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078C78" w14:textId="77777777" w:rsidR="006646B7" w:rsidRPr="00B33459" w:rsidRDefault="006646B7" w:rsidP="006646B7">
      <w:pPr>
        <w:tabs>
          <w:tab w:val="left" w:pos="4305"/>
        </w:tabs>
        <w:jc w:val="right"/>
        <w:rPr>
          <w:rFonts w:ascii="Tahoma" w:hAnsi="Tahoma" w:cs="Tahoma"/>
          <w:bCs/>
          <w:color w:val="00B0F0"/>
          <w:sz w:val="22"/>
          <w:szCs w:val="22"/>
        </w:rPr>
      </w:pPr>
    </w:p>
    <w:p w14:paraId="0D29BB65" w14:textId="77777777" w:rsidR="00736C9A" w:rsidRPr="00B33459" w:rsidRDefault="00736C9A" w:rsidP="00736C9A">
      <w:pPr>
        <w:tabs>
          <w:tab w:val="left" w:pos="4305"/>
        </w:tabs>
        <w:jc w:val="right"/>
        <w:rPr>
          <w:rFonts w:ascii="Verdana" w:hAnsi="Verdana" w:cs="Tahoma"/>
          <w:sz w:val="20"/>
        </w:rPr>
      </w:pPr>
    </w:p>
    <w:p w14:paraId="1EC3D6B3" w14:textId="77777777" w:rsidR="008E71FD" w:rsidRPr="00B33459" w:rsidRDefault="008E71FD" w:rsidP="008E71FD">
      <w:pPr>
        <w:ind w:left="7788" w:firstLine="1001"/>
        <w:rPr>
          <w:rFonts w:ascii="Verdana" w:hAnsi="Verdana" w:cs="Tahoma"/>
          <w:sz w:val="20"/>
        </w:rPr>
      </w:pPr>
    </w:p>
    <w:p w14:paraId="3DF870D6" w14:textId="6D167445" w:rsidR="008E71FD" w:rsidRPr="00B33459" w:rsidRDefault="008E71FD" w:rsidP="008E71FD">
      <w:pPr>
        <w:jc w:val="center"/>
        <w:rPr>
          <w:rFonts w:ascii="Verdana" w:hAnsi="Verdana" w:cs="Tahoma"/>
          <w:b/>
          <w:sz w:val="20"/>
        </w:rPr>
      </w:pPr>
      <w:r w:rsidRPr="00B33459">
        <w:rPr>
          <w:rFonts w:ascii="Verdana" w:hAnsi="Verdana" w:cs="Tahoma"/>
          <w:b/>
          <w:sz w:val="20"/>
        </w:rPr>
        <w:t xml:space="preserve">SAVANORIŠKO DARBUOTOJŲ SVEIKATOS DRAUDIMO PASLAUGŲ </w:t>
      </w:r>
    </w:p>
    <w:p w14:paraId="7F0D98F5" w14:textId="77777777" w:rsidR="008E71FD" w:rsidRPr="00B33459" w:rsidRDefault="008E71FD" w:rsidP="008E71FD">
      <w:pPr>
        <w:jc w:val="center"/>
        <w:rPr>
          <w:rFonts w:ascii="Verdana" w:hAnsi="Verdana" w:cs="Tahoma"/>
          <w:b/>
          <w:sz w:val="20"/>
        </w:rPr>
      </w:pPr>
      <w:r w:rsidRPr="00B33459">
        <w:rPr>
          <w:rFonts w:ascii="Verdana" w:hAnsi="Verdana" w:cs="Tahoma"/>
          <w:b/>
          <w:sz w:val="20"/>
        </w:rPr>
        <w:t xml:space="preserve">VIEŠOJO PIRKIMO SUTARTIS </w:t>
      </w:r>
    </w:p>
    <w:p w14:paraId="47B1D954" w14:textId="77777777" w:rsidR="008E71FD" w:rsidRPr="00B33459" w:rsidRDefault="008E71FD" w:rsidP="008E71FD">
      <w:pPr>
        <w:jc w:val="center"/>
        <w:rPr>
          <w:rFonts w:ascii="Verdana" w:hAnsi="Verdana" w:cs="Tahoma"/>
          <w:sz w:val="20"/>
        </w:rPr>
      </w:pPr>
    </w:p>
    <w:p w14:paraId="0CEB3BC4" w14:textId="2C21D3EE" w:rsidR="008E71FD" w:rsidRPr="00B33459" w:rsidRDefault="00582D59" w:rsidP="008E71FD">
      <w:pPr>
        <w:jc w:val="center"/>
        <w:rPr>
          <w:rFonts w:ascii="Verdana" w:hAnsi="Verdana" w:cs="Tahoma"/>
          <w:sz w:val="20"/>
          <w:lang w:eastAsia="lt-LT"/>
        </w:rPr>
      </w:pPr>
      <w:r w:rsidRPr="00B33459">
        <w:rPr>
          <w:rFonts w:ascii="Verdana" w:hAnsi="Verdana" w:cs="Tahoma"/>
          <w:sz w:val="20"/>
        </w:rPr>
        <w:t xml:space="preserve">2024 </w:t>
      </w:r>
      <w:r w:rsidR="008E71FD" w:rsidRPr="00B33459">
        <w:rPr>
          <w:rFonts w:ascii="Verdana" w:hAnsi="Verdana" w:cs="Tahoma"/>
          <w:sz w:val="20"/>
        </w:rPr>
        <w:t xml:space="preserve"> m. </w:t>
      </w:r>
      <w:r w:rsidR="00DC0D0B">
        <w:rPr>
          <w:rFonts w:ascii="Verdana" w:hAnsi="Verdana" w:cs="Tahoma"/>
          <w:sz w:val="20"/>
        </w:rPr>
        <w:t>rugpjūčio __ d.</w:t>
      </w:r>
      <w:r w:rsidR="008E71FD" w:rsidRPr="00B33459">
        <w:rPr>
          <w:rFonts w:ascii="Verdana" w:hAnsi="Verdana" w:cs="Tahoma"/>
          <w:sz w:val="20"/>
        </w:rPr>
        <w:t xml:space="preserve">             </w:t>
      </w:r>
    </w:p>
    <w:p w14:paraId="37609649" w14:textId="77777777" w:rsidR="008E71FD" w:rsidRPr="00B33459" w:rsidRDefault="008E71FD" w:rsidP="008E71FD">
      <w:pPr>
        <w:jc w:val="both"/>
        <w:rPr>
          <w:rFonts w:ascii="Verdana" w:hAnsi="Verdana" w:cs="Tahoma"/>
          <w:b/>
          <w:sz w:val="20"/>
          <w:lang w:eastAsia="lt-LT"/>
        </w:rPr>
      </w:pPr>
    </w:p>
    <w:p w14:paraId="0F723E52" w14:textId="7AA13B83" w:rsidR="008E71FD" w:rsidRPr="00B33459" w:rsidRDefault="008E71FD" w:rsidP="00AC42CD">
      <w:pPr>
        <w:jc w:val="both"/>
        <w:rPr>
          <w:rFonts w:ascii="Verdana" w:hAnsi="Verdana" w:cs="Tahoma"/>
          <w:sz w:val="20"/>
          <w:lang w:eastAsia="lt-LT"/>
        </w:rPr>
      </w:pPr>
      <w:r w:rsidRPr="00B33459">
        <w:rPr>
          <w:rFonts w:ascii="Verdana" w:hAnsi="Verdana" w:cs="Tahoma"/>
          <w:b/>
          <w:sz w:val="20"/>
          <w:lang w:eastAsia="lt-LT"/>
        </w:rPr>
        <w:t>Viešoj</w:t>
      </w:r>
      <w:r w:rsidR="00444ED1" w:rsidRPr="00B33459">
        <w:rPr>
          <w:rFonts w:ascii="Verdana" w:hAnsi="Verdana" w:cs="Tahoma"/>
          <w:b/>
          <w:sz w:val="20"/>
          <w:lang w:eastAsia="lt-LT"/>
        </w:rPr>
        <w:t>i įstaiga Transporto kompetencijų agentūra</w:t>
      </w:r>
      <w:r w:rsidRPr="00B33459">
        <w:rPr>
          <w:rFonts w:ascii="Verdana" w:hAnsi="Verdana" w:cs="Tahoma"/>
          <w:b/>
          <w:sz w:val="20"/>
          <w:lang w:eastAsia="lt-LT"/>
        </w:rPr>
        <w:t xml:space="preserve"> </w:t>
      </w:r>
      <w:r w:rsidRPr="00B33459">
        <w:rPr>
          <w:rFonts w:ascii="Verdana" w:hAnsi="Verdana" w:cs="Tahoma"/>
          <w:sz w:val="20"/>
          <w:lang w:eastAsia="lt-LT"/>
        </w:rPr>
        <w:t xml:space="preserve">(toliau – </w:t>
      </w:r>
      <w:bookmarkStart w:id="0" w:name="_Hlk136366175"/>
      <w:r w:rsidRPr="00B33459">
        <w:rPr>
          <w:rFonts w:ascii="Verdana" w:hAnsi="Verdana" w:cs="Tahoma"/>
          <w:sz w:val="20"/>
          <w:lang w:eastAsia="lt-LT"/>
        </w:rPr>
        <w:t>Draudėjas</w:t>
      </w:r>
      <w:bookmarkEnd w:id="0"/>
      <w:r w:rsidRPr="00B33459">
        <w:rPr>
          <w:rFonts w:ascii="Verdana" w:hAnsi="Verdana" w:cs="Tahoma"/>
          <w:sz w:val="20"/>
          <w:lang w:eastAsia="lt-LT"/>
        </w:rPr>
        <w:t xml:space="preserve">), atstovaujama </w:t>
      </w:r>
      <w:r w:rsidR="00AE41F2" w:rsidRPr="00B33459">
        <w:rPr>
          <w:rFonts w:ascii="Verdana" w:hAnsi="Verdana" w:cs="Tahoma"/>
          <w:sz w:val="20"/>
          <w:lang w:eastAsia="lt-LT"/>
        </w:rPr>
        <w:t>direktoriaus Mariaus Baranausko</w:t>
      </w:r>
      <w:r w:rsidRPr="00B33459">
        <w:rPr>
          <w:rFonts w:ascii="Verdana" w:hAnsi="Verdana" w:cs="Tahoma"/>
          <w:sz w:val="20"/>
          <w:lang w:eastAsia="lt-LT"/>
        </w:rPr>
        <w:t xml:space="preserve">, veikiančio pagal </w:t>
      </w:r>
      <w:r w:rsidR="00AE41F2" w:rsidRPr="00B33459">
        <w:rPr>
          <w:rFonts w:ascii="Verdana" w:hAnsi="Verdana" w:cs="Tahoma"/>
          <w:sz w:val="20"/>
          <w:lang w:eastAsia="lt-LT"/>
        </w:rPr>
        <w:t>įstaigos įstatus</w:t>
      </w:r>
      <w:r w:rsidRPr="00B33459">
        <w:rPr>
          <w:rFonts w:ascii="Verdana" w:hAnsi="Verdana" w:cs="Tahoma"/>
          <w:sz w:val="20"/>
          <w:lang w:eastAsia="lt-LT"/>
        </w:rPr>
        <w:t xml:space="preserve">, </w:t>
      </w:r>
    </w:p>
    <w:p w14:paraId="25D28A3A" w14:textId="24F5235A" w:rsidR="008E71FD" w:rsidRPr="00B33459" w:rsidRDefault="00AC42CD" w:rsidP="00AC42CD">
      <w:pPr>
        <w:jc w:val="both"/>
        <w:rPr>
          <w:rFonts w:ascii="Verdana" w:hAnsi="Verdana" w:cs="Tahoma"/>
          <w:sz w:val="20"/>
          <w:lang w:eastAsia="lt-LT"/>
        </w:rPr>
      </w:pPr>
      <w:r w:rsidRPr="00B33459">
        <w:rPr>
          <w:rFonts w:ascii="Verdana" w:hAnsi="Verdana" w:cs="Tahoma"/>
          <w:sz w:val="20"/>
          <w:lang w:eastAsia="lt-LT"/>
        </w:rPr>
        <w:t>I</w:t>
      </w:r>
      <w:r w:rsidR="008E71FD" w:rsidRPr="00B33459">
        <w:rPr>
          <w:rFonts w:ascii="Verdana" w:hAnsi="Verdana" w:cs="Tahoma"/>
          <w:sz w:val="20"/>
          <w:lang w:eastAsia="lt-LT"/>
        </w:rPr>
        <w:t>r</w:t>
      </w:r>
      <w:r w:rsidRPr="00B33459">
        <w:rPr>
          <w:rFonts w:ascii="Verdana" w:hAnsi="Verdana" w:cs="Tahoma"/>
          <w:sz w:val="20"/>
          <w:lang w:eastAsia="lt-LT"/>
        </w:rPr>
        <w:t xml:space="preserve"> </w:t>
      </w:r>
      <w:r w:rsidR="00120125" w:rsidRPr="00B33459">
        <w:rPr>
          <w:rFonts w:ascii="Verdana" w:hAnsi="Verdana"/>
          <w:b/>
          <w:bCs/>
          <w:sz w:val="20"/>
        </w:rPr>
        <w:t>ADB Compensa Vienna Insurance Group</w:t>
      </w:r>
      <w:r w:rsidR="008E71FD" w:rsidRPr="00B33459">
        <w:rPr>
          <w:rFonts w:ascii="Verdana" w:hAnsi="Verdana" w:cs="Tahoma"/>
          <w:sz w:val="20"/>
          <w:lang w:eastAsia="lt-LT"/>
        </w:rPr>
        <w:t xml:space="preserve"> (toliau – </w:t>
      </w:r>
      <w:bookmarkStart w:id="1" w:name="_Hlk136364593"/>
      <w:r w:rsidR="008E71FD" w:rsidRPr="00B33459">
        <w:rPr>
          <w:rFonts w:ascii="Verdana" w:hAnsi="Verdana" w:cs="Tahoma"/>
          <w:sz w:val="20"/>
          <w:lang w:eastAsia="lt-LT"/>
        </w:rPr>
        <w:t>Draudikas</w:t>
      </w:r>
      <w:bookmarkEnd w:id="1"/>
      <w:r w:rsidR="008E71FD" w:rsidRPr="00B33459">
        <w:rPr>
          <w:rFonts w:ascii="Verdana" w:hAnsi="Verdana" w:cs="Tahoma"/>
          <w:sz w:val="20"/>
          <w:lang w:eastAsia="lt-LT"/>
        </w:rPr>
        <w:t xml:space="preserve">), atstovaujama </w:t>
      </w:r>
      <w:r w:rsidR="00120125" w:rsidRPr="00B33459">
        <w:rPr>
          <w:rFonts w:ascii="Verdana" w:hAnsi="Verdana"/>
          <w:sz w:val="20"/>
        </w:rPr>
        <w:t>Verslo klientų skyriaus projektų vadovės Neringos Mikailionytės</w:t>
      </w:r>
      <w:r w:rsidR="008E71FD" w:rsidRPr="00B33459">
        <w:rPr>
          <w:rFonts w:ascii="Verdana" w:hAnsi="Verdana" w:cs="Tahoma"/>
          <w:sz w:val="20"/>
          <w:lang w:eastAsia="lt-LT"/>
        </w:rPr>
        <w:t>, veikiančios pagal</w:t>
      </w:r>
      <w:r w:rsidRPr="00B33459">
        <w:rPr>
          <w:rFonts w:ascii="Verdana" w:hAnsi="Verdana" w:cs="Tahoma"/>
          <w:sz w:val="20"/>
          <w:lang w:eastAsia="lt-LT"/>
        </w:rPr>
        <w:t xml:space="preserve"> įgaliojimą (Nr. 1-4/12116-2023) ir jo perįgaliojimą, atskirai vadinamos Šalimi</w:t>
      </w:r>
      <w:r w:rsidR="008E71FD" w:rsidRPr="00B33459">
        <w:rPr>
          <w:rFonts w:ascii="Verdana" w:hAnsi="Verdana" w:cs="Tahoma"/>
          <w:sz w:val="20"/>
          <w:lang w:eastAsia="lt-LT"/>
        </w:rPr>
        <w:t>,</w:t>
      </w:r>
      <w:r w:rsidRPr="00B33459">
        <w:rPr>
          <w:rFonts w:ascii="Verdana" w:hAnsi="Verdana" w:cs="Tahoma"/>
          <w:sz w:val="20"/>
          <w:lang w:eastAsia="lt-LT"/>
        </w:rPr>
        <w:t xml:space="preserve"> </w:t>
      </w:r>
      <w:r w:rsidR="008E71FD" w:rsidRPr="00B33459">
        <w:rPr>
          <w:rFonts w:ascii="Verdana" w:hAnsi="Verdana" w:cs="Tahoma"/>
          <w:sz w:val="20"/>
          <w:lang w:eastAsia="lt-LT"/>
        </w:rPr>
        <w:t>(toliau Sutartyje kartu vadinama Šalimis, kiekviena atskirai Šalimi), sudarė šią Sutartį.</w:t>
      </w:r>
    </w:p>
    <w:p w14:paraId="6E5599A6" w14:textId="77777777" w:rsidR="00ED53BA" w:rsidRPr="00B33459" w:rsidRDefault="00ED53BA" w:rsidP="00736C9A">
      <w:pPr>
        <w:ind w:firstLine="426"/>
        <w:jc w:val="both"/>
        <w:rPr>
          <w:rFonts w:ascii="Verdana" w:hAnsi="Verdana" w:cs="Tahoma"/>
          <w:sz w:val="20"/>
          <w:lang w:eastAsia="lt-LT"/>
        </w:rPr>
      </w:pPr>
    </w:p>
    <w:p w14:paraId="0C9B4409" w14:textId="77777777" w:rsidR="00ED53BA" w:rsidRPr="00B33459" w:rsidRDefault="00ED53BA" w:rsidP="00736C9A">
      <w:pPr>
        <w:ind w:firstLine="426"/>
        <w:jc w:val="both"/>
        <w:rPr>
          <w:rFonts w:ascii="Verdana" w:hAnsi="Verdana" w:cs="Tahoma"/>
          <w:sz w:val="20"/>
        </w:rPr>
      </w:pPr>
    </w:p>
    <w:p w14:paraId="0BA9402F" w14:textId="6BE2D1A0" w:rsidR="00736C9A" w:rsidRPr="00B33459" w:rsidRDefault="00736C9A" w:rsidP="008E71FD">
      <w:pPr>
        <w:pStyle w:val="ListParagraph"/>
        <w:numPr>
          <w:ilvl w:val="0"/>
          <w:numId w:val="12"/>
        </w:numPr>
        <w:tabs>
          <w:tab w:val="left" w:pos="2410"/>
          <w:tab w:val="left" w:pos="2835"/>
          <w:tab w:val="left" w:pos="3119"/>
          <w:tab w:val="left" w:pos="3402"/>
        </w:tabs>
        <w:jc w:val="center"/>
        <w:rPr>
          <w:rFonts w:ascii="Verdana" w:hAnsi="Verdana" w:cs="Tahoma"/>
          <w:b/>
          <w:lang w:val="lt-LT"/>
        </w:rPr>
      </w:pPr>
      <w:r w:rsidRPr="00B33459">
        <w:rPr>
          <w:rFonts w:ascii="Verdana" w:hAnsi="Verdana" w:cs="Tahoma"/>
          <w:b/>
          <w:lang w:val="lt-LT"/>
        </w:rPr>
        <w:t>SUTARTIES OBJEKTAS</w:t>
      </w:r>
    </w:p>
    <w:p w14:paraId="3D116CC2" w14:textId="77777777" w:rsidR="008E71FD" w:rsidRPr="00B33459" w:rsidRDefault="008E71FD" w:rsidP="008E71FD">
      <w:pPr>
        <w:pStyle w:val="ListParagraph"/>
        <w:numPr>
          <w:ilvl w:val="1"/>
          <w:numId w:val="12"/>
        </w:numPr>
        <w:tabs>
          <w:tab w:val="left" w:pos="993"/>
        </w:tabs>
        <w:ind w:left="0" w:firstLine="567"/>
        <w:jc w:val="both"/>
        <w:rPr>
          <w:rFonts w:ascii="Verdana" w:hAnsi="Verdana"/>
          <w:szCs w:val="24"/>
          <w:lang w:val="lt-LT"/>
        </w:rPr>
      </w:pPr>
      <w:r w:rsidRPr="00B33459">
        <w:rPr>
          <w:rFonts w:ascii="Verdana" w:hAnsi="Verdana"/>
          <w:szCs w:val="24"/>
          <w:lang w:val="lt-LT"/>
        </w:rPr>
        <w:t xml:space="preserve">Sutarties dalykas yra </w:t>
      </w:r>
      <w:r w:rsidRPr="00B33459">
        <w:rPr>
          <w:rFonts w:ascii="Verdana" w:hAnsi="Verdana"/>
          <w:b/>
          <w:bCs/>
          <w:szCs w:val="24"/>
          <w:lang w:val="lt-LT"/>
        </w:rPr>
        <w:t>savanoriškojo darbuotojų sveikatos draudimo paslaugos</w:t>
      </w:r>
      <w:r w:rsidRPr="00B33459">
        <w:rPr>
          <w:rFonts w:ascii="Verdana" w:hAnsi="Verdana"/>
          <w:szCs w:val="24"/>
          <w:lang w:val="lt-LT"/>
        </w:rPr>
        <w:t xml:space="preserve"> (toliau – Paslaugos).</w:t>
      </w:r>
    </w:p>
    <w:p w14:paraId="06222972" w14:textId="7705BFC5" w:rsidR="008E71FD" w:rsidRPr="00B33459" w:rsidRDefault="008E71FD" w:rsidP="008E71FD">
      <w:pPr>
        <w:pStyle w:val="ListParagraph"/>
        <w:numPr>
          <w:ilvl w:val="1"/>
          <w:numId w:val="12"/>
        </w:numPr>
        <w:tabs>
          <w:tab w:val="left" w:pos="993"/>
        </w:tabs>
        <w:ind w:left="0" w:firstLine="567"/>
        <w:jc w:val="both"/>
        <w:rPr>
          <w:rFonts w:ascii="Verdana" w:hAnsi="Verdana"/>
          <w:szCs w:val="24"/>
          <w:lang w:val="lt-LT"/>
        </w:rPr>
      </w:pPr>
      <w:r w:rsidRPr="00B33459">
        <w:rPr>
          <w:rFonts w:ascii="Verdana" w:hAnsi="Verdana"/>
          <w:szCs w:val="24"/>
          <w:lang w:val="lt-LT"/>
        </w:rPr>
        <w:t>Draudikas įsipareigoja Sutartyje nustatytomis sąlygomis, laikydamasis teisės aktuose įtvirtintų reikalavimų ir geriausios praktikos</w:t>
      </w:r>
      <w:r w:rsidR="0081531C" w:rsidRPr="00B33459">
        <w:rPr>
          <w:rFonts w:ascii="Verdana" w:hAnsi="Verdana"/>
          <w:szCs w:val="24"/>
          <w:lang w:val="lt-LT"/>
        </w:rPr>
        <w:t xml:space="preserve"> bei Savanoriško sveikatos draudimo taisyklių (toliau – Taisyklės) nuostatomis (Sutarties 3 priedas)</w:t>
      </w:r>
      <w:r w:rsidRPr="00B33459">
        <w:rPr>
          <w:rFonts w:ascii="Verdana" w:hAnsi="Verdana"/>
          <w:szCs w:val="24"/>
          <w:lang w:val="lt-LT"/>
        </w:rPr>
        <w:t>, suteikti Draudėjui Paslaugas, kurių detalus aprašymas, jų kokybė nustatyti techninėje specifikacijoje ir jos priede (Sutarties 1 priedas) ir pasiūlyme (Sutarties 2 priedas), o Draudėjas įsipareigoja Sutartyje nustatytomis sąlygomis priimti Paslaugas ir apmokėti už jas Sutartyje nustatytomis sąlygomis ir terminais.</w:t>
      </w:r>
    </w:p>
    <w:p w14:paraId="173294C1" w14:textId="77777777" w:rsidR="008E71FD" w:rsidRPr="00B33459" w:rsidRDefault="008E71FD" w:rsidP="008E71FD">
      <w:pPr>
        <w:pStyle w:val="ListParagraph"/>
        <w:numPr>
          <w:ilvl w:val="1"/>
          <w:numId w:val="12"/>
        </w:numPr>
        <w:tabs>
          <w:tab w:val="left" w:pos="993"/>
        </w:tabs>
        <w:ind w:left="0" w:firstLine="567"/>
        <w:jc w:val="both"/>
        <w:rPr>
          <w:rFonts w:ascii="Verdana" w:hAnsi="Verdana"/>
          <w:color w:val="auto"/>
          <w:szCs w:val="24"/>
          <w:lang w:val="lt-LT"/>
        </w:rPr>
      </w:pPr>
      <w:r w:rsidRPr="00B33459">
        <w:rPr>
          <w:rFonts w:ascii="Verdana" w:hAnsi="Verdana"/>
          <w:color w:val="auto"/>
          <w:szCs w:val="24"/>
          <w:lang w:val="lt-LT"/>
        </w:rPr>
        <w:t>Paslaugų teikimo terminas – 12 mėnesių nuo Paslaugų teikimo pradžios. Paslaugų teikimo pradžia – Sutarties įsigaliojimo diena.</w:t>
      </w:r>
    </w:p>
    <w:p w14:paraId="22C1F411" w14:textId="5568205A" w:rsidR="00512D66" w:rsidRPr="00B33459" w:rsidRDefault="00512D66" w:rsidP="00512D66">
      <w:pPr>
        <w:pStyle w:val="ListParagraph"/>
        <w:numPr>
          <w:ilvl w:val="1"/>
          <w:numId w:val="12"/>
        </w:numPr>
        <w:tabs>
          <w:tab w:val="left" w:pos="993"/>
        </w:tabs>
        <w:ind w:left="0" w:firstLine="567"/>
        <w:jc w:val="both"/>
        <w:rPr>
          <w:rFonts w:ascii="Verdana" w:hAnsi="Verdana"/>
          <w:szCs w:val="24"/>
          <w:lang w:val="lt-LT"/>
        </w:rPr>
      </w:pPr>
      <w:r w:rsidRPr="00B33459">
        <w:rPr>
          <w:rFonts w:ascii="Verdana" w:hAnsi="Verdana"/>
          <w:szCs w:val="24"/>
          <w:lang w:val="lt-LT"/>
        </w:rPr>
        <w:t xml:space="preserve">Esant prieštaravimams tarp Techninės specifikacijos sąlygų ir Taisyklių, pirmenybė teikiama šios </w:t>
      </w:r>
      <w:r w:rsidR="009F5C30" w:rsidRPr="00B33459">
        <w:rPr>
          <w:rFonts w:ascii="Verdana" w:hAnsi="Verdana"/>
          <w:szCs w:val="24"/>
          <w:lang w:val="lt-LT"/>
        </w:rPr>
        <w:t>T</w:t>
      </w:r>
      <w:r w:rsidRPr="00B33459">
        <w:rPr>
          <w:rFonts w:ascii="Verdana" w:hAnsi="Verdana"/>
          <w:szCs w:val="24"/>
          <w:lang w:val="lt-LT"/>
        </w:rPr>
        <w:t>echninės specifikacijos nuostatoms, tačiau, jeigu pagal Taisykles yra numatyta platesnė draudimo apsauga, nei ta kuri numatyta pirkimo dokumentuose ir (ar) techninėje specifikacijoje, tuomet Apdraustiesiems turi būti taikoma ir ši platesnė Taisyklėse taikoma apsauga.</w:t>
      </w:r>
    </w:p>
    <w:p w14:paraId="17F617A3" w14:textId="001596F3" w:rsidR="008E71FD" w:rsidRPr="00B33459" w:rsidRDefault="008E71FD" w:rsidP="008E71FD">
      <w:pPr>
        <w:pStyle w:val="ListParagraph"/>
        <w:numPr>
          <w:ilvl w:val="1"/>
          <w:numId w:val="12"/>
        </w:numPr>
        <w:tabs>
          <w:tab w:val="left" w:pos="993"/>
        </w:tabs>
        <w:ind w:left="0" w:firstLine="567"/>
        <w:jc w:val="both"/>
        <w:rPr>
          <w:rFonts w:ascii="Verdana" w:hAnsi="Verdana"/>
          <w:szCs w:val="24"/>
          <w:lang w:val="lt-LT"/>
        </w:rPr>
      </w:pPr>
      <w:r w:rsidRPr="00B33459">
        <w:rPr>
          <w:rFonts w:ascii="Verdana" w:hAnsi="Verdana"/>
          <w:szCs w:val="24"/>
          <w:lang w:val="lt-LT"/>
        </w:rPr>
        <w:t>Kitos Paslaugų teikimo sąlygos, kiek nėra aptartos Sutartyje, yra nustatytos techninėje specifikacijoje ir jos priede (Sutarties 1 priedas) ir yra Sutarties Šalims privalomos.</w:t>
      </w:r>
    </w:p>
    <w:p w14:paraId="1BF7FD8B" w14:textId="6B7EE03C" w:rsidR="00101838" w:rsidRPr="00B33459" w:rsidRDefault="00101838" w:rsidP="008E71FD">
      <w:pPr>
        <w:pStyle w:val="ListParagraph"/>
        <w:numPr>
          <w:ilvl w:val="1"/>
          <w:numId w:val="12"/>
        </w:numPr>
        <w:tabs>
          <w:tab w:val="left" w:pos="993"/>
        </w:tabs>
        <w:ind w:left="0" w:firstLine="567"/>
        <w:jc w:val="both"/>
        <w:rPr>
          <w:rFonts w:ascii="Verdana" w:hAnsi="Verdana"/>
          <w:color w:val="auto"/>
          <w:szCs w:val="24"/>
          <w:lang w:val="lt-LT"/>
        </w:rPr>
      </w:pPr>
      <w:r w:rsidRPr="00B33459">
        <w:rPr>
          <w:rFonts w:ascii="Verdana" w:hAnsi="Verdana"/>
          <w:color w:val="auto"/>
          <w:szCs w:val="24"/>
          <w:lang w:val="lt-LT"/>
        </w:rPr>
        <w:t xml:space="preserve"> Šiai Sutarčiai priskirtinas BVPŽ kodas:</w:t>
      </w:r>
      <w:r w:rsidR="0086647A" w:rsidRPr="00B33459">
        <w:rPr>
          <w:rFonts w:ascii="Verdana" w:hAnsi="Verdana"/>
          <w:color w:val="auto"/>
          <w:szCs w:val="24"/>
          <w:lang w:val="lt-LT"/>
        </w:rPr>
        <w:t xml:space="preserve"> 66510000-8.</w:t>
      </w:r>
    </w:p>
    <w:p w14:paraId="62BE7194" w14:textId="621094D8" w:rsidR="00101838" w:rsidRPr="00B33459" w:rsidRDefault="00101838" w:rsidP="008E71FD">
      <w:pPr>
        <w:pStyle w:val="ListParagraph"/>
        <w:numPr>
          <w:ilvl w:val="1"/>
          <w:numId w:val="12"/>
        </w:numPr>
        <w:tabs>
          <w:tab w:val="left" w:pos="993"/>
        </w:tabs>
        <w:ind w:left="0" w:firstLine="567"/>
        <w:jc w:val="both"/>
        <w:rPr>
          <w:rFonts w:ascii="Verdana" w:hAnsi="Verdana"/>
          <w:szCs w:val="24"/>
          <w:lang w:val="lt-LT"/>
        </w:rPr>
      </w:pPr>
      <w:r w:rsidRPr="00B33459">
        <w:rPr>
          <w:rFonts w:ascii="Verdana" w:hAnsi="Verdana"/>
          <w:szCs w:val="24"/>
          <w:lang w:val="lt-LT"/>
        </w:rPr>
        <w:t xml:space="preserve"> Sutartis sudaryta viešojo pirkimo</w:t>
      </w:r>
      <w:r w:rsidR="0086647A" w:rsidRPr="00B33459">
        <w:rPr>
          <w:lang w:val="lt-LT"/>
        </w:rPr>
        <w:t xml:space="preserve"> “</w:t>
      </w:r>
      <w:r w:rsidR="0086647A" w:rsidRPr="00B33459">
        <w:rPr>
          <w:rFonts w:ascii="Verdana" w:hAnsi="Verdana"/>
          <w:szCs w:val="24"/>
          <w:lang w:val="lt-LT"/>
        </w:rPr>
        <w:t xml:space="preserve">Savanoriškas darbuotojų sveikatos draudimas“ Nr. </w:t>
      </w:r>
      <w:r w:rsidR="00242D58" w:rsidRPr="00B33459">
        <w:rPr>
          <w:rFonts w:ascii="Verdana" w:hAnsi="Verdana"/>
          <w:szCs w:val="24"/>
          <w:lang w:val="lt-LT"/>
        </w:rPr>
        <w:t>732714</w:t>
      </w:r>
      <w:r w:rsidR="0086647A" w:rsidRPr="00B33459">
        <w:rPr>
          <w:rFonts w:ascii="Verdana" w:hAnsi="Verdana"/>
          <w:szCs w:val="24"/>
          <w:lang w:val="lt-LT"/>
        </w:rPr>
        <w:t xml:space="preserve"> </w:t>
      </w:r>
      <w:r w:rsidRPr="00B33459">
        <w:rPr>
          <w:rFonts w:ascii="Verdana" w:hAnsi="Verdana"/>
          <w:szCs w:val="24"/>
          <w:lang w:val="lt-LT"/>
        </w:rPr>
        <w:t xml:space="preserve">pagrindu (toliau – Pirkimas). </w:t>
      </w:r>
    </w:p>
    <w:p w14:paraId="779AE6FA" w14:textId="4EFF2A39" w:rsidR="00101838" w:rsidRPr="00B33459" w:rsidRDefault="00101838" w:rsidP="00101838">
      <w:pPr>
        <w:pStyle w:val="ListParagraph"/>
        <w:numPr>
          <w:ilvl w:val="1"/>
          <w:numId w:val="12"/>
        </w:numPr>
        <w:tabs>
          <w:tab w:val="left" w:pos="993"/>
        </w:tabs>
        <w:ind w:left="0" w:firstLine="567"/>
        <w:jc w:val="both"/>
        <w:rPr>
          <w:rFonts w:ascii="Verdana" w:hAnsi="Verdana"/>
          <w:szCs w:val="24"/>
          <w:lang w:val="lt-LT"/>
        </w:rPr>
      </w:pPr>
      <w:r w:rsidRPr="00B33459">
        <w:rPr>
          <w:rFonts w:ascii="Verdana" w:hAnsi="Verdana"/>
          <w:szCs w:val="24"/>
          <w:lang w:val="lt-LT"/>
        </w:rPr>
        <w:t>Pirkimas laikomas žaliuoju, kadangi viešojo pirkimo objektas atitinka Aplinkos ministro įsakymu patvirtinto aplinkos apsaugos kriterijų taikymo, vykdant žaliuosius pirkimus, tvarkos aprašo 2 skyriaus 4.4.3 punkte nurodytus reikalavimus: perkama tik nematerialaus pobūdžio (intelektinė) ar kitokia paslauga, nesusijusi su materialaus objekto sukūrimu, kurios teikimo metu nėra numatomas reikšmingas neigiamas poveikis aplinkai, nesukuriamas taršos šaltinis ir negeneruojamos atliekos. Draudėjas siekia įsigyti nurodytas Paslaugas darančias kuo mažesnį poveikį aplinkai, t. y., kad Paslaugoms teikti būtų sunaudojama kuo mažiau gamtos išteklių, todėl taikomi aplinkosauginiai reikalavimai: bendravimas tarp Draudiko ir Draudėjo bus vykdomas tik elektroninėmis priemonėmis (telefonu, elektroniniu paštu ar kt.), draudimo sutartys ir visa kita dokumentacija teikiama Draudėjui elektorinėmis priemonėmis (elektoriniu paštu ar kt.) esant būtinybei spausdinti dokumentus, Draudėjas naudos perdirbtą popierių, kuris atitinka žaliojo pirkimo reikalavimus, patvirtintus Lietuvos Respublikos aplinkos ministro 2011 m. birželio 28 s. įsakyme Nr. D1-508 „Dėl Produktų, kurių viešiesiems pirkimams taikytini aplinkos apsaugos kriterijai, kurios perkančiosios organizacijos turi taikyti pirkdamos prekes, paslaugas ar darbus, taikymo tvarkos aprašo patvirtinimo“.</w:t>
      </w:r>
    </w:p>
    <w:p w14:paraId="28F07E55" w14:textId="2097AB9C" w:rsidR="00EB1973" w:rsidRPr="00B33459" w:rsidRDefault="00C322EB" w:rsidP="00C322EB">
      <w:pPr>
        <w:pStyle w:val="ListParagraph"/>
        <w:numPr>
          <w:ilvl w:val="1"/>
          <w:numId w:val="12"/>
        </w:numPr>
        <w:tabs>
          <w:tab w:val="left" w:pos="993"/>
        </w:tabs>
        <w:ind w:left="0" w:firstLine="567"/>
        <w:jc w:val="both"/>
        <w:rPr>
          <w:rFonts w:ascii="Verdana" w:hAnsi="Verdana"/>
          <w:szCs w:val="24"/>
          <w:lang w:val="lt-LT"/>
        </w:rPr>
      </w:pPr>
      <w:r w:rsidRPr="00B33459">
        <w:rPr>
          <w:rFonts w:ascii="Verdana" w:hAnsi="Verdana"/>
          <w:szCs w:val="24"/>
          <w:lang w:val="lt-LT"/>
        </w:rPr>
        <w:t>Draudėjo</w:t>
      </w:r>
      <w:r w:rsidR="00582D59" w:rsidRPr="00B33459">
        <w:rPr>
          <w:rFonts w:ascii="Verdana" w:hAnsi="Verdana"/>
          <w:szCs w:val="24"/>
          <w:lang w:val="lt-LT"/>
        </w:rPr>
        <w:t xml:space="preserve"> draudimo sutartis laimėjus viešąjį pirkimą bus sudaromos tarpininkaujant UADBB „Draudimo brokerių aljansas“</w:t>
      </w:r>
      <w:r w:rsidRPr="00B33459">
        <w:rPr>
          <w:rFonts w:ascii="Verdana" w:hAnsi="Verdana"/>
          <w:szCs w:val="24"/>
          <w:lang w:val="lt-LT"/>
        </w:rPr>
        <w:t>.</w:t>
      </w:r>
    </w:p>
    <w:p w14:paraId="25BEE589" w14:textId="77777777" w:rsidR="00736C9A" w:rsidRPr="00B33459" w:rsidRDefault="00736C9A" w:rsidP="00736C9A">
      <w:pPr>
        <w:pStyle w:val="ListParagraph"/>
        <w:tabs>
          <w:tab w:val="left" w:pos="567"/>
          <w:tab w:val="left" w:pos="993"/>
        </w:tabs>
        <w:ind w:left="0" w:firstLine="426"/>
        <w:jc w:val="both"/>
        <w:rPr>
          <w:rFonts w:ascii="Verdana" w:hAnsi="Verdana" w:cs="Tahoma"/>
          <w:lang w:val="lt-LT"/>
        </w:rPr>
      </w:pPr>
    </w:p>
    <w:p w14:paraId="27788187" w14:textId="0D8BD509" w:rsidR="00736C9A" w:rsidRPr="00B33459" w:rsidRDefault="00736C9A" w:rsidP="00736C9A">
      <w:pPr>
        <w:ind w:firstLine="426"/>
        <w:jc w:val="center"/>
        <w:rPr>
          <w:rFonts w:ascii="Verdana" w:hAnsi="Verdana" w:cs="Tahoma"/>
          <w:b/>
          <w:sz w:val="20"/>
        </w:rPr>
      </w:pPr>
      <w:r w:rsidRPr="00B33459">
        <w:rPr>
          <w:rFonts w:ascii="Verdana" w:hAnsi="Verdana" w:cs="Tahoma"/>
          <w:b/>
          <w:sz w:val="20"/>
        </w:rPr>
        <w:t xml:space="preserve">2. SUTARTIES </w:t>
      </w:r>
      <w:r w:rsidR="007926E8" w:rsidRPr="00B33459">
        <w:rPr>
          <w:rFonts w:ascii="Verdana" w:hAnsi="Verdana" w:cs="Tahoma"/>
          <w:b/>
          <w:sz w:val="20"/>
        </w:rPr>
        <w:t>KAINA IR ATSISKAITYMO TVARKA</w:t>
      </w:r>
    </w:p>
    <w:p w14:paraId="7178062C" w14:textId="392D8138" w:rsidR="008E71FD" w:rsidRPr="00B33459" w:rsidRDefault="00736C9A" w:rsidP="008E71FD">
      <w:pPr>
        <w:ind w:firstLine="567"/>
        <w:jc w:val="both"/>
        <w:rPr>
          <w:rFonts w:ascii="Verdana" w:hAnsi="Verdana" w:cs="Tahoma"/>
          <w:b/>
          <w:bCs/>
          <w:sz w:val="20"/>
        </w:rPr>
      </w:pPr>
      <w:r w:rsidRPr="00B33459">
        <w:rPr>
          <w:rFonts w:ascii="Verdana" w:hAnsi="Verdana" w:cs="Tahoma"/>
          <w:sz w:val="20"/>
        </w:rPr>
        <w:t xml:space="preserve">2.1. </w:t>
      </w:r>
      <w:r w:rsidR="008E71FD" w:rsidRPr="00B33459">
        <w:rPr>
          <w:rFonts w:ascii="Verdana" w:hAnsi="Verdana" w:cs="Tahoma"/>
          <w:sz w:val="20"/>
        </w:rPr>
        <w:t xml:space="preserve">Bendra maksimali Sutarties kaina yra </w:t>
      </w:r>
      <w:r w:rsidR="00AB3C7A" w:rsidRPr="00B33459">
        <w:rPr>
          <w:rFonts w:ascii="Verdana" w:hAnsi="Verdana" w:cs="Tahoma"/>
          <w:b/>
          <w:bCs/>
          <w:sz w:val="20"/>
        </w:rPr>
        <w:t>43 000,00</w:t>
      </w:r>
      <w:r w:rsidR="00582D59" w:rsidRPr="00B33459">
        <w:rPr>
          <w:rFonts w:ascii="Verdana" w:hAnsi="Verdana" w:cs="Tahoma"/>
          <w:b/>
          <w:bCs/>
          <w:sz w:val="20"/>
        </w:rPr>
        <w:t xml:space="preserve"> </w:t>
      </w:r>
      <w:r w:rsidR="008E71FD" w:rsidRPr="00B33459">
        <w:rPr>
          <w:rFonts w:ascii="Verdana" w:hAnsi="Verdana" w:cs="Tahoma"/>
          <w:b/>
          <w:bCs/>
          <w:sz w:val="20"/>
        </w:rPr>
        <w:t>(</w:t>
      </w:r>
      <w:r w:rsidR="00AB3C7A" w:rsidRPr="00B33459">
        <w:rPr>
          <w:rFonts w:ascii="Verdana" w:hAnsi="Verdana" w:cs="Tahoma"/>
          <w:b/>
          <w:bCs/>
          <w:sz w:val="20"/>
        </w:rPr>
        <w:t>keturiasdešimt trys tūkstančiai</w:t>
      </w:r>
      <w:r w:rsidR="00227AE6" w:rsidRPr="00B33459">
        <w:rPr>
          <w:rFonts w:ascii="Verdana" w:hAnsi="Verdana" w:cs="Tahoma"/>
          <w:b/>
          <w:bCs/>
          <w:sz w:val="20"/>
        </w:rPr>
        <w:t>)</w:t>
      </w:r>
      <w:r w:rsidR="008E71FD" w:rsidRPr="00B33459">
        <w:rPr>
          <w:rFonts w:ascii="Verdana" w:hAnsi="Verdana" w:cs="Tahoma"/>
          <w:b/>
          <w:bCs/>
          <w:sz w:val="20"/>
        </w:rPr>
        <w:t xml:space="preserve"> Eur.</w:t>
      </w:r>
      <w:r w:rsidR="0086647A" w:rsidRPr="00B33459">
        <w:rPr>
          <w:rFonts w:ascii="Verdana" w:hAnsi="Verdana" w:cs="Tahoma"/>
          <w:b/>
          <w:bCs/>
          <w:sz w:val="20"/>
        </w:rPr>
        <w:t xml:space="preserve"> </w:t>
      </w:r>
      <w:r w:rsidR="0086647A" w:rsidRPr="00B33459">
        <w:rPr>
          <w:rFonts w:ascii="Verdana" w:hAnsi="Verdana" w:cs="Tahoma"/>
          <w:sz w:val="20"/>
        </w:rPr>
        <w:t>Vadovaujantis Lietuvos Respublikos pridėtinės vertės mokesčio įstatymo 27 str. draudimo paslaugos PVM neapmokestinamos.</w:t>
      </w:r>
    </w:p>
    <w:p w14:paraId="58697958" w14:textId="7E94D4CB" w:rsidR="00736C9A" w:rsidRPr="00B33459" w:rsidRDefault="00736C9A" w:rsidP="0081531C">
      <w:pPr>
        <w:ind w:firstLine="567"/>
        <w:jc w:val="both"/>
        <w:rPr>
          <w:rFonts w:ascii="Verdana" w:hAnsi="Verdana" w:cs="Tahoma"/>
          <w:sz w:val="20"/>
        </w:rPr>
      </w:pPr>
      <w:r w:rsidRPr="00B33459">
        <w:rPr>
          <w:rFonts w:ascii="Verdana" w:hAnsi="Verdana" w:cs="Tahoma"/>
          <w:sz w:val="20"/>
        </w:rPr>
        <w:lastRenderedPageBreak/>
        <w:t>2.</w:t>
      </w:r>
      <w:r w:rsidR="007F7F39" w:rsidRPr="00B33459">
        <w:rPr>
          <w:rFonts w:ascii="Verdana" w:hAnsi="Verdana" w:cs="Tahoma"/>
          <w:sz w:val="20"/>
        </w:rPr>
        <w:t xml:space="preserve">2. </w:t>
      </w:r>
      <w:r w:rsidR="002E0917" w:rsidRPr="00B33459">
        <w:rPr>
          <w:rFonts w:ascii="Verdana" w:hAnsi="Verdana" w:cs="Tahoma"/>
          <w:sz w:val="20"/>
        </w:rPr>
        <w:t xml:space="preserve">Paslaugų įkainiai pateikti Sutartyje yra fiksuoti: </w:t>
      </w:r>
      <w:r w:rsidR="006B5436" w:rsidRPr="00B33459">
        <w:rPr>
          <w:rFonts w:ascii="Verdana" w:hAnsi="Verdana" w:cs="Tahoma"/>
          <w:b/>
          <w:bCs/>
          <w:sz w:val="20"/>
        </w:rPr>
        <w:t>400,00</w:t>
      </w:r>
      <w:r w:rsidR="00582D59" w:rsidRPr="00B33459">
        <w:rPr>
          <w:rFonts w:ascii="Verdana" w:hAnsi="Verdana" w:cs="Tahoma"/>
          <w:b/>
          <w:bCs/>
          <w:sz w:val="20"/>
        </w:rPr>
        <w:t xml:space="preserve"> </w:t>
      </w:r>
      <w:r w:rsidR="002E0917" w:rsidRPr="00B33459">
        <w:rPr>
          <w:rFonts w:ascii="Verdana" w:hAnsi="Verdana" w:cs="Tahoma"/>
          <w:b/>
          <w:bCs/>
          <w:sz w:val="20"/>
        </w:rPr>
        <w:t xml:space="preserve"> (</w:t>
      </w:r>
      <w:r w:rsidR="006B5436" w:rsidRPr="00B33459">
        <w:rPr>
          <w:rFonts w:ascii="Verdana" w:hAnsi="Verdana" w:cs="Tahoma"/>
          <w:b/>
          <w:bCs/>
          <w:sz w:val="20"/>
        </w:rPr>
        <w:t>keturi šimtai</w:t>
      </w:r>
      <w:r w:rsidR="002E0917" w:rsidRPr="00B33459">
        <w:rPr>
          <w:rFonts w:ascii="Verdana" w:hAnsi="Verdana" w:cs="Tahoma"/>
          <w:b/>
          <w:bCs/>
          <w:sz w:val="20"/>
        </w:rPr>
        <w:t>) Eur</w:t>
      </w:r>
      <w:r w:rsidR="002E0917" w:rsidRPr="00B33459">
        <w:rPr>
          <w:rFonts w:ascii="Verdana" w:hAnsi="Verdana" w:cs="Tahoma"/>
          <w:sz w:val="20"/>
        </w:rPr>
        <w:t xml:space="preserve"> įmoka vienam draudžiamam darbuotojui (apdraustajam) vienerių metų laikotarpiui.</w:t>
      </w:r>
      <w:r w:rsidR="0081531C" w:rsidRPr="00B33459">
        <w:rPr>
          <w:rFonts w:ascii="Verdana" w:hAnsi="Verdana" w:cs="Tahoma"/>
          <w:sz w:val="20"/>
        </w:rPr>
        <w:t xml:space="preserve"> Draudimo įmoka vienam Apdraustajam yra fiksuota ir nebus keičiama visą Sutarties galiojimo laikotarpį. Metinė draudimo įmoka yra vienoda visiems </w:t>
      </w:r>
      <w:r w:rsidR="007043C2" w:rsidRPr="00B33459">
        <w:rPr>
          <w:rFonts w:ascii="Verdana" w:hAnsi="Verdana" w:cs="Tahoma"/>
          <w:sz w:val="20"/>
        </w:rPr>
        <w:t>5</w:t>
      </w:r>
      <w:r w:rsidR="0081531C" w:rsidRPr="00B33459">
        <w:rPr>
          <w:rFonts w:ascii="Verdana" w:hAnsi="Verdana" w:cs="Tahoma"/>
          <w:sz w:val="20"/>
        </w:rPr>
        <w:t xml:space="preserve"> (</w:t>
      </w:r>
      <w:r w:rsidR="007043C2" w:rsidRPr="00B33459">
        <w:rPr>
          <w:rFonts w:ascii="Verdana" w:hAnsi="Verdana" w:cs="Tahoma"/>
          <w:sz w:val="20"/>
        </w:rPr>
        <w:t>penkiems</w:t>
      </w:r>
      <w:r w:rsidR="0081531C" w:rsidRPr="00B33459">
        <w:rPr>
          <w:rFonts w:ascii="Verdana" w:hAnsi="Verdana" w:cs="Tahoma"/>
          <w:sz w:val="20"/>
        </w:rPr>
        <w:t xml:space="preserve">) draudimo variantams, išvardintiems Techninėje specifikacijoje (Sutarties 1 priedas). </w:t>
      </w:r>
    </w:p>
    <w:p w14:paraId="7A3722AD" w14:textId="166BE5D3" w:rsidR="00B261A3" w:rsidRPr="00B33459" w:rsidRDefault="00B261A3" w:rsidP="00B261A3">
      <w:pPr>
        <w:ind w:firstLine="567"/>
        <w:jc w:val="both"/>
        <w:rPr>
          <w:rFonts w:ascii="Verdana" w:hAnsi="Verdana" w:cs="Tahoma"/>
          <w:sz w:val="20"/>
        </w:rPr>
      </w:pPr>
      <w:r w:rsidRPr="00B33459">
        <w:rPr>
          <w:rFonts w:ascii="Verdana" w:hAnsi="Verdana" w:cs="Tahoma"/>
          <w:sz w:val="20"/>
        </w:rPr>
        <w:t>2.</w:t>
      </w:r>
      <w:r w:rsidR="002E0917" w:rsidRPr="00B33459">
        <w:rPr>
          <w:rFonts w:ascii="Verdana" w:hAnsi="Verdana" w:cs="Tahoma"/>
          <w:sz w:val="20"/>
        </w:rPr>
        <w:t>3</w:t>
      </w:r>
      <w:r w:rsidRPr="00B33459">
        <w:rPr>
          <w:rFonts w:ascii="Verdana" w:hAnsi="Verdana" w:cs="Tahoma"/>
          <w:sz w:val="20"/>
        </w:rPr>
        <w:t xml:space="preserve">.Vadovaujantis Kainodaros taisyklių nustatymo metodika, patvirtinta 2017 m. birželio 28 d. Viešųjų pirkimų tarnybos direktoriaus įsakymu Nr. 1S-95 „Dėl kainodaros taisyklių nustatymo metodikos patvirtinimo“, Sutarties vykdymui taikomas kainos apskaičiavimo būdas – </w:t>
      </w:r>
      <w:r w:rsidRPr="00B33459">
        <w:rPr>
          <w:rFonts w:ascii="Verdana" w:hAnsi="Verdana" w:cs="Tahoma"/>
          <w:b/>
          <w:bCs/>
          <w:sz w:val="20"/>
        </w:rPr>
        <w:t>fiksuotas įkainis.</w:t>
      </w:r>
    </w:p>
    <w:p w14:paraId="46726DD7" w14:textId="77777777" w:rsidR="001509CB" w:rsidRPr="00B33459" w:rsidRDefault="00736C9A" w:rsidP="0081531C">
      <w:pPr>
        <w:tabs>
          <w:tab w:val="left" w:pos="1134"/>
        </w:tabs>
        <w:ind w:firstLine="567"/>
        <w:jc w:val="both"/>
        <w:rPr>
          <w:rFonts w:ascii="Verdana" w:hAnsi="Verdana" w:cs="Tahoma"/>
          <w:sz w:val="20"/>
        </w:rPr>
      </w:pPr>
      <w:r w:rsidRPr="00B33459">
        <w:rPr>
          <w:rFonts w:ascii="Verdana" w:hAnsi="Verdana" w:cs="Tahoma"/>
          <w:sz w:val="20"/>
        </w:rPr>
        <w:t>2.</w:t>
      </w:r>
      <w:r w:rsidR="0081531C" w:rsidRPr="00B33459">
        <w:rPr>
          <w:rFonts w:ascii="Verdana" w:hAnsi="Verdana" w:cs="Tahoma"/>
          <w:sz w:val="20"/>
        </w:rPr>
        <w:t>4</w:t>
      </w:r>
      <w:r w:rsidRPr="00B33459">
        <w:rPr>
          <w:rFonts w:ascii="Verdana" w:hAnsi="Verdana" w:cs="Tahoma"/>
          <w:sz w:val="20"/>
        </w:rPr>
        <w:t>.</w:t>
      </w:r>
      <w:r w:rsidR="0081531C" w:rsidRPr="00B33459">
        <w:rPr>
          <w:rFonts w:ascii="Verdana" w:hAnsi="Verdana" w:cs="Tahoma"/>
          <w:sz w:val="20"/>
        </w:rPr>
        <w:tab/>
      </w:r>
      <w:r w:rsidR="001509CB" w:rsidRPr="00B33459">
        <w:rPr>
          <w:rFonts w:ascii="Verdana" w:hAnsi="Verdana" w:cs="Tahoma"/>
          <w:sz w:val="20"/>
        </w:rPr>
        <w:t>Apmokėjimo sąlygos:</w:t>
      </w:r>
    </w:p>
    <w:p w14:paraId="1A08501B" w14:textId="77777777" w:rsidR="001509CB" w:rsidRPr="00B33459" w:rsidRDefault="001509CB" w:rsidP="0081531C">
      <w:pPr>
        <w:tabs>
          <w:tab w:val="left" w:pos="1134"/>
        </w:tabs>
        <w:ind w:firstLine="567"/>
        <w:jc w:val="both"/>
        <w:rPr>
          <w:rFonts w:ascii="Verdana" w:hAnsi="Verdana" w:cs="Tahoma"/>
          <w:sz w:val="20"/>
        </w:rPr>
      </w:pPr>
      <w:r w:rsidRPr="00B33459">
        <w:rPr>
          <w:rFonts w:ascii="Verdana" w:hAnsi="Verdana" w:cs="Tahoma"/>
          <w:sz w:val="20"/>
        </w:rPr>
        <w:t xml:space="preserve">2.4.1. </w:t>
      </w:r>
      <w:r w:rsidR="0081531C" w:rsidRPr="00B33459">
        <w:rPr>
          <w:rFonts w:ascii="Verdana" w:hAnsi="Verdana" w:cs="Tahoma"/>
          <w:sz w:val="20"/>
        </w:rPr>
        <w:t xml:space="preserve">Bendra draudimo metinė įmoka pagal sveikatos draudimo sutartį (polisą) mokama pagal Apdraustųjų skaičių draudimo laikotarpio pradžioje. Pirmoji įmoka sumokama per 30 (trisdešimt) kalendorinių dienų nuo draudimo apsaugos įsigaliojimo, pagal Draudiko  pateiktą sąskaitą faktūrą ar kitą apmokėjimui skirtą dokumentą. </w:t>
      </w:r>
    </w:p>
    <w:p w14:paraId="7B4C6C35" w14:textId="0FB188AE" w:rsidR="00582D59" w:rsidRPr="00B33459" w:rsidRDefault="001509CB" w:rsidP="00582D59">
      <w:pPr>
        <w:tabs>
          <w:tab w:val="left" w:pos="1134"/>
        </w:tabs>
        <w:ind w:firstLine="567"/>
        <w:jc w:val="both"/>
        <w:rPr>
          <w:rFonts w:ascii="Verdana" w:hAnsi="Verdana" w:cs="Tahoma"/>
          <w:sz w:val="20"/>
        </w:rPr>
      </w:pPr>
      <w:r w:rsidRPr="00B33459">
        <w:rPr>
          <w:rFonts w:ascii="Verdana" w:hAnsi="Verdana" w:cs="Tahoma"/>
          <w:sz w:val="20"/>
        </w:rPr>
        <w:t xml:space="preserve">2.4.2. </w:t>
      </w:r>
      <w:r w:rsidR="00582D59" w:rsidRPr="00B33459">
        <w:rPr>
          <w:rFonts w:ascii="Verdana" w:hAnsi="Verdana" w:cs="Tahoma"/>
          <w:sz w:val="20"/>
        </w:rPr>
        <w:t>Papildžius draudimo sutarti nauju apdraustuoju (apdraustaisiais), polise nurodoma draudimo apsaugos pradžia, nauji apdraustieji, draudžiamos rizikos ir draudimo sumos, papildoma įmoka už naujus apdraustuosius (toliau PI) ir įmokos mokėjimo terminas:</w:t>
      </w:r>
    </w:p>
    <w:p w14:paraId="3DE018ED" w14:textId="77777777" w:rsidR="00582D59" w:rsidRPr="00B33459" w:rsidRDefault="00582D59" w:rsidP="00582D59">
      <w:pPr>
        <w:tabs>
          <w:tab w:val="left" w:pos="1134"/>
        </w:tabs>
        <w:ind w:firstLine="567"/>
        <w:jc w:val="both"/>
        <w:rPr>
          <w:rFonts w:ascii="Verdana" w:hAnsi="Verdana" w:cs="Tahoma"/>
          <w:sz w:val="20"/>
        </w:rPr>
      </w:pPr>
      <w:r w:rsidRPr="00B33459">
        <w:rPr>
          <w:rFonts w:ascii="Verdana" w:hAnsi="Verdana" w:cs="Tahoma"/>
          <w:sz w:val="20"/>
        </w:rPr>
        <w:t xml:space="preserve">PI skaičiuojama pagal formulę: </w:t>
      </w:r>
    </w:p>
    <w:p w14:paraId="592916AF" w14:textId="77777777" w:rsidR="00582D59" w:rsidRPr="00B33459" w:rsidRDefault="00582D59" w:rsidP="00582D59">
      <w:pPr>
        <w:tabs>
          <w:tab w:val="left" w:pos="1134"/>
        </w:tabs>
        <w:ind w:firstLine="567"/>
        <w:jc w:val="both"/>
        <w:rPr>
          <w:rFonts w:ascii="Verdana" w:hAnsi="Verdana" w:cs="Tahoma"/>
          <w:sz w:val="20"/>
        </w:rPr>
      </w:pPr>
      <w:r w:rsidRPr="00B33459">
        <w:rPr>
          <w:rFonts w:ascii="Verdana" w:hAnsi="Verdana" w:cs="Tahoma"/>
          <w:sz w:val="20"/>
        </w:rPr>
        <w:t xml:space="preserve">I sutarties galiojimo ketvirtis: PI * 100%; </w:t>
      </w:r>
    </w:p>
    <w:p w14:paraId="18582892" w14:textId="77777777" w:rsidR="00582D59" w:rsidRPr="00B33459" w:rsidRDefault="00582D59" w:rsidP="00582D59">
      <w:pPr>
        <w:tabs>
          <w:tab w:val="left" w:pos="1134"/>
        </w:tabs>
        <w:ind w:firstLine="567"/>
        <w:jc w:val="both"/>
        <w:rPr>
          <w:rFonts w:ascii="Verdana" w:hAnsi="Verdana" w:cs="Tahoma"/>
          <w:sz w:val="20"/>
        </w:rPr>
      </w:pPr>
      <w:r w:rsidRPr="00B33459">
        <w:rPr>
          <w:rFonts w:ascii="Verdana" w:hAnsi="Verdana" w:cs="Tahoma"/>
          <w:sz w:val="20"/>
        </w:rPr>
        <w:t xml:space="preserve">II sutarties galiojimo ketvirtis: PI * 100%; </w:t>
      </w:r>
    </w:p>
    <w:p w14:paraId="09191939" w14:textId="77777777" w:rsidR="00582D59" w:rsidRPr="00B33459" w:rsidRDefault="00582D59" w:rsidP="00582D59">
      <w:pPr>
        <w:tabs>
          <w:tab w:val="left" w:pos="1134"/>
        </w:tabs>
        <w:ind w:firstLine="567"/>
        <w:jc w:val="both"/>
        <w:rPr>
          <w:rFonts w:ascii="Verdana" w:hAnsi="Verdana" w:cs="Tahoma"/>
          <w:sz w:val="20"/>
        </w:rPr>
      </w:pPr>
      <w:r w:rsidRPr="00B33459">
        <w:rPr>
          <w:rFonts w:ascii="Verdana" w:hAnsi="Verdana" w:cs="Tahoma"/>
          <w:sz w:val="20"/>
        </w:rPr>
        <w:t xml:space="preserve">III sutarties galiojimo ketvirtis: PI * 70%; </w:t>
      </w:r>
    </w:p>
    <w:p w14:paraId="22E94B51" w14:textId="77777777" w:rsidR="00582D59" w:rsidRPr="00B33459" w:rsidRDefault="00582D59" w:rsidP="00582D59">
      <w:pPr>
        <w:tabs>
          <w:tab w:val="left" w:pos="1134"/>
        </w:tabs>
        <w:ind w:firstLine="567"/>
        <w:jc w:val="both"/>
        <w:rPr>
          <w:rFonts w:ascii="Verdana" w:hAnsi="Verdana" w:cs="Tahoma"/>
          <w:sz w:val="20"/>
        </w:rPr>
      </w:pPr>
      <w:r w:rsidRPr="00B33459">
        <w:rPr>
          <w:rFonts w:ascii="Verdana" w:hAnsi="Verdana" w:cs="Tahoma"/>
          <w:sz w:val="20"/>
        </w:rPr>
        <w:t>IV sutarties galiojimo ketvirtis: PI * 65%.</w:t>
      </w:r>
    </w:p>
    <w:p w14:paraId="6AFB3153" w14:textId="77777777" w:rsidR="00582D59" w:rsidRPr="00B33459" w:rsidRDefault="00582D59" w:rsidP="00582D59">
      <w:pPr>
        <w:tabs>
          <w:tab w:val="left" w:pos="1134"/>
        </w:tabs>
        <w:ind w:firstLine="567"/>
        <w:jc w:val="both"/>
        <w:rPr>
          <w:rFonts w:ascii="Verdana" w:hAnsi="Verdana" w:cs="Tahoma"/>
          <w:sz w:val="20"/>
        </w:rPr>
      </w:pPr>
    </w:p>
    <w:p w14:paraId="41A02142" w14:textId="670BA632" w:rsidR="00582D59" w:rsidRPr="00B33459" w:rsidRDefault="00582D59" w:rsidP="00582D59">
      <w:pPr>
        <w:tabs>
          <w:tab w:val="left" w:pos="1134"/>
        </w:tabs>
        <w:ind w:firstLine="567"/>
        <w:jc w:val="both"/>
        <w:rPr>
          <w:rFonts w:ascii="Verdana" w:hAnsi="Verdana" w:cs="Tahoma"/>
          <w:sz w:val="20"/>
        </w:rPr>
      </w:pPr>
      <w:r w:rsidRPr="00B33459">
        <w:rPr>
          <w:rFonts w:ascii="Verdana" w:hAnsi="Verdana" w:cs="Tahoma"/>
          <w:sz w:val="20"/>
        </w:rPr>
        <w:t>Naujam apdraustajam suteikiamos tokios pačios draudimo sumos kaip sutarties pradžioje, išskyrus Klasikin</w:t>
      </w:r>
      <w:r w:rsidR="002F45E6" w:rsidRPr="00B33459">
        <w:rPr>
          <w:rFonts w:ascii="Verdana" w:hAnsi="Verdana" w:cs="Tahoma"/>
          <w:sz w:val="20"/>
        </w:rPr>
        <w:t>į</w:t>
      </w:r>
      <w:r w:rsidRPr="00B33459">
        <w:rPr>
          <w:rFonts w:ascii="Verdana" w:hAnsi="Verdana" w:cs="Tahoma"/>
          <w:sz w:val="20"/>
        </w:rPr>
        <w:t xml:space="preserve"> įvairi</w:t>
      </w:r>
      <w:r w:rsidR="002F45E6" w:rsidRPr="00B33459">
        <w:rPr>
          <w:rFonts w:ascii="Verdana" w:hAnsi="Verdana" w:cs="Tahoma"/>
          <w:sz w:val="20"/>
        </w:rPr>
        <w:t>ų</w:t>
      </w:r>
      <w:r w:rsidRPr="00B33459">
        <w:rPr>
          <w:rFonts w:ascii="Verdana" w:hAnsi="Verdana" w:cs="Tahoma"/>
          <w:sz w:val="20"/>
        </w:rPr>
        <w:t xml:space="preserve"> rizikų draudimo. Klasikinio įvairių rizikų draudimo suma perskaičiuojama pagal aukščiau nurodytas proporcijas.</w:t>
      </w:r>
    </w:p>
    <w:p w14:paraId="3728AE3A" w14:textId="77777777" w:rsidR="00582D59" w:rsidRPr="00B33459" w:rsidRDefault="00582D59" w:rsidP="00582D59">
      <w:pPr>
        <w:tabs>
          <w:tab w:val="left" w:pos="1134"/>
        </w:tabs>
        <w:ind w:firstLine="567"/>
        <w:jc w:val="both"/>
        <w:rPr>
          <w:rFonts w:ascii="Verdana" w:hAnsi="Verdana" w:cs="Tahoma"/>
          <w:sz w:val="20"/>
        </w:rPr>
      </w:pPr>
    </w:p>
    <w:p w14:paraId="39504D45" w14:textId="4E78C177" w:rsidR="001509CB" w:rsidRPr="00B33459" w:rsidRDefault="00582D59" w:rsidP="0081531C">
      <w:pPr>
        <w:tabs>
          <w:tab w:val="left" w:pos="1134"/>
        </w:tabs>
        <w:ind w:firstLine="567"/>
        <w:jc w:val="both"/>
        <w:rPr>
          <w:rFonts w:ascii="Verdana" w:hAnsi="Verdana" w:cs="Tahoma"/>
          <w:sz w:val="20"/>
        </w:rPr>
      </w:pPr>
      <w:r w:rsidRPr="00B33459">
        <w:rPr>
          <w:rFonts w:ascii="Verdana" w:hAnsi="Verdana" w:cs="Tahoma"/>
          <w:sz w:val="20"/>
        </w:rPr>
        <w:t>2.4.3. Nutrūkus Apdraustojo ir Draudėjo darbo santykiams ar kitaip netekus teisės būti apdraustam, nepanaudota įmokos dalis Draudėjui perskaičiuojama proporcingai sutarties galiojimo laikotarpiui, atskaičius išmokėtas ar mokėtinas draudimo išmokas bei grąžinama Draudėjui arba Draudėjo prašymu įskaitoma į draudimo įmokas, mokėtinas už kitus Apdraustuosius;</w:t>
      </w:r>
      <w:r w:rsidR="001509CB" w:rsidRPr="00B33459">
        <w:rPr>
          <w:rFonts w:ascii="Verdana" w:hAnsi="Verdana" w:cs="Tahoma"/>
          <w:sz w:val="20"/>
        </w:rPr>
        <w:t>2.4.</w:t>
      </w:r>
      <w:r w:rsidR="00512D66" w:rsidRPr="00B33459">
        <w:rPr>
          <w:rFonts w:ascii="Verdana" w:hAnsi="Verdana" w:cs="Tahoma"/>
          <w:sz w:val="20"/>
        </w:rPr>
        <w:t>4</w:t>
      </w:r>
      <w:r w:rsidR="001509CB" w:rsidRPr="00B33459">
        <w:rPr>
          <w:rFonts w:ascii="Verdana" w:hAnsi="Verdana" w:cs="Tahoma"/>
          <w:sz w:val="20"/>
        </w:rPr>
        <w:t xml:space="preserve">. Draudikas, prieš pateikdamas sąskaitą faktūrą ar kitą apmokėjimui skirtą dokumentą, privalo elektroninėmis priemonėmis suderinti įmokos mokėjimo detalizaciją (apdraustų darbuotojų sąrašą) su Draudėjo atsakingu asmeniu. Pateikus mokėjimo pranešimą prieš detalizacijos suderinimą, mokėjimo pranešimai bus atmetami. </w:t>
      </w:r>
    </w:p>
    <w:p w14:paraId="21E5DDB5" w14:textId="6145BC70" w:rsidR="001509CB" w:rsidRPr="00B33459" w:rsidRDefault="001509CB" w:rsidP="0081531C">
      <w:pPr>
        <w:tabs>
          <w:tab w:val="left" w:pos="1134"/>
        </w:tabs>
        <w:ind w:firstLine="567"/>
        <w:jc w:val="both"/>
        <w:rPr>
          <w:rFonts w:ascii="Verdana" w:hAnsi="Verdana" w:cs="Tahoma"/>
          <w:sz w:val="20"/>
        </w:rPr>
      </w:pPr>
      <w:r w:rsidRPr="00B33459">
        <w:rPr>
          <w:rFonts w:ascii="Verdana" w:hAnsi="Verdana" w:cs="Tahoma"/>
          <w:sz w:val="20"/>
        </w:rPr>
        <w:t>2.5.</w:t>
      </w:r>
      <w:r w:rsidRPr="00B33459">
        <w:rPr>
          <w:rFonts w:ascii="Verdana" w:hAnsi="Verdana" w:cs="Tahoma"/>
          <w:sz w:val="20"/>
        </w:rPr>
        <w:tab/>
        <w:t xml:space="preserve">Draudikas sąskaitą faktūrą privalo teikti tik elektroniniu būdu. </w:t>
      </w:r>
      <w:r w:rsidR="00B90FF2" w:rsidRPr="00B33459">
        <w:rPr>
          <w:rFonts w:ascii="Verdana" w:hAnsi="Verdana" w:cs="Tahoma"/>
          <w:sz w:val="20"/>
        </w:rPr>
        <w:t xml:space="preserve">Sutarties vykdymo metu sąskaitos - faktūros priimamos ir apdorojamos vadovaujantis Lietuvos Respublikos finansinės apskaitos įstatymo 6 straipsnio 4 dalimi. </w:t>
      </w:r>
    </w:p>
    <w:p w14:paraId="59409151" w14:textId="7CABAA3E" w:rsidR="00B261A3" w:rsidRPr="00B33459" w:rsidRDefault="00B261A3" w:rsidP="00736C9A">
      <w:pPr>
        <w:ind w:firstLine="567"/>
        <w:jc w:val="both"/>
        <w:rPr>
          <w:rFonts w:ascii="Verdana" w:hAnsi="Verdana" w:cs="Tahoma"/>
          <w:sz w:val="20"/>
        </w:rPr>
      </w:pPr>
      <w:r w:rsidRPr="00B33459">
        <w:rPr>
          <w:rFonts w:ascii="Verdana" w:hAnsi="Verdana" w:cs="Tahoma"/>
          <w:sz w:val="20"/>
        </w:rPr>
        <w:t>2.</w:t>
      </w:r>
      <w:r w:rsidR="00512D66" w:rsidRPr="00B33459">
        <w:rPr>
          <w:rFonts w:ascii="Verdana" w:hAnsi="Verdana" w:cs="Tahoma"/>
          <w:sz w:val="20"/>
        </w:rPr>
        <w:t>6</w:t>
      </w:r>
      <w:r w:rsidRPr="00B33459">
        <w:rPr>
          <w:rFonts w:ascii="Verdana" w:hAnsi="Verdana" w:cs="Tahoma"/>
          <w:sz w:val="20"/>
        </w:rPr>
        <w:t xml:space="preserve">. Visi mokėjimai vykdomi eurais bankiniu pavedimu į </w:t>
      </w:r>
      <w:r w:rsidR="001509CB" w:rsidRPr="00B33459">
        <w:rPr>
          <w:rFonts w:ascii="Verdana" w:hAnsi="Verdana" w:cs="Tahoma"/>
          <w:sz w:val="20"/>
        </w:rPr>
        <w:t>Draudiko</w:t>
      </w:r>
      <w:r w:rsidRPr="00B33459">
        <w:rPr>
          <w:rFonts w:ascii="Verdana" w:hAnsi="Verdana" w:cs="Tahoma"/>
          <w:sz w:val="20"/>
        </w:rPr>
        <w:t xml:space="preserve"> Sutartyje nurodytą banko sąskaitą. Esant bet kokiems banko sąskaitų neatitikimams ar klaidoms, </w:t>
      </w:r>
      <w:r w:rsidR="001509CB" w:rsidRPr="00B33459">
        <w:rPr>
          <w:rFonts w:ascii="Verdana" w:hAnsi="Verdana" w:cs="Tahoma"/>
          <w:sz w:val="20"/>
        </w:rPr>
        <w:t>Draudėjas</w:t>
      </w:r>
      <w:r w:rsidRPr="00B33459">
        <w:rPr>
          <w:rFonts w:ascii="Verdana" w:hAnsi="Verdana" w:cs="Tahoma"/>
          <w:sz w:val="20"/>
        </w:rPr>
        <w:t xml:space="preserve"> turi teisę pareikalauti </w:t>
      </w:r>
      <w:r w:rsidR="001509CB" w:rsidRPr="00B33459">
        <w:rPr>
          <w:rFonts w:ascii="Verdana" w:hAnsi="Verdana" w:cs="Tahoma"/>
          <w:sz w:val="20"/>
        </w:rPr>
        <w:t xml:space="preserve">Draudiko </w:t>
      </w:r>
      <w:r w:rsidRPr="00B33459">
        <w:rPr>
          <w:rFonts w:ascii="Verdana" w:hAnsi="Verdana" w:cs="Tahoma"/>
          <w:sz w:val="20"/>
        </w:rPr>
        <w:t xml:space="preserve"> padengti dėl to turėtas papildomas išlaidas.</w:t>
      </w:r>
    </w:p>
    <w:p w14:paraId="08B9F095" w14:textId="37A78063" w:rsidR="00B261A3" w:rsidRPr="00B33459" w:rsidRDefault="00B261A3" w:rsidP="00736C9A">
      <w:pPr>
        <w:ind w:firstLine="567"/>
        <w:jc w:val="both"/>
        <w:rPr>
          <w:rFonts w:ascii="Verdana" w:hAnsi="Verdana" w:cs="Tahoma"/>
          <w:sz w:val="20"/>
        </w:rPr>
      </w:pPr>
      <w:r w:rsidRPr="00B33459">
        <w:rPr>
          <w:rFonts w:ascii="Verdana" w:hAnsi="Verdana" w:cs="Tahoma"/>
          <w:sz w:val="20"/>
        </w:rPr>
        <w:t>2.</w:t>
      </w:r>
      <w:r w:rsidR="00512D66" w:rsidRPr="00B33459">
        <w:rPr>
          <w:rFonts w:ascii="Verdana" w:hAnsi="Verdana" w:cs="Tahoma"/>
          <w:sz w:val="20"/>
        </w:rPr>
        <w:t>7</w:t>
      </w:r>
      <w:r w:rsidRPr="00B33459">
        <w:rPr>
          <w:rFonts w:ascii="Verdana" w:hAnsi="Verdana" w:cs="Tahoma"/>
          <w:sz w:val="20"/>
        </w:rPr>
        <w:t>. Jei mokėjimai pagal šią Sutartį yra tarptautiniai, taikoma SHA atsiskaitymų schema (mokančioji Šalis sumoka banko mokesčius už tarptautinį mokėjimo nurodymą, o užsienio bankų mokesčius sumoka mokėjimą priimanti Šalis).</w:t>
      </w:r>
    </w:p>
    <w:p w14:paraId="76B3990C" w14:textId="77777777" w:rsidR="00736C9A" w:rsidRPr="00B33459" w:rsidRDefault="00736C9A" w:rsidP="00736C9A">
      <w:pPr>
        <w:ind w:firstLine="567"/>
        <w:jc w:val="both"/>
        <w:rPr>
          <w:rFonts w:ascii="Verdana" w:hAnsi="Verdana" w:cs="Tahoma"/>
          <w:i/>
          <w:sz w:val="20"/>
        </w:rPr>
      </w:pPr>
    </w:p>
    <w:p w14:paraId="63035725" w14:textId="736A0D0A" w:rsidR="00736C9A" w:rsidRPr="00B33459" w:rsidRDefault="00736C9A" w:rsidP="00736C9A">
      <w:pPr>
        <w:ind w:firstLine="567"/>
        <w:jc w:val="center"/>
        <w:rPr>
          <w:rFonts w:ascii="Verdana" w:hAnsi="Verdana" w:cs="Tahoma"/>
          <w:b/>
          <w:sz w:val="20"/>
        </w:rPr>
      </w:pPr>
      <w:r w:rsidRPr="00B33459">
        <w:rPr>
          <w:rFonts w:ascii="Verdana" w:hAnsi="Verdana" w:cs="Tahoma"/>
          <w:b/>
          <w:sz w:val="20"/>
        </w:rPr>
        <w:t xml:space="preserve">3.  </w:t>
      </w:r>
      <w:r w:rsidR="007F7F39" w:rsidRPr="00B33459">
        <w:rPr>
          <w:rFonts w:ascii="Verdana" w:hAnsi="Verdana" w:cs="Tahoma"/>
          <w:b/>
          <w:sz w:val="20"/>
        </w:rPr>
        <w:t>PASLAUGŲ TEIKIMO TVARKA</w:t>
      </w:r>
    </w:p>
    <w:p w14:paraId="4C3C0DE3" w14:textId="3510B84B" w:rsidR="00FF458E" w:rsidRPr="00B33459" w:rsidRDefault="00736C9A" w:rsidP="00FF458E">
      <w:pPr>
        <w:tabs>
          <w:tab w:val="left" w:pos="993"/>
          <w:tab w:val="left" w:pos="1134"/>
        </w:tabs>
        <w:ind w:firstLine="567"/>
        <w:jc w:val="both"/>
        <w:rPr>
          <w:rFonts w:ascii="Verdana" w:hAnsi="Verdana" w:cs="Tahoma"/>
          <w:sz w:val="20"/>
        </w:rPr>
      </w:pPr>
      <w:r w:rsidRPr="00B33459">
        <w:rPr>
          <w:rFonts w:ascii="Verdana" w:hAnsi="Verdana" w:cs="Tahoma"/>
          <w:sz w:val="20"/>
        </w:rPr>
        <w:t>3.1.</w:t>
      </w:r>
      <w:r w:rsidR="007F7F39" w:rsidRPr="00B33459">
        <w:rPr>
          <w:rFonts w:ascii="Verdana" w:hAnsi="Verdana" w:cs="Tahoma"/>
          <w:sz w:val="20"/>
        </w:rPr>
        <w:tab/>
      </w:r>
      <w:r w:rsidR="00FF458E" w:rsidRPr="00B33459">
        <w:rPr>
          <w:rFonts w:ascii="Verdana" w:hAnsi="Verdana" w:cs="Tahoma"/>
          <w:sz w:val="20"/>
        </w:rPr>
        <w:tab/>
      </w:r>
      <w:r w:rsidR="001509CB" w:rsidRPr="00B33459">
        <w:rPr>
          <w:rFonts w:ascii="Verdana" w:hAnsi="Verdana" w:cs="Tahoma"/>
          <w:sz w:val="20"/>
        </w:rPr>
        <w:t xml:space="preserve">Paslaugos turi būti teikiamos Draudėjui visą Sutarties galiojimo laikotarpį pagal Sutarties 1 priede „Techninė specifikacija“ nustatytus reikalavimus. </w:t>
      </w:r>
    </w:p>
    <w:p w14:paraId="48B7173A" w14:textId="7349EAC4" w:rsidR="00736C9A" w:rsidRPr="00B33459" w:rsidRDefault="00736C9A" w:rsidP="00736C9A">
      <w:pPr>
        <w:ind w:firstLine="567"/>
        <w:jc w:val="both"/>
        <w:rPr>
          <w:rFonts w:ascii="Verdana" w:hAnsi="Verdana" w:cs="Tahoma"/>
          <w:sz w:val="20"/>
        </w:rPr>
      </w:pPr>
      <w:r w:rsidRPr="00B33459">
        <w:rPr>
          <w:rFonts w:ascii="Verdana" w:hAnsi="Verdana" w:cs="Tahoma"/>
          <w:sz w:val="20"/>
        </w:rPr>
        <w:t>3.</w:t>
      </w:r>
      <w:r w:rsidR="00841137" w:rsidRPr="00B33459">
        <w:rPr>
          <w:rFonts w:ascii="Verdana" w:hAnsi="Verdana" w:cs="Tahoma"/>
          <w:sz w:val="20"/>
        </w:rPr>
        <w:t>2</w:t>
      </w:r>
      <w:r w:rsidRPr="00B33459">
        <w:rPr>
          <w:rFonts w:ascii="Verdana" w:hAnsi="Verdana" w:cs="Tahoma"/>
          <w:sz w:val="20"/>
        </w:rPr>
        <w:t xml:space="preserve">. </w:t>
      </w:r>
      <w:r w:rsidR="00512D66" w:rsidRPr="00B33459">
        <w:rPr>
          <w:rFonts w:ascii="Verdana" w:hAnsi="Verdana" w:cs="Tahoma"/>
          <w:sz w:val="20"/>
        </w:rPr>
        <w:t>Apdraustieji turi teisę laisvai pasirinkti gydymo įstaigas, vaistines, optikas ir kitas įstaigas, t. y. Apdraustasis turi teisę kreiptis tiek į Draudiko partnerį, tiek ir į kitas įstaigas, kurios turi licenciją sveikatos priežiūros / sveikatingumo paslaugų veiklai, neatsižvelgiant į tai, kad Draudikas nėra sudaręs bendradarbiavimo sutarties.</w:t>
      </w:r>
    </w:p>
    <w:p w14:paraId="046B0547" w14:textId="75C04DD9" w:rsidR="007F7F39" w:rsidRPr="00B33459" w:rsidRDefault="007F7F39" w:rsidP="007F7F39">
      <w:pPr>
        <w:ind w:firstLine="567"/>
        <w:jc w:val="both"/>
        <w:rPr>
          <w:rFonts w:ascii="Verdana" w:hAnsi="Verdana" w:cs="Tahoma"/>
          <w:sz w:val="20"/>
        </w:rPr>
      </w:pPr>
      <w:r w:rsidRPr="00B33459">
        <w:rPr>
          <w:rFonts w:ascii="Verdana" w:hAnsi="Verdana" w:cs="Tahoma"/>
          <w:sz w:val="20"/>
        </w:rPr>
        <w:t>3.</w:t>
      </w:r>
      <w:r w:rsidR="00841137" w:rsidRPr="00B33459">
        <w:rPr>
          <w:rFonts w:ascii="Verdana" w:hAnsi="Verdana" w:cs="Tahoma"/>
          <w:sz w:val="20"/>
        </w:rPr>
        <w:t>3</w:t>
      </w:r>
      <w:r w:rsidRPr="00B33459">
        <w:rPr>
          <w:rFonts w:ascii="Verdana" w:hAnsi="Verdana" w:cs="Tahoma"/>
          <w:sz w:val="20"/>
        </w:rPr>
        <w:t>. Kitos Paslaugų teikimo sąlygos, kiek nėra aptartos šioje Sutartyje, yra numatytos Pirkimo sąlygose ir yra privalomos Šalims.</w:t>
      </w:r>
    </w:p>
    <w:p w14:paraId="18B6354F" w14:textId="6D77665B" w:rsidR="007F7F39" w:rsidRPr="00B33459" w:rsidRDefault="007F7F39" w:rsidP="007F7F39">
      <w:pPr>
        <w:tabs>
          <w:tab w:val="left" w:pos="1134"/>
        </w:tabs>
        <w:ind w:firstLine="567"/>
        <w:jc w:val="both"/>
        <w:rPr>
          <w:rFonts w:ascii="Verdana" w:hAnsi="Verdana" w:cs="Tahoma"/>
          <w:sz w:val="20"/>
        </w:rPr>
      </w:pPr>
      <w:r w:rsidRPr="00B33459">
        <w:rPr>
          <w:rFonts w:ascii="Verdana" w:hAnsi="Verdana" w:cs="Tahoma"/>
          <w:sz w:val="20"/>
        </w:rPr>
        <w:t>3.</w:t>
      </w:r>
      <w:r w:rsidR="00841137" w:rsidRPr="00B33459">
        <w:rPr>
          <w:rFonts w:ascii="Verdana" w:hAnsi="Verdana" w:cs="Tahoma"/>
          <w:sz w:val="20"/>
        </w:rPr>
        <w:t>4</w:t>
      </w:r>
      <w:r w:rsidRPr="00B33459">
        <w:rPr>
          <w:rFonts w:ascii="Verdana" w:hAnsi="Verdana" w:cs="Tahoma"/>
          <w:sz w:val="20"/>
        </w:rPr>
        <w:t xml:space="preserve">. </w:t>
      </w:r>
      <w:r w:rsidR="00512D66" w:rsidRPr="00B33459">
        <w:rPr>
          <w:rFonts w:ascii="Verdana" w:hAnsi="Verdana" w:cs="Tahoma"/>
          <w:sz w:val="20"/>
        </w:rPr>
        <w:t xml:space="preserve">Draudikas </w:t>
      </w:r>
      <w:r w:rsidRPr="00B33459">
        <w:rPr>
          <w:rFonts w:ascii="Verdana" w:hAnsi="Verdana" w:cs="Tahoma"/>
          <w:sz w:val="20"/>
        </w:rPr>
        <w:t xml:space="preserve"> išsamiai ir tiksliai tvarko sąskaitas ir dokumentus, susijusius su Paslaugų suteikimu ir jam pagal šią Sutartį priklausančiais mokėjimais. </w:t>
      </w:r>
      <w:r w:rsidR="00512D66" w:rsidRPr="00B33459">
        <w:rPr>
          <w:rFonts w:ascii="Verdana" w:hAnsi="Verdana" w:cs="Tahoma"/>
          <w:sz w:val="20"/>
        </w:rPr>
        <w:t>Draudikas</w:t>
      </w:r>
      <w:r w:rsidRPr="00B33459">
        <w:rPr>
          <w:rFonts w:ascii="Verdana" w:hAnsi="Verdana" w:cs="Tahoma"/>
          <w:sz w:val="20"/>
        </w:rPr>
        <w:t xml:space="preserve"> patvirtina ir įsipareigoja, kad jo apskaita bus vedama taip, kad būtų galima įvertinti pagal šią Sutartį apmokėjimui pateiktų PVM sąskaitų faktūrų ir ataskaitų teisingumą.</w:t>
      </w:r>
    </w:p>
    <w:p w14:paraId="778E7100" w14:textId="189E99E3" w:rsidR="00272708" w:rsidRPr="00B33459" w:rsidRDefault="00272708" w:rsidP="007F7F39">
      <w:pPr>
        <w:tabs>
          <w:tab w:val="left" w:pos="1134"/>
        </w:tabs>
        <w:ind w:firstLine="567"/>
        <w:jc w:val="both"/>
        <w:rPr>
          <w:rFonts w:ascii="Verdana" w:hAnsi="Verdana" w:cs="Tahoma"/>
          <w:sz w:val="20"/>
        </w:rPr>
      </w:pPr>
      <w:r w:rsidRPr="00B33459">
        <w:rPr>
          <w:rFonts w:ascii="Verdana" w:hAnsi="Verdana" w:cs="Tahoma"/>
          <w:sz w:val="20"/>
        </w:rPr>
        <w:t>3.</w:t>
      </w:r>
      <w:r w:rsidR="00841137" w:rsidRPr="00B33459">
        <w:rPr>
          <w:rFonts w:ascii="Verdana" w:hAnsi="Verdana" w:cs="Tahoma"/>
          <w:sz w:val="20"/>
        </w:rPr>
        <w:t>5</w:t>
      </w:r>
      <w:r w:rsidRPr="00B33459">
        <w:rPr>
          <w:rFonts w:ascii="Verdana" w:hAnsi="Verdana" w:cs="Tahoma"/>
          <w:sz w:val="20"/>
        </w:rPr>
        <w:t xml:space="preserve">.  </w:t>
      </w:r>
      <w:r w:rsidRPr="00B33459">
        <w:rPr>
          <w:rFonts w:ascii="Verdana" w:hAnsi="Verdana" w:cs="Tahoma"/>
          <w:sz w:val="20"/>
        </w:rPr>
        <w:tab/>
        <w:t xml:space="preserve">Negavus draudimo įmokos Sutartyje nustatytu laiku, Draudikas apie tai privalo pranešti Draudėjui raštu, nurodydamas, jog per 30 (trisdešimt) dienų (skaičiuojant nuo </w:t>
      </w:r>
      <w:r w:rsidRPr="00B33459">
        <w:rPr>
          <w:rFonts w:ascii="Verdana" w:hAnsi="Verdana" w:cs="Tahoma"/>
          <w:sz w:val="20"/>
        </w:rPr>
        <w:lastRenderedPageBreak/>
        <w:t>pranešimo išsiuntimo dienos) nesumokėjus draudimo įmokos draudimo apsauga bus sustabdyta. Draudžiamajam įvykiui įvykus draudimo apsaugos sustabdymo metu, draudikas neprivalo mokėti draudimo išmokos.</w:t>
      </w:r>
    </w:p>
    <w:p w14:paraId="4BEF703B" w14:textId="77777777" w:rsidR="007F7F39" w:rsidRPr="00B33459" w:rsidRDefault="007F7F39" w:rsidP="007F7F39">
      <w:pPr>
        <w:ind w:firstLine="567"/>
        <w:jc w:val="both"/>
        <w:rPr>
          <w:rFonts w:ascii="Verdana" w:hAnsi="Verdana" w:cs="Tahoma"/>
          <w:sz w:val="20"/>
        </w:rPr>
      </w:pPr>
    </w:p>
    <w:p w14:paraId="4890BDDE" w14:textId="3D02288C" w:rsidR="00FF458E" w:rsidRPr="00B33459" w:rsidRDefault="00FF458E" w:rsidP="00FF458E">
      <w:pPr>
        <w:keepNext/>
        <w:widowControl w:val="0"/>
        <w:ind w:firstLine="0"/>
        <w:jc w:val="center"/>
        <w:outlineLvl w:val="0"/>
        <w:rPr>
          <w:rFonts w:ascii="Verdana" w:hAnsi="Verdana"/>
          <w:b/>
          <w:snapToGrid w:val="0"/>
          <w:sz w:val="22"/>
          <w:szCs w:val="22"/>
        </w:rPr>
      </w:pPr>
      <w:r w:rsidRPr="00B33459">
        <w:rPr>
          <w:rFonts w:ascii="Verdana" w:hAnsi="Verdana"/>
          <w:b/>
          <w:snapToGrid w:val="0"/>
          <w:sz w:val="22"/>
          <w:szCs w:val="22"/>
        </w:rPr>
        <w:t>4. ŠALIŲ TEISĖS IR PAREIGOS</w:t>
      </w:r>
    </w:p>
    <w:p w14:paraId="2E2709CB" w14:textId="2FBEA489" w:rsidR="00272708" w:rsidRPr="00B33459" w:rsidRDefault="00272708" w:rsidP="00506BF1">
      <w:pPr>
        <w:pStyle w:val="ListParagraph"/>
        <w:numPr>
          <w:ilvl w:val="1"/>
          <w:numId w:val="15"/>
        </w:numPr>
        <w:ind w:left="0" w:firstLine="567"/>
        <w:jc w:val="both"/>
        <w:rPr>
          <w:rFonts w:ascii="Verdana" w:hAnsi="Verdana"/>
          <w:lang w:val="lt-LT"/>
        </w:rPr>
      </w:pPr>
      <w:r w:rsidRPr="00B33459">
        <w:rPr>
          <w:rFonts w:ascii="Verdana" w:hAnsi="Verdana"/>
          <w:b/>
          <w:bCs/>
          <w:lang w:val="lt-LT" w:eastAsia="lt-LT" w:bidi="lt-LT"/>
        </w:rPr>
        <w:t xml:space="preserve">Draudikas </w:t>
      </w:r>
      <w:r w:rsidRPr="00B33459">
        <w:rPr>
          <w:rFonts w:ascii="Verdana" w:hAnsi="Verdana"/>
          <w:b/>
          <w:bCs/>
          <w:color w:val="000000"/>
          <w:lang w:val="lt-LT" w:eastAsia="lt-LT" w:bidi="lt-LT"/>
        </w:rPr>
        <w:t>įsipareigoja</w:t>
      </w:r>
      <w:r w:rsidRPr="00B33459">
        <w:rPr>
          <w:rFonts w:ascii="Verdana" w:hAnsi="Verdana"/>
          <w:color w:val="000000"/>
          <w:lang w:val="lt-LT" w:eastAsia="lt-LT" w:bidi="lt-LT"/>
        </w:rPr>
        <w:t>:</w:t>
      </w:r>
    </w:p>
    <w:p w14:paraId="6E72327D" w14:textId="77777777" w:rsidR="00506BF1" w:rsidRPr="00B33459" w:rsidRDefault="00272708" w:rsidP="00506BF1">
      <w:pPr>
        <w:pStyle w:val="ListParagraph"/>
        <w:numPr>
          <w:ilvl w:val="2"/>
          <w:numId w:val="15"/>
        </w:numPr>
        <w:suppressAutoHyphens w:val="0"/>
        <w:ind w:left="0" w:firstLine="567"/>
        <w:jc w:val="both"/>
        <w:rPr>
          <w:rFonts w:ascii="Verdana" w:hAnsi="Verdana"/>
          <w:lang w:val="lt-LT"/>
        </w:rPr>
      </w:pPr>
      <w:r w:rsidRPr="00B33459">
        <w:rPr>
          <w:rFonts w:ascii="Verdana" w:hAnsi="Verdana"/>
          <w:color w:val="000000"/>
          <w:lang w:val="lt-LT" w:eastAsia="lt-LT" w:bidi="lt-LT"/>
        </w:rPr>
        <w:t xml:space="preserve">nuosekliai vykdyti Sutartį, nustatytu terminu ir sąlygomis teikti Paslaugas, atlikti kitus prisiimtus įsipareigojimus, numatytus Sutartyje ir techninėje specifikacijoje, įskaitant ir Paslaugų trūkumų šalinimą. </w:t>
      </w:r>
      <w:r w:rsidRPr="00B33459">
        <w:rPr>
          <w:rFonts w:ascii="Verdana" w:hAnsi="Verdana"/>
          <w:lang w:val="lt-LT" w:eastAsia="lt-LT" w:bidi="lt-LT"/>
        </w:rPr>
        <w:t>Draudikas</w:t>
      </w:r>
      <w:r w:rsidRPr="00B33459">
        <w:rPr>
          <w:rFonts w:ascii="Verdana" w:hAnsi="Verdana"/>
          <w:color w:val="000000"/>
          <w:lang w:val="lt-LT" w:eastAsia="lt-LT" w:bidi="lt-LT"/>
        </w:rPr>
        <w:t xml:space="preserve"> pasirūpina visa būtina įranga, darbų sauga ir darbo jėga, reikalinga Sutarties vykdymui;</w:t>
      </w:r>
    </w:p>
    <w:p w14:paraId="04D19BA6" w14:textId="77777777" w:rsidR="00506BF1" w:rsidRPr="00B33459" w:rsidRDefault="00272708" w:rsidP="00506BF1">
      <w:pPr>
        <w:pStyle w:val="ListParagraph"/>
        <w:numPr>
          <w:ilvl w:val="2"/>
          <w:numId w:val="15"/>
        </w:numPr>
        <w:suppressAutoHyphens w:val="0"/>
        <w:ind w:left="0" w:firstLine="567"/>
        <w:jc w:val="both"/>
        <w:rPr>
          <w:rFonts w:ascii="Verdana" w:hAnsi="Verdana"/>
          <w:lang w:val="lt-LT"/>
        </w:rPr>
      </w:pPr>
      <w:r w:rsidRPr="00B33459">
        <w:rPr>
          <w:rFonts w:ascii="Verdana" w:hAnsi="Verdana"/>
          <w:color w:val="000000"/>
          <w:lang w:val="lt-LT" w:eastAsia="lt-LT" w:bidi="lt-LT"/>
        </w:rPr>
        <w:t>(su)teikti Paslaugas, atitinkančias Sutartyje ir jos prieduose nurodytus reikalavimus;</w:t>
      </w:r>
    </w:p>
    <w:p w14:paraId="49589374" w14:textId="77777777" w:rsidR="00506BF1" w:rsidRPr="00B33459" w:rsidRDefault="00272708" w:rsidP="00506BF1">
      <w:pPr>
        <w:pStyle w:val="ListParagraph"/>
        <w:numPr>
          <w:ilvl w:val="2"/>
          <w:numId w:val="15"/>
        </w:numPr>
        <w:suppressAutoHyphens w:val="0"/>
        <w:ind w:left="0" w:firstLine="567"/>
        <w:jc w:val="both"/>
        <w:rPr>
          <w:rFonts w:ascii="Verdana" w:hAnsi="Verdana"/>
          <w:lang w:val="lt-LT"/>
        </w:rPr>
      </w:pPr>
      <w:r w:rsidRPr="00B33459">
        <w:rPr>
          <w:rFonts w:ascii="Verdana" w:hAnsi="Verdana"/>
          <w:color w:val="000000"/>
          <w:lang w:val="lt-LT" w:eastAsia="lt-LT" w:bidi="lt-LT"/>
        </w:rPr>
        <w:t xml:space="preserve">laikytis visų galiojančių įstatymų ir kitų teisės aktų nuostatų ir užtikrinti, kad </w:t>
      </w:r>
      <w:r w:rsidRPr="00B33459">
        <w:rPr>
          <w:rFonts w:ascii="Verdana" w:hAnsi="Verdana"/>
          <w:lang w:val="lt-LT" w:eastAsia="lt-LT" w:bidi="lt-LT"/>
        </w:rPr>
        <w:t>Draudikas</w:t>
      </w:r>
      <w:r w:rsidRPr="00B33459">
        <w:rPr>
          <w:rFonts w:ascii="Verdana" w:hAnsi="Verdana"/>
          <w:color w:val="000000"/>
          <w:lang w:val="lt-LT" w:eastAsia="lt-LT" w:bidi="lt-LT"/>
        </w:rPr>
        <w:t xml:space="preserve"> ir jo darbuotojai jų laikytųsi. </w:t>
      </w:r>
      <w:r w:rsidRPr="00B33459">
        <w:rPr>
          <w:rFonts w:ascii="Verdana" w:hAnsi="Verdana"/>
          <w:lang w:val="lt-LT" w:eastAsia="lt-LT" w:bidi="lt-LT"/>
        </w:rPr>
        <w:t>Draudikas</w:t>
      </w:r>
      <w:r w:rsidRPr="00B33459">
        <w:rPr>
          <w:rFonts w:ascii="Verdana" w:hAnsi="Verdana"/>
          <w:color w:val="000000"/>
          <w:lang w:val="lt-LT" w:eastAsia="lt-LT" w:bidi="lt-LT"/>
        </w:rPr>
        <w:t xml:space="preserve"> garantuoja </w:t>
      </w:r>
      <w:r w:rsidRPr="00B33459">
        <w:rPr>
          <w:rFonts w:ascii="Verdana" w:hAnsi="Verdana"/>
          <w:lang w:val="lt-LT" w:eastAsia="lt-LT" w:bidi="lt-LT"/>
        </w:rPr>
        <w:t>Draudėjui</w:t>
      </w:r>
      <w:r w:rsidRPr="00B33459">
        <w:rPr>
          <w:rFonts w:ascii="Verdana" w:hAnsi="Verdana"/>
          <w:color w:val="000000"/>
          <w:lang w:val="lt-LT" w:eastAsia="lt-LT" w:bidi="lt-LT"/>
        </w:rPr>
        <w:t xml:space="preserve"> jo patirtų išlaidų ir (ar) nuostolių atlyginimą, jei </w:t>
      </w:r>
      <w:r w:rsidRPr="00B33459">
        <w:rPr>
          <w:rFonts w:ascii="Verdana" w:hAnsi="Verdana"/>
          <w:lang w:val="lt-LT" w:eastAsia="lt-LT" w:bidi="lt-LT"/>
        </w:rPr>
        <w:t>Draudikas</w:t>
      </w:r>
      <w:r w:rsidRPr="00B33459">
        <w:rPr>
          <w:rFonts w:ascii="Verdana" w:hAnsi="Verdana"/>
          <w:color w:val="000000"/>
          <w:lang w:val="lt-LT" w:eastAsia="lt-LT" w:bidi="lt-LT"/>
        </w:rPr>
        <w:t xml:space="preserve"> ir (ar) darbuotojai nesilaikytų įstatymų, teisės aktų reikalavimų ir dėl to </w:t>
      </w:r>
      <w:r w:rsidRPr="00B33459">
        <w:rPr>
          <w:rFonts w:ascii="Verdana" w:hAnsi="Verdana"/>
          <w:lang w:val="lt-LT" w:eastAsia="lt-LT" w:bidi="lt-LT"/>
        </w:rPr>
        <w:t xml:space="preserve">Draudėjui </w:t>
      </w:r>
      <w:r w:rsidRPr="00B33459">
        <w:rPr>
          <w:rFonts w:ascii="Verdana" w:hAnsi="Verdana"/>
          <w:color w:val="000000"/>
          <w:lang w:val="lt-LT" w:eastAsia="lt-LT" w:bidi="lt-LT"/>
        </w:rPr>
        <w:t xml:space="preserve">būtų pateikti kokie nors reikalavimai ar pradėti procesiniai veiksmai prieš </w:t>
      </w:r>
      <w:r w:rsidRPr="00B33459">
        <w:rPr>
          <w:rFonts w:ascii="Verdana" w:hAnsi="Verdana"/>
          <w:lang w:val="lt-LT" w:eastAsia="lt-LT" w:bidi="lt-LT"/>
        </w:rPr>
        <w:t>Draudėją</w:t>
      </w:r>
      <w:r w:rsidRPr="00B33459">
        <w:rPr>
          <w:rFonts w:ascii="Verdana" w:hAnsi="Verdana"/>
          <w:color w:val="000000"/>
          <w:lang w:val="lt-LT" w:eastAsia="lt-LT" w:bidi="lt-LT"/>
        </w:rPr>
        <w:t>;</w:t>
      </w:r>
    </w:p>
    <w:p w14:paraId="17F5B6BA" w14:textId="77777777" w:rsidR="00506BF1" w:rsidRPr="00B33459" w:rsidRDefault="00272708" w:rsidP="00506BF1">
      <w:pPr>
        <w:pStyle w:val="ListParagraph"/>
        <w:numPr>
          <w:ilvl w:val="2"/>
          <w:numId w:val="15"/>
        </w:numPr>
        <w:suppressAutoHyphens w:val="0"/>
        <w:ind w:left="0" w:firstLine="567"/>
        <w:jc w:val="both"/>
        <w:rPr>
          <w:rFonts w:ascii="Verdana" w:hAnsi="Verdana"/>
          <w:lang w:val="lt-LT"/>
        </w:rPr>
      </w:pPr>
      <w:r w:rsidRPr="00B33459">
        <w:rPr>
          <w:rFonts w:ascii="Verdana" w:hAnsi="Verdana"/>
          <w:color w:val="000000"/>
          <w:lang w:val="lt-LT" w:eastAsia="lt-LT" w:bidi="lt-LT"/>
        </w:rPr>
        <w:t xml:space="preserve">užtikrinti iš </w:t>
      </w:r>
      <w:r w:rsidRPr="00B33459">
        <w:rPr>
          <w:rFonts w:ascii="Verdana" w:hAnsi="Verdana"/>
          <w:lang w:val="lt-LT" w:eastAsia="lt-LT" w:bidi="lt-LT"/>
        </w:rPr>
        <w:t>Draudėjo</w:t>
      </w:r>
      <w:r w:rsidRPr="00B33459">
        <w:rPr>
          <w:rFonts w:ascii="Verdana" w:hAnsi="Verdana"/>
          <w:color w:val="000000"/>
          <w:lang w:val="lt-LT" w:eastAsia="lt-LT" w:bidi="lt-LT"/>
        </w:rPr>
        <w:t xml:space="preserve"> Sutarties vykdymo metu gautos ir su Sutarties vykdymu susijusios informacijos konfidencialumą ir apsaugą;</w:t>
      </w:r>
    </w:p>
    <w:p w14:paraId="0532BAF4" w14:textId="77777777" w:rsidR="00506BF1" w:rsidRPr="00B33459" w:rsidRDefault="00272708" w:rsidP="00506BF1">
      <w:pPr>
        <w:pStyle w:val="ListParagraph"/>
        <w:numPr>
          <w:ilvl w:val="2"/>
          <w:numId w:val="15"/>
        </w:numPr>
        <w:suppressAutoHyphens w:val="0"/>
        <w:ind w:left="0" w:firstLine="567"/>
        <w:jc w:val="both"/>
        <w:rPr>
          <w:rFonts w:ascii="Verdana" w:hAnsi="Verdana"/>
          <w:lang w:val="lt-LT"/>
        </w:rPr>
      </w:pPr>
      <w:r w:rsidRPr="00B33459">
        <w:rPr>
          <w:rFonts w:ascii="Verdana" w:hAnsi="Verdana"/>
          <w:color w:val="000000"/>
          <w:lang w:val="lt-LT" w:eastAsia="lt-LT" w:bidi="lt-LT"/>
        </w:rPr>
        <w:t>per Draudėjo nustatytą terminą savo lėšomis atlyginti Draudėjo visus nuostolius ar žalą, susidariusius dėl Draudiko netinkamo Sutarties įvykdymo arba nevykdymo;</w:t>
      </w:r>
    </w:p>
    <w:p w14:paraId="0C1645E7" w14:textId="77777777" w:rsidR="00506BF1" w:rsidRPr="00B33459" w:rsidRDefault="00272708" w:rsidP="00506BF1">
      <w:pPr>
        <w:pStyle w:val="ListParagraph"/>
        <w:numPr>
          <w:ilvl w:val="2"/>
          <w:numId w:val="15"/>
        </w:numPr>
        <w:suppressAutoHyphens w:val="0"/>
        <w:ind w:left="0" w:firstLine="567"/>
        <w:jc w:val="both"/>
        <w:rPr>
          <w:rFonts w:ascii="Verdana" w:hAnsi="Verdana"/>
          <w:lang w:val="lt-LT"/>
        </w:rPr>
      </w:pPr>
      <w:r w:rsidRPr="00B33459">
        <w:rPr>
          <w:rFonts w:ascii="Verdana" w:hAnsi="Verdana"/>
          <w:color w:val="000000"/>
          <w:lang w:val="lt-LT" w:eastAsia="lt-LT" w:bidi="lt-LT"/>
        </w:rPr>
        <w:t>nutraukus Sutartį dėl Draudiko kaltės, atlyginti Draudėjo visus jo patirtus nuostolius, įskaitant, bet neapsiribojant kainų skirtumą, susidarantį Draudėjui įsigyjant trūkstamas Paslaugas iš Trečiosios šalies</w:t>
      </w:r>
      <w:r w:rsidR="00506BF1" w:rsidRPr="00B33459">
        <w:rPr>
          <w:rFonts w:ascii="Verdana" w:hAnsi="Verdana"/>
          <w:color w:val="000000"/>
          <w:lang w:val="lt-LT" w:eastAsia="lt-LT" w:bidi="lt-LT"/>
        </w:rPr>
        <w:t>;</w:t>
      </w:r>
    </w:p>
    <w:p w14:paraId="5BDF6543" w14:textId="77777777" w:rsidR="00506BF1" w:rsidRPr="00B33459" w:rsidRDefault="00272708" w:rsidP="00506BF1">
      <w:pPr>
        <w:pStyle w:val="ListParagraph"/>
        <w:numPr>
          <w:ilvl w:val="2"/>
          <w:numId w:val="15"/>
        </w:numPr>
        <w:suppressAutoHyphens w:val="0"/>
        <w:ind w:left="0" w:firstLine="567"/>
        <w:jc w:val="both"/>
        <w:rPr>
          <w:rFonts w:ascii="Verdana" w:hAnsi="Verdana"/>
          <w:lang w:val="lt-LT"/>
        </w:rPr>
      </w:pPr>
      <w:r w:rsidRPr="00B33459">
        <w:rPr>
          <w:rFonts w:ascii="Verdana" w:hAnsi="Verdana"/>
          <w:color w:val="000000"/>
          <w:lang w:val="lt-LT" w:eastAsia="lt-LT" w:bidi="lt-LT"/>
        </w:rPr>
        <w:t>užtikrinti, kad vykdydamas Sutartį nepažeis jokių Trečiosios šalies teisių, įskaitant, bet neapsiribojant intelektinės nuosavybės teisėmis, taip pat atlyginti nuostolius Draudėjui, atsiradusius dėl bet kokių reikalavimų, kylančių dėl konfidencialumo pažeidimo, autorinių teisių, patentų, licencijų, brėžinių, modelių, prekių ženklų naudojimo, išskyrus atvejus, kai toks pažeidimas atsiranda dėl Draudėjo kaltės, taip pat sumokėti visus su tuo sietinus mokesčius ir (arba) galimas baudas ne vėliau kaip per 5 (penkias) darbo dienas nuo Draudėjo pareikalavimo dienos;</w:t>
      </w:r>
    </w:p>
    <w:p w14:paraId="23D8FA0F" w14:textId="77777777" w:rsidR="00506BF1" w:rsidRPr="00B33459" w:rsidRDefault="00272708" w:rsidP="00506BF1">
      <w:pPr>
        <w:pStyle w:val="ListParagraph"/>
        <w:numPr>
          <w:ilvl w:val="2"/>
          <w:numId w:val="15"/>
        </w:numPr>
        <w:suppressAutoHyphens w:val="0"/>
        <w:ind w:left="0" w:firstLine="567"/>
        <w:jc w:val="both"/>
        <w:rPr>
          <w:rFonts w:ascii="Verdana" w:hAnsi="Verdana"/>
          <w:lang w:val="lt-LT"/>
        </w:rPr>
      </w:pPr>
      <w:r w:rsidRPr="00B33459">
        <w:rPr>
          <w:rFonts w:ascii="Verdana" w:hAnsi="Verdana"/>
          <w:color w:val="000000"/>
          <w:lang w:val="lt-LT" w:eastAsia="lt-LT" w:bidi="lt-LT"/>
        </w:rPr>
        <w:t>operatyviai bei savo sąskaita pašalinti visus pastebėtus teikiamų Paslaugų trūkumus ir netikslumus ir savo kompetencijos ribose išspręsti visus su tuo susijusius klausimus bei problemas;</w:t>
      </w:r>
    </w:p>
    <w:p w14:paraId="31B6B70E" w14:textId="77777777" w:rsidR="00506BF1" w:rsidRPr="00B33459" w:rsidRDefault="00272708" w:rsidP="00506BF1">
      <w:pPr>
        <w:pStyle w:val="ListParagraph"/>
        <w:numPr>
          <w:ilvl w:val="2"/>
          <w:numId w:val="15"/>
        </w:numPr>
        <w:suppressAutoHyphens w:val="0"/>
        <w:ind w:left="0" w:firstLine="567"/>
        <w:jc w:val="both"/>
        <w:rPr>
          <w:rFonts w:ascii="Verdana" w:hAnsi="Verdana"/>
          <w:lang w:val="lt-LT"/>
        </w:rPr>
      </w:pPr>
      <w:r w:rsidRPr="00B33459">
        <w:rPr>
          <w:rFonts w:ascii="Verdana" w:hAnsi="Verdana"/>
          <w:color w:val="000000"/>
          <w:lang w:val="lt-LT" w:eastAsia="lt-LT" w:bidi="lt-LT"/>
        </w:rPr>
        <w:t>tinkamai vykdyti kitus įsipareigojimus, numatytus Sutartyje, jos prieduose ir galiojančiuose Lietuvos Respublikos teisės aktuose;</w:t>
      </w:r>
    </w:p>
    <w:p w14:paraId="34E77AB4" w14:textId="77777777" w:rsidR="00506BF1" w:rsidRPr="00B33459" w:rsidRDefault="00272708" w:rsidP="00506BF1">
      <w:pPr>
        <w:pStyle w:val="ListParagraph"/>
        <w:numPr>
          <w:ilvl w:val="2"/>
          <w:numId w:val="15"/>
        </w:numPr>
        <w:suppressAutoHyphens w:val="0"/>
        <w:ind w:left="0" w:firstLine="567"/>
        <w:jc w:val="both"/>
        <w:rPr>
          <w:rFonts w:ascii="Verdana" w:hAnsi="Verdana"/>
          <w:lang w:val="lt-LT"/>
        </w:rPr>
      </w:pPr>
      <w:r w:rsidRPr="00B33459">
        <w:rPr>
          <w:rFonts w:ascii="Verdana" w:hAnsi="Verdana"/>
          <w:color w:val="000000"/>
          <w:lang w:val="lt-LT" w:eastAsia="lt-LT" w:bidi="lt-LT"/>
        </w:rPr>
        <w:t>neperleisti tretiesiems asmenims visų ar dalies savo teisių, susijusių su Sutartimi, įskaitant reikalavimo teisę į Draudėjo mokėtinas sumas, be išankstinio Draudėjo rašytinio sutikimo. Be Draudėjo išankstinio rašytinio sutikimo sudaryti sandoriai dėl teisių ar pareigų pagal šią Sutartį perleidimo laikytini niekiniais ir negaliojančiais nuo jų sudarymo momento;</w:t>
      </w:r>
    </w:p>
    <w:p w14:paraId="7E9799FE" w14:textId="77777777" w:rsidR="00506BF1" w:rsidRPr="00B33459" w:rsidRDefault="00272708" w:rsidP="00506BF1">
      <w:pPr>
        <w:pStyle w:val="ListParagraph"/>
        <w:numPr>
          <w:ilvl w:val="2"/>
          <w:numId w:val="15"/>
        </w:numPr>
        <w:suppressAutoHyphens w:val="0"/>
        <w:ind w:left="0" w:firstLine="567"/>
        <w:jc w:val="both"/>
        <w:rPr>
          <w:rFonts w:ascii="Verdana" w:hAnsi="Verdana"/>
          <w:lang w:val="lt-LT"/>
        </w:rPr>
      </w:pPr>
      <w:r w:rsidRPr="00B33459">
        <w:rPr>
          <w:rFonts w:ascii="Verdana" w:hAnsi="Verdana"/>
          <w:color w:val="000000"/>
          <w:lang w:val="lt-LT" w:eastAsia="lt-LT" w:bidi="lt-LT"/>
        </w:rPr>
        <w:t xml:space="preserve">savo sąskaita atlyginti nuostolius </w:t>
      </w:r>
      <w:r w:rsidRPr="00B33459">
        <w:rPr>
          <w:rFonts w:ascii="Verdana" w:hAnsi="Verdana"/>
          <w:lang w:val="lt-LT" w:eastAsia="lt-LT" w:bidi="lt-LT"/>
        </w:rPr>
        <w:t>Draudėjui</w:t>
      </w:r>
      <w:r w:rsidRPr="00B33459">
        <w:rPr>
          <w:rFonts w:ascii="Verdana" w:hAnsi="Verdana"/>
          <w:color w:val="000000"/>
          <w:lang w:val="lt-LT" w:eastAsia="lt-LT" w:bidi="lt-LT"/>
        </w:rPr>
        <w:t xml:space="preserve"> ir tretiesiems asmenims, kurie atsirado dėl netinkamo Sutarties vykdymo ar jos nevykdymo;</w:t>
      </w:r>
    </w:p>
    <w:p w14:paraId="4314062E" w14:textId="6DE17D7A" w:rsidR="00272708" w:rsidRPr="00B33459" w:rsidRDefault="00272708" w:rsidP="00506BF1">
      <w:pPr>
        <w:pStyle w:val="ListParagraph"/>
        <w:numPr>
          <w:ilvl w:val="2"/>
          <w:numId w:val="15"/>
        </w:numPr>
        <w:suppressAutoHyphens w:val="0"/>
        <w:ind w:left="0" w:firstLine="567"/>
        <w:jc w:val="both"/>
        <w:rPr>
          <w:rFonts w:ascii="Verdana" w:hAnsi="Verdana"/>
          <w:lang w:val="lt-LT"/>
        </w:rPr>
      </w:pPr>
      <w:r w:rsidRPr="00B33459">
        <w:rPr>
          <w:rFonts w:ascii="Verdana" w:hAnsi="Verdana"/>
          <w:color w:val="000000"/>
          <w:lang w:val="lt-LT" w:eastAsia="lt-LT" w:bidi="lt-LT"/>
        </w:rPr>
        <w:t>Draudėjui</w:t>
      </w:r>
      <w:r w:rsidRPr="00B33459">
        <w:rPr>
          <w:rFonts w:ascii="Verdana" w:hAnsi="Verdana"/>
          <w:lang w:val="lt-LT" w:eastAsia="lt-LT" w:bidi="lt-LT"/>
        </w:rPr>
        <w:t xml:space="preserve"> </w:t>
      </w:r>
      <w:r w:rsidRPr="00B33459">
        <w:rPr>
          <w:rFonts w:ascii="Verdana" w:hAnsi="Verdana"/>
          <w:color w:val="000000"/>
          <w:lang w:val="lt-LT" w:eastAsia="lt-LT" w:bidi="lt-LT"/>
        </w:rPr>
        <w:t xml:space="preserve">paprašius, neatlygintinai, per </w:t>
      </w:r>
      <w:r w:rsidRPr="00B33459">
        <w:rPr>
          <w:rFonts w:ascii="Verdana" w:hAnsi="Verdana"/>
          <w:lang w:val="lt-LT" w:eastAsia="lt-LT" w:bidi="lt-LT"/>
        </w:rPr>
        <w:t>Draudėjo</w:t>
      </w:r>
      <w:r w:rsidRPr="00B33459">
        <w:rPr>
          <w:rFonts w:ascii="Verdana" w:hAnsi="Verdana"/>
          <w:color w:val="000000"/>
          <w:lang w:val="lt-LT" w:eastAsia="lt-LT" w:bidi="lt-LT"/>
        </w:rPr>
        <w:t xml:space="preserve"> nustatytą terminą, kuris negali būti trumpesnis nei 5 (penkias) darbo dienos, raštu pateikti išsamią informaciją apie Sutarties vykdymą: pateikti Paslaugų teikimo ataskaitą, nurodant, kokios Paslaugos buvo suteiktos</w:t>
      </w:r>
      <w:r w:rsidRPr="00B33459">
        <w:rPr>
          <w:rFonts w:ascii="Verdana" w:hAnsi="Verdana"/>
          <w:lang w:val="lt-LT" w:eastAsia="lt-LT" w:bidi="lt-LT"/>
        </w:rPr>
        <w:t>.</w:t>
      </w:r>
    </w:p>
    <w:p w14:paraId="723DF0F8" w14:textId="0A6D0114" w:rsidR="00272708" w:rsidRPr="00B33459" w:rsidRDefault="00272708" w:rsidP="00506BF1">
      <w:pPr>
        <w:pStyle w:val="ListParagraph"/>
        <w:numPr>
          <w:ilvl w:val="1"/>
          <w:numId w:val="15"/>
        </w:numPr>
        <w:ind w:left="0" w:firstLine="709"/>
        <w:jc w:val="both"/>
        <w:rPr>
          <w:rFonts w:ascii="Verdana" w:hAnsi="Verdana"/>
          <w:lang w:val="lt-LT"/>
        </w:rPr>
      </w:pPr>
      <w:r w:rsidRPr="00B33459">
        <w:rPr>
          <w:rFonts w:ascii="Verdana" w:hAnsi="Verdana"/>
          <w:b/>
          <w:bCs/>
          <w:lang w:val="lt-LT" w:eastAsia="lt-LT" w:bidi="lt-LT"/>
        </w:rPr>
        <w:t>Draudikas turi teisę</w:t>
      </w:r>
      <w:r w:rsidRPr="00B33459">
        <w:rPr>
          <w:rFonts w:ascii="Verdana" w:hAnsi="Verdana"/>
          <w:lang w:val="lt-LT" w:eastAsia="lt-LT" w:bidi="lt-LT"/>
        </w:rPr>
        <w:t xml:space="preserve">: </w:t>
      </w:r>
    </w:p>
    <w:p w14:paraId="4D524744" w14:textId="1A69C3C0" w:rsidR="00272708" w:rsidRPr="00B33459" w:rsidRDefault="00272708" w:rsidP="00506BF1">
      <w:pPr>
        <w:pStyle w:val="ListParagraph"/>
        <w:numPr>
          <w:ilvl w:val="2"/>
          <w:numId w:val="15"/>
        </w:numPr>
        <w:ind w:left="0" w:firstLine="709"/>
        <w:jc w:val="both"/>
        <w:rPr>
          <w:rFonts w:ascii="Verdana" w:hAnsi="Verdana"/>
          <w:lang w:val="lt-LT"/>
        </w:rPr>
      </w:pPr>
      <w:r w:rsidRPr="00B33459">
        <w:rPr>
          <w:rFonts w:ascii="Verdana" w:hAnsi="Verdana"/>
          <w:lang w:val="lt-LT" w:eastAsia="lt-LT" w:bidi="lt-LT"/>
        </w:rPr>
        <w:t>Draudikas</w:t>
      </w:r>
      <w:r w:rsidRPr="00B33459">
        <w:rPr>
          <w:rFonts w:ascii="Verdana" w:hAnsi="Verdana"/>
          <w:color w:val="000000"/>
          <w:lang w:val="lt-LT" w:eastAsia="lt-LT" w:bidi="lt-LT"/>
        </w:rPr>
        <w:t xml:space="preserve"> turi teisę gauti apmokėjimą už Paslaugas su sąlyga, kad jis tinkamai vykdo šią</w:t>
      </w:r>
      <w:r w:rsidRPr="00B33459">
        <w:rPr>
          <w:rFonts w:ascii="Verdana" w:hAnsi="Verdana"/>
          <w:lang w:val="lt-LT" w:eastAsia="lt-LT" w:bidi="lt-LT"/>
        </w:rPr>
        <w:t xml:space="preserve"> </w:t>
      </w:r>
      <w:r w:rsidRPr="00B33459">
        <w:rPr>
          <w:rFonts w:ascii="Verdana" w:hAnsi="Verdana"/>
          <w:color w:val="000000"/>
          <w:lang w:val="lt-LT" w:eastAsia="lt-LT" w:bidi="lt-LT"/>
        </w:rPr>
        <w:t>Sutartį.</w:t>
      </w:r>
    </w:p>
    <w:p w14:paraId="6884C834" w14:textId="33D100E0" w:rsidR="00272708" w:rsidRPr="00B33459" w:rsidRDefault="00272708" w:rsidP="00506BF1">
      <w:pPr>
        <w:pStyle w:val="ListParagraph"/>
        <w:numPr>
          <w:ilvl w:val="2"/>
          <w:numId w:val="15"/>
        </w:numPr>
        <w:ind w:left="0" w:firstLine="709"/>
        <w:jc w:val="both"/>
        <w:rPr>
          <w:rFonts w:ascii="Verdana" w:hAnsi="Verdana"/>
          <w:lang w:val="lt-LT"/>
        </w:rPr>
      </w:pPr>
      <w:r w:rsidRPr="00B33459">
        <w:rPr>
          <w:rFonts w:ascii="Verdana" w:hAnsi="Verdana"/>
          <w:lang w:val="lt-LT" w:eastAsia="lt-LT" w:bidi="lt-LT"/>
        </w:rPr>
        <w:t>Draudikas</w:t>
      </w:r>
      <w:r w:rsidRPr="00B33459">
        <w:rPr>
          <w:rFonts w:ascii="Verdana" w:hAnsi="Verdana"/>
          <w:color w:val="000000"/>
          <w:lang w:val="lt-LT" w:eastAsia="lt-LT" w:bidi="lt-LT"/>
        </w:rPr>
        <w:t xml:space="preserve"> turi kitas teises, numatytas Sutartyje ir Lietuvos Respublikos galiojančiuose</w:t>
      </w:r>
      <w:r w:rsidRPr="00B33459">
        <w:rPr>
          <w:rFonts w:ascii="Verdana" w:hAnsi="Verdana"/>
          <w:lang w:val="lt-LT" w:eastAsia="lt-LT" w:bidi="lt-LT"/>
        </w:rPr>
        <w:t xml:space="preserve"> </w:t>
      </w:r>
      <w:r w:rsidRPr="00B33459">
        <w:rPr>
          <w:rFonts w:ascii="Verdana" w:hAnsi="Verdana"/>
          <w:color w:val="000000"/>
          <w:lang w:val="lt-LT" w:eastAsia="lt-LT" w:bidi="lt-LT"/>
        </w:rPr>
        <w:t>teisės</w:t>
      </w:r>
      <w:r w:rsidRPr="00B33459">
        <w:rPr>
          <w:rFonts w:ascii="Verdana" w:hAnsi="Verdana"/>
          <w:lang w:val="lt-LT" w:eastAsia="lt-LT" w:bidi="lt-LT"/>
        </w:rPr>
        <w:t xml:space="preserve"> </w:t>
      </w:r>
      <w:r w:rsidRPr="00B33459">
        <w:rPr>
          <w:rFonts w:ascii="Verdana" w:hAnsi="Verdana"/>
          <w:color w:val="000000"/>
          <w:lang w:val="lt-LT" w:eastAsia="lt-LT" w:bidi="lt-LT"/>
        </w:rPr>
        <w:t>aktuose.</w:t>
      </w:r>
    </w:p>
    <w:p w14:paraId="44C5E2BD" w14:textId="53AD1742" w:rsidR="00272708" w:rsidRPr="00B33459" w:rsidRDefault="00272708" w:rsidP="00506BF1">
      <w:pPr>
        <w:pStyle w:val="ListParagraph"/>
        <w:numPr>
          <w:ilvl w:val="1"/>
          <w:numId w:val="15"/>
        </w:numPr>
        <w:ind w:left="0" w:firstLine="709"/>
        <w:jc w:val="both"/>
        <w:rPr>
          <w:rFonts w:ascii="Verdana" w:hAnsi="Verdana"/>
          <w:lang w:val="lt-LT"/>
        </w:rPr>
      </w:pPr>
      <w:r w:rsidRPr="00B33459">
        <w:rPr>
          <w:rFonts w:ascii="Verdana" w:hAnsi="Verdana"/>
          <w:b/>
          <w:bCs/>
          <w:lang w:val="lt-LT" w:eastAsia="lt-LT" w:bidi="lt-LT"/>
        </w:rPr>
        <w:t>Draudėjas</w:t>
      </w:r>
      <w:r w:rsidRPr="00B33459">
        <w:rPr>
          <w:rFonts w:ascii="Verdana" w:hAnsi="Verdana"/>
          <w:b/>
          <w:bCs/>
          <w:color w:val="000000"/>
          <w:lang w:val="lt-LT" w:eastAsia="lt-LT" w:bidi="lt-LT"/>
        </w:rPr>
        <w:t xml:space="preserve"> įsipareigoja</w:t>
      </w:r>
      <w:r w:rsidRPr="00B33459">
        <w:rPr>
          <w:rFonts w:ascii="Verdana" w:hAnsi="Verdana"/>
          <w:color w:val="000000"/>
          <w:lang w:val="lt-LT" w:eastAsia="lt-LT" w:bidi="lt-LT"/>
        </w:rPr>
        <w:t>:</w:t>
      </w:r>
    </w:p>
    <w:p w14:paraId="76984526" w14:textId="01766BA3" w:rsidR="00272708" w:rsidRPr="00B33459" w:rsidRDefault="00272708" w:rsidP="00506BF1">
      <w:pPr>
        <w:pStyle w:val="ListParagraph"/>
        <w:numPr>
          <w:ilvl w:val="2"/>
          <w:numId w:val="15"/>
        </w:numPr>
        <w:ind w:left="0" w:firstLine="709"/>
        <w:jc w:val="both"/>
        <w:rPr>
          <w:rFonts w:ascii="Verdana" w:hAnsi="Verdana"/>
          <w:lang w:val="lt-LT"/>
        </w:rPr>
      </w:pPr>
      <w:r w:rsidRPr="00B33459">
        <w:rPr>
          <w:rFonts w:ascii="Verdana" w:hAnsi="Verdana"/>
          <w:color w:val="000000"/>
          <w:lang w:val="lt-LT" w:eastAsia="lt-LT" w:bidi="lt-LT"/>
        </w:rPr>
        <w:t>priimti Šalių sutartu laiku suteiktas Paslaugas, jeigu jos atitinka Sutarties ir Paslaugoms taikomus kitus kokybės reikalavimus;</w:t>
      </w:r>
    </w:p>
    <w:p w14:paraId="410929C0" w14:textId="77777777" w:rsidR="00506BF1" w:rsidRPr="00B33459" w:rsidRDefault="00272708" w:rsidP="00506BF1">
      <w:pPr>
        <w:pStyle w:val="ListParagraph"/>
        <w:numPr>
          <w:ilvl w:val="2"/>
          <w:numId w:val="15"/>
        </w:numPr>
        <w:ind w:left="0" w:firstLine="709"/>
        <w:jc w:val="both"/>
        <w:rPr>
          <w:rFonts w:ascii="Verdana" w:hAnsi="Verdana"/>
          <w:color w:val="000000"/>
          <w:lang w:val="lt-LT" w:eastAsia="lt-LT" w:bidi="lt-LT"/>
        </w:rPr>
      </w:pPr>
      <w:r w:rsidRPr="00B33459">
        <w:rPr>
          <w:rFonts w:ascii="Verdana" w:hAnsi="Verdana"/>
          <w:color w:val="000000"/>
          <w:lang w:val="lt-LT" w:eastAsia="lt-LT" w:bidi="lt-LT"/>
        </w:rPr>
        <w:t>sumokėti Sutarties kainą Sutartyje nustatyta tvarka ir terminais;</w:t>
      </w:r>
    </w:p>
    <w:p w14:paraId="7187F238" w14:textId="77777777" w:rsidR="00506BF1" w:rsidRPr="00B33459" w:rsidRDefault="00272708" w:rsidP="00506BF1">
      <w:pPr>
        <w:pStyle w:val="ListParagraph"/>
        <w:numPr>
          <w:ilvl w:val="2"/>
          <w:numId w:val="15"/>
        </w:numPr>
        <w:ind w:left="0" w:firstLine="709"/>
        <w:jc w:val="both"/>
        <w:rPr>
          <w:rFonts w:ascii="Verdana" w:hAnsi="Verdana"/>
          <w:color w:val="000000"/>
          <w:lang w:val="lt-LT" w:eastAsia="lt-LT" w:bidi="lt-LT"/>
        </w:rPr>
      </w:pPr>
      <w:r w:rsidRPr="00B33459">
        <w:rPr>
          <w:rFonts w:ascii="Verdana" w:hAnsi="Verdana"/>
          <w:color w:val="000000"/>
          <w:lang w:val="lt-LT" w:eastAsia="lt-LT" w:bidi="lt-LT"/>
        </w:rPr>
        <w:t>bendradarbiauti, suteikti Draudikui visą turimą informaciją ir (ar) dokumentus, būtinus tinkamam Sutarties vykdymui;</w:t>
      </w:r>
    </w:p>
    <w:p w14:paraId="7640771F" w14:textId="77777777" w:rsidR="00506BF1" w:rsidRPr="00B33459" w:rsidRDefault="00272708" w:rsidP="00506BF1">
      <w:pPr>
        <w:pStyle w:val="ListParagraph"/>
        <w:numPr>
          <w:ilvl w:val="2"/>
          <w:numId w:val="15"/>
        </w:numPr>
        <w:ind w:left="0" w:firstLine="709"/>
        <w:jc w:val="both"/>
        <w:rPr>
          <w:rFonts w:ascii="Verdana" w:hAnsi="Verdana"/>
          <w:color w:val="000000"/>
          <w:lang w:val="lt-LT" w:eastAsia="lt-LT" w:bidi="lt-LT"/>
        </w:rPr>
      </w:pPr>
      <w:r w:rsidRPr="00B33459">
        <w:rPr>
          <w:rFonts w:ascii="Verdana" w:hAnsi="Verdana"/>
          <w:color w:val="000000"/>
          <w:lang w:val="lt-LT" w:eastAsia="lt-LT" w:bidi="lt-LT"/>
        </w:rPr>
        <w:t>teikti atsakymus į Draudiko klausimus, susijusius su Paslaugų teikimu;</w:t>
      </w:r>
    </w:p>
    <w:p w14:paraId="4FB4388E" w14:textId="4269F749" w:rsidR="00272708" w:rsidRPr="00B33459" w:rsidRDefault="00272708" w:rsidP="00506BF1">
      <w:pPr>
        <w:pStyle w:val="ListParagraph"/>
        <w:numPr>
          <w:ilvl w:val="2"/>
          <w:numId w:val="15"/>
        </w:numPr>
        <w:ind w:left="0" w:firstLine="709"/>
        <w:jc w:val="both"/>
        <w:rPr>
          <w:rFonts w:ascii="Verdana" w:hAnsi="Verdana"/>
          <w:color w:val="000000"/>
          <w:lang w:val="lt-LT" w:eastAsia="lt-LT" w:bidi="lt-LT"/>
        </w:rPr>
      </w:pPr>
      <w:r w:rsidRPr="00B33459">
        <w:rPr>
          <w:rFonts w:ascii="Verdana" w:hAnsi="Verdana"/>
          <w:color w:val="000000"/>
          <w:lang w:val="lt-LT" w:eastAsia="lt-LT" w:bidi="lt-LT"/>
        </w:rPr>
        <w:t>tinkamai vykdyti kitus įsipareigojimus, numatytus Sutartyje ir Lietuvos Respublikos galiojančiuose teisės aktuose;</w:t>
      </w:r>
    </w:p>
    <w:p w14:paraId="51FB614D" w14:textId="77777777" w:rsidR="00506BF1" w:rsidRPr="00B33459" w:rsidRDefault="00272708" w:rsidP="00506BF1">
      <w:pPr>
        <w:pStyle w:val="ListParagraph"/>
        <w:numPr>
          <w:ilvl w:val="1"/>
          <w:numId w:val="15"/>
        </w:numPr>
        <w:ind w:left="0" w:firstLine="709"/>
        <w:jc w:val="both"/>
        <w:rPr>
          <w:rFonts w:ascii="Verdana" w:hAnsi="Verdana"/>
          <w:lang w:val="lt-LT"/>
        </w:rPr>
      </w:pPr>
      <w:r w:rsidRPr="00B33459">
        <w:rPr>
          <w:rFonts w:ascii="Verdana" w:hAnsi="Verdana"/>
          <w:b/>
          <w:bCs/>
          <w:lang w:val="lt-LT" w:eastAsia="lt-LT" w:bidi="lt-LT"/>
        </w:rPr>
        <w:t>Draudėjas turi teisę</w:t>
      </w:r>
      <w:r w:rsidRPr="00B33459">
        <w:rPr>
          <w:rFonts w:ascii="Verdana" w:hAnsi="Verdana"/>
          <w:lang w:val="lt-LT" w:eastAsia="lt-LT" w:bidi="lt-LT"/>
        </w:rPr>
        <w:t xml:space="preserve">: </w:t>
      </w:r>
    </w:p>
    <w:p w14:paraId="0F9F4049" w14:textId="77777777" w:rsidR="00506BF1" w:rsidRPr="00B33459" w:rsidRDefault="00272708" w:rsidP="00506BF1">
      <w:pPr>
        <w:pStyle w:val="ListParagraph"/>
        <w:numPr>
          <w:ilvl w:val="2"/>
          <w:numId w:val="15"/>
        </w:numPr>
        <w:ind w:left="0" w:firstLine="709"/>
        <w:jc w:val="both"/>
        <w:rPr>
          <w:rFonts w:ascii="Verdana" w:hAnsi="Verdana"/>
          <w:lang w:val="lt-LT"/>
        </w:rPr>
      </w:pPr>
      <w:r w:rsidRPr="00B33459">
        <w:rPr>
          <w:rFonts w:ascii="Verdana" w:hAnsi="Verdana"/>
          <w:color w:val="000000"/>
          <w:lang w:val="lt-LT" w:eastAsia="lt-LT" w:bidi="lt-LT"/>
        </w:rPr>
        <w:lastRenderedPageBreak/>
        <w:t xml:space="preserve">vienašališkai įskaityti priskaičiuotas netesybas iš </w:t>
      </w:r>
      <w:r w:rsidRPr="00B33459">
        <w:rPr>
          <w:rFonts w:ascii="Verdana" w:hAnsi="Verdana"/>
          <w:lang w:val="lt-LT" w:eastAsia="lt-LT" w:bidi="lt-LT"/>
        </w:rPr>
        <w:t xml:space="preserve">Draudikui </w:t>
      </w:r>
      <w:r w:rsidRPr="00B33459">
        <w:rPr>
          <w:rFonts w:ascii="Verdana" w:hAnsi="Verdana"/>
          <w:color w:val="000000"/>
          <w:lang w:val="lt-LT" w:eastAsia="lt-LT" w:bidi="lt-LT"/>
        </w:rPr>
        <w:t>mokėtinų sumų;</w:t>
      </w:r>
    </w:p>
    <w:p w14:paraId="03168F43" w14:textId="77777777" w:rsidR="00506BF1" w:rsidRPr="00B33459" w:rsidRDefault="00272708" w:rsidP="00506BF1">
      <w:pPr>
        <w:pStyle w:val="ListParagraph"/>
        <w:numPr>
          <w:ilvl w:val="2"/>
          <w:numId w:val="15"/>
        </w:numPr>
        <w:ind w:left="0" w:firstLine="709"/>
        <w:jc w:val="both"/>
        <w:rPr>
          <w:rFonts w:ascii="Verdana" w:hAnsi="Verdana"/>
          <w:lang w:val="lt-LT"/>
        </w:rPr>
      </w:pPr>
      <w:r w:rsidRPr="00B33459">
        <w:rPr>
          <w:rFonts w:ascii="Verdana" w:hAnsi="Verdana"/>
          <w:color w:val="000000"/>
          <w:lang w:val="lt-LT" w:eastAsia="lt-LT" w:bidi="lt-LT"/>
        </w:rPr>
        <w:t>sustabdyti mokėjimus Draudikui, jeigu Draudikas nevykdo arba netinkamai vykdo bet kokius Sutartimi prisiimtus ar teisės aktuose numatytus įsipareigojimus, iki kol šie įsipareigojimai bus tinkamai įvykdyti</w:t>
      </w:r>
      <w:r w:rsidR="00506BF1" w:rsidRPr="00B33459">
        <w:rPr>
          <w:rFonts w:ascii="Verdana" w:hAnsi="Verdana"/>
          <w:color w:val="000000"/>
          <w:lang w:val="lt-LT" w:eastAsia="lt-LT" w:bidi="lt-LT"/>
        </w:rPr>
        <w:t>;</w:t>
      </w:r>
    </w:p>
    <w:p w14:paraId="386D47DD" w14:textId="2D467581" w:rsidR="00726948" w:rsidRPr="00B33459" w:rsidRDefault="00272708" w:rsidP="00506BF1">
      <w:pPr>
        <w:pStyle w:val="ListParagraph"/>
        <w:numPr>
          <w:ilvl w:val="2"/>
          <w:numId w:val="15"/>
        </w:numPr>
        <w:ind w:left="0" w:firstLine="709"/>
        <w:jc w:val="both"/>
        <w:rPr>
          <w:rFonts w:ascii="Verdana" w:hAnsi="Verdana"/>
          <w:lang w:val="lt-LT"/>
        </w:rPr>
      </w:pPr>
      <w:r w:rsidRPr="00B33459">
        <w:rPr>
          <w:rFonts w:ascii="Verdana" w:hAnsi="Verdana"/>
          <w:color w:val="000000"/>
          <w:lang w:val="lt-LT" w:eastAsia="lt-LT" w:bidi="lt-LT"/>
        </w:rPr>
        <w:t>Draudėjas turi kitas teises, numatytas Sutartyje ir Lietuvos Respublikos galiojančiuose teisės aktuose</w:t>
      </w:r>
    </w:p>
    <w:p w14:paraId="485E11DD" w14:textId="77777777" w:rsidR="00736C9A" w:rsidRPr="00B33459" w:rsidRDefault="00736C9A" w:rsidP="00736C9A">
      <w:pPr>
        <w:ind w:firstLine="567"/>
        <w:jc w:val="both"/>
        <w:rPr>
          <w:rFonts w:ascii="Verdana" w:hAnsi="Verdana" w:cs="Tahoma"/>
          <w:b/>
          <w:sz w:val="20"/>
        </w:rPr>
      </w:pPr>
    </w:p>
    <w:p w14:paraId="5BE02114" w14:textId="0136C6CB" w:rsidR="00736C9A" w:rsidRPr="00B33459" w:rsidRDefault="00726948" w:rsidP="00736C9A">
      <w:pPr>
        <w:ind w:firstLine="567"/>
        <w:jc w:val="center"/>
        <w:rPr>
          <w:rFonts w:ascii="Verdana" w:hAnsi="Verdana" w:cs="Tahoma"/>
          <w:b/>
          <w:sz w:val="20"/>
        </w:rPr>
      </w:pPr>
      <w:r w:rsidRPr="00B33459">
        <w:rPr>
          <w:rFonts w:ascii="Verdana" w:hAnsi="Verdana" w:cs="Tahoma"/>
          <w:b/>
          <w:sz w:val="20"/>
        </w:rPr>
        <w:t xml:space="preserve">5. </w:t>
      </w:r>
      <w:r w:rsidR="00AA0594" w:rsidRPr="00B33459">
        <w:rPr>
          <w:rFonts w:ascii="Verdana" w:hAnsi="Verdana" w:cs="Tahoma"/>
          <w:b/>
          <w:sz w:val="20"/>
        </w:rPr>
        <w:t>ATSAKOMYBĖ</w:t>
      </w:r>
    </w:p>
    <w:p w14:paraId="4B50A2AF" w14:textId="00F528C8" w:rsidR="00272708" w:rsidRPr="00B33459" w:rsidRDefault="00272708" w:rsidP="006A5C2A">
      <w:pPr>
        <w:pStyle w:val="ListParagraph"/>
        <w:numPr>
          <w:ilvl w:val="1"/>
          <w:numId w:val="17"/>
        </w:numPr>
        <w:spacing w:after="200" w:line="276" w:lineRule="auto"/>
        <w:ind w:left="0" w:firstLine="709"/>
        <w:jc w:val="both"/>
        <w:rPr>
          <w:rFonts w:ascii="Verdana" w:hAnsi="Verdana"/>
          <w:szCs w:val="24"/>
          <w:lang w:val="lt-LT"/>
        </w:rPr>
      </w:pPr>
      <w:r w:rsidRPr="00B33459">
        <w:rPr>
          <w:rFonts w:ascii="Verdana" w:hAnsi="Verdana"/>
          <w:color w:val="000000"/>
          <w:szCs w:val="24"/>
          <w:lang w:val="lt-LT" w:eastAsia="lt-LT" w:bidi="lt-LT"/>
        </w:rPr>
        <w:t>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18864C87" w14:textId="38DD6D17" w:rsidR="00506BF1" w:rsidRPr="00B33459" w:rsidRDefault="00272708" w:rsidP="006A5C2A">
      <w:pPr>
        <w:pStyle w:val="ListParagraph"/>
        <w:numPr>
          <w:ilvl w:val="1"/>
          <w:numId w:val="17"/>
        </w:numPr>
        <w:spacing w:after="200" w:line="276" w:lineRule="auto"/>
        <w:ind w:left="0" w:firstLine="709"/>
        <w:jc w:val="both"/>
        <w:rPr>
          <w:rFonts w:ascii="Verdana" w:hAnsi="Verdana"/>
          <w:color w:val="000000"/>
          <w:szCs w:val="24"/>
          <w:lang w:val="lt-LT" w:eastAsia="lt-LT" w:bidi="lt-LT"/>
        </w:rPr>
      </w:pPr>
      <w:r w:rsidRPr="00B33459">
        <w:rPr>
          <w:rFonts w:ascii="Verdana" w:hAnsi="Verdana"/>
          <w:color w:val="000000"/>
          <w:szCs w:val="24"/>
          <w:lang w:val="lt-LT" w:eastAsia="lt-LT" w:bidi="lt-LT"/>
        </w:rPr>
        <w:t>Uždelsus laiku atsiskaityti už suteiktas Paslaugas, Draudėjas Draudikui reikalaujant moka 0,0</w:t>
      </w:r>
      <w:r w:rsidR="006A5C2A" w:rsidRPr="00B33459">
        <w:rPr>
          <w:rFonts w:ascii="Verdana" w:hAnsi="Verdana"/>
          <w:color w:val="000000"/>
          <w:szCs w:val="24"/>
          <w:lang w:val="lt-LT" w:eastAsia="lt-LT" w:bidi="lt-LT"/>
        </w:rPr>
        <w:t>3</w:t>
      </w:r>
      <w:r w:rsidRPr="00B33459">
        <w:rPr>
          <w:rFonts w:ascii="Verdana" w:hAnsi="Verdana"/>
          <w:color w:val="000000"/>
          <w:szCs w:val="24"/>
          <w:lang w:val="lt-LT" w:eastAsia="lt-LT" w:bidi="lt-LT"/>
        </w:rPr>
        <w:t xml:space="preserve"> proc. delspinigius nuo laiku neapmokėtos sumos už kiekvieną vėlavimo dieną. Šalys susitaria, kad šiuo atveju palūkanos nemokamos</w:t>
      </w:r>
      <w:r w:rsidR="00506BF1" w:rsidRPr="00B33459">
        <w:rPr>
          <w:rFonts w:ascii="Verdana" w:hAnsi="Verdana"/>
          <w:color w:val="000000"/>
          <w:szCs w:val="24"/>
          <w:lang w:val="lt-LT" w:eastAsia="lt-LT" w:bidi="lt-LT"/>
        </w:rPr>
        <w:t>.</w:t>
      </w:r>
    </w:p>
    <w:p w14:paraId="753151B5" w14:textId="4A542699" w:rsidR="00506BF1" w:rsidRPr="00B33459" w:rsidRDefault="00272708" w:rsidP="006A5C2A">
      <w:pPr>
        <w:pStyle w:val="ListParagraph"/>
        <w:numPr>
          <w:ilvl w:val="1"/>
          <w:numId w:val="17"/>
        </w:numPr>
        <w:spacing w:after="200" w:line="276" w:lineRule="auto"/>
        <w:ind w:left="0" w:firstLine="709"/>
        <w:jc w:val="both"/>
        <w:rPr>
          <w:rFonts w:ascii="Verdana" w:hAnsi="Verdana"/>
          <w:color w:val="000000"/>
          <w:szCs w:val="24"/>
          <w:lang w:val="lt-LT" w:eastAsia="lt-LT" w:bidi="lt-LT"/>
        </w:rPr>
      </w:pPr>
      <w:r w:rsidRPr="00B33459">
        <w:rPr>
          <w:rFonts w:ascii="Verdana" w:hAnsi="Verdana"/>
          <w:color w:val="000000"/>
          <w:szCs w:val="24"/>
          <w:lang w:val="lt-LT" w:eastAsia="lt-LT" w:bidi="lt-LT"/>
        </w:rPr>
        <w:t>Kiekvienu atveju Draudikui praleidus bet kurios pareigos įvykdymo terminą, nustatytą Sutartyje, Draudikas moka Draudėjui 0,0</w:t>
      </w:r>
      <w:r w:rsidR="006A5C2A" w:rsidRPr="00B33459">
        <w:rPr>
          <w:rFonts w:ascii="Verdana" w:hAnsi="Verdana"/>
          <w:color w:val="000000"/>
          <w:szCs w:val="24"/>
          <w:lang w:val="lt-LT" w:eastAsia="lt-LT" w:bidi="lt-LT"/>
        </w:rPr>
        <w:t>3</w:t>
      </w:r>
      <w:r w:rsidRPr="00B33459">
        <w:rPr>
          <w:rFonts w:ascii="Verdana" w:hAnsi="Verdana"/>
          <w:color w:val="000000"/>
          <w:szCs w:val="24"/>
          <w:lang w:val="lt-LT" w:eastAsia="lt-LT" w:bidi="lt-LT"/>
        </w:rPr>
        <w:t xml:space="preserve"> proc. delspinigius nuo nesuteiktų Paslaugų vertės už kiekvieną uždelstą dieną.</w:t>
      </w:r>
    </w:p>
    <w:p w14:paraId="6F498AE2" w14:textId="77777777" w:rsidR="00506BF1" w:rsidRPr="00B33459" w:rsidRDefault="00272708" w:rsidP="006A5C2A">
      <w:pPr>
        <w:pStyle w:val="ListParagraph"/>
        <w:numPr>
          <w:ilvl w:val="1"/>
          <w:numId w:val="17"/>
        </w:numPr>
        <w:spacing w:after="200" w:line="276" w:lineRule="auto"/>
        <w:ind w:left="0" w:firstLine="709"/>
        <w:jc w:val="both"/>
        <w:rPr>
          <w:rFonts w:ascii="Verdana" w:hAnsi="Verdana"/>
          <w:color w:val="000000"/>
          <w:szCs w:val="24"/>
          <w:lang w:val="lt-LT" w:eastAsia="lt-LT" w:bidi="lt-LT"/>
        </w:rPr>
      </w:pPr>
      <w:r w:rsidRPr="00B33459">
        <w:rPr>
          <w:rFonts w:ascii="Verdana" w:hAnsi="Verdana"/>
          <w:color w:val="000000"/>
          <w:szCs w:val="24"/>
          <w:lang w:val="lt-LT" w:eastAsia="lt-LT" w:bidi="lt-LT"/>
        </w:rPr>
        <w:t>Delspinigių sumokėjimas neatleidžia Šalių nuo pareigos vykdyti Sutartyje prisiimtus įsipareigojimus.</w:t>
      </w:r>
    </w:p>
    <w:p w14:paraId="463BFA48" w14:textId="04BCDB6A" w:rsidR="00272708" w:rsidRPr="00B33459" w:rsidRDefault="00272708" w:rsidP="004F19FE">
      <w:pPr>
        <w:pStyle w:val="ListParagraph"/>
        <w:numPr>
          <w:ilvl w:val="1"/>
          <w:numId w:val="17"/>
        </w:numPr>
        <w:spacing w:line="276" w:lineRule="auto"/>
        <w:ind w:left="0" w:firstLine="709"/>
        <w:jc w:val="both"/>
        <w:rPr>
          <w:rFonts w:ascii="Verdana" w:hAnsi="Verdana"/>
          <w:color w:val="000000"/>
          <w:szCs w:val="24"/>
          <w:lang w:val="lt-LT" w:eastAsia="lt-LT" w:bidi="lt-LT"/>
        </w:rPr>
      </w:pPr>
      <w:r w:rsidRPr="00B33459">
        <w:rPr>
          <w:rFonts w:ascii="Verdana" w:hAnsi="Verdana"/>
          <w:color w:val="000000"/>
          <w:szCs w:val="24"/>
          <w:lang w:val="lt-LT" w:eastAsia="lt-LT" w:bidi="lt-LT"/>
        </w:rPr>
        <w:t>Draudikui</w:t>
      </w:r>
      <w:r w:rsidRPr="00B33459">
        <w:rPr>
          <w:rFonts w:ascii="Verdana" w:hAnsi="Verdana"/>
          <w:szCs w:val="24"/>
          <w:lang w:val="lt-LT"/>
        </w:rPr>
        <w:t xml:space="preserve"> nevykdant arba netinkamai vykdant Sutarties </w:t>
      </w:r>
      <w:r w:rsidR="006A5C2A" w:rsidRPr="00B33459">
        <w:rPr>
          <w:rFonts w:ascii="Verdana" w:hAnsi="Verdana"/>
          <w:szCs w:val="24"/>
          <w:lang w:val="lt-LT"/>
        </w:rPr>
        <w:t>4.1</w:t>
      </w:r>
      <w:r w:rsidRPr="00B33459">
        <w:rPr>
          <w:rFonts w:ascii="Verdana" w:hAnsi="Verdana"/>
          <w:szCs w:val="24"/>
          <w:lang w:val="lt-LT"/>
        </w:rPr>
        <w:t xml:space="preserve"> punkte numatytus įsipareigojimus ir dėl to vienašališkai nutraukus Sutartį, Draudikas moka Draudėjui 10 % nuo Sutarties </w:t>
      </w:r>
      <w:r w:rsidR="006A5C2A" w:rsidRPr="00B33459">
        <w:rPr>
          <w:rFonts w:ascii="Verdana" w:hAnsi="Verdana"/>
          <w:szCs w:val="24"/>
          <w:lang w:val="lt-LT"/>
        </w:rPr>
        <w:t>2.1</w:t>
      </w:r>
      <w:r w:rsidRPr="00B33459">
        <w:rPr>
          <w:rFonts w:ascii="Verdana" w:hAnsi="Verdana"/>
          <w:szCs w:val="24"/>
          <w:lang w:val="lt-LT"/>
        </w:rPr>
        <w:t xml:space="preserve"> punkte nurodytos Pradinės sutarties vertės dydžio, baudą.</w:t>
      </w:r>
    </w:p>
    <w:p w14:paraId="69799F2E" w14:textId="5ED06C42" w:rsidR="00736C9A" w:rsidRPr="00B33459" w:rsidRDefault="00736C9A" w:rsidP="00736C9A">
      <w:pPr>
        <w:jc w:val="both"/>
        <w:rPr>
          <w:rFonts w:ascii="Verdana" w:hAnsi="Verdana" w:cs="Tahoma"/>
          <w:sz w:val="20"/>
        </w:rPr>
      </w:pPr>
    </w:p>
    <w:p w14:paraId="2F0E73F5" w14:textId="49524511" w:rsidR="00726948" w:rsidRPr="00B33459" w:rsidRDefault="00726948" w:rsidP="00726948">
      <w:pPr>
        <w:tabs>
          <w:tab w:val="left" w:pos="600"/>
        </w:tabs>
        <w:ind w:left="600" w:firstLine="567"/>
        <w:jc w:val="center"/>
        <w:rPr>
          <w:rFonts w:ascii="Verdana" w:hAnsi="Verdana" w:cs="Tahoma"/>
          <w:b/>
          <w:bCs/>
          <w:sz w:val="20"/>
        </w:rPr>
      </w:pPr>
      <w:r w:rsidRPr="00B33459">
        <w:rPr>
          <w:rFonts w:ascii="Verdana" w:hAnsi="Verdana" w:cs="Tahoma"/>
          <w:b/>
          <w:sz w:val="20"/>
          <w:lang w:eastAsia="lt-LT"/>
        </w:rPr>
        <w:t xml:space="preserve">6. </w:t>
      </w:r>
      <w:r w:rsidRPr="00B33459">
        <w:rPr>
          <w:rFonts w:ascii="Verdana" w:hAnsi="Verdana" w:cs="Tahoma"/>
          <w:b/>
          <w:bCs/>
          <w:sz w:val="20"/>
        </w:rPr>
        <w:t xml:space="preserve">INTELEKTINĖS IR PRAMONINĖS NUOSAVYBĖS TEISĖS </w:t>
      </w:r>
    </w:p>
    <w:p w14:paraId="58835A4E" w14:textId="2165B3F8" w:rsidR="00726948" w:rsidRPr="00B33459" w:rsidRDefault="006A5C2A" w:rsidP="00726948">
      <w:pPr>
        <w:numPr>
          <w:ilvl w:val="1"/>
          <w:numId w:val="2"/>
        </w:numPr>
        <w:tabs>
          <w:tab w:val="clear" w:pos="360"/>
          <w:tab w:val="left" w:pos="709"/>
          <w:tab w:val="left" w:pos="1134"/>
        </w:tabs>
        <w:ind w:left="0" w:right="-2" w:firstLine="567"/>
        <w:jc w:val="both"/>
        <w:rPr>
          <w:rFonts w:ascii="Verdana" w:hAnsi="Verdana" w:cs="Tahoma"/>
          <w:sz w:val="20"/>
        </w:rPr>
      </w:pPr>
      <w:r w:rsidRPr="00B33459">
        <w:rPr>
          <w:rFonts w:ascii="Verdana" w:hAnsi="Verdana" w:cs="Tahoma"/>
          <w:sz w:val="20"/>
        </w:rPr>
        <w:t xml:space="preserve">Draudikas </w:t>
      </w:r>
      <w:r w:rsidR="00726948" w:rsidRPr="00B33459">
        <w:rPr>
          <w:rFonts w:ascii="Verdana" w:hAnsi="Verdana" w:cs="Tahoma"/>
          <w:sz w:val="20"/>
        </w:rPr>
        <w:t xml:space="preserve">užtikrina ir garantuoja </w:t>
      </w:r>
      <w:r w:rsidR="00E05D82" w:rsidRPr="00B33459">
        <w:rPr>
          <w:rFonts w:ascii="Verdana" w:hAnsi="Verdana" w:cs="Tahoma"/>
          <w:sz w:val="20"/>
        </w:rPr>
        <w:t>Draudėjui</w:t>
      </w:r>
      <w:r w:rsidR="00726948" w:rsidRPr="00B33459">
        <w:rPr>
          <w:rFonts w:ascii="Verdana" w:hAnsi="Verdana" w:cs="Tahoma"/>
          <w:sz w:val="20"/>
        </w:rPr>
        <w:t xml:space="preserve">, kad pagal Sutartį </w:t>
      </w:r>
      <w:r w:rsidRPr="00B33459">
        <w:rPr>
          <w:rFonts w:ascii="Verdana" w:hAnsi="Verdana" w:cs="Tahoma"/>
          <w:sz w:val="20"/>
        </w:rPr>
        <w:t xml:space="preserve">Draudiko </w:t>
      </w:r>
      <w:r w:rsidR="00726948" w:rsidRPr="00B33459">
        <w:rPr>
          <w:rFonts w:ascii="Verdana" w:hAnsi="Verdana" w:cs="Tahoma"/>
          <w:sz w:val="20"/>
        </w:rPr>
        <w:t>teikiamos Paslaugos nepažeidžia jokių trečiųjų asmenų teisių, įskaitant, bet neapsiribojant intelektinės nuosavybės teisėmis.</w:t>
      </w:r>
    </w:p>
    <w:p w14:paraId="422C4AE6" w14:textId="7051A867" w:rsidR="00726948" w:rsidRPr="00B33459" w:rsidRDefault="00726948" w:rsidP="00726948">
      <w:pPr>
        <w:numPr>
          <w:ilvl w:val="1"/>
          <w:numId w:val="2"/>
        </w:numPr>
        <w:tabs>
          <w:tab w:val="clear" w:pos="360"/>
          <w:tab w:val="left" w:pos="709"/>
          <w:tab w:val="left" w:pos="1134"/>
        </w:tabs>
        <w:ind w:left="0" w:right="-2" w:firstLine="567"/>
        <w:jc w:val="both"/>
        <w:rPr>
          <w:rFonts w:ascii="Verdana" w:hAnsi="Verdana" w:cs="Tahoma"/>
          <w:sz w:val="20"/>
        </w:rPr>
      </w:pPr>
      <w:r w:rsidRPr="00B33459">
        <w:rPr>
          <w:rFonts w:ascii="Verdana" w:hAnsi="Verdana" w:cs="Tahoma"/>
          <w:sz w:val="20"/>
        </w:rPr>
        <w:t xml:space="preserve">Šalys susitaria, kad </w:t>
      </w:r>
      <w:r w:rsidR="006A5C2A" w:rsidRPr="00B33459">
        <w:rPr>
          <w:rFonts w:ascii="Verdana" w:hAnsi="Verdana" w:cs="Tahoma"/>
          <w:sz w:val="20"/>
        </w:rPr>
        <w:t>Draudikas</w:t>
      </w:r>
      <w:r w:rsidRPr="00B33459">
        <w:rPr>
          <w:rFonts w:ascii="Verdana" w:hAnsi="Verdana" w:cs="Tahoma"/>
          <w:sz w:val="20"/>
        </w:rPr>
        <w:t xml:space="preserve">, perduodamas visus suteiktų Paslaugų rezultatus </w:t>
      </w:r>
      <w:r w:rsidR="00E05D82" w:rsidRPr="00B33459">
        <w:rPr>
          <w:rFonts w:ascii="Verdana" w:hAnsi="Verdana" w:cs="Tahoma"/>
          <w:sz w:val="20"/>
        </w:rPr>
        <w:t>Draudėjui</w:t>
      </w:r>
      <w:r w:rsidRPr="00B33459">
        <w:rPr>
          <w:rFonts w:ascii="Verdana" w:hAnsi="Verdana" w:cs="Tahoma"/>
          <w:sz w:val="20"/>
        </w:rPr>
        <w:t>, kartu perduoda ir su jais susijusias turtines teises, įskaitant autorines ir kitas intelektinės ar pramoninės nuosavybės teises (jei taikoma), įgytas vykdant Sutarties pagrindu, visą įstatymų nustatytą tokių teisių galiojimo terminą, visais galimais jų naudojimo būdais ir neribojant teritorijos.</w:t>
      </w:r>
    </w:p>
    <w:p w14:paraId="38423292" w14:textId="7A9D531E" w:rsidR="00726948" w:rsidRPr="00B33459" w:rsidRDefault="006A5C2A" w:rsidP="00726948">
      <w:pPr>
        <w:numPr>
          <w:ilvl w:val="1"/>
          <w:numId w:val="2"/>
        </w:numPr>
        <w:tabs>
          <w:tab w:val="clear" w:pos="360"/>
          <w:tab w:val="left" w:pos="709"/>
          <w:tab w:val="left" w:pos="1134"/>
        </w:tabs>
        <w:ind w:left="0" w:right="-2" w:firstLine="567"/>
        <w:jc w:val="both"/>
        <w:rPr>
          <w:rFonts w:ascii="Verdana" w:hAnsi="Verdana" w:cs="Tahoma"/>
          <w:sz w:val="20"/>
        </w:rPr>
      </w:pPr>
      <w:r w:rsidRPr="00B33459">
        <w:rPr>
          <w:rFonts w:ascii="Verdana" w:hAnsi="Verdana" w:cs="Tahoma"/>
          <w:sz w:val="20"/>
        </w:rPr>
        <w:t xml:space="preserve">Draudikas </w:t>
      </w:r>
      <w:r w:rsidR="00726948" w:rsidRPr="00B33459">
        <w:rPr>
          <w:rFonts w:ascii="Verdana" w:hAnsi="Verdana" w:cs="Tahoma"/>
          <w:sz w:val="20"/>
        </w:rPr>
        <w:t xml:space="preserve">įsipareigoja apsaugoti </w:t>
      </w:r>
      <w:r w:rsidR="00E05D82" w:rsidRPr="00B33459">
        <w:rPr>
          <w:rFonts w:ascii="Verdana" w:hAnsi="Verdana" w:cs="Tahoma"/>
          <w:sz w:val="20"/>
        </w:rPr>
        <w:t xml:space="preserve">Draudėją </w:t>
      </w:r>
      <w:r w:rsidR="00726948" w:rsidRPr="00B33459">
        <w:rPr>
          <w:rFonts w:ascii="Verdana" w:hAnsi="Verdana" w:cs="Tahoma"/>
          <w:sz w:val="20"/>
        </w:rPr>
        <w:t xml:space="preserve">nuo visų galimų trečiųjų šalių pretenzijų dėl intelektinių ir pramoninės nuosavybės teisių, jam perduotų vykdant šią Sutartį, taip pat kompensuoti </w:t>
      </w:r>
      <w:r w:rsidR="00E05D82" w:rsidRPr="00B33459">
        <w:rPr>
          <w:rFonts w:ascii="Verdana" w:hAnsi="Verdana" w:cs="Tahoma"/>
          <w:sz w:val="20"/>
        </w:rPr>
        <w:t>Draudėjui</w:t>
      </w:r>
      <w:r w:rsidR="00726948" w:rsidRPr="00B33459">
        <w:rPr>
          <w:rFonts w:ascii="Verdana" w:hAnsi="Verdana" w:cs="Tahoma"/>
          <w:sz w:val="20"/>
        </w:rPr>
        <w:t xml:space="preserve"> visus nuostolius, jei nuostoliai kilo dėl šiame punkte minėtų priežasčių, o taip pat sumokėti visus su tuo sietinus mokesčius ir/arba galimas baudas ne vėliau kaip per 5 darbo dienas nuo </w:t>
      </w:r>
      <w:r w:rsidR="00E05D82" w:rsidRPr="00B33459">
        <w:rPr>
          <w:rFonts w:ascii="Verdana" w:hAnsi="Verdana" w:cs="Tahoma"/>
          <w:sz w:val="20"/>
        </w:rPr>
        <w:t>Draudėjo</w:t>
      </w:r>
      <w:r w:rsidR="00726948" w:rsidRPr="00B33459">
        <w:rPr>
          <w:rFonts w:ascii="Verdana" w:hAnsi="Verdana" w:cs="Tahoma"/>
          <w:sz w:val="20"/>
        </w:rPr>
        <w:t xml:space="preserve"> pareikalavimo dienos.</w:t>
      </w:r>
    </w:p>
    <w:p w14:paraId="3C1BB326" w14:textId="77777777" w:rsidR="00736C9A" w:rsidRPr="00B33459" w:rsidRDefault="00736C9A" w:rsidP="00736C9A">
      <w:pPr>
        <w:ind w:firstLine="567"/>
        <w:jc w:val="center"/>
        <w:rPr>
          <w:rFonts w:ascii="Verdana" w:hAnsi="Verdana" w:cs="Tahoma"/>
          <w:b/>
          <w:sz w:val="20"/>
        </w:rPr>
      </w:pPr>
    </w:p>
    <w:p w14:paraId="0DB48AEE" w14:textId="1B719E97" w:rsidR="00736C9A" w:rsidRPr="00B33459" w:rsidRDefault="00F13041" w:rsidP="00736C9A">
      <w:pPr>
        <w:widowControl w:val="0"/>
        <w:shd w:val="clear" w:color="auto" w:fill="FFFFFF"/>
        <w:tabs>
          <w:tab w:val="left" w:pos="1260"/>
          <w:tab w:val="left" w:pos="8640"/>
        </w:tabs>
        <w:autoSpaceDE w:val="0"/>
        <w:autoSpaceDN w:val="0"/>
        <w:adjustRightInd w:val="0"/>
        <w:ind w:firstLine="426"/>
        <w:jc w:val="center"/>
        <w:rPr>
          <w:rFonts w:ascii="Verdana" w:hAnsi="Verdana" w:cs="Tahoma"/>
          <w:b/>
          <w:sz w:val="20"/>
        </w:rPr>
      </w:pPr>
      <w:r w:rsidRPr="00B33459">
        <w:rPr>
          <w:rFonts w:ascii="Verdana" w:hAnsi="Verdana" w:cs="Tahoma"/>
          <w:b/>
          <w:sz w:val="20"/>
        </w:rPr>
        <w:t>7</w:t>
      </w:r>
      <w:r w:rsidR="00672AF8" w:rsidRPr="00B33459">
        <w:rPr>
          <w:rFonts w:ascii="Verdana" w:hAnsi="Verdana" w:cs="Tahoma"/>
          <w:b/>
          <w:sz w:val="20"/>
        </w:rPr>
        <w:t>.</w:t>
      </w:r>
      <w:r w:rsidR="004F19FE" w:rsidRPr="00B33459">
        <w:rPr>
          <w:rFonts w:ascii="Verdana" w:hAnsi="Verdana" w:cs="Tahoma"/>
          <w:b/>
          <w:sz w:val="20"/>
        </w:rPr>
        <w:t xml:space="preserve"> </w:t>
      </w:r>
      <w:r w:rsidR="00672AF8" w:rsidRPr="00B33459">
        <w:rPr>
          <w:rFonts w:ascii="Verdana" w:hAnsi="Verdana" w:cs="Tahoma"/>
          <w:b/>
          <w:sz w:val="20"/>
        </w:rPr>
        <w:t>NENUGALIMOS JĖGOS APLINKYBĖS (FORCE MAJEURE) IR VALSTYBĖS VEIKSMAI</w:t>
      </w:r>
    </w:p>
    <w:p w14:paraId="1B8FDB54" w14:textId="37282C1D" w:rsidR="00672AF8" w:rsidRPr="00B33459" w:rsidRDefault="0072359C" w:rsidP="00672AF8">
      <w:pPr>
        <w:widowControl w:val="0"/>
        <w:shd w:val="clear" w:color="auto" w:fill="FFFFFF"/>
        <w:tabs>
          <w:tab w:val="left" w:pos="1260"/>
          <w:tab w:val="left" w:pos="8640"/>
        </w:tabs>
        <w:autoSpaceDE w:val="0"/>
        <w:autoSpaceDN w:val="0"/>
        <w:adjustRightInd w:val="0"/>
        <w:ind w:firstLine="567"/>
        <w:jc w:val="both"/>
        <w:rPr>
          <w:rFonts w:ascii="Verdana" w:hAnsi="Verdana" w:cs="Tahoma"/>
          <w:sz w:val="20"/>
        </w:rPr>
      </w:pPr>
      <w:r w:rsidRPr="00B33459">
        <w:rPr>
          <w:rFonts w:ascii="Verdana" w:hAnsi="Verdana" w:cs="Tahoma"/>
          <w:sz w:val="20"/>
        </w:rPr>
        <w:t>7</w:t>
      </w:r>
      <w:r w:rsidR="00672AF8" w:rsidRPr="00B33459">
        <w:rPr>
          <w:rFonts w:ascii="Verdana" w:hAnsi="Verdana" w:cs="Tahoma"/>
          <w:sz w:val="20"/>
        </w:rPr>
        <w:t>.1.</w:t>
      </w:r>
      <w:r w:rsidR="00672AF8" w:rsidRPr="00B33459">
        <w:rPr>
          <w:rFonts w:ascii="Verdana" w:hAnsi="Verdana" w:cs="Tahoma"/>
          <w:sz w:val="20"/>
        </w:rPr>
        <w:tab/>
        <w:t>Sutarties galiojimo laikotarpiu Šalis gali būti visiškai ar iš dalies atleidžiama nuo sutartinių įsipareigojimų vykdymo ir civilinės atsakomybės (padarinių), jei ji įrodo, kad Sutartis visiškai ar iš dalies neįvykdyta dėl nenugalimos jėgos (force majeure) aplinkybių.</w:t>
      </w:r>
    </w:p>
    <w:p w14:paraId="78DDD744" w14:textId="1B313618" w:rsidR="00672AF8" w:rsidRPr="00B33459" w:rsidRDefault="0072359C" w:rsidP="00672AF8">
      <w:pPr>
        <w:widowControl w:val="0"/>
        <w:shd w:val="clear" w:color="auto" w:fill="FFFFFF"/>
        <w:tabs>
          <w:tab w:val="left" w:pos="1260"/>
          <w:tab w:val="left" w:pos="8640"/>
        </w:tabs>
        <w:autoSpaceDE w:val="0"/>
        <w:autoSpaceDN w:val="0"/>
        <w:adjustRightInd w:val="0"/>
        <w:ind w:firstLine="567"/>
        <w:jc w:val="both"/>
        <w:rPr>
          <w:rFonts w:ascii="Verdana" w:hAnsi="Verdana" w:cs="Tahoma"/>
          <w:sz w:val="20"/>
        </w:rPr>
      </w:pPr>
      <w:r w:rsidRPr="00B33459">
        <w:rPr>
          <w:rFonts w:ascii="Verdana" w:hAnsi="Verdana" w:cs="Tahoma"/>
          <w:sz w:val="20"/>
        </w:rPr>
        <w:t>7</w:t>
      </w:r>
      <w:r w:rsidR="00672AF8" w:rsidRPr="00B33459">
        <w:rPr>
          <w:rFonts w:ascii="Verdana" w:hAnsi="Verdana" w:cs="Tahoma"/>
          <w:sz w:val="20"/>
        </w:rPr>
        <w:t>.2.</w:t>
      </w:r>
      <w:r w:rsidR="00672AF8" w:rsidRPr="00B33459">
        <w:rPr>
          <w:rFonts w:ascii="Verdana" w:hAnsi="Verdana" w:cs="Tahoma"/>
          <w:sz w:val="20"/>
        </w:rPr>
        <w:tab/>
        <w:t xml:space="preserve">Šalys nenugalimos jėgos (force majeure) aplinkybes supranta taip, kaip jas reglamentuoja Lietuvos Respublikos civilinio kodekso 6.212 straipsnis ir Lietuvos Respublikos Vyriausybės 1996 m. liepos 15 d. nutarimu Nr. 840 patvirtintos Atleidimo nuo atsakomybės, esant nenugalimos jėgos (force majeure) aplinkybėms, taisyklės. </w:t>
      </w:r>
    </w:p>
    <w:p w14:paraId="71983CEB" w14:textId="49F4FD3A" w:rsidR="00672AF8" w:rsidRPr="00B33459" w:rsidRDefault="0072359C" w:rsidP="00672AF8">
      <w:pPr>
        <w:widowControl w:val="0"/>
        <w:shd w:val="clear" w:color="auto" w:fill="FFFFFF"/>
        <w:tabs>
          <w:tab w:val="left" w:pos="1260"/>
          <w:tab w:val="left" w:pos="8640"/>
        </w:tabs>
        <w:autoSpaceDE w:val="0"/>
        <w:autoSpaceDN w:val="0"/>
        <w:adjustRightInd w:val="0"/>
        <w:ind w:firstLine="567"/>
        <w:jc w:val="both"/>
        <w:rPr>
          <w:rFonts w:ascii="Verdana" w:hAnsi="Verdana" w:cs="Tahoma"/>
          <w:sz w:val="20"/>
        </w:rPr>
      </w:pPr>
      <w:r w:rsidRPr="00B33459">
        <w:rPr>
          <w:rFonts w:ascii="Verdana" w:hAnsi="Verdana" w:cs="Tahoma"/>
          <w:sz w:val="20"/>
        </w:rPr>
        <w:t>7</w:t>
      </w:r>
      <w:r w:rsidR="00672AF8" w:rsidRPr="00B33459">
        <w:rPr>
          <w:rFonts w:ascii="Verdana" w:hAnsi="Verdana" w:cs="Tahoma"/>
          <w:sz w:val="20"/>
        </w:rPr>
        <w:t>.3.</w:t>
      </w:r>
      <w:r w:rsidR="00672AF8" w:rsidRPr="00B33459">
        <w:rPr>
          <w:rFonts w:ascii="Verdana" w:hAnsi="Verdana" w:cs="Tahoma"/>
          <w:sz w:val="20"/>
        </w:rPr>
        <w:tab/>
        <w:t xml:space="preserve">Šalis, prašanti ją visiškai ar dalinai atleisti nuo sutartinių įsipareigojimų vykdymo ir (ar) sutartinės civilinės atsakomybės nenugalimos jėgos (force majeure) pagrindu, privalo raštu pranešti kitai Šaliai nedelsiant, bet ne vėliau kaip per 5 (penkias) kalendorines dienas nuo tokių aplinkybių / kliūčių, trukdančių tinkamai vykdyti Sutartį, atsiradimo ar paaiškėjimo momento ir pateikti: 1) objektyvius ir išsamius įrodymus bei rašytinius paaiškinimus apie atsiradusias nenumatytas aplinkybes / kliūtis bei jų poveikį ir rizikas Šalies sutartinių įsipareigojimų tinkamam vykdymui, taip pat, kad ji ėmėsi visų pagrįstų atsargumo priemonių ir dėjo visas pastangas, jog sumažintų išlaidas ar galimas neigiamas pasekmes Sutarties tinkamam vykdymui; 2) preliminarų įsipareigojimų įvykdymo terminą, jei aplinkybės, dėl kurių neįmanoma įvykdyti Sutartį, yra laikinos. Šalių įsipareigojimų vykdymas atidedamas nenugalimos jėgos </w:t>
      </w:r>
      <w:r w:rsidR="00672AF8" w:rsidRPr="00B33459">
        <w:rPr>
          <w:rFonts w:ascii="Verdana" w:hAnsi="Verdana" w:cs="Tahoma"/>
          <w:sz w:val="20"/>
        </w:rPr>
        <w:lastRenderedPageBreak/>
        <w:t>aplinkybių egzistavimo laikotarpiui.</w:t>
      </w:r>
    </w:p>
    <w:p w14:paraId="7865EEE4" w14:textId="56A370FC" w:rsidR="00672AF8" w:rsidRPr="00B33459" w:rsidRDefault="0072359C" w:rsidP="00672AF8">
      <w:pPr>
        <w:widowControl w:val="0"/>
        <w:shd w:val="clear" w:color="auto" w:fill="FFFFFF"/>
        <w:tabs>
          <w:tab w:val="left" w:pos="1260"/>
          <w:tab w:val="left" w:pos="8640"/>
        </w:tabs>
        <w:autoSpaceDE w:val="0"/>
        <w:autoSpaceDN w:val="0"/>
        <w:adjustRightInd w:val="0"/>
        <w:ind w:firstLine="567"/>
        <w:jc w:val="both"/>
        <w:rPr>
          <w:rFonts w:ascii="Verdana" w:hAnsi="Verdana" w:cs="Tahoma"/>
          <w:sz w:val="20"/>
        </w:rPr>
      </w:pPr>
      <w:r w:rsidRPr="00B33459">
        <w:rPr>
          <w:rFonts w:ascii="Verdana" w:hAnsi="Verdana" w:cs="Tahoma"/>
          <w:sz w:val="20"/>
        </w:rPr>
        <w:t>7</w:t>
      </w:r>
      <w:r w:rsidR="00672AF8" w:rsidRPr="00B33459">
        <w:rPr>
          <w:rFonts w:ascii="Verdana" w:hAnsi="Verdana" w:cs="Tahoma"/>
          <w:sz w:val="20"/>
        </w:rPr>
        <w:t>.4.</w:t>
      </w:r>
      <w:r w:rsidR="00672AF8" w:rsidRPr="00B33459">
        <w:rPr>
          <w:rFonts w:ascii="Verdana" w:hAnsi="Verdana" w:cs="Tahoma"/>
          <w:sz w:val="20"/>
        </w:rPr>
        <w:tab/>
        <w:t>Sutarties galiojimo laikotarpiu Šalis gali būti visiškai ar iš dalies atleidžiama nuo atsakomybės dėl Sutarties neįvykdymo, sąlygoto privalomų ir nenumatytų valstybės institucijų veiksmų (aktų), dėl kurių įvykdyti prievolę neįmanoma ir kurių Šalys neturėjo teisės ginčyti (LR CK 6.253 straipsnio 3 dalis). Šia aplinkybe besiremianti Šalis privalo raštu pranešti kitai Šaliai ne vėliau kaip per 3 (tris) darbo dienas nuo tokių veiksmų atsiradimo ar paaiškėjimo momento ir įrodyti, kad: 1) pagrindas netaikyti sutartinės civilinės atsakomybės ar Šalį visiškai ar dalinai nuo jos atleisti, egzistuoja išimtinai dėl valstybės institucijų veiksmų (aktų), kurie faktiškai turi tiesioginę įtaką Sutarties vykdymui; 2) šie veiksmai (aktai) turi būti nenumatyti ir privalomi Šaliai – Šalis negalėjo jų numatyti iš anksto (Sutarties sudarymo metu); 3) veiksmai (aktai) turi būti tokie, dėl kurių įvykdyti prievolę neįmanoma; 4) Šalis neturėjo teisės veiksmų (aktų) ginčyti teismo ar administracine tvarka. Teikdama šiame punkte minėtą pranešimą, Šalis privalo nurodyti ir preliminarų įsipareigojimų įvykdymo terminą, jei valstybės veiksmai (aktai), dėl kurių neįmanoma įvykdyti Sutartį, yra laikini.</w:t>
      </w:r>
    </w:p>
    <w:p w14:paraId="1939F866" w14:textId="5732685C" w:rsidR="00736C9A" w:rsidRPr="00B33459" w:rsidRDefault="0072359C" w:rsidP="00672AF8">
      <w:pPr>
        <w:widowControl w:val="0"/>
        <w:shd w:val="clear" w:color="auto" w:fill="FFFFFF"/>
        <w:tabs>
          <w:tab w:val="left" w:pos="1260"/>
          <w:tab w:val="left" w:pos="8640"/>
        </w:tabs>
        <w:autoSpaceDE w:val="0"/>
        <w:autoSpaceDN w:val="0"/>
        <w:adjustRightInd w:val="0"/>
        <w:ind w:firstLine="567"/>
        <w:jc w:val="both"/>
        <w:rPr>
          <w:rFonts w:ascii="Verdana" w:hAnsi="Verdana" w:cs="Tahoma"/>
          <w:sz w:val="20"/>
        </w:rPr>
      </w:pPr>
      <w:r w:rsidRPr="00B33459">
        <w:rPr>
          <w:rFonts w:ascii="Verdana" w:hAnsi="Verdana" w:cs="Tahoma"/>
          <w:sz w:val="20"/>
        </w:rPr>
        <w:t>7</w:t>
      </w:r>
      <w:r w:rsidR="00672AF8" w:rsidRPr="00B33459">
        <w:rPr>
          <w:rFonts w:ascii="Verdana" w:hAnsi="Verdana" w:cs="Tahoma"/>
          <w:sz w:val="20"/>
        </w:rPr>
        <w:t>.5.</w:t>
      </w:r>
      <w:r w:rsidR="00672AF8" w:rsidRPr="00B33459">
        <w:rPr>
          <w:rFonts w:ascii="Verdana" w:hAnsi="Verdana" w:cs="Tahoma"/>
          <w:sz w:val="20"/>
        </w:rPr>
        <w:tab/>
        <w:t>Šaliai negalint vykdyti sutartinių įsipareigojimų dėl privalomų ir nenumatytų valstybės institucijų veiksmų (aktų) arba nenugalimos jėgos aplinkybės tęsiasi ilgiau kaip 2 (du) mėnesius, bet kuri iš Šalių turi teisę vienašališkai nutraukti šią Sutartį, apie tai raštu įspėjusi kitą šalį prieš 10 (dešimt) kalendorinių dienų.</w:t>
      </w:r>
    </w:p>
    <w:p w14:paraId="1921F759" w14:textId="77777777" w:rsidR="00672AF8" w:rsidRPr="00B33459" w:rsidRDefault="00672AF8" w:rsidP="00672AF8">
      <w:pPr>
        <w:widowControl w:val="0"/>
        <w:shd w:val="clear" w:color="auto" w:fill="FFFFFF"/>
        <w:tabs>
          <w:tab w:val="left" w:pos="1260"/>
          <w:tab w:val="left" w:pos="8640"/>
        </w:tabs>
        <w:autoSpaceDE w:val="0"/>
        <w:autoSpaceDN w:val="0"/>
        <w:adjustRightInd w:val="0"/>
        <w:ind w:firstLine="567"/>
        <w:jc w:val="both"/>
        <w:rPr>
          <w:rFonts w:ascii="Verdana" w:hAnsi="Verdana" w:cs="Tahoma"/>
          <w:sz w:val="20"/>
        </w:rPr>
      </w:pPr>
    </w:p>
    <w:p w14:paraId="75EE3FBD" w14:textId="77777777" w:rsidR="00672AF8" w:rsidRPr="00B33459" w:rsidRDefault="00672AF8" w:rsidP="00B55776">
      <w:pPr>
        <w:pStyle w:val="ListParagraph"/>
        <w:numPr>
          <w:ilvl w:val="0"/>
          <w:numId w:val="19"/>
        </w:numPr>
        <w:jc w:val="center"/>
        <w:rPr>
          <w:rFonts w:ascii="Verdana" w:hAnsi="Verdana"/>
          <w:b/>
          <w:snapToGrid w:val="0"/>
          <w:lang w:val="lt-LT"/>
        </w:rPr>
      </w:pPr>
      <w:r w:rsidRPr="00B33459">
        <w:rPr>
          <w:rFonts w:ascii="Verdana" w:hAnsi="Verdana"/>
          <w:b/>
          <w:snapToGrid w:val="0"/>
          <w:lang w:val="lt-LT"/>
        </w:rPr>
        <w:t>ASMENS DUOMENŲ APSAUGA</w:t>
      </w:r>
    </w:p>
    <w:p w14:paraId="62925DFA" w14:textId="53D05B51" w:rsidR="00672AF8" w:rsidRPr="00B33459" w:rsidRDefault="00672AF8" w:rsidP="00672AF8">
      <w:pPr>
        <w:pStyle w:val="ListParagraph"/>
        <w:widowControl w:val="0"/>
        <w:numPr>
          <w:ilvl w:val="1"/>
          <w:numId w:val="6"/>
        </w:numPr>
        <w:tabs>
          <w:tab w:val="left" w:pos="1134"/>
        </w:tabs>
        <w:suppressAutoHyphens w:val="0"/>
        <w:ind w:left="0" w:firstLine="567"/>
        <w:jc w:val="both"/>
        <w:outlineLvl w:val="1"/>
        <w:rPr>
          <w:rFonts w:ascii="Verdana" w:hAnsi="Verdana"/>
          <w:snapToGrid w:val="0"/>
          <w:lang w:val="lt-LT"/>
        </w:rPr>
      </w:pPr>
      <w:r w:rsidRPr="00B33459">
        <w:rPr>
          <w:rFonts w:ascii="Verdana" w:hAnsi="Verdana"/>
          <w:color w:val="000000"/>
          <w:lang w:val="lt-LT" w:eastAsia="lt-LT"/>
        </w:rPr>
        <w:t xml:space="preserve"> </w:t>
      </w:r>
      <w:r w:rsidR="006A5C2A" w:rsidRPr="00B33459">
        <w:rPr>
          <w:rFonts w:ascii="Verdana" w:hAnsi="Verdana"/>
          <w:color w:val="000000"/>
          <w:lang w:val="lt-LT" w:eastAsia="lt-LT"/>
        </w:rPr>
        <w:t>Draudikas</w:t>
      </w:r>
      <w:r w:rsidRPr="00B33459">
        <w:rPr>
          <w:rFonts w:ascii="Verdana" w:hAnsi="Verdana"/>
          <w:color w:val="000000"/>
          <w:lang w:val="lt-LT" w:eastAsia="lt-LT"/>
        </w:rPr>
        <w:t xml:space="preserve">, pasirašydamas šią Sutartį įsipareigoja vadovautis, </w:t>
      </w:r>
      <w:r w:rsidRPr="00B33459">
        <w:rPr>
          <w:rFonts w:ascii="Verdana" w:hAnsi="Verdana"/>
          <w:snapToGrid w:val="0"/>
          <w:lang w:val="lt-LT"/>
        </w:rPr>
        <w:t xml:space="preserve">2016 m. balandžio 27 d. Europos Parlamento ir Tarybos reglamentu (ES) 2016/679 dėl fizinių asmenų apsaugos tvarkant asmens duomenis ir dėl laisvo tokių duomenų judėjimo ir kuriuo panaikinama Direktyva 95/46/EB, </w:t>
      </w:r>
      <w:r w:rsidRPr="00B33459">
        <w:rPr>
          <w:rFonts w:ascii="Verdana" w:hAnsi="Verdana"/>
          <w:color w:val="000000"/>
          <w:lang w:val="lt-LT" w:eastAsia="lt-LT"/>
        </w:rPr>
        <w:t>Lietuvos Respublikos asmens duomenų teisinės apsaugos įstatymu ir Valstybinės duomenų apsaugos inspekcijos rekomendacijomis.</w:t>
      </w:r>
    </w:p>
    <w:p w14:paraId="242C20B4" w14:textId="2F8A8D54" w:rsidR="00672AF8" w:rsidRPr="00B33459" w:rsidRDefault="00672AF8" w:rsidP="00672AF8">
      <w:pPr>
        <w:numPr>
          <w:ilvl w:val="1"/>
          <w:numId w:val="6"/>
        </w:numPr>
        <w:tabs>
          <w:tab w:val="left" w:pos="1134"/>
        </w:tabs>
        <w:ind w:left="0" w:firstLine="567"/>
        <w:jc w:val="both"/>
        <w:rPr>
          <w:rFonts w:ascii="Verdana" w:hAnsi="Verdana"/>
          <w:sz w:val="20"/>
        </w:rPr>
      </w:pPr>
      <w:r w:rsidRPr="00B33459">
        <w:rPr>
          <w:rFonts w:ascii="Verdana" w:hAnsi="Verdana"/>
          <w:sz w:val="20"/>
        </w:rPr>
        <w:t xml:space="preserve">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 Susitarimą pasirašymui pateikia </w:t>
      </w:r>
      <w:r w:rsidR="00D52444" w:rsidRPr="00B33459">
        <w:rPr>
          <w:rFonts w:ascii="Verdana" w:hAnsi="Verdana"/>
          <w:sz w:val="20"/>
        </w:rPr>
        <w:t xml:space="preserve">Draudėjas. </w:t>
      </w:r>
      <w:r w:rsidRPr="00B33459">
        <w:rPr>
          <w:rFonts w:ascii="Verdana" w:hAnsi="Verdana"/>
          <w:sz w:val="20"/>
        </w:rPr>
        <w:t>Šalys pripažįsta, kad papildomo susitarimo dėl duomenų tvarkymo pasirašymas nebus laikomas esminiu šios Sutarties sąlygų pakeitimu.</w:t>
      </w:r>
    </w:p>
    <w:p w14:paraId="4BEF6DE9" w14:textId="77777777" w:rsidR="00672AF8" w:rsidRPr="00B33459" w:rsidRDefault="00672AF8" w:rsidP="00672AF8">
      <w:pPr>
        <w:pStyle w:val="BodyTextIndent"/>
        <w:tabs>
          <w:tab w:val="left" w:pos="1134"/>
        </w:tabs>
        <w:ind w:firstLine="567"/>
        <w:rPr>
          <w:rFonts w:ascii="Verdana" w:hAnsi="Verdana"/>
          <w:sz w:val="20"/>
        </w:rPr>
      </w:pPr>
    </w:p>
    <w:p w14:paraId="3B58594A" w14:textId="42669354" w:rsidR="00672AF8" w:rsidRPr="00B33459" w:rsidRDefault="00ED0B7D" w:rsidP="00B55776">
      <w:pPr>
        <w:pStyle w:val="Heading1"/>
        <w:tabs>
          <w:tab w:val="left" w:pos="426"/>
          <w:tab w:val="left" w:pos="1134"/>
        </w:tabs>
        <w:jc w:val="center"/>
        <w:rPr>
          <w:rFonts w:ascii="Verdana" w:hAnsi="Verdana"/>
          <w:szCs w:val="20"/>
          <w:lang w:val="lt-LT"/>
        </w:rPr>
      </w:pPr>
      <w:bookmarkStart w:id="2" w:name="_Hlk5095176"/>
      <w:r w:rsidRPr="00B33459">
        <w:rPr>
          <w:rFonts w:ascii="Verdana" w:hAnsi="Verdana"/>
          <w:szCs w:val="20"/>
          <w:lang w:val="lt-LT"/>
        </w:rPr>
        <w:t xml:space="preserve">9. </w:t>
      </w:r>
      <w:r w:rsidR="00672AF8" w:rsidRPr="00B33459">
        <w:rPr>
          <w:rFonts w:ascii="Verdana" w:hAnsi="Verdana"/>
          <w:szCs w:val="20"/>
          <w:lang w:val="lt-LT"/>
        </w:rPr>
        <w:t>Konfidenciali informacija</w:t>
      </w:r>
    </w:p>
    <w:p w14:paraId="705180BE" w14:textId="75397129" w:rsidR="007228F7" w:rsidRPr="00B33459" w:rsidRDefault="00672AF8" w:rsidP="00B55776">
      <w:pPr>
        <w:pStyle w:val="ListParagraph"/>
        <w:numPr>
          <w:ilvl w:val="1"/>
          <w:numId w:val="20"/>
        </w:numPr>
        <w:tabs>
          <w:tab w:val="left" w:pos="568"/>
        </w:tabs>
        <w:ind w:left="0" w:right="-1" w:firstLine="568"/>
        <w:jc w:val="both"/>
        <w:rPr>
          <w:rFonts w:ascii="Verdana" w:eastAsia="Batang" w:hAnsi="Verdana"/>
          <w:lang w:val="lt-LT" w:eastAsia="ja-JP" w:bidi="lo-LA"/>
        </w:rPr>
      </w:pPr>
      <w:r w:rsidRPr="00B33459">
        <w:rPr>
          <w:rFonts w:ascii="Verdana" w:eastAsia="Batang" w:hAnsi="Verdana"/>
          <w:lang w:val="lt-LT" w:eastAsia="ja-JP" w:bidi="lo-LA"/>
        </w:rPr>
        <w:t xml:space="preserve">Ši Sutartis, jos priedai ir atlikti Sutarčių pakeitimai, išskyrus informaciją, kuri pagal teisės aktus yra laikoma konfidencialia, nėra laikomi konfidencialiais ir bus viešinami Centrinėje viešųjų pirkimų informacinėje sistemoje. </w:t>
      </w:r>
    </w:p>
    <w:p w14:paraId="7E96E784" w14:textId="26A9A4C7" w:rsidR="007228F7" w:rsidRPr="00B33459" w:rsidRDefault="00672AF8" w:rsidP="00B55776">
      <w:pPr>
        <w:pStyle w:val="ListParagraph"/>
        <w:numPr>
          <w:ilvl w:val="1"/>
          <w:numId w:val="20"/>
        </w:numPr>
        <w:tabs>
          <w:tab w:val="left" w:pos="567"/>
          <w:tab w:val="left" w:pos="1134"/>
        </w:tabs>
        <w:ind w:left="0" w:right="-1" w:firstLine="568"/>
        <w:jc w:val="both"/>
        <w:rPr>
          <w:rFonts w:ascii="Verdana" w:eastAsia="Batang" w:hAnsi="Verdana"/>
          <w:lang w:val="lt-LT"/>
        </w:rPr>
      </w:pPr>
      <w:r w:rsidRPr="00B33459">
        <w:rPr>
          <w:rFonts w:ascii="Verdana" w:eastAsia="Batang" w:hAnsi="Verdana"/>
          <w:lang w:val="lt-LT"/>
        </w:rPr>
        <w:t xml:space="preserve">Šalys susitaria laikyti informaciją, </w:t>
      </w:r>
      <w:r w:rsidRPr="00B33459">
        <w:rPr>
          <w:rFonts w:ascii="Verdana" w:eastAsia="Batang" w:hAnsi="Verdana"/>
          <w:lang w:val="lt-LT" w:eastAsia="ja-JP" w:bidi="lo-LA"/>
        </w:rPr>
        <w:t xml:space="preserve">kuri pagal teisės aktus yra laikoma konfidencialia, </w:t>
      </w:r>
      <w:r w:rsidRPr="00B33459">
        <w:rPr>
          <w:rFonts w:ascii="Verdana" w:eastAsia="Batang" w:hAnsi="Verdana"/>
          <w:lang w:val="lt-LT"/>
        </w:rPr>
        <w:t xml:space="preserve">paslaptyje neterminuotai, neatsižvelgiant į tai, ar ta informacija pateikiama žodžiu ar raštu. Šalys susitaria neatskleisti konfidencialios informacijos, </w:t>
      </w:r>
      <w:r w:rsidRPr="00B33459">
        <w:rPr>
          <w:rFonts w:ascii="Verdana" w:eastAsia="Batang" w:hAnsi="Verdana"/>
          <w:lang w:val="lt-LT" w:eastAsia="ja-JP" w:bidi="lo-LA"/>
        </w:rPr>
        <w:t xml:space="preserve">kuri pagal teisės aktus yra laikoma konfidencialia, </w:t>
      </w:r>
      <w:r w:rsidRPr="00B33459">
        <w:rPr>
          <w:rFonts w:ascii="Verdana" w:eastAsia="Batang" w:hAnsi="Verdana"/>
          <w:lang w:val="lt-LT"/>
        </w:rPr>
        <w:t xml:space="preserve">jokiai trečiai šaliai be išankstinio raštiško ją pateikusios Šalies sutikimo, taip pat nenaudoti tokio pobūdžio konfidencialios informacijos asmeniniams ar trečiųjų asmenų poreikiams, išskyrus atvejus, kai tokia informacija turi būti atskleista teisės, finansų ar kitos srities specialistui ar patarėjui, ar paskolos davėjui. </w:t>
      </w:r>
    </w:p>
    <w:p w14:paraId="37289F7E" w14:textId="15040F91" w:rsidR="007228F7" w:rsidRPr="00B33459" w:rsidRDefault="00672AF8" w:rsidP="00B55776">
      <w:pPr>
        <w:pStyle w:val="ListParagraph"/>
        <w:numPr>
          <w:ilvl w:val="1"/>
          <w:numId w:val="20"/>
        </w:numPr>
        <w:tabs>
          <w:tab w:val="left" w:pos="567"/>
          <w:tab w:val="left" w:pos="1134"/>
        </w:tabs>
        <w:ind w:left="0" w:right="-1" w:firstLine="568"/>
        <w:jc w:val="both"/>
        <w:rPr>
          <w:rFonts w:ascii="Verdana" w:eastAsia="Batang" w:hAnsi="Verdana"/>
          <w:color w:val="000000"/>
          <w:lang w:val="lt-LT" w:eastAsia="ja-JP" w:bidi="lo-LA"/>
        </w:rPr>
      </w:pPr>
      <w:bookmarkStart w:id="3" w:name="_Hlk535926429"/>
      <w:r w:rsidRPr="00B33459">
        <w:rPr>
          <w:rFonts w:ascii="Verdana" w:eastAsia="Batang" w:hAnsi="Verdana"/>
          <w:color w:val="000000"/>
          <w:lang w:val="lt-LT" w:eastAsia="ja-JP" w:bidi="lo-LA"/>
        </w:rPr>
        <w:t xml:space="preserve">Šalys žino, sutinka ir įsipareigoja neskleisti, negarsinti, neperduoti tretiesiems asmenims konfidencialios informacijos, šia informacija naudotis tik Sutarties įvykdymo tikslui, o pasibaigus Sutarties galiojimui ar Sutartį nutraukus – grąžinti konfidencialią informaciją kitai Šaliai ar pateiktą informaciją sunaikinti. </w:t>
      </w:r>
    </w:p>
    <w:p w14:paraId="3B666845" w14:textId="77777777" w:rsidR="00672AF8" w:rsidRPr="00B33459" w:rsidRDefault="00672AF8" w:rsidP="00B55776">
      <w:pPr>
        <w:pStyle w:val="ListParagraph"/>
        <w:numPr>
          <w:ilvl w:val="1"/>
          <w:numId w:val="20"/>
        </w:numPr>
        <w:tabs>
          <w:tab w:val="left" w:pos="567"/>
          <w:tab w:val="left" w:pos="1134"/>
        </w:tabs>
        <w:ind w:left="0" w:right="-1" w:firstLine="556"/>
        <w:jc w:val="both"/>
        <w:rPr>
          <w:rFonts w:ascii="Verdana" w:eastAsia="Batang" w:hAnsi="Verdana"/>
          <w:lang w:val="lt-LT"/>
        </w:rPr>
      </w:pPr>
      <w:r w:rsidRPr="00B33459">
        <w:rPr>
          <w:rFonts w:ascii="Verdana" w:eastAsia="Batang" w:hAnsi="Verdana"/>
          <w:color w:val="000000"/>
          <w:lang w:val="lt-LT" w:eastAsia="ja-JP" w:bidi="lo-LA"/>
        </w:rPr>
        <w:t>Šalis, pažeidusi Sutartyje numatytą konfidencialumo pareigą, įsipareigoja pagal pagrįstą kitos Šalies reikalavimą sumokėti 3000,00 Eur (trijų tūkstančių eurų ir 00 euro ct) be PVM baudą ir atlyginti visus kitos Šalies patirtus tiesioginius ir netiesioginius nuostolius, kiek jų nepadengia numatyta bauda.</w:t>
      </w:r>
    </w:p>
    <w:bookmarkEnd w:id="2"/>
    <w:bookmarkEnd w:id="3"/>
    <w:p w14:paraId="671E411E" w14:textId="77777777" w:rsidR="00672AF8" w:rsidRPr="00B33459" w:rsidRDefault="00672AF8" w:rsidP="00B55776">
      <w:pPr>
        <w:widowControl w:val="0"/>
        <w:shd w:val="clear" w:color="auto" w:fill="FFFFFF"/>
        <w:tabs>
          <w:tab w:val="left" w:pos="1260"/>
          <w:tab w:val="left" w:pos="8640"/>
        </w:tabs>
        <w:autoSpaceDE w:val="0"/>
        <w:autoSpaceDN w:val="0"/>
        <w:adjustRightInd w:val="0"/>
        <w:ind w:firstLine="556"/>
        <w:jc w:val="both"/>
        <w:rPr>
          <w:rFonts w:ascii="Verdana" w:hAnsi="Verdana" w:cs="Tahoma"/>
          <w:sz w:val="20"/>
        </w:rPr>
      </w:pPr>
    </w:p>
    <w:p w14:paraId="502A1AFC" w14:textId="77777777" w:rsidR="00672AF8" w:rsidRPr="00B33459" w:rsidRDefault="00672AF8" w:rsidP="00672AF8">
      <w:pPr>
        <w:widowControl w:val="0"/>
        <w:shd w:val="clear" w:color="auto" w:fill="FFFFFF"/>
        <w:tabs>
          <w:tab w:val="left" w:pos="1260"/>
          <w:tab w:val="left" w:pos="8640"/>
        </w:tabs>
        <w:autoSpaceDE w:val="0"/>
        <w:autoSpaceDN w:val="0"/>
        <w:adjustRightInd w:val="0"/>
        <w:ind w:firstLine="567"/>
        <w:jc w:val="both"/>
        <w:rPr>
          <w:rFonts w:ascii="Verdana" w:hAnsi="Verdana" w:cs="Tahoma"/>
          <w:sz w:val="20"/>
        </w:rPr>
      </w:pPr>
    </w:p>
    <w:p w14:paraId="18082D4E" w14:textId="7FA9D7CB" w:rsidR="00A8212F" w:rsidRPr="00B33459" w:rsidRDefault="00A8212F" w:rsidP="007228F7">
      <w:pPr>
        <w:pStyle w:val="ListParagraph"/>
        <w:numPr>
          <w:ilvl w:val="0"/>
          <w:numId w:val="20"/>
        </w:numPr>
        <w:tabs>
          <w:tab w:val="left" w:pos="600"/>
        </w:tabs>
        <w:ind w:right="-2"/>
        <w:jc w:val="center"/>
        <w:rPr>
          <w:rFonts w:ascii="Verdana" w:hAnsi="Verdana" w:cs="Tahoma"/>
          <w:b/>
          <w:lang w:val="lt-LT"/>
        </w:rPr>
      </w:pPr>
      <w:r w:rsidRPr="00B33459">
        <w:rPr>
          <w:rFonts w:ascii="Verdana" w:hAnsi="Verdana" w:cs="Tahoma"/>
          <w:b/>
          <w:lang w:val="lt-LT"/>
        </w:rPr>
        <w:t xml:space="preserve"> SUTARTIES GALIOJIMAS, KEITIMAS, STABDYMAS</w:t>
      </w:r>
    </w:p>
    <w:p w14:paraId="221A15FA" w14:textId="59E1F5BC" w:rsidR="007228F7" w:rsidRPr="00B33459" w:rsidRDefault="00A8212F" w:rsidP="005B3DC0">
      <w:pPr>
        <w:pStyle w:val="ListParagraph"/>
        <w:numPr>
          <w:ilvl w:val="1"/>
          <w:numId w:val="21"/>
        </w:numPr>
        <w:tabs>
          <w:tab w:val="left" w:pos="0"/>
          <w:tab w:val="left" w:pos="709"/>
          <w:tab w:val="left" w:pos="1134"/>
        </w:tabs>
        <w:ind w:left="0" w:firstLine="567"/>
        <w:jc w:val="both"/>
        <w:rPr>
          <w:rFonts w:ascii="Verdana" w:hAnsi="Verdana" w:cs="Tahoma"/>
          <w:lang w:val="lt-LT"/>
        </w:rPr>
      </w:pPr>
      <w:r w:rsidRPr="00B33459">
        <w:rPr>
          <w:rFonts w:ascii="Verdana" w:hAnsi="Verdana" w:cs="Tahoma"/>
          <w:lang w:val="lt-LT"/>
        </w:rPr>
        <w:t>Sutartis įsigalioja nuo tada, kai ją pasirašo abi Šalys</w:t>
      </w:r>
      <w:r w:rsidR="00B374C0" w:rsidRPr="00B33459">
        <w:rPr>
          <w:rFonts w:ascii="Verdana" w:hAnsi="Verdana" w:cs="Tahoma"/>
          <w:lang w:val="lt-LT"/>
        </w:rPr>
        <w:t>, bet ne anksčiau kaip 2024-08-2</w:t>
      </w:r>
      <w:r w:rsidR="002C1D66" w:rsidRPr="00B33459">
        <w:rPr>
          <w:rFonts w:ascii="Verdana" w:hAnsi="Verdana" w:cs="Tahoma"/>
          <w:lang w:val="lt-LT"/>
        </w:rPr>
        <w:t>2</w:t>
      </w:r>
      <w:r w:rsidRPr="00B33459">
        <w:rPr>
          <w:rFonts w:ascii="Verdana" w:hAnsi="Verdana" w:cs="Tahoma"/>
          <w:lang w:val="lt-LT"/>
        </w:rPr>
        <w:t xml:space="preserve">. </w:t>
      </w:r>
    </w:p>
    <w:p w14:paraId="27B54E37" w14:textId="0FC3E7B9" w:rsidR="007228F7" w:rsidRPr="00B33459" w:rsidRDefault="00A8212F" w:rsidP="005B3DC0">
      <w:pPr>
        <w:pStyle w:val="ListParagraph"/>
        <w:numPr>
          <w:ilvl w:val="1"/>
          <w:numId w:val="21"/>
        </w:numPr>
        <w:tabs>
          <w:tab w:val="left" w:pos="0"/>
          <w:tab w:val="left" w:pos="709"/>
        </w:tabs>
        <w:ind w:left="0" w:firstLine="567"/>
        <w:jc w:val="both"/>
        <w:rPr>
          <w:rFonts w:ascii="Verdana" w:hAnsi="Verdana" w:cs="Tahoma"/>
          <w:lang w:val="lt-LT"/>
        </w:rPr>
      </w:pPr>
      <w:r w:rsidRPr="00B33459">
        <w:rPr>
          <w:rFonts w:ascii="Verdana" w:hAnsi="Verdana" w:cs="Tahoma"/>
          <w:lang w:val="lt-LT"/>
        </w:rPr>
        <w:t xml:space="preserve"> Sutartis galioja iki visiško sutartinių įsipareigojimų įvykdymo, bet ne ilgiau nei Paslaugų suteikiama už maksimalią Sutarties vertę.</w:t>
      </w:r>
      <w:r w:rsidR="009C3A5F" w:rsidRPr="00B33459">
        <w:rPr>
          <w:lang w:val="lt-LT"/>
        </w:rPr>
        <w:t xml:space="preserve"> </w:t>
      </w:r>
      <w:r w:rsidR="009C3A5F" w:rsidRPr="00B33459">
        <w:rPr>
          <w:rFonts w:ascii="Verdana" w:hAnsi="Verdana" w:cs="Tahoma"/>
          <w:lang w:val="lt-LT"/>
        </w:rPr>
        <w:t>Paslaugų teikimo laikotarpis – 12 mėnesių nuo draudimo įsigaliojimo dienos.</w:t>
      </w:r>
    </w:p>
    <w:p w14:paraId="5AA22EDD" w14:textId="44735F3C" w:rsidR="00CF0B66" w:rsidRPr="00B33459" w:rsidRDefault="00A8212F" w:rsidP="005B3DC0">
      <w:pPr>
        <w:pStyle w:val="ListParagraph"/>
        <w:numPr>
          <w:ilvl w:val="1"/>
          <w:numId w:val="21"/>
        </w:numPr>
        <w:tabs>
          <w:tab w:val="left" w:pos="0"/>
          <w:tab w:val="left" w:pos="709"/>
          <w:tab w:val="left" w:pos="1134"/>
        </w:tabs>
        <w:ind w:left="0" w:firstLine="567"/>
        <w:jc w:val="both"/>
        <w:rPr>
          <w:rFonts w:ascii="Verdana" w:hAnsi="Verdana" w:cs="Tahoma"/>
          <w:lang w:val="lt-LT"/>
        </w:rPr>
      </w:pPr>
      <w:r w:rsidRPr="00B33459">
        <w:rPr>
          <w:rFonts w:ascii="Verdana" w:hAnsi="Verdana" w:cs="Tahoma"/>
          <w:lang w:val="lt-LT"/>
        </w:rPr>
        <w:lastRenderedPageBreak/>
        <w:t>Sutarties sąlygos Sutarties galiojimo laikotarpiu negali būti keičiamos, išskyrus tokias Sutarties sąlygas, kurių keitimas numatytas Sutartyje ir/ar galimas vadovaujantis Viešųjų pirkimų įstatymu.</w:t>
      </w:r>
    </w:p>
    <w:p w14:paraId="48476D3E" w14:textId="48B50B91" w:rsidR="00CF0B66" w:rsidRPr="00B33459" w:rsidRDefault="00A8212F" w:rsidP="005B3DC0">
      <w:pPr>
        <w:pStyle w:val="ListParagraph"/>
        <w:numPr>
          <w:ilvl w:val="1"/>
          <w:numId w:val="21"/>
        </w:numPr>
        <w:tabs>
          <w:tab w:val="left" w:pos="0"/>
          <w:tab w:val="left" w:pos="709"/>
        </w:tabs>
        <w:ind w:left="0" w:firstLine="567"/>
        <w:jc w:val="both"/>
        <w:rPr>
          <w:rFonts w:ascii="Verdana" w:hAnsi="Verdana" w:cs="Tahoma"/>
          <w:lang w:val="lt-LT"/>
        </w:rPr>
      </w:pPr>
      <w:r w:rsidRPr="00B33459">
        <w:rPr>
          <w:rFonts w:ascii="Verdana" w:hAnsi="Verdana" w:cs="Tahoma"/>
          <w:lang w:val="lt-LT"/>
        </w:rPr>
        <w:t>Sutarties sąlygų keitimu nebus laikomi techninio pobūdžio Sutarties pakeitimai (pavyzdžiui, Šalių rekvizitai, klaidos) bei atskirų Sutarties vykdymo sąlygų koregavimas Sutartyje numatytomis aplinkybėmis.</w:t>
      </w:r>
    </w:p>
    <w:p w14:paraId="572B4272" w14:textId="53BEA4F4" w:rsidR="00942FBE" w:rsidRPr="00B33459" w:rsidRDefault="00A8212F" w:rsidP="005B3DC0">
      <w:pPr>
        <w:pStyle w:val="ListParagraph"/>
        <w:numPr>
          <w:ilvl w:val="1"/>
          <w:numId w:val="21"/>
        </w:numPr>
        <w:tabs>
          <w:tab w:val="left" w:pos="0"/>
          <w:tab w:val="left" w:pos="709"/>
          <w:tab w:val="left" w:pos="1134"/>
        </w:tabs>
        <w:ind w:left="0" w:firstLine="567"/>
        <w:jc w:val="both"/>
        <w:rPr>
          <w:rFonts w:ascii="Verdana" w:hAnsi="Verdana" w:cs="Tahoma"/>
          <w:lang w:val="lt-LT"/>
        </w:rPr>
      </w:pPr>
      <w:r w:rsidRPr="00B33459">
        <w:rPr>
          <w:rFonts w:ascii="Verdana" w:hAnsi="Verdana" w:cs="Tahoma"/>
          <w:lang w:val="lt-LT"/>
        </w:rPr>
        <w:t xml:space="preserve">Esant svarbioms priežastims (siekiant nustatyti, ar iš tikrųjų buvo padarytos esminės Paslaugų teikimo klaidos, pažeidimai; taip pat jei </w:t>
      </w:r>
      <w:r w:rsidR="00D52444" w:rsidRPr="00B33459">
        <w:rPr>
          <w:rFonts w:ascii="Verdana" w:hAnsi="Verdana" w:cs="Tahoma"/>
          <w:lang w:val="lt-LT"/>
        </w:rPr>
        <w:t>Draudėjas</w:t>
      </w:r>
      <w:r w:rsidRPr="00B33459">
        <w:rPr>
          <w:rFonts w:ascii="Verdana" w:hAnsi="Verdana" w:cs="Tahoma"/>
          <w:lang w:val="lt-LT"/>
        </w:rPr>
        <w:t xml:space="preserve"> negauna tiesiogiai su Sutarties vykdymų susijusių valstybės asignavimų; buvo priimti svarbūs Sutarties vykdymui teisės aktų pakeitimai; vėluojama suteikti Paslaugas dėl trečiųjų šalių įtakos; Šalys daugiau nei 30 kalendorinių dienų neišsprendžia ginčo derybomis; ir pan.), </w:t>
      </w:r>
      <w:r w:rsidR="00D52444" w:rsidRPr="00B33459">
        <w:rPr>
          <w:rFonts w:ascii="Verdana" w:hAnsi="Verdana" w:cs="Tahoma"/>
          <w:lang w:val="lt-LT"/>
        </w:rPr>
        <w:t>Draudėjas</w:t>
      </w:r>
      <w:r w:rsidRPr="00B33459">
        <w:rPr>
          <w:rFonts w:ascii="Verdana" w:hAnsi="Verdana" w:cs="Tahoma"/>
          <w:lang w:val="lt-LT"/>
        </w:rPr>
        <w:t xml:space="preserve">, el. paštu siųstu raštu informavęs </w:t>
      </w:r>
      <w:r w:rsidR="000369AE" w:rsidRPr="00B33459">
        <w:rPr>
          <w:rFonts w:ascii="Verdana" w:hAnsi="Verdana" w:cs="Tahoma"/>
          <w:lang w:val="lt-LT"/>
        </w:rPr>
        <w:t xml:space="preserve">Draudiką </w:t>
      </w:r>
      <w:r w:rsidRPr="00B33459">
        <w:rPr>
          <w:rFonts w:ascii="Verdana" w:hAnsi="Verdana" w:cs="Tahoma"/>
          <w:lang w:val="lt-LT"/>
        </w:rPr>
        <w:t xml:space="preserve">ir nurodęs konkrečias priežastis ir/ar aplinkybes, turi teisę sustabdyti Paslaugų teikimą. Šalims sužinojus, jog išnyko Paslaugų teikimo sustabdymo priežastys ir/ar aplinkybės, bet kuri iš Šalių turi teisę viena kitai el. paštu siųstu raštu pranešti apie šį galimai egzistuojantį faktą. Per 3 darbo dienas nuo tokio pranešimo išsiuntimo dienos </w:t>
      </w:r>
      <w:r w:rsidR="00D52444" w:rsidRPr="00B33459">
        <w:rPr>
          <w:rFonts w:ascii="Verdana" w:hAnsi="Verdana" w:cs="Tahoma"/>
          <w:lang w:val="lt-LT"/>
        </w:rPr>
        <w:t>Draudėjas</w:t>
      </w:r>
      <w:r w:rsidRPr="00B33459">
        <w:rPr>
          <w:rFonts w:ascii="Verdana" w:hAnsi="Verdana" w:cs="Tahoma"/>
          <w:lang w:val="lt-LT"/>
        </w:rPr>
        <w:t>, įvertinęs visą turimą informaciją ir dokumentus:</w:t>
      </w:r>
    </w:p>
    <w:p w14:paraId="4855E84A" w14:textId="0B6B8AA0" w:rsidR="00942FBE" w:rsidRPr="00B33459" w:rsidRDefault="00A8212F" w:rsidP="005B3DC0">
      <w:pPr>
        <w:pStyle w:val="ListParagraph"/>
        <w:numPr>
          <w:ilvl w:val="2"/>
          <w:numId w:val="21"/>
        </w:numPr>
        <w:tabs>
          <w:tab w:val="left" w:pos="0"/>
          <w:tab w:val="left" w:pos="709"/>
          <w:tab w:val="left" w:pos="1134"/>
        </w:tabs>
        <w:ind w:left="0" w:firstLine="567"/>
        <w:jc w:val="both"/>
        <w:rPr>
          <w:rFonts w:ascii="Verdana" w:hAnsi="Verdana" w:cs="Tahoma"/>
          <w:lang w:val="lt-LT"/>
        </w:rPr>
      </w:pPr>
      <w:r w:rsidRPr="00B33459">
        <w:rPr>
          <w:rFonts w:ascii="Verdana" w:hAnsi="Verdana" w:cs="Tahoma"/>
          <w:lang w:val="lt-LT"/>
        </w:rPr>
        <w:t xml:space="preserve">jeigu nesutinka, kad išnyko Paslaugų teikimo sustabdymo priežastys ir/ar aplinkybės, el. paštu siųstu raštu pateikia </w:t>
      </w:r>
      <w:r w:rsidR="000369AE" w:rsidRPr="00B33459">
        <w:rPr>
          <w:rFonts w:ascii="Verdana" w:hAnsi="Verdana" w:cs="Tahoma"/>
          <w:lang w:val="lt-LT"/>
        </w:rPr>
        <w:t xml:space="preserve">Draudikui </w:t>
      </w:r>
      <w:r w:rsidRPr="00B33459">
        <w:rPr>
          <w:rFonts w:ascii="Verdana" w:hAnsi="Verdana" w:cs="Tahoma"/>
          <w:lang w:val="lt-LT"/>
        </w:rPr>
        <w:t>konkrečias priežastis ir/ar aplinkybes</w:t>
      </w:r>
      <w:r w:rsidR="00942FBE" w:rsidRPr="00B33459">
        <w:rPr>
          <w:rFonts w:ascii="Verdana" w:hAnsi="Verdana" w:cs="Tahoma"/>
          <w:lang w:val="lt-LT"/>
        </w:rPr>
        <w:t>;</w:t>
      </w:r>
    </w:p>
    <w:p w14:paraId="376F48DA" w14:textId="37B1C64F" w:rsidR="00A8212F" w:rsidRPr="00B33459" w:rsidRDefault="00A8212F" w:rsidP="005B3DC0">
      <w:pPr>
        <w:pStyle w:val="ListParagraph"/>
        <w:numPr>
          <w:ilvl w:val="2"/>
          <w:numId w:val="21"/>
        </w:numPr>
        <w:tabs>
          <w:tab w:val="left" w:pos="0"/>
          <w:tab w:val="left" w:pos="709"/>
          <w:tab w:val="left" w:pos="1134"/>
        </w:tabs>
        <w:ind w:left="0" w:firstLine="567"/>
        <w:jc w:val="both"/>
        <w:rPr>
          <w:rFonts w:ascii="Verdana" w:hAnsi="Verdana" w:cs="Tahoma"/>
          <w:lang w:val="lt-LT"/>
        </w:rPr>
      </w:pPr>
      <w:r w:rsidRPr="00B33459">
        <w:rPr>
          <w:rFonts w:ascii="Verdana" w:hAnsi="Verdana" w:cs="Tahoma"/>
          <w:lang w:val="lt-LT"/>
        </w:rPr>
        <w:t xml:space="preserve">jeigu sutinka, kad išnyko Paslaugų teikimo sustabdymo priežastys ir/ar aplinkybės, el. paštu siųstu raštu </w:t>
      </w:r>
      <w:r w:rsidR="000369AE" w:rsidRPr="00B33459">
        <w:rPr>
          <w:rFonts w:ascii="Verdana" w:hAnsi="Verdana" w:cs="Tahoma"/>
          <w:lang w:val="lt-LT"/>
        </w:rPr>
        <w:t xml:space="preserve">Draudikui </w:t>
      </w:r>
      <w:r w:rsidRPr="00B33459">
        <w:rPr>
          <w:rFonts w:ascii="Verdana" w:hAnsi="Verdana" w:cs="Tahoma"/>
          <w:lang w:val="lt-LT"/>
        </w:rPr>
        <w:t xml:space="preserve">praneša apie Paslaugų teikimo atnaujinimą. </w:t>
      </w:r>
      <w:r w:rsidR="000369AE" w:rsidRPr="00B33459">
        <w:rPr>
          <w:rFonts w:ascii="Verdana" w:hAnsi="Verdana" w:cs="Tahoma"/>
          <w:lang w:val="lt-LT"/>
        </w:rPr>
        <w:t xml:space="preserve">Draudikas </w:t>
      </w:r>
      <w:r w:rsidRPr="00B33459">
        <w:rPr>
          <w:rFonts w:ascii="Verdana" w:hAnsi="Verdana" w:cs="Tahoma"/>
          <w:lang w:val="lt-LT"/>
        </w:rPr>
        <w:t xml:space="preserve">privalo pradėti tęsti Paslaugų teikimą ne vėliau kaip per 10 darbo dienų nuo šio </w:t>
      </w:r>
      <w:r w:rsidR="00D52444" w:rsidRPr="00B33459">
        <w:rPr>
          <w:rFonts w:ascii="Verdana" w:hAnsi="Verdana" w:cs="Tahoma"/>
          <w:lang w:val="lt-LT"/>
        </w:rPr>
        <w:t>Draudėjo</w:t>
      </w:r>
      <w:r w:rsidRPr="00B33459">
        <w:rPr>
          <w:rFonts w:ascii="Verdana" w:hAnsi="Verdana" w:cs="Tahoma"/>
          <w:lang w:val="lt-LT"/>
        </w:rPr>
        <w:t xml:space="preserve"> pranešimo gavimos dienos arba nuo kitos, Šalių suderintos dienos, kuri negali būti ilgesnė kaip 30 kalendorinių dienų, jeigu Paslaugų teikimo sustabdymas truko ilgiau nei 6 mėnesius.</w:t>
      </w:r>
    </w:p>
    <w:p w14:paraId="434AA744" w14:textId="73B744CF" w:rsidR="00A8212F" w:rsidRPr="00B33459" w:rsidRDefault="00A8212F" w:rsidP="005B3DC0">
      <w:pPr>
        <w:pStyle w:val="ListParagraph"/>
        <w:numPr>
          <w:ilvl w:val="1"/>
          <w:numId w:val="21"/>
        </w:numPr>
        <w:tabs>
          <w:tab w:val="left" w:pos="0"/>
          <w:tab w:val="left" w:pos="709"/>
          <w:tab w:val="left" w:pos="1134"/>
        </w:tabs>
        <w:ind w:left="0" w:firstLine="567"/>
        <w:jc w:val="both"/>
        <w:rPr>
          <w:rFonts w:ascii="Verdana" w:hAnsi="Verdana" w:cs="Tahoma"/>
          <w:lang w:val="lt-LT"/>
        </w:rPr>
      </w:pPr>
      <w:r w:rsidRPr="00B33459">
        <w:rPr>
          <w:rFonts w:ascii="Verdana" w:hAnsi="Verdana" w:cs="Tahoma"/>
          <w:lang w:val="lt-LT"/>
        </w:rPr>
        <w:t xml:space="preserve">Sutarties sąlygų keitimą gali inicijuoti kiekviena Šalis, pateikdama kitai Šaliai atitinkamą prašymą bei jį pagrindžiančius dokumentus. Šalis, gavusi tokį prašymą, privalo jį išnagrinėti per 20 kalendorinių dienų ir kitai Šaliai pateikti motyvuotą raštišką atsakymą. Šalių nesutarimo atveju sprendimo teisė priklauso </w:t>
      </w:r>
      <w:r w:rsidR="00D52444" w:rsidRPr="00B33459">
        <w:rPr>
          <w:rFonts w:ascii="Verdana" w:hAnsi="Verdana" w:cs="Tahoma"/>
          <w:lang w:val="lt-LT"/>
        </w:rPr>
        <w:t>Draudėjui</w:t>
      </w:r>
      <w:r w:rsidRPr="00B33459">
        <w:rPr>
          <w:rFonts w:ascii="Verdana" w:hAnsi="Verdana" w:cs="Tahoma"/>
          <w:lang w:val="lt-LT"/>
        </w:rPr>
        <w:t>.</w:t>
      </w:r>
    </w:p>
    <w:p w14:paraId="21FFADE7" w14:textId="77777777" w:rsidR="00A8212F" w:rsidRPr="00B33459" w:rsidRDefault="00A8212F" w:rsidP="00A8212F">
      <w:pPr>
        <w:pStyle w:val="ListParagraph"/>
        <w:tabs>
          <w:tab w:val="left" w:pos="0"/>
          <w:tab w:val="left" w:pos="709"/>
        </w:tabs>
        <w:ind w:left="0" w:firstLine="567"/>
        <w:jc w:val="both"/>
        <w:rPr>
          <w:rFonts w:ascii="Verdana" w:hAnsi="Verdana" w:cs="Tahoma"/>
          <w:lang w:val="lt-LT"/>
        </w:rPr>
      </w:pPr>
    </w:p>
    <w:p w14:paraId="68BF345B" w14:textId="527FF458" w:rsidR="00A8212F" w:rsidRPr="00B33459" w:rsidRDefault="009273E2" w:rsidP="00A8212F">
      <w:pPr>
        <w:jc w:val="center"/>
        <w:rPr>
          <w:rFonts w:ascii="Verdana" w:hAnsi="Verdana" w:cs="Tahoma"/>
          <w:b/>
          <w:sz w:val="20"/>
        </w:rPr>
      </w:pPr>
      <w:r w:rsidRPr="00B33459">
        <w:rPr>
          <w:rFonts w:ascii="Verdana" w:hAnsi="Verdana" w:cs="Tahoma"/>
          <w:b/>
          <w:sz w:val="20"/>
        </w:rPr>
        <w:t>11.</w:t>
      </w:r>
      <w:r w:rsidR="00A8212F" w:rsidRPr="00B33459">
        <w:rPr>
          <w:rFonts w:ascii="Verdana" w:hAnsi="Verdana" w:cs="Tahoma"/>
          <w:b/>
          <w:sz w:val="20"/>
        </w:rPr>
        <w:t xml:space="preserve"> SUTARTIES PAŽEIDIMAS IR JO PASEKMĖS, SUTARTIES NUTRAUKIMAS</w:t>
      </w:r>
    </w:p>
    <w:p w14:paraId="0A48852B" w14:textId="2A693172" w:rsidR="00A8212F" w:rsidRPr="00B33459" w:rsidRDefault="00A8212F" w:rsidP="009125EF">
      <w:pPr>
        <w:tabs>
          <w:tab w:val="left" w:pos="0"/>
          <w:tab w:val="left" w:pos="709"/>
        </w:tabs>
        <w:ind w:firstLine="567"/>
        <w:jc w:val="both"/>
        <w:rPr>
          <w:rFonts w:ascii="Verdana" w:hAnsi="Verdana" w:cs="Tahoma"/>
          <w:sz w:val="20"/>
        </w:rPr>
      </w:pPr>
      <w:r w:rsidRPr="00B33459">
        <w:rPr>
          <w:rFonts w:ascii="Verdana" w:hAnsi="Verdana" w:cs="Tahoma"/>
          <w:sz w:val="20"/>
        </w:rPr>
        <w:t>1</w:t>
      </w:r>
      <w:r w:rsidR="009125EF" w:rsidRPr="00B33459">
        <w:rPr>
          <w:rFonts w:ascii="Verdana" w:hAnsi="Verdana" w:cs="Tahoma"/>
          <w:sz w:val="20"/>
        </w:rPr>
        <w:t>1</w:t>
      </w:r>
      <w:r w:rsidRPr="00B33459">
        <w:rPr>
          <w:rFonts w:ascii="Verdana" w:hAnsi="Verdana" w:cs="Tahoma"/>
          <w:sz w:val="20"/>
        </w:rPr>
        <w:t>.1</w:t>
      </w:r>
      <w:r w:rsidR="009125EF" w:rsidRPr="00B33459">
        <w:rPr>
          <w:rFonts w:ascii="Verdana" w:hAnsi="Verdana" w:cs="Tahoma"/>
          <w:sz w:val="20"/>
        </w:rPr>
        <w:t xml:space="preserve">. </w:t>
      </w:r>
      <w:r w:rsidR="00BE71EC" w:rsidRPr="00B33459">
        <w:rPr>
          <w:rFonts w:ascii="Verdana" w:hAnsi="Verdana" w:cs="Tahoma"/>
          <w:sz w:val="20"/>
        </w:rPr>
        <w:t>J</w:t>
      </w:r>
      <w:r w:rsidRPr="00B33459">
        <w:rPr>
          <w:rFonts w:ascii="Verdana" w:hAnsi="Verdana" w:cs="Tahoma"/>
          <w:sz w:val="20"/>
        </w:rPr>
        <w:t>ei Šalis nevykdo arba netinkamai vykdo savo įsipareigojimus pagal Sutartį, ji pažeidžia Sutartį. Vienai Šaliai pažeidus Sutartį, kita Šalis turi teisę naudotis bet kokiais teisėtais savo teisių gynimo būdais, įskaitant, bet neapsiribojant:</w:t>
      </w:r>
    </w:p>
    <w:p w14:paraId="1B296AA3" w14:textId="2491D62E" w:rsidR="00A8212F" w:rsidRPr="00B33459" w:rsidRDefault="009125EF" w:rsidP="00A8212F">
      <w:pPr>
        <w:pStyle w:val="ListParagraph"/>
        <w:tabs>
          <w:tab w:val="left" w:pos="0"/>
        </w:tabs>
        <w:ind w:left="0" w:firstLine="567"/>
        <w:jc w:val="both"/>
        <w:rPr>
          <w:rFonts w:ascii="Verdana" w:hAnsi="Verdana" w:cs="Tahoma"/>
          <w:lang w:val="lt-LT"/>
        </w:rPr>
      </w:pPr>
      <w:r w:rsidRPr="00B33459">
        <w:rPr>
          <w:rFonts w:ascii="Verdana" w:hAnsi="Verdana" w:cs="Tahoma"/>
          <w:lang w:val="lt-LT"/>
        </w:rPr>
        <w:t>11</w:t>
      </w:r>
      <w:r w:rsidR="00A8212F" w:rsidRPr="00B33459">
        <w:rPr>
          <w:rFonts w:ascii="Verdana" w:hAnsi="Verdana" w:cs="Tahoma"/>
          <w:lang w:val="lt-LT"/>
        </w:rPr>
        <w:t>.1.1.  reikalauti kitos Šalies tinkamai vykdyti sutartinius įsipareigojimus;</w:t>
      </w:r>
    </w:p>
    <w:p w14:paraId="1EECA28B" w14:textId="09D25B23" w:rsidR="00A8212F" w:rsidRPr="00B33459" w:rsidRDefault="00A8212F" w:rsidP="00A8212F">
      <w:pPr>
        <w:pStyle w:val="ListParagraph"/>
        <w:tabs>
          <w:tab w:val="left" w:pos="0"/>
        </w:tabs>
        <w:ind w:left="0" w:firstLine="567"/>
        <w:jc w:val="both"/>
        <w:rPr>
          <w:rFonts w:ascii="Verdana" w:hAnsi="Verdana" w:cs="Tahoma"/>
          <w:lang w:val="lt-LT"/>
        </w:rPr>
      </w:pPr>
      <w:r w:rsidRPr="00B33459">
        <w:rPr>
          <w:rFonts w:ascii="Verdana" w:hAnsi="Verdana" w:cs="Tahoma"/>
          <w:lang w:val="lt-LT"/>
        </w:rPr>
        <w:t>1</w:t>
      </w:r>
      <w:r w:rsidR="009125EF" w:rsidRPr="00B33459">
        <w:rPr>
          <w:rFonts w:ascii="Verdana" w:hAnsi="Verdana" w:cs="Tahoma"/>
          <w:lang w:val="lt-LT"/>
        </w:rPr>
        <w:t>1</w:t>
      </w:r>
      <w:r w:rsidRPr="00B33459">
        <w:rPr>
          <w:rFonts w:ascii="Verdana" w:hAnsi="Verdana" w:cs="Tahoma"/>
          <w:lang w:val="lt-LT"/>
        </w:rPr>
        <w:t>.1.2.  reikalauti atlyginti nuostolius;</w:t>
      </w:r>
    </w:p>
    <w:p w14:paraId="7724723A" w14:textId="65FEF892" w:rsidR="00A8212F" w:rsidRPr="00B33459" w:rsidRDefault="00A8212F" w:rsidP="00A8212F">
      <w:pPr>
        <w:pStyle w:val="ListParagraph"/>
        <w:tabs>
          <w:tab w:val="left" w:pos="0"/>
        </w:tabs>
        <w:ind w:left="0" w:firstLine="567"/>
        <w:jc w:val="both"/>
        <w:rPr>
          <w:rFonts w:ascii="Verdana" w:hAnsi="Verdana" w:cs="Tahoma"/>
          <w:lang w:val="lt-LT"/>
        </w:rPr>
      </w:pPr>
      <w:r w:rsidRPr="00B33459">
        <w:rPr>
          <w:rFonts w:ascii="Verdana" w:hAnsi="Verdana" w:cs="Tahoma"/>
          <w:lang w:val="lt-LT"/>
        </w:rPr>
        <w:t>1</w:t>
      </w:r>
      <w:r w:rsidR="00DA554E" w:rsidRPr="00B33459">
        <w:rPr>
          <w:rFonts w:ascii="Verdana" w:hAnsi="Verdana" w:cs="Tahoma"/>
          <w:lang w:val="lt-LT"/>
        </w:rPr>
        <w:t>1</w:t>
      </w:r>
      <w:r w:rsidRPr="00B33459">
        <w:rPr>
          <w:rFonts w:ascii="Verdana" w:hAnsi="Verdana" w:cs="Tahoma"/>
          <w:lang w:val="lt-LT"/>
        </w:rPr>
        <w:t>.1.3.  reikalauti sumokėti Sutartyje nustatytas netesybas (delspinigius / baudas) ir atlyginti nuostolius;</w:t>
      </w:r>
    </w:p>
    <w:p w14:paraId="4C3F2311" w14:textId="0192F559" w:rsidR="00A8212F" w:rsidRPr="00B33459" w:rsidRDefault="00A8212F" w:rsidP="00A8212F">
      <w:pPr>
        <w:pStyle w:val="ListParagraph"/>
        <w:tabs>
          <w:tab w:val="left" w:pos="0"/>
        </w:tabs>
        <w:ind w:left="0" w:firstLine="567"/>
        <w:jc w:val="both"/>
        <w:rPr>
          <w:rFonts w:ascii="Verdana" w:hAnsi="Verdana" w:cs="Tahoma"/>
          <w:lang w:val="lt-LT"/>
        </w:rPr>
      </w:pPr>
      <w:r w:rsidRPr="00B33459">
        <w:rPr>
          <w:rFonts w:ascii="Verdana" w:hAnsi="Verdana" w:cs="Tahoma"/>
          <w:lang w:val="lt-LT"/>
        </w:rPr>
        <w:t>1</w:t>
      </w:r>
      <w:r w:rsidR="00DA554E" w:rsidRPr="00B33459">
        <w:rPr>
          <w:rFonts w:ascii="Verdana" w:hAnsi="Verdana" w:cs="Tahoma"/>
          <w:lang w:val="lt-LT"/>
        </w:rPr>
        <w:t>1</w:t>
      </w:r>
      <w:r w:rsidRPr="00B33459">
        <w:rPr>
          <w:rFonts w:ascii="Verdana" w:hAnsi="Verdana" w:cs="Tahoma"/>
          <w:lang w:val="lt-LT"/>
        </w:rPr>
        <w:t>.1.4.  nutraukti Sutartį 13.2 punkto nustatyta tvarka.</w:t>
      </w:r>
    </w:p>
    <w:p w14:paraId="2D3110BA" w14:textId="7DDB17EB" w:rsidR="00A8212F" w:rsidRPr="00B33459" w:rsidRDefault="00A8212F" w:rsidP="00A8212F">
      <w:pPr>
        <w:pStyle w:val="ListParagraph"/>
        <w:tabs>
          <w:tab w:val="left" w:pos="0"/>
        </w:tabs>
        <w:ind w:left="0" w:firstLine="567"/>
        <w:jc w:val="both"/>
        <w:rPr>
          <w:rFonts w:ascii="Verdana" w:hAnsi="Verdana" w:cs="Tahoma"/>
          <w:lang w:val="lt-LT"/>
        </w:rPr>
      </w:pPr>
      <w:r w:rsidRPr="00B33459">
        <w:rPr>
          <w:rFonts w:ascii="Verdana" w:hAnsi="Verdana" w:cs="Tahoma"/>
          <w:lang w:val="lt-LT"/>
        </w:rPr>
        <w:t>1</w:t>
      </w:r>
      <w:r w:rsidR="0012763B" w:rsidRPr="00B33459">
        <w:rPr>
          <w:rFonts w:ascii="Verdana" w:hAnsi="Verdana" w:cs="Tahoma"/>
          <w:lang w:val="lt-LT"/>
        </w:rPr>
        <w:t>1</w:t>
      </w:r>
      <w:r w:rsidRPr="00B33459">
        <w:rPr>
          <w:rFonts w:ascii="Verdana" w:hAnsi="Verdana" w:cs="Tahoma"/>
          <w:lang w:val="lt-LT"/>
        </w:rPr>
        <w:t xml:space="preserve">.2. </w:t>
      </w:r>
      <w:r w:rsidR="00D52444" w:rsidRPr="00B33459">
        <w:rPr>
          <w:rFonts w:ascii="Verdana" w:hAnsi="Verdana" w:cs="Tahoma"/>
          <w:lang w:val="lt-LT"/>
        </w:rPr>
        <w:t>Draudėjas</w:t>
      </w:r>
      <w:r w:rsidRPr="00B33459">
        <w:rPr>
          <w:rFonts w:ascii="Verdana" w:hAnsi="Verdana" w:cs="Tahoma"/>
          <w:lang w:val="lt-LT"/>
        </w:rPr>
        <w:t xml:space="preserve"> turi teisę vienašališkai, nesikreipdamas į teismą, prieš 10 (dešimt) darbo dienų raštu apie tai įspėjęs </w:t>
      </w:r>
      <w:r w:rsidR="00E05D82" w:rsidRPr="00B33459">
        <w:rPr>
          <w:rFonts w:ascii="Verdana" w:hAnsi="Verdana" w:cs="Tahoma"/>
          <w:lang w:val="lt-LT"/>
        </w:rPr>
        <w:t>Draudiką</w:t>
      </w:r>
      <w:r w:rsidRPr="00B33459">
        <w:rPr>
          <w:rFonts w:ascii="Verdana" w:hAnsi="Verdana" w:cs="Tahoma"/>
          <w:lang w:val="lt-LT"/>
        </w:rPr>
        <w:t>, nutraukti Sutartį, jeigu:</w:t>
      </w:r>
    </w:p>
    <w:p w14:paraId="4E5B8955" w14:textId="5931823D" w:rsidR="00A8212F" w:rsidRPr="00B33459" w:rsidRDefault="00A8212F" w:rsidP="00A8212F">
      <w:pPr>
        <w:pStyle w:val="ListParagraph"/>
        <w:tabs>
          <w:tab w:val="left" w:pos="709"/>
        </w:tabs>
        <w:ind w:left="0" w:firstLine="567"/>
        <w:jc w:val="both"/>
        <w:rPr>
          <w:rFonts w:ascii="Verdana" w:hAnsi="Verdana" w:cs="Tahoma"/>
          <w:lang w:val="lt-LT"/>
        </w:rPr>
      </w:pPr>
      <w:r w:rsidRPr="00B33459">
        <w:rPr>
          <w:rFonts w:ascii="Verdana" w:hAnsi="Verdana" w:cs="Tahoma"/>
          <w:lang w:val="lt-LT"/>
        </w:rPr>
        <w:t>1</w:t>
      </w:r>
      <w:r w:rsidR="0012763B" w:rsidRPr="00B33459">
        <w:rPr>
          <w:rFonts w:ascii="Verdana" w:hAnsi="Verdana" w:cs="Tahoma"/>
          <w:lang w:val="lt-LT"/>
        </w:rPr>
        <w:t>1</w:t>
      </w:r>
      <w:r w:rsidRPr="00B33459">
        <w:rPr>
          <w:rFonts w:ascii="Verdana" w:hAnsi="Verdana" w:cs="Tahoma"/>
          <w:lang w:val="lt-LT"/>
        </w:rPr>
        <w:t xml:space="preserve">.2.1. paaiškėja aplinkybės, patvirtinančios, kad </w:t>
      </w:r>
      <w:r w:rsidR="000369AE" w:rsidRPr="00B33459">
        <w:rPr>
          <w:rFonts w:ascii="Verdana" w:hAnsi="Verdana" w:cs="Tahoma"/>
          <w:lang w:val="lt-LT"/>
        </w:rPr>
        <w:t xml:space="preserve">Draudikas </w:t>
      </w:r>
      <w:r w:rsidRPr="00B33459">
        <w:rPr>
          <w:rFonts w:ascii="Verdana" w:hAnsi="Verdana" w:cs="Tahoma"/>
          <w:lang w:val="lt-LT"/>
        </w:rPr>
        <w:t xml:space="preserve">neturės galimybės, pajėgumų ar dėl kitų priežasčių negalės tinkamai teikti Paslaugų; </w:t>
      </w:r>
    </w:p>
    <w:p w14:paraId="28B072F3" w14:textId="5B5E4AE1" w:rsidR="00A8212F" w:rsidRPr="00B33459" w:rsidRDefault="00A8212F" w:rsidP="00A8212F">
      <w:pPr>
        <w:pStyle w:val="ListParagraph"/>
        <w:tabs>
          <w:tab w:val="left" w:pos="851"/>
        </w:tabs>
        <w:ind w:left="0" w:firstLine="567"/>
        <w:jc w:val="both"/>
        <w:rPr>
          <w:rFonts w:ascii="Verdana" w:hAnsi="Verdana" w:cs="Tahoma"/>
          <w:lang w:val="lt-LT"/>
        </w:rPr>
      </w:pPr>
      <w:r w:rsidRPr="00B33459">
        <w:rPr>
          <w:rFonts w:ascii="Verdana" w:hAnsi="Verdana" w:cs="Tahoma"/>
          <w:lang w:val="lt-LT"/>
        </w:rPr>
        <w:t>1</w:t>
      </w:r>
      <w:r w:rsidR="0012763B" w:rsidRPr="00B33459">
        <w:rPr>
          <w:rFonts w:ascii="Verdana" w:hAnsi="Verdana" w:cs="Tahoma"/>
          <w:lang w:val="lt-LT"/>
        </w:rPr>
        <w:t>1</w:t>
      </w:r>
      <w:r w:rsidRPr="00B33459">
        <w:rPr>
          <w:rFonts w:ascii="Verdana" w:hAnsi="Verdana" w:cs="Tahoma"/>
          <w:lang w:val="lt-LT"/>
        </w:rPr>
        <w:t xml:space="preserve">.2.2. jei išnyko Paslaugų poreikis ar yra kitokių esminių aplinkybių, įtakojančių Sutarties vykdymą, taip pat nedelsiant dėl </w:t>
      </w:r>
      <w:r w:rsidR="000369AE" w:rsidRPr="00B33459">
        <w:rPr>
          <w:rFonts w:ascii="Verdana" w:hAnsi="Verdana" w:cs="Tahoma"/>
          <w:lang w:val="lt-LT"/>
        </w:rPr>
        <w:t xml:space="preserve">Draudiko </w:t>
      </w:r>
      <w:r w:rsidRPr="00B33459">
        <w:rPr>
          <w:rFonts w:ascii="Verdana" w:hAnsi="Verdana" w:cs="Tahoma"/>
          <w:lang w:val="lt-LT"/>
        </w:rPr>
        <w:t xml:space="preserve">kaltės; tokiu atveju </w:t>
      </w:r>
      <w:r w:rsidR="00D52444" w:rsidRPr="00B33459">
        <w:rPr>
          <w:rFonts w:ascii="Verdana" w:hAnsi="Verdana" w:cs="Tahoma"/>
          <w:lang w:val="lt-LT"/>
        </w:rPr>
        <w:t xml:space="preserve">Draudėjas </w:t>
      </w:r>
      <w:r w:rsidRPr="00B33459">
        <w:rPr>
          <w:rFonts w:ascii="Verdana" w:hAnsi="Verdana" w:cs="Tahoma"/>
          <w:lang w:val="lt-LT"/>
        </w:rPr>
        <w:t xml:space="preserve">s sumoka </w:t>
      </w:r>
      <w:r w:rsidR="000369AE" w:rsidRPr="00B33459">
        <w:rPr>
          <w:rFonts w:ascii="Verdana" w:hAnsi="Verdana" w:cs="Tahoma"/>
          <w:lang w:val="lt-LT"/>
        </w:rPr>
        <w:t xml:space="preserve">Draudikui </w:t>
      </w:r>
      <w:r w:rsidRPr="00B33459">
        <w:rPr>
          <w:rFonts w:ascii="Verdana" w:hAnsi="Verdana" w:cs="Tahoma"/>
          <w:lang w:val="lt-LT"/>
        </w:rPr>
        <w:t xml:space="preserve">Paslaugų kainos dalį, proporcingą iki pranešimo apie Sutarties nutraukimo pateikimo suteiktoms ir šioje Sutartyje nustatyta tvarka priimtoms Paslaugoms. </w:t>
      </w:r>
      <w:r w:rsidR="00D52444" w:rsidRPr="00B33459">
        <w:rPr>
          <w:rFonts w:ascii="Verdana" w:hAnsi="Verdana" w:cs="Tahoma"/>
          <w:lang w:val="lt-LT"/>
        </w:rPr>
        <w:t>Draudėjo</w:t>
      </w:r>
      <w:r w:rsidRPr="00B33459">
        <w:rPr>
          <w:rFonts w:ascii="Verdana" w:hAnsi="Verdana" w:cs="Tahoma"/>
          <w:lang w:val="lt-LT"/>
        </w:rPr>
        <w:t xml:space="preserve"> nepriimtos ar nepatvirtintos Paslaugos nėra apmokamos. Jei </w:t>
      </w:r>
      <w:r w:rsidR="00D52444" w:rsidRPr="00B33459">
        <w:rPr>
          <w:rFonts w:ascii="Verdana" w:hAnsi="Verdana" w:cs="Tahoma"/>
          <w:lang w:val="lt-LT"/>
        </w:rPr>
        <w:t>Draudėjas</w:t>
      </w:r>
      <w:r w:rsidRPr="00B33459">
        <w:rPr>
          <w:rFonts w:ascii="Verdana" w:hAnsi="Verdana" w:cs="Tahoma"/>
          <w:lang w:val="lt-LT"/>
        </w:rPr>
        <w:t xml:space="preserve"> Sutartį nutraukia dėl </w:t>
      </w:r>
      <w:r w:rsidR="00E05D82" w:rsidRPr="00B33459">
        <w:rPr>
          <w:rFonts w:ascii="Verdana" w:hAnsi="Verdana" w:cs="Tahoma"/>
          <w:lang w:val="lt-LT"/>
        </w:rPr>
        <w:t xml:space="preserve">Draudiko </w:t>
      </w:r>
      <w:r w:rsidRPr="00B33459">
        <w:rPr>
          <w:rFonts w:ascii="Verdana" w:hAnsi="Verdana" w:cs="Tahoma"/>
          <w:lang w:val="lt-LT"/>
        </w:rPr>
        <w:t xml:space="preserve">kaltės, </w:t>
      </w:r>
      <w:r w:rsidR="00D52444" w:rsidRPr="00B33459">
        <w:rPr>
          <w:rFonts w:ascii="Verdana" w:hAnsi="Verdana" w:cs="Tahoma"/>
          <w:lang w:val="lt-LT"/>
        </w:rPr>
        <w:t xml:space="preserve">Draudėjas </w:t>
      </w:r>
      <w:r w:rsidRPr="00B33459">
        <w:rPr>
          <w:rFonts w:ascii="Verdana" w:hAnsi="Verdana" w:cs="Tahoma"/>
          <w:lang w:val="lt-LT"/>
        </w:rPr>
        <w:t xml:space="preserve">sumoka </w:t>
      </w:r>
      <w:r w:rsidR="00E05D82" w:rsidRPr="00B33459">
        <w:rPr>
          <w:rFonts w:ascii="Verdana" w:hAnsi="Verdana" w:cs="Tahoma"/>
          <w:lang w:val="lt-LT"/>
        </w:rPr>
        <w:t xml:space="preserve">Draudikui </w:t>
      </w:r>
      <w:r w:rsidRPr="00B33459">
        <w:rPr>
          <w:rFonts w:ascii="Verdana" w:hAnsi="Verdana" w:cs="Tahoma"/>
          <w:lang w:val="lt-LT"/>
        </w:rPr>
        <w:t xml:space="preserve">už iki pranešimo apie Sutarties nutraukimo tinkamai suteiktą ir priimtą Paslaugų dalį tik tokiu atveju, jei </w:t>
      </w:r>
      <w:r w:rsidR="00D52444" w:rsidRPr="00B33459">
        <w:rPr>
          <w:rFonts w:ascii="Verdana" w:hAnsi="Verdana" w:cs="Tahoma"/>
          <w:lang w:val="lt-LT"/>
        </w:rPr>
        <w:t>Draudėjas</w:t>
      </w:r>
      <w:r w:rsidRPr="00B33459">
        <w:rPr>
          <w:rFonts w:ascii="Verdana" w:hAnsi="Verdana" w:cs="Tahoma"/>
          <w:lang w:val="lt-LT"/>
        </w:rPr>
        <w:t xml:space="preserve"> tos Paslaugos dalies rezultatą galės panaudoti pagal paskirtį ir siekiamą rezultatą;</w:t>
      </w:r>
    </w:p>
    <w:p w14:paraId="14368B6D" w14:textId="4B6B8915" w:rsidR="00A8212F" w:rsidRPr="00B33459" w:rsidRDefault="00A8212F" w:rsidP="00A8212F">
      <w:pPr>
        <w:pStyle w:val="ListParagraph"/>
        <w:tabs>
          <w:tab w:val="left" w:pos="851"/>
        </w:tabs>
        <w:ind w:left="0" w:firstLine="567"/>
        <w:jc w:val="both"/>
        <w:rPr>
          <w:rFonts w:ascii="Verdana" w:hAnsi="Verdana" w:cs="Tahoma"/>
          <w:lang w:val="lt-LT"/>
        </w:rPr>
      </w:pPr>
      <w:r w:rsidRPr="00B33459">
        <w:rPr>
          <w:rFonts w:ascii="Verdana" w:hAnsi="Verdana" w:cs="Tahoma"/>
          <w:lang w:val="lt-LT"/>
        </w:rPr>
        <w:t>1</w:t>
      </w:r>
      <w:r w:rsidR="0012763B" w:rsidRPr="00B33459">
        <w:rPr>
          <w:rFonts w:ascii="Verdana" w:hAnsi="Verdana" w:cs="Tahoma"/>
          <w:lang w:val="lt-LT"/>
        </w:rPr>
        <w:t>1</w:t>
      </w:r>
      <w:r w:rsidRPr="00B33459">
        <w:rPr>
          <w:rFonts w:ascii="Verdana" w:hAnsi="Verdana" w:cs="Tahoma"/>
          <w:lang w:val="lt-LT"/>
        </w:rPr>
        <w:t xml:space="preserve">.2.3. </w:t>
      </w:r>
      <w:r w:rsidR="00E05D82" w:rsidRPr="00B33459">
        <w:rPr>
          <w:rFonts w:ascii="Verdana" w:hAnsi="Verdana" w:cs="Tahoma"/>
          <w:lang w:val="lt-LT"/>
        </w:rPr>
        <w:t xml:space="preserve">Draudikas </w:t>
      </w:r>
      <w:r w:rsidRPr="00B33459">
        <w:rPr>
          <w:rFonts w:ascii="Verdana" w:hAnsi="Verdana" w:cs="Tahoma"/>
          <w:lang w:val="lt-LT"/>
        </w:rPr>
        <w:t xml:space="preserve">iš esmės pažeidė Sutartį. </w:t>
      </w:r>
    </w:p>
    <w:p w14:paraId="0B8FA274" w14:textId="7776C151" w:rsidR="00A8212F" w:rsidRPr="00B33459" w:rsidRDefault="00A8212F" w:rsidP="00A8212F">
      <w:pPr>
        <w:pStyle w:val="ListParagraph"/>
        <w:tabs>
          <w:tab w:val="left" w:pos="0"/>
          <w:tab w:val="left" w:pos="851"/>
        </w:tabs>
        <w:ind w:left="0" w:firstLine="567"/>
        <w:jc w:val="both"/>
        <w:rPr>
          <w:rFonts w:ascii="Verdana" w:hAnsi="Verdana" w:cs="Tahoma"/>
          <w:lang w:val="lt-LT"/>
        </w:rPr>
      </w:pPr>
      <w:r w:rsidRPr="00B33459">
        <w:rPr>
          <w:rFonts w:ascii="Verdana" w:hAnsi="Verdana" w:cs="Tahoma"/>
          <w:lang w:val="lt-LT"/>
        </w:rPr>
        <w:t>1</w:t>
      </w:r>
      <w:r w:rsidR="0012763B" w:rsidRPr="00B33459">
        <w:rPr>
          <w:rFonts w:ascii="Verdana" w:hAnsi="Verdana" w:cs="Tahoma"/>
          <w:lang w:val="lt-LT"/>
        </w:rPr>
        <w:t>1</w:t>
      </w:r>
      <w:r w:rsidRPr="00B33459">
        <w:rPr>
          <w:rFonts w:ascii="Verdana" w:hAnsi="Verdana" w:cs="Tahoma"/>
          <w:lang w:val="lt-LT"/>
        </w:rPr>
        <w:t xml:space="preserve">.3. </w:t>
      </w:r>
      <w:r w:rsidR="00E05D82" w:rsidRPr="00B33459">
        <w:rPr>
          <w:rFonts w:ascii="Verdana" w:hAnsi="Verdana" w:cs="Tahoma"/>
          <w:lang w:val="lt-LT"/>
        </w:rPr>
        <w:t xml:space="preserve">Draudiko </w:t>
      </w:r>
      <w:r w:rsidRPr="00B33459">
        <w:rPr>
          <w:rFonts w:ascii="Verdana" w:hAnsi="Verdana" w:cs="Tahoma"/>
          <w:lang w:val="lt-LT"/>
        </w:rPr>
        <w:t>padarytas Sutarties pažeidimas laikomas esminiu, jeigu:</w:t>
      </w:r>
    </w:p>
    <w:p w14:paraId="2057E50E" w14:textId="21E346B3" w:rsidR="00A8212F" w:rsidRPr="00B33459" w:rsidRDefault="00A8212F" w:rsidP="00A8212F">
      <w:pPr>
        <w:pStyle w:val="ListParagraph"/>
        <w:tabs>
          <w:tab w:val="left" w:pos="142"/>
          <w:tab w:val="left" w:pos="851"/>
        </w:tabs>
        <w:ind w:left="0" w:firstLine="567"/>
        <w:jc w:val="both"/>
        <w:rPr>
          <w:rFonts w:ascii="Verdana" w:hAnsi="Verdana" w:cs="Tahoma"/>
          <w:lang w:val="lt-LT"/>
        </w:rPr>
      </w:pPr>
      <w:r w:rsidRPr="00B33459">
        <w:rPr>
          <w:rFonts w:ascii="Verdana" w:hAnsi="Verdana" w:cs="Tahoma"/>
          <w:lang w:val="lt-LT"/>
        </w:rPr>
        <w:t>1</w:t>
      </w:r>
      <w:r w:rsidR="0012763B" w:rsidRPr="00B33459">
        <w:rPr>
          <w:rFonts w:ascii="Verdana" w:hAnsi="Verdana" w:cs="Tahoma"/>
          <w:lang w:val="lt-LT"/>
        </w:rPr>
        <w:t>1</w:t>
      </w:r>
      <w:r w:rsidRPr="00B33459">
        <w:rPr>
          <w:rFonts w:ascii="Verdana" w:hAnsi="Verdana" w:cs="Tahoma"/>
          <w:lang w:val="lt-LT"/>
        </w:rPr>
        <w:t xml:space="preserve">.3.1. teikiamos Paslaugos neatitinka Sutartyje numatytų reikalavimų ir </w:t>
      </w:r>
      <w:r w:rsidR="00E05D82" w:rsidRPr="00B33459">
        <w:rPr>
          <w:rFonts w:ascii="Verdana" w:hAnsi="Verdana" w:cs="Tahoma"/>
          <w:lang w:val="lt-LT"/>
        </w:rPr>
        <w:t xml:space="preserve">Draudikas </w:t>
      </w:r>
      <w:r w:rsidRPr="00B33459">
        <w:rPr>
          <w:rFonts w:ascii="Verdana" w:hAnsi="Verdana" w:cs="Tahoma"/>
          <w:lang w:val="lt-LT"/>
        </w:rPr>
        <w:t xml:space="preserve">neištaiso Paslaugų teikimo trūkumų per </w:t>
      </w:r>
      <w:r w:rsidR="00D52444" w:rsidRPr="00B33459">
        <w:rPr>
          <w:rFonts w:ascii="Verdana" w:hAnsi="Verdana" w:cs="Tahoma"/>
          <w:lang w:val="lt-LT"/>
        </w:rPr>
        <w:t>Draudėjo</w:t>
      </w:r>
      <w:r w:rsidRPr="00B33459">
        <w:rPr>
          <w:rFonts w:ascii="Verdana" w:hAnsi="Verdana" w:cs="Tahoma"/>
          <w:lang w:val="lt-LT"/>
        </w:rPr>
        <w:t xml:space="preserve"> nustatytą terminą;</w:t>
      </w:r>
    </w:p>
    <w:p w14:paraId="66FB044E" w14:textId="271C07B0" w:rsidR="00A8212F" w:rsidRPr="00B33459" w:rsidRDefault="00A8212F" w:rsidP="00A8212F">
      <w:pPr>
        <w:pStyle w:val="ListParagraph"/>
        <w:tabs>
          <w:tab w:val="left" w:pos="142"/>
          <w:tab w:val="left" w:pos="851"/>
        </w:tabs>
        <w:ind w:left="0" w:firstLine="567"/>
        <w:jc w:val="both"/>
        <w:rPr>
          <w:rFonts w:ascii="Verdana" w:hAnsi="Verdana" w:cs="Tahoma"/>
          <w:lang w:val="lt-LT"/>
        </w:rPr>
      </w:pPr>
      <w:r w:rsidRPr="00B33459">
        <w:rPr>
          <w:rFonts w:ascii="Verdana" w:hAnsi="Verdana" w:cs="Tahoma"/>
          <w:lang w:val="lt-LT"/>
        </w:rPr>
        <w:t>1</w:t>
      </w:r>
      <w:r w:rsidR="0012763B" w:rsidRPr="00B33459">
        <w:rPr>
          <w:rFonts w:ascii="Verdana" w:hAnsi="Verdana" w:cs="Tahoma"/>
          <w:lang w:val="lt-LT"/>
        </w:rPr>
        <w:t>1</w:t>
      </w:r>
      <w:r w:rsidRPr="00B33459">
        <w:rPr>
          <w:rFonts w:ascii="Verdana" w:hAnsi="Verdana" w:cs="Tahoma"/>
          <w:lang w:val="lt-LT"/>
        </w:rPr>
        <w:t xml:space="preserve">.3.2. </w:t>
      </w:r>
      <w:r w:rsidR="00E05D82" w:rsidRPr="00B33459">
        <w:rPr>
          <w:rFonts w:ascii="Verdana" w:hAnsi="Verdana" w:cs="Tahoma"/>
          <w:lang w:val="lt-LT"/>
        </w:rPr>
        <w:t xml:space="preserve">Draudiko </w:t>
      </w:r>
      <w:r w:rsidRPr="00B33459">
        <w:rPr>
          <w:rFonts w:ascii="Verdana" w:hAnsi="Verdana" w:cs="Tahoma"/>
          <w:lang w:val="lt-LT"/>
        </w:rPr>
        <w:t>kvalifikacija tapo nebeatitinkančia šios Sutarties reikalavimų ir šie neatitikimai nebuvo ištaisyti per 14 (keturiolika) kalendorinių dienų nuo kvalifikacijos tapimo neatitinkančia dienos (jeigu yra nustatyti kvalifikacijos reikalavimai);</w:t>
      </w:r>
    </w:p>
    <w:p w14:paraId="46E10358" w14:textId="795FA96D" w:rsidR="00A8212F" w:rsidRPr="00B33459" w:rsidRDefault="00A8212F" w:rsidP="00A8212F">
      <w:pPr>
        <w:pStyle w:val="ListParagraph"/>
        <w:tabs>
          <w:tab w:val="left" w:pos="142"/>
          <w:tab w:val="left" w:pos="851"/>
        </w:tabs>
        <w:ind w:left="0" w:firstLine="567"/>
        <w:jc w:val="both"/>
        <w:rPr>
          <w:rFonts w:ascii="Verdana" w:hAnsi="Verdana" w:cs="Tahoma"/>
          <w:lang w:val="lt-LT"/>
        </w:rPr>
      </w:pPr>
      <w:r w:rsidRPr="00B33459">
        <w:rPr>
          <w:rFonts w:ascii="Verdana" w:hAnsi="Verdana" w:cs="Tahoma"/>
          <w:lang w:val="lt-LT"/>
        </w:rPr>
        <w:t>1</w:t>
      </w:r>
      <w:r w:rsidR="0012763B" w:rsidRPr="00B33459">
        <w:rPr>
          <w:rFonts w:ascii="Verdana" w:hAnsi="Verdana" w:cs="Tahoma"/>
          <w:lang w:val="lt-LT"/>
        </w:rPr>
        <w:t>1</w:t>
      </w:r>
      <w:r w:rsidRPr="00B33459">
        <w:rPr>
          <w:rFonts w:ascii="Verdana" w:hAnsi="Verdana" w:cs="Tahoma"/>
          <w:lang w:val="lt-LT"/>
        </w:rPr>
        <w:t xml:space="preserve">.3.4. </w:t>
      </w:r>
      <w:r w:rsidR="00E05D82" w:rsidRPr="00B33459">
        <w:rPr>
          <w:rFonts w:ascii="Verdana" w:hAnsi="Verdana" w:cs="Tahoma"/>
          <w:lang w:val="lt-LT"/>
        </w:rPr>
        <w:t xml:space="preserve">Draudikui </w:t>
      </w:r>
      <w:r w:rsidRPr="00B33459">
        <w:rPr>
          <w:rFonts w:ascii="Verdana" w:hAnsi="Verdana" w:cs="Tahoma"/>
          <w:lang w:val="lt-LT"/>
        </w:rPr>
        <w:t xml:space="preserve">yra iškeliama bankroto ar restruktūrizavimo byla, arba bankroto procesas vykdomas ne teismo tvarka, inicijuotos priverstinio likvidavimo ar susitarimo su kreditoriais procedūros arba jam vykdomos analogiškos procedūros pagal šalies, kurioje jis </w:t>
      </w:r>
      <w:r w:rsidRPr="00B33459">
        <w:rPr>
          <w:rFonts w:ascii="Verdana" w:hAnsi="Verdana" w:cs="Tahoma"/>
          <w:lang w:val="lt-LT"/>
        </w:rPr>
        <w:lastRenderedPageBreak/>
        <w:t xml:space="preserve">registruotas, įstatymus, </w:t>
      </w:r>
      <w:r w:rsidR="00D52444" w:rsidRPr="00B33459">
        <w:rPr>
          <w:rFonts w:ascii="Verdana" w:hAnsi="Verdana" w:cs="Tahoma"/>
          <w:lang w:val="lt-LT"/>
        </w:rPr>
        <w:t>Draudėjui</w:t>
      </w:r>
      <w:r w:rsidRPr="00B33459">
        <w:rPr>
          <w:rFonts w:ascii="Verdana" w:hAnsi="Verdana" w:cs="Tahoma"/>
          <w:lang w:val="lt-LT"/>
        </w:rPr>
        <w:t xml:space="preserve"> tampa žinoma apie kitokį priverstinį </w:t>
      </w:r>
      <w:r w:rsidR="00E05D82" w:rsidRPr="00B33459">
        <w:rPr>
          <w:rFonts w:ascii="Verdana" w:hAnsi="Verdana" w:cs="Tahoma"/>
          <w:lang w:val="lt-LT"/>
        </w:rPr>
        <w:t xml:space="preserve">Draudiko </w:t>
      </w:r>
      <w:r w:rsidRPr="00B33459">
        <w:rPr>
          <w:rFonts w:ascii="Verdana" w:hAnsi="Verdana" w:cs="Tahoma"/>
          <w:lang w:val="lt-LT"/>
        </w:rPr>
        <w:t xml:space="preserve">kreditorių teisių įgyvendinimą, galintį turėti esminės įtakos </w:t>
      </w:r>
      <w:r w:rsidR="00E05D82" w:rsidRPr="00B33459">
        <w:rPr>
          <w:rFonts w:ascii="Verdana" w:hAnsi="Verdana" w:cs="Tahoma"/>
          <w:lang w:val="lt-LT"/>
        </w:rPr>
        <w:t xml:space="preserve">Draudiko </w:t>
      </w:r>
      <w:r w:rsidRPr="00B33459">
        <w:rPr>
          <w:rFonts w:ascii="Verdana" w:hAnsi="Verdana" w:cs="Tahoma"/>
          <w:lang w:val="lt-LT"/>
        </w:rPr>
        <w:t xml:space="preserve">galimybėms toliau vykdyti Sutartį ir (ar) dėl </w:t>
      </w:r>
      <w:r w:rsidR="00E05D82" w:rsidRPr="00B33459">
        <w:rPr>
          <w:rFonts w:ascii="Verdana" w:hAnsi="Verdana" w:cs="Tahoma"/>
          <w:lang w:val="lt-LT"/>
        </w:rPr>
        <w:t xml:space="preserve">Draudiko </w:t>
      </w:r>
      <w:r w:rsidRPr="00B33459">
        <w:rPr>
          <w:rFonts w:ascii="Verdana" w:hAnsi="Verdana" w:cs="Tahoma"/>
          <w:lang w:val="lt-LT"/>
        </w:rPr>
        <w:t>yra priimamas ir įsiteisėja apkaltinamasis teismo nuosprendis už 2004 m. kovo 31 d. Europos Parlamento ir Tarybos direktyvos 2004/18/EB dėl viešojo darbų, prekių ir paslaugų pirkimo sutarčių sudarymo tvarkos derinimo 45 straipsnio 1 dalyje išvardytuose Europos Sąjungos teisės aktuose apibrėžtus nusikaltimus;</w:t>
      </w:r>
    </w:p>
    <w:p w14:paraId="414A2D19" w14:textId="65F3A72B" w:rsidR="00A8212F" w:rsidRPr="00B33459" w:rsidRDefault="00A8212F" w:rsidP="00A8212F">
      <w:pPr>
        <w:pStyle w:val="ListParagraph"/>
        <w:tabs>
          <w:tab w:val="left" w:pos="142"/>
          <w:tab w:val="left" w:pos="851"/>
        </w:tabs>
        <w:ind w:left="0" w:firstLine="567"/>
        <w:jc w:val="both"/>
        <w:rPr>
          <w:rFonts w:ascii="Verdana" w:hAnsi="Verdana" w:cs="Tahoma"/>
          <w:lang w:val="lt-LT"/>
        </w:rPr>
      </w:pPr>
      <w:r w:rsidRPr="00B33459">
        <w:rPr>
          <w:rFonts w:ascii="Verdana" w:hAnsi="Verdana" w:cs="Tahoma"/>
          <w:lang w:val="lt-LT"/>
        </w:rPr>
        <w:t>1</w:t>
      </w:r>
      <w:r w:rsidR="002C51FA" w:rsidRPr="00B33459">
        <w:rPr>
          <w:rFonts w:ascii="Verdana" w:hAnsi="Verdana" w:cs="Tahoma"/>
          <w:lang w:val="lt-LT"/>
        </w:rPr>
        <w:t>1</w:t>
      </w:r>
      <w:r w:rsidRPr="00B33459">
        <w:rPr>
          <w:rFonts w:ascii="Verdana" w:hAnsi="Verdana" w:cs="Tahoma"/>
          <w:lang w:val="lt-LT"/>
        </w:rPr>
        <w:t xml:space="preserve">.3.5. </w:t>
      </w:r>
      <w:r w:rsidR="00E05D82" w:rsidRPr="00B33459">
        <w:rPr>
          <w:rFonts w:ascii="Verdana" w:hAnsi="Verdana" w:cs="Tahoma"/>
          <w:lang w:val="lt-LT"/>
        </w:rPr>
        <w:t xml:space="preserve">Draudikas </w:t>
      </w:r>
      <w:r w:rsidRPr="00B33459">
        <w:rPr>
          <w:rFonts w:ascii="Verdana" w:hAnsi="Verdana" w:cs="Tahoma"/>
          <w:lang w:val="lt-LT"/>
        </w:rPr>
        <w:t>pažeidžia šios Sutarties nuostatas, reglamentuojančias konkurenciją, intelektinės nuosavybės ar konfidencialios informacijos valdymą;</w:t>
      </w:r>
    </w:p>
    <w:p w14:paraId="55B0E1A9" w14:textId="4F60FE1A" w:rsidR="00A8212F" w:rsidRPr="00B33459" w:rsidRDefault="00A8212F" w:rsidP="00A8212F">
      <w:pPr>
        <w:pStyle w:val="ListParagraph"/>
        <w:tabs>
          <w:tab w:val="left" w:pos="142"/>
          <w:tab w:val="left" w:pos="851"/>
        </w:tabs>
        <w:ind w:left="0" w:firstLine="567"/>
        <w:jc w:val="both"/>
        <w:rPr>
          <w:rFonts w:ascii="Verdana" w:hAnsi="Verdana" w:cs="Tahoma"/>
          <w:lang w:val="lt-LT"/>
        </w:rPr>
      </w:pPr>
      <w:r w:rsidRPr="00B33459">
        <w:rPr>
          <w:rFonts w:ascii="Verdana" w:hAnsi="Verdana" w:cs="Tahoma"/>
          <w:lang w:val="lt-LT"/>
        </w:rPr>
        <w:t>1</w:t>
      </w:r>
      <w:r w:rsidR="002C51FA" w:rsidRPr="00B33459">
        <w:rPr>
          <w:rFonts w:ascii="Verdana" w:hAnsi="Verdana" w:cs="Tahoma"/>
          <w:lang w:val="lt-LT"/>
        </w:rPr>
        <w:t>1</w:t>
      </w:r>
      <w:r w:rsidRPr="00B33459">
        <w:rPr>
          <w:rFonts w:ascii="Verdana" w:hAnsi="Verdana" w:cs="Tahoma"/>
          <w:lang w:val="lt-LT"/>
        </w:rPr>
        <w:t xml:space="preserve">.3.6. </w:t>
      </w:r>
      <w:r w:rsidR="00E05D82" w:rsidRPr="00B33459">
        <w:rPr>
          <w:rFonts w:ascii="Verdana" w:hAnsi="Verdana" w:cs="Tahoma"/>
          <w:lang w:val="lt-LT"/>
        </w:rPr>
        <w:t xml:space="preserve">Draudikas </w:t>
      </w:r>
      <w:r w:rsidRPr="00B33459">
        <w:rPr>
          <w:rFonts w:ascii="Verdana" w:hAnsi="Verdana" w:cs="Tahoma"/>
          <w:lang w:val="lt-LT"/>
        </w:rPr>
        <w:t>pažeidžia Sutarties 10 dalies nuostatas;</w:t>
      </w:r>
    </w:p>
    <w:p w14:paraId="7DCDF877" w14:textId="57011159" w:rsidR="00A8212F" w:rsidRPr="00B33459" w:rsidRDefault="00A8212F" w:rsidP="00A8212F">
      <w:pPr>
        <w:pStyle w:val="ListParagraph"/>
        <w:tabs>
          <w:tab w:val="left" w:pos="142"/>
          <w:tab w:val="left" w:pos="851"/>
        </w:tabs>
        <w:ind w:left="0" w:firstLine="567"/>
        <w:jc w:val="both"/>
        <w:rPr>
          <w:rFonts w:ascii="Verdana" w:hAnsi="Verdana" w:cs="Tahoma"/>
          <w:lang w:val="lt-LT"/>
        </w:rPr>
      </w:pPr>
      <w:r w:rsidRPr="00B33459">
        <w:rPr>
          <w:rFonts w:ascii="Verdana" w:hAnsi="Verdana" w:cs="Tahoma"/>
          <w:lang w:val="lt-LT"/>
        </w:rPr>
        <w:t>1</w:t>
      </w:r>
      <w:r w:rsidR="002C51FA" w:rsidRPr="00B33459">
        <w:rPr>
          <w:rFonts w:ascii="Verdana" w:hAnsi="Verdana" w:cs="Tahoma"/>
          <w:lang w:val="lt-LT"/>
        </w:rPr>
        <w:t>1</w:t>
      </w:r>
      <w:r w:rsidRPr="00B33459">
        <w:rPr>
          <w:rFonts w:ascii="Verdana" w:hAnsi="Verdana" w:cs="Tahoma"/>
          <w:lang w:val="lt-LT"/>
        </w:rPr>
        <w:t>.3.7. yra kitos aplinkybės, numatytos Lietuvos Respublikos civilinio kodekso 6.217 straipsnyje.</w:t>
      </w:r>
    </w:p>
    <w:p w14:paraId="61C1F8E5" w14:textId="5F035E5E" w:rsidR="00A8212F" w:rsidRPr="00B33459" w:rsidRDefault="00A8212F" w:rsidP="00A8212F">
      <w:pPr>
        <w:pStyle w:val="ListParagraph"/>
        <w:tabs>
          <w:tab w:val="left" w:pos="142"/>
          <w:tab w:val="left" w:pos="851"/>
        </w:tabs>
        <w:ind w:left="0" w:firstLine="567"/>
        <w:jc w:val="both"/>
        <w:rPr>
          <w:rFonts w:ascii="Verdana" w:hAnsi="Verdana" w:cs="Tahoma"/>
          <w:lang w:val="lt-LT"/>
        </w:rPr>
      </w:pPr>
      <w:r w:rsidRPr="00B33459">
        <w:rPr>
          <w:rFonts w:ascii="Verdana" w:hAnsi="Verdana" w:cs="Tahoma"/>
          <w:lang w:val="lt-LT"/>
        </w:rPr>
        <w:t>1</w:t>
      </w:r>
      <w:r w:rsidR="002C51FA" w:rsidRPr="00B33459">
        <w:rPr>
          <w:rFonts w:ascii="Verdana" w:hAnsi="Verdana" w:cs="Tahoma"/>
          <w:lang w:val="lt-LT"/>
        </w:rPr>
        <w:t>1</w:t>
      </w:r>
      <w:r w:rsidRPr="00B33459">
        <w:rPr>
          <w:rFonts w:ascii="Verdana" w:hAnsi="Verdana" w:cs="Tahoma"/>
          <w:lang w:val="lt-LT"/>
        </w:rPr>
        <w:t xml:space="preserve">.4. </w:t>
      </w:r>
      <w:r w:rsidR="00D52444" w:rsidRPr="00B33459">
        <w:rPr>
          <w:rFonts w:ascii="Verdana" w:hAnsi="Verdana" w:cs="Tahoma"/>
          <w:lang w:val="lt-LT"/>
        </w:rPr>
        <w:t>Draudėjui</w:t>
      </w:r>
      <w:r w:rsidRPr="00B33459">
        <w:rPr>
          <w:rFonts w:ascii="Verdana" w:hAnsi="Verdana" w:cs="Tahoma"/>
          <w:lang w:val="lt-LT"/>
        </w:rPr>
        <w:t xml:space="preserve"> nutraukus Sutartį Sutarties 13.3 punkto nustatyta tvarka arba </w:t>
      </w:r>
      <w:r w:rsidR="00E05D82" w:rsidRPr="00B33459">
        <w:rPr>
          <w:rFonts w:ascii="Verdana" w:hAnsi="Verdana" w:cs="Tahoma"/>
          <w:lang w:val="lt-LT"/>
        </w:rPr>
        <w:t xml:space="preserve">Draudikui </w:t>
      </w:r>
      <w:r w:rsidRPr="00B33459">
        <w:rPr>
          <w:rFonts w:ascii="Verdana" w:hAnsi="Verdana" w:cs="Tahoma"/>
          <w:lang w:val="lt-LT"/>
        </w:rPr>
        <w:t xml:space="preserve">nepagrįstai nutraukus Sutartį, </w:t>
      </w:r>
      <w:r w:rsidR="00D52444" w:rsidRPr="00B33459">
        <w:rPr>
          <w:rFonts w:ascii="Verdana" w:hAnsi="Verdana" w:cs="Tahoma"/>
          <w:lang w:val="lt-LT"/>
        </w:rPr>
        <w:t>Draudėjui</w:t>
      </w:r>
      <w:r w:rsidRPr="00B33459">
        <w:rPr>
          <w:rFonts w:ascii="Verdana" w:hAnsi="Verdana" w:cs="Tahoma"/>
          <w:lang w:val="lt-LT"/>
        </w:rPr>
        <w:t xml:space="preserve"> pareikalavus, </w:t>
      </w:r>
      <w:r w:rsidR="00E05D82" w:rsidRPr="00B33459">
        <w:rPr>
          <w:rFonts w:ascii="Verdana" w:hAnsi="Verdana" w:cs="Tahoma"/>
          <w:lang w:val="lt-LT"/>
        </w:rPr>
        <w:t xml:space="preserve">Draudikas </w:t>
      </w:r>
      <w:r w:rsidRPr="00B33459">
        <w:rPr>
          <w:rFonts w:ascii="Verdana" w:hAnsi="Verdana" w:cs="Tahoma"/>
          <w:lang w:val="lt-LT"/>
        </w:rPr>
        <w:t xml:space="preserve">moka </w:t>
      </w:r>
      <w:r w:rsidR="00D52444" w:rsidRPr="00B33459">
        <w:rPr>
          <w:rFonts w:ascii="Verdana" w:hAnsi="Verdana" w:cs="Tahoma"/>
          <w:lang w:val="lt-LT"/>
        </w:rPr>
        <w:t>Draudėjui</w:t>
      </w:r>
      <w:r w:rsidRPr="00B33459">
        <w:rPr>
          <w:rFonts w:ascii="Verdana" w:hAnsi="Verdana" w:cs="Tahoma"/>
          <w:lang w:val="lt-LT"/>
        </w:rPr>
        <w:t xml:space="preserve"> 15 (penkiolikos) procentų maksimalios Sutarties vertės dydžio baudą ir atlygina tiesioginius nuostolius, susijusius su Sutarties nutraukimu. </w:t>
      </w:r>
      <w:r w:rsidR="00D52444" w:rsidRPr="00B33459">
        <w:rPr>
          <w:rFonts w:ascii="Verdana" w:hAnsi="Verdana" w:cs="Tahoma"/>
          <w:lang w:val="lt-LT"/>
        </w:rPr>
        <w:t>Draudėjui</w:t>
      </w:r>
      <w:r w:rsidRPr="00B33459">
        <w:rPr>
          <w:rFonts w:ascii="Verdana" w:hAnsi="Verdana" w:cs="Tahoma"/>
          <w:lang w:val="lt-LT"/>
        </w:rPr>
        <w:t xml:space="preserve"> pareiškus reikalavimą atlyginti patirtus nuostolius, baudos suma įskaitoma į nuostolių atlyginimą.</w:t>
      </w:r>
    </w:p>
    <w:p w14:paraId="69765935" w14:textId="1F483097" w:rsidR="00A8212F" w:rsidRPr="00B33459" w:rsidRDefault="00A8212F" w:rsidP="00A8212F">
      <w:pPr>
        <w:pStyle w:val="ListParagraph"/>
        <w:tabs>
          <w:tab w:val="left" w:pos="0"/>
        </w:tabs>
        <w:ind w:left="0" w:firstLine="567"/>
        <w:jc w:val="both"/>
        <w:rPr>
          <w:rFonts w:ascii="Verdana" w:hAnsi="Verdana" w:cs="Tahoma"/>
          <w:lang w:val="lt-LT"/>
        </w:rPr>
      </w:pPr>
      <w:r w:rsidRPr="00B33459">
        <w:rPr>
          <w:rFonts w:ascii="Verdana" w:hAnsi="Verdana" w:cs="Tahoma"/>
          <w:lang w:val="lt-LT"/>
        </w:rPr>
        <w:t>1</w:t>
      </w:r>
      <w:r w:rsidR="000B1550" w:rsidRPr="00B33459">
        <w:rPr>
          <w:rFonts w:ascii="Verdana" w:hAnsi="Verdana" w:cs="Tahoma"/>
          <w:lang w:val="lt-LT"/>
        </w:rPr>
        <w:t>1</w:t>
      </w:r>
      <w:r w:rsidRPr="00B33459">
        <w:rPr>
          <w:rFonts w:ascii="Verdana" w:hAnsi="Verdana" w:cs="Tahoma"/>
          <w:lang w:val="lt-LT"/>
        </w:rPr>
        <w:t xml:space="preserve">.5. Jeigu Sutartis nutraukiama ne dėl </w:t>
      </w:r>
      <w:r w:rsidR="00E05D82" w:rsidRPr="00B33459">
        <w:rPr>
          <w:rFonts w:ascii="Verdana" w:hAnsi="Verdana" w:cs="Tahoma"/>
          <w:lang w:val="lt-LT"/>
        </w:rPr>
        <w:t xml:space="preserve">Draudiko </w:t>
      </w:r>
      <w:r w:rsidRPr="00B33459">
        <w:rPr>
          <w:rFonts w:ascii="Verdana" w:hAnsi="Verdana" w:cs="Tahoma"/>
          <w:lang w:val="lt-LT"/>
        </w:rPr>
        <w:t xml:space="preserve">kaltės, tokiu atveju </w:t>
      </w:r>
      <w:r w:rsidR="00D52444" w:rsidRPr="00B33459">
        <w:rPr>
          <w:rFonts w:ascii="Verdana" w:hAnsi="Verdana" w:cs="Tahoma"/>
          <w:lang w:val="lt-LT"/>
        </w:rPr>
        <w:t>Draudėjas</w:t>
      </w:r>
      <w:r w:rsidRPr="00B33459">
        <w:rPr>
          <w:rFonts w:ascii="Verdana" w:hAnsi="Verdana" w:cs="Tahoma"/>
          <w:lang w:val="lt-LT"/>
        </w:rPr>
        <w:t xml:space="preserve"> už tinkamai suteiktas Paslaugas sumoka </w:t>
      </w:r>
      <w:r w:rsidR="00E05D82" w:rsidRPr="00B33459">
        <w:rPr>
          <w:rFonts w:ascii="Verdana" w:hAnsi="Verdana" w:cs="Tahoma"/>
          <w:lang w:val="lt-LT"/>
        </w:rPr>
        <w:t xml:space="preserve">Draudikui </w:t>
      </w:r>
      <w:r w:rsidRPr="00B33459">
        <w:rPr>
          <w:rFonts w:ascii="Verdana" w:hAnsi="Verdana" w:cs="Tahoma"/>
          <w:lang w:val="lt-LT"/>
        </w:rPr>
        <w:t xml:space="preserve">Paslaugų kainos dalį, proporcingą iki pranešimo apie Sutarties nutraukimo pateikimo suteiktoms ir šioje Sutartyje nustatyta tvarka priimtoms Paslaugoms, Sutartyje nustatyta tvarka. </w:t>
      </w:r>
      <w:r w:rsidR="00D52444" w:rsidRPr="00B33459">
        <w:rPr>
          <w:rFonts w:ascii="Verdana" w:hAnsi="Verdana" w:cs="Tahoma"/>
          <w:lang w:val="lt-LT"/>
        </w:rPr>
        <w:t>Draudėjo</w:t>
      </w:r>
      <w:r w:rsidRPr="00B33459">
        <w:rPr>
          <w:rFonts w:ascii="Verdana" w:hAnsi="Verdana" w:cs="Tahoma"/>
          <w:lang w:val="lt-LT"/>
        </w:rPr>
        <w:t xml:space="preserve"> nepriimtos Paslaugos nėra apmokamos.</w:t>
      </w:r>
    </w:p>
    <w:p w14:paraId="7C49354B" w14:textId="2F7CCEAC" w:rsidR="00A8212F" w:rsidRPr="00B33459" w:rsidRDefault="00A8212F" w:rsidP="00A8212F">
      <w:pPr>
        <w:pStyle w:val="ListParagraph"/>
        <w:tabs>
          <w:tab w:val="left" w:pos="0"/>
        </w:tabs>
        <w:ind w:left="0" w:firstLine="567"/>
        <w:jc w:val="both"/>
        <w:rPr>
          <w:rFonts w:ascii="Verdana" w:hAnsi="Verdana" w:cs="Tahoma"/>
          <w:lang w:val="lt-LT"/>
        </w:rPr>
      </w:pPr>
      <w:r w:rsidRPr="00B33459">
        <w:rPr>
          <w:rFonts w:ascii="Verdana" w:hAnsi="Verdana" w:cs="Tahoma"/>
          <w:lang w:val="lt-LT"/>
        </w:rPr>
        <w:t>1</w:t>
      </w:r>
      <w:r w:rsidR="000B1550" w:rsidRPr="00B33459">
        <w:rPr>
          <w:rFonts w:ascii="Verdana" w:hAnsi="Verdana" w:cs="Tahoma"/>
          <w:lang w:val="lt-LT"/>
        </w:rPr>
        <w:t>1</w:t>
      </w:r>
      <w:r w:rsidRPr="00B33459">
        <w:rPr>
          <w:rFonts w:ascii="Verdana" w:hAnsi="Verdana" w:cs="Tahoma"/>
          <w:lang w:val="lt-LT"/>
        </w:rPr>
        <w:t>.6. Sutartis gali būti nutraukta raštišku abiejų Šalių susitarimu.</w:t>
      </w:r>
    </w:p>
    <w:p w14:paraId="1F8E85CB" w14:textId="621170B4" w:rsidR="00A8212F" w:rsidRPr="00B33459" w:rsidRDefault="00A8212F" w:rsidP="00A8212F">
      <w:pPr>
        <w:pStyle w:val="ListParagraph"/>
        <w:tabs>
          <w:tab w:val="left" w:pos="0"/>
        </w:tabs>
        <w:ind w:left="0" w:firstLine="567"/>
        <w:jc w:val="both"/>
        <w:rPr>
          <w:rFonts w:ascii="Verdana" w:hAnsi="Verdana" w:cs="Tahoma"/>
          <w:lang w:val="lt-LT"/>
        </w:rPr>
      </w:pPr>
      <w:r w:rsidRPr="00B33459">
        <w:rPr>
          <w:rFonts w:ascii="Verdana" w:hAnsi="Verdana" w:cs="Tahoma"/>
          <w:lang w:val="lt-LT"/>
        </w:rPr>
        <w:t>1</w:t>
      </w:r>
      <w:r w:rsidR="000B1550" w:rsidRPr="00B33459">
        <w:rPr>
          <w:rFonts w:ascii="Verdana" w:hAnsi="Verdana" w:cs="Tahoma"/>
          <w:lang w:val="lt-LT"/>
        </w:rPr>
        <w:t>1</w:t>
      </w:r>
      <w:r w:rsidRPr="00B33459">
        <w:rPr>
          <w:rFonts w:ascii="Verdana" w:hAnsi="Verdana" w:cs="Tahoma"/>
          <w:lang w:val="lt-LT"/>
        </w:rPr>
        <w:t xml:space="preserve">.7. </w:t>
      </w:r>
      <w:r w:rsidR="00D52444" w:rsidRPr="00B33459">
        <w:rPr>
          <w:rFonts w:ascii="Verdana" w:hAnsi="Verdana" w:cs="Tahoma"/>
          <w:lang w:val="lt-LT"/>
        </w:rPr>
        <w:t>Draudėjas</w:t>
      </w:r>
      <w:r w:rsidRPr="00B33459">
        <w:rPr>
          <w:rFonts w:ascii="Verdana" w:hAnsi="Verdana" w:cs="Tahoma"/>
          <w:lang w:val="lt-LT"/>
        </w:rPr>
        <w:t xml:space="preserve">  turi teisę vienašališkai nutraukti Sutartį, įspėjęs </w:t>
      </w:r>
      <w:r w:rsidR="00E05D82" w:rsidRPr="00B33459">
        <w:rPr>
          <w:rFonts w:ascii="Verdana" w:hAnsi="Verdana" w:cs="Tahoma"/>
          <w:lang w:val="lt-LT"/>
        </w:rPr>
        <w:t xml:space="preserve">Draudiką </w:t>
      </w:r>
      <w:r w:rsidRPr="00B33459">
        <w:rPr>
          <w:rFonts w:ascii="Verdana" w:hAnsi="Verdana" w:cs="Tahoma"/>
          <w:lang w:val="lt-LT"/>
        </w:rPr>
        <w:t xml:space="preserve">raštu prieš 3 darbo dienas, jeigu šalyje paskelbiama neparastoji padėtis, karo padėtis, ekstremali situacija ar visuotinė mobilizacija arba jeigu </w:t>
      </w:r>
      <w:r w:rsidR="00D52444" w:rsidRPr="00B33459">
        <w:rPr>
          <w:rFonts w:ascii="Verdana" w:hAnsi="Verdana" w:cs="Tahoma"/>
          <w:lang w:val="lt-LT"/>
        </w:rPr>
        <w:t>Draudėjo</w:t>
      </w:r>
      <w:r w:rsidRPr="00B33459">
        <w:rPr>
          <w:rFonts w:ascii="Verdana" w:hAnsi="Verdana" w:cs="Tahoma"/>
          <w:lang w:val="lt-LT"/>
        </w:rPr>
        <w:t xml:space="preserve"> veikla sustabdoma arba apribojama. </w:t>
      </w:r>
      <w:r w:rsidR="00E05D82" w:rsidRPr="00B33459">
        <w:rPr>
          <w:rFonts w:ascii="Verdana" w:hAnsi="Verdana" w:cs="Tahoma"/>
          <w:lang w:val="lt-LT"/>
        </w:rPr>
        <w:t xml:space="preserve">Draudikui </w:t>
      </w:r>
      <w:r w:rsidRPr="00B33459">
        <w:rPr>
          <w:rFonts w:ascii="Verdana" w:hAnsi="Verdana" w:cs="Tahoma"/>
          <w:lang w:val="lt-LT"/>
        </w:rPr>
        <w:t xml:space="preserve">sumokama už iki nutraukimo faktiškai suteiktas Paslaugas Sutartyje nustatyta tvarka, išskyrus atvejus, jeigu dėl šiame punkte nurodytų aplinkybių </w:t>
      </w:r>
      <w:r w:rsidR="00D52444" w:rsidRPr="00B33459">
        <w:rPr>
          <w:rFonts w:ascii="Verdana" w:hAnsi="Verdana" w:cs="Tahoma"/>
          <w:lang w:val="lt-LT"/>
        </w:rPr>
        <w:t>Draudėjas</w:t>
      </w:r>
      <w:r w:rsidRPr="00B33459">
        <w:rPr>
          <w:rFonts w:ascii="Verdana" w:hAnsi="Verdana" w:cs="Tahoma"/>
          <w:lang w:val="lt-LT"/>
        </w:rPr>
        <w:t xml:space="preserve"> tampa nemokus ar negali atsiskaityti dėl kitų jo veiklos apribojimų.</w:t>
      </w:r>
    </w:p>
    <w:p w14:paraId="5FFB1A86" w14:textId="77777777" w:rsidR="00736C9A" w:rsidRPr="00B33459" w:rsidRDefault="00736C9A" w:rsidP="00736C9A">
      <w:pPr>
        <w:widowControl w:val="0"/>
        <w:shd w:val="clear" w:color="auto" w:fill="FFFFFF"/>
        <w:tabs>
          <w:tab w:val="left" w:pos="1260"/>
          <w:tab w:val="left" w:pos="8640"/>
        </w:tabs>
        <w:autoSpaceDE w:val="0"/>
        <w:autoSpaceDN w:val="0"/>
        <w:adjustRightInd w:val="0"/>
        <w:ind w:firstLine="567"/>
        <w:jc w:val="both"/>
        <w:rPr>
          <w:rFonts w:ascii="Verdana" w:hAnsi="Verdana" w:cs="Tahoma"/>
          <w:sz w:val="20"/>
        </w:rPr>
      </w:pPr>
    </w:p>
    <w:p w14:paraId="4A5E615E" w14:textId="77777777" w:rsidR="00672AF8" w:rsidRPr="00B33459" w:rsidRDefault="00672AF8" w:rsidP="00736C9A">
      <w:pPr>
        <w:jc w:val="both"/>
        <w:rPr>
          <w:rFonts w:ascii="Verdana" w:hAnsi="Verdana" w:cs="Tahoma"/>
          <w:sz w:val="20"/>
        </w:rPr>
      </w:pPr>
    </w:p>
    <w:p w14:paraId="3654F399" w14:textId="521D8986" w:rsidR="00A8212F" w:rsidRPr="00B33459" w:rsidRDefault="00A8212F" w:rsidP="00A8212F">
      <w:pPr>
        <w:tabs>
          <w:tab w:val="left" w:pos="600"/>
        </w:tabs>
        <w:ind w:left="600" w:hanging="600"/>
        <w:jc w:val="center"/>
        <w:rPr>
          <w:rFonts w:ascii="Verdana" w:hAnsi="Verdana" w:cs="Tahoma"/>
          <w:b/>
          <w:sz w:val="20"/>
          <w:lang w:eastAsia="lt-LT"/>
        </w:rPr>
      </w:pPr>
      <w:r w:rsidRPr="00B33459">
        <w:rPr>
          <w:rFonts w:ascii="Verdana" w:hAnsi="Verdana" w:cs="Tahoma"/>
          <w:b/>
          <w:sz w:val="20"/>
          <w:lang w:eastAsia="lt-LT"/>
        </w:rPr>
        <w:t>1</w:t>
      </w:r>
      <w:r w:rsidR="000B1550" w:rsidRPr="00B33459">
        <w:rPr>
          <w:rFonts w:ascii="Verdana" w:hAnsi="Verdana" w:cs="Tahoma"/>
          <w:b/>
          <w:sz w:val="20"/>
          <w:lang w:eastAsia="lt-LT"/>
        </w:rPr>
        <w:t>2</w:t>
      </w:r>
      <w:r w:rsidRPr="00B33459">
        <w:rPr>
          <w:rFonts w:ascii="Verdana" w:hAnsi="Verdana" w:cs="Tahoma"/>
          <w:b/>
          <w:sz w:val="20"/>
          <w:lang w:eastAsia="lt-LT"/>
        </w:rPr>
        <w:t>. KITOS SĄLYGOS</w:t>
      </w:r>
    </w:p>
    <w:p w14:paraId="74120A99" w14:textId="5231B53E" w:rsidR="00A8212F" w:rsidRPr="00B33459" w:rsidRDefault="00A8212F" w:rsidP="00A8212F">
      <w:pPr>
        <w:tabs>
          <w:tab w:val="left" w:pos="709"/>
        </w:tabs>
        <w:ind w:right="-2" w:firstLine="567"/>
        <w:jc w:val="both"/>
        <w:rPr>
          <w:rFonts w:ascii="Verdana" w:hAnsi="Verdana" w:cs="Tahoma"/>
          <w:sz w:val="20"/>
        </w:rPr>
      </w:pPr>
      <w:r w:rsidRPr="00B33459">
        <w:rPr>
          <w:rFonts w:ascii="Verdana" w:hAnsi="Verdana" w:cs="Tahoma"/>
          <w:sz w:val="20"/>
        </w:rPr>
        <w:t>1</w:t>
      </w:r>
      <w:r w:rsidR="000B1550" w:rsidRPr="00B33459">
        <w:rPr>
          <w:rFonts w:ascii="Verdana" w:hAnsi="Verdana" w:cs="Tahoma"/>
          <w:sz w:val="20"/>
        </w:rPr>
        <w:t>2</w:t>
      </w:r>
      <w:r w:rsidRPr="00B33459">
        <w:rPr>
          <w:rFonts w:ascii="Verdana" w:hAnsi="Verdana" w:cs="Tahoma"/>
          <w:sz w:val="20"/>
        </w:rPr>
        <w:t xml:space="preserve">.1. Šalys patvirtina, kad </w:t>
      </w:r>
      <w:r w:rsidRPr="00B33459">
        <w:rPr>
          <w:rFonts w:ascii="Verdana" w:hAnsi="Verdana" w:cs="Tahoma"/>
          <w:sz w:val="20"/>
          <w:lang w:eastAsia="lt-LT"/>
        </w:rPr>
        <w:t xml:space="preserve">ši Sutartis su jos priedais kartu (taip pat ir Pirkimo sąlygos su jų priedais) su pasiūlymu bei visais jo priedais sudaro </w:t>
      </w:r>
      <w:r w:rsidRPr="00B33459">
        <w:rPr>
          <w:rFonts w:ascii="Verdana" w:hAnsi="Verdana" w:cs="Tahoma"/>
          <w:sz w:val="20"/>
        </w:rPr>
        <w:t xml:space="preserve">vientisą susitarimą tarp </w:t>
      </w:r>
      <w:r w:rsidR="00D52444" w:rsidRPr="00B33459">
        <w:rPr>
          <w:rFonts w:ascii="Verdana" w:hAnsi="Verdana" w:cs="Tahoma"/>
          <w:sz w:val="20"/>
        </w:rPr>
        <w:t>Draudėjo</w:t>
      </w:r>
      <w:r w:rsidRPr="00B33459">
        <w:rPr>
          <w:rFonts w:ascii="Verdana" w:hAnsi="Verdana" w:cs="Tahoma"/>
          <w:sz w:val="20"/>
        </w:rPr>
        <w:t xml:space="preserve"> ir </w:t>
      </w:r>
      <w:r w:rsidR="00E05D82" w:rsidRPr="00B33459">
        <w:rPr>
          <w:rFonts w:ascii="Verdana" w:hAnsi="Verdana" w:cs="Tahoma"/>
          <w:sz w:val="20"/>
        </w:rPr>
        <w:t xml:space="preserve">Draudiko </w:t>
      </w:r>
      <w:r w:rsidRPr="00B33459">
        <w:rPr>
          <w:rFonts w:ascii="Verdana" w:hAnsi="Verdana" w:cs="Tahoma"/>
          <w:sz w:val="20"/>
        </w:rPr>
        <w:t>dėl atitinkamų Paslaugų teikimo.</w:t>
      </w:r>
    </w:p>
    <w:p w14:paraId="009EC951" w14:textId="5802E403" w:rsidR="00A8212F" w:rsidRPr="00B33459" w:rsidRDefault="00A8212F" w:rsidP="00A8212F">
      <w:pPr>
        <w:tabs>
          <w:tab w:val="left" w:pos="709"/>
        </w:tabs>
        <w:ind w:right="-2" w:firstLine="567"/>
        <w:jc w:val="both"/>
        <w:rPr>
          <w:rFonts w:ascii="Verdana" w:hAnsi="Verdana" w:cs="Tahoma"/>
          <w:sz w:val="20"/>
        </w:rPr>
      </w:pPr>
      <w:r w:rsidRPr="00B33459">
        <w:rPr>
          <w:rFonts w:ascii="Verdana" w:hAnsi="Verdana" w:cs="Tahoma"/>
          <w:sz w:val="20"/>
        </w:rPr>
        <w:t>1</w:t>
      </w:r>
      <w:r w:rsidR="000B1550" w:rsidRPr="00B33459">
        <w:rPr>
          <w:rFonts w:ascii="Verdana" w:hAnsi="Verdana" w:cs="Tahoma"/>
          <w:sz w:val="20"/>
        </w:rPr>
        <w:t>2</w:t>
      </w:r>
      <w:r w:rsidRPr="00B33459">
        <w:rPr>
          <w:rFonts w:ascii="Verdana" w:hAnsi="Verdana" w:cs="Tahoma"/>
          <w:sz w:val="20"/>
        </w:rPr>
        <w:t>.2.  Sutartis yra sudaryta bei turi būti vykdoma ir aiškinama pagal Lietuvos Respublikos įstatymus.</w:t>
      </w:r>
    </w:p>
    <w:p w14:paraId="669DEACF" w14:textId="01F234CA" w:rsidR="00A8212F" w:rsidRPr="00B33459" w:rsidRDefault="00A8212F" w:rsidP="00A8212F">
      <w:pPr>
        <w:tabs>
          <w:tab w:val="left" w:pos="709"/>
        </w:tabs>
        <w:ind w:right="-2" w:firstLine="567"/>
        <w:jc w:val="both"/>
        <w:rPr>
          <w:rFonts w:ascii="Verdana" w:hAnsi="Verdana" w:cs="Tahoma"/>
          <w:sz w:val="20"/>
        </w:rPr>
      </w:pPr>
      <w:r w:rsidRPr="00B33459">
        <w:rPr>
          <w:rFonts w:ascii="Verdana" w:hAnsi="Verdana" w:cs="Tahoma"/>
          <w:sz w:val="20"/>
        </w:rPr>
        <w:t>1</w:t>
      </w:r>
      <w:r w:rsidR="000B1550" w:rsidRPr="00B33459">
        <w:rPr>
          <w:rFonts w:ascii="Verdana" w:hAnsi="Verdana" w:cs="Tahoma"/>
          <w:sz w:val="20"/>
        </w:rPr>
        <w:t>2</w:t>
      </w:r>
      <w:r w:rsidRPr="00B33459">
        <w:rPr>
          <w:rFonts w:ascii="Verdana" w:hAnsi="Verdana" w:cs="Tahoma"/>
          <w:sz w:val="20"/>
        </w:rPr>
        <w:t>.3.  Šiai sutarčiai taikoma Lietuvos Respublikos teisė. Bet kokie nesutarimai, reikalavimai ar ginčai, kylantys dėl Sutarties, ar susiję su ja, jos galiojimu, nutraukimu ar pažeidimu sprendžiami Šalių tarpusavio susitarimu. Šalims nepavykus susitarti per 30 dienų, jie sprendžiami pagal Lietuvos Respublikos įstatymus kompetentingame Lietuvos Respublikos teisme.</w:t>
      </w:r>
    </w:p>
    <w:p w14:paraId="534604DB" w14:textId="43DFD9DD" w:rsidR="00A8212F" w:rsidRPr="00B33459" w:rsidRDefault="00A8212F" w:rsidP="00A8212F">
      <w:pPr>
        <w:tabs>
          <w:tab w:val="left" w:pos="709"/>
        </w:tabs>
        <w:ind w:right="-2" w:firstLine="567"/>
        <w:jc w:val="both"/>
        <w:rPr>
          <w:rFonts w:ascii="Verdana" w:hAnsi="Verdana" w:cs="Tahoma"/>
          <w:sz w:val="20"/>
          <w:lang w:eastAsia="lt-LT"/>
        </w:rPr>
      </w:pPr>
      <w:r w:rsidRPr="00B33459">
        <w:rPr>
          <w:rFonts w:ascii="Verdana" w:hAnsi="Verdana" w:cs="Tahoma"/>
          <w:sz w:val="20"/>
        </w:rPr>
        <w:t>1</w:t>
      </w:r>
      <w:r w:rsidR="000B1550" w:rsidRPr="00B33459">
        <w:rPr>
          <w:rFonts w:ascii="Verdana" w:hAnsi="Verdana" w:cs="Tahoma"/>
          <w:sz w:val="20"/>
        </w:rPr>
        <w:t>2</w:t>
      </w:r>
      <w:r w:rsidRPr="00B33459">
        <w:rPr>
          <w:rFonts w:ascii="Verdana" w:hAnsi="Verdana" w:cs="Tahoma"/>
          <w:sz w:val="20"/>
        </w:rPr>
        <w:t xml:space="preserve">.4.  Nė viena Šalis neturi teisės perleisti visų arba dalies teisių ir pareigų pagal sudarytą Sutartį jos vykdymo metu jokiam trečiajam asmeniui. </w:t>
      </w:r>
    </w:p>
    <w:p w14:paraId="40351BF4" w14:textId="7DB5BAC4" w:rsidR="00A8212F" w:rsidRPr="00B33459" w:rsidRDefault="00A8212F" w:rsidP="00A8212F">
      <w:pPr>
        <w:tabs>
          <w:tab w:val="left" w:pos="709"/>
        </w:tabs>
        <w:ind w:right="-2" w:firstLine="567"/>
        <w:jc w:val="both"/>
        <w:rPr>
          <w:rFonts w:ascii="Verdana" w:hAnsi="Verdana" w:cs="Tahoma"/>
          <w:sz w:val="20"/>
          <w:lang w:eastAsia="lt-LT"/>
        </w:rPr>
      </w:pPr>
      <w:r w:rsidRPr="00B33459">
        <w:rPr>
          <w:rFonts w:ascii="Verdana" w:hAnsi="Verdana" w:cs="Tahoma"/>
          <w:sz w:val="20"/>
          <w:lang w:eastAsia="lt-LT"/>
        </w:rPr>
        <w:t>1</w:t>
      </w:r>
      <w:r w:rsidR="000C09D4" w:rsidRPr="00B33459">
        <w:rPr>
          <w:rFonts w:ascii="Verdana" w:hAnsi="Verdana" w:cs="Tahoma"/>
          <w:sz w:val="20"/>
          <w:lang w:eastAsia="lt-LT"/>
        </w:rPr>
        <w:t>2</w:t>
      </w:r>
      <w:r w:rsidRPr="00B33459">
        <w:rPr>
          <w:rFonts w:ascii="Verdana" w:hAnsi="Verdana" w:cs="Tahoma"/>
          <w:sz w:val="20"/>
          <w:lang w:eastAsia="lt-LT"/>
        </w:rPr>
        <w:t>.5.  Iki Sutarties sudarymo Šalys gali sutarti dėl kitų Sutarties nuostatų, nepaminėtų šioje Sutartyje, kurios neprieštarauja Pirkimo sąlygoms ir Viešųjų pirkimų įstatymo nuostatoms.</w:t>
      </w:r>
    </w:p>
    <w:p w14:paraId="0D7D3202" w14:textId="3FCAECFC" w:rsidR="008E2DFF" w:rsidRPr="00B33459" w:rsidRDefault="00A8212F" w:rsidP="00A8212F">
      <w:pPr>
        <w:tabs>
          <w:tab w:val="left" w:pos="709"/>
        </w:tabs>
        <w:ind w:right="-2" w:firstLine="567"/>
        <w:jc w:val="both"/>
        <w:rPr>
          <w:rFonts w:ascii="Verdana" w:hAnsi="Verdana" w:cs="Tahoma"/>
          <w:sz w:val="20"/>
        </w:rPr>
      </w:pPr>
      <w:r w:rsidRPr="00B33459">
        <w:rPr>
          <w:rFonts w:ascii="Verdana" w:hAnsi="Verdana" w:cs="Tahoma"/>
          <w:sz w:val="20"/>
          <w:lang w:eastAsia="lt-LT"/>
        </w:rPr>
        <w:t>1</w:t>
      </w:r>
      <w:r w:rsidR="000C09D4" w:rsidRPr="00B33459">
        <w:rPr>
          <w:rFonts w:ascii="Verdana" w:hAnsi="Verdana" w:cs="Tahoma"/>
          <w:sz w:val="20"/>
          <w:lang w:eastAsia="lt-LT"/>
        </w:rPr>
        <w:t>2</w:t>
      </w:r>
      <w:r w:rsidRPr="00B33459">
        <w:rPr>
          <w:rFonts w:ascii="Verdana" w:hAnsi="Verdana" w:cs="Tahoma"/>
          <w:sz w:val="20"/>
          <w:lang w:eastAsia="lt-LT"/>
        </w:rPr>
        <w:t xml:space="preserve">.6. </w:t>
      </w:r>
      <w:r w:rsidR="008E2DFF" w:rsidRPr="00B33459">
        <w:rPr>
          <w:rFonts w:ascii="Verdana" w:hAnsi="Verdana" w:cs="Tahoma"/>
          <w:sz w:val="20"/>
        </w:rPr>
        <w:t xml:space="preserve">Šalys sutaria, jog Paslaugų teikimo metu </w:t>
      </w:r>
      <w:r w:rsidR="00E05D82" w:rsidRPr="00B33459">
        <w:rPr>
          <w:rFonts w:ascii="Verdana" w:hAnsi="Verdana" w:cs="Tahoma"/>
          <w:sz w:val="20"/>
        </w:rPr>
        <w:t xml:space="preserve">Draudikas </w:t>
      </w:r>
      <w:r w:rsidR="00D52444" w:rsidRPr="00B33459">
        <w:rPr>
          <w:rFonts w:ascii="Verdana" w:hAnsi="Verdana" w:cs="Tahoma"/>
          <w:sz w:val="20"/>
        </w:rPr>
        <w:t>Draudėju</w:t>
      </w:r>
      <w:r w:rsidR="008E2DFF" w:rsidRPr="00B33459">
        <w:rPr>
          <w:rFonts w:ascii="Verdana" w:hAnsi="Verdana" w:cs="Tahoma"/>
          <w:sz w:val="20"/>
        </w:rPr>
        <w:t xml:space="preserve">i teikia galutinius su Paslaugų teikimu susijusius dokumentus bei kitą medžiagą tik lietuvių kalba (jei Pirkimo sąlygose ar kituose dokumentuose nenurodyta kitaip). Jei atitinkami galutiniai dokumentai bei kita medžiaga, reikalingi Paslaugų teikimui, yra pateikiama kita kalba nei lietuvių, tokiu atveju </w:t>
      </w:r>
      <w:r w:rsidR="00E05D82" w:rsidRPr="00B33459">
        <w:rPr>
          <w:rFonts w:ascii="Verdana" w:hAnsi="Verdana" w:cs="Tahoma"/>
          <w:sz w:val="20"/>
        </w:rPr>
        <w:t xml:space="preserve">Draudikas </w:t>
      </w:r>
      <w:r w:rsidR="008E2DFF" w:rsidRPr="00B33459">
        <w:rPr>
          <w:rFonts w:ascii="Verdana" w:hAnsi="Verdana" w:cs="Tahoma"/>
          <w:sz w:val="20"/>
        </w:rPr>
        <w:t xml:space="preserve">prie šių dokumentų privalo pridėti vertėjo parašu ir vertimų biuro antspaudu patvirtintą dokumento vertimą į lietuvių kalbą. </w:t>
      </w:r>
      <w:r w:rsidRPr="00B33459">
        <w:rPr>
          <w:rFonts w:ascii="Verdana" w:hAnsi="Verdana" w:cs="Tahoma"/>
          <w:sz w:val="20"/>
        </w:rPr>
        <w:t xml:space="preserve"> </w:t>
      </w:r>
    </w:p>
    <w:p w14:paraId="507E23AD" w14:textId="66F25C15" w:rsidR="00A8212F" w:rsidRPr="00B33459" w:rsidRDefault="008E2DFF" w:rsidP="008E2DFF">
      <w:pPr>
        <w:tabs>
          <w:tab w:val="left" w:pos="709"/>
        </w:tabs>
        <w:ind w:right="-2" w:firstLine="567"/>
        <w:jc w:val="both"/>
        <w:rPr>
          <w:rFonts w:ascii="Verdana" w:hAnsi="Verdana" w:cs="Tahoma"/>
          <w:sz w:val="20"/>
        </w:rPr>
      </w:pPr>
      <w:r w:rsidRPr="00B33459">
        <w:rPr>
          <w:rFonts w:ascii="Verdana" w:hAnsi="Verdana" w:cs="Tahoma"/>
          <w:sz w:val="20"/>
        </w:rPr>
        <w:t>1</w:t>
      </w:r>
      <w:r w:rsidR="000C09D4" w:rsidRPr="00B33459">
        <w:rPr>
          <w:rFonts w:ascii="Verdana" w:hAnsi="Verdana" w:cs="Tahoma"/>
          <w:sz w:val="20"/>
        </w:rPr>
        <w:t>2</w:t>
      </w:r>
      <w:r w:rsidRPr="00B33459">
        <w:rPr>
          <w:rFonts w:ascii="Verdana" w:hAnsi="Verdana" w:cs="Tahoma"/>
          <w:sz w:val="20"/>
        </w:rPr>
        <w:t xml:space="preserve">.8. </w:t>
      </w:r>
      <w:r w:rsidR="00A8212F" w:rsidRPr="00B33459">
        <w:rPr>
          <w:rFonts w:ascii="Verdana" w:hAnsi="Verdana" w:cs="Tahoma"/>
          <w:sz w:val="20"/>
        </w:rPr>
        <w:t>Visi pranešimai, sutikimai ir kitas susirašinėjimas, kuriuos Šalis gali pateikti kitai Šaliai pagal šią Sutartį, bus laikomi galiojančiais ir įteiktais tinkamai, jeigu yra asmeniškai pateikti kitai Šaliai ir gautas patvirtinimas apie gavimą arba išsiųsti registruotu paštu, faksu, elektroniniu paštu Šalių Sutartyje nurodytais adresais ar fakso numeriais, kitais adresais ar fakso numeriais, kuriuos nurodė viena Šalis, pateikdama pranešimą.</w:t>
      </w:r>
    </w:p>
    <w:p w14:paraId="291A1F44" w14:textId="7AC377FA" w:rsidR="00A8212F" w:rsidRPr="00B33459" w:rsidRDefault="00A8212F" w:rsidP="00A8212F">
      <w:pPr>
        <w:widowControl w:val="0"/>
        <w:tabs>
          <w:tab w:val="center" w:pos="4153"/>
          <w:tab w:val="right" w:pos="8306"/>
        </w:tabs>
        <w:ind w:firstLine="567"/>
        <w:jc w:val="both"/>
        <w:rPr>
          <w:rFonts w:ascii="Verdana" w:hAnsi="Verdana" w:cs="Tahoma"/>
          <w:sz w:val="20"/>
          <w:lang w:eastAsia="lt-LT"/>
        </w:rPr>
      </w:pPr>
      <w:r w:rsidRPr="00B33459">
        <w:rPr>
          <w:rFonts w:ascii="Verdana" w:hAnsi="Verdana" w:cs="Tahoma"/>
          <w:sz w:val="20"/>
          <w:lang w:eastAsia="lt-LT"/>
        </w:rPr>
        <w:t>1</w:t>
      </w:r>
      <w:r w:rsidR="000C09D4" w:rsidRPr="00B33459">
        <w:rPr>
          <w:rFonts w:ascii="Verdana" w:hAnsi="Verdana" w:cs="Tahoma"/>
          <w:sz w:val="20"/>
          <w:lang w:eastAsia="lt-LT"/>
        </w:rPr>
        <w:t>2</w:t>
      </w:r>
      <w:r w:rsidRPr="00B33459">
        <w:rPr>
          <w:rFonts w:ascii="Verdana" w:hAnsi="Verdana" w:cs="Tahoma"/>
          <w:sz w:val="20"/>
          <w:lang w:eastAsia="lt-LT"/>
        </w:rPr>
        <w:t>.</w:t>
      </w:r>
      <w:r w:rsidR="008E2DFF" w:rsidRPr="00B33459">
        <w:rPr>
          <w:rFonts w:ascii="Verdana" w:hAnsi="Verdana" w:cs="Tahoma"/>
          <w:sz w:val="20"/>
          <w:lang w:eastAsia="lt-LT"/>
        </w:rPr>
        <w:t>9</w:t>
      </w:r>
      <w:r w:rsidRPr="00B33459">
        <w:rPr>
          <w:rFonts w:ascii="Verdana" w:hAnsi="Verdana" w:cs="Tahoma"/>
          <w:sz w:val="20"/>
          <w:lang w:eastAsia="lt-LT"/>
        </w:rPr>
        <w:t>. 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038FEF11" w14:textId="37DEB6AB" w:rsidR="008E2DFF" w:rsidRPr="00B33459" w:rsidRDefault="008E2DFF" w:rsidP="00A8212F">
      <w:pPr>
        <w:widowControl w:val="0"/>
        <w:tabs>
          <w:tab w:val="center" w:pos="4153"/>
          <w:tab w:val="right" w:pos="8306"/>
        </w:tabs>
        <w:ind w:firstLine="567"/>
        <w:jc w:val="both"/>
        <w:rPr>
          <w:rFonts w:ascii="Verdana" w:hAnsi="Verdana" w:cs="Tahoma"/>
          <w:sz w:val="20"/>
          <w:lang w:eastAsia="lt-LT"/>
        </w:rPr>
      </w:pPr>
      <w:r w:rsidRPr="00B33459">
        <w:rPr>
          <w:rFonts w:ascii="Verdana" w:hAnsi="Verdana" w:cs="Tahoma"/>
          <w:sz w:val="20"/>
          <w:lang w:eastAsia="lt-LT"/>
        </w:rPr>
        <w:lastRenderedPageBreak/>
        <w:t>1</w:t>
      </w:r>
      <w:r w:rsidR="000C09D4" w:rsidRPr="00B33459">
        <w:rPr>
          <w:rFonts w:ascii="Verdana" w:hAnsi="Verdana" w:cs="Tahoma"/>
          <w:sz w:val="20"/>
          <w:lang w:eastAsia="lt-LT"/>
        </w:rPr>
        <w:t>2</w:t>
      </w:r>
      <w:r w:rsidRPr="00B33459">
        <w:rPr>
          <w:rFonts w:ascii="Verdana" w:hAnsi="Verdana" w:cs="Tahoma"/>
          <w:sz w:val="20"/>
          <w:lang w:eastAsia="lt-LT"/>
        </w:rPr>
        <w:t>.10. Šalys susitaria, jog ši Sutartis gali būti sudaroma nuotoliniu būdu Šalims tarpusavyje apsikeičiant pasirašytomis ir skenuotomis elektroninėmis Sutarčių (teksto) versijomis. Šalies parašas skenuotoje elektroninėje Sutarties versijoje patvirtina, jog Šalis tinkamai išreiškė valią sudaryti Sutartį joje nurodytomis sąlygomis. Šalys susitaria, jog šiame punkte numatyta tvarka ir forma sudaryta Sutartis yra laikoma galiojančia ir teisiškai įpareigoja abi Šalis.</w:t>
      </w:r>
    </w:p>
    <w:p w14:paraId="6A2E47FF" w14:textId="761299E8" w:rsidR="00A8212F" w:rsidRPr="00B33459" w:rsidRDefault="00A8212F" w:rsidP="00A8212F">
      <w:pPr>
        <w:tabs>
          <w:tab w:val="left" w:pos="540"/>
        </w:tabs>
        <w:ind w:firstLine="567"/>
        <w:jc w:val="both"/>
        <w:rPr>
          <w:rFonts w:ascii="Verdana" w:hAnsi="Verdana" w:cs="Tahoma"/>
          <w:sz w:val="20"/>
        </w:rPr>
      </w:pPr>
      <w:r w:rsidRPr="00B33459">
        <w:rPr>
          <w:rFonts w:ascii="Verdana" w:hAnsi="Verdana" w:cs="Tahoma"/>
          <w:sz w:val="20"/>
          <w:lang w:eastAsia="lt-LT"/>
        </w:rPr>
        <w:t>1</w:t>
      </w:r>
      <w:r w:rsidR="000C09D4" w:rsidRPr="00B33459">
        <w:rPr>
          <w:rFonts w:ascii="Verdana" w:hAnsi="Verdana" w:cs="Tahoma"/>
          <w:sz w:val="20"/>
          <w:lang w:eastAsia="lt-LT"/>
        </w:rPr>
        <w:t>2</w:t>
      </w:r>
      <w:r w:rsidRPr="00B33459">
        <w:rPr>
          <w:rFonts w:ascii="Verdana" w:hAnsi="Verdana" w:cs="Tahoma"/>
          <w:sz w:val="20"/>
          <w:lang w:eastAsia="lt-LT"/>
        </w:rPr>
        <w:t>.</w:t>
      </w:r>
      <w:r w:rsidR="008E2DFF" w:rsidRPr="00B33459">
        <w:rPr>
          <w:rFonts w:ascii="Verdana" w:hAnsi="Verdana" w:cs="Tahoma"/>
          <w:sz w:val="20"/>
          <w:lang w:eastAsia="lt-LT"/>
        </w:rPr>
        <w:t>11</w:t>
      </w:r>
      <w:r w:rsidRPr="00B33459">
        <w:rPr>
          <w:rFonts w:ascii="Verdana" w:hAnsi="Verdana" w:cs="Tahoma"/>
          <w:sz w:val="20"/>
          <w:lang w:eastAsia="lt-LT"/>
        </w:rPr>
        <w:t xml:space="preserve">. </w:t>
      </w:r>
      <w:r w:rsidRPr="00B33459">
        <w:rPr>
          <w:rFonts w:ascii="Verdana" w:hAnsi="Verdana" w:cs="Tahoma"/>
          <w:sz w:val="20"/>
        </w:rPr>
        <w:t>Kontaktiniai adresai pranešimams siųsti ir asmenys, atsakingi už Sutarties vykdymą:</w:t>
      </w:r>
    </w:p>
    <w:p w14:paraId="0C8CE8BE" w14:textId="2463AD64" w:rsidR="00A8212F" w:rsidRPr="00B33459" w:rsidRDefault="00A8212F" w:rsidP="00A8212F">
      <w:pPr>
        <w:tabs>
          <w:tab w:val="left" w:pos="540"/>
        </w:tabs>
        <w:ind w:firstLine="567"/>
        <w:jc w:val="both"/>
        <w:rPr>
          <w:rFonts w:ascii="Verdana" w:hAnsi="Verdana" w:cs="Tahoma"/>
          <w:sz w:val="20"/>
        </w:rPr>
      </w:pPr>
      <w:r w:rsidRPr="00B33459">
        <w:rPr>
          <w:rFonts w:ascii="Verdana" w:hAnsi="Verdana" w:cs="Tahoma"/>
          <w:sz w:val="20"/>
        </w:rPr>
        <w:t>1</w:t>
      </w:r>
      <w:r w:rsidR="000C09D4" w:rsidRPr="00B33459">
        <w:rPr>
          <w:rFonts w:ascii="Verdana" w:hAnsi="Verdana" w:cs="Tahoma"/>
          <w:sz w:val="20"/>
        </w:rPr>
        <w:t>2</w:t>
      </w:r>
      <w:r w:rsidRPr="00B33459">
        <w:rPr>
          <w:rFonts w:ascii="Verdana" w:hAnsi="Verdana" w:cs="Tahoma"/>
          <w:sz w:val="20"/>
        </w:rPr>
        <w:t>.</w:t>
      </w:r>
      <w:r w:rsidR="008E2DFF" w:rsidRPr="00B33459">
        <w:rPr>
          <w:rFonts w:ascii="Verdana" w:hAnsi="Verdana" w:cs="Tahoma"/>
          <w:sz w:val="20"/>
        </w:rPr>
        <w:t>11</w:t>
      </w:r>
      <w:r w:rsidRPr="00B33459">
        <w:rPr>
          <w:rFonts w:ascii="Verdana" w:hAnsi="Verdana" w:cs="Tahoma"/>
          <w:sz w:val="20"/>
        </w:rPr>
        <w:t xml:space="preserve">.1. iš </w:t>
      </w:r>
      <w:r w:rsidR="00D52444" w:rsidRPr="00B33459">
        <w:rPr>
          <w:rFonts w:ascii="Verdana" w:hAnsi="Verdana" w:cs="Tahoma"/>
          <w:sz w:val="20"/>
        </w:rPr>
        <w:t>Draudėjo</w:t>
      </w:r>
      <w:r w:rsidRPr="00B33459">
        <w:rPr>
          <w:rFonts w:ascii="Verdana" w:hAnsi="Verdana" w:cs="Tahoma"/>
          <w:sz w:val="20"/>
        </w:rPr>
        <w:t xml:space="preserve"> pusės:</w:t>
      </w:r>
      <w:r w:rsidR="00C10218" w:rsidRPr="00B33459">
        <w:rPr>
          <w:rFonts w:ascii="Verdana" w:hAnsi="Verdana" w:cs="Tahoma"/>
          <w:sz w:val="20"/>
        </w:rPr>
        <w:t xml:space="preserve"> Veiklos organizavimo skyriaus vadovas Gediminas Rudys, +370 64595612,</w:t>
      </w:r>
      <w:r w:rsidR="00BD11C9">
        <w:rPr>
          <w:rFonts w:ascii="Verdana" w:hAnsi="Verdana" w:cs="Tahoma"/>
          <w:sz w:val="20"/>
        </w:rPr>
        <w:t xml:space="preserve"> el. p.</w:t>
      </w:r>
      <w:r w:rsidR="00C10218" w:rsidRPr="00B33459">
        <w:rPr>
          <w:rFonts w:ascii="Verdana" w:hAnsi="Verdana" w:cs="Tahoma"/>
          <w:sz w:val="20"/>
        </w:rPr>
        <w:t xml:space="preserve"> </w:t>
      </w:r>
      <w:hyperlink r:id="rId11" w:history="1">
        <w:r w:rsidR="00B33459" w:rsidRPr="00A615C8">
          <w:rPr>
            <w:rStyle w:val="Hyperlink"/>
            <w:rFonts w:ascii="Verdana" w:hAnsi="Verdana" w:cs="Tahoma"/>
            <w:sz w:val="20"/>
          </w:rPr>
          <w:t>gediminas.rudys@tka.lt</w:t>
        </w:r>
      </w:hyperlink>
      <w:r w:rsidR="00B33459">
        <w:rPr>
          <w:rFonts w:ascii="Verdana" w:hAnsi="Verdana" w:cs="Tahoma"/>
          <w:sz w:val="20"/>
        </w:rPr>
        <w:t>.</w:t>
      </w:r>
    </w:p>
    <w:p w14:paraId="14C9721B" w14:textId="144B25DB" w:rsidR="00A8212F" w:rsidRPr="00B33459" w:rsidRDefault="00A8212F" w:rsidP="00A8212F">
      <w:pPr>
        <w:tabs>
          <w:tab w:val="left" w:pos="540"/>
        </w:tabs>
        <w:ind w:firstLine="567"/>
        <w:jc w:val="both"/>
        <w:rPr>
          <w:rFonts w:ascii="Verdana" w:hAnsi="Verdana" w:cs="Tahoma"/>
          <w:sz w:val="20"/>
        </w:rPr>
      </w:pPr>
      <w:r w:rsidRPr="00B33459">
        <w:rPr>
          <w:rFonts w:ascii="Verdana" w:hAnsi="Verdana" w:cs="Tahoma"/>
          <w:sz w:val="20"/>
        </w:rPr>
        <w:t>1</w:t>
      </w:r>
      <w:r w:rsidR="000C09D4" w:rsidRPr="00B33459">
        <w:rPr>
          <w:rFonts w:ascii="Verdana" w:hAnsi="Verdana" w:cs="Tahoma"/>
          <w:sz w:val="20"/>
        </w:rPr>
        <w:t>2</w:t>
      </w:r>
      <w:r w:rsidRPr="00B33459">
        <w:rPr>
          <w:rFonts w:ascii="Verdana" w:hAnsi="Verdana" w:cs="Tahoma"/>
          <w:sz w:val="20"/>
        </w:rPr>
        <w:t>.</w:t>
      </w:r>
      <w:r w:rsidR="008E2DFF" w:rsidRPr="00B33459">
        <w:rPr>
          <w:rFonts w:ascii="Verdana" w:hAnsi="Verdana" w:cs="Tahoma"/>
          <w:sz w:val="20"/>
        </w:rPr>
        <w:t>11</w:t>
      </w:r>
      <w:r w:rsidRPr="00B33459">
        <w:rPr>
          <w:rFonts w:ascii="Verdana" w:hAnsi="Verdana" w:cs="Tahoma"/>
          <w:sz w:val="20"/>
        </w:rPr>
        <w:t xml:space="preserve">.2. iš </w:t>
      </w:r>
      <w:r w:rsidR="00E05D82" w:rsidRPr="00B33459">
        <w:rPr>
          <w:rFonts w:ascii="Verdana" w:hAnsi="Verdana" w:cs="Tahoma"/>
          <w:sz w:val="20"/>
        </w:rPr>
        <w:t xml:space="preserve">Draudiko </w:t>
      </w:r>
      <w:r w:rsidRPr="00B33459">
        <w:rPr>
          <w:rFonts w:ascii="Verdana" w:hAnsi="Verdana" w:cs="Tahoma"/>
          <w:sz w:val="20"/>
        </w:rPr>
        <w:t xml:space="preserve">pusės: </w:t>
      </w:r>
      <w:r w:rsidR="00BD11C9" w:rsidRPr="00BD11C9">
        <w:rPr>
          <w:rFonts w:ascii="Verdana" w:hAnsi="Verdana" w:cs="Tahoma"/>
          <w:sz w:val="20"/>
        </w:rPr>
        <w:t>Neringa Mikailionytė, tel. +370 633 65034, el.</w:t>
      </w:r>
      <w:r w:rsidR="00BD11C9">
        <w:rPr>
          <w:rFonts w:ascii="Verdana" w:hAnsi="Verdana" w:cs="Tahoma"/>
          <w:sz w:val="20"/>
        </w:rPr>
        <w:t xml:space="preserve"> </w:t>
      </w:r>
      <w:r w:rsidR="00BD11C9" w:rsidRPr="00BD11C9">
        <w:rPr>
          <w:rFonts w:ascii="Verdana" w:hAnsi="Verdana" w:cs="Tahoma"/>
          <w:sz w:val="20"/>
        </w:rPr>
        <w:t xml:space="preserve">p. </w:t>
      </w:r>
      <w:hyperlink r:id="rId12" w:history="1">
        <w:r w:rsidR="00BD11C9" w:rsidRPr="00CC4046">
          <w:rPr>
            <w:rStyle w:val="Hyperlink"/>
            <w:rFonts w:ascii="Verdana" w:hAnsi="Verdana" w:cs="Tahoma"/>
            <w:sz w:val="20"/>
          </w:rPr>
          <w:t>neringa.mikailionyte@compensa.lt</w:t>
        </w:r>
      </w:hyperlink>
      <w:r w:rsidR="00BD11C9">
        <w:rPr>
          <w:rFonts w:ascii="Verdana" w:hAnsi="Verdana" w:cs="Tahoma"/>
          <w:sz w:val="20"/>
        </w:rPr>
        <w:t>.</w:t>
      </w:r>
    </w:p>
    <w:p w14:paraId="0F2B2850" w14:textId="14D5924E" w:rsidR="00A8212F" w:rsidRPr="00B33459" w:rsidRDefault="00A8212F" w:rsidP="00A8212F">
      <w:pPr>
        <w:tabs>
          <w:tab w:val="left" w:pos="540"/>
        </w:tabs>
        <w:ind w:firstLine="567"/>
        <w:jc w:val="both"/>
        <w:rPr>
          <w:rFonts w:ascii="Verdana" w:hAnsi="Verdana" w:cs="Tahoma"/>
          <w:bCs/>
          <w:sz w:val="20"/>
        </w:rPr>
      </w:pPr>
      <w:r w:rsidRPr="00B33459">
        <w:rPr>
          <w:rFonts w:ascii="Verdana" w:hAnsi="Verdana" w:cs="Tahoma"/>
          <w:bCs/>
          <w:sz w:val="20"/>
        </w:rPr>
        <w:t>1</w:t>
      </w:r>
      <w:r w:rsidR="000C09D4" w:rsidRPr="00B33459">
        <w:rPr>
          <w:rFonts w:ascii="Verdana" w:hAnsi="Verdana" w:cs="Tahoma"/>
          <w:bCs/>
          <w:sz w:val="20"/>
        </w:rPr>
        <w:t>2</w:t>
      </w:r>
      <w:r w:rsidRPr="00B33459">
        <w:rPr>
          <w:rFonts w:ascii="Verdana" w:hAnsi="Verdana" w:cs="Tahoma"/>
          <w:bCs/>
          <w:sz w:val="20"/>
        </w:rPr>
        <w:t>.</w:t>
      </w:r>
      <w:r w:rsidR="008E2DFF" w:rsidRPr="00B33459">
        <w:rPr>
          <w:rFonts w:ascii="Verdana" w:hAnsi="Verdana" w:cs="Tahoma"/>
          <w:bCs/>
          <w:sz w:val="20"/>
        </w:rPr>
        <w:t>12</w:t>
      </w:r>
      <w:r w:rsidRPr="00B33459">
        <w:rPr>
          <w:rFonts w:ascii="Verdana" w:hAnsi="Verdana" w:cs="Tahoma"/>
          <w:bCs/>
          <w:sz w:val="20"/>
        </w:rPr>
        <w:t xml:space="preserve">. </w:t>
      </w:r>
      <w:r w:rsidR="00D52444" w:rsidRPr="00B33459">
        <w:rPr>
          <w:rFonts w:ascii="Verdana" w:hAnsi="Verdana" w:cs="Tahoma"/>
          <w:bCs/>
          <w:sz w:val="20"/>
        </w:rPr>
        <w:t>Draudėjo</w:t>
      </w:r>
      <w:r w:rsidR="008E2DFF" w:rsidRPr="00B33459">
        <w:rPr>
          <w:rFonts w:ascii="Verdana" w:hAnsi="Verdana" w:cs="Tahoma"/>
          <w:bCs/>
          <w:sz w:val="20"/>
        </w:rPr>
        <w:t xml:space="preserve"> paskirtas asmuo, atsakingas už Sutarties ir pakeitimų paskelbimą yra </w:t>
      </w:r>
      <w:r w:rsidR="001F6A16" w:rsidRPr="00B33459">
        <w:rPr>
          <w:rFonts w:ascii="Verdana" w:hAnsi="Verdana" w:cs="Tahoma"/>
          <w:bCs/>
          <w:sz w:val="20"/>
        </w:rPr>
        <w:t>Draudėjo Veiklos organizavimo skyriaus darbuotojas</w:t>
      </w:r>
      <w:r w:rsidR="008E2DFF" w:rsidRPr="00B33459">
        <w:rPr>
          <w:rFonts w:ascii="Verdana" w:hAnsi="Verdana" w:cs="Tahoma"/>
          <w:bCs/>
          <w:sz w:val="20"/>
        </w:rPr>
        <w:t>.</w:t>
      </w:r>
    </w:p>
    <w:p w14:paraId="30BA2565" w14:textId="77777777" w:rsidR="00582D59" w:rsidRPr="00B33459" w:rsidRDefault="00582D59" w:rsidP="00A8212F">
      <w:pPr>
        <w:tabs>
          <w:tab w:val="left" w:pos="540"/>
        </w:tabs>
        <w:ind w:firstLine="567"/>
        <w:jc w:val="both"/>
        <w:rPr>
          <w:rFonts w:ascii="Verdana" w:hAnsi="Verdana" w:cs="Tahoma"/>
          <w:bCs/>
          <w:sz w:val="20"/>
        </w:rPr>
      </w:pPr>
    </w:p>
    <w:p w14:paraId="05B648E0" w14:textId="77777777" w:rsidR="00A8212F" w:rsidRPr="00B33459" w:rsidRDefault="00A8212F" w:rsidP="00A8212F">
      <w:pPr>
        <w:tabs>
          <w:tab w:val="left" w:pos="540"/>
        </w:tabs>
        <w:ind w:firstLine="567"/>
        <w:rPr>
          <w:rFonts w:ascii="Verdana" w:hAnsi="Verdana" w:cs="Tahoma"/>
          <w:b/>
          <w:sz w:val="20"/>
        </w:rPr>
      </w:pPr>
    </w:p>
    <w:p w14:paraId="3D167B9D" w14:textId="36BC3821" w:rsidR="00A8212F" w:rsidRPr="00B33459" w:rsidRDefault="00A8212F" w:rsidP="00A8212F">
      <w:pPr>
        <w:tabs>
          <w:tab w:val="left" w:pos="540"/>
        </w:tabs>
        <w:ind w:firstLine="426"/>
        <w:jc w:val="center"/>
        <w:rPr>
          <w:rFonts w:ascii="Verdana" w:hAnsi="Verdana" w:cs="Tahoma"/>
          <w:b/>
          <w:sz w:val="20"/>
        </w:rPr>
      </w:pPr>
      <w:r w:rsidRPr="00B33459">
        <w:rPr>
          <w:rFonts w:ascii="Verdana" w:hAnsi="Verdana" w:cs="Tahoma"/>
          <w:b/>
          <w:sz w:val="20"/>
        </w:rPr>
        <w:t>1</w:t>
      </w:r>
      <w:r w:rsidR="00F35ACF" w:rsidRPr="00B33459">
        <w:rPr>
          <w:rFonts w:ascii="Verdana" w:hAnsi="Verdana" w:cs="Tahoma"/>
          <w:b/>
          <w:sz w:val="20"/>
        </w:rPr>
        <w:t>3</w:t>
      </w:r>
      <w:r w:rsidRPr="00B33459">
        <w:rPr>
          <w:rFonts w:ascii="Verdana" w:hAnsi="Verdana" w:cs="Tahoma"/>
          <w:b/>
          <w:sz w:val="20"/>
        </w:rPr>
        <w:t>. SUTARTIES PRIEDAI</w:t>
      </w:r>
    </w:p>
    <w:p w14:paraId="2290FF64" w14:textId="6DC21750" w:rsidR="00A8212F" w:rsidRPr="00B33459" w:rsidRDefault="00A8212F" w:rsidP="008E2DFF">
      <w:pPr>
        <w:tabs>
          <w:tab w:val="left" w:pos="540"/>
        </w:tabs>
        <w:ind w:firstLine="567"/>
        <w:jc w:val="both"/>
        <w:rPr>
          <w:rFonts w:ascii="Verdana" w:hAnsi="Verdana" w:cs="Tahoma"/>
          <w:sz w:val="20"/>
        </w:rPr>
      </w:pPr>
      <w:r w:rsidRPr="00B33459">
        <w:rPr>
          <w:rFonts w:ascii="Verdana" w:hAnsi="Verdana" w:cs="Tahoma"/>
          <w:sz w:val="20"/>
        </w:rPr>
        <w:t>1</w:t>
      </w:r>
      <w:r w:rsidR="00F35ACF" w:rsidRPr="00B33459">
        <w:rPr>
          <w:rFonts w:ascii="Verdana" w:hAnsi="Verdana" w:cs="Tahoma"/>
          <w:sz w:val="20"/>
        </w:rPr>
        <w:t>3</w:t>
      </w:r>
      <w:r w:rsidRPr="00B33459">
        <w:rPr>
          <w:rFonts w:ascii="Verdana" w:hAnsi="Verdana" w:cs="Tahoma"/>
          <w:sz w:val="20"/>
        </w:rPr>
        <w:t xml:space="preserve">.1. </w:t>
      </w:r>
      <w:r w:rsidR="008E2DFF" w:rsidRPr="00B33459">
        <w:rPr>
          <w:rFonts w:ascii="Verdana" w:hAnsi="Verdana" w:cs="Tahoma"/>
          <w:sz w:val="20"/>
        </w:rPr>
        <w:t>Visi Sutarties priedai, pakeitimai ar papildymai, atlikti raštu ir patvirtinti abiejų pusių parašais bei antspaudais, yra neatskiriama šios Sutarties dalis.</w:t>
      </w:r>
    </w:p>
    <w:p w14:paraId="606A5F57" w14:textId="4A054349" w:rsidR="008E2DFF" w:rsidRPr="00B33459" w:rsidRDefault="008E2DFF" w:rsidP="008E2DFF">
      <w:pPr>
        <w:tabs>
          <w:tab w:val="left" w:pos="540"/>
        </w:tabs>
        <w:ind w:firstLine="567"/>
        <w:jc w:val="both"/>
        <w:rPr>
          <w:rFonts w:ascii="Verdana" w:hAnsi="Verdana" w:cs="Tahoma"/>
          <w:sz w:val="20"/>
        </w:rPr>
      </w:pPr>
      <w:r w:rsidRPr="00B33459">
        <w:rPr>
          <w:rFonts w:ascii="Verdana" w:hAnsi="Verdana" w:cs="Tahoma"/>
          <w:sz w:val="20"/>
        </w:rPr>
        <w:t>1</w:t>
      </w:r>
      <w:r w:rsidR="00F35ACF" w:rsidRPr="00B33459">
        <w:rPr>
          <w:rFonts w:ascii="Verdana" w:hAnsi="Verdana" w:cs="Tahoma"/>
          <w:sz w:val="20"/>
        </w:rPr>
        <w:t>3</w:t>
      </w:r>
      <w:r w:rsidRPr="00B33459">
        <w:rPr>
          <w:rFonts w:ascii="Verdana" w:hAnsi="Verdana" w:cs="Tahoma"/>
          <w:sz w:val="20"/>
        </w:rPr>
        <w:t>.</w:t>
      </w:r>
      <w:r w:rsidR="00272708" w:rsidRPr="00B33459">
        <w:rPr>
          <w:rFonts w:ascii="Verdana" w:hAnsi="Verdana" w:cs="Tahoma"/>
          <w:sz w:val="20"/>
        </w:rPr>
        <w:t>2</w:t>
      </w:r>
      <w:r w:rsidRPr="00B33459">
        <w:rPr>
          <w:rFonts w:ascii="Verdana" w:hAnsi="Verdana" w:cs="Tahoma"/>
          <w:sz w:val="20"/>
        </w:rPr>
        <w:t>. Prie Sutarties pridedami šie priedai:</w:t>
      </w:r>
    </w:p>
    <w:p w14:paraId="2FA27280" w14:textId="46F31EA9" w:rsidR="00A8212F" w:rsidRPr="00DE4A9D" w:rsidRDefault="00A8212F" w:rsidP="00A8212F">
      <w:pPr>
        <w:tabs>
          <w:tab w:val="left" w:pos="540"/>
        </w:tabs>
        <w:ind w:firstLine="567"/>
        <w:jc w:val="both"/>
        <w:rPr>
          <w:rFonts w:ascii="Verdana" w:hAnsi="Verdana" w:cs="Tahoma"/>
          <w:sz w:val="20"/>
        </w:rPr>
      </w:pPr>
      <w:r w:rsidRPr="00DE4A9D">
        <w:rPr>
          <w:rFonts w:ascii="Verdana" w:hAnsi="Verdana" w:cs="Tahoma"/>
          <w:sz w:val="20"/>
        </w:rPr>
        <w:t>1</w:t>
      </w:r>
      <w:r w:rsidR="00F35ACF" w:rsidRPr="00DE4A9D">
        <w:rPr>
          <w:rFonts w:ascii="Verdana" w:hAnsi="Verdana" w:cs="Tahoma"/>
          <w:sz w:val="20"/>
        </w:rPr>
        <w:t>3</w:t>
      </w:r>
      <w:r w:rsidRPr="00DE4A9D">
        <w:rPr>
          <w:rFonts w:ascii="Verdana" w:hAnsi="Verdana" w:cs="Tahoma"/>
          <w:sz w:val="20"/>
        </w:rPr>
        <w:t>.</w:t>
      </w:r>
      <w:r w:rsidR="00272708" w:rsidRPr="00DE4A9D">
        <w:rPr>
          <w:rFonts w:ascii="Verdana" w:hAnsi="Verdana" w:cs="Tahoma"/>
          <w:sz w:val="20"/>
        </w:rPr>
        <w:t>2</w:t>
      </w:r>
      <w:r w:rsidRPr="00DE4A9D">
        <w:rPr>
          <w:rFonts w:ascii="Verdana" w:hAnsi="Verdana" w:cs="Tahoma"/>
          <w:sz w:val="20"/>
        </w:rPr>
        <w:t>.1. Sutarties 1 priedas – Paslaugų techninė specifikacija;</w:t>
      </w:r>
    </w:p>
    <w:p w14:paraId="060F63CF" w14:textId="77EC1CBF" w:rsidR="00A8212F" w:rsidRPr="00B33459" w:rsidRDefault="00A8212F" w:rsidP="00A8212F">
      <w:pPr>
        <w:tabs>
          <w:tab w:val="left" w:pos="540"/>
        </w:tabs>
        <w:ind w:firstLine="567"/>
        <w:jc w:val="both"/>
        <w:rPr>
          <w:rFonts w:ascii="Verdana" w:hAnsi="Verdana" w:cs="Tahoma"/>
          <w:sz w:val="20"/>
        </w:rPr>
      </w:pPr>
      <w:r w:rsidRPr="00DE4A9D">
        <w:rPr>
          <w:rFonts w:ascii="Verdana" w:hAnsi="Verdana" w:cs="Tahoma"/>
          <w:sz w:val="20"/>
        </w:rPr>
        <w:t>1</w:t>
      </w:r>
      <w:r w:rsidR="00F35ACF" w:rsidRPr="00DE4A9D">
        <w:rPr>
          <w:rFonts w:ascii="Verdana" w:hAnsi="Verdana" w:cs="Tahoma"/>
          <w:sz w:val="20"/>
        </w:rPr>
        <w:t>3</w:t>
      </w:r>
      <w:r w:rsidRPr="00DE4A9D">
        <w:rPr>
          <w:rFonts w:ascii="Verdana" w:hAnsi="Verdana" w:cs="Tahoma"/>
          <w:sz w:val="20"/>
        </w:rPr>
        <w:t>.</w:t>
      </w:r>
      <w:r w:rsidR="00272708" w:rsidRPr="00DE4A9D">
        <w:rPr>
          <w:rFonts w:ascii="Verdana" w:hAnsi="Verdana" w:cs="Tahoma"/>
          <w:sz w:val="20"/>
        </w:rPr>
        <w:t>2</w:t>
      </w:r>
      <w:r w:rsidRPr="00DE4A9D">
        <w:rPr>
          <w:rFonts w:ascii="Verdana" w:hAnsi="Verdana" w:cs="Tahoma"/>
          <w:sz w:val="20"/>
        </w:rPr>
        <w:t xml:space="preserve">.2. Sutarties 2 priedas – </w:t>
      </w:r>
      <w:r w:rsidR="00506BF1" w:rsidRPr="00DE4A9D">
        <w:rPr>
          <w:rFonts w:ascii="Verdana" w:hAnsi="Verdana" w:cs="Tahoma"/>
          <w:sz w:val="20"/>
        </w:rPr>
        <w:t>Draudiko</w:t>
      </w:r>
      <w:r w:rsidRPr="00DE4A9D">
        <w:rPr>
          <w:rFonts w:ascii="Verdana" w:hAnsi="Verdana" w:cs="Tahoma"/>
          <w:sz w:val="20"/>
        </w:rPr>
        <w:t xml:space="preserve"> pasiūlymas</w:t>
      </w:r>
      <w:r w:rsidR="00506BF1" w:rsidRPr="00DE4A9D">
        <w:rPr>
          <w:rFonts w:ascii="Verdana" w:hAnsi="Verdana" w:cs="Tahoma"/>
          <w:sz w:val="20"/>
        </w:rPr>
        <w:t>;</w:t>
      </w:r>
    </w:p>
    <w:p w14:paraId="1ABD1326" w14:textId="3817C60C" w:rsidR="00506BF1" w:rsidRDefault="00506BF1" w:rsidP="00A8212F">
      <w:pPr>
        <w:tabs>
          <w:tab w:val="left" w:pos="540"/>
        </w:tabs>
        <w:ind w:firstLine="567"/>
        <w:jc w:val="both"/>
        <w:rPr>
          <w:rFonts w:ascii="Verdana" w:hAnsi="Verdana" w:cs="Tahoma"/>
          <w:sz w:val="20"/>
        </w:rPr>
      </w:pPr>
      <w:r w:rsidRPr="00B33459">
        <w:rPr>
          <w:rFonts w:ascii="Verdana" w:hAnsi="Verdana" w:cs="Tahoma"/>
          <w:sz w:val="20"/>
        </w:rPr>
        <w:t>1</w:t>
      </w:r>
      <w:r w:rsidR="00F35ACF" w:rsidRPr="00B33459">
        <w:rPr>
          <w:rFonts w:ascii="Verdana" w:hAnsi="Verdana" w:cs="Tahoma"/>
          <w:sz w:val="20"/>
        </w:rPr>
        <w:t>3</w:t>
      </w:r>
      <w:r w:rsidRPr="00B33459">
        <w:rPr>
          <w:rFonts w:ascii="Verdana" w:hAnsi="Verdana" w:cs="Tahoma"/>
          <w:sz w:val="20"/>
        </w:rPr>
        <w:t>.2.3.</w:t>
      </w:r>
      <w:r w:rsidRPr="00B33459">
        <w:t xml:space="preserve"> </w:t>
      </w:r>
      <w:r w:rsidRPr="00B33459">
        <w:rPr>
          <w:rFonts w:ascii="Verdana" w:hAnsi="Verdana" w:cs="Tahoma"/>
          <w:sz w:val="20"/>
        </w:rPr>
        <w:t>Sutarties 3 priedas – Draudimo taisyklės (pateikiamos po Sutarties pasirašymo);</w:t>
      </w:r>
    </w:p>
    <w:p w14:paraId="4832E18B" w14:textId="68BBC2F0" w:rsidR="00C218DF" w:rsidRDefault="00C218DF" w:rsidP="00732B33">
      <w:pPr>
        <w:tabs>
          <w:tab w:val="left" w:pos="540"/>
        </w:tabs>
        <w:ind w:firstLine="567"/>
        <w:jc w:val="both"/>
        <w:rPr>
          <w:rFonts w:ascii="Verdana" w:hAnsi="Verdana" w:cs="Tahoma"/>
          <w:sz w:val="20"/>
        </w:rPr>
      </w:pPr>
      <w:r>
        <w:rPr>
          <w:rFonts w:ascii="Verdana" w:hAnsi="Verdana" w:cs="Tahoma"/>
          <w:sz w:val="20"/>
        </w:rPr>
        <w:t>13.2.4.</w:t>
      </w:r>
      <w:r w:rsidR="00732B33">
        <w:rPr>
          <w:rFonts w:ascii="Verdana" w:hAnsi="Verdana" w:cs="Tahoma"/>
          <w:sz w:val="20"/>
        </w:rPr>
        <w:t xml:space="preserve"> </w:t>
      </w:r>
      <w:r w:rsidR="00C54C91" w:rsidRPr="00B33459">
        <w:rPr>
          <w:rFonts w:ascii="Verdana" w:hAnsi="Verdana" w:cs="Tahoma"/>
          <w:sz w:val="20"/>
        </w:rPr>
        <w:t xml:space="preserve">Sutarties </w:t>
      </w:r>
      <w:r w:rsidR="00C54C91">
        <w:rPr>
          <w:rFonts w:ascii="Verdana" w:hAnsi="Verdana" w:cs="Tahoma"/>
          <w:sz w:val="20"/>
        </w:rPr>
        <w:t>4</w:t>
      </w:r>
      <w:r w:rsidR="00C54C91" w:rsidRPr="00B33459">
        <w:rPr>
          <w:rFonts w:ascii="Verdana" w:hAnsi="Verdana" w:cs="Tahoma"/>
          <w:sz w:val="20"/>
        </w:rPr>
        <w:t xml:space="preserve"> priedas</w:t>
      </w:r>
      <w:r w:rsidR="00C54C91">
        <w:rPr>
          <w:rFonts w:ascii="Verdana" w:hAnsi="Verdana" w:cs="Tahoma"/>
          <w:sz w:val="20"/>
        </w:rPr>
        <w:t xml:space="preserve"> </w:t>
      </w:r>
      <w:r w:rsidR="00C54C91" w:rsidRPr="00B33459">
        <w:rPr>
          <w:rFonts w:ascii="Verdana" w:hAnsi="Verdana" w:cs="Tahoma"/>
          <w:sz w:val="20"/>
        </w:rPr>
        <w:t>–</w:t>
      </w:r>
      <w:r w:rsidR="00C54C91">
        <w:rPr>
          <w:rFonts w:ascii="Verdana" w:hAnsi="Verdana" w:cs="Tahoma"/>
          <w:sz w:val="20"/>
        </w:rPr>
        <w:t xml:space="preserve"> </w:t>
      </w:r>
      <w:r w:rsidR="00732B33" w:rsidRPr="00732B33">
        <w:rPr>
          <w:rFonts w:ascii="Verdana" w:hAnsi="Verdana" w:cs="Tahoma"/>
          <w:sz w:val="20"/>
        </w:rPr>
        <w:t>2023 m</w:t>
      </w:r>
      <w:r w:rsidR="00732B33">
        <w:rPr>
          <w:rFonts w:ascii="Verdana" w:hAnsi="Verdana" w:cs="Tahoma"/>
          <w:sz w:val="20"/>
        </w:rPr>
        <w:t>.</w:t>
      </w:r>
      <w:r w:rsidR="00732B33" w:rsidRPr="00732B33">
        <w:rPr>
          <w:rFonts w:ascii="Verdana" w:hAnsi="Verdana" w:cs="Tahoma"/>
          <w:sz w:val="20"/>
        </w:rPr>
        <w:t xml:space="preserve"> gruodžio 29 d</w:t>
      </w:r>
      <w:r w:rsidR="00732B33">
        <w:rPr>
          <w:rFonts w:ascii="Verdana" w:hAnsi="Verdana" w:cs="Tahoma"/>
          <w:sz w:val="20"/>
        </w:rPr>
        <w:t>.</w:t>
      </w:r>
      <w:r w:rsidR="00732B33" w:rsidRPr="00732B33">
        <w:rPr>
          <w:rFonts w:ascii="Verdana" w:hAnsi="Verdana" w:cs="Tahoma"/>
          <w:sz w:val="20"/>
        </w:rPr>
        <w:t xml:space="preserve"> Nr. 1-4</w:t>
      </w:r>
      <w:r w:rsidR="00732B33">
        <w:rPr>
          <w:rFonts w:ascii="Verdana" w:hAnsi="Verdana" w:cs="Tahoma"/>
          <w:sz w:val="20"/>
        </w:rPr>
        <w:t>/</w:t>
      </w:r>
      <w:r w:rsidR="00732B33" w:rsidRPr="00732B33">
        <w:rPr>
          <w:rFonts w:ascii="Verdana" w:hAnsi="Verdana" w:cs="Tahoma"/>
          <w:sz w:val="20"/>
        </w:rPr>
        <w:t>12116-2023</w:t>
      </w:r>
      <w:r w:rsidR="00732B33">
        <w:rPr>
          <w:rFonts w:ascii="Verdana" w:hAnsi="Verdana" w:cs="Tahoma"/>
          <w:sz w:val="20"/>
        </w:rPr>
        <w:t xml:space="preserve"> įgaliojim</w:t>
      </w:r>
      <w:r w:rsidR="007C17E8">
        <w:rPr>
          <w:rFonts w:ascii="Verdana" w:hAnsi="Verdana" w:cs="Tahoma"/>
          <w:sz w:val="20"/>
        </w:rPr>
        <w:t>o kopija;</w:t>
      </w:r>
    </w:p>
    <w:p w14:paraId="0F5586A1" w14:textId="71767E10" w:rsidR="00B235C9" w:rsidRPr="00B235C9" w:rsidRDefault="007C17E8" w:rsidP="00B235C9">
      <w:pPr>
        <w:tabs>
          <w:tab w:val="left" w:pos="540"/>
        </w:tabs>
        <w:ind w:firstLine="567"/>
        <w:jc w:val="both"/>
        <w:rPr>
          <w:rFonts w:ascii="Verdana" w:hAnsi="Verdana" w:cs="Tahoma"/>
          <w:sz w:val="20"/>
        </w:rPr>
      </w:pPr>
      <w:r>
        <w:rPr>
          <w:rFonts w:ascii="Verdana" w:hAnsi="Verdana" w:cs="Tahoma"/>
          <w:sz w:val="20"/>
        </w:rPr>
        <w:t xml:space="preserve">13.2.5. </w:t>
      </w:r>
      <w:r w:rsidR="00C54C91" w:rsidRPr="00B33459">
        <w:rPr>
          <w:rFonts w:ascii="Verdana" w:hAnsi="Verdana" w:cs="Tahoma"/>
          <w:sz w:val="20"/>
        </w:rPr>
        <w:t xml:space="preserve">Sutarties </w:t>
      </w:r>
      <w:r w:rsidR="00C54C91">
        <w:rPr>
          <w:rFonts w:ascii="Verdana" w:hAnsi="Verdana" w:cs="Tahoma"/>
          <w:sz w:val="20"/>
        </w:rPr>
        <w:t>5</w:t>
      </w:r>
      <w:r w:rsidR="00C54C91" w:rsidRPr="00B33459">
        <w:rPr>
          <w:rFonts w:ascii="Verdana" w:hAnsi="Verdana" w:cs="Tahoma"/>
          <w:sz w:val="20"/>
        </w:rPr>
        <w:t xml:space="preserve"> priedas</w:t>
      </w:r>
      <w:r w:rsidR="00C54C91">
        <w:rPr>
          <w:rFonts w:ascii="Verdana" w:hAnsi="Verdana" w:cs="Tahoma"/>
          <w:sz w:val="20"/>
        </w:rPr>
        <w:t xml:space="preserve"> </w:t>
      </w:r>
      <w:r w:rsidR="00C54C91" w:rsidRPr="00B33459">
        <w:rPr>
          <w:rFonts w:ascii="Verdana" w:hAnsi="Verdana" w:cs="Tahoma"/>
          <w:sz w:val="20"/>
        </w:rPr>
        <w:t>–</w:t>
      </w:r>
      <w:r w:rsidR="00C54C91">
        <w:rPr>
          <w:rFonts w:ascii="Verdana" w:hAnsi="Verdana" w:cs="Tahoma"/>
          <w:sz w:val="20"/>
        </w:rPr>
        <w:t xml:space="preserve"> </w:t>
      </w:r>
      <w:r w:rsidR="00B235C9" w:rsidRPr="00B235C9">
        <w:rPr>
          <w:rFonts w:ascii="Verdana" w:hAnsi="Verdana" w:cs="Tahoma"/>
          <w:sz w:val="20"/>
        </w:rPr>
        <w:t>2023 m. gruodžio 29 d.</w:t>
      </w:r>
      <w:r w:rsidR="00B235C9">
        <w:rPr>
          <w:rFonts w:ascii="Verdana" w:hAnsi="Verdana" w:cs="Tahoma"/>
          <w:sz w:val="20"/>
        </w:rPr>
        <w:t xml:space="preserve"> perįgaliojimo kopija.</w:t>
      </w:r>
    </w:p>
    <w:p w14:paraId="6260072D" w14:textId="77777777" w:rsidR="00506BF1" w:rsidRPr="00B33459" w:rsidRDefault="00506BF1" w:rsidP="00A8212F">
      <w:pPr>
        <w:tabs>
          <w:tab w:val="left" w:pos="540"/>
        </w:tabs>
        <w:ind w:firstLine="567"/>
        <w:jc w:val="both"/>
        <w:rPr>
          <w:rFonts w:ascii="Verdana" w:hAnsi="Verdana" w:cs="Tahoma"/>
          <w:color w:val="FF0000"/>
          <w:sz w:val="20"/>
        </w:rPr>
      </w:pPr>
    </w:p>
    <w:p w14:paraId="17749E5F" w14:textId="77777777" w:rsidR="00A8212F" w:rsidRPr="00B33459" w:rsidRDefault="00A8212F" w:rsidP="00A8212F">
      <w:pPr>
        <w:shd w:val="clear" w:color="auto" w:fill="FFFFFF"/>
        <w:ind w:right="182" w:firstLine="567"/>
        <w:jc w:val="both"/>
        <w:rPr>
          <w:rFonts w:ascii="Verdana" w:hAnsi="Verdana" w:cs="Tahoma"/>
          <w:sz w:val="20"/>
          <w:lang w:eastAsia="lt-LT"/>
        </w:rPr>
      </w:pPr>
    </w:p>
    <w:p w14:paraId="7B587858" w14:textId="77777777" w:rsidR="003F06B2" w:rsidRPr="00B33459" w:rsidRDefault="003F06B2" w:rsidP="00A8212F">
      <w:pPr>
        <w:shd w:val="clear" w:color="auto" w:fill="FFFFFF"/>
        <w:ind w:right="182" w:firstLine="567"/>
        <w:jc w:val="both"/>
        <w:rPr>
          <w:rFonts w:ascii="Verdana" w:hAnsi="Verdana" w:cs="Tahoma"/>
          <w:sz w:val="20"/>
          <w:lang w:eastAsia="lt-LT"/>
        </w:rPr>
      </w:pPr>
    </w:p>
    <w:p w14:paraId="097FBDD2" w14:textId="77777777" w:rsidR="003F06B2" w:rsidRPr="00B33459" w:rsidRDefault="003F06B2" w:rsidP="00A8212F">
      <w:pPr>
        <w:shd w:val="clear" w:color="auto" w:fill="FFFFFF"/>
        <w:ind w:right="182" w:firstLine="567"/>
        <w:jc w:val="both"/>
        <w:rPr>
          <w:rFonts w:ascii="Verdana" w:hAnsi="Verdana" w:cs="Tahoma"/>
          <w:sz w:val="20"/>
          <w:lang w:eastAsia="lt-LT"/>
        </w:rPr>
      </w:pPr>
    </w:p>
    <w:p w14:paraId="4D472D93" w14:textId="77777777" w:rsidR="003F06B2" w:rsidRPr="00B33459" w:rsidRDefault="003F06B2" w:rsidP="00A8212F">
      <w:pPr>
        <w:shd w:val="clear" w:color="auto" w:fill="FFFFFF"/>
        <w:ind w:right="182" w:firstLine="567"/>
        <w:jc w:val="both"/>
        <w:rPr>
          <w:rFonts w:ascii="Verdana" w:hAnsi="Verdana" w:cs="Tahoma"/>
          <w:sz w:val="20"/>
          <w:lang w:eastAsia="lt-LT"/>
        </w:rPr>
      </w:pPr>
    </w:p>
    <w:p w14:paraId="732BACB2" w14:textId="77777777" w:rsidR="003F06B2" w:rsidRPr="00B33459" w:rsidRDefault="003F06B2" w:rsidP="00A8212F">
      <w:pPr>
        <w:shd w:val="clear" w:color="auto" w:fill="FFFFFF"/>
        <w:ind w:right="182" w:firstLine="567"/>
        <w:jc w:val="both"/>
        <w:rPr>
          <w:rFonts w:ascii="Verdana" w:hAnsi="Verdana" w:cs="Tahoma"/>
          <w:sz w:val="20"/>
          <w:lang w:eastAsia="lt-LT"/>
        </w:rPr>
      </w:pPr>
    </w:p>
    <w:p w14:paraId="7845F0B0" w14:textId="77777777" w:rsidR="003F06B2" w:rsidRPr="00B33459" w:rsidRDefault="003F06B2" w:rsidP="00A8212F">
      <w:pPr>
        <w:shd w:val="clear" w:color="auto" w:fill="FFFFFF"/>
        <w:ind w:right="182" w:firstLine="567"/>
        <w:jc w:val="both"/>
        <w:rPr>
          <w:rFonts w:ascii="Verdana" w:hAnsi="Verdana" w:cs="Tahoma"/>
          <w:sz w:val="20"/>
          <w:lang w:eastAsia="lt-LT"/>
        </w:rPr>
      </w:pPr>
    </w:p>
    <w:tbl>
      <w:tblPr>
        <w:tblW w:w="10348" w:type="dxa"/>
        <w:tblInd w:w="-714" w:type="dxa"/>
        <w:tblLook w:val="01E0" w:firstRow="1" w:lastRow="1" w:firstColumn="1" w:lastColumn="1" w:noHBand="0" w:noVBand="0"/>
      </w:tblPr>
      <w:tblGrid>
        <w:gridCol w:w="5109"/>
        <w:gridCol w:w="5239"/>
      </w:tblGrid>
      <w:tr w:rsidR="00A8212F" w:rsidRPr="00B33459" w14:paraId="056B3AD2" w14:textId="77777777" w:rsidTr="00C9228B">
        <w:trPr>
          <w:trHeight w:val="700"/>
        </w:trPr>
        <w:tc>
          <w:tcPr>
            <w:tcW w:w="5109" w:type="dxa"/>
          </w:tcPr>
          <w:p w14:paraId="651CDD05" w14:textId="3F01D3AB" w:rsidR="00A8212F" w:rsidRPr="00B33459" w:rsidRDefault="00272708" w:rsidP="003F06B2">
            <w:pPr>
              <w:ind w:right="182"/>
              <w:rPr>
                <w:rFonts w:ascii="Verdana" w:hAnsi="Verdana" w:cs="Tahoma"/>
                <w:b/>
                <w:bCs/>
                <w:sz w:val="20"/>
                <w:lang w:eastAsia="lt-LT"/>
              </w:rPr>
            </w:pPr>
            <w:r w:rsidRPr="00B33459">
              <w:rPr>
                <w:rFonts w:ascii="Verdana" w:hAnsi="Verdana" w:cs="Tahoma"/>
                <w:b/>
                <w:bCs/>
                <w:sz w:val="20"/>
                <w:lang w:eastAsia="lt-LT"/>
              </w:rPr>
              <w:t>Draudėjas</w:t>
            </w:r>
          </w:p>
        </w:tc>
        <w:tc>
          <w:tcPr>
            <w:tcW w:w="5239" w:type="dxa"/>
          </w:tcPr>
          <w:p w14:paraId="465D53F8" w14:textId="0B4BF704" w:rsidR="00A8212F" w:rsidRPr="00B33459" w:rsidRDefault="00272708" w:rsidP="00C9228B">
            <w:pPr>
              <w:ind w:right="182" w:firstLine="316"/>
              <w:jc w:val="both"/>
              <w:rPr>
                <w:rFonts w:ascii="Verdana" w:hAnsi="Verdana" w:cs="Tahoma"/>
                <w:b/>
                <w:bCs/>
                <w:sz w:val="20"/>
                <w:lang w:eastAsia="lt-LT"/>
              </w:rPr>
            </w:pPr>
            <w:r w:rsidRPr="00B33459">
              <w:rPr>
                <w:rFonts w:ascii="Verdana" w:hAnsi="Verdana" w:cs="Tahoma"/>
                <w:b/>
                <w:bCs/>
                <w:sz w:val="20"/>
                <w:lang w:eastAsia="lt-LT"/>
              </w:rPr>
              <w:t>D</w:t>
            </w:r>
            <w:r w:rsidR="003F06B2" w:rsidRPr="00B33459">
              <w:rPr>
                <w:rFonts w:ascii="Verdana" w:hAnsi="Verdana" w:cs="Tahoma"/>
                <w:b/>
                <w:bCs/>
                <w:sz w:val="20"/>
                <w:lang w:eastAsia="lt-LT"/>
              </w:rPr>
              <w:t>r</w:t>
            </w:r>
            <w:r w:rsidRPr="00B33459">
              <w:rPr>
                <w:rFonts w:ascii="Verdana" w:hAnsi="Verdana" w:cs="Tahoma"/>
                <w:b/>
                <w:bCs/>
                <w:sz w:val="20"/>
                <w:lang w:eastAsia="lt-LT"/>
              </w:rPr>
              <w:t>audikas</w:t>
            </w:r>
          </w:p>
        </w:tc>
      </w:tr>
      <w:tr w:rsidR="003F06B2" w:rsidRPr="00B33459" w14:paraId="7CFF3553" w14:textId="77777777" w:rsidTr="00C9228B">
        <w:trPr>
          <w:trHeight w:val="2772"/>
        </w:trPr>
        <w:tc>
          <w:tcPr>
            <w:tcW w:w="5109" w:type="dxa"/>
          </w:tcPr>
          <w:p w14:paraId="3FEDCB24" w14:textId="77777777" w:rsidR="003F06B2" w:rsidRPr="00B33459" w:rsidRDefault="00785C63" w:rsidP="003F06B2">
            <w:pPr>
              <w:ind w:right="182"/>
              <w:jc w:val="both"/>
              <w:rPr>
                <w:rFonts w:ascii="Verdana" w:hAnsi="Verdana" w:cs="Tahoma"/>
                <w:bCs/>
                <w:sz w:val="20"/>
                <w:lang w:eastAsia="lt-LT"/>
              </w:rPr>
            </w:pPr>
            <w:r w:rsidRPr="00B33459">
              <w:rPr>
                <w:rFonts w:ascii="Verdana" w:hAnsi="Verdana" w:cs="Tahoma"/>
                <w:bCs/>
                <w:sz w:val="20"/>
                <w:lang w:eastAsia="lt-LT"/>
              </w:rPr>
              <w:t xml:space="preserve">VšĮ </w:t>
            </w:r>
            <w:r w:rsidR="003F25B5" w:rsidRPr="00B33459">
              <w:rPr>
                <w:rFonts w:ascii="Verdana" w:hAnsi="Verdana" w:cs="Tahoma"/>
                <w:bCs/>
                <w:sz w:val="20"/>
                <w:lang w:eastAsia="lt-LT"/>
              </w:rPr>
              <w:t>Transporto kompetencijų agentūra</w:t>
            </w:r>
          </w:p>
          <w:p w14:paraId="5E3F8311" w14:textId="45940F4C" w:rsidR="00C9228B" w:rsidRPr="00B33459" w:rsidRDefault="00C9228B" w:rsidP="003F06B2">
            <w:pPr>
              <w:ind w:right="182"/>
              <w:jc w:val="both"/>
              <w:rPr>
                <w:rFonts w:ascii="Verdana" w:hAnsi="Verdana" w:cs="Tahoma"/>
                <w:bCs/>
                <w:sz w:val="20"/>
                <w:lang w:eastAsia="lt-LT"/>
              </w:rPr>
            </w:pPr>
            <w:r w:rsidRPr="00B33459">
              <w:rPr>
                <w:rFonts w:ascii="Verdana" w:hAnsi="Verdana" w:cs="Tahoma"/>
                <w:sz w:val="20"/>
                <w:lang w:eastAsia="lt-LT"/>
              </w:rPr>
              <w:t>Rodūnios kel. 2, 02189 Vilnius</w:t>
            </w:r>
          </w:p>
          <w:p w14:paraId="42C09DC8" w14:textId="77777777" w:rsidR="00C9228B" w:rsidRPr="00B33459" w:rsidRDefault="00C9228B" w:rsidP="00C9228B">
            <w:pPr>
              <w:ind w:right="182"/>
              <w:jc w:val="both"/>
              <w:rPr>
                <w:rFonts w:ascii="Verdana" w:hAnsi="Verdana" w:cs="Tahoma"/>
                <w:sz w:val="20"/>
                <w:lang w:eastAsia="lt-LT"/>
              </w:rPr>
            </w:pPr>
            <w:r w:rsidRPr="00B33459">
              <w:rPr>
                <w:rFonts w:ascii="Verdana" w:hAnsi="Verdana" w:cs="Tahoma"/>
                <w:sz w:val="20"/>
                <w:lang w:eastAsia="lt-LT"/>
              </w:rPr>
              <w:t>Įstaigos kodas: 305598608</w:t>
            </w:r>
          </w:p>
          <w:p w14:paraId="7271CD7B" w14:textId="77777777" w:rsidR="00C9228B" w:rsidRPr="00B33459" w:rsidRDefault="00C9228B" w:rsidP="00C9228B">
            <w:pPr>
              <w:ind w:right="182"/>
              <w:jc w:val="both"/>
              <w:rPr>
                <w:rFonts w:ascii="Verdana" w:hAnsi="Verdana" w:cs="Tahoma"/>
                <w:sz w:val="20"/>
                <w:lang w:eastAsia="lt-LT"/>
              </w:rPr>
            </w:pPr>
            <w:r w:rsidRPr="00B33459">
              <w:rPr>
                <w:rFonts w:ascii="Verdana" w:hAnsi="Verdana" w:cs="Tahoma"/>
                <w:sz w:val="20"/>
                <w:lang w:eastAsia="lt-LT"/>
              </w:rPr>
              <w:t>PVM mokėtojo kodas: LT100013737411</w:t>
            </w:r>
          </w:p>
          <w:p w14:paraId="7AD30708" w14:textId="77777777" w:rsidR="00C9228B" w:rsidRPr="00B33459" w:rsidRDefault="00C9228B" w:rsidP="00C9228B">
            <w:pPr>
              <w:ind w:right="182"/>
              <w:jc w:val="both"/>
              <w:rPr>
                <w:rFonts w:ascii="Verdana" w:hAnsi="Verdana" w:cs="Tahoma"/>
                <w:sz w:val="20"/>
                <w:lang w:eastAsia="lt-LT"/>
              </w:rPr>
            </w:pPr>
            <w:r w:rsidRPr="00B33459">
              <w:rPr>
                <w:rFonts w:ascii="Verdana" w:hAnsi="Verdana" w:cs="Tahoma"/>
                <w:sz w:val="20"/>
                <w:lang w:eastAsia="lt-LT"/>
              </w:rPr>
              <w:t>A. s. LT417044090100712664</w:t>
            </w:r>
          </w:p>
          <w:p w14:paraId="388A2A7B" w14:textId="77777777" w:rsidR="00C9228B" w:rsidRPr="00B33459" w:rsidRDefault="00C9228B" w:rsidP="00C9228B">
            <w:pPr>
              <w:ind w:right="182"/>
              <w:jc w:val="both"/>
              <w:rPr>
                <w:rFonts w:ascii="Verdana" w:hAnsi="Verdana" w:cs="Tahoma"/>
                <w:sz w:val="20"/>
                <w:lang w:eastAsia="lt-LT"/>
              </w:rPr>
            </w:pPr>
            <w:r w:rsidRPr="00B33459">
              <w:rPr>
                <w:rFonts w:ascii="Verdana" w:hAnsi="Verdana" w:cs="Tahoma"/>
                <w:sz w:val="20"/>
                <w:lang w:eastAsia="lt-LT"/>
              </w:rPr>
              <w:t>AB SEB bankas, banko kodas 70440</w:t>
            </w:r>
          </w:p>
          <w:p w14:paraId="2D410F52" w14:textId="77777777" w:rsidR="00C9228B" w:rsidRPr="00B33459" w:rsidRDefault="00C9228B" w:rsidP="00C9228B">
            <w:pPr>
              <w:ind w:right="182"/>
              <w:jc w:val="both"/>
              <w:rPr>
                <w:rFonts w:ascii="Verdana" w:hAnsi="Verdana" w:cs="Tahoma"/>
                <w:sz w:val="20"/>
                <w:lang w:eastAsia="lt-LT"/>
              </w:rPr>
            </w:pPr>
            <w:r w:rsidRPr="00B33459">
              <w:rPr>
                <w:rFonts w:ascii="Verdana" w:hAnsi="Verdana" w:cs="Tahoma"/>
                <w:sz w:val="20"/>
                <w:lang w:eastAsia="lt-LT"/>
              </w:rPr>
              <w:t>Tel. +370 700 35045</w:t>
            </w:r>
          </w:p>
          <w:p w14:paraId="278C8D86" w14:textId="6AA9E952" w:rsidR="00C9228B" w:rsidRPr="00B33459" w:rsidRDefault="00C9228B" w:rsidP="00C9228B">
            <w:pPr>
              <w:ind w:right="182"/>
              <w:jc w:val="both"/>
              <w:rPr>
                <w:rFonts w:ascii="Verdana" w:hAnsi="Verdana" w:cs="Tahoma"/>
                <w:sz w:val="20"/>
                <w:lang w:eastAsia="lt-LT"/>
              </w:rPr>
            </w:pPr>
            <w:r w:rsidRPr="00B33459">
              <w:rPr>
                <w:rFonts w:ascii="Verdana" w:hAnsi="Verdana" w:cs="Tahoma"/>
                <w:sz w:val="20"/>
                <w:lang w:eastAsia="lt-LT"/>
              </w:rPr>
              <w:t>El. p. info@tka.lt</w:t>
            </w:r>
          </w:p>
          <w:p w14:paraId="6A05D889" w14:textId="77777777" w:rsidR="00C9228B" w:rsidRPr="00B33459" w:rsidRDefault="00C9228B" w:rsidP="00C9228B">
            <w:pPr>
              <w:ind w:right="182"/>
              <w:jc w:val="both"/>
              <w:rPr>
                <w:rFonts w:ascii="Verdana" w:hAnsi="Verdana" w:cs="Tahoma"/>
                <w:sz w:val="20"/>
                <w:lang w:eastAsia="lt-LT"/>
              </w:rPr>
            </w:pPr>
          </w:p>
          <w:p w14:paraId="7BD0905E" w14:textId="77777777" w:rsidR="00C9228B" w:rsidRPr="00B33459" w:rsidRDefault="00C9228B" w:rsidP="00C9228B">
            <w:pPr>
              <w:ind w:right="182"/>
              <w:jc w:val="both"/>
              <w:rPr>
                <w:rFonts w:ascii="Verdana" w:hAnsi="Verdana" w:cs="Tahoma"/>
                <w:sz w:val="20"/>
                <w:lang w:eastAsia="lt-LT"/>
              </w:rPr>
            </w:pPr>
            <w:r w:rsidRPr="00B33459">
              <w:rPr>
                <w:rFonts w:ascii="Verdana" w:hAnsi="Verdana" w:cs="Tahoma"/>
                <w:sz w:val="20"/>
                <w:lang w:eastAsia="lt-LT"/>
              </w:rPr>
              <w:t>Direktorius</w:t>
            </w:r>
          </w:p>
          <w:p w14:paraId="7DBC4913" w14:textId="7BBA9C1E" w:rsidR="00C9228B" w:rsidRPr="00B33459" w:rsidRDefault="00C9228B" w:rsidP="00C9228B">
            <w:pPr>
              <w:ind w:right="182"/>
              <w:jc w:val="both"/>
              <w:rPr>
                <w:rFonts w:ascii="Verdana" w:hAnsi="Verdana" w:cs="Tahoma"/>
                <w:sz w:val="20"/>
                <w:lang w:eastAsia="lt-LT"/>
              </w:rPr>
            </w:pPr>
            <w:r w:rsidRPr="00B33459">
              <w:rPr>
                <w:rFonts w:ascii="Verdana" w:hAnsi="Verdana" w:cs="Tahoma"/>
                <w:sz w:val="20"/>
                <w:lang w:eastAsia="lt-LT"/>
              </w:rPr>
              <w:t>Marius Baranauskas</w:t>
            </w:r>
          </w:p>
        </w:tc>
        <w:tc>
          <w:tcPr>
            <w:tcW w:w="5239" w:type="dxa"/>
          </w:tcPr>
          <w:p w14:paraId="2BB9B625" w14:textId="0DFDF291" w:rsidR="003F06B2" w:rsidRPr="00B33459" w:rsidRDefault="003F06B2" w:rsidP="00C9228B">
            <w:pPr>
              <w:ind w:right="182" w:firstLine="316"/>
              <w:jc w:val="both"/>
              <w:rPr>
                <w:rFonts w:ascii="Verdana" w:hAnsi="Verdana" w:cs="Tahoma"/>
                <w:bCs/>
                <w:sz w:val="20"/>
                <w:lang w:eastAsia="lt-LT"/>
              </w:rPr>
            </w:pPr>
            <w:r w:rsidRPr="00B33459">
              <w:rPr>
                <w:rFonts w:ascii="Verdana" w:hAnsi="Verdana" w:cs="Tahoma"/>
                <w:bCs/>
                <w:sz w:val="20"/>
                <w:lang w:eastAsia="lt-LT"/>
              </w:rPr>
              <w:t xml:space="preserve">ADB </w:t>
            </w:r>
            <w:r w:rsidR="007D7242">
              <w:rPr>
                <w:rFonts w:ascii="Verdana" w:hAnsi="Verdana" w:cs="Tahoma"/>
                <w:bCs/>
                <w:sz w:val="20"/>
                <w:lang w:eastAsia="lt-LT"/>
              </w:rPr>
              <w:t>„</w:t>
            </w:r>
            <w:r w:rsidRPr="00B33459">
              <w:rPr>
                <w:rFonts w:ascii="Verdana" w:hAnsi="Verdana" w:cs="Tahoma"/>
                <w:bCs/>
                <w:sz w:val="20"/>
                <w:lang w:eastAsia="lt-LT"/>
              </w:rPr>
              <w:t>Compensa Vienna Insurance Group</w:t>
            </w:r>
            <w:r w:rsidR="007D7242">
              <w:rPr>
                <w:rFonts w:ascii="Verdana" w:hAnsi="Verdana" w:cs="Tahoma"/>
                <w:bCs/>
                <w:sz w:val="20"/>
                <w:lang w:eastAsia="lt-LT"/>
              </w:rPr>
              <w:t>“</w:t>
            </w:r>
          </w:p>
          <w:p w14:paraId="0E8D73B3" w14:textId="77777777" w:rsidR="003F06B2" w:rsidRPr="00B33459" w:rsidRDefault="003F06B2" w:rsidP="00C9228B">
            <w:pPr>
              <w:ind w:right="182" w:firstLine="316"/>
              <w:jc w:val="both"/>
              <w:rPr>
                <w:rFonts w:ascii="Verdana" w:hAnsi="Verdana" w:cs="Tahoma"/>
                <w:bCs/>
                <w:sz w:val="20"/>
                <w:lang w:eastAsia="lt-LT"/>
              </w:rPr>
            </w:pPr>
            <w:r w:rsidRPr="00B33459">
              <w:rPr>
                <w:rFonts w:ascii="Verdana" w:hAnsi="Verdana" w:cs="Tahoma"/>
                <w:bCs/>
                <w:sz w:val="20"/>
                <w:lang w:eastAsia="lt-LT"/>
              </w:rPr>
              <w:t xml:space="preserve">Ukmergės g. 280, 06115 Vilnius </w:t>
            </w:r>
          </w:p>
          <w:p w14:paraId="639C593A" w14:textId="77777777" w:rsidR="003F06B2" w:rsidRPr="00B33459" w:rsidRDefault="003F06B2" w:rsidP="00C9228B">
            <w:pPr>
              <w:ind w:right="182" w:firstLine="316"/>
              <w:jc w:val="both"/>
              <w:rPr>
                <w:rFonts w:ascii="Verdana" w:hAnsi="Verdana" w:cs="Tahoma"/>
                <w:bCs/>
                <w:sz w:val="20"/>
                <w:lang w:eastAsia="lt-LT"/>
              </w:rPr>
            </w:pPr>
            <w:r w:rsidRPr="00B33459">
              <w:rPr>
                <w:rFonts w:ascii="Verdana" w:hAnsi="Verdana" w:cs="Tahoma"/>
                <w:bCs/>
                <w:sz w:val="20"/>
                <w:lang w:eastAsia="lt-LT"/>
              </w:rPr>
              <w:t>Įmonės kodas: 304080146</w:t>
            </w:r>
          </w:p>
          <w:p w14:paraId="0017FB4D" w14:textId="37B5F773" w:rsidR="003F06B2" w:rsidRPr="00B33459" w:rsidRDefault="003F06B2" w:rsidP="00C9228B">
            <w:pPr>
              <w:ind w:right="182" w:firstLine="316"/>
              <w:jc w:val="both"/>
              <w:rPr>
                <w:rFonts w:ascii="Verdana" w:hAnsi="Verdana" w:cs="Tahoma"/>
                <w:bCs/>
                <w:sz w:val="20"/>
                <w:lang w:eastAsia="lt-LT"/>
              </w:rPr>
            </w:pPr>
            <w:r w:rsidRPr="00B33459">
              <w:rPr>
                <w:rFonts w:ascii="Verdana" w:hAnsi="Verdana" w:cs="Tahoma"/>
                <w:bCs/>
                <w:sz w:val="20"/>
                <w:lang w:eastAsia="lt-LT"/>
              </w:rPr>
              <w:t xml:space="preserve">AB </w:t>
            </w:r>
            <w:r w:rsidR="007D7242">
              <w:rPr>
                <w:rFonts w:ascii="Verdana" w:hAnsi="Verdana" w:cs="Tahoma"/>
                <w:bCs/>
                <w:sz w:val="20"/>
                <w:lang w:eastAsia="lt-LT"/>
              </w:rPr>
              <w:t>„</w:t>
            </w:r>
            <w:r w:rsidRPr="00B33459">
              <w:rPr>
                <w:rFonts w:ascii="Verdana" w:hAnsi="Verdana" w:cs="Tahoma"/>
                <w:bCs/>
                <w:sz w:val="20"/>
                <w:lang w:eastAsia="lt-LT"/>
              </w:rPr>
              <w:t>Swedbank</w:t>
            </w:r>
            <w:r w:rsidR="007D7242">
              <w:rPr>
                <w:rFonts w:ascii="Verdana" w:hAnsi="Verdana" w:cs="Tahoma"/>
                <w:bCs/>
                <w:sz w:val="20"/>
                <w:lang w:eastAsia="lt-LT"/>
              </w:rPr>
              <w:t>“</w:t>
            </w:r>
            <w:r w:rsidRPr="00B33459">
              <w:rPr>
                <w:rFonts w:ascii="Verdana" w:hAnsi="Verdana" w:cs="Tahoma"/>
                <w:bCs/>
                <w:sz w:val="20"/>
                <w:lang w:eastAsia="lt-LT"/>
              </w:rPr>
              <w:t>, banko kodas 73000,</w:t>
            </w:r>
          </w:p>
          <w:p w14:paraId="33106016" w14:textId="77777777" w:rsidR="003F06B2" w:rsidRPr="00B33459" w:rsidRDefault="003F06B2" w:rsidP="00C9228B">
            <w:pPr>
              <w:ind w:right="182" w:firstLine="316"/>
              <w:jc w:val="both"/>
              <w:rPr>
                <w:rFonts w:ascii="Verdana" w:hAnsi="Verdana" w:cs="Tahoma"/>
                <w:bCs/>
                <w:sz w:val="20"/>
                <w:lang w:eastAsia="lt-LT"/>
              </w:rPr>
            </w:pPr>
            <w:r w:rsidRPr="00B33459">
              <w:rPr>
                <w:rFonts w:ascii="Verdana" w:hAnsi="Verdana" w:cs="Tahoma"/>
                <w:bCs/>
                <w:sz w:val="20"/>
                <w:lang w:eastAsia="lt-LT"/>
              </w:rPr>
              <w:t>LT147300010124659839</w:t>
            </w:r>
          </w:p>
          <w:p w14:paraId="1642FECB" w14:textId="77777777" w:rsidR="003F06B2" w:rsidRPr="00B33459" w:rsidRDefault="003F06B2" w:rsidP="00C9228B">
            <w:pPr>
              <w:ind w:right="182" w:firstLine="316"/>
              <w:jc w:val="both"/>
              <w:rPr>
                <w:rFonts w:ascii="Verdana" w:hAnsi="Verdana" w:cs="Tahoma"/>
                <w:bCs/>
                <w:sz w:val="20"/>
                <w:lang w:eastAsia="lt-LT"/>
              </w:rPr>
            </w:pPr>
            <w:r w:rsidRPr="00B33459">
              <w:rPr>
                <w:rFonts w:ascii="Verdana" w:hAnsi="Verdana" w:cs="Tahoma"/>
                <w:bCs/>
                <w:sz w:val="20"/>
                <w:lang w:eastAsia="lt-LT"/>
              </w:rPr>
              <w:t xml:space="preserve">Tel.: </w:t>
            </w:r>
            <w:hyperlink r:id="rId13" w:history="1">
              <w:r w:rsidRPr="00B33459">
                <w:rPr>
                  <w:rFonts w:ascii="Verdana" w:hAnsi="Verdana" w:cs="Tahoma"/>
                  <w:bCs/>
                  <w:sz w:val="20"/>
                  <w:lang w:eastAsia="lt-LT"/>
                </w:rPr>
                <w:t>+370 5 250 66 00</w:t>
              </w:r>
            </w:hyperlink>
          </w:p>
          <w:p w14:paraId="233567D9" w14:textId="5588FAA2" w:rsidR="003F06B2" w:rsidRPr="00B33459" w:rsidRDefault="003F06B2" w:rsidP="00C9228B">
            <w:pPr>
              <w:ind w:right="182" w:firstLine="316"/>
              <w:jc w:val="both"/>
              <w:rPr>
                <w:rFonts w:ascii="Verdana" w:hAnsi="Verdana" w:cs="Tahoma"/>
                <w:bCs/>
                <w:sz w:val="20"/>
                <w:lang w:eastAsia="lt-LT"/>
              </w:rPr>
            </w:pPr>
            <w:r w:rsidRPr="00B33459">
              <w:rPr>
                <w:rFonts w:ascii="Verdana" w:hAnsi="Verdana" w:cs="Tahoma"/>
                <w:bCs/>
                <w:sz w:val="20"/>
                <w:lang w:eastAsia="lt-LT"/>
              </w:rPr>
              <w:t>El.</w:t>
            </w:r>
            <w:r w:rsidR="008B0699">
              <w:rPr>
                <w:rFonts w:ascii="Verdana" w:hAnsi="Verdana" w:cs="Tahoma"/>
                <w:bCs/>
                <w:sz w:val="20"/>
                <w:lang w:eastAsia="lt-LT"/>
              </w:rPr>
              <w:t xml:space="preserve"> </w:t>
            </w:r>
            <w:r w:rsidRPr="00B33459">
              <w:rPr>
                <w:rFonts w:ascii="Verdana" w:hAnsi="Verdana" w:cs="Tahoma"/>
                <w:bCs/>
                <w:sz w:val="20"/>
                <w:lang w:eastAsia="lt-LT"/>
              </w:rPr>
              <w:t>p. info@compensa.lt</w:t>
            </w:r>
          </w:p>
          <w:p w14:paraId="52DDA8DA" w14:textId="77777777" w:rsidR="003F06B2" w:rsidRPr="00B33459" w:rsidRDefault="003F06B2" w:rsidP="00C9228B">
            <w:pPr>
              <w:ind w:firstLine="316"/>
              <w:rPr>
                <w:rFonts w:eastAsia="Calibri"/>
                <w:szCs w:val="24"/>
              </w:rPr>
            </w:pPr>
          </w:p>
          <w:p w14:paraId="1CA395CE" w14:textId="77777777" w:rsidR="003F06B2" w:rsidRPr="00B33459" w:rsidRDefault="003F06B2" w:rsidP="00C9228B">
            <w:pPr>
              <w:ind w:firstLine="316"/>
              <w:rPr>
                <w:rFonts w:eastAsia="Calibri"/>
                <w:szCs w:val="24"/>
              </w:rPr>
            </w:pPr>
          </w:p>
          <w:p w14:paraId="53D48650" w14:textId="77777777" w:rsidR="00C9228B" w:rsidRPr="00B33459" w:rsidRDefault="00C9228B" w:rsidP="00C9228B">
            <w:pPr>
              <w:ind w:firstLine="316"/>
              <w:rPr>
                <w:rFonts w:ascii="Verdana" w:hAnsi="Verdana"/>
                <w:sz w:val="20"/>
              </w:rPr>
            </w:pPr>
            <w:r w:rsidRPr="00B33459">
              <w:rPr>
                <w:rFonts w:ascii="Verdana" w:hAnsi="Verdana"/>
                <w:sz w:val="20"/>
              </w:rPr>
              <w:t>Verslo klientų skyriaus projektų vadovė</w:t>
            </w:r>
          </w:p>
          <w:p w14:paraId="4AB6B4CF" w14:textId="0570CF7C" w:rsidR="003F06B2" w:rsidRPr="00B33459" w:rsidRDefault="00C9228B" w:rsidP="00C9228B">
            <w:pPr>
              <w:ind w:firstLine="316"/>
              <w:rPr>
                <w:rFonts w:eastAsia="Calibri"/>
                <w:szCs w:val="22"/>
              </w:rPr>
            </w:pPr>
            <w:r w:rsidRPr="00B33459">
              <w:rPr>
                <w:rFonts w:ascii="Verdana" w:hAnsi="Verdana"/>
                <w:sz w:val="20"/>
              </w:rPr>
              <w:t>Neringa Mikailionytė</w:t>
            </w:r>
          </w:p>
          <w:p w14:paraId="57D9AC80" w14:textId="4D184428" w:rsidR="003F06B2" w:rsidRPr="00B33459" w:rsidRDefault="003F06B2" w:rsidP="00C9228B">
            <w:pPr>
              <w:ind w:firstLine="316"/>
              <w:rPr>
                <w:rFonts w:eastAsia="Calibri"/>
                <w:szCs w:val="22"/>
              </w:rPr>
            </w:pPr>
            <w:r w:rsidRPr="00B33459">
              <w:rPr>
                <w:rFonts w:eastAsia="Calibri"/>
                <w:szCs w:val="22"/>
              </w:rPr>
              <w:tab/>
            </w:r>
            <w:r w:rsidRPr="00B33459">
              <w:rPr>
                <w:rFonts w:eastAsia="Calibri"/>
                <w:szCs w:val="22"/>
              </w:rPr>
              <w:tab/>
              <w:t xml:space="preserve">           </w:t>
            </w:r>
          </w:p>
          <w:p w14:paraId="3B4C6659" w14:textId="04B6F1DE" w:rsidR="003F06B2" w:rsidRPr="00B33459" w:rsidRDefault="003F06B2" w:rsidP="00C9228B">
            <w:pPr>
              <w:ind w:right="182" w:firstLine="316"/>
              <w:jc w:val="both"/>
              <w:rPr>
                <w:rFonts w:ascii="Verdana" w:hAnsi="Verdana" w:cs="Tahoma"/>
                <w:sz w:val="20"/>
                <w:lang w:eastAsia="lt-LT"/>
              </w:rPr>
            </w:pPr>
          </w:p>
        </w:tc>
      </w:tr>
    </w:tbl>
    <w:p w14:paraId="54B33D9F" w14:textId="1F2C1A9F" w:rsidR="00506BF1" w:rsidRPr="00B33459" w:rsidRDefault="00506BF1" w:rsidP="005B3DC0">
      <w:pPr>
        <w:ind w:firstLine="0"/>
        <w:rPr>
          <w:rFonts w:ascii="Arial" w:hAnsi="Arial" w:cs="Arial"/>
        </w:rPr>
      </w:pPr>
    </w:p>
    <w:sectPr w:rsidR="00506BF1" w:rsidRPr="00B33459" w:rsidSect="005633BF">
      <w:headerReference w:type="default" r:id="rId14"/>
      <w:footerReference w:type="even" r:id="rId15"/>
      <w:headerReference w:type="first" r:id="rId16"/>
      <w:footerReference w:type="first" r:id="rId17"/>
      <w:pgSz w:w="11906" w:h="16838" w:code="9"/>
      <w:pgMar w:top="709" w:right="567" w:bottom="1134" w:left="1701" w:header="709" w:footer="512"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84A7C7" w14:textId="77777777" w:rsidR="00FA4582" w:rsidRDefault="00FA4582">
      <w:r>
        <w:separator/>
      </w:r>
    </w:p>
  </w:endnote>
  <w:endnote w:type="continuationSeparator" w:id="0">
    <w:p w14:paraId="24BEBEE8" w14:textId="77777777" w:rsidR="00FA4582" w:rsidRDefault="00FA45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HelveticaLT">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BA"/>
    <w:family w:val="swiss"/>
    <w:pitch w:val="variable"/>
    <w:sig w:usb0="E0002EFF" w:usb1="C000785B" w:usb2="00000009" w:usb3="00000000" w:csb0="000001FF" w:csb1="00000000"/>
  </w:font>
  <w:font w:name="Garamond">
    <w:panose1 w:val="02020404030301010803"/>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52D3FB" w14:textId="77777777" w:rsidR="003E222C" w:rsidRDefault="00956620">
    <w:pPr>
      <w:pStyle w:val="Footer"/>
      <w:framePr w:wrap="around" w:vAnchor="text" w:hAnchor="margin" w:xAlign="center" w:y="1"/>
      <w:rPr>
        <w:rStyle w:val="PageNumber"/>
      </w:rPr>
    </w:pPr>
    <w:r>
      <w:rPr>
        <w:rStyle w:val="PageNumber"/>
      </w:rPr>
      <w:fldChar w:fldCharType="begin"/>
    </w:r>
    <w:r w:rsidR="003E222C">
      <w:rPr>
        <w:rStyle w:val="PageNumber"/>
      </w:rPr>
      <w:instrText xml:space="preserve">PAGE  </w:instrText>
    </w:r>
    <w:r>
      <w:rPr>
        <w:rStyle w:val="PageNumber"/>
      </w:rPr>
      <w:fldChar w:fldCharType="separate"/>
    </w:r>
    <w:r w:rsidR="003E222C">
      <w:rPr>
        <w:rStyle w:val="PageNumber"/>
        <w:noProof/>
      </w:rPr>
      <w:t>1</w:t>
    </w:r>
    <w:r>
      <w:rPr>
        <w:rStyle w:val="PageNumber"/>
      </w:rPr>
      <w:fldChar w:fldCharType="end"/>
    </w:r>
  </w:p>
  <w:p w14:paraId="559B03A6" w14:textId="77777777" w:rsidR="003E222C" w:rsidRDefault="003E22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5FB8F8" w14:textId="77777777" w:rsidR="003E222C" w:rsidRPr="00763B25" w:rsidRDefault="003E222C" w:rsidP="002C1D93">
    <w:pPr>
      <w:pStyle w:val="tekstas"/>
      <w:ind w:firstLine="0"/>
      <w:jc w:val="cen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586BA4" w14:textId="77777777" w:rsidR="00FA4582" w:rsidRDefault="00FA4582">
      <w:r>
        <w:separator/>
      </w:r>
    </w:p>
  </w:footnote>
  <w:footnote w:type="continuationSeparator" w:id="0">
    <w:p w14:paraId="397046F4" w14:textId="77777777" w:rsidR="00FA4582" w:rsidRDefault="00FA45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9788DA" w14:textId="77777777" w:rsidR="003E222C" w:rsidRDefault="00956620" w:rsidP="00790998">
    <w:pPr>
      <w:pStyle w:val="Header"/>
      <w:tabs>
        <w:tab w:val="clear" w:pos="4153"/>
        <w:tab w:val="clear" w:pos="8306"/>
        <w:tab w:val="center" w:pos="0"/>
        <w:tab w:val="right" w:pos="9639"/>
      </w:tabs>
      <w:ind w:firstLine="0"/>
      <w:jc w:val="center"/>
      <w:rPr>
        <w:sz w:val="20"/>
      </w:rPr>
    </w:pPr>
    <w:r>
      <w:rPr>
        <w:rStyle w:val="PageNumber"/>
        <w:sz w:val="20"/>
      </w:rPr>
      <w:fldChar w:fldCharType="begin"/>
    </w:r>
    <w:r w:rsidR="003E222C">
      <w:rPr>
        <w:rStyle w:val="PageNumber"/>
        <w:sz w:val="20"/>
      </w:rPr>
      <w:instrText xml:space="preserve"> PAGE </w:instrText>
    </w:r>
    <w:r>
      <w:rPr>
        <w:rStyle w:val="PageNumber"/>
        <w:sz w:val="20"/>
      </w:rPr>
      <w:fldChar w:fldCharType="separate"/>
    </w:r>
    <w:r w:rsidR="00195ABE">
      <w:rPr>
        <w:rStyle w:val="PageNumber"/>
        <w:noProof/>
        <w:sz w:val="20"/>
      </w:rPr>
      <w:t>2</w:t>
    </w:r>
    <w:r>
      <w:rPr>
        <w:rStyle w:val="PageNumber"/>
        <w:sz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71F412" w14:textId="6D9530DE" w:rsidR="003E222C" w:rsidRDefault="0063712D" w:rsidP="00862E1D">
    <w:pPr>
      <w:pStyle w:val="Header"/>
      <w:tabs>
        <w:tab w:val="clear" w:pos="4153"/>
        <w:tab w:val="clear" w:pos="8306"/>
        <w:tab w:val="left" w:pos="2820"/>
        <w:tab w:val="center" w:pos="5953"/>
      </w:tabs>
      <w:spacing w:before="60" w:line="280" w:lineRule="exact"/>
      <w:ind w:left="2268" w:firstLine="0"/>
      <w:rPr>
        <w:rFonts w:ascii="Garamond" w:hAnsi="Garamond"/>
        <w:b/>
        <w:color w:val="264A97"/>
        <w:sz w:val="26"/>
        <w:szCs w:val="26"/>
      </w:rPr>
    </w:pPr>
    <w:r>
      <w:rPr>
        <w:noProof/>
      </w:rPr>
      <mc:AlternateContent>
        <mc:Choice Requires="wps">
          <w:drawing>
            <wp:anchor distT="0" distB="0" distL="114300" distR="114300" simplePos="0" relativeHeight="251659264" behindDoc="0" locked="0" layoutInCell="1" allowOverlap="1" wp14:anchorId="6DB7F699" wp14:editId="7872F7B1">
              <wp:simplePos x="0" y="0"/>
              <wp:positionH relativeFrom="page">
                <wp:posOffset>12700</wp:posOffset>
              </wp:positionH>
              <wp:positionV relativeFrom="paragraph">
                <wp:posOffset>-433705</wp:posOffset>
              </wp:positionV>
              <wp:extent cx="7747000" cy="127000"/>
              <wp:effectExtent l="0" t="0" r="6350" b="6350"/>
              <wp:wrapNone/>
              <wp:docPr id="712514356" name="Stačiakampis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747000" cy="127000"/>
                      </a:xfrm>
                      <a:prstGeom prst="rect">
                        <a:avLst/>
                      </a:prstGeom>
                      <a:solidFill>
                        <a:srgbClr val="332A5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5CFA7BFE" id="Stačiakampis 1" o:spid="_x0000_s1026" style="position:absolute;margin-left:1pt;margin-top:-34.15pt;width:610pt;height:10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juPqlgQIAAGAFAAAOAAAAZHJzL2Uyb0RvYy54bWysVEtPGzEQvlfqf7B8L7sJoaERGxSBqCpF gICKs+O1s6t6Pe7YySb99R17HyCKeqh6sTyeb755++Ly0Bi2V+hrsAWfnOScKSuhrO224N+fbj6d c+aDsKUwYFXBj8rzy+XHDxetW6gpVGBKhYxIrF+0ruBVCG6RZV5WqhH+BJyypNSAjQgk4jYrUbTE 3phsmuefsxawdAhSeU+v152SLxO/1kqGO629CswUnGIL6cR0buKZLS/EYovCVbXswxD/EEUjaktO R6prEQTbYf0HVVNLBA86nEhoMtC6lirlQNlM8jfZPFbCqZQLFce7sUz+/9HK2/2ju8cYundrkD88 VSRrnV+Mmij4HnPQ2EQsBc4OqYrHsYrqEJikx/l8Ns9zKrYk3WSa7pFULAZrhz58VdCweCk4UpdS 8cR+7UMHHSApMDB1eVMbkwTcbq4Msr2gjp6eTldn57GJxO5fYCmBLuYUfTgaFY2NfVCa1SVFOU0e 05ypkU9IqWyYdKpKlKpzc0bppFGJXuJkRovkMxFGZk3hjdw9wYDsSAbuLtgeH01VGtPROP9bYJ3x aJE8gw2jcVNbwPcIDGXVe+7wfZd9V5pYpQ2Ux3tkCN2SeCdvaurPWvhwL5C2glpKmx7u6NAG2oJD f+OsAvz13nvE07CSlrOWtqzg/udOoOLMfLM0xl8ms1lcyyTMzuZTEvC1ZvNaY3fNFVDbJ/SnOJmu ER/McNUIzTN9CKvolVTCSvJdcBlwEK5Ct/30pUi1WiUYraITYW0fnYzksapx/p4OzwJdP6SBxvsW ho0Uizez2mGjpYXVLoCu0yC/1LWvN61xGpz+y4n/xGs5oV4+xuVvAAAA//8DAFBLAwQUAAYACAAA ACEAlySOCd0AAAAKAQAADwAAAGRycy9kb3ducmV2LnhtbEyPT0/CQBDF7yZ+h82YeIOtVQmUbgkx coDEg2jidegubeP+abpDW76905Mc5/de3ryXb0ZnRW+62ASv4GmegDC+DLrxlYLvr91sCSISeo02 eKPgaiJsivu7HDMdBv9p+iNVgkN8zFBBTdRmUsayNg7jPLTGs3YOnUPis6uk7nDgcGdlmiQL6bDx /KHG1rzVpvw9XpyCff+zW72vXnEgvOJ2bykcDh9KPT6M2zUIMiP9m2Gqz9Wh4E6ncPE6Cqsg5SWk YLZYPoOY9DSd0InRCyNZ5PJ2QvEHAAD//wMAUEsBAi0AFAAGAAgAAAAhALaDOJL+AAAA4QEAABMA AAAAAAAAAAAAAAAAAAAAAFtDb250ZW50X1R5cGVzXS54bWxQSwECLQAUAAYACAAAACEAOP0h/9YA AACUAQAACwAAAAAAAAAAAAAAAAAvAQAAX3JlbHMvLnJlbHNQSwECLQAUAAYACAAAACEA47j6pYEC AABgBQAADgAAAAAAAAAAAAAAAAAuAgAAZHJzL2Uyb0RvYy54bWxQSwECLQAUAAYACAAAACEAlySO Cd0AAAAKAQAADwAAAAAAAAAAAAAAAADbBAAAZHJzL2Rvd25yZXYueG1sUEsFBgAAAAAEAAQA8wAA AOUFAAAAAA== " fillcolor="#332a58" strokecolor="#243f60 [1604]" strokeweight="2pt">
              <v:path arrowok="t"/>
              <w10:wrap anchorx="page"/>
            </v:rect>
          </w:pict>
        </mc:Fallback>
      </mc:AlternateContent>
    </w:r>
    <w:r w:rsidR="00FB59A0">
      <w:rPr>
        <w:rFonts w:ascii="Garamond" w:hAnsi="Garamond"/>
        <w:b/>
        <w:color w:val="264A97"/>
        <w:sz w:val="26"/>
        <w:szCs w:val="26"/>
      </w:rPr>
      <w:tab/>
    </w:r>
    <w:r w:rsidR="00862E1D">
      <w:rPr>
        <w:rFonts w:ascii="Garamond" w:hAnsi="Garamond"/>
        <w:b/>
        <w:color w:val="264A97"/>
        <w:sz w:val="26"/>
        <w:szCs w:val="2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CF3EF6B2"/>
    <w:lvl w:ilvl="0">
      <w:start w:val="3"/>
      <w:numFmt w:val="decimal"/>
      <w:suff w:val="nothing"/>
      <w:lvlText w:val="%1."/>
      <w:lvlJc w:val="left"/>
      <w:pPr>
        <w:ind w:left="340" w:hanging="340"/>
      </w:pPr>
      <w:rPr>
        <w:rFonts w:hint="default"/>
        <w:b/>
      </w:rPr>
    </w:lvl>
    <w:lvl w:ilvl="1">
      <w:start w:val="1"/>
      <w:numFmt w:val="decimal"/>
      <w:suff w:val="nothing"/>
      <w:lvlText w:val="%1.%2."/>
      <w:lvlJc w:val="left"/>
      <w:pPr>
        <w:ind w:left="1191" w:hanging="340"/>
      </w:pPr>
      <w:rPr>
        <w:rFonts w:hint="default"/>
        <w:i w:val="0"/>
      </w:rPr>
    </w:lvl>
    <w:lvl w:ilvl="2">
      <w:start w:val="1"/>
      <w:numFmt w:val="decimal"/>
      <w:suff w:val="nothing"/>
      <w:lvlText w:val="%1.%2.%3."/>
      <w:lvlJc w:val="left"/>
      <w:pPr>
        <w:ind w:left="1191" w:hanging="340"/>
      </w:pPr>
      <w:rPr>
        <w:rFonts w:hint="default"/>
        <w:b w:val="0"/>
      </w:rPr>
    </w:lvl>
    <w:lvl w:ilvl="3">
      <w:numFmt w:val="decimal"/>
      <w:lvlText w:val=""/>
      <w:lvlJc w:val="left"/>
      <w:pPr>
        <w:tabs>
          <w:tab w:val="num" w:pos="0"/>
        </w:tabs>
        <w:ind w:left="0" w:firstLine="0"/>
      </w:pPr>
      <w:rPr>
        <w:rFonts w:hint="default"/>
      </w:rPr>
    </w:lvl>
    <w:lvl w:ilvl="4">
      <w:numFmt w:val="decimal"/>
      <w:lvlText w:val=""/>
      <w:lvlJc w:val="left"/>
      <w:pPr>
        <w:tabs>
          <w:tab w:val="num" w:pos="0"/>
        </w:tabs>
        <w:ind w:left="0" w:firstLine="0"/>
      </w:pPr>
      <w:rPr>
        <w:rFonts w:hint="default"/>
      </w:rPr>
    </w:lvl>
    <w:lvl w:ilvl="5">
      <w:numFmt w:val="decimal"/>
      <w:lvlText w:val=""/>
      <w:lvlJc w:val="left"/>
      <w:pPr>
        <w:tabs>
          <w:tab w:val="num" w:pos="0"/>
        </w:tabs>
        <w:ind w:left="0" w:firstLine="0"/>
      </w:pPr>
      <w:rPr>
        <w:rFonts w:hint="default"/>
      </w:rPr>
    </w:lvl>
    <w:lvl w:ilvl="6">
      <w:numFmt w:val="decimal"/>
      <w:lvlText w:val=""/>
      <w:lvlJc w:val="left"/>
      <w:pPr>
        <w:tabs>
          <w:tab w:val="num" w:pos="0"/>
        </w:tabs>
        <w:ind w:left="0" w:firstLine="0"/>
      </w:pPr>
      <w:rPr>
        <w:rFonts w:hint="default"/>
      </w:rPr>
    </w:lvl>
    <w:lvl w:ilvl="7">
      <w:numFmt w:val="decimal"/>
      <w:lvlText w:val=""/>
      <w:lvlJc w:val="left"/>
      <w:pPr>
        <w:tabs>
          <w:tab w:val="num" w:pos="0"/>
        </w:tabs>
        <w:ind w:left="0" w:firstLine="0"/>
      </w:pPr>
      <w:rPr>
        <w:rFonts w:hint="default"/>
      </w:rPr>
    </w:lvl>
    <w:lvl w:ilvl="8">
      <w:numFmt w:val="decimal"/>
      <w:lvlText w:val=""/>
      <w:lvlJc w:val="left"/>
      <w:pPr>
        <w:tabs>
          <w:tab w:val="num" w:pos="0"/>
        </w:tabs>
        <w:ind w:left="0" w:firstLine="0"/>
      </w:pPr>
      <w:rPr>
        <w:rFonts w:hint="default"/>
      </w:rPr>
    </w:lvl>
  </w:abstractNum>
  <w:abstractNum w:abstractNumId="1" w15:restartNumberingAfterBreak="0">
    <w:nsid w:val="0A1E436E"/>
    <w:multiLevelType w:val="multilevel"/>
    <w:tmpl w:val="F7ECA2EE"/>
    <w:lvl w:ilvl="0">
      <w:start w:val="4"/>
      <w:numFmt w:val="decimal"/>
      <w:lvlText w:val="%1."/>
      <w:lvlJc w:val="left"/>
      <w:pPr>
        <w:ind w:left="432" w:hanging="432"/>
      </w:pPr>
      <w:rPr>
        <w:rFonts w:hint="default"/>
      </w:rPr>
    </w:lvl>
    <w:lvl w:ilvl="1">
      <w:start w:val="1"/>
      <w:numFmt w:val="decimal"/>
      <w:lvlText w:val="%1.%2."/>
      <w:lvlJc w:val="left"/>
      <w:pPr>
        <w:ind w:left="720" w:hanging="720"/>
      </w:pPr>
      <w:rPr>
        <w:rFonts w:hint="default"/>
        <w:b w:val="0"/>
        <w:bCs/>
      </w:rPr>
    </w:lvl>
    <w:lvl w:ilvl="2">
      <w:start w:val="1"/>
      <w:numFmt w:val="decimal"/>
      <w:lvlText w:val="%1.%2.%3."/>
      <w:lvlJc w:val="left"/>
      <w:pPr>
        <w:ind w:left="1080" w:hanging="1080"/>
      </w:pPr>
      <w:rPr>
        <w:rFonts w:hint="default"/>
        <w:b w:val="0"/>
        <w:bCs/>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14E5487B"/>
    <w:multiLevelType w:val="multilevel"/>
    <w:tmpl w:val="CFF69C7C"/>
    <w:lvl w:ilvl="0">
      <w:start w:val="10"/>
      <w:numFmt w:val="decimal"/>
      <w:lvlText w:val="%1."/>
      <w:lvlJc w:val="left"/>
      <w:pPr>
        <w:ind w:left="876" w:hanging="876"/>
      </w:pPr>
      <w:rPr>
        <w:rFonts w:hint="default"/>
      </w:rPr>
    </w:lvl>
    <w:lvl w:ilvl="1">
      <w:start w:val="5"/>
      <w:numFmt w:val="decimal"/>
      <w:lvlText w:val="%1.%2."/>
      <w:lvlJc w:val="left"/>
      <w:pPr>
        <w:ind w:left="1159" w:hanging="876"/>
      </w:pPr>
      <w:rPr>
        <w:rFonts w:hint="default"/>
      </w:rPr>
    </w:lvl>
    <w:lvl w:ilvl="2">
      <w:start w:val="4"/>
      <w:numFmt w:val="decimal"/>
      <w:lvlText w:val="%1.%2.%3."/>
      <w:lvlJc w:val="left"/>
      <w:pPr>
        <w:ind w:left="1646" w:hanging="1080"/>
      </w:pPr>
      <w:rPr>
        <w:rFonts w:hint="default"/>
      </w:rPr>
    </w:lvl>
    <w:lvl w:ilvl="3">
      <w:start w:val="1"/>
      <w:numFmt w:val="decimal"/>
      <w:lvlText w:val="%1.%2.%3.%4."/>
      <w:lvlJc w:val="left"/>
      <w:pPr>
        <w:ind w:left="2289" w:hanging="144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3215" w:hanging="1800"/>
      </w:pPr>
      <w:rPr>
        <w:rFonts w:hint="default"/>
      </w:rPr>
    </w:lvl>
    <w:lvl w:ilvl="6">
      <w:start w:val="1"/>
      <w:numFmt w:val="decimal"/>
      <w:lvlText w:val="%1.%2.%3.%4.%5.%6.%7."/>
      <w:lvlJc w:val="left"/>
      <w:pPr>
        <w:ind w:left="3858" w:hanging="2160"/>
      </w:pPr>
      <w:rPr>
        <w:rFonts w:hint="default"/>
      </w:rPr>
    </w:lvl>
    <w:lvl w:ilvl="7">
      <w:start w:val="1"/>
      <w:numFmt w:val="decimal"/>
      <w:lvlText w:val="%1.%2.%3.%4.%5.%6.%7.%8."/>
      <w:lvlJc w:val="left"/>
      <w:pPr>
        <w:ind w:left="4501" w:hanging="2520"/>
      </w:pPr>
      <w:rPr>
        <w:rFonts w:hint="default"/>
      </w:rPr>
    </w:lvl>
    <w:lvl w:ilvl="8">
      <w:start w:val="1"/>
      <w:numFmt w:val="decimal"/>
      <w:lvlText w:val="%1.%2.%3.%4.%5.%6.%7.%8.%9."/>
      <w:lvlJc w:val="left"/>
      <w:pPr>
        <w:ind w:left="5144" w:hanging="2880"/>
      </w:pPr>
      <w:rPr>
        <w:rFonts w:hint="default"/>
      </w:rPr>
    </w:lvl>
  </w:abstractNum>
  <w:abstractNum w:abstractNumId="3" w15:restartNumberingAfterBreak="0">
    <w:nsid w:val="152843BB"/>
    <w:multiLevelType w:val="multilevel"/>
    <w:tmpl w:val="241ED822"/>
    <w:lvl w:ilvl="0">
      <w:start w:val="8"/>
      <w:numFmt w:val="decimal"/>
      <w:suff w:val="nothing"/>
      <w:lvlText w:val="%1."/>
      <w:lvlJc w:val="left"/>
      <w:pPr>
        <w:ind w:left="3885" w:hanging="340"/>
      </w:pPr>
      <w:rPr>
        <w:rFonts w:hint="default"/>
        <w:b/>
      </w:rPr>
    </w:lvl>
    <w:lvl w:ilvl="1">
      <w:start w:val="1"/>
      <w:numFmt w:val="decimal"/>
      <w:suff w:val="nothing"/>
      <w:lvlText w:val="%1.%2."/>
      <w:lvlJc w:val="left"/>
      <w:pPr>
        <w:ind w:left="1191" w:hanging="340"/>
      </w:pPr>
      <w:rPr>
        <w:rFonts w:hint="default"/>
        <w:b w:val="0"/>
        <w:i w:val="0"/>
        <w:color w:val="auto"/>
      </w:rPr>
    </w:lvl>
    <w:lvl w:ilvl="2">
      <w:start w:val="1"/>
      <w:numFmt w:val="decimal"/>
      <w:suff w:val="nothing"/>
      <w:lvlText w:val="%1.%2.%3."/>
      <w:lvlJc w:val="left"/>
      <w:pPr>
        <w:ind w:left="1191" w:hanging="340"/>
      </w:pPr>
      <w:rPr>
        <w:rFonts w:hint="default"/>
        <w:b w:val="0"/>
      </w:rPr>
    </w:lvl>
    <w:lvl w:ilvl="3">
      <w:numFmt w:val="decimal"/>
      <w:lvlText w:val=""/>
      <w:lvlJc w:val="left"/>
      <w:pPr>
        <w:tabs>
          <w:tab w:val="num" w:pos="0"/>
        </w:tabs>
        <w:ind w:left="0" w:firstLine="0"/>
      </w:pPr>
      <w:rPr>
        <w:rFonts w:hint="default"/>
      </w:rPr>
    </w:lvl>
    <w:lvl w:ilvl="4">
      <w:numFmt w:val="decimal"/>
      <w:lvlText w:val=""/>
      <w:lvlJc w:val="left"/>
      <w:pPr>
        <w:tabs>
          <w:tab w:val="num" w:pos="0"/>
        </w:tabs>
        <w:ind w:left="0" w:firstLine="0"/>
      </w:pPr>
      <w:rPr>
        <w:rFonts w:hint="default"/>
      </w:rPr>
    </w:lvl>
    <w:lvl w:ilvl="5">
      <w:numFmt w:val="decimal"/>
      <w:lvlText w:val=""/>
      <w:lvlJc w:val="left"/>
      <w:pPr>
        <w:tabs>
          <w:tab w:val="num" w:pos="0"/>
        </w:tabs>
        <w:ind w:left="0" w:firstLine="0"/>
      </w:pPr>
      <w:rPr>
        <w:rFonts w:hint="default"/>
      </w:rPr>
    </w:lvl>
    <w:lvl w:ilvl="6">
      <w:numFmt w:val="decimal"/>
      <w:lvlText w:val=""/>
      <w:lvlJc w:val="left"/>
      <w:pPr>
        <w:tabs>
          <w:tab w:val="num" w:pos="0"/>
        </w:tabs>
        <w:ind w:left="0" w:firstLine="0"/>
      </w:pPr>
      <w:rPr>
        <w:rFonts w:hint="default"/>
      </w:rPr>
    </w:lvl>
    <w:lvl w:ilvl="7">
      <w:numFmt w:val="decimal"/>
      <w:lvlText w:val=""/>
      <w:lvlJc w:val="left"/>
      <w:pPr>
        <w:tabs>
          <w:tab w:val="num" w:pos="0"/>
        </w:tabs>
        <w:ind w:left="0" w:firstLine="0"/>
      </w:pPr>
      <w:rPr>
        <w:rFonts w:hint="default"/>
      </w:rPr>
    </w:lvl>
    <w:lvl w:ilvl="8">
      <w:numFmt w:val="decimal"/>
      <w:lvlText w:val=""/>
      <w:lvlJc w:val="left"/>
      <w:pPr>
        <w:tabs>
          <w:tab w:val="num" w:pos="0"/>
        </w:tabs>
        <w:ind w:left="0" w:firstLine="0"/>
      </w:pPr>
      <w:rPr>
        <w:rFonts w:hint="default"/>
      </w:rPr>
    </w:lvl>
  </w:abstractNum>
  <w:abstractNum w:abstractNumId="4" w15:restartNumberingAfterBreak="0">
    <w:nsid w:val="254B5E0F"/>
    <w:multiLevelType w:val="multilevel"/>
    <w:tmpl w:val="1B725458"/>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5974731"/>
    <w:multiLevelType w:val="multilevel"/>
    <w:tmpl w:val="1CFAE350"/>
    <w:lvl w:ilvl="0">
      <w:start w:val="6"/>
      <w:numFmt w:val="decimal"/>
      <w:lvlText w:val="%1."/>
      <w:lvlJc w:val="left"/>
      <w:pPr>
        <w:tabs>
          <w:tab w:val="num" w:pos="360"/>
        </w:tabs>
        <w:ind w:left="360" w:hanging="360"/>
      </w:pPr>
      <w:rPr>
        <w:rFonts w:hint="default"/>
        <w:b/>
        <w:bCs/>
      </w:rPr>
    </w:lvl>
    <w:lvl w:ilvl="1">
      <w:start w:val="1"/>
      <w:numFmt w:val="decimal"/>
      <w:lvlText w:val="%1.%2."/>
      <w:lvlJc w:val="left"/>
      <w:pPr>
        <w:tabs>
          <w:tab w:val="num" w:pos="360"/>
        </w:tabs>
        <w:ind w:left="360" w:hanging="360"/>
      </w:pPr>
      <w:rPr>
        <w:rFonts w:hint="default"/>
        <w:b w:val="0"/>
        <w:bCs/>
      </w:rPr>
    </w:lvl>
    <w:lvl w:ilvl="2">
      <w:start w:val="1"/>
      <w:numFmt w:val="decimal"/>
      <w:lvlText w:val="%1.%2.%3."/>
      <w:lvlJc w:val="left"/>
      <w:pPr>
        <w:tabs>
          <w:tab w:val="num" w:pos="720"/>
        </w:tabs>
        <w:ind w:left="720" w:hanging="720"/>
      </w:pPr>
      <w:rPr>
        <w:rFonts w:hint="default"/>
        <w:b w:val="0"/>
        <w:bCs/>
      </w:rPr>
    </w:lvl>
    <w:lvl w:ilvl="3">
      <w:start w:val="1"/>
      <w:numFmt w:val="decimal"/>
      <w:lvlText w:val="%1.%2.%3.%4."/>
      <w:lvlJc w:val="left"/>
      <w:pPr>
        <w:tabs>
          <w:tab w:val="num" w:pos="720"/>
        </w:tabs>
        <w:ind w:left="720" w:hanging="720"/>
      </w:pPr>
      <w:rPr>
        <w:rFonts w:hint="default"/>
        <w:b w:val="0"/>
        <w:bCs/>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9B2449B"/>
    <w:multiLevelType w:val="multilevel"/>
    <w:tmpl w:val="9ACC24B4"/>
    <w:lvl w:ilvl="0">
      <w:start w:val="10"/>
      <w:numFmt w:val="decimal"/>
      <w:lvlText w:val="%1."/>
      <w:lvlJc w:val="left"/>
      <w:pPr>
        <w:ind w:left="360" w:hanging="360"/>
      </w:pPr>
      <w:rPr>
        <w:rFonts w:hint="default"/>
        <w:b/>
      </w:rPr>
    </w:lvl>
    <w:lvl w:ilvl="1">
      <w:start w:val="1"/>
      <w:numFmt w:val="decimal"/>
      <w:lvlText w:val="%1.%2."/>
      <w:lvlJc w:val="left"/>
      <w:pPr>
        <w:ind w:left="720" w:hanging="720"/>
      </w:pPr>
      <w:rPr>
        <w:rFonts w:ascii="Times New Roman" w:hAnsi="Times New Roman" w:cs="Times New Roman" w:hint="default"/>
        <w:b w:val="0"/>
        <w:i w:val="0"/>
        <w:color w:val="auto"/>
        <w:sz w:val="22"/>
        <w:szCs w:val="22"/>
      </w:rPr>
    </w:lvl>
    <w:lvl w:ilvl="2">
      <w:start w:val="1"/>
      <w:numFmt w:val="decimal"/>
      <w:lvlText w:val="%1.%2.%3."/>
      <w:lvlJc w:val="left"/>
      <w:pPr>
        <w:ind w:left="2160" w:hanging="720"/>
      </w:pPr>
      <w:rPr>
        <w:rFonts w:ascii="Times New Roman" w:hAnsi="Times New Roman" w:cs="Times New Roman" w:hint="default"/>
        <w:b w:val="0"/>
        <w:i w:val="0"/>
        <w:color w:val="auto"/>
        <w:sz w:val="22"/>
        <w:szCs w:val="22"/>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B2736DC"/>
    <w:multiLevelType w:val="multilevel"/>
    <w:tmpl w:val="BC883722"/>
    <w:lvl w:ilvl="0">
      <w:start w:val="4"/>
      <w:numFmt w:val="decimal"/>
      <w:lvlText w:val="%1."/>
      <w:lvlJc w:val="left"/>
      <w:pPr>
        <w:ind w:left="504" w:hanging="504"/>
      </w:pPr>
      <w:rPr>
        <w:rFonts w:hint="default"/>
        <w:b/>
      </w:rPr>
    </w:lvl>
    <w:lvl w:ilvl="1">
      <w:start w:val="1"/>
      <w:numFmt w:val="decimal"/>
      <w:lvlText w:val="%1.%2."/>
      <w:lvlJc w:val="left"/>
      <w:pPr>
        <w:ind w:left="720" w:hanging="720"/>
      </w:pPr>
      <w:rPr>
        <w:rFonts w:hint="default"/>
        <w:b w:val="0"/>
        <w:bCs/>
      </w:rPr>
    </w:lvl>
    <w:lvl w:ilvl="2">
      <w:start w:val="1"/>
      <w:numFmt w:val="decimal"/>
      <w:lvlText w:val="%1.%2.%3."/>
      <w:lvlJc w:val="left"/>
      <w:pPr>
        <w:ind w:left="1080" w:hanging="1080"/>
      </w:pPr>
      <w:rPr>
        <w:rFonts w:hint="default"/>
        <w:b w:val="0"/>
        <w:bCs/>
      </w:rPr>
    </w:lvl>
    <w:lvl w:ilvl="3">
      <w:start w:val="1"/>
      <w:numFmt w:val="decimal"/>
      <w:lvlText w:val="%1.%2.%3.%4."/>
      <w:lvlJc w:val="left"/>
      <w:pPr>
        <w:ind w:left="1440" w:hanging="144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2160" w:hanging="2160"/>
      </w:pPr>
      <w:rPr>
        <w:rFonts w:hint="default"/>
        <w:b/>
      </w:rPr>
    </w:lvl>
    <w:lvl w:ilvl="7">
      <w:start w:val="1"/>
      <w:numFmt w:val="decimal"/>
      <w:lvlText w:val="%1.%2.%3.%4.%5.%6.%7.%8."/>
      <w:lvlJc w:val="left"/>
      <w:pPr>
        <w:ind w:left="2520" w:hanging="2520"/>
      </w:pPr>
      <w:rPr>
        <w:rFonts w:hint="default"/>
        <w:b/>
      </w:rPr>
    </w:lvl>
    <w:lvl w:ilvl="8">
      <w:start w:val="1"/>
      <w:numFmt w:val="decimal"/>
      <w:lvlText w:val="%1.%2.%3.%4.%5.%6.%7.%8.%9."/>
      <w:lvlJc w:val="left"/>
      <w:pPr>
        <w:ind w:left="2880" w:hanging="2880"/>
      </w:pPr>
      <w:rPr>
        <w:rFonts w:hint="default"/>
        <w:b/>
      </w:rPr>
    </w:lvl>
  </w:abstractNum>
  <w:abstractNum w:abstractNumId="8" w15:restartNumberingAfterBreak="0">
    <w:nsid w:val="2B8A7FB6"/>
    <w:multiLevelType w:val="multilevel"/>
    <w:tmpl w:val="9E6413C6"/>
    <w:lvl w:ilvl="0">
      <w:start w:val="11"/>
      <w:numFmt w:val="decimal"/>
      <w:lvlText w:val="%1."/>
      <w:lvlJc w:val="left"/>
      <w:pPr>
        <w:ind w:left="435" w:hanging="435"/>
      </w:pPr>
      <w:rPr>
        <w:rFonts w:hint="default"/>
        <w:b/>
        <w:bCs w:val="0"/>
      </w:rPr>
    </w:lvl>
    <w:lvl w:ilvl="1">
      <w:start w:val="1"/>
      <w:numFmt w:val="decimal"/>
      <w:lvlText w:val="%1.%2."/>
      <w:lvlJc w:val="left"/>
      <w:pPr>
        <w:ind w:left="1003" w:hanging="435"/>
      </w:pPr>
      <w:rPr>
        <w:rFonts w:ascii="Verdana" w:hAnsi="Verdana" w:cs="Times New Roman"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E88613C"/>
    <w:multiLevelType w:val="multilevel"/>
    <w:tmpl w:val="1A489542"/>
    <w:lvl w:ilvl="0">
      <w:start w:val="8"/>
      <w:numFmt w:val="decimal"/>
      <w:lvlText w:val="%1."/>
      <w:lvlJc w:val="left"/>
      <w:pPr>
        <w:ind w:left="390" w:hanging="390"/>
      </w:pPr>
      <w:rPr>
        <w:rFonts w:hint="default"/>
      </w:rPr>
    </w:lvl>
    <w:lvl w:ilvl="1">
      <w:start w:val="4"/>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10" w15:restartNumberingAfterBreak="0">
    <w:nsid w:val="337B3F10"/>
    <w:multiLevelType w:val="hybridMultilevel"/>
    <w:tmpl w:val="F9B424C2"/>
    <w:lvl w:ilvl="0" w:tplc="CA001EC0">
      <w:start w:val="8"/>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0CA4C37"/>
    <w:multiLevelType w:val="hybridMultilevel"/>
    <w:tmpl w:val="17CEBD56"/>
    <w:lvl w:ilvl="0" w:tplc="465C9240">
      <w:start w:val="1"/>
      <w:numFmt w:val="decimal"/>
      <w:lvlText w:val="%1."/>
      <w:lvlJc w:val="left"/>
      <w:pPr>
        <w:ind w:left="927"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49B72717"/>
    <w:multiLevelType w:val="multilevel"/>
    <w:tmpl w:val="C48A99AA"/>
    <w:lvl w:ilvl="0">
      <w:start w:val="10"/>
      <w:numFmt w:val="decimal"/>
      <w:lvlText w:val="%1."/>
      <w:lvlJc w:val="left"/>
      <w:pPr>
        <w:ind w:left="636" w:hanging="636"/>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2214" w:hanging="1080"/>
      </w:pPr>
      <w:rPr>
        <w:rFonts w:hint="default"/>
      </w:rPr>
    </w:lvl>
    <w:lvl w:ilvl="3">
      <w:start w:val="1"/>
      <w:numFmt w:val="decimal"/>
      <w:lvlText w:val="%1.%2.%3.%4."/>
      <w:lvlJc w:val="left"/>
      <w:pPr>
        <w:ind w:left="3141" w:hanging="144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635" w:hanging="1800"/>
      </w:pPr>
      <w:rPr>
        <w:rFonts w:hint="default"/>
      </w:rPr>
    </w:lvl>
    <w:lvl w:ilvl="6">
      <w:start w:val="1"/>
      <w:numFmt w:val="decimal"/>
      <w:lvlText w:val="%1.%2.%3.%4.%5.%6.%7."/>
      <w:lvlJc w:val="left"/>
      <w:pPr>
        <w:ind w:left="5562" w:hanging="2160"/>
      </w:pPr>
      <w:rPr>
        <w:rFonts w:hint="default"/>
      </w:rPr>
    </w:lvl>
    <w:lvl w:ilvl="7">
      <w:start w:val="1"/>
      <w:numFmt w:val="decimal"/>
      <w:lvlText w:val="%1.%2.%3.%4.%5.%6.%7.%8."/>
      <w:lvlJc w:val="left"/>
      <w:pPr>
        <w:ind w:left="6489" w:hanging="2520"/>
      </w:pPr>
      <w:rPr>
        <w:rFonts w:hint="default"/>
      </w:rPr>
    </w:lvl>
    <w:lvl w:ilvl="8">
      <w:start w:val="1"/>
      <w:numFmt w:val="decimal"/>
      <w:lvlText w:val="%1.%2.%3.%4.%5.%6.%7.%8.%9."/>
      <w:lvlJc w:val="left"/>
      <w:pPr>
        <w:ind w:left="7416" w:hanging="2880"/>
      </w:pPr>
      <w:rPr>
        <w:rFonts w:hint="default"/>
      </w:rPr>
    </w:lvl>
  </w:abstractNum>
  <w:abstractNum w:abstractNumId="13" w15:restartNumberingAfterBreak="0">
    <w:nsid w:val="55433042"/>
    <w:multiLevelType w:val="multilevel"/>
    <w:tmpl w:val="0D642B1E"/>
    <w:lvl w:ilvl="0">
      <w:start w:val="8"/>
      <w:numFmt w:val="decimal"/>
      <w:lvlText w:val="%1."/>
      <w:lvlJc w:val="left"/>
      <w:pPr>
        <w:ind w:left="390" w:hanging="39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14" w15:restartNumberingAfterBreak="0">
    <w:nsid w:val="6140157B"/>
    <w:multiLevelType w:val="multilevel"/>
    <w:tmpl w:val="96BE67E8"/>
    <w:lvl w:ilvl="0">
      <w:start w:val="4"/>
      <w:numFmt w:val="decimal"/>
      <w:lvlText w:val="%1."/>
      <w:lvlJc w:val="left"/>
      <w:pPr>
        <w:ind w:left="636" w:hanging="636"/>
      </w:pPr>
      <w:rPr>
        <w:rFonts w:hint="default"/>
      </w:rPr>
    </w:lvl>
    <w:lvl w:ilvl="1">
      <w:start w:val="2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5"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16" w15:restartNumberingAfterBreak="0">
    <w:nsid w:val="621C114B"/>
    <w:multiLevelType w:val="multilevel"/>
    <w:tmpl w:val="1B7A6B38"/>
    <w:lvl w:ilvl="0">
      <w:start w:val="5"/>
      <w:numFmt w:val="decimal"/>
      <w:lvlText w:val="%1."/>
      <w:lvlJc w:val="left"/>
      <w:pPr>
        <w:ind w:left="360" w:hanging="360"/>
      </w:pPr>
      <w:rPr>
        <w:rFonts w:hint="default"/>
        <w:color w:val="000000"/>
      </w:rPr>
    </w:lvl>
    <w:lvl w:ilvl="1">
      <w:start w:val="1"/>
      <w:numFmt w:val="decimal"/>
      <w:lvlText w:val="%1.%2."/>
      <w:lvlJc w:val="left"/>
      <w:pPr>
        <w:ind w:left="720" w:hanging="360"/>
      </w:pPr>
      <w:rPr>
        <w:rFonts w:hint="default"/>
        <w:color w:val="000000"/>
      </w:rPr>
    </w:lvl>
    <w:lvl w:ilvl="2">
      <w:start w:val="1"/>
      <w:numFmt w:val="decimal"/>
      <w:lvlText w:val="%1.%2.%3."/>
      <w:lvlJc w:val="left"/>
      <w:pPr>
        <w:ind w:left="1440" w:hanging="720"/>
      </w:pPr>
      <w:rPr>
        <w:rFonts w:hint="default"/>
        <w:color w:val="000000"/>
      </w:rPr>
    </w:lvl>
    <w:lvl w:ilvl="3">
      <w:start w:val="1"/>
      <w:numFmt w:val="decimal"/>
      <w:lvlText w:val="%1.%2.%3.%4."/>
      <w:lvlJc w:val="left"/>
      <w:pPr>
        <w:ind w:left="1800" w:hanging="720"/>
      </w:pPr>
      <w:rPr>
        <w:rFonts w:hint="default"/>
        <w:color w:val="000000"/>
      </w:rPr>
    </w:lvl>
    <w:lvl w:ilvl="4">
      <w:start w:val="1"/>
      <w:numFmt w:val="decimal"/>
      <w:lvlText w:val="%1.%2.%3.%4.%5."/>
      <w:lvlJc w:val="left"/>
      <w:pPr>
        <w:ind w:left="2520" w:hanging="1080"/>
      </w:pPr>
      <w:rPr>
        <w:rFonts w:hint="default"/>
        <w:color w:val="000000"/>
      </w:rPr>
    </w:lvl>
    <w:lvl w:ilvl="5">
      <w:start w:val="1"/>
      <w:numFmt w:val="decimal"/>
      <w:lvlText w:val="%1.%2.%3.%4.%5.%6."/>
      <w:lvlJc w:val="left"/>
      <w:pPr>
        <w:ind w:left="2880" w:hanging="108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3960" w:hanging="1440"/>
      </w:pPr>
      <w:rPr>
        <w:rFonts w:hint="default"/>
        <w:color w:val="000000"/>
      </w:rPr>
    </w:lvl>
    <w:lvl w:ilvl="8">
      <w:start w:val="1"/>
      <w:numFmt w:val="decimal"/>
      <w:lvlText w:val="%1.%2.%3.%4.%5.%6.%7.%8.%9."/>
      <w:lvlJc w:val="left"/>
      <w:pPr>
        <w:ind w:left="4680" w:hanging="1800"/>
      </w:pPr>
      <w:rPr>
        <w:rFonts w:hint="default"/>
        <w:color w:val="000000"/>
      </w:rPr>
    </w:lvl>
  </w:abstractNum>
  <w:abstractNum w:abstractNumId="17" w15:restartNumberingAfterBreak="0">
    <w:nsid w:val="63306C59"/>
    <w:multiLevelType w:val="multilevel"/>
    <w:tmpl w:val="BA2EEA98"/>
    <w:lvl w:ilvl="0">
      <w:start w:val="12"/>
      <w:numFmt w:val="decimal"/>
      <w:lvlText w:val="%1."/>
      <w:lvlJc w:val="left"/>
      <w:pPr>
        <w:ind w:left="636" w:hanging="636"/>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2214" w:hanging="1080"/>
      </w:pPr>
      <w:rPr>
        <w:rFonts w:hint="default"/>
      </w:rPr>
    </w:lvl>
    <w:lvl w:ilvl="3">
      <w:start w:val="1"/>
      <w:numFmt w:val="decimal"/>
      <w:lvlText w:val="%1.%2.%3.%4."/>
      <w:lvlJc w:val="left"/>
      <w:pPr>
        <w:ind w:left="3141" w:hanging="144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635" w:hanging="1800"/>
      </w:pPr>
      <w:rPr>
        <w:rFonts w:hint="default"/>
      </w:rPr>
    </w:lvl>
    <w:lvl w:ilvl="6">
      <w:start w:val="1"/>
      <w:numFmt w:val="decimal"/>
      <w:lvlText w:val="%1.%2.%3.%4.%5.%6.%7."/>
      <w:lvlJc w:val="left"/>
      <w:pPr>
        <w:ind w:left="5562" w:hanging="2160"/>
      </w:pPr>
      <w:rPr>
        <w:rFonts w:hint="default"/>
      </w:rPr>
    </w:lvl>
    <w:lvl w:ilvl="7">
      <w:start w:val="1"/>
      <w:numFmt w:val="decimal"/>
      <w:lvlText w:val="%1.%2.%3.%4.%5.%6.%7.%8."/>
      <w:lvlJc w:val="left"/>
      <w:pPr>
        <w:ind w:left="6489" w:hanging="2520"/>
      </w:pPr>
      <w:rPr>
        <w:rFonts w:hint="default"/>
      </w:rPr>
    </w:lvl>
    <w:lvl w:ilvl="8">
      <w:start w:val="1"/>
      <w:numFmt w:val="decimal"/>
      <w:lvlText w:val="%1.%2.%3.%4.%5.%6.%7.%8.%9."/>
      <w:lvlJc w:val="left"/>
      <w:pPr>
        <w:ind w:left="7416" w:hanging="2880"/>
      </w:pPr>
      <w:rPr>
        <w:rFonts w:hint="default"/>
      </w:rPr>
    </w:lvl>
  </w:abstractNum>
  <w:abstractNum w:abstractNumId="18" w15:restartNumberingAfterBreak="0">
    <w:nsid w:val="668A15FF"/>
    <w:multiLevelType w:val="multilevel"/>
    <w:tmpl w:val="1B725458"/>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74C22A9"/>
    <w:multiLevelType w:val="multilevel"/>
    <w:tmpl w:val="61A0C144"/>
    <w:lvl w:ilvl="0">
      <w:start w:val="2"/>
      <w:numFmt w:val="decimal"/>
      <w:lvlText w:val="%1."/>
      <w:lvlJc w:val="left"/>
      <w:pPr>
        <w:ind w:left="390" w:hanging="39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1080" w:hanging="108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800" w:hanging="180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520" w:hanging="2520"/>
      </w:pPr>
      <w:rPr>
        <w:rFonts w:hint="default"/>
        <w:b w:val="0"/>
      </w:rPr>
    </w:lvl>
  </w:abstractNum>
  <w:abstractNum w:abstractNumId="20" w15:restartNumberingAfterBreak="0">
    <w:nsid w:val="70F11DEB"/>
    <w:multiLevelType w:val="multilevel"/>
    <w:tmpl w:val="D3C6CA68"/>
    <w:lvl w:ilvl="0">
      <w:start w:val="9"/>
      <w:numFmt w:val="decimal"/>
      <w:lvlText w:val="%1."/>
      <w:lvlJc w:val="left"/>
      <w:pPr>
        <w:ind w:left="408" w:hanging="408"/>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712" w:hanging="144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6136" w:hanging="2160"/>
      </w:pPr>
      <w:rPr>
        <w:rFonts w:hint="default"/>
      </w:rPr>
    </w:lvl>
    <w:lvl w:ilvl="8">
      <w:start w:val="1"/>
      <w:numFmt w:val="decimal"/>
      <w:lvlText w:val="%1.%2.%3.%4.%5.%6.%7.%8.%9."/>
      <w:lvlJc w:val="left"/>
      <w:pPr>
        <w:ind w:left="6704" w:hanging="2160"/>
      </w:pPr>
      <w:rPr>
        <w:rFonts w:hint="default"/>
      </w:rPr>
    </w:lvl>
  </w:abstractNum>
  <w:abstractNum w:abstractNumId="21" w15:restartNumberingAfterBreak="0">
    <w:nsid w:val="752D1849"/>
    <w:multiLevelType w:val="multilevel"/>
    <w:tmpl w:val="F8F2F4B6"/>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b w:val="0"/>
        <w:i w:val="0"/>
        <w:color w:val="auto"/>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840805932">
    <w:abstractNumId w:val="19"/>
  </w:num>
  <w:num w:numId="2" w16cid:durableId="1895778666">
    <w:abstractNumId w:val="5"/>
  </w:num>
  <w:num w:numId="3" w16cid:durableId="84613223">
    <w:abstractNumId w:val="21"/>
  </w:num>
  <w:num w:numId="4" w16cid:durableId="1824274321">
    <w:abstractNumId w:val="1"/>
  </w:num>
  <w:num w:numId="5" w16cid:durableId="1785886828">
    <w:abstractNumId w:val="6"/>
  </w:num>
  <w:num w:numId="6" w16cid:durableId="648483751">
    <w:abstractNumId w:val="3"/>
  </w:num>
  <w:num w:numId="7" w16cid:durableId="468784067">
    <w:abstractNumId w:val="8"/>
  </w:num>
  <w:num w:numId="8" w16cid:durableId="577131866">
    <w:abstractNumId w:val="0"/>
  </w:num>
  <w:num w:numId="9" w16cid:durableId="1553731819">
    <w:abstractNumId w:val="13"/>
  </w:num>
  <w:num w:numId="10" w16cid:durableId="756484444">
    <w:abstractNumId w:val="9"/>
  </w:num>
  <w:num w:numId="11" w16cid:durableId="970670387">
    <w:abstractNumId w:val="17"/>
  </w:num>
  <w:num w:numId="12" w16cid:durableId="1835215943">
    <w:abstractNumId w:val="4"/>
  </w:num>
  <w:num w:numId="13" w16cid:durableId="479468072">
    <w:abstractNumId w:val="18"/>
  </w:num>
  <w:num w:numId="14" w16cid:durableId="14205178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61542780">
    <w:abstractNumId w:val="7"/>
  </w:num>
  <w:num w:numId="16" w16cid:durableId="1316762888">
    <w:abstractNumId w:val="14"/>
  </w:num>
  <w:num w:numId="17" w16cid:durableId="1866017141">
    <w:abstractNumId w:val="16"/>
  </w:num>
  <w:num w:numId="18" w16cid:durableId="1438912132">
    <w:abstractNumId w:val="11"/>
  </w:num>
  <w:num w:numId="19" w16cid:durableId="2147116664">
    <w:abstractNumId w:val="10"/>
  </w:num>
  <w:num w:numId="20" w16cid:durableId="1209536865">
    <w:abstractNumId w:val="20"/>
  </w:num>
  <w:num w:numId="21" w16cid:durableId="1114598267">
    <w:abstractNumId w:val="12"/>
  </w:num>
  <w:num w:numId="22" w16cid:durableId="17433281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o:colormru v:ext="edit" colors="#264a97"/>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3D24"/>
    <w:rsid w:val="00003589"/>
    <w:rsid w:val="000109FE"/>
    <w:rsid w:val="00016865"/>
    <w:rsid w:val="00017648"/>
    <w:rsid w:val="00021869"/>
    <w:rsid w:val="00022A47"/>
    <w:rsid w:val="000369AE"/>
    <w:rsid w:val="00046504"/>
    <w:rsid w:val="00086F27"/>
    <w:rsid w:val="00090BE0"/>
    <w:rsid w:val="00091BC9"/>
    <w:rsid w:val="000A52FD"/>
    <w:rsid w:val="000A7BA6"/>
    <w:rsid w:val="000B1550"/>
    <w:rsid w:val="000C09D4"/>
    <w:rsid w:val="000C0D78"/>
    <w:rsid w:val="000C2FAC"/>
    <w:rsid w:val="000D4364"/>
    <w:rsid w:val="000E18CB"/>
    <w:rsid w:val="000E7ACE"/>
    <w:rsid w:val="000F6AED"/>
    <w:rsid w:val="000F7092"/>
    <w:rsid w:val="001008A1"/>
    <w:rsid w:val="00101838"/>
    <w:rsid w:val="001068F1"/>
    <w:rsid w:val="00114F93"/>
    <w:rsid w:val="00120125"/>
    <w:rsid w:val="001213F2"/>
    <w:rsid w:val="00125375"/>
    <w:rsid w:val="0012537F"/>
    <w:rsid w:val="0012763B"/>
    <w:rsid w:val="00127D13"/>
    <w:rsid w:val="00133D24"/>
    <w:rsid w:val="00137453"/>
    <w:rsid w:val="00140865"/>
    <w:rsid w:val="00146A05"/>
    <w:rsid w:val="001509CB"/>
    <w:rsid w:val="00150D3B"/>
    <w:rsid w:val="00153037"/>
    <w:rsid w:val="00175295"/>
    <w:rsid w:val="001868B5"/>
    <w:rsid w:val="00190AD9"/>
    <w:rsid w:val="001910BF"/>
    <w:rsid w:val="0019375A"/>
    <w:rsid w:val="00195ABE"/>
    <w:rsid w:val="00196419"/>
    <w:rsid w:val="001C2AE0"/>
    <w:rsid w:val="001D1286"/>
    <w:rsid w:val="001D41A4"/>
    <w:rsid w:val="001E025C"/>
    <w:rsid w:val="001F3F7A"/>
    <w:rsid w:val="001F6A16"/>
    <w:rsid w:val="001F78E6"/>
    <w:rsid w:val="0020214F"/>
    <w:rsid w:val="00203458"/>
    <w:rsid w:val="00207D4C"/>
    <w:rsid w:val="00210724"/>
    <w:rsid w:val="00227AE6"/>
    <w:rsid w:val="002414E2"/>
    <w:rsid w:val="00241F72"/>
    <w:rsid w:val="00242D58"/>
    <w:rsid w:val="002539D9"/>
    <w:rsid w:val="0026062C"/>
    <w:rsid w:val="00265D87"/>
    <w:rsid w:val="00272708"/>
    <w:rsid w:val="00274764"/>
    <w:rsid w:val="00277C15"/>
    <w:rsid w:val="002B7C1F"/>
    <w:rsid w:val="002C1D66"/>
    <w:rsid w:val="002C1D93"/>
    <w:rsid w:val="002C2ACA"/>
    <w:rsid w:val="002C51FA"/>
    <w:rsid w:val="002D4807"/>
    <w:rsid w:val="002E0917"/>
    <w:rsid w:val="002E2D26"/>
    <w:rsid w:val="002F45E6"/>
    <w:rsid w:val="002F481E"/>
    <w:rsid w:val="003001D6"/>
    <w:rsid w:val="00306456"/>
    <w:rsid w:val="003149E5"/>
    <w:rsid w:val="003201A1"/>
    <w:rsid w:val="003330FC"/>
    <w:rsid w:val="00356922"/>
    <w:rsid w:val="003626F7"/>
    <w:rsid w:val="00366287"/>
    <w:rsid w:val="0039053D"/>
    <w:rsid w:val="003A756A"/>
    <w:rsid w:val="003B57DE"/>
    <w:rsid w:val="003B5ABD"/>
    <w:rsid w:val="003C1B80"/>
    <w:rsid w:val="003D238B"/>
    <w:rsid w:val="003D4A06"/>
    <w:rsid w:val="003E1A3C"/>
    <w:rsid w:val="003E222C"/>
    <w:rsid w:val="003F06B2"/>
    <w:rsid w:val="003F25B5"/>
    <w:rsid w:val="003F31E5"/>
    <w:rsid w:val="003F60C2"/>
    <w:rsid w:val="00424E12"/>
    <w:rsid w:val="00430673"/>
    <w:rsid w:val="00434500"/>
    <w:rsid w:val="00436642"/>
    <w:rsid w:val="00444ED1"/>
    <w:rsid w:val="00452BFC"/>
    <w:rsid w:val="00463398"/>
    <w:rsid w:val="0046613B"/>
    <w:rsid w:val="00467C0D"/>
    <w:rsid w:val="00471090"/>
    <w:rsid w:val="00476998"/>
    <w:rsid w:val="0048371B"/>
    <w:rsid w:val="00485E2E"/>
    <w:rsid w:val="00497A6A"/>
    <w:rsid w:val="004A271F"/>
    <w:rsid w:val="004A49C6"/>
    <w:rsid w:val="004A5D1D"/>
    <w:rsid w:val="004B4965"/>
    <w:rsid w:val="004E3140"/>
    <w:rsid w:val="004E63AD"/>
    <w:rsid w:val="004F19FE"/>
    <w:rsid w:val="00501DCF"/>
    <w:rsid w:val="00506420"/>
    <w:rsid w:val="005067DD"/>
    <w:rsid w:val="00506BF1"/>
    <w:rsid w:val="00510356"/>
    <w:rsid w:val="00512D66"/>
    <w:rsid w:val="005202E5"/>
    <w:rsid w:val="0054339E"/>
    <w:rsid w:val="005536EE"/>
    <w:rsid w:val="005633BF"/>
    <w:rsid w:val="005741D4"/>
    <w:rsid w:val="00582D59"/>
    <w:rsid w:val="00594502"/>
    <w:rsid w:val="00596E02"/>
    <w:rsid w:val="005A44EB"/>
    <w:rsid w:val="005A47F8"/>
    <w:rsid w:val="005B0F43"/>
    <w:rsid w:val="005B2B04"/>
    <w:rsid w:val="005B2B7B"/>
    <w:rsid w:val="005B3B10"/>
    <w:rsid w:val="005B3DC0"/>
    <w:rsid w:val="005D55CF"/>
    <w:rsid w:val="005E08CF"/>
    <w:rsid w:val="0060138E"/>
    <w:rsid w:val="00606667"/>
    <w:rsid w:val="006168B0"/>
    <w:rsid w:val="00617098"/>
    <w:rsid w:val="0063712D"/>
    <w:rsid w:val="00647399"/>
    <w:rsid w:val="00653DF6"/>
    <w:rsid w:val="006577D2"/>
    <w:rsid w:val="006646B7"/>
    <w:rsid w:val="006702C0"/>
    <w:rsid w:val="00672AF8"/>
    <w:rsid w:val="0067749A"/>
    <w:rsid w:val="00682402"/>
    <w:rsid w:val="0068530A"/>
    <w:rsid w:val="00694C36"/>
    <w:rsid w:val="006A5C2A"/>
    <w:rsid w:val="006A7217"/>
    <w:rsid w:val="006B0A91"/>
    <w:rsid w:val="006B3571"/>
    <w:rsid w:val="006B5436"/>
    <w:rsid w:val="006C7A84"/>
    <w:rsid w:val="006E5E39"/>
    <w:rsid w:val="006F2C25"/>
    <w:rsid w:val="006F52FC"/>
    <w:rsid w:val="006F5F1B"/>
    <w:rsid w:val="007043C2"/>
    <w:rsid w:val="00706CE2"/>
    <w:rsid w:val="00714953"/>
    <w:rsid w:val="007164E0"/>
    <w:rsid w:val="007228F7"/>
    <w:rsid w:val="0072359C"/>
    <w:rsid w:val="00726948"/>
    <w:rsid w:val="00732B33"/>
    <w:rsid w:val="007365F7"/>
    <w:rsid w:val="00736C9A"/>
    <w:rsid w:val="00742F90"/>
    <w:rsid w:val="00744C02"/>
    <w:rsid w:val="00755613"/>
    <w:rsid w:val="00762018"/>
    <w:rsid w:val="00763B25"/>
    <w:rsid w:val="0077249C"/>
    <w:rsid w:val="00774C81"/>
    <w:rsid w:val="00785BE5"/>
    <w:rsid w:val="00785C63"/>
    <w:rsid w:val="00790998"/>
    <w:rsid w:val="007926E8"/>
    <w:rsid w:val="007A03BB"/>
    <w:rsid w:val="007A0584"/>
    <w:rsid w:val="007A7A6E"/>
    <w:rsid w:val="007B52BF"/>
    <w:rsid w:val="007C17E8"/>
    <w:rsid w:val="007C3562"/>
    <w:rsid w:val="007C7155"/>
    <w:rsid w:val="007C7E76"/>
    <w:rsid w:val="007D570B"/>
    <w:rsid w:val="007D7242"/>
    <w:rsid w:val="007D7A5E"/>
    <w:rsid w:val="007E29B7"/>
    <w:rsid w:val="007E4CAF"/>
    <w:rsid w:val="007E6BEB"/>
    <w:rsid w:val="007F0543"/>
    <w:rsid w:val="007F7F39"/>
    <w:rsid w:val="0081531C"/>
    <w:rsid w:val="00841137"/>
    <w:rsid w:val="00842B61"/>
    <w:rsid w:val="00846EF5"/>
    <w:rsid w:val="0085136D"/>
    <w:rsid w:val="00851E36"/>
    <w:rsid w:val="00854917"/>
    <w:rsid w:val="00860EA4"/>
    <w:rsid w:val="00862E1D"/>
    <w:rsid w:val="00863E80"/>
    <w:rsid w:val="0086647A"/>
    <w:rsid w:val="00867C4A"/>
    <w:rsid w:val="00871886"/>
    <w:rsid w:val="008A5DE9"/>
    <w:rsid w:val="008A7594"/>
    <w:rsid w:val="008B0699"/>
    <w:rsid w:val="008B393F"/>
    <w:rsid w:val="008D286B"/>
    <w:rsid w:val="008E2AFA"/>
    <w:rsid w:val="008E2DFF"/>
    <w:rsid w:val="008E6B18"/>
    <w:rsid w:val="008E71FD"/>
    <w:rsid w:val="008F3806"/>
    <w:rsid w:val="008F4491"/>
    <w:rsid w:val="009125EF"/>
    <w:rsid w:val="00912652"/>
    <w:rsid w:val="00912AAB"/>
    <w:rsid w:val="00912EDB"/>
    <w:rsid w:val="00921E58"/>
    <w:rsid w:val="009273E2"/>
    <w:rsid w:val="00937169"/>
    <w:rsid w:val="00942006"/>
    <w:rsid w:val="00942FBE"/>
    <w:rsid w:val="00945E28"/>
    <w:rsid w:val="00956620"/>
    <w:rsid w:val="00957EE6"/>
    <w:rsid w:val="00965B20"/>
    <w:rsid w:val="0096645B"/>
    <w:rsid w:val="00973A72"/>
    <w:rsid w:val="00975B4D"/>
    <w:rsid w:val="00990F8A"/>
    <w:rsid w:val="00992B87"/>
    <w:rsid w:val="009952FF"/>
    <w:rsid w:val="009A3371"/>
    <w:rsid w:val="009A6563"/>
    <w:rsid w:val="009C2423"/>
    <w:rsid w:val="009C3A5F"/>
    <w:rsid w:val="009E21E2"/>
    <w:rsid w:val="009E6F5C"/>
    <w:rsid w:val="009F4D01"/>
    <w:rsid w:val="009F4F9C"/>
    <w:rsid w:val="009F5C30"/>
    <w:rsid w:val="00A00AA7"/>
    <w:rsid w:val="00A160DE"/>
    <w:rsid w:val="00A25E02"/>
    <w:rsid w:val="00A45BA8"/>
    <w:rsid w:val="00A45DF5"/>
    <w:rsid w:val="00A54123"/>
    <w:rsid w:val="00A61B90"/>
    <w:rsid w:val="00A636AA"/>
    <w:rsid w:val="00A6406D"/>
    <w:rsid w:val="00A661EB"/>
    <w:rsid w:val="00A673F1"/>
    <w:rsid w:val="00A6788B"/>
    <w:rsid w:val="00A76385"/>
    <w:rsid w:val="00A8212F"/>
    <w:rsid w:val="00A85785"/>
    <w:rsid w:val="00A87E8D"/>
    <w:rsid w:val="00AA0594"/>
    <w:rsid w:val="00AA0874"/>
    <w:rsid w:val="00AB3C7A"/>
    <w:rsid w:val="00AC1A1D"/>
    <w:rsid w:val="00AC1A62"/>
    <w:rsid w:val="00AC42CD"/>
    <w:rsid w:val="00AC4D4E"/>
    <w:rsid w:val="00AC5EC1"/>
    <w:rsid w:val="00AD034E"/>
    <w:rsid w:val="00AD1A99"/>
    <w:rsid w:val="00AE1C8A"/>
    <w:rsid w:val="00AE41F2"/>
    <w:rsid w:val="00B05E02"/>
    <w:rsid w:val="00B0625C"/>
    <w:rsid w:val="00B13B4C"/>
    <w:rsid w:val="00B22F4C"/>
    <w:rsid w:val="00B235C9"/>
    <w:rsid w:val="00B23A2F"/>
    <w:rsid w:val="00B261A3"/>
    <w:rsid w:val="00B31268"/>
    <w:rsid w:val="00B33459"/>
    <w:rsid w:val="00B34597"/>
    <w:rsid w:val="00B370F4"/>
    <w:rsid w:val="00B374C0"/>
    <w:rsid w:val="00B37854"/>
    <w:rsid w:val="00B430B7"/>
    <w:rsid w:val="00B44DBA"/>
    <w:rsid w:val="00B470E2"/>
    <w:rsid w:val="00B55776"/>
    <w:rsid w:val="00B57EEC"/>
    <w:rsid w:val="00B667B4"/>
    <w:rsid w:val="00B736F3"/>
    <w:rsid w:val="00B77357"/>
    <w:rsid w:val="00B80E3E"/>
    <w:rsid w:val="00B90FF2"/>
    <w:rsid w:val="00BA0E51"/>
    <w:rsid w:val="00BB5159"/>
    <w:rsid w:val="00BC0628"/>
    <w:rsid w:val="00BC2EC5"/>
    <w:rsid w:val="00BD11C9"/>
    <w:rsid w:val="00BD3088"/>
    <w:rsid w:val="00BD5D53"/>
    <w:rsid w:val="00BE71EC"/>
    <w:rsid w:val="00BF6567"/>
    <w:rsid w:val="00C00444"/>
    <w:rsid w:val="00C04CD1"/>
    <w:rsid w:val="00C10218"/>
    <w:rsid w:val="00C13555"/>
    <w:rsid w:val="00C21754"/>
    <w:rsid w:val="00C218DF"/>
    <w:rsid w:val="00C22881"/>
    <w:rsid w:val="00C322EB"/>
    <w:rsid w:val="00C33CF2"/>
    <w:rsid w:val="00C438E9"/>
    <w:rsid w:val="00C4651F"/>
    <w:rsid w:val="00C5309D"/>
    <w:rsid w:val="00C54C91"/>
    <w:rsid w:val="00C62A9E"/>
    <w:rsid w:val="00C66EA0"/>
    <w:rsid w:val="00C80AB4"/>
    <w:rsid w:val="00C80AF8"/>
    <w:rsid w:val="00C9228B"/>
    <w:rsid w:val="00CA7AE4"/>
    <w:rsid w:val="00CC175A"/>
    <w:rsid w:val="00CC48F8"/>
    <w:rsid w:val="00CC4D05"/>
    <w:rsid w:val="00CD382F"/>
    <w:rsid w:val="00CE0691"/>
    <w:rsid w:val="00CE5F03"/>
    <w:rsid w:val="00CF0B66"/>
    <w:rsid w:val="00CF2713"/>
    <w:rsid w:val="00CF6BBA"/>
    <w:rsid w:val="00CF78D7"/>
    <w:rsid w:val="00D00154"/>
    <w:rsid w:val="00D01A4E"/>
    <w:rsid w:val="00D04258"/>
    <w:rsid w:val="00D154FA"/>
    <w:rsid w:val="00D22AEA"/>
    <w:rsid w:val="00D25818"/>
    <w:rsid w:val="00D26013"/>
    <w:rsid w:val="00D409B0"/>
    <w:rsid w:val="00D4140F"/>
    <w:rsid w:val="00D43904"/>
    <w:rsid w:val="00D47E87"/>
    <w:rsid w:val="00D52444"/>
    <w:rsid w:val="00D56E46"/>
    <w:rsid w:val="00D76E75"/>
    <w:rsid w:val="00D80616"/>
    <w:rsid w:val="00D81434"/>
    <w:rsid w:val="00D83919"/>
    <w:rsid w:val="00DA554E"/>
    <w:rsid w:val="00DA6FE3"/>
    <w:rsid w:val="00DA72E3"/>
    <w:rsid w:val="00DC0D0B"/>
    <w:rsid w:val="00DC3D75"/>
    <w:rsid w:val="00DC5C4D"/>
    <w:rsid w:val="00DD05BD"/>
    <w:rsid w:val="00DD10B3"/>
    <w:rsid w:val="00DD5F7F"/>
    <w:rsid w:val="00DE4A9D"/>
    <w:rsid w:val="00DF2B12"/>
    <w:rsid w:val="00DF6E72"/>
    <w:rsid w:val="00E05D82"/>
    <w:rsid w:val="00E06481"/>
    <w:rsid w:val="00E13C2F"/>
    <w:rsid w:val="00E22D22"/>
    <w:rsid w:val="00E30B30"/>
    <w:rsid w:val="00E31629"/>
    <w:rsid w:val="00E321C1"/>
    <w:rsid w:val="00E33923"/>
    <w:rsid w:val="00E56792"/>
    <w:rsid w:val="00E57DB9"/>
    <w:rsid w:val="00E760B1"/>
    <w:rsid w:val="00E85F14"/>
    <w:rsid w:val="00E86EB8"/>
    <w:rsid w:val="00E87183"/>
    <w:rsid w:val="00EB1973"/>
    <w:rsid w:val="00EB5E3E"/>
    <w:rsid w:val="00EB7433"/>
    <w:rsid w:val="00EC57F4"/>
    <w:rsid w:val="00ED0B7D"/>
    <w:rsid w:val="00ED1AD5"/>
    <w:rsid w:val="00ED4D3A"/>
    <w:rsid w:val="00ED539C"/>
    <w:rsid w:val="00ED53BA"/>
    <w:rsid w:val="00EE038B"/>
    <w:rsid w:val="00EE6033"/>
    <w:rsid w:val="00EE7EDE"/>
    <w:rsid w:val="00EF6395"/>
    <w:rsid w:val="00F13041"/>
    <w:rsid w:val="00F13B74"/>
    <w:rsid w:val="00F341DF"/>
    <w:rsid w:val="00F35529"/>
    <w:rsid w:val="00F35ACF"/>
    <w:rsid w:val="00F41BDB"/>
    <w:rsid w:val="00F6217B"/>
    <w:rsid w:val="00F66C0C"/>
    <w:rsid w:val="00F90048"/>
    <w:rsid w:val="00F92D23"/>
    <w:rsid w:val="00F95275"/>
    <w:rsid w:val="00F95B23"/>
    <w:rsid w:val="00FA4582"/>
    <w:rsid w:val="00FA5550"/>
    <w:rsid w:val="00FB1C00"/>
    <w:rsid w:val="00FB59A0"/>
    <w:rsid w:val="00FB63E5"/>
    <w:rsid w:val="00FC13E4"/>
    <w:rsid w:val="00FD0D85"/>
    <w:rsid w:val="00FD273A"/>
    <w:rsid w:val="00FD27F2"/>
    <w:rsid w:val="00FD5AD4"/>
    <w:rsid w:val="00FE08F7"/>
    <w:rsid w:val="00FF458E"/>
    <w:rsid w:val="00FF5500"/>
    <w:rsid w:val="00FF6512"/>
    <w:rsid w:val="00FF6E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264a97"/>
    </o:shapedefaults>
    <o:shapelayout v:ext="edit">
      <o:idmap v:ext="edit" data="2"/>
    </o:shapelayout>
  </w:shapeDefaults>
  <w:decimalSymbol w:val=","/>
  <w:listSeparator w:val=";"/>
  <w14:docId w14:val="46AAB508"/>
  <w15:docId w15:val="{C6C7AC45-AD04-4C4E-BE34-040E58952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3919"/>
    <w:pPr>
      <w:ind w:firstLine="720"/>
    </w:pPr>
    <w:rPr>
      <w:sz w:val="24"/>
      <w:lang w:eastAsia="en-US"/>
    </w:rPr>
  </w:style>
  <w:style w:type="paragraph" w:styleId="Heading1">
    <w:name w:val="heading 1"/>
    <w:basedOn w:val="Normal"/>
    <w:next w:val="Normal"/>
    <w:qFormat/>
    <w:rsid w:val="00D83919"/>
    <w:pPr>
      <w:keepNext/>
      <w:ind w:firstLine="0"/>
      <w:outlineLvl w:val="0"/>
    </w:pPr>
    <w:rPr>
      <w:rFonts w:ascii="HelveticaLT" w:hAnsi="HelveticaLT"/>
      <w:b/>
      <w:bCs/>
      <w:caps/>
      <w:sz w:val="20"/>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83919"/>
    <w:pPr>
      <w:tabs>
        <w:tab w:val="center" w:pos="4153"/>
        <w:tab w:val="right" w:pos="8306"/>
      </w:tabs>
    </w:pPr>
  </w:style>
  <w:style w:type="paragraph" w:styleId="Footer">
    <w:name w:val="footer"/>
    <w:basedOn w:val="Normal"/>
    <w:link w:val="FooterChar"/>
    <w:uiPriority w:val="99"/>
    <w:rsid w:val="00D83919"/>
    <w:pPr>
      <w:tabs>
        <w:tab w:val="center" w:pos="4153"/>
        <w:tab w:val="right" w:pos="8306"/>
      </w:tabs>
    </w:pPr>
  </w:style>
  <w:style w:type="character" w:styleId="PageNumber">
    <w:name w:val="page number"/>
    <w:basedOn w:val="DefaultParagraphFont"/>
    <w:rsid w:val="00D83919"/>
  </w:style>
  <w:style w:type="paragraph" w:styleId="BalloonText">
    <w:name w:val="Balloon Text"/>
    <w:basedOn w:val="Normal"/>
    <w:semiHidden/>
    <w:rsid w:val="007A0584"/>
    <w:rPr>
      <w:rFonts w:ascii="Tahoma" w:hAnsi="Tahoma" w:cs="Tahoma"/>
      <w:sz w:val="16"/>
      <w:szCs w:val="16"/>
    </w:rPr>
  </w:style>
  <w:style w:type="paragraph" w:customStyle="1" w:styleId="tekstas">
    <w:name w:val="tekstas"/>
    <w:basedOn w:val="Normal"/>
    <w:rsid w:val="00D83919"/>
    <w:pPr>
      <w:jc w:val="both"/>
    </w:pPr>
  </w:style>
  <w:style w:type="paragraph" w:customStyle="1" w:styleId="parasas">
    <w:name w:val="parasas"/>
    <w:basedOn w:val="Normal"/>
    <w:rsid w:val="00D83919"/>
    <w:pPr>
      <w:ind w:firstLine="0"/>
      <w:jc w:val="both"/>
    </w:pPr>
  </w:style>
  <w:style w:type="character" w:styleId="Hyperlink">
    <w:name w:val="Hyperlink"/>
    <w:aliases w:val="Alna,IVPK Hyperlink"/>
    <w:basedOn w:val="DefaultParagraphFont"/>
    <w:uiPriority w:val="99"/>
    <w:qFormat/>
    <w:rsid w:val="00C80AF8"/>
    <w:rPr>
      <w:color w:val="0000FF"/>
      <w:u w:val="single"/>
    </w:rPr>
  </w:style>
  <w:style w:type="table" w:styleId="TableGrid">
    <w:name w:val="Table Grid"/>
    <w:basedOn w:val="TableNormal"/>
    <w:rsid w:val="00C33CF2"/>
    <w:pPr>
      <w:ind w:firstLine="7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127D13"/>
    <w:rPr>
      <w:color w:val="808080"/>
    </w:rPr>
  </w:style>
  <w:style w:type="character" w:customStyle="1" w:styleId="FooterChar">
    <w:name w:val="Footer Char"/>
    <w:basedOn w:val="DefaultParagraphFont"/>
    <w:link w:val="Footer"/>
    <w:uiPriority w:val="99"/>
    <w:rsid w:val="005633BF"/>
    <w:rPr>
      <w:sz w:val="24"/>
      <w:lang w:eastAsia="en-US"/>
    </w:rPr>
  </w:style>
  <w:style w:type="paragraph" w:styleId="ListParagraph">
    <w:name w:val="List Paragraph"/>
    <w:aliases w:val="Bullet EY,Table of contents numbered,List Paragraph21,List Paragraph2,ERP-List Paragraph,List Paragraph11,Numbering,Sąrašo pastraipa1,List Paragraph Red,List Paragraph111,Buletai,lp1,Bullet 1,Use Case List Paragraph,Paragraph,Bullet"/>
    <w:basedOn w:val="Normal"/>
    <w:link w:val="ListParagraphChar"/>
    <w:uiPriority w:val="34"/>
    <w:qFormat/>
    <w:rsid w:val="00736C9A"/>
    <w:pPr>
      <w:suppressAutoHyphens/>
      <w:ind w:left="720" w:firstLine="0"/>
      <w:contextualSpacing/>
    </w:pPr>
    <w:rPr>
      <w:color w:val="00000A"/>
      <w:sz w:val="20"/>
      <w:lang w:val="en-US"/>
    </w:rPr>
  </w:style>
  <w:style w:type="character" w:customStyle="1" w:styleId="ListParagraphChar">
    <w:name w:val="List Paragraph Char"/>
    <w:aliases w:val="Bullet EY Char,Table of contents numbered Char,List Paragraph21 Char,List Paragraph2 Char,ERP-List Paragraph Char,List Paragraph11 Char,Numbering Char,Sąrašo pastraipa1 Char,List Paragraph Red Char,List Paragraph111 Char,Buletai Char"/>
    <w:link w:val="ListParagraph"/>
    <w:uiPriority w:val="34"/>
    <w:qFormat/>
    <w:locked/>
    <w:rsid w:val="00736C9A"/>
    <w:rPr>
      <w:color w:val="00000A"/>
      <w:lang w:val="en-US" w:eastAsia="en-US"/>
    </w:rPr>
  </w:style>
  <w:style w:type="table" w:customStyle="1" w:styleId="TableGrid1">
    <w:name w:val="Table Grid1"/>
    <w:basedOn w:val="TableNormal"/>
    <w:next w:val="TableGrid"/>
    <w:uiPriority w:val="59"/>
    <w:rsid w:val="00736C9A"/>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O-Normal">
    <w:name w:val="LO-Normal"/>
    <w:qFormat/>
    <w:rsid w:val="00736C9A"/>
    <w:pPr>
      <w:shd w:val="clear" w:color="auto" w:fill="FFFFFF"/>
      <w:suppressAutoHyphens/>
      <w:spacing w:after="160" w:line="256" w:lineRule="auto"/>
    </w:pPr>
    <w:rPr>
      <w:rFonts w:ascii="Calibri" w:eastAsia="Calibri" w:hAnsi="Calibri"/>
      <w:sz w:val="22"/>
      <w:szCs w:val="22"/>
      <w:lang w:eastAsia="en-US"/>
    </w:rPr>
  </w:style>
  <w:style w:type="paragraph" w:styleId="BodyText">
    <w:name w:val="Body Text"/>
    <w:basedOn w:val="Normal"/>
    <w:link w:val="BodyTextChar"/>
    <w:rsid w:val="00FF458E"/>
    <w:pPr>
      <w:ind w:firstLine="0"/>
      <w:jc w:val="both"/>
    </w:pPr>
  </w:style>
  <w:style w:type="character" w:customStyle="1" w:styleId="BodyTextChar">
    <w:name w:val="Body Text Char"/>
    <w:basedOn w:val="DefaultParagraphFont"/>
    <w:link w:val="BodyText"/>
    <w:rsid w:val="00FF458E"/>
    <w:rPr>
      <w:sz w:val="24"/>
      <w:lang w:eastAsia="en-US"/>
    </w:rPr>
  </w:style>
  <w:style w:type="paragraph" w:styleId="BodyTextIndent">
    <w:name w:val="Body Text Indent"/>
    <w:basedOn w:val="Normal"/>
    <w:link w:val="BodyTextIndentChar"/>
    <w:semiHidden/>
    <w:unhideWhenUsed/>
    <w:rsid w:val="00672AF8"/>
    <w:pPr>
      <w:spacing w:after="120"/>
      <w:ind w:left="283"/>
    </w:pPr>
  </w:style>
  <w:style w:type="character" w:customStyle="1" w:styleId="BodyTextIndentChar">
    <w:name w:val="Body Text Indent Char"/>
    <w:basedOn w:val="DefaultParagraphFont"/>
    <w:link w:val="BodyTextIndent"/>
    <w:semiHidden/>
    <w:rsid w:val="00672AF8"/>
    <w:rPr>
      <w:sz w:val="24"/>
      <w:lang w:eastAsia="en-US"/>
    </w:rPr>
  </w:style>
  <w:style w:type="character" w:styleId="UnresolvedMention">
    <w:name w:val="Unresolved Mention"/>
    <w:basedOn w:val="DefaultParagraphFont"/>
    <w:uiPriority w:val="99"/>
    <w:semiHidden/>
    <w:unhideWhenUsed/>
    <w:rsid w:val="00A8212F"/>
    <w:rPr>
      <w:color w:val="605E5C"/>
      <w:shd w:val="clear" w:color="auto" w:fill="E1DFDD"/>
    </w:rPr>
  </w:style>
  <w:style w:type="character" w:styleId="CommentReference">
    <w:name w:val="annotation reference"/>
    <w:basedOn w:val="DefaultParagraphFont"/>
    <w:semiHidden/>
    <w:unhideWhenUsed/>
    <w:rsid w:val="003D4A06"/>
    <w:rPr>
      <w:sz w:val="16"/>
      <w:szCs w:val="16"/>
    </w:rPr>
  </w:style>
  <w:style w:type="paragraph" w:styleId="CommentText">
    <w:name w:val="annotation text"/>
    <w:basedOn w:val="Normal"/>
    <w:link w:val="CommentTextChar"/>
    <w:unhideWhenUsed/>
    <w:rsid w:val="003D4A06"/>
    <w:rPr>
      <w:sz w:val="20"/>
    </w:rPr>
  </w:style>
  <w:style w:type="character" w:customStyle="1" w:styleId="CommentTextChar">
    <w:name w:val="Comment Text Char"/>
    <w:basedOn w:val="DefaultParagraphFont"/>
    <w:link w:val="CommentText"/>
    <w:rsid w:val="003D4A06"/>
    <w:rPr>
      <w:lang w:eastAsia="en-US"/>
    </w:rPr>
  </w:style>
  <w:style w:type="paragraph" w:styleId="CommentSubject">
    <w:name w:val="annotation subject"/>
    <w:basedOn w:val="CommentText"/>
    <w:next w:val="CommentText"/>
    <w:link w:val="CommentSubjectChar"/>
    <w:semiHidden/>
    <w:unhideWhenUsed/>
    <w:rsid w:val="003D4A06"/>
    <w:rPr>
      <w:b/>
      <w:bCs/>
    </w:rPr>
  </w:style>
  <w:style w:type="character" w:customStyle="1" w:styleId="CommentSubjectChar">
    <w:name w:val="Comment Subject Char"/>
    <w:basedOn w:val="CommentTextChar"/>
    <w:link w:val="CommentSubject"/>
    <w:semiHidden/>
    <w:rsid w:val="003D4A06"/>
    <w:rPr>
      <w:b/>
      <w:bCs/>
      <w:lang w:eastAsia="en-US"/>
    </w:rPr>
  </w:style>
  <w:style w:type="paragraph" w:styleId="Revision">
    <w:name w:val="Revision"/>
    <w:hidden/>
    <w:uiPriority w:val="99"/>
    <w:semiHidden/>
    <w:rsid w:val="00582D59"/>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mailto:gediminas.rudys@tka.lt" TargetMode="External"
                 Type="http://schemas.openxmlformats.org/officeDocument/2006/relationships/hyperlink"/>
   <Relationship Id="rId12" Target="mailto:neringa.mikailionyte@compensa.lt"
                 TargetMode="External"
                 Type="http://schemas.openxmlformats.org/officeDocument/2006/relationships/hyperlink"/>
   <Relationship Id="rId13" Target="tel:+37052506600" TargetMode="External"
                 Type="http://schemas.openxmlformats.org/officeDocument/2006/relationships/hyperlink"/>
   <Relationship Id="rId14" Target="header1.xml"
                 Type="http://schemas.openxmlformats.org/officeDocument/2006/relationships/header"/>
   <Relationship Id="rId15" Target="footer1.xml"
                 Type="http://schemas.openxmlformats.org/officeDocument/2006/relationships/footer"/>
   <Relationship Id="rId16" Target="header2.xml"
                 Type="http://schemas.openxmlformats.org/officeDocument/2006/relationships/header"/>
   <Relationship Id="rId17" Target="footer2.xml"
                 Type="http://schemas.openxmlformats.org/officeDocument/2006/relationships/footer"/>
   <Relationship Id="rId18" Target="fontTable.xml"
                 Type="http://schemas.openxmlformats.org/officeDocument/2006/relationships/fontTable"/>
   <Relationship Id="rId19"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p:properties xmlns:p="http://schemas.microsoft.com/office/2006/metadata/properties" xmlns:xsi="http://www.w3.org/2001/XMLSchema-instance">
  <documentManagement>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7" ma:contentTypeDescription="Kurkite naują dokumentą." ma:contentTypeScope="" ma:versionID="d8a2bf34473274eec90b4b098eca0d39">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4dc8b5a5585890b1800c718b8e0c5ef7"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C07D7-4FEA-4867-84D2-B5ECB54DFC3D}">
  <ds:schemaRefs>
    <ds:schemaRef ds:uri="http://schemas.microsoft.com/office/2006/metadata/properties"/>
    <ds:schemaRef ds:uri="8fa2b46d-e0e5-4105-8197-5a0c810b9da7"/>
    <ds:schemaRef ds:uri="http://schemas.microsoft.com/office/infopath/2007/PartnerControls"/>
    <ds:schemaRef ds:uri="7ed14601-a767-49df-87ac-319a5ad53ef2"/>
  </ds:schemaRefs>
</ds:datastoreItem>
</file>

<file path=customXml/itemProps2.xml><?xml version="1.0" encoding="utf-8"?>
<ds:datastoreItem xmlns:ds="http://schemas.openxmlformats.org/officeDocument/2006/customXml" ds:itemID="{29BDAE67-FC13-4BE9-8974-F412B4E619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546F36-5293-496B-99F7-B158043B4E51}">
  <ds:schemaRefs>
    <ds:schemaRef ds:uri="http://schemas.microsoft.com/sharepoint/v3/contenttype/forms"/>
  </ds:schemaRefs>
</ds:datastoreItem>
</file>

<file path=customXml/itemProps4.xml><?xml version="1.0" encoding="utf-8"?>
<ds:datastoreItem xmlns:ds="http://schemas.openxmlformats.org/officeDocument/2006/customXml" ds:itemID="{6395C612-6185-4F83-98DE-6BB95E222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8</Pages>
  <Words>20377</Words>
  <Characters>11615</Characters>
  <Application>Microsoft Office Word</Application>
  <DocSecurity>0</DocSecurity>
  <Lines>96</Lines>
  <Paragraphs>63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LVPA</vt:lpstr>
      <vt:lpstr>LVPA</vt:lpstr>
    </vt:vector>
  </TitlesOfParts>
  <Company/>
  <LinksUpToDate>false</LinksUpToDate>
  <CharactersWithSpaces>31929</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2024-07-26T07:08:00Z</dcterms:created>
  <dc:creator>Indra Janonienė</dc:creator>
  <cp:lastModifiedBy>Gediminas Rudys</cp:lastModifiedBy>
  <cp:lastPrinted>2023-05-26T10:27:00Z</cp:lastPrinted>
  <dcterms:modified xsi:type="dcterms:W3CDTF">2024-08-08T05:41:00Z</dcterms:modified>
  <cp:revision>40</cp:revision>
  <dc:title>LVPA</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ies>
</file>