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2FDCD" w14:textId="673E34DF" w:rsidR="00E70DB4" w:rsidRPr="000E24FB" w:rsidRDefault="00E70DB4" w:rsidP="00E70DB4">
      <w:pPr>
        <w:keepLines/>
        <w:widowControl w:val="0"/>
        <w:spacing w:line="276" w:lineRule="auto"/>
        <w:jc w:val="center"/>
        <w:outlineLvl w:val="0"/>
        <w:rPr>
          <w:rFonts w:ascii="Open Sans" w:hAnsi="Open Sans" w:cs="Open Sans"/>
          <w:b/>
          <w:sz w:val="20"/>
          <w:szCs w:val="20"/>
          <w:lang w:val="lt-LT"/>
        </w:rPr>
      </w:pPr>
      <w:r w:rsidRPr="000E24FB">
        <w:rPr>
          <w:rFonts w:ascii="Open Sans" w:hAnsi="Open Sans" w:cs="Open Sans"/>
          <w:b/>
          <w:sz w:val="20"/>
          <w:szCs w:val="20"/>
          <w:lang w:val="lt-LT"/>
        </w:rPr>
        <w:t>VIEŠOJO</w:t>
      </w:r>
      <w:r w:rsidR="00376331" w:rsidRPr="000E24FB">
        <w:rPr>
          <w:rFonts w:ascii="Open Sans" w:hAnsi="Open Sans" w:cs="Open Sans"/>
          <w:b/>
          <w:sz w:val="20"/>
          <w:szCs w:val="20"/>
          <w:lang w:val="lt-LT"/>
        </w:rPr>
        <w:t xml:space="preserve"> PASLAUGŲ  </w:t>
      </w:r>
      <w:r w:rsidRPr="000E24FB">
        <w:rPr>
          <w:rFonts w:ascii="Open Sans" w:hAnsi="Open Sans" w:cs="Open Sans"/>
          <w:b/>
          <w:sz w:val="20"/>
          <w:szCs w:val="20"/>
          <w:lang w:val="lt-LT"/>
        </w:rPr>
        <w:t>PIRKIMO</w:t>
      </w:r>
      <w:r w:rsidR="00470959" w:rsidRPr="000E24FB">
        <w:rPr>
          <w:rFonts w:ascii="Open Sans" w:hAnsi="Open Sans" w:cs="Open Sans"/>
          <w:b/>
          <w:sz w:val="20"/>
          <w:szCs w:val="20"/>
          <w:lang w:val="lt-LT"/>
        </w:rPr>
        <w:t xml:space="preserve">-PARDAVIMO </w:t>
      </w:r>
      <w:r w:rsidRPr="000E24FB">
        <w:rPr>
          <w:rFonts w:ascii="Open Sans" w:hAnsi="Open Sans" w:cs="Open Sans"/>
          <w:b/>
          <w:sz w:val="20"/>
          <w:szCs w:val="20"/>
          <w:lang w:val="lt-LT"/>
        </w:rPr>
        <w:t>SUTARTIS Nr. VPS-</w:t>
      </w:r>
      <w:r w:rsidR="00F82948">
        <w:rPr>
          <w:rFonts w:ascii="Open Sans" w:hAnsi="Open Sans" w:cs="Open Sans"/>
          <w:b/>
          <w:sz w:val="20"/>
          <w:szCs w:val="20"/>
          <w:lang w:val="lt-LT"/>
        </w:rPr>
        <w:t>7</w:t>
      </w:r>
      <w:r w:rsidR="00322915">
        <w:rPr>
          <w:rFonts w:ascii="Open Sans" w:hAnsi="Open Sans" w:cs="Open Sans"/>
          <w:b/>
          <w:sz w:val="20"/>
          <w:szCs w:val="20"/>
          <w:lang w:val="lt-LT"/>
        </w:rPr>
        <w:t>8</w:t>
      </w:r>
    </w:p>
    <w:p w14:paraId="606F6E46" w14:textId="77777777" w:rsidR="00E70DB4" w:rsidRPr="000E24FB" w:rsidRDefault="00E70DB4" w:rsidP="00E70DB4">
      <w:pPr>
        <w:keepLines/>
        <w:widowControl w:val="0"/>
        <w:spacing w:line="276" w:lineRule="auto"/>
        <w:jc w:val="center"/>
        <w:outlineLvl w:val="0"/>
        <w:rPr>
          <w:rFonts w:ascii="Open Sans" w:hAnsi="Open Sans" w:cs="Open Sans"/>
          <w:b/>
          <w:sz w:val="20"/>
          <w:szCs w:val="20"/>
          <w:lang w:val="lt-LT"/>
        </w:rPr>
      </w:pPr>
    </w:p>
    <w:p w14:paraId="2DE6543D" w14:textId="16EE9395" w:rsidR="00E70DB4" w:rsidRPr="000E24FB" w:rsidRDefault="00EF0165" w:rsidP="00E70DB4">
      <w:pPr>
        <w:keepLines/>
        <w:widowControl w:val="0"/>
        <w:spacing w:line="276" w:lineRule="auto"/>
        <w:jc w:val="center"/>
        <w:outlineLvl w:val="0"/>
        <w:rPr>
          <w:rFonts w:ascii="Open Sans" w:hAnsi="Open Sans" w:cs="Open Sans"/>
          <w:bCs/>
          <w:sz w:val="20"/>
          <w:szCs w:val="20"/>
          <w:lang w:val="lt-LT"/>
        </w:rPr>
      </w:pPr>
      <w:bookmarkStart w:id="0" w:name="_Hlk130290328"/>
      <w:r>
        <w:rPr>
          <w:rFonts w:ascii="Open Sans" w:hAnsi="Open Sans" w:cs="Open Sans"/>
          <w:bCs/>
          <w:sz w:val="20"/>
          <w:szCs w:val="20"/>
          <w:lang w:val="lt-LT" w:eastAsia="lt-LT"/>
        </w:rPr>
        <w:t>P</w:t>
      </w:r>
      <w:r w:rsidRPr="00247E8B">
        <w:rPr>
          <w:rFonts w:ascii="Open Sans" w:hAnsi="Open Sans" w:cs="Open Sans"/>
          <w:bCs/>
          <w:sz w:val="20"/>
          <w:szCs w:val="20"/>
          <w:lang w:val="lt-LT" w:eastAsia="lt-LT"/>
        </w:rPr>
        <w:t>AGAL NACIONALINĘ MAISTO KOKYBĖS SISTEMĄ PAGAMINTŲ PRODUKTŲ VŠĮ „EKOAGROS“ SERTIFIKAVIMO PASLAUGŲ ĮKAINIŲ APSKAIČIAVIMO</w:t>
      </w:r>
      <w:r w:rsidRPr="00247E8B">
        <w:rPr>
          <w:rFonts w:ascii="Open Sans" w:hAnsi="Open Sans" w:cs="Open Sans"/>
          <w:b/>
          <w:sz w:val="20"/>
          <w:szCs w:val="20"/>
          <w:lang w:val="lt-LT" w:eastAsia="lt-LT"/>
        </w:rPr>
        <w:t xml:space="preserve"> </w:t>
      </w:r>
      <w:r w:rsidRPr="00247E8B">
        <w:rPr>
          <w:rFonts w:ascii="Open Sans" w:hAnsi="Open Sans" w:cs="Open Sans"/>
          <w:sz w:val="20"/>
          <w:szCs w:val="20"/>
          <w:lang w:val="lt-LT" w:eastAsia="lt-LT"/>
        </w:rPr>
        <w:t>PASLAU</w:t>
      </w:r>
      <w:r>
        <w:rPr>
          <w:rFonts w:ascii="Open Sans" w:hAnsi="Open Sans" w:cs="Open Sans"/>
          <w:sz w:val="20"/>
          <w:szCs w:val="20"/>
          <w:lang w:val="lt-LT" w:eastAsia="lt-LT"/>
        </w:rPr>
        <w:t>GOS</w:t>
      </w:r>
      <w:r w:rsidRPr="000E24FB">
        <w:rPr>
          <w:rFonts w:ascii="Open Sans" w:hAnsi="Open Sans" w:cs="Open Sans"/>
          <w:bCs/>
          <w:sz w:val="20"/>
          <w:szCs w:val="20"/>
          <w:lang w:val="lt-LT"/>
        </w:rPr>
        <w:t xml:space="preserve"> </w:t>
      </w:r>
      <w:bookmarkEnd w:id="0"/>
    </w:p>
    <w:p w14:paraId="783A75B5" w14:textId="77777777" w:rsidR="00E70DB4" w:rsidRPr="000E24FB" w:rsidRDefault="00E70DB4" w:rsidP="00E70DB4">
      <w:pPr>
        <w:keepLines/>
        <w:widowControl w:val="0"/>
        <w:spacing w:line="276" w:lineRule="auto"/>
        <w:jc w:val="center"/>
        <w:rPr>
          <w:rFonts w:ascii="Open Sans" w:hAnsi="Open Sans" w:cs="Open Sans"/>
          <w:sz w:val="20"/>
          <w:szCs w:val="20"/>
          <w:lang w:val="lt-LT"/>
        </w:rPr>
      </w:pPr>
    </w:p>
    <w:p w14:paraId="75C2A0E1" w14:textId="7A4AAF6D" w:rsidR="00E70DB4" w:rsidRPr="000E24FB" w:rsidRDefault="001D65A0" w:rsidP="00E70DB4">
      <w:pPr>
        <w:keepLines/>
        <w:widowControl w:val="0"/>
        <w:spacing w:line="276" w:lineRule="auto"/>
        <w:jc w:val="center"/>
        <w:rPr>
          <w:rFonts w:ascii="Open Sans" w:hAnsi="Open Sans" w:cs="Open Sans"/>
          <w:sz w:val="20"/>
          <w:szCs w:val="20"/>
          <w:lang w:val="lt-LT"/>
        </w:rPr>
      </w:pPr>
      <w:r w:rsidRPr="000E24FB">
        <w:rPr>
          <w:rFonts w:ascii="Open Sans" w:hAnsi="Open Sans" w:cs="Open Sans"/>
          <w:sz w:val="20"/>
          <w:szCs w:val="20"/>
          <w:lang w:val="lt-LT"/>
        </w:rPr>
        <w:t xml:space="preserve">2024 </w:t>
      </w:r>
      <w:r w:rsidR="00E70DB4" w:rsidRPr="000E24FB">
        <w:rPr>
          <w:rFonts w:ascii="Open Sans" w:hAnsi="Open Sans" w:cs="Open Sans"/>
          <w:sz w:val="20"/>
          <w:szCs w:val="20"/>
          <w:lang w:val="lt-LT"/>
        </w:rPr>
        <w:t>m.</w:t>
      </w:r>
      <w:r w:rsidR="001C2078" w:rsidRPr="000E24FB">
        <w:rPr>
          <w:rFonts w:ascii="Open Sans" w:hAnsi="Open Sans" w:cs="Open Sans"/>
          <w:sz w:val="20"/>
          <w:szCs w:val="20"/>
          <w:lang w:val="lt-LT"/>
        </w:rPr>
        <w:t xml:space="preserve"> </w:t>
      </w:r>
      <w:r w:rsidRPr="000E24FB">
        <w:rPr>
          <w:rFonts w:ascii="Open Sans" w:hAnsi="Open Sans" w:cs="Open Sans"/>
          <w:sz w:val="20"/>
          <w:szCs w:val="20"/>
          <w:lang w:val="lt-LT"/>
        </w:rPr>
        <w:t xml:space="preserve">rugpjūčio </w:t>
      </w:r>
      <w:r w:rsidR="00F82948">
        <w:rPr>
          <w:rFonts w:ascii="Open Sans" w:hAnsi="Open Sans" w:cs="Open Sans"/>
          <w:sz w:val="20"/>
          <w:szCs w:val="20"/>
          <w:lang w:val="lt-LT"/>
        </w:rPr>
        <w:t>21</w:t>
      </w:r>
      <w:r w:rsidR="005E737F" w:rsidRPr="000E24FB">
        <w:rPr>
          <w:rFonts w:ascii="Open Sans" w:hAnsi="Open Sans" w:cs="Open Sans"/>
          <w:sz w:val="20"/>
          <w:szCs w:val="20"/>
          <w:lang w:val="lt-LT"/>
        </w:rPr>
        <w:t xml:space="preserve"> </w:t>
      </w:r>
      <w:r w:rsidR="00E70DB4" w:rsidRPr="000E24FB">
        <w:rPr>
          <w:rFonts w:ascii="Open Sans" w:hAnsi="Open Sans" w:cs="Open Sans"/>
          <w:sz w:val="20"/>
          <w:szCs w:val="20"/>
          <w:lang w:val="lt-LT"/>
        </w:rPr>
        <w:t xml:space="preserve">d. </w:t>
      </w:r>
    </w:p>
    <w:p w14:paraId="46A2C8F4" w14:textId="77777777" w:rsidR="00E70DB4" w:rsidRPr="000E24FB" w:rsidRDefault="00E70DB4" w:rsidP="00E70DB4">
      <w:pPr>
        <w:keepLines/>
        <w:widowControl w:val="0"/>
        <w:spacing w:line="276" w:lineRule="auto"/>
        <w:jc w:val="center"/>
        <w:rPr>
          <w:rFonts w:ascii="Open Sans" w:hAnsi="Open Sans" w:cs="Open Sans"/>
          <w:sz w:val="20"/>
          <w:szCs w:val="20"/>
          <w:lang w:val="lt-LT"/>
        </w:rPr>
      </w:pPr>
      <w:r w:rsidRPr="000E24FB">
        <w:rPr>
          <w:rFonts w:ascii="Open Sans" w:hAnsi="Open Sans" w:cs="Open Sans"/>
          <w:sz w:val="20"/>
          <w:szCs w:val="20"/>
          <w:lang w:val="lt-LT"/>
        </w:rPr>
        <w:t>Kaunas</w:t>
      </w:r>
    </w:p>
    <w:p w14:paraId="0C8DA310" w14:textId="77777777" w:rsidR="001C2078" w:rsidRPr="000E24FB" w:rsidRDefault="001C2078" w:rsidP="001C2078">
      <w:pPr>
        <w:keepLines/>
        <w:widowControl w:val="0"/>
        <w:ind w:firstLine="567"/>
        <w:jc w:val="both"/>
        <w:rPr>
          <w:rFonts w:ascii="Open Sans" w:hAnsi="Open Sans" w:cs="Open Sans"/>
          <w:sz w:val="20"/>
          <w:szCs w:val="20"/>
          <w:lang w:val="lt-LT"/>
        </w:rPr>
      </w:pPr>
    </w:p>
    <w:p w14:paraId="093EA6D8" w14:textId="6B956871" w:rsidR="001C2078" w:rsidRPr="000E24FB" w:rsidRDefault="001C2078" w:rsidP="001C2078">
      <w:pPr>
        <w:keepLines/>
        <w:widowControl w:val="0"/>
        <w:ind w:firstLine="567"/>
        <w:jc w:val="both"/>
        <w:rPr>
          <w:rFonts w:ascii="Open Sans" w:hAnsi="Open Sans" w:cs="Open Sans"/>
          <w:sz w:val="20"/>
          <w:szCs w:val="20"/>
          <w:lang w:val="lt-LT"/>
        </w:rPr>
      </w:pPr>
      <w:r w:rsidRPr="000E24FB">
        <w:rPr>
          <w:rFonts w:ascii="Open Sans" w:hAnsi="Open Sans" w:cs="Open Sans"/>
          <w:b/>
          <w:bCs/>
          <w:sz w:val="20"/>
          <w:szCs w:val="20"/>
          <w:lang w:val="lt-LT"/>
        </w:rPr>
        <w:t>Viešoji įstaiga „Ekoagros</w:t>
      </w:r>
      <w:r w:rsidRPr="000E24FB">
        <w:rPr>
          <w:rFonts w:ascii="Open Sans" w:hAnsi="Open Sans" w:cs="Open Sans"/>
          <w:sz w:val="20"/>
          <w:szCs w:val="20"/>
          <w:lang w:val="lt-LT"/>
        </w:rPr>
        <w:t xml:space="preserve">“, atstovaujama direktorės Virginijos Lukšienės, veikiančios pagal įstaigos įstatuose jai suteiktus įgaliojimus (toliau – </w:t>
      </w:r>
      <w:r w:rsidR="001D65A0" w:rsidRPr="000E24FB">
        <w:rPr>
          <w:rFonts w:ascii="Open Sans" w:hAnsi="Open Sans" w:cs="Open Sans"/>
          <w:bCs/>
          <w:sz w:val="20"/>
          <w:szCs w:val="20"/>
          <w:lang w:val="lt-LT"/>
        </w:rPr>
        <w:t>Užsakovas</w:t>
      </w:r>
      <w:r w:rsidRPr="000E24FB">
        <w:rPr>
          <w:rFonts w:ascii="Open Sans" w:hAnsi="Open Sans" w:cs="Open Sans"/>
          <w:sz w:val="20"/>
          <w:szCs w:val="20"/>
          <w:lang w:val="lt-LT"/>
        </w:rPr>
        <w:t>),</w:t>
      </w:r>
    </w:p>
    <w:p w14:paraId="43935DD9" w14:textId="77777777" w:rsidR="001C2078" w:rsidRPr="000E24FB" w:rsidRDefault="001C2078" w:rsidP="001C2078">
      <w:pPr>
        <w:keepLines/>
        <w:widowControl w:val="0"/>
        <w:ind w:firstLine="567"/>
        <w:jc w:val="both"/>
        <w:rPr>
          <w:rFonts w:ascii="Open Sans" w:hAnsi="Open Sans" w:cs="Open Sans"/>
          <w:sz w:val="20"/>
          <w:szCs w:val="20"/>
          <w:lang w:val="lt-LT"/>
        </w:rPr>
      </w:pPr>
      <w:r w:rsidRPr="000E24FB">
        <w:rPr>
          <w:rFonts w:ascii="Open Sans" w:hAnsi="Open Sans" w:cs="Open Sans"/>
          <w:sz w:val="20"/>
          <w:szCs w:val="20"/>
          <w:lang w:val="lt-LT"/>
        </w:rPr>
        <w:t>ir</w:t>
      </w:r>
    </w:p>
    <w:p w14:paraId="07841C36" w14:textId="7641DFA1" w:rsidR="001C2078" w:rsidRPr="000E24FB" w:rsidRDefault="000D2F5B" w:rsidP="001C2078">
      <w:pPr>
        <w:keepLines/>
        <w:widowControl w:val="0"/>
        <w:ind w:firstLine="567"/>
        <w:jc w:val="both"/>
        <w:rPr>
          <w:rFonts w:ascii="Open Sans" w:hAnsi="Open Sans" w:cs="Open Sans"/>
          <w:bCs/>
          <w:sz w:val="20"/>
          <w:szCs w:val="20"/>
          <w:lang w:val="lt-LT"/>
        </w:rPr>
      </w:pPr>
      <w:r w:rsidRPr="000E24FB">
        <w:rPr>
          <w:rFonts w:ascii="Open Sans" w:hAnsi="Open Sans" w:cs="Open Sans"/>
          <w:b/>
          <w:bCs/>
          <w:sz w:val="20"/>
          <w:szCs w:val="20"/>
          <w:lang w:val="lt-LT"/>
        </w:rPr>
        <w:t>Dalia Juočiūnienė</w:t>
      </w:r>
      <w:r w:rsidRPr="000E24FB">
        <w:rPr>
          <w:rFonts w:ascii="Open Sans" w:hAnsi="Open Sans" w:cs="Open Sans"/>
          <w:sz w:val="20"/>
          <w:szCs w:val="20"/>
          <w:lang w:val="lt-LT"/>
        </w:rPr>
        <w:t xml:space="preserve">, vykdanti veiklą pagal individualios veiklos pažymą Nr. </w:t>
      </w:r>
      <w:r w:rsidR="00D84FAE">
        <w:rPr>
          <w:rFonts w:ascii="Open Sans" w:hAnsi="Open Sans" w:cs="Open Sans"/>
          <w:sz w:val="20"/>
          <w:szCs w:val="20"/>
          <w:lang w:val="lt-LT"/>
        </w:rPr>
        <w:t>___________</w:t>
      </w:r>
      <w:r w:rsidRPr="000E24FB">
        <w:rPr>
          <w:rFonts w:ascii="Open Sans" w:hAnsi="Open Sans" w:cs="Open Sans"/>
          <w:sz w:val="20"/>
          <w:szCs w:val="20"/>
          <w:lang w:val="lt-LT"/>
        </w:rPr>
        <w:t xml:space="preserve"> </w:t>
      </w:r>
      <w:r w:rsidR="001C2078" w:rsidRPr="000E24FB">
        <w:rPr>
          <w:rFonts w:ascii="Open Sans" w:hAnsi="Open Sans" w:cs="Open Sans"/>
          <w:sz w:val="20"/>
          <w:szCs w:val="20"/>
          <w:lang w:val="lt-LT"/>
        </w:rPr>
        <w:t xml:space="preserve">(toliau – </w:t>
      </w:r>
      <w:r w:rsidR="001C2078" w:rsidRPr="000E24FB">
        <w:rPr>
          <w:rFonts w:ascii="Open Sans" w:hAnsi="Open Sans" w:cs="Open Sans"/>
          <w:bCs/>
          <w:sz w:val="20"/>
          <w:szCs w:val="20"/>
          <w:lang w:val="lt-LT"/>
        </w:rPr>
        <w:t>Paslaugų teikėjas),</w:t>
      </w:r>
    </w:p>
    <w:p w14:paraId="34725F99" w14:textId="1250CA78" w:rsidR="00E70DB4" w:rsidRPr="000E24FB" w:rsidRDefault="001C2078" w:rsidP="008F4D22">
      <w:pPr>
        <w:keepLines/>
        <w:widowControl w:val="0"/>
        <w:ind w:firstLine="567"/>
        <w:jc w:val="both"/>
        <w:rPr>
          <w:rFonts w:ascii="Open Sans" w:hAnsi="Open Sans" w:cs="Open Sans"/>
          <w:bCs/>
          <w:color w:val="000000"/>
          <w:sz w:val="20"/>
          <w:szCs w:val="20"/>
          <w:lang w:val="lt-LT"/>
        </w:rPr>
      </w:pPr>
      <w:r w:rsidRPr="000E24FB">
        <w:rPr>
          <w:rFonts w:ascii="Open Sans" w:hAnsi="Open Sans" w:cs="Open Sans"/>
          <w:bCs/>
          <w:sz w:val="20"/>
          <w:szCs w:val="20"/>
          <w:lang w:val="lt-LT"/>
        </w:rPr>
        <w:t xml:space="preserve">toliau kartu šioje Sutartyje vadinamos „Šalimis“, o kiekviena atskirai „Šalimi“, </w:t>
      </w:r>
      <w:r w:rsidRPr="000E24FB">
        <w:rPr>
          <w:rFonts w:ascii="Open Sans" w:hAnsi="Open Sans" w:cs="Open Sans"/>
          <w:bCs/>
          <w:color w:val="000000"/>
          <w:sz w:val="20"/>
          <w:szCs w:val="20"/>
          <w:lang w:val="lt-LT"/>
        </w:rPr>
        <w:t xml:space="preserve">vadovaujantis </w:t>
      </w:r>
      <w:r w:rsidR="0006637B" w:rsidRPr="000E24FB">
        <w:rPr>
          <w:rFonts w:ascii="Open Sans" w:hAnsi="Open Sans" w:cs="Open Sans"/>
          <w:bCs/>
          <w:color w:val="000000"/>
          <w:sz w:val="20"/>
          <w:szCs w:val="20"/>
          <w:lang w:val="lt-LT"/>
        </w:rPr>
        <w:t>ne</w:t>
      </w:r>
      <w:r w:rsidRPr="000E24FB">
        <w:rPr>
          <w:rFonts w:ascii="Open Sans" w:hAnsi="Open Sans" w:cs="Open Sans"/>
          <w:bCs/>
          <w:color w:val="000000"/>
          <w:sz w:val="20"/>
          <w:szCs w:val="20"/>
          <w:lang w:val="lt-LT"/>
        </w:rPr>
        <w:t xml:space="preserve">skelbiamos apklausos būdu </w:t>
      </w:r>
      <w:r w:rsidR="00B33325" w:rsidRPr="000E24FB">
        <w:rPr>
          <w:rFonts w:ascii="Open Sans" w:hAnsi="Open Sans" w:cs="Open Sans"/>
          <w:bCs/>
          <w:color w:val="000000"/>
          <w:sz w:val="20"/>
          <w:szCs w:val="20"/>
          <w:lang w:val="lt-LT"/>
        </w:rPr>
        <w:t xml:space="preserve">(žodžiu) </w:t>
      </w:r>
      <w:r w:rsidRPr="000E24FB">
        <w:rPr>
          <w:rFonts w:ascii="Open Sans" w:hAnsi="Open Sans" w:cs="Open Sans"/>
          <w:bCs/>
          <w:color w:val="000000"/>
          <w:sz w:val="20"/>
          <w:szCs w:val="20"/>
          <w:lang w:val="lt-LT"/>
        </w:rPr>
        <w:t xml:space="preserve">atlikto viešojo pirkimo sąlygomis </w:t>
      </w:r>
      <w:r w:rsidRPr="000E24FB">
        <w:rPr>
          <w:rFonts w:ascii="Open Sans" w:hAnsi="Open Sans" w:cs="Open Sans"/>
          <w:bCs/>
          <w:sz w:val="20"/>
          <w:szCs w:val="20"/>
          <w:lang w:val="lt-LT"/>
        </w:rPr>
        <w:t>sudarė šią viešojo pirkimo sutartį (toliau - Sutartis) ir</w:t>
      </w:r>
      <w:r w:rsidRPr="000E24FB">
        <w:rPr>
          <w:rFonts w:ascii="Open Sans" w:hAnsi="Open Sans" w:cs="Open Sans"/>
          <w:bCs/>
          <w:color w:val="000000"/>
          <w:sz w:val="20"/>
          <w:szCs w:val="20"/>
          <w:lang w:val="lt-LT"/>
        </w:rPr>
        <w:t xml:space="preserve"> susitarė dėl toliau išvardytų sąlygų.</w:t>
      </w:r>
    </w:p>
    <w:p w14:paraId="22CA40FB" w14:textId="77777777" w:rsidR="00E36518" w:rsidRPr="000E24FB" w:rsidRDefault="00E36518" w:rsidP="00E70DB4">
      <w:pPr>
        <w:keepLines/>
        <w:widowControl w:val="0"/>
        <w:jc w:val="both"/>
        <w:rPr>
          <w:rFonts w:ascii="Open Sans" w:hAnsi="Open Sans" w:cs="Open Sans"/>
          <w:sz w:val="20"/>
          <w:szCs w:val="20"/>
          <w:lang w:val="lt-LT"/>
        </w:rPr>
      </w:pPr>
    </w:p>
    <w:p w14:paraId="36E76B1E" w14:textId="1796813B" w:rsidR="008F4D22" w:rsidRPr="000E24FB" w:rsidRDefault="00E70DB4" w:rsidP="008F4D22">
      <w:pPr>
        <w:pStyle w:val="Sraopastraipa"/>
        <w:keepLines/>
        <w:numPr>
          <w:ilvl w:val="0"/>
          <w:numId w:val="9"/>
        </w:numPr>
        <w:ind w:left="0" w:firstLine="0"/>
        <w:jc w:val="center"/>
        <w:rPr>
          <w:rFonts w:ascii="Open Sans" w:hAnsi="Open Sans" w:cs="Open Sans"/>
          <w:b/>
          <w:lang w:val="lt-LT"/>
        </w:rPr>
      </w:pPr>
      <w:r w:rsidRPr="000E24FB">
        <w:rPr>
          <w:rFonts w:ascii="Open Sans" w:hAnsi="Open Sans" w:cs="Open Sans"/>
          <w:b/>
          <w:lang w:val="lt-LT"/>
        </w:rPr>
        <w:t xml:space="preserve">SUTARTIES </w:t>
      </w:r>
      <w:r w:rsidR="00E36518" w:rsidRPr="000E24FB">
        <w:rPr>
          <w:rFonts w:ascii="Open Sans" w:hAnsi="Open Sans" w:cs="Open Sans"/>
          <w:b/>
          <w:lang w:val="lt-LT"/>
        </w:rPr>
        <w:t>OBJEKTAS</w:t>
      </w:r>
    </w:p>
    <w:p w14:paraId="55B99629" w14:textId="0604739E" w:rsidR="00E70DB4" w:rsidRPr="000E24FB" w:rsidRDefault="00E70DB4" w:rsidP="00CA75B0">
      <w:pPr>
        <w:pStyle w:val="Sraopastraipa"/>
        <w:keepLines/>
        <w:numPr>
          <w:ilvl w:val="1"/>
          <w:numId w:val="2"/>
        </w:numPr>
        <w:tabs>
          <w:tab w:val="left" w:pos="993"/>
        </w:tabs>
        <w:ind w:left="0" w:firstLine="567"/>
        <w:jc w:val="both"/>
        <w:rPr>
          <w:rFonts w:ascii="Open Sans" w:hAnsi="Open Sans" w:cs="Open Sans"/>
          <w:lang w:val="lt-LT"/>
        </w:rPr>
      </w:pPr>
      <w:r w:rsidRPr="000E24FB">
        <w:rPr>
          <w:rFonts w:ascii="Open Sans" w:hAnsi="Open Sans" w:cs="Open Sans"/>
          <w:lang w:val="lt-LT"/>
        </w:rPr>
        <w:t>Paslaug</w:t>
      </w:r>
      <w:r w:rsidR="001D65A0" w:rsidRPr="000E24FB">
        <w:rPr>
          <w:rFonts w:ascii="Open Sans" w:hAnsi="Open Sans" w:cs="Open Sans"/>
          <w:lang w:val="lt-LT"/>
        </w:rPr>
        <w:t>ų</w:t>
      </w:r>
      <w:r w:rsidRPr="000E24FB">
        <w:rPr>
          <w:rFonts w:ascii="Open Sans" w:hAnsi="Open Sans" w:cs="Open Sans"/>
          <w:lang w:val="lt-LT"/>
        </w:rPr>
        <w:t xml:space="preserve"> teikėjas įsipareigoja </w:t>
      </w:r>
      <w:r w:rsidR="001D65A0" w:rsidRPr="000E24FB">
        <w:rPr>
          <w:rFonts w:ascii="Open Sans" w:hAnsi="Open Sans" w:cs="Open Sans"/>
          <w:lang w:val="lt-LT"/>
        </w:rPr>
        <w:t>atlikti</w:t>
      </w:r>
      <w:r w:rsidR="00861CB3" w:rsidRPr="000E24FB">
        <w:rPr>
          <w:rFonts w:ascii="Open Sans" w:hAnsi="Open Sans" w:cs="Open Sans"/>
          <w:lang w:val="lt-LT"/>
        </w:rPr>
        <w:t xml:space="preserve"> </w:t>
      </w:r>
      <w:r w:rsidR="00EF0165" w:rsidRPr="00247E8B">
        <w:rPr>
          <w:rFonts w:ascii="Open Sans" w:hAnsi="Open Sans" w:cs="Open Sans"/>
          <w:bCs/>
          <w:lang w:val="lt-LT"/>
        </w:rPr>
        <w:t>pagal nacionalinę maisto kokybės sistemą pagamintų produktų VšĮ „Ekoagros“ sertifikavimo paslaugų įkainių apskaičiavimo</w:t>
      </w:r>
      <w:r w:rsidR="00EF0165" w:rsidRPr="00247E8B">
        <w:rPr>
          <w:rFonts w:ascii="Open Sans" w:hAnsi="Open Sans" w:cs="Open Sans"/>
          <w:b/>
          <w:lang w:val="lt-LT"/>
        </w:rPr>
        <w:t xml:space="preserve"> </w:t>
      </w:r>
      <w:r w:rsidR="00EF0165" w:rsidRPr="00247E8B">
        <w:rPr>
          <w:rFonts w:ascii="Open Sans" w:hAnsi="Open Sans" w:cs="Open Sans"/>
          <w:lang w:val="lt-LT"/>
        </w:rPr>
        <w:t>paslaug</w:t>
      </w:r>
      <w:r w:rsidR="00EF0165">
        <w:rPr>
          <w:rFonts w:ascii="Open Sans" w:hAnsi="Open Sans" w:cs="Open Sans"/>
          <w:lang w:val="lt-LT"/>
        </w:rPr>
        <w:t>as</w:t>
      </w:r>
      <w:r w:rsidRPr="000E24FB">
        <w:rPr>
          <w:rFonts w:ascii="Open Sans" w:hAnsi="Open Sans" w:cs="Open Sans"/>
          <w:lang w:val="lt-LT"/>
        </w:rPr>
        <w:t xml:space="preserve">, o </w:t>
      </w:r>
      <w:r w:rsidR="001D65A0" w:rsidRPr="000E24FB">
        <w:rPr>
          <w:rFonts w:ascii="Open Sans" w:hAnsi="Open Sans" w:cs="Open Sans"/>
          <w:lang w:val="lt-LT"/>
        </w:rPr>
        <w:t>Užsakovas</w:t>
      </w:r>
      <w:r w:rsidRPr="000E24FB">
        <w:rPr>
          <w:rFonts w:ascii="Open Sans" w:hAnsi="Open Sans" w:cs="Open Sans"/>
          <w:lang w:val="lt-LT"/>
        </w:rPr>
        <w:t xml:space="preserve"> </w:t>
      </w:r>
      <w:r w:rsidR="00376331" w:rsidRPr="000E24FB">
        <w:rPr>
          <w:rFonts w:ascii="Open Sans" w:hAnsi="Open Sans" w:cs="Open Sans"/>
          <w:lang w:val="lt-LT"/>
        </w:rPr>
        <w:t xml:space="preserve">įsipareigoja </w:t>
      </w:r>
      <w:r w:rsidRPr="000E24FB">
        <w:rPr>
          <w:rFonts w:ascii="Open Sans" w:hAnsi="Open Sans" w:cs="Open Sans"/>
          <w:lang w:val="lt-LT"/>
        </w:rPr>
        <w:t>atsiskaityti</w:t>
      </w:r>
      <w:r w:rsidR="00376331" w:rsidRPr="000E24FB">
        <w:rPr>
          <w:rFonts w:ascii="Open Sans" w:hAnsi="Open Sans" w:cs="Open Sans"/>
          <w:lang w:val="lt-LT"/>
        </w:rPr>
        <w:t xml:space="preserve"> už tinkamai </w:t>
      </w:r>
      <w:r w:rsidRPr="000E24FB">
        <w:rPr>
          <w:rFonts w:ascii="Open Sans" w:hAnsi="Open Sans" w:cs="Open Sans"/>
          <w:lang w:val="lt-LT"/>
        </w:rPr>
        <w:t>suteiktas</w:t>
      </w:r>
      <w:r w:rsidR="000D2F5B" w:rsidRPr="000E24FB">
        <w:rPr>
          <w:rFonts w:ascii="Open Sans" w:hAnsi="Open Sans" w:cs="Open Sans"/>
          <w:lang w:val="lt-LT"/>
        </w:rPr>
        <w:t xml:space="preserve"> </w:t>
      </w:r>
      <w:r w:rsidRPr="000E24FB">
        <w:rPr>
          <w:rFonts w:ascii="Open Sans" w:hAnsi="Open Sans" w:cs="Open Sans"/>
          <w:lang w:val="lt-LT"/>
        </w:rPr>
        <w:t>paslaugas</w:t>
      </w:r>
      <w:r w:rsidR="0097310E" w:rsidRPr="000E24FB">
        <w:rPr>
          <w:rFonts w:ascii="Open Sans" w:hAnsi="Open Sans" w:cs="Open Sans"/>
          <w:lang w:val="lt-LT"/>
        </w:rPr>
        <w:t>.</w:t>
      </w:r>
      <w:r w:rsidRPr="000E24FB">
        <w:rPr>
          <w:rFonts w:ascii="Open Sans" w:hAnsi="Open Sans" w:cs="Open Sans"/>
          <w:lang w:val="lt-LT"/>
        </w:rPr>
        <w:t xml:space="preserve"> </w:t>
      </w:r>
    </w:p>
    <w:p w14:paraId="005D3CC8" w14:textId="7AD3B84F" w:rsidR="00E70DB4" w:rsidRPr="000E24FB" w:rsidRDefault="00B17F10" w:rsidP="00CA75B0">
      <w:pPr>
        <w:pStyle w:val="Sraopastraipa"/>
        <w:keepLines/>
        <w:numPr>
          <w:ilvl w:val="1"/>
          <w:numId w:val="2"/>
        </w:numPr>
        <w:tabs>
          <w:tab w:val="left" w:pos="993"/>
        </w:tabs>
        <w:ind w:left="0" w:firstLine="567"/>
        <w:jc w:val="both"/>
        <w:rPr>
          <w:rFonts w:ascii="Open Sans" w:hAnsi="Open Sans" w:cs="Open Sans"/>
          <w:lang w:val="lt-LT"/>
        </w:rPr>
      </w:pPr>
      <w:r w:rsidRPr="000E24FB">
        <w:rPr>
          <w:rFonts w:ascii="Open Sans" w:hAnsi="Open Sans" w:cs="Open Sans"/>
          <w:bCs/>
          <w:lang w:val="lt-LT"/>
        </w:rPr>
        <w:t>Paslaugų aprašymas pateiktas sutarties</w:t>
      </w:r>
      <w:r w:rsidR="00E36518" w:rsidRPr="000E24FB">
        <w:rPr>
          <w:rFonts w:ascii="Open Sans" w:hAnsi="Open Sans" w:cs="Open Sans"/>
          <w:lang w:val="lt-LT"/>
        </w:rPr>
        <w:t xml:space="preserve"> priede </w:t>
      </w:r>
      <w:r w:rsidR="00376331" w:rsidRPr="000E24FB">
        <w:rPr>
          <w:rFonts w:ascii="Open Sans" w:hAnsi="Open Sans" w:cs="Open Sans"/>
          <w:lang w:val="lt-LT"/>
        </w:rPr>
        <w:t>„</w:t>
      </w:r>
      <w:r w:rsidRPr="000E24FB">
        <w:rPr>
          <w:rFonts w:ascii="Open Sans" w:hAnsi="Open Sans" w:cs="Open Sans"/>
          <w:lang w:val="lt-LT"/>
        </w:rPr>
        <w:t>Paslaugų t</w:t>
      </w:r>
      <w:r w:rsidR="00E36518" w:rsidRPr="000E24FB">
        <w:rPr>
          <w:rFonts w:ascii="Open Sans" w:hAnsi="Open Sans" w:cs="Open Sans"/>
          <w:lang w:val="lt-LT"/>
        </w:rPr>
        <w:t>echninė specifikacij</w:t>
      </w:r>
      <w:r w:rsidR="00376331" w:rsidRPr="000E24FB">
        <w:rPr>
          <w:rFonts w:ascii="Open Sans" w:hAnsi="Open Sans" w:cs="Open Sans"/>
          <w:lang w:val="lt-LT"/>
        </w:rPr>
        <w:t>a“</w:t>
      </w:r>
      <w:r w:rsidRPr="000E24FB">
        <w:rPr>
          <w:rFonts w:ascii="Open Sans" w:hAnsi="Open Sans" w:cs="Open Sans"/>
          <w:lang w:val="lt-LT"/>
        </w:rPr>
        <w:t>.</w:t>
      </w:r>
      <w:r w:rsidR="00E70DB4" w:rsidRPr="000E24FB">
        <w:rPr>
          <w:rFonts w:ascii="Open Sans" w:hAnsi="Open Sans" w:cs="Open Sans"/>
          <w:lang w:val="lt-LT"/>
        </w:rPr>
        <w:t xml:space="preserve"> </w:t>
      </w:r>
      <w:r w:rsidR="00E36518" w:rsidRPr="000E24FB">
        <w:rPr>
          <w:rFonts w:ascii="Open Sans" w:hAnsi="Open Sans" w:cs="Open Sans"/>
          <w:color w:val="000000"/>
          <w:lang w:val="lt-LT"/>
        </w:rPr>
        <w:t xml:space="preserve"> </w:t>
      </w:r>
    </w:p>
    <w:p w14:paraId="13F17955" w14:textId="77777777" w:rsidR="007D2159" w:rsidRPr="000E24FB" w:rsidRDefault="007D2159" w:rsidP="007D2159">
      <w:pPr>
        <w:pStyle w:val="Sraopastraipa"/>
        <w:keepLines/>
        <w:tabs>
          <w:tab w:val="left" w:pos="993"/>
        </w:tabs>
        <w:ind w:left="540"/>
        <w:jc w:val="both"/>
        <w:rPr>
          <w:rFonts w:ascii="Open Sans" w:hAnsi="Open Sans" w:cs="Open Sans"/>
          <w:lang w:val="lt-LT"/>
        </w:rPr>
      </w:pPr>
    </w:p>
    <w:p w14:paraId="4FADCE85" w14:textId="00448254" w:rsidR="008F4D22" w:rsidRPr="000E24FB" w:rsidRDefault="00E70DB4" w:rsidP="008F4D22">
      <w:pPr>
        <w:pStyle w:val="Sraopastraipa"/>
        <w:keepLines/>
        <w:numPr>
          <w:ilvl w:val="0"/>
          <w:numId w:val="11"/>
        </w:numPr>
        <w:tabs>
          <w:tab w:val="left" w:pos="567"/>
          <w:tab w:val="left" w:pos="3828"/>
        </w:tabs>
        <w:ind w:left="0" w:firstLine="0"/>
        <w:jc w:val="center"/>
        <w:rPr>
          <w:rFonts w:ascii="Open Sans" w:hAnsi="Open Sans" w:cs="Open Sans"/>
          <w:lang w:val="lt-LT"/>
        </w:rPr>
      </w:pPr>
      <w:r w:rsidRPr="000E24FB">
        <w:rPr>
          <w:rFonts w:ascii="Open Sans" w:hAnsi="Open Sans" w:cs="Open Sans"/>
          <w:b/>
          <w:lang w:val="lt-LT"/>
        </w:rPr>
        <w:t xml:space="preserve">PASLAUGŲ </w:t>
      </w:r>
      <w:r w:rsidR="00E36518" w:rsidRPr="000E24FB">
        <w:rPr>
          <w:rFonts w:ascii="Open Sans" w:hAnsi="Open Sans" w:cs="Open Sans"/>
          <w:b/>
          <w:lang w:val="lt-LT"/>
        </w:rPr>
        <w:t>KAINA</w:t>
      </w:r>
    </w:p>
    <w:p w14:paraId="32B156BB" w14:textId="6B0F7A70" w:rsidR="00E36518" w:rsidRPr="000E24FB" w:rsidRDefault="00470959" w:rsidP="00E36518">
      <w:pPr>
        <w:pStyle w:val="Sraopastraipa"/>
        <w:keepLines/>
        <w:numPr>
          <w:ilvl w:val="1"/>
          <w:numId w:val="3"/>
        </w:numPr>
        <w:tabs>
          <w:tab w:val="left" w:pos="993"/>
        </w:tabs>
        <w:ind w:left="0" w:firstLine="567"/>
        <w:jc w:val="both"/>
        <w:rPr>
          <w:rFonts w:ascii="Open Sans" w:hAnsi="Open Sans" w:cs="Open Sans"/>
          <w:lang w:val="lt-LT"/>
        </w:rPr>
      </w:pPr>
      <w:r w:rsidRPr="000E24FB">
        <w:rPr>
          <w:rFonts w:ascii="Open Sans" w:hAnsi="Open Sans" w:cs="Open Sans"/>
          <w:bCs/>
          <w:lang w:val="lt-LT"/>
        </w:rPr>
        <w:t>Sutarties</w:t>
      </w:r>
      <w:r w:rsidR="00E36518" w:rsidRPr="000E24FB">
        <w:rPr>
          <w:rFonts w:ascii="Open Sans" w:hAnsi="Open Sans" w:cs="Open Sans"/>
          <w:bCs/>
          <w:lang w:val="lt-LT"/>
        </w:rPr>
        <w:t xml:space="preserve"> vertė </w:t>
      </w:r>
      <w:r w:rsidR="0006637B" w:rsidRPr="000E24FB">
        <w:rPr>
          <w:rFonts w:ascii="Open Sans" w:hAnsi="Open Sans" w:cs="Open Sans"/>
          <w:bCs/>
          <w:lang w:val="lt-LT"/>
        </w:rPr>
        <w:t>–</w:t>
      </w:r>
      <w:r w:rsidR="00E36518" w:rsidRPr="000E24FB">
        <w:rPr>
          <w:rFonts w:ascii="Open Sans" w:hAnsi="Open Sans" w:cs="Open Sans"/>
          <w:bCs/>
          <w:lang w:val="lt-LT"/>
        </w:rPr>
        <w:t xml:space="preserve"> </w:t>
      </w:r>
      <w:r w:rsidR="00EF0165">
        <w:rPr>
          <w:rFonts w:ascii="Open Sans" w:hAnsi="Open Sans" w:cs="Open Sans"/>
          <w:bCs/>
          <w:lang w:val="lt-LT"/>
        </w:rPr>
        <w:t>3500</w:t>
      </w:r>
      <w:r w:rsidR="0006637B" w:rsidRPr="000E24FB">
        <w:rPr>
          <w:rFonts w:ascii="Open Sans" w:hAnsi="Open Sans" w:cs="Open Sans"/>
          <w:bCs/>
          <w:lang w:val="lt-LT"/>
        </w:rPr>
        <w:t>,00</w:t>
      </w:r>
      <w:r w:rsidR="00E36518" w:rsidRPr="000E24FB">
        <w:rPr>
          <w:rFonts w:ascii="Open Sans" w:hAnsi="Open Sans" w:cs="Open Sans"/>
          <w:bCs/>
          <w:i/>
          <w:lang w:val="lt-LT"/>
        </w:rPr>
        <w:t xml:space="preserve"> </w:t>
      </w:r>
      <w:r w:rsidR="00E36518" w:rsidRPr="000E24FB">
        <w:rPr>
          <w:rFonts w:ascii="Open Sans" w:hAnsi="Open Sans" w:cs="Open Sans"/>
          <w:bCs/>
          <w:lang w:val="lt-LT"/>
        </w:rPr>
        <w:t>EUR (</w:t>
      </w:r>
      <w:r w:rsidR="00EF0165">
        <w:rPr>
          <w:rFonts w:ascii="Open Sans" w:hAnsi="Open Sans" w:cs="Open Sans"/>
          <w:bCs/>
          <w:lang w:val="lt-LT"/>
        </w:rPr>
        <w:t>trys</w:t>
      </w:r>
      <w:r w:rsidR="001D65A0" w:rsidRPr="000E24FB">
        <w:rPr>
          <w:rFonts w:ascii="Open Sans" w:hAnsi="Open Sans" w:cs="Open Sans"/>
          <w:bCs/>
          <w:lang w:val="lt-LT"/>
        </w:rPr>
        <w:t xml:space="preserve"> tūkstan</w:t>
      </w:r>
      <w:r w:rsidR="00EF0165">
        <w:rPr>
          <w:rFonts w:ascii="Open Sans" w:hAnsi="Open Sans" w:cs="Open Sans"/>
          <w:bCs/>
          <w:lang w:val="lt-LT"/>
        </w:rPr>
        <w:t>čiai</w:t>
      </w:r>
      <w:r w:rsidR="001C2078" w:rsidRPr="000E24FB">
        <w:rPr>
          <w:rFonts w:ascii="Open Sans" w:hAnsi="Open Sans" w:cs="Open Sans"/>
          <w:bCs/>
          <w:lang w:val="lt-LT"/>
        </w:rPr>
        <w:t xml:space="preserve"> </w:t>
      </w:r>
      <w:r w:rsidR="00EF0165">
        <w:rPr>
          <w:rFonts w:ascii="Open Sans" w:hAnsi="Open Sans" w:cs="Open Sans"/>
          <w:bCs/>
          <w:lang w:val="lt-LT"/>
        </w:rPr>
        <w:t>penki</w:t>
      </w:r>
      <w:r w:rsidR="001D65A0" w:rsidRPr="000E24FB">
        <w:rPr>
          <w:rFonts w:ascii="Open Sans" w:hAnsi="Open Sans" w:cs="Open Sans"/>
          <w:bCs/>
          <w:lang w:val="lt-LT"/>
        </w:rPr>
        <w:t xml:space="preserve"> šimtai</w:t>
      </w:r>
      <w:r w:rsidR="001C2078" w:rsidRPr="000E24FB">
        <w:rPr>
          <w:rFonts w:ascii="Open Sans" w:hAnsi="Open Sans" w:cs="Open Sans"/>
          <w:bCs/>
          <w:lang w:val="lt-LT"/>
        </w:rPr>
        <w:t xml:space="preserve"> eur</w:t>
      </w:r>
      <w:r w:rsidR="0006637B" w:rsidRPr="000E24FB">
        <w:rPr>
          <w:rFonts w:ascii="Open Sans" w:hAnsi="Open Sans" w:cs="Open Sans"/>
          <w:bCs/>
          <w:lang w:val="lt-LT"/>
        </w:rPr>
        <w:t>ų ir 00</w:t>
      </w:r>
      <w:r w:rsidR="00A82FE6" w:rsidRPr="000E24FB">
        <w:rPr>
          <w:rFonts w:ascii="Open Sans" w:hAnsi="Open Sans" w:cs="Open Sans"/>
          <w:bCs/>
          <w:lang w:val="lt-LT"/>
        </w:rPr>
        <w:t xml:space="preserve"> </w:t>
      </w:r>
      <w:r w:rsidR="0006637B" w:rsidRPr="000E24FB">
        <w:rPr>
          <w:rFonts w:ascii="Open Sans" w:hAnsi="Open Sans" w:cs="Open Sans"/>
          <w:bCs/>
          <w:lang w:val="lt-LT"/>
        </w:rPr>
        <w:t>centų</w:t>
      </w:r>
      <w:r w:rsidR="00E36518" w:rsidRPr="000E24FB">
        <w:rPr>
          <w:rFonts w:ascii="Open Sans" w:hAnsi="Open Sans" w:cs="Open Sans"/>
          <w:bCs/>
          <w:lang w:val="lt-LT"/>
        </w:rPr>
        <w:t>)</w:t>
      </w:r>
      <w:r w:rsidR="00FB1FA7" w:rsidRPr="000E24FB">
        <w:rPr>
          <w:rFonts w:ascii="Open Sans" w:hAnsi="Open Sans" w:cs="Open Sans"/>
          <w:bCs/>
          <w:lang w:val="lt-LT"/>
        </w:rPr>
        <w:t xml:space="preserve"> be PVM.</w:t>
      </w:r>
      <w:r w:rsidR="00842BD3" w:rsidRPr="000E24FB">
        <w:rPr>
          <w:rFonts w:ascii="Open Sans" w:hAnsi="Open Sans" w:cs="Open Sans"/>
          <w:lang w:val="lt-LT"/>
        </w:rPr>
        <w:t xml:space="preserve"> </w:t>
      </w:r>
    </w:p>
    <w:p w14:paraId="0853B25D" w14:textId="73C141A1" w:rsidR="00D1253C" w:rsidRPr="000E24FB" w:rsidRDefault="00E36518" w:rsidP="00842BD3">
      <w:pPr>
        <w:pStyle w:val="Sraopastraipa"/>
        <w:numPr>
          <w:ilvl w:val="1"/>
          <w:numId w:val="3"/>
        </w:numPr>
        <w:tabs>
          <w:tab w:val="left" w:pos="993"/>
        </w:tabs>
        <w:ind w:left="0" w:firstLine="567"/>
        <w:jc w:val="both"/>
        <w:rPr>
          <w:rFonts w:ascii="Open Sans" w:hAnsi="Open Sans" w:cs="Open Sans"/>
          <w:color w:val="000000"/>
          <w:lang w:val="lt-LT"/>
        </w:rPr>
      </w:pPr>
      <w:r w:rsidRPr="000E24FB">
        <w:rPr>
          <w:rFonts w:ascii="Open Sans" w:hAnsi="Open Sans" w:cs="Open Sans"/>
          <w:color w:val="000000"/>
          <w:lang w:val="lt-LT"/>
        </w:rPr>
        <w:t xml:space="preserve">Į Sutarties </w:t>
      </w:r>
      <w:r w:rsidR="0006637B" w:rsidRPr="000E24FB">
        <w:rPr>
          <w:rFonts w:ascii="Open Sans" w:hAnsi="Open Sans" w:cs="Open Sans"/>
          <w:color w:val="000000"/>
          <w:lang w:val="lt-LT"/>
        </w:rPr>
        <w:t>2.1 punkte</w:t>
      </w:r>
      <w:r w:rsidRPr="000E24FB">
        <w:rPr>
          <w:rFonts w:ascii="Open Sans" w:hAnsi="Open Sans" w:cs="Open Sans"/>
          <w:color w:val="000000"/>
          <w:lang w:val="lt-LT"/>
        </w:rPr>
        <w:t xml:space="preserve"> nurodytą paslaugų kainą įtraukti visi Paslaugų teikėjui privalomi mokėti mokesčiai ir visos su paslaugų </w:t>
      </w:r>
      <w:r w:rsidR="00C14784" w:rsidRPr="000E24FB">
        <w:rPr>
          <w:rFonts w:ascii="Open Sans" w:hAnsi="Open Sans" w:cs="Open Sans"/>
          <w:color w:val="000000"/>
          <w:lang w:val="lt-LT"/>
        </w:rPr>
        <w:t>teikimu</w:t>
      </w:r>
      <w:r w:rsidRPr="000E24FB">
        <w:rPr>
          <w:rFonts w:ascii="Open Sans" w:hAnsi="Open Sans" w:cs="Open Sans"/>
          <w:color w:val="000000"/>
          <w:lang w:val="lt-LT"/>
        </w:rPr>
        <w:t xml:space="preserve"> susijusios išlaidos.</w:t>
      </w:r>
    </w:p>
    <w:p w14:paraId="66AE2AE2" w14:textId="67E22353" w:rsidR="0006637B" w:rsidRPr="000E24FB" w:rsidRDefault="00D1253C" w:rsidP="00D1253C">
      <w:pPr>
        <w:pStyle w:val="Sraopastraipa"/>
        <w:keepLines/>
        <w:numPr>
          <w:ilvl w:val="1"/>
          <w:numId w:val="3"/>
        </w:numPr>
        <w:tabs>
          <w:tab w:val="left" w:pos="993"/>
        </w:tabs>
        <w:ind w:left="0" w:firstLine="567"/>
        <w:jc w:val="both"/>
        <w:rPr>
          <w:rFonts w:ascii="Open Sans" w:hAnsi="Open Sans" w:cs="Open Sans"/>
          <w:lang w:val="lt-LT"/>
        </w:rPr>
      </w:pPr>
      <w:r w:rsidRPr="000E24FB">
        <w:rPr>
          <w:rFonts w:ascii="Open Sans" w:hAnsi="Open Sans" w:cs="Open Sans"/>
          <w:lang w:val="lt-LT"/>
        </w:rPr>
        <w:t>Sutarčiai taikoma fiksuotos kainos kainodara. Kainodara yra nekintanti visą Sutarties galiojimo laikotarpį.</w:t>
      </w:r>
    </w:p>
    <w:p w14:paraId="6972052F" w14:textId="77777777" w:rsidR="00D1253C" w:rsidRPr="000E24FB" w:rsidRDefault="00D1253C" w:rsidP="0097310E">
      <w:pPr>
        <w:pStyle w:val="Sraopastraipa"/>
        <w:keepLines/>
        <w:tabs>
          <w:tab w:val="left" w:pos="993"/>
        </w:tabs>
        <w:ind w:left="0" w:firstLine="709"/>
        <w:jc w:val="both"/>
        <w:rPr>
          <w:rFonts w:ascii="Open Sans" w:hAnsi="Open Sans" w:cs="Open Sans"/>
          <w:lang w:val="lt-LT"/>
        </w:rPr>
      </w:pPr>
    </w:p>
    <w:p w14:paraId="665AB4A6" w14:textId="46BE3413" w:rsidR="008F4D22" w:rsidRPr="000E24FB" w:rsidRDefault="00E36518" w:rsidP="008F4D22">
      <w:pPr>
        <w:pStyle w:val="Sraopastraipa"/>
        <w:keepLines/>
        <w:numPr>
          <w:ilvl w:val="0"/>
          <w:numId w:val="4"/>
        </w:numPr>
        <w:ind w:left="0" w:firstLine="0"/>
        <w:jc w:val="center"/>
        <w:rPr>
          <w:rFonts w:ascii="Open Sans" w:hAnsi="Open Sans" w:cs="Open Sans"/>
          <w:b/>
          <w:lang w:val="lt-LT"/>
        </w:rPr>
      </w:pPr>
      <w:r w:rsidRPr="000E24FB">
        <w:rPr>
          <w:rFonts w:ascii="Open Sans" w:hAnsi="Open Sans" w:cs="Open Sans"/>
          <w:b/>
          <w:lang w:val="lt-LT"/>
        </w:rPr>
        <w:t>APMOKĖJIMO</w:t>
      </w:r>
      <w:r w:rsidR="00E70DB4" w:rsidRPr="000E24FB">
        <w:rPr>
          <w:rFonts w:ascii="Open Sans" w:hAnsi="Open Sans" w:cs="Open Sans"/>
          <w:b/>
          <w:lang w:val="lt-LT"/>
        </w:rPr>
        <w:t xml:space="preserve"> TVARKA</w:t>
      </w:r>
    </w:p>
    <w:p w14:paraId="33CE191C" w14:textId="76C7A3A5" w:rsidR="001D65A0" w:rsidRPr="000E24FB" w:rsidRDefault="00842BD3" w:rsidP="005A4B80">
      <w:pPr>
        <w:pStyle w:val="Sraopastraipa"/>
        <w:numPr>
          <w:ilvl w:val="1"/>
          <w:numId w:val="4"/>
        </w:numPr>
        <w:tabs>
          <w:tab w:val="left" w:pos="993"/>
          <w:tab w:val="left" w:pos="1276"/>
        </w:tabs>
        <w:ind w:left="142" w:firstLine="425"/>
        <w:jc w:val="both"/>
        <w:rPr>
          <w:rFonts w:ascii="Open Sans" w:hAnsi="Open Sans" w:cs="Open Sans"/>
          <w:lang w:val="lt-LT"/>
        </w:rPr>
      </w:pPr>
      <w:r w:rsidRPr="000E24FB">
        <w:rPr>
          <w:rFonts w:ascii="Open Sans" w:hAnsi="Open Sans" w:cs="Open Sans"/>
          <w:lang w:val="lt-LT"/>
        </w:rPr>
        <w:t>Užsakovas</w:t>
      </w:r>
      <w:r w:rsidR="001D65A0" w:rsidRPr="000E24FB">
        <w:rPr>
          <w:rFonts w:ascii="Open Sans" w:hAnsi="Open Sans" w:cs="Open Sans"/>
          <w:lang w:val="lt-LT"/>
        </w:rPr>
        <w:t xml:space="preserve"> ir Paslaugų teikėjas per 3 (tris) darbo dienas suderina ir pasirašo </w:t>
      </w:r>
      <w:r w:rsidRPr="000E24FB">
        <w:rPr>
          <w:rFonts w:ascii="Open Sans" w:hAnsi="Open Sans" w:cs="Open Sans"/>
          <w:lang w:val="lt-LT"/>
        </w:rPr>
        <w:t xml:space="preserve">Paslaugų teikėjo </w:t>
      </w:r>
      <w:r w:rsidR="001D65A0" w:rsidRPr="000E24FB">
        <w:rPr>
          <w:rFonts w:ascii="Open Sans" w:hAnsi="Open Sans" w:cs="Open Sans"/>
          <w:lang w:val="lt-LT"/>
        </w:rPr>
        <w:t xml:space="preserve">parengtos formos Paslaugų perdavimo – priėmimo aktą (toliau – Aktas) po Paslaugų, nurodytų šios sutarties 1 </w:t>
      </w:r>
      <w:r w:rsidR="00B33325" w:rsidRPr="000E24FB">
        <w:rPr>
          <w:rFonts w:ascii="Open Sans" w:hAnsi="Open Sans" w:cs="Open Sans"/>
          <w:lang w:val="lt-LT"/>
        </w:rPr>
        <w:t>skyriuje</w:t>
      </w:r>
      <w:r w:rsidR="001D65A0" w:rsidRPr="000E24FB">
        <w:rPr>
          <w:rFonts w:ascii="Open Sans" w:hAnsi="Open Sans" w:cs="Open Sans"/>
          <w:lang w:val="lt-LT"/>
        </w:rPr>
        <w:t xml:space="preserve">, suteikimo </w:t>
      </w:r>
      <w:r w:rsidRPr="000E24FB">
        <w:rPr>
          <w:rFonts w:ascii="Open Sans" w:hAnsi="Open Sans" w:cs="Open Sans"/>
          <w:lang w:val="lt-LT"/>
        </w:rPr>
        <w:t>Užsakovui</w:t>
      </w:r>
      <w:r w:rsidR="001D65A0" w:rsidRPr="000E24FB">
        <w:rPr>
          <w:rFonts w:ascii="Open Sans" w:hAnsi="Open Sans" w:cs="Open Sans"/>
          <w:lang w:val="lt-LT"/>
        </w:rPr>
        <w:t xml:space="preserve">. </w:t>
      </w:r>
    </w:p>
    <w:p w14:paraId="04A61028" w14:textId="3B9A836A" w:rsidR="001D65A0" w:rsidRPr="000E24FB" w:rsidRDefault="001D65A0" w:rsidP="005A4B80">
      <w:pPr>
        <w:pStyle w:val="Sraopastraipa"/>
        <w:numPr>
          <w:ilvl w:val="1"/>
          <w:numId w:val="4"/>
        </w:numPr>
        <w:tabs>
          <w:tab w:val="left" w:pos="993"/>
          <w:tab w:val="left" w:pos="1276"/>
        </w:tabs>
        <w:ind w:left="142" w:firstLine="425"/>
        <w:jc w:val="both"/>
        <w:rPr>
          <w:rFonts w:ascii="Open Sans" w:hAnsi="Open Sans" w:cs="Open Sans"/>
          <w:lang w:val="lt-LT"/>
        </w:rPr>
      </w:pPr>
      <w:r w:rsidRPr="000E24FB">
        <w:rPr>
          <w:rFonts w:ascii="Open Sans" w:eastAsia="Calibri" w:hAnsi="Open Sans" w:cs="Open Sans"/>
          <w:lang w:val="lt-LT"/>
        </w:rPr>
        <w:t>U</w:t>
      </w:r>
      <w:r w:rsidR="00842BD3" w:rsidRPr="000E24FB">
        <w:rPr>
          <w:rFonts w:ascii="Open Sans" w:eastAsia="Calibri" w:hAnsi="Open Sans" w:cs="Open Sans"/>
          <w:lang w:val="lt-LT"/>
        </w:rPr>
        <w:t xml:space="preserve">žsakovas </w:t>
      </w:r>
      <w:r w:rsidRPr="000E24FB">
        <w:rPr>
          <w:rFonts w:ascii="Open Sans" w:eastAsia="Calibri" w:hAnsi="Open Sans" w:cs="Open Sans"/>
          <w:lang w:val="lt-LT"/>
        </w:rPr>
        <w:t>turi teisę nepriimti Akto ir/ar sąskaitos faktūros, motyvuotai nurodydamas pateikto Akto ir/ar</w:t>
      </w:r>
      <w:r w:rsidR="00842BD3" w:rsidRPr="000E24FB">
        <w:rPr>
          <w:rFonts w:ascii="Open Sans" w:eastAsia="Calibri" w:hAnsi="Open Sans" w:cs="Open Sans"/>
          <w:lang w:val="lt-LT"/>
        </w:rPr>
        <w:t xml:space="preserve"> </w:t>
      </w:r>
      <w:r w:rsidRPr="000E24FB">
        <w:rPr>
          <w:rFonts w:ascii="Open Sans" w:eastAsia="Calibri" w:hAnsi="Open Sans" w:cs="Open Sans"/>
          <w:lang w:val="lt-LT"/>
        </w:rPr>
        <w:t xml:space="preserve">sąskaitos faktūros netikslumus. Juos </w:t>
      </w:r>
      <w:r w:rsidR="00842BD3" w:rsidRPr="000E24FB">
        <w:rPr>
          <w:rFonts w:ascii="Open Sans" w:hAnsi="Open Sans" w:cs="Open Sans"/>
          <w:lang w:val="lt-LT"/>
        </w:rPr>
        <w:t xml:space="preserve">Paslaugų teikėjas </w:t>
      </w:r>
      <w:r w:rsidRPr="000E24FB">
        <w:rPr>
          <w:rFonts w:ascii="Open Sans" w:eastAsia="Calibri" w:hAnsi="Open Sans" w:cs="Open Sans"/>
          <w:lang w:val="lt-LT"/>
        </w:rPr>
        <w:t>privalo pašalinti per 5 (penkias) darbo dienas.</w:t>
      </w:r>
    </w:p>
    <w:p w14:paraId="1033F1C0" w14:textId="43C21481" w:rsidR="001D65A0" w:rsidRPr="000E24FB" w:rsidRDefault="00842BD3" w:rsidP="005A4B80">
      <w:pPr>
        <w:pStyle w:val="Sraopastraipa"/>
        <w:keepLines/>
        <w:numPr>
          <w:ilvl w:val="1"/>
          <w:numId w:val="4"/>
        </w:numPr>
        <w:tabs>
          <w:tab w:val="left" w:pos="993"/>
        </w:tabs>
        <w:ind w:left="142" w:firstLine="425"/>
        <w:jc w:val="both"/>
        <w:rPr>
          <w:rFonts w:ascii="Open Sans" w:hAnsi="Open Sans" w:cs="Open Sans"/>
          <w:caps/>
          <w:lang w:val="lt-LT"/>
        </w:rPr>
      </w:pPr>
      <w:r w:rsidRPr="000E24FB">
        <w:rPr>
          <w:rFonts w:ascii="Open Sans" w:hAnsi="Open Sans" w:cs="Open Sans"/>
          <w:lang w:val="lt-LT"/>
        </w:rPr>
        <w:t xml:space="preserve">Paslaugų teikėjas per 3 darbo dienas nuo </w:t>
      </w:r>
      <w:r w:rsidRPr="000E24FB">
        <w:rPr>
          <w:rFonts w:ascii="Open Sans" w:hAnsi="Open Sans" w:cs="Open Sans"/>
          <w:bCs/>
          <w:lang w:val="lt-LT"/>
        </w:rPr>
        <w:t>Akto pasirašymo dienos (Akto pasirašymo diena laikoma data, kai jį pasirašo Užsakovas) privalo pateikti sąskaitą faktūrą apmokėjimui už Paslaugas.</w:t>
      </w:r>
      <w:r w:rsidRPr="000E24FB">
        <w:rPr>
          <w:rFonts w:ascii="Open Sans" w:hAnsi="Open Sans" w:cs="Open Sans"/>
          <w:lang w:val="lt-LT"/>
        </w:rPr>
        <w:t xml:space="preserve"> S</w:t>
      </w:r>
      <w:r w:rsidRPr="000E24FB">
        <w:rPr>
          <w:rFonts w:ascii="Open Sans" w:hAnsi="Open Sans" w:cs="Open Sans"/>
          <w:bCs/>
          <w:iCs/>
          <w:lang w:val="lt-LT"/>
        </w:rPr>
        <w:t>ąskaitoje faktūroje Paslaugų teikėjas turi nurodyti šios Sutarties datą ir numerį. S</w:t>
      </w:r>
      <w:r w:rsidRPr="000E24FB">
        <w:rPr>
          <w:rFonts w:ascii="Open Sans" w:hAnsi="Open Sans" w:cs="Open Sans"/>
          <w:bCs/>
          <w:iCs/>
          <w:spacing w:val="-4"/>
          <w:lang w:val="lt-LT"/>
        </w:rPr>
        <w:t>ąskaitos faktūros, kreditiniai ir debetiniai dokumentai, avansinės sąskaitos turi būti teikiamos naudojantis informacinės sistemos „Sąskaitų administravimo bendroji informacinė sistema“ (SABIS) priemonėmis.</w:t>
      </w:r>
    </w:p>
    <w:p w14:paraId="7AF8FD3C" w14:textId="7CBB208F" w:rsidR="001D65A0" w:rsidRPr="000E24FB" w:rsidRDefault="00842BD3" w:rsidP="005A4B80">
      <w:pPr>
        <w:pStyle w:val="Sraopastraipa"/>
        <w:keepLines/>
        <w:numPr>
          <w:ilvl w:val="1"/>
          <w:numId w:val="4"/>
        </w:numPr>
        <w:tabs>
          <w:tab w:val="left" w:pos="993"/>
        </w:tabs>
        <w:ind w:left="142" w:firstLine="425"/>
        <w:jc w:val="both"/>
        <w:rPr>
          <w:rFonts w:ascii="Open Sans" w:hAnsi="Open Sans" w:cs="Open Sans"/>
          <w:caps/>
          <w:lang w:val="lt-LT"/>
        </w:rPr>
      </w:pPr>
      <w:r w:rsidRPr="000E24FB">
        <w:rPr>
          <w:rFonts w:ascii="Open Sans" w:hAnsi="Open Sans" w:cs="Open Sans"/>
          <w:lang w:val="lt-LT"/>
        </w:rPr>
        <w:t xml:space="preserve">Užsakovas Paslaugų teikėjo pateiktą sąskaitą faktūrą apmoka per 14 (keturiolika) kalendorinių dienų nuo jos pateikimo dienos, pervesdama pinigus į Paslaugų teikėjo šios Sutarties </w:t>
      </w:r>
      <w:r w:rsidR="004E6C04" w:rsidRPr="000E24FB">
        <w:rPr>
          <w:rFonts w:ascii="Open Sans" w:hAnsi="Open Sans" w:cs="Open Sans"/>
          <w:lang w:val="lt-LT"/>
        </w:rPr>
        <w:t>11</w:t>
      </w:r>
      <w:r w:rsidRPr="000E24FB">
        <w:rPr>
          <w:rFonts w:ascii="Open Sans" w:hAnsi="Open Sans" w:cs="Open Sans"/>
          <w:lang w:val="lt-LT"/>
        </w:rPr>
        <w:t xml:space="preserve"> skyriuje „Šalių rekvizitai“ nurodytą atsiskaitomąją sąskaitą banke. Dėl Sutarties pobūdžio, tiesioginio atsiskaitymo galimybės su subteikėjais Užsakovas nenumato.</w:t>
      </w:r>
    </w:p>
    <w:p w14:paraId="507B2B1E" w14:textId="77777777" w:rsidR="00842BD3" w:rsidRPr="000E24FB" w:rsidRDefault="00842BD3" w:rsidP="005A4B80">
      <w:pPr>
        <w:keepLines/>
        <w:tabs>
          <w:tab w:val="left" w:pos="993"/>
        </w:tabs>
        <w:ind w:left="142"/>
        <w:jc w:val="both"/>
        <w:rPr>
          <w:rFonts w:ascii="Open Sans" w:hAnsi="Open Sans" w:cs="Open Sans"/>
          <w:caps/>
          <w:sz w:val="20"/>
          <w:szCs w:val="20"/>
          <w:lang w:val="lt-LT"/>
        </w:rPr>
      </w:pPr>
    </w:p>
    <w:p w14:paraId="358354D1" w14:textId="4CA53557" w:rsidR="008F4D22" w:rsidRPr="000E24FB" w:rsidRDefault="007B6B71" w:rsidP="008F4D22">
      <w:pPr>
        <w:pStyle w:val="Heading"/>
        <w:numPr>
          <w:ilvl w:val="0"/>
          <w:numId w:val="4"/>
        </w:numPr>
        <w:jc w:val="center"/>
        <w:rPr>
          <w:rFonts w:ascii="Open Sans" w:hAnsi="Open Sans" w:cs="Open Sans"/>
          <w:color w:val="auto"/>
          <w:sz w:val="20"/>
          <w:szCs w:val="20"/>
          <w:lang w:val="lt-LT"/>
        </w:rPr>
      </w:pPr>
      <w:r w:rsidRPr="000E24FB">
        <w:rPr>
          <w:rFonts w:ascii="Open Sans" w:hAnsi="Open Sans" w:cs="Open Sans"/>
          <w:color w:val="auto"/>
          <w:sz w:val="20"/>
          <w:szCs w:val="20"/>
          <w:lang w:val="lt-LT"/>
        </w:rPr>
        <w:lastRenderedPageBreak/>
        <w:t>ŠALIŲ</w:t>
      </w:r>
      <w:r w:rsidR="007D2159" w:rsidRPr="000E24FB">
        <w:rPr>
          <w:rFonts w:ascii="Open Sans" w:hAnsi="Open Sans" w:cs="Open Sans"/>
          <w:color w:val="auto"/>
          <w:sz w:val="20"/>
          <w:szCs w:val="20"/>
          <w:lang w:val="lt-LT"/>
        </w:rPr>
        <w:t xml:space="preserve"> TEISĖS IR PAREIGOS</w:t>
      </w:r>
    </w:p>
    <w:p w14:paraId="76EC783E" w14:textId="7174C885" w:rsidR="007D2159" w:rsidRPr="000E24FB" w:rsidRDefault="007B6B71" w:rsidP="005A4B80">
      <w:pPr>
        <w:pStyle w:val="Body2"/>
        <w:numPr>
          <w:ilvl w:val="1"/>
          <w:numId w:val="4"/>
        </w:numPr>
        <w:tabs>
          <w:tab w:val="left" w:pos="709"/>
          <w:tab w:val="left" w:pos="851"/>
          <w:tab w:val="left" w:pos="993"/>
        </w:tabs>
        <w:spacing w:after="0"/>
        <w:ind w:left="0" w:firstLine="567"/>
        <w:rPr>
          <w:rFonts w:ascii="Open Sans" w:hAnsi="Open Sans" w:cs="Open Sans"/>
          <w:color w:val="auto"/>
          <w:sz w:val="20"/>
          <w:szCs w:val="20"/>
          <w:lang w:val="lt-LT"/>
        </w:rPr>
      </w:pPr>
      <w:r w:rsidRPr="000E24FB">
        <w:rPr>
          <w:rFonts w:ascii="Open Sans" w:hAnsi="Open Sans" w:cs="Open Sans"/>
          <w:color w:val="auto"/>
          <w:sz w:val="20"/>
          <w:szCs w:val="20"/>
          <w:lang w:val="lt-LT"/>
        </w:rPr>
        <w:t>Užsakovas</w:t>
      </w:r>
      <w:r w:rsidR="007D2159" w:rsidRPr="000E24FB">
        <w:rPr>
          <w:rFonts w:ascii="Open Sans" w:hAnsi="Open Sans" w:cs="Open Sans"/>
          <w:color w:val="auto"/>
          <w:sz w:val="20"/>
          <w:szCs w:val="20"/>
          <w:lang w:val="lt-LT"/>
        </w:rPr>
        <w:t xml:space="preserve"> </w:t>
      </w:r>
      <w:r w:rsidR="001670FE" w:rsidRPr="000E24FB">
        <w:rPr>
          <w:rFonts w:ascii="Open Sans" w:hAnsi="Open Sans" w:cs="Open Sans"/>
          <w:color w:val="auto"/>
          <w:sz w:val="20"/>
          <w:szCs w:val="20"/>
          <w:lang w:val="lt-LT"/>
        </w:rPr>
        <w:t>įsipareigoja:</w:t>
      </w:r>
    </w:p>
    <w:p w14:paraId="0BDD7CE6" w14:textId="2EFAE8A1" w:rsidR="001670FE" w:rsidRPr="000E24FB" w:rsidRDefault="001670FE" w:rsidP="005A4B80">
      <w:pPr>
        <w:pStyle w:val="Bodytext20"/>
        <w:numPr>
          <w:ilvl w:val="2"/>
          <w:numId w:val="4"/>
        </w:numPr>
        <w:shd w:val="clear" w:color="auto" w:fill="auto"/>
        <w:tabs>
          <w:tab w:val="left" w:pos="597"/>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 xml:space="preserve">bendradarbiauti su Paslaugų teikėju </w:t>
      </w:r>
      <w:r w:rsidR="007B6B71" w:rsidRPr="000E24FB">
        <w:rPr>
          <w:rFonts w:ascii="Open Sans" w:hAnsi="Open Sans" w:cs="Open Sans"/>
          <w:sz w:val="20"/>
          <w:szCs w:val="20"/>
          <w:lang w:val="lt-LT"/>
        </w:rPr>
        <w:t>siekiant tinkamai ir laiku įvykdyti Sutarties sąlygas</w:t>
      </w:r>
      <w:r w:rsidRPr="000E24FB">
        <w:rPr>
          <w:rFonts w:ascii="Open Sans" w:hAnsi="Open Sans" w:cs="Open Sans"/>
          <w:sz w:val="20"/>
          <w:szCs w:val="20"/>
          <w:lang w:val="lt-LT"/>
        </w:rPr>
        <w:t>;</w:t>
      </w:r>
    </w:p>
    <w:p w14:paraId="574AA071" w14:textId="4B0D4737" w:rsidR="001670FE" w:rsidRPr="000E24FB" w:rsidRDefault="001670FE" w:rsidP="005A4B80">
      <w:pPr>
        <w:pStyle w:val="Bodytext20"/>
        <w:numPr>
          <w:ilvl w:val="2"/>
          <w:numId w:val="4"/>
        </w:numPr>
        <w:shd w:val="clear" w:color="auto" w:fill="auto"/>
        <w:tabs>
          <w:tab w:val="left" w:pos="597"/>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Paslaugų teikėjui tinkamai įvykdžius sutartinius įsipareigojimus, priimti suteiktas Paslaugas pasirašant Paslaugų perdavimo-priėmimo aktą;</w:t>
      </w:r>
    </w:p>
    <w:p w14:paraId="287455A9" w14:textId="5FE8AD43" w:rsidR="007B6B71" w:rsidRPr="000E24FB" w:rsidRDefault="007B6B71" w:rsidP="005A4B80">
      <w:pPr>
        <w:pStyle w:val="Bodytext20"/>
        <w:numPr>
          <w:ilvl w:val="2"/>
          <w:numId w:val="4"/>
        </w:numPr>
        <w:shd w:val="clear" w:color="auto" w:fill="auto"/>
        <w:tabs>
          <w:tab w:val="left" w:pos="597"/>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bCs/>
          <w:sz w:val="20"/>
          <w:szCs w:val="20"/>
          <w:lang w:val="lt-LT"/>
        </w:rPr>
        <w:t xml:space="preserve">Tuo atveju, jei Užsakovas nepasirašo Paslaugų </w:t>
      </w:r>
      <w:r w:rsidRPr="000E24FB">
        <w:rPr>
          <w:rFonts w:ascii="Open Sans" w:hAnsi="Open Sans" w:cs="Open Sans"/>
          <w:sz w:val="20"/>
          <w:szCs w:val="20"/>
          <w:lang w:val="lt-LT"/>
        </w:rPr>
        <w:t xml:space="preserve">perdavimo – priėmimo </w:t>
      </w:r>
      <w:r w:rsidRPr="000E24FB">
        <w:rPr>
          <w:rFonts w:ascii="Open Sans" w:hAnsi="Open Sans" w:cs="Open Sans"/>
          <w:bCs/>
          <w:sz w:val="20"/>
          <w:szCs w:val="20"/>
          <w:lang w:val="lt-LT"/>
        </w:rPr>
        <w:t xml:space="preserve">akto, per 5 (penkias) darbo dienas nuo Paslaugų </w:t>
      </w:r>
      <w:r w:rsidRPr="000E24FB">
        <w:rPr>
          <w:rFonts w:ascii="Open Sans" w:hAnsi="Open Sans" w:cs="Open Sans"/>
          <w:sz w:val="20"/>
          <w:szCs w:val="20"/>
          <w:lang w:val="lt-LT"/>
        </w:rPr>
        <w:t xml:space="preserve">perdavimo – priėmimo </w:t>
      </w:r>
      <w:r w:rsidRPr="000E24FB">
        <w:rPr>
          <w:rFonts w:ascii="Open Sans" w:hAnsi="Open Sans" w:cs="Open Sans"/>
          <w:bCs/>
          <w:sz w:val="20"/>
          <w:szCs w:val="20"/>
          <w:lang w:val="lt-LT"/>
        </w:rPr>
        <w:t xml:space="preserve">akto pateikimo dienos pateikti pagrįstą atsisakymą priimti Paslaugų rezultatus raštu. Tokiu atveju Užsakovas turi nurodyti konkrečius Akto ar jame nurodytų Paslaugų rezultatų neatitikimus, kuriuos </w:t>
      </w:r>
      <w:r w:rsidRPr="000E24FB">
        <w:rPr>
          <w:rFonts w:ascii="Open Sans" w:hAnsi="Open Sans" w:cs="Open Sans"/>
          <w:sz w:val="20"/>
          <w:szCs w:val="20"/>
          <w:lang w:val="lt-LT"/>
        </w:rPr>
        <w:t>Paslaugų teikėjas</w:t>
      </w:r>
      <w:r w:rsidRPr="000E24FB">
        <w:rPr>
          <w:rFonts w:ascii="Open Sans" w:hAnsi="Open Sans" w:cs="Open Sans"/>
          <w:bCs/>
          <w:sz w:val="20"/>
          <w:szCs w:val="20"/>
          <w:lang w:val="lt-LT"/>
        </w:rPr>
        <w:t xml:space="preserve"> turi pašalinti per šios Sutarties 3.2 punkte nustatytą terminą.</w:t>
      </w:r>
    </w:p>
    <w:p w14:paraId="66C39252" w14:textId="0799721B" w:rsidR="001670FE" w:rsidRPr="000E24FB" w:rsidRDefault="007B6B71" w:rsidP="005A4B80">
      <w:pPr>
        <w:pStyle w:val="Bodytext20"/>
        <w:numPr>
          <w:ilvl w:val="2"/>
          <w:numId w:val="4"/>
        </w:numPr>
        <w:shd w:val="clear" w:color="auto" w:fill="auto"/>
        <w:tabs>
          <w:tab w:val="left" w:pos="597"/>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 xml:space="preserve">Paslaugų teikėjui tinkamai įvykdžius Sutartyje numatytus įsipareigojimus, laiku sumokėti už suteiktas Paslaugas </w:t>
      </w:r>
      <w:r w:rsidR="001670FE" w:rsidRPr="000E24FB">
        <w:rPr>
          <w:rFonts w:ascii="Open Sans" w:hAnsi="Open Sans" w:cs="Open Sans"/>
          <w:sz w:val="20"/>
          <w:szCs w:val="20"/>
          <w:lang w:val="lt-LT"/>
        </w:rPr>
        <w:t>ir Įstaigos priimtas Paslaugas Sutartyje nustatytą kainą;</w:t>
      </w:r>
    </w:p>
    <w:p w14:paraId="309676BA" w14:textId="4C7FD891" w:rsidR="001670FE" w:rsidRPr="000E24FB" w:rsidRDefault="001670FE" w:rsidP="005A4B80">
      <w:pPr>
        <w:pStyle w:val="Bodytext20"/>
        <w:numPr>
          <w:ilvl w:val="2"/>
          <w:numId w:val="4"/>
        </w:numPr>
        <w:shd w:val="clear" w:color="auto" w:fill="auto"/>
        <w:tabs>
          <w:tab w:val="left" w:pos="597"/>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tinkamai vykdyti kitus įsipareigojimus, numatytus Sutartyje ir teisės aktuose.</w:t>
      </w:r>
    </w:p>
    <w:p w14:paraId="5FA41AAD" w14:textId="074318A0" w:rsidR="001670FE" w:rsidRPr="000E24FB" w:rsidRDefault="007B6B71" w:rsidP="005A4B80">
      <w:pPr>
        <w:pStyle w:val="Bodytext20"/>
        <w:numPr>
          <w:ilvl w:val="1"/>
          <w:numId w:val="4"/>
        </w:numPr>
        <w:shd w:val="clear" w:color="auto" w:fill="auto"/>
        <w:tabs>
          <w:tab w:val="left" w:pos="993"/>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Užsakovas</w:t>
      </w:r>
      <w:r w:rsidR="001670FE" w:rsidRPr="000E24FB">
        <w:rPr>
          <w:rFonts w:ascii="Open Sans" w:hAnsi="Open Sans" w:cs="Open Sans"/>
          <w:sz w:val="20"/>
          <w:szCs w:val="20"/>
          <w:lang w:val="lt-LT"/>
        </w:rPr>
        <w:t xml:space="preserve"> turi teisę:</w:t>
      </w:r>
    </w:p>
    <w:p w14:paraId="6DCF73D7" w14:textId="77777777" w:rsidR="001670FE" w:rsidRPr="000E24FB" w:rsidRDefault="001670FE" w:rsidP="005A4B80">
      <w:pPr>
        <w:pStyle w:val="Bodytext20"/>
        <w:numPr>
          <w:ilvl w:val="2"/>
          <w:numId w:val="4"/>
        </w:numPr>
        <w:shd w:val="clear" w:color="auto" w:fill="auto"/>
        <w:tabs>
          <w:tab w:val="left" w:pos="597"/>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reikalauti, kad Paslaugų teikėjas tinkamai ir laiku įvykdytų visus įsipareigojimus, nurodytus Sutartyje ir teisės aktuose;</w:t>
      </w:r>
    </w:p>
    <w:p w14:paraId="4A9BEA8D" w14:textId="07D74D38" w:rsidR="001670FE" w:rsidRPr="000E24FB" w:rsidRDefault="001670FE" w:rsidP="005A4B80">
      <w:pPr>
        <w:pStyle w:val="Bodytext20"/>
        <w:numPr>
          <w:ilvl w:val="2"/>
          <w:numId w:val="4"/>
        </w:numPr>
        <w:shd w:val="clear" w:color="auto" w:fill="auto"/>
        <w:tabs>
          <w:tab w:val="left" w:pos="597"/>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kontroliuoti Paslaugų teikimo kokybę ir be atskiro pranešimo atlikti bet kokius Įstaigai reikalingus Sutarties vykdymo patikrinimus;</w:t>
      </w:r>
    </w:p>
    <w:p w14:paraId="4A9380EE" w14:textId="77777777" w:rsidR="001670FE" w:rsidRPr="000E24FB" w:rsidRDefault="001670FE" w:rsidP="005A4B80">
      <w:pPr>
        <w:pStyle w:val="Bodytext20"/>
        <w:numPr>
          <w:ilvl w:val="2"/>
          <w:numId w:val="4"/>
        </w:numPr>
        <w:shd w:val="clear" w:color="auto" w:fill="auto"/>
        <w:tabs>
          <w:tab w:val="left" w:pos="597"/>
          <w:tab w:val="left" w:pos="1134"/>
          <w:tab w:val="left" w:pos="1276"/>
        </w:tabs>
        <w:spacing w:before="0" w:after="0" w:line="240" w:lineRule="auto"/>
        <w:ind w:left="0" w:firstLine="567"/>
        <w:jc w:val="both"/>
        <w:rPr>
          <w:rFonts w:ascii="Open Sans" w:hAnsi="Open Sans" w:cs="Open Sans"/>
          <w:sz w:val="20"/>
          <w:szCs w:val="20"/>
          <w:lang w:val="lt-LT"/>
        </w:rPr>
      </w:pPr>
      <w:r w:rsidRPr="000E24FB">
        <w:rPr>
          <w:rFonts w:ascii="Open Sans" w:hAnsi="Open Sans" w:cs="Open Sans"/>
          <w:sz w:val="20"/>
          <w:szCs w:val="20"/>
          <w:lang w:val="lt-LT"/>
        </w:rPr>
        <w:t>išskaičiuoti netesybas bei dėl Paslaugų teikėjo kaltės patirtus pagrįstus nuostolius iš Paslaugų teikėjui mokėtinų sumų, tai nurodęs Paslaugų perdavimo-priėmimo akte;</w:t>
      </w:r>
    </w:p>
    <w:p w14:paraId="67BC7812" w14:textId="2F820314" w:rsidR="001670FE" w:rsidRPr="000E24FB" w:rsidRDefault="001670FE" w:rsidP="005A4B80">
      <w:pPr>
        <w:pStyle w:val="Sraopastraipa"/>
        <w:numPr>
          <w:ilvl w:val="2"/>
          <w:numId w:val="4"/>
        </w:numPr>
        <w:tabs>
          <w:tab w:val="left" w:pos="851"/>
          <w:tab w:val="left" w:pos="1134"/>
        </w:tabs>
        <w:ind w:left="0" w:firstLine="567"/>
        <w:jc w:val="both"/>
        <w:rPr>
          <w:rFonts w:ascii="Open Sans" w:hAnsi="Open Sans" w:cs="Open Sans"/>
          <w:lang w:val="lt-LT"/>
        </w:rPr>
      </w:pPr>
      <w:r w:rsidRPr="000E24FB">
        <w:rPr>
          <w:rFonts w:ascii="Open Sans" w:hAnsi="Open Sans" w:cs="Open Sans"/>
          <w:lang w:val="lt-LT"/>
        </w:rPr>
        <w:t>naudotis kitomis teisėmis, numatytomis Sutartyje ir galiojančiuose Lietuvos Respublikos teisės aktuose.</w:t>
      </w:r>
    </w:p>
    <w:p w14:paraId="42846EBC" w14:textId="18EF37A8" w:rsidR="007B6B71" w:rsidRPr="000E24FB" w:rsidRDefault="007B6B71" w:rsidP="005A4B80">
      <w:pPr>
        <w:pStyle w:val="Sraopastraipa"/>
        <w:numPr>
          <w:ilvl w:val="1"/>
          <w:numId w:val="4"/>
        </w:numPr>
        <w:tabs>
          <w:tab w:val="left" w:pos="851"/>
          <w:tab w:val="left" w:pos="993"/>
        </w:tabs>
        <w:ind w:left="0" w:firstLine="567"/>
        <w:jc w:val="both"/>
        <w:rPr>
          <w:rFonts w:ascii="Open Sans" w:hAnsi="Open Sans" w:cs="Open Sans"/>
          <w:lang w:val="lt-LT"/>
        </w:rPr>
      </w:pPr>
      <w:r w:rsidRPr="000E24FB">
        <w:rPr>
          <w:rFonts w:ascii="Open Sans" w:hAnsi="Open Sans" w:cs="Open Sans"/>
          <w:spacing w:val="-1"/>
          <w:lang w:val="lt-LT"/>
        </w:rPr>
        <w:t>Paslaugų teikė</w:t>
      </w:r>
      <w:r w:rsidR="00CA75B0" w:rsidRPr="000E24FB">
        <w:rPr>
          <w:rFonts w:ascii="Open Sans" w:hAnsi="Open Sans" w:cs="Open Sans"/>
          <w:spacing w:val="-1"/>
          <w:lang w:val="lt-LT"/>
        </w:rPr>
        <w:t>j</w:t>
      </w:r>
      <w:r w:rsidRPr="000E24FB">
        <w:rPr>
          <w:rFonts w:ascii="Open Sans" w:hAnsi="Open Sans" w:cs="Open Sans"/>
          <w:spacing w:val="-1"/>
          <w:lang w:val="lt-LT"/>
        </w:rPr>
        <w:t>as įsipareigoja:</w:t>
      </w:r>
    </w:p>
    <w:p w14:paraId="6D98EB33" w14:textId="71878923" w:rsidR="007B6B71" w:rsidRPr="000E24FB" w:rsidRDefault="000D345A" w:rsidP="005A4B80">
      <w:pPr>
        <w:pStyle w:val="Sraopastraipa"/>
        <w:numPr>
          <w:ilvl w:val="2"/>
          <w:numId w:val="4"/>
        </w:numPr>
        <w:tabs>
          <w:tab w:val="left" w:pos="851"/>
          <w:tab w:val="left" w:pos="1134"/>
          <w:tab w:val="left" w:pos="1418"/>
        </w:tabs>
        <w:ind w:left="0" w:firstLine="567"/>
        <w:jc w:val="both"/>
        <w:rPr>
          <w:rFonts w:ascii="Open Sans" w:hAnsi="Open Sans" w:cs="Open Sans"/>
          <w:lang w:val="lt-LT"/>
        </w:rPr>
      </w:pPr>
      <w:r w:rsidRPr="000E24FB">
        <w:rPr>
          <w:rFonts w:ascii="Open Sans" w:hAnsi="Open Sans" w:cs="Open Sans"/>
          <w:lang w:val="lt-LT"/>
        </w:rPr>
        <w:t>b</w:t>
      </w:r>
      <w:r w:rsidR="007B6B71" w:rsidRPr="000E24FB">
        <w:rPr>
          <w:rFonts w:ascii="Open Sans" w:hAnsi="Open Sans" w:cs="Open Sans"/>
          <w:lang w:val="lt-LT"/>
        </w:rPr>
        <w:t xml:space="preserve">endradarbiauti su </w:t>
      </w:r>
      <w:r w:rsidR="00CA75B0" w:rsidRPr="000E24FB">
        <w:rPr>
          <w:rFonts w:ascii="Open Sans" w:hAnsi="Open Sans" w:cs="Open Sans"/>
          <w:lang w:val="lt-LT"/>
        </w:rPr>
        <w:t>Užsakovu</w:t>
      </w:r>
      <w:r w:rsidR="007B6B71" w:rsidRPr="000E24FB">
        <w:rPr>
          <w:rFonts w:ascii="Open Sans" w:hAnsi="Open Sans" w:cs="Open Sans"/>
          <w:lang w:val="lt-LT"/>
        </w:rPr>
        <w:t>, siekiant tinkamai ir laiku įvykdyti Sutarties sąlygas;</w:t>
      </w:r>
    </w:p>
    <w:p w14:paraId="1E83F99E" w14:textId="4CECD330" w:rsidR="007B6B71" w:rsidRPr="000E24FB" w:rsidRDefault="000D345A" w:rsidP="005A4B80">
      <w:pPr>
        <w:pStyle w:val="Sraopastraipa"/>
        <w:numPr>
          <w:ilvl w:val="2"/>
          <w:numId w:val="4"/>
        </w:numPr>
        <w:tabs>
          <w:tab w:val="left" w:pos="851"/>
          <w:tab w:val="left" w:pos="1134"/>
          <w:tab w:val="left" w:pos="1418"/>
        </w:tabs>
        <w:ind w:left="0" w:firstLine="567"/>
        <w:jc w:val="both"/>
        <w:rPr>
          <w:rFonts w:ascii="Open Sans" w:hAnsi="Open Sans" w:cs="Open Sans"/>
          <w:lang w:val="lt-LT"/>
        </w:rPr>
      </w:pPr>
      <w:r w:rsidRPr="000E24FB">
        <w:rPr>
          <w:rFonts w:ascii="Open Sans" w:hAnsi="Open Sans" w:cs="Open Sans"/>
          <w:lang w:val="lt-LT"/>
        </w:rPr>
        <w:t>p</w:t>
      </w:r>
      <w:r w:rsidR="007B6B71" w:rsidRPr="000E24FB">
        <w:rPr>
          <w:rFonts w:ascii="Open Sans" w:hAnsi="Open Sans" w:cs="Open Sans"/>
          <w:lang w:val="lt-LT"/>
        </w:rPr>
        <w:t xml:space="preserve">aslaugas suteikti </w:t>
      </w:r>
      <w:r w:rsidR="00CA75B0" w:rsidRPr="000E24FB">
        <w:rPr>
          <w:rFonts w:ascii="Open Sans" w:hAnsi="Open Sans" w:cs="Open Sans"/>
          <w:lang w:val="lt-LT"/>
        </w:rPr>
        <w:t>Užsakovui</w:t>
      </w:r>
      <w:r w:rsidR="007B6B71" w:rsidRPr="000E24FB">
        <w:rPr>
          <w:rFonts w:ascii="Open Sans" w:hAnsi="Open Sans" w:cs="Open Sans"/>
          <w:lang w:val="lt-LT"/>
        </w:rPr>
        <w:t xml:space="preserve"> iki </w:t>
      </w:r>
      <w:r w:rsidR="00CA75B0" w:rsidRPr="000E24FB">
        <w:rPr>
          <w:rFonts w:ascii="Open Sans" w:hAnsi="Open Sans" w:cs="Open Sans"/>
          <w:lang w:val="lt-LT"/>
        </w:rPr>
        <w:t>Sutartyje nurodyto termino</w:t>
      </w:r>
      <w:r w:rsidR="007B6B71" w:rsidRPr="000E24FB">
        <w:rPr>
          <w:rFonts w:ascii="Open Sans" w:hAnsi="Open Sans" w:cs="Open Sans"/>
          <w:lang w:val="lt-LT"/>
        </w:rPr>
        <w:t xml:space="preserve">. Šis terminas gali būti pratęstas rašytiniu </w:t>
      </w:r>
      <w:r w:rsidR="00CA75B0" w:rsidRPr="000E24FB">
        <w:rPr>
          <w:rFonts w:ascii="Open Sans" w:hAnsi="Open Sans" w:cs="Open Sans"/>
          <w:lang w:val="lt-LT"/>
        </w:rPr>
        <w:t xml:space="preserve">Užsakovo </w:t>
      </w:r>
      <w:r w:rsidR="007B6B71" w:rsidRPr="000E24FB">
        <w:rPr>
          <w:rFonts w:ascii="Open Sans" w:hAnsi="Open Sans" w:cs="Open Sans"/>
          <w:lang w:val="lt-LT"/>
        </w:rPr>
        <w:t xml:space="preserve">sutikimu, atsižvelgiant į </w:t>
      </w:r>
      <w:r w:rsidR="00CA75B0" w:rsidRPr="000E24FB">
        <w:rPr>
          <w:rFonts w:ascii="Open Sans" w:hAnsi="Open Sans" w:cs="Open Sans"/>
          <w:lang w:val="lt-LT"/>
        </w:rPr>
        <w:t>Paslaugų teikėjo</w:t>
      </w:r>
      <w:r w:rsidR="007B6B71" w:rsidRPr="000E24FB">
        <w:rPr>
          <w:rFonts w:ascii="Open Sans" w:hAnsi="Open Sans" w:cs="Open Sans"/>
          <w:lang w:val="lt-LT"/>
        </w:rPr>
        <w:t xml:space="preserve"> rašytinį kreipimąsi. </w:t>
      </w:r>
      <w:r w:rsidR="00CA75B0" w:rsidRPr="000E24FB">
        <w:rPr>
          <w:rFonts w:ascii="Open Sans" w:hAnsi="Open Sans" w:cs="Open Sans"/>
          <w:lang w:val="lt-LT"/>
        </w:rPr>
        <w:t>Paslaugų teikėjas</w:t>
      </w:r>
      <w:r w:rsidR="007B6B71" w:rsidRPr="000E24FB">
        <w:rPr>
          <w:rFonts w:ascii="Open Sans" w:hAnsi="Open Sans" w:cs="Open Sans"/>
          <w:lang w:val="lt-LT"/>
        </w:rPr>
        <w:t xml:space="preserve">, pageidaujantis pratęsti Paslaugų suteikimo terminą, turi raštu kreiptis į </w:t>
      </w:r>
      <w:r w:rsidR="00CA75B0" w:rsidRPr="000E24FB">
        <w:rPr>
          <w:rFonts w:ascii="Open Sans" w:hAnsi="Open Sans" w:cs="Open Sans"/>
          <w:lang w:val="lt-LT"/>
        </w:rPr>
        <w:t xml:space="preserve">Užsakovą </w:t>
      </w:r>
      <w:r w:rsidR="007B6B71" w:rsidRPr="000E24FB">
        <w:rPr>
          <w:rFonts w:ascii="Open Sans" w:hAnsi="Open Sans" w:cs="Open Sans"/>
          <w:lang w:val="lt-LT"/>
        </w:rPr>
        <w:t xml:space="preserve">ne vėliau kaip likus </w:t>
      </w:r>
      <w:r w:rsidR="00E109E2" w:rsidRPr="000E24FB">
        <w:rPr>
          <w:rFonts w:ascii="Open Sans" w:hAnsi="Open Sans" w:cs="Open Sans"/>
          <w:lang w:val="lt-LT"/>
        </w:rPr>
        <w:t>5</w:t>
      </w:r>
      <w:r w:rsidR="007B6B71" w:rsidRPr="000E24FB">
        <w:rPr>
          <w:rFonts w:ascii="Open Sans" w:hAnsi="Open Sans" w:cs="Open Sans"/>
          <w:lang w:val="lt-LT"/>
        </w:rPr>
        <w:t xml:space="preserve"> (</w:t>
      </w:r>
      <w:r w:rsidR="00E109E2" w:rsidRPr="000E24FB">
        <w:rPr>
          <w:rFonts w:ascii="Open Sans" w:hAnsi="Open Sans" w:cs="Open Sans"/>
          <w:lang w:val="lt-LT"/>
        </w:rPr>
        <w:t>penkioms</w:t>
      </w:r>
      <w:r w:rsidR="007B6B71" w:rsidRPr="000E24FB">
        <w:rPr>
          <w:rFonts w:ascii="Open Sans" w:hAnsi="Open Sans" w:cs="Open Sans"/>
          <w:lang w:val="lt-LT"/>
        </w:rPr>
        <w:t>) darbo dien</w:t>
      </w:r>
      <w:r w:rsidR="00E109E2" w:rsidRPr="000E24FB">
        <w:rPr>
          <w:rFonts w:ascii="Open Sans" w:hAnsi="Open Sans" w:cs="Open Sans"/>
          <w:lang w:val="lt-LT"/>
        </w:rPr>
        <w:t>oms</w:t>
      </w:r>
      <w:r w:rsidR="007B6B71" w:rsidRPr="000E24FB">
        <w:rPr>
          <w:rFonts w:ascii="Open Sans" w:hAnsi="Open Sans" w:cs="Open Sans"/>
          <w:lang w:val="lt-LT"/>
        </w:rPr>
        <w:t xml:space="preserve"> iki Paslaugų suteikimo termino pabaigos, nurodant pratęsimo poreikio priežastis. Užsakovas į </w:t>
      </w:r>
      <w:r w:rsidR="00CA75B0" w:rsidRPr="000E24FB">
        <w:rPr>
          <w:rFonts w:ascii="Open Sans" w:hAnsi="Open Sans" w:cs="Open Sans"/>
          <w:lang w:val="lt-LT"/>
        </w:rPr>
        <w:t xml:space="preserve">Paslaugų teikėjo </w:t>
      </w:r>
      <w:r w:rsidR="007B6B71" w:rsidRPr="000E24FB">
        <w:rPr>
          <w:rFonts w:ascii="Open Sans" w:hAnsi="Open Sans" w:cs="Open Sans"/>
          <w:lang w:val="lt-LT"/>
        </w:rPr>
        <w:t xml:space="preserve">pateiktą prašymą atsako per </w:t>
      </w:r>
      <w:r w:rsidR="00E109E2" w:rsidRPr="000E24FB">
        <w:rPr>
          <w:rFonts w:ascii="Open Sans" w:hAnsi="Open Sans" w:cs="Open Sans"/>
          <w:lang w:val="lt-LT"/>
        </w:rPr>
        <w:t>1</w:t>
      </w:r>
      <w:r w:rsidR="007B6B71" w:rsidRPr="000E24FB">
        <w:rPr>
          <w:rFonts w:ascii="Open Sans" w:hAnsi="Open Sans" w:cs="Open Sans"/>
          <w:lang w:val="lt-LT"/>
        </w:rPr>
        <w:t xml:space="preserve"> (</w:t>
      </w:r>
      <w:r w:rsidR="00E109E2" w:rsidRPr="000E24FB">
        <w:rPr>
          <w:rFonts w:ascii="Open Sans" w:hAnsi="Open Sans" w:cs="Open Sans"/>
          <w:lang w:val="lt-LT"/>
        </w:rPr>
        <w:t>vieną</w:t>
      </w:r>
      <w:r w:rsidR="007B6B71" w:rsidRPr="000E24FB">
        <w:rPr>
          <w:rFonts w:ascii="Open Sans" w:hAnsi="Open Sans" w:cs="Open Sans"/>
          <w:lang w:val="lt-LT"/>
        </w:rPr>
        <w:t>) darbo dien</w:t>
      </w:r>
      <w:r w:rsidR="00E109E2" w:rsidRPr="000E24FB">
        <w:rPr>
          <w:rFonts w:ascii="Open Sans" w:hAnsi="Open Sans" w:cs="Open Sans"/>
          <w:lang w:val="lt-LT"/>
        </w:rPr>
        <w:t>ą</w:t>
      </w:r>
      <w:r w:rsidR="007B6B71" w:rsidRPr="000E24FB">
        <w:rPr>
          <w:rFonts w:ascii="Open Sans" w:hAnsi="Open Sans" w:cs="Open Sans"/>
          <w:lang w:val="lt-LT"/>
        </w:rPr>
        <w:t xml:space="preserve"> nuo </w:t>
      </w:r>
      <w:r w:rsidR="00CA75B0" w:rsidRPr="000E24FB">
        <w:rPr>
          <w:rFonts w:ascii="Open Sans" w:hAnsi="Open Sans" w:cs="Open Sans"/>
          <w:lang w:val="lt-LT"/>
        </w:rPr>
        <w:t xml:space="preserve">Paslaugų teikėjo </w:t>
      </w:r>
      <w:r w:rsidR="007B6B71" w:rsidRPr="000E24FB">
        <w:rPr>
          <w:rFonts w:ascii="Open Sans" w:hAnsi="Open Sans" w:cs="Open Sans"/>
          <w:lang w:val="lt-LT"/>
        </w:rPr>
        <w:t>prašymo gavimo rašte nurodydamas savo sprendimą dėl termino pratęsimo</w:t>
      </w:r>
      <w:r w:rsidRPr="000E24FB">
        <w:rPr>
          <w:rFonts w:ascii="Open Sans" w:hAnsi="Open Sans" w:cs="Open Sans"/>
          <w:lang w:val="lt-LT"/>
        </w:rPr>
        <w:t>;</w:t>
      </w:r>
    </w:p>
    <w:p w14:paraId="0B1512F1" w14:textId="4643C363" w:rsidR="007B6B71" w:rsidRPr="000E24FB" w:rsidRDefault="000D345A" w:rsidP="005A4B80">
      <w:pPr>
        <w:pStyle w:val="Sraopastraipa"/>
        <w:numPr>
          <w:ilvl w:val="2"/>
          <w:numId w:val="4"/>
        </w:numPr>
        <w:tabs>
          <w:tab w:val="left" w:pos="851"/>
          <w:tab w:val="left" w:pos="1134"/>
        </w:tabs>
        <w:ind w:left="0" w:firstLine="567"/>
        <w:jc w:val="both"/>
        <w:rPr>
          <w:rFonts w:ascii="Open Sans" w:hAnsi="Open Sans" w:cs="Open Sans"/>
          <w:lang w:val="lt-LT"/>
        </w:rPr>
      </w:pPr>
      <w:r w:rsidRPr="000E24FB">
        <w:rPr>
          <w:rFonts w:ascii="Open Sans" w:hAnsi="Open Sans" w:cs="Open Sans"/>
          <w:lang w:val="lt-LT"/>
        </w:rPr>
        <w:t>p</w:t>
      </w:r>
      <w:r w:rsidR="007B6B71" w:rsidRPr="000E24FB">
        <w:rPr>
          <w:rFonts w:ascii="Open Sans" w:hAnsi="Open Sans" w:cs="Open Sans"/>
          <w:lang w:val="lt-LT"/>
        </w:rPr>
        <w:t xml:space="preserve">er Šalių suderintą laiką pašalinti trūkumus, kuriuos raštu nurodys </w:t>
      </w:r>
      <w:r w:rsidR="00CA75B0" w:rsidRPr="000E24FB">
        <w:rPr>
          <w:rFonts w:ascii="Open Sans" w:hAnsi="Open Sans" w:cs="Open Sans"/>
          <w:lang w:val="lt-LT"/>
        </w:rPr>
        <w:t>Užsakovas</w:t>
      </w:r>
      <w:r w:rsidRPr="000E24FB">
        <w:rPr>
          <w:rFonts w:ascii="Open Sans" w:hAnsi="Open Sans" w:cs="Open Sans"/>
          <w:lang w:val="lt-LT"/>
        </w:rPr>
        <w:t>;</w:t>
      </w:r>
    </w:p>
    <w:p w14:paraId="5FE15E61" w14:textId="77777777" w:rsidR="000D345A" w:rsidRPr="000E24FB" w:rsidRDefault="000D345A" w:rsidP="005A4B80">
      <w:pPr>
        <w:pStyle w:val="Sraopastraipa"/>
        <w:numPr>
          <w:ilvl w:val="2"/>
          <w:numId w:val="4"/>
        </w:numPr>
        <w:tabs>
          <w:tab w:val="left" w:pos="851"/>
          <w:tab w:val="left" w:pos="1134"/>
          <w:tab w:val="left" w:pos="1418"/>
        </w:tabs>
        <w:ind w:left="0" w:firstLine="567"/>
        <w:jc w:val="both"/>
        <w:rPr>
          <w:rFonts w:ascii="Open Sans" w:hAnsi="Open Sans" w:cs="Open Sans"/>
          <w:lang w:val="lt-LT"/>
        </w:rPr>
      </w:pPr>
      <w:r w:rsidRPr="000E24FB">
        <w:rPr>
          <w:rFonts w:ascii="Open Sans" w:hAnsi="Open Sans" w:cs="Open Sans"/>
          <w:lang w:val="lt-LT"/>
        </w:rPr>
        <w:t xml:space="preserve">įsipareigoja laikytis Užsakovo antikorupcinėje politikoje, patvirtintoje Viešosios įstaigos „Ekoagros“ direktoriaus 2020 m. rugpjūčio 27 d.  įsakymu Nr. V-108 (toliau – Antikorupcinė politika), nustatytų reikalavimų. Antikorupcinė politika skelbiama viešai Užsakovo interneto svetainėje </w:t>
      </w:r>
      <w:hyperlink r:id="rId8" w:history="1">
        <w:r w:rsidRPr="000E24FB">
          <w:rPr>
            <w:rStyle w:val="Hipersaitas"/>
            <w:rFonts w:ascii="Open Sans" w:hAnsi="Open Sans" w:cs="Open Sans"/>
            <w:lang w:val="lt-LT"/>
          </w:rPr>
          <w:t>www.ekoagros.lt</w:t>
        </w:r>
      </w:hyperlink>
      <w:r w:rsidRPr="000E24FB">
        <w:rPr>
          <w:rFonts w:ascii="Open Sans" w:hAnsi="Open Sans" w:cs="Open Sans"/>
          <w:lang w:val="lt-LT"/>
        </w:rPr>
        <w:t xml:space="preserve"> skiltyje „Korupcijos prevencija“.</w:t>
      </w:r>
    </w:p>
    <w:p w14:paraId="7454A067" w14:textId="77777777" w:rsidR="000D345A" w:rsidRPr="000E24FB" w:rsidRDefault="000D345A" w:rsidP="005A4B80">
      <w:pPr>
        <w:pStyle w:val="Body2"/>
        <w:numPr>
          <w:ilvl w:val="1"/>
          <w:numId w:val="4"/>
        </w:numPr>
        <w:tabs>
          <w:tab w:val="left" w:pos="709"/>
          <w:tab w:val="left" w:pos="993"/>
        </w:tabs>
        <w:spacing w:after="0"/>
        <w:ind w:left="0" w:firstLine="567"/>
        <w:rPr>
          <w:rFonts w:ascii="Open Sans" w:hAnsi="Open Sans" w:cs="Open Sans"/>
          <w:color w:val="auto"/>
          <w:sz w:val="20"/>
          <w:szCs w:val="20"/>
          <w:lang w:val="lt-LT"/>
        </w:rPr>
      </w:pPr>
      <w:r w:rsidRPr="000E24FB">
        <w:rPr>
          <w:rFonts w:ascii="Open Sans" w:hAnsi="Open Sans" w:cs="Open Sans"/>
          <w:sz w:val="20"/>
          <w:szCs w:val="20"/>
          <w:lang w:val="lt-LT"/>
        </w:rPr>
        <w:t xml:space="preserve"> Paslaugų teikėjas turi teisę:</w:t>
      </w:r>
    </w:p>
    <w:p w14:paraId="6D9A9756" w14:textId="24D7DC44" w:rsidR="000D345A" w:rsidRPr="000E24FB" w:rsidRDefault="000D345A" w:rsidP="005A4B80">
      <w:pPr>
        <w:pStyle w:val="Sraopastraipa"/>
        <w:numPr>
          <w:ilvl w:val="2"/>
          <w:numId w:val="4"/>
        </w:numPr>
        <w:tabs>
          <w:tab w:val="left" w:pos="851"/>
          <w:tab w:val="left" w:pos="1134"/>
          <w:tab w:val="left" w:pos="1276"/>
        </w:tabs>
        <w:ind w:left="0" w:firstLine="567"/>
        <w:jc w:val="both"/>
        <w:rPr>
          <w:rFonts w:ascii="Open Sans" w:hAnsi="Open Sans" w:cs="Open Sans"/>
          <w:lang w:val="lt-LT"/>
        </w:rPr>
      </w:pPr>
      <w:r w:rsidRPr="000E24FB">
        <w:rPr>
          <w:rFonts w:ascii="Open Sans" w:hAnsi="Open Sans" w:cs="Open Sans"/>
          <w:lang w:val="lt-LT"/>
        </w:rPr>
        <w:t>prašyti, kad Užsakovas pateiktų dokumentus ar kitą informaciją, būtinus Sutarčiai tinkamai įvykdyti;</w:t>
      </w:r>
    </w:p>
    <w:p w14:paraId="5EACAB43" w14:textId="7B12EFF1" w:rsidR="000D345A" w:rsidRPr="000E24FB" w:rsidRDefault="000D345A" w:rsidP="005A4B80">
      <w:pPr>
        <w:pStyle w:val="Sraopastraipa"/>
        <w:numPr>
          <w:ilvl w:val="2"/>
          <w:numId w:val="4"/>
        </w:numPr>
        <w:tabs>
          <w:tab w:val="left" w:pos="851"/>
          <w:tab w:val="left" w:pos="1134"/>
          <w:tab w:val="left" w:pos="1276"/>
        </w:tabs>
        <w:ind w:left="0" w:firstLine="567"/>
        <w:jc w:val="both"/>
        <w:rPr>
          <w:rFonts w:ascii="Open Sans" w:hAnsi="Open Sans" w:cs="Open Sans"/>
          <w:lang w:val="lt-LT"/>
        </w:rPr>
      </w:pPr>
      <w:r w:rsidRPr="000E24FB">
        <w:rPr>
          <w:rFonts w:ascii="Open Sans" w:hAnsi="Open Sans" w:cs="Open Sans"/>
          <w:lang w:val="lt-LT"/>
        </w:rPr>
        <w:t>reikalauti, kad Užsakovas priimtų kokybiškai suteiktas Paslaugas, atitinkančias Sutarties ir teisės aktų reikalavimus, ir Sutartyje nustatyta tvarka už jas sumokėtų;</w:t>
      </w:r>
    </w:p>
    <w:p w14:paraId="21330E45" w14:textId="6D7C6200" w:rsidR="000D345A" w:rsidRPr="000E24FB" w:rsidRDefault="000D345A" w:rsidP="005A4B80">
      <w:pPr>
        <w:pStyle w:val="Sraopastraipa"/>
        <w:numPr>
          <w:ilvl w:val="2"/>
          <w:numId w:val="4"/>
        </w:numPr>
        <w:tabs>
          <w:tab w:val="left" w:pos="851"/>
          <w:tab w:val="left" w:pos="1134"/>
          <w:tab w:val="left" w:pos="1276"/>
        </w:tabs>
        <w:ind w:left="0" w:firstLine="567"/>
        <w:jc w:val="both"/>
        <w:rPr>
          <w:rFonts w:ascii="Open Sans" w:hAnsi="Open Sans" w:cs="Open Sans"/>
          <w:lang w:val="lt-LT"/>
        </w:rPr>
      </w:pPr>
      <w:r w:rsidRPr="000E24FB">
        <w:rPr>
          <w:rFonts w:ascii="Open Sans" w:hAnsi="Open Sans" w:cs="Open Sans"/>
          <w:lang w:val="lt-LT"/>
        </w:rPr>
        <w:t>reikalauti, kad Užsakovas tinkamai ir laiku vykdytų kitus įsipareigojimus, nurodytus Sutartyje ir teisės aktuose;</w:t>
      </w:r>
    </w:p>
    <w:p w14:paraId="282AC3A4" w14:textId="10F10700" w:rsidR="000D345A" w:rsidRPr="000E24FB" w:rsidRDefault="000D345A" w:rsidP="005A4B80">
      <w:pPr>
        <w:pStyle w:val="Sraopastraipa"/>
        <w:numPr>
          <w:ilvl w:val="2"/>
          <w:numId w:val="4"/>
        </w:numPr>
        <w:tabs>
          <w:tab w:val="left" w:pos="851"/>
          <w:tab w:val="left" w:pos="1134"/>
          <w:tab w:val="left" w:pos="1276"/>
        </w:tabs>
        <w:ind w:left="0" w:firstLine="567"/>
        <w:jc w:val="both"/>
        <w:rPr>
          <w:rFonts w:ascii="Open Sans" w:hAnsi="Open Sans" w:cs="Open Sans"/>
          <w:lang w:val="lt-LT"/>
        </w:rPr>
      </w:pPr>
      <w:r w:rsidRPr="000E24FB">
        <w:rPr>
          <w:rFonts w:ascii="Open Sans" w:hAnsi="Open Sans" w:cs="Open Sans"/>
          <w:lang w:val="lt-LT"/>
        </w:rPr>
        <w:t>naudotis kitomis teisėmis, numatytomis Sutartyje ir galiojančiuose Lietuvos Respublikos teisės aktuose.</w:t>
      </w:r>
    </w:p>
    <w:p w14:paraId="78C6B68D" w14:textId="2FAAB497" w:rsidR="00CA75B0" w:rsidRPr="000E24FB" w:rsidRDefault="00CA75B0" w:rsidP="005A4B80">
      <w:pPr>
        <w:pStyle w:val="Sraopastraipa"/>
        <w:numPr>
          <w:ilvl w:val="1"/>
          <w:numId w:val="4"/>
        </w:numPr>
        <w:tabs>
          <w:tab w:val="left" w:pos="851"/>
          <w:tab w:val="left" w:pos="993"/>
        </w:tabs>
        <w:ind w:left="0" w:firstLine="567"/>
        <w:jc w:val="both"/>
        <w:rPr>
          <w:rFonts w:ascii="Open Sans" w:hAnsi="Open Sans" w:cs="Open Sans"/>
          <w:lang w:val="lt-LT"/>
        </w:rPr>
      </w:pPr>
      <w:r w:rsidRPr="000E24FB">
        <w:rPr>
          <w:rFonts w:ascii="Open Sans" w:hAnsi="Open Sans" w:cs="Open Sans"/>
          <w:lang w:val="lt-LT"/>
        </w:rPr>
        <w:t xml:space="preserve">Šalys įsipareigoja išlaikyti konfidencialia bet kokią informaciją, susijusią su kitos Šalies veikla ir reikalais, kurią ji gali sužinoti vykdydamas Sutartimi prisiimtus įsipareigojimus, ir nenaudoti tokios informacijos kokiam nors kitam tikslui bei neatskleisti tokios informacijos ir neleisti, kad ji būtų atskleista kitiems tretiesiems asmenims, išskyrus, kai tai yra būtina vykdant Sutartį, taip pat Lietuvos Respublikos </w:t>
      </w:r>
      <w:r w:rsidRPr="000E24FB">
        <w:rPr>
          <w:rFonts w:ascii="Open Sans" w:hAnsi="Open Sans" w:cs="Open Sans"/>
          <w:lang w:val="lt-LT"/>
        </w:rPr>
        <w:lastRenderedPageBreak/>
        <w:t>įstatymų numatytais atvejais ir tvarka.</w:t>
      </w:r>
    </w:p>
    <w:p w14:paraId="53589D97" w14:textId="77777777" w:rsidR="00003141" w:rsidRPr="000E24FB" w:rsidRDefault="00003141" w:rsidP="001670FE">
      <w:pPr>
        <w:pStyle w:val="Body2"/>
        <w:tabs>
          <w:tab w:val="left" w:pos="709"/>
          <w:tab w:val="left" w:pos="851"/>
          <w:tab w:val="left" w:pos="993"/>
        </w:tabs>
        <w:ind w:firstLine="567"/>
        <w:rPr>
          <w:rFonts w:ascii="Open Sans" w:hAnsi="Open Sans" w:cs="Open Sans"/>
          <w:color w:val="auto"/>
          <w:sz w:val="20"/>
          <w:szCs w:val="20"/>
          <w:lang w:val="lt-LT"/>
        </w:rPr>
      </w:pPr>
    </w:p>
    <w:p w14:paraId="123F99C4" w14:textId="0EB0334B" w:rsidR="008F4D22" w:rsidRPr="000E24FB" w:rsidRDefault="00E70DB4" w:rsidP="000E24FB">
      <w:pPr>
        <w:pStyle w:val="Sraopastraipa"/>
        <w:keepLines/>
        <w:numPr>
          <w:ilvl w:val="0"/>
          <w:numId w:val="4"/>
        </w:numPr>
        <w:jc w:val="center"/>
        <w:rPr>
          <w:rFonts w:ascii="Open Sans" w:hAnsi="Open Sans" w:cs="Open Sans"/>
          <w:b/>
          <w:lang w:val="lt-LT"/>
        </w:rPr>
      </w:pPr>
      <w:r w:rsidRPr="000E24FB">
        <w:rPr>
          <w:rFonts w:ascii="Open Sans" w:hAnsi="Open Sans" w:cs="Open Sans"/>
          <w:b/>
          <w:lang w:val="lt-LT"/>
        </w:rPr>
        <w:t>ŠALIŲ ATSAKOMYBĖ</w:t>
      </w:r>
    </w:p>
    <w:p w14:paraId="60DC926F" w14:textId="5799030A" w:rsidR="000D345A" w:rsidRPr="000E24FB" w:rsidRDefault="000D345A" w:rsidP="005A4B80">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Jeigu Užsakovas laiku neatsiskaito už suteiktas Paslaugas, jis, Paslaugų teikėjui pareikalavus, turi sumokėti 0,02 procento dydžio delspinigius nuo nesumokėtos sumos už kiekvieną pradelstą kalendorinę dieną.</w:t>
      </w:r>
      <w:r w:rsidRPr="000E24FB">
        <w:rPr>
          <w:rFonts w:ascii="Open Sans" w:hAnsi="Open Sans" w:cs="Open Sans"/>
          <w:lang w:val="lt-LT"/>
        </w:rPr>
        <w:t xml:space="preserve"> </w:t>
      </w:r>
    </w:p>
    <w:p w14:paraId="08EA88DD" w14:textId="14F722D2" w:rsidR="000D345A" w:rsidRPr="000E24FB" w:rsidRDefault="000D345A" w:rsidP="005A4B80">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 xml:space="preserve">Jeigu Paslaugų teikėjas laiku nesuteikia Paslaugų, jis, Užsakovui pareikalavus, turi sumokėti 0,02 procento dydžio delspinigius </w:t>
      </w:r>
      <w:r w:rsidRPr="000E24FB">
        <w:rPr>
          <w:rFonts w:ascii="Open Sans" w:eastAsia="Calibri" w:hAnsi="Open Sans" w:cs="Open Sans"/>
          <w:lang w:val="lt-LT"/>
        </w:rPr>
        <w:t>nuo nesuteiktų Paslaugų vertės už kiekvieną pradelstą kalendorinę dieną.</w:t>
      </w:r>
    </w:p>
    <w:p w14:paraId="59F383F3" w14:textId="157AB419" w:rsidR="000D345A" w:rsidRPr="000E24FB" w:rsidRDefault="00204DCF" w:rsidP="005A4B80">
      <w:pPr>
        <w:pStyle w:val="Sraopastraipa"/>
        <w:keepLines/>
        <w:numPr>
          <w:ilvl w:val="1"/>
          <w:numId w:val="4"/>
        </w:numPr>
        <w:tabs>
          <w:tab w:val="left" w:pos="993"/>
        </w:tabs>
        <w:ind w:left="0" w:firstLine="567"/>
        <w:jc w:val="both"/>
        <w:rPr>
          <w:rFonts w:ascii="Open Sans" w:hAnsi="Open Sans" w:cs="Open Sans"/>
          <w:b/>
          <w:lang w:val="lt-LT"/>
        </w:rPr>
      </w:pPr>
      <w:r w:rsidRPr="000E24FB">
        <w:rPr>
          <w:rFonts w:ascii="Open Sans" w:hAnsi="Open Sans" w:cs="Open Sans"/>
          <w:lang w:val="lt-LT"/>
        </w:rPr>
        <w:t xml:space="preserve">Jei Paslaugų teikėjas neįvykdo Sutartyje numatytų įsipareigojimų, arba nutraukia Sutartį ne dėl Įstaigos kaltės, arba jeigu Užsakovas nutraukia Sutartį dėl Paslaugų teikėjo esminių Sutarties pažeidimų, nurodytų Sutartyje, arba jei Paslaugų teikėjas Sutartyje ar jos prieduose nustatytas esmines sąlygas vykdo su dideliais arba nuolatiniais trūkumais, jis sumoka 10 procentų nuo Sutarties vertės, nurodytos Sutarties 2.1. punkte, dydžio baudą. </w:t>
      </w:r>
    </w:p>
    <w:p w14:paraId="6F78AF6A" w14:textId="77777777" w:rsidR="00204DCF" w:rsidRPr="000E24FB" w:rsidRDefault="00204DCF" w:rsidP="005A4B80">
      <w:pPr>
        <w:pStyle w:val="Sraopastraipa"/>
        <w:keepLines/>
        <w:numPr>
          <w:ilvl w:val="1"/>
          <w:numId w:val="4"/>
        </w:numPr>
        <w:tabs>
          <w:tab w:val="left" w:pos="993"/>
        </w:tabs>
        <w:ind w:left="0" w:firstLine="567"/>
        <w:jc w:val="both"/>
        <w:rPr>
          <w:rFonts w:ascii="Open Sans" w:hAnsi="Open Sans" w:cs="Open Sans"/>
          <w:lang w:val="lt-LT"/>
        </w:rPr>
      </w:pPr>
      <w:r w:rsidRPr="000E24FB">
        <w:rPr>
          <w:rFonts w:ascii="Open Sans" w:hAnsi="Open Sans" w:cs="Open Sans"/>
          <w:lang w:val="lt-LT"/>
        </w:rPr>
        <w:t>Sutarties nuostatos dėl nuostolių, patirtų Sutarties galiojimo metu, atlyginimo galioja ir po Sutarties nutraukimo, jeigu Šalys nesusitaria raštu kitaip.</w:t>
      </w:r>
    </w:p>
    <w:p w14:paraId="6A24671B" w14:textId="138BB325" w:rsidR="00204DCF" w:rsidRPr="000E24FB" w:rsidRDefault="00204DCF" w:rsidP="005A4B80">
      <w:pPr>
        <w:pStyle w:val="Sraopastraipa"/>
        <w:keepLines/>
        <w:numPr>
          <w:ilvl w:val="1"/>
          <w:numId w:val="4"/>
        </w:numPr>
        <w:tabs>
          <w:tab w:val="left" w:pos="709"/>
          <w:tab w:val="left" w:pos="851"/>
          <w:tab w:val="left" w:pos="993"/>
        </w:tabs>
        <w:ind w:left="0" w:firstLine="567"/>
        <w:jc w:val="both"/>
        <w:rPr>
          <w:rFonts w:ascii="Open Sans" w:hAnsi="Open Sans" w:cs="Open Sans"/>
          <w:lang w:val="lt-LT"/>
        </w:rPr>
      </w:pPr>
      <w:r w:rsidRPr="000E24FB">
        <w:rPr>
          <w:rFonts w:ascii="Open Sans" w:hAnsi="Open Sans" w:cs="Open Sans"/>
          <w:lang w:val="lt-LT"/>
        </w:rPr>
        <w:t>Delspinigių ir baudų sumokėjimas neatleidžia Sutarties Šalių nuo pareigos vykdyti šioje Sutartyje prisiimtus įsipareigojimus.</w:t>
      </w:r>
    </w:p>
    <w:p w14:paraId="5AD348BC" w14:textId="189578F8" w:rsidR="00E727FC" w:rsidRPr="000E24FB" w:rsidRDefault="00E727FC" w:rsidP="005A4B80">
      <w:pPr>
        <w:pStyle w:val="Sraopastraipa"/>
        <w:keepLines/>
        <w:numPr>
          <w:ilvl w:val="1"/>
          <w:numId w:val="4"/>
        </w:numPr>
        <w:tabs>
          <w:tab w:val="left" w:pos="993"/>
        </w:tabs>
        <w:ind w:left="0" w:firstLine="567"/>
        <w:jc w:val="both"/>
        <w:rPr>
          <w:rFonts w:ascii="Open Sans" w:hAnsi="Open Sans" w:cs="Open Sans"/>
          <w:lang w:val="lt-LT"/>
        </w:rPr>
      </w:pPr>
      <w:r w:rsidRPr="000E24FB">
        <w:rPr>
          <w:rFonts w:ascii="Open Sans" w:hAnsi="Open Sans" w:cs="Open Sans"/>
          <w:lang w:val="lt-LT"/>
        </w:rPr>
        <w:t>Įstaiga turi teisę vienašališkai išskaičiuoti netesybas (baudas, delspinigius) iš bet kokių Paslaugų teikėjui atliekamų mokėjimų. Paslaugų teikėjui vėluojant suteikti Paslaugas, Paslaugų perdavimo-priėmimo akte turi būti nurodytas pradelstų dienų skaičius ir delspinigių suma. Atsiskaitydamas už Paslaugas Įstaiga priskaičiuotų delspinigių suma mažina Paslaugų teikėjo pateiktoje sąskaitoje faktūroje nurodytą mokėjimo sumą. Kai nėra Paslaugų teikėjui mokėtinų pinigų sumų, iš kurių galėtų būti išskaičiuotos netesybos, Paslaugų teikėjas privalo sumokėti jas į Sutartyje nurodytą Įstaigos sąskaitą ne vėliau kaip per 10 (dešimt) kalendorinių dienų nuo Įstaigos reikalavimo sumokėti baudą ar delspinigius pateikimo Paslaugų teikėjo už Sutarties vykdymą atsakingam asmeniui dienos.</w:t>
      </w:r>
    </w:p>
    <w:p w14:paraId="47D6F6F0" w14:textId="77777777" w:rsidR="008F4D22" w:rsidRPr="000E24FB" w:rsidRDefault="008F4D22" w:rsidP="00204DCF">
      <w:pPr>
        <w:pStyle w:val="Sraopastraipa"/>
        <w:widowControl/>
        <w:tabs>
          <w:tab w:val="left" w:pos="993"/>
        </w:tabs>
        <w:autoSpaceDE/>
        <w:autoSpaceDN/>
        <w:adjustRightInd/>
        <w:ind w:left="0" w:firstLine="567"/>
        <w:rPr>
          <w:rFonts w:ascii="Open Sans" w:hAnsi="Open Sans" w:cs="Open Sans"/>
          <w:b/>
          <w:lang w:val="lt-LT"/>
        </w:rPr>
      </w:pPr>
    </w:p>
    <w:p w14:paraId="73CE956A" w14:textId="0508F76B" w:rsidR="00204DCF" w:rsidRPr="000E24FB" w:rsidRDefault="00204DCF" w:rsidP="000E24FB">
      <w:pPr>
        <w:pStyle w:val="Sraopastraipa"/>
        <w:numPr>
          <w:ilvl w:val="0"/>
          <w:numId w:val="4"/>
        </w:numPr>
        <w:tabs>
          <w:tab w:val="left" w:pos="1260"/>
        </w:tabs>
        <w:spacing w:line="276" w:lineRule="auto"/>
        <w:jc w:val="center"/>
        <w:rPr>
          <w:rFonts w:ascii="Open Sans" w:hAnsi="Open Sans" w:cs="Open Sans"/>
          <w:lang w:val="lt-LT"/>
        </w:rPr>
      </w:pPr>
      <w:r w:rsidRPr="000E24FB">
        <w:rPr>
          <w:rFonts w:ascii="Open Sans" w:hAnsi="Open Sans" w:cs="Open Sans"/>
          <w:b/>
          <w:bCs/>
          <w:spacing w:val="-1"/>
          <w:lang w:val="lt-LT"/>
        </w:rPr>
        <w:t>NENUGALIMA JĖGA (FORCE MAJEURE)</w:t>
      </w:r>
    </w:p>
    <w:p w14:paraId="5747086E" w14:textId="3ABF95D4" w:rsidR="00204DCF" w:rsidRPr="000E24FB" w:rsidRDefault="00204DCF" w:rsidP="00E83ECD">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lang w:val="lt-LT"/>
        </w:rPr>
        <w:t xml:space="preserve"> </w:t>
      </w:r>
      <w:r w:rsidRPr="000E24FB">
        <w:rPr>
          <w:rFonts w:ascii="Open Sans" w:hAnsi="Open Sans" w:cs="Open Sans"/>
          <w:spacing w:val="-6"/>
          <w:lang w:val="lt-LT"/>
        </w:rPr>
        <w:t xml:space="preserve">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w:t>
      </w:r>
      <w:r w:rsidRPr="000E24FB">
        <w:rPr>
          <w:rFonts w:ascii="Open Sans" w:hAnsi="Open Sans" w:cs="Open Sans"/>
          <w:i/>
          <w:iCs/>
          <w:spacing w:val="-6"/>
          <w:lang w:val="lt-LT"/>
        </w:rPr>
        <w:t>(force majeure)</w:t>
      </w:r>
      <w:r w:rsidRPr="000E24FB">
        <w:rPr>
          <w:rFonts w:ascii="Open Sans" w:hAnsi="Open Sans" w:cs="Open Sans"/>
          <w:spacing w:val="-6"/>
          <w:lang w:val="lt-LT"/>
        </w:rPr>
        <w:t xml:space="preserve"> aplinkybėms taisyklių patvirtinimo“.</w:t>
      </w:r>
    </w:p>
    <w:p w14:paraId="5B1B46CA" w14:textId="64E36249" w:rsidR="00204DCF" w:rsidRPr="000E24FB" w:rsidRDefault="00204DCF" w:rsidP="00E83ECD">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Šalis, negalinti laiku įvykdyti savo sutartinių įsipareigojimų dėl nenugalimos jėgos aplinkybių, turi kiek įmanoma greičiau, bet ne vėliau kaip per 3 (tris) darbo dienas nuo aplinkybių atsiradimo ar paaiškėjimo dienos raštu informuoti apie tai kitą Šalį. Šalis, pažeidusi nurodytą terminą, atleidžiama nuo atsakomybės tik nuo to momento, kada kita Šalis gavo jos pranešimą apie nenugalimos jėgos aplinkybes.</w:t>
      </w:r>
    </w:p>
    <w:p w14:paraId="4077A3A0" w14:textId="5F3AE555" w:rsidR="00204DCF" w:rsidRPr="000E24FB" w:rsidRDefault="00204DCF" w:rsidP="00E83ECD">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Šalis, kuri remiasi nenugalimos jėgos aplinkybėmis, turi jas patvirtinti teisės aktų nustatyta tvarka.</w:t>
      </w:r>
    </w:p>
    <w:p w14:paraId="48CD0EB6" w14:textId="2560BC07" w:rsidR="00204DCF" w:rsidRPr="000E24FB" w:rsidRDefault="00204DCF" w:rsidP="00E83ECD">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Laiku nepranešusi įsipareigojimų nevykdanti Šalis lieka atsakinga už nuostolių, kurių priešingu atveju būtų išvengta, atlyginimą.</w:t>
      </w:r>
    </w:p>
    <w:p w14:paraId="7DBA30EF" w14:textId="793D5F20" w:rsidR="00204DCF" w:rsidRPr="000E24FB" w:rsidRDefault="00204DCF" w:rsidP="00E83ECD">
      <w:pPr>
        <w:pStyle w:val="Sraopastraipa"/>
        <w:numPr>
          <w:ilvl w:val="1"/>
          <w:numId w:val="4"/>
        </w:numPr>
        <w:tabs>
          <w:tab w:val="left" w:pos="993"/>
          <w:tab w:val="left" w:pos="1260"/>
        </w:tabs>
        <w:ind w:left="0" w:firstLine="567"/>
        <w:jc w:val="both"/>
        <w:rPr>
          <w:rFonts w:ascii="Open Sans" w:hAnsi="Open Sans" w:cs="Open Sans"/>
          <w:lang w:val="lt-LT"/>
        </w:rPr>
      </w:pPr>
      <w:r w:rsidRPr="000E24FB">
        <w:rPr>
          <w:rFonts w:ascii="Open Sans" w:hAnsi="Open Sans" w:cs="Open Sans"/>
          <w:spacing w:val="-6"/>
          <w:lang w:val="lt-LT"/>
        </w:rPr>
        <w:t xml:space="preserve">Jei Šalis dėl nenugalimos jėgos aplinkybių negali vykdyti savo sutartinių įsipareigojimų </w:t>
      </w:r>
      <w:r w:rsidRPr="000E24FB">
        <w:rPr>
          <w:rFonts w:ascii="Open Sans" w:hAnsi="Open Sans" w:cs="Open Sans"/>
          <w:lang w:val="lt-LT"/>
        </w:rPr>
        <w:t>ilgiau nei 30 (trisdešimt) kalendorinių dienų, kita Šalis turi teisę vienašališkai nutraukti Sutartį, visiškai atsiskaitydama už viską, ką buvo faktiškai gavusi pagal Sutartį.</w:t>
      </w:r>
    </w:p>
    <w:p w14:paraId="02317AD8" w14:textId="77777777" w:rsidR="00204DCF" w:rsidRPr="000E24FB" w:rsidRDefault="00204DCF" w:rsidP="00204DCF">
      <w:pPr>
        <w:spacing w:line="276" w:lineRule="auto"/>
        <w:ind w:firstLine="709"/>
        <w:jc w:val="center"/>
        <w:rPr>
          <w:rFonts w:ascii="Open Sans" w:hAnsi="Open Sans" w:cs="Open Sans"/>
          <w:b/>
          <w:bCs/>
          <w:color w:val="000000"/>
          <w:sz w:val="20"/>
          <w:szCs w:val="20"/>
          <w:lang w:val="lt-LT"/>
        </w:rPr>
      </w:pPr>
    </w:p>
    <w:p w14:paraId="5CF093BE" w14:textId="0B6608BD" w:rsidR="00204DCF" w:rsidRPr="000E24FB" w:rsidRDefault="00204DCF" w:rsidP="000E24FB">
      <w:pPr>
        <w:pStyle w:val="Sraopastraipa"/>
        <w:numPr>
          <w:ilvl w:val="0"/>
          <w:numId w:val="4"/>
        </w:numPr>
        <w:spacing w:line="276" w:lineRule="auto"/>
        <w:jc w:val="center"/>
        <w:rPr>
          <w:rFonts w:ascii="Open Sans" w:hAnsi="Open Sans" w:cs="Open Sans"/>
          <w:b/>
          <w:bCs/>
          <w:lang w:val="lt-LT"/>
        </w:rPr>
      </w:pPr>
      <w:r w:rsidRPr="000E24FB">
        <w:rPr>
          <w:rFonts w:ascii="Open Sans" w:hAnsi="Open Sans" w:cs="Open Sans"/>
          <w:b/>
          <w:bCs/>
          <w:lang w:val="lt-LT"/>
        </w:rPr>
        <w:t>KONFIDENCIALI INFORMACIJA</w:t>
      </w:r>
    </w:p>
    <w:p w14:paraId="1460DAC2" w14:textId="04B1A087" w:rsidR="00204DCF" w:rsidRPr="000E24FB" w:rsidRDefault="00204DCF" w:rsidP="000E24FB">
      <w:pPr>
        <w:pStyle w:val="Sraopastraipa"/>
        <w:numPr>
          <w:ilvl w:val="1"/>
          <w:numId w:val="4"/>
        </w:numPr>
        <w:tabs>
          <w:tab w:val="left" w:pos="993"/>
          <w:tab w:val="left" w:pos="1276"/>
          <w:tab w:val="left" w:pos="1418"/>
        </w:tabs>
        <w:ind w:left="0" w:firstLine="567"/>
        <w:jc w:val="both"/>
        <w:rPr>
          <w:rFonts w:ascii="Open Sans" w:hAnsi="Open Sans" w:cs="Open Sans"/>
          <w:lang w:val="lt-LT"/>
        </w:rPr>
      </w:pPr>
      <w:r w:rsidRPr="000E24FB">
        <w:rPr>
          <w:rFonts w:ascii="Open Sans" w:hAnsi="Open Sans" w:cs="Open Sans"/>
          <w:lang w:val="lt-LT"/>
        </w:rPr>
        <w:t>Konfidencialia informacija pagal šią Sutartį laikoma:</w:t>
      </w:r>
    </w:p>
    <w:p w14:paraId="62B50C2E" w14:textId="5DFEB341" w:rsidR="00204DCF" w:rsidRPr="000E24FB" w:rsidRDefault="00204DCF" w:rsidP="000E24FB">
      <w:pPr>
        <w:pStyle w:val="Sraopastraipa"/>
        <w:numPr>
          <w:ilvl w:val="2"/>
          <w:numId w:val="4"/>
        </w:numPr>
        <w:tabs>
          <w:tab w:val="left" w:pos="1134"/>
          <w:tab w:val="left" w:pos="1276"/>
          <w:tab w:val="left" w:pos="1418"/>
        </w:tabs>
        <w:ind w:left="0" w:firstLine="567"/>
        <w:jc w:val="both"/>
        <w:rPr>
          <w:rFonts w:ascii="Open Sans" w:hAnsi="Open Sans" w:cs="Open Sans"/>
          <w:lang w:val="lt-LT"/>
        </w:rPr>
      </w:pPr>
      <w:r w:rsidRPr="000E24FB">
        <w:rPr>
          <w:rFonts w:ascii="Open Sans" w:hAnsi="Open Sans" w:cs="Open Sans"/>
          <w:lang w:val="lt-LT"/>
        </w:rPr>
        <w:t xml:space="preserve">bet kokiu būdu išreikšta informacija (raštu ar elektronine forma), kuri gaunama vykdant šia Sutartimi prisiimtus įsipareigojimus ir kuri yra susijusi su </w:t>
      </w:r>
      <w:r w:rsidR="00D548EF" w:rsidRPr="000E24FB">
        <w:rPr>
          <w:rFonts w:ascii="Open Sans" w:hAnsi="Open Sans" w:cs="Open Sans"/>
          <w:lang w:val="lt-LT"/>
        </w:rPr>
        <w:t xml:space="preserve">Užsakovo </w:t>
      </w:r>
      <w:r w:rsidRPr="000E24FB">
        <w:rPr>
          <w:rFonts w:ascii="Open Sans" w:hAnsi="Open Sans" w:cs="Open Sans"/>
          <w:lang w:val="lt-LT"/>
        </w:rPr>
        <w:t>atliekamomis funkcijomis;</w:t>
      </w:r>
    </w:p>
    <w:p w14:paraId="56A13A65" w14:textId="5DCFABD4" w:rsidR="00204DCF" w:rsidRPr="000E24FB" w:rsidRDefault="00204DCF" w:rsidP="000E24FB">
      <w:pPr>
        <w:pStyle w:val="Sraopastraipa"/>
        <w:numPr>
          <w:ilvl w:val="2"/>
          <w:numId w:val="4"/>
        </w:numPr>
        <w:tabs>
          <w:tab w:val="left" w:pos="1134"/>
          <w:tab w:val="left" w:pos="1276"/>
          <w:tab w:val="left" w:pos="1418"/>
        </w:tabs>
        <w:ind w:left="0" w:firstLine="567"/>
        <w:jc w:val="both"/>
        <w:rPr>
          <w:rFonts w:ascii="Open Sans" w:hAnsi="Open Sans" w:cs="Open Sans"/>
          <w:lang w:val="lt-LT"/>
        </w:rPr>
      </w:pPr>
      <w:r w:rsidRPr="000E24FB">
        <w:rPr>
          <w:rFonts w:ascii="Open Sans" w:hAnsi="Open Sans" w:cs="Open Sans"/>
          <w:lang w:val="lt-LT"/>
        </w:rPr>
        <w:t xml:space="preserve">duomenys, asmens duomenys, elektroniniai dokumentai: duomenų bazės, duomenų failai ir kt., </w:t>
      </w:r>
      <w:r w:rsidRPr="000E24FB">
        <w:rPr>
          <w:rFonts w:ascii="Open Sans" w:hAnsi="Open Sans" w:cs="Open Sans"/>
          <w:lang w:val="lt-LT"/>
        </w:rPr>
        <w:lastRenderedPageBreak/>
        <w:t xml:space="preserve">archyvuota informacija ar kiti dokumentai, parengti </w:t>
      </w:r>
      <w:r w:rsidR="00D548EF" w:rsidRPr="000E24FB">
        <w:rPr>
          <w:rFonts w:ascii="Open Sans" w:hAnsi="Open Sans" w:cs="Open Sans"/>
          <w:lang w:val="lt-LT"/>
        </w:rPr>
        <w:t xml:space="preserve">Užsakovo </w:t>
      </w:r>
      <w:r w:rsidRPr="000E24FB">
        <w:rPr>
          <w:rFonts w:ascii="Open Sans" w:hAnsi="Open Sans" w:cs="Open Sans"/>
          <w:lang w:val="lt-LT"/>
        </w:rPr>
        <w:t>ar jo darbuotojų, kuriuose yra Sutarties 7.1.</w:t>
      </w:r>
      <w:r w:rsidR="00C14784" w:rsidRPr="000E24FB">
        <w:rPr>
          <w:rFonts w:ascii="Open Sans" w:hAnsi="Open Sans" w:cs="Open Sans"/>
          <w:lang w:val="lt-LT"/>
        </w:rPr>
        <w:t xml:space="preserve">1. </w:t>
      </w:r>
      <w:r w:rsidRPr="000E24FB">
        <w:rPr>
          <w:rFonts w:ascii="Open Sans" w:hAnsi="Open Sans" w:cs="Open Sans"/>
          <w:lang w:val="lt-LT"/>
        </w:rPr>
        <w:t>papunktyje paminėtos informacijos ar kurie yra parengti remiantis aukščiau minėta informacija;</w:t>
      </w:r>
    </w:p>
    <w:p w14:paraId="024A0DEF" w14:textId="470A035F" w:rsidR="00204DCF" w:rsidRPr="000E24FB" w:rsidRDefault="00204DCF" w:rsidP="000E24FB">
      <w:pPr>
        <w:pStyle w:val="Sraopastraipa"/>
        <w:numPr>
          <w:ilvl w:val="2"/>
          <w:numId w:val="4"/>
        </w:numPr>
        <w:tabs>
          <w:tab w:val="left" w:pos="1134"/>
          <w:tab w:val="left" w:pos="1276"/>
          <w:tab w:val="left" w:pos="1418"/>
        </w:tabs>
        <w:ind w:left="0" w:firstLine="567"/>
        <w:jc w:val="both"/>
        <w:rPr>
          <w:rFonts w:ascii="Open Sans" w:hAnsi="Open Sans" w:cs="Open Sans"/>
          <w:lang w:val="lt-LT"/>
        </w:rPr>
      </w:pPr>
      <w:r w:rsidRPr="000E24FB">
        <w:rPr>
          <w:rFonts w:ascii="Open Sans" w:hAnsi="Open Sans" w:cs="Open Sans"/>
          <w:lang w:val="lt-LT"/>
        </w:rPr>
        <w:t xml:space="preserve">kita informacija, kuri </w:t>
      </w:r>
      <w:r w:rsidR="00D548EF" w:rsidRPr="000E24FB">
        <w:rPr>
          <w:rFonts w:ascii="Open Sans" w:hAnsi="Open Sans" w:cs="Open Sans"/>
          <w:lang w:val="lt-LT"/>
        </w:rPr>
        <w:t xml:space="preserve">Užsakovo </w:t>
      </w:r>
      <w:r w:rsidRPr="000E24FB">
        <w:rPr>
          <w:rFonts w:ascii="Open Sans" w:hAnsi="Open Sans" w:cs="Open Sans"/>
          <w:lang w:val="lt-LT"/>
        </w:rPr>
        <w:t>laikoma konfidencialia ir neviešinama.</w:t>
      </w:r>
    </w:p>
    <w:p w14:paraId="5BF90E88" w14:textId="24C2D687" w:rsidR="00204DCF" w:rsidRPr="000E24FB" w:rsidRDefault="00D548EF" w:rsidP="000E24FB">
      <w:pPr>
        <w:pStyle w:val="Sraopastraipa"/>
        <w:numPr>
          <w:ilvl w:val="1"/>
          <w:numId w:val="4"/>
        </w:numPr>
        <w:tabs>
          <w:tab w:val="left" w:pos="993"/>
          <w:tab w:val="left" w:pos="1276"/>
          <w:tab w:val="left" w:pos="1418"/>
        </w:tabs>
        <w:ind w:left="0" w:firstLine="567"/>
        <w:jc w:val="both"/>
        <w:rPr>
          <w:rFonts w:ascii="Open Sans" w:hAnsi="Open Sans" w:cs="Open Sans"/>
          <w:lang w:val="lt-LT"/>
        </w:rPr>
      </w:pPr>
      <w:r w:rsidRPr="000E24FB">
        <w:rPr>
          <w:rFonts w:ascii="Open Sans" w:hAnsi="Open Sans" w:cs="Open Sans"/>
          <w:lang w:val="lt-LT"/>
        </w:rPr>
        <w:t xml:space="preserve">Paslaugų teikėjas </w:t>
      </w:r>
      <w:r w:rsidR="00204DCF" w:rsidRPr="000E24FB">
        <w:rPr>
          <w:rFonts w:ascii="Open Sans" w:hAnsi="Open Sans" w:cs="Open Sans"/>
          <w:lang w:val="lt-LT"/>
        </w:rPr>
        <w:t>įsipareigoja:</w:t>
      </w:r>
    </w:p>
    <w:p w14:paraId="7CAF59A2" w14:textId="31D101F0" w:rsidR="00204DCF" w:rsidRPr="000E24FB" w:rsidRDefault="00204DCF" w:rsidP="000E24FB">
      <w:pPr>
        <w:pStyle w:val="Sraopastraipa"/>
        <w:numPr>
          <w:ilvl w:val="2"/>
          <w:numId w:val="4"/>
        </w:numPr>
        <w:tabs>
          <w:tab w:val="left" w:pos="993"/>
          <w:tab w:val="left" w:pos="1134"/>
          <w:tab w:val="left" w:pos="1418"/>
        </w:tabs>
        <w:ind w:left="0" w:firstLine="567"/>
        <w:jc w:val="both"/>
        <w:rPr>
          <w:rFonts w:ascii="Open Sans" w:hAnsi="Open Sans" w:cs="Open Sans"/>
          <w:lang w:val="lt-LT"/>
        </w:rPr>
      </w:pPr>
      <w:r w:rsidRPr="000E24FB">
        <w:rPr>
          <w:rFonts w:ascii="Open Sans" w:hAnsi="Open Sans" w:cs="Open Sans"/>
          <w:lang w:val="lt-LT"/>
        </w:rPr>
        <w:t>naudotis konfidencialia informacija tik sutartinių įsipareigojimų vykdymo tikslais;</w:t>
      </w:r>
    </w:p>
    <w:p w14:paraId="6E0EA112" w14:textId="6B79B6B4" w:rsidR="00204DCF" w:rsidRPr="000E24FB" w:rsidRDefault="00204DCF" w:rsidP="000E24FB">
      <w:pPr>
        <w:pStyle w:val="Sraopastraipa"/>
        <w:numPr>
          <w:ilvl w:val="2"/>
          <w:numId w:val="4"/>
        </w:numPr>
        <w:tabs>
          <w:tab w:val="left" w:pos="993"/>
          <w:tab w:val="left" w:pos="1134"/>
          <w:tab w:val="left" w:pos="1418"/>
        </w:tabs>
        <w:ind w:left="0" w:firstLine="567"/>
        <w:jc w:val="both"/>
        <w:rPr>
          <w:rFonts w:ascii="Open Sans" w:hAnsi="Open Sans" w:cs="Open Sans"/>
          <w:lang w:val="lt-LT"/>
        </w:rPr>
      </w:pPr>
      <w:r w:rsidRPr="000E24FB">
        <w:rPr>
          <w:rFonts w:ascii="Open Sans" w:hAnsi="Open Sans" w:cs="Open Sans"/>
          <w:lang w:val="lt-LT"/>
        </w:rPr>
        <w:t xml:space="preserve">neskleisti, negarsinti ir neperduoti tretiesiems asmenims bei nenaudoti trečiųjų fizinių ar juridinių asmenų interesams konfidencialios informacijos, kuri bet kokia forma sutartinių įsipareigojimų tikslais buvo gauta iš </w:t>
      </w:r>
      <w:r w:rsidR="00D548EF" w:rsidRPr="000E24FB">
        <w:rPr>
          <w:rFonts w:ascii="Open Sans" w:hAnsi="Open Sans" w:cs="Open Sans"/>
          <w:lang w:val="lt-LT"/>
        </w:rPr>
        <w:t>Užsakovo</w:t>
      </w:r>
      <w:r w:rsidRPr="000E24FB">
        <w:rPr>
          <w:rFonts w:ascii="Open Sans" w:hAnsi="Open Sans" w:cs="Open Sans"/>
          <w:lang w:val="lt-LT"/>
        </w:rPr>
        <w:t xml:space="preserve">, Sutarties galiojimo laikotarpiu ir po Sutarties įvykdymo ar jos nutraukimo be išankstinio rašytinio </w:t>
      </w:r>
      <w:r w:rsidR="00D548EF" w:rsidRPr="000E24FB">
        <w:rPr>
          <w:rFonts w:ascii="Open Sans" w:hAnsi="Open Sans" w:cs="Open Sans"/>
          <w:lang w:val="lt-LT"/>
        </w:rPr>
        <w:t xml:space="preserve">Užsakovo </w:t>
      </w:r>
      <w:r w:rsidRPr="000E24FB">
        <w:rPr>
          <w:rFonts w:ascii="Open Sans" w:hAnsi="Open Sans" w:cs="Open Sans"/>
          <w:lang w:val="lt-LT"/>
        </w:rPr>
        <w:t>sutikimo, jeigu Lietuvos Respublikos įstatymai bei kiti teisės aktai nenustato kitaip;</w:t>
      </w:r>
    </w:p>
    <w:p w14:paraId="42462E3E" w14:textId="4B6FF67F" w:rsidR="00204DCF" w:rsidRPr="000E24FB" w:rsidRDefault="00204DCF" w:rsidP="000E24FB">
      <w:pPr>
        <w:pStyle w:val="Sraopastraipa"/>
        <w:numPr>
          <w:ilvl w:val="2"/>
          <w:numId w:val="4"/>
        </w:numPr>
        <w:tabs>
          <w:tab w:val="left" w:pos="993"/>
          <w:tab w:val="left" w:pos="1134"/>
          <w:tab w:val="left" w:pos="1418"/>
        </w:tabs>
        <w:ind w:left="0" w:firstLine="567"/>
        <w:jc w:val="both"/>
        <w:rPr>
          <w:rFonts w:ascii="Open Sans" w:hAnsi="Open Sans" w:cs="Open Sans"/>
          <w:lang w:val="lt-LT"/>
        </w:rPr>
      </w:pPr>
      <w:r w:rsidRPr="000E24FB">
        <w:rPr>
          <w:rFonts w:ascii="Open Sans" w:hAnsi="Open Sans" w:cs="Open Sans"/>
          <w:lang w:val="lt-LT"/>
        </w:rPr>
        <w:t>užtikrinti konfidencialios informacijos apsaugą, t. y. užkirsti galimybę tretiesiems asmenims sužinoti tokią informaciją;</w:t>
      </w:r>
    </w:p>
    <w:p w14:paraId="1968E05C" w14:textId="0EFADD92" w:rsidR="00204DCF" w:rsidRPr="000E24FB" w:rsidRDefault="00204DCF" w:rsidP="000E24FB">
      <w:pPr>
        <w:pStyle w:val="Sraopastraipa"/>
        <w:numPr>
          <w:ilvl w:val="2"/>
          <w:numId w:val="4"/>
        </w:numPr>
        <w:tabs>
          <w:tab w:val="left" w:pos="993"/>
          <w:tab w:val="left" w:pos="1134"/>
          <w:tab w:val="left" w:pos="1418"/>
        </w:tabs>
        <w:ind w:left="0" w:firstLine="567"/>
        <w:jc w:val="both"/>
        <w:rPr>
          <w:rFonts w:ascii="Open Sans" w:hAnsi="Open Sans" w:cs="Open Sans"/>
          <w:lang w:val="lt-LT"/>
        </w:rPr>
      </w:pPr>
      <w:r w:rsidRPr="000E24FB">
        <w:rPr>
          <w:rFonts w:ascii="Open Sans" w:hAnsi="Open Sans" w:cs="Open Sans"/>
          <w:lang w:val="lt-LT"/>
        </w:rPr>
        <w:t xml:space="preserve">visais atvejais pranešti </w:t>
      </w:r>
      <w:r w:rsidR="00D548EF" w:rsidRPr="000E24FB">
        <w:rPr>
          <w:rFonts w:ascii="Open Sans" w:hAnsi="Open Sans" w:cs="Open Sans"/>
          <w:lang w:val="lt-LT"/>
        </w:rPr>
        <w:t xml:space="preserve">Užsakovui </w:t>
      </w:r>
      <w:r w:rsidRPr="000E24FB">
        <w:rPr>
          <w:rFonts w:ascii="Open Sans" w:hAnsi="Open Sans" w:cs="Open Sans"/>
          <w:lang w:val="lt-LT"/>
        </w:rPr>
        <w:t xml:space="preserve">apie nesankcionuotą konfidencialios informacijos atskleidimą, informacijos saugumo įvykius ir silpnąsias vietas; taip pat </w:t>
      </w:r>
      <w:r w:rsidR="00D548EF" w:rsidRPr="000E24FB">
        <w:rPr>
          <w:rFonts w:ascii="Open Sans" w:hAnsi="Open Sans" w:cs="Open Sans"/>
          <w:lang w:val="lt-LT"/>
        </w:rPr>
        <w:t xml:space="preserve">Užsakovą </w:t>
      </w:r>
      <w:r w:rsidRPr="000E24FB">
        <w:rPr>
          <w:rFonts w:ascii="Open Sans" w:hAnsi="Open Sans" w:cs="Open Sans"/>
          <w:lang w:val="lt-LT"/>
        </w:rPr>
        <w:t>nedelsiant informuoti apie aukščiau nurodytų nesklandumų pašalinimą</w:t>
      </w:r>
      <w:r w:rsidR="00585BAA" w:rsidRPr="000E24FB">
        <w:rPr>
          <w:rFonts w:ascii="Open Sans" w:hAnsi="Open Sans" w:cs="Open Sans"/>
          <w:lang w:val="lt-LT"/>
        </w:rPr>
        <w:t>.</w:t>
      </w:r>
    </w:p>
    <w:p w14:paraId="2AD0E3EA" w14:textId="2C53C953" w:rsidR="008F4D22" w:rsidRPr="000E24FB" w:rsidRDefault="00204DCF" w:rsidP="000E24FB">
      <w:pPr>
        <w:pStyle w:val="Sraopastraipa"/>
        <w:tabs>
          <w:tab w:val="left" w:pos="993"/>
        </w:tabs>
        <w:ind w:left="0"/>
        <w:jc w:val="center"/>
        <w:rPr>
          <w:rFonts w:ascii="Open Sans" w:hAnsi="Open Sans" w:cs="Open Sans"/>
          <w:b/>
          <w:lang w:val="lt-LT"/>
        </w:rPr>
      </w:pPr>
      <w:r w:rsidRPr="000E24FB">
        <w:rPr>
          <w:rFonts w:ascii="Open Sans" w:hAnsi="Open Sans" w:cs="Open Sans"/>
          <w:b/>
          <w:lang w:val="lt-LT"/>
        </w:rPr>
        <w:br/>
      </w:r>
      <w:r w:rsidR="00585BAA" w:rsidRPr="000E24FB">
        <w:rPr>
          <w:rFonts w:ascii="Open Sans" w:hAnsi="Open Sans" w:cs="Open Sans"/>
          <w:b/>
          <w:lang w:val="lt-LT"/>
        </w:rPr>
        <w:t xml:space="preserve">8. </w:t>
      </w:r>
      <w:r w:rsidR="00E727FC" w:rsidRPr="000E24FB">
        <w:rPr>
          <w:rFonts w:ascii="Open Sans" w:hAnsi="Open Sans" w:cs="Open Sans"/>
          <w:b/>
          <w:lang w:val="lt-LT"/>
        </w:rPr>
        <w:t>ESMINĖS SUTARTIES PAŽEIDIMAI</w:t>
      </w:r>
    </w:p>
    <w:p w14:paraId="30FD4578" w14:textId="0E3F7A60" w:rsidR="00E727FC" w:rsidRPr="000E24FB" w:rsidRDefault="00E727FC" w:rsidP="000E24FB">
      <w:pPr>
        <w:pStyle w:val="Sraopastraipa"/>
        <w:numPr>
          <w:ilvl w:val="1"/>
          <w:numId w:val="23"/>
        </w:numPr>
        <w:tabs>
          <w:tab w:val="left" w:pos="426"/>
          <w:tab w:val="left" w:pos="993"/>
        </w:tabs>
        <w:ind w:left="0" w:firstLine="567"/>
        <w:jc w:val="both"/>
        <w:rPr>
          <w:rFonts w:ascii="Open Sans" w:hAnsi="Open Sans" w:cs="Open Sans"/>
          <w:b/>
          <w:lang w:val="lt-LT"/>
        </w:rPr>
      </w:pPr>
      <w:r w:rsidRPr="000E24FB">
        <w:rPr>
          <w:rFonts w:ascii="Open Sans" w:hAnsi="Open Sans" w:cs="Open Sans"/>
          <w:lang w:val="lt-LT"/>
        </w:rPr>
        <w:t>Šalys susitaria, kad esminiais Sutarties pažeidimais bus laikomi šie Sutarties esminių sąlygų pažeidimai:</w:t>
      </w:r>
    </w:p>
    <w:p w14:paraId="7F5ED0DA" w14:textId="15E368EF" w:rsidR="00E727FC" w:rsidRPr="000E24FB" w:rsidRDefault="00E727FC" w:rsidP="000E24FB">
      <w:pPr>
        <w:pStyle w:val="Sraopastraipa"/>
        <w:numPr>
          <w:ilvl w:val="2"/>
          <w:numId w:val="23"/>
        </w:numPr>
        <w:tabs>
          <w:tab w:val="left" w:pos="567"/>
          <w:tab w:val="left" w:pos="1134"/>
        </w:tabs>
        <w:ind w:left="0" w:firstLine="567"/>
        <w:jc w:val="both"/>
        <w:rPr>
          <w:rFonts w:ascii="Open Sans" w:hAnsi="Open Sans" w:cs="Open Sans"/>
          <w:b/>
          <w:lang w:val="lt-LT"/>
        </w:rPr>
      </w:pPr>
      <w:r w:rsidRPr="000E24FB">
        <w:rPr>
          <w:rFonts w:ascii="Open Sans" w:hAnsi="Open Sans" w:cs="Open Sans"/>
          <w:lang w:val="lt-LT"/>
        </w:rPr>
        <w:t xml:space="preserve">Paslaugų teikėjas praleidžia Sutarties priede Nr.1 </w:t>
      </w:r>
      <w:r w:rsidR="00861CB3" w:rsidRPr="000E24FB">
        <w:rPr>
          <w:rFonts w:ascii="Open Sans" w:hAnsi="Open Sans" w:cs="Open Sans"/>
          <w:lang w:val="lt-LT"/>
        </w:rPr>
        <w:t>„P</w:t>
      </w:r>
      <w:r w:rsidRPr="000E24FB">
        <w:rPr>
          <w:rFonts w:ascii="Open Sans" w:hAnsi="Open Sans" w:cs="Open Sans"/>
          <w:color w:val="000000"/>
          <w:lang w:val="lt-LT" w:bidi="lt-LT"/>
        </w:rPr>
        <w:t>aslaugų techninė specifikacija“</w:t>
      </w:r>
      <w:r w:rsidRPr="000E24FB">
        <w:rPr>
          <w:rFonts w:ascii="Open Sans" w:hAnsi="Open Sans" w:cs="Open Sans"/>
          <w:lang w:val="lt-LT"/>
        </w:rPr>
        <w:t xml:space="preserve"> nurodytą Paslaugų teikimo terminą daugiau kaip 5 kalendorines dienas;</w:t>
      </w:r>
    </w:p>
    <w:p w14:paraId="737F273D" w14:textId="701FAD2A" w:rsidR="00E727FC" w:rsidRPr="000E24FB" w:rsidRDefault="00E727FC" w:rsidP="000E24FB">
      <w:pPr>
        <w:pStyle w:val="Sraopastraipa"/>
        <w:numPr>
          <w:ilvl w:val="2"/>
          <w:numId w:val="23"/>
        </w:numPr>
        <w:tabs>
          <w:tab w:val="left" w:pos="567"/>
          <w:tab w:val="left" w:pos="1134"/>
        </w:tabs>
        <w:ind w:left="0" w:firstLine="567"/>
        <w:jc w:val="both"/>
        <w:rPr>
          <w:rFonts w:ascii="Open Sans" w:hAnsi="Open Sans" w:cs="Open Sans"/>
          <w:b/>
          <w:lang w:val="lt-LT"/>
        </w:rPr>
      </w:pPr>
      <w:r w:rsidRPr="000E24FB">
        <w:rPr>
          <w:rFonts w:ascii="Open Sans" w:hAnsi="Open Sans" w:cs="Open Sans"/>
          <w:lang w:val="lt-LT"/>
        </w:rPr>
        <w:t>Paslaugų teikėjas suteikia netinkamos kokybės, Techninės specifikacijos ir (arba) reikalavimų neatitinkančias Paslaugas</w:t>
      </w:r>
      <w:r w:rsidR="00D47AE4" w:rsidRPr="000E24FB">
        <w:rPr>
          <w:rFonts w:ascii="Open Sans" w:hAnsi="Open Sans" w:cs="Open Sans"/>
          <w:lang w:val="lt-LT"/>
        </w:rPr>
        <w:t>,</w:t>
      </w:r>
      <w:r w:rsidRPr="000E24FB">
        <w:rPr>
          <w:rFonts w:ascii="Open Sans" w:hAnsi="Open Sans" w:cs="Open Sans"/>
          <w:lang w:val="lt-LT"/>
        </w:rPr>
        <w:t xml:space="preserve"> ir neištaiso Paslaugų teikimo trūkumų savo sąskaita per </w:t>
      </w:r>
      <w:r w:rsidR="00585BAA" w:rsidRPr="000E24FB">
        <w:rPr>
          <w:rFonts w:ascii="Open Sans" w:hAnsi="Open Sans" w:cs="Open Sans"/>
          <w:lang w:val="lt-LT"/>
        </w:rPr>
        <w:t>Sutartyje</w:t>
      </w:r>
      <w:r w:rsidRPr="000E24FB">
        <w:rPr>
          <w:rFonts w:ascii="Open Sans" w:hAnsi="Open Sans" w:cs="Open Sans"/>
          <w:lang w:val="lt-LT"/>
        </w:rPr>
        <w:t xml:space="preserve"> nurodytus terminus;</w:t>
      </w:r>
    </w:p>
    <w:p w14:paraId="15318EFC" w14:textId="792FF151" w:rsidR="00E727FC" w:rsidRPr="000E24FB" w:rsidRDefault="00585BAA" w:rsidP="000E24FB">
      <w:pPr>
        <w:pStyle w:val="Sraopastraipa"/>
        <w:widowControl/>
        <w:numPr>
          <w:ilvl w:val="1"/>
          <w:numId w:val="23"/>
        </w:numPr>
        <w:tabs>
          <w:tab w:val="left" w:pos="993"/>
        </w:tabs>
        <w:autoSpaceDE/>
        <w:autoSpaceDN/>
        <w:adjustRightInd/>
        <w:ind w:left="0" w:firstLine="567"/>
        <w:jc w:val="both"/>
        <w:rPr>
          <w:rFonts w:ascii="Open Sans" w:hAnsi="Open Sans" w:cs="Open Sans"/>
          <w:b/>
          <w:lang w:val="lt-LT"/>
        </w:rPr>
      </w:pPr>
      <w:r w:rsidRPr="000E24FB">
        <w:rPr>
          <w:rFonts w:ascii="Open Sans" w:hAnsi="Open Sans" w:cs="Open Sans"/>
          <w:lang w:val="lt-LT"/>
        </w:rPr>
        <w:t>Užsakovas</w:t>
      </w:r>
      <w:r w:rsidR="00E727FC" w:rsidRPr="000E24FB">
        <w:rPr>
          <w:rFonts w:ascii="Open Sans" w:hAnsi="Open Sans" w:cs="Open Sans"/>
          <w:lang w:val="lt-LT"/>
        </w:rPr>
        <w:t xml:space="preserve"> praleidžia </w:t>
      </w:r>
      <w:r w:rsidR="00820703" w:rsidRPr="000E24FB">
        <w:rPr>
          <w:rFonts w:ascii="Open Sans" w:hAnsi="Open Sans" w:cs="Open Sans"/>
          <w:lang w:val="lt-LT"/>
        </w:rPr>
        <w:t xml:space="preserve">Sutarties </w:t>
      </w:r>
      <w:r w:rsidR="00E727FC" w:rsidRPr="000E24FB">
        <w:rPr>
          <w:rFonts w:ascii="Open Sans" w:hAnsi="Open Sans" w:cs="Open Sans"/>
          <w:lang w:val="lt-LT"/>
        </w:rPr>
        <w:t xml:space="preserve">sąlygų </w:t>
      </w:r>
      <w:r w:rsidR="00820703" w:rsidRPr="000E24FB">
        <w:rPr>
          <w:rFonts w:ascii="Open Sans" w:hAnsi="Open Sans" w:cs="Open Sans"/>
          <w:lang w:val="lt-LT"/>
        </w:rPr>
        <w:t>3.</w:t>
      </w:r>
      <w:r w:rsidRPr="000E24FB">
        <w:rPr>
          <w:rFonts w:ascii="Open Sans" w:hAnsi="Open Sans" w:cs="Open Sans"/>
          <w:lang w:val="lt-LT"/>
        </w:rPr>
        <w:t>4.</w:t>
      </w:r>
      <w:r w:rsidR="00E727FC" w:rsidRPr="000E24FB">
        <w:rPr>
          <w:rFonts w:ascii="Open Sans" w:hAnsi="Open Sans" w:cs="Open Sans"/>
          <w:lang w:val="lt-LT"/>
        </w:rPr>
        <w:t xml:space="preserve"> punkte nurodytą mokėjimo terminą daugiau kaip 30 dienų</w:t>
      </w:r>
      <w:r w:rsidRPr="000E24FB">
        <w:rPr>
          <w:rFonts w:ascii="Open Sans" w:hAnsi="Open Sans" w:cs="Open Sans"/>
          <w:lang w:val="lt-LT"/>
        </w:rPr>
        <w:t>.</w:t>
      </w:r>
    </w:p>
    <w:p w14:paraId="03DA4818" w14:textId="77777777" w:rsidR="008F4D22" w:rsidRPr="000E24FB" w:rsidRDefault="008F4D22" w:rsidP="000E24FB">
      <w:pPr>
        <w:pStyle w:val="Sraopastraipa"/>
        <w:widowControl/>
        <w:tabs>
          <w:tab w:val="left" w:pos="993"/>
        </w:tabs>
        <w:autoSpaceDE/>
        <w:autoSpaceDN/>
        <w:adjustRightInd/>
        <w:ind w:left="567"/>
        <w:jc w:val="both"/>
        <w:rPr>
          <w:rFonts w:ascii="Open Sans" w:hAnsi="Open Sans" w:cs="Open Sans"/>
          <w:b/>
          <w:lang w:val="lt-LT"/>
        </w:rPr>
      </w:pPr>
    </w:p>
    <w:p w14:paraId="2CFEF5D6" w14:textId="793BFA9B" w:rsidR="001724A4" w:rsidRPr="000E24FB" w:rsidRDefault="00E70DB4" w:rsidP="000E24FB">
      <w:pPr>
        <w:pStyle w:val="Sraopastraipa"/>
        <w:keepLines/>
        <w:numPr>
          <w:ilvl w:val="0"/>
          <w:numId w:val="23"/>
        </w:numPr>
        <w:ind w:left="360"/>
        <w:jc w:val="center"/>
        <w:rPr>
          <w:rFonts w:ascii="Open Sans" w:hAnsi="Open Sans" w:cs="Open Sans"/>
          <w:b/>
          <w:lang w:val="lt-LT"/>
        </w:rPr>
      </w:pPr>
      <w:r w:rsidRPr="000E24FB">
        <w:rPr>
          <w:rFonts w:ascii="Open Sans" w:hAnsi="Open Sans" w:cs="Open Sans"/>
          <w:b/>
          <w:lang w:val="lt-LT"/>
        </w:rPr>
        <w:t>SUTARTIES ĮSIGALIOJIMAS, GALIOJIMO TERMINAS</w:t>
      </w:r>
      <w:r w:rsidR="002A0CD3" w:rsidRPr="000E24FB">
        <w:rPr>
          <w:rFonts w:ascii="Open Sans" w:hAnsi="Open Sans" w:cs="Open Sans"/>
          <w:b/>
          <w:lang w:val="lt-LT"/>
        </w:rPr>
        <w:t xml:space="preserve"> </w:t>
      </w:r>
      <w:r w:rsidRPr="000E24FB">
        <w:rPr>
          <w:rFonts w:ascii="Open Sans" w:hAnsi="Open Sans" w:cs="Open Sans"/>
          <w:b/>
          <w:lang w:val="lt-LT"/>
        </w:rPr>
        <w:t>IR NUTRAUKIMO TVARKA</w:t>
      </w:r>
    </w:p>
    <w:p w14:paraId="4C29EA7C" w14:textId="77777777" w:rsidR="001724A4" w:rsidRPr="000E24FB" w:rsidRDefault="001724A4" w:rsidP="00E83ECD">
      <w:pPr>
        <w:pStyle w:val="Sraopastraipa"/>
        <w:keepLines/>
        <w:numPr>
          <w:ilvl w:val="1"/>
          <w:numId w:val="23"/>
        </w:numPr>
        <w:tabs>
          <w:tab w:val="left" w:pos="993"/>
        </w:tabs>
        <w:ind w:left="0" w:firstLine="567"/>
        <w:jc w:val="both"/>
        <w:rPr>
          <w:rFonts w:ascii="Open Sans" w:hAnsi="Open Sans" w:cs="Open Sans"/>
          <w:lang w:val="lt-LT"/>
        </w:rPr>
      </w:pPr>
      <w:r w:rsidRPr="000E24FB">
        <w:rPr>
          <w:rFonts w:ascii="Open Sans" w:hAnsi="Open Sans" w:cs="Open Sans"/>
          <w:lang w:val="lt-LT"/>
        </w:rPr>
        <w:t>Sutartis įsigalioja, nuo jos pasirašymo dienos ir galioja iki visiško Šalių įsipareigojimų įvykdymo.</w:t>
      </w:r>
    </w:p>
    <w:p w14:paraId="72E0B9EC" w14:textId="77777777" w:rsidR="001724A4" w:rsidRPr="000E24FB" w:rsidRDefault="001724A4" w:rsidP="00E83ECD">
      <w:pPr>
        <w:pStyle w:val="Sraopastraipa"/>
        <w:keepLines/>
        <w:numPr>
          <w:ilvl w:val="1"/>
          <w:numId w:val="23"/>
        </w:numPr>
        <w:tabs>
          <w:tab w:val="left" w:pos="993"/>
        </w:tabs>
        <w:ind w:left="0" w:firstLine="567"/>
        <w:jc w:val="both"/>
        <w:rPr>
          <w:rFonts w:ascii="Open Sans" w:hAnsi="Open Sans" w:cs="Open Sans"/>
          <w:lang w:val="lt-LT"/>
        </w:rPr>
      </w:pPr>
      <w:r w:rsidRPr="000E24FB">
        <w:rPr>
          <w:rFonts w:ascii="Open Sans" w:hAnsi="Open Sans" w:cs="Open Sans"/>
          <w:lang w:val="lt-LT"/>
        </w:rPr>
        <w:t>Jei bet kuri Sutarties nuostata tampa ar pripažįstama visiškai ar iš dalies negaliojančia, tai neturi įtakos kitų Sutarties nuostatų galiojimui.</w:t>
      </w:r>
    </w:p>
    <w:p w14:paraId="32497CE9" w14:textId="77777777" w:rsidR="001724A4" w:rsidRPr="000E24FB" w:rsidRDefault="001724A4" w:rsidP="00E83ECD">
      <w:pPr>
        <w:pStyle w:val="Sraopastraipa"/>
        <w:keepLines/>
        <w:numPr>
          <w:ilvl w:val="1"/>
          <w:numId w:val="23"/>
        </w:numPr>
        <w:tabs>
          <w:tab w:val="left" w:pos="993"/>
        </w:tabs>
        <w:ind w:left="0" w:firstLine="567"/>
        <w:jc w:val="both"/>
        <w:rPr>
          <w:rFonts w:ascii="Open Sans" w:hAnsi="Open Sans" w:cs="Open Sans"/>
          <w:lang w:val="lt-LT"/>
        </w:rPr>
      </w:pPr>
      <w:r w:rsidRPr="000E24FB">
        <w:rPr>
          <w:rFonts w:ascii="Open Sans" w:hAnsi="Open Sans" w:cs="Open Sans"/>
          <w:lang w:val="lt-LT"/>
        </w:rPr>
        <w:t>Sutartį galima nutraukti šiais atvejais:</w:t>
      </w:r>
    </w:p>
    <w:p w14:paraId="4849B8F5" w14:textId="566FD90E" w:rsidR="001724A4" w:rsidRPr="000E24FB" w:rsidRDefault="001724A4" w:rsidP="00E83ECD">
      <w:pPr>
        <w:pStyle w:val="Sraopastraipa"/>
        <w:keepLines/>
        <w:numPr>
          <w:ilvl w:val="2"/>
          <w:numId w:val="23"/>
        </w:numPr>
        <w:tabs>
          <w:tab w:val="left" w:pos="993"/>
          <w:tab w:val="left" w:pos="1134"/>
        </w:tabs>
        <w:ind w:left="0" w:firstLine="567"/>
        <w:jc w:val="both"/>
        <w:rPr>
          <w:rFonts w:ascii="Open Sans" w:hAnsi="Open Sans" w:cs="Open Sans"/>
          <w:lang w:val="lt-LT"/>
        </w:rPr>
      </w:pPr>
      <w:r w:rsidRPr="000E24FB">
        <w:rPr>
          <w:rFonts w:ascii="Open Sans" w:hAnsi="Open Sans" w:cs="Open Sans"/>
          <w:lang w:val="lt-LT"/>
        </w:rPr>
        <w:t xml:space="preserve">vienos Šalies </w:t>
      </w:r>
      <w:r w:rsidR="002A0CD3" w:rsidRPr="000E24FB">
        <w:rPr>
          <w:rFonts w:ascii="Open Sans" w:hAnsi="Open Sans" w:cs="Open Sans"/>
          <w:lang w:val="lt-LT"/>
        </w:rPr>
        <w:t xml:space="preserve">iniciatyva, jei </w:t>
      </w:r>
      <w:r w:rsidR="002A0CD3" w:rsidRPr="000E24FB">
        <w:rPr>
          <w:rFonts w:ascii="Open Sans" w:hAnsi="Open Sans" w:cs="Open Sans"/>
          <w:spacing w:val="-6"/>
          <w:lang w:val="lt-LT"/>
        </w:rPr>
        <w:t>jeigu kita Sutarties Šalis nevykdo ar netinkamai vykdo Sutartyje numatytus įsipareigojimus, raštu informavus apie Sutarties nutraukimą nevykdančią Sutarties Šalį ne mažiau kaip prieš 10 (dešimt) kalendorinių dienų i</w:t>
      </w:r>
      <w:r w:rsidRPr="000E24FB">
        <w:rPr>
          <w:rFonts w:ascii="Open Sans" w:hAnsi="Open Sans" w:cs="Open Sans"/>
          <w:lang w:val="lt-LT"/>
        </w:rPr>
        <w:t>r tai yra esminis sutarties pažeidimas</w:t>
      </w:r>
      <w:r w:rsidR="002A0CD3" w:rsidRPr="000E24FB">
        <w:rPr>
          <w:rFonts w:ascii="Open Sans" w:hAnsi="Open Sans" w:cs="Open Sans"/>
          <w:lang w:val="lt-LT"/>
        </w:rPr>
        <w:t>;</w:t>
      </w:r>
    </w:p>
    <w:p w14:paraId="4F495F54" w14:textId="6EF4C3B1" w:rsidR="001724A4" w:rsidRPr="000E24FB" w:rsidRDefault="001724A4" w:rsidP="00E83ECD">
      <w:pPr>
        <w:pStyle w:val="Sraopastraipa"/>
        <w:keepLines/>
        <w:numPr>
          <w:ilvl w:val="2"/>
          <w:numId w:val="23"/>
        </w:numPr>
        <w:tabs>
          <w:tab w:val="left" w:pos="993"/>
          <w:tab w:val="left" w:pos="1134"/>
        </w:tabs>
        <w:ind w:left="0" w:firstLine="567"/>
        <w:jc w:val="both"/>
        <w:rPr>
          <w:rFonts w:ascii="Open Sans" w:hAnsi="Open Sans" w:cs="Open Sans"/>
          <w:lang w:val="lt-LT"/>
        </w:rPr>
      </w:pPr>
      <w:r w:rsidRPr="000E24FB">
        <w:rPr>
          <w:rFonts w:ascii="Open Sans" w:hAnsi="Open Sans" w:cs="Open Sans"/>
          <w:lang w:val="lt-LT"/>
        </w:rPr>
        <w:t>Įstaigos sprendimu prieš 10 kalendorinių dienų raštu įspėjus Paslaugų teikėją</w:t>
      </w:r>
      <w:r w:rsidR="00D47AE4" w:rsidRPr="000E24FB">
        <w:rPr>
          <w:rFonts w:ascii="Open Sans" w:hAnsi="Open Sans" w:cs="Open Sans"/>
          <w:lang w:val="lt-LT"/>
        </w:rPr>
        <w:t xml:space="preserve"> vadovaujantis</w:t>
      </w:r>
      <w:r w:rsidRPr="000E24FB">
        <w:rPr>
          <w:rFonts w:ascii="Open Sans" w:hAnsi="Open Sans" w:cs="Open Sans"/>
          <w:lang w:val="lt-LT"/>
        </w:rPr>
        <w:t xml:space="preserve"> Viešųjų pirkimų įstatymo 90 straipsnio </w:t>
      </w:r>
      <w:r w:rsidR="00D47AE4" w:rsidRPr="000E24FB">
        <w:rPr>
          <w:rFonts w:ascii="Open Sans" w:hAnsi="Open Sans" w:cs="Open Sans"/>
          <w:lang w:val="lt-LT"/>
        </w:rPr>
        <w:t>nuostatomis;</w:t>
      </w:r>
    </w:p>
    <w:p w14:paraId="1C48BA30" w14:textId="79BAB75F" w:rsidR="002A0CD3" w:rsidRPr="000E24FB" w:rsidRDefault="00D548EF" w:rsidP="00E83ECD">
      <w:pPr>
        <w:pStyle w:val="Sraopastraipa"/>
        <w:keepLines/>
        <w:numPr>
          <w:ilvl w:val="2"/>
          <w:numId w:val="23"/>
        </w:numPr>
        <w:tabs>
          <w:tab w:val="left" w:pos="993"/>
          <w:tab w:val="left" w:pos="1134"/>
        </w:tabs>
        <w:ind w:left="0" w:firstLine="567"/>
        <w:jc w:val="both"/>
        <w:rPr>
          <w:rFonts w:ascii="Open Sans" w:hAnsi="Open Sans" w:cs="Open Sans"/>
          <w:lang w:val="lt-LT"/>
        </w:rPr>
      </w:pPr>
      <w:r w:rsidRPr="000E24FB">
        <w:rPr>
          <w:rFonts w:ascii="Open Sans" w:hAnsi="Open Sans" w:cs="Open Sans"/>
          <w:color w:val="000000"/>
          <w:lang w:val="lt-LT"/>
        </w:rPr>
        <w:t xml:space="preserve">Paslaugų teikėjo </w:t>
      </w:r>
      <w:r w:rsidR="002A0CD3" w:rsidRPr="000E24FB">
        <w:rPr>
          <w:rFonts w:ascii="Open Sans" w:hAnsi="Open Sans" w:cs="Open Sans"/>
          <w:lang w:val="lt-LT"/>
        </w:rPr>
        <w:t xml:space="preserve">iniciatyva, įspėjus </w:t>
      </w:r>
      <w:r w:rsidRPr="000E24FB">
        <w:rPr>
          <w:rFonts w:ascii="Open Sans" w:hAnsi="Open Sans" w:cs="Open Sans"/>
          <w:lang w:val="lt-LT"/>
        </w:rPr>
        <w:t xml:space="preserve">Užsakovą </w:t>
      </w:r>
      <w:r w:rsidR="002A0CD3" w:rsidRPr="000E24FB">
        <w:rPr>
          <w:rFonts w:ascii="Open Sans" w:hAnsi="Open Sans" w:cs="Open Sans"/>
          <w:lang w:val="lt-LT"/>
        </w:rPr>
        <w:t xml:space="preserve">prieš 10 (dešimt) darbo dienų, </w:t>
      </w:r>
      <w:r w:rsidR="002A0CD3" w:rsidRPr="000E24FB">
        <w:rPr>
          <w:rFonts w:ascii="Open Sans" w:hAnsi="Open Sans" w:cs="Open Sans"/>
          <w:color w:val="000000"/>
          <w:lang w:val="lt-LT"/>
        </w:rPr>
        <w:t xml:space="preserve">jei </w:t>
      </w:r>
      <w:r w:rsidRPr="000E24FB">
        <w:rPr>
          <w:rFonts w:ascii="Open Sans" w:hAnsi="Open Sans" w:cs="Open Sans"/>
          <w:color w:val="000000"/>
          <w:lang w:val="lt-LT"/>
        </w:rPr>
        <w:t>Užsakovas</w:t>
      </w:r>
      <w:r w:rsidRPr="000E24FB">
        <w:rPr>
          <w:rFonts w:ascii="Open Sans" w:hAnsi="Open Sans" w:cs="Open Sans"/>
          <w:lang w:val="lt-LT"/>
        </w:rPr>
        <w:t xml:space="preserve"> </w:t>
      </w:r>
      <w:r w:rsidR="002A0CD3" w:rsidRPr="000E24FB">
        <w:rPr>
          <w:rFonts w:ascii="Open Sans" w:hAnsi="Open Sans" w:cs="Open Sans"/>
          <w:lang w:val="lt-LT"/>
        </w:rPr>
        <w:t xml:space="preserve">dėl savo kaltės ilgiau nei 10 (dešimt) darbo dienų neteikia </w:t>
      </w:r>
      <w:r w:rsidRPr="000E24FB">
        <w:rPr>
          <w:rFonts w:ascii="Open Sans" w:hAnsi="Open Sans" w:cs="Open Sans"/>
          <w:lang w:val="lt-LT"/>
        </w:rPr>
        <w:t xml:space="preserve">Paslaugų </w:t>
      </w:r>
      <w:r w:rsidRPr="000E24FB">
        <w:rPr>
          <w:rFonts w:ascii="Open Sans" w:hAnsi="Open Sans" w:cs="Open Sans"/>
          <w:color w:val="000000"/>
          <w:lang w:val="lt-LT"/>
        </w:rPr>
        <w:t xml:space="preserve">teikėjui </w:t>
      </w:r>
      <w:r w:rsidR="002A0CD3" w:rsidRPr="000E24FB">
        <w:rPr>
          <w:rFonts w:ascii="Open Sans" w:hAnsi="Open Sans" w:cs="Open Sans"/>
          <w:lang w:val="lt-LT"/>
        </w:rPr>
        <w:t>visos reikalingos informacijos, kurios pastarasis gali pagrįstai paprašyti, kad galėtų tinkamai ir laiku vykdyti Sutartį;</w:t>
      </w:r>
    </w:p>
    <w:p w14:paraId="4CDAE891" w14:textId="3C824EAF" w:rsidR="001724A4" w:rsidRPr="000E24FB" w:rsidRDefault="00D47AE4" w:rsidP="00E83ECD">
      <w:pPr>
        <w:pStyle w:val="Sraopastraipa"/>
        <w:keepLines/>
        <w:numPr>
          <w:ilvl w:val="2"/>
          <w:numId w:val="23"/>
        </w:numPr>
        <w:tabs>
          <w:tab w:val="left" w:pos="993"/>
          <w:tab w:val="left" w:pos="1134"/>
        </w:tabs>
        <w:ind w:left="0" w:firstLine="567"/>
        <w:jc w:val="both"/>
        <w:rPr>
          <w:rFonts w:ascii="Open Sans" w:hAnsi="Open Sans" w:cs="Open Sans"/>
          <w:lang w:val="lt-LT"/>
        </w:rPr>
      </w:pPr>
      <w:r w:rsidRPr="000E24FB">
        <w:rPr>
          <w:rFonts w:ascii="Open Sans" w:hAnsi="Open Sans" w:cs="Open Sans"/>
          <w:lang w:val="lt-LT"/>
        </w:rPr>
        <w:t>raštišku Šalių susitarimu</w:t>
      </w:r>
      <w:r w:rsidR="001724A4" w:rsidRPr="000E24FB">
        <w:rPr>
          <w:rFonts w:ascii="Open Sans" w:hAnsi="Open Sans" w:cs="Open Sans"/>
          <w:lang w:val="lt-LT"/>
        </w:rPr>
        <w:t xml:space="preserve">. </w:t>
      </w:r>
      <w:r w:rsidR="002A0CD3" w:rsidRPr="000E24FB">
        <w:rPr>
          <w:rFonts w:ascii="Open Sans" w:hAnsi="Open Sans" w:cs="Open Sans"/>
          <w:lang w:val="lt-LT"/>
        </w:rPr>
        <w:t>Sutarties nutraukimas šiuo pagrindu neatleidžia Šalių nuo tinkamo sutartinių įsipareigojimų, buvusių iki jos nutraukimo, įvykdymo.</w:t>
      </w:r>
    </w:p>
    <w:p w14:paraId="62A084B2" w14:textId="15F328B3" w:rsidR="00D548EF" w:rsidRPr="000E24FB" w:rsidRDefault="001724A4" w:rsidP="00E83ECD">
      <w:pPr>
        <w:pStyle w:val="Sraopastraipa"/>
        <w:keepLines/>
        <w:numPr>
          <w:ilvl w:val="1"/>
          <w:numId w:val="23"/>
        </w:numPr>
        <w:tabs>
          <w:tab w:val="left" w:pos="993"/>
        </w:tabs>
        <w:ind w:left="0" w:firstLine="567"/>
        <w:jc w:val="both"/>
        <w:rPr>
          <w:rFonts w:ascii="Open Sans" w:hAnsi="Open Sans" w:cs="Open Sans"/>
          <w:lang w:val="lt-LT"/>
        </w:rPr>
      </w:pPr>
      <w:r w:rsidRPr="000E24FB">
        <w:rPr>
          <w:rFonts w:ascii="Open Sans" w:hAnsi="Open Sans" w:cs="Open Sans"/>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5966B6D" w14:textId="77777777" w:rsidR="001724A4" w:rsidRDefault="001724A4" w:rsidP="00E83ECD">
      <w:pPr>
        <w:pStyle w:val="Body2"/>
        <w:tabs>
          <w:tab w:val="left" w:pos="1134"/>
        </w:tabs>
        <w:spacing w:after="0"/>
        <w:rPr>
          <w:rFonts w:ascii="Open Sans" w:hAnsi="Open Sans" w:cs="Open Sans"/>
          <w:color w:val="auto"/>
          <w:sz w:val="20"/>
          <w:szCs w:val="20"/>
          <w:lang w:val="lt-LT"/>
        </w:rPr>
      </w:pPr>
    </w:p>
    <w:p w14:paraId="770CCD96" w14:textId="77777777" w:rsidR="000E24FB" w:rsidRDefault="000E24FB" w:rsidP="00E83ECD">
      <w:pPr>
        <w:pStyle w:val="Body2"/>
        <w:tabs>
          <w:tab w:val="left" w:pos="1134"/>
        </w:tabs>
        <w:spacing w:after="0"/>
        <w:rPr>
          <w:rFonts w:ascii="Open Sans" w:hAnsi="Open Sans" w:cs="Open Sans"/>
          <w:color w:val="auto"/>
          <w:sz w:val="20"/>
          <w:szCs w:val="20"/>
          <w:lang w:val="lt-LT"/>
        </w:rPr>
      </w:pPr>
    </w:p>
    <w:p w14:paraId="197E9192" w14:textId="77777777" w:rsidR="000E24FB" w:rsidRPr="000E24FB" w:rsidRDefault="000E24FB" w:rsidP="00E83ECD">
      <w:pPr>
        <w:pStyle w:val="Body2"/>
        <w:tabs>
          <w:tab w:val="left" w:pos="1134"/>
        </w:tabs>
        <w:spacing w:after="0"/>
        <w:rPr>
          <w:rFonts w:ascii="Open Sans" w:hAnsi="Open Sans" w:cs="Open Sans"/>
          <w:color w:val="auto"/>
          <w:sz w:val="20"/>
          <w:szCs w:val="20"/>
          <w:lang w:val="lt-LT"/>
        </w:rPr>
      </w:pPr>
    </w:p>
    <w:p w14:paraId="4A104A89" w14:textId="662E3ACA" w:rsidR="008F4D22" w:rsidRPr="000E24FB" w:rsidRDefault="001724A4" w:rsidP="000E24FB">
      <w:pPr>
        <w:pStyle w:val="Body2"/>
        <w:numPr>
          <w:ilvl w:val="0"/>
          <w:numId w:val="23"/>
        </w:numPr>
        <w:jc w:val="center"/>
        <w:rPr>
          <w:rFonts w:ascii="Open Sans" w:hAnsi="Open Sans" w:cs="Open Sans"/>
          <w:b/>
          <w:color w:val="auto"/>
          <w:sz w:val="20"/>
          <w:szCs w:val="20"/>
          <w:lang w:val="lt-LT"/>
        </w:rPr>
      </w:pPr>
      <w:r w:rsidRPr="000E24FB">
        <w:rPr>
          <w:rFonts w:ascii="Open Sans" w:hAnsi="Open Sans" w:cs="Open Sans"/>
          <w:b/>
          <w:color w:val="auto"/>
          <w:sz w:val="20"/>
          <w:szCs w:val="20"/>
          <w:lang w:val="lt-LT"/>
        </w:rPr>
        <w:lastRenderedPageBreak/>
        <w:t>KITOS NUOSTATOS</w:t>
      </w:r>
    </w:p>
    <w:p w14:paraId="1B0DE359" w14:textId="77777777" w:rsidR="00D548EF" w:rsidRPr="000E24FB" w:rsidRDefault="00D548EF" w:rsidP="000E24FB">
      <w:pPr>
        <w:pStyle w:val="Sraopastraipa"/>
        <w:widowControl/>
        <w:numPr>
          <w:ilvl w:val="1"/>
          <w:numId w:val="23"/>
        </w:numPr>
        <w:tabs>
          <w:tab w:val="left" w:pos="851"/>
          <w:tab w:val="left" w:pos="1134"/>
        </w:tabs>
        <w:ind w:left="0" w:firstLine="567"/>
        <w:jc w:val="both"/>
        <w:rPr>
          <w:rFonts w:ascii="Open Sans" w:eastAsiaTheme="minorHAnsi" w:hAnsi="Open Sans" w:cs="Open Sans"/>
          <w:lang w:val="fi-FI"/>
        </w:rPr>
      </w:pPr>
      <w:r w:rsidRPr="000E24FB">
        <w:rPr>
          <w:rFonts w:ascii="Open Sans" w:eastAsiaTheme="minorHAnsi" w:hAnsi="Open Sans" w:cs="Open Sans"/>
          <w:lang w:val="fi-FI"/>
        </w:rPr>
        <w:t xml:space="preserve">Šiuo pirkimu </w:t>
      </w:r>
      <w:r w:rsidRPr="000E24FB">
        <w:rPr>
          <w:rFonts w:ascii="Open Sans" w:hAnsi="Open Sans" w:cs="Open Sans"/>
          <w:bCs/>
          <w:lang w:val="fi-FI"/>
        </w:rPr>
        <w:t>perkamos paslaugos vadovaujantis LR Aplinkos ministro 2022-12-13 įsakymo Nr. D1-401 patvirtinto ir nuo 2023-01-01 įsigaliojusio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ED790B0" w14:textId="77777777" w:rsidR="00D548EF" w:rsidRPr="000E24FB" w:rsidRDefault="00D548EF" w:rsidP="000E24FB">
      <w:pPr>
        <w:pStyle w:val="Sraopastraipa"/>
        <w:numPr>
          <w:ilvl w:val="1"/>
          <w:numId w:val="23"/>
        </w:numPr>
        <w:tabs>
          <w:tab w:val="left" w:pos="1134"/>
          <w:tab w:val="left" w:pos="1260"/>
        </w:tabs>
        <w:ind w:left="0" w:firstLine="567"/>
        <w:jc w:val="both"/>
        <w:rPr>
          <w:rFonts w:ascii="Open Sans" w:hAnsi="Open Sans" w:cs="Open Sans"/>
          <w:lang w:val="lt-LT"/>
        </w:rPr>
      </w:pPr>
      <w:r w:rsidRPr="000E24FB">
        <w:rPr>
          <w:rFonts w:ascii="Open Sans" w:hAnsi="Open Sans" w:cs="Open Sans"/>
          <w:iCs/>
          <w:lang w:val="lt-LT"/>
        </w:rPr>
        <w:t xml:space="preserve">Sutarčiai vykdyti pasitelkiami šie subteikėjai: </w:t>
      </w:r>
      <w:r w:rsidRPr="000E24FB">
        <w:rPr>
          <w:rFonts w:ascii="Open Sans" w:hAnsi="Open Sans" w:cs="Open Sans"/>
          <w:i/>
          <w:lang w:val="lt-LT"/>
        </w:rPr>
        <w:t>nėra.</w:t>
      </w:r>
    </w:p>
    <w:p w14:paraId="2ED6BB75" w14:textId="77777777" w:rsidR="00D548EF" w:rsidRPr="000E24FB" w:rsidRDefault="00D548EF" w:rsidP="000E24FB">
      <w:pPr>
        <w:pStyle w:val="Sraopastraipa"/>
        <w:keepLines/>
        <w:numPr>
          <w:ilvl w:val="1"/>
          <w:numId w:val="23"/>
        </w:numPr>
        <w:tabs>
          <w:tab w:val="left" w:pos="1134"/>
        </w:tabs>
        <w:ind w:left="0" w:firstLine="567"/>
        <w:jc w:val="both"/>
        <w:rPr>
          <w:rFonts w:ascii="Open Sans" w:hAnsi="Open Sans" w:cs="Open Sans"/>
          <w:lang w:val="lt-LT"/>
        </w:rPr>
      </w:pPr>
      <w:r w:rsidRPr="000E24FB">
        <w:rPr>
          <w:rFonts w:ascii="Open Sans" w:hAnsi="Open Sans" w:cs="Open Sans"/>
          <w:spacing w:val="-6"/>
          <w:lang w:val="lt-LT"/>
        </w:rPr>
        <w:t>Šalys ne vėliau nei per 3 (tris) darbo dienas privalo pranešti raštu viena kitai apie savo rekvizitų pasikeitimus. Šalis, neįvykdžiusi šio reikalavimo, negali reikšti pretenzijų, kad kitos Šalies veiksmai, atlikti pagal paskutinius jai žinomus rekvizitus, neatitinka Sutarties sąlygų arba kad ji negavo pranešimų, siųstų pagal tuos rekvizitus.</w:t>
      </w:r>
    </w:p>
    <w:p w14:paraId="7EE2335E" w14:textId="77777777" w:rsidR="00D548EF" w:rsidRPr="000E24FB" w:rsidRDefault="00D548EF" w:rsidP="000E24FB">
      <w:pPr>
        <w:pStyle w:val="Sraopastraipa"/>
        <w:keepLines/>
        <w:numPr>
          <w:ilvl w:val="1"/>
          <w:numId w:val="23"/>
        </w:numPr>
        <w:tabs>
          <w:tab w:val="left" w:pos="1134"/>
        </w:tabs>
        <w:ind w:left="0" w:firstLine="567"/>
        <w:jc w:val="both"/>
        <w:rPr>
          <w:rFonts w:ascii="Open Sans" w:hAnsi="Open Sans" w:cs="Open Sans"/>
          <w:lang w:val="lt-LT"/>
        </w:rPr>
      </w:pPr>
      <w:r w:rsidRPr="000E24FB">
        <w:rPr>
          <w:rFonts w:ascii="Open Sans" w:hAnsi="Open Sans" w:cs="Open Sans"/>
          <w:spacing w:val="-6"/>
          <w:lang w:val="lt-LT"/>
        </w:rPr>
        <w:t>Visi kilę ginčai ar nesutarimai, susiję su šia Sutartimi, tarp Šalių reguliuojami pasirašyta tarpusavio Sutartimi ir Lietuvos Respublikos teisės aktais. Šalims nesutarus derybų keliu, ginčai sprendžiami Lietuvos Respublikoje galiojančių įstatymų nustatyta tvarka.</w:t>
      </w:r>
    </w:p>
    <w:p w14:paraId="46D9A25F" w14:textId="0347A7E9" w:rsidR="00D548EF" w:rsidRPr="000E24FB" w:rsidRDefault="00D548EF" w:rsidP="000E24FB">
      <w:pPr>
        <w:pStyle w:val="Sraopastraipa"/>
        <w:keepLines/>
        <w:numPr>
          <w:ilvl w:val="1"/>
          <w:numId w:val="23"/>
        </w:numPr>
        <w:tabs>
          <w:tab w:val="left" w:pos="1134"/>
        </w:tabs>
        <w:ind w:left="0" w:firstLine="567"/>
        <w:jc w:val="both"/>
        <w:rPr>
          <w:rFonts w:ascii="Open Sans" w:hAnsi="Open Sans" w:cs="Open Sans"/>
          <w:lang w:val="lt-LT"/>
        </w:rPr>
      </w:pPr>
      <w:r w:rsidRPr="000E24FB">
        <w:rPr>
          <w:rFonts w:ascii="Open Sans" w:hAnsi="Open Sans" w:cs="Open Sans"/>
          <w:lang w:val="lt-LT"/>
        </w:rPr>
        <w:t>Sutarties sąlygos Sutarties galiojimo laikotarpiu gali būti keičiamos Viešųjų pirkimų įstatymo 89 straipsnyje nustatyta tvarka. Visi Sutarties pakeitimai ar papildymai yra neatsiejami nuo šios Sutarties ir galioja, jeigu jie pasirašyti Užsakovo ir Paslaugų teikėjo.</w:t>
      </w:r>
    </w:p>
    <w:p w14:paraId="2636EEDB" w14:textId="77777777" w:rsidR="00D548EF" w:rsidRPr="000E24FB" w:rsidRDefault="00D548EF" w:rsidP="000E24FB">
      <w:pPr>
        <w:pStyle w:val="Sraopastraipa"/>
        <w:keepLines/>
        <w:numPr>
          <w:ilvl w:val="1"/>
          <w:numId w:val="23"/>
        </w:numPr>
        <w:tabs>
          <w:tab w:val="left" w:pos="1134"/>
        </w:tabs>
        <w:ind w:left="0" w:firstLine="567"/>
        <w:jc w:val="both"/>
        <w:rPr>
          <w:rFonts w:ascii="Open Sans" w:hAnsi="Open Sans" w:cs="Open Sans"/>
          <w:lang w:val="lt-LT"/>
        </w:rPr>
      </w:pPr>
      <w:r w:rsidRPr="000E24FB">
        <w:rPr>
          <w:rFonts w:ascii="Open Sans" w:hAnsi="Open Sans" w:cs="Open Sans"/>
          <w:lang w:val="lt-LT"/>
        </w:rPr>
        <w:t>Šalys laiko paslaptyje darbo veiklos principus ir metodus, kuriuos sužinojo vykdydamas šią Sutartį, išskyrus atvejus, kai ši informacija yra vieša arba gali būti atskleista įstatymų numatytais atvejais.</w:t>
      </w:r>
    </w:p>
    <w:p w14:paraId="247600F5" w14:textId="77777777" w:rsidR="00D548EF" w:rsidRPr="000E24FB" w:rsidRDefault="00D548EF" w:rsidP="000E24FB">
      <w:pPr>
        <w:pStyle w:val="Sraopastraipa"/>
        <w:keepLines/>
        <w:numPr>
          <w:ilvl w:val="1"/>
          <w:numId w:val="23"/>
        </w:numPr>
        <w:tabs>
          <w:tab w:val="left" w:pos="1134"/>
        </w:tabs>
        <w:ind w:left="0" w:firstLine="567"/>
        <w:jc w:val="both"/>
        <w:rPr>
          <w:rFonts w:ascii="Open Sans" w:hAnsi="Open Sans" w:cs="Open Sans"/>
          <w:lang w:val="lt-LT"/>
        </w:rPr>
      </w:pPr>
      <w:r w:rsidRPr="000E24FB">
        <w:rPr>
          <w:rFonts w:ascii="Open Sans" w:hAnsi="Open Sans" w:cs="Open Sans"/>
          <w:lang w:val="lt-LT"/>
        </w:rPr>
        <w:t>Asmenys, atsakingi už Sutarties vykdymą:</w:t>
      </w:r>
    </w:p>
    <w:p w14:paraId="5E0F6FB9" w14:textId="1635AE6E" w:rsidR="00D548EF" w:rsidRPr="000E24FB" w:rsidRDefault="00D548EF" w:rsidP="000E24FB">
      <w:pPr>
        <w:pStyle w:val="Sraopastraipa"/>
        <w:numPr>
          <w:ilvl w:val="2"/>
          <w:numId w:val="23"/>
        </w:numPr>
        <w:tabs>
          <w:tab w:val="left" w:pos="1134"/>
          <w:tab w:val="left" w:pos="1260"/>
        </w:tabs>
        <w:ind w:left="0" w:firstLine="567"/>
        <w:jc w:val="both"/>
        <w:rPr>
          <w:rFonts w:ascii="Open Sans" w:hAnsi="Open Sans" w:cs="Open Sans"/>
          <w:lang w:val="lt-LT"/>
        </w:rPr>
      </w:pPr>
      <w:r w:rsidRPr="000E24FB">
        <w:rPr>
          <w:rFonts w:ascii="Open Sans" w:hAnsi="Open Sans" w:cs="Open Sans"/>
          <w:lang w:val="lt-LT"/>
        </w:rPr>
        <w:t xml:space="preserve"> Užsakovo atstovė – vyriausioji buhalterė Lina Baltrušaitienė, el. p. </w:t>
      </w:r>
      <w:hyperlink r:id="rId9" w:history="1">
        <w:r w:rsidRPr="000E24FB">
          <w:rPr>
            <w:rStyle w:val="Hipersaitas"/>
            <w:rFonts w:ascii="Open Sans" w:hAnsi="Open Sans" w:cs="Open Sans"/>
            <w:lang w:val="lt-LT"/>
          </w:rPr>
          <w:t>lina.baltrusaitiene@ekoagros.lt</w:t>
        </w:r>
      </w:hyperlink>
      <w:r w:rsidRPr="000E24FB">
        <w:rPr>
          <w:rFonts w:ascii="Open Sans" w:hAnsi="Open Sans" w:cs="Open Sans"/>
          <w:lang w:val="lt-LT"/>
        </w:rPr>
        <w:t>,</w:t>
      </w:r>
      <w:r w:rsidR="004E6C04" w:rsidRPr="000E24FB">
        <w:rPr>
          <w:rFonts w:ascii="Open Sans" w:hAnsi="Open Sans" w:cs="Open Sans"/>
          <w:lang w:val="lt-LT"/>
        </w:rPr>
        <w:t xml:space="preserve"> mob.</w:t>
      </w:r>
      <w:r w:rsidRPr="000E24FB">
        <w:rPr>
          <w:rFonts w:ascii="Open Sans" w:hAnsi="Open Sans" w:cs="Open Sans"/>
          <w:lang w:val="lt-LT"/>
        </w:rPr>
        <w:t xml:space="preserve"> tel. +370 687 87423. </w:t>
      </w:r>
    </w:p>
    <w:p w14:paraId="113DF94E" w14:textId="2E874CF5" w:rsidR="00D548EF" w:rsidRPr="003317E8" w:rsidRDefault="00D548EF" w:rsidP="000E24FB">
      <w:pPr>
        <w:pStyle w:val="Sraopastraipa"/>
        <w:numPr>
          <w:ilvl w:val="2"/>
          <w:numId w:val="23"/>
        </w:numPr>
        <w:tabs>
          <w:tab w:val="left" w:pos="1134"/>
          <w:tab w:val="left" w:pos="1260"/>
        </w:tabs>
        <w:ind w:left="0" w:firstLine="567"/>
        <w:jc w:val="both"/>
        <w:rPr>
          <w:rFonts w:ascii="Open Sans" w:hAnsi="Open Sans" w:cs="Open Sans"/>
          <w:lang w:val="lt-LT"/>
        </w:rPr>
      </w:pPr>
      <w:r w:rsidRPr="003317E8">
        <w:rPr>
          <w:rFonts w:ascii="Open Sans" w:hAnsi="Open Sans" w:cs="Open Sans"/>
          <w:lang w:val="lt-LT"/>
        </w:rPr>
        <w:t>P</w:t>
      </w:r>
      <w:r w:rsidRPr="000E24FB">
        <w:rPr>
          <w:rFonts w:ascii="Open Sans" w:hAnsi="Open Sans" w:cs="Open Sans"/>
          <w:lang w:val="lt-LT"/>
        </w:rPr>
        <w:t>aslaugų teikėjo atstovas - Dalia Juočiūnienė, el. p</w:t>
      </w:r>
      <w:r w:rsidRPr="003317E8">
        <w:rPr>
          <w:rFonts w:ascii="Open Sans" w:hAnsi="Open Sans" w:cs="Open Sans"/>
          <w:lang w:val="lt-LT"/>
        </w:rPr>
        <w:t xml:space="preserve">. </w:t>
      </w:r>
    </w:p>
    <w:p w14:paraId="1191EACC" w14:textId="77777777" w:rsidR="00D548EF" w:rsidRPr="003317E8" w:rsidRDefault="00D548EF" w:rsidP="000E24FB">
      <w:pPr>
        <w:pStyle w:val="Sraopastraipa"/>
        <w:widowControl/>
        <w:numPr>
          <w:ilvl w:val="1"/>
          <w:numId w:val="23"/>
        </w:numPr>
        <w:tabs>
          <w:tab w:val="left" w:pos="1134"/>
          <w:tab w:val="left" w:pos="1260"/>
        </w:tabs>
        <w:autoSpaceDE/>
        <w:autoSpaceDN/>
        <w:adjustRightInd/>
        <w:ind w:left="0" w:firstLine="567"/>
        <w:jc w:val="both"/>
        <w:rPr>
          <w:rStyle w:val="Hipersaitas"/>
          <w:rFonts w:ascii="Open Sans" w:hAnsi="Open Sans" w:cs="Open Sans"/>
          <w:color w:val="auto"/>
          <w:u w:val="none"/>
          <w:lang w:val="lt-LT"/>
        </w:rPr>
      </w:pPr>
      <w:r w:rsidRPr="003317E8">
        <w:rPr>
          <w:rStyle w:val="Bodytext2Exact"/>
          <w:rFonts w:ascii="Open Sans" w:hAnsi="Open Sans" w:cs="Open Sans"/>
          <w:sz w:val="20"/>
          <w:szCs w:val="20"/>
          <w:lang w:val="lt-LT"/>
        </w:rPr>
        <w:t xml:space="preserve">Sutarties, jos pakeitimų paskelbimui Užsakovo atsakingas asmuo yra </w:t>
      </w:r>
      <w:r w:rsidRPr="003317E8">
        <w:rPr>
          <w:rFonts w:ascii="Open Sans" w:hAnsi="Open Sans" w:cs="Open Sans"/>
          <w:lang w:val="lt-LT"/>
        </w:rPr>
        <w:t xml:space="preserve">Arūnė Rusteikaitė, Bendrųjų reikalų skyriaus specialistė, el. p. </w:t>
      </w:r>
      <w:hyperlink r:id="rId10" w:history="1">
        <w:r w:rsidRPr="003317E8">
          <w:rPr>
            <w:rStyle w:val="Hipersaitas"/>
            <w:rFonts w:ascii="Open Sans" w:hAnsi="Open Sans" w:cs="Open Sans"/>
            <w:lang w:val="lt-LT"/>
          </w:rPr>
          <w:t>arune.rusteikaite@ekoagros.lt</w:t>
        </w:r>
      </w:hyperlink>
      <w:r w:rsidRPr="003317E8">
        <w:rPr>
          <w:rStyle w:val="Hipersaitas"/>
          <w:rFonts w:ascii="Open Sans" w:hAnsi="Open Sans" w:cs="Open Sans"/>
          <w:color w:val="auto"/>
          <w:lang w:val="lt-LT"/>
        </w:rPr>
        <w:t>,</w:t>
      </w:r>
      <w:r w:rsidRPr="003317E8">
        <w:rPr>
          <w:rFonts w:ascii="Open Sans" w:hAnsi="Open Sans" w:cs="Open Sans"/>
          <w:lang w:val="lt-LT"/>
        </w:rPr>
        <w:t xml:space="preserve"> tel. +370 672 66214.</w:t>
      </w:r>
    </w:p>
    <w:p w14:paraId="25E95633" w14:textId="52BCEABF" w:rsidR="00D548EF" w:rsidRPr="000E24FB" w:rsidRDefault="00D548EF" w:rsidP="000E24FB">
      <w:pPr>
        <w:pStyle w:val="Sraopastraipa"/>
        <w:widowControl/>
        <w:numPr>
          <w:ilvl w:val="1"/>
          <w:numId w:val="23"/>
        </w:numPr>
        <w:tabs>
          <w:tab w:val="left" w:pos="1134"/>
          <w:tab w:val="left" w:pos="1260"/>
        </w:tabs>
        <w:autoSpaceDE/>
        <w:autoSpaceDN/>
        <w:adjustRightInd/>
        <w:ind w:left="0" w:firstLine="567"/>
        <w:jc w:val="both"/>
        <w:rPr>
          <w:rFonts w:ascii="Open Sans" w:hAnsi="Open Sans" w:cs="Open Sans"/>
          <w:lang w:val="lt-LT"/>
        </w:rPr>
      </w:pPr>
      <w:r w:rsidRPr="003317E8">
        <w:rPr>
          <w:rFonts w:ascii="Open Sans" w:eastAsia="Arial Unicode MS" w:hAnsi="Open Sans" w:cs="Open Sans"/>
          <w:lang w:val="lt-LT"/>
        </w:rPr>
        <w:t>Šalys įsipareigoja ne vėliau kaip prieš 5 (penkias) darbo dienas</w:t>
      </w:r>
      <w:r w:rsidRPr="000E24FB">
        <w:rPr>
          <w:rFonts w:ascii="Open Sans" w:eastAsia="Arial Unicode MS" w:hAnsi="Open Sans" w:cs="Open Sans"/>
          <w:lang w:val="lt-LT"/>
        </w:rPr>
        <w:t xml:space="preserve"> raštu pranešti viena kitai apie atsakingų už Sutartį asmenų, nurodytų šios Sutarties </w:t>
      </w:r>
      <w:r w:rsidR="000E24FB">
        <w:rPr>
          <w:rFonts w:ascii="Open Sans" w:eastAsia="Arial Unicode MS" w:hAnsi="Open Sans" w:cs="Open Sans"/>
          <w:lang w:val="lt-LT"/>
        </w:rPr>
        <w:t xml:space="preserve">10.7 </w:t>
      </w:r>
      <w:r w:rsidRPr="000E24FB">
        <w:rPr>
          <w:rFonts w:ascii="Open Sans" w:eastAsia="Arial Unicode MS" w:hAnsi="Open Sans" w:cs="Open Sans"/>
          <w:lang w:val="lt-LT"/>
        </w:rPr>
        <w:t>punkte, pasikeitimą.</w:t>
      </w:r>
      <w:r w:rsidRPr="000E24FB">
        <w:rPr>
          <w:rFonts w:ascii="Open Sans" w:hAnsi="Open Sans" w:cs="Open Sans"/>
          <w:lang w:val="lt-LT"/>
        </w:rPr>
        <w:t xml:space="preserve"> </w:t>
      </w:r>
    </w:p>
    <w:p w14:paraId="11D47F9E" w14:textId="03DD9068" w:rsidR="00D548EF" w:rsidRPr="000E24FB" w:rsidRDefault="00D548EF" w:rsidP="000E24FB">
      <w:pPr>
        <w:pStyle w:val="Sraopastraipa"/>
        <w:numPr>
          <w:ilvl w:val="1"/>
          <w:numId w:val="23"/>
        </w:numPr>
        <w:tabs>
          <w:tab w:val="left" w:pos="851"/>
          <w:tab w:val="left" w:pos="1134"/>
          <w:tab w:val="left" w:pos="1276"/>
        </w:tabs>
        <w:ind w:left="0" w:firstLine="567"/>
        <w:jc w:val="both"/>
        <w:rPr>
          <w:rStyle w:val="Bodytext2Exact"/>
          <w:rFonts w:ascii="Open Sans" w:hAnsi="Open Sans" w:cs="Open Sans"/>
          <w:sz w:val="20"/>
          <w:szCs w:val="20"/>
          <w:lang w:val="lt-LT"/>
        </w:rPr>
      </w:pPr>
      <w:r w:rsidRPr="000E24FB">
        <w:rPr>
          <w:rFonts w:ascii="Open Sans" w:hAnsi="Open Sans" w:cs="Open Sans"/>
          <w:lang w:val="lt-LT"/>
        </w:rPr>
        <w:t xml:space="preserve"> 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naudojantis atitinkamomis apsikeitimo priemonėmi</w:t>
      </w:r>
      <w:r w:rsidRPr="000E24FB">
        <w:rPr>
          <w:rStyle w:val="Bodytext2Exact"/>
          <w:rFonts w:ascii="Open Sans" w:hAnsi="Open Sans" w:cs="Open Sans"/>
          <w:sz w:val="20"/>
          <w:szCs w:val="20"/>
          <w:lang w:val="lt-LT"/>
        </w:rPr>
        <w:t>s.</w:t>
      </w:r>
    </w:p>
    <w:p w14:paraId="56133178" w14:textId="20309C01" w:rsidR="005E737F" w:rsidRPr="000E24FB" w:rsidRDefault="00D548EF" w:rsidP="000E24FB">
      <w:pPr>
        <w:pStyle w:val="Sraopastraipa"/>
        <w:numPr>
          <w:ilvl w:val="1"/>
          <w:numId w:val="23"/>
        </w:numPr>
        <w:tabs>
          <w:tab w:val="left" w:pos="426"/>
          <w:tab w:val="left" w:pos="567"/>
          <w:tab w:val="left" w:pos="1134"/>
        </w:tabs>
        <w:ind w:left="0" w:firstLine="567"/>
        <w:jc w:val="both"/>
        <w:rPr>
          <w:rFonts w:ascii="Open Sans" w:hAnsi="Open Sans" w:cs="Open Sans"/>
          <w:lang w:val="lt-LT"/>
        </w:rPr>
      </w:pPr>
      <w:r w:rsidRPr="000E24FB">
        <w:rPr>
          <w:rFonts w:ascii="Open Sans" w:hAnsi="Open Sans" w:cs="Open Sans"/>
          <w:lang w:val="lt-LT"/>
        </w:rPr>
        <w:t xml:space="preserve"> </w:t>
      </w:r>
      <w:r w:rsidR="005E737F" w:rsidRPr="000E24FB">
        <w:rPr>
          <w:rFonts w:ascii="Open Sans" w:hAnsi="Open Sans" w:cs="Open Sans"/>
          <w:color w:val="000000"/>
          <w:lang w:val="lt-LT"/>
        </w:rPr>
        <w:t>Sutartis turi priedą „Paslaugų techninė specifikacija“.</w:t>
      </w:r>
    </w:p>
    <w:p w14:paraId="7D50478B" w14:textId="77777777" w:rsidR="000E24FB" w:rsidRPr="000E24FB" w:rsidRDefault="000E24FB" w:rsidP="00861CB3">
      <w:pPr>
        <w:pStyle w:val="Sraopastraipa"/>
        <w:widowControl/>
        <w:tabs>
          <w:tab w:val="left" w:pos="426"/>
          <w:tab w:val="left" w:pos="567"/>
          <w:tab w:val="left" w:pos="709"/>
          <w:tab w:val="left" w:pos="1134"/>
        </w:tabs>
        <w:autoSpaceDE/>
        <w:adjustRightInd/>
        <w:ind w:left="567"/>
        <w:jc w:val="both"/>
        <w:rPr>
          <w:rFonts w:ascii="Open Sans" w:hAnsi="Open Sans" w:cs="Open Sans"/>
          <w:lang w:val="lt-LT"/>
        </w:rPr>
      </w:pPr>
    </w:p>
    <w:p w14:paraId="04C51FD9" w14:textId="1B2F8EF6" w:rsidR="00E70DB4" w:rsidRPr="000E24FB" w:rsidRDefault="00E70DB4" w:rsidP="000E24FB">
      <w:pPr>
        <w:pStyle w:val="Sraopastraipa"/>
        <w:numPr>
          <w:ilvl w:val="0"/>
          <w:numId w:val="23"/>
        </w:numPr>
        <w:jc w:val="center"/>
        <w:rPr>
          <w:rFonts w:ascii="Open Sans" w:hAnsi="Open Sans" w:cs="Open Sans"/>
          <w:b/>
          <w:bCs/>
          <w:lang w:val="lt-LT"/>
        </w:rPr>
      </w:pPr>
      <w:r w:rsidRPr="000E24FB">
        <w:rPr>
          <w:rFonts w:ascii="Open Sans" w:hAnsi="Open Sans" w:cs="Open Sans"/>
          <w:b/>
          <w:bCs/>
          <w:lang w:val="lt-LT"/>
        </w:rPr>
        <w:t>ŠALIŲ ADRESAI IR REKVIZITAI</w:t>
      </w:r>
    </w:p>
    <w:p w14:paraId="758C1C88" w14:textId="77777777" w:rsidR="000E24FB" w:rsidRPr="000E24FB" w:rsidRDefault="000E24FB" w:rsidP="000E24FB">
      <w:pPr>
        <w:pStyle w:val="Sraopastraipa"/>
        <w:ind w:left="384"/>
        <w:rPr>
          <w:rFonts w:ascii="Open Sans" w:hAnsi="Open Sans" w:cs="Open Sans"/>
          <w:b/>
          <w:bCs/>
          <w:lang w:val="lt-LT"/>
        </w:rPr>
      </w:pPr>
    </w:p>
    <w:p w14:paraId="196373F8" w14:textId="6959B5A5" w:rsidR="00E70DB4" w:rsidRPr="000E24FB" w:rsidRDefault="004E6C04" w:rsidP="00640CF7">
      <w:pPr>
        <w:keepLines/>
        <w:widowControl w:val="0"/>
        <w:tabs>
          <w:tab w:val="left" w:pos="4253"/>
        </w:tabs>
        <w:outlineLvl w:val="3"/>
        <w:rPr>
          <w:rFonts w:ascii="Open Sans" w:hAnsi="Open Sans" w:cs="Open Sans"/>
          <w:sz w:val="20"/>
          <w:szCs w:val="20"/>
          <w:lang w:val="lt-LT"/>
        </w:rPr>
      </w:pPr>
      <w:r w:rsidRPr="000E24FB">
        <w:rPr>
          <w:rFonts w:ascii="Open Sans" w:hAnsi="Open Sans" w:cs="Open Sans"/>
          <w:sz w:val="20"/>
          <w:szCs w:val="20"/>
          <w:lang w:val="lt-LT"/>
        </w:rPr>
        <w:t>UŽSAKOVAS</w:t>
      </w:r>
      <w:r w:rsidR="00E70DB4" w:rsidRPr="000E24FB">
        <w:rPr>
          <w:rFonts w:ascii="Open Sans" w:hAnsi="Open Sans" w:cs="Open Sans"/>
          <w:sz w:val="20"/>
          <w:szCs w:val="20"/>
          <w:lang w:val="lt-LT"/>
        </w:rPr>
        <w:tab/>
      </w:r>
      <w:r w:rsidR="00E70DB4" w:rsidRPr="000E24FB">
        <w:rPr>
          <w:rFonts w:ascii="Open Sans" w:hAnsi="Open Sans" w:cs="Open Sans"/>
          <w:sz w:val="20"/>
          <w:szCs w:val="20"/>
          <w:lang w:val="lt-LT"/>
        </w:rPr>
        <w:tab/>
      </w:r>
      <w:r w:rsidR="00E70DB4" w:rsidRPr="000E24FB">
        <w:rPr>
          <w:rFonts w:ascii="Open Sans" w:hAnsi="Open Sans" w:cs="Open Sans"/>
          <w:sz w:val="20"/>
          <w:szCs w:val="20"/>
          <w:lang w:val="lt-LT"/>
        </w:rPr>
        <w:tab/>
      </w:r>
      <w:r w:rsidR="00E70DB4" w:rsidRPr="000E24FB">
        <w:rPr>
          <w:rFonts w:ascii="Open Sans" w:hAnsi="Open Sans" w:cs="Open Sans"/>
          <w:sz w:val="20"/>
          <w:szCs w:val="20"/>
          <w:lang w:val="lt-LT"/>
        </w:rPr>
        <w:tab/>
        <w:t>PASLAUG</w:t>
      </w:r>
      <w:r w:rsidR="00DC6A3A" w:rsidRPr="000E24FB">
        <w:rPr>
          <w:rFonts w:ascii="Open Sans" w:hAnsi="Open Sans" w:cs="Open Sans"/>
          <w:sz w:val="20"/>
          <w:szCs w:val="20"/>
          <w:lang w:val="lt-LT"/>
        </w:rPr>
        <w:t>Ų</w:t>
      </w:r>
      <w:r w:rsidR="00E70DB4" w:rsidRPr="000E24FB">
        <w:rPr>
          <w:rFonts w:ascii="Open Sans" w:hAnsi="Open Sans" w:cs="Open Sans"/>
          <w:sz w:val="20"/>
          <w:szCs w:val="20"/>
          <w:lang w:val="lt-LT"/>
        </w:rPr>
        <w:t xml:space="preserve"> TEIKĖJAS</w:t>
      </w:r>
    </w:p>
    <w:p w14:paraId="1764A40C" w14:textId="77777777" w:rsidR="002F1C6F" w:rsidRPr="000E24FB" w:rsidRDefault="002F1C6F" w:rsidP="002F1C6F">
      <w:pPr>
        <w:keepLines/>
        <w:widowControl w:val="0"/>
        <w:tabs>
          <w:tab w:val="left" w:pos="4253"/>
        </w:tabs>
        <w:ind w:firstLine="567"/>
        <w:outlineLvl w:val="3"/>
        <w:rPr>
          <w:rFonts w:ascii="Open Sans" w:hAnsi="Open Sans" w:cs="Open Sans"/>
          <w:sz w:val="20"/>
          <w:szCs w:val="20"/>
          <w:lang w:val="lt-LT"/>
        </w:rPr>
      </w:pPr>
    </w:p>
    <w:p w14:paraId="0AF6279F" w14:textId="3AFC10E6"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Viešoji įstaiga „Ekoagros“</w:t>
      </w:r>
      <w:r w:rsidR="00DC6A3A" w:rsidRPr="000E24FB">
        <w:rPr>
          <w:rFonts w:ascii="Open Sans" w:hAnsi="Open Sans" w:cs="Open Sans"/>
          <w:color w:val="auto"/>
          <w:sz w:val="20"/>
          <w:szCs w:val="20"/>
          <w:lang w:val="lt-LT"/>
        </w:rPr>
        <w:tab/>
      </w:r>
      <w:r w:rsidR="00DC6A3A" w:rsidRPr="000E24FB">
        <w:rPr>
          <w:rFonts w:ascii="Open Sans" w:hAnsi="Open Sans" w:cs="Open Sans"/>
          <w:color w:val="auto"/>
          <w:sz w:val="20"/>
          <w:szCs w:val="20"/>
          <w:lang w:val="lt-LT"/>
        </w:rPr>
        <w:tab/>
      </w:r>
      <w:r w:rsidR="00DC6A3A" w:rsidRPr="000E24FB">
        <w:rPr>
          <w:rFonts w:ascii="Open Sans" w:hAnsi="Open Sans" w:cs="Open Sans"/>
          <w:color w:val="auto"/>
          <w:sz w:val="20"/>
          <w:szCs w:val="20"/>
          <w:lang w:val="lt-LT"/>
        </w:rPr>
        <w:tab/>
      </w:r>
      <w:r w:rsidR="00DC6A3A" w:rsidRPr="000E24FB">
        <w:rPr>
          <w:rFonts w:ascii="Open Sans" w:hAnsi="Open Sans" w:cs="Open Sans"/>
          <w:color w:val="auto"/>
          <w:sz w:val="20"/>
          <w:szCs w:val="20"/>
          <w:lang w:val="lt-LT"/>
        </w:rPr>
        <w:tab/>
      </w:r>
      <w:r w:rsidR="00DC6A3A" w:rsidRPr="000E24FB">
        <w:rPr>
          <w:rFonts w:ascii="Open Sans" w:hAnsi="Open Sans" w:cs="Open Sans"/>
          <w:color w:val="auto"/>
          <w:sz w:val="20"/>
          <w:szCs w:val="20"/>
          <w:lang w:val="lt-LT"/>
        </w:rPr>
        <w:tab/>
        <w:t>Dalia Juočiūnienė</w:t>
      </w:r>
      <w:r w:rsidRPr="000E24FB">
        <w:rPr>
          <w:rFonts w:ascii="Open Sans" w:hAnsi="Open Sans" w:cs="Open Sans"/>
          <w:color w:val="auto"/>
          <w:sz w:val="20"/>
          <w:szCs w:val="20"/>
          <w:lang w:val="lt-LT"/>
        </w:rPr>
        <w:br/>
      </w:r>
      <w:r w:rsidR="004E6C04" w:rsidRPr="000E24FB">
        <w:rPr>
          <w:rFonts w:ascii="Open Sans" w:hAnsi="Open Sans" w:cs="Open Sans"/>
          <w:color w:val="auto"/>
          <w:sz w:val="20"/>
          <w:szCs w:val="20"/>
          <w:lang w:val="lt-LT"/>
        </w:rPr>
        <w:t>Laisvės al. 67,</w:t>
      </w:r>
      <w:r w:rsidRPr="000E24FB">
        <w:rPr>
          <w:rFonts w:ascii="Open Sans" w:hAnsi="Open Sans" w:cs="Open Sans"/>
          <w:color w:val="auto"/>
          <w:sz w:val="20"/>
          <w:szCs w:val="20"/>
          <w:lang w:val="lt-LT"/>
        </w:rPr>
        <w:t xml:space="preserve"> LT-</w:t>
      </w:r>
      <w:r w:rsidR="004E6C04" w:rsidRPr="000E24FB">
        <w:rPr>
          <w:rFonts w:ascii="Open Sans" w:eastAsia="Times New Roman" w:hAnsi="Open Sans" w:cs="Open Sans"/>
          <w:color w:val="002937"/>
          <w:sz w:val="20"/>
          <w:szCs w:val="20"/>
          <w:lang w:val="lt-LT"/>
          <w14:textOutline w14:w="0" w14:cap="rnd" w14:cmpd="sng" w14:algn="ctr">
            <w14:noFill/>
            <w14:prstDash w14:val="solid"/>
            <w14:bevel/>
          </w14:textOutline>
        </w:rPr>
        <w:t xml:space="preserve"> </w:t>
      </w:r>
      <w:r w:rsidR="004E6C04" w:rsidRPr="000E24FB">
        <w:rPr>
          <w:rFonts w:ascii="Open Sans" w:hAnsi="Open Sans" w:cs="Open Sans"/>
          <w:color w:val="auto"/>
          <w:sz w:val="20"/>
          <w:szCs w:val="20"/>
          <w:lang w:val="lt-LT"/>
        </w:rPr>
        <w:t xml:space="preserve">44304 </w:t>
      </w:r>
      <w:r w:rsidRPr="000E24FB">
        <w:rPr>
          <w:rFonts w:ascii="Open Sans" w:hAnsi="Open Sans" w:cs="Open Sans"/>
          <w:color w:val="auto"/>
          <w:sz w:val="20"/>
          <w:szCs w:val="20"/>
          <w:lang w:val="lt-LT"/>
        </w:rPr>
        <w:t>Kaunas</w:t>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p>
    <w:p w14:paraId="205AA846" w14:textId="1008C1B6"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Juridinio asmens kodas 259925770</w:t>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r w:rsidR="006E6849" w:rsidRPr="000E24FB">
        <w:rPr>
          <w:rFonts w:ascii="Open Sans" w:hAnsi="Open Sans" w:cs="Open Sans"/>
          <w:color w:val="auto"/>
          <w:sz w:val="20"/>
          <w:szCs w:val="20"/>
          <w:lang w:val="lt-LT"/>
        </w:rPr>
        <w:tab/>
      </w:r>
      <w:r w:rsidR="006E6849" w:rsidRPr="000E24FB">
        <w:rPr>
          <w:rFonts w:ascii="Open Sans" w:hAnsi="Open Sans" w:cs="Open Sans"/>
          <w:sz w:val="20"/>
          <w:szCs w:val="20"/>
          <w:lang w:val="lt-LT"/>
        </w:rPr>
        <w:t>A.</w:t>
      </w:r>
      <w:r w:rsidR="00861CB3" w:rsidRPr="000E24FB">
        <w:rPr>
          <w:rFonts w:ascii="Open Sans" w:hAnsi="Open Sans" w:cs="Open Sans"/>
          <w:sz w:val="20"/>
          <w:szCs w:val="20"/>
          <w:lang w:val="lt-LT"/>
        </w:rPr>
        <w:t xml:space="preserve"> </w:t>
      </w:r>
      <w:r w:rsidR="006E6849" w:rsidRPr="000E24FB">
        <w:rPr>
          <w:rFonts w:ascii="Open Sans" w:hAnsi="Open Sans" w:cs="Open Sans"/>
          <w:sz w:val="20"/>
          <w:szCs w:val="20"/>
          <w:lang w:val="lt-LT"/>
        </w:rPr>
        <w:t xml:space="preserve">k. </w:t>
      </w:r>
    </w:p>
    <w:p w14:paraId="607AD279" w14:textId="77777777" w:rsidR="00640CF7" w:rsidRPr="000E24FB" w:rsidRDefault="002F1C6F" w:rsidP="00640CF7">
      <w:pPr>
        <w:pStyle w:val="Body2"/>
        <w:rPr>
          <w:rFonts w:ascii="Open Sans" w:hAnsi="Open Sans" w:cs="Open Sans"/>
          <w:color w:val="auto"/>
          <w:sz w:val="20"/>
          <w:szCs w:val="20"/>
          <w:lang w:val="lt-LT"/>
        </w:rPr>
      </w:pPr>
      <w:r w:rsidRPr="000E24FB">
        <w:rPr>
          <w:rFonts w:ascii="Open Sans" w:hAnsi="Open Sans" w:cs="Open Sans"/>
          <w:color w:val="auto"/>
          <w:sz w:val="20"/>
          <w:szCs w:val="20"/>
          <w:lang w:val="lt-LT"/>
        </w:rPr>
        <w:t>PVM mokėtojo kodas LT599257716</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nl-NL"/>
        </w:rPr>
        <w:t>PVM mok</w:t>
      </w:r>
      <w:r w:rsidR="00640CF7" w:rsidRPr="000E24FB">
        <w:rPr>
          <w:rFonts w:ascii="Open Sans" w:hAnsi="Open Sans" w:cs="Open Sans"/>
          <w:color w:val="auto"/>
          <w:sz w:val="20"/>
          <w:szCs w:val="20"/>
          <w:lang w:val="lt-LT"/>
        </w:rPr>
        <w:t>ėtojo kodas -</w:t>
      </w:r>
    </w:p>
    <w:p w14:paraId="148F8450" w14:textId="38C59C44"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A/s LT95730001000222</w:t>
      </w:r>
      <w:r w:rsidR="004E6C04" w:rsidRPr="000E24FB">
        <w:rPr>
          <w:rFonts w:ascii="Open Sans" w:hAnsi="Open Sans" w:cs="Open Sans"/>
          <w:color w:val="auto"/>
          <w:sz w:val="20"/>
          <w:szCs w:val="20"/>
          <w:lang w:val="lt-LT"/>
        </w:rPr>
        <w:t xml:space="preserve"> </w:t>
      </w:r>
      <w:r w:rsidRPr="000E24FB">
        <w:rPr>
          <w:rFonts w:ascii="Open Sans" w:hAnsi="Open Sans" w:cs="Open Sans"/>
          <w:color w:val="auto"/>
          <w:sz w:val="20"/>
          <w:szCs w:val="20"/>
          <w:lang w:val="lt-LT"/>
        </w:rPr>
        <w:t>6533</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p>
    <w:p w14:paraId="60D3B3D2" w14:textId="6F595FF8"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Swedbank AB</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sz w:val="20"/>
          <w:szCs w:val="20"/>
          <w:lang w:val="tg-Cyrl-TJ"/>
        </w:rPr>
        <w:t>Swedbank AB</w:t>
      </w:r>
    </w:p>
    <w:p w14:paraId="34A6796C" w14:textId="12FBA2CC"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Banko kodas 73000</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fi-FI"/>
        </w:rPr>
        <w:t>Banko kodas 73000</w:t>
      </w:r>
    </w:p>
    <w:p w14:paraId="176FA0B3" w14:textId="732120B7" w:rsidR="00640CF7" w:rsidRPr="000E24FB" w:rsidRDefault="002F1C6F" w:rsidP="00640CF7">
      <w:pPr>
        <w:pStyle w:val="Body2"/>
        <w:rPr>
          <w:rFonts w:ascii="Open Sans" w:hAnsi="Open Sans" w:cs="Open Sans"/>
          <w:color w:val="auto"/>
          <w:sz w:val="20"/>
          <w:szCs w:val="20"/>
        </w:rPr>
      </w:pPr>
      <w:r w:rsidRPr="000E24FB">
        <w:rPr>
          <w:rFonts w:ascii="Open Sans" w:hAnsi="Open Sans" w:cs="Open Sans"/>
          <w:color w:val="auto"/>
          <w:sz w:val="20"/>
          <w:szCs w:val="20"/>
          <w:lang w:val="lt-LT"/>
        </w:rPr>
        <w:t xml:space="preserve">Tel. </w:t>
      </w:r>
      <w:r w:rsidR="004E6C04" w:rsidRPr="000E24FB">
        <w:rPr>
          <w:rFonts w:ascii="Open Sans" w:hAnsi="Open Sans" w:cs="Open Sans"/>
          <w:color w:val="auto"/>
          <w:sz w:val="20"/>
          <w:szCs w:val="20"/>
          <w:lang w:val="lt-LT"/>
        </w:rPr>
        <w:t>+370</w:t>
      </w:r>
      <w:r w:rsidRPr="000E24FB">
        <w:rPr>
          <w:rFonts w:ascii="Open Sans" w:hAnsi="Open Sans" w:cs="Open Sans"/>
          <w:color w:val="auto"/>
          <w:sz w:val="20"/>
          <w:szCs w:val="20"/>
          <w:lang w:val="lt-LT"/>
        </w:rPr>
        <w:t xml:space="preserve"> 37 203181</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sz w:val="20"/>
          <w:szCs w:val="20"/>
          <w:lang w:val="fi-FI"/>
        </w:rPr>
        <w:t xml:space="preserve">Tel. </w:t>
      </w:r>
    </w:p>
    <w:p w14:paraId="49692BA9" w14:textId="58F11287" w:rsidR="002F1C6F" w:rsidRPr="000E24FB" w:rsidRDefault="002F1C6F"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lastRenderedPageBreak/>
        <w:t xml:space="preserve">El. p. </w:t>
      </w:r>
      <w:hyperlink r:id="rId11" w:history="1">
        <w:r w:rsidR="00640CF7" w:rsidRPr="000E24FB">
          <w:rPr>
            <w:rStyle w:val="Hipersaitas"/>
            <w:rFonts w:ascii="Open Sans" w:hAnsi="Open Sans" w:cs="Open Sans"/>
            <w:sz w:val="20"/>
            <w:szCs w:val="20"/>
            <w:lang w:val="lt-LT"/>
          </w:rPr>
          <w:t>ekoagros@ekoagros.lt</w:t>
        </w:r>
      </w:hyperlink>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t xml:space="preserve">El. p. </w:t>
      </w:r>
    </w:p>
    <w:p w14:paraId="62BCC8A3" w14:textId="77777777" w:rsidR="002F1C6F" w:rsidRPr="000E24FB" w:rsidRDefault="002F1C6F" w:rsidP="002F1C6F">
      <w:pPr>
        <w:pStyle w:val="Body2"/>
        <w:jc w:val="left"/>
        <w:rPr>
          <w:rFonts w:ascii="Open Sans" w:hAnsi="Open Sans" w:cs="Open Sans"/>
          <w:color w:val="auto"/>
          <w:sz w:val="20"/>
          <w:szCs w:val="20"/>
          <w:lang w:val="lt-LT"/>
        </w:rPr>
      </w:pPr>
    </w:p>
    <w:p w14:paraId="7F69F1AC" w14:textId="062FA78E" w:rsidR="002F1C6F" w:rsidRPr="000E24FB" w:rsidRDefault="00DC6A3A" w:rsidP="002F1C6F">
      <w:pPr>
        <w:pStyle w:val="Body2"/>
        <w:jc w:val="left"/>
        <w:rPr>
          <w:rFonts w:ascii="Open Sans" w:hAnsi="Open Sans" w:cs="Open Sans"/>
          <w:color w:val="auto"/>
          <w:sz w:val="20"/>
          <w:szCs w:val="20"/>
          <w:lang w:val="lt-LT"/>
        </w:rPr>
      </w:pPr>
      <w:r w:rsidRPr="000E24FB">
        <w:rPr>
          <w:rFonts w:ascii="Open Sans" w:hAnsi="Open Sans" w:cs="Open Sans"/>
          <w:color w:val="auto"/>
          <w:sz w:val="20"/>
          <w:szCs w:val="20"/>
          <w:lang w:val="lt-LT"/>
        </w:rPr>
        <w:t>Direktorė Virginija Lukšienė</w:t>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t>Dalia Juočiūnienė</w:t>
      </w:r>
    </w:p>
    <w:p w14:paraId="4A910F1D" w14:textId="77777777" w:rsidR="002F1C6F" w:rsidRPr="000E24FB" w:rsidRDefault="002F1C6F" w:rsidP="002F1C6F">
      <w:pPr>
        <w:pStyle w:val="Body2"/>
        <w:rPr>
          <w:rFonts w:ascii="Open Sans" w:hAnsi="Open Sans" w:cs="Open Sans"/>
          <w:color w:val="auto"/>
          <w:sz w:val="20"/>
          <w:szCs w:val="20"/>
          <w:lang w:val="lt-LT"/>
        </w:rPr>
      </w:pPr>
    </w:p>
    <w:p w14:paraId="110F35B0" w14:textId="77777777" w:rsidR="00640CF7" w:rsidRPr="000E24FB" w:rsidRDefault="002F1C6F" w:rsidP="00640CF7">
      <w:pPr>
        <w:pStyle w:val="Body2"/>
        <w:rPr>
          <w:rFonts w:ascii="Open Sans" w:hAnsi="Open Sans" w:cs="Open Sans"/>
          <w:color w:val="auto"/>
          <w:sz w:val="20"/>
          <w:szCs w:val="20"/>
          <w:lang w:val="lt-LT"/>
        </w:rPr>
      </w:pPr>
      <w:r w:rsidRPr="000E24FB">
        <w:rPr>
          <w:rFonts w:ascii="Open Sans" w:hAnsi="Open Sans" w:cs="Open Sans"/>
          <w:color w:val="auto"/>
          <w:sz w:val="20"/>
          <w:szCs w:val="20"/>
          <w:lang w:val="lt-LT"/>
        </w:rPr>
        <w:t>______________</w:t>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t>______________</w:t>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r w:rsidR="00640CF7" w:rsidRPr="000E24FB">
        <w:rPr>
          <w:rFonts w:ascii="Open Sans" w:hAnsi="Open Sans" w:cs="Open Sans"/>
          <w:color w:val="auto"/>
          <w:sz w:val="20"/>
          <w:szCs w:val="20"/>
          <w:lang w:val="lt-LT"/>
        </w:rPr>
        <w:tab/>
      </w:r>
    </w:p>
    <w:p w14:paraId="5402F6EF" w14:textId="6106E581" w:rsidR="002F1C6F" w:rsidRPr="000E24FB" w:rsidRDefault="00640CF7" w:rsidP="002F1C6F">
      <w:pPr>
        <w:pStyle w:val="Body2"/>
        <w:rPr>
          <w:rFonts w:ascii="Open Sans" w:hAnsi="Open Sans" w:cs="Open Sans"/>
          <w:color w:val="auto"/>
          <w:sz w:val="20"/>
          <w:szCs w:val="20"/>
          <w:lang w:val="lt-LT"/>
        </w:rPr>
      </w:pPr>
      <w:r w:rsidRPr="000E24FB">
        <w:rPr>
          <w:rFonts w:ascii="Open Sans" w:hAnsi="Open Sans" w:cs="Open Sans"/>
          <w:i/>
          <w:iCs/>
          <w:color w:val="auto"/>
          <w:sz w:val="20"/>
          <w:szCs w:val="20"/>
          <w:lang w:val="lt-LT"/>
        </w:rPr>
        <w:t xml:space="preserve">  (parašas)</w:t>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r>
      <w:r w:rsidRPr="000E24FB">
        <w:rPr>
          <w:rFonts w:ascii="Open Sans" w:hAnsi="Open Sans" w:cs="Open Sans"/>
          <w:i/>
          <w:iCs/>
          <w:color w:val="auto"/>
          <w:sz w:val="20"/>
          <w:szCs w:val="20"/>
          <w:lang w:val="lt-LT"/>
        </w:rPr>
        <w:tab/>
        <w:t xml:space="preserve">  </w:t>
      </w:r>
      <w:r w:rsidR="002F1C6F" w:rsidRPr="000E24FB">
        <w:rPr>
          <w:rFonts w:ascii="Open Sans" w:hAnsi="Open Sans" w:cs="Open Sans"/>
          <w:i/>
          <w:iCs/>
          <w:color w:val="auto"/>
          <w:sz w:val="20"/>
          <w:szCs w:val="20"/>
          <w:lang w:val="lt-LT"/>
        </w:rPr>
        <w:t>(parašas)</w:t>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r w:rsidR="002F1C6F" w:rsidRPr="000E24FB">
        <w:rPr>
          <w:rFonts w:ascii="Open Sans" w:hAnsi="Open Sans" w:cs="Open Sans"/>
          <w:color w:val="auto"/>
          <w:sz w:val="20"/>
          <w:szCs w:val="20"/>
          <w:lang w:val="lt-LT"/>
        </w:rPr>
        <w:tab/>
      </w:r>
    </w:p>
    <w:p w14:paraId="10C802E6" w14:textId="718F3412" w:rsidR="002F1C6F" w:rsidRPr="000E24FB" w:rsidRDefault="002F1C6F" w:rsidP="002F1C6F">
      <w:pPr>
        <w:pStyle w:val="Body2"/>
        <w:rPr>
          <w:rFonts w:ascii="Open Sans" w:hAnsi="Open Sans" w:cs="Open Sans"/>
          <w:color w:val="auto"/>
          <w:sz w:val="20"/>
          <w:szCs w:val="20"/>
          <w:lang w:val="lt-LT"/>
        </w:rPr>
      </w:pPr>
    </w:p>
    <w:p w14:paraId="6423DD63" w14:textId="77777777" w:rsidR="00E70DB4" w:rsidRPr="000E24FB" w:rsidRDefault="00E70DB4" w:rsidP="00E70DB4">
      <w:pPr>
        <w:ind w:left="3888" w:firstLine="1296"/>
        <w:jc w:val="right"/>
        <w:rPr>
          <w:rFonts w:ascii="Open Sans" w:hAnsi="Open Sans" w:cs="Open Sans"/>
          <w:b/>
          <w:sz w:val="20"/>
          <w:szCs w:val="20"/>
          <w:lang w:val="lt-LT"/>
        </w:rPr>
      </w:pPr>
    </w:p>
    <w:p w14:paraId="4EF102C5" w14:textId="77777777" w:rsidR="002F1C6F" w:rsidRPr="000E24FB" w:rsidRDefault="002F1C6F" w:rsidP="00E70DB4">
      <w:pPr>
        <w:jc w:val="center"/>
        <w:rPr>
          <w:rFonts w:ascii="Open Sans" w:hAnsi="Open Sans" w:cs="Open Sans"/>
          <w:b/>
          <w:sz w:val="20"/>
          <w:szCs w:val="20"/>
          <w:lang w:val="lt-LT"/>
        </w:rPr>
      </w:pPr>
    </w:p>
    <w:p w14:paraId="0F041750" w14:textId="77777777" w:rsidR="002F1C6F" w:rsidRPr="000E24FB" w:rsidRDefault="002F1C6F" w:rsidP="00E70DB4">
      <w:pPr>
        <w:jc w:val="center"/>
        <w:rPr>
          <w:rFonts w:ascii="Open Sans" w:hAnsi="Open Sans" w:cs="Open Sans"/>
          <w:b/>
          <w:sz w:val="20"/>
          <w:szCs w:val="20"/>
          <w:lang w:val="lt-LT"/>
        </w:rPr>
      </w:pPr>
    </w:p>
    <w:p w14:paraId="2AFF0013" w14:textId="77777777" w:rsidR="002F1C6F" w:rsidRPr="000E24FB" w:rsidRDefault="002F1C6F" w:rsidP="00E70DB4">
      <w:pPr>
        <w:jc w:val="center"/>
        <w:rPr>
          <w:rFonts w:ascii="Open Sans" w:hAnsi="Open Sans" w:cs="Open Sans"/>
          <w:b/>
          <w:sz w:val="20"/>
          <w:szCs w:val="20"/>
          <w:lang w:val="lt-LT"/>
        </w:rPr>
      </w:pPr>
    </w:p>
    <w:p w14:paraId="13B2B298" w14:textId="77777777" w:rsidR="002F1C6F" w:rsidRPr="000E24FB" w:rsidRDefault="002F1C6F" w:rsidP="00E70DB4">
      <w:pPr>
        <w:jc w:val="center"/>
        <w:rPr>
          <w:rFonts w:ascii="Open Sans" w:hAnsi="Open Sans" w:cs="Open Sans"/>
          <w:b/>
          <w:sz w:val="20"/>
          <w:szCs w:val="20"/>
          <w:lang w:val="lt-LT"/>
        </w:rPr>
      </w:pPr>
    </w:p>
    <w:p w14:paraId="497A34F4" w14:textId="77777777" w:rsidR="002F1C6F" w:rsidRPr="000E24FB" w:rsidRDefault="002F1C6F" w:rsidP="00E70DB4">
      <w:pPr>
        <w:jc w:val="center"/>
        <w:rPr>
          <w:rFonts w:ascii="Open Sans" w:hAnsi="Open Sans" w:cs="Open Sans"/>
          <w:b/>
          <w:sz w:val="20"/>
          <w:szCs w:val="20"/>
          <w:lang w:val="lt-LT"/>
        </w:rPr>
      </w:pPr>
    </w:p>
    <w:p w14:paraId="704E5645" w14:textId="77777777" w:rsidR="002F1C6F" w:rsidRPr="000E24FB" w:rsidRDefault="002F1C6F" w:rsidP="00E70DB4">
      <w:pPr>
        <w:jc w:val="center"/>
        <w:rPr>
          <w:rFonts w:ascii="Open Sans" w:hAnsi="Open Sans" w:cs="Open Sans"/>
          <w:b/>
          <w:sz w:val="20"/>
          <w:szCs w:val="20"/>
          <w:lang w:val="lt-LT"/>
        </w:rPr>
      </w:pPr>
    </w:p>
    <w:p w14:paraId="085088E9" w14:textId="77777777" w:rsidR="002F1C6F" w:rsidRPr="000E24FB" w:rsidRDefault="002F1C6F" w:rsidP="00B709D2">
      <w:pPr>
        <w:rPr>
          <w:rFonts w:ascii="Open Sans" w:hAnsi="Open Sans" w:cs="Open Sans"/>
          <w:b/>
          <w:sz w:val="20"/>
          <w:szCs w:val="20"/>
          <w:lang w:val="lt-LT"/>
        </w:rPr>
      </w:pPr>
    </w:p>
    <w:p w14:paraId="61244D20"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16E5CFCF"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0B8FC98D"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2E13DB20"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4585E1DE"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1D8113C0"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4732D7EF"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1033FFB9" w14:textId="77777777" w:rsidR="004E6C04" w:rsidRPr="000E24FB" w:rsidRDefault="004E6C04" w:rsidP="008F4D22">
      <w:pPr>
        <w:keepLines/>
        <w:widowControl w:val="0"/>
        <w:spacing w:line="276" w:lineRule="auto"/>
        <w:jc w:val="right"/>
        <w:outlineLvl w:val="0"/>
        <w:rPr>
          <w:rFonts w:ascii="Open Sans" w:hAnsi="Open Sans" w:cs="Open Sans"/>
          <w:b/>
          <w:sz w:val="20"/>
          <w:szCs w:val="20"/>
          <w:lang w:val="lt-LT"/>
        </w:rPr>
      </w:pPr>
    </w:p>
    <w:p w14:paraId="25467C59" w14:textId="77777777" w:rsidR="000E24FB" w:rsidRDefault="000E24FB">
      <w:pPr>
        <w:spacing w:after="160" w:line="259" w:lineRule="auto"/>
        <w:rPr>
          <w:rFonts w:ascii="Open Sans" w:hAnsi="Open Sans" w:cs="Open Sans"/>
          <w:b/>
          <w:sz w:val="20"/>
          <w:szCs w:val="20"/>
          <w:lang w:val="lt-LT"/>
        </w:rPr>
      </w:pPr>
      <w:r>
        <w:rPr>
          <w:rFonts w:ascii="Open Sans" w:hAnsi="Open Sans" w:cs="Open Sans"/>
          <w:b/>
          <w:sz w:val="20"/>
          <w:szCs w:val="20"/>
          <w:lang w:val="lt-LT"/>
        </w:rPr>
        <w:br w:type="page"/>
      </w:r>
    </w:p>
    <w:p w14:paraId="3E1E7171" w14:textId="34867515" w:rsidR="008F4D22" w:rsidRPr="000E24FB" w:rsidRDefault="00861CB3" w:rsidP="008F4D22">
      <w:pPr>
        <w:keepLines/>
        <w:widowControl w:val="0"/>
        <w:spacing w:line="276" w:lineRule="auto"/>
        <w:jc w:val="right"/>
        <w:outlineLvl w:val="0"/>
        <w:rPr>
          <w:rFonts w:ascii="Open Sans" w:hAnsi="Open Sans" w:cs="Open Sans"/>
          <w:b/>
          <w:sz w:val="20"/>
          <w:szCs w:val="20"/>
          <w:lang w:val="lt-LT"/>
        </w:rPr>
      </w:pPr>
      <w:r w:rsidRPr="000E24FB">
        <w:rPr>
          <w:rFonts w:ascii="Open Sans" w:hAnsi="Open Sans" w:cs="Open Sans"/>
          <w:b/>
          <w:sz w:val="20"/>
          <w:szCs w:val="20"/>
          <w:lang w:val="lt-LT"/>
        </w:rPr>
        <w:lastRenderedPageBreak/>
        <w:t>S</w:t>
      </w:r>
      <w:r w:rsidR="00DC6A3A" w:rsidRPr="000E24FB">
        <w:rPr>
          <w:rFonts w:ascii="Open Sans" w:hAnsi="Open Sans" w:cs="Open Sans"/>
          <w:b/>
          <w:sz w:val="20"/>
          <w:szCs w:val="20"/>
          <w:lang w:val="lt-LT"/>
        </w:rPr>
        <w:t>utarties priedas Nr. 1</w:t>
      </w:r>
      <w:r w:rsidR="005E737F" w:rsidRPr="000E24FB">
        <w:rPr>
          <w:rFonts w:ascii="Open Sans" w:hAnsi="Open Sans" w:cs="Open Sans"/>
          <w:b/>
          <w:sz w:val="20"/>
          <w:szCs w:val="20"/>
          <w:lang w:val="lt-LT"/>
        </w:rPr>
        <w:t xml:space="preserve"> </w:t>
      </w:r>
    </w:p>
    <w:p w14:paraId="6F7FF7F0" w14:textId="17CC2C46" w:rsidR="008F4D22" w:rsidRPr="000E24FB" w:rsidRDefault="005E737F" w:rsidP="008F4D22">
      <w:pPr>
        <w:keepLines/>
        <w:widowControl w:val="0"/>
        <w:spacing w:line="276" w:lineRule="auto"/>
        <w:jc w:val="right"/>
        <w:outlineLvl w:val="0"/>
        <w:rPr>
          <w:rFonts w:ascii="Open Sans" w:hAnsi="Open Sans" w:cs="Open Sans"/>
          <w:b/>
          <w:sz w:val="20"/>
          <w:szCs w:val="20"/>
          <w:lang w:val="lt-LT"/>
        </w:rPr>
      </w:pPr>
      <w:r w:rsidRPr="000E24FB">
        <w:rPr>
          <w:rFonts w:ascii="Open Sans" w:hAnsi="Open Sans" w:cs="Open Sans"/>
          <w:b/>
          <w:sz w:val="20"/>
          <w:szCs w:val="20"/>
          <w:lang w:val="lt-LT"/>
        </w:rPr>
        <w:t>prie 202</w:t>
      </w:r>
      <w:r w:rsidR="004E6C04" w:rsidRPr="000E24FB">
        <w:rPr>
          <w:rFonts w:ascii="Open Sans" w:hAnsi="Open Sans" w:cs="Open Sans"/>
          <w:b/>
          <w:sz w:val="20"/>
          <w:szCs w:val="20"/>
          <w:lang w:val="lt-LT"/>
        </w:rPr>
        <w:t>4</w:t>
      </w:r>
      <w:r w:rsidRPr="000E24FB">
        <w:rPr>
          <w:rFonts w:ascii="Open Sans" w:hAnsi="Open Sans" w:cs="Open Sans"/>
          <w:b/>
          <w:sz w:val="20"/>
          <w:szCs w:val="20"/>
          <w:lang w:val="lt-LT"/>
        </w:rPr>
        <w:t>-0</w:t>
      </w:r>
      <w:r w:rsidR="00B71EA4" w:rsidRPr="000E24FB">
        <w:rPr>
          <w:rFonts w:ascii="Open Sans" w:hAnsi="Open Sans" w:cs="Open Sans"/>
          <w:b/>
          <w:sz w:val="20"/>
          <w:szCs w:val="20"/>
          <w:lang w:val="lt-LT"/>
        </w:rPr>
        <w:t>8</w:t>
      </w:r>
      <w:r w:rsidRPr="000E24FB">
        <w:rPr>
          <w:rFonts w:ascii="Open Sans" w:hAnsi="Open Sans" w:cs="Open Sans"/>
          <w:b/>
          <w:sz w:val="20"/>
          <w:szCs w:val="20"/>
          <w:lang w:val="lt-LT"/>
        </w:rPr>
        <w:t>-</w:t>
      </w:r>
      <w:r w:rsidR="00F82948">
        <w:rPr>
          <w:rFonts w:ascii="Open Sans" w:hAnsi="Open Sans" w:cs="Open Sans"/>
          <w:b/>
          <w:sz w:val="20"/>
          <w:szCs w:val="20"/>
          <w:lang w:val="lt-LT"/>
        </w:rPr>
        <w:t>-21</w:t>
      </w:r>
      <w:r w:rsidRPr="000E24FB">
        <w:rPr>
          <w:rFonts w:ascii="Open Sans" w:hAnsi="Open Sans" w:cs="Open Sans"/>
          <w:b/>
          <w:sz w:val="20"/>
          <w:szCs w:val="20"/>
          <w:lang w:val="lt-LT"/>
        </w:rPr>
        <w:t xml:space="preserve"> VIEŠOJO PASLAUGŲ  </w:t>
      </w:r>
    </w:p>
    <w:p w14:paraId="25835DB1" w14:textId="4DBE176E" w:rsidR="005E737F" w:rsidRPr="000E24FB" w:rsidRDefault="005E737F" w:rsidP="008F4D22">
      <w:pPr>
        <w:keepLines/>
        <w:widowControl w:val="0"/>
        <w:spacing w:line="276" w:lineRule="auto"/>
        <w:jc w:val="right"/>
        <w:outlineLvl w:val="0"/>
        <w:rPr>
          <w:rFonts w:ascii="Open Sans" w:hAnsi="Open Sans" w:cs="Open Sans"/>
          <w:b/>
          <w:sz w:val="20"/>
          <w:szCs w:val="20"/>
          <w:lang w:val="lt-LT"/>
        </w:rPr>
      </w:pPr>
      <w:r w:rsidRPr="000E24FB">
        <w:rPr>
          <w:rFonts w:ascii="Open Sans" w:hAnsi="Open Sans" w:cs="Open Sans"/>
          <w:b/>
          <w:sz w:val="20"/>
          <w:szCs w:val="20"/>
          <w:lang w:val="lt-LT"/>
        </w:rPr>
        <w:t>PIRKIMO-PARDAVIMO SUTARTIES Nr. VPS-</w:t>
      </w:r>
      <w:r w:rsidR="00F82948">
        <w:rPr>
          <w:rFonts w:ascii="Open Sans" w:hAnsi="Open Sans" w:cs="Open Sans"/>
          <w:b/>
          <w:sz w:val="20"/>
          <w:szCs w:val="20"/>
          <w:lang w:val="lt-LT"/>
        </w:rPr>
        <w:t>7</w:t>
      </w:r>
      <w:r w:rsidR="00247E8B">
        <w:rPr>
          <w:rFonts w:ascii="Open Sans" w:hAnsi="Open Sans" w:cs="Open Sans"/>
          <w:b/>
          <w:sz w:val="20"/>
          <w:szCs w:val="20"/>
          <w:lang w:val="lt-LT"/>
        </w:rPr>
        <w:t>8</w:t>
      </w:r>
    </w:p>
    <w:p w14:paraId="5BCAA14A" w14:textId="079A6DF3" w:rsidR="00DC6A3A" w:rsidRPr="000E24FB" w:rsidRDefault="00DC6A3A" w:rsidP="00AD065E">
      <w:pPr>
        <w:rPr>
          <w:rFonts w:ascii="Open Sans" w:hAnsi="Open Sans" w:cs="Open Sans"/>
          <w:b/>
          <w:sz w:val="20"/>
          <w:szCs w:val="20"/>
          <w:lang w:val="lt-LT"/>
        </w:rPr>
      </w:pPr>
    </w:p>
    <w:p w14:paraId="45DD5266" w14:textId="473FD7AB" w:rsidR="00DC6A3A" w:rsidRPr="000E24FB" w:rsidRDefault="00DC6A3A" w:rsidP="00DC6A3A">
      <w:pPr>
        <w:jc w:val="center"/>
        <w:rPr>
          <w:rFonts w:ascii="Open Sans" w:hAnsi="Open Sans" w:cs="Open Sans"/>
          <w:b/>
          <w:sz w:val="20"/>
          <w:szCs w:val="20"/>
          <w:lang w:val="lt-LT"/>
        </w:rPr>
      </w:pPr>
      <w:r w:rsidRPr="000E24FB">
        <w:rPr>
          <w:rFonts w:ascii="Open Sans" w:hAnsi="Open Sans" w:cs="Open Sans"/>
          <w:b/>
          <w:sz w:val="20"/>
          <w:szCs w:val="20"/>
          <w:lang w:val="lt-LT"/>
        </w:rPr>
        <w:t xml:space="preserve">PASLAUGŲ TECHNINĖ SPECIFIKACIJA </w:t>
      </w:r>
    </w:p>
    <w:p w14:paraId="774194A8" w14:textId="77777777" w:rsidR="00DC6A3A" w:rsidRPr="000E24FB" w:rsidRDefault="00DC6A3A" w:rsidP="0067556A">
      <w:pPr>
        <w:jc w:val="center"/>
        <w:rPr>
          <w:rFonts w:ascii="Open Sans" w:hAnsi="Open Sans" w:cs="Open Sans"/>
          <w:b/>
          <w:sz w:val="20"/>
          <w:szCs w:val="20"/>
          <w:lang w:val="lt-LT"/>
        </w:rPr>
      </w:pPr>
    </w:p>
    <w:p w14:paraId="7BE11312" w14:textId="0F409AD8" w:rsidR="00247E8B" w:rsidRPr="00247E8B" w:rsidRDefault="00247E8B" w:rsidP="00247E8B">
      <w:pPr>
        <w:pStyle w:val="Sraopastraipa"/>
        <w:numPr>
          <w:ilvl w:val="0"/>
          <w:numId w:val="27"/>
        </w:numPr>
        <w:tabs>
          <w:tab w:val="left" w:pos="709"/>
          <w:tab w:val="left" w:pos="851"/>
        </w:tabs>
        <w:ind w:left="0" w:firstLine="567"/>
        <w:jc w:val="both"/>
        <w:rPr>
          <w:rFonts w:ascii="Open Sans" w:hAnsi="Open Sans" w:cs="Open Sans"/>
          <w:lang w:val="lt-LT"/>
        </w:rPr>
      </w:pPr>
      <w:r w:rsidRPr="00247E8B">
        <w:rPr>
          <w:rFonts w:ascii="Open Sans" w:hAnsi="Open Sans" w:cs="Open Sans"/>
          <w:lang w:val="lt-LT"/>
        </w:rPr>
        <w:t>Perkam</w:t>
      </w:r>
      <w:r w:rsidRPr="00EF0165">
        <w:rPr>
          <w:rFonts w:ascii="Open Sans" w:hAnsi="Open Sans" w:cs="Open Sans"/>
          <w:lang w:val="lt-LT"/>
        </w:rPr>
        <w:t>os</w:t>
      </w:r>
      <w:r w:rsidRPr="00247E8B">
        <w:rPr>
          <w:rFonts w:ascii="Open Sans" w:hAnsi="Open Sans" w:cs="Open Sans"/>
          <w:b/>
          <w:lang w:val="lt-LT"/>
        </w:rPr>
        <w:t xml:space="preserve"> </w:t>
      </w:r>
      <w:r w:rsidRPr="00247E8B">
        <w:rPr>
          <w:rFonts w:ascii="Open Sans" w:hAnsi="Open Sans" w:cs="Open Sans"/>
          <w:bCs/>
          <w:lang w:val="lt-LT"/>
        </w:rPr>
        <w:t>pagal nacionalinę maisto kokybės sistemą pagamintų produktų VšĮ „Ekoagros“ sertifikavimo paslaugų įkainių apskaičiavimo</w:t>
      </w:r>
      <w:r w:rsidRPr="00247E8B">
        <w:rPr>
          <w:rFonts w:ascii="Open Sans" w:hAnsi="Open Sans" w:cs="Open Sans"/>
          <w:b/>
          <w:lang w:val="lt-LT"/>
        </w:rPr>
        <w:t xml:space="preserve"> </w:t>
      </w:r>
      <w:r w:rsidRPr="00247E8B">
        <w:rPr>
          <w:rFonts w:ascii="Open Sans" w:hAnsi="Open Sans" w:cs="Open Sans"/>
          <w:lang w:val="lt-LT"/>
        </w:rPr>
        <w:t>paslaug</w:t>
      </w:r>
      <w:r w:rsidRPr="00EF0165">
        <w:rPr>
          <w:rFonts w:ascii="Open Sans" w:hAnsi="Open Sans" w:cs="Open Sans"/>
          <w:lang w:val="lt-LT"/>
        </w:rPr>
        <w:t>os</w:t>
      </w:r>
      <w:r w:rsidRPr="00247E8B">
        <w:rPr>
          <w:rFonts w:ascii="Open Sans" w:hAnsi="Open Sans" w:cs="Open Sans"/>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706"/>
        <w:gridCol w:w="5480"/>
      </w:tblGrid>
      <w:tr w:rsidR="00247E8B" w:rsidRPr="00247E8B" w14:paraId="2E7A232E" w14:textId="77777777" w:rsidTr="00247E8B">
        <w:tc>
          <w:tcPr>
            <w:tcW w:w="439" w:type="pct"/>
            <w:tcBorders>
              <w:top w:val="single" w:sz="4" w:space="0" w:color="auto"/>
              <w:left w:val="single" w:sz="4" w:space="0" w:color="auto"/>
              <w:bottom w:val="single" w:sz="4" w:space="0" w:color="auto"/>
              <w:right w:val="single" w:sz="4" w:space="0" w:color="auto"/>
            </w:tcBorders>
            <w:vAlign w:val="center"/>
            <w:hideMark/>
          </w:tcPr>
          <w:p w14:paraId="04A59E8A" w14:textId="77777777" w:rsidR="00247E8B" w:rsidRPr="00EF0165" w:rsidRDefault="00247E8B" w:rsidP="00247E8B">
            <w:pPr>
              <w:tabs>
                <w:tab w:val="left" w:pos="709"/>
                <w:tab w:val="left" w:pos="851"/>
              </w:tabs>
              <w:jc w:val="center"/>
              <w:rPr>
                <w:rFonts w:ascii="Open Sans" w:hAnsi="Open Sans" w:cs="Open Sans"/>
                <w:b/>
                <w:bCs/>
                <w:sz w:val="20"/>
                <w:szCs w:val="20"/>
                <w:lang w:val="lt-LT"/>
              </w:rPr>
            </w:pPr>
            <w:r w:rsidRPr="00EF0165">
              <w:rPr>
                <w:rFonts w:ascii="Open Sans" w:hAnsi="Open Sans" w:cs="Open Sans"/>
                <w:b/>
                <w:bCs/>
                <w:sz w:val="20"/>
                <w:szCs w:val="20"/>
                <w:lang w:val="lt-LT"/>
              </w:rPr>
              <w:t>Eil. Nr.</w:t>
            </w:r>
          </w:p>
        </w:tc>
        <w:tc>
          <w:tcPr>
            <w:tcW w:w="1840" w:type="pct"/>
            <w:tcBorders>
              <w:top w:val="single" w:sz="4" w:space="0" w:color="auto"/>
              <w:left w:val="single" w:sz="4" w:space="0" w:color="auto"/>
              <w:bottom w:val="single" w:sz="4" w:space="0" w:color="auto"/>
              <w:right w:val="single" w:sz="4" w:space="0" w:color="auto"/>
            </w:tcBorders>
            <w:vAlign w:val="center"/>
            <w:hideMark/>
          </w:tcPr>
          <w:p w14:paraId="60BFD77E" w14:textId="5AAFBEDC" w:rsidR="00247E8B" w:rsidRPr="00247E8B" w:rsidRDefault="00247E8B" w:rsidP="00247E8B">
            <w:pPr>
              <w:pStyle w:val="Sraopastraipa"/>
              <w:tabs>
                <w:tab w:val="left" w:pos="709"/>
                <w:tab w:val="left" w:pos="851"/>
              </w:tabs>
              <w:ind w:left="567"/>
              <w:jc w:val="center"/>
              <w:rPr>
                <w:rFonts w:ascii="Open Sans" w:hAnsi="Open Sans" w:cs="Open Sans"/>
                <w:b/>
                <w:bCs/>
                <w:lang w:val="lt-LT"/>
              </w:rPr>
            </w:pPr>
            <w:r w:rsidRPr="00247E8B">
              <w:rPr>
                <w:rFonts w:ascii="Open Sans" w:hAnsi="Open Sans" w:cs="Open Sans"/>
                <w:b/>
                <w:bCs/>
                <w:lang w:val="lt-LT"/>
              </w:rPr>
              <w:t>Paslaug</w:t>
            </w:r>
            <w:r w:rsidRPr="00EF0165">
              <w:rPr>
                <w:rFonts w:ascii="Open Sans" w:hAnsi="Open Sans" w:cs="Open Sans"/>
                <w:b/>
                <w:bCs/>
                <w:lang w:val="lt-LT"/>
              </w:rPr>
              <w:t>os</w:t>
            </w:r>
          </w:p>
        </w:tc>
        <w:tc>
          <w:tcPr>
            <w:tcW w:w="2721" w:type="pct"/>
            <w:tcBorders>
              <w:top w:val="single" w:sz="4" w:space="0" w:color="auto"/>
              <w:left w:val="single" w:sz="4" w:space="0" w:color="auto"/>
              <w:bottom w:val="single" w:sz="4" w:space="0" w:color="auto"/>
              <w:right w:val="single" w:sz="4" w:space="0" w:color="auto"/>
            </w:tcBorders>
            <w:vAlign w:val="center"/>
            <w:hideMark/>
          </w:tcPr>
          <w:p w14:paraId="3ABAE1ED" w14:textId="6B66DE7B" w:rsidR="00247E8B" w:rsidRPr="00247E8B" w:rsidRDefault="00247E8B" w:rsidP="00247E8B">
            <w:pPr>
              <w:pStyle w:val="Sraopastraipa"/>
              <w:tabs>
                <w:tab w:val="left" w:pos="709"/>
                <w:tab w:val="left" w:pos="851"/>
              </w:tabs>
              <w:ind w:left="567"/>
              <w:jc w:val="center"/>
              <w:rPr>
                <w:rFonts w:ascii="Open Sans" w:hAnsi="Open Sans" w:cs="Open Sans"/>
                <w:b/>
                <w:bCs/>
                <w:lang w:val="lt-LT"/>
              </w:rPr>
            </w:pPr>
            <w:r w:rsidRPr="00247E8B">
              <w:rPr>
                <w:rFonts w:ascii="Open Sans" w:hAnsi="Open Sans" w:cs="Open Sans"/>
                <w:b/>
                <w:bCs/>
                <w:lang w:val="lt-LT"/>
              </w:rPr>
              <w:t>Paslaug</w:t>
            </w:r>
            <w:r w:rsidRPr="00EF0165">
              <w:rPr>
                <w:rFonts w:ascii="Open Sans" w:hAnsi="Open Sans" w:cs="Open Sans"/>
                <w:b/>
                <w:bCs/>
                <w:lang w:val="lt-LT"/>
              </w:rPr>
              <w:t>ų</w:t>
            </w:r>
            <w:r w:rsidRPr="00247E8B">
              <w:rPr>
                <w:rFonts w:ascii="Open Sans" w:hAnsi="Open Sans" w:cs="Open Sans"/>
                <w:b/>
                <w:bCs/>
                <w:lang w:val="lt-LT"/>
              </w:rPr>
              <w:t xml:space="preserve"> aprašymas</w:t>
            </w:r>
          </w:p>
        </w:tc>
      </w:tr>
      <w:tr w:rsidR="00247E8B" w:rsidRPr="003317E8" w14:paraId="4769E3F4" w14:textId="77777777" w:rsidTr="00247E8B">
        <w:tc>
          <w:tcPr>
            <w:tcW w:w="439" w:type="pct"/>
            <w:tcBorders>
              <w:top w:val="single" w:sz="4" w:space="0" w:color="auto"/>
              <w:left w:val="single" w:sz="4" w:space="0" w:color="auto"/>
              <w:bottom w:val="single" w:sz="4" w:space="0" w:color="auto"/>
              <w:right w:val="single" w:sz="4" w:space="0" w:color="auto"/>
            </w:tcBorders>
            <w:hideMark/>
          </w:tcPr>
          <w:p w14:paraId="1EA46CA3" w14:textId="054A6E8A" w:rsidR="00247E8B" w:rsidRPr="00247E8B" w:rsidRDefault="00247E8B" w:rsidP="00247E8B">
            <w:pPr>
              <w:pStyle w:val="Sraopastraipa"/>
              <w:tabs>
                <w:tab w:val="left" w:pos="851"/>
              </w:tabs>
              <w:ind w:left="0"/>
              <w:jc w:val="center"/>
              <w:rPr>
                <w:rFonts w:ascii="Open Sans" w:hAnsi="Open Sans" w:cs="Open Sans"/>
                <w:lang w:val="lt-LT"/>
              </w:rPr>
            </w:pPr>
            <w:r w:rsidRPr="00EF0165">
              <w:rPr>
                <w:rFonts w:ascii="Open Sans" w:hAnsi="Open Sans" w:cs="Open Sans"/>
                <w:lang w:val="lt-LT"/>
              </w:rPr>
              <w:t>1.</w:t>
            </w:r>
          </w:p>
        </w:tc>
        <w:tc>
          <w:tcPr>
            <w:tcW w:w="1840" w:type="pct"/>
            <w:tcBorders>
              <w:top w:val="single" w:sz="4" w:space="0" w:color="auto"/>
              <w:left w:val="single" w:sz="4" w:space="0" w:color="auto"/>
              <w:bottom w:val="single" w:sz="4" w:space="0" w:color="auto"/>
              <w:right w:val="single" w:sz="4" w:space="0" w:color="auto"/>
            </w:tcBorders>
            <w:hideMark/>
          </w:tcPr>
          <w:p w14:paraId="24E86349" w14:textId="77777777" w:rsidR="00247E8B" w:rsidRPr="00EF0165" w:rsidRDefault="00247E8B" w:rsidP="00247E8B">
            <w:pPr>
              <w:tabs>
                <w:tab w:val="left" w:pos="709"/>
                <w:tab w:val="left" w:pos="851"/>
              </w:tabs>
              <w:jc w:val="both"/>
              <w:rPr>
                <w:rFonts w:ascii="Open Sans" w:hAnsi="Open Sans" w:cs="Open Sans"/>
                <w:sz w:val="20"/>
                <w:szCs w:val="20"/>
                <w:lang w:val="lt-LT"/>
              </w:rPr>
            </w:pPr>
            <w:r w:rsidRPr="00EF0165">
              <w:rPr>
                <w:rFonts w:ascii="Open Sans" w:hAnsi="Open Sans" w:cs="Open Sans"/>
                <w:sz w:val="20"/>
                <w:szCs w:val="20"/>
                <w:lang w:val="lt-LT"/>
              </w:rPr>
              <w:t xml:space="preserve">Pagal nacionalinę maisto kokybės sistemą pagamintų produktų (toliau NKP) VšĮ „Ekoagros“ </w:t>
            </w:r>
            <w:r w:rsidRPr="00EF0165">
              <w:rPr>
                <w:rFonts w:ascii="Open Sans" w:hAnsi="Open Sans" w:cs="Open Sans"/>
                <w:b/>
                <w:sz w:val="20"/>
                <w:szCs w:val="20"/>
                <w:lang w:val="lt-LT"/>
              </w:rPr>
              <w:t xml:space="preserve"> </w:t>
            </w:r>
            <w:r w:rsidRPr="00EF0165">
              <w:rPr>
                <w:rFonts w:ascii="Open Sans" w:hAnsi="Open Sans" w:cs="Open Sans"/>
                <w:sz w:val="20"/>
                <w:szCs w:val="20"/>
                <w:lang w:val="lt-LT"/>
              </w:rPr>
              <w:t>sertifikavimo paslaugų įkainių apskaičiavimas</w:t>
            </w:r>
          </w:p>
        </w:tc>
        <w:tc>
          <w:tcPr>
            <w:tcW w:w="2721" w:type="pct"/>
            <w:tcBorders>
              <w:top w:val="single" w:sz="4" w:space="0" w:color="auto"/>
              <w:left w:val="single" w:sz="4" w:space="0" w:color="auto"/>
              <w:bottom w:val="single" w:sz="4" w:space="0" w:color="auto"/>
              <w:right w:val="single" w:sz="4" w:space="0" w:color="auto"/>
            </w:tcBorders>
            <w:hideMark/>
          </w:tcPr>
          <w:p w14:paraId="0235B899" w14:textId="71CBDC58" w:rsidR="00247E8B" w:rsidRPr="00EF0165" w:rsidRDefault="00247E8B" w:rsidP="00247E8B">
            <w:pPr>
              <w:tabs>
                <w:tab w:val="left" w:pos="258"/>
                <w:tab w:val="left" w:pos="399"/>
              </w:tabs>
              <w:jc w:val="both"/>
              <w:rPr>
                <w:rFonts w:ascii="Open Sans" w:hAnsi="Open Sans" w:cs="Open Sans"/>
                <w:sz w:val="20"/>
                <w:szCs w:val="20"/>
                <w:lang w:val="lt-LT"/>
              </w:rPr>
            </w:pPr>
            <w:r w:rsidRPr="00EF0165">
              <w:rPr>
                <w:rFonts w:ascii="Open Sans" w:hAnsi="Open Sans" w:cs="Open Sans"/>
                <w:sz w:val="20"/>
                <w:szCs w:val="20"/>
                <w:lang w:val="lt-LT"/>
              </w:rPr>
              <w:t>Siekiant apskaičiuoti pagal nacionalinę maisto kokybės sistemą pagamintų produktų sertifikavimo paslaugų įkainius, turi būti:</w:t>
            </w:r>
          </w:p>
          <w:p w14:paraId="61F76739" w14:textId="0EE2DF54"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peržiūrėti dabar taikomi NKP sertifikavimo paslaugų įkainiai ir identifikuotos jų taikymo praktikoje problemos;</w:t>
            </w:r>
          </w:p>
          <w:p w14:paraId="6B3FE4E7" w14:textId="61F2EBCA"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parinkta NKP sertifikavimo paslaugų įkainių formavimo bazė (-ės);</w:t>
            </w:r>
          </w:p>
          <w:p w14:paraId="0D3D51AE" w14:textId="2C039555"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remiantis 2023 metų faktiniais sertifikavimo įstaigos duomenimis, NKP sertifikavimo veiklai tenkančios sąnaudos paskirstytos NKP pirminės gamybos ir NKP perdirbimo sertifikavimo veikloms;</w:t>
            </w:r>
          </w:p>
          <w:p w14:paraId="04733916" w14:textId="710D6AB4"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sąnaudos, priskirtos NKP pirminės gamybos ir NKP perdirbimo sertifikavimo veikloms, paskirstytos skirtingiems sertifikavimo paslaugos objektams;</w:t>
            </w:r>
          </w:p>
          <w:p w14:paraId="5361AF4C" w14:textId="042BED28"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parinkta kiekvienam NKP sertifikavimo paslaugos objektui įkainio bazė;</w:t>
            </w:r>
          </w:p>
          <w:p w14:paraId="658EDA30" w14:textId="49011678"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apskaičiuoti NKP sertifikavimo paslaugų įkainiai, panaudojant faktinius sertifikavimo įstaigos duomenis; įkainiai turi būti apskaičiuoti, remiantis finansinio ir socialinio teisingumo principais;</w:t>
            </w:r>
          </w:p>
          <w:p w14:paraId="34554CA3" w14:textId="1776FB82" w:rsidR="00247E8B" w:rsidRPr="00EF0165" w:rsidRDefault="00247E8B" w:rsidP="00247E8B">
            <w:pPr>
              <w:pStyle w:val="Sraopastraipa"/>
              <w:numPr>
                <w:ilvl w:val="0"/>
                <w:numId w:val="30"/>
              </w:numPr>
              <w:tabs>
                <w:tab w:val="left" w:pos="258"/>
                <w:tab w:val="left" w:pos="399"/>
              </w:tabs>
              <w:ind w:left="0" w:firstLine="0"/>
              <w:jc w:val="both"/>
              <w:rPr>
                <w:rFonts w:ascii="Open Sans" w:hAnsi="Open Sans" w:cs="Open Sans"/>
                <w:lang w:val="lt-LT"/>
              </w:rPr>
            </w:pPr>
            <w:r w:rsidRPr="00EF0165">
              <w:rPr>
                <w:rFonts w:ascii="Open Sans" w:hAnsi="Open Sans" w:cs="Open Sans"/>
                <w:lang w:val="lt-LT"/>
              </w:rPr>
              <w:t>pagal pasiūlytus NKP sertifikavimo paslaugų įkainius apskaičiuotos galimos pagal nacionalinę maisto kokybės sistemą pagamintų produktų sertifikavimo paslaugų pajamos bei pateikiamas galimas potencialių klientų mokėjimų kitimas.</w:t>
            </w:r>
          </w:p>
        </w:tc>
      </w:tr>
    </w:tbl>
    <w:p w14:paraId="3B5BA014" w14:textId="7F7EE839" w:rsidR="00B71EA4" w:rsidRPr="00EF0165" w:rsidRDefault="00B71EA4" w:rsidP="0067556A">
      <w:pPr>
        <w:pStyle w:val="Sraopastraipa"/>
        <w:numPr>
          <w:ilvl w:val="0"/>
          <w:numId w:val="27"/>
        </w:numPr>
        <w:tabs>
          <w:tab w:val="left" w:pos="851"/>
        </w:tabs>
        <w:ind w:left="0" w:firstLine="567"/>
        <w:rPr>
          <w:rFonts w:ascii="Open Sans" w:hAnsi="Open Sans" w:cs="Open Sans"/>
          <w:lang w:val="lt-LT"/>
        </w:rPr>
      </w:pPr>
      <w:r w:rsidRPr="00EF0165">
        <w:rPr>
          <w:rFonts w:ascii="Open Sans" w:hAnsi="Open Sans" w:cs="Open Sans"/>
          <w:lang w:val="lt-LT"/>
        </w:rPr>
        <w:t>Paslaugos turi būti suteiktos iki 2024-08-30.</w:t>
      </w:r>
    </w:p>
    <w:p w14:paraId="0C057485" w14:textId="48830219" w:rsidR="00AD065E" w:rsidRPr="00EF0165" w:rsidRDefault="00AD065E" w:rsidP="0067556A">
      <w:pPr>
        <w:pStyle w:val="Sraopastraipa"/>
        <w:numPr>
          <w:ilvl w:val="0"/>
          <w:numId w:val="27"/>
        </w:numPr>
        <w:tabs>
          <w:tab w:val="left" w:pos="851"/>
          <w:tab w:val="left" w:pos="1134"/>
        </w:tabs>
        <w:ind w:left="0" w:firstLine="567"/>
        <w:jc w:val="both"/>
        <w:rPr>
          <w:rFonts w:ascii="Open Sans" w:eastAsiaTheme="minorHAnsi" w:hAnsi="Open Sans" w:cs="Open Sans"/>
          <w:lang w:val="fi-FI"/>
        </w:rPr>
      </w:pPr>
      <w:r w:rsidRPr="00EF0165">
        <w:rPr>
          <w:rFonts w:ascii="Open Sans" w:eastAsiaTheme="minorHAnsi" w:hAnsi="Open Sans" w:cs="Open Sans"/>
          <w:lang w:val="fi-FI"/>
        </w:rPr>
        <w:t xml:space="preserve">Šiuo pirkimu </w:t>
      </w:r>
      <w:r w:rsidRPr="00EF0165">
        <w:rPr>
          <w:rFonts w:ascii="Open Sans" w:hAnsi="Open Sans" w:cs="Open Sans"/>
          <w:bCs/>
          <w:lang w:val="fi-FI"/>
        </w:rPr>
        <w:t>perkamos paslaugos vadovaujantis LR Aplinkos ministro 2022-12-13 įsakymo Nr. D1-401 patvirtinto ir nuo 2023-01-01 įsigaliojusio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C3058BE" w14:textId="4BD4AE2F" w:rsidR="00AD065E" w:rsidRPr="00EF0165" w:rsidRDefault="00AD065E" w:rsidP="0067556A">
      <w:pPr>
        <w:pStyle w:val="Sraopastraipa"/>
        <w:numPr>
          <w:ilvl w:val="0"/>
          <w:numId w:val="27"/>
        </w:numPr>
        <w:tabs>
          <w:tab w:val="left" w:pos="851"/>
          <w:tab w:val="left" w:pos="1276"/>
          <w:tab w:val="left" w:pos="1418"/>
          <w:tab w:val="left" w:pos="1560"/>
          <w:tab w:val="left" w:pos="1701"/>
        </w:tabs>
        <w:ind w:left="0" w:firstLine="567"/>
        <w:jc w:val="both"/>
        <w:rPr>
          <w:rFonts w:ascii="Open Sans" w:hAnsi="Open Sans" w:cs="Open Sans"/>
          <w:lang w:val="fi-FI"/>
        </w:rPr>
      </w:pPr>
      <w:r w:rsidRPr="00EF0165">
        <w:rPr>
          <w:rFonts w:ascii="Open Sans" w:hAnsi="Open Sans" w:cs="Open Sans"/>
          <w:lang w:val="fi-FI"/>
        </w:rPr>
        <w:t>Paslaugų teikėjas įsipareigoja taip pat laikytis ir šio aplinkosaugos reikalavimų:</w:t>
      </w:r>
    </w:p>
    <w:p w14:paraId="2FBC5E41" w14:textId="1E5D2EFE" w:rsidR="00AD065E" w:rsidRPr="00EF0165" w:rsidRDefault="00AD065E" w:rsidP="0067556A">
      <w:pPr>
        <w:pStyle w:val="Sraopastraipa"/>
        <w:numPr>
          <w:ilvl w:val="1"/>
          <w:numId w:val="28"/>
        </w:numPr>
        <w:tabs>
          <w:tab w:val="left" w:pos="1134"/>
          <w:tab w:val="left" w:pos="1276"/>
          <w:tab w:val="left" w:pos="1418"/>
          <w:tab w:val="left" w:pos="1560"/>
          <w:tab w:val="left" w:pos="1701"/>
        </w:tabs>
        <w:ind w:left="0" w:firstLine="567"/>
        <w:jc w:val="both"/>
        <w:rPr>
          <w:rFonts w:ascii="Open Sans" w:hAnsi="Open Sans" w:cs="Open Sans"/>
          <w:lang w:val="fi-FI"/>
        </w:rPr>
      </w:pPr>
      <w:r w:rsidRPr="00EF0165">
        <w:rPr>
          <w:rFonts w:ascii="Open Sans" w:hAnsi="Open Sans" w:cs="Open Sans"/>
          <w:lang w:val="fi-FI"/>
        </w:rPr>
        <w:t xml:space="preserve">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EF0165">
        <w:rPr>
          <w:rFonts w:ascii="Open Sans" w:hAnsi="Open Sans" w:cs="Open Sans"/>
          <w:lang w:val="fi-FI"/>
        </w:rPr>
        <w:lastRenderedPageBreak/>
        <w:t>organizacijos turi taikyti pirkdamos prekes, paslaugas ar darbus, taikymo tvarkos aprašo patvirtinimo“. Aktai pasirašomi elektroniniu parašu ir teikiami elektroniniu formatu, jeigu nesusitarta kitaip. Išimtinais atvejais su Sutarties vykdymu susiję dokumentai gali būti pateikiami fizinių dokumentų formatu, jeigu toks formatas privalomas pagal teisės aktus ir (ar) Užsakovas nurodo tokį būtinumą.</w:t>
      </w:r>
    </w:p>
    <w:p w14:paraId="080C2ABD" w14:textId="77777777" w:rsidR="00B71EA4" w:rsidRPr="00EF0165" w:rsidRDefault="00B71EA4" w:rsidP="00AD065E">
      <w:pPr>
        <w:ind w:left="360"/>
        <w:rPr>
          <w:rFonts w:ascii="Open Sans" w:hAnsi="Open Sans" w:cs="Open Sans"/>
          <w:sz w:val="20"/>
          <w:szCs w:val="20"/>
          <w:lang w:val="lt-LT"/>
        </w:rPr>
      </w:pPr>
    </w:p>
    <w:p w14:paraId="2D5C5173" w14:textId="1C2E7ED5" w:rsidR="00861CB3" w:rsidRPr="00EF0165" w:rsidRDefault="00B71EA4" w:rsidP="00861CB3">
      <w:pPr>
        <w:rPr>
          <w:rFonts w:ascii="Open Sans" w:hAnsi="Open Sans" w:cs="Open Sans"/>
          <w:sz w:val="20"/>
          <w:szCs w:val="20"/>
          <w:lang w:val="lt-LT"/>
        </w:rPr>
      </w:pPr>
      <w:r w:rsidRPr="00EF0165">
        <w:rPr>
          <w:rFonts w:ascii="Open Sans" w:hAnsi="Open Sans" w:cs="Open Sans"/>
          <w:sz w:val="20"/>
          <w:szCs w:val="20"/>
          <w:lang w:val="lt-LT"/>
        </w:rPr>
        <w:t>UŽSAKOVAS</w:t>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r>
      <w:r w:rsidR="00861CB3" w:rsidRPr="00EF0165">
        <w:rPr>
          <w:rFonts w:ascii="Open Sans" w:hAnsi="Open Sans" w:cs="Open Sans"/>
          <w:sz w:val="20"/>
          <w:szCs w:val="20"/>
          <w:lang w:val="lt-LT"/>
        </w:rPr>
        <w:tab/>
        <w:t>PASLAUGOS TEIKĖJAS</w:t>
      </w:r>
    </w:p>
    <w:p w14:paraId="33872D18" w14:textId="77777777" w:rsidR="00861CB3" w:rsidRPr="00EF0165" w:rsidRDefault="00861CB3" w:rsidP="00861CB3">
      <w:pPr>
        <w:rPr>
          <w:rFonts w:ascii="Open Sans" w:hAnsi="Open Sans" w:cs="Open Sans"/>
          <w:sz w:val="20"/>
          <w:szCs w:val="20"/>
          <w:lang w:val="lt-LT"/>
        </w:rPr>
      </w:pPr>
    </w:p>
    <w:p w14:paraId="073FB6DB" w14:textId="7E4B8DAD" w:rsidR="00DC6A3A" w:rsidRPr="00EF0165" w:rsidRDefault="00861CB3" w:rsidP="00861CB3">
      <w:pPr>
        <w:rPr>
          <w:rFonts w:ascii="Open Sans" w:hAnsi="Open Sans" w:cs="Open Sans"/>
          <w:bCs/>
          <w:sz w:val="20"/>
          <w:szCs w:val="20"/>
          <w:lang w:val="lt-LT"/>
        </w:rPr>
      </w:pPr>
      <w:r w:rsidRPr="00EF0165">
        <w:rPr>
          <w:rFonts w:ascii="Open Sans" w:hAnsi="Open Sans" w:cs="Open Sans"/>
          <w:sz w:val="20"/>
          <w:szCs w:val="20"/>
          <w:lang w:val="lt-LT"/>
        </w:rPr>
        <w:t>Viešosios įstaigos „Ekoagros“</w:t>
      </w:r>
      <w:r w:rsidRPr="00EF0165">
        <w:rPr>
          <w:rFonts w:ascii="Open Sans" w:hAnsi="Open Sans" w:cs="Open Sans"/>
          <w:sz w:val="20"/>
          <w:szCs w:val="20"/>
          <w:lang w:val="lt-LT"/>
        </w:rPr>
        <w:tab/>
      </w:r>
      <w:r w:rsidRPr="00EF0165">
        <w:rPr>
          <w:rFonts w:ascii="Open Sans" w:hAnsi="Open Sans" w:cs="Open Sans"/>
          <w:sz w:val="20"/>
          <w:szCs w:val="20"/>
          <w:lang w:val="lt-LT"/>
        </w:rPr>
        <w:tab/>
      </w:r>
      <w:r w:rsidRPr="00EF0165">
        <w:rPr>
          <w:rFonts w:ascii="Open Sans" w:hAnsi="Open Sans" w:cs="Open Sans"/>
          <w:sz w:val="20"/>
          <w:szCs w:val="20"/>
          <w:lang w:val="lt-LT"/>
        </w:rPr>
        <w:tab/>
      </w:r>
      <w:r w:rsidRPr="00EF0165">
        <w:rPr>
          <w:rFonts w:ascii="Open Sans" w:hAnsi="Open Sans" w:cs="Open Sans"/>
          <w:sz w:val="20"/>
          <w:szCs w:val="20"/>
          <w:lang w:val="lt-LT"/>
        </w:rPr>
        <w:tab/>
      </w:r>
      <w:r w:rsidRPr="00EF0165">
        <w:rPr>
          <w:rFonts w:ascii="Open Sans" w:hAnsi="Open Sans" w:cs="Open Sans"/>
          <w:sz w:val="20"/>
          <w:szCs w:val="20"/>
          <w:lang w:val="lt-LT"/>
        </w:rPr>
        <w:tab/>
        <w:t>Dalia Juočiūnienė</w:t>
      </w:r>
      <w:r w:rsidRPr="00EF0165">
        <w:rPr>
          <w:rFonts w:ascii="Open Sans" w:hAnsi="Open Sans" w:cs="Open Sans"/>
          <w:sz w:val="20"/>
          <w:szCs w:val="20"/>
          <w:lang w:val="lt-LT"/>
        </w:rPr>
        <w:br/>
      </w:r>
      <w:r w:rsidRPr="00EF0165">
        <w:rPr>
          <w:rFonts w:ascii="Open Sans" w:hAnsi="Open Sans" w:cs="Open Sans"/>
          <w:bCs/>
          <w:sz w:val="20"/>
          <w:szCs w:val="20"/>
          <w:lang w:val="lt-LT"/>
        </w:rPr>
        <w:t>direktorė Virginija Lukšienė</w:t>
      </w:r>
    </w:p>
    <w:p w14:paraId="70FBA5B0" w14:textId="77777777" w:rsidR="00E83ECD" w:rsidRPr="00EF0165" w:rsidRDefault="00E83ECD" w:rsidP="00861CB3">
      <w:pPr>
        <w:rPr>
          <w:rFonts w:ascii="Open Sans" w:hAnsi="Open Sans" w:cs="Open Sans"/>
          <w:bCs/>
          <w:sz w:val="20"/>
          <w:szCs w:val="20"/>
          <w:lang w:val="lt-LT"/>
        </w:rPr>
      </w:pPr>
    </w:p>
    <w:p w14:paraId="24F1B259" w14:textId="4A5D8420" w:rsidR="00E83ECD" w:rsidRPr="00EF0165" w:rsidRDefault="00E83ECD" w:rsidP="00861CB3">
      <w:pPr>
        <w:rPr>
          <w:rFonts w:ascii="Open Sans" w:hAnsi="Open Sans" w:cs="Open Sans"/>
          <w:b/>
          <w:sz w:val="20"/>
          <w:szCs w:val="20"/>
          <w:lang w:val="lt-LT"/>
        </w:rPr>
      </w:pPr>
    </w:p>
    <w:sectPr w:rsidR="00E83ECD" w:rsidRPr="00EF0165" w:rsidSect="008F4D22">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3513F" w14:textId="77777777" w:rsidR="00961775" w:rsidRDefault="00961775" w:rsidP="0097310E">
      <w:r>
        <w:separator/>
      </w:r>
    </w:p>
  </w:endnote>
  <w:endnote w:type="continuationSeparator" w:id="0">
    <w:p w14:paraId="037EE9FA" w14:textId="77777777" w:rsidR="00961775" w:rsidRDefault="00961775" w:rsidP="0097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0000000000000000000"/>
    <w:charset w:val="BA"/>
    <w:family w:val="auto"/>
    <w:pitch w:val="variable"/>
    <w:sig w:usb0="E00002FF" w:usb1="4000201B" w:usb2="00000028"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8699784"/>
      <w:docPartObj>
        <w:docPartGallery w:val="Page Numbers (Bottom of Page)"/>
        <w:docPartUnique/>
      </w:docPartObj>
    </w:sdtPr>
    <w:sdtContent>
      <w:p w14:paraId="6BEEA92F" w14:textId="546A93D0" w:rsidR="008F4D22" w:rsidRDefault="008F4D22">
        <w:pPr>
          <w:pStyle w:val="Porat"/>
          <w:jc w:val="right"/>
        </w:pPr>
        <w:r>
          <w:fldChar w:fldCharType="begin"/>
        </w:r>
        <w:r>
          <w:instrText>PAGE   \* MERGEFORMAT</w:instrText>
        </w:r>
        <w:r>
          <w:fldChar w:fldCharType="separate"/>
        </w:r>
        <w:r>
          <w:rPr>
            <w:lang w:val="lt-LT"/>
          </w:rPr>
          <w:t>2</w:t>
        </w:r>
        <w:r>
          <w:fldChar w:fldCharType="end"/>
        </w:r>
      </w:p>
    </w:sdtContent>
  </w:sdt>
  <w:p w14:paraId="522097DF" w14:textId="77777777" w:rsidR="008F4D22" w:rsidRDefault="008F4D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79246" w14:textId="77777777" w:rsidR="00961775" w:rsidRDefault="00961775" w:rsidP="0097310E">
      <w:r>
        <w:separator/>
      </w:r>
    </w:p>
  </w:footnote>
  <w:footnote w:type="continuationSeparator" w:id="0">
    <w:p w14:paraId="7CD289F2" w14:textId="77777777" w:rsidR="00961775" w:rsidRDefault="00961775" w:rsidP="00973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93D1D"/>
    <w:multiLevelType w:val="multilevel"/>
    <w:tmpl w:val="0427001F"/>
    <w:lvl w:ilvl="0">
      <w:start w:val="1"/>
      <w:numFmt w:val="decimal"/>
      <w:lvlText w:val="%1."/>
      <w:lvlJc w:val="left"/>
      <w:pPr>
        <w:ind w:left="177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124051"/>
    <w:multiLevelType w:val="hybridMultilevel"/>
    <w:tmpl w:val="66D42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F115D"/>
    <w:multiLevelType w:val="hybridMultilevel"/>
    <w:tmpl w:val="B058A800"/>
    <w:lvl w:ilvl="0" w:tplc="F1B2DA06">
      <w:start w:val="2"/>
      <w:numFmt w:val="bullet"/>
      <w:lvlText w:val="-"/>
      <w:lvlJc w:val="left"/>
      <w:pPr>
        <w:ind w:left="1211" w:hanging="360"/>
      </w:pPr>
      <w:rPr>
        <w:rFonts w:ascii="Times New Roman" w:eastAsia="Arial Unicode MS" w:hAnsi="Times New Roman" w:cs="Times New Roman"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272F7D70"/>
    <w:multiLevelType w:val="multilevel"/>
    <w:tmpl w:val="101ECF5C"/>
    <w:lvl w:ilvl="0">
      <w:start w:val="8"/>
      <w:numFmt w:val="decimal"/>
      <w:lvlText w:val="%1."/>
      <w:lvlJc w:val="left"/>
      <w:pPr>
        <w:ind w:left="384" w:hanging="384"/>
      </w:pPr>
      <w:rPr>
        <w:rFonts w:hint="default"/>
        <w:b/>
        <w:bCs/>
      </w:rPr>
    </w:lvl>
    <w:lvl w:ilvl="1">
      <w:start w:val="1"/>
      <w:numFmt w:val="decimal"/>
      <w:lvlText w:val="%1.%2."/>
      <w:lvlJc w:val="left"/>
      <w:pPr>
        <w:ind w:left="1146" w:hanging="72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3144" w:hanging="144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4" w15:restartNumberingAfterBreak="0">
    <w:nsid w:val="27ED68D8"/>
    <w:multiLevelType w:val="multilevel"/>
    <w:tmpl w:val="7EE6C87E"/>
    <w:lvl w:ilvl="0">
      <w:start w:val="9"/>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98166D8"/>
    <w:multiLevelType w:val="multilevel"/>
    <w:tmpl w:val="13F27756"/>
    <w:lvl w:ilvl="0">
      <w:start w:val="4"/>
      <w:numFmt w:val="decimal"/>
      <w:lvlText w:val="%1."/>
      <w:lvlJc w:val="left"/>
      <w:pPr>
        <w:ind w:left="504" w:hanging="504"/>
      </w:pPr>
      <w:rPr>
        <w:rFonts w:ascii="Open Sans" w:hAnsi="Open Sans" w:cs="Open Sans" w:hint="default"/>
        <w:b/>
        <w:bCs/>
        <w:i w:val="0"/>
        <w:iCs w:val="0"/>
      </w:rPr>
    </w:lvl>
    <w:lvl w:ilvl="1">
      <w:start w:val="1"/>
      <w:numFmt w:val="decimal"/>
      <w:lvlText w:val="%1.%2."/>
      <w:lvlJc w:val="left"/>
      <w:pPr>
        <w:ind w:left="787" w:hanging="504"/>
      </w:pPr>
      <w:rPr>
        <w:b w:val="0"/>
        <w:bCs/>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6" w15:restartNumberingAfterBreak="0">
    <w:nsid w:val="2D0669F1"/>
    <w:multiLevelType w:val="multilevel"/>
    <w:tmpl w:val="FE465B68"/>
    <w:lvl w:ilvl="0">
      <w:start w:val="8"/>
      <w:numFmt w:val="decimal"/>
      <w:lvlText w:val="%1"/>
      <w:lvlJc w:val="left"/>
      <w:pPr>
        <w:ind w:left="516" w:hanging="516"/>
      </w:pPr>
      <w:rPr>
        <w:rFonts w:hint="default"/>
        <w:b w:val="0"/>
      </w:rPr>
    </w:lvl>
    <w:lvl w:ilvl="1">
      <w:start w:val="1"/>
      <w:numFmt w:val="decimal"/>
      <w:lvlText w:val="%1.%2"/>
      <w:lvlJc w:val="left"/>
      <w:pPr>
        <w:ind w:left="933" w:hanging="72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719" w:hanging="108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505" w:hanging="1440"/>
      </w:pPr>
      <w:rPr>
        <w:rFonts w:hint="default"/>
        <w:b w:val="0"/>
      </w:rPr>
    </w:lvl>
    <w:lvl w:ilvl="6">
      <w:start w:val="1"/>
      <w:numFmt w:val="decimal"/>
      <w:lvlText w:val="%1.%2.%3.%4.%5.%6.%7"/>
      <w:lvlJc w:val="left"/>
      <w:pPr>
        <w:ind w:left="3078" w:hanging="1800"/>
      </w:pPr>
      <w:rPr>
        <w:rFonts w:hint="default"/>
        <w:b w:val="0"/>
      </w:rPr>
    </w:lvl>
    <w:lvl w:ilvl="7">
      <w:start w:val="1"/>
      <w:numFmt w:val="decimal"/>
      <w:lvlText w:val="%1.%2.%3.%4.%5.%6.%7.%8"/>
      <w:lvlJc w:val="left"/>
      <w:pPr>
        <w:ind w:left="3291" w:hanging="1800"/>
      </w:pPr>
      <w:rPr>
        <w:rFonts w:hint="default"/>
        <w:b w:val="0"/>
      </w:rPr>
    </w:lvl>
    <w:lvl w:ilvl="8">
      <w:start w:val="1"/>
      <w:numFmt w:val="decimal"/>
      <w:lvlText w:val="%1.%2.%3.%4.%5.%6.%7.%8.%9"/>
      <w:lvlJc w:val="left"/>
      <w:pPr>
        <w:ind w:left="3864" w:hanging="2160"/>
      </w:pPr>
      <w:rPr>
        <w:rFonts w:hint="default"/>
        <w:b w:val="0"/>
      </w:rPr>
    </w:lvl>
  </w:abstractNum>
  <w:abstractNum w:abstractNumId="7" w15:restartNumberingAfterBreak="0">
    <w:nsid w:val="2DED0E1B"/>
    <w:multiLevelType w:val="hybridMultilevel"/>
    <w:tmpl w:val="84CC3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A36A5"/>
    <w:multiLevelType w:val="hybridMultilevel"/>
    <w:tmpl w:val="43AE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F7DF9"/>
    <w:multiLevelType w:val="multilevel"/>
    <w:tmpl w:val="96723584"/>
    <w:lvl w:ilvl="0">
      <w:start w:val="2"/>
      <w:numFmt w:val="decimal"/>
      <w:lvlText w:val="%1."/>
      <w:lvlJc w:val="left"/>
      <w:pPr>
        <w:ind w:left="2487" w:hanging="360"/>
      </w:pPr>
      <w:rPr>
        <w:b/>
        <w:sz w:val="20"/>
        <w:szCs w:val="20"/>
      </w:rPr>
    </w:lvl>
    <w:lvl w:ilvl="1">
      <w:start w:val="1"/>
      <w:numFmt w:val="decimal"/>
      <w:lvlText w:val="%1.%2."/>
      <w:lvlJc w:val="left"/>
      <w:pPr>
        <w:ind w:left="3567" w:hanging="360"/>
      </w:p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10" w15:restartNumberingAfterBreak="0">
    <w:nsid w:val="39D736F8"/>
    <w:multiLevelType w:val="multilevel"/>
    <w:tmpl w:val="59C0AC58"/>
    <w:lvl w:ilvl="0">
      <w:start w:val="2"/>
      <w:numFmt w:val="decimal"/>
      <w:lvlText w:val="%1."/>
      <w:lvlJc w:val="left"/>
      <w:pPr>
        <w:ind w:left="2487" w:hanging="360"/>
      </w:pPr>
      <w:rPr>
        <w:b/>
        <w:sz w:val="24"/>
        <w:szCs w:val="24"/>
      </w:rPr>
    </w:lvl>
    <w:lvl w:ilvl="1">
      <w:start w:val="1"/>
      <w:numFmt w:val="decimal"/>
      <w:lvlText w:val="%1.%2."/>
      <w:lvlJc w:val="left"/>
      <w:pPr>
        <w:ind w:left="3567" w:hanging="360"/>
      </w:pPr>
      <w:rPr>
        <w:b w:val="0"/>
        <w:bCs/>
      </w:r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11" w15:restartNumberingAfterBreak="0">
    <w:nsid w:val="3A4D65C0"/>
    <w:multiLevelType w:val="singleLevel"/>
    <w:tmpl w:val="8C3A1BA4"/>
    <w:lvl w:ilvl="0">
      <w:start w:val="1"/>
      <w:numFmt w:val="decimal"/>
      <w:lvlText w:val="2.2.%1. "/>
      <w:legacy w:legacy="1" w:legacySpace="0" w:legacyIndent="283"/>
      <w:lvlJc w:val="left"/>
      <w:pPr>
        <w:ind w:left="283" w:hanging="283"/>
      </w:pPr>
      <w:rPr>
        <w:rFonts w:ascii="TimesLT" w:hAnsi="TimesLT" w:hint="default"/>
        <w:b w:val="0"/>
        <w:i w:val="0"/>
        <w:sz w:val="24"/>
        <w:u w:val="none"/>
      </w:rPr>
    </w:lvl>
  </w:abstractNum>
  <w:abstractNum w:abstractNumId="12" w15:restartNumberingAfterBreak="0">
    <w:nsid w:val="409B2CE7"/>
    <w:multiLevelType w:val="hybridMultilevel"/>
    <w:tmpl w:val="9CF0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A29BE"/>
    <w:multiLevelType w:val="multilevel"/>
    <w:tmpl w:val="1C22BE2E"/>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4746" w:hanging="1440"/>
      </w:pPr>
    </w:lvl>
    <w:lvl w:ilvl="7">
      <w:start w:val="1"/>
      <w:numFmt w:val="decimal"/>
      <w:isLgl/>
      <w:lvlText w:val="%1.%2.%3.%4.%5.%6.%7.%8."/>
      <w:lvlJc w:val="left"/>
      <w:pPr>
        <w:ind w:left="5597" w:hanging="1800"/>
      </w:pPr>
    </w:lvl>
    <w:lvl w:ilvl="8">
      <w:start w:val="1"/>
      <w:numFmt w:val="decimal"/>
      <w:isLgl/>
      <w:lvlText w:val="%1.%2.%3.%4.%5.%6.%7.%8.%9."/>
      <w:lvlJc w:val="left"/>
      <w:pPr>
        <w:ind w:left="6088" w:hanging="1800"/>
      </w:pPr>
    </w:lvl>
  </w:abstractNum>
  <w:abstractNum w:abstractNumId="14" w15:restartNumberingAfterBreak="0">
    <w:nsid w:val="4D8229A5"/>
    <w:multiLevelType w:val="multilevel"/>
    <w:tmpl w:val="566842AA"/>
    <w:lvl w:ilvl="0">
      <w:start w:val="5"/>
      <w:numFmt w:val="decimal"/>
      <w:lvlText w:val="%1."/>
      <w:lvlJc w:val="left"/>
      <w:pPr>
        <w:ind w:left="360" w:hanging="360"/>
      </w:pPr>
      <w:rPr>
        <w:b/>
      </w:rPr>
    </w:lvl>
    <w:lvl w:ilvl="1">
      <w:start w:val="1"/>
      <w:numFmt w:val="decimal"/>
      <w:lvlText w:val="%1.%2."/>
      <w:lvlJc w:val="left"/>
      <w:pPr>
        <w:ind w:left="786" w:hanging="360"/>
      </w:pPr>
      <w:rPr>
        <w:b w:val="0"/>
        <w:i w:val="0"/>
        <w:iCs/>
        <w:sz w:val="24"/>
        <w:szCs w:val="24"/>
      </w:rPr>
    </w:lvl>
    <w:lvl w:ilvl="2">
      <w:start w:val="1"/>
      <w:numFmt w:val="decimal"/>
      <w:lvlText w:val="%1.%2.%3."/>
      <w:lvlJc w:val="left"/>
      <w:pPr>
        <w:ind w:left="1440" w:hanging="720"/>
      </w:pPr>
      <w:rPr>
        <w:b w:val="0"/>
        <w:i w:val="0"/>
        <w:iCs/>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5" w15:restartNumberingAfterBreak="0">
    <w:nsid w:val="58B85F6E"/>
    <w:multiLevelType w:val="multilevel"/>
    <w:tmpl w:val="87788D4C"/>
    <w:lvl w:ilvl="0">
      <w:start w:val="8"/>
      <w:numFmt w:val="decimal"/>
      <w:lvlText w:val="%1."/>
      <w:lvlJc w:val="left"/>
      <w:pPr>
        <w:ind w:left="540" w:hanging="540"/>
      </w:pPr>
    </w:lvl>
    <w:lvl w:ilvl="1">
      <w:start w:val="4"/>
      <w:numFmt w:val="decimal"/>
      <w:lvlText w:val="%1.%2."/>
      <w:lvlJc w:val="left"/>
      <w:pPr>
        <w:ind w:left="861" w:hanging="720"/>
      </w:pPr>
    </w:lvl>
    <w:lvl w:ilvl="2">
      <w:start w:val="1"/>
      <w:numFmt w:val="decimal"/>
      <w:lvlText w:val="%1.%2.%3."/>
      <w:lvlJc w:val="left"/>
      <w:pPr>
        <w:ind w:left="1146"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286" w:hanging="1440"/>
      </w:pPr>
    </w:lvl>
    <w:lvl w:ilvl="7">
      <w:start w:val="1"/>
      <w:numFmt w:val="decimal"/>
      <w:lvlText w:val="%1.%2.%3.%4.%5.%6.%7.%8."/>
      <w:lvlJc w:val="left"/>
      <w:pPr>
        <w:ind w:left="2787" w:hanging="1800"/>
      </w:pPr>
    </w:lvl>
    <w:lvl w:ilvl="8">
      <w:start w:val="1"/>
      <w:numFmt w:val="decimal"/>
      <w:lvlText w:val="%1.%2.%3.%4.%5.%6.%7.%8.%9."/>
      <w:lvlJc w:val="left"/>
      <w:pPr>
        <w:ind w:left="2928" w:hanging="1800"/>
      </w:pPr>
    </w:lvl>
  </w:abstractNum>
  <w:abstractNum w:abstractNumId="16" w15:restartNumberingAfterBreak="0">
    <w:nsid w:val="5FC25349"/>
    <w:multiLevelType w:val="hybridMultilevel"/>
    <w:tmpl w:val="98126C72"/>
    <w:lvl w:ilvl="0" w:tplc="375069D6">
      <w:start w:val="1"/>
      <w:numFmt w:val="bullet"/>
      <w:lvlText w:val="-"/>
      <w:lvlJc w:val="left"/>
      <w:pPr>
        <w:ind w:left="720" w:hanging="360"/>
      </w:pPr>
      <w:rPr>
        <w:rFonts w:ascii="Open Sans" w:eastAsia="Times New Roman" w:hAnsi="Open San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6726B1"/>
    <w:multiLevelType w:val="multilevel"/>
    <w:tmpl w:val="BD421888"/>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8" w15:restartNumberingAfterBreak="0">
    <w:nsid w:val="653560FD"/>
    <w:multiLevelType w:val="multilevel"/>
    <w:tmpl w:val="76CABF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86540F"/>
    <w:multiLevelType w:val="multilevel"/>
    <w:tmpl w:val="19B813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DC197F"/>
    <w:multiLevelType w:val="multilevel"/>
    <w:tmpl w:val="25EE8204"/>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1" w15:restartNumberingAfterBreak="0">
    <w:nsid w:val="6B916571"/>
    <w:multiLevelType w:val="multilevel"/>
    <w:tmpl w:val="088AD8DE"/>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530"/>
        </w:tabs>
        <w:ind w:left="1530" w:hanging="990"/>
      </w:pPr>
      <w:rPr>
        <w:b w:val="0"/>
      </w:rPr>
    </w:lvl>
    <w:lvl w:ilvl="2">
      <w:start w:val="1"/>
      <w:numFmt w:val="decimal"/>
      <w:isLgl/>
      <w:lvlText w:val="%1.%2.%3."/>
      <w:lvlJc w:val="left"/>
      <w:pPr>
        <w:tabs>
          <w:tab w:val="num" w:pos="1557"/>
        </w:tabs>
        <w:ind w:left="1557" w:hanging="990"/>
      </w:pPr>
      <w:rPr>
        <w:rFonts w:cs="Times New Roman"/>
        <w:b/>
      </w:rPr>
    </w:lvl>
    <w:lvl w:ilvl="3">
      <w:start w:val="1"/>
      <w:numFmt w:val="decimal"/>
      <w:isLgl/>
      <w:lvlText w:val="%1.%2.%3.%4."/>
      <w:lvlJc w:val="left"/>
      <w:pPr>
        <w:tabs>
          <w:tab w:val="num" w:pos="1890"/>
        </w:tabs>
        <w:ind w:left="1890" w:hanging="990"/>
      </w:pPr>
      <w:rPr>
        <w:rFonts w:cs="Times New Roman"/>
        <w:b w:val="0"/>
      </w:rPr>
    </w:lvl>
    <w:lvl w:ilvl="4">
      <w:start w:val="1"/>
      <w:numFmt w:val="decimal"/>
      <w:isLgl/>
      <w:lvlText w:val="%1.%2.%3.%4.%5."/>
      <w:lvlJc w:val="left"/>
      <w:pPr>
        <w:tabs>
          <w:tab w:val="num" w:pos="2160"/>
        </w:tabs>
        <w:ind w:left="2160" w:hanging="1080"/>
      </w:pPr>
      <w:rPr>
        <w:rFonts w:cs="Times New Roman"/>
      </w:rPr>
    </w:lvl>
    <w:lvl w:ilvl="5">
      <w:start w:val="1"/>
      <w:numFmt w:val="decimal"/>
      <w:isLgl/>
      <w:lvlText w:val="%1.%2.%3.%4.%5.%6."/>
      <w:lvlJc w:val="left"/>
      <w:pPr>
        <w:tabs>
          <w:tab w:val="num" w:pos="2340"/>
        </w:tabs>
        <w:ind w:left="2340" w:hanging="1080"/>
      </w:pPr>
      <w:rPr>
        <w:rFonts w:cs="Times New Roman"/>
      </w:rPr>
    </w:lvl>
    <w:lvl w:ilvl="6">
      <w:start w:val="1"/>
      <w:numFmt w:val="decimal"/>
      <w:isLgl/>
      <w:lvlText w:val="%1.%2.%3.%4.%5.%6.%7."/>
      <w:lvlJc w:val="left"/>
      <w:pPr>
        <w:tabs>
          <w:tab w:val="num" w:pos="2880"/>
        </w:tabs>
        <w:ind w:left="288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600"/>
        </w:tabs>
        <w:ind w:left="3600" w:hanging="1800"/>
      </w:pPr>
      <w:rPr>
        <w:rFonts w:cs="Times New Roman"/>
      </w:rPr>
    </w:lvl>
  </w:abstractNum>
  <w:abstractNum w:abstractNumId="22" w15:restartNumberingAfterBreak="0">
    <w:nsid w:val="6C3D36BE"/>
    <w:multiLevelType w:val="hybridMultilevel"/>
    <w:tmpl w:val="1A4E69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4C5BDC"/>
    <w:multiLevelType w:val="multilevel"/>
    <w:tmpl w:val="25EE8204"/>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4" w15:restartNumberingAfterBreak="0">
    <w:nsid w:val="7631754B"/>
    <w:multiLevelType w:val="multilevel"/>
    <w:tmpl w:val="DABE557C"/>
    <w:lvl w:ilvl="0">
      <w:start w:val="4"/>
      <w:numFmt w:val="decimal"/>
      <w:lvlText w:val="%1."/>
      <w:lvlJc w:val="left"/>
      <w:pPr>
        <w:ind w:left="360" w:hanging="360"/>
      </w:pPr>
      <w:rPr>
        <w:b/>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5" w15:restartNumberingAfterBreak="0">
    <w:nsid w:val="77402C21"/>
    <w:multiLevelType w:val="multilevel"/>
    <w:tmpl w:val="2682CF7A"/>
    <w:lvl w:ilvl="0">
      <w:start w:val="3"/>
      <w:numFmt w:val="decimal"/>
      <w:lvlText w:val="%1."/>
      <w:lvlJc w:val="left"/>
      <w:pPr>
        <w:ind w:left="360" w:hanging="360"/>
      </w:pPr>
      <w:rPr>
        <w:b/>
        <w:sz w:val="20"/>
        <w:szCs w:val="20"/>
      </w:rPr>
    </w:lvl>
    <w:lvl w:ilvl="1">
      <w:start w:val="1"/>
      <w:numFmt w:val="decimal"/>
      <w:lvlText w:val="%1.%2."/>
      <w:lvlJc w:val="left"/>
      <w:pPr>
        <w:ind w:left="786" w:hanging="360"/>
      </w:pPr>
      <w:rPr>
        <w:b w:val="0"/>
        <w:sz w:val="20"/>
        <w:szCs w:val="2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6" w15:restartNumberingAfterBreak="0">
    <w:nsid w:val="774B4C94"/>
    <w:multiLevelType w:val="multilevel"/>
    <w:tmpl w:val="19449E74"/>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779C61F8"/>
    <w:multiLevelType w:val="hybridMultilevel"/>
    <w:tmpl w:val="5DE46B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08357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069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1490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88414">
    <w:abstractNumId w:val="25"/>
  </w:num>
  <w:num w:numId="5" w16cid:durableId="959528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8854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983668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786932">
    <w:abstractNumId w:val="8"/>
  </w:num>
  <w:num w:numId="9" w16cid:durableId="1572540702">
    <w:abstractNumId w:val="12"/>
  </w:num>
  <w:num w:numId="10" w16cid:durableId="1190947914">
    <w:abstractNumId w:val="23"/>
  </w:num>
  <w:num w:numId="11" w16cid:durableId="1765107118">
    <w:abstractNumId w:val="9"/>
  </w:num>
  <w:num w:numId="12" w16cid:durableId="1550607498">
    <w:abstractNumId w:val="20"/>
  </w:num>
  <w:num w:numId="13" w16cid:durableId="1722632357">
    <w:abstractNumId w:val="17"/>
  </w:num>
  <w:num w:numId="14" w16cid:durableId="1225948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473052">
    <w:abstractNumId w:val="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6225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284153">
    <w:abstractNumId w:val="1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6814635">
    <w:abstractNumId w:val="7"/>
  </w:num>
  <w:num w:numId="19" w16cid:durableId="1590315119">
    <w:abstractNumId w:val="1"/>
  </w:num>
  <w:num w:numId="20" w16cid:durableId="1101340337">
    <w:abstractNumId w:val="0"/>
  </w:num>
  <w:num w:numId="21" w16cid:durableId="639310187">
    <w:abstractNumId w:val="11"/>
  </w:num>
  <w:num w:numId="22" w16cid:durableId="453325856">
    <w:abstractNumId w:val="27"/>
  </w:num>
  <w:num w:numId="23" w16cid:durableId="496726914">
    <w:abstractNumId w:val="3"/>
  </w:num>
  <w:num w:numId="24" w16cid:durableId="326593218">
    <w:abstractNumId w:val="6"/>
  </w:num>
  <w:num w:numId="25" w16cid:durableId="681779853">
    <w:abstractNumId w:val="18"/>
  </w:num>
  <w:num w:numId="26" w16cid:durableId="338385372">
    <w:abstractNumId w:val="7"/>
  </w:num>
  <w:num w:numId="27" w16cid:durableId="125707616">
    <w:abstractNumId w:val="22"/>
  </w:num>
  <w:num w:numId="28" w16cid:durableId="1706754561">
    <w:abstractNumId w:val="19"/>
  </w:num>
  <w:num w:numId="29" w16cid:durableId="203669439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5095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B4"/>
    <w:rsid w:val="00003141"/>
    <w:rsid w:val="00016F21"/>
    <w:rsid w:val="000319CA"/>
    <w:rsid w:val="0006637B"/>
    <w:rsid w:val="000D2F5B"/>
    <w:rsid w:val="000D345A"/>
    <w:rsid w:val="000E24FB"/>
    <w:rsid w:val="001670FE"/>
    <w:rsid w:val="001724A4"/>
    <w:rsid w:val="001C2078"/>
    <w:rsid w:val="001D65A0"/>
    <w:rsid w:val="00201FBF"/>
    <w:rsid w:val="00204DCF"/>
    <w:rsid w:val="00247E8B"/>
    <w:rsid w:val="002506B0"/>
    <w:rsid w:val="002A0CD3"/>
    <w:rsid w:val="002D0FC9"/>
    <w:rsid w:val="002F1C6F"/>
    <w:rsid w:val="00322915"/>
    <w:rsid w:val="003317E8"/>
    <w:rsid w:val="00376331"/>
    <w:rsid w:val="00470959"/>
    <w:rsid w:val="004E6C04"/>
    <w:rsid w:val="004E7F43"/>
    <w:rsid w:val="004F021F"/>
    <w:rsid w:val="00585BAA"/>
    <w:rsid w:val="005A4B80"/>
    <w:rsid w:val="005E737F"/>
    <w:rsid w:val="00640CF7"/>
    <w:rsid w:val="00647E82"/>
    <w:rsid w:val="0067556A"/>
    <w:rsid w:val="006E6849"/>
    <w:rsid w:val="00784ECD"/>
    <w:rsid w:val="007B6B71"/>
    <w:rsid w:val="007D2159"/>
    <w:rsid w:val="00820703"/>
    <w:rsid w:val="00827E45"/>
    <w:rsid w:val="00833B51"/>
    <w:rsid w:val="00842BD3"/>
    <w:rsid w:val="00861CB3"/>
    <w:rsid w:val="008F4D22"/>
    <w:rsid w:val="00941038"/>
    <w:rsid w:val="00961775"/>
    <w:rsid w:val="0097310E"/>
    <w:rsid w:val="00A30252"/>
    <w:rsid w:val="00A560F1"/>
    <w:rsid w:val="00A82FE6"/>
    <w:rsid w:val="00AD065E"/>
    <w:rsid w:val="00B17F10"/>
    <w:rsid w:val="00B33325"/>
    <w:rsid w:val="00B70091"/>
    <w:rsid w:val="00B709D2"/>
    <w:rsid w:val="00B71EA4"/>
    <w:rsid w:val="00C14784"/>
    <w:rsid w:val="00CA75B0"/>
    <w:rsid w:val="00CF7FA6"/>
    <w:rsid w:val="00D1253C"/>
    <w:rsid w:val="00D45A57"/>
    <w:rsid w:val="00D47AE4"/>
    <w:rsid w:val="00D548EF"/>
    <w:rsid w:val="00D767C5"/>
    <w:rsid w:val="00D84FAE"/>
    <w:rsid w:val="00DC6A3A"/>
    <w:rsid w:val="00E109E2"/>
    <w:rsid w:val="00E315ED"/>
    <w:rsid w:val="00E36518"/>
    <w:rsid w:val="00E70DB4"/>
    <w:rsid w:val="00E727FC"/>
    <w:rsid w:val="00E83ECD"/>
    <w:rsid w:val="00EA41B0"/>
    <w:rsid w:val="00EA53B4"/>
    <w:rsid w:val="00ED7805"/>
    <w:rsid w:val="00EE3DF8"/>
    <w:rsid w:val="00EF0165"/>
    <w:rsid w:val="00F82948"/>
    <w:rsid w:val="00FB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AB11"/>
  <w15:chartTrackingRefBased/>
  <w15:docId w15:val="{0E63616E-9F15-48BA-8425-B02292E5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DB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21 Diagrama,Table of contents numbered Diagrama,List Paragraph1 Diagrama,List Paragraph2 Diagrama,ERP-List Paragraph Diagrama,List Paragraph11 Diagrama,Numbering Diagrama,Bullet EY Diagrama,lp Diagrama"/>
    <w:link w:val="Sraopastraipa"/>
    <w:qFormat/>
    <w:locked/>
    <w:rsid w:val="00E70DB4"/>
    <w:rPr>
      <w:rFonts w:ascii="Times New Roman" w:eastAsia="Times New Roman" w:hAnsi="Times New Roman" w:cs="Times New Roman"/>
      <w:sz w:val="20"/>
      <w:szCs w:val="20"/>
      <w:lang w:eastAsia="lt-LT"/>
    </w:rPr>
  </w:style>
  <w:style w:type="paragraph" w:styleId="Sraopastraipa">
    <w:name w:val="List Paragraph"/>
    <w:aliases w:val="List Paragraph21,Table of contents numbered,List Paragraph1,List Paragraph2,ERP-List Paragraph,List Paragraph11,Numbering,Bullet EY,Sąrašo pastraipa1,List Paragraph22,List Paragraph3,Sąrašo pastraipa.Bullet,Sąrašo pastraipa.Bullet1,lp"/>
    <w:basedOn w:val="prastasis"/>
    <w:link w:val="SraopastraipaDiagrama"/>
    <w:uiPriority w:val="34"/>
    <w:qFormat/>
    <w:rsid w:val="00E70DB4"/>
    <w:pPr>
      <w:widowControl w:val="0"/>
      <w:autoSpaceDE w:val="0"/>
      <w:autoSpaceDN w:val="0"/>
      <w:adjustRightInd w:val="0"/>
      <w:ind w:left="720"/>
      <w:contextualSpacing/>
    </w:pPr>
    <w:rPr>
      <w:sz w:val="20"/>
      <w:szCs w:val="20"/>
      <w:lang w:eastAsia="lt-LT"/>
    </w:rPr>
  </w:style>
  <w:style w:type="paragraph" w:customStyle="1" w:styleId="Body2">
    <w:name w:val="Body 2"/>
    <w:rsid w:val="007D2159"/>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character" w:styleId="Hipersaitas">
    <w:name w:val="Hyperlink"/>
    <w:basedOn w:val="Numatytasispastraiposriftas"/>
    <w:uiPriority w:val="99"/>
    <w:unhideWhenUsed/>
    <w:rsid w:val="007D2159"/>
    <w:rPr>
      <w:color w:val="0563C1" w:themeColor="hyperlink"/>
      <w:u w:val="single"/>
    </w:rPr>
  </w:style>
  <w:style w:type="character" w:customStyle="1" w:styleId="Hyperlink0">
    <w:name w:val="Hyperlink.0"/>
    <w:basedOn w:val="Hipersaitas"/>
    <w:rsid w:val="007D2159"/>
    <w:rPr>
      <w:color w:val="0563C1" w:themeColor="hyperlink"/>
      <w:u w:val="single"/>
    </w:rPr>
  </w:style>
  <w:style w:type="paragraph" w:customStyle="1" w:styleId="Heading">
    <w:name w:val="Heading"/>
    <w:next w:val="Body2"/>
    <w:rsid w:val="007D2159"/>
    <w:pPr>
      <w:spacing w:after="0" w:line="240" w:lineRule="auto"/>
      <w:outlineLvl w:val="1"/>
    </w:pPr>
    <w:rPr>
      <w:rFonts w:ascii="Times New Roman" w:eastAsia="Arial Unicode MS" w:hAnsi="Times New Roman" w:cs="Arial Unicode MS"/>
      <w:b/>
      <w:bCs/>
      <w:caps/>
      <w:color w:val="444444"/>
      <w:spacing w:val="4"/>
      <w14:textOutline w14:w="0" w14:cap="flat" w14:cmpd="sng" w14:algn="ctr">
        <w14:noFill/>
        <w14:prstDash w14:val="solid"/>
        <w14:bevel/>
      </w14:textOutline>
    </w:rPr>
  </w:style>
  <w:style w:type="character" w:customStyle="1" w:styleId="Bodytext2">
    <w:name w:val="Body text (2)_"/>
    <w:basedOn w:val="Numatytasispastraiposriftas"/>
    <w:link w:val="Bodytext20"/>
    <w:locked/>
    <w:rsid w:val="001670FE"/>
    <w:rPr>
      <w:rFonts w:ascii="Times New Roman" w:eastAsia="Times New Roman" w:hAnsi="Times New Roman" w:cs="Times New Roman"/>
      <w:color w:val="000000"/>
      <w:sz w:val="21"/>
      <w:szCs w:val="21"/>
      <w:shd w:val="clear" w:color="auto" w:fill="FFFFFF"/>
      <w:lang w:eastAsia="lt-LT" w:bidi="lt-LT"/>
    </w:rPr>
  </w:style>
  <w:style w:type="paragraph" w:customStyle="1" w:styleId="Bodytext20">
    <w:name w:val="Body text (2)"/>
    <w:basedOn w:val="prastasis"/>
    <w:link w:val="Bodytext2"/>
    <w:rsid w:val="001670FE"/>
    <w:pPr>
      <w:widowControl w:val="0"/>
      <w:shd w:val="clear" w:color="auto" w:fill="FFFFFF"/>
      <w:suppressAutoHyphens/>
      <w:autoSpaceDN w:val="0"/>
      <w:spacing w:before="300" w:after="60" w:line="0" w:lineRule="atLeast"/>
      <w:jc w:val="center"/>
    </w:pPr>
    <w:rPr>
      <w:color w:val="000000"/>
      <w:sz w:val="21"/>
      <w:szCs w:val="21"/>
      <w:lang w:eastAsia="lt-LT" w:bidi="lt-LT"/>
    </w:rPr>
  </w:style>
  <w:style w:type="paragraph" w:styleId="prastasiniatinklio">
    <w:name w:val="Normal (Web)"/>
    <w:basedOn w:val="prastasis"/>
    <w:uiPriority w:val="99"/>
    <w:unhideWhenUsed/>
    <w:rsid w:val="00FB1FA7"/>
    <w:pPr>
      <w:spacing w:before="100" w:beforeAutospacing="1" w:after="100" w:afterAutospacing="1"/>
    </w:pPr>
    <w:rPr>
      <w:rFonts w:eastAsiaTheme="minorEastAsia"/>
      <w:lang w:val="lt-LT" w:eastAsia="lt-LT"/>
    </w:rPr>
  </w:style>
  <w:style w:type="character" w:customStyle="1" w:styleId="1tekstasChar">
    <w:name w:val="1. tekstas Char"/>
    <w:link w:val="1tekstas"/>
    <w:locked/>
    <w:rsid w:val="00D47AE4"/>
    <w:rPr>
      <w:rFonts w:ascii="Times New Roman" w:eastAsia="Times New Roman" w:hAnsi="Times New Roman" w:cs="Times New Roman"/>
      <w:bCs/>
      <w:sz w:val="24"/>
      <w:szCs w:val="24"/>
    </w:rPr>
  </w:style>
  <w:style w:type="paragraph" w:customStyle="1" w:styleId="1tekstas">
    <w:name w:val="1. tekstas"/>
    <w:basedOn w:val="Pagrindiniotekstotrauka"/>
    <w:link w:val="1tekstasChar"/>
    <w:qFormat/>
    <w:rsid w:val="00D47AE4"/>
    <w:pPr>
      <w:widowControl w:val="0"/>
      <w:numPr>
        <w:numId w:val="16"/>
      </w:numPr>
      <w:tabs>
        <w:tab w:val="left" w:pos="0"/>
        <w:tab w:val="left" w:pos="993"/>
        <w:tab w:val="left" w:pos="1276"/>
      </w:tabs>
      <w:spacing w:after="0" w:line="360" w:lineRule="auto"/>
      <w:jc w:val="both"/>
      <w:outlineLvl w:val="1"/>
    </w:pPr>
    <w:rPr>
      <w:bCs/>
    </w:rPr>
  </w:style>
  <w:style w:type="paragraph" w:customStyle="1" w:styleId="11tekstas">
    <w:name w:val="1.1. tekstas"/>
    <w:basedOn w:val="1tekstas"/>
    <w:qFormat/>
    <w:rsid w:val="00D47AE4"/>
    <w:pPr>
      <w:numPr>
        <w:ilvl w:val="1"/>
      </w:numPr>
      <w:tabs>
        <w:tab w:val="num" w:pos="360"/>
        <w:tab w:val="num" w:pos="1530"/>
      </w:tabs>
      <w:ind w:left="2007" w:hanging="360"/>
    </w:pPr>
  </w:style>
  <w:style w:type="paragraph" w:customStyle="1" w:styleId="111tekstas">
    <w:name w:val="1.1.1 tekstas"/>
    <w:basedOn w:val="11tekstas"/>
    <w:qFormat/>
    <w:rsid w:val="00D47AE4"/>
    <w:pPr>
      <w:numPr>
        <w:ilvl w:val="2"/>
      </w:numPr>
      <w:tabs>
        <w:tab w:val="num" w:pos="360"/>
        <w:tab w:val="left" w:pos="1418"/>
        <w:tab w:val="num" w:pos="1530"/>
        <w:tab w:val="left" w:pos="1560"/>
      </w:tabs>
      <w:ind w:left="2727" w:hanging="180"/>
    </w:pPr>
  </w:style>
  <w:style w:type="paragraph" w:styleId="Pagrindiniotekstotrauka">
    <w:name w:val="Body Text Indent"/>
    <w:basedOn w:val="prastasis"/>
    <w:link w:val="PagrindiniotekstotraukaDiagrama"/>
    <w:uiPriority w:val="99"/>
    <w:semiHidden/>
    <w:unhideWhenUsed/>
    <w:rsid w:val="00D47AE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47AE4"/>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D2F5B"/>
    <w:rPr>
      <w:color w:val="605E5C"/>
      <w:shd w:val="clear" w:color="auto" w:fill="E1DFDD"/>
    </w:rPr>
  </w:style>
  <w:style w:type="paragraph" w:styleId="Antrats">
    <w:name w:val="header"/>
    <w:basedOn w:val="prastasis"/>
    <w:link w:val="AntratsDiagrama"/>
    <w:uiPriority w:val="99"/>
    <w:unhideWhenUsed/>
    <w:rsid w:val="0097310E"/>
    <w:pPr>
      <w:tabs>
        <w:tab w:val="center" w:pos="4819"/>
        <w:tab w:val="right" w:pos="9638"/>
      </w:tabs>
    </w:pPr>
  </w:style>
  <w:style w:type="character" w:customStyle="1" w:styleId="AntratsDiagrama">
    <w:name w:val="Antraštės Diagrama"/>
    <w:basedOn w:val="Numatytasispastraiposriftas"/>
    <w:link w:val="Antrats"/>
    <w:uiPriority w:val="99"/>
    <w:rsid w:val="0097310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7310E"/>
    <w:pPr>
      <w:tabs>
        <w:tab w:val="center" w:pos="4819"/>
        <w:tab w:val="right" w:pos="9638"/>
      </w:tabs>
    </w:pPr>
  </w:style>
  <w:style w:type="character" w:customStyle="1" w:styleId="PoratDiagrama">
    <w:name w:val="Poraštė Diagrama"/>
    <w:basedOn w:val="Numatytasispastraiposriftas"/>
    <w:link w:val="Porat"/>
    <w:uiPriority w:val="99"/>
    <w:rsid w:val="0097310E"/>
    <w:rPr>
      <w:rFonts w:ascii="Times New Roman" w:eastAsia="Times New Roman" w:hAnsi="Times New Roman" w:cs="Times New Roman"/>
      <w:sz w:val="24"/>
      <w:szCs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204DCF"/>
    <w:rPr>
      <w:rFonts w:cs="Times New Roman"/>
      <w:vertAlign w:val="superscript"/>
    </w:rPr>
  </w:style>
  <w:style w:type="character" w:customStyle="1" w:styleId="PuslapioinaostekstasDiagrama">
    <w:name w:val="Puslapio išnašos tekstas Diagrama"/>
    <w:aliases w:val="Footnote Diagrama,Footnote Text Char Char Diagrama,Fußnotentextf Diagrama"/>
    <w:link w:val="Puslapioinaostekstas"/>
    <w:locked/>
    <w:rsid w:val="00204DCF"/>
  </w:style>
  <w:style w:type="paragraph" w:styleId="Puslapioinaostekstas">
    <w:name w:val="footnote text"/>
    <w:aliases w:val="Footnote,Footnote Text Char Char,Fußnotentextf"/>
    <w:basedOn w:val="prastasis"/>
    <w:link w:val="PuslapioinaostekstasDiagrama"/>
    <w:unhideWhenUsed/>
    <w:rsid w:val="00204DCF"/>
    <w:pPr>
      <w:spacing w:line="360" w:lineRule="auto"/>
      <w:jc w:val="both"/>
    </w:pPr>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204DCF"/>
    <w:rPr>
      <w:rFonts w:ascii="Times New Roman" w:eastAsia="Times New Roman" w:hAnsi="Times New Roman" w:cs="Times New Roman"/>
      <w:sz w:val="20"/>
      <w:szCs w:val="20"/>
    </w:rPr>
  </w:style>
  <w:style w:type="character" w:customStyle="1" w:styleId="Bodytext2Exact">
    <w:name w:val="Body text (2) Exact"/>
    <w:basedOn w:val="Numatytasispastraiposriftas"/>
    <w:rsid w:val="00B70091"/>
    <w:rPr>
      <w:rFonts w:ascii="Arial" w:eastAsia="Arial" w:hAnsi="Arial" w:cs="Arial"/>
      <w:b w:val="0"/>
      <w:bCs w:val="0"/>
      <w:i w:val="0"/>
      <w:iCs w:val="0"/>
      <w:smallCaps w:val="0"/>
      <w:strike w:val="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037">
      <w:bodyDiv w:val="1"/>
      <w:marLeft w:val="0"/>
      <w:marRight w:val="0"/>
      <w:marTop w:val="0"/>
      <w:marBottom w:val="0"/>
      <w:divBdr>
        <w:top w:val="none" w:sz="0" w:space="0" w:color="auto"/>
        <w:left w:val="none" w:sz="0" w:space="0" w:color="auto"/>
        <w:bottom w:val="none" w:sz="0" w:space="0" w:color="auto"/>
        <w:right w:val="none" w:sz="0" w:space="0" w:color="auto"/>
      </w:divBdr>
    </w:div>
    <w:div w:id="69160520">
      <w:bodyDiv w:val="1"/>
      <w:marLeft w:val="0"/>
      <w:marRight w:val="0"/>
      <w:marTop w:val="0"/>
      <w:marBottom w:val="0"/>
      <w:divBdr>
        <w:top w:val="none" w:sz="0" w:space="0" w:color="auto"/>
        <w:left w:val="none" w:sz="0" w:space="0" w:color="auto"/>
        <w:bottom w:val="none" w:sz="0" w:space="0" w:color="auto"/>
        <w:right w:val="none" w:sz="0" w:space="0" w:color="auto"/>
      </w:divBdr>
    </w:div>
    <w:div w:id="179206608">
      <w:bodyDiv w:val="1"/>
      <w:marLeft w:val="0"/>
      <w:marRight w:val="0"/>
      <w:marTop w:val="0"/>
      <w:marBottom w:val="0"/>
      <w:divBdr>
        <w:top w:val="none" w:sz="0" w:space="0" w:color="auto"/>
        <w:left w:val="none" w:sz="0" w:space="0" w:color="auto"/>
        <w:bottom w:val="none" w:sz="0" w:space="0" w:color="auto"/>
        <w:right w:val="none" w:sz="0" w:space="0" w:color="auto"/>
      </w:divBdr>
    </w:div>
    <w:div w:id="232128816">
      <w:bodyDiv w:val="1"/>
      <w:marLeft w:val="0"/>
      <w:marRight w:val="0"/>
      <w:marTop w:val="0"/>
      <w:marBottom w:val="0"/>
      <w:divBdr>
        <w:top w:val="none" w:sz="0" w:space="0" w:color="auto"/>
        <w:left w:val="none" w:sz="0" w:space="0" w:color="auto"/>
        <w:bottom w:val="none" w:sz="0" w:space="0" w:color="auto"/>
        <w:right w:val="none" w:sz="0" w:space="0" w:color="auto"/>
      </w:divBdr>
    </w:div>
    <w:div w:id="244147647">
      <w:bodyDiv w:val="1"/>
      <w:marLeft w:val="0"/>
      <w:marRight w:val="0"/>
      <w:marTop w:val="0"/>
      <w:marBottom w:val="0"/>
      <w:divBdr>
        <w:top w:val="none" w:sz="0" w:space="0" w:color="auto"/>
        <w:left w:val="none" w:sz="0" w:space="0" w:color="auto"/>
        <w:bottom w:val="none" w:sz="0" w:space="0" w:color="auto"/>
        <w:right w:val="none" w:sz="0" w:space="0" w:color="auto"/>
      </w:divBdr>
    </w:div>
    <w:div w:id="262568543">
      <w:bodyDiv w:val="1"/>
      <w:marLeft w:val="0"/>
      <w:marRight w:val="0"/>
      <w:marTop w:val="0"/>
      <w:marBottom w:val="0"/>
      <w:divBdr>
        <w:top w:val="none" w:sz="0" w:space="0" w:color="auto"/>
        <w:left w:val="none" w:sz="0" w:space="0" w:color="auto"/>
        <w:bottom w:val="none" w:sz="0" w:space="0" w:color="auto"/>
        <w:right w:val="none" w:sz="0" w:space="0" w:color="auto"/>
      </w:divBdr>
    </w:div>
    <w:div w:id="276522631">
      <w:bodyDiv w:val="1"/>
      <w:marLeft w:val="0"/>
      <w:marRight w:val="0"/>
      <w:marTop w:val="0"/>
      <w:marBottom w:val="0"/>
      <w:divBdr>
        <w:top w:val="none" w:sz="0" w:space="0" w:color="auto"/>
        <w:left w:val="none" w:sz="0" w:space="0" w:color="auto"/>
        <w:bottom w:val="none" w:sz="0" w:space="0" w:color="auto"/>
        <w:right w:val="none" w:sz="0" w:space="0" w:color="auto"/>
      </w:divBdr>
    </w:div>
    <w:div w:id="367726546">
      <w:bodyDiv w:val="1"/>
      <w:marLeft w:val="0"/>
      <w:marRight w:val="0"/>
      <w:marTop w:val="0"/>
      <w:marBottom w:val="0"/>
      <w:divBdr>
        <w:top w:val="none" w:sz="0" w:space="0" w:color="auto"/>
        <w:left w:val="none" w:sz="0" w:space="0" w:color="auto"/>
        <w:bottom w:val="none" w:sz="0" w:space="0" w:color="auto"/>
        <w:right w:val="none" w:sz="0" w:space="0" w:color="auto"/>
      </w:divBdr>
    </w:div>
    <w:div w:id="545411610">
      <w:bodyDiv w:val="1"/>
      <w:marLeft w:val="0"/>
      <w:marRight w:val="0"/>
      <w:marTop w:val="0"/>
      <w:marBottom w:val="0"/>
      <w:divBdr>
        <w:top w:val="none" w:sz="0" w:space="0" w:color="auto"/>
        <w:left w:val="none" w:sz="0" w:space="0" w:color="auto"/>
        <w:bottom w:val="none" w:sz="0" w:space="0" w:color="auto"/>
        <w:right w:val="none" w:sz="0" w:space="0" w:color="auto"/>
      </w:divBdr>
    </w:div>
    <w:div w:id="629939331">
      <w:bodyDiv w:val="1"/>
      <w:marLeft w:val="0"/>
      <w:marRight w:val="0"/>
      <w:marTop w:val="0"/>
      <w:marBottom w:val="0"/>
      <w:divBdr>
        <w:top w:val="none" w:sz="0" w:space="0" w:color="auto"/>
        <w:left w:val="none" w:sz="0" w:space="0" w:color="auto"/>
        <w:bottom w:val="none" w:sz="0" w:space="0" w:color="auto"/>
        <w:right w:val="none" w:sz="0" w:space="0" w:color="auto"/>
      </w:divBdr>
    </w:div>
    <w:div w:id="645083933">
      <w:bodyDiv w:val="1"/>
      <w:marLeft w:val="0"/>
      <w:marRight w:val="0"/>
      <w:marTop w:val="0"/>
      <w:marBottom w:val="0"/>
      <w:divBdr>
        <w:top w:val="none" w:sz="0" w:space="0" w:color="auto"/>
        <w:left w:val="none" w:sz="0" w:space="0" w:color="auto"/>
        <w:bottom w:val="none" w:sz="0" w:space="0" w:color="auto"/>
        <w:right w:val="none" w:sz="0" w:space="0" w:color="auto"/>
      </w:divBdr>
    </w:div>
    <w:div w:id="704404449">
      <w:bodyDiv w:val="1"/>
      <w:marLeft w:val="0"/>
      <w:marRight w:val="0"/>
      <w:marTop w:val="0"/>
      <w:marBottom w:val="0"/>
      <w:divBdr>
        <w:top w:val="none" w:sz="0" w:space="0" w:color="auto"/>
        <w:left w:val="none" w:sz="0" w:space="0" w:color="auto"/>
        <w:bottom w:val="none" w:sz="0" w:space="0" w:color="auto"/>
        <w:right w:val="none" w:sz="0" w:space="0" w:color="auto"/>
      </w:divBdr>
    </w:div>
    <w:div w:id="766118880">
      <w:bodyDiv w:val="1"/>
      <w:marLeft w:val="0"/>
      <w:marRight w:val="0"/>
      <w:marTop w:val="0"/>
      <w:marBottom w:val="0"/>
      <w:divBdr>
        <w:top w:val="none" w:sz="0" w:space="0" w:color="auto"/>
        <w:left w:val="none" w:sz="0" w:space="0" w:color="auto"/>
        <w:bottom w:val="none" w:sz="0" w:space="0" w:color="auto"/>
        <w:right w:val="none" w:sz="0" w:space="0" w:color="auto"/>
      </w:divBdr>
    </w:div>
    <w:div w:id="1059936786">
      <w:bodyDiv w:val="1"/>
      <w:marLeft w:val="0"/>
      <w:marRight w:val="0"/>
      <w:marTop w:val="0"/>
      <w:marBottom w:val="0"/>
      <w:divBdr>
        <w:top w:val="none" w:sz="0" w:space="0" w:color="auto"/>
        <w:left w:val="none" w:sz="0" w:space="0" w:color="auto"/>
        <w:bottom w:val="none" w:sz="0" w:space="0" w:color="auto"/>
        <w:right w:val="none" w:sz="0" w:space="0" w:color="auto"/>
      </w:divBdr>
    </w:div>
    <w:div w:id="1132820023">
      <w:bodyDiv w:val="1"/>
      <w:marLeft w:val="0"/>
      <w:marRight w:val="0"/>
      <w:marTop w:val="0"/>
      <w:marBottom w:val="0"/>
      <w:divBdr>
        <w:top w:val="none" w:sz="0" w:space="0" w:color="auto"/>
        <w:left w:val="none" w:sz="0" w:space="0" w:color="auto"/>
        <w:bottom w:val="none" w:sz="0" w:space="0" w:color="auto"/>
        <w:right w:val="none" w:sz="0" w:space="0" w:color="auto"/>
      </w:divBdr>
    </w:div>
    <w:div w:id="1234969479">
      <w:bodyDiv w:val="1"/>
      <w:marLeft w:val="0"/>
      <w:marRight w:val="0"/>
      <w:marTop w:val="0"/>
      <w:marBottom w:val="0"/>
      <w:divBdr>
        <w:top w:val="none" w:sz="0" w:space="0" w:color="auto"/>
        <w:left w:val="none" w:sz="0" w:space="0" w:color="auto"/>
        <w:bottom w:val="none" w:sz="0" w:space="0" w:color="auto"/>
        <w:right w:val="none" w:sz="0" w:space="0" w:color="auto"/>
      </w:divBdr>
    </w:div>
    <w:div w:id="1245338169">
      <w:bodyDiv w:val="1"/>
      <w:marLeft w:val="0"/>
      <w:marRight w:val="0"/>
      <w:marTop w:val="0"/>
      <w:marBottom w:val="0"/>
      <w:divBdr>
        <w:top w:val="none" w:sz="0" w:space="0" w:color="auto"/>
        <w:left w:val="none" w:sz="0" w:space="0" w:color="auto"/>
        <w:bottom w:val="none" w:sz="0" w:space="0" w:color="auto"/>
        <w:right w:val="none" w:sz="0" w:space="0" w:color="auto"/>
      </w:divBdr>
    </w:div>
    <w:div w:id="1300960527">
      <w:bodyDiv w:val="1"/>
      <w:marLeft w:val="0"/>
      <w:marRight w:val="0"/>
      <w:marTop w:val="0"/>
      <w:marBottom w:val="0"/>
      <w:divBdr>
        <w:top w:val="none" w:sz="0" w:space="0" w:color="auto"/>
        <w:left w:val="none" w:sz="0" w:space="0" w:color="auto"/>
        <w:bottom w:val="none" w:sz="0" w:space="0" w:color="auto"/>
        <w:right w:val="none" w:sz="0" w:space="0" w:color="auto"/>
      </w:divBdr>
    </w:div>
    <w:div w:id="1382947809">
      <w:bodyDiv w:val="1"/>
      <w:marLeft w:val="0"/>
      <w:marRight w:val="0"/>
      <w:marTop w:val="0"/>
      <w:marBottom w:val="0"/>
      <w:divBdr>
        <w:top w:val="none" w:sz="0" w:space="0" w:color="auto"/>
        <w:left w:val="none" w:sz="0" w:space="0" w:color="auto"/>
        <w:bottom w:val="none" w:sz="0" w:space="0" w:color="auto"/>
        <w:right w:val="none" w:sz="0" w:space="0" w:color="auto"/>
      </w:divBdr>
    </w:div>
    <w:div w:id="1554005438">
      <w:bodyDiv w:val="1"/>
      <w:marLeft w:val="0"/>
      <w:marRight w:val="0"/>
      <w:marTop w:val="0"/>
      <w:marBottom w:val="0"/>
      <w:divBdr>
        <w:top w:val="none" w:sz="0" w:space="0" w:color="auto"/>
        <w:left w:val="none" w:sz="0" w:space="0" w:color="auto"/>
        <w:bottom w:val="none" w:sz="0" w:space="0" w:color="auto"/>
        <w:right w:val="none" w:sz="0" w:space="0" w:color="auto"/>
      </w:divBdr>
    </w:div>
    <w:div w:id="1728914615">
      <w:bodyDiv w:val="1"/>
      <w:marLeft w:val="0"/>
      <w:marRight w:val="0"/>
      <w:marTop w:val="0"/>
      <w:marBottom w:val="0"/>
      <w:divBdr>
        <w:top w:val="none" w:sz="0" w:space="0" w:color="auto"/>
        <w:left w:val="none" w:sz="0" w:space="0" w:color="auto"/>
        <w:bottom w:val="none" w:sz="0" w:space="0" w:color="auto"/>
        <w:right w:val="none" w:sz="0" w:space="0" w:color="auto"/>
      </w:divBdr>
    </w:div>
    <w:div w:id="1840658786">
      <w:bodyDiv w:val="1"/>
      <w:marLeft w:val="0"/>
      <w:marRight w:val="0"/>
      <w:marTop w:val="0"/>
      <w:marBottom w:val="0"/>
      <w:divBdr>
        <w:top w:val="none" w:sz="0" w:space="0" w:color="auto"/>
        <w:left w:val="none" w:sz="0" w:space="0" w:color="auto"/>
        <w:bottom w:val="none" w:sz="0" w:space="0" w:color="auto"/>
        <w:right w:val="none" w:sz="0" w:space="0" w:color="auto"/>
      </w:divBdr>
    </w:div>
    <w:div w:id="1881671562">
      <w:bodyDiv w:val="1"/>
      <w:marLeft w:val="0"/>
      <w:marRight w:val="0"/>
      <w:marTop w:val="0"/>
      <w:marBottom w:val="0"/>
      <w:divBdr>
        <w:top w:val="none" w:sz="0" w:space="0" w:color="auto"/>
        <w:left w:val="none" w:sz="0" w:space="0" w:color="auto"/>
        <w:bottom w:val="none" w:sz="0" w:space="0" w:color="auto"/>
        <w:right w:val="none" w:sz="0" w:space="0" w:color="auto"/>
      </w:divBdr>
    </w:div>
    <w:div w:id="1890070580">
      <w:bodyDiv w:val="1"/>
      <w:marLeft w:val="0"/>
      <w:marRight w:val="0"/>
      <w:marTop w:val="0"/>
      <w:marBottom w:val="0"/>
      <w:divBdr>
        <w:top w:val="none" w:sz="0" w:space="0" w:color="auto"/>
        <w:left w:val="none" w:sz="0" w:space="0" w:color="auto"/>
        <w:bottom w:val="none" w:sz="0" w:space="0" w:color="auto"/>
        <w:right w:val="none" w:sz="0" w:space="0" w:color="auto"/>
      </w:divBdr>
    </w:div>
    <w:div w:id="20518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agr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agros@ekoagros.lt" TargetMode="External"/><Relationship Id="rId5" Type="http://schemas.openxmlformats.org/officeDocument/2006/relationships/webSettings" Target="webSettings.xml"/><Relationship Id="rId10" Type="http://schemas.openxmlformats.org/officeDocument/2006/relationships/hyperlink" Target="mailto:arune.rusteikaite@ekoagros.lt" TargetMode="External"/><Relationship Id="rId4" Type="http://schemas.openxmlformats.org/officeDocument/2006/relationships/settings" Target="settings.xml"/><Relationship Id="rId9" Type="http://schemas.openxmlformats.org/officeDocument/2006/relationships/hyperlink" Target="mailto:lina.baltrusaitiene@ekoagr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E86C-C234-4342-9809-C7777DE9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12842</Words>
  <Characters>7320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EKOAGROS</cp:keywords>
  <dc:description/>
  <cp:lastModifiedBy>Pirkimai</cp:lastModifiedBy>
  <cp:revision>3</cp:revision>
  <cp:lastPrinted>2024-08-21T11:12:00Z</cp:lastPrinted>
  <dcterms:created xsi:type="dcterms:W3CDTF">2024-08-22T09:49:00Z</dcterms:created>
  <dcterms:modified xsi:type="dcterms:W3CDTF">2024-08-22T09:49:00Z</dcterms:modified>
</cp:coreProperties>
</file>