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75A62" w14:textId="526FA802" w:rsidR="00D910E8" w:rsidRDefault="001D7A39">
      <w:pPr>
        <w:pStyle w:val="Heading1"/>
        <w:tabs>
          <w:tab w:val="left" w:pos="7616"/>
        </w:tabs>
        <w:ind w:right="81"/>
      </w:pPr>
      <w:r>
        <w:t>PREKIŲ</w:t>
      </w:r>
      <w:r>
        <w:rPr>
          <w:spacing w:val="-1"/>
        </w:rPr>
        <w:t xml:space="preserve"> </w:t>
      </w:r>
      <w:r>
        <w:t>VIEŠOJO PIRKIMO – PARDAVIMO</w:t>
      </w:r>
      <w:r>
        <w:rPr>
          <w:spacing w:val="-1"/>
        </w:rPr>
        <w:t xml:space="preserve"> </w:t>
      </w:r>
      <w:r>
        <w:t>SUTARTIS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ST</w:t>
      </w:r>
      <w:r w:rsidR="00213C0E">
        <w:t xml:space="preserve"> - </w:t>
      </w:r>
    </w:p>
    <w:p w14:paraId="62CB8A2B" w14:textId="77777777" w:rsidR="00213C0E" w:rsidRDefault="00213C0E">
      <w:pPr>
        <w:pStyle w:val="BodyText"/>
        <w:tabs>
          <w:tab w:val="left" w:pos="2581"/>
        </w:tabs>
        <w:ind w:left="0" w:right="26"/>
        <w:jc w:val="center"/>
      </w:pPr>
    </w:p>
    <w:p w14:paraId="14706C90" w14:textId="77777777" w:rsidR="00E36088" w:rsidRDefault="00E36088" w:rsidP="00E36088">
      <w:pPr>
        <w:pStyle w:val="BodyText"/>
        <w:tabs>
          <w:tab w:val="left" w:pos="2581"/>
        </w:tabs>
        <w:ind w:left="0" w:right="26"/>
        <w:jc w:val="center"/>
      </w:pPr>
      <w:r>
        <w:t>Pirkimo</w:t>
      </w:r>
      <w:r>
        <w:rPr>
          <w:spacing w:val="-1"/>
        </w:rPr>
        <w:t xml:space="preserve"> </w:t>
      </w:r>
      <w:r>
        <w:t xml:space="preserve">Nr. </w:t>
      </w:r>
      <w:r>
        <w:rPr>
          <w:rFonts w:eastAsia="Calibri"/>
        </w:rPr>
        <w:t>703855</w:t>
      </w:r>
    </w:p>
    <w:p w14:paraId="380182E4" w14:textId="77777777" w:rsidR="00E36088" w:rsidRDefault="00E36088" w:rsidP="00E36088">
      <w:pPr>
        <w:pStyle w:val="BodyText"/>
        <w:spacing w:before="2"/>
        <w:ind w:left="0"/>
        <w:jc w:val="left"/>
        <w:rPr>
          <w:sz w:val="16"/>
        </w:rPr>
      </w:pPr>
    </w:p>
    <w:p w14:paraId="2D072F9C" w14:textId="77777777" w:rsidR="00E36088" w:rsidRDefault="00E36088" w:rsidP="00E36088">
      <w:pPr>
        <w:pStyle w:val="BodyText"/>
        <w:tabs>
          <w:tab w:val="left" w:pos="2648"/>
        </w:tabs>
        <w:spacing w:before="90"/>
        <w:ind w:left="0" w:right="82"/>
        <w:jc w:val="center"/>
      </w:pPr>
      <w:r>
        <w:t>2024 m. balandžio           d.</w:t>
      </w:r>
    </w:p>
    <w:p w14:paraId="07BA31CB" w14:textId="77777777" w:rsidR="00E36088" w:rsidRDefault="00E36088" w:rsidP="00E36088">
      <w:pPr>
        <w:pStyle w:val="BodyText"/>
        <w:ind w:left="0" w:right="80"/>
        <w:jc w:val="center"/>
      </w:pPr>
      <w:r>
        <w:t>Vilnius</w:t>
      </w:r>
    </w:p>
    <w:p w14:paraId="73175A67" w14:textId="77777777" w:rsidR="00D910E8" w:rsidRDefault="00D910E8">
      <w:pPr>
        <w:pStyle w:val="BodyText"/>
        <w:ind w:left="0"/>
        <w:jc w:val="left"/>
      </w:pPr>
    </w:p>
    <w:p w14:paraId="73175A68" w14:textId="4396852B" w:rsidR="00D910E8" w:rsidRDefault="001D7A39">
      <w:pPr>
        <w:pStyle w:val="BodyText"/>
        <w:ind w:right="179" w:firstLine="566"/>
      </w:pPr>
      <w:r>
        <w:t>Nacionalinė visuomenės sveikatos priežiūros laboratorija, įstaigos kodas 195551983 (toliau –</w:t>
      </w:r>
      <w:r>
        <w:rPr>
          <w:spacing w:val="1"/>
        </w:rPr>
        <w:t xml:space="preserve"> </w:t>
      </w:r>
      <w:r>
        <w:t>Pirkėjas),</w:t>
      </w:r>
      <w:r>
        <w:rPr>
          <w:spacing w:val="115"/>
        </w:rPr>
        <w:t xml:space="preserve"> </w:t>
      </w:r>
      <w:r w:rsidR="00E36088">
        <w:t>atstovaujama Virusologinių tyrimų poskyrio vedėjos-medicinos biologės, laikinai einančios Klinikinių tyrimų skyriaus vedėjo pavaduotojo pareigas, laikinai vykdančios direktoriaus funkcijas Svajūnės Muralytės, v</w:t>
      </w:r>
      <w:r w:rsidR="00E36088">
        <w:rPr>
          <w:shd w:val="clear" w:color="auto" w:fill="FFFFFF"/>
        </w:rPr>
        <w:t>eikiančios pagal 2023-12-27 Nacionalinio visuomenės sveikatos</w:t>
      </w:r>
      <w:r w:rsidR="00E36088">
        <w:t xml:space="preserve"> </w:t>
      </w:r>
      <w:r w:rsidR="00E36088">
        <w:rPr>
          <w:shd w:val="clear" w:color="auto" w:fill="FFFFFF"/>
        </w:rPr>
        <w:t>centro prie sveikatos apsaugos ministerijos įsakymą Nr. KE-1437 „Dėl Nacionalinės visuomenės</w:t>
      </w:r>
      <w:r w:rsidR="00E36088">
        <w:t xml:space="preserve"> </w:t>
      </w:r>
      <w:r w:rsidR="00E36088">
        <w:rPr>
          <w:shd w:val="clear" w:color="auto" w:fill="FFFFFF"/>
        </w:rPr>
        <w:t>sveikatos priežiūros laboratorijos direktoriaus funkcijų vykdymo“</w:t>
      </w:r>
      <w:r>
        <w:t>,</w:t>
      </w:r>
      <w:r>
        <w:rPr>
          <w:spacing w:val="115"/>
        </w:rPr>
        <w:t xml:space="preserve"> </w:t>
      </w:r>
      <w:r>
        <w:t>ir</w:t>
      </w:r>
    </w:p>
    <w:p w14:paraId="73175A6A" w14:textId="0289E2BE" w:rsidR="00D910E8" w:rsidRDefault="00ED2A04" w:rsidP="003940C1">
      <w:pPr>
        <w:pStyle w:val="BodyText"/>
        <w:ind w:firstLine="607"/>
      </w:pPr>
      <w:r w:rsidRPr="00D83592">
        <w:t>UAB ,,Mediq Lietuva</w:t>
      </w:r>
      <w:r>
        <w:t>“</w:t>
      </w:r>
      <w:r w:rsidRPr="00D83592">
        <w:t xml:space="preserve">, įmonės kodas 302513086 (toliau – Pardavėjas), atstovaujama direktoriaus </w:t>
      </w:r>
      <w:r w:rsidR="000E1350">
        <w:t>Mart Eigi ir prokuristės Jolitos Grigaliūnienės</w:t>
      </w:r>
      <w:r w:rsidRPr="00D83592">
        <w:t>, veikianči</w:t>
      </w:r>
      <w:r w:rsidR="000E1350">
        <w:t>ų</w:t>
      </w:r>
      <w:r w:rsidRPr="00D83592">
        <w:t xml:space="preserve"> pagal įmonės įstatus</w:t>
      </w:r>
      <w:r w:rsidR="00130BD5">
        <w:t xml:space="preserve">, </w:t>
      </w:r>
      <w:r w:rsidR="001D7A39">
        <w:t>toliau</w:t>
      </w:r>
      <w:r w:rsidR="001D7A39">
        <w:rPr>
          <w:spacing w:val="1"/>
        </w:rPr>
        <w:t xml:space="preserve"> </w:t>
      </w:r>
      <w:r w:rsidR="001D7A39">
        <w:t>Pirkėjas</w:t>
      </w:r>
      <w:r w:rsidR="001D7A39">
        <w:rPr>
          <w:spacing w:val="1"/>
        </w:rPr>
        <w:t xml:space="preserve"> </w:t>
      </w:r>
      <w:r w:rsidR="001D7A39">
        <w:t>ir</w:t>
      </w:r>
      <w:r w:rsidR="001D7A39">
        <w:rPr>
          <w:spacing w:val="1"/>
        </w:rPr>
        <w:t xml:space="preserve"> </w:t>
      </w:r>
      <w:r w:rsidR="001D7A39">
        <w:t>Pardavėjas</w:t>
      </w:r>
      <w:r w:rsidR="001D7A39">
        <w:rPr>
          <w:spacing w:val="1"/>
        </w:rPr>
        <w:t xml:space="preserve"> </w:t>
      </w:r>
      <w:r w:rsidR="001D7A39">
        <w:t>kartu</w:t>
      </w:r>
      <w:r w:rsidR="001D7A39">
        <w:rPr>
          <w:spacing w:val="1"/>
        </w:rPr>
        <w:t xml:space="preserve"> </w:t>
      </w:r>
      <w:r w:rsidR="001D7A39">
        <w:t>vadinami „Šalimis“, o kiekvienas atskirai – „Šalimi“, sudarė šią viešojo pirkimo – pardavimo sutartį</w:t>
      </w:r>
      <w:r w:rsidR="001D7A39">
        <w:rPr>
          <w:spacing w:val="1"/>
        </w:rPr>
        <w:t xml:space="preserve"> </w:t>
      </w:r>
      <w:r w:rsidR="001D7A39">
        <w:t>(toliau</w:t>
      </w:r>
      <w:r w:rsidR="001D7A39">
        <w:rPr>
          <w:spacing w:val="-2"/>
        </w:rPr>
        <w:t xml:space="preserve"> </w:t>
      </w:r>
      <w:r w:rsidR="001D7A39">
        <w:t>– Sutartis).</w:t>
      </w:r>
    </w:p>
    <w:p w14:paraId="73175A6B" w14:textId="77777777" w:rsidR="00D910E8" w:rsidRDefault="00D910E8">
      <w:pPr>
        <w:pStyle w:val="BodyText"/>
        <w:spacing w:before="1"/>
        <w:ind w:left="0"/>
        <w:jc w:val="left"/>
      </w:pPr>
    </w:p>
    <w:p w14:paraId="73175A6C" w14:textId="77777777" w:rsidR="00D910E8" w:rsidRDefault="001D7A39">
      <w:pPr>
        <w:pStyle w:val="Heading1"/>
        <w:ind w:right="80"/>
      </w:pPr>
      <w:r>
        <w:t>Sutarties</w:t>
      </w:r>
      <w:r>
        <w:rPr>
          <w:spacing w:val="-3"/>
        </w:rPr>
        <w:t xml:space="preserve"> </w:t>
      </w:r>
      <w:r>
        <w:t>objektas</w:t>
      </w:r>
    </w:p>
    <w:p w14:paraId="73175A6D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6E" w14:textId="3DC7C77F" w:rsidR="00D910E8" w:rsidRDefault="001D7A39">
      <w:pPr>
        <w:pStyle w:val="ListParagraph"/>
        <w:numPr>
          <w:ilvl w:val="0"/>
          <w:numId w:val="2"/>
        </w:numPr>
        <w:tabs>
          <w:tab w:val="left" w:pos="954"/>
          <w:tab w:val="left" w:pos="4950"/>
        </w:tabs>
        <w:ind w:right="179" w:firstLine="566"/>
        <w:jc w:val="both"/>
        <w:rPr>
          <w:sz w:val="24"/>
        </w:rPr>
      </w:pPr>
      <w:r>
        <w:rPr>
          <w:sz w:val="24"/>
        </w:rPr>
        <w:t>Vadovaudamiesi</w:t>
      </w:r>
      <w:r>
        <w:rPr>
          <w:spacing w:val="33"/>
          <w:sz w:val="24"/>
        </w:rPr>
        <w:t xml:space="preserve"> </w:t>
      </w:r>
      <w:r>
        <w:rPr>
          <w:sz w:val="24"/>
        </w:rPr>
        <w:t>2023</w:t>
      </w:r>
      <w:r>
        <w:rPr>
          <w:spacing w:val="35"/>
          <w:sz w:val="24"/>
        </w:rPr>
        <w:t xml:space="preserve"> </w:t>
      </w:r>
      <w:r w:rsidR="00C95DA7">
        <w:rPr>
          <w:sz w:val="24"/>
        </w:rPr>
        <w:t>m. g</w:t>
      </w:r>
      <w:r w:rsidR="00E36088">
        <w:rPr>
          <w:sz w:val="24"/>
        </w:rPr>
        <w:t>ruodžio</w:t>
      </w:r>
      <w:r w:rsidR="00C95DA7">
        <w:rPr>
          <w:sz w:val="24"/>
        </w:rPr>
        <w:t xml:space="preserve"> 2</w:t>
      </w:r>
      <w:r w:rsidR="00E36088">
        <w:rPr>
          <w:sz w:val="24"/>
        </w:rPr>
        <w:t>7</w:t>
      </w:r>
      <w:r w:rsidR="00C95DA7">
        <w:rPr>
          <w:sz w:val="24"/>
        </w:rPr>
        <w:t xml:space="preserve"> </w:t>
      </w:r>
      <w:r>
        <w:rPr>
          <w:sz w:val="24"/>
        </w:rPr>
        <w:t>d.</w:t>
      </w:r>
      <w:r>
        <w:rPr>
          <w:spacing w:val="31"/>
          <w:sz w:val="24"/>
        </w:rPr>
        <w:t xml:space="preserve"> </w:t>
      </w:r>
      <w:r>
        <w:rPr>
          <w:sz w:val="24"/>
        </w:rPr>
        <w:t>skelbto</w:t>
      </w:r>
      <w:r>
        <w:rPr>
          <w:spacing w:val="31"/>
          <w:sz w:val="24"/>
        </w:rPr>
        <w:t xml:space="preserve"> </w:t>
      </w:r>
      <w:r>
        <w:rPr>
          <w:sz w:val="24"/>
        </w:rPr>
        <w:t>atviro</w:t>
      </w:r>
      <w:r>
        <w:rPr>
          <w:spacing w:val="30"/>
          <w:sz w:val="24"/>
        </w:rPr>
        <w:t xml:space="preserve"> </w:t>
      </w:r>
      <w:r>
        <w:rPr>
          <w:sz w:val="24"/>
        </w:rPr>
        <w:t>konkurso</w:t>
      </w:r>
      <w:r>
        <w:rPr>
          <w:spacing w:val="34"/>
          <w:sz w:val="24"/>
        </w:rPr>
        <w:t xml:space="preserve"> </w:t>
      </w:r>
      <w:r>
        <w:rPr>
          <w:sz w:val="24"/>
        </w:rPr>
        <w:t>„Reagentų</w:t>
      </w:r>
      <w:r>
        <w:rPr>
          <w:spacing w:val="32"/>
          <w:sz w:val="24"/>
        </w:rPr>
        <w:t xml:space="preserve"> </w:t>
      </w:r>
      <w:r>
        <w:rPr>
          <w:sz w:val="24"/>
        </w:rPr>
        <w:t>ir</w:t>
      </w:r>
      <w:r>
        <w:rPr>
          <w:spacing w:val="31"/>
          <w:sz w:val="24"/>
        </w:rPr>
        <w:t xml:space="preserve"> </w:t>
      </w:r>
      <w:r>
        <w:rPr>
          <w:sz w:val="24"/>
        </w:rPr>
        <w:t>priemonių,</w:t>
      </w:r>
      <w:r>
        <w:rPr>
          <w:spacing w:val="-58"/>
          <w:sz w:val="24"/>
        </w:rPr>
        <w:t xml:space="preserve"> </w:t>
      </w:r>
      <w:r>
        <w:rPr>
          <w:sz w:val="24"/>
        </w:rPr>
        <w:t>skirtų mikrobiologiniams tyrimams atlikti, pirkimas (AK-</w:t>
      </w:r>
      <w:r w:rsidR="00E36088">
        <w:rPr>
          <w:sz w:val="24"/>
        </w:rPr>
        <w:t>17</w:t>
      </w:r>
      <w:r>
        <w:rPr>
          <w:sz w:val="24"/>
        </w:rPr>
        <w:t>/2023)“ (toliau – konkursas) rezultatais,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 įsipareigoja perduoti Pirkėjui nuosavybės teise ir Sutarties 1 priede nurodytais įkainiais</w:t>
      </w:r>
      <w:r>
        <w:rPr>
          <w:spacing w:val="1"/>
          <w:sz w:val="24"/>
        </w:rPr>
        <w:t xml:space="preserve"> </w:t>
      </w:r>
      <w:r>
        <w:rPr>
          <w:sz w:val="24"/>
        </w:rPr>
        <w:t>reagentus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priemones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prekės),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poreikį</w:t>
      </w:r>
      <w:r>
        <w:rPr>
          <w:spacing w:val="1"/>
          <w:sz w:val="24"/>
        </w:rPr>
        <w:t xml:space="preserve"> </w:t>
      </w:r>
      <w:r>
        <w:rPr>
          <w:sz w:val="24"/>
        </w:rPr>
        <w:t>užsakyti</w:t>
      </w:r>
      <w:r>
        <w:rPr>
          <w:spacing w:val="1"/>
          <w:sz w:val="24"/>
        </w:rPr>
        <w:t xml:space="preserve"> </w:t>
      </w:r>
      <w:r>
        <w:rPr>
          <w:sz w:val="24"/>
        </w:rPr>
        <w:t>prekes,</w:t>
      </w:r>
      <w:r>
        <w:rPr>
          <w:spacing w:val="1"/>
          <w:sz w:val="24"/>
        </w:rPr>
        <w:t xml:space="preserve"> </w:t>
      </w:r>
      <w:r>
        <w:rPr>
          <w:sz w:val="24"/>
        </w:rPr>
        <w:t>pateikdamas prekių užsakymą (Sutarties 2 priedas), faksu ar el. paštu, priimti ir sumokėti 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ir terminais už laiku pristatytas</w:t>
      </w:r>
      <w:r>
        <w:rPr>
          <w:spacing w:val="-1"/>
          <w:sz w:val="24"/>
        </w:rPr>
        <w:t xml:space="preserve"> </w:t>
      </w:r>
      <w:r>
        <w:rPr>
          <w:sz w:val="24"/>
        </w:rPr>
        <w:t>kokybiškas prekes.</w:t>
      </w:r>
    </w:p>
    <w:p w14:paraId="73175A6F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spacing w:before="1"/>
        <w:ind w:left="954"/>
        <w:jc w:val="both"/>
        <w:rPr>
          <w:b/>
          <w:sz w:val="24"/>
        </w:rPr>
      </w:pPr>
      <w:r>
        <w:rPr>
          <w:sz w:val="24"/>
        </w:rPr>
        <w:t>Sutarties</w:t>
      </w:r>
      <w:r>
        <w:rPr>
          <w:spacing w:val="-12"/>
          <w:sz w:val="24"/>
        </w:rPr>
        <w:t xml:space="preserve"> </w:t>
      </w:r>
      <w:r>
        <w:rPr>
          <w:sz w:val="24"/>
        </w:rPr>
        <w:t>galiojimo</w:t>
      </w:r>
      <w:r>
        <w:rPr>
          <w:spacing w:val="-1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-11"/>
          <w:sz w:val="24"/>
        </w:rPr>
        <w:t xml:space="preserve"> </w:t>
      </w:r>
      <w:r>
        <w:rPr>
          <w:sz w:val="24"/>
        </w:rPr>
        <w:t>prekės</w:t>
      </w:r>
      <w:r>
        <w:rPr>
          <w:spacing w:val="-11"/>
          <w:sz w:val="24"/>
        </w:rPr>
        <w:t xml:space="preserve"> </w:t>
      </w:r>
      <w:r>
        <w:rPr>
          <w:sz w:val="24"/>
        </w:rPr>
        <w:t>perkamos</w:t>
      </w:r>
      <w:r>
        <w:rPr>
          <w:spacing w:val="-10"/>
          <w:sz w:val="24"/>
        </w:rPr>
        <w:t xml:space="preserve"> </w:t>
      </w:r>
      <w:r>
        <w:rPr>
          <w:sz w:val="24"/>
        </w:rPr>
        <w:t>pagal</w:t>
      </w:r>
      <w:r>
        <w:rPr>
          <w:spacing w:val="-12"/>
          <w:sz w:val="24"/>
        </w:rPr>
        <w:t xml:space="preserve"> </w:t>
      </w:r>
      <w:r>
        <w:rPr>
          <w:sz w:val="24"/>
        </w:rPr>
        <w:t>Pirkėjo</w:t>
      </w:r>
      <w:r>
        <w:rPr>
          <w:spacing w:val="-11"/>
          <w:sz w:val="24"/>
        </w:rPr>
        <w:t xml:space="preserve"> </w:t>
      </w:r>
      <w:r>
        <w:rPr>
          <w:sz w:val="24"/>
        </w:rPr>
        <w:t>poreikį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Pirkėjas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neįsipareigoja</w:t>
      </w:r>
    </w:p>
    <w:p w14:paraId="73175A70" w14:textId="77777777" w:rsidR="00D910E8" w:rsidRDefault="001D7A39">
      <w:pPr>
        <w:pStyle w:val="BodyText"/>
      </w:pPr>
      <w:r>
        <w:t>užsakyti</w:t>
      </w:r>
      <w:r>
        <w:rPr>
          <w:spacing w:val="-1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tikrą</w:t>
      </w:r>
      <w:r>
        <w:rPr>
          <w:spacing w:val="-2"/>
        </w:rPr>
        <w:t xml:space="preserve"> </w:t>
      </w:r>
      <w:r>
        <w:t>konkretų Sutartyje</w:t>
      </w:r>
      <w:r>
        <w:rPr>
          <w:spacing w:val="-2"/>
        </w:rPr>
        <w:t xml:space="preserve"> </w:t>
      </w:r>
      <w:r>
        <w:t>nurodytų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kiekį per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galiojimo</w:t>
      </w:r>
      <w:r>
        <w:rPr>
          <w:spacing w:val="-1"/>
        </w:rPr>
        <w:t xml:space="preserve"> </w:t>
      </w:r>
      <w:r>
        <w:t>laiką.</w:t>
      </w:r>
    </w:p>
    <w:p w14:paraId="73175A7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0" w:firstLine="566"/>
        <w:jc w:val="both"/>
        <w:rPr>
          <w:sz w:val="24"/>
        </w:rPr>
      </w:pPr>
      <w:r>
        <w:rPr>
          <w:sz w:val="24"/>
        </w:rPr>
        <w:t>Šalys vykdydamos Sutartį turi laikytis šių aplinkosaugos reikalavimų - mažinti popieriaus</w:t>
      </w:r>
      <w:r>
        <w:rPr>
          <w:spacing w:val="-57"/>
          <w:sz w:val="24"/>
        </w:rPr>
        <w:t xml:space="preserve"> </w:t>
      </w:r>
      <w:r>
        <w:rPr>
          <w:sz w:val="24"/>
        </w:rPr>
        <w:t>sunaudojimą, atsisakyti nebūtino dokumentų kopijavimo ir spausdinimo, dokumentai, kurie turi būti</w:t>
      </w:r>
      <w:r>
        <w:rPr>
          <w:spacing w:val="1"/>
          <w:sz w:val="24"/>
        </w:rPr>
        <w:t xml:space="preserve"> </w:t>
      </w:r>
      <w:r>
        <w:rPr>
          <w:sz w:val="24"/>
        </w:rPr>
        <w:t>pasirašomi, turi būti pasirašomi elektroniniu parašu. Esant būtinybei spausdinti, naudojamas perdirbtas</w:t>
      </w:r>
      <w:r>
        <w:rPr>
          <w:spacing w:val="1"/>
          <w:sz w:val="24"/>
        </w:rPr>
        <w:t xml:space="preserve"> </w:t>
      </w:r>
      <w:r>
        <w:rPr>
          <w:sz w:val="24"/>
        </w:rPr>
        <w:t>popierius,</w:t>
      </w:r>
      <w:r>
        <w:rPr>
          <w:spacing w:val="1"/>
          <w:sz w:val="24"/>
        </w:rPr>
        <w:t xml:space="preserve"> </w:t>
      </w:r>
      <w:r>
        <w:rPr>
          <w:sz w:val="24"/>
        </w:rPr>
        <w:t>kuris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žaliojo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patvirtintus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aplinkos</w:t>
      </w:r>
      <w:r>
        <w:rPr>
          <w:spacing w:val="1"/>
          <w:sz w:val="24"/>
        </w:rPr>
        <w:t xml:space="preserve"> </w:t>
      </w:r>
      <w:r>
        <w:rPr>
          <w:sz w:val="24"/>
        </w:rPr>
        <w:t>ministro 2011 m. birželio 28 d. įsakyme Nr. D1- 508 (Lietuvos Respublikos aplinkos ministro 2022 m.</w:t>
      </w:r>
      <w:r>
        <w:rPr>
          <w:spacing w:val="1"/>
          <w:sz w:val="24"/>
        </w:rPr>
        <w:t xml:space="preserve"> </w:t>
      </w:r>
      <w:r>
        <w:rPr>
          <w:sz w:val="24"/>
        </w:rPr>
        <w:t>gruodžio 13 d. įsakymo Nr. D1-401 redakcija) „Dėl Produktų, kurių viešiesiems pirkimams taikytini</w:t>
      </w:r>
      <w:r>
        <w:rPr>
          <w:spacing w:val="1"/>
          <w:sz w:val="24"/>
        </w:rPr>
        <w:t xml:space="preserve"> </w:t>
      </w:r>
      <w:r>
        <w:rPr>
          <w:sz w:val="24"/>
        </w:rPr>
        <w:t>aplinkos apsaugos kriterijai, sąrašo, Aplinkos apsaugos kriterijų ir Aplinkos apsaugos kriterijų, kuriuos</w:t>
      </w:r>
      <w:r>
        <w:rPr>
          <w:spacing w:val="1"/>
          <w:sz w:val="24"/>
        </w:rPr>
        <w:t xml:space="preserve"> </w:t>
      </w:r>
      <w:r>
        <w:rPr>
          <w:sz w:val="24"/>
        </w:rPr>
        <w:t>perkančiosios organizacijos turi taikyti pirkdamos prekes, paslaugas ar darbus, taikymo tvarkos aprašo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patvirtinimo“ (4.4.4 p. pirkimo vykdytojas savarankiškai nustato aplinkos apsaugos kriterijus (4.4.4.1.</w:t>
      </w:r>
      <w:r>
        <w:rPr>
          <w:spacing w:val="1"/>
          <w:sz w:val="24"/>
        </w:rPr>
        <w:t xml:space="preserve"> </w:t>
      </w:r>
      <w:r>
        <w:rPr>
          <w:sz w:val="24"/>
        </w:rPr>
        <w:t>p.).</w:t>
      </w:r>
    </w:p>
    <w:p w14:paraId="73175A72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ind w:right="180" w:firstLine="566"/>
        <w:jc w:val="both"/>
        <w:rPr>
          <w:sz w:val="24"/>
        </w:rPr>
      </w:pPr>
      <w:r>
        <w:rPr>
          <w:sz w:val="24"/>
        </w:rPr>
        <w:t>Jei dėl nuo Pardavėjo nepriklausančių aplinkybių (prekė nebegaminama arba nebeparduodama</w:t>
      </w:r>
      <w:r>
        <w:rPr>
          <w:spacing w:val="-57"/>
          <w:sz w:val="24"/>
        </w:rPr>
        <w:t xml:space="preserve"> </w:t>
      </w:r>
      <w:r>
        <w:rPr>
          <w:sz w:val="24"/>
        </w:rPr>
        <w:t>rinkoje) Pardavėjas negali pristatyti Sutartyje nurodyto modelio prekių, abiem sutarties Šalims raštu</w:t>
      </w:r>
      <w:r>
        <w:rPr>
          <w:spacing w:val="1"/>
          <w:sz w:val="24"/>
        </w:rPr>
        <w:t xml:space="preserve"> </w:t>
      </w:r>
      <w:r>
        <w:rPr>
          <w:sz w:val="24"/>
        </w:rPr>
        <w:t>išreiškus</w:t>
      </w:r>
      <w:r>
        <w:rPr>
          <w:spacing w:val="1"/>
          <w:sz w:val="24"/>
        </w:rPr>
        <w:t xml:space="preserve"> </w:t>
      </w:r>
      <w:r>
        <w:rPr>
          <w:sz w:val="24"/>
        </w:rPr>
        <w:t>sutikimą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pristačius</w:t>
      </w:r>
      <w:r>
        <w:rPr>
          <w:spacing w:val="1"/>
          <w:sz w:val="24"/>
        </w:rPr>
        <w:t xml:space="preserve"> </w:t>
      </w:r>
      <w:r>
        <w:rPr>
          <w:sz w:val="24"/>
        </w:rPr>
        <w:t>gamintojo</w:t>
      </w:r>
      <w:r>
        <w:rPr>
          <w:spacing w:val="1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nebegaminamą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nebeparduodamą rinkoje prekę, Pardavėjas gali pristatyti kito modelio prekes su sąlyga, kad naujas</w:t>
      </w:r>
      <w:r>
        <w:rPr>
          <w:spacing w:val="1"/>
          <w:sz w:val="24"/>
        </w:rPr>
        <w:t xml:space="preserve"> </w:t>
      </w:r>
      <w:r>
        <w:rPr>
          <w:sz w:val="24"/>
        </w:rPr>
        <w:t>modelis atitiks konkurso sąlygų techninėje specifikacijoje keliamus reikalavimus, bus ne prastesnės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-2"/>
          <w:sz w:val="24"/>
        </w:rPr>
        <w:t xml:space="preserve"> </w:t>
      </w:r>
      <w:r>
        <w:rPr>
          <w:sz w:val="24"/>
        </w:rPr>
        <w:t>ir bus pristatomas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tą pačią arba</w:t>
      </w:r>
      <w:r>
        <w:rPr>
          <w:spacing w:val="-2"/>
          <w:sz w:val="24"/>
        </w:rPr>
        <w:t xml:space="preserve"> </w:t>
      </w:r>
      <w:r>
        <w:rPr>
          <w:sz w:val="24"/>
        </w:rPr>
        <w:t>nedidesnę</w:t>
      </w:r>
      <w:r>
        <w:rPr>
          <w:spacing w:val="-1"/>
          <w:sz w:val="24"/>
        </w:rPr>
        <w:t xml:space="preserve"> </w:t>
      </w:r>
      <w:r>
        <w:rPr>
          <w:sz w:val="24"/>
        </w:rPr>
        <w:t>kainą.</w:t>
      </w:r>
    </w:p>
    <w:p w14:paraId="73175A73" w14:textId="77777777" w:rsidR="00D910E8" w:rsidRDefault="00D910E8">
      <w:pPr>
        <w:pStyle w:val="BodyText"/>
        <w:ind w:left="0"/>
        <w:jc w:val="left"/>
      </w:pPr>
    </w:p>
    <w:p w14:paraId="73175A74" w14:textId="77777777" w:rsidR="00D910E8" w:rsidRPr="00115B57" w:rsidRDefault="001D7A39">
      <w:pPr>
        <w:pStyle w:val="Heading1"/>
        <w:spacing w:before="1"/>
        <w:ind w:right="81"/>
      </w:pPr>
      <w:r w:rsidRPr="00115B57">
        <w:t>Sutarties</w:t>
      </w:r>
      <w:r w:rsidRPr="00115B57">
        <w:rPr>
          <w:spacing w:val="-2"/>
        </w:rPr>
        <w:t xml:space="preserve"> </w:t>
      </w:r>
      <w:r w:rsidRPr="00115B57">
        <w:t>kaina</w:t>
      </w:r>
      <w:r w:rsidRPr="00115B57">
        <w:rPr>
          <w:spacing w:val="-1"/>
        </w:rPr>
        <w:t xml:space="preserve"> </w:t>
      </w:r>
      <w:r w:rsidRPr="00115B57">
        <w:t>ir</w:t>
      </w:r>
      <w:r w:rsidRPr="00115B57">
        <w:rPr>
          <w:spacing w:val="-2"/>
        </w:rPr>
        <w:t xml:space="preserve"> </w:t>
      </w:r>
      <w:r w:rsidRPr="00115B57">
        <w:t>mokėjimo</w:t>
      </w:r>
      <w:r w:rsidRPr="00115B57">
        <w:rPr>
          <w:spacing w:val="-1"/>
        </w:rPr>
        <w:t xml:space="preserve"> </w:t>
      </w:r>
      <w:r w:rsidRPr="00115B57">
        <w:t>sąlygos</w:t>
      </w:r>
    </w:p>
    <w:p w14:paraId="73175A75" w14:textId="77777777" w:rsidR="00D910E8" w:rsidRPr="00115B57" w:rsidRDefault="00D910E8">
      <w:pPr>
        <w:pStyle w:val="BodyText"/>
        <w:spacing w:before="11"/>
        <w:ind w:left="0"/>
        <w:jc w:val="left"/>
        <w:rPr>
          <w:b/>
          <w:sz w:val="23"/>
        </w:rPr>
      </w:pPr>
    </w:p>
    <w:p w14:paraId="73175A76" w14:textId="77777777" w:rsidR="00D910E8" w:rsidRPr="00115B57" w:rsidRDefault="001D7A39">
      <w:pPr>
        <w:pStyle w:val="ListParagraph"/>
        <w:numPr>
          <w:ilvl w:val="0"/>
          <w:numId w:val="2"/>
        </w:numPr>
        <w:tabs>
          <w:tab w:val="left" w:pos="954"/>
        </w:tabs>
        <w:ind w:left="954" w:hanging="284"/>
        <w:jc w:val="left"/>
        <w:rPr>
          <w:sz w:val="24"/>
        </w:rPr>
      </w:pPr>
      <w:r w:rsidRPr="00115B57">
        <w:rPr>
          <w:sz w:val="24"/>
        </w:rPr>
        <w:t>Šalys</w:t>
      </w:r>
      <w:r w:rsidRPr="00115B57">
        <w:rPr>
          <w:spacing w:val="27"/>
          <w:sz w:val="24"/>
        </w:rPr>
        <w:t xml:space="preserve"> </w:t>
      </w:r>
      <w:r w:rsidRPr="00115B57">
        <w:rPr>
          <w:sz w:val="24"/>
        </w:rPr>
        <w:t>susitarė,</w:t>
      </w:r>
      <w:r w:rsidRPr="00115B57">
        <w:rPr>
          <w:spacing w:val="26"/>
          <w:sz w:val="24"/>
        </w:rPr>
        <w:t xml:space="preserve"> </w:t>
      </w:r>
      <w:r w:rsidRPr="00115B57">
        <w:rPr>
          <w:sz w:val="24"/>
        </w:rPr>
        <w:t>kad</w:t>
      </w:r>
      <w:r w:rsidRPr="00115B57">
        <w:rPr>
          <w:spacing w:val="27"/>
          <w:sz w:val="24"/>
        </w:rPr>
        <w:t xml:space="preserve"> </w:t>
      </w:r>
      <w:r w:rsidRPr="00115B57">
        <w:rPr>
          <w:sz w:val="24"/>
        </w:rPr>
        <w:t>prekių</w:t>
      </w:r>
      <w:r w:rsidRPr="00115B57">
        <w:rPr>
          <w:spacing w:val="27"/>
          <w:sz w:val="24"/>
        </w:rPr>
        <w:t xml:space="preserve"> </w:t>
      </w:r>
      <w:r w:rsidRPr="00115B57">
        <w:rPr>
          <w:sz w:val="24"/>
        </w:rPr>
        <w:t>kiekis</w:t>
      </w:r>
      <w:r w:rsidRPr="00115B57">
        <w:rPr>
          <w:spacing w:val="27"/>
          <w:sz w:val="24"/>
        </w:rPr>
        <w:t xml:space="preserve"> </w:t>
      </w:r>
      <w:r w:rsidRPr="00115B57">
        <w:rPr>
          <w:sz w:val="24"/>
        </w:rPr>
        <w:t>preliminarus,</w:t>
      </w:r>
      <w:r w:rsidRPr="00115B57">
        <w:rPr>
          <w:spacing w:val="26"/>
          <w:sz w:val="24"/>
        </w:rPr>
        <w:t xml:space="preserve"> </w:t>
      </w:r>
      <w:r w:rsidRPr="00115B57">
        <w:rPr>
          <w:sz w:val="24"/>
        </w:rPr>
        <w:t>todėl</w:t>
      </w:r>
      <w:r w:rsidRPr="00115B57">
        <w:rPr>
          <w:spacing w:val="28"/>
          <w:sz w:val="24"/>
        </w:rPr>
        <w:t xml:space="preserve"> </w:t>
      </w:r>
      <w:r w:rsidRPr="00115B57">
        <w:rPr>
          <w:sz w:val="24"/>
        </w:rPr>
        <w:t>Sutarties</w:t>
      </w:r>
      <w:r w:rsidRPr="00115B57">
        <w:rPr>
          <w:spacing w:val="26"/>
          <w:sz w:val="24"/>
        </w:rPr>
        <w:t xml:space="preserve"> </w:t>
      </w:r>
      <w:r w:rsidRPr="00115B57">
        <w:rPr>
          <w:sz w:val="24"/>
        </w:rPr>
        <w:t>orientacinė</w:t>
      </w:r>
      <w:r w:rsidRPr="00115B57">
        <w:rPr>
          <w:spacing w:val="28"/>
          <w:sz w:val="24"/>
        </w:rPr>
        <w:t xml:space="preserve"> </w:t>
      </w:r>
      <w:r w:rsidRPr="00115B57">
        <w:rPr>
          <w:sz w:val="24"/>
        </w:rPr>
        <w:t>suma</w:t>
      </w:r>
      <w:r w:rsidRPr="00115B57">
        <w:rPr>
          <w:spacing w:val="26"/>
          <w:sz w:val="24"/>
        </w:rPr>
        <w:t xml:space="preserve"> </w:t>
      </w:r>
      <w:r w:rsidRPr="00115B57">
        <w:rPr>
          <w:sz w:val="24"/>
        </w:rPr>
        <w:t>su</w:t>
      </w:r>
      <w:r w:rsidRPr="00115B57">
        <w:rPr>
          <w:spacing w:val="26"/>
          <w:sz w:val="24"/>
        </w:rPr>
        <w:t xml:space="preserve"> </w:t>
      </w:r>
      <w:r w:rsidRPr="00115B57">
        <w:rPr>
          <w:sz w:val="24"/>
        </w:rPr>
        <w:t>PVM</w:t>
      </w:r>
      <w:r w:rsidRPr="00115B57">
        <w:rPr>
          <w:spacing w:val="27"/>
          <w:sz w:val="24"/>
        </w:rPr>
        <w:t xml:space="preserve"> </w:t>
      </w:r>
      <w:r w:rsidRPr="00115B57">
        <w:rPr>
          <w:sz w:val="24"/>
        </w:rPr>
        <w:t>yra</w:t>
      </w:r>
    </w:p>
    <w:p w14:paraId="73175A77" w14:textId="5E4C7C29" w:rsidR="00D910E8" w:rsidRPr="00115B57" w:rsidRDefault="00543797">
      <w:pPr>
        <w:pStyle w:val="BodyText"/>
        <w:tabs>
          <w:tab w:val="left" w:leader="dot" w:pos="5875"/>
        </w:tabs>
        <w:jc w:val="left"/>
      </w:pPr>
      <w:r>
        <w:rPr>
          <w:b/>
          <w:bCs/>
        </w:rPr>
        <w:t>5749,92</w:t>
      </w:r>
      <w:r w:rsidR="00C95DA7" w:rsidRPr="00115B57">
        <w:t xml:space="preserve"> </w:t>
      </w:r>
      <w:r w:rsidR="001D7A39" w:rsidRPr="00115B57">
        <w:rPr>
          <w:b/>
          <w:bCs/>
        </w:rPr>
        <w:t>Eur</w:t>
      </w:r>
      <w:r w:rsidR="001D7A39" w:rsidRPr="00115B57">
        <w:rPr>
          <w:spacing w:val="-1"/>
        </w:rPr>
        <w:t xml:space="preserve"> </w:t>
      </w:r>
      <w:r w:rsidR="00C95DA7" w:rsidRPr="00115B57">
        <w:rPr>
          <w:spacing w:val="-1"/>
        </w:rPr>
        <w:t>(</w:t>
      </w:r>
      <w:r>
        <w:t>penki</w:t>
      </w:r>
      <w:r w:rsidR="00CA6A09" w:rsidRPr="00115B57">
        <w:t xml:space="preserve"> tūkstančiai </w:t>
      </w:r>
      <w:r>
        <w:t xml:space="preserve">septyni </w:t>
      </w:r>
      <w:r w:rsidR="0025224F" w:rsidRPr="00115B57">
        <w:t>šimta</w:t>
      </w:r>
      <w:r>
        <w:t>i</w:t>
      </w:r>
      <w:r w:rsidR="00ED2A04">
        <w:t xml:space="preserve"> keturiasdešimt </w:t>
      </w:r>
      <w:r>
        <w:t>devyni</w:t>
      </w:r>
      <w:r w:rsidR="00823184" w:rsidRPr="00115B57">
        <w:t xml:space="preserve"> </w:t>
      </w:r>
      <w:r w:rsidR="00C95DA7" w:rsidRPr="00115B57">
        <w:t>eur</w:t>
      </w:r>
      <w:r w:rsidR="00CA6A09" w:rsidRPr="00115B57">
        <w:t>ai</w:t>
      </w:r>
      <w:r w:rsidR="0025224F" w:rsidRPr="00115B57">
        <w:t xml:space="preserve"> </w:t>
      </w:r>
      <w:r>
        <w:t>92</w:t>
      </w:r>
      <w:r w:rsidR="00C95DA7" w:rsidRPr="00115B57">
        <w:t xml:space="preserve"> ct</w:t>
      </w:r>
      <w:r w:rsidR="001D7A39" w:rsidRPr="00115B57">
        <w:t>).</w:t>
      </w:r>
    </w:p>
    <w:p w14:paraId="73175A78" w14:textId="77777777" w:rsidR="00D910E8" w:rsidRPr="00115B57" w:rsidRDefault="001D7A39">
      <w:pPr>
        <w:pStyle w:val="ListParagraph"/>
        <w:numPr>
          <w:ilvl w:val="0"/>
          <w:numId w:val="2"/>
        </w:numPr>
        <w:tabs>
          <w:tab w:val="left" w:pos="954"/>
        </w:tabs>
        <w:spacing w:before="1"/>
        <w:ind w:left="954" w:hanging="284"/>
        <w:jc w:val="left"/>
        <w:rPr>
          <w:sz w:val="24"/>
        </w:rPr>
      </w:pPr>
      <w:r w:rsidRPr="00115B57">
        <w:rPr>
          <w:sz w:val="24"/>
        </w:rPr>
        <w:t>Šiai</w:t>
      </w:r>
      <w:r w:rsidRPr="00115B57">
        <w:rPr>
          <w:spacing w:val="-2"/>
          <w:sz w:val="24"/>
        </w:rPr>
        <w:t xml:space="preserve"> </w:t>
      </w:r>
      <w:r w:rsidRPr="00115B57">
        <w:rPr>
          <w:sz w:val="24"/>
        </w:rPr>
        <w:t>Sutarčiai</w:t>
      </w:r>
      <w:r w:rsidRPr="00115B57">
        <w:rPr>
          <w:spacing w:val="-2"/>
          <w:sz w:val="24"/>
        </w:rPr>
        <w:t xml:space="preserve"> </w:t>
      </w:r>
      <w:r w:rsidRPr="00115B57">
        <w:rPr>
          <w:sz w:val="24"/>
        </w:rPr>
        <w:t>taikoma</w:t>
      </w:r>
      <w:r w:rsidRPr="00115B57">
        <w:rPr>
          <w:spacing w:val="-2"/>
          <w:sz w:val="24"/>
        </w:rPr>
        <w:t xml:space="preserve"> </w:t>
      </w:r>
      <w:r w:rsidRPr="00115B57">
        <w:rPr>
          <w:sz w:val="24"/>
        </w:rPr>
        <w:t>fiksuoto</w:t>
      </w:r>
      <w:r w:rsidRPr="00115B57">
        <w:rPr>
          <w:spacing w:val="-1"/>
          <w:sz w:val="24"/>
        </w:rPr>
        <w:t xml:space="preserve"> </w:t>
      </w:r>
      <w:r w:rsidRPr="00115B57">
        <w:rPr>
          <w:sz w:val="24"/>
        </w:rPr>
        <w:t>įkainio</w:t>
      </w:r>
      <w:r w:rsidRPr="00115B57">
        <w:rPr>
          <w:spacing w:val="-1"/>
          <w:sz w:val="24"/>
        </w:rPr>
        <w:t xml:space="preserve"> </w:t>
      </w:r>
      <w:r w:rsidRPr="00115B57">
        <w:rPr>
          <w:sz w:val="24"/>
        </w:rPr>
        <w:t>su</w:t>
      </w:r>
      <w:r w:rsidRPr="00115B57">
        <w:rPr>
          <w:spacing w:val="-3"/>
          <w:sz w:val="24"/>
        </w:rPr>
        <w:t xml:space="preserve"> </w:t>
      </w:r>
      <w:r w:rsidRPr="00115B57">
        <w:rPr>
          <w:sz w:val="24"/>
        </w:rPr>
        <w:t>peržiūra kainodara.</w:t>
      </w:r>
    </w:p>
    <w:p w14:paraId="73175A79" w14:textId="77777777" w:rsidR="00D910E8" w:rsidRDefault="001D7A39">
      <w:pPr>
        <w:pStyle w:val="ListParagraph"/>
        <w:numPr>
          <w:ilvl w:val="0"/>
          <w:numId w:val="2"/>
        </w:numPr>
        <w:tabs>
          <w:tab w:val="left" w:pos="954"/>
        </w:tabs>
        <w:ind w:right="183" w:firstLine="568"/>
        <w:jc w:val="left"/>
        <w:rPr>
          <w:sz w:val="24"/>
        </w:rPr>
      </w:pPr>
      <w:r>
        <w:rPr>
          <w:sz w:val="24"/>
        </w:rPr>
        <w:t>Į</w:t>
      </w:r>
      <w:r>
        <w:rPr>
          <w:spacing w:val="28"/>
          <w:sz w:val="24"/>
        </w:rPr>
        <w:t xml:space="preserve"> </w:t>
      </w:r>
      <w:r>
        <w:rPr>
          <w:sz w:val="24"/>
        </w:rPr>
        <w:t>Sutarties</w:t>
      </w:r>
      <w:r>
        <w:rPr>
          <w:spacing w:val="32"/>
          <w:sz w:val="24"/>
        </w:rPr>
        <w:t xml:space="preserve"> </w:t>
      </w:r>
      <w:r>
        <w:rPr>
          <w:sz w:val="24"/>
        </w:rPr>
        <w:t>kainą</w:t>
      </w:r>
      <w:r>
        <w:rPr>
          <w:spacing w:val="31"/>
          <w:sz w:val="24"/>
        </w:rPr>
        <w:t xml:space="preserve"> </w:t>
      </w:r>
      <w:r>
        <w:rPr>
          <w:sz w:val="24"/>
        </w:rPr>
        <w:t>yra</w:t>
      </w:r>
      <w:r>
        <w:rPr>
          <w:spacing w:val="30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32"/>
          <w:sz w:val="24"/>
        </w:rPr>
        <w:t xml:space="preserve"> </w:t>
      </w:r>
      <w:r>
        <w:rPr>
          <w:sz w:val="24"/>
        </w:rPr>
        <w:t>visi</w:t>
      </w:r>
      <w:r>
        <w:rPr>
          <w:spacing w:val="33"/>
          <w:sz w:val="24"/>
        </w:rPr>
        <w:t xml:space="preserve"> </w:t>
      </w:r>
      <w:r>
        <w:rPr>
          <w:sz w:val="24"/>
        </w:rPr>
        <w:t>mokesčiai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31"/>
          <w:sz w:val="24"/>
        </w:rPr>
        <w:t xml:space="preserve"> </w:t>
      </w:r>
      <w:r>
        <w:rPr>
          <w:sz w:val="24"/>
        </w:rPr>
        <w:t>visos</w:t>
      </w:r>
      <w:r>
        <w:rPr>
          <w:spacing w:val="33"/>
          <w:sz w:val="24"/>
        </w:rPr>
        <w:t xml:space="preserve"> </w:t>
      </w:r>
      <w:r>
        <w:rPr>
          <w:sz w:val="24"/>
        </w:rPr>
        <w:t>Pardavėjo</w:t>
      </w:r>
      <w:r>
        <w:rPr>
          <w:spacing w:val="31"/>
          <w:sz w:val="24"/>
        </w:rPr>
        <w:t xml:space="preserve"> </w:t>
      </w:r>
      <w:r>
        <w:rPr>
          <w:sz w:val="24"/>
        </w:rPr>
        <w:t>išlaidos,</w:t>
      </w:r>
      <w:r>
        <w:rPr>
          <w:spacing w:val="33"/>
          <w:sz w:val="24"/>
        </w:rPr>
        <w:t xml:space="preserve"> </w:t>
      </w:r>
      <w:r>
        <w:rPr>
          <w:sz w:val="24"/>
        </w:rPr>
        <w:t>būtinos</w:t>
      </w:r>
      <w:r>
        <w:rPr>
          <w:spacing w:val="32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įvykdymui</w:t>
      </w:r>
      <w:r>
        <w:rPr>
          <w:spacing w:val="-1"/>
          <w:sz w:val="24"/>
        </w:rPr>
        <w:t xml:space="preserve"> </w:t>
      </w:r>
      <w:r>
        <w:rPr>
          <w:sz w:val="24"/>
        </w:rPr>
        <w:t>(prekių pristatymo, e. sąskaitos pateikimo ir</w:t>
      </w:r>
      <w:r>
        <w:rPr>
          <w:spacing w:val="-1"/>
          <w:sz w:val="24"/>
        </w:rPr>
        <w:t xml:space="preserve"> </w:t>
      </w:r>
      <w:r>
        <w:rPr>
          <w:sz w:val="24"/>
        </w:rPr>
        <w:t>pan.).</w:t>
      </w:r>
    </w:p>
    <w:p w14:paraId="73175A7A" w14:textId="77777777" w:rsidR="00D910E8" w:rsidRDefault="00D910E8">
      <w:pPr>
        <w:rPr>
          <w:sz w:val="24"/>
        </w:rPr>
        <w:sectPr w:rsidR="00D910E8" w:rsidSect="00A255E8">
          <w:type w:val="continuous"/>
          <w:pgSz w:w="12240" w:h="15840"/>
          <w:pgMar w:top="1060" w:right="380" w:bottom="280" w:left="1600" w:header="567" w:footer="567" w:gutter="0"/>
          <w:cols w:space="1296"/>
        </w:sectPr>
      </w:pPr>
    </w:p>
    <w:p w14:paraId="73175A7B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79"/>
        </w:tabs>
        <w:spacing w:before="72"/>
        <w:ind w:right="184" w:firstLine="710"/>
        <w:jc w:val="both"/>
        <w:rPr>
          <w:sz w:val="24"/>
        </w:rPr>
      </w:pPr>
      <w:r>
        <w:rPr>
          <w:sz w:val="24"/>
        </w:rPr>
        <w:lastRenderedPageBreak/>
        <w:t>Tuo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mokesčius</w:t>
      </w:r>
      <w:r>
        <w:rPr>
          <w:spacing w:val="1"/>
          <w:sz w:val="24"/>
        </w:rPr>
        <w:t xml:space="preserve"> </w:t>
      </w:r>
      <w:r>
        <w:rPr>
          <w:sz w:val="24"/>
        </w:rPr>
        <w:t>reguliuojančių</w:t>
      </w:r>
      <w:r>
        <w:rPr>
          <w:spacing w:val="1"/>
          <w:sz w:val="24"/>
        </w:rPr>
        <w:t xml:space="preserve"> </w:t>
      </w:r>
      <w:r>
        <w:rPr>
          <w:sz w:val="24"/>
        </w:rPr>
        <w:t>įstatymų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įgyvendinamųjų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1"/>
          <w:sz w:val="24"/>
        </w:rPr>
        <w:t xml:space="preserve"> </w:t>
      </w:r>
      <w:r>
        <w:rPr>
          <w:sz w:val="24"/>
        </w:rPr>
        <w:t>tvarka</w:t>
      </w:r>
      <w:r>
        <w:rPr>
          <w:spacing w:val="-11"/>
          <w:sz w:val="24"/>
        </w:rPr>
        <w:t xml:space="preserve"> </w:t>
      </w:r>
      <w:r>
        <w:rPr>
          <w:sz w:val="24"/>
        </w:rPr>
        <w:t>Pirkėjas</w:t>
      </w:r>
      <w:r>
        <w:rPr>
          <w:spacing w:val="-7"/>
          <w:sz w:val="24"/>
        </w:rPr>
        <w:t xml:space="preserve"> </w:t>
      </w:r>
      <w:r>
        <w:rPr>
          <w:sz w:val="24"/>
        </w:rPr>
        <w:t>pats</w:t>
      </w:r>
      <w:r>
        <w:rPr>
          <w:spacing w:val="-8"/>
          <w:sz w:val="24"/>
        </w:rPr>
        <w:t xml:space="preserve"> </w:t>
      </w:r>
      <w:r>
        <w:rPr>
          <w:sz w:val="24"/>
        </w:rPr>
        <w:t>turi</w:t>
      </w:r>
      <w:r>
        <w:rPr>
          <w:spacing w:val="-9"/>
          <w:sz w:val="24"/>
        </w:rPr>
        <w:t xml:space="preserve"> </w:t>
      </w:r>
      <w:r>
        <w:rPr>
          <w:sz w:val="24"/>
        </w:rPr>
        <w:t>sumokėti</w:t>
      </w:r>
      <w:r>
        <w:rPr>
          <w:spacing w:val="-7"/>
          <w:sz w:val="24"/>
        </w:rPr>
        <w:t xml:space="preserve"> </w:t>
      </w:r>
      <w:r>
        <w:rPr>
          <w:sz w:val="24"/>
        </w:rPr>
        <w:t>pridėtinės</w:t>
      </w:r>
      <w:r>
        <w:rPr>
          <w:spacing w:val="-10"/>
          <w:sz w:val="24"/>
        </w:rPr>
        <w:t xml:space="preserve"> </w:t>
      </w:r>
      <w:r>
        <w:rPr>
          <w:sz w:val="24"/>
        </w:rPr>
        <w:t>vertės</w:t>
      </w:r>
      <w:r>
        <w:rPr>
          <w:spacing w:val="-9"/>
          <w:sz w:val="24"/>
        </w:rPr>
        <w:t xml:space="preserve"> </w:t>
      </w:r>
      <w:r>
        <w:rPr>
          <w:sz w:val="24"/>
        </w:rPr>
        <w:t>mokestį</w:t>
      </w:r>
      <w:r>
        <w:rPr>
          <w:spacing w:val="-9"/>
          <w:sz w:val="24"/>
        </w:rPr>
        <w:t xml:space="preserve"> </w:t>
      </w:r>
      <w:r>
        <w:rPr>
          <w:sz w:val="24"/>
        </w:rPr>
        <w:t>(toliau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PVM)</w:t>
      </w:r>
      <w:r>
        <w:rPr>
          <w:spacing w:val="-10"/>
          <w:sz w:val="24"/>
        </w:rPr>
        <w:t xml:space="preserve"> </w:t>
      </w:r>
      <w:r>
        <w:rPr>
          <w:sz w:val="24"/>
        </w:rPr>
        <w:t>į</w:t>
      </w:r>
      <w:r>
        <w:rPr>
          <w:spacing w:val="-9"/>
          <w:sz w:val="24"/>
        </w:rPr>
        <w:t xml:space="preserve"> </w:t>
      </w:r>
      <w:r>
        <w:rPr>
          <w:sz w:val="24"/>
        </w:rPr>
        <w:t>valstybės</w:t>
      </w:r>
      <w:r>
        <w:rPr>
          <w:spacing w:val="-10"/>
          <w:sz w:val="24"/>
        </w:rPr>
        <w:t xml:space="preserve"> </w:t>
      </w:r>
      <w:r>
        <w:rPr>
          <w:sz w:val="24"/>
        </w:rPr>
        <w:t>biudžetą</w:t>
      </w:r>
      <w:r>
        <w:rPr>
          <w:spacing w:val="-57"/>
          <w:sz w:val="24"/>
        </w:rPr>
        <w:t xml:space="preserve"> </w:t>
      </w:r>
      <w:r>
        <w:rPr>
          <w:sz w:val="24"/>
        </w:rPr>
        <w:t>už</w:t>
      </w:r>
      <w:r>
        <w:rPr>
          <w:spacing w:val="-2"/>
          <w:sz w:val="24"/>
        </w:rPr>
        <w:t xml:space="preserve"> </w:t>
      </w:r>
      <w:r>
        <w:rPr>
          <w:sz w:val="24"/>
        </w:rPr>
        <w:t>įsigytą</w:t>
      </w:r>
      <w:r>
        <w:rPr>
          <w:spacing w:val="-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objektą, į</w:t>
      </w:r>
      <w:r>
        <w:rPr>
          <w:spacing w:val="-1"/>
          <w:sz w:val="24"/>
        </w:rPr>
        <w:t xml:space="preserve"> </w:t>
      </w:r>
      <w:r>
        <w:rPr>
          <w:sz w:val="24"/>
        </w:rPr>
        <w:t>pasiūlymo</w:t>
      </w:r>
      <w:r>
        <w:rPr>
          <w:spacing w:val="-1"/>
          <w:sz w:val="24"/>
        </w:rPr>
        <w:t xml:space="preserve"> </w:t>
      </w:r>
      <w:r>
        <w:rPr>
          <w:sz w:val="24"/>
        </w:rPr>
        <w:t>kainą</w:t>
      </w:r>
      <w:r>
        <w:rPr>
          <w:spacing w:val="-2"/>
          <w:sz w:val="24"/>
        </w:rPr>
        <w:t xml:space="preserve"> </w:t>
      </w:r>
      <w:r>
        <w:rPr>
          <w:sz w:val="24"/>
        </w:rPr>
        <w:t>įskaitytas PVM</w:t>
      </w:r>
      <w:r>
        <w:rPr>
          <w:spacing w:val="-2"/>
          <w:sz w:val="24"/>
        </w:rPr>
        <w:t xml:space="preserve"> </w:t>
      </w:r>
      <w:r>
        <w:rPr>
          <w:sz w:val="24"/>
        </w:rPr>
        <w:t>sudarant</w:t>
      </w:r>
      <w:r>
        <w:rPr>
          <w:spacing w:val="-1"/>
          <w:sz w:val="24"/>
        </w:rPr>
        <w:t xml:space="preserve"> </w:t>
      </w:r>
      <w:r>
        <w:rPr>
          <w:sz w:val="24"/>
        </w:rPr>
        <w:t>šią</w:t>
      </w:r>
      <w:r>
        <w:rPr>
          <w:spacing w:val="-2"/>
          <w:sz w:val="24"/>
        </w:rPr>
        <w:t xml:space="preserve"> </w:t>
      </w:r>
      <w:r>
        <w:rPr>
          <w:sz w:val="24"/>
        </w:rPr>
        <w:t>Sutartį išskaičiuojamas.</w:t>
      </w:r>
    </w:p>
    <w:p w14:paraId="73175A7C" w14:textId="77777777" w:rsidR="00D910E8" w:rsidRDefault="001D7A39">
      <w:pPr>
        <w:pStyle w:val="ListParagraph"/>
        <w:numPr>
          <w:ilvl w:val="0"/>
          <w:numId w:val="2"/>
        </w:numPr>
        <w:tabs>
          <w:tab w:val="left" w:pos="1173"/>
        </w:tabs>
        <w:ind w:left="1172" w:hanging="361"/>
        <w:jc w:val="both"/>
        <w:rPr>
          <w:sz w:val="24"/>
        </w:rPr>
      </w:pPr>
      <w:r>
        <w:rPr>
          <w:sz w:val="24"/>
        </w:rPr>
        <w:t>Nustatyti</w:t>
      </w:r>
      <w:r>
        <w:rPr>
          <w:spacing w:val="-2"/>
          <w:sz w:val="24"/>
        </w:rPr>
        <w:t xml:space="preserve"> </w:t>
      </w:r>
      <w:r>
        <w:rPr>
          <w:sz w:val="24"/>
        </w:rPr>
        <w:t>fiksuoti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įkainiai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pasikeitusių</w:t>
      </w:r>
      <w:r>
        <w:rPr>
          <w:spacing w:val="-2"/>
          <w:sz w:val="24"/>
        </w:rPr>
        <w:t xml:space="preserve"> </w:t>
      </w:r>
      <w:r>
        <w:rPr>
          <w:sz w:val="24"/>
        </w:rPr>
        <w:t>mokesčių</w:t>
      </w:r>
      <w:r>
        <w:rPr>
          <w:spacing w:val="-1"/>
          <w:sz w:val="24"/>
        </w:rPr>
        <w:t xml:space="preserve"> </w:t>
      </w:r>
      <w:r>
        <w:rPr>
          <w:sz w:val="24"/>
        </w:rPr>
        <w:t>perskaičiuojami</w:t>
      </w:r>
      <w:r>
        <w:rPr>
          <w:spacing w:val="-2"/>
          <w:sz w:val="24"/>
        </w:rPr>
        <w:t xml:space="preserve"> </w:t>
      </w:r>
      <w:r>
        <w:rPr>
          <w:sz w:val="24"/>
        </w:rPr>
        <w:t>tokia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14:paraId="73175A7D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10"/>
        </w:tabs>
        <w:ind w:right="188" w:firstLine="710"/>
        <w:rPr>
          <w:sz w:val="24"/>
        </w:rPr>
      </w:pPr>
      <w:r>
        <w:rPr>
          <w:sz w:val="24"/>
        </w:rPr>
        <w:t>perskaičiavimas</w:t>
      </w:r>
      <w:r>
        <w:rPr>
          <w:spacing w:val="1"/>
          <w:sz w:val="24"/>
        </w:rPr>
        <w:t xml:space="preserve"> </w:t>
      </w:r>
      <w:r>
        <w:rPr>
          <w:sz w:val="24"/>
        </w:rPr>
        <w:t>atliekamas</w:t>
      </w:r>
      <w:r>
        <w:rPr>
          <w:spacing w:val="1"/>
          <w:sz w:val="24"/>
        </w:rPr>
        <w:t xml:space="preserve"> </w:t>
      </w:r>
      <w:r>
        <w:rPr>
          <w:sz w:val="24"/>
        </w:rPr>
        <w:t>įsigaliojus</w:t>
      </w:r>
      <w:r>
        <w:rPr>
          <w:spacing w:val="1"/>
          <w:sz w:val="24"/>
        </w:rPr>
        <w:t xml:space="preserve"> </w:t>
      </w:r>
      <w:r>
        <w:rPr>
          <w:sz w:val="24"/>
        </w:rPr>
        <w:t>Pridėtinės</w:t>
      </w:r>
      <w:r>
        <w:rPr>
          <w:spacing w:val="1"/>
          <w:sz w:val="24"/>
        </w:rPr>
        <w:t xml:space="preserve"> </w:t>
      </w:r>
      <w:r>
        <w:rPr>
          <w:sz w:val="24"/>
        </w:rPr>
        <w:t>vertės</w:t>
      </w:r>
      <w:r>
        <w:rPr>
          <w:spacing w:val="1"/>
          <w:sz w:val="24"/>
        </w:rPr>
        <w:t xml:space="preserve"> </w:t>
      </w:r>
      <w:r>
        <w:rPr>
          <w:sz w:val="24"/>
        </w:rPr>
        <w:t>mokesčio</w:t>
      </w:r>
      <w:r>
        <w:rPr>
          <w:spacing w:val="1"/>
          <w:sz w:val="24"/>
        </w:rPr>
        <w:t xml:space="preserve"> </w:t>
      </w:r>
      <w:r>
        <w:rPr>
          <w:sz w:val="24"/>
        </w:rPr>
        <w:t>įstatymo</w:t>
      </w:r>
      <w:r>
        <w:rPr>
          <w:spacing w:val="1"/>
          <w:sz w:val="24"/>
        </w:rPr>
        <w:t xml:space="preserve"> </w:t>
      </w:r>
      <w:r>
        <w:rPr>
          <w:sz w:val="24"/>
        </w:rPr>
        <w:t>pakeitimo</w:t>
      </w:r>
      <w:r>
        <w:rPr>
          <w:spacing w:val="1"/>
          <w:sz w:val="24"/>
        </w:rPr>
        <w:t xml:space="preserve"> </w:t>
      </w:r>
      <w:r>
        <w:rPr>
          <w:sz w:val="24"/>
        </w:rPr>
        <w:t>įstatymui,</w:t>
      </w:r>
      <w:r>
        <w:rPr>
          <w:spacing w:val="-1"/>
          <w:sz w:val="24"/>
        </w:rPr>
        <w:t xml:space="preserve"> </w:t>
      </w:r>
      <w:r>
        <w:rPr>
          <w:sz w:val="24"/>
        </w:rPr>
        <w:t>kuriuo keičiamas mokesčio tarifas;</w:t>
      </w:r>
    </w:p>
    <w:p w14:paraId="73175A7E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86" w:firstLine="707"/>
        <w:rPr>
          <w:sz w:val="24"/>
        </w:rPr>
      </w:pPr>
      <w:r>
        <w:rPr>
          <w:spacing w:val="-1"/>
          <w:sz w:val="24"/>
        </w:rPr>
        <w:t>perskaičiavimo</w:t>
      </w:r>
      <w:r>
        <w:rPr>
          <w:spacing w:val="-14"/>
          <w:sz w:val="24"/>
        </w:rPr>
        <w:t xml:space="preserve"> </w:t>
      </w:r>
      <w:r>
        <w:rPr>
          <w:sz w:val="24"/>
        </w:rPr>
        <w:t>formulė:</w:t>
      </w:r>
      <w:r>
        <w:rPr>
          <w:spacing w:val="-11"/>
          <w:sz w:val="24"/>
        </w:rPr>
        <w:t xml:space="preserve"> </w:t>
      </w:r>
      <w:r>
        <w:rPr>
          <w:sz w:val="24"/>
        </w:rPr>
        <w:t>pasikeitus</w:t>
      </w:r>
      <w:r>
        <w:rPr>
          <w:spacing w:val="-14"/>
          <w:sz w:val="24"/>
        </w:rPr>
        <w:t xml:space="preserve"> </w:t>
      </w:r>
      <w:r>
        <w:rPr>
          <w:sz w:val="24"/>
        </w:rPr>
        <w:t>PVM</w:t>
      </w:r>
      <w:r>
        <w:rPr>
          <w:spacing w:val="-14"/>
          <w:sz w:val="24"/>
        </w:rPr>
        <w:t xml:space="preserve"> </w:t>
      </w:r>
      <w:r>
        <w:rPr>
          <w:sz w:val="24"/>
        </w:rPr>
        <w:t>tarifo</w:t>
      </w:r>
      <w:r>
        <w:rPr>
          <w:spacing w:val="-15"/>
          <w:sz w:val="24"/>
        </w:rPr>
        <w:t xml:space="preserve"> </w:t>
      </w:r>
      <w:r>
        <w:rPr>
          <w:sz w:val="24"/>
        </w:rPr>
        <w:t>dydžiui,</w:t>
      </w:r>
      <w:r>
        <w:rPr>
          <w:spacing w:val="-13"/>
          <w:sz w:val="24"/>
        </w:rPr>
        <w:t xml:space="preserve"> </w:t>
      </w:r>
      <w:r>
        <w:rPr>
          <w:sz w:val="24"/>
        </w:rPr>
        <w:t>Prekių</w:t>
      </w:r>
      <w:r>
        <w:rPr>
          <w:spacing w:val="-13"/>
          <w:sz w:val="24"/>
        </w:rPr>
        <w:t xml:space="preserve"> </w:t>
      </w:r>
      <w:r>
        <w:rPr>
          <w:sz w:val="24"/>
        </w:rPr>
        <w:t>įkainio</w:t>
      </w:r>
      <w:r>
        <w:rPr>
          <w:spacing w:val="-14"/>
          <w:sz w:val="24"/>
        </w:rPr>
        <w:t xml:space="preserve"> </w:t>
      </w:r>
      <w:r>
        <w:rPr>
          <w:sz w:val="24"/>
        </w:rPr>
        <w:t>esantis</w:t>
      </w:r>
      <w:r>
        <w:rPr>
          <w:spacing w:val="-13"/>
          <w:sz w:val="24"/>
        </w:rPr>
        <w:t xml:space="preserve"> </w:t>
      </w:r>
      <w:r>
        <w:rPr>
          <w:sz w:val="24"/>
        </w:rPr>
        <w:t>PVM</w:t>
      </w:r>
      <w:r>
        <w:rPr>
          <w:spacing w:val="-15"/>
          <w:sz w:val="24"/>
        </w:rPr>
        <w:t xml:space="preserve"> </w:t>
      </w:r>
      <w:r>
        <w:rPr>
          <w:sz w:val="24"/>
        </w:rPr>
        <w:t>tarifas</w:t>
      </w:r>
      <w:r>
        <w:rPr>
          <w:spacing w:val="-57"/>
          <w:sz w:val="24"/>
        </w:rPr>
        <w:t xml:space="preserve"> </w:t>
      </w:r>
      <w:r>
        <w:rPr>
          <w:sz w:val="24"/>
        </w:rPr>
        <w:t>keičiamas</w:t>
      </w:r>
      <w:r>
        <w:rPr>
          <w:spacing w:val="-1"/>
          <w:sz w:val="24"/>
        </w:rPr>
        <w:t xml:space="preserve"> </w:t>
      </w:r>
      <w:r>
        <w:rPr>
          <w:sz w:val="24"/>
        </w:rPr>
        <w:t>(mažinamas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2"/>
          <w:sz w:val="24"/>
        </w:rPr>
        <w:t xml:space="preserve"> </w:t>
      </w:r>
      <w:r>
        <w:rPr>
          <w:sz w:val="24"/>
        </w:rPr>
        <w:t>didinamas)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Lietuvos Respublikos teisės aktus;</w:t>
      </w:r>
    </w:p>
    <w:p w14:paraId="73175A7F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82" w:firstLine="707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pasikeitusios</w:t>
      </w:r>
      <w:r>
        <w:rPr>
          <w:spacing w:val="1"/>
          <w:sz w:val="24"/>
        </w:rPr>
        <w:t xml:space="preserve"> </w:t>
      </w:r>
      <w:r>
        <w:rPr>
          <w:sz w:val="24"/>
        </w:rPr>
        <w:t>situacijos</w:t>
      </w:r>
      <w:r>
        <w:rPr>
          <w:spacing w:val="1"/>
          <w:sz w:val="24"/>
        </w:rPr>
        <w:t xml:space="preserve"> </w:t>
      </w:r>
      <w:r>
        <w:rPr>
          <w:sz w:val="24"/>
        </w:rPr>
        <w:t>rinkoje,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padidėja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57"/>
          <w:sz w:val="24"/>
        </w:rPr>
        <w:t xml:space="preserve"> </w:t>
      </w:r>
      <w:r>
        <w:rPr>
          <w:sz w:val="24"/>
        </w:rPr>
        <w:t>sumažėja Prekių kainos, numatoma galimybė kas 6 mėnesius atlikti Sutartyje nurodytų Prekių 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peržiūrą</w:t>
      </w:r>
      <w:r>
        <w:rPr>
          <w:spacing w:val="-2"/>
          <w:sz w:val="24"/>
        </w:rPr>
        <w:t xml:space="preserve"> </w:t>
      </w:r>
      <w:r>
        <w:rPr>
          <w:sz w:val="24"/>
        </w:rPr>
        <w:t>bei jų perskaičiavimą.</w:t>
      </w:r>
    </w:p>
    <w:p w14:paraId="73175A8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5" w:firstLine="707"/>
        <w:jc w:val="both"/>
        <w:rPr>
          <w:sz w:val="24"/>
        </w:rPr>
      </w:pP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perskaičiavimą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9.3.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laikotarpį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inicijuoti</w:t>
      </w:r>
      <w:r>
        <w:rPr>
          <w:spacing w:val="2"/>
          <w:sz w:val="24"/>
        </w:rPr>
        <w:t xml:space="preserve"> </w:t>
      </w:r>
      <w:r>
        <w:rPr>
          <w:sz w:val="24"/>
        </w:rPr>
        <w:t>bet kuri</w:t>
      </w:r>
      <w:r>
        <w:rPr>
          <w:spacing w:val="-2"/>
          <w:sz w:val="24"/>
        </w:rPr>
        <w:t xml:space="preserve"> </w:t>
      </w:r>
      <w:r>
        <w:rPr>
          <w:sz w:val="24"/>
        </w:rPr>
        <w:t>Šalis kreipiantis</w:t>
      </w:r>
      <w:r>
        <w:rPr>
          <w:spacing w:val="1"/>
          <w:sz w:val="24"/>
        </w:rPr>
        <w:t xml:space="preserve"> </w:t>
      </w:r>
      <w:r>
        <w:rPr>
          <w:sz w:val="24"/>
        </w:rPr>
        <w:t>raštu į kitą</w:t>
      </w:r>
      <w:r>
        <w:rPr>
          <w:spacing w:val="-2"/>
          <w:sz w:val="24"/>
        </w:rPr>
        <w:t xml:space="preserve"> </w:t>
      </w:r>
      <w:r>
        <w:rPr>
          <w:sz w:val="24"/>
        </w:rPr>
        <w:t>Šalį.</w:t>
      </w:r>
    </w:p>
    <w:p w14:paraId="73175A8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458"/>
        </w:tabs>
        <w:spacing w:before="1"/>
        <w:ind w:left="1458" w:hanging="648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įkainių</w:t>
      </w:r>
      <w:r>
        <w:rPr>
          <w:spacing w:val="-2"/>
          <w:sz w:val="24"/>
        </w:rPr>
        <w:t xml:space="preserve"> </w:t>
      </w:r>
      <w:r>
        <w:rPr>
          <w:sz w:val="24"/>
        </w:rPr>
        <w:t>peržiūros</w:t>
      </w:r>
      <w:r>
        <w:rPr>
          <w:spacing w:val="-2"/>
          <w:sz w:val="24"/>
        </w:rPr>
        <w:t xml:space="preserve"> </w:t>
      </w:r>
      <w:r>
        <w:rPr>
          <w:sz w:val="24"/>
        </w:rPr>
        <w:t>sąlygos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perskaičiavimo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14:paraId="73175A82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98"/>
        </w:tabs>
        <w:ind w:right="181" w:firstLine="707"/>
        <w:rPr>
          <w:sz w:val="24"/>
        </w:rPr>
      </w:pPr>
      <w:r>
        <w:rPr>
          <w:sz w:val="24"/>
        </w:rPr>
        <w:t>Tiekėjas, nuo Sutarties įsigaliojimo arba nuo paskutinio Sutarties kainos ir Prekių 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peržiūrėjimo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praėjus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mėnesiams,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1"/>
          <w:sz w:val="24"/>
        </w:rPr>
        <w:t xml:space="preserve"> </w:t>
      </w:r>
      <w:r>
        <w:rPr>
          <w:sz w:val="24"/>
        </w:rPr>
        <w:t>atsakingam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1"/>
          <w:sz w:val="24"/>
        </w:rPr>
        <w:t xml:space="preserve"> </w:t>
      </w:r>
      <w:r>
        <w:rPr>
          <w:sz w:val="24"/>
        </w:rPr>
        <w:t>argumentuotą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perskaičiavimo,</w:t>
      </w:r>
      <w:r>
        <w:rPr>
          <w:spacing w:val="1"/>
          <w:sz w:val="24"/>
        </w:rPr>
        <w:t xml:space="preserve"> </w:t>
      </w:r>
      <w:r>
        <w:rPr>
          <w:sz w:val="24"/>
        </w:rPr>
        <w:t>nurodant</w:t>
      </w:r>
      <w:r>
        <w:rPr>
          <w:spacing w:val="1"/>
          <w:sz w:val="24"/>
        </w:rPr>
        <w:t xml:space="preserve"> </w:t>
      </w:r>
      <w:r>
        <w:rPr>
          <w:sz w:val="24"/>
        </w:rPr>
        <w:t>prašyme</w:t>
      </w:r>
      <w:r>
        <w:rPr>
          <w:spacing w:val="1"/>
          <w:sz w:val="24"/>
        </w:rPr>
        <w:t xml:space="preserve"> </w:t>
      </w:r>
      <w:r>
        <w:rPr>
          <w:sz w:val="24"/>
        </w:rPr>
        <w:t>aplinkybes</w:t>
      </w:r>
      <w:r>
        <w:rPr>
          <w:spacing w:val="-1"/>
          <w:sz w:val="24"/>
        </w:rPr>
        <w:t xml:space="preserve"> </w:t>
      </w:r>
      <w:r>
        <w:rPr>
          <w:sz w:val="24"/>
        </w:rPr>
        <w:t>dėl kurių</w:t>
      </w:r>
      <w:r>
        <w:rPr>
          <w:spacing w:val="-1"/>
          <w:sz w:val="24"/>
        </w:rPr>
        <w:t xml:space="preserve"> </w:t>
      </w:r>
      <w:r>
        <w:rPr>
          <w:sz w:val="24"/>
        </w:rPr>
        <w:t>prašoma</w:t>
      </w:r>
      <w:r>
        <w:rPr>
          <w:spacing w:val="-1"/>
          <w:sz w:val="24"/>
        </w:rPr>
        <w:t xml:space="preserve"> </w:t>
      </w:r>
      <w:r>
        <w:rPr>
          <w:sz w:val="24"/>
        </w:rPr>
        <w:t>atlikti 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ir/ar</w:t>
      </w:r>
      <w:r>
        <w:rPr>
          <w:spacing w:val="-1"/>
          <w:sz w:val="24"/>
        </w:rPr>
        <w:t xml:space="preserve"> </w:t>
      </w:r>
      <w:r>
        <w:rPr>
          <w:sz w:val="24"/>
        </w:rPr>
        <w:t>Prekių įkainių perskaičiavimą;</w:t>
      </w:r>
    </w:p>
    <w:p w14:paraId="73175A83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79" w:firstLine="707"/>
        <w:rPr>
          <w:sz w:val="24"/>
        </w:rPr>
      </w:pPr>
      <w:r>
        <w:rPr>
          <w:sz w:val="24"/>
        </w:rPr>
        <w:t>kartu su prašymu pateikiami pagrindžiantys dokumentai dėl kainų lygio pokyčio. Tokiais</w:t>
      </w:r>
      <w:r>
        <w:rPr>
          <w:spacing w:val="-57"/>
          <w:sz w:val="24"/>
        </w:rPr>
        <w:t xml:space="preserve"> </w:t>
      </w:r>
      <w:r>
        <w:rPr>
          <w:sz w:val="24"/>
        </w:rPr>
        <w:t>dokumentais</w:t>
      </w:r>
      <w:r>
        <w:rPr>
          <w:spacing w:val="1"/>
          <w:sz w:val="24"/>
        </w:rPr>
        <w:t xml:space="preserve"> </w:t>
      </w:r>
      <w:r>
        <w:rPr>
          <w:sz w:val="24"/>
        </w:rPr>
        <w:t>laikomi</w:t>
      </w:r>
      <w:r>
        <w:rPr>
          <w:spacing w:val="1"/>
          <w:sz w:val="24"/>
        </w:rPr>
        <w:t xml:space="preserve"> </w:t>
      </w:r>
      <w:r>
        <w:rPr>
          <w:sz w:val="24"/>
        </w:rPr>
        <w:t>trečių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sąskaitos-faktūros,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pardavimo</w:t>
      </w:r>
      <w:r>
        <w:rPr>
          <w:spacing w:val="1"/>
          <w:sz w:val="24"/>
        </w:rPr>
        <w:t xml:space="preserve"> </w:t>
      </w:r>
      <w:r>
        <w:rPr>
          <w:sz w:val="24"/>
        </w:rPr>
        <w:t>sutartys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aktualūs</w:t>
      </w:r>
      <w:r>
        <w:rPr>
          <w:spacing w:val="1"/>
          <w:sz w:val="24"/>
        </w:rPr>
        <w:t xml:space="preserve"> </w:t>
      </w:r>
      <w:r>
        <w:rPr>
          <w:sz w:val="24"/>
        </w:rPr>
        <w:t>dokumentai patvirtinantys Prekių kainų padidėjimą arba pateikiami statistinių rodiklių šaltiniai, jeigu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peržiūra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įkainių perskaičiavimai</w:t>
      </w:r>
      <w:r>
        <w:rPr>
          <w:spacing w:val="-1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vykdomi</w:t>
      </w:r>
      <w:r>
        <w:rPr>
          <w:spacing w:val="1"/>
          <w:sz w:val="24"/>
        </w:rPr>
        <w:t xml:space="preserve"> </w:t>
      </w:r>
      <w:r>
        <w:rPr>
          <w:sz w:val="24"/>
        </w:rPr>
        <w:t>remiantis</w:t>
      </w:r>
      <w:r>
        <w:rPr>
          <w:spacing w:val="-1"/>
          <w:sz w:val="24"/>
        </w:rPr>
        <w:t xml:space="preserve"> </w:t>
      </w:r>
      <w:r>
        <w:rPr>
          <w:sz w:val="24"/>
        </w:rPr>
        <w:t>jų duomenimis;</w:t>
      </w:r>
    </w:p>
    <w:p w14:paraId="73175A8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ind w:right="182" w:firstLine="707"/>
        <w:rPr>
          <w:sz w:val="24"/>
        </w:rPr>
      </w:pPr>
      <w:r>
        <w:rPr>
          <w:sz w:val="24"/>
        </w:rPr>
        <w:t>Pirkėjas,</w:t>
      </w:r>
      <w:r>
        <w:rPr>
          <w:spacing w:val="-10"/>
          <w:sz w:val="24"/>
        </w:rPr>
        <w:t xml:space="preserve"> </w:t>
      </w:r>
      <w:r>
        <w:rPr>
          <w:sz w:val="24"/>
        </w:rPr>
        <w:t>gavęs</w:t>
      </w:r>
      <w:r>
        <w:rPr>
          <w:spacing w:val="-9"/>
          <w:sz w:val="24"/>
        </w:rPr>
        <w:t xml:space="preserve"> </w:t>
      </w:r>
      <w:r>
        <w:rPr>
          <w:sz w:val="24"/>
        </w:rPr>
        <w:t>Tiekėjo</w:t>
      </w:r>
      <w:r>
        <w:rPr>
          <w:spacing w:val="-9"/>
          <w:sz w:val="24"/>
        </w:rPr>
        <w:t xml:space="preserve"> </w:t>
      </w:r>
      <w:r>
        <w:rPr>
          <w:sz w:val="24"/>
        </w:rPr>
        <w:t>prašymą,</w:t>
      </w:r>
      <w:r>
        <w:rPr>
          <w:spacing w:val="-9"/>
          <w:sz w:val="24"/>
        </w:rPr>
        <w:t xml:space="preserve"> </w:t>
      </w:r>
      <w:r>
        <w:rPr>
          <w:sz w:val="24"/>
        </w:rPr>
        <w:t>įvertina</w:t>
      </w:r>
      <w:r>
        <w:rPr>
          <w:spacing w:val="-10"/>
          <w:sz w:val="24"/>
        </w:rPr>
        <w:t xml:space="preserve"> </w:t>
      </w:r>
      <w:r>
        <w:rPr>
          <w:sz w:val="24"/>
        </w:rPr>
        <w:t>pateiktus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prašymu</w:t>
      </w:r>
      <w:r>
        <w:rPr>
          <w:spacing w:val="-9"/>
          <w:sz w:val="24"/>
        </w:rPr>
        <w:t xml:space="preserve"> </w:t>
      </w:r>
      <w:r>
        <w:rPr>
          <w:sz w:val="24"/>
        </w:rPr>
        <w:t>dokumentus,</w:t>
      </w:r>
      <w:r>
        <w:rPr>
          <w:spacing w:val="-11"/>
          <w:sz w:val="24"/>
        </w:rPr>
        <w:t xml:space="preserve"> </w:t>
      </w:r>
      <w:r>
        <w:rPr>
          <w:sz w:val="24"/>
        </w:rPr>
        <w:t>atlieka</w:t>
      </w:r>
      <w:r>
        <w:rPr>
          <w:spacing w:val="-11"/>
          <w:sz w:val="24"/>
        </w:rPr>
        <w:t xml:space="preserve"> </w:t>
      </w:r>
      <w:r>
        <w:rPr>
          <w:sz w:val="24"/>
        </w:rPr>
        <w:t>rinkos</w:t>
      </w:r>
      <w:r>
        <w:rPr>
          <w:spacing w:val="-57"/>
          <w:sz w:val="24"/>
        </w:rPr>
        <w:t xml:space="preserve"> </w:t>
      </w:r>
      <w:r>
        <w:rPr>
          <w:sz w:val="24"/>
        </w:rPr>
        <w:t>tyrimą, siekiant palyginti ir nustatyti Prekių vidutinę rinkos kainą, kuria remiantis bus nustatytas Prekių</w:t>
      </w:r>
      <w:r>
        <w:rPr>
          <w:spacing w:val="-57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pokytis ir</w:t>
      </w:r>
      <w:r>
        <w:rPr>
          <w:spacing w:val="59"/>
          <w:sz w:val="24"/>
        </w:rPr>
        <w:t xml:space="preserve"> </w:t>
      </w:r>
      <w:r>
        <w:rPr>
          <w:sz w:val="24"/>
        </w:rPr>
        <w:t>paskaičiuoti</w:t>
      </w:r>
      <w:r>
        <w:rPr>
          <w:spacing w:val="1"/>
          <w:sz w:val="24"/>
        </w:rPr>
        <w:t xml:space="preserve"> </w:t>
      </w:r>
      <w:r>
        <w:rPr>
          <w:sz w:val="24"/>
        </w:rPr>
        <w:t>nauji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įkainiai;</w:t>
      </w:r>
    </w:p>
    <w:p w14:paraId="73175A8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458"/>
        </w:tabs>
        <w:spacing w:before="1"/>
        <w:ind w:left="1458" w:hanging="648"/>
        <w:rPr>
          <w:sz w:val="24"/>
        </w:rPr>
      </w:pP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įkainiai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perskaičiuojami</w:t>
      </w:r>
      <w:r>
        <w:rPr>
          <w:spacing w:val="-2"/>
          <w:sz w:val="24"/>
        </w:rPr>
        <w:t xml:space="preserve"> </w:t>
      </w:r>
      <w:r>
        <w:rPr>
          <w:sz w:val="24"/>
        </w:rPr>
        <w:t>vadovaujantis šia</w:t>
      </w:r>
      <w:r>
        <w:rPr>
          <w:spacing w:val="-3"/>
          <w:sz w:val="24"/>
        </w:rPr>
        <w:t xml:space="preserve"> </w:t>
      </w:r>
      <w:r>
        <w:rPr>
          <w:sz w:val="24"/>
        </w:rPr>
        <w:t>formule:</w:t>
      </w:r>
    </w:p>
    <w:p w14:paraId="73175A86" w14:textId="77777777" w:rsidR="00D910E8" w:rsidRDefault="001D7A39">
      <w:pPr>
        <w:spacing w:before="4" w:line="134" w:lineRule="exact"/>
        <w:ind w:left="1924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position w:val="-6"/>
          <w:sz w:val="17"/>
        </w:rPr>
        <w:t>𝑅</w:t>
      </w:r>
      <w:r>
        <w:rPr>
          <w:rFonts w:ascii="Cambria Math" w:eastAsia="Cambria Math"/>
          <w:spacing w:val="1"/>
          <w:w w:val="110"/>
          <w:position w:val="-6"/>
          <w:sz w:val="17"/>
        </w:rPr>
        <w:t xml:space="preserve"> </w:t>
      </w:r>
      <w:r>
        <w:rPr>
          <w:rFonts w:ascii="Cambria Math" w:eastAsia="Cambria Math"/>
          <w:w w:val="110"/>
          <w:sz w:val="14"/>
        </w:rPr>
        <w:t>𝑣𝑖𝑑</w:t>
      </w:r>
    </w:p>
    <w:p w14:paraId="73175A87" w14:textId="77777777" w:rsidR="00D910E8" w:rsidRDefault="00D910E8">
      <w:pPr>
        <w:spacing w:line="134" w:lineRule="exact"/>
        <w:rPr>
          <w:rFonts w:ascii="Cambria Math" w:eastAsia="Cambria Math"/>
          <w:sz w:val="14"/>
        </w:rPr>
        <w:sectPr w:rsidR="00D910E8" w:rsidSect="00A255E8">
          <w:pgSz w:w="12240" w:h="15840"/>
          <w:pgMar w:top="1060" w:right="380" w:bottom="280" w:left="1600" w:header="567" w:footer="567" w:gutter="0"/>
          <w:cols w:space="1296"/>
        </w:sectPr>
      </w:pPr>
    </w:p>
    <w:p w14:paraId="73175A88" w14:textId="77777777" w:rsidR="00D910E8" w:rsidRDefault="001D7A39">
      <w:pPr>
        <w:spacing w:before="14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05"/>
          <w:position w:val="5"/>
          <w:sz w:val="24"/>
        </w:rPr>
        <w:t>𝑁</w:t>
      </w:r>
      <w:r>
        <w:rPr>
          <w:rFonts w:ascii="Cambria Math" w:eastAsia="Cambria Math" w:hAnsi="Cambria Math"/>
          <w:w w:val="105"/>
          <w:sz w:val="17"/>
        </w:rPr>
        <w:t>į𝑘</w:t>
      </w:r>
    </w:p>
    <w:p w14:paraId="73175A89" w14:textId="77777777" w:rsidR="00D910E8" w:rsidRDefault="001D7A39">
      <w:pPr>
        <w:pStyle w:val="BodyText"/>
        <w:spacing w:before="16"/>
        <w:ind w:left="41"/>
        <w:jc w:val="left"/>
        <w:rPr>
          <w:rFonts w:ascii="Cambria Math" w:eastAsia="Cambria Math" w:hAnsi="Cambria Math"/>
        </w:rPr>
      </w:pPr>
      <w:r>
        <w:br w:type="column"/>
      </w:r>
      <w:r>
        <w:rPr>
          <w:w w:val="105"/>
        </w:rPr>
        <w:t>=</w:t>
      </w:r>
      <w:r>
        <w:rPr>
          <w:spacing w:val="20"/>
          <w:w w:val="105"/>
        </w:rPr>
        <w:t xml:space="preserve"> </w:t>
      </w:r>
      <w:r>
        <w:rPr>
          <w:rFonts w:ascii="Cambria Math" w:eastAsia="Cambria Math" w:hAnsi="Cambria Math"/>
          <w:spacing w:val="-56"/>
          <w:w w:val="105"/>
        </w:rPr>
        <w:t>𝑆</w:t>
      </w:r>
      <w:r>
        <w:rPr>
          <w:rFonts w:ascii="Cambria Math" w:eastAsia="Cambria Math" w:hAnsi="Cambria Math"/>
          <w:spacing w:val="-56"/>
          <w:w w:val="105"/>
          <w:vertAlign w:val="subscript"/>
        </w:rPr>
        <w:t>į𝑘</w:t>
      </w:r>
    </w:p>
    <w:p w14:paraId="73175A8A" w14:textId="77777777" w:rsidR="00D910E8" w:rsidRDefault="001D7A39">
      <w:pPr>
        <w:spacing w:before="37" w:line="132" w:lineRule="auto"/>
        <w:ind w:left="11"/>
        <w:rPr>
          <w:rFonts w:ascii="Cambria Math" w:eastAsia="Cambria Math" w:hAnsi="Cambria Math"/>
          <w:sz w:val="14"/>
        </w:rPr>
      </w:pPr>
      <w:r>
        <w:br w:type="column"/>
      </w:r>
      <w:r>
        <w:rPr>
          <w:position w:val="-11"/>
          <w:sz w:val="24"/>
        </w:rPr>
        <w:t>.</w:t>
      </w:r>
      <w:r>
        <w:rPr>
          <w:sz w:val="24"/>
          <w:u w:val="single"/>
        </w:rPr>
        <w:t xml:space="preserve">  </w:t>
      </w:r>
      <w:r>
        <w:rPr>
          <w:spacing w:val="35"/>
          <w:sz w:val="24"/>
          <w:u w:val="single"/>
        </w:rPr>
        <w:t xml:space="preserve"> </w:t>
      </w:r>
      <w:r>
        <w:rPr>
          <w:rFonts w:ascii="Cambria Math" w:eastAsia="Cambria Math" w:hAnsi="Cambria Math"/>
          <w:w w:val="105"/>
          <w:sz w:val="14"/>
          <w:u w:val="single"/>
        </w:rPr>
        <w:t>į𝑘</w:t>
      </w:r>
      <w:r>
        <w:rPr>
          <w:rFonts w:ascii="Cambria Math" w:eastAsia="Cambria Math" w:hAnsi="Cambria Math"/>
          <w:spacing w:val="12"/>
          <w:sz w:val="14"/>
          <w:u w:val="single"/>
        </w:rPr>
        <w:t xml:space="preserve"> </w:t>
      </w:r>
    </w:p>
    <w:p w14:paraId="73175A8B" w14:textId="77777777" w:rsidR="00D910E8" w:rsidRDefault="001D7A39">
      <w:pPr>
        <w:spacing w:line="211" w:lineRule="exact"/>
        <w:ind w:left="210"/>
        <w:rPr>
          <w:rFonts w:ascii="Cambria Math" w:eastAsia="Cambria Math" w:hAnsi="Cambria Math"/>
          <w:sz w:val="14"/>
        </w:rPr>
      </w:pPr>
      <w:r>
        <w:rPr>
          <w:rFonts w:ascii="Cambria Math" w:eastAsia="Cambria Math" w:hAnsi="Cambria Math"/>
          <w:w w:val="105"/>
          <w:position w:val="4"/>
          <w:sz w:val="17"/>
        </w:rPr>
        <w:t>𝑆</w:t>
      </w:r>
      <w:r>
        <w:rPr>
          <w:rFonts w:ascii="Cambria Math" w:eastAsia="Cambria Math" w:hAnsi="Cambria Math"/>
          <w:w w:val="105"/>
          <w:sz w:val="14"/>
        </w:rPr>
        <w:t>į𝑘</w:t>
      </w:r>
    </w:p>
    <w:p w14:paraId="73175A8C" w14:textId="77777777" w:rsidR="00D910E8" w:rsidRDefault="00D910E8">
      <w:pPr>
        <w:spacing w:line="211" w:lineRule="exact"/>
        <w:rPr>
          <w:rFonts w:ascii="Cambria Math" w:eastAsia="Cambria Math" w:hAnsi="Cambria Math"/>
          <w:sz w:val="14"/>
        </w:rPr>
        <w:sectPr w:rsidR="00D910E8" w:rsidSect="00A255E8">
          <w:type w:val="continuous"/>
          <w:pgSz w:w="12240" w:h="15840"/>
          <w:pgMar w:top="1060" w:right="380" w:bottom="280" w:left="1600" w:header="567" w:footer="567" w:gutter="0"/>
          <w:cols w:num="3" w:space="1296" w:equalWidth="0">
            <w:col w:w="1156" w:space="40"/>
            <w:col w:w="558" w:space="39"/>
            <w:col w:w="8467"/>
          </w:cols>
        </w:sectPr>
      </w:pPr>
    </w:p>
    <w:p w14:paraId="73175A8D" w14:textId="77777777" w:rsidR="00D910E8" w:rsidRDefault="00D910E8">
      <w:pPr>
        <w:pStyle w:val="BodyText"/>
        <w:spacing w:before="3"/>
        <w:ind w:left="0"/>
        <w:jc w:val="left"/>
        <w:rPr>
          <w:rFonts w:ascii="Cambria Math"/>
          <w:sz w:val="9"/>
        </w:rPr>
      </w:pPr>
    </w:p>
    <w:p w14:paraId="73175A8E" w14:textId="77777777" w:rsidR="00D910E8" w:rsidRDefault="001D7A39">
      <w:pPr>
        <w:pStyle w:val="BodyText"/>
        <w:spacing w:before="90"/>
        <w:ind w:left="581"/>
        <w:jc w:val="left"/>
      </w:pPr>
      <w:r>
        <w:t>Kur:</w:t>
      </w:r>
    </w:p>
    <w:p w14:paraId="73175A8F" w14:textId="77777777" w:rsidR="00D910E8" w:rsidRDefault="001D7A39">
      <w:pPr>
        <w:pStyle w:val="BodyText"/>
        <w:spacing w:before="202"/>
        <w:ind w:left="810"/>
        <w:jc w:val="left"/>
      </w:pPr>
      <w:r>
        <w:rPr>
          <w:rFonts w:ascii="Cambria Math" w:eastAsia="Cambria Math" w:hAnsi="Cambria Math"/>
        </w:rPr>
        <w:t>𝑁</w:t>
      </w:r>
      <w:r>
        <w:rPr>
          <w:rFonts w:ascii="Cambria Math" w:eastAsia="Cambria Math" w:hAnsi="Cambria Math"/>
          <w:vertAlign w:val="subscript"/>
        </w:rPr>
        <w:t>į𝑘</w:t>
      </w:r>
      <w:r>
        <w:rPr>
          <w:rFonts w:ascii="Cambria Math" w:eastAsia="Cambria Math" w:hAnsi="Cambria Math"/>
          <w:spacing w:val="4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naujas</w:t>
      </w:r>
      <w:r>
        <w:rPr>
          <w:spacing w:val="5"/>
        </w:rPr>
        <w:t xml:space="preserve"> </w:t>
      </w:r>
      <w:r>
        <w:t>Prekės</w:t>
      </w:r>
      <w:r>
        <w:rPr>
          <w:spacing w:val="3"/>
        </w:rPr>
        <w:t xml:space="preserve"> </w:t>
      </w:r>
      <w:r>
        <w:t>įkainis;</w:t>
      </w:r>
    </w:p>
    <w:p w14:paraId="73175A90" w14:textId="77777777" w:rsidR="00D910E8" w:rsidRDefault="001D7A39">
      <w:pPr>
        <w:pStyle w:val="BodyText"/>
        <w:spacing w:before="233"/>
        <w:ind w:left="810"/>
        <w:jc w:val="left"/>
      </w:pP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vertAlign w:val="subscript"/>
        </w:rPr>
        <w:t>į𝑘</w:t>
      </w:r>
      <w:r>
        <w:rPr>
          <w:rFonts w:ascii="Cambria Math" w:eastAsia="Cambria Math" w:hAnsi="Cambria Math"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Prekės</w:t>
      </w:r>
      <w:r>
        <w:rPr>
          <w:spacing w:val="-2"/>
        </w:rPr>
        <w:t xml:space="preserve"> </w:t>
      </w:r>
      <w:r>
        <w:t>įkainis</w:t>
      </w:r>
      <w:r>
        <w:rPr>
          <w:spacing w:val="-1"/>
        </w:rPr>
        <w:t xml:space="preserve"> </w:t>
      </w:r>
      <w:r>
        <w:t>(iki</w:t>
      </w:r>
      <w:r>
        <w:rPr>
          <w:spacing w:val="-1"/>
        </w:rPr>
        <w:t xml:space="preserve"> </w:t>
      </w:r>
      <w:r>
        <w:t>perskaičiavimo);</w:t>
      </w:r>
    </w:p>
    <w:p w14:paraId="73175A91" w14:textId="465903CA" w:rsidR="00D910E8" w:rsidRDefault="00945542">
      <w:pPr>
        <w:pStyle w:val="BodyText"/>
        <w:spacing w:before="247"/>
        <w:ind w:left="8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73175BE9" wp14:editId="1B4BCF36">
                <wp:simplePos x="0" y="0"/>
                <wp:positionH relativeFrom="page">
                  <wp:posOffset>1666240</wp:posOffset>
                </wp:positionH>
                <wp:positionV relativeFrom="paragraph">
                  <wp:posOffset>252730</wp:posOffset>
                </wp:positionV>
                <wp:extent cx="96520" cy="108585"/>
                <wp:effectExtent l="0" t="0" r="0" b="0"/>
                <wp:wrapNone/>
                <wp:docPr id="20637864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5BEB" w14:textId="77777777" w:rsidR="00D910E8" w:rsidRDefault="001D7A39">
                            <w:pPr>
                              <w:spacing w:line="170" w:lineRule="exact"/>
                              <w:rPr>
                                <w:rFonts w:ascii="Cambria Math" w:eastAsia="Cambria Math" w:hAnsi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w w:val="105"/>
                                <w:sz w:val="17"/>
                              </w:rPr>
                              <w:t>į𝑘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75B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1.2pt;margin-top:19.9pt;width:7.6pt;height:8.55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" filled="f" stroked="f">
                <v:textbox inset="0,0,0,0">
                  <w:txbxContent>
                    <w:p w14:paraId="73175BEB" w14:textId="77777777" w:rsidR="00D910E8" w:rsidRDefault="001D7A39">
                      <w:pPr>
                        <w:spacing w:line="170" w:lineRule="exact"/>
                        <w:rPr>
                          <w:rFonts w:ascii="Cambria Math" w:eastAsia="Cambria Math" w:hAnsi="Cambria Math"/>
                          <w:sz w:val="17"/>
                        </w:rPr>
                      </w:pPr>
                      <w:r>
                        <w:rPr>
                          <w:rFonts w:ascii="Cambria Math" w:eastAsia="Cambria Math" w:hAnsi="Cambria Math"/>
                          <w:w w:val="105"/>
                          <w:sz w:val="17"/>
                        </w:rPr>
                        <w:t>į𝑘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7A39">
        <w:rPr>
          <w:rFonts w:ascii="Cambria Math" w:eastAsia="Cambria Math" w:hAnsi="Cambria Math"/>
        </w:rPr>
        <w:t>𝑅</w:t>
      </w:r>
      <w:r w:rsidR="001D7A39">
        <w:rPr>
          <w:rFonts w:ascii="Cambria Math" w:eastAsia="Cambria Math" w:hAnsi="Cambria Math"/>
          <w:spacing w:val="10"/>
        </w:rPr>
        <w:t xml:space="preserve"> </w:t>
      </w:r>
      <w:r w:rsidR="001D7A39">
        <w:rPr>
          <w:rFonts w:ascii="Cambria Math" w:eastAsia="Cambria Math" w:hAnsi="Cambria Math"/>
          <w:vertAlign w:val="superscript"/>
        </w:rPr>
        <w:t>𝑣𝑖𝑑</w:t>
      </w:r>
      <w:r w:rsidR="001D7A39">
        <w:rPr>
          <w:rFonts w:ascii="Cambria Math" w:eastAsia="Cambria Math" w:hAnsi="Cambria Math"/>
          <w:spacing w:val="25"/>
        </w:rPr>
        <w:t xml:space="preserve"> </w:t>
      </w:r>
      <w:r w:rsidR="001D7A39">
        <w:t>–</w:t>
      </w:r>
      <w:r w:rsidR="001D7A39">
        <w:rPr>
          <w:spacing w:val="4"/>
        </w:rPr>
        <w:t xml:space="preserve"> </w:t>
      </w:r>
      <w:r w:rsidR="001D7A39">
        <w:t>rinkos</w:t>
      </w:r>
      <w:r w:rsidR="001D7A39">
        <w:rPr>
          <w:spacing w:val="3"/>
        </w:rPr>
        <w:t xml:space="preserve"> </w:t>
      </w:r>
      <w:r w:rsidR="001D7A39">
        <w:t>vidutinis</w:t>
      </w:r>
      <w:r w:rsidR="001D7A39">
        <w:rPr>
          <w:spacing w:val="3"/>
        </w:rPr>
        <w:t xml:space="preserve"> </w:t>
      </w:r>
      <w:r w:rsidR="001D7A39">
        <w:t>Prekės</w:t>
      </w:r>
      <w:r w:rsidR="001D7A39">
        <w:rPr>
          <w:spacing w:val="3"/>
        </w:rPr>
        <w:t xml:space="preserve"> </w:t>
      </w:r>
      <w:r w:rsidR="001D7A39">
        <w:t>įkainis.</w:t>
      </w:r>
    </w:p>
    <w:p w14:paraId="73175A92" w14:textId="77777777" w:rsidR="00D910E8" w:rsidRDefault="001D7A39">
      <w:pPr>
        <w:pStyle w:val="ListParagraph"/>
        <w:numPr>
          <w:ilvl w:val="0"/>
          <w:numId w:val="2"/>
        </w:numPr>
        <w:tabs>
          <w:tab w:val="left" w:pos="1461"/>
        </w:tabs>
        <w:spacing w:before="239"/>
        <w:ind w:right="180" w:firstLine="707"/>
        <w:jc w:val="both"/>
        <w:rPr>
          <w:sz w:val="24"/>
        </w:rPr>
      </w:pPr>
      <w:r>
        <w:rPr>
          <w:sz w:val="24"/>
        </w:rPr>
        <w:t>Pirkėjas nuo Sutarties įsigaliojimo arba nuo paskutinio Sutarties kainos ir Prekių 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peržiūrėjimo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praėjus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mėnesiams,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1"/>
          <w:sz w:val="24"/>
        </w:rPr>
        <w:t xml:space="preserve"> </w:t>
      </w:r>
      <w:r>
        <w:rPr>
          <w:sz w:val="24"/>
        </w:rPr>
        <w:t>atsakingam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1"/>
          <w:sz w:val="24"/>
        </w:rPr>
        <w:t xml:space="preserve"> </w:t>
      </w:r>
      <w:r>
        <w:rPr>
          <w:sz w:val="24"/>
        </w:rPr>
        <w:t>argumentuotą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perskaičiavimo,</w:t>
      </w:r>
      <w:r>
        <w:rPr>
          <w:spacing w:val="1"/>
          <w:sz w:val="24"/>
        </w:rPr>
        <w:t xml:space="preserve"> </w:t>
      </w:r>
      <w:r>
        <w:rPr>
          <w:sz w:val="24"/>
        </w:rPr>
        <w:t>nurodant</w:t>
      </w:r>
      <w:r>
        <w:rPr>
          <w:spacing w:val="1"/>
          <w:sz w:val="24"/>
        </w:rPr>
        <w:t xml:space="preserve"> </w:t>
      </w:r>
      <w:r>
        <w:rPr>
          <w:sz w:val="24"/>
        </w:rPr>
        <w:t>prašyme</w:t>
      </w:r>
      <w:r>
        <w:rPr>
          <w:spacing w:val="1"/>
          <w:sz w:val="24"/>
        </w:rPr>
        <w:t xml:space="preserve"> </w:t>
      </w:r>
      <w:r>
        <w:rPr>
          <w:sz w:val="24"/>
        </w:rPr>
        <w:t>aplinkybes</w:t>
      </w:r>
      <w:r>
        <w:rPr>
          <w:spacing w:val="-8"/>
          <w:sz w:val="24"/>
        </w:rPr>
        <w:t xml:space="preserve"> </w:t>
      </w:r>
      <w:r>
        <w:rPr>
          <w:sz w:val="24"/>
        </w:rPr>
        <w:t>dėl</w:t>
      </w:r>
      <w:r>
        <w:rPr>
          <w:spacing w:val="-7"/>
          <w:sz w:val="24"/>
        </w:rPr>
        <w:t xml:space="preserve"> </w:t>
      </w:r>
      <w:r>
        <w:rPr>
          <w:sz w:val="24"/>
        </w:rPr>
        <w:t>kurių</w:t>
      </w:r>
      <w:r>
        <w:rPr>
          <w:spacing w:val="-7"/>
          <w:sz w:val="24"/>
        </w:rPr>
        <w:t xml:space="preserve"> </w:t>
      </w:r>
      <w:r>
        <w:rPr>
          <w:sz w:val="24"/>
        </w:rPr>
        <w:t>prašoma</w:t>
      </w:r>
      <w:r>
        <w:rPr>
          <w:spacing w:val="-9"/>
          <w:sz w:val="24"/>
        </w:rPr>
        <w:t xml:space="preserve"> </w:t>
      </w:r>
      <w:r>
        <w:rPr>
          <w:sz w:val="24"/>
        </w:rPr>
        <w:t>atlikti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kainos</w:t>
      </w:r>
      <w:r>
        <w:rPr>
          <w:spacing w:val="-8"/>
          <w:sz w:val="24"/>
        </w:rPr>
        <w:t xml:space="preserve"> </w:t>
      </w:r>
      <w:r>
        <w:rPr>
          <w:sz w:val="24"/>
        </w:rPr>
        <w:t>ir/ar</w:t>
      </w:r>
      <w:r>
        <w:rPr>
          <w:spacing w:val="-8"/>
          <w:sz w:val="24"/>
        </w:rPr>
        <w:t xml:space="preserve"> </w:t>
      </w:r>
      <w:r>
        <w:rPr>
          <w:sz w:val="24"/>
        </w:rPr>
        <w:t>Prekių</w:t>
      </w:r>
      <w:r>
        <w:rPr>
          <w:spacing w:val="-6"/>
          <w:sz w:val="24"/>
        </w:rPr>
        <w:t xml:space="preserve"> </w:t>
      </w:r>
      <w:r>
        <w:rPr>
          <w:sz w:val="24"/>
        </w:rPr>
        <w:t>įkainių</w:t>
      </w:r>
      <w:r>
        <w:rPr>
          <w:spacing w:val="-8"/>
          <w:sz w:val="24"/>
        </w:rPr>
        <w:t xml:space="preserve"> </w:t>
      </w:r>
      <w:r>
        <w:rPr>
          <w:sz w:val="24"/>
        </w:rPr>
        <w:t>perskaičiavimą,</w:t>
      </w:r>
      <w:r>
        <w:rPr>
          <w:spacing w:val="-7"/>
          <w:sz w:val="24"/>
        </w:rPr>
        <w:t xml:space="preserve"> </w:t>
      </w:r>
      <w:r>
        <w:rPr>
          <w:sz w:val="24"/>
        </w:rPr>
        <w:t>kartu</w:t>
      </w:r>
      <w:r>
        <w:rPr>
          <w:spacing w:val="-8"/>
          <w:sz w:val="24"/>
        </w:rPr>
        <w:t xml:space="preserve"> </w:t>
      </w:r>
      <w:r>
        <w:rPr>
          <w:sz w:val="24"/>
        </w:rPr>
        <w:t>pateikiant</w:t>
      </w:r>
      <w:r>
        <w:rPr>
          <w:spacing w:val="-58"/>
          <w:sz w:val="24"/>
        </w:rPr>
        <w:t xml:space="preserve"> </w:t>
      </w:r>
      <w:r>
        <w:rPr>
          <w:sz w:val="24"/>
        </w:rPr>
        <w:t>rinkos</w:t>
      </w:r>
      <w:r>
        <w:rPr>
          <w:spacing w:val="1"/>
          <w:sz w:val="24"/>
        </w:rPr>
        <w:t xml:space="preserve"> </w:t>
      </w:r>
      <w:r>
        <w:rPr>
          <w:sz w:val="24"/>
        </w:rPr>
        <w:t>tyrimo</w:t>
      </w:r>
      <w:r>
        <w:rPr>
          <w:spacing w:val="1"/>
          <w:sz w:val="24"/>
        </w:rPr>
        <w:t xml:space="preserve"> </w:t>
      </w:r>
      <w:r>
        <w:rPr>
          <w:sz w:val="24"/>
        </w:rPr>
        <w:t>pažymą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statistinius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pagrindžiančius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dokumentus,</w:t>
      </w:r>
      <w:r>
        <w:rPr>
          <w:spacing w:val="1"/>
          <w:sz w:val="24"/>
        </w:rPr>
        <w:t xml:space="preserve"> </w:t>
      </w:r>
      <w:r>
        <w:rPr>
          <w:sz w:val="24"/>
        </w:rPr>
        <w:t>atspindinčius</w:t>
      </w:r>
      <w:r>
        <w:rPr>
          <w:spacing w:val="-57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kainų rinkoje mažėjimą.</w:t>
      </w:r>
    </w:p>
    <w:p w14:paraId="73175A9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4" w:firstLine="707"/>
        <w:jc w:val="both"/>
        <w:rPr>
          <w:sz w:val="24"/>
        </w:rPr>
      </w:pPr>
      <w:r>
        <w:rPr>
          <w:sz w:val="24"/>
        </w:rPr>
        <w:t>Naujai perskaičiuoti Prekių įkainiai negali būti didesni nei 20 proc. nuo Tiekėjo pasiūlytų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nurodytų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 priede,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nuo paskutinio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įkainio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peržiūrėjimo.</w:t>
      </w:r>
    </w:p>
    <w:p w14:paraId="73175A94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1" w:firstLine="633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įkainiai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perskaičiuoti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nurodytas</w:t>
      </w:r>
      <w:r>
        <w:rPr>
          <w:spacing w:val="-57"/>
          <w:sz w:val="24"/>
        </w:rPr>
        <w:t xml:space="preserve"> </w:t>
      </w:r>
      <w:r>
        <w:rPr>
          <w:sz w:val="24"/>
        </w:rPr>
        <w:t>peržiūros</w:t>
      </w:r>
      <w:r>
        <w:rPr>
          <w:spacing w:val="1"/>
          <w:sz w:val="24"/>
        </w:rPr>
        <w:t xml:space="preserve"> </w:t>
      </w:r>
      <w:r>
        <w:rPr>
          <w:sz w:val="24"/>
        </w:rPr>
        <w:t>sąlygas,</w:t>
      </w:r>
      <w:r>
        <w:rPr>
          <w:spacing w:val="1"/>
          <w:sz w:val="24"/>
        </w:rPr>
        <w:t xml:space="preserve"> </w:t>
      </w:r>
      <w:r>
        <w:rPr>
          <w:sz w:val="24"/>
        </w:rPr>
        <w:t>atitinkamai</w:t>
      </w:r>
      <w:r>
        <w:rPr>
          <w:spacing w:val="1"/>
          <w:sz w:val="24"/>
        </w:rPr>
        <w:t xml:space="preserve"> </w:t>
      </w:r>
      <w:r>
        <w:rPr>
          <w:sz w:val="24"/>
        </w:rPr>
        <w:t>patikslinama</w:t>
      </w:r>
      <w:r>
        <w:rPr>
          <w:spacing w:val="1"/>
          <w:sz w:val="24"/>
        </w:rPr>
        <w:t xml:space="preserve"> </w:t>
      </w:r>
      <w:r>
        <w:rPr>
          <w:sz w:val="24"/>
        </w:rPr>
        <w:t>(didėja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mažėja)</w:t>
      </w:r>
      <w:r>
        <w:rPr>
          <w:spacing w:val="1"/>
          <w:sz w:val="24"/>
        </w:rPr>
        <w:t xml:space="preserve"> </w:t>
      </w:r>
      <w:r>
        <w:rPr>
          <w:sz w:val="24"/>
        </w:rPr>
        <w:t>pradinė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vertė</w:t>
      </w:r>
      <w:r>
        <w:rPr>
          <w:spacing w:val="1"/>
          <w:sz w:val="24"/>
        </w:rPr>
        <w:t xml:space="preserve"> </w:t>
      </w:r>
      <w:r>
        <w:rPr>
          <w:sz w:val="24"/>
        </w:rPr>
        <w:t>nurodyta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5 punkte,</w:t>
      </w:r>
      <w:r>
        <w:rPr>
          <w:spacing w:val="-1"/>
          <w:sz w:val="24"/>
        </w:rPr>
        <w:t xml:space="preserve"> </w:t>
      </w:r>
      <w:r>
        <w:rPr>
          <w:sz w:val="24"/>
        </w:rPr>
        <w:t>paskaičiuojant neišpirktų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įkainių</w:t>
      </w:r>
      <w:r>
        <w:rPr>
          <w:spacing w:val="1"/>
          <w:sz w:val="24"/>
        </w:rPr>
        <w:t xml:space="preserve"> </w:t>
      </w:r>
      <w:r>
        <w:rPr>
          <w:sz w:val="24"/>
        </w:rPr>
        <w:t>suma,</w:t>
      </w:r>
      <w:r>
        <w:rPr>
          <w:spacing w:val="-2"/>
          <w:sz w:val="24"/>
        </w:rPr>
        <w:t xml:space="preserve"> </w:t>
      </w:r>
      <w:r>
        <w:rPr>
          <w:sz w:val="24"/>
        </w:rPr>
        <w:t>taikant naują</w:t>
      </w:r>
      <w:r>
        <w:rPr>
          <w:spacing w:val="-1"/>
          <w:sz w:val="24"/>
        </w:rPr>
        <w:t xml:space="preserve"> </w:t>
      </w:r>
      <w:r>
        <w:rPr>
          <w:sz w:val="24"/>
        </w:rPr>
        <w:t>įkainį.</w:t>
      </w:r>
    </w:p>
    <w:p w14:paraId="73175A95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79" w:firstLine="707"/>
        <w:jc w:val="both"/>
        <w:rPr>
          <w:sz w:val="24"/>
        </w:rPr>
      </w:pPr>
      <w:r>
        <w:rPr>
          <w:sz w:val="24"/>
        </w:rPr>
        <w:t>Sutarties Prekių įkainius peržiūrint antrą ir vėlesnį kartą, perskaičiavimas taikomas tik</w:t>
      </w:r>
      <w:r>
        <w:rPr>
          <w:spacing w:val="1"/>
          <w:sz w:val="24"/>
        </w:rPr>
        <w:t xml:space="preserve"> </w:t>
      </w:r>
      <w:r>
        <w:rPr>
          <w:sz w:val="24"/>
        </w:rPr>
        <w:t>neišpirktam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1"/>
          <w:sz w:val="24"/>
        </w:rPr>
        <w:t xml:space="preserve"> </w:t>
      </w:r>
      <w:r>
        <w:rPr>
          <w:sz w:val="24"/>
        </w:rPr>
        <w:t>Prekių kiekiui.</w:t>
      </w:r>
    </w:p>
    <w:p w14:paraId="73175A96" w14:textId="77777777" w:rsidR="00D910E8" w:rsidRDefault="00D910E8">
      <w:pPr>
        <w:jc w:val="both"/>
        <w:rPr>
          <w:sz w:val="24"/>
        </w:rPr>
        <w:sectPr w:rsidR="00D910E8" w:rsidSect="00A255E8">
          <w:type w:val="continuous"/>
          <w:pgSz w:w="12240" w:h="15840"/>
          <w:pgMar w:top="1060" w:right="380" w:bottom="280" w:left="1600" w:header="567" w:footer="567" w:gutter="0"/>
          <w:cols w:space="1296"/>
        </w:sectPr>
      </w:pPr>
    </w:p>
    <w:p w14:paraId="73175A97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spacing w:before="72"/>
        <w:ind w:right="180" w:firstLine="707"/>
        <w:jc w:val="both"/>
        <w:rPr>
          <w:sz w:val="24"/>
        </w:rPr>
      </w:pPr>
      <w:r>
        <w:rPr>
          <w:sz w:val="24"/>
        </w:rPr>
        <w:lastRenderedPageBreak/>
        <w:t>Numatytas Sutarties kainos ir Prekių įkainių perskaičiavimas įforminamas Šalių rašytiniu</w:t>
      </w:r>
      <w:r>
        <w:rPr>
          <w:spacing w:val="1"/>
          <w:sz w:val="24"/>
        </w:rPr>
        <w:t xml:space="preserve"> </w:t>
      </w:r>
      <w:r>
        <w:rPr>
          <w:sz w:val="24"/>
        </w:rPr>
        <w:t>susitarimu,</w:t>
      </w:r>
      <w:r>
        <w:rPr>
          <w:spacing w:val="-1"/>
          <w:sz w:val="24"/>
        </w:rPr>
        <w:t xml:space="preserve"> </w:t>
      </w:r>
      <w:r>
        <w:rPr>
          <w:sz w:val="24"/>
        </w:rPr>
        <w:t>kuris tampa</w:t>
      </w:r>
      <w:r>
        <w:rPr>
          <w:spacing w:val="-1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dalimi.</w:t>
      </w:r>
    </w:p>
    <w:p w14:paraId="73175A98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2" w:firstLine="707"/>
        <w:jc w:val="both"/>
        <w:rPr>
          <w:sz w:val="24"/>
        </w:rPr>
      </w:pPr>
      <w:r>
        <w:rPr>
          <w:sz w:val="24"/>
        </w:rPr>
        <w:t>Sutarties Šalims nesusitariant dėl kainos perskaičiavimo sąlygų arba Pirkėjui nesutinkant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perskaičiuoti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kainos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aplinkybėmis, 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 būti nutraukta.</w:t>
      </w:r>
    </w:p>
    <w:p w14:paraId="73175A99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3" w:firstLine="568"/>
        <w:jc w:val="both"/>
        <w:rPr>
          <w:sz w:val="24"/>
        </w:rPr>
      </w:pPr>
      <w:r>
        <w:rPr>
          <w:sz w:val="24"/>
        </w:rPr>
        <w:t>Mokėjimai atliekami eurais. Pirkėjas už laiku pristatytas kokybiškas prekes 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atsiskaito mokestiniu pavedimu į Pardavėjo nurodytą banko sąskaitą per 30 (trisdešimt) 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sąskaitos</w:t>
      </w:r>
      <w:r>
        <w:rPr>
          <w:spacing w:val="1"/>
          <w:sz w:val="24"/>
        </w:rPr>
        <w:t xml:space="preserve"> </w:t>
      </w:r>
      <w:r>
        <w:rPr>
          <w:sz w:val="24"/>
        </w:rPr>
        <w:t>faktūros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„E.</w:t>
      </w:r>
      <w:r>
        <w:rPr>
          <w:spacing w:val="1"/>
          <w:sz w:val="24"/>
        </w:rPr>
        <w:t xml:space="preserve"> </w:t>
      </w:r>
      <w:r>
        <w:rPr>
          <w:sz w:val="24"/>
        </w:rPr>
        <w:t>sąskaita“</w:t>
      </w:r>
      <w:r>
        <w:rPr>
          <w:spacing w:val="1"/>
          <w:sz w:val="24"/>
        </w:rPr>
        <w:t xml:space="preserve"> </w:t>
      </w:r>
      <w:r>
        <w:rPr>
          <w:sz w:val="24"/>
        </w:rPr>
        <w:t>sistemą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1"/>
          <w:sz w:val="24"/>
        </w:rPr>
        <w:t xml:space="preserve"> </w:t>
      </w:r>
      <w:r>
        <w:rPr>
          <w:sz w:val="24"/>
        </w:rPr>
        <w:t>dienos.</w:t>
      </w:r>
      <w:r>
        <w:rPr>
          <w:spacing w:val="1"/>
          <w:sz w:val="24"/>
        </w:rPr>
        <w:t xml:space="preserve"> </w:t>
      </w:r>
      <w:r>
        <w:rPr>
          <w:sz w:val="24"/>
        </w:rPr>
        <w:t>Kilus</w:t>
      </w:r>
      <w:r>
        <w:rPr>
          <w:spacing w:val="1"/>
          <w:sz w:val="24"/>
        </w:rPr>
        <w:t xml:space="preserve"> </w:t>
      </w:r>
      <w:r>
        <w:rPr>
          <w:sz w:val="24"/>
        </w:rPr>
        <w:t>finansiniams</w:t>
      </w:r>
      <w:r>
        <w:rPr>
          <w:spacing w:val="1"/>
          <w:sz w:val="24"/>
        </w:rPr>
        <w:t xml:space="preserve"> </w:t>
      </w:r>
      <w:r>
        <w:rPr>
          <w:sz w:val="24"/>
        </w:rPr>
        <w:t>sunkumams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(ar)</w:t>
      </w:r>
      <w:r>
        <w:rPr>
          <w:spacing w:val="1"/>
          <w:sz w:val="24"/>
        </w:rPr>
        <w:t xml:space="preserve"> </w:t>
      </w:r>
      <w:r>
        <w:rPr>
          <w:sz w:val="24"/>
        </w:rPr>
        <w:t>negalint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mokėjimų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nustatytais</w:t>
      </w:r>
      <w:r>
        <w:rPr>
          <w:spacing w:val="1"/>
          <w:sz w:val="24"/>
        </w:rPr>
        <w:t xml:space="preserve"> </w:t>
      </w:r>
      <w:r>
        <w:rPr>
          <w:sz w:val="24"/>
        </w:rPr>
        <w:t>terminais,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informuoja Pardavėją apie uždelsimo priežastis ir pateikia derinimui mokėjimo grafiką. Tokiu atveju</w:t>
      </w:r>
      <w:r>
        <w:rPr>
          <w:spacing w:val="1"/>
          <w:sz w:val="24"/>
        </w:rPr>
        <w:t xml:space="preserve"> </w:t>
      </w:r>
      <w:r>
        <w:rPr>
          <w:sz w:val="24"/>
        </w:rPr>
        <w:t>Pirkėjas</w:t>
      </w:r>
      <w:r>
        <w:rPr>
          <w:spacing w:val="-1"/>
          <w:sz w:val="24"/>
        </w:rPr>
        <w:t xml:space="preserve"> </w:t>
      </w:r>
      <w:r>
        <w:rPr>
          <w:sz w:val="24"/>
        </w:rPr>
        <w:t>atleidžiamas nuo</w:t>
      </w:r>
      <w:r>
        <w:rPr>
          <w:spacing w:val="1"/>
          <w:sz w:val="24"/>
        </w:rPr>
        <w:t xml:space="preserve"> </w:t>
      </w:r>
      <w:r>
        <w:rPr>
          <w:sz w:val="24"/>
        </w:rPr>
        <w:t>delspinigių mokėjimo.</w:t>
      </w:r>
    </w:p>
    <w:p w14:paraId="73175A9A" w14:textId="77777777" w:rsidR="00D910E8" w:rsidRDefault="00D910E8">
      <w:pPr>
        <w:pStyle w:val="BodyText"/>
        <w:ind w:left="0"/>
        <w:jc w:val="left"/>
      </w:pPr>
    </w:p>
    <w:p w14:paraId="73175A9B" w14:textId="77777777" w:rsidR="00D910E8" w:rsidRDefault="001D7A39">
      <w:pPr>
        <w:pStyle w:val="Heading1"/>
        <w:ind w:right="79"/>
      </w:pPr>
      <w:r>
        <w:t>Šalių</w:t>
      </w:r>
      <w:r>
        <w:rPr>
          <w:spacing w:val="-1"/>
        </w:rPr>
        <w:t xml:space="preserve"> </w:t>
      </w:r>
      <w:r>
        <w:t>įsipareigojimai</w:t>
      </w:r>
    </w:p>
    <w:p w14:paraId="73175A9C" w14:textId="77777777" w:rsidR="00D910E8" w:rsidRDefault="00D910E8">
      <w:pPr>
        <w:pStyle w:val="BodyText"/>
        <w:spacing w:before="1"/>
        <w:ind w:left="0"/>
        <w:jc w:val="left"/>
        <w:rPr>
          <w:b/>
        </w:rPr>
      </w:pPr>
    </w:p>
    <w:p w14:paraId="73175A9D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left="1095" w:hanging="428"/>
        <w:jc w:val="left"/>
        <w:rPr>
          <w:b/>
          <w:sz w:val="24"/>
        </w:rPr>
      </w:pPr>
      <w:r>
        <w:rPr>
          <w:b/>
          <w:sz w:val="24"/>
        </w:rPr>
        <w:t>Pardavėjas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įsipareigoja:</w:t>
      </w:r>
    </w:p>
    <w:p w14:paraId="73175A9E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pristatyti</w:t>
      </w:r>
      <w:r>
        <w:rPr>
          <w:spacing w:val="-1"/>
          <w:sz w:val="24"/>
        </w:rPr>
        <w:t xml:space="preserve"> </w:t>
      </w:r>
      <w:r>
        <w:rPr>
          <w:sz w:val="24"/>
        </w:rPr>
        <w:t>prekes,</w:t>
      </w:r>
      <w:r>
        <w:rPr>
          <w:spacing w:val="-2"/>
          <w:sz w:val="24"/>
        </w:rPr>
        <w:t xml:space="preserve"> </w:t>
      </w:r>
      <w:r>
        <w:rPr>
          <w:sz w:val="24"/>
        </w:rPr>
        <w:t>atitinkančias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priede</w:t>
      </w:r>
      <w:r>
        <w:rPr>
          <w:spacing w:val="-2"/>
          <w:sz w:val="24"/>
        </w:rPr>
        <w:t xml:space="preserve"> </w:t>
      </w:r>
      <w:r>
        <w:rPr>
          <w:sz w:val="24"/>
        </w:rPr>
        <w:t>nurodytus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reikalavimus;</w:t>
      </w:r>
    </w:p>
    <w:p w14:paraId="73175A9F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garantuoti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kokybę</w:t>
      </w:r>
      <w:r>
        <w:rPr>
          <w:spacing w:val="-1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paslėptų trūkumų</w:t>
      </w:r>
      <w:r>
        <w:rPr>
          <w:spacing w:val="-1"/>
          <w:sz w:val="24"/>
        </w:rPr>
        <w:t xml:space="preserve"> </w:t>
      </w:r>
      <w:r>
        <w:rPr>
          <w:sz w:val="24"/>
        </w:rPr>
        <w:t>nebuvimą;</w:t>
      </w:r>
    </w:p>
    <w:p w14:paraId="73175AA0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98"/>
        </w:tabs>
        <w:ind w:right="184" w:firstLine="566"/>
        <w:rPr>
          <w:sz w:val="24"/>
        </w:rPr>
      </w:pPr>
      <w:r>
        <w:rPr>
          <w:sz w:val="24"/>
        </w:rPr>
        <w:t>pristatant prekes išorinės prekių pakuotės turi atitikti Lietuvos Respublikos pakuočių ir</w:t>
      </w:r>
      <w:r>
        <w:rPr>
          <w:spacing w:val="1"/>
          <w:sz w:val="24"/>
        </w:rPr>
        <w:t xml:space="preserve"> </w:t>
      </w:r>
      <w:r>
        <w:rPr>
          <w:sz w:val="24"/>
        </w:rPr>
        <w:t>pakuočių atliekų tvarkymo įstatymo ir Lietuvos Respublikos aplinkos ministro 2002 m. birželio 27 d.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įsakymu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Nr.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348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„Dėl</w:t>
      </w:r>
      <w:r>
        <w:rPr>
          <w:spacing w:val="-14"/>
          <w:sz w:val="24"/>
        </w:rPr>
        <w:t xml:space="preserve"> </w:t>
      </w:r>
      <w:r>
        <w:rPr>
          <w:sz w:val="24"/>
        </w:rPr>
        <w:t>pakuočių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pakuočių</w:t>
      </w:r>
      <w:r>
        <w:rPr>
          <w:spacing w:val="-14"/>
          <w:sz w:val="24"/>
        </w:rPr>
        <w:t xml:space="preserve"> </w:t>
      </w:r>
      <w:r>
        <w:rPr>
          <w:sz w:val="24"/>
        </w:rPr>
        <w:t>atliekų</w:t>
      </w:r>
      <w:r>
        <w:rPr>
          <w:spacing w:val="-15"/>
          <w:sz w:val="24"/>
        </w:rPr>
        <w:t xml:space="preserve"> </w:t>
      </w:r>
      <w:r>
        <w:rPr>
          <w:sz w:val="24"/>
        </w:rPr>
        <w:t>tvarkymo</w:t>
      </w:r>
      <w:r>
        <w:rPr>
          <w:spacing w:val="-14"/>
          <w:sz w:val="24"/>
        </w:rPr>
        <w:t xml:space="preserve"> </w:t>
      </w:r>
      <w:r>
        <w:rPr>
          <w:sz w:val="24"/>
        </w:rPr>
        <w:t>taisyklių</w:t>
      </w:r>
      <w:r>
        <w:rPr>
          <w:spacing w:val="-14"/>
          <w:sz w:val="24"/>
        </w:rPr>
        <w:t xml:space="preserve"> </w:t>
      </w:r>
      <w:r>
        <w:rPr>
          <w:sz w:val="24"/>
        </w:rPr>
        <w:t>patvirtinimo“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patvirtintų</w:t>
      </w:r>
      <w:r>
        <w:rPr>
          <w:spacing w:val="-17"/>
          <w:sz w:val="24"/>
        </w:rPr>
        <w:t xml:space="preserve"> </w:t>
      </w:r>
      <w:r>
        <w:rPr>
          <w:sz w:val="24"/>
        </w:rPr>
        <w:t>Pakuočių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pakuočių atliekų tvarkymo taisyklių reikalavimus;</w:t>
      </w:r>
    </w:p>
    <w:p w14:paraId="73175AA1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prisiimti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žuvimo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sugedimo</w:t>
      </w:r>
      <w:r>
        <w:rPr>
          <w:spacing w:val="-1"/>
          <w:sz w:val="24"/>
        </w:rPr>
        <w:t xml:space="preserve"> </w:t>
      </w:r>
      <w:r>
        <w:rPr>
          <w:sz w:val="24"/>
        </w:rPr>
        <w:t>riziką</w:t>
      </w:r>
      <w:r>
        <w:rPr>
          <w:spacing w:val="-1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pristatymo</w:t>
      </w:r>
      <w:r>
        <w:rPr>
          <w:spacing w:val="-1"/>
          <w:sz w:val="24"/>
        </w:rPr>
        <w:t xml:space="preserve"> </w:t>
      </w:r>
      <w:r>
        <w:rPr>
          <w:sz w:val="24"/>
        </w:rPr>
        <w:t>momento;</w:t>
      </w:r>
    </w:p>
    <w:p w14:paraId="73175AA2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23"/>
        </w:tabs>
        <w:ind w:right="179" w:firstLine="566"/>
        <w:rPr>
          <w:sz w:val="24"/>
        </w:rPr>
      </w:pPr>
      <w:r>
        <w:rPr>
          <w:b/>
          <w:sz w:val="24"/>
        </w:rPr>
        <w:t xml:space="preserve">per 14 (keturiolika) kalendorinių dienų </w:t>
      </w:r>
      <w:r>
        <w:rPr>
          <w:sz w:val="24"/>
        </w:rPr>
        <w:t>nuo Pirkėjo užsakymo prekes pristatyti į Pirkėjo</w:t>
      </w:r>
      <w:r>
        <w:rPr>
          <w:spacing w:val="1"/>
          <w:sz w:val="24"/>
        </w:rPr>
        <w:t xml:space="preserve"> </w:t>
      </w:r>
      <w:r>
        <w:rPr>
          <w:sz w:val="24"/>
        </w:rPr>
        <w:t>sandėlį adresu Žolyno g. 36, Vilnius, tel. +370 5 210 5491. Prekių pristatymo laikas: I-IV 7.30 - 16.15</w:t>
      </w:r>
      <w:r>
        <w:rPr>
          <w:spacing w:val="1"/>
          <w:sz w:val="24"/>
        </w:rPr>
        <w:t xml:space="preserve"> </w:t>
      </w:r>
      <w:r>
        <w:rPr>
          <w:sz w:val="24"/>
        </w:rPr>
        <w:t>val.,</w:t>
      </w:r>
      <w:r>
        <w:rPr>
          <w:spacing w:val="-1"/>
          <w:sz w:val="24"/>
        </w:rPr>
        <w:t xml:space="preserve"> </w:t>
      </w:r>
      <w:r>
        <w:rPr>
          <w:sz w:val="24"/>
        </w:rPr>
        <w:t>V 7.30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15.00 val.</w:t>
      </w:r>
      <w:r>
        <w:rPr>
          <w:spacing w:val="2"/>
          <w:sz w:val="24"/>
        </w:rPr>
        <w:t xml:space="preserve"> </w:t>
      </w:r>
      <w:r>
        <w:rPr>
          <w:sz w:val="24"/>
        </w:rPr>
        <w:t>Pietų pertrauka</w:t>
      </w:r>
      <w:r>
        <w:rPr>
          <w:spacing w:val="-1"/>
          <w:sz w:val="24"/>
        </w:rPr>
        <w:t xml:space="preserve"> </w:t>
      </w:r>
      <w:r>
        <w:rPr>
          <w:sz w:val="24"/>
        </w:rPr>
        <w:t>11.30</w:t>
      </w:r>
      <w:r>
        <w:rPr>
          <w:spacing w:val="1"/>
          <w:sz w:val="24"/>
        </w:rPr>
        <w:t xml:space="preserve"> </w:t>
      </w:r>
      <w:r>
        <w:rPr>
          <w:sz w:val="24"/>
        </w:rPr>
        <w:t>– 12.00 val.;</w:t>
      </w:r>
    </w:p>
    <w:p w14:paraId="73175AA3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25"/>
        </w:tabs>
        <w:spacing w:before="1"/>
        <w:ind w:right="182" w:firstLine="566"/>
        <w:rPr>
          <w:sz w:val="24"/>
        </w:rPr>
      </w:pPr>
      <w:r>
        <w:rPr>
          <w:sz w:val="24"/>
        </w:rPr>
        <w:t>užtikrinti, kad prekių galiojimo laikas būtų ne trumpesnis kaip nurodyta Sutarties 1 priede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14"/>
          <w:sz w:val="24"/>
        </w:rPr>
        <w:t xml:space="preserve"> </w:t>
      </w:r>
      <w:r>
        <w:rPr>
          <w:sz w:val="24"/>
        </w:rPr>
        <w:t>ne</w:t>
      </w:r>
      <w:r>
        <w:rPr>
          <w:spacing w:val="-12"/>
          <w:sz w:val="24"/>
        </w:rPr>
        <w:t xml:space="preserve"> </w:t>
      </w:r>
      <w:r>
        <w:rPr>
          <w:sz w:val="24"/>
        </w:rPr>
        <w:t>trumpesnis</w:t>
      </w:r>
      <w:r>
        <w:rPr>
          <w:spacing w:val="-10"/>
          <w:sz w:val="24"/>
        </w:rPr>
        <w:t xml:space="preserve"> </w:t>
      </w:r>
      <w:r>
        <w:rPr>
          <w:sz w:val="24"/>
        </w:rPr>
        <w:t>kaip</w:t>
      </w:r>
      <w:r>
        <w:rPr>
          <w:spacing w:val="-11"/>
          <w:sz w:val="24"/>
        </w:rPr>
        <w:t xml:space="preserve"> </w:t>
      </w:r>
      <w:r>
        <w:rPr>
          <w:sz w:val="24"/>
        </w:rPr>
        <w:t>2/3</w:t>
      </w:r>
      <w:r>
        <w:rPr>
          <w:spacing w:val="-12"/>
          <w:sz w:val="24"/>
        </w:rPr>
        <w:t xml:space="preserve"> </w:t>
      </w:r>
      <w:r>
        <w:rPr>
          <w:sz w:val="24"/>
        </w:rPr>
        <w:t>viso</w:t>
      </w:r>
      <w:r>
        <w:rPr>
          <w:spacing w:val="-10"/>
          <w:sz w:val="24"/>
        </w:rPr>
        <w:t xml:space="preserve"> </w:t>
      </w:r>
      <w:r>
        <w:rPr>
          <w:sz w:val="24"/>
        </w:rPr>
        <w:t>prekės</w:t>
      </w:r>
      <w:r>
        <w:rPr>
          <w:spacing w:val="-11"/>
          <w:sz w:val="24"/>
        </w:rPr>
        <w:t xml:space="preserve"> </w:t>
      </w:r>
      <w:r>
        <w:rPr>
          <w:sz w:val="24"/>
        </w:rPr>
        <w:t>galiojimo</w:t>
      </w:r>
      <w:r>
        <w:rPr>
          <w:spacing w:val="-11"/>
          <w:sz w:val="24"/>
        </w:rPr>
        <w:t xml:space="preserve"> </w:t>
      </w:r>
      <w:r>
        <w:rPr>
          <w:sz w:val="24"/>
        </w:rPr>
        <w:t>laiko</w:t>
      </w:r>
      <w:r>
        <w:rPr>
          <w:spacing w:val="-12"/>
          <w:sz w:val="24"/>
        </w:rPr>
        <w:t xml:space="preserve"> </w:t>
      </w:r>
      <w:r>
        <w:rPr>
          <w:sz w:val="24"/>
        </w:rPr>
        <w:t>(kai</w:t>
      </w:r>
      <w:r>
        <w:rPr>
          <w:spacing w:val="-11"/>
          <w:sz w:val="24"/>
        </w:rPr>
        <w:t xml:space="preserve"> </w:t>
      </w:r>
      <w:r>
        <w:rPr>
          <w:sz w:val="24"/>
        </w:rPr>
        <w:t>yra</w:t>
      </w:r>
      <w:r>
        <w:rPr>
          <w:spacing w:val="-13"/>
          <w:sz w:val="24"/>
        </w:rPr>
        <w:t xml:space="preserve"> </w:t>
      </w:r>
      <w:r>
        <w:rPr>
          <w:sz w:val="24"/>
        </w:rPr>
        <w:t>nurodyta</w:t>
      </w:r>
      <w:r>
        <w:rPr>
          <w:spacing w:val="-12"/>
          <w:sz w:val="24"/>
        </w:rPr>
        <w:t xml:space="preserve"> </w:t>
      </w:r>
      <w:r>
        <w:rPr>
          <w:sz w:val="24"/>
        </w:rPr>
        <w:t>pagaminimo</w:t>
      </w:r>
      <w:r>
        <w:rPr>
          <w:spacing w:val="-12"/>
          <w:sz w:val="24"/>
        </w:rPr>
        <w:t xml:space="preserve"> </w:t>
      </w:r>
      <w:r>
        <w:rPr>
          <w:sz w:val="24"/>
        </w:rPr>
        <w:t>data),</w:t>
      </w:r>
      <w:r>
        <w:rPr>
          <w:spacing w:val="-11"/>
          <w:sz w:val="24"/>
        </w:rPr>
        <w:t xml:space="preserve"> </w:t>
      </w:r>
      <w:r>
        <w:rPr>
          <w:sz w:val="24"/>
        </w:rPr>
        <w:t>skaičiuojant</w:t>
      </w:r>
      <w:r>
        <w:rPr>
          <w:spacing w:val="-57"/>
          <w:sz w:val="24"/>
        </w:rPr>
        <w:t xml:space="preserve"> </w:t>
      </w:r>
      <w:r>
        <w:rPr>
          <w:sz w:val="24"/>
        </w:rPr>
        <w:t>nuo prekės pristatymo dienos arba ne trumpesnis kaip 12 (dvylika) mėnesių (išskyrus tuos atvejus, jei</w:t>
      </w:r>
      <w:r>
        <w:rPr>
          <w:spacing w:val="1"/>
          <w:sz w:val="24"/>
        </w:rPr>
        <w:t xml:space="preserve"> </w:t>
      </w:r>
      <w:r>
        <w:rPr>
          <w:sz w:val="24"/>
        </w:rPr>
        <w:t>gamintojo reglamentuojamas galiojimo laikas yra trumpesnis nei 12</w:t>
      </w:r>
      <w:r>
        <w:rPr>
          <w:spacing w:val="1"/>
          <w:sz w:val="24"/>
        </w:rPr>
        <w:t xml:space="preserve"> </w:t>
      </w:r>
      <w:r>
        <w:rPr>
          <w:sz w:val="24"/>
        </w:rPr>
        <w:t>(dvylika) mėnesių). Garantija</w:t>
      </w:r>
      <w:r>
        <w:rPr>
          <w:spacing w:val="1"/>
          <w:sz w:val="24"/>
        </w:rPr>
        <w:t xml:space="preserve"> </w:t>
      </w:r>
      <w:r>
        <w:rPr>
          <w:sz w:val="24"/>
        </w:rPr>
        <w:t>negalioja, jei Pardavėjas nustato, kad prekių defektai ar trūkumai garantiniu laikotarpiu atsirado dėl</w:t>
      </w:r>
      <w:r>
        <w:rPr>
          <w:spacing w:val="1"/>
          <w:sz w:val="24"/>
        </w:rPr>
        <w:t xml:space="preserve"> </w:t>
      </w:r>
      <w:r>
        <w:rPr>
          <w:sz w:val="24"/>
        </w:rPr>
        <w:t>Pirkėjo kaltės (tyčios ar neatsargumo), taip pat jei prekės sugedo ar žuvo dėl trečiųjų asmenų kaltės ar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 jėgos. Nustatyti, ar prekių trūkumai atsirado dėl Pardavėjo ar gamintojo kaltės, šalys gali</w:t>
      </w:r>
      <w:r>
        <w:rPr>
          <w:spacing w:val="1"/>
          <w:sz w:val="24"/>
        </w:rPr>
        <w:t xml:space="preserve"> </w:t>
      </w:r>
      <w:r>
        <w:rPr>
          <w:sz w:val="24"/>
        </w:rPr>
        <w:t>kviestis</w:t>
      </w:r>
      <w:r>
        <w:rPr>
          <w:spacing w:val="-1"/>
          <w:sz w:val="24"/>
        </w:rPr>
        <w:t xml:space="preserve"> </w:t>
      </w:r>
      <w:r>
        <w:rPr>
          <w:sz w:val="24"/>
        </w:rPr>
        <w:t>nepriklausomus ekspertus;</w:t>
      </w:r>
    </w:p>
    <w:p w14:paraId="73175AA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4"/>
        </w:tabs>
        <w:ind w:right="184" w:firstLine="566"/>
        <w:rPr>
          <w:sz w:val="24"/>
        </w:rPr>
      </w:pPr>
      <w:r>
        <w:rPr>
          <w:sz w:val="24"/>
        </w:rPr>
        <w:t>laikytis visų Lietuvos Respublikoje galiojančių teisės aktų nuostatų ir užtikrinti, kad jo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laikytųsi. 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garantuoja</w:t>
      </w:r>
      <w:r>
        <w:rPr>
          <w:spacing w:val="1"/>
          <w:sz w:val="24"/>
        </w:rPr>
        <w:t xml:space="preserve"> </w:t>
      </w:r>
      <w:r>
        <w:rPr>
          <w:sz w:val="24"/>
        </w:rPr>
        <w:t>Pirkėjui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trečiajai</w:t>
      </w:r>
      <w:r>
        <w:rPr>
          <w:spacing w:val="1"/>
          <w:sz w:val="24"/>
        </w:rPr>
        <w:t xml:space="preserve"> </w:t>
      </w:r>
      <w:r>
        <w:rPr>
          <w:sz w:val="24"/>
        </w:rPr>
        <w:t>šaliai</w:t>
      </w:r>
      <w:r>
        <w:rPr>
          <w:spacing w:val="1"/>
          <w:sz w:val="24"/>
        </w:rPr>
        <w:t xml:space="preserve"> </w:t>
      </w:r>
      <w:r>
        <w:rPr>
          <w:sz w:val="24"/>
        </w:rPr>
        <w:t>nuostolių</w:t>
      </w:r>
      <w:r>
        <w:rPr>
          <w:spacing w:val="1"/>
          <w:sz w:val="24"/>
        </w:rPr>
        <w:t xml:space="preserve"> </w:t>
      </w:r>
      <w:r>
        <w:rPr>
          <w:sz w:val="24"/>
        </w:rPr>
        <w:t>atlyginimą, jei</w:t>
      </w:r>
      <w:r>
        <w:rPr>
          <w:spacing w:val="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ar jo darbuotojai</w:t>
      </w:r>
      <w:r>
        <w:rPr>
          <w:spacing w:val="-1"/>
          <w:sz w:val="24"/>
        </w:rPr>
        <w:t xml:space="preserve"> </w:t>
      </w:r>
      <w:r>
        <w:rPr>
          <w:sz w:val="24"/>
        </w:rPr>
        <w:t>nesilaiko teisės aktų nustatytų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reikalavimų;</w:t>
      </w:r>
    </w:p>
    <w:p w14:paraId="73175AA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83"/>
        </w:tabs>
        <w:ind w:right="186" w:firstLine="566"/>
        <w:rPr>
          <w:sz w:val="24"/>
        </w:rPr>
      </w:pPr>
      <w:r>
        <w:rPr>
          <w:sz w:val="24"/>
        </w:rPr>
        <w:t>tinkamai</w:t>
      </w:r>
      <w:r>
        <w:rPr>
          <w:spacing w:val="1"/>
          <w:sz w:val="24"/>
        </w:rPr>
        <w:t xml:space="preserve"> </w:t>
      </w:r>
      <w:r>
        <w:rPr>
          <w:sz w:val="24"/>
        </w:rPr>
        <w:t>supakuoti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įpareigoti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pristatantį</w:t>
      </w:r>
      <w:r>
        <w:rPr>
          <w:spacing w:val="1"/>
          <w:sz w:val="24"/>
        </w:rPr>
        <w:t xml:space="preserve"> </w:t>
      </w:r>
      <w:r>
        <w:rPr>
          <w:sz w:val="24"/>
        </w:rPr>
        <w:t>darbuotoją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pristatymą į nurodytą vietą laikantis reikiamo temperatūros režimo, jei jis būtinas. Prekių pakuotė 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nepažeista.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pristatomos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terminais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visa</w:t>
      </w:r>
      <w:r>
        <w:rPr>
          <w:spacing w:val="1"/>
          <w:sz w:val="24"/>
        </w:rPr>
        <w:t xml:space="preserve"> </w:t>
      </w:r>
      <w:r>
        <w:rPr>
          <w:sz w:val="24"/>
        </w:rPr>
        <w:t>būtina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dokumentacija,</w:t>
      </w:r>
      <w:r>
        <w:rPr>
          <w:spacing w:val="-1"/>
          <w:sz w:val="24"/>
        </w:rPr>
        <w:t xml:space="preserve"> </w:t>
      </w:r>
      <w:r>
        <w:rPr>
          <w:sz w:val="24"/>
        </w:rPr>
        <w:t>įskaitant</w:t>
      </w:r>
      <w:r>
        <w:rPr>
          <w:spacing w:val="2"/>
          <w:sz w:val="24"/>
        </w:rPr>
        <w:t xml:space="preserve"> </w:t>
      </w:r>
      <w:r>
        <w:rPr>
          <w:sz w:val="24"/>
        </w:rPr>
        <w:t>prekių naudojimo</w:t>
      </w:r>
      <w:r>
        <w:rPr>
          <w:spacing w:val="-1"/>
          <w:sz w:val="24"/>
        </w:rPr>
        <w:t xml:space="preserve"> </w:t>
      </w:r>
      <w:r>
        <w:rPr>
          <w:sz w:val="24"/>
        </w:rPr>
        <w:t>instrukciją</w:t>
      </w:r>
      <w:r>
        <w:rPr>
          <w:spacing w:val="-1"/>
          <w:sz w:val="24"/>
        </w:rPr>
        <w:t xml:space="preserve"> </w:t>
      </w:r>
      <w:r>
        <w:rPr>
          <w:sz w:val="24"/>
        </w:rPr>
        <w:t>lietuvių ir</w:t>
      </w:r>
      <w:r>
        <w:rPr>
          <w:spacing w:val="-1"/>
          <w:sz w:val="24"/>
        </w:rPr>
        <w:t xml:space="preserve"> </w:t>
      </w:r>
      <w:r>
        <w:rPr>
          <w:sz w:val="24"/>
        </w:rPr>
        <w:t>(arba) anglų kalbomis;</w:t>
      </w:r>
    </w:p>
    <w:p w14:paraId="73175AA6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16"/>
        </w:tabs>
        <w:spacing w:before="1"/>
        <w:ind w:right="191" w:firstLine="566"/>
        <w:rPr>
          <w:sz w:val="24"/>
        </w:rPr>
      </w:pPr>
      <w:r>
        <w:rPr>
          <w:sz w:val="24"/>
        </w:rPr>
        <w:t>garantuoti,</w:t>
      </w:r>
      <w:r>
        <w:rPr>
          <w:spacing w:val="25"/>
          <w:sz w:val="24"/>
        </w:rPr>
        <w:t xml:space="preserve"> </w:t>
      </w:r>
      <w:r>
        <w:rPr>
          <w:sz w:val="24"/>
        </w:rPr>
        <w:t>kad</w:t>
      </w:r>
      <w:r>
        <w:rPr>
          <w:spacing w:val="26"/>
          <w:sz w:val="24"/>
        </w:rPr>
        <w:t xml:space="preserve"> </w:t>
      </w:r>
      <w:r>
        <w:rPr>
          <w:sz w:val="24"/>
        </w:rPr>
        <w:t>prekės</w:t>
      </w:r>
      <w:r>
        <w:rPr>
          <w:spacing w:val="26"/>
          <w:sz w:val="24"/>
        </w:rPr>
        <w:t xml:space="preserve"> </w:t>
      </w:r>
      <w:r>
        <w:rPr>
          <w:sz w:val="24"/>
        </w:rPr>
        <w:t>nuosavybės</w:t>
      </w:r>
      <w:r>
        <w:rPr>
          <w:spacing w:val="26"/>
          <w:sz w:val="24"/>
        </w:rPr>
        <w:t xml:space="preserve"> </w:t>
      </w:r>
      <w:r>
        <w:rPr>
          <w:sz w:val="24"/>
        </w:rPr>
        <w:t>teise</w:t>
      </w:r>
      <w:r>
        <w:rPr>
          <w:spacing w:val="24"/>
          <w:sz w:val="24"/>
        </w:rPr>
        <w:t xml:space="preserve"> </w:t>
      </w:r>
      <w:r>
        <w:rPr>
          <w:sz w:val="24"/>
        </w:rPr>
        <w:t>priklauso</w:t>
      </w:r>
      <w:r>
        <w:rPr>
          <w:spacing w:val="26"/>
          <w:sz w:val="24"/>
        </w:rPr>
        <w:t xml:space="preserve"> </w:t>
      </w:r>
      <w:r>
        <w:rPr>
          <w:sz w:val="24"/>
        </w:rPr>
        <w:t>Pardavėjui,</w:t>
      </w:r>
      <w:r>
        <w:rPr>
          <w:spacing w:val="26"/>
          <w:sz w:val="24"/>
        </w:rPr>
        <w:t xml:space="preserve"> </w:t>
      </w:r>
      <w:r>
        <w:rPr>
          <w:sz w:val="24"/>
        </w:rPr>
        <w:t>nėra</w:t>
      </w:r>
      <w:r>
        <w:rPr>
          <w:spacing w:val="28"/>
          <w:sz w:val="24"/>
        </w:rPr>
        <w:t xml:space="preserve"> </w:t>
      </w:r>
      <w:r>
        <w:rPr>
          <w:sz w:val="24"/>
        </w:rPr>
        <w:t>ginčo</w:t>
      </w:r>
      <w:r>
        <w:rPr>
          <w:spacing w:val="28"/>
          <w:sz w:val="24"/>
        </w:rPr>
        <w:t xml:space="preserve"> </w:t>
      </w:r>
      <w:r>
        <w:rPr>
          <w:sz w:val="24"/>
        </w:rPr>
        <w:t>objektas</w:t>
      </w:r>
      <w:r>
        <w:rPr>
          <w:spacing w:val="26"/>
          <w:sz w:val="24"/>
        </w:rPr>
        <w:t xml:space="preserve"> </w:t>
      </w:r>
      <w:r>
        <w:rPr>
          <w:sz w:val="24"/>
        </w:rPr>
        <w:t>teismo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8"/>
          <w:sz w:val="24"/>
        </w:rPr>
        <w:t xml:space="preserve"> </w:t>
      </w:r>
      <w:r>
        <w:rPr>
          <w:sz w:val="24"/>
        </w:rPr>
        <w:t>ne</w:t>
      </w:r>
      <w:r>
        <w:rPr>
          <w:spacing w:val="4"/>
          <w:sz w:val="24"/>
        </w:rPr>
        <w:t xml:space="preserve"> </w:t>
      </w:r>
      <w:r>
        <w:rPr>
          <w:sz w:val="24"/>
        </w:rPr>
        <w:t>teismo</w:t>
      </w:r>
      <w:r>
        <w:rPr>
          <w:spacing w:val="9"/>
          <w:sz w:val="24"/>
        </w:rPr>
        <w:t xml:space="preserve"> </w:t>
      </w:r>
      <w:r>
        <w:rPr>
          <w:sz w:val="24"/>
        </w:rPr>
        <w:t>procesuose,</w:t>
      </w:r>
      <w:r>
        <w:rPr>
          <w:spacing w:val="8"/>
          <w:sz w:val="24"/>
        </w:rPr>
        <w:t xml:space="preserve"> </w:t>
      </w:r>
      <w:r>
        <w:rPr>
          <w:sz w:val="24"/>
        </w:rPr>
        <w:t>nėra</w:t>
      </w:r>
      <w:r>
        <w:rPr>
          <w:spacing w:val="4"/>
          <w:sz w:val="24"/>
        </w:rPr>
        <w:t xml:space="preserve"> </w:t>
      </w:r>
      <w:r>
        <w:rPr>
          <w:sz w:val="24"/>
        </w:rPr>
        <w:t>įkeistos,</w:t>
      </w:r>
      <w:r>
        <w:rPr>
          <w:spacing w:val="6"/>
          <w:sz w:val="24"/>
        </w:rPr>
        <w:t xml:space="preserve"> </w:t>
      </w:r>
      <w:r>
        <w:rPr>
          <w:sz w:val="24"/>
        </w:rPr>
        <w:t>nėra</w:t>
      </w:r>
      <w:r>
        <w:rPr>
          <w:spacing w:val="8"/>
          <w:sz w:val="24"/>
        </w:rPr>
        <w:t xml:space="preserve"> </w:t>
      </w:r>
      <w:r>
        <w:rPr>
          <w:sz w:val="24"/>
        </w:rPr>
        <w:t>uždėtas</w:t>
      </w:r>
      <w:r>
        <w:rPr>
          <w:spacing w:val="10"/>
          <w:sz w:val="24"/>
        </w:rPr>
        <w:t xml:space="preserve"> </w:t>
      </w:r>
      <w:r>
        <w:rPr>
          <w:sz w:val="24"/>
        </w:rPr>
        <w:t>areštas</w:t>
      </w:r>
      <w:r>
        <w:rPr>
          <w:spacing w:val="9"/>
          <w:sz w:val="24"/>
        </w:rPr>
        <w:t xml:space="preserve"> </w:t>
      </w:r>
      <w:r>
        <w:rPr>
          <w:sz w:val="24"/>
        </w:rPr>
        <w:t>ar</w:t>
      </w:r>
      <w:r>
        <w:rPr>
          <w:spacing w:val="5"/>
          <w:sz w:val="24"/>
        </w:rPr>
        <w:t xml:space="preserve"> </w:t>
      </w:r>
      <w:r>
        <w:rPr>
          <w:sz w:val="24"/>
        </w:rPr>
        <w:t>kitaip</w:t>
      </w:r>
      <w:r>
        <w:rPr>
          <w:spacing w:val="8"/>
          <w:sz w:val="24"/>
        </w:rPr>
        <w:t xml:space="preserve"> </w:t>
      </w:r>
      <w:r>
        <w:rPr>
          <w:sz w:val="24"/>
        </w:rPr>
        <w:t>apribotas</w:t>
      </w:r>
      <w:r>
        <w:rPr>
          <w:spacing w:val="6"/>
          <w:sz w:val="24"/>
        </w:rPr>
        <w:t xml:space="preserve"> </w:t>
      </w:r>
      <w:r>
        <w:rPr>
          <w:sz w:val="24"/>
        </w:rPr>
        <w:t>disponavimas</w:t>
      </w:r>
      <w:r>
        <w:rPr>
          <w:spacing w:val="9"/>
          <w:sz w:val="24"/>
        </w:rPr>
        <w:t xml:space="preserve"> </w:t>
      </w:r>
      <w:r>
        <w:rPr>
          <w:sz w:val="24"/>
        </w:rPr>
        <w:t>prekėmis,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taip</w:t>
      </w:r>
      <w:r>
        <w:rPr>
          <w:spacing w:val="7"/>
          <w:sz w:val="24"/>
        </w:rPr>
        <w:t xml:space="preserve"> </w:t>
      </w:r>
      <w:r>
        <w:rPr>
          <w:sz w:val="24"/>
        </w:rPr>
        <w:t>pat,</w:t>
      </w:r>
      <w:r>
        <w:rPr>
          <w:spacing w:val="5"/>
          <w:sz w:val="24"/>
        </w:rPr>
        <w:t xml:space="preserve"> </w:t>
      </w:r>
      <w:r>
        <w:rPr>
          <w:sz w:val="24"/>
        </w:rPr>
        <w:t>kad</w:t>
      </w:r>
      <w:r>
        <w:rPr>
          <w:spacing w:val="7"/>
          <w:sz w:val="24"/>
        </w:rPr>
        <w:t xml:space="preserve"> </w:t>
      </w:r>
      <w:r>
        <w:rPr>
          <w:sz w:val="24"/>
        </w:rPr>
        <w:t>tretieji</w:t>
      </w:r>
      <w:r>
        <w:rPr>
          <w:spacing w:val="5"/>
          <w:sz w:val="24"/>
        </w:rPr>
        <w:t xml:space="preserve"> </w:t>
      </w:r>
      <w:r>
        <w:rPr>
          <w:sz w:val="24"/>
        </w:rPr>
        <w:t>asmenys</w:t>
      </w:r>
      <w:r>
        <w:rPr>
          <w:spacing w:val="8"/>
          <w:sz w:val="24"/>
        </w:rPr>
        <w:t xml:space="preserve"> </w:t>
      </w:r>
      <w:r>
        <w:rPr>
          <w:sz w:val="24"/>
        </w:rPr>
        <w:t>neturi</w:t>
      </w:r>
      <w:r>
        <w:rPr>
          <w:spacing w:val="8"/>
          <w:sz w:val="24"/>
        </w:rPr>
        <w:t xml:space="preserve"> </w:t>
      </w:r>
      <w:r>
        <w:rPr>
          <w:sz w:val="24"/>
        </w:rPr>
        <w:t>jokių</w:t>
      </w:r>
      <w:r>
        <w:rPr>
          <w:spacing w:val="7"/>
          <w:sz w:val="24"/>
        </w:rPr>
        <w:t xml:space="preserve"> </w:t>
      </w:r>
      <w:r>
        <w:rPr>
          <w:sz w:val="24"/>
        </w:rPr>
        <w:t>teisių</w:t>
      </w:r>
      <w:r>
        <w:rPr>
          <w:spacing w:val="7"/>
          <w:sz w:val="24"/>
        </w:rPr>
        <w:t xml:space="preserve"> </w:t>
      </w:r>
      <w:r>
        <w:rPr>
          <w:sz w:val="24"/>
        </w:rPr>
        <w:t>į</w:t>
      </w:r>
      <w:r>
        <w:rPr>
          <w:spacing w:val="5"/>
          <w:sz w:val="24"/>
        </w:rPr>
        <w:t xml:space="preserve"> </w:t>
      </w:r>
      <w:r>
        <w:rPr>
          <w:sz w:val="24"/>
        </w:rPr>
        <w:t>prekes;</w:t>
      </w:r>
    </w:p>
    <w:p w14:paraId="73175AA7" w14:textId="77777777" w:rsidR="00D910E8" w:rsidRDefault="001D7A39">
      <w:pPr>
        <w:pStyle w:val="ListParagraph"/>
        <w:numPr>
          <w:ilvl w:val="1"/>
          <w:numId w:val="2"/>
        </w:numPr>
        <w:tabs>
          <w:tab w:val="left" w:pos="1394"/>
        </w:tabs>
        <w:ind w:right="185" w:firstLine="566"/>
        <w:rPr>
          <w:sz w:val="24"/>
        </w:rPr>
      </w:pPr>
      <w:r>
        <w:rPr>
          <w:sz w:val="24"/>
        </w:rPr>
        <w:t>nedelsiant informuoti Pirkėją, jei turi finansinių sutrikimų, dėl kurių gali sutrikti šioje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numatytų prekių pristatymas.</w:t>
      </w:r>
    </w:p>
    <w:p w14:paraId="73175AA8" w14:textId="77777777" w:rsidR="00D910E8" w:rsidRDefault="001D7A39">
      <w:pPr>
        <w:pStyle w:val="Heading1"/>
        <w:numPr>
          <w:ilvl w:val="0"/>
          <w:numId w:val="2"/>
        </w:numPr>
        <w:tabs>
          <w:tab w:val="left" w:pos="1173"/>
        </w:tabs>
        <w:ind w:left="1172" w:hanging="503"/>
        <w:jc w:val="both"/>
      </w:pPr>
      <w:r>
        <w:t>Pirkėjas</w:t>
      </w:r>
      <w:r>
        <w:rPr>
          <w:spacing w:val="-2"/>
        </w:rPr>
        <w:t xml:space="preserve"> </w:t>
      </w:r>
      <w:r>
        <w:t>įsipareigoja:</w:t>
      </w:r>
    </w:p>
    <w:p w14:paraId="73175AA9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11"/>
        </w:tabs>
        <w:ind w:left="1210" w:hanging="541"/>
        <w:rPr>
          <w:sz w:val="24"/>
        </w:rPr>
      </w:pPr>
      <w:r>
        <w:rPr>
          <w:sz w:val="24"/>
        </w:rPr>
        <w:t>užsakyti</w:t>
      </w:r>
      <w:r>
        <w:rPr>
          <w:spacing w:val="-2"/>
          <w:sz w:val="24"/>
        </w:rPr>
        <w:t xml:space="preserve"> </w:t>
      </w:r>
      <w:r>
        <w:rPr>
          <w:sz w:val="24"/>
        </w:rPr>
        <w:t>prekes</w:t>
      </w:r>
      <w:r>
        <w:rPr>
          <w:spacing w:val="-3"/>
          <w:sz w:val="24"/>
        </w:rPr>
        <w:t xml:space="preserve"> </w:t>
      </w:r>
      <w:r>
        <w:rPr>
          <w:sz w:val="24"/>
        </w:rPr>
        <w:t>dalimis,</w:t>
      </w:r>
      <w:r>
        <w:rPr>
          <w:spacing w:val="-3"/>
          <w:sz w:val="24"/>
        </w:rPr>
        <w:t xml:space="preserve"> </w:t>
      </w:r>
      <w:r>
        <w:rPr>
          <w:sz w:val="24"/>
        </w:rPr>
        <w:t>teikdamas</w:t>
      </w:r>
      <w:r>
        <w:rPr>
          <w:spacing w:val="-2"/>
          <w:sz w:val="24"/>
        </w:rPr>
        <w:t xml:space="preserve"> </w:t>
      </w:r>
      <w:r>
        <w:rPr>
          <w:sz w:val="24"/>
        </w:rPr>
        <w:t>užsakymą</w:t>
      </w:r>
      <w:r>
        <w:rPr>
          <w:spacing w:val="-2"/>
          <w:sz w:val="24"/>
        </w:rPr>
        <w:t xml:space="preserve"> </w:t>
      </w:r>
      <w:r>
        <w:rPr>
          <w:sz w:val="24"/>
        </w:rPr>
        <w:t>faksu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4"/>
          <w:sz w:val="24"/>
        </w:rPr>
        <w:t xml:space="preserve"> </w:t>
      </w:r>
      <w:r>
        <w:rPr>
          <w:sz w:val="24"/>
        </w:rPr>
        <w:t>el.</w:t>
      </w:r>
      <w:r>
        <w:rPr>
          <w:spacing w:val="-2"/>
          <w:sz w:val="24"/>
        </w:rPr>
        <w:t xml:space="preserve"> </w:t>
      </w:r>
      <w:r>
        <w:rPr>
          <w:sz w:val="24"/>
        </w:rPr>
        <w:t>paštu;</w:t>
      </w:r>
    </w:p>
    <w:p w14:paraId="73175AAA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64"/>
        </w:tabs>
        <w:ind w:right="190" w:firstLine="568"/>
        <w:rPr>
          <w:sz w:val="24"/>
        </w:rPr>
      </w:pPr>
      <w:r>
        <w:rPr>
          <w:sz w:val="24"/>
        </w:rPr>
        <w:t>priimti Šalių sutartu laiku pristatytas prekes, jeigu jos atitinka šioje Sutartyje prekėms</w:t>
      </w:r>
      <w:r>
        <w:rPr>
          <w:spacing w:val="1"/>
          <w:sz w:val="24"/>
        </w:rPr>
        <w:t xml:space="preserve"> </w:t>
      </w:r>
      <w:r>
        <w:rPr>
          <w:sz w:val="24"/>
        </w:rPr>
        <w:t>taikomus</w:t>
      </w:r>
      <w:r>
        <w:rPr>
          <w:spacing w:val="-1"/>
          <w:sz w:val="24"/>
        </w:rPr>
        <w:t xml:space="preserve"> </w:t>
      </w:r>
      <w:r>
        <w:rPr>
          <w:sz w:val="24"/>
        </w:rPr>
        <w:t>kokybės</w:t>
      </w:r>
      <w:r>
        <w:rPr>
          <w:spacing w:val="-1"/>
          <w:sz w:val="24"/>
        </w:rPr>
        <w:t xml:space="preserve"> </w:t>
      </w:r>
      <w:r>
        <w:rPr>
          <w:sz w:val="24"/>
        </w:rPr>
        <w:t>ir kitus reikalavimus;</w:t>
      </w:r>
    </w:p>
    <w:p w14:paraId="73175AAB" w14:textId="77777777" w:rsidR="00D910E8" w:rsidRDefault="00D910E8">
      <w:pPr>
        <w:jc w:val="both"/>
        <w:rPr>
          <w:sz w:val="24"/>
        </w:rPr>
        <w:sectPr w:rsidR="00D910E8" w:rsidSect="00A255E8">
          <w:pgSz w:w="12240" w:h="15840"/>
          <w:pgMar w:top="1060" w:right="380" w:bottom="280" w:left="1600" w:header="567" w:footer="567" w:gutter="0"/>
          <w:cols w:space="1296"/>
        </w:sectPr>
      </w:pPr>
    </w:p>
    <w:p w14:paraId="73175AAC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4"/>
        </w:tabs>
        <w:spacing w:before="72"/>
        <w:ind w:right="185" w:firstLine="568"/>
        <w:rPr>
          <w:sz w:val="24"/>
        </w:rPr>
      </w:pPr>
      <w:r>
        <w:rPr>
          <w:sz w:val="24"/>
        </w:rPr>
        <w:lastRenderedPageBreak/>
        <w:t>apmokėti</w:t>
      </w:r>
      <w:r>
        <w:rPr>
          <w:spacing w:val="4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41"/>
          <w:sz w:val="24"/>
        </w:rPr>
        <w:t xml:space="preserve"> </w:t>
      </w: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>laiku</w:t>
      </w:r>
      <w:r>
        <w:rPr>
          <w:spacing w:val="42"/>
          <w:sz w:val="24"/>
        </w:rPr>
        <w:t xml:space="preserve"> </w:t>
      </w:r>
      <w:r>
        <w:rPr>
          <w:sz w:val="24"/>
        </w:rPr>
        <w:t>pristatytas</w:t>
      </w:r>
      <w:r>
        <w:rPr>
          <w:spacing w:val="43"/>
          <w:sz w:val="24"/>
        </w:rPr>
        <w:t xml:space="preserve"> </w:t>
      </w:r>
      <w:r>
        <w:rPr>
          <w:sz w:val="24"/>
        </w:rPr>
        <w:t>kokybiškas</w:t>
      </w:r>
      <w:r>
        <w:rPr>
          <w:spacing w:val="41"/>
          <w:sz w:val="24"/>
        </w:rPr>
        <w:t xml:space="preserve"> </w:t>
      </w:r>
      <w:r>
        <w:rPr>
          <w:sz w:val="24"/>
        </w:rPr>
        <w:t>prekes</w:t>
      </w:r>
      <w:r>
        <w:rPr>
          <w:spacing w:val="42"/>
          <w:sz w:val="24"/>
        </w:rPr>
        <w:t xml:space="preserve"> </w:t>
      </w:r>
      <w:r>
        <w:rPr>
          <w:sz w:val="24"/>
        </w:rPr>
        <w:t>Sutartyje</w:t>
      </w:r>
      <w:r>
        <w:rPr>
          <w:spacing w:val="40"/>
          <w:sz w:val="24"/>
        </w:rPr>
        <w:t xml:space="preserve"> </w:t>
      </w:r>
      <w:r>
        <w:rPr>
          <w:sz w:val="24"/>
        </w:rPr>
        <w:t>nustatyta</w:t>
      </w:r>
      <w:r>
        <w:rPr>
          <w:spacing w:val="40"/>
          <w:sz w:val="24"/>
        </w:rPr>
        <w:t xml:space="preserve"> </w:t>
      </w:r>
      <w:r>
        <w:rPr>
          <w:sz w:val="24"/>
        </w:rPr>
        <w:t>tvarka</w:t>
      </w:r>
      <w:r>
        <w:rPr>
          <w:spacing w:val="41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terminais.</w:t>
      </w:r>
    </w:p>
    <w:p w14:paraId="73175AAD" w14:textId="77777777" w:rsidR="00D910E8" w:rsidRDefault="001D7A39">
      <w:pPr>
        <w:pStyle w:val="Heading1"/>
        <w:ind w:left="4022"/>
        <w:jc w:val="both"/>
      </w:pPr>
      <w:r>
        <w:t>Kokybė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garantijos</w:t>
      </w:r>
    </w:p>
    <w:p w14:paraId="73175AAE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3" w:firstLine="568"/>
        <w:jc w:val="both"/>
        <w:rPr>
          <w:sz w:val="24"/>
        </w:rPr>
      </w:pPr>
      <w:r>
        <w:rPr>
          <w:sz w:val="24"/>
        </w:rPr>
        <w:t>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garantuoja,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parduodama</w:t>
      </w:r>
      <w:r>
        <w:rPr>
          <w:spacing w:val="1"/>
          <w:sz w:val="24"/>
        </w:rPr>
        <w:t xml:space="preserve"> </w:t>
      </w:r>
      <w:r>
        <w:rPr>
          <w:sz w:val="24"/>
        </w:rPr>
        <w:t>prekė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nauja,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kokybė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keliamas</w:t>
      </w:r>
      <w:r>
        <w:rPr>
          <w:spacing w:val="1"/>
          <w:sz w:val="24"/>
        </w:rPr>
        <w:t xml:space="preserve"> </w:t>
      </w:r>
      <w:r>
        <w:rPr>
          <w:sz w:val="24"/>
        </w:rPr>
        <w:t>technines</w:t>
      </w:r>
      <w:r>
        <w:rPr>
          <w:spacing w:val="-5"/>
          <w:sz w:val="24"/>
        </w:rPr>
        <w:t xml:space="preserve"> </w:t>
      </w:r>
      <w:r>
        <w:rPr>
          <w:sz w:val="24"/>
        </w:rPr>
        <w:t>sąlygas,</w:t>
      </w:r>
      <w:r>
        <w:rPr>
          <w:spacing w:val="-5"/>
          <w:sz w:val="24"/>
        </w:rPr>
        <w:t xml:space="preserve"> </w:t>
      </w:r>
      <w:r>
        <w:rPr>
          <w:sz w:val="24"/>
        </w:rPr>
        <w:t>galiojančius</w:t>
      </w:r>
      <w:r>
        <w:rPr>
          <w:spacing w:val="-4"/>
          <w:sz w:val="24"/>
        </w:rPr>
        <w:t xml:space="preserve"> </w:t>
      </w:r>
      <w:r>
        <w:rPr>
          <w:sz w:val="24"/>
        </w:rPr>
        <w:t>standartus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kitus</w:t>
      </w:r>
      <w:r>
        <w:rPr>
          <w:spacing w:val="-2"/>
          <w:sz w:val="24"/>
        </w:rPr>
        <w:t xml:space="preserve"> </w:t>
      </w:r>
      <w:r>
        <w:rPr>
          <w:sz w:val="24"/>
        </w:rPr>
        <w:t>norminius</w:t>
      </w:r>
      <w:r>
        <w:rPr>
          <w:spacing w:val="-5"/>
          <w:sz w:val="24"/>
        </w:rPr>
        <w:t xml:space="preserve"> </w:t>
      </w:r>
      <w:r>
        <w:rPr>
          <w:sz w:val="24"/>
        </w:rPr>
        <w:t>aktus,</w:t>
      </w:r>
      <w:r>
        <w:rPr>
          <w:spacing w:val="-3"/>
          <w:sz w:val="24"/>
        </w:rPr>
        <w:t xml:space="preserve"> </w:t>
      </w:r>
      <w:r>
        <w:rPr>
          <w:sz w:val="24"/>
        </w:rPr>
        <w:t>gamintojo</w:t>
      </w:r>
      <w:r>
        <w:rPr>
          <w:spacing w:val="-1"/>
          <w:sz w:val="24"/>
        </w:rPr>
        <w:t xml:space="preserve"> </w:t>
      </w:r>
      <w:r>
        <w:rPr>
          <w:sz w:val="24"/>
        </w:rPr>
        <w:t>nustatytas</w:t>
      </w:r>
      <w:r>
        <w:rPr>
          <w:spacing w:val="-5"/>
          <w:sz w:val="24"/>
        </w:rPr>
        <w:t xml:space="preserve"> </w:t>
      </w:r>
      <w:r>
        <w:rPr>
          <w:sz w:val="24"/>
        </w:rPr>
        <w:t>transportavimo</w:t>
      </w:r>
      <w:r>
        <w:rPr>
          <w:spacing w:val="-57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saugojimo sąlygas.</w:t>
      </w:r>
    </w:p>
    <w:p w14:paraId="73175AAF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1" w:firstLine="568"/>
        <w:jc w:val="both"/>
        <w:rPr>
          <w:sz w:val="24"/>
        </w:rPr>
      </w:pPr>
      <w:r>
        <w:rPr>
          <w:sz w:val="24"/>
        </w:rPr>
        <w:t>Nekokybiškos prekės ar prekės neatitinkančios techninės specifikacijos turi būti pakeistos</w:t>
      </w:r>
      <w:r>
        <w:rPr>
          <w:spacing w:val="1"/>
          <w:sz w:val="24"/>
        </w:rPr>
        <w:t xml:space="preserve"> </w:t>
      </w:r>
      <w:r>
        <w:rPr>
          <w:sz w:val="24"/>
        </w:rPr>
        <w:t>kokybiškomis Pardavėjo sąskaita ir sąnaudomis 3 (trijų) kalendorinių dienų laikotarpyje, skaičiuojant</w:t>
      </w:r>
      <w:r>
        <w:rPr>
          <w:spacing w:val="1"/>
          <w:sz w:val="24"/>
        </w:rPr>
        <w:t xml:space="preserve"> </w:t>
      </w:r>
      <w:r>
        <w:rPr>
          <w:sz w:val="24"/>
        </w:rPr>
        <w:t>nuo pranešimo apie nekokybiškas prekes Pardavėjui išsiuntimo dienos. Jei Pardavėjas negali pakeisti</w:t>
      </w:r>
      <w:r>
        <w:rPr>
          <w:spacing w:val="1"/>
          <w:sz w:val="24"/>
        </w:rPr>
        <w:t xml:space="preserve"> </w:t>
      </w:r>
      <w:r>
        <w:rPr>
          <w:sz w:val="24"/>
        </w:rPr>
        <w:t>nekokybiškų</w:t>
      </w:r>
      <w:r>
        <w:rPr>
          <w:spacing w:val="-1"/>
          <w:sz w:val="24"/>
        </w:rPr>
        <w:t xml:space="preserve"> </w:t>
      </w:r>
      <w:r>
        <w:rPr>
          <w:sz w:val="24"/>
        </w:rPr>
        <w:t>prekių kokybiškomis,</w:t>
      </w:r>
      <w:r>
        <w:rPr>
          <w:spacing w:val="-2"/>
          <w:sz w:val="24"/>
        </w:rPr>
        <w:t xml:space="preserve"> </w:t>
      </w:r>
      <w:r>
        <w:rPr>
          <w:sz w:val="24"/>
        </w:rPr>
        <w:t>jis</w:t>
      </w:r>
      <w:r>
        <w:rPr>
          <w:spacing w:val="-1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grąžinti už</w:t>
      </w:r>
      <w:r>
        <w:rPr>
          <w:spacing w:val="-1"/>
          <w:sz w:val="24"/>
        </w:rPr>
        <w:t xml:space="preserve"> </w:t>
      </w:r>
      <w:r>
        <w:rPr>
          <w:sz w:val="24"/>
        </w:rPr>
        <w:t>nekokybiškas</w:t>
      </w:r>
      <w:r>
        <w:rPr>
          <w:spacing w:val="-1"/>
          <w:sz w:val="24"/>
        </w:rPr>
        <w:t xml:space="preserve"> </w:t>
      </w:r>
      <w:r>
        <w:rPr>
          <w:sz w:val="24"/>
        </w:rPr>
        <w:t>prekes</w:t>
      </w:r>
      <w:r>
        <w:rPr>
          <w:spacing w:val="-2"/>
          <w:sz w:val="24"/>
        </w:rPr>
        <w:t xml:space="preserve"> </w:t>
      </w:r>
      <w:r>
        <w:rPr>
          <w:sz w:val="24"/>
        </w:rPr>
        <w:t>gautas lėšas.</w:t>
      </w:r>
    </w:p>
    <w:p w14:paraId="73175AB0" w14:textId="77777777" w:rsidR="00D910E8" w:rsidRDefault="00D910E8">
      <w:pPr>
        <w:pStyle w:val="BodyText"/>
        <w:ind w:left="0"/>
        <w:jc w:val="left"/>
      </w:pPr>
    </w:p>
    <w:p w14:paraId="73175AB1" w14:textId="77777777" w:rsidR="00D910E8" w:rsidRDefault="001D7A39">
      <w:pPr>
        <w:pStyle w:val="Heading1"/>
        <w:ind w:right="77"/>
      </w:pPr>
      <w:r>
        <w:t>Šalių</w:t>
      </w:r>
      <w:r>
        <w:rPr>
          <w:spacing w:val="-1"/>
        </w:rPr>
        <w:t xml:space="preserve"> </w:t>
      </w:r>
      <w:r>
        <w:t>atsakomybė</w:t>
      </w:r>
    </w:p>
    <w:p w14:paraId="73175AB2" w14:textId="77777777" w:rsidR="00D910E8" w:rsidRDefault="00D910E8">
      <w:pPr>
        <w:pStyle w:val="BodyText"/>
        <w:spacing w:before="1"/>
        <w:ind w:left="0"/>
        <w:jc w:val="left"/>
        <w:rPr>
          <w:b/>
        </w:rPr>
      </w:pPr>
    </w:p>
    <w:p w14:paraId="73175AB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4" w:firstLine="568"/>
        <w:jc w:val="both"/>
        <w:rPr>
          <w:sz w:val="24"/>
        </w:rPr>
      </w:pPr>
      <w:r>
        <w:rPr>
          <w:sz w:val="24"/>
        </w:rPr>
        <w:t>Šalys</w:t>
      </w:r>
      <w:r>
        <w:rPr>
          <w:spacing w:val="-11"/>
          <w:sz w:val="24"/>
        </w:rPr>
        <w:t xml:space="preserve"> </w:t>
      </w:r>
      <w:r>
        <w:rPr>
          <w:sz w:val="24"/>
        </w:rPr>
        <w:t>atsako</w:t>
      </w:r>
      <w:r>
        <w:rPr>
          <w:spacing w:val="-11"/>
          <w:sz w:val="24"/>
        </w:rPr>
        <w:t xml:space="preserve"> </w:t>
      </w:r>
      <w:r>
        <w:rPr>
          <w:sz w:val="24"/>
        </w:rPr>
        <w:t>už</w:t>
      </w:r>
      <w:r>
        <w:rPr>
          <w:spacing w:val="-10"/>
          <w:sz w:val="24"/>
        </w:rPr>
        <w:t xml:space="preserve"> </w:t>
      </w:r>
      <w:r>
        <w:rPr>
          <w:sz w:val="24"/>
        </w:rPr>
        <w:t>tinkamą</w:t>
      </w:r>
      <w:r>
        <w:rPr>
          <w:spacing w:val="-11"/>
          <w:sz w:val="24"/>
        </w:rPr>
        <w:t xml:space="preserve"> </w:t>
      </w:r>
      <w:r>
        <w:rPr>
          <w:sz w:val="24"/>
        </w:rPr>
        <w:t>šia</w:t>
      </w:r>
      <w:r>
        <w:rPr>
          <w:spacing w:val="-11"/>
          <w:sz w:val="24"/>
        </w:rPr>
        <w:t xml:space="preserve"> </w:t>
      </w:r>
      <w:r>
        <w:rPr>
          <w:sz w:val="24"/>
        </w:rPr>
        <w:t>Sutartimi</w:t>
      </w:r>
      <w:r>
        <w:rPr>
          <w:spacing w:val="-10"/>
          <w:sz w:val="24"/>
        </w:rPr>
        <w:t xml:space="preserve"> </w:t>
      </w:r>
      <w:r>
        <w:rPr>
          <w:sz w:val="24"/>
        </w:rPr>
        <w:t>prisiimtų</w:t>
      </w:r>
      <w:r>
        <w:rPr>
          <w:spacing w:val="-9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1"/>
          <w:sz w:val="24"/>
        </w:rPr>
        <w:t xml:space="preserve"> </w:t>
      </w:r>
      <w:r>
        <w:rPr>
          <w:sz w:val="24"/>
        </w:rPr>
        <w:t>vykdymą</w:t>
      </w:r>
      <w:r>
        <w:rPr>
          <w:spacing w:val="-12"/>
          <w:sz w:val="24"/>
        </w:rPr>
        <w:t xml:space="preserve"> </w:t>
      </w:r>
      <w:r>
        <w:rPr>
          <w:sz w:val="24"/>
        </w:rPr>
        <w:t>Lietuvos</w:t>
      </w:r>
      <w:r>
        <w:rPr>
          <w:spacing w:val="-1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58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aktų nustatyta tvarka.</w:t>
      </w:r>
    </w:p>
    <w:p w14:paraId="73175AB4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2" w:firstLine="568"/>
        <w:jc w:val="both"/>
        <w:rPr>
          <w:sz w:val="24"/>
        </w:rPr>
      </w:pPr>
      <w:r>
        <w:rPr>
          <w:sz w:val="24"/>
        </w:rPr>
        <w:t>Pirkėjui Sutartyje nustatytais terminais neatsiskaičius už prekes, Pardavėjas turi reikalauti</w:t>
      </w:r>
      <w:r>
        <w:rPr>
          <w:spacing w:val="1"/>
          <w:sz w:val="24"/>
        </w:rPr>
        <w:t xml:space="preserve"> </w:t>
      </w:r>
      <w:r>
        <w:rPr>
          <w:sz w:val="24"/>
        </w:rPr>
        <w:t>sumokėti 0,02 procentų dydžio delspinigius už kiekvieną uždelstą dieną nuo laiku neapmokėtos sumos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visiško</w:t>
      </w:r>
      <w:r>
        <w:rPr>
          <w:spacing w:val="-1"/>
          <w:sz w:val="24"/>
        </w:rPr>
        <w:t xml:space="preserve"> </w:t>
      </w:r>
      <w:r>
        <w:rPr>
          <w:sz w:val="24"/>
        </w:rPr>
        <w:t>įsiskolinimo</w:t>
      </w:r>
      <w:r>
        <w:rPr>
          <w:spacing w:val="-2"/>
          <w:sz w:val="24"/>
        </w:rPr>
        <w:t xml:space="preserve"> </w:t>
      </w:r>
      <w:r>
        <w:rPr>
          <w:sz w:val="24"/>
        </w:rPr>
        <w:t>sumokėjimo dienos.</w:t>
      </w:r>
    </w:p>
    <w:p w14:paraId="73175AB5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5" w:firstLine="568"/>
        <w:jc w:val="both"/>
        <w:rPr>
          <w:sz w:val="24"/>
        </w:rPr>
      </w:pPr>
      <w:r>
        <w:rPr>
          <w:sz w:val="24"/>
        </w:rPr>
        <w:t>Pardavėjui Sutartyje nustatytais terminais vėluojant pristatyti prekes, Pirkėjas turi reikalauti</w:t>
      </w:r>
      <w:r>
        <w:rPr>
          <w:spacing w:val="1"/>
          <w:sz w:val="24"/>
        </w:rPr>
        <w:t xml:space="preserve"> </w:t>
      </w:r>
      <w:r>
        <w:rPr>
          <w:sz w:val="24"/>
        </w:rPr>
        <w:t>sumokėti 0,02 procentų dydžio delspinigius nuo laiku nepristatytų prekių vertės už kiekvieną uždelstą</w:t>
      </w:r>
      <w:r>
        <w:rPr>
          <w:spacing w:val="1"/>
          <w:sz w:val="24"/>
        </w:rPr>
        <w:t xml:space="preserve"> </w:t>
      </w:r>
      <w:r>
        <w:rPr>
          <w:sz w:val="24"/>
        </w:rPr>
        <w:t>dieną</w:t>
      </w:r>
      <w:r>
        <w:rPr>
          <w:spacing w:val="-2"/>
          <w:sz w:val="24"/>
        </w:rPr>
        <w:t xml:space="preserve"> </w:t>
      </w:r>
      <w:r>
        <w:rPr>
          <w:sz w:val="24"/>
        </w:rPr>
        <w:t>iki prekių pristatymo dienos.</w:t>
      </w:r>
    </w:p>
    <w:p w14:paraId="73175AB6" w14:textId="77777777" w:rsidR="00D910E8" w:rsidRDefault="001D7A39">
      <w:pPr>
        <w:pStyle w:val="ListParagraph"/>
        <w:numPr>
          <w:ilvl w:val="0"/>
          <w:numId w:val="2"/>
        </w:numPr>
        <w:tabs>
          <w:tab w:val="left" w:pos="1156"/>
        </w:tabs>
        <w:ind w:right="183" w:firstLine="568"/>
        <w:jc w:val="both"/>
        <w:rPr>
          <w:sz w:val="24"/>
        </w:rPr>
      </w:pPr>
      <w:r>
        <w:rPr>
          <w:sz w:val="24"/>
        </w:rPr>
        <w:t>Prekių apskritai nepristačius, atsisakius jas pristatyti arba pristačius nekokybiškas ir per</w:t>
      </w:r>
      <w:r>
        <w:rPr>
          <w:spacing w:val="1"/>
          <w:sz w:val="24"/>
        </w:rPr>
        <w:t xml:space="preserve"> </w:t>
      </w:r>
      <w:r>
        <w:rPr>
          <w:sz w:val="24"/>
        </w:rPr>
        <w:t>Pirkėjo</w:t>
      </w:r>
      <w:r>
        <w:rPr>
          <w:spacing w:val="-10"/>
          <w:sz w:val="24"/>
        </w:rPr>
        <w:t xml:space="preserve"> </w:t>
      </w:r>
      <w:r>
        <w:rPr>
          <w:sz w:val="24"/>
        </w:rPr>
        <w:t>nurodytą</w:t>
      </w:r>
      <w:r>
        <w:rPr>
          <w:spacing w:val="-10"/>
          <w:sz w:val="24"/>
        </w:rPr>
        <w:t xml:space="preserve"> </w:t>
      </w:r>
      <w:r>
        <w:rPr>
          <w:sz w:val="24"/>
        </w:rPr>
        <w:t>laiką</w:t>
      </w:r>
      <w:r>
        <w:rPr>
          <w:spacing w:val="-11"/>
          <w:sz w:val="24"/>
        </w:rPr>
        <w:t xml:space="preserve"> </w:t>
      </w:r>
      <w:r>
        <w:rPr>
          <w:sz w:val="24"/>
        </w:rPr>
        <w:t>nepakeitus</w:t>
      </w:r>
      <w:r>
        <w:rPr>
          <w:spacing w:val="-9"/>
          <w:sz w:val="24"/>
        </w:rPr>
        <w:t xml:space="preserve"> </w:t>
      </w:r>
      <w:r>
        <w:rPr>
          <w:sz w:val="24"/>
        </w:rPr>
        <w:t>jų</w:t>
      </w:r>
      <w:r>
        <w:rPr>
          <w:spacing w:val="-10"/>
          <w:sz w:val="24"/>
        </w:rPr>
        <w:t xml:space="preserve"> </w:t>
      </w:r>
      <w:r>
        <w:rPr>
          <w:sz w:val="24"/>
        </w:rPr>
        <w:t>tinkamomis,</w:t>
      </w:r>
      <w:r>
        <w:rPr>
          <w:spacing w:val="-12"/>
          <w:sz w:val="24"/>
        </w:rPr>
        <w:t xml:space="preserve"> </w:t>
      </w:r>
      <w:r>
        <w:rPr>
          <w:sz w:val="24"/>
        </w:rPr>
        <w:t>Pirkėjas</w:t>
      </w:r>
      <w:r>
        <w:rPr>
          <w:spacing w:val="-10"/>
          <w:sz w:val="24"/>
        </w:rPr>
        <w:t xml:space="preserve"> </w:t>
      </w:r>
      <w:r>
        <w:rPr>
          <w:sz w:val="24"/>
        </w:rPr>
        <w:t>gali</w:t>
      </w:r>
      <w:r>
        <w:rPr>
          <w:spacing w:val="-9"/>
          <w:sz w:val="24"/>
        </w:rPr>
        <w:t xml:space="preserve"> </w:t>
      </w:r>
      <w:r>
        <w:rPr>
          <w:sz w:val="24"/>
        </w:rPr>
        <w:t>reikalauti</w:t>
      </w:r>
      <w:r>
        <w:rPr>
          <w:spacing w:val="-10"/>
          <w:sz w:val="24"/>
        </w:rPr>
        <w:t xml:space="preserve"> </w:t>
      </w:r>
      <w:r>
        <w:rPr>
          <w:sz w:val="24"/>
        </w:rPr>
        <w:t>Pardavėjo</w:t>
      </w:r>
      <w:r>
        <w:rPr>
          <w:spacing w:val="-9"/>
          <w:sz w:val="24"/>
        </w:rPr>
        <w:t xml:space="preserve"> </w:t>
      </w:r>
      <w:r>
        <w:rPr>
          <w:sz w:val="24"/>
        </w:rPr>
        <w:t>sumokėti</w:t>
      </w:r>
      <w:r>
        <w:rPr>
          <w:spacing w:val="-9"/>
          <w:sz w:val="24"/>
        </w:rPr>
        <w:t xml:space="preserve"> </w:t>
      </w:r>
      <w:r>
        <w:rPr>
          <w:sz w:val="24"/>
        </w:rPr>
        <w:t>baudą</w:t>
      </w:r>
      <w:r>
        <w:rPr>
          <w:spacing w:val="-11"/>
          <w:sz w:val="24"/>
        </w:rPr>
        <w:t xml:space="preserve"> </w:t>
      </w:r>
      <w:r>
        <w:rPr>
          <w:sz w:val="24"/>
        </w:rPr>
        <w:t>lygią</w:t>
      </w:r>
      <w:r>
        <w:rPr>
          <w:spacing w:val="-58"/>
          <w:sz w:val="24"/>
        </w:rPr>
        <w:t xml:space="preserve"> </w:t>
      </w:r>
      <w:r>
        <w:rPr>
          <w:sz w:val="24"/>
        </w:rPr>
        <w:t>20 (dvidešimt) procentų nepristatytų prekių vertės bei atlyginti Pirkėjui dėl to turėtus nuostolius, kurių</w:t>
      </w:r>
      <w:r>
        <w:rPr>
          <w:spacing w:val="1"/>
          <w:sz w:val="24"/>
        </w:rPr>
        <w:t xml:space="preserve"> </w:t>
      </w:r>
      <w:r>
        <w:rPr>
          <w:sz w:val="24"/>
        </w:rPr>
        <w:t>nepadengia</w:t>
      </w:r>
      <w:r>
        <w:rPr>
          <w:spacing w:val="-6"/>
          <w:sz w:val="24"/>
        </w:rPr>
        <w:t xml:space="preserve"> </w:t>
      </w:r>
      <w:r>
        <w:rPr>
          <w:sz w:val="24"/>
        </w:rPr>
        <w:t>bauda.</w:t>
      </w:r>
      <w:r>
        <w:rPr>
          <w:spacing w:val="-4"/>
          <w:sz w:val="24"/>
        </w:rPr>
        <w:t xml:space="preserve"> </w:t>
      </w:r>
      <w:r>
        <w:rPr>
          <w:sz w:val="24"/>
        </w:rPr>
        <w:t>Pirkėjas</w:t>
      </w:r>
      <w:r>
        <w:rPr>
          <w:spacing w:val="-6"/>
          <w:sz w:val="24"/>
        </w:rPr>
        <w:t xml:space="preserve"> </w:t>
      </w:r>
      <w:r>
        <w:rPr>
          <w:sz w:val="24"/>
        </w:rPr>
        <w:t>netesybas</w:t>
      </w:r>
      <w:r>
        <w:rPr>
          <w:spacing w:val="-6"/>
          <w:sz w:val="24"/>
        </w:rPr>
        <w:t xml:space="preserve"> </w:t>
      </w:r>
      <w:r>
        <w:rPr>
          <w:sz w:val="24"/>
        </w:rPr>
        <w:t>gali</w:t>
      </w:r>
      <w:r>
        <w:rPr>
          <w:spacing w:val="-7"/>
          <w:sz w:val="24"/>
        </w:rPr>
        <w:t xml:space="preserve"> </w:t>
      </w:r>
      <w:r>
        <w:rPr>
          <w:sz w:val="24"/>
        </w:rPr>
        <w:t>išskaičiuoti</w:t>
      </w:r>
      <w:r>
        <w:rPr>
          <w:spacing w:val="-6"/>
          <w:sz w:val="24"/>
        </w:rPr>
        <w:t xml:space="preserve"> </w:t>
      </w:r>
      <w:r>
        <w:rPr>
          <w:sz w:val="24"/>
        </w:rPr>
        <w:t>iš</w:t>
      </w:r>
      <w:r>
        <w:rPr>
          <w:spacing w:val="-5"/>
          <w:sz w:val="24"/>
        </w:rPr>
        <w:t xml:space="preserve"> </w:t>
      </w:r>
      <w:r>
        <w:rPr>
          <w:sz w:val="24"/>
        </w:rPr>
        <w:t>jam</w:t>
      </w:r>
      <w:r>
        <w:rPr>
          <w:spacing w:val="-6"/>
          <w:sz w:val="24"/>
        </w:rPr>
        <w:t xml:space="preserve"> </w:t>
      </w:r>
      <w:r>
        <w:rPr>
          <w:sz w:val="24"/>
        </w:rPr>
        <w:t>tenkančių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7"/>
          <w:sz w:val="24"/>
        </w:rPr>
        <w:t xml:space="preserve"> </w:t>
      </w:r>
      <w:r>
        <w:rPr>
          <w:sz w:val="24"/>
        </w:rPr>
        <w:t>Sutartį</w:t>
      </w:r>
      <w:r>
        <w:rPr>
          <w:spacing w:val="-6"/>
          <w:sz w:val="24"/>
        </w:rPr>
        <w:t xml:space="preserve"> </w:t>
      </w:r>
      <w:r>
        <w:rPr>
          <w:sz w:val="24"/>
        </w:rPr>
        <w:t>mokėjimų.</w:t>
      </w:r>
      <w:r>
        <w:rPr>
          <w:spacing w:val="-6"/>
          <w:sz w:val="24"/>
        </w:rPr>
        <w:t xml:space="preserve"> </w:t>
      </w:r>
      <w:r>
        <w:rPr>
          <w:sz w:val="24"/>
        </w:rPr>
        <w:t>Pirkėjas</w:t>
      </w:r>
      <w:r>
        <w:rPr>
          <w:spacing w:val="-58"/>
          <w:sz w:val="24"/>
        </w:rPr>
        <w:t xml:space="preserve"> </w:t>
      </w:r>
      <w:r>
        <w:rPr>
          <w:sz w:val="24"/>
        </w:rPr>
        <w:t>turi teisę pagal šią Sutartį Pardavėjui priskaičiuotas baudas ir delspinigius išskaičiuoti iš Pardavėjui</w:t>
      </w:r>
      <w:r>
        <w:rPr>
          <w:spacing w:val="1"/>
          <w:sz w:val="24"/>
        </w:rPr>
        <w:t xml:space="preserve"> </w:t>
      </w:r>
      <w:r>
        <w:rPr>
          <w:sz w:val="24"/>
        </w:rPr>
        <w:t>mokėtinų</w:t>
      </w:r>
      <w:r>
        <w:rPr>
          <w:spacing w:val="-1"/>
          <w:sz w:val="24"/>
        </w:rPr>
        <w:t xml:space="preserve"> </w:t>
      </w:r>
      <w:r>
        <w:rPr>
          <w:sz w:val="24"/>
        </w:rPr>
        <w:t>sumų, prieš</w:t>
      </w:r>
      <w:r>
        <w:rPr>
          <w:spacing w:val="-1"/>
          <w:sz w:val="24"/>
        </w:rPr>
        <w:t xml:space="preserve"> </w:t>
      </w:r>
      <w:r>
        <w:rPr>
          <w:sz w:val="24"/>
        </w:rPr>
        <w:t>tai raštu</w:t>
      </w:r>
      <w:r>
        <w:rPr>
          <w:spacing w:val="-1"/>
          <w:sz w:val="24"/>
        </w:rPr>
        <w:t xml:space="preserve"> </w:t>
      </w:r>
      <w:r>
        <w:rPr>
          <w:sz w:val="24"/>
        </w:rPr>
        <w:t>pranešęs</w:t>
      </w:r>
      <w:r>
        <w:rPr>
          <w:spacing w:val="-1"/>
          <w:sz w:val="24"/>
        </w:rPr>
        <w:t xml:space="preserve"> </w:t>
      </w:r>
      <w:r>
        <w:rPr>
          <w:sz w:val="24"/>
        </w:rPr>
        <w:t>Pardavėjui.</w:t>
      </w:r>
    </w:p>
    <w:p w14:paraId="73175AB7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69"/>
        </w:tabs>
        <w:spacing w:before="1"/>
        <w:ind w:right="187" w:firstLine="566"/>
        <w:jc w:val="both"/>
        <w:rPr>
          <w:sz w:val="24"/>
        </w:rPr>
      </w:pPr>
      <w:r>
        <w:rPr>
          <w:sz w:val="24"/>
        </w:rPr>
        <w:t>Delspinigių sumokėjimas neatleidžia Šalių nuo pareigos vykdyti šioje Sutartyje prisiimtus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įsipareigojimus.</w:t>
      </w:r>
    </w:p>
    <w:p w14:paraId="73175AB8" w14:textId="77777777" w:rsidR="00D910E8" w:rsidRDefault="00D910E8">
      <w:pPr>
        <w:pStyle w:val="BodyText"/>
        <w:ind w:left="0"/>
        <w:jc w:val="left"/>
      </w:pPr>
    </w:p>
    <w:p w14:paraId="73175AB9" w14:textId="77777777" w:rsidR="00D910E8" w:rsidRDefault="001D7A39">
      <w:pPr>
        <w:pStyle w:val="Heading1"/>
        <w:ind w:right="79"/>
      </w:pPr>
      <w:r>
        <w:t>Subtiekėjai</w:t>
      </w:r>
      <w:r>
        <w:rPr>
          <w:spacing w:val="-3"/>
        </w:rPr>
        <w:t xml:space="preserve"> </w:t>
      </w:r>
      <w:r>
        <w:t>(jeigu</w:t>
      </w:r>
      <w:r>
        <w:rPr>
          <w:spacing w:val="-1"/>
        </w:rPr>
        <w:t xml:space="preserve"> </w:t>
      </w:r>
      <w:r>
        <w:t>pasitelkiami)</w:t>
      </w:r>
    </w:p>
    <w:p w14:paraId="73175ABA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BB" w14:textId="3A7AD151" w:rsidR="00D910E8" w:rsidRDefault="001D7A39">
      <w:pPr>
        <w:pStyle w:val="ListParagraph"/>
        <w:numPr>
          <w:ilvl w:val="0"/>
          <w:numId w:val="2"/>
        </w:numPr>
        <w:tabs>
          <w:tab w:val="left" w:pos="1096"/>
          <w:tab w:val="left" w:pos="6659"/>
          <w:tab w:val="left" w:pos="7827"/>
        </w:tabs>
        <w:ind w:right="180" w:firstLine="566"/>
        <w:jc w:val="both"/>
        <w:rPr>
          <w:sz w:val="24"/>
        </w:rPr>
      </w:pPr>
      <w:r>
        <w:rPr>
          <w:sz w:val="24"/>
        </w:rPr>
        <w:t>Pardavėjas</w:t>
      </w:r>
      <w:r>
        <w:rPr>
          <w:spacing w:val="15"/>
          <w:sz w:val="24"/>
        </w:rPr>
        <w:t xml:space="preserve"> </w:t>
      </w:r>
      <w:r>
        <w:rPr>
          <w:sz w:val="24"/>
        </w:rPr>
        <w:t>gali</w:t>
      </w:r>
      <w:r>
        <w:rPr>
          <w:spacing w:val="17"/>
          <w:sz w:val="24"/>
        </w:rPr>
        <w:t xml:space="preserve"> </w:t>
      </w:r>
      <w:r>
        <w:rPr>
          <w:sz w:val="24"/>
        </w:rPr>
        <w:t>pasitelkti</w:t>
      </w:r>
      <w:r>
        <w:rPr>
          <w:spacing w:val="20"/>
          <w:sz w:val="24"/>
        </w:rPr>
        <w:t xml:space="preserve"> </w:t>
      </w:r>
      <w:r>
        <w:rPr>
          <w:sz w:val="24"/>
        </w:rPr>
        <w:t>subtiekėjus</w:t>
      </w:r>
      <w:r>
        <w:rPr>
          <w:sz w:val="24"/>
          <w:u w:val="single"/>
        </w:rPr>
        <w:tab/>
      </w:r>
      <w:r>
        <w:rPr>
          <w:sz w:val="24"/>
        </w:rPr>
        <w:t>(išvardinti</w:t>
      </w:r>
      <w:r>
        <w:rPr>
          <w:spacing w:val="13"/>
          <w:sz w:val="24"/>
        </w:rPr>
        <w:t xml:space="preserve"> </w:t>
      </w:r>
      <w:r>
        <w:rPr>
          <w:sz w:val="24"/>
        </w:rPr>
        <w:t>subtiekėjus)</w:t>
      </w:r>
      <w:r>
        <w:rPr>
          <w:spacing w:val="-58"/>
          <w:sz w:val="24"/>
        </w:rPr>
        <w:t xml:space="preserve"> </w:t>
      </w:r>
      <w:r>
        <w:rPr>
          <w:sz w:val="24"/>
        </w:rPr>
        <w:t>tam</w:t>
      </w:r>
      <w:r>
        <w:rPr>
          <w:spacing w:val="-1"/>
          <w:sz w:val="24"/>
        </w:rPr>
        <w:t xml:space="preserve"> </w:t>
      </w:r>
      <w:r>
        <w:rPr>
          <w:sz w:val="24"/>
        </w:rPr>
        <w:t>tikrai</w:t>
      </w:r>
      <w:r>
        <w:rPr>
          <w:spacing w:val="-1"/>
          <w:sz w:val="24"/>
        </w:rPr>
        <w:t xml:space="preserve"> </w:t>
      </w:r>
      <w:r>
        <w:rPr>
          <w:sz w:val="24"/>
        </w:rPr>
        <w:t>pirkimo daliai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z w:val="24"/>
          <w:u w:val="single"/>
        </w:rPr>
        <w:tab/>
      </w:r>
      <w:r>
        <w:rPr>
          <w:sz w:val="24"/>
        </w:rPr>
        <w:t>(įvardinti numatomą atlikti pirkimo</w:t>
      </w:r>
      <w:r>
        <w:rPr>
          <w:spacing w:val="-57"/>
          <w:sz w:val="24"/>
        </w:rPr>
        <w:t xml:space="preserve"> </w:t>
      </w:r>
      <w:r>
        <w:rPr>
          <w:sz w:val="24"/>
        </w:rPr>
        <w:t>dalį). Toks nurodymas nekeičia pagrindinio Pardavėjo atsakomybės dėl numatomos sudaryti 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įvykdymo.</w:t>
      </w:r>
    </w:p>
    <w:p w14:paraId="73175ABC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3" w:firstLine="707"/>
        <w:jc w:val="both"/>
        <w:rPr>
          <w:sz w:val="24"/>
        </w:rPr>
      </w:pPr>
      <w:r>
        <w:rPr>
          <w:sz w:val="24"/>
        </w:rPr>
        <w:t>Pardavėjas Sutarčiai įvykdyti, išskyrus Sutarties 22 punkte numatytą atvejį, turi pasitelkti</w:t>
      </w:r>
      <w:r>
        <w:rPr>
          <w:spacing w:val="1"/>
          <w:sz w:val="24"/>
        </w:rPr>
        <w:t xml:space="preserve"> </w:t>
      </w:r>
      <w:r>
        <w:rPr>
          <w:sz w:val="24"/>
        </w:rPr>
        <w:t>tik tuos subtiekėjus, kurie numatyti Pardavėjo pasiūlyme. Be išankstinio Pirkėjo sutikimo Pardavėjas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-1"/>
          <w:sz w:val="24"/>
        </w:rPr>
        <w:t xml:space="preserve"> </w:t>
      </w:r>
      <w:r>
        <w:rPr>
          <w:sz w:val="24"/>
        </w:rPr>
        <w:t>sudaryti</w:t>
      </w:r>
      <w:r>
        <w:rPr>
          <w:spacing w:val="-1"/>
          <w:sz w:val="24"/>
        </w:rPr>
        <w:t xml:space="preserve"> </w:t>
      </w:r>
      <w:r>
        <w:rPr>
          <w:sz w:val="24"/>
        </w:rPr>
        <w:t>subtiekimo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ir pakeisti</w:t>
      </w:r>
      <w:r>
        <w:rPr>
          <w:spacing w:val="-1"/>
          <w:sz w:val="24"/>
        </w:rPr>
        <w:t xml:space="preserve"> </w:t>
      </w:r>
      <w:r>
        <w:rPr>
          <w:sz w:val="24"/>
        </w:rPr>
        <w:t>Pardavėjo pasiūlyme</w:t>
      </w:r>
      <w:r>
        <w:rPr>
          <w:spacing w:val="-1"/>
          <w:sz w:val="24"/>
        </w:rPr>
        <w:t xml:space="preserve"> </w:t>
      </w:r>
      <w:r>
        <w:rPr>
          <w:sz w:val="24"/>
        </w:rPr>
        <w:t>nurodytų subtiekėjų.</w:t>
      </w:r>
    </w:p>
    <w:p w14:paraId="73175ABD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spacing w:before="1"/>
        <w:ind w:right="180" w:firstLine="707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</w:t>
      </w:r>
      <w:r>
        <w:rPr>
          <w:spacing w:val="1"/>
          <w:sz w:val="24"/>
        </w:rPr>
        <w:t xml:space="preserve"> </w:t>
      </w:r>
      <w:r>
        <w:rPr>
          <w:sz w:val="24"/>
        </w:rPr>
        <w:t>netinkamai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vykdo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atsisako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tuo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</w:t>
      </w:r>
      <w:r>
        <w:rPr>
          <w:spacing w:val="1"/>
          <w:sz w:val="24"/>
        </w:rPr>
        <w:t xml:space="preserve"> </w:t>
      </w:r>
      <w:r>
        <w:rPr>
          <w:sz w:val="24"/>
        </w:rPr>
        <w:t>nepajėgūs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 dėl iškeltos restruktūrizavimo, bankroto bylos, bankroto proceso vykdymo ne teismo tvarka,</w:t>
      </w:r>
      <w:r>
        <w:rPr>
          <w:spacing w:val="-57"/>
          <w:sz w:val="24"/>
        </w:rPr>
        <w:t xml:space="preserve"> </w:t>
      </w:r>
      <w:r>
        <w:rPr>
          <w:sz w:val="24"/>
        </w:rPr>
        <w:t>inicijuotos</w:t>
      </w:r>
      <w:r>
        <w:rPr>
          <w:spacing w:val="1"/>
          <w:sz w:val="24"/>
        </w:rPr>
        <w:t xml:space="preserve"> </w:t>
      </w:r>
      <w:r>
        <w:rPr>
          <w:sz w:val="24"/>
        </w:rPr>
        <w:t>priverstinio</w:t>
      </w:r>
      <w:r>
        <w:rPr>
          <w:spacing w:val="1"/>
          <w:sz w:val="24"/>
        </w:rPr>
        <w:t xml:space="preserve"> </w:t>
      </w:r>
      <w:r>
        <w:rPr>
          <w:sz w:val="24"/>
        </w:rPr>
        <w:t>likvidavimo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susitarimo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kreditoriais</w:t>
      </w:r>
      <w:r>
        <w:rPr>
          <w:spacing w:val="1"/>
          <w:sz w:val="24"/>
        </w:rPr>
        <w:t xml:space="preserve"> </w:t>
      </w:r>
      <w:r>
        <w:rPr>
          <w:sz w:val="24"/>
        </w:rPr>
        <w:t>procedūros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jiems</w:t>
      </w:r>
      <w:r>
        <w:rPr>
          <w:spacing w:val="1"/>
          <w:sz w:val="24"/>
        </w:rPr>
        <w:t xml:space="preserve"> </w:t>
      </w:r>
      <w:r>
        <w:rPr>
          <w:sz w:val="24"/>
        </w:rPr>
        <w:t>vykdomų</w:t>
      </w:r>
      <w:r>
        <w:rPr>
          <w:spacing w:val="1"/>
          <w:sz w:val="24"/>
        </w:rPr>
        <w:t xml:space="preserve"> </w:t>
      </w:r>
      <w:r>
        <w:rPr>
          <w:sz w:val="24"/>
        </w:rPr>
        <w:t>analogiškų procedūrų, Pardavėjas, gavęs išankstinį Pirkėjo sutikimą, gali pakeisti subtiekėjus. Apie</w:t>
      </w:r>
      <w:r>
        <w:rPr>
          <w:spacing w:val="1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-4"/>
          <w:sz w:val="24"/>
        </w:rPr>
        <w:t xml:space="preserve"> </w:t>
      </w:r>
      <w:r>
        <w:rPr>
          <w:sz w:val="24"/>
        </w:rPr>
        <w:t>keitimą</w:t>
      </w:r>
      <w:r>
        <w:rPr>
          <w:spacing w:val="-5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5"/>
          <w:sz w:val="24"/>
        </w:rPr>
        <w:t xml:space="preserve"> </w:t>
      </w:r>
      <w:r>
        <w:rPr>
          <w:sz w:val="24"/>
        </w:rPr>
        <w:t>turi</w:t>
      </w:r>
      <w:r>
        <w:rPr>
          <w:spacing w:val="-4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anksto</w:t>
      </w:r>
      <w:r>
        <w:rPr>
          <w:spacing w:val="-5"/>
          <w:sz w:val="24"/>
        </w:rPr>
        <w:t xml:space="preserve"> </w:t>
      </w:r>
      <w:r>
        <w:rPr>
          <w:sz w:val="24"/>
        </w:rPr>
        <w:t>raštu</w:t>
      </w:r>
      <w:r>
        <w:rPr>
          <w:spacing w:val="-3"/>
          <w:sz w:val="24"/>
        </w:rPr>
        <w:t xml:space="preserve"> </w:t>
      </w:r>
      <w:r>
        <w:rPr>
          <w:sz w:val="24"/>
        </w:rPr>
        <w:t>informuoti</w:t>
      </w:r>
      <w:r>
        <w:rPr>
          <w:spacing w:val="-4"/>
          <w:sz w:val="24"/>
        </w:rPr>
        <w:t xml:space="preserve"> </w:t>
      </w:r>
      <w:r>
        <w:rPr>
          <w:sz w:val="24"/>
        </w:rPr>
        <w:t>Pirkėją,</w:t>
      </w:r>
      <w:r>
        <w:rPr>
          <w:spacing w:val="-4"/>
          <w:sz w:val="24"/>
        </w:rPr>
        <w:t xml:space="preserve"> </w:t>
      </w:r>
      <w:r>
        <w:rPr>
          <w:sz w:val="24"/>
        </w:rPr>
        <w:t>nurodydamas</w:t>
      </w:r>
      <w:r>
        <w:rPr>
          <w:spacing w:val="-4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-4"/>
          <w:sz w:val="24"/>
        </w:rPr>
        <w:t xml:space="preserve"> </w:t>
      </w:r>
      <w:r>
        <w:rPr>
          <w:sz w:val="24"/>
        </w:rPr>
        <w:t>pakeitimo</w:t>
      </w:r>
      <w:r>
        <w:rPr>
          <w:spacing w:val="-57"/>
          <w:sz w:val="24"/>
        </w:rPr>
        <w:t xml:space="preserve"> </w:t>
      </w:r>
      <w:r>
        <w:rPr>
          <w:sz w:val="24"/>
        </w:rPr>
        <w:t>pasitelkimo</w:t>
      </w:r>
      <w:r>
        <w:rPr>
          <w:spacing w:val="1"/>
          <w:sz w:val="24"/>
        </w:rPr>
        <w:t xml:space="preserve"> </w:t>
      </w:r>
      <w:r>
        <w:rPr>
          <w:sz w:val="24"/>
        </w:rPr>
        <w:t>priežastis,</w:t>
      </w:r>
      <w:r>
        <w:rPr>
          <w:spacing w:val="1"/>
          <w:sz w:val="24"/>
        </w:rPr>
        <w:t xml:space="preserve"> </w:t>
      </w:r>
      <w:r>
        <w:rPr>
          <w:sz w:val="24"/>
        </w:rPr>
        <w:t>būsimus</w:t>
      </w:r>
      <w:r>
        <w:rPr>
          <w:spacing w:val="1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atitikimą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nustatytiems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kvalifikacijos reikalavimams pagrindžiančius dokumentus. Naujai pasitelkiami subtiekėjai turi atitikti</w:t>
      </w:r>
      <w:r>
        <w:rPr>
          <w:spacing w:val="1"/>
          <w:sz w:val="24"/>
        </w:rPr>
        <w:t xml:space="preserve"> </w:t>
      </w:r>
      <w:r>
        <w:rPr>
          <w:sz w:val="24"/>
        </w:rPr>
        <w:t>visus subtiekėjams pirkimo sąlygose</w:t>
      </w:r>
      <w:r>
        <w:rPr>
          <w:spacing w:val="-1"/>
          <w:sz w:val="24"/>
        </w:rPr>
        <w:t xml:space="preserve"> </w:t>
      </w:r>
      <w:r>
        <w:rPr>
          <w:sz w:val="24"/>
        </w:rPr>
        <w:t>nustatytus kvalifikacinius reikalavimus (jeigu tokie</w:t>
      </w:r>
      <w:r>
        <w:rPr>
          <w:spacing w:val="-1"/>
          <w:sz w:val="24"/>
        </w:rPr>
        <w:t xml:space="preserve"> </w:t>
      </w:r>
      <w:r>
        <w:rPr>
          <w:sz w:val="24"/>
        </w:rPr>
        <w:t>buvo keliami).</w:t>
      </w:r>
    </w:p>
    <w:p w14:paraId="73175ABE" w14:textId="77777777" w:rsidR="00D910E8" w:rsidRDefault="00D910E8">
      <w:pPr>
        <w:jc w:val="both"/>
        <w:rPr>
          <w:sz w:val="24"/>
        </w:rPr>
        <w:sectPr w:rsidR="00D910E8" w:rsidSect="00A255E8">
          <w:pgSz w:w="12240" w:h="15840"/>
          <w:pgMar w:top="1060" w:right="380" w:bottom="280" w:left="1600" w:header="567" w:footer="567" w:gutter="0"/>
          <w:cols w:space="1296"/>
        </w:sectPr>
      </w:pPr>
    </w:p>
    <w:p w14:paraId="73175ABF" w14:textId="77777777" w:rsidR="00D910E8" w:rsidRDefault="001D7A39">
      <w:pPr>
        <w:pStyle w:val="BodyText"/>
        <w:spacing w:before="72"/>
        <w:ind w:right="188"/>
      </w:pPr>
      <w:r>
        <w:lastRenderedPageBreak/>
        <w:t>Pirkėjui sutikus, subtiekėjų keitimas įforminamas abiejų Sutarties Šalių pasirašomu susitarimu. Šis</w:t>
      </w:r>
      <w:r>
        <w:rPr>
          <w:spacing w:val="1"/>
        </w:rPr>
        <w:t xml:space="preserve"> </w:t>
      </w:r>
      <w:r>
        <w:t>susitarimas</w:t>
      </w:r>
      <w:r>
        <w:rPr>
          <w:spacing w:val="-1"/>
        </w:rPr>
        <w:t xml:space="preserve"> </w:t>
      </w:r>
      <w:r>
        <w:t>tampa</w:t>
      </w:r>
      <w:r>
        <w:rPr>
          <w:spacing w:val="-1"/>
        </w:rPr>
        <w:t xml:space="preserve"> </w:t>
      </w:r>
      <w:r>
        <w:t>neatskiriama Sutarties dalimi.</w:t>
      </w:r>
    </w:p>
    <w:p w14:paraId="73175AC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398"/>
        </w:tabs>
        <w:ind w:right="182" w:firstLine="707"/>
        <w:jc w:val="both"/>
        <w:rPr>
          <w:sz w:val="24"/>
        </w:rPr>
      </w:pPr>
      <w:r>
        <w:rPr>
          <w:sz w:val="24"/>
        </w:rPr>
        <w:t>Jei Pirkėjas turi pagrįstų įtarimų, kad subtiekėjas yra nekompetentingas vykdyti nustatytas</w:t>
      </w:r>
      <w:r>
        <w:rPr>
          <w:spacing w:val="-57"/>
          <w:sz w:val="24"/>
        </w:rPr>
        <w:t xml:space="preserve"> </w:t>
      </w:r>
      <w:r>
        <w:rPr>
          <w:sz w:val="24"/>
        </w:rPr>
        <w:t>pareigas,</w:t>
      </w:r>
      <w:r>
        <w:rPr>
          <w:spacing w:val="-12"/>
          <w:sz w:val="24"/>
        </w:rPr>
        <w:t xml:space="preserve"> </w:t>
      </w:r>
      <w:r>
        <w:rPr>
          <w:sz w:val="24"/>
        </w:rPr>
        <w:t>Pirkėjas</w:t>
      </w:r>
      <w:r>
        <w:rPr>
          <w:spacing w:val="-12"/>
          <w:sz w:val="24"/>
        </w:rPr>
        <w:t xml:space="preserve"> </w:t>
      </w:r>
      <w:r>
        <w:rPr>
          <w:sz w:val="24"/>
        </w:rPr>
        <w:t>gali</w:t>
      </w:r>
      <w:r>
        <w:rPr>
          <w:spacing w:val="-11"/>
          <w:sz w:val="24"/>
        </w:rPr>
        <w:t xml:space="preserve"> </w:t>
      </w:r>
      <w:r>
        <w:rPr>
          <w:sz w:val="24"/>
        </w:rPr>
        <w:t>reikalauti,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1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Pirkėjo</w:t>
      </w:r>
      <w:r>
        <w:rPr>
          <w:spacing w:val="-12"/>
          <w:sz w:val="24"/>
        </w:rPr>
        <w:t xml:space="preserve"> </w:t>
      </w:r>
      <w:r>
        <w:rPr>
          <w:sz w:val="24"/>
        </w:rPr>
        <w:t>nustatytą</w:t>
      </w:r>
      <w:r>
        <w:rPr>
          <w:spacing w:val="-12"/>
          <w:sz w:val="24"/>
        </w:rPr>
        <w:t xml:space="preserve"> </w:t>
      </w:r>
      <w:r>
        <w:rPr>
          <w:sz w:val="24"/>
        </w:rPr>
        <w:t>terminą</w:t>
      </w:r>
      <w:r>
        <w:rPr>
          <w:spacing w:val="-13"/>
          <w:sz w:val="24"/>
        </w:rPr>
        <w:t xml:space="preserve"> </w:t>
      </w:r>
      <w:r>
        <w:rPr>
          <w:sz w:val="24"/>
        </w:rPr>
        <w:t>pakeistų</w:t>
      </w:r>
      <w:r>
        <w:rPr>
          <w:spacing w:val="-12"/>
          <w:sz w:val="24"/>
        </w:rPr>
        <w:t xml:space="preserve"> </w:t>
      </w:r>
      <w:r>
        <w:rPr>
          <w:sz w:val="24"/>
        </w:rPr>
        <w:t>minėtą</w:t>
      </w:r>
      <w:r>
        <w:rPr>
          <w:spacing w:val="-11"/>
          <w:sz w:val="24"/>
        </w:rPr>
        <w:t xml:space="preserve"> </w:t>
      </w:r>
      <w:r>
        <w:rPr>
          <w:sz w:val="24"/>
        </w:rPr>
        <w:t>subtiekėją</w:t>
      </w:r>
      <w:r>
        <w:rPr>
          <w:spacing w:val="-58"/>
          <w:sz w:val="24"/>
        </w:rPr>
        <w:t xml:space="preserve"> </w:t>
      </w:r>
      <w:r>
        <w:rPr>
          <w:sz w:val="24"/>
        </w:rPr>
        <w:t>reikalavimus atitinkančiu subtiekėju, arba reikalauti, kad Pardavėjas pats vykdytų subtiekėjui perduotus</w:t>
      </w:r>
      <w:r>
        <w:rPr>
          <w:spacing w:val="-57"/>
          <w:sz w:val="24"/>
        </w:rPr>
        <w:t xml:space="preserve"> </w:t>
      </w:r>
      <w:r>
        <w:rPr>
          <w:sz w:val="24"/>
        </w:rPr>
        <w:t>sutartinius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įsipareigojimus.</w:t>
      </w:r>
    </w:p>
    <w:p w14:paraId="73175AC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31"/>
        </w:tabs>
        <w:ind w:right="121" w:firstLine="566"/>
        <w:jc w:val="both"/>
        <w:rPr>
          <w:sz w:val="24"/>
        </w:rPr>
      </w:pPr>
      <w:r>
        <w:rPr>
          <w:sz w:val="24"/>
        </w:rPr>
        <w:t>Galimas Pirkėjo tiesioginis atsiskaitymas su subtiekėjais (jei subtiekėjas nori pasinaudoti tokia</w:t>
      </w:r>
      <w:r>
        <w:rPr>
          <w:spacing w:val="-57"/>
          <w:sz w:val="24"/>
        </w:rPr>
        <w:t xml:space="preserve"> </w:t>
      </w:r>
      <w:r>
        <w:rPr>
          <w:sz w:val="24"/>
        </w:rPr>
        <w:t>galimybe):</w:t>
      </w:r>
    </w:p>
    <w:p w14:paraId="73175AC2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right="120" w:firstLine="566"/>
        <w:rPr>
          <w:sz w:val="24"/>
        </w:rPr>
      </w:pPr>
      <w:r>
        <w:rPr>
          <w:sz w:val="24"/>
        </w:rPr>
        <w:t>Pirkėjas ne vėliau kaip per 3 darbo dienas nuo informacijos apie tuo metu Pardavėjui žinomų</w:t>
      </w:r>
      <w:r>
        <w:rPr>
          <w:spacing w:val="-58"/>
          <w:sz w:val="24"/>
        </w:rPr>
        <w:t xml:space="preserve"> </w:t>
      </w:r>
      <w:r>
        <w:rPr>
          <w:sz w:val="24"/>
        </w:rPr>
        <w:t>subtiekėjų pavadinimus, kontaktinius duomenis ir jų atstovus gavimo, raštu informuoja subtiekėjus apie</w:t>
      </w:r>
      <w:r>
        <w:rPr>
          <w:spacing w:val="1"/>
          <w:sz w:val="24"/>
        </w:rPr>
        <w:t xml:space="preserve"> </w:t>
      </w:r>
      <w:r>
        <w:rPr>
          <w:sz w:val="24"/>
        </w:rPr>
        <w:t>tiesioginio</w:t>
      </w:r>
      <w:r>
        <w:rPr>
          <w:spacing w:val="-1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-2"/>
          <w:sz w:val="24"/>
        </w:rPr>
        <w:t xml:space="preserve"> </w:t>
      </w:r>
      <w:r>
        <w:rPr>
          <w:sz w:val="24"/>
        </w:rPr>
        <w:t>galimybę;</w:t>
      </w:r>
    </w:p>
    <w:p w14:paraId="73175AC3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7"/>
        </w:tabs>
        <w:ind w:right="122" w:firstLine="566"/>
        <w:rPr>
          <w:sz w:val="24"/>
        </w:rPr>
      </w:pPr>
      <w:r>
        <w:rPr>
          <w:sz w:val="24"/>
        </w:rPr>
        <w:t>Subtiekėjas, norėdamas pasinaudoti tiesioginio atsiskaitymo galimybe, turi pateikti raštu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-2"/>
          <w:sz w:val="24"/>
        </w:rPr>
        <w:t xml:space="preserve"> </w:t>
      </w:r>
      <w:r>
        <w:rPr>
          <w:sz w:val="24"/>
        </w:rPr>
        <w:t>Pirkėjui;</w:t>
      </w:r>
    </w:p>
    <w:p w14:paraId="73175AC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194"/>
        </w:tabs>
        <w:spacing w:before="1"/>
        <w:ind w:right="120" w:firstLine="566"/>
        <w:rPr>
          <w:sz w:val="24"/>
        </w:rPr>
      </w:pPr>
      <w:r>
        <w:rPr>
          <w:spacing w:val="-1"/>
          <w:sz w:val="24"/>
        </w:rPr>
        <w:t>Jei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subtiekėjas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išreiškia</w:t>
      </w:r>
      <w:r>
        <w:rPr>
          <w:spacing w:val="-16"/>
          <w:sz w:val="24"/>
        </w:rPr>
        <w:t xml:space="preserve"> </w:t>
      </w:r>
      <w:r>
        <w:rPr>
          <w:sz w:val="24"/>
        </w:rPr>
        <w:t>norą</w:t>
      </w:r>
      <w:r>
        <w:rPr>
          <w:spacing w:val="-17"/>
          <w:sz w:val="24"/>
        </w:rPr>
        <w:t xml:space="preserve"> </w:t>
      </w:r>
      <w:r>
        <w:rPr>
          <w:sz w:val="24"/>
        </w:rPr>
        <w:t>pasinaudoti</w:t>
      </w:r>
      <w:r>
        <w:rPr>
          <w:spacing w:val="-14"/>
          <w:sz w:val="24"/>
        </w:rPr>
        <w:t xml:space="preserve"> </w:t>
      </w:r>
      <w:r>
        <w:rPr>
          <w:sz w:val="24"/>
        </w:rPr>
        <w:t>tiesioginio</w:t>
      </w:r>
      <w:r>
        <w:rPr>
          <w:spacing w:val="-14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-14"/>
          <w:sz w:val="24"/>
        </w:rPr>
        <w:t xml:space="preserve"> </w:t>
      </w:r>
      <w:r>
        <w:rPr>
          <w:sz w:val="24"/>
        </w:rPr>
        <w:t>galimybe,</w:t>
      </w:r>
      <w:r>
        <w:rPr>
          <w:spacing w:val="-15"/>
          <w:sz w:val="24"/>
        </w:rPr>
        <w:t xml:space="preserve"> </w:t>
      </w:r>
      <w:r>
        <w:rPr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z w:val="24"/>
        </w:rPr>
        <w:t>būti</w:t>
      </w:r>
      <w:r>
        <w:rPr>
          <w:spacing w:val="-14"/>
          <w:sz w:val="24"/>
        </w:rPr>
        <w:t xml:space="preserve"> </w:t>
      </w:r>
      <w:r>
        <w:rPr>
          <w:sz w:val="24"/>
        </w:rPr>
        <w:t>sudaroma</w:t>
      </w:r>
      <w:r>
        <w:rPr>
          <w:spacing w:val="-57"/>
          <w:sz w:val="24"/>
        </w:rPr>
        <w:t xml:space="preserve"> </w:t>
      </w:r>
      <w:r>
        <w:rPr>
          <w:sz w:val="24"/>
        </w:rPr>
        <w:t>trišalė</w:t>
      </w:r>
      <w:r>
        <w:rPr>
          <w:spacing w:val="-2"/>
          <w:sz w:val="24"/>
        </w:rPr>
        <w:t xml:space="preserve"> </w:t>
      </w:r>
      <w:r>
        <w:rPr>
          <w:sz w:val="24"/>
        </w:rPr>
        <w:t>sutartis tarp</w:t>
      </w:r>
      <w:r>
        <w:rPr>
          <w:spacing w:val="-1"/>
          <w:sz w:val="24"/>
        </w:rPr>
        <w:t xml:space="preserve"> </w:t>
      </w:r>
      <w:r>
        <w:rPr>
          <w:sz w:val="24"/>
        </w:rPr>
        <w:t>Pirkėjo, pirkimo</w:t>
      </w:r>
      <w:r>
        <w:rPr>
          <w:spacing w:val="-1"/>
          <w:sz w:val="24"/>
        </w:rPr>
        <w:t xml:space="preserve"> </w:t>
      </w:r>
      <w:r>
        <w:rPr>
          <w:sz w:val="24"/>
        </w:rPr>
        <w:t>Sutartį sudariusio Pardavėjo</w:t>
      </w:r>
      <w:r>
        <w:rPr>
          <w:spacing w:val="-1"/>
          <w:sz w:val="24"/>
        </w:rPr>
        <w:t xml:space="preserve"> </w:t>
      </w:r>
      <w:r>
        <w:rPr>
          <w:sz w:val="24"/>
        </w:rPr>
        <w:t>ir jo</w:t>
      </w:r>
      <w:r>
        <w:rPr>
          <w:spacing w:val="-1"/>
          <w:sz w:val="24"/>
        </w:rPr>
        <w:t xml:space="preserve"> </w:t>
      </w:r>
      <w:r>
        <w:rPr>
          <w:sz w:val="24"/>
        </w:rPr>
        <w:t>subtiekėjo;</w:t>
      </w:r>
    </w:p>
    <w:p w14:paraId="73175AC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21"/>
        </w:tabs>
        <w:ind w:right="115" w:firstLine="566"/>
        <w:rPr>
          <w:sz w:val="24"/>
        </w:rPr>
      </w:pPr>
      <w:r>
        <w:rPr>
          <w:sz w:val="24"/>
        </w:rPr>
        <w:t>Pirkėjas už laiku pristatytas kokybiškas prekes subtiekėjui atsiskaito mokestiniu pavedimu į</w:t>
      </w:r>
      <w:r>
        <w:rPr>
          <w:spacing w:val="1"/>
          <w:sz w:val="24"/>
        </w:rPr>
        <w:t xml:space="preserve"> </w:t>
      </w:r>
      <w:r>
        <w:rPr>
          <w:sz w:val="24"/>
        </w:rPr>
        <w:t>subtiekėjo nurodytą banko sąskaitą per 30 (trisdešimt) kalendorinių dienų nuo PVM sąskaitos faktūros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„E. sąskaita“</w:t>
      </w:r>
      <w:r>
        <w:rPr>
          <w:spacing w:val="-1"/>
          <w:sz w:val="24"/>
        </w:rPr>
        <w:t xml:space="preserve"> </w:t>
      </w:r>
      <w:r>
        <w:rPr>
          <w:sz w:val="24"/>
        </w:rPr>
        <w:t>sistemą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-1"/>
          <w:sz w:val="24"/>
        </w:rPr>
        <w:t xml:space="preserve"> </w:t>
      </w:r>
      <w:r>
        <w:rPr>
          <w:sz w:val="24"/>
        </w:rPr>
        <w:t>dienos. Mokėjimai atliekami eurais.</w:t>
      </w:r>
    </w:p>
    <w:p w14:paraId="73175AC6" w14:textId="77777777" w:rsidR="00D910E8" w:rsidRDefault="00D910E8">
      <w:pPr>
        <w:pStyle w:val="BodyText"/>
        <w:ind w:left="0"/>
        <w:jc w:val="left"/>
      </w:pPr>
    </w:p>
    <w:p w14:paraId="73175AC7" w14:textId="77777777" w:rsidR="00D910E8" w:rsidRDefault="001D7A39">
      <w:pPr>
        <w:pStyle w:val="Heading1"/>
        <w:ind w:right="84"/>
      </w:pPr>
      <w:r>
        <w:t>Nenugalima</w:t>
      </w:r>
      <w:r>
        <w:rPr>
          <w:spacing w:val="-3"/>
        </w:rPr>
        <w:t xml:space="preserve"> </w:t>
      </w:r>
      <w:r>
        <w:t>jėga</w:t>
      </w:r>
      <w:r>
        <w:rPr>
          <w:spacing w:val="-2"/>
        </w:rPr>
        <w:t xml:space="preserve"> </w:t>
      </w:r>
      <w:r>
        <w:t>(Force</w:t>
      </w:r>
      <w:r>
        <w:rPr>
          <w:spacing w:val="-1"/>
        </w:rPr>
        <w:t xml:space="preserve"> </w:t>
      </w:r>
      <w:r>
        <w:t>Majeure)</w:t>
      </w:r>
    </w:p>
    <w:p w14:paraId="73175AC8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C9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5" w:firstLine="359"/>
        <w:jc w:val="both"/>
        <w:rPr>
          <w:sz w:val="24"/>
        </w:rPr>
      </w:pPr>
      <w:r>
        <w:rPr>
          <w:sz w:val="24"/>
        </w:rPr>
        <w:t>Force</w:t>
      </w:r>
      <w:r>
        <w:rPr>
          <w:spacing w:val="-13"/>
          <w:sz w:val="24"/>
        </w:rPr>
        <w:t xml:space="preserve"> </w:t>
      </w:r>
      <w:r>
        <w:rPr>
          <w:sz w:val="24"/>
        </w:rPr>
        <w:t>Majeure</w:t>
      </w:r>
      <w:r>
        <w:rPr>
          <w:spacing w:val="-13"/>
          <w:sz w:val="24"/>
        </w:rPr>
        <w:t xml:space="preserve"> </w:t>
      </w:r>
      <w:r>
        <w:rPr>
          <w:sz w:val="24"/>
        </w:rPr>
        <w:t>sąlygos</w:t>
      </w:r>
      <w:r>
        <w:rPr>
          <w:spacing w:val="-11"/>
          <w:sz w:val="24"/>
        </w:rPr>
        <w:t xml:space="preserve"> </w:t>
      </w:r>
      <w:r>
        <w:rPr>
          <w:sz w:val="24"/>
        </w:rPr>
        <w:t>taikomos</w:t>
      </w:r>
      <w:r>
        <w:rPr>
          <w:spacing w:val="-1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11"/>
          <w:sz w:val="24"/>
        </w:rPr>
        <w:t xml:space="preserve"> </w:t>
      </w:r>
      <w:r>
        <w:rPr>
          <w:sz w:val="24"/>
        </w:rPr>
        <w:t>LR</w:t>
      </w:r>
      <w:r>
        <w:rPr>
          <w:spacing w:val="-11"/>
          <w:sz w:val="24"/>
        </w:rPr>
        <w:t xml:space="preserve"> </w:t>
      </w:r>
      <w:r>
        <w:rPr>
          <w:sz w:val="24"/>
        </w:rPr>
        <w:t>Vyriausybės</w:t>
      </w:r>
      <w:r>
        <w:rPr>
          <w:spacing w:val="-11"/>
          <w:sz w:val="24"/>
        </w:rPr>
        <w:t xml:space="preserve"> </w:t>
      </w:r>
      <w:r>
        <w:rPr>
          <w:sz w:val="24"/>
        </w:rPr>
        <w:t>1996</w:t>
      </w:r>
      <w:r>
        <w:rPr>
          <w:spacing w:val="-11"/>
          <w:sz w:val="24"/>
        </w:rPr>
        <w:t xml:space="preserve"> </w:t>
      </w:r>
      <w:r>
        <w:rPr>
          <w:sz w:val="24"/>
        </w:rPr>
        <w:t>m.</w:t>
      </w:r>
      <w:r>
        <w:rPr>
          <w:spacing w:val="-11"/>
          <w:sz w:val="24"/>
        </w:rPr>
        <w:t xml:space="preserve"> </w:t>
      </w:r>
      <w:r>
        <w:rPr>
          <w:sz w:val="24"/>
        </w:rPr>
        <w:t>liepos</w:t>
      </w:r>
      <w:r>
        <w:rPr>
          <w:spacing w:val="-11"/>
          <w:sz w:val="24"/>
        </w:rPr>
        <w:t xml:space="preserve"> </w:t>
      </w:r>
      <w:r>
        <w:rPr>
          <w:sz w:val="24"/>
        </w:rPr>
        <w:t>15</w:t>
      </w:r>
      <w:r>
        <w:rPr>
          <w:spacing w:val="-11"/>
          <w:sz w:val="24"/>
        </w:rPr>
        <w:t xml:space="preserve"> </w:t>
      </w:r>
      <w:r>
        <w:rPr>
          <w:sz w:val="24"/>
        </w:rPr>
        <w:t>d.</w:t>
      </w:r>
      <w:r>
        <w:rPr>
          <w:spacing w:val="-11"/>
          <w:sz w:val="24"/>
        </w:rPr>
        <w:t xml:space="preserve"> </w:t>
      </w:r>
      <w:r>
        <w:rPr>
          <w:sz w:val="24"/>
        </w:rPr>
        <w:t>nutarimu</w:t>
      </w:r>
      <w:r>
        <w:rPr>
          <w:spacing w:val="-58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840</w:t>
      </w:r>
      <w:r>
        <w:rPr>
          <w:spacing w:val="1"/>
          <w:sz w:val="24"/>
        </w:rPr>
        <w:t xml:space="preserve"> </w:t>
      </w:r>
      <w:r>
        <w:rPr>
          <w:sz w:val="24"/>
        </w:rPr>
        <w:t>patvirtintomis</w:t>
      </w:r>
      <w:r>
        <w:rPr>
          <w:spacing w:val="1"/>
          <w:sz w:val="24"/>
        </w:rPr>
        <w:t xml:space="preserve"> </w:t>
      </w:r>
      <w:r>
        <w:rPr>
          <w:sz w:val="24"/>
        </w:rPr>
        <w:t>„Atleidimo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(Force</w:t>
      </w:r>
      <w:r>
        <w:rPr>
          <w:spacing w:val="1"/>
          <w:sz w:val="24"/>
        </w:rPr>
        <w:t xml:space="preserve"> </w:t>
      </w:r>
      <w:r>
        <w:rPr>
          <w:sz w:val="24"/>
        </w:rPr>
        <w:t>Majeure)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aplinkybėmis“</w:t>
      </w:r>
      <w:r>
        <w:rPr>
          <w:spacing w:val="-2"/>
          <w:sz w:val="24"/>
        </w:rPr>
        <w:t xml:space="preserve"> </w:t>
      </w:r>
      <w:r>
        <w:rPr>
          <w:sz w:val="24"/>
        </w:rPr>
        <w:t>taisyklėmis.</w:t>
      </w:r>
    </w:p>
    <w:p w14:paraId="73175ACA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spacing w:before="1"/>
        <w:ind w:right="185" w:firstLine="568"/>
        <w:jc w:val="both"/>
        <w:rPr>
          <w:sz w:val="24"/>
        </w:rPr>
      </w:pP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atleidžiamos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dalinio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visiško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nevykdymo,</w:t>
      </w:r>
      <w:r>
        <w:rPr>
          <w:spacing w:val="-1"/>
          <w:sz w:val="24"/>
        </w:rPr>
        <w:t xml:space="preserve"> </w:t>
      </w:r>
      <w:r>
        <w:rPr>
          <w:sz w:val="24"/>
        </w:rPr>
        <w:t>jeigu tai atsitiko dėl nenugalimos jėgos aplinkybių.</w:t>
      </w:r>
    </w:p>
    <w:p w14:paraId="73175ACB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2" w:firstLine="568"/>
        <w:jc w:val="both"/>
        <w:rPr>
          <w:sz w:val="24"/>
        </w:rPr>
      </w:pPr>
      <w:r>
        <w:rPr>
          <w:sz w:val="24"/>
        </w:rPr>
        <w:t>Sutarties Šalis turi nedelsiant, bet ne vėliau kaip per 5 (penkias) darbo dienas raštu pranešti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kitai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Šaliai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nenugalimos</w:t>
      </w:r>
      <w:r>
        <w:rPr>
          <w:spacing w:val="-13"/>
          <w:sz w:val="24"/>
        </w:rPr>
        <w:t xml:space="preserve"> </w:t>
      </w:r>
      <w:r>
        <w:rPr>
          <w:sz w:val="24"/>
        </w:rPr>
        <w:t>jėgos</w:t>
      </w:r>
      <w:r>
        <w:rPr>
          <w:spacing w:val="-14"/>
          <w:sz w:val="24"/>
        </w:rPr>
        <w:t xml:space="preserve"> </w:t>
      </w:r>
      <w:r>
        <w:rPr>
          <w:sz w:val="24"/>
        </w:rPr>
        <w:t>(force</w:t>
      </w:r>
      <w:r>
        <w:rPr>
          <w:spacing w:val="-15"/>
          <w:sz w:val="24"/>
        </w:rPr>
        <w:t xml:space="preserve"> </w:t>
      </w:r>
      <w:r>
        <w:rPr>
          <w:sz w:val="24"/>
        </w:rPr>
        <w:t>majeure)</w:t>
      </w:r>
      <w:r>
        <w:rPr>
          <w:spacing w:val="-15"/>
          <w:sz w:val="24"/>
        </w:rPr>
        <w:t xml:space="preserve"> </w:t>
      </w:r>
      <w:r>
        <w:rPr>
          <w:sz w:val="24"/>
        </w:rPr>
        <w:t>aplinkybių,</w:t>
      </w:r>
      <w:r>
        <w:rPr>
          <w:spacing w:val="-13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kurių</w:t>
      </w:r>
      <w:r>
        <w:rPr>
          <w:spacing w:val="-1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ar</w:t>
      </w:r>
      <w:r>
        <w:rPr>
          <w:spacing w:val="-16"/>
          <w:sz w:val="24"/>
        </w:rPr>
        <w:t xml:space="preserve"> </w:t>
      </w:r>
      <w:r>
        <w:rPr>
          <w:sz w:val="24"/>
        </w:rPr>
        <w:t>jos</w:t>
      </w:r>
      <w:r>
        <w:rPr>
          <w:spacing w:val="-13"/>
          <w:sz w:val="24"/>
        </w:rPr>
        <w:t xml:space="preserve"> </w:t>
      </w:r>
      <w:r>
        <w:rPr>
          <w:sz w:val="24"/>
        </w:rPr>
        <w:t>dalies</w:t>
      </w:r>
      <w:r>
        <w:rPr>
          <w:spacing w:val="-15"/>
          <w:sz w:val="24"/>
        </w:rPr>
        <w:t xml:space="preserve"> </w:t>
      </w:r>
      <w:r>
        <w:rPr>
          <w:sz w:val="24"/>
        </w:rPr>
        <w:t>įvykdymas</w:t>
      </w:r>
      <w:r>
        <w:rPr>
          <w:spacing w:val="-57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pasunkėti ar tapti neįmanomas,</w:t>
      </w:r>
      <w:r>
        <w:rPr>
          <w:spacing w:val="-1"/>
          <w:sz w:val="24"/>
        </w:rPr>
        <w:t xml:space="preserve"> </w:t>
      </w:r>
      <w:r>
        <w:rPr>
          <w:sz w:val="24"/>
        </w:rPr>
        <w:t>atsiradimą.</w:t>
      </w:r>
    </w:p>
    <w:p w14:paraId="73175ACC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spacing w:before="2"/>
        <w:ind w:right="186" w:firstLine="568"/>
        <w:jc w:val="both"/>
        <w:rPr>
          <w:sz w:val="24"/>
        </w:rPr>
      </w:pP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nepranešusi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nevykdanti</w:t>
      </w:r>
      <w:r>
        <w:rPr>
          <w:spacing w:val="1"/>
          <w:sz w:val="24"/>
        </w:rPr>
        <w:t xml:space="preserve"> </w:t>
      </w:r>
      <w:r>
        <w:rPr>
          <w:sz w:val="24"/>
        </w:rPr>
        <w:t>Šalis,</w:t>
      </w:r>
      <w:r>
        <w:rPr>
          <w:spacing w:val="1"/>
          <w:sz w:val="24"/>
        </w:rPr>
        <w:t xml:space="preserve"> </w:t>
      </w:r>
      <w:r>
        <w:rPr>
          <w:sz w:val="24"/>
        </w:rPr>
        <w:t>lieka</w:t>
      </w:r>
      <w:r>
        <w:rPr>
          <w:spacing w:val="1"/>
          <w:sz w:val="24"/>
        </w:rPr>
        <w:t xml:space="preserve"> </w:t>
      </w:r>
      <w:r>
        <w:rPr>
          <w:sz w:val="24"/>
        </w:rPr>
        <w:t>atsakinga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nuostolių,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priešingu</w:t>
      </w:r>
      <w:r>
        <w:rPr>
          <w:spacing w:val="-1"/>
          <w:sz w:val="24"/>
        </w:rPr>
        <w:t xml:space="preserve"> </w:t>
      </w:r>
      <w:r>
        <w:rPr>
          <w:sz w:val="24"/>
        </w:rPr>
        <w:t>atveju būtų išvengta, atlyginimą.</w:t>
      </w:r>
    </w:p>
    <w:p w14:paraId="73175ACD" w14:textId="77777777" w:rsidR="00D910E8" w:rsidRDefault="00D910E8">
      <w:pPr>
        <w:pStyle w:val="BodyText"/>
        <w:spacing w:before="9"/>
        <w:ind w:left="0"/>
        <w:jc w:val="left"/>
        <w:rPr>
          <w:sz w:val="23"/>
        </w:rPr>
      </w:pPr>
    </w:p>
    <w:p w14:paraId="73175ACE" w14:textId="77777777" w:rsidR="00D910E8" w:rsidRDefault="001D7A39">
      <w:pPr>
        <w:pStyle w:val="Heading1"/>
        <w:ind w:right="83"/>
      </w:pPr>
      <w:r>
        <w:t>Sutarties</w:t>
      </w:r>
      <w:r>
        <w:rPr>
          <w:spacing w:val="-2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nutraukimo</w:t>
      </w:r>
      <w:r>
        <w:rPr>
          <w:spacing w:val="-1"/>
        </w:rPr>
        <w:t xml:space="preserve"> </w:t>
      </w:r>
      <w:r>
        <w:t>tvarka</w:t>
      </w:r>
    </w:p>
    <w:p w14:paraId="73175ACF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D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4"/>
        </w:tabs>
        <w:ind w:right="182" w:firstLine="566"/>
        <w:jc w:val="both"/>
        <w:rPr>
          <w:sz w:val="24"/>
        </w:rPr>
      </w:pP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keičiama</w:t>
      </w:r>
      <w:r>
        <w:rPr>
          <w:spacing w:val="1"/>
          <w:sz w:val="24"/>
        </w:rPr>
        <w:t xml:space="preserve"> </w:t>
      </w:r>
      <w:r>
        <w:rPr>
          <w:sz w:val="24"/>
        </w:rPr>
        <w:t>neatliekant</w:t>
      </w:r>
      <w:r>
        <w:rPr>
          <w:spacing w:val="1"/>
          <w:sz w:val="24"/>
        </w:rPr>
        <w:t xml:space="preserve"> </w:t>
      </w:r>
      <w:r>
        <w:rPr>
          <w:sz w:val="24"/>
        </w:rPr>
        <w:t>naujos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procedūros,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yra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bent</w:t>
      </w:r>
      <w:r>
        <w:rPr>
          <w:spacing w:val="-13"/>
          <w:sz w:val="24"/>
        </w:rPr>
        <w:t xml:space="preserve"> </w:t>
      </w:r>
      <w:r>
        <w:rPr>
          <w:sz w:val="24"/>
        </w:rPr>
        <w:t>vienas</w:t>
      </w:r>
      <w:r>
        <w:rPr>
          <w:spacing w:val="-13"/>
          <w:sz w:val="24"/>
        </w:rPr>
        <w:t xml:space="preserve"> </w:t>
      </w:r>
      <w:r>
        <w:rPr>
          <w:sz w:val="24"/>
        </w:rPr>
        <w:t>iš</w:t>
      </w:r>
      <w:r>
        <w:rPr>
          <w:spacing w:val="-12"/>
          <w:sz w:val="24"/>
        </w:rPr>
        <w:t xml:space="preserve"> </w:t>
      </w:r>
      <w:r>
        <w:rPr>
          <w:sz w:val="24"/>
        </w:rPr>
        <w:t>atvejų,</w:t>
      </w:r>
      <w:r>
        <w:rPr>
          <w:spacing w:val="-13"/>
          <w:sz w:val="24"/>
        </w:rPr>
        <w:t xml:space="preserve"> </w:t>
      </w:r>
      <w:r>
        <w:rPr>
          <w:sz w:val="24"/>
        </w:rPr>
        <w:t>nurodytų</w:t>
      </w:r>
      <w:r>
        <w:rPr>
          <w:spacing w:val="-15"/>
          <w:sz w:val="24"/>
        </w:rPr>
        <w:t xml:space="preserve"> </w:t>
      </w:r>
      <w:r>
        <w:rPr>
          <w:sz w:val="24"/>
        </w:rPr>
        <w:t>Lietuvos</w:t>
      </w:r>
      <w:r>
        <w:rPr>
          <w:spacing w:val="-1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3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2"/>
          <w:sz w:val="24"/>
        </w:rPr>
        <w:t xml:space="preserve"> </w:t>
      </w:r>
      <w:r>
        <w:rPr>
          <w:sz w:val="24"/>
        </w:rPr>
        <w:t>pirkimų</w:t>
      </w:r>
      <w:r>
        <w:rPr>
          <w:spacing w:val="-10"/>
          <w:sz w:val="24"/>
        </w:rPr>
        <w:t xml:space="preserve"> </w:t>
      </w:r>
      <w:r>
        <w:rPr>
          <w:sz w:val="24"/>
        </w:rPr>
        <w:t>įstatymo</w:t>
      </w:r>
      <w:r>
        <w:rPr>
          <w:spacing w:val="-13"/>
          <w:sz w:val="24"/>
        </w:rPr>
        <w:t xml:space="preserve"> </w:t>
      </w:r>
      <w:r>
        <w:rPr>
          <w:sz w:val="24"/>
        </w:rPr>
        <w:t>(toliau</w:t>
      </w:r>
    </w:p>
    <w:p w14:paraId="73175AD1" w14:textId="77777777" w:rsidR="00D910E8" w:rsidRDefault="001D7A39">
      <w:pPr>
        <w:pStyle w:val="BodyText"/>
        <w:spacing w:before="1"/>
      </w:pPr>
      <w:r>
        <w:t>–</w:t>
      </w:r>
      <w:r>
        <w:rPr>
          <w:spacing w:val="-1"/>
        </w:rPr>
        <w:t xml:space="preserve"> </w:t>
      </w:r>
      <w:r>
        <w:t>Viešųjų</w:t>
      </w:r>
      <w:r>
        <w:rPr>
          <w:spacing w:val="-2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įstatymas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VPĮ)</w:t>
      </w:r>
      <w:r>
        <w:rPr>
          <w:spacing w:val="-3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straipsnio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dalyse.</w:t>
      </w:r>
    </w:p>
    <w:p w14:paraId="73175AD2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53"/>
        </w:tabs>
        <w:ind w:right="183" w:firstLine="566"/>
        <w:jc w:val="both"/>
        <w:rPr>
          <w:sz w:val="24"/>
        </w:rPr>
      </w:pPr>
      <w:r>
        <w:rPr>
          <w:sz w:val="24"/>
        </w:rPr>
        <w:t>Jeigu pirkimo Sutarties pakeitimas atliekamas kitais negu apibrėžti VPĮ 89 straipsnio 1 ir 2</w:t>
      </w:r>
      <w:r>
        <w:rPr>
          <w:spacing w:val="1"/>
          <w:sz w:val="24"/>
        </w:rPr>
        <w:t xml:space="preserve"> </w:t>
      </w:r>
      <w:r>
        <w:rPr>
          <w:sz w:val="24"/>
        </w:rPr>
        <w:t>dalyse</w:t>
      </w:r>
      <w:r>
        <w:rPr>
          <w:spacing w:val="1"/>
          <w:sz w:val="24"/>
        </w:rPr>
        <w:t xml:space="preserve"> </w:t>
      </w:r>
      <w:r>
        <w:rPr>
          <w:sz w:val="24"/>
        </w:rPr>
        <w:t>atvejais,</w:t>
      </w:r>
      <w:r>
        <w:rPr>
          <w:spacing w:val="1"/>
          <w:sz w:val="24"/>
        </w:rPr>
        <w:t xml:space="preserve"> </w:t>
      </w:r>
      <w:r>
        <w:rPr>
          <w:sz w:val="24"/>
        </w:rPr>
        <w:t>tokiam</w:t>
      </w:r>
      <w:r>
        <w:rPr>
          <w:spacing w:val="1"/>
          <w:sz w:val="24"/>
        </w:rPr>
        <w:t xml:space="preserve"> </w:t>
      </w:r>
      <w:r>
        <w:rPr>
          <w:sz w:val="24"/>
        </w:rPr>
        <w:t>pakeitimui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atliekama</w:t>
      </w:r>
      <w:r>
        <w:rPr>
          <w:spacing w:val="1"/>
          <w:sz w:val="24"/>
        </w:rPr>
        <w:t xml:space="preserve"> </w:t>
      </w:r>
      <w:r>
        <w:rPr>
          <w:sz w:val="24"/>
        </w:rPr>
        <w:t>nauja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procedūra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VPĮ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reikalavimus.</w:t>
      </w:r>
    </w:p>
    <w:p w14:paraId="73175AD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9"/>
        </w:tabs>
        <w:ind w:left="1028" w:hanging="361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nutraukta:</w:t>
      </w:r>
    </w:p>
    <w:p w14:paraId="73175AD4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33"/>
        </w:tabs>
        <w:ind w:right="178" w:firstLine="566"/>
        <w:rPr>
          <w:sz w:val="24"/>
        </w:rPr>
      </w:pPr>
      <w:r>
        <w:rPr>
          <w:sz w:val="24"/>
        </w:rPr>
        <w:t>Šaliai nevykdant šioje Sutartyje numatytų įsipareigojimų, jeigu prieš tai buvo kitos Šalies</w:t>
      </w:r>
      <w:r>
        <w:rPr>
          <w:spacing w:val="1"/>
          <w:sz w:val="24"/>
        </w:rPr>
        <w:t xml:space="preserve"> </w:t>
      </w:r>
      <w:r>
        <w:rPr>
          <w:sz w:val="24"/>
        </w:rPr>
        <w:t>apie tai įspėta raštu ir neištaisė dėl Sutarties nevykdymo susidariusių trūkumų per 15 (penkiolika)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2"/>
          <w:sz w:val="24"/>
        </w:rPr>
        <w:t xml:space="preserve"> </w:t>
      </w:r>
      <w:r>
        <w:rPr>
          <w:sz w:val="24"/>
        </w:rPr>
        <w:t>dienų nuo atitinkamo įspėjimo gavimo dienos;</w:t>
      </w:r>
    </w:p>
    <w:p w14:paraId="73175AD5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vienai</w:t>
      </w:r>
      <w:r>
        <w:rPr>
          <w:spacing w:val="-1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tapus</w:t>
      </w:r>
      <w:r>
        <w:rPr>
          <w:spacing w:val="-1"/>
          <w:sz w:val="24"/>
        </w:rPr>
        <w:t xml:space="preserve"> </w:t>
      </w:r>
      <w:r>
        <w:rPr>
          <w:sz w:val="24"/>
        </w:rPr>
        <w:t>nemokia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iškėlus</w:t>
      </w:r>
      <w:r>
        <w:rPr>
          <w:spacing w:val="-1"/>
          <w:sz w:val="24"/>
        </w:rPr>
        <w:t xml:space="preserve"> </w:t>
      </w:r>
      <w:r>
        <w:rPr>
          <w:sz w:val="24"/>
        </w:rPr>
        <w:t>jai</w:t>
      </w:r>
      <w:r>
        <w:rPr>
          <w:spacing w:val="-1"/>
          <w:sz w:val="24"/>
        </w:rPr>
        <w:t xml:space="preserve"> </w:t>
      </w:r>
      <w:r>
        <w:rPr>
          <w:sz w:val="24"/>
        </w:rPr>
        <w:t>bankroto bylą;</w:t>
      </w:r>
    </w:p>
    <w:p w14:paraId="73175AD6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ind w:left="1208" w:hanging="541"/>
        <w:rPr>
          <w:sz w:val="24"/>
        </w:rPr>
      </w:pPr>
      <w:r>
        <w:rPr>
          <w:sz w:val="24"/>
        </w:rPr>
        <w:t>vienos</w:t>
      </w:r>
      <w:r>
        <w:rPr>
          <w:spacing w:val="-1"/>
          <w:sz w:val="24"/>
        </w:rPr>
        <w:t xml:space="preserve"> </w:t>
      </w:r>
      <w:r>
        <w:rPr>
          <w:sz w:val="24"/>
        </w:rPr>
        <w:t>Šalies</w:t>
      </w:r>
      <w:r>
        <w:rPr>
          <w:spacing w:val="-2"/>
          <w:sz w:val="24"/>
        </w:rPr>
        <w:t xml:space="preserve"> </w:t>
      </w:r>
      <w:r>
        <w:rPr>
          <w:sz w:val="24"/>
        </w:rPr>
        <w:t>iniciatyva,</w:t>
      </w:r>
      <w:r>
        <w:rPr>
          <w:spacing w:val="-1"/>
          <w:sz w:val="24"/>
        </w:rPr>
        <w:t xml:space="preserve"> </w:t>
      </w:r>
      <w:r>
        <w:rPr>
          <w:sz w:val="24"/>
        </w:rPr>
        <w:t>įspėjus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tai kitą</w:t>
      </w:r>
      <w:r>
        <w:rPr>
          <w:spacing w:val="-2"/>
          <w:sz w:val="24"/>
        </w:rPr>
        <w:t xml:space="preserve"> </w:t>
      </w:r>
      <w:r>
        <w:rPr>
          <w:sz w:val="24"/>
        </w:rPr>
        <w:t>šalį</w:t>
      </w:r>
      <w:r>
        <w:rPr>
          <w:spacing w:val="-1"/>
          <w:sz w:val="24"/>
        </w:rPr>
        <w:t xml:space="preserve"> </w:t>
      </w:r>
      <w:r>
        <w:rPr>
          <w:sz w:val="24"/>
        </w:rPr>
        <w:t>prieš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(trisdešimt)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 dienų;</w:t>
      </w:r>
    </w:p>
    <w:p w14:paraId="73175AD7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spacing w:before="1"/>
        <w:ind w:left="1208" w:hanging="541"/>
        <w:rPr>
          <w:sz w:val="24"/>
        </w:rPr>
      </w:pPr>
      <w:r>
        <w:rPr>
          <w:sz w:val="24"/>
        </w:rPr>
        <w:t>kitais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aktų</w:t>
      </w:r>
      <w:r>
        <w:rPr>
          <w:spacing w:val="-2"/>
          <w:sz w:val="24"/>
        </w:rPr>
        <w:t xml:space="preserve"> </w:t>
      </w:r>
      <w:r>
        <w:rPr>
          <w:sz w:val="24"/>
        </w:rPr>
        <w:t>numatytais</w:t>
      </w:r>
      <w:r>
        <w:rPr>
          <w:spacing w:val="-1"/>
          <w:sz w:val="24"/>
        </w:rPr>
        <w:t xml:space="preserve"> </w:t>
      </w:r>
      <w:r>
        <w:rPr>
          <w:sz w:val="24"/>
        </w:rPr>
        <w:t>atvejais.</w:t>
      </w:r>
    </w:p>
    <w:p w14:paraId="73175AD8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2"/>
        </w:tabs>
        <w:ind w:left="1021" w:hanging="354"/>
        <w:jc w:val="both"/>
        <w:rPr>
          <w:sz w:val="24"/>
        </w:rPr>
      </w:pPr>
      <w:r>
        <w:rPr>
          <w:sz w:val="24"/>
        </w:rPr>
        <w:t>Pirkėjas</w:t>
      </w:r>
      <w:r>
        <w:rPr>
          <w:spacing w:val="-9"/>
          <w:sz w:val="24"/>
        </w:rPr>
        <w:t xml:space="preserve"> </w:t>
      </w:r>
      <w:r>
        <w:rPr>
          <w:sz w:val="24"/>
        </w:rPr>
        <w:t>gali</w:t>
      </w:r>
      <w:r>
        <w:rPr>
          <w:spacing w:val="-8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7"/>
          <w:sz w:val="24"/>
        </w:rPr>
        <w:t xml:space="preserve"> </w:t>
      </w:r>
      <w:r>
        <w:rPr>
          <w:sz w:val="24"/>
        </w:rPr>
        <w:t>nutraukti</w:t>
      </w:r>
      <w:r>
        <w:rPr>
          <w:spacing w:val="-8"/>
          <w:sz w:val="24"/>
        </w:rPr>
        <w:t xml:space="preserve"> </w:t>
      </w:r>
      <w:r>
        <w:rPr>
          <w:sz w:val="24"/>
        </w:rPr>
        <w:t>pirkimo</w:t>
      </w:r>
      <w:r>
        <w:rPr>
          <w:spacing w:val="-8"/>
          <w:sz w:val="24"/>
        </w:rPr>
        <w:t xml:space="preserve"> </w:t>
      </w:r>
      <w:r>
        <w:rPr>
          <w:sz w:val="24"/>
        </w:rPr>
        <w:t>Sutartį,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sutartį,</w:t>
      </w:r>
      <w:r>
        <w:rPr>
          <w:spacing w:val="-9"/>
          <w:sz w:val="24"/>
        </w:rPr>
        <w:t xml:space="preserve"> </w:t>
      </w:r>
      <w:r>
        <w:rPr>
          <w:sz w:val="24"/>
        </w:rPr>
        <w:t>kuria</w:t>
      </w:r>
      <w:r>
        <w:rPr>
          <w:spacing w:val="-10"/>
          <w:sz w:val="24"/>
        </w:rPr>
        <w:t xml:space="preserve"> </w:t>
      </w:r>
      <w:r>
        <w:rPr>
          <w:sz w:val="24"/>
        </w:rPr>
        <w:t>keičiama</w:t>
      </w:r>
      <w:r>
        <w:rPr>
          <w:spacing w:val="-9"/>
          <w:sz w:val="24"/>
        </w:rPr>
        <w:t xml:space="preserve"> </w:t>
      </w:r>
      <w:r>
        <w:rPr>
          <w:sz w:val="24"/>
        </w:rPr>
        <w:t>pirkimo</w:t>
      </w:r>
      <w:r>
        <w:rPr>
          <w:spacing w:val="-9"/>
          <w:sz w:val="24"/>
        </w:rPr>
        <w:t xml:space="preserve"> </w:t>
      </w:r>
      <w:r>
        <w:rPr>
          <w:sz w:val="24"/>
        </w:rPr>
        <w:t>Sutartis,</w:t>
      </w:r>
    </w:p>
    <w:p w14:paraId="73175AD9" w14:textId="77777777" w:rsidR="00D910E8" w:rsidRDefault="001D7A39">
      <w:pPr>
        <w:pStyle w:val="BodyText"/>
        <w:jc w:val="left"/>
      </w:pPr>
      <w:r>
        <w:t>jeigu:</w:t>
      </w:r>
    </w:p>
    <w:p w14:paraId="73175ADA" w14:textId="77777777" w:rsidR="00D910E8" w:rsidRDefault="00D910E8">
      <w:pPr>
        <w:sectPr w:rsidR="00D910E8" w:rsidSect="00A255E8">
          <w:pgSz w:w="12240" w:h="15840"/>
          <w:pgMar w:top="1060" w:right="380" w:bottom="280" w:left="1600" w:header="567" w:footer="567" w:gutter="0"/>
          <w:cols w:space="1296"/>
        </w:sectPr>
      </w:pPr>
    </w:p>
    <w:p w14:paraId="73175ADB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09"/>
        </w:tabs>
        <w:spacing w:before="72"/>
        <w:ind w:left="1208" w:hanging="541"/>
        <w:rPr>
          <w:sz w:val="24"/>
        </w:rPr>
      </w:pPr>
      <w:r>
        <w:rPr>
          <w:sz w:val="24"/>
        </w:rPr>
        <w:lastRenderedPageBreak/>
        <w:t>pirkimo</w:t>
      </w:r>
      <w:r>
        <w:rPr>
          <w:spacing w:val="-2"/>
          <w:sz w:val="24"/>
        </w:rPr>
        <w:t xml:space="preserve"> </w:t>
      </w:r>
      <w:r>
        <w:rPr>
          <w:sz w:val="24"/>
        </w:rPr>
        <w:t>Sutartis</w:t>
      </w:r>
      <w:r>
        <w:rPr>
          <w:spacing w:val="-2"/>
          <w:sz w:val="24"/>
        </w:rPr>
        <w:t xml:space="preserve"> </w:t>
      </w:r>
      <w:r>
        <w:rPr>
          <w:sz w:val="24"/>
        </w:rPr>
        <w:t>buvo</w:t>
      </w:r>
      <w:r>
        <w:rPr>
          <w:spacing w:val="-1"/>
          <w:sz w:val="24"/>
        </w:rPr>
        <w:t xml:space="preserve"> </w:t>
      </w:r>
      <w:r>
        <w:rPr>
          <w:sz w:val="24"/>
        </w:rPr>
        <w:t>pakeista</w:t>
      </w:r>
      <w:r>
        <w:rPr>
          <w:spacing w:val="-2"/>
          <w:sz w:val="24"/>
        </w:rPr>
        <w:t xml:space="preserve"> </w:t>
      </w:r>
      <w:r>
        <w:rPr>
          <w:sz w:val="24"/>
        </w:rPr>
        <w:t>pažeidžiant VPĮ</w:t>
      </w:r>
      <w:r>
        <w:rPr>
          <w:spacing w:val="-4"/>
          <w:sz w:val="24"/>
        </w:rPr>
        <w:t xml:space="preserve"> </w:t>
      </w:r>
      <w:r>
        <w:rPr>
          <w:sz w:val="24"/>
        </w:rPr>
        <w:t>89</w:t>
      </w:r>
      <w:r>
        <w:rPr>
          <w:spacing w:val="-1"/>
          <w:sz w:val="24"/>
        </w:rPr>
        <w:t xml:space="preserve"> </w:t>
      </w:r>
      <w:r>
        <w:rPr>
          <w:sz w:val="24"/>
        </w:rPr>
        <w:t>straipsnį;</w:t>
      </w:r>
    </w:p>
    <w:p w14:paraId="73175ADC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54"/>
        </w:tabs>
        <w:ind w:right="191" w:firstLine="566"/>
        <w:rPr>
          <w:sz w:val="24"/>
        </w:rPr>
      </w:pPr>
      <w:r>
        <w:rPr>
          <w:sz w:val="24"/>
        </w:rPr>
        <w:t>paaiškėjo, kad Pardavėjas, su kuriuo sudaryta pirkimo Sutartis, turėjo būti pašalintas iš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procedūros pagal VPĮ</w:t>
      </w:r>
      <w:r>
        <w:rPr>
          <w:spacing w:val="-4"/>
          <w:sz w:val="24"/>
        </w:rPr>
        <w:t xml:space="preserve"> </w:t>
      </w:r>
      <w:r>
        <w:rPr>
          <w:sz w:val="24"/>
        </w:rPr>
        <w:t>46 straipsnio 1 dalį;</w:t>
      </w:r>
    </w:p>
    <w:p w14:paraId="73175ADD" w14:textId="77777777" w:rsidR="00D910E8" w:rsidRDefault="001D7A39">
      <w:pPr>
        <w:pStyle w:val="ListParagraph"/>
        <w:numPr>
          <w:ilvl w:val="1"/>
          <w:numId w:val="2"/>
        </w:numPr>
        <w:tabs>
          <w:tab w:val="left" w:pos="1247"/>
        </w:tabs>
        <w:ind w:right="182" w:firstLine="566"/>
        <w:rPr>
          <w:sz w:val="24"/>
        </w:rPr>
      </w:pPr>
      <w:r>
        <w:rPr>
          <w:sz w:val="24"/>
        </w:rPr>
        <w:t>paaiškėjo, kad su Pardavėju neturėjo būti sudaryta pirkimo Sutartis dėl to, kad 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 Teisingumo Teismas procese pagal Sutarties dėl Europos Sąjungos veikimo 258 straipsnį</w:t>
      </w:r>
      <w:r>
        <w:rPr>
          <w:spacing w:val="1"/>
          <w:sz w:val="24"/>
        </w:rPr>
        <w:t xml:space="preserve"> </w:t>
      </w:r>
      <w:r>
        <w:rPr>
          <w:sz w:val="24"/>
        </w:rPr>
        <w:t>pripažino,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nebuvo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įsipareigojimai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</w:t>
      </w:r>
      <w:r>
        <w:rPr>
          <w:spacing w:val="1"/>
          <w:sz w:val="24"/>
        </w:rPr>
        <w:t xml:space="preserve"> </w:t>
      </w:r>
      <w:r>
        <w:rPr>
          <w:sz w:val="24"/>
        </w:rPr>
        <w:t>steigiamąsias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Direktyvą</w:t>
      </w:r>
      <w:r>
        <w:rPr>
          <w:spacing w:val="-1"/>
          <w:sz w:val="24"/>
        </w:rPr>
        <w:t xml:space="preserve"> </w:t>
      </w:r>
      <w:r>
        <w:rPr>
          <w:sz w:val="24"/>
        </w:rPr>
        <w:t>2014/24/ES.</w:t>
      </w:r>
    </w:p>
    <w:p w14:paraId="73175ADE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60"/>
        </w:tabs>
        <w:ind w:right="181" w:firstLine="566"/>
        <w:jc w:val="both"/>
        <w:rPr>
          <w:i/>
          <w:sz w:val="24"/>
        </w:rPr>
      </w:pPr>
      <w:r>
        <w:rPr>
          <w:sz w:val="24"/>
        </w:rPr>
        <w:t>Jeigu Sutarties galiojimo metu dėl nuo šalių valios nepriklausančių aplinkybių neįmanoma</w:t>
      </w:r>
      <w:r>
        <w:rPr>
          <w:spacing w:val="1"/>
          <w:sz w:val="24"/>
        </w:rPr>
        <w:t xml:space="preserve"> </w:t>
      </w:r>
      <w:r>
        <w:rPr>
          <w:sz w:val="24"/>
        </w:rPr>
        <w:t>įvykdyti Sutarties konkrečiai pirkimo objekto daliai, o dėl kitų pirkimo objekto dalių ji yra 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vykdoma, tai Šalys gali nutraukti Sutarties vykdymą dėl tokios pirkimo objekto dalies, paliekant galioti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Sutartį dėl kitų Pirkimo objekto dalių, dėl kurių sutartiniai įsipareigojimai tinkamai vykdomi </w:t>
      </w:r>
      <w:r>
        <w:rPr>
          <w:i/>
          <w:sz w:val="24"/>
        </w:rPr>
        <w:t>(taikoma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sudarius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sutartį dėl kelių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pirkimo objekto dalių).</w:t>
      </w:r>
    </w:p>
    <w:p w14:paraId="73175ADF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45"/>
        </w:tabs>
        <w:spacing w:before="1"/>
        <w:ind w:right="188" w:firstLine="566"/>
        <w:jc w:val="both"/>
        <w:rPr>
          <w:sz w:val="24"/>
        </w:rPr>
      </w:pPr>
      <w:r>
        <w:rPr>
          <w:sz w:val="24"/>
        </w:rPr>
        <w:t>Sutartis taip pat gali būti nutraukta, nesilaikant joje nustatytų terminų, rašytiniu abiejų Šalių</w:t>
      </w:r>
      <w:r>
        <w:rPr>
          <w:spacing w:val="1"/>
          <w:sz w:val="24"/>
        </w:rPr>
        <w:t xml:space="preserve"> </w:t>
      </w:r>
      <w:r>
        <w:rPr>
          <w:sz w:val="24"/>
        </w:rPr>
        <w:t>tarpusavio</w:t>
      </w:r>
      <w:r>
        <w:rPr>
          <w:spacing w:val="-1"/>
          <w:sz w:val="24"/>
        </w:rPr>
        <w:t xml:space="preserve"> </w:t>
      </w:r>
      <w:r>
        <w:rPr>
          <w:sz w:val="24"/>
        </w:rPr>
        <w:t>susitarimu.</w:t>
      </w:r>
    </w:p>
    <w:p w14:paraId="73175AE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17"/>
        </w:tabs>
        <w:ind w:right="185" w:firstLine="566"/>
        <w:jc w:val="both"/>
        <w:rPr>
          <w:sz w:val="24"/>
        </w:rPr>
      </w:pPr>
      <w:r>
        <w:rPr>
          <w:sz w:val="24"/>
        </w:rPr>
        <w:t>Šalys</w:t>
      </w:r>
      <w:r>
        <w:rPr>
          <w:spacing w:val="-14"/>
          <w:sz w:val="24"/>
        </w:rPr>
        <w:t xml:space="preserve"> </w:t>
      </w:r>
      <w:r>
        <w:rPr>
          <w:sz w:val="24"/>
        </w:rPr>
        <w:t>žino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supranta,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3"/>
          <w:sz w:val="24"/>
        </w:rPr>
        <w:t xml:space="preserve"> </w:t>
      </w:r>
      <w:r>
        <w:rPr>
          <w:sz w:val="24"/>
        </w:rPr>
        <w:t>jei</w:t>
      </w:r>
      <w:r>
        <w:rPr>
          <w:spacing w:val="-13"/>
          <w:sz w:val="24"/>
        </w:rPr>
        <w:t xml:space="preserve"> </w:t>
      </w:r>
      <w:r>
        <w:rPr>
          <w:sz w:val="24"/>
        </w:rPr>
        <w:t>Sutartis</w:t>
      </w:r>
      <w:r>
        <w:rPr>
          <w:spacing w:val="-13"/>
          <w:sz w:val="24"/>
        </w:rPr>
        <w:t xml:space="preserve"> </w:t>
      </w:r>
      <w:r>
        <w:rPr>
          <w:sz w:val="24"/>
        </w:rPr>
        <w:t>bus</w:t>
      </w:r>
      <w:r>
        <w:rPr>
          <w:spacing w:val="-13"/>
          <w:sz w:val="24"/>
        </w:rPr>
        <w:t xml:space="preserve"> </w:t>
      </w:r>
      <w:r>
        <w:rPr>
          <w:sz w:val="24"/>
        </w:rPr>
        <w:t>nutraukta</w:t>
      </w:r>
      <w:r>
        <w:rPr>
          <w:spacing w:val="-14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Pardavėjo</w:t>
      </w:r>
      <w:r>
        <w:rPr>
          <w:spacing w:val="-13"/>
          <w:sz w:val="24"/>
        </w:rPr>
        <w:t xml:space="preserve"> </w:t>
      </w:r>
      <w:r>
        <w:rPr>
          <w:sz w:val="24"/>
        </w:rPr>
        <w:t>esminio</w:t>
      </w:r>
      <w:r>
        <w:rPr>
          <w:spacing w:val="-13"/>
          <w:sz w:val="24"/>
        </w:rPr>
        <w:t xml:space="preserve"> </w:t>
      </w:r>
      <w:r>
        <w:rPr>
          <w:sz w:val="24"/>
        </w:rPr>
        <w:t>Sutarties</w:t>
      </w:r>
      <w:r>
        <w:rPr>
          <w:spacing w:val="-13"/>
          <w:sz w:val="24"/>
        </w:rPr>
        <w:t xml:space="preserve"> </w:t>
      </w:r>
      <w:r>
        <w:rPr>
          <w:sz w:val="24"/>
        </w:rPr>
        <w:t>pažeidimo,</w:t>
      </w:r>
      <w:r>
        <w:rPr>
          <w:spacing w:val="-58"/>
          <w:sz w:val="24"/>
        </w:rPr>
        <w:t xml:space="preserve"> </w:t>
      </w:r>
      <w:r>
        <w:rPr>
          <w:sz w:val="24"/>
        </w:rPr>
        <w:t>Pirkėjas, vadovaudamasis VPĮ 91 str. 1 d., privalės viešai paskelbti apie Sutarties neįvykdymą ar</w:t>
      </w:r>
      <w:r>
        <w:rPr>
          <w:spacing w:val="1"/>
          <w:sz w:val="24"/>
        </w:rPr>
        <w:t xml:space="preserve"> </w:t>
      </w:r>
      <w:r>
        <w:rPr>
          <w:sz w:val="24"/>
        </w:rPr>
        <w:t>netinkamą</w:t>
      </w:r>
      <w:r>
        <w:rPr>
          <w:spacing w:val="-1"/>
          <w:sz w:val="24"/>
        </w:rPr>
        <w:t xml:space="preserve"> </w:t>
      </w:r>
      <w:r>
        <w:rPr>
          <w:sz w:val="24"/>
        </w:rPr>
        <w:t>įvykdymą.</w:t>
      </w:r>
    </w:p>
    <w:p w14:paraId="73175AE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8"/>
        </w:tabs>
        <w:ind w:right="187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nutraukimas</w:t>
      </w:r>
      <w:r>
        <w:rPr>
          <w:spacing w:val="1"/>
          <w:sz w:val="24"/>
        </w:rPr>
        <w:t xml:space="preserve"> </w:t>
      </w:r>
      <w:r>
        <w:rPr>
          <w:sz w:val="24"/>
        </w:rPr>
        <w:t>šioje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</w:t>
      </w:r>
      <w:r>
        <w:rPr>
          <w:spacing w:val="1"/>
          <w:sz w:val="24"/>
        </w:rPr>
        <w:t xml:space="preserve"> </w:t>
      </w:r>
      <w:r>
        <w:rPr>
          <w:sz w:val="24"/>
        </w:rPr>
        <w:t>neatleidžia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tinkamo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įsipareigojimų,</w:t>
      </w:r>
      <w:r>
        <w:rPr>
          <w:spacing w:val="-3"/>
          <w:sz w:val="24"/>
        </w:rPr>
        <w:t xml:space="preserve"> </w:t>
      </w:r>
      <w:r>
        <w:rPr>
          <w:sz w:val="24"/>
        </w:rPr>
        <w:t>buvusių iki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nutraukimo, įvykdymo.</w:t>
      </w:r>
    </w:p>
    <w:p w14:paraId="73175AE2" w14:textId="77777777" w:rsidR="00D910E8" w:rsidRDefault="00D910E8">
      <w:pPr>
        <w:pStyle w:val="BodyText"/>
        <w:ind w:left="0"/>
        <w:jc w:val="left"/>
      </w:pPr>
    </w:p>
    <w:p w14:paraId="73175AE3" w14:textId="77777777" w:rsidR="00D910E8" w:rsidRDefault="001D7A39">
      <w:pPr>
        <w:pStyle w:val="Heading1"/>
        <w:ind w:right="81"/>
      </w:pPr>
      <w:r>
        <w:t>Konfidencialumas</w:t>
      </w:r>
    </w:p>
    <w:p w14:paraId="73175AE4" w14:textId="77777777" w:rsidR="00D910E8" w:rsidRDefault="00D910E8">
      <w:pPr>
        <w:pStyle w:val="BodyText"/>
        <w:spacing w:before="3"/>
        <w:ind w:left="0"/>
        <w:jc w:val="left"/>
        <w:rPr>
          <w:b/>
        </w:rPr>
      </w:pPr>
    </w:p>
    <w:p w14:paraId="73175AE5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4" w:firstLine="359"/>
        <w:jc w:val="both"/>
        <w:rPr>
          <w:sz w:val="24"/>
        </w:rPr>
      </w:pPr>
      <w:r>
        <w:rPr>
          <w:sz w:val="24"/>
        </w:rPr>
        <w:t>Ši Sutartis, galimi pakeitimai ir jos priedai viešinami Viešųjų pirkimų įstatymo 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tvarka,</w:t>
      </w:r>
      <w:r>
        <w:rPr>
          <w:spacing w:val="-1"/>
          <w:sz w:val="24"/>
        </w:rPr>
        <w:t xml:space="preserve"> </w:t>
      </w:r>
      <w:r>
        <w:rPr>
          <w:sz w:val="24"/>
        </w:rPr>
        <w:t>išskyrus informaciją, kuri pažymėta, kaip konfidenciali.</w:t>
      </w:r>
    </w:p>
    <w:p w14:paraId="73175AE6" w14:textId="77777777" w:rsidR="00D910E8" w:rsidRDefault="00D910E8">
      <w:pPr>
        <w:pStyle w:val="BodyText"/>
        <w:spacing w:before="10"/>
        <w:ind w:left="0"/>
        <w:jc w:val="left"/>
        <w:rPr>
          <w:sz w:val="23"/>
        </w:rPr>
      </w:pPr>
    </w:p>
    <w:p w14:paraId="73175AE7" w14:textId="77777777" w:rsidR="00D910E8" w:rsidRDefault="001D7A39">
      <w:pPr>
        <w:pStyle w:val="Heading1"/>
        <w:ind w:right="78"/>
      </w:pPr>
      <w:r>
        <w:t>Sutarties</w:t>
      </w:r>
      <w:r>
        <w:rPr>
          <w:spacing w:val="-2"/>
        </w:rPr>
        <w:t xml:space="preserve"> </w:t>
      </w:r>
      <w:r>
        <w:t>galiojimas</w:t>
      </w:r>
    </w:p>
    <w:p w14:paraId="73175AE8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E9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79" w:firstLine="359"/>
        <w:jc w:val="both"/>
        <w:rPr>
          <w:sz w:val="24"/>
        </w:rPr>
      </w:pPr>
      <w:r>
        <w:rPr>
          <w:sz w:val="24"/>
        </w:rPr>
        <w:t xml:space="preserve">Sutartis įsigalioja nuo jos pasirašymo dienos ir galioja </w:t>
      </w:r>
      <w:r>
        <w:rPr>
          <w:b/>
          <w:sz w:val="24"/>
        </w:rPr>
        <w:t>24 (dvidešimt keturis) mėnesius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Sutarčiai nustojus galioti, Šalys sutaria, kad iki visiško sutartinių įsipareigojimų įvykdymo, lieka galioti</w:t>
      </w:r>
      <w:r>
        <w:rPr>
          <w:spacing w:val="-57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sąlygos,</w:t>
      </w:r>
      <w:r>
        <w:rPr>
          <w:spacing w:val="1"/>
          <w:sz w:val="24"/>
        </w:rPr>
        <w:t xml:space="preserve"> </w:t>
      </w:r>
      <w:r>
        <w:rPr>
          <w:sz w:val="24"/>
        </w:rPr>
        <w:t>susijusios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atsiskaitymais,</w:t>
      </w:r>
      <w:r>
        <w:rPr>
          <w:spacing w:val="1"/>
          <w:sz w:val="24"/>
        </w:rPr>
        <w:t xml:space="preserve"> </w:t>
      </w:r>
      <w:r>
        <w:rPr>
          <w:sz w:val="24"/>
        </w:rPr>
        <w:t>nuostolių,</w:t>
      </w:r>
      <w:r>
        <w:rPr>
          <w:spacing w:val="1"/>
          <w:sz w:val="24"/>
        </w:rPr>
        <w:t xml:space="preserve"> </w:t>
      </w:r>
      <w:r>
        <w:rPr>
          <w:sz w:val="24"/>
        </w:rPr>
        <w:t>baudų,</w:t>
      </w:r>
      <w:r>
        <w:rPr>
          <w:spacing w:val="1"/>
          <w:sz w:val="24"/>
        </w:rPr>
        <w:t xml:space="preserve"> </w:t>
      </w:r>
      <w:r>
        <w:rPr>
          <w:sz w:val="24"/>
        </w:rPr>
        <w:t>delspinigių</w:t>
      </w:r>
      <w:r>
        <w:rPr>
          <w:spacing w:val="1"/>
          <w:sz w:val="24"/>
        </w:rPr>
        <w:t xml:space="preserve"> </w:t>
      </w:r>
      <w:r>
        <w:rPr>
          <w:sz w:val="24"/>
        </w:rPr>
        <w:t>mokėjimu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ginčų</w:t>
      </w:r>
      <w:r>
        <w:rPr>
          <w:spacing w:val="1"/>
          <w:sz w:val="24"/>
        </w:rPr>
        <w:t xml:space="preserve"> </w:t>
      </w:r>
      <w:r>
        <w:rPr>
          <w:sz w:val="24"/>
        </w:rPr>
        <w:t>sprendimo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14:paraId="73175AEA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96"/>
        </w:tabs>
        <w:ind w:right="183" w:firstLine="568"/>
        <w:jc w:val="both"/>
        <w:rPr>
          <w:sz w:val="24"/>
        </w:rPr>
      </w:pPr>
      <w:r>
        <w:rPr>
          <w:sz w:val="24"/>
        </w:rPr>
        <w:t>Visi</w:t>
      </w:r>
      <w:r>
        <w:rPr>
          <w:spacing w:val="-7"/>
          <w:sz w:val="24"/>
        </w:rPr>
        <w:t xml:space="preserve"> </w:t>
      </w:r>
      <w:r>
        <w:rPr>
          <w:sz w:val="24"/>
        </w:rPr>
        <w:t>šios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sąlygų</w:t>
      </w:r>
      <w:r>
        <w:rPr>
          <w:spacing w:val="-6"/>
          <w:sz w:val="24"/>
        </w:rPr>
        <w:t xml:space="preserve"> </w:t>
      </w:r>
      <w:r>
        <w:rPr>
          <w:sz w:val="24"/>
        </w:rPr>
        <w:t>pakeitimai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papildymai</w:t>
      </w:r>
      <w:r>
        <w:rPr>
          <w:spacing w:val="-6"/>
          <w:sz w:val="24"/>
        </w:rPr>
        <w:t xml:space="preserve"> </w:t>
      </w:r>
      <w:r>
        <w:rPr>
          <w:sz w:val="24"/>
        </w:rPr>
        <w:t>galioja</w:t>
      </w:r>
      <w:r>
        <w:rPr>
          <w:spacing w:val="-7"/>
          <w:sz w:val="24"/>
        </w:rPr>
        <w:t xml:space="preserve"> </w:t>
      </w:r>
      <w:r>
        <w:rPr>
          <w:sz w:val="24"/>
        </w:rPr>
        <w:t>tik</w:t>
      </w:r>
      <w:r>
        <w:rPr>
          <w:spacing w:val="-6"/>
          <w:sz w:val="24"/>
        </w:rPr>
        <w:t xml:space="preserve"> </w:t>
      </w:r>
      <w:r>
        <w:rPr>
          <w:sz w:val="24"/>
        </w:rPr>
        <w:t>tuo</w:t>
      </w:r>
      <w:r>
        <w:rPr>
          <w:spacing w:val="-6"/>
          <w:sz w:val="24"/>
        </w:rPr>
        <w:t xml:space="preserve"> </w:t>
      </w:r>
      <w:r>
        <w:rPr>
          <w:sz w:val="24"/>
        </w:rPr>
        <w:t>atveju,</w:t>
      </w:r>
      <w:r>
        <w:rPr>
          <w:spacing w:val="-6"/>
          <w:sz w:val="24"/>
        </w:rPr>
        <w:t xml:space="preserve"> </w:t>
      </w:r>
      <w:r>
        <w:rPr>
          <w:sz w:val="24"/>
        </w:rPr>
        <w:t>jei</w:t>
      </w:r>
      <w:r>
        <w:rPr>
          <w:spacing w:val="-7"/>
          <w:sz w:val="24"/>
        </w:rPr>
        <w:t xml:space="preserve"> </w:t>
      </w:r>
      <w:r>
        <w:rPr>
          <w:sz w:val="24"/>
        </w:rPr>
        <w:t>jie</w:t>
      </w:r>
      <w:r>
        <w:rPr>
          <w:spacing w:val="-7"/>
          <w:sz w:val="24"/>
        </w:rPr>
        <w:t xml:space="preserve"> </w:t>
      </w:r>
      <w:r>
        <w:rPr>
          <w:sz w:val="24"/>
        </w:rPr>
        <w:t>yra</w:t>
      </w:r>
      <w:r>
        <w:rPr>
          <w:spacing w:val="-6"/>
          <w:sz w:val="24"/>
        </w:rPr>
        <w:t xml:space="preserve"> </w:t>
      </w:r>
      <w:r>
        <w:rPr>
          <w:sz w:val="24"/>
        </w:rPr>
        <w:t>įforminami</w:t>
      </w:r>
      <w:r>
        <w:rPr>
          <w:spacing w:val="-58"/>
          <w:sz w:val="24"/>
        </w:rPr>
        <w:t xml:space="preserve"> </w:t>
      </w:r>
      <w:r>
        <w:rPr>
          <w:sz w:val="24"/>
        </w:rPr>
        <w:t>raštu ir pasirašyti abiejų Šalių. Sutarties priedai įsigalioja nuo jų pasirašymo, jei nenurodyta vėlesnė</w:t>
      </w:r>
      <w:r>
        <w:rPr>
          <w:spacing w:val="1"/>
          <w:sz w:val="24"/>
        </w:rPr>
        <w:t xml:space="preserve"> </w:t>
      </w:r>
      <w:r>
        <w:rPr>
          <w:sz w:val="24"/>
        </w:rPr>
        <w:t>įsigaliojimo data.</w:t>
      </w:r>
    </w:p>
    <w:p w14:paraId="73175AEB" w14:textId="77777777" w:rsidR="00D910E8" w:rsidRDefault="00D910E8">
      <w:pPr>
        <w:pStyle w:val="BodyText"/>
        <w:spacing w:before="1"/>
        <w:ind w:left="0"/>
        <w:jc w:val="left"/>
      </w:pPr>
    </w:p>
    <w:p w14:paraId="73175AEC" w14:textId="77777777" w:rsidR="00D910E8" w:rsidRDefault="001D7A39">
      <w:pPr>
        <w:pStyle w:val="Heading1"/>
        <w:ind w:right="80"/>
      </w:pPr>
      <w:r>
        <w:t>Kitos</w:t>
      </w:r>
      <w:r>
        <w:rPr>
          <w:spacing w:val="-1"/>
        </w:rPr>
        <w:t xml:space="preserve"> </w:t>
      </w:r>
      <w:r>
        <w:t>nuostatos</w:t>
      </w:r>
    </w:p>
    <w:p w14:paraId="73175AED" w14:textId="77777777" w:rsidR="00D910E8" w:rsidRDefault="00D910E8">
      <w:pPr>
        <w:pStyle w:val="BodyText"/>
        <w:ind w:left="0"/>
        <w:jc w:val="left"/>
        <w:rPr>
          <w:b/>
        </w:rPr>
      </w:pPr>
    </w:p>
    <w:p w14:paraId="73175AEE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38"/>
        </w:tabs>
        <w:ind w:right="184" w:firstLine="566"/>
        <w:jc w:val="left"/>
        <w:rPr>
          <w:sz w:val="24"/>
        </w:rPr>
      </w:pPr>
      <w:r>
        <w:rPr>
          <w:sz w:val="24"/>
        </w:rPr>
        <w:t>Sutartis</w:t>
      </w:r>
      <w:r>
        <w:rPr>
          <w:spacing w:val="7"/>
          <w:sz w:val="24"/>
        </w:rPr>
        <w:t xml:space="preserve"> </w:t>
      </w:r>
      <w:r>
        <w:rPr>
          <w:sz w:val="24"/>
        </w:rPr>
        <w:t>yra</w:t>
      </w:r>
      <w:r>
        <w:rPr>
          <w:spacing w:val="6"/>
          <w:sz w:val="24"/>
        </w:rPr>
        <w:t xml:space="preserve"> </w:t>
      </w:r>
      <w:r>
        <w:rPr>
          <w:sz w:val="24"/>
        </w:rPr>
        <w:t>sudaryta</w:t>
      </w:r>
      <w:r>
        <w:rPr>
          <w:spacing w:val="9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8"/>
          <w:sz w:val="24"/>
        </w:rPr>
        <w:t xml:space="preserve"> </w:t>
      </w:r>
      <w:r>
        <w:rPr>
          <w:sz w:val="24"/>
        </w:rPr>
        <w:t>Lietuvos</w:t>
      </w:r>
      <w:r>
        <w:rPr>
          <w:spacing w:val="8"/>
          <w:sz w:val="24"/>
        </w:rPr>
        <w:t xml:space="preserve"> </w:t>
      </w:r>
      <w:r>
        <w:rPr>
          <w:sz w:val="24"/>
        </w:rPr>
        <w:t>Respublikos</w:t>
      </w:r>
      <w:r>
        <w:rPr>
          <w:spacing w:val="9"/>
          <w:sz w:val="24"/>
        </w:rPr>
        <w:t xml:space="preserve"> </w:t>
      </w:r>
      <w:r>
        <w:rPr>
          <w:sz w:val="24"/>
        </w:rPr>
        <w:t>teisės</w:t>
      </w:r>
      <w:r>
        <w:rPr>
          <w:spacing w:val="7"/>
          <w:sz w:val="24"/>
        </w:rPr>
        <w:t xml:space="preserve"> </w:t>
      </w:r>
      <w:r>
        <w:rPr>
          <w:sz w:val="24"/>
        </w:rPr>
        <w:t>aktais.</w:t>
      </w:r>
      <w:r>
        <w:rPr>
          <w:spacing w:val="8"/>
          <w:sz w:val="24"/>
        </w:rPr>
        <w:t xml:space="preserve"> </w:t>
      </w:r>
      <w:r>
        <w:rPr>
          <w:sz w:val="24"/>
        </w:rPr>
        <w:t>Sutartis</w:t>
      </w:r>
      <w:r>
        <w:rPr>
          <w:spacing w:val="8"/>
          <w:sz w:val="24"/>
        </w:rPr>
        <w:t xml:space="preserve"> </w:t>
      </w:r>
      <w:r>
        <w:rPr>
          <w:sz w:val="24"/>
        </w:rPr>
        <w:t>ir</w:t>
      </w:r>
      <w:r>
        <w:rPr>
          <w:spacing w:val="8"/>
          <w:sz w:val="24"/>
        </w:rPr>
        <w:t xml:space="preserve"> </w:t>
      </w:r>
      <w:r>
        <w:rPr>
          <w:sz w:val="24"/>
        </w:rPr>
        <w:t>atskiros</w:t>
      </w:r>
      <w:r>
        <w:rPr>
          <w:spacing w:val="7"/>
          <w:sz w:val="24"/>
        </w:rPr>
        <w:t xml:space="preserve"> </w:t>
      </w:r>
      <w:r>
        <w:rPr>
          <w:sz w:val="24"/>
        </w:rPr>
        <w:t>jos</w:t>
      </w:r>
      <w:r>
        <w:rPr>
          <w:spacing w:val="-57"/>
          <w:sz w:val="24"/>
        </w:rPr>
        <w:t xml:space="preserve"> </w:t>
      </w:r>
      <w:r>
        <w:rPr>
          <w:sz w:val="24"/>
        </w:rPr>
        <w:t>nuostatos</w:t>
      </w:r>
      <w:r>
        <w:rPr>
          <w:spacing w:val="-1"/>
          <w:sz w:val="24"/>
        </w:rPr>
        <w:t xml:space="preserve"> </w:t>
      </w:r>
      <w:r>
        <w:rPr>
          <w:sz w:val="24"/>
        </w:rPr>
        <w:t>turi būti aiškinamos vadovaujantis 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 teise.</w:t>
      </w:r>
    </w:p>
    <w:p w14:paraId="73175AEF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48"/>
        </w:tabs>
        <w:ind w:right="189" w:firstLine="566"/>
        <w:jc w:val="left"/>
        <w:rPr>
          <w:sz w:val="24"/>
        </w:rPr>
      </w:pPr>
      <w:r>
        <w:rPr>
          <w:sz w:val="24"/>
        </w:rPr>
        <w:t>Ginčai,</w:t>
      </w:r>
      <w:r>
        <w:rPr>
          <w:spacing w:val="16"/>
          <w:sz w:val="24"/>
        </w:rPr>
        <w:t xml:space="preserve"> </w:t>
      </w:r>
      <w:r>
        <w:rPr>
          <w:sz w:val="24"/>
        </w:rPr>
        <w:t>kylantys</w:t>
      </w:r>
      <w:r>
        <w:rPr>
          <w:spacing w:val="17"/>
          <w:sz w:val="24"/>
        </w:rPr>
        <w:t xml:space="preserve"> </w:t>
      </w:r>
      <w:r>
        <w:rPr>
          <w:sz w:val="24"/>
        </w:rPr>
        <w:t>dėl</w:t>
      </w:r>
      <w:r>
        <w:rPr>
          <w:spacing w:val="18"/>
          <w:sz w:val="24"/>
        </w:rPr>
        <w:t xml:space="preserve"> </w:t>
      </w:r>
      <w:r>
        <w:rPr>
          <w:sz w:val="24"/>
        </w:rPr>
        <w:t>šios</w:t>
      </w:r>
      <w:r>
        <w:rPr>
          <w:spacing w:val="17"/>
          <w:sz w:val="24"/>
        </w:rPr>
        <w:t xml:space="preserve"> </w:t>
      </w:r>
      <w:r>
        <w:rPr>
          <w:sz w:val="24"/>
        </w:rPr>
        <w:t>Sutarties</w:t>
      </w:r>
      <w:r>
        <w:rPr>
          <w:spacing w:val="17"/>
          <w:sz w:val="24"/>
        </w:rPr>
        <w:t xml:space="preserve"> </w:t>
      </w:r>
      <w:r>
        <w:rPr>
          <w:sz w:val="24"/>
        </w:rPr>
        <w:t>vykdymo,</w:t>
      </w:r>
      <w:r>
        <w:rPr>
          <w:spacing w:val="17"/>
          <w:sz w:val="24"/>
        </w:rPr>
        <w:t xml:space="preserve"> </w:t>
      </w:r>
      <w:r>
        <w:rPr>
          <w:sz w:val="24"/>
        </w:rPr>
        <w:t>sprendžiami</w:t>
      </w:r>
      <w:r>
        <w:rPr>
          <w:spacing w:val="16"/>
          <w:sz w:val="24"/>
        </w:rPr>
        <w:t xml:space="preserve"> </w:t>
      </w:r>
      <w:r>
        <w:rPr>
          <w:sz w:val="24"/>
        </w:rPr>
        <w:t>derybų</w:t>
      </w:r>
      <w:r>
        <w:rPr>
          <w:spacing w:val="16"/>
          <w:sz w:val="24"/>
        </w:rPr>
        <w:t xml:space="preserve"> </w:t>
      </w:r>
      <w:r>
        <w:rPr>
          <w:sz w:val="24"/>
        </w:rPr>
        <w:t>būdu.</w:t>
      </w:r>
      <w:r>
        <w:rPr>
          <w:spacing w:val="16"/>
          <w:sz w:val="24"/>
        </w:rPr>
        <w:t xml:space="preserve"> </w:t>
      </w:r>
      <w:r>
        <w:rPr>
          <w:sz w:val="24"/>
        </w:rPr>
        <w:t>Nepavykus</w:t>
      </w:r>
      <w:r>
        <w:rPr>
          <w:spacing w:val="16"/>
          <w:sz w:val="24"/>
        </w:rPr>
        <w:t xml:space="preserve"> </w:t>
      </w:r>
      <w:r>
        <w:rPr>
          <w:sz w:val="24"/>
        </w:rPr>
        <w:t>išspręsti</w:t>
      </w:r>
      <w:r>
        <w:rPr>
          <w:spacing w:val="-57"/>
          <w:sz w:val="24"/>
        </w:rPr>
        <w:t xml:space="preserve"> </w:t>
      </w:r>
      <w:r>
        <w:rPr>
          <w:sz w:val="24"/>
        </w:rPr>
        <w:t>ginčo</w:t>
      </w:r>
      <w:r>
        <w:rPr>
          <w:spacing w:val="-1"/>
          <w:sz w:val="24"/>
        </w:rPr>
        <w:t xml:space="preserve"> </w:t>
      </w:r>
      <w:r>
        <w:rPr>
          <w:sz w:val="24"/>
        </w:rPr>
        <w:t>derybų</w:t>
      </w:r>
      <w:r>
        <w:rPr>
          <w:spacing w:val="-1"/>
          <w:sz w:val="24"/>
        </w:rPr>
        <w:t xml:space="preserve"> </w:t>
      </w:r>
      <w:r>
        <w:rPr>
          <w:sz w:val="24"/>
        </w:rPr>
        <w:t>būdu,</w:t>
      </w:r>
      <w:r>
        <w:rPr>
          <w:spacing w:val="-1"/>
          <w:sz w:val="24"/>
        </w:rPr>
        <w:t xml:space="preserve"> </w:t>
      </w:r>
      <w:r>
        <w:rPr>
          <w:sz w:val="24"/>
        </w:rPr>
        <w:t>jis</w:t>
      </w:r>
      <w:r>
        <w:rPr>
          <w:spacing w:val="1"/>
          <w:sz w:val="24"/>
        </w:rPr>
        <w:t xml:space="preserve"> </w:t>
      </w:r>
      <w:r>
        <w:rPr>
          <w:sz w:val="24"/>
        </w:rPr>
        <w:t>sprendžiamas</w:t>
      </w:r>
      <w:r>
        <w:rPr>
          <w:spacing w:val="-2"/>
          <w:sz w:val="24"/>
        </w:rPr>
        <w:t xml:space="preserve"> </w:t>
      </w:r>
      <w:r>
        <w:rPr>
          <w:sz w:val="24"/>
        </w:rPr>
        <w:t>Lietuvos 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aktų</w:t>
      </w:r>
      <w:r>
        <w:rPr>
          <w:spacing w:val="-1"/>
          <w:sz w:val="24"/>
        </w:rPr>
        <w:t xml:space="preserve"> </w:t>
      </w:r>
      <w:r>
        <w:rPr>
          <w:sz w:val="24"/>
        </w:rPr>
        <w:t>nustatyta tvarka.</w:t>
      </w:r>
    </w:p>
    <w:p w14:paraId="73175AF0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2"/>
        </w:tabs>
        <w:ind w:right="188" w:firstLine="566"/>
        <w:jc w:val="left"/>
        <w:rPr>
          <w:sz w:val="24"/>
        </w:rPr>
      </w:pPr>
      <w:r>
        <w:rPr>
          <w:sz w:val="24"/>
        </w:rPr>
        <w:t>Sutarties</w:t>
      </w:r>
      <w:r>
        <w:rPr>
          <w:spacing w:val="-8"/>
          <w:sz w:val="24"/>
        </w:rPr>
        <w:t xml:space="preserve"> </w:t>
      </w:r>
      <w:r>
        <w:rPr>
          <w:sz w:val="24"/>
        </w:rPr>
        <w:t>dokumentais</w:t>
      </w:r>
      <w:r>
        <w:rPr>
          <w:spacing w:val="-7"/>
          <w:sz w:val="24"/>
        </w:rPr>
        <w:t xml:space="preserve"> </w:t>
      </w:r>
      <w:r>
        <w:rPr>
          <w:sz w:val="24"/>
        </w:rPr>
        <w:t>yra</w:t>
      </w:r>
      <w:r>
        <w:rPr>
          <w:spacing w:val="-10"/>
          <w:sz w:val="24"/>
        </w:rPr>
        <w:t xml:space="preserve"> </w:t>
      </w:r>
      <w:r>
        <w:rPr>
          <w:sz w:val="24"/>
        </w:rPr>
        <w:t>pati</w:t>
      </w:r>
      <w:r>
        <w:rPr>
          <w:spacing w:val="-7"/>
          <w:sz w:val="24"/>
        </w:rPr>
        <w:t xml:space="preserve"> </w:t>
      </w:r>
      <w:r>
        <w:rPr>
          <w:sz w:val="24"/>
        </w:rPr>
        <w:t>Sutartis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8"/>
          <w:sz w:val="24"/>
        </w:rPr>
        <w:t xml:space="preserve"> </w:t>
      </w:r>
      <w:r>
        <w:rPr>
          <w:sz w:val="24"/>
        </w:rPr>
        <w:t>jos</w:t>
      </w:r>
      <w:r>
        <w:rPr>
          <w:spacing w:val="-8"/>
          <w:sz w:val="24"/>
        </w:rPr>
        <w:t xml:space="preserve"> </w:t>
      </w:r>
      <w:r>
        <w:rPr>
          <w:sz w:val="24"/>
        </w:rPr>
        <w:t>priedai,</w:t>
      </w:r>
      <w:r>
        <w:rPr>
          <w:spacing w:val="-7"/>
          <w:sz w:val="24"/>
        </w:rPr>
        <w:t xml:space="preserve"> </w:t>
      </w:r>
      <w:r>
        <w:rPr>
          <w:sz w:val="24"/>
        </w:rPr>
        <w:t>kurie</w:t>
      </w:r>
      <w:r>
        <w:rPr>
          <w:spacing w:val="-10"/>
          <w:sz w:val="24"/>
        </w:rPr>
        <w:t xml:space="preserve"> </w:t>
      </w:r>
      <w:r>
        <w:rPr>
          <w:sz w:val="24"/>
        </w:rPr>
        <w:t>yra</w:t>
      </w:r>
      <w:r>
        <w:rPr>
          <w:spacing w:val="-9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9"/>
          <w:sz w:val="24"/>
        </w:rPr>
        <w:t xml:space="preserve"> </w:t>
      </w:r>
      <w:r>
        <w:rPr>
          <w:sz w:val="24"/>
        </w:rPr>
        <w:t>Sutarties</w:t>
      </w:r>
      <w:r>
        <w:rPr>
          <w:spacing w:val="-7"/>
          <w:sz w:val="24"/>
        </w:rPr>
        <w:t xml:space="preserve"> </w:t>
      </w:r>
      <w:r>
        <w:rPr>
          <w:sz w:val="24"/>
        </w:rPr>
        <w:t>dalis.</w:t>
      </w:r>
      <w:r>
        <w:rPr>
          <w:spacing w:val="-8"/>
          <w:sz w:val="24"/>
        </w:rPr>
        <w:t xml:space="preserve"> </w:t>
      </w:r>
      <w:r>
        <w:rPr>
          <w:sz w:val="24"/>
        </w:rPr>
        <w:t>Ant</w:t>
      </w:r>
      <w:r>
        <w:rPr>
          <w:spacing w:val="-57"/>
          <w:sz w:val="24"/>
        </w:rPr>
        <w:t xml:space="preserve"> </w:t>
      </w:r>
      <w:r>
        <w:rPr>
          <w:sz w:val="24"/>
        </w:rPr>
        <w:t>visų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dokumentų turi</w:t>
      </w:r>
      <w:r>
        <w:rPr>
          <w:spacing w:val="-1"/>
          <w:sz w:val="24"/>
        </w:rPr>
        <w:t xml:space="preserve"> </w:t>
      </w:r>
      <w:r>
        <w:rPr>
          <w:sz w:val="24"/>
        </w:rPr>
        <w:t>būti Pardavėjo ir Pirkėjo</w:t>
      </w:r>
      <w:r>
        <w:rPr>
          <w:spacing w:val="-1"/>
          <w:sz w:val="24"/>
        </w:rPr>
        <w:t xml:space="preserve"> </w:t>
      </w:r>
      <w:r>
        <w:rPr>
          <w:sz w:val="24"/>
        </w:rPr>
        <w:t>įgaliotų atstovų parašai.</w:t>
      </w:r>
    </w:p>
    <w:p w14:paraId="73175AF1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2"/>
        </w:tabs>
        <w:ind w:right="185" w:firstLine="566"/>
        <w:jc w:val="left"/>
        <w:rPr>
          <w:sz w:val="24"/>
        </w:rPr>
      </w:pPr>
      <w:r>
        <w:rPr>
          <w:sz w:val="24"/>
        </w:rPr>
        <w:t>Pardavėjo</w:t>
      </w:r>
      <w:r>
        <w:rPr>
          <w:spacing w:val="-10"/>
          <w:sz w:val="24"/>
        </w:rPr>
        <w:t xml:space="preserve"> </w:t>
      </w:r>
      <w:r>
        <w:rPr>
          <w:sz w:val="24"/>
        </w:rPr>
        <w:t>Konkursui</w:t>
      </w:r>
      <w:r>
        <w:rPr>
          <w:spacing w:val="-10"/>
          <w:sz w:val="24"/>
        </w:rPr>
        <w:t xml:space="preserve"> </w:t>
      </w:r>
      <w:r>
        <w:rPr>
          <w:sz w:val="24"/>
        </w:rPr>
        <w:t>pateiktas</w:t>
      </w:r>
      <w:r>
        <w:rPr>
          <w:spacing w:val="-10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kiti</w:t>
      </w:r>
      <w:r>
        <w:rPr>
          <w:spacing w:val="-9"/>
          <w:sz w:val="24"/>
        </w:rPr>
        <w:t xml:space="preserve"> </w:t>
      </w:r>
      <w:r>
        <w:rPr>
          <w:sz w:val="24"/>
        </w:rPr>
        <w:t>pirkimo</w:t>
      </w:r>
      <w:r>
        <w:rPr>
          <w:spacing w:val="-11"/>
          <w:sz w:val="24"/>
        </w:rPr>
        <w:t xml:space="preserve"> </w:t>
      </w:r>
      <w:r>
        <w:rPr>
          <w:sz w:val="24"/>
        </w:rPr>
        <w:t>dokumentai</w:t>
      </w:r>
      <w:r>
        <w:rPr>
          <w:spacing w:val="-9"/>
          <w:sz w:val="24"/>
        </w:rPr>
        <w:t xml:space="preserve"> </w:t>
      </w:r>
      <w:r>
        <w:rPr>
          <w:sz w:val="24"/>
        </w:rPr>
        <w:t>yra</w:t>
      </w:r>
      <w:r>
        <w:rPr>
          <w:spacing w:val="-12"/>
          <w:sz w:val="24"/>
        </w:rPr>
        <w:t xml:space="preserve"> </w:t>
      </w:r>
      <w:r>
        <w:rPr>
          <w:sz w:val="24"/>
        </w:rPr>
        <w:t>laikomi</w:t>
      </w:r>
      <w:r>
        <w:rPr>
          <w:spacing w:val="-9"/>
          <w:sz w:val="24"/>
        </w:rPr>
        <w:t xml:space="preserve"> </w:t>
      </w:r>
      <w:r>
        <w:rPr>
          <w:sz w:val="24"/>
        </w:rPr>
        <w:t>neatskiriama</w:t>
      </w:r>
      <w:r>
        <w:rPr>
          <w:spacing w:val="-57"/>
          <w:sz w:val="24"/>
        </w:rPr>
        <w:t xml:space="preserve"> </w:t>
      </w:r>
      <w:r>
        <w:rPr>
          <w:sz w:val="24"/>
        </w:rPr>
        <w:t>šios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dalimi ir</w:t>
      </w:r>
      <w:r>
        <w:rPr>
          <w:spacing w:val="-1"/>
          <w:sz w:val="24"/>
        </w:rPr>
        <w:t xml:space="preserve"> </w:t>
      </w:r>
      <w:r>
        <w:rPr>
          <w:sz w:val="24"/>
        </w:rPr>
        <w:t>gali būti naudojami</w:t>
      </w:r>
      <w:r>
        <w:rPr>
          <w:spacing w:val="-1"/>
          <w:sz w:val="24"/>
        </w:rPr>
        <w:t xml:space="preserve"> </w:t>
      </w:r>
      <w:r>
        <w:rPr>
          <w:sz w:val="24"/>
        </w:rPr>
        <w:t>aiškinant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sąlygas.</w:t>
      </w:r>
    </w:p>
    <w:p w14:paraId="73175AF2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33"/>
        </w:tabs>
        <w:ind w:right="185" w:firstLine="566"/>
        <w:jc w:val="left"/>
        <w:rPr>
          <w:sz w:val="24"/>
        </w:rPr>
      </w:pPr>
      <w:r>
        <w:rPr>
          <w:sz w:val="24"/>
        </w:rPr>
        <w:t>Sutartis</w:t>
      </w:r>
      <w:r>
        <w:rPr>
          <w:spacing w:val="3"/>
          <w:sz w:val="24"/>
        </w:rPr>
        <w:t xml:space="preserve"> </w:t>
      </w:r>
      <w:r>
        <w:rPr>
          <w:sz w:val="24"/>
        </w:rPr>
        <w:t>sudaryta</w:t>
      </w:r>
      <w:r>
        <w:rPr>
          <w:spacing w:val="3"/>
          <w:sz w:val="24"/>
        </w:rPr>
        <w:t xml:space="preserve"> </w:t>
      </w:r>
      <w:r>
        <w:rPr>
          <w:sz w:val="24"/>
        </w:rPr>
        <w:t>lietuvių</w:t>
      </w:r>
      <w:r>
        <w:rPr>
          <w:spacing w:val="5"/>
          <w:sz w:val="24"/>
        </w:rPr>
        <w:t xml:space="preserve"> </w:t>
      </w:r>
      <w:r>
        <w:rPr>
          <w:sz w:val="24"/>
        </w:rPr>
        <w:t>kalba,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(dviem)</w:t>
      </w:r>
      <w:r>
        <w:rPr>
          <w:spacing w:val="4"/>
          <w:sz w:val="24"/>
        </w:rPr>
        <w:t xml:space="preserve"> </w:t>
      </w:r>
      <w:r>
        <w:rPr>
          <w:sz w:val="24"/>
        </w:rPr>
        <w:t>vienodą</w:t>
      </w:r>
      <w:r>
        <w:rPr>
          <w:spacing w:val="3"/>
          <w:sz w:val="24"/>
        </w:rPr>
        <w:t xml:space="preserve"> </w:t>
      </w:r>
      <w:r>
        <w:rPr>
          <w:sz w:val="24"/>
        </w:rPr>
        <w:t>juridinę</w:t>
      </w:r>
      <w:r>
        <w:rPr>
          <w:spacing w:val="3"/>
          <w:sz w:val="24"/>
        </w:rPr>
        <w:t xml:space="preserve"> </w:t>
      </w:r>
      <w:r>
        <w:rPr>
          <w:sz w:val="24"/>
        </w:rPr>
        <w:t>galią</w:t>
      </w:r>
      <w:r>
        <w:rPr>
          <w:spacing w:val="3"/>
          <w:sz w:val="24"/>
        </w:rPr>
        <w:t xml:space="preserve"> </w:t>
      </w:r>
      <w:r>
        <w:rPr>
          <w:sz w:val="24"/>
        </w:rPr>
        <w:t>turinčiais</w:t>
      </w:r>
      <w:r>
        <w:rPr>
          <w:spacing w:val="4"/>
          <w:sz w:val="24"/>
        </w:rPr>
        <w:t xml:space="preserve"> </w:t>
      </w:r>
      <w:r>
        <w:rPr>
          <w:sz w:val="24"/>
        </w:rPr>
        <w:t>egzemplioriais,</w:t>
      </w:r>
      <w:r>
        <w:rPr>
          <w:spacing w:val="5"/>
          <w:sz w:val="24"/>
        </w:rPr>
        <w:t xml:space="preserve"> </w:t>
      </w:r>
      <w:r>
        <w:rPr>
          <w:sz w:val="24"/>
        </w:rPr>
        <w:t>po</w:t>
      </w:r>
      <w:r>
        <w:rPr>
          <w:spacing w:val="-57"/>
          <w:sz w:val="24"/>
        </w:rPr>
        <w:t xml:space="preserve"> </w:t>
      </w:r>
      <w:r>
        <w:rPr>
          <w:sz w:val="24"/>
        </w:rPr>
        <w:t>vieną</w:t>
      </w:r>
      <w:r>
        <w:rPr>
          <w:spacing w:val="-3"/>
          <w:sz w:val="24"/>
        </w:rPr>
        <w:t xml:space="preserve"> </w:t>
      </w:r>
      <w:r>
        <w:rPr>
          <w:sz w:val="24"/>
        </w:rPr>
        <w:t>kiekvienai Šaliai.</w:t>
      </w:r>
    </w:p>
    <w:p w14:paraId="73175AF3" w14:textId="77777777" w:rsidR="00D910E8" w:rsidRDefault="001D7A39">
      <w:pPr>
        <w:pStyle w:val="ListParagraph"/>
        <w:numPr>
          <w:ilvl w:val="0"/>
          <w:numId w:val="2"/>
        </w:numPr>
        <w:tabs>
          <w:tab w:val="left" w:pos="1029"/>
        </w:tabs>
        <w:ind w:left="1028" w:hanging="361"/>
        <w:jc w:val="left"/>
        <w:rPr>
          <w:sz w:val="24"/>
        </w:rPr>
      </w:pP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vykdymą</w:t>
      </w:r>
      <w:r>
        <w:rPr>
          <w:spacing w:val="-4"/>
          <w:sz w:val="24"/>
        </w:rPr>
        <w:t xml:space="preserve"> </w:t>
      </w:r>
      <w:r>
        <w:rPr>
          <w:sz w:val="24"/>
        </w:rPr>
        <w:t>atsakingi</w:t>
      </w:r>
      <w:r>
        <w:rPr>
          <w:spacing w:val="-2"/>
          <w:sz w:val="24"/>
        </w:rPr>
        <w:t xml:space="preserve"> </w:t>
      </w:r>
      <w:r>
        <w:rPr>
          <w:sz w:val="24"/>
        </w:rPr>
        <w:t>asmenys:</w:t>
      </w:r>
    </w:p>
    <w:p w14:paraId="57480EDD" w14:textId="4915979B" w:rsidR="00684104" w:rsidRPr="00C65DAA" w:rsidRDefault="001D7A39" w:rsidP="00561042">
      <w:pPr>
        <w:pStyle w:val="ListParagraph"/>
        <w:numPr>
          <w:ilvl w:val="1"/>
          <w:numId w:val="2"/>
        </w:numPr>
        <w:tabs>
          <w:tab w:val="left" w:pos="142"/>
          <w:tab w:val="left" w:pos="360"/>
          <w:tab w:val="left" w:pos="993"/>
        </w:tabs>
        <w:ind w:firstLine="607"/>
        <w:rPr>
          <w:szCs w:val="24"/>
        </w:rPr>
      </w:pPr>
      <w:r>
        <w:rPr>
          <w:sz w:val="24"/>
        </w:rPr>
        <w:t>Pirkėjo</w:t>
      </w:r>
      <w:r>
        <w:rPr>
          <w:spacing w:val="-1"/>
          <w:sz w:val="24"/>
        </w:rPr>
        <w:t xml:space="preserve"> </w:t>
      </w:r>
      <w:r>
        <w:rPr>
          <w:sz w:val="24"/>
        </w:rPr>
        <w:t>atstovas -</w:t>
      </w:r>
      <w:r w:rsidR="00684104">
        <w:rPr>
          <w:sz w:val="24"/>
        </w:rPr>
        <w:t xml:space="preserve"> </w:t>
      </w:r>
      <w:r w:rsidR="00684104">
        <w:rPr>
          <w:szCs w:val="24"/>
        </w:rPr>
        <w:t>Šiaulių skyriaus l.e.p. Mikrobiologinių tyrimų po</w:t>
      </w:r>
      <w:r w:rsidR="00684104" w:rsidRPr="0098706B">
        <w:rPr>
          <w:szCs w:val="24"/>
        </w:rPr>
        <w:t>skyri</w:t>
      </w:r>
      <w:r w:rsidR="00684104">
        <w:rPr>
          <w:szCs w:val="24"/>
        </w:rPr>
        <w:t>o</w:t>
      </w:r>
      <w:r w:rsidR="00684104" w:rsidRPr="0098706B">
        <w:rPr>
          <w:szCs w:val="24"/>
        </w:rPr>
        <w:t xml:space="preserve"> </w:t>
      </w:r>
      <w:r w:rsidR="00684104">
        <w:rPr>
          <w:szCs w:val="24"/>
        </w:rPr>
        <w:t xml:space="preserve">vedėja Monika Jakienė, </w:t>
      </w:r>
      <w:r w:rsidR="00684104" w:rsidRPr="00EF05B3">
        <w:rPr>
          <w:szCs w:val="24"/>
        </w:rPr>
        <w:t>tel</w:t>
      </w:r>
      <w:r w:rsidR="00684104" w:rsidRPr="0067696B">
        <w:rPr>
          <w:szCs w:val="24"/>
        </w:rPr>
        <w:t xml:space="preserve">. +370 </w:t>
      </w:r>
      <w:r w:rsidR="00684104">
        <w:rPr>
          <w:szCs w:val="24"/>
        </w:rPr>
        <w:t>4</w:t>
      </w:r>
      <w:r w:rsidR="00684104" w:rsidRPr="0067696B">
        <w:rPr>
          <w:szCs w:val="24"/>
        </w:rPr>
        <w:t xml:space="preserve"> </w:t>
      </w:r>
      <w:r w:rsidR="00684104">
        <w:rPr>
          <w:szCs w:val="24"/>
        </w:rPr>
        <w:t>150</w:t>
      </w:r>
      <w:r w:rsidR="00684104" w:rsidRPr="0067696B">
        <w:rPr>
          <w:szCs w:val="24"/>
        </w:rPr>
        <w:t xml:space="preserve"> </w:t>
      </w:r>
      <w:r w:rsidR="00684104">
        <w:rPr>
          <w:szCs w:val="24"/>
        </w:rPr>
        <w:t>3243</w:t>
      </w:r>
      <w:r w:rsidR="00684104" w:rsidRPr="0067696B">
        <w:rPr>
          <w:szCs w:val="24"/>
        </w:rPr>
        <w:t>,</w:t>
      </w:r>
      <w:r w:rsidR="00684104" w:rsidRPr="00EF05B3">
        <w:rPr>
          <w:szCs w:val="24"/>
        </w:rPr>
        <w:t xml:space="preserve"> el. p. </w:t>
      </w:r>
      <w:hyperlink r:id="rId5" w:history="1">
        <w:r w:rsidR="00684104" w:rsidRPr="00ED2FC4">
          <w:rPr>
            <w:rStyle w:val="Hyperlink"/>
            <w:szCs w:val="24"/>
          </w:rPr>
          <w:t>monika.jakiene@nvspl.lt</w:t>
        </w:r>
      </w:hyperlink>
      <w:r w:rsidR="00684104">
        <w:t>;</w:t>
      </w:r>
    </w:p>
    <w:p w14:paraId="65B58377" w14:textId="77777777" w:rsidR="00D910E8" w:rsidRDefault="00D910E8" w:rsidP="00684104">
      <w:pPr>
        <w:tabs>
          <w:tab w:val="left" w:pos="1209"/>
          <w:tab w:val="left" w:pos="4309"/>
        </w:tabs>
        <w:rPr>
          <w:sz w:val="24"/>
        </w:rPr>
      </w:pPr>
    </w:p>
    <w:p w14:paraId="73175AF5" w14:textId="026F1E3D" w:rsidR="00684104" w:rsidRPr="00684104" w:rsidRDefault="00684104" w:rsidP="00684104">
      <w:pPr>
        <w:tabs>
          <w:tab w:val="left" w:pos="1209"/>
          <w:tab w:val="left" w:pos="4309"/>
        </w:tabs>
        <w:rPr>
          <w:sz w:val="24"/>
        </w:rPr>
        <w:sectPr w:rsidR="00684104" w:rsidRPr="00684104" w:rsidSect="00A255E8">
          <w:pgSz w:w="12240" w:h="15840"/>
          <w:pgMar w:top="1060" w:right="380" w:bottom="280" w:left="1600" w:header="567" w:footer="567" w:gutter="0"/>
          <w:cols w:space="1296"/>
        </w:sectPr>
      </w:pPr>
    </w:p>
    <w:p w14:paraId="73175AF6" w14:textId="25C6E2C9" w:rsidR="00D910E8" w:rsidRPr="000E1350" w:rsidRDefault="001D7A39">
      <w:pPr>
        <w:pStyle w:val="BodyText"/>
        <w:tabs>
          <w:tab w:val="left" w:pos="4635"/>
        </w:tabs>
        <w:spacing w:before="72"/>
        <w:ind w:left="668"/>
        <w:rPr>
          <w:i/>
          <w:iCs/>
        </w:rPr>
      </w:pPr>
      <w:r w:rsidRPr="001925BC">
        <w:lastRenderedPageBreak/>
        <w:t>53</w:t>
      </w:r>
      <w:r w:rsidRPr="000E1350">
        <w:t>.2</w:t>
      </w:r>
      <w:r w:rsidRPr="000E1350">
        <w:rPr>
          <w:spacing w:val="-1"/>
        </w:rPr>
        <w:t xml:space="preserve"> </w:t>
      </w:r>
      <w:r w:rsidRPr="000E1350">
        <w:t>Pardavėjo</w:t>
      </w:r>
      <w:r w:rsidRPr="000E1350">
        <w:rPr>
          <w:spacing w:val="-1"/>
        </w:rPr>
        <w:t xml:space="preserve"> </w:t>
      </w:r>
      <w:r w:rsidRPr="000E1350">
        <w:t xml:space="preserve">atstovas </w:t>
      </w:r>
      <w:r w:rsidR="000E1350" w:rsidRPr="000E1350">
        <w:t>–</w:t>
      </w:r>
      <w:r w:rsidR="00C95DA7" w:rsidRPr="001925BC">
        <w:t xml:space="preserve"> </w:t>
      </w:r>
      <w:r w:rsidR="000E1350">
        <w:t xml:space="preserve">užsakymų vadybininkė Loreta Mickevičienė, tel. +370 5 268 8451, el. p. </w:t>
      </w:r>
      <w:hyperlink r:id="rId6" w:history="1">
        <w:r w:rsidR="000E1350" w:rsidRPr="004033C7">
          <w:rPr>
            <w:rStyle w:val="Hyperlink"/>
          </w:rPr>
          <w:t>loreta.mickeviciene</w:t>
        </w:r>
        <w:r w:rsidR="000E1350" w:rsidRPr="004033C7">
          <w:rPr>
            <w:rStyle w:val="Hyperlink"/>
            <w:lang w:val="en-US"/>
          </w:rPr>
          <w:t>@</w:t>
        </w:r>
        <w:r w:rsidR="000E1350" w:rsidRPr="004033C7">
          <w:rPr>
            <w:rStyle w:val="Hyperlink"/>
          </w:rPr>
          <w:t>mediq.com</w:t>
        </w:r>
      </w:hyperlink>
      <w:r w:rsidR="000E1350">
        <w:t xml:space="preserve"> </w:t>
      </w:r>
    </w:p>
    <w:p w14:paraId="73175AF7" w14:textId="52A0EBFA" w:rsidR="00D910E8" w:rsidRPr="001925BC" w:rsidRDefault="001D7A39">
      <w:pPr>
        <w:pStyle w:val="ListParagraph"/>
        <w:numPr>
          <w:ilvl w:val="0"/>
          <w:numId w:val="2"/>
        </w:numPr>
        <w:tabs>
          <w:tab w:val="left" w:pos="1089"/>
          <w:tab w:val="left" w:pos="9123"/>
        </w:tabs>
        <w:ind w:right="189" w:firstLine="566"/>
        <w:jc w:val="both"/>
        <w:rPr>
          <w:sz w:val="24"/>
        </w:rPr>
      </w:pPr>
      <w:r w:rsidRPr="001925BC">
        <w:rPr>
          <w:sz w:val="24"/>
        </w:rPr>
        <w:t>Pirkėjo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įgaliotas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asmuo,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atsakingas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už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sutarties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ir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pakeitimų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paskelbimą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pagal</w:t>
      </w:r>
      <w:r w:rsidRPr="001925BC">
        <w:rPr>
          <w:spacing w:val="1"/>
          <w:sz w:val="24"/>
        </w:rPr>
        <w:t xml:space="preserve"> </w:t>
      </w:r>
      <w:r w:rsidRPr="001925BC">
        <w:rPr>
          <w:sz w:val="24"/>
        </w:rPr>
        <w:t>Lietuvos</w:t>
      </w:r>
      <w:r w:rsidRPr="001925BC">
        <w:rPr>
          <w:spacing w:val="-57"/>
          <w:sz w:val="24"/>
        </w:rPr>
        <w:t xml:space="preserve"> </w:t>
      </w:r>
      <w:r w:rsidRPr="001925BC">
        <w:rPr>
          <w:sz w:val="24"/>
        </w:rPr>
        <w:t>Respublikos</w:t>
      </w:r>
      <w:r w:rsidRPr="001925BC">
        <w:rPr>
          <w:spacing w:val="44"/>
          <w:sz w:val="24"/>
        </w:rPr>
        <w:t xml:space="preserve"> </w:t>
      </w:r>
      <w:r w:rsidRPr="001925BC">
        <w:rPr>
          <w:sz w:val="24"/>
        </w:rPr>
        <w:t>viešųjų</w:t>
      </w:r>
      <w:r w:rsidRPr="001925BC">
        <w:rPr>
          <w:spacing w:val="44"/>
          <w:sz w:val="24"/>
        </w:rPr>
        <w:t xml:space="preserve"> </w:t>
      </w:r>
      <w:r w:rsidRPr="001925BC">
        <w:rPr>
          <w:sz w:val="24"/>
        </w:rPr>
        <w:t>pirkimų</w:t>
      </w:r>
      <w:r w:rsidRPr="001925BC">
        <w:rPr>
          <w:spacing w:val="44"/>
          <w:sz w:val="24"/>
        </w:rPr>
        <w:t xml:space="preserve"> </w:t>
      </w:r>
      <w:r w:rsidRPr="001925BC">
        <w:rPr>
          <w:sz w:val="24"/>
        </w:rPr>
        <w:t>įstatymo</w:t>
      </w:r>
      <w:r w:rsidRPr="001925BC">
        <w:rPr>
          <w:spacing w:val="44"/>
          <w:sz w:val="24"/>
        </w:rPr>
        <w:t xml:space="preserve"> </w:t>
      </w:r>
      <w:r w:rsidRPr="001925BC">
        <w:rPr>
          <w:sz w:val="24"/>
        </w:rPr>
        <w:t>86</w:t>
      </w:r>
      <w:r w:rsidRPr="001925BC">
        <w:rPr>
          <w:spacing w:val="44"/>
          <w:sz w:val="24"/>
        </w:rPr>
        <w:t xml:space="preserve"> </w:t>
      </w:r>
      <w:r w:rsidRPr="001925BC">
        <w:rPr>
          <w:sz w:val="24"/>
        </w:rPr>
        <w:t>straipsnio</w:t>
      </w:r>
      <w:r w:rsidRPr="001925BC">
        <w:rPr>
          <w:spacing w:val="44"/>
          <w:sz w:val="24"/>
        </w:rPr>
        <w:t xml:space="preserve"> </w:t>
      </w:r>
      <w:r w:rsidRPr="001925BC">
        <w:rPr>
          <w:sz w:val="24"/>
        </w:rPr>
        <w:t>9</w:t>
      </w:r>
      <w:r w:rsidRPr="001925BC">
        <w:rPr>
          <w:spacing w:val="44"/>
          <w:sz w:val="24"/>
        </w:rPr>
        <w:t xml:space="preserve"> </w:t>
      </w:r>
      <w:r w:rsidRPr="001925BC">
        <w:rPr>
          <w:sz w:val="24"/>
        </w:rPr>
        <w:t>dalies</w:t>
      </w:r>
      <w:r w:rsidRPr="001925BC">
        <w:rPr>
          <w:spacing w:val="44"/>
          <w:sz w:val="24"/>
        </w:rPr>
        <w:t xml:space="preserve"> </w:t>
      </w:r>
      <w:r w:rsidRPr="001925BC">
        <w:rPr>
          <w:sz w:val="24"/>
        </w:rPr>
        <w:t>nuostatas</w:t>
      </w:r>
      <w:r w:rsidR="00585388" w:rsidRPr="001925BC">
        <w:rPr>
          <w:spacing w:val="-1"/>
          <w:sz w:val="24"/>
        </w:rPr>
        <w:t xml:space="preserve"> </w:t>
      </w:r>
      <w:r w:rsidR="00585388" w:rsidRPr="001925BC">
        <w:rPr>
          <w:i/>
          <w:iCs/>
        </w:rPr>
        <w:t xml:space="preserve">Planavimo ir viešųjų pirkimų skyriaus vyriausioji specialistė Inga Jasinskienė, 852105762, </w:t>
      </w:r>
      <w:hyperlink r:id="rId7">
        <w:r w:rsidR="00585388" w:rsidRPr="001925BC">
          <w:rPr>
            <w:i/>
            <w:iCs/>
            <w:color w:val="0000FF"/>
            <w:u w:val="single"/>
          </w:rPr>
          <w:t>inga.jasinskiene@nvspl.lt</w:t>
        </w:r>
      </w:hyperlink>
      <w:r w:rsidR="00585388" w:rsidRPr="001925BC">
        <w:rPr>
          <w:i/>
          <w:iCs/>
        </w:rPr>
        <w:t>.</w:t>
      </w:r>
    </w:p>
    <w:p w14:paraId="73175AF8" w14:textId="77777777" w:rsidR="00D910E8" w:rsidRPr="001925BC" w:rsidRDefault="001D7A39">
      <w:pPr>
        <w:pStyle w:val="BodyText"/>
        <w:ind w:left="668"/>
        <w:jc w:val="left"/>
      </w:pPr>
      <w:r w:rsidRPr="001925BC">
        <w:t>PRIEDAI:</w:t>
      </w:r>
    </w:p>
    <w:p w14:paraId="73175AF9" w14:textId="6AE590E3" w:rsidR="00D910E8" w:rsidRPr="0037663C" w:rsidRDefault="001D7A39">
      <w:pPr>
        <w:pStyle w:val="ListParagraph"/>
        <w:numPr>
          <w:ilvl w:val="0"/>
          <w:numId w:val="1"/>
        </w:numPr>
        <w:tabs>
          <w:tab w:val="left" w:pos="906"/>
        </w:tabs>
        <w:ind w:right="183" w:firstLine="566"/>
        <w:rPr>
          <w:sz w:val="24"/>
        </w:rPr>
      </w:pPr>
      <w:r w:rsidRPr="0037663C">
        <w:rPr>
          <w:sz w:val="24"/>
        </w:rPr>
        <w:t>priedas.</w:t>
      </w:r>
      <w:r w:rsidRPr="0037663C">
        <w:rPr>
          <w:spacing w:val="59"/>
          <w:sz w:val="24"/>
        </w:rPr>
        <w:t xml:space="preserve"> </w:t>
      </w:r>
      <w:r w:rsidRPr="0037663C">
        <w:rPr>
          <w:sz w:val="24"/>
        </w:rPr>
        <w:t>Reagentų</w:t>
      </w:r>
      <w:r w:rsidRPr="0037663C">
        <w:rPr>
          <w:spacing w:val="56"/>
          <w:sz w:val="24"/>
        </w:rPr>
        <w:t xml:space="preserve"> </w:t>
      </w:r>
      <w:r w:rsidRPr="0037663C">
        <w:rPr>
          <w:sz w:val="24"/>
        </w:rPr>
        <w:t>ir</w:t>
      </w:r>
      <w:r w:rsidRPr="0037663C">
        <w:rPr>
          <w:spacing w:val="57"/>
          <w:sz w:val="24"/>
        </w:rPr>
        <w:t xml:space="preserve"> </w:t>
      </w:r>
      <w:r w:rsidRPr="0037663C">
        <w:rPr>
          <w:sz w:val="24"/>
        </w:rPr>
        <w:t>priemonių,</w:t>
      </w:r>
      <w:r w:rsidRPr="0037663C">
        <w:rPr>
          <w:spacing w:val="56"/>
          <w:sz w:val="24"/>
        </w:rPr>
        <w:t xml:space="preserve"> </w:t>
      </w:r>
      <w:r w:rsidRPr="0037663C">
        <w:rPr>
          <w:sz w:val="24"/>
        </w:rPr>
        <w:t>skirtų</w:t>
      </w:r>
      <w:r w:rsidRPr="0037663C">
        <w:rPr>
          <w:spacing w:val="58"/>
          <w:sz w:val="24"/>
        </w:rPr>
        <w:t xml:space="preserve"> </w:t>
      </w:r>
      <w:r w:rsidRPr="0037663C">
        <w:rPr>
          <w:sz w:val="24"/>
        </w:rPr>
        <w:t>mikrobiologiniams</w:t>
      </w:r>
      <w:r w:rsidRPr="0037663C">
        <w:rPr>
          <w:spacing w:val="57"/>
          <w:sz w:val="24"/>
        </w:rPr>
        <w:t xml:space="preserve"> </w:t>
      </w:r>
      <w:r w:rsidRPr="0037663C">
        <w:rPr>
          <w:sz w:val="24"/>
        </w:rPr>
        <w:t>tyrimams</w:t>
      </w:r>
      <w:r w:rsidRPr="0037663C">
        <w:rPr>
          <w:spacing w:val="56"/>
          <w:sz w:val="24"/>
        </w:rPr>
        <w:t xml:space="preserve"> </w:t>
      </w:r>
      <w:r w:rsidRPr="0037663C">
        <w:rPr>
          <w:sz w:val="24"/>
        </w:rPr>
        <w:t>atlikti,</w:t>
      </w:r>
      <w:r w:rsidRPr="0037663C">
        <w:rPr>
          <w:spacing w:val="56"/>
          <w:sz w:val="24"/>
        </w:rPr>
        <w:t xml:space="preserve"> </w:t>
      </w:r>
      <w:r w:rsidRPr="0037663C">
        <w:rPr>
          <w:sz w:val="24"/>
        </w:rPr>
        <w:t>pirkimas</w:t>
      </w:r>
      <w:r w:rsidRPr="0037663C">
        <w:rPr>
          <w:spacing w:val="56"/>
          <w:sz w:val="24"/>
        </w:rPr>
        <w:t xml:space="preserve"> </w:t>
      </w:r>
      <w:r w:rsidRPr="0037663C">
        <w:rPr>
          <w:sz w:val="24"/>
        </w:rPr>
        <w:t>(AK-</w:t>
      </w:r>
      <w:r w:rsidRPr="0037663C">
        <w:rPr>
          <w:spacing w:val="-57"/>
          <w:sz w:val="24"/>
        </w:rPr>
        <w:t xml:space="preserve"> </w:t>
      </w:r>
      <w:r w:rsidR="00E60F68" w:rsidRPr="0037663C">
        <w:rPr>
          <w:sz w:val="24"/>
        </w:rPr>
        <w:t>17</w:t>
      </w:r>
      <w:r w:rsidRPr="0037663C">
        <w:rPr>
          <w:sz w:val="24"/>
        </w:rPr>
        <w:t>/2023),</w:t>
      </w:r>
      <w:r w:rsidRPr="0037663C">
        <w:rPr>
          <w:spacing w:val="-2"/>
          <w:sz w:val="24"/>
        </w:rPr>
        <w:t xml:space="preserve"> </w:t>
      </w:r>
      <w:r w:rsidRPr="0037663C">
        <w:rPr>
          <w:sz w:val="24"/>
        </w:rPr>
        <w:t xml:space="preserve">techninė specifikacija, </w:t>
      </w:r>
      <w:r w:rsidR="0037663C" w:rsidRPr="0037663C">
        <w:rPr>
          <w:sz w:val="24"/>
        </w:rPr>
        <w:t>2</w:t>
      </w:r>
      <w:r w:rsidRPr="0037663C">
        <w:rPr>
          <w:sz w:val="24"/>
        </w:rPr>
        <w:t xml:space="preserve"> lapa</w:t>
      </w:r>
      <w:r w:rsidR="0037663C" w:rsidRPr="0037663C">
        <w:rPr>
          <w:sz w:val="24"/>
        </w:rPr>
        <w:t>i</w:t>
      </w:r>
      <w:r w:rsidRPr="0037663C">
        <w:rPr>
          <w:sz w:val="24"/>
        </w:rPr>
        <w:t>.</w:t>
      </w:r>
    </w:p>
    <w:p w14:paraId="73175AFA" w14:textId="242A6C19" w:rsidR="00D910E8" w:rsidRDefault="001D7A39">
      <w:pPr>
        <w:pStyle w:val="ListParagraph"/>
        <w:numPr>
          <w:ilvl w:val="0"/>
          <w:numId w:val="1"/>
        </w:numPr>
        <w:tabs>
          <w:tab w:val="left" w:pos="906"/>
        </w:tabs>
        <w:ind w:right="183" w:firstLine="566"/>
        <w:rPr>
          <w:sz w:val="24"/>
        </w:rPr>
      </w:pPr>
      <w:r w:rsidRPr="0037663C">
        <w:rPr>
          <w:sz w:val="24"/>
        </w:rPr>
        <w:t>priedas.</w:t>
      </w:r>
      <w:r w:rsidRPr="0037663C">
        <w:rPr>
          <w:spacing w:val="59"/>
          <w:sz w:val="24"/>
        </w:rPr>
        <w:t xml:space="preserve"> </w:t>
      </w:r>
      <w:r w:rsidRPr="0037663C">
        <w:rPr>
          <w:sz w:val="24"/>
        </w:rPr>
        <w:t>Reagentų</w:t>
      </w:r>
      <w:r w:rsidRPr="0037663C">
        <w:rPr>
          <w:spacing w:val="56"/>
          <w:sz w:val="24"/>
        </w:rPr>
        <w:t xml:space="preserve"> </w:t>
      </w:r>
      <w:r w:rsidRPr="0037663C">
        <w:rPr>
          <w:sz w:val="24"/>
        </w:rPr>
        <w:t>ir</w:t>
      </w:r>
      <w:r w:rsidRPr="0037663C">
        <w:rPr>
          <w:spacing w:val="58"/>
          <w:sz w:val="24"/>
        </w:rPr>
        <w:t xml:space="preserve"> </w:t>
      </w:r>
      <w:r w:rsidRPr="0037663C">
        <w:rPr>
          <w:sz w:val="24"/>
        </w:rPr>
        <w:t>priemonių,</w:t>
      </w:r>
      <w:r w:rsidRPr="0037663C">
        <w:rPr>
          <w:spacing w:val="57"/>
          <w:sz w:val="24"/>
        </w:rPr>
        <w:t xml:space="preserve"> </w:t>
      </w:r>
      <w:r w:rsidRPr="0037663C">
        <w:rPr>
          <w:sz w:val="24"/>
        </w:rPr>
        <w:t>skirtų</w:t>
      </w:r>
      <w:r>
        <w:rPr>
          <w:spacing w:val="56"/>
          <w:sz w:val="24"/>
        </w:rPr>
        <w:t xml:space="preserve"> </w:t>
      </w:r>
      <w:r>
        <w:rPr>
          <w:sz w:val="24"/>
        </w:rPr>
        <w:t>mikrobiologiniams</w:t>
      </w:r>
      <w:r>
        <w:rPr>
          <w:spacing w:val="57"/>
          <w:sz w:val="24"/>
        </w:rPr>
        <w:t xml:space="preserve"> </w:t>
      </w:r>
      <w:r>
        <w:rPr>
          <w:sz w:val="24"/>
        </w:rPr>
        <w:t>tyrimams</w:t>
      </w:r>
      <w:r>
        <w:rPr>
          <w:spacing w:val="56"/>
          <w:sz w:val="24"/>
        </w:rPr>
        <w:t xml:space="preserve"> </w:t>
      </w:r>
      <w:r>
        <w:rPr>
          <w:sz w:val="24"/>
        </w:rPr>
        <w:t>atlikti,</w:t>
      </w:r>
      <w:r>
        <w:rPr>
          <w:spacing w:val="56"/>
          <w:sz w:val="24"/>
        </w:rPr>
        <w:t xml:space="preserve"> </w:t>
      </w:r>
      <w:r>
        <w:rPr>
          <w:sz w:val="24"/>
        </w:rPr>
        <w:t>pirkimas</w:t>
      </w:r>
      <w:r>
        <w:rPr>
          <w:spacing w:val="56"/>
          <w:sz w:val="24"/>
        </w:rPr>
        <w:t xml:space="preserve"> </w:t>
      </w:r>
      <w:r>
        <w:rPr>
          <w:sz w:val="24"/>
        </w:rPr>
        <w:t>(AK-</w:t>
      </w:r>
      <w:r>
        <w:rPr>
          <w:spacing w:val="-57"/>
          <w:sz w:val="24"/>
        </w:rPr>
        <w:t xml:space="preserve"> </w:t>
      </w:r>
      <w:r w:rsidR="00E60F68">
        <w:rPr>
          <w:sz w:val="24"/>
        </w:rPr>
        <w:t>17</w:t>
      </w:r>
      <w:r>
        <w:rPr>
          <w:sz w:val="24"/>
        </w:rPr>
        <w:t>/2023),</w:t>
      </w:r>
      <w:r>
        <w:rPr>
          <w:spacing w:val="-2"/>
          <w:sz w:val="24"/>
        </w:rPr>
        <w:t xml:space="preserve"> </w:t>
      </w:r>
      <w:r>
        <w:rPr>
          <w:sz w:val="24"/>
        </w:rPr>
        <w:t>užsakymo forma, 1 lapas.</w:t>
      </w:r>
    </w:p>
    <w:p w14:paraId="73175AFB" w14:textId="77777777" w:rsidR="00D910E8" w:rsidRDefault="00D910E8">
      <w:pPr>
        <w:pStyle w:val="BodyText"/>
        <w:ind w:left="0"/>
        <w:jc w:val="left"/>
      </w:pPr>
    </w:p>
    <w:p w14:paraId="73175AFC" w14:textId="77777777" w:rsidR="00D910E8" w:rsidRDefault="001D7A39">
      <w:pPr>
        <w:pStyle w:val="Heading1"/>
        <w:ind w:right="84"/>
      </w:pPr>
      <w:r>
        <w:t>Juridiniai</w:t>
      </w:r>
      <w:r>
        <w:rPr>
          <w:spacing w:val="-4"/>
        </w:rPr>
        <w:t xml:space="preserve"> </w:t>
      </w:r>
      <w:r>
        <w:t>šalių</w:t>
      </w:r>
      <w:r>
        <w:rPr>
          <w:spacing w:val="-2"/>
        </w:rPr>
        <w:t xml:space="preserve"> </w:t>
      </w:r>
      <w:r>
        <w:t>adresai</w:t>
      </w:r>
    </w:p>
    <w:p w14:paraId="73175AFD" w14:textId="77777777" w:rsidR="00D910E8" w:rsidRDefault="00D910E8">
      <w:pPr>
        <w:pStyle w:val="BodyText"/>
        <w:spacing w:before="11"/>
        <w:ind w:left="0"/>
        <w:jc w:val="left"/>
        <w:rPr>
          <w:b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5"/>
        <w:gridCol w:w="5018"/>
      </w:tblGrid>
      <w:tr w:rsidR="00D910E8" w14:paraId="73175B00" w14:textId="77777777" w:rsidTr="0068090E">
        <w:trPr>
          <w:trHeight w:val="408"/>
        </w:trPr>
        <w:tc>
          <w:tcPr>
            <w:tcW w:w="4175" w:type="dxa"/>
          </w:tcPr>
          <w:p w14:paraId="73175AFE" w14:textId="77777777" w:rsidR="00D910E8" w:rsidRDefault="001D7A39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Pardavėjas</w:t>
            </w:r>
          </w:p>
        </w:tc>
        <w:tc>
          <w:tcPr>
            <w:tcW w:w="5018" w:type="dxa"/>
          </w:tcPr>
          <w:p w14:paraId="73175AFF" w14:textId="77777777" w:rsidR="00D910E8" w:rsidRDefault="001D7A39">
            <w:pPr>
              <w:pStyle w:val="TableParagraph"/>
              <w:spacing w:line="266" w:lineRule="exact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Pirkėjas</w:t>
            </w:r>
          </w:p>
        </w:tc>
      </w:tr>
      <w:tr w:rsidR="002E6F2B" w14:paraId="73175B03" w14:textId="77777777" w:rsidTr="00945542">
        <w:trPr>
          <w:trHeight w:val="344"/>
        </w:trPr>
        <w:tc>
          <w:tcPr>
            <w:tcW w:w="4175" w:type="dxa"/>
          </w:tcPr>
          <w:p w14:paraId="73175B01" w14:textId="54911816" w:rsidR="002E6F2B" w:rsidRDefault="00945542" w:rsidP="00945542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    UAB Mediq Lietuva</w:t>
            </w:r>
          </w:p>
        </w:tc>
        <w:tc>
          <w:tcPr>
            <w:tcW w:w="5018" w:type="dxa"/>
          </w:tcPr>
          <w:p w14:paraId="73175B02" w14:textId="77777777" w:rsidR="002E6F2B" w:rsidRDefault="002E6F2B" w:rsidP="002E6F2B">
            <w:pPr>
              <w:pStyle w:val="TableParagraph"/>
              <w:spacing w:before="118" w:line="270" w:lineRule="atLeast"/>
              <w:ind w:left="495" w:right="195"/>
              <w:rPr>
                <w:sz w:val="24"/>
              </w:rPr>
            </w:pPr>
            <w:r>
              <w:rPr>
                <w:sz w:val="24"/>
              </w:rPr>
              <w:t>Nacionalinė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visuomenės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sveikatos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priežiūros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laboratorija</w:t>
            </w:r>
          </w:p>
        </w:tc>
      </w:tr>
      <w:tr w:rsidR="00945542" w14:paraId="73175B06" w14:textId="77777777" w:rsidTr="00CF16F1">
        <w:trPr>
          <w:trHeight w:val="275"/>
        </w:trPr>
        <w:tc>
          <w:tcPr>
            <w:tcW w:w="4175" w:type="dxa"/>
            <w:vAlign w:val="bottom"/>
          </w:tcPr>
          <w:p w14:paraId="73175B04" w14:textId="478C6E50" w:rsidR="00945542" w:rsidRPr="00945542" w:rsidRDefault="00945542" w:rsidP="00945542">
            <w:pPr>
              <w:pStyle w:val="TableParagraph"/>
              <w:spacing w:line="256" w:lineRule="exact"/>
              <w:ind w:left="200"/>
              <w:rPr>
                <w:sz w:val="24"/>
                <w:szCs w:val="28"/>
              </w:rPr>
            </w:pPr>
            <w:r w:rsidRPr="00945542">
              <w:rPr>
                <w:sz w:val="24"/>
                <w:szCs w:val="28"/>
              </w:rPr>
              <w:t>Įmonės kodas 302513086</w:t>
            </w:r>
          </w:p>
        </w:tc>
        <w:tc>
          <w:tcPr>
            <w:tcW w:w="5018" w:type="dxa"/>
          </w:tcPr>
          <w:p w14:paraId="73175B05" w14:textId="77777777" w:rsidR="00945542" w:rsidRDefault="00945542" w:rsidP="00945542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Įstaigos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195551983</w:t>
            </w:r>
          </w:p>
        </w:tc>
      </w:tr>
      <w:tr w:rsidR="00945542" w14:paraId="73175B09" w14:textId="77777777" w:rsidTr="00891B3A">
        <w:trPr>
          <w:trHeight w:val="276"/>
        </w:trPr>
        <w:tc>
          <w:tcPr>
            <w:tcW w:w="4175" w:type="dxa"/>
            <w:vAlign w:val="bottom"/>
          </w:tcPr>
          <w:p w14:paraId="73175B07" w14:textId="473A19AD" w:rsidR="00945542" w:rsidRPr="00945542" w:rsidRDefault="00945542" w:rsidP="00945542">
            <w:pPr>
              <w:pStyle w:val="TableParagraph"/>
              <w:spacing w:line="256" w:lineRule="exact"/>
              <w:ind w:left="200"/>
              <w:rPr>
                <w:sz w:val="24"/>
                <w:szCs w:val="28"/>
              </w:rPr>
            </w:pPr>
            <w:r w:rsidRPr="00945542">
              <w:rPr>
                <w:sz w:val="24"/>
                <w:szCs w:val="28"/>
              </w:rPr>
              <w:t>Kolektyvo g. 15-20, 08314 Vilnius</w:t>
            </w:r>
          </w:p>
        </w:tc>
        <w:tc>
          <w:tcPr>
            <w:tcW w:w="5018" w:type="dxa"/>
          </w:tcPr>
          <w:p w14:paraId="73175B08" w14:textId="77777777" w:rsidR="00945542" w:rsidRDefault="00945542" w:rsidP="00945542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Žolyno 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10210 Vilnius</w:t>
            </w:r>
          </w:p>
        </w:tc>
      </w:tr>
      <w:tr w:rsidR="00945542" w14:paraId="73175B0C" w14:textId="77777777" w:rsidTr="007367DF">
        <w:trPr>
          <w:trHeight w:val="275"/>
        </w:trPr>
        <w:tc>
          <w:tcPr>
            <w:tcW w:w="4175" w:type="dxa"/>
            <w:vAlign w:val="center"/>
          </w:tcPr>
          <w:p w14:paraId="73175B0A" w14:textId="314CD19F" w:rsidR="00945542" w:rsidRPr="00945542" w:rsidRDefault="00945542" w:rsidP="00945542">
            <w:pPr>
              <w:pStyle w:val="TableParagraph"/>
              <w:spacing w:line="256" w:lineRule="exact"/>
              <w:ind w:left="200"/>
              <w:rPr>
                <w:sz w:val="24"/>
                <w:szCs w:val="28"/>
              </w:rPr>
            </w:pPr>
            <w:r w:rsidRPr="00945542">
              <w:rPr>
                <w:sz w:val="24"/>
                <w:szCs w:val="28"/>
              </w:rPr>
              <w:t xml:space="preserve">PVM kodas </w:t>
            </w:r>
            <w:r w:rsidRPr="00945542">
              <w:rPr>
                <w:color w:val="000000"/>
                <w:sz w:val="24"/>
                <w:szCs w:val="28"/>
                <w:shd w:val="clear" w:color="auto" w:fill="FAFAFA"/>
              </w:rPr>
              <w:t>LT100005456916</w:t>
            </w:r>
          </w:p>
        </w:tc>
        <w:tc>
          <w:tcPr>
            <w:tcW w:w="5018" w:type="dxa"/>
          </w:tcPr>
          <w:p w14:paraId="73175B0B" w14:textId="77777777" w:rsidR="00945542" w:rsidRDefault="00945542" w:rsidP="00945542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270 9229</w:t>
            </w:r>
          </w:p>
        </w:tc>
      </w:tr>
      <w:tr w:rsidR="00945542" w14:paraId="73175B0F" w14:textId="77777777" w:rsidTr="00891B3A">
        <w:trPr>
          <w:trHeight w:val="276"/>
        </w:trPr>
        <w:tc>
          <w:tcPr>
            <w:tcW w:w="4175" w:type="dxa"/>
            <w:vAlign w:val="center"/>
          </w:tcPr>
          <w:p w14:paraId="73175B0D" w14:textId="72985842" w:rsidR="00945542" w:rsidRPr="00945542" w:rsidRDefault="00945542" w:rsidP="00945542">
            <w:pPr>
              <w:pStyle w:val="TableParagraph"/>
              <w:spacing w:line="256" w:lineRule="exact"/>
              <w:ind w:left="200"/>
              <w:rPr>
                <w:sz w:val="24"/>
                <w:szCs w:val="28"/>
              </w:rPr>
            </w:pPr>
            <w:r w:rsidRPr="00945542">
              <w:rPr>
                <w:sz w:val="24"/>
                <w:szCs w:val="28"/>
              </w:rPr>
              <w:t>Tel. (8 5) 268 8451</w:t>
            </w:r>
          </w:p>
        </w:tc>
        <w:tc>
          <w:tcPr>
            <w:tcW w:w="5018" w:type="dxa"/>
          </w:tcPr>
          <w:p w14:paraId="73175B0E" w14:textId="77777777" w:rsidR="00945542" w:rsidRDefault="00945542" w:rsidP="00945542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Faks.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4848</w:t>
            </w:r>
          </w:p>
        </w:tc>
      </w:tr>
      <w:tr w:rsidR="00945542" w14:paraId="73175B12" w14:textId="77777777" w:rsidTr="00891B3A">
        <w:trPr>
          <w:trHeight w:val="275"/>
        </w:trPr>
        <w:tc>
          <w:tcPr>
            <w:tcW w:w="4175" w:type="dxa"/>
            <w:vAlign w:val="center"/>
          </w:tcPr>
          <w:p w14:paraId="73175B10" w14:textId="52CB30B9" w:rsidR="00945542" w:rsidRPr="00945542" w:rsidRDefault="00945542" w:rsidP="00945542">
            <w:pPr>
              <w:pStyle w:val="TableParagraph"/>
              <w:spacing w:line="256" w:lineRule="exact"/>
              <w:ind w:left="200"/>
              <w:rPr>
                <w:sz w:val="24"/>
                <w:szCs w:val="28"/>
              </w:rPr>
            </w:pPr>
            <w:r w:rsidRPr="00945542">
              <w:rPr>
                <w:sz w:val="24"/>
                <w:szCs w:val="28"/>
              </w:rPr>
              <w:t>Faks. (8 5) 268 8470</w:t>
            </w:r>
          </w:p>
        </w:tc>
        <w:tc>
          <w:tcPr>
            <w:tcW w:w="5018" w:type="dxa"/>
          </w:tcPr>
          <w:p w14:paraId="73175B11" w14:textId="77777777" w:rsidR="00945542" w:rsidRDefault="00945542" w:rsidP="00945542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paštas</w:t>
            </w:r>
            <w:r>
              <w:rPr>
                <w:spacing w:val="-2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nvspl@nvspl.lt</w:t>
              </w:r>
            </w:hyperlink>
          </w:p>
        </w:tc>
      </w:tr>
      <w:tr w:rsidR="00945542" w14:paraId="73175B15" w14:textId="77777777" w:rsidTr="00891B3A">
        <w:trPr>
          <w:trHeight w:val="275"/>
        </w:trPr>
        <w:tc>
          <w:tcPr>
            <w:tcW w:w="4175" w:type="dxa"/>
            <w:vAlign w:val="center"/>
          </w:tcPr>
          <w:p w14:paraId="73175B13" w14:textId="0B039B23" w:rsidR="00945542" w:rsidRPr="00945542" w:rsidRDefault="00945542" w:rsidP="00945542">
            <w:pPr>
              <w:pStyle w:val="TableParagraph"/>
              <w:spacing w:line="256" w:lineRule="exact"/>
              <w:ind w:left="200"/>
              <w:rPr>
                <w:sz w:val="24"/>
                <w:szCs w:val="28"/>
              </w:rPr>
            </w:pPr>
            <w:r w:rsidRPr="00945542">
              <w:rPr>
                <w:sz w:val="24"/>
                <w:szCs w:val="28"/>
              </w:rPr>
              <w:t xml:space="preserve">El. paštas </w:t>
            </w:r>
            <w:hyperlink r:id="rId9" w:history="1">
              <w:r w:rsidRPr="00945542">
                <w:rPr>
                  <w:rStyle w:val="Hyperlink"/>
                  <w:sz w:val="24"/>
                  <w:szCs w:val="28"/>
                </w:rPr>
                <w:t>mediqlietuva</w:t>
              </w:r>
              <w:r w:rsidRPr="00945542">
                <w:rPr>
                  <w:rStyle w:val="Hyperlink"/>
                  <w:sz w:val="24"/>
                  <w:szCs w:val="28"/>
                  <w:lang w:val="en-US"/>
                </w:rPr>
                <w:t>@mediq.com</w:t>
              </w:r>
            </w:hyperlink>
          </w:p>
        </w:tc>
        <w:tc>
          <w:tcPr>
            <w:tcW w:w="5018" w:type="dxa"/>
          </w:tcPr>
          <w:p w14:paraId="73175B14" w14:textId="77777777" w:rsidR="00945542" w:rsidRDefault="00945542" w:rsidP="00945542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Luminor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bankas</w:t>
            </w:r>
          </w:p>
        </w:tc>
      </w:tr>
      <w:tr w:rsidR="00945542" w14:paraId="73175B18" w14:textId="77777777" w:rsidTr="00891B3A">
        <w:trPr>
          <w:trHeight w:val="276"/>
        </w:trPr>
        <w:tc>
          <w:tcPr>
            <w:tcW w:w="4175" w:type="dxa"/>
            <w:vAlign w:val="center"/>
          </w:tcPr>
          <w:p w14:paraId="73175B16" w14:textId="77CCDB05" w:rsidR="00945542" w:rsidRPr="00945542" w:rsidRDefault="00945542" w:rsidP="00945542">
            <w:pPr>
              <w:pStyle w:val="TableParagraph"/>
              <w:spacing w:line="256" w:lineRule="exact"/>
              <w:ind w:left="200"/>
              <w:rPr>
                <w:sz w:val="24"/>
                <w:szCs w:val="28"/>
              </w:rPr>
            </w:pPr>
            <w:r w:rsidRPr="00945542">
              <w:rPr>
                <w:sz w:val="24"/>
                <w:szCs w:val="28"/>
              </w:rPr>
              <w:t>AB Swedbank</w:t>
            </w:r>
            <w:r>
              <w:rPr>
                <w:sz w:val="24"/>
                <w:szCs w:val="28"/>
              </w:rPr>
              <w:t>, banko kodas 73000</w:t>
            </w:r>
          </w:p>
        </w:tc>
        <w:tc>
          <w:tcPr>
            <w:tcW w:w="5018" w:type="dxa"/>
          </w:tcPr>
          <w:p w14:paraId="73175B17" w14:textId="77777777" w:rsidR="00945542" w:rsidRDefault="00945542" w:rsidP="00945542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40100</w:t>
            </w:r>
          </w:p>
        </w:tc>
      </w:tr>
      <w:tr w:rsidR="00945542" w14:paraId="73175B1B" w14:textId="77777777" w:rsidTr="00891B3A">
        <w:trPr>
          <w:trHeight w:val="276"/>
        </w:trPr>
        <w:tc>
          <w:tcPr>
            <w:tcW w:w="4175" w:type="dxa"/>
            <w:vAlign w:val="center"/>
          </w:tcPr>
          <w:p w14:paraId="73175B19" w14:textId="209A6378" w:rsidR="00945542" w:rsidRPr="00945542" w:rsidRDefault="00945542" w:rsidP="00945542">
            <w:pPr>
              <w:pStyle w:val="TableParagraph"/>
              <w:spacing w:line="256" w:lineRule="exact"/>
              <w:ind w:left="200"/>
              <w:rPr>
                <w:sz w:val="24"/>
                <w:szCs w:val="28"/>
              </w:rPr>
            </w:pPr>
            <w:r w:rsidRPr="00945542">
              <w:rPr>
                <w:sz w:val="24"/>
                <w:szCs w:val="28"/>
              </w:rPr>
              <w:t>A.s. LT87 7300 0101 5958 2502</w:t>
            </w:r>
          </w:p>
        </w:tc>
        <w:tc>
          <w:tcPr>
            <w:tcW w:w="5018" w:type="dxa"/>
          </w:tcPr>
          <w:p w14:paraId="73175B1A" w14:textId="77777777" w:rsidR="00945542" w:rsidRDefault="00945542" w:rsidP="00945542">
            <w:pPr>
              <w:pStyle w:val="TableParagraph"/>
              <w:spacing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 LT66 4010 0424 0022 5879</w:t>
            </w:r>
          </w:p>
        </w:tc>
      </w:tr>
      <w:tr w:rsidR="00945542" w14:paraId="73175B1E" w14:textId="77777777" w:rsidTr="00891B3A">
        <w:trPr>
          <w:trHeight w:val="414"/>
        </w:trPr>
        <w:tc>
          <w:tcPr>
            <w:tcW w:w="4175" w:type="dxa"/>
            <w:vAlign w:val="center"/>
          </w:tcPr>
          <w:p w14:paraId="73175B1C" w14:textId="1C9A723B" w:rsidR="00945542" w:rsidRPr="00945542" w:rsidRDefault="00945542" w:rsidP="00945542">
            <w:pPr>
              <w:pStyle w:val="TableParagraph"/>
              <w:spacing w:line="271" w:lineRule="exact"/>
              <w:ind w:left="200"/>
              <w:rPr>
                <w:sz w:val="24"/>
                <w:szCs w:val="28"/>
              </w:rPr>
            </w:pPr>
          </w:p>
        </w:tc>
        <w:tc>
          <w:tcPr>
            <w:tcW w:w="5018" w:type="dxa"/>
          </w:tcPr>
          <w:p w14:paraId="73175B1D" w14:textId="77777777" w:rsidR="00945542" w:rsidRDefault="00945542" w:rsidP="00945542">
            <w:pPr>
              <w:pStyle w:val="TableParagraph"/>
              <w:rPr>
                <w:sz w:val="24"/>
              </w:rPr>
            </w:pPr>
          </w:p>
        </w:tc>
      </w:tr>
      <w:tr w:rsidR="00945542" w14:paraId="73175B21" w14:textId="77777777" w:rsidTr="00891B3A">
        <w:trPr>
          <w:trHeight w:val="552"/>
        </w:trPr>
        <w:tc>
          <w:tcPr>
            <w:tcW w:w="4175" w:type="dxa"/>
            <w:vAlign w:val="center"/>
          </w:tcPr>
          <w:p w14:paraId="73175B1F" w14:textId="7881A4C0" w:rsidR="00945542" w:rsidRPr="00945542" w:rsidRDefault="00945542" w:rsidP="00945542">
            <w:pPr>
              <w:pStyle w:val="TableParagraph"/>
              <w:ind w:left="200"/>
              <w:rPr>
                <w:sz w:val="24"/>
                <w:szCs w:val="28"/>
              </w:rPr>
            </w:pPr>
          </w:p>
        </w:tc>
        <w:tc>
          <w:tcPr>
            <w:tcW w:w="5018" w:type="dxa"/>
          </w:tcPr>
          <w:p w14:paraId="73175B20" w14:textId="6D38C124" w:rsidR="00945542" w:rsidRDefault="00945542" w:rsidP="00945542">
            <w:pPr>
              <w:pStyle w:val="TableParagraph"/>
              <w:ind w:left="495"/>
              <w:rPr>
                <w:sz w:val="24"/>
              </w:rPr>
            </w:pPr>
            <w:r w:rsidRPr="0004680F">
              <w:t>Virusologinių tyrimų poskyrio vedėja-medicinos biologė,</w:t>
            </w:r>
          </w:p>
        </w:tc>
      </w:tr>
      <w:tr w:rsidR="00945542" w14:paraId="73175B24" w14:textId="77777777" w:rsidTr="001558E7">
        <w:trPr>
          <w:trHeight w:val="551"/>
        </w:trPr>
        <w:tc>
          <w:tcPr>
            <w:tcW w:w="4175" w:type="dxa"/>
            <w:vAlign w:val="center"/>
          </w:tcPr>
          <w:p w14:paraId="4B8A1679" w14:textId="77777777" w:rsidR="00945542" w:rsidRPr="00945542" w:rsidRDefault="00945542" w:rsidP="00945542">
            <w:pPr>
              <w:pStyle w:val="TableParagraph"/>
              <w:tabs>
                <w:tab w:val="left" w:pos="1276"/>
                <w:tab w:val="left" w:pos="3614"/>
              </w:tabs>
            </w:pPr>
            <w:r w:rsidRPr="00945542">
              <w:t>Direktorius Mart Eigi</w:t>
            </w:r>
          </w:p>
          <w:p w14:paraId="7C7728DC" w14:textId="77777777" w:rsidR="00945542" w:rsidRPr="00945542" w:rsidRDefault="00945542" w:rsidP="00945542">
            <w:pPr>
              <w:pStyle w:val="TableParagraph"/>
              <w:tabs>
                <w:tab w:val="left" w:pos="1276"/>
                <w:tab w:val="left" w:pos="3614"/>
              </w:tabs>
              <w:ind w:firstLine="164"/>
            </w:pPr>
          </w:p>
          <w:p w14:paraId="10E86CD2" w14:textId="77777777" w:rsidR="00945542" w:rsidRPr="00945542" w:rsidRDefault="00945542" w:rsidP="00945542">
            <w:pPr>
              <w:pStyle w:val="TableParagraph"/>
              <w:tabs>
                <w:tab w:val="left" w:pos="1276"/>
                <w:tab w:val="left" w:pos="3614"/>
              </w:tabs>
              <w:ind w:firstLine="164"/>
            </w:pPr>
          </w:p>
          <w:p w14:paraId="73175B22" w14:textId="2536FD94" w:rsidR="00945542" w:rsidRPr="00945542" w:rsidRDefault="00945542" w:rsidP="00945542">
            <w:pPr>
              <w:pStyle w:val="TableParagraph"/>
              <w:tabs>
                <w:tab w:val="left" w:pos="1276"/>
                <w:tab w:val="left" w:pos="3614"/>
              </w:tabs>
            </w:pPr>
            <w:r w:rsidRPr="00945542">
              <w:t>Prokuristė Jolita Grigaliūnienė</w:t>
            </w:r>
          </w:p>
        </w:tc>
        <w:tc>
          <w:tcPr>
            <w:tcW w:w="5018" w:type="dxa"/>
          </w:tcPr>
          <w:p w14:paraId="73175B23" w14:textId="51BA0286" w:rsidR="00945542" w:rsidRDefault="00945542" w:rsidP="00945542">
            <w:pPr>
              <w:pStyle w:val="TableParagraph"/>
              <w:tabs>
                <w:tab w:val="left" w:pos="1791"/>
                <w:tab w:val="left" w:pos="4486"/>
              </w:tabs>
              <w:ind w:left="495"/>
              <w:rPr>
                <w:sz w:val="24"/>
              </w:rPr>
            </w:pPr>
            <w:r w:rsidRPr="0004680F">
              <w:t>laikinai einanti Klinikinių tyrimų skyriaus vedėjo pavaduotojo pareigas,</w:t>
            </w:r>
          </w:p>
        </w:tc>
      </w:tr>
      <w:tr w:rsidR="00945542" w14:paraId="73175B27" w14:textId="77777777" w:rsidTr="001558E7">
        <w:trPr>
          <w:trHeight w:val="408"/>
        </w:trPr>
        <w:tc>
          <w:tcPr>
            <w:tcW w:w="4175" w:type="dxa"/>
            <w:vAlign w:val="center"/>
          </w:tcPr>
          <w:p w14:paraId="2698EA60" w14:textId="77777777" w:rsidR="00945542" w:rsidRDefault="00945542" w:rsidP="00945542">
            <w:pPr>
              <w:ind w:firstLine="164"/>
              <w:rPr>
                <w:szCs w:val="24"/>
              </w:rPr>
            </w:pPr>
          </w:p>
          <w:p w14:paraId="7D2D5A96" w14:textId="4FF935FC" w:rsidR="00945542" w:rsidRDefault="00945542" w:rsidP="00945542">
            <w:pPr>
              <w:ind w:firstLine="164"/>
              <w:rPr>
                <w:szCs w:val="24"/>
              </w:rPr>
            </w:pPr>
            <w:r>
              <w:rPr>
                <w:szCs w:val="24"/>
              </w:rPr>
              <w:t>Parašas    ___________________</w:t>
            </w:r>
          </w:p>
          <w:p w14:paraId="73175B25" w14:textId="0F024D91" w:rsidR="00945542" w:rsidRPr="00FF1ABE" w:rsidRDefault="00945542" w:rsidP="00945542">
            <w:pPr>
              <w:ind w:firstLine="164"/>
              <w:rPr>
                <w:szCs w:val="24"/>
              </w:rPr>
            </w:pPr>
            <w:r>
              <w:rPr>
                <w:szCs w:val="24"/>
              </w:rPr>
              <w:t>A.V.</w:t>
            </w:r>
          </w:p>
        </w:tc>
        <w:tc>
          <w:tcPr>
            <w:tcW w:w="5018" w:type="dxa"/>
          </w:tcPr>
          <w:p w14:paraId="54A0771E" w14:textId="77777777" w:rsidR="00945542" w:rsidRPr="0004680F" w:rsidRDefault="00945542" w:rsidP="00945542">
            <w:pPr>
              <w:ind w:firstLine="515"/>
            </w:pPr>
            <w:r w:rsidRPr="0004680F">
              <w:t>laikinai vykdanti direktoriaus funkcijas</w:t>
            </w:r>
          </w:p>
          <w:p w14:paraId="3991C67A" w14:textId="22632B64" w:rsidR="00945542" w:rsidRPr="0004680F" w:rsidRDefault="00945542" w:rsidP="00945542">
            <w:pPr>
              <w:ind w:firstLine="515"/>
            </w:pPr>
            <w:r w:rsidRPr="0004680F">
              <w:t>Svajūnė Muralytė</w:t>
            </w:r>
          </w:p>
          <w:p w14:paraId="58B35DAD" w14:textId="77777777" w:rsidR="00945542" w:rsidRDefault="00945542" w:rsidP="00945542">
            <w:pPr>
              <w:ind w:firstLine="515"/>
            </w:pPr>
            <w:r w:rsidRPr="0004680F">
              <w:t>Parašas</w:t>
            </w:r>
            <w:r w:rsidRPr="0004680F">
              <w:tab/>
              <w:t>_____________________</w:t>
            </w:r>
          </w:p>
          <w:p w14:paraId="73175B26" w14:textId="4B60B959" w:rsidR="00945542" w:rsidRPr="00945542" w:rsidRDefault="00945542" w:rsidP="00945542">
            <w:pPr>
              <w:ind w:firstLine="515"/>
            </w:pPr>
            <w:r w:rsidRPr="00001B6E">
              <w:t>A.V.</w:t>
            </w:r>
          </w:p>
        </w:tc>
      </w:tr>
      <w:tr w:rsidR="00945542" w14:paraId="63509EC6" w14:textId="77777777" w:rsidTr="00484A3E">
        <w:trPr>
          <w:trHeight w:val="408"/>
        </w:trPr>
        <w:tc>
          <w:tcPr>
            <w:tcW w:w="4175" w:type="dxa"/>
          </w:tcPr>
          <w:p w14:paraId="38D51C8F" w14:textId="374CC857" w:rsidR="00945542" w:rsidRDefault="00945542" w:rsidP="00945542">
            <w:pPr>
              <w:rPr>
                <w:szCs w:val="24"/>
              </w:rPr>
            </w:pPr>
          </w:p>
        </w:tc>
        <w:tc>
          <w:tcPr>
            <w:tcW w:w="5018" w:type="dxa"/>
          </w:tcPr>
          <w:p w14:paraId="62B560D4" w14:textId="77777777" w:rsidR="00945542" w:rsidRPr="0004680F" w:rsidRDefault="00945542" w:rsidP="00945542"/>
        </w:tc>
      </w:tr>
    </w:tbl>
    <w:p w14:paraId="73175B28" w14:textId="77777777" w:rsidR="00D910E8" w:rsidRDefault="00D910E8">
      <w:pPr>
        <w:spacing w:line="256" w:lineRule="exact"/>
        <w:rPr>
          <w:sz w:val="24"/>
        </w:rPr>
        <w:sectPr w:rsidR="00D910E8" w:rsidSect="00A255E8">
          <w:pgSz w:w="12240" w:h="15840"/>
          <w:pgMar w:top="1060" w:right="380" w:bottom="280" w:left="1600" w:header="567" w:footer="567" w:gutter="0"/>
          <w:cols w:space="1296"/>
        </w:sectPr>
      </w:pPr>
    </w:p>
    <w:p w14:paraId="73175B29" w14:textId="77777777" w:rsidR="00D910E8" w:rsidRDefault="001D7A39">
      <w:pPr>
        <w:pStyle w:val="ListParagraph"/>
        <w:numPr>
          <w:ilvl w:val="1"/>
          <w:numId w:val="1"/>
        </w:numPr>
        <w:tabs>
          <w:tab w:val="left" w:pos="10880"/>
        </w:tabs>
        <w:spacing w:before="72"/>
        <w:ind w:hanging="181"/>
        <w:rPr>
          <w:sz w:val="24"/>
        </w:rPr>
      </w:pPr>
      <w:r>
        <w:rPr>
          <w:sz w:val="24"/>
        </w:rPr>
        <w:lastRenderedPageBreak/>
        <w:t>priedas</w:t>
      </w:r>
    </w:p>
    <w:p w14:paraId="73175B2A" w14:textId="52BFFB8E" w:rsidR="00D910E8" w:rsidRDefault="001D7A39">
      <w:pPr>
        <w:pStyle w:val="BodyText"/>
        <w:tabs>
          <w:tab w:val="left" w:pos="11738"/>
          <w:tab w:val="left" w:pos="12478"/>
        </w:tabs>
        <w:ind w:left="10699"/>
        <w:jc w:val="left"/>
      </w:pPr>
      <w:r>
        <w:t>202</w:t>
      </w:r>
      <w:r w:rsidR="00784C7A">
        <w:t>4</w:t>
      </w:r>
      <w:r>
        <w:t>-</w:t>
      </w:r>
      <w:r>
        <w:tab/>
        <w:t>-</w:t>
      </w:r>
      <w:r>
        <w:tab/>
        <w:t>sutarties</w:t>
      </w:r>
      <w:r>
        <w:rPr>
          <w:spacing w:val="-1"/>
        </w:rPr>
        <w:t xml:space="preserve"> </w:t>
      </w:r>
      <w:r>
        <w:t>Nr. ST-</w:t>
      </w:r>
    </w:p>
    <w:p w14:paraId="73175B2B" w14:textId="77777777" w:rsidR="00D910E8" w:rsidRDefault="00D910E8">
      <w:pPr>
        <w:pStyle w:val="BodyText"/>
        <w:ind w:left="0"/>
        <w:jc w:val="left"/>
      </w:pPr>
    </w:p>
    <w:p w14:paraId="73175B2C" w14:textId="021E8F8D" w:rsidR="00D910E8" w:rsidRDefault="001D7A39">
      <w:pPr>
        <w:pStyle w:val="Heading1"/>
        <w:ind w:left="5604" w:right="1302" w:hanging="4494"/>
        <w:jc w:val="left"/>
      </w:pPr>
      <w:r>
        <w:t>REAGENTŲ IR PRIEMONIŲ, SKIRTŲ MIKROBIOLOGINIAMS TYRIMAMS ATLIKTI, PIRKIMAS (AK-</w:t>
      </w:r>
      <w:r w:rsidR="00784C7A">
        <w:t>17</w:t>
      </w:r>
      <w:r>
        <w:t>/2023)</w:t>
      </w:r>
      <w:r>
        <w:rPr>
          <w:spacing w:val="-57"/>
        </w:rPr>
        <w:t xml:space="preserve"> </w:t>
      </w:r>
      <w:r>
        <w:t>TECHNINĖ SPECIFIKACIJA</w:t>
      </w:r>
    </w:p>
    <w:p w14:paraId="41722FB5" w14:textId="77777777" w:rsidR="00282406" w:rsidRDefault="00282406">
      <w:pPr>
        <w:pStyle w:val="Heading1"/>
        <w:ind w:left="5604" w:right="1302" w:hanging="4494"/>
        <w:jc w:val="left"/>
      </w:pPr>
    </w:p>
    <w:tbl>
      <w:tblPr>
        <w:tblW w:w="14564" w:type="dxa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663"/>
        <w:gridCol w:w="1134"/>
        <w:gridCol w:w="2694"/>
        <w:gridCol w:w="1275"/>
        <w:gridCol w:w="851"/>
        <w:gridCol w:w="850"/>
        <w:gridCol w:w="993"/>
        <w:gridCol w:w="708"/>
        <w:gridCol w:w="993"/>
        <w:gridCol w:w="1275"/>
        <w:gridCol w:w="1276"/>
      </w:tblGrid>
      <w:tr w:rsidR="00D910E8" w:rsidRPr="00333AA9" w14:paraId="73175B3E" w14:textId="77777777" w:rsidTr="00352E66">
        <w:trPr>
          <w:trHeight w:val="1152"/>
        </w:trPr>
        <w:tc>
          <w:tcPr>
            <w:tcW w:w="852" w:type="dxa"/>
            <w:tcBorders>
              <w:right w:val="single" w:sz="6" w:space="0" w:color="000000"/>
            </w:tcBorders>
            <w:shd w:val="clear" w:color="auto" w:fill="DBE5F1" w:themeFill="accent1" w:themeFillTint="33"/>
          </w:tcPr>
          <w:p w14:paraId="73175B2D" w14:textId="77777777" w:rsidR="00D910E8" w:rsidRPr="00333AA9" w:rsidRDefault="001D7A39">
            <w:pPr>
              <w:pStyle w:val="TableParagraph"/>
              <w:ind w:left="74" w:right="62"/>
              <w:jc w:val="center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Pirkimo</w:t>
            </w:r>
            <w:r w:rsidRPr="00333AA9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objekto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dalies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shd w:val="clear" w:color="auto" w:fill="DBE5F1" w:themeFill="accent1" w:themeFillTint="33"/>
          </w:tcPr>
          <w:p w14:paraId="0232B56A" w14:textId="77777777" w:rsidR="001D7A39" w:rsidRPr="00333AA9" w:rsidRDefault="001D7A39">
            <w:pPr>
              <w:pStyle w:val="TableParagraph"/>
              <w:ind w:left="657" w:right="210" w:hanging="423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 xml:space="preserve">Pirkimo </w:t>
            </w:r>
          </w:p>
          <w:p w14:paraId="672F52B4" w14:textId="77777777" w:rsidR="001D7A39" w:rsidRPr="00333AA9" w:rsidRDefault="001D7A39">
            <w:pPr>
              <w:pStyle w:val="TableParagraph"/>
              <w:ind w:left="657" w:right="210" w:hanging="423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 xml:space="preserve">objekto </w:t>
            </w:r>
          </w:p>
          <w:p w14:paraId="047C6781" w14:textId="77777777" w:rsidR="001D7A39" w:rsidRPr="00333AA9" w:rsidRDefault="001D7A39">
            <w:pPr>
              <w:pStyle w:val="TableParagraph"/>
              <w:ind w:left="657" w:right="210" w:hanging="423"/>
              <w:rPr>
                <w:b/>
                <w:spacing w:val="-47"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dalies</w:t>
            </w:r>
            <w:r w:rsidRPr="00333AA9">
              <w:rPr>
                <w:b/>
                <w:spacing w:val="-47"/>
                <w:sz w:val="18"/>
                <w:szCs w:val="18"/>
              </w:rPr>
              <w:t xml:space="preserve"> </w:t>
            </w:r>
          </w:p>
          <w:p w14:paraId="73175B2E" w14:textId="1D84A360" w:rsidR="00D910E8" w:rsidRPr="00333AA9" w:rsidRDefault="001D7A39">
            <w:pPr>
              <w:pStyle w:val="TableParagraph"/>
              <w:ind w:left="657" w:right="210" w:hanging="423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pavadinimas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175B2F" w14:textId="77777777" w:rsidR="00D910E8" w:rsidRPr="00333AA9" w:rsidRDefault="001D7A39">
            <w:pPr>
              <w:pStyle w:val="TableParagraph"/>
              <w:ind w:left="299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BVPŽ</w:t>
            </w:r>
          </w:p>
          <w:p w14:paraId="73175B30" w14:textId="77777777" w:rsidR="00D910E8" w:rsidRPr="00333AA9" w:rsidRDefault="001D7A39">
            <w:pPr>
              <w:pStyle w:val="TableParagraph"/>
              <w:ind w:left="316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73175B31" w14:textId="77777777" w:rsidR="00D910E8" w:rsidRPr="00333AA9" w:rsidRDefault="001D7A39">
            <w:pPr>
              <w:pStyle w:val="TableParagraph"/>
              <w:ind w:left="161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3175B32" w14:textId="77777777" w:rsidR="00D910E8" w:rsidRPr="00945542" w:rsidRDefault="001D7A39">
            <w:pPr>
              <w:pStyle w:val="TableParagraph"/>
              <w:ind w:left="-1" w:right="3" w:firstLine="2"/>
              <w:jc w:val="center"/>
              <w:rPr>
                <w:b/>
                <w:sz w:val="18"/>
                <w:szCs w:val="18"/>
              </w:rPr>
            </w:pPr>
            <w:r w:rsidRPr="00945542">
              <w:rPr>
                <w:b/>
                <w:sz w:val="18"/>
                <w:szCs w:val="18"/>
              </w:rPr>
              <w:t>Gamintojas</w:t>
            </w:r>
            <w:r w:rsidRPr="0094554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45542">
              <w:rPr>
                <w:b/>
                <w:sz w:val="18"/>
                <w:szCs w:val="18"/>
              </w:rPr>
              <w:t>ir gamintojo</w:t>
            </w:r>
            <w:r w:rsidRPr="0094554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45542">
              <w:rPr>
                <w:b/>
                <w:sz w:val="18"/>
                <w:szCs w:val="18"/>
              </w:rPr>
              <w:t>katalogo Nr.,</w:t>
            </w:r>
            <w:r w:rsidRPr="00945542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945542">
              <w:rPr>
                <w:b/>
                <w:sz w:val="18"/>
                <w:szCs w:val="18"/>
              </w:rPr>
              <w:t>gamintojo</w:t>
            </w:r>
          </w:p>
          <w:p w14:paraId="73175B33" w14:textId="77777777" w:rsidR="00D910E8" w:rsidRPr="00333AA9" w:rsidRDefault="001D7A39">
            <w:pPr>
              <w:pStyle w:val="TableParagraph"/>
              <w:spacing w:before="2" w:line="210" w:lineRule="exact"/>
              <w:ind w:left="234" w:right="236"/>
              <w:jc w:val="center"/>
              <w:rPr>
                <w:b/>
                <w:sz w:val="18"/>
                <w:szCs w:val="18"/>
              </w:rPr>
            </w:pPr>
            <w:r w:rsidRPr="00945542">
              <w:rPr>
                <w:b/>
                <w:sz w:val="18"/>
                <w:szCs w:val="18"/>
              </w:rPr>
              <w:t>fasuotė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3175B34" w14:textId="77777777" w:rsidR="00D910E8" w:rsidRPr="00333AA9" w:rsidRDefault="001D7A39">
            <w:pPr>
              <w:pStyle w:val="TableParagraph"/>
              <w:ind w:left="90" w:right="43" w:firstLine="115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Mato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vienetas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3175B35" w14:textId="77777777" w:rsidR="00D910E8" w:rsidRPr="00333AA9" w:rsidRDefault="001D7A39">
            <w:pPr>
              <w:pStyle w:val="TableParagraph"/>
              <w:ind w:left="40" w:right="33" w:firstLine="84"/>
              <w:jc w:val="both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Maksi-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malus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orienta-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pacing w:val="-1"/>
                <w:sz w:val="18"/>
                <w:szCs w:val="18"/>
              </w:rPr>
              <w:t>cinis</w:t>
            </w:r>
            <w:r w:rsidRPr="00333AA9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vnt.</w:t>
            </w:r>
          </w:p>
          <w:p w14:paraId="73175B36" w14:textId="77777777" w:rsidR="00D910E8" w:rsidRPr="00333AA9" w:rsidRDefault="001D7A39">
            <w:pPr>
              <w:pStyle w:val="TableParagraph"/>
              <w:spacing w:before="2" w:line="210" w:lineRule="exact"/>
              <w:ind w:left="174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kiekis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3175B37" w14:textId="77777777" w:rsidR="00D910E8" w:rsidRPr="00333AA9" w:rsidRDefault="001D7A39">
            <w:pPr>
              <w:pStyle w:val="TableParagraph"/>
              <w:ind w:left="133" w:right="125" w:firstLine="1"/>
              <w:jc w:val="center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Vnt.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kaina,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pacing w:val="-1"/>
                <w:sz w:val="18"/>
                <w:szCs w:val="18"/>
              </w:rPr>
              <w:t>Eur be</w:t>
            </w:r>
            <w:r w:rsidRPr="00333AA9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PVM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3175B38" w14:textId="77777777" w:rsidR="00D910E8" w:rsidRPr="00333AA9" w:rsidRDefault="001D7A39">
            <w:pPr>
              <w:pStyle w:val="TableParagraph"/>
              <w:ind w:left="126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PVM</w:t>
            </w:r>
          </w:p>
          <w:p w14:paraId="73175B39" w14:textId="18505E94" w:rsidR="00D910E8" w:rsidRPr="00333AA9" w:rsidRDefault="001D7A39">
            <w:pPr>
              <w:pStyle w:val="TableParagraph"/>
              <w:ind w:left="184" w:right="49" w:hanging="111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tarifas</w:t>
            </w:r>
            <w:r w:rsidRPr="00333AA9">
              <w:rPr>
                <w:b/>
                <w:spacing w:val="-47"/>
                <w:sz w:val="18"/>
                <w:szCs w:val="18"/>
              </w:rPr>
              <w:t xml:space="preserve"> </w:t>
            </w:r>
            <w:r w:rsidR="003C18F6" w:rsidRPr="00333AA9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3175B3A" w14:textId="77777777" w:rsidR="00D910E8" w:rsidRPr="00333AA9" w:rsidRDefault="001D7A39">
            <w:pPr>
              <w:pStyle w:val="TableParagraph"/>
              <w:ind w:left="155" w:right="111" w:firstLine="1"/>
              <w:jc w:val="center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Vnt.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kaina,</w:t>
            </w:r>
            <w:r w:rsidRPr="00333AA9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333AA9">
              <w:rPr>
                <w:b/>
                <w:spacing w:val="-1"/>
                <w:sz w:val="18"/>
                <w:szCs w:val="18"/>
              </w:rPr>
              <w:t xml:space="preserve">Eur </w:t>
            </w:r>
            <w:r w:rsidRPr="00333AA9">
              <w:rPr>
                <w:b/>
                <w:sz w:val="18"/>
                <w:szCs w:val="18"/>
              </w:rPr>
              <w:t>su</w:t>
            </w:r>
            <w:r w:rsidRPr="00333AA9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PVM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3175B3B" w14:textId="77777777" w:rsidR="00D910E8" w:rsidRPr="00333AA9" w:rsidRDefault="001D7A39">
            <w:pPr>
              <w:pStyle w:val="TableParagraph"/>
              <w:ind w:left="32" w:right="34"/>
              <w:jc w:val="center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Suma, Eur</w:t>
            </w:r>
            <w:r w:rsidRPr="00333AA9">
              <w:rPr>
                <w:b/>
                <w:spacing w:val="-47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be PVM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(maks.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orient.</w:t>
            </w:r>
          </w:p>
          <w:p w14:paraId="73175B3C" w14:textId="77777777" w:rsidR="00D910E8" w:rsidRPr="00333AA9" w:rsidRDefault="001D7A39">
            <w:pPr>
              <w:pStyle w:val="TableParagraph"/>
              <w:spacing w:before="2" w:line="210" w:lineRule="exact"/>
              <w:ind w:left="32" w:right="33"/>
              <w:jc w:val="center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kiekiui)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3175B3D" w14:textId="77777777" w:rsidR="00D910E8" w:rsidRPr="00333AA9" w:rsidRDefault="001D7A39">
            <w:pPr>
              <w:pStyle w:val="TableParagraph"/>
              <w:ind w:left="-4" w:right="1" w:firstLine="52"/>
              <w:jc w:val="both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Suma, Eur su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PVM (maks.</w:t>
            </w:r>
            <w:r w:rsidRPr="00333AA9">
              <w:rPr>
                <w:b/>
                <w:spacing w:val="1"/>
                <w:sz w:val="18"/>
                <w:szCs w:val="18"/>
              </w:rPr>
              <w:t xml:space="preserve"> </w:t>
            </w:r>
            <w:r w:rsidRPr="00333AA9">
              <w:rPr>
                <w:b/>
                <w:spacing w:val="-1"/>
                <w:sz w:val="18"/>
                <w:szCs w:val="18"/>
              </w:rPr>
              <w:t>orient.</w:t>
            </w:r>
            <w:r w:rsidRPr="00333AA9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kiekiui)</w:t>
            </w:r>
          </w:p>
        </w:tc>
      </w:tr>
      <w:tr w:rsidR="004B71D4" w:rsidRPr="00333AA9" w14:paraId="108A45A6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40C64D00" w14:textId="147B99A7" w:rsidR="004B71D4" w:rsidRPr="00333AA9" w:rsidRDefault="004B71D4" w:rsidP="004B71D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1284D11E" w14:textId="64C25AAE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 klasės autoklavo cheminiai indikatoriai (juosta)</w:t>
            </w:r>
          </w:p>
        </w:tc>
        <w:tc>
          <w:tcPr>
            <w:tcW w:w="1134" w:type="dxa"/>
            <w:vAlign w:val="center"/>
          </w:tcPr>
          <w:p w14:paraId="0C5736C1" w14:textId="0F1DBC33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33696300-8</w:t>
            </w:r>
          </w:p>
        </w:tc>
        <w:tc>
          <w:tcPr>
            <w:tcW w:w="2694" w:type="dxa"/>
            <w:vAlign w:val="center"/>
          </w:tcPr>
          <w:p w14:paraId="08DC4F33" w14:textId="24C9CDA1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klasės indikatorius vandens garo sterilizatoriui. Juosta 1,9 cm pločio, 50 m. ilgio - išorinis proceso indikatorius, veikiantis 121/132oC režime, vidinė pusė lipni, išorinė pusė padengta cheminiu indikatoriumi. Atitinka LST EN ISO 11140-1 reikalavimus. Wipak, ITS19</w:t>
            </w:r>
          </w:p>
        </w:tc>
        <w:tc>
          <w:tcPr>
            <w:tcW w:w="1275" w:type="dxa"/>
            <w:vAlign w:val="center"/>
          </w:tcPr>
          <w:p w14:paraId="06D71D24" w14:textId="6CE2665D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Wipak, ITS19</w:t>
            </w:r>
          </w:p>
        </w:tc>
        <w:tc>
          <w:tcPr>
            <w:tcW w:w="851" w:type="dxa"/>
            <w:vAlign w:val="center"/>
          </w:tcPr>
          <w:p w14:paraId="058597BE" w14:textId="447DE590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711B0732" w14:textId="2CDC8ED2" w:rsidR="004B71D4" w:rsidRPr="00333AA9" w:rsidRDefault="004B71D4" w:rsidP="004B71D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993" w:type="dxa"/>
            <w:vAlign w:val="center"/>
          </w:tcPr>
          <w:p w14:paraId="34F00BB1" w14:textId="245FC909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2,90</w:t>
            </w:r>
          </w:p>
        </w:tc>
        <w:tc>
          <w:tcPr>
            <w:tcW w:w="708" w:type="dxa"/>
            <w:vAlign w:val="center"/>
          </w:tcPr>
          <w:p w14:paraId="77FD48F5" w14:textId="11250B02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center"/>
          </w:tcPr>
          <w:p w14:paraId="4AE4E008" w14:textId="5C257E92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3,51</w:t>
            </w:r>
          </w:p>
        </w:tc>
        <w:tc>
          <w:tcPr>
            <w:tcW w:w="1275" w:type="dxa"/>
            <w:vAlign w:val="center"/>
          </w:tcPr>
          <w:p w14:paraId="497364A7" w14:textId="25758899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116,00</w:t>
            </w:r>
          </w:p>
        </w:tc>
        <w:tc>
          <w:tcPr>
            <w:tcW w:w="1276" w:type="dxa"/>
            <w:vAlign w:val="center"/>
          </w:tcPr>
          <w:p w14:paraId="6AE93B06" w14:textId="29061C17" w:rsidR="004B71D4" w:rsidRPr="00297F75" w:rsidRDefault="004B71D4" w:rsidP="004B71D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7F75">
              <w:rPr>
                <w:b/>
                <w:bCs/>
                <w:sz w:val="20"/>
                <w:szCs w:val="20"/>
              </w:rPr>
              <w:t>140,36</w:t>
            </w:r>
          </w:p>
        </w:tc>
      </w:tr>
      <w:tr w:rsidR="004B71D4" w:rsidRPr="00333AA9" w14:paraId="0B75E637" w14:textId="77777777" w:rsidTr="007C4FC6">
        <w:trPr>
          <w:trHeight w:val="828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239EBD82" w14:textId="02C9B517" w:rsidR="004B71D4" w:rsidRPr="00333AA9" w:rsidRDefault="004B71D4" w:rsidP="004B71D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1BD8F3A7" w14:textId="0F34EE8D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Imersinis aliejus</w:t>
            </w:r>
          </w:p>
        </w:tc>
        <w:tc>
          <w:tcPr>
            <w:tcW w:w="1134" w:type="dxa"/>
            <w:vAlign w:val="center"/>
          </w:tcPr>
          <w:p w14:paraId="6D0815D2" w14:textId="7CB05DBB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33696500-0</w:t>
            </w:r>
          </w:p>
        </w:tc>
        <w:tc>
          <w:tcPr>
            <w:tcW w:w="2694" w:type="dxa"/>
            <w:vAlign w:val="center"/>
          </w:tcPr>
          <w:p w14:paraId="6A3A166B" w14:textId="09B02156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Mikroskopavimui, chemiškai švarus. Supilstytas po 100 ml.</w:t>
            </w:r>
          </w:p>
        </w:tc>
        <w:tc>
          <w:tcPr>
            <w:tcW w:w="1275" w:type="dxa"/>
            <w:vAlign w:val="center"/>
          </w:tcPr>
          <w:p w14:paraId="517AEDE6" w14:textId="33C4BCAC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 </w:t>
            </w:r>
            <w:r w:rsidR="00945542">
              <w:rPr>
                <w:sz w:val="20"/>
                <w:szCs w:val="20"/>
              </w:rPr>
              <w:t>Kaltek, 2167</w:t>
            </w:r>
          </w:p>
        </w:tc>
        <w:tc>
          <w:tcPr>
            <w:tcW w:w="851" w:type="dxa"/>
            <w:vAlign w:val="center"/>
          </w:tcPr>
          <w:p w14:paraId="74056106" w14:textId="7FE38818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ml</w:t>
            </w:r>
          </w:p>
        </w:tc>
        <w:tc>
          <w:tcPr>
            <w:tcW w:w="850" w:type="dxa"/>
            <w:vAlign w:val="center"/>
          </w:tcPr>
          <w:p w14:paraId="0D682688" w14:textId="56E8F681" w:rsidR="004B71D4" w:rsidRPr="00333AA9" w:rsidRDefault="004B71D4" w:rsidP="004B71D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  <w:vAlign w:val="center"/>
          </w:tcPr>
          <w:p w14:paraId="6F9AF2EA" w14:textId="4245A162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0,13</w:t>
            </w:r>
          </w:p>
        </w:tc>
        <w:tc>
          <w:tcPr>
            <w:tcW w:w="708" w:type="dxa"/>
            <w:vAlign w:val="center"/>
          </w:tcPr>
          <w:p w14:paraId="2665EE19" w14:textId="0E0944D6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center"/>
          </w:tcPr>
          <w:p w14:paraId="2F6C0EEC" w14:textId="6A707545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275" w:type="dxa"/>
            <w:vAlign w:val="center"/>
          </w:tcPr>
          <w:p w14:paraId="5F854568" w14:textId="774FCCE0" w:rsidR="004B71D4" w:rsidRPr="00333AA9" w:rsidRDefault="004B71D4" w:rsidP="004B71D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1276" w:type="dxa"/>
            <w:vAlign w:val="center"/>
          </w:tcPr>
          <w:p w14:paraId="16C4802C" w14:textId="4B73B465" w:rsidR="004B71D4" w:rsidRPr="00297F75" w:rsidRDefault="004B71D4" w:rsidP="004B71D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7F75">
              <w:rPr>
                <w:b/>
                <w:bCs/>
                <w:sz w:val="20"/>
                <w:szCs w:val="20"/>
              </w:rPr>
              <w:t>157,30</w:t>
            </w:r>
          </w:p>
        </w:tc>
      </w:tr>
      <w:tr w:rsidR="000A59FD" w:rsidRPr="00333AA9" w14:paraId="048EF9AB" w14:textId="77777777" w:rsidTr="007511AC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14:paraId="450D715F" w14:textId="13477DDF" w:rsidR="000A59FD" w:rsidRPr="00333AA9" w:rsidRDefault="004B71D4" w:rsidP="009E05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shd w:val="clear" w:color="auto" w:fill="CCC0D9" w:themeFill="accent4" w:themeFillTint="66"/>
            <w:vAlign w:val="center"/>
          </w:tcPr>
          <w:p w14:paraId="2FC3157E" w14:textId="02E0BF84" w:rsidR="000A59FD" w:rsidRPr="00333AA9" w:rsidRDefault="004B71D4" w:rsidP="009E0525">
            <w:pPr>
              <w:pStyle w:val="TableParagraph"/>
              <w:jc w:val="center"/>
              <w:rPr>
                <w:sz w:val="18"/>
                <w:szCs w:val="18"/>
              </w:rPr>
            </w:pPr>
            <w:r w:rsidRPr="00E05B39">
              <w:rPr>
                <w:b/>
                <w:bCs/>
                <w:sz w:val="18"/>
                <w:szCs w:val="18"/>
              </w:rPr>
              <w:t>Salmonella serotipavimo rinkinys/sistema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6A1C3D4A" w14:textId="77777777" w:rsidR="000A59FD" w:rsidRPr="00333AA9" w:rsidRDefault="000A59FD" w:rsidP="009E052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14:paraId="58683AC4" w14:textId="77777777" w:rsidR="000A59FD" w:rsidRPr="00333AA9" w:rsidRDefault="000A59FD" w:rsidP="009E052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31A346D9" w14:textId="77777777" w:rsidR="000A59FD" w:rsidRPr="00333AA9" w:rsidRDefault="000A59FD" w:rsidP="009E052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5FE1BDE9" w14:textId="77777777" w:rsidR="000A59FD" w:rsidRPr="00333AA9" w:rsidRDefault="000A59FD" w:rsidP="009E052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14:paraId="723F6DA1" w14:textId="77777777" w:rsidR="000A59FD" w:rsidRPr="00333AA9" w:rsidRDefault="000A59FD" w:rsidP="009E05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14:paraId="065DBF77" w14:textId="77777777" w:rsidR="000A59FD" w:rsidRPr="00333AA9" w:rsidRDefault="000A59FD" w:rsidP="009E052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5586E303" w14:textId="36E9BF5B" w:rsidR="000A59FD" w:rsidRPr="00333AA9" w:rsidRDefault="000A59FD" w:rsidP="009E052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14:paraId="32BFDF6E" w14:textId="77777777" w:rsidR="000A59FD" w:rsidRPr="00333AA9" w:rsidRDefault="000A59FD" w:rsidP="009E052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CC0D9" w:themeFill="accent4" w:themeFillTint="66"/>
            <w:vAlign w:val="center"/>
          </w:tcPr>
          <w:p w14:paraId="05EB43AD" w14:textId="77777777" w:rsidR="000A59FD" w:rsidRPr="00333AA9" w:rsidRDefault="000A59FD" w:rsidP="009E052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2D8FE69E" w14:textId="77777777" w:rsidR="000A59FD" w:rsidRPr="00D2378A" w:rsidRDefault="000A59FD" w:rsidP="009E05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4660F" w:rsidRPr="00333AA9" w14:paraId="7642EDD5" w14:textId="77777777" w:rsidTr="007C4FC6">
        <w:trPr>
          <w:trHeight w:val="2338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71D58C22" w14:textId="0BFC7D1B" w:rsidR="00F4660F" w:rsidRPr="007C4FC6" w:rsidRDefault="00F4660F" w:rsidP="00F466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C4FC6">
              <w:rPr>
                <w:b/>
                <w:bCs/>
                <w:sz w:val="20"/>
                <w:szCs w:val="20"/>
              </w:rPr>
              <w:t>27.1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286DD862" w14:textId="70583B17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Polivalentinis agliutinacinis serumas salmonelėms A-S+Vi (1-25,27,28,30,34,35,38-41,46,Vi)</w:t>
            </w:r>
          </w:p>
        </w:tc>
        <w:tc>
          <w:tcPr>
            <w:tcW w:w="1134" w:type="dxa"/>
            <w:vAlign w:val="center"/>
          </w:tcPr>
          <w:p w14:paraId="1912EDF6" w14:textId="03DFC9BC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33696500-0</w:t>
            </w:r>
          </w:p>
        </w:tc>
        <w:tc>
          <w:tcPr>
            <w:tcW w:w="2694" w:type="dxa"/>
            <w:vAlign w:val="center"/>
          </w:tcPr>
          <w:p w14:paraId="063FBF5A" w14:textId="71B3997A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Serotipavimui agliutinacijos metodu ant stiklo. Poly A-S + Vi; 1, 2, 3, 4, 5, 6, 7, 8, 9, 10, 11, 12, 13, 14, 15, 16, 17, 18, 19, 20, 21, 22, 23, 24, 25, 27, 28, 30, 34, 35, 38, 39, 40, 41, 46 + Vi;  150 tyr., Supilstyta ne daugiau kaip po 3 ml. Neliofilizuotas. S</w:t>
            </w:r>
            <w:r>
              <w:rPr>
                <w:i/>
                <w:iCs/>
                <w:sz w:val="20"/>
                <w:szCs w:val="20"/>
              </w:rPr>
              <w:t>SI Diagnostica, 48954, psl. 30, 3 ml</w:t>
            </w:r>
          </w:p>
        </w:tc>
        <w:tc>
          <w:tcPr>
            <w:tcW w:w="1275" w:type="dxa"/>
            <w:vAlign w:val="center"/>
          </w:tcPr>
          <w:p w14:paraId="569C9006" w14:textId="1213C4CD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SSI Diagnostica, 48954, psl. 30</w:t>
            </w:r>
          </w:p>
        </w:tc>
        <w:tc>
          <w:tcPr>
            <w:tcW w:w="851" w:type="dxa"/>
            <w:vAlign w:val="center"/>
          </w:tcPr>
          <w:p w14:paraId="4F4E1616" w14:textId="1B719A1B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 ml</w:t>
            </w:r>
          </w:p>
        </w:tc>
        <w:tc>
          <w:tcPr>
            <w:tcW w:w="850" w:type="dxa"/>
            <w:vAlign w:val="center"/>
          </w:tcPr>
          <w:p w14:paraId="01B23704" w14:textId="7031C909" w:rsidR="00F4660F" w:rsidRPr="00333AA9" w:rsidRDefault="00F4660F" w:rsidP="00F466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14:paraId="2CF552F2" w14:textId="40FA4632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38,70</w:t>
            </w:r>
          </w:p>
        </w:tc>
        <w:tc>
          <w:tcPr>
            <w:tcW w:w="708" w:type="dxa"/>
            <w:vAlign w:val="center"/>
          </w:tcPr>
          <w:p w14:paraId="5A7BD41F" w14:textId="3A4FC7A8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 w:rsidRPr="00333AA9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center"/>
          </w:tcPr>
          <w:p w14:paraId="5B85A1AC" w14:textId="641A78B8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46,827</w:t>
            </w:r>
          </w:p>
        </w:tc>
        <w:tc>
          <w:tcPr>
            <w:tcW w:w="1275" w:type="dxa"/>
            <w:vAlign w:val="center"/>
          </w:tcPr>
          <w:p w14:paraId="3098195A" w14:textId="66960BF3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1161,00</w:t>
            </w:r>
          </w:p>
        </w:tc>
        <w:tc>
          <w:tcPr>
            <w:tcW w:w="1276" w:type="dxa"/>
            <w:vAlign w:val="center"/>
          </w:tcPr>
          <w:p w14:paraId="561171AD" w14:textId="255552B4" w:rsidR="00F4660F" w:rsidRPr="00297F75" w:rsidRDefault="00F4660F" w:rsidP="00F466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7F75">
              <w:rPr>
                <w:b/>
                <w:bCs/>
                <w:sz w:val="20"/>
                <w:szCs w:val="20"/>
              </w:rPr>
              <w:t>1404,81</w:t>
            </w:r>
          </w:p>
        </w:tc>
      </w:tr>
      <w:tr w:rsidR="00F4660F" w:rsidRPr="00333AA9" w14:paraId="368B3FB3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00AB0B7B" w14:textId="3B4AE5D2" w:rsidR="00F4660F" w:rsidRPr="007C4FC6" w:rsidRDefault="00F4660F" w:rsidP="00F466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C4FC6">
              <w:rPr>
                <w:b/>
                <w:bCs/>
                <w:sz w:val="20"/>
                <w:szCs w:val="20"/>
              </w:rPr>
              <w:t>27.2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3CE40DFA" w14:textId="435F8FCB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Polivalentinis agliutinacinis serumas serotipavimui agliutinacijos metodu ant stiklo Salmonella spp. O antigeno nustatymui </w:t>
            </w:r>
          </w:p>
        </w:tc>
        <w:tc>
          <w:tcPr>
            <w:tcW w:w="1134" w:type="dxa"/>
            <w:vAlign w:val="center"/>
          </w:tcPr>
          <w:p w14:paraId="13F914AE" w14:textId="441C24CE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33696500-0</w:t>
            </w:r>
          </w:p>
        </w:tc>
        <w:tc>
          <w:tcPr>
            <w:tcW w:w="2694" w:type="dxa"/>
            <w:vAlign w:val="center"/>
          </w:tcPr>
          <w:p w14:paraId="559B0285" w14:textId="5C63C39B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Polivalentinis agliutinacinis serumas serotipavimui agliutinacijos metodu ant stiklo Salmonella spp. O antigeno nustatymui  Poly 42-67.Supilstyta po 1 ml. Neliofilizuotas. </w:t>
            </w:r>
            <w:r>
              <w:rPr>
                <w:i/>
                <w:iCs/>
                <w:sz w:val="20"/>
                <w:szCs w:val="20"/>
              </w:rPr>
              <w:t>SSI Diagnostica,  81061, psl. 30,  1 ml</w:t>
            </w:r>
          </w:p>
        </w:tc>
        <w:tc>
          <w:tcPr>
            <w:tcW w:w="1275" w:type="dxa"/>
            <w:vAlign w:val="center"/>
          </w:tcPr>
          <w:p w14:paraId="36BC81B5" w14:textId="7A53EA2C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SSI Diagnostica,  81061, psl. 30</w:t>
            </w:r>
          </w:p>
        </w:tc>
        <w:tc>
          <w:tcPr>
            <w:tcW w:w="851" w:type="dxa"/>
            <w:vAlign w:val="center"/>
          </w:tcPr>
          <w:p w14:paraId="78C8CAFA" w14:textId="004B8429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 ml</w:t>
            </w:r>
          </w:p>
        </w:tc>
        <w:tc>
          <w:tcPr>
            <w:tcW w:w="850" w:type="dxa"/>
            <w:vAlign w:val="center"/>
          </w:tcPr>
          <w:p w14:paraId="4A1FCAF0" w14:textId="6C19DB34" w:rsidR="00F4660F" w:rsidRPr="00333AA9" w:rsidRDefault="00F4660F" w:rsidP="00F466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40B9253D" w14:textId="36FB5094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44,80</w:t>
            </w:r>
          </w:p>
        </w:tc>
        <w:tc>
          <w:tcPr>
            <w:tcW w:w="708" w:type="dxa"/>
            <w:vAlign w:val="center"/>
          </w:tcPr>
          <w:p w14:paraId="19D67D03" w14:textId="0D39E6C3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 w:rsidRPr="00333AA9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center"/>
          </w:tcPr>
          <w:p w14:paraId="5486AC7D" w14:textId="55528CAB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54,208</w:t>
            </w:r>
          </w:p>
        </w:tc>
        <w:tc>
          <w:tcPr>
            <w:tcW w:w="1275" w:type="dxa"/>
            <w:vAlign w:val="center"/>
          </w:tcPr>
          <w:p w14:paraId="4D940D6D" w14:textId="5AEB6EAF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448,00</w:t>
            </w:r>
          </w:p>
        </w:tc>
        <w:tc>
          <w:tcPr>
            <w:tcW w:w="1276" w:type="dxa"/>
            <w:vAlign w:val="center"/>
          </w:tcPr>
          <w:p w14:paraId="43D3FC84" w14:textId="1502255D" w:rsidR="00F4660F" w:rsidRPr="00297F75" w:rsidRDefault="00F4660F" w:rsidP="00F466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7F75">
              <w:rPr>
                <w:b/>
                <w:bCs/>
                <w:sz w:val="20"/>
                <w:szCs w:val="20"/>
              </w:rPr>
              <w:t>542,08</w:t>
            </w:r>
          </w:p>
        </w:tc>
      </w:tr>
      <w:tr w:rsidR="00F4660F" w:rsidRPr="00333AA9" w14:paraId="645D41E5" w14:textId="77777777" w:rsidTr="00EE72B3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17179783" w14:textId="06BCC64F" w:rsidR="00F4660F" w:rsidRPr="007C4FC6" w:rsidRDefault="00F4660F" w:rsidP="00F466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7C4FC6">
              <w:rPr>
                <w:b/>
                <w:bCs/>
                <w:sz w:val="20"/>
                <w:szCs w:val="20"/>
              </w:rPr>
              <w:lastRenderedPageBreak/>
              <w:t>27.3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7F1C3C20" w14:textId="13108584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Polivalentinis agliutinacinis serumas serotipavimui agliutinacijos metodu ant stiklo Salmonella spp. H antigeno nustatymui </w:t>
            </w:r>
          </w:p>
        </w:tc>
        <w:tc>
          <w:tcPr>
            <w:tcW w:w="1134" w:type="dxa"/>
            <w:vAlign w:val="center"/>
          </w:tcPr>
          <w:p w14:paraId="793B9906" w14:textId="7BDED0FF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33696500-0</w:t>
            </w:r>
          </w:p>
        </w:tc>
        <w:tc>
          <w:tcPr>
            <w:tcW w:w="2694" w:type="dxa"/>
            <w:vAlign w:val="center"/>
          </w:tcPr>
          <w:p w14:paraId="7E6A6FB1" w14:textId="624F1B33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Polivalentinis agliutinacinis serumas serotipavimui agliutinacijos metodu ant stiklo Salmonella spp. H antigeno nustatymui (a b c d i Z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 xml:space="preserve"> E G k L r z y Z</w:t>
            </w:r>
            <w:r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1 Z</w:t>
            </w:r>
            <w:r>
              <w:rPr>
                <w:sz w:val="20"/>
                <w:szCs w:val="20"/>
                <w:vertAlign w:val="subscript"/>
              </w:rPr>
              <w:t>6</w:t>
            </w:r>
            <w:r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  <w:vertAlign w:val="subscript"/>
              </w:rPr>
              <w:t>29</w:t>
            </w:r>
            <w:r>
              <w:rPr>
                <w:sz w:val="20"/>
                <w:szCs w:val="20"/>
              </w:rPr>
              <w:t xml:space="preserve">). Supilstyta ne daugiau kaip po 3 ml. Neliofilizuotas. </w:t>
            </w:r>
            <w:r>
              <w:rPr>
                <w:i/>
                <w:iCs/>
                <w:sz w:val="20"/>
                <w:szCs w:val="20"/>
              </w:rPr>
              <w:t>SSI Diagnostica, 40290, psl.30, 3 ml</w:t>
            </w:r>
          </w:p>
        </w:tc>
        <w:tc>
          <w:tcPr>
            <w:tcW w:w="1275" w:type="dxa"/>
            <w:vAlign w:val="center"/>
          </w:tcPr>
          <w:p w14:paraId="544BC486" w14:textId="0FD360C7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SSI Diagnostica, 40290, psl.30</w:t>
            </w:r>
          </w:p>
        </w:tc>
        <w:tc>
          <w:tcPr>
            <w:tcW w:w="851" w:type="dxa"/>
            <w:vAlign w:val="center"/>
          </w:tcPr>
          <w:p w14:paraId="79BF1FD1" w14:textId="3B345F53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ml</w:t>
            </w:r>
          </w:p>
        </w:tc>
        <w:tc>
          <w:tcPr>
            <w:tcW w:w="850" w:type="dxa"/>
            <w:vAlign w:val="center"/>
          </w:tcPr>
          <w:p w14:paraId="34349EA5" w14:textId="6339D35C" w:rsidR="00F4660F" w:rsidRPr="00333AA9" w:rsidRDefault="00F4660F" w:rsidP="00F466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14:paraId="61B6F462" w14:textId="3C6E52F4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39,20</w:t>
            </w:r>
          </w:p>
        </w:tc>
        <w:tc>
          <w:tcPr>
            <w:tcW w:w="708" w:type="dxa"/>
            <w:vAlign w:val="center"/>
          </w:tcPr>
          <w:p w14:paraId="42CA48A4" w14:textId="34E703F5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 w:rsidRPr="00333AA9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center"/>
          </w:tcPr>
          <w:p w14:paraId="65518AC6" w14:textId="0E6028F2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47,432</w:t>
            </w:r>
          </w:p>
        </w:tc>
        <w:tc>
          <w:tcPr>
            <w:tcW w:w="1275" w:type="dxa"/>
            <w:vAlign w:val="center"/>
          </w:tcPr>
          <w:p w14:paraId="0445CDE9" w14:textId="1A0F7C52" w:rsidR="00F4660F" w:rsidRPr="00333AA9" w:rsidRDefault="00F4660F" w:rsidP="00F4660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2352,00</w:t>
            </w:r>
          </w:p>
        </w:tc>
        <w:tc>
          <w:tcPr>
            <w:tcW w:w="1276" w:type="dxa"/>
            <w:vAlign w:val="center"/>
          </w:tcPr>
          <w:p w14:paraId="04F9206A" w14:textId="5F21164D" w:rsidR="00F4660F" w:rsidRPr="00297F75" w:rsidRDefault="00F4660F" w:rsidP="00F4660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7F75">
              <w:rPr>
                <w:b/>
                <w:bCs/>
                <w:sz w:val="20"/>
                <w:szCs w:val="20"/>
              </w:rPr>
              <w:t>2845,92</w:t>
            </w:r>
          </w:p>
        </w:tc>
      </w:tr>
      <w:tr w:rsidR="002A0C51" w:rsidRPr="00333AA9" w14:paraId="48B5239F" w14:textId="77777777" w:rsidTr="00B273BE">
        <w:trPr>
          <w:trHeight w:val="1132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68B5E1A7" w14:textId="2E04C1BF" w:rsidR="002A0C51" w:rsidRPr="00333AA9" w:rsidRDefault="002A0C51" w:rsidP="002A0C5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249EC05A" w14:textId="078980A6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Mėgintuvėlių laikikliai, nerūdijančio plieno, vieliniai, 16 mm skersmens mėgintuvėliams</w:t>
            </w:r>
          </w:p>
        </w:tc>
        <w:tc>
          <w:tcPr>
            <w:tcW w:w="1134" w:type="dxa"/>
            <w:vAlign w:val="center"/>
          </w:tcPr>
          <w:p w14:paraId="7945F9C2" w14:textId="411925FD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42671100-1</w:t>
            </w:r>
          </w:p>
        </w:tc>
        <w:tc>
          <w:tcPr>
            <w:tcW w:w="2694" w:type="dxa"/>
            <w:vAlign w:val="center"/>
          </w:tcPr>
          <w:p w14:paraId="0C8B891B" w14:textId="1513C537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Metaliniai-vieliniai,  tinkami sterilizavimui 180°C, stačiakampiai, 50 vietų, 210x110x60h mm ±0,2 mm. Tinkami 16 mm skersmens mėgintuvėliams.</w:t>
            </w:r>
            <w:r>
              <w:rPr>
                <w:i/>
                <w:iCs/>
                <w:sz w:val="20"/>
                <w:szCs w:val="20"/>
              </w:rPr>
              <w:t xml:space="preserve"> Deltalab, A210, psl. 220, N1</w:t>
            </w:r>
          </w:p>
        </w:tc>
        <w:tc>
          <w:tcPr>
            <w:tcW w:w="1275" w:type="dxa"/>
            <w:vAlign w:val="center"/>
          </w:tcPr>
          <w:p w14:paraId="60178D93" w14:textId="32819258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Deltalab, A210, psl. 220</w:t>
            </w:r>
          </w:p>
        </w:tc>
        <w:tc>
          <w:tcPr>
            <w:tcW w:w="851" w:type="dxa"/>
            <w:vAlign w:val="center"/>
          </w:tcPr>
          <w:p w14:paraId="029F2629" w14:textId="2FD7F8C3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2E8799A2" w14:textId="0B6F0C90" w:rsidR="002A0C51" w:rsidRPr="00333AA9" w:rsidRDefault="002A0C51" w:rsidP="002A0C5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14:paraId="231DB22C" w14:textId="3E419ADF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708" w:type="dxa"/>
            <w:vAlign w:val="center"/>
          </w:tcPr>
          <w:p w14:paraId="4549160E" w14:textId="4838079F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 w:rsidRPr="00333AA9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center"/>
          </w:tcPr>
          <w:p w14:paraId="1FDFE949" w14:textId="22EB2BAA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25,41</w:t>
            </w:r>
          </w:p>
        </w:tc>
        <w:tc>
          <w:tcPr>
            <w:tcW w:w="1275" w:type="dxa"/>
            <w:vAlign w:val="center"/>
          </w:tcPr>
          <w:p w14:paraId="6C0552F5" w14:textId="32F6EF9A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420,00</w:t>
            </w:r>
          </w:p>
        </w:tc>
        <w:tc>
          <w:tcPr>
            <w:tcW w:w="1276" w:type="dxa"/>
            <w:vAlign w:val="center"/>
          </w:tcPr>
          <w:p w14:paraId="234C7F1C" w14:textId="4652AE6D" w:rsidR="002A0C51" w:rsidRPr="00297F75" w:rsidRDefault="002A0C51" w:rsidP="002A0C5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7F75">
              <w:rPr>
                <w:b/>
                <w:bCs/>
                <w:sz w:val="20"/>
                <w:szCs w:val="20"/>
              </w:rPr>
              <w:t>508,20</w:t>
            </w:r>
          </w:p>
        </w:tc>
      </w:tr>
      <w:tr w:rsidR="002A0C51" w:rsidRPr="00333AA9" w14:paraId="7214B8A5" w14:textId="77777777" w:rsidTr="00203075">
        <w:trPr>
          <w:trHeight w:val="1136"/>
        </w:trPr>
        <w:tc>
          <w:tcPr>
            <w:tcW w:w="852" w:type="dxa"/>
            <w:tcBorders>
              <w:right w:val="single" w:sz="6" w:space="0" w:color="000000"/>
            </w:tcBorders>
            <w:vAlign w:val="center"/>
          </w:tcPr>
          <w:p w14:paraId="333E00A4" w14:textId="7CD331E6" w:rsidR="002A0C51" w:rsidRPr="00333AA9" w:rsidRDefault="002A0C51" w:rsidP="002A0C5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663" w:type="dxa"/>
            <w:tcBorders>
              <w:left w:val="single" w:sz="6" w:space="0" w:color="000000"/>
            </w:tcBorders>
            <w:vAlign w:val="center"/>
          </w:tcPr>
          <w:p w14:paraId="6CAB5C8E" w14:textId="4D2E4056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Mėgintuvėlių laikikliai, nerūdijančio plieno, vieliniai, 18 mm skersmens mėgintuvėliams</w:t>
            </w:r>
          </w:p>
        </w:tc>
        <w:tc>
          <w:tcPr>
            <w:tcW w:w="1134" w:type="dxa"/>
            <w:vAlign w:val="center"/>
          </w:tcPr>
          <w:p w14:paraId="050AB0A5" w14:textId="0266FFC8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42671100-1</w:t>
            </w:r>
          </w:p>
        </w:tc>
        <w:tc>
          <w:tcPr>
            <w:tcW w:w="2694" w:type="dxa"/>
            <w:vAlign w:val="center"/>
          </w:tcPr>
          <w:p w14:paraId="06276391" w14:textId="75DF3D71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Metaliniai-vieliniai,  tinkami sterilizavimui  180 °C temperatūroje, stačiakampiai, 50 vietų,  210x110x85h mm ±10 mm. Tinkami 18 mm skersmens mėgintuvėliams. </w:t>
            </w:r>
            <w:r>
              <w:rPr>
                <w:i/>
                <w:iCs/>
                <w:sz w:val="20"/>
                <w:szCs w:val="20"/>
              </w:rPr>
              <w:t>Deltalab, A212, psl. 220, N1</w:t>
            </w:r>
          </w:p>
        </w:tc>
        <w:tc>
          <w:tcPr>
            <w:tcW w:w="1275" w:type="dxa"/>
            <w:vAlign w:val="center"/>
          </w:tcPr>
          <w:p w14:paraId="302358F1" w14:textId="10450F7D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Deltalab, A212, psl. 220</w:t>
            </w:r>
          </w:p>
        </w:tc>
        <w:tc>
          <w:tcPr>
            <w:tcW w:w="851" w:type="dxa"/>
            <w:vAlign w:val="center"/>
          </w:tcPr>
          <w:p w14:paraId="5717CFEB" w14:textId="446FF691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47905751" w14:textId="1652EF72" w:rsidR="002A0C51" w:rsidRPr="00333AA9" w:rsidRDefault="002A0C51" w:rsidP="002A0C5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07729C51" w14:textId="06B8A8EE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708" w:type="dxa"/>
            <w:vAlign w:val="center"/>
          </w:tcPr>
          <w:p w14:paraId="52E37364" w14:textId="4398AC28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 w:rsidRPr="00333AA9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  <w:vAlign w:val="center"/>
          </w:tcPr>
          <w:p w14:paraId="7ACEA45B" w14:textId="6CFA7060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30,25</w:t>
            </w:r>
          </w:p>
        </w:tc>
        <w:tc>
          <w:tcPr>
            <w:tcW w:w="1275" w:type="dxa"/>
            <w:vAlign w:val="center"/>
          </w:tcPr>
          <w:p w14:paraId="64843FE0" w14:textId="5EB5F87A" w:rsidR="002A0C51" w:rsidRPr="00333AA9" w:rsidRDefault="002A0C51" w:rsidP="002A0C5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276" w:type="dxa"/>
            <w:vAlign w:val="center"/>
          </w:tcPr>
          <w:p w14:paraId="4093684A" w14:textId="060A45DA" w:rsidR="002A0C51" w:rsidRPr="00297F75" w:rsidRDefault="002A0C51" w:rsidP="002A0C51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7F75">
              <w:rPr>
                <w:b/>
                <w:bCs/>
                <w:sz w:val="20"/>
                <w:szCs w:val="20"/>
              </w:rPr>
              <w:t>151,25</w:t>
            </w:r>
          </w:p>
        </w:tc>
      </w:tr>
      <w:tr w:rsidR="00D910E8" w:rsidRPr="00333AA9" w14:paraId="73175B5B" w14:textId="77777777" w:rsidTr="001D7A39">
        <w:trPr>
          <w:trHeight w:val="419"/>
        </w:trPr>
        <w:tc>
          <w:tcPr>
            <w:tcW w:w="13288" w:type="dxa"/>
            <w:gridSpan w:val="11"/>
          </w:tcPr>
          <w:p w14:paraId="73175B59" w14:textId="77777777" w:rsidR="00D910E8" w:rsidRPr="00333AA9" w:rsidRDefault="001D7A39">
            <w:pPr>
              <w:pStyle w:val="TableParagraph"/>
              <w:spacing w:line="275" w:lineRule="exact"/>
              <w:ind w:right="412"/>
              <w:jc w:val="right"/>
              <w:rPr>
                <w:b/>
                <w:sz w:val="18"/>
                <w:szCs w:val="18"/>
              </w:rPr>
            </w:pPr>
            <w:r w:rsidRPr="00333AA9">
              <w:rPr>
                <w:b/>
                <w:sz w:val="18"/>
                <w:szCs w:val="18"/>
              </w:rPr>
              <w:t>Iš</w:t>
            </w:r>
            <w:r w:rsidRPr="00333AA9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333AA9">
              <w:rPr>
                <w:b/>
                <w:sz w:val="18"/>
                <w:szCs w:val="18"/>
              </w:rPr>
              <w:t>viso:</w:t>
            </w:r>
          </w:p>
        </w:tc>
        <w:tc>
          <w:tcPr>
            <w:tcW w:w="1276" w:type="dxa"/>
          </w:tcPr>
          <w:p w14:paraId="73175B5A" w14:textId="1E533D74" w:rsidR="00D910E8" w:rsidRPr="00333AA9" w:rsidRDefault="003F66AE" w:rsidP="001D7A3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5749,92</w:t>
            </w:r>
          </w:p>
        </w:tc>
      </w:tr>
    </w:tbl>
    <w:p w14:paraId="73175B5D" w14:textId="77777777" w:rsidR="00D910E8" w:rsidRDefault="00D910E8">
      <w:pPr>
        <w:pStyle w:val="BodyText"/>
        <w:spacing w:before="10"/>
        <w:ind w:left="0"/>
        <w:jc w:val="left"/>
        <w:rPr>
          <w:b/>
          <w:sz w:val="25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3"/>
        <w:gridCol w:w="5601"/>
      </w:tblGrid>
      <w:tr w:rsidR="00AB2392" w14:paraId="73175B60" w14:textId="77777777" w:rsidTr="000E1350">
        <w:trPr>
          <w:trHeight w:val="409"/>
        </w:trPr>
        <w:tc>
          <w:tcPr>
            <w:tcW w:w="5593" w:type="dxa"/>
          </w:tcPr>
          <w:p w14:paraId="73175B5E" w14:textId="29B0C11B" w:rsidR="00AB2392" w:rsidRDefault="00AB2392" w:rsidP="00AB2392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8128BB">
              <w:rPr>
                <w:b/>
              </w:rPr>
              <w:t>Pardavėjas</w:t>
            </w:r>
          </w:p>
        </w:tc>
        <w:tc>
          <w:tcPr>
            <w:tcW w:w="5601" w:type="dxa"/>
          </w:tcPr>
          <w:p w14:paraId="73175B5F" w14:textId="549D180E" w:rsidR="00AB2392" w:rsidRDefault="00AB2392" w:rsidP="00AB2392">
            <w:pPr>
              <w:pStyle w:val="TableParagraph"/>
              <w:spacing w:line="266" w:lineRule="exact"/>
              <w:ind w:left="1078"/>
              <w:rPr>
                <w:b/>
                <w:sz w:val="24"/>
              </w:rPr>
            </w:pPr>
            <w:r w:rsidRPr="008128BB">
              <w:rPr>
                <w:b/>
              </w:rPr>
              <w:t>Pirkėjas</w:t>
            </w:r>
          </w:p>
        </w:tc>
      </w:tr>
      <w:tr w:rsidR="00AB2392" w14:paraId="73175B63" w14:textId="77777777" w:rsidTr="000E1350">
        <w:trPr>
          <w:trHeight w:val="680"/>
        </w:trPr>
        <w:tc>
          <w:tcPr>
            <w:tcW w:w="5593" w:type="dxa"/>
            <w:vMerge w:val="restart"/>
          </w:tcPr>
          <w:p w14:paraId="337B88AE" w14:textId="77777777" w:rsidR="000E1350" w:rsidRDefault="000E1350" w:rsidP="000E1350">
            <w:pPr>
              <w:pStyle w:val="TableParagraph"/>
              <w:spacing w:before="100" w:beforeAutospacing="1"/>
            </w:pPr>
          </w:p>
          <w:p w14:paraId="4BA24B39" w14:textId="6823763A" w:rsidR="00AB2392" w:rsidRDefault="00F23586" w:rsidP="000E1350">
            <w:pPr>
              <w:pStyle w:val="TableParagraph"/>
              <w:spacing w:before="100" w:beforeAutospacing="1"/>
            </w:pPr>
            <w:r>
              <w:t>UA</w:t>
            </w:r>
            <w:r w:rsidR="00AB2392" w:rsidRPr="008128BB">
              <w:t>B „</w:t>
            </w:r>
            <w:r w:rsidR="009B0DE3">
              <w:t>Mediq Lietuva</w:t>
            </w:r>
            <w:r w:rsidR="00AB2392" w:rsidRPr="008128BB">
              <w:t>“</w:t>
            </w:r>
          </w:p>
          <w:p w14:paraId="2C2CAC3D" w14:textId="77777777" w:rsidR="00AB2392" w:rsidRDefault="00AB2392" w:rsidP="000E1350"/>
          <w:p w14:paraId="6DCA24DA" w14:textId="24DF7F81" w:rsidR="00AB2392" w:rsidRDefault="000E1350" w:rsidP="000E1350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="008031FD">
              <w:rPr>
                <w:sz w:val="24"/>
              </w:rPr>
              <w:t>i</w:t>
            </w:r>
            <w:r w:rsidR="00F23586">
              <w:rPr>
                <w:sz w:val="24"/>
              </w:rPr>
              <w:t>rektorius</w:t>
            </w:r>
            <w:r>
              <w:rPr>
                <w:sz w:val="24"/>
              </w:rPr>
              <w:t xml:space="preserve"> Mart Eigi</w:t>
            </w:r>
          </w:p>
          <w:p w14:paraId="6E01E511" w14:textId="77777777" w:rsidR="000E1350" w:rsidRDefault="000E1350" w:rsidP="000E1350">
            <w:pPr>
              <w:rPr>
                <w:sz w:val="24"/>
              </w:rPr>
            </w:pPr>
          </w:p>
          <w:p w14:paraId="5B796DA0" w14:textId="2B0A46E9" w:rsidR="000E1350" w:rsidRDefault="000E1350" w:rsidP="000E1350">
            <w:r>
              <w:t>Prokuristė Jolita Grigaliūnienė</w:t>
            </w:r>
          </w:p>
          <w:p w14:paraId="28C744F8" w14:textId="77777777" w:rsidR="000E1350" w:rsidRDefault="000E1350" w:rsidP="000E1350"/>
          <w:p w14:paraId="0A4C7064" w14:textId="77777777" w:rsidR="000E1350" w:rsidRPr="008128BB" w:rsidRDefault="000E1350" w:rsidP="000E1350"/>
          <w:p w14:paraId="7EF4BECB" w14:textId="77777777" w:rsidR="00AB2392" w:rsidRDefault="00AB2392" w:rsidP="000E1350"/>
          <w:p w14:paraId="0E487ED7" w14:textId="77777777" w:rsidR="00AB2392" w:rsidRPr="008128BB" w:rsidRDefault="00AB2392" w:rsidP="000E1350">
            <w:r w:rsidRPr="008128BB">
              <w:t>Parašas      ___________________</w:t>
            </w:r>
          </w:p>
          <w:p w14:paraId="3950BDA7" w14:textId="77777777" w:rsidR="000E1350" w:rsidRDefault="000E1350" w:rsidP="000E1350">
            <w:pPr>
              <w:pStyle w:val="TableParagraph"/>
              <w:spacing w:before="201" w:line="256" w:lineRule="exact"/>
            </w:pPr>
          </w:p>
          <w:p w14:paraId="73175B61" w14:textId="0735E2F6" w:rsidR="00AB2392" w:rsidRDefault="00AB2392" w:rsidP="000E1350">
            <w:pPr>
              <w:pStyle w:val="TableParagraph"/>
              <w:spacing w:before="201" w:line="256" w:lineRule="exact"/>
            </w:pPr>
            <w:r w:rsidRPr="008128BB">
              <w:t>A.V.</w:t>
            </w:r>
          </w:p>
        </w:tc>
        <w:tc>
          <w:tcPr>
            <w:tcW w:w="5601" w:type="dxa"/>
          </w:tcPr>
          <w:p w14:paraId="54D94B2C" w14:textId="77777777" w:rsidR="00AB2392" w:rsidRPr="008128BB" w:rsidRDefault="00AB2392" w:rsidP="00AB2392">
            <w:pPr>
              <w:rPr>
                <w:b/>
              </w:rPr>
            </w:pPr>
          </w:p>
          <w:p w14:paraId="73175B62" w14:textId="2F25C43B" w:rsidR="00AB2392" w:rsidRDefault="00AB2392" w:rsidP="00AB2392">
            <w:pPr>
              <w:pStyle w:val="TableParagraph"/>
              <w:spacing w:before="113" w:line="270" w:lineRule="atLeast"/>
              <w:ind w:left="1078" w:right="187"/>
              <w:rPr>
                <w:sz w:val="24"/>
              </w:rPr>
            </w:pPr>
            <w:r w:rsidRPr="008128BB">
              <w:t>Nacionalinė visuomenės sveikatos priežiūros laboratorija</w:t>
            </w:r>
          </w:p>
        </w:tc>
      </w:tr>
      <w:tr w:rsidR="00AB2392" w14:paraId="73175B66" w14:textId="77777777" w:rsidTr="000E1350">
        <w:trPr>
          <w:trHeight w:val="402"/>
        </w:trPr>
        <w:tc>
          <w:tcPr>
            <w:tcW w:w="5593" w:type="dxa"/>
            <w:vMerge/>
          </w:tcPr>
          <w:p w14:paraId="73175B64" w14:textId="50A113BA" w:rsidR="00AB2392" w:rsidRDefault="00AB2392" w:rsidP="00AB2392">
            <w:pPr>
              <w:pStyle w:val="TableParagraph"/>
              <w:spacing w:before="201" w:line="256" w:lineRule="exact"/>
            </w:pPr>
          </w:p>
        </w:tc>
        <w:tc>
          <w:tcPr>
            <w:tcW w:w="5601" w:type="dxa"/>
          </w:tcPr>
          <w:p w14:paraId="668F1EC1" w14:textId="77777777" w:rsidR="00AB2392" w:rsidRPr="008128BB" w:rsidRDefault="00AB2392" w:rsidP="00AB2392">
            <w:pPr>
              <w:ind w:left="1077"/>
            </w:pPr>
            <w:r w:rsidRPr="008128BB">
              <w:t>Virusologinių tyrimų poskyrio vedėja-medicinos biologė,</w:t>
            </w:r>
          </w:p>
          <w:p w14:paraId="1B9BB240" w14:textId="77777777" w:rsidR="00AB2392" w:rsidRPr="008128BB" w:rsidRDefault="00AB2392" w:rsidP="00AB2392">
            <w:pPr>
              <w:ind w:left="1077"/>
            </w:pPr>
            <w:r w:rsidRPr="008128BB">
              <w:t>laikinai einanti Klinikinių tyrimų skyriaus vedėjo pavaduotojo pareigas,</w:t>
            </w:r>
          </w:p>
          <w:p w14:paraId="3F11F673" w14:textId="77777777" w:rsidR="00AB2392" w:rsidRPr="008128BB" w:rsidRDefault="00AB2392" w:rsidP="00AB2392">
            <w:pPr>
              <w:ind w:firstLine="1077"/>
            </w:pPr>
            <w:r w:rsidRPr="008128BB">
              <w:t>laikinai vykdanti direktoriaus funkcijas</w:t>
            </w:r>
          </w:p>
          <w:p w14:paraId="73175B65" w14:textId="2F287245" w:rsidR="00AB2392" w:rsidRDefault="00AB2392" w:rsidP="00AB2392">
            <w:pPr>
              <w:pStyle w:val="TableParagraph"/>
              <w:spacing w:before="132" w:line="251" w:lineRule="exact"/>
              <w:ind w:left="1078"/>
              <w:rPr>
                <w:sz w:val="24"/>
              </w:rPr>
            </w:pPr>
            <w:r w:rsidRPr="008128BB">
              <w:t>Svajūnė Muralytė</w:t>
            </w:r>
          </w:p>
        </w:tc>
      </w:tr>
      <w:tr w:rsidR="00AB2392" w14:paraId="73175B6B" w14:textId="77777777" w:rsidTr="00D267C0">
        <w:trPr>
          <w:trHeight w:val="898"/>
        </w:trPr>
        <w:tc>
          <w:tcPr>
            <w:tcW w:w="5593" w:type="dxa"/>
            <w:vMerge/>
          </w:tcPr>
          <w:p w14:paraId="73175B68" w14:textId="091DAAE2" w:rsidR="00AB2392" w:rsidRDefault="00AB2392" w:rsidP="00AB2392">
            <w:pPr>
              <w:pStyle w:val="TableParagraph"/>
              <w:spacing w:before="201" w:line="256" w:lineRule="exact"/>
              <w:rPr>
                <w:sz w:val="24"/>
              </w:rPr>
            </w:pPr>
          </w:p>
        </w:tc>
        <w:tc>
          <w:tcPr>
            <w:tcW w:w="5601" w:type="dxa"/>
          </w:tcPr>
          <w:p w14:paraId="73175B6A" w14:textId="200432A4" w:rsidR="00AB2392" w:rsidRPr="00762F2B" w:rsidRDefault="00AB2392" w:rsidP="00762F2B">
            <w:pPr>
              <w:ind w:left="1077"/>
            </w:pPr>
            <w:r w:rsidRPr="008128BB">
              <w:t>Parašas</w:t>
            </w:r>
            <w:r w:rsidRPr="008128BB">
              <w:tab/>
              <w:t>______________________</w:t>
            </w:r>
          </w:p>
        </w:tc>
      </w:tr>
      <w:tr w:rsidR="00AB2392" w14:paraId="73175B6E" w14:textId="77777777" w:rsidTr="00D267C0">
        <w:trPr>
          <w:trHeight w:val="477"/>
        </w:trPr>
        <w:tc>
          <w:tcPr>
            <w:tcW w:w="5593" w:type="dxa"/>
            <w:vMerge/>
          </w:tcPr>
          <w:p w14:paraId="73175B6C" w14:textId="1A899AAF" w:rsidR="00AB2392" w:rsidRDefault="00AB2392" w:rsidP="00AB2392">
            <w:pPr>
              <w:pStyle w:val="TableParagraph"/>
              <w:spacing w:before="201" w:line="256" w:lineRule="exact"/>
              <w:rPr>
                <w:sz w:val="24"/>
              </w:rPr>
            </w:pPr>
          </w:p>
        </w:tc>
        <w:tc>
          <w:tcPr>
            <w:tcW w:w="5601" w:type="dxa"/>
          </w:tcPr>
          <w:p w14:paraId="73175B6D" w14:textId="4ECE1492" w:rsidR="00AB2392" w:rsidRDefault="00AB2392" w:rsidP="00AB2392">
            <w:pPr>
              <w:pStyle w:val="TableParagraph"/>
              <w:spacing w:before="201" w:line="256" w:lineRule="exact"/>
              <w:ind w:left="1078"/>
              <w:rPr>
                <w:sz w:val="24"/>
              </w:rPr>
            </w:pPr>
            <w:r w:rsidRPr="008128BB">
              <w:t>A.V.</w:t>
            </w:r>
          </w:p>
        </w:tc>
      </w:tr>
    </w:tbl>
    <w:p w14:paraId="73175B6F" w14:textId="77777777" w:rsidR="00D910E8" w:rsidRDefault="00D910E8">
      <w:pPr>
        <w:spacing w:line="256" w:lineRule="exact"/>
        <w:rPr>
          <w:sz w:val="24"/>
        </w:rPr>
        <w:sectPr w:rsidR="00D910E8" w:rsidSect="00A255E8">
          <w:pgSz w:w="15840" w:h="12240" w:orient="landscape"/>
          <w:pgMar w:top="1060" w:right="720" w:bottom="280" w:left="500" w:header="567" w:footer="567" w:gutter="0"/>
          <w:cols w:space="1296"/>
        </w:sectPr>
      </w:pPr>
    </w:p>
    <w:p w14:paraId="73175B70" w14:textId="77777777" w:rsidR="00D910E8" w:rsidRDefault="001D7A39">
      <w:pPr>
        <w:pStyle w:val="ListParagraph"/>
        <w:numPr>
          <w:ilvl w:val="1"/>
          <w:numId w:val="1"/>
        </w:numPr>
        <w:tabs>
          <w:tab w:val="left" w:pos="10880"/>
        </w:tabs>
        <w:spacing w:before="72"/>
        <w:ind w:hanging="181"/>
        <w:rPr>
          <w:sz w:val="24"/>
        </w:rPr>
      </w:pPr>
      <w:r>
        <w:rPr>
          <w:sz w:val="24"/>
        </w:rPr>
        <w:lastRenderedPageBreak/>
        <w:t>priedas</w:t>
      </w:r>
    </w:p>
    <w:p w14:paraId="73175B72" w14:textId="78B3B466" w:rsidR="00D910E8" w:rsidRDefault="001D7A39" w:rsidP="000E1350">
      <w:pPr>
        <w:pStyle w:val="BodyText"/>
        <w:tabs>
          <w:tab w:val="left" w:pos="11738"/>
          <w:tab w:val="left" w:pos="12478"/>
        </w:tabs>
        <w:ind w:left="10699"/>
        <w:jc w:val="left"/>
      </w:pPr>
      <w:r>
        <w:t>202</w:t>
      </w:r>
      <w:r w:rsidR="00E046C7">
        <w:t>4</w:t>
      </w:r>
      <w:r>
        <w:t>-</w:t>
      </w:r>
      <w:r>
        <w:tab/>
        <w:t>-</w:t>
      </w:r>
      <w:r>
        <w:tab/>
        <w:t>sutarties</w:t>
      </w:r>
      <w:r>
        <w:rPr>
          <w:spacing w:val="-1"/>
        </w:rPr>
        <w:t xml:space="preserve"> </w:t>
      </w:r>
      <w:r>
        <w:t>Nr. ST</w:t>
      </w:r>
    </w:p>
    <w:p w14:paraId="73175B73" w14:textId="77777777" w:rsidR="00D910E8" w:rsidRDefault="001D7A39">
      <w:pPr>
        <w:pStyle w:val="Heading1"/>
        <w:ind w:left="2992" w:right="3200"/>
      </w:pPr>
      <w:r>
        <w:t>NACIONALINĖ</w:t>
      </w:r>
      <w:r>
        <w:rPr>
          <w:spacing w:val="-7"/>
        </w:rPr>
        <w:t xml:space="preserve"> </w:t>
      </w:r>
      <w:r>
        <w:t>VISUOMENĖS</w:t>
      </w:r>
      <w:r>
        <w:rPr>
          <w:spacing w:val="-7"/>
        </w:rPr>
        <w:t xml:space="preserve"> </w:t>
      </w:r>
      <w:r>
        <w:t>SVEIKATOS</w:t>
      </w:r>
      <w:r>
        <w:rPr>
          <w:spacing w:val="-7"/>
        </w:rPr>
        <w:t xml:space="preserve"> </w:t>
      </w:r>
      <w:r>
        <w:t>PRIEŽIŪROS</w:t>
      </w:r>
      <w:r>
        <w:rPr>
          <w:spacing w:val="-6"/>
        </w:rPr>
        <w:t xml:space="preserve"> </w:t>
      </w:r>
      <w:r>
        <w:t>LABORATORIJA</w:t>
      </w:r>
    </w:p>
    <w:p w14:paraId="63EA91D3" w14:textId="77777777" w:rsidR="000E1350" w:rsidRDefault="000E1350">
      <w:pPr>
        <w:pStyle w:val="BodyText"/>
        <w:spacing w:before="9"/>
        <w:ind w:left="0"/>
        <w:jc w:val="left"/>
        <w:rPr>
          <w:b/>
          <w:sz w:val="19"/>
        </w:rPr>
      </w:pPr>
    </w:p>
    <w:p w14:paraId="73175B74" w14:textId="0F126A1E" w:rsidR="00D910E8" w:rsidRDefault="00945542">
      <w:pPr>
        <w:pStyle w:val="BodyText"/>
        <w:spacing w:before="9"/>
        <w:ind w:left="0"/>
        <w:jc w:val="lef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175BEA" wp14:editId="189108FC">
                <wp:simplePos x="0" y="0"/>
                <wp:positionH relativeFrom="page">
                  <wp:posOffset>449580</wp:posOffset>
                </wp:positionH>
                <wp:positionV relativeFrom="paragraph">
                  <wp:posOffset>172720</wp:posOffset>
                </wp:positionV>
                <wp:extent cx="2133600" cy="1270"/>
                <wp:effectExtent l="0" t="0" r="0" b="0"/>
                <wp:wrapTopAndBottom/>
                <wp:docPr id="11666978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3360"/>
                            <a:gd name="T2" fmla="+- 0 4068 708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60279" id="Freeform 2" o:spid="_x0000_s1026" style="position:absolute;margin-left:35.4pt;margin-top:13.6pt;width:1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73175B75" w14:textId="77777777" w:rsidR="00D910E8" w:rsidRDefault="001D7A39">
      <w:pPr>
        <w:spacing w:line="179" w:lineRule="exact"/>
        <w:ind w:left="207"/>
        <w:rPr>
          <w:sz w:val="18"/>
        </w:rPr>
      </w:pPr>
      <w:r>
        <w:rPr>
          <w:sz w:val="18"/>
        </w:rPr>
        <w:t>(Tiekėjo</w:t>
      </w:r>
      <w:r>
        <w:rPr>
          <w:spacing w:val="-4"/>
          <w:sz w:val="18"/>
        </w:rPr>
        <w:t xml:space="preserve"> </w:t>
      </w:r>
      <w:r>
        <w:rPr>
          <w:sz w:val="18"/>
        </w:rPr>
        <w:t>pavadinimas,</w:t>
      </w:r>
      <w:r>
        <w:rPr>
          <w:spacing w:val="-2"/>
          <w:sz w:val="18"/>
        </w:rPr>
        <w:t xml:space="preserve"> </w:t>
      </w:r>
      <w:r>
        <w:rPr>
          <w:sz w:val="18"/>
        </w:rPr>
        <w:t>adresas,</w:t>
      </w:r>
      <w:r>
        <w:rPr>
          <w:spacing w:val="-2"/>
          <w:sz w:val="18"/>
        </w:rPr>
        <w:t xml:space="preserve"> </w:t>
      </w:r>
      <w:r>
        <w:rPr>
          <w:sz w:val="18"/>
        </w:rPr>
        <w:t>tel.,</w:t>
      </w:r>
      <w:r>
        <w:rPr>
          <w:spacing w:val="-2"/>
          <w:sz w:val="18"/>
        </w:rPr>
        <w:t xml:space="preserve"> </w:t>
      </w:r>
      <w:r>
        <w:rPr>
          <w:sz w:val="18"/>
        </w:rPr>
        <w:t>faks.)</w:t>
      </w:r>
    </w:p>
    <w:p w14:paraId="73175B76" w14:textId="77777777" w:rsidR="00D910E8" w:rsidRDefault="00D910E8">
      <w:pPr>
        <w:pStyle w:val="BodyText"/>
        <w:spacing w:before="1"/>
        <w:ind w:left="0"/>
        <w:jc w:val="left"/>
        <w:rPr>
          <w:sz w:val="12"/>
        </w:rPr>
      </w:pPr>
    </w:p>
    <w:p w14:paraId="73175B77" w14:textId="77777777" w:rsidR="00D910E8" w:rsidRDefault="00D910E8">
      <w:pPr>
        <w:rPr>
          <w:sz w:val="12"/>
        </w:rPr>
        <w:sectPr w:rsidR="00D910E8" w:rsidSect="00A255E8">
          <w:pgSz w:w="15840" w:h="12240" w:orient="landscape"/>
          <w:pgMar w:top="1060" w:right="720" w:bottom="280" w:left="500" w:header="567" w:footer="567" w:gutter="0"/>
          <w:cols w:space="1296"/>
        </w:sectPr>
      </w:pPr>
    </w:p>
    <w:p w14:paraId="73175B78" w14:textId="77777777" w:rsidR="00D910E8" w:rsidRDefault="00D910E8">
      <w:pPr>
        <w:pStyle w:val="BodyText"/>
        <w:ind w:left="0"/>
        <w:jc w:val="left"/>
        <w:rPr>
          <w:sz w:val="22"/>
        </w:rPr>
      </w:pPr>
    </w:p>
    <w:p w14:paraId="73175B79" w14:textId="77777777" w:rsidR="00D910E8" w:rsidRDefault="00D910E8">
      <w:pPr>
        <w:pStyle w:val="BodyText"/>
        <w:ind w:left="0"/>
        <w:jc w:val="left"/>
        <w:rPr>
          <w:sz w:val="22"/>
        </w:rPr>
      </w:pPr>
    </w:p>
    <w:p w14:paraId="73175B7A" w14:textId="77777777" w:rsidR="00D910E8" w:rsidRDefault="00D910E8">
      <w:pPr>
        <w:pStyle w:val="BodyText"/>
        <w:ind w:left="0"/>
        <w:jc w:val="left"/>
        <w:rPr>
          <w:sz w:val="28"/>
        </w:rPr>
      </w:pPr>
    </w:p>
    <w:p w14:paraId="73175B7B" w14:textId="77777777" w:rsidR="00D910E8" w:rsidRDefault="001D7A39">
      <w:pPr>
        <w:spacing w:before="1"/>
        <w:ind w:left="207"/>
        <w:rPr>
          <w:sz w:val="20"/>
        </w:rPr>
      </w:pPr>
      <w:r>
        <w:rPr>
          <w:sz w:val="20"/>
        </w:rPr>
        <w:t>(užsakymo</w:t>
      </w:r>
      <w:r>
        <w:rPr>
          <w:spacing w:val="-2"/>
          <w:sz w:val="20"/>
        </w:rPr>
        <w:t xml:space="preserve"> </w:t>
      </w:r>
      <w:r>
        <w:rPr>
          <w:sz w:val="20"/>
        </w:rPr>
        <w:t>data)</w:t>
      </w:r>
    </w:p>
    <w:p w14:paraId="73175B7C" w14:textId="6089339F" w:rsidR="00D910E8" w:rsidRDefault="001D7A39">
      <w:pPr>
        <w:spacing w:before="91"/>
        <w:ind w:right="2121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REAGENTŲ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PRIEMONIŲ,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SKIRTŲ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MIKROBIOLOGINIAMS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TYRIMAMS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ATLIKTI,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PIRKIMAS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(AK-</w:t>
      </w:r>
      <w:r w:rsidR="00E046C7">
        <w:rPr>
          <w:b/>
          <w:sz w:val="20"/>
        </w:rPr>
        <w:t>17/</w:t>
      </w:r>
      <w:r>
        <w:rPr>
          <w:b/>
          <w:sz w:val="20"/>
        </w:rPr>
        <w:t>2023)</w:t>
      </w:r>
    </w:p>
    <w:p w14:paraId="73175B7D" w14:textId="77777777" w:rsidR="00D910E8" w:rsidRDefault="001D7A39">
      <w:pPr>
        <w:spacing w:line="230" w:lineRule="exact"/>
        <w:ind w:right="1904"/>
        <w:jc w:val="center"/>
        <w:rPr>
          <w:b/>
          <w:sz w:val="20"/>
        </w:rPr>
      </w:pPr>
      <w:r>
        <w:rPr>
          <w:b/>
          <w:sz w:val="20"/>
        </w:rPr>
        <w:t>UŽSAKYMAS</w:t>
      </w:r>
    </w:p>
    <w:p w14:paraId="73175B7E" w14:textId="77777777" w:rsidR="00D910E8" w:rsidRDefault="001D7A39">
      <w:pPr>
        <w:pStyle w:val="BodyText"/>
        <w:tabs>
          <w:tab w:val="left" w:pos="2454"/>
        </w:tabs>
        <w:ind w:left="0" w:right="212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</w:p>
    <w:p w14:paraId="73175B7F" w14:textId="77777777" w:rsidR="00D910E8" w:rsidRDefault="00D910E8">
      <w:pPr>
        <w:jc w:val="center"/>
        <w:sectPr w:rsidR="00D910E8" w:rsidSect="00A255E8">
          <w:type w:val="continuous"/>
          <w:pgSz w:w="15840" w:h="12240" w:orient="landscape"/>
          <w:pgMar w:top="1060" w:right="720" w:bottom="280" w:left="500" w:header="567" w:footer="567" w:gutter="0"/>
          <w:cols w:num="2" w:space="1296" w:equalWidth="0">
            <w:col w:w="1575" w:space="345"/>
            <w:col w:w="12700"/>
          </w:cols>
        </w:sectPr>
      </w:pPr>
    </w:p>
    <w:p w14:paraId="73175B80" w14:textId="77777777" w:rsidR="00D910E8" w:rsidRDefault="00D910E8">
      <w:pPr>
        <w:pStyle w:val="BodyText"/>
        <w:ind w:left="0"/>
        <w:jc w:val="left"/>
        <w:rPr>
          <w:sz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699"/>
        <w:gridCol w:w="1135"/>
        <w:gridCol w:w="1133"/>
        <w:gridCol w:w="1135"/>
        <w:gridCol w:w="991"/>
        <w:gridCol w:w="881"/>
        <w:gridCol w:w="1105"/>
        <w:gridCol w:w="853"/>
        <w:gridCol w:w="567"/>
        <w:gridCol w:w="850"/>
        <w:gridCol w:w="1136"/>
        <w:gridCol w:w="991"/>
        <w:gridCol w:w="849"/>
      </w:tblGrid>
      <w:tr w:rsidR="00D910E8" w14:paraId="73175B9E" w14:textId="77777777">
        <w:trPr>
          <w:trHeight w:val="1033"/>
        </w:trPr>
        <w:tc>
          <w:tcPr>
            <w:tcW w:w="852" w:type="dxa"/>
            <w:tcBorders>
              <w:right w:val="single" w:sz="6" w:space="0" w:color="000000"/>
            </w:tcBorders>
          </w:tcPr>
          <w:p w14:paraId="73175B81" w14:textId="77777777" w:rsidR="00D910E8" w:rsidRDefault="001D7A39">
            <w:pPr>
              <w:pStyle w:val="TableParagraph"/>
              <w:spacing w:before="103"/>
              <w:ind w:left="110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Pirkimo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objekto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dalies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Nr.</w:t>
            </w:r>
          </w:p>
        </w:tc>
        <w:tc>
          <w:tcPr>
            <w:tcW w:w="1699" w:type="dxa"/>
            <w:tcBorders>
              <w:left w:val="single" w:sz="6" w:space="0" w:color="000000"/>
            </w:tcBorders>
          </w:tcPr>
          <w:p w14:paraId="73175B82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83" w14:textId="77777777" w:rsidR="00D910E8" w:rsidRDefault="001D7A39">
            <w:pPr>
              <w:pStyle w:val="TableParagraph"/>
              <w:ind w:left="115" w:right="100" w:firstLine="103"/>
              <w:rPr>
                <w:b/>
                <w:sz w:val="18"/>
              </w:rPr>
            </w:pPr>
            <w:r>
              <w:rPr>
                <w:b/>
                <w:sz w:val="18"/>
              </w:rPr>
              <w:t>Pirkimo objekto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dalies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pavadinimas</w:t>
            </w:r>
          </w:p>
        </w:tc>
        <w:tc>
          <w:tcPr>
            <w:tcW w:w="1135" w:type="dxa"/>
          </w:tcPr>
          <w:p w14:paraId="73175B84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85" w14:textId="77777777" w:rsidR="00D910E8" w:rsidRDefault="001D7A39">
            <w:pPr>
              <w:pStyle w:val="TableParagraph"/>
              <w:ind w:left="329"/>
              <w:rPr>
                <w:b/>
                <w:sz w:val="18"/>
              </w:rPr>
            </w:pPr>
            <w:r>
              <w:rPr>
                <w:b/>
                <w:sz w:val="18"/>
              </w:rPr>
              <w:t>BVPŽ</w:t>
            </w:r>
          </w:p>
          <w:p w14:paraId="73175B86" w14:textId="77777777" w:rsidR="00D910E8" w:rsidRDefault="001D7A39">
            <w:pPr>
              <w:pStyle w:val="TableParagraph"/>
              <w:spacing w:before="2"/>
              <w:ind w:left="343"/>
              <w:rPr>
                <w:b/>
                <w:sz w:val="18"/>
              </w:rPr>
            </w:pPr>
            <w:r>
              <w:rPr>
                <w:b/>
                <w:sz w:val="18"/>
              </w:rPr>
              <w:t>kodas</w:t>
            </w:r>
          </w:p>
        </w:tc>
        <w:tc>
          <w:tcPr>
            <w:tcW w:w="1133" w:type="dxa"/>
          </w:tcPr>
          <w:p w14:paraId="73175B87" w14:textId="77777777" w:rsidR="00D910E8" w:rsidRDefault="00D910E8">
            <w:pPr>
              <w:pStyle w:val="TableParagraph"/>
              <w:rPr>
                <w:sz w:val="20"/>
              </w:rPr>
            </w:pPr>
          </w:p>
          <w:p w14:paraId="73175B88" w14:textId="77777777" w:rsidR="00D910E8" w:rsidRDefault="00D910E8">
            <w:pPr>
              <w:pStyle w:val="TableParagraph"/>
              <w:spacing w:before="10"/>
              <w:rPr>
                <w:sz w:val="15"/>
              </w:rPr>
            </w:pPr>
          </w:p>
          <w:p w14:paraId="73175B89" w14:textId="77777777" w:rsidR="00D910E8" w:rsidRDefault="001D7A39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Specifikacija</w:t>
            </w:r>
          </w:p>
        </w:tc>
        <w:tc>
          <w:tcPr>
            <w:tcW w:w="1135" w:type="dxa"/>
          </w:tcPr>
          <w:p w14:paraId="73175B8A" w14:textId="77777777" w:rsidR="00D910E8" w:rsidRDefault="001D7A39">
            <w:pPr>
              <w:pStyle w:val="TableParagraph"/>
              <w:ind w:left="25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Gamintojas ir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gamintojo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katalogo Nr.,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gamintojo</w:t>
            </w:r>
          </w:p>
          <w:p w14:paraId="73175B8B" w14:textId="77777777" w:rsidR="00D910E8" w:rsidRDefault="001D7A39">
            <w:pPr>
              <w:pStyle w:val="TableParagraph"/>
              <w:spacing w:line="186" w:lineRule="exact"/>
              <w:ind w:left="25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fasuotė</w:t>
            </w:r>
          </w:p>
        </w:tc>
        <w:tc>
          <w:tcPr>
            <w:tcW w:w="991" w:type="dxa"/>
          </w:tcPr>
          <w:p w14:paraId="73175B8C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8D" w14:textId="77777777" w:rsidR="00D910E8" w:rsidRDefault="001D7A39">
            <w:pPr>
              <w:pStyle w:val="TableParagraph"/>
              <w:ind w:left="195" w:right="146" w:firstLine="103"/>
              <w:rPr>
                <w:b/>
                <w:sz w:val="18"/>
              </w:rPr>
            </w:pPr>
            <w:r>
              <w:rPr>
                <w:b/>
                <w:sz w:val="18"/>
              </w:rPr>
              <w:t>Mato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vienetas</w:t>
            </w:r>
          </w:p>
        </w:tc>
        <w:tc>
          <w:tcPr>
            <w:tcW w:w="881" w:type="dxa"/>
          </w:tcPr>
          <w:p w14:paraId="73175B8E" w14:textId="77777777" w:rsidR="00D910E8" w:rsidRDefault="001D7A39">
            <w:pPr>
              <w:pStyle w:val="TableParagraph"/>
              <w:ind w:left="97" w:right="79" w:firstLine="7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Maksi-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malus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orienta-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cinis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vnt.</w:t>
            </w:r>
          </w:p>
          <w:p w14:paraId="73175B8F" w14:textId="77777777" w:rsidR="00D910E8" w:rsidRDefault="001D7A39">
            <w:pPr>
              <w:pStyle w:val="TableParagraph"/>
              <w:spacing w:line="186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kiekis</w:t>
            </w:r>
          </w:p>
        </w:tc>
        <w:tc>
          <w:tcPr>
            <w:tcW w:w="1105" w:type="dxa"/>
          </w:tcPr>
          <w:p w14:paraId="73175B90" w14:textId="77777777" w:rsidR="00D910E8" w:rsidRDefault="00D910E8">
            <w:pPr>
              <w:pStyle w:val="TableParagraph"/>
              <w:spacing w:before="10"/>
              <w:rPr>
                <w:sz w:val="26"/>
              </w:rPr>
            </w:pPr>
          </w:p>
          <w:p w14:paraId="73175B91" w14:textId="77777777" w:rsidR="00D910E8" w:rsidRDefault="001D7A39">
            <w:pPr>
              <w:pStyle w:val="TableParagraph"/>
              <w:ind w:left="25" w:right="5" w:firstLine="173"/>
              <w:rPr>
                <w:b/>
                <w:sz w:val="18"/>
              </w:rPr>
            </w:pPr>
            <w:r>
              <w:rPr>
                <w:b/>
                <w:sz w:val="18"/>
              </w:rPr>
              <w:t>Perkamų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vienetų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kiekis</w:t>
            </w:r>
          </w:p>
        </w:tc>
        <w:tc>
          <w:tcPr>
            <w:tcW w:w="853" w:type="dxa"/>
          </w:tcPr>
          <w:p w14:paraId="73175B92" w14:textId="77777777" w:rsidR="00D910E8" w:rsidRDefault="00D910E8">
            <w:pPr>
              <w:pStyle w:val="TableParagraph"/>
              <w:spacing w:before="10"/>
              <w:rPr>
                <w:sz w:val="17"/>
              </w:rPr>
            </w:pPr>
          </w:p>
          <w:p w14:paraId="73175B93" w14:textId="77777777" w:rsidR="00D910E8" w:rsidRDefault="001D7A39">
            <w:pPr>
              <w:pStyle w:val="TableParagraph"/>
              <w:ind w:left="15" w:right="3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Vnt.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kaina, Eur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be PVM</w:t>
            </w:r>
          </w:p>
        </w:tc>
        <w:tc>
          <w:tcPr>
            <w:tcW w:w="567" w:type="dxa"/>
          </w:tcPr>
          <w:p w14:paraId="73175B94" w14:textId="77777777" w:rsidR="00D910E8" w:rsidRDefault="00D910E8">
            <w:pPr>
              <w:pStyle w:val="TableParagraph"/>
              <w:spacing w:before="10"/>
              <w:rPr>
                <w:sz w:val="17"/>
              </w:rPr>
            </w:pPr>
          </w:p>
          <w:p w14:paraId="73175B95" w14:textId="77777777" w:rsidR="00D910E8" w:rsidRDefault="001D7A39">
            <w:pPr>
              <w:pStyle w:val="TableParagraph"/>
              <w:spacing w:line="207" w:lineRule="exact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PVM</w:t>
            </w:r>
          </w:p>
          <w:p w14:paraId="73175B96" w14:textId="77777777" w:rsidR="00D910E8" w:rsidRDefault="001D7A39">
            <w:pPr>
              <w:pStyle w:val="TableParagraph"/>
              <w:ind w:left="131" w:right="7" w:hanging="101"/>
              <w:rPr>
                <w:b/>
                <w:sz w:val="18"/>
              </w:rPr>
            </w:pPr>
            <w:r>
              <w:rPr>
                <w:b/>
                <w:sz w:val="18"/>
              </w:rPr>
              <w:t>tarifas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850" w:type="dxa"/>
          </w:tcPr>
          <w:p w14:paraId="73175B97" w14:textId="77777777" w:rsidR="00D910E8" w:rsidRDefault="001D7A39">
            <w:pPr>
              <w:pStyle w:val="TableParagraph"/>
              <w:spacing w:before="103"/>
              <w:ind w:left="183" w:right="13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Vnt.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kaina,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Eur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PVM</w:t>
            </w:r>
          </w:p>
        </w:tc>
        <w:tc>
          <w:tcPr>
            <w:tcW w:w="1136" w:type="dxa"/>
          </w:tcPr>
          <w:p w14:paraId="73175B98" w14:textId="77777777" w:rsidR="00D910E8" w:rsidRDefault="001D7A39">
            <w:pPr>
              <w:pStyle w:val="TableParagraph"/>
              <w:spacing w:before="103"/>
              <w:ind w:left="32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Suma, Eur be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PVM (maks.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orient.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kiekiui)</w:t>
            </w:r>
          </w:p>
        </w:tc>
        <w:tc>
          <w:tcPr>
            <w:tcW w:w="991" w:type="dxa"/>
          </w:tcPr>
          <w:p w14:paraId="73175B99" w14:textId="77777777" w:rsidR="00D910E8" w:rsidRDefault="001D7A39">
            <w:pPr>
              <w:pStyle w:val="TableParagraph"/>
              <w:ind w:left="70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Suma, Eur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su PVM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(maks.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orient.</w:t>
            </w:r>
          </w:p>
          <w:p w14:paraId="73175B9A" w14:textId="77777777" w:rsidR="00D910E8" w:rsidRDefault="001D7A39">
            <w:pPr>
              <w:pStyle w:val="TableParagraph"/>
              <w:spacing w:line="186" w:lineRule="exact"/>
              <w:ind w:left="70" w:right="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kiekiui)</w:t>
            </w:r>
          </w:p>
        </w:tc>
        <w:tc>
          <w:tcPr>
            <w:tcW w:w="849" w:type="dxa"/>
          </w:tcPr>
          <w:p w14:paraId="73175B9B" w14:textId="77777777" w:rsidR="00D910E8" w:rsidRDefault="00D910E8">
            <w:pPr>
              <w:pStyle w:val="TableParagraph"/>
              <w:rPr>
                <w:sz w:val="20"/>
              </w:rPr>
            </w:pPr>
          </w:p>
          <w:p w14:paraId="73175B9C" w14:textId="77777777" w:rsidR="00D910E8" w:rsidRDefault="00D910E8">
            <w:pPr>
              <w:pStyle w:val="TableParagraph"/>
              <w:spacing w:before="10"/>
              <w:rPr>
                <w:sz w:val="15"/>
              </w:rPr>
            </w:pPr>
          </w:p>
          <w:p w14:paraId="73175B9D" w14:textId="77777777" w:rsidR="00D910E8" w:rsidRDefault="001D7A39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Pastabos</w:t>
            </w:r>
          </w:p>
        </w:tc>
      </w:tr>
      <w:tr w:rsidR="00D910E8" w14:paraId="73175BAD" w14:textId="77777777">
        <w:trPr>
          <w:trHeight w:val="364"/>
        </w:trPr>
        <w:tc>
          <w:tcPr>
            <w:tcW w:w="852" w:type="dxa"/>
            <w:tcBorders>
              <w:right w:val="single" w:sz="6" w:space="0" w:color="000000"/>
            </w:tcBorders>
          </w:tcPr>
          <w:p w14:paraId="73175B9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left w:val="single" w:sz="6" w:space="0" w:color="000000"/>
            </w:tcBorders>
          </w:tcPr>
          <w:p w14:paraId="73175BA0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A1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3175BA2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A3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A4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73175BA5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73175BA6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3175BA7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3175BA8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3175BA9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3175BAA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AB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75BAC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BC" w14:textId="77777777">
        <w:trPr>
          <w:trHeight w:val="417"/>
        </w:trPr>
        <w:tc>
          <w:tcPr>
            <w:tcW w:w="852" w:type="dxa"/>
            <w:tcBorders>
              <w:right w:val="single" w:sz="6" w:space="0" w:color="000000"/>
            </w:tcBorders>
          </w:tcPr>
          <w:p w14:paraId="73175BAE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left w:val="single" w:sz="6" w:space="0" w:color="000000"/>
            </w:tcBorders>
          </w:tcPr>
          <w:p w14:paraId="73175BA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B0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3175BB1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3175BB2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B3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73175BB4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73175BB5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3175BB6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14:paraId="73175BB7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3175BB8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3175BB9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3175BBA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75BBB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C0" w14:textId="77777777">
        <w:trPr>
          <w:trHeight w:val="419"/>
        </w:trPr>
        <w:tc>
          <w:tcPr>
            <w:tcW w:w="12337" w:type="dxa"/>
            <w:gridSpan w:val="12"/>
          </w:tcPr>
          <w:p w14:paraId="73175BBD" w14:textId="77777777" w:rsidR="00D910E8" w:rsidRDefault="001D7A39">
            <w:pPr>
              <w:pStyle w:val="TableParagraph"/>
              <w:spacing w:line="207" w:lineRule="exact"/>
              <w:ind w:right="2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viso:</w:t>
            </w:r>
          </w:p>
        </w:tc>
        <w:tc>
          <w:tcPr>
            <w:tcW w:w="991" w:type="dxa"/>
          </w:tcPr>
          <w:p w14:paraId="73175BBE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73175BB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</w:tbl>
    <w:p w14:paraId="73175BC1" w14:textId="77777777" w:rsidR="00D910E8" w:rsidRDefault="00D910E8">
      <w:pPr>
        <w:pStyle w:val="BodyText"/>
        <w:spacing w:before="7" w:after="1"/>
        <w:ind w:left="0"/>
        <w:jc w:val="left"/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3920"/>
        <w:gridCol w:w="4021"/>
        <w:gridCol w:w="2768"/>
      </w:tblGrid>
      <w:tr w:rsidR="00D910E8" w14:paraId="73175BC6" w14:textId="77777777">
        <w:trPr>
          <w:trHeight w:val="524"/>
        </w:trPr>
        <w:tc>
          <w:tcPr>
            <w:tcW w:w="3081" w:type="dxa"/>
          </w:tcPr>
          <w:p w14:paraId="73175BC2" w14:textId="77777777" w:rsidR="00D910E8" w:rsidRDefault="001D7A39"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Parengė:</w:t>
            </w:r>
          </w:p>
        </w:tc>
        <w:tc>
          <w:tcPr>
            <w:tcW w:w="3920" w:type="dxa"/>
          </w:tcPr>
          <w:p w14:paraId="73175BC3" w14:textId="77777777" w:rsidR="00D910E8" w:rsidRDefault="001D7A39">
            <w:pPr>
              <w:pStyle w:val="TableParagraph"/>
              <w:spacing w:line="237" w:lineRule="auto"/>
              <w:ind w:left="1038" w:right="1061"/>
              <w:rPr>
                <w:b/>
                <w:sz w:val="16"/>
              </w:rPr>
            </w:pPr>
            <w:r>
              <w:rPr>
                <w:b/>
                <w:sz w:val="16"/>
              </w:rPr>
              <w:t>Atsakingas už prekių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priėmimą/išdavimą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asmuo</w:t>
            </w:r>
          </w:p>
        </w:tc>
        <w:tc>
          <w:tcPr>
            <w:tcW w:w="4021" w:type="dxa"/>
          </w:tcPr>
          <w:p w14:paraId="73175BC4" w14:textId="77777777" w:rsidR="00D910E8" w:rsidRDefault="001D7A39">
            <w:pPr>
              <w:pStyle w:val="TableParagraph"/>
              <w:spacing w:before="85"/>
              <w:ind w:left="1086"/>
              <w:rPr>
                <w:b/>
                <w:sz w:val="16"/>
              </w:rPr>
            </w:pPr>
            <w:r>
              <w:rPr>
                <w:b/>
                <w:sz w:val="16"/>
              </w:rPr>
              <w:t>Išteklių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valdymo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skyriaus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vedėjas</w:t>
            </w:r>
          </w:p>
        </w:tc>
        <w:tc>
          <w:tcPr>
            <w:tcW w:w="2768" w:type="dxa"/>
          </w:tcPr>
          <w:p w14:paraId="73175BC5" w14:textId="77777777" w:rsidR="00D910E8" w:rsidRDefault="001D7A39">
            <w:pPr>
              <w:pStyle w:val="TableParagraph"/>
              <w:spacing w:before="85"/>
              <w:ind w:left="740"/>
              <w:rPr>
                <w:b/>
                <w:sz w:val="16"/>
              </w:rPr>
            </w:pPr>
            <w:r>
              <w:rPr>
                <w:b/>
                <w:sz w:val="16"/>
              </w:rPr>
              <w:t>Direktoriaus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pavaduotojas</w:t>
            </w:r>
          </w:p>
        </w:tc>
      </w:tr>
      <w:tr w:rsidR="00D910E8" w14:paraId="73175BCB" w14:textId="77777777">
        <w:trPr>
          <w:trHeight w:val="529"/>
        </w:trPr>
        <w:tc>
          <w:tcPr>
            <w:tcW w:w="3081" w:type="dxa"/>
          </w:tcPr>
          <w:p w14:paraId="73175BC7" w14:textId="77777777" w:rsidR="00D910E8" w:rsidRDefault="001D7A39">
            <w:pPr>
              <w:pStyle w:val="TableParagraph"/>
              <w:spacing w:before="158"/>
              <w:ind w:left="200"/>
              <w:rPr>
                <w:sz w:val="16"/>
              </w:rPr>
            </w:pPr>
            <w:r>
              <w:rPr>
                <w:sz w:val="16"/>
              </w:rPr>
              <w:t>(Pareigos,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3920" w:type="dxa"/>
          </w:tcPr>
          <w:p w14:paraId="73175BC8" w14:textId="77777777" w:rsidR="00D910E8" w:rsidRDefault="001D7A39">
            <w:pPr>
              <w:pStyle w:val="TableParagraph"/>
              <w:spacing w:before="158"/>
              <w:ind w:left="1038"/>
              <w:rPr>
                <w:sz w:val="16"/>
              </w:rPr>
            </w:pPr>
            <w:r>
              <w:rPr>
                <w:sz w:val="16"/>
              </w:rPr>
              <w:t>(Pareigos,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4021" w:type="dxa"/>
          </w:tcPr>
          <w:p w14:paraId="73175BC9" w14:textId="77777777" w:rsidR="00D910E8" w:rsidRDefault="001D7A39">
            <w:pPr>
              <w:pStyle w:val="TableParagraph"/>
              <w:spacing w:before="158"/>
              <w:ind w:left="1038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2768" w:type="dxa"/>
          </w:tcPr>
          <w:p w14:paraId="73175BCA" w14:textId="77777777" w:rsidR="00D910E8" w:rsidRDefault="001D7A39">
            <w:pPr>
              <w:pStyle w:val="TableParagraph"/>
              <w:spacing w:before="158"/>
              <w:ind w:left="627"/>
              <w:rPr>
                <w:sz w:val="16"/>
              </w:rPr>
            </w:pPr>
            <w:r>
              <w:rPr>
                <w:sz w:val="16"/>
              </w:rPr>
              <w:t>(Vardas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</w:tr>
      <w:tr w:rsidR="00D910E8" w14:paraId="73175BD4" w14:textId="77777777">
        <w:trPr>
          <w:trHeight w:val="552"/>
        </w:trPr>
        <w:tc>
          <w:tcPr>
            <w:tcW w:w="3081" w:type="dxa"/>
          </w:tcPr>
          <w:p w14:paraId="73175BCC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CD" w14:textId="77777777" w:rsidR="00D910E8" w:rsidRDefault="001D7A39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3920" w:type="dxa"/>
          </w:tcPr>
          <w:p w14:paraId="73175BCE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CF" w14:textId="77777777" w:rsidR="00D910E8" w:rsidRDefault="001D7A39">
            <w:pPr>
              <w:pStyle w:val="TableParagraph"/>
              <w:ind w:left="1038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4021" w:type="dxa"/>
          </w:tcPr>
          <w:p w14:paraId="73175BD0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1" w14:textId="77777777" w:rsidR="00D910E8" w:rsidRDefault="001D7A39">
            <w:pPr>
              <w:pStyle w:val="TableParagraph"/>
              <w:ind w:left="1038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  <w:tc>
          <w:tcPr>
            <w:tcW w:w="2768" w:type="dxa"/>
          </w:tcPr>
          <w:p w14:paraId="73175BD2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3" w14:textId="77777777" w:rsidR="00D910E8" w:rsidRDefault="001D7A39">
            <w:pPr>
              <w:pStyle w:val="TableParagraph"/>
              <w:ind w:left="627"/>
              <w:rPr>
                <w:sz w:val="16"/>
              </w:rPr>
            </w:pPr>
            <w:r>
              <w:rPr>
                <w:sz w:val="16"/>
              </w:rPr>
              <w:t>(Data)</w:t>
            </w:r>
          </w:p>
        </w:tc>
      </w:tr>
      <w:tr w:rsidR="00D910E8" w14:paraId="73175BDA" w14:textId="77777777">
        <w:trPr>
          <w:trHeight w:val="552"/>
        </w:trPr>
        <w:tc>
          <w:tcPr>
            <w:tcW w:w="3081" w:type="dxa"/>
          </w:tcPr>
          <w:p w14:paraId="73175BD5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6" w14:textId="77777777" w:rsidR="00D910E8" w:rsidRDefault="001D7A39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(Kontaktinis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Nr.)</w:t>
            </w:r>
          </w:p>
        </w:tc>
        <w:tc>
          <w:tcPr>
            <w:tcW w:w="3920" w:type="dxa"/>
          </w:tcPr>
          <w:p w14:paraId="73175BD7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4021" w:type="dxa"/>
          </w:tcPr>
          <w:p w14:paraId="73175BD8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175BD9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E0" w14:textId="77777777">
        <w:trPr>
          <w:trHeight w:val="529"/>
        </w:trPr>
        <w:tc>
          <w:tcPr>
            <w:tcW w:w="3081" w:type="dxa"/>
          </w:tcPr>
          <w:p w14:paraId="73175BDB" w14:textId="77777777" w:rsidR="00D910E8" w:rsidRDefault="00D910E8">
            <w:pPr>
              <w:pStyle w:val="TableParagraph"/>
              <w:spacing w:before="8"/>
              <w:rPr>
                <w:sz w:val="15"/>
              </w:rPr>
            </w:pPr>
          </w:p>
          <w:p w14:paraId="73175BDC" w14:textId="77777777" w:rsidR="00D910E8" w:rsidRDefault="001D7A39"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Atsakingas:</w:t>
            </w:r>
          </w:p>
        </w:tc>
        <w:tc>
          <w:tcPr>
            <w:tcW w:w="3920" w:type="dxa"/>
          </w:tcPr>
          <w:p w14:paraId="73175BDD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4021" w:type="dxa"/>
          </w:tcPr>
          <w:p w14:paraId="73175BDE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175BDF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  <w:tr w:rsidR="00D910E8" w14:paraId="73175BE5" w14:textId="77777777">
        <w:trPr>
          <w:trHeight w:val="342"/>
        </w:trPr>
        <w:tc>
          <w:tcPr>
            <w:tcW w:w="3081" w:type="dxa"/>
          </w:tcPr>
          <w:p w14:paraId="73175BE1" w14:textId="77777777" w:rsidR="00D910E8" w:rsidRDefault="001D7A39">
            <w:pPr>
              <w:pStyle w:val="TableParagraph"/>
              <w:spacing w:before="158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(Pareigos,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vardas,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pavardė)</w:t>
            </w:r>
          </w:p>
        </w:tc>
        <w:tc>
          <w:tcPr>
            <w:tcW w:w="3920" w:type="dxa"/>
          </w:tcPr>
          <w:p w14:paraId="73175BE2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4021" w:type="dxa"/>
          </w:tcPr>
          <w:p w14:paraId="73175BE3" w14:textId="77777777" w:rsidR="00D910E8" w:rsidRDefault="00D910E8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</w:tcPr>
          <w:p w14:paraId="73175BE4" w14:textId="77777777" w:rsidR="00D910E8" w:rsidRDefault="00D910E8">
            <w:pPr>
              <w:pStyle w:val="TableParagraph"/>
              <w:rPr>
                <w:sz w:val="18"/>
              </w:rPr>
            </w:pPr>
          </w:p>
        </w:tc>
      </w:tr>
    </w:tbl>
    <w:p w14:paraId="73175BE6" w14:textId="77777777" w:rsidR="00D910E8" w:rsidRDefault="00D910E8">
      <w:pPr>
        <w:pStyle w:val="BodyText"/>
        <w:spacing w:before="10"/>
        <w:ind w:left="0"/>
        <w:jc w:val="left"/>
        <w:rPr>
          <w:sz w:val="17"/>
        </w:rPr>
      </w:pPr>
    </w:p>
    <w:p w14:paraId="73175BE7" w14:textId="77777777" w:rsidR="00D910E8" w:rsidRDefault="001D7A39">
      <w:pPr>
        <w:spacing w:before="91"/>
        <w:ind w:left="207" w:right="1351"/>
        <w:rPr>
          <w:sz w:val="20"/>
        </w:rPr>
      </w:pPr>
      <w:r>
        <w:rPr>
          <w:b/>
          <w:sz w:val="20"/>
        </w:rPr>
        <w:t xml:space="preserve">Pastaba: </w:t>
      </w:r>
      <w:r>
        <w:rPr>
          <w:sz w:val="20"/>
        </w:rPr>
        <w:t>prekes prašome pristatyti į Nacionalinės visuomenės sveikatos priežiūros laboratorijos sandėlį, adresu Žolyno g. 36, II korp., Vilnius, tel. (8 5) 210 5491.</w:t>
      </w:r>
      <w:r>
        <w:rPr>
          <w:spacing w:val="-47"/>
          <w:sz w:val="20"/>
        </w:rPr>
        <w:t xml:space="preserve"> </w:t>
      </w:r>
      <w:r>
        <w:rPr>
          <w:sz w:val="20"/>
        </w:rPr>
        <w:t>Prekių pristatymo</w:t>
      </w:r>
      <w:r>
        <w:rPr>
          <w:spacing w:val="1"/>
          <w:sz w:val="20"/>
        </w:rPr>
        <w:t xml:space="preserve"> </w:t>
      </w:r>
      <w:r>
        <w:rPr>
          <w:sz w:val="20"/>
        </w:rPr>
        <w:t>laikas:</w:t>
      </w:r>
      <w:r>
        <w:rPr>
          <w:spacing w:val="-1"/>
          <w:sz w:val="20"/>
        </w:rPr>
        <w:t xml:space="preserve"> </w:t>
      </w:r>
      <w:r>
        <w:rPr>
          <w:sz w:val="20"/>
        </w:rPr>
        <w:t>I-IV</w:t>
      </w:r>
      <w:r>
        <w:rPr>
          <w:spacing w:val="-2"/>
          <w:sz w:val="20"/>
        </w:rPr>
        <w:t xml:space="preserve"> </w:t>
      </w:r>
      <w:r>
        <w:rPr>
          <w:sz w:val="20"/>
        </w:rPr>
        <w:t>7.30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16.15</w:t>
      </w:r>
      <w:r>
        <w:rPr>
          <w:spacing w:val="-1"/>
          <w:sz w:val="20"/>
        </w:rPr>
        <w:t xml:space="preserve"> </w:t>
      </w:r>
      <w:r>
        <w:rPr>
          <w:sz w:val="20"/>
        </w:rPr>
        <w:t>val., V 7.30 -</w:t>
      </w:r>
      <w:r>
        <w:rPr>
          <w:spacing w:val="1"/>
          <w:sz w:val="20"/>
        </w:rPr>
        <w:t xml:space="preserve"> </w:t>
      </w:r>
      <w:r>
        <w:rPr>
          <w:sz w:val="20"/>
        </w:rPr>
        <w:t>15.00</w:t>
      </w:r>
      <w:r>
        <w:rPr>
          <w:spacing w:val="1"/>
          <w:sz w:val="20"/>
        </w:rPr>
        <w:t xml:space="preserve"> </w:t>
      </w:r>
      <w:r>
        <w:rPr>
          <w:sz w:val="20"/>
        </w:rPr>
        <w:t>val. Pietų</w:t>
      </w:r>
      <w:r>
        <w:rPr>
          <w:spacing w:val="-3"/>
          <w:sz w:val="20"/>
        </w:rPr>
        <w:t xml:space="preserve"> </w:t>
      </w:r>
      <w:r>
        <w:rPr>
          <w:sz w:val="20"/>
        </w:rPr>
        <w:t>pertrauka: 11.30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12.00</w:t>
      </w:r>
      <w:r>
        <w:rPr>
          <w:spacing w:val="1"/>
          <w:sz w:val="20"/>
        </w:rPr>
        <w:t xml:space="preserve"> </w:t>
      </w:r>
      <w:r>
        <w:rPr>
          <w:sz w:val="20"/>
        </w:rPr>
        <w:t>val.</w:t>
      </w:r>
    </w:p>
    <w:sectPr w:rsidR="00D910E8">
      <w:type w:val="continuous"/>
      <w:pgSz w:w="15840" w:h="12240" w:orient="landscape"/>
      <w:pgMar w:top="1060" w:right="720" w:bottom="280" w:left="5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3578F"/>
    <w:multiLevelType w:val="multilevel"/>
    <w:tmpl w:val="152A38B0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20" w:hanging="49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50" w:hanging="49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80" w:hanging="49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10" w:hanging="49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40" w:hanging="49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70" w:hanging="49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00" w:hanging="497"/>
      </w:pPr>
      <w:rPr>
        <w:rFonts w:hint="default"/>
        <w:lang w:val="lt-LT" w:eastAsia="en-US" w:bidi="ar-SA"/>
      </w:rPr>
    </w:lvl>
  </w:abstractNum>
  <w:abstractNum w:abstractNumId="1" w15:restartNumberingAfterBreak="0">
    <w:nsid w:val="61F2434B"/>
    <w:multiLevelType w:val="hybridMultilevel"/>
    <w:tmpl w:val="A510E97C"/>
    <w:lvl w:ilvl="0" w:tplc="CA7CA126">
      <w:start w:val="1"/>
      <w:numFmt w:val="decimal"/>
      <w:lvlText w:val="%1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08AEEE0">
      <w:start w:val="1"/>
      <w:numFmt w:val="decimal"/>
      <w:lvlText w:val="%2"/>
      <w:lvlJc w:val="left"/>
      <w:pPr>
        <w:ind w:left="108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A5C86184">
      <w:numFmt w:val="bullet"/>
      <w:lvlText w:val="•"/>
      <w:lvlJc w:val="left"/>
      <w:pPr>
        <w:ind w:left="10811" w:hanging="180"/>
      </w:pPr>
      <w:rPr>
        <w:rFonts w:hint="default"/>
        <w:lang w:val="lt-LT" w:eastAsia="en-US" w:bidi="ar-SA"/>
      </w:rPr>
    </w:lvl>
    <w:lvl w:ilvl="3" w:tplc="7436C7FA">
      <w:numFmt w:val="bullet"/>
      <w:lvlText w:val="•"/>
      <w:lvlJc w:val="left"/>
      <w:pPr>
        <w:ind w:left="10742" w:hanging="180"/>
      </w:pPr>
      <w:rPr>
        <w:rFonts w:hint="default"/>
        <w:lang w:val="lt-LT" w:eastAsia="en-US" w:bidi="ar-SA"/>
      </w:rPr>
    </w:lvl>
    <w:lvl w:ilvl="4" w:tplc="6486D4E6">
      <w:numFmt w:val="bullet"/>
      <w:lvlText w:val="•"/>
      <w:lvlJc w:val="left"/>
      <w:pPr>
        <w:ind w:left="10673" w:hanging="180"/>
      </w:pPr>
      <w:rPr>
        <w:rFonts w:hint="default"/>
        <w:lang w:val="lt-LT" w:eastAsia="en-US" w:bidi="ar-SA"/>
      </w:rPr>
    </w:lvl>
    <w:lvl w:ilvl="5" w:tplc="0E728C2A">
      <w:numFmt w:val="bullet"/>
      <w:lvlText w:val="•"/>
      <w:lvlJc w:val="left"/>
      <w:pPr>
        <w:ind w:left="10604" w:hanging="180"/>
      </w:pPr>
      <w:rPr>
        <w:rFonts w:hint="default"/>
        <w:lang w:val="lt-LT" w:eastAsia="en-US" w:bidi="ar-SA"/>
      </w:rPr>
    </w:lvl>
    <w:lvl w:ilvl="6" w:tplc="8DD81F2C">
      <w:numFmt w:val="bullet"/>
      <w:lvlText w:val="•"/>
      <w:lvlJc w:val="left"/>
      <w:pPr>
        <w:ind w:left="10535" w:hanging="180"/>
      </w:pPr>
      <w:rPr>
        <w:rFonts w:hint="default"/>
        <w:lang w:val="lt-LT" w:eastAsia="en-US" w:bidi="ar-SA"/>
      </w:rPr>
    </w:lvl>
    <w:lvl w:ilvl="7" w:tplc="410CED28">
      <w:numFmt w:val="bullet"/>
      <w:lvlText w:val="•"/>
      <w:lvlJc w:val="left"/>
      <w:pPr>
        <w:ind w:left="10466" w:hanging="180"/>
      </w:pPr>
      <w:rPr>
        <w:rFonts w:hint="default"/>
        <w:lang w:val="lt-LT" w:eastAsia="en-US" w:bidi="ar-SA"/>
      </w:rPr>
    </w:lvl>
    <w:lvl w:ilvl="8" w:tplc="A2620746">
      <w:numFmt w:val="bullet"/>
      <w:lvlText w:val="•"/>
      <w:lvlJc w:val="left"/>
      <w:pPr>
        <w:ind w:left="10397" w:hanging="180"/>
      </w:pPr>
      <w:rPr>
        <w:rFonts w:hint="default"/>
        <w:lang w:val="lt-LT" w:eastAsia="en-US" w:bidi="ar-SA"/>
      </w:rPr>
    </w:lvl>
  </w:abstractNum>
  <w:num w:numId="1" w16cid:durableId="684212265">
    <w:abstractNumId w:val="1"/>
  </w:num>
  <w:num w:numId="2" w16cid:durableId="6272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E8"/>
    <w:rsid w:val="000026F8"/>
    <w:rsid w:val="00063809"/>
    <w:rsid w:val="00087321"/>
    <w:rsid w:val="000A59FD"/>
    <w:rsid w:val="000A6D6D"/>
    <w:rsid w:val="000E1350"/>
    <w:rsid w:val="00115B57"/>
    <w:rsid w:val="00130BD5"/>
    <w:rsid w:val="001733A4"/>
    <w:rsid w:val="00184603"/>
    <w:rsid w:val="001925BC"/>
    <w:rsid w:val="001D7A39"/>
    <w:rsid w:val="00203075"/>
    <w:rsid w:val="00212707"/>
    <w:rsid w:val="00213C0E"/>
    <w:rsid w:val="00231926"/>
    <w:rsid w:val="0023294E"/>
    <w:rsid w:val="0025224F"/>
    <w:rsid w:val="00282406"/>
    <w:rsid w:val="00286496"/>
    <w:rsid w:val="00296F71"/>
    <w:rsid w:val="00297F75"/>
    <w:rsid w:val="002A0C51"/>
    <w:rsid w:val="002E6F2B"/>
    <w:rsid w:val="00333AA9"/>
    <w:rsid w:val="00350A22"/>
    <w:rsid w:val="00352E66"/>
    <w:rsid w:val="00355FE4"/>
    <w:rsid w:val="003628B7"/>
    <w:rsid w:val="0037317B"/>
    <w:rsid w:val="0037663C"/>
    <w:rsid w:val="00377C09"/>
    <w:rsid w:val="00390795"/>
    <w:rsid w:val="003940C1"/>
    <w:rsid w:val="003C18F6"/>
    <w:rsid w:val="003D29A9"/>
    <w:rsid w:val="003F66AE"/>
    <w:rsid w:val="00472031"/>
    <w:rsid w:val="004814B8"/>
    <w:rsid w:val="004A628A"/>
    <w:rsid w:val="004B5B09"/>
    <w:rsid w:val="004B71D4"/>
    <w:rsid w:val="004F0A2F"/>
    <w:rsid w:val="00500F3F"/>
    <w:rsid w:val="005100EE"/>
    <w:rsid w:val="00540ACE"/>
    <w:rsid w:val="00543797"/>
    <w:rsid w:val="00561042"/>
    <w:rsid w:val="00585388"/>
    <w:rsid w:val="00585517"/>
    <w:rsid w:val="005A2031"/>
    <w:rsid w:val="005B58B8"/>
    <w:rsid w:val="005B6A14"/>
    <w:rsid w:val="005C0E98"/>
    <w:rsid w:val="005D0E7C"/>
    <w:rsid w:val="006311FA"/>
    <w:rsid w:val="0068090E"/>
    <w:rsid w:val="00684104"/>
    <w:rsid w:val="006A5B84"/>
    <w:rsid w:val="0070359D"/>
    <w:rsid w:val="00720DC4"/>
    <w:rsid w:val="007511AC"/>
    <w:rsid w:val="00762F2B"/>
    <w:rsid w:val="00784C7A"/>
    <w:rsid w:val="007C4FC6"/>
    <w:rsid w:val="007D178C"/>
    <w:rsid w:val="007D3BF1"/>
    <w:rsid w:val="007F65FF"/>
    <w:rsid w:val="008031FD"/>
    <w:rsid w:val="00823184"/>
    <w:rsid w:val="00845466"/>
    <w:rsid w:val="008605A1"/>
    <w:rsid w:val="00865D0C"/>
    <w:rsid w:val="00867D0A"/>
    <w:rsid w:val="008B240D"/>
    <w:rsid w:val="008B53DA"/>
    <w:rsid w:val="008D3BEF"/>
    <w:rsid w:val="00930721"/>
    <w:rsid w:val="009361C8"/>
    <w:rsid w:val="00945542"/>
    <w:rsid w:val="00961D4A"/>
    <w:rsid w:val="00980427"/>
    <w:rsid w:val="009B0DE3"/>
    <w:rsid w:val="009C1CBA"/>
    <w:rsid w:val="009E0525"/>
    <w:rsid w:val="009F04BE"/>
    <w:rsid w:val="00A00662"/>
    <w:rsid w:val="00A0501F"/>
    <w:rsid w:val="00A12743"/>
    <w:rsid w:val="00A255E8"/>
    <w:rsid w:val="00A40795"/>
    <w:rsid w:val="00A60748"/>
    <w:rsid w:val="00A74DED"/>
    <w:rsid w:val="00A80E28"/>
    <w:rsid w:val="00AB082B"/>
    <w:rsid w:val="00AB2392"/>
    <w:rsid w:val="00AF2237"/>
    <w:rsid w:val="00AF40C3"/>
    <w:rsid w:val="00B273BE"/>
    <w:rsid w:val="00B3680B"/>
    <w:rsid w:val="00BC0C8E"/>
    <w:rsid w:val="00BC2AFD"/>
    <w:rsid w:val="00C00863"/>
    <w:rsid w:val="00C521B2"/>
    <w:rsid w:val="00C55E86"/>
    <w:rsid w:val="00C679BB"/>
    <w:rsid w:val="00C76AA3"/>
    <w:rsid w:val="00C95DA7"/>
    <w:rsid w:val="00CA5B52"/>
    <w:rsid w:val="00CA6A09"/>
    <w:rsid w:val="00CC5B78"/>
    <w:rsid w:val="00CF443C"/>
    <w:rsid w:val="00D2230D"/>
    <w:rsid w:val="00D2378A"/>
    <w:rsid w:val="00D267C0"/>
    <w:rsid w:val="00D267EF"/>
    <w:rsid w:val="00D4399B"/>
    <w:rsid w:val="00D47CF5"/>
    <w:rsid w:val="00D910E8"/>
    <w:rsid w:val="00D93252"/>
    <w:rsid w:val="00E046C7"/>
    <w:rsid w:val="00E252E7"/>
    <w:rsid w:val="00E36088"/>
    <w:rsid w:val="00E60F68"/>
    <w:rsid w:val="00E71DCE"/>
    <w:rsid w:val="00E9422B"/>
    <w:rsid w:val="00ED2A04"/>
    <w:rsid w:val="00EE5C76"/>
    <w:rsid w:val="00EF2800"/>
    <w:rsid w:val="00EF54B0"/>
    <w:rsid w:val="00F02E3D"/>
    <w:rsid w:val="00F16F18"/>
    <w:rsid w:val="00F23586"/>
    <w:rsid w:val="00F32318"/>
    <w:rsid w:val="00F37F87"/>
    <w:rsid w:val="00F4472B"/>
    <w:rsid w:val="00F4660F"/>
    <w:rsid w:val="00F56371"/>
    <w:rsid w:val="00F6260D"/>
    <w:rsid w:val="00F6283F"/>
    <w:rsid w:val="00FA2AA9"/>
    <w:rsid w:val="00FA7116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73175A60"/>
  <w15:docId w15:val="{4917708D-7C24-4F5B-AD74-CF570272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2E6F2B"/>
    <w:pPr>
      <w:widowControl/>
      <w:autoSpaceDE/>
      <w:autoSpaceDN/>
      <w:ind w:left="180" w:firstLine="720"/>
      <w:jc w:val="both"/>
      <w:outlineLvl w:val="1"/>
    </w:pPr>
    <w:rPr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2E6F2B"/>
    <w:pPr>
      <w:keepNext/>
      <w:widowControl/>
      <w:autoSpaceDE/>
      <w:autoSpaceDN/>
      <w:ind w:left="-294" w:firstLine="720"/>
      <w:jc w:val="both"/>
      <w:outlineLvl w:val="2"/>
    </w:pPr>
    <w:rPr>
      <w:sz w:val="24"/>
      <w:szCs w:val="20"/>
      <w:lang w:val="en-US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2E6F2B"/>
    <w:pPr>
      <w:keepNext/>
      <w:widowControl/>
      <w:tabs>
        <w:tab w:val="num" w:pos="1584"/>
      </w:tabs>
      <w:autoSpaceDE/>
      <w:autoSpaceDN/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2E6F2B"/>
    <w:pPr>
      <w:keepNext/>
      <w:widowControl/>
      <w:tabs>
        <w:tab w:val="num" w:pos="1728"/>
      </w:tabs>
      <w:autoSpaceDE/>
      <w:autoSpaceDN/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E6F2B"/>
    <w:pPr>
      <w:keepNext/>
      <w:widowControl/>
      <w:tabs>
        <w:tab w:val="num" w:pos="1872"/>
      </w:tabs>
      <w:autoSpaceDE/>
      <w:autoSpaceDN/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2E6F2B"/>
    <w:pPr>
      <w:keepNext/>
      <w:widowControl/>
      <w:tabs>
        <w:tab w:val="num" w:pos="2016"/>
      </w:tabs>
      <w:autoSpaceDE/>
      <w:autoSpaceDN/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E6F2B"/>
    <w:pPr>
      <w:keepNext/>
      <w:widowControl/>
      <w:tabs>
        <w:tab w:val="num" w:pos="2160"/>
      </w:tabs>
      <w:autoSpaceDE/>
      <w:autoSpaceDN/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2E6F2B"/>
    <w:pPr>
      <w:keepNext/>
      <w:widowControl/>
      <w:tabs>
        <w:tab w:val="num" w:pos="2304"/>
      </w:tabs>
      <w:autoSpaceDE/>
      <w:autoSpaceDN/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"/>
      <w:jc w:val="both"/>
    </w:pPr>
    <w:rPr>
      <w:sz w:val="24"/>
      <w:szCs w:val="24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pPr>
      <w:ind w:left="10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aliases w:val="Alna"/>
    <w:basedOn w:val="DefaultParagraphFont"/>
    <w:uiPriority w:val="99"/>
    <w:unhideWhenUsed/>
    <w:qFormat/>
    <w:rsid w:val="00C95D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DA7"/>
    <w:rPr>
      <w:color w:val="605E5C"/>
      <w:shd w:val="clear" w:color="auto" w:fill="E1DFDD"/>
    </w:rPr>
  </w:style>
  <w:style w:type="character" w:customStyle="1" w:styleId="Heading3Char">
    <w:name w:val="Heading 3 Char"/>
    <w:aliases w:val="Section Header3 Char,Sub-Clause Paragraph Char"/>
    <w:link w:val="Heading3"/>
    <w:rsid w:val="0068090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684104"/>
    <w:rPr>
      <w:rFonts w:ascii="Times New Roman" w:eastAsia="Times New Roman" w:hAnsi="Times New Roman" w:cs="Times New Roman"/>
      <w:lang w:val="lt-LT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2E6F2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1">
    <w:name w:val="Heading 3 Char1"/>
    <w:basedOn w:val="DefaultParagraphFont"/>
    <w:uiPriority w:val="9"/>
    <w:semiHidden/>
    <w:rsid w:val="002E6F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2E6F2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2E6F2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2E6F2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2E6F2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2E6F2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2E6F2B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uiPriority w:val="1"/>
    <w:rsid w:val="00E36088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0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spl@nvspl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jasinskiene@nvspl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mickeviciene@mediq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nika.jakiene@nvspl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diqlietuva@medi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17451</Words>
  <Characters>9948</Characters>
  <Application>Microsoft Office Word</Application>
  <DocSecurity>4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NVSTC NVSTC90</dc:creator>
  <cp:lastModifiedBy>Rinkeviciene, Inga</cp:lastModifiedBy>
  <cp:revision>2</cp:revision>
  <dcterms:created xsi:type="dcterms:W3CDTF">2024-04-15T09:20:00Z</dcterms:created>
  <dcterms:modified xsi:type="dcterms:W3CDTF">2024-04-15T09:20:00Z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2023-11-15T00:00:00Z</vt:filetime>
  </property>
</Properties>
</file>