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93DD1" w14:textId="77777777" w:rsidR="00617750" w:rsidRDefault="00761780" w:rsidP="00617750">
      <w:pPr>
        <w:keepNext/>
        <w:keepLines/>
        <w:ind w:left="5103" w:firstLine="1560"/>
        <w:outlineLvl w:val="1"/>
        <w:rPr>
          <w:rFonts w:eastAsiaTheme="majorEastAsia"/>
          <w:color w:val="0070C0"/>
          <w:szCs w:val="24"/>
          <w:lang w:eastAsia="lt-LT"/>
        </w:rPr>
      </w:pPr>
      <w:bookmarkStart w:id="0" w:name="_Toc126333948"/>
      <w:r w:rsidRPr="00761780">
        <w:rPr>
          <w:rFonts w:eastAsiaTheme="majorEastAsia"/>
          <w:color w:val="0070C0"/>
          <w:szCs w:val="24"/>
          <w:lang w:eastAsia="lt-LT"/>
        </w:rPr>
        <w:t xml:space="preserve">Pirkimo sąlygų </w:t>
      </w:r>
    </w:p>
    <w:p w14:paraId="3B00E26C" w14:textId="7DCDE8CF" w:rsidR="00761780" w:rsidRPr="00761780" w:rsidRDefault="00761780" w:rsidP="00617750">
      <w:pPr>
        <w:keepNext/>
        <w:keepLines/>
        <w:ind w:left="5103" w:firstLine="1560"/>
        <w:outlineLvl w:val="1"/>
        <w:rPr>
          <w:rFonts w:eastAsiaTheme="majorEastAsia"/>
          <w:color w:val="0070C0"/>
          <w:szCs w:val="24"/>
          <w:lang w:eastAsia="lt-LT"/>
        </w:rPr>
      </w:pPr>
      <w:r w:rsidRPr="00761780">
        <w:rPr>
          <w:rFonts w:eastAsiaTheme="majorEastAsia"/>
          <w:color w:val="0070C0"/>
          <w:szCs w:val="24"/>
          <w:lang w:eastAsia="lt-LT"/>
        </w:rPr>
        <w:t>10 priedas „Sutarties projektas“</w:t>
      </w:r>
      <w:bookmarkEnd w:id="0"/>
    </w:p>
    <w:p w14:paraId="4131266B" w14:textId="19A3C673" w:rsidR="005A5832" w:rsidRPr="00A10867" w:rsidRDefault="005A5832">
      <w:pPr>
        <w:ind w:left="6375"/>
        <w:textAlignment w:val="baseline"/>
        <w:rPr>
          <w:sz w:val="18"/>
          <w:szCs w:val="18"/>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DF3ABE4" w:rsidR="005A5832" w:rsidRDefault="00761780">
            <w:pPr>
              <w:jc w:val="both"/>
              <w:rPr>
                <w:kern w:val="2"/>
                <w:szCs w:val="24"/>
              </w:rPr>
            </w:pPr>
            <w:r>
              <w:rPr>
                <w:kern w:val="2"/>
                <w:szCs w:val="24"/>
              </w:rPr>
              <w:t>Prekių viešojo pirkimo-pardavimo sutartis Nr.</w:t>
            </w:r>
            <w:r w:rsidR="001B02A9">
              <w:rPr>
                <w:kern w:val="2"/>
                <w:szCs w:val="24"/>
              </w:rPr>
              <w:t xml:space="preserve"> ST-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1A436E" w14:paraId="0C90C1E6" w14:textId="77777777">
        <w:tc>
          <w:tcPr>
            <w:tcW w:w="2448" w:type="dxa"/>
          </w:tcPr>
          <w:p w14:paraId="2DC2838F" w14:textId="3DC1E380" w:rsidR="001A436E" w:rsidRDefault="001A436E">
            <w:pPr>
              <w:jc w:val="both"/>
              <w:rPr>
                <w:b/>
                <w:bCs/>
                <w:kern w:val="2"/>
                <w:szCs w:val="24"/>
              </w:rPr>
            </w:pPr>
            <w:r>
              <w:rPr>
                <w:b/>
                <w:bCs/>
                <w:kern w:val="2"/>
                <w:szCs w:val="24"/>
              </w:rPr>
              <w:t>Pirkimo numeris</w:t>
            </w:r>
          </w:p>
        </w:tc>
        <w:tc>
          <w:tcPr>
            <w:tcW w:w="2177" w:type="dxa"/>
          </w:tcPr>
          <w:p w14:paraId="1A3DDD71" w14:textId="3D0385FC" w:rsidR="001A436E" w:rsidRDefault="009D1224">
            <w:pPr>
              <w:jc w:val="both"/>
              <w:rPr>
                <w:kern w:val="2"/>
                <w:szCs w:val="24"/>
              </w:rPr>
            </w:pPr>
            <w:r>
              <w:rPr>
                <w:kern w:val="2"/>
                <w:szCs w:val="24"/>
              </w:rPr>
              <w:t>720</w:t>
            </w:r>
            <w:r w:rsidR="00EF3DBE">
              <w:rPr>
                <w:kern w:val="2"/>
                <w:szCs w:val="24"/>
              </w:rPr>
              <w:t>310</w:t>
            </w:r>
          </w:p>
        </w:tc>
        <w:tc>
          <w:tcPr>
            <w:tcW w:w="2362" w:type="dxa"/>
          </w:tcPr>
          <w:p w14:paraId="5264FF62" w14:textId="1A8871D4" w:rsidR="001A436E" w:rsidRDefault="001A436E">
            <w:pPr>
              <w:jc w:val="both"/>
              <w:rPr>
                <w:b/>
                <w:bCs/>
                <w:kern w:val="2"/>
                <w:szCs w:val="24"/>
              </w:rPr>
            </w:pPr>
            <w:r>
              <w:rPr>
                <w:b/>
                <w:bCs/>
                <w:kern w:val="2"/>
                <w:szCs w:val="24"/>
              </w:rPr>
              <w:t>Pirkimo pavadinimas</w:t>
            </w:r>
          </w:p>
        </w:tc>
        <w:tc>
          <w:tcPr>
            <w:tcW w:w="2571" w:type="dxa"/>
          </w:tcPr>
          <w:p w14:paraId="07A62972" w14:textId="3EE9C5F6" w:rsidR="001A436E" w:rsidRDefault="0029719E">
            <w:pPr>
              <w:jc w:val="both"/>
              <w:rPr>
                <w:kern w:val="2"/>
                <w:szCs w:val="24"/>
              </w:rPr>
            </w:pPr>
            <w:r w:rsidRPr="0029719E">
              <w:rPr>
                <w:kern w:val="2"/>
                <w:szCs w:val="24"/>
              </w:rPr>
              <w:t>LABORATORINĖS ĮRANGOS PIRKIMAS (AK-3/2024)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761780" w14:paraId="67FB0C1F" w14:textId="77777777">
        <w:tc>
          <w:tcPr>
            <w:tcW w:w="2808" w:type="dxa"/>
            <w:vMerge w:val="restart"/>
          </w:tcPr>
          <w:p w14:paraId="3EBC584C" w14:textId="77777777" w:rsidR="00761780" w:rsidRDefault="00761780" w:rsidP="00761780">
            <w:pPr>
              <w:jc w:val="center"/>
              <w:rPr>
                <w:b/>
                <w:bCs/>
                <w:kern w:val="2"/>
                <w:szCs w:val="24"/>
              </w:rPr>
            </w:pPr>
          </w:p>
          <w:p w14:paraId="5A9442DC" w14:textId="77777777" w:rsidR="00761780" w:rsidRDefault="00761780" w:rsidP="00761780">
            <w:pPr>
              <w:jc w:val="center"/>
              <w:rPr>
                <w:b/>
                <w:bCs/>
                <w:kern w:val="2"/>
                <w:szCs w:val="24"/>
              </w:rPr>
            </w:pPr>
          </w:p>
          <w:p w14:paraId="04D5D74E" w14:textId="77777777" w:rsidR="00761780" w:rsidRDefault="00761780" w:rsidP="00761780">
            <w:pPr>
              <w:jc w:val="center"/>
              <w:rPr>
                <w:b/>
                <w:bCs/>
                <w:kern w:val="2"/>
                <w:szCs w:val="24"/>
              </w:rPr>
            </w:pPr>
          </w:p>
          <w:p w14:paraId="1AB17599" w14:textId="77777777" w:rsidR="00761780" w:rsidRDefault="00761780" w:rsidP="00761780">
            <w:pPr>
              <w:rPr>
                <w:b/>
                <w:bCs/>
                <w:kern w:val="2"/>
                <w:szCs w:val="24"/>
              </w:rPr>
            </w:pPr>
          </w:p>
          <w:p w14:paraId="24F93325" w14:textId="77777777" w:rsidR="00761780" w:rsidRDefault="00761780" w:rsidP="00761780">
            <w:pPr>
              <w:rPr>
                <w:b/>
                <w:bCs/>
                <w:kern w:val="2"/>
                <w:szCs w:val="24"/>
              </w:rPr>
            </w:pPr>
            <w:r>
              <w:rPr>
                <w:b/>
                <w:bCs/>
                <w:kern w:val="2"/>
                <w:szCs w:val="24"/>
              </w:rPr>
              <w:t>1.1. Pirkėjas</w:t>
            </w:r>
          </w:p>
        </w:tc>
        <w:tc>
          <w:tcPr>
            <w:tcW w:w="3240" w:type="dxa"/>
          </w:tcPr>
          <w:p w14:paraId="072BCDA3" w14:textId="77777777" w:rsidR="00761780" w:rsidRDefault="00761780" w:rsidP="00761780">
            <w:pPr>
              <w:rPr>
                <w:kern w:val="2"/>
                <w:szCs w:val="24"/>
              </w:rPr>
            </w:pPr>
            <w:r>
              <w:rPr>
                <w:kern w:val="2"/>
                <w:szCs w:val="24"/>
              </w:rPr>
              <w:t>1.1.1. Pavadinimas</w:t>
            </w:r>
          </w:p>
        </w:tc>
        <w:tc>
          <w:tcPr>
            <w:tcW w:w="3510" w:type="dxa"/>
          </w:tcPr>
          <w:p w14:paraId="367CACB9" w14:textId="25951429" w:rsidR="00761780" w:rsidRPr="00AB02E0" w:rsidRDefault="00761780" w:rsidP="00761780">
            <w:pPr>
              <w:jc w:val="center"/>
              <w:rPr>
                <w:b/>
                <w:bCs/>
                <w:kern w:val="2"/>
                <w:szCs w:val="24"/>
              </w:rPr>
            </w:pPr>
            <w:r w:rsidRPr="00AB02E0">
              <w:rPr>
                <w:b/>
                <w:bCs/>
                <w:szCs w:val="24"/>
              </w:rPr>
              <w:t>Nacionalinė visuomenės sveikatos priežiūros laboratorija</w:t>
            </w:r>
          </w:p>
        </w:tc>
      </w:tr>
      <w:tr w:rsidR="00761780" w14:paraId="0C589C2F" w14:textId="77777777">
        <w:tc>
          <w:tcPr>
            <w:tcW w:w="2808" w:type="dxa"/>
            <w:vMerge/>
          </w:tcPr>
          <w:p w14:paraId="250CF614" w14:textId="77777777" w:rsidR="00761780" w:rsidRDefault="00761780" w:rsidP="00761780">
            <w:pPr>
              <w:rPr>
                <w:kern w:val="2"/>
                <w:szCs w:val="24"/>
              </w:rPr>
            </w:pPr>
          </w:p>
        </w:tc>
        <w:tc>
          <w:tcPr>
            <w:tcW w:w="3240" w:type="dxa"/>
          </w:tcPr>
          <w:p w14:paraId="7D49178E" w14:textId="77777777" w:rsidR="00761780" w:rsidRDefault="00761780" w:rsidP="00761780">
            <w:pPr>
              <w:rPr>
                <w:kern w:val="2"/>
                <w:szCs w:val="24"/>
              </w:rPr>
            </w:pPr>
            <w:r>
              <w:rPr>
                <w:kern w:val="2"/>
                <w:szCs w:val="24"/>
              </w:rPr>
              <w:t>1.1.2. Juridinio asmens kodas</w:t>
            </w:r>
          </w:p>
        </w:tc>
        <w:tc>
          <w:tcPr>
            <w:tcW w:w="3510" w:type="dxa"/>
          </w:tcPr>
          <w:p w14:paraId="7819AEEC" w14:textId="63333326" w:rsidR="00761780" w:rsidRDefault="00761780" w:rsidP="00761780">
            <w:pPr>
              <w:jc w:val="center"/>
              <w:rPr>
                <w:kern w:val="2"/>
                <w:szCs w:val="24"/>
              </w:rPr>
            </w:pPr>
            <w:r w:rsidRPr="005A18AE">
              <w:rPr>
                <w:szCs w:val="24"/>
              </w:rPr>
              <w:t>195551983</w:t>
            </w:r>
          </w:p>
        </w:tc>
      </w:tr>
      <w:tr w:rsidR="00761780" w14:paraId="2A93806E" w14:textId="77777777">
        <w:tc>
          <w:tcPr>
            <w:tcW w:w="2808" w:type="dxa"/>
            <w:vMerge/>
          </w:tcPr>
          <w:p w14:paraId="3E6C61B5" w14:textId="77777777" w:rsidR="00761780" w:rsidRDefault="00761780" w:rsidP="00761780">
            <w:pPr>
              <w:rPr>
                <w:kern w:val="2"/>
                <w:szCs w:val="24"/>
              </w:rPr>
            </w:pPr>
          </w:p>
        </w:tc>
        <w:tc>
          <w:tcPr>
            <w:tcW w:w="3240" w:type="dxa"/>
          </w:tcPr>
          <w:p w14:paraId="5EED4427" w14:textId="77777777" w:rsidR="00761780" w:rsidRDefault="00761780" w:rsidP="00761780">
            <w:pPr>
              <w:rPr>
                <w:kern w:val="2"/>
                <w:szCs w:val="24"/>
              </w:rPr>
            </w:pPr>
            <w:r>
              <w:rPr>
                <w:kern w:val="2"/>
                <w:szCs w:val="24"/>
              </w:rPr>
              <w:t>1.1.3. Adresas</w:t>
            </w:r>
          </w:p>
        </w:tc>
        <w:tc>
          <w:tcPr>
            <w:tcW w:w="3510" w:type="dxa"/>
          </w:tcPr>
          <w:p w14:paraId="4F5C7F7B" w14:textId="3E3E12DE" w:rsidR="00761780" w:rsidRDefault="00761780" w:rsidP="00761780">
            <w:pPr>
              <w:jc w:val="center"/>
              <w:rPr>
                <w:kern w:val="2"/>
                <w:szCs w:val="24"/>
              </w:rPr>
            </w:pPr>
            <w:r w:rsidRPr="005A18AE">
              <w:rPr>
                <w:szCs w:val="24"/>
              </w:rPr>
              <w:t>Žolyno g. 36,</w:t>
            </w:r>
            <w:r>
              <w:rPr>
                <w:szCs w:val="24"/>
              </w:rPr>
              <w:t xml:space="preserve"> </w:t>
            </w:r>
            <w:r w:rsidRPr="005A18AE">
              <w:rPr>
                <w:szCs w:val="24"/>
              </w:rPr>
              <w:t>Vilnius</w:t>
            </w:r>
          </w:p>
        </w:tc>
      </w:tr>
      <w:tr w:rsidR="00761780" w14:paraId="2FFCB90C" w14:textId="77777777">
        <w:tc>
          <w:tcPr>
            <w:tcW w:w="2808" w:type="dxa"/>
            <w:vMerge/>
          </w:tcPr>
          <w:p w14:paraId="77B2C144" w14:textId="77777777" w:rsidR="00761780" w:rsidRDefault="00761780" w:rsidP="00761780">
            <w:pPr>
              <w:rPr>
                <w:kern w:val="2"/>
                <w:szCs w:val="24"/>
              </w:rPr>
            </w:pPr>
          </w:p>
        </w:tc>
        <w:tc>
          <w:tcPr>
            <w:tcW w:w="3240" w:type="dxa"/>
          </w:tcPr>
          <w:p w14:paraId="1FAD4E95" w14:textId="77777777" w:rsidR="00761780" w:rsidRDefault="00761780" w:rsidP="00761780">
            <w:pPr>
              <w:rPr>
                <w:kern w:val="2"/>
                <w:szCs w:val="24"/>
              </w:rPr>
            </w:pPr>
            <w:r>
              <w:rPr>
                <w:kern w:val="2"/>
                <w:szCs w:val="24"/>
              </w:rPr>
              <w:t>1.1.4. PVM mokėtojo kodas</w:t>
            </w:r>
          </w:p>
        </w:tc>
        <w:tc>
          <w:tcPr>
            <w:tcW w:w="3510" w:type="dxa"/>
          </w:tcPr>
          <w:p w14:paraId="56AC6DCA" w14:textId="6E66B539" w:rsidR="00761780" w:rsidRDefault="00761780" w:rsidP="00761780">
            <w:pPr>
              <w:jc w:val="center"/>
              <w:rPr>
                <w:kern w:val="2"/>
                <w:szCs w:val="24"/>
              </w:rPr>
            </w:pPr>
            <w:r>
              <w:rPr>
                <w:kern w:val="2"/>
                <w:szCs w:val="24"/>
              </w:rPr>
              <w:t>-</w:t>
            </w:r>
          </w:p>
        </w:tc>
      </w:tr>
      <w:tr w:rsidR="00761780" w14:paraId="404EE54B" w14:textId="77777777">
        <w:tc>
          <w:tcPr>
            <w:tcW w:w="2808" w:type="dxa"/>
            <w:vMerge/>
          </w:tcPr>
          <w:p w14:paraId="0D53D2F6" w14:textId="77777777" w:rsidR="00761780" w:rsidRDefault="00761780" w:rsidP="00761780">
            <w:pPr>
              <w:rPr>
                <w:kern w:val="2"/>
                <w:szCs w:val="24"/>
              </w:rPr>
            </w:pPr>
          </w:p>
        </w:tc>
        <w:tc>
          <w:tcPr>
            <w:tcW w:w="3240" w:type="dxa"/>
          </w:tcPr>
          <w:p w14:paraId="63D0D36C" w14:textId="77777777" w:rsidR="00761780" w:rsidRDefault="00761780" w:rsidP="00761780">
            <w:pPr>
              <w:rPr>
                <w:kern w:val="2"/>
                <w:szCs w:val="24"/>
              </w:rPr>
            </w:pPr>
            <w:r>
              <w:rPr>
                <w:kern w:val="2"/>
                <w:szCs w:val="24"/>
              </w:rPr>
              <w:t>1.1.5. Atsiskaitomoji sąskaita</w:t>
            </w:r>
          </w:p>
        </w:tc>
        <w:tc>
          <w:tcPr>
            <w:tcW w:w="3510" w:type="dxa"/>
          </w:tcPr>
          <w:p w14:paraId="5D4BCEF1" w14:textId="75433F18" w:rsidR="00761780" w:rsidRDefault="00761780" w:rsidP="00761780">
            <w:pPr>
              <w:jc w:val="center"/>
              <w:rPr>
                <w:kern w:val="2"/>
                <w:szCs w:val="24"/>
              </w:rPr>
            </w:pPr>
            <w:r w:rsidRPr="005A18AE">
              <w:rPr>
                <w:szCs w:val="24"/>
              </w:rPr>
              <w:t>LT66 4010 0424 0022 5879</w:t>
            </w:r>
          </w:p>
        </w:tc>
      </w:tr>
      <w:tr w:rsidR="00761780" w14:paraId="5639980C" w14:textId="77777777">
        <w:tc>
          <w:tcPr>
            <w:tcW w:w="2808" w:type="dxa"/>
            <w:vMerge/>
          </w:tcPr>
          <w:p w14:paraId="2DBF3DBF" w14:textId="77777777" w:rsidR="00761780" w:rsidRDefault="00761780" w:rsidP="00761780">
            <w:pPr>
              <w:rPr>
                <w:kern w:val="2"/>
                <w:szCs w:val="24"/>
              </w:rPr>
            </w:pPr>
          </w:p>
        </w:tc>
        <w:tc>
          <w:tcPr>
            <w:tcW w:w="3240" w:type="dxa"/>
          </w:tcPr>
          <w:p w14:paraId="1CB09783" w14:textId="77777777" w:rsidR="00761780" w:rsidRDefault="00761780" w:rsidP="00761780">
            <w:pPr>
              <w:rPr>
                <w:kern w:val="2"/>
                <w:szCs w:val="24"/>
              </w:rPr>
            </w:pPr>
            <w:r>
              <w:rPr>
                <w:kern w:val="2"/>
                <w:szCs w:val="24"/>
              </w:rPr>
              <w:t>1.1.6. Bankas, banko kodas</w:t>
            </w:r>
          </w:p>
        </w:tc>
        <w:tc>
          <w:tcPr>
            <w:tcW w:w="3510" w:type="dxa"/>
          </w:tcPr>
          <w:p w14:paraId="3DB14F3C" w14:textId="2FD8716F" w:rsidR="00761780" w:rsidRDefault="00761780" w:rsidP="00761780">
            <w:pPr>
              <w:jc w:val="center"/>
              <w:rPr>
                <w:kern w:val="2"/>
                <w:szCs w:val="24"/>
              </w:rPr>
            </w:pPr>
            <w:r w:rsidRPr="005A18AE">
              <w:rPr>
                <w:szCs w:val="24"/>
              </w:rPr>
              <w:t xml:space="preserve">AB </w:t>
            </w:r>
            <w:r>
              <w:rPr>
                <w:szCs w:val="24"/>
              </w:rPr>
              <w:t>Luminor</w:t>
            </w:r>
            <w:r w:rsidRPr="005A18AE">
              <w:rPr>
                <w:szCs w:val="24"/>
              </w:rPr>
              <w:t xml:space="preserve"> bankas</w:t>
            </w:r>
            <w:r>
              <w:rPr>
                <w:szCs w:val="24"/>
              </w:rPr>
              <w:t>, b</w:t>
            </w:r>
            <w:r w:rsidRPr="005A18AE">
              <w:rPr>
                <w:szCs w:val="24"/>
              </w:rPr>
              <w:t>anko kodas 40100</w:t>
            </w:r>
          </w:p>
        </w:tc>
      </w:tr>
      <w:tr w:rsidR="00761780" w14:paraId="3C6CA9D3" w14:textId="77777777">
        <w:tc>
          <w:tcPr>
            <w:tcW w:w="2808" w:type="dxa"/>
            <w:vMerge/>
          </w:tcPr>
          <w:p w14:paraId="7A8AE9BC" w14:textId="77777777" w:rsidR="00761780" w:rsidRDefault="00761780" w:rsidP="00761780">
            <w:pPr>
              <w:rPr>
                <w:kern w:val="2"/>
                <w:szCs w:val="24"/>
              </w:rPr>
            </w:pPr>
          </w:p>
        </w:tc>
        <w:tc>
          <w:tcPr>
            <w:tcW w:w="3240" w:type="dxa"/>
          </w:tcPr>
          <w:p w14:paraId="3E35C849" w14:textId="77777777" w:rsidR="00761780" w:rsidRDefault="00761780" w:rsidP="00761780">
            <w:pPr>
              <w:rPr>
                <w:kern w:val="2"/>
                <w:szCs w:val="24"/>
              </w:rPr>
            </w:pPr>
            <w:r>
              <w:rPr>
                <w:kern w:val="2"/>
                <w:szCs w:val="24"/>
              </w:rPr>
              <w:t>1.1.7. Telefonas</w:t>
            </w:r>
          </w:p>
        </w:tc>
        <w:tc>
          <w:tcPr>
            <w:tcW w:w="3510" w:type="dxa"/>
          </w:tcPr>
          <w:p w14:paraId="30515D15" w14:textId="1D847097" w:rsidR="00761780" w:rsidRDefault="00761780" w:rsidP="00761780">
            <w:pPr>
              <w:jc w:val="center"/>
              <w:rPr>
                <w:kern w:val="2"/>
                <w:szCs w:val="24"/>
              </w:rPr>
            </w:pPr>
            <w:r w:rsidRPr="005A18AE">
              <w:rPr>
                <w:szCs w:val="24"/>
              </w:rPr>
              <w:t>(8 5) 270 9229</w:t>
            </w:r>
          </w:p>
        </w:tc>
      </w:tr>
      <w:tr w:rsidR="00761780" w14:paraId="2DD42AC0" w14:textId="77777777">
        <w:tc>
          <w:tcPr>
            <w:tcW w:w="2808" w:type="dxa"/>
            <w:vMerge/>
          </w:tcPr>
          <w:p w14:paraId="2FBBCA29" w14:textId="77777777" w:rsidR="00761780" w:rsidRDefault="00761780" w:rsidP="00761780">
            <w:pPr>
              <w:rPr>
                <w:kern w:val="2"/>
                <w:szCs w:val="24"/>
              </w:rPr>
            </w:pPr>
          </w:p>
        </w:tc>
        <w:tc>
          <w:tcPr>
            <w:tcW w:w="3240" w:type="dxa"/>
          </w:tcPr>
          <w:p w14:paraId="52475DD0" w14:textId="77777777" w:rsidR="00761780" w:rsidRDefault="00761780" w:rsidP="00761780">
            <w:pPr>
              <w:rPr>
                <w:kern w:val="2"/>
                <w:szCs w:val="24"/>
              </w:rPr>
            </w:pPr>
            <w:r>
              <w:rPr>
                <w:kern w:val="2"/>
                <w:szCs w:val="24"/>
              </w:rPr>
              <w:t>1.1.8. El. paštas</w:t>
            </w:r>
          </w:p>
        </w:tc>
        <w:tc>
          <w:tcPr>
            <w:tcW w:w="3510" w:type="dxa"/>
          </w:tcPr>
          <w:p w14:paraId="16E6C304" w14:textId="7CE00C58" w:rsidR="00761780" w:rsidRDefault="00761780" w:rsidP="00761780">
            <w:pPr>
              <w:jc w:val="center"/>
              <w:rPr>
                <w:kern w:val="2"/>
                <w:szCs w:val="24"/>
              </w:rPr>
            </w:pPr>
            <w:r w:rsidRPr="00EF375F">
              <w:rPr>
                <w:szCs w:val="24"/>
              </w:rPr>
              <w:t>nvspl@nvspl.lt</w:t>
            </w:r>
          </w:p>
        </w:tc>
      </w:tr>
      <w:tr w:rsidR="00761780" w14:paraId="04E6F496" w14:textId="77777777">
        <w:tc>
          <w:tcPr>
            <w:tcW w:w="2808" w:type="dxa"/>
            <w:vMerge/>
          </w:tcPr>
          <w:p w14:paraId="3F78C75D" w14:textId="77777777" w:rsidR="00761780" w:rsidRDefault="00761780" w:rsidP="00761780">
            <w:pPr>
              <w:rPr>
                <w:kern w:val="2"/>
                <w:szCs w:val="24"/>
              </w:rPr>
            </w:pPr>
          </w:p>
        </w:tc>
        <w:tc>
          <w:tcPr>
            <w:tcW w:w="3240" w:type="dxa"/>
          </w:tcPr>
          <w:p w14:paraId="17851CCB" w14:textId="77777777" w:rsidR="00761780" w:rsidRDefault="00761780" w:rsidP="00761780">
            <w:pPr>
              <w:rPr>
                <w:kern w:val="2"/>
                <w:szCs w:val="24"/>
              </w:rPr>
            </w:pPr>
            <w:r>
              <w:rPr>
                <w:kern w:val="2"/>
                <w:szCs w:val="24"/>
              </w:rPr>
              <w:t>1.1.9. Šalies atstovas</w:t>
            </w:r>
          </w:p>
        </w:tc>
        <w:tc>
          <w:tcPr>
            <w:tcW w:w="3510" w:type="dxa"/>
          </w:tcPr>
          <w:p w14:paraId="68AE61B3" w14:textId="3A4694B7" w:rsidR="00761780" w:rsidRDefault="00761780" w:rsidP="00761780">
            <w:pPr>
              <w:jc w:val="center"/>
              <w:rPr>
                <w:kern w:val="2"/>
                <w:szCs w:val="24"/>
              </w:rPr>
            </w:pPr>
            <w:r w:rsidRPr="00EF375F">
              <w:rPr>
                <w:kern w:val="2"/>
                <w:szCs w:val="24"/>
              </w:rPr>
              <w:t>Svajūnė Muralytė</w:t>
            </w:r>
          </w:p>
        </w:tc>
      </w:tr>
      <w:tr w:rsidR="00761780" w14:paraId="3789DCB5" w14:textId="77777777">
        <w:tc>
          <w:tcPr>
            <w:tcW w:w="2808" w:type="dxa"/>
            <w:vMerge/>
          </w:tcPr>
          <w:p w14:paraId="2B41C8D4" w14:textId="77777777" w:rsidR="00761780" w:rsidRDefault="00761780" w:rsidP="00761780">
            <w:pPr>
              <w:rPr>
                <w:kern w:val="2"/>
                <w:szCs w:val="24"/>
              </w:rPr>
            </w:pPr>
          </w:p>
        </w:tc>
        <w:tc>
          <w:tcPr>
            <w:tcW w:w="3240" w:type="dxa"/>
          </w:tcPr>
          <w:p w14:paraId="15C2388C" w14:textId="77777777" w:rsidR="00761780" w:rsidRDefault="00761780" w:rsidP="00761780">
            <w:pPr>
              <w:rPr>
                <w:kern w:val="2"/>
                <w:szCs w:val="24"/>
              </w:rPr>
            </w:pPr>
            <w:r>
              <w:rPr>
                <w:kern w:val="2"/>
                <w:szCs w:val="24"/>
              </w:rPr>
              <w:t>1.1.10. Atstovavimo pagrindas</w:t>
            </w:r>
          </w:p>
        </w:tc>
        <w:tc>
          <w:tcPr>
            <w:tcW w:w="3510" w:type="dxa"/>
          </w:tcPr>
          <w:p w14:paraId="570009EE" w14:textId="40C3F6FD" w:rsidR="00761780" w:rsidRDefault="00761780" w:rsidP="00761780">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761780" w14:paraId="7764308C" w14:textId="77777777">
        <w:tc>
          <w:tcPr>
            <w:tcW w:w="2808" w:type="dxa"/>
            <w:vMerge w:val="restart"/>
          </w:tcPr>
          <w:p w14:paraId="3EE4DF26" w14:textId="77777777" w:rsidR="00761780" w:rsidRDefault="00761780" w:rsidP="00761780">
            <w:pPr>
              <w:rPr>
                <w:b/>
                <w:bCs/>
                <w:kern w:val="2"/>
                <w:szCs w:val="24"/>
              </w:rPr>
            </w:pPr>
          </w:p>
          <w:p w14:paraId="6D519503" w14:textId="77777777" w:rsidR="00761780" w:rsidRDefault="00761780" w:rsidP="00761780">
            <w:pPr>
              <w:rPr>
                <w:b/>
                <w:bCs/>
                <w:kern w:val="2"/>
                <w:szCs w:val="24"/>
              </w:rPr>
            </w:pPr>
          </w:p>
          <w:p w14:paraId="6DCE769E" w14:textId="77777777" w:rsidR="00761780" w:rsidRDefault="00761780" w:rsidP="00761780">
            <w:pPr>
              <w:rPr>
                <w:b/>
                <w:bCs/>
                <w:kern w:val="2"/>
                <w:szCs w:val="24"/>
              </w:rPr>
            </w:pPr>
          </w:p>
          <w:p w14:paraId="24A98635" w14:textId="77777777" w:rsidR="00761780" w:rsidRDefault="00761780" w:rsidP="00761780">
            <w:pPr>
              <w:rPr>
                <w:b/>
                <w:bCs/>
                <w:kern w:val="2"/>
                <w:szCs w:val="24"/>
              </w:rPr>
            </w:pPr>
            <w:r>
              <w:rPr>
                <w:b/>
                <w:bCs/>
                <w:kern w:val="2"/>
                <w:szCs w:val="24"/>
              </w:rPr>
              <w:t>1.2. Tiekėjas</w:t>
            </w:r>
          </w:p>
          <w:p w14:paraId="711EF287" w14:textId="77777777" w:rsidR="00761780" w:rsidRDefault="00761780" w:rsidP="00761780">
            <w:pPr>
              <w:rPr>
                <w:b/>
                <w:bCs/>
                <w:kern w:val="2"/>
                <w:szCs w:val="24"/>
              </w:rPr>
            </w:pPr>
          </w:p>
        </w:tc>
        <w:tc>
          <w:tcPr>
            <w:tcW w:w="3240" w:type="dxa"/>
          </w:tcPr>
          <w:p w14:paraId="4B4B20E6" w14:textId="77777777" w:rsidR="00761780" w:rsidRDefault="00761780" w:rsidP="00761780">
            <w:pPr>
              <w:rPr>
                <w:kern w:val="2"/>
                <w:szCs w:val="24"/>
              </w:rPr>
            </w:pPr>
            <w:r>
              <w:rPr>
                <w:kern w:val="2"/>
                <w:szCs w:val="24"/>
              </w:rPr>
              <w:t>1.2.1. Pavadinimas</w:t>
            </w:r>
          </w:p>
        </w:tc>
        <w:tc>
          <w:tcPr>
            <w:tcW w:w="3510" w:type="dxa"/>
          </w:tcPr>
          <w:p w14:paraId="1C39FB23" w14:textId="5A2A8182" w:rsidR="00761780" w:rsidRPr="00AB02E0" w:rsidRDefault="00982A34" w:rsidP="00761780">
            <w:pPr>
              <w:jc w:val="center"/>
              <w:rPr>
                <w:b/>
                <w:bCs/>
                <w:kern w:val="2"/>
                <w:szCs w:val="24"/>
              </w:rPr>
            </w:pPr>
            <w:r w:rsidRPr="00AB02E0">
              <w:rPr>
                <w:b/>
                <w:bCs/>
                <w:kern w:val="2"/>
                <w:szCs w:val="24"/>
              </w:rPr>
              <w:t xml:space="preserve">UAB </w:t>
            </w:r>
            <w:r w:rsidR="00066712">
              <w:rPr>
                <w:b/>
                <w:bCs/>
                <w:kern w:val="2"/>
                <w:szCs w:val="24"/>
              </w:rPr>
              <w:t>Arm Gate</w:t>
            </w:r>
          </w:p>
        </w:tc>
      </w:tr>
      <w:tr w:rsidR="00761780" w14:paraId="7620FF3C" w14:textId="77777777">
        <w:tc>
          <w:tcPr>
            <w:tcW w:w="2808" w:type="dxa"/>
            <w:vMerge/>
          </w:tcPr>
          <w:p w14:paraId="59A76BF6" w14:textId="77777777" w:rsidR="00761780" w:rsidRDefault="00761780" w:rsidP="00761780">
            <w:pPr>
              <w:rPr>
                <w:b/>
                <w:bCs/>
                <w:kern w:val="2"/>
                <w:szCs w:val="24"/>
              </w:rPr>
            </w:pPr>
          </w:p>
        </w:tc>
        <w:tc>
          <w:tcPr>
            <w:tcW w:w="3240" w:type="dxa"/>
          </w:tcPr>
          <w:p w14:paraId="06E59503" w14:textId="77777777" w:rsidR="00761780" w:rsidRDefault="00761780" w:rsidP="00761780">
            <w:pPr>
              <w:rPr>
                <w:kern w:val="2"/>
                <w:szCs w:val="24"/>
              </w:rPr>
            </w:pPr>
            <w:r>
              <w:rPr>
                <w:kern w:val="2"/>
                <w:szCs w:val="24"/>
              </w:rPr>
              <w:t>1.2.2. Juridinio asmens kodas</w:t>
            </w:r>
          </w:p>
        </w:tc>
        <w:tc>
          <w:tcPr>
            <w:tcW w:w="3510" w:type="dxa"/>
          </w:tcPr>
          <w:p w14:paraId="309242FF" w14:textId="0807CC4F" w:rsidR="00761780" w:rsidRDefault="00066712" w:rsidP="00761780">
            <w:pPr>
              <w:jc w:val="center"/>
              <w:rPr>
                <w:kern w:val="2"/>
                <w:szCs w:val="24"/>
              </w:rPr>
            </w:pPr>
            <w:r>
              <w:rPr>
                <w:kern w:val="2"/>
                <w:szCs w:val="24"/>
              </w:rPr>
              <w:t>135218757</w:t>
            </w:r>
          </w:p>
        </w:tc>
      </w:tr>
      <w:tr w:rsidR="00761780" w14:paraId="7689A0D1" w14:textId="77777777">
        <w:tc>
          <w:tcPr>
            <w:tcW w:w="2808" w:type="dxa"/>
            <w:vMerge/>
          </w:tcPr>
          <w:p w14:paraId="6AEC8F64" w14:textId="77777777" w:rsidR="00761780" w:rsidRDefault="00761780" w:rsidP="00761780">
            <w:pPr>
              <w:rPr>
                <w:b/>
                <w:bCs/>
                <w:kern w:val="2"/>
                <w:szCs w:val="24"/>
              </w:rPr>
            </w:pPr>
          </w:p>
        </w:tc>
        <w:tc>
          <w:tcPr>
            <w:tcW w:w="3240" w:type="dxa"/>
          </w:tcPr>
          <w:p w14:paraId="1045CD11" w14:textId="77777777" w:rsidR="00761780" w:rsidRDefault="00761780" w:rsidP="00761780">
            <w:pPr>
              <w:rPr>
                <w:kern w:val="2"/>
                <w:szCs w:val="24"/>
              </w:rPr>
            </w:pPr>
            <w:r>
              <w:rPr>
                <w:kern w:val="2"/>
                <w:szCs w:val="24"/>
              </w:rPr>
              <w:t>1.2.3. Adresas</w:t>
            </w:r>
          </w:p>
        </w:tc>
        <w:tc>
          <w:tcPr>
            <w:tcW w:w="3510" w:type="dxa"/>
          </w:tcPr>
          <w:p w14:paraId="60D8C1A4" w14:textId="280E1103" w:rsidR="00761780" w:rsidRDefault="00066712" w:rsidP="00761780">
            <w:pPr>
              <w:jc w:val="center"/>
              <w:rPr>
                <w:kern w:val="2"/>
                <w:szCs w:val="24"/>
              </w:rPr>
            </w:pPr>
            <w:r>
              <w:rPr>
                <w:kern w:val="2"/>
                <w:szCs w:val="24"/>
              </w:rPr>
              <w:t xml:space="preserve">J. Kubiliaus </w:t>
            </w:r>
            <w:r w:rsidR="00465CA3" w:rsidRPr="00465CA3">
              <w:rPr>
                <w:kern w:val="2"/>
                <w:szCs w:val="24"/>
              </w:rPr>
              <w:t xml:space="preserve">g. </w:t>
            </w:r>
            <w:r>
              <w:rPr>
                <w:kern w:val="2"/>
                <w:szCs w:val="24"/>
              </w:rPr>
              <w:t>6</w:t>
            </w:r>
            <w:r w:rsidR="00AB02E0">
              <w:rPr>
                <w:kern w:val="2"/>
                <w:szCs w:val="24"/>
              </w:rPr>
              <w:t>-</w:t>
            </w:r>
            <w:r>
              <w:rPr>
                <w:kern w:val="2"/>
                <w:szCs w:val="24"/>
              </w:rPr>
              <w:t>2</w:t>
            </w:r>
            <w:r w:rsidR="00AB02E0">
              <w:rPr>
                <w:kern w:val="2"/>
                <w:szCs w:val="24"/>
              </w:rPr>
              <w:t>1</w:t>
            </w:r>
            <w:r w:rsidR="00465CA3" w:rsidRPr="00465CA3">
              <w:rPr>
                <w:kern w:val="2"/>
                <w:szCs w:val="24"/>
              </w:rPr>
              <w:t>, Vilnius</w:t>
            </w:r>
          </w:p>
        </w:tc>
      </w:tr>
      <w:tr w:rsidR="00761780" w14:paraId="74515245" w14:textId="77777777">
        <w:tc>
          <w:tcPr>
            <w:tcW w:w="2808" w:type="dxa"/>
            <w:vMerge/>
          </w:tcPr>
          <w:p w14:paraId="18EB75E1" w14:textId="77777777" w:rsidR="00761780" w:rsidRDefault="00761780" w:rsidP="00761780">
            <w:pPr>
              <w:rPr>
                <w:b/>
                <w:bCs/>
                <w:kern w:val="2"/>
                <w:szCs w:val="24"/>
              </w:rPr>
            </w:pPr>
          </w:p>
        </w:tc>
        <w:tc>
          <w:tcPr>
            <w:tcW w:w="3240" w:type="dxa"/>
          </w:tcPr>
          <w:p w14:paraId="1C15E745" w14:textId="77777777" w:rsidR="00761780" w:rsidRDefault="00761780" w:rsidP="00761780">
            <w:pPr>
              <w:rPr>
                <w:kern w:val="2"/>
                <w:szCs w:val="24"/>
              </w:rPr>
            </w:pPr>
            <w:r>
              <w:rPr>
                <w:kern w:val="2"/>
                <w:szCs w:val="24"/>
              </w:rPr>
              <w:t>1.2.4. PVM mokėtojo kodas</w:t>
            </w:r>
          </w:p>
        </w:tc>
        <w:tc>
          <w:tcPr>
            <w:tcW w:w="3510" w:type="dxa"/>
          </w:tcPr>
          <w:p w14:paraId="0F561431" w14:textId="31B357B8" w:rsidR="00761780" w:rsidRDefault="00465CA3" w:rsidP="00761780">
            <w:pPr>
              <w:jc w:val="center"/>
              <w:rPr>
                <w:kern w:val="2"/>
                <w:szCs w:val="24"/>
              </w:rPr>
            </w:pPr>
            <w:r w:rsidRPr="00465CA3">
              <w:rPr>
                <w:kern w:val="2"/>
                <w:szCs w:val="24"/>
              </w:rPr>
              <w:t>LT</w:t>
            </w:r>
            <w:r w:rsidR="00066712">
              <w:rPr>
                <w:kern w:val="2"/>
                <w:szCs w:val="24"/>
              </w:rPr>
              <w:t>352187515</w:t>
            </w:r>
          </w:p>
        </w:tc>
      </w:tr>
      <w:tr w:rsidR="00761780" w14:paraId="67ACF326" w14:textId="77777777">
        <w:tc>
          <w:tcPr>
            <w:tcW w:w="2808" w:type="dxa"/>
            <w:vMerge/>
          </w:tcPr>
          <w:p w14:paraId="6ECE234A" w14:textId="77777777" w:rsidR="00761780" w:rsidRDefault="00761780" w:rsidP="00761780">
            <w:pPr>
              <w:rPr>
                <w:b/>
                <w:bCs/>
                <w:kern w:val="2"/>
                <w:szCs w:val="24"/>
              </w:rPr>
            </w:pPr>
          </w:p>
        </w:tc>
        <w:tc>
          <w:tcPr>
            <w:tcW w:w="3240" w:type="dxa"/>
          </w:tcPr>
          <w:p w14:paraId="752CC265" w14:textId="77777777" w:rsidR="00761780" w:rsidRDefault="00761780" w:rsidP="00761780">
            <w:pPr>
              <w:rPr>
                <w:kern w:val="2"/>
                <w:szCs w:val="24"/>
              </w:rPr>
            </w:pPr>
            <w:r>
              <w:rPr>
                <w:kern w:val="2"/>
                <w:szCs w:val="24"/>
              </w:rPr>
              <w:t>1.2.5. Atsiskaitomoji sąskaita</w:t>
            </w:r>
          </w:p>
        </w:tc>
        <w:tc>
          <w:tcPr>
            <w:tcW w:w="3510" w:type="dxa"/>
          </w:tcPr>
          <w:p w14:paraId="512A87EA" w14:textId="4A59F3E9" w:rsidR="00761780" w:rsidRDefault="008B3C79" w:rsidP="00761780">
            <w:pPr>
              <w:jc w:val="center"/>
              <w:rPr>
                <w:kern w:val="2"/>
                <w:szCs w:val="24"/>
              </w:rPr>
            </w:pPr>
            <w:r w:rsidRPr="008B3C79">
              <w:rPr>
                <w:kern w:val="2"/>
                <w:szCs w:val="24"/>
              </w:rPr>
              <w:t>LT</w:t>
            </w:r>
            <w:r w:rsidR="00066712">
              <w:rPr>
                <w:kern w:val="2"/>
                <w:szCs w:val="24"/>
              </w:rPr>
              <w:t>82</w:t>
            </w:r>
            <w:r w:rsidR="00AB02E0">
              <w:rPr>
                <w:kern w:val="2"/>
                <w:szCs w:val="24"/>
              </w:rPr>
              <w:t xml:space="preserve"> </w:t>
            </w:r>
            <w:r w:rsidR="00066712">
              <w:rPr>
                <w:kern w:val="2"/>
                <w:szCs w:val="24"/>
              </w:rPr>
              <w:t>7300</w:t>
            </w:r>
            <w:r w:rsidR="00AB02E0">
              <w:rPr>
                <w:kern w:val="2"/>
                <w:szCs w:val="24"/>
              </w:rPr>
              <w:t xml:space="preserve"> 0</w:t>
            </w:r>
            <w:r w:rsidR="00066712">
              <w:rPr>
                <w:kern w:val="2"/>
                <w:szCs w:val="24"/>
              </w:rPr>
              <w:t>1</w:t>
            </w:r>
            <w:r w:rsidR="00AB02E0">
              <w:rPr>
                <w:kern w:val="2"/>
                <w:szCs w:val="24"/>
              </w:rPr>
              <w:t xml:space="preserve">00 </w:t>
            </w:r>
            <w:r w:rsidR="00066712">
              <w:rPr>
                <w:kern w:val="2"/>
                <w:szCs w:val="24"/>
              </w:rPr>
              <w:t>7443</w:t>
            </w:r>
            <w:r w:rsidR="00AB02E0">
              <w:rPr>
                <w:kern w:val="2"/>
                <w:szCs w:val="24"/>
              </w:rPr>
              <w:t xml:space="preserve"> </w:t>
            </w:r>
            <w:r w:rsidR="00066712">
              <w:rPr>
                <w:kern w:val="2"/>
                <w:szCs w:val="24"/>
              </w:rPr>
              <w:t>7059</w:t>
            </w:r>
          </w:p>
        </w:tc>
      </w:tr>
      <w:tr w:rsidR="00761780" w14:paraId="6C77EA71" w14:textId="77777777">
        <w:tc>
          <w:tcPr>
            <w:tcW w:w="2808" w:type="dxa"/>
            <w:vMerge/>
          </w:tcPr>
          <w:p w14:paraId="70F8DC28" w14:textId="77777777" w:rsidR="00761780" w:rsidRDefault="00761780" w:rsidP="00761780">
            <w:pPr>
              <w:rPr>
                <w:b/>
                <w:bCs/>
                <w:kern w:val="2"/>
                <w:szCs w:val="24"/>
              </w:rPr>
            </w:pPr>
          </w:p>
        </w:tc>
        <w:tc>
          <w:tcPr>
            <w:tcW w:w="3240" w:type="dxa"/>
          </w:tcPr>
          <w:p w14:paraId="1622E531" w14:textId="77777777" w:rsidR="00761780" w:rsidRDefault="00761780" w:rsidP="00761780">
            <w:pPr>
              <w:rPr>
                <w:kern w:val="2"/>
                <w:szCs w:val="24"/>
              </w:rPr>
            </w:pPr>
            <w:r>
              <w:rPr>
                <w:kern w:val="2"/>
                <w:szCs w:val="24"/>
              </w:rPr>
              <w:t>1.2.6. Bankas, banko kodas</w:t>
            </w:r>
          </w:p>
        </w:tc>
        <w:tc>
          <w:tcPr>
            <w:tcW w:w="3510" w:type="dxa"/>
          </w:tcPr>
          <w:p w14:paraId="53BF499D" w14:textId="48045865" w:rsidR="00761780" w:rsidRDefault="008B3C79" w:rsidP="00761780">
            <w:pPr>
              <w:jc w:val="center"/>
              <w:rPr>
                <w:kern w:val="2"/>
                <w:szCs w:val="24"/>
              </w:rPr>
            </w:pPr>
            <w:r w:rsidRPr="008B3C79">
              <w:rPr>
                <w:kern w:val="2"/>
                <w:szCs w:val="24"/>
              </w:rPr>
              <w:t>AB S</w:t>
            </w:r>
            <w:r w:rsidR="00066712">
              <w:rPr>
                <w:kern w:val="2"/>
                <w:szCs w:val="24"/>
              </w:rPr>
              <w:t>wed</w:t>
            </w:r>
            <w:r w:rsidRPr="008B3C79">
              <w:rPr>
                <w:kern w:val="2"/>
                <w:szCs w:val="24"/>
              </w:rPr>
              <w:t>bank, kodas: 7</w:t>
            </w:r>
            <w:r w:rsidR="00066712">
              <w:rPr>
                <w:kern w:val="2"/>
                <w:szCs w:val="24"/>
              </w:rPr>
              <w:t>3000</w:t>
            </w:r>
          </w:p>
        </w:tc>
      </w:tr>
      <w:tr w:rsidR="00761780" w14:paraId="1A4DD5FA" w14:textId="77777777">
        <w:tc>
          <w:tcPr>
            <w:tcW w:w="2808" w:type="dxa"/>
            <w:vMerge/>
          </w:tcPr>
          <w:p w14:paraId="4F69EC28" w14:textId="77777777" w:rsidR="00761780" w:rsidRDefault="00761780" w:rsidP="00761780">
            <w:pPr>
              <w:rPr>
                <w:b/>
                <w:bCs/>
                <w:kern w:val="2"/>
                <w:szCs w:val="24"/>
              </w:rPr>
            </w:pPr>
          </w:p>
        </w:tc>
        <w:tc>
          <w:tcPr>
            <w:tcW w:w="3240" w:type="dxa"/>
          </w:tcPr>
          <w:p w14:paraId="2D95A528" w14:textId="77777777" w:rsidR="00761780" w:rsidRDefault="00761780" w:rsidP="00761780">
            <w:pPr>
              <w:rPr>
                <w:kern w:val="2"/>
                <w:szCs w:val="24"/>
              </w:rPr>
            </w:pPr>
            <w:r>
              <w:rPr>
                <w:kern w:val="2"/>
                <w:szCs w:val="24"/>
              </w:rPr>
              <w:t>1.2.7. Telefonas</w:t>
            </w:r>
          </w:p>
        </w:tc>
        <w:tc>
          <w:tcPr>
            <w:tcW w:w="3510" w:type="dxa"/>
          </w:tcPr>
          <w:p w14:paraId="60EDB536" w14:textId="32C34D74" w:rsidR="00761780" w:rsidRDefault="0043590D" w:rsidP="00761780">
            <w:pPr>
              <w:jc w:val="center"/>
              <w:rPr>
                <w:kern w:val="2"/>
                <w:szCs w:val="24"/>
              </w:rPr>
            </w:pPr>
            <w:r w:rsidRPr="0043590D">
              <w:rPr>
                <w:kern w:val="2"/>
                <w:szCs w:val="24"/>
              </w:rPr>
              <w:t xml:space="preserve">+370 </w:t>
            </w:r>
            <w:r w:rsidR="002F7250">
              <w:rPr>
                <w:kern w:val="2"/>
                <w:szCs w:val="24"/>
              </w:rPr>
              <w:t>5</w:t>
            </w:r>
            <w:r w:rsidR="00066712">
              <w:rPr>
                <w:kern w:val="2"/>
                <w:szCs w:val="24"/>
              </w:rPr>
              <w:t> </w:t>
            </w:r>
            <w:r w:rsidR="002F7250">
              <w:rPr>
                <w:kern w:val="2"/>
                <w:szCs w:val="24"/>
              </w:rPr>
              <w:t>2</w:t>
            </w:r>
            <w:r w:rsidR="00066712">
              <w:rPr>
                <w:kern w:val="2"/>
                <w:szCs w:val="24"/>
              </w:rPr>
              <w:t>87 9573</w:t>
            </w:r>
          </w:p>
        </w:tc>
      </w:tr>
      <w:tr w:rsidR="00761780" w14:paraId="237ED846" w14:textId="77777777">
        <w:tc>
          <w:tcPr>
            <w:tcW w:w="2808" w:type="dxa"/>
            <w:vMerge/>
          </w:tcPr>
          <w:p w14:paraId="371686E0" w14:textId="77777777" w:rsidR="00761780" w:rsidRDefault="00761780" w:rsidP="00761780">
            <w:pPr>
              <w:rPr>
                <w:b/>
                <w:bCs/>
                <w:kern w:val="2"/>
                <w:szCs w:val="24"/>
              </w:rPr>
            </w:pPr>
          </w:p>
        </w:tc>
        <w:tc>
          <w:tcPr>
            <w:tcW w:w="3240" w:type="dxa"/>
          </w:tcPr>
          <w:p w14:paraId="76411BE9" w14:textId="77777777" w:rsidR="00761780" w:rsidRDefault="00761780" w:rsidP="00761780">
            <w:pPr>
              <w:rPr>
                <w:kern w:val="2"/>
                <w:szCs w:val="24"/>
              </w:rPr>
            </w:pPr>
            <w:r>
              <w:rPr>
                <w:kern w:val="2"/>
                <w:szCs w:val="24"/>
              </w:rPr>
              <w:t>1.2.8. El. paštas</w:t>
            </w:r>
          </w:p>
        </w:tc>
        <w:tc>
          <w:tcPr>
            <w:tcW w:w="3510" w:type="dxa"/>
          </w:tcPr>
          <w:p w14:paraId="3AD89FFF" w14:textId="79FEF815" w:rsidR="00761780" w:rsidRDefault="00066712" w:rsidP="00761780">
            <w:pPr>
              <w:jc w:val="center"/>
              <w:rPr>
                <w:kern w:val="2"/>
                <w:szCs w:val="24"/>
              </w:rPr>
            </w:pPr>
            <w:r>
              <w:rPr>
                <w:kern w:val="2"/>
                <w:szCs w:val="24"/>
              </w:rPr>
              <w:t>info</w:t>
            </w:r>
            <w:r w:rsidR="00F655C8" w:rsidRPr="00F655C8">
              <w:rPr>
                <w:kern w:val="2"/>
                <w:szCs w:val="24"/>
              </w:rPr>
              <w:t>@</w:t>
            </w:r>
            <w:r>
              <w:rPr>
                <w:kern w:val="2"/>
                <w:szCs w:val="24"/>
              </w:rPr>
              <w:t>armgate</w:t>
            </w:r>
            <w:r w:rsidR="00F655C8" w:rsidRPr="00F655C8">
              <w:rPr>
                <w:kern w:val="2"/>
                <w:szCs w:val="24"/>
              </w:rPr>
              <w:t>.lt</w:t>
            </w:r>
          </w:p>
        </w:tc>
      </w:tr>
      <w:tr w:rsidR="00761780" w14:paraId="666AE2EA" w14:textId="77777777">
        <w:tc>
          <w:tcPr>
            <w:tcW w:w="2808" w:type="dxa"/>
            <w:vMerge/>
          </w:tcPr>
          <w:p w14:paraId="543BB8B7" w14:textId="77777777" w:rsidR="00761780" w:rsidRDefault="00761780" w:rsidP="00761780">
            <w:pPr>
              <w:rPr>
                <w:b/>
                <w:bCs/>
                <w:kern w:val="2"/>
                <w:szCs w:val="24"/>
              </w:rPr>
            </w:pPr>
          </w:p>
        </w:tc>
        <w:tc>
          <w:tcPr>
            <w:tcW w:w="3240" w:type="dxa"/>
          </w:tcPr>
          <w:p w14:paraId="122A22AB" w14:textId="77777777" w:rsidR="00761780" w:rsidRPr="00847715" w:rsidRDefault="00761780" w:rsidP="00761780">
            <w:pPr>
              <w:rPr>
                <w:kern w:val="2"/>
                <w:szCs w:val="24"/>
              </w:rPr>
            </w:pPr>
            <w:r w:rsidRPr="00847715">
              <w:rPr>
                <w:kern w:val="2"/>
                <w:szCs w:val="24"/>
              </w:rPr>
              <w:t>1.2.9. Šalies atstovas</w:t>
            </w:r>
          </w:p>
        </w:tc>
        <w:tc>
          <w:tcPr>
            <w:tcW w:w="3510" w:type="dxa"/>
          </w:tcPr>
          <w:p w14:paraId="7580B9F5" w14:textId="22054882" w:rsidR="00761780" w:rsidRPr="00847715" w:rsidRDefault="00066712" w:rsidP="00761780">
            <w:pPr>
              <w:jc w:val="center"/>
              <w:rPr>
                <w:kern w:val="2"/>
                <w:szCs w:val="24"/>
              </w:rPr>
            </w:pPr>
            <w:r w:rsidRPr="00847715">
              <w:rPr>
                <w:kern w:val="2"/>
                <w:szCs w:val="24"/>
              </w:rPr>
              <w:t>Žydrūnas Stanius</w:t>
            </w:r>
          </w:p>
        </w:tc>
      </w:tr>
      <w:tr w:rsidR="00761780" w14:paraId="292C776B" w14:textId="77777777">
        <w:tc>
          <w:tcPr>
            <w:tcW w:w="2808" w:type="dxa"/>
            <w:vMerge/>
          </w:tcPr>
          <w:p w14:paraId="2D900F0A" w14:textId="77777777" w:rsidR="00761780" w:rsidRDefault="00761780" w:rsidP="00761780">
            <w:pPr>
              <w:rPr>
                <w:b/>
                <w:bCs/>
                <w:kern w:val="2"/>
                <w:szCs w:val="24"/>
              </w:rPr>
            </w:pPr>
          </w:p>
        </w:tc>
        <w:tc>
          <w:tcPr>
            <w:tcW w:w="3240" w:type="dxa"/>
          </w:tcPr>
          <w:p w14:paraId="0A9DB8EB" w14:textId="77777777" w:rsidR="00761780" w:rsidRPr="00847715" w:rsidRDefault="00761780" w:rsidP="00761780">
            <w:pPr>
              <w:rPr>
                <w:kern w:val="2"/>
                <w:szCs w:val="24"/>
              </w:rPr>
            </w:pPr>
            <w:r w:rsidRPr="00847715">
              <w:rPr>
                <w:kern w:val="2"/>
                <w:szCs w:val="24"/>
              </w:rPr>
              <w:t>1.2.10. Atstovavimo pagrindas</w:t>
            </w:r>
          </w:p>
        </w:tc>
        <w:tc>
          <w:tcPr>
            <w:tcW w:w="3510" w:type="dxa"/>
          </w:tcPr>
          <w:p w14:paraId="5FCBD162" w14:textId="3D43D32B" w:rsidR="00761780" w:rsidRPr="00847715" w:rsidRDefault="00F655C8" w:rsidP="00761780">
            <w:pPr>
              <w:jc w:val="center"/>
              <w:rPr>
                <w:kern w:val="2"/>
                <w:szCs w:val="24"/>
              </w:rPr>
            </w:pPr>
            <w:r w:rsidRPr="00847715">
              <w:rPr>
                <w:kern w:val="2"/>
                <w:szCs w:val="24"/>
              </w:rPr>
              <w:t>Įmonės direktorius</w:t>
            </w:r>
            <w:r w:rsidR="00847715" w:rsidRPr="00847715">
              <w:rPr>
                <w:kern w:val="2"/>
                <w:szCs w:val="24"/>
              </w:rPr>
              <w:t>, veikiantis pagal bendrovės įstatus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017FFD68" w14:textId="7F9399E4" w:rsidR="005A5832" w:rsidRDefault="00761780">
            <w:pPr>
              <w:rPr>
                <w:color w:val="4472C4"/>
                <w:kern w:val="2"/>
                <w:szCs w:val="24"/>
              </w:rPr>
            </w:pPr>
            <w:r w:rsidRPr="0029603F">
              <w:rPr>
                <w:kern w:val="2"/>
                <w:szCs w:val="24"/>
              </w:rPr>
              <w:lastRenderedPageBreak/>
              <w:t>Cheminių tyrimų skyriaus vedėj</w:t>
            </w:r>
            <w:r w:rsidR="004A7C78" w:rsidRPr="0029603F">
              <w:rPr>
                <w:kern w:val="2"/>
                <w:szCs w:val="24"/>
              </w:rPr>
              <w:t>as Virginijus Keturka</w:t>
            </w:r>
            <w:r w:rsidRPr="0029603F">
              <w:rPr>
                <w:kern w:val="2"/>
                <w:szCs w:val="24"/>
              </w:rPr>
              <w:t xml:space="preserve">, tel. </w:t>
            </w:r>
            <w:r w:rsidR="00E65FEA" w:rsidRPr="0029603F">
              <w:rPr>
                <w:kern w:val="2"/>
                <w:szCs w:val="24"/>
              </w:rPr>
              <w:t>+370 6</w:t>
            </w:r>
            <w:r w:rsidR="004A7C78" w:rsidRPr="0029603F">
              <w:rPr>
                <w:kern w:val="2"/>
                <w:szCs w:val="24"/>
              </w:rPr>
              <w:t>7</w:t>
            </w:r>
            <w:r w:rsidR="00E65FEA" w:rsidRPr="0029603F">
              <w:rPr>
                <w:kern w:val="2"/>
                <w:szCs w:val="24"/>
              </w:rPr>
              <w:t xml:space="preserve">1 </w:t>
            </w:r>
            <w:r w:rsidR="004A7C78" w:rsidRPr="0029603F">
              <w:rPr>
                <w:kern w:val="2"/>
                <w:szCs w:val="24"/>
              </w:rPr>
              <w:t>80415</w:t>
            </w:r>
            <w:r w:rsidRPr="0029603F">
              <w:rPr>
                <w:kern w:val="2"/>
                <w:szCs w:val="24"/>
              </w:rPr>
              <w:t xml:space="preserve">, el. p. </w:t>
            </w:r>
            <w:r w:rsidR="004A7C78" w:rsidRPr="0029603F">
              <w:rPr>
                <w:kern w:val="2"/>
                <w:szCs w:val="24"/>
              </w:rPr>
              <w:t>virginijus.keturka</w:t>
            </w:r>
            <w:r w:rsidRPr="0029603F">
              <w:rPr>
                <w:kern w:val="2"/>
                <w:szCs w:val="24"/>
              </w:rPr>
              <w:t>@nvspl.lt</w:t>
            </w:r>
          </w:p>
        </w:tc>
      </w:tr>
      <w:tr w:rsidR="005A5832" w14:paraId="17A4E02F" w14:textId="77777777">
        <w:trPr>
          <w:trHeight w:val="300"/>
        </w:trPr>
        <w:tc>
          <w:tcPr>
            <w:tcW w:w="2704" w:type="dxa"/>
            <w:gridSpan w:val="2"/>
          </w:tcPr>
          <w:p w14:paraId="146E8BAE" w14:textId="77777777" w:rsidR="005A5832" w:rsidRPr="002F7250" w:rsidRDefault="00A10867">
            <w:pPr>
              <w:rPr>
                <w:b/>
                <w:bCs/>
                <w:kern w:val="2"/>
                <w:szCs w:val="24"/>
                <w:highlight w:val="yellow"/>
              </w:rPr>
            </w:pPr>
            <w:r w:rsidRPr="00847715">
              <w:rPr>
                <w:b/>
                <w:bCs/>
                <w:kern w:val="2"/>
                <w:szCs w:val="24"/>
              </w:rPr>
              <w:t>2.2. Tiekėjo kontaktiniai asmenys, atsakingi už Sutarties vykdymą</w:t>
            </w:r>
          </w:p>
        </w:tc>
        <w:tc>
          <w:tcPr>
            <w:tcW w:w="6831" w:type="dxa"/>
            <w:gridSpan w:val="2"/>
          </w:tcPr>
          <w:p w14:paraId="6FF1505D" w14:textId="19485FF8" w:rsidR="005A5832" w:rsidRPr="00847715" w:rsidRDefault="00847715">
            <w:pPr>
              <w:rPr>
                <w:color w:val="4472C4"/>
                <w:kern w:val="2"/>
                <w:szCs w:val="24"/>
                <w:highlight w:val="yellow"/>
                <w:lang w:val="en-US"/>
              </w:rPr>
            </w:pPr>
            <w:r w:rsidRPr="00847715">
              <w:rPr>
                <w:kern w:val="2"/>
                <w:szCs w:val="24"/>
              </w:rPr>
              <w:t>Žydrūnas Stanius</w:t>
            </w:r>
            <w:r>
              <w:rPr>
                <w:kern w:val="2"/>
                <w:szCs w:val="24"/>
              </w:rPr>
              <w:t xml:space="preserve">, direktorius, </w:t>
            </w:r>
            <w:r w:rsidRPr="0043590D">
              <w:rPr>
                <w:kern w:val="2"/>
                <w:szCs w:val="24"/>
              </w:rPr>
              <w:t xml:space="preserve">+370 </w:t>
            </w:r>
            <w:r>
              <w:rPr>
                <w:kern w:val="2"/>
                <w:szCs w:val="24"/>
              </w:rPr>
              <w:t>5 287 9573</w:t>
            </w:r>
            <w:r>
              <w:rPr>
                <w:kern w:val="2"/>
                <w:szCs w:val="24"/>
              </w:rPr>
              <w:t>, info</w:t>
            </w:r>
            <w:r>
              <w:rPr>
                <w:kern w:val="2"/>
                <w:szCs w:val="24"/>
                <w:lang w:val="en-US"/>
              </w:rPr>
              <w:t>@armgate.lt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rsidRPr="002C456A"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46B5E75" w:rsidR="005A5832" w:rsidRDefault="00A10867">
            <w:pPr>
              <w:rPr>
                <w:color w:val="000000"/>
                <w:kern w:val="2"/>
                <w:szCs w:val="24"/>
              </w:rPr>
            </w:pPr>
            <w:r>
              <w:rPr>
                <w:kern w:val="2"/>
                <w:szCs w:val="24"/>
              </w:rPr>
              <w:t xml:space="preserve">Tiekėjas įsipareigoja Sutartyje numatytomis sąlygomis perduoti Pirkėjui </w:t>
            </w:r>
            <w:r w:rsidRPr="00761780">
              <w:rPr>
                <w:kern w:val="2"/>
                <w:szCs w:val="24"/>
              </w:rPr>
              <w:t>Prekes</w:t>
            </w:r>
            <w:r>
              <w:rPr>
                <w:color w:val="FF0000"/>
                <w:kern w:val="2"/>
                <w:szCs w:val="24"/>
              </w:rPr>
              <w:t xml:space="preserve"> </w:t>
            </w:r>
            <w:r>
              <w:rPr>
                <w:color w:val="4472C4"/>
                <w:kern w:val="2"/>
                <w:szCs w:val="24"/>
              </w:rPr>
              <w:t>(</w:t>
            </w:r>
            <w:r w:rsidR="00761780">
              <w:rPr>
                <w:color w:val="4472C4"/>
                <w:kern w:val="2"/>
                <w:szCs w:val="24"/>
              </w:rPr>
              <w:t>prekės nurodytos</w:t>
            </w:r>
            <w:r>
              <w:rPr>
                <w:color w:val="4472C4"/>
                <w:kern w:val="2"/>
                <w:szCs w:val="24"/>
              </w:rPr>
              <w:t xml:space="preserve"> Sutarties pried</w:t>
            </w:r>
            <w:r w:rsidR="00761780">
              <w:rPr>
                <w:color w:val="4472C4"/>
                <w:kern w:val="2"/>
                <w:szCs w:val="24"/>
              </w:rPr>
              <w:t>e Nr. 1</w:t>
            </w:r>
            <w:r>
              <w:rPr>
                <w:color w:val="4472C4"/>
                <w:kern w:val="2"/>
                <w:szCs w:val="24"/>
              </w:rPr>
              <w:t>)</w:t>
            </w:r>
            <w:r>
              <w:rPr>
                <w:color w:val="000000"/>
                <w:kern w:val="2"/>
                <w:szCs w:val="24"/>
              </w:rPr>
              <w:t xml:space="preserve"> (toliau – Prekės).</w:t>
            </w:r>
          </w:p>
          <w:p w14:paraId="24700FA6" w14:textId="43FDCE7D"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9144E">
              <w:rPr>
                <w:color w:val="000000"/>
                <w:kern w:val="2"/>
                <w:szCs w:val="24"/>
              </w:rPr>
              <w:t>1</w:t>
            </w:r>
            <w:r>
              <w:rPr>
                <w:color w:val="000000"/>
                <w:kern w:val="2"/>
                <w:szCs w:val="24"/>
              </w:rPr>
              <w:t xml:space="preserve"> „Techninė specifikacija“ (toliau – Techninė specifikacija) ir Sutarties priede Nr. </w:t>
            </w:r>
            <w:r w:rsidR="00F9144E">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EEEF87D" w:rsidR="005A5832" w:rsidRDefault="0029719E">
            <w:pPr>
              <w:rPr>
                <w:kern w:val="2"/>
                <w:szCs w:val="24"/>
              </w:rPr>
            </w:pPr>
            <w:r w:rsidRPr="0029719E">
              <w:rPr>
                <w:kern w:val="2"/>
                <w:szCs w:val="24"/>
              </w:rPr>
              <w:t>720310</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3267EE3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3C1BA622" w14:textId="77777777" w:rsidR="005A5832" w:rsidRDefault="005A5832">
            <w:pPr>
              <w:rPr>
                <w:b/>
                <w:bCs/>
                <w:kern w:val="2"/>
                <w:szCs w:val="24"/>
              </w:rPr>
            </w:pPr>
          </w:p>
          <w:p w14:paraId="0BC136FA" w14:textId="5C7CBD48" w:rsidR="005A5832" w:rsidRDefault="005A5832">
            <w:pPr>
              <w:rPr>
                <w:b/>
                <w:bCs/>
                <w:kern w:val="2"/>
                <w:szCs w:val="24"/>
              </w:rPr>
            </w:pPr>
          </w:p>
        </w:tc>
        <w:tc>
          <w:tcPr>
            <w:tcW w:w="6831" w:type="dxa"/>
            <w:gridSpan w:val="2"/>
          </w:tcPr>
          <w:p w14:paraId="0E66D962" w14:textId="7ED0389B" w:rsidR="005A5832" w:rsidRDefault="005A07FC">
            <w:pPr>
              <w:rPr>
                <w:kern w:val="2"/>
                <w:szCs w:val="24"/>
              </w:rPr>
            </w:pPr>
            <w:r>
              <w:rPr>
                <w:kern w:val="2"/>
                <w:szCs w:val="24"/>
              </w:rPr>
              <w:t xml:space="preserve">4.1.1 </w:t>
            </w:r>
            <w:r w:rsidR="00A10867">
              <w:rPr>
                <w:kern w:val="2"/>
                <w:szCs w:val="24"/>
              </w:rPr>
              <w:t xml:space="preserve">Tiekėjas Prekes įsipareigoja pristatyti </w:t>
            </w:r>
            <w:r w:rsidR="00A10867">
              <w:rPr>
                <w:b/>
                <w:bCs/>
                <w:kern w:val="2"/>
                <w:szCs w:val="24"/>
              </w:rPr>
              <w:t>ne vėliau kaip per</w:t>
            </w:r>
            <w:r w:rsidR="00A10867">
              <w:rPr>
                <w:kern w:val="2"/>
                <w:szCs w:val="24"/>
              </w:rPr>
              <w:t xml:space="preserve"> </w:t>
            </w:r>
            <w:r w:rsidR="001873A0">
              <w:rPr>
                <w:color w:val="4472C4"/>
                <w:kern w:val="2"/>
                <w:szCs w:val="24"/>
              </w:rPr>
              <w:t xml:space="preserve">4 </w:t>
            </w:r>
            <w:r w:rsidR="00907595">
              <w:rPr>
                <w:color w:val="4472C4"/>
                <w:kern w:val="2"/>
                <w:szCs w:val="24"/>
              </w:rPr>
              <w:t>m</w:t>
            </w:r>
            <w:r w:rsidR="00A10867">
              <w:rPr>
                <w:color w:val="4472C4"/>
                <w:kern w:val="2"/>
                <w:szCs w:val="24"/>
              </w:rPr>
              <w:t>ėnesi</w:t>
            </w:r>
            <w:r w:rsidR="003A35DA">
              <w:rPr>
                <w:color w:val="4472C4"/>
                <w:kern w:val="2"/>
                <w:szCs w:val="24"/>
              </w:rPr>
              <w:t>u</w:t>
            </w:r>
            <w:r w:rsidR="00A10867">
              <w:rPr>
                <w:color w:val="4472C4"/>
                <w:kern w:val="2"/>
                <w:szCs w:val="24"/>
              </w:rPr>
              <w:t>s</w:t>
            </w:r>
            <w:r w:rsidR="00A10867">
              <w:rPr>
                <w:color w:val="000000"/>
                <w:kern w:val="2"/>
                <w:szCs w:val="24"/>
              </w:rPr>
              <w:t xml:space="preserve"> nuo Sutarties įsigaliojimo dienos šiuo adresu: </w:t>
            </w:r>
            <w:r w:rsidR="00907595">
              <w:rPr>
                <w:color w:val="4472C4"/>
                <w:kern w:val="2"/>
                <w:szCs w:val="24"/>
              </w:rPr>
              <w:t>Žolyno g. 36, Vilnius</w:t>
            </w:r>
            <w:r w:rsidR="00A10867">
              <w:rPr>
                <w:kern w:val="2"/>
                <w:szCs w:val="24"/>
              </w:rPr>
              <w:t>.</w:t>
            </w:r>
          </w:p>
          <w:p w14:paraId="1856CA09" w14:textId="77777777" w:rsidR="005A5832" w:rsidRDefault="005A5832">
            <w:pPr>
              <w:textAlignment w:val="baseline"/>
              <w:rPr>
                <w:szCs w:val="24"/>
              </w:rPr>
            </w:pPr>
          </w:p>
          <w:p w14:paraId="00E84848" w14:textId="78B510AE" w:rsidR="005A07FC" w:rsidRDefault="005A07FC" w:rsidP="005A07FC">
            <w:pPr>
              <w:textAlignment w:val="baseline"/>
              <w:rPr>
                <w:szCs w:val="24"/>
              </w:rPr>
            </w:pPr>
            <w:r>
              <w:rPr>
                <w:szCs w:val="24"/>
              </w:rPr>
              <w:t xml:space="preserve">4.1.2. Tiekėjas </w:t>
            </w:r>
            <w:r w:rsidRPr="005A07FC">
              <w:rPr>
                <w:szCs w:val="24"/>
              </w:rPr>
              <w:t>Prek</w:t>
            </w:r>
            <w:r>
              <w:rPr>
                <w:szCs w:val="24"/>
              </w:rPr>
              <w:t>es įsipareigoja</w:t>
            </w:r>
            <w:r w:rsidRPr="005A07FC">
              <w:rPr>
                <w:szCs w:val="24"/>
              </w:rPr>
              <w:t xml:space="preserve"> sumontuot</w:t>
            </w:r>
            <w:r>
              <w:rPr>
                <w:szCs w:val="24"/>
              </w:rPr>
              <w:t>i, įdiegti</w:t>
            </w:r>
            <w:r w:rsidRPr="005A07FC">
              <w:rPr>
                <w:szCs w:val="24"/>
              </w:rPr>
              <w:t xml:space="preserve"> ne vėliau kaip </w:t>
            </w:r>
            <w:r w:rsidRPr="005A07FC">
              <w:rPr>
                <w:color w:val="4472C4"/>
                <w:kern w:val="2"/>
                <w:szCs w:val="24"/>
              </w:rPr>
              <w:t>1 mėnesį</w:t>
            </w:r>
            <w:r>
              <w:rPr>
                <w:szCs w:val="24"/>
              </w:rPr>
              <w:t xml:space="preserve"> nuo Prekių pristatymo dienos.</w:t>
            </w:r>
          </w:p>
          <w:p w14:paraId="69631938" w14:textId="77777777" w:rsidR="005A07FC" w:rsidRDefault="005A07FC" w:rsidP="005A07FC">
            <w:pPr>
              <w:textAlignment w:val="baseline"/>
              <w:rPr>
                <w:szCs w:val="24"/>
              </w:rPr>
            </w:pPr>
          </w:p>
          <w:p w14:paraId="6A29B271" w14:textId="320AE838" w:rsidR="005A07FC" w:rsidRDefault="005A07FC" w:rsidP="005A07FC">
            <w:pPr>
              <w:textAlignment w:val="baseline"/>
              <w:rPr>
                <w:szCs w:val="24"/>
              </w:rPr>
            </w:pPr>
            <w:r>
              <w:rPr>
                <w:szCs w:val="24"/>
              </w:rPr>
              <w:t>4.1.3. Tiekėjas</w:t>
            </w:r>
            <w:r w:rsidRPr="005A07FC">
              <w:rPr>
                <w:szCs w:val="24"/>
              </w:rPr>
              <w:t xml:space="preserve"> įsipareigoja ne vėliau kaip per </w:t>
            </w:r>
            <w:r w:rsidR="001873A0">
              <w:rPr>
                <w:color w:val="4472C4"/>
                <w:kern w:val="2"/>
                <w:szCs w:val="24"/>
              </w:rPr>
              <w:t>20</w:t>
            </w:r>
            <w:r w:rsidR="001873A0" w:rsidRPr="005A07FC">
              <w:rPr>
                <w:color w:val="4472C4"/>
                <w:kern w:val="2"/>
                <w:szCs w:val="24"/>
              </w:rPr>
              <w:t xml:space="preserve"> </w:t>
            </w:r>
            <w:r w:rsidRPr="005A07FC">
              <w:rPr>
                <w:color w:val="4472C4"/>
                <w:kern w:val="2"/>
                <w:szCs w:val="24"/>
              </w:rPr>
              <w:t xml:space="preserve">darbo </w:t>
            </w:r>
            <w:r w:rsidR="003A5E1F" w:rsidRPr="005A07FC">
              <w:rPr>
                <w:color w:val="4472C4"/>
                <w:kern w:val="2"/>
                <w:szCs w:val="24"/>
              </w:rPr>
              <w:t>dien</w:t>
            </w:r>
            <w:r w:rsidR="003A5E1F">
              <w:rPr>
                <w:color w:val="4472C4"/>
                <w:kern w:val="2"/>
                <w:szCs w:val="24"/>
              </w:rPr>
              <w:t>ų</w:t>
            </w:r>
            <w:r w:rsidR="003A5E1F" w:rsidRPr="005A07FC">
              <w:rPr>
                <w:szCs w:val="24"/>
              </w:rPr>
              <w:t xml:space="preserve"> </w:t>
            </w:r>
            <w:r w:rsidRPr="005A07FC">
              <w:rPr>
                <w:szCs w:val="24"/>
              </w:rPr>
              <w:t>nuo Prek</w:t>
            </w:r>
            <w:r>
              <w:rPr>
                <w:szCs w:val="24"/>
              </w:rPr>
              <w:t>ių</w:t>
            </w:r>
            <w:r w:rsidRPr="005A07FC">
              <w:rPr>
                <w:szCs w:val="24"/>
              </w:rPr>
              <w:t xml:space="preserve"> sumontavimo</w:t>
            </w:r>
            <w:r>
              <w:rPr>
                <w:szCs w:val="24"/>
              </w:rPr>
              <w:t xml:space="preserve">, </w:t>
            </w:r>
            <w:r w:rsidRPr="005A07FC">
              <w:rPr>
                <w:szCs w:val="24"/>
              </w:rPr>
              <w:t xml:space="preserve">įdiegimo dienos apmokyti ne mažiau kaip </w:t>
            </w:r>
            <w:r w:rsidR="001873A0" w:rsidRPr="004100D9">
              <w:rPr>
                <w:szCs w:val="24"/>
              </w:rPr>
              <w:t xml:space="preserve">3 </w:t>
            </w:r>
            <w:r w:rsidRPr="004100D9">
              <w:rPr>
                <w:szCs w:val="24"/>
              </w:rPr>
              <w:t>(</w:t>
            </w:r>
            <w:r w:rsidR="001873A0" w:rsidRPr="004100D9">
              <w:rPr>
                <w:szCs w:val="24"/>
              </w:rPr>
              <w:t>tris</w:t>
            </w:r>
            <w:r w:rsidRPr="004100D9">
              <w:rPr>
                <w:szCs w:val="24"/>
              </w:rPr>
              <w:t>)</w:t>
            </w:r>
            <w:r w:rsidRPr="005A07FC">
              <w:rPr>
                <w:szCs w:val="24"/>
              </w:rPr>
              <w:t xml:space="preserve"> Pirkėjo darbuotoj</w:t>
            </w:r>
            <w:r w:rsidR="001873A0">
              <w:rPr>
                <w:szCs w:val="24"/>
              </w:rPr>
              <w:t>us</w:t>
            </w:r>
            <w:r w:rsidRPr="005A07FC">
              <w:rPr>
                <w:szCs w:val="24"/>
              </w:rPr>
              <w:t xml:space="preserve"> dirbti su j</w:t>
            </w:r>
            <w:r>
              <w:rPr>
                <w:szCs w:val="24"/>
              </w:rPr>
              <w:t>omis</w:t>
            </w:r>
            <w:r w:rsidRPr="005A07FC">
              <w:rPr>
                <w:szCs w:val="24"/>
              </w:rPr>
              <w:t>.</w:t>
            </w:r>
          </w:p>
          <w:p w14:paraId="57A8B7EC" w14:textId="77777777" w:rsidR="00A11F24" w:rsidRDefault="00A11F24" w:rsidP="005A07FC">
            <w:pPr>
              <w:textAlignment w:val="baseline"/>
              <w:rPr>
                <w:szCs w:val="24"/>
              </w:rPr>
            </w:pPr>
          </w:p>
          <w:p w14:paraId="5491866C" w14:textId="5328D033"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2FB38A72"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5C0A902" w:rsidR="005A5832" w:rsidRDefault="004100D9">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7F9EC6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E3498B" w14:textId="77777777" w:rsidR="00C82E90" w:rsidRPr="00503102" w:rsidRDefault="00A10867">
            <w:pPr>
              <w:rPr>
                <w:kern w:val="2"/>
                <w:szCs w:val="24"/>
              </w:rPr>
            </w:pPr>
            <w:r w:rsidRPr="00503102">
              <w:rPr>
                <w:kern w:val="2"/>
                <w:szCs w:val="24"/>
              </w:rPr>
              <w:t xml:space="preserve">Kartu su Prekėmis pateikiami šie dokumentai: </w:t>
            </w:r>
          </w:p>
          <w:p w14:paraId="4E200BAB" w14:textId="2B49B8C7" w:rsidR="001B226A" w:rsidRPr="00503102" w:rsidRDefault="00C82E90">
            <w:pPr>
              <w:rPr>
                <w:kern w:val="2"/>
                <w:szCs w:val="24"/>
              </w:rPr>
            </w:pPr>
            <w:r w:rsidRPr="00503102">
              <w:rPr>
                <w:kern w:val="2"/>
                <w:szCs w:val="24"/>
              </w:rPr>
              <w:t>4.5.1. Tiekėjas turi pateikti detalų vartotojo vadovą</w:t>
            </w:r>
            <w:r w:rsidR="001B226A" w:rsidRPr="00503102">
              <w:rPr>
                <w:kern w:val="2"/>
                <w:szCs w:val="24"/>
              </w:rPr>
              <w:t xml:space="preserve"> anglų ir/ar</w:t>
            </w:r>
            <w:r w:rsidRPr="00503102">
              <w:rPr>
                <w:kern w:val="2"/>
                <w:szCs w:val="24"/>
              </w:rPr>
              <w:t xml:space="preserve"> lietuvių kalba</w:t>
            </w:r>
            <w:r w:rsidR="001B226A" w:rsidRPr="00503102">
              <w:rPr>
                <w:kern w:val="2"/>
                <w:szCs w:val="24"/>
              </w:rPr>
              <w:t xml:space="preserve"> (taikoma visoms pirkimo objekto dalims)</w:t>
            </w:r>
            <w:r w:rsidRPr="00503102">
              <w:rPr>
                <w:kern w:val="2"/>
                <w:szCs w:val="24"/>
              </w:rPr>
              <w:t xml:space="preserve">. </w:t>
            </w:r>
          </w:p>
          <w:p w14:paraId="66598B43" w14:textId="34064333" w:rsidR="00C82E90" w:rsidRPr="007B239D" w:rsidRDefault="007B239D">
            <w:pPr>
              <w:rPr>
                <w:kern w:val="2"/>
                <w:szCs w:val="24"/>
              </w:rPr>
            </w:pPr>
            <w:r w:rsidRPr="00503102">
              <w:rPr>
                <w:kern w:val="2"/>
                <w:szCs w:val="24"/>
              </w:rPr>
              <w:t>4.5.2. Tiekėjas turi pateikti CE sertifikatą.</w:t>
            </w:r>
          </w:p>
          <w:p w14:paraId="0EE96543" w14:textId="3FDD2EDD" w:rsidR="00C82E90" w:rsidRDefault="00C82E90">
            <w:pPr>
              <w:rPr>
                <w:kern w:val="2"/>
                <w:szCs w:val="24"/>
              </w:rPr>
            </w:pPr>
          </w:p>
          <w:p w14:paraId="63043AC8" w14:textId="790D5100"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64977579" w:rsidR="005A5832" w:rsidRDefault="00A10867" w:rsidP="00907595">
            <w:pPr>
              <w:rPr>
                <w:color w:val="4472C4"/>
                <w:kern w:val="2"/>
              </w:rPr>
            </w:pPr>
            <w:r>
              <w:rPr>
                <w:kern w:val="2"/>
                <w:szCs w:val="24"/>
              </w:rPr>
              <w:t>Fiksuotos kainos 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4EF4D4BE" w14:textId="77777777" w:rsidR="005A5832" w:rsidRDefault="005A5832" w:rsidP="00E74948">
            <w:pPr>
              <w:jc w:val="both"/>
              <w:rPr>
                <w:b/>
                <w:bCs/>
                <w:kern w:val="2"/>
                <w:szCs w:val="24"/>
              </w:rPr>
            </w:pPr>
          </w:p>
        </w:tc>
        <w:tc>
          <w:tcPr>
            <w:tcW w:w="6831" w:type="dxa"/>
            <w:gridSpan w:val="2"/>
          </w:tcPr>
          <w:p w14:paraId="21925A50" w14:textId="76E5A240" w:rsidR="005A5832" w:rsidRDefault="00A10867">
            <w:pPr>
              <w:rPr>
                <w:kern w:val="2"/>
                <w:szCs w:val="24"/>
              </w:rPr>
            </w:pPr>
            <w:r>
              <w:rPr>
                <w:kern w:val="2"/>
                <w:szCs w:val="24"/>
              </w:rPr>
              <w:t xml:space="preserve">Pradinės Sutarties vertė yra </w:t>
            </w:r>
            <w:r w:rsidR="002949D1">
              <w:rPr>
                <w:color w:val="4472C4"/>
                <w:kern w:val="2"/>
                <w:szCs w:val="24"/>
              </w:rPr>
              <w:t>115541,00</w:t>
            </w:r>
            <w:r>
              <w:rPr>
                <w:kern w:val="2"/>
                <w:szCs w:val="24"/>
              </w:rPr>
              <w:t xml:space="preserve"> Eur, </w:t>
            </w:r>
            <w:r>
              <w:rPr>
                <w:color w:val="4472C4"/>
                <w:kern w:val="2"/>
                <w:szCs w:val="24"/>
              </w:rPr>
              <w:t>(</w:t>
            </w:r>
            <w:r w:rsidR="002949D1">
              <w:rPr>
                <w:color w:val="4472C4"/>
                <w:kern w:val="2"/>
                <w:szCs w:val="24"/>
              </w:rPr>
              <w:t>šimtas penkiolika</w:t>
            </w:r>
            <w:r w:rsidR="00F832E3">
              <w:rPr>
                <w:color w:val="4472C4"/>
                <w:kern w:val="2"/>
                <w:szCs w:val="24"/>
              </w:rPr>
              <w:t xml:space="preserve"> </w:t>
            </w:r>
            <w:r w:rsidR="00D112E3">
              <w:rPr>
                <w:color w:val="4472C4"/>
                <w:kern w:val="2"/>
                <w:szCs w:val="24"/>
              </w:rPr>
              <w:t>tūkstanči</w:t>
            </w:r>
            <w:r w:rsidR="002949D1">
              <w:rPr>
                <w:color w:val="4472C4"/>
                <w:kern w:val="2"/>
                <w:szCs w:val="24"/>
              </w:rPr>
              <w:t>ų</w:t>
            </w:r>
            <w:r w:rsidR="00D112E3">
              <w:rPr>
                <w:color w:val="4472C4"/>
                <w:kern w:val="2"/>
                <w:szCs w:val="24"/>
              </w:rPr>
              <w:t xml:space="preserve"> </w:t>
            </w:r>
            <w:r w:rsidR="002949D1">
              <w:rPr>
                <w:color w:val="4472C4"/>
                <w:kern w:val="2"/>
                <w:szCs w:val="24"/>
              </w:rPr>
              <w:t>penki</w:t>
            </w:r>
            <w:r w:rsidR="00D112E3">
              <w:rPr>
                <w:color w:val="4472C4"/>
                <w:kern w:val="2"/>
                <w:szCs w:val="24"/>
              </w:rPr>
              <w:t xml:space="preserve"> šimtai </w:t>
            </w:r>
            <w:r w:rsidR="002949D1">
              <w:rPr>
                <w:color w:val="4472C4"/>
                <w:kern w:val="2"/>
                <w:szCs w:val="24"/>
              </w:rPr>
              <w:t>keturi</w:t>
            </w:r>
            <w:r w:rsidR="00F832E3">
              <w:rPr>
                <w:color w:val="4472C4"/>
                <w:kern w:val="2"/>
                <w:szCs w:val="24"/>
              </w:rPr>
              <w:t xml:space="preserve">asdešimt </w:t>
            </w:r>
            <w:r w:rsidR="002949D1">
              <w:rPr>
                <w:color w:val="4472C4"/>
                <w:kern w:val="2"/>
                <w:szCs w:val="24"/>
              </w:rPr>
              <w:t>vienas</w:t>
            </w:r>
            <w:r w:rsidR="00F832E3">
              <w:rPr>
                <w:color w:val="4472C4"/>
                <w:kern w:val="2"/>
                <w:szCs w:val="24"/>
              </w:rPr>
              <w:t xml:space="preserve"> </w:t>
            </w:r>
            <w:r w:rsidR="00D112E3">
              <w:rPr>
                <w:color w:val="4472C4"/>
                <w:kern w:val="2"/>
                <w:szCs w:val="24"/>
              </w:rPr>
              <w:t xml:space="preserve">Eur </w:t>
            </w:r>
            <w:r w:rsidR="002949D1">
              <w:rPr>
                <w:color w:val="4472C4"/>
                <w:kern w:val="2"/>
                <w:szCs w:val="24"/>
              </w:rPr>
              <w:t>00</w:t>
            </w:r>
            <w:r w:rsidR="00D112E3">
              <w:rPr>
                <w:color w:val="4472C4"/>
                <w:kern w:val="2"/>
                <w:szCs w:val="24"/>
              </w:rPr>
              <w:t xml:space="preserve"> ct</w:t>
            </w:r>
            <w:r>
              <w:rPr>
                <w:color w:val="4472C4"/>
                <w:kern w:val="2"/>
                <w:szCs w:val="24"/>
              </w:rPr>
              <w:t>)</w:t>
            </w:r>
            <w:r>
              <w:rPr>
                <w:kern w:val="2"/>
                <w:szCs w:val="24"/>
              </w:rPr>
              <w:t xml:space="preserve"> be pridėtinės vertės mokesčio (toliau – PVM). </w:t>
            </w:r>
          </w:p>
          <w:p w14:paraId="069F6803" w14:textId="0E4D89B6" w:rsidR="005A5832" w:rsidRDefault="00A10867">
            <w:pPr>
              <w:rPr>
                <w:kern w:val="2"/>
                <w:szCs w:val="24"/>
              </w:rPr>
            </w:pPr>
            <w:r>
              <w:rPr>
                <w:kern w:val="2"/>
                <w:szCs w:val="24"/>
              </w:rPr>
              <w:t xml:space="preserve">PVM sudaro </w:t>
            </w:r>
            <w:r w:rsidR="002949D1">
              <w:rPr>
                <w:color w:val="4472C4"/>
                <w:kern w:val="2"/>
                <w:szCs w:val="24"/>
              </w:rPr>
              <w:t>24263,61</w:t>
            </w:r>
            <w:r w:rsidR="00DC7BC1">
              <w:rPr>
                <w:color w:val="4472C4"/>
                <w:kern w:val="2"/>
                <w:szCs w:val="24"/>
              </w:rPr>
              <w:t xml:space="preserve"> </w:t>
            </w:r>
            <w:r>
              <w:rPr>
                <w:kern w:val="2"/>
                <w:szCs w:val="24"/>
              </w:rPr>
              <w:t xml:space="preserve">Eur, </w:t>
            </w:r>
            <w:r>
              <w:rPr>
                <w:color w:val="4472C4"/>
                <w:kern w:val="2"/>
                <w:szCs w:val="24"/>
              </w:rPr>
              <w:t>(</w:t>
            </w:r>
            <w:r w:rsidR="002949D1">
              <w:rPr>
                <w:color w:val="4472C4"/>
                <w:kern w:val="2"/>
                <w:szCs w:val="24"/>
              </w:rPr>
              <w:t>dvidešimt keturi</w:t>
            </w:r>
            <w:r w:rsidR="001B02A9">
              <w:rPr>
                <w:color w:val="4472C4"/>
                <w:kern w:val="2"/>
                <w:szCs w:val="24"/>
              </w:rPr>
              <w:t xml:space="preserve"> tūkstanči</w:t>
            </w:r>
            <w:r w:rsidR="00F832E3">
              <w:rPr>
                <w:color w:val="4472C4"/>
                <w:kern w:val="2"/>
                <w:szCs w:val="24"/>
              </w:rPr>
              <w:t>ai</w:t>
            </w:r>
            <w:r w:rsidR="001B02A9">
              <w:rPr>
                <w:color w:val="4472C4"/>
                <w:kern w:val="2"/>
                <w:szCs w:val="24"/>
              </w:rPr>
              <w:t xml:space="preserve"> </w:t>
            </w:r>
            <w:r w:rsidR="002949D1">
              <w:rPr>
                <w:color w:val="4472C4"/>
                <w:kern w:val="2"/>
                <w:szCs w:val="24"/>
              </w:rPr>
              <w:t>du šimtai šeš</w:t>
            </w:r>
            <w:r w:rsidR="0060411A">
              <w:rPr>
                <w:color w:val="4472C4"/>
                <w:kern w:val="2"/>
                <w:szCs w:val="24"/>
              </w:rPr>
              <w:t xml:space="preserve">iasdešimt </w:t>
            </w:r>
            <w:r w:rsidR="002949D1">
              <w:rPr>
                <w:color w:val="4472C4"/>
                <w:kern w:val="2"/>
                <w:szCs w:val="24"/>
              </w:rPr>
              <w:t>trys</w:t>
            </w:r>
            <w:r w:rsidR="00D112E3">
              <w:rPr>
                <w:color w:val="4472C4"/>
                <w:kern w:val="2"/>
                <w:szCs w:val="24"/>
              </w:rPr>
              <w:t xml:space="preserve"> Eur </w:t>
            </w:r>
            <w:r w:rsidR="002949D1">
              <w:rPr>
                <w:color w:val="4472C4"/>
                <w:kern w:val="2"/>
                <w:szCs w:val="24"/>
              </w:rPr>
              <w:t>6</w:t>
            </w:r>
            <w:r w:rsidR="00F832E3">
              <w:rPr>
                <w:color w:val="4472C4"/>
                <w:kern w:val="2"/>
                <w:szCs w:val="24"/>
              </w:rPr>
              <w:t>1</w:t>
            </w:r>
            <w:r w:rsidR="00D112E3">
              <w:rPr>
                <w:color w:val="4472C4"/>
                <w:kern w:val="2"/>
                <w:szCs w:val="24"/>
              </w:rPr>
              <w:t xml:space="preserve"> ct</w:t>
            </w:r>
            <w:r>
              <w:rPr>
                <w:color w:val="4472C4"/>
                <w:kern w:val="2"/>
                <w:szCs w:val="24"/>
              </w:rPr>
              <w:t>)</w:t>
            </w:r>
            <w:r>
              <w:rPr>
                <w:kern w:val="2"/>
                <w:szCs w:val="24"/>
              </w:rPr>
              <w:t>.</w:t>
            </w:r>
          </w:p>
          <w:p w14:paraId="2C65F05E" w14:textId="72F227CC" w:rsidR="005A5832" w:rsidRDefault="00A10867">
            <w:pPr>
              <w:rPr>
                <w:kern w:val="2"/>
                <w:szCs w:val="24"/>
              </w:rPr>
            </w:pPr>
            <w:r>
              <w:rPr>
                <w:kern w:val="2"/>
                <w:szCs w:val="24"/>
              </w:rPr>
              <w:t xml:space="preserve">Sutarties kaina yra </w:t>
            </w:r>
            <w:r w:rsidR="00EB714C">
              <w:rPr>
                <w:kern w:val="2"/>
                <w:szCs w:val="24"/>
              </w:rPr>
              <w:t xml:space="preserve"> </w:t>
            </w:r>
            <w:r w:rsidR="002949D1">
              <w:rPr>
                <w:color w:val="4472C4"/>
                <w:kern w:val="2"/>
                <w:szCs w:val="24"/>
              </w:rPr>
              <w:t>139804,61</w:t>
            </w:r>
            <w:r>
              <w:rPr>
                <w:kern w:val="2"/>
                <w:szCs w:val="24"/>
              </w:rPr>
              <w:t xml:space="preserve"> Eur, </w:t>
            </w:r>
            <w:r>
              <w:rPr>
                <w:color w:val="4472C4"/>
                <w:kern w:val="2"/>
                <w:szCs w:val="24"/>
              </w:rPr>
              <w:t>(</w:t>
            </w:r>
            <w:r w:rsidR="002949D1">
              <w:rPr>
                <w:color w:val="4472C4"/>
                <w:kern w:val="2"/>
                <w:szCs w:val="24"/>
              </w:rPr>
              <w:t>šimtas trisdešimt devyni</w:t>
            </w:r>
            <w:r w:rsidR="00EF1E7D">
              <w:rPr>
                <w:color w:val="4472C4"/>
                <w:kern w:val="2"/>
                <w:szCs w:val="24"/>
              </w:rPr>
              <w:t xml:space="preserve"> </w:t>
            </w:r>
            <w:r w:rsidR="00D112E3" w:rsidRPr="00D112E3">
              <w:rPr>
                <w:color w:val="4472C4"/>
                <w:kern w:val="2"/>
                <w:szCs w:val="24"/>
              </w:rPr>
              <w:t>tūkstan</w:t>
            </w:r>
            <w:r w:rsidR="00F832E3">
              <w:rPr>
                <w:color w:val="4472C4"/>
                <w:kern w:val="2"/>
                <w:szCs w:val="24"/>
              </w:rPr>
              <w:t>či</w:t>
            </w:r>
            <w:r w:rsidR="002949D1">
              <w:rPr>
                <w:color w:val="4472C4"/>
                <w:kern w:val="2"/>
                <w:szCs w:val="24"/>
              </w:rPr>
              <w:t>ai</w:t>
            </w:r>
            <w:r w:rsidR="00D112E3" w:rsidRPr="00D112E3">
              <w:rPr>
                <w:color w:val="4472C4"/>
                <w:kern w:val="2"/>
                <w:szCs w:val="24"/>
              </w:rPr>
              <w:t xml:space="preserve"> </w:t>
            </w:r>
            <w:r w:rsidR="00F832E3">
              <w:rPr>
                <w:color w:val="4472C4"/>
                <w:kern w:val="2"/>
                <w:szCs w:val="24"/>
              </w:rPr>
              <w:t>aštuoni</w:t>
            </w:r>
            <w:r w:rsidR="00EF1E7D">
              <w:rPr>
                <w:color w:val="4472C4"/>
                <w:kern w:val="2"/>
                <w:szCs w:val="24"/>
              </w:rPr>
              <w:t xml:space="preserve"> </w:t>
            </w:r>
            <w:r w:rsidR="00D112E3" w:rsidRPr="00D112E3">
              <w:rPr>
                <w:color w:val="4472C4"/>
                <w:kern w:val="2"/>
                <w:szCs w:val="24"/>
              </w:rPr>
              <w:t xml:space="preserve">šimtai </w:t>
            </w:r>
            <w:r w:rsidR="002949D1">
              <w:rPr>
                <w:color w:val="4472C4"/>
                <w:kern w:val="2"/>
                <w:szCs w:val="24"/>
              </w:rPr>
              <w:t>keturi</w:t>
            </w:r>
            <w:r w:rsidR="00D112E3" w:rsidRPr="00D112E3">
              <w:rPr>
                <w:color w:val="4472C4"/>
                <w:kern w:val="2"/>
                <w:szCs w:val="24"/>
              </w:rPr>
              <w:t xml:space="preserve"> Eur ir </w:t>
            </w:r>
            <w:r w:rsidR="002949D1">
              <w:rPr>
                <w:color w:val="4472C4"/>
                <w:kern w:val="2"/>
                <w:szCs w:val="24"/>
              </w:rPr>
              <w:t>61</w:t>
            </w:r>
            <w:r w:rsidR="00D112E3" w:rsidRPr="00D112E3">
              <w:rPr>
                <w:color w:val="4472C4"/>
                <w:kern w:val="2"/>
                <w:szCs w:val="24"/>
              </w:rPr>
              <w:t xml:space="preserve"> ct</w:t>
            </w:r>
            <w:r>
              <w:rPr>
                <w:color w:val="4472C4"/>
                <w:kern w:val="2"/>
                <w:szCs w:val="24"/>
              </w:rPr>
              <w:t>)</w:t>
            </w:r>
            <w:r>
              <w:rPr>
                <w:kern w:val="2"/>
                <w:szCs w:val="24"/>
              </w:rPr>
              <w:t xml:space="preserve"> Eur su PVM.</w:t>
            </w:r>
          </w:p>
          <w:p w14:paraId="6259E6D6" w14:textId="77777777" w:rsidR="00304AC6" w:rsidRDefault="00304AC6">
            <w:pPr>
              <w:rPr>
                <w:kern w:val="2"/>
                <w:szCs w:val="24"/>
              </w:rPr>
            </w:pPr>
          </w:p>
          <w:p w14:paraId="5FE76748" w14:textId="77777777" w:rsidR="00304AC6" w:rsidRDefault="00304AC6">
            <w:pPr>
              <w:rPr>
                <w:kern w:val="2"/>
                <w:szCs w:val="24"/>
              </w:rPr>
            </w:pPr>
          </w:p>
          <w:p w14:paraId="5DC2FF3E" w14:textId="74D9BAFD"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6D5385C8" w:rsidR="005A5832" w:rsidRDefault="00A10867" w:rsidP="00AE21B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25000B69" w:rsidR="005A5832" w:rsidRDefault="00A10867">
            <w:pPr>
              <w:rPr>
                <w:kern w:val="2"/>
                <w:szCs w:val="24"/>
              </w:rPr>
            </w:pPr>
            <w:r>
              <w:rPr>
                <w:kern w:val="2"/>
                <w:szCs w:val="24"/>
              </w:rPr>
              <w:t xml:space="preserve">Sutarties </w:t>
            </w:r>
            <w:r w:rsidRPr="00AE21B8">
              <w:rPr>
                <w:kern w:val="2"/>
                <w:szCs w:val="24"/>
              </w:rPr>
              <w:t>kaina</w:t>
            </w:r>
            <w:r>
              <w:rPr>
                <w:color w:val="FF0000"/>
                <w:kern w:val="2"/>
                <w:szCs w:val="24"/>
              </w:rPr>
              <w:t xml:space="preserve"> </w:t>
            </w:r>
            <w:r>
              <w:rPr>
                <w:kern w:val="2"/>
                <w:szCs w:val="24"/>
              </w:rPr>
              <w:t>bus perskaičiuojam</w:t>
            </w:r>
            <w:r w:rsidR="00AE21B8">
              <w:rPr>
                <w:kern w:val="2"/>
                <w:szCs w:val="24"/>
              </w:rPr>
              <w:t>a</w:t>
            </w:r>
            <w:r>
              <w:rPr>
                <w:kern w:val="2"/>
                <w:szCs w:val="24"/>
              </w:rPr>
              <w:t>:</w:t>
            </w:r>
          </w:p>
          <w:p w14:paraId="33BE06DA" w14:textId="6241B8CE" w:rsidR="005A5832" w:rsidRDefault="00AE21B8" w:rsidP="00AE21B8">
            <w:pPr>
              <w:rPr>
                <w:color w:val="FF0000"/>
                <w:kern w:val="2"/>
              </w:rPr>
            </w:pPr>
            <w:r>
              <w:rPr>
                <w:kern w:val="2"/>
                <w:szCs w:val="24"/>
              </w:rPr>
              <w:t xml:space="preserve">pagal </w:t>
            </w:r>
            <w:r w:rsidR="00A10867">
              <w:rPr>
                <w:kern w:val="2"/>
                <w:szCs w:val="24"/>
              </w:rPr>
              <w:t xml:space="preserve">5.3.1. </w:t>
            </w:r>
            <w:r>
              <w:rPr>
                <w:kern w:val="2"/>
                <w:szCs w:val="24"/>
              </w:rPr>
              <w:t xml:space="preserve">p. </w:t>
            </w:r>
            <w:r w:rsidR="00A10867">
              <w:rPr>
                <w:kern w:val="2"/>
                <w:szCs w:val="24"/>
              </w:rPr>
              <w:t>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rsidP="004249A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rsidP="004249A3">
            <w:pPr>
              <w:jc w:val="both"/>
              <w:rPr>
                <w:kern w:val="2"/>
                <w:szCs w:val="24"/>
              </w:rPr>
            </w:pPr>
          </w:p>
          <w:p w14:paraId="22F59FE8" w14:textId="292D9454" w:rsidR="005A5832" w:rsidRDefault="00A10867" w:rsidP="004249A3">
            <w:pPr>
              <w:jc w:val="both"/>
              <w:rPr>
                <w:kern w:val="2"/>
                <w:szCs w:val="24"/>
              </w:rPr>
            </w:pPr>
            <w:r>
              <w:rPr>
                <w:kern w:val="2"/>
              </w:rPr>
              <w:t xml:space="preserve">Perskaičiavimas įforminamas Susitarimu ne vėliau kaip per </w:t>
            </w:r>
            <w:r w:rsidR="00043BAD" w:rsidRPr="00043BAD">
              <w:rPr>
                <w:kern w:val="2"/>
              </w:rPr>
              <w:t>10 (dešimt) kalendorinių dienų</w:t>
            </w:r>
            <w:r w:rsidRPr="00043BAD">
              <w:rPr>
                <w:kern w:val="2"/>
              </w:rPr>
              <w:t xml:space="preserve"> nuo PVM mokėjimą reglamentu</w:t>
            </w:r>
            <w:r>
              <w:rPr>
                <w:kern w:val="2"/>
              </w:rPr>
              <w:t xml:space="preserve">ojančių teisės aktų pasikeitimo, kuris tampa neatskiriama Sutarties dalimi. Perskaičiuota (-as) Sutarties kaina/įkainis taikoma (-as) už tą Prekių dalį, kurios bus tiekiamos </w:t>
            </w:r>
            <w:r w:rsidRPr="00043BAD">
              <w:rPr>
                <w:kern w:val="2"/>
              </w:rPr>
              <w:t>nuo Šalių pasirašyto Susitarimo įsigaliojimo dienos</w:t>
            </w:r>
            <w:r w:rsidR="004249A3">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7460C6A7"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5DE400DE" w:rsidR="005A5832" w:rsidRDefault="005A5832">
            <w:pPr>
              <w:rPr>
                <w:b/>
                <w:bCs/>
                <w:kern w:val="2"/>
                <w:szCs w:val="24"/>
                <w:lang w:val="en-US"/>
              </w:rPr>
            </w:pPr>
          </w:p>
        </w:tc>
        <w:tc>
          <w:tcPr>
            <w:tcW w:w="6831" w:type="dxa"/>
            <w:gridSpan w:val="2"/>
          </w:tcPr>
          <w:p w14:paraId="015D666E" w14:textId="77777777" w:rsidR="001478E9" w:rsidRDefault="001478E9" w:rsidP="001478E9">
            <w:pPr>
              <w:rPr>
                <w:kern w:val="2"/>
                <w:szCs w:val="24"/>
              </w:rPr>
            </w:pPr>
            <w:r>
              <w:rPr>
                <w:kern w:val="2"/>
                <w:szCs w:val="24"/>
              </w:rPr>
              <w:t>Netaikoma</w:t>
            </w:r>
          </w:p>
          <w:p w14:paraId="0AD0C670" w14:textId="28986A6F"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077882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4AB2D3C3"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B58ED05" w:rsidR="005A5832" w:rsidRDefault="00A10867">
            <w:pPr>
              <w:rPr>
                <w:kern w:val="2"/>
                <w:szCs w:val="24"/>
              </w:rPr>
            </w:pPr>
            <w:r>
              <w:rPr>
                <w:kern w:val="2"/>
                <w:szCs w:val="24"/>
              </w:rPr>
              <w:t xml:space="preserve">Pirkėjas atsiskaito su Tiekėju ne vėliau kaip per </w:t>
            </w:r>
            <w:r w:rsidR="00406ACC">
              <w:rPr>
                <w:color w:val="4472C4"/>
                <w:kern w:val="2"/>
                <w:szCs w:val="24"/>
              </w:rPr>
              <w:t>30 (trisdešimt) kalendorinių dienų</w:t>
            </w:r>
            <w:r>
              <w:rPr>
                <w:kern w:val="2"/>
                <w:szCs w:val="24"/>
              </w:rPr>
              <w:t xml:space="preserve"> nuo Sąskaitos gavimo dienos.</w:t>
            </w:r>
          </w:p>
          <w:p w14:paraId="4A49B80B" w14:textId="77777777" w:rsidR="005A5832" w:rsidRDefault="005A5832">
            <w:pPr>
              <w:rPr>
                <w:kern w:val="2"/>
                <w:szCs w:val="24"/>
              </w:rPr>
            </w:pPr>
          </w:p>
          <w:p w14:paraId="0926591D" w14:textId="0AC10F1A" w:rsidR="00084191" w:rsidRDefault="00A10867" w:rsidP="00084191">
            <w:pPr>
              <w:rPr>
                <w:color w:val="000000"/>
                <w:kern w:val="2"/>
                <w:szCs w:val="24"/>
                <w:shd w:val="clear" w:color="auto" w:fill="FFFFFF"/>
              </w:rPr>
            </w:pPr>
            <w:r>
              <w:rPr>
                <w:color w:val="000000"/>
                <w:kern w:val="2"/>
                <w:szCs w:val="24"/>
                <w:shd w:val="clear" w:color="auto" w:fill="FFFFFF"/>
              </w:rPr>
              <w:t xml:space="preserve">Apmokėjimo sąlygos </w:t>
            </w:r>
            <w:r w:rsidRPr="00084191">
              <w:rPr>
                <w:color w:val="2E74B5" w:themeColor="accent5" w:themeShade="BF"/>
                <w:kern w:val="2"/>
                <w:szCs w:val="24"/>
                <w:shd w:val="clear" w:color="auto" w:fill="FFFFFF"/>
              </w:rPr>
              <w:t>įvykdžius visus sutartinius įsipareigojimus, sumokama visa Sutarties kaina</w:t>
            </w:r>
            <w:r w:rsidR="00B819DB">
              <w:rPr>
                <w:color w:val="2E74B5" w:themeColor="accent5" w:themeShade="BF"/>
                <w:kern w:val="2"/>
                <w:szCs w:val="24"/>
                <w:shd w:val="clear" w:color="auto" w:fill="FFFFFF"/>
              </w:rPr>
              <w:t>.</w:t>
            </w:r>
          </w:p>
          <w:p w14:paraId="5D1F8A09" w14:textId="0BECC300"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D4D7097"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2EE52441"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38E9AC78" w14:textId="77777777" w:rsidR="007B239D" w:rsidRDefault="00A10867" w:rsidP="007B239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712D4">
              <w:rPr>
                <w:color w:val="4472C4"/>
                <w:kern w:val="2"/>
                <w:szCs w:val="24"/>
              </w:rPr>
              <w:t>24</w:t>
            </w:r>
            <w:r>
              <w:rPr>
                <w:color w:val="4472C4"/>
                <w:kern w:val="2"/>
                <w:szCs w:val="24"/>
              </w:rPr>
              <w:t xml:space="preserve"> mėnesiai</w:t>
            </w:r>
            <w:r w:rsidR="007B239D">
              <w:rPr>
                <w:color w:val="4472C4"/>
                <w:kern w:val="2"/>
                <w:szCs w:val="24"/>
              </w:rPr>
              <w:t xml:space="preserve"> (taikoma visoms pirkimo objekto dalims)</w:t>
            </w:r>
            <w:r>
              <w:rPr>
                <w:kern w:val="2"/>
                <w:szCs w:val="24"/>
              </w:rPr>
              <w:t>.</w:t>
            </w:r>
          </w:p>
          <w:p w14:paraId="078C2432" w14:textId="77777777" w:rsidR="007B239D" w:rsidRDefault="007B239D" w:rsidP="007B239D">
            <w:pPr>
              <w:jc w:val="both"/>
              <w:rPr>
                <w:kern w:val="2"/>
                <w:szCs w:val="24"/>
              </w:rPr>
            </w:pPr>
          </w:p>
          <w:p w14:paraId="5AAC8567" w14:textId="02294521" w:rsidR="005A5832" w:rsidRDefault="00A10867" w:rsidP="007B239D">
            <w:pPr>
              <w:jc w:val="both"/>
              <w:rPr>
                <w:kern w:val="2"/>
                <w:szCs w:val="24"/>
              </w:rPr>
            </w:pPr>
            <w:r>
              <w:rPr>
                <w:kern w:val="2"/>
                <w:szCs w:val="24"/>
              </w:rPr>
              <w:t xml:space="preserve">Garantinis terminas skaičiuojamas nuo </w:t>
            </w:r>
            <w:r w:rsidR="004B7F5F" w:rsidRPr="003B270D">
              <w:rPr>
                <w:kern w:val="2"/>
                <w:szCs w:val="24"/>
              </w:rPr>
              <w:t xml:space="preserve">Prekių </w:t>
            </w:r>
            <w:r w:rsidR="003B270D" w:rsidRPr="003B270D">
              <w:rPr>
                <w:kern w:val="2"/>
                <w:szCs w:val="24"/>
              </w:rPr>
              <w:t xml:space="preserve">perdavimo–priėmimo </w:t>
            </w:r>
            <w:r w:rsidR="004B7F5F" w:rsidRPr="003B270D">
              <w:rPr>
                <w:kern w:val="2"/>
                <w:szCs w:val="24"/>
              </w:rPr>
              <w:t>akto</w:t>
            </w:r>
            <w:r w:rsidR="003B270D">
              <w:rPr>
                <w:kern w:val="2"/>
                <w:szCs w:val="24"/>
              </w:rPr>
              <w:t xml:space="preserve"> </w:t>
            </w:r>
            <w:r>
              <w:rPr>
                <w:kern w:val="2"/>
                <w:szCs w:val="24"/>
              </w:rPr>
              <w:t>pasirašymo dienos.</w:t>
            </w:r>
          </w:p>
          <w:p w14:paraId="563941A5" w14:textId="19ED7205" w:rsidR="007B239D" w:rsidRDefault="007B239D" w:rsidP="002D3DA0">
            <w:pPr>
              <w:jc w:val="both"/>
              <w:textAlignment w:val="baseline"/>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5921F1F9"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2806F6" w:rsidRPr="00B2586D">
              <w:rPr>
                <w:color w:val="4472C4"/>
                <w:kern w:val="2"/>
                <w:szCs w:val="24"/>
              </w:rPr>
              <w:t xml:space="preserve">24 valandas </w:t>
            </w:r>
            <w:r w:rsidR="002806F6" w:rsidRPr="002806F6">
              <w:rPr>
                <w:kern w:val="2"/>
                <w:szCs w:val="24"/>
              </w:rPr>
              <w:t>n</w:t>
            </w:r>
            <w:r>
              <w:rPr>
                <w:kern w:val="2"/>
                <w:szCs w:val="24"/>
              </w:rPr>
              <w:t xml:space="preserve">uo pranešimo </w:t>
            </w:r>
            <w:r w:rsidR="002806F6" w:rsidRPr="00B2586D">
              <w:rPr>
                <w:kern w:val="2"/>
                <w:szCs w:val="24"/>
              </w:rPr>
              <w:t xml:space="preserve">telefonu arba el. paštu </w:t>
            </w:r>
            <w:r>
              <w:rPr>
                <w:kern w:val="2"/>
                <w:szCs w:val="24"/>
              </w:rPr>
              <w:t>apie trūkumus Tiekėjui gavimo.</w:t>
            </w:r>
          </w:p>
          <w:p w14:paraId="6DCF42B7" w14:textId="77777777" w:rsidR="005A5832" w:rsidRDefault="005A5832">
            <w:pPr>
              <w:rPr>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E90C2FE" w14:textId="77777777" w:rsidR="00AD71C5" w:rsidRPr="00AD71C5" w:rsidRDefault="00AD71C5" w:rsidP="00AD71C5">
            <w:pPr>
              <w:rPr>
                <w:kern w:val="2"/>
                <w:szCs w:val="24"/>
              </w:rPr>
            </w:pPr>
            <w:r w:rsidRPr="00AD71C5">
              <w:rPr>
                <w:kern w:val="2"/>
                <w:szCs w:val="24"/>
              </w:rPr>
              <w:t>Sutarties vykdymui subtiekėjai ir (ar) specialistai nepasitelkiami.</w:t>
            </w:r>
          </w:p>
          <w:p w14:paraId="329546E4" w14:textId="77777777" w:rsidR="00AD71C5" w:rsidRPr="00AD71C5" w:rsidRDefault="00AD71C5" w:rsidP="00AD71C5">
            <w:pPr>
              <w:rPr>
                <w:kern w:val="2"/>
                <w:szCs w:val="24"/>
              </w:rPr>
            </w:pPr>
          </w:p>
          <w:p w14:paraId="100A011A" w14:textId="21476A1F"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65DC510" w:rsidR="005A5832" w:rsidRDefault="00A10867">
            <w:pPr>
              <w:rPr>
                <w:kern w:val="2"/>
                <w:szCs w:val="24"/>
              </w:rPr>
            </w:pPr>
            <w:r>
              <w:rPr>
                <w:kern w:val="2"/>
                <w:szCs w:val="24"/>
              </w:rPr>
              <w:t>Prievolių pagal Sutartį įvykdymas užtikrinamas:</w:t>
            </w:r>
          </w:p>
          <w:p w14:paraId="57B4149A" w14:textId="19CED72A" w:rsidR="005A5832" w:rsidRDefault="00A10867">
            <w:pPr>
              <w:rPr>
                <w:kern w:val="2"/>
                <w:szCs w:val="24"/>
              </w:rPr>
            </w:pPr>
            <w:r w:rsidRPr="002E4C67">
              <w:rPr>
                <w:kern w:val="2"/>
                <w:szCs w:val="24"/>
              </w:rPr>
              <w:t>Netesybomis (delspinigiais, bauda)</w:t>
            </w:r>
            <w:r w:rsidR="00927BFA" w:rsidRPr="002E4C67">
              <w:rPr>
                <w:kern w:val="2"/>
                <w:szCs w:val="24"/>
              </w:rPr>
              <w:t>.</w:t>
            </w:r>
          </w:p>
          <w:p w14:paraId="3DDC83FB" w14:textId="22F0D01F"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104A24F5" w14:textId="77777777" w:rsidR="005A5832" w:rsidRDefault="005A5832">
            <w:pPr>
              <w:rPr>
                <w:kern w:val="2"/>
                <w:szCs w:val="24"/>
              </w:rPr>
            </w:pPr>
          </w:p>
          <w:p w14:paraId="031E7F44" w14:textId="687EFDA7" w:rsidR="00927BFA" w:rsidRDefault="00927BFA">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0A2B804" w:rsidR="005A5832" w:rsidRDefault="00A10867" w:rsidP="00690F0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43E0">
              <w:rPr>
                <w:kern w:val="2"/>
                <w:szCs w:val="24"/>
              </w:rPr>
              <w:t xml:space="preserve">0,02 (dvi šimtosios) procento </w:t>
            </w:r>
            <w:r>
              <w:rPr>
                <w:color w:val="000000"/>
                <w:kern w:val="2"/>
                <w:szCs w:val="24"/>
              </w:rPr>
              <w:t xml:space="preserve">dydžio delspinigius nuo neapmokėtos sumos be PVM už kiekvieną vėlavimo </w:t>
            </w:r>
            <w:r w:rsidRPr="003443E0">
              <w:rPr>
                <w:kern w:val="2"/>
                <w:szCs w:val="24"/>
              </w:rPr>
              <w:t>dieną</w:t>
            </w:r>
            <w:r w:rsidR="003443E0" w:rsidRPr="003443E0">
              <w:rPr>
                <w:kern w:val="2"/>
                <w:szCs w:val="24"/>
              </w:rPr>
              <w:t>.</w:t>
            </w:r>
            <w:r w:rsidRPr="003443E0">
              <w:rPr>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11F91C" w14:textId="74F76EDC" w:rsidR="005A5832" w:rsidRDefault="00A10867" w:rsidP="00690F0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C81F9A">
              <w:rPr>
                <w:kern w:val="2"/>
                <w:szCs w:val="24"/>
              </w:rPr>
              <w:t xml:space="preserve">0,02 (dvi šimtosios) procento </w:t>
            </w:r>
            <w:r>
              <w:rPr>
                <w:color w:val="000000"/>
                <w:kern w:val="2"/>
                <w:szCs w:val="24"/>
              </w:rPr>
              <w:t xml:space="preserve">dydžio delspinigius už kiekvieną </w:t>
            </w:r>
            <w:r w:rsidRPr="00C81F9A">
              <w:rPr>
                <w:kern w:val="2"/>
                <w:szCs w:val="24"/>
              </w:rPr>
              <w:t xml:space="preserve">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6D622C39" w:rsidR="005A5832" w:rsidRDefault="00A10867" w:rsidP="00690F0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4E391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064CBB1D" w:rsidR="005A5832" w:rsidRDefault="00A10867">
            <w:pPr>
              <w:rPr>
                <w:kern w:val="2"/>
                <w:szCs w:val="24"/>
              </w:rPr>
            </w:pPr>
            <w:r>
              <w:rPr>
                <w:kern w:val="2"/>
                <w:szCs w:val="24"/>
              </w:rPr>
              <w:t xml:space="preserve">Nutraukus Sutartį dėl esminio Sutarties pažeidimo, nustatyto Sutarties Specialiosiose sąlygose, mokama </w:t>
            </w:r>
            <w:r w:rsidR="00736523">
              <w:rPr>
                <w:color w:val="4472C4"/>
                <w:kern w:val="2"/>
                <w:szCs w:val="24"/>
              </w:rPr>
              <w:t>20 (dvidešimties)</w:t>
            </w:r>
            <w:r>
              <w:rPr>
                <w:color w:val="4472C4"/>
                <w:kern w:val="2"/>
                <w:szCs w:val="24"/>
              </w:rPr>
              <w:t xml:space="preserve"> </w:t>
            </w:r>
            <w:r>
              <w:rPr>
                <w:kern w:val="2"/>
                <w:szCs w:val="24"/>
              </w:rPr>
              <w:t xml:space="preserve">procentų dydžio bauda nuo Pradinės Sutarties vertės be PVM, nurodytos Specialiųjų sąlygų 5.2 punkte. </w:t>
            </w:r>
          </w:p>
          <w:p w14:paraId="187F7386" w14:textId="10C11697"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D319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sidRPr="00C1104D">
              <w:rPr>
                <w:color w:val="000000"/>
                <w:kern w:val="2"/>
                <w:szCs w:val="24"/>
              </w:rPr>
              <w:t>Netaikoma</w:t>
            </w:r>
          </w:p>
          <w:p w14:paraId="08E9FB70" w14:textId="0303D2F4"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725E1F4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16F0CAE7" w:rsidR="00040C27" w:rsidRDefault="00A10867" w:rsidP="00040C27">
            <w:pPr>
              <w:rPr>
                <w:color w:val="4472C4"/>
                <w:kern w:val="2"/>
                <w:szCs w:val="24"/>
              </w:rPr>
            </w:pPr>
            <w:r>
              <w:rPr>
                <w:kern w:val="2"/>
                <w:szCs w:val="24"/>
              </w:rPr>
              <w:t>Netaikoma</w:t>
            </w:r>
          </w:p>
          <w:p w14:paraId="32D19F53" w14:textId="1FE3C562"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4BF153CB"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B6F9F38" w:rsidR="005A5832" w:rsidRDefault="00900E3C" w:rsidP="00900E3C">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36697785" w14:textId="0157E32E" w:rsidR="005A5832" w:rsidRDefault="00A10867">
            <w:pPr>
              <w:rPr>
                <w:color w:val="4472C4"/>
                <w:kern w:val="2"/>
                <w:szCs w:val="24"/>
              </w:rPr>
            </w:pPr>
            <w:r w:rsidRPr="002E4C67">
              <w:rPr>
                <w:color w:val="000000"/>
                <w:kern w:val="2"/>
                <w:szCs w:val="24"/>
              </w:rPr>
              <w:t xml:space="preserve">Sutartis galioja iki visiško prievolių įvykdymo, bet jos terminas negali būti ilgesnis kaip </w:t>
            </w:r>
            <w:r w:rsidR="00A8194F" w:rsidRPr="002E4C67">
              <w:rPr>
                <w:color w:val="4472C4"/>
                <w:kern w:val="2"/>
                <w:szCs w:val="24"/>
              </w:rPr>
              <w:t>iki 2024-12-31.</w:t>
            </w:r>
          </w:p>
          <w:p w14:paraId="792D06D7" w14:textId="4DAE62CE" w:rsidR="005A5832" w:rsidRDefault="005A5832" w:rsidP="00A8194F">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3CA2A05D"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307CD68" w:rsidR="005A5832" w:rsidRDefault="00A10867" w:rsidP="00486FBE">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2E4C67" w:rsidRDefault="00A10867" w:rsidP="00690F04">
            <w:pPr>
              <w:rPr>
                <w:kern w:val="2"/>
                <w:szCs w:val="24"/>
              </w:rPr>
            </w:pPr>
            <w:r w:rsidRPr="002E4C67">
              <w:rPr>
                <w:kern w:val="2"/>
                <w:szCs w:val="24"/>
              </w:rPr>
              <w:t>11.2.1. jeigu Tiekėjas nevykdo prisiimtų įsipareigojimų už Sutartyje nustatytą Sutarties kainą / įkainius;</w:t>
            </w:r>
          </w:p>
          <w:p w14:paraId="6089ACDD" w14:textId="48680EDE" w:rsidR="005A5832" w:rsidRPr="002E4C67" w:rsidRDefault="00A10867" w:rsidP="00690F04">
            <w:pPr>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2</w:t>
            </w:r>
            <w:r w:rsidRPr="002E4C67">
              <w:rPr>
                <w:rFonts w:eastAsia="Arial"/>
                <w:kern w:val="2"/>
                <w:szCs w:val="24"/>
                <w:lang w:val="lt"/>
              </w:rPr>
              <w:t xml:space="preserve">. jeigu Tiekėjas vėluoja pristatyti Prekes daugiau nei </w:t>
            </w:r>
            <w:r w:rsidR="009F63B4" w:rsidRPr="002E4C67">
              <w:rPr>
                <w:rFonts w:eastAsia="Arial"/>
                <w:color w:val="4472C4"/>
                <w:kern w:val="2"/>
                <w:szCs w:val="24"/>
                <w:lang w:val="lt"/>
              </w:rPr>
              <w:t>30 kalendorinių dienų</w:t>
            </w:r>
            <w:r w:rsidRPr="002E4C67">
              <w:rPr>
                <w:rFonts w:eastAsia="Arial"/>
                <w:color w:val="4472C4"/>
                <w:kern w:val="2"/>
                <w:szCs w:val="24"/>
                <w:lang w:val="lt"/>
              </w:rPr>
              <w:t xml:space="preserve"> </w:t>
            </w:r>
            <w:r w:rsidR="0066440B" w:rsidRPr="002E4C67">
              <w:rPr>
                <w:rFonts w:eastAsia="Arial"/>
                <w:kern w:val="2"/>
                <w:szCs w:val="24"/>
                <w:lang w:val="lt"/>
              </w:rPr>
              <w:t>pasibaigus</w:t>
            </w:r>
            <w:r w:rsidR="0066440B" w:rsidRPr="002E4C67">
              <w:rPr>
                <w:rFonts w:eastAsia="Arial"/>
                <w:color w:val="4472C4"/>
                <w:kern w:val="2"/>
                <w:szCs w:val="24"/>
                <w:lang w:val="lt"/>
              </w:rPr>
              <w:t xml:space="preserve"> </w:t>
            </w:r>
            <w:r w:rsidRPr="002E4C67">
              <w:rPr>
                <w:rFonts w:eastAsia="Arial"/>
                <w:kern w:val="2"/>
                <w:szCs w:val="24"/>
                <w:lang w:val="lt"/>
              </w:rPr>
              <w:t xml:space="preserve">Sutartyje </w:t>
            </w:r>
            <w:r w:rsidR="0036630A" w:rsidRPr="002E4C67">
              <w:rPr>
                <w:rFonts w:eastAsia="Arial"/>
                <w:kern w:val="2"/>
                <w:szCs w:val="24"/>
                <w:lang w:val="lt"/>
              </w:rPr>
              <w:t>nustatyt</w:t>
            </w:r>
            <w:r w:rsidR="0066440B" w:rsidRPr="002E4C67">
              <w:rPr>
                <w:rFonts w:eastAsia="Arial"/>
                <w:kern w:val="2"/>
                <w:szCs w:val="24"/>
                <w:lang w:val="lt"/>
              </w:rPr>
              <w:t>am</w:t>
            </w:r>
            <w:r w:rsidR="0036630A" w:rsidRPr="002E4C67">
              <w:rPr>
                <w:rFonts w:eastAsia="Arial"/>
                <w:kern w:val="2"/>
                <w:szCs w:val="24"/>
                <w:lang w:val="lt"/>
              </w:rPr>
              <w:t xml:space="preserve"> </w:t>
            </w:r>
            <w:r w:rsidRPr="002E4C67">
              <w:rPr>
                <w:rFonts w:eastAsia="Arial"/>
                <w:kern w:val="2"/>
                <w:szCs w:val="24"/>
                <w:lang w:val="lt"/>
              </w:rPr>
              <w:t xml:space="preserve">Prekių pristatymo </w:t>
            </w:r>
            <w:r w:rsidR="0036630A" w:rsidRPr="002E4C67">
              <w:rPr>
                <w:rFonts w:eastAsia="Arial"/>
                <w:kern w:val="2"/>
                <w:szCs w:val="24"/>
                <w:lang w:val="lt"/>
              </w:rPr>
              <w:t>termin</w:t>
            </w:r>
            <w:r w:rsidR="0066440B" w:rsidRPr="002E4C67">
              <w:rPr>
                <w:rFonts w:eastAsia="Arial"/>
                <w:kern w:val="2"/>
                <w:szCs w:val="24"/>
                <w:lang w:val="lt"/>
              </w:rPr>
              <w:t xml:space="preserve">ui (Sutarties </w:t>
            </w:r>
            <w:r w:rsidR="0066440B" w:rsidRPr="002E4C67">
              <w:rPr>
                <w:kern w:val="2"/>
                <w:szCs w:val="24"/>
              </w:rPr>
              <w:t>4.1. p.</w:t>
            </w:r>
            <w:r w:rsidR="0066440B" w:rsidRPr="002E4C67">
              <w:rPr>
                <w:rFonts w:eastAsia="Arial"/>
                <w:kern w:val="2"/>
                <w:szCs w:val="24"/>
                <w:lang w:val="lt"/>
              </w:rPr>
              <w:t>)</w:t>
            </w:r>
            <w:r w:rsidRPr="002E4C67">
              <w:rPr>
                <w:rFonts w:eastAsia="Arial"/>
                <w:kern w:val="2"/>
                <w:szCs w:val="24"/>
                <w:lang w:val="lt"/>
              </w:rPr>
              <w:t>;</w:t>
            </w:r>
          </w:p>
          <w:p w14:paraId="1CB97FAA" w14:textId="45BF28E2"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3</w:t>
            </w:r>
            <w:r w:rsidRPr="002E4C67">
              <w:rPr>
                <w:rFonts w:eastAsia="Arial"/>
                <w:kern w:val="2"/>
                <w:szCs w:val="24"/>
                <w:lang w:val="lt"/>
              </w:rPr>
              <w:t>. jeigu Tiekėjas pažeidžia Prekių pristatymo terminus ir priskaičiuotų netesybų už vėlavimą suma viršija 20 (dvidešimt) proc. Pradinės sutarties vertės;</w:t>
            </w:r>
          </w:p>
          <w:p w14:paraId="13636D62" w14:textId="07328B85"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4</w:t>
            </w:r>
            <w:r w:rsidRPr="002E4C67">
              <w:rPr>
                <w:rFonts w:eastAsia="Arial"/>
                <w:kern w:val="2"/>
                <w:szCs w:val="24"/>
                <w:lang w:val="lt"/>
              </w:rPr>
              <w:t>. Tiekėjas pažeidžia Prekių pristatymo terminus ir dėl Prekių pristatymo vėlavimo Prekės tampa nebereikalingos;</w:t>
            </w:r>
          </w:p>
          <w:p w14:paraId="68680D29" w14:textId="5938A2EA"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5</w:t>
            </w:r>
            <w:r w:rsidRPr="002E4C67">
              <w:rPr>
                <w:rFonts w:eastAsia="Arial"/>
                <w:kern w:val="2"/>
                <w:szCs w:val="24"/>
                <w:lang w:val="lt"/>
              </w:rPr>
              <w:t>. Tiekėjas daugiau kaip 2 (du) kartus pristato Prekes, kurios neatitinka Sutartyje ir (ar) Įstatymuose nustatytų reikalavimų Prekėms;</w:t>
            </w:r>
          </w:p>
          <w:p w14:paraId="7ACDBF73" w14:textId="39F96039"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6</w:t>
            </w:r>
            <w:r w:rsidRPr="002E4C6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2BC25220"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7</w:t>
            </w:r>
            <w:r w:rsidRPr="002E4C67">
              <w:rPr>
                <w:rFonts w:eastAsia="Arial"/>
                <w:kern w:val="2"/>
                <w:szCs w:val="24"/>
                <w:lang w:val="lt"/>
              </w:rPr>
              <w:t>. Tiekėjas pažeidžia šios Sutarties nuostatas, reglamentuojančias konkurenciją, intelektinės nuosavybės ar konfidencialios informacijos valdymą;</w:t>
            </w:r>
          </w:p>
          <w:p w14:paraId="4198364C" w14:textId="33B70060" w:rsidR="005A5832" w:rsidRPr="002E4C67" w:rsidRDefault="00A10867" w:rsidP="00690F04">
            <w:pPr>
              <w:rPr>
                <w:rFonts w:eastAsia="Arial"/>
                <w:color w:val="FF0000"/>
                <w:kern w:val="2"/>
                <w:szCs w:val="24"/>
              </w:rPr>
            </w:pPr>
            <w:r w:rsidRPr="002E4C67">
              <w:rPr>
                <w:rFonts w:eastAsia="Arial"/>
                <w:kern w:val="2"/>
                <w:szCs w:val="24"/>
                <w:lang w:val="lt"/>
              </w:rPr>
              <w:t>11.2.</w:t>
            </w:r>
            <w:r w:rsidR="009F63B4" w:rsidRPr="002E4C67">
              <w:rPr>
                <w:rFonts w:eastAsia="Arial"/>
                <w:kern w:val="2"/>
                <w:szCs w:val="24"/>
                <w:lang w:val="lt"/>
              </w:rPr>
              <w:t>8</w:t>
            </w:r>
            <w:r w:rsidRPr="002E4C6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AC3DC2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60F9F">
              <w:rPr>
                <w:color w:val="4472C4"/>
                <w:kern w:val="2"/>
                <w:szCs w:val="24"/>
                <w:shd w:val="clear" w:color="auto" w:fill="FFFFFF"/>
              </w:rPr>
              <w:t xml:space="preserve"> </w:t>
            </w:r>
            <w:r w:rsidR="00760F9F" w:rsidRPr="00760F9F">
              <w:rPr>
                <w:color w:val="4472C4"/>
                <w:kern w:val="2"/>
                <w:szCs w:val="24"/>
                <w:shd w:val="clear" w:color="auto" w:fill="FFFFFF"/>
              </w:rPr>
              <w:t>4.4.4.4. papunkčiu „prekė yra tvirta, ilgaamžė, funkcionali, ji ar jos sudedamosios dalys tinka naudoti daug kartų ir (ar) lengvai pataisomos, ir (ar) pakeičiamos</w:t>
            </w:r>
            <w:r w:rsidR="00814421">
              <w:rPr>
                <w:color w:val="4472C4"/>
                <w:kern w:val="2"/>
                <w:szCs w:val="24"/>
                <w:shd w:val="clear" w:color="auto" w:fill="FFFFFF"/>
              </w:rPr>
              <w:t>.</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0AF139A" w:rsidR="005A5832" w:rsidRDefault="00A10867">
            <w:pPr>
              <w:rPr>
                <w:color w:val="008080"/>
                <w:szCs w:val="24"/>
              </w:rPr>
            </w:pPr>
            <w:r>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Pr>
                <w:color w:val="FF0000"/>
                <w:kern w:val="2"/>
                <w:szCs w:val="24"/>
                <w:shd w:val="clear" w:color="auto" w:fill="FFFFFF"/>
              </w:rPr>
              <w:t xml:space="preserve"> </w:t>
            </w:r>
            <w:r w:rsidR="006029FC" w:rsidRPr="00C1104D">
              <w:rPr>
                <w:kern w:val="2"/>
                <w:szCs w:val="24"/>
                <w:shd w:val="clear" w:color="auto" w:fill="FFFFFF"/>
              </w:rPr>
              <w:t xml:space="preserve">per 30 kalendorinių dienų nuo Prekių priėmimo-perdavimo akto </w:t>
            </w:r>
            <w:r w:rsidR="006029FC" w:rsidRPr="00C1104D">
              <w:rPr>
                <w:kern w:val="2"/>
                <w:szCs w:val="24"/>
                <w:shd w:val="clear" w:color="auto" w:fill="FFFFFF"/>
              </w:rPr>
              <w:lastRenderedPageBreak/>
              <w:t xml:space="preserve">pasirašymo dienos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w:t>
            </w:r>
            <w:r w:rsidRPr="00C1104D">
              <w:rPr>
                <w:kern w:val="2"/>
                <w:szCs w:val="24"/>
                <w:shd w:val="clear" w:color="auto" w:fill="FFFFFF"/>
              </w:rPr>
              <w:t xml:space="preserve">per </w:t>
            </w:r>
            <w:r w:rsidR="006029FC" w:rsidRPr="00C1104D">
              <w:rPr>
                <w:kern w:val="2"/>
                <w:szCs w:val="24"/>
                <w:shd w:val="clear" w:color="auto" w:fill="FFFFFF"/>
              </w:rPr>
              <w:t xml:space="preserve">1 (vieną) mėnesį </w:t>
            </w:r>
            <w:r>
              <w:rPr>
                <w:color w:val="000000"/>
                <w:kern w:val="2"/>
                <w:szCs w:val="24"/>
                <w:shd w:val="clear" w:color="auto" w:fill="FFFFFF"/>
              </w:rPr>
              <w:t>grąžina pakuotes Tiekėjui. Taip pat patikrina Tiekėjo pateiktus įrodymus, kad Tiekėjas tinkamai sutvarkė pakuočių atliekas.</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56E89A1B"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1D3AB246"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730B5822" w:rsidR="005A5832" w:rsidRDefault="005A5832">
            <w:pPr>
              <w:rPr>
                <w:color w:val="0070C0"/>
                <w:kern w:val="2"/>
                <w:szCs w:val="24"/>
              </w:rPr>
            </w:pPr>
          </w:p>
        </w:tc>
      </w:tr>
      <w:tr w:rsidR="005A5832" w14:paraId="2D51BD24" w14:textId="77777777">
        <w:trPr>
          <w:trHeight w:val="300"/>
        </w:trPr>
        <w:tc>
          <w:tcPr>
            <w:tcW w:w="9535" w:type="dxa"/>
            <w:gridSpan w:val="4"/>
          </w:tcPr>
          <w:p w14:paraId="0785A684" w14:textId="4614685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 SUTARTIES PRIEDAI</w:t>
            </w:r>
          </w:p>
        </w:tc>
      </w:tr>
      <w:tr w:rsidR="005A5832" w14:paraId="2EEAB97F" w14:textId="77777777">
        <w:trPr>
          <w:trHeight w:val="300"/>
        </w:trPr>
        <w:tc>
          <w:tcPr>
            <w:tcW w:w="2532" w:type="dxa"/>
          </w:tcPr>
          <w:p w14:paraId="33D1E7D8" w14:textId="47E0590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.1. Priedas Nr. 1</w:t>
            </w:r>
          </w:p>
        </w:tc>
        <w:tc>
          <w:tcPr>
            <w:tcW w:w="7003" w:type="dxa"/>
            <w:gridSpan w:val="3"/>
          </w:tcPr>
          <w:p w14:paraId="16B8142D" w14:textId="130C57A8" w:rsidR="005A5832" w:rsidRDefault="00532C3B" w:rsidP="008F52D3">
            <w:pPr>
              <w:rPr>
                <w:b/>
                <w:bCs/>
                <w:kern w:val="2"/>
                <w:szCs w:val="24"/>
              </w:rPr>
            </w:pPr>
            <w:r>
              <w:rPr>
                <w:color w:val="4472C4"/>
                <w:kern w:val="2"/>
                <w:szCs w:val="24"/>
              </w:rPr>
              <w:t>Techninė specifikacija</w:t>
            </w:r>
          </w:p>
        </w:tc>
      </w:tr>
      <w:tr w:rsidR="005A5832" w14:paraId="0153FAD0" w14:textId="77777777">
        <w:trPr>
          <w:trHeight w:val="300"/>
        </w:trPr>
        <w:tc>
          <w:tcPr>
            <w:tcW w:w="2532" w:type="dxa"/>
          </w:tcPr>
          <w:p w14:paraId="7DDB0AFC" w14:textId="20A7D4F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.2. Priedas Nr. 2</w:t>
            </w:r>
          </w:p>
        </w:tc>
        <w:tc>
          <w:tcPr>
            <w:tcW w:w="7003" w:type="dxa"/>
            <w:gridSpan w:val="3"/>
          </w:tcPr>
          <w:p w14:paraId="57415B2F" w14:textId="5B8B828D" w:rsidR="005A5832" w:rsidRDefault="00532C3B" w:rsidP="008F52D3">
            <w:pPr>
              <w:rPr>
                <w:b/>
                <w:bCs/>
                <w:kern w:val="2"/>
                <w:szCs w:val="24"/>
              </w:rPr>
            </w:pPr>
            <w:r>
              <w:rPr>
                <w:color w:val="4472C4"/>
                <w:kern w:val="2"/>
                <w:szCs w:val="24"/>
              </w:rPr>
              <w:t>Pasiūlymas</w:t>
            </w:r>
          </w:p>
        </w:tc>
      </w:tr>
      <w:tr w:rsidR="005A5832" w14:paraId="24AAAD54" w14:textId="77777777">
        <w:trPr>
          <w:trHeight w:val="300"/>
        </w:trPr>
        <w:tc>
          <w:tcPr>
            <w:tcW w:w="2532" w:type="dxa"/>
          </w:tcPr>
          <w:p w14:paraId="0DC99DC9" w14:textId="36F779B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.3. Priedas Nr. 3</w:t>
            </w:r>
          </w:p>
        </w:tc>
        <w:tc>
          <w:tcPr>
            <w:tcW w:w="7003" w:type="dxa"/>
            <w:gridSpan w:val="3"/>
          </w:tcPr>
          <w:p w14:paraId="0AB6DF8C" w14:textId="53E0647B" w:rsidR="005A5832" w:rsidRDefault="00532C3B" w:rsidP="007941E1">
            <w:pPr>
              <w:rPr>
                <w:b/>
                <w:bCs/>
                <w:kern w:val="2"/>
                <w:szCs w:val="24"/>
              </w:rPr>
            </w:pPr>
            <w:r w:rsidRPr="00532C3B">
              <w:rPr>
                <w:color w:val="4472C4"/>
                <w:kern w:val="2"/>
                <w:szCs w:val="24"/>
              </w:rPr>
              <w:t>Sutarties vykdymui pasitelkiami subtiekėjai ir (ar) specialistai</w:t>
            </w:r>
          </w:p>
        </w:tc>
      </w:tr>
      <w:tr w:rsidR="005A5832" w14:paraId="297D1F65" w14:textId="77777777">
        <w:trPr>
          <w:trHeight w:val="300"/>
        </w:trPr>
        <w:tc>
          <w:tcPr>
            <w:tcW w:w="2532" w:type="dxa"/>
          </w:tcPr>
          <w:p w14:paraId="42C838D5" w14:textId="6DA30064" w:rsidR="005A5832" w:rsidRDefault="00A10867">
            <w:pPr>
              <w:jc w:val="center"/>
              <w:rPr>
                <w:b/>
                <w:bCs/>
                <w:kern w:val="2"/>
                <w:szCs w:val="24"/>
              </w:rPr>
            </w:pPr>
            <w:r>
              <w:rPr>
                <w:b/>
                <w:bCs/>
                <w:kern w:val="2"/>
                <w:szCs w:val="24"/>
              </w:rPr>
              <w:t>1</w:t>
            </w:r>
            <w:r w:rsidR="00532C3B">
              <w:rPr>
                <w:b/>
                <w:bCs/>
                <w:kern w:val="2"/>
                <w:szCs w:val="24"/>
              </w:rPr>
              <w:t>3</w:t>
            </w:r>
            <w:r>
              <w:rPr>
                <w:b/>
                <w:bCs/>
                <w:kern w:val="2"/>
                <w:szCs w:val="24"/>
              </w:rPr>
              <w:t>.4. Priedas Nr. 4</w:t>
            </w:r>
          </w:p>
        </w:tc>
        <w:tc>
          <w:tcPr>
            <w:tcW w:w="7003" w:type="dxa"/>
            <w:gridSpan w:val="3"/>
          </w:tcPr>
          <w:p w14:paraId="16392640" w14:textId="1EF09584" w:rsidR="008F52D3" w:rsidRPr="008F52D3" w:rsidRDefault="008F52D3" w:rsidP="008F52D3">
            <w:pPr>
              <w:rPr>
                <w:color w:val="4472C4"/>
                <w:kern w:val="2"/>
                <w:szCs w:val="24"/>
              </w:rPr>
            </w:pPr>
            <w:r w:rsidRPr="008F52D3">
              <w:rPr>
                <w:color w:val="4472C4"/>
                <w:kern w:val="2"/>
                <w:szCs w:val="24"/>
              </w:rPr>
              <w:t>Prekių perdavimo – priėmimo aktas</w:t>
            </w:r>
          </w:p>
        </w:tc>
      </w:tr>
      <w:tr w:rsidR="005A5832" w14:paraId="1FC5E948" w14:textId="77777777">
        <w:trPr>
          <w:trHeight w:val="300"/>
        </w:trPr>
        <w:tc>
          <w:tcPr>
            <w:tcW w:w="2532" w:type="dxa"/>
          </w:tcPr>
          <w:p w14:paraId="402A3DBC" w14:textId="0E050683" w:rsidR="005A5832" w:rsidRDefault="00A10867">
            <w:pPr>
              <w:jc w:val="center"/>
              <w:rPr>
                <w:b/>
                <w:bCs/>
                <w:kern w:val="2"/>
                <w:szCs w:val="24"/>
              </w:rPr>
            </w:pPr>
            <w:r>
              <w:rPr>
                <w:b/>
                <w:bCs/>
                <w:kern w:val="2"/>
                <w:szCs w:val="24"/>
              </w:rPr>
              <w:t>1</w:t>
            </w:r>
            <w:r w:rsidR="00532C3B">
              <w:rPr>
                <w:b/>
                <w:bCs/>
                <w:kern w:val="2"/>
                <w:szCs w:val="24"/>
              </w:rPr>
              <w:t>3</w:t>
            </w:r>
            <w:r>
              <w:rPr>
                <w:b/>
                <w:bCs/>
                <w:kern w:val="2"/>
                <w:szCs w:val="24"/>
              </w:rPr>
              <w:t>.5. Priedas Nr. 5</w:t>
            </w:r>
          </w:p>
        </w:tc>
        <w:tc>
          <w:tcPr>
            <w:tcW w:w="7003" w:type="dxa"/>
            <w:gridSpan w:val="3"/>
          </w:tcPr>
          <w:p w14:paraId="2F8F192F" w14:textId="7096B2DE" w:rsidR="005A5832" w:rsidRPr="008F52D3" w:rsidRDefault="008F52D3" w:rsidP="008F52D3">
            <w:pPr>
              <w:rPr>
                <w:color w:val="4472C4"/>
                <w:kern w:val="2"/>
                <w:szCs w:val="24"/>
              </w:rPr>
            </w:pPr>
            <w:r w:rsidRPr="008F52D3">
              <w:rPr>
                <w:color w:val="4472C4"/>
                <w:kern w:val="2"/>
                <w:szCs w:val="24"/>
              </w:rPr>
              <w:t>Prekių perdavimo – priėmimo naudoti aktas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45451E3" w14:textId="77777777" w:rsidR="006B5683" w:rsidRPr="006B5683" w:rsidRDefault="006B5683" w:rsidP="006B5683">
            <w:pPr>
              <w:jc w:val="center"/>
              <w:rPr>
                <w:color w:val="4472C4"/>
                <w:kern w:val="2"/>
                <w:szCs w:val="24"/>
              </w:rPr>
            </w:pPr>
            <w:r w:rsidRPr="006B5683">
              <w:rPr>
                <w:color w:val="4472C4"/>
                <w:kern w:val="2"/>
                <w:szCs w:val="24"/>
              </w:rPr>
              <w:t>Virusologinių tyrimų poskyrio vedėja-medicinos biologė, laikinai einanti Klinikinių tyrimų skyriaus vedėjo pavaduotojo pareigas, laikinai vykdanti direktoriaus funkcijas</w:t>
            </w:r>
          </w:p>
          <w:p w14:paraId="33C9EDCF" w14:textId="11D667B4" w:rsidR="005A5832" w:rsidRDefault="006B5683" w:rsidP="006B5683">
            <w:pPr>
              <w:jc w:val="center"/>
              <w:rPr>
                <w:color w:val="4472C4"/>
                <w:kern w:val="2"/>
                <w:szCs w:val="24"/>
              </w:rPr>
            </w:pPr>
            <w:r w:rsidRPr="006B5683">
              <w:rPr>
                <w:color w:val="4472C4"/>
                <w:kern w:val="2"/>
                <w:szCs w:val="24"/>
              </w:rPr>
              <w:t>Svajūnė Muralytė</w:t>
            </w:r>
          </w:p>
        </w:tc>
        <w:tc>
          <w:tcPr>
            <w:tcW w:w="4747" w:type="dxa"/>
          </w:tcPr>
          <w:p w14:paraId="64B4EEAC" w14:textId="52CA45CA" w:rsidR="005A5832" w:rsidRPr="00587774" w:rsidRDefault="00EF69C5">
            <w:pPr>
              <w:jc w:val="center"/>
              <w:rPr>
                <w:kern w:val="2"/>
                <w:szCs w:val="24"/>
              </w:rPr>
            </w:pPr>
            <w:r w:rsidRPr="00847715">
              <w:rPr>
                <w:kern w:val="2"/>
                <w:szCs w:val="24"/>
              </w:rPr>
              <w:t xml:space="preserve">Direktorius </w:t>
            </w:r>
            <w:r w:rsidR="00847715" w:rsidRPr="00847715">
              <w:rPr>
                <w:kern w:val="2"/>
                <w:szCs w:val="24"/>
              </w:rPr>
              <w:t>Žydrūnas Stanius</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C708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01AA2" w14:textId="77777777" w:rsidR="00F330BC" w:rsidRDefault="00F330BC">
      <w:pPr>
        <w:rPr>
          <w:kern w:val="2"/>
          <w:sz w:val="22"/>
          <w:szCs w:val="22"/>
          <w:lang w:val="en-US"/>
        </w:rPr>
      </w:pPr>
      <w:r>
        <w:rPr>
          <w:kern w:val="2"/>
          <w:sz w:val="22"/>
          <w:szCs w:val="22"/>
          <w:lang w:val="en-US"/>
        </w:rPr>
        <w:separator/>
      </w:r>
    </w:p>
  </w:endnote>
  <w:endnote w:type="continuationSeparator" w:id="0">
    <w:p w14:paraId="2B68364B" w14:textId="77777777" w:rsidR="00F330BC" w:rsidRDefault="00F330BC">
      <w:pPr>
        <w:rPr>
          <w:kern w:val="2"/>
          <w:sz w:val="22"/>
          <w:szCs w:val="22"/>
          <w:lang w:val="en-US"/>
        </w:rPr>
      </w:pPr>
      <w:r>
        <w:rPr>
          <w:kern w:val="2"/>
          <w:sz w:val="22"/>
          <w:szCs w:val="22"/>
          <w:lang w:val="en-US"/>
        </w:rPr>
        <w:continuationSeparator/>
      </w:r>
    </w:p>
  </w:endnote>
  <w:endnote w:type="continuationNotice" w:id="1">
    <w:p w14:paraId="55131CDA" w14:textId="77777777" w:rsidR="00F330BC" w:rsidRDefault="00F330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EEF58" w14:textId="77777777" w:rsidR="00F330BC" w:rsidRDefault="00F330BC">
      <w:pPr>
        <w:rPr>
          <w:kern w:val="2"/>
          <w:sz w:val="22"/>
          <w:szCs w:val="22"/>
          <w:lang w:val="en-US"/>
        </w:rPr>
      </w:pPr>
      <w:r>
        <w:rPr>
          <w:kern w:val="2"/>
          <w:sz w:val="22"/>
          <w:szCs w:val="22"/>
          <w:lang w:val="en-US"/>
        </w:rPr>
        <w:separator/>
      </w:r>
    </w:p>
  </w:footnote>
  <w:footnote w:type="continuationSeparator" w:id="0">
    <w:p w14:paraId="69592130" w14:textId="77777777" w:rsidR="00F330BC" w:rsidRDefault="00F330BC">
      <w:pPr>
        <w:rPr>
          <w:kern w:val="2"/>
          <w:sz w:val="22"/>
          <w:szCs w:val="22"/>
          <w:lang w:val="en-US"/>
        </w:rPr>
      </w:pPr>
      <w:r>
        <w:rPr>
          <w:kern w:val="2"/>
          <w:sz w:val="22"/>
          <w:szCs w:val="22"/>
          <w:lang w:val="en-US"/>
        </w:rPr>
        <w:continuationSeparator/>
      </w:r>
    </w:p>
  </w:footnote>
  <w:footnote w:type="continuationNotice" w:id="1">
    <w:p w14:paraId="11C33627" w14:textId="77777777" w:rsidR="00F330BC" w:rsidRDefault="00F330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8C5"/>
    <w:rsid w:val="00040C27"/>
    <w:rsid w:val="00043BAD"/>
    <w:rsid w:val="00066712"/>
    <w:rsid w:val="00067494"/>
    <w:rsid w:val="00084191"/>
    <w:rsid w:val="000B13A6"/>
    <w:rsid w:val="00106857"/>
    <w:rsid w:val="00132A66"/>
    <w:rsid w:val="001478E9"/>
    <w:rsid w:val="001669F6"/>
    <w:rsid w:val="00186ED3"/>
    <w:rsid w:val="001873A0"/>
    <w:rsid w:val="001A436E"/>
    <w:rsid w:val="001B02A9"/>
    <w:rsid w:val="001B226A"/>
    <w:rsid w:val="002806F6"/>
    <w:rsid w:val="002949D1"/>
    <w:rsid w:val="0029603F"/>
    <w:rsid w:val="0029719E"/>
    <w:rsid w:val="002A3EF6"/>
    <w:rsid w:val="002A6F00"/>
    <w:rsid w:val="002C456A"/>
    <w:rsid w:val="002D369B"/>
    <w:rsid w:val="002D3DA0"/>
    <w:rsid w:val="002E4C67"/>
    <w:rsid w:val="002F7250"/>
    <w:rsid w:val="00304AC6"/>
    <w:rsid w:val="003443E0"/>
    <w:rsid w:val="0036630A"/>
    <w:rsid w:val="00381DF7"/>
    <w:rsid w:val="003A35DA"/>
    <w:rsid w:val="003A5E1F"/>
    <w:rsid w:val="003B270D"/>
    <w:rsid w:val="003D0E5E"/>
    <w:rsid w:val="003D1732"/>
    <w:rsid w:val="003F71DF"/>
    <w:rsid w:val="00406ACC"/>
    <w:rsid w:val="004100D9"/>
    <w:rsid w:val="004249A3"/>
    <w:rsid w:val="0043590D"/>
    <w:rsid w:val="00450124"/>
    <w:rsid w:val="00465CA3"/>
    <w:rsid w:val="004712D4"/>
    <w:rsid w:val="00486FBE"/>
    <w:rsid w:val="004A7C78"/>
    <w:rsid w:val="004B0233"/>
    <w:rsid w:val="004B2989"/>
    <w:rsid w:val="004B7F5F"/>
    <w:rsid w:val="004E3912"/>
    <w:rsid w:val="00503102"/>
    <w:rsid w:val="00510B51"/>
    <w:rsid w:val="00532C3B"/>
    <w:rsid w:val="00587774"/>
    <w:rsid w:val="0059110C"/>
    <w:rsid w:val="0059257A"/>
    <w:rsid w:val="005A07FC"/>
    <w:rsid w:val="005A5832"/>
    <w:rsid w:val="005B7A1D"/>
    <w:rsid w:val="005F5B23"/>
    <w:rsid w:val="006029FC"/>
    <w:rsid w:val="0060411A"/>
    <w:rsid w:val="00612573"/>
    <w:rsid w:val="00613C84"/>
    <w:rsid w:val="00617750"/>
    <w:rsid w:val="0063663C"/>
    <w:rsid w:val="00644D48"/>
    <w:rsid w:val="0066440B"/>
    <w:rsid w:val="00690F04"/>
    <w:rsid w:val="006B5683"/>
    <w:rsid w:val="006C28C1"/>
    <w:rsid w:val="006D3373"/>
    <w:rsid w:val="007009A9"/>
    <w:rsid w:val="00700DCA"/>
    <w:rsid w:val="00736523"/>
    <w:rsid w:val="00760F9F"/>
    <w:rsid w:val="00761780"/>
    <w:rsid w:val="007941E1"/>
    <w:rsid w:val="007A5E7A"/>
    <w:rsid w:val="007B239D"/>
    <w:rsid w:val="00814421"/>
    <w:rsid w:val="00847715"/>
    <w:rsid w:val="00874172"/>
    <w:rsid w:val="008B3686"/>
    <w:rsid w:val="008B3C79"/>
    <w:rsid w:val="008F1F78"/>
    <w:rsid w:val="008F44F6"/>
    <w:rsid w:val="008F52D3"/>
    <w:rsid w:val="00900E3C"/>
    <w:rsid w:val="00907595"/>
    <w:rsid w:val="00915B4B"/>
    <w:rsid w:val="00927BFA"/>
    <w:rsid w:val="0094170C"/>
    <w:rsid w:val="00982A34"/>
    <w:rsid w:val="00987214"/>
    <w:rsid w:val="009D1224"/>
    <w:rsid w:val="009F2C2C"/>
    <w:rsid w:val="009F63B4"/>
    <w:rsid w:val="00A078C4"/>
    <w:rsid w:val="00A10867"/>
    <w:rsid w:val="00A10C4A"/>
    <w:rsid w:val="00A10E1C"/>
    <w:rsid w:val="00A11F24"/>
    <w:rsid w:val="00A21825"/>
    <w:rsid w:val="00A35759"/>
    <w:rsid w:val="00A8194F"/>
    <w:rsid w:val="00AB02E0"/>
    <w:rsid w:val="00AC7082"/>
    <w:rsid w:val="00AD71C5"/>
    <w:rsid w:val="00AE21B8"/>
    <w:rsid w:val="00AF7200"/>
    <w:rsid w:val="00B2586D"/>
    <w:rsid w:val="00B70455"/>
    <w:rsid w:val="00B819DB"/>
    <w:rsid w:val="00B9509F"/>
    <w:rsid w:val="00C1104D"/>
    <w:rsid w:val="00C81F9A"/>
    <w:rsid w:val="00C82E90"/>
    <w:rsid w:val="00CA5D28"/>
    <w:rsid w:val="00D06672"/>
    <w:rsid w:val="00D112E3"/>
    <w:rsid w:val="00D27E66"/>
    <w:rsid w:val="00D470CB"/>
    <w:rsid w:val="00D77D96"/>
    <w:rsid w:val="00DC7BC1"/>
    <w:rsid w:val="00DE6FCA"/>
    <w:rsid w:val="00DE7E9D"/>
    <w:rsid w:val="00E0441B"/>
    <w:rsid w:val="00E06617"/>
    <w:rsid w:val="00E65FEA"/>
    <w:rsid w:val="00E71B7B"/>
    <w:rsid w:val="00E74948"/>
    <w:rsid w:val="00E75F17"/>
    <w:rsid w:val="00EA52C4"/>
    <w:rsid w:val="00EB714C"/>
    <w:rsid w:val="00EC41B2"/>
    <w:rsid w:val="00ED319D"/>
    <w:rsid w:val="00EE2FF9"/>
    <w:rsid w:val="00EE6C25"/>
    <w:rsid w:val="00EF1E7D"/>
    <w:rsid w:val="00EF3DBE"/>
    <w:rsid w:val="00EF69C5"/>
    <w:rsid w:val="00F330BC"/>
    <w:rsid w:val="00F45B47"/>
    <w:rsid w:val="00F601B6"/>
    <w:rsid w:val="00F655C8"/>
    <w:rsid w:val="00F74039"/>
    <w:rsid w:val="00F832E3"/>
    <w:rsid w:val="00F9144E"/>
    <w:rsid w:val="00FA0B52"/>
    <w:rsid w:val="00FB5646"/>
    <w:rsid w:val="00FC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07595"/>
    <w:rPr>
      <w:sz w:val="16"/>
      <w:szCs w:val="16"/>
    </w:rPr>
  </w:style>
  <w:style w:type="paragraph" w:styleId="CommentText">
    <w:name w:val="annotation text"/>
    <w:basedOn w:val="Normal"/>
    <w:link w:val="CommentTextChar"/>
    <w:semiHidden/>
    <w:unhideWhenUsed/>
    <w:rsid w:val="00907595"/>
    <w:rPr>
      <w:sz w:val="20"/>
    </w:rPr>
  </w:style>
  <w:style w:type="character" w:customStyle="1" w:styleId="CommentTextChar">
    <w:name w:val="Comment Text Char"/>
    <w:basedOn w:val="DefaultParagraphFont"/>
    <w:link w:val="CommentText"/>
    <w:semiHidden/>
    <w:rsid w:val="00907595"/>
    <w:rPr>
      <w:sz w:val="20"/>
    </w:rPr>
  </w:style>
  <w:style w:type="paragraph" w:styleId="CommentSubject">
    <w:name w:val="annotation subject"/>
    <w:basedOn w:val="CommentText"/>
    <w:next w:val="CommentText"/>
    <w:link w:val="CommentSubjectChar"/>
    <w:semiHidden/>
    <w:unhideWhenUsed/>
    <w:rsid w:val="00907595"/>
    <w:rPr>
      <w:b/>
      <w:bCs/>
    </w:rPr>
  </w:style>
  <w:style w:type="character" w:customStyle="1" w:styleId="CommentSubjectChar">
    <w:name w:val="Comment Subject Char"/>
    <w:basedOn w:val="CommentTextChar"/>
    <w:link w:val="CommentSubject"/>
    <w:semiHidden/>
    <w:rsid w:val="00907595"/>
    <w:rPr>
      <w:b/>
      <w:bCs/>
      <w:sz w:val="20"/>
    </w:rPr>
  </w:style>
  <w:style w:type="paragraph" w:styleId="Revision">
    <w:name w:val="Revision"/>
    <w:hidden/>
    <w:semiHidden/>
    <w:rsid w:val="003D1732"/>
  </w:style>
  <w:style w:type="paragraph" w:styleId="Header">
    <w:name w:val="header"/>
    <w:basedOn w:val="Normal"/>
    <w:link w:val="HeaderChar"/>
    <w:semiHidden/>
    <w:unhideWhenUsed/>
    <w:rsid w:val="00186ED3"/>
    <w:pPr>
      <w:tabs>
        <w:tab w:val="center" w:pos="4680"/>
        <w:tab w:val="right" w:pos="9360"/>
      </w:tabs>
    </w:pPr>
  </w:style>
  <w:style w:type="character" w:customStyle="1" w:styleId="HeaderChar">
    <w:name w:val="Header Char"/>
    <w:basedOn w:val="DefaultParagraphFont"/>
    <w:link w:val="Header"/>
    <w:semiHidden/>
    <w:rsid w:val="00186ED3"/>
  </w:style>
  <w:style w:type="paragraph" w:styleId="Footer">
    <w:name w:val="footer"/>
    <w:basedOn w:val="Normal"/>
    <w:link w:val="FooterChar"/>
    <w:semiHidden/>
    <w:unhideWhenUsed/>
    <w:rsid w:val="00186ED3"/>
    <w:pPr>
      <w:tabs>
        <w:tab w:val="center" w:pos="4680"/>
        <w:tab w:val="right" w:pos="9360"/>
      </w:tabs>
    </w:pPr>
  </w:style>
  <w:style w:type="character" w:customStyle="1" w:styleId="FooterChar">
    <w:name w:val="Footer Char"/>
    <w:basedOn w:val="DefaultParagraphFont"/>
    <w:link w:val="Footer"/>
    <w:semiHidden/>
    <w:rsid w:val="0018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7CAB90EC7F47B4047A5029AE9197" ma:contentTypeVersion="13" ma:contentTypeDescription="Create a new document." ma:contentTypeScope="" ma:versionID="ddeac8761604a6f8af1b9c9e3a68f6ac">
  <xsd:schema xmlns:xsd="http://www.w3.org/2001/XMLSchema" xmlns:xs="http://www.w3.org/2001/XMLSchema" xmlns:p="http://schemas.microsoft.com/office/2006/metadata/properties" xmlns:ns2="96cb050f-3004-4f65-98f1-9bd1055ff7a7" xmlns:ns3="eb11d024-67d9-4422-9a46-43e2bb49603c" targetNamespace="http://schemas.microsoft.com/office/2006/metadata/properties" ma:root="true" ma:fieldsID="e66031f0448c0f11a6fb3d65c66fc963" ns2:_="" ns3:_="">
    <xsd:import namespace="96cb050f-3004-4f65-98f1-9bd1055ff7a7"/>
    <xsd:import namespace="eb11d024-67d9-4422-9a46-43e2bb496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050f-3004-4f65-98f1-9bd1055ff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f564cc-8aff-470b-9dc1-c180b9c27b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1d024-67d9-4422-9a46-43e2bb496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b87cbe-b528-45e0-8859-f0c2cf723ede}" ma:internalName="TaxCatchAll" ma:showField="CatchAllData" ma:web="eb11d024-67d9-4422-9a46-43e2bb496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cb050f-3004-4f65-98f1-9bd1055ff7a7">
      <Terms xmlns="http://schemas.microsoft.com/office/infopath/2007/PartnerControls"/>
    </lcf76f155ced4ddcb4097134ff3c332f>
    <TaxCatchAll xmlns="eb11d024-67d9-4422-9a46-43e2bb4960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1DB33-2445-4C2A-9C67-3AE818663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050f-3004-4f65-98f1-9bd1055ff7a7"/>
    <ds:schemaRef ds:uri="eb11d024-67d9-4422-9a46-43e2bb49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cb050f-3004-4f65-98f1-9bd1055ff7a7"/>
    <ds:schemaRef ds:uri="eb11d024-67d9-4422-9a46-43e2bb49603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Guoda Lazunda</cp:lastModifiedBy>
  <cp:revision>2</cp:revision>
  <dcterms:created xsi:type="dcterms:W3CDTF">2024-06-27T10:20:00Z</dcterms:created>
  <dcterms:modified xsi:type="dcterms:W3CDTF">2024-06-27T10:20:00Z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0x010100F3E17CAB90EC7F47B4047A5029AE9197</vt:lpwstr>
  </property>
</Properties>
</file>