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79208D66" w:rsidR="005A5832" w:rsidRDefault="00106CEF">
            <w:pPr>
              <w:jc w:val="both"/>
              <w:rPr>
                <w:kern w:val="2"/>
                <w:szCs w:val="24"/>
              </w:rPr>
            </w:pPr>
            <w:r>
              <w:rPr>
                <w:kern w:val="2"/>
                <w:szCs w:val="24"/>
              </w:rPr>
              <w:t>Prekių viešojo pirkimo-pardavimo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4320E8B8" w:rsidR="005A5832" w:rsidRDefault="00CB0258">
            <w:pPr>
              <w:jc w:val="both"/>
              <w:rPr>
                <w:kern w:val="2"/>
                <w:szCs w:val="24"/>
              </w:rPr>
            </w:pPr>
            <w:r>
              <w:rPr>
                <w:kern w:val="2"/>
                <w:szCs w:val="24"/>
              </w:rPr>
              <w:t>ST-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3989"/>
      </w:tblGrid>
      <w:tr w:rsidR="005A5832" w14:paraId="4A2313D3" w14:textId="77777777" w:rsidTr="00F67196">
        <w:tc>
          <w:tcPr>
            <w:tcW w:w="9634"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F67196">
        <w:tc>
          <w:tcPr>
            <w:tcW w:w="2405"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989"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rsidTr="00F67196">
        <w:tc>
          <w:tcPr>
            <w:tcW w:w="2405"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989" w:type="dxa"/>
          </w:tcPr>
          <w:p w14:paraId="7819AEEC" w14:textId="2C2EA455" w:rsidR="005A5832" w:rsidRDefault="005E26F4">
            <w:pPr>
              <w:jc w:val="center"/>
              <w:rPr>
                <w:kern w:val="2"/>
                <w:szCs w:val="24"/>
              </w:rPr>
            </w:pPr>
            <w:r w:rsidRPr="005A18AE">
              <w:rPr>
                <w:szCs w:val="24"/>
              </w:rPr>
              <w:t>195551983</w:t>
            </w:r>
          </w:p>
        </w:tc>
      </w:tr>
      <w:tr w:rsidR="005A5832" w14:paraId="2A93806E" w14:textId="77777777" w:rsidTr="00F67196">
        <w:tc>
          <w:tcPr>
            <w:tcW w:w="2405"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989"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rsidTr="00F67196">
        <w:tc>
          <w:tcPr>
            <w:tcW w:w="2405"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989" w:type="dxa"/>
          </w:tcPr>
          <w:p w14:paraId="56AC6DCA" w14:textId="23713034" w:rsidR="005A5832" w:rsidRDefault="003F6B90">
            <w:pPr>
              <w:jc w:val="center"/>
              <w:rPr>
                <w:kern w:val="2"/>
                <w:szCs w:val="24"/>
              </w:rPr>
            </w:pPr>
            <w:r>
              <w:rPr>
                <w:kern w:val="2"/>
                <w:szCs w:val="24"/>
              </w:rPr>
              <w:t>-</w:t>
            </w:r>
          </w:p>
        </w:tc>
      </w:tr>
      <w:tr w:rsidR="005A5832" w14:paraId="404EE54B" w14:textId="77777777" w:rsidTr="00F67196">
        <w:tc>
          <w:tcPr>
            <w:tcW w:w="2405"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989"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rsidTr="00F67196">
        <w:tc>
          <w:tcPr>
            <w:tcW w:w="2405"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989" w:type="dxa"/>
          </w:tcPr>
          <w:p w14:paraId="3DB14F3C" w14:textId="03D25DD7" w:rsidR="005A5832" w:rsidRDefault="003F6B90">
            <w:pPr>
              <w:jc w:val="center"/>
              <w:rPr>
                <w:kern w:val="2"/>
                <w:szCs w:val="24"/>
              </w:rPr>
            </w:pPr>
            <w:r w:rsidRPr="005A18AE">
              <w:rPr>
                <w:szCs w:val="24"/>
              </w:rPr>
              <w:t xml:space="preserve">AB </w:t>
            </w:r>
            <w:proofErr w:type="spellStart"/>
            <w:r>
              <w:rPr>
                <w:szCs w:val="24"/>
              </w:rPr>
              <w:t>Luminor</w:t>
            </w:r>
            <w:proofErr w:type="spellEnd"/>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rsidTr="00F67196">
        <w:tc>
          <w:tcPr>
            <w:tcW w:w="2405"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989"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rsidTr="00F67196">
        <w:tc>
          <w:tcPr>
            <w:tcW w:w="2405"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989" w:type="dxa"/>
          </w:tcPr>
          <w:p w14:paraId="16E6C304" w14:textId="7C10641F" w:rsidR="005A5832" w:rsidRPr="00EF375F" w:rsidRDefault="003F6B90">
            <w:pPr>
              <w:jc w:val="center"/>
              <w:rPr>
                <w:kern w:val="2"/>
                <w:szCs w:val="24"/>
              </w:rPr>
            </w:pPr>
            <w:r w:rsidRPr="00EF375F">
              <w:rPr>
                <w:szCs w:val="24"/>
              </w:rPr>
              <w:t>nvspl@nvspl.lt</w:t>
            </w:r>
          </w:p>
        </w:tc>
      </w:tr>
      <w:tr w:rsidR="00930209" w14:paraId="04E6F496" w14:textId="77777777" w:rsidTr="00F67196">
        <w:tc>
          <w:tcPr>
            <w:tcW w:w="2405" w:type="dxa"/>
            <w:vMerge/>
          </w:tcPr>
          <w:p w14:paraId="3F78C75D" w14:textId="77777777" w:rsidR="00930209" w:rsidRDefault="00930209" w:rsidP="00930209">
            <w:pPr>
              <w:rPr>
                <w:kern w:val="2"/>
                <w:szCs w:val="24"/>
              </w:rPr>
            </w:pPr>
          </w:p>
        </w:tc>
        <w:tc>
          <w:tcPr>
            <w:tcW w:w="3240" w:type="dxa"/>
          </w:tcPr>
          <w:p w14:paraId="17851CCB" w14:textId="77777777" w:rsidR="00930209" w:rsidRPr="00EF375F" w:rsidRDefault="00930209" w:rsidP="00930209">
            <w:pPr>
              <w:rPr>
                <w:kern w:val="2"/>
                <w:szCs w:val="24"/>
              </w:rPr>
            </w:pPr>
            <w:r w:rsidRPr="00EF375F">
              <w:rPr>
                <w:kern w:val="2"/>
                <w:szCs w:val="24"/>
              </w:rPr>
              <w:t>1.1.9. Šalies atstovas</w:t>
            </w:r>
          </w:p>
        </w:tc>
        <w:tc>
          <w:tcPr>
            <w:tcW w:w="3989" w:type="dxa"/>
          </w:tcPr>
          <w:p w14:paraId="68AE61B3" w14:textId="2A8A6D09" w:rsidR="00930209" w:rsidRPr="00EF375F" w:rsidRDefault="00930209" w:rsidP="00930209">
            <w:pPr>
              <w:jc w:val="center"/>
              <w:rPr>
                <w:kern w:val="2"/>
                <w:szCs w:val="24"/>
              </w:rPr>
            </w:pPr>
            <w:r w:rsidRPr="00EF375F">
              <w:rPr>
                <w:kern w:val="2"/>
                <w:szCs w:val="24"/>
              </w:rPr>
              <w:t xml:space="preserve">Svajūnė </w:t>
            </w:r>
            <w:proofErr w:type="spellStart"/>
            <w:r w:rsidRPr="00EF375F">
              <w:rPr>
                <w:kern w:val="2"/>
                <w:szCs w:val="24"/>
              </w:rPr>
              <w:t>Muralytė</w:t>
            </w:r>
            <w:proofErr w:type="spellEnd"/>
          </w:p>
        </w:tc>
      </w:tr>
      <w:tr w:rsidR="00930209" w14:paraId="3789DCB5" w14:textId="77777777" w:rsidTr="00F67196">
        <w:tc>
          <w:tcPr>
            <w:tcW w:w="2405" w:type="dxa"/>
            <w:vMerge/>
          </w:tcPr>
          <w:p w14:paraId="2B41C8D4" w14:textId="77777777" w:rsidR="00930209" w:rsidRDefault="00930209" w:rsidP="00930209">
            <w:pPr>
              <w:rPr>
                <w:kern w:val="2"/>
                <w:szCs w:val="24"/>
              </w:rPr>
            </w:pPr>
          </w:p>
        </w:tc>
        <w:tc>
          <w:tcPr>
            <w:tcW w:w="3240" w:type="dxa"/>
          </w:tcPr>
          <w:p w14:paraId="15C2388C" w14:textId="77777777" w:rsidR="00930209" w:rsidRPr="00EF375F" w:rsidRDefault="00930209" w:rsidP="00930209">
            <w:pPr>
              <w:rPr>
                <w:kern w:val="2"/>
                <w:szCs w:val="24"/>
              </w:rPr>
            </w:pPr>
            <w:r w:rsidRPr="00EF375F">
              <w:rPr>
                <w:kern w:val="2"/>
                <w:szCs w:val="24"/>
              </w:rPr>
              <w:t>1.1.10</w:t>
            </w:r>
            <w:r w:rsidRPr="009C31DB">
              <w:rPr>
                <w:kern w:val="2"/>
                <w:szCs w:val="24"/>
              </w:rPr>
              <w:t>. Atstovavimo pagrindas</w:t>
            </w:r>
          </w:p>
        </w:tc>
        <w:tc>
          <w:tcPr>
            <w:tcW w:w="3989" w:type="dxa"/>
          </w:tcPr>
          <w:p w14:paraId="570009EE" w14:textId="76DA4101" w:rsidR="00930209" w:rsidRPr="00B772CF" w:rsidRDefault="00930209" w:rsidP="00930209">
            <w:pPr>
              <w:jc w:val="cente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F67196" w14:paraId="7764308C" w14:textId="77777777" w:rsidTr="00F67196">
        <w:tc>
          <w:tcPr>
            <w:tcW w:w="2405" w:type="dxa"/>
            <w:vMerge w:val="restart"/>
          </w:tcPr>
          <w:p w14:paraId="711EF287" w14:textId="3662C067" w:rsidR="00F67196" w:rsidRPr="00AC24FA" w:rsidRDefault="00F67196" w:rsidP="00F67196">
            <w:pPr>
              <w:rPr>
                <w:b/>
                <w:bCs/>
                <w:kern w:val="2"/>
                <w:szCs w:val="24"/>
              </w:rPr>
            </w:pPr>
            <w:r>
              <w:rPr>
                <w:b/>
                <w:bCs/>
                <w:kern w:val="2"/>
                <w:szCs w:val="24"/>
              </w:rPr>
              <w:t>1.2. Tiekėjas</w:t>
            </w:r>
          </w:p>
        </w:tc>
        <w:tc>
          <w:tcPr>
            <w:tcW w:w="3240" w:type="dxa"/>
          </w:tcPr>
          <w:p w14:paraId="4B4B20E6" w14:textId="77777777" w:rsidR="00F67196" w:rsidRDefault="00F67196" w:rsidP="00F67196">
            <w:pPr>
              <w:rPr>
                <w:kern w:val="2"/>
                <w:szCs w:val="24"/>
              </w:rPr>
            </w:pPr>
            <w:r>
              <w:rPr>
                <w:kern w:val="2"/>
                <w:szCs w:val="24"/>
              </w:rPr>
              <w:t>1.2.1. Pavadinimas</w:t>
            </w:r>
          </w:p>
        </w:tc>
        <w:tc>
          <w:tcPr>
            <w:tcW w:w="3989" w:type="dxa"/>
          </w:tcPr>
          <w:p w14:paraId="1C39FB23" w14:textId="043AD114" w:rsidR="00F67196" w:rsidRDefault="00F67196" w:rsidP="00F67196">
            <w:pPr>
              <w:jc w:val="center"/>
              <w:rPr>
                <w:kern w:val="2"/>
                <w:szCs w:val="24"/>
              </w:rPr>
            </w:pPr>
            <w:r>
              <w:rPr>
                <w:kern w:val="2"/>
                <w:szCs w:val="24"/>
              </w:rPr>
              <w:t>UAB Mediq Lietuva</w:t>
            </w:r>
          </w:p>
        </w:tc>
      </w:tr>
      <w:tr w:rsidR="00F67196" w14:paraId="7620FF3C" w14:textId="77777777" w:rsidTr="00F67196">
        <w:tc>
          <w:tcPr>
            <w:tcW w:w="2405" w:type="dxa"/>
            <w:vMerge/>
          </w:tcPr>
          <w:p w14:paraId="59A76BF6" w14:textId="77777777" w:rsidR="00F67196" w:rsidRDefault="00F67196" w:rsidP="00F67196">
            <w:pPr>
              <w:rPr>
                <w:b/>
                <w:bCs/>
                <w:kern w:val="2"/>
                <w:szCs w:val="24"/>
              </w:rPr>
            </w:pPr>
          </w:p>
        </w:tc>
        <w:tc>
          <w:tcPr>
            <w:tcW w:w="3240" w:type="dxa"/>
          </w:tcPr>
          <w:p w14:paraId="06E59503" w14:textId="77777777" w:rsidR="00F67196" w:rsidRPr="00F67196" w:rsidRDefault="00F67196" w:rsidP="00F67196">
            <w:pPr>
              <w:rPr>
                <w:kern w:val="2"/>
                <w:szCs w:val="24"/>
              </w:rPr>
            </w:pPr>
            <w:r w:rsidRPr="00F67196">
              <w:rPr>
                <w:kern w:val="2"/>
                <w:szCs w:val="24"/>
              </w:rPr>
              <w:t>1.2.2. Juridinio asmens kodas</w:t>
            </w:r>
          </w:p>
        </w:tc>
        <w:tc>
          <w:tcPr>
            <w:tcW w:w="3989" w:type="dxa"/>
          </w:tcPr>
          <w:p w14:paraId="309242FF" w14:textId="5F73AC2E" w:rsidR="00F67196" w:rsidRDefault="00F67196" w:rsidP="00F67196">
            <w:pPr>
              <w:jc w:val="center"/>
              <w:rPr>
                <w:kern w:val="2"/>
                <w:szCs w:val="24"/>
              </w:rPr>
            </w:pPr>
            <w:r>
              <w:rPr>
                <w:kern w:val="2"/>
                <w:szCs w:val="24"/>
              </w:rPr>
              <w:t>302513086</w:t>
            </w:r>
          </w:p>
        </w:tc>
      </w:tr>
      <w:tr w:rsidR="00F67196" w14:paraId="7689A0D1" w14:textId="77777777" w:rsidTr="00F67196">
        <w:tc>
          <w:tcPr>
            <w:tcW w:w="2405" w:type="dxa"/>
            <w:vMerge/>
          </w:tcPr>
          <w:p w14:paraId="6AEC8F64" w14:textId="77777777" w:rsidR="00F67196" w:rsidRDefault="00F67196" w:rsidP="00F67196">
            <w:pPr>
              <w:rPr>
                <w:b/>
                <w:bCs/>
                <w:kern w:val="2"/>
                <w:szCs w:val="24"/>
              </w:rPr>
            </w:pPr>
          </w:p>
        </w:tc>
        <w:tc>
          <w:tcPr>
            <w:tcW w:w="3240" w:type="dxa"/>
          </w:tcPr>
          <w:p w14:paraId="1045CD11" w14:textId="77777777" w:rsidR="00F67196" w:rsidRPr="00F67196" w:rsidRDefault="00F67196" w:rsidP="00F67196">
            <w:pPr>
              <w:rPr>
                <w:kern w:val="2"/>
                <w:szCs w:val="24"/>
              </w:rPr>
            </w:pPr>
            <w:r w:rsidRPr="00F67196">
              <w:rPr>
                <w:kern w:val="2"/>
                <w:szCs w:val="24"/>
              </w:rPr>
              <w:t>1.2.3. Adresas</w:t>
            </w:r>
          </w:p>
        </w:tc>
        <w:tc>
          <w:tcPr>
            <w:tcW w:w="3989" w:type="dxa"/>
          </w:tcPr>
          <w:p w14:paraId="60D8C1A4" w14:textId="73A13839" w:rsidR="00F67196" w:rsidRDefault="00F67196" w:rsidP="00F67196">
            <w:pPr>
              <w:jc w:val="center"/>
              <w:rPr>
                <w:kern w:val="2"/>
                <w:szCs w:val="24"/>
              </w:rPr>
            </w:pPr>
            <w:r>
              <w:rPr>
                <w:kern w:val="2"/>
                <w:szCs w:val="24"/>
              </w:rPr>
              <w:t>Kolektyvo g. 15-20, 08314 Vilnius</w:t>
            </w:r>
          </w:p>
        </w:tc>
      </w:tr>
      <w:tr w:rsidR="00F67196" w14:paraId="74515245" w14:textId="77777777" w:rsidTr="00F67196">
        <w:tc>
          <w:tcPr>
            <w:tcW w:w="2405" w:type="dxa"/>
            <w:vMerge/>
          </w:tcPr>
          <w:p w14:paraId="18EB75E1" w14:textId="77777777" w:rsidR="00F67196" w:rsidRDefault="00F67196" w:rsidP="00F67196">
            <w:pPr>
              <w:rPr>
                <w:b/>
                <w:bCs/>
                <w:kern w:val="2"/>
                <w:szCs w:val="24"/>
              </w:rPr>
            </w:pPr>
          </w:p>
        </w:tc>
        <w:tc>
          <w:tcPr>
            <w:tcW w:w="3240" w:type="dxa"/>
          </w:tcPr>
          <w:p w14:paraId="1C15E745" w14:textId="77777777" w:rsidR="00F67196" w:rsidRPr="00F67196" w:rsidRDefault="00F67196" w:rsidP="00F67196">
            <w:pPr>
              <w:rPr>
                <w:kern w:val="2"/>
                <w:szCs w:val="24"/>
              </w:rPr>
            </w:pPr>
            <w:r w:rsidRPr="00F67196">
              <w:rPr>
                <w:kern w:val="2"/>
                <w:szCs w:val="24"/>
              </w:rPr>
              <w:t>1.2.4. PVM mokėtojo kodas</w:t>
            </w:r>
          </w:p>
        </w:tc>
        <w:tc>
          <w:tcPr>
            <w:tcW w:w="3989" w:type="dxa"/>
          </w:tcPr>
          <w:p w14:paraId="0F561431" w14:textId="0AF6E8E8" w:rsidR="00F67196" w:rsidRDefault="00F67196" w:rsidP="00F67196">
            <w:pPr>
              <w:jc w:val="center"/>
              <w:rPr>
                <w:kern w:val="2"/>
                <w:szCs w:val="24"/>
              </w:rPr>
            </w:pPr>
            <w:r>
              <w:rPr>
                <w:kern w:val="2"/>
                <w:szCs w:val="24"/>
              </w:rPr>
              <w:t>LT100005456916</w:t>
            </w:r>
          </w:p>
        </w:tc>
      </w:tr>
      <w:tr w:rsidR="00F67196" w14:paraId="67ACF326" w14:textId="77777777" w:rsidTr="00F67196">
        <w:tc>
          <w:tcPr>
            <w:tcW w:w="2405" w:type="dxa"/>
            <w:vMerge/>
          </w:tcPr>
          <w:p w14:paraId="6ECE234A" w14:textId="77777777" w:rsidR="00F67196" w:rsidRDefault="00F67196" w:rsidP="00F67196">
            <w:pPr>
              <w:rPr>
                <w:b/>
                <w:bCs/>
                <w:kern w:val="2"/>
                <w:szCs w:val="24"/>
              </w:rPr>
            </w:pPr>
          </w:p>
        </w:tc>
        <w:tc>
          <w:tcPr>
            <w:tcW w:w="3240" w:type="dxa"/>
          </w:tcPr>
          <w:p w14:paraId="752CC265" w14:textId="77777777" w:rsidR="00F67196" w:rsidRPr="00F67196" w:rsidRDefault="00F67196" w:rsidP="00F67196">
            <w:pPr>
              <w:rPr>
                <w:kern w:val="2"/>
                <w:szCs w:val="24"/>
              </w:rPr>
            </w:pPr>
            <w:r w:rsidRPr="00F67196">
              <w:rPr>
                <w:kern w:val="2"/>
                <w:szCs w:val="24"/>
              </w:rPr>
              <w:t>1.2.5. Atsiskaitomoji sąskaita</w:t>
            </w:r>
          </w:p>
        </w:tc>
        <w:tc>
          <w:tcPr>
            <w:tcW w:w="3989" w:type="dxa"/>
          </w:tcPr>
          <w:p w14:paraId="3D51CC0C" w14:textId="77777777" w:rsidR="00F67196" w:rsidRDefault="00F67196" w:rsidP="00F67196">
            <w:pPr>
              <w:jc w:val="center"/>
              <w:rPr>
                <w:kern w:val="2"/>
                <w:szCs w:val="24"/>
              </w:rPr>
            </w:pPr>
            <w:r>
              <w:rPr>
                <w:kern w:val="2"/>
                <w:szCs w:val="24"/>
              </w:rPr>
              <w:t>LT87 7300 0101 5958 2502 (Swedbank)</w:t>
            </w:r>
          </w:p>
          <w:p w14:paraId="512A87EA" w14:textId="060DB1F1" w:rsidR="00F67196" w:rsidRDefault="00F67196" w:rsidP="00F67196">
            <w:pPr>
              <w:jc w:val="center"/>
              <w:rPr>
                <w:kern w:val="2"/>
                <w:szCs w:val="24"/>
              </w:rPr>
            </w:pPr>
            <w:r>
              <w:rPr>
                <w:kern w:val="2"/>
                <w:szCs w:val="24"/>
              </w:rPr>
              <w:t>LT29 7044 0901 0430 1880 (SEB)</w:t>
            </w:r>
          </w:p>
        </w:tc>
      </w:tr>
      <w:tr w:rsidR="00F67196" w14:paraId="6C77EA71" w14:textId="77777777" w:rsidTr="00F67196">
        <w:tc>
          <w:tcPr>
            <w:tcW w:w="2405" w:type="dxa"/>
            <w:vMerge/>
          </w:tcPr>
          <w:p w14:paraId="70F8DC28" w14:textId="77777777" w:rsidR="00F67196" w:rsidRDefault="00F67196" w:rsidP="00F67196">
            <w:pPr>
              <w:rPr>
                <w:b/>
                <w:bCs/>
                <w:kern w:val="2"/>
                <w:szCs w:val="24"/>
              </w:rPr>
            </w:pPr>
          </w:p>
        </w:tc>
        <w:tc>
          <w:tcPr>
            <w:tcW w:w="3240" w:type="dxa"/>
          </w:tcPr>
          <w:p w14:paraId="1622E531" w14:textId="77777777" w:rsidR="00F67196" w:rsidRPr="00F67196" w:rsidRDefault="00F67196" w:rsidP="00F67196">
            <w:pPr>
              <w:rPr>
                <w:kern w:val="2"/>
                <w:szCs w:val="24"/>
              </w:rPr>
            </w:pPr>
            <w:r w:rsidRPr="00F67196">
              <w:rPr>
                <w:kern w:val="2"/>
                <w:szCs w:val="24"/>
              </w:rPr>
              <w:t>1.2.6. Bankas, banko kodas</w:t>
            </w:r>
          </w:p>
        </w:tc>
        <w:tc>
          <w:tcPr>
            <w:tcW w:w="3989" w:type="dxa"/>
          </w:tcPr>
          <w:p w14:paraId="56702C43" w14:textId="77777777" w:rsidR="00F67196" w:rsidRPr="0065560C" w:rsidRDefault="00F67196" w:rsidP="00F67196">
            <w:pPr>
              <w:jc w:val="center"/>
              <w:rPr>
                <w:kern w:val="2"/>
                <w:szCs w:val="24"/>
                <w:lang w:val="de-DE"/>
              </w:rPr>
            </w:pPr>
            <w:r w:rsidRPr="0065560C">
              <w:rPr>
                <w:kern w:val="2"/>
                <w:szCs w:val="24"/>
                <w:lang w:val="de-DE"/>
              </w:rPr>
              <w:t xml:space="preserve">AB </w:t>
            </w:r>
            <w:proofErr w:type="spellStart"/>
            <w:r w:rsidRPr="0065560C">
              <w:rPr>
                <w:kern w:val="2"/>
                <w:szCs w:val="24"/>
                <w:lang w:val="de-DE"/>
              </w:rPr>
              <w:t>Swedbank</w:t>
            </w:r>
            <w:proofErr w:type="spellEnd"/>
            <w:r w:rsidRPr="0065560C">
              <w:rPr>
                <w:kern w:val="2"/>
                <w:szCs w:val="24"/>
                <w:lang w:val="de-DE"/>
              </w:rPr>
              <w:t xml:space="preserve">, </w:t>
            </w:r>
            <w:proofErr w:type="spellStart"/>
            <w:r w:rsidRPr="0065560C">
              <w:rPr>
                <w:kern w:val="2"/>
                <w:szCs w:val="24"/>
                <w:lang w:val="de-DE"/>
              </w:rPr>
              <w:t>banko</w:t>
            </w:r>
            <w:proofErr w:type="spellEnd"/>
            <w:r w:rsidRPr="0065560C">
              <w:rPr>
                <w:kern w:val="2"/>
                <w:szCs w:val="24"/>
                <w:lang w:val="de-DE"/>
              </w:rPr>
              <w:t xml:space="preserve"> kodas73000</w:t>
            </w:r>
          </w:p>
          <w:p w14:paraId="53BF499D" w14:textId="285EEBA5" w:rsidR="00F67196" w:rsidRPr="001B358B" w:rsidRDefault="00F67196" w:rsidP="00F67196">
            <w:r w:rsidRPr="0065560C">
              <w:rPr>
                <w:kern w:val="2"/>
                <w:szCs w:val="24"/>
                <w:lang w:val="de-DE"/>
              </w:rPr>
              <w:t xml:space="preserve">AB SEB, </w:t>
            </w:r>
            <w:proofErr w:type="spellStart"/>
            <w:r w:rsidRPr="0065560C">
              <w:rPr>
                <w:kern w:val="2"/>
                <w:szCs w:val="24"/>
                <w:lang w:val="de-DE"/>
              </w:rPr>
              <w:t>banko</w:t>
            </w:r>
            <w:proofErr w:type="spellEnd"/>
            <w:r w:rsidRPr="0065560C">
              <w:rPr>
                <w:kern w:val="2"/>
                <w:szCs w:val="24"/>
                <w:lang w:val="de-DE"/>
              </w:rPr>
              <w:t xml:space="preserve"> </w:t>
            </w:r>
            <w:proofErr w:type="spellStart"/>
            <w:r w:rsidRPr="0065560C">
              <w:rPr>
                <w:kern w:val="2"/>
                <w:szCs w:val="24"/>
                <w:lang w:val="de-DE"/>
              </w:rPr>
              <w:t>kodas</w:t>
            </w:r>
            <w:proofErr w:type="spellEnd"/>
            <w:r w:rsidRPr="0065560C">
              <w:rPr>
                <w:kern w:val="2"/>
                <w:szCs w:val="24"/>
                <w:lang w:val="de-DE"/>
              </w:rPr>
              <w:t xml:space="preserve"> 70440</w:t>
            </w:r>
          </w:p>
        </w:tc>
      </w:tr>
      <w:tr w:rsidR="00F67196" w14:paraId="1A4DD5FA" w14:textId="77777777" w:rsidTr="00F67196">
        <w:tc>
          <w:tcPr>
            <w:tcW w:w="2405" w:type="dxa"/>
            <w:vMerge/>
          </w:tcPr>
          <w:p w14:paraId="4F69EC28" w14:textId="77777777" w:rsidR="00F67196" w:rsidRDefault="00F67196" w:rsidP="00F67196">
            <w:pPr>
              <w:rPr>
                <w:b/>
                <w:bCs/>
                <w:kern w:val="2"/>
                <w:szCs w:val="24"/>
              </w:rPr>
            </w:pPr>
          </w:p>
        </w:tc>
        <w:tc>
          <w:tcPr>
            <w:tcW w:w="3240" w:type="dxa"/>
          </w:tcPr>
          <w:p w14:paraId="2D95A528" w14:textId="77777777" w:rsidR="00F67196" w:rsidRPr="00F67196" w:rsidRDefault="00F67196" w:rsidP="00F67196">
            <w:pPr>
              <w:rPr>
                <w:kern w:val="2"/>
                <w:szCs w:val="24"/>
              </w:rPr>
            </w:pPr>
            <w:r w:rsidRPr="00F67196">
              <w:rPr>
                <w:kern w:val="2"/>
                <w:szCs w:val="24"/>
              </w:rPr>
              <w:t>1.2.7. Telefonas</w:t>
            </w:r>
          </w:p>
        </w:tc>
        <w:tc>
          <w:tcPr>
            <w:tcW w:w="3989" w:type="dxa"/>
          </w:tcPr>
          <w:p w14:paraId="60EDB536" w14:textId="5C82E298" w:rsidR="00F67196" w:rsidRDefault="00F67196" w:rsidP="00F67196">
            <w:pPr>
              <w:jc w:val="center"/>
              <w:rPr>
                <w:kern w:val="2"/>
                <w:szCs w:val="24"/>
              </w:rPr>
            </w:pPr>
            <w:r>
              <w:rPr>
                <w:kern w:val="2"/>
                <w:szCs w:val="24"/>
              </w:rPr>
              <w:t>(0 5) 268 8451</w:t>
            </w:r>
          </w:p>
        </w:tc>
      </w:tr>
      <w:tr w:rsidR="00F67196" w14:paraId="237ED846" w14:textId="77777777" w:rsidTr="00F67196">
        <w:tc>
          <w:tcPr>
            <w:tcW w:w="2405" w:type="dxa"/>
            <w:vMerge/>
          </w:tcPr>
          <w:p w14:paraId="371686E0" w14:textId="77777777" w:rsidR="00F67196" w:rsidRDefault="00F67196" w:rsidP="00F67196">
            <w:pPr>
              <w:rPr>
                <w:b/>
                <w:bCs/>
                <w:kern w:val="2"/>
                <w:szCs w:val="24"/>
              </w:rPr>
            </w:pPr>
          </w:p>
        </w:tc>
        <w:tc>
          <w:tcPr>
            <w:tcW w:w="3240" w:type="dxa"/>
          </w:tcPr>
          <w:p w14:paraId="76411BE9" w14:textId="77777777" w:rsidR="00F67196" w:rsidRPr="00F67196" w:rsidRDefault="00F67196" w:rsidP="00F67196">
            <w:pPr>
              <w:rPr>
                <w:kern w:val="2"/>
                <w:szCs w:val="24"/>
              </w:rPr>
            </w:pPr>
            <w:r w:rsidRPr="00F67196">
              <w:rPr>
                <w:kern w:val="2"/>
                <w:szCs w:val="24"/>
              </w:rPr>
              <w:t>1.2.8. El. paštas</w:t>
            </w:r>
          </w:p>
        </w:tc>
        <w:tc>
          <w:tcPr>
            <w:tcW w:w="3989" w:type="dxa"/>
          </w:tcPr>
          <w:p w14:paraId="3AD89FFF" w14:textId="243BD044" w:rsidR="00F67196" w:rsidRDefault="00F67196" w:rsidP="00F67196">
            <w:pPr>
              <w:jc w:val="center"/>
              <w:rPr>
                <w:kern w:val="2"/>
                <w:szCs w:val="24"/>
              </w:rPr>
            </w:pPr>
            <w:hyperlink r:id="rId10" w:history="1">
              <w:r>
                <w:rPr>
                  <w:rStyle w:val="Hyperlink"/>
                  <w:kern w:val="2"/>
                  <w:szCs w:val="24"/>
                </w:rPr>
                <w:t>mediqlietuva@mediq.com</w:t>
              </w:r>
            </w:hyperlink>
          </w:p>
        </w:tc>
      </w:tr>
      <w:tr w:rsidR="00F67196" w14:paraId="666AE2EA" w14:textId="77777777" w:rsidTr="00F67196">
        <w:tc>
          <w:tcPr>
            <w:tcW w:w="2405" w:type="dxa"/>
            <w:vMerge/>
          </w:tcPr>
          <w:p w14:paraId="543BB8B7" w14:textId="77777777" w:rsidR="00F67196" w:rsidRDefault="00F67196" w:rsidP="00F67196">
            <w:pPr>
              <w:rPr>
                <w:b/>
                <w:bCs/>
                <w:kern w:val="2"/>
                <w:szCs w:val="24"/>
              </w:rPr>
            </w:pPr>
          </w:p>
        </w:tc>
        <w:tc>
          <w:tcPr>
            <w:tcW w:w="3240" w:type="dxa"/>
          </w:tcPr>
          <w:p w14:paraId="122A22AB" w14:textId="77777777" w:rsidR="00F67196" w:rsidRPr="00F67196" w:rsidRDefault="00F67196" w:rsidP="00F67196">
            <w:pPr>
              <w:rPr>
                <w:kern w:val="2"/>
                <w:szCs w:val="24"/>
              </w:rPr>
            </w:pPr>
            <w:r w:rsidRPr="00F67196">
              <w:rPr>
                <w:kern w:val="2"/>
                <w:szCs w:val="24"/>
              </w:rPr>
              <w:t>1.2.9. Šalies atstovas</w:t>
            </w:r>
          </w:p>
        </w:tc>
        <w:tc>
          <w:tcPr>
            <w:tcW w:w="3989" w:type="dxa"/>
          </w:tcPr>
          <w:p w14:paraId="7580B9F5" w14:textId="25B17B86" w:rsidR="00F67196" w:rsidRDefault="00F67196" w:rsidP="00F67196">
            <w:pPr>
              <w:jc w:val="center"/>
              <w:rPr>
                <w:kern w:val="2"/>
                <w:szCs w:val="24"/>
              </w:rPr>
            </w:pPr>
            <w:r>
              <w:rPr>
                <w:kern w:val="2"/>
                <w:szCs w:val="24"/>
              </w:rPr>
              <w:t>Vykdantysis direktorius Vilius Grikšas</w:t>
            </w:r>
          </w:p>
        </w:tc>
      </w:tr>
      <w:tr w:rsidR="00F67196" w14:paraId="292C776B" w14:textId="77777777" w:rsidTr="00F67196">
        <w:tc>
          <w:tcPr>
            <w:tcW w:w="2405" w:type="dxa"/>
            <w:vMerge/>
          </w:tcPr>
          <w:p w14:paraId="2D900F0A" w14:textId="77777777" w:rsidR="00F67196" w:rsidRDefault="00F67196" w:rsidP="00F67196">
            <w:pPr>
              <w:rPr>
                <w:b/>
                <w:bCs/>
                <w:kern w:val="2"/>
                <w:szCs w:val="24"/>
              </w:rPr>
            </w:pPr>
          </w:p>
        </w:tc>
        <w:tc>
          <w:tcPr>
            <w:tcW w:w="3240" w:type="dxa"/>
          </w:tcPr>
          <w:p w14:paraId="0A9DB8EB" w14:textId="77777777" w:rsidR="00F67196" w:rsidRPr="00F67196" w:rsidRDefault="00F67196" w:rsidP="00F67196">
            <w:pPr>
              <w:rPr>
                <w:kern w:val="2"/>
                <w:szCs w:val="24"/>
              </w:rPr>
            </w:pPr>
            <w:r w:rsidRPr="00F67196">
              <w:rPr>
                <w:kern w:val="2"/>
                <w:szCs w:val="24"/>
              </w:rPr>
              <w:t>1.2.10. Atstovavimo pagrindas</w:t>
            </w:r>
          </w:p>
        </w:tc>
        <w:tc>
          <w:tcPr>
            <w:tcW w:w="3989" w:type="dxa"/>
          </w:tcPr>
          <w:p w14:paraId="5FCBD162" w14:textId="24DC8DB6" w:rsidR="00F67196" w:rsidRDefault="00F67196" w:rsidP="00F67196">
            <w:pPr>
              <w:jc w:val="center"/>
              <w:rPr>
                <w:kern w:val="2"/>
                <w:szCs w:val="24"/>
              </w:rPr>
            </w:pPr>
            <w:r>
              <w:rPr>
                <w:kern w:val="2"/>
                <w:szCs w:val="24"/>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t xml:space="preserve">2.1. Pirkėjo kontaktiniai asmenys, atsakingi už Sutarties vykdymą, Prekių </w:t>
            </w:r>
            <w:r w:rsidRPr="00F77C1C">
              <w:rPr>
                <w:b/>
                <w:bCs/>
                <w:kern w:val="2"/>
                <w:szCs w:val="24"/>
              </w:rPr>
              <w:lastRenderedPageBreak/>
              <w:t>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lastRenderedPageBreak/>
              <w:t xml:space="preserve">Klinikinių tyrimų skyriaus Bakteriologinių tyrimų poskyrio </w:t>
            </w:r>
            <w:proofErr w:type="spellStart"/>
            <w:r w:rsidRPr="002A54A1">
              <w:rPr>
                <w:i/>
                <w:iCs/>
                <w:szCs w:val="24"/>
              </w:rPr>
              <w:t>l.e.p</w:t>
            </w:r>
            <w:proofErr w:type="spellEnd"/>
            <w:r w:rsidRPr="002A54A1">
              <w:rPr>
                <w:i/>
                <w:iCs/>
                <w:szCs w:val="24"/>
              </w:rPr>
              <w:t xml:space="preserve">. vedėja Jekaterina Sinotova, tel. +370 5 210 5496, el. p. </w:t>
            </w:r>
            <w:hyperlink r:id="rId11"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w:t>
            </w:r>
            <w:r w:rsidRPr="00F67196">
              <w:rPr>
                <w:b/>
                <w:bCs/>
                <w:kern w:val="2"/>
                <w:szCs w:val="24"/>
              </w:rPr>
              <w:t>.2. Tiekėjo kontaktiniai asmenys, atsakingi už Sutarties vykdymą</w:t>
            </w:r>
          </w:p>
        </w:tc>
        <w:tc>
          <w:tcPr>
            <w:tcW w:w="6831" w:type="dxa"/>
            <w:gridSpan w:val="2"/>
          </w:tcPr>
          <w:p w14:paraId="2CEFDE68" w14:textId="77777777" w:rsidR="00F67196" w:rsidRPr="00F67196" w:rsidRDefault="00F67196" w:rsidP="00F67196">
            <w:pPr>
              <w:pStyle w:val="NormalWeb"/>
              <w:spacing w:before="0" w:beforeAutospacing="0" w:after="0" w:afterAutospacing="0"/>
            </w:pPr>
            <w:r w:rsidRPr="00F67196">
              <w:t>užsakymų vadybininkė Loreta Mickevičienė</w:t>
            </w:r>
          </w:p>
          <w:p w14:paraId="0933FFBF" w14:textId="77777777" w:rsidR="00F67196" w:rsidRPr="00F67196" w:rsidRDefault="00F67196" w:rsidP="00F67196">
            <w:pPr>
              <w:pStyle w:val="NormalWeb"/>
              <w:spacing w:before="0" w:beforeAutospacing="0" w:after="0" w:afterAutospacing="0"/>
            </w:pPr>
            <w:r w:rsidRPr="00F67196">
              <w:t xml:space="preserve">tel. (0 5) 268 84521, </w:t>
            </w:r>
            <w:hyperlink r:id="rId12" w:history="1">
              <w:r w:rsidRPr="00F67196">
                <w:rPr>
                  <w:rStyle w:val="Hyperlink"/>
                </w:rPr>
                <w:t>loreta.mickeviciene@mediq.com</w:t>
              </w:r>
            </w:hyperlink>
            <w:r w:rsidRPr="00F67196">
              <w:t xml:space="preserve">  </w:t>
            </w:r>
          </w:p>
          <w:p w14:paraId="6FF1505D" w14:textId="7CAA50EF"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01E83C64" w:rsidR="005A5832" w:rsidRDefault="00F67196">
            <w:pPr>
              <w:rPr>
                <w:kern w:val="2"/>
                <w:szCs w:val="24"/>
              </w:rPr>
            </w:pPr>
            <w:r>
              <w:rPr>
                <w:kern w:val="2"/>
                <w:szCs w:val="24"/>
              </w:rPr>
              <w:t>719618</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4E3CD7" w:rsidRDefault="00A10867">
            <w:pPr>
              <w:rPr>
                <w:kern w:val="2"/>
                <w:szCs w:val="24"/>
              </w:rPr>
            </w:pPr>
            <w:r w:rsidRPr="004E3CD7">
              <w:rPr>
                <w:kern w:val="2"/>
                <w:szCs w:val="24"/>
              </w:rPr>
              <w:t>Fiksuoto įkainio kainodara</w:t>
            </w:r>
          </w:p>
        </w:tc>
      </w:tr>
      <w:tr w:rsidR="005A5832" w14:paraId="5ED65FA3" w14:textId="77777777">
        <w:trPr>
          <w:trHeight w:val="300"/>
        </w:trPr>
        <w:tc>
          <w:tcPr>
            <w:tcW w:w="2704" w:type="dxa"/>
            <w:gridSpan w:val="2"/>
          </w:tcPr>
          <w:p w14:paraId="14109300" w14:textId="0AB745E6" w:rsidR="005A5832" w:rsidRDefault="00E44661">
            <w:pPr>
              <w:rPr>
                <w:b/>
                <w:bCs/>
                <w:kern w:val="2"/>
                <w:szCs w:val="24"/>
              </w:rPr>
            </w:pPr>
            <w:r w:rsidRPr="005950F9">
              <w:rPr>
                <w:b/>
                <w:bCs/>
                <w:kern w:val="2"/>
                <w:szCs w:val="24"/>
              </w:rPr>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5D97C6C9" w14:textId="77777777" w:rsidR="005A5832" w:rsidRDefault="005A5832">
            <w:pPr>
              <w:rPr>
                <w:b/>
                <w:bCs/>
                <w:kern w:val="2"/>
                <w:szCs w:val="24"/>
              </w:rPr>
            </w:pPr>
          </w:p>
          <w:p w14:paraId="107BEDA3" w14:textId="77777777" w:rsidR="005A5832" w:rsidRDefault="005A5832" w:rsidP="005950F9">
            <w:pPr>
              <w:jc w:val="both"/>
              <w:rPr>
                <w:b/>
                <w:bCs/>
                <w:kern w:val="2"/>
                <w:szCs w:val="24"/>
              </w:rPr>
            </w:pPr>
          </w:p>
        </w:tc>
        <w:tc>
          <w:tcPr>
            <w:tcW w:w="6831" w:type="dxa"/>
            <w:gridSpan w:val="2"/>
          </w:tcPr>
          <w:p w14:paraId="7D5846E0" w14:textId="6E015A44" w:rsidR="005A5832" w:rsidRPr="004E3CD7" w:rsidRDefault="00A10867">
            <w:pPr>
              <w:rPr>
                <w:kern w:val="2"/>
                <w:szCs w:val="24"/>
              </w:rPr>
            </w:pPr>
            <w:r w:rsidRPr="004E3CD7">
              <w:rPr>
                <w:kern w:val="2"/>
                <w:szCs w:val="24"/>
              </w:rPr>
              <w:lastRenderedPageBreak/>
              <w:t xml:space="preserve">Pradinės Sutarties vertė yra </w:t>
            </w:r>
            <w:r w:rsidR="00F15335">
              <w:rPr>
                <w:color w:val="4472C4"/>
                <w:kern w:val="2"/>
                <w:szCs w:val="24"/>
              </w:rPr>
              <w:t>39488,00</w:t>
            </w:r>
            <w:r w:rsidRPr="004E3CD7">
              <w:rPr>
                <w:kern w:val="2"/>
                <w:szCs w:val="24"/>
              </w:rPr>
              <w:t xml:space="preserve"> Eur, </w:t>
            </w:r>
            <w:r w:rsidRPr="004E3CD7">
              <w:rPr>
                <w:color w:val="4472C4"/>
                <w:kern w:val="2"/>
                <w:szCs w:val="24"/>
              </w:rPr>
              <w:t>(</w:t>
            </w:r>
            <w:r w:rsidR="00F15335">
              <w:rPr>
                <w:color w:val="4472C4"/>
                <w:kern w:val="2"/>
                <w:szCs w:val="24"/>
              </w:rPr>
              <w:t xml:space="preserve">trisdešimt </w:t>
            </w:r>
            <w:r w:rsidR="00BB458E">
              <w:rPr>
                <w:color w:val="4472C4"/>
                <w:kern w:val="2"/>
                <w:szCs w:val="24"/>
              </w:rPr>
              <w:t xml:space="preserve">devyni tūkstančiai </w:t>
            </w:r>
            <w:r w:rsidR="00F15335">
              <w:rPr>
                <w:color w:val="4472C4"/>
                <w:kern w:val="2"/>
                <w:szCs w:val="24"/>
              </w:rPr>
              <w:t>keturi šimtai aštuoniasdešimt aštuoni</w:t>
            </w:r>
            <w:r w:rsidR="004C5040" w:rsidRPr="004E3CD7">
              <w:rPr>
                <w:color w:val="4472C4"/>
                <w:kern w:val="2"/>
                <w:szCs w:val="24"/>
              </w:rPr>
              <w:t xml:space="preserve"> </w:t>
            </w:r>
            <w:r w:rsidR="000E0782" w:rsidRPr="004E3CD7">
              <w:rPr>
                <w:color w:val="4472C4"/>
                <w:kern w:val="2"/>
                <w:szCs w:val="24"/>
              </w:rPr>
              <w:t xml:space="preserve">Eur </w:t>
            </w:r>
            <w:r w:rsidR="00BB458E">
              <w:rPr>
                <w:color w:val="4472C4"/>
                <w:kern w:val="2"/>
                <w:szCs w:val="24"/>
              </w:rPr>
              <w:t>0</w:t>
            </w:r>
            <w:r w:rsidR="005C5B74" w:rsidRPr="004E3CD7">
              <w:rPr>
                <w:color w:val="4472C4"/>
                <w:kern w:val="2"/>
                <w:szCs w:val="24"/>
              </w:rPr>
              <w:t>0 ct.</w:t>
            </w:r>
            <w:r w:rsidRPr="004E3CD7">
              <w:rPr>
                <w:color w:val="4472C4"/>
                <w:kern w:val="2"/>
                <w:szCs w:val="24"/>
              </w:rPr>
              <w:t>)</w:t>
            </w:r>
            <w:r w:rsidRPr="004E3CD7">
              <w:rPr>
                <w:kern w:val="2"/>
                <w:szCs w:val="24"/>
              </w:rPr>
              <w:t xml:space="preserve"> be PVM.</w:t>
            </w:r>
          </w:p>
          <w:p w14:paraId="3EA3F636" w14:textId="63068FFF" w:rsidR="005A5832" w:rsidRPr="004E3CD7" w:rsidRDefault="00A10867">
            <w:pPr>
              <w:rPr>
                <w:kern w:val="2"/>
                <w:szCs w:val="24"/>
              </w:rPr>
            </w:pPr>
            <w:r w:rsidRPr="004E3CD7">
              <w:rPr>
                <w:kern w:val="2"/>
                <w:szCs w:val="24"/>
              </w:rPr>
              <w:lastRenderedPageBreak/>
              <w:t xml:space="preserve">PVM sudaro </w:t>
            </w:r>
            <w:r w:rsidR="00A11F09">
              <w:rPr>
                <w:color w:val="4472C4"/>
                <w:kern w:val="2"/>
                <w:szCs w:val="24"/>
              </w:rPr>
              <w:t>8292,48</w:t>
            </w:r>
            <w:r w:rsidR="00342875" w:rsidRPr="004E3CD7">
              <w:rPr>
                <w:color w:val="4472C4"/>
                <w:kern w:val="2"/>
                <w:szCs w:val="24"/>
              </w:rPr>
              <w:t xml:space="preserve"> </w:t>
            </w:r>
            <w:r w:rsidRPr="004E3CD7">
              <w:rPr>
                <w:kern w:val="2"/>
                <w:szCs w:val="24"/>
              </w:rPr>
              <w:t xml:space="preserve">Eur </w:t>
            </w:r>
            <w:r w:rsidRPr="004E3CD7">
              <w:rPr>
                <w:color w:val="4472C4"/>
                <w:kern w:val="2"/>
                <w:szCs w:val="24"/>
              </w:rPr>
              <w:t>(</w:t>
            </w:r>
            <w:r w:rsidR="00A11F09">
              <w:rPr>
                <w:color w:val="4472C4"/>
                <w:kern w:val="2"/>
                <w:szCs w:val="24"/>
              </w:rPr>
              <w:t xml:space="preserve">aštuoni </w:t>
            </w:r>
            <w:r w:rsidR="00BB458E">
              <w:rPr>
                <w:color w:val="4472C4"/>
                <w:kern w:val="2"/>
                <w:szCs w:val="24"/>
              </w:rPr>
              <w:t>tūkstanči</w:t>
            </w:r>
            <w:r w:rsidR="00A11F09">
              <w:rPr>
                <w:color w:val="4472C4"/>
                <w:kern w:val="2"/>
                <w:szCs w:val="24"/>
              </w:rPr>
              <w:t>ai du</w:t>
            </w:r>
            <w:r w:rsidR="00BB458E">
              <w:rPr>
                <w:color w:val="4472C4"/>
                <w:kern w:val="2"/>
                <w:szCs w:val="24"/>
              </w:rPr>
              <w:t xml:space="preserve"> </w:t>
            </w:r>
            <w:r w:rsidR="000E0782" w:rsidRPr="004E3CD7">
              <w:rPr>
                <w:color w:val="4472C4"/>
                <w:kern w:val="2"/>
                <w:szCs w:val="24"/>
              </w:rPr>
              <w:t>šimta</w:t>
            </w:r>
            <w:r w:rsidR="00BB458E">
              <w:rPr>
                <w:color w:val="4472C4"/>
                <w:kern w:val="2"/>
                <w:szCs w:val="24"/>
              </w:rPr>
              <w:t xml:space="preserve">i devyniasdešimt </w:t>
            </w:r>
            <w:r w:rsidR="00A11F09">
              <w:rPr>
                <w:color w:val="4472C4"/>
                <w:kern w:val="2"/>
                <w:szCs w:val="24"/>
              </w:rPr>
              <w:t xml:space="preserve">du </w:t>
            </w:r>
            <w:r w:rsidR="000E0782" w:rsidRPr="004E3CD7">
              <w:rPr>
                <w:color w:val="4472C4"/>
                <w:kern w:val="2"/>
                <w:szCs w:val="24"/>
              </w:rPr>
              <w:t xml:space="preserve">Eur </w:t>
            </w:r>
            <w:r w:rsidR="00A11F09">
              <w:rPr>
                <w:color w:val="4472C4"/>
                <w:kern w:val="2"/>
                <w:szCs w:val="24"/>
              </w:rPr>
              <w:t>48</w:t>
            </w:r>
            <w:r w:rsidR="000E0782" w:rsidRPr="004E3CD7">
              <w:rPr>
                <w:color w:val="4472C4"/>
                <w:kern w:val="2"/>
                <w:szCs w:val="24"/>
              </w:rPr>
              <w:t xml:space="preserve"> ct.</w:t>
            </w:r>
            <w:r w:rsidRPr="004E3CD7">
              <w:rPr>
                <w:color w:val="4472C4"/>
                <w:kern w:val="2"/>
                <w:szCs w:val="24"/>
              </w:rPr>
              <w:t>)</w:t>
            </w:r>
            <w:r w:rsidRPr="004E3CD7">
              <w:rPr>
                <w:kern w:val="2"/>
                <w:szCs w:val="24"/>
              </w:rPr>
              <w:t>.</w:t>
            </w:r>
          </w:p>
          <w:p w14:paraId="332952C1" w14:textId="5E065E7E" w:rsidR="005A5832" w:rsidRPr="004E3CD7" w:rsidRDefault="00A10867">
            <w:pPr>
              <w:rPr>
                <w:kern w:val="2"/>
                <w:szCs w:val="24"/>
              </w:rPr>
            </w:pPr>
            <w:r w:rsidRPr="004E3CD7">
              <w:rPr>
                <w:kern w:val="2"/>
                <w:szCs w:val="24"/>
              </w:rPr>
              <w:t xml:space="preserve">Sutarties kaina yra </w:t>
            </w:r>
            <w:r w:rsidR="001A591E">
              <w:rPr>
                <w:color w:val="4472C4"/>
                <w:kern w:val="2"/>
                <w:szCs w:val="24"/>
              </w:rPr>
              <w:t>47780,48</w:t>
            </w:r>
            <w:r w:rsidRPr="004E3CD7">
              <w:rPr>
                <w:kern w:val="2"/>
                <w:szCs w:val="24"/>
              </w:rPr>
              <w:t xml:space="preserve"> Eur, </w:t>
            </w:r>
            <w:r w:rsidRPr="004E3CD7">
              <w:rPr>
                <w:color w:val="4472C4"/>
                <w:kern w:val="2"/>
                <w:szCs w:val="24"/>
              </w:rPr>
              <w:t>(</w:t>
            </w:r>
            <w:r w:rsidR="001A591E">
              <w:rPr>
                <w:color w:val="4472C4"/>
                <w:kern w:val="2"/>
                <w:szCs w:val="24"/>
              </w:rPr>
              <w:t>ketur</w:t>
            </w:r>
            <w:r w:rsidR="004E3CD7">
              <w:rPr>
                <w:color w:val="4472C4"/>
                <w:kern w:val="2"/>
                <w:szCs w:val="24"/>
              </w:rPr>
              <w:t xml:space="preserve">iasdešimt </w:t>
            </w:r>
            <w:r w:rsidR="001A591E">
              <w:rPr>
                <w:color w:val="4472C4"/>
                <w:kern w:val="2"/>
                <w:szCs w:val="24"/>
              </w:rPr>
              <w:t>septyni</w:t>
            </w:r>
            <w:r w:rsidR="004E3CD7">
              <w:rPr>
                <w:color w:val="4472C4"/>
                <w:kern w:val="2"/>
                <w:szCs w:val="24"/>
              </w:rPr>
              <w:t xml:space="preserve"> </w:t>
            </w:r>
            <w:r w:rsidR="00550ED1" w:rsidRPr="004E3CD7">
              <w:rPr>
                <w:color w:val="4472C4"/>
                <w:kern w:val="2"/>
                <w:szCs w:val="24"/>
              </w:rPr>
              <w:t>tūkstan</w:t>
            </w:r>
            <w:r w:rsidR="001A591E">
              <w:rPr>
                <w:color w:val="4472C4"/>
                <w:kern w:val="2"/>
                <w:szCs w:val="24"/>
              </w:rPr>
              <w:t>čiai</w:t>
            </w:r>
            <w:r w:rsidR="00550ED1" w:rsidRPr="004E3CD7">
              <w:rPr>
                <w:color w:val="4472C4"/>
                <w:kern w:val="2"/>
                <w:szCs w:val="24"/>
              </w:rPr>
              <w:t xml:space="preserve"> </w:t>
            </w:r>
            <w:r w:rsidR="001A591E">
              <w:rPr>
                <w:color w:val="4472C4"/>
                <w:kern w:val="2"/>
                <w:szCs w:val="24"/>
              </w:rPr>
              <w:t>septyni</w:t>
            </w:r>
            <w:r w:rsidR="004E3CD7">
              <w:rPr>
                <w:color w:val="4472C4"/>
                <w:kern w:val="2"/>
                <w:szCs w:val="24"/>
              </w:rPr>
              <w:t xml:space="preserve"> </w:t>
            </w:r>
            <w:r w:rsidR="00550ED1" w:rsidRPr="004E3CD7">
              <w:rPr>
                <w:color w:val="4472C4"/>
                <w:kern w:val="2"/>
                <w:szCs w:val="24"/>
              </w:rPr>
              <w:t>šimta</w:t>
            </w:r>
            <w:r w:rsidR="004E3CD7">
              <w:rPr>
                <w:color w:val="4472C4"/>
                <w:kern w:val="2"/>
                <w:szCs w:val="24"/>
              </w:rPr>
              <w:t>i</w:t>
            </w:r>
            <w:r w:rsidR="00550ED1" w:rsidRPr="004E3CD7">
              <w:rPr>
                <w:color w:val="4472C4"/>
                <w:kern w:val="2"/>
                <w:szCs w:val="24"/>
              </w:rPr>
              <w:t xml:space="preserve"> </w:t>
            </w:r>
            <w:r w:rsidR="001A591E">
              <w:rPr>
                <w:color w:val="4472C4"/>
                <w:kern w:val="2"/>
                <w:szCs w:val="24"/>
              </w:rPr>
              <w:t>aštuoniasdešimt</w:t>
            </w:r>
            <w:r w:rsidR="00395F30" w:rsidRPr="004E3CD7">
              <w:rPr>
                <w:color w:val="4472C4"/>
                <w:kern w:val="2"/>
                <w:szCs w:val="24"/>
              </w:rPr>
              <w:t xml:space="preserve"> </w:t>
            </w:r>
            <w:r w:rsidR="00550ED1" w:rsidRPr="004E3CD7">
              <w:rPr>
                <w:color w:val="4472C4"/>
                <w:kern w:val="2"/>
                <w:szCs w:val="24"/>
              </w:rPr>
              <w:t xml:space="preserve">Eur </w:t>
            </w:r>
            <w:r w:rsidR="001A591E">
              <w:rPr>
                <w:color w:val="4472C4"/>
                <w:kern w:val="2"/>
                <w:szCs w:val="24"/>
              </w:rPr>
              <w:t>48</w:t>
            </w:r>
            <w:r w:rsidR="00550ED1" w:rsidRPr="004E3CD7">
              <w:rPr>
                <w:color w:val="4472C4"/>
                <w:kern w:val="2"/>
                <w:szCs w:val="24"/>
              </w:rPr>
              <w:t xml:space="preserve"> ct.</w:t>
            </w:r>
            <w:r w:rsidRPr="004E3CD7">
              <w:rPr>
                <w:color w:val="4472C4"/>
                <w:kern w:val="2"/>
                <w:szCs w:val="24"/>
              </w:rPr>
              <w:t>)</w:t>
            </w:r>
            <w:r w:rsidRPr="004E3CD7">
              <w:rPr>
                <w:kern w:val="2"/>
                <w:szCs w:val="24"/>
              </w:rPr>
              <w:t xml:space="preserve"> su PVM.</w:t>
            </w:r>
          </w:p>
          <w:p w14:paraId="065283EE" w14:textId="48BE3D48" w:rsidR="005A5832" w:rsidRPr="004E3CD7" w:rsidRDefault="00A10867">
            <w:pPr>
              <w:rPr>
                <w:color w:val="000000"/>
                <w:kern w:val="2"/>
                <w:szCs w:val="24"/>
              </w:rPr>
            </w:pPr>
            <w:r w:rsidRPr="004E3CD7">
              <w:rPr>
                <w:color w:val="000000"/>
                <w:kern w:val="2"/>
                <w:szCs w:val="24"/>
              </w:rPr>
              <w:t>Šioje Sutartyje Pradinės Sutarties vertė yra lygi</w:t>
            </w:r>
            <w:r w:rsidR="007545EA" w:rsidRPr="004E3CD7">
              <w:rPr>
                <w:color w:val="000000"/>
                <w:kern w:val="2"/>
                <w:szCs w:val="24"/>
              </w:rPr>
              <w:t xml:space="preserve"> </w:t>
            </w:r>
            <w:r w:rsidRPr="004E3CD7">
              <w:rPr>
                <w:color w:val="000000"/>
                <w:kern w:val="2"/>
                <w:szCs w:val="24"/>
              </w:rPr>
              <w:t xml:space="preserve">Tiekėjo pasiūlymo kainai be PVM, apskaičiuotai sudauginus </w:t>
            </w:r>
            <w:r w:rsidRPr="004E3CD7">
              <w:rPr>
                <w:b/>
                <w:bCs/>
                <w:color w:val="000000"/>
                <w:kern w:val="2"/>
                <w:szCs w:val="24"/>
              </w:rPr>
              <w:t>maksimalų Prekių kiekį</w:t>
            </w:r>
            <w:r w:rsidRPr="004E3CD7">
              <w:rPr>
                <w:color w:val="000000"/>
                <w:kern w:val="2"/>
                <w:szCs w:val="24"/>
              </w:rPr>
              <w:t xml:space="preserve"> iš Tiekėjo pasiūlyto įkainio be PVM.</w:t>
            </w:r>
            <w:r w:rsidRPr="004E3CD7">
              <w:rPr>
                <w:kern w:val="2"/>
                <w:szCs w:val="24"/>
              </w:rPr>
              <w:t xml:space="preserve"> </w:t>
            </w:r>
            <w:r w:rsidRPr="004E3CD7">
              <w:rPr>
                <w:color w:val="000000"/>
                <w:kern w:val="2"/>
                <w:szCs w:val="24"/>
              </w:rPr>
              <w:t>Pirkėjas perka Prekes pagal poreikį Sutartyje arba jos priede Nr.</w:t>
            </w:r>
            <w:r w:rsidRPr="004E3CD7">
              <w:rPr>
                <w:kern w:val="2"/>
                <w:szCs w:val="24"/>
              </w:rPr>
              <w:t xml:space="preserve"> [</w:t>
            </w:r>
            <w:r w:rsidR="006B39B9" w:rsidRPr="004E3CD7">
              <w:rPr>
                <w:kern w:val="2"/>
                <w:szCs w:val="24"/>
              </w:rPr>
              <w:t>1</w:t>
            </w:r>
            <w:r w:rsidRPr="004E3CD7">
              <w:rPr>
                <w:kern w:val="2"/>
                <w:szCs w:val="24"/>
              </w:rPr>
              <w:t xml:space="preserve">] </w:t>
            </w:r>
            <w:r w:rsidRPr="004E3CD7">
              <w:rPr>
                <w:color w:val="000000"/>
                <w:kern w:val="2"/>
                <w:szCs w:val="24"/>
              </w:rPr>
              <w:t>nurodytais įkainiais, neviršijant jame nurodyto Prekių maksimalaus kiekio.</w:t>
            </w:r>
          </w:p>
          <w:p w14:paraId="68D21757" w14:textId="4FE4A69D" w:rsidR="005A5832" w:rsidRPr="004E3CD7" w:rsidRDefault="00A10867" w:rsidP="007061ED">
            <w:pPr>
              <w:rPr>
                <w:color w:val="000000"/>
                <w:kern w:val="2"/>
                <w:szCs w:val="24"/>
              </w:rPr>
            </w:pPr>
            <w:r w:rsidRPr="004E3CD7">
              <w:rPr>
                <w:color w:val="4472C4"/>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lastRenderedPageBreak/>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5B0301">
        <w:trPr>
          <w:trHeight w:val="715"/>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3325166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190B2C">
              <w:rPr>
                <w:kern w:val="2"/>
                <w:szCs w:val="24"/>
              </w:rPr>
              <w:t>7</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1A674A53" w14:textId="77777777" w:rsidR="00AC6B15" w:rsidRDefault="00AC6B15" w:rsidP="00AC6B15">
            <w:pPr>
              <w:jc w:val="center"/>
            </w:pPr>
            <w:proofErr w:type="spellStart"/>
            <w:r>
              <w:t>Virusologinių</w:t>
            </w:r>
            <w:proofErr w:type="spellEnd"/>
            <w:r>
              <w:t xml:space="preserve">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079B148B" w:rsidR="005A5832" w:rsidRDefault="00AC6B15" w:rsidP="00AC6B15">
            <w:pPr>
              <w:jc w:val="center"/>
              <w:rPr>
                <w:color w:val="4472C4"/>
                <w:kern w:val="2"/>
                <w:szCs w:val="24"/>
              </w:rPr>
            </w:pPr>
            <w:r>
              <w:t xml:space="preserve">Svajūnė </w:t>
            </w:r>
            <w:proofErr w:type="spellStart"/>
            <w:r>
              <w:t>Muralytė</w:t>
            </w:r>
            <w:proofErr w:type="spellEnd"/>
          </w:p>
        </w:tc>
        <w:tc>
          <w:tcPr>
            <w:tcW w:w="4747" w:type="dxa"/>
          </w:tcPr>
          <w:p w14:paraId="114AB778" w14:textId="75DC02AF" w:rsidR="005A5832" w:rsidRPr="009344F7" w:rsidRDefault="009F6F7F">
            <w:pPr>
              <w:jc w:val="center"/>
              <w:rPr>
                <w:kern w:val="2"/>
                <w:szCs w:val="24"/>
              </w:rPr>
            </w:pPr>
            <w:r>
              <w:rPr>
                <w:kern w:val="2"/>
                <w:szCs w:val="24"/>
              </w:rPr>
              <w:t>Vykd</w:t>
            </w:r>
            <w:r w:rsidR="00CE44D3">
              <w:rPr>
                <w:kern w:val="2"/>
                <w:szCs w:val="24"/>
              </w:rPr>
              <w:t>antysis</w:t>
            </w:r>
            <w:r>
              <w:rPr>
                <w:kern w:val="2"/>
                <w:szCs w:val="24"/>
              </w:rPr>
              <w:t xml:space="preserve"> d</w:t>
            </w:r>
            <w:r w:rsidR="0069430C">
              <w:rPr>
                <w:kern w:val="2"/>
                <w:szCs w:val="24"/>
              </w:rPr>
              <w:t>irektorius</w:t>
            </w:r>
          </w:p>
          <w:p w14:paraId="05FA1D70" w14:textId="77777777" w:rsidR="002C5F7A" w:rsidRPr="009344F7" w:rsidRDefault="002C5F7A" w:rsidP="002139A1">
            <w:pPr>
              <w:rPr>
                <w:b/>
                <w:bCs/>
                <w:kern w:val="2"/>
                <w:szCs w:val="24"/>
              </w:rPr>
            </w:pPr>
          </w:p>
          <w:p w14:paraId="53A14F68" w14:textId="77777777" w:rsidR="002C5F7A" w:rsidRPr="009344F7" w:rsidRDefault="002C5F7A">
            <w:pPr>
              <w:jc w:val="center"/>
              <w:rPr>
                <w:b/>
                <w:bCs/>
                <w:kern w:val="2"/>
                <w:szCs w:val="24"/>
              </w:rPr>
            </w:pPr>
          </w:p>
          <w:p w14:paraId="64B4EEAC" w14:textId="3651B1E0" w:rsidR="002C5F7A" w:rsidRPr="002C5F7A" w:rsidRDefault="009F6F7F">
            <w:pPr>
              <w:jc w:val="center"/>
              <w:rPr>
                <w:kern w:val="2"/>
                <w:szCs w:val="24"/>
              </w:rPr>
            </w:pPr>
            <w:r>
              <w:rPr>
                <w:kern w:val="2"/>
                <w:szCs w:val="24"/>
              </w:rPr>
              <w:t>Vilius Grikšas</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39D13763" w:rsidR="005A5832" w:rsidRDefault="00A10867" w:rsidP="00B223B9">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591EFE91" w14:textId="77777777" w:rsidR="00CF7E23" w:rsidRDefault="00CF7E23" w:rsidP="00CF7E23">
      <w:pPr>
        <w:rPr>
          <w:szCs w:val="24"/>
        </w:rPr>
      </w:pPr>
    </w:p>
    <w:p w14:paraId="5ADA373F" w14:textId="77777777" w:rsidR="00466F1A" w:rsidRDefault="00466F1A" w:rsidP="00CF7E23">
      <w:pPr>
        <w:rPr>
          <w:szCs w:val="24"/>
        </w:rPr>
      </w:pPr>
    </w:p>
    <w:p w14:paraId="3D9A7ACC" w14:textId="77777777" w:rsidR="00466F1A" w:rsidRDefault="00466F1A" w:rsidP="00CF7E23">
      <w:pPr>
        <w:rPr>
          <w:szCs w:val="24"/>
        </w:rPr>
      </w:pPr>
    </w:p>
    <w:p w14:paraId="5D7F818A" w14:textId="77777777" w:rsidR="00466F1A" w:rsidRDefault="00466F1A" w:rsidP="00CF7E23">
      <w:pPr>
        <w:rPr>
          <w:szCs w:val="24"/>
        </w:rPr>
      </w:pPr>
    </w:p>
    <w:p w14:paraId="3D3619F0" w14:textId="77777777" w:rsidR="00466F1A" w:rsidRDefault="00466F1A" w:rsidP="00CF7E23">
      <w:pPr>
        <w:rPr>
          <w:szCs w:val="24"/>
        </w:rPr>
      </w:pPr>
    </w:p>
    <w:p w14:paraId="5F4608AA" w14:textId="77777777" w:rsidR="00466F1A" w:rsidRDefault="00466F1A" w:rsidP="00CF7E23">
      <w:pPr>
        <w:rPr>
          <w:szCs w:val="24"/>
        </w:rPr>
      </w:pPr>
    </w:p>
    <w:p w14:paraId="1B9C7570" w14:textId="77777777" w:rsidR="00466F1A" w:rsidRDefault="00466F1A" w:rsidP="00CF7E23">
      <w:pPr>
        <w:rPr>
          <w:szCs w:val="24"/>
        </w:rPr>
      </w:pPr>
    </w:p>
    <w:p w14:paraId="52586FAF" w14:textId="77777777" w:rsidR="00466F1A" w:rsidRDefault="00466F1A" w:rsidP="00CF7E23">
      <w:pPr>
        <w:rPr>
          <w:szCs w:val="24"/>
        </w:rPr>
      </w:pPr>
    </w:p>
    <w:p w14:paraId="0A73E04D" w14:textId="77777777" w:rsidR="00466F1A" w:rsidRDefault="00466F1A" w:rsidP="00CF7E23">
      <w:pPr>
        <w:rPr>
          <w:szCs w:val="24"/>
        </w:rPr>
      </w:pPr>
    </w:p>
    <w:p w14:paraId="6C6F20CB" w14:textId="77777777" w:rsidR="00466F1A" w:rsidRDefault="00466F1A" w:rsidP="00CF7E23">
      <w:pPr>
        <w:rPr>
          <w:szCs w:val="24"/>
        </w:rPr>
      </w:pPr>
    </w:p>
    <w:p w14:paraId="775216B2" w14:textId="77777777" w:rsidR="00466F1A" w:rsidRDefault="00466F1A" w:rsidP="00CF7E23">
      <w:pPr>
        <w:rPr>
          <w:szCs w:val="24"/>
        </w:rPr>
      </w:pPr>
    </w:p>
    <w:p w14:paraId="10BC8DCB" w14:textId="77777777" w:rsidR="00466F1A" w:rsidRDefault="00466F1A" w:rsidP="00CF7E23">
      <w:pPr>
        <w:rPr>
          <w:szCs w:val="24"/>
        </w:rPr>
      </w:pPr>
    </w:p>
    <w:p w14:paraId="6D911C73" w14:textId="77777777" w:rsidR="00466F1A" w:rsidRDefault="00466F1A" w:rsidP="00CF7E23">
      <w:pPr>
        <w:rPr>
          <w:szCs w:val="24"/>
        </w:rPr>
      </w:pPr>
    </w:p>
    <w:p w14:paraId="7F34725F" w14:textId="77777777" w:rsidR="00466F1A" w:rsidRDefault="00466F1A" w:rsidP="00CF7E23">
      <w:pPr>
        <w:rPr>
          <w:szCs w:val="24"/>
        </w:rPr>
      </w:pPr>
    </w:p>
    <w:p w14:paraId="25638B32" w14:textId="77777777" w:rsidR="00466F1A" w:rsidRDefault="00466F1A" w:rsidP="00CF7E23">
      <w:pPr>
        <w:rPr>
          <w:szCs w:val="24"/>
        </w:rPr>
      </w:pPr>
    </w:p>
    <w:p w14:paraId="005160B1" w14:textId="77777777" w:rsidR="00466F1A" w:rsidRDefault="00466F1A" w:rsidP="00CF7E23">
      <w:pPr>
        <w:rPr>
          <w:szCs w:val="24"/>
        </w:rPr>
      </w:pPr>
    </w:p>
    <w:p w14:paraId="7855AD95" w14:textId="77777777" w:rsidR="00466F1A" w:rsidRDefault="00466F1A" w:rsidP="00CF7E23">
      <w:pPr>
        <w:rPr>
          <w:szCs w:val="24"/>
        </w:rPr>
      </w:pPr>
    </w:p>
    <w:p w14:paraId="39566463" w14:textId="77777777" w:rsidR="00466F1A" w:rsidRDefault="00466F1A" w:rsidP="00CF7E23">
      <w:pPr>
        <w:rPr>
          <w:szCs w:val="24"/>
        </w:rPr>
        <w:sectPr w:rsidR="00466F1A" w:rsidSect="00F34F5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09F12EC2" w14:textId="77777777" w:rsidR="00466F1A" w:rsidRDefault="00466F1A" w:rsidP="00466F1A">
      <w:pPr>
        <w:tabs>
          <w:tab w:val="left" w:pos="11624"/>
        </w:tabs>
        <w:ind w:firstLine="10490"/>
        <w:jc w:val="both"/>
        <w:rPr>
          <w:bCs/>
          <w:szCs w:val="24"/>
        </w:rPr>
      </w:pPr>
      <w:r>
        <w:rPr>
          <w:bCs/>
          <w:szCs w:val="24"/>
        </w:rPr>
        <w:lastRenderedPageBreak/>
        <w:t>Sutarties 1 priedas</w:t>
      </w:r>
    </w:p>
    <w:p w14:paraId="049B853F" w14:textId="6C3389B2" w:rsidR="00466F1A" w:rsidRDefault="00466F1A" w:rsidP="00466F1A">
      <w:pPr>
        <w:tabs>
          <w:tab w:val="left" w:pos="11624"/>
        </w:tabs>
        <w:ind w:left="10490"/>
        <w:jc w:val="both"/>
        <w:rPr>
          <w:bCs/>
          <w:szCs w:val="24"/>
        </w:rPr>
      </w:pPr>
      <w:r>
        <w:rPr>
          <w:bCs/>
          <w:szCs w:val="24"/>
        </w:rPr>
        <w:t xml:space="preserve">2024-  </w:t>
      </w:r>
      <w:r w:rsidR="00306F87">
        <w:rPr>
          <w:bCs/>
          <w:szCs w:val="24"/>
        </w:rPr>
        <w:t xml:space="preserve">   </w:t>
      </w:r>
      <w:r>
        <w:rPr>
          <w:bCs/>
          <w:szCs w:val="24"/>
        </w:rPr>
        <w:t xml:space="preserve">-  </w:t>
      </w:r>
      <w:r w:rsidR="00306F87">
        <w:rPr>
          <w:bCs/>
          <w:szCs w:val="24"/>
        </w:rPr>
        <w:t xml:space="preserve"> </w:t>
      </w:r>
      <w:r>
        <w:rPr>
          <w:bCs/>
          <w:szCs w:val="24"/>
        </w:rPr>
        <w:t>sutarties</w:t>
      </w:r>
      <w:r w:rsidR="00306F87">
        <w:rPr>
          <w:bCs/>
          <w:szCs w:val="24"/>
        </w:rPr>
        <w:t xml:space="preserve"> </w:t>
      </w:r>
      <w:r>
        <w:rPr>
          <w:bCs/>
          <w:szCs w:val="24"/>
        </w:rPr>
        <w:t>Nr.</w:t>
      </w:r>
      <w:r w:rsidR="00306F87">
        <w:rPr>
          <w:bCs/>
          <w:szCs w:val="24"/>
        </w:rPr>
        <w:t xml:space="preserve"> </w:t>
      </w:r>
      <w:r>
        <w:rPr>
          <w:bCs/>
          <w:szCs w:val="24"/>
        </w:rPr>
        <w:t>ST-</w:t>
      </w:r>
    </w:p>
    <w:p w14:paraId="5D538146" w14:textId="77777777" w:rsidR="00466F1A" w:rsidRPr="005A18AE" w:rsidRDefault="00466F1A" w:rsidP="00466F1A">
      <w:pPr>
        <w:tabs>
          <w:tab w:val="left" w:pos="11340"/>
        </w:tabs>
        <w:jc w:val="center"/>
      </w:pPr>
      <w:r w:rsidRPr="005A18AE">
        <w:rPr>
          <w:bCs/>
          <w:szCs w:val="24"/>
        </w:rPr>
        <w:tab/>
      </w:r>
    </w:p>
    <w:p w14:paraId="67934DE4" w14:textId="77777777" w:rsidR="00466F1A" w:rsidRPr="006328E3" w:rsidRDefault="00466F1A" w:rsidP="00466F1A">
      <w:pPr>
        <w:jc w:val="center"/>
        <w:rPr>
          <w:szCs w:val="24"/>
        </w:rPr>
      </w:pPr>
      <w:bookmarkStart w:id="0" w:name="_Hlk164075033"/>
      <w:r w:rsidRPr="006328E3">
        <w:rPr>
          <w:b/>
          <w:szCs w:val="24"/>
        </w:rPr>
        <w:t>REAGENTŲ</w:t>
      </w:r>
      <w:r>
        <w:rPr>
          <w:b/>
          <w:szCs w:val="24"/>
        </w:rPr>
        <w:t xml:space="preserve"> IR PRIEMONIŲ</w:t>
      </w:r>
      <w:r w:rsidRPr="006328E3">
        <w:rPr>
          <w:b/>
          <w:szCs w:val="24"/>
        </w:rPr>
        <w:t xml:space="preserve">, SKIRTŲ </w:t>
      </w:r>
      <w:r>
        <w:rPr>
          <w:b/>
          <w:szCs w:val="24"/>
        </w:rPr>
        <w:t>KLINIKINIŲ TYRIMŲ ATLIKIMUI</w:t>
      </w:r>
      <w:r w:rsidRPr="006328E3">
        <w:rPr>
          <w:b/>
          <w:szCs w:val="24"/>
        </w:rPr>
        <w:t>, PIRKIMAS (AK-</w:t>
      </w:r>
      <w:r>
        <w:rPr>
          <w:b/>
          <w:szCs w:val="24"/>
        </w:rPr>
        <w:t>7</w:t>
      </w:r>
      <w:r w:rsidRPr="006328E3">
        <w:rPr>
          <w:b/>
          <w:szCs w:val="24"/>
        </w:rPr>
        <w:t>/2024)</w:t>
      </w:r>
    </w:p>
    <w:bookmarkEnd w:id="0"/>
    <w:p w14:paraId="19202083" w14:textId="77777777" w:rsidR="00466F1A" w:rsidRDefault="00466F1A" w:rsidP="00466F1A">
      <w:pPr>
        <w:jc w:val="center"/>
        <w:rPr>
          <w:szCs w:val="24"/>
        </w:rPr>
      </w:pPr>
      <w:r w:rsidRPr="005A18AE">
        <w:rPr>
          <w:b/>
          <w:szCs w:val="24"/>
        </w:rPr>
        <w:t>TECHNINĖ SPECIFIKACIJA</w:t>
      </w: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410"/>
        <w:gridCol w:w="1134"/>
        <w:gridCol w:w="1417"/>
        <w:gridCol w:w="1134"/>
        <w:gridCol w:w="709"/>
        <w:gridCol w:w="142"/>
        <w:gridCol w:w="567"/>
        <w:gridCol w:w="283"/>
        <w:gridCol w:w="425"/>
        <w:gridCol w:w="426"/>
        <w:gridCol w:w="282"/>
        <w:gridCol w:w="426"/>
        <w:gridCol w:w="425"/>
        <w:gridCol w:w="426"/>
        <w:gridCol w:w="1134"/>
        <w:gridCol w:w="1276"/>
      </w:tblGrid>
      <w:tr w:rsidR="00F87FD0" w:rsidRPr="00EA1012" w14:paraId="1AD33FF5" w14:textId="77777777" w:rsidTr="00BA3641">
        <w:trPr>
          <w:tblHeader/>
        </w:trPr>
        <w:tc>
          <w:tcPr>
            <w:tcW w:w="851" w:type="dxa"/>
          </w:tcPr>
          <w:p w14:paraId="008BFEA9" w14:textId="77777777" w:rsidR="00466F1A" w:rsidRPr="00EA1012" w:rsidRDefault="00466F1A" w:rsidP="00BA3641">
            <w:pPr>
              <w:ind w:left="-108" w:right="-108"/>
              <w:jc w:val="center"/>
              <w:rPr>
                <w:b/>
                <w:sz w:val="18"/>
                <w:szCs w:val="18"/>
              </w:rPr>
            </w:pPr>
            <w:r w:rsidRPr="00EA1012">
              <w:rPr>
                <w:b/>
                <w:sz w:val="18"/>
                <w:szCs w:val="18"/>
              </w:rPr>
              <w:t>Pirkimo objekto dalies</w:t>
            </w:r>
          </w:p>
          <w:p w14:paraId="15B54E4C" w14:textId="77777777" w:rsidR="00466F1A" w:rsidRPr="00EA1012" w:rsidRDefault="00466F1A" w:rsidP="00BA3641">
            <w:pPr>
              <w:ind w:left="-108" w:right="-108"/>
              <w:jc w:val="center"/>
              <w:rPr>
                <w:b/>
                <w:sz w:val="18"/>
                <w:szCs w:val="18"/>
              </w:rPr>
            </w:pPr>
            <w:r w:rsidRPr="00EA1012">
              <w:rPr>
                <w:b/>
                <w:sz w:val="18"/>
                <w:szCs w:val="18"/>
              </w:rPr>
              <w:t>Nr.</w:t>
            </w:r>
          </w:p>
        </w:tc>
        <w:tc>
          <w:tcPr>
            <w:tcW w:w="2410" w:type="dxa"/>
          </w:tcPr>
          <w:p w14:paraId="6789763A" w14:textId="77777777" w:rsidR="00466F1A" w:rsidRPr="00EA1012" w:rsidRDefault="00466F1A" w:rsidP="00BA3641">
            <w:pPr>
              <w:jc w:val="center"/>
              <w:rPr>
                <w:b/>
                <w:sz w:val="18"/>
                <w:szCs w:val="18"/>
              </w:rPr>
            </w:pPr>
            <w:r w:rsidRPr="00EA1012">
              <w:rPr>
                <w:b/>
                <w:sz w:val="18"/>
                <w:szCs w:val="18"/>
              </w:rPr>
              <w:t>Pirkimo objekto dalies pavadinimas</w:t>
            </w:r>
          </w:p>
        </w:tc>
        <w:tc>
          <w:tcPr>
            <w:tcW w:w="1134" w:type="dxa"/>
          </w:tcPr>
          <w:p w14:paraId="1F897264" w14:textId="77777777" w:rsidR="00466F1A" w:rsidRPr="00EA1012" w:rsidRDefault="00466F1A" w:rsidP="00BA3641">
            <w:pPr>
              <w:ind w:left="-108" w:right="-108"/>
              <w:jc w:val="center"/>
              <w:rPr>
                <w:b/>
                <w:sz w:val="18"/>
                <w:szCs w:val="18"/>
              </w:rPr>
            </w:pPr>
            <w:r w:rsidRPr="00EA1012">
              <w:rPr>
                <w:b/>
                <w:sz w:val="18"/>
                <w:szCs w:val="18"/>
              </w:rPr>
              <w:t>BVPŽ</w:t>
            </w:r>
          </w:p>
          <w:p w14:paraId="76F623EB" w14:textId="77777777" w:rsidR="00466F1A" w:rsidRPr="00EA1012" w:rsidRDefault="00466F1A" w:rsidP="00BA3641">
            <w:pPr>
              <w:ind w:left="-108" w:right="-108"/>
              <w:jc w:val="center"/>
              <w:rPr>
                <w:b/>
                <w:sz w:val="18"/>
                <w:szCs w:val="18"/>
              </w:rPr>
            </w:pPr>
            <w:r w:rsidRPr="00EA1012">
              <w:rPr>
                <w:b/>
                <w:sz w:val="18"/>
                <w:szCs w:val="18"/>
              </w:rPr>
              <w:t>kodas</w:t>
            </w:r>
          </w:p>
        </w:tc>
        <w:tc>
          <w:tcPr>
            <w:tcW w:w="1417" w:type="dxa"/>
          </w:tcPr>
          <w:p w14:paraId="5BCCD40C" w14:textId="77777777" w:rsidR="00466F1A" w:rsidRPr="00EA1012" w:rsidRDefault="00466F1A" w:rsidP="00BA3641">
            <w:pPr>
              <w:ind w:left="-108" w:right="-108"/>
              <w:jc w:val="center"/>
              <w:rPr>
                <w:b/>
                <w:sz w:val="18"/>
                <w:szCs w:val="18"/>
              </w:rPr>
            </w:pPr>
            <w:r w:rsidRPr="00EA1012">
              <w:rPr>
                <w:b/>
                <w:sz w:val="18"/>
                <w:szCs w:val="18"/>
              </w:rPr>
              <w:t>Specifikacija</w:t>
            </w:r>
          </w:p>
        </w:tc>
        <w:tc>
          <w:tcPr>
            <w:tcW w:w="1134" w:type="dxa"/>
          </w:tcPr>
          <w:p w14:paraId="5BEFBCEE" w14:textId="77777777" w:rsidR="00466F1A" w:rsidRPr="00EA1012" w:rsidRDefault="00466F1A" w:rsidP="00BA3641">
            <w:pPr>
              <w:ind w:left="-114" w:right="-100"/>
              <w:jc w:val="center"/>
              <w:rPr>
                <w:b/>
                <w:sz w:val="18"/>
                <w:szCs w:val="18"/>
              </w:rPr>
            </w:pPr>
            <w:r w:rsidRPr="00EA1012">
              <w:rPr>
                <w:b/>
                <w:sz w:val="18"/>
                <w:szCs w:val="18"/>
              </w:rPr>
              <w:t>Gamintojas ir gamintojo katalogo Nr., gamintojo fasuotė</w:t>
            </w:r>
          </w:p>
        </w:tc>
        <w:tc>
          <w:tcPr>
            <w:tcW w:w="851" w:type="dxa"/>
            <w:gridSpan w:val="2"/>
          </w:tcPr>
          <w:p w14:paraId="172FD7DF" w14:textId="77777777" w:rsidR="00466F1A" w:rsidRPr="00EA1012" w:rsidRDefault="00466F1A" w:rsidP="00BA3641">
            <w:pPr>
              <w:ind w:left="-108" w:right="-123"/>
              <w:jc w:val="center"/>
              <w:rPr>
                <w:b/>
                <w:sz w:val="18"/>
                <w:szCs w:val="18"/>
              </w:rPr>
            </w:pPr>
            <w:r w:rsidRPr="00EA1012">
              <w:rPr>
                <w:b/>
                <w:sz w:val="18"/>
                <w:szCs w:val="18"/>
              </w:rPr>
              <w:t>Mato vienetas</w:t>
            </w:r>
          </w:p>
        </w:tc>
        <w:tc>
          <w:tcPr>
            <w:tcW w:w="850" w:type="dxa"/>
            <w:gridSpan w:val="2"/>
          </w:tcPr>
          <w:p w14:paraId="21793E96" w14:textId="77777777" w:rsidR="00466F1A" w:rsidRPr="00EA1012" w:rsidRDefault="00466F1A" w:rsidP="00BA3641">
            <w:pPr>
              <w:ind w:left="-107" w:right="-108"/>
              <w:jc w:val="center"/>
              <w:rPr>
                <w:b/>
                <w:sz w:val="18"/>
                <w:szCs w:val="18"/>
              </w:rPr>
            </w:pPr>
            <w:proofErr w:type="spellStart"/>
            <w:r w:rsidRPr="00EA1012">
              <w:rPr>
                <w:b/>
                <w:sz w:val="18"/>
                <w:szCs w:val="18"/>
              </w:rPr>
              <w:t>Maksi</w:t>
            </w:r>
            <w:proofErr w:type="spellEnd"/>
            <w:r w:rsidRPr="00EA1012">
              <w:rPr>
                <w:b/>
                <w:sz w:val="18"/>
                <w:szCs w:val="18"/>
              </w:rPr>
              <w:t xml:space="preserve">-malus </w:t>
            </w:r>
            <w:proofErr w:type="spellStart"/>
            <w:r w:rsidRPr="00EA1012">
              <w:rPr>
                <w:b/>
                <w:sz w:val="18"/>
                <w:szCs w:val="18"/>
              </w:rPr>
              <w:t>orienta-cinis</w:t>
            </w:r>
            <w:proofErr w:type="spellEnd"/>
            <w:r w:rsidRPr="00EA1012">
              <w:rPr>
                <w:b/>
                <w:sz w:val="18"/>
                <w:szCs w:val="18"/>
              </w:rPr>
              <w:t xml:space="preserve"> vnt. kiekis</w:t>
            </w:r>
          </w:p>
        </w:tc>
        <w:tc>
          <w:tcPr>
            <w:tcW w:w="851" w:type="dxa"/>
            <w:gridSpan w:val="2"/>
          </w:tcPr>
          <w:p w14:paraId="4362B94A" w14:textId="77777777" w:rsidR="00466F1A" w:rsidRPr="00EA1012" w:rsidRDefault="00466F1A" w:rsidP="00BA3641">
            <w:pPr>
              <w:ind w:left="-109" w:right="-108"/>
              <w:jc w:val="center"/>
              <w:rPr>
                <w:b/>
                <w:sz w:val="18"/>
                <w:szCs w:val="18"/>
              </w:rPr>
            </w:pPr>
            <w:r w:rsidRPr="00EA1012">
              <w:rPr>
                <w:b/>
                <w:sz w:val="18"/>
                <w:szCs w:val="18"/>
              </w:rPr>
              <w:t>Vnt. kaina, Eur be PVM</w:t>
            </w:r>
          </w:p>
        </w:tc>
        <w:tc>
          <w:tcPr>
            <w:tcW w:w="708" w:type="dxa"/>
            <w:gridSpan w:val="2"/>
          </w:tcPr>
          <w:p w14:paraId="3D6B1995" w14:textId="77777777" w:rsidR="00466F1A" w:rsidRPr="00EA1012" w:rsidRDefault="00466F1A" w:rsidP="00BA3641">
            <w:pPr>
              <w:ind w:left="-111" w:right="-108" w:firstLine="3"/>
              <w:jc w:val="center"/>
              <w:rPr>
                <w:b/>
                <w:sz w:val="18"/>
                <w:szCs w:val="18"/>
              </w:rPr>
            </w:pPr>
            <w:r w:rsidRPr="00EA1012">
              <w:rPr>
                <w:b/>
                <w:sz w:val="18"/>
                <w:szCs w:val="18"/>
              </w:rPr>
              <w:t>PVM tarifas (%)</w:t>
            </w:r>
          </w:p>
        </w:tc>
        <w:tc>
          <w:tcPr>
            <w:tcW w:w="851" w:type="dxa"/>
            <w:gridSpan w:val="2"/>
          </w:tcPr>
          <w:p w14:paraId="50C150D4" w14:textId="77777777" w:rsidR="00466F1A" w:rsidRPr="00EA1012" w:rsidRDefault="00466F1A" w:rsidP="00BA3641">
            <w:pPr>
              <w:ind w:left="34"/>
              <w:jc w:val="center"/>
              <w:rPr>
                <w:b/>
                <w:sz w:val="18"/>
                <w:szCs w:val="18"/>
              </w:rPr>
            </w:pPr>
            <w:r w:rsidRPr="00EA1012">
              <w:rPr>
                <w:b/>
                <w:sz w:val="18"/>
                <w:szCs w:val="18"/>
              </w:rPr>
              <w:t>Vnt. kaina, Eur su PVM</w:t>
            </w:r>
          </w:p>
        </w:tc>
        <w:tc>
          <w:tcPr>
            <w:tcW w:w="1134" w:type="dxa"/>
          </w:tcPr>
          <w:p w14:paraId="2346BDD8" w14:textId="77777777" w:rsidR="00466F1A" w:rsidRPr="00EA1012" w:rsidRDefault="00466F1A" w:rsidP="00BA3641">
            <w:pPr>
              <w:ind w:left="-114" w:right="-100"/>
              <w:jc w:val="center"/>
              <w:rPr>
                <w:b/>
                <w:sz w:val="18"/>
                <w:szCs w:val="18"/>
              </w:rPr>
            </w:pPr>
            <w:r w:rsidRPr="00EA1012">
              <w:rPr>
                <w:b/>
                <w:sz w:val="18"/>
                <w:szCs w:val="18"/>
              </w:rPr>
              <w:t>Suma, Eur be PVM (</w:t>
            </w:r>
            <w:proofErr w:type="spellStart"/>
            <w:r w:rsidRPr="00EA1012">
              <w:rPr>
                <w:b/>
                <w:sz w:val="18"/>
                <w:szCs w:val="18"/>
              </w:rPr>
              <w:t>maks</w:t>
            </w:r>
            <w:proofErr w:type="spellEnd"/>
            <w:r w:rsidRPr="00EA1012">
              <w:rPr>
                <w:b/>
                <w:sz w:val="18"/>
                <w:szCs w:val="18"/>
              </w:rPr>
              <w:t xml:space="preserve">. </w:t>
            </w:r>
            <w:proofErr w:type="spellStart"/>
            <w:r w:rsidRPr="00EA1012">
              <w:rPr>
                <w:b/>
                <w:sz w:val="18"/>
                <w:szCs w:val="18"/>
              </w:rPr>
              <w:t>orient</w:t>
            </w:r>
            <w:proofErr w:type="spellEnd"/>
            <w:r w:rsidRPr="00EA1012">
              <w:rPr>
                <w:b/>
                <w:sz w:val="18"/>
                <w:szCs w:val="18"/>
              </w:rPr>
              <w:t>. kiekiui)</w:t>
            </w:r>
          </w:p>
        </w:tc>
        <w:tc>
          <w:tcPr>
            <w:tcW w:w="1276" w:type="dxa"/>
          </w:tcPr>
          <w:p w14:paraId="6BEDBF5D" w14:textId="77777777" w:rsidR="00466F1A" w:rsidRPr="00EA1012" w:rsidRDefault="00466F1A" w:rsidP="00BA3641">
            <w:pPr>
              <w:ind w:left="-114" w:right="-100"/>
              <w:jc w:val="center"/>
              <w:rPr>
                <w:b/>
                <w:sz w:val="18"/>
                <w:szCs w:val="18"/>
              </w:rPr>
            </w:pPr>
            <w:r w:rsidRPr="00EA1012">
              <w:rPr>
                <w:b/>
                <w:sz w:val="18"/>
                <w:szCs w:val="18"/>
              </w:rPr>
              <w:t>Suma, Eur su PVM (</w:t>
            </w:r>
            <w:proofErr w:type="spellStart"/>
            <w:r w:rsidRPr="00EA1012">
              <w:rPr>
                <w:b/>
                <w:sz w:val="18"/>
                <w:szCs w:val="18"/>
              </w:rPr>
              <w:t>maks</w:t>
            </w:r>
            <w:proofErr w:type="spellEnd"/>
            <w:r w:rsidRPr="00EA1012">
              <w:rPr>
                <w:b/>
                <w:sz w:val="18"/>
                <w:szCs w:val="18"/>
              </w:rPr>
              <w:t xml:space="preserve">. </w:t>
            </w:r>
            <w:proofErr w:type="spellStart"/>
            <w:r w:rsidRPr="00EA1012">
              <w:rPr>
                <w:b/>
                <w:sz w:val="18"/>
                <w:szCs w:val="18"/>
              </w:rPr>
              <w:t>orient</w:t>
            </w:r>
            <w:proofErr w:type="spellEnd"/>
            <w:r w:rsidRPr="00EA1012">
              <w:rPr>
                <w:b/>
                <w:sz w:val="18"/>
                <w:szCs w:val="18"/>
              </w:rPr>
              <w:t>. kiekiui)</w:t>
            </w:r>
          </w:p>
        </w:tc>
      </w:tr>
      <w:tr w:rsidR="00AA2919" w:rsidRPr="00EA1012" w14:paraId="63109C21" w14:textId="77777777" w:rsidTr="004D5833">
        <w:trPr>
          <w:trHeight w:val="365"/>
          <w:tblHeader/>
        </w:trPr>
        <w:tc>
          <w:tcPr>
            <w:tcW w:w="851" w:type="dxa"/>
            <w:shd w:val="clear" w:color="auto" w:fill="D9E2F3" w:themeFill="accent1" w:themeFillTint="33"/>
            <w:vAlign w:val="center"/>
          </w:tcPr>
          <w:p w14:paraId="2C40CCE6" w14:textId="26BFD1B7" w:rsidR="00AA2919" w:rsidRPr="00EA1012" w:rsidRDefault="0058158E" w:rsidP="00E03FF6">
            <w:pPr>
              <w:jc w:val="center"/>
              <w:rPr>
                <w:b/>
                <w:bCs/>
                <w:sz w:val="18"/>
                <w:szCs w:val="18"/>
              </w:rPr>
            </w:pPr>
            <w:r>
              <w:rPr>
                <w:b/>
                <w:bCs/>
                <w:sz w:val="18"/>
                <w:szCs w:val="18"/>
              </w:rPr>
              <w:t>17</w:t>
            </w:r>
          </w:p>
        </w:tc>
        <w:tc>
          <w:tcPr>
            <w:tcW w:w="2410" w:type="dxa"/>
            <w:shd w:val="clear" w:color="auto" w:fill="D9E2F3" w:themeFill="accent1" w:themeFillTint="33"/>
            <w:vAlign w:val="center"/>
          </w:tcPr>
          <w:p w14:paraId="4D014FF2" w14:textId="3CE2AD7A" w:rsidR="00AA2919" w:rsidRPr="00E03FF6" w:rsidRDefault="00E03FF6" w:rsidP="00E03FF6">
            <w:pPr>
              <w:jc w:val="center"/>
              <w:rPr>
                <w:b/>
                <w:bCs/>
                <w:i/>
                <w:iCs/>
                <w:sz w:val="20"/>
              </w:rPr>
            </w:pPr>
            <w:proofErr w:type="spellStart"/>
            <w:r>
              <w:rPr>
                <w:b/>
                <w:bCs/>
                <w:i/>
                <w:iCs/>
                <w:sz w:val="20"/>
              </w:rPr>
              <w:t>Escherichia</w:t>
            </w:r>
            <w:proofErr w:type="spellEnd"/>
            <w:r>
              <w:rPr>
                <w:b/>
                <w:bCs/>
                <w:i/>
                <w:iCs/>
                <w:sz w:val="20"/>
              </w:rPr>
              <w:t xml:space="preserve"> coli </w:t>
            </w:r>
            <w:proofErr w:type="spellStart"/>
            <w:r>
              <w:rPr>
                <w:b/>
                <w:bCs/>
                <w:i/>
                <w:iCs/>
                <w:sz w:val="20"/>
              </w:rPr>
              <w:t>agliutinaciniai</w:t>
            </w:r>
            <w:proofErr w:type="spellEnd"/>
            <w:r>
              <w:rPr>
                <w:b/>
                <w:bCs/>
                <w:i/>
                <w:iCs/>
                <w:sz w:val="20"/>
              </w:rPr>
              <w:t xml:space="preserve"> serumai kaitintoms kultūroms</w:t>
            </w:r>
          </w:p>
        </w:tc>
        <w:tc>
          <w:tcPr>
            <w:tcW w:w="1134" w:type="dxa"/>
            <w:shd w:val="clear" w:color="auto" w:fill="D9E2F3" w:themeFill="accent1" w:themeFillTint="33"/>
            <w:vAlign w:val="center"/>
          </w:tcPr>
          <w:p w14:paraId="4664E030" w14:textId="0CD856E7" w:rsidR="00AA2919" w:rsidRPr="00EA1012" w:rsidRDefault="00AA2919" w:rsidP="00E03FF6">
            <w:pPr>
              <w:ind w:left="-108" w:right="-108"/>
              <w:jc w:val="center"/>
              <w:rPr>
                <w:sz w:val="18"/>
                <w:szCs w:val="18"/>
              </w:rPr>
            </w:pPr>
          </w:p>
        </w:tc>
        <w:tc>
          <w:tcPr>
            <w:tcW w:w="1417" w:type="dxa"/>
            <w:shd w:val="clear" w:color="auto" w:fill="D9E2F3" w:themeFill="accent1" w:themeFillTint="33"/>
            <w:vAlign w:val="center"/>
          </w:tcPr>
          <w:p w14:paraId="26F97325" w14:textId="772CCD99" w:rsidR="00AA2919" w:rsidRPr="00EA1012" w:rsidRDefault="00AA2919" w:rsidP="00E03FF6">
            <w:pPr>
              <w:ind w:left="-108" w:right="-108"/>
              <w:jc w:val="center"/>
              <w:rPr>
                <w:sz w:val="18"/>
                <w:szCs w:val="18"/>
              </w:rPr>
            </w:pPr>
          </w:p>
        </w:tc>
        <w:tc>
          <w:tcPr>
            <w:tcW w:w="1134" w:type="dxa"/>
            <w:shd w:val="clear" w:color="auto" w:fill="D9E2F3" w:themeFill="accent1" w:themeFillTint="33"/>
            <w:vAlign w:val="center"/>
          </w:tcPr>
          <w:p w14:paraId="4AC326E3" w14:textId="1186B079" w:rsidR="00AA2919" w:rsidRPr="00EA1012" w:rsidRDefault="00AA2919" w:rsidP="00E03FF6">
            <w:pPr>
              <w:ind w:left="-114" w:right="-100"/>
              <w:jc w:val="center"/>
              <w:rPr>
                <w:sz w:val="18"/>
                <w:szCs w:val="18"/>
              </w:rPr>
            </w:pPr>
          </w:p>
        </w:tc>
        <w:tc>
          <w:tcPr>
            <w:tcW w:w="851" w:type="dxa"/>
            <w:gridSpan w:val="2"/>
            <w:shd w:val="clear" w:color="auto" w:fill="D9E2F3" w:themeFill="accent1" w:themeFillTint="33"/>
            <w:vAlign w:val="center"/>
          </w:tcPr>
          <w:p w14:paraId="3BB7A124" w14:textId="591B9096" w:rsidR="00AA2919" w:rsidRPr="0069140D" w:rsidRDefault="00AA2919" w:rsidP="00E03FF6">
            <w:pPr>
              <w:ind w:left="-108" w:right="-123"/>
              <w:jc w:val="center"/>
              <w:rPr>
                <w:sz w:val="18"/>
                <w:szCs w:val="18"/>
              </w:rPr>
            </w:pPr>
          </w:p>
        </w:tc>
        <w:tc>
          <w:tcPr>
            <w:tcW w:w="850" w:type="dxa"/>
            <w:gridSpan w:val="2"/>
            <w:shd w:val="clear" w:color="auto" w:fill="D9E2F3" w:themeFill="accent1" w:themeFillTint="33"/>
            <w:vAlign w:val="center"/>
          </w:tcPr>
          <w:p w14:paraId="0EADB148" w14:textId="5C1CD4C6" w:rsidR="00AA2919" w:rsidRPr="0069140D" w:rsidRDefault="00AA2919" w:rsidP="00E03FF6">
            <w:pPr>
              <w:jc w:val="center"/>
              <w:rPr>
                <w:sz w:val="18"/>
                <w:szCs w:val="18"/>
              </w:rPr>
            </w:pPr>
          </w:p>
        </w:tc>
        <w:tc>
          <w:tcPr>
            <w:tcW w:w="851" w:type="dxa"/>
            <w:gridSpan w:val="2"/>
            <w:shd w:val="clear" w:color="auto" w:fill="D9E2F3" w:themeFill="accent1" w:themeFillTint="33"/>
            <w:vAlign w:val="center"/>
          </w:tcPr>
          <w:p w14:paraId="3876CA68" w14:textId="11BEB470" w:rsidR="00AA2919" w:rsidRPr="0069140D" w:rsidRDefault="00AA2919" w:rsidP="00E03FF6">
            <w:pPr>
              <w:jc w:val="center"/>
              <w:rPr>
                <w:sz w:val="18"/>
                <w:szCs w:val="18"/>
              </w:rPr>
            </w:pPr>
          </w:p>
        </w:tc>
        <w:tc>
          <w:tcPr>
            <w:tcW w:w="708" w:type="dxa"/>
            <w:gridSpan w:val="2"/>
            <w:shd w:val="clear" w:color="auto" w:fill="D9E2F3" w:themeFill="accent1" w:themeFillTint="33"/>
            <w:vAlign w:val="center"/>
          </w:tcPr>
          <w:p w14:paraId="403FDAE9" w14:textId="7E4E0264" w:rsidR="00AA2919" w:rsidRPr="0069140D" w:rsidRDefault="00AA2919" w:rsidP="00E03FF6">
            <w:pPr>
              <w:jc w:val="center"/>
              <w:rPr>
                <w:sz w:val="18"/>
                <w:szCs w:val="18"/>
              </w:rPr>
            </w:pPr>
          </w:p>
        </w:tc>
        <w:tc>
          <w:tcPr>
            <w:tcW w:w="851" w:type="dxa"/>
            <w:gridSpan w:val="2"/>
            <w:shd w:val="clear" w:color="auto" w:fill="D9E2F3" w:themeFill="accent1" w:themeFillTint="33"/>
            <w:vAlign w:val="center"/>
          </w:tcPr>
          <w:p w14:paraId="6CBE0265" w14:textId="0C71A184" w:rsidR="00AA2919" w:rsidRPr="00EA1012" w:rsidRDefault="00AA2919" w:rsidP="00E03FF6">
            <w:pPr>
              <w:jc w:val="center"/>
              <w:rPr>
                <w:sz w:val="18"/>
                <w:szCs w:val="18"/>
              </w:rPr>
            </w:pPr>
          </w:p>
        </w:tc>
        <w:tc>
          <w:tcPr>
            <w:tcW w:w="1134" w:type="dxa"/>
            <w:shd w:val="clear" w:color="auto" w:fill="D9E2F3" w:themeFill="accent1" w:themeFillTint="33"/>
            <w:vAlign w:val="center"/>
          </w:tcPr>
          <w:p w14:paraId="506ED028" w14:textId="05A45586" w:rsidR="00AA2919" w:rsidRPr="0069140D" w:rsidRDefault="00AA2919" w:rsidP="00E03FF6">
            <w:pPr>
              <w:jc w:val="center"/>
              <w:rPr>
                <w:sz w:val="18"/>
                <w:szCs w:val="18"/>
              </w:rPr>
            </w:pPr>
          </w:p>
        </w:tc>
        <w:tc>
          <w:tcPr>
            <w:tcW w:w="1276" w:type="dxa"/>
            <w:shd w:val="clear" w:color="auto" w:fill="D9E2F3" w:themeFill="accent1" w:themeFillTint="33"/>
            <w:vAlign w:val="center"/>
          </w:tcPr>
          <w:p w14:paraId="463464EC" w14:textId="5CD22A0E" w:rsidR="00AA2919" w:rsidRPr="0069140D" w:rsidRDefault="00AA2919" w:rsidP="00E03FF6">
            <w:pPr>
              <w:jc w:val="center"/>
              <w:rPr>
                <w:sz w:val="18"/>
                <w:szCs w:val="18"/>
              </w:rPr>
            </w:pPr>
          </w:p>
        </w:tc>
      </w:tr>
      <w:tr w:rsidR="002446E4" w:rsidRPr="00EA1012" w14:paraId="4BFECAA5" w14:textId="77777777" w:rsidTr="00F87FD0">
        <w:trPr>
          <w:trHeight w:val="365"/>
          <w:tblHeader/>
        </w:trPr>
        <w:tc>
          <w:tcPr>
            <w:tcW w:w="851" w:type="dxa"/>
            <w:vAlign w:val="center"/>
          </w:tcPr>
          <w:p w14:paraId="0F429B7F" w14:textId="20F73585" w:rsidR="002446E4" w:rsidRPr="00EA1012" w:rsidRDefault="002446E4" w:rsidP="00E03FF6">
            <w:pPr>
              <w:jc w:val="center"/>
              <w:rPr>
                <w:b/>
                <w:bCs/>
                <w:sz w:val="18"/>
                <w:szCs w:val="18"/>
              </w:rPr>
            </w:pPr>
            <w:r>
              <w:rPr>
                <w:b/>
                <w:bCs/>
                <w:color w:val="000000"/>
                <w:sz w:val="20"/>
              </w:rPr>
              <w:t>17.1</w:t>
            </w:r>
          </w:p>
        </w:tc>
        <w:tc>
          <w:tcPr>
            <w:tcW w:w="2410" w:type="dxa"/>
            <w:vAlign w:val="center"/>
          </w:tcPr>
          <w:p w14:paraId="09541422" w14:textId="46CD0017" w:rsidR="002446E4" w:rsidRPr="00EA1012" w:rsidRDefault="002446E4" w:rsidP="00E03FF6">
            <w:pPr>
              <w:jc w:val="center"/>
              <w:rPr>
                <w:b/>
                <w:sz w:val="18"/>
                <w:szCs w:val="18"/>
              </w:rPr>
            </w:pPr>
            <w:r>
              <w:rPr>
                <w:b/>
                <w:bCs/>
                <w:sz w:val="20"/>
              </w:rPr>
              <w:t xml:space="preserve">E. coli </w:t>
            </w:r>
            <w:proofErr w:type="spellStart"/>
            <w:r>
              <w:rPr>
                <w:b/>
                <w:bCs/>
                <w:sz w:val="20"/>
              </w:rPr>
              <w:t>polivalentiniai</w:t>
            </w:r>
            <w:proofErr w:type="spellEnd"/>
            <w:r>
              <w:rPr>
                <w:b/>
                <w:bCs/>
                <w:sz w:val="20"/>
              </w:rPr>
              <w:t xml:space="preserve"> </w:t>
            </w:r>
            <w:proofErr w:type="spellStart"/>
            <w:r>
              <w:rPr>
                <w:b/>
                <w:bCs/>
                <w:sz w:val="20"/>
              </w:rPr>
              <w:t>agliutinaciniai</w:t>
            </w:r>
            <w:proofErr w:type="spellEnd"/>
            <w:r>
              <w:rPr>
                <w:b/>
                <w:bCs/>
                <w:sz w:val="20"/>
              </w:rPr>
              <w:t xml:space="preserve"> serumai kaitintoms kultūroms</w:t>
            </w:r>
          </w:p>
        </w:tc>
        <w:tc>
          <w:tcPr>
            <w:tcW w:w="1134" w:type="dxa"/>
            <w:vAlign w:val="center"/>
          </w:tcPr>
          <w:p w14:paraId="79950A48" w14:textId="418944DA" w:rsidR="002446E4" w:rsidRPr="00EA1012" w:rsidRDefault="002446E4" w:rsidP="00E03FF6">
            <w:pPr>
              <w:ind w:left="-108" w:right="-108"/>
              <w:jc w:val="center"/>
              <w:rPr>
                <w:sz w:val="18"/>
                <w:szCs w:val="18"/>
              </w:rPr>
            </w:pPr>
            <w:r>
              <w:rPr>
                <w:sz w:val="20"/>
              </w:rPr>
              <w:t>33696500-0</w:t>
            </w:r>
          </w:p>
        </w:tc>
        <w:tc>
          <w:tcPr>
            <w:tcW w:w="1417" w:type="dxa"/>
            <w:vAlign w:val="center"/>
          </w:tcPr>
          <w:p w14:paraId="65B85341" w14:textId="5F25EFD8" w:rsidR="002446E4" w:rsidRPr="00EA1012" w:rsidRDefault="002446E4" w:rsidP="00E03FF6">
            <w:pPr>
              <w:ind w:left="-108" w:right="-108"/>
              <w:jc w:val="center"/>
              <w:rPr>
                <w:sz w:val="18"/>
                <w:szCs w:val="18"/>
              </w:rPr>
            </w:pPr>
            <w:r>
              <w:rPr>
                <w:sz w:val="20"/>
              </w:rPr>
              <w:t xml:space="preserve">E. coli </w:t>
            </w:r>
            <w:proofErr w:type="spellStart"/>
            <w:r>
              <w:rPr>
                <w:sz w:val="20"/>
              </w:rPr>
              <w:t>polivalentiniai</w:t>
            </w:r>
            <w:proofErr w:type="spellEnd"/>
            <w:r>
              <w:rPr>
                <w:sz w:val="20"/>
              </w:rPr>
              <w:t xml:space="preserve"> serumai. O:1-O:188 grupių nustatymui. Flakone - 3 ml.</w:t>
            </w:r>
          </w:p>
        </w:tc>
        <w:tc>
          <w:tcPr>
            <w:tcW w:w="1134" w:type="dxa"/>
            <w:vAlign w:val="center"/>
          </w:tcPr>
          <w:p w14:paraId="6B5EE26A" w14:textId="6ADF7799" w:rsidR="002446E4" w:rsidRPr="00EA1012" w:rsidRDefault="002446E4" w:rsidP="00E03FF6">
            <w:pPr>
              <w:ind w:left="-114" w:right="-100"/>
              <w:jc w:val="center"/>
              <w:rPr>
                <w:sz w:val="18"/>
                <w:szCs w:val="18"/>
              </w:rPr>
            </w:pPr>
            <w:r>
              <w:rPr>
                <w:sz w:val="20"/>
              </w:rPr>
              <w:t xml:space="preserve">"SSI </w:t>
            </w:r>
            <w:proofErr w:type="spellStart"/>
            <w:r>
              <w:rPr>
                <w:sz w:val="20"/>
              </w:rPr>
              <w:t>Diagnostica</w:t>
            </w:r>
            <w:proofErr w:type="spellEnd"/>
            <w:r>
              <w:rPr>
                <w:sz w:val="20"/>
              </w:rPr>
              <w:t>", 79983...80915, psl. 13, 3 ml</w:t>
            </w:r>
          </w:p>
        </w:tc>
        <w:tc>
          <w:tcPr>
            <w:tcW w:w="851" w:type="dxa"/>
            <w:gridSpan w:val="2"/>
            <w:vAlign w:val="center"/>
          </w:tcPr>
          <w:p w14:paraId="3220FBBD" w14:textId="19FC0C2A" w:rsidR="002446E4" w:rsidRPr="002106C5" w:rsidRDefault="002446E4" w:rsidP="00E03FF6">
            <w:pPr>
              <w:ind w:left="-108" w:right="-123"/>
              <w:jc w:val="center"/>
              <w:rPr>
                <w:sz w:val="18"/>
                <w:szCs w:val="18"/>
              </w:rPr>
            </w:pPr>
            <w:proofErr w:type="spellStart"/>
            <w:r>
              <w:rPr>
                <w:sz w:val="20"/>
              </w:rPr>
              <w:t>flak</w:t>
            </w:r>
            <w:proofErr w:type="spellEnd"/>
            <w:r>
              <w:rPr>
                <w:sz w:val="20"/>
              </w:rPr>
              <w:t>.</w:t>
            </w:r>
          </w:p>
        </w:tc>
        <w:tc>
          <w:tcPr>
            <w:tcW w:w="850" w:type="dxa"/>
            <w:gridSpan w:val="2"/>
            <w:vAlign w:val="center"/>
          </w:tcPr>
          <w:p w14:paraId="3666459F" w14:textId="756B6A2A" w:rsidR="002446E4" w:rsidRPr="00E0771C" w:rsidRDefault="002446E4" w:rsidP="00E03FF6">
            <w:pPr>
              <w:jc w:val="center"/>
              <w:rPr>
                <w:sz w:val="18"/>
                <w:szCs w:val="18"/>
              </w:rPr>
            </w:pPr>
            <w:r w:rsidRPr="00E0771C">
              <w:rPr>
                <w:sz w:val="20"/>
              </w:rPr>
              <w:t>96</w:t>
            </w:r>
          </w:p>
        </w:tc>
        <w:tc>
          <w:tcPr>
            <w:tcW w:w="851" w:type="dxa"/>
            <w:gridSpan w:val="2"/>
            <w:vAlign w:val="center"/>
          </w:tcPr>
          <w:p w14:paraId="0C89B4F0" w14:textId="34D4D554" w:rsidR="002446E4" w:rsidRPr="002106C5" w:rsidRDefault="002446E4" w:rsidP="00E03FF6">
            <w:pPr>
              <w:jc w:val="center"/>
              <w:rPr>
                <w:sz w:val="18"/>
                <w:szCs w:val="18"/>
              </w:rPr>
            </w:pPr>
            <w:r>
              <w:rPr>
                <w:sz w:val="20"/>
              </w:rPr>
              <w:t>283,00</w:t>
            </w:r>
          </w:p>
        </w:tc>
        <w:tc>
          <w:tcPr>
            <w:tcW w:w="708" w:type="dxa"/>
            <w:gridSpan w:val="2"/>
            <w:vAlign w:val="center"/>
          </w:tcPr>
          <w:p w14:paraId="19EF1C4E" w14:textId="6408CBF5" w:rsidR="002446E4" w:rsidRPr="00E0771C" w:rsidRDefault="002446E4" w:rsidP="00E03FF6">
            <w:pPr>
              <w:jc w:val="center"/>
              <w:rPr>
                <w:sz w:val="18"/>
                <w:szCs w:val="18"/>
              </w:rPr>
            </w:pPr>
            <w:r w:rsidRPr="00E0771C">
              <w:rPr>
                <w:color w:val="000000"/>
                <w:sz w:val="20"/>
              </w:rPr>
              <w:t>21</w:t>
            </w:r>
          </w:p>
        </w:tc>
        <w:tc>
          <w:tcPr>
            <w:tcW w:w="851" w:type="dxa"/>
            <w:gridSpan w:val="2"/>
            <w:vAlign w:val="center"/>
          </w:tcPr>
          <w:p w14:paraId="051D89E5" w14:textId="40856B0B" w:rsidR="002446E4" w:rsidRPr="00EA1012" w:rsidRDefault="002446E4" w:rsidP="00E03FF6">
            <w:pPr>
              <w:jc w:val="center"/>
              <w:rPr>
                <w:sz w:val="18"/>
                <w:szCs w:val="18"/>
              </w:rPr>
            </w:pPr>
            <w:r>
              <w:rPr>
                <w:sz w:val="20"/>
              </w:rPr>
              <w:t>342,43</w:t>
            </w:r>
          </w:p>
        </w:tc>
        <w:tc>
          <w:tcPr>
            <w:tcW w:w="1134" w:type="dxa"/>
            <w:vAlign w:val="center"/>
          </w:tcPr>
          <w:p w14:paraId="593FDA73" w14:textId="403EDF12" w:rsidR="002446E4" w:rsidRPr="00E0771C" w:rsidRDefault="002446E4" w:rsidP="00E03FF6">
            <w:pPr>
              <w:jc w:val="center"/>
              <w:rPr>
                <w:sz w:val="18"/>
                <w:szCs w:val="18"/>
              </w:rPr>
            </w:pPr>
            <w:r w:rsidRPr="00E0771C">
              <w:rPr>
                <w:color w:val="000000"/>
                <w:sz w:val="20"/>
              </w:rPr>
              <w:t>27168,00</w:t>
            </w:r>
          </w:p>
        </w:tc>
        <w:tc>
          <w:tcPr>
            <w:tcW w:w="1276" w:type="dxa"/>
            <w:vAlign w:val="center"/>
          </w:tcPr>
          <w:p w14:paraId="01AC59D4" w14:textId="7D77B7AA" w:rsidR="002446E4" w:rsidRPr="00E0771C" w:rsidRDefault="002446E4" w:rsidP="00E03FF6">
            <w:pPr>
              <w:jc w:val="center"/>
              <w:rPr>
                <w:sz w:val="18"/>
                <w:szCs w:val="18"/>
              </w:rPr>
            </w:pPr>
            <w:r w:rsidRPr="00E0771C">
              <w:rPr>
                <w:color w:val="000000"/>
                <w:sz w:val="20"/>
              </w:rPr>
              <w:t>32873,28</w:t>
            </w:r>
          </w:p>
        </w:tc>
      </w:tr>
      <w:tr w:rsidR="002446E4" w:rsidRPr="00EA1012" w14:paraId="08BA3B42" w14:textId="77777777" w:rsidTr="004636C5">
        <w:trPr>
          <w:trHeight w:val="365"/>
          <w:tblHeader/>
        </w:trPr>
        <w:tc>
          <w:tcPr>
            <w:tcW w:w="851" w:type="dxa"/>
            <w:vAlign w:val="center"/>
          </w:tcPr>
          <w:p w14:paraId="546AB76B" w14:textId="443BC0D9" w:rsidR="002446E4" w:rsidRPr="00EA1012" w:rsidRDefault="002446E4" w:rsidP="00E03FF6">
            <w:pPr>
              <w:jc w:val="center"/>
              <w:rPr>
                <w:b/>
                <w:bCs/>
                <w:sz w:val="18"/>
                <w:szCs w:val="18"/>
              </w:rPr>
            </w:pPr>
            <w:r>
              <w:rPr>
                <w:b/>
                <w:bCs/>
                <w:color w:val="000000"/>
                <w:sz w:val="20"/>
              </w:rPr>
              <w:t>17.2</w:t>
            </w:r>
          </w:p>
        </w:tc>
        <w:tc>
          <w:tcPr>
            <w:tcW w:w="2410" w:type="dxa"/>
            <w:vAlign w:val="center"/>
          </w:tcPr>
          <w:p w14:paraId="1D0B6368" w14:textId="436214B5" w:rsidR="002446E4" w:rsidRPr="00EA1012" w:rsidRDefault="002446E4" w:rsidP="00E03FF6">
            <w:pPr>
              <w:jc w:val="center"/>
              <w:rPr>
                <w:b/>
                <w:sz w:val="18"/>
                <w:szCs w:val="18"/>
              </w:rPr>
            </w:pPr>
            <w:r>
              <w:rPr>
                <w:b/>
                <w:bCs/>
                <w:sz w:val="20"/>
              </w:rPr>
              <w:t xml:space="preserve">E. coli </w:t>
            </w:r>
            <w:proofErr w:type="spellStart"/>
            <w:r>
              <w:rPr>
                <w:b/>
                <w:bCs/>
                <w:sz w:val="20"/>
              </w:rPr>
              <w:t>monovalentiniai</w:t>
            </w:r>
            <w:proofErr w:type="spellEnd"/>
            <w:r>
              <w:rPr>
                <w:b/>
                <w:bCs/>
                <w:sz w:val="20"/>
              </w:rPr>
              <w:t xml:space="preserve"> </w:t>
            </w:r>
            <w:proofErr w:type="spellStart"/>
            <w:r>
              <w:rPr>
                <w:b/>
                <w:bCs/>
                <w:sz w:val="20"/>
              </w:rPr>
              <w:t>agliutinaciniai</w:t>
            </w:r>
            <w:proofErr w:type="spellEnd"/>
            <w:r>
              <w:rPr>
                <w:b/>
                <w:bCs/>
                <w:sz w:val="20"/>
              </w:rPr>
              <w:t xml:space="preserve"> serumai kaitintoms kultūroms</w:t>
            </w:r>
          </w:p>
        </w:tc>
        <w:tc>
          <w:tcPr>
            <w:tcW w:w="1134" w:type="dxa"/>
            <w:vAlign w:val="center"/>
          </w:tcPr>
          <w:p w14:paraId="58F156F6" w14:textId="24C12F5C" w:rsidR="002446E4" w:rsidRPr="00EA1012" w:rsidRDefault="002446E4" w:rsidP="00E03FF6">
            <w:pPr>
              <w:ind w:left="-108" w:right="-108"/>
              <w:jc w:val="center"/>
              <w:rPr>
                <w:sz w:val="18"/>
                <w:szCs w:val="18"/>
              </w:rPr>
            </w:pPr>
            <w:r>
              <w:rPr>
                <w:sz w:val="20"/>
              </w:rPr>
              <w:t>33696500-0</w:t>
            </w:r>
          </w:p>
        </w:tc>
        <w:tc>
          <w:tcPr>
            <w:tcW w:w="1417" w:type="dxa"/>
            <w:vAlign w:val="center"/>
          </w:tcPr>
          <w:p w14:paraId="3DA1EE77" w14:textId="42841F17" w:rsidR="002446E4" w:rsidRPr="00EA1012" w:rsidRDefault="002446E4" w:rsidP="00E03FF6">
            <w:pPr>
              <w:ind w:left="-108" w:right="-108"/>
              <w:jc w:val="center"/>
              <w:rPr>
                <w:sz w:val="18"/>
                <w:szCs w:val="18"/>
              </w:rPr>
            </w:pPr>
            <w:r>
              <w:rPr>
                <w:sz w:val="20"/>
              </w:rPr>
              <w:t xml:space="preserve">E. coli </w:t>
            </w:r>
            <w:proofErr w:type="spellStart"/>
            <w:r>
              <w:rPr>
                <w:sz w:val="20"/>
              </w:rPr>
              <w:t>monovalentiniai</w:t>
            </w:r>
            <w:proofErr w:type="spellEnd"/>
            <w:r>
              <w:rPr>
                <w:sz w:val="20"/>
              </w:rPr>
              <w:t xml:space="preserve"> serumai O:1-O:188 grupių nustatymui. Flakone - 3 ml.</w:t>
            </w:r>
          </w:p>
        </w:tc>
        <w:tc>
          <w:tcPr>
            <w:tcW w:w="1134" w:type="dxa"/>
            <w:vAlign w:val="center"/>
          </w:tcPr>
          <w:p w14:paraId="08460F92" w14:textId="1272DBC8" w:rsidR="002446E4" w:rsidRPr="00EA1012" w:rsidRDefault="002446E4" w:rsidP="00E03FF6">
            <w:pPr>
              <w:ind w:left="-114" w:right="-100"/>
              <w:jc w:val="center"/>
              <w:rPr>
                <w:sz w:val="18"/>
                <w:szCs w:val="18"/>
              </w:rPr>
            </w:pPr>
            <w:r>
              <w:rPr>
                <w:sz w:val="20"/>
              </w:rPr>
              <w:t xml:space="preserve">"SSI </w:t>
            </w:r>
            <w:proofErr w:type="spellStart"/>
            <w:r>
              <w:rPr>
                <w:sz w:val="20"/>
              </w:rPr>
              <w:t>Diagnostica</w:t>
            </w:r>
            <w:proofErr w:type="spellEnd"/>
            <w:r>
              <w:rPr>
                <w:sz w:val="20"/>
              </w:rPr>
              <w:t>", 45740-96274, psl. 14-18, 3 ml</w:t>
            </w:r>
          </w:p>
        </w:tc>
        <w:tc>
          <w:tcPr>
            <w:tcW w:w="851" w:type="dxa"/>
            <w:gridSpan w:val="2"/>
            <w:vAlign w:val="center"/>
          </w:tcPr>
          <w:p w14:paraId="02CFFA55" w14:textId="5B66446C" w:rsidR="002446E4" w:rsidRPr="00983BF1" w:rsidRDefault="002446E4" w:rsidP="00E03FF6">
            <w:pPr>
              <w:ind w:left="-108" w:right="-123"/>
              <w:jc w:val="center"/>
              <w:rPr>
                <w:sz w:val="18"/>
                <w:szCs w:val="18"/>
              </w:rPr>
            </w:pPr>
            <w:proofErr w:type="spellStart"/>
            <w:r>
              <w:rPr>
                <w:sz w:val="20"/>
              </w:rPr>
              <w:t>flak</w:t>
            </w:r>
            <w:proofErr w:type="spellEnd"/>
            <w:r>
              <w:rPr>
                <w:sz w:val="20"/>
              </w:rPr>
              <w:t>.</w:t>
            </w:r>
          </w:p>
        </w:tc>
        <w:tc>
          <w:tcPr>
            <w:tcW w:w="850" w:type="dxa"/>
            <w:gridSpan w:val="2"/>
            <w:vAlign w:val="center"/>
          </w:tcPr>
          <w:p w14:paraId="7FC33B62" w14:textId="7D5BC8FC" w:rsidR="002446E4" w:rsidRPr="00E0771C" w:rsidRDefault="002446E4" w:rsidP="00E03FF6">
            <w:pPr>
              <w:jc w:val="center"/>
              <w:rPr>
                <w:sz w:val="18"/>
                <w:szCs w:val="18"/>
              </w:rPr>
            </w:pPr>
            <w:r w:rsidRPr="00E0771C">
              <w:rPr>
                <w:sz w:val="20"/>
              </w:rPr>
              <w:t>70</w:t>
            </w:r>
          </w:p>
        </w:tc>
        <w:tc>
          <w:tcPr>
            <w:tcW w:w="851" w:type="dxa"/>
            <w:gridSpan w:val="2"/>
            <w:vAlign w:val="center"/>
          </w:tcPr>
          <w:p w14:paraId="7FCA1AC2" w14:textId="453A5F03" w:rsidR="002446E4" w:rsidRPr="00983BF1" w:rsidRDefault="002446E4" w:rsidP="00E03FF6">
            <w:pPr>
              <w:jc w:val="center"/>
              <w:rPr>
                <w:sz w:val="18"/>
                <w:szCs w:val="18"/>
              </w:rPr>
            </w:pPr>
            <w:r>
              <w:rPr>
                <w:sz w:val="20"/>
              </w:rPr>
              <w:t>176,00</w:t>
            </w:r>
          </w:p>
        </w:tc>
        <w:tc>
          <w:tcPr>
            <w:tcW w:w="708" w:type="dxa"/>
            <w:gridSpan w:val="2"/>
            <w:vAlign w:val="center"/>
          </w:tcPr>
          <w:p w14:paraId="07717480" w14:textId="6B5BCC7B" w:rsidR="002446E4" w:rsidRPr="00E0771C" w:rsidRDefault="002446E4" w:rsidP="00E03FF6">
            <w:pPr>
              <w:jc w:val="center"/>
              <w:rPr>
                <w:sz w:val="18"/>
                <w:szCs w:val="18"/>
              </w:rPr>
            </w:pPr>
            <w:r w:rsidRPr="00E0771C">
              <w:rPr>
                <w:color w:val="000000"/>
                <w:sz w:val="20"/>
              </w:rPr>
              <w:t>21</w:t>
            </w:r>
          </w:p>
        </w:tc>
        <w:tc>
          <w:tcPr>
            <w:tcW w:w="851" w:type="dxa"/>
            <w:gridSpan w:val="2"/>
            <w:vAlign w:val="center"/>
          </w:tcPr>
          <w:p w14:paraId="268EF4E5" w14:textId="3BC07515" w:rsidR="002446E4" w:rsidRPr="00EA1012" w:rsidRDefault="002446E4" w:rsidP="00E03FF6">
            <w:pPr>
              <w:jc w:val="center"/>
              <w:rPr>
                <w:sz w:val="18"/>
                <w:szCs w:val="18"/>
              </w:rPr>
            </w:pPr>
            <w:r>
              <w:rPr>
                <w:sz w:val="20"/>
              </w:rPr>
              <w:t>212,96</w:t>
            </w:r>
          </w:p>
        </w:tc>
        <w:tc>
          <w:tcPr>
            <w:tcW w:w="1134" w:type="dxa"/>
            <w:vAlign w:val="center"/>
          </w:tcPr>
          <w:p w14:paraId="5555B6FA" w14:textId="47009C44" w:rsidR="002446E4" w:rsidRPr="00E0771C" w:rsidRDefault="002446E4" w:rsidP="00E03FF6">
            <w:pPr>
              <w:jc w:val="center"/>
              <w:rPr>
                <w:sz w:val="18"/>
                <w:szCs w:val="18"/>
              </w:rPr>
            </w:pPr>
            <w:r w:rsidRPr="00E0771C">
              <w:rPr>
                <w:color w:val="000000"/>
                <w:sz w:val="20"/>
              </w:rPr>
              <w:t>12320,00</w:t>
            </w:r>
          </w:p>
        </w:tc>
        <w:tc>
          <w:tcPr>
            <w:tcW w:w="1276" w:type="dxa"/>
            <w:vAlign w:val="center"/>
          </w:tcPr>
          <w:p w14:paraId="54598117" w14:textId="74CDE23A" w:rsidR="002446E4" w:rsidRPr="00E0771C" w:rsidRDefault="002446E4" w:rsidP="00E03FF6">
            <w:pPr>
              <w:jc w:val="center"/>
              <w:rPr>
                <w:sz w:val="18"/>
                <w:szCs w:val="18"/>
              </w:rPr>
            </w:pPr>
            <w:r w:rsidRPr="00E0771C">
              <w:rPr>
                <w:color w:val="000000"/>
                <w:sz w:val="20"/>
              </w:rPr>
              <w:t>14907,20</w:t>
            </w:r>
          </w:p>
        </w:tc>
      </w:tr>
      <w:tr w:rsidR="00F87FD0" w:rsidRPr="00EA1012" w14:paraId="36105D3F" w14:textId="77777777" w:rsidTr="00965EE3">
        <w:trPr>
          <w:trHeight w:val="295"/>
          <w:tblHeader/>
        </w:trPr>
        <w:tc>
          <w:tcPr>
            <w:tcW w:w="7655" w:type="dxa"/>
            <w:gridSpan w:val="6"/>
            <w:tcBorders>
              <w:top w:val="single" w:sz="4" w:space="0" w:color="auto"/>
              <w:left w:val="single" w:sz="4" w:space="0" w:color="auto"/>
              <w:bottom w:val="single" w:sz="4" w:space="0" w:color="auto"/>
              <w:right w:val="nil"/>
            </w:tcBorders>
            <w:vAlign w:val="center"/>
          </w:tcPr>
          <w:p w14:paraId="18FA6738" w14:textId="77777777" w:rsidR="00466F1A" w:rsidRPr="00EA1012" w:rsidRDefault="00466F1A" w:rsidP="00BA3641">
            <w:pPr>
              <w:jc w:val="right"/>
              <w:rPr>
                <w:b/>
                <w:sz w:val="18"/>
                <w:szCs w:val="18"/>
              </w:rPr>
            </w:pPr>
          </w:p>
        </w:tc>
        <w:tc>
          <w:tcPr>
            <w:tcW w:w="709" w:type="dxa"/>
            <w:gridSpan w:val="2"/>
            <w:tcBorders>
              <w:top w:val="single" w:sz="4" w:space="0" w:color="auto"/>
              <w:left w:val="nil"/>
              <w:bottom w:val="single" w:sz="4" w:space="0" w:color="auto"/>
              <w:right w:val="nil"/>
            </w:tcBorders>
          </w:tcPr>
          <w:p w14:paraId="5956995F" w14:textId="77777777" w:rsidR="00466F1A" w:rsidRPr="00EA1012" w:rsidRDefault="00466F1A" w:rsidP="00BA3641">
            <w:pPr>
              <w:jc w:val="right"/>
              <w:rPr>
                <w:b/>
                <w:sz w:val="18"/>
                <w:szCs w:val="18"/>
              </w:rPr>
            </w:pPr>
          </w:p>
        </w:tc>
        <w:tc>
          <w:tcPr>
            <w:tcW w:w="708" w:type="dxa"/>
            <w:gridSpan w:val="2"/>
            <w:tcBorders>
              <w:top w:val="single" w:sz="4" w:space="0" w:color="auto"/>
              <w:left w:val="nil"/>
              <w:bottom w:val="single" w:sz="4" w:space="0" w:color="auto"/>
              <w:right w:val="nil"/>
            </w:tcBorders>
          </w:tcPr>
          <w:p w14:paraId="6A46BD08" w14:textId="77777777" w:rsidR="00466F1A" w:rsidRPr="00EA1012" w:rsidRDefault="00466F1A" w:rsidP="00BA3641">
            <w:pPr>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36CECED9" w14:textId="77777777" w:rsidR="00466F1A" w:rsidRPr="00EA1012" w:rsidRDefault="00466F1A" w:rsidP="00BA3641">
            <w:pPr>
              <w:ind w:right="-108"/>
              <w:jc w:val="center"/>
              <w:rPr>
                <w:b/>
                <w:sz w:val="18"/>
                <w:szCs w:val="18"/>
              </w:rPr>
            </w:pPr>
          </w:p>
        </w:tc>
        <w:tc>
          <w:tcPr>
            <w:tcW w:w="851" w:type="dxa"/>
            <w:gridSpan w:val="2"/>
            <w:tcBorders>
              <w:top w:val="single" w:sz="4" w:space="0" w:color="auto"/>
              <w:left w:val="nil"/>
              <w:bottom w:val="single" w:sz="4" w:space="0" w:color="auto"/>
              <w:right w:val="nil"/>
            </w:tcBorders>
          </w:tcPr>
          <w:p w14:paraId="36E226BC" w14:textId="77777777" w:rsidR="00466F1A" w:rsidRPr="00EA1012" w:rsidRDefault="00466F1A" w:rsidP="00BA3641">
            <w:pPr>
              <w:ind w:left="-114" w:right="-100"/>
              <w:jc w:val="center"/>
              <w:rPr>
                <w:b/>
                <w:sz w:val="18"/>
                <w:szCs w:val="18"/>
              </w:rPr>
            </w:pPr>
          </w:p>
        </w:tc>
        <w:tc>
          <w:tcPr>
            <w:tcW w:w="1560" w:type="dxa"/>
            <w:gridSpan w:val="2"/>
            <w:tcBorders>
              <w:top w:val="single" w:sz="4" w:space="0" w:color="auto"/>
              <w:left w:val="nil"/>
              <w:bottom w:val="single" w:sz="4" w:space="0" w:color="auto"/>
              <w:right w:val="single" w:sz="4" w:space="0" w:color="auto"/>
            </w:tcBorders>
          </w:tcPr>
          <w:p w14:paraId="1CF4D437" w14:textId="77777777" w:rsidR="00466F1A" w:rsidRPr="00EA1012" w:rsidRDefault="00466F1A" w:rsidP="00BA3641">
            <w:pPr>
              <w:ind w:left="-114" w:right="-100"/>
              <w:jc w:val="center"/>
              <w:rPr>
                <w:b/>
                <w:sz w:val="18"/>
                <w:szCs w:val="18"/>
              </w:rPr>
            </w:pPr>
            <w:r w:rsidRPr="00EA1012">
              <w:rPr>
                <w:b/>
                <w:sz w:val="18"/>
                <w:szCs w:val="18"/>
              </w:rPr>
              <w:t>Iš viso:</w:t>
            </w:r>
          </w:p>
        </w:tc>
        <w:tc>
          <w:tcPr>
            <w:tcW w:w="1276" w:type="dxa"/>
            <w:tcBorders>
              <w:left w:val="single" w:sz="4" w:space="0" w:color="auto"/>
            </w:tcBorders>
          </w:tcPr>
          <w:p w14:paraId="777DF441" w14:textId="0CEC02CD" w:rsidR="00466F1A" w:rsidRPr="00EA1012" w:rsidRDefault="0058158E" w:rsidP="001C154C">
            <w:pPr>
              <w:jc w:val="center"/>
              <w:rPr>
                <w:b/>
                <w:bCs/>
                <w:color w:val="000000"/>
                <w:sz w:val="18"/>
                <w:szCs w:val="18"/>
              </w:rPr>
            </w:pPr>
            <w:r>
              <w:rPr>
                <w:b/>
                <w:bCs/>
                <w:color w:val="000000"/>
                <w:sz w:val="18"/>
                <w:szCs w:val="18"/>
              </w:rPr>
              <w:t>47780,48</w:t>
            </w:r>
          </w:p>
        </w:tc>
      </w:tr>
    </w:tbl>
    <w:p w14:paraId="580527F6" w14:textId="77777777" w:rsidR="00B760B9" w:rsidRPr="005A18AE" w:rsidRDefault="00B760B9" w:rsidP="00466F1A">
      <w:pPr>
        <w:rPr>
          <w:szCs w:val="24"/>
        </w:rPr>
      </w:pPr>
    </w:p>
    <w:tbl>
      <w:tblPr>
        <w:tblW w:w="11482" w:type="dxa"/>
        <w:tblInd w:w="1242" w:type="dxa"/>
        <w:tblLayout w:type="fixed"/>
        <w:tblLook w:val="0000" w:firstRow="0" w:lastRow="0" w:firstColumn="0" w:lastColumn="0" w:noHBand="0" w:noVBand="0"/>
      </w:tblPr>
      <w:tblGrid>
        <w:gridCol w:w="6237"/>
        <w:gridCol w:w="5245"/>
      </w:tblGrid>
      <w:tr w:rsidR="00466F1A" w:rsidRPr="005A18AE" w14:paraId="07F4903A" w14:textId="77777777" w:rsidTr="00BA3641">
        <w:trPr>
          <w:cantSplit/>
        </w:trPr>
        <w:tc>
          <w:tcPr>
            <w:tcW w:w="6237" w:type="dxa"/>
          </w:tcPr>
          <w:p w14:paraId="2A162B62" w14:textId="4A770ACC" w:rsidR="00466F1A" w:rsidRPr="005A18AE" w:rsidRDefault="00466F1A" w:rsidP="00BA3641">
            <w:pPr>
              <w:rPr>
                <w:b/>
                <w:szCs w:val="24"/>
              </w:rPr>
            </w:pPr>
            <w:r w:rsidRPr="005A18AE">
              <w:rPr>
                <w:b/>
                <w:szCs w:val="24"/>
              </w:rPr>
              <w:t>Pardavėjas</w:t>
            </w:r>
          </w:p>
        </w:tc>
        <w:tc>
          <w:tcPr>
            <w:tcW w:w="5245" w:type="dxa"/>
          </w:tcPr>
          <w:p w14:paraId="2F8B2419" w14:textId="738AA75A" w:rsidR="00466F1A" w:rsidRPr="005A18AE" w:rsidRDefault="00466F1A" w:rsidP="00BA3641">
            <w:pPr>
              <w:rPr>
                <w:b/>
                <w:szCs w:val="24"/>
              </w:rPr>
            </w:pPr>
            <w:r w:rsidRPr="005A18AE">
              <w:rPr>
                <w:b/>
                <w:szCs w:val="24"/>
              </w:rPr>
              <w:t>Pirkėjas</w:t>
            </w:r>
          </w:p>
        </w:tc>
      </w:tr>
      <w:tr w:rsidR="00466F1A" w:rsidRPr="005A18AE" w14:paraId="5986390B" w14:textId="77777777" w:rsidTr="00BA3641">
        <w:trPr>
          <w:cantSplit/>
        </w:trPr>
        <w:tc>
          <w:tcPr>
            <w:tcW w:w="6237" w:type="dxa"/>
            <w:vAlign w:val="bottom"/>
          </w:tcPr>
          <w:p w14:paraId="4C4DBCF0" w14:textId="307B7C57" w:rsidR="00466F1A" w:rsidRPr="00466F1A" w:rsidRDefault="000F57F8" w:rsidP="00BA3641">
            <w:pPr>
              <w:rPr>
                <w:szCs w:val="24"/>
              </w:rPr>
            </w:pPr>
            <w:r>
              <w:rPr>
                <w:szCs w:val="24"/>
              </w:rPr>
              <w:t xml:space="preserve">UAB </w:t>
            </w:r>
            <w:r w:rsidR="00466F1A" w:rsidRPr="00466F1A">
              <w:rPr>
                <w:szCs w:val="24"/>
              </w:rPr>
              <w:t>„</w:t>
            </w:r>
            <w:r w:rsidR="00E1568B">
              <w:rPr>
                <w:szCs w:val="24"/>
              </w:rPr>
              <w:t>Mediq Lietuva</w:t>
            </w:r>
            <w:r w:rsidR="00466F1A" w:rsidRPr="00466F1A">
              <w:rPr>
                <w:szCs w:val="24"/>
              </w:rPr>
              <w:t>“</w:t>
            </w:r>
          </w:p>
        </w:tc>
        <w:tc>
          <w:tcPr>
            <w:tcW w:w="5245" w:type="dxa"/>
            <w:shd w:val="clear" w:color="auto" w:fill="auto"/>
          </w:tcPr>
          <w:p w14:paraId="5D56220C" w14:textId="77777777" w:rsidR="00466F1A" w:rsidRPr="005A18AE" w:rsidRDefault="00466F1A" w:rsidP="00BA3641">
            <w:pPr>
              <w:rPr>
                <w:b/>
                <w:szCs w:val="24"/>
              </w:rPr>
            </w:pPr>
          </w:p>
          <w:p w14:paraId="4C64FE8D" w14:textId="77777777" w:rsidR="00466F1A" w:rsidRPr="005A18AE" w:rsidRDefault="00466F1A" w:rsidP="00BA3641">
            <w:pPr>
              <w:rPr>
                <w:b/>
                <w:szCs w:val="24"/>
              </w:rPr>
            </w:pPr>
            <w:r w:rsidRPr="005A18AE">
              <w:rPr>
                <w:szCs w:val="24"/>
              </w:rPr>
              <w:t>Nacionalinė visuomenės sveikatos priežiūros laboratorija</w:t>
            </w:r>
          </w:p>
        </w:tc>
      </w:tr>
      <w:tr w:rsidR="00466F1A" w:rsidRPr="005A18AE" w14:paraId="77EB7B37" w14:textId="77777777" w:rsidTr="00BA3641">
        <w:trPr>
          <w:cantSplit/>
        </w:trPr>
        <w:tc>
          <w:tcPr>
            <w:tcW w:w="6237" w:type="dxa"/>
            <w:vAlign w:val="bottom"/>
          </w:tcPr>
          <w:p w14:paraId="0D474253" w14:textId="77777777" w:rsidR="00466F1A" w:rsidRPr="00466F1A" w:rsidRDefault="00466F1A" w:rsidP="00BA3641">
            <w:pPr>
              <w:rPr>
                <w:szCs w:val="24"/>
              </w:rPr>
            </w:pPr>
          </w:p>
        </w:tc>
        <w:tc>
          <w:tcPr>
            <w:tcW w:w="5245" w:type="dxa"/>
            <w:shd w:val="clear" w:color="auto" w:fill="auto"/>
          </w:tcPr>
          <w:p w14:paraId="01C83024" w14:textId="77777777" w:rsidR="00466F1A" w:rsidRPr="005A18AE" w:rsidRDefault="00466F1A" w:rsidP="00BA3641">
            <w:pPr>
              <w:rPr>
                <w:b/>
                <w:sz w:val="12"/>
                <w:szCs w:val="12"/>
              </w:rPr>
            </w:pPr>
          </w:p>
        </w:tc>
      </w:tr>
      <w:tr w:rsidR="00F06AB2" w:rsidRPr="005A18AE" w14:paraId="59EBA192" w14:textId="77777777" w:rsidTr="00BA3641">
        <w:trPr>
          <w:cantSplit/>
        </w:trPr>
        <w:tc>
          <w:tcPr>
            <w:tcW w:w="6237" w:type="dxa"/>
            <w:vAlign w:val="bottom"/>
          </w:tcPr>
          <w:p w14:paraId="1FE2D848" w14:textId="71917636" w:rsidR="00F06AB2" w:rsidRPr="00466F1A" w:rsidRDefault="00E1568B" w:rsidP="00F06AB2">
            <w:pPr>
              <w:rPr>
                <w:szCs w:val="24"/>
              </w:rPr>
            </w:pPr>
            <w:r>
              <w:rPr>
                <w:szCs w:val="24"/>
              </w:rPr>
              <w:lastRenderedPageBreak/>
              <w:t>Vykdantysis d</w:t>
            </w:r>
            <w:r w:rsidR="00F06AB2">
              <w:rPr>
                <w:szCs w:val="24"/>
              </w:rPr>
              <w:t>irektorius</w:t>
            </w:r>
          </w:p>
          <w:p w14:paraId="5C9010E8" w14:textId="7A8D31E1" w:rsidR="00F06AB2" w:rsidRPr="00466F1A" w:rsidRDefault="00E1568B" w:rsidP="00F06AB2">
            <w:pPr>
              <w:rPr>
                <w:szCs w:val="24"/>
              </w:rPr>
            </w:pPr>
            <w:r>
              <w:rPr>
                <w:szCs w:val="24"/>
              </w:rPr>
              <w:t>Vilius Grikšas</w:t>
            </w:r>
          </w:p>
        </w:tc>
        <w:tc>
          <w:tcPr>
            <w:tcW w:w="5245" w:type="dxa"/>
            <w:shd w:val="clear" w:color="auto" w:fill="auto"/>
          </w:tcPr>
          <w:p w14:paraId="77A66CB4" w14:textId="77777777" w:rsidR="00F06AB2" w:rsidRDefault="00F06AB2" w:rsidP="00F06AB2">
            <w:pPr>
              <w:rPr>
                <w:szCs w:val="24"/>
              </w:rPr>
            </w:pPr>
            <w:proofErr w:type="spellStart"/>
            <w:r w:rsidRPr="003B1051">
              <w:rPr>
                <w:szCs w:val="24"/>
              </w:rPr>
              <w:t>Virusologinių</w:t>
            </w:r>
            <w:proofErr w:type="spellEnd"/>
            <w:r w:rsidRPr="003B1051">
              <w:rPr>
                <w:szCs w:val="24"/>
              </w:rPr>
              <w:t xml:space="preserve"> tyrimų poskyrio vedėja-medicinos biologė,</w:t>
            </w:r>
            <w:r>
              <w:rPr>
                <w:szCs w:val="24"/>
              </w:rPr>
              <w:t xml:space="preserve"> </w:t>
            </w:r>
            <w:r w:rsidRPr="003B1051">
              <w:rPr>
                <w:szCs w:val="24"/>
              </w:rPr>
              <w:t>laikinai einanti Klinikinių tyrimų skyriaus vedėjo</w:t>
            </w:r>
            <w:r>
              <w:rPr>
                <w:szCs w:val="24"/>
              </w:rPr>
              <w:t xml:space="preserve"> </w:t>
            </w:r>
            <w:r w:rsidRPr="003B1051">
              <w:rPr>
                <w:szCs w:val="24"/>
              </w:rPr>
              <w:t>pavaduotojo pareigas,</w:t>
            </w:r>
          </w:p>
          <w:p w14:paraId="46A536CB" w14:textId="77777777" w:rsidR="00F06AB2" w:rsidRPr="005A18AE" w:rsidRDefault="00F06AB2" w:rsidP="00F06AB2">
            <w:pPr>
              <w:rPr>
                <w:szCs w:val="24"/>
              </w:rPr>
            </w:pPr>
            <w:r w:rsidRPr="003B1051">
              <w:rPr>
                <w:szCs w:val="24"/>
              </w:rPr>
              <w:t>laikinai vykdanti direktoriaus funkcijas</w:t>
            </w:r>
          </w:p>
          <w:p w14:paraId="05319346" w14:textId="4B33D7E5" w:rsidR="00F06AB2" w:rsidRPr="005A18AE" w:rsidRDefault="00F06AB2" w:rsidP="00F06AB2">
            <w:pPr>
              <w:rPr>
                <w:b/>
                <w:szCs w:val="24"/>
              </w:rPr>
            </w:pPr>
            <w:r w:rsidRPr="00F226E6">
              <w:rPr>
                <w:bCs/>
                <w:szCs w:val="24"/>
              </w:rPr>
              <w:t xml:space="preserve">Svajūnė </w:t>
            </w:r>
            <w:proofErr w:type="spellStart"/>
            <w:r w:rsidRPr="00F226E6">
              <w:rPr>
                <w:bCs/>
                <w:szCs w:val="24"/>
              </w:rPr>
              <w:t>Muralytė</w:t>
            </w:r>
            <w:proofErr w:type="spellEnd"/>
            <w:r w:rsidRPr="005A18AE">
              <w:rPr>
                <w:b/>
                <w:szCs w:val="24"/>
              </w:rPr>
              <w:t xml:space="preserve"> </w:t>
            </w:r>
          </w:p>
        </w:tc>
      </w:tr>
      <w:tr w:rsidR="00F06AB2" w:rsidRPr="005A18AE" w14:paraId="5D0A5E84" w14:textId="77777777" w:rsidTr="00BA3641">
        <w:trPr>
          <w:trHeight w:val="255"/>
        </w:trPr>
        <w:tc>
          <w:tcPr>
            <w:tcW w:w="6237" w:type="dxa"/>
          </w:tcPr>
          <w:p w14:paraId="3FA24045" w14:textId="77777777" w:rsidR="00F06AB2" w:rsidRPr="00466F1A" w:rsidRDefault="00F06AB2" w:rsidP="00F06AB2">
            <w:pPr>
              <w:rPr>
                <w:szCs w:val="24"/>
              </w:rPr>
            </w:pPr>
          </w:p>
          <w:p w14:paraId="4E8875ED" w14:textId="77777777" w:rsidR="00F06AB2" w:rsidRPr="00466F1A" w:rsidRDefault="00F06AB2" w:rsidP="00F06AB2">
            <w:pPr>
              <w:rPr>
                <w:szCs w:val="24"/>
              </w:rPr>
            </w:pPr>
            <w:r w:rsidRPr="00466F1A">
              <w:rPr>
                <w:szCs w:val="24"/>
              </w:rPr>
              <w:t>Parašas</w:t>
            </w:r>
            <w:r w:rsidRPr="00466F1A">
              <w:rPr>
                <w:szCs w:val="24"/>
              </w:rPr>
              <w:tab/>
              <w:t>______________________</w:t>
            </w:r>
          </w:p>
          <w:p w14:paraId="6420DD49" w14:textId="77777777" w:rsidR="00F06AB2" w:rsidRPr="00466F1A" w:rsidRDefault="00F06AB2" w:rsidP="00F06AB2">
            <w:pPr>
              <w:rPr>
                <w:szCs w:val="24"/>
              </w:rPr>
            </w:pPr>
          </w:p>
        </w:tc>
        <w:tc>
          <w:tcPr>
            <w:tcW w:w="5245" w:type="dxa"/>
            <w:shd w:val="clear" w:color="auto" w:fill="auto"/>
            <w:noWrap/>
          </w:tcPr>
          <w:p w14:paraId="1EEE5757" w14:textId="77777777" w:rsidR="00F06AB2" w:rsidRPr="005A18AE" w:rsidRDefault="00F06AB2" w:rsidP="00F06AB2">
            <w:pPr>
              <w:rPr>
                <w:sz w:val="12"/>
                <w:szCs w:val="12"/>
              </w:rPr>
            </w:pPr>
          </w:p>
          <w:p w14:paraId="303E31D4" w14:textId="0A262C9A" w:rsidR="00F06AB2" w:rsidRPr="005A18AE" w:rsidRDefault="00F06AB2" w:rsidP="00F06AB2">
            <w:pPr>
              <w:rPr>
                <w:szCs w:val="24"/>
              </w:rPr>
            </w:pPr>
            <w:r w:rsidRPr="005A18AE">
              <w:rPr>
                <w:szCs w:val="24"/>
              </w:rPr>
              <w:t>Parašas</w:t>
            </w:r>
            <w:r w:rsidRPr="005A18AE">
              <w:rPr>
                <w:szCs w:val="24"/>
              </w:rPr>
              <w:tab/>
              <w:t>_____________________</w:t>
            </w:r>
          </w:p>
        </w:tc>
      </w:tr>
      <w:tr w:rsidR="00F06AB2" w:rsidRPr="005A18AE" w14:paraId="283C874C" w14:textId="77777777" w:rsidTr="00BA3641">
        <w:trPr>
          <w:trHeight w:val="255"/>
        </w:trPr>
        <w:tc>
          <w:tcPr>
            <w:tcW w:w="6237" w:type="dxa"/>
          </w:tcPr>
          <w:p w14:paraId="71D8D93F" w14:textId="77777777" w:rsidR="00F06AB2" w:rsidRPr="005A18AE" w:rsidRDefault="00F06AB2" w:rsidP="00F06AB2">
            <w:pPr>
              <w:rPr>
                <w:sz w:val="12"/>
                <w:szCs w:val="12"/>
              </w:rPr>
            </w:pPr>
          </w:p>
          <w:p w14:paraId="27134A49" w14:textId="77777777" w:rsidR="00F06AB2" w:rsidRPr="005A18AE" w:rsidRDefault="00F06AB2" w:rsidP="00F06AB2">
            <w:pPr>
              <w:rPr>
                <w:szCs w:val="24"/>
              </w:rPr>
            </w:pPr>
            <w:r w:rsidRPr="005A18AE">
              <w:rPr>
                <w:szCs w:val="24"/>
              </w:rPr>
              <w:t>A.V.</w:t>
            </w:r>
          </w:p>
        </w:tc>
        <w:tc>
          <w:tcPr>
            <w:tcW w:w="5245" w:type="dxa"/>
            <w:shd w:val="clear" w:color="auto" w:fill="auto"/>
            <w:noWrap/>
          </w:tcPr>
          <w:p w14:paraId="29FF3899" w14:textId="77777777" w:rsidR="00F06AB2" w:rsidRPr="005A18AE" w:rsidRDefault="00F06AB2" w:rsidP="00F06AB2">
            <w:pPr>
              <w:rPr>
                <w:sz w:val="12"/>
                <w:szCs w:val="12"/>
              </w:rPr>
            </w:pPr>
          </w:p>
          <w:p w14:paraId="1C4899AF" w14:textId="3F2B098B" w:rsidR="00F06AB2" w:rsidRPr="005A18AE" w:rsidRDefault="00F06AB2" w:rsidP="00F06AB2">
            <w:pPr>
              <w:rPr>
                <w:szCs w:val="24"/>
              </w:rPr>
            </w:pPr>
            <w:r w:rsidRPr="005A18AE">
              <w:rPr>
                <w:szCs w:val="24"/>
              </w:rPr>
              <w:t>A.V.</w:t>
            </w:r>
          </w:p>
        </w:tc>
      </w:tr>
    </w:tbl>
    <w:p w14:paraId="43F7415C" w14:textId="77777777" w:rsidR="00EC1546" w:rsidRDefault="00EC1546" w:rsidP="00466F1A">
      <w:pPr>
        <w:jc w:val="center"/>
        <w:rPr>
          <w:szCs w:val="24"/>
        </w:rPr>
        <w:sectPr w:rsidR="00EC1546" w:rsidSect="00466F1A">
          <w:endnotePr>
            <w:numFmt w:val="decimal"/>
          </w:endnotePr>
          <w:pgSz w:w="15840" w:h="12240" w:orient="landscape" w:code="1"/>
          <w:pgMar w:top="1701" w:right="1559" w:bottom="567" w:left="1797" w:header="709" w:footer="720" w:gutter="0"/>
          <w:pgNumType w:start="1"/>
          <w:cols w:space="720"/>
          <w:titlePg/>
          <w:docGrid w:linePitch="360"/>
        </w:sectPr>
      </w:pPr>
    </w:p>
    <w:p w14:paraId="453AA843" w14:textId="77777777" w:rsidR="009649E9" w:rsidRDefault="009649E9" w:rsidP="009649E9">
      <w:pPr>
        <w:ind w:firstLine="7371"/>
        <w:rPr>
          <w:szCs w:val="24"/>
        </w:rPr>
      </w:pPr>
      <w:r w:rsidRPr="00420E35">
        <w:rPr>
          <w:szCs w:val="24"/>
        </w:rPr>
        <w:lastRenderedPageBreak/>
        <w:t>Sutarties 2 priedas</w:t>
      </w:r>
    </w:p>
    <w:p w14:paraId="30A83FF5" w14:textId="77777777" w:rsidR="00567CDF" w:rsidRDefault="00567CDF" w:rsidP="00365791">
      <w:pPr>
        <w:ind w:firstLine="7371"/>
        <w:rPr>
          <w:szCs w:val="24"/>
        </w:rPr>
      </w:pPr>
    </w:p>
    <w:p w14:paraId="42D127D8" w14:textId="77777777" w:rsidR="00CE44D3" w:rsidRPr="00356C9A" w:rsidRDefault="00CE44D3" w:rsidP="00CE44D3">
      <w:pPr>
        <w:rPr>
          <w:bCs/>
        </w:rPr>
      </w:pPr>
      <w:r w:rsidRPr="00356C9A">
        <w:rPr>
          <w:bCs/>
        </w:rPr>
        <w:t>Nacionalinė visuomenės sveikatos priežiūros laboratorija</w:t>
      </w:r>
    </w:p>
    <w:p w14:paraId="6CF26B2C" w14:textId="77777777" w:rsidR="00CE44D3" w:rsidRPr="00356C9A" w:rsidRDefault="00CE44D3" w:rsidP="00CE44D3">
      <w:pPr>
        <w:rPr>
          <w:bCs/>
        </w:rPr>
      </w:pPr>
    </w:p>
    <w:p w14:paraId="2B0671CB" w14:textId="77777777" w:rsidR="00CE44D3" w:rsidRPr="00356C9A" w:rsidRDefault="00CE44D3" w:rsidP="00CE44D3">
      <w:pPr>
        <w:jc w:val="center"/>
        <w:rPr>
          <w:b/>
        </w:rPr>
      </w:pPr>
    </w:p>
    <w:p w14:paraId="3148477F" w14:textId="77777777" w:rsidR="00CE44D3" w:rsidRPr="00356C9A" w:rsidRDefault="00CE44D3" w:rsidP="00CE44D3">
      <w:pPr>
        <w:jc w:val="center"/>
        <w:rPr>
          <w:b/>
        </w:rPr>
      </w:pPr>
      <w:r w:rsidRPr="00356C9A">
        <w:rPr>
          <w:b/>
        </w:rPr>
        <w:t>PASIŪLYMAS</w:t>
      </w:r>
    </w:p>
    <w:p w14:paraId="3CEBA94E" w14:textId="77777777" w:rsidR="00CE44D3" w:rsidRPr="00356C9A" w:rsidRDefault="00CE44D3" w:rsidP="00CE44D3">
      <w:pPr>
        <w:jc w:val="center"/>
        <w:rPr>
          <w:i/>
        </w:rPr>
      </w:pPr>
      <w:r w:rsidRPr="00356C9A">
        <w:rPr>
          <w:b/>
        </w:rPr>
        <w:t>DĖL REAGENTŲ IR PRIEMONIŲ, SKIRTŲ KLINIKINIŲ TYRIMŲ ATLIKIMUI, PIRKIMO (AK-7/2024)</w:t>
      </w:r>
    </w:p>
    <w:p w14:paraId="37CAEAD4" w14:textId="77777777" w:rsidR="00CE44D3" w:rsidRPr="00356C9A" w:rsidRDefault="00CE44D3" w:rsidP="00CE44D3">
      <w:pPr>
        <w:shd w:val="clear" w:color="auto" w:fill="FFFFFF"/>
        <w:jc w:val="center"/>
        <w:rPr>
          <w:b/>
        </w:rPr>
      </w:pPr>
    </w:p>
    <w:p w14:paraId="7E9FAA84" w14:textId="77777777" w:rsidR="00CE44D3" w:rsidRPr="00356C9A" w:rsidRDefault="00CE44D3" w:rsidP="00CE44D3">
      <w:pPr>
        <w:shd w:val="clear" w:color="auto" w:fill="FFFFFF"/>
        <w:jc w:val="center"/>
      </w:pPr>
      <w:r w:rsidRPr="00356C9A">
        <w:rPr>
          <w:color w:val="000000"/>
        </w:rPr>
        <w:t>2024-05-30</w:t>
      </w:r>
      <w:r w:rsidRPr="00356C9A">
        <w:rPr>
          <w:b/>
          <w:bCs/>
          <w:color w:val="000000"/>
        </w:rPr>
        <w:t xml:space="preserve"> </w:t>
      </w:r>
      <w:r w:rsidRPr="00356C9A">
        <w:t>Nr. 24-102</w:t>
      </w:r>
    </w:p>
    <w:p w14:paraId="4E5D928C" w14:textId="77777777" w:rsidR="00CE44D3" w:rsidRPr="00356C9A" w:rsidRDefault="00CE44D3" w:rsidP="00CE44D3">
      <w:pPr>
        <w:shd w:val="clear" w:color="auto" w:fill="FFFFFF"/>
        <w:jc w:val="center"/>
        <w:rPr>
          <w:b/>
          <w:bCs/>
          <w:color w:val="000000"/>
        </w:rPr>
      </w:pPr>
      <w:r w:rsidRPr="00356C9A">
        <w:t>Vilnius</w:t>
      </w:r>
    </w:p>
    <w:p w14:paraId="76CBE3CA" w14:textId="77777777" w:rsidR="00CE44D3" w:rsidRPr="00356C9A" w:rsidRDefault="00CE44D3" w:rsidP="00CE44D3">
      <w:pPr>
        <w:jc w:val="cente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820"/>
      </w:tblGrid>
      <w:tr w:rsidR="00CE44D3" w:rsidRPr="00356C9A" w14:paraId="3FF87AA0" w14:textId="77777777" w:rsidTr="00CD1292">
        <w:tc>
          <w:tcPr>
            <w:tcW w:w="4990" w:type="dxa"/>
            <w:tcBorders>
              <w:top w:val="single" w:sz="4" w:space="0" w:color="auto"/>
              <w:left w:val="single" w:sz="4" w:space="0" w:color="auto"/>
              <w:bottom w:val="single" w:sz="4" w:space="0" w:color="auto"/>
              <w:right w:val="single" w:sz="4" w:space="0" w:color="auto"/>
            </w:tcBorders>
          </w:tcPr>
          <w:p w14:paraId="06EEC1E9" w14:textId="77777777" w:rsidR="00CE44D3" w:rsidRPr="00356C9A" w:rsidRDefault="00CE44D3" w:rsidP="00CD1292">
            <w:pPr>
              <w:jc w:val="both"/>
              <w:rPr>
                <w:i/>
              </w:rPr>
            </w:pPr>
            <w:r w:rsidRPr="00356C9A">
              <w:t>Tiekėjo pavadinimas</w:t>
            </w:r>
          </w:p>
        </w:tc>
        <w:tc>
          <w:tcPr>
            <w:tcW w:w="4820" w:type="dxa"/>
            <w:tcBorders>
              <w:top w:val="single" w:sz="4" w:space="0" w:color="auto"/>
              <w:left w:val="single" w:sz="4" w:space="0" w:color="auto"/>
              <w:bottom w:val="single" w:sz="4" w:space="0" w:color="auto"/>
              <w:right w:val="single" w:sz="4" w:space="0" w:color="auto"/>
            </w:tcBorders>
          </w:tcPr>
          <w:p w14:paraId="1091AF23" w14:textId="77777777" w:rsidR="00CE44D3" w:rsidRPr="00356C9A" w:rsidRDefault="00CE44D3" w:rsidP="00CD1292">
            <w:pPr>
              <w:jc w:val="both"/>
            </w:pPr>
            <w:r w:rsidRPr="00356C9A">
              <w:t>UAB Mediq Lietuva</w:t>
            </w:r>
          </w:p>
        </w:tc>
      </w:tr>
      <w:tr w:rsidR="00CE44D3" w:rsidRPr="00356C9A" w14:paraId="0070F0F9" w14:textId="77777777" w:rsidTr="00CD1292">
        <w:tc>
          <w:tcPr>
            <w:tcW w:w="4990" w:type="dxa"/>
            <w:tcBorders>
              <w:top w:val="single" w:sz="4" w:space="0" w:color="auto"/>
              <w:left w:val="single" w:sz="4" w:space="0" w:color="auto"/>
              <w:bottom w:val="single" w:sz="4" w:space="0" w:color="auto"/>
              <w:right w:val="single" w:sz="4" w:space="0" w:color="auto"/>
            </w:tcBorders>
          </w:tcPr>
          <w:p w14:paraId="3A852CB5" w14:textId="77777777" w:rsidR="00CE44D3" w:rsidRPr="00356C9A" w:rsidRDefault="00CE44D3" w:rsidP="00CD1292">
            <w:pPr>
              <w:jc w:val="both"/>
            </w:pPr>
            <w:r w:rsidRPr="00356C9A">
              <w:t>Tiekėjo įmonės kodas</w:t>
            </w:r>
          </w:p>
        </w:tc>
        <w:tc>
          <w:tcPr>
            <w:tcW w:w="4820" w:type="dxa"/>
            <w:tcBorders>
              <w:top w:val="single" w:sz="4" w:space="0" w:color="auto"/>
              <w:left w:val="single" w:sz="4" w:space="0" w:color="auto"/>
              <w:bottom w:val="single" w:sz="4" w:space="0" w:color="auto"/>
              <w:right w:val="single" w:sz="4" w:space="0" w:color="auto"/>
            </w:tcBorders>
          </w:tcPr>
          <w:p w14:paraId="2210FAC4" w14:textId="77777777" w:rsidR="00CE44D3" w:rsidRPr="00356C9A" w:rsidRDefault="00CE44D3" w:rsidP="00CD1292">
            <w:pPr>
              <w:jc w:val="both"/>
            </w:pPr>
            <w:r w:rsidRPr="00356C9A">
              <w:t>302513086</w:t>
            </w:r>
          </w:p>
        </w:tc>
      </w:tr>
      <w:tr w:rsidR="00CE44D3" w:rsidRPr="00356C9A" w14:paraId="4B570FC1" w14:textId="77777777" w:rsidTr="00CD1292">
        <w:tc>
          <w:tcPr>
            <w:tcW w:w="4990" w:type="dxa"/>
            <w:tcBorders>
              <w:top w:val="single" w:sz="4" w:space="0" w:color="auto"/>
              <w:left w:val="single" w:sz="4" w:space="0" w:color="auto"/>
              <w:bottom w:val="single" w:sz="4" w:space="0" w:color="auto"/>
              <w:right w:val="single" w:sz="4" w:space="0" w:color="auto"/>
            </w:tcBorders>
          </w:tcPr>
          <w:p w14:paraId="07D923AD" w14:textId="77777777" w:rsidR="00CE44D3" w:rsidRPr="00356C9A" w:rsidRDefault="00CE44D3" w:rsidP="00CD1292">
            <w:pPr>
              <w:jc w:val="both"/>
            </w:pPr>
            <w:r w:rsidRPr="00356C9A">
              <w:t>Tiekėjo PVM kodas</w:t>
            </w:r>
          </w:p>
        </w:tc>
        <w:tc>
          <w:tcPr>
            <w:tcW w:w="4820" w:type="dxa"/>
            <w:tcBorders>
              <w:top w:val="single" w:sz="4" w:space="0" w:color="auto"/>
              <w:left w:val="single" w:sz="4" w:space="0" w:color="auto"/>
              <w:bottom w:val="single" w:sz="4" w:space="0" w:color="auto"/>
              <w:right w:val="single" w:sz="4" w:space="0" w:color="auto"/>
            </w:tcBorders>
          </w:tcPr>
          <w:p w14:paraId="303A6590" w14:textId="77777777" w:rsidR="00CE44D3" w:rsidRPr="00356C9A" w:rsidRDefault="00CE44D3" w:rsidP="00CD1292">
            <w:pPr>
              <w:jc w:val="both"/>
            </w:pPr>
            <w:r w:rsidRPr="00356C9A">
              <w:t>LT100005456916</w:t>
            </w:r>
          </w:p>
        </w:tc>
      </w:tr>
      <w:tr w:rsidR="00CE44D3" w:rsidRPr="00356C9A" w14:paraId="7A9B5DA0" w14:textId="77777777" w:rsidTr="00CD1292">
        <w:tc>
          <w:tcPr>
            <w:tcW w:w="4990" w:type="dxa"/>
            <w:tcBorders>
              <w:top w:val="single" w:sz="4" w:space="0" w:color="auto"/>
              <w:left w:val="single" w:sz="4" w:space="0" w:color="auto"/>
              <w:bottom w:val="single" w:sz="4" w:space="0" w:color="auto"/>
              <w:right w:val="single" w:sz="4" w:space="0" w:color="auto"/>
            </w:tcBorders>
          </w:tcPr>
          <w:p w14:paraId="6604376A" w14:textId="77777777" w:rsidR="00CE44D3" w:rsidRPr="00356C9A" w:rsidRDefault="00CE44D3" w:rsidP="00CD1292">
            <w:pPr>
              <w:jc w:val="both"/>
            </w:pPr>
            <w:r w:rsidRPr="00356C9A">
              <w:t>Tiekėjo adresas</w:t>
            </w:r>
          </w:p>
        </w:tc>
        <w:tc>
          <w:tcPr>
            <w:tcW w:w="4820" w:type="dxa"/>
            <w:tcBorders>
              <w:top w:val="single" w:sz="4" w:space="0" w:color="auto"/>
              <w:left w:val="single" w:sz="4" w:space="0" w:color="auto"/>
              <w:bottom w:val="single" w:sz="4" w:space="0" w:color="auto"/>
              <w:right w:val="single" w:sz="4" w:space="0" w:color="auto"/>
            </w:tcBorders>
          </w:tcPr>
          <w:p w14:paraId="4ACECD00" w14:textId="77777777" w:rsidR="00CE44D3" w:rsidRPr="00356C9A" w:rsidRDefault="00CE44D3" w:rsidP="00CD1292">
            <w:pPr>
              <w:jc w:val="both"/>
            </w:pPr>
            <w:r w:rsidRPr="00356C9A">
              <w:t>Kolektyvo g. 15-20, 08314 Vilnius</w:t>
            </w:r>
          </w:p>
        </w:tc>
      </w:tr>
      <w:tr w:rsidR="00CE44D3" w:rsidRPr="00356C9A" w14:paraId="3CDD6A24" w14:textId="77777777" w:rsidTr="00CD1292">
        <w:tc>
          <w:tcPr>
            <w:tcW w:w="4990" w:type="dxa"/>
            <w:tcBorders>
              <w:top w:val="single" w:sz="4" w:space="0" w:color="auto"/>
              <w:left w:val="single" w:sz="4" w:space="0" w:color="auto"/>
              <w:bottom w:val="single" w:sz="4" w:space="0" w:color="auto"/>
              <w:right w:val="single" w:sz="4" w:space="0" w:color="auto"/>
            </w:tcBorders>
          </w:tcPr>
          <w:p w14:paraId="3563C128" w14:textId="77777777" w:rsidR="00CE44D3" w:rsidRPr="00356C9A" w:rsidRDefault="00CE44D3" w:rsidP="00CD1292">
            <w:r w:rsidRPr="00356C9A">
              <w:t>Tiekėjo atsiskaitomosios sąskaitos numeris, banko pavadinimas, banko kodas</w:t>
            </w:r>
          </w:p>
        </w:tc>
        <w:tc>
          <w:tcPr>
            <w:tcW w:w="4820" w:type="dxa"/>
            <w:tcBorders>
              <w:top w:val="single" w:sz="4" w:space="0" w:color="auto"/>
              <w:left w:val="single" w:sz="4" w:space="0" w:color="auto"/>
              <w:bottom w:val="single" w:sz="4" w:space="0" w:color="auto"/>
              <w:right w:val="single" w:sz="4" w:space="0" w:color="auto"/>
            </w:tcBorders>
          </w:tcPr>
          <w:p w14:paraId="4EF5E316" w14:textId="77777777" w:rsidR="00CE44D3" w:rsidRPr="00356C9A" w:rsidRDefault="00CE44D3" w:rsidP="00CD1292">
            <w:pPr>
              <w:rPr>
                <w:lang w:val="en-US"/>
              </w:rPr>
            </w:pPr>
            <w:r w:rsidRPr="00356C9A">
              <w:rPr>
                <w:lang w:val="en-US"/>
              </w:rPr>
              <w:t>a/s LT87 7300 0101 5958 2502, AB Swedbank, b/k 73000</w:t>
            </w:r>
          </w:p>
          <w:p w14:paraId="4A15AEBD" w14:textId="77777777" w:rsidR="00CE44D3" w:rsidRPr="00356C9A" w:rsidRDefault="00CE44D3" w:rsidP="00CD1292">
            <w:pPr>
              <w:jc w:val="both"/>
            </w:pPr>
            <w:r w:rsidRPr="00356C9A">
              <w:rPr>
                <w:lang w:val="en-US"/>
              </w:rPr>
              <w:t>a/s LT29 7044 0901 0430 1880 AB SEB, b/k 70440</w:t>
            </w:r>
          </w:p>
        </w:tc>
      </w:tr>
      <w:tr w:rsidR="00CE44D3" w:rsidRPr="00356C9A" w14:paraId="7B5C1CC7" w14:textId="77777777" w:rsidTr="00CD1292">
        <w:tc>
          <w:tcPr>
            <w:tcW w:w="4990" w:type="dxa"/>
            <w:tcBorders>
              <w:top w:val="single" w:sz="4" w:space="0" w:color="auto"/>
              <w:left w:val="single" w:sz="4" w:space="0" w:color="auto"/>
              <w:bottom w:val="single" w:sz="4" w:space="0" w:color="auto"/>
              <w:right w:val="single" w:sz="4" w:space="0" w:color="auto"/>
            </w:tcBorders>
          </w:tcPr>
          <w:p w14:paraId="153DCCFC" w14:textId="77777777" w:rsidR="00CE44D3" w:rsidRPr="00356C9A" w:rsidRDefault="00CE44D3" w:rsidP="00CD1292">
            <w:pPr>
              <w:snapToGrid w:val="0"/>
              <w:jc w:val="both"/>
            </w:pPr>
            <w:r w:rsidRPr="00356C9A">
              <w:t>Įmonės vadovo pareigos, vardas, pavardė</w:t>
            </w:r>
          </w:p>
        </w:tc>
        <w:tc>
          <w:tcPr>
            <w:tcW w:w="4820" w:type="dxa"/>
            <w:tcBorders>
              <w:top w:val="single" w:sz="4" w:space="0" w:color="auto"/>
              <w:left w:val="single" w:sz="4" w:space="0" w:color="auto"/>
              <w:bottom w:val="single" w:sz="4" w:space="0" w:color="auto"/>
              <w:right w:val="single" w:sz="4" w:space="0" w:color="auto"/>
            </w:tcBorders>
          </w:tcPr>
          <w:p w14:paraId="7EED9438" w14:textId="77777777" w:rsidR="00CE44D3" w:rsidRPr="00356C9A" w:rsidRDefault="00CE44D3" w:rsidP="00CD1292">
            <w:pPr>
              <w:jc w:val="both"/>
            </w:pPr>
            <w:r w:rsidRPr="00356C9A">
              <w:t>Vykdantysis direktorius Vilius Grikšas</w:t>
            </w:r>
          </w:p>
        </w:tc>
      </w:tr>
      <w:tr w:rsidR="00CE44D3" w:rsidRPr="00356C9A" w14:paraId="10CDEA28" w14:textId="77777777" w:rsidTr="00CD1292">
        <w:tc>
          <w:tcPr>
            <w:tcW w:w="4990" w:type="dxa"/>
            <w:tcBorders>
              <w:top w:val="single" w:sz="4" w:space="0" w:color="auto"/>
              <w:left w:val="single" w:sz="4" w:space="0" w:color="auto"/>
              <w:bottom w:val="single" w:sz="4" w:space="0" w:color="auto"/>
              <w:right w:val="single" w:sz="4" w:space="0" w:color="auto"/>
            </w:tcBorders>
          </w:tcPr>
          <w:p w14:paraId="17C908FD" w14:textId="77777777" w:rsidR="00CE44D3" w:rsidRPr="00356C9A" w:rsidRDefault="00CE44D3" w:rsidP="00CD1292">
            <w:pPr>
              <w:snapToGrid w:val="0"/>
            </w:pPr>
            <w:r w:rsidRPr="00356C9A">
              <w:t>Asmens, pasirašiusio pasiūlymą, vardas, pavardė, pareigos</w:t>
            </w:r>
          </w:p>
        </w:tc>
        <w:tc>
          <w:tcPr>
            <w:tcW w:w="4820" w:type="dxa"/>
            <w:tcBorders>
              <w:top w:val="single" w:sz="4" w:space="0" w:color="auto"/>
              <w:left w:val="single" w:sz="4" w:space="0" w:color="auto"/>
              <w:bottom w:val="single" w:sz="4" w:space="0" w:color="auto"/>
              <w:right w:val="single" w:sz="4" w:space="0" w:color="auto"/>
            </w:tcBorders>
          </w:tcPr>
          <w:p w14:paraId="166A8DC8" w14:textId="77777777" w:rsidR="00CE44D3" w:rsidRPr="00356C9A" w:rsidRDefault="00CE44D3" w:rsidP="00CD1292">
            <w:pPr>
              <w:jc w:val="both"/>
            </w:pPr>
            <w:r w:rsidRPr="00356C9A">
              <w:t>Konkursų ruošimo vadybininkė Inga Rinkevičienė</w:t>
            </w:r>
          </w:p>
        </w:tc>
      </w:tr>
      <w:tr w:rsidR="00CE44D3" w:rsidRPr="00356C9A" w14:paraId="553442D9" w14:textId="77777777" w:rsidTr="00CD1292">
        <w:tc>
          <w:tcPr>
            <w:tcW w:w="4990" w:type="dxa"/>
            <w:tcBorders>
              <w:top w:val="single" w:sz="4" w:space="0" w:color="auto"/>
              <w:left w:val="single" w:sz="4" w:space="0" w:color="auto"/>
              <w:bottom w:val="single" w:sz="4" w:space="0" w:color="auto"/>
              <w:right w:val="single" w:sz="4" w:space="0" w:color="auto"/>
            </w:tcBorders>
          </w:tcPr>
          <w:p w14:paraId="469CB25C" w14:textId="77777777" w:rsidR="00CE44D3" w:rsidRPr="00356C9A" w:rsidRDefault="00CE44D3" w:rsidP="00CD1292">
            <w:pPr>
              <w:snapToGrid w:val="0"/>
              <w:jc w:val="both"/>
            </w:pPr>
            <w:r w:rsidRPr="00356C9A">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0473453F" w14:textId="77777777" w:rsidR="00CE44D3" w:rsidRPr="00356C9A" w:rsidRDefault="00CE44D3" w:rsidP="00CD1292">
            <w:pPr>
              <w:jc w:val="both"/>
            </w:pPr>
            <w:r w:rsidRPr="00356C9A">
              <w:t>Konkursų ruošimo vadybininkė Inga Rinkevičienė</w:t>
            </w:r>
          </w:p>
        </w:tc>
      </w:tr>
      <w:tr w:rsidR="00CE44D3" w:rsidRPr="00356C9A" w14:paraId="733252E9" w14:textId="77777777" w:rsidTr="00CD1292">
        <w:tc>
          <w:tcPr>
            <w:tcW w:w="4990" w:type="dxa"/>
            <w:tcBorders>
              <w:top w:val="single" w:sz="4" w:space="0" w:color="auto"/>
              <w:left w:val="single" w:sz="4" w:space="0" w:color="auto"/>
              <w:bottom w:val="single" w:sz="4" w:space="0" w:color="auto"/>
              <w:right w:val="single" w:sz="4" w:space="0" w:color="auto"/>
            </w:tcBorders>
          </w:tcPr>
          <w:p w14:paraId="50F56B2D" w14:textId="77777777" w:rsidR="00CE44D3" w:rsidRPr="00356C9A" w:rsidRDefault="00CE44D3" w:rsidP="00CD1292">
            <w:pPr>
              <w:jc w:val="both"/>
            </w:pPr>
            <w:r w:rsidRPr="00356C9A">
              <w:t>Telefono numeris</w:t>
            </w:r>
          </w:p>
        </w:tc>
        <w:tc>
          <w:tcPr>
            <w:tcW w:w="4820" w:type="dxa"/>
            <w:tcBorders>
              <w:top w:val="single" w:sz="4" w:space="0" w:color="auto"/>
              <w:left w:val="single" w:sz="4" w:space="0" w:color="auto"/>
              <w:bottom w:val="single" w:sz="4" w:space="0" w:color="auto"/>
              <w:right w:val="single" w:sz="4" w:space="0" w:color="auto"/>
            </w:tcBorders>
          </w:tcPr>
          <w:p w14:paraId="721D9036" w14:textId="77777777" w:rsidR="00CE44D3" w:rsidRPr="00356C9A" w:rsidRDefault="00CE44D3" w:rsidP="00CD1292">
            <w:pPr>
              <w:jc w:val="both"/>
            </w:pPr>
            <w:r w:rsidRPr="00356C9A">
              <w:t>(0 5) 2688451</w:t>
            </w:r>
          </w:p>
        </w:tc>
      </w:tr>
      <w:tr w:rsidR="00CE44D3" w:rsidRPr="00356C9A" w14:paraId="4932CA13" w14:textId="77777777" w:rsidTr="00CD1292">
        <w:tc>
          <w:tcPr>
            <w:tcW w:w="4990" w:type="dxa"/>
            <w:tcBorders>
              <w:top w:val="single" w:sz="4" w:space="0" w:color="auto"/>
              <w:left w:val="single" w:sz="4" w:space="0" w:color="auto"/>
              <w:bottom w:val="single" w:sz="4" w:space="0" w:color="auto"/>
              <w:right w:val="single" w:sz="4" w:space="0" w:color="auto"/>
            </w:tcBorders>
          </w:tcPr>
          <w:p w14:paraId="6CA3B90A" w14:textId="77777777" w:rsidR="00CE44D3" w:rsidRPr="00356C9A" w:rsidRDefault="00CE44D3" w:rsidP="00CD1292">
            <w:pPr>
              <w:jc w:val="both"/>
            </w:pPr>
            <w:r w:rsidRPr="00356C9A">
              <w:t>Fakso numeris</w:t>
            </w:r>
          </w:p>
        </w:tc>
        <w:tc>
          <w:tcPr>
            <w:tcW w:w="4820" w:type="dxa"/>
            <w:tcBorders>
              <w:top w:val="single" w:sz="4" w:space="0" w:color="auto"/>
              <w:left w:val="single" w:sz="4" w:space="0" w:color="auto"/>
              <w:bottom w:val="single" w:sz="4" w:space="0" w:color="auto"/>
              <w:right w:val="single" w:sz="4" w:space="0" w:color="auto"/>
            </w:tcBorders>
          </w:tcPr>
          <w:p w14:paraId="5FFEB356" w14:textId="77777777" w:rsidR="00CE44D3" w:rsidRPr="00356C9A" w:rsidRDefault="00CE44D3" w:rsidP="00CD1292">
            <w:pPr>
              <w:jc w:val="both"/>
            </w:pPr>
            <w:r w:rsidRPr="00356C9A">
              <w:t>(0 5) 2688470</w:t>
            </w:r>
          </w:p>
        </w:tc>
      </w:tr>
      <w:tr w:rsidR="00CE44D3" w:rsidRPr="00356C9A" w14:paraId="0E83883C" w14:textId="77777777" w:rsidTr="00CD1292">
        <w:tc>
          <w:tcPr>
            <w:tcW w:w="4990" w:type="dxa"/>
            <w:tcBorders>
              <w:top w:val="single" w:sz="4" w:space="0" w:color="auto"/>
              <w:left w:val="single" w:sz="4" w:space="0" w:color="auto"/>
              <w:bottom w:val="single" w:sz="4" w:space="0" w:color="auto"/>
              <w:right w:val="single" w:sz="4" w:space="0" w:color="auto"/>
            </w:tcBorders>
          </w:tcPr>
          <w:p w14:paraId="3C7F20F5" w14:textId="77777777" w:rsidR="00CE44D3" w:rsidRPr="00356C9A" w:rsidRDefault="00CE44D3" w:rsidP="00CD1292">
            <w:pPr>
              <w:jc w:val="both"/>
            </w:pPr>
            <w:r w:rsidRPr="00356C9A">
              <w:t>El. pašto adresas</w:t>
            </w:r>
          </w:p>
        </w:tc>
        <w:tc>
          <w:tcPr>
            <w:tcW w:w="4820" w:type="dxa"/>
            <w:tcBorders>
              <w:top w:val="single" w:sz="4" w:space="0" w:color="auto"/>
              <w:left w:val="single" w:sz="4" w:space="0" w:color="auto"/>
              <w:bottom w:val="single" w:sz="4" w:space="0" w:color="auto"/>
              <w:right w:val="single" w:sz="4" w:space="0" w:color="auto"/>
            </w:tcBorders>
          </w:tcPr>
          <w:p w14:paraId="7420199D" w14:textId="77777777" w:rsidR="00CE44D3" w:rsidRPr="00356C9A" w:rsidRDefault="008E4D50" w:rsidP="00CD1292">
            <w:pPr>
              <w:jc w:val="both"/>
            </w:pPr>
            <w:hyperlink r:id="rId19" w:history="1">
              <w:r w:rsidR="00CE44D3" w:rsidRPr="00356C9A">
                <w:rPr>
                  <w:rStyle w:val="Hyperlink"/>
                </w:rPr>
                <w:t>mediqlietuva</w:t>
              </w:r>
              <w:r w:rsidR="00CE44D3" w:rsidRPr="00356C9A">
                <w:rPr>
                  <w:rStyle w:val="Hyperlink"/>
                  <w:lang w:val="en-US"/>
                </w:rPr>
                <w:t>@</w:t>
              </w:r>
              <w:r w:rsidR="00CE44D3" w:rsidRPr="00356C9A">
                <w:rPr>
                  <w:rStyle w:val="Hyperlink"/>
                </w:rPr>
                <w:t>mediq.com</w:t>
              </w:r>
            </w:hyperlink>
            <w:r w:rsidR="00CE44D3" w:rsidRPr="00356C9A">
              <w:t xml:space="preserve"> </w:t>
            </w:r>
          </w:p>
        </w:tc>
      </w:tr>
      <w:tr w:rsidR="00CE44D3" w:rsidRPr="00356C9A" w14:paraId="227E4AA8" w14:textId="77777777" w:rsidTr="00CD1292">
        <w:tc>
          <w:tcPr>
            <w:tcW w:w="4990" w:type="dxa"/>
            <w:tcBorders>
              <w:top w:val="single" w:sz="4" w:space="0" w:color="auto"/>
              <w:left w:val="single" w:sz="4" w:space="0" w:color="auto"/>
              <w:bottom w:val="single" w:sz="4" w:space="0" w:color="auto"/>
              <w:right w:val="single" w:sz="4" w:space="0" w:color="auto"/>
            </w:tcBorders>
          </w:tcPr>
          <w:p w14:paraId="670E245C" w14:textId="77777777" w:rsidR="00CE44D3" w:rsidRPr="00356C9A" w:rsidRDefault="00CE44D3" w:rsidP="00CD1292">
            <w:pPr>
              <w:jc w:val="both"/>
            </w:pPr>
            <w:r w:rsidRPr="00356C9A">
              <w:t>El. pašto adresas užsakymui pateikti</w:t>
            </w:r>
          </w:p>
        </w:tc>
        <w:tc>
          <w:tcPr>
            <w:tcW w:w="4820" w:type="dxa"/>
            <w:tcBorders>
              <w:top w:val="single" w:sz="4" w:space="0" w:color="auto"/>
              <w:left w:val="single" w:sz="4" w:space="0" w:color="auto"/>
              <w:bottom w:val="single" w:sz="4" w:space="0" w:color="auto"/>
              <w:right w:val="single" w:sz="4" w:space="0" w:color="auto"/>
            </w:tcBorders>
          </w:tcPr>
          <w:p w14:paraId="2495D0F7" w14:textId="77777777" w:rsidR="00CE44D3" w:rsidRPr="00356C9A" w:rsidRDefault="008E4D50" w:rsidP="00CD1292">
            <w:pPr>
              <w:jc w:val="both"/>
            </w:pPr>
            <w:hyperlink r:id="rId20" w:history="1">
              <w:r w:rsidR="00CE44D3" w:rsidRPr="00356C9A">
                <w:rPr>
                  <w:rStyle w:val="Hyperlink"/>
                </w:rPr>
                <w:t>loreta.mickeviciene@mediq.com</w:t>
              </w:r>
            </w:hyperlink>
          </w:p>
        </w:tc>
      </w:tr>
    </w:tbl>
    <w:p w14:paraId="6202C7FA" w14:textId="77777777" w:rsidR="00CE44D3" w:rsidRPr="00356C9A" w:rsidRDefault="00CE44D3" w:rsidP="00CE44D3">
      <w:pPr>
        <w:jc w:val="both"/>
        <w:rPr>
          <w:i/>
          <w:highlight w:val="green"/>
        </w:rPr>
      </w:pPr>
    </w:p>
    <w:p w14:paraId="1FBE9D76" w14:textId="77777777" w:rsidR="00CE44D3" w:rsidRPr="00356C9A" w:rsidRDefault="00CE44D3" w:rsidP="00CE44D3">
      <w:pPr>
        <w:jc w:val="both"/>
      </w:pPr>
      <w:r w:rsidRPr="00356C9A">
        <w:rPr>
          <w:i/>
        </w:rPr>
        <w:t>Pildyti tuomet, jei sutarties vykdymui bus pasitelkti subtiekėjai.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E44D3" w:rsidRPr="00356C9A" w14:paraId="65F4D2D7" w14:textId="77777777" w:rsidTr="00CD1292">
        <w:tc>
          <w:tcPr>
            <w:tcW w:w="5954" w:type="dxa"/>
            <w:tcBorders>
              <w:top w:val="single" w:sz="4" w:space="0" w:color="auto"/>
              <w:left w:val="single" w:sz="4" w:space="0" w:color="auto"/>
              <w:bottom w:val="single" w:sz="4" w:space="0" w:color="auto"/>
              <w:right w:val="single" w:sz="4" w:space="0" w:color="auto"/>
            </w:tcBorders>
            <w:shd w:val="clear" w:color="auto" w:fill="auto"/>
          </w:tcPr>
          <w:p w14:paraId="6EAB70F6" w14:textId="77777777" w:rsidR="00CE44D3" w:rsidRPr="00356C9A" w:rsidRDefault="00CE44D3" w:rsidP="00CD1292">
            <w:pPr>
              <w:jc w:val="both"/>
            </w:pPr>
            <w:r w:rsidRPr="00356C9A">
              <w:t xml:space="preserve">Subtiekėjo (-ų) 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1976F1" w14:textId="77777777" w:rsidR="00CE44D3" w:rsidRPr="00356C9A" w:rsidRDefault="00CE44D3" w:rsidP="00CD1292">
            <w:pPr>
              <w:jc w:val="center"/>
            </w:pPr>
            <w:r w:rsidRPr="00356C9A">
              <w:t>x</w:t>
            </w:r>
          </w:p>
        </w:tc>
      </w:tr>
      <w:tr w:rsidR="00CE44D3" w:rsidRPr="00356C9A" w14:paraId="3BF4DFBC" w14:textId="77777777" w:rsidTr="00CD1292">
        <w:tc>
          <w:tcPr>
            <w:tcW w:w="5954" w:type="dxa"/>
            <w:tcBorders>
              <w:top w:val="single" w:sz="4" w:space="0" w:color="auto"/>
              <w:left w:val="single" w:sz="4" w:space="0" w:color="auto"/>
              <w:bottom w:val="single" w:sz="4" w:space="0" w:color="auto"/>
              <w:right w:val="single" w:sz="4" w:space="0" w:color="auto"/>
            </w:tcBorders>
            <w:shd w:val="clear" w:color="auto" w:fill="auto"/>
          </w:tcPr>
          <w:p w14:paraId="7C497365" w14:textId="77777777" w:rsidR="00CE44D3" w:rsidRPr="00356C9A" w:rsidRDefault="00CE44D3" w:rsidP="00CD1292">
            <w:pPr>
              <w:jc w:val="both"/>
            </w:pPr>
            <w:r w:rsidRPr="00356C9A">
              <w:t xml:space="preserve">Subtiekėjo (-ų)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8DCDC1C" w14:textId="77777777" w:rsidR="00CE44D3" w:rsidRPr="00356C9A" w:rsidRDefault="00CE44D3" w:rsidP="00CD1292">
            <w:pPr>
              <w:jc w:val="center"/>
            </w:pPr>
            <w:r w:rsidRPr="00356C9A">
              <w:t>x</w:t>
            </w:r>
          </w:p>
        </w:tc>
      </w:tr>
      <w:tr w:rsidR="00CE44D3" w:rsidRPr="00356C9A" w14:paraId="459BE9F6" w14:textId="77777777" w:rsidTr="00CD1292">
        <w:tc>
          <w:tcPr>
            <w:tcW w:w="5954" w:type="dxa"/>
            <w:tcBorders>
              <w:top w:val="single" w:sz="4" w:space="0" w:color="auto"/>
              <w:left w:val="single" w:sz="4" w:space="0" w:color="auto"/>
              <w:bottom w:val="single" w:sz="4" w:space="0" w:color="auto"/>
              <w:right w:val="single" w:sz="4" w:space="0" w:color="auto"/>
            </w:tcBorders>
            <w:shd w:val="clear" w:color="auto" w:fill="auto"/>
          </w:tcPr>
          <w:p w14:paraId="3C3806AA" w14:textId="77777777" w:rsidR="00CE44D3" w:rsidRPr="00356C9A" w:rsidRDefault="00CE44D3" w:rsidP="00CD1292">
            <w:pPr>
              <w:jc w:val="both"/>
            </w:pPr>
            <w:r w:rsidRPr="00356C9A">
              <w:t>Įsipareigojimų dalis (procentais), kuriai ketinama pasitelkti subtiekėją (-</w:t>
            </w:r>
            <w:proofErr w:type="spellStart"/>
            <w:r w:rsidRPr="00356C9A">
              <w:t>us</w:t>
            </w:r>
            <w:proofErr w:type="spellEnd"/>
            <w:r w:rsidRPr="00356C9A">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6479A7" w14:textId="77777777" w:rsidR="00CE44D3" w:rsidRPr="00356C9A" w:rsidRDefault="00CE44D3" w:rsidP="00CD1292">
            <w:pPr>
              <w:jc w:val="center"/>
            </w:pPr>
            <w:r w:rsidRPr="00356C9A">
              <w:t>x</w:t>
            </w:r>
          </w:p>
        </w:tc>
      </w:tr>
    </w:tbl>
    <w:p w14:paraId="096B6A99" w14:textId="77777777" w:rsidR="00CE44D3" w:rsidRPr="00356C9A" w:rsidRDefault="00CE44D3" w:rsidP="00CE44D3">
      <w:pPr>
        <w:jc w:val="both"/>
      </w:pPr>
    </w:p>
    <w:p w14:paraId="78E51618" w14:textId="77777777" w:rsidR="00CE44D3" w:rsidRPr="00356C9A" w:rsidRDefault="00CE44D3" w:rsidP="00CE44D3">
      <w:pPr>
        <w:ind w:firstLine="426"/>
        <w:jc w:val="both"/>
      </w:pPr>
      <w:r w:rsidRPr="00356C9A">
        <w:t>1. Šiuo pasiūlymu pažymime, kad sutinkame su visomis pirkimo sąlygomis, nustatytomis:</w:t>
      </w:r>
    </w:p>
    <w:p w14:paraId="078D7E80" w14:textId="77777777" w:rsidR="00CE44D3" w:rsidRPr="00356C9A" w:rsidRDefault="00CE44D3" w:rsidP="00CE44D3">
      <w:pPr>
        <w:ind w:firstLine="426"/>
        <w:jc w:val="both"/>
      </w:pPr>
      <w:r w:rsidRPr="00356C9A">
        <w:t xml:space="preserve">1.1. atviro konkurso skelbime, paskelbtame Viešųjų pirkimų įstatymo nustatyta tvarka </w:t>
      </w:r>
      <w:r w:rsidRPr="00356C9A">
        <w:rPr>
          <w:i/>
        </w:rPr>
        <w:t>CVP IS</w:t>
      </w:r>
      <w:r w:rsidRPr="00356C9A">
        <w:t xml:space="preserve"> ir </w:t>
      </w:r>
      <w:r w:rsidRPr="00356C9A">
        <w:rPr>
          <w:i/>
        </w:rPr>
        <w:t>Europos Sąjungos oficialiame leidinyje</w:t>
      </w:r>
      <w:r w:rsidRPr="00356C9A">
        <w:t>;</w:t>
      </w:r>
    </w:p>
    <w:p w14:paraId="5A3A97A4" w14:textId="77777777" w:rsidR="00CE44D3" w:rsidRPr="00356C9A" w:rsidRDefault="00CE44D3" w:rsidP="00CE44D3">
      <w:pPr>
        <w:ind w:firstLine="426"/>
        <w:jc w:val="both"/>
      </w:pPr>
      <w:r w:rsidRPr="00356C9A">
        <w:t>1.2. kituose pirkimo dokumentuose (jų paaiškinimuose, papildymuose).</w:t>
      </w:r>
    </w:p>
    <w:p w14:paraId="14D84FB0" w14:textId="77777777" w:rsidR="00CE44D3" w:rsidRPr="00356C9A" w:rsidRDefault="00CE44D3" w:rsidP="00CE44D3">
      <w:pPr>
        <w:ind w:firstLine="426"/>
        <w:jc w:val="both"/>
      </w:pPr>
      <w:r w:rsidRPr="00356C9A">
        <w:t>2. Pasirašydami CVP IS priemonėmis pateiktą pasiūlymą, patvirtiname, kad dokumentų skaitmeninės kopijos ir CVP IS pateikti duomenys yra tikri.</w:t>
      </w:r>
    </w:p>
    <w:p w14:paraId="4975D600" w14:textId="77777777" w:rsidR="00CE44D3" w:rsidRPr="00356C9A" w:rsidRDefault="00CE44D3" w:rsidP="00CE44D3">
      <w:pPr>
        <w:ind w:firstLine="426"/>
        <w:jc w:val="both"/>
      </w:pPr>
      <w:r w:rsidRPr="00356C9A">
        <w:t xml:space="preserve">3. </w:t>
      </w:r>
      <w:r w:rsidRPr="00356C9A">
        <w:rPr>
          <w:b/>
        </w:rPr>
        <w:t>Mes siūlome šias prekes, kurios visiškai atitinka pirkimo dokumentuose nurodytus reikalavimus ir jų kaina yra tokia</w:t>
      </w:r>
      <w:r w:rsidRPr="00356C9A">
        <w:t>: žiūrėti pridedamą dokumentą „Techninė specifikacija“</w:t>
      </w:r>
    </w:p>
    <w:p w14:paraId="489F8748" w14:textId="77777777" w:rsidR="00CE44D3" w:rsidRPr="00356C9A" w:rsidRDefault="00CE44D3" w:rsidP="00CE44D3">
      <w:pPr>
        <w:ind w:firstLine="426"/>
        <w:jc w:val="both"/>
      </w:pPr>
    </w:p>
    <w:p w14:paraId="2B15A15C" w14:textId="77777777" w:rsidR="00CE44D3" w:rsidRPr="00356C9A" w:rsidRDefault="00CE44D3" w:rsidP="00CE44D3">
      <w:pPr>
        <w:ind w:firstLine="426"/>
        <w:jc w:val="both"/>
      </w:pPr>
    </w:p>
    <w:p w14:paraId="77DC15D8" w14:textId="77777777" w:rsidR="00CE44D3" w:rsidRPr="00356C9A" w:rsidRDefault="00CE44D3" w:rsidP="00CE44D3">
      <w:pPr>
        <w:ind w:firstLine="426"/>
        <w:jc w:val="both"/>
      </w:pPr>
      <w:r w:rsidRPr="00356C9A">
        <w:lastRenderedPageBreak/>
        <w:t>4. Kartu su pasiūlymu pateikiami šie dokumentai (pasirašydamas pasiūlymą ar kiekvieną dokumentą patvirtinu, kad dokumentų skaitmeninės kopijos yra tikros):</w:t>
      </w:r>
    </w:p>
    <w:p w14:paraId="513EEDFD" w14:textId="77777777" w:rsidR="00CE44D3" w:rsidRPr="00356C9A" w:rsidRDefault="00CE44D3" w:rsidP="00CE44D3">
      <w:pPr>
        <w:ind w:firstLine="426"/>
        <w:jc w:val="both"/>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244"/>
        <w:gridCol w:w="3544"/>
      </w:tblGrid>
      <w:tr w:rsidR="00CE44D3" w:rsidRPr="00356C9A" w14:paraId="202CC2FC" w14:textId="77777777" w:rsidTr="00CD1292">
        <w:tc>
          <w:tcPr>
            <w:tcW w:w="738" w:type="dxa"/>
            <w:tcBorders>
              <w:top w:val="single" w:sz="4" w:space="0" w:color="auto"/>
              <w:left w:val="single" w:sz="4" w:space="0" w:color="auto"/>
              <w:bottom w:val="single" w:sz="4" w:space="0" w:color="auto"/>
              <w:right w:val="single" w:sz="4" w:space="0" w:color="auto"/>
            </w:tcBorders>
          </w:tcPr>
          <w:p w14:paraId="763CD9C0" w14:textId="77777777" w:rsidR="00CE44D3" w:rsidRPr="00356C9A" w:rsidRDefault="00CE44D3" w:rsidP="00CD1292">
            <w:pPr>
              <w:jc w:val="center"/>
              <w:rPr>
                <w:b/>
              </w:rPr>
            </w:pPr>
            <w:r w:rsidRPr="00356C9A">
              <w:rPr>
                <w:b/>
              </w:rPr>
              <w:t>Eil.</w:t>
            </w:r>
            <w:r>
              <w:rPr>
                <w:b/>
              </w:rPr>
              <w:t xml:space="preserve"> </w:t>
            </w:r>
            <w:r w:rsidRPr="00356C9A">
              <w:rPr>
                <w:b/>
              </w:rPr>
              <w:t>Nr.</w:t>
            </w:r>
          </w:p>
        </w:tc>
        <w:tc>
          <w:tcPr>
            <w:tcW w:w="5244" w:type="dxa"/>
            <w:tcBorders>
              <w:top w:val="single" w:sz="4" w:space="0" w:color="auto"/>
              <w:left w:val="single" w:sz="4" w:space="0" w:color="auto"/>
              <w:bottom w:val="single" w:sz="4" w:space="0" w:color="auto"/>
              <w:right w:val="single" w:sz="4" w:space="0" w:color="auto"/>
            </w:tcBorders>
          </w:tcPr>
          <w:p w14:paraId="177A8899" w14:textId="77777777" w:rsidR="00CE44D3" w:rsidRPr="00356C9A" w:rsidRDefault="00CE44D3" w:rsidP="00CD1292">
            <w:pPr>
              <w:jc w:val="center"/>
              <w:rPr>
                <w:b/>
              </w:rPr>
            </w:pPr>
            <w:r w:rsidRPr="00356C9A">
              <w:rPr>
                <w:b/>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2D71425" w14:textId="77777777" w:rsidR="00CE44D3" w:rsidRPr="00356C9A" w:rsidRDefault="00CE44D3" w:rsidP="00CD1292">
            <w:pPr>
              <w:jc w:val="center"/>
              <w:rPr>
                <w:b/>
              </w:rPr>
            </w:pPr>
            <w:r w:rsidRPr="00356C9A">
              <w:rPr>
                <w:b/>
                <w:shd w:val="clear" w:color="auto" w:fill="FFFFFF"/>
              </w:rPr>
              <w:t xml:space="preserve">Pasiūlymo lapo numeris, kuriame yra dokumentas (jei dokumentas užima ne vieną pasiūlymo lapą – nurodomi lapo numeriai „nuo-iki“) </w:t>
            </w:r>
          </w:p>
        </w:tc>
      </w:tr>
      <w:tr w:rsidR="00CE44D3" w:rsidRPr="00356C9A" w14:paraId="4B670A0B" w14:textId="77777777" w:rsidTr="00CD1292">
        <w:tc>
          <w:tcPr>
            <w:tcW w:w="738" w:type="dxa"/>
            <w:tcBorders>
              <w:top w:val="single" w:sz="4" w:space="0" w:color="auto"/>
              <w:left w:val="single" w:sz="4" w:space="0" w:color="auto"/>
              <w:bottom w:val="single" w:sz="4" w:space="0" w:color="auto"/>
              <w:right w:val="single" w:sz="4" w:space="0" w:color="auto"/>
            </w:tcBorders>
          </w:tcPr>
          <w:p w14:paraId="7040F477" w14:textId="77777777" w:rsidR="00CE44D3" w:rsidRPr="00356C9A" w:rsidRDefault="00CE44D3" w:rsidP="00CD1292">
            <w:pPr>
              <w:jc w:val="center"/>
            </w:pPr>
            <w:r>
              <w:t>1</w:t>
            </w:r>
          </w:p>
        </w:tc>
        <w:tc>
          <w:tcPr>
            <w:tcW w:w="5244" w:type="dxa"/>
            <w:tcBorders>
              <w:top w:val="single" w:sz="4" w:space="0" w:color="auto"/>
              <w:left w:val="single" w:sz="4" w:space="0" w:color="auto"/>
              <w:bottom w:val="single" w:sz="4" w:space="0" w:color="auto"/>
              <w:right w:val="single" w:sz="4" w:space="0" w:color="auto"/>
            </w:tcBorders>
          </w:tcPr>
          <w:p w14:paraId="06EF7EE8" w14:textId="77777777" w:rsidR="00CE44D3" w:rsidRPr="00356C9A" w:rsidRDefault="00CE44D3" w:rsidP="00CD1292">
            <w:pPr>
              <w:jc w:val="both"/>
            </w:pPr>
            <w:r>
              <w:t>Techninė specifikacija</w:t>
            </w:r>
          </w:p>
        </w:tc>
        <w:tc>
          <w:tcPr>
            <w:tcW w:w="3544" w:type="dxa"/>
            <w:tcBorders>
              <w:top w:val="single" w:sz="4" w:space="0" w:color="auto"/>
              <w:left w:val="single" w:sz="4" w:space="0" w:color="auto"/>
              <w:bottom w:val="single" w:sz="4" w:space="0" w:color="auto"/>
              <w:right w:val="single" w:sz="4" w:space="0" w:color="auto"/>
            </w:tcBorders>
          </w:tcPr>
          <w:p w14:paraId="2CE43F8F" w14:textId="77777777" w:rsidR="00CE44D3" w:rsidRPr="00356C9A" w:rsidRDefault="00CE44D3" w:rsidP="00CD1292">
            <w:pPr>
              <w:jc w:val="both"/>
            </w:pPr>
            <w:r>
              <w:t>1</w:t>
            </w:r>
          </w:p>
        </w:tc>
      </w:tr>
      <w:tr w:rsidR="00CE44D3" w:rsidRPr="00356C9A" w14:paraId="0F75DF5D" w14:textId="77777777" w:rsidTr="00CD1292">
        <w:tc>
          <w:tcPr>
            <w:tcW w:w="738" w:type="dxa"/>
            <w:tcBorders>
              <w:top w:val="single" w:sz="4" w:space="0" w:color="auto"/>
              <w:left w:val="single" w:sz="4" w:space="0" w:color="auto"/>
              <w:bottom w:val="single" w:sz="4" w:space="0" w:color="auto"/>
              <w:right w:val="single" w:sz="4" w:space="0" w:color="auto"/>
            </w:tcBorders>
          </w:tcPr>
          <w:p w14:paraId="4AF93192" w14:textId="77777777" w:rsidR="00CE44D3" w:rsidRPr="00356C9A" w:rsidRDefault="00CE44D3" w:rsidP="00CD1292">
            <w:pPr>
              <w:jc w:val="center"/>
            </w:pPr>
            <w:r>
              <w:t>2</w:t>
            </w:r>
          </w:p>
        </w:tc>
        <w:tc>
          <w:tcPr>
            <w:tcW w:w="5244" w:type="dxa"/>
            <w:tcBorders>
              <w:top w:val="single" w:sz="4" w:space="0" w:color="auto"/>
              <w:left w:val="single" w:sz="4" w:space="0" w:color="auto"/>
              <w:bottom w:val="single" w:sz="4" w:space="0" w:color="auto"/>
              <w:right w:val="single" w:sz="4" w:space="0" w:color="auto"/>
            </w:tcBorders>
          </w:tcPr>
          <w:p w14:paraId="54EF8541" w14:textId="77777777" w:rsidR="00CE44D3" w:rsidRPr="00356C9A" w:rsidRDefault="00CE44D3" w:rsidP="00CD1292">
            <w:pPr>
              <w:pStyle w:val="Header"/>
              <w:tabs>
                <w:tab w:val="left" w:pos="1296"/>
              </w:tabs>
            </w:pPr>
            <w:r>
              <w:t>Gamintojų dokumentai</w:t>
            </w:r>
          </w:p>
        </w:tc>
        <w:tc>
          <w:tcPr>
            <w:tcW w:w="3544" w:type="dxa"/>
            <w:tcBorders>
              <w:top w:val="single" w:sz="4" w:space="0" w:color="auto"/>
              <w:left w:val="single" w:sz="4" w:space="0" w:color="auto"/>
              <w:bottom w:val="single" w:sz="4" w:space="0" w:color="auto"/>
              <w:right w:val="single" w:sz="4" w:space="0" w:color="auto"/>
            </w:tcBorders>
          </w:tcPr>
          <w:p w14:paraId="03D7F8F1" w14:textId="77777777" w:rsidR="00CE44D3" w:rsidRPr="00356C9A" w:rsidRDefault="00CE44D3" w:rsidP="00CD1292">
            <w:pPr>
              <w:jc w:val="both"/>
            </w:pPr>
            <w:proofErr w:type="spellStart"/>
            <w:r>
              <w:t>Zip</w:t>
            </w:r>
            <w:proofErr w:type="spellEnd"/>
            <w:r>
              <w:t xml:space="preserve"> failas</w:t>
            </w:r>
          </w:p>
        </w:tc>
      </w:tr>
      <w:tr w:rsidR="00CE44D3" w:rsidRPr="00356C9A" w14:paraId="25ACD7E4" w14:textId="77777777" w:rsidTr="00CD1292">
        <w:tc>
          <w:tcPr>
            <w:tcW w:w="738" w:type="dxa"/>
            <w:tcBorders>
              <w:top w:val="single" w:sz="4" w:space="0" w:color="auto"/>
              <w:left w:val="single" w:sz="4" w:space="0" w:color="auto"/>
              <w:bottom w:val="single" w:sz="4" w:space="0" w:color="auto"/>
              <w:right w:val="single" w:sz="4" w:space="0" w:color="auto"/>
            </w:tcBorders>
          </w:tcPr>
          <w:p w14:paraId="3806B3E6" w14:textId="77777777" w:rsidR="00CE44D3" w:rsidRPr="00356C9A" w:rsidRDefault="00CE44D3" w:rsidP="00CD1292">
            <w:pPr>
              <w:jc w:val="center"/>
            </w:pPr>
            <w:r>
              <w:t>3</w:t>
            </w:r>
          </w:p>
        </w:tc>
        <w:tc>
          <w:tcPr>
            <w:tcW w:w="5244" w:type="dxa"/>
            <w:tcBorders>
              <w:top w:val="single" w:sz="4" w:space="0" w:color="auto"/>
              <w:left w:val="single" w:sz="4" w:space="0" w:color="auto"/>
              <w:bottom w:val="single" w:sz="4" w:space="0" w:color="auto"/>
              <w:right w:val="single" w:sz="4" w:space="0" w:color="auto"/>
            </w:tcBorders>
          </w:tcPr>
          <w:p w14:paraId="74305279" w14:textId="77777777" w:rsidR="00CE44D3" w:rsidRPr="00356C9A" w:rsidRDefault="00CE44D3" w:rsidP="00CD1292">
            <w:pPr>
              <w:jc w:val="both"/>
            </w:pPr>
            <w:proofErr w:type="spellStart"/>
            <w:r>
              <w:t>Espd-response</w:t>
            </w:r>
            <w:proofErr w:type="spellEnd"/>
          </w:p>
        </w:tc>
        <w:tc>
          <w:tcPr>
            <w:tcW w:w="3544" w:type="dxa"/>
            <w:tcBorders>
              <w:top w:val="single" w:sz="4" w:space="0" w:color="auto"/>
              <w:left w:val="single" w:sz="4" w:space="0" w:color="auto"/>
              <w:bottom w:val="single" w:sz="4" w:space="0" w:color="auto"/>
              <w:right w:val="single" w:sz="4" w:space="0" w:color="auto"/>
            </w:tcBorders>
          </w:tcPr>
          <w:p w14:paraId="7CD8D694" w14:textId="77777777" w:rsidR="00CE44D3" w:rsidRPr="00356C9A" w:rsidRDefault="00CE44D3" w:rsidP="00CD1292">
            <w:pPr>
              <w:jc w:val="both"/>
            </w:pPr>
            <w:r>
              <w:t>14</w:t>
            </w:r>
          </w:p>
        </w:tc>
      </w:tr>
      <w:tr w:rsidR="00CE44D3" w:rsidRPr="00356C9A" w14:paraId="43625538" w14:textId="77777777" w:rsidTr="00CD1292">
        <w:tc>
          <w:tcPr>
            <w:tcW w:w="738" w:type="dxa"/>
            <w:tcBorders>
              <w:top w:val="single" w:sz="4" w:space="0" w:color="auto"/>
              <w:left w:val="single" w:sz="4" w:space="0" w:color="auto"/>
              <w:bottom w:val="single" w:sz="4" w:space="0" w:color="auto"/>
              <w:right w:val="single" w:sz="4" w:space="0" w:color="auto"/>
            </w:tcBorders>
          </w:tcPr>
          <w:p w14:paraId="72E2FD7F" w14:textId="77777777" w:rsidR="00CE44D3" w:rsidRDefault="00CE44D3" w:rsidP="00CD1292">
            <w:pPr>
              <w:jc w:val="center"/>
            </w:pPr>
            <w:r>
              <w:t>4</w:t>
            </w:r>
          </w:p>
        </w:tc>
        <w:tc>
          <w:tcPr>
            <w:tcW w:w="5244" w:type="dxa"/>
            <w:tcBorders>
              <w:top w:val="single" w:sz="4" w:space="0" w:color="auto"/>
              <w:left w:val="single" w:sz="4" w:space="0" w:color="auto"/>
              <w:bottom w:val="single" w:sz="4" w:space="0" w:color="auto"/>
              <w:right w:val="single" w:sz="4" w:space="0" w:color="auto"/>
            </w:tcBorders>
          </w:tcPr>
          <w:p w14:paraId="0923EFC5" w14:textId="77777777" w:rsidR="00CE44D3" w:rsidRDefault="00CE44D3" w:rsidP="00CD1292">
            <w:pPr>
              <w:jc w:val="both"/>
            </w:pPr>
            <w:r>
              <w:t>Tiekėjo deklaracija</w:t>
            </w:r>
          </w:p>
        </w:tc>
        <w:tc>
          <w:tcPr>
            <w:tcW w:w="3544" w:type="dxa"/>
            <w:tcBorders>
              <w:top w:val="single" w:sz="4" w:space="0" w:color="auto"/>
              <w:left w:val="single" w:sz="4" w:space="0" w:color="auto"/>
              <w:bottom w:val="single" w:sz="4" w:space="0" w:color="auto"/>
              <w:right w:val="single" w:sz="4" w:space="0" w:color="auto"/>
            </w:tcBorders>
          </w:tcPr>
          <w:p w14:paraId="42B20B25" w14:textId="77777777" w:rsidR="00CE44D3" w:rsidRPr="00356C9A" w:rsidRDefault="00CE44D3" w:rsidP="00CD1292">
            <w:pPr>
              <w:jc w:val="both"/>
            </w:pPr>
            <w:r>
              <w:t>1</w:t>
            </w:r>
          </w:p>
        </w:tc>
      </w:tr>
      <w:tr w:rsidR="00CE44D3" w:rsidRPr="00356C9A" w14:paraId="72B80C4F" w14:textId="77777777" w:rsidTr="00CD1292">
        <w:tc>
          <w:tcPr>
            <w:tcW w:w="738" w:type="dxa"/>
            <w:tcBorders>
              <w:top w:val="single" w:sz="4" w:space="0" w:color="auto"/>
              <w:left w:val="single" w:sz="4" w:space="0" w:color="auto"/>
              <w:bottom w:val="single" w:sz="4" w:space="0" w:color="auto"/>
              <w:right w:val="single" w:sz="4" w:space="0" w:color="auto"/>
            </w:tcBorders>
          </w:tcPr>
          <w:p w14:paraId="2E6C29D3" w14:textId="77777777" w:rsidR="00CE44D3" w:rsidRDefault="00CE44D3" w:rsidP="00CD1292">
            <w:pPr>
              <w:jc w:val="center"/>
            </w:pPr>
            <w:r>
              <w:t>5</w:t>
            </w:r>
          </w:p>
        </w:tc>
        <w:tc>
          <w:tcPr>
            <w:tcW w:w="5244" w:type="dxa"/>
            <w:tcBorders>
              <w:top w:val="single" w:sz="4" w:space="0" w:color="auto"/>
              <w:left w:val="single" w:sz="4" w:space="0" w:color="auto"/>
              <w:bottom w:val="single" w:sz="4" w:space="0" w:color="auto"/>
              <w:right w:val="single" w:sz="4" w:space="0" w:color="auto"/>
            </w:tcBorders>
          </w:tcPr>
          <w:p w14:paraId="068D4D63" w14:textId="77777777" w:rsidR="00CE44D3" w:rsidRDefault="00CE44D3" w:rsidP="00CD1292">
            <w:pPr>
              <w:jc w:val="both"/>
            </w:pPr>
            <w:r>
              <w:t xml:space="preserve">Įgaliojimas pasirašyti </w:t>
            </w:r>
            <w:proofErr w:type="spellStart"/>
            <w:r>
              <w:t>dokuementus</w:t>
            </w:r>
            <w:proofErr w:type="spellEnd"/>
          </w:p>
        </w:tc>
        <w:tc>
          <w:tcPr>
            <w:tcW w:w="3544" w:type="dxa"/>
            <w:tcBorders>
              <w:top w:val="single" w:sz="4" w:space="0" w:color="auto"/>
              <w:left w:val="single" w:sz="4" w:space="0" w:color="auto"/>
              <w:bottom w:val="single" w:sz="4" w:space="0" w:color="auto"/>
              <w:right w:val="single" w:sz="4" w:space="0" w:color="auto"/>
            </w:tcBorders>
          </w:tcPr>
          <w:p w14:paraId="75DE783F" w14:textId="77777777" w:rsidR="00CE44D3" w:rsidRPr="00356C9A" w:rsidRDefault="00CE44D3" w:rsidP="00CD1292">
            <w:pPr>
              <w:jc w:val="both"/>
            </w:pPr>
            <w:r>
              <w:t>1</w:t>
            </w:r>
          </w:p>
        </w:tc>
      </w:tr>
    </w:tbl>
    <w:p w14:paraId="19BD239E" w14:textId="77777777" w:rsidR="00CE44D3" w:rsidRPr="00356C9A" w:rsidRDefault="00CE44D3" w:rsidP="00CE44D3">
      <w:pPr>
        <w:ind w:firstLine="426"/>
        <w:jc w:val="both"/>
      </w:pPr>
    </w:p>
    <w:p w14:paraId="080C340D" w14:textId="77777777" w:rsidR="00CE44D3" w:rsidRPr="00356C9A" w:rsidRDefault="00CE44D3" w:rsidP="00CE44D3">
      <w:pPr>
        <w:ind w:firstLine="426"/>
        <w:jc w:val="both"/>
      </w:pPr>
      <w:r w:rsidRPr="00356C9A">
        <w:t xml:space="preserve">5. Pasiūlymas galioja iki </w:t>
      </w:r>
      <w:r>
        <w:t>2024 m. rugpjūčio 30 d..</w:t>
      </w:r>
      <w:r w:rsidRPr="00356C9A">
        <w:t xml:space="preserve"> </w:t>
      </w:r>
    </w:p>
    <w:p w14:paraId="57358D6B" w14:textId="77777777" w:rsidR="00CE44D3" w:rsidRPr="00356C9A" w:rsidRDefault="00CE44D3" w:rsidP="00CE44D3">
      <w:pPr>
        <w:ind w:firstLine="720"/>
        <w:jc w:val="both"/>
      </w:pPr>
    </w:p>
    <w:p w14:paraId="3C7F32A4" w14:textId="77777777" w:rsidR="00CE44D3" w:rsidRPr="00356C9A" w:rsidRDefault="00CE44D3" w:rsidP="00CE44D3">
      <w:pPr>
        <w:pStyle w:val="ListParagraph"/>
        <w:ind w:left="0" w:firstLine="426"/>
        <w:jc w:val="both"/>
        <w:rPr>
          <w:szCs w:val="24"/>
        </w:rPr>
      </w:pPr>
      <w:r w:rsidRPr="00356C9A">
        <w:rPr>
          <w:szCs w:val="24"/>
        </w:rPr>
        <w:t>6*. Šiame pasiūlyme yra pateikta ir konfidenciali informacija (dokumentai su konfidencialia informacija pateikti atskirai su užrašu „Konfidencialu“):</w:t>
      </w:r>
    </w:p>
    <w:p w14:paraId="76C67F36" w14:textId="77777777" w:rsidR="00CE44D3" w:rsidRPr="00356C9A" w:rsidRDefault="00CE44D3" w:rsidP="00CE44D3">
      <w:pPr>
        <w:pStyle w:val="ListParagraph"/>
        <w:ind w:left="0" w:firstLine="426"/>
        <w:jc w:val="both"/>
        <w:rPr>
          <w:szCs w:val="24"/>
        </w:rPr>
      </w:pPr>
    </w:p>
    <w:tbl>
      <w:tblPr>
        <w:tblW w:w="0" w:type="auto"/>
        <w:tblLayout w:type="fixed"/>
        <w:tblLook w:val="0000" w:firstRow="0" w:lastRow="0" w:firstColumn="0" w:lastColumn="0" w:noHBand="0" w:noVBand="0"/>
      </w:tblPr>
      <w:tblGrid>
        <w:gridCol w:w="846"/>
        <w:gridCol w:w="3514"/>
        <w:gridCol w:w="5348"/>
      </w:tblGrid>
      <w:tr w:rsidR="00CE44D3" w:rsidRPr="00356C9A" w14:paraId="3B98A7C2" w14:textId="77777777" w:rsidTr="00CD129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80B3F51" w14:textId="77777777" w:rsidR="00CE44D3" w:rsidRPr="00356C9A" w:rsidRDefault="00CE44D3" w:rsidP="00CD1292">
            <w:pPr>
              <w:spacing w:line="100" w:lineRule="atLeast"/>
              <w:jc w:val="center"/>
              <w:rPr>
                <w:b/>
              </w:rPr>
            </w:pPr>
            <w:r w:rsidRPr="00356C9A">
              <w:rPr>
                <w:b/>
              </w:rPr>
              <w:t>Eil. 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2288D447" w14:textId="77777777" w:rsidR="00CE44D3" w:rsidRPr="00356C9A" w:rsidRDefault="00CE44D3" w:rsidP="00CD1292">
            <w:pPr>
              <w:spacing w:line="100" w:lineRule="atLeast"/>
              <w:jc w:val="center"/>
              <w:rPr>
                <w:b/>
              </w:rPr>
            </w:pPr>
            <w:r w:rsidRPr="00356C9A">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76447710" w14:textId="77777777" w:rsidR="00CE44D3" w:rsidRPr="00356C9A" w:rsidRDefault="00CE44D3" w:rsidP="00CD1292">
            <w:pPr>
              <w:spacing w:line="100" w:lineRule="atLeast"/>
              <w:jc w:val="center"/>
            </w:pPr>
            <w:r w:rsidRPr="00356C9A">
              <w:rPr>
                <w:b/>
              </w:rPr>
              <w:t>Dokumentas yra įkeltas šioje CVP IS pasiūlymo lango eilutėje*</w:t>
            </w:r>
          </w:p>
        </w:tc>
      </w:tr>
      <w:tr w:rsidR="00CE44D3" w:rsidRPr="00356C9A" w14:paraId="0B106661" w14:textId="77777777" w:rsidTr="00CD129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A689C8F" w14:textId="77777777" w:rsidR="00CE44D3" w:rsidRPr="00356C9A" w:rsidRDefault="00CE44D3" w:rsidP="00CD1292">
            <w:pPr>
              <w:spacing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A4B070B" w14:textId="77777777" w:rsidR="00CE44D3" w:rsidRPr="00356C9A" w:rsidRDefault="00CE44D3" w:rsidP="00CD1292">
            <w:pPr>
              <w:spacing w:line="100" w:lineRule="atLeast"/>
            </w:pPr>
            <w:r>
              <w:t>nėra</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3B5A1CD2" w14:textId="77777777" w:rsidR="00CE44D3" w:rsidRPr="00356C9A" w:rsidRDefault="00CE44D3" w:rsidP="00CD1292">
            <w:pPr>
              <w:spacing w:line="100" w:lineRule="atLeast"/>
            </w:pPr>
          </w:p>
        </w:tc>
      </w:tr>
      <w:tr w:rsidR="00CE44D3" w:rsidRPr="00356C9A" w14:paraId="02FFDEAC" w14:textId="77777777" w:rsidTr="00CD129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F3452A9" w14:textId="77777777" w:rsidR="00CE44D3" w:rsidRPr="00356C9A" w:rsidRDefault="00CE44D3" w:rsidP="00CD1292">
            <w:pPr>
              <w:spacing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6553D271" w14:textId="77777777" w:rsidR="00CE44D3" w:rsidRPr="00356C9A" w:rsidRDefault="00CE44D3" w:rsidP="00CD1292">
            <w:pPr>
              <w:spacing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5BBD29F7" w14:textId="77777777" w:rsidR="00CE44D3" w:rsidRPr="00356C9A" w:rsidRDefault="00CE44D3" w:rsidP="00CD1292">
            <w:pPr>
              <w:spacing w:line="100" w:lineRule="atLeast"/>
            </w:pPr>
          </w:p>
        </w:tc>
      </w:tr>
      <w:tr w:rsidR="00CE44D3" w:rsidRPr="00356C9A" w14:paraId="7EB8D98F" w14:textId="77777777" w:rsidTr="00CD1292">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D0E1C37" w14:textId="77777777" w:rsidR="00CE44D3" w:rsidRPr="00356C9A" w:rsidRDefault="00CE44D3" w:rsidP="00CD1292">
            <w:pPr>
              <w:spacing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15D3883" w14:textId="77777777" w:rsidR="00CE44D3" w:rsidRPr="00356C9A" w:rsidRDefault="00CE44D3" w:rsidP="00CD1292">
            <w:pPr>
              <w:spacing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404DAB7E" w14:textId="77777777" w:rsidR="00CE44D3" w:rsidRPr="00356C9A" w:rsidRDefault="00CE44D3" w:rsidP="00CD1292">
            <w:pPr>
              <w:spacing w:line="100" w:lineRule="atLeast"/>
            </w:pPr>
          </w:p>
        </w:tc>
      </w:tr>
    </w:tbl>
    <w:p w14:paraId="147F4C85" w14:textId="77777777" w:rsidR="00CE44D3" w:rsidRDefault="00CE44D3" w:rsidP="00CE44D3">
      <w:pPr>
        <w:rPr>
          <w:b/>
        </w:rPr>
      </w:pPr>
    </w:p>
    <w:p w14:paraId="72A750AC" w14:textId="77777777" w:rsidR="00CE44D3" w:rsidRDefault="00CE44D3" w:rsidP="00CE44D3">
      <w:pPr>
        <w:rPr>
          <w:b/>
        </w:rPr>
      </w:pPr>
    </w:p>
    <w:p w14:paraId="17CEC5D5" w14:textId="77777777" w:rsidR="00CE44D3" w:rsidRPr="00A04A55" w:rsidRDefault="00CE44D3" w:rsidP="00CE44D3">
      <w:pPr>
        <w:rPr>
          <w:b/>
          <w:sz w:val="28"/>
          <w:szCs w:val="28"/>
        </w:rPr>
      </w:pPr>
      <w:bookmarkStart w:id="1" w:name="_Hlk59966768"/>
      <w:r w:rsidRPr="00A04A55">
        <w:t>Konkursų ruošimo vadybininkė Inga Rinkevičienė</w:t>
      </w:r>
      <w:bookmarkEnd w:id="1"/>
    </w:p>
    <w:p w14:paraId="3F3444CB" w14:textId="77777777" w:rsidR="00567CDF" w:rsidRDefault="00567CDF" w:rsidP="00CE44D3">
      <w:pPr>
        <w:jc w:val="center"/>
        <w:rPr>
          <w:szCs w:val="24"/>
        </w:rPr>
      </w:pPr>
    </w:p>
    <w:p w14:paraId="57CFA73E" w14:textId="77777777" w:rsidR="00567CDF" w:rsidRDefault="00567CDF" w:rsidP="00365791">
      <w:pPr>
        <w:ind w:firstLine="7371"/>
        <w:rPr>
          <w:szCs w:val="24"/>
        </w:rPr>
      </w:pPr>
    </w:p>
    <w:p w14:paraId="15099201" w14:textId="77777777" w:rsidR="00567CDF" w:rsidRDefault="00567CDF" w:rsidP="00365791">
      <w:pPr>
        <w:ind w:firstLine="7371"/>
        <w:rPr>
          <w:szCs w:val="24"/>
        </w:rPr>
      </w:pPr>
    </w:p>
    <w:p w14:paraId="5A0DE445" w14:textId="77777777" w:rsidR="00567CDF" w:rsidRDefault="00567CDF" w:rsidP="00365791">
      <w:pPr>
        <w:ind w:firstLine="7371"/>
        <w:rPr>
          <w:szCs w:val="24"/>
        </w:rPr>
      </w:pPr>
    </w:p>
    <w:p w14:paraId="75543152" w14:textId="77777777" w:rsidR="00567CDF" w:rsidRDefault="00567CDF" w:rsidP="00365791">
      <w:pPr>
        <w:ind w:firstLine="7371"/>
        <w:rPr>
          <w:szCs w:val="24"/>
        </w:rPr>
      </w:pPr>
    </w:p>
    <w:p w14:paraId="0B23B894" w14:textId="77777777" w:rsidR="00567CDF" w:rsidRDefault="00567CDF" w:rsidP="00365791">
      <w:pPr>
        <w:ind w:firstLine="7371"/>
        <w:rPr>
          <w:szCs w:val="24"/>
        </w:rPr>
      </w:pPr>
    </w:p>
    <w:p w14:paraId="0944FA1F" w14:textId="77777777" w:rsidR="00567CDF" w:rsidRDefault="00567CDF" w:rsidP="00365791">
      <w:pPr>
        <w:ind w:firstLine="7371"/>
        <w:rPr>
          <w:szCs w:val="24"/>
        </w:rPr>
      </w:pPr>
    </w:p>
    <w:p w14:paraId="3F908BB1" w14:textId="77777777" w:rsidR="00567CDF" w:rsidRDefault="00567CDF" w:rsidP="00365791">
      <w:pPr>
        <w:ind w:firstLine="7371"/>
        <w:rPr>
          <w:szCs w:val="24"/>
        </w:rPr>
      </w:pPr>
    </w:p>
    <w:p w14:paraId="23ED4310" w14:textId="77777777" w:rsidR="00567CDF" w:rsidRDefault="00567CDF" w:rsidP="00365791">
      <w:pPr>
        <w:ind w:firstLine="7371"/>
        <w:rPr>
          <w:szCs w:val="24"/>
        </w:rPr>
      </w:pPr>
    </w:p>
    <w:p w14:paraId="0E3228B5" w14:textId="77777777" w:rsidR="00567CDF" w:rsidRDefault="00567CDF" w:rsidP="00365791">
      <w:pPr>
        <w:ind w:firstLine="7371"/>
        <w:rPr>
          <w:szCs w:val="24"/>
        </w:rPr>
      </w:pPr>
    </w:p>
    <w:p w14:paraId="682D2811" w14:textId="77777777" w:rsidR="00567CDF" w:rsidRDefault="00567CDF" w:rsidP="00365791">
      <w:pPr>
        <w:ind w:firstLine="7371"/>
        <w:rPr>
          <w:szCs w:val="24"/>
        </w:rPr>
      </w:pPr>
    </w:p>
    <w:p w14:paraId="369CF4E5" w14:textId="77777777" w:rsidR="00567CDF" w:rsidRDefault="00567CDF" w:rsidP="00365791">
      <w:pPr>
        <w:ind w:firstLine="7371"/>
        <w:rPr>
          <w:szCs w:val="24"/>
        </w:rPr>
      </w:pPr>
    </w:p>
    <w:p w14:paraId="2DE92AAA" w14:textId="77777777" w:rsidR="00C9249B" w:rsidRDefault="00C9249B" w:rsidP="00365791">
      <w:pPr>
        <w:ind w:firstLine="7371"/>
        <w:rPr>
          <w:szCs w:val="24"/>
        </w:rPr>
      </w:pPr>
    </w:p>
    <w:p w14:paraId="2E3F42B6" w14:textId="77777777" w:rsidR="00C9249B" w:rsidRDefault="00C9249B" w:rsidP="00365791">
      <w:pPr>
        <w:ind w:firstLine="7371"/>
        <w:rPr>
          <w:szCs w:val="24"/>
        </w:rPr>
      </w:pPr>
    </w:p>
    <w:p w14:paraId="2EEEBBBD" w14:textId="77777777" w:rsidR="00C9249B" w:rsidRDefault="00C9249B" w:rsidP="00365791">
      <w:pPr>
        <w:ind w:firstLine="7371"/>
        <w:rPr>
          <w:szCs w:val="24"/>
        </w:rPr>
      </w:pPr>
    </w:p>
    <w:p w14:paraId="3087D86E" w14:textId="77777777" w:rsidR="00C9249B" w:rsidRDefault="00C9249B" w:rsidP="00365791">
      <w:pPr>
        <w:ind w:firstLine="7371"/>
        <w:rPr>
          <w:szCs w:val="24"/>
        </w:rPr>
      </w:pPr>
    </w:p>
    <w:p w14:paraId="52407EB6" w14:textId="77777777" w:rsidR="00C9249B" w:rsidRDefault="00C9249B" w:rsidP="0052171E">
      <w:pPr>
        <w:rPr>
          <w:szCs w:val="24"/>
        </w:rPr>
      </w:pPr>
    </w:p>
    <w:p w14:paraId="315F632A" w14:textId="276707A4" w:rsidR="00365791" w:rsidRDefault="00365791" w:rsidP="00365791">
      <w:pPr>
        <w:ind w:firstLine="7371"/>
        <w:rPr>
          <w:szCs w:val="24"/>
        </w:rPr>
      </w:pPr>
      <w:r w:rsidRPr="00420E35">
        <w:rPr>
          <w:szCs w:val="24"/>
        </w:rPr>
        <w:lastRenderedPageBreak/>
        <w:t xml:space="preserve">Sutarties </w:t>
      </w:r>
      <w:r>
        <w:rPr>
          <w:szCs w:val="24"/>
        </w:rPr>
        <w:t xml:space="preserve">3 </w:t>
      </w:r>
      <w:r w:rsidRPr="00420E35">
        <w:rPr>
          <w:szCs w:val="24"/>
        </w:rPr>
        <w:t>priedas</w:t>
      </w:r>
    </w:p>
    <w:p w14:paraId="336C2131" w14:textId="77777777" w:rsidR="00365791" w:rsidRDefault="00365791" w:rsidP="00365791">
      <w:pPr>
        <w:ind w:firstLine="7371"/>
        <w:rPr>
          <w:szCs w:val="24"/>
        </w:rPr>
      </w:pPr>
    </w:p>
    <w:p w14:paraId="564233F5" w14:textId="77777777" w:rsidR="00365791" w:rsidRPr="00420E35" w:rsidRDefault="00365791" w:rsidP="00365791">
      <w:pPr>
        <w:jc w:val="center"/>
        <w:rPr>
          <w:b/>
          <w:bCs/>
          <w:sz w:val="28"/>
          <w:szCs w:val="28"/>
        </w:rPr>
      </w:pPr>
      <w:r>
        <w:rPr>
          <w:b/>
          <w:bCs/>
          <w:sz w:val="28"/>
          <w:szCs w:val="28"/>
        </w:rPr>
        <w:t>Sutarties vykdymui pasitelkiami subtiekėjai ir (ar) specialistai</w:t>
      </w:r>
    </w:p>
    <w:p w14:paraId="78DF902C" w14:textId="77777777" w:rsidR="009649E9" w:rsidRDefault="009649E9" w:rsidP="00466F1A">
      <w:pPr>
        <w:jc w:val="center"/>
        <w:rPr>
          <w:szCs w:val="24"/>
        </w:rPr>
      </w:pPr>
    </w:p>
    <w:p w14:paraId="3D0D9D08" w14:textId="370C9FD4" w:rsidR="009649E9" w:rsidRDefault="00365791" w:rsidP="00365791">
      <w:pPr>
        <w:rPr>
          <w:szCs w:val="24"/>
        </w:rPr>
      </w:pPr>
      <w:r>
        <w:rPr>
          <w:szCs w:val="24"/>
        </w:rPr>
        <w:t>Sutarties vykdymui nepasitelkiami subtiekėjai ir (ar) specialistai.</w:t>
      </w:r>
    </w:p>
    <w:p w14:paraId="249C7273" w14:textId="77777777" w:rsidR="009649E9" w:rsidRDefault="009649E9" w:rsidP="00466F1A">
      <w:pPr>
        <w:jc w:val="center"/>
        <w:rPr>
          <w:szCs w:val="24"/>
        </w:rPr>
      </w:pPr>
    </w:p>
    <w:p w14:paraId="3538EFB9" w14:textId="77777777" w:rsidR="009649E9" w:rsidRDefault="009649E9" w:rsidP="00466F1A">
      <w:pPr>
        <w:jc w:val="center"/>
        <w:rPr>
          <w:szCs w:val="24"/>
        </w:rPr>
      </w:pPr>
    </w:p>
    <w:p w14:paraId="213D921D" w14:textId="77777777" w:rsidR="009649E9" w:rsidRDefault="009649E9" w:rsidP="00466F1A">
      <w:pPr>
        <w:jc w:val="center"/>
        <w:rPr>
          <w:szCs w:val="24"/>
        </w:rPr>
      </w:pPr>
    </w:p>
    <w:p w14:paraId="745EE04D" w14:textId="77777777" w:rsidR="009649E9" w:rsidRDefault="009649E9" w:rsidP="00466F1A">
      <w:pPr>
        <w:jc w:val="center"/>
        <w:rPr>
          <w:szCs w:val="24"/>
        </w:rPr>
      </w:pPr>
    </w:p>
    <w:p w14:paraId="5D1A5494" w14:textId="77777777" w:rsidR="00353DA3" w:rsidRDefault="00353DA3" w:rsidP="00466F1A">
      <w:pPr>
        <w:jc w:val="center"/>
        <w:rPr>
          <w:szCs w:val="24"/>
        </w:rPr>
      </w:pPr>
    </w:p>
    <w:p w14:paraId="6101BAAF" w14:textId="77777777" w:rsidR="00353DA3" w:rsidRDefault="00353DA3" w:rsidP="00466F1A">
      <w:pPr>
        <w:jc w:val="center"/>
        <w:rPr>
          <w:szCs w:val="24"/>
        </w:rPr>
      </w:pPr>
    </w:p>
    <w:p w14:paraId="7E68872C" w14:textId="77777777" w:rsidR="00353DA3" w:rsidRDefault="00353DA3" w:rsidP="00466F1A">
      <w:pPr>
        <w:jc w:val="center"/>
        <w:rPr>
          <w:szCs w:val="24"/>
        </w:rPr>
      </w:pPr>
    </w:p>
    <w:p w14:paraId="7EE0F5C9" w14:textId="77777777" w:rsidR="00353DA3" w:rsidRDefault="00353DA3" w:rsidP="00466F1A">
      <w:pPr>
        <w:jc w:val="center"/>
        <w:rPr>
          <w:szCs w:val="24"/>
        </w:rPr>
      </w:pPr>
    </w:p>
    <w:p w14:paraId="5C14FC52" w14:textId="77777777" w:rsidR="00353DA3" w:rsidRDefault="00353DA3" w:rsidP="00466F1A">
      <w:pPr>
        <w:jc w:val="center"/>
        <w:rPr>
          <w:szCs w:val="24"/>
        </w:rPr>
      </w:pPr>
    </w:p>
    <w:p w14:paraId="7FFE02A0" w14:textId="77777777" w:rsidR="00353DA3" w:rsidRDefault="00353DA3" w:rsidP="00466F1A">
      <w:pPr>
        <w:jc w:val="center"/>
        <w:rPr>
          <w:szCs w:val="24"/>
        </w:rPr>
      </w:pPr>
    </w:p>
    <w:p w14:paraId="7A5117E1" w14:textId="77777777" w:rsidR="00353DA3" w:rsidRDefault="00353DA3" w:rsidP="00466F1A">
      <w:pPr>
        <w:jc w:val="center"/>
        <w:rPr>
          <w:szCs w:val="24"/>
        </w:rPr>
      </w:pPr>
    </w:p>
    <w:p w14:paraId="7BAE9139" w14:textId="77777777" w:rsidR="00353DA3" w:rsidRDefault="00353DA3" w:rsidP="00466F1A">
      <w:pPr>
        <w:jc w:val="center"/>
        <w:rPr>
          <w:szCs w:val="24"/>
        </w:rPr>
      </w:pPr>
    </w:p>
    <w:p w14:paraId="4E377303" w14:textId="77777777" w:rsidR="00353DA3" w:rsidRDefault="00353DA3" w:rsidP="00466F1A">
      <w:pPr>
        <w:jc w:val="center"/>
        <w:rPr>
          <w:szCs w:val="24"/>
        </w:rPr>
      </w:pPr>
    </w:p>
    <w:p w14:paraId="1016539E" w14:textId="77777777" w:rsidR="00353DA3" w:rsidRDefault="00353DA3" w:rsidP="00466F1A">
      <w:pPr>
        <w:jc w:val="center"/>
        <w:rPr>
          <w:szCs w:val="24"/>
        </w:rPr>
      </w:pPr>
    </w:p>
    <w:p w14:paraId="68032794" w14:textId="77777777" w:rsidR="00353DA3" w:rsidRDefault="00353DA3" w:rsidP="00466F1A">
      <w:pPr>
        <w:jc w:val="center"/>
        <w:rPr>
          <w:szCs w:val="24"/>
        </w:rPr>
      </w:pPr>
    </w:p>
    <w:p w14:paraId="44B88D1D" w14:textId="77777777" w:rsidR="00353DA3" w:rsidRDefault="00353DA3" w:rsidP="00466F1A">
      <w:pPr>
        <w:jc w:val="center"/>
        <w:rPr>
          <w:szCs w:val="24"/>
        </w:rPr>
      </w:pPr>
    </w:p>
    <w:p w14:paraId="660550B3" w14:textId="77777777" w:rsidR="00353DA3" w:rsidRDefault="00353DA3" w:rsidP="00466F1A">
      <w:pPr>
        <w:jc w:val="center"/>
        <w:rPr>
          <w:szCs w:val="24"/>
        </w:rPr>
      </w:pPr>
    </w:p>
    <w:p w14:paraId="15F338F0" w14:textId="77777777" w:rsidR="00353DA3" w:rsidRDefault="00353DA3" w:rsidP="00466F1A">
      <w:pPr>
        <w:jc w:val="center"/>
        <w:rPr>
          <w:szCs w:val="24"/>
        </w:rPr>
      </w:pPr>
    </w:p>
    <w:p w14:paraId="4CEB5C90" w14:textId="77777777" w:rsidR="00353DA3" w:rsidRDefault="00353DA3" w:rsidP="00466F1A">
      <w:pPr>
        <w:jc w:val="center"/>
        <w:rPr>
          <w:szCs w:val="24"/>
        </w:rPr>
      </w:pPr>
    </w:p>
    <w:p w14:paraId="5EDF18FE" w14:textId="77777777" w:rsidR="00353DA3" w:rsidRDefault="00353DA3" w:rsidP="00466F1A">
      <w:pPr>
        <w:jc w:val="center"/>
        <w:rPr>
          <w:szCs w:val="24"/>
        </w:rPr>
      </w:pPr>
    </w:p>
    <w:p w14:paraId="28C5DAD3" w14:textId="77777777" w:rsidR="00353DA3" w:rsidRDefault="00353DA3" w:rsidP="00466F1A">
      <w:pPr>
        <w:jc w:val="center"/>
        <w:rPr>
          <w:szCs w:val="24"/>
        </w:rPr>
      </w:pPr>
    </w:p>
    <w:p w14:paraId="4D284F0D" w14:textId="77777777" w:rsidR="00353DA3" w:rsidRDefault="00353DA3" w:rsidP="00466F1A">
      <w:pPr>
        <w:jc w:val="center"/>
        <w:rPr>
          <w:szCs w:val="24"/>
        </w:rPr>
      </w:pPr>
    </w:p>
    <w:p w14:paraId="6B3EF7E9" w14:textId="77777777" w:rsidR="00353DA3" w:rsidRDefault="00353DA3" w:rsidP="00466F1A">
      <w:pPr>
        <w:jc w:val="center"/>
        <w:rPr>
          <w:szCs w:val="24"/>
        </w:rPr>
      </w:pPr>
    </w:p>
    <w:p w14:paraId="11029442" w14:textId="77777777" w:rsidR="00353DA3" w:rsidRDefault="00353DA3" w:rsidP="00466F1A">
      <w:pPr>
        <w:jc w:val="center"/>
        <w:rPr>
          <w:szCs w:val="24"/>
        </w:rPr>
      </w:pPr>
    </w:p>
    <w:p w14:paraId="7949B6DB" w14:textId="77777777" w:rsidR="00353DA3" w:rsidRDefault="00353DA3" w:rsidP="00466F1A">
      <w:pPr>
        <w:jc w:val="center"/>
        <w:rPr>
          <w:szCs w:val="24"/>
        </w:rPr>
      </w:pPr>
    </w:p>
    <w:p w14:paraId="35FF1596" w14:textId="77777777" w:rsidR="00353DA3" w:rsidRDefault="00353DA3" w:rsidP="00466F1A">
      <w:pPr>
        <w:jc w:val="center"/>
        <w:rPr>
          <w:szCs w:val="24"/>
        </w:rPr>
      </w:pPr>
    </w:p>
    <w:p w14:paraId="197A20AE" w14:textId="77777777" w:rsidR="00353DA3" w:rsidRDefault="00353DA3" w:rsidP="00466F1A">
      <w:pPr>
        <w:jc w:val="center"/>
        <w:rPr>
          <w:szCs w:val="24"/>
        </w:rPr>
      </w:pPr>
    </w:p>
    <w:p w14:paraId="47CA7594" w14:textId="77777777" w:rsidR="00353DA3" w:rsidRDefault="00353DA3" w:rsidP="00466F1A">
      <w:pPr>
        <w:jc w:val="center"/>
        <w:rPr>
          <w:szCs w:val="24"/>
        </w:rPr>
      </w:pPr>
    </w:p>
    <w:p w14:paraId="4BB16ECF" w14:textId="77777777" w:rsidR="00353DA3" w:rsidRDefault="00353DA3" w:rsidP="00466F1A">
      <w:pPr>
        <w:jc w:val="center"/>
        <w:rPr>
          <w:szCs w:val="24"/>
        </w:rPr>
      </w:pPr>
    </w:p>
    <w:p w14:paraId="79D786BC" w14:textId="77777777" w:rsidR="00353DA3" w:rsidRDefault="00353DA3" w:rsidP="00466F1A">
      <w:pPr>
        <w:jc w:val="center"/>
        <w:rPr>
          <w:szCs w:val="24"/>
        </w:rPr>
      </w:pPr>
    </w:p>
    <w:p w14:paraId="5789B4D5" w14:textId="77777777" w:rsidR="00353DA3" w:rsidRDefault="00353DA3" w:rsidP="00466F1A">
      <w:pPr>
        <w:jc w:val="center"/>
        <w:rPr>
          <w:szCs w:val="24"/>
        </w:rPr>
      </w:pPr>
    </w:p>
    <w:p w14:paraId="526DA5EF" w14:textId="77777777" w:rsidR="00353DA3" w:rsidRDefault="00353DA3" w:rsidP="00466F1A">
      <w:pPr>
        <w:jc w:val="center"/>
        <w:rPr>
          <w:szCs w:val="24"/>
        </w:rPr>
      </w:pPr>
    </w:p>
    <w:p w14:paraId="7DB7DABE" w14:textId="77777777" w:rsidR="00353DA3" w:rsidRDefault="00353DA3" w:rsidP="00466F1A">
      <w:pPr>
        <w:jc w:val="center"/>
        <w:rPr>
          <w:szCs w:val="24"/>
        </w:rPr>
      </w:pPr>
    </w:p>
    <w:p w14:paraId="3682D7C0" w14:textId="77777777" w:rsidR="00353DA3" w:rsidRDefault="00353DA3" w:rsidP="00466F1A">
      <w:pPr>
        <w:jc w:val="center"/>
        <w:rPr>
          <w:szCs w:val="24"/>
        </w:rPr>
      </w:pPr>
    </w:p>
    <w:p w14:paraId="727AC53E" w14:textId="77777777" w:rsidR="00353DA3" w:rsidRDefault="00353DA3" w:rsidP="00466F1A">
      <w:pPr>
        <w:jc w:val="center"/>
        <w:rPr>
          <w:szCs w:val="24"/>
        </w:rPr>
      </w:pPr>
    </w:p>
    <w:p w14:paraId="43079540" w14:textId="77777777" w:rsidR="00353DA3" w:rsidRDefault="00353DA3" w:rsidP="00466F1A">
      <w:pPr>
        <w:jc w:val="center"/>
        <w:rPr>
          <w:szCs w:val="24"/>
        </w:rPr>
      </w:pPr>
    </w:p>
    <w:p w14:paraId="2B235757" w14:textId="77777777" w:rsidR="00353DA3" w:rsidRDefault="00353DA3" w:rsidP="00466F1A">
      <w:pPr>
        <w:jc w:val="center"/>
        <w:rPr>
          <w:szCs w:val="24"/>
        </w:rPr>
      </w:pPr>
    </w:p>
    <w:p w14:paraId="28997F74" w14:textId="77777777" w:rsidR="00353DA3" w:rsidRDefault="00353DA3" w:rsidP="00466F1A">
      <w:pPr>
        <w:jc w:val="center"/>
        <w:rPr>
          <w:szCs w:val="24"/>
        </w:rPr>
      </w:pPr>
    </w:p>
    <w:p w14:paraId="61DC4708" w14:textId="77777777" w:rsidR="00353DA3" w:rsidRDefault="00353DA3" w:rsidP="00466F1A">
      <w:pPr>
        <w:jc w:val="center"/>
        <w:rPr>
          <w:szCs w:val="24"/>
        </w:rPr>
      </w:pPr>
    </w:p>
    <w:p w14:paraId="78419FD3" w14:textId="77777777" w:rsidR="00353DA3" w:rsidRDefault="00353DA3" w:rsidP="00466F1A">
      <w:pPr>
        <w:jc w:val="center"/>
        <w:rPr>
          <w:szCs w:val="24"/>
        </w:rPr>
      </w:pPr>
    </w:p>
    <w:p w14:paraId="1A2FCFC1" w14:textId="77777777" w:rsidR="00353DA3" w:rsidRDefault="00353DA3" w:rsidP="00466F1A">
      <w:pPr>
        <w:jc w:val="center"/>
        <w:rPr>
          <w:szCs w:val="24"/>
        </w:rPr>
      </w:pPr>
    </w:p>
    <w:p w14:paraId="7673DF2F" w14:textId="77777777" w:rsidR="00671805" w:rsidRDefault="00671805" w:rsidP="00FA2ACB">
      <w:pPr>
        <w:jc w:val="center"/>
        <w:rPr>
          <w:szCs w:val="24"/>
        </w:rPr>
        <w:sectPr w:rsidR="00671805" w:rsidSect="009649E9">
          <w:pgSz w:w="12240" w:h="15840"/>
          <w:pgMar w:top="1440" w:right="1440" w:bottom="1440" w:left="1440" w:header="708" w:footer="708" w:gutter="0"/>
          <w:cols w:space="708"/>
          <w:docGrid w:linePitch="360"/>
        </w:sectPr>
      </w:pPr>
    </w:p>
    <w:p w14:paraId="5645F33A" w14:textId="77777777" w:rsidR="00671805" w:rsidRDefault="00671805" w:rsidP="00671805">
      <w:pPr>
        <w:pStyle w:val="HTMLPreformatted"/>
        <w:tabs>
          <w:tab w:val="clear" w:pos="10992"/>
        </w:tabs>
        <w:ind w:left="10490"/>
        <w:rPr>
          <w:rFonts w:ascii="Times New Roman" w:hAnsi="Times New Roman"/>
          <w:sz w:val="24"/>
          <w:szCs w:val="24"/>
        </w:rPr>
      </w:pPr>
      <w:r>
        <w:rPr>
          <w:rFonts w:ascii="Times New Roman" w:hAnsi="Times New Roman"/>
          <w:sz w:val="24"/>
          <w:szCs w:val="24"/>
        </w:rPr>
        <w:lastRenderedPageBreak/>
        <w:t>Sutarties 4 priedas</w:t>
      </w:r>
    </w:p>
    <w:p w14:paraId="5490DA4D" w14:textId="7DFA40F9" w:rsidR="00671805" w:rsidRDefault="00671805" w:rsidP="00671805">
      <w:pPr>
        <w:tabs>
          <w:tab w:val="left" w:pos="11624"/>
        </w:tabs>
        <w:ind w:firstLine="10490"/>
        <w:jc w:val="both"/>
        <w:rPr>
          <w:bCs/>
          <w:szCs w:val="24"/>
        </w:rPr>
      </w:pPr>
      <w:r>
        <w:rPr>
          <w:bCs/>
          <w:szCs w:val="24"/>
        </w:rPr>
        <w:t>2024-    -     sutarties Nr. ST-</w:t>
      </w:r>
    </w:p>
    <w:p w14:paraId="54139AD5" w14:textId="77777777" w:rsidR="00671805" w:rsidRDefault="00671805" w:rsidP="00671805">
      <w:pPr>
        <w:pStyle w:val="HTMLPreformatted"/>
        <w:jc w:val="center"/>
        <w:rPr>
          <w:rFonts w:ascii="Times New Roman" w:hAnsi="Times New Roman" w:cs="Times New Roman"/>
          <w:b/>
          <w:sz w:val="24"/>
          <w:szCs w:val="24"/>
        </w:rPr>
      </w:pPr>
    </w:p>
    <w:p w14:paraId="0F27B593" w14:textId="77777777" w:rsidR="00671805" w:rsidRPr="00776494" w:rsidRDefault="00671805" w:rsidP="00671805">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016D73DD" w14:textId="77777777" w:rsidR="00671805" w:rsidRPr="00F67196" w:rsidRDefault="00671805" w:rsidP="00671805">
      <w:pPr>
        <w:pStyle w:val="HTMLPreformatted"/>
        <w:rPr>
          <w:rFonts w:ascii="Times New Roman" w:hAnsi="Times New Roman"/>
          <w:sz w:val="24"/>
          <w:szCs w:val="24"/>
        </w:rPr>
      </w:pPr>
      <w:r>
        <w:rPr>
          <w:rFonts w:ascii="Times New Roman" w:hAnsi="Times New Roman"/>
          <w:sz w:val="24"/>
          <w:szCs w:val="24"/>
        </w:rPr>
        <w:t>____________________________</w:t>
      </w:r>
    </w:p>
    <w:p w14:paraId="5F02A63F" w14:textId="77777777" w:rsidR="00671805" w:rsidRPr="00776494" w:rsidRDefault="00671805" w:rsidP="00671805">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14:paraId="03B0AB3D" w14:textId="77777777" w:rsidR="00671805" w:rsidRPr="006C02A6" w:rsidRDefault="00671805" w:rsidP="00671805">
      <w:pPr>
        <w:pStyle w:val="HTMLPreformatted"/>
        <w:rPr>
          <w:rFonts w:ascii="Times New Roman" w:hAnsi="Times New Roman"/>
        </w:rPr>
      </w:pPr>
    </w:p>
    <w:p w14:paraId="2BA5F4C4" w14:textId="77777777" w:rsidR="00671805" w:rsidRPr="00421B4F" w:rsidRDefault="00671805" w:rsidP="00671805">
      <w:pPr>
        <w:jc w:val="center"/>
        <w:rPr>
          <w:sz w:val="20"/>
        </w:rPr>
      </w:pPr>
      <w:r w:rsidRPr="00421B4F">
        <w:rPr>
          <w:b/>
          <w:sz w:val="20"/>
        </w:rPr>
        <w:t>REAGENTŲ</w:t>
      </w:r>
      <w:r>
        <w:rPr>
          <w:b/>
          <w:sz w:val="20"/>
        </w:rPr>
        <w:t xml:space="preserve"> IR PRIEMONIŲ</w:t>
      </w:r>
      <w:r w:rsidRPr="00421B4F">
        <w:rPr>
          <w:b/>
          <w:sz w:val="20"/>
        </w:rPr>
        <w:t xml:space="preserve">, SKIRTŲ </w:t>
      </w:r>
      <w:r>
        <w:rPr>
          <w:b/>
          <w:sz w:val="20"/>
        </w:rPr>
        <w:t>KLINIKINIŲ TYRIMŲ ATLIKIMUI</w:t>
      </w:r>
      <w:r w:rsidRPr="00421B4F">
        <w:rPr>
          <w:b/>
          <w:sz w:val="20"/>
        </w:rPr>
        <w:t>, PIRKIMAS (AK-</w:t>
      </w:r>
      <w:r>
        <w:rPr>
          <w:b/>
          <w:sz w:val="20"/>
        </w:rPr>
        <w:t>7</w:t>
      </w:r>
      <w:r w:rsidRPr="00421B4F">
        <w:rPr>
          <w:b/>
          <w:sz w:val="20"/>
        </w:rPr>
        <w:t>/2024)</w:t>
      </w:r>
    </w:p>
    <w:p w14:paraId="18ABC01F" w14:textId="77777777" w:rsidR="00671805" w:rsidRPr="00421B4F" w:rsidRDefault="00671805" w:rsidP="00671805">
      <w:pPr>
        <w:pStyle w:val="HTMLPreformatted"/>
        <w:jc w:val="center"/>
        <w:rPr>
          <w:rFonts w:ascii="Times New Roman" w:hAnsi="Times New Roman" w:cs="Times New Roman"/>
        </w:rPr>
      </w:pPr>
      <w:r w:rsidRPr="00421B4F">
        <w:rPr>
          <w:rFonts w:ascii="Times New Roman" w:hAnsi="Times New Roman" w:cs="Times New Roman"/>
          <w:b/>
          <w:bCs/>
        </w:rPr>
        <w:t>UŽSAKYMAS</w:t>
      </w:r>
    </w:p>
    <w:p w14:paraId="0FF63297" w14:textId="77777777" w:rsidR="00671805" w:rsidRDefault="00671805" w:rsidP="00671805">
      <w:pPr>
        <w:pStyle w:val="HTMLPreformatted"/>
        <w:jc w:val="center"/>
        <w:rPr>
          <w:rFonts w:ascii="Times New Roman" w:hAnsi="Times New Roman"/>
          <w:sz w:val="24"/>
          <w:szCs w:val="24"/>
        </w:rPr>
      </w:pPr>
      <w:r>
        <w:rPr>
          <w:rFonts w:ascii="Times New Roman" w:hAnsi="Times New Roman"/>
          <w:sz w:val="24"/>
          <w:szCs w:val="24"/>
        </w:rPr>
        <w:t>Nr.</w:t>
      </w:r>
    </w:p>
    <w:p w14:paraId="72FF8FB6" w14:textId="77777777" w:rsidR="00671805" w:rsidRDefault="00671805" w:rsidP="00671805">
      <w:pPr>
        <w:pStyle w:val="HTMLPreformatted"/>
        <w:rPr>
          <w:rFonts w:ascii="Times New Roman" w:hAnsi="Times New Roman" w:cs="Times New Roman"/>
        </w:rPr>
      </w:pPr>
      <w:r w:rsidRPr="00776494">
        <w:rPr>
          <w:rFonts w:ascii="Times New Roman" w:hAnsi="Times New Roman" w:cs="Times New Roman"/>
        </w:rPr>
        <w:t>(užsakymo data)</w:t>
      </w:r>
    </w:p>
    <w:p w14:paraId="5139368C" w14:textId="77777777" w:rsidR="00671805" w:rsidRPr="00B459B9" w:rsidRDefault="00671805" w:rsidP="00671805">
      <w:pPr>
        <w:pStyle w:val="HTMLPreformatted"/>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671805" w:rsidRPr="00C65CA9" w14:paraId="697D0954" w14:textId="77777777" w:rsidTr="00BA3641">
        <w:trPr>
          <w:tblHeader/>
        </w:trPr>
        <w:tc>
          <w:tcPr>
            <w:tcW w:w="851" w:type="dxa"/>
            <w:shd w:val="clear" w:color="auto" w:fill="FFFFFF" w:themeFill="background1"/>
            <w:vAlign w:val="center"/>
          </w:tcPr>
          <w:p w14:paraId="1AEE7566" w14:textId="77777777" w:rsidR="00671805" w:rsidRPr="009D3A74" w:rsidRDefault="00671805" w:rsidP="00BA3641">
            <w:pPr>
              <w:ind w:left="-108" w:right="-108"/>
              <w:jc w:val="center"/>
              <w:rPr>
                <w:b/>
                <w:sz w:val="18"/>
                <w:szCs w:val="18"/>
              </w:rPr>
            </w:pPr>
            <w:r w:rsidRPr="009D3A74">
              <w:rPr>
                <w:b/>
                <w:sz w:val="18"/>
                <w:szCs w:val="18"/>
              </w:rPr>
              <w:t>Pirkimo</w:t>
            </w:r>
            <w:r>
              <w:rPr>
                <w:b/>
                <w:sz w:val="18"/>
                <w:szCs w:val="18"/>
              </w:rPr>
              <w:t xml:space="preserve"> objekto</w:t>
            </w:r>
            <w:r w:rsidRPr="009D3A74">
              <w:rPr>
                <w:b/>
                <w:sz w:val="18"/>
                <w:szCs w:val="18"/>
              </w:rPr>
              <w:t xml:space="preserve"> dalies</w:t>
            </w:r>
          </w:p>
          <w:p w14:paraId="491A8A0B" w14:textId="77777777" w:rsidR="00671805" w:rsidRPr="009D3A74" w:rsidRDefault="00671805" w:rsidP="00BA3641">
            <w:pPr>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1A2EA67C" w14:textId="77777777" w:rsidR="00671805" w:rsidRPr="009D3A74" w:rsidRDefault="00671805" w:rsidP="00BA3641">
            <w:pPr>
              <w:jc w:val="center"/>
              <w:rPr>
                <w:b/>
                <w:sz w:val="18"/>
                <w:szCs w:val="18"/>
              </w:rPr>
            </w:pPr>
            <w:r w:rsidRPr="009D3A74">
              <w:rPr>
                <w:b/>
                <w:sz w:val="18"/>
                <w:szCs w:val="18"/>
              </w:rPr>
              <w:t xml:space="preserve">Pirkimo </w:t>
            </w:r>
            <w:r>
              <w:rPr>
                <w:b/>
                <w:sz w:val="18"/>
                <w:szCs w:val="18"/>
              </w:rPr>
              <w:t xml:space="preserve">objekto </w:t>
            </w:r>
            <w:r w:rsidRPr="009D3A74">
              <w:rPr>
                <w:b/>
                <w:sz w:val="18"/>
                <w:szCs w:val="18"/>
              </w:rPr>
              <w:t>dalies pavadinimas</w:t>
            </w:r>
          </w:p>
        </w:tc>
        <w:tc>
          <w:tcPr>
            <w:tcW w:w="1134" w:type="dxa"/>
            <w:shd w:val="clear" w:color="auto" w:fill="FFFFFF" w:themeFill="background1"/>
            <w:vAlign w:val="center"/>
          </w:tcPr>
          <w:p w14:paraId="0AB59866" w14:textId="77777777" w:rsidR="00671805" w:rsidRPr="009D3A74" w:rsidRDefault="00671805" w:rsidP="00BA3641">
            <w:pPr>
              <w:ind w:left="-108" w:right="-108"/>
              <w:jc w:val="center"/>
              <w:rPr>
                <w:b/>
                <w:sz w:val="18"/>
                <w:szCs w:val="18"/>
              </w:rPr>
            </w:pPr>
            <w:r w:rsidRPr="009D3A74">
              <w:rPr>
                <w:b/>
                <w:sz w:val="18"/>
                <w:szCs w:val="18"/>
              </w:rPr>
              <w:t>BVPŽ</w:t>
            </w:r>
          </w:p>
          <w:p w14:paraId="73A4411E" w14:textId="77777777" w:rsidR="00671805" w:rsidRPr="009D3A74" w:rsidRDefault="00671805" w:rsidP="00BA3641">
            <w:pPr>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7F630159" w14:textId="77777777" w:rsidR="00671805" w:rsidRPr="009D3A74" w:rsidRDefault="00671805" w:rsidP="00BA3641">
            <w:pPr>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1437B170" w14:textId="77777777" w:rsidR="00671805" w:rsidRPr="009D3A74" w:rsidRDefault="00671805" w:rsidP="00BA3641">
            <w:pPr>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379EE423" w14:textId="77777777" w:rsidR="00671805" w:rsidRPr="009D3A74" w:rsidRDefault="00671805" w:rsidP="00BA3641">
            <w:pPr>
              <w:ind w:left="-108" w:right="-123"/>
              <w:jc w:val="center"/>
              <w:rPr>
                <w:b/>
                <w:sz w:val="18"/>
                <w:szCs w:val="18"/>
              </w:rPr>
            </w:pPr>
            <w:r>
              <w:rPr>
                <w:b/>
                <w:sz w:val="18"/>
                <w:szCs w:val="18"/>
              </w:rPr>
              <w:t>M</w:t>
            </w:r>
            <w:r w:rsidRPr="009D3A74">
              <w:rPr>
                <w:b/>
                <w:sz w:val="18"/>
                <w:szCs w:val="18"/>
              </w:rPr>
              <w:t>ato vienetas</w:t>
            </w:r>
          </w:p>
        </w:tc>
        <w:tc>
          <w:tcPr>
            <w:tcW w:w="879" w:type="dxa"/>
            <w:gridSpan w:val="2"/>
            <w:shd w:val="clear" w:color="auto" w:fill="FFFFFF" w:themeFill="background1"/>
            <w:vAlign w:val="center"/>
          </w:tcPr>
          <w:p w14:paraId="65A2F35F" w14:textId="77777777" w:rsidR="00671805" w:rsidRPr="009D3A74" w:rsidRDefault="00671805" w:rsidP="00BA3641">
            <w:pPr>
              <w:ind w:left="-107" w:right="-108"/>
              <w:jc w:val="center"/>
              <w:rPr>
                <w:b/>
                <w:sz w:val="18"/>
                <w:szCs w:val="18"/>
              </w:rPr>
            </w:pPr>
            <w:proofErr w:type="spellStart"/>
            <w:r w:rsidRPr="009D3A74">
              <w:rPr>
                <w:b/>
                <w:sz w:val="18"/>
                <w:szCs w:val="18"/>
              </w:rPr>
              <w:t>Maksi</w:t>
            </w:r>
            <w:proofErr w:type="spellEnd"/>
            <w:r w:rsidRPr="009D3A74">
              <w:rPr>
                <w:b/>
                <w:sz w:val="18"/>
                <w:szCs w:val="18"/>
              </w:rPr>
              <w:t xml:space="preserve">-malus </w:t>
            </w:r>
            <w:proofErr w:type="spellStart"/>
            <w:r w:rsidRPr="009D3A74">
              <w:rPr>
                <w:b/>
                <w:sz w:val="18"/>
                <w:szCs w:val="18"/>
              </w:rPr>
              <w:t>orienta-cinis</w:t>
            </w:r>
            <w:proofErr w:type="spellEnd"/>
            <w:r w:rsidRPr="009D3A74">
              <w:rPr>
                <w:b/>
                <w:sz w:val="18"/>
                <w:szCs w:val="18"/>
              </w:rPr>
              <w:t xml:space="preserve"> vnt. kiekis</w:t>
            </w:r>
          </w:p>
        </w:tc>
        <w:tc>
          <w:tcPr>
            <w:tcW w:w="1106" w:type="dxa"/>
            <w:gridSpan w:val="3"/>
            <w:shd w:val="clear" w:color="auto" w:fill="FFFFFF" w:themeFill="background1"/>
            <w:vAlign w:val="center"/>
          </w:tcPr>
          <w:p w14:paraId="375F697D" w14:textId="77777777" w:rsidR="00671805" w:rsidRPr="009D3A74" w:rsidRDefault="00671805" w:rsidP="00BA3641">
            <w:pPr>
              <w:ind w:left="-107" w:right="-108"/>
              <w:jc w:val="center"/>
              <w:rPr>
                <w:b/>
                <w:sz w:val="18"/>
                <w:szCs w:val="18"/>
              </w:rPr>
            </w:pPr>
            <w:r>
              <w:rPr>
                <w:b/>
                <w:bCs/>
                <w:sz w:val="18"/>
                <w:szCs w:val="18"/>
              </w:rPr>
              <w:t>Perkamų vienetų</w:t>
            </w:r>
            <w:r w:rsidRPr="009D3A74">
              <w:rPr>
                <w:b/>
                <w:bCs/>
                <w:sz w:val="18"/>
                <w:szCs w:val="18"/>
              </w:rPr>
              <w:t xml:space="preserve"> kiekis</w:t>
            </w:r>
          </w:p>
        </w:tc>
        <w:tc>
          <w:tcPr>
            <w:tcW w:w="850" w:type="dxa"/>
            <w:gridSpan w:val="2"/>
            <w:shd w:val="clear" w:color="auto" w:fill="FFFFFF" w:themeFill="background1"/>
            <w:vAlign w:val="center"/>
          </w:tcPr>
          <w:p w14:paraId="625EC26A" w14:textId="77777777" w:rsidR="00671805" w:rsidRPr="009D3A74" w:rsidRDefault="00671805" w:rsidP="00BA3641">
            <w:pPr>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68554CD3" w14:textId="77777777" w:rsidR="00671805" w:rsidRPr="009D3A74" w:rsidRDefault="00671805" w:rsidP="00BA3641">
            <w:pPr>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B711F35" w14:textId="77777777" w:rsidR="00671805" w:rsidRPr="009D3A74" w:rsidRDefault="00671805" w:rsidP="00BA3641">
            <w:pPr>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2DC704F4" w14:textId="77777777" w:rsidR="00671805" w:rsidRPr="009D3A74" w:rsidRDefault="00671805" w:rsidP="00BA3641">
            <w:pPr>
              <w:ind w:left="-114" w:right="-100"/>
              <w:jc w:val="center"/>
              <w:rPr>
                <w:b/>
                <w:sz w:val="18"/>
                <w:szCs w:val="18"/>
              </w:rPr>
            </w:pPr>
            <w:r w:rsidRPr="009D3A74">
              <w:rPr>
                <w:b/>
                <w:sz w:val="18"/>
                <w:szCs w:val="18"/>
              </w:rPr>
              <w:t>Suma, Eur be PVM (</w:t>
            </w:r>
            <w:proofErr w:type="spellStart"/>
            <w:r w:rsidRPr="009D3A74">
              <w:rPr>
                <w:b/>
                <w:sz w:val="18"/>
                <w:szCs w:val="18"/>
              </w:rPr>
              <w:t>maks</w:t>
            </w:r>
            <w:proofErr w:type="spellEnd"/>
            <w:r w:rsidRPr="009D3A74">
              <w:rPr>
                <w:b/>
                <w:sz w:val="18"/>
                <w:szCs w:val="18"/>
              </w:rPr>
              <w:t xml:space="preserve">. </w:t>
            </w:r>
            <w:proofErr w:type="spellStart"/>
            <w:r w:rsidRPr="009D3A74">
              <w:rPr>
                <w:b/>
                <w:sz w:val="18"/>
                <w:szCs w:val="18"/>
              </w:rPr>
              <w:t>orient</w:t>
            </w:r>
            <w:proofErr w:type="spellEnd"/>
            <w:r w:rsidRPr="009D3A74">
              <w:rPr>
                <w:b/>
                <w:sz w:val="18"/>
                <w:szCs w:val="18"/>
              </w:rPr>
              <w:t>. kiekiui)</w:t>
            </w:r>
          </w:p>
        </w:tc>
        <w:tc>
          <w:tcPr>
            <w:tcW w:w="992" w:type="dxa"/>
            <w:shd w:val="clear" w:color="auto" w:fill="FFFFFF" w:themeFill="background1"/>
            <w:vAlign w:val="center"/>
          </w:tcPr>
          <w:p w14:paraId="4715D02B" w14:textId="77777777" w:rsidR="00671805" w:rsidRPr="009D3A74" w:rsidRDefault="00671805" w:rsidP="00BA3641">
            <w:pPr>
              <w:ind w:left="-114" w:right="-100"/>
              <w:jc w:val="center"/>
              <w:rPr>
                <w:b/>
                <w:sz w:val="18"/>
                <w:szCs w:val="18"/>
              </w:rPr>
            </w:pPr>
            <w:r w:rsidRPr="009D3A74">
              <w:rPr>
                <w:b/>
                <w:sz w:val="18"/>
                <w:szCs w:val="18"/>
              </w:rPr>
              <w:t>Suma, Eur su PVM (</w:t>
            </w:r>
            <w:proofErr w:type="spellStart"/>
            <w:r w:rsidRPr="009D3A74">
              <w:rPr>
                <w:b/>
                <w:sz w:val="18"/>
                <w:szCs w:val="18"/>
              </w:rPr>
              <w:t>maks</w:t>
            </w:r>
            <w:proofErr w:type="spellEnd"/>
            <w:r w:rsidRPr="009D3A74">
              <w:rPr>
                <w:b/>
                <w:sz w:val="18"/>
                <w:szCs w:val="18"/>
              </w:rPr>
              <w:t xml:space="preserve">. </w:t>
            </w:r>
            <w:proofErr w:type="spellStart"/>
            <w:r w:rsidRPr="009D3A74">
              <w:rPr>
                <w:b/>
                <w:sz w:val="18"/>
                <w:szCs w:val="18"/>
              </w:rPr>
              <w:t>orient</w:t>
            </w:r>
            <w:proofErr w:type="spellEnd"/>
            <w:r w:rsidRPr="009D3A74">
              <w:rPr>
                <w:b/>
                <w:sz w:val="18"/>
                <w:szCs w:val="18"/>
              </w:rPr>
              <w:t>. kiekiui)</w:t>
            </w:r>
          </w:p>
        </w:tc>
        <w:tc>
          <w:tcPr>
            <w:tcW w:w="850" w:type="dxa"/>
            <w:shd w:val="clear" w:color="auto" w:fill="FFFFFF" w:themeFill="background1"/>
            <w:vAlign w:val="center"/>
          </w:tcPr>
          <w:p w14:paraId="2ADFDF0F" w14:textId="77777777" w:rsidR="00671805" w:rsidRPr="009D3A74" w:rsidRDefault="00671805" w:rsidP="00BA3641">
            <w:pPr>
              <w:ind w:left="-114" w:right="-100"/>
              <w:jc w:val="center"/>
              <w:rPr>
                <w:b/>
                <w:sz w:val="18"/>
                <w:szCs w:val="18"/>
              </w:rPr>
            </w:pPr>
            <w:r w:rsidRPr="009D3A74">
              <w:rPr>
                <w:b/>
                <w:sz w:val="18"/>
                <w:szCs w:val="18"/>
              </w:rPr>
              <w:t>Pastabos</w:t>
            </w:r>
          </w:p>
        </w:tc>
      </w:tr>
      <w:tr w:rsidR="00671805" w:rsidRPr="009D0D16" w14:paraId="550D1E66" w14:textId="77777777" w:rsidTr="00BA3641">
        <w:trPr>
          <w:trHeight w:val="365"/>
          <w:tblHeader/>
        </w:trPr>
        <w:tc>
          <w:tcPr>
            <w:tcW w:w="851" w:type="dxa"/>
          </w:tcPr>
          <w:p w14:paraId="7CDBD545" w14:textId="77777777" w:rsidR="00671805" w:rsidRPr="00B459B9" w:rsidRDefault="00671805" w:rsidP="00BA3641">
            <w:pPr>
              <w:jc w:val="center"/>
              <w:rPr>
                <w:sz w:val="18"/>
                <w:szCs w:val="18"/>
              </w:rPr>
            </w:pPr>
          </w:p>
        </w:tc>
        <w:tc>
          <w:tcPr>
            <w:tcW w:w="1701" w:type="dxa"/>
          </w:tcPr>
          <w:p w14:paraId="1891BEA4" w14:textId="77777777" w:rsidR="00671805" w:rsidRPr="00B459B9" w:rsidRDefault="00671805" w:rsidP="00BA3641">
            <w:pPr>
              <w:rPr>
                <w:b/>
                <w:sz w:val="18"/>
                <w:szCs w:val="18"/>
              </w:rPr>
            </w:pPr>
          </w:p>
        </w:tc>
        <w:tc>
          <w:tcPr>
            <w:tcW w:w="1134" w:type="dxa"/>
          </w:tcPr>
          <w:p w14:paraId="2A4B55BF" w14:textId="77777777" w:rsidR="00671805" w:rsidRPr="00B459B9" w:rsidRDefault="00671805" w:rsidP="00BA3641">
            <w:pPr>
              <w:ind w:left="-108" w:right="-108"/>
              <w:jc w:val="center"/>
              <w:rPr>
                <w:sz w:val="18"/>
                <w:szCs w:val="18"/>
              </w:rPr>
            </w:pPr>
          </w:p>
        </w:tc>
        <w:tc>
          <w:tcPr>
            <w:tcW w:w="1134" w:type="dxa"/>
          </w:tcPr>
          <w:p w14:paraId="272554C2" w14:textId="77777777" w:rsidR="00671805" w:rsidRPr="00B459B9" w:rsidRDefault="00671805" w:rsidP="00BA3641">
            <w:pPr>
              <w:ind w:left="-108" w:right="-108"/>
              <w:jc w:val="center"/>
              <w:rPr>
                <w:sz w:val="18"/>
                <w:szCs w:val="18"/>
              </w:rPr>
            </w:pPr>
          </w:p>
        </w:tc>
        <w:tc>
          <w:tcPr>
            <w:tcW w:w="1134" w:type="dxa"/>
          </w:tcPr>
          <w:p w14:paraId="5E315E2E" w14:textId="77777777" w:rsidR="00671805" w:rsidRPr="00B459B9" w:rsidRDefault="00671805" w:rsidP="00BA3641">
            <w:pPr>
              <w:ind w:left="-114" w:right="-100"/>
              <w:jc w:val="center"/>
              <w:rPr>
                <w:sz w:val="18"/>
                <w:szCs w:val="18"/>
              </w:rPr>
            </w:pPr>
          </w:p>
        </w:tc>
        <w:tc>
          <w:tcPr>
            <w:tcW w:w="992" w:type="dxa"/>
          </w:tcPr>
          <w:p w14:paraId="26F70465" w14:textId="77777777" w:rsidR="00671805" w:rsidRPr="00B459B9" w:rsidRDefault="00671805" w:rsidP="00BA3641">
            <w:pPr>
              <w:ind w:left="-108" w:right="-123"/>
              <w:jc w:val="center"/>
              <w:rPr>
                <w:sz w:val="18"/>
                <w:szCs w:val="18"/>
              </w:rPr>
            </w:pPr>
          </w:p>
        </w:tc>
        <w:tc>
          <w:tcPr>
            <w:tcW w:w="879" w:type="dxa"/>
            <w:gridSpan w:val="2"/>
          </w:tcPr>
          <w:p w14:paraId="6D706FEE" w14:textId="77777777" w:rsidR="00671805" w:rsidRPr="00B459B9" w:rsidRDefault="00671805" w:rsidP="00BA3641">
            <w:pPr>
              <w:jc w:val="center"/>
              <w:rPr>
                <w:b/>
                <w:sz w:val="18"/>
                <w:szCs w:val="18"/>
              </w:rPr>
            </w:pPr>
          </w:p>
        </w:tc>
        <w:tc>
          <w:tcPr>
            <w:tcW w:w="1106" w:type="dxa"/>
            <w:gridSpan w:val="3"/>
          </w:tcPr>
          <w:p w14:paraId="0D82E41E" w14:textId="77777777" w:rsidR="00671805" w:rsidRPr="00B459B9" w:rsidRDefault="00671805" w:rsidP="00BA3641">
            <w:pPr>
              <w:jc w:val="center"/>
              <w:rPr>
                <w:b/>
                <w:sz w:val="18"/>
                <w:szCs w:val="18"/>
              </w:rPr>
            </w:pPr>
          </w:p>
        </w:tc>
        <w:tc>
          <w:tcPr>
            <w:tcW w:w="850" w:type="dxa"/>
            <w:gridSpan w:val="2"/>
          </w:tcPr>
          <w:p w14:paraId="717600AD" w14:textId="77777777" w:rsidR="00671805" w:rsidRPr="00B459B9" w:rsidRDefault="00671805" w:rsidP="00BA3641">
            <w:pPr>
              <w:jc w:val="center"/>
              <w:rPr>
                <w:sz w:val="18"/>
                <w:szCs w:val="18"/>
              </w:rPr>
            </w:pPr>
          </w:p>
        </w:tc>
        <w:tc>
          <w:tcPr>
            <w:tcW w:w="567" w:type="dxa"/>
            <w:gridSpan w:val="2"/>
          </w:tcPr>
          <w:p w14:paraId="5704EC60" w14:textId="77777777" w:rsidR="00671805" w:rsidRPr="00B459B9" w:rsidRDefault="00671805" w:rsidP="00BA3641">
            <w:pPr>
              <w:ind w:right="-108"/>
              <w:jc w:val="center"/>
              <w:rPr>
                <w:sz w:val="18"/>
                <w:szCs w:val="18"/>
              </w:rPr>
            </w:pPr>
          </w:p>
        </w:tc>
        <w:tc>
          <w:tcPr>
            <w:tcW w:w="851" w:type="dxa"/>
            <w:gridSpan w:val="2"/>
          </w:tcPr>
          <w:p w14:paraId="72ECFEB5" w14:textId="77777777" w:rsidR="00671805" w:rsidRPr="00B459B9" w:rsidRDefault="00671805" w:rsidP="00BA3641">
            <w:pPr>
              <w:jc w:val="center"/>
              <w:rPr>
                <w:sz w:val="18"/>
                <w:szCs w:val="18"/>
              </w:rPr>
            </w:pPr>
          </w:p>
        </w:tc>
        <w:tc>
          <w:tcPr>
            <w:tcW w:w="1134" w:type="dxa"/>
          </w:tcPr>
          <w:p w14:paraId="08F44BCF" w14:textId="77777777" w:rsidR="00671805" w:rsidRPr="00B459B9" w:rsidRDefault="00671805" w:rsidP="00BA3641">
            <w:pPr>
              <w:ind w:left="-114" w:right="-100"/>
              <w:jc w:val="center"/>
              <w:rPr>
                <w:sz w:val="18"/>
                <w:szCs w:val="18"/>
              </w:rPr>
            </w:pPr>
          </w:p>
        </w:tc>
        <w:tc>
          <w:tcPr>
            <w:tcW w:w="992" w:type="dxa"/>
          </w:tcPr>
          <w:p w14:paraId="1F0D06F6" w14:textId="77777777" w:rsidR="00671805" w:rsidRPr="00B459B9" w:rsidRDefault="00671805" w:rsidP="00BA3641">
            <w:pPr>
              <w:ind w:left="-114" w:right="-100"/>
              <w:jc w:val="center"/>
              <w:rPr>
                <w:sz w:val="18"/>
                <w:szCs w:val="18"/>
              </w:rPr>
            </w:pPr>
          </w:p>
        </w:tc>
        <w:tc>
          <w:tcPr>
            <w:tcW w:w="850" w:type="dxa"/>
          </w:tcPr>
          <w:p w14:paraId="51D0DF23" w14:textId="77777777" w:rsidR="00671805" w:rsidRPr="00B459B9" w:rsidRDefault="00671805" w:rsidP="00BA3641">
            <w:pPr>
              <w:ind w:left="-114" w:right="-100"/>
              <w:jc w:val="center"/>
              <w:rPr>
                <w:sz w:val="18"/>
                <w:szCs w:val="18"/>
              </w:rPr>
            </w:pPr>
          </w:p>
        </w:tc>
      </w:tr>
      <w:tr w:rsidR="00671805" w:rsidRPr="009D0D16" w14:paraId="24523DF1" w14:textId="77777777" w:rsidTr="00BA3641">
        <w:trPr>
          <w:trHeight w:val="415"/>
          <w:tblHeader/>
        </w:trPr>
        <w:tc>
          <w:tcPr>
            <w:tcW w:w="851" w:type="dxa"/>
            <w:tcBorders>
              <w:bottom w:val="single" w:sz="4" w:space="0" w:color="auto"/>
            </w:tcBorders>
            <w:vAlign w:val="center"/>
          </w:tcPr>
          <w:p w14:paraId="73542357" w14:textId="77777777" w:rsidR="00671805" w:rsidRPr="00B459B9" w:rsidRDefault="00671805" w:rsidP="00BA3641">
            <w:pPr>
              <w:jc w:val="center"/>
              <w:rPr>
                <w:sz w:val="18"/>
                <w:szCs w:val="18"/>
              </w:rPr>
            </w:pPr>
          </w:p>
        </w:tc>
        <w:tc>
          <w:tcPr>
            <w:tcW w:w="1701" w:type="dxa"/>
            <w:tcBorders>
              <w:bottom w:val="single" w:sz="4" w:space="0" w:color="auto"/>
            </w:tcBorders>
          </w:tcPr>
          <w:p w14:paraId="7DDCBD35" w14:textId="77777777" w:rsidR="00671805" w:rsidRPr="00B459B9" w:rsidRDefault="00671805" w:rsidP="00BA3641">
            <w:pPr>
              <w:jc w:val="center"/>
              <w:rPr>
                <w:b/>
                <w:sz w:val="18"/>
                <w:szCs w:val="18"/>
              </w:rPr>
            </w:pPr>
          </w:p>
        </w:tc>
        <w:tc>
          <w:tcPr>
            <w:tcW w:w="1134" w:type="dxa"/>
            <w:tcBorders>
              <w:bottom w:val="single" w:sz="4" w:space="0" w:color="auto"/>
            </w:tcBorders>
          </w:tcPr>
          <w:p w14:paraId="18539D28" w14:textId="77777777" w:rsidR="00671805" w:rsidRPr="00B459B9" w:rsidRDefault="00671805" w:rsidP="00BA3641">
            <w:pPr>
              <w:ind w:left="-108" w:right="-108"/>
              <w:jc w:val="center"/>
              <w:rPr>
                <w:sz w:val="18"/>
                <w:szCs w:val="18"/>
              </w:rPr>
            </w:pPr>
          </w:p>
        </w:tc>
        <w:tc>
          <w:tcPr>
            <w:tcW w:w="1134" w:type="dxa"/>
            <w:tcBorders>
              <w:bottom w:val="single" w:sz="4" w:space="0" w:color="auto"/>
            </w:tcBorders>
          </w:tcPr>
          <w:p w14:paraId="5AC0C798" w14:textId="77777777" w:rsidR="00671805" w:rsidRPr="00B459B9" w:rsidRDefault="00671805" w:rsidP="00BA3641">
            <w:pPr>
              <w:ind w:left="-108" w:right="-108"/>
              <w:jc w:val="center"/>
              <w:rPr>
                <w:sz w:val="18"/>
                <w:szCs w:val="18"/>
              </w:rPr>
            </w:pPr>
          </w:p>
        </w:tc>
        <w:tc>
          <w:tcPr>
            <w:tcW w:w="1134" w:type="dxa"/>
            <w:tcBorders>
              <w:bottom w:val="single" w:sz="4" w:space="0" w:color="auto"/>
            </w:tcBorders>
          </w:tcPr>
          <w:p w14:paraId="30B5F7AC" w14:textId="77777777" w:rsidR="00671805" w:rsidRPr="00B459B9" w:rsidRDefault="00671805" w:rsidP="00BA3641">
            <w:pPr>
              <w:ind w:left="-114" w:right="-100"/>
              <w:jc w:val="center"/>
              <w:rPr>
                <w:sz w:val="18"/>
                <w:szCs w:val="18"/>
              </w:rPr>
            </w:pPr>
          </w:p>
        </w:tc>
        <w:tc>
          <w:tcPr>
            <w:tcW w:w="992" w:type="dxa"/>
            <w:tcBorders>
              <w:bottom w:val="single" w:sz="4" w:space="0" w:color="auto"/>
            </w:tcBorders>
          </w:tcPr>
          <w:p w14:paraId="4FEB5913" w14:textId="77777777" w:rsidR="00671805" w:rsidRPr="00B459B9" w:rsidRDefault="00671805" w:rsidP="00BA3641">
            <w:pPr>
              <w:ind w:left="-108" w:right="-123"/>
              <w:jc w:val="center"/>
              <w:rPr>
                <w:sz w:val="18"/>
                <w:szCs w:val="18"/>
              </w:rPr>
            </w:pPr>
          </w:p>
        </w:tc>
        <w:tc>
          <w:tcPr>
            <w:tcW w:w="879" w:type="dxa"/>
            <w:gridSpan w:val="2"/>
            <w:tcBorders>
              <w:bottom w:val="single" w:sz="4" w:space="0" w:color="auto"/>
            </w:tcBorders>
          </w:tcPr>
          <w:p w14:paraId="12C514B5" w14:textId="77777777" w:rsidR="00671805" w:rsidRPr="00B459B9" w:rsidRDefault="00671805" w:rsidP="00BA3641">
            <w:pPr>
              <w:jc w:val="center"/>
              <w:rPr>
                <w:b/>
                <w:sz w:val="18"/>
                <w:szCs w:val="18"/>
              </w:rPr>
            </w:pPr>
          </w:p>
        </w:tc>
        <w:tc>
          <w:tcPr>
            <w:tcW w:w="1106" w:type="dxa"/>
            <w:gridSpan w:val="3"/>
            <w:tcBorders>
              <w:bottom w:val="single" w:sz="4" w:space="0" w:color="auto"/>
            </w:tcBorders>
          </w:tcPr>
          <w:p w14:paraId="2DB81F53" w14:textId="77777777" w:rsidR="00671805" w:rsidRPr="00B459B9" w:rsidRDefault="00671805" w:rsidP="00BA3641">
            <w:pPr>
              <w:jc w:val="center"/>
              <w:rPr>
                <w:b/>
                <w:sz w:val="18"/>
                <w:szCs w:val="18"/>
              </w:rPr>
            </w:pPr>
          </w:p>
        </w:tc>
        <w:tc>
          <w:tcPr>
            <w:tcW w:w="850" w:type="dxa"/>
            <w:gridSpan w:val="2"/>
            <w:tcBorders>
              <w:bottom w:val="single" w:sz="4" w:space="0" w:color="auto"/>
            </w:tcBorders>
          </w:tcPr>
          <w:p w14:paraId="0B967624" w14:textId="77777777" w:rsidR="00671805" w:rsidRPr="00B459B9" w:rsidRDefault="00671805" w:rsidP="00BA3641">
            <w:pPr>
              <w:jc w:val="center"/>
              <w:rPr>
                <w:sz w:val="18"/>
                <w:szCs w:val="18"/>
              </w:rPr>
            </w:pPr>
          </w:p>
        </w:tc>
        <w:tc>
          <w:tcPr>
            <w:tcW w:w="567" w:type="dxa"/>
            <w:gridSpan w:val="2"/>
            <w:tcBorders>
              <w:bottom w:val="single" w:sz="4" w:space="0" w:color="auto"/>
            </w:tcBorders>
          </w:tcPr>
          <w:p w14:paraId="263F0564" w14:textId="77777777" w:rsidR="00671805" w:rsidRPr="00B459B9" w:rsidRDefault="00671805" w:rsidP="00BA3641">
            <w:pPr>
              <w:ind w:right="-108"/>
              <w:jc w:val="center"/>
              <w:rPr>
                <w:sz w:val="18"/>
                <w:szCs w:val="18"/>
              </w:rPr>
            </w:pPr>
          </w:p>
        </w:tc>
        <w:tc>
          <w:tcPr>
            <w:tcW w:w="851" w:type="dxa"/>
            <w:gridSpan w:val="2"/>
            <w:tcBorders>
              <w:bottom w:val="single" w:sz="4" w:space="0" w:color="auto"/>
            </w:tcBorders>
          </w:tcPr>
          <w:p w14:paraId="5ABE9DA6" w14:textId="77777777" w:rsidR="00671805" w:rsidRPr="00B459B9" w:rsidRDefault="00671805" w:rsidP="00BA3641">
            <w:pPr>
              <w:jc w:val="center"/>
              <w:rPr>
                <w:sz w:val="18"/>
                <w:szCs w:val="18"/>
              </w:rPr>
            </w:pPr>
          </w:p>
        </w:tc>
        <w:tc>
          <w:tcPr>
            <w:tcW w:w="1134" w:type="dxa"/>
            <w:tcBorders>
              <w:bottom w:val="single" w:sz="4" w:space="0" w:color="auto"/>
            </w:tcBorders>
          </w:tcPr>
          <w:p w14:paraId="5DB2DEB7" w14:textId="77777777" w:rsidR="00671805" w:rsidRPr="00B459B9" w:rsidRDefault="00671805" w:rsidP="00BA3641">
            <w:pPr>
              <w:ind w:left="-114" w:right="-100"/>
              <w:jc w:val="center"/>
              <w:rPr>
                <w:sz w:val="18"/>
                <w:szCs w:val="18"/>
              </w:rPr>
            </w:pPr>
          </w:p>
        </w:tc>
        <w:tc>
          <w:tcPr>
            <w:tcW w:w="992" w:type="dxa"/>
          </w:tcPr>
          <w:p w14:paraId="32170486" w14:textId="77777777" w:rsidR="00671805" w:rsidRPr="00B459B9" w:rsidRDefault="00671805" w:rsidP="00BA3641">
            <w:pPr>
              <w:ind w:left="-114" w:right="-100"/>
              <w:jc w:val="center"/>
              <w:rPr>
                <w:sz w:val="18"/>
                <w:szCs w:val="18"/>
              </w:rPr>
            </w:pPr>
          </w:p>
        </w:tc>
        <w:tc>
          <w:tcPr>
            <w:tcW w:w="850" w:type="dxa"/>
          </w:tcPr>
          <w:p w14:paraId="38154DB1" w14:textId="77777777" w:rsidR="00671805" w:rsidRPr="00B459B9" w:rsidRDefault="00671805" w:rsidP="00BA3641">
            <w:pPr>
              <w:ind w:left="-114" w:right="-100"/>
              <w:jc w:val="center"/>
              <w:rPr>
                <w:sz w:val="18"/>
                <w:szCs w:val="18"/>
              </w:rPr>
            </w:pPr>
          </w:p>
        </w:tc>
      </w:tr>
      <w:tr w:rsidR="00671805" w:rsidRPr="009D0D16" w14:paraId="1A7A40CC" w14:textId="77777777" w:rsidTr="00BA3641">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021F1AB3" w14:textId="77777777" w:rsidR="00671805" w:rsidRPr="00B459B9" w:rsidRDefault="00671805" w:rsidP="00BA3641">
            <w:pPr>
              <w:jc w:val="right"/>
              <w:rPr>
                <w:b/>
                <w:sz w:val="18"/>
                <w:szCs w:val="18"/>
              </w:rPr>
            </w:pPr>
          </w:p>
        </w:tc>
        <w:tc>
          <w:tcPr>
            <w:tcW w:w="850" w:type="dxa"/>
            <w:gridSpan w:val="2"/>
            <w:tcBorders>
              <w:top w:val="single" w:sz="4" w:space="0" w:color="auto"/>
              <w:left w:val="nil"/>
              <w:bottom w:val="single" w:sz="4" w:space="0" w:color="auto"/>
              <w:right w:val="nil"/>
            </w:tcBorders>
          </w:tcPr>
          <w:p w14:paraId="7E4FF7D3" w14:textId="77777777" w:rsidR="00671805" w:rsidRPr="00B459B9" w:rsidRDefault="00671805" w:rsidP="00BA3641">
            <w:pPr>
              <w:jc w:val="right"/>
              <w:rPr>
                <w:b/>
                <w:sz w:val="18"/>
                <w:szCs w:val="18"/>
              </w:rPr>
            </w:pPr>
          </w:p>
        </w:tc>
        <w:tc>
          <w:tcPr>
            <w:tcW w:w="709" w:type="dxa"/>
            <w:tcBorders>
              <w:top w:val="single" w:sz="4" w:space="0" w:color="auto"/>
              <w:left w:val="nil"/>
              <w:bottom w:val="single" w:sz="4" w:space="0" w:color="auto"/>
              <w:right w:val="nil"/>
            </w:tcBorders>
          </w:tcPr>
          <w:p w14:paraId="5CE35FB3" w14:textId="77777777" w:rsidR="00671805" w:rsidRPr="00B459B9" w:rsidRDefault="00671805" w:rsidP="00BA3641">
            <w:pPr>
              <w:jc w:val="right"/>
              <w:rPr>
                <w:b/>
                <w:sz w:val="18"/>
                <w:szCs w:val="18"/>
              </w:rPr>
            </w:pPr>
          </w:p>
        </w:tc>
        <w:tc>
          <w:tcPr>
            <w:tcW w:w="708" w:type="dxa"/>
            <w:gridSpan w:val="2"/>
            <w:tcBorders>
              <w:top w:val="single" w:sz="4" w:space="0" w:color="auto"/>
              <w:left w:val="nil"/>
              <w:bottom w:val="single" w:sz="4" w:space="0" w:color="auto"/>
              <w:right w:val="nil"/>
            </w:tcBorders>
          </w:tcPr>
          <w:p w14:paraId="19DB4526" w14:textId="77777777" w:rsidR="00671805" w:rsidRPr="00B459B9" w:rsidRDefault="00671805" w:rsidP="00BA3641">
            <w:pPr>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0BF88498" w14:textId="77777777" w:rsidR="00671805" w:rsidRPr="00B459B9" w:rsidRDefault="00671805" w:rsidP="00BA3641">
            <w:pPr>
              <w:ind w:right="-108"/>
              <w:jc w:val="center"/>
              <w:rPr>
                <w:b/>
                <w:sz w:val="18"/>
                <w:szCs w:val="18"/>
              </w:rPr>
            </w:pPr>
          </w:p>
        </w:tc>
        <w:tc>
          <w:tcPr>
            <w:tcW w:w="851" w:type="dxa"/>
            <w:gridSpan w:val="2"/>
            <w:tcBorders>
              <w:top w:val="single" w:sz="4" w:space="0" w:color="auto"/>
              <w:left w:val="nil"/>
              <w:bottom w:val="single" w:sz="4" w:space="0" w:color="auto"/>
              <w:right w:val="nil"/>
            </w:tcBorders>
          </w:tcPr>
          <w:p w14:paraId="58038120" w14:textId="77777777" w:rsidR="00671805" w:rsidRPr="00B459B9" w:rsidRDefault="00671805" w:rsidP="00BA3641">
            <w:pPr>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197D9486" w14:textId="77777777" w:rsidR="00671805" w:rsidRPr="00B459B9" w:rsidRDefault="00671805" w:rsidP="00BA3641">
            <w:pPr>
              <w:ind w:left="-114" w:right="-100"/>
              <w:jc w:val="center"/>
              <w:rPr>
                <w:b/>
                <w:sz w:val="18"/>
                <w:szCs w:val="18"/>
              </w:rPr>
            </w:pPr>
            <w:r w:rsidRPr="00B459B9">
              <w:rPr>
                <w:b/>
                <w:sz w:val="18"/>
                <w:szCs w:val="18"/>
              </w:rPr>
              <w:t>Suma viso:</w:t>
            </w:r>
          </w:p>
        </w:tc>
        <w:tc>
          <w:tcPr>
            <w:tcW w:w="992" w:type="dxa"/>
            <w:tcBorders>
              <w:left w:val="single" w:sz="4" w:space="0" w:color="auto"/>
            </w:tcBorders>
          </w:tcPr>
          <w:p w14:paraId="01B7A1BD" w14:textId="77777777" w:rsidR="00671805" w:rsidRPr="00B459B9" w:rsidRDefault="00671805" w:rsidP="00BA3641">
            <w:pPr>
              <w:ind w:left="-114" w:right="-100"/>
              <w:jc w:val="center"/>
              <w:rPr>
                <w:b/>
                <w:sz w:val="18"/>
                <w:szCs w:val="18"/>
              </w:rPr>
            </w:pPr>
          </w:p>
        </w:tc>
        <w:tc>
          <w:tcPr>
            <w:tcW w:w="850" w:type="dxa"/>
            <w:tcBorders>
              <w:left w:val="single" w:sz="4" w:space="0" w:color="auto"/>
            </w:tcBorders>
          </w:tcPr>
          <w:p w14:paraId="7CC486F4" w14:textId="77777777" w:rsidR="00671805" w:rsidRPr="00B459B9" w:rsidRDefault="00671805" w:rsidP="00BA3641">
            <w:pPr>
              <w:ind w:left="-114" w:right="-100"/>
              <w:jc w:val="center"/>
              <w:rPr>
                <w:b/>
                <w:sz w:val="18"/>
                <w:szCs w:val="18"/>
              </w:rPr>
            </w:pPr>
          </w:p>
        </w:tc>
      </w:tr>
    </w:tbl>
    <w:p w14:paraId="5F1489C8" w14:textId="77777777" w:rsidR="00671805" w:rsidRDefault="00671805" w:rsidP="00671805">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60"/>
        <w:gridCol w:w="1258"/>
        <w:gridCol w:w="2569"/>
        <w:gridCol w:w="1350"/>
        <w:gridCol w:w="2619"/>
        <w:gridCol w:w="992"/>
        <w:gridCol w:w="2269"/>
      </w:tblGrid>
      <w:tr w:rsidR="00671805" w14:paraId="7D9414CF" w14:textId="77777777" w:rsidTr="00BA3641">
        <w:tc>
          <w:tcPr>
            <w:tcW w:w="2660" w:type="dxa"/>
            <w:tcBorders>
              <w:top w:val="nil"/>
              <w:left w:val="nil"/>
              <w:bottom w:val="nil"/>
              <w:right w:val="nil"/>
            </w:tcBorders>
          </w:tcPr>
          <w:p w14:paraId="31F695EC" w14:textId="77777777" w:rsidR="00671805" w:rsidRPr="00B459B9" w:rsidRDefault="00671805" w:rsidP="00BA3641">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5BE25786" w14:textId="77777777" w:rsidR="00671805" w:rsidRDefault="00671805" w:rsidP="00BA3641">
            <w:pPr>
              <w:pStyle w:val="HTMLPreformatted"/>
              <w:rPr>
                <w:rFonts w:ascii="Times New Roman" w:hAnsi="Times New Roman"/>
                <w:sz w:val="24"/>
                <w:szCs w:val="24"/>
              </w:rPr>
            </w:pPr>
          </w:p>
        </w:tc>
        <w:tc>
          <w:tcPr>
            <w:tcW w:w="2569" w:type="dxa"/>
            <w:tcBorders>
              <w:top w:val="nil"/>
              <w:left w:val="nil"/>
              <w:bottom w:val="nil"/>
              <w:right w:val="nil"/>
            </w:tcBorders>
            <w:vAlign w:val="center"/>
          </w:tcPr>
          <w:p w14:paraId="154492E3" w14:textId="77777777" w:rsidR="00671805" w:rsidRPr="00B459B9" w:rsidRDefault="00671805" w:rsidP="00BA3641">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02C3D4D4" w14:textId="77777777" w:rsidR="00671805" w:rsidRDefault="00671805" w:rsidP="00BA3641">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2DC86BA2" w14:textId="77777777" w:rsidR="00671805" w:rsidRPr="00B459B9" w:rsidRDefault="00671805" w:rsidP="00BA3641">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7CD5FC8B" w14:textId="77777777" w:rsidR="00671805" w:rsidRDefault="00671805" w:rsidP="00BA3641">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38465768" w14:textId="77777777" w:rsidR="00671805" w:rsidRPr="00B459B9" w:rsidRDefault="00671805" w:rsidP="00BA3641">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671805" w14:paraId="2AE90F1B" w14:textId="77777777" w:rsidTr="00BA3641">
        <w:tc>
          <w:tcPr>
            <w:tcW w:w="2660" w:type="dxa"/>
            <w:tcBorders>
              <w:top w:val="nil"/>
              <w:left w:val="nil"/>
              <w:bottom w:val="nil"/>
              <w:right w:val="nil"/>
            </w:tcBorders>
          </w:tcPr>
          <w:p w14:paraId="34EF35D9" w14:textId="77777777" w:rsidR="00671805" w:rsidRDefault="00671805" w:rsidP="00BA3641">
            <w:pPr>
              <w:pStyle w:val="HTMLPreformatted"/>
              <w:rPr>
                <w:rFonts w:ascii="Times New Roman" w:hAnsi="Times New Roman"/>
                <w:sz w:val="24"/>
                <w:szCs w:val="24"/>
              </w:rPr>
            </w:pPr>
          </w:p>
        </w:tc>
        <w:tc>
          <w:tcPr>
            <w:tcW w:w="1258" w:type="dxa"/>
            <w:tcBorders>
              <w:top w:val="nil"/>
              <w:left w:val="nil"/>
              <w:bottom w:val="nil"/>
              <w:right w:val="nil"/>
            </w:tcBorders>
          </w:tcPr>
          <w:p w14:paraId="57F187FE" w14:textId="77777777" w:rsidR="00671805" w:rsidRDefault="00671805" w:rsidP="00BA3641">
            <w:pPr>
              <w:pStyle w:val="HTMLPreformatted"/>
              <w:rPr>
                <w:rFonts w:ascii="Times New Roman" w:hAnsi="Times New Roman"/>
                <w:sz w:val="24"/>
                <w:szCs w:val="24"/>
              </w:rPr>
            </w:pPr>
          </w:p>
        </w:tc>
        <w:tc>
          <w:tcPr>
            <w:tcW w:w="2569" w:type="dxa"/>
            <w:tcBorders>
              <w:top w:val="nil"/>
              <w:left w:val="nil"/>
              <w:bottom w:val="nil"/>
              <w:right w:val="nil"/>
            </w:tcBorders>
          </w:tcPr>
          <w:p w14:paraId="67FB0405" w14:textId="77777777" w:rsidR="00671805" w:rsidRDefault="00671805" w:rsidP="00BA3641">
            <w:pPr>
              <w:pStyle w:val="HTMLPreformatted"/>
              <w:rPr>
                <w:rFonts w:ascii="Times New Roman" w:hAnsi="Times New Roman"/>
                <w:sz w:val="24"/>
                <w:szCs w:val="24"/>
              </w:rPr>
            </w:pPr>
          </w:p>
        </w:tc>
        <w:tc>
          <w:tcPr>
            <w:tcW w:w="1350" w:type="dxa"/>
            <w:tcBorders>
              <w:top w:val="nil"/>
              <w:left w:val="nil"/>
              <w:bottom w:val="nil"/>
              <w:right w:val="nil"/>
            </w:tcBorders>
          </w:tcPr>
          <w:p w14:paraId="23D63179" w14:textId="77777777" w:rsidR="00671805" w:rsidRDefault="00671805" w:rsidP="00BA3641">
            <w:pPr>
              <w:pStyle w:val="HTMLPreformatted"/>
              <w:rPr>
                <w:rFonts w:ascii="Times New Roman" w:hAnsi="Times New Roman"/>
                <w:sz w:val="24"/>
                <w:szCs w:val="24"/>
              </w:rPr>
            </w:pPr>
          </w:p>
        </w:tc>
        <w:tc>
          <w:tcPr>
            <w:tcW w:w="2619" w:type="dxa"/>
            <w:tcBorders>
              <w:top w:val="nil"/>
              <w:left w:val="nil"/>
              <w:bottom w:val="nil"/>
              <w:right w:val="nil"/>
            </w:tcBorders>
          </w:tcPr>
          <w:p w14:paraId="6B34B9E2" w14:textId="77777777" w:rsidR="00671805" w:rsidRDefault="00671805" w:rsidP="00BA3641">
            <w:pPr>
              <w:pStyle w:val="HTMLPreformatted"/>
              <w:rPr>
                <w:rFonts w:ascii="Times New Roman" w:hAnsi="Times New Roman"/>
                <w:sz w:val="24"/>
                <w:szCs w:val="24"/>
              </w:rPr>
            </w:pPr>
          </w:p>
        </w:tc>
        <w:tc>
          <w:tcPr>
            <w:tcW w:w="992" w:type="dxa"/>
            <w:tcBorders>
              <w:top w:val="nil"/>
              <w:left w:val="nil"/>
              <w:bottom w:val="nil"/>
              <w:right w:val="nil"/>
            </w:tcBorders>
          </w:tcPr>
          <w:p w14:paraId="60CC0584" w14:textId="77777777" w:rsidR="00671805" w:rsidRDefault="00671805" w:rsidP="00BA3641">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DFC80E2" w14:textId="77777777" w:rsidR="00671805" w:rsidRPr="00BB67B8" w:rsidRDefault="00671805" w:rsidP="00BA3641">
            <w:pPr>
              <w:pStyle w:val="HTMLPreformatted"/>
              <w:jc w:val="center"/>
              <w:rPr>
                <w:rFonts w:ascii="Times New Roman" w:hAnsi="Times New Roman"/>
                <w:sz w:val="16"/>
                <w:szCs w:val="16"/>
              </w:rPr>
            </w:pPr>
          </w:p>
        </w:tc>
      </w:tr>
      <w:tr w:rsidR="00671805" w14:paraId="64375D02" w14:textId="77777777" w:rsidTr="00BA3641">
        <w:tc>
          <w:tcPr>
            <w:tcW w:w="2660" w:type="dxa"/>
            <w:tcBorders>
              <w:top w:val="nil"/>
              <w:left w:val="nil"/>
              <w:bottom w:val="nil"/>
              <w:right w:val="nil"/>
            </w:tcBorders>
            <w:vAlign w:val="center"/>
          </w:tcPr>
          <w:p w14:paraId="49F550B4" w14:textId="77777777" w:rsidR="00671805" w:rsidRPr="00BB67B8" w:rsidRDefault="00671805" w:rsidP="00BA3641">
            <w:pPr>
              <w:pStyle w:val="HTMLPreformatted"/>
              <w:rPr>
                <w:rFonts w:ascii="Times New Roman" w:hAnsi="Times New Roman"/>
                <w:sz w:val="16"/>
                <w:szCs w:val="16"/>
              </w:rPr>
            </w:pPr>
            <w:r>
              <w:rPr>
                <w:rFonts w:ascii="Times New Roman" w:hAnsi="Times New Roman"/>
                <w:sz w:val="16"/>
                <w:szCs w:val="16"/>
              </w:rPr>
              <w:t>(Pareigos, vardas ir</w:t>
            </w:r>
            <w:r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6325F7AF" w14:textId="77777777" w:rsidR="00671805" w:rsidRDefault="00671805" w:rsidP="00BA3641">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29BDCCD" w14:textId="77777777" w:rsidR="00671805" w:rsidRPr="00BB67B8" w:rsidRDefault="00671805" w:rsidP="00BA3641">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70727159" w14:textId="77777777" w:rsidR="00671805" w:rsidRDefault="00671805" w:rsidP="00BA3641">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71734B1B" w14:textId="77777777" w:rsidR="00671805" w:rsidRPr="00BB67B8" w:rsidRDefault="00671805" w:rsidP="00BA3641">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6F153AAD" w14:textId="77777777" w:rsidR="00671805" w:rsidRDefault="00671805" w:rsidP="00BA3641">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1C78E008" w14:textId="77777777" w:rsidR="00671805" w:rsidRPr="00BB67B8" w:rsidRDefault="00671805" w:rsidP="00BA3641">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71805" w14:paraId="2F261F35" w14:textId="77777777" w:rsidTr="00BA3641">
        <w:tc>
          <w:tcPr>
            <w:tcW w:w="2660" w:type="dxa"/>
            <w:tcBorders>
              <w:top w:val="nil"/>
              <w:left w:val="nil"/>
              <w:bottom w:val="nil"/>
              <w:right w:val="nil"/>
            </w:tcBorders>
          </w:tcPr>
          <w:p w14:paraId="3AF80838" w14:textId="77777777" w:rsidR="00671805" w:rsidRDefault="00671805" w:rsidP="00BA3641">
            <w:pPr>
              <w:pStyle w:val="HTMLPreformatted"/>
              <w:rPr>
                <w:rFonts w:ascii="Times New Roman" w:hAnsi="Times New Roman"/>
                <w:sz w:val="24"/>
                <w:szCs w:val="24"/>
              </w:rPr>
            </w:pPr>
          </w:p>
        </w:tc>
        <w:tc>
          <w:tcPr>
            <w:tcW w:w="1258" w:type="dxa"/>
            <w:tcBorders>
              <w:top w:val="nil"/>
              <w:left w:val="nil"/>
              <w:bottom w:val="nil"/>
              <w:right w:val="nil"/>
            </w:tcBorders>
          </w:tcPr>
          <w:p w14:paraId="586014CC" w14:textId="77777777" w:rsidR="00671805" w:rsidRDefault="00671805" w:rsidP="00BA3641">
            <w:pPr>
              <w:pStyle w:val="HTMLPreformatted"/>
              <w:rPr>
                <w:rFonts w:ascii="Times New Roman" w:hAnsi="Times New Roman"/>
                <w:sz w:val="24"/>
                <w:szCs w:val="24"/>
              </w:rPr>
            </w:pPr>
          </w:p>
        </w:tc>
        <w:tc>
          <w:tcPr>
            <w:tcW w:w="2569" w:type="dxa"/>
            <w:tcBorders>
              <w:top w:val="nil"/>
              <w:left w:val="nil"/>
              <w:bottom w:val="nil"/>
              <w:right w:val="nil"/>
            </w:tcBorders>
          </w:tcPr>
          <w:p w14:paraId="790AC8BF" w14:textId="77777777" w:rsidR="00671805" w:rsidRDefault="00671805" w:rsidP="00BA3641">
            <w:pPr>
              <w:pStyle w:val="HTMLPreformatted"/>
              <w:rPr>
                <w:rFonts w:ascii="Times New Roman" w:hAnsi="Times New Roman"/>
                <w:sz w:val="24"/>
                <w:szCs w:val="24"/>
              </w:rPr>
            </w:pPr>
          </w:p>
        </w:tc>
        <w:tc>
          <w:tcPr>
            <w:tcW w:w="1350" w:type="dxa"/>
            <w:tcBorders>
              <w:top w:val="nil"/>
              <w:left w:val="nil"/>
              <w:bottom w:val="nil"/>
              <w:right w:val="nil"/>
            </w:tcBorders>
          </w:tcPr>
          <w:p w14:paraId="2DC44425" w14:textId="77777777" w:rsidR="00671805" w:rsidRDefault="00671805" w:rsidP="00BA3641">
            <w:pPr>
              <w:pStyle w:val="HTMLPreformatted"/>
              <w:rPr>
                <w:rFonts w:ascii="Times New Roman" w:hAnsi="Times New Roman"/>
                <w:sz w:val="24"/>
                <w:szCs w:val="24"/>
              </w:rPr>
            </w:pPr>
          </w:p>
        </w:tc>
        <w:tc>
          <w:tcPr>
            <w:tcW w:w="2619" w:type="dxa"/>
            <w:tcBorders>
              <w:top w:val="nil"/>
              <w:left w:val="nil"/>
              <w:bottom w:val="nil"/>
              <w:right w:val="nil"/>
            </w:tcBorders>
          </w:tcPr>
          <w:p w14:paraId="5D77038D" w14:textId="77777777" w:rsidR="00671805" w:rsidRDefault="00671805" w:rsidP="00BA3641">
            <w:pPr>
              <w:pStyle w:val="HTMLPreformatted"/>
              <w:rPr>
                <w:rFonts w:ascii="Times New Roman" w:hAnsi="Times New Roman"/>
                <w:sz w:val="24"/>
                <w:szCs w:val="24"/>
              </w:rPr>
            </w:pPr>
          </w:p>
        </w:tc>
        <w:tc>
          <w:tcPr>
            <w:tcW w:w="992" w:type="dxa"/>
            <w:tcBorders>
              <w:top w:val="nil"/>
              <w:left w:val="nil"/>
              <w:bottom w:val="nil"/>
              <w:right w:val="nil"/>
            </w:tcBorders>
          </w:tcPr>
          <w:p w14:paraId="39D01655" w14:textId="77777777" w:rsidR="00671805" w:rsidRDefault="00671805" w:rsidP="00BA3641">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7EF59A1C" w14:textId="77777777" w:rsidR="00671805" w:rsidRPr="00BB67B8" w:rsidRDefault="00671805" w:rsidP="00BA3641">
            <w:pPr>
              <w:pStyle w:val="HTMLPreformatted"/>
              <w:jc w:val="center"/>
              <w:rPr>
                <w:rFonts w:ascii="Times New Roman" w:hAnsi="Times New Roman"/>
                <w:sz w:val="16"/>
                <w:szCs w:val="16"/>
              </w:rPr>
            </w:pPr>
          </w:p>
        </w:tc>
      </w:tr>
      <w:tr w:rsidR="00671805" w14:paraId="4C9F0B07" w14:textId="77777777" w:rsidTr="00BA3641">
        <w:tc>
          <w:tcPr>
            <w:tcW w:w="2660" w:type="dxa"/>
            <w:tcBorders>
              <w:top w:val="nil"/>
              <w:left w:val="nil"/>
              <w:bottom w:val="nil"/>
              <w:right w:val="nil"/>
            </w:tcBorders>
            <w:vAlign w:val="center"/>
          </w:tcPr>
          <w:p w14:paraId="6487F19E" w14:textId="77777777" w:rsidR="00671805" w:rsidRPr="00BB67B8" w:rsidRDefault="00671805" w:rsidP="00BA3641">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4E4D3189" w14:textId="77777777" w:rsidR="00671805" w:rsidRDefault="00671805" w:rsidP="00BA3641">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02722745" w14:textId="77777777" w:rsidR="00671805" w:rsidRPr="00BB67B8" w:rsidRDefault="00671805" w:rsidP="00BA3641">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70593504" w14:textId="77777777" w:rsidR="00671805" w:rsidRDefault="00671805" w:rsidP="00BA3641">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2953C814" w14:textId="77777777" w:rsidR="00671805" w:rsidRDefault="00671805" w:rsidP="00BA3641">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0E2F67C8" w14:textId="77777777" w:rsidR="00671805" w:rsidRDefault="00671805" w:rsidP="00BA3641">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4BAD2631" w14:textId="77777777" w:rsidR="00671805" w:rsidRPr="00BB67B8" w:rsidRDefault="00671805" w:rsidP="00BA3641">
            <w:pPr>
              <w:pStyle w:val="HTMLPreformatted"/>
              <w:rPr>
                <w:rFonts w:ascii="Times New Roman" w:hAnsi="Times New Roman"/>
                <w:sz w:val="16"/>
                <w:szCs w:val="16"/>
              </w:rPr>
            </w:pPr>
            <w:r w:rsidRPr="00BB67B8">
              <w:rPr>
                <w:rFonts w:ascii="Times New Roman" w:hAnsi="Times New Roman"/>
                <w:sz w:val="16"/>
                <w:szCs w:val="16"/>
              </w:rPr>
              <w:t>(Data)</w:t>
            </w:r>
          </w:p>
        </w:tc>
      </w:tr>
      <w:tr w:rsidR="00671805" w14:paraId="78EB3BC7" w14:textId="77777777" w:rsidTr="00BA3641">
        <w:tc>
          <w:tcPr>
            <w:tcW w:w="2660" w:type="dxa"/>
            <w:tcBorders>
              <w:top w:val="nil"/>
              <w:left w:val="nil"/>
              <w:bottom w:val="nil"/>
              <w:right w:val="nil"/>
            </w:tcBorders>
          </w:tcPr>
          <w:p w14:paraId="0C76F499" w14:textId="77777777" w:rsidR="00671805" w:rsidRDefault="00671805" w:rsidP="00BA3641">
            <w:pPr>
              <w:pStyle w:val="HTMLPreformatted"/>
              <w:rPr>
                <w:rFonts w:ascii="Times New Roman" w:hAnsi="Times New Roman"/>
                <w:sz w:val="24"/>
                <w:szCs w:val="24"/>
              </w:rPr>
            </w:pPr>
          </w:p>
        </w:tc>
        <w:tc>
          <w:tcPr>
            <w:tcW w:w="1258" w:type="dxa"/>
            <w:tcBorders>
              <w:top w:val="nil"/>
              <w:left w:val="nil"/>
              <w:bottom w:val="nil"/>
              <w:right w:val="nil"/>
            </w:tcBorders>
          </w:tcPr>
          <w:p w14:paraId="4A923805" w14:textId="77777777" w:rsidR="00671805" w:rsidRDefault="00671805" w:rsidP="00BA3641">
            <w:pPr>
              <w:pStyle w:val="HTMLPreformatted"/>
              <w:rPr>
                <w:rFonts w:ascii="Times New Roman" w:hAnsi="Times New Roman"/>
                <w:sz w:val="24"/>
                <w:szCs w:val="24"/>
              </w:rPr>
            </w:pPr>
          </w:p>
        </w:tc>
        <w:tc>
          <w:tcPr>
            <w:tcW w:w="2569" w:type="dxa"/>
            <w:tcBorders>
              <w:top w:val="nil"/>
              <w:left w:val="nil"/>
              <w:bottom w:val="nil"/>
              <w:right w:val="nil"/>
            </w:tcBorders>
          </w:tcPr>
          <w:p w14:paraId="667BF89F" w14:textId="77777777" w:rsidR="00671805" w:rsidRDefault="00671805" w:rsidP="00BA3641">
            <w:pPr>
              <w:pStyle w:val="HTMLPreformatted"/>
              <w:rPr>
                <w:rFonts w:ascii="Times New Roman" w:hAnsi="Times New Roman"/>
                <w:sz w:val="24"/>
                <w:szCs w:val="24"/>
              </w:rPr>
            </w:pPr>
          </w:p>
        </w:tc>
        <w:tc>
          <w:tcPr>
            <w:tcW w:w="1350" w:type="dxa"/>
            <w:tcBorders>
              <w:top w:val="nil"/>
              <w:left w:val="nil"/>
              <w:bottom w:val="nil"/>
              <w:right w:val="nil"/>
            </w:tcBorders>
          </w:tcPr>
          <w:p w14:paraId="3CFDDFAD" w14:textId="77777777" w:rsidR="00671805" w:rsidRDefault="00671805" w:rsidP="00BA3641">
            <w:pPr>
              <w:pStyle w:val="HTMLPreformatted"/>
              <w:rPr>
                <w:rFonts w:ascii="Times New Roman" w:hAnsi="Times New Roman"/>
                <w:sz w:val="24"/>
                <w:szCs w:val="24"/>
              </w:rPr>
            </w:pPr>
          </w:p>
        </w:tc>
        <w:tc>
          <w:tcPr>
            <w:tcW w:w="2619" w:type="dxa"/>
            <w:tcBorders>
              <w:top w:val="nil"/>
              <w:left w:val="nil"/>
              <w:bottom w:val="nil"/>
              <w:right w:val="nil"/>
            </w:tcBorders>
          </w:tcPr>
          <w:p w14:paraId="727AC99C" w14:textId="77777777" w:rsidR="00671805" w:rsidRDefault="00671805" w:rsidP="00BA3641">
            <w:pPr>
              <w:pStyle w:val="HTMLPreformatted"/>
              <w:rPr>
                <w:rFonts w:ascii="Times New Roman" w:hAnsi="Times New Roman"/>
                <w:sz w:val="24"/>
                <w:szCs w:val="24"/>
              </w:rPr>
            </w:pPr>
          </w:p>
        </w:tc>
        <w:tc>
          <w:tcPr>
            <w:tcW w:w="992" w:type="dxa"/>
            <w:tcBorders>
              <w:top w:val="nil"/>
              <w:left w:val="nil"/>
              <w:bottom w:val="nil"/>
              <w:right w:val="nil"/>
            </w:tcBorders>
          </w:tcPr>
          <w:p w14:paraId="6B9556BD" w14:textId="77777777" w:rsidR="00671805" w:rsidRDefault="00671805" w:rsidP="00BA3641">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B2D6E3F" w14:textId="77777777" w:rsidR="00671805" w:rsidRPr="00BB67B8" w:rsidRDefault="00671805" w:rsidP="00BA3641">
            <w:pPr>
              <w:pStyle w:val="HTMLPreformatted"/>
              <w:jc w:val="center"/>
              <w:rPr>
                <w:rFonts w:ascii="Times New Roman" w:hAnsi="Times New Roman"/>
                <w:sz w:val="16"/>
                <w:szCs w:val="16"/>
              </w:rPr>
            </w:pPr>
          </w:p>
        </w:tc>
      </w:tr>
      <w:tr w:rsidR="00671805" w14:paraId="06594506" w14:textId="77777777" w:rsidTr="00BA3641">
        <w:tc>
          <w:tcPr>
            <w:tcW w:w="2660" w:type="dxa"/>
            <w:tcBorders>
              <w:top w:val="nil"/>
              <w:left w:val="nil"/>
              <w:bottom w:val="nil"/>
              <w:right w:val="nil"/>
            </w:tcBorders>
            <w:vAlign w:val="center"/>
          </w:tcPr>
          <w:p w14:paraId="736139C6" w14:textId="77777777" w:rsidR="00671805" w:rsidRPr="00BB67B8" w:rsidRDefault="00671805" w:rsidP="00BA3641">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73F26420" w14:textId="77777777" w:rsidR="00671805" w:rsidRDefault="00671805" w:rsidP="00BA3641">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34F821ED" w14:textId="77777777" w:rsidR="00671805" w:rsidRDefault="00671805" w:rsidP="00BA3641">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2E3A5625" w14:textId="77777777" w:rsidR="00671805" w:rsidRDefault="00671805" w:rsidP="00BA3641">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F078324" w14:textId="77777777" w:rsidR="00671805" w:rsidRDefault="00671805" w:rsidP="00BA3641">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2E3EAA4F" w14:textId="77777777" w:rsidR="00671805" w:rsidRDefault="00671805" w:rsidP="00BA3641">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5187550" w14:textId="77777777" w:rsidR="00671805" w:rsidRPr="00BB67B8" w:rsidRDefault="00671805" w:rsidP="00BA3641">
            <w:pPr>
              <w:pStyle w:val="HTMLPreformatted"/>
              <w:jc w:val="center"/>
              <w:rPr>
                <w:rFonts w:ascii="Times New Roman" w:hAnsi="Times New Roman"/>
                <w:sz w:val="16"/>
                <w:szCs w:val="16"/>
              </w:rPr>
            </w:pPr>
          </w:p>
        </w:tc>
      </w:tr>
      <w:tr w:rsidR="00671805" w14:paraId="5B459F98" w14:textId="77777777" w:rsidTr="00BA3641">
        <w:tc>
          <w:tcPr>
            <w:tcW w:w="2660" w:type="dxa"/>
            <w:tcBorders>
              <w:top w:val="nil"/>
              <w:left w:val="nil"/>
              <w:bottom w:val="nil"/>
              <w:right w:val="nil"/>
            </w:tcBorders>
          </w:tcPr>
          <w:p w14:paraId="29B9AB2E" w14:textId="77777777" w:rsidR="00671805" w:rsidRDefault="00671805" w:rsidP="00BA3641">
            <w:pPr>
              <w:pStyle w:val="HTMLPreformatted"/>
              <w:rPr>
                <w:rFonts w:ascii="Times New Roman" w:hAnsi="Times New Roman"/>
                <w:sz w:val="24"/>
                <w:szCs w:val="24"/>
              </w:rPr>
            </w:pPr>
          </w:p>
        </w:tc>
        <w:tc>
          <w:tcPr>
            <w:tcW w:w="1258" w:type="dxa"/>
            <w:tcBorders>
              <w:top w:val="nil"/>
              <w:left w:val="nil"/>
              <w:bottom w:val="nil"/>
              <w:right w:val="nil"/>
            </w:tcBorders>
          </w:tcPr>
          <w:p w14:paraId="52E8DFCC" w14:textId="77777777" w:rsidR="00671805" w:rsidRDefault="00671805" w:rsidP="00BA3641">
            <w:pPr>
              <w:pStyle w:val="HTMLPreformatted"/>
              <w:rPr>
                <w:rFonts w:ascii="Times New Roman" w:hAnsi="Times New Roman"/>
                <w:sz w:val="24"/>
                <w:szCs w:val="24"/>
              </w:rPr>
            </w:pPr>
          </w:p>
        </w:tc>
        <w:tc>
          <w:tcPr>
            <w:tcW w:w="2569" w:type="dxa"/>
            <w:tcBorders>
              <w:top w:val="nil"/>
              <w:left w:val="nil"/>
              <w:bottom w:val="nil"/>
              <w:right w:val="nil"/>
            </w:tcBorders>
          </w:tcPr>
          <w:p w14:paraId="4ADE7804" w14:textId="77777777" w:rsidR="00671805" w:rsidRDefault="00671805" w:rsidP="00BA3641">
            <w:pPr>
              <w:pStyle w:val="HTMLPreformatted"/>
              <w:rPr>
                <w:rFonts w:ascii="Times New Roman" w:hAnsi="Times New Roman"/>
                <w:sz w:val="24"/>
                <w:szCs w:val="24"/>
              </w:rPr>
            </w:pPr>
          </w:p>
        </w:tc>
        <w:tc>
          <w:tcPr>
            <w:tcW w:w="1350" w:type="dxa"/>
            <w:tcBorders>
              <w:top w:val="nil"/>
              <w:left w:val="nil"/>
              <w:bottom w:val="nil"/>
              <w:right w:val="nil"/>
            </w:tcBorders>
          </w:tcPr>
          <w:p w14:paraId="53AF024D" w14:textId="77777777" w:rsidR="00671805" w:rsidRDefault="00671805" w:rsidP="00BA3641">
            <w:pPr>
              <w:pStyle w:val="HTMLPreformatted"/>
              <w:rPr>
                <w:rFonts w:ascii="Times New Roman" w:hAnsi="Times New Roman"/>
                <w:sz w:val="24"/>
                <w:szCs w:val="24"/>
              </w:rPr>
            </w:pPr>
          </w:p>
        </w:tc>
        <w:tc>
          <w:tcPr>
            <w:tcW w:w="2619" w:type="dxa"/>
            <w:tcBorders>
              <w:top w:val="nil"/>
              <w:left w:val="nil"/>
              <w:bottom w:val="nil"/>
              <w:right w:val="nil"/>
            </w:tcBorders>
          </w:tcPr>
          <w:p w14:paraId="7BF81D6F" w14:textId="77777777" w:rsidR="00671805" w:rsidRDefault="00671805" w:rsidP="00BA3641">
            <w:pPr>
              <w:pStyle w:val="HTMLPreformatted"/>
              <w:rPr>
                <w:rFonts w:ascii="Times New Roman" w:hAnsi="Times New Roman"/>
                <w:sz w:val="24"/>
                <w:szCs w:val="24"/>
              </w:rPr>
            </w:pPr>
          </w:p>
        </w:tc>
        <w:tc>
          <w:tcPr>
            <w:tcW w:w="992" w:type="dxa"/>
            <w:tcBorders>
              <w:top w:val="nil"/>
              <w:left w:val="nil"/>
              <w:bottom w:val="nil"/>
              <w:right w:val="nil"/>
            </w:tcBorders>
          </w:tcPr>
          <w:p w14:paraId="788E26E1" w14:textId="77777777" w:rsidR="00671805" w:rsidRDefault="00671805" w:rsidP="00BA3641">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07673D0" w14:textId="77777777" w:rsidR="00671805" w:rsidRPr="00BB67B8" w:rsidRDefault="00671805" w:rsidP="00BA3641">
            <w:pPr>
              <w:pStyle w:val="HTMLPreformatted"/>
              <w:jc w:val="center"/>
              <w:rPr>
                <w:rFonts w:ascii="Times New Roman" w:hAnsi="Times New Roman"/>
                <w:sz w:val="16"/>
                <w:szCs w:val="16"/>
              </w:rPr>
            </w:pPr>
          </w:p>
        </w:tc>
      </w:tr>
      <w:tr w:rsidR="00671805" w14:paraId="6F3D1D19" w14:textId="77777777" w:rsidTr="00BA3641">
        <w:tc>
          <w:tcPr>
            <w:tcW w:w="2660" w:type="dxa"/>
            <w:tcBorders>
              <w:top w:val="nil"/>
              <w:left w:val="nil"/>
              <w:bottom w:val="nil"/>
              <w:right w:val="nil"/>
            </w:tcBorders>
            <w:vAlign w:val="center"/>
          </w:tcPr>
          <w:p w14:paraId="19086A6E" w14:textId="77777777" w:rsidR="00671805" w:rsidRPr="00BB67B8" w:rsidRDefault="00671805" w:rsidP="00BA3641">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72E7C597" w14:textId="77777777" w:rsidR="00671805" w:rsidRDefault="00671805" w:rsidP="00BA3641">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0942492" w14:textId="77777777" w:rsidR="00671805" w:rsidRDefault="00671805" w:rsidP="00BA3641">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E4BD27A" w14:textId="77777777" w:rsidR="00671805" w:rsidRDefault="00671805" w:rsidP="00BA3641">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DD65935" w14:textId="77777777" w:rsidR="00671805" w:rsidRDefault="00671805" w:rsidP="00BA3641">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7328F348" w14:textId="77777777" w:rsidR="00671805" w:rsidRDefault="00671805" w:rsidP="00BA3641">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050A17BB" w14:textId="77777777" w:rsidR="00671805" w:rsidRPr="00BB67B8" w:rsidRDefault="00671805" w:rsidP="00BA3641">
            <w:pPr>
              <w:pStyle w:val="HTMLPreformatted"/>
              <w:jc w:val="center"/>
              <w:rPr>
                <w:rFonts w:ascii="Times New Roman" w:hAnsi="Times New Roman"/>
                <w:sz w:val="16"/>
                <w:szCs w:val="16"/>
              </w:rPr>
            </w:pPr>
          </w:p>
        </w:tc>
      </w:tr>
      <w:tr w:rsidR="00671805" w14:paraId="2E028D69" w14:textId="77777777" w:rsidTr="00BA3641">
        <w:tc>
          <w:tcPr>
            <w:tcW w:w="2660" w:type="dxa"/>
            <w:tcBorders>
              <w:top w:val="nil"/>
              <w:left w:val="nil"/>
              <w:bottom w:val="nil"/>
              <w:right w:val="nil"/>
            </w:tcBorders>
          </w:tcPr>
          <w:p w14:paraId="169242D1" w14:textId="77777777" w:rsidR="00671805" w:rsidRDefault="00671805" w:rsidP="00BA3641">
            <w:pPr>
              <w:pStyle w:val="HTMLPreformatted"/>
              <w:rPr>
                <w:rFonts w:ascii="Times New Roman" w:hAnsi="Times New Roman"/>
                <w:sz w:val="24"/>
                <w:szCs w:val="24"/>
              </w:rPr>
            </w:pPr>
          </w:p>
        </w:tc>
        <w:tc>
          <w:tcPr>
            <w:tcW w:w="1258" w:type="dxa"/>
            <w:tcBorders>
              <w:top w:val="nil"/>
              <w:left w:val="nil"/>
              <w:bottom w:val="nil"/>
              <w:right w:val="nil"/>
            </w:tcBorders>
          </w:tcPr>
          <w:p w14:paraId="041A13C9" w14:textId="77777777" w:rsidR="00671805" w:rsidRDefault="00671805" w:rsidP="00BA3641">
            <w:pPr>
              <w:pStyle w:val="HTMLPreformatted"/>
              <w:rPr>
                <w:rFonts w:ascii="Times New Roman" w:hAnsi="Times New Roman"/>
                <w:sz w:val="24"/>
                <w:szCs w:val="24"/>
              </w:rPr>
            </w:pPr>
          </w:p>
        </w:tc>
        <w:tc>
          <w:tcPr>
            <w:tcW w:w="2569" w:type="dxa"/>
            <w:tcBorders>
              <w:top w:val="nil"/>
              <w:left w:val="nil"/>
              <w:bottom w:val="nil"/>
              <w:right w:val="nil"/>
            </w:tcBorders>
          </w:tcPr>
          <w:p w14:paraId="7775C0E9" w14:textId="77777777" w:rsidR="00671805" w:rsidRDefault="00671805" w:rsidP="00BA3641">
            <w:pPr>
              <w:pStyle w:val="HTMLPreformatted"/>
              <w:rPr>
                <w:rFonts w:ascii="Times New Roman" w:hAnsi="Times New Roman"/>
                <w:sz w:val="24"/>
                <w:szCs w:val="24"/>
              </w:rPr>
            </w:pPr>
          </w:p>
        </w:tc>
        <w:tc>
          <w:tcPr>
            <w:tcW w:w="1350" w:type="dxa"/>
            <w:tcBorders>
              <w:top w:val="nil"/>
              <w:left w:val="nil"/>
              <w:bottom w:val="nil"/>
              <w:right w:val="nil"/>
            </w:tcBorders>
          </w:tcPr>
          <w:p w14:paraId="7B76A201" w14:textId="77777777" w:rsidR="00671805" w:rsidRDefault="00671805" w:rsidP="00BA3641">
            <w:pPr>
              <w:pStyle w:val="HTMLPreformatted"/>
              <w:rPr>
                <w:rFonts w:ascii="Times New Roman" w:hAnsi="Times New Roman"/>
                <w:sz w:val="24"/>
                <w:szCs w:val="24"/>
              </w:rPr>
            </w:pPr>
          </w:p>
        </w:tc>
        <w:tc>
          <w:tcPr>
            <w:tcW w:w="2619" w:type="dxa"/>
            <w:tcBorders>
              <w:top w:val="nil"/>
              <w:left w:val="nil"/>
              <w:bottom w:val="nil"/>
              <w:right w:val="nil"/>
            </w:tcBorders>
          </w:tcPr>
          <w:p w14:paraId="1131E7D8" w14:textId="77777777" w:rsidR="00671805" w:rsidRDefault="00671805" w:rsidP="00BA3641">
            <w:pPr>
              <w:pStyle w:val="HTMLPreformatted"/>
              <w:rPr>
                <w:rFonts w:ascii="Times New Roman" w:hAnsi="Times New Roman"/>
                <w:sz w:val="24"/>
                <w:szCs w:val="24"/>
              </w:rPr>
            </w:pPr>
          </w:p>
        </w:tc>
        <w:tc>
          <w:tcPr>
            <w:tcW w:w="992" w:type="dxa"/>
            <w:tcBorders>
              <w:top w:val="nil"/>
              <w:left w:val="nil"/>
              <w:bottom w:val="nil"/>
              <w:right w:val="nil"/>
            </w:tcBorders>
          </w:tcPr>
          <w:p w14:paraId="4297F71A" w14:textId="77777777" w:rsidR="00671805" w:rsidRDefault="00671805" w:rsidP="00BA3641">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AEF6BAC" w14:textId="77777777" w:rsidR="00671805" w:rsidRPr="00BB67B8" w:rsidRDefault="00671805" w:rsidP="00BA3641">
            <w:pPr>
              <w:pStyle w:val="HTMLPreformatted"/>
              <w:jc w:val="center"/>
              <w:rPr>
                <w:rFonts w:ascii="Times New Roman" w:hAnsi="Times New Roman"/>
                <w:sz w:val="16"/>
                <w:szCs w:val="16"/>
              </w:rPr>
            </w:pPr>
          </w:p>
        </w:tc>
      </w:tr>
      <w:tr w:rsidR="00671805" w14:paraId="1FB15BB6" w14:textId="77777777" w:rsidTr="00BA3641">
        <w:tc>
          <w:tcPr>
            <w:tcW w:w="2660" w:type="dxa"/>
            <w:tcBorders>
              <w:top w:val="nil"/>
              <w:left w:val="nil"/>
              <w:bottom w:val="nil"/>
              <w:right w:val="nil"/>
            </w:tcBorders>
          </w:tcPr>
          <w:p w14:paraId="32F7CC83" w14:textId="77777777" w:rsidR="00671805" w:rsidRPr="00BB67B8" w:rsidRDefault="00671805" w:rsidP="00BA3641">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676D8F7C" w14:textId="77777777" w:rsidR="00671805" w:rsidRDefault="00671805" w:rsidP="00BA3641">
            <w:pPr>
              <w:pStyle w:val="HTMLPreformatted"/>
              <w:rPr>
                <w:rFonts w:ascii="Times New Roman" w:hAnsi="Times New Roman"/>
                <w:sz w:val="24"/>
                <w:szCs w:val="24"/>
              </w:rPr>
            </w:pPr>
          </w:p>
        </w:tc>
        <w:tc>
          <w:tcPr>
            <w:tcW w:w="2569" w:type="dxa"/>
            <w:tcBorders>
              <w:top w:val="nil"/>
              <w:left w:val="nil"/>
              <w:bottom w:val="nil"/>
              <w:right w:val="nil"/>
            </w:tcBorders>
          </w:tcPr>
          <w:p w14:paraId="71267657" w14:textId="77777777" w:rsidR="00671805" w:rsidRDefault="00671805" w:rsidP="00BA3641">
            <w:pPr>
              <w:pStyle w:val="HTMLPreformatted"/>
              <w:rPr>
                <w:rFonts w:ascii="Times New Roman" w:hAnsi="Times New Roman"/>
                <w:sz w:val="24"/>
                <w:szCs w:val="24"/>
              </w:rPr>
            </w:pPr>
          </w:p>
        </w:tc>
        <w:tc>
          <w:tcPr>
            <w:tcW w:w="1350" w:type="dxa"/>
            <w:tcBorders>
              <w:top w:val="nil"/>
              <w:left w:val="nil"/>
              <w:bottom w:val="nil"/>
              <w:right w:val="nil"/>
            </w:tcBorders>
          </w:tcPr>
          <w:p w14:paraId="6B96CFD4" w14:textId="77777777" w:rsidR="00671805" w:rsidRDefault="00671805" w:rsidP="00BA3641">
            <w:pPr>
              <w:pStyle w:val="HTMLPreformatted"/>
              <w:rPr>
                <w:rFonts w:ascii="Times New Roman" w:hAnsi="Times New Roman"/>
                <w:sz w:val="24"/>
                <w:szCs w:val="24"/>
              </w:rPr>
            </w:pPr>
          </w:p>
        </w:tc>
        <w:tc>
          <w:tcPr>
            <w:tcW w:w="2619" w:type="dxa"/>
            <w:tcBorders>
              <w:top w:val="nil"/>
              <w:left w:val="nil"/>
              <w:bottom w:val="nil"/>
              <w:right w:val="nil"/>
            </w:tcBorders>
          </w:tcPr>
          <w:p w14:paraId="13AFEB55" w14:textId="77777777" w:rsidR="00671805" w:rsidRDefault="00671805" w:rsidP="00BA3641">
            <w:pPr>
              <w:pStyle w:val="HTMLPreformatted"/>
              <w:rPr>
                <w:rFonts w:ascii="Times New Roman" w:hAnsi="Times New Roman"/>
                <w:sz w:val="24"/>
                <w:szCs w:val="24"/>
              </w:rPr>
            </w:pPr>
          </w:p>
        </w:tc>
        <w:tc>
          <w:tcPr>
            <w:tcW w:w="992" w:type="dxa"/>
            <w:tcBorders>
              <w:top w:val="nil"/>
              <w:left w:val="nil"/>
              <w:bottom w:val="nil"/>
              <w:right w:val="nil"/>
            </w:tcBorders>
          </w:tcPr>
          <w:p w14:paraId="5EE3E455" w14:textId="77777777" w:rsidR="00671805" w:rsidRDefault="00671805" w:rsidP="00BA3641">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67BB8384" w14:textId="77777777" w:rsidR="00671805" w:rsidRPr="00BB67B8" w:rsidRDefault="00671805" w:rsidP="00BA3641">
            <w:pPr>
              <w:pStyle w:val="HTMLPreformatted"/>
              <w:jc w:val="center"/>
              <w:rPr>
                <w:rFonts w:ascii="Times New Roman" w:hAnsi="Times New Roman"/>
                <w:sz w:val="16"/>
                <w:szCs w:val="16"/>
              </w:rPr>
            </w:pPr>
          </w:p>
        </w:tc>
      </w:tr>
    </w:tbl>
    <w:p w14:paraId="72181926" w14:textId="77777777" w:rsidR="00671805" w:rsidRDefault="00671805" w:rsidP="00671805">
      <w:pPr>
        <w:pStyle w:val="HTMLPreformatted"/>
        <w:rPr>
          <w:rFonts w:ascii="Times New Roman" w:hAnsi="Times New Roman" w:cs="Times New Roman"/>
          <w:b/>
          <w:sz w:val="18"/>
          <w:szCs w:val="18"/>
        </w:rPr>
      </w:pPr>
    </w:p>
    <w:p w14:paraId="2189C450" w14:textId="77777777" w:rsidR="00671805" w:rsidRPr="00B459B9" w:rsidRDefault="00671805" w:rsidP="00671805">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w:t>
      </w:r>
      <w:proofErr w:type="spellStart"/>
      <w:r w:rsidRPr="00B459B9">
        <w:rPr>
          <w:rFonts w:ascii="Times New Roman" w:hAnsi="Times New Roman" w:cs="Times New Roman"/>
        </w:rPr>
        <w:t>korp</w:t>
      </w:r>
      <w:proofErr w:type="spellEnd"/>
      <w:r w:rsidRPr="00B459B9">
        <w:rPr>
          <w:rFonts w:ascii="Times New Roman" w:hAnsi="Times New Roman" w:cs="Times New Roman"/>
        </w:rPr>
        <w:t>., Vilnius, tel. (8 5) 210 5491.</w:t>
      </w:r>
    </w:p>
    <w:p w14:paraId="3D3CEE21" w14:textId="77777777" w:rsidR="00671805" w:rsidRPr="009565BB" w:rsidRDefault="00671805" w:rsidP="00671805">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4288AC25" w14:textId="2379DF8E" w:rsidR="00353DA3" w:rsidRDefault="00353DA3" w:rsidP="00FA2ACB">
      <w:pPr>
        <w:jc w:val="center"/>
        <w:rPr>
          <w:szCs w:val="24"/>
        </w:rPr>
      </w:pPr>
    </w:p>
    <w:sectPr w:rsidR="00353DA3" w:rsidSect="00671805">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6E84C" w14:textId="77777777" w:rsidR="0086128F" w:rsidRDefault="0086128F">
      <w:pPr>
        <w:rPr>
          <w:kern w:val="2"/>
          <w:sz w:val="22"/>
          <w:szCs w:val="22"/>
          <w:lang w:val="en-US"/>
        </w:rPr>
      </w:pPr>
      <w:r>
        <w:rPr>
          <w:kern w:val="2"/>
          <w:sz w:val="22"/>
          <w:szCs w:val="22"/>
          <w:lang w:val="en-US"/>
        </w:rPr>
        <w:separator/>
      </w:r>
    </w:p>
  </w:endnote>
  <w:endnote w:type="continuationSeparator" w:id="0">
    <w:p w14:paraId="750283B1" w14:textId="77777777" w:rsidR="0086128F" w:rsidRDefault="0086128F">
      <w:pPr>
        <w:rPr>
          <w:kern w:val="2"/>
          <w:sz w:val="22"/>
          <w:szCs w:val="22"/>
          <w:lang w:val="en-US"/>
        </w:rPr>
      </w:pPr>
      <w:r>
        <w:rPr>
          <w:kern w:val="2"/>
          <w:sz w:val="22"/>
          <w:szCs w:val="22"/>
          <w:lang w:val="en-US"/>
        </w:rPr>
        <w:continuationSeparator/>
      </w:r>
    </w:p>
  </w:endnote>
  <w:endnote w:type="continuationNotice" w:id="1">
    <w:p w14:paraId="4CA27486" w14:textId="77777777" w:rsidR="0086128F" w:rsidRDefault="008612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8EEAB" w14:textId="77777777" w:rsidR="0086128F" w:rsidRDefault="0086128F">
      <w:pPr>
        <w:rPr>
          <w:kern w:val="2"/>
          <w:sz w:val="22"/>
          <w:szCs w:val="22"/>
          <w:lang w:val="en-US"/>
        </w:rPr>
      </w:pPr>
      <w:r>
        <w:rPr>
          <w:kern w:val="2"/>
          <w:sz w:val="22"/>
          <w:szCs w:val="22"/>
          <w:lang w:val="en-US"/>
        </w:rPr>
        <w:separator/>
      </w:r>
    </w:p>
  </w:footnote>
  <w:footnote w:type="continuationSeparator" w:id="0">
    <w:p w14:paraId="0CEEA123" w14:textId="77777777" w:rsidR="0086128F" w:rsidRDefault="0086128F">
      <w:pPr>
        <w:rPr>
          <w:kern w:val="2"/>
          <w:sz w:val="22"/>
          <w:szCs w:val="22"/>
          <w:lang w:val="en-US"/>
        </w:rPr>
      </w:pPr>
      <w:r>
        <w:rPr>
          <w:kern w:val="2"/>
          <w:sz w:val="22"/>
          <w:szCs w:val="22"/>
          <w:lang w:val="en-US"/>
        </w:rPr>
        <w:continuationSeparator/>
      </w:r>
    </w:p>
  </w:footnote>
  <w:footnote w:type="continuationNotice" w:id="1">
    <w:p w14:paraId="0F1D2CB3" w14:textId="77777777" w:rsidR="0086128F" w:rsidRDefault="008612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12D68"/>
    <w:rsid w:val="00027C9B"/>
    <w:rsid w:val="000315DB"/>
    <w:rsid w:val="00041CFF"/>
    <w:rsid w:val="00051A62"/>
    <w:rsid w:val="0005223A"/>
    <w:rsid w:val="00066D21"/>
    <w:rsid w:val="00071EF4"/>
    <w:rsid w:val="0008338A"/>
    <w:rsid w:val="0008665A"/>
    <w:rsid w:val="000B2345"/>
    <w:rsid w:val="000C1304"/>
    <w:rsid w:val="000D36C0"/>
    <w:rsid w:val="000D6640"/>
    <w:rsid w:val="000D6EF0"/>
    <w:rsid w:val="000D7625"/>
    <w:rsid w:val="000E0782"/>
    <w:rsid w:val="000F57F8"/>
    <w:rsid w:val="001012CA"/>
    <w:rsid w:val="00102093"/>
    <w:rsid w:val="00106CEF"/>
    <w:rsid w:val="00113C0D"/>
    <w:rsid w:val="0012060D"/>
    <w:rsid w:val="00120A72"/>
    <w:rsid w:val="00120EC9"/>
    <w:rsid w:val="001223D9"/>
    <w:rsid w:val="0012390D"/>
    <w:rsid w:val="00140C78"/>
    <w:rsid w:val="00147E3A"/>
    <w:rsid w:val="00153FBF"/>
    <w:rsid w:val="00155B90"/>
    <w:rsid w:val="00156876"/>
    <w:rsid w:val="00183BD8"/>
    <w:rsid w:val="00190B2C"/>
    <w:rsid w:val="001A18B0"/>
    <w:rsid w:val="001A22CC"/>
    <w:rsid w:val="001A3ADC"/>
    <w:rsid w:val="001A591E"/>
    <w:rsid w:val="001B11CC"/>
    <w:rsid w:val="001B358B"/>
    <w:rsid w:val="001C154C"/>
    <w:rsid w:val="001C7656"/>
    <w:rsid w:val="001F05EC"/>
    <w:rsid w:val="001F3386"/>
    <w:rsid w:val="001F6559"/>
    <w:rsid w:val="001F7B8C"/>
    <w:rsid w:val="002106C5"/>
    <w:rsid w:val="002139A1"/>
    <w:rsid w:val="00242C51"/>
    <w:rsid w:val="002446E4"/>
    <w:rsid w:val="00246A0A"/>
    <w:rsid w:val="00254661"/>
    <w:rsid w:val="00256B1A"/>
    <w:rsid w:val="002607B3"/>
    <w:rsid w:val="00262511"/>
    <w:rsid w:val="00275252"/>
    <w:rsid w:val="00285D28"/>
    <w:rsid w:val="00293CF9"/>
    <w:rsid w:val="002A0DCA"/>
    <w:rsid w:val="002A3933"/>
    <w:rsid w:val="002A54A1"/>
    <w:rsid w:val="002C08A7"/>
    <w:rsid w:val="002C5F7A"/>
    <w:rsid w:val="002D1327"/>
    <w:rsid w:val="002D5E3A"/>
    <w:rsid w:val="002E3456"/>
    <w:rsid w:val="002F3D92"/>
    <w:rsid w:val="00300428"/>
    <w:rsid w:val="00306F87"/>
    <w:rsid w:val="003105CE"/>
    <w:rsid w:val="00313298"/>
    <w:rsid w:val="0031479C"/>
    <w:rsid w:val="003256B5"/>
    <w:rsid w:val="00335F15"/>
    <w:rsid w:val="00337181"/>
    <w:rsid w:val="00342875"/>
    <w:rsid w:val="00351700"/>
    <w:rsid w:val="00353DA3"/>
    <w:rsid w:val="00365791"/>
    <w:rsid w:val="00395F30"/>
    <w:rsid w:val="003A13BD"/>
    <w:rsid w:val="003A7412"/>
    <w:rsid w:val="003A7906"/>
    <w:rsid w:val="003C1464"/>
    <w:rsid w:val="003E61BE"/>
    <w:rsid w:val="003F1B2C"/>
    <w:rsid w:val="003F6B90"/>
    <w:rsid w:val="004016F4"/>
    <w:rsid w:val="00413D6B"/>
    <w:rsid w:val="00425CF2"/>
    <w:rsid w:val="0044049C"/>
    <w:rsid w:val="004435D6"/>
    <w:rsid w:val="00454493"/>
    <w:rsid w:val="0046315A"/>
    <w:rsid w:val="00463DEB"/>
    <w:rsid w:val="00466F1A"/>
    <w:rsid w:val="00470AAC"/>
    <w:rsid w:val="00476009"/>
    <w:rsid w:val="004767E0"/>
    <w:rsid w:val="004929E1"/>
    <w:rsid w:val="004A452A"/>
    <w:rsid w:val="004A5003"/>
    <w:rsid w:val="004A59FF"/>
    <w:rsid w:val="004B6246"/>
    <w:rsid w:val="004C5040"/>
    <w:rsid w:val="004D5833"/>
    <w:rsid w:val="004D72FF"/>
    <w:rsid w:val="004D7EBA"/>
    <w:rsid w:val="004E3CD7"/>
    <w:rsid w:val="004F15E2"/>
    <w:rsid w:val="004F4DA1"/>
    <w:rsid w:val="004F7EA1"/>
    <w:rsid w:val="005106B3"/>
    <w:rsid w:val="005133BD"/>
    <w:rsid w:val="00514F73"/>
    <w:rsid w:val="0052080B"/>
    <w:rsid w:val="0052171E"/>
    <w:rsid w:val="00542401"/>
    <w:rsid w:val="00550ED1"/>
    <w:rsid w:val="00567105"/>
    <w:rsid w:val="00567CDF"/>
    <w:rsid w:val="00580095"/>
    <w:rsid w:val="0058158E"/>
    <w:rsid w:val="005821A9"/>
    <w:rsid w:val="005906B2"/>
    <w:rsid w:val="00592E91"/>
    <w:rsid w:val="00593343"/>
    <w:rsid w:val="005947EB"/>
    <w:rsid w:val="005950F9"/>
    <w:rsid w:val="005A052C"/>
    <w:rsid w:val="005A5832"/>
    <w:rsid w:val="005A6AF0"/>
    <w:rsid w:val="005B0301"/>
    <w:rsid w:val="005B7A1D"/>
    <w:rsid w:val="005C5B74"/>
    <w:rsid w:val="005D308C"/>
    <w:rsid w:val="005D354F"/>
    <w:rsid w:val="005E26F4"/>
    <w:rsid w:val="005E71CA"/>
    <w:rsid w:val="005F5B23"/>
    <w:rsid w:val="005F7A5C"/>
    <w:rsid w:val="00604CA3"/>
    <w:rsid w:val="00606883"/>
    <w:rsid w:val="00623DBC"/>
    <w:rsid w:val="006253F0"/>
    <w:rsid w:val="00630484"/>
    <w:rsid w:val="00644C31"/>
    <w:rsid w:val="00646D02"/>
    <w:rsid w:val="0065763C"/>
    <w:rsid w:val="00665891"/>
    <w:rsid w:val="0066591E"/>
    <w:rsid w:val="00671805"/>
    <w:rsid w:val="00672905"/>
    <w:rsid w:val="00672B36"/>
    <w:rsid w:val="006741B7"/>
    <w:rsid w:val="00686198"/>
    <w:rsid w:val="0069140D"/>
    <w:rsid w:val="006935BC"/>
    <w:rsid w:val="0069430C"/>
    <w:rsid w:val="006A3289"/>
    <w:rsid w:val="006B39B9"/>
    <w:rsid w:val="006B650A"/>
    <w:rsid w:val="006F02D6"/>
    <w:rsid w:val="006F58E7"/>
    <w:rsid w:val="006F761C"/>
    <w:rsid w:val="00705CEE"/>
    <w:rsid w:val="007061ED"/>
    <w:rsid w:val="00710BEB"/>
    <w:rsid w:val="007156F6"/>
    <w:rsid w:val="00745596"/>
    <w:rsid w:val="00750CE9"/>
    <w:rsid w:val="0075207D"/>
    <w:rsid w:val="007545EA"/>
    <w:rsid w:val="00762BC5"/>
    <w:rsid w:val="00764D38"/>
    <w:rsid w:val="00775BE9"/>
    <w:rsid w:val="00776394"/>
    <w:rsid w:val="007805D0"/>
    <w:rsid w:val="007839D7"/>
    <w:rsid w:val="007A789D"/>
    <w:rsid w:val="007B08CB"/>
    <w:rsid w:val="007C6A98"/>
    <w:rsid w:val="007D0BCA"/>
    <w:rsid w:val="007D2F2C"/>
    <w:rsid w:val="007E1C9A"/>
    <w:rsid w:val="0081087B"/>
    <w:rsid w:val="00811A7D"/>
    <w:rsid w:val="00812A54"/>
    <w:rsid w:val="008173DC"/>
    <w:rsid w:val="008212A8"/>
    <w:rsid w:val="00827A14"/>
    <w:rsid w:val="0083179C"/>
    <w:rsid w:val="00834DB4"/>
    <w:rsid w:val="008372F0"/>
    <w:rsid w:val="00847DE0"/>
    <w:rsid w:val="00850519"/>
    <w:rsid w:val="00852174"/>
    <w:rsid w:val="0085276C"/>
    <w:rsid w:val="008608D2"/>
    <w:rsid w:val="0086128F"/>
    <w:rsid w:val="00867B07"/>
    <w:rsid w:val="00880691"/>
    <w:rsid w:val="00884612"/>
    <w:rsid w:val="00887C04"/>
    <w:rsid w:val="0089350F"/>
    <w:rsid w:val="008D0F49"/>
    <w:rsid w:val="008E0A0D"/>
    <w:rsid w:val="008E4D50"/>
    <w:rsid w:val="008E5325"/>
    <w:rsid w:val="008F3D10"/>
    <w:rsid w:val="008F44AD"/>
    <w:rsid w:val="008F4511"/>
    <w:rsid w:val="008F64FC"/>
    <w:rsid w:val="0090115E"/>
    <w:rsid w:val="009041B1"/>
    <w:rsid w:val="00906F67"/>
    <w:rsid w:val="00907BC7"/>
    <w:rsid w:val="00920B35"/>
    <w:rsid w:val="00930209"/>
    <w:rsid w:val="009344F7"/>
    <w:rsid w:val="00941CC8"/>
    <w:rsid w:val="00950AD1"/>
    <w:rsid w:val="0095131A"/>
    <w:rsid w:val="00952911"/>
    <w:rsid w:val="0095416E"/>
    <w:rsid w:val="00960570"/>
    <w:rsid w:val="00963040"/>
    <w:rsid w:val="009649E9"/>
    <w:rsid w:val="00965EE3"/>
    <w:rsid w:val="009713F7"/>
    <w:rsid w:val="0097161A"/>
    <w:rsid w:val="00981274"/>
    <w:rsid w:val="00981CA9"/>
    <w:rsid w:val="00983BF1"/>
    <w:rsid w:val="009904D5"/>
    <w:rsid w:val="009919E2"/>
    <w:rsid w:val="00997C1C"/>
    <w:rsid w:val="009C31DB"/>
    <w:rsid w:val="009D0A24"/>
    <w:rsid w:val="009D28A7"/>
    <w:rsid w:val="009D4BA4"/>
    <w:rsid w:val="009D4CAD"/>
    <w:rsid w:val="009F0F76"/>
    <w:rsid w:val="009F5B79"/>
    <w:rsid w:val="009F6F7F"/>
    <w:rsid w:val="009F7AA2"/>
    <w:rsid w:val="00A03021"/>
    <w:rsid w:val="00A10867"/>
    <w:rsid w:val="00A11CCF"/>
    <w:rsid w:val="00A11F09"/>
    <w:rsid w:val="00A12619"/>
    <w:rsid w:val="00A143F0"/>
    <w:rsid w:val="00A21DBA"/>
    <w:rsid w:val="00A30179"/>
    <w:rsid w:val="00A35759"/>
    <w:rsid w:val="00A528F7"/>
    <w:rsid w:val="00A56E8E"/>
    <w:rsid w:val="00A73886"/>
    <w:rsid w:val="00A82130"/>
    <w:rsid w:val="00A86EF2"/>
    <w:rsid w:val="00A90234"/>
    <w:rsid w:val="00A90DBD"/>
    <w:rsid w:val="00A9248C"/>
    <w:rsid w:val="00A95F85"/>
    <w:rsid w:val="00A974F6"/>
    <w:rsid w:val="00AA209F"/>
    <w:rsid w:val="00AA2919"/>
    <w:rsid w:val="00AA710E"/>
    <w:rsid w:val="00AC1422"/>
    <w:rsid w:val="00AC24FA"/>
    <w:rsid w:val="00AC4B85"/>
    <w:rsid w:val="00AC6B15"/>
    <w:rsid w:val="00AE4C53"/>
    <w:rsid w:val="00AF15A1"/>
    <w:rsid w:val="00AF5CEF"/>
    <w:rsid w:val="00AF745A"/>
    <w:rsid w:val="00B0254B"/>
    <w:rsid w:val="00B050AF"/>
    <w:rsid w:val="00B11825"/>
    <w:rsid w:val="00B1235D"/>
    <w:rsid w:val="00B14570"/>
    <w:rsid w:val="00B20846"/>
    <w:rsid w:val="00B223B9"/>
    <w:rsid w:val="00B64782"/>
    <w:rsid w:val="00B650AC"/>
    <w:rsid w:val="00B760B9"/>
    <w:rsid w:val="00B772CF"/>
    <w:rsid w:val="00B91E56"/>
    <w:rsid w:val="00B932E9"/>
    <w:rsid w:val="00B965CA"/>
    <w:rsid w:val="00B96CE0"/>
    <w:rsid w:val="00BA0F4F"/>
    <w:rsid w:val="00BA455F"/>
    <w:rsid w:val="00BA6506"/>
    <w:rsid w:val="00BB458E"/>
    <w:rsid w:val="00BB506F"/>
    <w:rsid w:val="00BB6EEF"/>
    <w:rsid w:val="00BC396D"/>
    <w:rsid w:val="00BD446A"/>
    <w:rsid w:val="00BE321A"/>
    <w:rsid w:val="00C067E7"/>
    <w:rsid w:val="00C17814"/>
    <w:rsid w:val="00C230A8"/>
    <w:rsid w:val="00C2316C"/>
    <w:rsid w:val="00C25E41"/>
    <w:rsid w:val="00C35CB8"/>
    <w:rsid w:val="00C42CEF"/>
    <w:rsid w:val="00C50923"/>
    <w:rsid w:val="00C50A66"/>
    <w:rsid w:val="00C53585"/>
    <w:rsid w:val="00C5436B"/>
    <w:rsid w:val="00C62365"/>
    <w:rsid w:val="00C625DA"/>
    <w:rsid w:val="00C800E3"/>
    <w:rsid w:val="00C921A5"/>
    <w:rsid w:val="00C92337"/>
    <w:rsid w:val="00C9249B"/>
    <w:rsid w:val="00C965B5"/>
    <w:rsid w:val="00CA4C5C"/>
    <w:rsid w:val="00CA6A53"/>
    <w:rsid w:val="00CA7D5B"/>
    <w:rsid w:val="00CB0258"/>
    <w:rsid w:val="00CB3EFA"/>
    <w:rsid w:val="00CD259B"/>
    <w:rsid w:val="00CD31C3"/>
    <w:rsid w:val="00CD4BD9"/>
    <w:rsid w:val="00CE44D3"/>
    <w:rsid w:val="00CE518B"/>
    <w:rsid w:val="00CF7E23"/>
    <w:rsid w:val="00D021F5"/>
    <w:rsid w:val="00D07D8C"/>
    <w:rsid w:val="00D10F72"/>
    <w:rsid w:val="00D125CF"/>
    <w:rsid w:val="00D16A84"/>
    <w:rsid w:val="00D174C9"/>
    <w:rsid w:val="00D25DBD"/>
    <w:rsid w:val="00D370DC"/>
    <w:rsid w:val="00D37DFA"/>
    <w:rsid w:val="00D43CE4"/>
    <w:rsid w:val="00D503DB"/>
    <w:rsid w:val="00D5646B"/>
    <w:rsid w:val="00D61F09"/>
    <w:rsid w:val="00D66CCD"/>
    <w:rsid w:val="00D776FF"/>
    <w:rsid w:val="00D86F58"/>
    <w:rsid w:val="00D94131"/>
    <w:rsid w:val="00DA3DA7"/>
    <w:rsid w:val="00DB3B37"/>
    <w:rsid w:val="00DB521D"/>
    <w:rsid w:val="00DC4B4B"/>
    <w:rsid w:val="00DF021E"/>
    <w:rsid w:val="00E03FF6"/>
    <w:rsid w:val="00E0771C"/>
    <w:rsid w:val="00E1075C"/>
    <w:rsid w:val="00E1568B"/>
    <w:rsid w:val="00E36F75"/>
    <w:rsid w:val="00E44661"/>
    <w:rsid w:val="00E53915"/>
    <w:rsid w:val="00E5570B"/>
    <w:rsid w:val="00E607E3"/>
    <w:rsid w:val="00E733B1"/>
    <w:rsid w:val="00E85E86"/>
    <w:rsid w:val="00E93A7B"/>
    <w:rsid w:val="00E958C9"/>
    <w:rsid w:val="00EA1012"/>
    <w:rsid w:val="00EA1DBA"/>
    <w:rsid w:val="00EB019B"/>
    <w:rsid w:val="00EC1546"/>
    <w:rsid w:val="00EC206F"/>
    <w:rsid w:val="00ED02CB"/>
    <w:rsid w:val="00EF0270"/>
    <w:rsid w:val="00EF375F"/>
    <w:rsid w:val="00EF4383"/>
    <w:rsid w:val="00F04FD6"/>
    <w:rsid w:val="00F06AB2"/>
    <w:rsid w:val="00F14A17"/>
    <w:rsid w:val="00F15335"/>
    <w:rsid w:val="00F34F55"/>
    <w:rsid w:val="00F35012"/>
    <w:rsid w:val="00F423B2"/>
    <w:rsid w:val="00F6506E"/>
    <w:rsid w:val="00F67196"/>
    <w:rsid w:val="00F678B2"/>
    <w:rsid w:val="00F72051"/>
    <w:rsid w:val="00F77C1C"/>
    <w:rsid w:val="00F87FD0"/>
    <w:rsid w:val="00F9022E"/>
    <w:rsid w:val="00FA2ACB"/>
    <w:rsid w:val="00FA7D1F"/>
    <w:rsid w:val="00FB28C4"/>
    <w:rsid w:val="00FB356B"/>
    <w:rsid w:val="00FB5258"/>
    <w:rsid w:val="00FB5FE2"/>
    <w:rsid w:val="00FD05B4"/>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uiPriority w:val="99"/>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Char Char Char"/>
    <w:basedOn w:val="Normal"/>
    <w:link w:val="HeaderChar"/>
    <w:uiPriority w:val="99"/>
    <w:unhideWhenUsed/>
    <w:rsid w:val="00710BEB"/>
    <w:pPr>
      <w:tabs>
        <w:tab w:val="center" w:pos="4986"/>
        <w:tab w:val="right" w:pos="9972"/>
      </w:tabs>
    </w:pPr>
    <w:rPr>
      <w:szCs w:val="24"/>
      <w:lang w:eastAsia="lt-LT"/>
    </w:rPr>
  </w:style>
  <w:style w:type="character" w:customStyle="1" w:styleId="HeaderChar">
    <w:name w:val="Header Char"/>
    <w:aliases w:val="HEADER_EN Char,En-tête-1 Char,En-tête-2 Char,hd Char,Header 2 Char,Viršutinis kolontitulas Diagrama Char,Char Diagrama Char, Diagrama2 Char,Diagrama2 Char,Char Char Char Char"/>
    <w:basedOn w:val="DefaultParagraphFont"/>
    <w:link w:val="Header"/>
    <w:uiPriority w:val="99"/>
    <w:rsid w:val="00710BEB"/>
    <w:rPr>
      <w:szCs w:val="24"/>
      <w:lang w:eastAsia="lt-LT"/>
    </w:rPr>
  </w:style>
  <w:style w:type="paragraph" w:customStyle="1" w:styleId="BodyText1">
    <w:name w:val="Body Text1"/>
    <w:rsid w:val="00710BEB"/>
    <w:pPr>
      <w:snapToGrid w:val="0"/>
      <w:ind w:firstLine="312"/>
      <w:jc w:val="both"/>
    </w:pPr>
    <w:rPr>
      <w:rFonts w:ascii="TimesLT" w:hAnsi="TimesLT"/>
      <w:sz w:val="20"/>
      <w:lang w:val="en-US"/>
    </w:rPr>
  </w:style>
  <w:style w:type="paragraph" w:styleId="HTMLPreformatted">
    <w:name w:val="HTML Preformatted"/>
    <w:basedOn w:val="Normal"/>
    <w:link w:val="HTMLPreformattedChar"/>
    <w:uiPriority w:val="99"/>
    <w:rsid w:val="0067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671805"/>
    <w:rPr>
      <w:rFonts w:ascii="Courier New" w:hAnsi="Courier New" w:cs="Courier New"/>
      <w:sz w:val="20"/>
      <w:lang w:eastAsia="lt-LT"/>
    </w:rPr>
  </w:style>
  <w:style w:type="table" w:styleId="TableGrid">
    <w:name w:val="Table Grid"/>
    <w:basedOn w:val="TableNormal"/>
    <w:uiPriority w:val="59"/>
    <w:rsid w:val="0067180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6719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207496147">
      <w:bodyDiv w:val="1"/>
      <w:marLeft w:val="0"/>
      <w:marRight w:val="0"/>
      <w:marTop w:val="0"/>
      <w:marBottom w:val="0"/>
      <w:divBdr>
        <w:top w:val="none" w:sz="0" w:space="0" w:color="auto"/>
        <w:left w:val="none" w:sz="0" w:space="0" w:color="auto"/>
        <w:bottom w:val="none" w:sz="0" w:space="0" w:color="auto"/>
        <w:right w:val="none" w:sz="0" w:space="0" w:color="auto"/>
      </w:divBdr>
    </w:div>
    <w:div w:id="433286312">
      <w:bodyDiv w:val="1"/>
      <w:marLeft w:val="0"/>
      <w:marRight w:val="0"/>
      <w:marTop w:val="0"/>
      <w:marBottom w:val="0"/>
      <w:divBdr>
        <w:top w:val="none" w:sz="0" w:space="0" w:color="auto"/>
        <w:left w:val="none" w:sz="0" w:space="0" w:color="auto"/>
        <w:bottom w:val="none" w:sz="0" w:space="0" w:color="auto"/>
        <w:right w:val="none" w:sz="0" w:space="0" w:color="auto"/>
      </w:divBdr>
    </w:div>
    <w:div w:id="801078996">
      <w:bodyDiv w:val="1"/>
      <w:marLeft w:val="0"/>
      <w:marRight w:val="0"/>
      <w:marTop w:val="0"/>
      <w:marBottom w:val="0"/>
      <w:divBdr>
        <w:top w:val="none" w:sz="0" w:space="0" w:color="auto"/>
        <w:left w:val="none" w:sz="0" w:space="0" w:color="auto"/>
        <w:bottom w:val="none" w:sz="0" w:space="0" w:color="auto"/>
        <w:right w:val="none" w:sz="0" w:space="0" w:color="auto"/>
      </w:divBdr>
    </w:div>
    <w:div w:id="8391523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91649788">
      <w:bodyDiv w:val="1"/>
      <w:marLeft w:val="0"/>
      <w:marRight w:val="0"/>
      <w:marTop w:val="0"/>
      <w:marBottom w:val="0"/>
      <w:divBdr>
        <w:top w:val="none" w:sz="0" w:space="0" w:color="auto"/>
        <w:left w:val="none" w:sz="0" w:space="0" w:color="auto"/>
        <w:bottom w:val="none" w:sz="0" w:space="0" w:color="auto"/>
        <w:right w:val="none" w:sz="0" w:space="0" w:color="auto"/>
      </w:divBdr>
    </w:div>
    <w:div w:id="1250651036">
      <w:bodyDiv w:val="1"/>
      <w:marLeft w:val="0"/>
      <w:marRight w:val="0"/>
      <w:marTop w:val="0"/>
      <w:marBottom w:val="0"/>
      <w:divBdr>
        <w:top w:val="none" w:sz="0" w:space="0" w:color="auto"/>
        <w:left w:val="none" w:sz="0" w:space="0" w:color="auto"/>
        <w:bottom w:val="none" w:sz="0" w:space="0" w:color="auto"/>
        <w:right w:val="none" w:sz="0" w:space="0" w:color="auto"/>
      </w:divBdr>
    </w:div>
    <w:div w:id="1519193400">
      <w:bodyDiv w:val="1"/>
      <w:marLeft w:val="0"/>
      <w:marRight w:val="0"/>
      <w:marTop w:val="0"/>
      <w:marBottom w:val="0"/>
      <w:divBdr>
        <w:top w:val="none" w:sz="0" w:space="0" w:color="auto"/>
        <w:left w:val="none" w:sz="0" w:space="0" w:color="auto"/>
        <w:bottom w:val="none" w:sz="0" w:space="0" w:color="auto"/>
        <w:right w:val="none" w:sz="0" w:space="0" w:color="auto"/>
      </w:divBdr>
    </w:div>
    <w:div w:id="1535732737">
      <w:bodyDiv w:val="1"/>
      <w:marLeft w:val="0"/>
      <w:marRight w:val="0"/>
      <w:marTop w:val="0"/>
      <w:marBottom w:val="0"/>
      <w:divBdr>
        <w:top w:val="none" w:sz="0" w:space="0" w:color="auto"/>
        <w:left w:val="none" w:sz="0" w:space="0" w:color="auto"/>
        <w:bottom w:val="none" w:sz="0" w:space="0" w:color="auto"/>
        <w:right w:val="none" w:sz="0" w:space="0" w:color="auto"/>
      </w:divBdr>
    </w:div>
    <w:div w:id="1627813608">
      <w:bodyDiv w:val="1"/>
      <w:marLeft w:val="0"/>
      <w:marRight w:val="0"/>
      <w:marTop w:val="0"/>
      <w:marBottom w:val="0"/>
      <w:divBdr>
        <w:top w:val="none" w:sz="0" w:space="0" w:color="auto"/>
        <w:left w:val="none" w:sz="0" w:space="0" w:color="auto"/>
        <w:bottom w:val="none" w:sz="0" w:space="0" w:color="auto"/>
        <w:right w:val="none" w:sz="0" w:space="0" w:color="auto"/>
      </w:divBdr>
    </w:div>
    <w:div w:id="1672559524">
      <w:bodyDiv w:val="1"/>
      <w:marLeft w:val="0"/>
      <w:marRight w:val="0"/>
      <w:marTop w:val="0"/>
      <w:marBottom w:val="0"/>
      <w:divBdr>
        <w:top w:val="none" w:sz="0" w:space="0" w:color="auto"/>
        <w:left w:val="none" w:sz="0" w:space="0" w:color="auto"/>
        <w:bottom w:val="none" w:sz="0" w:space="0" w:color="auto"/>
        <w:right w:val="none" w:sz="0" w:space="0" w:color="auto"/>
      </w:divBdr>
    </w:div>
    <w:div w:id="201753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oreta.mickeviciene@mediq.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oreta.mickeviciene@mediq.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ediqlietuva@mediq.com" TargetMode="External"/><Relationship Id="rId19" Type="http://schemas.openxmlformats.org/officeDocument/2006/relationships/hyperlink" Target="mailto:mediqlietuva@mediq.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11607</Words>
  <Characters>6617</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Rinkeviciene, Inga</cp:lastModifiedBy>
  <cp:revision>2</cp:revision>
  <dcterms:created xsi:type="dcterms:W3CDTF">2024-07-18T10:57:00Z</dcterms:created>
  <dcterms:modified xsi:type="dcterms:W3CDTF">2024-07-18T10:57:00Z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