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C4CA9" w14:textId="77777777" w:rsidR="00674A88" w:rsidRPr="004901CD" w:rsidRDefault="00674A88" w:rsidP="00674A88">
      <w:pPr>
        <w:pStyle w:val="Sraopastraipa"/>
        <w:spacing w:line="240" w:lineRule="auto"/>
        <w:ind w:left="0"/>
        <w:jc w:val="right"/>
        <w:rPr>
          <w:rFonts w:ascii="Times New Roman" w:hAnsi="Times New Roman" w:cs="Times New Roman"/>
          <w:b/>
          <w:bCs/>
          <w:sz w:val="24"/>
          <w:szCs w:val="24"/>
          <w:lang w:val="lt-LT"/>
        </w:rPr>
      </w:pPr>
      <w:bookmarkStart w:id="0" w:name="bookmark0"/>
      <w:r w:rsidRPr="004901CD">
        <w:rPr>
          <w:rFonts w:ascii="Times New Roman" w:hAnsi="Times New Roman" w:cs="Times New Roman"/>
          <w:b/>
          <w:bCs/>
          <w:sz w:val="24"/>
          <w:szCs w:val="24"/>
          <w:lang w:val="lt-LT"/>
        </w:rPr>
        <w:t>Priedas Nr.1</w:t>
      </w:r>
    </w:p>
    <w:p w14:paraId="0745E735" w14:textId="77777777" w:rsidR="00674A88" w:rsidRPr="004901CD" w:rsidRDefault="00674A88" w:rsidP="00674A88">
      <w:pPr>
        <w:pStyle w:val="Sraopastraipa"/>
        <w:spacing w:line="240" w:lineRule="auto"/>
        <w:ind w:left="0"/>
        <w:jc w:val="center"/>
        <w:rPr>
          <w:rFonts w:ascii="Times New Roman" w:hAnsi="Times New Roman" w:cs="Times New Roman"/>
          <w:b/>
          <w:bCs/>
          <w:sz w:val="24"/>
          <w:szCs w:val="24"/>
          <w:lang w:val="lt-LT"/>
        </w:rPr>
      </w:pPr>
      <w:r w:rsidRPr="004901CD">
        <w:rPr>
          <w:rFonts w:ascii="Times New Roman" w:hAnsi="Times New Roman" w:cs="Times New Roman"/>
          <w:b/>
          <w:bCs/>
          <w:sz w:val="24"/>
          <w:szCs w:val="24"/>
          <w:lang w:val="lt-LT"/>
        </w:rPr>
        <w:t>SUTARTIES SĄLYGOS</w:t>
      </w:r>
    </w:p>
    <w:p w14:paraId="1FC3A0BE" w14:textId="77777777" w:rsidR="00674A88" w:rsidRDefault="00674A88" w:rsidP="00674A88">
      <w:pPr>
        <w:pStyle w:val="Sraopastraipa"/>
        <w:spacing w:line="240" w:lineRule="auto"/>
        <w:ind w:left="0"/>
        <w:jc w:val="center"/>
        <w:rPr>
          <w:rFonts w:ascii="Times New Roman" w:hAnsi="Times New Roman" w:cs="Times New Roman"/>
          <w:b/>
          <w:bCs/>
          <w:sz w:val="24"/>
          <w:szCs w:val="24"/>
          <w:lang w:val="lt-LT"/>
        </w:rPr>
      </w:pPr>
    </w:p>
    <w:p w14:paraId="2EFA4D40" w14:textId="77777777" w:rsidR="00674A88" w:rsidRPr="00674A88" w:rsidRDefault="00674A88" w:rsidP="00674A88">
      <w:pPr>
        <w:pStyle w:val="Sraopastraipa"/>
        <w:spacing w:line="240" w:lineRule="auto"/>
        <w:ind w:left="0"/>
        <w:jc w:val="center"/>
        <w:rPr>
          <w:rFonts w:ascii="Times New Roman" w:hAnsi="Times New Roman" w:cs="Times New Roman"/>
          <w:b/>
          <w:bCs/>
          <w:sz w:val="24"/>
          <w:szCs w:val="24"/>
          <w:lang w:val="lt-LT"/>
        </w:rPr>
      </w:pPr>
    </w:p>
    <w:p w14:paraId="53725AE1" w14:textId="77777777" w:rsidR="009506B0" w:rsidRPr="00834B1D" w:rsidRDefault="009506B0" w:rsidP="000168D0">
      <w:pPr>
        <w:pStyle w:val="Sraopastraipa"/>
        <w:numPr>
          <w:ilvl w:val="0"/>
          <w:numId w:val="1"/>
        </w:numPr>
        <w:spacing w:line="240" w:lineRule="auto"/>
        <w:jc w:val="both"/>
        <w:rPr>
          <w:rFonts w:ascii="Times New Roman" w:hAnsi="Times New Roman" w:cs="Times New Roman"/>
          <w:b/>
          <w:bCs/>
          <w:sz w:val="24"/>
          <w:szCs w:val="24"/>
          <w:lang w:val="lt-LT"/>
        </w:rPr>
      </w:pPr>
      <w:r w:rsidRPr="00834B1D">
        <w:rPr>
          <w:rFonts w:ascii="Times New Roman" w:hAnsi="Times New Roman" w:cs="Times New Roman"/>
          <w:b/>
          <w:bCs/>
          <w:sz w:val="24"/>
          <w:szCs w:val="24"/>
          <w:lang w:val="lt-LT"/>
        </w:rPr>
        <w:t>Sutartyje vartojami terminai</w:t>
      </w:r>
      <w:bookmarkEnd w:id="0"/>
    </w:p>
    <w:p w14:paraId="65154047" w14:textId="06D72393"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Įmonė</w:t>
      </w:r>
      <w:r w:rsidRPr="00834B1D">
        <w:rPr>
          <w:rFonts w:ascii="Times New Roman" w:hAnsi="Times New Roman" w:cs="Times New Roman"/>
          <w:sz w:val="24"/>
          <w:szCs w:val="24"/>
          <w:lang w:val="lt-LT"/>
        </w:rPr>
        <w:t xml:space="preserve"> – Eden Springs Lietuva, UAB, įm. k. 211638230, </w:t>
      </w:r>
      <w:r w:rsidR="003E52F3" w:rsidRPr="003E52F3">
        <w:rPr>
          <w:rFonts w:ascii="Times New Roman" w:hAnsi="Times New Roman" w:cs="Times New Roman"/>
          <w:sz w:val="24"/>
          <w:szCs w:val="24"/>
          <w:lang w:val="lt-LT"/>
        </w:rPr>
        <w:t>Zietelos g. 3</w:t>
      </w:r>
      <w:r w:rsidR="003E52F3">
        <w:rPr>
          <w:rFonts w:ascii="Times New Roman" w:hAnsi="Times New Roman" w:cs="Times New Roman"/>
          <w:sz w:val="24"/>
          <w:szCs w:val="24"/>
          <w:lang w:val="lt-LT"/>
        </w:rPr>
        <w:t>,</w:t>
      </w:r>
      <w:r w:rsidR="003E52F3" w:rsidRPr="003E52F3">
        <w:rPr>
          <w:rFonts w:ascii="Times New Roman" w:hAnsi="Times New Roman" w:cs="Times New Roman"/>
          <w:sz w:val="24"/>
          <w:szCs w:val="24"/>
          <w:lang w:val="lt-LT"/>
        </w:rPr>
        <w:t xml:space="preserve"> LT-03160 Vilnius</w:t>
      </w:r>
      <w:r w:rsidR="003E52F3">
        <w:rPr>
          <w:rFonts w:ascii="Times New Roman" w:hAnsi="Times New Roman" w:cs="Times New Roman"/>
          <w:sz w:val="24"/>
          <w:szCs w:val="24"/>
          <w:lang w:val="lt-LT"/>
        </w:rPr>
        <w:t>;</w:t>
      </w:r>
    </w:p>
    <w:p w14:paraId="7B4FDC20" w14:textId="77777777" w:rsidR="009506B0" w:rsidRPr="00834B1D" w:rsidRDefault="009506B0" w:rsidP="0097176D">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Klientas</w:t>
      </w:r>
      <w:r w:rsidR="00866635" w:rsidRPr="00834B1D">
        <w:rPr>
          <w:rFonts w:ascii="Times New Roman" w:hAnsi="Times New Roman" w:cs="Times New Roman"/>
          <w:sz w:val="24"/>
          <w:szCs w:val="24"/>
          <w:lang w:val="lt-LT"/>
        </w:rPr>
        <w:t xml:space="preserve"> – </w:t>
      </w:r>
      <w:r w:rsidR="0097176D">
        <w:rPr>
          <w:rFonts w:ascii="Times New Roman" w:hAnsi="Times New Roman" w:cs="Times New Roman"/>
          <w:sz w:val="24"/>
          <w:szCs w:val="24"/>
          <w:lang w:val="lt-LT"/>
        </w:rPr>
        <w:t>Šilalės rajono ligoninė, VšĮ</w:t>
      </w:r>
      <w:r w:rsidR="00A44A5A">
        <w:rPr>
          <w:rFonts w:ascii="Times New Roman" w:hAnsi="Times New Roman" w:cs="Times New Roman"/>
          <w:sz w:val="24"/>
          <w:szCs w:val="24"/>
          <w:lang w:val="lt-LT"/>
        </w:rPr>
        <w:t xml:space="preserve">, įm. k. </w:t>
      </w:r>
      <w:r w:rsidR="0097176D" w:rsidRPr="0097176D">
        <w:rPr>
          <w:rFonts w:ascii="Times New Roman" w:hAnsi="Times New Roman" w:cs="Times New Roman"/>
          <w:sz w:val="24"/>
          <w:szCs w:val="24"/>
          <w:lang w:val="lt-LT"/>
        </w:rPr>
        <w:t>176628756</w:t>
      </w:r>
      <w:r w:rsidR="00187CC9">
        <w:rPr>
          <w:rFonts w:ascii="Times New Roman" w:hAnsi="Times New Roman" w:cs="Times New Roman"/>
          <w:sz w:val="24"/>
          <w:szCs w:val="24"/>
          <w:lang w:val="lt-LT"/>
        </w:rPr>
        <w:t xml:space="preserve">, </w:t>
      </w:r>
      <w:r w:rsidR="0097176D" w:rsidRPr="0097176D">
        <w:rPr>
          <w:rFonts w:ascii="Times New Roman" w:hAnsi="Times New Roman" w:cs="Times New Roman"/>
          <w:sz w:val="24"/>
          <w:szCs w:val="24"/>
          <w:lang w:val="lt-LT"/>
        </w:rPr>
        <w:t>Vytauto Didžiojo g. 19, LT-75132 Šilalė</w:t>
      </w:r>
      <w:r w:rsidR="00A44A5A">
        <w:rPr>
          <w:rFonts w:ascii="Times New Roman" w:hAnsi="Times New Roman" w:cs="Times New Roman"/>
          <w:sz w:val="24"/>
          <w:szCs w:val="24"/>
          <w:lang w:val="lt-LT"/>
        </w:rPr>
        <w:t>;</w:t>
      </w:r>
    </w:p>
    <w:p w14:paraId="41BCACE3"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Bendrosios nuostatos</w:t>
      </w:r>
      <w:r w:rsidRPr="00834B1D">
        <w:rPr>
          <w:rFonts w:ascii="Times New Roman" w:hAnsi="Times New Roman" w:cs="Times New Roman"/>
          <w:sz w:val="24"/>
          <w:szCs w:val="24"/>
          <w:lang w:val="lt-LT"/>
        </w:rPr>
        <w:t xml:space="preserve"> – pirmasis Sutarties puslapis, nustatantis Sutarties tipą, Kliento ir Įmonės turtą, pristatymo adresą, kiekį, kainą, nuolaidas, planuojamą suvartojimo kiekį, darbo valandas, kontaktinius duomenis, dokumentų pasirašymo teisę turinčius asmenis, nuomojamą Inventorių, mokėjimo terminus;</w:t>
      </w:r>
    </w:p>
    <w:p w14:paraId="7E4164A4"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Inventorius</w:t>
      </w:r>
      <w:r w:rsidRPr="00834B1D">
        <w:rPr>
          <w:rFonts w:ascii="Times New Roman" w:hAnsi="Times New Roman" w:cs="Times New Roman"/>
          <w:sz w:val="24"/>
          <w:szCs w:val="24"/>
          <w:lang w:val="lt-LT"/>
        </w:rPr>
        <w:t xml:space="preserve"> – Įmonei priklausanti įranga, kuri nuomojama arba paskolinama Klientui, kad jis galėtų naudoti Prekes; Inventorius yra išvardytas šios sutarties Bendrosiose nuostatose;</w:t>
      </w:r>
    </w:p>
    <w:p w14:paraId="2DBEE22A"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Prekės</w:t>
      </w:r>
      <w:r w:rsidRPr="00834B1D">
        <w:rPr>
          <w:rFonts w:ascii="Times New Roman" w:hAnsi="Times New Roman" w:cs="Times New Roman"/>
          <w:sz w:val="24"/>
          <w:szCs w:val="24"/>
          <w:lang w:val="lt-LT"/>
        </w:rPr>
        <w:t xml:space="preserve"> – Įmonės platinami produktai, kuriuos ji parduoda ir/arba pristato Klientui; Prekės yra išvardytos šios sutarties Bendrosiose nuostatose;</w:t>
      </w:r>
    </w:p>
    <w:p w14:paraId="0EF71F08"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Paslaugos</w:t>
      </w:r>
      <w:r w:rsidRPr="00834B1D">
        <w:rPr>
          <w:rFonts w:ascii="Times New Roman" w:hAnsi="Times New Roman" w:cs="Times New Roman"/>
          <w:sz w:val="24"/>
          <w:szCs w:val="24"/>
          <w:lang w:val="lt-LT"/>
        </w:rPr>
        <w:t xml:space="preserve"> – Įmonės teikiamos paslaugos, kurias sudaro Prekių pristatymas ir Inventoriaus įdiegimas, išmontavimas, gabenimas, remontas, techninė ir prevencinė priežiūra;</w:t>
      </w:r>
    </w:p>
    <w:p w14:paraId="396E2B1B"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Kliento atstovas</w:t>
      </w:r>
      <w:r w:rsidRPr="00834B1D">
        <w:rPr>
          <w:rFonts w:ascii="Times New Roman" w:hAnsi="Times New Roman" w:cs="Times New Roman"/>
          <w:sz w:val="24"/>
          <w:szCs w:val="24"/>
          <w:lang w:val="lt-LT"/>
        </w:rPr>
        <w:t xml:space="preserve"> – Įmonės įgaliotas asmuo (darbuotojas), kuris suteikia visą reikalingą informaciją apie Sutarties vykdymą; Kliento atstovas yra nurodytas šios sutarties Bendrosiose nuostatose;</w:t>
      </w:r>
    </w:p>
    <w:p w14:paraId="5278834C"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Pristatymo adresas</w:t>
      </w:r>
      <w:r w:rsidRPr="00834B1D">
        <w:rPr>
          <w:rFonts w:ascii="Times New Roman" w:hAnsi="Times New Roman" w:cs="Times New Roman"/>
          <w:sz w:val="24"/>
          <w:szCs w:val="24"/>
          <w:lang w:val="lt-LT"/>
        </w:rPr>
        <w:t xml:space="preserve"> – Kliento adresas, kurį Klientas nurodo kaip Prekių ir Paslaugų pristatymo adresą;</w:t>
      </w:r>
    </w:p>
    <w:p w14:paraId="7451E84D"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Prekių ir Paslaugų kaina</w:t>
      </w:r>
      <w:r w:rsidRPr="00834B1D">
        <w:rPr>
          <w:rFonts w:ascii="Times New Roman" w:hAnsi="Times New Roman" w:cs="Times New Roman"/>
          <w:sz w:val="24"/>
          <w:szCs w:val="24"/>
          <w:lang w:val="lt-LT"/>
        </w:rPr>
        <w:t xml:space="preserve"> – standartinė Prekių pardavimo/pristatymo kaina, nurodyta šios sutarties Bendrosiose nuostatose;</w:t>
      </w:r>
    </w:p>
    <w:p w14:paraId="0549CF2F"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Prekių ir Paslaugų nuolaida</w:t>
      </w:r>
      <w:r w:rsidRPr="00834B1D">
        <w:rPr>
          <w:rFonts w:ascii="Times New Roman" w:hAnsi="Times New Roman" w:cs="Times New Roman"/>
          <w:sz w:val="24"/>
          <w:szCs w:val="24"/>
          <w:lang w:val="lt-LT"/>
        </w:rPr>
        <w:t xml:space="preserve"> – nuolaida, suteikiama Klientui kaip standartinės kainos procentas, paremta Prekių mėnesiniu suvartojimu, kuris planuojamas ir dėl kurio susitarta Bendrosiose nuostatose;</w:t>
      </w:r>
    </w:p>
    <w:p w14:paraId="7B9DDF44"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Užstatas</w:t>
      </w:r>
      <w:r w:rsidRPr="00834B1D">
        <w:rPr>
          <w:rFonts w:ascii="Times New Roman" w:hAnsi="Times New Roman" w:cs="Times New Roman"/>
          <w:sz w:val="24"/>
          <w:szCs w:val="24"/>
          <w:lang w:val="lt-LT"/>
        </w:rPr>
        <w:t xml:space="preserve"> – mokėjimas, kurį Klientas padaro Įmonei, kai priima Inventorių naudoti, ir kuris yra grąžinamas, kai Klientas grąžina Inventorių pagal šios sutarties Bendrąsias nuostatas;</w:t>
      </w:r>
    </w:p>
    <w:p w14:paraId="728B1F72"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Pristatymo lapas</w:t>
      </w:r>
      <w:r w:rsidRPr="00834B1D">
        <w:rPr>
          <w:rFonts w:ascii="Times New Roman" w:hAnsi="Times New Roman" w:cs="Times New Roman"/>
          <w:sz w:val="24"/>
          <w:szCs w:val="24"/>
          <w:lang w:val="lt-LT"/>
        </w:rPr>
        <w:t xml:space="preserve"> – perdavimo aktas, kurį pasirašo Šalys perduodamos/priimdamos Inventorių ir kiekvieną kartą, kai Klientas gauna Prekes ir Paslaugas iš Įmonės;</w:t>
      </w:r>
    </w:p>
    <w:p w14:paraId="5E426068"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Grąžinimo lapas</w:t>
      </w:r>
      <w:r w:rsidRPr="00834B1D">
        <w:rPr>
          <w:rFonts w:ascii="Times New Roman" w:hAnsi="Times New Roman" w:cs="Times New Roman"/>
          <w:sz w:val="24"/>
          <w:szCs w:val="24"/>
          <w:lang w:val="lt-LT"/>
        </w:rPr>
        <w:t xml:space="preserve"> – perdavimo aktas, kurį pasirašo Šalys, kai Inventorius grąžinamas Įmonei;</w:t>
      </w:r>
    </w:p>
    <w:p w14:paraId="337969B2"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Inventoriaus naudojimo taisyklės</w:t>
      </w:r>
      <w:r w:rsidRPr="00834B1D">
        <w:rPr>
          <w:rFonts w:ascii="Times New Roman" w:hAnsi="Times New Roman" w:cs="Times New Roman"/>
          <w:sz w:val="24"/>
          <w:szCs w:val="24"/>
          <w:lang w:val="lt-LT"/>
        </w:rPr>
        <w:t xml:space="preserve"> – gamintojo išduota instrukcija, nurodanti įrangos saugaus naudojimo taisykles;</w:t>
      </w:r>
    </w:p>
    <w:p w14:paraId="53D8AB6D"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b/>
          <w:bCs/>
          <w:sz w:val="24"/>
          <w:szCs w:val="24"/>
          <w:lang w:val="lt-LT" w:bidi="lt-LT"/>
        </w:rPr>
        <w:t>Pristatymo intervalas</w:t>
      </w:r>
      <w:r w:rsidRPr="00834B1D">
        <w:rPr>
          <w:rFonts w:ascii="Times New Roman" w:hAnsi="Times New Roman" w:cs="Times New Roman"/>
          <w:sz w:val="24"/>
          <w:szCs w:val="24"/>
          <w:lang w:val="lt-LT"/>
        </w:rPr>
        <w:t xml:space="preserve"> – tai intervalas, nustatantis, kaip dažnai bus pristatomos Prekės; jis priklauso nuo pristatymo adreso ir pristatomų Prekių kiekio.</w:t>
      </w:r>
    </w:p>
    <w:p w14:paraId="3A3565AA" w14:textId="067C7567" w:rsidR="00037A00" w:rsidRDefault="009506B0" w:rsidP="009506B0">
      <w:pPr>
        <w:numPr>
          <w:ilvl w:val="1"/>
          <w:numId w:val="1"/>
        </w:numPr>
        <w:spacing w:line="240" w:lineRule="auto"/>
        <w:jc w:val="both"/>
        <w:rPr>
          <w:rFonts w:ascii="Times New Roman" w:hAnsi="Times New Roman" w:cs="Times New Roman"/>
          <w:bCs/>
          <w:sz w:val="24"/>
          <w:szCs w:val="24"/>
          <w:lang w:val="lt-LT" w:bidi="lt-LT"/>
        </w:rPr>
      </w:pPr>
      <w:r w:rsidRPr="00834B1D">
        <w:rPr>
          <w:rFonts w:ascii="Times New Roman" w:hAnsi="Times New Roman" w:cs="Times New Roman"/>
          <w:b/>
          <w:bCs/>
          <w:sz w:val="24"/>
          <w:szCs w:val="24"/>
          <w:lang w:val="lt-LT" w:bidi="lt-LT"/>
        </w:rPr>
        <w:t xml:space="preserve">Vienkartinė pakuotė – </w:t>
      </w:r>
      <w:r w:rsidRPr="00834B1D">
        <w:rPr>
          <w:rFonts w:ascii="Times New Roman" w:hAnsi="Times New Roman" w:cs="Times New Roman"/>
          <w:bCs/>
          <w:sz w:val="24"/>
          <w:szCs w:val="24"/>
          <w:lang w:val="lt-LT" w:bidi="lt-LT"/>
        </w:rPr>
        <w:t>tai stiklinė, metalinė ar plastmasinė geriamojo vandens, natūralaus mineralinio vandens ir (ar) šaltinio vandens tara, kurios talpa didesnė negu viena dešimtoji litro, bet mažesnė negu trys litrai.</w:t>
      </w:r>
    </w:p>
    <w:p w14:paraId="6FB0B054" w14:textId="77777777" w:rsidR="003E52F3" w:rsidRPr="00674A88" w:rsidRDefault="003E52F3" w:rsidP="003E52F3">
      <w:pPr>
        <w:spacing w:line="240" w:lineRule="auto"/>
        <w:jc w:val="both"/>
        <w:rPr>
          <w:rFonts w:ascii="Times New Roman" w:hAnsi="Times New Roman" w:cs="Times New Roman"/>
          <w:bCs/>
          <w:sz w:val="24"/>
          <w:szCs w:val="24"/>
          <w:lang w:val="lt-LT" w:bidi="lt-LT"/>
        </w:rPr>
      </w:pPr>
    </w:p>
    <w:p w14:paraId="2D8A0845" w14:textId="77777777"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1" w:name="bookmark1"/>
      <w:r w:rsidRPr="00834B1D">
        <w:rPr>
          <w:rFonts w:ascii="Times New Roman" w:hAnsi="Times New Roman" w:cs="Times New Roman"/>
          <w:b/>
          <w:bCs/>
          <w:sz w:val="24"/>
          <w:szCs w:val="24"/>
          <w:lang w:val="lt-LT"/>
        </w:rPr>
        <w:lastRenderedPageBreak/>
        <w:t>Sutarties objektas</w:t>
      </w:r>
      <w:bookmarkEnd w:id="1"/>
    </w:p>
    <w:p w14:paraId="236C0CEB"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teikia Klientui maisto produktų (Prekių) pardavimo ir pristatymo paslaugas.</w:t>
      </w:r>
    </w:p>
    <w:p w14:paraId="033862A6"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perduoda, o Klientas priima naudoti butelius, stovus ar bet kokį kitą Inventorių, reikalingą paslaugoms naudoti. Paslaugų kokybę ir tipus nustato šios sutarties Bendrosios nuostatos.</w:t>
      </w:r>
    </w:p>
    <w:p w14:paraId="252D3487"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įdiegia Inventorių, vykdo prijungimo paslaugas, pakeičia jį ir atlieka jo prevencinę priežiūrą pagal šios sutarties Specialiąsias sąlygas.</w:t>
      </w:r>
    </w:p>
    <w:p w14:paraId="5244D7B1" w14:textId="77777777"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2" w:name="bookmark2"/>
      <w:r w:rsidRPr="00834B1D">
        <w:rPr>
          <w:rFonts w:ascii="Times New Roman" w:hAnsi="Times New Roman" w:cs="Times New Roman"/>
          <w:b/>
          <w:bCs/>
          <w:sz w:val="24"/>
          <w:szCs w:val="24"/>
          <w:lang w:val="lt-LT"/>
        </w:rPr>
        <w:t>Įmonės teisės ir pareigos</w:t>
      </w:r>
      <w:bookmarkEnd w:id="2"/>
    </w:p>
    <w:p w14:paraId="36137812"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atstovaujama jos atstovo, pristato Inventorių į Kliento nurodytas patalpas, pateikia Klientui Inventoriaus naudojimo taisykles ir rašytines naudojimo instrukcijas.</w:t>
      </w:r>
    </w:p>
    <w:p w14:paraId="23F20B0E"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Įmonė užtikrina ir garantuoja, kad Prekių kokybė atitinka saugos sveikatai reikalavimus. </w:t>
      </w:r>
    </w:p>
    <w:p w14:paraId="179EDAA0"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Lietuvos Respublikos įstatymus ir reglamentus, bet tik jeigu originali pakuotė nėra pažeista ir jeigu atsižvelgiama į laikymo sąlygas ir galiojimo datas. Priešingu atveju Įmonė nėra atsakinga už Prekių kokybę. Juridiniams asmenims nuomojamo ar paskolinto Inventoriaus garantijos laikotarpis nustatomas vieniems metams.</w:t>
      </w:r>
    </w:p>
    <w:p w14:paraId="4435EAFD"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Įmonė užtikrina, kad Prekės bus pristatytos Klientui pagal pristatymo tvarkaraštį, dėl kurio Šalys susitaria, arba pagal Kliento užsakymą nemokamu telefonu 8 800 20006 ar </w:t>
      </w:r>
      <w:proofErr w:type="spellStart"/>
      <w:r w:rsidRPr="00834B1D">
        <w:rPr>
          <w:rFonts w:ascii="Times New Roman" w:hAnsi="Times New Roman" w:cs="Times New Roman"/>
          <w:sz w:val="24"/>
          <w:szCs w:val="24"/>
          <w:lang w:val="lt-LT"/>
        </w:rPr>
        <w:t>elektroniškai</w:t>
      </w:r>
      <w:proofErr w:type="spellEnd"/>
      <w:r w:rsidRPr="00834B1D">
        <w:rPr>
          <w:rFonts w:ascii="Times New Roman" w:hAnsi="Times New Roman" w:cs="Times New Roman"/>
          <w:sz w:val="24"/>
          <w:szCs w:val="24"/>
          <w:lang w:val="lt-LT"/>
        </w:rPr>
        <w:t xml:space="preserve"> pateikiamą užsakymą Įmonės tinklalapyje </w:t>
      </w:r>
      <w:hyperlink r:id="rId5" w:history="1">
        <w:r w:rsidRPr="00834B1D">
          <w:rPr>
            <w:rStyle w:val="Hipersaitas"/>
            <w:rFonts w:ascii="Times New Roman" w:hAnsi="Times New Roman" w:cs="Times New Roman"/>
            <w:sz w:val="24"/>
            <w:szCs w:val="24"/>
            <w:lang w:val="lt-LT"/>
          </w:rPr>
          <w:t>http://www.edensprings.lt/produktai/</w:t>
        </w:r>
      </w:hyperlink>
      <w:r w:rsidRPr="00834B1D">
        <w:rPr>
          <w:rFonts w:ascii="Times New Roman" w:hAnsi="Times New Roman" w:cs="Times New Roman"/>
          <w:sz w:val="24"/>
          <w:szCs w:val="24"/>
          <w:lang w:val="lt-LT"/>
        </w:rPr>
        <w:t xml:space="preserve"> kainomis, kurios nurodytos šios sutarties Bendrosiose nuostatose. Pristatymo data nustatoma pristatymo tvarkaraštyje, kuris gali būti pakeistas informuojant Klientą iš anksto. Pristatymo intervalas gali būti pakeistas informuojant Klientą prieš mėnesį.</w:t>
      </w:r>
    </w:p>
    <w:p w14:paraId="6384D4F5"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Inventorius nugabenamas Klientui ir pasirašomas Pristatymo lapas. </w:t>
      </w:r>
    </w:p>
    <w:p w14:paraId="79EAAE2A"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pristato Prekes į nurodytą vietą nurodytu laiku. Jeigu Kliento nėra nurodytoje vietoje nurodytu laiku, Prekių pristatymas atidedamas datai, dėl kurios Šalys susitaria. Šiuo atveju Klientas padengia visas Įmonei kylančias pristatymo išlaidas pagal Įmonės kainoraštį.</w:t>
      </w:r>
    </w:p>
    <w:p w14:paraId="3B28886E"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pasilieka teisę vienašališkai nustatyti ir/ar pakeisti pristatymo tvarkaraščius ir pristatymo regionus, informuodama Klientą apie pakeitimus prieš vieną mėnesį, pateikdama mėnesinės sąskaitos ataskaitą arba nusiųsdama Klientui laišką į nurodytą sąskaitų gavimo adresą arba įdedama informaciją Įmonės interneto svetainėje arba telefonu, arba nusiunčiant Klientui SMS žinutę.</w:t>
      </w:r>
    </w:p>
    <w:p w14:paraId="1D06B184"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užtikrina ir garantuoja, kad Inventorius techniškai atitinka Lietuvos Respublikos įstatymus ir reglamentus. Radus gamybinį defektą, Inventorius pataisomas arba pakeičiamas kitu, o dėl to kilusias gabenimo išlaidas padengia Įmonė. Jeigu defektas kyla dėl Inventoriaus netinkamo naudojimo ar laikymo, tai jo pakeitimo, taisymo ir susijusias transporto išlaidas padengia Klientas pagal Įmonės kainoraštį.</w:t>
      </w:r>
    </w:p>
    <w:p w14:paraId="24D4C85B"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 turi teisę atlikti Inventoriaus vizualinį dizainą pagal Įmonės rinkodaros politiką.</w:t>
      </w:r>
    </w:p>
    <w:p w14:paraId="121715C4" w14:textId="77777777"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3" w:name="bookmark3"/>
      <w:r w:rsidRPr="00834B1D">
        <w:rPr>
          <w:rFonts w:ascii="Times New Roman" w:hAnsi="Times New Roman" w:cs="Times New Roman"/>
          <w:b/>
          <w:bCs/>
          <w:sz w:val="24"/>
          <w:szCs w:val="24"/>
          <w:lang w:val="lt-LT"/>
        </w:rPr>
        <w:t>Kliento teisės ir pareigos</w:t>
      </w:r>
      <w:bookmarkEnd w:id="3"/>
    </w:p>
    <w:p w14:paraId="1AAAB75A"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Pasirašydamas Sutartį, Klientas patvirtina, kad susipažino su Inventoriaus naudojimo taisyklėmis ir Prekių laikymo ir naudojimo sąlygomis ir įsipareigoja nekelti jokių priekaištų Įmonei dėl defektų, kurie kiltų dėl bet kokio netinkamo Inventoriaus naudojimo ir/ar netinkamo Prekių laikymo ir naudojimo.</w:t>
      </w:r>
    </w:p>
    <w:p w14:paraId="2248C58C"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Klientas įgauna teisę naudoti Inventorių. Klientas įsipareigoja negabenti Inventoriaus tretiems asmenims ir neperkelti Inventoriaus į kitą vietą, to iš anksto nesuderinus su Įmone. Klientas įsipareigoja Inventoriaus nepernuomoti.</w:t>
      </w:r>
    </w:p>
    <w:p w14:paraId="5CCF5B22"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lastRenderedPageBreak/>
        <w:t>Įmonė pasilieka nuosavybės teises į Inventorių visą Sutarties galiojimo laiką, o Klientas privalo grąžinti Inventorių Sutarčiai pasibaigus. Grąžintos Prekės turi būti tos pačios būklės, kokios buvo Klientui gavus, atsižvelgiant į įprastą nusidėvėjimą.</w:t>
      </w:r>
    </w:p>
    <w:p w14:paraId="19E807F0"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Klientas įsipareigoja laiku sumokėti už gautas Paslaugas ir Prekes  pagal Sutartyje nurodytas procedūras ir terminus, taip pat apmokėti teisės aktų nustatyto dydžio užstatą už kiekvieną Vienkartinę pakuotę, kurioje yra Prekė. Negavęs sąskaitos, Klientas privalo informuoti Klientų aptarnavimo skyrių telefonu 8 800 20006 arba el. paštu: </w:t>
      </w:r>
      <w:hyperlink r:id="rId6" w:history="1">
        <w:r w:rsidRPr="00834B1D">
          <w:rPr>
            <w:rStyle w:val="Hipersaitas"/>
            <w:rFonts w:ascii="Times New Roman" w:hAnsi="Times New Roman" w:cs="Times New Roman"/>
            <w:sz w:val="24"/>
            <w:szCs w:val="24"/>
            <w:lang w:val="lt-LT"/>
          </w:rPr>
          <w:t>info@lt.edensprings.com</w:t>
        </w:r>
      </w:hyperlink>
      <w:r w:rsidRPr="00834B1D">
        <w:rPr>
          <w:rFonts w:ascii="Times New Roman" w:hAnsi="Times New Roman" w:cs="Times New Roman"/>
          <w:sz w:val="24"/>
          <w:szCs w:val="24"/>
          <w:lang w:val="lt-LT"/>
        </w:rPr>
        <w:t>.</w:t>
      </w:r>
    </w:p>
    <w:p w14:paraId="75853AD5"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Klientas sutinka skubiai pranešti Įmonei apie jo veiklos sustabdymą, likvidaciją ir/ar nemokumą, taip pat apie jo turto pokyčius, įskaitant pristatymo adreso pakeitimą.</w:t>
      </w:r>
    </w:p>
    <w:p w14:paraId="132EE382" w14:textId="77777777"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4" w:name="bookmark4"/>
      <w:r w:rsidRPr="00834B1D">
        <w:rPr>
          <w:rFonts w:ascii="Times New Roman" w:hAnsi="Times New Roman" w:cs="Times New Roman"/>
          <w:b/>
          <w:bCs/>
          <w:sz w:val="24"/>
          <w:szCs w:val="24"/>
          <w:lang w:val="lt-LT"/>
        </w:rPr>
        <w:t>Prekių ir Paslaugų kainos, mokėjimo terminai ir atsiskaitymo priemonės</w:t>
      </w:r>
      <w:bookmarkEnd w:id="4"/>
    </w:p>
    <w:p w14:paraId="08DABBE3"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Prekių ir Paslaugų kainas ir nuolaidas nustato šios sutarties Bendrosios nuostatos. Prekių ir Paslaugų kainos taikomos pagal galiojantį Įmonės kainoraštį ir Kliento nuolaidą, jeigu ji taikoma. Visas kainoraštis prieinamas susisiekus su Klientų aptarnavimo skyriumi telefonu 8 800 20006 arba el. paštu: </w:t>
      </w:r>
      <w:hyperlink r:id="rId7" w:history="1">
        <w:r w:rsidRPr="00834B1D">
          <w:rPr>
            <w:rStyle w:val="Hipersaitas"/>
            <w:rFonts w:ascii="Times New Roman" w:hAnsi="Times New Roman" w:cs="Times New Roman"/>
            <w:sz w:val="24"/>
            <w:szCs w:val="24"/>
            <w:lang w:val="lt-LT"/>
          </w:rPr>
          <w:t>info@lt.edensprings.com</w:t>
        </w:r>
      </w:hyperlink>
      <w:r w:rsidRPr="00834B1D">
        <w:rPr>
          <w:rFonts w:ascii="Times New Roman" w:hAnsi="Times New Roman" w:cs="Times New Roman"/>
          <w:sz w:val="24"/>
          <w:szCs w:val="24"/>
          <w:lang w:val="lt-LT"/>
        </w:rPr>
        <w:t>.</w:t>
      </w:r>
    </w:p>
    <w:p w14:paraId="4A6695C8" w14:textId="77777777" w:rsidR="009506B0" w:rsidRPr="007D3260" w:rsidRDefault="009506B0" w:rsidP="00187CC9">
      <w:pPr>
        <w:numPr>
          <w:ilvl w:val="1"/>
          <w:numId w:val="1"/>
        </w:numPr>
        <w:spacing w:line="240" w:lineRule="auto"/>
        <w:jc w:val="both"/>
        <w:rPr>
          <w:rFonts w:ascii="Times New Roman" w:hAnsi="Times New Roman" w:cs="Times New Roman"/>
          <w:sz w:val="24"/>
          <w:szCs w:val="24"/>
          <w:u w:val="single"/>
          <w:lang w:val="lt-LT"/>
        </w:rPr>
      </w:pPr>
      <w:r w:rsidRPr="00834B1D">
        <w:rPr>
          <w:rFonts w:ascii="Times New Roman" w:hAnsi="Times New Roman" w:cs="Times New Roman"/>
          <w:sz w:val="24"/>
          <w:szCs w:val="24"/>
          <w:lang w:val="lt-LT"/>
        </w:rPr>
        <w:t xml:space="preserve">Sąskaita už praeitą mėnesį apmokama per 30 </w:t>
      </w:r>
      <w:r w:rsidR="009A29D4">
        <w:rPr>
          <w:rFonts w:ascii="Times New Roman" w:hAnsi="Times New Roman" w:cs="Times New Roman"/>
          <w:sz w:val="24"/>
          <w:szCs w:val="24"/>
          <w:lang w:val="lt-LT"/>
        </w:rPr>
        <w:t>kalendorinių dienų nuo jos išrašymo</w:t>
      </w:r>
      <w:r w:rsidRPr="00834B1D">
        <w:rPr>
          <w:rFonts w:ascii="Times New Roman" w:hAnsi="Times New Roman" w:cs="Times New Roman"/>
          <w:sz w:val="24"/>
          <w:szCs w:val="24"/>
          <w:lang w:val="lt-LT"/>
        </w:rPr>
        <w:t xml:space="preserve"> datos.</w:t>
      </w:r>
      <w:r w:rsidR="003D6358">
        <w:rPr>
          <w:rFonts w:ascii="Times New Roman" w:hAnsi="Times New Roman" w:cs="Times New Roman"/>
          <w:sz w:val="24"/>
          <w:szCs w:val="24"/>
          <w:lang w:val="lt-LT"/>
        </w:rPr>
        <w:t xml:space="preserve"> Sąskaitos p</w:t>
      </w:r>
      <w:r w:rsidR="00187CC9">
        <w:rPr>
          <w:rFonts w:ascii="Times New Roman" w:hAnsi="Times New Roman" w:cs="Times New Roman"/>
          <w:sz w:val="24"/>
          <w:szCs w:val="24"/>
          <w:lang w:val="lt-LT"/>
        </w:rPr>
        <w:t xml:space="preserve">ateikiamos kartą per mėnesį per </w:t>
      </w:r>
      <w:r w:rsidR="00187CC9" w:rsidRPr="00187CC9">
        <w:rPr>
          <w:rFonts w:ascii="Times New Roman" w:hAnsi="Times New Roman" w:cs="Times New Roman"/>
          <w:sz w:val="24"/>
          <w:szCs w:val="24"/>
          <w:lang w:val="lt-LT"/>
        </w:rPr>
        <w:t>E.</w:t>
      </w:r>
      <w:r w:rsidR="00187CC9">
        <w:rPr>
          <w:rFonts w:ascii="Times New Roman" w:hAnsi="Times New Roman" w:cs="Times New Roman"/>
          <w:sz w:val="24"/>
          <w:szCs w:val="24"/>
          <w:lang w:val="lt-LT"/>
        </w:rPr>
        <w:t xml:space="preserve"> </w:t>
      </w:r>
      <w:r w:rsidR="00187CC9" w:rsidRPr="00187CC9">
        <w:rPr>
          <w:rFonts w:ascii="Times New Roman" w:hAnsi="Times New Roman" w:cs="Times New Roman"/>
          <w:sz w:val="24"/>
          <w:szCs w:val="24"/>
          <w:lang w:val="lt-LT"/>
        </w:rPr>
        <w:t>sąskaita</w:t>
      </w:r>
      <w:r w:rsidR="00187CC9">
        <w:rPr>
          <w:rFonts w:ascii="Times New Roman" w:hAnsi="Times New Roman" w:cs="Times New Roman"/>
          <w:sz w:val="24"/>
          <w:szCs w:val="24"/>
          <w:lang w:val="lt-LT"/>
        </w:rPr>
        <w:t xml:space="preserve"> sistemą.</w:t>
      </w:r>
    </w:p>
    <w:p w14:paraId="5C8CFAD6"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Jeigu Klientas vėluoja sumokėti sąskaitą pagal terminą, Įmonė turi teisę pareikalauti sumokėti 0,02 (dviejų dešimtųjų) procento netesybas nuo nesumokėtos sumos už kiekvieną uždelstą dieną.</w:t>
      </w:r>
    </w:p>
    <w:p w14:paraId="277FD423"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Jeigu pridėtinės vertės mokestis pakeičiamas pagal Pridėtinės vertės mokesčio įstatymo pataisas, Įmonė pasilieka teisę vienašališkai pakeisti kainas ta dalimi, kuri atsiranda dėl pridėtinės vertės mokesčio tarifo padidėjimo ar pamažėjimo.</w:t>
      </w:r>
    </w:p>
    <w:p w14:paraId="6DFA07DF" w14:textId="77777777"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5" w:name="bookmark5"/>
      <w:r w:rsidRPr="00834B1D">
        <w:rPr>
          <w:rFonts w:ascii="Times New Roman" w:hAnsi="Times New Roman" w:cs="Times New Roman"/>
          <w:b/>
          <w:bCs/>
          <w:sz w:val="24"/>
          <w:szCs w:val="24"/>
          <w:lang w:val="lt-LT"/>
        </w:rPr>
        <w:t>Sutarties galiojimas, pratęsimas ir nutraukimas</w:t>
      </w:r>
      <w:bookmarkEnd w:id="5"/>
    </w:p>
    <w:p w14:paraId="2C0CE8F4"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Sutartis</w:t>
      </w:r>
      <w:r w:rsidR="00105590">
        <w:rPr>
          <w:rFonts w:ascii="Times New Roman" w:hAnsi="Times New Roman" w:cs="Times New Roman"/>
          <w:sz w:val="24"/>
          <w:szCs w:val="24"/>
          <w:lang w:val="lt-LT"/>
        </w:rPr>
        <w:t xml:space="preserve"> įsig</w:t>
      </w:r>
      <w:r w:rsidR="00A44A5A">
        <w:rPr>
          <w:rFonts w:ascii="Times New Roman" w:hAnsi="Times New Roman" w:cs="Times New Roman"/>
          <w:sz w:val="24"/>
          <w:szCs w:val="24"/>
          <w:lang w:val="lt-LT"/>
        </w:rPr>
        <w:t xml:space="preserve">alioja pasirašymo dieną </w:t>
      </w:r>
      <w:r w:rsidRPr="00834B1D">
        <w:rPr>
          <w:rFonts w:ascii="Times New Roman" w:hAnsi="Times New Roman" w:cs="Times New Roman"/>
          <w:sz w:val="24"/>
          <w:szCs w:val="24"/>
          <w:lang w:val="lt-LT"/>
        </w:rPr>
        <w:t xml:space="preserve">ir baigia galioti po </w:t>
      </w:r>
      <w:r w:rsidR="00187CC9">
        <w:rPr>
          <w:rFonts w:ascii="Times New Roman" w:hAnsi="Times New Roman" w:cs="Times New Roman"/>
          <w:b/>
          <w:sz w:val="24"/>
          <w:szCs w:val="24"/>
          <w:lang w:val="lt-LT"/>
        </w:rPr>
        <w:t>36 (trisdešimt</w:t>
      </w:r>
      <w:r w:rsidRPr="00834B1D">
        <w:rPr>
          <w:rFonts w:ascii="Times New Roman" w:hAnsi="Times New Roman" w:cs="Times New Roman"/>
          <w:b/>
          <w:sz w:val="24"/>
          <w:szCs w:val="24"/>
          <w:lang w:val="lt-LT"/>
        </w:rPr>
        <w:t>)</w:t>
      </w:r>
      <w:r w:rsidRPr="00834B1D">
        <w:rPr>
          <w:rFonts w:ascii="Times New Roman" w:hAnsi="Times New Roman" w:cs="Times New Roman"/>
          <w:sz w:val="24"/>
          <w:szCs w:val="24"/>
          <w:lang w:val="lt-LT"/>
        </w:rPr>
        <w:t xml:space="preserve"> mėnesių. </w:t>
      </w:r>
    </w:p>
    <w:p w14:paraId="0651A4B2"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Kad ir kokia būtų Sutarties pabaigos priežastis, Klientas privalo atsiskaityti su Įmone pagal Sutartį ir sąskaitas, kurios išrašytos per 30 (trisdešimt) dienų nuo Sutarties pabaigos dienos, ir perduoti Įmonei Inventorių visiškai techniškai ir vizualiai tvarkingą. Šalys susitaria dėl Inventoriaus grąžinimo laiko. Inventorius laikomas Įmonei grąžintu, kai teisėti Šalių atstovai pasirašo Grąžinimo lapą, kuris laikomas perdavimo aktu.</w:t>
      </w:r>
    </w:p>
    <w:p w14:paraId="05280228" w14:textId="77777777" w:rsidR="009506B0" w:rsidRPr="00834B1D" w:rsidRDefault="009506B0" w:rsidP="009506B0">
      <w:pPr>
        <w:numPr>
          <w:ilvl w:val="0"/>
          <w:numId w:val="1"/>
        </w:numPr>
        <w:spacing w:line="240" w:lineRule="auto"/>
        <w:jc w:val="both"/>
        <w:rPr>
          <w:rFonts w:ascii="Times New Roman" w:hAnsi="Times New Roman" w:cs="Times New Roman"/>
          <w:b/>
          <w:bCs/>
          <w:sz w:val="24"/>
          <w:szCs w:val="24"/>
          <w:lang w:val="lt-LT"/>
        </w:rPr>
      </w:pPr>
      <w:bookmarkStart w:id="6" w:name="bookmark6"/>
      <w:r w:rsidRPr="00834B1D">
        <w:rPr>
          <w:rFonts w:ascii="Times New Roman" w:hAnsi="Times New Roman" w:cs="Times New Roman"/>
          <w:b/>
          <w:bCs/>
          <w:sz w:val="24"/>
          <w:szCs w:val="24"/>
          <w:lang w:val="lt-LT"/>
        </w:rPr>
        <w:t>Šalių atsakomybė</w:t>
      </w:r>
      <w:bookmarkEnd w:id="6"/>
    </w:p>
    <w:p w14:paraId="6AE76290"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Klientas prisiima visą atsakomybę už nuostolius, kilusius dėl Kliento kaltės dėl neteisingo Inventoriaus operavimo, taip pat už Inventoriaus vagystę ir/ar dalinį ar visišką Inventoriaus sugadinimą. Jeigu Inventorius pažeidžiamas tiek, kad tampa nebeįmanoma juo operuoti, Klientas privalo padengti Įmonei visus nuostolius pagal galiojantį kainoraštį. Padengus nuostolius, sugadintas Inventorius tampa Kliento nuosavybe. Klientas įsipareigoja naudoti Inventorių tik pagal numatytą paskirtį. Draudžiama naudoti talpas kitiems skystiems produktams laikyti ir vartoti kitų tiekėjų produktus su Įmonės Inventoriumi. </w:t>
      </w:r>
    </w:p>
    <w:p w14:paraId="49BD2AB1"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Pasirašydamas Sutartį, Klientas leidžia Įmonei ir jos partneriams naudoti Kliento asmeninius duomenis tiek, kiek reikia užtikrinti Sutarties sąlygoms, taip pat siųsti Klientui informaciją, susijusią su Įmonės produktais ar paslaugomis el. paštu. Klientas sutinka, kad visi ginčai su Įmonės Klientų aptarnavimų centru gali būti įrašyti. Įmonė garantuoja tokių įrašų konfidencialumą. Klientas sutinka, kad jo vardas gali būti panaudotas rinkodaros tikslams, iš anksto dėl to susitarus.</w:t>
      </w:r>
    </w:p>
    <w:p w14:paraId="791BB638" w14:textId="77777777" w:rsidR="009506B0" w:rsidRPr="00834B1D" w:rsidRDefault="009506B0" w:rsidP="009506B0">
      <w:pPr>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Šalys neprivalo vykdyti Sutarties įsipareigojimų, jeigu atsiranda nenugalimos jėgos aplinkybės (audra, potvynis, žemės drebėjimas, gaisras, karas, automobilio avarija, įvykusi Įmonės </w:t>
      </w:r>
      <w:r w:rsidRPr="00834B1D">
        <w:rPr>
          <w:rFonts w:ascii="Times New Roman" w:hAnsi="Times New Roman" w:cs="Times New Roman"/>
          <w:sz w:val="24"/>
          <w:szCs w:val="24"/>
          <w:lang w:val="lt-LT"/>
        </w:rPr>
        <w:lastRenderedPageBreak/>
        <w:t>atstovui atliekant Sutarties įsipareigojimus), nacionaliniai ir vietiniai įstatymai ir sprendimai, priimti kompetentingų institucijų, kurie padaro neįmanoma Šalims įvykdyti Sutarties įsipareigojimus ir kurių nebuvo galima protingai išvengti, pavyzdžiui, aktas, išduotas kompetentingos institucijos, nustatantis, kad patekimas į Vilniaus senamiestį ar miesto centrą yra visiškai draudžiamas tam tikru laikotarpiu (nepaisant leidimų).</w:t>
      </w:r>
    </w:p>
    <w:p w14:paraId="372A6E17" w14:textId="77777777" w:rsidR="009506B0" w:rsidRPr="00834B1D" w:rsidRDefault="009506B0" w:rsidP="00F37670">
      <w:pPr>
        <w:pStyle w:val="Sraopastraipa"/>
        <w:numPr>
          <w:ilvl w:val="0"/>
          <w:numId w:val="1"/>
        </w:numPr>
        <w:spacing w:line="240" w:lineRule="auto"/>
        <w:jc w:val="both"/>
        <w:rPr>
          <w:rFonts w:ascii="Times New Roman" w:hAnsi="Times New Roman" w:cs="Times New Roman"/>
          <w:b/>
          <w:bCs/>
          <w:sz w:val="24"/>
          <w:szCs w:val="24"/>
          <w:lang w:val="lt-LT"/>
        </w:rPr>
      </w:pPr>
      <w:bookmarkStart w:id="7" w:name="bookmark7"/>
      <w:r w:rsidRPr="00834B1D">
        <w:rPr>
          <w:rFonts w:ascii="Times New Roman" w:hAnsi="Times New Roman" w:cs="Times New Roman"/>
          <w:b/>
          <w:bCs/>
          <w:sz w:val="24"/>
          <w:szCs w:val="24"/>
          <w:lang w:val="lt-LT"/>
        </w:rPr>
        <w:t xml:space="preserve"> Baigiamosios nuostatos</w:t>
      </w:r>
      <w:bookmarkEnd w:id="7"/>
    </w:p>
    <w:p w14:paraId="71CE49FC" w14:textId="77777777" w:rsidR="00F37670" w:rsidRPr="00834B1D" w:rsidRDefault="00F37670" w:rsidP="00F37670">
      <w:pPr>
        <w:pStyle w:val="Sraopastraipa"/>
        <w:spacing w:line="240" w:lineRule="auto"/>
        <w:ind w:left="0"/>
        <w:jc w:val="both"/>
        <w:rPr>
          <w:rFonts w:ascii="Times New Roman" w:hAnsi="Times New Roman" w:cs="Times New Roman"/>
          <w:b/>
          <w:bCs/>
          <w:sz w:val="24"/>
          <w:szCs w:val="24"/>
          <w:lang w:val="lt-LT"/>
        </w:rPr>
      </w:pPr>
    </w:p>
    <w:p w14:paraId="11F93C64" w14:textId="77777777" w:rsidR="009506B0" w:rsidRPr="00834B1D" w:rsidRDefault="009506B0" w:rsidP="00F37670">
      <w:pPr>
        <w:pStyle w:val="Sraopastraipa"/>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Bet koks ginčas, nesutarimas ar pretenzija, kylantys iš šios Sutarties ir susiję su ja ir jos pažeidimu, nutraukimu ir/ar galiojimu, bus sprendžiami derybomis. Jeigu Šalys nesusitaria derybomis, ginčai sprendžiami Lietuvos Respublikos teisme pagal Lietuvos Respublikos įstatymus ir reglamentus.</w:t>
      </w:r>
    </w:p>
    <w:p w14:paraId="218E74EA" w14:textId="77777777" w:rsidR="009506B0" w:rsidRPr="00834B1D" w:rsidRDefault="009506B0" w:rsidP="00F37670">
      <w:pPr>
        <w:pStyle w:val="Sraopastraipa"/>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Sutartis įsigalioja nuo tada, kai ją pasirašo abi Šalys.</w:t>
      </w:r>
    </w:p>
    <w:p w14:paraId="7127EB67" w14:textId="77777777" w:rsidR="009506B0" w:rsidRPr="00834B1D" w:rsidRDefault="009506B0" w:rsidP="00F37670">
      <w:pPr>
        <w:pStyle w:val="Sraopastraipa"/>
        <w:numPr>
          <w:ilvl w:val="1"/>
          <w:numId w:val="1"/>
        </w:numPr>
        <w:spacing w:line="240" w:lineRule="auto"/>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Sutartis sudaroma iš 5 (penkių) puslapių su tokia pačia juridine galia ir dviem egzemplioriais – po vieną kiekvienai Šaliai, lietuvių  kalba.</w:t>
      </w:r>
    </w:p>
    <w:p w14:paraId="237EC9AD" w14:textId="77777777" w:rsidR="00F37670" w:rsidRPr="00834B1D" w:rsidRDefault="00F37670" w:rsidP="00F37670">
      <w:pPr>
        <w:pStyle w:val="Sraopastraipa"/>
        <w:spacing w:line="240" w:lineRule="auto"/>
        <w:ind w:left="0"/>
        <w:jc w:val="both"/>
        <w:rPr>
          <w:rFonts w:ascii="Times New Roman" w:hAnsi="Times New Roman" w:cs="Times New Roman"/>
          <w:sz w:val="24"/>
          <w:szCs w:val="24"/>
          <w:lang w:val="lt-LT"/>
        </w:rPr>
      </w:pPr>
    </w:p>
    <w:p w14:paraId="520BC40B" w14:textId="77777777" w:rsidR="009506B0" w:rsidRPr="00834B1D" w:rsidRDefault="009506B0" w:rsidP="004146A8">
      <w:pPr>
        <w:pStyle w:val="Sraopastraipa"/>
        <w:numPr>
          <w:ilvl w:val="0"/>
          <w:numId w:val="1"/>
        </w:numPr>
        <w:spacing w:line="240" w:lineRule="auto"/>
        <w:jc w:val="both"/>
        <w:rPr>
          <w:rFonts w:ascii="Times New Roman" w:hAnsi="Times New Roman" w:cs="Times New Roman"/>
          <w:b/>
          <w:bCs/>
          <w:sz w:val="24"/>
          <w:szCs w:val="24"/>
          <w:lang w:val="lt-LT"/>
        </w:rPr>
      </w:pPr>
      <w:r w:rsidRPr="00834B1D">
        <w:rPr>
          <w:rFonts w:ascii="Times New Roman" w:hAnsi="Times New Roman" w:cs="Times New Roman"/>
          <w:b/>
          <w:bCs/>
          <w:sz w:val="24"/>
          <w:szCs w:val="24"/>
          <w:lang w:val="lt-LT"/>
        </w:rPr>
        <w:t>Šalių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097"/>
      </w:tblGrid>
      <w:tr w:rsidR="00037A00" w:rsidRPr="00834B1D" w14:paraId="7931C15A" w14:textId="77777777" w:rsidTr="008D465F">
        <w:tc>
          <w:tcPr>
            <w:tcW w:w="4531" w:type="dxa"/>
          </w:tcPr>
          <w:p w14:paraId="286CBDCD" w14:textId="77777777" w:rsidR="00037A00" w:rsidRPr="00834B1D" w:rsidRDefault="009D2232" w:rsidP="009506B0">
            <w:pPr>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ĮMONĖ</w:t>
            </w:r>
            <w:r w:rsidR="008D465F" w:rsidRPr="00834B1D">
              <w:rPr>
                <w:rFonts w:ascii="Times New Roman" w:hAnsi="Times New Roman" w:cs="Times New Roman"/>
                <w:sz w:val="24"/>
                <w:szCs w:val="24"/>
                <w:lang w:val="lt-LT"/>
              </w:rPr>
              <w:t>:</w:t>
            </w:r>
          </w:p>
        </w:tc>
        <w:tc>
          <w:tcPr>
            <w:tcW w:w="5097" w:type="dxa"/>
          </w:tcPr>
          <w:p w14:paraId="6EBA3936" w14:textId="77777777" w:rsidR="00037A00" w:rsidRPr="00834B1D" w:rsidRDefault="00037A00" w:rsidP="009506B0">
            <w:pPr>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KLIENTAS:</w:t>
            </w:r>
          </w:p>
        </w:tc>
      </w:tr>
      <w:tr w:rsidR="008D465F" w:rsidRPr="00834B1D" w14:paraId="29341055" w14:textId="77777777" w:rsidTr="008D465F">
        <w:tc>
          <w:tcPr>
            <w:tcW w:w="4531" w:type="dxa"/>
          </w:tcPr>
          <w:p w14:paraId="04D399E7" w14:textId="77777777" w:rsidR="008D465F" w:rsidRPr="00834B1D" w:rsidRDefault="008D465F" w:rsidP="009506B0">
            <w:pPr>
              <w:jc w:val="both"/>
              <w:rPr>
                <w:rFonts w:ascii="Times New Roman" w:hAnsi="Times New Roman" w:cs="Times New Roman"/>
                <w:bCs/>
                <w:iCs/>
                <w:sz w:val="24"/>
                <w:szCs w:val="24"/>
                <w:lang w:val="lt-LT"/>
              </w:rPr>
            </w:pPr>
            <w:r w:rsidRPr="00834B1D">
              <w:rPr>
                <w:rFonts w:ascii="Times New Roman" w:hAnsi="Times New Roman" w:cs="Times New Roman"/>
                <w:bCs/>
                <w:iCs/>
                <w:sz w:val="24"/>
                <w:szCs w:val="24"/>
                <w:lang w:val="lt-LT"/>
              </w:rPr>
              <w:t>UAB „Eden Springs Lietuva“</w:t>
            </w:r>
          </w:p>
        </w:tc>
        <w:tc>
          <w:tcPr>
            <w:tcW w:w="5097" w:type="dxa"/>
          </w:tcPr>
          <w:p w14:paraId="44C3DE4D" w14:textId="77777777" w:rsidR="008D465F" w:rsidRPr="00834B1D" w:rsidRDefault="004738F6" w:rsidP="00A13960">
            <w:pPr>
              <w:rPr>
                <w:rFonts w:ascii="Times New Roman" w:hAnsi="Times New Roman" w:cs="Times New Roman"/>
                <w:bCs/>
                <w:iCs/>
                <w:sz w:val="24"/>
                <w:szCs w:val="24"/>
                <w:lang w:val="lt-LT"/>
              </w:rPr>
            </w:pPr>
            <w:r>
              <w:rPr>
                <w:rFonts w:ascii="Times New Roman" w:hAnsi="Times New Roman" w:cs="Times New Roman"/>
                <w:bCs/>
                <w:iCs/>
                <w:sz w:val="24"/>
                <w:szCs w:val="24"/>
                <w:lang w:val="lt-LT"/>
              </w:rPr>
              <w:t>VšĮ Šilalės rajono ligoninė</w:t>
            </w:r>
          </w:p>
        </w:tc>
      </w:tr>
      <w:tr w:rsidR="00037A00" w:rsidRPr="00834B1D" w14:paraId="413B2E4E" w14:textId="77777777" w:rsidTr="008D465F">
        <w:tc>
          <w:tcPr>
            <w:tcW w:w="4531" w:type="dxa"/>
          </w:tcPr>
          <w:p w14:paraId="4D6356FC" w14:textId="4631D203" w:rsidR="00037A00" w:rsidRPr="00834B1D" w:rsidRDefault="003E52F3" w:rsidP="009506B0">
            <w:pPr>
              <w:jc w:val="both"/>
              <w:rPr>
                <w:rFonts w:ascii="Times New Roman" w:hAnsi="Times New Roman" w:cs="Times New Roman"/>
                <w:bCs/>
                <w:iCs/>
                <w:sz w:val="24"/>
                <w:szCs w:val="24"/>
                <w:lang w:val="lt-LT"/>
              </w:rPr>
            </w:pPr>
            <w:r w:rsidRPr="003E52F3">
              <w:rPr>
                <w:rFonts w:ascii="Times New Roman" w:hAnsi="Times New Roman" w:cs="Times New Roman"/>
                <w:bCs/>
                <w:iCs/>
                <w:sz w:val="24"/>
                <w:szCs w:val="24"/>
                <w:lang w:val="lt-LT"/>
              </w:rPr>
              <w:t>Zietelos g. 3</w:t>
            </w:r>
            <w:r>
              <w:rPr>
                <w:rFonts w:ascii="Times New Roman" w:hAnsi="Times New Roman" w:cs="Times New Roman"/>
                <w:bCs/>
                <w:iCs/>
                <w:sz w:val="24"/>
                <w:szCs w:val="24"/>
                <w:lang w:val="lt-LT"/>
              </w:rPr>
              <w:t>,</w:t>
            </w:r>
            <w:r w:rsidRPr="003E52F3">
              <w:rPr>
                <w:rFonts w:ascii="Times New Roman" w:hAnsi="Times New Roman" w:cs="Times New Roman"/>
                <w:bCs/>
                <w:iCs/>
                <w:sz w:val="24"/>
                <w:szCs w:val="24"/>
                <w:lang w:val="lt-LT"/>
              </w:rPr>
              <w:t xml:space="preserve"> LT-03160 Vilnius</w:t>
            </w:r>
          </w:p>
        </w:tc>
        <w:tc>
          <w:tcPr>
            <w:tcW w:w="5097" w:type="dxa"/>
          </w:tcPr>
          <w:p w14:paraId="770CCDAC" w14:textId="77777777" w:rsidR="00037A00" w:rsidRPr="00834B1D" w:rsidRDefault="004738F6" w:rsidP="00CD5590">
            <w:pPr>
              <w:jc w:val="both"/>
              <w:rPr>
                <w:rFonts w:ascii="Times New Roman" w:hAnsi="Times New Roman" w:cs="Times New Roman"/>
                <w:sz w:val="24"/>
                <w:szCs w:val="24"/>
                <w:lang w:val="lt-LT"/>
              </w:rPr>
            </w:pPr>
            <w:r>
              <w:rPr>
                <w:rFonts w:ascii="Times New Roman" w:hAnsi="Times New Roman" w:cs="Times New Roman"/>
                <w:sz w:val="24"/>
                <w:szCs w:val="24"/>
                <w:lang w:val="lt-LT"/>
              </w:rPr>
              <w:t>Vytauto Didžiojo g.19, LT-75132 Šilalė</w:t>
            </w:r>
          </w:p>
        </w:tc>
      </w:tr>
      <w:tr w:rsidR="00037A00" w:rsidRPr="00834B1D" w14:paraId="1544B4E4" w14:textId="77777777" w:rsidTr="008D465F">
        <w:tc>
          <w:tcPr>
            <w:tcW w:w="4531" w:type="dxa"/>
          </w:tcPr>
          <w:p w14:paraId="166C32B1" w14:textId="77777777" w:rsidR="00037A00" w:rsidRPr="00834B1D" w:rsidRDefault="008D465F" w:rsidP="009506B0">
            <w:pPr>
              <w:jc w:val="both"/>
              <w:rPr>
                <w:rFonts w:ascii="Times New Roman" w:hAnsi="Times New Roman" w:cs="Times New Roman"/>
                <w:bCs/>
                <w:iCs/>
                <w:sz w:val="24"/>
                <w:szCs w:val="24"/>
                <w:lang w:val="lt-LT"/>
              </w:rPr>
            </w:pPr>
            <w:r w:rsidRPr="00834B1D">
              <w:rPr>
                <w:rFonts w:ascii="Times New Roman" w:hAnsi="Times New Roman" w:cs="Times New Roman"/>
                <w:bCs/>
                <w:iCs/>
                <w:sz w:val="24"/>
                <w:szCs w:val="24"/>
                <w:lang w:val="lt-LT"/>
              </w:rPr>
              <w:t>Įmonės kodas 211638230</w:t>
            </w:r>
          </w:p>
        </w:tc>
        <w:tc>
          <w:tcPr>
            <w:tcW w:w="5097" w:type="dxa"/>
          </w:tcPr>
          <w:p w14:paraId="4FE1674C" w14:textId="77777777" w:rsidR="00037A00" w:rsidRPr="00834B1D" w:rsidRDefault="004738F6" w:rsidP="00092A7F">
            <w:pPr>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Įmonės kodas 176628756</w:t>
            </w:r>
          </w:p>
        </w:tc>
      </w:tr>
      <w:tr w:rsidR="00037A00" w:rsidRPr="00834B1D" w14:paraId="42635F81" w14:textId="77777777" w:rsidTr="008D465F">
        <w:tc>
          <w:tcPr>
            <w:tcW w:w="4531" w:type="dxa"/>
          </w:tcPr>
          <w:p w14:paraId="07DC3FFC" w14:textId="77777777" w:rsidR="00037A00" w:rsidRPr="00834B1D" w:rsidRDefault="008D465F" w:rsidP="009506B0">
            <w:pPr>
              <w:jc w:val="both"/>
              <w:rPr>
                <w:rFonts w:ascii="Times New Roman" w:hAnsi="Times New Roman" w:cs="Times New Roman"/>
                <w:sz w:val="24"/>
                <w:szCs w:val="24"/>
                <w:lang w:val="lt-LT"/>
              </w:rPr>
            </w:pPr>
            <w:r w:rsidRPr="00834B1D">
              <w:rPr>
                <w:rFonts w:ascii="Times New Roman" w:hAnsi="Times New Roman" w:cs="Times New Roman"/>
                <w:bCs/>
                <w:iCs/>
                <w:sz w:val="24"/>
                <w:szCs w:val="24"/>
                <w:lang w:val="lt-LT"/>
              </w:rPr>
              <w:t>PVM mokėtojo kodas LT116382314</w:t>
            </w:r>
          </w:p>
        </w:tc>
        <w:tc>
          <w:tcPr>
            <w:tcW w:w="5097" w:type="dxa"/>
          </w:tcPr>
          <w:p w14:paraId="278F6005" w14:textId="77777777" w:rsidR="00037A00" w:rsidRPr="00834B1D" w:rsidRDefault="004738F6" w:rsidP="00092A7F">
            <w:pPr>
              <w:jc w:val="both"/>
              <w:rPr>
                <w:rFonts w:ascii="Times New Roman" w:hAnsi="Times New Roman" w:cs="Times New Roman"/>
                <w:sz w:val="24"/>
                <w:szCs w:val="24"/>
                <w:lang w:val="lt-LT"/>
              </w:rPr>
            </w:pPr>
            <w:r>
              <w:rPr>
                <w:rFonts w:ascii="Times New Roman" w:hAnsi="Times New Roman" w:cs="Times New Roman"/>
                <w:sz w:val="24"/>
                <w:szCs w:val="24"/>
                <w:lang w:val="lt-LT"/>
              </w:rPr>
              <w:t>Ne PVM mokėtojas</w:t>
            </w:r>
          </w:p>
        </w:tc>
      </w:tr>
      <w:tr w:rsidR="00037A00" w:rsidRPr="00834B1D" w14:paraId="42D215CE" w14:textId="77777777" w:rsidTr="008D465F">
        <w:tc>
          <w:tcPr>
            <w:tcW w:w="4531" w:type="dxa"/>
          </w:tcPr>
          <w:p w14:paraId="7953C0D6" w14:textId="0178056D" w:rsidR="008D465F" w:rsidRPr="00834B1D" w:rsidRDefault="008D465F" w:rsidP="008D465F">
            <w:pPr>
              <w:jc w:val="both"/>
              <w:rPr>
                <w:rFonts w:ascii="Times New Roman" w:hAnsi="Times New Roman" w:cs="Times New Roman"/>
                <w:bCs/>
                <w:iCs/>
                <w:sz w:val="24"/>
                <w:szCs w:val="24"/>
                <w:lang w:val="lt-LT"/>
              </w:rPr>
            </w:pPr>
            <w:proofErr w:type="spellStart"/>
            <w:r w:rsidRPr="00834B1D">
              <w:rPr>
                <w:rFonts w:ascii="Times New Roman" w:hAnsi="Times New Roman" w:cs="Times New Roman"/>
                <w:bCs/>
                <w:iCs/>
                <w:sz w:val="24"/>
                <w:szCs w:val="24"/>
                <w:lang w:val="lt-LT"/>
              </w:rPr>
              <w:t>A.s</w:t>
            </w:r>
            <w:proofErr w:type="spellEnd"/>
            <w:r w:rsidRPr="00834B1D">
              <w:rPr>
                <w:rFonts w:ascii="Times New Roman" w:hAnsi="Times New Roman" w:cs="Times New Roman"/>
                <w:bCs/>
                <w:iCs/>
                <w:sz w:val="24"/>
                <w:szCs w:val="24"/>
                <w:lang w:val="lt-LT"/>
              </w:rPr>
              <w:t>. LT</w:t>
            </w:r>
            <w:r w:rsidR="003E52F3">
              <w:rPr>
                <w:rFonts w:ascii="Times New Roman" w:hAnsi="Times New Roman" w:cs="Times New Roman"/>
                <w:bCs/>
                <w:iCs/>
                <w:sz w:val="24"/>
                <w:szCs w:val="24"/>
                <w:lang w:val="lt-LT"/>
              </w:rPr>
              <w:t>08 7300 0100 7621 9796</w:t>
            </w:r>
          </w:p>
          <w:p w14:paraId="16142187" w14:textId="74C5ED0D" w:rsidR="003E52F3" w:rsidRDefault="003E52F3" w:rsidP="009506B0">
            <w:pPr>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AB Swedbank bankas</w:t>
            </w:r>
          </w:p>
          <w:p w14:paraId="7F98851D" w14:textId="2E2DF59B" w:rsidR="00037A00" w:rsidRPr="00834B1D" w:rsidRDefault="008D465F" w:rsidP="009506B0">
            <w:pPr>
              <w:jc w:val="both"/>
              <w:rPr>
                <w:rFonts w:ascii="Times New Roman" w:hAnsi="Times New Roman" w:cs="Times New Roman"/>
                <w:bCs/>
                <w:iCs/>
                <w:sz w:val="24"/>
                <w:szCs w:val="24"/>
                <w:lang w:val="lt-LT"/>
              </w:rPr>
            </w:pPr>
            <w:r w:rsidRPr="00834B1D">
              <w:rPr>
                <w:rFonts w:ascii="Times New Roman" w:hAnsi="Times New Roman" w:cs="Times New Roman"/>
                <w:bCs/>
                <w:iCs/>
                <w:sz w:val="24"/>
                <w:szCs w:val="24"/>
                <w:lang w:val="lt-LT"/>
              </w:rPr>
              <w:t>Banko kodas 7</w:t>
            </w:r>
            <w:r w:rsidR="003E52F3">
              <w:rPr>
                <w:rFonts w:ascii="Times New Roman" w:hAnsi="Times New Roman" w:cs="Times New Roman"/>
                <w:bCs/>
                <w:iCs/>
                <w:sz w:val="24"/>
                <w:szCs w:val="24"/>
                <w:lang w:val="lt-LT"/>
              </w:rPr>
              <w:t>3</w:t>
            </w:r>
            <w:r w:rsidRPr="00834B1D">
              <w:rPr>
                <w:rFonts w:ascii="Times New Roman" w:hAnsi="Times New Roman" w:cs="Times New Roman"/>
                <w:bCs/>
                <w:iCs/>
                <w:sz w:val="24"/>
                <w:szCs w:val="24"/>
                <w:lang w:val="lt-LT"/>
              </w:rPr>
              <w:t>000</w:t>
            </w:r>
          </w:p>
        </w:tc>
        <w:tc>
          <w:tcPr>
            <w:tcW w:w="5097" w:type="dxa"/>
          </w:tcPr>
          <w:p w14:paraId="19379D14" w14:textId="77777777" w:rsidR="00A13960" w:rsidRDefault="004738F6" w:rsidP="00A13960">
            <w:pPr>
              <w:jc w:val="both"/>
              <w:rPr>
                <w:rFonts w:ascii="Times New Roman" w:hAnsi="Times New Roman" w:cs="Times New Roman"/>
                <w:sz w:val="24"/>
                <w:szCs w:val="24"/>
                <w:lang w:val="en-GB"/>
              </w:rPr>
            </w:pPr>
            <w:r>
              <w:rPr>
                <w:rFonts w:ascii="Times New Roman" w:hAnsi="Times New Roman" w:cs="Times New Roman"/>
                <w:sz w:val="24"/>
                <w:szCs w:val="24"/>
                <w:lang w:val="en-GB"/>
              </w:rPr>
              <w:t>A.s. LT31 4010 0445 0002 0914</w:t>
            </w:r>
          </w:p>
          <w:p w14:paraId="0591BF58" w14:textId="77777777" w:rsidR="004738F6" w:rsidRDefault="004738F6" w:rsidP="00A13960">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Luminor</w:t>
            </w:r>
            <w:proofErr w:type="spellEnd"/>
            <w:r>
              <w:rPr>
                <w:rFonts w:ascii="Times New Roman" w:hAnsi="Times New Roman" w:cs="Times New Roman"/>
                <w:sz w:val="24"/>
                <w:szCs w:val="24"/>
                <w:lang w:val="en-GB"/>
              </w:rPr>
              <w:t xml:space="preserve"> Bank AS</w:t>
            </w:r>
          </w:p>
          <w:p w14:paraId="4366337D" w14:textId="77777777" w:rsidR="004738F6" w:rsidRPr="00CA47A2" w:rsidRDefault="004738F6" w:rsidP="00A13960">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Banko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kodas</w:t>
            </w:r>
            <w:proofErr w:type="spellEnd"/>
            <w:r>
              <w:rPr>
                <w:rFonts w:ascii="Times New Roman" w:hAnsi="Times New Roman" w:cs="Times New Roman"/>
                <w:sz w:val="24"/>
                <w:szCs w:val="24"/>
                <w:lang w:val="en-GB"/>
              </w:rPr>
              <w:t xml:space="preserve"> 40100</w:t>
            </w:r>
          </w:p>
        </w:tc>
      </w:tr>
      <w:tr w:rsidR="00037A00" w:rsidRPr="00834B1D" w14:paraId="42E69129" w14:textId="77777777" w:rsidTr="008D465F">
        <w:tc>
          <w:tcPr>
            <w:tcW w:w="4531" w:type="dxa"/>
          </w:tcPr>
          <w:p w14:paraId="109B600C" w14:textId="1835C4DD" w:rsidR="008D465F" w:rsidRPr="00834B1D" w:rsidRDefault="008D465F" w:rsidP="008D465F">
            <w:pPr>
              <w:jc w:val="both"/>
              <w:rPr>
                <w:rFonts w:ascii="Times New Roman" w:hAnsi="Times New Roman" w:cs="Times New Roman"/>
                <w:bCs/>
                <w:iCs/>
                <w:sz w:val="24"/>
                <w:szCs w:val="24"/>
                <w:lang w:val="lt-LT"/>
              </w:rPr>
            </w:pPr>
            <w:r w:rsidRPr="00834B1D">
              <w:rPr>
                <w:rFonts w:ascii="Times New Roman" w:hAnsi="Times New Roman" w:cs="Times New Roman"/>
                <w:bCs/>
                <w:iCs/>
                <w:sz w:val="24"/>
                <w:szCs w:val="24"/>
                <w:lang w:val="lt-LT"/>
              </w:rPr>
              <w:t>Tel.: 8 5 2477371</w:t>
            </w:r>
          </w:p>
          <w:p w14:paraId="33C06887" w14:textId="3763DFA7" w:rsidR="008D465F" w:rsidRPr="00834B1D" w:rsidRDefault="008D465F" w:rsidP="008D465F">
            <w:pPr>
              <w:jc w:val="both"/>
              <w:rPr>
                <w:rFonts w:ascii="Times New Roman" w:hAnsi="Times New Roman" w:cs="Times New Roman"/>
                <w:bCs/>
                <w:iCs/>
                <w:sz w:val="24"/>
                <w:szCs w:val="24"/>
                <w:lang w:val="lt-LT"/>
              </w:rPr>
            </w:pPr>
            <w:r w:rsidRPr="00834B1D">
              <w:rPr>
                <w:rFonts w:ascii="Times New Roman" w:hAnsi="Times New Roman" w:cs="Times New Roman"/>
                <w:bCs/>
                <w:iCs/>
                <w:sz w:val="24"/>
                <w:szCs w:val="24"/>
                <w:lang w:val="lt-LT"/>
              </w:rPr>
              <w:t>Nemokama linija 8 800 20006</w:t>
            </w:r>
          </w:p>
          <w:p w14:paraId="7776D769" w14:textId="2DE2A9EC" w:rsidR="00037A00" w:rsidRPr="00834B1D" w:rsidRDefault="008D465F" w:rsidP="008D465F">
            <w:pPr>
              <w:jc w:val="both"/>
              <w:rPr>
                <w:rFonts w:ascii="Times New Roman" w:hAnsi="Times New Roman" w:cs="Times New Roman"/>
                <w:sz w:val="24"/>
                <w:szCs w:val="24"/>
                <w:lang w:val="lt-LT"/>
              </w:rPr>
            </w:pPr>
            <w:r w:rsidRPr="00834B1D">
              <w:rPr>
                <w:rFonts w:ascii="Times New Roman" w:hAnsi="Times New Roman" w:cs="Times New Roman"/>
                <w:bCs/>
                <w:iCs/>
                <w:sz w:val="24"/>
                <w:szCs w:val="24"/>
                <w:lang w:val="lt-LT"/>
              </w:rPr>
              <w:t>Faks.: 8 5 24773</w:t>
            </w:r>
            <w:r w:rsidR="003E52F3">
              <w:rPr>
                <w:rFonts w:ascii="Times New Roman" w:hAnsi="Times New Roman" w:cs="Times New Roman"/>
                <w:bCs/>
                <w:iCs/>
                <w:sz w:val="24"/>
                <w:szCs w:val="24"/>
                <w:lang w:val="lt-LT"/>
              </w:rPr>
              <w:t>7</w:t>
            </w:r>
            <w:r w:rsidRPr="00834B1D">
              <w:rPr>
                <w:rFonts w:ascii="Times New Roman" w:hAnsi="Times New Roman" w:cs="Times New Roman"/>
                <w:bCs/>
                <w:iCs/>
                <w:sz w:val="24"/>
                <w:szCs w:val="24"/>
                <w:lang w:val="lt-LT"/>
              </w:rPr>
              <w:t>0</w:t>
            </w:r>
          </w:p>
        </w:tc>
        <w:tc>
          <w:tcPr>
            <w:tcW w:w="5097" w:type="dxa"/>
          </w:tcPr>
          <w:p w14:paraId="2532C537" w14:textId="77777777" w:rsidR="004738F6" w:rsidRDefault="004738F6" w:rsidP="004738F6">
            <w:pPr>
              <w:jc w:val="both"/>
              <w:rPr>
                <w:rFonts w:ascii="Times New Roman" w:hAnsi="Times New Roman" w:cs="Times New Roman"/>
                <w:sz w:val="24"/>
                <w:szCs w:val="24"/>
                <w:lang w:val="lt-LT"/>
              </w:rPr>
            </w:pPr>
            <w:r>
              <w:rPr>
                <w:rFonts w:ascii="Times New Roman" w:hAnsi="Times New Roman" w:cs="Times New Roman"/>
                <w:sz w:val="24"/>
                <w:szCs w:val="24"/>
                <w:lang w:val="lt-LT"/>
              </w:rPr>
              <w:t>Tel. (8 449) 74235</w:t>
            </w:r>
          </w:p>
          <w:p w14:paraId="27C4A261" w14:textId="77777777" w:rsidR="00037A00" w:rsidRDefault="004738F6" w:rsidP="004738F6">
            <w:pPr>
              <w:jc w:val="both"/>
              <w:rPr>
                <w:rFonts w:ascii="Times New Roman" w:hAnsi="Times New Roman" w:cs="Times New Roman"/>
                <w:sz w:val="24"/>
                <w:szCs w:val="24"/>
                <w:lang w:val="lt-LT"/>
              </w:rPr>
            </w:pPr>
            <w:r>
              <w:rPr>
                <w:rFonts w:ascii="Times New Roman" w:hAnsi="Times New Roman" w:cs="Times New Roman"/>
                <w:sz w:val="24"/>
                <w:szCs w:val="24"/>
                <w:lang w:val="lt-LT"/>
              </w:rPr>
              <w:t>Faksas (8 449) 74160</w:t>
            </w:r>
          </w:p>
          <w:p w14:paraId="3D961D15" w14:textId="77777777" w:rsidR="004738F6" w:rsidRPr="00834B1D" w:rsidRDefault="004738F6" w:rsidP="004738F6">
            <w:pPr>
              <w:jc w:val="both"/>
              <w:rPr>
                <w:rFonts w:ascii="Times New Roman" w:hAnsi="Times New Roman" w:cs="Times New Roman"/>
                <w:sz w:val="24"/>
                <w:szCs w:val="24"/>
                <w:lang w:val="lt-LT"/>
              </w:rPr>
            </w:pPr>
          </w:p>
        </w:tc>
      </w:tr>
      <w:tr w:rsidR="00037A00" w:rsidRPr="00834B1D" w14:paraId="58C7FD77" w14:textId="77777777" w:rsidTr="008D465F">
        <w:tc>
          <w:tcPr>
            <w:tcW w:w="4531" w:type="dxa"/>
          </w:tcPr>
          <w:p w14:paraId="225BA644" w14:textId="77777777" w:rsidR="00037A00" w:rsidRPr="00834B1D" w:rsidRDefault="00305BBB" w:rsidP="009506B0">
            <w:pPr>
              <w:jc w:val="both"/>
              <w:rPr>
                <w:rFonts w:ascii="Times New Roman" w:hAnsi="Times New Roman" w:cs="Times New Roman"/>
                <w:sz w:val="24"/>
                <w:szCs w:val="24"/>
                <w:lang w:val="lt-LT"/>
              </w:rPr>
            </w:pPr>
            <w:hyperlink r:id="rId8" w:history="1">
              <w:r w:rsidR="008D465F" w:rsidRPr="00834B1D">
                <w:rPr>
                  <w:rStyle w:val="Hipersaitas"/>
                  <w:rFonts w:ascii="Times New Roman" w:hAnsi="Times New Roman" w:cs="Times New Roman"/>
                  <w:sz w:val="24"/>
                  <w:szCs w:val="24"/>
                  <w:lang w:val="lt-LT"/>
                </w:rPr>
                <w:t>info@lt.edensprings.com</w:t>
              </w:r>
            </w:hyperlink>
          </w:p>
        </w:tc>
        <w:tc>
          <w:tcPr>
            <w:tcW w:w="5097" w:type="dxa"/>
          </w:tcPr>
          <w:p w14:paraId="31064669" w14:textId="77777777" w:rsidR="004738F6" w:rsidRPr="004738F6" w:rsidRDefault="004738F6" w:rsidP="009506B0">
            <w:pPr>
              <w:jc w:val="both"/>
              <w:rPr>
                <w:rFonts w:ascii="Times New Roman" w:hAnsi="Times New Roman" w:cs="Times New Roman"/>
                <w:sz w:val="24"/>
                <w:szCs w:val="24"/>
                <w:u w:val="single"/>
                <w:lang w:val="lt-LT"/>
              </w:rPr>
            </w:pPr>
            <w:r w:rsidRPr="004738F6">
              <w:rPr>
                <w:rFonts w:ascii="Times New Roman" w:hAnsi="Times New Roman" w:cs="Times New Roman"/>
                <w:color w:val="4472C4" w:themeColor="accent1"/>
                <w:sz w:val="24"/>
                <w:szCs w:val="24"/>
                <w:u w:val="single"/>
                <w:lang w:val="lt-LT"/>
              </w:rPr>
              <w:t>info@silalesligonine.lt</w:t>
            </w:r>
          </w:p>
        </w:tc>
      </w:tr>
      <w:tr w:rsidR="008D465F" w:rsidRPr="00834B1D" w14:paraId="4EF6EDE1" w14:textId="77777777" w:rsidTr="008D465F">
        <w:tc>
          <w:tcPr>
            <w:tcW w:w="4531" w:type="dxa"/>
          </w:tcPr>
          <w:p w14:paraId="0B539779" w14:textId="77777777" w:rsidR="008D465F" w:rsidRPr="00834B1D" w:rsidRDefault="008D465F" w:rsidP="009506B0">
            <w:pPr>
              <w:jc w:val="both"/>
              <w:rPr>
                <w:rFonts w:ascii="Times New Roman" w:hAnsi="Times New Roman" w:cs="Times New Roman"/>
                <w:sz w:val="24"/>
                <w:szCs w:val="24"/>
                <w:lang w:val="lt-LT"/>
              </w:rPr>
            </w:pPr>
          </w:p>
        </w:tc>
        <w:tc>
          <w:tcPr>
            <w:tcW w:w="5097" w:type="dxa"/>
          </w:tcPr>
          <w:p w14:paraId="20E6BD3F" w14:textId="77777777" w:rsidR="008D465F" w:rsidRPr="00834B1D" w:rsidRDefault="008D465F" w:rsidP="009506B0">
            <w:pPr>
              <w:jc w:val="both"/>
              <w:rPr>
                <w:rFonts w:ascii="Times New Roman" w:hAnsi="Times New Roman" w:cs="Times New Roman"/>
                <w:sz w:val="24"/>
                <w:szCs w:val="24"/>
                <w:lang w:val="lt-LT"/>
              </w:rPr>
            </w:pPr>
          </w:p>
        </w:tc>
      </w:tr>
      <w:tr w:rsidR="008D465F" w:rsidRPr="00834B1D" w14:paraId="6876DE7D" w14:textId="77777777" w:rsidTr="008D465F">
        <w:tc>
          <w:tcPr>
            <w:tcW w:w="4531" w:type="dxa"/>
          </w:tcPr>
          <w:p w14:paraId="7210C254" w14:textId="77777777" w:rsidR="008D465F" w:rsidRPr="00834B1D" w:rsidRDefault="008D465F" w:rsidP="000855B8">
            <w:pPr>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Vyk</w:t>
            </w:r>
            <w:r w:rsidR="00624E39" w:rsidRPr="00834B1D">
              <w:rPr>
                <w:rFonts w:ascii="Times New Roman" w:hAnsi="Times New Roman" w:cs="Times New Roman"/>
                <w:sz w:val="24"/>
                <w:szCs w:val="24"/>
                <w:lang w:val="lt-LT"/>
              </w:rPr>
              <w:t>dantysis</w:t>
            </w:r>
            <w:r w:rsidR="00CD5590">
              <w:rPr>
                <w:rFonts w:ascii="Times New Roman" w:hAnsi="Times New Roman" w:cs="Times New Roman"/>
                <w:sz w:val="24"/>
                <w:szCs w:val="24"/>
                <w:lang w:val="lt-LT"/>
              </w:rPr>
              <w:t xml:space="preserve"> d</w:t>
            </w:r>
            <w:r w:rsidR="004738F6">
              <w:rPr>
                <w:rFonts w:ascii="Times New Roman" w:hAnsi="Times New Roman" w:cs="Times New Roman"/>
                <w:sz w:val="24"/>
                <w:szCs w:val="24"/>
                <w:lang w:val="lt-LT"/>
              </w:rPr>
              <w:t>irektorius</w:t>
            </w:r>
          </w:p>
        </w:tc>
        <w:tc>
          <w:tcPr>
            <w:tcW w:w="5097" w:type="dxa"/>
          </w:tcPr>
          <w:p w14:paraId="07FBF872" w14:textId="7A9D8DD3" w:rsidR="004738F6" w:rsidRPr="00834B1D" w:rsidRDefault="00305BBB" w:rsidP="00305BBB">
            <w:pPr>
              <w:jc w:val="both"/>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8D465F" w:rsidRPr="00834B1D" w14:paraId="6293B990" w14:textId="77777777" w:rsidTr="008D465F">
        <w:tc>
          <w:tcPr>
            <w:tcW w:w="4531" w:type="dxa"/>
          </w:tcPr>
          <w:p w14:paraId="334260A4" w14:textId="77777777" w:rsidR="008D465F" w:rsidRPr="00834B1D" w:rsidRDefault="008D465F" w:rsidP="009506B0">
            <w:pPr>
              <w:jc w:val="both"/>
              <w:rPr>
                <w:rFonts w:ascii="Times New Roman" w:hAnsi="Times New Roman" w:cs="Times New Roman"/>
                <w:sz w:val="24"/>
                <w:szCs w:val="24"/>
                <w:lang w:val="lt-LT"/>
              </w:rPr>
            </w:pPr>
            <w:r w:rsidRPr="00834B1D">
              <w:rPr>
                <w:rFonts w:ascii="Times New Roman" w:hAnsi="Times New Roman" w:cs="Times New Roman"/>
                <w:sz w:val="24"/>
                <w:szCs w:val="24"/>
                <w:lang w:val="lt-LT"/>
              </w:rPr>
              <w:t xml:space="preserve">Žilvinas </w:t>
            </w:r>
            <w:proofErr w:type="spellStart"/>
            <w:r w:rsidRPr="00834B1D">
              <w:rPr>
                <w:rFonts w:ascii="Times New Roman" w:hAnsi="Times New Roman" w:cs="Times New Roman"/>
                <w:sz w:val="24"/>
                <w:szCs w:val="24"/>
                <w:lang w:val="lt-LT"/>
              </w:rPr>
              <w:t>Biekša</w:t>
            </w:r>
            <w:proofErr w:type="spellEnd"/>
          </w:p>
        </w:tc>
        <w:tc>
          <w:tcPr>
            <w:tcW w:w="5097" w:type="dxa"/>
          </w:tcPr>
          <w:p w14:paraId="14823764" w14:textId="76065A68" w:rsidR="008D465F" w:rsidRPr="00834B1D" w:rsidRDefault="00305BBB" w:rsidP="009506B0">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Osvaldas </w:t>
            </w:r>
            <w:proofErr w:type="spellStart"/>
            <w:r>
              <w:rPr>
                <w:rFonts w:ascii="Times New Roman" w:hAnsi="Times New Roman" w:cs="Times New Roman"/>
                <w:sz w:val="24"/>
                <w:szCs w:val="24"/>
                <w:lang w:val="lt-LT"/>
              </w:rPr>
              <w:t>Šarmavičus</w:t>
            </w:r>
            <w:proofErr w:type="spellEnd"/>
          </w:p>
        </w:tc>
      </w:tr>
    </w:tbl>
    <w:p w14:paraId="5842B908" w14:textId="77777777" w:rsidR="00650132" w:rsidRPr="00834B1D" w:rsidRDefault="00650132" w:rsidP="009506B0">
      <w:pPr>
        <w:spacing w:line="240" w:lineRule="auto"/>
        <w:jc w:val="both"/>
        <w:rPr>
          <w:rFonts w:ascii="Times New Roman" w:hAnsi="Times New Roman" w:cs="Times New Roman"/>
          <w:sz w:val="24"/>
          <w:szCs w:val="24"/>
          <w:lang w:val="lt-LT"/>
        </w:rPr>
      </w:pPr>
      <w:bookmarkStart w:id="8" w:name="_GoBack"/>
      <w:bookmarkEnd w:id="8"/>
    </w:p>
    <w:sectPr w:rsidR="00650132" w:rsidRPr="00834B1D">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8E6F20"/>
    <w:name w:val="WW8Num1"/>
    <w:lvl w:ilvl="0">
      <w:start w:val="1"/>
      <w:numFmt w:val="decimal"/>
      <w:lvlText w:val="%1."/>
      <w:lvlJc w:val="left"/>
      <w:pPr>
        <w:tabs>
          <w:tab w:val="num" w:pos="0"/>
        </w:tabs>
        <w:ind w:left="0" w:firstLine="0"/>
      </w:pPr>
      <w:rPr>
        <w:rFonts w:ascii="Times New Roman" w:eastAsiaTheme="minorHAnsi" w:hAnsi="Times New Roman" w:cs="Times New Roman"/>
        <w:b w:val="0"/>
        <w:bCs/>
        <w:i w:val="0"/>
        <w:iCs w:val="0"/>
        <w:caps w:val="0"/>
        <w:smallCaps w:val="0"/>
        <w:strike w:val="0"/>
        <w:dstrike w:val="0"/>
        <w:color w:val="000000"/>
        <w:spacing w:val="0"/>
        <w:w w:val="100"/>
        <w:position w:val="0"/>
        <w:sz w:val="20"/>
        <w:szCs w:val="20"/>
        <w:u w:val="none"/>
        <w:vertAlign w:val="baseline"/>
        <w:lang w:val="en-US" w:eastAsia="en-US" w:bidi="en-US"/>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en-US" w:eastAsia="en-US" w:bidi="en-US"/>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F6B39BE"/>
    <w:multiLevelType w:val="multilevel"/>
    <w:tmpl w:val="E6A6FFAA"/>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A14082"/>
    <w:multiLevelType w:val="multilevel"/>
    <w:tmpl w:val="C0AC29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30000B"/>
    <w:multiLevelType w:val="multilevel"/>
    <w:tmpl w:val="C0AC29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0A44B79"/>
    <w:multiLevelType w:val="multilevel"/>
    <w:tmpl w:val="2F007E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671828"/>
    <w:multiLevelType w:val="hybridMultilevel"/>
    <w:tmpl w:val="F90E4C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B0"/>
    <w:rsid w:val="0000655C"/>
    <w:rsid w:val="000168D0"/>
    <w:rsid w:val="00037A00"/>
    <w:rsid w:val="00054847"/>
    <w:rsid w:val="000562EF"/>
    <w:rsid w:val="00077936"/>
    <w:rsid w:val="00082AB5"/>
    <w:rsid w:val="0008487B"/>
    <w:rsid w:val="000855B8"/>
    <w:rsid w:val="00092A7F"/>
    <w:rsid w:val="000A12A8"/>
    <w:rsid w:val="000D5467"/>
    <w:rsid w:val="000E17CA"/>
    <w:rsid w:val="000E6623"/>
    <w:rsid w:val="000F214C"/>
    <w:rsid w:val="00105590"/>
    <w:rsid w:val="001228A4"/>
    <w:rsid w:val="00122AE6"/>
    <w:rsid w:val="00136528"/>
    <w:rsid w:val="00140872"/>
    <w:rsid w:val="00157AEB"/>
    <w:rsid w:val="00187CC9"/>
    <w:rsid w:val="00191F48"/>
    <w:rsid w:val="00212055"/>
    <w:rsid w:val="00233AE9"/>
    <w:rsid w:val="00235099"/>
    <w:rsid w:val="002375EC"/>
    <w:rsid w:val="00295337"/>
    <w:rsid w:val="00305BBB"/>
    <w:rsid w:val="00323E54"/>
    <w:rsid w:val="003770F9"/>
    <w:rsid w:val="003C23A8"/>
    <w:rsid w:val="003C356B"/>
    <w:rsid w:val="003D6358"/>
    <w:rsid w:val="003E52F3"/>
    <w:rsid w:val="00403200"/>
    <w:rsid w:val="004146A8"/>
    <w:rsid w:val="004539A4"/>
    <w:rsid w:val="004738F6"/>
    <w:rsid w:val="0048334F"/>
    <w:rsid w:val="0048517F"/>
    <w:rsid w:val="004901CD"/>
    <w:rsid w:val="00512ED0"/>
    <w:rsid w:val="005207C6"/>
    <w:rsid w:val="00520F50"/>
    <w:rsid w:val="00524E6E"/>
    <w:rsid w:val="00531964"/>
    <w:rsid w:val="005434F0"/>
    <w:rsid w:val="005C6D42"/>
    <w:rsid w:val="005F317E"/>
    <w:rsid w:val="00603CE3"/>
    <w:rsid w:val="00616783"/>
    <w:rsid w:val="00624E39"/>
    <w:rsid w:val="00650132"/>
    <w:rsid w:val="0065460F"/>
    <w:rsid w:val="0065560A"/>
    <w:rsid w:val="00674A88"/>
    <w:rsid w:val="00675FE0"/>
    <w:rsid w:val="006960D7"/>
    <w:rsid w:val="00701E9A"/>
    <w:rsid w:val="007452B9"/>
    <w:rsid w:val="007A3943"/>
    <w:rsid w:val="007A4E40"/>
    <w:rsid w:val="007B746A"/>
    <w:rsid w:val="007D3260"/>
    <w:rsid w:val="007F04C7"/>
    <w:rsid w:val="007F23EE"/>
    <w:rsid w:val="00803266"/>
    <w:rsid w:val="008059B2"/>
    <w:rsid w:val="00834B1D"/>
    <w:rsid w:val="00843D9A"/>
    <w:rsid w:val="00847EA5"/>
    <w:rsid w:val="00866635"/>
    <w:rsid w:val="00882B2D"/>
    <w:rsid w:val="008878BD"/>
    <w:rsid w:val="00891686"/>
    <w:rsid w:val="008C25BA"/>
    <w:rsid w:val="008C4AEA"/>
    <w:rsid w:val="008D465F"/>
    <w:rsid w:val="008E448B"/>
    <w:rsid w:val="008F2185"/>
    <w:rsid w:val="00923D77"/>
    <w:rsid w:val="00932F90"/>
    <w:rsid w:val="009506B0"/>
    <w:rsid w:val="00964352"/>
    <w:rsid w:val="00967641"/>
    <w:rsid w:val="0097176D"/>
    <w:rsid w:val="00975547"/>
    <w:rsid w:val="009A29D4"/>
    <w:rsid w:val="009B10E1"/>
    <w:rsid w:val="009B647B"/>
    <w:rsid w:val="009C7BB7"/>
    <w:rsid w:val="009D2232"/>
    <w:rsid w:val="009E428E"/>
    <w:rsid w:val="00A04F9D"/>
    <w:rsid w:val="00A13960"/>
    <w:rsid w:val="00A444BB"/>
    <w:rsid w:val="00A44A5A"/>
    <w:rsid w:val="00A60796"/>
    <w:rsid w:val="00A91A1C"/>
    <w:rsid w:val="00AB1C1E"/>
    <w:rsid w:val="00AB4E32"/>
    <w:rsid w:val="00B32AA9"/>
    <w:rsid w:val="00B6135A"/>
    <w:rsid w:val="00B71AEE"/>
    <w:rsid w:val="00B95018"/>
    <w:rsid w:val="00BA11E1"/>
    <w:rsid w:val="00BB27A7"/>
    <w:rsid w:val="00C20DB9"/>
    <w:rsid w:val="00C41D16"/>
    <w:rsid w:val="00C66E1F"/>
    <w:rsid w:val="00C82812"/>
    <w:rsid w:val="00C8486D"/>
    <w:rsid w:val="00C93007"/>
    <w:rsid w:val="00CA47A2"/>
    <w:rsid w:val="00CB5B95"/>
    <w:rsid w:val="00CD5590"/>
    <w:rsid w:val="00D52264"/>
    <w:rsid w:val="00D54E00"/>
    <w:rsid w:val="00D75B8B"/>
    <w:rsid w:val="00DC776F"/>
    <w:rsid w:val="00DE761F"/>
    <w:rsid w:val="00DF5605"/>
    <w:rsid w:val="00E81DCA"/>
    <w:rsid w:val="00EA692F"/>
    <w:rsid w:val="00EB2C71"/>
    <w:rsid w:val="00EB2E40"/>
    <w:rsid w:val="00F077FD"/>
    <w:rsid w:val="00F1045C"/>
    <w:rsid w:val="00F37670"/>
    <w:rsid w:val="00F62CE3"/>
    <w:rsid w:val="00F63B11"/>
    <w:rsid w:val="00F85939"/>
    <w:rsid w:val="00FC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3992"/>
  <w15:docId w15:val="{CAA5A9C4-6F1A-41F9-9370-583BEC88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506B0"/>
    <w:rPr>
      <w:color w:val="0563C1" w:themeColor="hyperlink"/>
      <w:u w:val="single"/>
    </w:rPr>
  </w:style>
  <w:style w:type="character" w:customStyle="1" w:styleId="Neapdorotaspaminjimas1">
    <w:name w:val="Neapdorotas paminėjimas1"/>
    <w:basedOn w:val="Numatytasispastraiposriftas"/>
    <w:uiPriority w:val="99"/>
    <w:semiHidden/>
    <w:unhideWhenUsed/>
    <w:rsid w:val="009506B0"/>
    <w:rPr>
      <w:color w:val="808080"/>
      <w:shd w:val="clear" w:color="auto" w:fill="E6E6E6"/>
    </w:rPr>
  </w:style>
  <w:style w:type="paragraph" w:styleId="Sraopastraipa">
    <w:name w:val="List Paragraph"/>
    <w:basedOn w:val="prastasis"/>
    <w:uiPriority w:val="34"/>
    <w:qFormat/>
    <w:rsid w:val="00037A00"/>
    <w:pPr>
      <w:ind w:left="720"/>
      <w:contextualSpacing/>
    </w:pPr>
  </w:style>
  <w:style w:type="table" w:styleId="Lentelstinklelis">
    <w:name w:val="Table Grid"/>
    <w:basedOn w:val="prastojilentel"/>
    <w:uiPriority w:val="39"/>
    <w:rsid w:val="0003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41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edensprings.com" TargetMode="External"/><Relationship Id="rId3" Type="http://schemas.openxmlformats.org/officeDocument/2006/relationships/settings" Target="settings.xml"/><Relationship Id="rId7" Type="http://schemas.openxmlformats.org/officeDocument/2006/relationships/hyperlink" Target="mailto:info@lt.edenspr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t.edensprings.com" TargetMode="External"/><Relationship Id="rId5" Type="http://schemas.openxmlformats.org/officeDocument/2006/relationships/hyperlink" Target="http://www.edensprings.lt/produkta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7203</Words>
  <Characters>4107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Alfonsas</cp:lastModifiedBy>
  <cp:revision>12</cp:revision>
  <dcterms:created xsi:type="dcterms:W3CDTF">2019-06-19T04:56:00Z</dcterms:created>
  <dcterms:modified xsi:type="dcterms:W3CDTF">2022-09-02T07:03:00Z</dcterms:modified>
</cp:coreProperties>
</file>