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2C95" w14:textId="53DA534D" w:rsidR="00581203" w:rsidRDefault="00581203" w:rsidP="00581203">
      <w:pPr>
        <w:jc w:val="center"/>
        <w:rPr>
          <w:b/>
        </w:rPr>
      </w:pPr>
      <w:bookmarkStart w:id="0" w:name="_Hlk50046232"/>
      <w:r>
        <w:rPr>
          <w:b/>
        </w:rPr>
        <w:t xml:space="preserve">PAPILDOMAS SUSITARIMAS NR. </w:t>
      </w:r>
      <w:r w:rsidR="00AC5252">
        <w:rPr>
          <w:b/>
        </w:rPr>
        <w:t>2</w:t>
      </w:r>
    </w:p>
    <w:p w14:paraId="15DD1635" w14:textId="5CF4B1CE" w:rsidR="0087718A" w:rsidRPr="002849D9" w:rsidRDefault="00581203" w:rsidP="0087718A">
      <w:pPr>
        <w:jc w:val="center"/>
        <w:rPr>
          <w:rFonts w:asciiTheme="minorHAnsi" w:hAnsiTheme="minorHAnsi" w:cstheme="minorHAnsi"/>
        </w:rPr>
      </w:pPr>
      <w:r w:rsidRPr="00184A4A">
        <w:rPr>
          <w:b/>
        </w:rPr>
        <w:t>PRIE 2023-</w:t>
      </w:r>
      <w:r>
        <w:rPr>
          <w:b/>
        </w:rPr>
        <w:t>01-03</w:t>
      </w:r>
      <w:r w:rsidRPr="00184A4A">
        <w:rPr>
          <w:b/>
        </w:rPr>
        <w:t xml:space="preserve"> </w:t>
      </w:r>
      <w:r w:rsidRPr="00184A4A">
        <w:rPr>
          <w:b/>
          <w:bCs/>
        </w:rPr>
        <w:t>ĮRENGINIO PIRKIMO–</w:t>
      </w:r>
      <w:r w:rsidRPr="00581203">
        <w:rPr>
          <w:b/>
          <w:bCs/>
        </w:rPr>
        <w:t>PARDAVIMO IR PASLAUGŲ TEIKIMO SUTARTIES</w:t>
      </w:r>
      <w:r w:rsidRPr="00581203">
        <w:rPr>
          <w:b/>
          <w:bCs/>
          <w:sz w:val="16"/>
          <w:szCs w:val="16"/>
        </w:rPr>
        <w:t xml:space="preserve"> </w:t>
      </w:r>
      <w:r w:rsidRPr="00581203">
        <w:rPr>
          <w:b/>
          <w:bCs/>
        </w:rPr>
        <w:t>NR.</w:t>
      </w:r>
      <w:r w:rsidR="00031E65" w:rsidRPr="00581203">
        <w:rPr>
          <w:b/>
          <w:bCs/>
        </w:rPr>
        <w:t xml:space="preserve"> </w:t>
      </w:r>
      <w:bookmarkEnd w:id="0"/>
      <w:r w:rsidR="00031E65" w:rsidRPr="00581203">
        <w:rPr>
          <w:b/>
          <w:bCs/>
        </w:rPr>
        <w:t>CPO238105-26321</w:t>
      </w:r>
      <w:r>
        <w:rPr>
          <w:b/>
          <w:bCs/>
        </w:rPr>
        <w:t xml:space="preserve"> (AS-4)</w:t>
      </w:r>
    </w:p>
    <w:p w14:paraId="153A35F2" w14:textId="77777777" w:rsidR="0087718A" w:rsidRPr="00581203" w:rsidRDefault="0087718A" w:rsidP="0087718A">
      <w:pPr>
        <w:jc w:val="center"/>
        <w:rPr>
          <w:b/>
          <w:bCs/>
        </w:rPr>
      </w:pPr>
    </w:p>
    <w:p w14:paraId="5DA9BD8D" w14:textId="1574D4DF" w:rsidR="0087718A" w:rsidRPr="002E1922" w:rsidRDefault="0087718A" w:rsidP="0087718A">
      <w:pPr>
        <w:jc w:val="center"/>
      </w:pPr>
      <w:r w:rsidRPr="002E1922">
        <w:t>2023-1</w:t>
      </w:r>
      <w:r w:rsidR="00D74C61">
        <w:t>2</w:t>
      </w:r>
      <w:r w:rsidRPr="002E1922">
        <w:t>-</w:t>
      </w:r>
      <w:r w:rsidR="002E1922" w:rsidRPr="002E1922">
        <w:t>2</w:t>
      </w:r>
      <w:r w:rsidR="00D74C61">
        <w:t>2</w:t>
      </w:r>
    </w:p>
    <w:p w14:paraId="53D9C34E" w14:textId="77777777" w:rsidR="0087718A" w:rsidRPr="00581203" w:rsidRDefault="0087718A" w:rsidP="006117B7">
      <w:pPr>
        <w:spacing w:before="120" w:after="120"/>
        <w:jc w:val="both"/>
      </w:pPr>
    </w:p>
    <w:p w14:paraId="3278A9D8" w14:textId="6B4CC256" w:rsidR="0087718A" w:rsidRPr="00581203" w:rsidRDefault="00581203" w:rsidP="00581203">
      <w:pPr>
        <w:pStyle w:val="tajtin"/>
        <w:tabs>
          <w:tab w:val="right" w:leader="underscore" w:pos="9354"/>
        </w:tabs>
        <w:spacing w:before="0" w:beforeAutospacing="0" w:after="0" w:afterAutospacing="0"/>
        <w:jc w:val="both"/>
        <w:rPr>
          <w:noProof/>
          <w:lang w:val="lt-LT"/>
        </w:rPr>
      </w:pPr>
      <w:r>
        <w:rPr>
          <w:b/>
          <w:lang w:val="lt-LT"/>
        </w:rPr>
        <w:tab/>
        <w:t xml:space="preserve">                      </w:t>
      </w:r>
      <w:r w:rsidRPr="004B5D5B">
        <w:rPr>
          <w:b/>
          <w:lang w:val="lt-LT"/>
        </w:rPr>
        <w:t>Klaipėdos rajono savivaldybės administracija</w:t>
      </w:r>
      <w:r w:rsidRPr="004B5D5B">
        <w:rPr>
          <w:lang w:val="lt-LT"/>
        </w:rPr>
        <w:t>, juridinio asmens kodas</w:t>
      </w:r>
      <w:r w:rsidRPr="004B5D5B">
        <w:rPr>
          <w:b/>
          <w:lang w:val="lt-LT"/>
        </w:rPr>
        <w:t xml:space="preserve"> </w:t>
      </w:r>
      <w:r w:rsidRPr="004B5D5B">
        <w:rPr>
          <w:lang w:val="lt-LT"/>
        </w:rPr>
        <w:t>188773688</w:t>
      </w:r>
      <w:r w:rsidRPr="004B5D5B">
        <w:rPr>
          <w:noProof/>
          <w:lang w:val="lt-LT"/>
        </w:rPr>
        <w:t>, kurios registruota buveinė yra Klaipėdos g. 2, Gargždai,</w:t>
      </w:r>
      <w:r w:rsidRPr="004B5D5B">
        <w:rPr>
          <w:lang w:val="lt-LT"/>
        </w:rPr>
        <w:t xml:space="preserve"> duomenys apie įstaigą kaupiami ir saugomi Lietuvos Respublikos juridinių asmenų registre, atstovaujama </w:t>
      </w:r>
      <w:r>
        <w:rPr>
          <w:lang w:val="lt-LT"/>
        </w:rPr>
        <w:t>direktoriaus Sigito Karbausko</w:t>
      </w:r>
      <w:r w:rsidRPr="00891CBA">
        <w:rPr>
          <w:lang w:val="lt-LT"/>
        </w:rPr>
        <w:t>,</w:t>
      </w:r>
      <w:r w:rsidRPr="004B5D5B">
        <w:rPr>
          <w:lang w:val="lt-LT"/>
        </w:rPr>
        <w:t xml:space="preserve"> </w:t>
      </w:r>
      <w:r w:rsidRPr="004B5D5B">
        <w:rPr>
          <w:noProof/>
          <w:lang w:val="lt-LT"/>
        </w:rPr>
        <w:t xml:space="preserve">veikiančio pagal Administracijos nuostatus (toliau – </w:t>
      </w:r>
      <w:r w:rsidR="00A103B9">
        <w:rPr>
          <w:b/>
          <w:noProof/>
          <w:lang w:val="lt-LT"/>
        </w:rPr>
        <w:t>Užsakovas</w:t>
      </w:r>
      <w:r w:rsidRPr="004B5D5B">
        <w:rPr>
          <w:noProof/>
          <w:lang w:val="lt-LT"/>
        </w:rPr>
        <w:t xml:space="preserve">), </w:t>
      </w:r>
      <w:r w:rsidR="0087718A" w:rsidRPr="0073364E">
        <w:rPr>
          <w:lang w:val="lt-LT"/>
        </w:rPr>
        <w:t>ir</w:t>
      </w:r>
    </w:p>
    <w:p w14:paraId="69FAE38A" w14:textId="63BBC1D6" w:rsidR="0087718A" w:rsidRPr="00581203" w:rsidRDefault="0087718A" w:rsidP="00581203">
      <w:pPr>
        <w:spacing w:before="120" w:after="120" w:line="276" w:lineRule="auto"/>
        <w:ind w:firstLine="1296"/>
        <w:jc w:val="both"/>
      </w:pPr>
      <w:r w:rsidRPr="00581203">
        <w:rPr>
          <w:b/>
          <w:bCs/>
        </w:rPr>
        <w:t>UAB „SOLAR P6",</w:t>
      </w:r>
      <w:r w:rsidRPr="00581203">
        <w:t xml:space="preserve"> juridinio asmens kodas 305934350, adresas Raudondvario pl. 131B-9, Kaunas, atstovaujama direktoriaus Rolando </w:t>
      </w:r>
      <w:proofErr w:type="spellStart"/>
      <w:r w:rsidRPr="00581203">
        <w:t>Šimoliūno</w:t>
      </w:r>
      <w:proofErr w:type="spellEnd"/>
      <w:r w:rsidRPr="00581203">
        <w:t xml:space="preserve">, </w:t>
      </w:r>
      <w:r w:rsidRPr="00581203">
        <w:rPr>
          <w:iCs/>
        </w:rPr>
        <w:t>(</w:t>
      </w:r>
      <w:r w:rsidRPr="00581203">
        <w:t xml:space="preserve">toliau </w:t>
      </w:r>
      <w:r w:rsidRPr="00581203">
        <w:sym w:font="Symbol" w:char="F02D"/>
      </w:r>
      <w:r w:rsidRPr="00581203">
        <w:t xml:space="preserve"> </w:t>
      </w:r>
      <w:r w:rsidR="00A103B9">
        <w:rPr>
          <w:b/>
        </w:rPr>
        <w:t>Tiekėjas</w:t>
      </w:r>
      <w:r w:rsidRPr="00581203">
        <w:t>),</w:t>
      </w:r>
    </w:p>
    <w:p w14:paraId="7C0480A1" w14:textId="18786DC4" w:rsidR="0087718A" w:rsidRPr="00581203" w:rsidRDefault="00581203" w:rsidP="006117B7">
      <w:pPr>
        <w:spacing w:before="120" w:after="120" w:line="276" w:lineRule="auto"/>
        <w:jc w:val="both"/>
        <w:rPr>
          <w:bCs/>
        </w:rPr>
      </w:pPr>
      <w:r>
        <w:rPr>
          <w:bCs/>
        </w:rPr>
        <w:t xml:space="preserve">ir </w:t>
      </w:r>
      <w:r w:rsidR="0087718A" w:rsidRPr="00581203">
        <w:rPr>
          <w:bCs/>
        </w:rPr>
        <w:t xml:space="preserve">toliau kartu vadinami </w:t>
      </w:r>
      <w:r w:rsidR="0087718A" w:rsidRPr="00581203">
        <w:rPr>
          <w:b/>
          <w:bCs/>
        </w:rPr>
        <w:t>Šalimis</w:t>
      </w:r>
      <w:r w:rsidR="0087718A" w:rsidRPr="00581203">
        <w:rPr>
          <w:bCs/>
        </w:rPr>
        <w:t xml:space="preserve">, o kiekvienas atskirai – </w:t>
      </w:r>
      <w:r w:rsidR="0087718A" w:rsidRPr="00581203">
        <w:rPr>
          <w:b/>
          <w:bCs/>
        </w:rPr>
        <w:t>Šalimi</w:t>
      </w:r>
      <w:r w:rsidR="0087718A" w:rsidRPr="00581203">
        <w:rPr>
          <w:bCs/>
        </w:rPr>
        <w:t>,</w:t>
      </w:r>
    </w:p>
    <w:p w14:paraId="53C793CD" w14:textId="7D0AA7C9" w:rsidR="0087718A" w:rsidRPr="00581203" w:rsidRDefault="0087718A" w:rsidP="006117B7">
      <w:pPr>
        <w:spacing w:before="120" w:after="120" w:line="276" w:lineRule="auto"/>
        <w:jc w:val="both"/>
        <w:rPr>
          <w:bCs/>
        </w:rPr>
      </w:pPr>
      <w:r w:rsidRPr="00581203">
        <w:rPr>
          <w:bCs/>
        </w:rPr>
        <w:t xml:space="preserve">susitarė ir sudarė šį papildomą susitarimą (toliau – </w:t>
      </w:r>
      <w:r w:rsidRPr="00581203">
        <w:rPr>
          <w:b/>
        </w:rPr>
        <w:t>Susitarimas</w:t>
      </w:r>
      <w:r w:rsidRPr="00581203">
        <w:rPr>
          <w:bCs/>
        </w:rPr>
        <w:t xml:space="preserve">) prie Įrenginio pirkimo–pardavimo ir paslaugų teikimo sutarties CPO238105-26321 (toliau – </w:t>
      </w:r>
      <w:r w:rsidRPr="00581203">
        <w:rPr>
          <w:b/>
        </w:rPr>
        <w:t>Sutartis</w:t>
      </w:r>
      <w:r w:rsidRPr="00581203">
        <w:rPr>
          <w:bCs/>
        </w:rPr>
        <w:t>).</w:t>
      </w:r>
    </w:p>
    <w:p w14:paraId="40F71F86" w14:textId="44F43833" w:rsidR="0087718A" w:rsidRDefault="0087718A" w:rsidP="006117B7">
      <w:pPr>
        <w:widowControl w:val="0"/>
        <w:suppressAutoHyphens/>
        <w:autoSpaceDE w:val="0"/>
        <w:spacing w:line="276" w:lineRule="auto"/>
        <w:ind w:left="360"/>
        <w:jc w:val="both"/>
        <w:rPr>
          <w:b/>
          <w:bCs/>
          <w:smallCaps/>
        </w:rPr>
      </w:pPr>
    </w:p>
    <w:p w14:paraId="302CD8AA" w14:textId="77777777" w:rsidR="00101A3B" w:rsidRDefault="00101A3B" w:rsidP="00101A3B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  <w:r w:rsidRPr="00F40413">
        <w:rPr>
          <w:b/>
          <w:bCs/>
          <w:i/>
          <w:iCs/>
          <w:lang w:val="lt-LT"/>
        </w:rPr>
        <w:t>atsižvelgdamos į tai, kad:</w:t>
      </w:r>
    </w:p>
    <w:p w14:paraId="34DD991B" w14:textId="77777777" w:rsidR="00101A3B" w:rsidRDefault="00101A3B" w:rsidP="00101A3B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</w:p>
    <w:p w14:paraId="52537C8F" w14:textId="39873C21" w:rsidR="00101A3B" w:rsidRPr="00101A3B" w:rsidRDefault="00101A3B" w:rsidP="00E717F7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616">
        <w:rPr>
          <w:rFonts w:ascii="Times New Roman" w:hAnsi="Times New Roman"/>
          <w:sz w:val="24"/>
          <w:szCs w:val="24"/>
        </w:rPr>
        <w:t>Šalys 2023 m. s</w:t>
      </w:r>
      <w:r>
        <w:rPr>
          <w:rFonts w:ascii="Times New Roman" w:hAnsi="Times New Roman"/>
          <w:sz w:val="24"/>
          <w:szCs w:val="24"/>
        </w:rPr>
        <w:t>ausio</w:t>
      </w:r>
      <w:r w:rsidRPr="008446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844616">
        <w:rPr>
          <w:rFonts w:ascii="Times New Roman" w:hAnsi="Times New Roman"/>
          <w:sz w:val="24"/>
          <w:szCs w:val="24"/>
        </w:rPr>
        <w:t xml:space="preserve"> d. sudarė įrenginio pirkimo</w:t>
      </w:r>
      <w:r>
        <w:rPr>
          <w:rFonts w:ascii="Times New Roman" w:hAnsi="Times New Roman"/>
          <w:sz w:val="24"/>
          <w:szCs w:val="24"/>
        </w:rPr>
        <w:t>−</w:t>
      </w:r>
      <w:r w:rsidRPr="00844616">
        <w:rPr>
          <w:rFonts w:ascii="Times New Roman" w:hAnsi="Times New Roman"/>
          <w:sz w:val="24"/>
          <w:szCs w:val="24"/>
        </w:rPr>
        <w:t xml:space="preserve">pardavimo ir paslaugų teikimo sutartį Nr. </w:t>
      </w:r>
      <w:r w:rsidRPr="00101A3B">
        <w:rPr>
          <w:rFonts w:ascii="Times New Roman" w:hAnsi="Times New Roman"/>
          <w:b/>
          <w:bCs/>
          <w:sz w:val="24"/>
          <w:szCs w:val="24"/>
        </w:rPr>
        <w:t>CPO238105-26321 (AS-4)</w:t>
      </w:r>
      <w:r>
        <w:rPr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>(toliau – Sutartis)</w:t>
      </w:r>
      <w:r w:rsidRPr="00844616">
        <w:rPr>
          <w:rFonts w:ascii="Times New Roman" w:hAnsi="Times New Roman"/>
          <w:sz w:val="24"/>
          <w:szCs w:val="24"/>
        </w:rPr>
        <w:t>;</w:t>
      </w:r>
    </w:p>
    <w:p w14:paraId="67DE4879" w14:textId="77777777" w:rsidR="00101A3B" w:rsidRDefault="00101A3B" w:rsidP="00E717F7">
      <w:pPr>
        <w:pStyle w:val="Default"/>
        <w:numPr>
          <w:ilvl w:val="0"/>
          <w:numId w:val="6"/>
        </w:numPr>
        <w:spacing w:after="27"/>
        <w:jc w:val="both"/>
        <w:rPr>
          <w:rFonts w:ascii="Times New Roman" w:hAnsi="Times New Roman" w:cs="Times New Roman"/>
        </w:rPr>
      </w:pPr>
      <w:r w:rsidRPr="00101A3B">
        <w:rPr>
          <w:rFonts w:ascii="Times New Roman" w:hAnsi="Times New Roman" w:cs="Times New Roman"/>
        </w:rPr>
        <w:t xml:space="preserve">Sutarties 14.1. punkte numatyta </w:t>
      </w:r>
      <w:r w:rsidRPr="00101A3B">
        <w:rPr>
          <w:rFonts w:ascii="Times New Roman" w:hAnsi="Times New Roman" w:cs="Times New Roman"/>
          <w:i/>
          <w:iCs/>
        </w:rPr>
        <w:t>„Pirkimo sutartis jos galiojimo laikotarpiu, neatliekant naujos pirkimo procedūros, gali būti keičiama joje nustatytomis sąlygomis ir tvarka &lt;...&gt; 14.1.4. Viešųjų pirkimų įstatyme nustatytomis sąlygomis ir tvarka, jeigu Sutarties sąlygų keitimas nenumatytas Pirkimo sutartyje“</w:t>
      </w:r>
      <w:r w:rsidRPr="00101A3B">
        <w:rPr>
          <w:rFonts w:ascii="Times New Roman" w:hAnsi="Times New Roman" w:cs="Times New Roman"/>
        </w:rPr>
        <w:t xml:space="preserve">; </w:t>
      </w:r>
    </w:p>
    <w:p w14:paraId="55E9D4F7" w14:textId="2B755669" w:rsidR="0073364E" w:rsidRPr="0073364E" w:rsidRDefault="0073364E" w:rsidP="00E717F7">
      <w:pPr>
        <w:pStyle w:val="Default"/>
        <w:numPr>
          <w:ilvl w:val="0"/>
          <w:numId w:val="6"/>
        </w:numPr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Pr="0073364E">
        <w:rPr>
          <w:rFonts w:ascii="Times New Roman" w:hAnsi="Times New Roman" w:cs="Times New Roman"/>
        </w:rPr>
        <w:t>13.4</w:t>
      </w:r>
      <w:r>
        <w:rPr>
          <w:rFonts w:ascii="Times New Roman" w:hAnsi="Times New Roman" w:cs="Times New Roman"/>
        </w:rPr>
        <w:t>. punkte numatyta, kad „D</w:t>
      </w:r>
      <w:r w:rsidRPr="0073364E">
        <w:rPr>
          <w:rFonts w:ascii="Times New Roman" w:hAnsi="Times New Roman" w:cs="Times New Roman"/>
        </w:rPr>
        <w:t>ėl ne nuo Sutarties Šalių priklausančių aplinkybių Įrenginio perdavimo terminas gali būti pratęstas, bendras tokių pratęsimų</w:t>
      </w:r>
      <w:r>
        <w:rPr>
          <w:rFonts w:ascii="Times New Roman" w:hAnsi="Times New Roman" w:cs="Times New Roman"/>
        </w:rPr>
        <w:t xml:space="preserve"> </w:t>
      </w:r>
      <w:r w:rsidRPr="0073364E">
        <w:rPr>
          <w:rFonts w:ascii="Times New Roman" w:hAnsi="Times New Roman" w:cs="Times New Roman"/>
        </w:rPr>
        <w:t>terminas negali būti ilgesnis nei 9 (devyni) mėnesiai.</w:t>
      </w:r>
      <w:r>
        <w:rPr>
          <w:rFonts w:ascii="Times New Roman" w:hAnsi="Times New Roman" w:cs="Times New Roman"/>
        </w:rPr>
        <w:t>“</w:t>
      </w:r>
    </w:p>
    <w:p w14:paraId="558F3195" w14:textId="5898F3CA" w:rsidR="00101A3B" w:rsidRDefault="00101A3B" w:rsidP="00E717F7">
      <w:pPr>
        <w:pStyle w:val="Default"/>
        <w:numPr>
          <w:ilvl w:val="0"/>
          <w:numId w:val="6"/>
        </w:numPr>
        <w:spacing w:after="27"/>
        <w:jc w:val="both"/>
        <w:rPr>
          <w:rFonts w:ascii="Times New Roman" w:hAnsi="Times New Roman" w:cs="Times New Roman"/>
        </w:rPr>
      </w:pPr>
      <w:r w:rsidRPr="00101A3B">
        <w:rPr>
          <w:rFonts w:ascii="Times New Roman" w:hAnsi="Times New Roman" w:cs="Times New Roman"/>
        </w:rPr>
        <w:t xml:space="preserve">Tiekėjas </w:t>
      </w:r>
      <w:r w:rsidRPr="00B546F9">
        <w:rPr>
          <w:rFonts w:ascii="Times New Roman" w:hAnsi="Times New Roman" w:cs="Times New Roman"/>
          <w:color w:val="auto"/>
        </w:rPr>
        <w:t>2023-1</w:t>
      </w:r>
      <w:r w:rsidR="00B546F9" w:rsidRPr="00B546F9">
        <w:rPr>
          <w:rFonts w:ascii="Times New Roman" w:hAnsi="Times New Roman" w:cs="Times New Roman"/>
          <w:color w:val="auto"/>
        </w:rPr>
        <w:t>2-22</w:t>
      </w:r>
      <w:r w:rsidRPr="00B546F9">
        <w:rPr>
          <w:rFonts w:ascii="Times New Roman" w:hAnsi="Times New Roman" w:cs="Times New Roman"/>
          <w:color w:val="auto"/>
        </w:rPr>
        <w:t xml:space="preserve"> </w:t>
      </w:r>
      <w:r w:rsidR="0073364E" w:rsidRPr="00B546F9">
        <w:rPr>
          <w:rFonts w:ascii="Times New Roman" w:hAnsi="Times New Roman" w:cs="Times New Roman"/>
          <w:color w:val="auto"/>
        </w:rPr>
        <w:t xml:space="preserve">raštu </w:t>
      </w:r>
      <w:r w:rsidRPr="00101A3B">
        <w:rPr>
          <w:rFonts w:ascii="Times New Roman" w:hAnsi="Times New Roman" w:cs="Times New Roman"/>
        </w:rPr>
        <w:t>informavo Užsakovą apie Sutarties vykdymo metu atsiradusias objektyvias aplinkybes, nepriklausančias nuo Tiekėjo valios</w:t>
      </w:r>
      <w:r w:rsidR="00E717F7">
        <w:rPr>
          <w:rFonts w:ascii="Times New Roman" w:hAnsi="Times New Roman" w:cs="Times New Roman"/>
        </w:rPr>
        <w:t xml:space="preserve"> </w:t>
      </w:r>
      <w:r w:rsidRPr="00101A3B">
        <w:rPr>
          <w:rFonts w:ascii="Times New Roman" w:hAnsi="Times New Roman" w:cs="Times New Roman"/>
        </w:rPr>
        <w:t xml:space="preserve">ir dėl kurių kyla poreikis pratęsti Sutartyje numatytą Įrenginio perdavimo Užsakovui terminą </w:t>
      </w:r>
    </w:p>
    <w:p w14:paraId="07A393B6" w14:textId="77777777" w:rsidR="00A103B9" w:rsidRDefault="00A103B9" w:rsidP="00E717F7">
      <w:pPr>
        <w:pStyle w:val="Default"/>
        <w:spacing w:after="27"/>
        <w:ind w:left="1069"/>
        <w:jc w:val="both"/>
        <w:rPr>
          <w:rFonts w:ascii="Times New Roman" w:hAnsi="Times New Roman" w:cs="Times New Roman"/>
        </w:rPr>
      </w:pPr>
    </w:p>
    <w:p w14:paraId="716E02FC" w14:textId="5206C28E" w:rsidR="00101A3B" w:rsidRPr="00A103B9" w:rsidRDefault="00A103B9" w:rsidP="00D21CD4">
      <w:pPr>
        <w:pStyle w:val="tajtin"/>
        <w:tabs>
          <w:tab w:val="right" w:leader="underscore" w:pos="0"/>
        </w:tabs>
        <w:spacing w:before="0" w:beforeAutospacing="0" w:after="0" w:afterAutospacing="0"/>
        <w:ind w:left="709"/>
        <w:jc w:val="both"/>
      </w:pPr>
      <w:r w:rsidRPr="007B33BB">
        <w:rPr>
          <w:b/>
          <w:bCs/>
          <w:i/>
          <w:iCs/>
          <w:lang w:val="lt-LT"/>
        </w:rPr>
        <w:t>vadovaudam</w:t>
      </w:r>
      <w:r>
        <w:rPr>
          <w:b/>
          <w:bCs/>
          <w:i/>
          <w:iCs/>
          <w:lang w:val="lt-LT"/>
        </w:rPr>
        <w:t>iesi</w:t>
      </w:r>
      <w:r w:rsidR="00D21CD4">
        <w:rPr>
          <w:b/>
          <w:bCs/>
          <w:i/>
          <w:iCs/>
          <w:lang w:val="lt-LT"/>
        </w:rPr>
        <w:t xml:space="preserve"> </w:t>
      </w:r>
      <w:proofErr w:type="spellStart"/>
      <w:r w:rsidRPr="00A103B9">
        <w:t>Lietuvos</w:t>
      </w:r>
      <w:proofErr w:type="spellEnd"/>
      <w:r w:rsidRPr="00A103B9">
        <w:t xml:space="preserve"> </w:t>
      </w:r>
      <w:proofErr w:type="spellStart"/>
      <w:r w:rsidRPr="00A103B9">
        <w:t>Respublikos</w:t>
      </w:r>
      <w:proofErr w:type="spellEnd"/>
      <w:r w:rsidRPr="00A103B9">
        <w:t xml:space="preserve"> </w:t>
      </w:r>
      <w:proofErr w:type="spellStart"/>
      <w:r w:rsidR="00101A3B" w:rsidRPr="00A103B9">
        <w:t>Viešųjų</w:t>
      </w:r>
      <w:proofErr w:type="spellEnd"/>
      <w:r w:rsidR="00101A3B" w:rsidRPr="00A103B9">
        <w:t xml:space="preserve"> </w:t>
      </w:r>
      <w:proofErr w:type="spellStart"/>
      <w:r w:rsidR="00101A3B" w:rsidRPr="00A103B9">
        <w:t>pirkimų</w:t>
      </w:r>
      <w:proofErr w:type="spellEnd"/>
      <w:r w:rsidR="00101A3B" w:rsidRPr="00A103B9">
        <w:t xml:space="preserve"> </w:t>
      </w:r>
      <w:proofErr w:type="spellStart"/>
      <w:r w:rsidR="00101A3B" w:rsidRPr="00A103B9">
        <w:t>įstatymo</w:t>
      </w:r>
      <w:proofErr w:type="spellEnd"/>
      <w:r w:rsidR="00101A3B" w:rsidRPr="00A103B9">
        <w:t xml:space="preserve"> 89 str. 1 d. 3 punktu</w:t>
      </w:r>
      <w:r w:rsidR="0073364E">
        <w:t>, Sutarties 13.4 punktu,</w:t>
      </w:r>
    </w:p>
    <w:p w14:paraId="79AF8EDA" w14:textId="77777777" w:rsidR="00101A3B" w:rsidRDefault="00101A3B" w:rsidP="0073364E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</w:p>
    <w:p w14:paraId="4D5920A4" w14:textId="77777777" w:rsidR="007021D1" w:rsidRDefault="007021D1" w:rsidP="0073364E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  <w:r w:rsidRPr="007B33BB">
        <w:rPr>
          <w:b/>
          <w:bCs/>
          <w:i/>
          <w:iCs/>
          <w:lang w:val="lt-LT"/>
        </w:rPr>
        <w:t>sudarė šį susitarimą dėl Sutarties pakeitimo (toliau – Susitarimas) ir susitarė</w:t>
      </w:r>
      <w:r w:rsidRPr="007B33BB">
        <w:rPr>
          <w:lang w:val="lt-LT"/>
        </w:rPr>
        <w:t>:</w:t>
      </w:r>
    </w:p>
    <w:p w14:paraId="1A351E61" w14:textId="77777777" w:rsidR="007021D1" w:rsidRDefault="007021D1" w:rsidP="00E717F7">
      <w:pPr>
        <w:pStyle w:val="Default"/>
        <w:jc w:val="both"/>
      </w:pPr>
    </w:p>
    <w:p w14:paraId="02DB3D78" w14:textId="4895BED3" w:rsidR="007021D1" w:rsidRDefault="007021D1" w:rsidP="00E717F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021D1">
        <w:rPr>
          <w:rFonts w:ascii="Times New Roman" w:hAnsi="Times New Roman" w:cs="Times New Roman"/>
        </w:rPr>
        <w:t xml:space="preserve">Pratęsti Sutartyje nustatytą Įrenginio perdavimo Užsakovui terminą, </w:t>
      </w:r>
      <w:r w:rsidR="0073364E">
        <w:rPr>
          <w:rFonts w:ascii="Times New Roman" w:hAnsi="Times New Roman" w:cs="Times New Roman"/>
        </w:rPr>
        <w:t xml:space="preserve">pakeičiant </w:t>
      </w:r>
      <w:r w:rsidRPr="007021D1">
        <w:rPr>
          <w:rFonts w:ascii="Times New Roman" w:hAnsi="Times New Roman" w:cs="Times New Roman"/>
        </w:rPr>
        <w:t>Sutarties 3.2.1 punkto 1 lentelės 2.</w:t>
      </w:r>
      <w:r w:rsidR="005D25E4">
        <w:rPr>
          <w:rFonts w:ascii="Times New Roman" w:hAnsi="Times New Roman" w:cs="Times New Roman"/>
        </w:rPr>
        <w:t>5</w:t>
      </w:r>
      <w:r w:rsidRPr="007021D1">
        <w:rPr>
          <w:rFonts w:ascii="Times New Roman" w:hAnsi="Times New Roman" w:cs="Times New Roman"/>
        </w:rPr>
        <w:t xml:space="preserve">. </w:t>
      </w:r>
      <w:r w:rsidR="0073364E">
        <w:rPr>
          <w:rFonts w:ascii="Times New Roman" w:hAnsi="Times New Roman" w:cs="Times New Roman"/>
        </w:rPr>
        <w:t xml:space="preserve">eilutę </w:t>
      </w:r>
      <w:r w:rsidRPr="007021D1">
        <w:rPr>
          <w:rFonts w:ascii="Times New Roman" w:hAnsi="Times New Roman" w:cs="Times New Roman"/>
        </w:rPr>
        <w:t>išdėstant</w:t>
      </w:r>
      <w:r w:rsidR="0073364E">
        <w:rPr>
          <w:rFonts w:ascii="Times New Roman" w:hAnsi="Times New Roman" w:cs="Times New Roman"/>
        </w:rPr>
        <w:t xml:space="preserve"> ją</w:t>
      </w:r>
      <w:r w:rsidRPr="007021D1">
        <w:rPr>
          <w:rFonts w:ascii="Times New Roman" w:hAnsi="Times New Roman" w:cs="Times New Roman"/>
        </w:rPr>
        <w:t xml:space="preserve"> taip: 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305"/>
        <w:gridCol w:w="688"/>
        <w:gridCol w:w="4435"/>
        <w:gridCol w:w="2214"/>
        <w:gridCol w:w="958"/>
      </w:tblGrid>
      <w:tr w:rsidR="00C67E1C" w14:paraId="4FDF764E" w14:textId="77777777" w:rsidTr="0075182B">
        <w:trPr>
          <w:trHeight w:val="383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1E042" w14:textId="77777777" w:rsidR="00C67E1C" w:rsidRDefault="00C67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64F8A6" w14:textId="77777777" w:rsidR="00C67E1C" w:rsidRDefault="00C67E1C">
            <w:pPr>
              <w:jc w:val="both"/>
            </w:pPr>
            <w:r>
              <w:t>2.5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3ECBE" w14:textId="77777777" w:rsidR="00C67E1C" w:rsidRDefault="00C67E1C">
            <w:pPr>
              <w:jc w:val="both"/>
            </w:pPr>
            <w:r>
              <w:t>Įrenginio perdavimo Užsakovui terminas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BE1933" w14:textId="285B0EC3" w:rsidR="00C67E1C" w:rsidRDefault="00C67E1C">
            <w:pPr>
              <w:jc w:val="both"/>
            </w:pPr>
            <w:r>
              <w:t>iki 202</w:t>
            </w:r>
            <w:r w:rsidR="00D74C61">
              <w:t>4-01-31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B41D" w14:textId="77777777" w:rsidR="00C67E1C" w:rsidRDefault="00C67E1C">
            <w:pPr>
              <w:jc w:val="both"/>
            </w:pPr>
            <w:r>
              <w:t>"</w:t>
            </w:r>
          </w:p>
        </w:tc>
      </w:tr>
    </w:tbl>
    <w:p w14:paraId="61D4D090" w14:textId="48C69EAC" w:rsidR="007021D1" w:rsidRPr="007021D1" w:rsidRDefault="00E717F7" w:rsidP="00E717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021D1" w:rsidRPr="007021D1">
        <w:rPr>
          <w:rFonts w:ascii="Times New Roman" w:hAnsi="Times New Roman" w:cs="Times New Roman"/>
        </w:rPr>
        <w:t xml:space="preserve">. Šis papildomas susitarimas įsigalioja nuo jo pasirašymo momento, ir nuo šio momento jis tampa neatsiejama Sutarties dalimi. </w:t>
      </w:r>
    </w:p>
    <w:p w14:paraId="3C521621" w14:textId="06C20355" w:rsidR="007021D1" w:rsidRPr="007021D1" w:rsidRDefault="00E717F7" w:rsidP="00E717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021D1" w:rsidRPr="007021D1">
        <w:rPr>
          <w:rFonts w:ascii="Times New Roman" w:hAnsi="Times New Roman" w:cs="Times New Roman"/>
        </w:rPr>
        <w:t xml:space="preserve">. Šalių santykiai kilę iš šio papildomo susitarimo ir juo nesureguliuoti sprendžiami vadovaujantis Sutarties nuostatomis. </w:t>
      </w:r>
    </w:p>
    <w:p w14:paraId="3ADA8F83" w14:textId="55CBC139" w:rsidR="00031E65" w:rsidRPr="002E1922" w:rsidRDefault="005D25E4" w:rsidP="00C67E1C">
      <w:pPr>
        <w:pStyle w:val="Sraopastraipa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Ref31267776"/>
      <w:r>
        <w:rPr>
          <w:rFonts w:ascii="Times New Roman" w:hAnsi="Times New Roman"/>
          <w:sz w:val="24"/>
          <w:szCs w:val="24"/>
        </w:rPr>
        <w:t xml:space="preserve">Susitarimo priedas </w:t>
      </w:r>
      <w:r w:rsidRPr="00B546F9">
        <w:rPr>
          <w:rFonts w:ascii="Times New Roman" w:hAnsi="Times New Roman"/>
          <w:sz w:val="24"/>
          <w:szCs w:val="24"/>
        </w:rPr>
        <w:t>T</w:t>
      </w:r>
      <w:r w:rsidR="00C67E1C" w:rsidRPr="00B546F9">
        <w:rPr>
          <w:rFonts w:ascii="Times New Roman" w:hAnsi="Times New Roman"/>
          <w:sz w:val="24"/>
          <w:szCs w:val="24"/>
        </w:rPr>
        <w:t>iekėjo 2023-1</w:t>
      </w:r>
      <w:r w:rsidR="00B546F9" w:rsidRPr="00B546F9">
        <w:rPr>
          <w:rFonts w:ascii="Times New Roman" w:hAnsi="Times New Roman"/>
          <w:sz w:val="24"/>
          <w:szCs w:val="24"/>
        </w:rPr>
        <w:t>2-22</w:t>
      </w:r>
      <w:r w:rsidR="00C67E1C" w:rsidRPr="00B546F9">
        <w:rPr>
          <w:rFonts w:ascii="Times New Roman" w:hAnsi="Times New Roman"/>
          <w:sz w:val="24"/>
          <w:szCs w:val="24"/>
        </w:rPr>
        <w:t xml:space="preserve"> raštas</w:t>
      </w:r>
      <w:r w:rsidR="002E1922" w:rsidRPr="00B546F9">
        <w:rPr>
          <w:rFonts w:ascii="Times New Roman" w:hAnsi="Times New Roman"/>
          <w:sz w:val="24"/>
          <w:szCs w:val="24"/>
        </w:rPr>
        <w:t>.</w:t>
      </w:r>
      <w:r w:rsidR="00031E65" w:rsidRPr="00B546F9">
        <w:rPr>
          <w:rFonts w:ascii="Times New Roman" w:hAnsi="Times New Roman"/>
          <w:sz w:val="24"/>
          <w:szCs w:val="24"/>
        </w:rPr>
        <w:t xml:space="preserve"> </w:t>
      </w:r>
    </w:p>
    <w:p w14:paraId="385B41E9" w14:textId="77777777" w:rsidR="00C67E1C" w:rsidRPr="00C67E1C" w:rsidRDefault="00C67E1C" w:rsidP="00C67E1C">
      <w:pPr>
        <w:pStyle w:val="Sraopastraipa"/>
        <w:spacing w:line="276" w:lineRule="auto"/>
        <w:jc w:val="both"/>
      </w:pPr>
    </w:p>
    <w:p w14:paraId="496D0A8E" w14:textId="7341B570" w:rsidR="0087718A" w:rsidRPr="00581203" w:rsidRDefault="0087718A" w:rsidP="00E717F7">
      <w:pPr>
        <w:pStyle w:val="Sraopastraipa"/>
        <w:spacing w:line="276" w:lineRule="auto"/>
        <w:ind w:left="792"/>
        <w:rPr>
          <w:rFonts w:ascii="Times New Roman" w:hAnsi="Times New Roman"/>
          <w:sz w:val="24"/>
          <w:szCs w:val="24"/>
        </w:rPr>
      </w:pPr>
      <w:r w:rsidRPr="00581203">
        <w:rPr>
          <w:rFonts w:ascii="Times New Roman" w:hAnsi="Times New Roman"/>
          <w:b/>
          <w:bCs/>
          <w:smallCaps/>
          <w:sz w:val="24"/>
          <w:szCs w:val="24"/>
        </w:rPr>
        <w:t>Šalių rekvizitai ir parašai:</w:t>
      </w:r>
      <w:bookmarkEnd w:id="1"/>
    </w:p>
    <w:p w14:paraId="0E43B4F0" w14:textId="77777777" w:rsidR="006117B7" w:rsidRPr="00581203" w:rsidRDefault="006117B7" w:rsidP="006117B7">
      <w:pPr>
        <w:spacing w:line="276" w:lineRule="auto"/>
      </w:pPr>
    </w:p>
    <w:tbl>
      <w:tblPr>
        <w:tblW w:w="974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8"/>
        <w:gridCol w:w="451"/>
        <w:gridCol w:w="236"/>
        <w:gridCol w:w="4378"/>
        <w:gridCol w:w="103"/>
      </w:tblGrid>
      <w:tr w:rsidR="0087718A" w:rsidRPr="00581203" w14:paraId="5663F16B" w14:textId="77777777" w:rsidTr="00E717F7">
        <w:trPr>
          <w:gridAfter w:val="1"/>
          <w:wAfter w:w="103" w:type="dxa"/>
          <w:trHeight w:val="1358"/>
        </w:trPr>
        <w:tc>
          <w:tcPr>
            <w:tcW w:w="4585" w:type="dxa"/>
          </w:tcPr>
          <w:p w14:paraId="773AB915" w14:textId="77777777" w:rsidR="0087718A" w:rsidRPr="00581203" w:rsidRDefault="0087718A" w:rsidP="00031E65">
            <w:pPr>
              <w:spacing w:line="276" w:lineRule="auto"/>
              <w:jc w:val="both"/>
              <w:rPr>
                <w:b/>
              </w:rPr>
            </w:pPr>
            <w:r w:rsidRPr="00581203">
              <w:rPr>
                <w:b/>
              </w:rPr>
              <w:lastRenderedPageBreak/>
              <w:t>Užsakovas</w:t>
            </w:r>
          </w:p>
          <w:p w14:paraId="22DB501E" w14:textId="77777777" w:rsidR="0087718A" w:rsidRPr="00581203" w:rsidRDefault="0087718A" w:rsidP="00031E65">
            <w:pPr>
              <w:spacing w:line="276" w:lineRule="auto"/>
              <w:jc w:val="both"/>
            </w:pPr>
          </w:p>
          <w:p w14:paraId="21260BE9" w14:textId="77777777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Klaipėdos rajono savivaldybės administracija</w:t>
            </w:r>
          </w:p>
          <w:p w14:paraId="4BA3B4CC" w14:textId="39CF2626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Adresas: Klaipėdos g. 2, Gargždai, Klaipėdos r.</w:t>
            </w:r>
          </w:p>
          <w:p w14:paraId="625BD711" w14:textId="77777777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Kodas: 188773688</w:t>
            </w:r>
          </w:p>
          <w:p w14:paraId="2668438E" w14:textId="1EDB8C1E" w:rsidR="007021D1" w:rsidRPr="004B5D5B" w:rsidRDefault="007021D1" w:rsidP="007021D1">
            <w:pPr>
              <w:tabs>
                <w:tab w:val="left" w:pos="400"/>
                <w:tab w:val="left" w:pos="5580"/>
              </w:tabs>
            </w:pPr>
            <w:r w:rsidRPr="004B5D5B">
              <w:t xml:space="preserve">Tel. (8 46) 21 11 16 </w:t>
            </w:r>
          </w:p>
          <w:p w14:paraId="1383C524" w14:textId="7D73FB2E" w:rsidR="00031E65" w:rsidRPr="00581203" w:rsidRDefault="007021D1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4B5D5B">
              <w:t>El. paštas savivaldybe@klaipedos-r.lt</w:t>
            </w:r>
          </w:p>
          <w:p w14:paraId="6B9FFEB3" w14:textId="77777777" w:rsidR="00031E65" w:rsidRDefault="00031E65" w:rsidP="00031E65">
            <w:pPr>
              <w:spacing w:line="276" w:lineRule="auto"/>
              <w:jc w:val="both"/>
              <w:rPr>
                <w:color w:val="201F1E"/>
                <w:shd w:val="clear" w:color="auto" w:fill="FFFFFF"/>
              </w:rPr>
            </w:pPr>
          </w:p>
          <w:p w14:paraId="02CD2091" w14:textId="77777777" w:rsidR="007021D1" w:rsidRDefault="007021D1" w:rsidP="00031E65">
            <w:pPr>
              <w:spacing w:line="276" w:lineRule="auto"/>
              <w:jc w:val="both"/>
              <w:rPr>
                <w:color w:val="201F1E"/>
                <w:shd w:val="clear" w:color="auto" w:fill="FFFFFF"/>
              </w:rPr>
            </w:pPr>
          </w:p>
          <w:p w14:paraId="0CA4F3B1" w14:textId="12670F5A" w:rsidR="007021D1" w:rsidRPr="00581203" w:rsidRDefault="007021D1" w:rsidP="00031E65">
            <w:pPr>
              <w:spacing w:line="276" w:lineRule="auto"/>
              <w:jc w:val="both"/>
              <w:rPr>
                <w:color w:val="201F1E"/>
                <w:shd w:val="clear" w:color="auto" w:fill="FFFFFF"/>
              </w:rPr>
            </w:pPr>
            <w:r>
              <w:t>Administracijos direktorius</w:t>
            </w:r>
          </w:p>
        </w:tc>
        <w:tc>
          <w:tcPr>
            <w:tcW w:w="5058" w:type="dxa"/>
            <w:gridSpan w:val="3"/>
          </w:tcPr>
          <w:p w14:paraId="2F259502" w14:textId="3B04F42A" w:rsidR="0087718A" w:rsidRPr="00581203" w:rsidRDefault="00031E65" w:rsidP="00031E65">
            <w:pPr>
              <w:spacing w:line="276" w:lineRule="auto"/>
              <w:jc w:val="both"/>
              <w:rPr>
                <w:b/>
              </w:rPr>
            </w:pPr>
            <w:r w:rsidRPr="00581203">
              <w:rPr>
                <w:b/>
              </w:rPr>
              <w:t>Tiekėjas</w:t>
            </w:r>
          </w:p>
          <w:p w14:paraId="4FD2410C" w14:textId="77777777" w:rsidR="0087718A" w:rsidRPr="00581203" w:rsidRDefault="0087718A" w:rsidP="00031E65">
            <w:pPr>
              <w:spacing w:line="276" w:lineRule="auto"/>
              <w:jc w:val="both"/>
              <w:rPr>
                <w:b/>
              </w:rPr>
            </w:pPr>
          </w:p>
          <w:p w14:paraId="29A0CD9A" w14:textId="4ECA0979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UAB „SOLAR P6“</w:t>
            </w:r>
          </w:p>
          <w:p w14:paraId="21CA0F31" w14:textId="016DF4CE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Adresas: Raudondvario pl. 131B-9, Kaunas</w:t>
            </w:r>
          </w:p>
          <w:p w14:paraId="5FB588B1" w14:textId="25F7EA84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Kodas: 305934350</w:t>
            </w:r>
          </w:p>
          <w:p w14:paraId="5249C97D" w14:textId="77777777" w:rsidR="00031E65" w:rsidRPr="00581203" w:rsidRDefault="00031E65" w:rsidP="00031E6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PVM kodas: LT100014504912</w:t>
            </w:r>
          </w:p>
          <w:p w14:paraId="42A5FFF4" w14:textId="679B0F45" w:rsidR="0087718A" w:rsidRPr="00581203" w:rsidRDefault="00031E65" w:rsidP="00031E65">
            <w:pPr>
              <w:spacing w:line="276" w:lineRule="auto"/>
              <w:jc w:val="both"/>
              <w:rPr>
                <w:rFonts w:eastAsiaTheme="minorHAnsi"/>
              </w:rPr>
            </w:pPr>
            <w:r w:rsidRPr="00581203">
              <w:rPr>
                <w:rFonts w:eastAsiaTheme="minorHAnsi"/>
              </w:rPr>
              <w:t>Tel. +37067069601</w:t>
            </w:r>
          </w:p>
          <w:p w14:paraId="570D0288" w14:textId="2532DFDB" w:rsidR="00031E65" w:rsidRDefault="00031E65" w:rsidP="00031E65">
            <w:pPr>
              <w:spacing w:line="276" w:lineRule="auto"/>
              <w:jc w:val="both"/>
              <w:rPr>
                <w:rFonts w:eastAsiaTheme="minorHAnsi"/>
                <w:lang w:val="en-US"/>
              </w:rPr>
            </w:pPr>
            <w:r w:rsidRPr="00581203">
              <w:rPr>
                <w:rFonts w:eastAsiaTheme="minorHAnsi"/>
              </w:rPr>
              <w:t>El.</w:t>
            </w:r>
            <w:r w:rsidR="00243998">
              <w:rPr>
                <w:rFonts w:eastAsiaTheme="minorHAnsi"/>
              </w:rPr>
              <w:t xml:space="preserve"> </w:t>
            </w:r>
            <w:r w:rsidR="002849D9" w:rsidRPr="00581203">
              <w:rPr>
                <w:rFonts w:eastAsiaTheme="minorHAnsi"/>
              </w:rPr>
              <w:t xml:space="preserve">p. </w:t>
            </w:r>
            <w:hyperlink r:id="rId7" w:history="1">
              <w:r w:rsidR="007021D1" w:rsidRPr="0026589A">
                <w:rPr>
                  <w:rStyle w:val="Hipersaitas"/>
                  <w:rFonts w:eastAsiaTheme="minorHAnsi"/>
                </w:rPr>
                <w:t>solarp</w:t>
              </w:r>
              <w:r w:rsidR="007021D1" w:rsidRPr="0026589A">
                <w:rPr>
                  <w:rStyle w:val="Hipersaitas"/>
                  <w:rFonts w:eastAsiaTheme="minorHAnsi"/>
                  <w:lang w:val="en-US"/>
                </w:rPr>
                <w:t>6@acme.lt</w:t>
              </w:r>
            </w:hyperlink>
          </w:p>
          <w:p w14:paraId="5E2E91A7" w14:textId="77777777" w:rsidR="007021D1" w:rsidRDefault="007021D1" w:rsidP="00031E65">
            <w:pPr>
              <w:spacing w:line="276" w:lineRule="auto"/>
              <w:jc w:val="both"/>
              <w:rPr>
                <w:rFonts w:eastAsiaTheme="minorHAnsi"/>
                <w:lang w:val="en-US"/>
              </w:rPr>
            </w:pPr>
          </w:p>
          <w:p w14:paraId="1B3814F6" w14:textId="77777777" w:rsidR="007021D1" w:rsidRDefault="007021D1" w:rsidP="00031E65">
            <w:pPr>
              <w:spacing w:line="276" w:lineRule="auto"/>
              <w:jc w:val="both"/>
              <w:rPr>
                <w:rFonts w:eastAsiaTheme="minorHAnsi"/>
                <w:lang w:val="en-US"/>
              </w:rPr>
            </w:pPr>
          </w:p>
          <w:p w14:paraId="5188D19F" w14:textId="77777777" w:rsidR="007021D1" w:rsidRPr="00A37C1F" w:rsidRDefault="007021D1" w:rsidP="007021D1">
            <w:pPr>
              <w:tabs>
                <w:tab w:val="left" w:pos="400"/>
                <w:tab w:val="left" w:pos="558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A37C1F">
              <w:rPr>
                <w:color w:val="000000"/>
              </w:rPr>
              <w:t>irektorius</w:t>
            </w:r>
          </w:p>
          <w:p w14:paraId="08A25357" w14:textId="1CE02261" w:rsidR="007021D1" w:rsidRPr="00581203" w:rsidRDefault="007021D1" w:rsidP="00031E65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E717F7" w:rsidRPr="00244695" w14:paraId="3DBD8B80" w14:textId="77777777" w:rsidTr="00E717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37" w:type="dxa"/>
            <w:gridSpan w:val="2"/>
          </w:tcPr>
          <w:p w14:paraId="342C7974" w14:textId="77777777" w:rsidR="00E717F7" w:rsidRDefault="00E717F7" w:rsidP="00444155">
            <w:pPr>
              <w:tabs>
                <w:tab w:val="left" w:pos="400"/>
                <w:tab w:val="left" w:pos="5580"/>
              </w:tabs>
              <w:rPr>
                <w:lang w:val="en-GB"/>
              </w:rPr>
            </w:pPr>
            <w:r w:rsidRPr="009921C5">
              <w:rPr>
                <w:lang w:val="en-GB"/>
              </w:rPr>
              <w:t>______________________</w:t>
            </w:r>
          </w:p>
          <w:p w14:paraId="293C2152" w14:textId="77777777" w:rsidR="00E717F7" w:rsidRPr="009921C5" w:rsidRDefault="00E717F7" w:rsidP="00444155">
            <w:pPr>
              <w:tabs>
                <w:tab w:val="left" w:pos="400"/>
                <w:tab w:val="left" w:pos="5580"/>
              </w:tabs>
              <w:rPr>
                <w:lang w:val="en-GB"/>
              </w:rPr>
            </w:pPr>
            <w:r w:rsidRPr="009921C5">
              <w:rPr>
                <w:i/>
                <w:lang w:val="en-GB"/>
              </w:rPr>
              <w:t>(</w:t>
            </w:r>
            <w:r w:rsidRPr="00194F3E">
              <w:rPr>
                <w:i/>
              </w:rPr>
              <w:t>Parašas</w:t>
            </w:r>
            <w:r w:rsidRPr="009921C5">
              <w:rPr>
                <w:i/>
                <w:lang w:val="en-GB"/>
              </w:rPr>
              <w:t>)</w:t>
            </w:r>
            <w:r w:rsidRPr="009921C5">
              <w:rPr>
                <w:lang w:val="en-GB"/>
              </w:rPr>
              <w:tab/>
            </w:r>
          </w:p>
        </w:tc>
        <w:tc>
          <w:tcPr>
            <w:tcW w:w="222" w:type="dxa"/>
          </w:tcPr>
          <w:p w14:paraId="02D719E3" w14:textId="77777777" w:rsidR="00E717F7" w:rsidRPr="009921C5" w:rsidRDefault="00E717F7" w:rsidP="00444155">
            <w:pPr>
              <w:tabs>
                <w:tab w:val="left" w:pos="400"/>
                <w:tab w:val="left" w:pos="5580"/>
              </w:tabs>
              <w:rPr>
                <w:lang w:val="en-GB"/>
              </w:rPr>
            </w:pPr>
          </w:p>
        </w:tc>
        <w:tc>
          <w:tcPr>
            <w:tcW w:w="4487" w:type="dxa"/>
            <w:gridSpan w:val="2"/>
          </w:tcPr>
          <w:p w14:paraId="1108DDCD" w14:textId="77777777" w:rsidR="00E717F7" w:rsidRPr="00244695" w:rsidRDefault="00E717F7" w:rsidP="00444155">
            <w:pPr>
              <w:tabs>
                <w:tab w:val="left" w:pos="400"/>
                <w:tab w:val="left" w:pos="5580"/>
              </w:tabs>
            </w:pPr>
            <w:r w:rsidRPr="00244695">
              <w:t>______________________</w:t>
            </w:r>
          </w:p>
          <w:p w14:paraId="1C31CE21" w14:textId="77777777" w:rsidR="00E717F7" w:rsidRPr="00244695" w:rsidRDefault="00E717F7" w:rsidP="00444155">
            <w:pPr>
              <w:tabs>
                <w:tab w:val="left" w:pos="400"/>
                <w:tab w:val="left" w:pos="5580"/>
              </w:tabs>
              <w:rPr>
                <w:i/>
                <w:lang w:val="en-GB"/>
              </w:rPr>
            </w:pPr>
            <w:r w:rsidRPr="00244695">
              <w:rPr>
                <w:i/>
              </w:rPr>
              <w:t>(Parašas)</w:t>
            </w:r>
            <w:r w:rsidRPr="00244695">
              <w:rPr>
                <w:i/>
                <w:lang w:val="en-GB"/>
              </w:rPr>
              <w:t xml:space="preserve"> </w:t>
            </w:r>
          </w:p>
        </w:tc>
      </w:tr>
    </w:tbl>
    <w:p w14:paraId="0BEBCBD1" w14:textId="6E31F9D1" w:rsidR="00925AC7" w:rsidRPr="00581203" w:rsidRDefault="00925AC7" w:rsidP="006117B7"/>
    <w:sectPr w:rsidR="00925AC7" w:rsidRPr="00581203" w:rsidSect="004D275D">
      <w:footerReference w:type="default" r:id="rId8"/>
      <w:pgSz w:w="11906" w:h="16838" w:code="9"/>
      <w:pgMar w:top="568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69C" w14:textId="77777777" w:rsidR="00860F09" w:rsidRDefault="00860F09">
      <w:r>
        <w:separator/>
      </w:r>
    </w:p>
  </w:endnote>
  <w:endnote w:type="continuationSeparator" w:id="0">
    <w:p w14:paraId="25E405CB" w14:textId="77777777" w:rsidR="00860F09" w:rsidRDefault="0086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B5A5" w14:textId="77777777" w:rsidR="002F5E4A" w:rsidRPr="00C672E2" w:rsidRDefault="002F5E4A" w:rsidP="00825384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C672E2">
      <w:rPr>
        <w:rStyle w:val="Puslapionumeris"/>
        <w:sz w:val="18"/>
      </w:rPr>
      <w:fldChar w:fldCharType="begin"/>
    </w:r>
    <w:r w:rsidRPr="00C672E2">
      <w:rPr>
        <w:rStyle w:val="Puslapionumeris"/>
        <w:sz w:val="18"/>
      </w:rPr>
      <w:instrText xml:space="preserve">PAGE  </w:instrText>
    </w:r>
    <w:r w:rsidRPr="00C672E2">
      <w:rPr>
        <w:rStyle w:val="Puslapionumeris"/>
        <w:sz w:val="18"/>
      </w:rPr>
      <w:fldChar w:fldCharType="separate"/>
    </w:r>
    <w:r w:rsidR="0014740A">
      <w:rPr>
        <w:rStyle w:val="Puslapionumeris"/>
        <w:noProof/>
        <w:sz w:val="18"/>
      </w:rPr>
      <w:t>2</w:t>
    </w:r>
    <w:r w:rsidRPr="00C672E2">
      <w:rPr>
        <w:rStyle w:val="Puslapionumeris"/>
        <w:sz w:val="18"/>
      </w:rPr>
      <w:fldChar w:fldCharType="end"/>
    </w:r>
  </w:p>
  <w:p w14:paraId="24CC578E" w14:textId="77777777" w:rsidR="002F5E4A" w:rsidRPr="00C672E2" w:rsidRDefault="002F5E4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13D6" w14:textId="77777777" w:rsidR="00860F09" w:rsidRDefault="00860F09">
      <w:r>
        <w:separator/>
      </w:r>
    </w:p>
  </w:footnote>
  <w:footnote w:type="continuationSeparator" w:id="0">
    <w:p w14:paraId="6D5F13AE" w14:textId="77777777" w:rsidR="00860F09" w:rsidRDefault="0086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6E"/>
    <w:multiLevelType w:val="multilevel"/>
    <w:tmpl w:val="B9EE75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95E9A"/>
    <w:multiLevelType w:val="hybridMultilevel"/>
    <w:tmpl w:val="5B0E83AE"/>
    <w:lvl w:ilvl="0" w:tplc="C1AC74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321E34"/>
    <w:multiLevelType w:val="hybridMultilevel"/>
    <w:tmpl w:val="9A9E0E48"/>
    <w:lvl w:ilvl="0" w:tplc="2A28B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052886"/>
    <w:multiLevelType w:val="multilevel"/>
    <w:tmpl w:val="B9EE75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8E3786"/>
    <w:multiLevelType w:val="multilevel"/>
    <w:tmpl w:val="644889E4"/>
    <w:lvl w:ilvl="0">
      <w:numFmt w:val="decimal"/>
      <w:pStyle w:val="Lygis1"/>
      <w:lvlText w:val=""/>
      <w:lvlJc w:val="left"/>
      <w:rPr>
        <w:rFonts w:hint="default"/>
      </w:rPr>
    </w:lvl>
    <w:lvl w:ilvl="1">
      <w:numFmt w:val="decimal"/>
      <w:pStyle w:val="Lygis2"/>
      <w:lvlText w:val=""/>
      <w:lvlJc w:val="left"/>
      <w:rPr>
        <w:rFonts w:hint="default"/>
      </w:rPr>
    </w:lvl>
    <w:lvl w:ilvl="2">
      <w:start w:val="1"/>
      <w:numFmt w:val="decimal"/>
      <w:pStyle w:val="Lygis3"/>
      <w:lvlText w:val="%1.%2.%3."/>
      <w:lvlJc w:val="left"/>
      <w:pPr>
        <w:ind w:left="1134" w:hanging="68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5EC16166"/>
    <w:multiLevelType w:val="hybridMultilevel"/>
    <w:tmpl w:val="F210D01E"/>
    <w:lvl w:ilvl="0" w:tplc="AC6A0AC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D9F49F3"/>
    <w:multiLevelType w:val="hybridMultilevel"/>
    <w:tmpl w:val="3654A16A"/>
    <w:lvl w:ilvl="0" w:tplc="DA740D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EB15B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0E4A2A"/>
    <w:multiLevelType w:val="hybridMultilevel"/>
    <w:tmpl w:val="580C5C5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38598">
    <w:abstractNumId w:val="7"/>
  </w:num>
  <w:num w:numId="2" w16cid:durableId="968779031">
    <w:abstractNumId w:val="0"/>
  </w:num>
  <w:num w:numId="3" w16cid:durableId="2135099703">
    <w:abstractNumId w:val="4"/>
  </w:num>
  <w:num w:numId="4" w16cid:durableId="1104182191">
    <w:abstractNumId w:val="3"/>
  </w:num>
  <w:num w:numId="5" w16cid:durableId="94714175">
    <w:abstractNumId w:val="5"/>
  </w:num>
  <w:num w:numId="6" w16cid:durableId="815800764">
    <w:abstractNumId w:val="6"/>
  </w:num>
  <w:num w:numId="7" w16cid:durableId="728768032">
    <w:abstractNumId w:val="1"/>
  </w:num>
  <w:num w:numId="8" w16cid:durableId="1232083932">
    <w:abstractNumId w:val="2"/>
  </w:num>
  <w:num w:numId="9" w16cid:durableId="1658027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8A"/>
    <w:rsid w:val="000079B0"/>
    <w:rsid w:val="00031E65"/>
    <w:rsid w:val="00101A3B"/>
    <w:rsid w:val="0014740A"/>
    <w:rsid w:val="00243998"/>
    <w:rsid w:val="002849D9"/>
    <w:rsid w:val="002B1AF3"/>
    <w:rsid w:val="002E1922"/>
    <w:rsid w:val="002F5E4A"/>
    <w:rsid w:val="003F281F"/>
    <w:rsid w:val="00581203"/>
    <w:rsid w:val="005D25E4"/>
    <w:rsid w:val="006117B7"/>
    <w:rsid w:val="007021D1"/>
    <w:rsid w:val="0073364E"/>
    <w:rsid w:val="0075182B"/>
    <w:rsid w:val="00860F09"/>
    <w:rsid w:val="0087718A"/>
    <w:rsid w:val="00925AC7"/>
    <w:rsid w:val="00A103B9"/>
    <w:rsid w:val="00A64FE6"/>
    <w:rsid w:val="00AC5252"/>
    <w:rsid w:val="00B546F9"/>
    <w:rsid w:val="00C67E1C"/>
    <w:rsid w:val="00D21CD4"/>
    <w:rsid w:val="00D74C61"/>
    <w:rsid w:val="00E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F7AD"/>
  <w15:chartTrackingRefBased/>
  <w15:docId w15:val="{317A0306-EC1D-42EB-AB93-5467866E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7718A"/>
    <w:pPr>
      <w:tabs>
        <w:tab w:val="left" w:pos="720"/>
      </w:tabs>
      <w:jc w:val="both"/>
    </w:pPr>
    <w:rPr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71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rsid w:val="008771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718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18A"/>
  </w:style>
  <w:style w:type="paragraph" w:styleId="Antrats">
    <w:name w:val="header"/>
    <w:basedOn w:val="prastasis"/>
    <w:link w:val="AntratsDiagrama"/>
    <w:rsid w:val="0087718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rsid w:val="0087718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87718A"/>
    <w:pPr>
      <w:spacing w:after="160" w:line="259" w:lineRule="auto"/>
      <w:ind w:left="720"/>
      <w:contextualSpacing/>
    </w:pPr>
    <w:rPr>
      <w:rFonts w:ascii="Century Gothic" w:eastAsia="Calibri" w:hAnsi="Century Gothic"/>
      <w:sz w:val="20"/>
      <w:szCs w:val="20"/>
    </w:rPr>
  </w:style>
  <w:style w:type="character" w:styleId="Hipersaitas">
    <w:name w:val="Hyperlink"/>
    <w:basedOn w:val="Numatytasispastraiposriftas"/>
    <w:rsid w:val="0087718A"/>
    <w:rPr>
      <w:color w:val="0563C1" w:themeColor="hyperlink"/>
      <w:u w:val="single"/>
    </w:rPr>
  </w:style>
  <w:style w:type="paragraph" w:customStyle="1" w:styleId="ListParagraph1">
    <w:name w:val="List Paragraph1"/>
    <w:basedOn w:val="prastasis"/>
    <w:uiPriority w:val="99"/>
    <w:qFormat/>
    <w:rsid w:val="0087718A"/>
    <w:pPr>
      <w:widowControl w:val="0"/>
      <w:suppressAutoHyphens/>
      <w:autoSpaceDE w:val="0"/>
      <w:ind w:left="720"/>
    </w:pPr>
    <w:rPr>
      <w:lang w:val="en-US"/>
    </w:rPr>
  </w:style>
  <w:style w:type="paragraph" w:customStyle="1" w:styleId="Lygis1">
    <w:name w:val="Lygis 1"/>
    <w:basedOn w:val="Antrat1"/>
    <w:qFormat/>
    <w:rsid w:val="0087718A"/>
    <w:pPr>
      <w:keepLines w:val="0"/>
      <w:numPr>
        <w:numId w:val="3"/>
      </w:numPr>
      <w:tabs>
        <w:tab w:val="num" w:pos="360"/>
      </w:tabs>
      <w:suppressAutoHyphens/>
      <w:autoSpaceDE w:val="0"/>
      <w:spacing w:before="0" w:line="240" w:lineRule="atLeast"/>
      <w:ind w:left="432" w:hanging="432"/>
    </w:pPr>
    <w:rPr>
      <w:rFonts w:ascii="Arial" w:eastAsia="Times New Roman" w:hAnsi="Arial" w:cs="Arial"/>
      <w:b/>
      <w:bCs/>
      <w:smallCaps/>
      <w:color w:val="auto"/>
      <w:kern w:val="1"/>
      <w:sz w:val="20"/>
      <w:szCs w:val="20"/>
      <w:lang w:eastAsia="zh-CN"/>
    </w:rPr>
  </w:style>
  <w:style w:type="paragraph" w:customStyle="1" w:styleId="Lygis2">
    <w:name w:val="Lygis 2"/>
    <w:basedOn w:val="Lygis1"/>
    <w:qFormat/>
    <w:rsid w:val="0087718A"/>
    <w:pPr>
      <w:numPr>
        <w:ilvl w:val="1"/>
      </w:numPr>
      <w:tabs>
        <w:tab w:val="num" w:pos="360"/>
      </w:tabs>
      <w:ind w:left="792"/>
      <w:jc w:val="both"/>
    </w:pPr>
    <w:rPr>
      <w:b w:val="0"/>
      <w:smallCaps w:val="0"/>
      <w:kern w:val="20"/>
    </w:rPr>
  </w:style>
  <w:style w:type="paragraph" w:customStyle="1" w:styleId="Lygis3">
    <w:name w:val="Lygis 3"/>
    <w:basedOn w:val="Lygis2"/>
    <w:qFormat/>
    <w:rsid w:val="0087718A"/>
    <w:pPr>
      <w:numPr>
        <w:ilvl w:val="2"/>
      </w:numPr>
      <w:tabs>
        <w:tab w:val="num" w:pos="360"/>
      </w:tabs>
      <w:ind w:left="1224" w:hanging="504"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87718A"/>
    <w:rPr>
      <w:rFonts w:ascii="Century Gothic" w:eastAsia="Calibri" w:hAnsi="Century Gothic" w:cs="Times New Roman"/>
      <w:sz w:val="20"/>
      <w:szCs w:val="20"/>
    </w:rPr>
  </w:style>
  <w:style w:type="character" w:customStyle="1" w:styleId="fontstyle01">
    <w:name w:val="fontstyle01"/>
    <w:basedOn w:val="Numatytasispastraiposriftas"/>
    <w:rsid w:val="0087718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7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jtin">
    <w:name w:val="tajtin"/>
    <w:basedOn w:val="prastasis"/>
    <w:uiPriority w:val="99"/>
    <w:rsid w:val="00581203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01A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21D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6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64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36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36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364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36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36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7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A6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larp6@acm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Miknevičiūtė</dc:creator>
  <cp:keywords/>
  <dc:description/>
  <cp:lastModifiedBy>Aurelija Vaitkė</cp:lastModifiedBy>
  <cp:revision>3</cp:revision>
  <cp:lastPrinted>2023-11-16T09:07:00Z</cp:lastPrinted>
  <dcterms:created xsi:type="dcterms:W3CDTF">2023-12-22T11:36:00Z</dcterms:created>
  <dcterms:modified xsi:type="dcterms:W3CDTF">2023-12-22T12:45:00Z</dcterms:modified>
</cp:coreProperties>
</file>