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ECC" w:rsidRPr="00790D6E" w:rsidRDefault="003E7ECC" w:rsidP="003E7ECC">
      <w:pPr>
        <w:jc w:val="center"/>
        <w:rPr>
          <w:lang w:val="lt-LT"/>
        </w:rPr>
      </w:pPr>
    </w:p>
    <w:p w:rsidR="00922608" w:rsidRDefault="00922608" w:rsidP="003E7ECC">
      <w:pPr>
        <w:jc w:val="center"/>
        <w:rPr>
          <w:b/>
          <w:sz w:val="24"/>
          <w:szCs w:val="24"/>
          <w:lang w:val="lt-LT"/>
        </w:rPr>
      </w:pPr>
      <w:r>
        <w:rPr>
          <w:b/>
          <w:noProof/>
          <w:sz w:val="24"/>
          <w:szCs w:val="24"/>
        </w:rPr>
        <w:drawing>
          <wp:anchor distT="0" distB="0" distL="118745" distR="118745" simplePos="0" relativeHeight="251658240" behindDoc="0" locked="0" layoutInCell="1" allowOverlap="1" wp14:editId="43D68FE2">
            <wp:simplePos x="0" y="0"/>
            <wp:positionH relativeFrom="page">
              <wp:posOffset>3881120</wp:posOffset>
            </wp:positionH>
            <wp:positionV relativeFrom="page">
              <wp:posOffset>683895</wp:posOffset>
            </wp:positionV>
            <wp:extent cx="434975" cy="511175"/>
            <wp:effectExtent l="0" t="0" r="3175" b="317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4975" cy="5111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922608" w:rsidRDefault="00922608" w:rsidP="00922608">
      <w:pPr>
        <w:pStyle w:val="Title"/>
        <w:spacing w:after="20"/>
        <w:rPr>
          <w:sz w:val="28"/>
          <w:szCs w:val="28"/>
        </w:rPr>
      </w:pPr>
      <w:r>
        <w:rPr>
          <w:sz w:val="28"/>
          <w:szCs w:val="28"/>
        </w:rPr>
        <w:t>KAUNO JONO LAUŽIKO MOKYKLA</w:t>
      </w:r>
    </w:p>
    <w:p w:rsidR="00922608" w:rsidRDefault="00922608" w:rsidP="00922608">
      <w:pPr>
        <w:pBdr>
          <w:bottom w:val="single" w:sz="4" w:space="1" w:color="000000"/>
        </w:pBdr>
        <w:rPr>
          <w:lang w:val="lt-LT"/>
        </w:rPr>
      </w:pPr>
      <w:r>
        <w:rPr>
          <w:lang w:val="lt-LT"/>
        </w:rPr>
        <w:t xml:space="preserve">Biudžetinė įstaiga,   Tunelio g. 41,  LT-51418 Kaunas,  tel. / faks. (8-37) 351 099,  tel. (8-37) 451 431, </w:t>
      </w:r>
    </w:p>
    <w:p w:rsidR="00922608" w:rsidRDefault="00922608" w:rsidP="00922608">
      <w:pPr>
        <w:pBdr>
          <w:bottom w:val="single" w:sz="4" w:space="1" w:color="000000"/>
        </w:pBdr>
        <w:jc w:val="center"/>
        <w:rPr>
          <w:lang w:val="lt-LT"/>
        </w:rPr>
      </w:pPr>
      <w:r>
        <w:rPr>
          <w:lang w:val="lt-LT"/>
        </w:rPr>
        <w:t xml:space="preserve">  el. p. </w:t>
      </w:r>
      <w:hyperlink r:id="rId9" w:history="1">
        <w:r>
          <w:rPr>
            <w:rStyle w:val="Hyperlink"/>
          </w:rPr>
          <w:t>kauno1sim@yahoo.com</w:t>
        </w:r>
      </w:hyperlink>
      <w:r>
        <w:rPr>
          <w:lang w:val="lt-LT"/>
        </w:rPr>
        <w:t>.</w:t>
      </w:r>
    </w:p>
    <w:p w:rsidR="00922608" w:rsidRDefault="00922608" w:rsidP="00922608">
      <w:pPr>
        <w:pBdr>
          <w:bottom w:val="single" w:sz="4" w:space="1" w:color="000000"/>
        </w:pBdr>
        <w:jc w:val="center"/>
        <w:rPr>
          <w:lang w:val="lt-LT"/>
        </w:rPr>
      </w:pPr>
      <w:r>
        <w:rPr>
          <w:lang w:val="lt-LT"/>
        </w:rPr>
        <w:t>Duomenys kaupiami ir saugomi Juridinių asmenų registre, kodas 290983050</w:t>
      </w:r>
    </w:p>
    <w:p w:rsidR="00922608" w:rsidRDefault="00922608" w:rsidP="00922608">
      <w:pPr>
        <w:rPr>
          <w:sz w:val="24"/>
          <w:szCs w:val="24"/>
        </w:rPr>
      </w:pPr>
    </w:p>
    <w:p w:rsidR="00922608" w:rsidRDefault="00922608" w:rsidP="00922608">
      <w:pPr>
        <w:spacing w:line="480" w:lineRule="auto"/>
        <w:rPr>
          <w:sz w:val="24"/>
          <w:szCs w:val="24"/>
        </w:rPr>
      </w:pPr>
    </w:p>
    <w:p w:rsidR="00922608" w:rsidRDefault="00922608" w:rsidP="003E7ECC">
      <w:pPr>
        <w:jc w:val="center"/>
        <w:rPr>
          <w:b/>
          <w:sz w:val="24"/>
          <w:szCs w:val="24"/>
          <w:lang w:val="lt-LT"/>
        </w:rPr>
      </w:pPr>
    </w:p>
    <w:p w:rsidR="00922608" w:rsidRDefault="00922608" w:rsidP="003E7ECC">
      <w:pPr>
        <w:jc w:val="center"/>
        <w:rPr>
          <w:b/>
          <w:sz w:val="24"/>
          <w:szCs w:val="24"/>
          <w:lang w:val="lt-LT"/>
        </w:rPr>
      </w:pPr>
    </w:p>
    <w:p w:rsidR="00922608" w:rsidRDefault="00922608" w:rsidP="003E7ECC">
      <w:pPr>
        <w:jc w:val="center"/>
        <w:rPr>
          <w:b/>
          <w:sz w:val="24"/>
          <w:szCs w:val="24"/>
          <w:lang w:val="lt-LT"/>
        </w:rPr>
      </w:pPr>
    </w:p>
    <w:p w:rsidR="00D94EC3" w:rsidRPr="00451BB2" w:rsidRDefault="00A64D6E" w:rsidP="00A64D6E">
      <w:pPr>
        <w:jc w:val="center"/>
        <w:rPr>
          <w:b/>
          <w:sz w:val="24"/>
          <w:szCs w:val="24"/>
          <w:lang w:val="lt-LT"/>
        </w:rPr>
      </w:pPr>
      <w:r>
        <w:rPr>
          <w:b/>
          <w:sz w:val="24"/>
          <w:szCs w:val="24"/>
          <w:lang w:val="lt-LT"/>
        </w:rPr>
        <w:t>MOKYKLOS</w:t>
      </w:r>
      <w:r w:rsidR="004A3909">
        <w:rPr>
          <w:b/>
          <w:sz w:val="24"/>
          <w:szCs w:val="24"/>
          <w:lang w:val="lt-LT"/>
        </w:rPr>
        <w:t xml:space="preserve"> </w:t>
      </w:r>
      <w:r w:rsidR="007F5DFA">
        <w:rPr>
          <w:b/>
          <w:sz w:val="24"/>
          <w:szCs w:val="24"/>
          <w:lang w:val="lt-LT"/>
        </w:rPr>
        <w:t>PAGALBINIO/TECHNOLOGIJŲ PASTATO LAUKO FASADO IR ŠILTNAMIO PERDAŽYMO/REMONTO DARBŲ, BEI TO PAČIO PASTATO LIETAUS NUVEDIMO SISTEMOS LATAKŲ IR LIETVAMZDŽIŲ SUMONTAVIMO DARBŲ</w:t>
      </w:r>
    </w:p>
    <w:p w:rsidR="00345638" w:rsidRDefault="00451BB2" w:rsidP="00A64D6E">
      <w:pPr>
        <w:jc w:val="center"/>
        <w:rPr>
          <w:b/>
          <w:bCs/>
          <w:color w:val="000000"/>
          <w:spacing w:val="-15"/>
          <w:sz w:val="24"/>
          <w:szCs w:val="24"/>
        </w:rPr>
      </w:pPr>
      <w:r w:rsidRPr="00451BB2">
        <w:rPr>
          <w:b/>
          <w:bCs/>
          <w:color w:val="000000"/>
          <w:spacing w:val="-15"/>
          <w:sz w:val="24"/>
          <w:szCs w:val="24"/>
        </w:rPr>
        <w:t>MAŽOS VERTĖS</w:t>
      </w:r>
      <w:r w:rsidRPr="00451BB2">
        <w:rPr>
          <w:b/>
          <w:caps/>
          <w:sz w:val="24"/>
          <w:szCs w:val="24"/>
        </w:rPr>
        <w:t xml:space="preserve"> </w:t>
      </w:r>
      <w:r w:rsidRPr="00451BB2">
        <w:rPr>
          <w:b/>
          <w:sz w:val="24"/>
          <w:szCs w:val="24"/>
        </w:rPr>
        <w:t xml:space="preserve">PIRKIMO </w:t>
      </w:r>
      <w:r w:rsidRPr="00451BB2">
        <w:rPr>
          <w:b/>
          <w:bCs/>
          <w:color w:val="000000"/>
          <w:spacing w:val="-15"/>
          <w:sz w:val="24"/>
          <w:szCs w:val="24"/>
        </w:rPr>
        <w:t>APKLAUSOS BŪDU</w:t>
      </w:r>
    </w:p>
    <w:p w:rsidR="00451BB2" w:rsidRPr="00451BB2" w:rsidRDefault="00451BB2" w:rsidP="00A64D6E">
      <w:pPr>
        <w:jc w:val="center"/>
        <w:rPr>
          <w:sz w:val="24"/>
          <w:szCs w:val="24"/>
        </w:rPr>
      </w:pPr>
      <w:r w:rsidRPr="00451BB2">
        <w:rPr>
          <w:b/>
          <w:sz w:val="24"/>
          <w:szCs w:val="24"/>
        </w:rPr>
        <w:t>SĄLYGOS</w:t>
      </w:r>
    </w:p>
    <w:p w:rsidR="003E7ECC" w:rsidRPr="00790D6E" w:rsidRDefault="003E7ECC" w:rsidP="003E7ECC">
      <w:pPr>
        <w:jc w:val="center"/>
        <w:rPr>
          <w:lang w:val="lt-LT"/>
        </w:rPr>
      </w:pPr>
    </w:p>
    <w:p w:rsidR="00DD2608" w:rsidRPr="00D76ABD" w:rsidRDefault="007F5DFA" w:rsidP="00DD2608">
      <w:pPr>
        <w:jc w:val="center"/>
        <w:rPr>
          <w:sz w:val="24"/>
          <w:szCs w:val="24"/>
        </w:rPr>
      </w:pPr>
      <w:r>
        <w:rPr>
          <w:sz w:val="24"/>
          <w:szCs w:val="24"/>
        </w:rPr>
        <w:t xml:space="preserve">2024 m. </w:t>
      </w:r>
      <w:proofErr w:type="spellStart"/>
      <w:r>
        <w:rPr>
          <w:sz w:val="24"/>
          <w:szCs w:val="24"/>
        </w:rPr>
        <w:t>birželio</w:t>
      </w:r>
      <w:proofErr w:type="spellEnd"/>
      <w:r>
        <w:rPr>
          <w:sz w:val="24"/>
          <w:szCs w:val="24"/>
        </w:rPr>
        <w:t xml:space="preserve"> </w:t>
      </w:r>
      <w:r w:rsidR="008777AD">
        <w:rPr>
          <w:sz w:val="24"/>
          <w:szCs w:val="24"/>
        </w:rPr>
        <w:t>21</w:t>
      </w:r>
      <w:r>
        <w:rPr>
          <w:sz w:val="24"/>
          <w:szCs w:val="24"/>
        </w:rPr>
        <w:t xml:space="preserve"> d.</w:t>
      </w:r>
      <w:r w:rsidR="00DD2608">
        <w:rPr>
          <w:sz w:val="24"/>
          <w:szCs w:val="24"/>
        </w:rPr>
        <w:t xml:space="preserve"> </w:t>
      </w:r>
    </w:p>
    <w:p w:rsidR="003E7ECC" w:rsidRPr="00790D6E" w:rsidRDefault="003E7ECC" w:rsidP="003E7ECC">
      <w:pPr>
        <w:rPr>
          <w:sz w:val="24"/>
          <w:szCs w:val="24"/>
          <w:lang w:val="lt-LT"/>
        </w:rPr>
      </w:pPr>
    </w:p>
    <w:p w:rsidR="003E7ECC" w:rsidRPr="00E3672D" w:rsidRDefault="003E7ECC" w:rsidP="003E7ECC">
      <w:pPr>
        <w:jc w:val="center"/>
        <w:rPr>
          <w:sz w:val="24"/>
          <w:szCs w:val="24"/>
          <w:lang w:val="lt-LT"/>
        </w:rPr>
      </w:pPr>
      <w:r w:rsidRPr="00E3672D">
        <w:rPr>
          <w:sz w:val="24"/>
          <w:szCs w:val="24"/>
          <w:lang w:val="lt-LT"/>
        </w:rPr>
        <w:t>TURINYS</w:t>
      </w:r>
    </w:p>
    <w:p w:rsidR="003E7ECC" w:rsidRPr="00E3672D" w:rsidRDefault="003E7ECC" w:rsidP="003E7ECC">
      <w:pPr>
        <w:jc w:val="center"/>
        <w:rPr>
          <w:sz w:val="24"/>
          <w:szCs w:val="24"/>
          <w:lang w:val="lt-LT"/>
        </w:rPr>
      </w:pPr>
    </w:p>
    <w:tbl>
      <w:tblPr>
        <w:tblW w:w="0" w:type="auto"/>
        <w:tblLook w:val="01E0" w:firstRow="1" w:lastRow="1" w:firstColumn="1" w:lastColumn="1" w:noHBand="0" w:noVBand="0"/>
      </w:tblPr>
      <w:tblGrid>
        <w:gridCol w:w="858"/>
        <w:gridCol w:w="8780"/>
      </w:tblGrid>
      <w:tr w:rsidR="003B27CC" w:rsidRPr="00E3672D" w:rsidTr="003B27CC">
        <w:tc>
          <w:tcPr>
            <w:tcW w:w="863" w:type="dxa"/>
          </w:tcPr>
          <w:p w:rsidR="003B27CC" w:rsidRPr="00E3672D" w:rsidRDefault="003B27CC" w:rsidP="003E7ECC">
            <w:pPr>
              <w:jc w:val="both"/>
              <w:rPr>
                <w:sz w:val="24"/>
                <w:szCs w:val="24"/>
                <w:lang w:val="lt-LT"/>
              </w:rPr>
            </w:pPr>
            <w:r w:rsidRPr="00E3672D">
              <w:rPr>
                <w:sz w:val="24"/>
                <w:szCs w:val="24"/>
                <w:lang w:val="lt-LT"/>
              </w:rPr>
              <w:t>I.</w:t>
            </w:r>
          </w:p>
        </w:tc>
        <w:tc>
          <w:tcPr>
            <w:tcW w:w="8991" w:type="dxa"/>
          </w:tcPr>
          <w:p w:rsidR="003B27CC" w:rsidRPr="00E3672D" w:rsidRDefault="003B27CC" w:rsidP="00696E1C">
            <w:pPr>
              <w:jc w:val="both"/>
              <w:rPr>
                <w:sz w:val="24"/>
                <w:szCs w:val="24"/>
                <w:lang w:val="lt-LT"/>
              </w:rPr>
            </w:pPr>
            <w:r w:rsidRPr="00E3672D">
              <w:rPr>
                <w:sz w:val="24"/>
                <w:szCs w:val="24"/>
                <w:lang w:val="lt-LT"/>
              </w:rPr>
              <w:t>BENDROSIOS NUOSTATOS</w:t>
            </w:r>
          </w:p>
        </w:tc>
      </w:tr>
      <w:tr w:rsidR="003B27CC" w:rsidRPr="00E3672D" w:rsidTr="003B27CC">
        <w:tc>
          <w:tcPr>
            <w:tcW w:w="863" w:type="dxa"/>
          </w:tcPr>
          <w:p w:rsidR="003B27CC" w:rsidRPr="00E3672D" w:rsidRDefault="003B27CC" w:rsidP="003E7ECC">
            <w:pPr>
              <w:jc w:val="both"/>
              <w:rPr>
                <w:sz w:val="24"/>
                <w:szCs w:val="24"/>
                <w:lang w:val="lt-LT"/>
              </w:rPr>
            </w:pPr>
            <w:r w:rsidRPr="00E3672D">
              <w:rPr>
                <w:sz w:val="24"/>
                <w:szCs w:val="24"/>
                <w:lang w:val="lt-LT"/>
              </w:rPr>
              <w:t>II.</w:t>
            </w:r>
          </w:p>
        </w:tc>
        <w:tc>
          <w:tcPr>
            <w:tcW w:w="8991" w:type="dxa"/>
          </w:tcPr>
          <w:p w:rsidR="003B27CC" w:rsidRPr="00E3672D" w:rsidRDefault="003B27CC" w:rsidP="00696E1C">
            <w:pPr>
              <w:jc w:val="both"/>
              <w:rPr>
                <w:sz w:val="24"/>
                <w:szCs w:val="24"/>
                <w:lang w:val="lt-LT"/>
              </w:rPr>
            </w:pPr>
            <w:r w:rsidRPr="00E3672D">
              <w:rPr>
                <w:sz w:val="24"/>
                <w:szCs w:val="24"/>
                <w:lang w:val="lt-LT"/>
              </w:rPr>
              <w:t>PIRKIMO OBJEKTAS</w:t>
            </w:r>
          </w:p>
        </w:tc>
      </w:tr>
      <w:tr w:rsidR="003B27CC" w:rsidRPr="00E3672D" w:rsidTr="003B27CC">
        <w:tc>
          <w:tcPr>
            <w:tcW w:w="863" w:type="dxa"/>
          </w:tcPr>
          <w:p w:rsidR="003B27CC" w:rsidRPr="00E3672D" w:rsidRDefault="003B27CC" w:rsidP="003E7ECC">
            <w:pPr>
              <w:jc w:val="both"/>
              <w:rPr>
                <w:sz w:val="24"/>
                <w:szCs w:val="24"/>
                <w:lang w:val="lt-LT"/>
              </w:rPr>
            </w:pPr>
            <w:r w:rsidRPr="00E3672D">
              <w:rPr>
                <w:sz w:val="24"/>
                <w:szCs w:val="24"/>
                <w:lang w:val="lt-LT"/>
              </w:rPr>
              <w:t>III.</w:t>
            </w:r>
          </w:p>
        </w:tc>
        <w:tc>
          <w:tcPr>
            <w:tcW w:w="8991" w:type="dxa"/>
          </w:tcPr>
          <w:p w:rsidR="003B27CC" w:rsidRPr="00E3672D" w:rsidRDefault="003B27CC" w:rsidP="00696E1C">
            <w:pPr>
              <w:jc w:val="both"/>
              <w:rPr>
                <w:sz w:val="24"/>
                <w:szCs w:val="24"/>
                <w:lang w:val="lt-LT"/>
              </w:rPr>
            </w:pPr>
            <w:r w:rsidRPr="00E3672D">
              <w:rPr>
                <w:sz w:val="24"/>
                <w:szCs w:val="24"/>
                <w:lang w:val="lt-LT"/>
              </w:rPr>
              <w:t>TIEKĖJŲ KVALIFIKACIJOS REIKALAVIMAI</w:t>
            </w:r>
          </w:p>
        </w:tc>
      </w:tr>
      <w:tr w:rsidR="003B27CC" w:rsidRPr="00E3672D" w:rsidTr="003B27CC">
        <w:tc>
          <w:tcPr>
            <w:tcW w:w="863" w:type="dxa"/>
          </w:tcPr>
          <w:p w:rsidR="003B27CC" w:rsidRPr="00E3672D" w:rsidRDefault="003B27CC" w:rsidP="003E7ECC">
            <w:pPr>
              <w:jc w:val="both"/>
              <w:rPr>
                <w:sz w:val="24"/>
                <w:szCs w:val="24"/>
                <w:lang w:val="lt-LT"/>
              </w:rPr>
            </w:pPr>
            <w:r w:rsidRPr="00E3672D">
              <w:rPr>
                <w:sz w:val="24"/>
                <w:szCs w:val="24"/>
                <w:lang w:val="lt-LT"/>
              </w:rPr>
              <w:t>IV.</w:t>
            </w:r>
          </w:p>
        </w:tc>
        <w:tc>
          <w:tcPr>
            <w:tcW w:w="8991" w:type="dxa"/>
          </w:tcPr>
          <w:p w:rsidR="003B27CC" w:rsidRPr="00E3672D" w:rsidRDefault="003B27CC" w:rsidP="00696E1C">
            <w:pPr>
              <w:jc w:val="both"/>
              <w:rPr>
                <w:sz w:val="24"/>
                <w:szCs w:val="24"/>
                <w:lang w:val="lt-LT"/>
              </w:rPr>
            </w:pPr>
            <w:r w:rsidRPr="00E3672D">
              <w:rPr>
                <w:sz w:val="24"/>
                <w:szCs w:val="24"/>
                <w:lang w:val="lt-LT"/>
              </w:rPr>
              <w:t>PASIŪLYMŲ RENGIMAS, PATEIKIMAS, KEITIMAS</w:t>
            </w:r>
          </w:p>
        </w:tc>
      </w:tr>
      <w:tr w:rsidR="003B27CC" w:rsidRPr="00E3672D" w:rsidTr="003B27CC">
        <w:tc>
          <w:tcPr>
            <w:tcW w:w="863" w:type="dxa"/>
          </w:tcPr>
          <w:p w:rsidR="003B27CC" w:rsidRPr="00E3672D" w:rsidRDefault="003B27CC" w:rsidP="003E7ECC">
            <w:pPr>
              <w:jc w:val="both"/>
              <w:rPr>
                <w:sz w:val="24"/>
                <w:szCs w:val="24"/>
                <w:lang w:val="lt-LT"/>
              </w:rPr>
            </w:pPr>
            <w:r w:rsidRPr="00E3672D">
              <w:rPr>
                <w:sz w:val="24"/>
                <w:szCs w:val="24"/>
                <w:lang w:val="lt-LT"/>
              </w:rPr>
              <w:t>V.</w:t>
            </w:r>
          </w:p>
        </w:tc>
        <w:tc>
          <w:tcPr>
            <w:tcW w:w="8991" w:type="dxa"/>
          </w:tcPr>
          <w:p w:rsidR="003B27CC" w:rsidRPr="00E3672D" w:rsidRDefault="003B27CC" w:rsidP="00696E1C">
            <w:pPr>
              <w:jc w:val="both"/>
              <w:rPr>
                <w:sz w:val="24"/>
                <w:szCs w:val="24"/>
                <w:lang w:val="lt-LT"/>
              </w:rPr>
            </w:pPr>
            <w:r w:rsidRPr="00E3672D">
              <w:rPr>
                <w:sz w:val="24"/>
                <w:szCs w:val="24"/>
                <w:lang w:val="lt-LT"/>
              </w:rPr>
              <w:t>PASIŪLYMŲ GALIOJIMO UŽTIKRINIMAS</w:t>
            </w:r>
          </w:p>
        </w:tc>
      </w:tr>
      <w:tr w:rsidR="003B27CC" w:rsidRPr="00E3672D" w:rsidTr="003B27CC">
        <w:tc>
          <w:tcPr>
            <w:tcW w:w="863" w:type="dxa"/>
          </w:tcPr>
          <w:p w:rsidR="003B27CC" w:rsidRPr="00E3672D" w:rsidRDefault="003B27CC" w:rsidP="003E7ECC">
            <w:pPr>
              <w:jc w:val="both"/>
              <w:rPr>
                <w:sz w:val="24"/>
                <w:szCs w:val="24"/>
                <w:lang w:val="lt-LT"/>
              </w:rPr>
            </w:pPr>
            <w:r w:rsidRPr="00E3672D">
              <w:rPr>
                <w:sz w:val="24"/>
                <w:szCs w:val="24"/>
                <w:lang w:val="lt-LT"/>
              </w:rPr>
              <w:t>VI.</w:t>
            </w:r>
          </w:p>
        </w:tc>
        <w:tc>
          <w:tcPr>
            <w:tcW w:w="8991" w:type="dxa"/>
          </w:tcPr>
          <w:p w:rsidR="003B27CC" w:rsidRPr="00E3672D" w:rsidRDefault="003B27CC" w:rsidP="00696E1C">
            <w:pPr>
              <w:jc w:val="both"/>
              <w:rPr>
                <w:sz w:val="24"/>
                <w:szCs w:val="24"/>
                <w:lang w:val="lt-LT"/>
              </w:rPr>
            </w:pPr>
            <w:r w:rsidRPr="00E3672D">
              <w:rPr>
                <w:sz w:val="24"/>
                <w:szCs w:val="24"/>
                <w:lang w:val="lt-LT"/>
              </w:rPr>
              <w:t>PIRKIMO  SĄLYGŲ PAAIŠKINIMAS IR PATIKSLINIMAS</w:t>
            </w:r>
          </w:p>
        </w:tc>
      </w:tr>
      <w:tr w:rsidR="003B27CC" w:rsidRPr="00E3672D" w:rsidTr="003B27CC">
        <w:tc>
          <w:tcPr>
            <w:tcW w:w="863" w:type="dxa"/>
          </w:tcPr>
          <w:p w:rsidR="003B27CC" w:rsidRPr="00E3672D" w:rsidRDefault="003B27CC" w:rsidP="003E7ECC">
            <w:pPr>
              <w:jc w:val="both"/>
              <w:rPr>
                <w:sz w:val="24"/>
                <w:szCs w:val="24"/>
                <w:lang w:val="lt-LT"/>
              </w:rPr>
            </w:pPr>
            <w:r w:rsidRPr="00E3672D">
              <w:rPr>
                <w:sz w:val="24"/>
                <w:szCs w:val="24"/>
                <w:lang w:val="lt-LT"/>
              </w:rPr>
              <w:t>VII.</w:t>
            </w:r>
          </w:p>
        </w:tc>
        <w:tc>
          <w:tcPr>
            <w:tcW w:w="8991" w:type="dxa"/>
          </w:tcPr>
          <w:p w:rsidR="003B27CC" w:rsidRPr="00E3672D" w:rsidRDefault="00451BB2" w:rsidP="00451BB2">
            <w:pPr>
              <w:jc w:val="both"/>
              <w:rPr>
                <w:sz w:val="24"/>
                <w:szCs w:val="24"/>
                <w:lang w:val="lt-LT"/>
              </w:rPr>
            </w:pPr>
            <w:r>
              <w:rPr>
                <w:sz w:val="24"/>
                <w:szCs w:val="24"/>
                <w:lang w:val="lt-LT"/>
              </w:rPr>
              <w:t>SUSIPAŽINIMO</w:t>
            </w:r>
            <w:r w:rsidR="003B27CC" w:rsidRPr="00E3672D">
              <w:rPr>
                <w:sz w:val="24"/>
                <w:szCs w:val="24"/>
                <w:lang w:val="lt-LT"/>
              </w:rPr>
              <w:t xml:space="preserve"> SU PASIŪLYMAIS PROCEDŪROS</w:t>
            </w:r>
          </w:p>
        </w:tc>
      </w:tr>
      <w:tr w:rsidR="003B27CC" w:rsidRPr="00E3672D" w:rsidTr="003B27CC">
        <w:tc>
          <w:tcPr>
            <w:tcW w:w="863" w:type="dxa"/>
          </w:tcPr>
          <w:p w:rsidR="003B27CC" w:rsidRPr="00E3672D" w:rsidRDefault="003B27CC" w:rsidP="003E7ECC">
            <w:pPr>
              <w:jc w:val="both"/>
              <w:rPr>
                <w:sz w:val="24"/>
                <w:szCs w:val="24"/>
                <w:lang w:val="lt-LT"/>
              </w:rPr>
            </w:pPr>
            <w:r w:rsidRPr="00E3672D">
              <w:rPr>
                <w:sz w:val="24"/>
                <w:szCs w:val="24"/>
                <w:lang w:val="lt-LT"/>
              </w:rPr>
              <w:t>VIII.</w:t>
            </w:r>
          </w:p>
        </w:tc>
        <w:tc>
          <w:tcPr>
            <w:tcW w:w="8991" w:type="dxa"/>
          </w:tcPr>
          <w:p w:rsidR="003B27CC" w:rsidRPr="00E3672D" w:rsidRDefault="003B27CC" w:rsidP="00696E1C">
            <w:pPr>
              <w:jc w:val="both"/>
              <w:rPr>
                <w:sz w:val="24"/>
                <w:szCs w:val="24"/>
                <w:lang w:val="lt-LT"/>
              </w:rPr>
            </w:pPr>
            <w:r w:rsidRPr="00E3672D">
              <w:rPr>
                <w:sz w:val="24"/>
                <w:szCs w:val="24"/>
                <w:lang w:val="lt-LT"/>
              </w:rPr>
              <w:t>PASIŪLYMŲ NAGRINĖJIMAS IR PASIŪLYMŲ ATMETIMO PRIEŽASTYS</w:t>
            </w:r>
          </w:p>
        </w:tc>
      </w:tr>
      <w:tr w:rsidR="003B27CC" w:rsidRPr="00E3672D" w:rsidTr="003B27CC">
        <w:tc>
          <w:tcPr>
            <w:tcW w:w="863" w:type="dxa"/>
          </w:tcPr>
          <w:p w:rsidR="003B27CC" w:rsidRPr="00E3672D" w:rsidRDefault="003B27CC" w:rsidP="003E7ECC">
            <w:pPr>
              <w:jc w:val="both"/>
              <w:rPr>
                <w:sz w:val="24"/>
                <w:szCs w:val="24"/>
                <w:lang w:val="lt-LT"/>
              </w:rPr>
            </w:pPr>
            <w:r w:rsidRPr="00E3672D">
              <w:rPr>
                <w:sz w:val="24"/>
                <w:szCs w:val="24"/>
                <w:lang w:val="lt-LT"/>
              </w:rPr>
              <w:t>IX.</w:t>
            </w:r>
          </w:p>
        </w:tc>
        <w:tc>
          <w:tcPr>
            <w:tcW w:w="8991" w:type="dxa"/>
          </w:tcPr>
          <w:p w:rsidR="003B27CC" w:rsidRPr="00E3672D" w:rsidRDefault="003B27CC" w:rsidP="00696E1C">
            <w:pPr>
              <w:jc w:val="both"/>
              <w:rPr>
                <w:sz w:val="24"/>
                <w:szCs w:val="24"/>
                <w:lang w:val="lt-LT"/>
              </w:rPr>
            </w:pPr>
            <w:r w:rsidRPr="00E3672D">
              <w:rPr>
                <w:sz w:val="24"/>
                <w:szCs w:val="24"/>
                <w:lang w:val="lt-LT"/>
              </w:rPr>
              <w:t>PASIŪLYMŲ VERTINIMAS</w:t>
            </w:r>
          </w:p>
        </w:tc>
      </w:tr>
      <w:tr w:rsidR="003B27CC" w:rsidRPr="00E3672D" w:rsidTr="003B27CC">
        <w:tc>
          <w:tcPr>
            <w:tcW w:w="863" w:type="dxa"/>
          </w:tcPr>
          <w:p w:rsidR="003B27CC" w:rsidRPr="00E3672D" w:rsidRDefault="003B27CC" w:rsidP="003E7ECC">
            <w:pPr>
              <w:jc w:val="both"/>
              <w:rPr>
                <w:sz w:val="24"/>
                <w:szCs w:val="24"/>
                <w:lang w:val="lt-LT"/>
              </w:rPr>
            </w:pPr>
            <w:r w:rsidRPr="00E3672D">
              <w:rPr>
                <w:sz w:val="24"/>
                <w:szCs w:val="24"/>
                <w:lang w:val="lt-LT"/>
              </w:rPr>
              <w:t>X.</w:t>
            </w:r>
          </w:p>
        </w:tc>
        <w:tc>
          <w:tcPr>
            <w:tcW w:w="8991" w:type="dxa"/>
          </w:tcPr>
          <w:p w:rsidR="003B27CC" w:rsidRPr="00E3672D" w:rsidRDefault="003B27CC" w:rsidP="00696E1C">
            <w:pPr>
              <w:jc w:val="both"/>
              <w:rPr>
                <w:sz w:val="24"/>
                <w:szCs w:val="24"/>
                <w:lang w:val="lt-LT"/>
              </w:rPr>
            </w:pPr>
            <w:r w:rsidRPr="00E3672D">
              <w:rPr>
                <w:sz w:val="24"/>
                <w:szCs w:val="24"/>
                <w:lang w:val="lt-LT"/>
              </w:rPr>
              <w:t>PASIŪLYMŲ EILĖ IR SPRENDIMAS DĖL PIRKIMO SUTARTIES SUDARYMO</w:t>
            </w:r>
          </w:p>
        </w:tc>
      </w:tr>
      <w:tr w:rsidR="003B27CC" w:rsidRPr="00E3672D" w:rsidTr="003B27CC">
        <w:tc>
          <w:tcPr>
            <w:tcW w:w="863" w:type="dxa"/>
          </w:tcPr>
          <w:p w:rsidR="003B27CC" w:rsidRPr="00E3672D" w:rsidRDefault="003B27CC" w:rsidP="003E7ECC">
            <w:pPr>
              <w:jc w:val="both"/>
              <w:rPr>
                <w:sz w:val="24"/>
                <w:szCs w:val="24"/>
                <w:lang w:val="lt-LT"/>
              </w:rPr>
            </w:pPr>
            <w:r w:rsidRPr="00E3672D">
              <w:rPr>
                <w:sz w:val="24"/>
                <w:szCs w:val="24"/>
                <w:lang w:val="lt-LT"/>
              </w:rPr>
              <w:t>XI.</w:t>
            </w:r>
          </w:p>
        </w:tc>
        <w:tc>
          <w:tcPr>
            <w:tcW w:w="8991" w:type="dxa"/>
          </w:tcPr>
          <w:p w:rsidR="003B27CC" w:rsidRPr="00E3672D" w:rsidRDefault="003B27CC" w:rsidP="00696E1C">
            <w:pPr>
              <w:jc w:val="both"/>
              <w:rPr>
                <w:sz w:val="24"/>
                <w:szCs w:val="24"/>
                <w:lang w:val="lt-LT"/>
              </w:rPr>
            </w:pPr>
            <w:r w:rsidRPr="00E3672D">
              <w:rPr>
                <w:sz w:val="24"/>
                <w:szCs w:val="24"/>
                <w:lang w:val="lt-LT"/>
              </w:rPr>
              <w:t>PRETENZIJŲ IR SKUNDŲ NAGRINĖJIMO TVARKA</w:t>
            </w:r>
          </w:p>
        </w:tc>
      </w:tr>
      <w:tr w:rsidR="003B27CC" w:rsidRPr="00790D6E" w:rsidTr="003B27CC">
        <w:tc>
          <w:tcPr>
            <w:tcW w:w="863" w:type="dxa"/>
          </w:tcPr>
          <w:p w:rsidR="003B27CC" w:rsidRPr="00E3672D" w:rsidRDefault="003B27CC" w:rsidP="003E7ECC">
            <w:pPr>
              <w:jc w:val="both"/>
              <w:rPr>
                <w:sz w:val="24"/>
                <w:szCs w:val="24"/>
                <w:lang w:val="lt-LT"/>
              </w:rPr>
            </w:pPr>
            <w:r w:rsidRPr="00E3672D">
              <w:rPr>
                <w:sz w:val="24"/>
                <w:szCs w:val="24"/>
                <w:lang w:val="lt-LT"/>
              </w:rPr>
              <w:t>XII.</w:t>
            </w:r>
          </w:p>
        </w:tc>
        <w:tc>
          <w:tcPr>
            <w:tcW w:w="8991" w:type="dxa"/>
          </w:tcPr>
          <w:p w:rsidR="003B27CC" w:rsidRPr="00790D6E" w:rsidRDefault="003B27CC" w:rsidP="00696E1C">
            <w:pPr>
              <w:jc w:val="both"/>
              <w:rPr>
                <w:sz w:val="24"/>
                <w:szCs w:val="24"/>
                <w:lang w:val="lt-LT"/>
              </w:rPr>
            </w:pPr>
            <w:r w:rsidRPr="00E3672D">
              <w:rPr>
                <w:iCs/>
                <w:sz w:val="24"/>
                <w:szCs w:val="24"/>
                <w:lang w:val="lt-LT"/>
              </w:rPr>
              <w:t>PIRKIMO PROCEDŪROS NUTRAUKIMAS</w:t>
            </w:r>
          </w:p>
        </w:tc>
      </w:tr>
      <w:tr w:rsidR="003B27CC" w:rsidRPr="00790D6E" w:rsidTr="003B27CC">
        <w:tc>
          <w:tcPr>
            <w:tcW w:w="863" w:type="dxa"/>
          </w:tcPr>
          <w:p w:rsidR="003B27CC" w:rsidRPr="00790D6E" w:rsidRDefault="003B27CC" w:rsidP="003E7ECC">
            <w:pPr>
              <w:jc w:val="both"/>
              <w:rPr>
                <w:sz w:val="24"/>
                <w:szCs w:val="24"/>
                <w:lang w:val="lt-LT"/>
              </w:rPr>
            </w:pPr>
            <w:r w:rsidRPr="00790D6E">
              <w:rPr>
                <w:sz w:val="24"/>
                <w:szCs w:val="24"/>
                <w:lang w:val="lt-LT"/>
              </w:rPr>
              <w:t>XIII.</w:t>
            </w:r>
          </w:p>
        </w:tc>
        <w:tc>
          <w:tcPr>
            <w:tcW w:w="8991" w:type="dxa"/>
          </w:tcPr>
          <w:p w:rsidR="003B27CC" w:rsidRPr="00790D6E" w:rsidRDefault="003B27CC" w:rsidP="00696E1C">
            <w:pPr>
              <w:jc w:val="both"/>
              <w:rPr>
                <w:sz w:val="24"/>
                <w:szCs w:val="24"/>
                <w:lang w:val="lt-LT"/>
              </w:rPr>
            </w:pPr>
            <w:r w:rsidRPr="00790D6E">
              <w:rPr>
                <w:sz w:val="24"/>
                <w:szCs w:val="24"/>
                <w:lang w:val="lt-LT"/>
              </w:rPr>
              <w:t>PIRKIMO SUTARTIES SĄLYGOS</w:t>
            </w:r>
          </w:p>
        </w:tc>
      </w:tr>
      <w:tr w:rsidR="003B27CC" w:rsidRPr="00790D6E" w:rsidTr="003B27CC">
        <w:tc>
          <w:tcPr>
            <w:tcW w:w="863" w:type="dxa"/>
          </w:tcPr>
          <w:p w:rsidR="003B27CC" w:rsidRPr="00790D6E" w:rsidRDefault="003B27CC" w:rsidP="003E7ECC">
            <w:pPr>
              <w:jc w:val="both"/>
              <w:rPr>
                <w:sz w:val="24"/>
                <w:szCs w:val="24"/>
                <w:lang w:val="lt-LT"/>
              </w:rPr>
            </w:pPr>
          </w:p>
        </w:tc>
        <w:tc>
          <w:tcPr>
            <w:tcW w:w="8991" w:type="dxa"/>
          </w:tcPr>
          <w:p w:rsidR="003B27CC" w:rsidRPr="00790D6E" w:rsidRDefault="003B27CC" w:rsidP="003E7ECC">
            <w:pPr>
              <w:jc w:val="both"/>
              <w:rPr>
                <w:sz w:val="24"/>
                <w:szCs w:val="24"/>
                <w:lang w:val="lt-LT"/>
              </w:rPr>
            </w:pPr>
            <w:r w:rsidRPr="00790D6E">
              <w:rPr>
                <w:sz w:val="24"/>
                <w:szCs w:val="24"/>
                <w:lang w:val="lt-LT"/>
              </w:rPr>
              <w:t>PRIEDAI:</w:t>
            </w:r>
          </w:p>
        </w:tc>
      </w:tr>
    </w:tbl>
    <w:p w:rsidR="003E7ECC" w:rsidRDefault="003E7ECC" w:rsidP="00D76D70">
      <w:pPr>
        <w:numPr>
          <w:ilvl w:val="0"/>
          <w:numId w:val="1"/>
        </w:numPr>
        <w:ind w:left="714" w:hanging="357"/>
        <w:jc w:val="both"/>
        <w:rPr>
          <w:sz w:val="24"/>
          <w:szCs w:val="24"/>
          <w:lang w:val="lt-LT"/>
        </w:rPr>
      </w:pPr>
      <w:r w:rsidRPr="00790D6E">
        <w:rPr>
          <w:sz w:val="24"/>
          <w:szCs w:val="24"/>
          <w:lang w:val="lt-LT"/>
        </w:rPr>
        <w:t>Pasiūlymo forma</w:t>
      </w:r>
    </w:p>
    <w:p w:rsidR="00A2522E" w:rsidRPr="00790D6E" w:rsidRDefault="007F5DFA" w:rsidP="00D76D70">
      <w:pPr>
        <w:numPr>
          <w:ilvl w:val="0"/>
          <w:numId w:val="1"/>
        </w:numPr>
        <w:ind w:left="714" w:hanging="357"/>
        <w:jc w:val="both"/>
        <w:rPr>
          <w:sz w:val="24"/>
          <w:szCs w:val="24"/>
          <w:lang w:val="lt-LT"/>
        </w:rPr>
      </w:pPr>
      <w:r>
        <w:rPr>
          <w:sz w:val="24"/>
          <w:szCs w:val="24"/>
          <w:lang w:val="lt-LT"/>
        </w:rPr>
        <w:t>Darbų kiekių žiniaraštis</w:t>
      </w:r>
    </w:p>
    <w:p w:rsidR="00F112DB" w:rsidRPr="00F112DB" w:rsidRDefault="00F112DB" w:rsidP="003A577C">
      <w:pPr>
        <w:spacing w:line="480" w:lineRule="auto"/>
        <w:ind w:firstLine="902"/>
        <w:jc w:val="center"/>
        <w:rPr>
          <w:b/>
          <w:sz w:val="32"/>
          <w:szCs w:val="32"/>
          <w:lang w:val="lt-LT"/>
        </w:rPr>
      </w:pPr>
      <w:bookmarkStart w:id="0" w:name="_Toc47844928"/>
      <w:bookmarkStart w:id="1" w:name="_Toc60525482"/>
    </w:p>
    <w:p w:rsidR="003E7ECC" w:rsidRPr="00790D6E" w:rsidRDefault="003E7ECC" w:rsidP="003A577C">
      <w:pPr>
        <w:spacing w:line="480" w:lineRule="auto"/>
        <w:ind w:firstLine="902"/>
        <w:jc w:val="center"/>
        <w:rPr>
          <w:b/>
          <w:sz w:val="24"/>
          <w:szCs w:val="24"/>
          <w:lang w:val="lt-LT"/>
        </w:rPr>
      </w:pPr>
      <w:r w:rsidRPr="00790D6E">
        <w:rPr>
          <w:b/>
          <w:sz w:val="24"/>
          <w:szCs w:val="24"/>
          <w:lang w:val="lt-LT"/>
        </w:rPr>
        <w:t>I. BENDROSIOS NUOSTATOS</w:t>
      </w:r>
      <w:bookmarkEnd w:id="0"/>
      <w:bookmarkEnd w:id="1"/>
    </w:p>
    <w:p w:rsidR="00DF5191" w:rsidRDefault="00DF5191" w:rsidP="00DF5191">
      <w:pPr>
        <w:numPr>
          <w:ilvl w:val="0"/>
          <w:numId w:val="27"/>
        </w:numPr>
        <w:rPr>
          <w:sz w:val="24"/>
          <w:szCs w:val="24"/>
        </w:rPr>
      </w:pPr>
      <w:proofErr w:type="spellStart"/>
      <w:r>
        <w:rPr>
          <w:color w:val="000000"/>
          <w:sz w:val="24"/>
          <w:szCs w:val="24"/>
        </w:rPr>
        <w:t>Biudžetinė</w:t>
      </w:r>
      <w:proofErr w:type="spellEnd"/>
      <w:r>
        <w:rPr>
          <w:color w:val="000000"/>
          <w:sz w:val="24"/>
          <w:szCs w:val="24"/>
        </w:rPr>
        <w:t xml:space="preserve"> </w:t>
      </w:r>
      <w:proofErr w:type="spellStart"/>
      <w:r>
        <w:rPr>
          <w:color w:val="000000"/>
          <w:sz w:val="24"/>
          <w:szCs w:val="24"/>
        </w:rPr>
        <w:t>įstaiga</w:t>
      </w:r>
      <w:proofErr w:type="spellEnd"/>
      <w:r>
        <w:rPr>
          <w:color w:val="000000"/>
          <w:sz w:val="24"/>
          <w:szCs w:val="24"/>
        </w:rPr>
        <w:t xml:space="preserve"> </w:t>
      </w:r>
      <w:proofErr w:type="spellStart"/>
      <w:r w:rsidR="00922608">
        <w:rPr>
          <w:color w:val="000000"/>
          <w:sz w:val="24"/>
          <w:szCs w:val="24"/>
        </w:rPr>
        <w:t>Kauno</w:t>
      </w:r>
      <w:proofErr w:type="spellEnd"/>
      <w:r w:rsidR="00922608">
        <w:rPr>
          <w:color w:val="000000"/>
          <w:sz w:val="24"/>
          <w:szCs w:val="24"/>
        </w:rPr>
        <w:t xml:space="preserve"> </w:t>
      </w:r>
      <w:proofErr w:type="spellStart"/>
      <w:r w:rsidR="00922608">
        <w:rPr>
          <w:color w:val="000000"/>
          <w:sz w:val="24"/>
          <w:szCs w:val="24"/>
        </w:rPr>
        <w:t>Jono</w:t>
      </w:r>
      <w:proofErr w:type="spellEnd"/>
      <w:r w:rsidR="00922608">
        <w:rPr>
          <w:color w:val="000000"/>
          <w:sz w:val="24"/>
          <w:szCs w:val="24"/>
        </w:rPr>
        <w:t xml:space="preserve"> </w:t>
      </w:r>
      <w:proofErr w:type="spellStart"/>
      <w:r w:rsidR="00922608">
        <w:rPr>
          <w:color w:val="000000"/>
          <w:sz w:val="24"/>
          <w:szCs w:val="24"/>
        </w:rPr>
        <w:t>Laužiko</w:t>
      </w:r>
      <w:proofErr w:type="spellEnd"/>
      <w:r w:rsidR="00922608">
        <w:rPr>
          <w:color w:val="000000"/>
          <w:sz w:val="24"/>
          <w:szCs w:val="24"/>
        </w:rPr>
        <w:t xml:space="preserve"> </w:t>
      </w:r>
      <w:proofErr w:type="spellStart"/>
      <w:r w:rsidR="00922608">
        <w:rPr>
          <w:color w:val="000000"/>
          <w:sz w:val="24"/>
          <w:szCs w:val="24"/>
        </w:rPr>
        <w:t>mokykla</w:t>
      </w:r>
      <w:proofErr w:type="spellEnd"/>
      <w:r w:rsidR="00922608">
        <w:rPr>
          <w:color w:val="000000"/>
          <w:sz w:val="24"/>
          <w:szCs w:val="24"/>
        </w:rPr>
        <w:t xml:space="preserve"> </w:t>
      </w:r>
      <w:proofErr w:type="spellStart"/>
      <w:r w:rsidR="00922608">
        <w:rPr>
          <w:color w:val="000000"/>
          <w:sz w:val="24"/>
          <w:szCs w:val="24"/>
        </w:rPr>
        <w:t>planuoja</w:t>
      </w:r>
      <w:proofErr w:type="spellEnd"/>
      <w:r w:rsidR="00922608">
        <w:rPr>
          <w:color w:val="000000"/>
          <w:sz w:val="24"/>
          <w:szCs w:val="24"/>
        </w:rPr>
        <w:t xml:space="preserve"> </w:t>
      </w:r>
      <w:proofErr w:type="spellStart"/>
      <w:r w:rsidR="00DF50C6">
        <w:rPr>
          <w:color w:val="000000"/>
          <w:sz w:val="24"/>
          <w:szCs w:val="24"/>
        </w:rPr>
        <w:t>atlikti</w:t>
      </w:r>
      <w:proofErr w:type="spellEnd"/>
      <w:r w:rsidR="00DF50C6">
        <w:rPr>
          <w:color w:val="000000"/>
          <w:sz w:val="24"/>
          <w:szCs w:val="24"/>
        </w:rPr>
        <w:t xml:space="preserve"> </w:t>
      </w:r>
      <w:r w:rsidR="007F5DFA">
        <w:rPr>
          <w:b/>
          <w:sz w:val="24"/>
          <w:szCs w:val="24"/>
          <w:lang w:val="lt-LT"/>
        </w:rPr>
        <w:t>pagalbinio/technologijų pastato lauko fasado ir šiltnamio perdažymo/remonto darbų, bei to pačio pastato lietaus nuvedimo sistemos latakų ir lietvamzdžių sumontavimo darbų</w:t>
      </w:r>
      <w:r w:rsidR="007F5DFA">
        <w:rPr>
          <w:color w:val="000000"/>
          <w:sz w:val="24"/>
          <w:szCs w:val="24"/>
        </w:rPr>
        <w:t xml:space="preserve">. </w:t>
      </w:r>
      <w:r w:rsidRPr="00D32F94">
        <w:rPr>
          <w:sz w:val="24"/>
          <w:szCs w:val="24"/>
        </w:rPr>
        <w:t>(</w:t>
      </w:r>
      <w:proofErr w:type="spellStart"/>
      <w:r w:rsidRPr="00D32F94">
        <w:rPr>
          <w:sz w:val="24"/>
          <w:szCs w:val="24"/>
        </w:rPr>
        <w:t>toliau</w:t>
      </w:r>
      <w:proofErr w:type="spellEnd"/>
      <w:r>
        <w:rPr>
          <w:sz w:val="24"/>
          <w:szCs w:val="24"/>
        </w:rPr>
        <w:t xml:space="preserve"> – </w:t>
      </w:r>
      <w:proofErr w:type="spellStart"/>
      <w:r w:rsidR="00DF50C6">
        <w:rPr>
          <w:sz w:val="24"/>
          <w:szCs w:val="24"/>
        </w:rPr>
        <w:t>pirkimas</w:t>
      </w:r>
      <w:proofErr w:type="spellEnd"/>
      <w:r>
        <w:rPr>
          <w:sz w:val="24"/>
          <w:szCs w:val="24"/>
        </w:rPr>
        <w:t>).</w:t>
      </w:r>
      <w:r w:rsidRPr="00D32F94">
        <w:rPr>
          <w:sz w:val="24"/>
          <w:szCs w:val="24"/>
        </w:rPr>
        <w:t xml:space="preserve"> </w:t>
      </w:r>
    </w:p>
    <w:p w:rsidR="008576CB" w:rsidRPr="008D245E" w:rsidRDefault="008576CB" w:rsidP="008576CB">
      <w:pPr>
        <w:pStyle w:val="ListParagraph"/>
        <w:numPr>
          <w:ilvl w:val="0"/>
          <w:numId w:val="27"/>
        </w:numPr>
        <w:spacing w:line="276" w:lineRule="auto"/>
        <w:contextualSpacing/>
        <w:jc w:val="both"/>
        <w:rPr>
          <w:sz w:val="24"/>
          <w:szCs w:val="24"/>
        </w:rPr>
      </w:pPr>
      <w:bookmarkStart w:id="2" w:name="_Toc47844929"/>
      <w:bookmarkStart w:id="3" w:name="_Toc60525483"/>
      <w:r w:rsidRPr="008D245E">
        <w:rPr>
          <w:sz w:val="24"/>
          <w:szCs w:val="24"/>
        </w:rPr>
        <w:t>Pirkimas vykdomas vadovaujantis Lietuvos Respublikos viešųjų pirkimų įstatymu (aktualia redakcija)</w:t>
      </w:r>
      <w:r>
        <w:rPr>
          <w:sz w:val="24"/>
          <w:szCs w:val="24"/>
        </w:rPr>
        <w:t>,</w:t>
      </w:r>
      <w:r w:rsidRPr="008D245E">
        <w:rPr>
          <w:sz w:val="24"/>
          <w:szCs w:val="24"/>
        </w:rPr>
        <w:t xml:space="preserve"> </w:t>
      </w:r>
      <w:r>
        <w:rPr>
          <w:sz w:val="24"/>
          <w:szCs w:val="24"/>
        </w:rPr>
        <w:t xml:space="preserve"> </w:t>
      </w:r>
      <w:r w:rsidRPr="008D245E">
        <w:rPr>
          <w:sz w:val="24"/>
          <w:szCs w:val="24"/>
        </w:rPr>
        <w:t xml:space="preserve">Lietuvos Respublikos civiliniu kodeksu, </w:t>
      </w:r>
      <w:r>
        <w:rPr>
          <w:sz w:val="24"/>
          <w:szCs w:val="24"/>
        </w:rPr>
        <w:t xml:space="preserve">Mažos vertės pirkimų tvarkos aprašu, </w:t>
      </w:r>
      <w:r w:rsidRPr="008D245E">
        <w:rPr>
          <w:sz w:val="24"/>
          <w:szCs w:val="24"/>
        </w:rPr>
        <w:t>kitais viešuosius pirkimus reglamentuojančiais teisės aktais bei pirkimo sąlygomis.</w:t>
      </w:r>
    </w:p>
    <w:p w:rsidR="00DF5191" w:rsidRPr="00EC5007" w:rsidRDefault="00DF5191" w:rsidP="00DF5191">
      <w:pPr>
        <w:numPr>
          <w:ilvl w:val="0"/>
          <w:numId w:val="27"/>
        </w:numPr>
        <w:jc w:val="both"/>
        <w:rPr>
          <w:sz w:val="24"/>
          <w:szCs w:val="24"/>
        </w:rPr>
      </w:pPr>
      <w:proofErr w:type="spellStart"/>
      <w:r w:rsidRPr="00EC5007">
        <w:rPr>
          <w:sz w:val="24"/>
          <w:szCs w:val="24"/>
        </w:rPr>
        <w:t>Vartojamos</w:t>
      </w:r>
      <w:proofErr w:type="spellEnd"/>
      <w:r w:rsidRPr="00EC5007">
        <w:rPr>
          <w:sz w:val="24"/>
          <w:szCs w:val="24"/>
        </w:rPr>
        <w:t xml:space="preserve"> </w:t>
      </w:r>
      <w:proofErr w:type="spellStart"/>
      <w:r w:rsidRPr="00EC5007">
        <w:rPr>
          <w:sz w:val="24"/>
          <w:szCs w:val="24"/>
        </w:rPr>
        <w:t>pagrindinės</w:t>
      </w:r>
      <w:proofErr w:type="spellEnd"/>
      <w:r w:rsidRPr="00EC5007">
        <w:rPr>
          <w:sz w:val="24"/>
          <w:szCs w:val="24"/>
        </w:rPr>
        <w:t xml:space="preserve"> </w:t>
      </w:r>
      <w:proofErr w:type="spellStart"/>
      <w:r w:rsidRPr="00EC5007">
        <w:rPr>
          <w:sz w:val="24"/>
          <w:szCs w:val="24"/>
        </w:rPr>
        <w:t>sąvokos</w:t>
      </w:r>
      <w:proofErr w:type="spellEnd"/>
      <w:r w:rsidRPr="00EC5007">
        <w:rPr>
          <w:sz w:val="24"/>
          <w:szCs w:val="24"/>
        </w:rPr>
        <w:t xml:space="preserve">, </w:t>
      </w:r>
      <w:proofErr w:type="spellStart"/>
      <w:r w:rsidRPr="00EC5007">
        <w:rPr>
          <w:sz w:val="24"/>
          <w:szCs w:val="24"/>
        </w:rPr>
        <w:t>apibrėžtos</w:t>
      </w:r>
      <w:proofErr w:type="spellEnd"/>
      <w:r w:rsidRPr="00EC5007">
        <w:rPr>
          <w:sz w:val="24"/>
          <w:szCs w:val="24"/>
        </w:rPr>
        <w:t xml:space="preserve"> </w:t>
      </w:r>
      <w:proofErr w:type="spellStart"/>
      <w:r w:rsidRPr="00EC5007">
        <w:rPr>
          <w:sz w:val="24"/>
          <w:szCs w:val="24"/>
        </w:rPr>
        <w:t>Viešųjų</w:t>
      </w:r>
      <w:proofErr w:type="spellEnd"/>
      <w:r w:rsidRPr="00EC5007">
        <w:rPr>
          <w:sz w:val="24"/>
          <w:szCs w:val="24"/>
        </w:rPr>
        <w:t xml:space="preserve"> </w:t>
      </w:r>
      <w:proofErr w:type="spellStart"/>
      <w:r w:rsidRPr="00EC5007">
        <w:rPr>
          <w:sz w:val="24"/>
          <w:szCs w:val="24"/>
        </w:rPr>
        <w:t>pirkimų</w:t>
      </w:r>
      <w:proofErr w:type="spellEnd"/>
      <w:r w:rsidRPr="00EC5007">
        <w:rPr>
          <w:sz w:val="24"/>
          <w:szCs w:val="24"/>
        </w:rPr>
        <w:t xml:space="preserve"> </w:t>
      </w:r>
      <w:proofErr w:type="spellStart"/>
      <w:r w:rsidRPr="00EC5007">
        <w:rPr>
          <w:sz w:val="24"/>
          <w:szCs w:val="24"/>
        </w:rPr>
        <w:t>įstatyme</w:t>
      </w:r>
      <w:proofErr w:type="spellEnd"/>
      <w:r w:rsidR="008576CB">
        <w:rPr>
          <w:sz w:val="24"/>
          <w:szCs w:val="24"/>
        </w:rPr>
        <w:t>.</w:t>
      </w:r>
    </w:p>
    <w:p w:rsidR="00DF5191" w:rsidRPr="00EC5007" w:rsidRDefault="00DF5191" w:rsidP="00DF5191">
      <w:pPr>
        <w:numPr>
          <w:ilvl w:val="0"/>
          <w:numId w:val="27"/>
        </w:numPr>
        <w:jc w:val="both"/>
        <w:rPr>
          <w:sz w:val="24"/>
          <w:szCs w:val="24"/>
        </w:rPr>
      </w:pPr>
      <w:proofErr w:type="spellStart"/>
      <w:r w:rsidRPr="00EC5007">
        <w:rPr>
          <w:sz w:val="24"/>
          <w:szCs w:val="24"/>
        </w:rPr>
        <w:lastRenderedPageBreak/>
        <w:t>Pirkimas</w:t>
      </w:r>
      <w:proofErr w:type="spellEnd"/>
      <w:r w:rsidRPr="00EC5007">
        <w:rPr>
          <w:sz w:val="24"/>
          <w:szCs w:val="24"/>
        </w:rPr>
        <w:t xml:space="preserve"> </w:t>
      </w:r>
      <w:proofErr w:type="spellStart"/>
      <w:r w:rsidRPr="00EC5007">
        <w:rPr>
          <w:sz w:val="24"/>
          <w:szCs w:val="24"/>
        </w:rPr>
        <w:t>atliekamas</w:t>
      </w:r>
      <w:proofErr w:type="spellEnd"/>
      <w:r w:rsidRPr="00EC5007">
        <w:rPr>
          <w:sz w:val="24"/>
          <w:szCs w:val="24"/>
        </w:rPr>
        <w:t xml:space="preserve"> CVP IS.</w:t>
      </w:r>
    </w:p>
    <w:p w:rsidR="00DF5191" w:rsidRPr="00EC5007" w:rsidRDefault="00DF5191" w:rsidP="00DF5191">
      <w:pPr>
        <w:numPr>
          <w:ilvl w:val="0"/>
          <w:numId w:val="27"/>
        </w:numPr>
        <w:jc w:val="both"/>
        <w:rPr>
          <w:sz w:val="24"/>
          <w:szCs w:val="24"/>
        </w:rPr>
      </w:pPr>
      <w:proofErr w:type="spellStart"/>
      <w:r w:rsidRPr="00EC5007">
        <w:rPr>
          <w:sz w:val="24"/>
          <w:szCs w:val="24"/>
        </w:rPr>
        <w:t>Pirkimas</w:t>
      </w:r>
      <w:proofErr w:type="spellEnd"/>
      <w:r w:rsidRPr="00EC5007">
        <w:rPr>
          <w:sz w:val="24"/>
          <w:szCs w:val="24"/>
        </w:rPr>
        <w:t xml:space="preserve"> </w:t>
      </w:r>
      <w:proofErr w:type="spellStart"/>
      <w:r w:rsidRPr="00EC5007">
        <w:rPr>
          <w:sz w:val="24"/>
          <w:szCs w:val="24"/>
        </w:rPr>
        <w:t>atliekamas</w:t>
      </w:r>
      <w:proofErr w:type="spellEnd"/>
      <w:r w:rsidRPr="00EC5007">
        <w:rPr>
          <w:sz w:val="24"/>
          <w:szCs w:val="24"/>
        </w:rPr>
        <w:t xml:space="preserve"> </w:t>
      </w:r>
      <w:proofErr w:type="spellStart"/>
      <w:r w:rsidRPr="00EC5007">
        <w:rPr>
          <w:sz w:val="24"/>
          <w:szCs w:val="24"/>
        </w:rPr>
        <w:t>laikantis</w:t>
      </w:r>
      <w:proofErr w:type="spellEnd"/>
      <w:r w:rsidRPr="00EC5007">
        <w:rPr>
          <w:sz w:val="24"/>
          <w:szCs w:val="24"/>
        </w:rPr>
        <w:t xml:space="preserve"> </w:t>
      </w:r>
      <w:proofErr w:type="spellStart"/>
      <w:r w:rsidRPr="00EC5007">
        <w:rPr>
          <w:sz w:val="24"/>
          <w:szCs w:val="24"/>
        </w:rPr>
        <w:t>lygiateisiškumo</w:t>
      </w:r>
      <w:proofErr w:type="spellEnd"/>
      <w:r w:rsidRPr="00EC5007">
        <w:rPr>
          <w:sz w:val="24"/>
          <w:szCs w:val="24"/>
        </w:rPr>
        <w:t xml:space="preserve">, </w:t>
      </w:r>
      <w:proofErr w:type="spellStart"/>
      <w:r w:rsidRPr="00EC5007">
        <w:rPr>
          <w:sz w:val="24"/>
          <w:szCs w:val="24"/>
        </w:rPr>
        <w:t>nediskriminavimo</w:t>
      </w:r>
      <w:proofErr w:type="spellEnd"/>
      <w:r w:rsidRPr="00EC5007">
        <w:rPr>
          <w:sz w:val="24"/>
          <w:szCs w:val="24"/>
        </w:rPr>
        <w:t xml:space="preserve">, </w:t>
      </w:r>
      <w:proofErr w:type="spellStart"/>
      <w:r w:rsidRPr="00EC5007">
        <w:rPr>
          <w:sz w:val="24"/>
          <w:szCs w:val="24"/>
        </w:rPr>
        <w:t>skaidrumo</w:t>
      </w:r>
      <w:proofErr w:type="spellEnd"/>
      <w:r w:rsidRPr="00EC5007">
        <w:rPr>
          <w:sz w:val="24"/>
          <w:szCs w:val="24"/>
        </w:rPr>
        <w:t xml:space="preserve">, </w:t>
      </w:r>
      <w:proofErr w:type="spellStart"/>
      <w:r w:rsidRPr="00EC5007">
        <w:rPr>
          <w:sz w:val="24"/>
          <w:szCs w:val="24"/>
        </w:rPr>
        <w:t>abipusio</w:t>
      </w:r>
      <w:proofErr w:type="spellEnd"/>
      <w:r w:rsidRPr="00EC5007">
        <w:rPr>
          <w:sz w:val="24"/>
          <w:szCs w:val="24"/>
        </w:rPr>
        <w:t xml:space="preserve"> </w:t>
      </w:r>
      <w:proofErr w:type="spellStart"/>
      <w:r w:rsidRPr="00EC5007">
        <w:rPr>
          <w:sz w:val="24"/>
          <w:szCs w:val="24"/>
        </w:rPr>
        <w:t>pripažinimo</w:t>
      </w:r>
      <w:proofErr w:type="spellEnd"/>
      <w:r w:rsidRPr="00EC5007">
        <w:rPr>
          <w:sz w:val="24"/>
          <w:szCs w:val="24"/>
        </w:rPr>
        <w:t xml:space="preserve">, </w:t>
      </w:r>
      <w:proofErr w:type="spellStart"/>
      <w:r w:rsidRPr="00EC5007">
        <w:rPr>
          <w:sz w:val="24"/>
          <w:szCs w:val="24"/>
        </w:rPr>
        <w:t>proporcingumo</w:t>
      </w:r>
      <w:proofErr w:type="spellEnd"/>
      <w:r w:rsidRPr="00EC5007">
        <w:rPr>
          <w:sz w:val="24"/>
          <w:szCs w:val="24"/>
        </w:rPr>
        <w:t xml:space="preserve"> </w:t>
      </w:r>
      <w:proofErr w:type="spellStart"/>
      <w:r w:rsidRPr="00EC5007">
        <w:rPr>
          <w:sz w:val="24"/>
          <w:szCs w:val="24"/>
        </w:rPr>
        <w:t>principų</w:t>
      </w:r>
      <w:proofErr w:type="spellEnd"/>
      <w:r w:rsidRPr="00EC5007">
        <w:rPr>
          <w:sz w:val="24"/>
          <w:szCs w:val="24"/>
        </w:rPr>
        <w:t xml:space="preserve"> </w:t>
      </w:r>
      <w:proofErr w:type="spellStart"/>
      <w:r w:rsidRPr="00EC5007">
        <w:rPr>
          <w:sz w:val="24"/>
          <w:szCs w:val="24"/>
        </w:rPr>
        <w:t>ir</w:t>
      </w:r>
      <w:proofErr w:type="spellEnd"/>
      <w:r w:rsidRPr="00EC5007">
        <w:rPr>
          <w:sz w:val="24"/>
          <w:szCs w:val="24"/>
        </w:rPr>
        <w:t xml:space="preserve"> </w:t>
      </w:r>
      <w:proofErr w:type="spellStart"/>
      <w:r w:rsidRPr="00EC5007">
        <w:rPr>
          <w:sz w:val="24"/>
          <w:szCs w:val="24"/>
        </w:rPr>
        <w:t>konfidencialumo</w:t>
      </w:r>
      <w:proofErr w:type="spellEnd"/>
      <w:r w:rsidRPr="00EC5007">
        <w:rPr>
          <w:sz w:val="24"/>
          <w:szCs w:val="24"/>
        </w:rPr>
        <w:t xml:space="preserve"> </w:t>
      </w:r>
      <w:proofErr w:type="spellStart"/>
      <w:r w:rsidRPr="00EC5007">
        <w:rPr>
          <w:sz w:val="24"/>
          <w:szCs w:val="24"/>
        </w:rPr>
        <w:t>bei</w:t>
      </w:r>
      <w:proofErr w:type="spellEnd"/>
      <w:r w:rsidRPr="00EC5007">
        <w:rPr>
          <w:sz w:val="24"/>
          <w:szCs w:val="24"/>
        </w:rPr>
        <w:t xml:space="preserve"> </w:t>
      </w:r>
      <w:proofErr w:type="spellStart"/>
      <w:r w:rsidRPr="00EC5007">
        <w:rPr>
          <w:sz w:val="24"/>
          <w:szCs w:val="24"/>
        </w:rPr>
        <w:t>nešališkumo</w:t>
      </w:r>
      <w:proofErr w:type="spellEnd"/>
      <w:r w:rsidRPr="00EC5007">
        <w:rPr>
          <w:sz w:val="24"/>
          <w:szCs w:val="24"/>
        </w:rPr>
        <w:t xml:space="preserve"> </w:t>
      </w:r>
      <w:proofErr w:type="spellStart"/>
      <w:r w:rsidRPr="00EC5007">
        <w:rPr>
          <w:sz w:val="24"/>
          <w:szCs w:val="24"/>
        </w:rPr>
        <w:t>reikalavimų</w:t>
      </w:r>
      <w:proofErr w:type="spellEnd"/>
      <w:r w:rsidRPr="00EC5007">
        <w:rPr>
          <w:sz w:val="24"/>
          <w:szCs w:val="24"/>
        </w:rPr>
        <w:t xml:space="preserve">. </w:t>
      </w:r>
    </w:p>
    <w:p w:rsidR="00DF5191" w:rsidRDefault="00DF5191" w:rsidP="00DF5191">
      <w:pPr>
        <w:numPr>
          <w:ilvl w:val="0"/>
          <w:numId w:val="27"/>
        </w:numPr>
        <w:tabs>
          <w:tab w:val="left" w:pos="426"/>
        </w:tabs>
        <w:jc w:val="both"/>
        <w:rPr>
          <w:sz w:val="24"/>
          <w:szCs w:val="24"/>
        </w:rPr>
      </w:pPr>
      <w:proofErr w:type="spellStart"/>
      <w:r w:rsidRPr="00EC5007">
        <w:rPr>
          <w:sz w:val="24"/>
          <w:szCs w:val="24"/>
        </w:rPr>
        <w:t>Perkančioji</w:t>
      </w:r>
      <w:proofErr w:type="spellEnd"/>
      <w:r w:rsidRPr="00EC5007">
        <w:rPr>
          <w:sz w:val="24"/>
          <w:szCs w:val="24"/>
        </w:rPr>
        <w:t xml:space="preserve"> </w:t>
      </w:r>
      <w:proofErr w:type="spellStart"/>
      <w:r w:rsidR="008D3EF7" w:rsidRPr="00EC5007">
        <w:rPr>
          <w:sz w:val="24"/>
          <w:szCs w:val="24"/>
        </w:rPr>
        <w:t>organizacija</w:t>
      </w:r>
      <w:proofErr w:type="spellEnd"/>
      <w:r w:rsidR="008D3EF7" w:rsidRPr="00EC5007">
        <w:rPr>
          <w:sz w:val="24"/>
          <w:szCs w:val="24"/>
        </w:rPr>
        <w:t xml:space="preserve"> </w:t>
      </w:r>
      <w:proofErr w:type="spellStart"/>
      <w:r w:rsidR="008D3EF7" w:rsidRPr="00EC5007">
        <w:rPr>
          <w:sz w:val="24"/>
          <w:szCs w:val="24"/>
        </w:rPr>
        <w:t>nėra</w:t>
      </w:r>
      <w:proofErr w:type="spellEnd"/>
      <w:r w:rsidRPr="00EC5007">
        <w:rPr>
          <w:sz w:val="24"/>
          <w:szCs w:val="24"/>
        </w:rPr>
        <w:t xml:space="preserve"> </w:t>
      </w:r>
      <w:proofErr w:type="spellStart"/>
      <w:r w:rsidRPr="00EC5007">
        <w:rPr>
          <w:sz w:val="24"/>
          <w:szCs w:val="24"/>
        </w:rPr>
        <w:t>pridėtinės</w:t>
      </w:r>
      <w:proofErr w:type="spellEnd"/>
      <w:r w:rsidRPr="00EC5007">
        <w:rPr>
          <w:sz w:val="24"/>
          <w:szCs w:val="24"/>
        </w:rPr>
        <w:t xml:space="preserve"> </w:t>
      </w:r>
      <w:proofErr w:type="spellStart"/>
      <w:r w:rsidRPr="00EC5007">
        <w:rPr>
          <w:sz w:val="24"/>
          <w:szCs w:val="24"/>
        </w:rPr>
        <w:t>vertės</w:t>
      </w:r>
      <w:proofErr w:type="spellEnd"/>
      <w:r w:rsidRPr="00EC5007">
        <w:rPr>
          <w:sz w:val="24"/>
          <w:szCs w:val="24"/>
        </w:rPr>
        <w:t xml:space="preserve"> </w:t>
      </w:r>
      <w:proofErr w:type="spellStart"/>
      <w:r w:rsidRPr="00EC5007">
        <w:rPr>
          <w:sz w:val="24"/>
          <w:szCs w:val="24"/>
        </w:rPr>
        <w:t>mokesčio</w:t>
      </w:r>
      <w:proofErr w:type="spellEnd"/>
      <w:r w:rsidRPr="00EC5007">
        <w:rPr>
          <w:sz w:val="24"/>
          <w:szCs w:val="24"/>
        </w:rPr>
        <w:t xml:space="preserve"> (</w:t>
      </w:r>
      <w:proofErr w:type="spellStart"/>
      <w:r w:rsidRPr="00EC5007">
        <w:rPr>
          <w:sz w:val="24"/>
          <w:szCs w:val="24"/>
        </w:rPr>
        <w:t>toliau</w:t>
      </w:r>
      <w:proofErr w:type="spellEnd"/>
      <w:r w:rsidRPr="00EC5007">
        <w:rPr>
          <w:sz w:val="24"/>
          <w:szCs w:val="24"/>
        </w:rPr>
        <w:t xml:space="preserve"> </w:t>
      </w:r>
      <w:proofErr w:type="spellStart"/>
      <w:r w:rsidRPr="00EC5007">
        <w:rPr>
          <w:sz w:val="24"/>
          <w:szCs w:val="24"/>
        </w:rPr>
        <w:t>vadinama</w:t>
      </w:r>
      <w:proofErr w:type="spellEnd"/>
      <w:r w:rsidRPr="00EC5007">
        <w:rPr>
          <w:sz w:val="24"/>
          <w:szCs w:val="24"/>
        </w:rPr>
        <w:t xml:space="preserve"> – PVM) </w:t>
      </w:r>
      <w:proofErr w:type="spellStart"/>
      <w:r w:rsidRPr="00EC5007">
        <w:rPr>
          <w:sz w:val="24"/>
          <w:szCs w:val="24"/>
        </w:rPr>
        <w:t>mokėtoja</w:t>
      </w:r>
      <w:proofErr w:type="spellEnd"/>
      <w:r w:rsidRPr="00EC5007">
        <w:rPr>
          <w:sz w:val="24"/>
          <w:szCs w:val="24"/>
        </w:rPr>
        <w:t>.</w:t>
      </w:r>
    </w:p>
    <w:p w:rsidR="00497A50" w:rsidRDefault="00497A50" w:rsidP="00B062F2">
      <w:pPr>
        <w:tabs>
          <w:tab w:val="left" w:pos="426"/>
        </w:tabs>
        <w:ind w:left="360"/>
        <w:jc w:val="both"/>
        <w:rPr>
          <w:sz w:val="24"/>
          <w:szCs w:val="24"/>
        </w:rPr>
      </w:pPr>
    </w:p>
    <w:p w:rsidR="001B7E03" w:rsidRDefault="001B7E03" w:rsidP="00A21428">
      <w:pPr>
        <w:spacing w:line="480" w:lineRule="auto"/>
        <w:ind w:firstLine="851"/>
        <w:jc w:val="center"/>
        <w:rPr>
          <w:b/>
          <w:sz w:val="24"/>
          <w:szCs w:val="24"/>
          <w:lang w:val="lt-LT"/>
        </w:rPr>
      </w:pPr>
    </w:p>
    <w:p w:rsidR="001B7E03" w:rsidRDefault="001B7E03" w:rsidP="00A21428">
      <w:pPr>
        <w:spacing w:line="480" w:lineRule="auto"/>
        <w:ind w:firstLine="851"/>
        <w:jc w:val="center"/>
        <w:rPr>
          <w:b/>
          <w:sz w:val="24"/>
          <w:szCs w:val="24"/>
          <w:lang w:val="lt-LT"/>
        </w:rPr>
      </w:pPr>
    </w:p>
    <w:p w:rsidR="00A21428" w:rsidRPr="00790D6E" w:rsidRDefault="00A21428" w:rsidP="00A21428">
      <w:pPr>
        <w:spacing w:line="480" w:lineRule="auto"/>
        <w:ind w:firstLine="851"/>
        <w:jc w:val="center"/>
        <w:rPr>
          <w:b/>
          <w:sz w:val="24"/>
          <w:szCs w:val="24"/>
          <w:lang w:val="lt-LT"/>
        </w:rPr>
      </w:pPr>
      <w:r w:rsidRPr="00790D6E">
        <w:rPr>
          <w:b/>
          <w:sz w:val="24"/>
          <w:szCs w:val="24"/>
          <w:lang w:val="lt-LT"/>
        </w:rPr>
        <w:t>II. PIRKIMO OBJEKTAS</w:t>
      </w:r>
    </w:p>
    <w:bookmarkEnd w:id="2"/>
    <w:bookmarkEnd w:id="3"/>
    <w:p w:rsidR="00DF50C6" w:rsidRPr="00DF50C6" w:rsidRDefault="00DF50C6" w:rsidP="00A21428">
      <w:pPr>
        <w:numPr>
          <w:ilvl w:val="0"/>
          <w:numId w:val="27"/>
        </w:numPr>
        <w:tabs>
          <w:tab w:val="left" w:pos="426"/>
        </w:tabs>
        <w:jc w:val="both"/>
        <w:rPr>
          <w:sz w:val="24"/>
          <w:szCs w:val="24"/>
        </w:rPr>
      </w:pPr>
      <w:r>
        <w:rPr>
          <w:sz w:val="24"/>
          <w:szCs w:val="24"/>
          <w:lang w:val="lt-LT"/>
        </w:rPr>
        <w:t>Pirkimo objektai</w:t>
      </w:r>
      <w:r w:rsidR="00784B5B" w:rsidRPr="00A21428">
        <w:rPr>
          <w:sz w:val="24"/>
          <w:szCs w:val="24"/>
          <w:lang w:val="lt-LT"/>
        </w:rPr>
        <w:t xml:space="preserve"> –</w:t>
      </w:r>
    </w:p>
    <w:p w:rsidR="00FD40F1" w:rsidRPr="004A3909" w:rsidRDefault="007F5DFA" w:rsidP="004A3909">
      <w:pPr>
        <w:pStyle w:val="ListParagraph"/>
        <w:numPr>
          <w:ilvl w:val="0"/>
          <w:numId w:val="49"/>
        </w:numPr>
        <w:tabs>
          <w:tab w:val="left" w:pos="426"/>
        </w:tabs>
        <w:jc w:val="both"/>
        <w:rPr>
          <w:sz w:val="24"/>
          <w:szCs w:val="24"/>
        </w:rPr>
      </w:pPr>
      <w:r>
        <w:rPr>
          <w:sz w:val="24"/>
          <w:szCs w:val="24"/>
        </w:rPr>
        <w:t xml:space="preserve">Pastatų </w:t>
      </w:r>
      <w:r w:rsidR="004A3909">
        <w:rPr>
          <w:sz w:val="24"/>
          <w:szCs w:val="24"/>
        </w:rPr>
        <w:t>remontas</w:t>
      </w:r>
    </w:p>
    <w:p w:rsidR="00DF50C6" w:rsidRDefault="00DF50C6" w:rsidP="005C04A0">
      <w:pPr>
        <w:tabs>
          <w:tab w:val="left" w:pos="426"/>
        </w:tabs>
        <w:ind w:left="360"/>
        <w:jc w:val="both"/>
        <w:rPr>
          <w:sz w:val="24"/>
          <w:szCs w:val="24"/>
        </w:rPr>
      </w:pPr>
      <w:r>
        <w:rPr>
          <w:sz w:val="24"/>
          <w:szCs w:val="24"/>
        </w:rPr>
        <w:t xml:space="preserve">BVPŽ </w:t>
      </w:r>
      <w:proofErr w:type="spellStart"/>
      <w:r>
        <w:rPr>
          <w:sz w:val="24"/>
          <w:szCs w:val="24"/>
        </w:rPr>
        <w:t>kodas</w:t>
      </w:r>
      <w:proofErr w:type="spellEnd"/>
      <w:r w:rsidR="00C84487">
        <w:rPr>
          <w:sz w:val="24"/>
          <w:szCs w:val="24"/>
        </w:rPr>
        <w:t xml:space="preserve"> </w:t>
      </w:r>
      <w:r w:rsidR="00AF4774">
        <w:rPr>
          <w:sz w:val="24"/>
          <w:szCs w:val="24"/>
        </w:rPr>
        <w:t>5070000-2</w:t>
      </w:r>
      <w:r w:rsidR="005C04A0">
        <w:rPr>
          <w:sz w:val="24"/>
          <w:szCs w:val="24"/>
        </w:rPr>
        <w:t>.</w:t>
      </w:r>
    </w:p>
    <w:p w:rsidR="00223D27" w:rsidRPr="005C04A0" w:rsidRDefault="00223D27" w:rsidP="00223D27">
      <w:pPr>
        <w:pStyle w:val="ListParagraph"/>
        <w:tabs>
          <w:tab w:val="left" w:pos="426"/>
        </w:tabs>
        <w:ind w:left="360"/>
        <w:jc w:val="both"/>
        <w:rPr>
          <w:sz w:val="24"/>
          <w:szCs w:val="24"/>
        </w:rPr>
      </w:pPr>
    </w:p>
    <w:p w:rsidR="005C04A0" w:rsidRDefault="005C04A0" w:rsidP="005C04A0">
      <w:pPr>
        <w:pStyle w:val="ListParagraph"/>
        <w:numPr>
          <w:ilvl w:val="0"/>
          <w:numId w:val="27"/>
        </w:numPr>
        <w:spacing w:line="360" w:lineRule="auto"/>
        <w:jc w:val="both"/>
        <w:rPr>
          <w:b/>
          <w:sz w:val="24"/>
          <w:szCs w:val="24"/>
        </w:rPr>
      </w:pPr>
      <w:r w:rsidRPr="005C04A0">
        <w:rPr>
          <w:b/>
          <w:sz w:val="24"/>
          <w:szCs w:val="24"/>
        </w:rPr>
        <w:t>Bendrieji reikalavimai remonto darbams:</w:t>
      </w:r>
    </w:p>
    <w:p w:rsidR="005C04A0" w:rsidRPr="00223D27" w:rsidRDefault="005C04A0" w:rsidP="00223D27">
      <w:pPr>
        <w:pStyle w:val="ListParagraph"/>
        <w:numPr>
          <w:ilvl w:val="1"/>
          <w:numId w:val="27"/>
        </w:numPr>
        <w:tabs>
          <w:tab w:val="left" w:pos="993"/>
          <w:tab w:val="left" w:pos="1134"/>
        </w:tabs>
        <w:spacing w:line="276" w:lineRule="auto"/>
        <w:contextualSpacing/>
        <w:jc w:val="both"/>
        <w:rPr>
          <w:sz w:val="24"/>
          <w:szCs w:val="24"/>
        </w:rPr>
      </w:pPr>
      <w:r w:rsidRPr="00223D27">
        <w:rPr>
          <w:bCs/>
          <w:sz w:val="24"/>
          <w:szCs w:val="24"/>
        </w:rPr>
        <w:t>Rangovas privalo vykdyti darbus laikydamasis statybos techniniuose reglamentuose,</w:t>
      </w:r>
      <w:r w:rsidRPr="00223D27">
        <w:rPr>
          <w:sz w:val="24"/>
          <w:szCs w:val="24"/>
        </w:rPr>
        <w:t xml:space="preserve"> teisės aktuose bei kituose normatyviniuose dokumentuose tokios rūšies darbams keliamų reikalavimų.</w:t>
      </w:r>
    </w:p>
    <w:p w:rsidR="005C04A0" w:rsidRPr="001135E8" w:rsidRDefault="005C04A0" w:rsidP="00223D27">
      <w:pPr>
        <w:pStyle w:val="ListParagraph"/>
        <w:numPr>
          <w:ilvl w:val="1"/>
          <w:numId w:val="27"/>
        </w:numPr>
        <w:tabs>
          <w:tab w:val="left" w:pos="993"/>
          <w:tab w:val="left" w:pos="1134"/>
        </w:tabs>
        <w:spacing w:line="276" w:lineRule="auto"/>
        <w:ind w:left="0" w:firstLine="709"/>
        <w:contextualSpacing/>
        <w:jc w:val="both"/>
        <w:rPr>
          <w:sz w:val="24"/>
          <w:szCs w:val="24"/>
        </w:rPr>
      </w:pPr>
      <w:r w:rsidRPr="001135E8">
        <w:rPr>
          <w:bCs/>
          <w:sz w:val="24"/>
          <w:szCs w:val="24"/>
        </w:rPr>
        <w:t xml:space="preserve">Rangovas </w:t>
      </w:r>
      <w:r w:rsidRPr="001135E8">
        <w:rPr>
          <w:bCs/>
          <w:sz w:val="24"/>
          <w:szCs w:val="24"/>
          <w:lang w:eastAsia="ar-SA"/>
        </w:rPr>
        <w:t xml:space="preserve">darbus privalo atlikti naudodamasis savo ištekliais, medžiagomis, priemonėmis ir </w:t>
      </w:r>
      <w:proofErr w:type="spellStart"/>
      <w:r w:rsidRPr="001135E8">
        <w:rPr>
          <w:bCs/>
          <w:sz w:val="24"/>
          <w:szCs w:val="24"/>
          <w:lang w:eastAsia="ar-SA"/>
        </w:rPr>
        <w:t>pajėgumais</w:t>
      </w:r>
      <w:proofErr w:type="spellEnd"/>
      <w:r w:rsidRPr="001135E8">
        <w:rPr>
          <w:bCs/>
          <w:sz w:val="24"/>
          <w:szCs w:val="24"/>
          <w:lang w:eastAsia="ar-SA"/>
        </w:rPr>
        <w:t xml:space="preserve">. Visos medžiagos, gaminiai, </w:t>
      </w:r>
      <w:r w:rsidRPr="001135E8">
        <w:rPr>
          <w:color w:val="07080F"/>
          <w:spacing w:val="-3"/>
          <w:sz w:val="24"/>
          <w:szCs w:val="24"/>
        </w:rPr>
        <w:t>įrengimai ir prietaisai</w:t>
      </w:r>
      <w:r w:rsidRPr="001135E8">
        <w:rPr>
          <w:bCs/>
          <w:sz w:val="24"/>
          <w:szCs w:val="24"/>
          <w:lang w:eastAsia="ar-SA"/>
        </w:rPr>
        <w:t xml:space="preserve"> turi būti kokybiški ir </w:t>
      </w:r>
      <w:r w:rsidRPr="001135E8">
        <w:rPr>
          <w:rFonts w:eastAsia="Batang"/>
          <w:sz w:val="24"/>
          <w:szCs w:val="24"/>
        </w:rPr>
        <w:t>atitinkantys Lietuvos Respublikos standartus ir normas (turi būti</w:t>
      </w:r>
      <w:r w:rsidRPr="001135E8">
        <w:rPr>
          <w:bCs/>
          <w:sz w:val="24"/>
          <w:szCs w:val="24"/>
          <w:lang w:eastAsia="ar-SA"/>
        </w:rPr>
        <w:t xml:space="preserve"> sertifikuoti Lietuvoje ir (arba) Europos Sąjungoje</w:t>
      </w:r>
      <w:r w:rsidRPr="001135E8">
        <w:rPr>
          <w:sz w:val="24"/>
          <w:szCs w:val="24"/>
        </w:rPr>
        <w:t xml:space="preserve"> ir turi turėti atitikties įvertinimo dokumentus).</w:t>
      </w:r>
    </w:p>
    <w:p w:rsidR="005C04A0" w:rsidRPr="001135E8" w:rsidRDefault="005C04A0" w:rsidP="00223D27">
      <w:pPr>
        <w:pStyle w:val="ListParagraph"/>
        <w:numPr>
          <w:ilvl w:val="1"/>
          <w:numId w:val="27"/>
        </w:numPr>
        <w:tabs>
          <w:tab w:val="left" w:pos="993"/>
          <w:tab w:val="left" w:pos="1134"/>
        </w:tabs>
        <w:spacing w:line="276" w:lineRule="auto"/>
        <w:ind w:left="0" w:firstLine="709"/>
        <w:contextualSpacing/>
        <w:jc w:val="both"/>
        <w:rPr>
          <w:sz w:val="24"/>
          <w:szCs w:val="24"/>
        </w:rPr>
      </w:pPr>
      <w:r w:rsidRPr="001135E8">
        <w:rPr>
          <w:bCs/>
          <w:sz w:val="24"/>
          <w:szCs w:val="24"/>
        </w:rPr>
        <w:t>Rangovas</w:t>
      </w:r>
      <w:r w:rsidRPr="001135E8">
        <w:rPr>
          <w:sz w:val="24"/>
          <w:szCs w:val="24"/>
        </w:rPr>
        <w:t xml:space="preserve">, vykdydamas darbus, turi vadovautis medžiagų, gaminių ar įrengimų gamintojų instrukcijomis ir reikalavimais darbams su šiomis medžiagomis, gaminiais ar </w:t>
      </w:r>
      <w:proofErr w:type="spellStart"/>
      <w:r w:rsidRPr="001135E8">
        <w:rPr>
          <w:sz w:val="24"/>
          <w:szCs w:val="24"/>
        </w:rPr>
        <w:t>įrengimais</w:t>
      </w:r>
      <w:proofErr w:type="spellEnd"/>
      <w:r w:rsidRPr="001135E8">
        <w:rPr>
          <w:sz w:val="24"/>
          <w:szCs w:val="24"/>
        </w:rPr>
        <w:t>.</w:t>
      </w:r>
    </w:p>
    <w:p w:rsidR="005C04A0" w:rsidRPr="008F5942" w:rsidRDefault="005C04A0" w:rsidP="00223D27">
      <w:pPr>
        <w:pStyle w:val="ListParagraph"/>
        <w:numPr>
          <w:ilvl w:val="1"/>
          <w:numId w:val="27"/>
        </w:numPr>
        <w:tabs>
          <w:tab w:val="left" w:pos="993"/>
          <w:tab w:val="left" w:pos="1134"/>
        </w:tabs>
        <w:spacing w:line="276" w:lineRule="auto"/>
        <w:ind w:left="0" w:firstLine="709"/>
        <w:contextualSpacing/>
        <w:jc w:val="both"/>
        <w:rPr>
          <w:sz w:val="24"/>
          <w:szCs w:val="24"/>
        </w:rPr>
      </w:pPr>
      <w:r w:rsidRPr="008F5942">
        <w:rPr>
          <w:sz w:val="24"/>
          <w:szCs w:val="24"/>
        </w:rPr>
        <w:t>Vykdant darbus rangovas statybvietėje turi laikytis saugaus darbo, gaisrinės saugos, aplinkos apsaugos, tinkamų higienos sąlygų reikalavimų ir turi užtikrinti, kad į statybvietę nepatek</w:t>
      </w:r>
      <w:r>
        <w:rPr>
          <w:sz w:val="24"/>
          <w:szCs w:val="24"/>
        </w:rPr>
        <w:t>tų</w:t>
      </w:r>
      <w:r w:rsidRPr="008F5942">
        <w:rPr>
          <w:sz w:val="24"/>
          <w:szCs w:val="24"/>
        </w:rPr>
        <w:t xml:space="preserve"> pašaliniai asmenys.</w:t>
      </w:r>
    </w:p>
    <w:p w:rsidR="005C04A0" w:rsidRPr="008F5942" w:rsidRDefault="005C04A0" w:rsidP="00223D27">
      <w:pPr>
        <w:pStyle w:val="ListParagraph"/>
        <w:numPr>
          <w:ilvl w:val="1"/>
          <w:numId w:val="27"/>
        </w:numPr>
        <w:tabs>
          <w:tab w:val="left" w:pos="993"/>
          <w:tab w:val="left" w:pos="1134"/>
        </w:tabs>
        <w:spacing w:line="276" w:lineRule="auto"/>
        <w:ind w:left="0" w:firstLine="709"/>
        <w:contextualSpacing/>
        <w:jc w:val="both"/>
        <w:rPr>
          <w:sz w:val="24"/>
          <w:szCs w:val="24"/>
        </w:rPr>
      </w:pPr>
      <w:r>
        <w:rPr>
          <w:sz w:val="24"/>
          <w:szCs w:val="24"/>
        </w:rPr>
        <w:t>S</w:t>
      </w:r>
      <w:r w:rsidRPr="008F5942">
        <w:rPr>
          <w:sz w:val="24"/>
          <w:szCs w:val="24"/>
        </w:rPr>
        <w:t xml:space="preserve">tatybines šiukšles ir medžiagų likučius </w:t>
      </w:r>
      <w:r>
        <w:rPr>
          <w:bCs/>
          <w:sz w:val="24"/>
          <w:szCs w:val="24"/>
        </w:rPr>
        <w:t xml:space="preserve">rangovas </w:t>
      </w:r>
      <w:r w:rsidRPr="008F5942">
        <w:rPr>
          <w:sz w:val="24"/>
          <w:szCs w:val="24"/>
        </w:rPr>
        <w:t xml:space="preserve">privalo utilizuoti nepažeisdamas aplinkosaugos reikalavimų. Baigęs darbus Rangovas turi sutvarkyti, išvalyti patalpas, kuriose buvo vykdomi </w:t>
      </w:r>
      <w:r>
        <w:rPr>
          <w:sz w:val="24"/>
          <w:szCs w:val="24"/>
        </w:rPr>
        <w:t xml:space="preserve">remonto </w:t>
      </w:r>
      <w:r w:rsidRPr="008F5942">
        <w:rPr>
          <w:sz w:val="24"/>
          <w:szCs w:val="24"/>
        </w:rPr>
        <w:t>darbai ir išvežti šiukšles</w:t>
      </w:r>
      <w:r>
        <w:rPr>
          <w:sz w:val="24"/>
          <w:szCs w:val="24"/>
        </w:rPr>
        <w:t xml:space="preserve">. </w:t>
      </w:r>
    </w:p>
    <w:p w:rsidR="005C04A0" w:rsidRPr="00B336AF" w:rsidRDefault="005C04A0" w:rsidP="00223D27">
      <w:pPr>
        <w:pStyle w:val="ListParagraph"/>
        <w:numPr>
          <w:ilvl w:val="1"/>
          <w:numId w:val="27"/>
        </w:numPr>
        <w:tabs>
          <w:tab w:val="left" w:pos="993"/>
          <w:tab w:val="left" w:pos="1134"/>
        </w:tabs>
        <w:spacing w:line="276" w:lineRule="auto"/>
        <w:ind w:left="0" w:firstLine="709"/>
        <w:contextualSpacing/>
        <w:jc w:val="both"/>
        <w:rPr>
          <w:sz w:val="24"/>
          <w:szCs w:val="24"/>
        </w:rPr>
      </w:pPr>
      <w:r w:rsidRPr="008F5942">
        <w:rPr>
          <w:sz w:val="24"/>
          <w:szCs w:val="24"/>
        </w:rPr>
        <w:t xml:space="preserve">Darbų metu neturi pablogėti kitų, neremontuojamų pastato dalių, patalpų, teritorijos eksploatacinės savybės – jos turi likti ne blogesnės būklės, nei buvo iki darbų pradžios. </w:t>
      </w:r>
      <w:r w:rsidRPr="001135E8">
        <w:rPr>
          <w:bCs/>
          <w:sz w:val="24"/>
          <w:szCs w:val="24"/>
        </w:rPr>
        <w:t>Rangovas</w:t>
      </w:r>
      <w:r>
        <w:rPr>
          <w:bCs/>
          <w:sz w:val="24"/>
          <w:szCs w:val="24"/>
        </w:rPr>
        <w:t xml:space="preserve"> </w:t>
      </w:r>
      <w:r w:rsidRPr="008F5942">
        <w:rPr>
          <w:sz w:val="24"/>
          <w:szCs w:val="24"/>
        </w:rPr>
        <w:t>privalo atstatyti visa apimtimi darbų metu padarytus pastato, inžinerinių statinių</w:t>
      </w:r>
      <w:r>
        <w:rPr>
          <w:sz w:val="24"/>
          <w:szCs w:val="24"/>
        </w:rPr>
        <w:t xml:space="preserve"> </w:t>
      </w:r>
      <w:r w:rsidRPr="005519DE">
        <w:rPr>
          <w:sz w:val="24"/>
          <w:szCs w:val="24"/>
        </w:rPr>
        <w:t>pažeidimus</w:t>
      </w:r>
      <w:r>
        <w:rPr>
          <w:sz w:val="24"/>
          <w:szCs w:val="24"/>
        </w:rPr>
        <w:t xml:space="preserve"> </w:t>
      </w:r>
      <w:r w:rsidRPr="008F5942">
        <w:rPr>
          <w:sz w:val="24"/>
          <w:szCs w:val="24"/>
        </w:rPr>
        <w:t xml:space="preserve">ar </w:t>
      </w:r>
      <w:proofErr w:type="spellStart"/>
      <w:r w:rsidRPr="008F5942">
        <w:rPr>
          <w:sz w:val="24"/>
          <w:szCs w:val="24"/>
        </w:rPr>
        <w:t>apgadinimus</w:t>
      </w:r>
      <w:proofErr w:type="spellEnd"/>
      <w:r w:rsidRPr="008F5942">
        <w:rPr>
          <w:sz w:val="24"/>
          <w:szCs w:val="24"/>
        </w:rPr>
        <w:t>.</w:t>
      </w:r>
      <w:r w:rsidRPr="00B336AF">
        <w:rPr>
          <w:color w:val="07080F"/>
          <w:spacing w:val="-3"/>
          <w:sz w:val="24"/>
          <w:szCs w:val="24"/>
        </w:rPr>
        <w:t>.</w:t>
      </w:r>
    </w:p>
    <w:p w:rsidR="005C04A0" w:rsidRPr="005519DE" w:rsidRDefault="005C04A0" w:rsidP="00223D27">
      <w:pPr>
        <w:pStyle w:val="ListParagraph"/>
        <w:numPr>
          <w:ilvl w:val="1"/>
          <w:numId w:val="27"/>
        </w:numPr>
        <w:tabs>
          <w:tab w:val="left" w:pos="993"/>
          <w:tab w:val="left" w:pos="1134"/>
        </w:tabs>
        <w:spacing w:line="276" w:lineRule="auto"/>
        <w:ind w:left="0" w:firstLine="709"/>
        <w:contextualSpacing/>
        <w:jc w:val="both"/>
        <w:rPr>
          <w:sz w:val="24"/>
          <w:szCs w:val="24"/>
        </w:rPr>
      </w:pPr>
      <w:r w:rsidRPr="001135E8">
        <w:rPr>
          <w:bCs/>
          <w:sz w:val="24"/>
          <w:szCs w:val="24"/>
        </w:rPr>
        <w:t>Rangovas</w:t>
      </w:r>
      <w:r>
        <w:rPr>
          <w:bCs/>
          <w:sz w:val="24"/>
          <w:szCs w:val="24"/>
        </w:rPr>
        <w:t xml:space="preserve"> </w:t>
      </w:r>
      <w:r w:rsidRPr="008F5942">
        <w:rPr>
          <w:sz w:val="24"/>
          <w:szCs w:val="24"/>
        </w:rPr>
        <w:t xml:space="preserve">statybos darbams privalo suteikti Lietuvos Respublikos civilinio kodekso 6.698 straipsnyje numatytus garantinius terminus. Sumontuotiems </w:t>
      </w:r>
      <w:r>
        <w:rPr>
          <w:sz w:val="24"/>
          <w:szCs w:val="24"/>
        </w:rPr>
        <w:t>patalpoms</w:t>
      </w:r>
      <w:r w:rsidRPr="008F5942">
        <w:rPr>
          <w:sz w:val="24"/>
          <w:szCs w:val="24"/>
        </w:rPr>
        <w:t xml:space="preserve"> turi būti taikomas jų gamintojo suteikiamas garantinis terminas.</w:t>
      </w:r>
      <w:r>
        <w:rPr>
          <w:sz w:val="24"/>
          <w:szCs w:val="24"/>
        </w:rPr>
        <w:t xml:space="preserve"> </w:t>
      </w:r>
      <w:r w:rsidRPr="005519DE">
        <w:rPr>
          <w:bCs/>
          <w:sz w:val="24"/>
          <w:szCs w:val="24"/>
        </w:rPr>
        <w:t>Rangovas</w:t>
      </w:r>
      <w:r>
        <w:rPr>
          <w:bCs/>
          <w:sz w:val="24"/>
          <w:szCs w:val="24"/>
        </w:rPr>
        <w:t xml:space="preserve"> </w:t>
      </w:r>
      <w:r w:rsidRPr="005519DE">
        <w:rPr>
          <w:sz w:val="24"/>
          <w:szCs w:val="24"/>
        </w:rPr>
        <w:t>privalo darbus atlikti pagal techninėje specifikacijoje ir pirkimo dokumentuose nurodytus reikalavimus.</w:t>
      </w:r>
    </w:p>
    <w:p w:rsidR="005C04A0" w:rsidRPr="00DE42B6" w:rsidRDefault="005C04A0" w:rsidP="00223D27">
      <w:pPr>
        <w:pStyle w:val="ListParagraph"/>
        <w:numPr>
          <w:ilvl w:val="1"/>
          <w:numId w:val="27"/>
        </w:numPr>
        <w:tabs>
          <w:tab w:val="left" w:pos="1276"/>
          <w:tab w:val="left" w:pos="1418"/>
        </w:tabs>
        <w:spacing w:line="276" w:lineRule="auto"/>
        <w:ind w:left="0" w:firstLine="709"/>
        <w:contextualSpacing/>
        <w:jc w:val="both"/>
        <w:rPr>
          <w:sz w:val="24"/>
          <w:szCs w:val="24"/>
          <w:u w:val="single"/>
        </w:rPr>
      </w:pPr>
      <w:r w:rsidRPr="008F5942">
        <w:rPr>
          <w:sz w:val="24"/>
          <w:szCs w:val="24"/>
        </w:rPr>
        <w:t>Kurie darbai turi būti atliekami atitinkamose patalpose nurodyta darbų kiekių žiniaraštyje.</w:t>
      </w:r>
      <w:r>
        <w:rPr>
          <w:sz w:val="24"/>
          <w:szCs w:val="24"/>
        </w:rPr>
        <w:t xml:space="preserve"> </w:t>
      </w:r>
      <w:r w:rsidRPr="00607E62">
        <w:rPr>
          <w:sz w:val="24"/>
          <w:szCs w:val="24"/>
        </w:rPr>
        <w:t>Faktinių kiekių, nustatytų vykdant techninėje specifikacijoje aprašytus darbus, svyravimų (neatitikimų) riziką prisiima rangovas.</w:t>
      </w:r>
    </w:p>
    <w:p w:rsidR="00DE42B6" w:rsidRPr="00DE42B6" w:rsidRDefault="00DE42B6" w:rsidP="00223D27">
      <w:pPr>
        <w:pStyle w:val="ListParagraph"/>
        <w:numPr>
          <w:ilvl w:val="1"/>
          <w:numId w:val="27"/>
        </w:numPr>
        <w:tabs>
          <w:tab w:val="left" w:pos="1276"/>
          <w:tab w:val="left" w:pos="1418"/>
        </w:tabs>
        <w:spacing w:line="276" w:lineRule="auto"/>
        <w:ind w:left="0" w:firstLine="709"/>
        <w:contextualSpacing/>
        <w:jc w:val="both"/>
        <w:rPr>
          <w:sz w:val="24"/>
          <w:szCs w:val="24"/>
          <w:u w:val="single"/>
        </w:rPr>
      </w:pPr>
      <w:r>
        <w:rPr>
          <w:sz w:val="24"/>
          <w:szCs w:val="24"/>
        </w:rPr>
        <w:t>Darbai turi būti pradėti</w:t>
      </w:r>
      <w:r w:rsidR="00AB416D">
        <w:rPr>
          <w:sz w:val="24"/>
          <w:szCs w:val="24"/>
        </w:rPr>
        <w:t xml:space="preserve"> pasirašius sutartį</w:t>
      </w:r>
      <w:r>
        <w:rPr>
          <w:sz w:val="24"/>
          <w:szCs w:val="24"/>
        </w:rPr>
        <w:t xml:space="preserve"> </w:t>
      </w:r>
      <w:r w:rsidR="00AB416D">
        <w:rPr>
          <w:sz w:val="24"/>
          <w:szCs w:val="24"/>
        </w:rPr>
        <w:t xml:space="preserve">ir baigti iki </w:t>
      </w:r>
      <w:r w:rsidR="00AF4774" w:rsidRPr="007F5DFA">
        <w:rPr>
          <w:b/>
          <w:sz w:val="24"/>
          <w:szCs w:val="24"/>
        </w:rPr>
        <w:t>202</w:t>
      </w:r>
      <w:r w:rsidR="007F5DFA" w:rsidRPr="007F5DFA">
        <w:rPr>
          <w:b/>
          <w:sz w:val="24"/>
          <w:szCs w:val="24"/>
        </w:rPr>
        <w:t>4</w:t>
      </w:r>
      <w:r w:rsidR="00AF4774" w:rsidRPr="007F5DFA">
        <w:rPr>
          <w:b/>
          <w:sz w:val="24"/>
          <w:szCs w:val="24"/>
        </w:rPr>
        <w:t>-</w:t>
      </w:r>
      <w:r w:rsidR="007F5DFA" w:rsidRPr="007F5DFA">
        <w:rPr>
          <w:b/>
          <w:sz w:val="24"/>
          <w:szCs w:val="24"/>
        </w:rPr>
        <w:t>08</w:t>
      </w:r>
      <w:r w:rsidR="00AF4774" w:rsidRPr="007F5DFA">
        <w:rPr>
          <w:b/>
          <w:sz w:val="24"/>
          <w:szCs w:val="24"/>
        </w:rPr>
        <w:t>-</w:t>
      </w:r>
      <w:r w:rsidR="007F5DFA" w:rsidRPr="007F5DFA">
        <w:rPr>
          <w:b/>
          <w:sz w:val="24"/>
          <w:szCs w:val="24"/>
        </w:rPr>
        <w:t>23</w:t>
      </w:r>
      <w:r w:rsidRPr="007F5DFA">
        <w:rPr>
          <w:b/>
          <w:sz w:val="24"/>
          <w:szCs w:val="24"/>
        </w:rPr>
        <w:t>.</w:t>
      </w:r>
    </w:p>
    <w:p w:rsidR="00DF3881" w:rsidRDefault="002046AD" w:rsidP="006F5A93">
      <w:pPr>
        <w:pStyle w:val="ListParagraph"/>
        <w:tabs>
          <w:tab w:val="left" w:pos="1134"/>
        </w:tabs>
        <w:ind w:left="709"/>
        <w:jc w:val="both"/>
        <w:rPr>
          <w:sz w:val="24"/>
          <w:szCs w:val="24"/>
        </w:rPr>
      </w:pPr>
      <w:r w:rsidRPr="00A21428">
        <w:rPr>
          <w:sz w:val="24"/>
          <w:szCs w:val="24"/>
        </w:rPr>
        <w:t>K</w:t>
      </w:r>
      <w:r w:rsidR="00DF3881" w:rsidRPr="00A21428">
        <w:rPr>
          <w:sz w:val="24"/>
          <w:szCs w:val="24"/>
        </w:rPr>
        <w:t xml:space="preserve">ainos pasiūlymuose turi būti nurodytos </w:t>
      </w:r>
      <w:r w:rsidR="0063760D" w:rsidRPr="00A21428">
        <w:rPr>
          <w:sz w:val="24"/>
          <w:szCs w:val="24"/>
        </w:rPr>
        <w:t>eurais</w:t>
      </w:r>
      <w:r w:rsidR="00DF3881" w:rsidRPr="00A21428">
        <w:rPr>
          <w:sz w:val="24"/>
          <w:szCs w:val="24"/>
        </w:rPr>
        <w:t>.</w:t>
      </w:r>
    </w:p>
    <w:p w:rsidR="007F5DFA" w:rsidRDefault="007F5DFA" w:rsidP="006F5A93">
      <w:pPr>
        <w:pStyle w:val="ListParagraph"/>
        <w:tabs>
          <w:tab w:val="left" w:pos="1134"/>
        </w:tabs>
        <w:ind w:left="709"/>
        <w:jc w:val="both"/>
        <w:rPr>
          <w:sz w:val="24"/>
          <w:szCs w:val="24"/>
        </w:rPr>
      </w:pPr>
    </w:p>
    <w:p w:rsidR="007F5DFA" w:rsidRDefault="007F5DFA" w:rsidP="006F5A93">
      <w:pPr>
        <w:pStyle w:val="ListParagraph"/>
        <w:tabs>
          <w:tab w:val="left" w:pos="1134"/>
        </w:tabs>
        <w:ind w:left="709"/>
        <w:jc w:val="both"/>
        <w:rPr>
          <w:sz w:val="24"/>
          <w:szCs w:val="24"/>
        </w:rPr>
      </w:pPr>
    </w:p>
    <w:p w:rsidR="007F5DFA" w:rsidRPr="00A21428" w:rsidRDefault="007F5DFA" w:rsidP="006F5A93">
      <w:pPr>
        <w:pStyle w:val="ListParagraph"/>
        <w:tabs>
          <w:tab w:val="left" w:pos="1134"/>
        </w:tabs>
        <w:ind w:left="709"/>
        <w:jc w:val="both"/>
        <w:rPr>
          <w:sz w:val="24"/>
          <w:szCs w:val="24"/>
        </w:rPr>
      </w:pPr>
    </w:p>
    <w:p w:rsidR="00A21428" w:rsidRDefault="00A21428" w:rsidP="00A21428">
      <w:pPr>
        <w:tabs>
          <w:tab w:val="left" w:pos="426"/>
        </w:tabs>
        <w:ind w:left="360"/>
        <w:jc w:val="both"/>
        <w:rPr>
          <w:sz w:val="24"/>
          <w:szCs w:val="24"/>
          <w:lang w:val="lt-LT"/>
        </w:rPr>
      </w:pPr>
    </w:p>
    <w:p w:rsidR="00A21428" w:rsidRPr="00B43B30" w:rsidRDefault="00A21428" w:rsidP="00A21428">
      <w:pPr>
        <w:spacing w:line="480" w:lineRule="auto"/>
        <w:jc w:val="center"/>
        <w:rPr>
          <w:rFonts w:eastAsia="Calibri"/>
          <w:b/>
          <w:sz w:val="24"/>
          <w:szCs w:val="24"/>
          <w:lang w:val="lt-LT"/>
        </w:rPr>
      </w:pPr>
      <w:bookmarkStart w:id="4" w:name="_Toc47844930"/>
      <w:bookmarkStart w:id="5" w:name="_Toc60525484"/>
      <w:r w:rsidRPr="00B43B30">
        <w:rPr>
          <w:rFonts w:eastAsia="Calibri"/>
          <w:b/>
          <w:sz w:val="24"/>
          <w:szCs w:val="24"/>
          <w:lang w:val="lt-LT"/>
        </w:rPr>
        <w:lastRenderedPageBreak/>
        <w:t>III. TIEKĖJŲ KVALIFIKACIJOS REIKALAVIMAI</w:t>
      </w:r>
      <w:bookmarkEnd w:id="4"/>
      <w:bookmarkEnd w:id="5"/>
    </w:p>
    <w:p w:rsidR="00FF0384" w:rsidRPr="0020311F" w:rsidRDefault="00FF0384" w:rsidP="00FF0384">
      <w:pPr>
        <w:numPr>
          <w:ilvl w:val="0"/>
          <w:numId w:val="27"/>
        </w:numPr>
        <w:tabs>
          <w:tab w:val="left" w:pos="426"/>
        </w:tabs>
        <w:jc w:val="both"/>
        <w:rPr>
          <w:sz w:val="24"/>
          <w:szCs w:val="24"/>
        </w:rPr>
      </w:pPr>
      <w:proofErr w:type="spellStart"/>
      <w:r w:rsidRPr="0020311F">
        <w:rPr>
          <w:sz w:val="24"/>
          <w:szCs w:val="24"/>
        </w:rPr>
        <w:t>Laimėjęs</w:t>
      </w:r>
      <w:proofErr w:type="spellEnd"/>
      <w:r w:rsidRPr="0020311F">
        <w:rPr>
          <w:sz w:val="24"/>
          <w:szCs w:val="24"/>
        </w:rPr>
        <w:t xml:space="preserve"> </w:t>
      </w:r>
      <w:proofErr w:type="spellStart"/>
      <w:r w:rsidRPr="0020311F">
        <w:rPr>
          <w:sz w:val="24"/>
          <w:szCs w:val="24"/>
        </w:rPr>
        <w:t>pirkimą</w:t>
      </w:r>
      <w:proofErr w:type="spellEnd"/>
      <w:r w:rsidRPr="0020311F">
        <w:rPr>
          <w:sz w:val="24"/>
          <w:szCs w:val="24"/>
        </w:rPr>
        <w:t xml:space="preserve"> </w:t>
      </w:r>
      <w:proofErr w:type="spellStart"/>
      <w:r w:rsidRPr="0020311F">
        <w:rPr>
          <w:sz w:val="24"/>
          <w:szCs w:val="24"/>
        </w:rPr>
        <w:t>Tiekėjas</w:t>
      </w:r>
      <w:proofErr w:type="spellEnd"/>
      <w:r w:rsidRPr="0020311F">
        <w:rPr>
          <w:sz w:val="24"/>
          <w:szCs w:val="24"/>
        </w:rPr>
        <w:t xml:space="preserve">, </w:t>
      </w:r>
      <w:proofErr w:type="spellStart"/>
      <w:r w:rsidRPr="0020311F">
        <w:rPr>
          <w:sz w:val="24"/>
          <w:szCs w:val="24"/>
        </w:rPr>
        <w:t>turi</w:t>
      </w:r>
      <w:proofErr w:type="spellEnd"/>
      <w:r w:rsidRPr="0020311F">
        <w:rPr>
          <w:sz w:val="24"/>
          <w:szCs w:val="24"/>
        </w:rPr>
        <w:t xml:space="preserve"> </w:t>
      </w:r>
      <w:proofErr w:type="spellStart"/>
      <w:r w:rsidRPr="0020311F">
        <w:rPr>
          <w:sz w:val="24"/>
          <w:szCs w:val="24"/>
        </w:rPr>
        <w:t>atitikti</w:t>
      </w:r>
      <w:proofErr w:type="spellEnd"/>
      <w:r w:rsidRPr="0020311F">
        <w:rPr>
          <w:sz w:val="24"/>
          <w:szCs w:val="24"/>
        </w:rPr>
        <w:t xml:space="preserve"> </w:t>
      </w:r>
      <w:proofErr w:type="spellStart"/>
      <w:r w:rsidRPr="0020311F">
        <w:rPr>
          <w:sz w:val="24"/>
          <w:szCs w:val="24"/>
        </w:rPr>
        <w:t>šiuos</w:t>
      </w:r>
      <w:proofErr w:type="spellEnd"/>
      <w:r w:rsidRPr="0020311F">
        <w:rPr>
          <w:sz w:val="24"/>
          <w:szCs w:val="24"/>
        </w:rPr>
        <w:t xml:space="preserve"> </w:t>
      </w:r>
      <w:proofErr w:type="spellStart"/>
      <w:r w:rsidRPr="0020311F">
        <w:rPr>
          <w:sz w:val="24"/>
          <w:szCs w:val="24"/>
        </w:rPr>
        <w:t>minimalius</w:t>
      </w:r>
      <w:proofErr w:type="spellEnd"/>
      <w:r w:rsidRPr="0020311F">
        <w:rPr>
          <w:sz w:val="24"/>
          <w:szCs w:val="24"/>
        </w:rPr>
        <w:t xml:space="preserve"> </w:t>
      </w:r>
      <w:proofErr w:type="spellStart"/>
      <w:r w:rsidRPr="0020311F">
        <w:rPr>
          <w:sz w:val="24"/>
          <w:szCs w:val="24"/>
        </w:rPr>
        <w:t>kvalifikacijos</w:t>
      </w:r>
      <w:proofErr w:type="spellEnd"/>
      <w:r w:rsidRPr="0020311F">
        <w:rPr>
          <w:sz w:val="24"/>
          <w:szCs w:val="24"/>
        </w:rPr>
        <w:t xml:space="preserve"> </w:t>
      </w:r>
      <w:proofErr w:type="spellStart"/>
      <w:r w:rsidRPr="0020311F">
        <w:rPr>
          <w:sz w:val="24"/>
          <w:szCs w:val="24"/>
        </w:rPr>
        <w:t>reikalavimus</w:t>
      </w:r>
      <w:proofErr w:type="spellEnd"/>
      <w:r w:rsidRPr="0020311F">
        <w:rPr>
          <w:sz w:val="24"/>
          <w:szCs w:val="24"/>
        </w:rPr>
        <w:t xml:space="preserve">, </w:t>
      </w:r>
      <w:proofErr w:type="spellStart"/>
      <w:r w:rsidRPr="0020311F">
        <w:rPr>
          <w:sz w:val="24"/>
          <w:szCs w:val="24"/>
        </w:rPr>
        <w:t>bei</w:t>
      </w:r>
      <w:proofErr w:type="spellEnd"/>
      <w:r w:rsidRPr="0020311F">
        <w:rPr>
          <w:sz w:val="24"/>
          <w:szCs w:val="24"/>
        </w:rPr>
        <w:t xml:space="preserve"> </w:t>
      </w:r>
      <w:proofErr w:type="spellStart"/>
      <w:r w:rsidRPr="0020311F">
        <w:rPr>
          <w:sz w:val="24"/>
          <w:szCs w:val="24"/>
        </w:rPr>
        <w:t>pateikti</w:t>
      </w:r>
      <w:proofErr w:type="spellEnd"/>
      <w:r w:rsidRPr="0020311F">
        <w:rPr>
          <w:sz w:val="24"/>
          <w:szCs w:val="24"/>
        </w:rPr>
        <w:t xml:space="preserve"> tai </w:t>
      </w:r>
      <w:proofErr w:type="spellStart"/>
      <w:r w:rsidRPr="0020311F">
        <w:rPr>
          <w:sz w:val="24"/>
          <w:szCs w:val="24"/>
        </w:rPr>
        <w:t>patvirtinančius</w:t>
      </w:r>
      <w:proofErr w:type="spellEnd"/>
      <w:r w:rsidRPr="0020311F">
        <w:rPr>
          <w:sz w:val="24"/>
          <w:szCs w:val="24"/>
        </w:rPr>
        <w:t xml:space="preserve"> </w:t>
      </w:r>
      <w:proofErr w:type="spellStart"/>
      <w:r w:rsidRPr="0020311F">
        <w:rPr>
          <w:sz w:val="24"/>
          <w:szCs w:val="24"/>
        </w:rPr>
        <w:t>dokumentus</w:t>
      </w:r>
      <w:proofErr w:type="spellEnd"/>
      <w:r w:rsidRPr="0020311F">
        <w:rPr>
          <w:sz w:val="24"/>
          <w:szCs w:val="24"/>
        </w:rPr>
        <w:t>:</w:t>
      </w:r>
    </w:p>
    <w:p w:rsidR="00FF0384" w:rsidRDefault="00FF0384" w:rsidP="00675ECB">
      <w:pPr>
        <w:ind w:right="-149" w:firstLine="851"/>
        <w:jc w:val="both"/>
        <w:rPr>
          <w:b/>
          <w:sz w:val="24"/>
          <w:szCs w:val="24"/>
          <w:lang w:val="lt-LT"/>
        </w:rPr>
      </w:pPr>
    </w:p>
    <w:p w:rsidR="00675ECB" w:rsidRPr="00B43B30" w:rsidRDefault="00675ECB" w:rsidP="00FF0384">
      <w:pPr>
        <w:ind w:right="-149" w:firstLine="851"/>
        <w:jc w:val="center"/>
        <w:rPr>
          <w:b/>
          <w:sz w:val="24"/>
          <w:szCs w:val="24"/>
          <w:lang w:val="lt-LT"/>
        </w:rPr>
      </w:pPr>
      <w:r w:rsidRPr="00B43B30">
        <w:rPr>
          <w:b/>
          <w:sz w:val="24"/>
          <w:szCs w:val="24"/>
          <w:lang w:val="lt-LT"/>
        </w:rPr>
        <w:t>Tiekėjų kvalifikacijos reikalavimai:</w:t>
      </w:r>
    </w:p>
    <w:p w:rsidR="00675ECB" w:rsidRPr="00B43B30" w:rsidRDefault="00675ECB" w:rsidP="00675ECB">
      <w:pPr>
        <w:tabs>
          <w:tab w:val="left" w:pos="8295"/>
          <w:tab w:val="right" w:pos="9788"/>
        </w:tabs>
        <w:ind w:right="-149" w:firstLine="851"/>
        <w:rPr>
          <w:b/>
          <w:sz w:val="24"/>
          <w:szCs w:val="24"/>
          <w:lang w:val="lt-LT"/>
        </w:rPr>
      </w:pPr>
      <w:r w:rsidRPr="00B43B30">
        <w:rPr>
          <w:b/>
          <w:sz w:val="24"/>
          <w:szCs w:val="24"/>
          <w:lang w:val="lt-LT"/>
        </w:rPr>
        <w:tab/>
        <w:t>1 lentelė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4009"/>
        <w:gridCol w:w="4578"/>
      </w:tblGrid>
      <w:tr w:rsidR="00675ECB" w:rsidRPr="00B43B30" w:rsidTr="001B139A">
        <w:tc>
          <w:tcPr>
            <w:tcW w:w="959" w:type="dxa"/>
            <w:tcBorders>
              <w:top w:val="single" w:sz="4" w:space="0" w:color="000000"/>
              <w:left w:val="single" w:sz="4" w:space="0" w:color="000000"/>
              <w:bottom w:val="single" w:sz="4" w:space="0" w:color="000000"/>
              <w:right w:val="single" w:sz="4" w:space="0" w:color="000000"/>
            </w:tcBorders>
          </w:tcPr>
          <w:p w:rsidR="00675ECB" w:rsidRPr="00B43B30" w:rsidRDefault="00675ECB" w:rsidP="001B139A">
            <w:pPr>
              <w:ind w:left="-779" w:right="-149" w:firstLine="851"/>
              <w:jc w:val="center"/>
              <w:rPr>
                <w:b/>
                <w:sz w:val="24"/>
                <w:szCs w:val="24"/>
                <w:lang w:val="lt-LT"/>
              </w:rPr>
            </w:pPr>
            <w:r w:rsidRPr="00B43B30">
              <w:rPr>
                <w:sz w:val="24"/>
                <w:szCs w:val="24"/>
                <w:lang w:val="lt-LT"/>
              </w:rPr>
              <w:t>Eil. Nr.</w:t>
            </w:r>
          </w:p>
        </w:tc>
        <w:tc>
          <w:tcPr>
            <w:tcW w:w="4009" w:type="dxa"/>
            <w:tcBorders>
              <w:top w:val="single" w:sz="4" w:space="0" w:color="000000"/>
              <w:left w:val="single" w:sz="4" w:space="0" w:color="000000"/>
              <w:bottom w:val="single" w:sz="4" w:space="0" w:color="000000"/>
              <w:right w:val="single" w:sz="4" w:space="0" w:color="000000"/>
            </w:tcBorders>
          </w:tcPr>
          <w:p w:rsidR="00675ECB" w:rsidRPr="00B43B30" w:rsidRDefault="00675ECB" w:rsidP="001B139A">
            <w:pPr>
              <w:ind w:right="-149"/>
              <w:jc w:val="center"/>
              <w:rPr>
                <w:b/>
                <w:sz w:val="24"/>
                <w:szCs w:val="24"/>
                <w:lang w:val="lt-LT"/>
              </w:rPr>
            </w:pPr>
            <w:r w:rsidRPr="00B43B30">
              <w:rPr>
                <w:sz w:val="24"/>
                <w:szCs w:val="24"/>
                <w:lang w:val="lt-LT"/>
              </w:rPr>
              <w:t>Kvalifikacijos reikalavimai</w:t>
            </w:r>
          </w:p>
        </w:tc>
        <w:tc>
          <w:tcPr>
            <w:tcW w:w="4578" w:type="dxa"/>
            <w:tcBorders>
              <w:top w:val="single" w:sz="4" w:space="0" w:color="000000"/>
              <w:left w:val="single" w:sz="4" w:space="0" w:color="000000"/>
              <w:bottom w:val="single" w:sz="4" w:space="0" w:color="000000"/>
              <w:right w:val="single" w:sz="4" w:space="0" w:color="000000"/>
            </w:tcBorders>
          </w:tcPr>
          <w:p w:rsidR="00675ECB" w:rsidRPr="00B43B30" w:rsidRDefault="00675ECB" w:rsidP="001B139A">
            <w:pPr>
              <w:jc w:val="center"/>
              <w:rPr>
                <w:b/>
                <w:sz w:val="24"/>
                <w:szCs w:val="24"/>
                <w:lang w:val="lt-LT"/>
              </w:rPr>
            </w:pPr>
            <w:r w:rsidRPr="00B43B30">
              <w:rPr>
                <w:sz w:val="24"/>
                <w:szCs w:val="24"/>
                <w:lang w:val="lt-LT"/>
              </w:rPr>
              <w:t>Kvalifikacijos reikalavimus įrodantys dokumentai</w:t>
            </w:r>
          </w:p>
        </w:tc>
      </w:tr>
      <w:tr w:rsidR="00675ECB" w:rsidRPr="00790D6E" w:rsidTr="001B139A">
        <w:tc>
          <w:tcPr>
            <w:tcW w:w="959" w:type="dxa"/>
            <w:tcBorders>
              <w:top w:val="single" w:sz="4" w:space="0" w:color="000000"/>
              <w:left w:val="single" w:sz="4" w:space="0" w:color="000000"/>
              <w:bottom w:val="single" w:sz="4" w:space="0" w:color="000000"/>
              <w:right w:val="single" w:sz="4" w:space="0" w:color="000000"/>
            </w:tcBorders>
          </w:tcPr>
          <w:p w:rsidR="00675ECB" w:rsidRPr="0017483C" w:rsidRDefault="00675ECB" w:rsidP="00AE5A54">
            <w:pPr>
              <w:ind w:left="-779" w:right="-149" w:firstLine="851"/>
              <w:jc w:val="center"/>
              <w:rPr>
                <w:sz w:val="24"/>
                <w:szCs w:val="24"/>
                <w:highlight w:val="yellow"/>
                <w:lang w:val="lt-LT"/>
              </w:rPr>
            </w:pPr>
            <w:r w:rsidRPr="0017483C">
              <w:rPr>
                <w:sz w:val="24"/>
                <w:szCs w:val="24"/>
                <w:lang w:val="lt-LT"/>
              </w:rPr>
              <w:t>12.</w:t>
            </w:r>
            <w:r w:rsidR="00AE5A54" w:rsidRPr="0017483C">
              <w:rPr>
                <w:sz w:val="24"/>
                <w:szCs w:val="24"/>
                <w:lang w:val="lt-LT"/>
              </w:rPr>
              <w:t>1</w:t>
            </w:r>
            <w:r w:rsidRPr="0017483C">
              <w:rPr>
                <w:sz w:val="24"/>
                <w:szCs w:val="24"/>
                <w:lang w:val="lt-LT"/>
              </w:rPr>
              <w:t>.</w:t>
            </w:r>
          </w:p>
        </w:tc>
        <w:tc>
          <w:tcPr>
            <w:tcW w:w="4009" w:type="dxa"/>
            <w:tcBorders>
              <w:top w:val="single" w:sz="4" w:space="0" w:color="000000"/>
              <w:left w:val="single" w:sz="4" w:space="0" w:color="000000"/>
              <w:bottom w:val="single" w:sz="4" w:space="0" w:color="000000"/>
              <w:right w:val="single" w:sz="4" w:space="0" w:color="000000"/>
            </w:tcBorders>
          </w:tcPr>
          <w:p w:rsidR="00675ECB" w:rsidRPr="0017483C" w:rsidRDefault="0017483C" w:rsidP="001B139A">
            <w:pPr>
              <w:ind w:right="-149"/>
              <w:rPr>
                <w:sz w:val="24"/>
                <w:szCs w:val="24"/>
                <w:highlight w:val="yellow"/>
                <w:lang w:val="lt-LT"/>
              </w:rPr>
            </w:pPr>
            <w:proofErr w:type="spellStart"/>
            <w:r w:rsidRPr="0017483C">
              <w:rPr>
                <w:sz w:val="24"/>
                <w:szCs w:val="24"/>
              </w:rPr>
              <w:t>Tiekėjas</w:t>
            </w:r>
            <w:proofErr w:type="spellEnd"/>
            <w:r w:rsidRPr="0017483C">
              <w:rPr>
                <w:sz w:val="24"/>
                <w:szCs w:val="24"/>
              </w:rPr>
              <w:t xml:space="preserve"> </w:t>
            </w:r>
            <w:proofErr w:type="spellStart"/>
            <w:r w:rsidRPr="0017483C">
              <w:rPr>
                <w:sz w:val="24"/>
                <w:szCs w:val="24"/>
              </w:rPr>
              <w:t>turi</w:t>
            </w:r>
            <w:proofErr w:type="spellEnd"/>
            <w:r w:rsidRPr="0017483C">
              <w:rPr>
                <w:sz w:val="24"/>
                <w:szCs w:val="24"/>
              </w:rPr>
              <w:t xml:space="preserve"> </w:t>
            </w:r>
            <w:proofErr w:type="spellStart"/>
            <w:r w:rsidRPr="0017483C">
              <w:rPr>
                <w:sz w:val="24"/>
                <w:szCs w:val="24"/>
              </w:rPr>
              <w:t>teisę</w:t>
            </w:r>
            <w:proofErr w:type="spellEnd"/>
            <w:r w:rsidRPr="0017483C">
              <w:rPr>
                <w:sz w:val="24"/>
                <w:szCs w:val="24"/>
              </w:rPr>
              <w:t xml:space="preserve"> </w:t>
            </w:r>
            <w:proofErr w:type="spellStart"/>
            <w:r w:rsidRPr="0017483C">
              <w:rPr>
                <w:sz w:val="24"/>
                <w:szCs w:val="24"/>
              </w:rPr>
              <w:t>verstis</w:t>
            </w:r>
            <w:proofErr w:type="spellEnd"/>
            <w:r w:rsidRPr="0017483C">
              <w:rPr>
                <w:sz w:val="24"/>
                <w:szCs w:val="24"/>
              </w:rPr>
              <w:t xml:space="preserve"> ta </w:t>
            </w:r>
            <w:proofErr w:type="spellStart"/>
            <w:r w:rsidRPr="0017483C">
              <w:rPr>
                <w:sz w:val="24"/>
                <w:szCs w:val="24"/>
              </w:rPr>
              <w:t>veikla</w:t>
            </w:r>
            <w:proofErr w:type="spellEnd"/>
            <w:r w:rsidRPr="0017483C">
              <w:rPr>
                <w:sz w:val="24"/>
                <w:szCs w:val="24"/>
              </w:rPr>
              <w:t xml:space="preserve">, </w:t>
            </w:r>
            <w:proofErr w:type="spellStart"/>
            <w:r w:rsidRPr="0017483C">
              <w:rPr>
                <w:sz w:val="24"/>
                <w:szCs w:val="24"/>
              </w:rPr>
              <w:t>kuri</w:t>
            </w:r>
            <w:proofErr w:type="spellEnd"/>
            <w:r w:rsidRPr="0017483C">
              <w:rPr>
                <w:sz w:val="24"/>
                <w:szCs w:val="24"/>
              </w:rPr>
              <w:t xml:space="preserve"> </w:t>
            </w:r>
            <w:proofErr w:type="spellStart"/>
            <w:r w:rsidRPr="0017483C">
              <w:rPr>
                <w:sz w:val="24"/>
                <w:szCs w:val="24"/>
              </w:rPr>
              <w:t>reikalinga</w:t>
            </w:r>
            <w:proofErr w:type="spellEnd"/>
            <w:r w:rsidRPr="0017483C">
              <w:rPr>
                <w:sz w:val="24"/>
                <w:szCs w:val="24"/>
              </w:rPr>
              <w:t xml:space="preserve"> </w:t>
            </w:r>
            <w:proofErr w:type="spellStart"/>
            <w:r w:rsidRPr="0017483C">
              <w:rPr>
                <w:sz w:val="24"/>
                <w:szCs w:val="24"/>
              </w:rPr>
              <w:t>pirkimo</w:t>
            </w:r>
            <w:proofErr w:type="spellEnd"/>
            <w:r w:rsidRPr="0017483C">
              <w:rPr>
                <w:sz w:val="24"/>
                <w:szCs w:val="24"/>
              </w:rPr>
              <w:t xml:space="preserve"> </w:t>
            </w:r>
            <w:proofErr w:type="spellStart"/>
            <w:r w:rsidRPr="0017483C">
              <w:rPr>
                <w:sz w:val="24"/>
                <w:szCs w:val="24"/>
              </w:rPr>
              <w:t>sutarčiai</w:t>
            </w:r>
            <w:proofErr w:type="spellEnd"/>
            <w:r w:rsidRPr="0017483C">
              <w:rPr>
                <w:sz w:val="24"/>
                <w:szCs w:val="24"/>
              </w:rPr>
              <w:t xml:space="preserve"> </w:t>
            </w:r>
            <w:proofErr w:type="spellStart"/>
            <w:r w:rsidRPr="0017483C">
              <w:rPr>
                <w:sz w:val="24"/>
                <w:szCs w:val="24"/>
              </w:rPr>
              <w:t>įvykdyti</w:t>
            </w:r>
            <w:proofErr w:type="spellEnd"/>
            <w:r w:rsidRPr="0017483C">
              <w:rPr>
                <w:sz w:val="24"/>
                <w:szCs w:val="24"/>
              </w:rPr>
              <w:t>.</w:t>
            </w:r>
          </w:p>
        </w:tc>
        <w:tc>
          <w:tcPr>
            <w:tcW w:w="4578" w:type="dxa"/>
            <w:tcBorders>
              <w:top w:val="single" w:sz="4" w:space="0" w:color="000000"/>
              <w:left w:val="single" w:sz="4" w:space="0" w:color="000000"/>
              <w:bottom w:val="single" w:sz="4" w:space="0" w:color="000000"/>
              <w:right w:val="single" w:sz="4" w:space="0" w:color="000000"/>
            </w:tcBorders>
          </w:tcPr>
          <w:p w:rsidR="007E2612" w:rsidRPr="007E2612" w:rsidRDefault="007E2612" w:rsidP="007E2612">
            <w:pPr>
              <w:jc w:val="both"/>
              <w:rPr>
                <w:rFonts w:ascii="Arial" w:hAnsi="Arial" w:cs="Arial"/>
                <w:color w:val="26282A"/>
                <w:sz w:val="24"/>
                <w:szCs w:val="24"/>
              </w:rPr>
            </w:pPr>
            <w:proofErr w:type="spellStart"/>
            <w:r w:rsidRPr="007E2612">
              <w:rPr>
                <w:rFonts w:ascii="New serif" w:hAnsi="New serif" w:cs="Arial"/>
                <w:color w:val="26282A"/>
                <w:sz w:val="24"/>
                <w:szCs w:val="24"/>
              </w:rPr>
              <w:t>Tiekėjo</w:t>
            </w:r>
            <w:proofErr w:type="spellEnd"/>
            <w:r w:rsidRPr="007E2612">
              <w:rPr>
                <w:rFonts w:ascii="New serif" w:hAnsi="New serif" w:cs="Arial"/>
                <w:color w:val="26282A"/>
                <w:sz w:val="24"/>
                <w:szCs w:val="24"/>
              </w:rPr>
              <w:t xml:space="preserve"> (</w:t>
            </w:r>
            <w:proofErr w:type="spellStart"/>
            <w:r w:rsidRPr="007E2612">
              <w:rPr>
                <w:rFonts w:ascii="New serif" w:hAnsi="New serif" w:cs="Arial"/>
                <w:color w:val="26282A"/>
                <w:sz w:val="24"/>
                <w:szCs w:val="24"/>
              </w:rPr>
              <w:t>juridinio</w:t>
            </w:r>
            <w:proofErr w:type="spellEnd"/>
            <w:r w:rsidRPr="007E2612">
              <w:rPr>
                <w:rFonts w:ascii="New serif" w:hAnsi="New serif" w:cs="Arial"/>
                <w:color w:val="26282A"/>
                <w:sz w:val="24"/>
                <w:szCs w:val="24"/>
              </w:rPr>
              <w:t xml:space="preserve"> </w:t>
            </w:r>
            <w:proofErr w:type="spellStart"/>
            <w:r w:rsidRPr="007E2612">
              <w:rPr>
                <w:rFonts w:ascii="New serif" w:hAnsi="New serif" w:cs="Arial"/>
                <w:color w:val="26282A"/>
                <w:sz w:val="24"/>
                <w:szCs w:val="24"/>
              </w:rPr>
              <w:t>asmens</w:t>
            </w:r>
            <w:proofErr w:type="spellEnd"/>
            <w:r w:rsidRPr="007E2612">
              <w:rPr>
                <w:rFonts w:ascii="New serif" w:hAnsi="New serif" w:cs="Arial"/>
                <w:color w:val="26282A"/>
                <w:sz w:val="24"/>
                <w:szCs w:val="24"/>
              </w:rPr>
              <w:t xml:space="preserve">) </w:t>
            </w:r>
            <w:proofErr w:type="spellStart"/>
            <w:r w:rsidRPr="007E2612">
              <w:rPr>
                <w:rFonts w:ascii="New serif" w:hAnsi="New serif" w:cs="Arial"/>
                <w:color w:val="26282A"/>
                <w:sz w:val="24"/>
                <w:szCs w:val="24"/>
              </w:rPr>
              <w:t>įstatų</w:t>
            </w:r>
            <w:proofErr w:type="spellEnd"/>
            <w:r w:rsidRPr="007E2612">
              <w:rPr>
                <w:rFonts w:ascii="New serif" w:hAnsi="New serif" w:cs="Arial"/>
                <w:color w:val="26282A"/>
                <w:sz w:val="24"/>
                <w:szCs w:val="24"/>
              </w:rPr>
              <w:t>/</w:t>
            </w:r>
            <w:proofErr w:type="spellStart"/>
            <w:r w:rsidRPr="007E2612">
              <w:rPr>
                <w:rFonts w:ascii="New serif" w:hAnsi="New serif" w:cs="Arial"/>
                <w:color w:val="26282A"/>
                <w:sz w:val="24"/>
                <w:szCs w:val="24"/>
              </w:rPr>
              <w:t>nuostatų</w:t>
            </w:r>
            <w:proofErr w:type="spellEnd"/>
            <w:r w:rsidRPr="007E2612">
              <w:rPr>
                <w:rFonts w:ascii="New serif" w:hAnsi="New serif" w:cs="Arial"/>
                <w:color w:val="26282A"/>
                <w:sz w:val="24"/>
                <w:szCs w:val="24"/>
              </w:rPr>
              <w:t xml:space="preserve"> </w:t>
            </w:r>
            <w:proofErr w:type="spellStart"/>
            <w:r w:rsidRPr="007E2612">
              <w:rPr>
                <w:rFonts w:ascii="New serif" w:hAnsi="New serif" w:cs="Arial"/>
                <w:color w:val="26282A"/>
                <w:sz w:val="24"/>
                <w:szCs w:val="24"/>
              </w:rPr>
              <w:t>skaitmeninė</w:t>
            </w:r>
            <w:proofErr w:type="spellEnd"/>
            <w:r w:rsidRPr="007E2612">
              <w:rPr>
                <w:rFonts w:ascii="New serif" w:hAnsi="New serif" w:cs="Arial"/>
                <w:color w:val="26282A"/>
                <w:sz w:val="24"/>
                <w:szCs w:val="24"/>
              </w:rPr>
              <w:t xml:space="preserve"> </w:t>
            </w:r>
            <w:proofErr w:type="spellStart"/>
            <w:r w:rsidRPr="007E2612">
              <w:rPr>
                <w:rFonts w:ascii="New serif" w:hAnsi="New serif" w:cs="Arial"/>
                <w:color w:val="26282A"/>
                <w:sz w:val="24"/>
                <w:szCs w:val="24"/>
              </w:rPr>
              <w:t>kopija</w:t>
            </w:r>
            <w:proofErr w:type="spellEnd"/>
            <w:r w:rsidRPr="007E2612">
              <w:rPr>
                <w:rFonts w:ascii="New serif" w:hAnsi="New serif" w:cs="Arial"/>
                <w:color w:val="26282A"/>
                <w:sz w:val="24"/>
                <w:szCs w:val="24"/>
              </w:rPr>
              <w:t xml:space="preserve"> </w:t>
            </w:r>
            <w:proofErr w:type="spellStart"/>
            <w:r w:rsidRPr="007E2612">
              <w:rPr>
                <w:rFonts w:ascii="New serif" w:hAnsi="New serif" w:cs="Arial"/>
                <w:color w:val="26282A"/>
                <w:sz w:val="24"/>
                <w:szCs w:val="24"/>
              </w:rPr>
              <w:t>ar</w:t>
            </w:r>
            <w:proofErr w:type="spellEnd"/>
            <w:r w:rsidRPr="007E2612">
              <w:rPr>
                <w:rFonts w:ascii="New serif" w:hAnsi="New serif" w:cs="Arial"/>
                <w:color w:val="26282A"/>
                <w:sz w:val="24"/>
                <w:szCs w:val="24"/>
              </w:rPr>
              <w:t xml:space="preserve"> </w:t>
            </w:r>
            <w:proofErr w:type="spellStart"/>
            <w:r w:rsidRPr="007E2612">
              <w:rPr>
                <w:rFonts w:ascii="New serif" w:hAnsi="New serif" w:cs="Arial"/>
                <w:color w:val="26282A"/>
                <w:sz w:val="24"/>
                <w:szCs w:val="24"/>
              </w:rPr>
              <w:t>kiti</w:t>
            </w:r>
            <w:proofErr w:type="spellEnd"/>
            <w:r w:rsidRPr="007E2612">
              <w:rPr>
                <w:rFonts w:ascii="New serif" w:hAnsi="New serif" w:cs="Arial"/>
                <w:color w:val="26282A"/>
                <w:sz w:val="24"/>
                <w:szCs w:val="24"/>
              </w:rPr>
              <w:t xml:space="preserve"> </w:t>
            </w:r>
            <w:proofErr w:type="spellStart"/>
            <w:r w:rsidRPr="007E2612">
              <w:rPr>
                <w:rFonts w:ascii="New serif" w:hAnsi="New serif" w:cs="Arial"/>
                <w:color w:val="26282A"/>
                <w:sz w:val="24"/>
                <w:szCs w:val="24"/>
              </w:rPr>
              <w:t>dokumentai</w:t>
            </w:r>
            <w:proofErr w:type="spellEnd"/>
            <w:r w:rsidRPr="007E2612">
              <w:rPr>
                <w:rFonts w:ascii="New serif" w:hAnsi="New serif" w:cs="Arial"/>
                <w:color w:val="26282A"/>
                <w:sz w:val="24"/>
                <w:szCs w:val="24"/>
              </w:rPr>
              <w:t xml:space="preserve">, </w:t>
            </w:r>
            <w:proofErr w:type="spellStart"/>
            <w:r w:rsidRPr="007E2612">
              <w:rPr>
                <w:rFonts w:ascii="New serif" w:hAnsi="New serif" w:cs="Arial"/>
                <w:color w:val="26282A"/>
                <w:sz w:val="24"/>
                <w:szCs w:val="24"/>
              </w:rPr>
              <w:t>patvirtinantys</w:t>
            </w:r>
            <w:proofErr w:type="spellEnd"/>
            <w:r w:rsidRPr="007E2612">
              <w:rPr>
                <w:rFonts w:ascii="New serif" w:hAnsi="New serif" w:cs="Arial"/>
                <w:color w:val="26282A"/>
                <w:sz w:val="24"/>
                <w:szCs w:val="24"/>
              </w:rPr>
              <w:t xml:space="preserve"> </w:t>
            </w:r>
            <w:proofErr w:type="spellStart"/>
            <w:r w:rsidRPr="007E2612">
              <w:rPr>
                <w:rFonts w:ascii="New serif" w:hAnsi="New serif" w:cs="Arial"/>
                <w:color w:val="26282A"/>
                <w:sz w:val="24"/>
                <w:szCs w:val="24"/>
              </w:rPr>
              <w:t>tiekėjo</w:t>
            </w:r>
            <w:proofErr w:type="spellEnd"/>
            <w:r w:rsidRPr="007E2612">
              <w:rPr>
                <w:rFonts w:ascii="New serif" w:hAnsi="New serif" w:cs="Arial"/>
                <w:color w:val="26282A"/>
                <w:sz w:val="24"/>
                <w:szCs w:val="24"/>
              </w:rPr>
              <w:t xml:space="preserve"> </w:t>
            </w:r>
            <w:proofErr w:type="spellStart"/>
            <w:r w:rsidRPr="007E2612">
              <w:rPr>
                <w:rFonts w:ascii="New serif" w:hAnsi="New serif" w:cs="Arial"/>
                <w:color w:val="26282A"/>
                <w:sz w:val="24"/>
                <w:szCs w:val="24"/>
              </w:rPr>
              <w:t>teisę</w:t>
            </w:r>
            <w:proofErr w:type="spellEnd"/>
            <w:r w:rsidRPr="007E2612">
              <w:rPr>
                <w:rFonts w:ascii="New serif" w:hAnsi="New serif" w:cs="Arial"/>
                <w:color w:val="26282A"/>
                <w:sz w:val="24"/>
                <w:szCs w:val="24"/>
              </w:rPr>
              <w:t xml:space="preserve"> </w:t>
            </w:r>
            <w:proofErr w:type="spellStart"/>
            <w:r w:rsidRPr="007E2612">
              <w:rPr>
                <w:rFonts w:ascii="New serif" w:hAnsi="New serif" w:cs="Arial"/>
                <w:color w:val="26282A"/>
                <w:sz w:val="24"/>
                <w:szCs w:val="24"/>
              </w:rPr>
              <w:t>verstis</w:t>
            </w:r>
            <w:proofErr w:type="spellEnd"/>
            <w:r w:rsidRPr="007E2612">
              <w:rPr>
                <w:rFonts w:ascii="New serif" w:hAnsi="New serif" w:cs="Arial"/>
                <w:color w:val="26282A"/>
                <w:sz w:val="24"/>
                <w:szCs w:val="24"/>
              </w:rPr>
              <w:t xml:space="preserve"> </w:t>
            </w:r>
            <w:proofErr w:type="spellStart"/>
            <w:r w:rsidRPr="007E2612">
              <w:rPr>
                <w:rFonts w:ascii="New serif" w:hAnsi="New serif" w:cs="Arial"/>
                <w:color w:val="26282A"/>
                <w:sz w:val="24"/>
                <w:szCs w:val="24"/>
              </w:rPr>
              <w:t>atitinkama</w:t>
            </w:r>
            <w:proofErr w:type="spellEnd"/>
            <w:r w:rsidRPr="007E2612">
              <w:rPr>
                <w:rFonts w:ascii="New serif" w:hAnsi="New serif" w:cs="Arial"/>
                <w:color w:val="26282A"/>
                <w:sz w:val="24"/>
                <w:szCs w:val="24"/>
              </w:rPr>
              <w:t xml:space="preserve"> </w:t>
            </w:r>
            <w:proofErr w:type="spellStart"/>
            <w:r w:rsidRPr="007E2612">
              <w:rPr>
                <w:rFonts w:ascii="New serif" w:hAnsi="New serif" w:cs="Arial"/>
                <w:color w:val="26282A"/>
                <w:sz w:val="24"/>
                <w:szCs w:val="24"/>
              </w:rPr>
              <w:t>veikla</w:t>
            </w:r>
            <w:proofErr w:type="spellEnd"/>
            <w:r w:rsidRPr="007E2612">
              <w:rPr>
                <w:rFonts w:ascii="New serif" w:hAnsi="New serif" w:cs="Arial"/>
                <w:color w:val="26282A"/>
                <w:sz w:val="24"/>
                <w:szCs w:val="24"/>
              </w:rPr>
              <w:t xml:space="preserve"> </w:t>
            </w:r>
            <w:proofErr w:type="spellStart"/>
            <w:r w:rsidRPr="007E2612">
              <w:rPr>
                <w:rFonts w:ascii="New serif" w:hAnsi="New serif" w:cs="Arial"/>
                <w:color w:val="26282A"/>
                <w:sz w:val="24"/>
                <w:szCs w:val="24"/>
              </w:rPr>
              <w:t>arba</w:t>
            </w:r>
            <w:proofErr w:type="spellEnd"/>
            <w:r w:rsidRPr="007E2612">
              <w:rPr>
                <w:rFonts w:ascii="New serif" w:hAnsi="New serif" w:cs="Arial"/>
                <w:color w:val="26282A"/>
                <w:sz w:val="24"/>
                <w:szCs w:val="24"/>
              </w:rPr>
              <w:t xml:space="preserve"> </w:t>
            </w:r>
            <w:proofErr w:type="spellStart"/>
            <w:r w:rsidRPr="007E2612">
              <w:rPr>
                <w:rFonts w:ascii="New serif" w:hAnsi="New serif" w:cs="Arial"/>
                <w:color w:val="26282A"/>
                <w:sz w:val="24"/>
                <w:szCs w:val="24"/>
              </w:rPr>
              <w:t>atitinkamos</w:t>
            </w:r>
            <w:proofErr w:type="spellEnd"/>
            <w:r w:rsidRPr="007E2612">
              <w:rPr>
                <w:rFonts w:ascii="New serif" w:hAnsi="New serif" w:cs="Arial"/>
                <w:color w:val="26282A"/>
                <w:sz w:val="24"/>
                <w:szCs w:val="24"/>
              </w:rPr>
              <w:t xml:space="preserve"> </w:t>
            </w:r>
            <w:proofErr w:type="spellStart"/>
            <w:r w:rsidRPr="007E2612">
              <w:rPr>
                <w:rFonts w:ascii="New serif" w:hAnsi="New serif" w:cs="Arial"/>
                <w:color w:val="26282A"/>
                <w:sz w:val="24"/>
                <w:szCs w:val="24"/>
              </w:rPr>
              <w:t>užsienio</w:t>
            </w:r>
            <w:proofErr w:type="spellEnd"/>
            <w:r w:rsidRPr="007E2612">
              <w:rPr>
                <w:rFonts w:ascii="New serif" w:hAnsi="New serif" w:cs="Arial"/>
                <w:color w:val="26282A"/>
                <w:sz w:val="24"/>
                <w:szCs w:val="24"/>
              </w:rPr>
              <w:t xml:space="preserve"> </w:t>
            </w:r>
            <w:proofErr w:type="spellStart"/>
            <w:r w:rsidRPr="007E2612">
              <w:rPr>
                <w:rFonts w:ascii="New serif" w:hAnsi="New serif" w:cs="Arial"/>
                <w:color w:val="26282A"/>
                <w:sz w:val="24"/>
                <w:szCs w:val="24"/>
              </w:rPr>
              <w:t>šalies</w:t>
            </w:r>
            <w:proofErr w:type="spellEnd"/>
            <w:r w:rsidRPr="007E2612">
              <w:rPr>
                <w:rFonts w:ascii="New serif" w:hAnsi="New serif" w:cs="Arial"/>
                <w:color w:val="26282A"/>
                <w:sz w:val="24"/>
                <w:szCs w:val="24"/>
              </w:rPr>
              <w:t xml:space="preserve">, </w:t>
            </w:r>
            <w:proofErr w:type="spellStart"/>
            <w:r w:rsidRPr="007E2612">
              <w:rPr>
                <w:rFonts w:ascii="New serif" w:hAnsi="New serif" w:cs="Arial"/>
                <w:color w:val="26282A"/>
                <w:sz w:val="24"/>
                <w:szCs w:val="24"/>
              </w:rPr>
              <w:t>kurioje</w:t>
            </w:r>
            <w:proofErr w:type="spellEnd"/>
            <w:r w:rsidRPr="007E2612">
              <w:rPr>
                <w:rFonts w:ascii="New serif" w:hAnsi="New serif" w:cs="Arial"/>
                <w:color w:val="26282A"/>
                <w:sz w:val="24"/>
                <w:szCs w:val="24"/>
              </w:rPr>
              <w:t xml:space="preserve"> </w:t>
            </w:r>
            <w:proofErr w:type="spellStart"/>
            <w:r w:rsidRPr="007E2612">
              <w:rPr>
                <w:rFonts w:ascii="New serif" w:hAnsi="New serif" w:cs="Arial"/>
                <w:color w:val="26282A"/>
                <w:sz w:val="24"/>
                <w:szCs w:val="24"/>
              </w:rPr>
              <w:t>tiekėjas</w:t>
            </w:r>
            <w:proofErr w:type="spellEnd"/>
            <w:r w:rsidRPr="007E2612">
              <w:rPr>
                <w:rFonts w:ascii="New serif" w:hAnsi="New serif" w:cs="Arial"/>
                <w:color w:val="26282A"/>
                <w:sz w:val="24"/>
                <w:szCs w:val="24"/>
              </w:rPr>
              <w:t xml:space="preserve"> </w:t>
            </w:r>
            <w:proofErr w:type="spellStart"/>
            <w:r w:rsidRPr="007E2612">
              <w:rPr>
                <w:rFonts w:ascii="New serif" w:hAnsi="New serif" w:cs="Arial"/>
                <w:color w:val="26282A"/>
                <w:sz w:val="24"/>
                <w:szCs w:val="24"/>
              </w:rPr>
              <w:t>yra</w:t>
            </w:r>
            <w:proofErr w:type="spellEnd"/>
            <w:r w:rsidRPr="007E2612">
              <w:rPr>
                <w:rFonts w:ascii="New serif" w:hAnsi="New serif" w:cs="Arial"/>
                <w:color w:val="26282A"/>
                <w:sz w:val="24"/>
                <w:szCs w:val="24"/>
              </w:rPr>
              <w:t xml:space="preserve"> </w:t>
            </w:r>
            <w:proofErr w:type="spellStart"/>
            <w:r w:rsidRPr="007E2612">
              <w:rPr>
                <w:rFonts w:ascii="New serif" w:hAnsi="New serif" w:cs="Arial"/>
                <w:color w:val="26282A"/>
                <w:sz w:val="24"/>
                <w:szCs w:val="24"/>
              </w:rPr>
              <w:t>registruotas</w:t>
            </w:r>
            <w:proofErr w:type="spellEnd"/>
            <w:r w:rsidRPr="007E2612">
              <w:rPr>
                <w:rFonts w:ascii="New serif" w:hAnsi="New serif" w:cs="Arial"/>
                <w:color w:val="26282A"/>
                <w:sz w:val="24"/>
                <w:szCs w:val="24"/>
              </w:rPr>
              <w:t xml:space="preserve">, </w:t>
            </w:r>
            <w:proofErr w:type="spellStart"/>
            <w:r w:rsidRPr="007E2612">
              <w:rPr>
                <w:rFonts w:ascii="New serif" w:hAnsi="New serif" w:cs="Arial"/>
                <w:color w:val="26282A"/>
                <w:sz w:val="24"/>
                <w:szCs w:val="24"/>
              </w:rPr>
              <w:t>institucijos</w:t>
            </w:r>
            <w:proofErr w:type="spellEnd"/>
            <w:r w:rsidRPr="007E2612">
              <w:rPr>
                <w:rFonts w:ascii="New serif" w:hAnsi="New serif" w:cs="Arial"/>
                <w:color w:val="26282A"/>
                <w:sz w:val="24"/>
                <w:szCs w:val="24"/>
              </w:rPr>
              <w:t xml:space="preserve"> (</w:t>
            </w:r>
            <w:proofErr w:type="spellStart"/>
            <w:r w:rsidRPr="007E2612">
              <w:rPr>
                <w:rFonts w:ascii="New serif" w:hAnsi="New serif" w:cs="Arial"/>
                <w:color w:val="26282A"/>
                <w:sz w:val="24"/>
                <w:szCs w:val="24"/>
              </w:rPr>
              <w:t>profesinių</w:t>
            </w:r>
            <w:proofErr w:type="spellEnd"/>
            <w:r w:rsidRPr="007E2612">
              <w:rPr>
                <w:rFonts w:ascii="New serif" w:hAnsi="New serif" w:cs="Arial"/>
                <w:color w:val="26282A"/>
                <w:sz w:val="24"/>
                <w:szCs w:val="24"/>
              </w:rPr>
              <w:t xml:space="preserve"> </w:t>
            </w:r>
            <w:proofErr w:type="spellStart"/>
            <w:r w:rsidRPr="007E2612">
              <w:rPr>
                <w:rFonts w:ascii="New serif" w:hAnsi="New serif" w:cs="Arial"/>
                <w:color w:val="26282A"/>
                <w:sz w:val="24"/>
                <w:szCs w:val="24"/>
              </w:rPr>
              <w:t>ar</w:t>
            </w:r>
            <w:proofErr w:type="spellEnd"/>
            <w:r w:rsidRPr="007E2612">
              <w:rPr>
                <w:rFonts w:ascii="New serif" w:hAnsi="New serif" w:cs="Arial"/>
                <w:color w:val="26282A"/>
                <w:sz w:val="24"/>
                <w:szCs w:val="24"/>
              </w:rPr>
              <w:t xml:space="preserve"> </w:t>
            </w:r>
            <w:proofErr w:type="spellStart"/>
            <w:r w:rsidRPr="007E2612">
              <w:rPr>
                <w:rFonts w:ascii="New serif" w:hAnsi="New serif" w:cs="Arial"/>
                <w:color w:val="26282A"/>
                <w:sz w:val="24"/>
                <w:szCs w:val="24"/>
              </w:rPr>
              <w:t>veiklos</w:t>
            </w:r>
            <w:proofErr w:type="spellEnd"/>
            <w:r w:rsidRPr="007E2612">
              <w:rPr>
                <w:rFonts w:ascii="New serif" w:hAnsi="New serif" w:cs="Arial"/>
                <w:color w:val="26282A"/>
                <w:sz w:val="24"/>
                <w:szCs w:val="24"/>
              </w:rPr>
              <w:t xml:space="preserve"> </w:t>
            </w:r>
            <w:proofErr w:type="spellStart"/>
            <w:r w:rsidRPr="007E2612">
              <w:rPr>
                <w:rFonts w:ascii="New serif" w:hAnsi="New serif" w:cs="Arial"/>
                <w:color w:val="26282A"/>
                <w:sz w:val="24"/>
                <w:szCs w:val="24"/>
              </w:rPr>
              <w:t>tvarkytojų</w:t>
            </w:r>
            <w:proofErr w:type="spellEnd"/>
            <w:r w:rsidRPr="007E2612">
              <w:rPr>
                <w:rFonts w:ascii="New serif" w:hAnsi="New serif" w:cs="Arial"/>
                <w:color w:val="26282A"/>
                <w:sz w:val="24"/>
                <w:szCs w:val="24"/>
              </w:rPr>
              <w:t xml:space="preserve">, </w:t>
            </w:r>
            <w:proofErr w:type="spellStart"/>
            <w:r w:rsidRPr="007E2612">
              <w:rPr>
                <w:rFonts w:ascii="New serif" w:hAnsi="New serif" w:cs="Arial"/>
                <w:color w:val="26282A"/>
                <w:sz w:val="24"/>
                <w:szCs w:val="24"/>
              </w:rPr>
              <w:t>valstybės</w:t>
            </w:r>
            <w:proofErr w:type="spellEnd"/>
            <w:r w:rsidRPr="007E2612">
              <w:rPr>
                <w:rFonts w:ascii="New serif" w:hAnsi="New serif" w:cs="Arial"/>
                <w:color w:val="26282A"/>
                <w:sz w:val="24"/>
                <w:szCs w:val="24"/>
              </w:rPr>
              <w:t xml:space="preserve"> </w:t>
            </w:r>
            <w:proofErr w:type="spellStart"/>
            <w:r w:rsidRPr="007E2612">
              <w:rPr>
                <w:rFonts w:ascii="New serif" w:hAnsi="New serif" w:cs="Arial"/>
                <w:color w:val="26282A"/>
                <w:sz w:val="24"/>
                <w:szCs w:val="24"/>
              </w:rPr>
              <w:t>įgaliotų</w:t>
            </w:r>
            <w:proofErr w:type="spellEnd"/>
            <w:r w:rsidRPr="007E2612">
              <w:rPr>
                <w:rFonts w:ascii="New serif" w:hAnsi="New serif" w:cs="Arial"/>
                <w:color w:val="26282A"/>
                <w:sz w:val="24"/>
                <w:szCs w:val="24"/>
              </w:rPr>
              <w:t xml:space="preserve"> </w:t>
            </w:r>
            <w:proofErr w:type="spellStart"/>
            <w:r w:rsidRPr="007E2612">
              <w:rPr>
                <w:rFonts w:ascii="New serif" w:hAnsi="New serif" w:cs="Arial"/>
                <w:color w:val="26282A"/>
                <w:sz w:val="24"/>
                <w:szCs w:val="24"/>
              </w:rPr>
              <w:t>institucijų</w:t>
            </w:r>
            <w:proofErr w:type="spellEnd"/>
            <w:r w:rsidRPr="007E2612">
              <w:rPr>
                <w:rFonts w:ascii="New serif" w:hAnsi="New serif" w:cs="Arial"/>
                <w:color w:val="26282A"/>
                <w:sz w:val="24"/>
                <w:szCs w:val="24"/>
              </w:rPr>
              <w:t xml:space="preserve"> </w:t>
            </w:r>
            <w:proofErr w:type="spellStart"/>
            <w:r w:rsidRPr="007E2612">
              <w:rPr>
                <w:rFonts w:ascii="New serif" w:hAnsi="New serif" w:cs="Arial"/>
                <w:color w:val="26282A"/>
                <w:sz w:val="24"/>
                <w:szCs w:val="24"/>
              </w:rPr>
              <w:t>pažymos</w:t>
            </w:r>
            <w:proofErr w:type="spellEnd"/>
            <w:r w:rsidRPr="007E2612">
              <w:rPr>
                <w:rFonts w:ascii="New serif" w:hAnsi="New serif" w:cs="Arial"/>
                <w:color w:val="26282A"/>
                <w:sz w:val="24"/>
                <w:szCs w:val="24"/>
              </w:rPr>
              <w:t xml:space="preserve">, </w:t>
            </w:r>
            <w:proofErr w:type="spellStart"/>
            <w:r w:rsidRPr="007E2612">
              <w:rPr>
                <w:rFonts w:ascii="New serif" w:hAnsi="New serif" w:cs="Arial"/>
                <w:color w:val="26282A"/>
                <w:sz w:val="24"/>
                <w:szCs w:val="24"/>
              </w:rPr>
              <w:t>kaip</w:t>
            </w:r>
            <w:proofErr w:type="spellEnd"/>
            <w:r w:rsidRPr="007E2612">
              <w:rPr>
                <w:rFonts w:ascii="New serif" w:hAnsi="New serif" w:cs="Arial"/>
                <w:color w:val="26282A"/>
                <w:sz w:val="24"/>
                <w:szCs w:val="24"/>
              </w:rPr>
              <w:t xml:space="preserve"> </w:t>
            </w:r>
            <w:proofErr w:type="spellStart"/>
            <w:r w:rsidRPr="007E2612">
              <w:rPr>
                <w:rFonts w:ascii="New serif" w:hAnsi="New serif" w:cs="Arial"/>
                <w:color w:val="26282A"/>
                <w:sz w:val="24"/>
                <w:szCs w:val="24"/>
              </w:rPr>
              <w:t>yra</w:t>
            </w:r>
            <w:proofErr w:type="spellEnd"/>
            <w:r w:rsidRPr="007E2612">
              <w:rPr>
                <w:rFonts w:ascii="New serif" w:hAnsi="New serif" w:cs="Arial"/>
                <w:color w:val="26282A"/>
                <w:sz w:val="24"/>
                <w:szCs w:val="24"/>
              </w:rPr>
              <w:t xml:space="preserve"> </w:t>
            </w:r>
            <w:proofErr w:type="spellStart"/>
            <w:r w:rsidRPr="007E2612">
              <w:rPr>
                <w:rFonts w:ascii="New serif" w:hAnsi="New serif" w:cs="Arial"/>
                <w:color w:val="26282A"/>
                <w:sz w:val="24"/>
                <w:szCs w:val="24"/>
              </w:rPr>
              <w:t>nustatyta</w:t>
            </w:r>
            <w:proofErr w:type="spellEnd"/>
            <w:r w:rsidRPr="007E2612">
              <w:rPr>
                <w:rFonts w:ascii="New serif" w:hAnsi="New serif" w:cs="Arial"/>
                <w:color w:val="26282A"/>
                <w:sz w:val="24"/>
                <w:szCs w:val="24"/>
              </w:rPr>
              <w:t xml:space="preserve"> </w:t>
            </w:r>
            <w:proofErr w:type="spellStart"/>
            <w:r w:rsidRPr="007E2612">
              <w:rPr>
                <w:rFonts w:ascii="New serif" w:hAnsi="New serif" w:cs="Arial"/>
                <w:color w:val="26282A"/>
                <w:sz w:val="24"/>
                <w:szCs w:val="24"/>
              </w:rPr>
              <w:t>toje</w:t>
            </w:r>
            <w:proofErr w:type="spellEnd"/>
            <w:r w:rsidRPr="007E2612">
              <w:rPr>
                <w:rFonts w:ascii="New serif" w:hAnsi="New serif" w:cs="Arial"/>
                <w:color w:val="26282A"/>
                <w:sz w:val="24"/>
                <w:szCs w:val="24"/>
              </w:rPr>
              <w:t xml:space="preserve"> </w:t>
            </w:r>
            <w:proofErr w:type="spellStart"/>
            <w:r w:rsidRPr="007E2612">
              <w:rPr>
                <w:rFonts w:ascii="New serif" w:hAnsi="New serif" w:cs="Arial"/>
                <w:color w:val="26282A"/>
                <w:sz w:val="24"/>
                <w:szCs w:val="24"/>
              </w:rPr>
              <w:t>valstybėje</w:t>
            </w:r>
            <w:proofErr w:type="spellEnd"/>
            <w:r w:rsidRPr="007E2612">
              <w:rPr>
                <w:rFonts w:ascii="New serif" w:hAnsi="New serif" w:cs="Arial"/>
                <w:color w:val="26282A"/>
                <w:sz w:val="24"/>
                <w:szCs w:val="24"/>
              </w:rPr>
              <w:t xml:space="preserve"> </w:t>
            </w:r>
            <w:proofErr w:type="spellStart"/>
            <w:r w:rsidRPr="007E2612">
              <w:rPr>
                <w:rFonts w:ascii="New serif" w:hAnsi="New serif" w:cs="Arial"/>
                <w:color w:val="26282A"/>
                <w:sz w:val="24"/>
                <w:szCs w:val="24"/>
              </w:rPr>
              <w:t>narėje</w:t>
            </w:r>
            <w:proofErr w:type="spellEnd"/>
            <w:r w:rsidRPr="007E2612">
              <w:rPr>
                <w:rFonts w:ascii="New serif" w:hAnsi="New serif" w:cs="Arial"/>
                <w:color w:val="26282A"/>
                <w:sz w:val="24"/>
                <w:szCs w:val="24"/>
              </w:rPr>
              <w:t xml:space="preserve">, </w:t>
            </w:r>
            <w:proofErr w:type="spellStart"/>
            <w:r w:rsidRPr="007E2612">
              <w:rPr>
                <w:rFonts w:ascii="New serif" w:hAnsi="New serif" w:cs="Arial"/>
                <w:color w:val="26282A"/>
                <w:sz w:val="24"/>
                <w:szCs w:val="24"/>
              </w:rPr>
              <w:t>kurioje</w:t>
            </w:r>
            <w:proofErr w:type="spellEnd"/>
            <w:r w:rsidRPr="007E2612">
              <w:rPr>
                <w:rFonts w:ascii="New serif" w:hAnsi="New serif" w:cs="Arial"/>
                <w:color w:val="26282A"/>
                <w:sz w:val="24"/>
                <w:szCs w:val="24"/>
              </w:rPr>
              <w:t xml:space="preserve"> </w:t>
            </w:r>
            <w:proofErr w:type="spellStart"/>
            <w:r w:rsidRPr="007E2612">
              <w:rPr>
                <w:rFonts w:ascii="New serif" w:hAnsi="New serif" w:cs="Arial"/>
                <w:color w:val="26282A"/>
                <w:sz w:val="24"/>
                <w:szCs w:val="24"/>
              </w:rPr>
              <w:t>tiekėjas</w:t>
            </w:r>
            <w:proofErr w:type="spellEnd"/>
            <w:r w:rsidRPr="007E2612">
              <w:rPr>
                <w:rFonts w:ascii="New serif" w:hAnsi="New serif" w:cs="Arial"/>
                <w:color w:val="26282A"/>
                <w:sz w:val="24"/>
                <w:szCs w:val="24"/>
              </w:rPr>
              <w:t xml:space="preserve"> </w:t>
            </w:r>
            <w:proofErr w:type="spellStart"/>
            <w:r w:rsidRPr="007E2612">
              <w:rPr>
                <w:rFonts w:ascii="New serif" w:hAnsi="New serif" w:cs="Arial"/>
                <w:color w:val="26282A"/>
                <w:sz w:val="24"/>
                <w:szCs w:val="24"/>
              </w:rPr>
              <w:t>registruotas</w:t>
            </w:r>
            <w:proofErr w:type="spellEnd"/>
            <w:r w:rsidRPr="007E2612">
              <w:rPr>
                <w:rFonts w:ascii="New serif" w:hAnsi="New serif" w:cs="Arial"/>
                <w:color w:val="26282A"/>
                <w:sz w:val="24"/>
                <w:szCs w:val="24"/>
              </w:rPr>
              <w:t xml:space="preserve">) </w:t>
            </w:r>
            <w:proofErr w:type="spellStart"/>
            <w:r w:rsidRPr="007E2612">
              <w:rPr>
                <w:rFonts w:ascii="New serif" w:hAnsi="New serif" w:cs="Arial"/>
                <w:color w:val="26282A"/>
                <w:sz w:val="24"/>
                <w:szCs w:val="24"/>
              </w:rPr>
              <w:t>išduotas</w:t>
            </w:r>
            <w:proofErr w:type="spellEnd"/>
            <w:r w:rsidRPr="007E2612">
              <w:rPr>
                <w:rFonts w:ascii="New serif" w:hAnsi="New serif" w:cs="Arial"/>
                <w:color w:val="26282A"/>
                <w:sz w:val="24"/>
                <w:szCs w:val="24"/>
              </w:rPr>
              <w:t xml:space="preserve"> </w:t>
            </w:r>
            <w:proofErr w:type="spellStart"/>
            <w:r w:rsidRPr="007E2612">
              <w:rPr>
                <w:rFonts w:ascii="New serif" w:hAnsi="New serif" w:cs="Arial"/>
                <w:color w:val="26282A"/>
                <w:sz w:val="24"/>
                <w:szCs w:val="24"/>
              </w:rPr>
              <w:t>dokumentas</w:t>
            </w:r>
            <w:proofErr w:type="spellEnd"/>
            <w:r w:rsidRPr="007E2612">
              <w:rPr>
                <w:rFonts w:ascii="New serif" w:hAnsi="New serif" w:cs="Arial"/>
                <w:color w:val="26282A"/>
                <w:sz w:val="24"/>
                <w:szCs w:val="24"/>
              </w:rPr>
              <w:t xml:space="preserve"> (</w:t>
            </w:r>
            <w:proofErr w:type="spellStart"/>
            <w:r w:rsidRPr="007E2612">
              <w:rPr>
                <w:rFonts w:ascii="New serif" w:hAnsi="New serif" w:cs="Arial"/>
                <w:color w:val="26282A"/>
                <w:sz w:val="24"/>
                <w:szCs w:val="24"/>
              </w:rPr>
              <w:t>pateikiama</w:t>
            </w:r>
            <w:proofErr w:type="spellEnd"/>
            <w:r w:rsidRPr="007E2612">
              <w:rPr>
                <w:rFonts w:ascii="New serif" w:hAnsi="New serif" w:cs="Arial"/>
                <w:color w:val="26282A"/>
                <w:sz w:val="24"/>
                <w:szCs w:val="24"/>
              </w:rPr>
              <w:t xml:space="preserve"> </w:t>
            </w:r>
            <w:proofErr w:type="spellStart"/>
            <w:r w:rsidRPr="007E2612">
              <w:rPr>
                <w:rFonts w:ascii="New serif" w:hAnsi="New serif" w:cs="Arial"/>
                <w:color w:val="26282A"/>
                <w:sz w:val="24"/>
                <w:szCs w:val="24"/>
              </w:rPr>
              <w:t>skaitmeninė</w:t>
            </w:r>
            <w:proofErr w:type="spellEnd"/>
            <w:r w:rsidRPr="007E2612">
              <w:rPr>
                <w:rFonts w:ascii="New serif" w:hAnsi="New serif" w:cs="Arial"/>
                <w:color w:val="26282A"/>
                <w:sz w:val="24"/>
                <w:szCs w:val="24"/>
              </w:rPr>
              <w:t xml:space="preserve"> </w:t>
            </w:r>
            <w:proofErr w:type="spellStart"/>
            <w:r w:rsidRPr="007E2612">
              <w:rPr>
                <w:rFonts w:ascii="New serif" w:hAnsi="New serif" w:cs="Arial"/>
                <w:color w:val="26282A"/>
                <w:sz w:val="24"/>
                <w:szCs w:val="24"/>
              </w:rPr>
              <w:t>dokumento</w:t>
            </w:r>
            <w:proofErr w:type="spellEnd"/>
            <w:r w:rsidRPr="007E2612">
              <w:rPr>
                <w:rFonts w:ascii="New serif" w:hAnsi="New serif" w:cs="Arial"/>
                <w:color w:val="26282A"/>
                <w:sz w:val="24"/>
                <w:szCs w:val="24"/>
              </w:rPr>
              <w:t xml:space="preserve"> </w:t>
            </w:r>
            <w:proofErr w:type="spellStart"/>
            <w:r w:rsidRPr="007E2612">
              <w:rPr>
                <w:rFonts w:ascii="New serif" w:hAnsi="New serif" w:cs="Arial"/>
                <w:color w:val="26282A"/>
                <w:sz w:val="24"/>
                <w:szCs w:val="24"/>
              </w:rPr>
              <w:t>kopija</w:t>
            </w:r>
            <w:proofErr w:type="spellEnd"/>
            <w:r w:rsidRPr="007E2612">
              <w:rPr>
                <w:rFonts w:ascii="New serif" w:hAnsi="New serif" w:cs="Arial"/>
                <w:color w:val="26282A"/>
                <w:sz w:val="24"/>
                <w:szCs w:val="24"/>
              </w:rPr>
              <w:t xml:space="preserve">) </w:t>
            </w:r>
            <w:proofErr w:type="spellStart"/>
            <w:r w:rsidRPr="007E2612">
              <w:rPr>
                <w:rFonts w:ascii="New serif" w:hAnsi="New serif" w:cs="Arial"/>
                <w:color w:val="26282A"/>
                <w:sz w:val="24"/>
                <w:szCs w:val="24"/>
              </w:rPr>
              <w:t>ar</w:t>
            </w:r>
            <w:proofErr w:type="spellEnd"/>
            <w:r w:rsidRPr="007E2612">
              <w:rPr>
                <w:rFonts w:ascii="New serif" w:hAnsi="New serif" w:cs="Arial"/>
                <w:color w:val="26282A"/>
                <w:sz w:val="24"/>
                <w:szCs w:val="24"/>
              </w:rPr>
              <w:t xml:space="preserve"> </w:t>
            </w:r>
            <w:proofErr w:type="spellStart"/>
            <w:r w:rsidRPr="007E2612">
              <w:rPr>
                <w:rFonts w:ascii="New serif" w:hAnsi="New serif" w:cs="Arial"/>
                <w:color w:val="26282A"/>
                <w:sz w:val="24"/>
                <w:szCs w:val="24"/>
              </w:rPr>
              <w:t>priesaikos</w:t>
            </w:r>
            <w:proofErr w:type="spellEnd"/>
            <w:r w:rsidRPr="007E2612">
              <w:rPr>
                <w:rFonts w:ascii="New serif" w:hAnsi="New serif" w:cs="Arial"/>
                <w:color w:val="26282A"/>
                <w:sz w:val="24"/>
                <w:szCs w:val="24"/>
              </w:rPr>
              <w:t xml:space="preserve"> </w:t>
            </w:r>
            <w:proofErr w:type="spellStart"/>
            <w:r w:rsidRPr="007E2612">
              <w:rPr>
                <w:rFonts w:ascii="New serif" w:hAnsi="New serif" w:cs="Arial"/>
                <w:color w:val="26282A"/>
                <w:sz w:val="24"/>
                <w:szCs w:val="24"/>
              </w:rPr>
              <w:t>deklaracijos</w:t>
            </w:r>
            <w:proofErr w:type="spellEnd"/>
            <w:r w:rsidRPr="007E2612">
              <w:rPr>
                <w:rFonts w:ascii="New serif" w:hAnsi="New serif" w:cs="Arial"/>
                <w:color w:val="26282A"/>
                <w:sz w:val="24"/>
                <w:szCs w:val="24"/>
              </w:rPr>
              <w:t xml:space="preserve"> </w:t>
            </w:r>
            <w:proofErr w:type="spellStart"/>
            <w:r w:rsidRPr="007E2612">
              <w:rPr>
                <w:rFonts w:ascii="New serif" w:hAnsi="New serif" w:cs="Arial"/>
                <w:color w:val="26282A"/>
                <w:sz w:val="24"/>
                <w:szCs w:val="24"/>
              </w:rPr>
              <w:t>skaitmeninė</w:t>
            </w:r>
            <w:proofErr w:type="spellEnd"/>
            <w:r w:rsidRPr="007E2612">
              <w:rPr>
                <w:rFonts w:ascii="New serif" w:hAnsi="New serif" w:cs="Arial"/>
                <w:color w:val="26282A"/>
                <w:sz w:val="24"/>
                <w:szCs w:val="24"/>
              </w:rPr>
              <w:t xml:space="preserve"> </w:t>
            </w:r>
            <w:proofErr w:type="spellStart"/>
            <w:r w:rsidRPr="007E2612">
              <w:rPr>
                <w:rFonts w:ascii="New serif" w:hAnsi="New serif" w:cs="Arial"/>
                <w:color w:val="26282A"/>
                <w:sz w:val="24"/>
                <w:szCs w:val="24"/>
              </w:rPr>
              <w:t>kopija</w:t>
            </w:r>
            <w:proofErr w:type="spellEnd"/>
            <w:r w:rsidRPr="007E2612">
              <w:rPr>
                <w:rFonts w:ascii="New serif" w:hAnsi="New serif" w:cs="Arial"/>
                <w:color w:val="26282A"/>
                <w:sz w:val="24"/>
                <w:szCs w:val="24"/>
              </w:rPr>
              <w:t xml:space="preserve">, </w:t>
            </w:r>
            <w:proofErr w:type="spellStart"/>
            <w:r w:rsidRPr="007E2612">
              <w:rPr>
                <w:rFonts w:ascii="New serif" w:hAnsi="New serif" w:cs="Arial"/>
                <w:color w:val="26282A"/>
                <w:sz w:val="24"/>
                <w:szCs w:val="24"/>
              </w:rPr>
              <w:t>liudijanti</w:t>
            </w:r>
            <w:proofErr w:type="spellEnd"/>
            <w:r w:rsidRPr="007E2612">
              <w:rPr>
                <w:rFonts w:ascii="New serif" w:hAnsi="New serif" w:cs="Arial"/>
                <w:color w:val="26282A"/>
                <w:sz w:val="24"/>
                <w:szCs w:val="24"/>
              </w:rPr>
              <w:t xml:space="preserve"> </w:t>
            </w:r>
            <w:proofErr w:type="spellStart"/>
            <w:r w:rsidRPr="007E2612">
              <w:rPr>
                <w:rFonts w:ascii="New serif" w:hAnsi="New serif" w:cs="Arial"/>
                <w:color w:val="26282A"/>
                <w:sz w:val="24"/>
                <w:szCs w:val="24"/>
              </w:rPr>
              <w:t>tiekėjo</w:t>
            </w:r>
            <w:proofErr w:type="spellEnd"/>
            <w:r w:rsidRPr="007E2612">
              <w:rPr>
                <w:rFonts w:ascii="New serif" w:hAnsi="New serif" w:cs="Arial"/>
                <w:color w:val="26282A"/>
                <w:sz w:val="24"/>
                <w:szCs w:val="24"/>
              </w:rPr>
              <w:t xml:space="preserve"> </w:t>
            </w:r>
            <w:proofErr w:type="spellStart"/>
            <w:r w:rsidRPr="007E2612">
              <w:rPr>
                <w:rFonts w:ascii="New serif" w:hAnsi="New serif" w:cs="Arial"/>
                <w:color w:val="26282A"/>
                <w:sz w:val="24"/>
                <w:szCs w:val="24"/>
              </w:rPr>
              <w:t>teisę</w:t>
            </w:r>
            <w:proofErr w:type="spellEnd"/>
            <w:r w:rsidRPr="007E2612">
              <w:rPr>
                <w:rFonts w:ascii="New serif" w:hAnsi="New serif" w:cs="Arial"/>
                <w:color w:val="26282A"/>
                <w:sz w:val="24"/>
                <w:szCs w:val="24"/>
              </w:rPr>
              <w:t xml:space="preserve"> </w:t>
            </w:r>
            <w:proofErr w:type="spellStart"/>
            <w:r w:rsidRPr="007E2612">
              <w:rPr>
                <w:rFonts w:ascii="New serif" w:hAnsi="New serif" w:cs="Arial"/>
                <w:color w:val="26282A"/>
                <w:sz w:val="24"/>
                <w:szCs w:val="24"/>
              </w:rPr>
              <w:t>verstis</w:t>
            </w:r>
            <w:proofErr w:type="spellEnd"/>
            <w:r w:rsidRPr="007E2612">
              <w:rPr>
                <w:rFonts w:ascii="New serif" w:hAnsi="New serif" w:cs="Arial"/>
                <w:color w:val="26282A"/>
                <w:sz w:val="24"/>
                <w:szCs w:val="24"/>
              </w:rPr>
              <w:t xml:space="preserve"> </w:t>
            </w:r>
            <w:proofErr w:type="spellStart"/>
            <w:r w:rsidRPr="007E2612">
              <w:rPr>
                <w:rFonts w:ascii="New serif" w:hAnsi="New serif" w:cs="Arial"/>
                <w:color w:val="26282A"/>
                <w:sz w:val="24"/>
                <w:szCs w:val="24"/>
              </w:rPr>
              <w:t>atitinkama</w:t>
            </w:r>
            <w:proofErr w:type="spellEnd"/>
            <w:r w:rsidRPr="007E2612">
              <w:rPr>
                <w:rFonts w:ascii="New serif" w:hAnsi="New serif" w:cs="Arial"/>
                <w:color w:val="26282A"/>
                <w:sz w:val="24"/>
                <w:szCs w:val="24"/>
              </w:rPr>
              <w:t xml:space="preserve"> </w:t>
            </w:r>
            <w:proofErr w:type="spellStart"/>
            <w:r w:rsidRPr="007E2612">
              <w:rPr>
                <w:rFonts w:ascii="New serif" w:hAnsi="New serif" w:cs="Arial"/>
                <w:color w:val="26282A"/>
                <w:sz w:val="24"/>
                <w:szCs w:val="24"/>
              </w:rPr>
              <w:t>veikla</w:t>
            </w:r>
            <w:proofErr w:type="spellEnd"/>
            <w:r w:rsidRPr="007E2612">
              <w:rPr>
                <w:rFonts w:ascii="New serif" w:hAnsi="New serif" w:cs="Arial"/>
                <w:color w:val="26282A"/>
                <w:sz w:val="24"/>
                <w:szCs w:val="24"/>
              </w:rPr>
              <w:t>.</w:t>
            </w:r>
          </w:p>
          <w:p w:rsidR="007E2612" w:rsidRDefault="007E2612" w:rsidP="007E2612">
            <w:pPr>
              <w:ind w:firstLine="851"/>
              <w:jc w:val="both"/>
              <w:rPr>
                <w:b/>
                <w:sz w:val="24"/>
                <w:szCs w:val="24"/>
              </w:rPr>
            </w:pPr>
            <w:proofErr w:type="spellStart"/>
            <w:r w:rsidRPr="007E2612">
              <w:rPr>
                <w:rFonts w:ascii="New serif" w:hAnsi="New serif" w:cs="Arial"/>
                <w:color w:val="26282A"/>
                <w:sz w:val="24"/>
                <w:szCs w:val="24"/>
                <w:u w:val="single"/>
                <w:lang w:val="en-GB"/>
              </w:rPr>
              <w:t>Pateikiami</w:t>
            </w:r>
            <w:proofErr w:type="spellEnd"/>
            <w:r w:rsidR="006344E5">
              <w:rPr>
                <w:rFonts w:ascii="New serif" w:hAnsi="New serif" w:cs="Arial"/>
                <w:color w:val="26282A"/>
                <w:sz w:val="24"/>
                <w:szCs w:val="24"/>
                <w:u w:val="single"/>
                <w:lang w:val="en-GB"/>
              </w:rPr>
              <w:t xml:space="preserve"> </w:t>
            </w:r>
            <w:proofErr w:type="spellStart"/>
            <w:r w:rsidR="006344E5">
              <w:rPr>
                <w:rFonts w:ascii="New serif" w:hAnsi="New serif" w:cs="Arial"/>
                <w:color w:val="26282A"/>
                <w:sz w:val="24"/>
                <w:szCs w:val="24"/>
                <w:u w:val="single"/>
                <w:lang w:val="en-GB"/>
              </w:rPr>
              <w:t>skaitmeninę</w:t>
            </w:r>
            <w:proofErr w:type="spellEnd"/>
            <w:r w:rsidR="006344E5">
              <w:rPr>
                <w:rFonts w:ascii="New serif" w:hAnsi="New serif" w:cs="Arial"/>
                <w:color w:val="26282A"/>
                <w:sz w:val="24"/>
                <w:szCs w:val="24"/>
                <w:u w:val="single"/>
                <w:lang w:val="en-GB"/>
              </w:rPr>
              <w:t xml:space="preserve"> </w:t>
            </w:r>
            <w:proofErr w:type="spellStart"/>
            <w:r w:rsidR="006344E5">
              <w:rPr>
                <w:rFonts w:ascii="New serif" w:hAnsi="New serif" w:cs="Arial"/>
                <w:color w:val="26282A"/>
                <w:sz w:val="24"/>
                <w:szCs w:val="24"/>
                <w:u w:val="single"/>
                <w:lang w:val="en-GB"/>
              </w:rPr>
              <w:t>dokumentų</w:t>
            </w:r>
            <w:proofErr w:type="spellEnd"/>
            <w:r w:rsidR="006344E5">
              <w:rPr>
                <w:rFonts w:ascii="New serif" w:hAnsi="New serif" w:cs="Arial"/>
                <w:color w:val="26282A"/>
                <w:sz w:val="24"/>
                <w:szCs w:val="24"/>
                <w:u w:val="single"/>
                <w:lang w:val="en-GB"/>
              </w:rPr>
              <w:t xml:space="preserve"> </w:t>
            </w:r>
            <w:proofErr w:type="spellStart"/>
            <w:proofErr w:type="gramStart"/>
            <w:r w:rsidR="006344E5">
              <w:rPr>
                <w:rFonts w:ascii="New serif" w:hAnsi="New serif" w:cs="Arial"/>
                <w:color w:val="26282A"/>
                <w:sz w:val="24"/>
                <w:szCs w:val="24"/>
                <w:u w:val="single"/>
                <w:lang w:val="en-GB"/>
              </w:rPr>
              <w:t>kopiją</w:t>
            </w:r>
            <w:proofErr w:type="spellEnd"/>
            <w:r w:rsidR="006344E5">
              <w:rPr>
                <w:rFonts w:ascii="New serif" w:hAnsi="New serif" w:cs="Arial"/>
                <w:color w:val="26282A"/>
                <w:sz w:val="24"/>
                <w:szCs w:val="24"/>
                <w:u w:val="single"/>
                <w:lang w:val="en-GB"/>
              </w:rPr>
              <w:t xml:space="preserve"> </w:t>
            </w:r>
            <w:r w:rsidRPr="007E2612">
              <w:rPr>
                <w:rFonts w:ascii="New serif" w:hAnsi="New serif" w:cs="Arial"/>
                <w:color w:val="26282A"/>
                <w:sz w:val="24"/>
                <w:szCs w:val="24"/>
                <w:u w:val="single"/>
                <w:lang w:val="en-GB"/>
              </w:rPr>
              <w:t xml:space="preserve"> </w:t>
            </w:r>
            <w:proofErr w:type="spellStart"/>
            <w:r w:rsidRPr="007E2612">
              <w:rPr>
                <w:rFonts w:ascii="New serif" w:hAnsi="New serif" w:cs="Arial"/>
                <w:color w:val="26282A"/>
                <w:sz w:val="24"/>
                <w:szCs w:val="24"/>
                <w:u w:val="single"/>
                <w:lang w:val="en-GB"/>
              </w:rPr>
              <w:t>elektronine</w:t>
            </w:r>
            <w:proofErr w:type="spellEnd"/>
            <w:proofErr w:type="gramEnd"/>
            <w:r w:rsidRPr="007E2612">
              <w:rPr>
                <w:rFonts w:ascii="New serif" w:hAnsi="New serif" w:cs="Arial"/>
                <w:color w:val="26282A"/>
                <w:sz w:val="24"/>
                <w:szCs w:val="24"/>
                <w:u w:val="single"/>
                <w:lang w:val="en-GB"/>
              </w:rPr>
              <w:t xml:space="preserve"> forma.</w:t>
            </w:r>
          </w:p>
          <w:p w:rsidR="007E2612" w:rsidRDefault="007E2612" w:rsidP="00D7725D">
            <w:pPr>
              <w:ind w:firstLine="851"/>
              <w:jc w:val="both"/>
              <w:rPr>
                <w:b/>
                <w:sz w:val="24"/>
                <w:szCs w:val="24"/>
              </w:rPr>
            </w:pPr>
          </w:p>
          <w:p w:rsidR="007E2612" w:rsidRPr="0017483C" w:rsidRDefault="007E2612" w:rsidP="00D7725D">
            <w:pPr>
              <w:ind w:firstLine="851"/>
              <w:jc w:val="both"/>
              <w:rPr>
                <w:i/>
                <w:szCs w:val="24"/>
                <w:highlight w:val="yellow"/>
                <w:lang w:val="lt-LT"/>
              </w:rPr>
            </w:pPr>
          </w:p>
        </w:tc>
      </w:tr>
    </w:tbl>
    <w:p w:rsidR="00675ECB" w:rsidRDefault="00675ECB" w:rsidP="00675ECB">
      <w:pPr>
        <w:tabs>
          <w:tab w:val="left" w:pos="426"/>
        </w:tabs>
        <w:ind w:left="360"/>
        <w:jc w:val="both"/>
        <w:rPr>
          <w:sz w:val="24"/>
          <w:szCs w:val="24"/>
          <w:lang w:val="lt-LT"/>
        </w:rPr>
      </w:pPr>
    </w:p>
    <w:p w:rsidR="00347AF4" w:rsidRPr="007B06E1" w:rsidRDefault="00347AF4" w:rsidP="00347AF4">
      <w:pPr>
        <w:pStyle w:val="Footer"/>
        <w:ind w:firstLine="851"/>
        <w:jc w:val="both"/>
        <w:rPr>
          <w:b/>
          <w:sz w:val="22"/>
          <w:szCs w:val="22"/>
        </w:rPr>
      </w:pPr>
      <w:r w:rsidRPr="007B06E1">
        <w:rPr>
          <w:sz w:val="22"/>
          <w:szCs w:val="22"/>
        </w:rPr>
        <w:t>*</w:t>
      </w:r>
      <w:proofErr w:type="spellStart"/>
      <w:r w:rsidRPr="007B06E1">
        <w:rPr>
          <w:b/>
          <w:sz w:val="22"/>
          <w:szCs w:val="22"/>
        </w:rPr>
        <w:t>Pastabos</w:t>
      </w:r>
      <w:proofErr w:type="spellEnd"/>
      <w:r w:rsidRPr="007B06E1">
        <w:rPr>
          <w:b/>
          <w:sz w:val="22"/>
          <w:szCs w:val="22"/>
        </w:rPr>
        <w:t>:</w:t>
      </w:r>
    </w:p>
    <w:p w:rsidR="00347AF4" w:rsidRPr="007B06E1" w:rsidRDefault="00347AF4" w:rsidP="00347AF4">
      <w:pPr>
        <w:ind w:firstLine="851"/>
        <w:jc w:val="both"/>
        <w:rPr>
          <w:sz w:val="22"/>
          <w:szCs w:val="22"/>
          <w:lang w:eastAsia="lt-LT"/>
        </w:rPr>
      </w:pPr>
      <w:proofErr w:type="spellStart"/>
      <w:r w:rsidRPr="007B06E1">
        <w:rPr>
          <w:sz w:val="22"/>
          <w:szCs w:val="22"/>
          <w:lang w:eastAsia="lt-LT"/>
        </w:rPr>
        <w:t>Pastabos</w:t>
      </w:r>
      <w:proofErr w:type="spellEnd"/>
      <w:r w:rsidRPr="007B06E1">
        <w:rPr>
          <w:sz w:val="22"/>
          <w:szCs w:val="22"/>
          <w:lang w:eastAsia="lt-LT"/>
        </w:rPr>
        <w:t>:</w:t>
      </w:r>
    </w:p>
    <w:p w:rsidR="00347AF4" w:rsidRPr="007B06E1" w:rsidRDefault="00347AF4" w:rsidP="00347AF4">
      <w:pPr>
        <w:ind w:firstLine="851"/>
        <w:jc w:val="both"/>
        <w:rPr>
          <w:sz w:val="22"/>
          <w:szCs w:val="22"/>
          <w:lang w:eastAsia="lt-LT"/>
        </w:rPr>
      </w:pPr>
      <w:r w:rsidRPr="007B06E1">
        <w:rPr>
          <w:sz w:val="22"/>
          <w:szCs w:val="22"/>
          <w:lang w:eastAsia="lt-LT"/>
        </w:rPr>
        <w:t xml:space="preserve">1) </w:t>
      </w:r>
      <w:proofErr w:type="spellStart"/>
      <w:r w:rsidRPr="007B06E1">
        <w:rPr>
          <w:sz w:val="22"/>
          <w:szCs w:val="22"/>
          <w:lang w:eastAsia="lt-LT"/>
        </w:rPr>
        <w:t>skaitmeninė</w:t>
      </w:r>
      <w:proofErr w:type="spellEnd"/>
      <w:r w:rsidRPr="007B06E1">
        <w:rPr>
          <w:sz w:val="22"/>
          <w:szCs w:val="22"/>
          <w:lang w:eastAsia="lt-LT"/>
        </w:rPr>
        <w:t xml:space="preserve"> </w:t>
      </w:r>
      <w:proofErr w:type="spellStart"/>
      <w:r w:rsidRPr="007B06E1">
        <w:rPr>
          <w:sz w:val="22"/>
          <w:szCs w:val="22"/>
          <w:lang w:eastAsia="lt-LT"/>
        </w:rPr>
        <w:t>dokumento</w:t>
      </w:r>
      <w:proofErr w:type="spellEnd"/>
      <w:r w:rsidRPr="007B06E1">
        <w:rPr>
          <w:sz w:val="22"/>
          <w:szCs w:val="22"/>
          <w:lang w:eastAsia="lt-LT"/>
        </w:rPr>
        <w:t xml:space="preserve"> </w:t>
      </w:r>
      <w:proofErr w:type="spellStart"/>
      <w:r w:rsidRPr="007B06E1">
        <w:rPr>
          <w:sz w:val="22"/>
          <w:szCs w:val="22"/>
          <w:lang w:eastAsia="lt-LT"/>
        </w:rPr>
        <w:t>kopija</w:t>
      </w:r>
      <w:proofErr w:type="spellEnd"/>
      <w:r w:rsidRPr="007B06E1">
        <w:rPr>
          <w:sz w:val="22"/>
          <w:szCs w:val="22"/>
          <w:lang w:eastAsia="lt-LT"/>
        </w:rPr>
        <w:t xml:space="preserve"> – tai </w:t>
      </w:r>
      <w:proofErr w:type="spellStart"/>
      <w:r w:rsidRPr="007B06E1">
        <w:rPr>
          <w:sz w:val="22"/>
          <w:szCs w:val="22"/>
          <w:lang w:eastAsia="lt-LT"/>
        </w:rPr>
        <w:t>dokumentas</w:t>
      </w:r>
      <w:proofErr w:type="spellEnd"/>
      <w:r w:rsidRPr="007B06E1">
        <w:rPr>
          <w:sz w:val="22"/>
          <w:szCs w:val="22"/>
          <w:lang w:eastAsia="lt-LT"/>
        </w:rPr>
        <w:t xml:space="preserve"> </w:t>
      </w:r>
      <w:proofErr w:type="spellStart"/>
      <w:r w:rsidRPr="007B06E1">
        <w:rPr>
          <w:sz w:val="22"/>
          <w:szCs w:val="22"/>
          <w:lang w:eastAsia="lt-LT"/>
        </w:rPr>
        <w:t>nuskenuotas</w:t>
      </w:r>
      <w:proofErr w:type="spellEnd"/>
      <w:r w:rsidRPr="007B06E1">
        <w:rPr>
          <w:sz w:val="22"/>
          <w:szCs w:val="22"/>
          <w:lang w:eastAsia="lt-LT"/>
        </w:rPr>
        <w:t xml:space="preserve"> </w:t>
      </w:r>
      <w:proofErr w:type="spellStart"/>
      <w:r w:rsidRPr="007B06E1">
        <w:rPr>
          <w:sz w:val="22"/>
          <w:szCs w:val="22"/>
          <w:lang w:eastAsia="lt-LT"/>
        </w:rPr>
        <w:t>kompiuteriniu</w:t>
      </w:r>
      <w:proofErr w:type="spellEnd"/>
      <w:r w:rsidRPr="007B06E1">
        <w:rPr>
          <w:sz w:val="22"/>
          <w:szCs w:val="22"/>
          <w:lang w:eastAsia="lt-LT"/>
        </w:rPr>
        <w:t xml:space="preserve"> </w:t>
      </w:r>
      <w:proofErr w:type="spellStart"/>
      <w:r w:rsidRPr="007B06E1">
        <w:rPr>
          <w:sz w:val="22"/>
          <w:szCs w:val="22"/>
          <w:lang w:eastAsia="lt-LT"/>
        </w:rPr>
        <w:t>skeneriu</w:t>
      </w:r>
      <w:proofErr w:type="spellEnd"/>
      <w:r w:rsidRPr="007B06E1">
        <w:rPr>
          <w:sz w:val="22"/>
          <w:szCs w:val="22"/>
          <w:lang w:eastAsia="lt-LT"/>
        </w:rPr>
        <w:t xml:space="preserve"> </w:t>
      </w:r>
      <w:proofErr w:type="spellStart"/>
      <w:r w:rsidRPr="007B06E1">
        <w:rPr>
          <w:sz w:val="22"/>
          <w:szCs w:val="22"/>
          <w:lang w:eastAsia="lt-LT"/>
        </w:rPr>
        <w:t>arba</w:t>
      </w:r>
      <w:proofErr w:type="spellEnd"/>
      <w:r w:rsidRPr="007B06E1">
        <w:rPr>
          <w:sz w:val="22"/>
          <w:szCs w:val="22"/>
          <w:lang w:eastAsia="lt-LT"/>
        </w:rPr>
        <w:t xml:space="preserve"> </w:t>
      </w:r>
      <w:proofErr w:type="spellStart"/>
      <w:r w:rsidRPr="007B06E1">
        <w:rPr>
          <w:sz w:val="22"/>
          <w:szCs w:val="22"/>
          <w:lang w:eastAsia="lt-LT"/>
        </w:rPr>
        <w:t>tiesiogiai</w:t>
      </w:r>
      <w:proofErr w:type="spellEnd"/>
      <w:r w:rsidRPr="007B06E1">
        <w:rPr>
          <w:sz w:val="22"/>
          <w:szCs w:val="22"/>
          <w:lang w:eastAsia="lt-LT"/>
        </w:rPr>
        <w:t xml:space="preserve"> </w:t>
      </w:r>
      <w:proofErr w:type="spellStart"/>
      <w:r w:rsidRPr="007B06E1">
        <w:rPr>
          <w:sz w:val="22"/>
          <w:szCs w:val="22"/>
          <w:lang w:eastAsia="lt-LT"/>
        </w:rPr>
        <w:t>suformuotas</w:t>
      </w:r>
      <w:proofErr w:type="spellEnd"/>
      <w:r w:rsidRPr="007B06E1">
        <w:rPr>
          <w:sz w:val="22"/>
          <w:szCs w:val="22"/>
          <w:lang w:eastAsia="lt-LT"/>
        </w:rPr>
        <w:t xml:space="preserve"> </w:t>
      </w:r>
      <w:proofErr w:type="spellStart"/>
      <w:r w:rsidRPr="007B06E1">
        <w:rPr>
          <w:sz w:val="22"/>
          <w:szCs w:val="22"/>
          <w:lang w:eastAsia="lt-LT"/>
        </w:rPr>
        <w:t>elektroninėmis</w:t>
      </w:r>
      <w:proofErr w:type="spellEnd"/>
      <w:r w:rsidRPr="007B06E1">
        <w:rPr>
          <w:sz w:val="22"/>
          <w:szCs w:val="22"/>
          <w:lang w:eastAsia="lt-LT"/>
        </w:rPr>
        <w:t xml:space="preserve"> </w:t>
      </w:r>
      <w:proofErr w:type="spellStart"/>
      <w:r w:rsidRPr="007B06E1">
        <w:rPr>
          <w:sz w:val="22"/>
          <w:szCs w:val="22"/>
          <w:lang w:eastAsia="lt-LT"/>
        </w:rPr>
        <w:t>priemonėmis</w:t>
      </w:r>
      <w:proofErr w:type="spellEnd"/>
      <w:r w:rsidRPr="007B06E1">
        <w:rPr>
          <w:sz w:val="22"/>
          <w:szCs w:val="22"/>
          <w:lang w:eastAsia="lt-LT"/>
        </w:rPr>
        <w:t xml:space="preserve"> </w:t>
      </w:r>
      <w:proofErr w:type="spellStart"/>
      <w:r w:rsidRPr="007B06E1">
        <w:rPr>
          <w:sz w:val="22"/>
          <w:szCs w:val="22"/>
          <w:lang w:eastAsia="lt-LT"/>
        </w:rPr>
        <w:t>ir</w:t>
      </w:r>
      <w:proofErr w:type="spellEnd"/>
      <w:r w:rsidRPr="007B06E1">
        <w:rPr>
          <w:sz w:val="22"/>
          <w:szCs w:val="22"/>
          <w:lang w:eastAsia="lt-LT"/>
        </w:rPr>
        <w:t xml:space="preserve"> </w:t>
      </w:r>
      <w:proofErr w:type="spellStart"/>
      <w:r w:rsidRPr="007B06E1">
        <w:rPr>
          <w:sz w:val="22"/>
          <w:szCs w:val="22"/>
          <w:lang w:eastAsia="lt-LT"/>
        </w:rPr>
        <w:t>pateiktas</w:t>
      </w:r>
      <w:proofErr w:type="spellEnd"/>
      <w:r w:rsidRPr="007B06E1">
        <w:rPr>
          <w:sz w:val="22"/>
          <w:szCs w:val="22"/>
          <w:lang w:eastAsia="lt-LT"/>
        </w:rPr>
        <w:t xml:space="preserve"> </w:t>
      </w:r>
      <w:proofErr w:type="spellStart"/>
      <w:r w:rsidRPr="007B06E1">
        <w:rPr>
          <w:sz w:val="22"/>
          <w:szCs w:val="22"/>
          <w:lang w:eastAsia="lt-LT"/>
        </w:rPr>
        <w:t>naudojant</w:t>
      </w:r>
      <w:proofErr w:type="spellEnd"/>
      <w:r w:rsidRPr="007B06E1">
        <w:rPr>
          <w:sz w:val="22"/>
          <w:szCs w:val="22"/>
          <w:lang w:eastAsia="lt-LT"/>
        </w:rPr>
        <w:t xml:space="preserve"> </w:t>
      </w:r>
      <w:proofErr w:type="spellStart"/>
      <w:r w:rsidRPr="007B06E1">
        <w:rPr>
          <w:sz w:val="22"/>
          <w:szCs w:val="22"/>
          <w:lang w:eastAsia="lt-LT"/>
        </w:rPr>
        <w:t>nediskriminuojančius</w:t>
      </w:r>
      <w:proofErr w:type="spellEnd"/>
      <w:r w:rsidRPr="007B06E1">
        <w:rPr>
          <w:sz w:val="22"/>
          <w:szCs w:val="22"/>
          <w:lang w:eastAsia="lt-LT"/>
        </w:rPr>
        <w:t xml:space="preserve">, </w:t>
      </w:r>
      <w:proofErr w:type="spellStart"/>
      <w:r w:rsidRPr="007B06E1">
        <w:rPr>
          <w:sz w:val="22"/>
          <w:szCs w:val="22"/>
          <w:lang w:eastAsia="lt-LT"/>
        </w:rPr>
        <w:t>visuotinai</w:t>
      </w:r>
      <w:proofErr w:type="spellEnd"/>
      <w:r w:rsidRPr="007B06E1">
        <w:rPr>
          <w:sz w:val="22"/>
          <w:szCs w:val="22"/>
          <w:lang w:eastAsia="lt-LT"/>
        </w:rPr>
        <w:t xml:space="preserve"> </w:t>
      </w:r>
      <w:proofErr w:type="spellStart"/>
      <w:r w:rsidRPr="007B06E1">
        <w:rPr>
          <w:sz w:val="22"/>
          <w:szCs w:val="22"/>
          <w:lang w:eastAsia="lt-LT"/>
        </w:rPr>
        <w:t>prieinamus</w:t>
      </w:r>
      <w:proofErr w:type="spellEnd"/>
      <w:r w:rsidRPr="007B06E1">
        <w:rPr>
          <w:sz w:val="22"/>
          <w:szCs w:val="22"/>
          <w:lang w:eastAsia="lt-LT"/>
        </w:rPr>
        <w:t xml:space="preserve"> </w:t>
      </w:r>
      <w:proofErr w:type="spellStart"/>
      <w:r w:rsidRPr="007B06E1">
        <w:rPr>
          <w:sz w:val="22"/>
          <w:szCs w:val="22"/>
          <w:lang w:eastAsia="lt-LT"/>
        </w:rPr>
        <w:t>duomenų</w:t>
      </w:r>
      <w:proofErr w:type="spellEnd"/>
      <w:r w:rsidRPr="007B06E1">
        <w:rPr>
          <w:sz w:val="22"/>
          <w:szCs w:val="22"/>
          <w:lang w:eastAsia="lt-LT"/>
        </w:rPr>
        <w:t xml:space="preserve"> </w:t>
      </w:r>
      <w:proofErr w:type="spellStart"/>
      <w:r w:rsidRPr="007B06E1">
        <w:rPr>
          <w:sz w:val="22"/>
          <w:szCs w:val="22"/>
          <w:lang w:eastAsia="lt-LT"/>
        </w:rPr>
        <w:t>failų</w:t>
      </w:r>
      <w:proofErr w:type="spellEnd"/>
      <w:r w:rsidRPr="007B06E1">
        <w:rPr>
          <w:sz w:val="22"/>
          <w:szCs w:val="22"/>
          <w:lang w:eastAsia="lt-LT"/>
        </w:rPr>
        <w:t xml:space="preserve"> </w:t>
      </w:r>
      <w:proofErr w:type="spellStart"/>
      <w:r w:rsidRPr="007B06E1">
        <w:rPr>
          <w:sz w:val="22"/>
          <w:szCs w:val="22"/>
          <w:lang w:eastAsia="lt-LT"/>
        </w:rPr>
        <w:t>formatus</w:t>
      </w:r>
      <w:proofErr w:type="spellEnd"/>
      <w:r w:rsidRPr="007B06E1">
        <w:rPr>
          <w:sz w:val="22"/>
          <w:szCs w:val="22"/>
          <w:lang w:eastAsia="lt-LT"/>
        </w:rPr>
        <w:t xml:space="preserve"> (</w:t>
      </w:r>
      <w:proofErr w:type="spellStart"/>
      <w:r w:rsidRPr="007B06E1">
        <w:rPr>
          <w:sz w:val="22"/>
          <w:szCs w:val="22"/>
          <w:lang w:eastAsia="lt-LT"/>
        </w:rPr>
        <w:t>pvz</w:t>
      </w:r>
      <w:proofErr w:type="spellEnd"/>
      <w:r w:rsidRPr="007B06E1">
        <w:rPr>
          <w:sz w:val="22"/>
          <w:szCs w:val="22"/>
          <w:lang w:eastAsia="lt-LT"/>
        </w:rPr>
        <w:t xml:space="preserve">., pdf, doc </w:t>
      </w:r>
      <w:proofErr w:type="spellStart"/>
      <w:r w:rsidRPr="007B06E1">
        <w:rPr>
          <w:sz w:val="22"/>
          <w:szCs w:val="22"/>
          <w:lang w:eastAsia="lt-LT"/>
        </w:rPr>
        <w:t>ir</w:t>
      </w:r>
      <w:proofErr w:type="spellEnd"/>
      <w:r w:rsidRPr="007B06E1">
        <w:rPr>
          <w:sz w:val="22"/>
          <w:szCs w:val="22"/>
          <w:lang w:eastAsia="lt-LT"/>
        </w:rPr>
        <w:t xml:space="preserve"> kt.)</w:t>
      </w:r>
      <w:proofErr w:type="gramStart"/>
      <w:r w:rsidRPr="007B06E1">
        <w:rPr>
          <w:sz w:val="22"/>
          <w:szCs w:val="22"/>
          <w:lang w:eastAsia="lt-LT"/>
        </w:rPr>
        <w:t>, ;</w:t>
      </w:r>
      <w:proofErr w:type="gramEnd"/>
    </w:p>
    <w:p w:rsidR="00347AF4" w:rsidRPr="007B06E1" w:rsidRDefault="00347AF4" w:rsidP="00347AF4">
      <w:pPr>
        <w:ind w:firstLine="851"/>
        <w:jc w:val="both"/>
        <w:rPr>
          <w:sz w:val="22"/>
          <w:szCs w:val="22"/>
          <w:lang w:eastAsia="lt-LT"/>
        </w:rPr>
      </w:pPr>
      <w:r w:rsidRPr="007B06E1">
        <w:rPr>
          <w:sz w:val="22"/>
          <w:szCs w:val="22"/>
          <w:lang w:eastAsia="lt-LT"/>
        </w:rPr>
        <w:t xml:space="preserve">2) </w:t>
      </w:r>
      <w:proofErr w:type="spellStart"/>
      <w:r w:rsidRPr="007B06E1">
        <w:rPr>
          <w:sz w:val="22"/>
          <w:szCs w:val="22"/>
          <w:lang w:eastAsia="lt-LT"/>
        </w:rPr>
        <w:t>pateikiant</w:t>
      </w:r>
      <w:proofErr w:type="spellEnd"/>
      <w:r w:rsidRPr="007B06E1">
        <w:rPr>
          <w:sz w:val="22"/>
          <w:szCs w:val="22"/>
          <w:lang w:eastAsia="lt-LT"/>
        </w:rPr>
        <w:t xml:space="preserve"> </w:t>
      </w:r>
      <w:proofErr w:type="spellStart"/>
      <w:r w:rsidRPr="007B06E1">
        <w:rPr>
          <w:sz w:val="22"/>
          <w:szCs w:val="22"/>
          <w:lang w:eastAsia="lt-LT"/>
        </w:rPr>
        <w:t>atitinkamą</w:t>
      </w:r>
      <w:proofErr w:type="spellEnd"/>
      <w:r w:rsidRPr="007B06E1">
        <w:rPr>
          <w:sz w:val="22"/>
          <w:szCs w:val="22"/>
          <w:lang w:eastAsia="lt-LT"/>
        </w:rPr>
        <w:t xml:space="preserve"> </w:t>
      </w:r>
      <w:proofErr w:type="spellStart"/>
      <w:r w:rsidRPr="007B06E1">
        <w:rPr>
          <w:sz w:val="22"/>
          <w:szCs w:val="22"/>
          <w:lang w:eastAsia="lt-LT"/>
        </w:rPr>
        <w:t>dokumentų</w:t>
      </w:r>
      <w:proofErr w:type="spellEnd"/>
      <w:r w:rsidRPr="007B06E1">
        <w:rPr>
          <w:sz w:val="22"/>
          <w:szCs w:val="22"/>
          <w:lang w:eastAsia="lt-LT"/>
        </w:rPr>
        <w:t xml:space="preserve"> </w:t>
      </w:r>
      <w:proofErr w:type="spellStart"/>
      <w:r w:rsidRPr="007B06E1">
        <w:rPr>
          <w:sz w:val="22"/>
          <w:szCs w:val="22"/>
          <w:lang w:eastAsia="lt-LT"/>
        </w:rPr>
        <w:t>skaitmenines</w:t>
      </w:r>
      <w:proofErr w:type="spellEnd"/>
      <w:r w:rsidRPr="007B06E1">
        <w:rPr>
          <w:sz w:val="22"/>
          <w:szCs w:val="22"/>
          <w:lang w:eastAsia="lt-LT"/>
        </w:rPr>
        <w:t xml:space="preserve"> </w:t>
      </w:r>
      <w:proofErr w:type="spellStart"/>
      <w:r w:rsidRPr="007B06E1">
        <w:rPr>
          <w:sz w:val="22"/>
          <w:szCs w:val="22"/>
          <w:lang w:eastAsia="lt-LT"/>
        </w:rPr>
        <w:t>kopijas</w:t>
      </w:r>
      <w:proofErr w:type="spellEnd"/>
      <w:r w:rsidRPr="007B06E1">
        <w:rPr>
          <w:sz w:val="22"/>
          <w:szCs w:val="22"/>
          <w:lang w:eastAsia="lt-LT"/>
        </w:rPr>
        <w:t xml:space="preserve"> </w:t>
      </w:r>
      <w:proofErr w:type="spellStart"/>
      <w:r w:rsidRPr="007B06E1">
        <w:rPr>
          <w:sz w:val="22"/>
          <w:szCs w:val="22"/>
          <w:lang w:eastAsia="lt-LT"/>
        </w:rPr>
        <w:t>ir</w:t>
      </w:r>
      <w:proofErr w:type="spellEnd"/>
      <w:r w:rsidRPr="007B06E1">
        <w:rPr>
          <w:sz w:val="22"/>
          <w:szCs w:val="22"/>
          <w:lang w:eastAsia="lt-LT"/>
        </w:rPr>
        <w:t xml:space="preserve"> </w:t>
      </w:r>
      <w:proofErr w:type="spellStart"/>
      <w:r w:rsidRPr="007B06E1">
        <w:rPr>
          <w:sz w:val="22"/>
          <w:szCs w:val="22"/>
          <w:lang w:eastAsia="lt-LT"/>
        </w:rPr>
        <w:t>pasiūlymą</w:t>
      </w:r>
      <w:proofErr w:type="spellEnd"/>
      <w:r w:rsidRPr="007B06E1">
        <w:rPr>
          <w:sz w:val="22"/>
          <w:szCs w:val="22"/>
          <w:lang w:eastAsia="lt-LT"/>
        </w:rPr>
        <w:t xml:space="preserve"> </w:t>
      </w:r>
      <w:proofErr w:type="spellStart"/>
      <w:r w:rsidRPr="007B06E1">
        <w:rPr>
          <w:sz w:val="22"/>
          <w:szCs w:val="22"/>
          <w:lang w:eastAsia="lt-LT"/>
        </w:rPr>
        <w:t>pasirašant</w:t>
      </w:r>
      <w:proofErr w:type="spellEnd"/>
      <w:r w:rsidRPr="007B06E1">
        <w:rPr>
          <w:sz w:val="22"/>
          <w:szCs w:val="22"/>
          <w:lang w:eastAsia="lt-LT"/>
        </w:rPr>
        <w:t xml:space="preserve"> </w:t>
      </w:r>
      <w:proofErr w:type="spellStart"/>
      <w:r w:rsidRPr="007B06E1">
        <w:rPr>
          <w:sz w:val="22"/>
          <w:szCs w:val="22"/>
          <w:lang w:eastAsia="lt-LT"/>
        </w:rPr>
        <w:t>saugiu</w:t>
      </w:r>
      <w:proofErr w:type="spellEnd"/>
      <w:r w:rsidRPr="007B06E1">
        <w:rPr>
          <w:sz w:val="22"/>
          <w:szCs w:val="22"/>
          <w:lang w:eastAsia="lt-LT"/>
        </w:rPr>
        <w:t xml:space="preserve"> </w:t>
      </w:r>
      <w:proofErr w:type="spellStart"/>
      <w:r w:rsidRPr="007B06E1">
        <w:rPr>
          <w:sz w:val="22"/>
          <w:szCs w:val="22"/>
          <w:lang w:eastAsia="lt-LT"/>
        </w:rPr>
        <w:t>elektroniniu</w:t>
      </w:r>
      <w:proofErr w:type="spellEnd"/>
      <w:r w:rsidRPr="007B06E1">
        <w:rPr>
          <w:sz w:val="22"/>
          <w:szCs w:val="22"/>
          <w:lang w:eastAsia="lt-LT"/>
        </w:rPr>
        <w:t xml:space="preserve"> </w:t>
      </w:r>
      <w:proofErr w:type="spellStart"/>
      <w:r w:rsidRPr="007B06E1">
        <w:rPr>
          <w:sz w:val="22"/>
          <w:szCs w:val="22"/>
          <w:lang w:eastAsia="lt-LT"/>
        </w:rPr>
        <w:t>parašu</w:t>
      </w:r>
      <w:proofErr w:type="spellEnd"/>
      <w:r w:rsidRPr="007B06E1">
        <w:rPr>
          <w:sz w:val="22"/>
          <w:szCs w:val="22"/>
          <w:lang w:eastAsia="lt-LT"/>
        </w:rPr>
        <w:t xml:space="preserve"> </w:t>
      </w:r>
      <w:proofErr w:type="spellStart"/>
      <w:r w:rsidRPr="007B06E1">
        <w:rPr>
          <w:sz w:val="22"/>
          <w:szCs w:val="22"/>
          <w:lang w:eastAsia="lt-LT"/>
        </w:rPr>
        <w:t>yra</w:t>
      </w:r>
      <w:proofErr w:type="spellEnd"/>
      <w:r w:rsidRPr="007B06E1">
        <w:rPr>
          <w:sz w:val="22"/>
          <w:szCs w:val="22"/>
          <w:lang w:eastAsia="lt-LT"/>
        </w:rPr>
        <w:t xml:space="preserve"> </w:t>
      </w:r>
      <w:proofErr w:type="spellStart"/>
      <w:r w:rsidRPr="007B06E1">
        <w:rPr>
          <w:sz w:val="22"/>
          <w:szCs w:val="22"/>
          <w:lang w:eastAsia="lt-LT"/>
        </w:rPr>
        <w:t>deklaruojama</w:t>
      </w:r>
      <w:proofErr w:type="spellEnd"/>
      <w:r w:rsidRPr="007B06E1">
        <w:rPr>
          <w:sz w:val="22"/>
          <w:szCs w:val="22"/>
          <w:lang w:eastAsia="lt-LT"/>
        </w:rPr>
        <w:t xml:space="preserve">, </w:t>
      </w:r>
      <w:proofErr w:type="spellStart"/>
      <w:r w:rsidRPr="007B06E1">
        <w:rPr>
          <w:sz w:val="22"/>
          <w:szCs w:val="22"/>
          <w:lang w:eastAsia="lt-LT"/>
        </w:rPr>
        <w:t>kad</w:t>
      </w:r>
      <w:proofErr w:type="spellEnd"/>
      <w:r w:rsidRPr="007B06E1">
        <w:rPr>
          <w:sz w:val="22"/>
          <w:szCs w:val="22"/>
          <w:lang w:eastAsia="lt-LT"/>
        </w:rPr>
        <w:t xml:space="preserve"> </w:t>
      </w:r>
      <w:proofErr w:type="spellStart"/>
      <w:r w:rsidRPr="007B06E1">
        <w:rPr>
          <w:sz w:val="22"/>
          <w:szCs w:val="22"/>
          <w:lang w:eastAsia="lt-LT"/>
        </w:rPr>
        <w:t>kopijos</w:t>
      </w:r>
      <w:proofErr w:type="spellEnd"/>
      <w:r w:rsidRPr="007B06E1">
        <w:rPr>
          <w:sz w:val="22"/>
          <w:szCs w:val="22"/>
          <w:lang w:eastAsia="lt-LT"/>
        </w:rPr>
        <w:t xml:space="preserve"> </w:t>
      </w:r>
      <w:proofErr w:type="spellStart"/>
      <w:r w:rsidRPr="007B06E1">
        <w:rPr>
          <w:sz w:val="22"/>
          <w:szCs w:val="22"/>
          <w:lang w:eastAsia="lt-LT"/>
        </w:rPr>
        <w:t>tikros</w:t>
      </w:r>
      <w:proofErr w:type="spellEnd"/>
      <w:r w:rsidRPr="007B06E1">
        <w:rPr>
          <w:sz w:val="22"/>
          <w:szCs w:val="22"/>
          <w:lang w:eastAsia="lt-LT"/>
        </w:rPr>
        <w:t xml:space="preserve">. </w:t>
      </w:r>
      <w:proofErr w:type="spellStart"/>
      <w:r w:rsidRPr="007B06E1">
        <w:rPr>
          <w:sz w:val="22"/>
          <w:szCs w:val="22"/>
          <w:lang w:eastAsia="lt-LT"/>
        </w:rPr>
        <w:t>Perkančioji</w:t>
      </w:r>
      <w:proofErr w:type="spellEnd"/>
      <w:r w:rsidRPr="007B06E1">
        <w:rPr>
          <w:sz w:val="22"/>
          <w:szCs w:val="22"/>
          <w:lang w:eastAsia="lt-LT"/>
        </w:rPr>
        <w:t xml:space="preserve"> </w:t>
      </w:r>
      <w:proofErr w:type="spellStart"/>
      <w:r w:rsidRPr="007B06E1">
        <w:rPr>
          <w:sz w:val="22"/>
          <w:szCs w:val="22"/>
          <w:lang w:eastAsia="lt-LT"/>
        </w:rPr>
        <w:t>organizacija</w:t>
      </w:r>
      <w:proofErr w:type="spellEnd"/>
      <w:r w:rsidRPr="007B06E1">
        <w:rPr>
          <w:sz w:val="22"/>
          <w:szCs w:val="22"/>
          <w:lang w:eastAsia="lt-LT"/>
        </w:rPr>
        <w:t xml:space="preserve"> </w:t>
      </w:r>
      <w:proofErr w:type="spellStart"/>
      <w:r w:rsidRPr="007B06E1">
        <w:rPr>
          <w:sz w:val="22"/>
          <w:szCs w:val="22"/>
          <w:lang w:eastAsia="lt-LT"/>
        </w:rPr>
        <w:t>pasilieka</w:t>
      </w:r>
      <w:proofErr w:type="spellEnd"/>
      <w:r w:rsidRPr="007B06E1">
        <w:rPr>
          <w:sz w:val="22"/>
          <w:szCs w:val="22"/>
          <w:lang w:eastAsia="lt-LT"/>
        </w:rPr>
        <w:t xml:space="preserve"> </w:t>
      </w:r>
      <w:proofErr w:type="spellStart"/>
      <w:r w:rsidRPr="007B06E1">
        <w:rPr>
          <w:sz w:val="22"/>
          <w:szCs w:val="22"/>
          <w:lang w:eastAsia="lt-LT"/>
        </w:rPr>
        <w:t>sau</w:t>
      </w:r>
      <w:proofErr w:type="spellEnd"/>
      <w:r w:rsidRPr="007B06E1">
        <w:rPr>
          <w:sz w:val="22"/>
          <w:szCs w:val="22"/>
          <w:lang w:eastAsia="lt-LT"/>
        </w:rPr>
        <w:t xml:space="preserve"> </w:t>
      </w:r>
      <w:proofErr w:type="spellStart"/>
      <w:r w:rsidRPr="007B06E1">
        <w:rPr>
          <w:sz w:val="22"/>
          <w:szCs w:val="22"/>
          <w:lang w:eastAsia="lt-LT"/>
        </w:rPr>
        <w:t>teisę</w:t>
      </w:r>
      <w:proofErr w:type="spellEnd"/>
      <w:r w:rsidRPr="007B06E1">
        <w:rPr>
          <w:sz w:val="22"/>
          <w:szCs w:val="22"/>
          <w:lang w:eastAsia="lt-LT"/>
        </w:rPr>
        <w:t xml:space="preserve"> </w:t>
      </w:r>
      <w:proofErr w:type="spellStart"/>
      <w:r w:rsidRPr="007B06E1">
        <w:rPr>
          <w:sz w:val="22"/>
          <w:szCs w:val="22"/>
          <w:lang w:eastAsia="lt-LT"/>
        </w:rPr>
        <w:t>paprašyti</w:t>
      </w:r>
      <w:proofErr w:type="spellEnd"/>
      <w:r w:rsidRPr="007B06E1">
        <w:rPr>
          <w:sz w:val="22"/>
          <w:szCs w:val="22"/>
          <w:lang w:eastAsia="lt-LT"/>
        </w:rPr>
        <w:t xml:space="preserve"> </w:t>
      </w:r>
      <w:proofErr w:type="spellStart"/>
      <w:r w:rsidRPr="007B06E1">
        <w:rPr>
          <w:sz w:val="22"/>
          <w:szCs w:val="22"/>
          <w:lang w:eastAsia="lt-LT"/>
        </w:rPr>
        <w:t>dokumentų</w:t>
      </w:r>
      <w:proofErr w:type="spellEnd"/>
      <w:r w:rsidRPr="007B06E1">
        <w:rPr>
          <w:sz w:val="22"/>
          <w:szCs w:val="22"/>
          <w:lang w:eastAsia="lt-LT"/>
        </w:rPr>
        <w:t xml:space="preserve"> </w:t>
      </w:r>
      <w:proofErr w:type="spellStart"/>
      <w:r w:rsidRPr="007B06E1">
        <w:rPr>
          <w:sz w:val="22"/>
          <w:szCs w:val="22"/>
          <w:lang w:eastAsia="lt-LT"/>
        </w:rPr>
        <w:t>originalų</w:t>
      </w:r>
      <w:proofErr w:type="spellEnd"/>
      <w:r w:rsidRPr="007B06E1">
        <w:rPr>
          <w:sz w:val="22"/>
          <w:szCs w:val="22"/>
          <w:lang w:eastAsia="lt-LT"/>
        </w:rPr>
        <w:t>;</w:t>
      </w:r>
    </w:p>
    <w:p w:rsidR="00347AF4" w:rsidRPr="007B06E1" w:rsidRDefault="00347AF4" w:rsidP="00347AF4">
      <w:pPr>
        <w:ind w:firstLine="851"/>
        <w:jc w:val="both"/>
        <w:rPr>
          <w:sz w:val="22"/>
          <w:szCs w:val="22"/>
          <w:lang w:eastAsia="lt-LT"/>
        </w:rPr>
      </w:pPr>
      <w:r w:rsidRPr="007B06E1">
        <w:rPr>
          <w:sz w:val="22"/>
          <w:szCs w:val="22"/>
          <w:lang w:eastAsia="lt-LT"/>
        </w:rPr>
        <w:t xml:space="preserve">3) </w:t>
      </w:r>
      <w:proofErr w:type="spellStart"/>
      <w:r w:rsidRPr="007B06E1">
        <w:rPr>
          <w:sz w:val="22"/>
          <w:szCs w:val="22"/>
          <w:lang w:eastAsia="lt-LT"/>
        </w:rPr>
        <w:t>jeigu</w:t>
      </w:r>
      <w:proofErr w:type="spellEnd"/>
      <w:r w:rsidRPr="007B06E1">
        <w:rPr>
          <w:sz w:val="22"/>
          <w:szCs w:val="22"/>
          <w:lang w:eastAsia="lt-LT"/>
        </w:rPr>
        <w:t xml:space="preserve"> </w:t>
      </w:r>
      <w:proofErr w:type="spellStart"/>
      <w:r w:rsidRPr="007B06E1">
        <w:rPr>
          <w:sz w:val="22"/>
          <w:szCs w:val="22"/>
          <w:lang w:eastAsia="lt-LT"/>
        </w:rPr>
        <w:t>tiekėjas</w:t>
      </w:r>
      <w:proofErr w:type="spellEnd"/>
      <w:r w:rsidRPr="007B06E1">
        <w:rPr>
          <w:sz w:val="22"/>
          <w:szCs w:val="22"/>
          <w:lang w:eastAsia="lt-LT"/>
        </w:rPr>
        <w:t xml:space="preserve"> </w:t>
      </w:r>
      <w:proofErr w:type="spellStart"/>
      <w:r w:rsidRPr="007B06E1">
        <w:rPr>
          <w:sz w:val="22"/>
          <w:szCs w:val="22"/>
          <w:lang w:eastAsia="lt-LT"/>
        </w:rPr>
        <w:t>negali</w:t>
      </w:r>
      <w:proofErr w:type="spellEnd"/>
      <w:r w:rsidRPr="007B06E1">
        <w:rPr>
          <w:sz w:val="22"/>
          <w:szCs w:val="22"/>
          <w:lang w:eastAsia="lt-LT"/>
        </w:rPr>
        <w:t xml:space="preserve"> </w:t>
      </w:r>
      <w:proofErr w:type="spellStart"/>
      <w:r w:rsidRPr="007B06E1">
        <w:rPr>
          <w:sz w:val="22"/>
          <w:szCs w:val="22"/>
          <w:lang w:eastAsia="lt-LT"/>
        </w:rPr>
        <w:t>pateikti</w:t>
      </w:r>
      <w:proofErr w:type="spellEnd"/>
      <w:r w:rsidRPr="007B06E1">
        <w:rPr>
          <w:sz w:val="22"/>
          <w:szCs w:val="22"/>
          <w:lang w:eastAsia="lt-LT"/>
        </w:rPr>
        <w:t xml:space="preserve"> </w:t>
      </w:r>
      <w:proofErr w:type="spellStart"/>
      <w:r w:rsidRPr="007B06E1">
        <w:rPr>
          <w:sz w:val="22"/>
          <w:szCs w:val="22"/>
          <w:lang w:eastAsia="lt-LT"/>
        </w:rPr>
        <w:t>nurodytų</w:t>
      </w:r>
      <w:proofErr w:type="spellEnd"/>
      <w:r w:rsidRPr="007B06E1">
        <w:rPr>
          <w:sz w:val="22"/>
          <w:szCs w:val="22"/>
          <w:lang w:eastAsia="lt-LT"/>
        </w:rPr>
        <w:t xml:space="preserve"> </w:t>
      </w:r>
      <w:proofErr w:type="spellStart"/>
      <w:r w:rsidRPr="007B06E1">
        <w:rPr>
          <w:sz w:val="22"/>
          <w:szCs w:val="22"/>
          <w:lang w:eastAsia="lt-LT"/>
        </w:rPr>
        <w:t>dokumentų</w:t>
      </w:r>
      <w:proofErr w:type="spellEnd"/>
      <w:r w:rsidRPr="007B06E1">
        <w:rPr>
          <w:sz w:val="22"/>
          <w:szCs w:val="22"/>
          <w:lang w:eastAsia="lt-LT"/>
        </w:rPr>
        <w:t xml:space="preserve">, </w:t>
      </w:r>
      <w:proofErr w:type="spellStart"/>
      <w:r w:rsidRPr="007B06E1">
        <w:rPr>
          <w:sz w:val="22"/>
          <w:szCs w:val="22"/>
          <w:lang w:eastAsia="lt-LT"/>
        </w:rPr>
        <w:t>nes</w:t>
      </w:r>
      <w:proofErr w:type="spellEnd"/>
      <w:r w:rsidRPr="007B06E1">
        <w:rPr>
          <w:sz w:val="22"/>
          <w:szCs w:val="22"/>
          <w:lang w:eastAsia="lt-LT"/>
        </w:rPr>
        <w:t xml:space="preserve"> </w:t>
      </w:r>
      <w:proofErr w:type="spellStart"/>
      <w:r w:rsidRPr="007B06E1">
        <w:rPr>
          <w:sz w:val="22"/>
          <w:szCs w:val="22"/>
          <w:lang w:eastAsia="lt-LT"/>
        </w:rPr>
        <w:t>atitinkamoje</w:t>
      </w:r>
      <w:proofErr w:type="spellEnd"/>
      <w:r w:rsidRPr="007B06E1">
        <w:rPr>
          <w:sz w:val="22"/>
          <w:szCs w:val="22"/>
          <w:lang w:eastAsia="lt-LT"/>
        </w:rPr>
        <w:t xml:space="preserve"> </w:t>
      </w:r>
      <w:proofErr w:type="spellStart"/>
      <w:r w:rsidRPr="007B06E1">
        <w:rPr>
          <w:sz w:val="22"/>
          <w:szCs w:val="22"/>
          <w:lang w:eastAsia="lt-LT"/>
        </w:rPr>
        <w:t>šalyje</w:t>
      </w:r>
      <w:proofErr w:type="spellEnd"/>
      <w:r w:rsidRPr="007B06E1">
        <w:rPr>
          <w:sz w:val="22"/>
          <w:szCs w:val="22"/>
          <w:lang w:eastAsia="lt-LT"/>
        </w:rPr>
        <w:t xml:space="preserve"> </w:t>
      </w:r>
      <w:proofErr w:type="spellStart"/>
      <w:r w:rsidRPr="007B06E1">
        <w:rPr>
          <w:sz w:val="22"/>
          <w:szCs w:val="22"/>
          <w:lang w:eastAsia="lt-LT"/>
        </w:rPr>
        <w:t>tokie</w:t>
      </w:r>
      <w:proofErr w:type="spellEnd"/>
      <w:r w:rsidRPr="007B06E1">
        <w:rPr>
          <w:sz w:val="22"/>
          <w:szCs w:val="22"/>
          <w:lang w:eastAsia="lt-LT"/>
        </w:rPr>
        <w:t xml:space="preserve"> </w:t>
      </w:r>
      <w:proofErr w:type="spellStart"/>
      <w:r w:rsidRPr="007B06E1">
        <w:rPr>
          <w:sz w:val="22"/>
          <w:szCs w:val="22"/>
          <w:lang w:eastAsia="lt-LT"/>
        </w:rPr>
        <w:t>dokumentai</w:t>
      </w:r>
      <w:proofErr w:type="spellEnd"/>
      <w:r w:rsidRPr="007B06E1">
        <w:rPr>
          <w:sz w:val="22"/>
          <w:szCs w:val="22"/>
          <w:lang w:eastAsia="lt-LT"/>
        </w:rPr>
        <w:t xml:space="preserve"> </w:t>
      </w:r>
      <w:proofErr w:type="spellStart"/>
      <w:r w:rsidRPr="007B06E1">
        <w:rPr>
          <w:sz w:val="22"/>
          <w:szCs w:val="22"/>
          <w:lang w:eastAsia="lt-LT"/>
        </w:rPr>
        <w:t>neišduodami</w:t>
      </w:r>
      <w:proofErr w:type="spellEnd"/>
      <w:r w:rsidRPr="007B06E1">
        <w:rPr>
          <w:sz w:val="22"/>
          <w:szCs w:val="22"/>
          <w:lang w:eastAsia="lt-LT"/>
        </w:rPr>
        <w:t xml:space="preserve"> </w:t>
      </w:r>
      <w:proofErr w:type="spellStart"/>
      <w:r w:rsidRPr="007B06E1">
        <w:rPr>
          <w:sz w:val="22"/>
          <w:szCs w:val="22"/>
          <w:lang w:eastAsia="lt-LT"/>
        </w:rPr>
        <w:t>arba</w:t>
      </w:r>
      <w:proofErr w:type="spellEnd"/>
      <w:r w:rsidRPr="007B06E1">
        <w:rPr>
          <w:sz w:val="22"/>
          <w:szCs w:val="22"/>
          <w:lang w:eastAsia="lt-LT"/>
        </w:rPr>
        <w:t xml:space="preserve"> </w:t>
      </w:r>
      <w:proofErr w:type="spellStart"/>
      <w:r w:rsidRPr="007B06E1">
        <w:rPr>
          <w:sz w:val="22"/>
          <w:szCs w:val="22"/>
          <w:lang w:eastAsia="lt-LT"/>
        </w:rPr>
        <w:t>toje</w:t>
      </w:r>
      <w:proofErr w:type="spellEnd"/>
      <w:r w:rsidRPr="007B06E1">
        <w:rPr>
          <w:sz w:val="22"/>
          <w:szCs w:val="22"/>
          <w:lang w:eastAsia="lt-LT"/>
        </w:rPr>
        <w:t xml:space="preserve"> </w:t>
      </w:r>
      <w:proofErr w:type="spellStart"/>
      <w:r w:rsidRPr="007B06E1">
        <w:rPr>
          <w:sz w:val="22"/>
          <w:szCs w:val="22"/>
          <w:lang w:eastAsia="lt-LT"/>
        </w:rPr>
        <w:t>šalyje</w:t>
      </w:r>
      <w:proofErr w:type="spellEnd"/>
      <w:r w:rsidRPr="007B06E1">
        <w:rPr>
          <w:sz w:val="22"/>
          <w:szCs w:val="22"/>
          <w:lang w:eastAsia="lt-LT"/>
        </w:rPr>
        <w:t xml:space="preserve"> </w:t>
      </w:r>
      <w:proofErr w:type="spellStart"/>
      <w:r w:rsidRPr="007B06E1">
        <w:rPr>
          <w:sz w:val="22"/>
          <w:szCs w:val="22"/>
          <w:lang w:eastAsia="lt-LT"/>
        </w:rPr>
        <w:t>išduodami</w:t>
      </w:r>
      <w:proofErr w:type="spellEnd"/>
      <w:r w:rsidRPr="007B06E1">
        <w:rPr>
          <w:sz w:val="22"/>
          <w:szCs w:val="22"/>
          <w:lang w:eastAsia="lt-LT"/>
        </w:rPr>
        <w:t xml:space="preserve"> </w:t>
      </w:r>
      <w:proofErr w:type="spellStart"/>
      <w:r w:rsidRPr="007B06E1">
        <w:rPr>
          <w:sz w:val="22"/>
          <w:szCs w:val="22"/>
          <w:lang w:eastAsia="lt-LT"/>
        </w:rPr>
        <w:t>dokumentai</w:t>
      </w:r>
      <w:proofErr w:type="spellEnd"/>
      <w:r w:rsidRPr="007B06E1">
        <w:rPr>
          <w:sz w:val="22"/>
          <w:szCs w:val="22"/>
          <w:lang w:eastAsia="lt-LT"/>
        </w:rPr>
        <w:t xml:space="preserve"> </w:t>
      </w:r>
      <w:proofErr w:type="spellStart"/>
      <w:r w:rsidRPr="007B06E1">
        <w:rPr>
          <w:sz w:val="22"/>
          <w:szCs w:val="22"/>
          <w:lang w:eastAsia="lt-LT"/>
        </w:rPr>
        <w:t>neapima</w:t>
      </w:r>
      <w:proofErr w:type="spellEnd"/>
      <w:r w:rsidRPr="007B06E1">
        <w:rPr>
          <w:sz w:val="22"/>
          <w:szCs w:val="22"/>
          <w:lang w:eastAsia="lt-LT"/>
        </w:rPr>
        <w:t xml:space="preserve"> </w:t>
      </w:r>
      <w:proofErr w:type="spellStart"/>
      <w:r w:rsidRPr="007B06E1">
        <w:rPr>
          <w:sz w:val="22"/>
          <w:szCs w:val="22"/>
          <w:lang w:eastAsia="lt-LT"/>
        </w:rPr>
        <w:t>visų</w:t>
      </w:r>
      <w:proofErr w:type="spellEnd"/>
      <w:r w:rsidRPr="007B06E1">
        <w:rPr>
          <w:sz w:val="22"/>
          <w:szCs w:val="22"/>
          <w:lang w:eastAsia="lt-LT"/>
        </w:rPr>
        <w:t xml:space="preserve"> </w:t>
      </w:r>
      <w:proofErr w:type="spellStart"/>
      <w:r w:rsidRPr="007B06E1">
        <w:rPr>
          <w:sz w:val="22"/>
          <w:szCs w:val="22"/>
          <w:lang w:eastAsia="lt-LT"/>
        </w:rPr>
        <w:t>keliamų</w:t>
      </w:r>
      <w:proofErr w:type="spellEnd"/>
      <w:r w:rsidRPr="007B06E1">
        <w:rPr>
          <w:sz w:val="22"/>
          <w:szCs w:val="22"/>
          <w:lang w:eastAsia="lt-LT"/>
        </w:rPr>
        <w:t xml:space="preserve"> </w:t>
      </w:r>
      <w:proofErr w:type="spellStart"/>
      <w:r w:rsidRPr="007B06E1">
        <w:rPr>
          <w:sz w:val="22"/>
          <w:szCs w:val="22"/>
          <w:lang w:eastAsia="lt-LT"/>
        </w:rPr>
        <w:t>klausimų</w:t>
      </w:r>
      <w:proofErr w:type="spellEnd"/>
      <w:r w:rsidRPr="007B06E1">
        <w:rPr>
          <w:sz w:val="22"/>
          <w:szCs w:val="22"/>
          <w:lang w:eastAsia="lt-LT"/>
        </w:rPr>
        <w:t xml:space="preserve">, </w:t>
      </w:r>
      <w:proofErr w:type="spellStart"/>
      <w:r w:rsidRPr="007B06E1">
        <w:rPr>
          <w:sz w:val="22"/>
          <w:szCs w:val="22"/>
          <w:lang w:eastAsia="lt-LT"/>
        </w:rPr>
        <w:t>jie</w:t>
      </w:r>
      <w:proofErr w:type="spellEnd"/>
      <w:r w:rsidRPr="007B06E1">
        <w:rPr>
          <w:sz w:val="22"/>
          <w:szCs w:val="22"/>
          <w:lang w:eastAsia="lt-LT"/>
        </w:rPr>
        <w:t xml:space="preserve"> </w:t>
      </w:r>
      <w:proofErr w:type="spellStart"/>
      <w:r w:rsidRPr="007B06E1">
        <w:rPr>
          <w:sz w:val="22"/>
          <w:szCs w:val="22"/>
          <w:lang w:eastAsia="lt-LT"/>
        </w:rPr>
        <w:t>gali</w:t>
      </w:r>
      <w:proofErr w:type="spellEnd"/>
      <w:r w:rsidRPr="007B06E1">
        <w:rPr>
          <w:sz w:val="22"/>
          <w:szCs w:val="22"/>
          <w:lang w:eastAsia="lt-LT"/>
        </w:rPr>
        <w:t xml:space="preserve"> </w:t>
      </w:r>
      <w:proofErr w:type="spellStart"/>
      <w:r w:rsidRPr="007B06E1">
        <w:rPr>
          <w:sz w:val="22"/>
          <w:szCs w:val="22"/>
          <w:lang w:eastAsia="lt-LT"/>
        </w:rPr>
        <w:t>būti</w:t>
      </w:r>
      <w:proofErr w:type="spellEnd"/>
      <w:r w:rsidRPr="007B06E1">
        <w:rPr>
          <w:sz w:val="22"/>
          <w:szCs w:val="22"/>
          <w:lang w:eastAsia="lt-LT"/>
        </w:rPr>
        <w:t xml:space="preserve"> </w:t>
      </w:r>
      <w:proofErr w:type="spellStart"/>
      <w:r w:rsidRPr="007B06E1">
        <w:rPr>
          <w:sz w:val="22"/>
          <w:szCs w:val="22"/>
          <w:lang w:eastAsia="lt-LT"/>
        </w:rPr>
        <w:t>pakeisti</w:t>
      </w:r>
      <w:proofErr w:type="spellEnd"/>
      <w:r w:rsidRPr="007B06E1">
        <w:rPr>
          <w:sz w:val="22"/>
          <w:szCs w:val="22"/>
          <w:lang w:eastAsia="lt-LT"/>
        </w:rPr>
        <w:t xml:space="preserve"> </w:t>
      </w:r>
      <w:proofErr w:type="spellStart"/>
      <w:r w:rsidRPr="007B06E1">
        <w:rPr>
          <w:sz w:val="22"/>
          <w:szCs w:val="22"/>
          <w:lang w:eastAsia="lt-LT"/>
        </w:rPr>
        <w:t>priesaikos</w:t>
      </w:r>
      <w:proofErr w:type="spellEnd"/>
      <w:r w:rsidRPr="007B06E1">
        <w:rPr>
          <w:sz w:val="22"/>
          <w:szCs w:val="22"/>
          <w:lang w:eastAsia="lt-LT"/>
        </w:rPr>
        <w:t xml:space="preserve"> </w:t>
      </w:r>
      <w:proofErr w:type="spellStart"/>
      <w:r w:rsidRPr="007B06E1">
        <w:rPr>
          <w:sz w:val="22"/>
          <w:szCs w:val="22"/>
          <w:lang w:eastAsia="lt-LT"/>
        </w:rPr>
        <w:t>deklaracija</w:t>
      </w:r>
      <w:proofErr w:type="spellEnd"/>
      <w:r w:rsidRPr="007B06E1">
        <w:rPr>
          <w:sz w:val="22"/>
          <w:szCs w:val="22"/>
          <w:lang w:eastAsia="lt-LT"/>
        </w:rPr>
        <w:t xml:space="preserve"> </w:t>
      </w:r>
      <w:proofErr w:type="spellStart"/>
      <w:r w:rsidRPr="007B06E1">
        <w:rPr>
          <w:sz w:val="22"/>
          <w:szCs w:val="22"/>
          <w:lang w:eastAsia="lt-LT"/>
        </w:rPr>
        <w:t>arba</w:t>
      </w:r>
      <w:proofErr w:type="spellEnd"/>
      <w:r w:rsidRPr="007B06E1">
        <w:rPr>
          <w:sz w:val="22"/>
          <w:szCs w:val="22"/>
          <w:lang w:eastAsia="lt-LT"/>
        </w:rPr>
        <w:t xml:space="preserve"> </w:t>
      </w:r>
      <w:proofErr w:type="spellStart"/>
      <w:r w:rsidRPr="007B06E1">
        <w:rPr>
          <w:sz w:val="22"/>
          <w:szCs w:val="22"/>
          <w:lang w:eastAsia="lt-LT"/>
        </w:rPr>
        <w:t>šalyse</w:t>
      </w:r>
      <w:proofErr w:type="spellEnd"/>
      <w:r w:rsidRPr="007B06E1">
        <w:rPr>
          <w:sz w:val="22"/>
          <w:szCs w:val="22"/>
          <w:lang w:eastAsia="lt-LT"/>
        </w:rPr>
        <w:t xml:space="preserve">, </w:t>
      </w:r>
      <w:proofErr w:type="spellStart"/>
      <w:r w:rsidRPr="007B06E1">
        <w:rPr>
          <w:sz w:val="22"/>
          <w:szCs w:val="22"/>
          <w:lang w:eastAsia="lt-LT"/>
        </w:rPr>
        <w:t>kuriose</w:t>
      </w:r>
      <w:proofErr w:type="spellEnd"/>
      <w:r w:rsidRPr="007B06E1">
        <w:rPr>
          <w:sz w:val="22"/>
          <w:szCs w:val="22"/>
          <w:lang w:eastAsia="lt-LT"/>
        </w:rPr>
        <w:t xml:space="preserve"> </w:t>
      </w:r>
      <w:proofErr w:type="spellStart"/>
      <w:r w:rsidRPr="007B06E1">
        <w:rPr>
          <w:sz w:val="22"/>
          <w:szCs w:val="22"/>
          <w:lang w:eastAsia="lt-LT"/>
        </w:rPr>
        <w:t>ji</w:t>
      </w:r>
      <w:proofErr w:type="spellEnd"/>
      <w:r w:rsidRPr="007B06E1">
        <w:rPr>
          <w:sz w:val="22"/>
          <w:szCs w:val="22"/>
          <w:lang w:eastAsia="lt-LT"/>
        </w:rPr>
        <w:t xml:space="preserve"> </w:t>
      </w:r>
      <w:proofErr w:type="spellStart"/>
      <w:r w:rsidRPr="007B06E1">
        <w:rPr>
          <w:sz w:val="22"/>
          <w:szCs w:val="22"/>
          <w:lang w:eastAsia="lt-LT"/>
        </w:rPr>
        <w:t>netaikoma</w:t>
      </w:r>
      <w:proofErr w:type="spellEnd"/>
      <w:r w:rsidRPr="007B06E1">
        <w:rPr>
          <w:sz w:val="22"/>
          <w:szCs w:val="22"/>
          <w:lang w:eastAsia="lt-LT"/>
        </w:rPr>
        <w:t xml:space="preserve">, - </w:t>
      </w:r>
      <w:proofErr w:type="spellStart"/>
      <w:r w:rsidRPr="007B06E1">
        <w:rPr>
          <w:sz w:val="22"/>
          <w:szCs w:val="22"/>
          <w:lang w:eastAsia="lt-LT"/>
        </w:rPr>
        <w:t>oficialia</w:t>
      </w:r>
      <w:proofErr w:type="spellEnd"/>
      <w:r w:rsidRPr="007B06E1">
        <w:rPr>
          <w:sz w:val="22"/>
          <w:szCs w:val="22"/>
          <w:lang w:eastAsia="lt-LT"/>
        </w:rPr>
        <w:t xml:space="preserve"> </w:t>
      </w:r>
      <w:proofErr w:type="spellStart"/>
      <w:r w:rsidRPr="007B06E1">
        <w:rPr>
          <w:sz w:val="22"/>
          <w:szCs w:val="22"/>
          <w:lang w:eastAsia="lt-LT"/>
        </w:rPr>
        <w:t>rangovo</w:t>
      </w:r>
      <w:proofErr w:type="spellEnd"/>
      <w:r w:rsidRPr="007B06E1">
        <w:rPr>
          <w:sz w:val="22"/>
          <w:szCs w:val="22"/>
          <w:lang w:eastAsia="lt-LT"/>
        </w:rPr>
        <w:t xml:space="preserve"> </w:t>
      </w:r>
      <w:proofErr w:type="spellStart"/>
      <w:r w:rsidRPr="007B06E1">
        <w:rPr>
          <w:sz w:val="22"/>
          <w:szCs w:val="22"/>
          <w:lang w:eastAsia="lt-LT"/>
        </w:rPr>
        <w:t>deklaracija</w:t>
      </w:r>
      <w:proofErr w:type="spellEnd"/>
      <w:r w:rsidRPr="007B06E1">
        <w:rPr>
          <w:sz w:val="22"/>
          <w:szCs w:val="22"/>
          <w:lang w:eastAsia="lt-LT"/>
        </w:rPr>
        <w:t xml:space="preserve">, </w:t>
      </w:r>
      <w:proofErr w:type="spellStart"/>
      <w:r w:rsidRPr="007B06E1">
        <w:rPr>
          <w:sz w:val="22"/>
          <w:szCs w:val="22"/>
          <w:lang w:eastAsia="lt-LT"/>
        </w:rPr>
        <w:t>kurią</w:t>
      </w:r>
      <w:proofErr w:type="spellEnd"/>
      <w:r w:rsidRPr="007B06E1">
        <w:rPr>
          <w:sz w:val="22"/>
          <w:szCs w:val="22"/>
          <w:lang w:eastAsia="lt-LT"/>
        </w:rPr>
        <w:t xml:space="preserve"> </w:t>
      </w:r>
      <w:proofErr w:type="spellStart"/>
      <w:r w:rsidRPr="007B06E1">
        <w:rPr>
          <w:sz w:val="22"/>
          <w:szCs w:val="22"/>
          <w:lang w:eastAsia="lt-LT"/>
        </w:rPr>
        <w:t>jis</w:t>
      </w:r>
      <w:proofErr w:type="spellEnd"/>
      <w:r w:rsidRPr="007B06E1">
        <w:rPr>
          <w:sz w:val="22"/>
          <w:szCs w:val="22"/>
          <w:lang w:eastAsia="lt-LT"/>
        </w:rPr>
        <w:t xml:space="preserve"> </w:t>
      </w:r>
      <w:proofErr w:type="spellStart"/>
      <w:r w:rsidRPr="007B06E1">
        <w:rPr>
          <w:sz w:val="22"/>
          <w:szCs w:val="22"/>
          <w:lang w:eastAsia="lt-LT"/>
        </w:rPr>
        <w:t>yra</w:t>
      </w:r>
      <w:proofErr w:type="spellEnd"/>
      <w:r w:rsidRPr="007B06E1">
        <w:rPr>
          <w:sz w:val="22"/>
          <w:szCs w:val="22"/>
          <w:lang w:eastAsia="lt-LT"/>
        </w:rPr>
        <w:t xml:space="preserve"> </w:t>
      </w:r>
      <w:proofErr w:type="spellStart"/>
      <w:r w:rsidRPr="007B06E1">
        <w:rPr>
          <w:sz w:val="22"/>
          <w:szCs w:val="22"/>
          <w:lang w:eastAsia="lt-LT"/>
        </w:rPr>
        <w:t>pateikęs</w:t>
      </w:r>
      <w:proofErr w:type="spellEnd"/>
      <w:r w:rsidRPr="007B06E1">
        <w:rPr>
          <w:sz w:val="22"/>
          <w:szCs w:val="22"/>
          <w:lang w:eastAsia="lt-LT"/>
        </w:rPr>
        <w:t xml:space="preserve"> </w:t>
      </w:r>
      <w:proofErr w:type="spellStart"/>
      <w:r w:rsidRPr="007B06E1">
        <w:rPr>
          <w:sz w:val="22"/>
          <w:szCs w:val="22"/>
          <w:lang w:eastAsia="lt-LT"/>
        </w:rPr>
        <w:t>kompetentingai</w:t>
      </w:r>
      <w:proofErr w:type="spellEnd"/>
      <w:r w:rsidRPr="007B06E1">
        <w:rPr>
          <w:sz w:val="22"/>
          <w:szCs w:val="22"/>
          <w:lang w:eastAsia="lt-LT"/>
        </w:rPr>
        <w:t xml:space="preserve"> </w:t>
      </w:r>
      <w:proofErr w:type="spellStart"/>
      <w:r w:rsidRPr="007B06E1">
        <w:rPr>
          <w:sz w:val="22"/>
          <w:szCs w:val="22"/>
          <w:lang w:eastAsia="lt-LT"/>
        </w:rPr>
        <w:t>teisinei</w:t>
      </w:r>
      <w:proofErr w:type="spellEnd"/>
      <w:r w:rsidRPr="007B06E1">
        <w:rPr>
          <w:sz w:val="22"/>
          <w:szCs w:val="22"/>
          <w:lang w:eastAsia="lt-LT"/>
        </w:rPr>
        <w:t xml:space="preserve"> </w:t>
      </w:r>
      <w:proofErr w:type="spellStart"/>
      <w:r w:rsidRPr="007B06E1">
        <w:rPr>
          <w:sz w:val="22"/>
          <w:szCs w:val="22"/>
          <w:lang w:eastAsia="lt-LT"/>
        </w:rPr>
        <w:t>arba</w:t>
      </w:r>
      <w:proofErr w:type="spellEnd"/>
      <w:r w:rsidRPr="007B06E1">
        <w:rPr>
          <w:sz w:val="22"/>
          <w:szCs w:val="22"/>
          <w:lang w:eastAsia="lt-LT"/>
        </w:rPr>
        <w:t xml:space="preserve"> </w:t>
      </w:r>
      <w:proofErr w:type="spellStart"/>
      <w:r w:rsidRPr="007B06E1">
        <w:rPr>
          <w:sz w:val="22"/>
          <w:szCs w:val="22"/>
          <w:lang w:eastAsia="lt-LT"/>
        </w:rPr>
        <w:t>administracinei</w:t>
      </w:r>
      <w:proofErr w:type="spellEnd"/>
      <w:r w:rsidRPr="007B06E1">
        <w:rPr>
          <w:sz w:val="22"/>
          <w:szCs w:val="22"/>
          <w:lang w:eastAsia="lt-LT"/>
        </w:rPr>
        <w:t xml:space="preserve"> </w:t>
      </w:r>
      <w:proofErr w:type="spellStart"/>
      <w:r w:rsidRPr="007B06E1">
        <w:rPr>
          <w:sz w:val="22"/>
          <w:szCs w:val="22"/>
          <w:lang w:eastAsia="lt-LT"/>
        </w:rPr>
        <w:t>institucijai</w:t>
      </w:r>
      <w:proofErr w:type="spellEnd"/>
      <w:r w:rsidRPr="007B06E1">
        <w:rPr>
          <w:sz w:val="22"/>
          <w:szCs w:val="22"/>
          <w:lang w:eastAsia="lt-LT"/>
        </w:rPr>
        <w:t xml:space="preserve">, </w:t>
      </w:r>
      <w:proofErr w:type="spellStart"/>
      <w:r w:rsidRPr="007B06E1">
        <w:rPr>
          <w:sz w:val="22"/>
          <w:szCs w:val="22"/>
          <w:lang w:eastAsia="lt-LT"/>
        </w:rPr>
        <w:t>notarui</w:t>
      </w:r>
      <w:proofErr w:type="spellEnd"/>
      <w:r w:rsidRPr="007B06E1">
        <w:rPr>
          <w:sz w:val="22"/>
          <w:szCs w:val="22"/>
          <w:lang w:eastAsia="lt-LT"/>
        </w:rPr>
        <w:t xml:space="preserve"> </w:t>
      </w:r>
      <w:proofErr w:type="spellStart"/>
      <w:r w:rsidRPr="007B06E1">
        <w:rPr>
          <w:sz w:val="22"/>
          <w:szCs w:val="22"/>
          <w:lang w:eastAsia="lt-LT"/>
        </w:rPr>
        <w:t>arba</w:t>
      </w:r>
      <w:proofErr w:type="spellEnd"/>
      <w:r w:rsidRPr="007B06E1">
        <w:rPr>
          <w:sz w:val="22"/>
          <w:szCs w:val="22"/>
          <w:lang w:eastAsia="lt-LT"/>
        </w:rPr>
        <w:t xml:space="preserve"> </w:t>
      </w:r>
      <w:proofErr w:type="spellStart"/>
      <w:r w:rsidRPr="007B06E1">
        <w:rPr>
          <w:sz w:val="22"/>
          <w:szCs w:val="22"/>
          <w:lang w:eastAsia="lt-LT"/>
        </w:rPr>
        <w:t>kompetentingai</w:t>
      </w:r>
      <w:proofErr w:type="spellEnd"/>
      <w:r w:rsidRPr="007B06E1">
        <w:rPr>
          <w:sz w:val="22"/>
          <w:szCs w:val="22"/>
          <w:lang w:eastAsia="lt-LT"/>
        </w:rPr>
        <w:t xml:space="preserve"> </w:t>
      </w:r>
      <w:proofErr w:type="spellStart"/>
      <w:r w:rsidRPr="007B06E1">
        <w:rPr>
          <w:sz w:val="22"/>
          <w:szCs w:val="22"/>
          <w:lang w:eastAsia="lt-LT"/>
        </w:rPr>
        <w:t>profesinei</w:t>
      </w:r>
      <w:proofErr w:type="spellEnd"/>
      <w:r w:rsidRPr="007B06E1">
        <w:rPr>
          <w:sz w:val="22"/>
          <w:szCs w:val="22"/>
          <w:lang w:eastAsia="lt-LT"/>
        </w:rPr>
        <w:t xml:space="preserve"> </w:t>
      </w:r>
      <w:proofErr w:type="spellStart"/>
      <w:r w:rsidRPr="007B06E1">
        <w:rPr>
          <w:sz w:val="22"/>
          <w:szCs w:val="22"/>
          <w:lang w:eastAsia="lt-LT"/>
        </w:rPr>
        <w:t>ar</w:t>
      </w:r>
      <w:proofErr w:type="spellEnd"/>
      <w:r w:rsidRPr="007B06E1">
        <w:rPr>
          <w:sz w:val="22"/>
          <w:szCs w:val="22"/>
          <w:lang w:eastAsia="lt-LT"/>
        </w:rPr>
        <w:t xml:space="preserve"> </w:t>
      </w:r>
      <w:proofErr w:type="spellStart"/>
      <w:r w:rsidRPr="007B06E1">
        <w:rPr>
          <w:sz w:val="22"/>
          <w:szCs w:val="22"/>
          <w:lang w:eastAsia="lt-LT"/>
        </w:rPr>
        <w:t>prekybos</w:t>
      </w:r>
      <w:proofErr w:type="spellEnd"/>
      <w:r w:rsidRPr="007B06E1">
        <w:rPr>
          <w:sz w:val="22"/>
          <w:szCs w:val="22"/>
          <w:lang w:eastAsia="lt-LT"/>
        </w:rPr>
        <w:t xml:space="preserve"> </w:t>
      </w:r>
      <w:proofErr w:type="spellStart"/>
      <w:r w:rsidRPr="007B06E1">
        <w:rPr>
          <w:sz w:val="22"/>
          <w:szCs w:val="22"/>
          <w:lang w:eastAsia="lt-LT"/>
        </w:rPr>
        <w:t>organizacijai</w:t>
      </w:r>
      <w:proofErr w:type="spellEnd"/>
      <w:r w:rsidRPr="007B06E1">
        <w:rPr>
          <w:sz w:val="22"/>
          <w:szCs w:val="22"/>
          <w:lang w:eastAsia="lt-LT"/>
        </w:rPr>
        <w:t xml:space="preserve"> </w:t>
      </w:r>
      <w:proofErr w:type="spellStart"/>
      <w:r w:rsidRPr="007B06E1">
        <w:rPr>
          <w:sz w:val="22"/>
          <w:szCs w:val="22"/>
          <w:lang w:eastAsia="lt-LT"/>
        </w:rPr>
        <w:t>savo</w:t>
      </w:r>
      <w:proofErr w:type="spellEnd"/>
      <w:r w:rsidRPr="007B06E1">
        <w:rPr>
          <w:sz w:val="22"/>
          <w:szCs w:val="22"/>
          <w:lang w:eastAsia="lt-LT"/>
        </w:rPr>
        <w:t xml:space="preserve"> </w:t>
      </w:r>
      <w:proofErr w:type="spellStart"/>
      <w:r w:rsidRPr="007B06E1">
        <w:rPr>
          <w:sz w:val="22"/>
          <w:szCs w:val="22"/>
          <w:lang w:eastAsia="lt-LT"/>
        </w:rPr>
        <w:t>kilmės</w:t>
      </w:r>
      <w:proofErr w:type="spellEnd"/>
      <w:r w:rsidRPr="007B06E1">
        <w:rPr>
          <w:sz w:val="22"/>
          <w:szCs w:val="22"/>
          <w:lang w:eastAsia="lt-LT"/>
        </w:rPr>
        <w:t xml:space="preserve"> </w:t>
      </w:r>
      <w:proofErr w:type="spellStart"/>
      <w:r w:rsidRPr="007B06E1">
        <w:rPr>
          <w:sz w:val="22"/>
          <w:szCs w:val="22"/>
          <w:lang w:eastAsia="lt-LT"/>
        </w:rPr>
        <w:t>šalyje</w:t>
      </w:r>
      <w:proofErr w:type="spellEnd"/>
      <w:r w:rsidRPr="007B06E1">
        <w:rPr>
          <w:sz w:val="22"/>
          <w:szCs w:val="22"/>
          <w:lang w:eastAsia="lt-LT"/>
        </w:rPr>
        <w:t xml:space="preserve"> </w:t>
      </w:r>
      <w:proofErr w:type="spellStart"/>
      <w:r w:rsidRPr="007B06E1">
        <w:rPr>
          <w:sz w:val="22"/>
          <w:szCs w:val="22"/>
          <w:lang w:eastAsia="lt-LT"/>
        </w:rPr>
        <w:t>arba</w:t>
      </w:r>
      <w:proofErr w:type="spellEnd"/>
      <w:r w:rsidRPr="007B06E1">
        <w:rPr>
          <w:sz w:val="22"/>
          <w:szCs w:val="22"/>
          <w:lang w:eastAsia="lt-LT"/>
        </w:rPr>
        <w:t xml:space="preserve"> </w:t>
      </w:r>
      <w:proofErr w:type="spellStart"/>
      <w:r w:rsidRPr="007B06E1">
        <w:rPr>
          <w:sz w:val="22"/>
          <w:szCs w:val="22"/>
          <w:lang w:eastAsia="lt-LT"/>
        </w:rPr>
        <w:t>šalyje</w:t>
      </w:r>
      <w:proofErr w:type="spellEnd"/>
      <w:r w:rsidRPr="007B06E1">
        <w:rPr>
          <w:sz w:val="22"/>
          <w:szCs w:val="22"/>
          <w:lang w:eastAsia="lt-LT"/>
        </w:rPr>
        <w:t xml:space="preserve">, </w:t>
      </w:r>
      <w:proofErr w:type="spellStart"/>
      <w:r w:rsidRPr="007B06E1">
        <w:rPr>
          <w:sz w:val="22"/>
          <w:szCs w:val="22"/>
          <w:lang w:eastAsia="lt-LT"/>
        </w:rPr>
        <w:t>iš</w:t>
      </w:r>
      <w:proofErr w:type="spellEnd"/>
      <w:r w:rsidRPr="007B06E1">
        <w:rPr>
          <w:sz w:val="22"/>
          <w:szCs w:val="22"/>
          <w:lang w:eastAsia="lt-LT"/>
        </w:rPr>
        <w:t xml:space="preserve"> </w:t>
      </w:r>
      <w:proofErr w:type="spellStart"/>
      <w:r w:rsidRPr="007B06E1">
        <w:rPr>
          <w:sz w:val="22"/>
          <w:szCs w:val="22"/>
          <w:lang w:eastAsia="lt-LT"/>
        </w:rPr>
        <w:t>kurios</w:t>
      </w:r>
      <w:proofErr w:type="spellEnd"/>
      <w:r w:rsidRPr="007B06E1">
        <w:rPr>
          <w:sz w:val="22"/>
          <w:szCs w:val="22"/>
          <w:lang w:eastAsia="lt-LT"/>
        </w:rPr>
        <w:t xml:space="preserve"> </w:t>
      </w:r>
      <w:proofErr w:type="spellStart"/>
      <w:r w:rsidRPr="007B06E1">
        <w:rPr>
          <w:sz w:val="22"/>
          <w:szCs w:val="22"/>
          <w:lang w:eastAsia="lt-LT"/>
        </w:rPr>
        <w:t>jis</w:t>
      </w:r>
      <w:proofErr w:type="spellEnd"/>
      <w:r w:rsidRPr="007B06E1">
        <w:rPr>
          <w:sz w:val="22"/>
          <w:szCs w:val="22"/>
          <w:lang w:eastAsia="lt-LT"/>
        </w:rPr>
        <w:t xml:space="preserve"> </w:t>
      </w:r>
      <w:proofErr w:type="spellStart"/>
      <w:r w:rsidRPr="007B06E1">
        <w:rPr>
          <w:sz w:val="22"/>
          <w:szCs w:val="22"/>
          <w:lang w:eastAsia="lt-LT"/>
        </w:rPr>
        <w:t>atvyko</w:t>
      </w:r>
      <w:proofErr w:type="spellEnd"/>
      <w:r w:rsidRPr="007B06E1">
        <w:rPr>
          <w:sz w:val="22"/>
          <w:szCs w:val="22"/>
          <w:lang w:eastAsia="lt-LT"/>
        </w:rPr>
        <w:t xml:space="preserve"> (</w:t>
      </w:r>
      <w:proofErr w:type="spellStart"/>
      <w:r w:rsidRPr="007B06E1">
        <w:rPr>
          <w:sz w:val="22"/>
          <w:szCs w:val="22"/>
          <w:lang w:eastAsia="lt-LT"/>
        </w:rPr>
        <w:t>pateikiama</w:t>
      </w:r>
      <w:proofErr w:type="spellEnd"/>
      <w:r w:rsidRPr="007B06E1">
        <w:rPr>
          <w:sz w:val="22"/>
          <w:szCs w:val="22"/>
          <w:lang w:eastAsia="lt-LT"/>
        </w:rPr>
        <w:t xml:space="preserve"> </w:t>
      </w:r>
      <w:proofErr w:type="spellStart"/>
      <w:r w:rsidRPr="007B06E1">
        <w:rPr>
          <w:sz w:val="22"/>
          <w:szCs w:val="22"/>
          <w:lang w:eastAsia="lt-LT"/>
        </w:rPr>
        <w:t>skaitmeninė</w:t>
      </w:r>
      <w:proofErr w:type="spellEnd"/>
      <w:r w:rsidRPr="007B06E1">
        <w:rPr>
          <w:sz w:val="22"/>
          <w:szCs w:val="22"/>
          <w:lang w:eastAsia="lt-LT"/>
        </w:rPr>
        <w:t xml:space="preserve"> </w:t>
      </w:r>
      <w:proofErr w:type="spellStart"/>
      <w:r w:rsidRPr="007B06E1">
        <w:rPr>
          <w:sz w:val="22"/>
          <w:szCs w:val="22"/>
          <w:lang w:eastAsia="lt-LT"/>
        </w:rPr>
        <w:t>dokumento</w:t>
      </w:r>
      <w:proofErr w:type="spellEnd"/>
      <w:r w:rsidRPr="007B06E1">
        <w:rPr>
          <w:sz w:val="22"/>
          <w:szCs w:val="22"/>
          <w:lang w:eastAsia="lt-LT"/>
        </w:rPr>
        <w:t xml:space="preserve"> </w:t>
      </w:r>
      <w:proofErr w:type="spellStart"/>
      <w:r w:rsidRPr="007B06E1">
        <w:rPr>
          <w:sz w:val="22"/>
          <w:szCs w:val="22"/>
          <w:lang w:eastAsia="lt-LT"/>
        </w:rPr>
        <w:t>kopija</w:t>
      </w:r>
      <w:proofErr w:type="spellEnd"/>
      <w:r w:rsidRPr="007B06E1">
        <w:rPr>
          <w:sz w:val="22"/>
          <w:szCs w:val="22"/>
          <w:lang w:eastAsia="lt-LT"/>
        </w:rPr>
        <w:t>);</w:t>
      </w:r>
    </w:p>
    <w:p w:rsidR="00347AF4" w:rsidRPr="007B06E1" w:rsidRDefault="00347AF4" w:rsidP="00347AF4">
      <w:pPr>
        <w:ind w:firstLine="851"/>
        <w:jc w:val="both"/>
        <w:rPr>
          <w:sz w:val="22"/>
          <w:szCs w:val="22"/>
          <w:lang w:eastAsia="lt-LT"/>
        </w:rPr>
      </w:pPr>
      <w:r w:rsidRPr="007B06E1">
        <w:rPr>
          <w:sz w:val="22"/>
          <w:szCs w:val="22"/>
          <w:lang w:eastAsia="lt-LT"/>
        </w:rPr>
        <w:t xml:space="preserve">4) </w:t>
      </w:r>
      <w:proofErr w:type="spellStart"/>
      <w:r w:rsidRPr="007B06E1">
        <w:rPr>
          <w:sz w:val="22"/>
          <w:szCs w:val="22"/>
          <w:lang w:eastAsia="lt-LT"/>
        </w:rPr>
        <w:t>užsienio</w:t>
      </w:r>
      <w:proofErr w:type="spellEnd"/>
      <w:r w:rsidRPr="007B06E1">
        <w:rPr>
          <w:sz w:val="22"/>
          <w:szCs w:val="22"/>
          <w:lang w:eastAsia="lt-LT"/>
        </w:rPr>
        <w:t xml:space="preserve"> </w:t>
      </w:r>
      <w:proofErr w:type="spellStart"/>
      <w:r w:rsidRPr="007B06E1">
        <w:rPr>
          <w:sz w:val="22"/>
          <w:szCs w:val="22"/>
          <w:lang w:eastAsia="lt-LT"/>
        </w:rPr>
        <w:t>valstybių</w:t>
      </w:r>
      <w:proofErr w:type="spellEnd"/>
      <w:r w:rsidRPr="007B06E1">
        <w:rPr>
          <w:sz w:val="22"/>
          <w:szCs w:val="22"/>
          <w:lang w:eastAsia="lt-LT"/>
        </w:rPr>
        <w:t xml:space="preserve"> </w:t>
      </w:r>
      <w:proofErr w:type="spellStart"/>
      <w:r w:rsidRPr="007B06E1">
        <w:rPr>
          <w:sz w:val="22"/>
          <w:szCs w:val="22"/>
          <w:lang w:eastAsia="lt-LT"/>
        </w:rPr>
        <w:t>tiekėjų</w:t>
      </w:r>
      <w:proofErr w:type="spellEnd"/>
      <w:r w:rsidRPr="007B06E1">
        <w:rPr>
          <w:sz w:val="22"/>
          <w:szCs w:val="22"/>
          <w:lang w:eastAsia="lt-LT"/>
        </w:rPr>
        <w:t xml:space="preserve"> </w:t>
      </w:r>
      <w:proofErr w:type="spellStart"/>
      <w:r w:rsidRPr="007B06E1">
        <w:rPr>
          <w:sz w:val="22"/>
          <w:szCs w:val="22"/>
          <w:lang w:eastAsia="lt-LT"/>
        </w:rPr>
        <w:t>kvalifikacijos</w:t>
      </w:r>
      <w:proofErr w:type="spellEnd"/>
      <w:r w:rsidRPr="007B06E1">
        <w:rPr>
          <w:sz w:val="22"/>
          <w:szCs w:val="22"/>
          <w:lang w:eastAsia="lt-LT"/>
        </w:rPr>
        <w:t xml:space="preserve"> </w:t>
      </w:r>
      <w:proofErr w:type="spellStart"/>
      <w:r w:rsidRPr="007B06E1">
        <w:rPr>
          <w:sz w:val="22"/>
          <w:szCs w:val="22"/>
          <w:lang w:eastAsia="lt-LT"/>
        </w:rPr>
        <w:t>reikalavimus</w:t>
      </w:r>
      <w:proofErr w:type="spellEnd"/>
      <w:r w:rsidRPr="007B06E1">
        <w:rPr>
          <w:sz w:val="22"/>
          <w:szCs w:val="22"/>
          <w:lang w:eastAsia="lt-LT"/>
        </w:rPr>
        <w:t xml:space="preserve"> </w:t>
      </w:r>
      <w:proofErr w:type="spellStart"/>
      <w:r w:rsidRPr="007B06E1">
        <w:rPr>
          <w:sz w:val="22"/>
          <w:szCs w:val="22"/>
          <w:lang w:eastAsia="lt-LT"/>
        </w:rPr>
        <w:t>įrodantys</w:t>
      </w:r>
      <w:proofErr w:type="spellEnd"/>
      <w:r w:rsidRPr="007B06E1">
        <w:rPr>
          <w:sz w:val="22"/>
          <w:szCs w:val="22"/>
          <w:lang w:eastAsia="lt-LT"/>
        </w:rPr>
        <w:t xml:space="preserve"> </w:t>
      </w:r>
      <w:proofErr w:type="spellStart"/>
      <w:r w:rsidRPr="007B06E1">
        <w:rPr>
          <w:sz w:val="22"/>
          <w:szCs w:val="22"/>
          <w:lang w:eastAsia="lt-LT"/>
        </w:rPr>
        <w:t>dokumentai</w:t>
      </w:r>
      <w:proofErr w:type="spellEnd"/>
      <w:r w:rsidRPr="007B06E1">
        <w:rPr>
          <w:sz w:val="22"/>
          <w:szCs w:val="22"/>
          <w:lang w:eastAsia="lt-LT"/>
        </w:rPr>
        <w:t xml:space="preserve"> </w:t>
      </w:r>
      <w:proofErr w:type="spellStart"/>
      <w:r w:rsidRPr="007B06E1">
        <w:rPr>
          <w:sz w:val="22"/>
          <w:szCs w:val="22"/>
          <w:lang w:eastAsia="lt-LT"/>
        </w:rPr>
        <w:t>legalizuojami</w:t>
      </w:r>
      <w:proofErr w:type="spellEnd"/>
      <w:r w:rsidRPr="007B06E1">
        <w:rPr>
          <w:sz w:val="22"/>
          <w:szCs w:val="22"/>
          <w:lang w:eastAsia="lt-LT"/>
        </w:rPr>
        <w:t xml:space="preserve"> </w:t>
      </w:r>
      <w:proofErr w:type="spellStart"/>
      <w:r w:rsidRPr="007B06E1">
        <w:rPr>
          <w:sz w:val="22"/>
          <w:szCs w:val="22"/>
          <w:lang w:eastAsia="lt-LT"/>
        </w:rPr>
        <w:t>vadovaujantis</w:t>
      </w:r>
      <w:proofErr w:type="spellEnd"/>
      <w:r w:rsidRPr="007B06E1">
        <w:rPr>
          <w:sz w:val="22"/>
          <w:szCs w:val="22"/>
          <w:lang w:eastAsia="lt-LT"/>
        </w:rPr>
        <w:t xml:space="preserve"> </w:t>
      </w:r>
      <w:proofErr w:type="spellStart"/>
      <w:r w:rsidRPr="007B06E1">
        <w:rPr>
          <w:sz w:val="22"/>
          <w:szCs w:val="22"/>
          <w:lang w:eastAsia="lt-LT"/>
        </w:rPr>
        <w:t>Lietuvos</w:t>
      </w:r>
      <w:proofErr w:type="spellEnd"/>
      <w:r w:rsidRPr="007B06E1">
        <w:rPr>
          <w:sz w:val="22"/>
          <w:szCs w:val="22"/>
          <w:lang w:eastAsia="lt-LT"/>
        </w:rPr>
        <w:t xml:space="preserve"> </w:t>
      </w:r>
      <w:proofErr w:type="spellStart"/>
      <w:r w:rsidRPr="007B06E1">
        <w:rPr>
          <w:sz w:val="22"/>
          <w:szCs w:val="22"/>
          <w:lang w:eastAsia="lt-LT"/>
        </w:rPr>
        <w:t>Respublikos</w:t>
      </w:r>
      <w:proofErr w:type="spellEnd"/>
      <w:r w:rsidRPr="007B06E1">
        <w:rPr>
          <w:sz w:val="22"/>
          <w:szCs w:val="22"/>
          <w:lang w:eastAsia="lt-LT"/>
        </w:rPr>
        <w:t xml:space="preserve"> </w:t>
      </w:r>
      <w:proofErr w:type="spellStart"/>
      <w:r w:rsidRPr="007B06E1">
        <w:rPr>
          <w:sz w:val="22"/>
          <w:szCs w:val="22"/>
          <w:lang w:eastAsia="lt-LT"/>
        </w:rPr>
        <w:t>Vyriausybės</w:t>
      </w:r>
      <w:proofErr w:type="spellEnd"/>
      <w:r w:rsidRPr="007B06E1">
        <w:rPr>
          <w:sz w:val="22"/>
          <w:szCs w:val="22"/>
          <w:lang w:eastAsia="lt-LT"/>
        </w:rPr>
        <w:t xml:space="preserve"> 2006 m. </w:t>
      </w:r>
      <w:proofErr w:type="spellStart"/>
      <w:r w:rsidRPr="007B06E1">
        <w:rPr>
          <w:sz w:val="22"/>
          <w:szCs w:val="22"/>
          <w:lang w:eastAsia="lt-LT"/>
        </w:rPr>
        <w:t>spalio</w:t>
      </w:r>
      <w:proofErr w:type="spellEnd"/>
      <w:r w:rsidRPr="007B06E1">
        <w:rPr>
          <w:sz w:val="22"/>
          <w:szCs w:val="22"/>
          <w:lang w:eastAsia="lt-LT"/>
        </w:rPr>
        <w:t xml:space="preserve"> 30 d. </w:t>
      </w:r>
      <w:proofErr w:type="spellStart"/>
      <w:r w:rsidRPr="007B06E1">
        <w:rPr>
          <w:sz w:val="22"/>
          <w:szCs w:val="22"/>
          <w:lang w:eastAsia="lt-LT"/>
        </w:rPr>
        <w:t>nutarimu</w:t>
      </w:r>
      <w:proofErr w:type="spellEnd"/>
      <w:r w:rsidRPr="007B06E1">
        <w:rPr>
          <w:sz w:val="22"/>
          <w:szCs w:val="22"/>
          <w:lang w:eastAsia="lt-LT"/>
        </w:rPr>
        <w:t xml:space="preserve"> </w:t>
      </w:r>
      <w:proofErr w:type="spellStart"/>
      <w:r w:rsidRPr="007B06E1">
        <w:rPr>
          <w:sz w:val="22"/>
          <w:szCs w:val="22"/>
          <w:lang w:eastAsia="lt-LT"/>
        </w:rPr>
        <w:t>Nr</w:t>
      </w:r>
      <w:proofErr w:type="spellEnd"/>
      <w:r w:rsidRPr="007B06E1">
        <w:rPr>
          <w:sz w:val="22"/>
          <w:szCs w:val="22"/>
          <w:lang w:eastAsia="lt-LT"/>
        </w:rPr>
        <w:t>. 1079 „</w:t>
      </w:r>
      <w:proofErr w:type="spellStart"/>
      <w:r w:rsidRPr="007B06E1">
        <w:rPr>
          <w:sz w:val="22"/>
          <w:szCs w:val="22"/>
          <w:lang w:eastAsia="lt-LT"/>
        </w:rPr>
        <w:t>Dėl</w:t>
      </w:r>
      <w:proofErr w:type="spellEnd"/>
      <w:r w:rsidRPr="007B06E1">
        <w:rPr>
          <w:sz w:val="22"/>
          <w:szCs w:val="22"/>
          <w:lang w:eastAsia="lt-LT"/>
        </w:rPr>
        <w:t xml:space="preserve"> </w:t>
      </w:r>
      <w:proofErr w:type="spellStart"/>
      <w:r w:rsidRPr="007B06E1">
        <w:rPr>
          <w:sz w:val="22"/>
          <w:szCs w:val="22"/>
          <w:lang w:eastAsia="lt-LT"/>
        </w:rPr>
        <w:t>dokumentų</w:t>
      </w:r>
      <w:proofErr w:type="spellEnd"/>
      <w:r w:rsidRPr="007B06E1">
        <w:rPr>
          <w:sz w:val="22"/>
          <w:szCs w:val="22"/>
          <w:lang w:eastAsia="lt-LT"/>
        </w:rPr>
        <w:t xml:space="preserve"> </w:t>
      </w:r>
      <w:proofErr w:type="spellStart"/>
      <w:r w:rsidRPr="007B06E1">
        <w:rPr>
          <w:sz w:val="22"/>
          <w:szCs w:val="22"/>
          <w:lang w:eastAsia="lt-LT"/>
        </w:rPr>
        <w:t>legalizavimo</w:t>
      </w:r>
      <w:proofErr w:type="spellEnd"/>
      <w:r w:rsidRPr="007B06E1">
        <w:rPr>
          <w:sz w:val="22"/>
          <w:szCs w:val="22"/>
          <w:lang w:eastAsia="lt-LT"/>
        </w:rPr>
        <w:t xml:space="preserve"> </w:t>
      </w:r>
      <w:proofErr w:type="spellStart"/>
      <w:r w:rsidRPr="007B06E1">
        <w:rPr>
          <w:sz w:val="22"/>
          <w:szCs w:val="22"/>
          <w:lang w:eastAsia="lt-LT"/>
        </w:rPr>
        <w:t>ir</w:t>
      </w:r>
      <w:proofErr w:type="spellEnd"/>
      <w:r w:rsidRPr="007B06E1">
        <w:rPr>
          <w:sz w:val="22"/>
          <w:szCs w:val="22"/>
          <w:lang w:eastAsia="lt-LT"/>
        </w:rPr>
        <w:t xml:space="preserve"> </w:t>
      </w:r>
      <w:proofErr w:type="spellStart"/>
      <w:r w:rsidRPr="007B06E1">
        <w:rPr>
          <w:sz w:val="22"/>
          <w:szCs w:val="22"/>
          <w:lang w:eastAsia="lt-LT"/>
        </w:rPr>
        <w:t>tvirtinimo</w:t>
      </w:r>
      <w:proofErr w:type="spellEnd"/>
      <w:r w:rsidRPr="007B06E1">
        <w:rPr>
          <w:sz w:val="22"/>
          <w:szCs w:val="22"/>
          <w:lang w:eastAsia="lt-LT"/>
        </w:rPr>
        <w:t xml:space="preserve"> </w:t>
      </w:r>
      <w:proofErr w:type="spellStart"/>
      <w:r w:rsidRPr="007B06E1">
        <w:rPr>
          <w:sz w:val="22"/>
          <w:szCs w:val="22"/>
          <w:lang w:eastAsia="lt-LT"/>
        </w:rPr>
        <w:t>pažyma</w:t>
      </w:r>
      <w:proofErr w:type="spellEnd"/>
      <w:r w:rsidRPr="007B06E1">
        <w:rPr>
          <w:sz w:val="22"/>
          <w:szCs w:val="22"/>
          <w:lang w:eastAsia="lt-LT"/>
        </w:rPr>
        <w:t xml:space="preserve"> (Apostille) </w:t>
      </w:r>
      <w:proofErr w:type="spellStart"/>
      <w:r w:rsidRPr="007B06E1">
        <w:rPr>
          <w:sz w:val="22"/>
          <w:szCs w:val="22"/>
          <w:lang w:eastAsia="lt-LT"/>
        </w:rPr>
        <w:t>tvarkos</w:t>
      </w:r>
      <w:proofErr w:type="spellEnd"/>
      <w:r w:rsidRPr="007B06E1">
        <w:rPr>
          <w:sz w:val="22"/>
          <w:szCs w:val="22"/>
          <w:lang w:eastAsia="lt-LT"/>
        </w:rPr>
        <w:t xml:space="preserve"> </w:t>
      </w:r>
      <w:proofErr w:type="spellStart"/>
      <w:r w:rsidRPr="007B06E1">
        <w:rPr>
          <w:sz w:val="22"/>
          <w:szCs w:val="22"/>
          <w:lang w:eastAsia="lt-LT"/>
        </w:rPr>
        <w:t>aprašo</w:t>
      </w:r>
      <w:proofErr w:type="spellEnd"/>
      <w:r w:rsidRPr="007B06E1">
        <w:rPr>
          <w:sz w:val="22"/>
          <w:szCs w:val="22"/>
          <w:lang w:eastAsia="lt-LT"/>
        </w:rPr>
        <w:t xml:space="preserve"> </w:t>
      </w:r>
      <w:proofErr w:type="spellStart"/>
      <w:proofErr w:type="gramStart"/>
      <w:r w:rsidRPr="007B06E1">
        <w:rPr>
          <w:sz w:val="22"/>
          <w:szCs w:val="22"/>
          <w:lang w:eastAsia="lt-LT"/>
        </w:rPr>
        <w:t>patvirtinimo</w:t>
      </w:r>
      <w:proofErr w:type="spellEnd"/>
      <w:r w:rsidRPr="007B06E1">
        <w:rPr>
          <w:sz w:val="22"/>
          <w:szCs w:val="22"/>
          <w:lang w:eastAsia="lt-LT"/>
        </w:rPr>
        <w:t>“ (</w:t>
      </w:r>
      <w:proofErr w:type="spellStart"/>
      <w:proofErr w:type="gramEnd"/>
      <w:r w:rsidRPr="007B06E1">
        <w:rPr>
          <w:sz w:val="22"/>
          <w:szCs w:val="22"/>
          <w:lang w:eastAsia="lt-LT"/>
        </w:rPr>
        <w:t>Žin</w:t>
      </w:r>
      <w:proofErr w:type="spellEnd"/>
      <w:r w:rsidRPr="007B06E1">
        <w:rPr>
          <w:sz w:val="22"/>
          <w:szCs w:val="22"/>
          <w:lang w:eastAsia="lt-LT"/>
        </w:rPr>
        <w:t xml:space="preserve">., 2006, </w:t>
      </w:r>
      <w:proofErr w:type="spellStart"/>
      <w:r w:rsidRPr="007B06E1">
        <w:rPr>
          <w:sz w:val="22"/>
          <w:szCs w:val="22"/>
          <w:lang w:eastAsia="lt-LT"/>
        </w:rPr>
        <w:t>Nr</w:t>
      </w:r>
      <w:proofErr w:type="spellEnd"/>
      <w:r w:rsidRPr="007B06E1">
        <w:rPr>
          <w:sz w:val="22"/>
          <w:szCs w:val="22"/>
          <w:lang w:eastAsia="lt-LT"/>
        </w:rPr>
        <w:t xml:space="preserve">. 118-4477) </w:t>
      </w:r>
      <w:proofErr w:type="spellStart"/>
      <w:r w:rsidRPr="007B06E1">
        <w:rPr>
          <w:sz w:val="22"/>
          <w:szCs w:val="22"/>
          <w:lang w:eastAsia="lt-LT"/>
        </w:rPr>
        <w:t>ir</w:t>
      </w:r>
      <w:proofErr w:type="spellEnd"/>
      <w:r w:rsidRPr="007B06E1">
        <w:rPr>
          <w:sz w:val="22"/>
          <w:szCs w:val="22"/>
          <w:lang w:eastAsia="lt-LT"/>
        </w:rPr>
        <w:t xml:space="preserve"> 1961 m. </w:t>
      </w:r>
      <w:proofErr w:type="spellStart"/>
      <w:r w:rsidRPr="007B06E1">
        <w:rPr>
          <w:sz w:val="22"/>
          <w:szCs w:val="22"/>
          <w:lang w:eastAsia="lt-LT"/>
        </w:rPr>
        <w:t>spalio</w:t>
      </w:r>
      <w:proofErr w:type="spellEnd"/>
      <w:r w:rsidRPr="007B06E1">
        <w:rPr>
          <w:sz w:val="22"/>
          <w:szCs w:val="22"/>
          <w:lang w:eastAsia="lt-LT"/>
        </w:rPr>
        <w:t xml:space="preserve"> 5 d. </w:t>
      </w:r>
      <w:proofErr w:type="spellStart"/>
      <w:r w:rsidRPr="007B06E1">
        <w:rPr>
          <w:sz w:val="22"/>
          <w:szCs w:val="22"/>
          <w:lang w:eastAsia="lt-LT"/>
        </w:rPr>
        <w:t>Hagos</w:t>
      </w:r>
      <w:proofErr w:type="spellEnd"/>
      <w:r w:rsidRPr="007B06E1">
        <w:rPr>
          <w:sz w:val="22"/>
          <w:szCs w:val="22"/>
          <w:lang w:eastAsia="lt-LT"/>
        </w:rPr>
        <w:t xml:space="preserve"> </w:t>
      </w:r>
      <w:proofErr w:type="spellStart"/>
      <w:r w:rsidRPr="007B06E1">
        <w:rPr>
          <w:sz w:val="22"/>
          <w:szCs w:val="22"/>
          <w:lang w:eastAsia="lt-LT"/>
        </w:rPr>
        <w:t>konvencija</w:t>
      </w:r>
      <w:proofErr w:type="spellEnd"/>
      <w:r w:rsidRPr="007B06E1">
        <w:rPr>
          <w:sz w:val="22"/>
          <w:szCs w:val="22"/>
          <w:lang w:eastAsia="lt-LT"/>
        </w:rPr>
        <w:t xml:space="preserve"> </w:t>
      </w:r>
      <w:proofErr w:type="spellStart"/>
      <w:r w:rsidRPr="007B06E1">
        <w:rPr>
          <w:sz w:val="22"/>
          <w:szCs w:val="22"/>
          <w:lang w:eastAsia="lt-LT"/>
        </w:rPr>
        <w:t>dėl</w:t>
      </w:r>
      <w:proofErr w:type="spellEnd"/>
      <w:r w:rsidRPr="007B06E1">
        <w:rPr>
          <w:sz w:val="22"/>
          <w:szCs w:val="22"/>
          <w:lang w:eastAsia="lt-LT"/>
        </w:rPr>
        <w:t xml:space="preserve"> </w:t>
      </w:r>
      <w:proofErr w:type="spellStart"/>
      <w:r w:rsidRPr="007B06E1">
        <w:rPr>
          <w:sz w:val="22"/>
          <w:szCs w:val="22"/>
          <w:lang w:eastAsia="lt-LT"/>
        </w:rPr>
        <w:t>užsienio</w:t>
      </w:r>
      <w:proofErr w:type="spellEnd"/>
      <w:r w:rsidRPr="007B06E1">
        <w:rPr>
          <w:sz w:val="22"/>
          <w:szCs w:val="22"/>
          <w:lang w:eastAsia="lt-LT"/>
        </w:rPr>
        <w:t xml:space="preserve"> </w:t>
      </w:r>
      <w:proofErr w:type="spellStart"/>
      <w:r w:rsidRPr="007B06E1">
        <w:rPr>
          <w:sz w:val="22"/>
          <w:szCs w:val="22"/>
          <w:lang w:eastAsia="lt-LT"/>
        </w:rPr>
        <w:t>valstybėse</w:t>
      </w:r>
      <w:proofErr w:type="spellEnd"/>
      <w:r w:rsidRPr="007B06E1">
        <w:rPr>
          <w:sz w:val="22"/>
          <w:szCs w:val="22"/>
          <w:lang w:eastAsia="lt-LT"/>
        </w:rPr>
        <w:t xml:space="preserve"> </w:t>
      </w:r>
      <w:proofErr w:type="spellStart"/>
      <w:r w:rsidRPr="007B06E1">
        <w:rPr>
          <w:sz w:val="22"/>
          <w:szCs w:val="22"/>
          <w:lang w:eastAsia="lt-LT"/>
        </w:rPr>
        <w:t>išduotų</w:t>
      </w:r>
      <w:proofErr w:type="spellEnd"/>
      <w:r w:rsidRPr="007B06E1">
        <w:rPr>
          <w:sz w:val="22"/>
          <w:szCs w:val="22"/>
          <w:lang w:eastAsia="lt-LT"/>
        </w:rPr>
        <w:t xml:space="preserve"> </w:t>
      </w:r>
      <w:proofErr w:type="spellStart"/>
      <w:r w:rsidRPr="007B06E1">
        <w:rPr>
          <w:sz w:val="22"/>
          <w:szCs w:val="22"/>
          <w:lang w:eastAsia="lt-LT"/>
        </w:rPr>
        <w:t>dokumentų</w:t>
      </w:r>
      <w:proofErr w:type="spellEnd"/>
      <w:r w:rsidRPr="007B06E1">
        <w:rPr>
          <w:sz w:val="22"/>
          <w:szCs w:val="22"/>
          <w:lang w:eastAsia="lt-LT"/>
        </w:rPr>
        <w:t xml:space="preserve"> </w:t>
      </w:r>
      <w:proofErr w:type="spellStart"/>
      <w:r w:rsidRPr="007B06E1">
        <w:rPr>
          <w:sz w:val="22"/>
          <w:szCs w:val="22"/>
          <w:lang w:eastAsia="lt-LT"/>
        </w:rPr>
        <w:t>legalizavimo</w:t>
      </w:r>
      <w:proofErr w:type="spellEnd"/>
      <w:r w:rsidRPr="007B06E1">
        <w:rPr>
          <w:sz w:val="22"/>
          <w:szCs w:val="22"/>
          <w:lang w:eastAsia="lt-LT"/>
        </w:rPr>
        <w:t xml:space="preserve"> </w:t>
      </w:r>
      <w:proofErr w:type="spellStart"/>
      <w:r w:rsidRPr="007B06E1">
        <w:rPr>
          <w:sz w:val="22"/>
          <w:szCs w:val="22"/>
          <w:lang w:eastAsia="lt-LT"/>
        </w:rPr>
        <w:t>panaikinimo</w:t>
      </w:r>
      <w:proofErr w:type="spellEnd"/>
      <w:r w:rsidRPr="007B06E1">
        <w:rPr>
          <w:sz w:val="22"/>
          <w:szCs w:val="22"/>
          <w:lang w:eastAsia="lt-LT"/>
        </w:rPr>
        <w:t xml:space="preserve"> (</w:t>
      </w:r>
      <w:proofErr w:type="spellStart"/>
      <w:r w:rsidRPr="007B06E1">
        <w:rPr>
          <w:sz w:val="22"/>
          <w:szCs w:val="22"/>
          <w:lang w:eastAsia="lt-LT"/>
        </w:rPr>
        <w:t>Žin</w:t>
      </w:r>
      <w:proofErr w:type="spellEnd"/>
      <w:r w:rsidRPr="007B06E1">
        <w:rPr>
          <w:sz w:val="22"/>
          <w:szCs w:val="22"/>
          <w:lang w:eastAsia="lt-LT"/>
        </w:rPr>
        <w:t xml:space="preserve">., 1997, </w:t>
      </w:r>
      <w:proofErr w:type="spellStart"/>
      <w:r w:rsidRPr="007B06E1">
        <w:rPr>
          <w:sz w:val="22"/>
          <w:szCs w:val="22"/>
          <w:lang w:eastAsia="lt-LT"/>
        </w:rPr>
        <w:t>Nr</w:t>
      </w:r>
      <w:proofErr w:type="spellEnd"/>
      <w:r w:rsidRPr="007B06E1">
        <w:rPr>
          <w:sz w:val="22"/>
          <w:szCs w:val="22"/>
          <w:lang w:eastAsia="lt-LT"/>
        </w:rPr>
        <w:t xml:space="preserve">. 68-1699), </w:t>
      </w:r>
      <w:proofErr w:type="spellStart"/>
      <w:r w:rsidRPr="007B06E1">
        <w:rPr>
          <w:sz w:val="22"/>
          <w:szCs w:val="22"/>
          <w:lang w:eastAsia="lt-LT"/>
        </w:rPr>
        <w:t>išskyrus</w:t>
      </w:r>
      <w:proofErr w:type="spellEnd"/>
      <w:r w:rsidRPr="007B06E1">
        <w:rPr>
          <w:sz w:val="22"/>
          <w:szCs w:val="22"/>
          <w:lang w:eastAsia="lt-LT"/>
        </w:rPr>
        <w:t xml:space="preserve"> </w:t>
      </w:r>
      <w:proofErr w:type="spellStart"/>
      <w:r w:rsidRPr="007B06E1">
        <w:rPr>
          <w:sz w:val="22"/>
          <w:szCs w:val="22"/>
          <w:lang w:eastAsia="lt-LT"/>
        </w:rPr>
        <w:t>atvejus</w:t>
      </w:r>
      <w:proofErr w:type="spellEnd"/>
      <w:r w:rsidRPr="007B06E1">
        <w:rPr>
          <w:sz w:val="22"/>
          <w:szCs w:val="22"/>
          <w:lang w:eastAsia="lt-LT"/>
        </w:rPr>
        <w:t xml:space="preserve">, kai </w:t>
      </w:r>
      <w:proofErr w:type="spellStart"/>
      <w:r w:rsidRPr="007B06E1">
        <w:rPr>
          <w:sz w:val="22"/>
          <w:szCs w:val="22"/>
          <w:lang w:eastAsia="lt-LT"/>
        </w:rPr>
        <w:t>pagal</w:t>
      </w:r>
      <w:proofErr w:type="spellEnd"/>
      <w:r w:rsidRPr="007B06E1">
        <w:rPr>
          <w:sz w:val="22"/>
          <w:szCs w:val="22"/>
          <w:lang w:eastAsia="lt-LT"/>
        </w:rPr>
        <w:t xml:space="preserve"> </w:t>
      </w:r>
      <w:proofErr w:type="spellStart"/>
      <w:r w:rsidRPr="007B06E1">
        <w:rPr>
          <w:sz w:val="22"/>
          <w:szCs w:val="22"/>
          <w:lang w:eastAsia="lt-LT"/>
        </w:rPr>
        <w:t>Lietuvos</w:t>
      </w:r>
      <w:proofErr w:type="spellEnd"/>
      <w:r w:rsidRPr="007B06E1">
        <w:rPr>
          <w:sz w:val="22"/>
          <w:szCs w:val="22"/>
          <w:lang w:eastAsia="lt-LT"/>
        </w:rPr>
        <w:t xml:space="preserve"> </w:t>
      </w:r>
      <w:proofErr w:type="spellStart"/>
      <w:r w:rsidRPr="007B06E1">
        <w:rPr>
          <w:sz w:val="22"/>
          <w:szCs w:val="22"/>
          <w:lang w:eastAsia="lt-LT"/>
        </w:rPr>
        <w:t>Respublikos</w:t>
      </w:r>
      <w:proofErr w:type="spellEnd"/>
      <w:r w:rsidRPr="007B06E1">
        <w:rPr>
          <w:sz w:val="22"/>
          <w:szCs w:val="22"/>
          <w:lang w:eastAsia="lt-LT"/>
        </w:rPr>
        <w:t xml:space="preserve"> </w:t>
      </w:r>
      <w:proofErr w:type="spellStart"/>
      <w:r w:rsidRPr="007B06E1">
        <w:rPr>
          <w:sz w:val="22"/>
          <w:szCs w:val="22"/>
          <w:lang w:eastAsia="lt-LT"/>
        </w:rPr>
        <w:t>tarptautines</w:t>
      </w:r>
      <w:proofErr w:type="spellEnd"/>
      <w:r w:rsidRPr="007B06E1">
        <w:rPr>
          <w:sz w:val="22"/>
          <w:szCs w:val="22"/>
          <w:lang w:eastAsia="lt-LT"/>
        </w:rPr>
        <w:t xml:space="preserve"> </w:t>
      </w:r>
      <w:proofErr w:type="spellStart"/>
      <w:r w:rsidRPr="007B06E1">
        <w:rPr>
          <w:sz w:val="22"/>
          <w:szCs w:val="22"/>
          <w:lang w:eastAsia="lt-LT"/>
        </w:rPr>
        <w:t>sutartis</w:t>
      </w:r>
      <w:proofErr w:type="spellEnd"/>
      <w:r w:rsidRPr="007B06E1">
        <w:rPr>
          <w:sz w:val="22"/>
          <w:szCs w:val="22"/>
          <w:lang w:eastAsia="lt-LT"/>
        </w:rPr>
        <w:t xml:space="preserve"> </w:t>
      </w:r>
      <w:proofErr w:type="spellStart"/>
      <w:r w:rsidRPr="007B06E1">
        <w:rPr>
          <w:sz w:val="22"/>
          <w:szCs w:val="22"/>
          <w:lang w:eastAsia="lt-LT"/>
        </w:rPr>
        <w:t>ar</w:t>
      </w:r>
      <w:proofErr w:type="spellEnd"/>
      <w:r w:rsidRPr="007B06E1">
        <w:rPr>
          <w:sz w:val="22"/>
          <w:szCs w:val="22"/>
          <w:lang w:eastAsia="lt-LT"/>
        </w:rPr>
        <w:t xml:space="preserve"> </w:t>
      </w:r>
      <w:proofErr w:type="spellStart"/>
      <w:r w:rsidRPr="007B06E1">
        <w:rPr>
          <w:sz w:val="22"/>
          <w:szCs w:val="22"/>
          <w:lang w:eastAsia="lt-LT"/>
        </w:rPr>
        <w:t>Europos</w:t>
      </w:r>
      <w:proofErr w:type="spellEnd"/>
      <w:r w:rsidRPr="007B06E1">
        <w:rPr>
          <w:sz w:val="22"/>
          <w:szCs w:val="22"/>
          <w:lang w:eastAsia="lt-LT"/>
        </w:rPr>
        <w:t xml:space="preserve"> </w:t>
      </w:r>
      <w:proofErr w:type="spellStart"/>
      <w:r w:rsidRPr="007B06E1">
        <w:rPr>
          <w:sz w:val="22"/>
          <w:szCs w:val="22"/>
          <w:lang w:eastAsia="lt-LT"/>
        </w:rPr>
        <w:t>Sąjungos</w:t>
      </w:r>
      <w:proofErr w:type="spellEnd"/>
      <w:r w:rsidRPr="007B06E1">
        <w:rPr>
          <w:sz w:val="22"/>
          <w:szCs w:val="22"/>
          <w:lang w:eastAsia="lt-LT"/>
        </w:rPr>
        <w:t xml:space="preserve"> </w:t>
      </w:r>
      <w:proofErr w:type="spellStart"/>
      <w:r w:rsidRPr="007B06E1">
        <w:rPr>
          <w:sz w:val="22"/>
          <w:szCs w:val="22"/>
          <w:lang w:eastAsia="lt-LT"/>
        </w:rPr>
        <w:t>teisės</w:t>
      </w:r>
      <w:proofErr w:type="spellEnd"/>
      <w:r w:rsidRPr="007B06E1">
        <w:rPr>
          <w:sz w:val="22"/>
          <w:szCs w:val="22"/>
          <w:lang w:eastAsia="lt-LT"/>
        </w:rPr>
        <w:t xml:space="preserve"> </w:t>
      </w:r>
      <w:proofErr w:type="spellStart"/>
      <w:r w:rsidRPr="007B06E1">
        <w:rPr>
          <w:sz w:val="22"/>
          <w:szCs w:val="22"/>
          <w:lang w:eastAsia="lt-LT"/>
        </w:rPr>
        <w:t>aktus</w:t>
      </w:r>
      <w:proofErr w:type="spellEnd"/>
      <w:r w:rsidRPr="007B06E1">
        <w:rPr>
          <w:sz w:val="22"/>
          <w:szCs w:val="22"/>
          <w:lang w:eastAsia="lt-LT"/>
        </w:rPr>
        <w:t xml:space="preserve"> </w:t>
      </w:r>
      <w:proofErr w:type="spellStart"/>
      <w:r w:rsidRPr="007B06E1">
        <w:rPr>
          <w:sz w:val="22"/>
          <w:szCs w:val="22"/>
          <w:lang w:eastAsia="lt-LT"/>
        </w:rPr>
        <w:t>dokumentas</w:t>
      </w:r>
      <w:proofErr w:type="spellEnd"/>
      <w:r w:rsidRPr="007B06E1">
        <w:rPr>
          <w:sz w:val="22"/>
          <w:szCs w:val="22"/>
          <w:lang w:eastAsia="lt-LT"/>
        </w:rPr>
        <w:t xml:space="preserve"> </w:t>
      </w:r>
      <w:proofErr w:type="spellStart"/>
      <w:r w:rsidRPr="007B06E1">
        <w:rPr>
          <w:sz w:val="22"/>
          <w:szCs w:val="22"/>
          <w:lang w:eastAsia="lt-LT"/>
        </w:rPr>
        <w:t>yra</w:t>
      </w:r>
      <w:proofErr w:type="spellEnd"/>
      <w:r w:rsidRPr="007B06E1">
        <w:rPr>
          <w:sz w:val="22"/>
          <w:szCs w:val="22"/>
          <w:lang w:eastAsia="lt-LT"/>
        </w:rPr>
        <w:t xml:space="preserve"> </w:t>
      </w:r>
      <w:proofErr w:type="spellStart"/>
      <w:r w:rsidRPr="007B06E1">
        <w:rPr>
          <w:sz w:val="22"/>
          <w:szCs w:val="22"/>
          <w:lang w:eastAsia="lt-LT"/>
        </w:rPr>
        <w:t>atleistas</w:t>
      </w:r>
      <w:proofErr w:type="spellEnd"/>
      <w:r w:rsidRPr="007B06E1">
        <w:rPr>
          <w:sz w:val="22"/>
          <w:szCs w:val="22"/>
          <w:lang w:eastAsia="lt-LT"/>
        </w:rPr>
        <w:t xml:space="preserve"> </w:t>
      </w:r>
      <w:proofErr w:type="spellStart"/>
      <w:r w:rsidRPr="007B06E1">
        <w:rPr>
          <w:sz w:val="22"/>
          <w:szCs w:val="22"/>
          <w:lang w:eastAsia="lt-LT"/>
        </w:rPr>
        <w:t>nuo</w:t>
      </w:r>
      <w:proofErr w:type="spellEnd"/>
      <w:r w:rsidRPr="007B06E1">
        <w:rPr>
          <w:sz w:val="22"/>
          <w:szCs w:val="22"/>
          <w:lang w:eastAsia="lt-LT"/>
        </w:rPr>
        <w:t xml:space="preserve"> </w:t>
      </w:r>
      <w:proofErr w:type="spellStart"/>
      <w:r w:rsidRPr="007B06E1">
        <w:rPr>
          <w:sz w:val="22"/>
          <w:szCs w:val="22"/>
          <w:lang w:eastAsia="lt-LT"/>
        </w:rPr>
        <w:t>legalizavimo</w:t>
      </w:r>
      <w:proofErr w:type="spellEnd"/>
      <w:r w:rsidRPr="007B06E1">
        <w:rPr>
          <w:sz w:val="22"/>
          <w:szCs w:val="22"/>
          <w:lang w:eastAsia="lt-LT"/>
        </w:rPr>
        <w:t xml:space="preserve"> </w:t>
      </w:r>
      <w:proofErr w:type="spellStart"/>
      <w:r w:rsidRPr="007B06E1">
        <w:rPr>
          <w:sz w:val="22"/>
          <w:szCs w:val="22"/>
          <w:lang w:eastAsia="lt-LT"/>
        </w:rPr>
        <w:t>ir</w:t>
      </w:r>
      <w:proofErr w:type="spellEnd"/>
      <w:r w:rsidRPr="007B06E1">
        <w:rPr>
          <w:sz w:val="22"/>
          <w:szCs w:val="22"/>
          <w:lang w:eastAsia="lt-LT"/>
        </w:rPr>
        <w:t xml:space="preserve"> (</w:t>
      </w:r>
      <w:proofErr w:type="spellStart"/>
      <w:r w:rsidRPr="007B06E1">
        <w:rPr>
          <w:sz w:val="22"/>
          <w:szCs w:val="22"/>
          <w:lang w:eastAsia="lt-LT"/>
        </w:rPr>
        <w:t>ar</w:t>
      </w:r>
      <w:proofErr w:type="spellEnd"/>
      <w:r w:rsidRPr="007B06E1">
        <w:rPr>
          <w:sz w:val="22"/>
          <w:szCs w:val="22"/>
          <w:lang w:eastAsia="lt-LT"/>
        </w:rPr>
        <w:t xml:space="preserve">) </w:t>
      </w:r>
      <w:proofErr w:type="spellStart"/>
      <w:r w:rsidRPr="007B06E1">
        <w:rPr>
          <w:sz w:val="22"/>
          <w:szCs w:val="22"/>
          <w:lang w:eastAsia="lt-LT"/>
        </w:rPr>
        <w:t>tvirtinimo</w:t>
      </w:r>
      <w:proofErr w:type="spellEnd"/>
      <w:r w:rsidRPr="007B06E1">
        <w:rPr>
          <w:sz w:val="22"/>
          <w:szCs w:val="22"/>
          <w:lang w:eastAsia="lt-LT"/>
        </w:rPr>
        <w:t xml:space="preserve"> </w:t>
      </w:r>
      <w:proofErr w:type="spellStart"/>
      <w:r w:rsidRPr="007B06E1">
        <w:rPr>
          <w:sz w:val="22"/>
          <w:szCs w:val="22"/>
          <w:lang w:eastAsia="lt-LT"/>
        </w:rPr>
        <w:t>žymos</w:t>
      </w:r>
      <w:proofErr w:type="spellEnd"/>
      <w:r w:rsidRPr="007B06E1">
        <w:rPr>
          <w:sz w:val="22"/>
          <w:szCs w:val="22"/>
          <w:lang w:eastAsia="lt-LT"/>
        </w:rPr>
        <w:t xml:space="preserve"> (Apostille).</w:t>
      </w:r>
    </w:p>
    <w:p w:rsidR="00D52658" w:rsidRPr="00D52658" w:rsidRDefault="00347AF4" w:rsidP="00D52658">
      <w:pPr>
        <w:pStyle w:val="ListParagraph"/>
        <w:numPr>
          <w:ilvl w:val="0"/>
          <w:numId w:val="27"/>
        </w:numPr>
        <w:tabs>
          <w:tab w:val="left" w:pos="851"/>
        </w:tabs>
        <w:ind w:firstLine="66"/>
        <w:jc w:val="both"/>
        <w:rPr>
          <w:sz w:val="24"/>
          <w:szCs w:val="24"/>
          <w:lang w:eastAsia="lt-LT"/>
        </w:rPr>
      </w:pPr>
      <w:r w:rsidRPr="00D52658">
        <w:rPr>
          <w:sz w:val="24"/>
          <w:szCs w:val="24"/>
          <w:lang w:eastAsia="lt-LT"/>
        </w:rPr>
        <w:t xml:space="preserve"> Vietoje 1 lentelės 1</w:t>
      </w:r>
      <w:r w:rsidR="009A7BBC" w:rsidRPr="00D52658">
        <w:rPr>
          <w:sz w:val="24"/>
          <w:szCs w:val="24"/>
          <w:lang w:eastAsia="lt-LT"/>
        </w:rPr>
        <w:t>2</w:t>
      </w:r>
      <w:r w:rsidRPr="00D52658">
        <w:rPr>
          <w:sz w:val="24"/>
          <w:szCs w:val="24"/>
          <w:lang w:eastAsia="lt-LT"/>
        </w:rPr>
        <w:t>.</w:t>
      </w:r>
      <w:r w:rsidR="009A7BBC" w:rsidRPr="00D52658">
        <w:rPr>
          <w:sz w:val="24"/>
          <w:szCs w:val="24"/>
          <w:lang w:eastAsia="lt-LT"/>
        </w:rPr>
        <w:t>1</w:t>
      </w:r>
      <w:r w:rsidRPr="00D52658">
        <w:rPr>
          <w:sz w:val="24"/>
          <w:szCs w:val="24"/>
          <w:lang w:eastAsia="lt-LT"/>
        </w:rPr>
        <w:t>. punkte nurodytų dokumentų rangovas gali pateikti Viešųjų pirkimų tarnybos išduotą pažymą dėl įrašymo į oficialius patvirtintų tiekėjų sąrašus. Pateikiama skaitmeninė dokumento kopija.</w:t>
      </w:r>
    </w:p>
    <w:p w:rsidR="00347AF4" w:rsidRDefault="00347AF4" w:rsidP="00D52658">
      <w:pPr>
        <w:pStyle w:val="ListParagraph"/>
        <w:numPr>
          <w:ilvl w:val="0"/>
          <w:numId w:val="27"/>
        </w:numPr>
        <w:tabs>
          <w:tab w:val="left" w:pos="851"/>
        </w:tabs>
        <w:ind w:firstLine="66"/>
        <w:jc w:val="both"/>
        <w:rPr>
          <w:sz w:val="24"/>
          <w:szCs w:val="24"/>
          <w:lang w:eastAsia="lt-LT"/>
        </w:rPr>
      </w:pPr>
      <w:r w:rsidRPr="00D52658">
        <w:rPr>
          <w:sz w:val="24"/>
          <w:szCs w:val="24"/>
          <w:lang w:eastAsia="lt-LT"/>
        </w:rPr>
        <w:t xml:space="preserve"> Jei bendrą pasiūlymą pateikia ūkio subjektų grupė, šių konkurso sąlygų 1</w:t>
      </w:r>
      <w:r w:rsidR="009A7BBC" w:rsidRPr="00D52658">
        <w:rPr>
          <w:sz w:val="24"/>
          <w:szCs w:val="24"/>
          <w:lang w:eastAsia="lt-LT"/>
        </w:rPr>
        <w:t>2</w:t>
      </w:r>
      <w:r w:rsidRPr="00D52658">
        <w:rPr>
          <w:sz w:val="24"/>
          <w:szCs w:val="24"/>
          <w:lang w:eastAsia="lt-LT"/>
        </w:rPr>
        <w:t xml:space="preserve"> dalies 1 lentelėje nurodytuose 1</w:t>
      </w:r>
      <w:r w:rsidR="009A7BBC" w:rsidRPr="00D52658">
        <w:rPr>
          <w:sz w:val="24"/>
          <w:szCs w:val="24"/>
          <w:lang w:eastAsia="lt-LT"/>
        </w:rPr>
        <w:t>2</w:t>
      </w:r>
      <w:r w:rsidRPr="00D52658">
        <w:rPr>
          <w:sz w:val="24"/>
          <w:szCs w:val="24"/>
          <w:lang w:eastAsia="lt-LT"/>
        </w:rPr>
        <w:t>.</w:t>
      </w:r>
      <w:r w:rsidR="009A7BBC" w:rsidRPr="00D52658">
        <w:rPr>
          <w:sz w:val="24"/>
          <w:szCs w:val="24"/>
          <w:lang w:eastAsia="lt-LT"/>
        </w:rPr>
        <w:t>1</w:t>
      </w:r>
      <w:r w:rsidRPr="00D52658">
        <w:rPr>
          <w:sz w:val="24"/>
          <w:szCs w:val="24"/>
          <w:lang w:eastAsia="lt-LT"/>
        </w:rPr>
        <w:t>. ir 1</w:t>
      </w:r>
      <w:r w:rsidR="009A7BBC" w:rsidRPr="00D52658">
        <w:rPr>
          <w:sz w:val="24"/>
          <w:szCs w:val="24"/>
          <w:lang w:eastAsia="lt-LT"/>
        </w:rPr>
        <w:t>2</w:t>
      </w:r>
      <w:r w:rsidRPr="00D52658">
        <w:rPr>
          <w:sz w:val="24"/>
          <w:szCs w:val="24"/>
          <w:lang w:eastAsia="lt-LT"/>
        </w:rPr>
        <w:t>.</w:t>
      </w:r>
      <w:r w:rsidR="009A7BBC" w:rsidRPr="00D52658">
        <w:rPr>
          <w:sz w:val="24"/>
          <w:szCs w:val="24"/>
          <w:lang w:eastAsia="lt-LT"/>
        </w:rPr>
        <w:t>2</w:t>
      </w:r>
      <w:r w:rsidRPr="00D52658">
        <w:rPr>
          <w:sz w:val="24"/>
          <w:szCs w:val="24"/>
          <w:lang w:eastAsia="lt-LT"/>
        </w:rPr>
        <w:t xml:space="preserve"> nurodytuose punktuose nustatytus kvalifikacijos reikalavimus turi atitikti ir pateikti nurodytus dokumentus bent vienas ūkio subjektų grupės narys arba visi ūkio subjektų grupės nariai kartu, atsižvelgiant į prisiimtus įsipareigojimus. Visi subtiekėjai turi atitikti šių konkurso sąlygų 1 lentelės kvalifikacinius reikalavimus.</w:t>
      </w:r>
    </w:p>
    <w:p w:rsidR="00347AF4" w:rsidRPr="00D52658" w:rsidRDefault="00347AF4" w:rsidP="00D52658">
      <w:pPr>
        <w:pStyle w:val="ListParagraph"/>
        <w:numPr>
          <w:ilvl w:val="0"/>
          <w:numId w:val="27"/>
        </w:numPr>
        <w:tabs>
          <w:tab w:val="left" w:pos="851"/>
        </w:tabs>
        <w:ind w:firstLine="66"/>
        <w:jc w:val="both"/>
        <w:rPr>
          <w:sz w:val="24"/>
          <w:szCs w:val="24"/>
          <w:lang w:eastAsia="lt-LT"/>
        </w:rPr>
      </w:pPr>
      <w:r w:rsidRPr="00D52658">
        <w:rPr>
          <w:sz w:val="24"/>
          <w:szCs w:val="24"/>
          <w:lang w:eastAsia="lt-LT"/>
        </w:rPr>
        <w:lastRenderedPageBreak/>
        <w:t>Tiekėjo pasiūlymas atmetamas, jeigu apie nustatytų reikalavimų atitikimą jis pateikė melagingą informaciją, kurią perkančioji organizacija gali įrodyti bet kokiomis teisėtomis priemonėmis.</w:t>
      </w:r>
    </w:p>
    <w:p w:rsidR="00347AF4" w:rsidRPr="007B06E1" w:rsidRDefault="00347AF4" w:rsidP="00347AF4">
      <w:pPr>
        <w:ind w:firstLine="851"/>
        <w:jc w:val="both"/>
        <w:rPr>
          <w:rFonts w:eastAsia="Calibri"/>
          <w:sz w:val="22"/>
          <w:szCs w:val="22"/>
        </w:rPr>
      </w:pPr>
    </w:p>
    <w:p w:rsidR="00347AF4" w:rsidRPr="007B06E1" w:rsidRDefault="00347AF4" w:rsidP="00347AF4">
      <w:pPr>
        <w:ind w:firstLine="851"/>
        <w:jc w:val="center"/>
        <w:rPr>
          <w:b/>
          <w:sz w:val="24"/>
          <w:szCs w:val="24"/>
        </w:rPr>
      </w:pPr>
      <w:r w:rsidRPr="007B06E1">
        <w:rPr>
          <w:b/>
          <w:sz w:val="24"/>
          <w:szCs w:val="24"/>
        </w:rPr>
        <w:t>IV. ŪKIO SUBJEKTŲ GRUPĖS DALYVAVIMAS PIRKIMO PROCEDŪROSE</w:t>
      </w:r>
    </w:p>
    <w:p w:rsidR="00347AF4" w:rsidRPr="007B06E1" w:rsidRDefault="00347AF4" w:rsidP="00347AF4">
      <w:pPr>
        <w:ind w:firstLine="851"/>
        <w:jc w:val="both"/>
        <w:rPr>
          <w:sz w:val="24"/>
          <w:szCs w:val="24"/>
        </w:rPr>
      </w:pPr>
    </w:p>
    <w:p w:rsidR="00347AF4" w:rsidRDefault="00347AF4" w:rsidP="00CA0D4B">
      <w:pPr>
        <w:pStyle w:val="ListParagraph"/>
        <w:numPr>
          <w:ilvl w:val="0"/>
          <w:numId w:val="27"/>
        </w:numPr>
        <w:jc w:val="both"/>
        <w:rPr>
          <w:sz w:val="24"/>
          <w:szCs w:val="24"/>
        </w:rPr>
      </w:pPr>
      <w:r w:rsidRPr="00CA0D4B">
        <w:rPr>
          <w:sz w:val="24"/>
          <w:szCs w:val="24"/>
        </w:rPr>
        <w:t>Jei pirkimo procedūrose dalyvauja ūkio subjektų grupė, ji pateikia jungtinės veiklos sutarties originalo nuskanuotą skaitmeninę formą.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w:t>
      </w:r>
      <w:r w:rsidR="00B41C3D">
        <w:rPr>
          <w:sz w:val="24"/>
          <w:szCs w:val="24"/>
        </w:rPr>
        <w:t xml:space="preserve"> turi būti numatyta, kuris asmu</w:t>
      </w:r>
      <w:r w:rsidRPr="00CA0D4B">
        <w:rPr>
          <w:sz w:val="24"/>
          <w:szCs w:val="24"/>
        </w:rPr>
        <w:t>o atstovauja ūkio subjektų grupei (su kuo perkančioji organizacija turėtų bendrauti pasiūlymo vertinimo metu kylančiais klausimais ir teikti su pasiūlymo įvertinimu susijusią informaciją).</w:t>
      </w:r>
    </w:p>
    <w:p w:rsidR="00347AF4" w:rsidRPr="00CA0D4B" w:rsidRDefault="00347AF4" w:rsidP="00CA0D4B">
      <w:pPr>
        <w:pStyle w:val="ListParagraph"/>
        <w:numPr>
          <w:ilvl w:val="0"/>
          <w:numId w:val="27"/>
        </w:numPr>
        <w:jc w:val="both"/>
        <w:rPr>
          <w:sz w:val="24"/>
          <w:szCs w:val="24"/>
        </w:rPr>
      </w:pPr>
      <w:r w:rsidRPr="00CA0D4B">
        <w:rPr>
          <w:sz w:val="24"/>
          <w:szCs w:val="24"/>
        </w:rPr>
        <w:t>Perkančioji organizacija nereikalauja, kad, ūkio subjektų grupės pateiktą pasiūlymą pripažinus geriausiu ir perkančiajai organizacijai pasiūlius sudaryti pirkimo sutartį, ši ūkio subjektų grupė įgautų tam tikrą teisinę formą.</w:t>
      </w:r>
    </w:p>
    <w:p w:rsidR="00FF7D2F" w:rsidRPr="007B06E1" w:rsidRDefault="00FF7D2F" w:rsidP="00391D88">
      <w:pPr>
        <w:tabs>
          <w:tab w:val="left" w:pos="426"/>
        </w:tabs>
        <w:ind w:left="426" w:hanging="426"/>
        <w:jc w:val="both"/>
        <w:rPr>
          <w:sz w:val="24"/>
          <w:szCs w:val="24"/>
        </w:rPr>
      </w:pPr>
    </w:p>
    <w:p w:rsidR="00724059" w:rsidRDefault="00724059" w:rsidP="00724059">
      <w:pPr>
        <w:tabs>
          <w:tab w:val="left" w:pos="426"/>
        </w:tabs>
        <w:ind w:left="360"/>
        <w:jc w:val="both"/>
        <w:rPr>
          <w:sz w:val="24"/>
          <w:szCs w:val="24"/>
          <w:lang w:val="lt-LT"/>
        </w:rPr>
      </w:pPr>
    </w:p>
    <w:p w:rsidR="00675ECB" w:rsidRPr="00790D6E" w:rsidRDefault="00675ECB" w:rsidP="00675ECB">
      <w:pPr>
        <w:spacing w:line="480" w:lineRule="auto"/>
        <w:ind w:firstLine="851"/>
        <w:jc w:val="center"/>
        <w:rPr>
          <w:b/>
          <w:sz w:val="24"/>
          <w:szCs w:val="24"/>
          <w:lang w:val="lt-LT"/>
        </w:rPr>
      </w:pPr>
      <w:bookmarkStart w:id="6" w:name="_Toc47844931"/>
      <w:bookmarkStart w:id="7" w:name="_Toc60525485"/>
      <w:r>
        <w:rPr>
          <w:b/>
          <w:sz w:val="24"/>
          <w:szCs w:val="24"/>
          <w:lang w:val="lt-LT"/>
        </w:rPr>
        <w:t>I</w:t>
      </w:r>
      <w:r w:rsidRPr="00790D6E">
        <w:rPr>
          <w:b/>
          <w:sz w:val="24"/>
          <w:szCs w:val="24"/>
          <w:lang w:val="lt-LT"/>
        </w:rPr>
        <w:t>V.</w:t>
      </w:r>
      <w:r w:rsidRPr="00790D6E">
        <w:rPr>
          <w:sz w:val="24"/>
          <w:szCs w:val="24"/>
          <w:lang w:val="lt-LT"/>
        </w:rPr>
        <w:t> </w:t>
      </w:r>
      <w:r w:rsidRPr="00790D6E">
        <w:rPr>
          <w:b/>
          <w:sz w:val="24"/>
          <w:szCs w:val="24"/>
          <w:lang w:val="lt-LT"/>
        </w:rPr>
        <w:t>PASIŪLYMŲ RENGIMAS, PATEIKIMAS, KEITIMAS</w:t>
      </w:r>
      <w:bookmarkEnd w:id="6"/>
      <w:bookmarkEnd w:id="7"/>
    </w:p>
    <w:p w:rsidR="00724059" w:rsidRPr="00724059" w:rsidRDefault="00724059" w:rsidP="00724059">
      <w:pPr>
        <w:tabs>
          <w:tab w:val="left" w:pos="426"/>
        </w:tabs>
        <w:ind w:left="360"/>
        <w:jc w:val="both"/>
        <w:rPr>
          <w:sz w:val="24"/>
          <w:szCs w:val="24"/>
        </w:rPr>
      </w:pPr>
    </w:p>
    <w:p w:rsidR="003E7ECC" w:rsidRPr="00FF7D2F" w:rsidRDefault="003E7ECC" w:rsidP="00391D88">
      <w:pPr>
        <w:numPr>
          <w:ilvl w:val="0"/>
          <w:numId w:val="27"/>
        </w:numPr>
        <w:tabs>
          <w:tab w:val="left" w:pos="426"/>
        </w:tabs>
        <w:ind w:left="426" w:hanging="426"/>
        <w:jc w:val="both"/>
        <w:rPr>
          <w:sz w:val="24"/>
          <w:szCs w:val="24"/>
        </w:rPr>
      </w:pPr>
      <w:r w:rsidRPr="00FF7D2F">
        <w:rPr>
          <w:sz w:val="24"/>
          <w:szCs w:val="24"/>
          <w:lang w:val="lt-LT" w:eastAsia="lt-LT"/>
        </w:rPr>
        <w:t>Pateikdamas pasiūlymą, tiekėjas sutinka su</w:t>
      </w:r>
      <w:r w:rsidR="00A4362D" w:rsidRPr="00FF7D2F">
        <w:rPr>
          <w:sz w:val="24"/>
          <w:szCs w:val="24"/>
          <w:lang w:val="lt-LT" w:eastAsia="lt-LT"/>
        </w:rPr>
        <w:t xml:space="preserve"> šiomis pirkimo</w:t>
      </w:r>
      <w:r w:rsidRPr="00FF7D2F">
        <w:rPr>
          <w:sz w:val="24"/>
          <w:szCs w:val="24"/>
          <w:lang w:val="lt-LT" w:eastAsia="lt-LT"/>
        </w:rPr>
        <w:t xml:space="preserve"> sąlygomis ir patvirtina, kad jo pasiūlyme pateikta informacija yra teisinga ir apima viską, ko reikia tinkamam pirkimo sutarties įvykdymui.</w:t>
      </w:r>
    </w:p>
    <w:p w:rsidR="00B43B30" w:rsidRPr="00DC5BAD" w:rsidRDefault="003E7ECC" w:rsidP="00391D88">
      <w:pPr>
        <w:numPr>
          <w:ilvl w:val="0"/>
          <w:numId w:val="27"/>
        </w:numPr>
        <w:tabs>
          <w:tab w:val="left" w:pos="426"/>
        </w:tabs>
        <w:ind w:left="426" w:hanging="426"/>
        <w:jc w:val="both"/>
        <w:rPr>
          <w:sz w:val="24"/>
          <w:szCs w:val="24"/>
        </w:rPr>
      </w:pPr>
      <w:r w:rsidRPr="00FF7D2F">
        <w:rPr>
          <w:sz w:val="24"/>
          <w:szCs w:val="24"/>
          <w:lang w:val="lt-LT"/>
        </w:rPr>
        <w:t xml:space="preserve">Pasiūlymas turi būti pateikiamas tik elektroninėmis priemonėmis, naudojant CVP IS, pasiekiamoje adresu </w:t>
      </w:r>
      <w:hyperlink r:id="rId10" w:history="1">
        <w:r w:rsidRPr="00FF7D2F">
          <w:rPr>
            <w:rStyle w:val="Hyperlink"/>
            <w:iCs/>
            <w:sz w:val="24"/>
            <w:szCs w:val="24"/>
            <w:lang w:val="lt-LT"/>
          </w:rPr>
          <w:t>https://pirkimai.eviesiejipirkimai.lt</w:t>
        </w:r>
      </w:hyperlink>
      <w:r w:rsidRPr="00FF7D2F">
        <w:rPr>
          <w:sz w:val="24"/>
          <w:szCs w:val="24"/>
          <w:lang w:val="lt-LT"/>
        </w:rPr>
        <w:t xml:space="preserve">. Pasiūlymai, pateikti popierinėje formoje arba ne perkančiosios organizacijos nurodytomis elektroninėmis priemonėmis, bus atmesti kaip neatitinkantys pirkimo dokumentų reikalavimų. Pasiūlymus gali teikti tik CVP IS registruoti tiekėjai (nemokama registracija adresu </w:t>
      </w:r>
      <w:hyperlink r:id="rId11" w:history="1">
        <w:r w:rsidRPr="00FF7D2F">
          <w:rPr>
            <w:rStyle w:val="Hyperlink"/>
            <w:iCs/>
            <w:sz w:val="24"/>
            <w:szCs w:val="24"/>
            <w:lang w:val="lt-LT"/>
          </w:rPr>
          <w:t>https://pirkimai.eviesiejipirkimai.lt</w:t>
        </w:r>
      </w:hyperlink>
      <w:r w:rsidRPr="00FF7D2F">
        <w:rPr>
          <w:iCs/>
          <w:sz w:val="24"/>
          <w:szCs w:val="24"/>
          <w:lang w:val="lt-LT"/>
        </w:rPr>
        <w:t xml:space="preserve">). </w:t>
      </w:r>
      <w:r w:rsidRPr="00FF7D2F">
        <w:rPr>
          <w:bCs/>
          <w:sz w:val="24"/>
          <w:szCs w:val="24"/>
          <w:lang w:val="lt-LT"/>
        </w:rPr>
        <w:t>Visi dokumentai, patvirtinantys tiekėjų kvalifikac</w:t>
      </w:r>
      <w:r w:rsidR="00C00EF1" w:rsidRPr="00FF7D2F">
        <w:rPr>
          <w:bCs/>
          <w:sz w:val="24"/>
          <w:szCs w:val="24"/>
          <w:lang w:val="lt-LT"/>
        </w:rPr>
        <w:t>ijos atitiktį pirkimo</w:t>
      </w:r>
      <w:r w:rsidRPr="00FF7D2F">
        <w:rPr>
          <w:bCs/>
          <w:sz w:val="24"/>
          <w:szCs w:val="24"/>
          <w:lang w:val="lt-LT"/>
        </w:rPr>
        <w:t xml:space="preserve"> sąlygose nustatytiems kvalifikacijos reikalavimams, kiti pasiūlyme pateikiami dokument</w:t>
      </w:r>
      <w:r w:rsidR="008D1D20" w:rsidRPr="00FF7D2F">
        <w:rPr>
          <w:bCs/>
          <w:sz w:val="24"/>
          <w:szCs w:val="24"/>
          <w:lang w:val="lt-LT"/>
        </w:rPr>
        <w:t>ai turi būti pateikti</w:t>
      </w:r>
      <w:r w:rsidRPr="00FF7D2F">
        <w:rPr>
          <w:bCs/>
          <w:sz w:val="24"/>
          <w:szCs w:val="24"/>
          <w:lang w:val="lt-LT"/>
        </w:rPr>
        <w:t xml:space="preserve"> </w:t>
      </w:r>
      <w:r w:rsidRPr="00FF7D2F">
        <w:rPr>
          <w:sz w:val="24"/>
          <w:szCs w:val="24"/>
          <w:lang w:val="lt-LT"/>
        </w:rPr>
        <w:t>skaitmenin</w:t>
      </w:r>
      <w:r w:rsidR="008D1D20" w:rsidRPr="00FF7D2F">
        <w:rPr>
          <w:sz w:val="24"/>
          <w:szCs w:val="24"/>
          <w:lang w:val="lt-LT"/>
        </w:rPr>
        <w:t>ėmis dokumentų kopijomis</w:t>
      </w:r>
      <w:r w:rsidRPr="00FF7D2F">
        <w:rPr>
          <w:bCs/>
          <w:sz w:val="24"/>
          <w:szCs w:val="24"/>
          <w:lang w:val="lt-LT"/>
        </w:rPr>
        <w:t xml:space="preserve">. Pateikiamos skaitmeninės dokumentų kopijos turi būti prieinamos naudojant nediskriminuojančius, visuotinai prieinamus duomenų failų formatus (pvz., </w:t>
      </w:r>
      <w:proofErr w:type="spellStart"/>
      <w:r w:rsidRPr="00FF7D2F">
        <w:rPr>
          <w:bCs/>
          <w:sz w:val="24"/>
          <w:szCs w:val="24"/>
          <w:lang w:val="lt-LT"/>
        </w:rPr>
        <w:t>pdf</w:t>
      </w:r>
      <w:proofErr w:type="spellEnd"/>
      <w:r w:rsidRPr="00FF7D2F">
        <w:rPr>
          <w:bCs/>
          <w:sz w:val="24"/>
          <w:szCs w:val="24"/>
          <w:lang w:val="lt-LT"/>
        </w:rPr>
        <w:t xml:space="preserve">, </w:t>
      </w:r>
      <w:proofErr w:type="spellStart"/>
      <w:r w:rsidRPr="00FF7D2F">
        <w:rPr>
          <w:bCs/>
          <w:sz w:val="24"/>
          <w:szCs w:val="24"/>
          <w:lang w:val="lt-LT"/>
        </w:rPr>
        <w:t>jpg</w:t>
      </w:r>
      <w:proofErr w:type="spellEnd"/>
      <w:r w:rsidRPr="00FF7D2F">
        <w:rPr>
          <w:bCs/>
          <w:sz w:val="24"/>
          <w:szCs w:val="24"/>
          <w:lang w:val="lt-LT"/>
        </w:rPr>
        <w:t xml:space="preserve">, </w:t>
      </w:r>
      <w:proofErr w:type="spellStart"/>
      <w:r w:rsidRPr="00FF7D2F">
        <w:rPr>
          <w:bCs/>
          <w:sz w:val="24"/>
          <w:szCs w:val="24"/>
          <w:lang w:val="lt-LT"/>
        </w:rPr>
        <w:t>doc</w:t>
      </w:r>
      <w:proofErr w:type="spellEnd"/>
      <w:r w:rsidRPr="00FF7D2F">
        <w:rPr>
          <w:bCs/>
          <w:sz w:val="24"/>
          <w:szCs w:val="24"/>
          <w:lang w:val="lt-LT"/>
        </w:rPr>
        <w:t xml:space="preserve"> ir kt.).</w:t>
      </w:r>
    </w:p>
    <w:p w:rsidR="007075F9" w:rsidRPr="007075F9" w:rsidRDefault="003E7ECC" w:rsidP="00391D88">
      <w:pPr>
        <w:numPr>
          <w:ilvl w:val="0"/>
          <w:numId w:val="27"/>
        </w:numPr>
        <w:tabs>
          <w:tab w:val="left" w:pos="426"/>
        </w:tabs>
        <w:ind w:left="426" w:hanging="426"/>
        <w:jc w:val="both"/>
        <w:rPr>
          <w:sz w:val="24"/>
          <w:szCs w:val="24"/>
        </w:rPr>
      </w:pPr>
      <w:r w:rsidRPr="00DC5BAD">
        <w:rPr>
          <w:sz w:val="24"/>
          <w:szCs w:val="24"/>
          <w:lang w:val="lt-LT"/>
        </w:rPr>
        <w:t xml:space="preserve">Tiekėjo pasiūlymas, </w:t>
      </w:r>
      <w:r w:rsidR="00C470FC" w:rsidRPr="00DC5BAD">
        <w:rPr>
          <w:sz w:val="24"/>
          <w:szCs w:val="24"/>
          <w:lang w:val="lt-LT"/>
        </w:rPr>
        <w:t>kartu su pasiūlymu</w:t>
      </w:r>
      <w:r w:rsidR="00165B82" w:rsidRPr="00DC5BAD">
        <w:rPr>
          <w:sz w:val="24"/>
          <w:szCs w:val="24"/>
          <w:lang w:val="lt-LT"/>
        </w:rPr>
        <w:t xml:space="preserve"> pateikiami</w:t>
      </w:r>
      <w:r w:rsidR="00C470FC" w:rsidRPr="00DC5BAD">
        <w:rPr>
          <w:sz w:val="24"/>
          <w:szCs w:val="24"/>
          <w:lang w:val="lt-LT"/>
        </w:rPr>
        <w:t xml:space="preserve"> </w:t>
      </w:r>
      <w:r w:rsidRPr="00DC5BAD">
        <w:rPr>
          <w:sz w:val="24"/>
          <w:szCs w:val="24"/>
          <w:lang w:val="lt-LT"/>
        </w:rPr>
        <w:t>dokumentai</w:t>
      </w:r>
      <w:r w:rsidR="00C470FC" w:rsidRPr="00DC5BAD">
        <w:rPr>
          <w:sz w:val="24"/>
          <w:szCs w:val="24"/>
          <w:lang w:val="lt-LT"/>
        </w:rPr>
        <w:t>,</w:t>
      </w:r>
      <w:r w:rsidRPr="00DC5BAD">
        <w:rPr>
          <w:sz w:val="24"/>
          <w:szCs w:val="24"/>
          <w:lang w:val="lt-LT"/>
        </w:rPr>
        <w:t xml:space="preserve"> bei kita korespondencija</w:t>
      </w:r>
      <w:r w:rsidR="008D1D20" w:rsidRPr="00DC5BAD">
        <w:rPr>
          <w:sz w:val="24"/>
          <w:szCs w:val="24"/>
          <w:lang w:val="lt-LT"/>
        </w:rPr>
        <w:t>,</w:t>
      </w:r>
      <w:r w:rsidRPr="00DC5BAD">
        <w:rPr>
          <w:sz w:val="24"/>
          <w:szCs w:val="24"/>
          <w:lang w:val="lt-LT"/>
        </w:rPr>
        <w:t xml:space="preserve"> pateikiama lietuvių</w:t>
      </w:r>
      <w:r w:rsidRPr="00DC5BAD">
        <w:rPr>
          <w:i/>
          <w:sz w:val="24"/>
          <w:szCs w:val="24"/>
          <w:lang w:val="lt-LT"/>
        </w:rPr>
        <w:t xml:space="preserve"> </w:t>
      </w:r>
      <w:r w:rsidRPr="00DC5BAD">
        <w:rPr>
          <w:sz w:val="24"/>
          <w:szCs w:val="24"/>
          <w:lang w:val="lt-LT"/>
        </w:rPr>
        <w:t>kalba.</w:t>
      </w:r>
    </w:p>
    <w:p w:rsidR="008C3213" w:rsidRPr="005463D5" w:rsidRDefault="003E7ECC" w:rsidP="00391D88">
      <w:pPr>
        <w:numPr>
          <w:ilvl w:val="0"/>
          <w:numId w:val="27"/>
        </w:numPr>
        <w:tabs>
          <w:tab w:val="left" w:pos="426"/>
        </w:tabs>
        <w:ind w:left="426" w:hanging="426"/>
        <w:jc w:val="both"/>
        <w:rPr>
          <w:sz w:val="24"/>
          <w:szCs w:val="24"/>
        </w:rPr>
      </w:pPr>
      <w:r w:rsidRPr="00DC5BAD">
        <w:rPr>
          <w:sz w:val="24"/>
          <w:szCs w:val="24"/>
          <w:lang w:val="lt-LT"/>
        </w:rPr>
        <w:t xml:space="preserve"> </w:t>
      </w:r>
      <w:r w:rsidRPr="00DC5BAD">
        <w:rPr>
          <w:rFonts w:eastAsia="Arial Unicode MS"/>
          <w:color w:val="000000"/>
          <w:sz w:val="24"/>
          <w:szCs w:val="24"/>
          <w:lang w:val="lt-LT"/>
        </w:rPr>
        <w:t xml:space="preserve"> </w:t>
      </w:r>
      <w:r w:rsidRPr="00743ED5">
        <w:rPr>
          <w:bCs/>
          <w:sz w:val="24"/>
          <w:szCs w:val="24"/>
          <w:lang w:val="lt-LT"/>
        </w:rPr>
        <w:t>Tiekėjas savo pasiūlymą privalo parengti</w:t>
      </w:r>
      <w:r w:rsidR="006E11E9" w:rsidRPr="00743ED5">
        <w:rPr>
          <w:bCs/>
          <w:sz w:val="24"/>
          <w:szCs w:val="24"/>
          <w:lang w:val="lt-LT"/>
        </w:rPr>
        <w:t xml:space="preserve"> </w:t>
      </w:r>
      <w:r w:rsidR="003B15EF" w:rsidRPr="00743ED5">
        <w:rPr>
          <w:bCs/>
          <w:sz w:val="24"/>
          <w:szCs w:val="24"/>
          <w:lang w:val="lt-LT"/>
        </w:rPr>
        <w:t xml:space="preserve">pateikdamas </w:t>
      </w:r>
      <w:r w:rsidRPr="00743ED5">
        <w:rPr>
          <w:bCs/>
          <w:sz w:val="24"/>
          <w:szCs w:val="24"/>
          <w:lang w:val="lt-LT"/>
        </w:rPr>
        <w:t>CVP IS pasiūlymo lango eilutėje „Prisegti dokumentai“ visus reikalaujamus dokument</w:t>
      </w:r>
      <w:r w:rsidR="008C3213">
        <w:rPr>
          <w:bCs/>
          <w:sz w:val="24"/>
          <w:szCs w:val="24"/>
          <w:lang w:val="lt-LT"/>
        </w:rPr>
        <w:t>us ir užpildytą pasiūlymo formą</w:t>
      </w:r>
      <w:r w:rsidRPr="00743ED5">
        <w:rPr>
          <w:bCs/>
          <w:sz w:val="24"/>
          <w:szCs w:val="24"/>
          <w:lang w:val="lt-LT"/>
        </w:rPr>
        <w:t xml:space="preserve">. </w:t>
      </w:r>
    </w:p>
    <w:p w:rsidR="003E7ECC" w:rsidRPr="00BD4820" w:rsidRDefault="003E7ECC" w:rsidP="00391D88">
      <w:pPr>
        <w:numPr>
          <w:ilvl w:val="0"/>
          <w:numId w:val="27"/>
        </w:numPr>
        <w:tabs>
          <w:tab w:val="left" w:pos="426"/>
        </w:tabs>
        <w:ind w:left="426" w:hanging="426"/>
        <w:jc w:val="both"/>
        <w:rPr>
          <w:b/>
          <w:sz w:val="24"/>
          <w:szCs w:val="24"/>
        </w:rPr>
      </w:pPr>
      <w:r w:rsidRPr="00BD4820">
        <w:rPr>
          <w:b/>
          <w:bCs/>
          <w:sz w:val="24"/>
          <w:szCs w:val="24"/>
          <w:lang w:val="lt-LT"/>
        </w:rPr>
        <w:t>Pasiūlymą sudaro tiekėjo pateiktų duomenų, dokumentų elektroninėje formoje CVP IS priem</w:t>
      </w:r>
      <w:r w:rsidR="00547B72" w:rsidRPr="00BD4820">
        <w:rPr>
          <w:b/>
          <w:bCs/>
          <w:sz w:val="24"/>
          <w:szCs w:val="24"/>
          <w:lang w:val="lt-LT"/>
        </w:rPr>
        <w:t xml:space="preserve">onėmis </w:t>
      </w:r>
      <w:r w:rsidR="00FD63F6" w:rsidRPr="00BD4820">
        <w:rPr>
          <w:b/>
          <w:bCs/>
          <w:sz w:val="24"/>
          <w:szCs w:val="24"/>
          <w:lang w:val="lt-LT"/>
        </w:rPr>
        <w:t>visuma</w:t>
      </w:r>
      <w:r w:rsidRPr="00BD4820">
        <w:rPr>
          <w:b/>
          <w:bCs/>
          <w:sz w:val="24"/>
          <w:szCs w:val="24"/>
          <w:lang w:val="lt-LT"/>
        </w:rPr>
        <w:t>:</w:t>
      </w:r>
    </w:p>
    <w:p w:rsidR="003E7ECC" w:rsidRPr="002F2981" w:rsidRDefault="003E7ECC" w:rsidP="002F2981">
      <w:pPr>
        <w:numPr>
          <w:ilvl w:val="1"/>
          <w:numId w:val="27"/>
        </w:numPr>
        <w:tabs>
          <w:tab w:val="left" w:pos="426"/>
          <w:tab w:val="left" w:pos="993"/>
        </w:tabs>
        <w:jc w:val="both"/>
        <w:rPr>
          <w:sz w:val="24"/>
          <w:szCs w:val="24"/>
        </w:rPr>
      </w:pPr>
      <w:r w:rsidRPr="002F2981">
        <w:rPr>
          <w:bCs/>
          <w:sz w:val="24"/>
          <w:szCs w:val="24"/>
          <w:lang w:val="lt-LT"/>
        </w:rPr>
        <w:t xml:space="preserve">atitiktį </w:t>
      </w:r>
      <w:r w:rsidR="00457B16" w:rsidRPr="002F2981">
        <w:rPr>
          <w:bCs/>
          <w:sz w:val="24"/>
          <w:szCs w:val="24"/>
          <w:lang w:val="lt-LT"/>
        </w:rPr>
        <w:t>pirkimo</w:t>
      </w:r>
      <w:r w:rsidRPr="002F2981">
        <w:rPr>
          <w:bCs/>
          <w:sz w:val="24"/>
          <w:szCs w:val="24"/>
          <w:lang w:val="lt-LT"/>
        </w:rPr>
        <w:t xml:space="preserve"> sąlygose nurodytiems minimaliems kvalifikacijos reikalav</w:t>
      </w:r>
      <w:r w:rsidR="0036744E">
        <w:rPr>
          <w:bCs/>
          <w:sz w:val="24"/>
          <w:szCs w:val="24"/>
          <w:lang w:val="lt-LT"/>
        </w:rPr>
        <w:t>imams pagrindžiantys dokumentai</w:t>
      </w:r>
      <w:r w:rsidR="00D50EB2">
        <w:rPr>
          <w:bCs/>
          <w:sz w:val="24"/>
          <w:szCs w:val="24"/>
          <w:lang w:val="lt-LT"/>
        </w:rPr>
        <w:t xml:space="preserve"> </w:t>
      </w:r>
      <w:r w:rsidR="00D50EB2" w:rsidRPr="0013573A">
        <w:rPr>
          <w:bCs/>
          <w:sz w:val="24"/>
          <w:szCs w:val="24"/>
          <w:lang w:val="lt-LT"/>
        </w:rPr>
        <w:t xml:space="preserve">(laimėjęs </w:t>
      </w:r>
      <w:proofErr w:type="spellStart"/>
      <w:r w:rsidR="00D50EB2" w:rsidRPr="0013573A">
        <w:rPr>
          <w:bCs/>
          <w:sz w:val="24"/>
          <w:szCs w:val="24"/>
          <w:lang w:val="lt-LT"/>
        </w:rPr>
        <w:t>tiekėjęs</w:t>
      </w:r>
      <w:proofErr w:type="spellEnd"/>
      <w:r w:rsidR="00D50EB2" w:rsidRPr="0013573A">
        <w:rPr>
          <w:bCs/>
          <w:sz w:val="24"/>
          <w:szCs w:val="24"/>
          <w:lang w:val="lt-LT"/>
        </w:rPr>
        <w:t xml:space="preserve"> privalo pateikti prieš pasirašant sutartį)</w:t>
      </w:r>
      <w:r w:rsidRPr="0013573A">
        <w:rPr>
          <w:sz w:val="24"/>
          <w:szCs w:val="24"/>
          <w:lang w:val="lt-LT"/>
        </w:rPr>
        <w:t>;</w:t>
      </w:r>
    </w:p>
    <w:p w:rsidR="00EA4CD5" w:rsidRPr="0036744E" w:rsidRDefault="003E7ECC" w:rsidP="0036744E">
      <w:pPr>
        <w:numPr>
          <w:ilvl w:val="1"/>
          <w:numId w:val="27"/>
        </w:numPr>
        <w:tabs>
          <w:tab w:val="left" w:pos="426"/>
          <w:tab w:val="left" w:pos="993"/>
        </w:tabs>
        <w:jc w:val="both"/>
        <w:rPr>
          <w:sz w:val="24"/>
          <w:szCs w:val="24"/>
        </w:rPr>
      </w:pPr>
      <w:r w:rsidRPr="0036744E">
        <w:rPr>
          <w:sz w:val="24"/>
          <w:szCs w:val="24"/>
          <w:lang w:val="lt-LT" w:eastAsia="lt-LT"/>
        </w:rPr>
        <w:t xml:space="preserve">pasiūlymas, parengtas pagal </w:t>
      </w:r>
      <w:r w:rsidR="00457B16" w:rsidRPr="0036744E">
        <w:rPr>
          <w:sz w:val="24"/>
          <w:szCs w:val="24"/>
          <w:lang w:val="lt-LT" w:eastAsia="lt-LT"/>
        </w:rPr>
        <w:t>pirkimo</w:t>
      </w:r>
      <w:r w:rsidRPr="0036744E">
        <w:rPr>
          <w:sz w:val="24"/>
          <w:szCs w:val="24"/>
          <w:lang w:val="lt-LT" w:eastAsia="lt-LT"/>
        </w:rPr>
        <w:t xml:space="preserve"> </w:t>
      </w:r>
      <w:r w:rsidRPr="00EB33E0">
        <w:rPr>
          <w:sz w:val="24"/>
          <w:szCs w:val="24"/>
          <w:lang w:val="lt-LT" w:eastAsia="lt-LT"/>
        </w:rPr>
        <w:t xml:space="preserve">sąlygų </w:t>
      </w:r>
      <w:r w:rsidR="004225FB" w:rsidRPr="00EB33E0">
        <w:rPr>
          <w:sz w:val="24"/>
          <w:szCs w:val="24"/>
          <w:lang w:val="lt-LT" w:eastAsia="lt-LT"/>
        </w:rPr>
        <w:t xml:space="preserve">1 </w:t>
      </w:r>
      <w:r w:rsidRPr="00EB33E0">
        <w:rPr>
          <w:sz w:val="24"/>
          <w:szCs w:val="24"/>
          <w:lang w:val="lt-LT" w:eastAsia="lt-LT"/>
        </w:rPr>
        <w:t>priede pateiktą formą</w:t>
      </w:r>
      <w:r w:rsidRPr="00A863B0">
        <w:rPr>
          <w:color w:val="FF0000"/>
          <w:sz w:val="24"/>
          <w:szCs w:val="24"/>
          <w:lang w:val="lt-LT" w:eastAsia="lt-LT"/>
        </w:rPr>
        <w:t>.</w:t>
      </w:r>
      <w:r w:rsidR="00EA4CD5" w:rsidRPr="00A863B0">
        <w:rPr>
          <w:color w:val="FF0000"/>
          <w:sz w:val="24"/>
          <w:szCs w:val="24"/>
          <w:lang w:val="lt-LT" w:eastAsia="lt-LT"/>
        </w:rPr>
        <w:tab/>
      </w:r>
    </w:p>
    <w:p w:rsidR="002151A6" w:rsidRPr="002D1F86" w:rsidRDefault="00EA4CD5" w:rsidP="002D1F86">
      <w:pPr>
        <w:numPr>
          <w:ilvl w:val="0"/>
          <w:numId w:val="27"/>
        </w:numPr>
        <w:tabs>
          <w:tab w:val="left" w:pos="426"/>
          <w:tab w:val="left" w:pos="993"/>
        </w:tabs>
        <w:jc w:val="both"/>
        <w:rPr>
          <w:sz w:val="24"/>
          <w:szCs w:val="24"/>
        </w:rPr>
      </w:pPr>
      <w:r w:rsidRPr="002D1F86">
        <w:rPr>
          <w:sz w:val="24"/>
          <w:szCs w:val="24"/>
          <w:lang w:val="lt-LT" w:eastAsia="lt-LT"/>
        </w:rPr>
        <w:t>P</w:t>
      </w:r>
      <w:r w:rsidR="00547B72" w:rsidRPr="002D1F86">
        <w:rPr>
          <w:bCs/>
          <w:sz w:val="24"/>
          <w:szCs w:val="24"/>
          <w:lang w:val="lt-LT"/>
        </w:rPr>
        <w:t>erkančioji organizacija pasilieka sau teisę pa</w:t>
      </w:r>
      <w:r w:rsidRPr="002D1F86">
        <w:rPr>
          <w:bCs/>
          <w:sz w:val="24"/>
          <w:szCs w:val="24"/>
          <w:lang w:val="lt-LT"/>
        </w:rPr>
        <w:t>reikalauti nurodytų dokumentų originalų.</w:t>
      </w:r>
      <w:r w:rsidR="00547B72" w:rsidRPr="002D1F86">
        <w:rPr>
          <w:bCs/>
          <w:sz w:val="24"/>
          <w:szCs w:val="24"/>
          <w:lang w:val="lt-LT"/>
        </w:rPr>
        <w:t xml:space="preserve"> </w:t>
      </w:r>
    </w:p>
    <w:p w:rsidR="00974557" w:rsidRPr="001139B8" w:rsidRDefault="003E7ECC" w:rsidP="001139B8">
      <w:pPr>
        <w:numPr>
          <w:ilvl w:val="0"/>
          <w:numId w:val="27"/>
        </w:numPr>
        <w:tabs>
          <w:tab w:val="left" w:pos="426"/>
          <w:tab w:val="left" w:pos="993"/>
        </w:tabs>
        <w:jc w:val="both"/>
        <w:rPr>
          <w:sz w:val="24"/>
          <w:szCs w:val="24"/>
        </w:rPr>
      </w:pPr>
      <w:r w:rsidRPr="001139B8">
        <w:rPr>
          <w:sz w:val="24"/>
          <w:szCs w:val="24"/>
          <w:lang w:val="lt-LT"/>
        </w:rPr>
        <w:t xml:space="preserve">Pasiūlymas turi būti pateiktas iki </w:t>
      </w:r>
      <w:r w:rsidR="00AF4774">
        <w:rPr>
          <w:b/>
          <w:sz w:val="24"/>
          <w:szCs w:val="24"/>
          <w:lang w:val="lt-LT"/>
        </w:rPr>
        <w:t>202</w:t>
      </w:r>
      <w:r w:rsidR="007F5DFA">
        <w:rPr>
          <w:b/>
          <w:sz w:val="24"/>
          <w:szCs w:val="24"/>
          <w:lang w:val="lt-LT"/>
        </w:rPr>
        <w:t>4</w:t>
      </w:r>
      <w:r w:rsidR="00AF4774">
        <w:rPr>
          <w:b/>
          <w:sz w:val="24"/>
          <w:szCs w:val="24"/>
          <w:lang w:val="lt-LT"/>
        </w:rPr>
        <w:t>-</w:t>
      </w:r>
      <w:r w:rsidR="007F5DFA">
        <w:rPr>
          <w:b/>
          <w:sz w:val="24"/>
          <w:szCs w:val="24"/>
          <w:lang w:val="lt-LT"/>
        </w:rPr>
        <w:t>0</w:t>
      </w:r>
      <w:r w:rsidR="008777AD">
        <w:rPr>
          <w:b/>
          <w:sz w:val="24"/>
          <w:szCs w:val="24"/>
          <w:lang w:val="lt-LT"/>
        </w:rPr>
        <w:t>7</w:t>
      </w:r>
      <w:r w:rsidR="00AF4774">
        <w:rPr>
          <w:b/>
          <w:sz w:val="24"/>
          <w:szCs w:val="24"/>
          <w:lang w:val="lt-LT"/>
        </w:rPr>
        <w:t>-</w:t>
      </w:r>
      <w:r w:rsidR="008777AD">
        <w:rPr>
          <w:b/>
          <w:sz w:val="24"/>
          <w:szCs w:val="24"/>
          <w:lang w:val="lt-LT"/>
        </w:rPr>
        <w:t>01</w:t>
      </w:r>
      <w:r w:rsidR="00C84487">
        <w:rPr>
          <w:b/>
          <w:sz w:val="24"/>
          <w:szCs w:val="24"/>
          <w:lang w:val="lt-LT"/>
        </w:rPr>
        <w:t>,</w:t>
      </w:r>
      <w:r w:rsidRPr="006F5A93">
        <w:rPr>
          <w:b/>
          <w:sz w:val="24"/>
          <w:szCs w:val="24"/>
          <w:lang w:val="lt-LT"/>
        </w:rPr>
        <w:t xml:space="preserve"> </w:t>
      </w:r>
      <w:r w:rsidR="00854DF3" w:rsidRPr="006F5A93">
        <w:rPr>
          <w:b/>
          <w:sz w:val="24"/>
          <w:szCs w:val="24"/>
          <w:lang w:val="lt-LT"/>
        </w:rPr>
        <w:t>10</w:t>
      </w:r>
      <w:r w:rsidRPr="006F5A93">
        <w:rPr>
          <w:b/>
          <w:sz w:val="24"/>
          <w:szCs w:val="24"/>
          <w:lang w:val="lt-LT"/>
        </w:rPr>
        <w:t>.00 val.</w:t>
      </w:r>
      <w:r w:rsidRPr="006F5A93">
        <w:rPr>
          <w:sz w:val="24"/>
          <w:szCs w:val="24"/>
          <w:lang w:val="lt-LT"/>
        </w:rPr>
        <w:t xml:space="preserve"> </w:t>
      </w:r>
      <w:r w:rsidRPr="001139B8">
        <w:rPr>
          <w:sz w:val="24"/>
          <w:szCs w:val="24"/>
          <w:lang w:val="lt-LT"/>
        </w:rPr>
        <w:t xml:space="preserve">(Lietuvos Respublikos laiku) tik elektroninėmis priemonėmis, naudojant CVP IS. </w:t>
      </w:r>
    </w:p>
    <w:p w:rsidR="00C0285F" w:rsidRPr="007E3663" w:rsidRDefault="003E7ECC" w:rsidP="001139B8">
      <w:pPr>
        <w:numPr>
          <w:ilvl w:val="0"/>
          <w:numId w:val="27"/>
        </w:numPr>
        <w:tabs>
          <w:tab w:val="left" w:pos="426"/>
          <w:tab w:val="left" w:pos="993"/>
        </w:tabs>
        <w:jc w:val="both"/>
        <w:rPr>
          <w:sz w:val="24"/>
          <w:szCs w:val="24"/>
        </w:rPr>
      </w:pPr>
      <w:r w:rsidRPr="001139B8">
        <w:rPr>
          <w:sz w:val="24"/>
          <w:szCs w:val="24"/>
          <w:lang w:val="lt-LT"/>
        </w:rPr>
        <w:t> Tiekėjai pasiūlyme turi nurodyti, kokia pasiūlyme pateikta informacija yra konfidenciali (tokią</w:t>
      </w:r>
      <w:r w:rsidR="0034004D" w:rsidRPr="001139B8">
        <w:rPr>
          <w:sz w:val="24"/>
          <w:szCs w:val="24"/>
          <w:lang w:val="lt-LT"/>
        </w:rPr>
        <w:t xml:space="preserve"> informaciją sudaro</w:t>
      </w:r>
      <w:r w:rsidRPr="001139B8">
        <w:rPr>
          <w:sz w:val="24"/>
          <w:szCs w:val="24"/>
          <w:lang w:val="lt-LT"/>
        </w:rPr>
        <w:t xml:space="preserve"> komercinė (gamybinė) paslaptis ir konfidencialieji pasiūlymų aspektai). Perkančioji organizacija, vieš</w:t>
      </w:r>
      <w:r w:rsidR="00852A52" w:rsidRPr="001139B8">
        <w:rPr>
          <w:sz w:val="24"/>
          <w:szCs w:val="24"/>
          <w:lang w:val="lt-LT"/>
        </w:rPr>
        <w:t>ų</w:t>
      </w:r>
      <w:r w:rsidRPr="001139B8">
        <w:rPr>
          <w:sz w:val="24"/>
          <w:szCs w:val="24"/>
          <w:lang w:val="lt-LT"/>
        </w:rPr>
        <w:t>j</w:t>
      </w:r>
      <w:r w:rsidR="00852A52" w:rsidRPr="001139B8">
        <w:rPr>
          <w:sz w:val="24"/>
          <w:szCs w:val="24"/>
          <w:lang w:val="lt-LT"/>
        </w:rPr>
        <w:t>ų</w:t>
      </w:r>
      <w:r w:rsidRPr="001139B8">
        <w:rPr>
          <w:sz w:val="24"/>
          <w:szCs w:val="24"/>
          <w:lang w:val="lt-LT"/>
        </w:rPr>
        <w:t xml:space="preserve"> pirkim</w:t>
      </w:r>
      <w:r w:rsidR="00852A52" w:rsidRPr="001139B8">
        <w:rPr>
          <w:sz w:val="24"/>
          <w:szCs w:val="24"/>
          <w:lang w:val="lt-LT"/>
        </w:rPr>
        <w:t>ų</w:t>
      </w:r>
      <w:r w:rsidRPr="001139B8">
        <w:rPr>
          <w:sz w:val="24"/>
          <w:szCs w:val="24"/>
          <w:lang w:val="lt-LT"/>
        </w:rPr>
        <w:t xml:space="preserve"> komisija (tolia</w:t>
      </w:r>
      <w:r w:rsidR="0034004D" w:rsidRPr="001139B8">
        <w:rPr>
          <w:sz w:val="24"/>
          <w:szCs w:val="24"/>
          <w:lang w:val="lt-LT"/>
        </w:rPr>
        <w:t>u – vadinama Komisija)</w:t>
      </w:r>
      <w:r w:rsidRPr="001139B8">
        <w:rPr>
          <w:sz w:val="24"/>
          <w:szCs w:val="24"/>
          <w:lang w:val="lt-LT"/>
        </w:rPr>
        <w:t xml:space="preserve"> negali atskleisti tiekėjo pateiktos informacijos, kurią tiekėjas nurodė kaip konfidencialią. Informacija, kurią viešai </w:t>
      </w:r>
      <w:r w:rsidRPr="001139B8">
        <w:rPr>
          <w:sz w:val="24"/>
          <w:szCs w:val="24"/>
          <w:lang w:val="lt-LT"/>
        </w:rPr>
        <w:lastRenderedPageBreak/>
        <w:t>skelbti įpareigoja Lietuvos Respublikos įstatymai, negali būti tiekėjo nurodoma kaip konfidenciali. Jeigu tiekėjas nenurodė, kuri pasiūlyme pateikta informacija yra konfidenciali, laikoma, kad pasiūlyme nėra konfidencialios informacijos.</w:t>
      </w:r>
      <w:r w:rsidR="00C0285F" w:rsidRPr="001139B8">
        <w:rPr>
          <w:b/>
          <w:sz w:val="22"/>
          <w:szCs w:val="22"/>
          <w:lang w:val="lt-LT"/>
        </w:rPr>
        <w:t xml:space="preserve"> </w:t>
      </w:r>
      <w:r w:rsidR="00C0285F" w:rsidRPr="001139B8">
        <w:rPr>
          <w:b/>
          <w:sz w:val="24"/>
          <w:szCs w:val="24"/>
          <w:lang w:val="lt-LT"/>
        </w:rPr>
        <w:t>Dalyviai negali nurodyti, kad visa pasiūlyme esanti informacija yra konfidenciali.</w:t>
      </w:r>
    </w:p>
    <w:p w:rsidR="003E7ECC" w:rsidRPr="004D1982" w:rsidRDefault="003E7ECC" w:rsidP="007E3663">
      <w:pPr>
        <w:numPr>
          <w:ilvl w:val="0"/>
          <w:numId w:val="27"/>
        </w:numPr>
        <w:tabs>
          <w:tab w:val="left" w:pos="426"/>
          <w:tab w:val="left" w:pos="993"/>
        </w:tabs>
        <w:jc w:val="both"/>
        <w:rPr>
          <w:sz w:val="24"/>
          <w:szCs w:val="24"/>
        </w:rPr>
      </w:pPr>
      <w:r w:rsidRPr="007E3663">
        <w:rPr>
          <w:sz w:val="24"/>
          <w:szCs w:val="24"/>
          <w:lang w:val="lt-LT"/>
        </w:rPr>
        <w:t>Pasiūlyme nurodoma prek</w:t>
      </w:r>
      <w:r w:rsidR="00852A52" w:rsidRPr="007E3663">
        <w:rPr>
          <w:sz w:val="24"/>
          <w:szCs w:val="24"/>
          <w:lang w:val="lt-LT"/>
        </w:rPr>
        <w:t>ės</w:t>
      </w:r>
      <w:r w:rsidRPr="007E3663">
        <w:rPr>
          <w:sz w:val="24"/>
          <w:szCs w:val="24"/>
          <w:lang w:val="lt-LT"/>
        </w:rPr>
        <w:t xml:space="preserve"> kaina pateikiama</w:t>
      </w:r>
      <w:r w:rsidR="007E3663">
        <w:rPr>
          <w:sz w:val="24"/>
          <w:szCs w:val="24"/>
          <w:lang w:val="lt-LT"/>
        </w:rPr>
        <w:t xml:space="preserve"> eurais</w:t>
      </w:r>
      <w:r w:rsidRPr="007E3663">
        <w:rPr>
          <w:sz w:val="24"/>
          <w:szCs w:val="24"/>
          <w:lang w:val="lt-LT"/>
        </w:rPr>
        <w:t xml:space="preserve">, nurodant  ne daugiau kaip du skaičius po kablelio. Apskaičiuojant kainą, turi būti atsižvelgta į šių </w:t>
      </w:r>
      <w:r w:rsidR="00457B16" w:rsidRPr="007E3663">
        <w:rPr>
          <w:sz w:val="24"/>
          <w:szCs w:val="24"/>
          <w:lang w:val="lt-LT"/>
        </w:rPr>
        <w:t>pirkimo</w:t>
      </w:r>
      <w:r w:rsidRPr="007E3663">
        <w:rPr>
          <w:sz w:val="24"/>
          <w:szCs w:val="24"/>
          <w:lang w:val="lt-LT"/>
        </w:rPr>
        <w:t xml:space="preserve"> sąlygų </w:t>
      </w:r>
      <w:r w:rsidR="00B41C3D">
        <w:rPr>
          <w:sz w:val="24"/>
          <w:szCs w:val="24"/>
          <w:lang w:val="lt-LT"/>
        </w:rPr>
        <w:t>1</w:t>
      </w:r>
      <w:r w:rsidRPr="007E3663">
        <w:rPr>
          <w:sz w:val="24"/>
          <w:szCs w:val="24"/>
          <w:lang w:val="lt-LT"/>
        </w:rPr>
        <w:t xml:space="preserve"> priede nurodytus techni</w:t>
      </w:r>
      <w:r w:rsidR="00852A52" w:rsidRPr="007E3663">
        <w:rPr>
          <w:sz w:val="24"/>
          <w:szCs w:val="24"/>
          <w:lang w:val="lt-LT"/>
        </w:rPr>
        <w:t>nės specifikacijos reikalavimus</w:t>
      </w:r>
      <w:r w:rsidR="00A863B0">
        <w:rPr>
          <w:sz w:val="24"/>
          <w:szCs w:val="24"/>
          <w:lang w:val="lt-LT"/>
        </w:rPr>
        <w:t>.</w:t>
      </w:r>
      <w:r w:rsidRPr="007E3663">
        <w:rPr>
          <w:sz w:val="24"/>
          <w:szCs w:val="24"/>
          <w:lang w:val="lt-LT"/>
        </w:rPr>
        <w:t xml:space="preserve"> </w:t>
      </w:r>
    </w:p>
    <w:p w:rsidR="002719A7" w:rsidRPr="00806F34" w:rsidRDefault="006F5A93" w:rsidP="004D1982">
      <w:pPr>
        <w:numPr>
          <w:ilvl w:val="0"/>
          <w:numId w:val="27"/>
        </w:numPr>
        <w:tabs>
          <w:tab w:val="left" w:pos="426"/>
          <w:tab w:val="left" w:pos="993"/>
        </w:tabs>
        <w:jc w:val="both"/>
        <w:rPr>
          <w:sz w:val="24"/>
          <w:szCs w:val="24"/>
        </w:rPr>
      </w:pPr>
      <w:r>
        <w:rPr>
          <w:b/>
          <w:sz w:val="24"/>
          <w:szCs w:val="24"/>
          <w:lang w:val="lt-LT"/>
        </w:rPr>
        <w:t>Pasiū</w:t>
      </w:r>
      <w:r w:rsidR="00AF4774">
        <w:rPr>
          <w:b/>
          <w:sz w:val="24"/>
          <w:szCs w:val="24"/>
          <w:lang w:val="lt-LT"/>
        </w:rPr>
        <w:t>lymai turi galioti iki 202</w:t>
      </w:r>
      <w:r w:rsidR="00744DD8">
        <w:rPr>
          <w:b/>
          <w:sz w:val="24"/>
          <w:szCs w:val="24"/>
          <w:lang w:val="lt-LT"/>
        </w:rPr>
        <w:t>4</w:t>
      </w:r>
      <w:r w:rsidR="00AF4774">
        <w:rPr>
          <w:b/>
          <w:sz w:val="24"/>
          <w:szCs w:val="24"/>
          <w:lang w:val="lt-LT"/>
        </w:rPr>
        <w:t>-</w:t>
      </w:r>
      <w:r w:rsidR="00744DD8">
        <w:rPr>
          <w:b/>
          <w:sz w:val="24"/>
          <w:szCs w:val="24"/>
          <w:lang w:val="lt-LT"/>
        </w:rPr>
        <w:t>08</w:t>
      </w:r>
      <w:r w:rsidR="00C84487">
        <w:rPr>
          <w:b/>
          <w:sz w:val="24"/>
          <w:szCs w:val="24"/>
          <w:lang w:val="lt-LT"/>
        </w:rPr>
        <w:t>-3</w:t>
      </w:r>
      <w:r w:rsidR="00744DD8">
        <w:rPr>
          <w:b/>
          <w:sz w:val="24"/>
          <w:szCs w:val="24"/>
          <w:lang w:val="lt-LT"/>
        </w:rPr>
        <w:t>1</w:t>
      </w:r>
      <w:r w:rsidR="00613FDD" w:rsidRPr="004D1982">
        <w:rPr>
          <w:sz w:val="24"/>
          <w:szCs w:val="24"/>
          <w:lang w:val="lt-LT"/>
        </w:rPr>
        <w:t xml:space="preserve">. Jei pasiūlymo terminas nėra nurodytas, laikoma, kad pasiūlymas galioja </w:t>
      </w:r>
      <w:r w:rsidR="004D1982">
        <w:rPr>
          <w:sz w:val="24"/>
          <w:szCs w:val="24"/>
          <w:lang w:val="lt-LT"/>
        </w:rPr>
        <w:t>6</w:t>
      </w:r>
      <w:r w:rsidR="00613FDD" w:rsidRPr="004D1982">
        <w:rPr>
          <w:sz w:val="24"/>
          <w:szCs w:val="24"/>
          <w:lang w:val="lt-LT"/>
        </w:rPr>
        <w:t>0 dienų nuo pasiūlymų pateikimo termino pabaigos</w:t>
      </w:r>
      <w:r w:rsidR="00CC3199" w:rsidRPr="004D1982">
        <w:rPr>
          <w:sz w:val="24"/>
          <w:szCs w:val="24"/>
          <w:lang w:val="lt-LT"/>
        </w:rPr>
        <w:t>.</w:t>
      </w:r>
      <w:r w:rsidR="00613FDD" w:rsidRPr="004D1982">
        <w:rPr>
          <w:sz w:val="24"/>
          <w:szCs w:val="24"/>
          <w:lang w:val="lt-LT"/>
        </w:rPr>
        <w:t xml:space="preserve"> </w:t>
      </w:r>
    </w:p>
    <w:p w:rsidR="003E7ECC" w:rsidRPr="00806F34" w:rsidRDefault="003E7ECC" w:rsidP="00806F34">
      <w:pPr>
        <w:numPr>
          <w:ilvl w:val="0"/>
          <w:numId w:val="27"/>
        </w:numPr>
        <w:tabs>
          <w:tab w:val="left" w:pos="426"/>
          <w:tab w:val="left" w:pos="993"/>
        </w:tabs>
        <w:jc w:val="both"/>
        <w:rPr>
          <w:sz w:val="24"/>
          <w:szCs w:val="24"/>
        </w:rPr>
      </w:pPr>
      <w:r w:rsidRPr="00806F34">
        <w:rPr>
          <w:sz w:val="24"/>
          <w:szCs w:val="24"/>
          <w:lang w:val="lt-LT"/>
        </w:rPr>
        <w:t>Kol nesibaigė pasiūlymų galiojimo laikas, perkančioji organizacija turi teisę prašyti, kad tiekėjai pratęstų jų galiojimą iki konkrečiai nurodyto laiko.</w:t>
      </w:r>
    </w:p>
    <w:p w:rsidR="00AA13FC" w:rsidRPr="00AA13FC" w:rsidRDefault="003E7ECC" w:rsidP="00AA13FC">
      <w:pPr>
        <w:numPr>
          <w:ilvl w:val="0"/>
          <w:numId w:val="27"/>
        </w:numPr>
        <w:tabs>
          <w:tab w:val="left" w:pos="426"/>
          <w:tab w:val="left" w:pos="993"/>
        </w:tabs>
        <w:jc w:val="both"/>
        <w:rPr>
          <w:sz w:val="24"/>
          <w:szCs w:val="24"/>
        </w:rPr>
      </w:pPr>
      <w:r w:rsidRPr="00AA13FC">
        <w:rPr>
          <w:sz w:val="24"/>
          <w:szCs w:val="24"/>
          <w:lang w:val="lt-LT"/>
        </w:rPr>
        <w:t xml:space="preserve">Perkančioji organizacija turi teisę pratęsti pasiūlymo pateikimo terminą. Apie naują pasiūlymų pateikimo terminą perkančioji organizacija paskelbia Viešųjų pirkimų įstatymo nustatyta tvarka CVP IS bei </w:t>
      </w:r>
      <w:r w:rsidRPr="00AA13FC">
        <w:rPr>
          <w:sz w:val="24"/>
          <w:szCs w:val="24"/>
          <w:lang w:val="lt-LT" w:eastAsia="lt-LT"/>
        </w:rPr>
        <w:t>praneša CVP IS priemonėmis prie pirkimo prisijungusiems tiekėjams.</w:t>
      </w:r>
    </w:p>
    <w:p w:rsidR="00201C94" w:rsidRPr="00201C94" w:rsidRDefault="003E7ECC" w:rsidP="00AA13FC">
      <w:pPr>
        <w:numPr>
          <w:ilvl w:val="0"/>
          <w:numId w:val="27"/>
        </w:numPr>
        <w:tabs>
          <w:tab w:val="left" w:pos="426"/>
          <w:tab w:val="left" w:pos="993"/>
        </w:tabs>
        <w:jc w:val="both"/>
        <w:rPr>
          <w:sz w:val="24"/>
          <w:szCs w:val="24"/>
        </w:rPr>
      </w:pPr>
      <w:r w:rsidRPr="00AA13FC">
        <w:rPr>
          <w:sz w:val="24"/>
          <w:szCs w:val="24"/>
          <w:lang w:val="lt-LT" w:eastAsia="lt-LT"/>
        </w:rPr>
        <w:t xml:space="preserve"> </w:t>
      </w:r>
      <w:r w:rsidR="00F127FB" w:rsidRPr="00AA13FC">
        <w:rPr>
          <w:sz w:val="24"/>
          <w:szCs w:val="24"/>
          <w:lang w:val="lt-LT"/>
        </w:rPr>
        <w:t>T</w:t>
      </w:r>
      <w:r w:rsidR="003864BA" w:rsidRPr="00AA13FC">
        <w:rPr>
          <w:sz w:val="24"/>
          <w:szCs w:val="24"/>
          <w:lang w:val="lt-LT"/>
        </w:rPr>
        <w:t>iekėjas CVP IS priemonėmis pateiktą pasiūlymą gali atsiimti bei pakeisti</w:t>
      </w:r>
      <w:r w:rsidRPr="00AA13FC">
        <w:rPr>
          <w:sz w:val="24"/>
          <w:szCs w:val="24"/>
          <w:lang w:val="lt-LT"/>
        </w:rPr>
        <w:t xml:space="preserve"> </w:t>
      </w:r>
      <w:r w:rsidR="003864BA" w:rsidRPr="00AA13FC">
        <w:rPr>
          <w:sz w:val="24"/>
          <w:szCs w:val="24"/>
          <w:lang w:val="lt-LT"/>
        </w:rPr>
        <w:t>iki pateikimo termino pabaigos</w:t>
      </w:r>
      <w:r w:rsidR="00F37D32">
        <w:rPr>
          <w:sz w:val="24"/>
          <w:szCs w:val="24"/>
          <w:lang w:val="lt-LT"/>
        </w:rPr>
        <w:t>.</w:t>
      </w:r>
    </w:p>
    <w:p w:rsidR="003E7ECC" w:rsidRPr="00D0248D" w:rsidRDefault="003E7ECC" w:rsidP="00201C94">
      <w:pPr>
        <w:numPr>
          <w:ilvl w:val="0"/>
          <w:numId w:val="27"/>
        </w:numPr>
        <w:tabs>
          <w:tab w:val="left" w:pos="426"/>
          <w:tab w:val="left" w:pos="993"/>
        </w:tabs>
        <w:jc w:val="both"/>
        <w:rPr>
          <w:sz w:val="24"/>
          <w:szCs w:val="24"/>
        </w:rPr>
      </w:pPr>
      <w:r w:rsidRPr="00AA13FC">
        <w:rPr>
          <w:sz w:val="24"/>
          <w:szCs w:val="24"/>
          <w:lang w:val="lt-LT"/>
        </w:rPr>
        <w:t xml:space="preserve"> </w:t>
      </w:r>
      <w:r w:rsidR="008A78F5" w:rsidRPr="00201C94">
        <w:rPr>
          <w:sz w:val="24"/>
          <w:szCs w:val="24"/>
          <w:lang w:val="lt-LT"/>
        </w:rPr>
        <w:t xml:space="preserve">Perkančioji organizacija </w:t>
      </w:r>
      <w:r w:rsidR="008A78F5" w:rsidRPr="00201C94">
        <w:rPr>
          <w:sz w:val="24"/>
          <w:szCs w:val="24"/>
          <w:lang w:val="lt-LT" w:eastAsia="lt-LT"/>
        </w:rPr>
        <w:t>neatlygina Tiekėjams išlaidų, patirtų rengiant ir pateikiant pasiūlymus</w:t>
      </w:r>
      <w:r w:rsidR="008A78F5" w:rsidRPr="00201C94">
        <w:rPr>
          <w:sz w:val="22"/>
          <w:szCs w:val="22"/>
          <w:lang w:val="lt-LT" w:eastAsia="lt-LT"/>
        </w:rPr>
        <w:t>.</w:t>
      </w:r>
    </w:p>
    <w:p w:rsidR="00D0248D" w:rsidRDefault="00D0248D" w:rsidP="00D0248D">
      <w:pPr>
        <w:tabs>
          <w:tab w:val="left" w:pos="426"/>
          <w:tab w:val="left" w:pos="993"/>
        </w:tabs>
        <w:ind w:left="360"/>
        <w:jc w:val="both"/>
        <w:rPr>
          <w:sz w:val="22"/>
          <w:szCs w:val="22"/>
          <w:lang w:val="lt-LT" w:eastAsia="lt-LT"/>
        </w:rPr>
      </w:pPr>
    </w:p>
    <w:p w:rsidR="00D0248D" w:rsidRDefault="00D0248D" w:rsidP="00D0248D">
      <w:pPr>
        <w:tabs>
          <w:tab w:val="left" w:pos="426"/>
          <w:tab w:val="left" w:pos="993"/>
        </w:tabs>
        <w:ind w:left="360"/>
        <w:jc w:val="both"/>
        <w:rPr>
          <w:sz w:val="22"/>
          <w:szCs w:val="22"/>
          <w:lang w:val="lt-LT" w:eastAsia="lt-LT"/>
        </w:rPr>
      </w:pPr>
    </w:p>
    <w:p w:rsidR="00D0248D" w:rsidRPr="00790D6E" w:rsidRDefault="00D0248D" w:rsidP="00D0248D">
      <w:pPr>
        <w:spacing w:line="480" w:lineRule="auto"/>
        <w:ind w:firstLine="851"/>
        <w:jc w:val="center"/>
        <w:rPr>
          <w:i/>
          <w:sz w:val="24"/>
          <w:szCs w:val="24"/>
          <w:lang w:val="lt-LT"/>
        </w:rPr>
      </w:pPr>
      <w:r w:rsidRPr="005B5A62">
        <w:rPr>
          <w:b/>
          <w:sz w:val="24"/>
          <w:szCs w:val="24"/>
          <w:lang w:val="lt-LT"/>
        </w:rPr>
        <w:t>V. PASIŪLYMŲ</w:t>
      </w:r>
      <w:r w:rsidRPr="00790D6E">
        <w:rPr>
          <w:b/>
          <w:sz w:val="24"/>
          <w:szCs w:val="24"/>
          <w:lang w:val="lt-LT"/>
        </w:rPr>
        <w:t xml:space="preserve"> GALIOJIMO UŽTIKRINIMAS </w:t>
      </w:r>
    </w:p>
    <w:p w:rsidR="00625109" w:rsidRPr="008835E5" w:rsidRDefault="00625109" w:rsidP="00D0248D">
      <w:pPr>
        <w:numPr>
          <w:ilvl w:val="0"/>
          <w:numId w:val="27"/>
        </w:numPr>
        <w:tabs>
          <w:tab w:val="left" w:pos="426"/>
          <w:tab w:val="left" w:pos="993"/>
        </w:tabs>
        <w:jc w:val="both"/>
        <w:rPr>
          <w:sz w:val="24"/>
          <w:szCs w:val="24"/>
        </w:rPr>
      </w:pPr>
      <w:r w:rsidRPr="00D0248D">
        <w:rPr>
          <w:sz w:val="24"/>
          <w:szCs w:val="24"/>
          <w:lang w:val="lt-LT"/>
        </w:rPr>
        <w:t>Perkančioji organizacija nereikalauja pasiūlymo galiojimo užtikrinimo Lietuvos Respublikos civilinio kodekso nustatytais prievolių įvykdymo užtikrinimo būdais.</w:t>
      </w:r>
    </w:p>
    <w:p w:rsidR="008835E5" w:rsidRDefault="008835E5" w:rsidP="008835E5">
      <w:pPr>
        <w:tabs>
          <w:tab w:val="left" w:pos="426"/>
          <w:tab w:val="left" w:pos="993"/>
        </w:tabs>
        <w:jc w:val="both"/>
        <w:rPr>
          <w:sz w:val="24"/>
          <w:szCs w:val="24"/>
          <w:lang w:val="lt-LT"/>
        </w:rPr>
      </w:pPr>
    </w:p>
    <w:p w:rsidR="008835E5" w:rsidRDefault="008835E5" w:rsidP="008835E5">
      <w:pPr>
        <w:tabs>
          <w:tab w:val="left" w:pos="426"/>
          <w:tab w:val="left" w:pos="993"/>
        </w:tabs>
        <w:jc w:val="both"/>
        <w:rPr>
          <w:sz w:val="24"/>
          <w:szCs w:val="24"/>
          <w:lang w:val="lt-LT"/>
        </w:rPr>
      </w:pPr>
    </w:p>
    <w:p w:rsidR="008835E5" w:rsidRPr="00790D6E" w:rsidRDefault="008835E5" w:rsidP="008835E5">
      <w:pPr>
        <w:spacing w:line="480" w:lineRule="auto"/>
        <w:ind w:firstLine="851"/>
        <w:jc w:val="center"/>
        <w:rPr>
          <w:sz w:val="24"/>
          <w:szCs w:val="24"/>
          <w:lang w:val="lt-LT"/>
        </w:rPr>
      </w:pPr>
      <w:r w:rsidRPr="00C440BE">
        <w:rPr>
          <w:b/>
          <w:sz w:val="24"/>
          <w:szCs w:val="24"/>
          <w:lang w:val="lt-LT"/>
        </w:rPr>
        <w:t>VI. PIRKIMO</w:t>
      </w:r>
      <w:r>
        <w:rPr>
          <w:sz w:val="24"/>
          <w:szCs w:val="24"/>
          <w:lang w:val="lt-LT"/>
        </w:rPr>
        <w:t xml:space="preserve"> </w:t>
      </w:r>
      <w:r w:rsidRPr="00790D6E">
        <w:rPr>
          <w:b/>
          <w:sz w:val="24"/>
          <w:szCs w:val="24"/>
          <w:lang w:val="lt-LT"/>
        </w:rPr>
        <w:t xml:space="preserve"> SĄLYGŲ PAAIŠKINIMAS IR PATIKSLINIMAS</w:t>
      </w:r>
    </w:p>
    <w:p w:rsidR="00F37D32" w:rsidRDefault="00F37D32" w:rsidP="00F37D32">
      <w:pPr>
        <w:numPr>
          <w:ilvl w:val="0"/>
          <w:numId w:val="27"/>
        </w:numPr>
        <w:tabs>
          <w:tab w:val="left" w:pos="413"/>
        </w:tabs>
        <w:jc w:val="both"/>
        <w:rPr>
          <w:sz w:val="24"/>
          <w:szCs w:val="24"/>
        </w:rPr>
      </w:pPr>
      <w:proofErr w:type="spellStart"/>
      <w:r w:rsidRPr="00DB2B57">
        <w:rPr>
          <w:sz w:val="24"/>
          <w:szCs w:val="24"/>
          <w:lang w:eastAsia="lt-LT"/>
        </w:rPr>
        <w:t>Pirkimo</w:t>
      </w:r>
      <w:proofErr w:type="spellEnd"/>
      <w:r w:rsidRPr="00DB2B57">
        <w:rPr>
          <w:sz w:val="24"/>
          <w:szCs w:val="24"/>
          <w:lang w:eastAsia="lt-LT"/>
        </w:rPr>
        <w:t xml:space="preserve"> </w:t>
      </w:r>
      <w:proofErr w:type="spellStart"/>
      <w:r w:rsidRPr="00DB2B57">
        <w:rPr>
          <w:sz w:val="24"/>
          <w:szCs w:val="24"/>
          <w:lang w:eastAsia="lt-LT"/>
        </w:rPr>
        <w:t>sąlygos</w:t>
      </w:r>
      <w:proofErr w:type="spellEnd"/>
      <w:r w:rsidRPr="00DB2B57">
        <w:rPr>
          <w:sz w:val="24"/>
          <w:szCs w:val="24"/>
          <w:lang w:eastAsia="lt-LT"/>
        </w:rPr>
        <w:t xml:space="preserve"> </w:t>
      </w:r>
      <w:proofErr w:type="spellStart"/>
      <w:r w:rsidRPr="00DB2B57">
        <w:rPr>
          <w:sz w:val="24"/>
          <w:szCs w:val="24"/>
          <w:lang w:eastAsia="lt-LT"/>
        </w:rPr>
        <w:t>gali</w:t>
      </w:r>
      <w:proofErr w:type="spellEnd"/>
      <w:r w:rsidRPr="00DB2B57">
        <w:rPr>
          <w:sz w:val="24"/>
          <w:szCs w:val="24"/>
          <w:lang w:eastAsia="lt-LT"/>
        </w:rPr>
        <w:t xml:space="preserve"> </w:t>
      </w:r>
      <w:proofErr w:type="spellStart"/>
      <w:r w:rsidRPr="00DB2B57">
        <w:rPr>
          <w:sz w:val="24"/>
          <w:szCs w:val="24"/>
          <w:lang w:eastAsia="lt-LT"/>
        </w:rPr>
        <w:t>būti</w:t>
      </w:r>
      <w:proofErr w:type="spellEnd"/>
      <w:r w:rsidRPr="00DB2B57">
        <w:rPr>
          <w:sz w:val="24"/>
          <w:szCs w:val="24"/>
          <w:lang w:eastAsia="lt-LT"/>
        </w:rPr>
        <w:t xml:space="preserve"> </w:t>
      </w:r>
      <w:proofErr w:type="spellStart"/>
      <w:r w:rsidRPr="00DB2B57">
        <w:rPr>
          <w:sz w:val="24"/>
          <w:szCs w:val="24"/>
          <w:lang w:eastAsia="lt-LT"/>
        </w:rPr>
        <w:t>paaiškinamos</w:t>
      </w:r>
      <w:proofErr w:type="spellEnd"/>
      <w:r w:rsidRPr="00DB2B57">
        <w:rPr>
          <w:sz w:val="24"/>
          <w:szCs w:val="24"/>
          <w:lang w:eastAsia="lt-LT"/>
        </w:rPr>
        <w:t xml:space="preserve">, </w:t>
      </w:r>
      <w:proofErr w:type="spellStart"/>
      <w:r w:rsidRPr="00DB2B57">
        <w:rPr>
          <w:sz w:val="24"/>
          <w:szCs w:val="24"/>
          <w:lang w:eastAsia="lt-LT"/>
        </w:rPr>
        <w:t>patikslinamos</w:t>
      </w:r>
      <w:proofErr w:type="spellEnd"/>
      <w:r w:rsidRPr="00DB2B57">
        <w:rPr>
          <w:sz w:val="24"/>
          <w:szCs w:val="24"/>
          <w:lang w:eastAsia="lt-LT"/>
        </w:rPr>
        <w:t xml:space="preserve"> </w:t>
      </w:r>
      <w:proofErr w:type="spellStart"/>
      <w:r w:rsidRPr="00DB2B57">
        <w:rPr>
          <w:sz w:val="24"/>
          <w:szCs w:val="24"/>
          <w:lang w:eastAsia="lt-LT"/>
        </w:rPr>
        <w:t>tiekėjų</w:t>
      </w:r>
      <w:proofErr w:type="spellEnd"/>
      <w:r w:rsidRPr="00DB2B57">
        <w:rPr>
          <w:sz w:val="24"/>
          <w:szCs w:val="24"/>
          <w:lang w:eastAsia="lt-LT"/>
        </w:rPr>
        <w:t xml:space="preserve"> </w:t>
      </w:r>
      <w:proofErr w:type="spellStart"/>
      <w:r w:rsidRPr="00DB2B57">
        <w:rPr>
          <w:sz w:val="24"/>
          <w:szCs w:val="24"/>
          <w:lang w:eastAsia="lt-LT"/>
        </w:rPr>
        <w:t>iniciatyva</w:t>
      </w:r>
      <w:proofErr w:type="spellEnd"/>
      <w:r w:rsidRPr="00DB2B57">
        <w:rPr>
          <w:sz w:val="24"/>
          <w:szCs w:val="24"/>
          <w:lang w:eastAsia="lt-LT"/>
        </w:rPr>
        <w:t xml:space="preserve">, </w:t>
      </w:r>
      <w:proofErr w:type="spellStart"/>
      <w:r w:rsidRPr="00DB2B57">
        <w:rPr>
          <w:sz w:val="24"/>
          <w:szCs w:val="24"/>
          <w:lang w:eastAsia="lt-LT"/>
        </w:rPr>
        <w:t>jiems</w:t>
      </w:r>
      <w:proofErr w:type="spellEnd"/>
      <w:r w:rsidRPr="00DB2B57">
        <w:rPr>
          <w:sz w:val="24"/>
          <w:szCs w:val="24"/>
          <w:lang w:eastAsia="lt-LT"/>
        </w:rPr>
        <w:t xml:space="preserve"> CVP IS </w:t>
      </w:r>
      <w:proofErr w:type="spellStart"/>
      <w:proofErr w:type="gramStart"/>
      <w:r w:rsidRPr="00DB2B57">
        <w:rPr>
          <w:sz w:val="24"/>
          <w:szCs w:val="24"/>
          <w:lang w:eastAsia="lt-LT"/>
        </w:rPr>
        <w:t>priemonėmis</w:t>
      </w:r>
      <w:proofErr w:type="spellEnd"/>
      <w:r w:rsidRPr="00DB2B57">
        <w:rPr>
          <w:i/>
          <w:sz w:val="24"/>
          <w:szCs w:val="24"/>
          <w:lang w:eastAsia="lt-LT"/>
        </w:rPr>
        <w:t xml:space="preserve">  </w:t>
      </w:r>
      <w:proofErr w:type="spellStart"/>
      <w:r w:rsidRPr="00DB2B57">
        <w:rPr>
          <w:sz w:val="24"/>
          <w:szCs w:val="24"/>
          <w:lang w:eastAsia="lt-LT"/>
        </w:rPr>
        <w:t>kreipiantis</w:t>
      </w:r>
      <w:proofErr w:type="spellEnd"/>
      <w:proofErr w:type="gramEnd"/>
      <w:r w:rsidRPr="00DB2B57">
        <w:rPr>
          <w:sz w:val="24"/>
          <w:szCs w:val="24"/>
          <w:lang w:eastAsia="lt-LT"/>
        </w:rPr>
        <w:t xml:space="preserve"> į </w:t>
      </w:r>
      <w:proofErr w:type="spellStart"/>
      <w:r w:rsidRPr="00DB2B57">
        <w:rPr>
          <w:sz w:val="24"/>
          <w:szCs w:val="24"/>
          <w:lang w:eastAsia="lt-LT"/>
        </w:rPr>
        <w:t>perkančiąją</w:t>
      </w:r>
      <w:proofErr w:type="spellEnd"/>
      <w:r w:rsidRPr="00DB2B57">
        <w:rPr>
          <w:sz w:val="24"/>
          <w:szCs w:val="24"/>
          <w:lang w:eastAsia="lt-LT"/>
        </w:rPr>
        <w:t xml:space="preserve"> </w:t>
      </w:r>
      <w:proofErr w:type="spellStart"/>
      <w:r w:rsidRPr="00DB2B57">
        <w:rPr>
          <w:sz w:val="24"/>
          <w:szCs w:val="24"/>
          <w:lang w:eastAsia="lt-LT"/>
        </w:rPr>
        <w:t>organizaciją</w:t>
      </w:r>
      <w:proofErr w:type="spellEnd"/>
      <w:r w:rsidRPr="00DB2B57">
        <w:rPr>
          <w:sz w:val="24"/>
          <w:szCs w:val="24"/>
          <w:lang w:eastAsia="lt-LT"/>
        </w:rPr>
        <w:t xml:space="preserve">. </w:t>
      </w:r>
      <w:proofErr w:type="spellStart"/>
      <w:r w:rsidRPr="00DB2B57">
        <w:rPr>
          <w:sz w:val="24"/>
          <w:szCs w:val="24"/>
          <w:lang w:eastAsia="lt-LT"/>
        </w:rPr>
        <w:t>Prašymai</w:t>
      </w:r>
      <w:proofErr w:type="spellEnd"/>
      <w:r w:rsidRPr="00DB2B57">
        <w:rPr>
          <w:sz w:val="24"/>
          <w:szCs w:val="24"/>
          <w:lang w:eastAsia="lt-LT"/>
        </w:rPr>
        <w:t xml:space="preserve"> </w:t>
      </w:r>
      <w:proofErr w:type="spellStart"/>
      <w:r w:rsidRPr="00DB2B57">
        <w:rPr>
          <w:sz w:val="24"/>
          <w:szCs w:val="24"/>
          <w:lang w:eastAsia="lt-LT"/>
        </w:rPr>
        <w:t>paaiškinti</w:t>
      </w:r>
      <w:proofErr w:type="spellEnd"/>
      <w:r w:rsidRPr="00DB2B57">
        <w:rPr>
          <w:sz w:val="24"/>
          <w:szCs w:val="24"/>
          <w:lang w:eastAsia="lt-LT"/>
        </w:rPr>
        <w:t xml:space="preserve"> </w:t>
      </w:r>
      <w:proofErr w:type="spellStart"/>
      <w:r w:rsidRPr="00DB2B57">
        <w:rPr>
          <w:sz w:val="24"/>
          <w:szCs w:val="24"/>
          <w:lang w:eastAsia="lt-LT"/>
        </w:rPr>
        <w:t>pirkimo</w:t>
      </w:r>
      <w:proofErr w:type="spellEnd"/>
      <w:r w:rsidRPr="00DB2B57">
        <w:rPr>
          <w:sz w:val="24"/>
          <w:szCs w:val="24"/>
          <w:lang w:eastAsia="lt-LT"/>
        </w:rPr>
        <w:t xml:space="preserve"> </w:t>
      </w:r>
      <w:proofErr w:type="spellStart"/>
      <w:r w:rsidRPr="00DB2B57">
        <w:rPr>
          <w:sz w:val="24"/>
          <w:szCs w:val="24"/>
          <w:lang w:eastAsia="lt-LT"/>
        </w:rPr>
        <w:t>sąlygas</w:t>
      </w:r>
      <w:proofErr w:type="spellEnd"/>
      <w:r w:rsidRPr="00DB2B57">
        <w:rPr>
          <w:sz w:val="24"/>
          <w:szCs w:val="24"/>
          <w:lang w:eastAsia="lt-LT"/>
        </w:rPr>
        <w:t xml:space="preserve"> </w:t>
      </w:r>
      <w:proofErr w:type="spellStart"/>
      <w:r w:rsidRPr="00DB2B57">
        <w:rPr>
          <w:sz w:val="24"/>
          <w:szCs w:val="24"/>
          <w:lang w:eastAsia="lt-LT"/>
        </w:rPr>
        <w:t>gali</w:t>
      </w:r>
      <w:proofErr w:type="spellEnd"/>
      <w:r w:rsidRPr="00DB2B57">
        <w:rPr>
          <w:sz w:val="24"/>
          <w:szCs w:val="24"/>
          <w:lang w:eastAsia="lt-LT"/>
        </w:rPr>
        <w:t xml:space="preserve"> </w:t>
      </w:r>
      <w:proofErr w:type="spellStart"/>
      <w:r w:rsidRPr="00DB2B57">
        <w:rPr>
          <w:sz w:val="24"/>
          <w:szCs w:val="24"/>
          <w:lang w:eastAsia="lt-LT"/>
        </w:rPr>
        <w:t>būti</w:t>
      </w:r>
      <w:proofErr w:type="spellEnd"/>
      <w:r w:rsidRPr="00DB2B57">
        <w:rPr>
          <w:sz w:val="24"/>
          <w:szCs w:val="24"/>
          <w:lang w:eastAsia="lt-LT"/>
        </w:rPr>
        <w:t xml:space="preserve"> </w:t>
      </w:r>
      <w:proofErr w:type="spellStart"/>
      <w:r w:rsidRPr="00DB2B57">
        <w:rPr>
          <w:sz w:val="24"/>
          <w:szCs w:val="24"/>
          <w:lang w:eastAsia="lt-LT"/>
        </w:rPr>
        <w:t>pateikiami</w:t>
      </w:r>
      <w:proofErr w:type="spellEnd"/>
      <w:r w:rsidRPr="00DB2B57">
        <w:rPr>
          <w:sz w:val="24"/>
          <w:szCs w:val="24"/>
          <w:lang w:eastAsia="lt-LT"/>
        </w:rPr>
        <w:t xml:space="preserve"> </w:t>
      </w:r>
      <w:proofErr w:type="spellStart"/>
      <w:r w:rsidRPr="00DB2B57">
        <w:rPr>
          <w:sz w:val="24"/>
          <w:szCs w:val="24"/>
          <w:lang w:eastAsia="lt-LT"/>
        </w:rPr>
        <w:t>perkančiajai</w:t>
      </w:r>
      <w:proofErr w:type="spellEnd"/>
      <w:r w:rsidRPr="00DB2B57">
        <w:rPr>
          <w:sz w:val="24"/>
          <w:szCs w:val="24"/>
          <w:lang w:eastAsia="lt-LT"/>
        </w:rPr>
        <w:t xml:space="preserve"> </w:t>
      </w:r>
      <w:proofErr w:type="spellStart"/>
      <w:r w:rsidRPr="00DB2B57">
        <w:rPr>
          <w:sz w:val="24"/>
          <w:szCs w:val="24"/>
          <w:lang w:eastAsia="lt-LT"/>
        </w:rPr>
        <w:t>organizacijai</w:t>
      </w:r>
      <w:proofErr w:type="spellEnd"/>
      <w:r w:rsidRPr="00DB2B57">
        <w:rPr>
          <w:sz w:val="24"/>
          <w:szCs w:val="24"/>
          <w:lang w:eastAsia="lt-LT"/>
        </w:rPr>
        <w:t xml:space="preserve"> </w:t>
      </w:r>
      <w:r w:rsidR="006F5A93">
        <w:rPr>
          <w:b/>
          <w:sz w:val="24"/>
          <w:szCs w:val="24"/>
          <w:lang w:eastAsia="lt-LT"/>
        </w:rPr>
        <w:t xml:space="preserve">ne </w:t>
      </w:r>
      <w:proofErr w:type="spellStart"/>
      <w:r w:rsidR="006F5A93">
        <w:rPr>
          <w:b/>
          <w:sz w:val="24"/>
          <w:szCs w:val="24"/>
          <w:lang w:eastAsia="lt-LT"/>
        </w:rPr>
        <w:t>vėliau</w:t>
      </w:r>
      <w:proofErr w:type="spellEnd"/>
      <w:r w:rsidR="006F5A93">
        <w:rPr>
          <w:b/>
          <w:sz w:val="24"/>
          <w:szCs w:val="24"/>
          <w:lang w:eastAsia="lt-LT"/>
        </w:rPr>
        <w:t xml:space="preserve"> </w:t>
      </w:r>
      <w:proofErr w:type="spellStart"/>
      <w:r w:rsidR="006F5A93">
        <w:rPr>
          <w:b/>
          <w:sz w:val="24"/>
          <w:szCs w:val="24"/>
          <w:lang w:eastAsia="lt-LT"/>
        </w:rPr>
        <w:t>kaip</w:t>
      </w:r>
      <w:proofErr w:type="spellEnd"/>
      <w:r w:rsidR="006F5A93">
        <w:rPr>
          <w:b/>
          <w:sz w:val="24"/>
          <w:szCs w:val="24"/>
          <w:lang w:eastAsia="lt-LT"/>
        </w:rPr>
        <w:t xml:space="preserve"> </w:t>
      </w:r>
      <w:proofErr w:type="spellStart"/>
      <w:r w:rsidR="006F5A93">
        <w:rPr>
          <w:b/>
          <w:sz w:val="24"/>
          <w:szCs w:val="24"/>
          <w:lang w:eastAsia="lt-LT"/>
        </w:rPr>
        <w:t>likus</w:t>
      </w:r>
      <w:proofErr w:type="spellEnd"/>
      <w:r w:rsidR="006F5A93">
        <w:rPr>
          <w:b/>
          <w:sz w:val="24"/>
          <w:szCs w:val="24"/>
          <w:lang w:eastAsia="lt-LT"/>
        </w:rPr>
        <w:t xml:space="preserve"> 4</w:t>
      </w:r>
      <w:r w:rsidRPr="00214A4A">
        <w:rPr>
          <w:b/>
          <w:sz w:val="24"/>
          <w:szCs w:val="24"/>
          <w:lang w:eastAsia="lt-LT"/>
        </w:rPr>
        <w:t xml:space="preserve"> </w:t>
      </w:r>
      <w:proofErr w:type="spellStart"/>
      <w:r w:rsidRPr="00214A4A">
        <w:rPr>
          <w:b/>
          <w:sz w:val="24"/>
          <w:szCs w:val="24"/>
          <w:lang w:eastAsia="lt-LT"/>
        </w:rPr>
        <w:t>darbo</w:t>
      </w:r>
      <w:proofErr w:type="spellEnd"/>
      <w:r w:rsidRPr="00214A4A">
        <w:rPr>
          <w:b/>
          <w:sz w:val="24"/>
          <w:szCs w:val="24"/>
          <w:lang w:eastAsia="lt-LT"/>
        </w:rPr>
        <w:t xml:space="preserve"> </w:t>
      </w:r>
      <w:proofErr w:type="spellStart"/>
      <w:r w:rsidRPr="00214A4A">
        <w:rPr>
          <w:b/>
          <w:sz w:val="24"/>
          <w:szCs w:val="24"/>
          <w:lang w:eastAsia="lt-LT"/>
        </w:rPr>
        <w:t>dienoms</w:t>
      </w:r>
      <w:proofErr w:type="spellEnd"/>
      <w:r w:rsidRPr="00DB2B57">
        <w:rPr>
          <w:sz w:val="24"/>
          <w:szCs w:val="24"/>
          <w:lang w:eastAsia="lt-LT"/>
        </w:rPr>
        <w:t xml:space="preserve"> </w:t>
      </w:r>
      <w:proofErr w:type="spellStart"/>
      <w:r w:rsidRPr="00DB2B57">
        <w:rPr>
          <w:sz w:val="24"/>
          <w:szCs w:val="24"/>
          <w:lang w:eastAsia="lt-LT"/>
        </w:rPr>
        <w:t>iki</w:t>
      </w:r>
      <w:proofErr w:type="spellEnd"/>
      <w:r w:rsidRPr="00DB2B57">
        <w:rPr>
          <w:sz w:val="24"/>
          <w:szCs w:val="24"/>
          <w:lang w:eastAsia="lt-LT"/>
        </w:rPr>
        <w:t xml:space="preserve"> </w:t>
      </w:r>
      <w:proofErr w:type="spellStart"/>
      <w:r w:rsidRPr="00DB2B57">
        <w:rPr>
          <w:sz w:val="24"/>
          <w:szCs w:val="24"/>
          <w:lang w:eastAsia="lt-LT"/>
        </w:rPr>
        <w:t>pasiūlymų</w:t>
      </w:r>
      <w:proofErr w:type="spellEnd"/>
      <w:r w:rsidRPr="00DB2B57">
        <w:rPr>
          <w:sz w:val="24"/>
          <w:szCs w:val="24"/>
          <w:lang w:eastAsia="lt-LT"/>
        </w:rPr>
        <w:t xml:space="preserve"> </w:t>
      </w:r>
      <w:proofErr w:type="spellStart"/>
      <w:r w:rsidRPr="00DB2B57">
        <w:rPr>
          <w:sz w:val="24"/>
          <w:szCs w:val="24"/>
          <w:lang w:eastAsia="lt-LT"/>
        </w:rPr>
        <w:t>pateikimo</w:t>
      </w:r>
      <w:proofErr w:type="spellEnd"/>
      <w:r w:rsidRPr="00DB2B57">
        <w:rPr>
          <w:sz w:val="24"/>
          <w:szCs w:val="24"/>
          <w:lang w:eastAsia="lt-LT"/>
        </w:rPr>
        <w:t xml:space="preserve"> </w:t>
      </w:r>
      <w:proofErr w:type="spellStart"/>
      <w:r w:rsidRPr="00DB2B57">
        <w:rPr>
          <w:sz w:val="24"/>
          <w:szCs w:val="24"/>
          <w:lang w:eastAsia="lt-LT"/>
        </w:rPr>
        <w:t>termino</w:t>
      </w:r>
      <w:proofErr w:type="spellEnd"/>
      <w:r w:rsidRPr="00DB2B57">
        <w:rPr>
          <w:sz w:val="24"/>
          <w:szCs w:val="24"/>
          <w:lang w:eastAsia="lt-LT"/>
        </w:rPr>
        <w:t xml:space="preserve"> </w:t>
      </w:r>
      <w:proofErr w:type="spellStart"/>
      <w:r w:rsidRPr="00DB2B57">
        <w:rPr>
          <w:sz w:val="24"/>
          <w:szCs w:val="24"/>
          <w:lang w:eastAsia="lt-LT"/>
        </w:rPr>
        <w:t>pabaigos</w:t>
      </w:r>
      <w:proofErr w:type="spellEnd"/>
      <w:r w:rsidRPr="00DB2B57">
        <w:rPr>
          <w:sz w:val="24"/>
          <w:szCs w:val="24"/>
          <w:lang w:eastAsia="lt-LT"/>
        </w:rPr>
        <w:t xml:space="preserve">. </w:t>
      </w:r>
      <w:proofErr w:type="spellStart"/>
      <w:r w:rsidRPr="00DB2B57">
        <w:rPr>
          <w:sz w:val="24"/>
          <w:szCs w:val="24"/>
          <w:lang w:eastAsia="lt-LT"/>
        </w:rPr>
        <w:t>Tiekėjai</w:t>
      </w:r>
      <w:proofErr w:type="spellEnd"/>
      <w:r w:rsidRPr="00DB2B57">
        <w:rPr>
          <w:sz w:val="24"/>
          <w:szCs w:val="24"/>
          <w:lang w:eastAsia="lt-LT"/>
        </w:rPr>
        <w:t xml:space="preserve"> </w:t>
      </w:r>
      <w:proofErr w:type="spellStart"/>
      <w:r w:rsidRPr="00DB2B57">
        <w:rPr>
          <w:sz w:val="24"/>
          <w:szCs w:val="24"/>
          <w:lang w:eastAsia="lt-LT"/>
        </w:rPr>
        <w:t>turėtų</w:t>
      </w:r>
      <w:proofErr w:type="spellEnd"/>
      <w:r w:rsidRPr="00DB2B57">
        <w:rPr>
          <w:sz w:val="24"/>
          <w:szCs w:val="24"/>
          <w:lang w:eastAsia="lt-LT"/>
        </w:rPr>
        <w:t xml:space="preserve"> </w:t>
      </w:r>
      <w:proofErr w:type="spellStart"/>
      <w:r w:rsidRPr="00DB2B57">
        <w:rPr>
          <w:sz w:val="24"/>
          <w:szCs w:val="24"/>
          <w:lang w:eastAsia="lt-LT"/>
        </w:rPr>
        <w:t>būti</w:t>
      </w:r>
      <w:proofErr w:type="spellEnd"/>
      <w:r w:rsidRPr="00DB2B57">
        <w:rPr>
          <w:sz w:val="24"/>
          <w:szCs w:val="24"/>
          <w:lang w:eastAsia="lt-LT"/>
        </w:rPr>
        <w:t xml:space="preserve"> </w:t>
      </w:r>
      <w:proofErr w:type="spellStart"/>
      <w:r w:rsidRPr="00DB2B57">
        <w:rPr>
          <w:sz w:val="24"/>
          <w:szCs w:val="24"/>
          <w:lang w:eastAsia="lt-LT"/>
        </w:rPr>
        <w:t>aktyvūs</w:t>
      </w:r>
      <w:proofErr w:type="spellEnd"/>
      <w:r w:rsidRPr="00DB2B57">
        <w:rPr>
          <w:sz w:val="24"/>
          <w:szCs w:val="24"/>
          <w:lang w:eastAsia="lt-LT"/>
        </w:rPr>
        <w:t xml:space="preserve"> </w:t>
      </w:r>
      <w:proofErr w:type="spellStart"/>
      <w:r w:rsidRPr="00DB2B57">
        <w:rPr>
          <w:sz w:val="24"/>
          <w:szCs w:val="24"/>
          <w:lang w:eastAsia="lt-LT"/>
        </w:rPr>
        <w:t>ir</w:t>
      </w:r>
      <w:proofErr w:type="spellEnd"/>
      <w:r w:rsidRPr="00DB2B57">
        <w:rPr>
          <w:sz w:val="24"/>
          <w:szCs w:val="24"/>
          <w:lang w:eastAsia="lt-LT"/>
        </w:rPr>
        <w:t xml:space="preserve"> </w:t>
      </w:r>
      <w:proofErr w:type="spellStart"/>
      <w:r w:rsidRPr="00DB2B57">
        <w:rPr>
          <w:sz w:val="24"/>
          <w:szCs w:val="24"/>
          <w:lang w:eastAsia="lt-LT"/>
        </w:rPr>
        <w:t>pateikti</w:t>
      </w:r>
      <w:proofErr w:type="spellEnd"/>
      <w:r w:rsidRPr="00DB2B57">
        <w:rPr>
          <w:sz w:val="24"/>
          <w:szCs w:val="24"/>
          <w:lang w:eastAsia="lt-LT"/>
        </w:rPr>
        <w:t xml:space="preserve"> </w:t>
      </w:r>
      <w:proofErr w:type="spellStart"/>
      <w:r w:rsidRPr="00DB2B57">
        <w:rPr>
          <w:sz w:val="24"/>
          <w:szCs w:val="24"/>
          <w:lang w:eastAsia="lt-LT"/>
        </w:rPr>
        <w:t>klausimus</w:t>
      </w:r>
      <w:proofErr w:type="spellEnd"/>
      <w:r w:rsidRPr="00DB2B57">
        <w:rPr>
          <w:sz w:val="24"/>
          <w:szCs w:val="24"/>
          <w:lang w:eastAsia="lt-LT"/>
        </w:rPr>
        <w:t xml:space="preserve"> </w:t>
      </w:r>
      <w:proofErr w:type="spellStart"/>
      <w:r w:rsidRPr="00DB2B57">
        <w:rPr>
          <w:sz w:val="24"/>
          <w:szCs w:val="24"/>
          <w:lang w:eastAsia="lt-LT"/>
        </w:rPr>
        <w:t>ar</w:t>
      </w:r>
      <w:proofErr w:type="spellEnd"/>
      <w:r w:rsidRPr="00DB2B57">
        <w:rPr>
          <w:sz w:val="24"/>
          <w:szCs w:val="24"/>
          <w:lang w:eastAsia="lt-LT"/>
        </w:rPr>
        <w:t xml:space="preserve"> </w:t>
      </w:r>
      <w:proofErr w:type="spellStart"/>
      <w:r w:rsidRPr="00DB2B57">
        <w:rPr>
          <w:sz w:val="24"/>
          <w:szCs w:val="24"/>
          <w:lang w:eastAsia="lt-LT"/>
        </w:rPr>
        <w:t>paprašyti</w:t>
      </w:r>
      <w:proofErr w:type="spellEnd"/>
      <w:r w:rsidRPr="00DB2B57">
        <w:rPr>
          <w:sz w:val="24"/>
          <w:szCs w:val="24"/>
          <w:lang w:eastAsia="lt-LT"/>
        </w:rPr>
        <w:t xml:space="preserve"> </w:t>
      </w:r>
      <w:proofErr w:type="spellStart"/>
      <w:r w:rsidRPr="00DB2B57">
        <w:rPr>
          <w:sz w:val="24"/>
          <w:szCs w:val="24"/>
          <w:lang w:eastAsia="lt-LT"/>
        </w:rPr>
        <w:t>paaiškinti</w:t>
      </w:r>
      <w:proofErr w:type="spellEnd"/>
      <w:r w:rsidRPr="00DB2B57">
        <w:rPr>
          <w:sz w:val="24"/>
          <w:szCs w:val="24"/>
          <w:lang w:eastAsia="lt-LT"/>
        </w:rPr>
        <w:t xml:space="preserve"> </w:t>
      </w:r>
      <w:proofErr w:type="spellStart"/>
      <w:r w:rsidRPr="00DB2B57">
        <w:rPr>
          <w:sz w:val="24"/>
          <w:szCs w:val="24"/>
          <w:lang w:eastAsia="lt-LT"/>
        </w:rPr>
        <w:t>pirkimo</w:t>
      </w:r>
      <w:proofErr w:type="spellEnd"/>
      <w:r w:rsidRPr="00DB2B57">
        <w:rPr>
          <w:sz w:val="24"/>
          <w:szCs w:val="24"/>
          <w:lang w:eastAsia="lt-LT"/>
        </w:rPr>
        <w:t xml:space="preserve"> </w:t>
      </w:r>
      <w:proofErr w:type="spellStart"/>
      <w:r w:rsidRPr="00DB2B57">
        <w:rPr>
          <w:sz w:val="24"/>
          <w:szCs w:val="24"/>
          <w:lang w:eastAsia="lt-LT"/>
        </w:rPr>
        <w:t>sąlygas</w:t>
      </w:r>
      <w:proofErr w:type="spellEnd"/>
      <w:r w:rsidRPr="00DB2B57">
        <w:rPr>
          <w:sz w:val="24"/>
          <w:szCs w:val="24"/>
          <w:lang w:eastAsia="lt-LT"/>
        </w:rPr>
        <w:t xml:space="preserve"> </w:t>
      </w:r>
      <w:proofErr w:type="spellStart"/>
      <w:r w:rsidRPr="00DB2B57">
        <w:rPr>
          <w:sz w:val="24"/>
          <w:szCs w:val="24"/>
          <w:lang w:eastAsia="lt-LT"/>
        </w:rPr>
        <w:t>iš</w:t>
      </w:r>
      <w:proofErr w:type="spellEnd"/>
      <w:r w:rsidRPr="00DB2B57">
        <w:rPr>
          <w:sz w:val="24"/>
          <w:szCs w:val="24"/>
          <w:lang w:eastAsia="lt-LT"/>
        </w:rPr>
        <w:t xml:space="preserve"> </w:t>
      </w:r>
      <w:proofErr w:type="spellStart"/>
      <w:r w:rsidRPr="00DB2B57">
        <w:rPr>
          <w:sz w:val="24"/>
          <w:szCs w:val="24"/>
          <w:lang w:eastAsia="lt-LT"/>
        </w:rPr>
        <w:t>karto</w:t>
      </w:r>
      <w:proofErr w:type="spellEnd"/>
      <w:r w:rsidRPr="00DB2B57">
        <w:rPr>
          <w:sz w:val="24"/>
          <w:szCs w:val="24"/>
          <w:lang w:eastAsia="lt-LT"/>
        </w:rPr>
        <w:t xml:space="preserve"> </w:t>
      </w:r>
      <w:proofErr w:type="spellStart"/>
      <w:r w:rsidRPr="00DB2B57">
        <w:rPr>
          <w:sz w:val="24"/>
          <w:szCs w:val="24"/>
          <w:lang w:eastAsia="lt-LT"/>
        </w:rPr>
        <w:t>jas</w:t>
      </w:r>
      <w:proofErr w:type="spellEnd"/>
      <w:r w:rsidRPr="00DB2B57">
        <w:rPr>
          <w:sz w:val="24"/>
          <w:szCs w:val="24"/>
          <w:lang w:eastAsia="lt-LT"/>
        </w:rPr>
        <w:t xml:space="preserve"> </w:t>
      </w:r>
      <w:proofErr w:type="spellStart"/>
      <w:r w:rsidRPr="00DB2B57">
        <w:rPr>
          <w:sz w:val="24"/>
          <w:szCs w:val="24"/>
          <w:lang w:eastAsia="lt-LT"/>
        </w:rPr>
        <w:t>išanalizavę</w:t>
      </w:r>
      <w:proofErr w:type="spellEnd"/>
      <w:r w:rsidRPr="00DB2B57">
        <w:rPr>
          <w:sz w:val="24"/>
          <w:szCs w:val="24"/>
          <w:lang w:eastAsia="lt-LT"/>
        </w:rPr>
        <w:t xml:space="preserve">, </w:t>
      </w:r>
      <w:proofErr w:type="spellStart"/>
      <w:r w:rsidRPr="00DB2B57">
        <w:rPr>
          <w:sz w:val="24"/>
          <w:szCs w:val="24"/>
          <w:lang w:eastAsia="lt-LT"/>
        </w:rPr>
        <w:t>atsižvelgdami</w:t>
      </w:r>
      <w:proofErr w:type="spellEnd"/>
      <w:r w:rsidR="00576836">
        <w:rPr>
          <w:sz w:val="24"/>
          <w:szCs w:val="24"/>
          <w:lang w:eastAsia="lt-LT"/>
        </w:rPr>
        <w:t xml:space="preserve"> </w:t>
      </w:r>
      <w:proofErr w:type="spellStart"/>
      <w:r w:rsidRPr="00DB2B57">
        <w:rPr>
          <w:sz w:val="24"/>
          <w:szCs w:val="24"/>
          <w:lang w:eastAsia="lt-LT"/>
        </w:rPr>
        <w:t>kad</w:t>
      </w:r>
      <w:proofErr w:type="spellEnd"/>
      <w:r w:rsidRPr="00DB2B57">
        <w:rPr>
          <w:sz w:val="24"/>
          <w:szCs w:val="24"/>
          <w:lang w:eastAsia="lt-LT"/>
        </w:rPr>
        <w:t xml:space="preserve">, </w:t>
      </w:r>
      <w:proofErr w:type="spellStart"/>
      <w:r w:rsidRPr="00DB2B57">
        <w:rPr>
          <w:sz w:val="24"/>
          <w:szCs w:val="24"/>
          <w:lang w:eastAsia="lt-LT"/>
        </w:rPr>
        <w:t>pasibaigus</w:t>
      </w:r>
      <w:proofErr w:type="spellEnd"/>
      <w:r w:rsidRPr="00DB2B57">
        <w:rPr>
          <w:sz w:val="24"/>
          <w:szCs w:val="24"/>
          <w:lang w:eastAsia="lt-LT"/>
        </w:rPr>
        <w:t xml:space="preserve"> </w:t>
      </w:r>
      <w:proofErr w:type="spellStart"/>
      <w:r w:rsidRPr="00DB2B57">
        <w:rPr>
          <w:sz w:val="24"/>
          <w:szCs w:val="24"/>
          <w:lang w:eastAsia="lt-LT"/>
        </w:rPr>
        <w:t>pasiūlymų</w:t>
      </w:r>
      <w:proofErr w:type="spellEnd"/>
      <w:r w:rsidRPr="00DB2B57">
        <w:rPr>
          <w:sz w:val="24"/>
          <w:szCs w:val="24"/>
          <w:lang w:eastAsia="lt-LT"/>
        </w:rPr>
        <w:t xml:space="preserve"> </w:t>
      </w:r>
      <w:proofErr w:type="spellStart"/>
      <w:r w:rsidRPr="00DB2B57">
        <w:rPr>
          <w:sz w:val="24"/>
          <w:szCs w:val="24"/>
          <w:lang w:eastAsia="lt-LT"/>
        </w:rPr>
        <w:t>pateikimo</w:t>
      </w:r>
      <w:proofErr w:type="spellEnd"/>
      <w:r w:rsidRPr="00DB2B57">
        <w:rPr>
          <w:sz w:val="24"/>
          <w:szCs w:val="24"/>
          <w:lang w:eastAsia="lt-LT"/>
        </w:rPr>
        <w:t xml:space="preserve"> </w:t>
      </w:r>
      <w:proofErr w:type="spellStart"/>
      <w:r w:rsidRPr="00DB2B57">
        <w:rPr>
          <w:sz w:val="24"/>
          <w:szCs w:val="24"/>
          <w:lang w:eastAsia="lt-LT"/>
        </w:rPr>
        <w:t>terminui</w:t>
      </w:r>
      <w:proofErr w:type="spellEnd"/>
      <w:r w:rsidRPr="00DB2B57">
        <w:rPr>
          <w:sz w:val="24"/>
          <w:szCs w:val="24"/>
          <w:lang w:eastAsia="lt-LT"/>
        </w:rPr>
        <w:t xml:space="preserve">, </w:t>
      </w:r>
      <w:proofErr w:type="spellStart"/>
      <w:r w:rsidRPr="00DB2B57">
        <w:rPr>
          <w:sz w:val="24"/>
          <w:szCs w:val="24"/>
          <w:lang w:eastAsia="lt-LT"/>
        </w:rPr>
        <w:t>pasiūlymo</w:t>
      </w:r>
      <w:proofErr w:type="spellEnd"/>
      <w:r w:rsidRPr="00DB2B57">
        <w:rPr>
          <w:sz w:val="24"/>
          <w:szCs w:val="24"/>
          <w:lang w:eastAsia="lt-LT"/>
        </w:rPr>
        <w:t xml:space="preserve"> </w:t>
      </w:r>
      <w:proofErr w:type="spellStart"/>
      <w:r w:rsidRPr="00DB2B57">
        <w:rPr>
          <w:sz w:val="24"/>
          <w:szCs w:val="24"/>
          <w:lang w:eastAsia="lt-LT"/>
        </w:rPr>
        <w:t>turinio</w:t>
      </w:r>
      <w:proofErr w:type="spellEnd"/>
      <w:r w:rsidRPr="00DB2B57">
        <w:rPr>
          <w:sz w:val="24"/>
          <w:szCs w:val="24"/>
          <w:lang w:eastAsia="lt-LT"/>
        </w:rPr>
        <w:t xml:space="preserve"> </w:t>
      </w:r>
      <w:proofErr w:type="spellStart"/>
      <w:r w:rsidRPr="00DB2B57">
        <w:rPr>
          <w:sz w:val="24"/>
          <w:szCs w:val="24"/>
          <w:lang w:eastAsia="lt-LT"/>
        </w:rPr>
        <w:t>keisti</w:t>
      </w:r>
      <w:proofErr w:type="spellEnd"/>
      <w:r w:rsidRPr="00DB2B57">
        <w:rPr>
          <w:sz w:val="24"/>
          <w:szCs w:val="24"/>
          <w:lang w:eastAsia="lt-LT"/>
        </w:rPr>
        <w:t xml:space="preserve"> </w:t>
      </w:r>
      <w:proofErr w:type="spellStart"/>
      <w:r w:rsidRPr="00DB2B57">
        <w:rPr>
          <w:sz w:val="24"/>
          <w:szCs w:val="24"/>
          <w:lang w:eastAsia="lt-LT"/>
        </w:rPr>
        <w:t>nebus</w:t>
      </w:r>
      <w:proofErr w:type="spellEnd"/>
      <w:r w:rsidRPr="00DB2B57">
        <w:rPr>
          <w:sz w:val="24"/>
          <w:szCs w:val="24"/>
          <w:lang w:eastAsia="lt-LT"/>
        </w:rPr>
        <w:t xml:space="preserve"> </w:t>
      </w:r>
      <w:proofErr w:type="spellStart"/>
      <w:r w:rsidRPr="00DB2B57">
        <w:rPr>
          <w:sz w:val="24"/>
          <w:szCs w:val="24"/>
          <w:lang w:eastAsia="lt-LT"/>
        </w:rPr>
        <w:t>galima</w:t>
      </w:r>
      <w:proofErr w:type="spellEnd"/>
      <w:r w:rsidRPr="00DB2B57">
        <w:rPr>
          <w:sz w:val="24"/>
          <w:szCs w:val="24"/>
          <w:lang w:eastAsia="lt-LT"/>
        </w:rPr>
        <w:t>.</w:t>
      </w:r>
    </w:p>
    <w:p w:rsidR="004D111D" w:rsidRPr="004D111D" w:rsidRDefault="003E7ECC" w:rsidP="008835E5">
      <w:pPr>
        <w:numPr>
          <w:ilvl w:val="0"/>
          <w:numId w:val="27"/>
        </w:numPr>
        <w:tabs>
          <w:tab w:val="left" w:pos="426"/>
          <w:tab w:val="left" w:pos="993"/>
        </w:tabs>
        <w:jc w:val="both"/>
        <w:rPr>
          <w:sz w:val="24"/>
          <w:szCs w:val="24"/>
        </w:rPr>
      </w:pPr>
      <w:r w:rsidRPr="008835E5">
        <w:rPr>
          <w:sz w:val="24"/>
          <w:szCs w:val="24"/>
          <w:lang w:val="lt-LT" w:eastAsia="lt-LT"/>
        </w:rPr>
        <w:t xml:space="preserve"> </w:t>
      </w:r>
      <w:r w:rsidRPr="008835E5">
        <w:rPr>
          <w:sz w:val="24"/>
          <w:szCs w:val="24"/>
          <w:lang w:val="lt-LT"/>
        </w:rPr>
        <w:t>Nesibaigus pasiūlymų pateikimo terminui, perkančioji organizacija turi teisę savo iniciatyva pa</w:t>
      </w:r>
      <w:r w:rsidR="00113773" w:rsidRPr="008835E5">
        <w:rPr>
          <w:sz w:val="24"/>
          <w:szCs w:val="24"/>
          <w:lang w:val="lt-LT"/>
        </w:rPr>
        <w:t>aiškinti, patikslinti pirkim</w:t>
      </w:r>
      <w:r w:rsidRPr="008835E5">
        <w:rPr>
          <w:sz w:val="24"/>
          <w:szCs w:val="24"/>
          <w:lang w:val="lt-LT"/>
        </w:rPr>
        <w:t>o sąlygas.</w:t>
      </w:r>
    </w:p>
    <w:p w:rsidR="0076209A" w:rsidRPr="0076209A" w:rsidRDefault="003E7ECC" w:rsidP="004D111D">
      <w:pPr>
        <w:numPr>
          <w:ilvl w:val="0"/>
          <w:numId w:val="27"/>
        </w:numPr>
        <w:tabs>
          <w:tab w:val="left" w:pos="426"/>
          <w:tab w:val="left" w:pos="993"/>
        </w:tabs>
        <w:jc w:val="both"/>
        <w:rPr>
          <w:sz w:val="24"/>
          <w:szCs w:val="24"/>
        </w:rPr>
      </w:pPr>
      <w:r w:rsidRPr="008835E5">
        <w:rPr>
          <w:sz w:val="24"/>
          <w:szCs w:val="24"/>
          <w:lang w:val="lt-LT"/>
        </w:rPr>
        <w:t xml:space="preserve"> </w:t>
      </w:r>
      <w:r w:rsidRPr="004D111D">
        <w:rPr>
          <w:sz w:val="24"/>
          <w:szCs w:val="24"/>
          <w:lang w:val="lt-LT"/>
        </w:rPr>
        <w:t xml:space="preserve">Atsakydama į kiekvieną tiekėjo </w:t>
      </w:r>
      <w:r w:rsidRPr="004D111D">
        <w:rPr>
          <w:sz w:val="24"/>
          <w:szCs w:val="24"/>
          <w:lang w:val="lt-LT" w:eastAsia="lt-LT"/>
        </w:rPr>
        <w:t xml:space="preserve">raštu  </w:t>
      </w:r>
      <w:r w:rsidRPr="004D111D">
        <w:rPr>
          <w:sz w:val="24"/>
          <w:szCs w:val="24"/>
          <w:lang w:val="lt-LT"/>
        </w:rPr>
        <w:t>pate</w:t>
      </w:r>
      <w:r w:rsidR="00751D1B" w:rsidRPr="004D111D">
        <w:rPr>
          <w:sz w:val="24"/>
          <w:szCs w:val="24"/>
          <w:lang w:val="lt-LT"/>
        </w:rPr>
        <w:t>iktą prašymą paaiškinti pirkimo</w:t>
      </w:r>
      <w:r w:rsidRPr="004D111D">
        <w:rPr>
          <w:sz w:val="24"/>
          <w:szCs w:val="24"/>
          <w:lang w:val="lt-LT"/>
        </w:rPr>
        <w:t xml:space="preserve"> sąlygas, jeigu jis buvo pateiktas nepasibaigus šių </w:t>
      </w:r>
      <w:r w:rsidR="00457B16" w:rsidRPr="004D111D">
        <w:rPr>
          <w:sz w:val="24"/>
          <w:szCs w:val="24"/>
          <w:lang w:val="lt-LT"/>
        </w:rPr>
        <w:t>pirkimo</w:t>
      </w:r>
      <w:r w:rsidRPr="004D111D">
        <w:rPr>
          <w:sz w:val="24"/>
          <w:szCs w:val="24"/>
          <w:lang w:val="lt-LT"/>
        </w:rPr>
        <w:t xml:space="preserve"> sąlygų 3</w:t>
      </w:r>
      <w:r w:rsidR="00485F4B">
        <w:rPr>
          <w:sz w:val="24"/>
          <w:szCs w:val="24"/>
          <w:lang w:val="lt-LT"/>
        </w:rPr>
        <w:t>5</w:t>
      </w:r>
      <w:r w:rsidRPr="004D111D">
        <w:rPr>
          <w:sz w:val="24"/>
          <w:szCs w:val="24"/>
          <w:lang w:val="lt-LT"/>
        </w:rPr>
        <w:t xml:space="preserve"> punkte nurodytam terminui, arba </w:t>
      </w:r>
      <w:r w:rsidR="00AF2067" w:rsidRPr="004D111D">
        <w:rPr>
          <w:sz w:val="24"/>
          <w:szCs w:val="24"/>
          <w:lang w:val="lt-LT"/>
        </w:rPr>
        <w:t>aiškindama, tikslindama pirkimo</w:t>
      </w:r>
      <w:r w:rsidRPr="004D111D">
        <w:rPr>
          <w:sz w:val="24"/>
          <w:szCs w:val="24"/>
          <w:lang w:val="lt-LT"/>
        </w:rPr>
        <w:t xml:space="preserve"> sąlygas savo iniciatyva, perkančioji organizacija turi paaiškinimus, </w:t>
      </w:r>
      <w:proofErr w:type="spellStart"/>
      <w:r w:rsidRPr="004D111D">
        <w:rPr>
          <w:sz w:val="24"/>
          <w:szCs w:val="24"/>
          <w:lang w:val="lt-LT"/>
        </w:rPr>
        <w:t>patikslinimus</w:t>
      </w:r>
      <w:proofErr w:type="spellEnd"/>
      <w:r w:rsidRPr="004D111D">
        <w:rPr>
          <w:sz w:val="24"/>
          <w:szCs w:val="24"/>
          <w:lang w:val="lt-LT"/>
        </w:rPr>
        <w:t xml:space="preserve"> paskelbti CVP IS ir išsiųsti visiems tiekėjams, kurie prisijungė prie pirkimo, ne vėliau kaip likus 1 darbo dienai iki pasiūlymų pateikimo termino pabaigos. Į laiku gautą tiekėjo prašymą paaiškinti </w:t>
      </w:r>
      <w:r w:rsidR="00457B16" w:rsidRPr="004D111D">
        <w:rPr>
          <w:sz w:val="24"/>
          <w:szCs w:val="24"/>
          <w:lang w:val="lt-LT"/>
        </w:rPr>
        <w:t>pirkimo</w:t>
      </w:r>
      <w:r w:rsidRPr="004D111D">
        <w:rPr>
          <w:sz w:val="24"/>
          <w:szCs w:val="24"/>
          <w:lang w:val="lt-LT"/>
        </w:rPr>
        <w:t xml:space="preserve"> sąlygas perkančioji organizacija atsako ne vėliau kaip per </w:t>
      </w:r>
      <w:r w:rsidR="00F37D32" w:rsidRPr="00F37D32">
        <w:rPr>
          <w:b/>
          <w:sz w:val="24"/>
          <w:szCs w:val="24"/>
          <w:lang w:val="lt-LT"/>
        </w:rPr>
        <w:t>2</w:t>
      </w:r>
      <w:r w:rsidRPr="00F37D32">
        <w:rPr>
          <w:b/>
          <w:sz w:val="24"/>
          <w:szCs w:val="24"/>
          <w:lang w:val="lt-LT"/>
        </w:rPr>
        <w:t xml:space="preserve"> darbo dienas nuo jo gavimo dienos.</w:t>
      </w:r>
      <w:r w:rsidRPr="004D111D">
        <w:rPr>
          <w:sz w:val="24"/>
          <w:szCs w:val="24"/>
          <w:lang w:val="lt-LT"/>
        </w:rPr>
        <w:t xml:space="preserve"> Perkančioji organizacija, atsakydama tiekėjui, kartu siunčia paaiškinimus ir visiems kitiems tiekėjams, kurie prisijungė prie pirkimo, bet nenurodo, kuris tiekėjas pateikė prašymą paaiškinti </w:t>
      </w:r>
      <w:r w:rsidR="00457B16" w:rsidRPr="004D111D">
        <w:rPr>
          <w:sz w:val="24"/>
          <w:szCs w:val="24"/>
          <w:lang w:val="lt-LT"/>
        </w:rPr>
        <w:t>pirkimo</w:t>
      </w:r>
      <w:r w:rsidRPr="004D111D">
        <w:rPr>
          <w:sz w:val="24"/>
          <w:szCs w:val="24"/>
          <w:lang w:val="lt-LT"/>
        </w:rPr>
        <w:t xml:space="preserve"> sąlygas.</w:t>
      </w:r>
    </w:p>
    <w:p w:rsidR="003E7ECC" w:rsidRPr="00952747" w:rsidRDefault="003E7ECC" w:rsidP="0076209A">
      <w:pPr>
        <w:numPr>
          <w:ilvl w:val="0"/>
          <w:numId w:val="27"/>
        </w:numPr>
        <w:tabs>
          <w:tab w:val="left" w:pos="426"/>
          <w:tab w:val="left" w:pos="993"/>
        </w:tabs>
        <w:jc w:val="both"/>
        <w:rPr>
          <w:sz w:val="24"/>
          <w:szCs w:val="24"/>
        </w:rPr>
      </w:pPr>
      <w:r w:rsidRPr="004D111D">
        <w:rPr>
          <w:sz w:val="24"/>
          <w:szCs w:val="24"/>
          <w:lang w:val="lt-LT"/>
        </w:rPr>
        <w:t xml:space="preserve"> </w:t>
      </w:r>
      <w:r w:rsidRPr="0076209A">
        <w:rPr>
          <w:sz w:val="24"/>
          <w:szCs w:val="24"/>
          <w:lang w:val="lt-LT"/>
        </w:rPr>
        <w:t>Perkančioji organizacija, paaiškindama ar patikslindama pirkimo dokumentus, privalo užtikrinti tiekėjų anonimiškumą, t. y. privalo užtikrinti, kad tiekėjas nesužinotų kitų tiekėjų, dalyvaujančių pirkimo procedūrose, pavadinimų ir kitų rekvizitų.</w:t>
      </w:r>
    </w:p>
    <w:p w:rsidR="003E7ECC" w:rsidRPr="00952747" w:rsidRDefault="003E7ECC" w:rsidP="00952747">
      <w:pPr>
        <w:numPr>
          <w:ilvl w:val="0"/>
          <w:numId w:val="27"/>
        </w:numPr>
        <w:tabs>
          <w:tab w:val="left" w:pos="426"/>
          <w:tab w:val="left" w:pos="993"/>
        </w:tabs>
        <w:jc w:val="both"/>
        <w:rPr>
          <w:sz w:val="24"/>
          <w:szCs w:val="24"/>
        </w:rPr>
      </w:pPr>
      <w:r w:rsidRPr="00952747">
        <w:rPr>
          <w:sz w:val="24"/>
          <w:szCs w:val="24"/>
          <w:lang w:val="lt-LT"/>
        </w:rPr>
        <w:t>Perkančioji organizacija nerengs susitikimų su tiekėjais dėl pirkimo dokumentų paaiškinimų.</w:t>
      </w:r>
    </w:p>
    <w:p w:rsidR="00952747" w:rsidRDefault="003E7ECC" w:rsidP="00952747">
      <w:pPr>
        <w:numPr>
          <w:ilvl w:val="0"/>
          <w:numId w:val="27"/>
        </w:numPr>
        <w:jc w:val="both"/>
        <w:rPr>
          <w:sz w:val="24"/>
          <w:szCs w:val="24"/>
        </w:rPr>
      </w:pPr>
      <w:r w:rsidRPr="00952747">
        <w:rPr>
          <w:sz w:val="24"/>
          <w:szCs w:val="24"/>
          <w:lang w:val="lt-LT"/>
        </w:rPr>
        <w:t xml:space="preserve">Bet kokia informacija, </w:t>
      </w:r>
      <w:r w:rsidR="008312D6" w:rsidRPr="00952747">
        <w:rPr>
          <w:sz w:val="24"/>
          <w:szCs w:val="24"/>
          <w:lang w:val="lt-LT"/>
        </w:rPr>
        <w:t>pirkimo</w:t>
      </w:r>
      <w:r w:rsidRPr="00952747">
        <w:rPr>
          <w:sz w:val="24"/>
          <w:szCs w:val="24"/>
          <w:lang w:val="lt-LT"/>
        </w:rPr>
        <w:t xml:space="preserve"> sąlygų paaiškinimai, pranešimai ar kitas perkančiosios organizacijos ir tiekėjo susirašinėjimas yra vykdomas tik CVP IS</w:t>
      </w:r>
      <w:r w:rsidRPr="00952747">
        <w:rPr>
          <w:sz w:val="24"/>
          <w:szCs w:val="24"/>
          <w:lang w:val="lt-LT" w:eastAsia="lt-LT"/>
        </w:rPr>
        <w:t xml:space="preserve"> priemonėmis. </w:t>
      </w:r>
      <w:r w:rsidRPr="00952747">
        <w:rPr>
          <w:sz w:val="24"/>
          <w:szCs w:val="24"/>
          <w:lang w:val="lt-LT"/>
        </w:rPr>
        <w:t>Tiesioginį ryšį su tiekėjais įgaliot</w:t>
      </w:r>
      <w:r w:rsidR="00AF68CD" w:rsidRPr="00952747">
        <w:rPr>
          <w:sz w:val="24"/>
          <w:szCs w:val="24"/>
          <w:lang w:val="lt-LT"/>
        </w:rPr>
        <w:t>a</w:t>
      </w:r>
      <w:r w:rsidR="00EB33E0">
        <w:rPr>
          <w:sz w:val="24"/>
          <w:szCs w:val="24"/>
          <w:lang w:val="lt-LT"/>
        </w:rPr>
        <w:t>s</w:t>
      </w:r>
      <w:r w:rsidRPr="00952747">
        <w:rPr>
          <w:sz w:val="24"/>
          <w:szCs w:val="24"/>
          <w:lang w:val="lt-LT"/>
        </w:rPr>
        <w:t xml:space="preserve"> palaikyti</w:t>
      </w:r>
      <w:r w:rsidR="00E75E29" w:rsidRPr="00952747">
        <w:rPr>
          <w:sz w:val="24"/>
          <w:szCs w:val="24"/>
          <w:lang w:val="lt-LT"/>
        </w:rPr>
        <w:t xml:space="preserve"> </w:t>
      </w:r>
      <w:r w:rsidR="00EB33E0">
        <w:rPr>
          <w:sz w:val="24"/>
          <w:szCs w:val="24"/>
          <w:lang w:val="lt-LT"/>
        </w:rPr>
        <w:t>Virgilijus Navickas</w:t>
      </w:r>
      <w:r w:rsidRPr="00952747">
        <w:rPr>
          <w:sz w:val="24"/>
          <w:szCs w:val="24"/>
          <w:lang w:val="lt-LT"/>
        </w:rPr>
        <w:t xml:space="preserve">, tel.: </w:t>
      </w:r>
      <w:r w:rsidR="005B3A32">
        <w:rPr>
          <w:sz w:val="24"/>
          <w:szCs w:val="24"/>
          <w:lang w:val="lt-LT"/>
        </w:rPr>
        <w:t>8672</w:t>
      </w:r>
      <w:r w:rsidR="00576836">
        <w:rPr>
          <w:sz w:val="24"/>
          <w:szCs w:val="24"/>
          <w:lang w:val="lt-LT"/>
        </w:rPr>
        <w:t xml:space="preserve"> </w:t>
      </w:r>
      <w:r w:rsidR="00DE42B6">
        <w:rPr>
          <w:sz w:val="24"/>
          <w:szCs w:val="24"/>
          <w:lang w:val="lt-LT"/>
        </w:rPr>
        <w:t xml:space="preserve">87383 </w:t>
      </w:r>
      <w:r w:rsidRPr="00952747">
        <w:rPr>
          <w:sz w:val="24"/>
          <w:szCs w:val="24"/>
          <w:lang w:val="lt-LT"/>
        </w:rPr>
        <w:t>el.</w:t>
      </w:r>
      <w:r w:rsidR="001E67A2" w:rsidRPr="00952747">
        <w:rPr>
          <w:sz w:val="24"/>
          <w:szCs w:val="24"/>
          <w:lang w:val="lt-LT"/>
        </w:rPr>
        <w:t xml:space="preserve"> </w:t>
      </w:r>
      <w:r w:rsidRPr="00952747">
        <w:rPr>
          <w:sz w:val="24"/>
          <w:szCs w:val="24"/>
          <w:lang w:val="lt-LT"/>
        </w:rPr>
        <w:t xml:space="preserve">p.:  </w:t>
      </w:r>
      <w:r w:rsidR="00576836" w:rsidRPr="00576836">
        <w:rPr>
          <w:sz w:val="24"/>
          <w:szCs w:val="24"/>
        </w:rPr>
        <w:t>kauno1sim@yahoo.com</w:t>
      </w:r>
    </w:p>
    <w:p w:rsidR="008312D6" w:rsidRPr="00E7501E" w:rsidRDefault="008312D6" w:rsidP="00952747">
      <w:pPr>
        <w:numPr>
          <w:ilvl w:val="0"/>
          <w:numId w:val="27"/>
        </w:numPr>
        <w:jc w:val="both"/>
        <w:rPr>
          <w:sz w:val="24"/>
          <w:szCs w:val="24"/>
        </w:rPr>
      </w:pPr>
      <w:r w:rsidRPr="00952747">
        <w:rPr>
          <w:sz w:val="24"/>
          <w:szCs w:val="24"/>
          <w:lang w:val="lt-LT"/>
        </w:rPr>
        <w:lastRenderedPageBreak/>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w:t>
      </w:r>
      <w:proofErr w:type="spellStart"/>
      <w:r w:rsidRPr="00952747">
        <w:rPr>
          <w:sz w:val="24"/>
          <w:szCs w:val="24"/>
          <w:lang w:val="lt-LT"/>
        </w:rPr>
        <w:t>patikslinimus</w:t>
      </w:r>
      <w:proofErr w:type="spellEnd"/>
      <w:r w:rsidRPr="00952747">
        <w:rPr>
          <w:sz w:val="24"/>
          <w:szCs w:val="24"/>
          <w:lang w:val="lt-LT"/>
        </w:rPr>
        <w:t xml:space="preserve">. Pranešimai apie pasiūlymų pateikimo termino nukėlimą paskelbiami CVP IS </w:t>
      </w:r>
      <w:r w:rsidR="00E75C97" w:rsidRPr="00952747">
        <w:rPr>
          <w:sz w:val="24"/>
          <w:szCs w:val="24"/>
          <w:lang w:val="lt-LT"/>
        </w:rPr>
        <w:t>priemonėmis</w:t>
      </w:r>
      <w:r w:rsidRPr="00952747">
        <w:rPr>
          <w:sz w:val="24"/>
          <w:szCs w:val="24"/>
          <w:lang w:val="lt-LT"/>
        </w:rPr>
        <w:t xml:space="preserve"> tiekėjams, priėmusiems kvietimą dalyvauti pirkime.</w:t>
      </w:r>
    </w:p>
    <w:p w:rsidR="00E7501E" w:rsidRDefault="00E7501E" w:rsidP="00E7501E">
      <w:pPr>
        <w:ind w:left="360"/>
        <w:jc w:val="both"/>
        <w:rPr>
          <w:sz w:val="24"/>
          <w:szCs w:val="24"/>
          <w:lang w:val="lt-LT"/>
        </w:rPr>
      </w:pPr>
    </w:p>
    <w:p w:rsidR="00E7501E" w:rsidRPr="00790D6E" w:rsidRDefault="00E7501E" w:rsidP="00E7501E">
      <w:pPr>
        <w:spacing w:line="480" w:lineRule="auto"/>
        <w:ind w:firstLine="851"/>
        <w:jc w:val="center"/>
        <w:rPr>
          <w:b/>
          <w:sz w:val="24"/>
          <w:szCs w:val="24"/>
          <w:lang w:val="lt-LT"/>
        </w:rPr>
      </w:pPr>
      <w:bookmarkStart w:id="8" w:name="_Toc60525487"/>
      <w:bookmarkStart w:id="9" w:name="_Toc47844933"/>
      <w:r w:rsidRPr="00790D6E">
        <w:rPr>
          <w:b/>
          <w:sz w:val="24"/>
          <w:szCs w:val="24"/>
          <w:lang w:val="lt-LT"/>
        </w:rPr>
        <w:t>VII. </w:t>
      </w:r>
      <w:r w:rsidR="008A66E7">
        <w:rPr>
          <w:b/>
          <w:sz w:val="24"/>
          <w:szCs w:val="24"/>
          <w:lang w:val="lt-LT"/>
        </w:rPr>
        <w:t xml:space="preserve">SUSIPAŽINIMO SU </w:t>
      </w:r>
      <w:r w:rsidRPr="00790D6E">
        <w:rPr>
          <w:b/>
          <w:sz w:val="24"/>
          <w:szCs w:val="24"/>
          <w:lang w:val="lt-LT"/>
        </w:rPr>
        <w:t>PASIŪLYMAIS PROCEDŪROS</w:t>
      </w:r>
      <w:bookmarkEnd w:id="8"/>
      <w:bookmarkEnd w:id="9"/>
    </w:p>
    <w:p w:rsidR="00E7501E" w:rsidRPr="00E7501E" w:rsidRDefault="00E7501E" w:rsidP="00E7501E">
      <w:pPr>
        <w:ind w:left="360"/>
        <w:jc w:val="both"/>
        <w:rPr>
          <w:sz w:val="24"/>
          <w:szCs w:val="24"/>
        </w:rPr>
      </w:pPr>
    </w:p>
    <w:p w:rsidR="003E7ECC" w:rsidRPr="006F5A93" w:rsidRDefault="005C1FE7" w:rsidP="00A26006">
      <w:pPr>
        <w:numPr>
          <w:ilvl w:val="0"/>
          <w:numId w:val="27"/>
        </w:numPr>
        <w:jc w:val="both"/>
        <w:rPr>
          <w:sz w:val="24"/>
          <w:szCs w:val="24"/>
        </w:rPr>
      </w:pPr>
      <w:r w:rsidRPr="001021E8">
        <w:rPr>
          <w:sz w:val="24"/>
          <w:szCs w:val="24"/>
          <w:lang w:val="lt-LT"/>
        </w:rPr>
        <w:t>S</w:t>
      </w:r>
      <w:r w:rsidR="003E7ECC" w:rsidRPr="001021E8">
        <w:rPr>
          <w:sz w:val="24"/>
          <w:szCs w:val="24"/>
          <w:lang w:val="lt-LT"/>
        </w:rPr>
        <w:t>usipažinimas su tiekėjų pasiūlymais</w:t>
      </w:r>
      <w:r w:rsidR="001021E8" w:rsidRPr="001021E8">
        <w:rPr>
          <w:sz w:val="24"/>
          <w:szCs w:val="24"/>
          <w:lang w:val="lt-LT"/>
        </w:rPr>
        <w:t xml:space="preserve"> įvyks</w:t>
      </w:r>
      <w:r w:rsidR="00457B16" w:rsidRPr="001021E8">
        <w:rPr>
          <w:sz w:val="24"/>
          <w:szCs w:val="24"/>
          <w:lang w:val="lt-LT"/>
        </w:rPr>
        <w:t xml:space="preserve"> </w:t>
      </w:r>
      <w:r w:rsidR="003E7ECC" w:rsidRPr="006F5A93">
        <w:rPr>
          <w:sz w:val="24"/>
          <w:szCs w:val="24"/>
          <w:lang w:val="lt-LT"/>
        </w:rPr>
        <w:t xml:space="preserve">– </w:t>
      </w:r>
      <w:r w:rsidR="00AF4774">
        <w:rPr>
          <w:b/>
          <w:sz w:val="24"/>
          <w:szCs w:val="24"/>
          <w:lang w:val="lt-LT"/>
        </w:rPr>
        <w:t>202</w:t>
      </w:r>
      <w:r w:rsidR="00744DD8">
        <w:rPr>
          <w:b/>
          <w:sz w:val="24"/>
          <w:szCs w:val="24"/>
          <w:lang w:val="lt-LT"/>
        </w:rPr>
        <w:t>4</w:t>
      </w:r>
      <w:r w:rsidR="00AF4774">
        <w:rPr>
          <w:b/>
          <w:sz w:val="24"/>
          <w:szCs w:val="24"/>
          <w:lang w:val="lt-LT"/>
        </w:rPr>
        <w:t>-</w:t>
      </w:r>
      <w:r w:rsidR="00744DD8">
        <w:rPr>
          <w:b/>
          <w:sz w:val="24"/>
          <w:szCs w:val="24"/>
          <w:lang w:val="lt-LT"/>
        </w:rPr>
        <w:t>0</w:t>
      </w:r>
      <w:r w:rsidR="008777AD">
        <w:rPr>
          <w:b/>
          <w:sz w:val="24"/>
          <w:szCs w:val="24"/>
          <w:lang w:val="lt-LT"/>
        </w:rPr>
        <w:t>7</w:t>
      </w:r>
      <w:r w:rsidR="00AF4774">
        <w:rPr>
          <w:b/>
          <w:sz w:val="24"/>
          <w:szCs w:val="24"/>
          <w:lang w:val="lt-LT"/>
        </w:rPr>
        <w:t>-</w:t>
      </w:r>
      <w:r w:rsidR="008777AD">
        <w:rPr>
          <w:b/>
          <w:sz w:val="24"/>
          <w:szCs w:val="24"/>
          <w:lang w:val="lt-LT"/>
        </w:rPr>
        <w:t>01</w:t>
      </w:r>
      <w:bookmarkStart w:id="10" w:name="_GoBack"/>
      <w:bookmarkEnd w:id="10"/>
      <w:r w:rsidR="0013573A" w:rsidRPr="006F5A93">
        <w:rPr>
          <w:b/>
          <w:sz w:val="24"/>
          <w:szCs w:val="24"/>
          <w:lang w:val="lt-LT"/>
        </w:rPr>
        <w:t xml:space="preserve">, </w:t>
      </w:r>
      <w:r w:rsidR="00A315A4" w:rsidRPr="006F5A93">
        <w:rPr>
          <w:b/>
          <w:sz w:val="24"/>
          <w:szCs w:val="24"/>
          <w:lang w:val="lt-LT"/>
        </w:rPr>
        <w:t xml:space="preserve"> </w:t>
      </w:r>
      <w:r w:rsidR="003E7ECC" w:rsidRPr="006F5A93">
        <w:rPr>
          <w:b/>
          <w:sz w:val="24"/>
          <w:szCs w:val="24"/>
          <w:lang w:val="lt-LT"/>
        </w:rPr>
        <w:t>1</w:t>
      </w:r>
      <w:r w:rsidR="00744DD8">
        <w:rPr>
          <w:b/>
          <w:sz w:val="24"/>
          <w:szCs w:val="24"/>
          <w:lang w:val="lt-LT"/>
        </w:rPr>
        <w:t>3</w:t>
      </w:r>
      <w:r w:rsidR="003E7ECC" w:rsidRPr="006F5A93">
        <w:rPr>
          <w:b/>
          <w:sz w:val="24"/>
          <w:szCs w:val="24"/>
          <w:lang w:val="lt-LT"/>
        </w:rPr>
        <w:t xml:space="preserve">.00 val. </w:t>
      </w:r>
      <w:bookmarkStart w:id="11" w:name="_Ref58464669"/>
      <w:bookmarkStart w:id="12" w:name="_Ref60481998"/>
    </w:p>
    <w:p w:rsidR="003E7ECC" w:rsidRPr="006E46E0" w:rsidRDefault="001021E8" w:rsidP="006E46E0">
      <w:pPr>
        <w:numPr>
          <w:ilvl w:val="0"/>
          <w:numId w:val="27"/>
        </w:numPr>
        <w:jc w:val="both"/>
        <w:rPr>
          <w:sz w:val="24"/>
          <w:szCs w:val="24"/>
        </w:rPr>
      </w:pPr>
      <w:proofErr w:type="spellStart"/>
      <w:r>
        <w:rPr>
          <w:sz w:val="24"/>
          <w:szCs w:val="24"/>
          <w:lang w:val="lt-LT"/>
        </w:rPr>
        <w:t>Susipažinimosu</w:t>
      </w:r>
      <w:proofErr w:type="spellEnd"/>
      <w:r>
        <w:rPr>
          <w:sz w:val="24"/>
          <w:szCs w:val="24"/>
          <w:lang w:val="lt-LT"/>
        </w:rPr>
        <w:t xml:space="preserve"> pasiūlymais </w:t>
      </w:r>
      <w:r w:rsidR="003E7ECC" w:rsidRPr="006E46E0">
        <w:rPr>
          <w:sz w:val="24"/>
          <w:szCs w:val="24"/>
          <w:lang w:val="lt-LT"/>
        </w:rPr>
        <w:t xml:space="preserve">procedūroje pasiūlymus pateikę tiekėjai arba jų įgalioti atstovai  </w:t>
      </w:r>
      <w:bookmarkEnd w:id="11"/>
      <w:bookmarkEnd w:id="12"/>
      <w:r w:rsidR="003E7ECC" w:rsidRPr="006E46E0">
        <w:rPr>
          <w:sz w:val="24"/>
          <w:szCs w:val="24"/>
          <w:lang w:val="lt-LT"/>
        </w:rPr>
        <w:t>nedalyvauja.</w:t>
      </w:r>
    </w:p>
    <w:p w:rsidR="003E7ECC" w:rsidRPr="00D168F9" w:rsidRDefault="001021E8" w:rsidP="006E46E0">
      <w:pPr>
        <w:numPr>
          <w:ilvl w:val="0"/>
          <w:numId w:val="27"/>
        </w:numPr>
        <w:jc w:val="both"/>
        <w:rPr>
          <w:sz w:val="24"/>
          <w:szCs w:val="24"/>
        </w:rPr>
      </w:pPr>
      <w:r>
        <w:rPr>
          <w:sz w:val="24"/>
          <w:szCs w:val="24"/>
          <w:lang w:val="lt-LT"/>
        </w:rPr>
        <w:t xml:space="preserve">Susipažinimo </w:t>
      </w:r>
      <w:r w:rsidR="003E7ECC" w:rsidRPr="006E46E0">
        <w:rPr>
          <w:sz w:val="24"/>
          <w:szCs w:val="24"/>
          <w:lang w:val="lt-LT"/>
        </w:rPr>
        <w:t>su pasiūlymais procedūroje skelbiama inf</w:t>
      </w:r>
      <w:r w:rsidR="00957345" w:rsidRPr="006E46E0">
        <w:rPr>
          <w:sz w:val="24"/>
          <w:szCs w:val="24"/>
          <w:lang w:val="lt-LT"/>
        </w:rPr>
        <w:t>ormacija tiekėjams</w:t>
      </w:r>
      <w:r w:rsidR="003E7ECC" w:rsidRPr="006E46E0">
        <w:rPr>
          <w:sz w:val="24"/>
          <w:szCs w:val="24"/>
          <w:lang w:val="lt-LT"/>
        </w:rPr>
        <w:t xml:space="preserve"> pateikiama CVP IS susirašinėjimo priemonėmis.</w:t>
      </w:r>
    </w:p>
    <w:p w:rsidR="003E7ECC" w:rsidRPr="008C7D02" w:rsidRDefault="008B6189" w:rsidP="00D168F9">
      <w:pPr>
        <w:numPr>
          <w:ilvl w:val="0"/>
          <w:numId w:val="27"/>
        </w:numPr>
        <w:jc w:val="both"/>
        <w:rPr>
          <w:sz w:val="24"/>
          <w:szCs w:val="24"/>
        </w:rPr>
      </w:pPr>
      <w:r w:rsidRPr="00D168F9">
        <w:rPr>
          <w:sz w:val="24"/>
          <w:szCs w:val="24"/>
          <w:lang w:val="lt-LT"/>
        </w:rPr>
        <w:t>P</w:t>
      </w:r>
      <w:r w:rsidR="003E7ECC" w:rsidRPr="00D168F9">
        <w:rPr>
          <w:sz w:val="24"/>
          <w:szCs w:val="24"/>
          <w:lang w:val="lt-LT"/>
        </w:rPr>
        <w:t xml:space="preserve">asiūlymų nagrinėjimo, vertinimo ir palyginimo procedūras atlieka </w:t>
      </w:r>
      <w:r w:rsidR="00744DD8">
        <w:rPr>
          <w:sz w:val="24"/>
          <w:szCs w:val="24"/>
          <w:lang w:val="lt-LT"/>
        </w:rPr>
        <w:t>pirkimo organizatorius</w:t>
      </w:r>
      <w:r w:rsidR="003E7ECC" w:rsidRPr="00D168F9">
        <w:rPr>
          <w:sz w:val="24"/>
          <w:szCs w:val="24"/>
          <w:lang w:val="lt-LT"/>
        </w:rPr>
        <w:t>, tiekėjams ar jų įgaliotiems atstovams nedalyvaujant.</w:t>
      </w:r>
    </w:p>
    <w:p w:rsidR="008C7D02" w:rsidRDefault="008C7D02" w:rsidP="008C7D02">
      <w:pPr>
        <w:ind w:left="360"/>
        <w:jc w:val="both"/>
        <w:rPr>
          <w:sz w:val="24"/>
          <w:szCs w:val="24"/>
          <w:lang w:val="lt-LT"/>
        </w:rPr>
      </w:pPr>
    </w:p>
    <w:p w:rsidR="008C7D02" w:rsidRDefault="008C7D02" w:rsidP="008C7D02">
      <w:pPr>
        <w:ind w:left="360"/>
        <w:jc w:val="both"/>
        <w:rPr>
          <w:sz w:val="24"/>
          <w:szCs w:val="24"/>
          <w:lang w:val="lt-LT"/>
        </w:rPr>
      </w:pPr>
    </w:p>
    <w:p w:rsidR="008C7D02" w:rsidRPr="00DF64E5" w:rsidRDefault="008C7D02" w:rsidP="008C7D02">
      <w:pPr>
        <w:spacing w:line="480" w:lineRule="auto"/>
        <w:ind w:firstLine="851"/>
        <w:jc w:val="center"/>
        <w:rPr>
          <w:b/>
          <w:sz w:val="24"/>
          <w:szCs w:val="24"/>
          <w:lang w:val="lt-LT"/>
        </w:rPr>
      </w:pPr>
      <w:r w:rsidRPr="00DF64E5">
        <w:rPr>
          <w:b/>
          <w:spacing w:val="-8"/>
          <w:sz w:val="24"/>
          <w:szCs w:val="24"/>
          <w:lang w:val="lt-LT"/>
        </w:rPr>
        <w:t xml:space="preserve">VIII. PASIŪLYMŲ </w:t>
      </w:r>
      <w:r w:rsidRPr="00DF64E5">
        <w:rPr>
          <w:b/>
          <w:sz w:val="24"/>
          <w:szCs w:val="24"/>
          <w:lang w:val="lt-LT"/>
        </w:rPr>
        <w:t>NAGRINĖJIMAS IR PASIŪLYMŲ ATMETIMO PRIEŽASTYS</w:t>
      </w:r>
    </w:p>
    <w:p w:rsidR="008C7D02" w:rsidRDefault="008C7D02" w:rsidP="008C7D02">
      <w:pPr>
        <w:ind w:left="360"/>
        <w:jc w:val="both"/>
        <w:rPr>
          <w:sz w:val="24"/>
          <w:szCs w:val="24"/>
          <w:lang w:val="lt-LT"/>
        </w:rPr>
      </w:pPr>
    </w:p>
    <w:p w:rsidR="004D2E7D" w:rsidRPr="004D2E7D" w:rsidRDefault="004D10BF" w:rsidP="00110E8F">
      <w:pPr>
        <w:numPr>
          <w:ilvl w:val="0"/>
          <w:numId w:val="27"/>
        </w:numPr>
        <w:tabs>
          <w:tab w:val="left" w:pos="426"/>
        </w:tabs>
        <w:ind w:left="426" w:hanging="426"/>
        <w:jc w:val="both"/>
        <w:rPr>
          <w:sz w:val="24"/>
          <w:szCs w:val="24"/>
        </w:rPr>
      </w:pPr>
      <w:r w:rsidRPr="00506860">
        <w:rPr>
          <w:sz w:val="24"/>
          <w:szCs w:val="24"/>
          <w:lang w:val="lt-LT"/>
        </w:rPr>
        <w:t>Šio etapo tikslas – įvertinti pasiūlymų atitikimą pirkimo sąlygų reikalavimams ir nustatyti laimėjusį pasiūlymą. Pasiūlymas laikomas atitinkančiu pirkimo sąlygų reikalavimus, jei jis atitinka visas pirkimo sąlygų nustatytas sąlygas be nukrypimų ar išlygų</w:t>
      </w:r>
      <w:r w:rsidR="00DF64E5" w:rsidRPr="00506860">
        <w:rPr>
          <w:sz w:val="24"/>
          <w:szCs w:val="24"/>
          <w:lang w:val="lt-LT"/>
        </w:rPr>
        <w:t>.</w:t>
      </w:r>
    </w:p>
    <w:p w:rsidR="00183EBE" w:rsidRPr="004D2E7D" w:rsidRDefault="004D10BF" w:rsidP="004D2E7D">
      <w:pPr>
        <w:numPr>
          <w:ilvl w:val="0"/>
          <w:numId w:val="27"/>
        </w:numPr>
        <w:jc w:val="both"/>
        <w:rPr>
          <w:sz w:val="24"/>
          <w:szCs w:val="24"/>
        </w:rPr>
      </w:pPr>
      <w:r w:rsidRPr="00744DD8">
        <w:rPr>
          <w:sz w:val="22"/>
          <w:szCs w:val="22"/>
          <w:lang w:val="lt-LT"/>
        </w:rPr>
        <w:t xml:space="preserve"> </w:t>
      </w:r>
      <w:r w:rsidR="00744DD8" w:rsidRPr="00744DD8">
        <w:rPr>
          <w:sz w:val="24"/>
          <w:szCs w:val="24"/>
          <w:lang w:val="lt-LT"/>
        </w:rPr>
        <w:t>Pi</w:t>
      </w:r>
      <w:r w:rsidR="00744DD8">
        <w:rPr>
          <w:sz w:val="24"/>
          <w:szCs w:val="24"/>
          <w:lang w:val="lt-LT"/>
        </w:rPr>
        <w:t>rkimo organizatorius</w:t>
      </w:r>
      <w:r w:rsidR="00183EBE" w:rsidRPr="004D2E7D">
        <w:rPr>
          <w:sz w:val="24"/>
          <w:szCs w:val="24"/>
          <w:lang w:val="lt-LT"/>
        </w:rPr>
        <w:t xml:space="preserve"> </w:t>
      </w:r>
      <w:r w:rsidR="003E7ECC" w:rsidRPr="004D2E7D">
        <w:rPr>
          <w:sz w:val="24"/>
          <w:szCs w:val="24"/>
          <w:lang w:val="lt-LT"/>
        </w:rPr>
        <w:t>nustato</w:t>
      </w:r>
      <w:r w:rsidR="00183EBE" w:rsidRPr="004D2E7D">
        <w:rPr>
          <w:sz w:val="24"/>
          <w:szCs w:val="24"/>
          <w:lang w:val="lt-LT"/>
        </w:rPr>
        <w:t>:</w:t>
      </w:r>
    </w:p>
    <w:p w:rsidR="00183EBE" w:rsidRPr="004D2E7D" w:rsidRDefault="00D42C4B" w:rsidP="004D2E7D">
      <w:pPr>
        <w:numPr>
          <w:ilvl w:val="1"/>
          <w:numId w:val="27"/>
        </w:numPr>
        <w:ind w:left="993" w:hanging="633"/>
        <w:jc w:val="both"/>
        <w:rPr>
          <w:sz w:val="24"/>
          <w:szCs w:val="24"/>
        </w:rPr>
      </w:pPr>
      <w:r>
        <w:rPr>
          <w:sz w:val="24"/>
          <w:szCs w:val="24"/>
          <w:lang w:val="lt-LT"/>
        </w:rPr>
        <w:t>a</w:t>
      </w:r>
      <w:r w:rsidR="00183EBE" w:rsidRPr="004D2E7D">
        <w:rPr>
          <w:sz w:val="24"/>
          <w:szCs w:val="24"/>
          <w:lang w:val="lt-LT"/>
        </w:rPr>
        <w:t>r visi dokumentai atitinka pirkimo sąlygų nustatytus tinkamumo reikalavimus;</w:t>
      </w:r>
    </w:p>
    <w:p w:rsidR="00183EBE" w:rsidRPr="004D2E7D" w:rsidRDefault="00D42C4B" w:rsidP="004D2E7D">
      <w:pPr>
        <w:numPr>
          <w:ilvl w:val="1"/>
          <w:numId w:val="27"/>
        </w:numPr>
        <w:ind w:left="993" w:hanging="633"/>
        <w:jc w:val="both"/>
        <w:rPr>
          <w:sz w:val="24"/>
          <w:szCs w:val="24"/>
        </w:rPr>
      </w:pPr>
      <w:r>
        <w:rPr>
          <w:sz w:val="24"/>
          <w:szCs w:val="24"/>
          <w:lang w:val="lt-LT"/>
        </w:rPr>
        <w:t>a</w:t>
      </w:r>
      <w:r w:rsidR="00183EBE" w:rsidRPr="004D2E7D">
        <w:rPr>
          <w:sz w:val="24"/>
          <w:szCs w:val="24"/>
          <w:lang w:val="lt-LT"/>
        </w:rPr>
        <w:t>r pateikti visi dokumentai;</w:t>
      </w:r>
    </w:p>
    <w:p w:rsidR="00183EBE" w:rsidRPr="00407BD2" w:rsidRDefault="00D42C4B" w:rsidP="004D2E7D">
      <w:pPr>
        <w:numPr>
          <w:ilvl w:val="1"/>
          <w:numId w:val="27"/>
        </w:numPr>
        <w:ind w:left="993" w:hanging="633"/>
        <w:jc w:val="both"/>
        <w:rPr>
          <w:sz w:val="24"/>
          <w:szCs w:val="24"/>
        </w:rPr>
      </w:pPr>
      <w:r>
        <w:rPr>
          <w:sz w:val="24"/>
          <w:szCs w:val="24"/>
          <w:lang w:val="lt-LT"/>
        </w:rPr>
        <w:t>a</w:t>
      </w:r>
      <w:r w:rsidR="00183EBE" w:rsidRPr="004D2E7D">
        <w:rPr>
          <w:sz w:val="24"/>
          <w:szCs w:val="24"/>
          <w:lang w:val="lt-LT"/>
        </w:rPr>
        <w:t>r tiekėjų pasiūlymai atitinka techninėje specifikacijoje numatytus reikalavimus.</w:t>
      </w:r>
    </w:p>
    <w:p w:rsidR="00710A43" w:rsidRPr="00407BD2" w:rsidRDefault="00183EBE" w:rsidP="00407BD2">
      <w:pPr>
        <w:numPr>
          <w:ilvl w:val="0"/>
          <w:numId w:val="27"/>
        </w:numPr>
        <w:jc w:val="both"/>
        <w:rPr>
          <w:sz w:val="24"/>
          <w:szCs w:val="24"/>
        </w:rPr>
      </w:pPr>
      <w:r w:rsidRPr="00407BD2">
        <w:rPr>
          <w:sz w:val="24"/>
          <w:szCs w:val="24"/>
          <w:lang w:val="lt-LT"/>
        </w:rPr>
        <w:t>Kai</w:t>
      </w:r>
      <w:r w:rsidR="003E7ECC" w:rsidRPr="00407BD2">
        <w:rPr>
          <w:sz w:val="24"/>
          <w:szCs w:val="24"/>
          <w:lang w:val="lt-LT"/>
        </w:rPr>
        <w:t xml:space="preserve"> tiekėjo pateikti duomenys </w:t>
      </w:r>
      <w:r w:rsidRPr="00407BD2">
        <w:rPr>
          <w:sz w:val="24"/>
          <w:szCs w:val="24"/>
          <w:lang w:val="lt-LT"/>
        </w:rPr>
        <w:t xml:space="preserve">yra neišsamūs arba netikslūs, </w:t>
      </w:r>
      <w:r w:rsidR="00744DD8">
        <w:rPr>
          <w:sz w:val="24"/>
          <w:szCs w:val="24"/>
          <w:lang w:val="lt-LT"/>
        </w:rPr>
        <w:t>Pirkimo organizatorius</w:t>
      </w:r>
      <w:r w:rsidR="003E7ECC" w:rsidRPr="00407BD2">
        <w:rPr>
          <w:sz w:val="24"/>
          <w:szCs w:val="24"/>
          <w:lang w:val="lt-LT"/>
        </w:rPr>
        <w:t xml:space="preserve"> privalo prašyti tiekėjo juos papildyti arba paaiškinti per perkančiosios organizacijos nurodytą terminą. </w:t>
      </w:r>
      <w:r w:rsidR="0083188A" w:rsidRPr="00407BD2">
        <w:rPr>
          <w:sz w:val="24"/>
          <w:szCs w:val="24"/>
          <w:lang w:val="lt-LT"/>
        </w:rPr>
        <w:t xml:space="preserve">Tačiau ji negali prašyti, siūlyti arba leisti pakeisti pasiūlymo esmės – pakeisti kainą arba padaryti kitų pakeitimų, dėl kurių pirkimo sąlygų reikalavimų neatitinkantis pasiūlymas taptų atitinkantis pirkimo sąlygų reikalavimus. </w:t>
      </w:r>
      <w:r w:rsidR="003E7ECC" w:rsidRPr="00407BD2">
        <w:rPr>
          <w:sz w:val="24"/>
          <w:szCs w:val="24"/>
          <w:lang w:val="lt-LT"/>
        </w:rPr>
        <w:t xml:space="preserve">Jeigu perkančiosios organizacijos prašymu tiekėjas nepatikslino pateiktų netikslių ir neišsamių duomenų, perkančioji organizacija atmeta tokį pasiūlymą. </w:t>
      </w:r>
    </w:p>
    <w:p w:rsidR="003E7ECC" w:rsidRPr="000A7591" w:rsidRDefault="00183EBE" w:rsidP="00110E8F">
      <w:pPr>
        <w:numPr>
          <w:ilvl w:val="0"/>
          <w:numId w:val="27"/>
        </w:numPr>
        <w:tabs>
          <w:tab w:val="left" w:pos="426"/>
        </w:tabs>
        <w:ind w:left="426" w:hanging="426"/>
        <w:jc w:val="both"/>
        <w:rPr>
          <w:sz w:val="24"/>
          <w:szCs w:val="24"/>
        </w:rPr>
      </w:pPr>
      <w:r w:rsidRPr="00580262">
        <w:rPr>
          <w:sz w:val="24"/>
          <w:szCs w:val="24"/>
          <w:lang w:val="lt-LT"/>
        </w:rPr>
        <w:t xml:space="preserve">  </w:t>
      </w:r>
      <w:r w:rsidR="003E7ECC" w:rsidRPr="00710A43">
        <w:rPr>
          <w:sz w:val="24"/>
          <w:szCs w:val="24"/>
          <w:lang w:val="lt-LT"/>
        </w:rPr>
        <w:t xml:space="preserve">Jeigu pateiktame pasiūlyme </w:t>
      </w:r>
      <w:r w:rsidR="00744DD8">
        <w:rPr>
          <w:sz w:val="24"/>
          <w:szCs w:val="24"/>
          <w:lang w:val="lt-LT"/>
        </w:rPr>
        <w:t>Pirkimo organizatorius</w:t>
      </w:r>
      <w:r w:rsidR="003E7ECC" w:rsidRPr="00710A43">
        <w:rPr>
          <w:sz w:val="24"/>
          <w:szCs w:val="24"/>
          <w:lang w:val="lt-LT"/>
        </w:rPr>
        <w:t xml:space="preserve"> randa pasiūlyme nurodytos kainos apskaičiavimo klaidų, ji privalo</w:t>
      </w:r>
      <w:r w:rsidR="003E7ECC" w:rsidRPr="00710A43">
        <w:rPr>
          <w:sz w:val="24"/>
          <w:szCs w:val="24"/>
          <w:lang w:val="lt-LT" w:eastAsia="lt-LT"/>
        </w:rPr>
        <w:t xml:space="preserve"> </w:t>
      </w:r>
      <w:r w:rsidR="003E7ECC" w:rsidRPr="00710A43">
        <w:rPr>
          <w:sz w:val="24"/>
          <w:szCs w:val="24"/>
          <w:lang w:val="lt-LT"/>
        </w:rPr>
        <w:t>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rsidR="003E7ECC" w:rsidRPr="00EC23F8" w:rsidRDefault="003E7ECC" w:rsidP="00110E8F">
      <w:pPr>
        <w:numPr>
          <w:ilvl w:val="0"/>
          <w:numId w:val="27"/>
        </w:numPr>
        <w:tabs>
          <w:tab w:val="left" w:pos="426"/>
        </w:tabs>
        <w:ind w:left="426" w:hanging="426"/>
        <w:jc w:val="both"/>
        <w:rPr>
          <w:sz w:val="24"/>
          <w:szCs w:val="24"/>
        </w:rPr>
      </w:pPr>
      <w:r w:rsidRPr="000A7591">
        <w:rPr>
          <w:sz w:val="24"/>
          <w:szCs w:val="24"/>
          <w:lang w:val="lt-LT"/>
        </w:rPr>
        <w:t>Tiekėjo pateiktų kvalifikacijos duomenų patikslinimai, pasiūlymo turinio paaiškinimai, pasiūlyme nurodytų aritmetinių klaidų pataisymai, neįprastai mažos kainos pagrindimo dokumentai siunčiami perkančiajai organizacijai tik CVP IS priemonėmis.</w:t>
      </w:r>
    </w:p>
    <w:p w:rsidR="003E7ECC" w:rsidRPr="00EC23F8" w:rsidRDefault="00744DD8" w:rsidP="00EC23F8">
      <w:pPr>
        <w:numPr>
          <w:ilvl w:val="0"/>
          <w:numId w:val="27"/>
        </w:numPr>
        <w:tabs>
          <w:tab w:val="left" w:pos="426"/>
        </w:tabs>
        <w:ind w:left="0" w:firstLine="0"/>
        <w:jc w:val="both"/>
        <w:rPr>
          <w:sz w:val="24"/>
          <w:szCs w:val="24"/>
        </w:rPr>
      </w:pPr>
      <w:r>
        <w:rPr>
          <w:sz w:val="24"/>
          <w:szCs w:val="24"/>
          <w:lang w:val="lt-LT"/>
        </w:rPr>
        <w:t>Pirkimo organizatorius</w:t>
      </w:r>
      <w:r w:rsidR="003E7ECC" w:rsidRPr="00EC23F8">
        <w:rPr>
          <w:sz w:val="24"/>
          <w:szCs w:val="24"/>
          <w:lang w:val="lt-LT"/>
        </w:rPr>
        <w:t xml:space="preserve"> atmeta pasiūlymą, jeigu:</w:t>
      </w:r>
    </w:p>
    <w:p w:rsidR="003C45CF" w:rsidRPr="003C45CF" w:rsidRDefault="003E7ECC" w:rsidP="00110E8F">
      <w:pPr>
        <w:numPr>
          <w:ilvl w:val="1"/>
          <w:numId w:val="27"/>
        </w:numPr>
        <w:tabs>
          <w:tab w:val="left" w:pos="426"/>
          <w:tab w:val="left" w:pos="993"/>
        </w:tabs>
        <w:ind w:left="426" w:firstLine="0"/>
        <w:jc w:val="both"/>
        <w:rPr>
          <w:sz w:val="24"/>
          <w:szCs w:val="24"/>
        </w:rPr>
      </w:pPr>
      <w:r w:rsidRPr="00EC23F8">
        <w:rPr>
          <w:sz w:val="24"/>
          <w:szCs w:val="24"/>
          <w:lang w:val="lt-LT"/>
        </w:rPr>
        <w:t> </w:t>
      </w:r>
      <w:r w:rsidR="00384F26">
        <w:rPr>
          <w:sz w:val="24"/>
          <w:szCs w:val="24"/>
          <w:lang w:val="lt-LT"/>
        </w:rPr>
        <w:t xml:space="preserve">Laimėjęs </w:t>
      </w:r>
      <w:r w:rsidRPr="00EC23F8">
        <w:rPr>
          <w:sz w:val="24"/>
          <w:szCs w:val="24"/>
          <w:lang w:val="lt-LT"/>
        </w:rPr>
        <w:t>tiekėjas neatitiko minimalių kvalifikacijos reikalavimų</w:t>
      </w:r>
      <w:r w:rsidR="00A66913" w:rsidRPr="00EC23F8">
        <w:rPr>
          <w:sz w:val="24"/>
          <w:szCs w:val="24"/>
          <w:lang w:val="lt-LT"/>
        </w:rPr>
        <w:t xml:space="preserve"> </w:t>
      </w:r>
      <w:r w:rsidR="0086134E" w:rsidRPr="00EC23F8">
        <w:rPr>
          <w:sz w:val="24"/>
          <w:szCs w:val="24"/>
          <w:lang w:val="lt-LT"/>
        </w:rPr>
        <w:t>ir perkančiajai organizacijai prašant, nepatikslino jų.</w:t>
      </w:r>
    </w:p>
    <w:p w:rsidR="003E7ECC" w:rsidRPr="003C45CF" w:rsidRDefault="003E7ECC" w:rsidP="007B5CE7">
      <w:pPr>
        <w:numPr>
          <w:ilvl w:val="1"/>
          <w:numId w:val="27"/>
        </w:numPr>
        <w:tabs>
          <w:tab w:val="left" w:pos="426"/>
          <w:tab w:val="left" w:pos="993"/>
        </w:tabs>
        <w:ind w:left="426" w:hanging="66"/>
        <w:jc w:val="both"/>
        <w:rPr>
          <w:sz w:val="24"/>
          <w:szCs w:val="24"/>
        </w:rPr>
      </w:pPr>
      <w:r w:rsidRPr="00EC23F8">
        <w:rPr>
          <w:sz w:val="24"/>
          <w:szCs w:val="24"/>
          <w:lang w:val="lt-LT"/>
        </w:rPr>
        <w:t xml:space="preserve"> </w:t>
      </w:r>
      <w:r w:rsidRPr="003C45CF">
        <w:rPr>
          <w:sz w:val="24"/>
          <w:szCs w:val="24"/>
          <w:lang w:val="lt-LT"/>
        </w:rPr>
        <w:t xml:space="preserve">pasiūlymas neatitiko </w:t>
      </w:r>
      <w:r w:rsidR="00DD076A" w:rsidRPr="003C45CF">
        <w:rPr>
          <w:sz w:val="24"/>
          <w:szCs w:val="24"/>
          <w:lang w:val="lt-LT"/>
        </w:rPr>
        <w:t>pirkimo</w:t>
      </w:r>
      <w:r w:rsidRPr="003C45CF">
        <w:rPr>
          <w:sz w:val="24"/>
          <w:szCs w:val="24"/>
          <w:lang w:val="lt-LT"/>
        </w:rPr>
        <w:t xml:space="preserve"> sąlygose nustatytų reikalavimų (tiekėjo pateikta techninė specifikacija neatitinka pirkimo dokumentuose nustatytų reikalavimų; perkančiajai organizacijai paprašius nepateikė paaiškinimų ir pan.);</w:t>
      </w:r>
    </w:p>
    <w:p w:rsidR="003E7ECC" w:rsidRPr="003C45CF" w:rsidRDefault="003E7ECC" w:rsidP="007B5CE7">
      <w:pPr>
        <w:numPr>
          <w:ilvl w:val="1"/>
          <w:numId w:val="27"/>
        </w:numPr>
        <w:tabs>
          <w:tab w:val="left" w:pos="426"/>
          <w:tab w:val="left" w:pos="993"/>
        </w:tabs>
        <w:ind w:left="426" w:hanging="66"/>
        <w:jc w:val="both"/>
        <w:rPr>
          <w:sz w:val="24"/>
          <w:szCs w:val="24"/>
        </w:rPr>
      </w:pPr>
      <w:r w:rsidRPr="003C45CF">
        <w:rPr>
          <w:sz w:val="24"/>
          <w:szCs w:val="24"/>
          <w:lang w:val="lt-LT"/>
        </w:rPr>
        <w:t>tiekėjas per perkančiosios organizacijos nurodytą terminą neištaisė aritmetinių klaidų ir (ar) nepaaiškino pasiūlymo;</w:t>
      </w:r>
    </w:p>
    <w:p w:rsidR="003E7ECC" w:rsidRPr="007B5CE7" w:rsidRDefault="003E7ECC" w:rsidP="007B5CE7">
      <w:pPr>
        <w:numPr>
          <w:ilvl w:val="1"/>
          <w:numId w:val="27"/>
        </w:numPr>
        <w:tabs>
          <w:tab w:val="left" w:pos="426"/>
          <w:tab w:val="left" w:pos="993"/>
        </w:tabs>
        <w:ind w:left="426" w:firstLine="0"/>
        <w:jc w:val="both"/>
        <w:rPr>
          <w:sz w:val="24"/>
          <w:szCs w:val="24"/>
        </w:rPr>
      </w:pPr>
      <w:r w:rsidRPr="003C45CF">
        <w:rPr>
          <w:sz w:val="24"/>
          <w:szCs w:val="24"/>
          <w:lang w:val="lt-LT"/>
        </w:rPr>
        <w:lastRenderedPageBreak/>
        <w:t xml:space="preserve">tiekėjo, kurio pasiūlymas neatmestas dėl kitų priežasčių, buvo pasiūlyta per didelė, perkančiajai </w:t>
      </w:r>
      <w:r w:rsidR="00525654">
        <w:rPr>
          <w:sz w:val="24"/>
          <w:szCs w:val="24"/>
          <w:lang w:val="lt-LT"/>
        </w:rPr>
        <w:t>organizacijai nepriimtina kaina;</w:t>
      </w:r>
    </w:p>
    <w:p w:rsidR="00525654" w:rsidRPr="007B5CE7" w:rsidRDefault="00525654" w:rsidP="007B5CE7">
      <w:pPr>
        <w:numPr>
          <w:ilvl w:val="1"/>
          <w:numId w:val="27"/>
        </w:numPr>
        <w:tabs>
          <w:tab w:val="left" w:pos="426"/>
          <w:tab w:val="left" w:pos="993"/>
        </w:tabs>
        <w:ind w:left="426" w:firstLine="0"/>
        <w:jc w:val="both"/>
        <w:rPr>
          <w:sz w:val="24"/>
          <w:szCs w:val="24"/>
        </w:rPr>
      </w:pPr>
      <w:proofErr w:type="spellStart"/>
      <w:r w:rsidRPr="007B5CE7">
        <w:rPr>
          <w:sz w:val="24"/>
          <w:szCs w:val="24"/>
        </w:rPr>
        <w:t>pateiktame</w:t>
      </w:r>
      <w:proofErr w:type="spellEnd"/>
      <w:r w:rsidRPr="007B5CE7">
        <w:rPr>
          <w:sz w:val="24"/>
          <w:szCs w:val="24"/>
        </w:rPr>
        <w:t xml:space="preserve"> </w:t>
      </w:r>
      <w:proofErr w:type="spellStart"/>
      <w:r w:rsidRPr="007B5CE7">
        <w:rPr>
          <w:sz w:val="24"/>
          <w:szCs w:val="24"/>
        </w:rPr>
        <w:t>pasiūlyme</w:t>
      </w:r>
      <w:proofErr w:type="spellEnd"/>
      <w:r w:rsidRPr="007B5CE7">
        <w:rPr>
          <w:sz w:val="24"/>
          <w:szCs w:val="24"/>
        </w:rPr>
        <w:t xml:space="preserve"> </w:t>
      </w:r>
      <w:proofErr w:type="spellStart"/>
      <w:r w:rsidRPr="007B5CE7">
        <w:rPr>
          <w:sz w:val="24"/>
          <w:szCs w:val="24"/>
        </w:rPr>
        <w:t>nurodyta</w:t>
      </w:r>
      <w:proofErr w:type="spellEnd"/>
      <w:r w:rsidRPr="007B5CE7">
        <w:rPr>
          <w:sz w:val="24"/>
          <w:szCs w:val="24"/>
        </w:rPr>
        <w:t xml:space="preserve"> </w:t>
      </w:r>
      <w:proofErr w:type="spellStart"/>
      <w:r w:rsidRPr="007B5CE7">
        <w:rPr>
          <w:sz w:val="24"/>
          <w:szCs w:val="24"/>
        </w:rPr>
        <w:t>kaina</w:t>
      </w:r>
      <w:proofErr w:type="spellEnd"/>
      <w:r w:rsidRPr="007B5CE7">
        <w:rPr>
          <w:sz w:val="24"/>
          <w:szCs w:val="24"/>
        </w:rPr>
        <w:t xml:space="preserve"> </w:t>
      </w:r>
      <w:proofErr w:type="spellStart"/>
      <w:r w:rsidRPr="007B5CE7">
        <w:rPr>
          <w:sz w:val="24"/>
          <w:szCs w:val="24"/>
        </w:rPr>
        <w:t>yra</w:t>
      </w:r>
      <w:proofErr w:type="spellEnd"/>
      <w:r w:rsidRPr="007B5CE7">
        <w:rPr>
          <w:sz w:val="24"/>
          <w:szCs w:val="24"/>
        </w:rPr>
        <w:t xml:space="preserve"> </w:t>
      </w:r>
      <w:proofErr w:type="spellStart"/>
      <w:r w:rsidRPr="007B5CE7">
        <w:rPr>
          <w:sz w:val="24"/>
          <w:szCs w:val="24"/>
        </w:rPr>
        <w:t>neįprastai</w:t>
      </w:r>
      <w:proofErr w:type="spellEnd"/>
      <w:r w:rsidRPr="007B5CE7">
        <w:rPr>
          <w:sz w:val="24"/>
          <w:szCs w:val="24"/>
        </w:rPr>
        <w:t xml:space="preserve"> </w:t>
      </w:r>
      <w:proofErr w:type="spellStart"/>
      <w:r w:rsidRPr="007B5CE7">
        <w:rPr>
          <w:sz w:val="24"/>
          <w:szCs w:val="24"/>
        </w:rPr>
        <w:t>maža</w:t>
      </w:r>
      <w:proofErr w:type="spellEnd"/>
      <w:r w:rsidRPr="007B5CE7">
        <w:rPr>
          <w:sz w:val="24"/>
          <w:szCs w:val="24"/>
        </w:rPr>
        <w:t xml:space="preserve"> </w:t>
      </w:r>
      <w:proofErr w:type="spellStart"/>
      <w:r w:rsidRPr="007B5CE7">
        <w:rPr>
          <w:sz w:val="24"/>
          <w:szCs w:val="24"/>
        </w:rPr>
        <w:t>ir</w:t>
      </w:r>
      <w:proofErr w:type="spellEnd"/>
      <w:r w:rsidRPr="007B5CE7">
        <w:rPr>
          <w:sz w:val="24"/>
          <w:szCs w:val="24"/>
        </w:rPr>
        <w:t xml:space="preserve"> </w:t>
      </w:r>
      <w:proofErr w:type="spellStart"/>
      <w:r w:rsidRPr="007B5CE7">
        <w:rPr>
          <w:sz w:val="24"/>
          <w:szCs w:val="24"/>
        </w:rPr>
        <w:t>perkančiajai</w:t>
      </w:r>
      <w:proofErr w:type="spellEnd"/>
      <w:r w:rsidRPr="007B5CE7">
        <w:rPr>
          <w:sz w:val="24"/>
          <w:szCs w:val="24"/>
        </w:rPr>
        <w:t xml:space="preserve"> </w:t>
      </w:r>
      <w:proofErr w:type="spellStart"/>
      <w:r w:rsidRPr="007B5CE7">
        <w:rPr>
          <w:sz w:val="24"/>
          <w:szCs w:val="24"/>
        </w:rPr>
        <w:t>organizacijai</w:t>
      </w:r>
      <w:proofErr w:type="spellEnd"/>
      <w:r w:rsidRPr="007B5CE7">
        <w:rPr>
          <w:sz w:val="24"/>
          <w:szCs w:val="24"/>
        </w:rPr>
        <w:t xml:space="preserve"> </w:t>
      </w:r>
      <w:proofErr w:type="spellStart"/>
      <w:r w:rsidRPr="007B5CE7">
        <w:rPr>
          <w:sz w:val="24"/>
          <w:szCs w:val="24"/>
        </w:rPr>
        <w:t>pareikalavus</w:t>
      </w:r>
      <w:proofErr w:type="spellEnd"/>
      <w:r w:rsidRPr="007B5CE7">
        <w:rPr>
          <w:sz w:val="24"/>
          <w:szCs w:val="24"/>
        </w:rPr>
        <w:t xml:space="preserve"> </w:t>
      </w:r>
      <w:proofErr w:type="spellStart"/>
      <w:r w:rsidRPr="007B5CE7">
        <w:rPr>
          <w:sz w:val="24"/>
          <w:szCs w:val="24"/>
        </w:rPr>
        <w:t>dalyvis</w:t>
      </w:r>
      <w:proofErr w:type="spellEnd"/>
      <w:r w:rsidRPr="007B5CE7">
        <w:rPr>
          <w:sz w:val="24"/>
          <w:szCs w:val="24"/>
        </w:rPr>
        <w:t xml:space="preserve"> </w:t>
      </w:r>
      <w:proofErr w:type="spellStart"/>
      <w:r w:rsidRPr="007B5CE7">
        <w:rPr>
          <w:sz w:val="24"/>
          <w:szCs w:val="24"/>
        </w:rPr>
        <w:t>nepateikia</w:t>
      </w:r>
      <w:proofErr w:type="spellEnd"/>
      <w:r w:rsidRPr="007B5CE7">
        <w:rPr>
          <w:sz w:val="24"/>
          <w:szCs w:val="24"/>
        </w:rPr>
        <w:t xml:space="preserve"> </w:t>
      </w:r>
      <w:proofErr w:type="spellStart"/>
      <w:r w:rsidRPr="007B5CE7">
        <w:rPr>
          <w:sz w:val="24"/>
          <w:szCs w:val="24"/>
        </w:rPr>
        <w:t>tinkamų</w:t>
      </w:r>
      <w:proofErr w:type="spellEnd"/>
      <w:r w:rsidRPr="007B5CE7">
        <w:rPr>
          <w:sz w:val="24"/>
          <w:szCs w:val="24"/>
        </w:rPr>
        <w:t xml:space="preserve"> </w:t>
      </w:r>
      <w:proofErr w:type="spellStart"/>
      <w:r w:rsidRPr="007B5CE7">
        <w:rPr>
          <w:sz w:val="24"/>
          <w:szCs w:val="24"/>
        </w:rPr>
        <w:t>kainos</w:t>
      </w:r>
      <w:proofErr w:type="spellEnd"/>
      <w:r w:rsidRPr="007B5CE7">
        <w:rPr>
          <w:sz w:val="24"/>
          <w:szCs w:val="24"/>
        </w:rPr>
        <w:t xml:space="preserve"> </w:t>
      </w:r>
      <w:proofErr w:type="spellStart"/>
      <w:r w:rsidRPr="007B5CE7">
        <w:rPr>
          <w:sz w:val="24"/>
          <w:szCs w:val="24"/>
        </w:rPr>
        <w:t>pagrįstumo</w:t>
      </w:r>
      <w:proofErr w:type="spellEnd"/>
      <w:r w:rsidRPr="007B5CE7">
        <w:rPr>
          <w:sz w:val="24"/>
          <w:szCs w:val="24"/>
        </w:rPr>
        <w:t xml:space="preserve"> </w:t>
      </w:r>
      <w:proofErr w:type="spellStart"/>
      <w:r w:rsidRPr="007B5CE7">
        <w:rPr>
          <w:sz w:val="24"/>
          <w:szCs w:val="24"/>
        </w:rPr>
        <w:t>įrodymų</w:t>
      </w:r>
      <w:proofErr w:type="spellEnd"/>
      <w:r w:rsidRPr="007B5CE7">
        <w:rPr>
          <w:sz w:val="24"/>
          <w:szCs w:val="24"/>
        </w:rPr>
        <w:t>.</w:t>
      </w:r>
    </w:p>
    <w:p w:rsidR="002144FA" w:rsidRDefault="002144FA" w:rsidP="002144FA">
      <w:pPr>
        <w:ind w:left="792"/>
        <w:rPr>
          <w:sz w:val="24"/>
          <w:szCs w:val="24"/>
        </w:rPr>
      </w:pPr>
    </w:p>
    <w:p w:rsidR="002144FA" w:rsidRPr="00790D6E" w:rsidRDefault="002144FA" w:rsidP="002144FA">
      <w:pPr>
        <w:spacing w:line="480" w:lineRule="auto"/>
        <w:ind w:firstLine="851"/>
        <w:jc w:val="center"/>
        <w:rPr>
          <w:b/>
          <w:sz w:val="24"/>
          <w:szCs w:val="24"/>
          <w:lang w:val="lt-LT"/>
        </w:rPr>
      </w:pPr>
      <w:r>
        <w:rPr>
          <w:b/>
          <w:sz w:val="24"/>
          <w:szCs w:val="24"/>
          <w:lang w:val="lt-LT"/>
        </w:rPr>
        <w:t>I</w:t>
      </w:r>
      <w:r w:rsidRPr="00790D6E">
        <w:rPr>
          <w:b/>
          <w:sz w:val="24"/>
          <w:szCs w:val="24"/>
          <w:lang w:val="lt-LT"/>
        </w:rPr>
        <w:t>X. PASIŪLYMŲ VERTINIMAS</w:t>
      </w:r>
    </w:p>
    <w:p w:rsidR="00384F26" w:rsidRPr="00631560" w:rsidRDefault="00384F26" w:rsidP="00384F26">
      <w:pPr>
        <w:numPr>
          <w:ilvl w:val="0"/>
          <w:numId w:val="27"/>
        </w:numPr>
        <w:jc w:val="both"/>
        <w:rPr>
          <w:b/>
          <w:sz w:val="24"/>
          <w:szCs w:val="24"/>
        </w:rPr>
      </w:pPr>
      <w:bookmarkStart w:id="13" w:name="_Toc47844937"/>
      <w:bookmarkStart w:id="14" w:name="_Toc60525491"/>
      <w:proofErr w:type="spellStart"/>
      <w:r w:rsidRPr="00631560">
        <w:rPr>
          <w:sz w:val="24"/>
          <w:szCs w:val="24"/>
        </w:rPr>
        <w:t>Perkanč</w:t>
      </w:r>
      <w:r>
        <w:rPr>
          <w:sz w:val="24"/>
          <w:szCs w:val="24"/>
        </w:rPr>
        <w:t>ioji</w:t>
      </w:r>
      <w:proofErr w:type="spellEnd"/>
      <w:r>
        <w:rPr>
          <w:sz w:val="24"/>
          <w:szCs w:val="24"/>
        </w:rPr>
        <w:t xml:space="preserve"> </w:t>
      </w:r>
      <w:proofErr w:type="spellStart"/>
      <w:r w:rsidRPr="00631560">
        <w:rPr>
          <w:sz w:val="24"/>
          <w:szCs w:val="24"/>
        </w:rPr>
        <w:t>organizacij</w:t>
      </w:r>
      <w:r>
        <w:rPr>
          <w:sz w:val="24"/>
          <w:szCs w:val="24"/>
        </w:rPr>
        <w:t>a</w:t>
      </w:r>
      <w:proofErr w:type="spellEnd"/>
      <w:r w:rsidRPr="00631560">
        <w:rPr>
          <w:sz w:val="24"/>
          <w:szCs w:val="24"/>
        </w:rPr>
        <w:t xml:space="preserve"> </w:t>
      </w:r>
      <w:proofErr w:type="spellStart"/>
      <w:r>
        <w:rPr>
          <w:sz w:val="24"/>
          <w:szCs w:val="24"/>
        </w:rPr>
        <w:t>naudingiausią</w:t>
      </w:r>
      <w:proofErr w:type="spellEnd"/>
      <w:r>
        <w:rPr>
          <w:sz w:val="24"/>
          <w:szCs w:val="24"/>
        </w:rPr>
        <w:t xml:space="preserve"> </w:t>
      </w:r>
      <w:proofErr w:type="spellStart"/>
      <w:r>
        <w:rPr>
          <w:sz w:val="24"/>
          <w:szCs w:val="24"/>
        </w:rPr>
        <w:t>pasiūlymą</w:t>
      </w:r>
      <w:proofErr w:type="spellEnd"/>
      <w:r>
        <w:rPr>
          <w:sz w:val="24"/>
          <w:szCs w:val="24"/>
        </w:rPr>
        <w:t xml:space="preserve"> </w:t>
      </w:r>
      <w:proofErr w:type="spellStart"/>
      <w:r>
        <w:rPr>
          <w:sz w:val="24"/>
          <w:szCs w:val="24"/>
        </w:rPr>
        <w:t>išrenka</w:t>
      </w:r>
      <w:proofErr w:type="spellEnd"/>
      <w:r w:rsidRPr="00631560">
        <w:rPr>
          <w:sz w:val="24"/>
          <w:szCs w:val="24"/>
        </w:rPr>
        <w:t xml:space="preserve"> </w:t>
      </w:r>
      <w:proofErr w:type="spellStart"/>
      <w:r w:rsidRPr="00631560">
        <w:rPr>
          <w:b/>
          <w:sz w:val="24"/>
          <w:szCs w:val="24"/>
        </w:rPr>
        <w:t>pagal</w:t>
      </w:r>
      <w:proofErr w:type="spellEnd"/>
      <w:r>
        <w:rPr>
          <w:b/>
          <w:sz w:val="24"/>
          <w:szCs w:val="24"/>
        </w:rPr>
        <w:t xml:space="preserve"> </w:t>
      </w:r>
      <w:proofErr w:type="spellStart"/>
      <w:r>
        <w:rPr>
          <w:b/>
          <w:sz w:val="24"/>
          <w:szCs w:val="24"/>
        </w:rPr>
        <w:t>kainą</w:t>
      </w:r>
      <w:proofErr w:type="spellEnd"/>
      <w:r w:rsidRPr="00631560">
        <w:rPr>
          <w:b/>
          <w:sz w:val="24"/>
          <w:szCs w:val="24"/>
        </w:rPr>
        <w:t>.</w:t>
      </w:r>
    </w:p>
    <w:p w:rsidR="00384F26" w:rsidRPr="00631560" w:rsidRDefault="00384F26" w:rsidP="00384F26">
      <w:pPr>
        <w:numPr>
          <w:ilvl w:val="0"/>
          <w:numId w:val="27"/>
        </w:numPr>
        <w:jc w:val="both"/>
        <w:rPr>
          <w:sz w:val="24"/>
          <w:szCs w:val="24"/>
        </w:rPr>
      </w:pPr>
      <w:proofErr w:type="spellStart"/>
      <w:r w:rsidRPr="00631560">
        <w:rPr>
          <w:sz w:val="24"/>
          <w:szCs w:val="24"/>
        </w:rPr>
        <w:t>Pirkimo</w:t>
      </w:r>
      <w:proofErr w:type="spellEnd"/>
      <w:r w:rsidRPr="00631560">
        <w:rPr>
          <w:sz w:val="24"/>
          <w:szCs w:val="24"/>
        </w:rPr>
        <w:t xml:space="preserve"> </w:t>
      </w:r>
      <w:proofErr w:type="spellStart"/>
      <w:r w:rsidRPr="00631560">
        <w:rPr>
          <w:sz w:val="24"/>
          <w:szCs w:val="24"/>
        </w:rPr>
        <w:t>metu</w:t>
      </w:r>
      <w:proofErr w:type="spellEnd"/>
      <w:r w:rsidRPr="00631560">
        <w:rPr>
          <w:sz w:val="24"/>
          <w:szCs w:val="24"/>
        </w:rPr>
        <w:t xml:space="preserve"> </w:t>
      </w:r>
      <w:proofErr w:type="spellStart"/>
      <w:r w:rsidRPr="00631560">
        <w:rPr>
          <w:sz w:val="24"/>
          <w:szCs w:val="24"/>
        </w:rPr>
        <w:t>nebus</w:t>
      </w:r>
      <w:proofErr w:type="spellEnd"/>
      <w:r w:rsidRPr="00631560">
        <w:rPr>
          <w:sz w:val="24"/>
          <w:szCs w:val="24"/>
        </w:rPr>
        <w:t xml:space="preserve"> </w:t>
      </w:r>
      <w:proofErr w:type="spellStart"/>
      <w:r w:rsidRPr="00631560">
        <w:rPr>
          <w:sz w:val="24"/>
          <w:szCs w:val="24"/>
        </w:rPr>
        <w:t>deramasi</w:t>
      </w:r>
      <w:proofErr w:type="spellEnd"/>
      <w:r w:rsidRPr="00631560">
        <w:rPr>
          <w:sz w:val="24"/>
          <w:szCs w:val="24"/>
        </w:rPr>
        <w:t>.</w:t>
      </w:r>
    </w:p>
    <w:p w:rsidR="00384F26" w:rsidRPr="00930389" w:rsidRDefault="00384F26" w:rsidP="00384F26">
      <w:pPr>
        <w:numPr>
          <w:ilvl w:val="0"/>
          <w:numId w:val="27"/>
        </w:numPr>
        <w:jc w:val="both"/>
        <w:rPr>
          <w:b/>
          <w:sz w:val="24"/>
          <w:szCs w:val="24"/>
        </w:rPr>
      </w:pPr>
      <w:proofErr w:type="spellStart"/>
      <w:r w:rsidRPr="00505867">
        <w:rPr>
          <w:sz w:val="24"/>
          <w:szCs w:val="24"/>
        </w:rPr>
        <w:t>Pasiūlymai</w:t>
      </w:r>
      <w:proofErr w:type="spellEnd"/>
      <w:r w:rsidRPr="00505867">
        <w:rPr>
          <w:sz w:val="24"/>
          <w:szCs w:val="24"/>
        </w:rPr>
        <w:t xml:space="preserve"> </w:t>
      </w:r>
      <w:proofErr w:type="spellStart"/>
      <w:r w:rsidRPr="00505867">
        <w:rPr>
          <w:sz w:val="24"/>
          <w:szCs w:val="24"/>
        </w:rPr>
        <w:t>vertinami</w:t>
      </w:r>
      <w:proofErr w:type="spellEnd"/>
      <w:r w:rsidRPr="00505867">
        <w:rPr>
          <w:sz w:val="24"/>
          <w:szCs w:val="24"/>
        </w:rPr>
        <w:t xml:space="preserve"> </w:t>
      </w:r>
      <w:proofErr w:type="spellStart"/>
      <w:r w:rsidRPr="00505867">
        <w:rPr>
          <w:sz w:val="24"/>
          <w:szCs w:val="24"/>
        </w:rPr>
        <w:t>eurais</w:t>
      </w:r>
      <w:proofErr w:type="spellEnd"/>
      <w:r w:rsidRPr="00505867">
        <w:rPr>
          <w:sz w:val="24"/>
          <w:szCs w:val="24"/>
        </w:rPr>
        <w:t xml:space="preserve"> </w:t>
      </w:r>
      <w:proofErr w:type="spellStart"/>
      <w:r w:rsidRPr="00505867">
        <w:rPr>
          <w:sz w:val="24"/>
          <w:szCs w:val="24"/>
        </w:rPr>
        <w:t>ir</w:t>
      </w:r>
      <w:proofErr w:type="spellEnd"/>
      <w:r w:rsidRPr="00505867">
        <w:rPr>
          <w:sz w:val="24"/>
          <w:szCs w:val="24"/>
        </w:rPr>
        <w:t xml:space="preserve"> </w:t>
      </w:r>
      <w:proofErr w:type="spellStart"/>
      <w:r w:rsidRPr="00505867">
        <w:rPr>
          <w:sz w:val="24"/>
          <w:szCs w:val="24"/>
        </w:rPr>
        <w:t>ct</w:t>
      </w:r>
      <w:proofErr w:type="spellEnd"/>
      <w:r w:rsidRPr="00505867">
        <w:rPr>
          <w:sz w:val="24"/>
          <w:szCs w:val="24"/>
        </w:rPr>
        <w:t xml:space="preserve">, </w:t>
      </w:r>
      <w:proofErr w:type="spellStart"/>
      <w:r w:rsidRPr="00505867">
        <w:rPr>
          <w:sz w:val="24"/>
          <w:szCs w:val="24"/>
        </w:rPr>
        <w:t>jei</w:t>
      </w:r>
      <w:proofErr w:type="spellEnd"/>
      <w:r w:rsidRPr="00930389">
        <w:rPr>
          <w:sz w:val="24"/>
          <w:szCs w:val="24"/>
        </w:rPr>
        <w:t xml:space="preserve"> </w:t>
      </w:r>
      <w:proofErr w:type="spellStart"/>
      <w:r w:rsidRPr="00930389">
        <w:rPr>
          <w:sz w:val="24"/>
          <w:szCs w:val="24"/>
        </w:rPr>
        <w:t>skiriasi</w:t>
      </w:r>
      <w:proofErr w:type="spellEnd"/>
      <w:r w:rsidRPr="00930389">
        <w:rPr>
          <w:sz w:val="24"/>
          <w:szCs w:val="24"/>
        </w:rPr>
        <w:t xml:space="preserve"> </w:t>
      </w:r>
      <w:proofErr w:type="spellStart"/>
      <w:r w:rsidRPr="00930389">
        <w:rPr>
          <w:sz w:val="24"/>
          <w:szCs w:val="24"/>
        </w:rPr>
        <w:t>suma</w:t>
      </w:r>
      <w:proofErr w:type="spellEnd"/>
      <w:r w:rsidRPr="00930389">
        <w:rPr>
          <w:sz w:val="24"/>
          <w:szCs w:val="24"/>
        </w:rPr>
        <w:t xml:space="preserve"> </w:t>
      </w:r>
      <w:proofErr w:type="spellStart"/>
      <w:r w:rsidRPr="00930389">
        <w:rPr>
          <w:sz w:val="24"/>
          <w:szCs w:val="24"/>
        </w:rPr>
        <w:t>skaičiais</w:t>
      </w:r>
      <w:proofErr w:type="spellEnd"/>
      <w:r w:rsidRPr="00930389">
        <w:rPr>
          <w:sz w:val="24"/>
          <w:szCs w:val="24"/>
        </w:rPr>
        <w:t xml:space="preserve"> </w:t>
      </w:r>
      <w:proofErr w:type="spellStart"/>
      <w:r w:rsidRPr="00930389">
        <w:rPr>
          <w:sz w:val="24"/>
          <w:szCs w:val="24"/>
        </w:rPr>
        <w:t>ir</w:t>
      </w:r>
      <w:proofErr w:type="spellEnd"/>
      <w:r w:rsidRPr="00930389">
        <w:rPr>
          <w:sz w:val="24"/>
          <w:szCs w:val="24"/>
        </w:rPr>
        <w:t xml:space="preserve"> </w:t>
      </w:r>
      <w:proofErr w:type="spellStart"/>
      <w:r w:rsidRPr="00930389">
        <w:rPr>
          <w:sz w:val="24"/>
          <w:szCs w:val="24"/>
        </w:rPr>
        <w:t>žodžiais</w:t>
      </w:r>
      <w:proofErr w:type="spellEnd"/>
      <w:r w:rsidRPr="00930389">
        <w:rPr>
          <w:sz w:val="24"/>
          <w:szCs w:val="24"/>
        </w:rPr>
        <w:t xml:space="preserve">, </w:t>
      </w:r>
      <w:proofErr w:type="spellStart"/>
      <w:r w:rsidRPr="00214A4A">
        <w:rPr>
          <w:b/>
          <w:sz w:val="24"/>
          <w:szCs w:val="24"/>
        </w:rPr>
        <w:t>teisinga</w:t>
      </w:r>
      <w:proofErr w:type="spellEnd"/>
      <w:r w:rsidRPr="00214A4A">
        <w:rPr>
          <w:b/>
          <w:sz w:val="24"/>
          <w:szCs w:val="24"/>
        </w:rPr>
        <w:t xml:space="preserve"> </w:t>
      </w:r>
      <w:proofErr w:type="spellStart"/>
      <w:r w:rsidRPr="00214A4A">
        <w:rPr>
          <w:b/>
          <w:sz w:val="24"/>
          <w:szCs w:val="24"/>
        </w:rPr>
        <w:t>suma</w:t>
      </w:r>
      <w:proofErr w:type="spellEnd"/>
      <w:r w:rsidRPr="00214A4A">
        <w:rPr>
          <w:b/>
          <w:sz w:val="24"/>
          <w:szCs w:val="24"/>
        </w:rPr>
        <w:t xml:space="preserve"> </w:t>
      </w:r>
      <w:proofErr w:type="spellStart"/>
      <w:r w:rsidRPr="00214A4A">
        <w:rPr>
          <w:b/>
          <w:sz w:val="24"/>
          <w:szCs w:val="24"/>
        </w:rPr>
        <w:t>laikoma</w:t>
      </w:r>
      <w:proofErr w:type="spellEnd"/>
      <w:r w:rsidRPr="00214A4A">
        <w:rPr>
          <w:b/>
          <w:sz w:val="24"/>
          <w:szCs w:val="24"/>
        </w:rPr>
        <w:t xml:space="preserve"> </w:t>
      </w:r>
      <w:proofErr w:type="spellStart"/>
      <w:r w:rsidRPr="00214A4A">
        <w:rPr>
          <w:b/>
          <w:sz w:val="24"/>
          <w:szCs w:val="24"/>
        </w:rPr>
        <w:t>žodžiais</w:t>
      </w:r>
      <w:proofErr w:type="spellEnd"/>
      <w:r w:rsidRPr="00214A4A">
        <w:rPr>
          <w:b/>
          <w:sz w:val="24"/>
          <w:szCs w:val="24"/>
        </w:rPr>
        <w:t>.</w:t>
      </w:r>
    </w:p>
    <w:p w:rsidR="00384F26" w:rsidRDefault="00384F26" w:rsidP="00141FEC">
      <w:pPr>
        <w:ind w:firstLine="851"/>
        <w:jc w:val="center"/>
        <w:rPr>
          <w:b/>
          <w:sz w:val="24"/>
          <w:szCs w:val="24"/>
          <w:lang w:val="lt-LT"/>
        </w:rPr>
      </w:pPr>
    </w:p>
    <w:p w:rsidR="00141FEC" w:rsidRDefault="00141FEC" w:rsidP="00141FEC">
      <w:pPr>
        <w:ind w:firstLine="851"/>
        <w:jc w:val="center"/>
        <w:rPr>
          <w:b/>
          <w:sz w:val="24"/>
          <w:szCs w:val="24"/>
          <w:lang w:val="lt-LT"/>
        </w:rPr>
      </w:pPr>
      <w:r w:rsidRPr="00790D6E">
        <w:rPr>
          <w:b/>
          <w:sz w:val="24"/>
          <w:szCs w:val="24"/>
          <w:lang w:val="lt-LT"/>
        </w:rPr>
        <w:t>X. PASIŪLYMŲ EILĖ</w:t>
      </w:r>
      <w:bookmarkEnd w:id="13"/>
      <w:bookmarkEnd w:id="14"/>
      <w:r w:rsidRPr="00790D6E">
        <w:rPr>
          <w:b/>
          <w:sz w:val="24"/>
          <w:szCs w:val="24"/>
          <w:lang w:val="lt-LT"/>
        </w:rPr>
        <w:t xml:space="preserve"> IR SPRENDIMAS DĖL </w:t>
      </w:r>
    </w:p>
    <w:p w:rsidR="00141FEC" w:rsidRDefault="00141FEC" w:rsidP="00141FEC">
      <w:pPr>
        <w:spacing w:line="480" w:lineRule="auto"/>
        <w:ind w:firstLine="851"/>
        <w:jc w:val="center"/>
        <w:rPr>
          <w:b/>
          <w:sz w:val="24"/>
          <w:szCs w:val="24"/>
          <w:lang w:val="lt-LT"/>
        </w:rPr>
      </w:pPr>
      <w:r w:rsidRPr="00790D6E">
        <w:rPr>
          <w:b/>
          <w:sz w:val="24"/>
          <w:szCs w:val="24"/>
          <w:lang w:val="lt-LT"/>
        </w:rPr>
        <w:t>PIRKIMO SUTARTIES SUDARYMO</w:t>
      </w:r>
    </w:p>
    <w:p w:rsidR="003A6785" w:rsidRPr="00930389" w:rsidRDefault="003A6785" w:rsidP="003A6785">
      <w:pPr>
        <w:numPr>
          <w:ilvl w:val="0"/>
          <w:numId w:val="27"/>
        </w:numPr>
        <w:jc w:val="both"/>
        <w:rPr>
          <w:b/>
          <w:sz w:val="24"/>
          <w:szCs w:val="24"/>
        </w:rPr>
      </w:pPr>
      <w:proofErr w:type="spellStart"/>
      <w:r w:rsidRPr="00930389">
        <w:rPr>
          <w:sz w:val="24"/>
          <w:szCs w:val="24"/>
        </w:rPr>
        <w:t>Išnagrinėjusi</w:t>
      </w:r>
      <w:proofErr w:type="spellEnd"/>
      <w:r w:rsidRPr="00930389">
        <w:rPr>
          <w:sz w:val="24"/>
          <w:szCs w:val="24"/>
        </w:rPr>
        <w:t xml:space="preserve">, </w:t>
      </w:r>
      <w:proofErr w:type="spellStart"/>
      <w:r w:rsidRPr="00930389">
        <w:rPr>
          <w:sz w:val="24"/>
          <w:szCs w:val="24"/>
        </w:rPr>
        <w:t>įvertinusi</w:t>
      </w:r>
      <w:proofErr w:type="spellEnd"/>
      <w:r w:rsidRPr="00930389">
        <w:rPr>
          <w:sz w:val="24"/>
          <w:szCs w:val="24"/>
        </w:rPr>
        <w:t xml:space="preserve"> </w:t>
      </w:r>
      <w:proofErr w:type="spellStart"/>
      <w:r w:rsidRPr="00930389">
        <w:rPr>
          <w:sz w:val="24"/>
          <w:szCs w:val="24"/>
        </w:rPr>
        <w:t>ir</w:t>
      </w:r>
      <w:proofErr w:type="spellEnd"/>
      <w:r w:rsidRPr="00930389">
        <w:rPr>
          <w:sz w:val="24"/>
          <w:szCs w:val="24"/>
        </w:rPr>
        <w:t xml:space="preserve"> </w:t>
      </w:r>
      <w:proofErr w:type="spellStart"/>
      <w:r w:rsidRPr="00930389">
        <w:rPr>
          <w:sz w:val="24"/>
          <w:szCs w:val="24"/>
        </w:rPr>
        <w:t>palyginusi</w:t>
      </w:r>
      <w:proofErr w:type="spellEnd"/>
      <w:r w:rsidRPr="00930389">
        <w:rPr>
          <w:sz w:val="24"/>
          <w:szCs w:val="24"/>
        </w:rPr>
        <w:t xml:space="preserve"> </w:t>
      </w:r>
      <w:proofErr w:type="spellStart"/>
      <w:r w:rsidRPr="00930389">
        <w:rPr>
          <w:sz w:val="24"/>
          <w:szCs w:val="24"/>
        </w:rPr>
        <w:t>pateiktus</w:t>
      </w:r>
      <w:proofErr w:type="spellEnd"/>
      <w:r w:rsidRPr="00930389">
        <w:rPr>
          <w:sz w:val="24"/>
          <w:szCs w:val="24"/>
        </w:rPr>
        <w:t xml:space="preserve"> </w:t>
      </w:r>
      <w:proofErr w:type="spellStart"/>
      <w:r w:rsidRPr="00930389">
        <w:rPr>
          <w:sz w:val="24"/>
          <w:szCs w:val="24"/>
        </w:rPr>
        <w:t>pasiūlymus</w:t>
      </w:r>
      <w:proofErr w:type="spellEnd"/>
      <w:r w:rsidRPr="00930389">
        <w:rPr>
          <w:sz w:val="24"/>
          <w:szCs w:val="24"/>
        </w:rPr>
        <w:t xml:space="preserve">, </w:t>
      </w:r>
      <w:r w:rsidR="00744DD8">
        <w:rPr>
          <w:sz w:val="24"/>
          <w:szCs w:val="24"/>
          <w:lang w:val="lt-LT"/>
        </w:rPr>
        <w:t>Pirkimo organizatorius</w:t>
      </w:r>
      <w:r w:rsidRPr="00930389">
        <w:rPr>
          <w:sz w:val="24"/>
          <w:szCs w:val="24"/>
        </w:rPr>
        <w:t xml:space="preserve"> </w:t>
      </w:r>
      <w:proofErr w:type="spellStart"/>
      <w:r w:rsidRPr="00930389">
        <w:rPr>
          <w:sz w:val="24"/>
          <w:szCs w:val="24"/>
        </w:rPr>
        <w:t>nustato</w:t>
      </w:r>
      <w:proofErr w:type="spellEnd"/>
      <w:r w:rsidRPr="00930389">
        <w:rPr>
          <w:sz w:val="24"/>
          <w:szCs w:val="24"/>
        </w:rPr>
        <w:t xml:space="preserve"> </w:t>
      </w:r>
      <w:proofErr w:type="spellStart"/>
      <w:r w:rsidRPr="00930389">
        <w:rPr>
          <w:sz w:val="24"/>
          <w:szCs w:val="24"/>
        </w:rPr>
        <w:t>pasiūlymų</w:t>
      </w:r>
      <w:proofErr w:type="spellEnd"/>
      <w:r w:rsidRPr="00930389">
        <w:rPr>
          <w:sz w:val="24"/>
          <w:szCs w:val="24"/>
        </w:rPr>
        <w:t xml:space="preserve"> </w:t>
      </w:r>
      <w:proofErr w:type="spellStart"/>
      <w:r w:rsidRPr="00930389">
        <w:rPr>
          <w:sz w:val="24"/>
          <w:szCs w:val="24"/>
        </w:rPr>
        <w:t>eilę</w:t>
      </w:r>
      <w:proofErr w:type="spellEnd"/>
      <w:r w:rsidRPr="00930389">
        <w:rPr>
          <w:sz w:val="24"/>
          <w:szCs w:val="24"/>
        </w:rPr>
        <w:t xml:space="preserve">, </w:t>
      </w:r>
      <w:proofErr w:type="spellStart"/>
      <w:r w:rsidRPr="00930389">
        <w:rPr>
          <w:sz w:val="24"/>
          <w:szCs w:val="24"/>
        </w:rPr>
        <w:t>laimėjusį</w:t>
      </w:r>
      <w:proofErr w:type="spellEnd"/>
      <w:r w:rsidRPr="00930389">
        <w:rPr>
          <w:sz w:val="24"/>
          <w:szCs w:val="24"/>
        </w:rPr>
        <w:t xml:space="preserve"> </w:t>
      </w:r>
      <w:proofErr w:type="spellStart"/>
      <w:r w:rsidRPr="00930389">
        <w:rPr>
          <w:sz w:val="24"/>
          <w:szCs w:val="24"/>
        </w:rPr>
        <w:t>pasiūlymą</w:t>
      </w:r>
      <w:proofErr w:type="spellEnd"/>
      <w:r w:rsidRPr="00930389">
        <w:rPr>
          <w:sz w:val="24"/>
          <w:szCs w:val="24"/>
        </w:rPr>
        <w:t xml:space="preserve"> </w:t>
      </w:r>
      <w:proofErr w:type="spellStart"/>
      <w:r w:rsidRPr="00930389">
        <w:rPr>
          <w:sz w:val="24"/>
          <w:szCs w:val="24"/>
        </w:rPr>
        <w:t>ir</w:t>
      </w:r>
      <w:proofErr w:type="spellEnd"/>
      <w:r w:rsidRPr="00930389">
        <w:rPr>
          <w:sz w:val="24"/>
          <w:szCs w:val="24"/>
        </w:rPr>
        <w:t xml:space="preserve"> </w:t>
      </w:r>
      <w:proofErr w:type="spellStart"/>
      <w:r w:rsidRPr="00930389">
        <w:rPr>
          <w:sz w:val="24"/>
          <w:szCs w:val="24"/>
        </w:rPr>
        <w:t>priima</w:t>
      </w:r>
      <w:proofErr w:type="spellEnd"/>
      <w:r w:rsidRPr="00930389">
        <w:rPr>
          <w:sz w:val="24"/>
          <w:szCs w:val="24"/>
        </w:rPr>
        <w:t xml:space="preserve"> </w:t>
      </w:r>
      <w:proofErr w:type="spellStart"/>
      <w:r w:rsidRPr="00930389">
        <w:rPr>
          <w:sz w:val="24"/>
          <w:szCs w:val="24"/>
        </w:rPr>
        <w:t>sprendimą</w:t>
      </w:r>
      <w:proofErr w:type="spellEnd"/>
      <w:r w:rsidRPr="00930389">
        <w:rPr>
          <w:sz w:val="24"/>
          <w:szCs w:val="24"/>
        </w:rPr>
        <w:t xml:space="preserve"> </w:t>
      </w:r>
      <w:proofErr w:type="spellStart"/>
      <w:r w:rsidRPr="00930389">
        <w:rPr>
          <w:sz w:val="24"/>
          <w:szCs w:val="24"/>
        </w:rPr>
        <w:t>sudaryti</w:t>
      </w:r>
      <w:proofErr w:type="spellEnd"/>
      <w:r w:rsidRPr="00930389">
        <w:rPr>
          <w:sz w:val="24"/>
          <w:szCs w:val="24"/>
        </w:rPr>
        <w:t xml:space="preserve"> </w:t>
      </w:r>
      <w:proofErr w:type="spellStart"/>
      <w:r w:rsidRPr="00930389">
        <w:rPr>
          <w:sz w:val="24"/>
          <w:szCs w:val="24"/>
        </w:rPr>
        <w:t>sutartį</w:t>
      </w:r>
      <w:proofErr w:type="spellEnd"/>
      <w:r w:rsidRPr="00930389">
        <w:rPr>
          <w:sz w:val="24"/>
          <w:szCs w:val="24"/>
        </w:rPr>
        <w:t xml:space="preserve">. </w:t>
      </w:r>
      <w:proofErr w:type="spellStart"/>
      <w:r w:rsidRPr="00930389">
        <w:rPr>
          <w:sz w:val="24"/>
          <w:szCs w:val="24"/>
        </w:rPr>
        <w:t>Pasiūlymai</w:t>
      </w:r>
      <w:proofErr w:type="spellEnd"/>
      <w:r w:rsidRPr="00930389">
        <w:rPr>
          <w:sz w:val="24"/>
          <w:szCs w:val="24"/>
        </w:rPr>
        <w:t xml:space="preserve"> </w:t>
      </w:r>
      <w:proofErr w:type="spellStart"/>
      <w:r w:rsidRPr="00930389">
        <w:rPr>
          <w:sz w:val="24"/>
          <w:szCs w:val="24"/>
        </w:rPr>
        <w:t>surašomi</w:t>
      </w:r>
      <w:proofErr w:type="spellEnd"/>
      <w:r w:rsidRPr="00930389">
        <w:rPr>
          <w:sz w:val="24"/>
          <w:szCs w:val="24"/>
        </w:rPr>
        <w:t xml:space="preserve"> </w:t>
      </w:r>
      <w:proofErr w:type="spellStart"/>
      <w:r w:rsidRPr="00930389">
        <w:rPr>
          <w:sz w:val="24"/>
          <w:szCs w:val="24"/>
        </w:rPr>
        <w:t>kainos</w:t>
      </w:r>
      <w:proofErr w:type="spellEnd"/>
      <w:r w:rsidRPr="00930389">
        <w:rPr>
          <w:sz w:val="24"/>
          <w:szCs w:val="24"/>
        </w:rPr>
        <w:t xml:space="preserve"> </w:t>
      </w:r>
      <w:proofErr w:type="spellStart"/>
      <w:r w:rsidRPr="00930389">
        <w:rPr>
          <w:sz w:val="24"/>
          <w:szCs w:val="24"/>
        </w:rPr>
        <w:t>didėjimo</w:t>
      </w:r>
      <w:proofErr w:type="spellEnd"/>
      <w:r w:rsidRPr="00930389">
        <w:rPr>
          <w:sz w:val="24"/>
          <w:szCs w:val="24"/>
        </w:rPr>
        <w:t xml:space="preserve"> </w:t>
      </w:r>
      <w:proofErr w:type="spellStart"/>
      <w:r w:rsidRPr="00930389">
        <w:rPr>
          <w:sz w:val="24"/>
          <w:szCs w:val="24"/>
        </w:rPr>
        <w:t>tvarka</w:t>
      </w:r>
      <w:proofErr w:type="spellEnd"/>
      <w:r w:rsidRPr="00930389">
        <w:rPr>
          <w:sz w:val="24"/>
          <w:szCs w:val="24"/>
        </w:rPr>
        <w:t xml:space="preserve">. </w:t>
      </w:r>
      <w:proofErr w:type="spellStart"/>
      <w:r w:rsidRPr="00930389">
        <w:rPr>
          <w:sz w:val="24"/>
          <w:szCs w:val="24"/>
        </w:rPr>
        <w:t>Jeigu</w:t>
      </w:r>
      <w:proofErr w:type="spellEnd"/>
      <w:r w:rsidRPr="00930389">
        <w:rPr>
          <w:sz w:val="24"/>
          <w:szCs w:val="24"/>
        </w:rPr>
        <w:t xml:space="preserve"> </w:t>
      </w:r>
      <w:proofErr w:type="spellStart"/>
      <w:r w:rsidRPr="00930389">
        <w:rPr>
          <w:sz w:val="24"/>
          <w:szCs w:val="24"/>
        </w:rPr>
        <w:t>kelių</w:t>
      </w:r>
      <w:proofErr w:type="spellEnd"/>
      <w:r w:rsidRPr="00930389">
        <w:rPr>
          <w:sz w:val="24"/>
          <w:szCs w:val="24"/>
        </w:rPr>
        <w:t xml:space="preserve"> </w:t>
      </w:r>
      <w:proofErr w:type="spellStart"/>
      <w:r w:rsidRPr="00930389">
        <w:rPr>
          <w:sz w:val="24"/>
          <w:szCs w:val="24"/>
        </w:rPr>
        <w:t>pateiktų</w:t>
      </w:r>
      <w:proofErr w:type="spellEnd"/>
      <w:r w:rsidRPr="00930389">
        <w:rPr>
          <w:sz w:val="24"/>
          <w:szCs w:val="24"/>
        </w:rPr>
        <w:t xml:space="preserve"> </w:t>
      </w:r>
      <w:proofErr w:type="spellStart"/>
      <w:r w:rsidRPr="00930389">
        <w:rPr>
          <w:sz w:val="24"/>
          <w:szCs w:val="24"/>
        </w:rPr>
        <w:t>pasiūlymų</w:t>
      </w:r>
      <w:proofErr w:type="spellEnd"/>
      <w:r w:rsidRPr="00930389">
        <w:rPr>
          <w:sz w:val="24"/>
          <w:szCs w:val="24"/>
        </w:rPr>
        <w:t xml:space="preserve"> </w:t>
      </w:r>
      <w:proofErr w:type="spellStart"/>
      <w:r w:rsidRPr="00930389">
        <w:rPr>
          <w:sz w:val="24"/>
          <w:szCs w:val="24"/>
        </w:rPr>
        <w:t>yra</w:t>
      </w:r>
      <w:proofErr w:type="spellEnd"/>
      <w:r w:rsidRPr="00930389">
        <w:rPr>
          <w:sz w:val="24"/>
          <w:szCs w:val="24"/>
        </w:rPr>
        <w:t xml:space="preserve"> </w:t>
      </w:r>
      <w:proofErr w:type="spellStart"/>
      <w:r w:rsidRPr="00930389">
        <w:rPr>
          <w:sz w:val="24"/>
          <w:szCs w:val="24"/>
        </w:rPr>
        <w:t>vienodos</w:t>
      </w:r>
      <w:proofErr w:type="spellEnd"/>
      <w:r w:rsidRPr="00930389">
        <w:rPr>
          <w:sz w:val="24"/>
          <w:szCs w:val="24"/>
        </w:rPr>
        <w:t xml:space="preserve"> </w:t>
      </w:r>
      <w:proofErr w:type="spellStart"/>
      <w:r w:rsidRPr="00930389">
        <w:rPr>
          <w:sz w:val="24"/>
          <w:szCs w:val="24"/>
        </w:rPr>
        <w:t>kainos</w:t>
      </w:r>
      <w:proofErr w:type="spellEnd"/>
      <w:r w:rsidRPr="00930389">
        <w:rPr>
          <w:sz w:val="24"/>
          <w:szCs w:val="24"/>
        </w:rPr>
        <w:t xml:space="preserve">, </w:t>
      </w:r>
      <w:proofErr w:type="spellStart"/>
      <w:r w:rsidRPr="00930389">
        <w:rPr>
          <w:sz w:val="24"/>
          <w:szCs w:val="24"/>
        </w:rPr>
        <w:t>nustatant</w:t>
      </w:r>
      <w:proofErr w:type="spellEnd"/>
      <w:r w:rsidRPr="00930389">
        <w:rPr>
          <w:sz w:val="24"/>
          <w:szCs w:val="24"/>
        </w:rPr>
        <w:t xml:space="preserve"> </w:t>
      </w:r>
      <w:proofErr w:type="spellStart"/>
      <w:r w:rsidRPr="00930389">
        <w:rPr>
          <w:sz w:val="24"/>
          <w:szCs w:val="24"/>
        </w:rPr>
        <w:t>pasiūlymų</w:t>
      </w:r>
      <w:proofErr w:type="spellEnd"/>
      <w:r w:rsidRPr="00930389">
        <w:rPr>
          <w:sz w:val="24"/>
          <w:szCs w:val="24"/>
        </w:rPr>
        <w:t xml:space="preserve"> </w:t>
      </w:r>
      <w:proofErr w:type="spellStart"/>
      <w:r w:rsidRPr="00930389">
        <w:rPr>
          <w:sz w:val="24"/>
          <w:szCs w:val="24"/>
        </w:rPr>
        <w:t>eilę</w:t>
      </w:r>
      <w:proofErr w:type="spellEnd"/>
      <w:r w:rsidRPr="00930389">
        <w:rPr>
          <w:sz w:val="24"/>
          <w:szCs w:val="24"/>
        </w:rPr>
        <w:t xml:space="preserve"> </w:t>
      </w:r>
      <w:proofErr w:type="spellStart"/>
      <w:r w:rsidRPr="00930389">
        <w:rPr>
          <w:sz w:val="24"/>
          <w:szCs w:val="24"/>
        </w:rPr>
        <w:t>pirmesnis</w:t>
      </w:r>
      <w:proofErr w:type="spellEnd"/>
      <w:r w:rsidRPr="00930389">
        <w:rPr>
          <w:sz w:val="24"/>
          <w:szCs w:val="24"/>
        </w:rPr>
        <w:t xml:space="preserve"> </w:t>
      </w:r>
      <w:proofErr w:type="spellStart"/>
      <w:r w:rsidRPr="00930389">
        <w:rPr>
          <w:sz w:val="24"/>
          <w:szCs w:val="24"/>
        </w:rPr>
        <w:t>įrašomas</w:t>
      </w:r>
      <w:proofErr w:type="spellEnd"/>
      <w:r w:rsidRPr="00930389">
        <w:rPr>
          <w:sz w:val="24"/>
          <w:szCs w:val="24"/>
        </w:rPr>
        <w:t xml:space="preserve"> </w:t>
      </w:r>
      <w:proofErr w:type="spellStart"/>
      <w:r w:rsidRPr="00930389">
        <w:rPr>
          <w:sz w:val="24"/>
          <w:szCs w:val="24"/>
        </w:rPr>
        <w:t>pasiūlymas</w:t>
      </w:r>
      <w:proofErr w:type="spellEnd"/>
      <w:r w:rsidRPr="00930389">
        <w:rPr>
          <w:sz w:val="24"/>
          <w:szCs w:val="24"/>
        </w:rPr>
        <w:t xml:space="preserve">, kuris CVP IS </w:t>
      </w:r>
      <w:proofErr w:type="spellStart"/>
      <w:r w:rsidRPr="00930389">
        <w:rPr>
          <w:sz w:val="24"/>
          <w:szCs w:val="24"/>
        </w:rPr>
        <w:t>priemonėmis</w:t>
      </w:r>
      <w:proofErr w:type="spellEnd"/>
      <w:r w:rsidRPr="00930389">
        <w:rPr>
          <w:sz w:val="24"/>
          <w:szCs w:val="24"/>
        </w:rPr>
        <w:t xml:space="preserve"> </w:t>
      </w:r>
      <w:proofErr w:type="spellStart"/>
      <w:r w:rsidRPr="00930389">
        <w:rPr>
          <w:sz w:val="24"/>
          <w:szCs w:val="24"/>
        </w:rPr>
        <w:t>pateiktas</w:t>
      </w:r>
      <w:proofErr w:type="spellEnd"/>
      <w:r w:rsidRPr="00930389">
        <w:rPr>
          <w:sz w:val="24"/>
          <w:szCs w:val="24"/>
        </w:rPr>
        <w:t xml:space="preserve"> </w:t>
      </w:r>
      <w:proofErr w:type="spellStart"/>
      <w:r w:rsidRPr="00930389">
        <w:rPr>
          <w:sz w:val="24"/>
          <w:szCs w:val="24"/>
        </w:rPr>
        <w:t>anksčiausiai</w:t>
      </w:r>
      <w:proofErr w:type="spellEnd"/>
      <w:r w:rsidRPr="00930389">
        <w:rPr>
          <w:sz w:val="24"/>
          <w:szCs w:val="24"/>
        </w:rPr>
        <w:t>.</w:t>
      </w:r>
    </w:p>
    <w:p w:rsidR="003A6785" w:rsidRPr="00930389" w:rsidRDefault="003A6785" w:rsidP="003A6785">
      <w:pPr>
        <w:numPr>
          <w:ilvl w:val="0"/>
          <w:numId w:val="27"/>
        </w:numPr>
        <w:jc w:val="both"/>
        <w:rPr>
          <w:b/>
          <w:sz w:val="24"/>
          <w:szCs w:val="24"/>
        </w:rPr>
      </w:pPr>
      <w:r w:rsidRPr="00930389">
        <w:rPr>
          <w:i/>
          <w:sz w:val="24"/>
          <w:szCs w:val="24"/>
        </w:rPr>
        <w:t xml:space="preserve"> </w:t>
      </w:r>
      <w:proofErr w:type="spellStart"/>
      <w:r w:rsidRPr="00930389">
        <w:rPr>
          <w:sz w:val="24"/>
          <w:szCs w:val="24"/>
        </w:rPr>
        <w:t>Perkančioji</w:t>
      </w:r>
      <w:proofErr w:type="spellEnd"/>
      <w:r w:rsidRPr="00930389">
        <w:rPr>
          <w:sz w:val="24"/>
          <w:szCs w:val="24"/>
        </w:rPr>
        <w:t xml:space="preserve"> </w:t>
      </w:r>
      <w:proofErr w:type="spellStart"/>
      <w:r w:rsidRPr="00930389">
        <w:rPr>
          <w:sz w:val="24"/>
          <w:szCs w:val="24"/>
        </w:rPr>
        <w:t>organizacija</w:t>
      </w:r>
      <w:proofErr w:type="spellEnd"/>
      <w:r w:rsidRPr="00930389">
        <w:rPr>
          <w:sz w:val="24"/>
          <w:szCs w:val="24"/>
        </w:rPr>
        <w:t xml:space="preserve">, </w:t>
      </w:r>
      <w:proofErr w:type="spellStart"/>
      <w:r w:rsidRPr="00930389">
        <w:rPr>
          <w:sz w:val="24"/>
          <w:szCs w:val="24"/>
        </w:rPr>
        <w:t>sudariusi</w:t>
      </w:r>
      <w:proofErr w:type="spellEnd"/>
      <w:r w:rsidRPr="00930389">
        <w:rPr>
          <w:sz w:val="24"/>
          <w:szCs w:val="24"/>
        </w:rPr>
        <w:t xml:space="preserve"> </w:t>
      </w:r>
      <w:proofErr w:type="spellStart"/>
      <w:r w:rsidRPr="00930389">
        <w:rPr>
          <w:sz w:val="24"/>
          <w:szCs w:val="24"/>
        </w:rPr>
        <w:t>pasiūlymų</w:t>
      </w:r>
      <w:proofErr w:type="spellEnd"/>
      <w:r w:rsidRPr="00930389">
        <w:rPr>
          <w:sz w:val="24"/>
          <w:szCs w:val="24"/>
        </w:rPr>
        <w:t xml:space="preserve"> </w:t>
      </w:r>
      <w:proofErr w:type="spellStart"/>
      <w:r w:rsidRPr="00930389">
        <w:rPr>
          <w:sz w:val="24"/>
          <w:szCs w:val="24"/>
        </w:rPr>
        <w:t>eilę</w:t>
      </w:r>
      <w:proofErr w:type="spellEnd"/>
      <w:r w:rsidRPr="00930389">
        <w:rPr>
          <w:sz w:val="24"/>
          <w:szCs w:val="24"/>
        </w:rPr>
        <w:t xml:space="preserve"> </w:t>
      </w:r>
      <w:proofErr w:type="spellStart"/>
      <w:r w:rsidRPr="00930389">
        <w:rPr>
          <w:sz w:val="24"/>
          <w:szCs w:val="24"/>
        </w:rPr>
        <w:t>ir</w:t>
      </w:r>
      <w:proofErr w:type="spellEnd"/>
      <w:r w:rsidRPr="00930389">
        <w:rPr>
          <w:sz w:val="24"/>
          <w:szCs w:val="24"/>
        </w:rPr>
        <w:t xml:space="preserve"> </w:t>
      </w:r>
      <w:proofErr w:type="spellStart"/>
      <w:r w:rsidRPr="00930389">
        <w:rPr>
          <w:sz w:val="24"/>
          <w:szCs w:val="24"/>
        </w:rPr>
        <w:t>priėmusi</w:t>
      </w:r>
      <w:proofErr w:type="spellEnd"/>
      <w:r w:rsidRPr="00930389">
        <w:rPr>
          <w:sz w:val="24"/>
          <w:szCs w:val="24"/>
        </w:rPr>
        <w:t xml:space="preserve"> </w:t>
      </w:r>
      <w:proofErr w:type="spellStart"/>
      <w:r w:rsidRPr="00930389">
        <w:rPr>
          <w:sz w:val="24"/>
          <w:szCs w:val="24"/>
        </w:rPr>
        <w:t>sprendimą</w:t>
      </w:r>
      <w:proofErr w:type="spellEnd"/>
      <w:r w:rsidRPr="00930389">
        <w:rPr>
          <w:sz w:val="24"/>
          <w:szCs w:val="24"/>
        </w:rPr>
        <w:t xml:space="preserve"> </w:t>
      </w:r>
      <w:proofErr w:type="spellStart"/>
      <w:r w:rsidRPr="00930389">
        <w:rPr>
          <w:sz w:val="24"/>
          <w:szCs w:val="24"/>
        </w:rPr>
        <w:t>sudaryti</w:t>
      </w:r>
      <w:proofErr w:type="spellEnd"/>
      <w:r w:rsidRPr="00930389">
        <w:rPr>
          <w:sz w:val="24"/>
          <w:szCs w:val="24"/>
        </w:rPr>
        <w:t xml:space="preserve"> </w:t>
      </w:r>
      <w:proofErr w:type="spellStart"/>
      <w:r w:rsidRPr="00930389">
        <w:rPr>
          <w:sz w:val="24"/>
          <w:szCs w:val="24"/>
        </w:rPr>
        <w:t>sutartį</w:t>
      </w:r>
      <w:proofErr w:type="spellEnd"/>
      <w:r w:rsidRPr="00930389">
        <w:rPr>
          <w:sz w:val="24"/>
          <w:szCs w:val="24"/>
        </w:rPr>
        <w:t xml:space="preserve">, </w:t>
      </w:r>
      <w:proofErr w:type="spellStart"/>
      <w:r w:rsidRPr="00930389">
        <w:rPr>
          <w:sz w:val="24"/>
          <w:szCs w:val="24"/>
        </w:rPr>
        <w:t>apie</w:t>
      </w:r>
      <w:proofErr w:type="spellEnd"/>
      <w:r w:rsidRPr="00930389">
        <w:rPr>
          <w:sz w:val="24"/>
          <w:szCs w:val="24"/>
        </w:rPr>
        <w:t xml:space="preserve"> </w:t>
      </w:r>
      <w:proofErr w:type="spellStart"/>
      <w:r w:rsidRPr="00930389">
        <w:rPr>
          <w:sz w:val="24"/>
          <w:szCs w:val="24"/>
        </w:rPr>
        <w:t>šį</w:t>
      </w:r>
      <w:proofErr w:type="spellEnd"/>
      <w:r w:rsidRPr="00930389">
        <w:rPr>
          <w:sz w:val="24"/>
          <w:szCs w:val="24"/>
        </w:rPr>
        <w:t xml:space="preserve"> </w:t>
      </w:r>
      <w:proofErr w:type="spellStart"/>
      <w:r w:rsidRPr="00930389">
        <w:rPr>
          <w:sz w:val="24"/>
          <w:szCs w:val="24"/>
        </w:rPr>
        <w:t>sprendimą</w:t>
      </w:r>
      <w:proofErr w:type="spellEnd"/>
      <w:r w:rsidRPr="00930389">
        <w:rPr>
          <w:sz w:val="24"/>
          <w:szCs w:val="24"/>
        </w:rPr>
        <w:t xml:space="preserve"> ne </w:t>
      </w:r>
      <w:proofErr w:type="spellStart"/>
      <w:r w:rsidRPr="00930389">
        <w:rPr>
          <w:sz w:val="24"/>
          <w:szCs w:val="24"/>
        </w:rPr>
        <w:t>vėliau</w:t>
      </w:r>
      <w:proofErr w:type="spellEnd"/>
      <w:r w:rsidRPr="00930389">
        <w:rPr>
          <w:sz w:val="24"/>
          <w:szCs w:val="24"/>
        </w:rPr>
        <w:t xml:space="preserve"> </w:t>
      </w:r>
      <w:proofErr w:type="spellStart"/>
      <w:r w:rsidRPr="00930389">
        <w:rPr>
          <w:sz w:val="24"/>
          <w:szCs w:val="24"/>
        </w:rPr>
        <w:t>kaip</w:t>
      </w:r>
      <w:proofErr w:type="spellEnd"/>
      <w:r w:rsidRPr="00930389">
        <w:rPr>
          <w:sz w:val="24"/>
          <w:szCs w:val="24"/>
        </w:rPr>
        <w:t xml:space="preserve"> per 3 </w:t>
      </w:r>
      <w:proofErr w:type="spellStart"/>
      <w:r w:rsidRPr="00930389">
        <w:rPr>
          <w:sz w:val="24"/>
          <w:szCs w:val="24"/>
        </w:rPr>
        <w:t>darbo</w:t>
      </w:r>
      <w:proofErr w:type="spellEnd"/>
      <w:r w:rsidRPr="00930389">
        <w:rPr>
          <w:sz w:val="24"/>
          <w:szCs w:val="24"/>
        </w:rPr>
        <w:t xml:space="preserve"> </w:t>
      </w:r>
      <w:proofErr w:type="spellStart"/>
      <w:r w:rsidRPr="00930389">
        <w:rPr>
          <w:sz w:val="24"/>
          <w:szCs w:val="24"/>
        </w:rPr>
        <w:t>dienas</w:t>
      </w:r>
      <w:proofErr w:type="spellEnd"/>
      <w:r w:rsidRPr="00930389">
        <w:rPr>
          <w:sz w:val="24"/>
          <w:szCs w:val="24"/>
        </w:rPr>
        <w:t xml:space="preserve">, </w:t>
      </w:r>
      <w:proofErr w:type="spellStart"/>
      <w:r w:rsidRPr="00930389">
        <w:rPr>
          <w:sz w:val="24"/>
          <w:szCs w:val="24"/>
        </w:rPr>
        <w:t>praneša</w:t>
      </w:r>
      <w:proofErr w:type="spellEnd"/>
      <w:r w:rsidRPr="00930389">
        <w:rPr>
          <w:sz w:val="24"/>
          <w:szCs w:val="24"/>
        </w:rPr>
        <w:t xml:space="preserve"> </w:t>
      </w:r>
      <w:proofErr w:type="spellStart"/>
      <w:r w:rsidRPr="00930389">
        <w:rPr>
          <w:sz w:val="24"/>
          <w:szCs w:val="24"/>
        </w:rPr>
        <w:t>suinteresuotiems</w:t>
      </w:r>
      <w:proofErr w:type="spellEnd"/>
      <w:r w:rsidRPr="00930389">
        <w:rPr>
          <w:sz w:val="24"/>
          <w:szCs w:val="24"/>
        </w:rPr>
        <w:t xml:space="preserve"> </w:t>
      </w:r>
      <w:proofErr w:type="spellStart"/>
      <w:r w:rsidRPr="00930389">
        <w:rPr>
          <w:sz w:val="24"/>
          <w:szCs w:val="24"/>
        </w:rPr>
        <w:t>dalyviams</w:t>
      </w:r>
      <w:proofErr w:type="spellEnd"/>
      <w:r w:rsidRPr="00930389">
        <w:rPr>
          <w:sz w:val="24"/>
          <w:szCs w:val="24"/>
        </w:rPr>
        <w:t xml:space="preserve"> CVP IS </w:t>
      </w:r>
      <w:proofErr w:type="spellStart"/>
      <w:r w:rsidRPr="00930389">
        <w:rPr>
          <w:sz w:val="24"/>
          <w:szCs w:val="24"/>
        </w:rPr>
        <w:t>susirašinėjimo</w:t>
      </w:r>
      <w:proofErr w:type="spellEnd"/>
      <w:r w:rsidRPr="00930389">
        <w:rPr>
          <w:sz w:val="24"/>
          <w:szCs w:val="24"/>
        </w:rPr>
        <w:t xml:space="preserve"> </w:t>
      </w:r>
      <w:proofErr w:type="spellStart"/>
      <w:r w:rsidRPr="00930389">
        <w:rPr>
          <w:sz w:val="24"/>
          <w:szCs w:val="24"/>
        </w:rPr>
        <w:t>priemonėmis</w:t>
      </w:r>
      <w:proofErr w:type="spellEnd"/>
      <w:r w:rsidRPr="00930389">
        <w:rPr>
          <w:sz w:val="24"/>
          <w:szCs w:val="24"/>
        </w:rPr>
        <w:t xml:space="preserve">. </w:t>
      </w:r>
      <w:proofErr w:type="spellStart"/>
      <w:r w:rsidRPr="00930389">
        <w:rPr>
          <w:sz w:val="24"/>
          <w:szCs w:val="24"/>
        </w:rPr>
        <w:t>Sutartis</w:t>
      </w:r>
      <w:proofErr w:type="spellEnd"/>
      <w:r w:rsidRPr="00930389">
        <w:rPr>
          <w:sz w:val="24"/>
          <w:szCs w:val="24"/>
        </w:rPr>
        <w:t xml:space="preserve"> </w:t>
      </w:r>
      <w:proofErr w:type="spellStart"/>
      <w:r w:rsidRPr="00930389">
        <w:rPr>
          <w:sz w:val="24"/>
          <w:szCs w:val="24"/>
        </w:rPr>
        <w:t>negali</w:t>
      </w:r>
      <w:proofErr w:type="spellEnd"/>
      <w:r w:rsidRPr="00930389">
        <w:rPr>
          <w:sz w:val="24"/>
          <w:szCs w:val="24"/>
        </w:rPr>
        <w:t xml:space="preserve"> </w:t>
      </w:r>
      <w:proofErr w:type="spellStart"/>
      <w:r w:rsidRPr="00930389">
        <w:rPr>
          <w:sz w:val="24"/>
          <w:szCs w:val="24"/>
        </w:rPr>
        <w:t>būti</w:t>
      </w:r>
      <w:proofErr w:type="spellEnd"/>
      <w:r w:rsidRPr="00930389">
        <w:rPr>
          <w:sz w:val="24"/>
          <w:szCs w:val="24"/>
        </w:rPr>
        <w:t xml:space="preserve"> </w:t>
      </w:r>
      <w:proofErr w:type="spellStart"/>
      <w:r w:rsidRPr="00930389">
        <w:rPr>
          <w:sz w:val="24"/>
          <w:szCs w:val="24"/>
        </w:rPr>
        <w:t>sudaroma</w:t>
      </w:r>
      <w:proofErr w:type="spellEnd"/>
      <w:r w:rsidRPr="00930389">
        <w:rPr>
          <w:sz w:val="24"/>
          <w:szCs w:val="24"/>
        </w:rPr>
        <w:t xml:space="preserve">, </w:t>
      </w:r>
      <w:proofErr w:type="spellStart"/>
      <w:r w:rsidRPr="00930389">
        <w:rPr>
          <w:sz w:val="24"/>
          <w:szCs w:val="24"/>
        </w:rPr>
        <w:t>kol</w:t>
      </w:r>
      <w:proofErr w:type="spellEnd"/>
      <w:r w:rsidRPr="00930389">
        <w:rPr>
          <w:sz w:val="24"/>
          <w:szCs w:val="24"/>
        </w:rPr>
        <w:t xml:space="preserve"> </w:t>
      </w:r>
      <w:proofErr w:type="spellStart"/>
      <w:r w:rsidRPr="00930389">
        <w:rPr>
          <w:sz w:val="24"/>
          <w:szCs w:val="24"/>
        </w:rPr>
        <w:t>nesibaigė</w:t>
      </w:r>
      <w:proofErr w:type="spellEnd"/>
      <w:r w:rsidRPr="00930389">
        <w:rPr>
          <w:sz w:val="24"/>
          <w:szCs w:val="24"/>
        </w:rPr>
        <w:t xml:space="preserve"> </w:t>
      </w:r>
      <w:proofErr w:type="spellStart"/>
      <w:r w:rsidRPr="00930389">
        <w:rPr>
          <w:sz w:val="24"/>
          <w:szCs w:val="24"/>
        </w:rPr>
        <w:t>Įstatyme</w:t>
      </w:r>
      <w:proofErr w:type="spellEnd"/>
      <w:r w:rsidRPr="00930389">
        <w:rPr>
          <w:sz w:val="24"/>
          <w:szCs w:val="24"/>
        </w:rPr>
        <w:t xml:space="preserve"> </w:t>
      </w:r>
      <w:proofErr w:type="spellStart"/>
      <w:r w:rsidRPr="00930389">
        <w:rPr>
          <w:sz w:val="24"/>
          <w:szCs w:val="24"/>
        </w:rPr>
        <w:t>nustatytas</w:t>
      </w:r>
      <w:proofErr w:type="spellEnd"/>
      <w:r w:rsidRPr="00930389">
        <w:rPr>
          <w:sz w:val="24"/>
          <w:szCs w:val="24"/>
        </w:rPr>
        <w:t xml:space="preserve"> </w:t>
      </w:r>
      <w:proofErr w:type="spellStart"/>
      <w:r w:rsidRPr="00930389">
        <w:rPr>
          <w:sz w:val="24"/>
          <w:szCs w:val="24"/>
        </w:rPr>
        <w:t>atidėjimo</w:t>
      </w:r>
      <w:proofErr w:type="spellEnd"/>
      <w:r w:rsidRPr="00930389">
        <w:rPr>
          <w:sz w:val="24"/>
          <w:szCs w:val="24"/>
        </w:rPr>
        <w:t xml:space="preserve"> </w:t>
      </w:r>
      <w:proofErr w:type="spellStart"/>
      <w:r w:rsidRPr="00930389">
        <w:rPr>
          <w:sz w:val="24"/>
          <w:szCs w:val="24"/>
        </w:rPr>
        <w:t>terminas</w:t>
      </w:r>
      <w:proofErr w:type="spellEnd"/>
      <w:r w:rsidRPr="00930389">
        <w:rPr>
          <w:sz w:val="24"/>
          <w:szCs w:val="24"/>
        </w:rPr>
        <w:t xml:space="preserve"> </w:t>
      </w:r>
      <w:proofErr w:type="spellStart"/>
      <w:r w:rsidRPr="00930389">
        <w:rPr>
          <w:sz w:val="24"/>
          <w:szCs w:val="24"/>
        </w:rPr>
        <w:t>bei</w:t>
      </w:r>
      <w:proofErr w:type="spellEnd"/>
      <w:r w:rsidRPr="00930389">
        <w:rPr>
          <w:sz w:val="24"/>
          <w:szCs w:val="24"/>
        </w:rPr>
        <w:t xml:space="preserve"> </w:t>
      </w:r>
      <w:proofErr w:type="spellStart"/>
      <w:r w:rsidRPr="00930389">
        <w:rPr>
          <w:sz w:val="24"/>
          <w:szCs w:val="24"/>
        </w:rPr>
        <w:t>pretenzijų</w:t>
      </w:r>
      <w:proofErr w:type="spellEnd"/>
      <w:r w:rsidRPr="00930389">
        <w:rPr>
          <w:sz w:val="24"/>
          <w:szCs w:val="24"/>
        </w:rPr>
        <w:t xml:space="preserve"> </w:t>
      </w:r>
      <w:proofErr w:type="spellStart"/>
      <w:r w:rsidRPr="00930389">
        <w:rPr>
          <w:sz w:val="24"/>
          <w:szCs w:val="24"/>
        </w:rPr>
        <w:t>ir</w:t>
      </w:r>
      <w:proofErr w:type="spellEnd"/>
      <w:r w:rsidRPr="00930389">
        <w:rPr>
          <w:sz w:val="24"/>
          <w:szCs w:val="24"/>
        </w:rPr>
        <w:t xml:space="preserve"> </w:t>
      </w:r>
      <w:proofErr w:type="spellStart"/>
      <w:r w:rsidRPr="00930389">
        <w:rPr>
          <w:sz w:val="24"/>
          <w:szCs w:val="24"/>
        </w:rPr>
        <w:t>ieškinio</w:t>
      </w:r>
      <w:proofErr w:type="spellEnd"/>
      <w:r w:rsidRPr="00930389">
        <w:rPr>
          <w:sz w:val="24"/>
          <w:szCs w:val="24"/>
        </w:rPr>
        <w:t xml:space="preserve"> </w:t>
      </w:r>
      <w:proofErr w:type="spellStart"/>
      <w:r w:rsidRPr="00930389">
        <w:rPr>
          <w:sz w:val="24"/>
          <w:szCs w:val="24"/>
        </w:rPr>
        <w:t>pateikimo</w:t>
      </w:r>
      <w:proofErr w:type="spellEnd"/>
      <w:r w:rsidRPr="00930389">
        <w:rPr>
          <w:sz w:val="24"/>
          <w:szCs w:val="24"/>
        </w:rPr>
        <w:t xml:space="preserve"> </w:t>
      </w:r>
      <w:proofErr w:type="spellStart"/>
      <w:r w:rsidRPr="00930389">
        <w:rPr>
          <w:sz w:val="24"/>
          <w:szCs w:val="24"/>
        </w:rPr>
        <w:t>terminai</w:t>
      </w:r>
      <w:proofErr w:type="spellEnd"/>
      <w:r w:rsidRPr="00930389">
        <w:rPr>
          <w:sz w:val="24"/>
          <w:szCs w:val="24"/>
        </w:rPr>
        <w:t xml:space="preserve">. </w:t>
      </w:r>
      <w:proofErr w:type="spellStart"/>
      <w:r w:rsidRPr="00930389">
        <w:rPr>
          <w:sz w:val="24"/>
          <w:szCs w:val="24"/>
        </w:rPr>
        <w:t>Tais</w:t>
      </w:r>
      <w:proofErr w:type="spellEnd"/>
      <w:r w:rsidRPr="00930389">
        <w:rPr>
          <w:sz w:val="24"/>
          <w:szCs w:val="24"/>
        </w:rPr>
        <w:t xml:space="preserve"> </w:t>
      </w:r>
      <w:proofErr w:type="spellStart"/>
      <w:r w:rsidRPr="00930389">
        <w:rPr>
          <w:sz w:val="24"/>
          <w:szCs w:val="24"/>
        </w:rPr>
        <w:t>atvejais</w:t>
      </w:r>
      <w:proofErr w:type="spellEnd"/>
      <w:r w:rsidRPr="00930389">
        <w:rPr>
          <w:sz w:val="24"/>
          <w:szCs w:val="24"/>
        </w:rPr>
        <w:t xml:space="preserve">, kai </w:t>
      </w:r>
      <w:proofErr w:type="spellStart"/>
      <w:r w:rsidRPr="00930389">
        <w:rPr>
          <w:sz w:val="24"/>
          <w:szCs w:val="24"/>
        </w:rPr>
        <w:t>pasiūlymą</w:t>
      </w:r>
      <w:proofErr w:type="spellEnd"/>
      <w:r w:rsidRPr="00930389">
        <w:rPr>
          <w:sz w:val="24"/>
          <w:szCs w:val="24"/>
        </w:rPr>
        <w:t xml:space="preserve"> </w:t>
      </w:r>
      <w:proofErr w:type="spellStart"/>
      <w:r w:rsidRPr="00930389">
        <w:rPr>
          <w:sz w:val="24"/>
          <w:szCs w:val="24"/>
        </w:rPr>
        <w:t>pateikė</w:t>
      </w:r>
      <w:proofErr w:type="spellEnd"/>
      <w:r w:rsidRPr="00930389">
        <w:rPr>
          <w:sz w:val="24"/>
          <w:szCs w:val="24"/>
        </w:rPr>
        <w:t xml:space="preserve"> </w:t>
      </w:r>
      <w:proofErr w:type="spellStart"/>
      <w:r w:rsidRPr="00930389">
        <w:rPr>
          <w:sz w:val="24"/>
          <w:szCs w:val="24"/>
        </w:rPr>
        <w:t>tik</w:t>
      </w:r>
      <w:proofErr w:type="spellEnd"/>
      <w:r w:rsidRPr="00930389">
        <w:rPr>
          <w:sz w:val="24"/>
          <w:szCs w:val="24"/>
        </w:rPr>
        <w:t xml:space="preserve"> </w:t>
      </w:r>
      <w:proofErr w:type="spellStart"/>
      <w:r w:rsidRPr="00930389">
        <w:rPr>
          <w:sz w:val="24"/>
          <w:szCs w:val="24"/>
        </w:rPr>
        <w:t>vienas</w:t>
      </w:r>
      <w:proofErr w:type="spellEnd"/>
      <w:r w:rsidRPr="00930389">
        <w:rPr>
          <w:sz w:val="24"/>
          <w:szCs w:val="24"/>
        </w:rPr>
        <w:t xml:space="preserve"> </w:t>
      </w:r>
      <w:proofErr w:type="spellStart"/>
      <w:r w:rsidRPr="00930389">
        <w:rPr>
          <w:sz w:val="24"/>
          <w:szCs w:val="24"/>
        </w:rPr>
        <w:t>tiekėjas</w:t>
      </w:r>
      <w:proofErr w:type="spellEnd"/>
      <w:r w:rsidRPr="00930389">
        <w:rPr>
          <w:sz w:val="24"/>
          <w:szCs w:val="24"/>
        </w:rPr>
        <w:t xml:space="preserve">, </w:t>
      </w:r>
      <w:proofErr w:type="spellStart"/>
      <w:r w:rsidRPr="00930389">
        <w:rPr>
          <w:sz w:val="24"/>
          <w:szCs w:val="24"/>
        </w:rPr>
        <w:t>pasiūlymų</w:t>
      </w:r>
      <w:proofErr w:type="spellEnd"/>
      <w:r w:rsidRPr="00930389">
        <w:rPr>
          <w:sz w:val="24"/>
          <w:szCs w:val="24"/>
        </w:rPr>
        <w:t xml:space="preserve"> </w:t>
      </w:r>
      <w:proofErr w:type="spellStart"/>
      <w:r w:rsidRPr="00930389">
        <w:rPr>
          <w:sz w:val="24"/>
          <w:szCs w:val="24"/>
        </w:rPr>
        <w:t>eilė</w:t>
      </w:r>
      <w:proofErr w:type="spellEnd"/>
      <w:r w:rsidRPr="00930389">
        <w:rPr>
          <w:sz w:val="24"/>
          <w:szCs w:val="24"/>
        </w:rPr>
        <w:t xml:space="preserve"> </w:t>
      </w:r>
      <w:proofErr w:type="spellStart"/>
      <w:r w:rsidRPr="00930389">
        <w:rPr>
          <w:sz w:val="24"/>
          <w:szCs w:val="24"/>
        </w:rPr>
        <w:t>nenustatoma</w:t>
      </w:r>
      <w:proofErr w:type="spellEnd"/>
      <w:r w:rsidRPr="00930389">
        <w:rPr>
          <w:sz w:val="24"/>
          <w:szCs w:val="24"/>
        </w:rPr>
        <w:t xml:space="preserve"> </w:t>
      </w:r>
      <w:proofErr w:type="spellStart"/>
      <w:r w:rsidRPr="00930389">
        <w:rPr>
          <w:sz w:val="24"/>
          <w:szCs w:val="24"/>
        </w:rPr>
        <w:t>ir</w:t>
      </w:r>
      <w:proofErr w:type="spellEnd"/>
      <w:r w:rsidRPr="00930389">
        <w:rPr>
          <w:sz w:val="24"/>
          <w:szCs w:val="24"/>
        </w:rPr>
        <w:t xml:space="preserve"> </w:t>
      </w:r>
      <w:proofErr w:type="spellStart"/>
      <w:r w:rsidRPr="00930389">
        <w:rPr>
          <w:sz w:val="24"/>
          <w:szCs w:val="24"/>
        </w:rPr>
        <w:t>pasiūlymas</w:t>
      </w:r>
      <w:proofErr w:type="spellEnd"/>
      <w:r w:rsidRPr="00930389">
        <w:rPr>
          <w:sz w:val="24"/>
          <w:szCs w:val="24"/>
        </w:rPr>
        <w:t xml:space="preserve"> </w:t>
      </w:r>
      <w:proofErr w:type="spellStart"/>
      <w:r w:rsidRPr="00930389">
        <w:rPr>
          <w:sz w:val="24"/>
          <w:szCs w:val="24"/>
        </w:rPr>
        <w:t>laikomas</w:t>
      </w:r>
      <w:proofErr w:type="spellEnd"/>
      <w:r w:rsidRPr="00930389">
        <w:rPr>
          <w:sz w:val="24"/>
          <w:szCs w:val="24"/>
        </w:rPr>
        <w:t xml:space="preserve"> </w:t>
      </w:r>
      <w:proofErr w:type="spellStart"/>
      <w:r w:rsidRPr="00930389">
        <w:rPr>
          <w:sz w:val="24"/>
          <w:szCs w:val="24"/>
        </w:rPr>
        <w:t>laimėjusiu</w:t>
      </w:r>
      <w:proofErr w:type="spellEnd"/>
      <w:r w:rsidRPr="00930389">
        <w:rPr>
          <w:sz w:val="24"/>
          <w:szCs w:val="24"/>
        </w:rPr>
        <w:t xml:space="preserve">, </w:t>
      </w:r>
      <w:proofErr w:type="spellStart"/>
      <w:r w:rsidRPr="00930389">
        <w:rPr>
          <w:sz w:val="24"/>
          <w:szCs w:val="24"/>
        </w:rPr>
        <w:t>jeigu</w:t>
      </w:r>
      <w:proofErr w:type="spellEnd"/>
      <w:r w:rsidRPr="00930389">
        <w:rPr>
          <w:sz w:val="24"/>
          <w:szCs w:val="24"/>
        </w:rPr>
        <w:t xml:space="preserve"> </w:t>
      </w:r>
      <w:proofErr w:type="spellStart"/>
      <w:r w:rsidRPr="00930389">
        <w:rPr>
          <w:sz w:val="24"/>
          <w:szCs w:val="24"/>
        </w:rPr>
        <w:t>nebuvo</w:t>
      </w:r>
      <w:proofErr w:type="spellEnd"/>
      <w:r w:rsidRPr="00930389">
        <w:rPr>
          <w:sz w:val="24"/>
          <w:szCs w:val="24"/>
        </w:rPr>
        <w:t xml:space="preserve"> </w:t>
      </w:r>
      <w:proofErr w:type="spellStart"/>
      <w:r w:rsidRPr="00930389">
        <w:rPr>
          <w:sz w:val="24"/>
          <w:szCs w:val="24"/>
        </w:rPr>
        <w:t>atmestas</w:t>
      </w:r>
      <w:proofErr w:type="spellEnd"/>
      <w:r w:rsidRPr="00930389">
        <w:rPr>
          <w:sz w:val="24"/>
          <w:szCs w:val="24"/>
        </w:rPr>
        <w:t xml:space="preserve"> </w:t>
      </w:r>
      <w:proofErr w:type="spellStart"/>
      <w:r w:rsidRPr="00930389">
        <w:rPr>
          <w:sz w:val="24"/>
          <w:szCs w:val="24"/>
        </w:rPr>
        <w:t>pagal</w:t>
      </w:r>
      <w:proofErr w:type="spellEnd"/>
      <w:r w:rsidRPr="00930389">
        <w:rPr>
          <w:sz w:val="24"/>
          <w:szCs w:val="24"/>
        </w:rPr>
        <w:t xml:space="preserve"> </w:t>
      </w:r>
      <w:proofErr w:type="spellStart"/>
      <w:r w:rsidRPr="00930389">
        <w:rPr>
          <w:sz w:val="24"/>
          <w:szCs w:val="24"/>
        </w:rPr>
        <w:t>šių</w:t>
      </w:r>
      <w:proofErr w:type="spellEnd"/>
      <w:r w:rsidRPr="00930389">
        <w:rPr>
          <w:sz w:val="24"/>
          <w:szCs w:val="24"/>
        </w:rPr>
        <w:t xml:space="preserve"> </w:t>
      </w:r>
      <w:proofErr w:type="spellStart"/>
      <w:r w:rsidRPr="00930389">
        <w:rPr>
          <w:sz w:val="24"/>
          <w:szCs w:val="24"/>
        </w:rPr>
        <w:t>pirkimo</w:t>
      </w:r>
      <w:proofErr w:type="spellEnd"/>
      <w:r w:rsidRPr="00930389">
        <w:rPr>
          <w:sz w:val="24"/>
          <w:szCs w:val="24"/>
        </w:rPr>
        <w:t xml:space="preserve"> </w:t>
      </w:r>
      <w:proofErr w:type="spellStart"/>
      <w:r w:rsidRPr="00930389">
        <w:rPr>
          <w:sz w:val="24"/>
          <w:szCs w:val="24"/>
        </w:rPr>
        <w:t>sąlygų</w:t>
      </w:r>
      <w:proofErr w:type="spellEnd"/>
      <w:r w:rsidRPr="00930389">
        <w:rPr>
          <w:sz w:val="24"/>
          <w:szCs w:val="24"/>
        </w:rPr>
        <w:t xml:space="preserve"> </w:t>
      </w:r>
      <w:r w:rsidR="001021E8">
        <w:rPr>
          <w:sz w:val="24"/>
          <w:szCs w:val="24"/>
        </w:rPr>
        <w:t>51</w:t>
      </w:r>
      <w:r w:rsidRPr="00930389">
        <w:rPr>
          <w:sz w:val="24"/>
          <w:szCs w:val="24"/>
        </w:rPr>
        <w:t xml:space="preserve"> </w:t>
      </w:r>
      <w:proofErr w:type="spellStart"/>
      <w:r w:rsidRPr="00930389">
        <w:rPr>
          <w:sz w:val="24"/>
          <w:szCs w:val="24"/>
        </w:rPr>
        <w:t>punkto</w:t>
      </w:r>
      <w:proofErr w:type="spellEnd"/>
      <w:r w:rsidRPr="00930389">
        <w:rPr>
          <w:sz w:val="24"/>
          <w:szCs w:val="24"/>
        </w:rPr>
        <w:t xml:space="preserve"> </w:t>
      </w:r>
      <w:proofErr w:type="spellStart"/>
      <w:r w:rsidRPr="00930389">
        <w:rPr>
          <w:sz w:val="24"/>
          <w:szCs w:val="24"/>
        </w:rPr>
        <w:t>nuostatas</w:t>
      </w:r>
      <w:proofErr w:type="spellEnd"/>
      <w:r w:rsidRPr="00930389">
        <w:rPr>
          <w:sz w:val="24"/>
          <w:szCs w:val="24"/>
        </w:rPr>
        <w:t xml:space="preserve">. </w:t>
      </w:r>
      <w:proofErr w:type="spellStart"/>
      <w:r w:rsidRPr="00930389">
        <w:rPr>
          <w:sz w:val="24"/>
          <w:szCs w:val="24"/>
        </w:rPr>
        <w:t>Tiekėjams</w:t>
      </w:r>
      <w:proofErr w:type="spellEnd"/>
      <w:r w:rsidRPr="00930389">
        <w:rPr>
          <w:sz w:val="24"/>
          <w:szCs w:val="24"/>
        </w:rPr>
        <w:t xml:space="preserve">, </w:t>
      </w:r>
      <w:proofErr w:type="spellStart"/>
      <w:r w:rsidRPr="00930389">
        <w:rPr>
          <w:sz w:val="24"/>
          <w:szCs w:val="24"/>
        </w:rPr>
        <w:t>kurių</w:t>
      </w:r>
      <w:proofErr w:type="spellEnd"/>
      <w:r w:rsidRPr="00930389">
        <w:rPr>
          <w:sz w:val="24"/>
          <w:szCs w:val="24"/>
        </w:rPr>
        <w:t xml:space="preserve"> </w:t>
      </w:r>
      <w:proofErr w:type="spellStart"/>
      <w:r w:rsidRPr="00930389">
        <w:rPr>
          <w:sz w:val="24"/>
          <w:szCs w:val="24"/>
        </w:rPr>
        <w:t>pasiūlymai</w:t>
      </w:r>
      <w:proofErr w:type="spellEnd"/>
      <w:r w:rsidRPr="00930389">
        <w:rPr>
          <w:sz w:val="24"/>
          <w:szCs w:val="24"/>
        </w:rPr>
        <w:t xml:space="preserve"> </w:t>
      </w:r>
      <w:proofErr w:type="spellStart"/>
      <w:r w:rsidRPr="00930389">
        <w:rPr>
          <w:sz w:val="24"/>
          <w:szCs w:val="24"/>
        </w:rPr>
        <w:t>neįrašyti</w:t>
      </w:r>
      <w:proofErr w:type="spellEnd"/>
      <w:r w:rsidRPr="00930389">
        <w:rPr>
          <w:sz w:val="24"/>
          <w:szCs w:val="24"/>
        </w:rPr>
        <w:t xml:space="preserve"> į </w:t>
      </w:r>
      <w:proofErr w:type="spellStart"/>
      <w:r w:rsidRPr="00930389">
        <w:rPr>
          <w:sz w:val="24"/>
          <w:szCs w:val="24"/>
        </w:rPr>
        <w:t>šią</w:t>
      </w:r>
      <w:proofErr w:type="spellEnd"/>
      <w:r w:rsidRPr="00930389">
        <w:rPr>
          <w:sz w:val="24"/>
          <w:szCs w:val="24"/>
        </w:rPr>
        <w:t xml:space="preserve"> </w:t>
      </w:r>
      <w:proofErr w:type="spellStart"/>
      <w:r w:rsidRPr="00930389">
        <w:rPr>
          <w:sz w:val="24"/>
          <w:szCs w:val="24"/>
        </w:rPr>
        <w:t>eilę</w:t>
      </w:r>
      <w:proofErr w:type="spellEnd"/>
      <w:r w:rsidRPr="00930389">
        <w:rPr>
          <w:sz w:val="24"/>
          <w:szCs w:val="24"/>
        </w:rPr>
        <w:t xml:space="preserve">, </w:t>
      </w:r>
      <w:proofErr w:type="spellStart"/>
      <w:r w:rsidRPr="00930389">
        <w:rPr>
          <w:sz w:val="24"/>
          <w:szCs w:val="24"/>
        </w:rPr>
        <w:t>kartu</w:t>
      </w:r>
      <w:proofErr w:type="spellEnd"/>
      <w:r w:rsidRPr="00930389">
        <w:rPr>
          <w:sz w:val="24"/>
          <w:szCs w:val="24"/>
        </w:rPr>
        <w:t xml:space="preserve"> </w:t>
      </w:r>
      <w:proofErr w:type="spellStart"/>
      <w:r w:rsidRPr="00930389">
        <w:rPr>
          <w:sz w:val="24"/>
          <w:szCs w:val="24"/>
        </w:rPr>
        <w:t>su</w:t>
      </w:r>
      <w:proofErr w:type="spellEnd"/>
      <w:r w:rsidRPr="00930389">
        <w:rPr>
          <w:sz w:val="24"/>
          <w:szCs w:val="24"/>
        </w:rPr>
        <w:t xml:space="preserve"> </w:t>
      </w:r>
      <w:proofErr w:type="spellStart"/>
      <w:r w:rsidRPr="00930389">
        <w:rPr>
          <w:sz w:val="24"/>
          <w:szCs w:val="24"/>
        </w:rPr>
        <w:t>pranešimu</w:t>
      </w:r>
      <w:proofErr w:type="spellEnd"/>
      <w:r w:rsidRPr="00930389">
        <w:rPr>
          <w:sz w:val="24"/>
          <w:szCs w:val="24"/>
        </w:rPr>
        <w:t xml:space="preserve"> </w:t>
      </w:r>
      <w:proofErr w:type="spellStart"/>
      <w:r w:rsidRPr="00930389">
        <w:rPr>
          <w:sz w:val="24"/>
          <w:szCs w:val="24"/>
        </w:rPr>
        <w:t>apie</w:t>
      </w:r>
      <w:proofErr w:type="spellEnd"/>
      <w:r w:rsidRPr="00930389">
        <w:rPr>
          <w:sz w:val="24"/>
          <w:szCs w:val="24"/>
        </w:rPr>
        <w:t xml:space="preserve"> </w:t>
      </w:r>
      <w:proofErr w:type="spellStart"/>
      <w:r w:rsidRPr="00930389">
        <w:rPr>
          <w:sz w:val="24"/>
          <w:szCs w:val="24"/>
        </w:rPr>
        <w:t>pasiūlymų</w:t>
      </w:r>
      <w:proofErr w:type="spellEnd"/>
      <w:r w:rsidRPr="00930389">
        <w:rPr>
          <w:sz w:val="24"/>
          <w:szCs w:val="24"/>
        </w:rPr>
        <w:t xml:space="preserve"> </w:t>
      </w:r>
      <w:proofErr w:type="spellStart"/>
      <w:r w:rsidRPr="00930389">
        <w:rPr>
          <w:sz w:val="24"/>
          <w:szCs w:val="24"/>
        </w:rPr>
        <w:t>eilę</w:t>
      </w:r>
      <w:proofErr w:type="spellEnd"/>
      <w:r w:rsidRPr="00930389">
        <w:rPr>
          <w:sz w:val="24"/>
          <w:szCs w:val="24"/>
        </w:rPr>
        <w:t xml:space="preserve"> </w:t>
      </w:r>
      <w:proofErr w:type="spellStart"/>
      <w:r w:rsidRPr="00930389">
        <w:rPr>
          <w:sz w:val="24"/>
          <w:szCs w:val="24"/>
        </w:rPr>
        <w:t>pranešama</w:t>
      </w:r>
      <w:proofErr w:type="spellEnd"/>
      <w:r w:rsidRPr="00930389">
        <w:rPr>
          <w:sz w:val="24"/>
          <w:szCs w:val="24"/>
        </w:rPr>
        <w:t xml:space="preserve"> </w:t>
      </w:r>
      <w:proofErr w:type="spellStart"/>
      <w:r w:rsidRPr="00930389">
        <w:rPr>
          <w:sz w:val="24"/>
          <w:szCs w:val="24"/>
        </w:rPr>
        <w:t>ir</w:t>
      </w:r>
      <w:proofErr w:type="spellEnd"/>
      <w:r w:rsidRPr="00930389">
        <w:rPr>
          <w:sz w:val="24"/>
          <w:szCs w:val="24"/>
        </w:rPr>
        <w:t xml:space="preserve"> </w:t>
      </w:r>
      <w:proofErr w:type="spellStart"/>
      <w:r w:rsidRPr="00930389">
        <w:rPr>
          <w:sz w:val="24"/>
          <w:szCs w:val="24"/>
        </w:rPr>
        <w:t>apie</w:t>
      </w:r>
      <w:proofErr w:type="spellEnd"/>
      <w:r w:rsidRPr="00930389">
        <w:rPr>
          <w:sz w:val="24"/>
          <w:szCs w:val="24"/>
        </w:rPr>
        <w:t xml:space="preserve"> </w:t>
      </w:r>
      <w:proofErr w:type="spellStart"/>
      <w:r w:rsidRPr="00930389">
        <w:rPr>
          <w:sz w:val="24"/>
          <w:szCs w:val="24"/>
        </w:rPr>
        <w:t>jų</w:t>
      </w:r>
      <w:proofErr w:type="spellEnd"/>
      <w:r w:rsidRPr="00930389">
        <w:rPr>
          <w:sz w:val="24"/>
          <w:szCs w:val="24"/>
        </w:rPr>
        <w:t xml:space="preserve"> </w:t>
      </w:r>
      <w:proofErr w:type="spellStart"/>
      <w:r w:rsidRPr="00930389">
        <w:rPr>
          <w:sz w:val="24"/>
          <w:szCs w:val="24"/>
        </w:rPr>
        <w:t>pasiūlymų</w:t>
      </w:r>
      <w:proofErr w:type="spellEnd"/>
      <w:r w:rsidRPr="00930389">
        <w:rPr>
          <w:sz w:val="24"/>
          <w:szCs w:val="24"/>
        </w:rPr>
        <w:t xml:space="preserve"> </w:t>
      </w:r>
      <w:proofErr w:type="spellStart"/>
      <w:r w:rsidRPr="00930389">
        <w:rPr>
          <w:sz w:val="24"/>
          <w:szCs w:val="24"/>
        </w:rPr>
        <w:t>atmetimo</w:t>
      </w:r>
      <w:proofErr w:type="spellEnd"/>
      <w:r w:rsidRPr="00930389">
        <w:rPr>
          <w:sz w:val="24"/>
          <w:szCs w:val="24"/>
        </w:rPr>
        <w:t xml:space="preserve"> </w:t>
      </w:r>
      <w:proofErr w:type="spellStart"/>
      <w:r w:rsidRPr="00930389">
        <w:rPr>
          <w:sz w:val="24"/>
          <w:szCs w:val="24"/>
        </w:rPr>
        <w:t>priežastis</w:t>
      </w:r>
      <w:proofErr w:type="spellEnd"/>
      <w:r w:rsidRPr="00930389">
        <w:rPr>
          <w:sz w:val="24"/>
          <w:szCs w:val="24"/>
        </w:rPr>
        <w:t>.</w:t>
      </w:r>
    </w:p>
    <w:p w:rsidR="003A6785" w:rsidRPr="00930389" w:rsidRDefault="003A6785" w:rsidP="003A6785">
      <w:pPr>
        <w:numPr>
          <w:ilvl w:val="0"/>
          <w:numId w:val="27"/>
        </w:numPr>
        <w:jc w:val="both"/>
        <w:rPr>
          <w:b/>
          <w:sz w:val="24"/>
          <w:szCs w:val="24"/>
        </w:rPr>
      </w:pPr>
      <w:proofErr w:type="spellStart"/>
      <w:r>
        <w:rPr>
          <w:sz w:val="24"/>
          <w:szCs w:val="24"/>
        </w:rPr>
        <w:t>Skelbiamą</w:t>
      </w:r>
      <w:proofErr w:type="spellEnd"/>
      <w:r>
        <w:rPr>
          <w:sz w:val="24"/>
          <w:szCs w:val="24"/>
        </w:rPr>
        <w:t xml:space="preserve"> </w:t>
      </w:r>
      <w:proofErr w:type="spellStart"/>
      <w:r>
        <w:rPr>
          <w:sz w:val="24"/>
          <w:szCs w:val="24"/>
        </w:rPr>
        <w:t>apklausą</w:t>
      </w:r>
      <w:proofErr w:type="spellEnd"/>
      <w:r w:rsidRPr="00930389">
        <w:rPr>
          <w:sz w:val="24"/>
          <w:szCs w:val="24"/>
        </w:rPr>
        <w:t xml:space="preserve"> </w:t>
      </w:r>
      <w:proofErr w:type="spellStart"/>
      <w:r w:rsidRPr="00930389">
        <w:rPr>
          <w:sz w:val="24"/>
          <w:szCs w:val="24"/>
        </w:rPr>
        <w:t>laimėjęs</w:t>
      </w:r>
      <w:proofErr w:type="spellEnd"/>
      <w:r w:rsidRPr="00930389">
        <w:rPr>
          <w:sz w:val="24"/>
          <w:szCs w:val="24"/>
        </w:rPr>
        <w:t xml:space="preserve"> </w:t>
      </w:r>
      <w:proofErr w:type="spellStart"/>
      <w:r w:rsidRPr="00930389">
        <w:rPr>
          <w:sz w:val="24"/>
          <w:szCs w:val="24"/>
        </w:rPr>
        <w:t>tiekėjas</w:t>
      </w:r>
      <w:proofErr w:type="spellEnd"/>
      <w:r w:rsidRPr="00930389">
        <w:rPr>
          <w:sz w:val="24"/>
          <w:szCs w:val="24"/>
        </w:rPr>
        <w:t xml:space="preserve"> </w:t>
      </w:r>
      <w:proofErr w:type="spellStart"/>
      <w:r w:rsidRPr="00930389">
        <w:rPr>
          <w:sz w:val="24"/>
          <w:szCs w:val="24"/>
        </w:rPr>
        <w:t>pirkimo</w:t>
      </w:r>
      <w:proofErr w:type="spellEnd"/>
      <w:r w:rsidRPr="00930389">
        <w:rPr>
          <w:sz w:val="24"/>
          <w:szCs w:val="24"/>
        </w:rPr>
        <w:t xml:space="preserve"> </w:t>
      </w:r>
      <w:proofErr w:type="spellStart"/>
      <w:r w:rsidRPr="00930389">
        <w:rPr>
          <w:sz w:val="24"/>
          <w:szCs w:val="24"/>
        </w:rPr>
        <w:t>sutartį</w:t>
      </w:r>
      <w:proofErr w:type="spellEnd"/>
      <w:r w:rsidRPr="00930389">
        <w:rPr>
          <w:sz w:val="24"/>
          <w:szCs w:val="24"/>
        </w:rPr>
        <w:t xml:space="preserve"> </w:t>
      </w:r>
      <w:proofErr w:type="spellStart"/>
      <w:r w:rsidRPr="00930389">
        <w:rPr>
          <w:sz w:val="24"/>
          <w:szCs w:val="24"/>
        </w:rPr>
        <w:t>privalo</w:t>
      </w:r>
      <w:proofErr w:type="spellEnd"/>
      <w:r w:rsidRPr="00930389">
        <w:rPr>
          <w:sz w:val="24"/>
          <w:szCs w:val="24"/>
        </w:rPr>
        <w:t xml:space="preserve"> </w:t>
      </w:r>
      <w:proofErr w:type="spellStart"/>
      <w:r w:rsidRPr="00930389">
        <w:rPr>
          <w:sz w:val="24"/>
          <w:szCs w:val="24"/>
        </w:rPr>
        <w:t>pasirašyti</w:t>
      </w:r>
      <w:proofErr w:type="spellEnd"/>
      <w:r w:rsidRPr="00930389">
        <w:rPr>
          <w:sz w:val="24"/>
          <w:szCs w:val="24"/>
        </w:rPr>
        <w:t xml:space="preserve"> per </w:t>
      </w:r>
      <w:proofErr w:type="spellStart"/>
      <w:r w:rsidRPr="00930389">
        <w:rPr>
          <w:sz w:val="24"/>
          <w:szCs w:val="24"/>
        </w:rPr>
        <w:t>perkančiosios</w:t>
      </w:r>
      <w:proofErr w:type="spellEnd"/>
      <w:r w:rsidRPr="00930389">
        <w:rPr>
          <w:sz w:val="24"/>
          <w:szCs w:val="24"/>
        </w:rPr>
        <w:t xml:space="preserve"> </w:t>
      </w:r>
      <w:proofErr w:type="spellStart"/>
      <w:r w:rsidRPr="00930389">
        <w:rPr>
          <w:sz w:val="24"/>
          <w:szCs w:val="24"/>
        </w:rPr>
        <w:t>organizacijos</w:t>
      </w:r>
      <w:proofErr w:type="spellEnd"/>
      <w:r w:rsidRPr="00930389">
        <w:rPr>
          <w:sz w:val="24"/>
          <w:szCs w:val="24"/>
        </w:rPr>
        <w:t xml:space="preserve"> </w:t>
      </w:r>
      <w:proofErr w:type="spellStart"/>
      <w:r w:rsidRPr="00930389">
        <w:rPr>
          <w:sz w:val="24"/>
          <w:szCs w:val="24"/>
        </w:rPr>
        <w:t>nurodytą</w:t>
      </w:r>
      <w:proofErr w:type="spellEnd"/>
      <w:r w:rsidRPr="00930389">
        <w:rPr>
          <w:sz w:val="24"/>
          <w:szCs w:val="24"/>
        </w:rPr>
        <w:t xml:space="preserve"> </w:t>
      </w:r>
      <w:proofErr w:type="spellStart"/>
      <w:r w:rsidRPr="00930389">
        <w:rPr>
          <w:sz w:val="24"/>
          <w:szCs w:val="24"/>
        </w:rPr>
        <w:t>terminą</w:t>
      </w:r>
      <w:proofErr w:type="spellEnd"/>
      <w:r w:rsidRPr="00930389">
        <w:rPr>
          <w:sz w:val="24"/>
          <w:szCs w:val="24"/>
        </w:rPr>
        <w:t xml:space="preserve">. </w:t>
      </w:r>
      <w:proofErr w:type="spellStart"/>
      <w:r w:rsidRPr="00930389">
        <w:rPr>
          <w:sz w:val="24"/>
          <w:szCs w:val="24"/>
        </w:rPr>
        <w:t>Pirkimo</w:t>
      </w:r>
      <w:proofErr w:type="spellEnd"/>
      <w:r w:rsidRPr="00930389">
        <w:rPr>
          <w:sz w:val="24"/>
          <w:szCs w:val="24"/>
        </w:rPr>
        <w:t xml:space="preserve"> </w:t>
      </w:r>
      <w:proofErr w:type="spellStart"/>
      <w:r w:rsidRPr="00930389">
        <w:rPr>
          <w:sz w:val="24"/>
          <w:szCs w:val="24"/>
        </w:rPr>
        <w:t>sutarčiai</w:t>
      </w:r>
      <w:proofErr w:type="spellEnd"/>
      <w:r w:rsidRPr="00930389">
        <w:rPr>
          <w:sz w:val="24"/>
          <w:szCs w:val="24"/>
        </w:rPr>
        <w:t xml:space="preserve"> </w:t>
      </w:r>
      <w:proofErr w:type="spellStart"/>
      <w:r w:rsidRPr="00930389">
        <w:rPr>
          <w:sz w:val="24"/>
          <w:szCs w:val="24"/>
        </w:rPr>
        <w:t>pasirašyti</w:t>
      </w:r>
      <w:proofErr w:type="spellEnd"/>
      <w:r w:rsidRPr="00930389">
        <w:rPr>
          <w:sz w:val="24"/>
          <w:szCs w:val="24"/>
        </w:rPr>
        <w:t xml:space="preserve"> </w:t>
      </w:r>
      <w:proofErr w:type="spellStart"/>
      <w:r w:rsidRPr="00930389">
        <w:rPr>
          <w:sz w:val="24"/>
          <w:szCs w:val="24"/>
        </w:rPr>
        <w:t>laikas</w:t>
      </w:r>
      <w:proofErr w:type="spellEnd"/>
      <w:r w:rsidRPr="00930389">
        <w:rPr>
          <w:sz w:val="24"/>
          <w:szCs w:val="24"/>
        </w:rPr>
        <w:t xml:space="preserve"> </w:t>
      </w:r>
      <w:proofErr w:type="spellStart"/>
      <w:r w:rsidRPr="00930389">
        <w:rPr>
          <w:sz w:val="24"/>
          <w:szCs w:val="24"/>
        </w:rPr>
        <w:t>nustatomas</w:t>
      </w:r>
      <w:proofErr w:type="spellEnd"/>
      <w:r w:rsidRPr="00930389">
        <w:rPr>
          <w:sz w:val="24"/>
          <w:szCs w:val="24"/>
        </w:rPr>
        <w:t xml:space="preserve"> </w:t>
      </w:r>
      <w:proofErr w:type="spellStart"/>
      <w:r w:rsidRPr="00930389">
        <w:rPr>
          <w:sz w:val="24"/>
          <w:szCs w:val="24"/>
        </w:rPr>
        <w:t>atskiru</w:t>
      </w:r>
      <w:proofErr w:type="spellEnd"/>
      <w:r w:rsidRPr="00930389">
        <w:rPr>
          <w:sz w:val="24"/>
          <w:szCs w:val="24"/>
        </w:rPr>
        <w:t xml:space="preserve"> </w:t>
      </w:r>
      <w:proofErr w:type="spellStart"/>
      <w:r w:rsidRPr="00930389">
        <w:rPr>
          <w:sz w:val="24"/>
          <w:szCs w:val="24"/>
        </w:rPr>
        <w:t>pranešimu</w:t>
      </w:r>
      <w:proofErr w:type="spellEnd"/>
      <w:r w:rsidRPr="00930389">
        <w:rPr>
          <w:i/>
          <w:sz w:val="24"/>
          <w:szCs w:val="24"/>
          <w:lang w:eastAsia="lt-LT"/>
        </w:rPr>
        <w:t> </w:t>
      </w:r>
      <w:r w:rsidRPr="00930389">
        <w:rPr>
          <w:sz w:val="24"/>
          <w:szCs w:val="24"/>
          <w:lang w:eastAsia="lt-LT"/>
        </w:rPr>
        <w:t xml:space="preserve">CVP IS </w:t>
      </w:r>
      <w:proofErr w:type="spellStart"/>
      <w:r w:rsidRPr="00930389">
        <w:rPr>
          <w:sz w:val="24"/>
          <w:szCs w:val="24"/>
          <w:lang w:eastAsia="lt-LT"/>
        </w:rPr>
        <w:t>susirašinėjimo</w:t>
      </w:r>
      <w:proofErr w:type="spellEnd"/>
      <w:r w:rsidRPr="00930389">
        <w:rPr>
          <w:sz w:val="24"/>
          <w:szCs w:val="24"/>
          <w:lang w:eastAsia="lt-LT"/>
        </w:rPr>
        <w:t xml:space="preserve"> </w:t>
      </w:r>
      <w:proofErr w:type="spellStart"/>
      <w:r w:rsidRPr="00930389">
        <w:rPr>
          <w:sz w:val="24"/>
          <w:szCs w:val="24"/>
          <w:lang w:eastAsia="lt-LT"/>
        </w:rPr>
        <w:t>priemonėmis</w:t>
      </w:r>
      <w:proofErr w:type="spellEnd"/>
      <w:r w:rsidRPr="00930389">
        <w:rPr>
          <w:sz w:val="24"/>
          <w:szCs w:val="24"/>
          <w:lang w:eastAsia="lt-LT"/>
        </w:rPr>
        <w:t>.</w:t>
      </w:r>
    </w:p>
    <w:p w:rsidR="003A6785" w:rsidRPr="00930389" w:rsidRDefault="003A6785" w:rsidP="003A6785">
      <w:pPr>
        <w:numPr>
          <w:ilvl w:val="0"/>
          <w:numId w:val="27"/>
        </w:numPr>
        <w:jc w:val="both"/>
        <w:rPr>
          <w:b/>
          <w:sz w:val="24"/>
          <w:szCs w:val="24"/>
        </w:rPr>
      </w:pPr>
      <w:r w:rsidRPr="00930389">
        <w:rPr>
          <w:sz w:val="24"/>
          <w:szCs w:val="24"/>
        </w:rPr>
        <w:t xml:space="preserve"> </w:t>
      </w:r>
      <w:proofErr w:type="spellStart"/>
      <w:r w:rsidRPr="00631560">
        <w:rPr>
          <w:b/>
          <w:sz w:val="24"/>
          <w:szCs w:val="24"/>
        </w:rPr>
        <w:t>Jei</w:t>
      </w:r>
      <w:proofErr w:type="spellEnd"/>
      <w:r w:rsidRPr="00631560">
        <w:rPr>
          <w:b/>
          <w:sz w:val="24"/>
          <w:szCs w:val="24"/>
        </w:rPr>
        <w:t xml:space="preserve"> </w:t>
      </w:r>
      <w:proofErr w:type="spellStart"/>
      <w:r w:rsidRPr="00631560">
        <w:rPr>
          <w:b/>
          <w:sz w:val="24"/>
          <w:szCs w:val="24"/>
        </w:rPr>
        <w:t>pirkimo</w:t>
      </w:r>
      <w:proofErr w:type="spellEnd"/>
      <w:r w:rsidRPr="00631560">
        <w:rPr>
          <w:b/>
          <w:sz w:val="24"/>
          <w:szCs w:val="24"/>
        </w:rPr>
        <w:t xml:space="preserve"> </w:t>
      </w:r>
      <w:proofErr w:type="spellStart"/>
      <w:r w:rsidRPr="00631560">
        <w:rPr>
          <w:b/>
          <w:sz w:val="24"/>
          <w:szCs w:val="24"/>
        </w:rPr>
        <w:t>laimėtojas</w:t>
      </w:r>
      <w:proofErr w:type="spellEnd"/>
      <w:r w:rsidRPr="00631560">
        <w:rPr>
          <w:b/>
          <w:sz w:val="24"/>
          <w:szCs w:val="24"/>
        </w:rPr>
        <w:t xml:space="preserve"> </w:t>
      </w:r>
      <w:proofErr w:type="spellStart"/>
      <w:r w:rsidRPr="00631560">
        <w:rPr>
          <w:b/>
          <w:sz w:val="24"/>
          <w:szCs w:val="24"/>
        </w:rPr>
        <w:t>nepasirašo</w:t>
      </w:r>
      <w:proofErr w:type="spellEnd"/>
      <w:r w:rsidRPr="00631560">
        <w:rPr>
          <w:b/>
          <w:sz w:val="24"/>
          <w:szCs w:val="24"/>
        </w:rPr>
        <w:t xml:space="preserve"> </w:t>
      </w:r>
      <w:proofErr w:type="spellStart"/>
      <w:r w:rsidRPr="00631560">
        <w:rPr>
          <w:b/>
          <w:sz w:val="24"/>
          <w:szCs w:val="24"/>
        </w:rPr>
        <w:t>sutarties</w:t>
      </w:r>
      <w:proofErr w:type="spellEnd"/>
      <w:r w:rsidRPr="00631560">
        <w:rPr>
          <w:b/>
          <w:sz w:val="24"/>
          <w:szCs w:val="24"/>
        </w:rPr>
        <w:t xml:space="preserve"> per </w:t>
      </w:r>
      <w:proofErr w:type="spellStart"/>
      <w:r w:rsidRPr="00631560">
        <w:rPr>
          <w:b/>
          <w:sz w:val="24"/>
          <w:szCs w:val="24"/>
        </w:rPr>
        <w:t>perkančios</w:t>
      </w:r>
      <w:proofErr w:type="spellEnd"/>
      <w:r w:rsidRPr="00631560">
        <w:rPr>
          <w:b/>
          <w:sz w:val="24"/>
          <w:szCs w:val="24"/>
        </w:rPr>
        <w:t xml:space="preserve"> </w:t>
      </w:r>
      <w:proofErr w:type="spellStart"/>
      <w:r w:rsidRPr="00631560">
        <w:rPr>
          <w:b/>
          <w:sz w:val="24"/>
          <w:szCs w:val="24"/>
        </w:rPr>
        <w:t>organizacijos</w:t>
      </w:r>
      <w:proofErr w:type="spellEnd"/>
      <w:r w:rsidRPr="00631560">
        <w:rPr>
          <w:b/>
          <w:sz w:val="24"/>
          <w:szCs w:val="24"/>
        </w:rPr>
        <w:t xml:space="preserve"> </w:t>
      </w:r>
      <w:proofErr w:type="spellStart"/>
      <w:r w:rsidRPr="00631560">
        <w:rPr>
          <w:b/>
          <w:sz w:val="24"/>
          <w:szCs w:val="24"/>
        </w:rPr>
        <w:t>nurodytą</w:t>
      </w:r>
      <w:proofErr w:type="spellEnd"/>
      <w:r w:rsidRPr="00631560">
        <w:rPr>
          <w:b/>
          <w:sz w:val="24"/>
          <w:szCs w:val="24"/>
        </w:rPr>
        <w:t xml:space="preserve"> </w:t>
      </w:r>
      <w:proofErr w:type="spellStart"/>
      <w:r w:rsidRPr="00631560">
        <w:rPr>
          <w:b/>
          <w:sz w:val="24"/>
          <w:szCs w:val="24"/>
        </w:rPr>
        <w:t>terminą</w:t>
      </w:r>
      <w:proofErr w:type="spellEnd"/>
      <w:r w:rsidRPr="00631560">
        <w:rPr>
          <w:b/>
          <w:sz w:val="24"/>
          <w:szCs w:val="24"/>
        </w:rPr>
        <w:t xml:space="preserve">, tai </w:t>
      </w:r>
      <w:proofErr w:type="spellStart"/>
      <w:r w:rsidRPr="00631560">
        <w:rPr>
          <w:b/>
          <w:sz w:val="24"/>
          <w:szCs w:val="24"/>
        </w:rPr>
        <w:t>laikoma</w:t>
      </w:r>
      <w:proofErr w:type="spellEnd"/>
      <w:r w:rsidRPr="00631560">
        <w:rPr>
          <w:b/>
          <w:sz w:val="24"/>
          <w:szCs w:val="24"/>
        </w:rPr>
        <w:t xml:space="preserve"> </w:t>
      </w:r>
      <w:proofErr w:type="spellStart"/>
      <w:r w:rsidRPr="00631560">
        <w:rPr>
          <w:b/>
          <w:sz w:val="24"/>
          <w:szCs w:val="24"/>
        </w:rPr>
        <w:t>atsisakymu</w:t>
      </w:r>
      <w:proofErr w:type="spellEnd"/>
      <w:r w:rsidRPr="00631560">
        <w:rPr>
          <w:b/>
          <w:sz w:val="24"/>
          <w:szCs w:val="24"/>
        </w:rPr>
        <w:t xml:space="preserve"> </w:t>
      </w:r>
      <w:proofErr w:type="spellStart"/>
      <w:r w:rsidRPr="00631560">
        <w:rPr>
          <w:b/>
          <w:sz w:val="24"/>
          <w:szCs w:val="24"/>
        </w:rPr>
        <w:t>sudaryti</w:t>
      </w:r>
      <w:proofErr w:type="spellEnd"/>
      <w:r w:rsidRPr="00631560">
        <w:rPr>
          <w:b/>
          <w:sz w:val="24"/>
          <w:szCs w:val="24"/>
        </w:rPr>
        <w:t xml:space="preserve"> </w:t>
      </w:r>
      <w:proofErr w:type="spellStart"/>
      <w:r w:rsidRPr="00631560">
        <w:rPr>
          <w:b/>
          <w:sz w:val="24"/>
          <w:szCs w:val="24"/>
        </w:rPr>
        <w:t>sutartį</w:t>
      </w:r>
      <w:proofErr w:type="spellEnd"/>
      <w:r w:rsidRPr="00930389">
        <w:rPr>
          <w:sz w:val="24"/>
          <w:szCs w:val="24"/>
        </w:rPr>
        <w:t xml:space="preserve">. </w:t>
      </w:r>
      <w:proofErr w:type="spellStart"/>
      <w:r w:rsidRPr="00930389">
        <w:rPr>
          <w:sz w:val="24"/>
          <w:szCs w:val="24"/>
        </w:rPr>
        <w:t>Tuo</w:t>
      </w:r>
      <w:proofErr w:type="spellEnd"/>
      <w:r w:rsidRPr="00930389">
        <w:rPr>
          <w:sz w:val="24"/>
          <w:szCs w:val="24"/>
        </w:rPr>
        <w:t xml:space="preserve"> </w:t>
      </w:r>
      <w:proofErr w:type="spellStart"/>
      <w:r w:rsidRPr="00930389">
        <w:rPr>
          <w:sz w:val="24"/>
          <w:szCs w:val="24"/>
        </w:rPr>
        <w:t>atveju</w:t>
      </w:r>
      <w:proofErr w:type="spellEnd"/>
      <w:r w:rsidRPr="00930389">
        <w:rPr>
          <w:sz w:val="24"/>
          <w:szCs w:val="24"/>
        </w:rPr>
        <w:t xml:space="preserve"> </w:t>
      </w:r>
      <w:proofErr w:type="spellStart"/>
      <w:r w:rsidRPr="00930389">
        <w:rPr>
          <w:sz w:val="24"/>
          <w:szCs w:val="24"/>
        </w:rPr>
        <w:t>perkančioji</w:t>
      </w:r>
      <w:proofErr w:type="spellEnd"/>
      <w:r w:rsidRPr="00930389">
        <w:rPr>
          <w:sz w:val="24"/>
          <w:szCs w:val="24"/>
        </w:rPr>
        <w:t xml:space="preserve"> </w:t>
      </w:r>
      <w:proofErr w:type="spellStart"/>
      <w:r w:rsidRPr="00930389">
        <w:rPr>
          <w:sz w:val="24"/>
          <w:szCs w:val="24"/>
        </w:rPr>
        <w:t>organizacija</w:t>
      </w:r>
      <w:proofErr w:type="spellEnd"/>
      <w:r w:rsidRPr="00930389">
        <w:rPr>
          <w:sz w:val="24"/>
          <w:szCs w:val="24"/>
        </w:rPr>
        <w:t xml:space="preserve"> </w:t>
      </w:r>
      <w:proofErr w:type="spellStart"/>
      <w:r w:rsidRPr="00930389">
        <w:rPr>
          <w:sz w:val="24"/>
          <w:szCs w:val="24"/>
        </w:rPr>
        <w:t>siūlo</w:t>
      </w:r>
      <w:proofErr w:type="spellEnd"/>
      <w:r w:rsidRPr="00930389">
        <w:rPr>
          <w:sz w:val="24"/>
          <w:szCs w:val="24"/>
        </w:rPr>
        <w:t xml:space="preserve"> </w:t>
      </w:r>
      <w:proofErr w:type="spellStart"/>
      <w:r w:rsidRPr="00930389">
        <w:rPr>
          <w:sz w:val="24"/>
          <w:szCs w:val="24"/>
        </w:rPr>
        <w:t>naują</w:t>
      </w:r>
      <w:proofErr w:type="spellEnd"/>
      <w:r w:rsidRPr="00930389">
        <w:rPr>
          <w:sz w:val="24"/>
          <w:szCs w:val="24"/>
        </w:rPr>
        <w:t xml:space="preserve"> </w:t>
      </w:r>
      <w:proofErr w:type="spellStart"/>
      <w:r w:rsidRPr="00930389">
        <w:rPr>
          <w:sz w:val="24"/>
          <w:szCs w:val="24"/>
        </w:rPr>
        <w:t>sutartį</w:t>
      </w:r>
      <w:proofErr w:type="spellEnd"/>
      <w:r w:rsidRPr="00930389">
        <w:rPr>
          <w:sz w:val="24"/>
          <w:szCs w:val="24"/>
        </w:rPr>
        <w:t xml:space="preserve"> </w:t>
      </w:r>
      <w:proofErr w:type="spellStart"/>
      <w:r w:rsidRPr="00930389">
        <w:rPr>
          <w:sz w:val="24"/>
          <w:szCs w:val="24"/>
        </w:rPr>
        <w:t>pasirašyti</w:t>
      </w:r>
      <w:proofErr w:type="spellEnd"/>
      <w:r w:rsidRPr="00930389">
        <w:rPr>
          <w:sz w:val="24"/>
          <w:szCs w:val="24"/>
        </w:rPr>
        <w:t xml:space="preserve"> </w:t>
      </w:r>
      <w:proofErr w:type="spellStart"/>
      <w:r w:rsidRPr="00930389">
        <w:rPr>
          <w:sz w:val="24"/>
          <w:szCs w:val="24"/>
        </w:rPr>
        <w:t>tiekėjui</w:t>
      </w:r>
      <w:proofErr w:type="spellEnd"/>
      <w:r w:rsidRPr="00930389">
        <w:rPr>
          <w:sz w:val="24"/>
          <w:szCs w:val="24"/>
        </w:rPr>
        <w:t xml:space="preserve">, </w:t>
      </w:r>
      <w:proofErr w:type="spellStart"/>
      <w:r w:rsidRPr="00930389">
        <w:rPr>
          <w:sz w:val="24"/>
          <w:szCs w:val="24"/>
        </w:rPr>
        <w:t>kurio</w:t>
      </w:r>
      <w:proofErr w:type="spellEnd"/>
      <w:r w:rsidRPr="00930389">
        <w:rPr>
          <w:sz w:val="24"/>
          <w:szCs w:val="24"/>
        </w:rPr>
        <w:t xml:space="preserve"> </w:t>
      </w:r>
      <w:proofErr w:type="spellStart"/>
      <w:r w:rsidRPr="00930389">
        <w:rPr>
          <w:sz w:val="24"/>
          <w:szCs w:val="24"/>
        </w:rPr>
        <w:t>pasiūlymas</w:t>
      </w:r>
      <w:proofErr w:type="spellEnd"/>
      <w:r w:rsidRPr="00930389">
        <w:rPr>
          <w:sz w:val="24"/>
          <w:szCs w:val="24"/>
        </w:rPr>
        <w:t xml:space="preserve"> </w:t>
      </w:r>
      <w:proofErr w:type="spellStart"/>
      <w:r w:rsidRPr="00930389">
        <w:rPr>
          <w:sz w:val="24"/>
          <w:szCs w:val="24"/>
        </w:rPr>
        <w:t>užėmė</w:t>
      </w:r>
      <w:proofErr w:type="spellEnd"/>
      <w:r w:rsidRPr="00930389">
        <w:rPr>
          <w:sz w:val="24"/>
          <w:szCs w:val="24"/>
        </w:rPr>
        <w:t xml:space="preserve"> </w:t>
      </w:r>
      <w:proofErr w:type="spellStart"/>
      <w:r w:rsidRPr="00930389">
        <w:rPr>
          <w:sz w:val="24"/>
          <w:szCs w:val="24"/>
        </w:rPr>
        <w:t>antrą</w:t>
      </w:r>
      <w:proofErr w:type="spellEnd"/>
      <w:r w:rsidRPr="00930389">
        <w:rPr>
          <w:sz w:val="24"/>
          <w:szCs w:val="24"/>
        </w:rPr>
        <w:t xml:space="preserve"> </w:t>
      </w:r>
      <w:proofErr w:type="spellStart"/>
      <w:r w:rsidRPr="00930389">
        <w:rPr>
          <w:sz w:val="24"/>
          <w:szCs w:val="24"/>
        </w:rPr>
        <w:t>vietą</w:t>
      </w:r>
      <w:proofErr w:type="spellEnd"/>
      <w:r w:rsidRPr="00930389">
        <w:rPr>
          <w:sz w:val="24"/>
          <w:szCs w:val="24"/>
        </w:rPr>
        <w:t xml:space="preserve"> </w:t>
      </w:r>
      <w:proofErr w:type="spellStart"/>
      <w:r w:rsidRPr="00930389">
        <w:rPr>
          <w:sz w:val="24"/>
          <w:szCs w:val="24"/>
        </w:rPr>
        <w:t>pasiūlymų</w:t>
      </w:r>
      <w:proofErr w:type="spellEnd"/>
      <w:r w:rsidRPr="00930389">
        <w:rPr>
          <w:sz w:val="24"/>
          <w:szCs w:val="24"/>
        </w:rPr>
        <w:t xml:space="preserve"> </w:t>
      </w:r>
      <w:proofErr w:type="spellStart"/>
      <w:r w:rsidRPr="00930389">
        <w:rPr>
          <w:sz w:val="24"/>
          <w:szCs w:val="24"/>
        </w:rPr>
        <w:t>eilėje</w:t>
      </w:r>
      <w:proofErr w:type="spellEnd"/>
      <w:r w:rsidRPr="00930389">
        <w:rPr>
          <w:sz w:val="24"/>
          <w:szCs w:val="24"/>
        </w:rPr>
        <w:t>.</w:t>
      </w:r>
    </w:p>
    <w:p w:rsidR="003A6785" w:rsidRDefault="003A6785" w:rsidP="00141FEC">
      <w:pPr>
        <w:spacing w:line="480" w:lineRule="auto"/>
        <w:ind w:firstLine="851"/>
        <w:jc w:val="center"/>
        <w:rPr>
          <w:b/>
          <w:sz w:val="24"/>
          <w:szCs w:val="24"/>
          <w:lang w:val="lt-LT"/>
        </w:rPr>
      </w:pPr>
    </w:p>
    <w:p w:rsidR="0081797D" w:rsidRPr="00790D6E" w:rsidRDefault="0081797D" w:rsidP="0081797D">
      <w:pPr>
        <w:spacing w:line="480" w:lineRule="auto"/>
        <w:ind w:firstLine="851"/>
        <w:jc w:val="center"/>
        <w:rPr>
          <w:b/>
          <w:sz w:val="24"/>
          <w:szCs w:val="24"/>
          <w:lang w:val="lt-LT"/>
        </w:rPr>
      </w:pPr>
      <w:r w:rsidRPr="00790D6E">
        <w:rPr>
          <w:b/>
          <w:sz w:val="24"/>
          <w:szCs w:val="24"/>
          <w:lang w:val="lt-LT"/>
        </w:rPr>
        <w:t>XI. PRETENZIJŲ IR SKUNDŲ NAGRINĖJIMO TVARKA</w:t>
      </w:r>
    </w:p>
    <w:p w:rsidR="0081797D" w:rsidRPr="0081797D" w:rsidRDefault="0081797D" w:rsidP="0081797D">
      <w:pPr>
        <w:tabs>
          <w:tab w:val="left" w:pos="426"/>
          <w:tab w:val="left" w:pos="993"/>
        </w:tabs>
        <w:jc w:val="both"/>
        <w:rPr>
          <w:sz w:val="24"/>
          <w:szCs w:val="24"/>
        </w:rPr>
      </w:pPr>
    </w:p>
    <w:p w:rsidR="00AC2AE6" w:rsidRDefault="00C45761" w:rsidP="00A31F8B">
      <w:pPr>
        <w:numPr>
          <w:ilvl w:val="0"/>
          <w:numId w:val="27"/>
        </w:numPr>
        <w:tabs>
          <w:tab w:val="left" w:pos="426"/>
          <w:tab w:val="left" w:pos="993"/>
        </w:tabs>
        <w:ind w:left="426" w:hanging="426"/>
        <w:jc w:val="both"/>
        <w:rPr>
          <w:sz w:val="24"/>
          <w:szCs w:val="24"/>
        </w:rPr>
      </w:pPr>
      <w:bookmarkStart w:id="15" w:name="_Toc47844940"/>
      <w:bookmarkStart w:id="16" w:name="_Toc60525494"/>
      <w:r w:rsidRPr="0081797D">
        <w:rPr>
          <w:sz w:val="24"/>
          <w:szCs w:val="24"/>
          <w:lang w:val="lt-LT"/>
        </w:rPr>
        <w:t>Tiekėjas, kuris mano, kad perkančioji organizacija, vykdydama viešąjį pirkimą, pažeidė ar pažeis jo interesus, turi teisę Vie</w:t>
      </w:r>
      <w:r w:rsidR="00685F42" w:rsidRPr="0081797D">
        <w:rPr>
          <w:sz w:val="24"/>
          <w:szCs w:val="24"/>
          <w:lang w:val="lt-LT"/>
        </w:rPr>
        <w:t>šųjų pirkimų įstatymo</w:t>
      </w:r>
      <w:r w:rsidRPr="0081797D">
        <w:rPr>
          <w:sz w:val="24"/>
          <w:szCs w:val="24"/>
          <w:lang w:val="lt-LT"/>
        </w:rPr>
        <w:t xml:space="preserve"> nustatyta tvarka ginti savo teisėtus interesus, pateikdamas pretenziją perkančiajai organizacijai, o jei pretenzija nebuvo patenkinta – kreipdamasis su ieškiniu į teismą.</w:t>
      </w:r>
    </w:p>
    <w:p w:rsidR="00AC2AE6" w:rsidRDefault="00AC2AE6" w:rsidP="00AC2AE6">
      <w:pPr>
        <w:tabs>
          <w:tab w:val="left" w:pos="426"/>
          <w:tab w:val="left" w:pos="993"/>
        </w:tabs>
        <w:jc w:val="both"/>
        <w:rPr>
          <w:sz w:val="24"/>
          <w:szCs w:val="24"/>
        </w:rPr>
      </w:pPr>
    </w:p>
    <w:p w:rsidR="00AC2AE6" w:rsidRPr="00C96817" w:rsidRDefault="00AC2AE6" w:rsidP="00AC2AE6">
      <w:pPr>
        <w:pStyle w:val="Heading4"/>
        <w:tabs>
          <w:tab w:val="num" w:pos="1440"/>
        </w:tabs>
        <w:spacing w:before="60" w:line="480" w:lineRule="auto"/>
        <w:jc w:val="center"/>
        <w:rPr>
          <w:iCs/>
          <w:sz w:val="24"/>
          <w:szCs w:val="24"/>
          <w:lang w:val="lt-LT"/>
        </w:rPr>
      </w:pPr>
      <w:r w:rsidRPr="00C96817">
        <w:rPr>
          <w:iCs/>
          <w:sz w:val="24"/>
          <w:szCs w:val="24"/>
          <w:lang w:val="lt-LT"/>
        </w:rPr>
        <w:t>XII. PIRKIMO PROCEDŪROS NUTRAUKIMAS</w:t>
      </w:r>
    </w:p>
    <w:bookmarkEnd w:id="15"/>
    <w:bookmarkEnd w:id="16"/>
    <w:p w:rsidR="0026572C" w:rsidRPr="0026572C" w:rsidRDefault="00733C8C" w:rsidP="00A31F8B">
      <w:pPr>
        <w:numPr>
          <w:ilvl w:val="0"/>
          <w:numId w:val="27"/>
        </w:numPr>
        <w:tabs>
          <w:tab w:val="left" w:pos="426"/>
          <w:tab w:val="left" w:pos="993"/>
        </w:tabs>
        <w:ind w:left="426" w:hanging="426"/>
        <w:jc w:val="both"/>
        <w:rPr>
          <w:sz w:val="24"/>
          <w:szCs w:val="24"/>
        </w:rPr>
      </w:pPr>
      <w:r w:rsidRPr="00AC2AE6">
        <w:rPr>
          <w:sz w:val="24"/>
          <w:szCs w:val="24"/>
          <w:lang w:val="lt-LT"/>
        </w:rPr>
        <w:t>Perkančioji organizacija bet kuriuo metu iki pirkimo sutarties sudarymo turi teisę nutraukti pirkimo procedūras. Nutraukus pirkimo procedūrą, perkančioji organizacija apie tai praneša visiems dalyviams.</w:t>
      </w:r>
    </w:p>
    <w:p w:rsidR="00733C8C" w:rsidRPr="00EE47D7" w:rsidRDefault="00733C8C" w:rsidP="00A31F8B">
      <w:pPr>
        <w:numPr>
          <w:ilvl w:val="0"/>
          <w:numId w:val="27"/>
        </w:numPr>
        <w:tabs>
          <w:tab w:val="left" w:pos="426"/>
          <w:tab w:val="left" w:pos="993"/>
        </w:tabs>
        <w:ind w:left="426" w:hanging="426"/>
        <w:jc w:val="both"/>
        <w:rPr>
          <w:sz w:val="24"/>
          <w:szCs w:val="24"/>
        </w:rPr>
      </w:pPr>
      <w:r w:rsidRPr="00AC2AE6">
        <w:rPr>
          <w:sz w:val="24"/>
          <w:szCs w:val="24"/>
          <w:lang w:val="lt-LT"/>
        </w:rPr>
        <w:t xml:space="preserve"> </w:t>
      </w:r>
      <w:r w:rsidRPr="0026572C">
        <w:rPr>
          <w:sz w:val="24"/>
          <w:szCs w:val="24"/>
          <w:lang w:val="lt-LT"/>
        </w:rPr>
        <w:t>Pirkimo procedūrų nutraukimo atveju perkančioji organizacija neatlygina jokių dalyvių patirtų išlaidų.</w:t>
      </w:r>
    </w:p>
    <w:p w:rsidR="007F5693" w:rsidRDefault="007F5693" w:rsidP="007F5693">
      <w:pPr>
        <w:pStyle w:val="ListParagraph"/>
        <w:spacing w:line="276" w:lineRule="auto"/>
        <w:ind w:left="360"/>
        <w:jc w:val="center"/>
        <w:rPr>
          <w:b/>
          <w:sz w:val="24"/>
          <w:szCs w:val="24"/>
        </w:rPr>
      </w:pPr>
    </w:p>
    <w:p w:rsidR="00EE47D7" w:rsidRDefault="00EE47D7" w:rsidP="007F5693">
      <w:pPr>
        <w:pStyle w:val="ListParagraph"/>
        <w:spacing w:line="360" w:lineRule="auto"/>
        <w:ind w:left="360"/>
        <w:jc w:val="center"/>
        <w:rPr>
          <w:b/>
          <w:sz w:val="24"/>
          <w:szCs w:val="24"/>
        </w:rPr>
      </w:pPr>
      <w:r w:rsidRPr="00EE47D7">
        <w:rPr>
          <w:b/>
          <w:sz w:val="24"/>
          <w:szCs w:val="24"/>
        </w:rPr>
        <w:t>XIII. PIRKIMO SUTARTIES SĄLYGOS</w:t>
      </w:r>
    </w:p>
    <w:p w:rsidR="003A6785" w:rsidRDefault="003A6785" w:rsidP="007F5693">
      <w:pPr>
        <w:pStyle w:val="ListParagraph"/>
        <w:spacing w:line="360" w:lineRule="auto"/>
        <w:ind w:left="360"/>
        <w:jc w:val="center"/>
        <w:rPr>
          <w:b/>
          <w:sz w:val="24"/>
          <w:szCs w:val="24"/>
        </w:rPr>
      </w:pPr>
    </w:p>
    <w:p w:rsidR="003A6785" w:rsidRDefault="003A6785" w:rsidP="003A6785">
      <w:pPr>
        <w:ind w:left="360"/>
        <w:jc w:val="both"/>
        <w:rPr>
          <w:sz w:val="24"/>
          <w:szCs w:val="24"/>
        </w:rPr>
      </w:pPr>
    </w:p>
    <w:p w:rsidR="003A6785" w:rsidRDefault="003A6785" w:rsidP="003A6785">
      <w:pPr>
        <w:numPr>
          <w:ilvl w:val="0"/>
          <w:numId w:val="27"/>
        </w:numPr>
        <w:tabs>
          <w:tab w:val="num" w:pos="720"/>
        </w:tabs>
        <w:jc w:val="both"/>
        <w:rPr>
          <w:sz w:val="24"/>
          <w:szCs w:val="24"/>
        </w:rPr>
      </w:pPr>
      <w:proofErr w:type="spellStart"/>
      <w:r w:rsidRPr="00930389">
        <w:rPr>
          <w:sz w:val="24"/>
          <w:szCs w:val="24"/>
        </w:rPr>
        <w:t>Vadovaujantis</w:t>
      </w:r>
      <w:proofErr w:type="spellEnd"/>
      <w:r w:rsidRPr="00930389">
        <w:rPr>
          <w:sz w:val="24"/>
          <w:szCs w:val="24"/>
        </w:rPr>
        <w:t xml:space="preserve"> </w:t>
      </w:r>
      <w:proofErr w:type="spellStart"/>
      <w:r w:rsidRPr="00930389">
        <w:rPr>
          <w:sz w:val="24"/>
          <w:szCs w:val="24"/>
        </w:rPr>
        <w:t>Viešųjų</w:t>
      </w:r>
      <w:proofErr w:type="spellEnd"/>
      <w:r w:rsidRPr="00930389">
        <w:rPr>
          <w:sz w:val="24"/>
          <w:szCs w:val="24"/>
        </w:rPr>
        <w:t xml:space="preserve"> </w:t>
      </w:r>
      <w:proofErr w:type="spellStart"/>
      <w:r w:rsidRPr="00930389">
        <w:rPr>
          <w:sz w:val="24"/>
          <w:szCs w:val="24"/>
        </w:rPr>
        <w:t>pirkimų</w:t>
      </w:r>
      <w:proofErr w:type="spellEnd"/>
      <w:r w:rsidRPr="00930389">
        <w:rPr>
          <w:sz w:val="24"/>
          <w:szCs w:val="24"/>
        </w:rPr>
        <w:t xml:space="preserve"> </w:t>
      </w:r>
      <w:proofErr w:type="spellStart"/>
      <w:r w:rsidRPr="00930389">
        <w:rPr>
          <w:sz w:val="24"/>
          <w:szCs w:val="24"/>
        </w:rPr>
        <w:t>įstatymu</w:t>
      </w:r>
      <w:proofErr w:type="spellEnd"/>
      <w:r w:rsidRPr="00930389">
        <w:rPr>
          <w:sz w:val="24"/>
          <w:szCs w:val="24"/>
        </w:rPr>
        <w:t xml:space="preserve">, </w:t>
      </w:r>
      <w:proofErr w:type="spellStart"/>
      <w:r w:rsidRPr="00930389">
        <w:rPr>
          <w:sz w:val="24"/>
          <w:szCs w:val="24"/>
        </w:rPr>
        <w:t>pirkimo</w:t>
      </w:r>
      <w:proofErr w:type="spellEnd"/>
      <w:r w:rsidRPr="00930389">
        <w:rPr>
          <w:sz w:val="24"/>
          <w:szCs w:val="24"/>
        </w:rPr>
        <w:t xml:space="preserve"> </w:t>
      </w:r>
      <w:proofErr w:type="spellStart"/>
      <w:r w:rsidRPr="00930389">
        <w:rPr>
          <w:sz w:val="24"/>
          <w:szCs w:val="24"/>
        </w:rPr>
        <w:t>sutarties</w:t>
      </w:r>
      <w:proofErr w:type="spellEnd"/>
      <w:r w:rsidRPr="00930389">
        <w:rPr>
          <w:sz w:val="24"/>
          <w:szCs w:val="24"/>
        </w:rPr>
        <w:t xml:space="preserve"> </w:t>
      </w:r>
      <w:proofErr w:type="spellStart"/>
      <w:r w:rsidRPr="00930389">
        <w:rPr>
          <w:sz w:val="24"/>
          <w:szCs w:val="24"/>
        </w:rPr>
        <w:t>atidėjimo</w:t>
      </w:r>
      <w:proofErr w:type="spellEnd"/>
      <w:r w:rsidRPr="00930389">
        <w:rPr>
          <w:sz w:val="24"/>
          <w:szCs w:val="24"/>
        </w:rPr>
        <w:t xml:space="preserve"> </w:t>
      </w:r>
      <w:proofErr w:type="spellStart"/>
      <w:r w:rsidRPr="00930389">
        <w:rPr>
          <w:sz w:val="24"/>
          <w:szCs w:val="24"/>
        </w:rPr>
        <w:t>terminas</w:t>
      </w:r>
      <w:proofErr w:type="spellEnd"/>
      <w:r w:rsidRPr="00930389">
        <w:rPr>
          <w:sz w:val="24"/>
          <w:szCs w:val="24"/>
        </w:rPr>
        <w:t xml:space="preserve"> </w:t>
      </w:r>
      <w:proofErr w:type="spellStart"/>
      <w:r w:rsidRPr="00930389">
        <w:rPr>
          <w:sz w:val="24"/>
          <w:szCs w:val="24"/>
        </w:rPr>
        <w:t>mažos</w:t>
      </w:r>
      <w:proofErr w:type="spellEnd"/>
      <w:r w:rsidRPr="00930389">
        <w:rPr>
          <w:sz w:val="24"/>
          <w:szCs w:val="24"/>
        </w:rPr>
        <w:t xml:space="preserve"> </w:t>
      </w:r>
      <w:proofErr w:type="spellStart"/>
      <w:r w:rsidRPr="00930389">
        <w:rPr>
          <w:sz w:val="24"/>
          <w:szCs w:val="24"/>
        </w:rPr>
        <w:t>vertės</w:t>
      </w:r>
      <w:proofErr w:type="spellEnd"/>
      <w:r w:rsidRPr="00930389">
        <w:rPr>
          <w:sz w:val="24"/>
          <w:szCs w:val="24"/>
        </w:rPr>
        <w:t xml:space="preserve"> </w:t>
      </w:r>
      <w:proofErr w:type="spellStart"/>
      <w:r w:rsidRPr="00930389">
        <w:rPr>
          <w:sz w:val="24"/>
          <w:szCs w:val="24"/>
        </w:rPr>
        <w:t>pirkimui</w:t>
      </w:r>
      <w:proofErr w:type="spellEnd"/>
      <w:r w:rsidRPr="00930389">
        <w:rPr>
          <w:sz w:val="24"/>
          <w:szCs w:val="24"/>
        </w:rPr>
        <w:t xml:space="preserve"> </w:t>
      </w:r>
      <w:proofErr w:type="spellStart"/>
      <w:r w:rsidRPr="00930389">
        <w:rPr>
          <w:sz w:val="24"/>
          <w:szCs w:val="24"/>
        </w:rPr>
        <w:t>netaikomas</w:t>
      </w:r>
      <w:proofErr w:type="spellEnd"/>
      <w:r w:rsidRPr="00930389">
        <w:rPr>
          <w:sz w:val="24"/>
          <w:szCs w:val="24"/>
        </w:rPr>
        <w:t>.</w:t>
      </w:r>
    </w:p>
    <w:p w:rsidR="003A6785" w:rsidRPr="00307193" w:rsidRDefault="003A6785" w:rsidP="003A6785">
      <w:pPr>
        <w:numPr>
          <w:ilvl w:val="0"/>
          <w:numId w:val="27"/>
        </w:numPr>
        <w:tabs>
          <w:tab w:val="num" w:pos="720"/>
        </w:tabs>
        <w:jc w:val="both"/>
        <w:rPr>
          <w:i/>
          <w:sz w:val="24"/>
          <w:szCs w:val="24"/>
        </w:rPr>
      </w:pPr>
      <w:r w:rsidRPr="00307193">
        <w:rPr>
          <w:sz w:val="24"/>
          <w:szCs w:val="24"/>
        </w:rPr>
        <w:t xml:space="preserve"> </w:t>
      </w:r>
      <w:proofErr w:type="spellStart"/>
      <w:r w:rsidRPr="00307193">
        <w:rPr>
          <w:sz w:val="24"/>
          <w:szCs w:val="24"/>
        </w:rPr>
        <w:t>Pirkimo</w:t>
      </w:r>
      <w:proofErr w:type="spellEnd"/>
      <w:r w:rsidRPr="00307193">
        <w:rPr>
          <w:sz w:val="24"/>
          <w:szCs w:val="24"/>
        </w:rPr>
        <w:t xml:space="preserve"> </w:t>
      </w:r>
      <w:proofErr w:type="spellStart"/>
      <w:r w:rsidRPr="00307193">
        <w:rPr>
          <w:sz w:val="24"/>
          <w:szCs w:val="24"/>
        </w:rPr>
        <w:t>sutarties</w:t>
      </w:r>
      <w:proofErr w:type="spellEnd"/>
      <w:r w:rsidRPr="00307193">
        <w:rPr>
          <w:sz w:val="24"/>
          <w:szCs w:val="24"/>
        </w:rPr>
        <w:t xml:space="preserve"> </w:t>
      </w:r>
      <w:proofErr w:type="spellStart"/>
      <w:r w:rsidRPr="00307193">
        <w:rPr>
          <w:sz w:val="24"/>
          <w:szCs w:val="24"/>
        </w:rPr>
        <w:t>sąlygos</w:t>
      </w:r>
      <w:proofErr w:type="spellEnd"/>
      <w:r w:rsidRPr="00307193">
        <w:rPr>
          <w:sz w:val="24"/>
          <w:szCs w:val="24"/>
        </w:rPr>
        <w:t xml:space="preserve"> </w:t>
      </w:r>
      <w:proofErr w:type="spellStart"/>
      <w:r w:rsidRPr="00307193">
        <w:rPr>
          <w:sz w:val="24"/>
          <w:szCs w:val="24"/>
        </w:rPr>
        <w:t>pirkimo</w:t>
      </w:r>
      <w:proofErr w:type="spellEnd"/>
      <w:r w:rsidRPr="00307193">
        <w:rPr>
          <w:sz w:val="24"/>
          <w:szCs w:val="24"/>
        </w:rPr>
        <w:t xml:space="preserve"> </w:t>
      </w:r>
      <w:proofErr w:type="spellStart"/>
      <w:r w:rsidRPr="00307193">
        <w:rPr>
          <w:sz w:val="24"/>
          <w:szCs w:val="24"/>
        </w:rPr>
        <w:t>sutarties</w:t>
      </w:r>
      <w:proofErr w:type="spellEnd"/>
      <w:r w:rsidRPr="00307193">
        <w:rPr>
          <w:sz w:val="24"/>
          <w:szCs w:val="24"/>
        </w:rPr>
        <w:t xml:space="preserve"> </w:t>
      </w:r>
      <w:proofErr w:type="spellStart"/>
      <w:r w:rsidRPr="00307193">
        <w:rPr>
          <w:sz w:val="24"/>
          <w:szCs w:val="24"/>
        </w:rPr>
        <w:t>galiojimo</w:t>
      </w:r>
      <w:proofErr w:type="spellEnd"/>
      <w:r w:rsidRPr="00307193">
        <w:rPr>
          <w:sz w:val="24"/>
          <w:szCs w:val="24"/>
        </w:rPr>
        <w:t xml:space="preserve"> </w:t>
      </w:r>
      <w:proofErr w:type="spellStart"/>
      <w:r w:rsidRPr="00307193">
        <w:rPr>
          <w:sz w:val="24"/>
          <w:szCs w:val="24"/>
        </w:rPr>
        <w:t>laikotarpiu</w:t>
      </w:r>
      <w:proofErr w:type="spellEnd"/>
      <w:r w:rsidRPr="00307193">
        <w:rPr>
          <w:sz w:val="24"/>
          <w:szCs w:val="24"/>
        </w:rPr>
        <w:t xml:space="preserve"> </w:t>
      </w:r>
      <w:proofErr w:type="spellStart"/>
      <w:r w:rsidRPr="00307193">
        <w:rPr>
          <w:sz w:val="24"/>
          <w:szCs w:val="24"/>
        </w:rPr>
        <w:t>negali</w:t>
      </w:r>
      <w:proofErr w:type="spellEnd"/>
      <w:r w:rsidRPr="00307193">
        <w:rPr>
          <w:sz w:val="24"/>
          <w:szCs w:val="24"/>
        </w:rPr>
        <w:t xml:space="preserve"> </w:t>
      </w:r>
      <w:proofErr w:type="spellStart"/>
      <w:r w:rsidRPr="00307193">
        <w:rPr>
          <w:sz w:val="24"/>
          <w:szCs w:val="24"/>
        </w:rPr>
        <w:t>būti</w:t>
      </w:r>
      <w:proofErr w:type="spellEnd"/>
      <w:r w:rsidRPr="00307193">
        <w:rPr>
          <w:sz w:val="24"/>
          <w:szCs w:val="24"/>
        </w:rPr>
        <w:t xml:space="preserve"> </w:t>
      </w:r>
      <w:proofErr w:type="spellStart"/>
      <w:r w:rsidRPr="00307193">
        <w:rPr>
          <w:sz w:val="24"/>
          <w:szCs w:val="24"/>
        </w:rPr>
        <w:t>keičiamos</w:t>
      </w:r>
      <w:proofErr w:type="spellEnd"/>
      <w:r w:rsidRPr="00307193">
        <w:rPr>
          <w:sz w:val="24"/>
          <w:szCs w:val="24"/>
        </w:rPr>
        <w:t xml:space="preserve">, </w:t>
      </w:r>
      <w:proofErr w:type="spellStart"/>
      <w:r w:rsidRPr="00307193">
        <w:rPr>
          <w:sz w:val="24"/>
          <w:szCs w:val="24"/>
        </w:rPr>
        <w:t>išskyrus</w:t>
      </w:r>
      <w:proofErr w:type="spellEnd"/>
      <w:r w:rsidRPr="00307193">
        <w:rPr>
          <w:sz w:val="24"/>
          <w:szCs w:val="24"/>
        </w:rPr>
        <w:t xml:space="preserve"> </w:t>
      </w:r>
      <w:proofErr w:type="spellStart"/>
      <w:r w:rsidRPr="00307193">
        <w:rPr>
          <w:sz w:val="24"/>
          <w:szCs w:val="24"/>
        </w:rPr>
        <w:t>tokias</w:t>
      </w:r>
      <w:proofErr w:type="spellEnd"/>
      <w:r w:rsidRPr="00307193">
        <w:rPr>
          <w:sz w:val="24"/>
          <w:szCs w:val="24"/>
        </w:rPr>
        <w:t xml:space="preserve"> </w:t>
      </w:r>
      <w:proofErr w:type="spellStart"/>
      <w:r w:rsidRPr="00307193">
        <w:rPr>
          <w:sz w:val="24"/>
          <w:szCs w:val="24"/>
        </w:rPr>
        <w:t>pirkimo</w:t>
      </w:r>
      <w:proofErr w:type="spellEnd"/>
      <w:r w:rsidRPr="00307193">
        <w:rPr>
          <w:sz w:val="24"/>
          <w:szCs w:val="24"/>
        </w:rPr>
        <w:t xml:space="preserve"> </w:t>
      </w:r>
      <w:proofErr w:type="spellStart"/>
      <w:r w:rsidRPr="00307193">
        <w:rPr>
          <w:sz w:val="24"/>
          <w:szCs w:val="24"/>
        </w:rPr>
        <w:t>sutarties</w:t>
      </w:r>
      <w:proofErr w:type="spellEnd"/>
      <w:r w:rsidRPr="00307193">
        <w:rPr>
          <w:sz w:val="24"/>
          <w:szCs w:val="24"/>
        </w:rPr>
        <w:t xml:space="preserve"> </w:t>
      </w:r>
      <w:proofErr w:type="spellStart"/>
      <w:r w:rsidRPr="00307193">
        <w:rPr>
          <w:sz w:val="24"/>
          <w:szCs w:val="24"/>
        </w:rPr>
        <w:t>sąlygas</w:t>
      </w:r>
      <w:proofErr w:type="spellEnd"/>
      <w:r w:rsidRPr="00307193">
        <w:rPr>
          <w:sz w:val="24"/>
          <w:szCs w:val="24"/>
        </w:rPr>
        <w:t xml:space="preserve">, </w:t>
      </w:r>
      <w:proofErr w:type="spellStart"/>
      <w:r w:rsidRPr="00307193">
        <w:rPr>
          <w:sz w:val="24"/>
          <w:szCs w:val="24"/>
        </w:rPr>
        <w:t>kurias</w:t>
      </w:r>
      <w:proofErr w:type="spellEnd"/>
      <w:r w:rsidRPr="00307193">
        <w:rPr>
          <w:sz w:val="24"/>
          <w:szCs w:val="24"/>
        </w:rPr>
        <w:t xml:space="preserve"> </w:t>
      </w:r>
      <w:proofErr w:type="spellStart"/>
      <w:r w:rsidRPr="00307193">
        <w:rPr>
          <w:sz w:val="24"/>
          <w:szCs w:val="24"/>
        </w:rPr>
        <w:t>pakeitus</w:t>
      </w:r>
      <w:proofErr w:type="spellEnd"/>
      <w:r w:rsidRPr="00307193">
        <w:rPr>
          <w:sz w:val="24"/>
          <w:szCs w:val="24"/>
        </w:rPr>
        <w:t xml:space="preserve"> </w:t>
      </w:r>
      <w:proofErr w:type="spellStart"/>
      <w:r w:rsidRPr="00307193">
        <w:rPr>
          <w:sz w:val="24"/>
          <w:szCs w:val="24"/>
        </w:rPr>
        <w:t>nebūtų</w:t>
      </w:r>
      <w:proofErr w:type="spellEnd"/>
      <w:r w:rsidRPr="00307193">
        <w:rPr>
          <w:sz w:val="24"/>
          <w:szCs w:val="24"/>
        </w:rPr>
        <w:t xml:space="preserve"> </w:t>
      </w:r>
      <w:proofErr w:type="spellStart"/>
      <w:r w:rsidRPr="00307193">
        <w:rPr>
          <w:sz w:val="24"/>
          <w:szCs w:val="24"/>
        </w:rPr>
        <w:t>pažeisti</w:t>
      </w:r>
      <w:proofErr w:type="spellEnd"/>
      <w:r w:rsidRPr="00307193">
        <w:rPr>
          <w:sz w:val="24"/>
          <w:szCs w:val="24"/>
        </w:rPr>
        <w:t xml:space="preserve"> </w:t>
      </w:r>
      <w:proofErr w:type="spellStart"/>
      <w:r w:rsidRPr="00307193">
        <w:rPr>
          <w:sz w:val="24"/>
          <w:szCs w:val="24"/>
        </w:rPr>
        <w:t>Viešųjų</w:t>
      </w:r>
      <w:proofErr w:type="spellEnd"/>
      <w:r w:rsidRPr="00307193">
        <w:rPr>
          <w:sz w:val="24"/>
          <w:szCs w:val="24"/>
        </w:rPr>
        <w:t xml:space="preserve"> </w:t>
      </w:r>
      <w:proofErr w:type="spellStart"/>
      <w:r w:rsidRPr="00307193">
        <w:rPr>
          <w:sz w:val="24"/>
          <w:szCs w:val="24"/>
        </w:rPr>
        <w:t>pirkimų</w:t>
      </w:r>
      <w:proofErr w:type="spellEnd"/>
      <w:r w:rsidRPr="00307193">
        <w:rPr>
          <w:sz w:val="24"/>
          <w:szCs w:val="24"/>
        </w:rPr>
        <w:t xml:space="preserve"> </w:t>
      </w:r>
      <w:proofErr w:type="spellStart"/>
      <w:r w:rsidRPr="00307193">
        <w:rPr>
          <w:sz w:val="24"/>
          <w:szCs w:val="24"/>
        </w:rPr>
        <w:t>įstatymo</w:t>
      </w:r>
      <w:proofErr w:type="spellEnd"/>
      <w:r w:rsidRPr="00307193">
        <w:rPr>
          <w:sz w:val="24"/>
          <w:szCs w:val="24"/>
        </w:rPr>
        <w:t xml:space="preserve"> </w:t>
      </w:r>
      <w:r>
        <w:rPr>
          <w:sz w:val="24"/>
          <w:szCs w:val="24"/>
        </w:rPr>
        <w:t>17</w:t>
      </w:r>
      <w:r w:rsidRPr="00307193">
        <w:rPr>
          <w:sz w:val="24"/>
          <w:szCs w:val="24"/>
        </w:rPr>
        <w:t xml:space="preserve"> </w:t>
      </w:r>
      <w:proofErr w:type="spellStart"/>
      <w:r w:rsidRPr="00307193">
        <w:rPr>
          <w:sz w:val="24"/>
          <w:szCs w:val="24"/>
        </w:rPr>
        <w:t>straipsnyje</w:t>
      </w:r>
      <w:proofErr w:type="spellEnd"/>
      <w:r w:rsidRPr="00307193">
        <w:rPr>
          <w:sz w:val="24"/>
          <w:szCs w:val="24"/>
        </w:rPr>
        <w:t xml:space="preserve"> </w:t>
      </w:r>
      <w:proofErr w:type="spellStart"/>
      <w:r w:rsidRPr="00307193">
        <w:rPr>
          <w:sz w:val="24"/>
          <w:szCs w:val="24"/>
        </w:rPr>
        <w:t>nustatyti</w:t>
      </w:r>
      <w:proofErr w:type="spellEnd"/>
      <w:r w:rsidRPr="00307193">
        <w:rPr>
          <w:sz w:val="24"/>
          <w:szCs w:val="24"/>
        </w:rPr>
        <w:t xml:space="preserve"> </w:t>
      </w:r>
      <w:proofErr w:type="spellStart"/>
      <w:r w:rsidRPr="00307193">
        <w:rPr>
          <w:sz w:val="24"/>
          <w:szCs w:val="24"/>
        </w:rPr>
        <w:t>principai</w:t>
      </w:r>
      <w:proofErr w:type="spellEnd"/>
      <w:r w:rsidRPr="00307193">
        <w:rPr>
          <w:sz w:val="24"/>
          <w:szCs w:val="24"/>
        </w:rPr>
        <w:t xml:space="preserve"> </w:t>
      </w:r>
      <w:proofErr w:type="spellStart"/>
      <w:r w:rsidRPr="00307193">
        <w:rPr>
          <w:sz w:val="24"/>
          <w:szCs w:val="24"/>
        </w:rPr>
        <w:t>ir</w:t>
      </w:r>
      <w:proofErr w:type="spellEnd"/>
      <w:r w:rsidRPr="00307193">
        <w:rPr>
          <w:sz w:val="24"/>
          <w:szCs w:val="24"/>
        </w:rPr>
        <w:t xml:space="preserve"> </w:t>
      </w:r>
      <w:proofErr w:type="spellStart"/>
      <w:r w:rsidRPr="00307193">
        <w:rPr>
          <w:sz w:val="24"/>
          <w:szCs w:val="24"/>
        </w:rPr>
        <w:t>tikslai</w:t>
      </w:r>
      <w:proofErr w:type="spellEnd"/>
      <w:r w:rsidRPr="00307193">
        <w:rPr>
          <w:sz w:val="24"/>
          <w:szCs w:val="24"/>
        </w:rPr>
        <w:t xml:space="preserve">. </w:t>
      </w:r>
      <w:proofErr w:type="spellStart"/>
      <w:r w:rsidRPr="00307193">
        <w:rPr>
          <w:sz w:val="24"/>
          <w:szCs w:val="24"/>
        </w:rPr>
        <w:t>Pirkimo</w:t>
      </w:r>
      <w:proofErr w:type="spellEnd"/>
      <w:r w:rsidRPr="00307193">
        <w:rPr>
          <w:sz w:val="24"/>
          <w:szCs w:val="24"/>
        </w:rPr>
        <w:t xml:space="preserve"> </w:t>
      </w:r>
      <w:proofErr w:type="spellStart"/>
      <w:r w:rsidRPr="00307193">
        <w:rPr>
          <w:sz w:val="24"/>
          <w:szCs w:val="24"/>
        </w:rPr>
        <w:t>sutarties</w:t>
      </w:r>
      <w:proofErr w:type="spellEnd"/>
      <w:r w:rsidRPr="00307193">
        <w:rPr>
          <w:sz w:val="24"/>
          <w:szCs w:val="24"/>
        </w:rPr>
        <w:t xml:space="preserve"> </w:t>
      </w:r>
      <w:proofErr w:type="spellStart"/>
      <w:r w:rsidRPr="00307193">
        <w:rPr>
          <w:sz w:val="24"/>
          <w:szCs w:val="24"/>
        </w:rPr>
        <w:t>sąlygų</w:t>
      </w:r>
      <w:proofErr w:type="spellEnd"/>
      <w:r w:rsidRPr="00307193">
        <w:rPr>
          <w:sz w:val="24"/>
          <w:szCs w:val="24"/>
        </w:rPr>
        <w:t xml:space="preserve"> </w:t>
      </w:r>
      <w:proofErr w:type="spellStart"/>
      <w:r w:rsidRPr="00307193">
        <w:rPr>
          <w:sz w:val="24"/>
          <w:szCs w:val="24"/>
        </w:rPr>
        <w:t>keitimu</w:t>
      </w:r>
      <w:proofErr w:type="spellEnd"/>
      <w:r w:rsidRPr="00307193">
        <w:rPr>
          <w:sz w:val="24"/>
          <w:szCs w:val="24"/>
        </w:rPr>
        <w:t xml:space="preserve"> </w:t>
      </w:r>
      <w:proofErr w:type="spellStart"/>
      <w:r w:rsidRPr="00307193">
        <w:rPr>
          <w:sz w:val="24"/>
          <w:szCs w:val="24"/>
        </w:rPr>
        <w:t>nebus</w:t>
      </w:r>
      <w:proofErr w:type="spellEnd"/>
      <w:r w:rsidRPr="00307193">
        <w:rPr>
          <w:sz w:val="24"/>
          <w:szCs w:val="24"/>
        </w:rPr>
        <w:t xml:space="preserve"> </w:t>
      </w:r>
      <w:proofErr w:type="spellStart"/>
      <w:r w:rsidRPr="00307193">
        <w:rPr>
          <w:sz w:val="24"/>
          <w:szCs w:val="24"/>
        </w:rPr>
        <w:t>laikomas</w:t>
      </w:r>
      <w:proofErr w:type="spellEnd"/>
      <w:r w:rsidRPr="00307193">
        <w:rPr>
          <w:sz w:val="24"/>
          <w:szCs w:val="24"/>
        </w:rPr>
        <w:t xml:space="preserve"> </w:t>
      </w:r>
      <w:proofErr w:type="spellStart"/>
      <w:r w:rsidRPr="00307193">
        <w:rPr>
          <w:sz w:val="24"/>
          <w:szCs w:val="24"/>
        </w:rPr>
        <w:t>pirkimo</w:t>
      </w:r>
      <w:proofErr w:type="spellEnd"/>
      <w:r w:rsidRPr="00307193">
        <w:rPr>
          <w:sz w:val="24"/>
          <w:szCs w:val="24"/>
        </w:rPr>
        <w:t xml:space="preserve"> </w:t>
      </w:r>
      <w:proofErr w:type="spellStart"/>
      <w:r w:rsidRPr="00307193">
        <w:rPr>
          <w:sz w:val="24"/>
          <w:szCs w:val="24"/>
        </w:rPr>
        <w:t>sutarties</w:t>
      </w:r>
      <w:proofErr w:type="spellEnd"/>
      <w:r w:rsidRPr="00307193">
        <w:rPr>
          <w:sz w:val="24"/>
          <w:szCs w:val="24"/>
        </w:rPr>
        <w:t xml:space="preserve"> </w:t>
      </w:r>
      <w:proofErr w:type="spellStart"/>
      <w:r w:rsidRPr="00307193">
        <w:rPr>
          <w:sz w:val="24"/>
          <w:szCs w:val="24"/>
        </w:rPr>
        <w:t>sąlygų</w:t>
      </w:r>
      <w:proofErr w:type="spellEnd"/>
      <w:r w:rsidRPr="00307193">
        <w:rPr>
          <w:sz w:val="24"/>
          <w:szCs w:val="24"/>
        </w:rPr>
        <w:t xml:space="preserve"> </w:t>
      </w:r>
      <w:proofErr w:type="spellStart"/>
      <w:r w:rsidRPr="00307193">
        <w:rPr>
          <w:sz w:val="24"/>
          <w:szCs w:val="24"/>
        </w:rPr>
        <w:t>koregavimas</w:t>
      </w:r>
      <w:proofErr w:type="spellEnd"/>
      <w:r w:rsidRPr="00307193">
        <w:rPr>
          <w:sz w:val="24"/>
          <w:szCs w:val="24"/>
        </w:rPr>
        <w:t xml:space="preserve"> </w:t>
      </w:r>
      <w:proofErr w:type="spellStart"/>
      <w:r w:rsidRPr="00307193">
        <w:rPr>
          <w:sz w:val="24"/>
          <w:szCs w:val="24"/>
        </w:rPr>
        <w:t>joje</w:t>
      </w:r>
      <w:proofErr w:type="spellEnd"/>
      <w:r w:rsidRPr="00307193">
        <w:rPr>
          <w:sz w:val="24"/>
          <w:szCs w:val="24"/>
        </w:rPr>
        <w:t xml:space="preserve"> </w:t>
      </w:r>
      <w:proofErr w:type="spellStart"/>
      <w:r w:rsidRPr="00307193">
        <w:rPr>
          <w:sz w:val="24"/>
          <w:szCs w:val="24"/>
        </w:rPr>
        <w:t>numatytomis</w:t>
      </w:r>
      <w:proofErr w:type="spellEnd"/>
      <w:r w:rsidRPr="00307193">
        <w:rPr>
          <w:sz w:val="24"/>
          <w:szCs w:val="24"/>
        </w:rPr>
        <w:t xml:space="preserve"> </w:t>
      </w:r>
      <w:proofErr w:type="spellStart"/>
      <w:r w:rsidRPr="00307193">
        <w:rPr>
          <w:sz w:val="24"/>
          <w:szCs w:val="24"/>
        </w:rPr>
        <w:t>aplinkybėmis</w:t>
      </w:r>
      <w:proofErr w:type="spellEnd"/>
      <w:r w:rsidRPr="00307193">
        <w:rPr>
          <w:sz w:val="24"/>
          <w:szCs w:val="24"/>
        </w:rPr>
        <w:t xml:space="preserve">, </w:t>
      </w:r>
      <w:proofErr w:type="spellStart"/>
      <w:r w:rsidRPr="00307193">
        <w:rPr>
          <w:sz w:val="24"/>
          <w:szCs w:val="24"/>
        </w:rPr>
        <w:t>jei</w:t>
      </w:r>
      <w:proofErr w:type="spellEnd"/>
      <w:r w:rsidRPr="00307193">
        <w:rPr>
          <w:sz w:val="24"/>
          <w:szCs w:val="24"/>
        </w:rPr>
        <w:t xml:space="preserve"> </w:t>
      </w:r>
      <w:proofErr w:type="spellStart"/>
      <w:r w:rsidRPr="00307193">
        <w:rPr>
          <w:sz w:val="24"/>
          <w:szCs w:val="24"/>
        </w:rPr>
        <w:t>šios</w:t>
      </w:r>
      <w:proofErr w:type="spellEnd"/>
      <w:r w:rsidRPr="00307193">
        <w:rPr>
          <w:sz w:val="24"/>
          <w:szCs w:val="24"/>
        </w:rPr>
        <w:t xml:space="preserve"> </w:t>
      </w:r>
      <w:proofErr w:type="spellStart"/>
      <w:r w:rsidRPr="00307193">
        <w:rPr>
          <w:sz w:val="24"/>
          <w:szCs w:val="24"/>
        </w:rPr>
        <w:t>aplinkybės</w:t>
      </w:r>
      <w:proofErr w:type="spellEnd"/>
      <w:r w:rsidRPr="00307193">
        <w:rPr>
          <w:sz w:val="24"/>
          <w:szCs w:val="24"/>
        </w:rPr>
        <w:t xml:space="preserve"> </w:t>
      </w:r>
      <w:proofErr w:type="spellStart"/>
      <w:r w:rsidRPr="00307193">
        <w:rPr>
          <w:sz w:val="24"/>
          <w:szCs w:val="24"/>
        </w:rPr>
        <w:t>nustatytos</w:t>
      </w:r>
      <w:proofErr w:type="spellEnd"/>
      <w:r w:rsidRPr="00307193">
        <w:rPr>
          <w:sz w:val="24"/>
          <w:szCs w:val="24"/>
        </w:rPr>
        <w:t xml:space="preserve"> </w:t>
      </w:r>
      <w:proofErr w:type="spellStart"/>
      <w:r w:rsidRPr="00307193">
        <w:rPr>
          <w:sz w:val="24"/>
          <w:szCs w:val="24"/>
        </w:rPr>
        <w:t>aiškiai</w:t>
      </w:r>
      <w:proofErr w:type="spellEnd"/>
      <w:r w:rsidRPr="00307193">
        <w:rPr>
          <w:sz w:val="24"/>
          <w:szCs w:val="24"/>
        </w:rPr>
        <w:t xml:space="preserve"> </w:t>
      </w:r>
      <w:proofErr w:type="spellStart"/>
      <w:r w:rsidRPr="00307193">
        <w:rPr>
          <w:sz w:val="24"/>
          <w:szCs w:val="24"/>
        </w:rPr>
        <w:t>ir</w:t>
      </w:r>
      <w:proofErr w:type="spellEnd"/>
      <w:r w:rsidRPr="00307193">
        <w:rPr>
          <w:sz w:val="24"/>
          <w:szCs w:val="24"/>
        </w:rPr>
        <w:t xml:space="preserve"> </w:t>
      </w:r>
      <w:proofErr w:type="spellStart"/>
      <w:r w:rsidRPr="00307193">
        <w:rPr>
          <w:sz w:val="24"/>
          <w:szCs w:val="24"/>
        </w:rPr>
        <w:t>nedviprasmiškai</w:t>
      </w:r>
      <w:proofErr w:type="spellEnd"/>
      <w:r w:rsidRPr="00307193">
        <w:rPr>
          <w:sz w:val="24"/>
          <w:szCs w:val="24"/>
        </w:rPr>
        <w:t xml:space="preserve"> </w:t>
      </w:r>
      <w:proofErr w:type="spellStart"/>
      <w:r w:rsidRPr="00307193">
        <w:rPr>
          <w:sz w:val="24"/>
          <w:szCs w:val="24"/>
        </w:rPr>
        <w:t>bei</w:t>
      </w:r>
      <w:proofErr w:type="spellEnd"/>
      <w:r w:rsidRPr="00307193">
        <w:rPr>
          <w:sz w:val="24"/>
          <w:szCs w:val="24"/>
        </w:rPr>
        <w:t xml:space="preserve"> </w:t>
      </w:r>
      <w:proofErr w:type="spellStart"/>
      <w:r w:rsidRPr="00307193">
        <w:rPr>
          <w:sz w:val="24"/>
          <w:szCs w:val="24"/>
        </w:rPr>
        <w:t>buvo</w:t>
      </w:r>
      <w:proofErr w:type="spellEnd"/>
      <w:r w:rsidRPr="00307193">
        <w:rPr>
          <w:sz w:val="24"/>
          <w:szCs w:val="24"/>
        </w:rPr>
        <w:t xml:space="preserve"> </w:t>
      </w:r>
      <w:proofErr w:type="spellStart"/>
      <w:r w:rsidRPr="00307193">
        <w:rPr>
          <w:sz w:val="24"/>
          <w:szCs w:val="24"/>
        </w:rPr>
        <w:t>pateiktos</w:t>
      </w:r>
      <w:proofErr w:type="spellEnd"/>
      <w:r w:rsidRPr="00307193">
        <w:rPr>
          <w:sz w:val="24"/>
          <w:szCs w:val="24"/>
        </w:rPr>
        <w:t xml:space="preserve"> </w:t>
      </w:r>
      <w:proofErr w:type="spellStart"/>
      <w:r w:rsidRPr="00307193">
        <w:rPr>
          <w:sz w:val="24"/>
          <w:szCs w:val="24"/>
        </w:rPr>
        <w:t>pirkimo</w:t>
      </w:r>
      <w:proofErr w:type="spellEnd"/>
      <w:r w:rsidRPr="00307193">
        <w:rPr>
          <w:sz w:val="24"/>
          <w:szCs w:val="24"/>
        </w:rPr>
        <w:t xml:space="preserve"> </w:t>
      </w:r>
      <w:proofErr w:type="spellStart"/>
      <w:r w:rsidRPr="00307193">
        <w:rPr>
          <w:sz w:val="24"/>
          <w:szCs w:val="24"/>
        </w:rPr>
        <w:t>sąlygose</w:t>
      </w:r>
      <w:proofErr w:type="spellEnd"/>
      <w:r w:rsidRPr="00307193">
        <w:rPr>
          <w:sz w:val="24"/>
          <w:szCs w:val="24"/>
        </w:rPr>
        <w:t xml:space="preserve">. </w:t>
      </w:r>
      <w:proofErr w:type="spellStart"/>
      <w:r w:rsidRPr="00307193">
        <w:rPr>
          <w:sz w:val="24"/>
          <w:szCs w:val="24"/>
        </w:rPr>
        <w:t>Tais</w:t>
      </w:r>
      <w:proofErr w:type="spellEnd"/>
      <w:r w:rsidRPr="00307193">
        <w:rPr>
          <w:sz w:val="24"/>
          <w:szCs w:val="24"/>
        </w:rPr>
        <w:t xml:space="preserve"> </w:t>
      </w:r>
      <w:proofErr w:type="spellStart"/>
      <w:r w:rsidRPr="00307193">
        <w:rPr>
          <w:sz w:val="24"/>
          <w:szCs w:val="24"/>
        </w:rPr>
        <w:t>atvejais</w:t>
      </w:r>
      <w:proofErr w:type="spellEnd"/>
      <w:r w:rsidRPr="00307193">
        <w:rPr>
          <w:sz w:val="24"/>
          <w:szCs w:val="24"/>
        </w:rPr>
        <w:t xml:space="preserve">, kai </w:t>
      </w:r>
      <w:proofErr w:type="spellStart"/>
      <w:r w:rsidRPr="00307193">
        <w:rPr>
          <w:sz w:val="24"/>
          <w:szCs w:val="24"/>
        </w:rPr>
        <w:t>pirkimo</w:t>
      </w:r>
      <w:proofErr w:type="spellEnd"/>
      <w:r w:rsidRPr="00307193">
        <w:rPr>
          <w:sz w:val="24"/>
          <w:szCs w:val="24"/>
        </w:rPr>
        <w:t xml:space="preserve"> </w:t>
      </w:r>
      <w:proofErr w:type="spellStart"/>
      <w:r w:rsidRPr="00307193">
        <w:rPr>
          <w:sz w:val="24"/>
          <w:szCs w:val="24"/>
        </w:rPr>
        <w:t>sutarties</w:t>
      </w:r>
      <w:proofErr w:type="spellEnd"/>
      <w:r w:rsidRPr="00307193">
        <w:rPr>
          <w:sz w:val="24"/>
          <w:szCs w:val="24"/>
        </w:rPr>
        <w:t xml:space="preserve"> </w:t>
      </w:r>
      <w:proofErr w:type="spellStart"/>
      <w:r w:rsidRPr="00307193">
        <w:rPr>
          <w:sz w:val="24"/>
          <w:szCs w:val="24"/>
        </w:rPr>
        <w:t>sąlygų</w:t>
      </w:r>
      <w:proofErr w:type="spellEnd"/>
      <w:r w:rsidRPr="00307193">
        <w:rPr>
          <w:sz w:val="24"/>
          <w:szCs w:val="24"/>
        </w:rPr>
        <w:t xml:space="preserve"> </w:t>
      </w:r>
      <w:proofErr w:type="spellStart"/>
      <w:r w:rsidRPr="00307193">
        <w:rPr>
          <w:sz w:val="24"/>
          <w:szCs w:val="24"/>
        </w:rPr>
        <w:t>keitimo</w:t>
      </w:r>
      <w:proofErr w:type="spellEnd"/>
      <w:r w:rsidRPr="00307193">
        <w:rPr>
          <w:sz w:val="24"/>
          <w:szCs w:val="24"/>
        </w:rPr>
        <w:t xml:space="preserve"> </w:t>
      </w:r>
      <w:proofErr w:type="spellStart"/>
      <w:r w:rsidRPr="00307193">
        <w:rPr>
          <w:sz w:val="24"/>
          <w:szCs w:val="24"/>
        </w:rPr>
        <w:t>būtinybės</w:t>
      </w:r>
      <w:proofErr w:type="spellEnd"/>
      <w:r w:rsidRPr="00307193">
        <w:rPr>
          <w:sz w:val="24"/>
          <w:szCs w:val="24"/>
        </w:rPr>
        <w:t xml:space="preserve"> </w:t>
      </w:r>
      <w:proofErr w:type="spellStart"/>
      <w:r w:rsidRPr="00307193">
        <w:rPr>
          <w:sz w:val="24"/>
          <w:szCs w:val="24"/>
        </w:rPr>
        <w:t>nebuvo</w:t>
      </w:r>
      <w:proofErr w:type="spellEnd"/>
      <w:r w:rsidRPr="00307193">
        <w:rPr>
          <w:sz w:val="24"/>
          <w:szCs w:val="24"/>
        </w:rPr>
        <w:t xml:space="preserve"> </w:t>
      </w:r>
      <w:proofErr w:type="spellStart"/>
      <w:r w:rsidRPr="00307193">
        <w:rPr>
          <w:sz w:val="24"/>
          <w:szCs w:val="24"/>
        </w:rPr>
        <w:t>įmanoma</w:t>
      </w:r>
      <w:proofErr w:type="spellEnd"/>
      <w:r w:rsidRPr="00307193">
        <w:rPr>
          <w:sz w:val="24"/>
          <w:szCs w:val="24"/>
        </w:rPr>
        <w:t xml:space="preserve"> </w:t>
      </w:r>
      <w:proofErr w:type="spellStart"/>
      <w:r w:rsidRPr="00307193">
        <w:rPr>
          <w:sz w:val="24"/>
          <w:szCs w:val="24"/>
        </w:rPr>
        <w:t>numatyti</w:t>
      </w:r>
      <w:proofErr w:type="spellEnd"/>
      <w:r w:rsidRPr="00307193">
        <w:rPr>
          <w:sz w:val="24"/>
          <w:szCs w:val="24"/>
        </w:rPr>
        <w:t xml:space="preserve"> </w:t>
      </w:r>
      <w:proofErr w:type="spellStart"/>
      <w:r w:rsidRPr="00307193">
        <w:rPr>
          <w:sz w:val="24"/>
          <w:szCs w:val="24"/>
        </w:rPr>
        <w:t>rengiant</w:t>
      </w:r>
      <w:proofErr w:type="spellEnd"/>
      <w:r w:rsidRPr="00307193">
        <w:rPr>
          <w:sz w:val="24"/>
          <w:szCs w:val="24"/>
        </w:rPr>
        <w:t xml:space="preserve"> </w:t>
      </w:r>
      <w:proofErr w:type="spellStart"/>
      <w:r w:rsidRPr="00307193">
        <w:rPr>
          <w:sz w:val="24"/>
          <w:szCs w:val="24"/>
        </w:rPr>
        <w:t>pirkimo</w:t>
      </w:r>
      <w:proofErr w:type="spellEnd"/>
      <w:r w:rsidRPr="00307193">
        <w:rPr>
          <w:sz w:val="24"/>
          <w:szCs w:val="24"/>
        </w:rPr>
        <w:t xml:space="preserve"> </w:t>
      </w:r>
      <w:proofErr w:type="spellStart"/>
      <w:r w:rsidRPr="00307193">
        <w:rPr>
          <w:sz w:val="24"/>
          <w:szCs w:val="24"/>
        </w:rPr>
        <w:t>sąlygas</w:t>
      </w:r>
      <w:proofErr w:type="spellEnd"/>
      <w:r w:rsidRPr="00307193">
        <w:rPr>
          <w:sz w:val="24"/>
          <w:szCs w:val="24"/>
        </w:rPr>
        <w:t xml:space="preserve"> </w:t>
      </w:r>
      <w:proofErr w:type="spellStart"/>
      <w:r w:rsidRPr="00307193">
        <w:rPr>
          <w:sz w:val="24"/>
          <w:szCs w:val="24"/>
        </w:rPr>
        <w:t>ir</w:t>
      </w:r>
      <w:proofErr w:type="spellEnd"/>
      <w:r w:rsidRPr="00307193">
        <w:rPr>
          <w:sz w:val="24"/>
          <w:szCs w:val="24"/>
        </w:rPr>
        <w:t xml:space="preserve"> </w:t>
      </w:r>
      <w:proofErr w:type="spellStart"/>
      <w:r w:rsidRPr="00307193">
        <w:rPr>
          <w:sz w:val="24"/>
          <w:szCs w:val="24"/>
        </w:rPr>
        <w:t>pirkimo</w:t>
      </w:r>
      <w:proofErr w:type="spellEnd"/>
      <w:r w:rsidRPr="00307193">
        <w:rPr>
          <w:sz w:val="24"/>
          <w:szCs w:val="24"/>
        </w:rPr>
        <w:t xml:space="preserve"> </w:t>
      </w:r>
      <w:proofErr w:type="spellStart"/>
      <w:r w:rsidRPr="00307193">
        <w:rPr>
          <w:sz w:val="24"/>
          <w:szCs w:val="24"/>
        </w:rPr>
        <w:t>sutarties</w:t>
      </w:r>
      <w:proofErr w:type="spellEnd"/>
      <w:r w:rsidRPr="00307193">
        <w:rPr>
          <w:sz w:val="24"/>
          <w:szCs w:val="24"/>
        </w:rPr>
        <w:t xml:space="preserve"> </w:t>
      </w:r>
      <w:proofErr w:type="spellStart"/>
      <w:r w:rsidRPr="00307193">
        <w:rPr>
          <w:sz w:val="24"/>
          <w:szCs w:val="24"/>
        </w:rPr>
        <w:t>sudarymo</w:t>
      </w:r>
      <w:proofErr w:type="spellEnd"/>
      <w:r w:rsidRPr="00307193">
        <w:rPr>
          <w:sz w:val="24"/>
          <w:szCs w:val="24"/>
        </w:rPr>
        <w:t xml:space="preserve"> </w:t>
      </w:r>
      <w:proofErr w:type="spellStart"/>
      <w:r w:rsidRPr="00307193">
        <w:rPr>
          <w:sz w:val="24"/>
          <w:szCs w:val="24"/>
        </w:rPr>
        <w:t>metu</w:t>
      </w:r>
      <w:proofErr w:type="spellEnd"/>
      <w:r w:rsidRPr="00307193">
        <w:rPr>
          <w:sz w:val="24"/>
          <w:szCs w:val="24"/>
        </w:rPr>
        <w:t xml:space="preserve">, </w:t>
      </w:r>
      <w:proofErr w:type="spellStart"/>
      <w:r w:rsidRPr="00307193">
        <w:rPr>
          <w:sz w:val="24"/>
          <w:szCs w:val="24"/>
        </w:rPr>
        <w:t>pirkimo</w:t>
      </w:r>
      <w:proofErr w:type="spellEnd"/>
      <w:r w:rsidRPr="00307193">
        <w:rPr>
          <w:sz w:val="24"/>
          <w:szCs w:val="24"/>
        </w:rPr>
        <w:t xml:space="preserve"> </w:t>
      </w:r>
      <w:proofErr w:type="spellStart"/>
      <w:r w:rsidRPr="00307193">
        <w:rPr>
          <w:sz w:val="24"/>
          <w:szCs w:val="24"/>
        </w:rPr>
        <w:t>sutarties</w:t>
      </w:r>
      <w:proofErr w:type="spellEnd"/>
      <w:r w:rsidRPr="00307193">
        <w:rPr>
          <w:sz w:val="24"/>
          <w:szCs w:val="24"/>
        </w:rPr>
        <w:t xml:space="preserve"> </w:t>
      </w:r>
      <w:proofErr w:type="spellStart"/>
      <w:r w:rsidRPr="00307193">
        <w:rPr>
          <w:sz w:val="24"/>
          <w:szCs w:val="24"/>
        </w:rPr>
        <w:t>šalys</w:t>
      </w:r>
      <w:proofErr w:type="spellEnd"/>
      <w:r w:rsidRPr="00307193">
        <w:rPr>
          <w:sz w:val="24"/>
          <w:szCs w:val="24"/>
        </w:rPr>
        <w:t xml:space="preserve"> </w:t>
      </w:r>
      <w:proofErr w:type="spellStart"/>
      <w:r w:rsidRPr="00307193">
        <w:rPr>
          <w:sz w:val="24"/>
          <w:szCs w:val="24"/>
        </w:rPr>
        <w:t>gali</w:t>
      </w:r>
      <w:proofErr w:type="spellEnd"/>
      <w:r w:rsidRPr="00307193">
        <w:rPr>
          <w:sz w:val="24"/>
          <w:szCs w:val="24"/>
        </w:rPr>
        <w:t xml:space="preserve"> </w:t>
      </w:r>
      <w:proofErr w:type="spellStart"/>
      <w:r w:rsidRPr="00307193">
        <w:rPr>
          <w:sz w:val="24"/>
          <w:szCs w:val="24"/>
        </w:rPr>
        <w:t>keisti</w:t>
      </w:r>
      <w:proofErr w:type="spellEnd"/>
      <w:r w:rsidRPr="00307193">
        <w:rPr>
          <w:sz w:val="24"/>
          <w:szCs w:val="24"/>
        </w:rPr>
        <w:t xml:space="preserve"> </w:t>
      </w:r>
      <w:proofErr w:type="spellStart"/>
      <w:r w:rsidRPr="00307193">
        <w:rPr>
          <w:sz w:val="24"/>
          <w:szCs w:val="24"/>
        </w:rPr>
        <w:t>tik</w:t>
      </w:r>
      <w:proofErr w:type="spellEnd"/>
      <w:r w:rsidRPr="00307193">
        <w:rPr>
          <w:sz w:val="24"/>
          <w:szCs w:val="24"/>
        </w:rPr>
        <w:t xml:space="preserve"> </w:t>
      </w:r>
      <w:proofErr w:type="spellStart"/>
      <w:r w:rsidRPr="00307193">
        <w:rPr>
          <w:sz w:val="24"/>
          <w:szCs w:val="24"/>
        </w:rPr>
        <w:t>neesmines</w:t>
      </w:r>
      <w:proofErr w:type="spellEnd"/>
      <w:r w:rsidRPr="00307193">
        <w:rPr>
          <w:sz w:val="24"/>
          <w:szCs w:val="24"/>
        </w:rPr>
        <w:t xml:space="preserve"> </w:t>
      </w:r>
      <w:proofErr w:type="spellStart"/>
      <w:r w:rsidRPr="00307193">
        <w:rPr>
          <w:sz w:val="24"/>
          <w:szCs w:val="24"/>
        </w:rPr>
        <w:t>pirkimo</w:t>
      </w:r>
      <w:proofErr w:type="spellEnd"/>
      <w:r w:rsidRPr="00307193">
        <w:rPr>
          <w:sz w:val="24"/>
          <w:szCs w:val="24"/>
        </w:rPr>
        <w:t xml:space="preserve"> </w:t>
      </w:r>
      <w:proofErr w:type="spellStart"/>
      <w:r w:rsidRPr="00307193">
        <w:rPr>
          <w:sz w:val="24"/>
          <w:szCs w:val="24"/>
        </w:rPr>
        <w:t>sutarties</w:t>
      </w:r>
      <w:proofErr w:type="spellEnd"/>
      <w:r w:rsidRPr="00307193">
        <w:rPr>
          <w:sz w:val="24"/>
          <w:szCs w:val="24"/>
        </w:rPr>
        <w:t xml:space="preserve"> </w:t>
      </w:r>
      <w:proofErr w:type="spellStart"/>
      <w:r w:rsidRPr="00307193">
        <w:rPr>
          <w:sz w:val="24"/>
          <w:szCs w:val="24"/>
        </w:rPr>
        <w:t>sąlygas</w:t>
      </w:r>
      <w:proofErr w:type="spellEnd"/>
      <w:r w:rsidRPr="00307193">
        <w:rPr>
          <w:sz w:val="24"/>
          <w:szCs w:val="24"/>
        </w:rPr>
        <w:t>.</w:t>
      </w:r>
    </w:p>
    <w:p w:rsidR="003A6785" w:rsidRPr="00307193" w:rsidRDefault="003A6785" w:rsidP="003A6785">
      <w:pPr>
        <w:numPr>
          <w:ilvl w:val="0"/>
          <w:numId w:val="27"/>
        </w:numPr>
        <w:jc w:val="both"/>
        <w:rPr>
          <w:i/>
          <w:sz w:val="24"/>
          <w:szCs w:val="24"/>
        </w:rPr>
      </w:pPr>
      <w:proofErr w:type="spellStart"/>
      <w:r w:rsidRPr="00307193">
        <w:rPr>
          <w:sz w:val="24"/>
          <w:szCs w:val="24"/>
        </w:rPr>
        <w:t>Perkančioji</w:t>
      </w:r>
      <w:proofErr w:type="spellEnd"/>
      <w:r w:rsidRPr="00307193">
        <w:rPr>
          <w:sz w:val="24"/>
          <w:szCs w:val="24"/>
        </w:rPr>
        <w:t xml:space="preserve"> </w:t>
      </w:r>
      <w:proofErr w:type="spellStart"/>
      <w:r w:rsidRPr="00307193">
        <w:rPr>
          <w:sz w:val="24"/>
          <w:szCs w:val="24"/>
        </w:rPr>
        <w:t>organizacija</w:t>
      </w:r>
      <w:proofErr w:type="spellEnd"/>
      <w:r w:rsidRPr="00307193">
        <w:rPr>
          <w:sz w:val="24"/>
          <w:szCs w:val="24"/>
        </w:rPr>
        <w:t xml:space="preserve"> </w:t>
      </w:r>
      <w:proofErr w:type="spellStart"/>
      <w:r w:rsidRPr="00307193">
        <w:rPr>
          <w:sz w:val="24"/>
          <w:szCs w:val="24"/>
        </w:rPr>
        <w:t>pirkimo</w:t>
      </w:r>
      <w:proofErr w:type="spellEnd"/>
      <w:r w:rsidRPr="00307193">
        <w:rPr>
          <w:sz w:val="24"/>
          <w:szCs w:val="24"/>
        </w:rPr>
        <w:t xml:space="preserve"> </w:t>
      </w:r>
      <w:proofErr w:type="spellStart"/>
      <w:r w:rsidRPr="00307193">
        <w:rPr>
          <w:sz w:val="24"/>
          <w:szCs w:val="24"/>
        </w:rPr>
        <w:t>sutartį</w:t>
      </w:r>
      <w:proofErr w:type="spellEnd"/>
      <w:r w:rsidRPr="00307193">
        <w:rPr>
          <w:sz w:val="24"/>
          <w:szCs w:val="24"/>
        </w:rPr>
        <w:t xml:space="preserve"> </w:t>
      </w:r>
      <w:proofErr w:type="spellStart"/>
      <w:r w:rsidRPr="00307193">
        <w:rPr>
          <w:sz w:val="24"/>
          <w:szCs w:val="24"/>
        </w:rPr>
        <w:t>siūlo</w:t>
      </w:r>
      <w:proofErr w:type="spellEnd"/>
      <w:r w:rsidRPr="00307193">
        <w:rPr>
          <w:sz w:val="24"/>
          <w:szCs w:val="24"/>
        </w:rPr>
        <w:t xml:space="preserve"> </w:t>
      </w:r>
      <w:proofErr w:type="spellStart"/>
      <w:r w:rsidRPr="00307193">
        <w:rPr>
          <w:sz w:val="24"/>
          <w:szCs w:val="24"/>
        </w:rPr>
        <w:t>sudaryti</w:t>
      </w:r>
      <w:proofErr w:type="spellEnd"/>
      <w:r w:rsidRPr="00307193">
        <w:rPr>
          <w:sz w:val="24"/>
          <w:szCs w:val="24"/>
        </w:rPr>
        <w:t xml:space="preserve"> tam </w:t>
      </w:r>
      <w:proofErr w:type="spellStart"/>
      <w:r w:rsidRPr="00307193">
        <w:rPr>
          <w:sz w:val="24"/>
          <w:szCs w:val="24"/>
        </w:rPr>
        <w:t>tiekėjui</w:t>
      </w:r>
      <w:proofErr w:type="spellEnd"/>
      <w:r w:rsidRPr="00307193">
        <w:rPr>
          <w:sz w:val="24"/>
          <w:szCs w:val="24"/>
        </w:rPr>
        <w:t xml:space="preserve">, </w:t>
      </w:r>
      <w:proofErr w:type="spellStart"/>
      <w:r w:rsidRPr="00307193">
        <w:rPr>
          <w:sz w:val="24"/>
          <w:szCs w:val="24"/>
        </w:rPr>
        <w:t>kurio</w:t>
      </w:r>
      <w:proofErr w:type="spellEnd"/>
      <w:r w:rsidRPr="00307193">
        <w:rPr>
          <w:sz w:val="24"/>
          <w:szCs w:val="24"/>
        </w:rPr>
        <w:t xml:space="preserve"> </w:t>
      </w:r>
      <w:proofErr w:type="spellStart"/>
      <w:r w:rsidRPr="00307193">
        <w:rPr>
          <w:sz w:val="24"/>
          <w:szCs w:val="24"/>
        </w:rPr>
        <w:t>pasiūlymas</w:t>
      </w:r>
      <w:proofErr w:type="spellEnd"/>
      <w:r w:rsidRPr="00307193">
        <w:rPr>
          <w:sz w:val="24"/>
          <w:szCs w:val="24"/>
        </w:rPr>
        <w:t xml:space="preserve">, </w:t>
      </w:r>
      <w:proofErr w:type="spellStart"/>
      <w:r w:rsidRPr="00307193">
        <w:rPr>
          <w:sz w:val="24"/>
          <w:szCs w:val="24"/>
        </w:rPr>
        <w:t>vadovaujantis</w:t>
      </w:r>
      <w:proofErr w:type="spellEnd"/>
      <w:r w:rsidRPr="00307193">
        <w:rPr>
          <w:sz w:val="24"/>
          <w:szCs w:val="24"/>
        </w:rPr>
        <w:t xml:space="preserve"> </w:t>
      </w:r>
      <w:proofErr w:type="spellStart"/>
      <w:r w:rsidRPr="00307193">
        <w:rPr>
          <w:sz w:val="24"/>
          <w:szCs w:val="24"/>
        </w:rPr>
        <w:t>Viešųjų</w:t>
      </w:r>
      <w:proofErr w:type="spellEnd"/>
      <w:r w:rsidRPr="00307193">
        <w:rPr>
          <w:sz w:val="24"/>
          <w:szCs w:val="24"/>
        </w:rPr>
        <w:t xml:space="preserve"> </w:t>
      </w:r>
      <w:proofErr w:type="spellStart"/>
      <w:r w:rsidRPr="00307193">
        <w:rPr>
          <w:sz w:val="24"/>
          <w:szCs w:val="24"/>
        </w:rPr>
        <w:t>pirkimų</w:t>
      </w:r>
      <w:proofErr w:type="spellEnd"/>
      <w:r w:rsidRPr="00307193">
        <w:rPr>
          <w:sz w:val="24"/>
          <w:szCs w:val="24"/>
        </w:rPr>
        <w:t xml:space="preserve"> </w:t>
      </w:r>
      <w:proofErr w:type="spellStart"/>
      <w:r w:rsidRPr="00307193">
        <w:rPr>
          <w:sz w:val="24"/>
          <w:szCs w:val="24"/>
        </w:rPr>
        <w:t>įstatymo</w:t>
      </w:r>
      <w:proofErr w:type="spellEnd"/>
      <w:r w:rsidRPr="00307193">
        <w:rPr>
          <w:sz w:val="24"/>
          <w:szCs w:val="24"/>
        </w:rPr>
        <w:t xml:space="preserve">, </w:t>
      </w:r>
      <w:proofErr w:type="spellStart"/>
      <w:r>
        <w:rPr>
          <w:sz w:val="24"/>
          <w:szCs w:val="24"/>
        </w:rPr>
        <w:t>Mažos</w:t>
      </w:r>
      <w:proofErr w:type="spellEnd"/>
      <w:r>
        <w:rPr>
          <w:sz w:val="24"/>
          <w:szCs w:val="24"/>
        </w:rPr>
        <w:t xml:space="preserve"> </w:t>
      </w:r>
      <w:proofErr w:type="spellStart"/>
      <w:r>
        <w:rPr>
          <w:sz w:val="24"/>
          <w:szCs w:val="24"/>
        </w:rPr>
        <w:t>vertės</w:t>
      </w:r>
      <w:proofErr w:type="spellEnd"/>
      <w:r>
        <w:rPr>
          <w:sz w:val="24"/>
          <w:szCs w:val="24"/>
        </w:rPr>
        <w:t xml:space="preserve"> </w:t>
      </w:r>
      <w:proofErr w:type="spellStart"/>
      <w:r>
        <w:rPr>
          <w:sz w:val="24"/>
          <w:szCs w:val="24"/>
        </w:rPr>
        <w:t>pirkimų</w:t>
      </w:r>
      <w:proofErr w:type="spellEnd"/>
      <w:r>
        <w:rPr>
          <w:sz w:val="24"/>
          <w:szCs w:val="24"/>
        </w:rPr>
        <w:t xml:space="preserve"> </w:t>
      </w:r>
      <w:proofErr w:type="spellStart"/>
      <w:r>
        <w:rPr>
          <w:sz w:val="24"/>
          <w:szCs w:val="24"/>
        </w:rPr>
        <w:t>tvarkos</w:t>
      </w:r>
      <w:proofErr w:type="spellEnd"/>
      <w:r>
        <w:rPr>
          <w:sz w:val="24"/>
          <w:szCs w:val="24"/>
        </w:rPr>
        <w:t xml:space="preserve"> </w:t>
      </w:r>
      <w:proofErr w:type="spellStart"/>
      <w:r>
        <w:rPr>
          <w:sz w:val="24"/>
          <w:szCs w:val="24"/>
        </w:rPr>
        <w:t>aprašu</w:t>
      </w:r>
      <w:proofErr w:type="spellEnd"/>
      <w:r>
        <w:rPr>
          <w:sz w:val="24"/>
          <w:szCs w:val="24"/>
        </w:rPr>
        <w:t xml:space="preserve">, </w:t>
      </w:r>
      <w:proofErr w:type="spellStart"/>
      <w:r w:rsidRPr="00307193">
        <w:rPr>
          <w:sz w:val="24"/>
          <w:szCs w:val="24"/>
        </w:rPr>
        <w:t>bei</w:t>
      </w:r>
      <w:proofErr w:type="spellEnd"/>
      <w:r w:rsidRPr="00307193">
        <w:rPr>
          <w:sz w:val="24"/>
          <w:szCs w:val="24"/>
        </w:rPr>
        <w:t xml:space="preserve"> </w:t>
      </w:r>
      <w:proofErr w:type="spellStart"/>
      <w:r w:rsidRPr="00307193">
        <w:rPr>
          <w:sz w:val="24"/>
          <w:szCs w:val="24"/>
        </w:rPr>
        <w:t>šių</w:t>
      </w:r>
      <w:proofErr w:type="spellEnd"/>
      <w:r w:rsidRPr="00307193">
        <w:rPr>
          <w:sz w:val="24"/>
          <w:szCs w:val="24"/>
        </w:rPr>
        <w:t xml:space="preserve"> </w:t>
      </w:r>
      <w:proofErr w:type="spellStart"/>
      <w:r w:rsidRPr="00307193">
        <w:rPr>
          <w:sz w:val="24"/>
          <w:szCs w:val="24"/>
        </w:rPr>
        <w:t>pirkimo</w:t>
      </w:r>
      <w:proofErr w:type="spellEnd"/>
      <w:r w:rsidRPr="00307193">
        <w:rPr>
          <w:sz w:val="24"/>
          <w:szCs w:val="24"/>
        </w:rPr>
        <w:t xml:space="preserve"> </w:t>
      </w:r>
      <w:proofErr w:type="spellStart"/>
      <w:r w:rsidRPr="00307193">
        <w:rPr>
          <w:sz w:val="24"/>
          <w:szCs w:val="24"/>
        </w:rPr>
        <w:t>sąlygų</w:t>
      </w:r>
      <w:proofErr w:type="spellEnd"/>
      <w:r w:rsidRPr="00307193">
        <w:rPr>
          <w:sz w:val="24"/>
          <w:szCs w:val="24"/>
        </w:rPr>
        <w:t xml:space="preserve"> </w:t>
      </w:r>
      <w:proofErr w:type="spellStart"/>
      <w:r w:rsidRPr="00307193">
        <w:rPr>
          <w:sz w:val="24"/>
          <w:szCs w:val="24"/>
        </w:rPr>
        <w:t>nustatyta</w:t>
      </w:r>
      <w:proofErr w:type="spellEnd"/>
      <w:r w:rsidRPr="00307193">
        <w:rPr>
          <w:sz w:val="24"/>
          <w:szCs w:val="24"/>
        </w:rPr>
        <w:t xml:space="preserve"> </w:t>
      </w:r>
      <w:proofErr w:type="spellStart"/>
      <w:r w:rsidRPr="00307193">
        <w:rPr>
          <w:sz w:val="24"/>
          <w:szCs w:val="24"/>
        </w:rPr>
        <w:t>tvarka</w:t>
      </w:r>
      <w:proofErr w:type="spellEnd"/>
      <w:r w:rsidRPr="00307193">
        <w:rPr>
          <w:sz w:val="24"/>
          <w:szCs w:val="24"/>
        </w:rPr>
        <w:t xml:space="preserve"> </w:t>
      </w:r>
      <w:proofErr w:type="spellStart"/>
      <w:r w:rsidRPr="00307193">
        <w:rPr>
          <w:sz w:val="24"/>
          <w:szCs w:val="24"/>
        </w:rPr>
        <w:t>pripažintas</w:t>
      </w:r>
      <w:proofErr w:type="spellEnd"/>
      <w:r w:rsidRPr="00307193">
        <w:rPr>
          <w:sz w:val="24"/>
          <w:szCs w:val="24"/>
        </w:rPr>
        <w:t xml:space="preserve"> </w:t>
      </w:r>
      <w:proofErr w:type="spellStart"/>
      <w:r w:rsidRPr="00307193">
        <w:rPr>
          <w:sz w:val="24"/>
          <w:szCs w:val="24"/>
        </w:rPr>
        <w:t>laimėjusiu</w:t>
      </w:r>
      <w:proofErr w:type="spellEnd"/>
      <w:r w:rsidRPr="00307193">
        <w:rPr>
          <w:sz w:val="24"/>
          <w:szCs w:val="24"/>
        </w:rPr>
        <w:t>.</w:t>
      </w:r>
    </w:p>
    <w:p w:rsidR="003A6785" w:rsidRPr="001F02A3" w:rsidRDefault="003A6785" w:rsidP="003A6785">
      <w:pPr>
        <w:numPr>
          <w:ilvl w:val="0"/>
          <w:numId w:val="27"/>
        </w:numPr>
        <w:jc w:val="both"/>
        <w:rPr>
          <w:b/>
          <w:i/>
          <w:sz w:val="24"/>
          <w:szCs w:val="24"/>
        </w:rPr>
      </w:pPr>
      <w:r w:rsidRPr="006951AC">
        <w:rPr>
          <w:sz w:val="24"/>
          <w:szCs w:val="24"/>
        </w:rPr>
        <w:t xml:space="preserve"> </w:t>
      </w:r>
      <w:proofErr w:type="spellStart"/>
      <w:r w:rsidRPr="001F02A3">
        <w:rPr>
          <w:rFonts w:ascii="TimesNewRomanPSMT" w:hAnsi="TimesNewRomanPSMT" w:cs="TimesNewRomanPSMT"/>
          <w:b/>
          <w:sz w:val="24"/>
          <w:szCs w:val="24"/>
        </w:rPr>
        <w:t>Sutarties</w:t>
      </w:r>
      <w:proofErr w:type="spellEnd"/>
      <w:r w:rsidRPr="001F02A3">
        <w:rPr>
          <w:rFonts w:ascii="TimesNewRomanPSMT" w:hAnsi="TimesNewRomanPSMT" w:cs="TimesNewRomanPSMT"/>
          <w:b/>
          <w:sz w:val="24"/>
          <w:szCs w:val="24"/>
        </w:rPr>
        <w:t xml:space="preserve"> </w:t>
      </w:r>
      <w:proofErr w:type="spellStart"/>
      <w:r w:rsidRPr="001F02A3">
        <w:rPr>
          <w:rFonts w:ascii="TimesNewRomanPSMT" w:hAnsi="TimesNewRomanPSMT" w:cs="TimesNewRomanPSMT"/>
          <w:b/>
          <w:sz w:val="24"/>
          <w:szCs w:val="24"/>
        </w:rPr>
        <w:t>galiojimo</w:t>
      </w:r>
      <w:proofErr w:type="spellEnd"/>
      <w:r w:rsidRPr="001F02A3">
        <w:rPr>
          <w:rFonts w:ascii="TimesNewRomanPSMT" w:hAnsi="TimesNewRomanPSMT" w:cs="TimesNewRomanPSMT"/>
          <w:b/>
          <w:sz w:val="24"/>
          <w:szCs w:val="24"/>
        </w:rPr>
        <w:t xml:space="preserve"> </w:t>
      </w:r>
      <w:proofErr w:type="spellStart"/>
      <w:proofErr w:type="gramStart"/>
      <w:r w:rsidRPr="001F02A3">
        <w:rPr>
          <w:rFonts w:ascii="TimesNewRomanPSMT" w:hAnsi="TimesNewRomanPSMT" w:cs="TimesNewRomanPSMT"/>
          <w:b/>
          <w:sz w:val="24"/>
          <w:szCs w:val="24"/>
        </w:rPr>
        <w:t>terminas</w:t>
      </w:r>
      <w:proofErr w:type="spellEnd"/>
      <w:r w:rsidRPr="001F02A3">
        <w:rPr>
          <w:rFonts w:ascii="TimesNewRomanPSMT" w:hAnsi="TimesNewRomanPSMT" w:cs="TimesNewRomanPSMT"/>
          <w:b/>
          <w:sz w:val="24"/>
          <w:szCs w:val="24"/>
        </w:rPr>
        <w:t xml:space="preserve">  -</w:t>
      </w:r>
      <w:proofErr w:type="gramEnd"/>
      <w:r w:rsidRPr="001F02A3">
        <w:rPr>
          <w:rFonts w:ascii="TimesNewRomanPSMT" w:hAnsi="TimesNewRomanPSMT" w:cs="TimesNewRomanPSMT"/>
          <w:b/>
          <w:sz w:val="24"/>
          <w:szCs w:val="24"/>
        </w:rPr>
        <w:t xml:space="preserve"> </w:t>
      </w:r>
      <w:proofErr w:type="spellStart"/>
      <w:r w:rsidR="00F705EF">
        <w:rPr>
          <w:rFonts w:ascii="TimesNewRomanPSMT" w:hAnsi="TimesNewRomanPSMT" w:cs="TimesNewRomanPSMT"/>
          <w:b/>
          <w:sz w:val="24"/>
          <w:szCs w:val="24"/>
        </w:rPr>
        <w:t>iki</w:t>
      </w:r>
      <w:proofErr w:type="spellEnd"/>
      <w:r w:rsidR="00F705EF">
        <w:rPr>
          <w:rFonts w:ascii="TimesNewRomanPSMT" w:hAnsi="TimesNewRomanPSMT" w:cs="TimesNewRomanPSMT"/>
          <w:b/>
          <w:sz w:val="24"/>
          <w:szCs w:val="24"/>
        </w:rPr>
        <w:t xml:space="preserve"> </w:t>
      </w:r>
      <w:proofErr w:type="spellStart"/>
      <w:r w:rsidR="006C0D5C">
        <w:rPr>
          <w:rFonts w:ascii="TimesNewRomanPSMT" w:hAnsi="TimesNewRomanPSMT" w:cs="TimesNewRomanPSMT"/>
          <w:b/>
          <w:sz w:val="24"/>
          <w:szCs w:val="24"/>
        </w:rPr>
        <w:t>visiškos</w:t>
      </w:r>
      <w:proofErr w:type="spellEnd"/>
      <w:r w:rsidR="00F705EF">
        <w:rPr>
          <w:rFonts w:ascii="TimesNewRomanPSMT" w:hAnsi="TimesNewRomanPSMT" w:cs="TimesNewRomanPSMT"/>
          <w:b/>
          <w:sz w:val="24"/>
          <w:szCs w:val="24"/>
        </w:rPr>
        <w:t xml:space="preserve"> </w:t>
      </w:r>
      <w:proofErr w:type="spellStart"/>
      <w:r w:rsidR="00F705EF">
        <w:rPr>
          <w:rFonts w:ascii="TimesNewRomanPSMT" w:hAnsi="TimesNewRomanPSMT" w:cs="TimesNewRomanPSMT"/>
          <w:b/>
          <w:sz w:val="24"/>
          <w:szCs w:val="24"/>
        </w:rPr>
        <w:t>darbų</w:t>
      </w:r>
      <w:proofErr w:type="spellEnd"/>
      <w:r w:rsidR="00F705EF">
        <w:rPr>
          <w:rFonts w:ascii="TimesNewRomanPSMT" w:hAnsi="TimesNewRomanPSMT" w:cs="TimesNewRomanPSMT"/>
          <w:b/>
          <w:sz w:val="24"/>
          <w:szCs w:val="24"/>
        </w:rPr>
        <w:t xml:space="preserve"> </w:t>
      </w:r>
      <w:proofErr w:type="spellStart"/>
      <w:r w:rsidR="00F705EF">
        <w:rPr>
          <w:rFonts w:ascii="TimesNewRomanPSMT" w:hAnsi="TimesNewRomanPSMT" w:cs="TimesNewRomanPSMT"/>
          <w:b/>
          <w:sz w:val="24"/>
          <w:szCs w:val="24"/>
        </w:rPr>
        <w:t>atlikimo</w:t>
      </w:r>
      <w:proofErr w:type="spellEnd"/>
      <w:r w:rsidR="00F705EF">
        <w:rPr>
          <w:rFonts w:ascii="TimesNewRomanPSMT" w:hAnsi="TimesNewRomanPSMT" w:cs="TimesNewRomanPSMT"/>
          <w:b/>
          <w:sz w:val="24"/>
          <w:szCs w:val="24"/>
        </w:rPr>
        <w:t xml:space="preserve"> </w:t>
      </w:r>
      <w:proofErr w:type="spellStart"/>
      <w:r w:rsidR="00F705EF">
        <w:rPr>
          <w:rFonts w:ascii="TimesNewRomanPSMT" w:hAnsi="TimesNewRomanPSMT" w:cs="TimesNewRomanPSMT"/>
          <w:b/>
          <w:sz w:val="24"/>
          <w:szCs w:val="24"/>
        </w:rPr>
        <w:t>pabaigos</w:t>
      </w:r>
      <w:proofErr w:type="spellEnd"/>
      <w:r w:rsidRPr="001F02A3">
        <w:rPr>
          <w:rFonts w:ascii="TimesNewRomanPSMT" w:hAnsi="TimesNewRomanPSMT" w:cs="TimesNewRomanPSMT"/>
          <w:b/>
          <w:sz w:val="24"/>
          <w:szCs w:val="24"/>
        </w:rPr>
        <w:t>.</w:t>
      </w:r>
    </w:p>
    <w:p w:rsidR="003A6785" w:rsidRPr="003A6785" w:rsidRDefault="003A6785" w:rsidP="003A6785">
      <w:pPr>
        <w:numPr>
          <w:ilvl w:val="0"/>
          <w:numId w:val="27"/>
        </w:numPr>
        <w:jc w:val="both"/>
        <w:rPr>
          <w:b/>
          <w:sz w:val="24"/>
          <w:szCs w:val="24"/>
        </w:rPr>
      </w:pPr>
      <w:r w:rsidRPr="003A6785">
        <w:rPr>
          <w:rFonts w:ascii="TimesNewRomanPSMT" w:hAnsi="TimesNewRomanPSMT" w:cs="TimesNewRomanPSMT"/>
          <w:b/>
          <w:sz w:val="24"/>
          <w:szCs w:val="24"/>
        </w:rPr>
        <w:t xml:space="preserve"> </w:t>
      </w:r>
      <w:proofErr w:type="spellStart"/>
      <w:r w:rsidRPr="003A6785">
        <w:rPr>
          <w:rFonts w:ascii="TimesNewRomanPSMT" w:hAnsi="TimesNewRomanPSMT" w:cs="TimesNewRomanPSMT"/>
          <w:sz w:val="24"/>
          <w:szCs w:val="24"/>
        </w:rPr>
        <w:t>Sutartis</w:t>
      </w:r>
      <w:proofErr w:type="spellEnd"/>
      <w:r w:rsidRPr="003A6785">
        <w:rPr>
          <w:rFonts w:ascii="TimesNewRomanPSMT" w:hAnsi="TimesNewRomanPSMT" w:cs="TimesNewRomanPSMT"/>
          <w:sz w:val="24"/>
          <w:szCs w:val="24"/>
        </w:rPr>
        <w:t xml:space="preserve"> </w:t>
      </w:r>
      <w:proofErr w:type="spellStart"/>
      <w:r w:rsidRPr="003A6785">
        <w:rPr>
          <w:rFonts w:ascii="TimesNewRomanPSMT" w:hAnsi="TimesNewRomanPSMT" w:cs="TimesNewRomanPSMT"/>
          <w:sz w:val="24"/>
          <w:szCs w:val="24"/>
        </w:rPr>
        <w:t>gali</w:t>
      </w:r>
      <w:proofErr w:type="spellEnd"/>
      <w:r w:rsidRPr="003A6785">
        <w:rPr>
          <w:rFonts w:ascii="TimesNewRomanPSMT" w:hAnsi="TimesNewRomanPSMT" w:cs="TimesNewRomanPSMT"/>
          <w:sz w:val="24"/>
          <w:szCs w:val="24"/>
        </w:rPr>
        <w:t xml:space="preserve"> </w:t>
      </w:r>
      <w:proofErr w:type="spellStart"/>
      <w:r w:rsidRPr="003A6785">
        <w:rPr>
          <w:rFonts w:ascii="TimesNewRomanPSMT" w:hAnsi="TimesNewRomanPSMT" w:cs="TimesNewRomanPSMT"/>
          <w:sz w:val="24"/>
          <w:szCs w:val="24"/>
        </w:rPr>
        <w:t>būti</w:t>
      </w:r>
      <w:proofErr w:type="spellEnd"/>
      <w:r w:rsidRPr="003A6785">
        <w:rPr>
          <w:rFonts w:ascii="TimesNewRomanPSMT" w:hAnsi="TimesNewRomanPSMT" w:cs="TimesNewRomanPSMT"/>
          <w:sz w:val="24"/>
          <w:szCs w:val="24"/>
        </w:rPr>
        <w:t xml:space="preserve"> </w:t>
      </w:r>
      <w:proofErr w:type="spellStart"/>
      <w:r w:rsidRPr="003A6785">
        <w:rPr>
          <w:rFonts w:ascii="TimesNewRomanPSMT" w:hAnsi="TimesNewRomanPSMT" w:cs="TimesNewRomanPSMT"/>
          <w:sz w:val="24"/>
          <w:szCs w:val="24"/>
        </w:rPr>
        <w:t>nutraukta</w:t>
      </w:r>
      <w:proofErr w:type="spellEnd"/>
      <w:r w:rsidRPr="003A6785">
        <w:rPr>
          <w:rFonts w:ascii="TimesNewRomanPSMT" w:hAnsi="TimesNewRomanPSMT" w:cs="TimesNewRomanPSMT"/>
          <w:sz w:val="24"/>
          <w:szCs w:val="24"/>
        </w:rPr>
        <w:t xml:space="preserve"> </w:t>
      </w:r>
      <w:proofErr w:type="spellStart"/>
      <w:r w:rsidRPr="003A6785">
        <w:rPr>
          <w:rFonts w:ascii="TimesNewRomanPSMT" w:hAnsi="TimesNewRomanPSMT" w:cs="TimesNewRomanPSMT"/>
          <w:sz w:val="24"/>
          <w:szCs w:val="24"/>
        </w:rPr>
        <w:t>šalių</w:t>
      </w:r>
      <w:proofErr w:type="spellEnd"/>
      <w:r w:rsidRPr="003A6785">
        <w:rPr>
          <w:rFonts w:ascii="TimesNewRomanPSMT" w:hAnsi="TimesNewRomanPSMT" w:cs="TimesNewRomanPSMT"/>
          <w:sz w:val="24"/>
          <w:szCs w:val="24"/>
        </w:rPr>
        <w:t xml:space="preserve"> </w:t>
      </w:r>
      <w:proofErr w:type="spellStart"/>
      <w:r w:rsidRPr="003A6785">
        <w:rPr>
          <w:rFonts w:ascii="TimesNewRomanPSMT" w:hAnsi="TimesNewRomanPSMT" w:cs="TimesNewRomanPSMT"/>
          <w:sz w:val="24"/>
          <w:szCs w:val="24"/>
        </w:rPr>
        <w:t>susitarimu</w:t>
      </w:r>
      <w:proofErr w:type="spellEnd"/>
      <w:r w:rsidRPr="003A6785">
        <w:rPr>
          <w:rFonts w:ascii="TimesNewRomanPSMT" w:hAnsi="TimesNewRomanPSMT" w:cs="TimesNewRomanPSMT"/>
          <w:sz w:val="24"/>
          <w:szCs w:val="24"/>
        </w:rPr>
        <w:t xml:space="preserve">. </w:t>
      </w:r>
    </w:p>
    <w:p w:rsidR="00AD1A29" w:rsidRDefault="005C1FE7" w:rsidP="00FE75D1">
      <w:pPr>
        <w:jc w:val="right"/>
        <w:rPr>
          <w:sz w:val="22"/>
          <w:szCs w:val="22"/>
          <w:lang w:val="lt-LT"/>
        </w:rPr>
      </w:pPr>
      <w:r w:rsidRPr="00790D6E">
        <w:rPr>
          <w:sz w:val="22"/>
          <w:szCs w:val="22"/>
          <w:lang w:val="lt-LT"/>
        </w:rPr>
        <w:t xml:space="preserve">                                                                                                      </w:t>
      </w:r>
      <w:r w:rsidR="00FE75D1" w:rsidRPr="00790D6E">
        <w:rPr>
          <w:sz w:val="22"/>
          <w:szCs w:val="22"/>
          <w:lang w:val="lt-LT"/>
        </w:rPr>
        <w:t xml:space="preserve">    </w:t>
      </w:r>
    </w:p>
    <w:p w:rsidR="00AD1A29" w:rsidRDefault="00AD1A29" w:rsidP="00FE75D1">
      <w:pPr>
        <w:jc w:val="right"/>
        <w:rPr>
          <w:sz w:val="22"/>
          <w:szCs w:val="22"/>
          <w:lang w:val="lt-LT"/>
        </w:rPr>
      </w:pPr>
    </w:p>
    <w:p w:rsidR="00AD1A29" w:rsidRDefault="00AD1A29" w:rsidP="00FE75D1">
      <w:pPr>
        <w:jc w:val="right"/>
        <w:rPr>
          <w:sz w:val="22"/>
          <w:szCs w:val="22"/>
          <w:lang w:val="lt-LT"/>
        </w:rPr>
      </w:pPr>
    </w:p>
    <w:p w:rsidR="00AD1A29" w:rsidRDefault="00AD1A29" w:rsidP="00FE75D1">
      <w:pPr>
        <w:jc w:val="right"/>
        <w:rPr>
          <w:sz w:val="22"/>
          <w:szCs w:val="22"/>
          <w:lang w:val="lt-LT"/>
        </w:rPr>
      </w:pPr>
    </w:p>
    <w:p w:rsidR="00AD1A29" w:rsidRDefault="00AD1A29" w:rsidP="00FE75D1">
      <w:pPr>
        <w:jc w:val="right"/>
        <w:rPr>
          <w:sz w:val="22"/>
          <w:szCs w:val="22"/>
          <w:lang w:val="lt-LT"/>
        </w:rPr>
      </w:pPr>
    </w:p>
    <w:p w:rsidR="00AD1A29" w:rsidRDefault="00AD1A29" w:rsidP="00FE75D1">
      <w:pPr>
        <w:jc w:val="right"/>
        <w:rPr>
          <w:sz w:val="22"/>
          <w:szCs w:val="22"/>
          <w:lang w:val="lt-LT"/>
        </w:rPr>
      </w:pPr>
    </w:p>
    <w:p w:rsidR="00AD1A29" w:rsidRDefault="00AD1A29" w:rsidP="00FE75D1">
      <w:pPr>
        <w:jc w:val="right"/>
        <w:rPr>
          <w:sz w:val="22"/>
          <w:szCs w:val="22"/>
          <w:lang w:val="lt-LT"/>
        </w:rPr>
      </w:pPr>
    </w:p>
    <w:p w:rsidR="00AD1A29" w:rsidRDefault="00AD1A29" w:rsidP="00FE75D1">
      <w:pPr>
        <w:jc w:val="right"/>
        <w:rPr>
          <w:sz w:val="22"/>
          <w:szCs w:val="22"/>
          <w:lang w:val="lt-LT"/>
        </w:rPr>
      </w:pPr>
    </w:p>
    <w:p w:rsidR="00AD1A29" w:rsidRDefault="00AD1A29" w:rsidP="00FE75D1">
      <w:pPr>
        <w:jc w:val="right"/>
        <w:rPr>
          <w:sz w:val="22"/>
          <w:szCs w:val="22"/>
          <w:lang w:val="lt-LT"/>
        </w:rPr>
      </w:pPr>
    </w:p>
    <w:p w:rsidR="00AD1A29" w:rsidRDefault="00AD1A29" w:rsidP="00FE75D1">
      <w:pPr>
        <w:jc w:val="right"/>
        <w:rPr>
          <w:sz w:val="22"/>
          <w:szCs w:val="22"/>
          <w:lang w:val="lt-LT"/>
        </w:rPr>
      </w:pPr>
    </w:p>
    <w:p w:rsidR="00AD1A29" w:rsidRDefault="00AD1A29" w:rsidP="00FE75D1">
      <w:pPr>
        <w:jc w:val="right"/>
        <w:rPr>
          <w:sz w:val="22"/>
          <w:szCs w:val="22"/>
          <w:lang w:val="lt-LT"/>
        </w:rPr>
      </w:pPr>
    </w:p>
    <w:p w:rsidR="00AD1A29" w:rsidRDefault="00AD1A29" w:rsidP="00FE75D1">
      <w:pPr>
        <w:jc w:val="right"/>
        <w:rPr>
          <w:sz w:val="22"/>
          <w:szCs w:val="22"/>
          <w:lang w:val="lt-LT"/>
        </w:rPr>
      </w:pPr>
    </w:p>
    <w:p w:rsidR="00AD1A29" w:rsidRDefault="00AD1A29" w:rsidP="00FE75D1">
      <w:pPr>
        <w:jc w:val="right"/>
        <w:rPr>
          <w:sz w:val="22"/>
          <w:szCs w:val="22"/>
          <w:lang w:val="lt-LT"/>
        </w:rPr>
      </w:pPr>
    </w:p>
    <w:p w:rsidR="00AD1A29" w:rsidRDefault="00AD1A29" w:rsidP="00FE75D1">
      <w:pPr>
        <w:jc w:val="right"/>
        <w:rPr>
          <w:sz w:val="22"/>
          <w:szCs w:val="22"/>
          <w:lang w:val="lt-LT"/>
        </w:rPr>
      </w:pPr>
    </w:p>
    <w:p w:rsidR="001B57CF" w:rsidRDefault="001B57CF" w:rsidP="00FE75D1">
      <w:pPr>
        <w:jc w:val="right"/>
        <w:rPr>
          <w:sz w:val="22"/>
          <w:szCs w:val="22"/>
          <w:lang w:val="lt-LT"/>
        </w:rPr>
      </w:pPr>
    </w:p>
    <w:p w:rsidR="00045CD3" w:rsidRDefault="00045CD3" w:rsidP="00FE75D1">
      <w:pPr>
        <w:jc w:val="right"/>
        <w:rPr>
          <w:sz w:val="22"/>
          <w:szCs w:val="22"/>
          <w:lang w:val="lt-LT"/>
        </w:rPr>
      </w:pPr>
    </w:p>
    <w:p w:rsidR="00045CD3" w:rsidRDefault="00045CD3" w:rsidP="00FE75D1">
      <w:pPr>
        <w:jc w:val="right"/>
        <w:rPr>
          <w:sz w:val="22"/>
          <w:szCs w:val="22"/>
          <w:lang w:val="lt-LT"/>
        </w:rPr>
      </w:pPr>
    </w:p>
    <w:p w:rsidR="00045CD3" w:rsidRDefault="00045CD3" w:rsidP="00FE75D1">
      <w:pPr>
        <w:jc w:val="right"/>
        <w:rPr>
          <w:sz w:val="22"/>
          <w:szCs w:val="22"/>
          <w:lang w:val="lt-LT"/>
        </w:rPr>
      </w:pPr>
    </w:p>
    <w:p w:rsidR="00C84487" w:rsidRDefault="00C84487" w:rsidP="00FE75D1">
      <w:pPr>
        <w:jc w:val="right"/>
        <w:rPr>
          <w:sz w:val="22"/>
          <w:szCs w:val="22"/>
          <w:lang w:val="lt-LT"/>
        </w:rPr>
      </w:pPr>
    </w:p>
    <w:p w:rsidR="00C84487" w:rsidRDefault="00C84487" w:rsidP="00FE75D1">
      <w:pPr>
        <w:jc w:val="right"/>
        <w:rPr>
          <w:sz w:val="22"/>
          <w:szCs w:val="22"/>
          <w:lang w:val="lt-LT"/>
        </w:rPr>
      </w:pPr>
    </w:p>
    <w:p w:rsidR="00C84487" w:rsidRDefault="00C84487" w:rsidP="00FE75D1">
      <w:pPr>
        <w:jc w:val="right"/>
        <w:rPr>
          <w:sz w:val="22"/>
          <w:szCs w:val="22"/>
          <w:lang w:val="lt-LT"/>
        </w:rPr>
      </w:pPr>
    </w:p>
    <w:p w:rsidR="00C84487" w:rsidRDefault="00C84487" w:rsidP="00FE75D1">
      <w:pPr>
        <w:jc w:val="right"/>
        <w:rPr>
          <w:sz w:val="22"/>
          <w:szCs w:val="22"/>
          <w:lang w:val="lt-LT"/>
        </w:rPr>
      </w:pPr>
    </w:p>
    <w:p w:rsidR="00C84487" w:rsidRDefault="00C84487" w:rsidP="00FE75D1">
      <w:pPr>
        <w:jc w:val="right"/>
        <w:rPr>
          <w:sz w:val="22"/>
          <w:szCs w:val="22"/>
          <w:lang w:val="lt-LT"/>
        </w:rPr>
      </w:pPr>
    </w:p>
    <w:p w:rsidR="00C84487" w:rsidRDefault="00C84487" w:rsidP="00FE75D1">
      <w:pPr>
        <w:jc w:val="right"/>
        <w:rPr>
          <w:sz w:val="22"/>
          <w:szCs w:val="22"/>
          <w:lang w:val="lt-LT"/>
        </w:rPr>
      </w:pPr>
    </w:p>
    <w:p w:rsidR="00C84487" w:rsidRDefault="00C84487" w:rsidP="00FE75D1">
      <w:pPr>
        <w:jc w:val="right"/>
        <w:rPr>
          <w:sz w:val="22"/>
          <w:szCs w:val="22"/>
          <w:lang w:val="lt-LT"/>
        </w:rPr>
      </w:pPr>
    </w:p>
    <w:p w:rsidR="00C84487" w:rsidRDefault="00C84487" w:rsidP="00FE75D1">
      <w:pPr>
        <w:jc w:val="right"/>
        <w:rPr>
          <w:sz w:val="22"/>
          <w:szCs w:val="22"/>
          <w:lang w:val="lt-LT"/>
        </w:rPr>
      </w:pPr>
    </w:p>
    <w:p w:rsidR="00C84487" w:rsidRDefault="00C84487" w:rsidP="00FE75D1">
      <w:pPr>
        <w:jc w:val="right"/>
        <w:rPr>
          <w:sz w:val="22"/>
          <w:szCs w:val="22"/>
          <w:lang w:val="lt-LT"/>
        </w:rPr>
      </w:pPr>
    </w:p>
    <w:p w:rsidR="00C84487" w:rsidRDefault="00C84487" w:rsidP="00FE75D1">
      <w:pPr>
        <w:jc w:val="right"/>
        <w:rPr>
          <w:sz w:val="22"/>
          <w:szCs w:val="22"/>
          <w:lang w:val="lt-LT"/>
        </w:rPr>
      </w:pPr>
    </w:p>
    <w:p w:rsidR="00045CD3" w:rsidRDefault="00045CD3" w:rsidP="00FE75D1">
      <w:pPr>
        <w:jc w:val="right"/>
        <w:rPr>
          <w:sz w:val="22"/>
          <w:szCs w:val="22"/>
          <w:lang w:val="lt-LT"/>
        </w:rPr>
      </w:pPr>
    </w:p>
    <w:p w:rsidR="00045CD3" w:rsidRDefault="00045CD3" w:rsidP="00FE75D1">
      <w:pPr>
        <w:jc w:val="right"/>
        <w:rPr>
          <w:sz w:val="22"/>
          <w:szCs w:val="22"/>
          <w:lang w:val="lt-LT"/>
        </w:rPr>
      </w:pPr>
    </w:p>
    <w:p w:rsidR="001B57CF" w:rsidRDefault="001B57CF" w:rsidP="00FE75D1">
      <w:pPr>
        <w:jc w:val="right"/>
        <w:rPr>
          <w:sz w:val="22"/>
          <w:szCs w:val="22"/>
          <w:lang w:val="lt-LT"/>
        </w:rPr>
      </w:pPr>
    </w:p>
    <w:p w:rsidR="001B57CF" w:rsidRDefault="001B57CF" w:rsidP="00FE75D1">
      <w:pPr>
        <w:jc w:val="right"/>
        <w:rPr>
          <w:sz w:val="22"/>
          <w:szCs w:val="22"/>
          <w:lang w:val="lt-LT"/>
        </w:rPr>
      </w:pPr>
    </w:p>
    <w:p w:rsidR="00E2097E" w:rsidRDefault="00E2097E" w:rsidP="00FE75D1">
      <w:pPr>
        <w:jc w:val="right"/>
        <w:rPr>
          <w:sz w:val="22"/>
          <w:szCs w:val="22"/>
          <w:lang w:val="lt-LT"/>
        </w:rPr>
      </w:pPr>
    </w:p>
    <w:p w:rsidR="00E2097E" w:rsidRDefault="00E2097E" w:rsidP="00FE75D1">
      <w:pPr>
        <w:jc w:val="right"/>
        <w:rPr>
          <w:sz w:val="22"/>
          <w:szCs w:val="22"/>
          <w:lang w:val="lt-LT"/>
        </w:rPr>
      </w:pPr>
    </w:p>
    <w:p w:rsidR="00E2097E" w:rsidRDefault="00E2097E" w:rsidP="00FE75D1">
      <w:pPr>
        <w:jc w:val="right"/>
        <w:rPr>
          <w:sz w:val="22"/>
          <w:szCs w:val="22"/>
          <w:lang w:val="lt-LT"/>
        </w:rPr>
      </w:pPr>
    </w:p>
    <w:p w:rsidR="00E2097E" w:rsidRDefault="00E2097E" w:rsidP="00FE75D1">
      <w:pPr>
        <w:jc w:val="right"/>
        <w:rPr>
          <w:sz w:val="22"/>
          <w:szCs w:val="22"/>
          <w:lang w:val="lt-LT"/>
        </w:rPr>
      </w:pPr>
    </w:p>
    <w:p w:rsidR="00E2097E" w:rsidRDefault="00E2097E" w:rsidP="00FE75D1">
      <w:pPr>
        <w:jc w:val="right"/>
        <w:rPr>
          <w:sz w:val="22"/>
          <w:szCs w:val="22"/>
          <w:lang w:val="lt-LT"/>
        </w:rPr>
      </w:pPr>
    </w:p>
    <w:p w:rsidR="00E2097E" w:rsidRDefault="00E2097E" w:rsidP="00FE75D1">
      <w:pPr>
        <w:jc w:val="right"/>
        <w:rPr>
          <w:sz w:val="22"/>
          <w:szCs w:val="22"/>
          <w:lang w:val="lt-LT"/>
        </w:rPr>
      </w:pPr>
    </w:p>
    <w:tbl>
      <w:tblPr>
        <w:tblW w:w="2760" w:type="dxa"/>
        <w:tblInd w:w="6948" w:type="dxa"/>
        <w:tblLook w:val="01E0" w:firstRow="1" w:lastRow="1" w:firstColumn="1" w:lastColumn="1" w:noHBand="0" w:noVBand="0"/>
      </w:tblPr>
      <w:tblGrid>
        <w:gridCol w:w="2760"/>
      </w:tblGrid>
      <w:tr w:rsidR="00045CD3" w:rsidRPr="008D4719" w:rsidTr="008921B4">
        <w:tc>
          <w:tcPr>
            <w:tcW w:w="2760" w:type="dxa"/>
          </w:tcPr>
          <w:p w:rsidR="006F5A93" w:rsidRPr="008D4719" w:rsidRDefault="006F5A93" w:rsidP="008921B4">
            <w:pPr>
              <w:rPr>
                <w:sz w:val="24"/>
                <w:szCs w:val="24"/>
              </w:rPr>
            </w:pPr>
          </w:p>
        </w:tc>
      </w:tr>
      <w:tr w:rsidR="00045CD3" w:rsidRPr="008D4719" w:rsidTr="008921B4">
        <w:tc>
          <w:tcPr>
            <w:tcW w:w="2760" w:type="dxa"/>
          </w:tcPr>
          <w:p w:rsidR="00045CD3" w:rsidRPr="008D4719" w:rsidRDefault="00744DD8" w:rsidP="008921B4">
            <w:pPr>
              <w:rPr>
                <w:sz w:val="24"/>
                <w:szCs w:val="24"/>
              </w:rPr>
            </w:pPr>
            <w:proofErr w:type="spellStart"/>
            <w:r>
              <w:rPr>
                <w:sz w:val="24"/>
                <w:szCs w:val="24"/>
              </w:rPr>
              <w:lastRenderedPageBreak/>
              <w:t>Priedas</w:t>
            </w:r>
            <w:proofErr w:type="spellEnd"/>
            <w:r>
              <w:rPr>
                <w:sz w:val="24"/>
                <w:szCs w:val="24"/>
              </w:rPr>
              <w:t xml:space="preserve"> </w:t>
            </w:r>
            <w:proofErr w:type="spellStart"/>
            <w:r>
              <w:rPr>
                <w:sz w:val="24"/>
                <w:szCs w:val="24"/>
              </w:rPr>
              <w:t>Nr</w:t>
            </w:r>
            <w:proofErr w:type="spellEnd"/>
            <w:r>
              <w:rPr>
                <w:sz w:val="24"/>
                <w:szCs w:val="24"/>
              </w:rPr>
              <w:t xml:space="preserve"> 1</w:t>
            </w:r>
          </w:p>
        </w:tc>
      </w:tr>
    </w:tbl>
    <w:p w:rsidR="00045CD3" w:rsidRPr="008D4719" w:rsidRDefault="00045CD3" w:rsidP="00045CD3">
      <w:pPr>
        <w:jc w:val="both"/>
      </w:pPr>
    </w:p>
    <w:p w:rsidR="00045CD3" w:rsidRPr="008D4719" w:rsidRDefault="00045CD3" w:rsidP="00045CD3">
      <w:pPr>
        <w:ind w:right="-178"/>
        <w:jc w:val="center"/>
      </w:pPr>
    </w:p>
    <w:p w:rsidR="00045CD3" w:rsidRPr="008D4719" w:rsidRDefault="00045CD3" w:rsidP="00045CD3">
      <w:pPr>
        <w:ind w:right="-178"/>
        <w:jc w:val="center"/>
      </w:pPr>
      <w:r w:rsidRPr="008D4719">
        <w:t>(</w:t>
      </w:r>
      <w:proofErr w:type="spellStart"/>
      <w:r w:rsidRPr="008D4719">
        <w:t>Tiekėjo</w:t>
      </w:r>
      <w:proofErr w:type="spellEnd"/>
      <w:r w:rsidRPr="008D4719">
        <w:t xml:space="preserve"> </w:t>
      </w:r>
      <w:proofErr w:type="spellStart"/>
      <w:r w:rsidRPr="008D4719">
        <w:t>pavadinimas</w:t>
      </w:r>
      <w:proofErr w:type="spellEnd"/>
      <w:r w:rsidRPr="008D4719">
        <w:t>)</w:t>
      </w:r>
    </w:p>
    <w:p w:rsidR="00045CD3" w:rsidRPr="008D4719" w:rsidRDefault="00045CD3" w:rsidP="00045CD3">
      <w:pPr>
        <w:ind w:right="-178"/>
        <w:jc w:val="center"/>
      </w:pPr>
    </w:p>
    <w:p w:rsidR="00045CD3" w:rsidRPr="008D4719" w:rsidRDefault="00045CD3" w:rsidP="00045CD3">
      <w:pPr>
        <w:ind w:right="-178"/>
        <w:jc w:val="center"/>
      </w:pPr>
      <w:r w:rsidRPr="008D4719">
        <w:t>(</w:t>
      </w:r>
      <w:proofErr w:type="spellStart"/>
      <w:r w:rsidRPr="008D4719">
        <w:t>Juridinio</w:t>
      </w:r>
      <w:proofErr w:type="spellEnd"/>
      <w:r w:rsidRPr="008D4719">
        <w:t xml:space="preserve"> </w:t>
      </w:r>
      <w:proofErr w:type="spellStart"/>
      <w:r w:rsidRPr="008D4719">
        <w:t>asmens</w:t>
      </w:r>
      <w:proofErr w:type="spellEnd"/>
      <w:r w:rsidRPr="008D4719">
        <w:t xml:space="preserve"> </w:t>
      </w:r>
      <w:proofErr w:type="spellStart"/>
      <w:r w:rsidRPr="008D4719">
        <w:t>teisinė</w:t>
      </w:r>
      <w:proofErr w:type="spellEnd"/>
      <w:r w:rsidRPr="008D4719">
        <w:t xml:space="preserve"> forma, </w:t>
      </w:r>
      <w:proofErr w:type="spellStart"/>
      <w:r w:rsidRPr="008D4719">
        <w:t>buveinė</w:t>
      </w:r>
      <w:proofErr w:type="spellEnd"/>
      <w:r w:rsidRPr="008D4719">
        <w:t xml:space="preserve">, </w:t>
      </w:r>
      <w:proofErr w:type="spellStart"/>
      <w:r w:rsidRPr="008D4719">
        <w:t>kontaktinė</w:t>
      </w:r>
      <w:proofErr w:type="spellEnd"/>
      <w:r w:rsidRPr="008D4719">
        <w:t xml:space="preserve"> </w:t>
      </w:r>
      <w:proofErr w:type="spellStart"/>
      <w:r w:rsidRPr="008D4719">
        <w:t>informacija</w:t>
      </w:r>
      <w:proofErr w:type="spellEnd"/>
      <w:r w:rsidRPr="008D4719">
        <w:t xml:space="preserve">, </w:t>
      </w:r>
      <w:proofErr w:type="spellStart"/>
      <w:r w:rsidRPr="008D4719">
        <w:t>registro</w:t>
      </w:r>
      <w:proofErr w:type="spellEnd"/>
      <w:r w:rsidRPr="008D4719">
        <w:t xml:space="preserve">, </w:t>
      </w:r>
      <w:proofErr w:type="spellStart"/>
      <w:r w:rsidRPr="008D4719">
        <w:t>kuriame</w:t>
      </w:r>
      <w:proofErr w:type="spellEnd"/>
      <w:r w:rsidRPr="008D4719">
        <w:t xml:space="preserve"> </w:t>
      </w:r>
      <w:proofErr w:type="spellStart"/>
      <w:r w:rsidRPr="008D4719">
        <w:t>kaupiami</w:t>
      </w:r>
      <w:proofErr w:type="spellEnd"/>
      <w:r w:rsidRPr="008D4719">
        <w:t xml:space="preserve"> </w:t>
      </w:r>
      <w:proofErr w:type="spellStart"/>
      <w:r w:rsidRPr="008D4719">
        <w:t>ir</w:t>
      </w:r>
      <w:proofErr w:type="spellEnd"/>
      <w:r w:rsidRPr="008D4719">
        <w:t xml:space="preserve"> </w:t>
      </w:r>
      <w:proofErr w:type="spellStart"/>
      <w:r w:rsidRPr="008D4719">
        <w:t>saugomi</w:t>
      </w:r>
      <w:proofErr w:type="spellEnd"/>
      <w:r w:rsidRPr="008D4719">
        <w:t xml:space="preserve"> </w:t>
      </w:r>
      <w:proofErr w:type="spellStart"/>
      <w:r w:rsidRPr="008D4719">
        <w:t>duomenys</w:t>
      </w:r>
      <w:proofErr w:type="spellEnd"/>
      <w:r w:rsidRPr="008D4719">
        <w:t xml:space="preserve"> </w:t>
      </w:r>
      <w:proofErr w:type="spellStart"/>
      <w:r w:rsidRPr="008D4719">
        <w:t>apie</w:t>
      </w:r>
      <w:proofErr w:type="spellEnd"/>
      <w:r w:rsidRPr="008D4719">
        <w:t xml:space="preserve"> </w:t>
      </w:r>
      <w:proofErr w:type="spellStart"/>
      <w:r w:rsidRPr="008D4719">
        <w:t>tiekėją</w:t>
      </w:r>
      <w:proofErr w:type="spellEnd"/>
      <w:r w:rsidRPr="008D4719">
        <w:t xml:space="preserve">, </w:t>
      </w:r>
      <w:proofErr w:type="spellStart"/>
      <w:r w:rsidRPr="008D4719">
        <w:t>pavadinimas</w:t>
      </w:r>
      <w:proofErr w:type="spellEnd"/>
      <w:r w:rsidRPr="008D4719">
        <w:t xml:space="preserve">, </w:t>
      </w:r>
      <w:proofErr w:type="spellStart"/>
      <w:r w:rsidRPr="008D4719">
        <w:t>juridinio</w:t>
      </w:r>
      <w:proofErr w:type="spellEnd"/>
      <w:r w:rsidRPr="008D4719">
        <w:t xml:space="preserve"> </w:t>
      </w:r>
      <w:proofErr w:type="spellStart"/>
      <w:r w:rsidRPr="008D4719">
        <w:t>asmens</w:t>
      </w:r>
      <w:proofErr w:type="spellEnd"/>
      <w:r w:rsidRPr="008D4719">
        <w:t xml:space="preserve"> </w:t>
      </w:r>
      <w:proofErr w:type="spellStart"/>
      <w:r w:rsidRPr="008D4719">
        <w:t>kodas</w:t>
      </w:r>
      <w:proofErr w:type="spellEnd"/>
      <w:r w:rsidRPr="008D4719">
        <w:t xml:space="preserve">, </w:t>
      </w:r>
      <w:proofErr w:type="spellStart"/>
      <w:r w:rsidRPr="008D4719">
        <w:t>pridėtinės</w:t>
      </w:r>
      <w:proofErr w:type="spellEnd"/>
      <w:r w:rsidRPr="008D4719">
        <w:t xml:space="preserve"> </w:t>
      </w:r>
      <w:proofErr w:type="spellStart"/>
      <w:r w:rsidRPr="008D4719">
        <w:t>vertės</w:t>
      </w:r>
      <w:proofErr w:type="spellEnd"/>
      <w:r w:rsidRPr="008D4719">
        <w:t xml:space="preserve"> </w:t>
      </w:r>
      <w:proofErr w:type="spellStart"/>
      <w:r w:rsidRPr="008D4719">
        <w:t>mokesčio</w:t>
      </w:r>
      <w:proofErr w:type="spellEnd"/>
      <w:r w:rsidRPr="008D4719">
        <w:t xml:space="preserve"> </w:t>
      </w:r>
      <w:proofErr w:type="spellStart"/>
      <w:r w:rsidRPr="008D4719">
        <w:t>mokėtojo</w:t>
      </w:r>
      <w:proofErr w:type="spellEnd"/>
      <w:r w:rsidRPr="008D4719">
        <w:t xml:space="preserve"> </w:t>
      </w:r>
      <w:proofErr w:type="spellStart"/>
      <w:r w:rsidRPr="008D4719">
        <w:t>kodas</w:t>
      </w:r>
      <w:proofErr w:type="spellEnd"/>
      <w:r w:rsidRPr="008D4719">
        <w:t xml:space="preserve">, </w:t>
      </w:r>
      <w:proofErr w:type="spellStart"/>
      <w:r w:rsidRPr="008D4719">
        <w:t>jei</w:t>
      </w:r>
      <w:proofErr w:type="spellEnd"/>
      <w:r w:rsidRPr="008D4719">
        <w:t xml:space="preserve"> </w:t>
      </w:r>
      <w:proofErr w:type="spellStart"/>
      <w:r w:rsidRPr="008D4719">
        <w:t>juridinis</w:t>
      </w:r>
      <w:proofErr w:type="spellEnd"/>
      <w:r w:rsidRPr="008D4719">
        <w:t xml:space="preserve"> </w:t>
      </w:r>
      <w:proofErr w:type="spellStart"/>
      <w:r w:rsidRPr="008D4719">
        <w:t>asmuo</w:t>
      </w:r>
      <w:proofErr w:type="spellEnd"/>
      <w:r w:rsidRPr="008D4719">
        <w:t xml:space="preserve"> </w:t>
      </w:r>
      <w:proofErr w:type="spellStart"/>
      <w:r w:rsidRPr="008D4719">
        <w:t>yra</w:t>
      </w:r>
      <w:proofErr w:type="spellEnd"/>
      <w:r w:rsidRPr="008D4719">
        <w:t xml:space="preserve"> </w:t>
      </w:r>
      <w:proofErr w:type="spellStart"/>
      <w:r w:rsidRPr="008D4719">
        <w:t>pridėtinės</w:t>
      </w:r>
      <w:proofErr w:type="spellEnd"/>
      <w:r w:rsidRPr="008D4719">
        <w:t xml:space="preserve"> </w:t>
      </w:r>
      <w:proofErr w:type="spellStart"/>
      <w:r w:rsidRPr="008D4719">
        <w:t>vertės</w:t>
      </w:r>
      <w:proofErr w:type="spellEnd"/>
      <w:r w:rsidRPr="008D4719">
        <w:t xml:space="preserve"> </w:t>
      </w:r>
      <w:proofErr w:type="spellStart"/>
      <w:r w:rsidRPr="008D4719">
        <w:t>mokesčio</w:t>
      </w:r>
      <w:proofErr w:type="spellEnd"/>
      <w:r w:rsidRPr="008D4719">
        <w:t xml:space="preserve"> </w:t>
      </w:r>
      <w:proofErr w:type="spellStart"/>
      <w:r w:rsidRPr="008D4719">
        <w:t>mokėtojas</w:t>
      </w:r>
      <w:proofErr w:type="spellEnd"/>
      <w:r w:rsidRPr="008D4719">
        <w:t>)</w:t>
      </w:r>
    </w:p>
    <w:p w:rsidR="00045CD3" w:rsidRPr="008D4719" w:rsidRDefault="00045CD3" w:rsidP="00045CD3">
      <w:pPr>
        <w:tabs>
          <w:tab w:val="center" w:pos="2520"/>
        </w:tabs>
        <w:jc w:val="both"/>
        <w:rPr>
          <w:sz w:val="24"/>
        </w:rPr>
      </w:pPr>
      <w:r w:rsidRPr="008D4719">
        <w:rPr>
          <w:sz w:val="24"/>
        </w:rPr>
        <w:t>________________________________</w:t>
      </w:r>
    </w:p>
    <w:p w:rsidR="00045CD3" w:rsidRPr="008D4719" w:rsidRDefault="00045CD3" w:rsidP="00045CD3">
      <w:pPr>
        <w:jc w:val="center"/>
        <w:rPr>
          <w:b/>
          <w:sz w:val="24"/>
          <w:szCs w:val="24"/>
        </w:rPr>
      </w:pPr>
    </w:p>
    <w:p w:rsidR="00045CD3" w:rsidRPr="008D4719" w:rsidRDefault="00045CD3" w:rsidP="00045CD3">
      <w:pPr>
        <w:jc w:val="center"/>
        <w:rPr>
          <w:b/>
          <w:sz w:val="24"/>
          <w:szCs w:val="24"/>
        </w:rPr>
      </w:pPr>
      <w:r w:rsidRPr="008D4719">
        <w:rPr>
          <w:b/>
          <w:sz w:val="24"/>
          <w:szCs w:val="24"/>
        </w:rPr>
        <w:t>PASIŪLYMAS</w:t>
      </w:r>
    </w:p>
    <w:p w:rsidR="00744DD8" w:rsidRPr="00744DD8" w:rsidRDefault="00045CD3" w:rsidP="00744DD8">
      <w:pPr>
        <w:jc w:val="center"/>
        <w:rPr>
          <w:b/>
          <w:bCs/>
          <w:sz w:val="24"/>
          <w:szCs w:val="24"/>
        </w:rPr>
      </w:pPr>
      <w:r>
        <w:rPr>
          <w:b/>
          <w:bCs/>
          <w:sz w:val="24"/>
          <w:szCs w:val="24"/>
        </w:rPr>
        <w:t xml:space="preserve">KAUNO JONO </w:t>
      </w:r>
      <w:proofErr w:type="gramStart"/>
      <w:r>
        <w:rPr>
          <w:b/>
          <w:bCs/>
          <w:sz w:val="24"/>
          <w:szCs w:val="24"/>
        </w:rPr>
        <w:t xml:space="preserve">LAUŽIKO </w:t>
      </w:r>
      <w:r w:rsidRPr="008D4719">
        <w:rPr>
          <w:b/>
          <w:bCs/>
          <w:sz w:val="24"/>
          <w:szCs w:val="24"/>
        </w:rPr>
        <w:t xml:space="preserve"> MOKYKLOS</w:t>
      </w:r>
      <w:proofErr w:type="gramEnd"/>
      <w:r w:rsidRPr="008D4719">
        <w:rPr>
          <w:b/>
          <w:bCs/>
          <w:sz w:val="24"/>
          <w:szCs w:val="24"/>
        </w:rPr>
        <w:t xml:space="preserve"> </w:t>
      </w:r>
      <w:r w:rsidR="00744DD8" w:rsidRPr="00744DD8">
        <w:rPr>
          <w:b/>
          <w:bCs/>
          <w:sz w:val="24"/>
          <w:szCs w:val="24"/>
        </w:rPr>
        <w:t>PAGALBINIO/TECHNOLOGIJŲ PASTATO LAUKO FASADO IR ŠILTNAMIO PERDAŽYMO/REMONTO DARBŲ, BEI TO PAČIO PASTATO LIETAUS NUVEDIMO SISTEMOS LATAKŲ IR LIETVAMZDŽIŲ SUMONTAVIMO DARBŲ</w:t>
      </w:r>
    </w:p>
    <w:p w:rsidR="00744DD8" w:rsidRPr="00744DD8" w:rsidRDefault="00744DD8" w:rsidP="00744DD8">
      <w:pPr>
        <w:jc w:val="center"/>
        <w:rPr>
          <w:b/>
          <w:bCs/>
          <w:sz w:val="24"/>
          <w:szCs w:val="24"/>
        </w:rPr>
      </w:pPr>
      <w:r w:rsidRPr="00744DD8">
        <w:rPr>
          <w:b/>
          <w:bCs/>
          <w:sz w:val="24"/>
          <w:szCs w:val="24"/>
        </w:rPr>
        <w:t>MAŽOS VERTĖS PIRKIMO APKLAUSOS BŪDU</w:t>
      </w:r>
    </w:p>
    <w:p w:rsidR="00045CD3" w:rsidRPr="008D4719" w:rsidRDefault="00045CD3" w:rsidP="00045CD3">
      <w:pPr>
        <w:shd w:val="clear" w:color="auto" w:fill="FFFFFF"/>
        <w:jc w:val="center"/>
        <w:rPr>
          <w:b/>
          <w:caps/>
          <w:sz w:val="24"/>
          <w:szCs w:val="24"/>
        </w:rPr>
      </w:pPr>
      <w:r w:rsidRPr="008D4719">
        <w:rPr>
          <w:b/>
          <w:caps/>
          <w:sz w:val="24"/>
          <w:szCs w:val="24"/>
        </w:rPr>
        <w:t>PIRKIMUI</w:t>
      </w:r>
    </w:p>
    <w:p w:rsidR="00045CD3" w:rsidRPr="008D4719" w:rsidRDefault="00045CD3" w:rsidP="00045CD3">
      <w:pPr>
        <w:shd w:val="clear" w:color="auto" w:fill="FFFFFF"/>
        <w:jc w:val="center"/>
        <w:rPr>
          <w:b/>
          <w:bCs/>
          <w:color w:val="000000"/>
          <w:sz w:val="24"/>
          <w:szCs w:val="24"/>
        </w:rPr>
      </w:pPr>
      <w:r w:rsidRPr="008D4719">
        <w:rPr>
          <w:sz w:val="24"/>
          <w:szCs w:val="24"/>
        </w:rPr>
        <w:t>____________</w:t>
      </w:r>
      <w:proofErr w:type="spellStart"/>
      <w:proofErr w:type="gramStart"/>
      <w:r w:rsidRPr="008D4719">
        <w:rPr>
          <w:sz w:val="24"/>
          <w:szCs w:val="24"/>
        </w:rPr>
        <w:t>Nr</w:t>
      </w:r>
      <w:proofErr w:type="spellEnd"/>
      <w:r w:rsidRPr="008D4719">
        <w:rPr>
          <w:sz w:val="24"/>
          <w:szCs w:val="24"/>
        </w:rPr>
        <w:t>._</w:t>
      </w:r>
      <w:proofErr w:type="gramEnd"/>
      <w:r w:rsidRPr="008D4719">
        <w:rPr>
          <w:sz w:val="24"/>
          <w:szCs w:val="24"/>
        </w:rPr>
        <w:t>_____</w:t>
      </w:r>
    </w:p>
    <w:p w:rsidR="00045CD3" w:rsidRPr="008D4719" w:rsidRDefault="00045CD3" w:rsidP="00045CD3">
      <w:pPr>
        <w:shd w:val="clear" w:color="auto" w:fill="FFFFFF"/>
        <w:ind w:left="2592" w:firstLine="1296"/>
        <w:rPr>
          <w:bCs/>
          <w:color w:val="000000"/>
        </w:rPr>
      </w:pPr>
      <w:r w:rsidRPr="008D4719">
        <w:rPr>
          <w:bCs/>
          <w:color w:val="000000"/>
        </w:rPr>
        <w:t xml:space="preserve"> (Data)</w:t>
      </w:r>
    </w:p>
    <w:p w:rsidR="00045CD3" w:rsidRPr="008D4719" w:rsidRDefault="00045CD3" w:rsidP="00045CD3">
      <w:pPr>
        <w:shd w:val="clear" w:color="auto" w:fill="FFFFFF"/>
        <w:jc w:val="center"/>
        <w:rPr>
          <w:bCs/>
          <w:color w:val="000000"/>
          <w:sz w:val="24"/>
          <w:szCs w:val="24"/>
        </w:rPr>
      </w:pPr>
      <w:r w:rsidRPr="008D4719">
        <w:rPr>
          <w:bCs/>
          <w:color w:val="000000"/>
          <w:sz w:val="24"/>
          <w:szCs w:val="24"/>
        </w:rPr>
        <w:t>_____________</w:t>
      </w:r>
    </w:p>
    <w:p w:rsidR="00045CD3" w:rsidRPr="008D4719" w:rsidRDefault="00045CD3" w:rsidP="00045CD3">
      <w:pPr>
        <w:shd w:val="clear" w:color="auto" w:fill="FFFFFF"/>
        <w:jc w:val="center"/>
        <w:rPr>
          <w:bCs/>
          <w:color w:val="000000"/>
        </w:rPr>
      </w:pPr>
      <w:r w:rsidRPr="008D4719">
        <w:rPr>
          <w:bCs/>
          <w:color w:val="000000"/>
        </w:rPr>
        <w:t>(</w:t>
      </w:r>
      <w:proofErr w:type="spellStart"/>
      <w:r w:rsidRPr="008D4719">
        <w:rPr>
          <w:bCs/>
          <w:color w:val="000000"/>
        </w:rPr>
        <w:t>Sudarymo</w:t>
      </w:r>
      <w:proofErr w:type="spellEnd"/>
      <w:r w:rsidRPr="008D4719">
        <w:rPr>
          <w:bCs/>
          <w:color w:val="000000"/>
        </w:rPr>
        <w:t xml:space="preserve"> </w:t>
      </w:r>
      <w:proofErr w:type="spellStart"/>
      <w:r w:rsidRPr="008D4719">
        <w:rPr>
          <w:bCs/>
          <w:color w:val="000000"/>
        </w:rPr>
        <w:t>vieta</w:t>
      </w:r>
      <w:proofErr w:type="spellEnd"/>
      <w:r w:rsidRPr="008D4719">
        <w:rPr>
          <w:bCs/>
          <w:color w:val="000000"/>
        </w:rPr>
        <w:t>)</w:t>
      </w:r>
    </w:p>
    <w:p w:rsidR="00045CD3" w:rsidRPr="008D4719" w:rsidRDefault="00045CD3" w:rsidP="00045CD3">
      <w:pPr>
        <w:jc w:val="both"/>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5"/>
        <w:gridCol w:w="2973"/>
      </w:tblGrid>
      <w:tr w:rsidR="00045CD3" w:rsidRPr="008D4719" w:rsidTr="008921B4">
        <w:tc>
          <w:tcPr>
            <w:tcW w:w="3456" w:type="pct"/>
          </w:tcPr>
          <w:p w:rsidR="00045CD3" w:rsidRPr="008D4719" w:rsidRDefault="00045CD3" w:rsidP="008921B4">
            <w:pPr>
              <w:jc w:val="both"/>
              <w:rPr>
                <w:i/>
                <w:sz w:val="24"/>
                <w:szCs w:val="24"/>
              </w:rPr>
            </w:pPr>
            <w:proofErr w:type="spellStart"/>
            <w:r w:rsidRPr="008D4719">
              <w:rPr>
                <w:sz w:val="24"/>
                <w:szCs w:val="24"/>
              </w:rPr>
              <w:t>Tiekėjo</w:t>
            </w:r>
            <w:proofErr w:type="spellEnd"/>
            <w:r w:rsidRPr="008D4719">
              <w:rPr>
                <w:sz w:val="24"/>
                <w:szCs w:val="24"/>
              </w:rPr>
              <w:t xml:space="preserve"> </w:t>
            </w:r>
            <w:proofErr w:type="spellStart"/>
            <w:r w:rsidRPr="008D4719">
              <w:rPr>
                <w:sz w:val="24"/>
                <w:szCs w:val="24"/>
              </w:rPr>
              <w:t>pavadinimas</w:t>
            </w:r>
            <w:proofErr w:type="spellEnd"/>
            <w:r w:rsidRPr="008D4719">
              <w:rPr>
                <w:sz w:val="24"/>
                <w:szCs w:val="24"/>
              </w:rPr>
              <w:t xml:space="preserve"> </w:t>
            </w:r>
            <w:r w:rsidRPr="008D4719">
              <w:rPr>
                <w:i/>
                <w:sz w:val="24"/>
                <w:szCs w:val="24"/>
              </w:rPr>
              <w:t>(</w:t>
            </w:r>
            <w:proofErr w:type="spellStart"/>
            <w:r w:rsidRPr="008D4719">
              <w:rPr>
                <w:i/>
                <w:sz w:val="24"/>
                <w:szCs w:val="24"/>
              </w:rPr>
              <w:t>Jeigu</w:t>
            </w:r>
            <w:proofErr w:type="spellEnd"/>
            <w:r w:rsidRPr="008D4719">
              <w:rPr>
                <w:i/>
                <w:sz w:val="24"/>
                <w:szCs w:val="24"/>
              </w:rPr>
              <w:t xml:space="preserve"> </w:t>
            </w:r>
            <w:proofErr w:type="spellStart"/>
            <w:r w:rsidRPr="008D4719">
              <w:rPr>
                <w:i/>
                <w:sz w:val="24"/>
                <w:szCs w:val="24"/>
              </w:rPr>
              <w:t>dalyvauja</w:t>
            </w:r>
            <w:proofErr w:type="spellEnd"/>
            <w:r w:rsidRPr="008D4719">
              <w:rPr>
                <w:i/>
                <w:sz w:val="24"/>
                <w:szCs w:val="24"/>
              </w:rPr>
              <w:t xml:space="preserve"> </w:t>
            </w:r>
            <w:proofErr w:type="spellStart"/>
            <w:r w:rsidRPr="008D4719">
              <w:rPr>
                <w:i/>
                <w:sz w:val="24"/>
                <w:szCs w:val="24"/>
              </w:rPr>
              <w:t>ūkio</w:t>
            </w:r>
            <w:proofErr w:type="spellEnd"/>
            <w:r w:rsidRPr="008D4719">
              <w:rPr>
                <w:i/>
                <w:sz w:val="24"/>
                <w:szCs w:val="24"/>
              </w:rPr>
              <w:t xml:space="preserve"> </w:t>
            </w:r>
            <w:proofErr w:type="spellStart"/>
            <w:r w:rsidRPr="008D4719">
              <w:rPr>
                <w:i/>
                <w:sz w:val="24"/>
                <w:szCs w:val="24"/>
              </w:rPr>
              <w:t>subjektų</w:t>
            </w:r>
            <w:proofErr w:type="spellEnd"/>
            <w:r w:rsidRPr="008D4719">
              <w:rPr>
                <w:i/>
                <w:sz w:val="24"/>
                <w:szCs w:val="24"/>
              </w:rPr>
              <w:t xml:space="preserve"> </w:t>
            </w:r>
            <w:proofErr w:type="spellStart"/>
            <w:r w:rsidRPr="008D4719">
              <w:rPr>
                <w:i/>
                <w:sz w:val="24"/>
                <w:szCs w:val="24"/>
              </w:rPr>
              <w:t>grupė</w:t>
            </w:r>
            <w:proofErr w:type="spellEnd"/>
            <w:r w:rsidRPr="008D4719">
              <w:rPr>
                <w:i/>
                <w:sz w:val="24"/>
                <w:szCs w:val="24"/>
              </w:rPr>
              <w:t xml:space="preserve">, </w:t>
            </w:r>
            <w:proofErr w:type="spellStart"/>
            <w:r w:rsidRPr="008D4719">
              <w:rPr>
                <w:i/>
                <w:sz w:val="24"/>
                <w:szCs w:val="24"/>
              </w:rPr>
              <w:t>surašomi</w:t>
            </w:r>
            <w:proofErr w:type="spellEnd"/>
            <w:r w:rsidRPr="008D4719">
              <w:rPr>
                <w:i/>
                <w:sz w:val="24"/>
                <w:szCs w:val="24"/>
              </w:rPr>
              <w:t xml:space="preserve"> </w:t>
            </w:r>
            <w:proofErr w:type="spellStart"/>
            <w:r w:rsidRPr="008D4719">
              <w:rPr>
                <w:i/>
                <w:sz w:val="24"/>
                <w:szCs w:val="24"/>
              </w:rPr>
              <w:t>visi</w:t>
            </w:r>
            <w:proofErr w:type="spellEnd"/>
            <w:r w:rsidRPr="008D4719">
              <w:rPr>
                <w:i/>
                <w:sz w:val="24"/>
                <w:szCs w:val="24"/>
              </w:rPr>
              <w:t xml:space="preserve"> </w:t>
            </w:r>
            <w:proofErr w:type="spellStart"/>
            <w:r w:rsidRPr="008D4719">
              <w:rPr>
                <w:i/>
                <w:sz w:val="24"/>
                <w:szCs w:val="24"/>
              </w:rPr>
              <w:t>dalyvių</w:t>
            </w:r>
            <w:proofErr w:type="spellEnd"/>
            <w:r w:rsidRPr="008D4719">
              <w:rPr>
                <w:i/>
                <w:sz w:val="24"/>
                <w:szCs w:val="24"/>
              </w:rPr>
              <w:t xml:space="preserve"> </w:t>
            </w:r>
            <w:proofErr w:type="spellStart"/>
            <w:r w:rsidRPr="008D4719">
              <w:rPr>
                <w:i/>
                <w:sz w:val="24"/>
                <w:szCs w:val="24"/>
              </w:rPr>
              <w:t>pavadinimai</w:t>
            </w:r>
            <w:proofErr w:type="spellEnd"/>
            <w:r w:rsidRPr="008D4719">
              <w:rPr>
                <w:i/>
                <w:sz w:val="24"/>
                <w:szCs w:val="24"/>
              </w:rPr>
              <w:t>)</w:t>
            </w:r>
          </w:p>
        </w:tc>
        <w:tc>
          <w:tcPr>
            <w:tcW w:w="1544" w:type="pct"/>
          </w:tcPr>
          <w:p w:rsidR="00045CD3" w:rsidRPr="008D4719" w:rsidRDefault="00045CD3" w:rsidP="008921B4">
            <w:pPr>
              <w:jc w:val="both"/>
              <w:rPr>
                <w:sz w:val="24"/>
                <w:szCs w:val="24"/>
              </w:rPr>
            </w:pPr>
          </w:p>
          <w:p w:rsidR="00045CD3" w:rsidRPr="008D4719" w:rsidRDefault="00045CD3" w:rsidP="008921B4">
            <w:pPr>
              <w:jc w:val="both"/>
              <w:rPr>
                <w:sz w:val="24"/>
                <w:szCs w:val="24"/>
              </w:rPr>
            </w:pPr>
          </w:p>
        </w:tc>
      </w:tr>
      <w:tr w:rsidR="00045CD3" w:rsidRPr="008D4719" w:rsidTr="008921B4">
        <w:tc>
          <w:tcPr>
            <w:tcW w:w="3456" w:type="pct"/>
          </w:tcPr>
          <w:p w:rsidR="00045CD3" w:rsidRPr="008D4719" w:rsidRDefault="00045CD3" w:rsidP="008921B4">
            <w:pPr>
              <w:jc w:val="both"/>
              <w:rPr>
                <w:sz w:val="24"/>
                <w:szCs w:val="24"/>
              </w:rPr>
            </w:pPr>
            <w:proofErr w:type="spellStart"/>
            <w:r w:rsidRPr="008D4719">
              <w:rPr>
                <w:sz w:val="24"/>
                <w:szCs w:val="24"/>
              </w:rPr>
              <w:t>Tiekėjo</w:t>
            </w:r>
            <w:proofErr w:type="spellEnd"/>
            <w:r w:rsidRPr="008D4719">
              <w:rPr>
                <w:sz w:val="24"/>
                <w:szCs w:val="24"/>
              </w:rPr>
              <w:t xml:space="preserve"> </w:t>
            </w:r>
            <w:proofErr w:type="spellStart"/>
            <w:r w:rsidRPr="008D4719">
              <w:rPr>
                <w:sz w:val="24"/>
                <w:szCs w:val="24"/>
              </w:rPr>
              <w:t>adresas</w:t>
            </w:r>
            <w:proofErr w:type="spellEnd"/>
            <w:r w:rsidRPr="008D4719">
              <w:rPr>
                <w:i/>
                <w:sz w:val="24"/>
                <w:szCs w:val="24"/>
              </w:rPr>
              <w:t xml:space="preserve"> (</w:t>
            </w:r>
            <w:proofErr w:type="spellStart"/>
            <w:r w:rsidRPr="008D4719">
              <w:rPr>
                <w:i/>
                <w:sz w:val="24"/>
                <w:szCs w:val="24"/>
              </w:rPr>
              <w:t>Jeigu</w:t>
            </w:r>
            <w:proofErr w:type="spellEnd"/>
            <w:r w:rsidRPr="008D4719">
              <w:rPr>
                <w:i/>
                <w:sz w:val="24"/>
                <w:szCs w:val="24"/>
              </w:rPr>
              <w:t xml:space="preserve"> </w:t>
            </w:r>
            <w:proofErr w:type="spellStart"/>
            <w:r w:rsidRPr="008D4719">
              <w:rPr>
                <w:i/>
                <w:sz w:val="24"/>
                <w:szCs w:val="24"/>
              </w:rPr>
              <w:t>dalyvauja</w:t>
            </w:r>
            <w:proofErr w:type="spellEnd"/>
            <w:r w:rsidRPr="008D4719">
              <w:rPr>
                <w:i/>
                <w:sz w:val="24"/>
                <w:szCs w:val="24"/>
              </w:rPr>
              <w:t xml:space="preserve"> </w:t>
            </w:r>
            <w:proofErr w:type="spellStart"/>
            <w:r w:rsidRPr="008D4719">
              <w:rPr>
                <w:i/>
                <w:sz w:val="24"/>
                <w:szCs w:val="24"/>
              </w:rPr>
              <w:t>ūkio</w:t>
            </w:r>
            <w:proofErr w:type="spellEnd"/>
            <w:r w:rsidRPr="008D4719">
              <w:rPr>
                <w:i/>
                <w:sz w:val="24"/>
                <w:szCs w:val="24"/>
              </w:rPr>
              <w:t xml:space="preserve"> </w:t>
            </w:r>
            <w:proofErr w:type="spellStart"/>
            <w:r w:rsidRPr="008D4719">
              <w:rPr>
                <w:i/>
                <w:sz w:val="24"/>
                <w:szCs w:val="24"/>
              </w:rPr>
              <w:t>subjektų</w:t>
            </w:r>
            <w:proofErr w:type="spellEnd"/>
            <w:r w:rsidRPr="008D4719">
              <w:rPr>
                <w:i/>
                <w:sz w:val="24"/>
                <w:szCs w:val="24"/>
              </w:rPr>
              <w:t xml:space="preserve"> </w:t>
            </w:r>
            <w:proofErr w:type="spellStart"/>
            <w:r w:rsidRPr="008D4719">
              <w:rPr>
                <w:i/>
                <w:sz w:val="24"/>
                <w:szCs w:val="24"/>
              </w:rPr>
              <w:t>grupė</w:t>
            </w:r>
            <w:proofErr w:type="spellEnd"/>
            <w:r w:rsidRPr="008D4719">
              <w:rPr>
                <w:i/>
                <w:sz w:val="24"/>
                <w:szCs w:val="24"/>
              </w:rPr>
              <w:t xml:space="preserve">, </w:t>
            </w:r>
            <w:proofErr w:type="spellStart"/>
            <w:r w:rsidRPr="008D4719">
              <w:rPr>
                <w:i/>
                <w:sz w:val="24"/>
                <w:szCs w:val="24"/>
              </w:rPr>
              <w:t>surašomi</w:t>
            </w:r>
            <w:proofErr w:type="spellEnd"/>
            <w:r w:rsidRPr="008D4719">
              <w:rPr>
                <w:i/>
                <w:sz w:val="24"/>
                <w:szCs w:val="24"/>
              </w:rPr>
              <w:t xml:space="preserve"> </w:t>
            </w:r>
            <w:proofErr w:type="spellStart"/>
            <w:r w:rsidRPr="008D4719">
              <w:rPr>
                <w:i/>
                <w:sz w:val="24"/>
                <w:szCs w:val="24"/>
              </w:rPr>
              <w:t>visi</w:t>
            </w:r>
            <w:proofErr w:type="spellEnd"/>
            <w:r w:rsidRPr="008D4719">
              <w:rPr>
                <w:i/>
                <w:sz w:val="24"/>
                <w:szCs w:val="24"/>
              </w:rPr>
              <w:t xml:space="preserve"> </w:t>
            </w:r>
            <w:proofErr w:type="spellStart"/>
            <w:r w:rsidRPr="008D4719">
              <w:rPr>
                <w:i/>
                <w:sz w:val="24"/>
                <w:szCs w:val="24"/>
              </w:rPr>
              <w:t>dalyvių</w:t>
            </w:r>
            <w:proofErr w:type="spellEnd"/>
            <w:r w:rsidRPr="008D4719">
              <w:rPr>
                <w:i/>
                <w:sz w:val="24"/>
                <w:szCs w:val="24"/>
              </w:rPr>
              <w:t xml:space="preserve"> </w:t>
            </w:r>
            <w:proofErr w:type="spellStart"/>
            <w:r w:rsidRPr="008D4719">
              <w:rPr>
                <w:i/>
                <w:sz w:val="24"/>
                <w:szCs w:val="24"/>
              </w:rPr>
              <w:t>adresai</w:t>
            </w:r>
            <w:proofErr w:type="spellEnd"/>
            <w:r w:rsidRPr="008D4719">
              <w:rPr>
                <w:i/>
                <w:sz w:val="24"/>
                <w:szCs w:val="24"/>
              </w:rPr>
              <w:t>)</w:t>
            </w:r>
          </w:p>
        </w:tc>
        <w:tc>
          <w:tcPr>
            <w:tcW w:w="1544" w:type="pct"/>
          </w:tcPr>
          <w:p w:rsidR="00045CD3" w:rsidRPr="008D4719" w:rsidRDefault="00045CD3" w:rsidP="008921B4">
            <w:pPr>
              <w:jc w:val="both"/>
              <w:rPr>
                <w:sz w:val="24"/>
                <w:szCs w:val="24"/>
              </w:rPr>
            </w:pPr>
          </w:p>
          <w:p w:rsidR="00045CD3" w:rsidRPr="008D4719" w:rsidRDefault="00045CD3" w:rsidP="008921B4">
            <w:pPr>
              <w:jc w:val="both"/>
              <w:rPr>
                <w:sz w:val="24"/>
                <w:szCs w:val="24"/>
              </w:rPr>
            </w:pPr>
          </w:p>
        </w:tc>
      </w:tr>
      <w:tr w:rsidR="00045CD3" w:rsidRPr="008D4719" w:rsidTr="008921B4">
        <w:tc>
          <w:tcPr>
            <w:tcW w:w="3456" w:type="pct"/>
          </w:tcPr>
          <w:p w:rsidR="00045CD3" w:rsidRPr="008D4719" w:rsidRDefault="00045CD3" w:rsidP="008921B4">
            <w:pPr>
              <w:jc w:val="both"/>
              <w:rPr>
                <w:sz w:val="24"/>
                <w:szCs w:val="24"/>
              </w:rPr>
            </w:pPr>
            <w:proofErr w:type="spellStart"/>
            <w:r w:rsidRPr="008D4719">
              <w:rPr>
                <w:sz w:val="24"/>
                <w:szCs w:val="24"/>
              </w:rPr>
              <w:t>Už</w:t>
            </w:r>
            <w:proofErr w:type="spellEnd"/>
            <w:r w:rsidRPr="008D4719">
              <w:rPr>
                <w:sz w:val="24"/>
                <w:szCs w:val="24"/>
              </w:rPr>
              <w:t xml:space="preserve"> </w:t>
            </w:r>
            <w:proofErr w:type="spellStart"/>
            <w:r w:rsidRPr="008D4719">
              <w:rPr>
                <w:sz w:val="24"/>
                <w:szCs w:val="24"/>
              </w:rPr>
              <w:t>pasiūlymą</w:t>
            </w:r>
            <w:proofErr w:type="spellEnd"/>
            <w:r w:rsidRPr="008D4719">
              <w:rPr>
                <w:sz w:val="24"/>
                <w:szCs w:val="24"/>
              </w:rPr>
              <w:t xml:space="preserve"> </w:t>
            </w:r>
            <w:proofErr w:type="spellStart"/>
            <w:r w:rsidRPr="008D4719">
              <w:rPr>
                <w:sz w:val="24"/>
                <w:szCs w:val="24"/>
              </w:rPr>
              <w:t>atsakingo</w:t>
            </w:r>
            <w:proofErr w:type="spellEnd"/>
            <w:r w:rsidRPr="008D4719">
              <w:rPr>
                <w:sz w:val="24"/>
                <w:szCs w:val="24"/>
              </w:rPr>
              <w:t xml:space="preserve"> </w:t>
            </w:r>
            <w:proofErr w:type="spellStart"/>
            <w:r w:rsidRPr="008D4719">
              <w:rPr>
                <w:sz w:val="24"/>
                <w:szCs w:val="24"/>
              </w:rPr>
              <w:t>asmens</w:t>
            </w:r>
            <w:proofErr w:type="spellEnd"/>
            <w:r w:rsidRPr="008D4719">
              <w:rPr>
                <w:sz w:val="24"/>
                <w:szCs w:val="24"/>
              </w:rPr>
              <w:t xml:space="preserve"> </w:t>
            </w:r>
            <w:proofErr w:type="spellStart"/>
            <w:r w:rsidRPr="008D4719">
              <w:rPr>
                <w:sz w:val="24"/>
                <w:szCs w:val="24"/>
              </w:rPr>
              <w:t>vardas</w:t>
            </w:r>
            <w:proofErr w:type="spellEnd"/>
            <w:r w:rsidRPr="008D4719">
              <w:rPr>
                <w:sz w:val="24"/>
                <w:szCs w:val="24"/>
              </w:rPr>
              <w:t xml:space="preserve">, </w:t>
            </w:r>
            <w:proofErr w:type="spellStart"/>
            <w:r w:rsidRPr="008D4719">
              <w:rPr>
                <w:sz w:val="24"/>
                <w:szCs w:val="24"/>
              </w:rPr>
              <w:t>pavardė</w:t>
            </w:r>
            <w:proofErr w:type="spellEnd"/>
          </w:p>
        </w:tc>
        <w:tc>
          <w:tcPr>
            <w:tcW w:w="1544" w:type="pct"/>
          </w:tcPr>
          <w:p w:rsidR="00045CD3" w:rsidRPr="008D4719" w:rsidRDefault="00045CD3" w:rsidP="008921B4">
            <w:pPr>
              <w:jc w:val="both"/>
              <w:rPr>
                <w:sz w:val="24"/>
                <w:szCs w:val="24"/>
              </w:rPr>
            </w:pPr>
          </w:p>
        </w:tc>
      </w:tr>
      <w:tr w:rsidR="00045CD3" w:rsidRPr="008D4719" w:rsidTr="008921B4">
        <w:tc>
          <w:tcPr>
            <w:tcW w:w="3456" w:type="pct"/>
          </w:tcPr>
          <w:p w:rsidR="00045CD3" w:rsidRPr="008D4719" w:rsidRDefault="00045CD3" w:rsidP="008921B4">
            <w:pPr>
              <w:jc w:val="both"/>
              <w:rPr>
                <w:sz w:val="24"/>
                <w:szCs w:val="24"/>
              </w:rPr>
            </w:pPr>
            <w:proofErr w:type="spellStart"/>
            <w:r w:rsidRPr="008D4719">
              <w:rPr>
                <w:sz w:val="24"/>
                <w:szCs w:val="24"/>
              </w:rPr>
              <w:t>Telefono</w:t>
            </w:r>
            <w:proofErr w:type="spellEnd"/>
            <w:r w:rsidRPr="008D4719">
              <w:rPr>
                <w:sz w:val="24"/>
                <w:szCs w:val="24"/>
              </w:rPr>
              <w:t xml:space="preserve"> </w:t>
            </w:r>
            <w:proofErr w:type="spellStart"/>
            <w:r w:rsidRPr="008D4719">
              <w:rPr>
                <w:sz w:val="24"/>
                <w:szCs w:val="24"/>
              </w:rPr>
              <w:t>numeris</w:t>
            </w:r>
            <w:proofErr w:type="spellEnd"/>
          </w:p>
        </w:tc>
        <w:tc>
          <w:tcPr>
            <w:tcW w:w="1544" w:type="pct"/>
          </w:tcPr>
          <w:p w:rsidR="00045CD3" w:rsidRPr="008D4719" w:rsidRDefault="00045CD3" w:rsidP="008921B4">
            <w:pPr>
              <w:jc w:val="both"/>
              <w:rPr>
                <w:sz w:val="24"/>
                <w:szCs w:val="24"/>
              </w:rPr>
            </w:pPr>
          </w:p>
        </w:tc>
      </w:tr>
      <w:tr w:rsidR="00045CD3" w:rsidRPr="008D4719" w:rsidTr="008921B4">
        <w:tc>
          <w:tcPr>
            <w:tcW w:w="3456" w:type="pct"/>
          </w:tcPr>
          <w:p w:rsidR="00045CD3" w:rsidRPr="008D4719" w:rsidRDefault="00045CD3" w:rsidP="008921B4">
            <w:pPr>
              <w:jc w:val="both"/>
              <w:rPr>
                <w:sz w:val="24"/>
                <w:szCs w:val="24"/>
              </w:rPr>
            </w:pPr>
            <w:proofErr w:type="spellStart"/>
            <w:r w:rsidRPr="008D4719">
              <w:rPr>
                <w:sz w:val="24"/>
                <w:szCs w:val="24"/>
              </w:rPr>
              <w:t>Fakso</w:t>
            </w:r>
            <w:proofErr w:type="spellEnd"/>
            <w:r w:rsidRPr="008D4719">
              <w:rPr>
                <w:sz w:val="24"/>
                <w:szCs w:val="24"/>
              </w:rPr>
              <w:t xml:space="preserve"> </w:t>
            </w:r>
            <w:proofErr w:type="spellStart"/>
            <w:r w:rsidRPr="008D4719">
              <w:rPr>
                <w:sz w:val="24"/>
                <w:szCs w:val="24"/>
              </w:rPr>
              <w:t>numeris</w:t>
            </w:r>
            <w:proofErr w:type="spellEnd"/>
          </w:p>
        </w:tc>
        <w:tc>
          <w:tcPr>
            <w:tcW w:w="1544" w:type="pct"/>
          </w:tcPr>
          <w:p w:rsidR="00045CD3" w:rsidRPr="008D4719" w:rsidRDefault="00045CD3" w:rsidP="008921B4">
            <w:pPr>
              <w:jc w:val="both"/>
              <w:rPr>
                <w:sz w:val="24"/>
                <w:szCs w:val="24"/>
              </w:rPr>
            </w:pPr>
          </w:p>
        </w:tc>
      </w:tr>
      <w:tr w:rsidR="00045CD3" w:rsidRPr="008D4719" w:rsidTr="008921B4">
        <w:tc>
          <w:tcPr>
            <w:tcW w:w="3456" w:type="pct"/>
          </w:tcPr>
          <w:p w:rsidR="00045CD3" w:rsidRPr="008D4719" w:rsidRDefault="00045CD3" w:rsidP="008921B4">
            <w:pPr>
              <w:jc w:val="both"/>
              <w:rPr>
                <w:sz w:val="24"/>
                <w:szCs w:val="24"/>
              </w:rPr>
            </w:pPr>
            <w:r w:rsidRPr="008D4719">
              <w:rPr>
                <w:sz w:val="24"/>
                <w:szCs w:val="24"/>
              </w:rPr>
              <w:t xml:space="preserve">El. </w:t>
            </w:r>
            <w:proofErr w:type="spellStart"/>
            <w:r w:rsidRPr="008D4719">
              <w:rPr>
                <w:sz w:val="24"/>
                <w:szCs w:val="24"/>
              </w:rPr>
              <w:t>pašto</w:t>
            </w:r>
            <w:proofErr w:type="spellEnd"/>
            <w:r w:rsidRPr="008D4719">
              <w:rPr>
                <w:sz w:val="24"/>
                <w:szCs w:val="24"/>
              </w:rPr>
              <w:t xml:space="preserve"> </w:t>
            </w:r>
            <w:proofErr w:type="spellStart"/>
            <w:r w:rsidRPr="008D4719">
              <w:rPr>
                <w:sz w:val="24"/>
                <w:szCs w:val="24"/>
              </w:rPr>
              <w:t>adresas</w:t>
            </w:r>
            <w:proofErr w:type="spellEnd"/>
          </w:p>
        </w:tc>
        <w:tc>
          <w:tcPr>
            <w:tcW w:w="1544" w:type="pct"/>
          </w:tcPr>
          <w:p w:rsidR="00045CD3" w:rsidRPr="008D4719" w:rsidRDefault="00045CD3" w:rsidP="008921B4">
            <w:pPr>
              <w:jc w:val="both"/>
              <w:rPr>
                <w:sz w:val="24"/>
                <w:szCs w:val="24"/>
              </w:rPr>
            </w:pPr>
          </w:p>
        </w:tc>
      </w:tr>
    </w:tbl>
    <w:p w:rsidR="00045CD3" w:rsidRPr="008D4719" w:rsidRDefault="00045CD3" w:rsidP="00045CD3">
      <w:pPr>
        <w:jc w:val="both"/>
        <w:rPr>
          <w:i/>
          <w:sz w:val="24"/>
          <w:szCs w:val="24"/>
        </w:rPr>
      </w:pPr>
    </w:p>
    <w:p w:rsidR="00045CD3" w:rsidRPr="008D4719" w:rsidRDefault="00045CD3" w:rsidP="00045CD3">
      <w:pPr>
        <w:jc w:val="both"/>
        <w:rPr>
          <w:sz w:val="24"/>
          <w:szCs w:val="24"/>
        </w:rPr>
      </w:pPr>
    </w:p>
    <w:p w:rsidR="00045CD3" w:rsidRPr="008D4719" w:rsidRDefault="00045CD3" w:rsidP="00045CD3">
      <w:pPr>
        <w:ind w:left="-142" w:firstLine="709"/>
        <w:jc w:val="both"/>
        <w:rPr>
          <w:sz w:val="24"/>
          <w:szCs w:val="24"/>
        </w:rPr>
      </w:pPr>
      <w:proofErr w:type="spellStart"/>
      <w:r w:rsidRPr="008D4719">
        <w:rPr>
          <w:sz w:val="24"/>
          <w:szCs w:val="24"/>
        </w:rPr>
        <w:t>Šiuo</w:t>
      </w:r>
      <w:proofErr w:type="spellEnd"/>
      <w:r w:rsidRPr="008D4719">
        <w:rPr>
          <w:sz w:val="24"/>
          <w:szCs w:val="24"/>
        </w:rPr>
        <w:t xml:space="preserve"> </w:t>
      </w:r>
      <w:proofErr w:type="spellStart"/>
      <w:r w:rsidRPr="008D4719">
        <w:rPr>
          <w:sz w:val="24"/>
          <w:szCs w:val="24"/>
        </w:rPr>
        <w:t>pasiūlymu</w:t>
      </w:r>
      <w:proofErr w:type="spellEnd"/>
      <w:r w:rsidRPr="008D4719">
        <w:rPr>
          <w:sz w:val="24"/>
          <w:szCs w:val="24"/>
        </w:rPr>
        <w:t xml:space="preserve"> </w:t>
      </w:r>
      <w:proofErr w:type="spellStart"/>
      <w:r w:rsidRPr="008D4719">
        <w:rPr>
          <w:sz w:val="24"/>
          <w:szCs w:val="24"/>
        </w:rPr>
        <w:t>pažymime</w:t>
      </w:r>
      <w:proofErr w:type="spellEnd"/>
      <w:r w:rsidRPr="008D4719">
        <w:rPr>
          <w:sz w:val="24"/>
          <w:szCs w:val="24"/>
        </w:rPr>
        <w:t xml:space="preserve">, </w:t>
      </w:r>
      <w:proofErr w:type="spellStart"/>
      <w:r w:rsidRPr="008D4719">
        <w:rPr>
          <w:sz w:val="24"/>
          <w:szCs w:val="24"/>
        </w:rPr>
        <w:t>kad</w:t>
      </w:r>
      <w:proofErr w:type="spellEnd"/>
      <w:r w:rsidRPr="008D4719">
        <w:rPr>
          <w:sz w:val="24"/>
          <w:szCs w:val="24"/>
        </w:rPr>
        <w:t xml:space="preserve"> </w:t>
      </w:r>
      <w:proofErr w:type="spellStart"/>
      <w:r w:rsidRPr="008D4719">
        <w:rPr>
          <w:sz w:val="24"/>
          <w:szCs w:val="24"/>
        </w:rPr>
        <w:t>sutinkame</w:t>
      </w:r>
      <w:proofErr w:type="spellEnd"/>
      <w:r w:rsidRPr="008D4719">
        <w:rPr>
          <w:sz w:val="24"/>
          <w:szCs w:val="24"/>
        </w:rPr>
        <w:t xml:space="preserve"> </w:t>
      </w:r>
      <w:proofErr w:type="spellStart"/>
      <w:r w:rsidRPr="008D4719">
        <w:rPr>
          <w:sz w:val="24"/>
          <w:szCs w:val="24"/>
        </w:rPr>
        <w:t>su</w:t>
      </w:r>
      <w:proofErr w:type="spellEnd"/>
      <w:r w:rsidRPr="008D4719">
        <w:rPr>
          <w:sz w:val="24"/>
          <w:szCs w:val="24"/>
        </w:rPr>
        <w:t xml:space="preserve"> </w:t>
      </w:r>
      <w:proofErr w:type="spellStart"/>
      <w:r w:rsidRPr="008D4719">
        <w:rPr>
          <w:sz w:val="24"/>
          <w:szCs w:val="24"/>
        </w:rPr>
        <w:t>visomis</w:t>
      </w:r>
      <w:proofErr w:type="spellEnd"/>
      <w:r w:rsidRPr="008D4719">
        <w:rPr>
          <w:sz w:val="24"/>
          <w:szCs w:val="24"/>
        </w:rPr>
        <w:t xml:space="preserve"> </w:t>
      </w:r>
      <w:proofErr w:type="spellStart"/>
      <w:r w:rsidRPr="008D4719">
        <w:rPr>
          <w:sz w:val="24"/>
          <w:szCs w:val="24"/>
        </w:rPr>
        <w:t>pirkimo</w:t>
      </w:r>
      <w:proofErr w:type="spellEnd"/>
      <w:r w:rsidRPr="008D4719">
        <w:rPr>
          <w:sz w:val="24"/>
          <w:szCs w:val="24"/>
        </w:rPr>
        <w:t xml:space="preserve"> </w:t>
      </w:r>
      <w:proofErr w:type="spellStart"/>
      <w:r w:rsidRPr="008D4719">
        <w:rPr>
          <w:sz w:val="24"/>
          <w:szCs w:val="24"/>
        </w:rPr>
        <w:t>sąlygomis</w:t>
      </w:r>
      <w:proofErr w:type="spellEnd"/>
      <w:r w:rsidRPr="008D4719">
        <w:rPr>
          <w:sz w:val="24"/>
          <w:szCs w:val="24"/>
        </w:rPr>
        <w:t xml:space="preserve">, </w:t>
      </w:r>
      <w:proofErr w:type="spellStart"/>
      <w:r w:rsidRPr="008D4719">
        <w:rPr>
          <w:sz w:val="24"/>
          <w:szCs w:val="24"/>
        </w:rPr>
        <w:t>nustatytomis</w:t>
      </w:r>
      <w:proofErr w:type="spellEnd"/>
      <w:r w:rsidRPr="008D4719">
        <w:rPr>
          <w:sz w:val="24"/>
          <w:szCs w:val="24"/>
        </w:rPr>
        <w:t> </w:t>
      </w:r>
      <w:proofErr w:type="spellStart"/>
      <w:r w:rsidRPr="008D4719">
        <w:rPr>
          <w:sz w:val="24"/>
          <w:szCs w:val="24"/>
        </w:rPr>
        <w:t>mažos</w:t>
      </w:r>
      <w:proofErr w:type="spellEnd"/>
      <w:r w:rsidRPr="008D4719">
        <w:rPr>
          <w:sz w:val="24"/>
          <w:szCs w:val="24"/>
        </w:rPr>
        <w:t xml:space="preserve"> </w:t>
      </w:r>
      <w:proofErr w:type="spellStart"/>
      <w:r w:rsidRPr="008D4719">
        <w:rPr>
          <w:sz w:val="24"/>
          <w:szCs w:val="24"/>
        </w:rPr>
        <w:t>vertės</w:t>
      </w:r>
      <w:proofErr w:type="spellEnd"/>
      <w:r w:rsidRPr="008D4719">
        <w:rPr>
          <w:sz w:val="24"/>
          <w:szCs w:val="24"/>
        </w:rPr>
        <w:t xml:space="preserve"> </w:t>
      </w:r>
      <w:proofErr w:type="spellStart"/>
      <w:r w:rsidRPr="008D4719">
        <w:rPr>
          <w:sz w:val="24"/>
          <w:szCs w:val="24"/>
        </w:rPr>
        <w:t>pirkimo</w:t>
      </w:r>
      <w:proofErr w:type="spellEnd"/>
      <w:r w:rsidRPr="008D4719">
        <w:rPr>
          <w:sz w:val="24"/>
          <w:szCs w:val="24"/>
        </w:rPr>
        <w:t xml:space="preserve"> </w:t>
      </w:r>
      <w:proofErr w:type="spellStart"/>
      <w:r w:rsidRPr="008D4719">
        <w:rPr>
          <w:sz w:val="24"/>
          <w:szCs w:val="24"/>
        </w:rPr>
        <w:t>skelbime</w:t>
      </w:r>
      <w:proofErr w:type="spellEnd"/>
      <w:r w:rsidRPr="008D4719">
        <w:rPr>
          <w:sz w:val="24"/>
          <w:szCs w:val="24"/>
        </w:rPr>
        <w:t xml:space="preserve">, </w:t>
      </w:r>
      <w:proofErr w:type="spellStart"/>
      <w:r w:rsidRPr="008D4719">
        <w:rPr>
          <w:sz w:val="24"/>
          <w:szCs w:val="24"/>
        </w:rPr>
        <w:t>paskelbtame</w:t>
      </w:r>
      <w:proofErr w:type="spellEnd"/>
      <w:r w:rsidRPr="008D4719">
        <w:rPr>
          <w:sz w:val="24"/>
          <w:szCs w:val="24"/>
        </w:rPr>
        <w:t xml:space="preserve"> </w:t>
      </w:r>
      <w:proofErr w:type="spellStart"/>
      <w:r w:rsidRPr="008D4719">
        <w:rPr>
          <w:sz w:val="24"/>
          <w:szCs w:val="24"/>
        </w:rPr>
        <w:t>Viešųjų</w:t>
      </w:r>
      <w:proofErr w:type="spellEnd"/>
      <w:r w:rsidRPr="008D4719">
        <w:rPr>
          <w:sz w:val="24"/>
          <w:szCs w:val="24"/>
        </w:rPr>
        <w:t xml:space="preserve"> </w:t>
      </w:r>
      <w:proofErr w:type="spellStart"/>
      <w:r w:rsidRPr="008D4719">
        <w:rPr>
          <w:sz w:val="24"/>
          <w:szCs w:val="24"/>
        </w:rPr>
        <w:t>pirkimų</w:t>
      </w:r>
      <w:proofErr w:type="spellEnd"/>
      <w:r w:rsidRPr="008D4719">
        <w:rPr>
          <w:sz w:val="24"/>
          <w:szCs w:val="24"/>
        </w:rPr>
        <w:t xml:space="preserve"> </w:t>
      </w:r>
      <w:proofErr w:type="spellStart"/>
      <w:r w:rsidRPr="008D4719">
        <w:rPr>
          <w:sz w:val="24"/>
          <w:szCs w:val="24"/>
        </w:rPr>
        <w:t>įstatymo</w:t>
      </w:r>
      <w:proofErr w:type="spellEnd"/>
      <w:r w:rsidRPr="008D4719">
        <w:rPr>
          <w:sz w:val="24"/>
          <w:szCs w:val="24"/>
        </w:rPr>
        <w:t xml:space="preserve"> </w:t>
      </w:r>
      <w:proofErr w:type="spellStart"/>
      <w:r w:rsidRPr="008D4719">
        <w:rPr>
          <w:sz w:val="24"/>
          <w:szCs w:val="24"/>
        </w:rPr>
        <w:t>nustatyta</w:t>
      </w:r>
      <w:proofErr w:type="spellEnd"/>
      <w:r w:rsidRPr="008D4719">
        <w:rPr>
          <w:sz w:val="24"/>
          <w:szCs w:val="24"/>
        </w:rPr>
        <w:t xml:space="preserve"> </w:t>
      </w:r>
      <w:proofErr w:type="spellStart"/>
      <w:r w:rsidRPr="008D4719">
        <w:rPr>
          <w:sz w:val="24"/>
          <w:szCs w:val="24"/>
        </w:rPr>
        <w:t>tvarka</w:t>
      </w:r>
      <w:proofErr w:type="spellEnd"/>
      <w:r w:rsidRPr="008D4719">
        <w:rPr>
          <w:sz w:val="24"/>
          <w:szCs w:val="24"/>
        </w:rPr>
        <w:t xml:space="preserve"> </w:t>
      </w:r>
      <w:proofErr w:type="spellStart"/>
      <w:r w:rsidRPr="008D4719">
        <w:rPr>
          <w:sz w:val="24"/>
          <w:szCs w:val="24"/>
        </w:rPr>
        <w:t>ir</w:t>
      </w:r>
      <w:proofErr w:type="spellEnd"/>
      <w:r w:rsidRPr="008D4719">
        <w:rPr>
          <w:sz w:val="24"/>
          <w:szCs w:val="24"/>
        </w:rPr>
        <w:t> </w:t>
      </w:r>
      <w:proofErr w:type="spellStart"/>
      <w:r w:rsidRPr="008D4719">
        <w:rPr>
          <w:sz w:val="24"/>
          <w:szCs w:val="24"/>
        </w:rPr>
        <w:t>kituose</w:t>
      </w:r>
      <w:proofErr w:type="spellEnd"/>
      <w:r w:rsidRPr="008D4719">
        <w:rPr>
          <w:sz w:val="24"/>
          <w:szCs w:val="24"/>
        </w:rPr>
        <w:t xml:space="preserve"> </w:t>
      </w:r>
      <w:proofErr w:type="spellStart"/>
      <w:r w:rsidRPr="008D4719">
        <w:rPr>
          <w:sz w:val="24"/>
          <w:szCs w:val="24"/>
        </w:rPr>
        <w:t>pirkimo</w:t>
      </w:r>
      <w:proofErr w:type="spellEnd"/>
      <w:r w:rsidRPr="008D4719">
        <w:rPr>
          <w:sz w:val="24"/>
          <w:szCs w:val="24"/>
        </w:rPr>
        <w:t xml:space="preserve"> </w:t>
      </w:r>
      <w:proofErr w:type="spellStart"/>
      <w:r w:rsidRPr="008D4719">
        <w:rPr>
          <w:sz w:val="24"/>
          <w:szCs w:val="24"/>
        </w:rPr>
        <w:t>dokumentuose</w:t>
      </w:r>
      <w:proofErr w:type="spellEnd"/>
      <w:r w:rsidRPr="008D4719">
        <w:rPr>
          <w:sz w:val="24"/>
          <w:szCs w:val="24"/>
        </w:rPr>
        <w:t xml:space="preserve"> (</w:t>
      </w:r>
      <w:proofErr w:type="spellStart"/>
      <w:r w:rsidRPr="008D4719">
        <w:rPr>
          <w:sz w:val="24"/>
          <w:szCs w:val="24"/>
        </w:rPr>
        <w:t>jų</w:t>
      </w:r>
      <w:proofErr w:type="spellEnd"/>
      <w:r w:rsidRPr="008D4719">
        <w:rPr>
          <w:sz w:val="24"/>
          <w:szCs w:val="24"/>
        </w:rPr>
        <w:t xml:space="preserve"> </w:t>
      </w:r>
      <w:proofErr w:type="spellStart"/>
      <w:r w:rsidRPr="008D4719">
        <w:rPr>
          <w:sz w:val="24"/>
          <w:szCs w:val="24"/>
        </w:rPr>
        <w:t>paaiškinimuose</w:t>
      </w:r>
      <w:proofErr w:type="spellEnd"/>
      <w:r w:rsidRPr="008D4719">
        <w:rPr>
          <w:sz w:val="24"/>
          <w:szCs w:val="24"/>
        </w:rPr>
        <w:t xml:space="preserve">, </w:t>
      </w:r>
      <w:proofErr w:type="spellStart"/>
      <w:r w:rsidRPr="008D4719">
        <w:rPr>
          <w:sz w:val="24"/>
          <w:szCs w:val="24"/>
        </w:rPr>
        <w:t>papildymuose</w:t>
      </w:r>
      <w:proofErr w:type="spellEnd"/>
      <w:r w:rsidRPr="008D4719">
        <w:rPr>
          <w:sz w:val="24"/>
          <w:szCs w:val="24"/>
        </w:rPr>
        <w:t>).</w:t>
      </w:r>
    </w:p>
    <w:p w:rsidR="00045CD3" w:rsidRPr="008D4719" w:rsidRDefault="00045CD3" w:rsidP="00045CD3">
      <w:pPr>
        <w:ind w:firstLine="567"/>
        <w:jc w:val="both"/>
        <w:rPr>
          <w:sz w:val="24"/>
          <w:szCs w:val="24"/>
        </w:rPr>
      </w:pPr>
    </w:p>
    <w:p w:rsidR="00045CD3" w:rsidRPr="008D4719" w:rsidRDefault="00045CD3" w:rsidP="00045CD3">
      <w:pPr>
        <w:ind w:firstLine="567"/>
        <w:jc w:val="both"/>
        <w:rPr>
          <w:sz w:val="24"/>
          <w:szCs w:val="24"/>
        </w:rPr>
      </w:pPr>
    </w:p>
    <w:p w:rsidR="00045CD3" w:rsidRPr="008D4719" w:rsidRDefault="00045CD3" w:rsidP="00045CD3">
      <w:pPr>
        <w:ind w:firstLine="567"/>
        <w:jc w:val="both"/>
        <w:rPr>
          <w:sz w:val="24"/>
          <w:szCs w:val="24"/>
        </w:rPr>
      </w:pPr>
      <w:proofErr w:type="spellStart"/>
      <w:r w:rsidRPr="008D4719">
        <w:rPr>
          <w:sz w:val="24"/>
          <w:szCs w:val="24"/>
        </w:rPr>
        <w:t>Mes</w:t>
      </w:r>
      <w:proofErr w:type="spellEnd"/>
      <w:r w:rsidRPr="008D4719">
        <w:rPr>
          <w:sz w:val="24"/>
          <w:szCs w:val="24"/>
        </w:rPr>
        <w:t xml:space="preserve"> </w:t>
      </w:r>
      <w:proofErr w:type="spellStart"/>
      <w:r w:rsidRPr="008D4719">
        <w:rPr>
          <w:sz w:val="24"/>
          <w:szCs w:val="24"/>
        </w:rPr>
        <w:t>siūlome</w:t>
      </w:r>
      <w:proofErr w:type="spellEnd"/>
      <w:r w:rsidRPr="008D4719">
        <w:rPr>
          <w:sz w:val="24"/>
          <w:szCs w:val="24"/>
        </w:rPr>
        <w:t xml:space="preserve"> </w:t>
      </w:r>
      <w:proofErr w:type="spellStart"/>
      <w:r w:rsidRPr="008D4719">
        <w:rPr>
          <w:sz w:val="24"/>
          <w:szCs w:val="24"/>
        </w:rPr>
        <w:t>šiuos</w:t>
      </w:r>
      <w:proofErr w:type="spellEnd"/>
      <w:r w:rsidRPr="008D4719">
        <w:rPr>
          <w:sz w:val="24"/>
          <w:szCs w:val="24"/>
        </w:rPr>
        <w:t xml:space="preserve"> </w:t>
      </w:r>
      <w:proofErr w:type="spellStart"/>
      <w:r w:rsidRPr="008D4719">
        <w:rPr>
          <w:sz w:val="24"/>
          <w:szCs w:val="24"/>
        </w:rPr>
        <w:t>darbus</w:t>
      </w:r>
      <w:proofErr w:type="spellEnd"/>
      <w:r w:rsidRPr="008D4719">
        <w:rPr>
          <w:sz w:val="24"/>
          <w:szCs w:val="24"/>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3454"/>
        <w:gridCol w:w="1774"/>
        <w:gridCol w:w="1800"/>
        <w:gridCol w:w="1980"/>
      </w:tblGrid>
      <w:tr w:rsidR="00045CD3" w:rsidRPr="008D4719" w:rsidTr="008921B4">
        <w:tc>
          <w:tcPr>
            <w:tcW w:w="820" w:type="dxa"/>
            <w:vAlign w:val="center"/>
          </w:tcPr>
          <w:p w:rsidR="00045CD3" w:rsidRPr="008D4719" w:rsidRDefault="00045CD3" w:rsidP="008921B4">
            <w:pPr>
              <w:jc w:val="center"/>
              <w:rPr>
                <w:b/>
                <w:sz w:val="24"/>
                <w:szCs w:val="24"/>
              </w:rPr>
            </w:pPr>
            <w:proofErr w:type="spellStart"/>
            <w:r w:rsidRPr="008D4719">
              <w:rPr>
                <w:b/>
                <w:sz w:val="24"/>
                <w:szCs w:val="24"/>
              </w:rPr>
              <w:t>Eil</w:t>
            </w:r>
            <w:proofErr w:type="spellEnd"/>
            <w:r w:rsidRPr="008D4719">
              <w:rPr>
                <w:b/>
                <w:sz w:val="24"/>
                <w:szCs w:val="24"/>
              </w:rPr>
              <w:t xml:space="preserve">. </w:t>
            </w:r>
            <w:proofErr w:type="spellStart"/>
            <w:r w:rsidRPr="008D4719">
              <w:rPr>
                <w:b/>
                <w:sz w:val="24"/>
                <w:szCs w:val="24"/>
              </w:rPr>
              <w:t>Nr</w:t>
            </w:r>
            <w:proofErr w:type="spellEnd"/>
            <w:r w:rsidRPr="008D4719">
              <w:rPr>
                <w:b/>
                <w:sz w:val="24"/>
                <w:szCs w:val="24"/>
              </w:rPr>
              <w:t>.</w:t>
            </w:r>
          </w:p>
        </w:tc>
        <w:tc>
          <w:tcPr>
            <w:tcW w:w="3454" w:type="dxa"/>
            <w:vAlign w:val="center"/>
          </w:tcPr>
          <w:p w:rsidR="00045CD3" w:rsidRPr="008D4719" w:rsidRDefault="00045CD3" w:rsidP="008921B4">
            <w:pPr>
              <w:jc w:val="center"/>
              <w:rPr>
                <w:b/>
                <w:sz w:val="24"/>
                <w:szCs w:val="24"/>
              </w:rPr>
            </w:pPr>
            <w:proofErr w:type="spellStart"/>
            <w:r w:rsidRPr="008D4719">
              <w:rPr>
                <w:b/>
                <w:sz w:val="24"/>
                <w:szCs w:val="24"/>
              </w:rPr>
              <w:t>Darbų</w:t>
            </w:r>
            <w:proofErr w:type="spellEnd"/>
            <w:r w:rsidRPr="008D4719">
              <w:rPr>
                <w:b/>
                <w:sz w:val="24"/>
                <w:szCs w:val="24"/>
              </w:rPr>
              <w:t xml:space="preserve"> </w:t>
            </w:r>
            <w:proofErr w:type="spellStart"/>
            <w:r w:rsidRPr="008D4719">
              <w:rPr>
                <w:b/>
                <w:sz w:val="24"/>
                <w:szCs w:val="24"/>
              </w:rPr>
              <w:t>pavadinimas</w:t>
            </w:r>
            <w:proofErr w:type="spellEnd"/>
          </w:p>
        </w:tc>
        <w:tc>
          <w:tcPr>
            <w:tcW w:w="1774" w:type="dxa"/>
            <w:vAlign w:val="center"/>
          </w:tcPr>
          <w:p w:rsidR="00045CD3" w:rsidRPr="008D4719" w:rsidRDefault="00045CD3" w:rsidP="008921B4">
            <w:pPr>
              <w:jc w:val="center"/>
              <w:rPr>
                <w:b/>
                <w:sz w:val="24"/>
                <w:szCs w:val="24"/>
              </w:rPr>
            </w:pPr>
            <w:proofErr w:type="spellStart"/>
            <w:r w:rsidRPr="008D4719">
              <w:rPr>
                <w:b/>
                <w:sz w:val="24"/>
                <w:szCs w:val="24"/>
              </w:rPr>
              <w:t>Darbų</w:t>
            </w:r>
            <w:proofErr w:type="spellEnd"/>
            <w:r w:rsidRPr="008D4719">
              <w:rPr>
                <w:b/>
                <w:sz w:val="24"/>
                <w:szCs w:val="24"/>
              </w:rPr>
              <w:t xml:space="preserve"> </w:t>
            </w:r>
            <w:proofErr w:type="spellStart"/>
            <w:r w:rsidRPr="008D4719">
              <w:rPr>
                <w:b/>
                <w:sz w:val="24"/>
                <w:szCs w:val="24"/>
              </w:rPr>
              <w:t>kaina</w:t>
            </w:r>
            <w:proofErr w:type="spellEnd"/>
            <w:r w:rsidRPr="008D4719">
              <w:rPr>
                <w:b/>
                <w:sz w:val="24"/>
                <w:szCs w:val="24"/>
              </w:rPr>
              <w:t xml:space="preserve">, </w:t>
            </w:r>
            <w:proofErr w:type="spellStart"/>
            <w:r w:rsidRPr="008D4719">
              <w:rPr>
                <w:b/>
                <w:sz w:val="24"/>
                <w:szCs w:val="24"/>
              </w:rPr>
              <w:t>Eur</w:t>
            </w:r>
            <w:proofErr w:type="spellEnd"/>
            <w:r w:rsidRPr="008D4719">
              <w:rPr>
                <w:b/>
                <w:sz w:val="24"/>
                <w:szCs w:val="24"/>
              </w:rPr>
              <w:t xml:space="preserve"> be PVM</w:t>
            </w:r>
          </w:p>
        </w:tc>
        <w:tc>
          <w:tcPr>
            <w:tcW w:w="1800" w:type="dxa"/>
            <w:vAlign w:val="center"/>
          </w:tcPr>
          <w:p w:rsidR="00045CD3" w:rsidRPr="008D4719" w:rsidRDefault="00045CD3" w:rsidP="008921B4">
            <w:pPr>
              <w:jc w:val="center"/>
              <w:rPr>
                <w:b/>
                <w:sz w:val="24"/>
                <w:szCs w:val="24"/>
              </w:rPr>
            </w:pPr>
            <w:r w:rsidRPr="008D4719">
              <w:rPr>
                <w:b/>
                <w:sz w:val="24"/>
                <w:szCs w:val="24"/>
              </w:rPr>
              <w:t xml:space="preserve">PVM (21 %), </w:t>
            </w:r>
            <w:proofErr w:type="spellStart"/>
            <w:r w:rsidRPr="008D4719">
              <w:rPr>
                <w:b/>
                <w:sz w:val="24"/>
                <w:szCs w:val="24"/>
              </w:rPr>
              <w:t>Eur</w:t>
            </w:r>
            <w:proofErr w:type="spellEnd"/>
          </w:p>
        </w:tc>
        <w:tc>
          <w:tcPr>
            <w:tcW w:w="1980" w:type="dxa"/>
            <w:vAlign w:val="center"/>
          </w:tcPr>
          <w:p w:rsidR="00045CD3" w:rsidRPr="008D4719" w:rsidRDefault="00045CD3" w:rsidP="008921B4">
            <w:pPr>
              <w:jc w:val="center"/>
              <w:rPr>
                <w:b/>
                <w:sz w:val="24"/>
                <w:szCs w:val="24"/>
              </w:rPr>
            </w:pPr>
            <w:proofErr w:type="spellStart"/>
            <w:r w:rsidRPr="008D4719">
              <w:rPr>
                <w:b/>
                <w:sz w:val="24"/>
                <w:szCs w:val="24"/>
              </w:rPr>
              <w:t>Bendra</w:t>
            </w:r>
            <w:proofErr w:type="spellEnd"/>
            <w:r w:rsidRPr="008D4719">
              <w:rPr>
                <w:b/>
                <w:sz w:val="24"/>
                <w:szCs w:val="24"/>
              </w:rPr>
              <w:t xml:space="preserve"> </w:t>
            </w:r>
            <w:proofErr w:type="spellStart"/>
            <w:r w:rsidRPr="008D4719">
              <w:rPr>
                <w:b/>
                <w:sz w:val="24"/>
                <w:szCs w:val="24"/>
              </w:rPr>
              <w:t>pasiūlymo</w:t>
            </w:r>
            <w:proofErr w:type="spellEnd"/>
            <w:r w:rsidRPr="008D4719">
              <w:rPr>
                <w:b/>
                <w:sz w:val="24"/>
                <w:szCs w:val="24"/>
              </w:rPr>
              <w:t xml:space="preserve"> </w:t>
            </w:r>
            <w:proofErr w:type="spellStart"/>
            <w:r w:rsidRPr="008D4719">
              <w:rPr>
                <w:b/>
                <w:sz w:val="24"/>
                <w:szCs w:val="24"/>
              </w:rPr>
              <w:t>kaina</w:t>
            </w:r>
            <w:proofErr w:type="spellEnd"/>
            <w:r w:rsidRPr="008D4719">
              <w:rPr>
                <w:b/>
                <w:sz w:val="24"/>
                <w:szCs w:val="24"/>
              </w:rPr>
              <w:t xml:space="preserve">, </w:t>
            </w:r>
            <w:proofErr w:type="spellStart"/>
            <w:r w:rsidRPr="008D4719">
              <w:rPr>
                <w:b/>
                <w:sz w:val="24"/>
                <w:szCs w:val="24"/>
              </w:rPr>
              <w:t>Eur</w:t>
            </w:r>
            <w:proofErr w:type="spellEnd"/>
            <w:r w:rsidRPr="008D4719">
              <w:rPr>
                <w:b/>
                <w:sz w:val="24"/>
                <w:szCs w:val="24"/>
              </w:rPr>
              <w:t xml:space="preserve"> </w:t>
            </w:r>
            <w:proofErr w:type="spellStart"/>
            <w:r w:rsidRPr="008D4719">
              <w:rPr>
                <w:b/>
                <w:sz w:val="24"/>
                <w:szCs w:val="24"/>
              </w:rPr>
              <w:t>su</w:t>
            </w:r>
            <w:proofErr w:type="spellEnd"/>
            <w:r w:rsidRPr="008D4719">
              <w:rPr>
                <w:b/>
                <w:sz w:val="24"/>
                <w:szCs w:val="24"/>
              </w:rPr>
              <w:t xml:space="preserve"> PVM</w:t>
            </w:r>
          </w:p>
        </w:tc>
      </w:tr>
      <w:tr w:rsidR="00045CD3" w:rsidRPr="008D4719" w:rsidTr="008921B4">
        <w:tc>
          <w:tcPr>
            <w:tcW w:w="820" w:type="dxa"/>
            <w:vAlign w:val="center"/>
          </w:tcPr>
          <w:p w:rsidR="00045CD3" w:rsidRPr="008D4719" w:rsidRDefault="00045CD3" w:rsidP="00045CD3">
            <w:pPr>
              <w:numPr>
                <w:ilvl w:val="0"/>
                <w:numId w:val="48"/>
              </w:numPr>
              <w:contextualSpacing/>
              <w:rPr>
                <w:lang w:eastAsia="lt-LT"/>
              </w:rPr>
            </w:pPr>
          </w:p>
        </w:tc>
        <w:tc>
          <w:tcPr>
            <w:tcW w:w="3454" w:type="dxa"/>
          </w:tcPr>
          <w:p w:rsidR="00FE77F4" w:rsidRPr="00FE77F4" w:rsidRDefault="00FE77F4" w:rsidP="00FE77F4">
            <w:pPr>
              <w:rPr>
                <w:sz w:val="24"/>
                <w:szCs w:val="24"/>
              </w:rPr>
            </w:pPr>
            <w:proofErr w:type="spellStart"/>
            <w:r>
              <w:rPr>
                <w:sz w:val="24"/>
                <w:szCs w:val="24"/>
              </w:rPr>
              <w:t>Mokyklos</w:t>
            </w:r>
            <w:proofErr w:type="spellEnd"/>
            <w:r>
              <w:rPr>
                <w:sz w:val="24"/>
                <w:szCs w:val="24"/>
              </w:rPr>
              <w:t xml:space="preserve"> </w:t>
            </w:r>
            <w:proofErr w:type="spellStart"/>
            <w:r w:rsidRPr="00FE77F4">
              <w:rPr>
                <w:sz w:val="24"/>
                <w:szCs w:val="24"/>
              </w:rPr>
              <w:t>pagalbinio</w:t>
            </w:r>
            <w:proofErr w:type="spellEnd"/>
            <w:r w:rsidRPr="00FE77F4">
              <w:rPr>
                <w:sz w:val="24"/>
                <w:szCs w:val="24"/>
              </w:rPr>
              <w:t>/</w:t>
            </w:r>
            <w:proofErr w:type="spellStart"/>
            <w:r w:rsidRPr="00FE77F4">
              <w:rPr>
                <w:sz w:val="24"/>
                <w:szCs w:val="24"/>
              </w:rPr>
              <w:t>technologijų</w:t>
            </w:r>
            <w:proofErr w:type="spellEnd"/>
            <w:r w:rsidRPr="00FE77F4">
              <w:rPr>
                <w:sz w:val="24"/>
                <w:szCs w:val="24"/>
              </w:rPr>
              <w:t xml:space="preserve"> </w:t>
            </w:r>
            <w:proofErr w:type="spellStart"/>
            <w:r w:rsidRPr="00FE77F4">
              <w:rPr>
                <w:sz w:val="24"/>
                <w:szCs w:val="24"/>
              </w:rPr>
              <w:t>pastato</w:t>
            </w:r>
            <w:proofErr w:type="spellEnd"/>
            <w:r w:rsidRPr="00FE77F4">
              <w:rPr>
                <w:sz w:val="24"/>
                <w:szCs w:val="24"/>
              </w:rPr>
              <w:t xml:space="preserve"> </w:t>
            </w:r>
            <w:proofErr w:type="spellStart"/>
            <w:r w:rsidRPr="00FE77F4">
              <w:rPr>
                <w:sz w:val="24"/>
                <w:szCs w:val="24"/>
              </w:rPr>
              <w:t>lauko</w:t>
            </w:r>
            <w:proofErr w:type="spellEnd"/>
            <w:r w:rsidRPr="00FE77F4">
              <w:rPr>
                <w:sz w:val="24"/>
                <w:szCs w:val="24"/>
              </w:rPr>
              <w:t xml:space="preserve"> </w:t>
            </w:r>
            <w:proofErr w:type="spellStart"/>
            <w:r w:rsidRPr="00FE77F4">
              <w:rPr>
                <w:sz w:val="24"/>
                <w:szCs w:val="24"/>
              </w:rPr>
              <w:t>fasado</w:t>
            </w:r>
            <w:proofErr w:type="spellEnd"/>
            <w:r w:rsidRPr="00FE77F4">
              <w:rPr>
                <w:sz w:val="24"/>
                <w:szCs w:val="24"/>
              </w:rPr>
              <w:t xml:space="preserve"> </w:t>
            </w:r>
            <w:proofErr w:type="spellStart"/>
            <w:r w:rsidRPr="00FE77F4">
              <w:rPr>
                <w:sz w:val="24"/>
                <w:szCs w:val="24"/>
              </w:rPr>
              <w:t>ir</w:t>
            </w:r>
            <w:proofErr w:type="spellEnd"/>
            <w:r w:rsidRPr="00FE77F4">
              <w:rPr>
                <w:sz w:val="24"/>
                <w:szCs w:val="24"/>
              </w:rPr>
              <w:t xml:space="preserve"> </w:t>
            </w:r>
            <w:proofErr w:type="spellStart"/>
            <w:r w:rsidRPr="00FE77F4">
              <w:rPr>
                <w:sz w:val="24"/>
                <w:szCs w:val="24"/>
              </w:rPr>
              <w:t>šiltnamio</w:t>
            </w:r>
            <w:proofErr w:type="spellEnd"/>
            <w:r w:rsidRPr="00FE77F4">
              <w:rPr>
                <w:sz w:val="24"/>
                <w:szCs w:val="24"/>
              </w:rPr>
              <w:t xml:space="preserve"> </w:t>
            </w:r>
            <w:proofErr w:type="spellStart"/>
            <w:r w:rsidRPr="00FE77F4">
              <w:rPr>
                <w:sz w:val="24"/>
                <w:szCs w:val="24"/>
              </w:rPr>
              <w:t>perdažymo</w:t>
            </w:r>
            <w:proofErr w:type="spellEnd"/>
            <w:r w:rsidRPr="00FE77F4">
              <w:rPr>
                <w:sz w:val="24"/>
                <w:szCs w:val="24"/>
              </w:rPr>
              <w:t>/</w:t>
            </w:r>
            <w:proofErr w:type="spellStart"/>
            <w:r w:rsidRPr="00FE77F4">
              <w:rPr>
                <w:sz w:val="24"/>
                <w:szCs w:val="24"/>
              </w:rPr>
              <w:t>remonto</w:t>
            </w:r>
            <w:proofErr w:type="spellEnd"/>
            <w:r w:rsidRPr="00FE77F4">
              <w:rPr>
                <w:sz w:val="24"/>
                <w:szCs w:val="24"/>
              </w:rPr>
              <w:t xml:space="preserve"> </w:t>
            </w:r>
            <w:proofErr w:type="spellStart"/>
            <w:r w:rsidRPr="00FE77F4">
              <w:rPr>
                <w:sz w:val="24"/>
                <w:szCs w:val="24"/>
              </w:rPr>
              <w:t>darbų</w:t>
            </w:r>
            <w:proofErr w:type="spellEnd"/>
            <w:r w:rsidRPr="00FE77F4">
              <w:rPr>
                <w:sz w:val="24"/>
                <w:szCs w:val="24"/>
              </w:rPr>
              <w:t xml:space="preserve">, </w:t>
            </w:r>
            <w:proofErr w:type="spellStart"/>
            <w:r w:rsidRPr="00FE77F4">
              <w:rPr>
                <w:sz w:val="24"/>
                <w:szCs w:val="24"/>
              </w:rPr>
              <w:t>bei</w:t>
            </w:r>
            <w:proofErr w:type="spellEnd"/>
            <w:r w:rsidRPr="00FE77F4">
              <w:rPr>
                <w:sz w:val="24"/>
                <w:szCs w:val="24"/>
              </w:rPr>
              <w:t xml:space="preserve"> to </w:t>
            </w:r>
            <w:proofErr w:type="spellStart"/>
            <w:r w:rsidRPr="00FE77F4">
              <w:rPr>
                <w:sz w:val="24"/>
                <w:szCs w:val="24"/>
              </w:rPr>
              <w:t>pačio</w:t>
            </w:r>
            <w:proofErr w:type="spellEnd"/>
            <w:r w:rsidRPr="00FE77F4">
              <w:rPr>
                <w:sz w:val="24"/>
                <w:szCs w:val="24"/>
              </w:rPr>
              <w:t xml:space="preserve"> </w:t>
            </w:r>
            <w:proofErr w:type="spellStart"/>
            <w:r w:rsidRPr="00FE77F4">
              <w:rPr>
                <w:sz w:val="24"/>
                <w:szCs w:val="24"/>
              </w:rPr>
              <w:t>pastato</w:t>
            </w:r>
            <w:proofErr w:type="spellEnd"/>
            <w:r w:rsidRPr="00FE77F4">
              <w:rPr>
                <w:sz w:val="24"/>
                <w:szCs w:val="24"/>
              </w:rPr>
              <w:t xml:space="preserve"> </w:t>
            </w:r>
            <w:proofErr w:type="spellStart"/>
            <w:r w:rsidRPr="00FE77F4">
              <w:rPr>
                <w:sz w:val="24"/>
                <w:szCs w:val="24"/>
              </w:rPr>
              <w:t>lietaus</w:t>
            </w:r>
            <w:proofErr w:type="spellEnd"/>
            <w:r w:rsidRPr="00FE77F4">
              <w:rPr>
                <w:sz w:val="24"/>
                <w:szCs w:val="24"/>
              </w:rPr>
              <w:t xml:space="preserve"> </w:t>
            </w:r>
            <w:proofErr w:type="spellStart"/>
            <w:r w:rsidRPr="00FE77F4">
              <w:rPr>
                <w:sz w:val="24"/>
                <w:szCs w:val="24"/>
              </w:rPr>
              <w:t>nuvedimo</w:t>
            </w:r>
            <w:proofErr w:type="spellEnd"/>
            <w:r w:rsidRPr="00FE77F4">
              <w:rPr>
                <w:sz w:val="24"/>
                <w:szCs w:val="24"/>
              </w:rPr>
              <w:t xml:space="preserve"> </w:t>
            </w:r>
            <w:proofErr w:type="spellStart"/>
            <w:r w:rsidRPr="00FE77F4">
              <w:rPr>
                <w:sz w:val="24"/>
                <w:szCs w:val="24"/>
              </w:rPr>
              <w:t>sistemos</w:t>
            </w:r>
            <w:proofErr w:type="spellEnd"/>
            <w:r w:rsidRPr="00FE77F4">
              <w:rPr>
                <w:sz w:val="24"/>
                <w:szCs w:val="24"/>
              </w:rPr>
              <w:t xml:space="preserve"> </w:t>
            </w:r>
            <w:proofErr w:type="spellStart"/>
            <w:r w:rsidRPr="00FE77F4">
              <w:rPr>
                <w:sz w:val="24"/>
                <w:szCs w:val="24"/>
              </w:rPr>
              <w:t>latakų</w:t>
            </w:r>
            <w:proofErr w:type="spellEnd"/>
            <w:r w:rsidRPr="00FE77F4">
              <w:rPr>
                <w:sz w:val="24"/>
                <w:szCs w:val="24"/>
              </w:rPr>
              <w:t xml:space="preserve"> </w:t>
            </w:r>
            <w:proofErr w:type="spellStart"/>
            <w:r w:rsidRPr="00FE77F4">
              <w:rPr>
                <w:sz w:val="24"/>
                <w:szCs w:val="24"/>
              </w:rPr>
              <w:t>ir</w:t>
            </w:r>
            <w:proofErr w:type="spellEnd"/>
            <w:r w:rsidRPr="00FE77F4">
              <w:rPr>
                <w:sz w:val="24"/>
                <w:szCs w:val="24"/>
              </w:rPr>
              <w:t xml:space="preserve"> </w:t>
            </w:r>
            <w:proofErr w:type="spellStart"/>
            <w:r w:rsidRPr="00FE77F4">
              <w:rPr>
                <w:sz w:val="24"/>
                <w:szCs w:val="24"/>
              </w:rPr>
              <w:t>lietvamzdžių</w:t>
            </w:r>
            <w:proofErr w:type="spellEnd"/>
            <w:r w:rsidRPr="00FE77F4">
              <w:rPr>
                <w:sz w:val="24"/>
                <w:szCs w:val="24"/>
              </w:rPr>
              <w:t xml:space="preserve"> </w:t>
            </w:r>
            <w:proofErr w:type="spellStart"/>
            <w:r w:rsidRPr="00FE77F4">
              <w:rPr>
                <w:sz w:val="24"/>
                <w:szCs w:val="24"/>
              </w:rPr>
              <w:t>sumontavimo</w:t>
            </w:r>
            <w:proofErr w:type="spellEnd"/>
            <w:r w:rsidRPr="00FE77F4">
              <w:rPr>
                <w:sz w:val="24"/>
                <w:szCs w:val="24"/>
              </w:rPr>
              <w:t xml:space="preserve"> </w:t>
            </w:r>
            <w:proofErr w:type="spellStart"/>
            <w:r w:rsidRPr="00FE77F4">
              <w:rPr>
                <w:sz w:val="24"/>
                <w:szCs w:val="24"/>
              </w:rPr>
              <w:t>darb</w:t>
            </w:r>
            <w:r>
              <w:rPr>
                <w:sz w:val="24"/>
                <w:szCs w:val="24"/>
              </w:rPr>
              <w:t>ai</w:t>
            </w:r>
            <w:proofErr w:type="spellEnd"/>
          </w:p>
          <w:p w:rsidR="00045CD3" w:rsidRPr="008D4719" w:rsidRDefault="00045CD3" w:rsidP="00FE77F4">
            <w:pPr>
              <w:rPr>
                <w:sz w:val="24"/>
                <w:szCs w:val="24"/>
              </w:rPr>
            </w:pPr>
          </w:p>
        </w:tc>
        <w:tc>
          <w:tcPr>
            <w:tcW w:w="1774" w:type="dxa"/>
            <w:vAlign w:val="center"/>
          </w:tcPr>
          <w:p w:rsidR="00045CD3" w:rsidRPr="008D4719" w:rsidRDefault="00045CD3" w:rsidP="008921B4">
            <w:pPr>
              <w:jc w:val="center"/>
              <w:rPr>
                <w:sz w:val="24"/>
                <w:szCs w:val="24"/>
                <w:vertAlign w:val="superscript"/>
              </w:rPr>
            </w:pPr>
          </w:p>
        </w:tc>
        <w:tc>
          <w:tcPr>
            <w:tcW w:w="1800" w:type="dxa"/>
            <w:vAlign w:val="center"/>
          </w:tcPr>
          <w:p w:rsidR="00045CD3" w:rsidRPr="008D4719" w:rsidRDefault="00045CD3" w:rsidP="008921B4">
            <w:pPr>
              <w:jc w:val="center"/>
              <w:rPr>
                <w:sz w:val="24"/>
                <w:szCs w:val="24"/>
              </w:rPr>
            </w:pPr>
          </w:p>
        </w:tc>
        <w:tc>
          <w:tcPr>
            <w:tcW w:w="1980" w:type="dxa"/>
            <w:vAlign w:val="center"/>
          </w:tcPr>
          <w:p w:rsidR="00045CD3" w:rsidRPr="008D4719" w:rsidRDefault="00045CD3" w:rsidP="008921B4">
            <w:pPr>
              <w:jc w:val="center"/>
              <w:rPr>
                <w:sz w:val="24"/>
                <w:szCs w:val="24"/>
              </w:rPr>
            </w:pPr>
          </w:p>
        </w:tc>
      </w:tr>
      <w:tr w:rsidR="00045CD3" w:rsidRPr="008D4719" w:rsidTr="008921B4">
        <w:tc>
          <w:tcPr>
            <w:tcW w:w="9828" w:type="dxa"/>
            <w:gridSpan w:val="5"/>
            <w:tcBorders>
              <w:bottom w:val="double" w:sz="4" w:space="0" w:color="auto"/>
            </w:tcBorders>
            <w:vAlign w:val="center"/>
          </w:tcPr>
          <w:p w:rsidR="00045CD3" w:rsidRPr="008D4719" w:rsidRDefault="00045CD3" w:rsidP="008921B4">
            <w:pPr>
              <w:rPr>
                <w:i/>
                <w:sz w:val="24"/>
                <w:szCs w:val="24"/>
              </w:rPr>
            </w:pPr>
            <w:proofErr w:type="spellStart"/>
            <w:r w:rsidRPr="008D4719">
              <w:rPr>
                <w:b/>
                <w:sz w:val="24"/>
                <w:szCs w:val="24"/>
              </w:rPr>
              <w:t>Bendra</w:t>
            </w:r>
            <w:proofErr w:type="spellEnd"/>
            <w:r w:rsidRPr="008D4719">
              <w:rPr>
                <w:b/>
                <w:sz w:val="24"/>
                <w:szCs w:val="24"/>
              </w:rPr>
              <w:t xml:space="preserve"> </w:t>
            </w:r>
            <w:proofErr w:type="spellStart"/>
            <w:r w:rsidRPr="008D4719">
              <w:rPr>
                <w:b/>
                <w:sz w:val="24"/>
                <w:szCs w:val="24"/>
              </w:rPr>
              <w:t>pasiūlymo</w:t>
            </w:r>
            <w:proofErr w:type="spellEnd"/>
            <w:r w:rsidRPr="008D4719">
              <w:rPr>
                <w:b/>
                <w:sz w:val="24"/>
                <w:szCs w:val="24"/>
              </w:rPr>
              <w:t xml:space="preserve"> </w:t>
            </w:r>
            <w:proofErr w:type="spellStart"/>
            <w:r w:rsidRPr="008D4719">
              <w:rPr>
                <w:b/>
                <w:sz w:val="24"/>
                <w:szCs w:val="24"/>
              </w:rPr>
              <w:t>kaina</w:t>
            </w:r>
            <w:proofErr w:type="spellEnd"/>
            <w:r w:rsidRPr="008D4719">
              <w:rPr>
                <w:b/>
                <w:sz w:val="24"/>
                <w:szCs w:val="24"/>
              </w:rPr>
              <w:t xml:space="preserve">, </w:t>
            </w:r>
            <w:proofErr w:type="spellStart"/>
            <w:r w:rsidRPr="008D4719">
              <w:rPr>
                <w:b/>
                <w:sz w:val="24"/>
                <w:szCs w:val="24"/>
              </w:rPr>
              <w:t>Eur</w:t>
            </w:r>
            <w:proofErr w:type="spellEnd"/>
            <w:r w:rsidRPr="008D4719">
              <w:rPr>
                <w:b/>
                <w:sz w:val="24"/>
                <w:szCs w:val="24"/>
              </w:rPr>
              <w:t xml:space="preserve"> </w:t>
            </w:r>
            <w:proofErr w:type="spellStart"/>
            <w:r w:rsidRPr="008D4719">
              <w:rPr>
                <w:b/>
                <w:sz w:val="24"/>
                <w:szCs w:val="24"/>
              </w:rPr>
              <w:t>su</w:t>
            </w:r>
            <w:proofErr w:type="spellEnd"/>
            <w:r w:rsidRPr="008D4719">
              <w:rPr>
                <w:b/>
                <w:sz w:val="24"/>
                <w:szCs w:val="24"/>
              </w:rPr>
              <w:t xml:space="preserve"> </w:t>
            </w:r>
            <w:proofErr w:type="gramStart"/>
            <w:r w:rsidRPr="008D4719">
              <w:rPr>
                <w:b/>
                <w:sz w:val="24"/>
                <w:szCs w:val="24"/>
              </w:rPr>
              <w:t>PVM</w:t>
            </w:r>
            <w:r w:rsidRPr="008D4719">
              <w:rPr>
                <w:i/>
                <w:sz w:val="24"/>
                <w:szCs w:val="24"/>
              </w:rPr>
              <w:t>(</w:t>
            </w:r>
            <w:proofErr w:type="spellStart"/>
            <w:proofErr w:type="gramEnd"/>
            <w:r w:rsidRPr="008D4719">
              <w:rPr>
                <w:i/>
                <w:sz w:val="24"/>
                <w:szCs w:val="24"/>
              </w:rPr>
              <w:t>suma</w:t>
            </w:r>
            <w:proofErr w:type="spellEnd"/>
            <w:r w:rsidRPr="008D4719">
              <w:rPr>
                <w:i/>
                <w:sz w:val="24"/>
                <w:szCs w:val="24"/>
              </w:rPr>
              <w:t xml:space="preserve"> </w:t>
            </w:r>
            <w:proofErr w:type="spellStart"/>
            <w:r w:rsidRPr="008D4719">
              <w:rPr>
                <w:i/>
                <w:sz w:val="24"/>
                <w:szCs w:val="24"/>
              </w:rPr>
              <w:t>žodžiais</w:t>
            </w:r>
            <w:proofErr w:type="spellEnd"/>
            <w:r w:rsidRPr="008D4719">
              <w:rPr>
                <w:i/>
                <w:sz w:val="24"/>
                <w:szCs w:val="24"/>
              </w:rPr>
              <w:t>):</w:t>
            </w:r>
          </w:p>
          <w:p w:rsidR="00045CD3" w:rsidRPr="008D4719" w:rsidRDefault="00045CD3" w:rsidP="008921B4">
            <w:pPr>
              <w:rPr>
                <w:sz w:val="24"/>
                <w:szCs w:val="24"/>
              </w:rPr>
            </w:pPr>
          </w:p>
        </w:tc>
      </w:tr>
    </w:tbl>
    <w:p w:rsidR="00045CD3" w:rsidRPr="008D4719" w:rsidRDefault="00045CD3" w:rsidP="00045CD3">
      <w:pPr>
        <w:ind w:firstLine="709"/>
        <w:jc w:val="both"/>
        <w:rPr>
          <w:i/>
          <w:sz w:val="24"/>
          <w:szCs w:val="24"/>
        </w:rPr>
      </w:pPr>
      <w:proofErr w:type="spellStart"/>
      <w:r w:rsidRPr="008D4719">
        <w:rPr>
          <w:i/>
          <w:sz w:val="24"/>
          <w:szCs w:val="24"/>
        </w:rPr>
        <w:t>Pastabos</w:t>
      </w:r>
      <w:proofErr w:type="spellEnd"/>
      <w:r w:rsidRPr="008D4719">
        <w:rPr>
          <w:i/>
          <w:sz w:val="24"/>
          <w:szCs w:val="24"/>
        </w:rPr>
        <w:t>:</w:t>
      </w:r>
    </w:p>
    <w:p w:rsidR="00045CD3" w:rsidRPr="008D4719" w:rsidRDefault="00045CD3" w:rsidP="00045CD3">
      <w:pPr>
        <w:ind w:firstLine="709"/>
        <w:jc w:val="both"/>
        <w:rPr>
          <w:i/>
          <w:sz w:val="24"/>
          <w:szCs w:val="24"/>
        </w:rPr>
      </w:pPr>
      <w:r w:rsidRPr="008D4719">
        <w:rPr>
          <w:i/>
          <w:sz w:val="24"/>
          <w:szCs w:val="24"/>
        </w:rPr>
        <w:t xml:space="preserve">- </w:t>
      </w:r>
      <w:proofErr w:type="spellStart"/>
      <w:r w:rsidRPr="008D4719">
        <w:rPr>
          <w:i/>
          <w:sz w:val="24"/>
          <w:szCs w:val="24"/>
        </w:rPr>
        <w:t>kainos</w:t>
      </w:r>
      <w:proofErr w:type="spellEnd"/>
      <w:r w:rsidRPr="008D4719">
        <w:rPr>
          <w:i/>
          <w:sz w:val="24"/>
          <w:szCs w:val="24"/>
        </w:rPr>
        <w:t xml:space="preserve"> </w:t>
      </w:r>
      <w:proofErr w:type="spellStart"/>
      <w:r w:rsidRPr="008D4719">
        <w:rPr>
          <w:i/>
          <w:sz w:val="24"/>
          <w:szCs w:val="24"/>
        </w:rPr>
        <w:t>pasiūlyme</w:t>
      </w:r>
      <w:proofErr w:type="spellEnd"/>
      <w:r w:rsidRPr="008D4719">
        <w:rPr>
          <w:i/>
          <w:sz w:val="24"/>
          <w:szCs w:val="24"/>
        </w:rPr>
        <w:t xml:space="preserve"> </w:t>
      </w:r>
      <w:proofErr w:type="spellStart"/>
      <w:r w:rsidRPr="008D4719">
        <w:rPr>
          <w:i/>
          <w:sz w:val="24"/>
          <w:szCs w:val="24"/>
        </w:rPr>
        <w:t>nurodomos</w:t>
      </w:r>
      <w:proofErr w:type="spellEnd"/>
      <w:r w:rsidRPr="008D4719">
        <w:rPr>
          <w:i/>
          <w:sz w:val="24"/>
          <w:szCs w:val="24"/>
        </w:rPr>
        <w:t xml:space="preserve"> </w:t>
      </w:r>
      <w:proofErr w:type="spellStart"/>
      <w:r w:rsidRPr="008D4719">
        <w:rPr>
          <w:i/>
          <w:sz w:val="24"/>
          <w:szCs w:val="24"/>
        </w:rPr>
        <w:t>paliekant</w:t>
      </w:r>
      <w:proofErr w:type="spellEnd"/>
      <w:r w:rsidRPr="008D4719">
        <w:rPr>
          <w:i/>
          <w:sz w:val="24"/>
          <w:szCs w:val="24"/>
        </w:rPr>
        <w:t xml:space="preserve"> </w:t>
      </w:r>
      <w:r w:rsidRPr="008D4719">
        <w:rPr>
          <w:b/>
          <w:i/>
          <w:sz w:val="24"/>
          <w:szCs w:val="24"/>
          <w:u w:val="single"/>
        </w:rPr>
        <w:t xml:space="preserve">du </w:t>
      </w:r>
      <w:proofErr w:type="spellStart"/>
      <w:r w:rsidRPr="008D4719">
        <w:rPr>
          <w:b/>
          <w:i/>
          <w:sz w:val="24"/>
          <w:szCs w:val="24"/>
          <w:u w:val="single"/>
        </w:rPr>
        <w:t>skaitmenis</w:t>
      </w:r>
      <w:proofErr w:type="spellEnd"/>
      <w:r w:rsidRPr="008D4719">
        <w:rPr>
          <w:b/>
          <w:i/>
          <w:sz w:val="24"/>
          <w:szCs w:val="24"/>
          <w:u w:val="single"/>
        </w:rPr>
        <w:t xml:space="preserve"> </w:t>
      </w:r>
      <w:proofErr w:type="spellStart"/>
      <w:r w:rsidRPr="008D4719">
        <w:rPr>
          <w:b/>
          <w:i/>
          <w:sz w:val="24"/>
          <w:szCs w:val="24"/>
          <w:u w:val="single"/>
        </w:rPr>
        <w:t>po</w:t>
      </w:r>
      <w:proofErr w:type="spellEnd"/>
      <w:r w:rsidRPr="008D4719">
        <w:rPr>
          <w:b/>
          <w:i/>
          <w:sz w:val="24"/>
          <w:szCs w:val="24"/>
          <w:u w:val="single"/>
        </w:rPr>
        <w:t xml:space="preserve"> </w:t>
      </w:r>
      <w:proofErr w:type="spellStart"/>
      <w:r w:rsidRPr="008D4719">
        <w:rPr>
          <w:b/>
          <w:i/>
          <w:sz w:val="24"/>
          <w:szCs w:val="24"/>
          <w:u w:val="single"/>
        </w:rPr>
        <w:t>kablelio</w:t>
      </w:r>
      <w:proofErr w:type="spellEnd"/>
      <w:r w:rsidRPr="008D4719">
        <w:rPr>
          <w:i/>
          <w:sz w:val="24"/>
          <w:szCs w:val="24"/>
        </w:rPr>
        <w:t>;</w:t>
      </w:r>
    </w:p>
    <w:p w:rsidR="00C84487" w:rsidRPr="00FE77F4" w:rsidRDefault="00045CD3" w:rsidP="00FE77F4">
      <w:pPr>
        <w:ind w:firstLine="709"/>
        <w:jc w:val="both"/>
        <w:rPr>
          <w:sz w:val="24"/>
          <w:szCs w:val="24"/>
        </w:rPr>
      </w:pPr>
      <w:proofErr w:type="spellStart"/>
      <w:r w:rsidRPr="008D4719">
        <w:rPr>
          <w:sz w:val="24"/>
          <w:szCs w:val="24"/>
        </w:rPr>
        <w:lastRenderedPageBreak/>
        <w:t>Teikdami</w:t>
      </w:r>
      <w:proofErr w:type="spellEnd"/>
      <w:r w:rsidRPr="008D4719">
        <w:rPr>
          <w:sz w:val="24"/>
          <w:szCs w:val="24"/>
        </w:rPr>
        <w:t xml:space="preserve"> </w:t>
      </w:r>
      <w:proofErr w:type="spellStart"/>
      <w:r w:rsidRPr="008D4719">
        <w:rPr>
          <w:sz w:val="24"/>
          <w:szCs w:val="24"/>
        </w:rPr>
        <w:t>šį</w:t>
      </w:r>
      <w:proofErr w:type="spellEnd"/>
      <w:r w:rsidRPr="008D4719">
        <w:rPr>
          <w:sz w:val="24"/>
          <w:szCs w:val="24"/>
        </w:rPr>
        <w:t xml:space="preserve"> </w:t>
      </w:r>
      <w:proofErr w:type="spellStart"/>
      <w:r w:rsidRPr="008D4719">
        <w:rPr>
          <w:sz w:val="24"/>
          <w:szCs w:val="24"/>
        </w:rPr>
        <w:t>pasiūlymą</w:t>
      </w:r>
      <w:proofErr w:type="spellEnd"/>
      <w:r w:rsidRPr="008D4719">
        <w:rPr>
          <w:sz w:val="24"/>
          <w:szCs w:val="24"/>
        </w:rPr>
        <w:t xml:space="preserve"> </w:t>
      </w:r>
      <w:proofErr w:type="spellStart"/>
      <w:r w:rsidRPr="008D4719">
        <w:rPr>
          <w:sz w:val="24"/>
          <w:szCs w:val="24"/>
        </w:rPr>
        <w:t>mes</w:t>
      </w:r>
      <w:proofErr w:type="spellEnd"/>
      <w:r w:rsidRPr="008D4719">
        <w:rPr>
          <w:sz w:val="24"/>
          <w:szCs w:val="24"/>
        </w:rPr>
        <w:t xml:space="preserve"> </w:t>
      </w:r>
      <w:proofErr w:type="spellStart"/>
      <w:r w:rsidRPr="008D4719">
        <w:rPr>
          <w:sz w:val="24"/>
          <w:szCs w:val="24"/>
        </w:rPr>
        <w:t>patvirtiname</w:t>
      </w:r>
      <w:proofErr w:type="spellEnd"/>
      <w:r w:rsidRPr="008D4719">
        <w:rPr>
          <w:sz w:val="24"/>
          <w:szCs w:val="24"/>
        </w:rPr>
        <w:t xml:space="preserve">, </w:t>
      </w:r>
      <w:proofErr w:type="spellStart"/>
      <w:r w:rsidRPr="008D4719">
        <w:rPr>
          <w:sz w:val="24"/>
          <w:szCs w:val="24"/>
        </w:rPr>
        <w:t>kad</w:t>
      </w:r>
      <w:proofErr w:type="spellEnd"/>
      <w:r w:rsidRPr="008D4719">
        <w:rPr>
          <w:sz w:val="24"/>
          <w:szCs w:val="24"/>
        </w:rPr>
        <w:t xml:space="preserve"> </w:t>
      </w:r>
      <w:proofErr w:type="spellStart"/>
      <w:r w:rsidRPr="008D4719">
        <w:rPr>
          <w:sz w:val="24"/>
          <w:szCs w:val="24"/>
        </w:rPr>
        <w:t>siūlomi</w:t>
      </w:r>
      <w:proofErr w:type="spellEnd"/>
      <w:r w:rsidRPr="008D4719">
        <w:rPr>
          <w:sz w:val="24"/>
          <w:szCs w:val="24"/>
        </w:rPr>
        <w:t xml:space="preserve"> </w:t>
      </w:r>
      <w:proofErr w:type="spellStart"/>
      <w:r w:rsidRPr="008D4719">
        <w:rPr>
          <w:sz w:val="24"/>
          <w:szCs w:val="24"/>
        </w:rPr>
        <w:t>darbai</w:t>
      </w:r>
      <w:proofErr w:type="spellEnd"/>
      <w:r w:rsidR="000844EB">
        <w:rPr>
          <w:sz w:val="24"/>
          <w:szCs w:val="24"/>
        </w:rPr>
        <w:t xml:space="preserve"> </w:t>
      </w:r>
      <w:proofErr w:type="spellStart"/>
      <w:r w:rsidRPr="008D4719">
        <w:rPr>
          <w:sz w:val="24"/>
          <w:szCs w:val="24"/>
        </w:rPr>
        <w:t>visiškai</w:t>
      </w:r>
      <w:proofErr w:type="spellEnd"/>
      <w:r w:rsidRPr="008D4719">
        <w:rPr>
          <w:sz w:val="24"/>
          <w:szCs w:val="24"/>
        </w:rPr>
        <w:t xml:space="preserve"> </w:t>
      </w:r>
      <w:proofErr w:type="spellStart"/>
      <w:r w:rsidRPr="008D4719">
        <w:rPr>
          <w:sz w:val="24"/>
          <w:szCs w:val="24"/>
        </w:rPr>
        <w:t>atitinka</w:t>
      </w:r>
      <w:proofErr w:type="spellEnd"/>
      <w:r w:rsidRPr="008D4719">
        <w:rPr>
          <w:sz w:val="24"/>
          <w:szCs w:val="24"/>
        </w:rPr>
        <w:t xml:space="preserve"> </w:t>
      </w:r>
      <w:proofErr w:type="spellStart"/>
      <w:r w:rsidRPr="008D4719">
        <w:rPr>
          <w:sz w:val="24"/>
          <w:szCs w:val="24"/>
        </w:rPr>
        <w:t>pirkimo</w:t>
      </w:r>
      <w:proofErr w:type="spellEnd"/>
      <w:r w:rsidRPr="008D4719">
        <w:rPr>
          <w:sz w:val="24"/>
          <w:szCs w:val="24"/>
        </w:rPr>
        <w:t xml:space="preserve"> </w:t>
      </w:r>
      <w:proofErr w:type="spellStart"/>
      <w:r w:rsidRPr="008D4719">
        <w:rPr>
          <w:sz w:val="24"/>
          <w:szCs w:val="24"/>
        </w:rPr>
        <w:t>dokumentuose</w:t>
      </w:r>
      <w:proofErr w:type="spellEnd"/>
      <w:r w:rsidRPr="008D4719">
        <w:rPr>
          <w:sz w:val="24"/>
          <w:szCs w:val="24"/>
        </w:rPr>
        <w:t xml:space="preserve"> </w:t>
      </w:r>
      <w:proofErr w:type="spellStart"/>
      <w:r w:rsidRPr="008D4719">
        <w:rPr>
          <w:sz w:val="24"/>
          <w:szCs w:val="24"/>
        </w:rPr>
        <w:t>nurodytus</w:t>
      </w:r>
      <w:proofErr w:type="spellEnd"/>
      <w:r w:rsidRPr="008D4719">
        <w:rPr>
          <w:sz w:val="24"/>
          <w:szCs w:val="24"/>
        </w:rPr>
        <w:t xml:space="preserve"> </w:t>
      </w:r>
      <w:proofErr w:type="spellStart"/>
      <w:r w:rsidRPr="008D4719">
        <w:rPr>
          <w:sz w:val="24"/>
          <w:szCs w:val="24"/>
        </w:rPr>
        <w:t>reikalavimus</w:t>
      </w:r>
      <w:proofErr w:type="spellEnd"/>
      <w:r w:rsidRPr="008D4719">
        <w:rPr>
          <w:sz w:val="24"/>
          <w:szCs w:val="24"/>
        </w:rPr>
        <w:t xml:space="preserve">, į </w:t>
      </w:r>
      <w:proofErr w:type="spellStart"/>
      <w:r w:rsidRPr="008D4719">
        <w:rPr>
          <w:sz w:val="24"/>
          <w:szCs w:val="24"/>
        </w:rPr>
        <w:t>mūsų</w:t>
      </w:r>
      <w:proofErr w:type="spellEnd"/>
      <w:r w:rsidRPr="008D4719">
        <w:rPr>
          <w:sz w:val="24"/>
          <w:szCs w:val="24"/>
        </w:rPr>
        <w:t xml:space="preserve"> </w:t>
      </w:r>
      <w:proofErr w:type="spellStart"/>
      <w:r w:rsidRPr="008D4719">
        <w:rPr>
          <w:sz w:val="24"/>
          <w:szCs w:val="24"/>
        </w:rPr>
        <w:t>siūlomą</w:t>
      </w:r>
      <w:proofErr w:type="spellEnd"/>
      <w:r w:rsidRPr="008D4719">
        <w:rPr>
          <w:sz w:val="24"/>
          <w:szCs w:val="24"/>
        </w:rPr>
        <w:t xml:space="preserve"> </w:t>
      </w:r>
      <w:proofErr w:type="spellStart"/>
      <w:r w:rsidRPr="008D4719">
        <w:rPr>
          <w:sz w:val="24"/>
          <w:szCs w:val="24"/>
        </w:rPr>
        <w:t>kainą</w:t>
      </w:r>
      <w:proofErr w:type="spellEnd"/>
      <w:r w:rsidRPr="008D4719">
        <w:rPr>
          <w:sz w:val="24"/>
          <w:szCs w:val="24"/>
        </w:rPr>
        <w:t xml:space="preserve"> </w:t>
      </w:r>
      <w:proofErr w:type="spellStart"/>
      <w:r w:rsidRPr="008D4719">
        <w:rPr>
          <w:sz w:val="24"/>
          <w:szCs w:val="24"/>
        </w:rPr>
        <w:t>įskaičiuotos</w:t>
      </w:r>
      <w:proofErr w:type="spellEnd"/>
      <w:r w:rsidRPr="008D4719">
        <w:rPr>
          <w:sz w:val="24"/>
          <w:szCs w:val="24"/>
        </w:rPr>
        <w:t xml:space="preserve"> </w:t>
      </w:r>
      <w:proofErr w:type="spellStart"/>
      <w:r w:rsidRPr="008D4719">
        <w:rPr>
          <w:sz w:val="24"/>
          <w:szCs w:val="24"/>
        </w:rPr>
        <w:t>visos</w:t>
      </w:r>
      <w:proofErr w:type="spellEnd"/>
      <w:r w:rsidRPr="008D4719">
        <w:rPr>
          <w:sz w:val="24"/>
          <w:szCs w:val="24"/>
        </w:rPr>
        <w:t xml:space="preserve"> </w:t>
      </w:r>
      <w:proofErr w:type="spellStart"/>
      <w:r w:rsidRPr="008D4719">
        <w:rPr>
          <w:sz w:val="24"/>
          <w:szCs w:val="24"/>
        </w:rPr>
        <w:t>išlaidos</w:t>
      </w:r>
      <w:proofErr w:type="spellEnd"/>
      <w:r w:rsidRPr="008D4719">
        <w:rPr>
          <w:sz w:val="24"/>
          <w:szCs w:val="24"/>
        </w:rPr>
        <w:t xml:space="preserve"> </w:t>
      </w:r>
      <w:proofErr w:type="spellStart"/>
      <w:r w:rsidRPr="008D4719">
        <w:rPr>
          <w:sz w:val="24"/>
          <w:szCs w:val="24"/>
        </w:rPr>
        <w:t>ir</w:t>
      </w:r>
      <w:proofErr w:type="spellEnd"/>
      <w:r w:rsidRPr="008D4719">
        <w:rPr>
          <w:sz w:val="24"/>
          <w:szCs w:val="24"/>
        </w:rPr>
        <w:t xml:space="preserve"> </w:t>
      </w:r>
      <w:proofErr w:type="spellStart"/>
      <w:r w:rsidRPr="008D4719">
        <w:rPr>
          <w:sz w:val="24"/>
          <w:szCs w:val="24"/>
        </w:rPr>
        <w:t>visi</w:t>
      </w:r>
      <w:proofErr w:type="spellEnd"/>
      <w:r w:rsidRPr="008D4719">
        <w:rPr>
          <w:sz w:val="24"/>
          <w:szCs w:val="24"/>
        </w:rPr>
        <w:t xml:space="preserve"> </w:t>
      </w:r>
      <w:proofErr w:type="spellStart"/>
      <w:r w:rsidRPr="008D4719">
        <w:rPr>
          <w:sz w:val="24"/>
          <w:szCs w:val="24"/>
        </w:rPr>
        <w:t>mokesčiai</w:t>
      </w:r>
      <w:proofErr w:type="spellEnd"/>
      <w:r w:rsidRPr="008D4719">
        <w:rPr>
          <w:sz w:val="24"/>
          <w:szCs w:val="24"/>
        </w:rPr>
        <w:t xml:space="preserve"> </w:t>
      </w:r>
      <w:proofErr w:type="spellStart"/>
      <w:r w:rsidRPr="008D4719">
        <w:rPr>
          <w:sz w:val="24"/>
          <w:szCs w:val="24"/>
        </w:rPr>
        <w:t>ir</w:t>
      </w:r>
      <w:proofErr w:type="spellEnd"/>
      <w:r w:rsidRPr="008D4719">
        <w:rPr>
          <w:sz w:val="24"/>
          <w:szCs w:val="24"/>
        </w:rPr>
        <w:t xml:space="preserve"> </w:t>
      </w:r>
      <w:proofErr w:type="spellStart"/>
      <w:r w:rsidRPr="008D4719">
        <w:rPr>
          <w:sz w:val="24"/>
          <w:szCs w:val="24"/>
        </w:rPr>
        <w:t>mes</w:t>
      </w:r>
      <w:proofErr w:type="spellEnd"/>
      <w:r w:rsidRPr="008D4719">
        <w:rPr>
          <w:sz w:val="24"/>
          <w:szCs w:val="24"/>
        </w:rPr>
        <w:t xml:space="preserve"> </w:t>
      </w:r>
      <w:proofErr w:type="spellStart"/>
      <w:r w:rsidRPr="008D4719">
        <w:rPr>
          <w:sz w:val="24"/>
          <w:szCs w:val="24"/>
        </w:rPr>
        <w:t>prisiimame</w:t>
      </w:r>
      <w:proofErr w:type="spellEnd"/>
      <w:r w:rsidRPr="008D4719">
        <w:rPr>
          <w:sz w:val="24"/>
          <w:szCs w:val="24"/>
        </w:rPr>
        <w:t xml:space="preserve"> </w:t>
      </w:r>
      <w:proofErr w:type="spellStart"/>
      <w:r w:rsidRPr="008D4719">
        <w:rPr>
          <w:sz w:val="24"/>
          <w:szCs w:val="24"/>
        </w:rPr>
        <w:t>riziką</w:t>
      </w:r>
      <w:proofErr w:type="spellEnd"/>
      <w:r w:rsidRPr="008D4719">
        <w:rPr>
          <w:sz w:val="24"/>
          <w:szCs w:val="24"/>
        </w:rPr>
        <w:t xml:space="preserve"> </w:t>
      </w:r>
      <w:proofErr w:type="spellStart"/>
      <w:r w:rsidRPr="008D4719">
        <w:rPr>
          <w:sz w:val="24"/>
          <w:szCs w:val="24"/>
        </w:rPr>
        <w:t>už</w:t>
      </w:r>
      <w:proofErr w:type="spellEnd"/>
      <w:r w:rsidRPr="008D4719">
        <w:rPr>
          <w:sz w:val="24"/>
          <w:szCs w:val="24"/>
        </w:rPr>
        <w:t xml:space="preserve"> visas </w:t>
      </w:r>
      <w:proofErr w:type="spellStart"/>
      <w:r w:rsidRPr="008D4719">
        <w:rPr>
          <w:sz w:val="24"/>
          <w:szCs w:val="24"/>
        </w:rPr>
        <w:t>išlaidas</w:t>
      </w:r>
      <w:proofErr w:type="spellEnd"/>
      <w:r w:rsidRPr="008D4719">
        <w:rPr>
          <w:sz w:val="24"/>
          <w:szCs w:val="24"/>
        </w:rPr>
        <w:t xml:space="preserve">, </w:t>
      </w:r>
      <w:proofErr w:type="spellStart"/>
      <w:r w:rsidRPr="008D4719">
        <w:rPr>
          <w:sz w:val="24"/>
          <w:szCs w:val="24"/>
        </w:rPr>
        <w:t>kurias</w:t>
      </w:r>
      <w:proofErr w:type="spellEnd"/>
      <w:r w:rsidRPr="008D4719">
        <w:rPr>
          <w:sz w:val="24"/>
          <w:szCs w:val="24"/>
        </w:rPr>
        <w:t xml:space="preserve">, </w:t>
      </w:r>
      <w:proofErr w:type="spellStart"/>
      <w:r w:rsidRPr="008D4719">
        <w:rPr>
          <w:sz w:val="24"/>
          <w:szCs w:val="24"/>
        </w:rPr>
        <w:t>teikdami</w:t>
      </w:r>
      <w:proofErr w:type="spellEnd"/>
      <w:r w:rsidRPr="008D4719">
        <w:rPr>
          <w:sz w:val="24"/>
          <w:szCs w:val="24"/>
        </w:rPr>
        <w:t xml:space="preserve"> </w:t>
      </w:r>
      <w:proofErr w:type="spellStart"/>
      <w:r w:rsidRPr="008D4719">
        <w:rPr>
          <w:sz w:val="24"/>
          <w:szCs w:val="24"/>
        </w:rPr>
        <w:t>pasiūlymą</w:t>
      </w:r>
      <w:proofErr w:type="spellEnd"/>
      <w:r w:rsidRPr="008D4719">
        <w:rPr>
          <w:sz w:val="24"/>
          <w:szCs w:val="24"/>
        </w:rPr>
        <w:t xml:space="preserve"> </w:t>
      </w:r>
      <w:proofErr w:type="spellStart"/>
      <w:r w:rsidRPr="008D4719">
        <w:rPr>
          <w:sz w:val="24"/>
          <w:szCs w:val="24"/>
        </w:rPr>
        <w:t>ir</w:t>
      </w:r>
      <w:proofErr w:type="spellEnd"/>
      <w:r w:rsidRPr="008D4719">
        <w:rPr>
          <w:sz w:val="24"/>
          <w:szCs w:val="24"/>
        </w:rPr>
        <w:t xml:space="preserve"> </w:t>
      </w:r>
      <w:proofErr w:type="spellStart"/>
      <w:r w:rsidRPr="008D4719">
        <w:rPr>
          <w:sz w:val="24"/>
          <w:szCs w:val="24"/>
        </w:rPr>
        <w:t>laikydamiesi</w:t>
      </w:r>
      <w:proofErr w:type="spellEnd"/>
      <w:r w:rsidRPr="008D4719">
        <w:rPr>
          <w:sz w:val="24"/>
          <w:szCs w:val="24"/>
        </w:rPr>
        <w:t xml:space="preserve"> </w:t>
      </w:r>
      <w:proofErr w:type="spellStart"/>
      <w:r w:rsidRPr="008D4719">
        <w:rPr>
          <w:sz w:val="24"/>
          <w:szCs w:val="24"/>
        </w:rPr>
        <w:t>pirkimo</w:t>
      </w:r>
      <w:proofErr w:type="spellEnd"/>
      <w:r w:rsidRPr="008D4719">
        <w:rPr>
          <w:sz w:val="24"/>
          <w:szCs w:val="24"/>
        </w:rPr>
        <w:t xml:space="preserve"> </w:t>
      </w:r>
      <w:proofErr w:type="spellStart"/>
      <w:r w:rsidRPr="008D4719">
        <w:rPr>
          <w:sz w:val="24"/>
          <w:szCs w:val="24"/>
        </w:rPr>
        <w:t>dokumentuose</w:t>
      </w:r>
      <w:proofErr w:type="spellEnd"/>
      <w:r w:rsidRPr="008D4719">
        <w:rPr>
          <w:sz w:val="24"/>
          <w:szCs w:val="24"/>
        </w:rPr>
        <w:t xml:space="preserve"> </w:t>
      </w:r>
      <w:proofErr w:type="spellStart"/>
      <w:r w:rsidRPr="008D4719">
        <w:rPr>
          <w:sz w:val="24"/>
          <w:szCs w:val="24"/>
        </w:rPr>
        <w:t>nustatytų</w:t>
      </w:r>
      <w:proofErr w:type="spellEnd"/>
      <w:r w:rsidRPr="008D4719">
        <w:rPr>
          <w:sz w:val="24"/>
          <w:szCs w:val="24"/>
        </w:rPr>
        <w:t xml:space="preserve"> </w:t>
      </w:r>
      <w:proofErr w:type="spellStart"/>
      <w:r w:rsidRPr="008D4719">
        <w:rPr>
          <w:sz w:val="24"/>
          <w:szCs w:val="24"/>
        </w:rPr>
        <w:t>reikalavimų</w:t>
      </w:r>
      <w:proofErr w:type="spellEnd"/>
      <w:r w:rsidRPr="008D4719">
        <w:rPr>
          <w:sz w:val="24"/>
          <w:szCs w:val="24"/>
        </w:rPr>
        <w:t xml:space="preserve">, </w:t>
      </w:r>
      <w:proofErr w:type="spellStart"/>
      <w:r w:rsidRPr="008D4719">
        <w:rPr>
          <w:sz w:val="24"/>
          <w:szCs w:val="24"/>
        </w:rPr>
        <w:t>privalėjome</w:t>
      </w:r>
      <w:proofErr w:type="spellEnd"/>
      <w:r w:rsidRPr="008D4719">
        <w:rPr>
          <w:sz w:val="24"/>
          <w:szCs w:val="24"/>
        </w:rPr>
        <w:t xml:space="preserve"> </w:t>
      </w:r>
      <w:proofErr w:type="spellStart"/>
      <w:r w:rsidRPr="008D4719">
        <w:rPr>
          <w:sz w:val="24"/>
          <w:szCs w:val="24"/>
        </w:rPr>
        <w:t>įskaičiuoti</w:t>
      </w:r>
      <w:proofErr w:type="spellEnd"/>
      <w:r w:rsidRPr="008D4719">
        <w:rPr>
          <w:sz w:val="24"/>
          <w:szCs w:val="24"/>
        </w:rPr>
        <w:t xml:space="preserve"> į </w:t>
      </w:r>
      <w:proofErr w:type="spellStart"/>
      <w:r w:rsidRPr="008D4719">
        <w:rPr>
          <w:sz w:val="24"/>
          <w:szCs w:val="24"/>
        </w:rPr>
        <w:t>pasiūlymo</w:t>
      </w:r>
      <w:proofErr w:type="spellEnd"/>
      <w:r w:rsidRPr="008D4719">
        <w:rPr>
          <w:sz w:val="24"/>
          <w:szCs w:val="24"/>
        </w:rPr>
        <w:t xml:space="preserve"> </w:t>
      </w:r>
      <w:proofErr w:type="spellStart"/>
      <w:r w:rsidRPr="008D4719">
        <w:rPr>
          <w:sz w:val="24"/>
          <w:szCs w:val="24"/>
        </w:rPr>
        <w:t>kainą</w:t>
      </w:r>
      <w:proofErr w:type="spellEnd"/>
      <w:r w:rsidRPr="008D4719">
        <w:rPr>
          <w:sz w:val="24"/>
          <w:szCs w:val="24"/>
        </w:rPr>
        <w:t>.</w:t>
      </w:r>
    </w:p>
    <w:p w:rsidR="00C84487" w:rsidRDefault="00C84487" w:rsidP="00045CD3">
      <w:pPr>
        <w:ind w:firstLine="709"/>
        <w:jc w:val="both"/>
        <w:rPr>
          <w:b/>
          <w:sz w:val="24"/>
          <w:szCs w:val="24"/>
        </w:rPr>
      </w:pPr>
    </w:p>
    <w:p w:rsidR="00045CD3" w:rsidRPr="008D4719" w:rsidRDefault="00045CD3" w:rsidP="00045CD3">
      <w:pPr>
        <w:ind w:firstLine="709"/>
        <w:jc w:val="both"/>
        <w:rPr>
          <w:b/>
          <w:sz w:val="24"/>
        </w:rPr>
      </w:pPr>
      <w:proofErr w:type="spellStart"/>
      <w:r w:rsidRPr="008D4719">
        <w:rPr>
          <w:b/>
          <w:sz w:val="24"/>
          <w:szCs w:val="24"/>
        </w:rPr>
        <w:t>Sutartyje</w:t>
      </w:r>
      <w:proofErr w:type="spellEnd"/>
      <w:r w:rsidRPr="008D4719">
        <w:rPr>
          <w:b/>
          <w:sz w:val="24"/>
          <w:szCs w:val="24"/>
        </w:rPr>
        <w:t xml:space="preserve"> bus </w:t>
      </w:r>
      <w:proofErr w:type="spellStart"/>
      <w:r w:rsidRPr="008D4719">
        <w:rPr>
          <w:b/>
          <w:sz w:val="24"/>
          <w:szCs w:val="24"/>
        </w:rPr>
        <w:t>fiksuojamabendra</w:t>
      </w:r>
      <w:proofErr w:type="spellEnd"/>
      <w:r w:rsidRPr="008D4719">
        <w:rPr>
          <w:b/>
          <w:sz w:val="24"/>
          <w:szCs w:val="24"/>
        </w:rPr>
        <w:t xml:space="preserve"> </w:t>
      </w:r>
      <w:proofErr w:type="spellStart"/>
      <w:r w:rsidRPr="008D4719">
        <w:rPr>
          <w:b/>
          <w:sz w:val="24"/>
          <w:szCs w:val="24"/>
        </w:rPr>
        <w:t>pasiūlymo</w:t>
      </w:r>
      <w:proofErr w:type="spellEnd"/>
      <w:r w:rsidRPr="008D4719">
        <w:rPr>
          <w:b/>
          <w:sz w:val="24"/>
          <w:szCs w:val="24"/>
        </w:rPr>
        <w:t xml:space="preserve"> </w:t>
      </w:r>
      <w:proofErr w:type="spellStart"/>
      <w:r w:rsidRPr="008D4719">
        <w:rPr>
          <w:b/>
          <w:sz w:val="24"/>
          <w:szCs w:val="24"/>
        </w:rPr>
        <w:t>kaina</w:t>
      </w:r>
      <w:proofErr w:type="spellEnd"/>
      <w:r w:rsidRPr="008D4719">
        <w:rPr>
          <w:b/>
          <w:sz w:val="24"/>
          <w:szCs w:val="24"/>
        </w:rPr>
        <w:t>.</w:t>
      </w:r>
    </w:p>
    <w:p w:rsidR="00045CD3" w:rsidRPr="008D4719" w:rsidRDefault="00045CD3" w:rsidP="00045CD3">
      <w:pPr>
        <w:ind w:firstLine="720"/>
        <w:jc w:val="both"/>
        <w:rPr>
          <w:b/>
          <w:sz w:val="24"/>
          <w:szCs w:val="24"/>
        </w:rPr>
      </w:pPr>
    </w:p>
    <w:tbl>
      <w:tblPr>
        <w:tblW w:w="0" w:type="auto"/>
        <w:tblLayout w:type="fixed"/>
        <w:tblLook w:val="01E0" w:firstRow="1" w:lastRow="1" w:firstColumn="1" w:lastColumn="1" w:noHBand="0" w:noVBand="0"/>
      </w:tblPr>
      <w:tblGrid>
        <w:gridCol w:w="9828"/>
      </w:tblGrid>
      <w:tr w:rsidR="00045CD3" w:rsidRPr="008D4719" w:rsidTr="008921B4">
        <w:trPr>
          <w:trHeight w:val="324"/>
        </w:trPr>
        <w:tc>
          <w:tcPr>
            <w:tcW w:w="9828" w:type="dxa"/>
          </w:tcPr>
          <w:p w:rsidR="00045CD3" w:rsidRPr="008D4719" w:rsidRDefault="00045CD3" w:rsidP="008921B4">
            <w:pPr>
              <w:ind w:firstLine="709"/>
              <w:jc w:val="both"/>
              <w:rPr>
                <w:sz w:val="24"/>
                <w:szCs w:val="24"/>
              </w:rPr>
            </w:pPr>
            <w:proofErr w:type="spellStart"/>
            <w:r w:rsidRPr="008D4719">
              <w:rPr>
                <w:sz w:val="24"/>
                <w:szCs w:val="24"/>
              </w:rPr>
              <w:t>Ši</w:t>
            </w:r>
            <w:proofErr w:type="spellEnd"/>
            <w:r w:rsidRPr="008D4719">
              <w:rPr>
                <w:sz w:val="24"/>
                <w:szCs w:val="24"/>
              </w:rPr>
              <w:t xml:space="preserve"> </w:t>
            </w:r>
            <w:proofErr w:type="spellStart"/>
            <w:r w:rsidRPr="008D4719">
              <w:rPr>
                <w:sz w:val="24"/>
                <w:szCs w:val="24"/>
              </w:rPr>
              <w:t>pasiūlyme</w:t>
            </w:r>
            <w:proofErr w:type="spellEnd"/>
            <w:r w:rsidR="000844EB">
              <w:rPr>
                <w:sz w:val="24"/>
                <w:szCs w:val="24"/>
              </w:rPr>
              <w:t xml:space="preserve"> </w:t>
            </w:r>
            <w:proofErr w:type="spellStart"/>
            <w:proofErr w:type="gramStart"/>
            <w:r w:rsidR="000844EB">
              <w:rPr>
                <w:sz w:val="24"/>
                <w:szCs w:val="24"/>
              </w:rPr>
              <w:t>yra</w:t>
            </w:r>
            <w:proofErr w:type="spellEnd"/>
            <w:r w:rsidR="000844EB">
              <w:rPr>
                <w:sz w:val="24"/>
                <w:szCs w:val="24"/>
              </w:rPr>
              <w:t xml:space="preserve"> </w:t>
            </w:r>
            <w:r w:rsidRPr="008D4719">
              <w:rPr>
                <w:sz w:val="24"/>
                <w:szCs w:val="24"/>
              </w:rPr>
              <w:t xml:space="preserve"> </w:t>
            </w:r>
            <w:proofErr w:type="spellStart"/>
            <w:r w:rsidRPr="008D4719">
              <w:rPr>
                <w:sz w:val="24"/>
                <w:szCs w:val="24"/>
              </w:rPr>
              <w:t>nurodyta</w:t>
            </w:r>
            <w:proofErr w:type="spellEnd"/>
            <w:proofErr w:type="gramEnd"/>
            <w:r w:rsidR="000844EB">
              <w:rPr>
                <w:sz w:val="24"/>
                <w:szCs w:val="24"/>
              </w:rPr>
              <w:t xml:space="preserve"> </w:t>
            </w:r>
            <w:proofErr w:type="spellStart"/>
            <w:r w:rsidR="000844EB">
              <w:rPr>
                <w:sz w:val="24"/>
                <w:szCs w:val="24"/>
              </w:rPr>
              <w:t>konfidenciali</w:t>
            </w:r>
            <w:proofErr w:type="spellEnd"/>
            <w:r w:rsidR="000844EB">
              <w:rPr>
                <w:sz w:val="24"/>
                <w:szCs w:val="24"/>
              </w:rPr>
              <w:t xml:space="preserve"> </w:t>
            </w:r>
            <w:proofErr w:type="spellStart"/>
            <w:r w:rsidR="000844EB">
              <w:rPr>
                <w:sz w:val="24"/>
                <w:szCs w:val="24"/>
              </w:rPr>
              <w:t>informacija</w:t>
            </w:r>
            <w:proofErr w:type="spellEnd"/>
            <w:r w:rsidR="000844EB">
              <w:rPr>
                <w:sz w:val="24"/>
                <w:szCs w:val="24"/>
              </w:rPr>
              <w:t>.</w:t>
            </w:r>
            <w:r w:rsidRPr="008D4719">
              <w:rPr>
                <w:sz w:val="24"/>
                <w:szCs w:val="24"/>
              </w:rPr>
              <w:t xml:space="preserve"> </w:t>
            </w:r>
            <w:proofErr w:type="spellStart"/>
            <w:r w:rsidRPr="008D4719">
              <w:rPr>
                <w:sz w:val="24"/>
                <w:szCs w:val="24"/>
              </w:rPr>
              <w:t>informacija</w:t>
            </w:r>
            <w:proofErr w:type="spellEnd"/>
            <w:r w:rsidRPr="008D4719">
              <w:rPr>
                <w:sz w:val="24"/>
                <w:szCs w:val="24"/>
              </w:rPr>
              <w:t xml:space="preserve"> </w:t>
            </w:r>
            <w:proofErr w:type="spellStart"/>
            <w:r w:rsidRPr="008D4719">
              <w:rPr>
                <w:sz w:val="24"/>
                <w:szCs w:val="24"/>
              </w:rPr>
              <w:t>yra</w:t>
            </w:r>
            <w:proofErr w:type="spellEnd"/>
            <w:r w:rsidRPr="008D4719">
              <w:rPr>
                <w:sz w:val="24"/>
                <w:szCs w:val="24"/>
              </w:rPr>
              <w:t xml:space="preserve"> </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9040"/>
            </w:tblGrid>
            <w:tr w:rsidR="000844EB" w:rsidRPr="008D4719" w:rsidTr="008921B4">
              <w:trPr>
                <w:trHeight w:val="591"/>
              </w:trPr>
              <w:tc>
                <w:tcPr>
                  <w:tcW w:w="560" w:type="dxa"/>
                  <w:tcBorders>
                    <w:top w:val="single" w:sz="4" w:space="0" w:color="auto"/>
                    <w:left w:val="single" w:sz="4" w:space="0" w:color="auto"/>
                    <w:bottom w:val="single" w:sz="4" w:space="0" w:color="auto"/>
                    <w:right w:val="single" w:sz="4" w:space="0" w:color="auto"/>
                  </w:tcBorders>
                </w:tcPr>
                <w:p w:rsidR="000844EB" w:rsidRPr="008D4719" w:rsidRDefault="000844EB" w:rsidP="008921B4">
                  <w:pPr>
                    <w:ind w:right="-108"/>
                    <w:jc w:val="both"/>
                    <w:rPr>
                      <w:sz w:val="24"/>
                      <w:szCs w:val="24"/>
                    </w:rPr>
                  </w:pPr>
                  <w:proofErr w:type="spellStart"/>
                  <w:r w:rsidRPr="008D4719">
                    <w:rPr>
                      <w:sz w:val="24"/>
                    </w:rPr>
                    <w:t>Eil</w:t>
                  </w:r>
                  <w:proofErr w:type="spellEnd"/>
                  <w:r w:rsidRPr="008D4719">
                    <w:rPr>
                      <w:sz w:val="24"/>
                    </w:rPr>
                    <w:t>.</w:t>
                  </w:r>
                </w:p>
                <w:p w:rsidR="000844EB" w:rsidRPr="008D4719" w:rsidRDefault="000844EB" w:rsidP="008921B4">
                  <w:pPr>
                    <w:ind w:right="-108"/>
                    <w:jc w:val="both"/>
                    <w:rPr>
                      <w:sz w:val="24"/>
                      <w:szCs w:val="24"/>
                    </w:rPr>
                  </w:pPr>
                  <w:proofErr w:type="spellStart"/>
                  <w:r w:rsidRPr="008D4719">
                    <w:rPr>
                      <w:sz w:val="24"/>
                    </w:rPr>
                    <w:t>Nr</w:t>
                  </w:r>
                  <w:proofErr w:type="spellEnd"/>
                  <w:r w:rsidRPr="008D4719">
                    <w:rPr>
                      <w:sz w:val="24"/>
                    </w:rPr>
                    <w:t>.</w:t>
                  </w:r>
                </w:p>
              </w:tc>
              <w:tc>
                <w:tcPr>
                  <w:tcW w:w="9040" w:type="dxa"/>
                  <w:tcBorders>
                    <w:top w:val="single" w:sz="4" w:space="0" w:color="auto"/>
                    <w:left w:val="single" w:sz="4" w:space="0" w:color="auto"/>
                    <w:bottom w:val="single" w:sz="4" w:space="0" w:color="auto"/>
                    <w:right w:val="single" w:sz="4" w:space="0" w:color="auto"/>
                  </w:tcBorders>
                  <w:vAlign w:val="center"/>
                </w:tcPr>
                <w:p w:rsidR="000844EB" w:rsidRPr="008D4719" w:rsidRDefault="000844EB" w:rsidP="008921B4">
                  <w:pPr>
                    <w:ind w:right="-108"/>
                    <w:jc w:val="center"/>
                    <w:rPr>
                      <w:sz w:val="24"/>
                      <w:szCs w:val="24"/>
                    </w:rPr>
                  </w:pPr>
                </w:p>
              </w:tc>
            </w:tr>
            <w:tr w:rsidR="000844EB" w:rsidRPr="008D4719" w:rsidTr="008921B4">
              <w:trPr>
                <w:trHeight w:val="158"/>
              </w:trPr>
              <w:tc>
                <w:tcPr>
                  <w:tcW w:w="560" w:type="dxa"/>
                  <w:tcBorders>
                    <w:top w:val="single" w:sz="4" w:space="0" w:color="auto"/>
                    <w:left w:val="single" w:sz="4" w:space="0" w:color="auto"/>
                    <w:bottom w:val="single" w:sz="4" w:space="0" w:color="auto"/>
                    <w:right w:val="single" w:sz="4" w:space="0" w:color="auto"/>
                  </w:tcBorders>
                </w:tcPr>
                <w:p w:rsidR="000844EB" w:rsidRPr="008D4719" w:rsidRDefault="000844EB" w:rsidP="008921B4">
                  <w:pPr>
                    <w:jc w:val="both"/>
                    <w:rPr>
                      <w:sz w:val="24"/>
                      <w:szCs w:val="24"/>
                    </w:rPr>
                  </w:pPr>
                </w:p>
              </w:tc>
              <w:tc>
                <w:tcPr>
                  <w:tcW w:w="9040" w:type="dxa"/>
                  <w:tcBorders>
                    <w:top w:val="single" w:sz="4" w:space="0" w:color="auto"/>
                    <w:left w:val="single" w:sz="4" w:space="0" w:color="auto"/>
                    <w:bottom w:val="single" w:sz="4" w:space="0" w:color="auto"/>
                    <w:right w:val="single" w:sz="4" w:space="0" w:color="auto"/>
                  </w:tcBorders>
                </w:tcPr>
                <w:p w:rsidR="000844EB" w:rsidRPr="008D4719" w:rsidRDefault="000844EB" w:rsidP="008921B4">
                  <w:pPr>
                    <w:jc w:val="both"/>
                    <w:rPr>
                      <w:sz w:val="24"/>
                      <w:szCs w:val="24"/>
                    </w:rPr>
                  </w:pPr>
                </w:p>
              </w:tc>
            </w:tr>
            <w:tr w:rsidR="000844EB" w:rsidRPr="008D4719" w:rsidTr="008921B4">
              <w:trPr>
                <w:trHeight w:val="237"/>
              </w:trPr>
              <w:tc>
                <w:tcPr>
                  <w:tcW w:w="560" w:type="dxa"/>
                  <w:tcBorders>
                    <w:top w:val="single" w:sz="4" w:space="0" w:color="auto"/>
                    <w:left w:val="single" w:sz="4" w:space="0" w:color="auto"/>
                    <w:bottom w:val="single" w:sz="4" w:space="0" w:color="auto"/>
                    <w:right w:val="single" w:sz="4" w:space="0" w:color="auto"/>
                  </w:tcBorders>
                </w:tcPr>
                <w:p w:rsidR="000844EB" w:rsidRPr="008D4719" w:rsidRDefault="000844EB" w:rsidP="008921B4">
                  <w:pPr>
                    <w:jc w:val="both"/>
                    <w:rPr>
                      <w:sz w:val="24"/>
                      <w:szCs w:val="24"/>
                    </w:rPr>
                  </w:pPr>
                </w:p>
              </w:tc>
              <w:tc>
                <w:tcPr>
                  <w:tcW w:w="9040" w:type="dxa"/>
                  <w:tcBorders>
                    <w:top w:val="single" w:sz="4" w:space="0" w:color="auto"/>
                    <w:left w:val="single" w:sz="4" w:space="0" w:color="auto"/>
                    <w:bottom w:val="single" w:sz="4" w:space="0" w:color="auto"/>
                    <w:right w:val="single" w:sz="4" w:space="0" w:color="auto"/>
                  </w:tcBorders>
                </w:tcPr>
                <w:p w:rsidR="000844EB" w:rsidRPr="008D4719" w:rsidRDefault="000844EB" w:rsidP="008921B4">
                  <w:pPr>
                    <w:jc w:val="both"/>
                    <w:rPr>
                      <w:sz w:val="24"/>
                      <w:szCs w:val="24"/>
                    </w:rPr>
                  </w:pPr>
                </w:p>
              </w:tc>
            </w:tr>
          </w:tbl>
          <w:p w:rsidR="00045CD3" w:rsidRPr="008D4719" w:rsidRDefault="00045CD3" w:rsidP="008921B4">
            <w:pPr>
              <w:ind w:right="-108"/>
              <w:jc w:val="both"/>
              <w:rPr>
                <w:sz w:val="24"/>
                <w:szCs w:val="24"/>
              </w:rPr>
            </w:pPr>
          </w:p>
        </w:tc>
      </w:tr>
    </w:tbl>
    <w:p w:rsidR="00045CD3" w:rsidRPr="008D4719" w:rsidRDefault="00045CD3" w:rsidP="00045CD3">
      <w:pPr>
        <w:ind w:firstLine="709"/>
        <w:jc w:val="both"/>
        <w:rPr>
          <w:i/>
          <w:strike/>
        </w:rPr>
      </w:pPr>
      <w:proofErr w:type="spellStart"/>
      <w:proofErr w:type="gramStart"/>
      <w:r w:rsidRPr="008D4719">
        <w:rPr>
          <w:i/>
        </w:rPr>
        <w:t>Pastaba:p</w:t>
      </w:r>
      <w:r w:rsidRPr="008D4719">
        <w:rPr>
          <w:bCs/>
          <w:i/>
        </w:rPr>
        <w:t>ildyti</w:t>
      </w:r>
      <w:proofErr w:type="spellEnd"/>
      <w:proofErr w:type="gramEnd"/>
      <w:r w:rsidRPr="008D4719">
        <w:rPr>
          <w:bCs/>
          <w:i/>
        </w:rPr>
        <w:t xml:space="preserve"> </w:t>
      </w:r>
      <w:proofErr w:type="spellStart"/>
      <w:r w:rsidRPr="008D4719">
        <w:rPr>
          <w:bCs/>
          <w:i/>
        </w:rPr>
        <w:t>tuomet</w:t>
      </w:r>
      <w:proofErr w:type="spellEnd"/>
      <w:r w:rsidRPr="008D4719">
        <w:rPr>
          <w:bCs/>
          <w:i/>
        </w:rPr>
        <w:t xml:space="preserve">, </w:t>
      </w:r>
      <w:proofErr w:type="spellStart"/>
      <w:r w:rsidRPr="008D4719">
        <w:rPr>
          <w:bCs/>
          <w:i/>
        </w:rPr>
        <w:t>jei</w:t>
      </w:r>
      <w:proofErr w:type="spellEnd"/>
      <w:r w:rsidRPr="008D4719">
        <w:rPr>
          <w:bCs/>
          <w:i/>
        </w:rPr>
        <w:t xml:space="preserve"> bus </w:t>
      </w:r>
      <w:proofErr w:type="spellStart"/>
      <w:r w:rsidRPr="008D4719">
        <w:rPr>
          <w:bCs/>
          <w:i/>
        </w:rPr>
        <w:t>pateikta</w:t>
      </w:r>
      <w:proofErr w:type="spellEnd"/>
      <w:r w:rsidRPr="008D4719">
        <w:rPr>
          <w:bCs/>
          <w:i/>
        </w:rPr>
        <w:t xml:space="preserve"> </w:t>
      </w:r>
      <w:proofErr w:type="spellStart"/>
      <w:r w:rsidRPr="008D4719">
        <w:rPr>
          <w:bCs/>
          <w:i/>
        </w:rPr>
        <w:t>konfidenciali</w:t>
      </w:r>
      <w:proofErr w:type="spellEnd"/>
      <w:r w:rsidRPr="008D4719">
        <w:rPr>
          <w:bCs/>
          <w:i/>
        </w:rPr>
        <w:t xml:space="preserve"> </w:t>
      </w:r>
      <w:proofErr w:type="spellStart"/>
      <w:r w:rsidRPr="008D4719">
        <w:rPr>
          <w:bCs/>
          <w:i/>
        </w:rPr>
        <w:t>informacija</w:t>
      </w:r>
      <w:proofErr w:type="spellEnd"/>
      <w:r w:rsidRPr="008D4719">
        <w:rPr>
          <w:bCs/>
          <w:i/>
        </w:rPr>
        <w:t xml:space="preserve">. </w:t>
      </w:r>
      <w:proofErr w:type="spellStart"/>
      <w:r w:rsidRPr="008D4719">
        <w:rPr>
          <w:bCs/>
          <w:i/>
        </w:rPr>
        <w:t>Tiekėjas</w:t>
      </w:r>
      <w:proofErr w:type="spellEnd"/>
      <w:r w:rsidRPr="008D4719">
        <w:rPr>
          <w:bCs/>
          <w:i/>
        </w:rPr>
        <w:t xml:space="preserve"> </w:t>
      </w:r>
      <w:proofErr w:type="spellStart"/>
      <w:r w:rsidRPr="008D4719">
        <w:rPr>
          <w:bCs/>
          <w:i/>
        </w:rPr>
        <w:t>negali</w:t>
      </w:r>
      <w:proofErr w:type="spellEnd"/>
      <w:r w:rsidRPr="008D4719">
        <w:rPr>
          <w:bCs/>
          <w:i/>
        </w:rPr>
        <w:t xml:space="preserve"> </w:t>
      </w:r>
      <w:proofErr w:type="spellStart"/>
      <w:r w:rsidRPr="008D4719">
        <w:rPr>
          <w:bCs/>
          <w:i/>
        </w:rPr>
        <w:t>nurodyti</w:t>
      </w:r>
      <w:proofErr w:type="spellEnd"/>
      <w:r w:rsidRPr="008D4719">
        <w:rPr>
          <w:bCs/>
          <w:i/>
        </w:rPr>
        <w:t xml:space="preserve">, </w:t>
      </w:r>
      <w:proofErr w:type="spellStart"/>
      <w:r w:rsidRPr="008D4719">
        <w:rPr>
          <w:bCs/>
          <w:i/>
        </w:rPr>
        <w:t>kad</w:t>
      </w:r>
      <w:proofErr w:type="spellEnd"/>
      <w:r w:rsidRPr="008D4719">
        <w:rPr>
          <w:bCs/>
          <w:i/>
        </w:rPr>
        <w:t xml:space="preserve"> </w:t>
      </w:r>
      <w:proofErr w:type="spellStart"/>
      <w:r w:rsidRPr="008D4719">
        <w:rPr>
          <w:bCs/>
          <w:i/>
        </w:rPr>
        <w:t>konfidenciali</w:t>
      </w:r>
      <w:proofErr w:type="spellEnd"/>
      <w:r w:rsidRPr="008D4719">
        <w:rPr>
          <w:bCs/>
          <w:i/>
        </w:rPr>
        <w:t xml:space="preserve"> </w:t>
      </w:r>
      <w:proofErr w:type="spellStart"/>
      <w:r w:rsidRPr="008D4719">
        <w:rPr>
          <w:bCs/>
          <w:i/>
        </w:rPr>
        <w:t>yra</w:t>
      </w:r>
      <w:proofErr w:type="spellEnd"/>
      <w:r w:rsidRPr="008D4719">
        <w:rPr>
          <w:bCs/>
          <w:i/>
        </w:rPr>
        <w:t xml:space="preserve"> </w:t>
      </w:r>
      <w:proofErr w:type="spellStart"/>
      <w:r w:rsidRPr="008D4719">
        <w:rPr>
          <w:bCs/>
          <w:i/>
        </w:rPr>
        <w:t>pasiūlymo</w:t>
      </w:r>
      <w:proofErr w:type="spellEnd"/>
      <w:r w:rsidRPr="008D4719">
        <w:rPr>
          <w:bCs/>
          <w:i/>
        </w:rPr>
        <w:t xml:space="preserve"> </w:t>
      </w:r>
      <w:proofErr w:type="spellStart"/>
      <w:r w:rsidRPr="008D4719">
        <w:rPr>
          <w:bCs/>
          <w:i/>
        </w:rPr>
        <w:t>kaina</w:t>
      </w:r>
      <w:proofErr w:type="spellEnd"/>
      <w:r w:rsidRPr="008D4719">
        <w:rPr>
          <w:bCs/>
          <w:i/>
        </w:rPr>
        <w:t xml:space="preserve"> </w:t>
      </w:r>
      <w:proofErr w:type="spellStart"/>
      <w:r w:rsidRPr="008D4719">
        <w:rPr>
          <w:bCs/>
          <w:i/>
        </w:rPr>
        <w:t>arba</w:t>
      </w:r>
      <w:proofErr w:type="spellEnd"/>
      <w:r w:rsidRPr="008D4719">
        <w:rPr>
          <w:bCs/>
          <w:i/>
        </w:rPr>
        <w:t xml:space="preserve">, </w:t>
      </w:r>
      <w:proofErr w:type="spellStart"/>
      <w:r w:rsidRPr="008D4719">
        <w:rPr>
          <w:bCs/>
          <w:i/>
        </w:rPr>
        <w:t>kad</w:t>
      </w:r>
      <w:proofErr w:type="spellEnd"/>
      <w:r w:rsidRPr="008D4719">
        <w:rPr>
          <w:bCs/>
          <w:i/>
        </w:rPr>
        <w:t xml:space="preserve"> visas </w:t>
      </w:r>
      <w:proofErr w:type="spellStart"/>
      <w:r w:rsidRPr="008D4719">
        <w:rPr>
          <w:bCs/>
          <w:i/>
        </w:rPr>
        <w:t>pasiūlymas</w:t>
      </w:r>
      <w:proofErr w:type="spellEnd"/>
      <w:r w:rsidRPr="008D4719">
        <w:rPr>
          <w:bCs/>
          <w:i/>
        </w:rPr>
        <w:t xml:space="preserve"> </w:t>
      </w:r>
      <w:proofErr w:type="spellStart"/>
      <w:r w:rsidRPr="008D4719">
        <w:rPr>
          <w:bCs/>
          <w:i/>
        </w:rPr>
        <w:t>yra</w:t>
      </w:r>
      <w:proofErr w:type="spellEnd"/>
      <w:r w:rsidRPr="008D4719">
        <w:rPr>
          <w:bCs/>
          <w:i/>
        </w:rPr>
        <w:t xml:space="preserve"> </w:t>
      </w:r>
      <w:proofErr w:type="spellStart"/>
      <w:proofErr w:type="gramStart"/>
      <w:r w:rsidRPr="008D4719">
        <w:rPr>
          <w:bCs/>
          <w:i/>
        </w:rPr>
        <w:t>konfidencialus.</w:t>
      </w:r>
      <w:r w:rsidRPr="008D4719">
        <w:rPr>
          <w:i/>
        </w:rPr>
        <w:t>Tiekėjui</w:t>
      </w:r>
      <w:proofErr w:type="spellEnd"/>
      <w:proofErr w:type="gramEnd"/>
      <w:r w:rsidRPr="008D4719">
        <w:rPr>
          <w:i/>
        </w:rPr>
        <w:t xml:space="preserve"> </w:t>
      </w:r>
      <w:proofErr w:type="spellStart"/>
      <w:r w:rsidRPr="008D4719">
        <w:rPr>
          <w:i/>
        </w:rPr>
        <w:t>nenurodžius</w:t>
      </w:r>
      <w:proofErr w:type="spellEnd"/>
      <w:r w:rsidRPr="008D4719">
        <w:rPr>
          <w:i/>
        </w:rPr>
        <w:t xml:space="preserve"> </w:t>
      </w:r>
      <w:proofErr w:type="spellStart"/>
      <w:r w:rsidRPr="008D4719">
        <w:rPr>
          <w:i/>
        </w:rPr>
        <w:t>arba</w:t>
      </w:r>
      <w:proofErr w:type="spellEnd"/>
      <w:r w:rsidRPr="008D4719">
        <w:rPr>
          <w:i/>
        </w:rPr>
        <w:t xml:space="preserve"> </w:t>
      </w:r>
      <w:proofErr w:type="spellStart"/>
      <w:r w:rsidRPr="008D4719">
        <w:rPr>
          <w:i/>
        </w:rPr>
        <w:t>nurodžius</w:t>
      </w:r>
      <w:proofErr w:type="spellEnd"/>
      <w:r w:rsidRPr="008D4719">
        <w:rPr>
          <w:i/>
        </w:rPr>
        <w:t xml:space="preserve">, </w:t>
      </w:r>
      <w:proofErr w:type="spellStart"/>
      <w:r w:rsidRPr="008D4719">
        <w:rPr>
          <w:i/>
        </w:rPr>
        <w:t>kokia</w:t>
      </w:r>
      <w:proofErr w:type="spellEnd"/>
      <w:r w:rsidRPr="008D4719">
        <w:rPr>
          <w:i/>
        </w:rPr>
        <w:t xml:space="preserve"> </w:t>
      </w:r>
      <w:proofErr w:type="spellStart"/>
      <w:r w:rsidRPr="008D4719">
        <w:rPr>
          <w:i/>
        </w:rPr>
        <w:t>informacija</w:t>
      </w:r>
      <w:proofErr w:type="spellEnd"/>
      <w:r w:rsidRPr="008D4719">
        <w:rPr>
          <w:i/>
        </w:rPr>
        <w:t xml:space="preserve"> </w:t>
      </w:r>
      <w:proofErr w:type="spellStart"/>
      <w:r w:rsidRPr="008D4719">
        <w:rPr>
          <w:i/>
        </w:rPr>
        <w:t>yra</w:t>
      </w:r>
      <w:proofErr w:type="spellEnd"/>
      <w:r w:rsidRPr="008D4719">
        <w:rPr>
          <w:i/>
        </w:rPr>
        <w:t xml:space="preserve"> </w:t>
      </w:r>
      <w:proofErr w:type="spellStart"/>
      <w:r w:rsidRPr="008D4719">
        <w:rPr>
          <w:i/>
        </w:rPr>
        <w:t>konfidenciali</w:t>
      </w:r>
      <w:proofErr w:type="spellEnd"/>
      <w:r w:rsidRPr="008D4719">
        <w:rPr>
          <w:i/>
        </w:rPr>
        <w:t xml:space="preserve">, </w:t>
      </w:r>
      <w:proofErr w:type="spellStart"/>
      <w:r w:rsidRPr="008D4719">
        <w:rPr>
          <w:i/>
        </w:rPr>
        <w:t>tačiau</w:t>
      </w:r>
      <w:proofErr w:type="spellEnd"/>
      <w:r w:rsidRPr="008D4719">
        <w:rPr>
          <w:i/>
        </w:rPr>
        <w:t xml:space="preserve"> </w:t>
      </w:r>
      <w:proofErr w:type="spellStart"/>
      <w:r w:rsidRPr="008D4719">
        <w:rPr>
          <w:i/>
        </w:rPr>
        <w:t>nepateikus</w:t>
      </w:r>
      <w:proofErr w:type="spellEnd"/>
      <w:r w:rsidRPr="008D4719">
        <w:rPr>
          <w:i/>
        </w:rPr>
        <w:t xml:space="preserve"> </w:t>
      </w:r>
      <w:proofErr w:type="spellStart"/>
      <w:r w:rsidRPr="008D4719">
        <w:rPr>
          <w:i/>
        </w:rPr>
        <w:t>pagrindimo</w:t>
      </w:r>
      <w:proofErr w:type="spellEnd"/>
      <w:r w:rsidRPr="008D4719">
        <w:rPr>
          <w:i/>
        </w:rPr>
        <w:t xml:space="preserve"> </w:t>
      </w:r>
      <w:proofErr w:type="spellStart"/>
      <w:r w:rsidRPr="008D4719">
        <w:rPr>
          <w:i/>
        </w:rPr>
        <w:t>dėl</w:t>
      </w:r>
      <w:proofErr w:type="spellEnd"/>
      <w:r w:rsidRPr="008D4719">
        <w:rPr>
          <w:i/>
        </w:rPr>
        <w:t xml:space="preserve"> </w:t>
      </w:r>
      <w:proofErr w:type="spellStart"/>
      <w:r w:rsidRPr="008D4719">
        <w:rPr>
          <w:i/>
        </w:rPr>
        <w:t>pasiūlyme</w:t>
      </w:r>
      <w:proofErr w:type="spellEnd"/>
      <w:r w:rsidRPr="008D4719">
        <w:rPr>
          <w:i/>
        </w:rPr>
        <w:t xml:space="preserve"> </w:t>
      </w:r>
      <w:proofErr w:type="spellStart"/>
      <w:r w:rsidRPr="008D4719">
        <w:rPr>
          <w:i/>
        </w:rPr>
        <w:t>nurodytos</w:t>
      </w:r>
      <w:proofErr w:type="spellEnd"/>
      <w:r w:rsidRPr="008D4719">
        <w:rPr>
          <w:i/>
        </w:rPr>
        <w:t xml:space="preserve"> </w:t>
      </w:r>
      <w:proofErr w:type="spellStart"/>
      <w:r w:rsidRPr="008D4719">
        <w:rPr>
          <w:i/>
        </w:rPr>
        <w:t>konfidencialios</w:t>
      </w:r>
      <w:proofErr w:type="spellEnd"/>
      <w:r w:rsidRPr="008D4719">
        <w:rPr>
          <w:i/>
        </w:rPr>
        <w:t xml:space="preserve"> </w:t>
      </w:r>
      <w:proofErr w:type="spellStart"/>
      <w:r w:rsidRPr="008D4719">
        <w:rPr>
          <w:i/>
        </w:rPr>
        <w:t>informacijos</w:t>
      </w:r>
      <w:proofErr w:type="spellEnd"/>
      <w:r w:rsidRPr="008D4719">
        <w:rPr>
          <w:i/>
        </w:rPr>
        <w:t xml:space="preserve">, </w:t>
      </w:r>
      <w:proofErr w:type="spellStart"/>
      <w:r w:rsidRPr="008D4719">
        <w:rPr>
          <w:i/>
        </w:rPr>
        <w:t>laikoma</w:t>
      </w:r>
      <w:proofErr w:type="spellEnd"/>
      <w:r w:rsidRPr="008D4719">
        <w:rPr>
          <w:i/>
        </w:rPr>
        <w:t xml:space="preserve">, </w:t>
      </w:r>
      <w:proofErr w:type="spellStart"/>
      <w:r w:rsidRPr="008D4719">
        <w:rPr>
          <w:i/>
        </w:rPr>
        <w:t>kad</w:t>
      </w:r>
      <w:proofErr w:type="spellEnd"/>
      <w:r w:rsidRPr="008D4719">
        <w:rPr>
          <w:i/>
        </w:rPr>
        <w:t xml:space="preserve"> </w:t>
      </w:r>
      <w:proofErr w:type="spellStart"/>
      <w:r w:rsidRPr="008D4719">
        <w:rPr>
          <w:i/>
        </w:rPr>
        <w:t>konfidencialios</w:t>
      </w:r>
      <w:proofErr w:type="spellEnd"/>
      <w:r w:rsidRPr="008D4719">
        <w:rPr>
          <w:i/>
        </w:rPr>
        <w:t xml:space="preserve"> </w:t>
      </w:r>
      <w:proofErr w:type="spellStart"/>
      <w:r w:rsidRPr="008D4719">
        <w:rPr>
          <w:i/>
        </w:rPr>
        <w:t>informacijos</w:t>
      </w:r>
      <w:proofErr w:type="spellEnd"/>
      <w:r w:rsidRPr="008D4719">
        <w:rPr>
          <w:i/>
        </w:rPr>
        <w:t xml:space="preserve"> </w:t>
      </w:r>
      <w:proofErr w:type="spellStart"/>
      <w:r w:rsidRPr="008D4719">
        <w:rPr>
          <w:i/>
        </w:rPr>
        <w:t>pasiūlyme</w:t>
      </w:r>
      <w:proofErr w:type="spellEnd"/>
      <w:r w:rsidRPr="008D4719">
        <w:rPr>
          <w:i/>
        </w:rPr>
        <w:t xml:space="preserve"> </w:t>
      </w:r>
      <w:proofErr w:type="spellStart"/>
      <w:r w:rsidRPr="008D4719">
        <w:rPr>
          <w:i/>
        </w:rPr>
        <w:t>nėra</w:t>
      </w:r>
      <w:proofErr w:type="spellEnd"/>
      <w:r w:rsidRPr="008D4719">
        <w:rPr>
          <w:i/>
        </w:rPr>
        <w:t>.</w:t>
      </w:r>
    </w:p>
    <w:p w:rsidR="00045CD3" w:rsidRPr="008D4719" w:rsidRDefault="00045CD3" w:rsidP="00045CD3">
      <w:pPr>
        <w:ind w:firstLine="709"/>
        <w:jc w:val="both"/>
        <w:rPr>
          <w:sz w:val="16"/>
          <w:szCs w:val="16"/>
        </w:rPr>
      </w:pPr>
    </w:p>
    <w:p w:rsidR="00045CD3" w:rsidRPr="008D4719" w:rsidRDefault="00045CD3" w:rsidP="00045CD3">
      <w:pPr>
        <w:ind w:firstLine="709"/>
        <w:jc w:val="both"/>
        <w:rPr>
          <w:sz w:val="24"/>
          <w:szCs w:val="24"/>
        </w:rPr>
      </w:pPr>
      <w:proofErr w:type="spellStart"/>
      <w:r w:rsidRPr="008D4719">
        <w:rPr>
          <w:sz w:val="24"/>
          <w:szCs w:val="24"/>
        </w:rPr>
        <w:t>Kartu</w:t>
      </w:r>
      <w:proofErr w:type="spellEnd"/>
      <w:r w:rsidRPr="008D4719">
        <w:rPr>
          <w:sz w:val="24"/>
          <w:szCs w:val="24"/>
        </w:rPr>
        <w:t xml:space="preserve"> </w:t>
      </w:r>
      <w:proofErr w:type="spellStart"/>
      <w:r w:rsidRPr="008D4719">
        <w:rPr>
          <w:sz w:val="24"/>
          <w:szCs w:val="24"/>
        </w:rPr>
        <w:t>su</w:t>
      </w:r>
      <w:proofErr w:type="spellEnd"/>
      <w:r w:rsidRPr="008D4719">
        <w:rPr>
          <w:sz w:val="24"/>
          <w:szCs w:val="24"/>
        </w:rPr>
        <w:t xml:space="preserve"> </w:t>
      </w:r>
      <w:proofErr w:type="spellStart"/>
      <w:r w:rsidRPr="008D4719">
        <w:rPr>
          <w:sz w:val="24"/>
          <w:szCs w:val="24"/>
        </w:rPr>
        <w:t>pasiūlymu</w:t>
      </w:r>
      <w:proofErr w:type="spellEnd"/>
      <w:r w:rsidRPr="008D4719">
        <w:rPr>
          <w:sz w:val="24"/>
          <w:szCs w:val="24"/>
        </w:rPr>
        <w:t xml:space="preserve"> </w:t>
      </w:r>
      <w:proofErr w:type="spellStart"/>
      <w:r w:rsidRPr="008D4719">
        <w:rPr>
          <w:sz w:val="24"/>
          <w:szCs w:val="24"/>
        </w:rPr>
        <w:t>pateikiami</w:t>
      </w:r>
      <w:proofErr w:type="spellEnd"/>
      <w:r w:rsidRPr="008D4719">
        <w:rPr>
          <w:sz w:val="24"/>
          <w:szCs w:val="24"/>
        </w:rPr>
        <w:t xml:space="preserve"> </w:t>
      </w:r>
      <w:proofErr w:type="spellStart"/>
      <w:r w:rsidRPr="008D4719">
        <w:rPr>
          <w:sz w:val="24"/>
          <w:szCs w:val="24"/>
        </w:rPr>
        <w:t>šie</w:t>
      </w:r>
      <w:proofErr w:type="spellEnd"/>
      <w:r w:rsidRPr="008D4719">
        <w:rPr>
          <w:sz w:val="24"/>
          <w:szCs w:val="24"/>
        </w:rPr>
        <w:t xml:space="preserve"> </w:t>
      </w:r>
      <w:proofErr w:type="spellStart"/>
      <w:r w:rsidRPr="008D4719">
        <w:rPr>
          <w:sz w:val="24"/>
          <w:szCs w:val="24"/>
        </w:rPr>
        <w:t>dokumentai</w:t>
      </w:r>
      <w:proofErr w:type="spellEnd"/>
      <w:r w:rsidRPr="008D4719">
        <w:rPr>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631"/>
      </w:tblGrid>
      <w:tr w:rsidR="00045CD3" w:rsidRPr="008D4719" w:rsidTr="008921B4">
        <w:trPr>
          <w:trHeight w:val="602"/>
        </w:trPr>
        <w:tc>
          <w:tcPr>
            <w:tcW w:w="566" w:type="dxa"/>
          </w:tcPr>
          <w:p w:rsidR="00045CD3" w:rsidRPr="008D4719" w:rsidRDefault="00045CD3" w:rsidP="008921B4">
            <w:pPr>
              <w:jc w:val="center"/>
              <w:rPr>
                <w:sz w:val="24"/>
                <w:szCs w:val="24"/>
              </w:rPr>
            </w:pPr>
            <w:proofErr w:type="spellStart"/>
            <w:r w:rsidRPr="008D4719">
              <w:rPr>
                <w:sz w:val="24"/>
                <w:szCs w:val="24"/>
              </w:rPr>
              <w:t>Eil</w:t>
            </w:r>
            <w:proofErr w:type="spellEnd"/>
            <w:r w:rsidRPr="008D4719">
              <w:rPr>
                <w:sz w:val="24"/>
                <w:szCs w:val="24"/>
              </w:rPr>
              <w:t>.</w:t>
            </w:r>
          </w:p>
          <w:p w:rsidR="00045CD3" w:rsidRPr="008D4719" w:rsidRDefault="00045CD3" w:rsidP="008921B4">
            <w:pPr>
              <w:jc w:val="center"/>
              <w:rPr>
                <w:sz w:val="24"/>
                <w:szCs w:val="24"/>
              </w:rPr>
            </w:pPr>
            <w:proofErr w:type="spellStart"/>
            <w:r w:rsidRPr="008D4719">
              <w:rPr>
                <w:sz w:val="24"/>
                <w:szCs w:val="24"/>
              </w:rPr>
              <w:t>Nr</w:t>
            </w:r>
            <w:proofErr w:type="spellEnd"/>
            <w:r w:rsidRPr="008D4719">
              <w:rPr>
                <w:sz w:val="24"/>
                <w:szCs w:val="24"/>
              </w:rPr>
              <w:t>.</w:t>
            </w:r>
          </w:p>
        </w:tc>
        <w:tc>
          <w:tcPr>
            <w:tcW w:w="6508" w:type="dxa"/>
            <w:vAlign w:val="center"/>
          </w:tcPr>
          <w:p w:rsidR="00045CD3" w:rsidRPr="008D4719" w:rsidRDefault="00045CD3" w:rsidP="008921B4">
            <w:pPr>
              <w:jc w:val="center"/>
              <w:rPr>
                <w:sz w:val="24"/>
                <w:szCs w:val="24"/>
              </w:rPr>
            </w:pPr>
            <w:proofErr w:type="spellStart"/>
            <w:r w:rsidRPr="008D4719">
              <w:rPr>
                <w:sz w:val="24"/>
                <w:szCs w:val="24"/>
              </w:rPr>
              <w:t>Pateiktų</w:t>
            </w:r>
            <w:proofErr w:type="spellEnd"/>
            <w:r w:rsidRPr="008D4719">
              <w:rPr>
                <w:sz w:val="24"/>
                <w:szCs w:val="24"/>
              </w:rPr>
              <w:t xml:space="preserve"> </w:t>
            </w:r>
            <w:proofErr w:type="spellStart"/>
            <w:r w:rsidRPr="008D4719">
              <w:rPr>
                <w:sz w:val="24"/>
                <w:szCs w:val="24"/>
              </w:rPr>
              <w:t>dokumentų</w:t>
            </w:r>
            <w:proofErr w:type="spellEnd"/>
            <w:r w:rsidRPr="008D4719">
              <w:rPr>
                <w:sz w:val="24"/>
                <w:szCs w:val="24"/>
              </w:rPr>
              <w:t xml:space="preserve"> </w:t>
            </w:r>
            <w:proofErr w:type="spellStart"/>
            <w:r w:rsidRPr="008D4719">
              <w:rPr>
                <w:sz w:val="24"/>
                <w:szCs w:val="24"/>
              </w:rPr>
              <w:t>pavadinimas</w:t>
            </w:r>
            <w:proofErr w:type="spellEnd"/>
          </w:p>
        </w:tc>
        <w:tc>
          <w:tcPr>
            <w:tcW w:w="2631" w:type="dxa"/>
          </w:tcPr>
          <w:p w:rsidR="00045CD3" w:rsidRPr="008D4719" w:rsidRDefault="00045CD3" w:rsidP="008921B4">
            <w:pPr>
              <w:jc w:val="center"/>
              <w:rPr>
                <w:sz w:val="24"/>
                <w:szCs w:val="24"/>
              </w:rPr>
            </w:pPr>
            <w:proofErr w:type="spellStart"/>
            <w:r w:rsidRPr="008D4719">
              <w:rPr>
                <w:sz w:val="24"/>
                <w:szCs w:val="24"/>
              </w:rPr>
              <w:t>Dokumento</w:t>
            </w:r>
            <w:proofErr w:type="spellEnd"/>
            <w:r w:rsidRPr="008D4719">
              <w:rPr>
                <w:sz w:val="24"/>
                <w:szCs w:val="24"/>
              </w:rPr>
              <w:t xml:space="preserve"> </w:t>
            </w:r>
            <w:proofErr w:type="spellStart"/>
            <w:r w:rsidRPr="008D4719">
              <w:rPr>
                <w:sz w:val="24"/>
                <w:szCs w:val="24"/>
              </w:rPr>
              <w:t>puslapių</w:t>
            </w:r>
            <w:proofErr w:type="spellEnd"/>
            <w:r w:rsidRPr="008D4719">
              <w:rPr>
                <w:sz w:val="24"/>
                <w:szCs w:val="24"/>
              </w:rPr>
              <w:t xml:space="preserve"> </w:t>
            </w:r>
            <w:proofErr w:type="spellStart"/>
            <w:r w:rsidRPr="008D4719">
              <w:rPr>
                <w:sz w:val="24"/>
                <w:szCs w:val="24"/>
              </w:rPr>
              <w:t>skaičius</w:t>
            </w:r>
            <w:proofErr w:type="spellEnd"/>
          </w:p>
        </w:tc>
      </w:tr>
      <w:tr w:rsidR="00045CD3" w:rsidRPr="008D4719" w:rsidTr="008921B4">
        <w:trPr>
          <w:trHeight w:val="208"/>
        </w:trPr>
        <w:tc>
          <w:tcPr>
            <w:tcW w:w="566" w:type="dxa"/>
          </w:tcPr>
          <w:p w:rsidR="00045CD3" w:rsidRPr="008D4719" w:rsidRDefault="00045CD3" w:rsidP="008921B4">
            <w:pPr>
              <w:jc w:val="both"/>
              <w:rPr>
                <w:sz w:val="24"/>
                <w:szCs w:val="24"/>
              </w:rPr>
            </w:pPr>
          </w:p>
        </w:tc>
        <w:tc>
          <w:tcPr>
            <w:tcW w:w="6508" w:type="dxa"/>
          </w:tcPr>
          <w:p w:rsidR="00045CD3" w:rsidRPr="008D4719" w:rsidRDefault="00045CD3" w:rsidP="008921B4">
            <w:pPr>
              <w:jc w:val="both"/>
              <w:rPr>
                <w:sz w:val="24"/>
                <w:szCs w:val="24"/>
              </w:rPr>
            </w:pPr>
          </w:p>
        </w:tc>
        <w:tc>
          <w:tcPr>
            <w:tcW w:w="2631" w:type="dxa"/>
          </w:tcPr>
          <w:p w:rsidR="00045CD3" w:rsidRPr="008D4719" w:rsidRDefault="00045CD3" w:rsidP="008921B4">
            <w:pPr>
              <w:jc w:val="both"/>
              <w:rPr>
                <w:sz w:val="24"/>
                <w:szCs w:val="24"/>
              </w:rPr>
            </w:pPr>
          </w:p>
        </w:tc>
      </w:tr>
      <w:tr w:rsidR="00045CD3" w:rsidRPr="008D4719" w:rsidTr="008921B4">
        <w:trPr>
          <w:trHeight w:val="212"/>
        </w:trPr>
        <w:tc>
          <w:tcPr>
            <w:tcW w:w="566" w:type="dxa"/>
          </w:tcPr>
          <w:p w:rsidR="00045CD3" w:rsidRPr="008D4719" w:rsidRDefault="00045CD3" w:rsidP="008921B4">
            <w:pPr>
              <w:jc w:val="both"/>
              <w:rPr>
                <w:sz w:val="24"/>
                <w:szCs w:val="24"/>
              </w:rPr>
            </w:pPr>
          </w:p>
        </w:tc>
        <w:tc>
          <w:tcPr>
            <w:tcW w:w="6508" w:type="dxa"/>
          </w:tcPr>
          <w:p w:rsidR="00045CD3" w:rsidRPr="008D4719" w:rsidRDefault="00045CD3" w:rsidP="008921B4">
            <w:pPr>
              <w:jc w:val="both"/>
              <w:rPr>
                <w:sz w:val="24"/>
                <w:szCs w:val="24"/>
              </w:rPr>
            </w:pPr>
          </w:p>
        </w:tc>
        <w:tc>
          <w:tcPr>
            <w:tcW w:w="2631" w:type="dxa"/>
          </w:tcPr>
          <w:p w:rsidR="00045CD3" w:rsidRPr="008D4719" w:rsidRDefault="00045CD3" w:rsidP="008921B4">
            <w:pPr>
              <w:jc w:val="both"/>
              <w:rPr>
                <w:sz w:val="24"/>
                <w:szCs w:val="24"/>
              </w:rPr>
            </w:pPr>
          </w:p>
        </w:tc>
      </w:tr>
    </w:tbl>
    <w:p w:rsidR="00045CD3" w:rsidRPr="008D4719" w:rsidRDefault="00045CD3" w:rsidP="00045CD3">
      <w:pPr>
        <w:ind w:right="-108" w:firstLine="720"/>
        <w:jc w:val="both"/>
        <w:rPr>
          <w:b/>
          <w:sz w:val="24"/>
          <w:szCs w:val="24"/>
        </w:rPr>
      </w:pPr>
    </w:p>
    <w:p w:rsidR="00045CD3" w:rsidRPr="008D4719" w:rsidRDefault="00045CD3" w:rsidP="00045CD3">
      <w:pPr>
        <w:spacing w:after="120"/>
        <w:ind w:right="-108" w:firstLine="720"/>
        <w:jc w:val="both"/>
        <w:rPr>
          <w:b/>
          <w:sz w:val="24"/>
          <w:szCs w:val="24"/>
        </w:rPr>
      </w:pPr>
      <w:proofErr w:type="spellStart"/>
      <w:r w:rsidRPr="008D4719">
        <w:rPr>
          <w:sz w:val="24"/>
          <w:szCs w:val="24"/>
        </w:rPr>
        <w:t>Pasiūlymas</w:t>
      </w:r>
      <w:proofErr w:type="spellEnd"/>
      <w:r w:rsidRPr="008D4719">
        <w:rPr>
          <w:sz w:val="24"/>
          <w:szCs w:val="24"/>
        </w:rPr>
        <w:t xml:space="preserve"> </w:t>
      </w:r>
      <w:proofErr w:type="spellStart"/>
      <w:r w:rsidRPr="008D4719">
        <w:rPr>
          <w:sz w:val="24"/>
          <w:szCs w:val="24"/>
        </w:rPr>
        <w:t>galioja</w:t>
      </w:r>
      <w:proofErr w:type="spellEnd"/>
      <w:r w:rsidRPr="008D4719">
        <w:rPr>
          <w:sz w:val="24"/>
          <w:szCs w:val="24"/>
        </w:rPr>
        <w:t xml:space="preserve"> </w:t>
      </w:r>
      <w:proofErr w:type="spellStart"/>
      <w:r w:rsidRPr="008D4719">
        <w:rPr>
          <w:sz w:val="24"/>
          <w:szCs w:val="24"/>
        </w:rPr>
        <w:t>iki</w:t>
      </w:r>
      <w:proofErr w:type="spellEnd"/>
      <w:r w:rsidRPr="008D4719">
        <w:rPr>
          <w:b/>
          <w:sz w:val="24"/>
          <w:szCs w:val="24"/>
        </w:rPr>
        <w:t xml:space="preserve"> </w:t>
      </w:r>
      <w:r w:rsidR="000844EB">
        <w:rPr>
          <w:b/>
          <w:sz w:val="24"/>
          <w:szCs w:val="24"/>
        </w:rPr>
        <w:t>_____________________________________________-</w:t>
      </w:r>
    </w:p>
    <w:p w:rsidR="00045CD3" w:rsidRPr="008D4719" w:rsidRDefault="00045CD3" w:rsidP="00045CD3">
      <w:pPr>
        <w:ind w:left="-142" w:firstLine="851"/>
        <w:jc w:val="both"/>
        <w:rPr>
          <w:spacing w:val="-4"/>
          <w:sz w:val="24"/>
        </w:rPr>
      </w:pPr>
    </w:p>
    <w:p w:rsidR="00045CD3" w:rsidRPr="008D4719" w:rsidRDefault="00045CD3" w:rsidP="00045CD3">
      <w:pPr>
        <w:ind w:right="-108" w:firstLine="720"/>
        <w:jc w:val="both"/>
        <w:rPr>
          <w:b/>
          <w:sz w:val="24"/>
          <w:szCs w:val="24"/>
        </w:rPr>
      </w:pPr>
    </w:p>
    <w:p w:rsidR="00045CD3" w:rsidRPr="008D4719" w:rsidRDefault="00045CD3" w:rsidP="00045CD3">
      <w:pPr>
        <w:shd w:val="clear" w:color="auto" w:fill="FFFFFF"/>
        <w:jc w:val="both"/>
        <w:rPr>
          <w:color w:val="000000"/>
        </w:rPr>
      </w:pPr>
      <w:r w:rsidRPr="008D4719">
        <w:rPr>
          <w:b/>
          <w:sz w:val="24"/>
        </w:rPr>
        <w:tab/>
      </w:r>
    </w:p>
    <w:tbl>
      <w:tblPr>
        <w:tblW w:w="9828" w:type="dxa"/>
        <w:tblLayout w:type="fixed"/>
        <w:tblLook w:val="00A0" w:firstRow="1" w:lastRow="0" w:firstColumn="1" w:lastColumn="0" w:noHBand="0" w:noVBand="0"/>
      </w:tblPr>
      <w:tblGrid>
        <w:gridCol w:w="3284"/>
        <w:gridCol w:w="604"/>
        <w:gridCol w:w="1980"/>
        <w:gridCol w:w="701"/>
        <w:gridCol w:w="2611"/>
        <w:gridCol w:w="648"/>
      </w:tblGrid>
      <w:tr w:rsidR="00045CD3" w:rsidRPr="008D4719" w:rsidTr="00493EAA">
        <w:trPr>
          <w:trHeight w:val="186"/>
        </w:trPr>
        <w:tc>
          <w:tcPr>
            <w:tcW w:w="3284" w:type="dxa"/>
            <w:tcBorders>
              <w:top w:val="single" w:sz="4" w:space="0" w:color="auto"/>
              <w:left w:val="nil"/>
              <w:bottom w:val="single" w:sz="4" w:space="0" w:color="auto"/>
              <w:right w:val="nil"/>
            </w:tcBorders>
          </w:tcPr>
          <w:p w:rsidR="00045CD3" w:rsidRPr="008D4719" w:rsidRDefault="00045CD3" w:rsidP="008921B4">
            <w:pPr>
              <w:snapToGrid w:val="0"/>
              <w:rPr>
                <w:position w:val="6"/>
                <w:sz w:val="24"/>
                <w:szCs w:val="24"/>
              </w:rPr>
            </w:pPr>
            <w:r w:rsidRPr="008D4719">
              <w:rPr>
                <w:position w:val="6"/>
                <w:sz w:val="24"/>
                <w:szCs w:val="24"/>
              </w:rPr>
              <w:t>(</w:t>
            </w:r>
            <w:proofErr w:type="spellStart"/>
            <w:r w:rsidRPr="008D4719">
              <w:rPr>
                <w:position w:val="6"/>
                <w:sz w:val="24"/>
                <w:szCs w:val="24"/>
              </w:rPr>
              <w:t>Tiekėjo</w:t>
            </w:r>
            <w:proofErr w:type="spellEnd"/>
            <w:r w:rsidRPr="008D4719">
              <w:rPr>
                <w:position w:val="6"/>
                <w:sz w:val="24"/>
                <w:szCs w:val="24"/>
              </w:rPr>
              <w:t xml:space="preserve"> </w:t>
            </w:r>
            <w:proofErr w:type="spellStart"/>
            <w:r w:rsidRPr="008D4719">
              <w:rPr>
                <w:position w:val="6"/>
                <w:sz w:val="24"/>
                <w:szCs w:val="24"/>
              </w:rPr>
              <w:t>arba</w:t>
            </w:r>
            <w:proofErr w:type="spellEnd"/>
            <w:r w:rsidRPr="008D4719">
              <w:rPr>
                <w:position w:val="6"/>
                <w:sz w:val="24"/>
                <w:szCs w:val="24"/>
              </w:rPr>
              <w:t xml:space="preserve"> jo </w:t>
            </w:r>
            <w:proofErr w:type="spellStart"/>
            <w:r w:rsidRPr="008D4719">
              <w:rPr>
                <w:position w:val="6"/>
                <w:sz w:val="24"/>
                <w:szCs w:val="24"/>
              </w:rPr>
              <w:t>įgal</w:t>
            </w:r>
            <w:r w:rsidR="00493EAA">
              <w:rPr>
                <w:position w:val="6"/>
                <w:sz w:val="24"/>
                <w:szCs w:val="24"/>
              </w:rPr>
              <w:t>ioto</w:t>
            </w:r>
            <w:proofErr w:type="spellEnd"/>
            <w:r w:rsidR="00493EAA">
              <w:rPr>
                <w:position w:val="6"/>
                <w:sz w:val="24"/>
                <w:szCs w:val="24"/>
              </w:rPr>
              <w:t xml:space="preserve"> </w:t>
            </w:r>
            <w:proofErr w:type="spellStart"/>
            <w:r w:rsidR="00493EAA">
              <w:rPr>
                <w:position w:val="6"/>
                <w:sz w:val="24"/>
                <w:szCs w:val="24"/>
              </w:rPr>
              <w:t>asmens</w:t>
            </w:r>
            <w:proofErr w:type="spellEnd"/>
            <w:r w:rsidR="00493EAA">
              <w:rPr>
                <w:position w:val="6"/>
                <w:sz w:val="24"/>
                <w:szCs w:val="24"/>
              </w:rPr>
              <w:t xml:space="preserve"> </w:t>
            </w:r>
            <w:proofErr w:type="spellStart"/>
            <w:r w:rsidR="00493EAA">
              <w:rPr>
                <w:position w:val="6"/>
                <w:sz w:val="24"/>
                <w:szCs w:val="24"/>
              </w:rPr>
              <w:t>pareigų</w:t>
            </w:r>
            <w:proofErr w:type="spellEnd"/>
            <w:r w:rsidR="00493EAA">
              <w:rPr>
                <w:position w:val="6"/>
                <w:sz w:val="24"/>
                <w:szCs w:val="24"/>
              </w:rPr>
              <w:t xml:space="preserve"> </w:t>
            </w:r>
            <w:proofErr w:type="spellStart"/>
            <w:r w:rsidR="00493EAA">
              <w:rPr>
                <w:position w:val="6"/>
                <w:sz w:val="24"/>
                <w:szCs w:val="24"/>
              </w:rPr>
              <w:t>pavadinimas</w:t>
            </w:r>
            <w:proofErr w:type="spellEnd"/>
            <w:r w:rsidRPr="008D4719">
              <w:rPr>
                <w:position w:val="6"/>
                <w:sz w:val="24"/>
                <w:szCs w:val="24"/>
              </w:rPr>
              <w:t>)</w:t>
            </w:r>
          </w:p>
          <w:p w:rsidR="00045CD3" w:rsidRPr="008D4719" w:rsidRDefault="00045CD3" w:rsidP="008921B4">
            <w:pPr>
              <w:snapToGrid w:val="0"/>
              <w:rPr>
                <w:position w:val="6"/>
                <w:sz w:val="24"/>
                <w:szCs w:val="24"/>
              </w:rPr>
            </w:pPr>
          </w:p>
        </w:tc>
        <w:tc>
          <w:tcPr>
            <w:tcW w:w="604" w:type="dxa"/>
          </w:tcPr>
          <w:p w:rsidR="00045CD3" w:rsidRPr="008D4719" w:rsidRDefault="00045CD3" w:rsidP="008921B4">
            <w:pPr>
              <w:ind w:right="-1"/>
              <w:jc w:val="center"/>
              <w:rPr>
                <w:sz w:val="24"/>
                <w:szCs w:val="24"/>
              </w:rPr>
            </w:pPr>
          </w:p>
        </w:tc>
        <w:tc>
          <w:tcPr>
            <w:tcW w:w="1980" w:type="dxa"/>
            <w:tcBorders>
              <w:top w:val="single" w:sz="4" w:space="0" w:color="auto"/>
              <w:left w:val="nil"/>
              <w:bottom w:val="single" w:sz="4" w:space="0" w:color="auto"/>
              <w:right w:val="nil"/>
            </w:tcBorders>
          </w:tcPr>
          <w:p w:rsidR="00045CD3" w:rsidRPr="008D4719" w:rsidRDefault="00493EAA" w:rsidP="008921B4">
            <w:pPr>
              <w:ind w:right="-1"/>
              <w:jc w:val="center"/>
              <w:rPr>
                <w:sz w:val="24"/>
                <w:szCs w:val="24"/>
              </w:rPr>
            </w:pPr>
            <w:r>
              <w:rPr>
                <w:position w:val="6"/>
                <w:sz w:val="24"/>
                <w:szCs w:val="24"/>
              </w:rPr>
              <w:t>(</w:t>
            </w:r>
            <w:proofErr w:type="spellStart"/>
            <w:r>
              <w:rPr>
                <w:position w:val="6"/>
                <w:sz w:val="24"/>
                <w:szCs w:val="24"/>
              </w:rPr>
              <w:t>Parašas</w:t>
            </w:r>
            <w:proofErr w:type="spellEnd"/>
            <w:r w:rsidR="00045CD3" w:rsidRPr="008D4719">
              <w:rPr>
                <w:position w:val="6"/>
                <w:sz w:val="24"/>
                <w:szCs w:val="24"/>
              </w:rPr>
              <w:t>)</w:t>
            </w:r>
          </w:p>
        </w:tc>
        <w:tc>
          <w:tcPr>
            <w:tcW w:w="701" w:type="dxa"/>
          </w:tcPr>
          <w:p w:rsidR="00045CD3" w:rsidRPr="008D4719" w:rsidRDefault="00045CD3" w:rsidP="008921B4">
            <w:pPr>
              <w:ind w:right="-1"/>
              <w:jc w:val="center"/>
              <w:rPr>
                <w:sz w:val="24"/>
                <w:szCs w:val="24"/>
              </w:rPr>
            </w:pPr>
          </w:p>
        </w:tc>
        <w:tc>
          <w:tcPr>
            <w:tcW w:w="2611" w:type="dxa"/>
            <w:tcBorders>
              <w:top w:val="single" w:sz="4" w:space="0" w:color="auto"/>
              <w:left w:val="nil"/>
              <w:bottom w:val="single" w:sz="4" w:space="0" w:color="auto"/>
              <w:right w:val="nil"/>
            </w:tcBorders>
          </w:tcPr>
          <w:p w:rsidR="00045CD3" w:rsidRPr="008D4719" w:rsidRDefault="00493EAA" w:rsidP="008921B4">
            <w:pPr>
              <w:ind w:right="-1"/>
              <w:jc w:val="center"/>
              <w:rPr>
                <w:sz w:val="24"/>
                <w:szCs w:val="24"/>
              </w:rPr>
            </w:pPr>
            <w:r>
              <w:rPr>
                <w:position w:val="6"/>
                <w:sz w:val="24"/>
                <w:szCs w:val="24"/>
              </w:rPr>
              <w:t>(</w:t>
            </w:r>
            <w:proofErr w:type="spellStart"/>
            <w:r>
              <w:rPr>
                <w:position w:val="6"/>
                <w:sz w:val="24"/>
                <w:szCs w:val="24"/>
              </w:rPr>
              <w:t>Vardas</w:t>
            </w:r>
            <w:proofErr w:type="spellEnd"/>
            <w:r>
              <w:rPr>
                <w:position w:val="6"/>
                <w:sz w:val="24"/>
                <w:szCs w:val="24"/>
              </w:rPr>
              <w:t xml:space="preserve"> </w:t>
            </w:r>
            <w:proofErr w:type="spellStart"/>
            <w:r>
              <w:rPr>
                <w:position w:val="6"/>
                <w:sz w:val="24"/>
                <w:szCs w:val="24"/>
              </w:rPr>
              <w:t>ir</w:t>
            </w:r>
            <w:proofErr w:type="spellEnd"/>
            <w:r>
              <w:rPr>
                <w:position w:val="6"/>
                <w:sz w:val="24"/>
                <w:szCs w:val="24"/>
              </w:rPr>
              <w:t xml:space="preserve"> </w:t>
            </w:r>
            <w:proofErr w:type="spellStart"/>
            <w:r>
              <w:rPr>
                <w:position w:val="6"/>
                <w:sz w:val="24"/>
                <w:szCs w:val="24"/>
              </w:rPr>
              <w:t>pavardė</w:t>
            </w:r>
            <w:proofErr w:type="spellEnd"/>
            <w:r w:rsidR="00045CD3" w:rsidRPr="008D4719">
              <w:rPr>
                <w:position w:val="6"/>
                <w:sz w:val="24"/>
                <w:szCs w:val="24"/>
              </w:rPr>
              <w:t>)</w:t>
            </w:r>
          </w:p>
        </w:tc>
        <w:tc>
          <w:tcPr>
            <w:tcW w:w="648" w:type="dxa"/>
          </w:tcPr>
          <w:p w:rsidR="00045CD3" w:rsidRPr="008D4719" w:rsidRDefault="00045CD3" w:rsidP="008921B4">
            <w:pPr>
              <w:ind w:right="-1"/>
              <w:jc w:val="center"/>
              <w:rPr>
                <w:sz w:val="24"/>
                <w:szCs w:val="24"/>
              </w:rPr>
            </w:pPr>
          </w:p>
        </w:tc>
      </w:tr>
      <w:tr w:rsidR="00493EAA" w:rsidRPr="008D4719" w:rsidTr="008921B4">
        <w:trPr>
          <w:trHeight w:val="186"/>
        </w:trPr>
        <w:tc>
          <w:tcPr>
            <w:tcW w:w="3284" w:type="dxa"/>
            <w:tcBorders>
              <w:top w:val="single" w:sz="4" w:space="0" w:color="auto"/>
              <w:left w:val="nil"/>
              <w:bottom w:val="nil"/>
              <w:right w:val="nil"/>
            </w:tcBorders>
          </w:tcPr>
          <w:p w:rsidR="00493EAA" w:rsidRPr="008D4719" w:rsidRDefault="00493EAA" w:rsidP="008921B4">
            <w:pPr>
              <w:snapToGrid w:val="0"/>
              <w:rPr>
                <w:position w:val="6"/>
                <w:sz w:val="24"/>
                <w:szCs w:val="24"/>
              </w:rPr>
            </w:pPr>
          </w:p>
        </w:tc>
        <w:tc>
          <w:tcPr>
            <w:tcW w:w="604" w:type="dxa"/>
          </w:tcPr>
          <w:p w:rsidR="00493EAA" w:rsidRPr="008D4719" w:rsidRDefault="00493EAA" w:rsidP="008921B4">
            <w:pPr>
              <w:ind w:right="-1"/>
              <w:jc w:val="center"/>
              <w:rPr>
                <w:sz w:val="24"/>
                <w:szCs w:val="24"/>
              </w:rPr>
            </w:pPr>
          </w:p>
        </w:tc>
        <w:tc>
          <w:tcPr>
            <w:tcW w:w="1980" w:type="dxa"/>
            <w:tcBorders>
              <w:top w:val="single" w:sz="4" w:space="0" w:color="auto"/>
              <w:left w:val="nil"/>
              <w:bottom w:val="nil"/>
              <w:right w:val="nil"/>
            </w:tcBorders>
          </w:tcPr>
          <w:p w:rsidR="00493EAA" w:rsidRPr="008D4719" w:rsidRDefault="00493EAA" w:rsidP="008921B4">
            <w:pPr>
              <w:ind w:right="-1"/>
              <w:jc w:val="center"/>
              <w:rPr>
                <w:position w:val="6"/>
                <w:sz w:val="24"/>
                <w:szCs w:val="24"/>
              </w:rPr>
            </w:pPr>
          </w:p>
        </w:tc>
        <w:tc>
          <w:tcPr>
            <w:tcW w:w="701" w:type="dxa"/>
          </w:tcPr>
          <w:p w:rsidR="00493EAA" w:rsidRPr="008D4719" w:rsidRDefault="00493EAA" w:rsidP="008921B4">
            <w:pPr>
              <w:ind w:right="-1"/>
              <w:jc w:val="center"/>
              <w:rPr>
                <w:sz w:val="24"/>
                <w:szCs w:val="24"/>
              </w:rPr>
            </w:pPr>
          </w:p>
        </w:tc>
        <w:tc>
          <w:tcPr>
            <w:tcW w:w="2611" w:type="dxa"/>
            <w:tcBorders>
              <w:top w:val="single" w:sz="4" w:space="0" w:color="auto"/>
              <w:left w:val="nil"/>
              <w:bottom w:val="nil"/>
              <w:right w:val="nil"/>
            </w:tcBorders>
          </w:tcPr>
          <w:p w:rsidR="00493EAA" w:rsidRPr="008D4719" w:rsidRDefault="00493EAA" w:rsidP="008921B4">
            <w:pPr>
              <w:ind w:right="-1"/>
              <w:jc w:val="center"/>
              <w:rPr>
                <w:position w:val="6"/>
                <w:sz w:val="24"/>
                <w:szCs w:val="24"/>
              </w:rPr>
            </w:pPr>
          </w:p>
        </w:tc>
        <w:tc>
          <w:tcPr>
            <w:tcW w:w="648" w:type="dxa"/>
          </w:tcPr>
          <w:p w:rsidR="00493EAA" w:rsidRPr="008D4719" w:rsidRDefault="00493EAA" w:rsidP="008921B4">
            <w:pPr>
              <w:ind w:right="-1"/>
              <w:jc w:val="center"/>
              <w:rPr>
                <w:sz w:val="24"/>
                <w:szCs w:val="24"/>
              </w:rPr>
            </w:pPr>
          </w:p>
        </w:tc>
      </w:tr>
    </w:tbl>
    <w:p w:rsidR="00045CD3" w:rsidRDefault="00045CD3" w:rsidP="00045CD3">
      <w:pPr>
        <w:jc w:val="both"/>
      </w:pPr>
    </w:p>
    <w:p w:rsidR="00F7433F" w:rsidRDefault="00F7433F" w:rsidP="00045CD3">
      <w:pPr>
        <w:jc w:val="both"/>
      </w:pPr>
    </w:p>
    <w:p w:rsidR="00F7433F" w:rsidRDefault="00F7433F" w:rsidP="00045CD3">
      <w:pPr>
        <w:jc w:val="both"/>
      </w:pPr>
    </w:p>
    <w:p w:rsidR="00F7433F" w:rsidRDefault="00F7433F" w:rsidP="00045CD3">
      <w:pPr>
        <w:jc w:val="both"/>
      </w:pPr>
    </w:p>
    <w:p w:rsidR="00F7433F" w:rsidRDefault="00F7433F" w:rsidP="00045CD3">
      <w:pPr>
        <w:jc w:val="both"/>
      </w:pPr>
    </w:p>
    <w:p w:rsidR="00F7433F" w:rsidRDefault="00F7433F" w:rsidP="00045CD3">
      <w:pPr>
        <w:jc w:val="both"/>
      </w:pPr>
    </w:p>
    <w:p w:rsidR="00F7433F" w:rsidRDefault="00F7433F" w:rsidP="00045CD3">
      <w:pPr>
        <w:jc w:val="both"/>
      </w:pPr>
    </w:p>
    <w:p w:rsidR="00F7433F" w:rsidRDefault="00F7433F" w:rsidP="00045CD3">
      <w:pPr>
        <w:jc w:val="both"/>
      </w:pPr>
    </w:p>
    <w:p w:rsidR="00F7433F" w:rsidRDefault="00F7433F" w:rsidP="00045CD3">
      <w:pPr>
        <w:jc w:val="both"/>
      </w:pPr>
    </w:p>
    <w:p w:rsidR="00F7433F" w:rsidRDefault="00F7433F" w:rsidP="00045CD3">
      <w:pPr>
        <w:jc w:val="both"/>
      </w:pPr>
    </w:p>
    <w:p w:rsidR="00F7433F" w:rsidRDefault="00F7433F" w:rsidP="00045CD3">
      <w:pPr>
        <w:jc w:val="both"/>
      </w:pPr>
    </w:p>
    <w:p w:rsidR="00F7433F" w:rsidRDefault="00F7433F" w:rsidP="00045CD3">
      <w:pPr>
        <w:jc w:val="both"/>
      </w:pPr>
    </w:p>
    <w:p w:rsidR="00F7433F" w:rsidRDefault="00F7433F" w:rsidP="00045CD3">
      <w:pPr>
        <w:jc w:val="both"/>
      </w:pPr>
    </w:p>
    <w:p w:rsidR="00F7433F" w:rsidRDefault="00F7433F" w:rsidP="00045CD3">
      <w:pPr>
        <w:jc w:val="both"/>
      </w:pPr>
    </w:p>
    <w:p w:rsidR="00F7433F" w:rsidRDefault="00F7433F" w:rsidP="00045CD3">
      <w:pPr>
        <w:jc w:val="both"/>
      </w:pPr>
    </w:p>
    <w:p w:rsidR="00F7433F" w:rsidRDefault="00F7433F" w:rsidP="00045CD3">
      <w:pPr>
        <w:jc w:val="both"/>
      </w:pPr>
    </w:p>
    <w:p w:rsidR="00F7433F" w:rsidRDefault="00F7433F" w:rsidP="00045CD3">
      <w:pPr>
        <w:jc w:val="both"/>
      </w:pPr>
    </w:p>
    <w:p w:rsidR="00F7433F" w:rsidRDefault="00F7433F" w:rsidP="00045CD3">
      <w:pPr>
        <w:jc w:val="both"/>
      </w:pPr>
    </w:p>
    <w:p w:rsidR="00F7433F" w:rsidRDefault="00F7433F" w:rsidP="00045CD3">
      <w:pPr>
        <w:jc w:val="both"/>
      </w:pPr>
    </w:p>
    <w:p w:rsidR="00F7433F" w:rsidRDefault="00F7433F" w:rsidP="00045CD3">
      <w:pPr>
        <w:jc w:val="both"/>
      </w:pPr>
    </w:p>
    <w:p w:rsidR="00F7433F" w:rsidRDefault="00F7433F" w:rsidP="00045CD3">
      <w:pPr>
        <w:jc w:val="both"/>
      </w:pPr>
    </w:p>
    <w:p w:rsidR="00F7433F" w:rsidRDefault="00F7433F" w:rsidP="00045CD3">
      <w:pPr>
        <w:jc w:val="both"/>
      </w:pPr>
    </w:p>
    <w:p w:rsidR="00F7433F" w:rsidRDefault="00F7433F" w:rsidP="00045CD3">
      <w:pPr>
        <w:jc w:val="both"/>
      </w:pPr>
    </w:p>
    <w:sectPr w:rsidR="00F7433F" w:rsidSect="009B4359">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441" w:rsidRDefault="005B3441" w:rsidP="002C0DFB">
      <w:r>
        <w:separator/>
      </w:r>
    </w:p>
  </w:endnote>
  <w:endnote w:type="continuationSeparator" w:id="0">
    <w:p w:rsidR="005B3441" w:rsidRDefault="005B3441" w:rsidP="002C0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_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New serif">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CDA" w:rsidRDefault="00680CD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6567432"/>
      <w:docPartObj>
        <w:docPartGallery w:val="Page Numbers (Bottom of Page)"/>
        <w:docPartUnique/>
      </w:docPartObj>
    </w:sdtPr>
    <w:sdtEndPr>
      <w:rPr>
        <w:noProof/>
      </w:rPr>
    </w:sdtEndPr>
    <w:sdtContent>
      <w:p w:rsidR="00680CDA" w:rsidRDefault="00680CDA">
        <w:pPr>
          <w:pStyle w:val="Footer"/>
          <w:jc w:val="right"/>
        </w:pPr>
        <w:r>
          <w:fldChar w:fldCharType="begin"/>
        </w:r>
        <w:r>
          <w:instrText xml:space="preserve"> PAGE   \* MERGEFORMAT </w:instrText>
        </w:r>
        <w:r>
          <w:fldChar w:fldCharType="separate"/>
        </w:r>
        <w:r w:rsidR="008777AD">
          <w:rPr>
            <w:noProof/>
          </w:rPr>
          <w:t>10</w:t>
        </w:r>
        <w:r>
          <w:rPr>
            <w:noProof/>
          </w:rPr>
          <w:fldChar w:fldCharType="end"/>
        </w:r>
      </w:p>
    </w:sdtContent>
  </w:sdt>
  <w:p w:rsidR="00680CDA" w:rsidRDefault="00680CD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CDA" w:rsidRDefault="00680CD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441" w:rsidRDefault="005B3441" w:rsidP="002C0DFB">
      <w:r>
        <w:separator/>
      </w:r>
    </w:p>
  </w:footnote>
  <w:footnote w:type="continuationSeparator" w:id="0">
    <w:p w:rsidR="005B3441" w:rsidRDefault="005B3441" w:rsidP="002C0D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CDA" w:rsidRDefault="00680CD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CDA" w:rsidRDefault="00680CD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CDA" w:rsidRDefault="00680CD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E0DCF"/>
    <w:multiLevelType w:val="hybridMultilevel"/>
    <w:tmpl w:val="F13AE100"/>
    <w:lvl w:ilvl="0" w:tplc="649C5198">
      <w:start w:val="1"/>
      <w:numFmt w:val="upperRoman"/>
      <w:lvlText w:val="%1."/>
      <w:lvlJc w:val="left"/>
      <w:pPr>
        <w:ind w:left="1080" w:hanging="720"/>
      </w:pPr>
      <w:rPr>
        <w:rFonts w:hint="default"/>
        <w:b/>
        <w:color w:val="auto"/>
      </w:rPr>
    </w:lvl>
    <w:lvl w:ilvl="1" w:tplc="71E265F6">
      <w:start w:val="14"/>
      <w:numFmt w:val="decimal"/>
      <w:lvlText w:val="%2."/>
      <w:lvlJc w:val="left"/>
      <w:pPr>
        <w:tabs>
          <w:tab w:val="num" w:pos="502"/>
        </w:tabs>
        <w:ind w:left="502"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275BC0"/>
    <w:multiLevelType w:val="multilevel"/>
    <w:tmpl w:val="03E85530"/>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B04C54"/>
    <w:multiLevelType w:val="hybridMultilevel"/>
    <w:tmpl w:val="776CD966"/>
    <w:lvl w:ilvl="0" w:tplc="E78ECA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2B2B64"/>
    <w:multiLevelType w:val="hybridMultilevel"/>
    <w:tmpl w:val="02C45E58"/>
    <w:lvl w:ilvl="0" w:tplc="0427000F">
      <w:start w:val="56"/>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08943478"/>
    <w:multiLevelType w:val="hybridMultilevel"/>
    <w:tmpl w:val="566CBEAC"/>
    <w:lvl w:ilvl="0" w:tplc="CE925CFA">
      <w:start w:val="23"/>
      <w:numFmt w:val="decimal"/>
      <w:lvlText w:val="%1."/>
      <w:lvlJc w:val="left"/>
      <w:pPr>
        <w:tabs>
          <w:tab w:val="num" w:pos="360"/>
        </w:tabs>
        <w:ind w:left="360" w:hanging="360"/>
      </w:pPr>
      <w:rPr>
        <w:rFonts w:hint="default"/>
        <w:color w:val="auto"/>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6" w15:restartNumberingAfterBreak="0">
    <w:nsid w:val="09343F82"/>
    <w:multiLevelType w:val="multilevel"/>
    <w:tmpl w:val="7C289BF8"/>
    <w:lvl w:ilvl="0">
      <w:start w:val="17"/>
      <w:numFmt w:val="decimal"/>
      <w:lvlText w:val="%1"/>
      <w:lvlJc w:val="left"/>
      <w:pPr>
        <w:tabs>
          <w:tab w:val="num" w:pos="360"/>
        </w:tabs>
        <w:ind w:left="360" w:hanging="360"/>
      </w:pPr>
      <w:rPr>
        <w:rFonts w:hint="default"/>
      </w:rPr>
    </w:lvl>
    <w:lvl w:ilvl="1">
      <w:start w:val="1"/>
      <w:numFmt w:val="decimal"/>
      <w:lvlText w:val="16.%2"/>
      <w:lvlJc w:val="left"/>
      <w:pPr>
        <w:tabs>
          <w:tab w:val="num" w:pos="360"/>
        </w:tabs>
        <w:ind w:left="360" w:hanging="360"/>
      </w:pPr>
      <w:rPr>
        <w:rFonts w:hint="default"/>
      </w:rPr>
    </w:lvl>
    <w:lvl w:ilvl="2">
      <w:start w:val="1"/>
      <w:numFmt w:val="decimal"/>
      <w:lvlText w:val="16.%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B8D608B"/>
    <w:multiLevelType w:val="multilevel"/>
    <w:tmpl w:val="AE928AEA"/>
    <w:lvl w:ilvl="0">
      <w:start w:val="60"/>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BB54D9B"/>
    <w:multiLevelType w:val="hybridMultilevel"/>
    <w:tmpl w:val="20466980"/>
    <w:lvl w:ilvl="0" w:tplc="E2DE20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53778B"/>
    <w:multiLevelType w:val="multilevel"/>
    <w:tmpl w:val="F13AE100"/>
    <w:lvl w:ilvl="0">
      <w:start w:val="1"/>
      <w:numFmt w:val="upperRoman"/>
      <w:lvlText w:val="%1."/>
      <w:lvlJc w:val="left"/>
      <w:pPr>
        <w:ind w:left="1080" w:hanging="720"/>
      </w:pPr>
      <w:rPr>
        <w:rFonts w:hint="default"/>
        <w:b/>
        <w:color w:val="auto"/>
      </w:rPr>
    </w:lvl>
    <w:lvl w:ilvl="1">
      <w:start w:val="14"/>
      <w:numFmt w:val="decimal"/>
      <w:lvlText w:val="%2."/>
      <w:lvlJc w:val="left"/>
      <w:pPr>
        <w:tabs>
          <w:tab w:val="num" w:pos="1440"/>
        </w:tabs>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1593C60"/>
    <w:multiLevelType w:val="hybridMultilevel"/>
    <w:tmpl w:val="882440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6CC4069"/>
    <w:multiLevelType w:val="multilevel"/>
    <w:tmpl w:val="44CCC242"/>
    <w:lvl w:ilvl="0">
      <w:start w:val="1"/>
      <w:numFmt w:val="decimal"/>
      <w:lvlText w:val="%1."/>
      <w:lvlJc w:val="left"/>
      <w:pPr>
        <w:ind w:left="360" w:hanging="360"/>
      </w:pPr>
      <w:rPr>
        <w:color w:val="auto"/>
      </w:rPr>
    </w:lvl>
    <w:lvl w:ilvl="1">
      <w:start w:val="1"/>
      <w:numFmt w:val="decimal"/>
      <w:lvlText w:val="%1.%2."/>
      <w:lvlJc w:val="left"/>
      <w:pPr>
        <w:ind w:left="76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250EC2"/>
    <w:multiLevelType w:val="hybridMultilevel"/>
    <w:tmpl w:val="09E63B28"/>
    <w:lvl w:ilvl="0" w:tplc="7F461D64">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FB92AB3"/>
    <w:multiLevelType w:val="hybridMultilevel"/>
    <w:tmpl w:val="AC026FF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8B57B3"/>
    <w:multiLevelType w:val="hybridMultilevel"/>
    <w:tmpl w:val="A7145C84"/>
    <w:lvl w:ilvl="0" w:tplc="7758FDF4">
      <w:start w:val="8"/>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2FC500D"/>
    <w:multiLevelType w:val="hybridMultilevel"/>
    <w:tmpl w:val="9AAC1CFE"/>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28516D58"/>
    <w:multiLevelType w:val="hybridMultilevel"/>
    <w:tmpl w:val="10D2BD7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2A302942"/>
    <w:multiLevelType w:val="hybridMultilevel"/>
    <w:tmpl w:val="6512BE44"/>
    <w:lvl w:ilvl="0" w:tplc="AE84B496">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A5B2031"/>
    <w:multiLevelType w:val="multilevel"/>
    <w:tmpl w:val="44CCC242"/>
    <w:lvl w:ilvl="0">
      <w:start w:val="1"/>
      <w:numFmt w:val="decimal"/>
      <w:lvlText w:val="%1."/>
      <w:lvlJc w:val="left"/>
      <w:pPr>
        <w:ind w:left="360" w:hanging="360"/>
      </w:pPr>
      <w:rPr>
        <w:color w:val="auto"/>
      </w:rPr>
    </w:lvl>
    <w:lvl w:ilvl="1">
      <w:start w:val="1"/>
      <w:numFmt w:val="decimal"/>
      <w:lvlText w:val="%1.%2."/>
      <w:lvlJc w:val="left"/>
      <w:pPr>
        <w:ind w:left="76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674C5F"/>
    <w:multiLevelType w:val="multilevel"/>
    <w:tmpl w:val="AE928AEA"/>
    <w:lvl w:ilvl="0">
      <w:start w:val="60"/>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4F13969"/>
    <w:multiLevelType w:val="hybridMultilevel"/>
    <w:tmpl w:val="14264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82259"/>
    <w:multiLevelType w:val="multilevel"/>
    <w:tmpl w:val="23F4A102"/>
    <w:lvl w:ilvl="0">
      <w:start w:val="10"/>
      <w:numFmt w:val="decimal"/>
      <w:lvlText w:val="%1."/>
      <w:lvlJc w:val="left"/>
      <w:pPr>
        <w:tabs>
          <w:tab w:val="num" w:pos="480"/>
        </w:tabs>
        <w:ind w:left="480" w:hanging="480"/>
      </w:pPr>
      <w:rPr>
        <w:rFonts w:hint="default"/>
      </w:rPr>
    </w:lvl>
    <w:lvl w:ilvl="1">
      <w:start w:val="3"/>
      <w:numFmt w:val="decimal"/>
      <w:lvlText w:val="%1.%2."/>
      <w:lvlJc w:val="left"/>
      <w:pPr>
        <w:tabs>
          <w:tab w:val="num" w:pos="810"/>
        </w:tabs>
        <w:ind w:left="810" w:hanging="480"/>
      </w:pPr>
      <w:rPr>
        <w:rFonts w:hint="default"/>
      </w:rPr>
    </w:lvl>
    <w:lvl w:ilvl="2">
      <w:start w:val="1"/>
      <w:numFmt w:val="decimal"/>
      <w:lvlText w:val="%1.%2.%3."/>
      <w:lvlJc w:val="left"/>
      <w:pPr>
        <w:tabs>
          <w:tab w:val="num" w:pos="1380"/>
        </w:tabs>
        <w:ind w:left="1380" w:hanging="720"/>
      </w:pPr>
      <w:rPr>
        <w:rFonts w:hint="default"/>
      </w:rPr>
    </w:lvl>
    <w:lvl w:ilvl="3">
      <w:start w:val="1"/>
      <w:numFmt w:val="decimal"/>
      <w:lvlText w:val="%1.%2.%3.%4."/>
      <w:lvlJc w:val="left"/>
      <w:pPr>
        <w:tabs>
          <w:tab w:val="num" w:pos="1710"/>
        </w:tabs>
        <w:ind w:left="1710" w:hanging="720"/>
      </w:pPr>
      <w:rPr>
        <w:rFonts w:hint="default"/>
      </w:rPr>
    </w:lvl>
    <w:lvl w:ilvl="4">
      <w:start w:val="1"/>
      <w:numFmt w:val="decimal"/>
      <w:lvlText w:val="%1.%2.%3.%4.%5."/>
      <w:lvlJc w:val="left"/>
      <w:pPr>
        <w:tabs>
          <w:tab w:val="num" w:pos="2400"/>
        </w:tabs>
        <w:ind w:left="2400" w:hanging="1080"/>
      </w:pPr>
      <w:rPr>
        <w:rFonts w:hint="default"/>
      </w:rPr>
    </w:lvl>
    <w:lvl w:ilvl="5">
      <w:start w:val="1"/>
      <w:numFmt w:val="decimal"/>
      <w:lvlText w:val="%1.%2.%3.%4.%5.%6."/>
      <w:lvlJc w:val="left"/>
      <w:pPr>
        <w:tabs>
          <w:tab w:val="num" w:pos="2730"/>
        </w:tabs>
        <w:ind w:left="2730" w:hanging="1080"/>
      </w:pPr>
      <w:rPr>
        <w:rFonts w:hint="default"/>
      </w:rPr>
    </w:lvl>
    <w:lvl w:ilvl="6">
      <w:start w:val="1"/>
      <w:numFmt w:val="decimal"/>
      <w:lvlText w:val="%1.%2.%3.%4.%5.%6.%7."/>
      <w:lvlJc w:val="left"/>
      <w:pPr>
        <w:tabs>
          <w:tab w:val="num" w:pos="3420"/>
        </w:tabs>
        <w:ind w:left="3420" w:hanging="1440"/>
      </w:pPr>
      <w:rPr>
        <w:rFonts w:hint="default"/>
      </w:rPr>
    </w:lvl>
    <w:lvl w:ilvl="7">
      <w:start w:val="1"/>
      <w:numFmt w:val="decimal"/>
      <w:lvlText w:val="%1.%2.%3.%4.%5.%6.%7.%8."/>
      <w:lvlJc w:val="left"/>
      <w:pPr>
        <w:tabs>
          <w:tab w:val="num" w:pos="3750"/>
        </w:tabs>
        <w:ind w:left="3750" w:hanging="1440"/>
      </w:pPr>
      <w:rPr>
        <w:rFonts w:hint="default"/>
      </w:rPr>
    </w:lvl>
    <w:lvl w:ilvl="8">
      <w:start w:val="1"/>
      <w:numFmt w:val="decimal"/>
      <w:lvlText w:val="%1.%2.%3.%4.%5.%6.%7.%8.%9."/>
      <w:lvlJc w:val="left"/>
      <w:pPr>
        <w:tabs>
          <w:tab w:val="num" w:pos="4440"/>
        </w:tabs>
        <w:ind w:left="4440" w:hanging="1800"/>
      </w:pPr>
      <w:rPr>
        <w:rFonts w:hint="default"/>
      </w:rPr>
    </w:lvl>
  </w:abstractNum>
  <w:abstractNum w:abstractNumId="22" w15:restartNumberingAfterBreak="0">
    <w:nsid w:val="3A174DE0"/>
    <w:multiLevelType w:val="hybridMultilevel"/>
    <w:tmpl w:val="960CF21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3" w15:restartNumberingAfterBreak="0">
    <w:nsid w:val="3ADF2D17"/>
    <w:multiLevelType w:val="multilevel"/>
    <w:tmpl w:val="2E2E0B7A"/>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3B7F3C48"/>
    <w:multiLevelType w:val="multilevel"/>
    <w:tmpl w:val="44CCC242"/>
    <w:lvl w:ilvl="0">
      <w:start w:val="1"/>
      <w:numFmt w:val="decimal"/>
      <w:lvlText w:val="%1."/>
      <w:lvlJc w:val="left"/>
      <w:pPr>
        <w:ind w:left="360" w:hanging="360"/>
      </w:pPr>
      <w:rPr>
        <w:color w:val="auto"/>
      </w:rPr>
    </w:lvl>
    <w:lvl w:ilvl="1">
      <w:start w:val="1"/>
      <w:numFmt w:val="decimal"/>
      <w:lvlText w:val="%1.%2."/>
      <w:lvlJc w:val="left"/>
      <w:pPr>
        <w:ind w:left="76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6821C9"/>
    <w:multiLevelType w:val="hybridMultilevel"/>
    <w:tmpl w:val="919EDF74"/>
    <w:lvl w:ilvl="0" w:tplc="E8D00046">
      <w:start w:val="1"/>
      <w:numFmt w:val="decimal"/>
      <w:lvlText w:val="%1."/>
      <w:lvlJc w:val="left"/>
      <w:pPr>
        <w:ind w:left="720" w:hanging="360"/>
      </w:pPr>
      <w:rPr>
        <w:rFonts w:cs="Times New Roman"/>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0E54AA4"/>
    <w:multiLevelType w:val="multilevel"/>
    <w:tmpl w:val="A5762354"/>
    <w:lvl w:ilvl="0">
      <w:start w:val="11"/>
      <w:numFmt w:val="decimal"/>
      <w:lvlText w:val="%1."/>
      <w:lvlJc w:val="left"/>
      <w:pPr>
        <w:ind w:left="480" w:hanging="480"/>
      </w:pPr>
    </w:lvl>
    <w:lvl w:ilvl="1">
      <w:start w:val="3"/>
      <w:numFmt w:val="decimal"/>
      <w:lvlText w:val="%1.%2."/>
      <w:lvlJc w:val="left"/>
      <w:pPr>
        <w:ind w:left="1020" w:hanging="48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7" w15:restartNumberingAfterBreak="0">
    <w:nsid w:val="435D14B1"/>
    <w:multiLevelType w:val="multilevel"/>
    <w:tmpl w:val="F3E63DC6"/>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3E32892"/>
    <w:multiLevelType w:val="multilevel"/>
    <w:tmpl w:val="52E8F05C"/>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6B129C3"/>
    <w:multiLevelType w:val="multilevel"/>
    <w:tmpl w:val="AE928AEA"/>
    <w:lvl w:ilvl="0">
      <w:start w:val="60"/>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8C15461"/>
    <w:multiLevelType w:val="multilevel"/>
    <w:tmpl w:val="54ACE22A"/>
    <w:lvl w:ilvl="0">
      <w:start w:val="1"/>
      <w:numFmt w:val="decimal"/>
      <w:lvlText w:val="%1."/>
      <w:lvlJc w:val="left"/>
      <w:pPr>
        <w:ind w:left="1069" w:hanging="360"/>
      </w:pPr>
      <w:rPr>
        <w:rFonts w:cs="Times New Roman" w:hint="default"/>
        <w:b/>
      </w:rPr>
    </w:lvl>
    <w:lvl w:ilvl="1">
      <w:start w:val="1"/>
      <w:numFmt w:val="decimal"/>
      <w:isLgl/>
      <w:lvlText w:val="%1.%2."/>
      <w:lvlJc w:val="left"/>
      <w:pPr>
        <w:ind w:left="1429" w:hanging="360"/>
      </w:pPr>
      <w:rPr>
        <w:rFonts w:cs="Times New Roman" w:hint="default"/>
        <w:b w:val="0"/>
      </w:rPr>
    </w:lvl>
    <w:lvl w:ilvl="2">
      <w:start w:val="1"/>
      <w:numFmt w:val="decimal"/>
      <w:isLgl/>
      <w:lvlText w:val="%1.%2.%3."/>
      <w:lvlJc w:val="left"/>
      <w:pPr>
        <w:ind w:left="2149" w:hanging="720"/>
      </w:pPr>
      <w:rPr>
        <w:rFonts w:cs="Times New Roman" w:hint="default"/>
        <w:b w:val="0"/>
      </w:rPr>
    </w:lvl>
    <w:lvl w:ilvl="3">
      <w:start w:val="1"/>
      <w:numFmt w:val="decimal"/>
      <w:isLgl/>
      <w:lvlText w:val="%1.%2.%3.%4."/>
      <w:lvlJc w:val="left"/>
      <w:pPr>
        <w:ind w:left="2509" w:hanging="720"/>
      </w:pPr>
      <w:rPr>
        <w:rFonts w:cs="Times New Roman" w:hint="default"/>
        <w:b/>
      </w:rPr>
    </w:lvl>
    <w:lvl w:ilvl="4">
      <w:start w:val="1"/>
      <w:numFmt w:val="decimal"/>
      <w:isLgl/>
      <w:lvlText w:val="%1.%2.%3.%4.%5."/>
      <w:lvlJc w:val="left"/>
      <w:pPr>
        <w:ind w:left="3229" w:hanging="1080"/>
      </w:pPr>
      <w:rPr>
        <w:rFonts w:cs="Times New Roman" w:hint="default"/>
        <w:b/>
      </w:rPr>
    </w:lvl>
    <w:lvl w:ilvl="5">
      <w:start w:val="1"/>
      <w:numFmt w:val="decimal"/>
      <w:isLgl/>
      <w:lvlText w:val="%1.%2.%3.%4.%5.%6."/>
      <w:lvlJc w:val="left"/>
      <w:pPr>
        <w:ind w:left="3589" w:hanging="1080"/>
      </w:pPr>
      <w:rPr>
        <w:rFonts w:cs="Times New Roman" w:hint="default"/>
        <w:b/>
      </w:rPr>
    </w:lvl>
    <w:lvl w:ilvl="6">
      <w:start w:val="1"/>
      <w:numFmt w:val="decimal"/>
      <w:isLgl/>
      <w:lvlText w:val="%1.%2.%3.%4.%5.%6.%7."/>
      <w:lvlJc w:val="left"/>
      <w:pPr>
        <w:ind w:left="4309" w:hanging="1440"/>
      </w:pPr>
      <w:rPr>
        <w:rFonts w:cs="Times New Roman" w:hint="default"/>
        <w:b/>
      </w:rPr>
    </w:lvl>
    <w:lvl w:ilvl="7">
      <w:start w:val="1"/>
      <w:numFmt w:val="decimal"/>
      <w:isLgl/>
      <w:lvlText w:val="%1.%2.%3.%4.%5.%6.%7.%8."/>
      <w:lvlJc w:val="left"/>
      <w:pPr>
        <w:ind w:left="4669" w:hanging="1440"/>
      </w:pPr>
      <w:rPr>
        <w:rFonts w:cs="Times New Roman" w:hint="default"/>
        <w:b/>
      </w:rPr>
    </w:lvl>
    <w:lvl w:ilvl="8">
      <w:start w:val="1"/>
      <w:numFmt w:val="decimal"/>
      <w:isLgl/>
      <w:lvlText w:val="%1.%2.%3.%4.%5.%6.%7.%8.%9."/>
      <w:lvlJc w:val="left"/>
      <w:pPr>
        <w:ind w:left="5389" w:hanging="1800"/>
      </w:pPr>
      <w:rPr>
        <w:rFonts w:cs="Times New Roman" w:hint="default"/>
        <w:b/>
      </w:rPr>
    </w:lvl>
  </w:abstractNum>
  <w:abstractNum w:abstractNumId="31" w15:restartNumberingAfterBreak="0">
    <w:nsid w:val="48E2491D"/>
    <w:multiLevelType w:val="multilevel"/>
    <w:tmpl w:val="44CCC242"/>
    <w:lvl w:ilvl="0">
      <w:start w:val="1"/>
      <w:numFmt w:val="decimal"/>
      <w:lvlText w:val="%1."/>
      <w:lvlJc w:val="left"/>
      <w:pPr>
        <w:ind w:left="360" w:hanging="360"/>
      </w:pPr>
      <w:rPr>
        <w:color w:val="auto"/>
      </w:rPr>
    </w:lvl>
    <w:lvl w:ilvl="1">
      <w:start w:val="1"/>
      <w:numFmt w:val="decimal"/>
      <w:lvlText w:val="%1.%2."/>
      <w:lvlJc w:val="left"/>
      <w:pPr>
        <w:ind w:left="76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0D54289"/>
    <w:multiLevelType w:val="multilevel"/>
    <w:tmpl w:val="44CCC242"/>
    <w:lvl w:ilvl="0">
      <w:start w:val="1"/>
      <w:numFmt w:val="decimal"/>
      <w:lvlText w:val="%1."/>
      <w:lvlJc w:val="left"/>
      <w:pPr>
        <w:ind w:left="360" w:hanging="360"/>
      </w:pPr>
      <w:rPr>
        <w:color w:val="auto"/>
      </w:rPr>
    </w:lvl>
    <w:lvl w:ilvl="1">
      <w:start w:val="1"/>
      <w:numFmt w:val="decimal"/>
      <w:lvlText w:val="%1.%2."/>
      <w:lvlJc w:val="left"/>
      <w:pPr>
        <w:ind w:left="76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4AF1089"/>
    <w:multiLevelType w:val="multilevel"/>
    <w:tmpl w:val="8DEAD606"/>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20"/>
        </w:tabs>
        <w:ind w:left="420" w:hanging="360"/>
      </w:pPr>
      <w:rPr>
        <w:rFonts w:cs="Times New Roman" w:hint="default"/>
        <w:b w:val="0"/>
      </w:rPr>
    </w:lvl>
    <w:lvl w:ilvl="2">
      <w:start w:val="1"/>
      <w:numFmt w:val="decimal"/>
      <w:lvlText w:val="%1.%2.%3"/>
      <w:lvlJc w:val="left"/>
      <w:pPr>
        <w:tabs>
          <w:tab w:val="num" w:pos="840"/>
        </w:tabs>
        <w:ind w:left="840" w:hanging="720"/>
      </w:pPr>
      <w:rPr>
        <w:rFonts w:cs="Times New Roman" w:hint="default"/>
      </w:rPr>
    </w:lvl>
    <w:lvl w:ilvl="3">
      <w:start w:val="1"/>
      <w:numFmt w:val="decimal"/>
      <w:lvlText w:val="%1.%2.%3.%4"/>
      <w:lvlJc w:val="left"/>
      <w:pPr>
        <w:tabs>
          <w:tab w:val="num" w:pos="900"/>
        </w:tabs>
        <w:ind w:left="900" w:hanging="720"/>
      </w:pPr>
      <w:rPr>
        <w:rFonts w:cs="Times New Roman" w:hint="default"/>
      </w:rPr>
    </w:lvl>
    <w:lvl w:ilvl="4">
      <w:start w:val="1"/>
      <w:numFmt w:val="decimal"/>
      <w:lvlText w:val="%1.%2.%3.%4.%5"/>
      <w:lvlJc w:val="left"/>
      <w:pPr>
        <w:tabs>
          <w:tab w:val="num" w:pos="1320"/>
        </w:tabs>
        <w:ind w:left="1320" w:hanging="1080"/>
      </w:pPr>
      <w:rPr>
        <w:rFonts w:cs="Times New Roman" w:hint="default"/>
      </w:rPr>
    </w:lvl>
    <w:lvl w:ilvl="5">
      <w:start w:val="1"/>
      <w:numFmt w:val="decimal"/>
      <w:lvlText w:val="%1.%2.%3.%4.%5.%6"/>
      <w:lvlJc w:val="left"/>
      <w:pPr>
        <w:tabs>
          <w:tab w:val="num" w:pos="1380"/>
        </w:tabs>
        <w:ind w:left="138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60"/>
        </w:tabs>
        <w:ind w:left="1860" w:hanging="1440"/>
      </w:pPr>
      <w:rPr>
        <w:rFonts w:cs="Times New Roman" w:hint="default"/>
      </w:rPr>
    </w:lvl>
    <w:lvl w:ilvl="8">
      <w:start w:val="1"/>
      <w:numFmt w:val="decimal"/>
      <w:lvlText w:val="%1.%2.%3.%4.%5.%6.%7.%8.%9"/>
      <w:lvlJc w:val="left"/>
      <w:pPr>
        <w:tabs>
          <w:tab w:val="num" w:pos="2280"/>
        </w:tabs>
        <w:ind w:left="2280" w:hanging="1800"/>
      </w:pPr>
      <w:rPr>
        <w:rFonts w:cs="Times New Roman" w:hint="default"/>
      </w:rPr>
    </w:lvl>
  </w:abstractNum>
  <w:abstractNum w:abstractNumId="34" w15:restartNumberingAfterBreak="0">
    <w:nsid w:val="567C2A1D"/>
    <w:multiLevelType w:val="hybridMultilevel"/>
    <w:tmpl w:val="8570990A"/>
    <w:lvl w:ilvl="0" w:tplc="FFD884F2">
      <w:start w:val="18"/>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94258B"/>
    <w:multiLevelType w:val="multilevel"/>
    <w:tmpl w:val="22488E1C"/>
    <w:lvl w:ilvl="0">
      <w:start w:val="10"/>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color w:val="auto"/>
      </w:rPr>
    </w:lvl>
    <w:lvl w:ilvl="2">
      <w:start w:val="1"/>
      <w:numFmt w:val="decimal"/>
      <w:lvlText w:val="%1.%2.%3."/>
      <w:lvlJc w:val="left"/>
      <w:pPr>
        <w:tabs>
          <w:tab w:val="num" w:pos="1380"/>
        </w:tabs>
        <w:ind w:left="1380" w:hanging="720"/>
      </w:pPr>
      <w:rPr>
        <w:rFonts w:hint="default"/>
      </w:rPr>
    </w:lvl>
    <w:lvl w:ilvl="3">
      <w:start w:val="1"/>
      <w:numFmt w:val="decimal"/>
      <w:lvlText w:val="%1.%2.%3.%4."/>
      <w:lvlJc w:val="left"/>
      <w:pPr>
        <w:tabs>
          <w:tab w:val="num" w:pos="1710"/>
        </w:tabs>
        <w:ind w:left="1710" w:hanging="720"/>
      </w:pPr>
      <w:rPr>
        <w:rFonts w:hint="default"/>
      </w:rPr>
    </w:lvl>
    <w:lvl w:ilvl="4">
      <w:start w:val="1"/>
      <w:numFmt w:val="decimal"/>
      <w:lvlText w:val="%1.%2.%3.%4.%5."/>
      <w:lvlJc w:val="left"/>
      <w:pPr>
        <w:tabs>
          <w:tab w:val="num" w:pos="2400"/>
        </w:tabs>
        <w:ind w:left="2400" w:hanging="1080"/>
      </w:pPr>
      <w:rPr>
        <w:rFonts w:hint="default"/>
      </w:rPr>
    </w:lvl>
    <w:lvl w:ilvl="5">
      <w:start w:val="1"/>
      <w:numFmt w:val="decimal"/>
      <w:lvlText w:val="%1.%2.%3.%4.%5.%6."/>
      <w:lvlJc w:val="left"/>
      <w:pPr>
        <w:tabs>
          <w:tab w:val="num" w:pos="2730"/>
        </w:tabs>
        <w:ind w:left="2730" w:hanging="1080"/>
      </w:pPr>
      <w:rPr>
        <w:rFonts w:hint="default"/>
      </w:rPr>
    </w:lvl>
    <w:lvl w:ilvl="6">
      <w:start w:val="1"/>
      <w:numFmt w:val="decimal"/>
      <w:lvlText w:val="%1.%2.%3.%4.%5.%6.%7."/>
      <w:lvlJc w:val="left"/>
      <w:pPr>
        <w:tabs>
          <w:tab w:val="num" w:pos="3420"/>
        </w:tabs>
        <w:ind w:left="3420" w:hanging="1440"/>
      </w:pPr>
      <w:rPr>
        <w:rFonts w:hint="default"/>
      </w:rPr>
    </w:lvl>
    <w:lvl w:ilvl="7">
      <w:start w:val="1"/>
      <w:numFmt w:val="decimal"/>
      <w:lvlText w:val="%1.%2.%3.%4.%5.%6.%7.%8."/>
      <w:lvlJc w:val="left"/>
      <w:pPr>
        <w:tabs>
          <w:tab w:val="num" w:pos="3750"/>
        </w:tabs>
        <w:ind w:left="3750" w:hanging="1440"/>
      </w:pPr>
      <w:rPr>
        <w:rFonts w:hint="default"/>
      </w:rPr>
    </w:lvl>
    <w:lvl w:ilvl="8">
      <w:start w:val="1"/>
      <w:numFmt w:val="decimal"/>
      <w:lvlText w:val="%1.%2.%3.%4.%5.%6.%7.%8.%9."/>
      <w:lvlJc w:val="left"/>
      <w:pPr>
        <w:tabs>
          <w:tab w:val="num" w:pos="4440"/>
        </w:tabs>
        <w:ind w:left="4440" w:hanging="1800"/>
      </w:pPr>
      <w:rPr>
        <w:rFonts w:hint="default"/>
      </w:rPr>
    </w:lvl>
  </w:abstractNum>
  <w:abstractNum w:abstractNumId="36" w15:restartNumberingAfterBreak="0">
    <w:nsid w:val="57D12F88"/>
    <w:multiLevelType w:val="hybridMultilevel"/>
    <w:tmpl w:val="CB622D0A"/>
    <w:lvl w:ilvl="0" w:tplc="13B20AB2">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8C4908"/>
    <w:multiLevelType w:val="multilevel"/>
    <w:tmpl w:val="B37C0E6C"/>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1020"/>
        </w:tabs>
        <w:ind w:left="1020" w:hanging="48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8" w15:restartNumberingAfterBreak="0">
    <w:nsid w:val="602537AD"/>
    <w:multiLevelType w:val="hybridMultilevel"/>
    <w:tmpl w:val="9D622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7C10E2"/>
    <w:multiLevelType w:val="hybridMultilevel"/>
    <w:tmpl w:val="AE928AEA"/>
    <w:lvl w:ilvl="0" w:tplc="0427000F">
      <w:start w:val="60"/>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0" w15:restartNumberingAfterBreak="0">
    <w:nsid w:val="61E55D8B"/>
    <w:multiLevelType w:val="multilevel"/>
    <w:tmpl w:val="E8B4DCD0"/>
    <w:lvl w:ilvl="0">
      <w:start w:val="12"/>
      <w:numFmt w:val="decimal"/>
      <w:lvlText w:val="%1."/>
      <w:lvlJc w:val="left"/>
      <w:pPr>
        <w:ind w:left="480" w:hanging="480"/>
      </w:pPr>
    </w:lvl>
    <w:lvl w:ilvl="1">
      <w:start w:val="1"/>
      <w:numFmt w:val="decimal"/>
      <w:lvlText w:val="%1.%2."/>
      <w:lvlJc w:val="left"/>
      <w:pPr>
        <w:ind w:left="1020" w:hanging="48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1" w15:restartNumberingAfterBreak="0">
    <w:nsid w:val="67323E85"/>
    <w:multiLevelType w:val="hybridMultilevel"/>
    <w:tmpl w:val="AC6E9000"/>
    <w:lvl w:ilvl="0" w:tplc="0427000F">
      <w:start w:val="33"/>
      <w:numFmt w:val="decimal"/>
      <w:lvlText w:val="%1."/>
      <w:lvlJc w:val="left"/>
      <w:pPr>
        <w:tabs>
          <w:tab w:val="num" w:pos="720"/>
        </w:tabs>
        <w:ind w:left="720" w:hanging="360"/>
      </w:pPr>
      <w:rPr>
        <w:rFonts w:hint="default"/>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2" w15:restartNumberingAfterBreak="0">
    <w:nsid w:val="677F49A4"/>
    <w:multiLevelType w:val="hybridMultilevel"/>
    <w:tmpl w:val="A1DA9300"/>
    <w:lvl w:ilvl="0" w:tplc="CF2C66E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D035923"/>
    <w:multiLevelType w:val="multilevel"/>
    <w:tmpl w:val="D7AA0C32"/>
    <w:lvl w:ilvl="0">
      <w:start w:val="7"/>
      <w:numFmt w:val="decimal"/>
      <w:lvlText w:val="%1."/>
      <w:lvlJc w:val="left"/>
      <w:pPr>
        <w:ind w:left="360" w:hanging="360"/>
      </w:pPr>
      <w:rPr>
        <w:rFonts w:cs="Times New Roman"/>
        <w:color w:val="000000"/>
      </w:rPr>
    </w:lvl>
    <w:lvl w:ilvl="1">
      <w:start w:val="1"/>
      <w:numFmt w:val="decimal"/>
      <w:lvlText w:val="%1.%2."/>
      <w:lvlJc w:val="left"/>
      <w:pPr>
        <w:ind w:left="1440" w:hanging="360"/>
      </w:pPr>
      <w:rPr>
        <w:rFonts w:cs="Times New Roman"/>
        <w:color w:val="000000"/>
      </w:rPr>
    </w:lvl>
    <w:lvl w:ilvl="2">
      <w:start w:val="1"/>
      <w:numFmt w:val="decimal"/>
      <w:lvlText w:val="%1.%2.%3."/>
      <w:lvlJc w:val="left"/>
      <w:pPr>
        <w:ind w:left="2880" w:hanging="720"/>
      </w:pPr>
      <w:rPr>
        <w:rFonts w:cs="Times New Roman"/>
        <w:color w:val="000000"/>
      </w:rPr>
    </w:lvl>
    <w:lvl w:ilvl="3">
      <w:start w:val="1"/>
      <w:numFmt w:val="decimal"/>
      <w:lvlText w:val="%1.%2.%3.%4."/>
      <w:lvlJc w:val="left"/>
      <w:pPr>
        <w:ind w:left="3960" w:hanging="720"/>
      </w:pPr>
      <w:rPr>
        <w:rFonts w:cs="Times New Roman"/>
        <w:color w:val="000000"/>
      </w:rPr>
    </w:lvl>
    <w:lvl w:ilvl="4">
      <w:start w:val="1"/>
      <w:numFmt w:val="decimal"/>
      <w:lvlText w:val="%1.%2.%3.%4.%5."/>
      <w:lvlJc w:val="left"/>
      <w:pPr>
        <w:ind w:left="5400" w:hanging="1080"/>
      </w:pPr>
      <w:rPr>
        <w:rFonts w:cs="Times New Roman"/>
        <w:color w:val="000000"/>
      </w:rPr>
    </w:lvl>
    <w:lvl w:ilvl="5">
      <w:start w:val="1"/>
      <w:numFmt w:val="decimal"/>
      <w:lvlText w:val="%1.%2.%3.%4.%5.%6."/>
      <w:lvlJc w:val="left"/>
      <w:pPr>
        <w:ind w:left="6480" w:hanging="1080"/>
      </w:pPr>
      <w:rPr>
        <w:rFonts w:cs="Times New Roman"/>
        <w:color w:val="000000"/>
      </w:rPr>
    </w:lvl>
    <w:lvl w:ilvl="6">
      <w:start w:val="1"/>
      <w:numFmt w:val="decimal"/>
      <w:lvlText w:val="%1.%2.%3.%4.%5.%6.%7."/>
      <w:lvlJc w:val="left"/>
      <w:pPr>
        <w:ind w:left="7920" w:hanging="1440"/>
      </w:pPr>
      <w:rPr>
        <w:rFonts w:cs="Times New Roman"/>
        <w:color w:val="000000"/>
      </w:rPr>
    </w:lvl>
    <w:lvl w:ilvl="7">
      <w:start w:val="1"/>
      <w:numFmt w:val="decimal"/>
      <w:lvlText w:val="%1.%2.%3.%4.%5.%6.%7.%8."/>
      <w:lvlJc w:val="left"/>
      <w:pPr>
        <w:ind w:left="9000" w:hanging="1440"/>
      </w:pPr>
      <w:rPr>
        <w:rFonts w:cs="Times New Roman"/>
        <w:color w:val="000000"/>
      </w:rPr>
    </w:lvl>
    <w:lvl w:ilvl="8">
      <w:start w:val="1"/>
      <w:numFmt w:val="decimal"/>
      <w:lvlText w:val="%1.%2.%3.%4.%5.%6.%7.%8.%9."/>
      <w:lvlJc w:val="left"/>
      <w:pPr>
        <w:ind w:left="10440" w:hanging="1800"/>
      </w:pPr>
      <w:rPr>
        <w:rFonts w:cs="Times New Roman"/>
        <w:color w:val="000000"/>
      </w:rPr>
    </w:lvl>
  </w:abstractNum>
  <w:abstractNum w:abstractNumId="44" w15:restartNumberingAfterBreak="0">
    <w:nsid w:val="74FE039D"/>
    <w:multiLevelType w:val="hybridMultilevel"/>
    <w:tmpl w:val="43547780"/>
    <w:lvl w:ilvl="0" w:tplc="2C621004">
      <w:start w:val="1"/>
      <w:numFmt w:val="lowerLetter"/>
      <w:lvlText w:val="%1)"/>
      <w:lvlJc w:val="left"/>
      <w:pPr>
        <w:tabs>
          <w:tab w:val="num" w:pos="1656"/>
        </w:tabs>
        <w:ind w:left="1656" w:hanging="360"/>
      </w:pPr>
      <w:rPr>
        <w:rFonts w:ascii="Arial" w:hAnsi="Arial" w:cs="Times New Roman" w:hint="default"/>
        <w:b w:val="0"/>
        <w:i w:val="0"/>
        <w:sz w:val="22"/>
      </w:rPr>
    </w:lvl>
    <w:lvl w:ilvl="1" w:tplc="D2ACC92A">
      <w:start w:val="1"/>
      <w:numFmt w:val="upperRoman"/>
      <w:lvlText w:val="%2."/>
      <w:lvlJc w:val="left"/>
      <w:pPr>
        <w:tabs>
          <w:tab w:val="num" w:pos="5021"/>
        </w:tabs>
        <w:ind w:left="5021" w:hanging="720"/>
      </w:pPr>
      <w:rPr>
        <w:rFonts w:cs="Times New Roman" w:hint="default"/>
        <w:sz w:val="24"/>
        <w:szCs w:val="24"/>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5" w15:restartNumberingAfterBreak="0">
    <w:nsid w:val="7D5D39FF"/>
    <w:multiLevelType w:val="multilevel"/>
    <w:tmpl w:val="0427001F"/>
    <w:lvl w:ilvl="0">
      <w:start w:val="1"/>
      <w:numFmt w:val="decimal"/>
      <w:lvlText w:val="%1."/>
      <w:lvlJc w:val="left"/>
      <w:pPr>
        <w:ind w:left="360" w:hanging="360"/>
      </w:pPr>
      <w:rPr>
        <w:b w:val="0"/>
        <w:i w:val="0"/>
      </w:rPr>
    </w:lvl>
    <w:lvl w:ilvl="1">
      <w:start w:val="1"/>
      <w:numFmt w:val="decimal"/>
      <w:lvlText w:val="%1.%2."/>
      <w:lvlJc w:val="left"/>
      <w:pPr>
        <w:ind w:left="858"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FF064C3"/>
    <w:multiLevelType w:val="multilevel"/>
    <w:tmpl w:val="D562CEC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52"/>
        </w:tabs>
        <w:ind w:left="152" w:hanging="720"/>
      </w:pPr>
      <w:rPr>
        <w:rFonts w:hint="default"/>
      </w:rPr>
    </w:lvl>
    <w:lvl w:ilvl="3">
      <w:start w:val="1"/>
      <w:numFmt w:val="decimal"/>
      <w:lvlText w:val="%1.%2.%3.%4."/>
      <w:lvlJc w:val="left"/>
      <w:pPr>
        <w:tabs>
          <w:tab w:val="num" w:pos="-132"/>
        </w:tabs>
        <w:ind w:left="-132" w:hanging="720"/>
      </w:pPr>
      <w:rPr>
        <w:rFonts w:hint="default"/>
      </w:rPr>
    </w:lvl>
    <w:lvl w:ilvl="4">
      <w:start w:val="1"/>
      <w:numFmt w:val="decimal"/>
      <w:lvlText w:val="%1.%2.%3.%4.%5."/>
      <w:lvlJc w:val="left"/>
      <w:pPr>
        <w:tabs>
          <w:tab w:val="num" w:pos="-56"/>
        </w:tabs>
        <w:ind w:left="-56" w:hanging="1080"/>
      </w:pPr>
      <w:rPr>
        <w:rFonts w:hint="default"/>
      </w:rPr>
    </w:lvl>
    <w:lvl w:ilvl="5">
      <w:start w:val="1"/>
      <w:numFmt w:val="decimal"/>
      <w:lvlText w:val="%1.%2.%3.%4.%5.%6."/>
      <w:lvlJc w:val="left"/>
      <w:pPr>
        <w:tabs>
          <w:tab w:val="num" w:pos="-340"/>
        </w:tabs>
        <w:ind w:left="-340" w:hanging="1080"/>
      </w:pPr>
      <w:rPr>
        <w:rFonts w:hint="default"/>
      </w:rPr>
    </w:lvl>
    <w:lvl w:ilvl="6">
      <w:start w:val="1"/>
      <w:numFmt w:val="decimal"/>
      <w:lvlText w:val="%1.%2.%3.%4.%5.%6.%7."/>
      <w:lvlJc w:val="left"/>
      <w:pPr>
        <w:tabs>
          <w:tab w:val="num" w:pos="-624"/>
        </w:tabs>
        <w:ind w:left="-624" w:hanging="1080"/>
      </w:pPr>
      <w:rPr>
        <w:rFonts w:hint="default"/>
      </w:rPr>
    </w:lvl>
    <w:lvl w:ilvl="7">
      <w:start w:val="1"/>
      <w:numFmt w:val="decimal"/>
      <w:lvlText w:val="%1.%2.%3.%4.%5.%6.%7.%8."/>
      <w:lvlJc w:val="left"/>
      <w:pPr>
        <w:tabs>
          <w:tab w:val="num" w:pos="-548"/>
        </w:tabs>
        <w:ind w:left="-548" w:hanging="1440"/>
      </w:pPr>
      <w:rPr>
        <w:rFonts w:hint="default"/>
      </w:rPr>
    </w:lvl>
    <w:lvl w:ilvl="8">
      <w:start w:val="1"/>
      <w:numFmt w:val="decimal"/>
      <w:lvlText w:val="%1.%2.%3.%4.%5.%6.%7.%8.%9."/>
      <w:lvlJc w:val="left"/>
      <w:pPr>
        <w:tabs>
          <w:tab w:val="num" w:pos="-832"/>
        </w:tabs>
        <w:ind w:left="-832" w:hanging="1440"/>
      </w:pPr>
      <w:rPr>
        <w:rFonts w:hint="default"/>
      </w:rPr>
    </w:lvl>
  </w:abstractNum>
  <w:num w:numId="1">
    <w:abstractNumId w:val="42"/>
  </w:num>
  <w:num w:numId="2">
    <w:abstractNumId w:val="1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1"/>
  </w:num>
  <w:num w:numId="6">
    <w:abstractNumId w:val="23"/>
  </w:num>
  <w:num w:numId="7">
    <w:abstractNumId w:val="33"/>
  </w:num>
  <w:num w:numId="8">
    <w:abstractNumId w:val="6"/>
  </w:num>
  <w:num w:numId="9">
    <w:abstractNumId w:val="27"/>
  </w:num>
  <w:num w:numId="10">
    <w:abstractNumId w:val="39"/>
  </w:num>
  <w:num w:numId="11">
    <w:abstractNumId w:val="44"/>
  </w:num>
  <w:num w:numId="12">
    <w:abstractNumId w:val="29"/>
  </w:num>
  <w:num w:numId="13">
    <w:abstractNumId w:val="7"/>
  </w:num>
  <w:num w:numId="14">
    <w:abstractNumId w:val="4"/>
  </w:num>
  <w:num w:numId="15">
    <w:abstractNumId w:val="19"/>
  </w:num>
  <w:num w:numId="16">
    <w:abstractNumId w:val="46"/>
  </w:num>
  <w:num w:numId="17">
    <w:abstractNumId w:val="11"/>
  </w:num>
  <w:num w:numId="18">
    <w:abstractNumId w:val="31"/>
  </w:num>
  <w:num w:numId="19">
    <w:abstractNumId w:val="18"/>
  </w:num>
  <w:num w:numId="20">
    <w:abstractNumId w:val="32"/>
  </w:num>
  <w:num w:numId="21">
    <w:abstractNumId w:val="35"/>
  </w:num>
  <w:num w:numId="22">
    <w:abstractNumId w:val="21"/>
  </w:num>
  <w:num w:numId="23">
    <w:abstractNumId w:val="37"/>
  </w:num>
  <w:num w:numId="24">
    <w:abstractNumId w:val="5"/>
  </w:num>
  <w:num w:numId="25">
    <w:abstractNumId w:val="41"/>
  </w:num>
  <w:num w:numId="26">
    <w:abstractNumId w:val="9"/>
  </w:num>
  <w:num w:numId="27">
    <w:abstractNumId w:val="45"/>
  </w:num>
  <w:num w:numId="28">
    <w:abstractNumId w:val="22"/>
  </w:num>
  <w:num w:numId="29">
    <w:abstractNumId w:val="2"/>
  </w:num>
  <w:num w:numId="30">
    <w:abstractNumId w:val="20"/>
  </w:num>
  <w:num w:numId="31">
    <w:abstractNumId w:val="8"/>
  </w:num>
  <w:num w:numId="32">
    <w:abstractNumId w:val="14"/>
  </w:num>
  <w:num w:numId="33">
    <w:abstractNumId w:val="12"/>
  </w:num>
  <w:num w:numId="34">
    <w:abstractNumId w:val="13"/>
  </w:num>
  <w:num w:numId="35">
    <w:abstractNumId w:val="38"/>
  </w:num>
  <w:num w:numId="36">
    <w:abstractNumId w:val="36"/>
  </w:num>
  <w:num w:numId="37">
    <w:abstractNumId w:val="17"/>
  </w:num>
  <w:num w:numId="38">
    <w:abstractNumId w:val="3"/>
  </w:num>
  <w:num w:numId="39">
    <w:abstractNumId w:val="4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1"/>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num>
  <w:num w:numId="47">
    <w:abstractNumId w:val="30"/>
  </w:num>
  <w:num w:numId="48">
    <w:abstractNumId w:val="25"/>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131078" w:nlCheck="1" w:checkStyle="0"/>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ECC"/>
    <w:rsid w:val="00000CAB"/>
    <w:rsid w:val="0000301A"/>
    <w:rsid w:val="00004602"/>
    <w:rsid w:val="00004B07"/>
    <w:rsid w:val="0000654E"/>
    <w:rsid w:val="00006E56"/>
    <w:rsid w:val="0000729D"/>
    <w:rsid w:val="000076AE"/>
    <w:rsid w:val="00010C1B"/>
    <w:rsid w:val="00020E4D"/>
    <w:rsid w:val="0002177D"/>
    <w:rsid w:val="00022EF1"/>
    <w:rsid w:val="000255FA"/>
    <w:rsid w:val="00026980"/>
    <w:rsid w:val="000326B6"/>
    <w:rsid w:val="0003289A"/>
    <w:rsid w:val="00033141"/>
    <w:rsid w:val="000334EA"/>
    <w:rsid w:val="00035596"/>
    <w:rsid w:val="00037B54"/>
    <w:rsid w:val="000412BF"/>
    <w:rsid w:val="000412E3"/>
    <w:rsid w:val="00041AE6"/>
    <w:rsid w:val="0004260C"/>
    <w:rsid w:val="00043854"/>
    <w:rsid w:val="000449EF"/>
    <w:rsid w:val="00045CD3"/>
    <w:rsid w:val="00047604"/>
    <w:rsid w:val="00053D39"/>
    <w:rsid w:val="0005409A"/>
    <w:rsid w:val="000551CC"/>
    <w:rsid w:val="00061814"/>
    <w:rsid w:val="000629EA"/>
    <w:rsid w:val="00064BB8"/>
    <w:rsid w:val="0006767E"/>
    <w:rsid w:val="00067819"/>
    <w:rsid w:val="00070B59"/>
    <w:rsid w:val="00075D81"/>
    <w:rsid w:val="0007617B"/>
    <w:rsid w:val="000812D9"/>
    <w:rsid w:val="00082386"/>
    <w:rsid w:val="000844EB"/>
    <w:rsid w:val="00085757"/>
    <w:rsid w:val="00091553"/>
    <w:rsid w:val="00093916"/>
    <w:rsid w:val="000951E0"/>
    <w:rsid w:val="00096C8D"/>
    <w:rsid w:val="00097433"/>
    <w:rsid w:val="00097B73"/>
    <w:rsid w:val="000A40AE"/>
    <w:rsid w:val="000A696B"/>
    <w:rsid w:val="000A73F6"/>
    <w:rsid w:val="000A7591"/>
    <w:rsid w:val="000B0F07"/>
    <w:rsid w:val="000B155F"/>
    <w:rsid w:val="000B47C1"/>
    <w:rsid w:val="000B6216"/>
    <w:rsid w:val="000B6DC1"/>
    <w:rsid w:val="000C0FC3"/>
    <w:rsid w:val="000D0D67"/>
    <w:rsid w:val="000D10FE"/>
    <w:rsid w:val="000D3D17"/>
    <w:rsid w:val="000D5C76"/>
    <w:rsid w:val="000D6533"/>
    <w:rsid w:val="000D671B"/>
    <w:rsid w:val="000D6EF1"/>
    <w:rsid w:val="000E1153"/>
    <w:rsid w:val="000E1E6F"/>
    <w:rsid w:val="000E254E"/>
    <w:rsid w:val="000E3B25"/>
    <w:rsid w:val="000E506A"/>
    <w:rsid w:val="000F2986"/>
    <w:rsid w:val="000F5475"/>
    <w:rsid w:val="000F65CD"/>
    <w:rsid w:val="000F77C3"/>
    <w:rsid w:val="00100886"/>
    <w:rsid w:val="0010201B"/>
    <w:rsid w:val="001021E8"/>
    <w:rsid w:val="00110E8F"/>
    <w:rsid w:val="00113773"/>
    <w:rsid w:val="001139B8"/>
    <w:rsid w:val="00117B91"/>
    <w:rsid w:val="00117DB9"/>
    <w:rsid w:val="00124622"/>
    <w:rsid w:val="00127B26"/>
    <w:rsid w:val="001312E5"/>
    <w:rsid w:val="0013197A"/>
    <w:rsid w:val="0013255F"/>
    <w:rsid w:val="0013374E"/>
    <w:rsid w:val="001350E1"/>
    <w:rsid w:val="0013573A"/>
    <w:rsid w:val="00141DB1"/>
    <w:rsid w:val="00141FB7"/>
    <w:rsid w:val="00141FEC"/>
    <w:rsid w:val="00142E3B"/>
    <w:rsid w:val="00143EDA"/>
    <w:rsid w:val="00144E57"/>
    <w:rsid w:val="0014651C"/>
    <w:rsid w:val="00146D42"/>
    <w:rsid w:val="00151795"/>
    <w:rsid w:val="0015199F"/>
    <w:rsid w:val="001525AC"/>
    <w:rsid w:val="001529D5"/>
    <w:rsid w:val="00157D6C"/>
    <w:rsid w:val="0016062A"/>
    <w:rsid w:val="00165B82"/>
    <w:rsid w:val="00170187"/>
    <w:rsid w:val="001701FF"/>
    <w:rsid w:val="0017483C"/>
    <w:rsid w:val="00181E79"/>
    <w:rsid w:val="00183EBE"/>
    <w:rsid w:val="0018425C"/>
    <w:rsid w:val="001844AA"/>
    <w:rsid w:val="001845BF"/>
    <w:rsid w:val="00184DDB"/>
    <w:rsid w:val="00185F49"/>
    <w:rsid w:val="00187083"/>
    <w:rsid w:val="00187CCC"/>
    <w:rsid w:val="00190305"/>
    <w:rsid w:val="0019068C"/>
    <w:rsid w:val="00191F74"/>
    <w:rsid w:val="00192C85"/>
    <w:rsid w:val="00196A4F"/>
    <w:rsid w:val="00196C27"/>
    <w:rsid w:val="001A0819"/>
    <w:rsid w:val="001A63DF"/>
    <w:rsid w:val="001A79D0"/>
    <w:rsid w:val="001B139A"/>
    <w:rsid w:val="001B57CF"/>
    <w:rsid w:val="001B62CE"/>
    <w:rsid w:val="001B7E03"/>
    <w:rsid w:val="001C2BCF"/>
    <w:rsid w:val="001C508D"/>
    <w:rsid w:val="001C55BA"/>
    <w:rsid w:val="001C64F0"/>
    <w:rsid w:val="001C7270"/>
    <w:rsid w:val="001C7FCA"/>
    <w:rsid w:val="001D0115"/>
    <w:rsid w:val="001D175C"/>
    <w:rsid w:val="001D17F9"/>
    <w:rsid w:val="001D2F14"/>
    <w:rsid w:val="001D5D28"/>
    <w:rsid w:val="001D68B7"/>
    <w:rsid w:val="001D76BB"/>
    <w:rsid w:val="001E1596"/>
    <w:rsid w:val="001E18F1"/>
    <w:rsid w:val="001E3756"/>
    <w:rsid w:val="001E3821"/>
    <w:rsid w:val="001E44BB"/>
    <w:rsid w:val="001E5153"/>
    <w:rsid w:val="001E67A2"/>
    <w:rsid w:val="001E7BED"/>
    <w:rsid w:val="001F02A3"/>
    <w:rsid w:val="001F14DB"/>
    <w:rsid w:val="001F1B95"/>
    <w:rsid w:val="002009E6"/>
    <w:rsid w:val="00200F62"/>
    <w:rsid w:val="00201C94"/>
    <w:rsid w:val="00203AD2"/>
    <w:rsid w:val="002046AD"/>
    <w:rsid w:val="00206F8B"/>
    <w:rsid w:val="00211F40"/>
    <w:rsid w:val="002144FA"/>
    <w:rsid w:val="002151A6"/>
    <w:rsid w:val="00216BAB"/>
    <w:rsid w:val="0021732C"/>
    <w:rsid w:val="00220700"/>
    <w:rsid w:val="002209C7"/>
    <w:rsid w:val="0022178F"/>
    <w:rsid w:val="00223D27"/>
    <w:rsid w:val="00234B3A"/>
    <w:rsid w:val="002360F6"/>
    <w:rsid w:val="00236624"/>
    <w:rsid w:val="00244E2C"/>
    <w:rsid w:val="00246ED2"/>
    <w:rsid w:val="00251746"/>
    <w:rsid w:val="00253B5B"/>
    <w:rsid w:val="00253C70"/>
    <w:rsid w:val="00254CFF"/>
    <w:rsid w:val="00255FD1"/>
    <w:rsid w:val="00256082"/>
    <w:rsid w:val="0025735E"/>
    <w:rsid w:val="00260E7B"/>
    <w:rsid w:val="002620A5"/>
    <w:rsid w:val="0026572C"/>
    <w:rsid w:val="00266226"/>
    <w:rsid w:val="002676F0"/>
    <w:rsid w:val="0027004F"/>
    <w:rsid w:val="002713CA"/>
    <w:rsid w:val="002719A7"/>
    <w:rsid w:val="00272EE3"/>
    <w:rsid w:val="00274526"/>
    <w:rsid w:val="0027458C"/>
    <w:rsid w:val="00275582"/>
    <w:rsid w:val="002761F5"/>
    <w:rsid w:val="0027798D"/>
    <w:rsid w:val="00282B37"/>
    <w:rsid w:val="002854CF"/>
    <w:rsid w:val="002859D6"/>
    <w:rsid w:val="00293A9C"/>
    <w:rsid w:val="002A6988"/>
    <w:rsid w:val="002B01F4"/>
    <w:rsid w:val="002B1873"/>
    <w:rsid w:val="002B2023"/>
    <w:rsid w:val="002B206C"/>
    <w:rsid w:val="002B614C"/>
    <w:rsid w:val="002B7C58"/>
    <w:rsid w:val="002C0DFB"/>
    <w:rsid w:val="002C1365"/>
    <w:rsid w:val="002C3629"/>
    <w:rsid w:val="002C785F"/>
    <w:rsid w:val="002D1F86"/>
    <w:rsid w:val="002D346C"/>
    <w:rsid w:val="002D4E2E"/>
    <w:rsid w:val="002E02D2"/>
    <w:rsid w:val="002E056C"/>
    <w:rsid w:val="002E2F5E"/>
    <w:rsid w:val="002E5C1D"/>
    <w:rsid w:val="002E61C1"/>
    <w:rsid w:val="002F137A"/>
    <w:rsid w:val="002F1D46"/>
    <w:rsid w:val="002F1E58"/>
    <w:rsid w:val="002F24F3"/>
    <w:rsid w:val="002F2981"/>
    <w:rsid w:val="002F378D"/>
    <w:rsid w:val="002F5DA0"/>
    <w:rsid w:val="002F5FA2"/>
    <w:rsid w:val="002F65A5"/>
    <w:rsid w:val="002F6E97"/>
    <w:rsid w:val="002F6F02"/>
    <w:rsid w:val="00302495"/>
    <w:rsid w:val="0030334C"/>
    <w:rsid w:val="00305CB4"/>
    <w:rsid w:val="00305EB9"/>
    <w:rsid w:val="00307DC7"/>
    <w:rsid w:val="0031195C"/>
    <w:rsid w:val="00313121"/>
    <w:rsid w:val="003144AD"/>
    <w:rsid w:val="003158C4"/>
    <w:rsid w:val="003159C2"/>
    <w:rsid w:val="00322D3E"/>
    <w:rsid w:val="00322E97"/>
    <w:rsid w:val="00323A2E"/>
    <w:rsid w:val="003258D3"/>
    <w:rsid w:val="003267DC"/>
    <w:rsid w:val="00326936"/>
    <w:rsid w:val="003336E0"/>
    <w:rsid w:val="00336AFF"/>
    <w:rsid w:val="00337D08"/>
    <w:rsid w:val="0034004D"/>
    <w:rsid w:val="00340121"/>
    <w:rsid w:val="003444C6"/>
    <w:rsid w:val="00345638"/>
    <w:rsid w:val="0034754F"/>
    <w:rsid w:val="00347AF4"/>
    <w:rsid w:val="00353295"/>
    <w:rsid w:val="00355ADA"/>
    <w:rsid w:val="00362935"/>
    <w:rsid w:val="0036711A"/>
    <w:rsid w:val="0036744E"/>
    <w:rsid w:val="00371410"/>
    <w:rsid w:val="00372A95"/>
    <w:rsid w:val="003773A7"/>
    <w:rsid w:val="003827AA"/>
    <w:rsid w:val="00384F26"/>
    <w:rsid w:val="00385957"/>
    <w:rsid w:val="00385CD5"/>
    <w:rsid w:val="003864BA"/>
    <w:rsid w:val="00391D88"/>
    <w:rsid w:val="00392AA2"/>
    <w:rsid w:val="003A0465"/>
    <w:rsid w:val="003A2A61"/>
    <w:rsid w:val="003A2A99"/>
    <w:rsid w:val="003A521F"/>
    <w:rsid w:val="003A577C"/>
    <w:rsid w:val="003A5EDF"/>
    <w:rsid w:val="003A6785"/>
    <w:rsid w:val="003A7AB4"/>
    <w:rsid w:val="003A7D86"/>
    <w:rsid w:val="003B0BF5"/>
    <w:rsid w:val="003B15EF"/>
    <w:rsid w:val="003B183D"/>
    <w:rsid w:val="003B1BF3"/>
    <w:rsid w:val="003B1E54"/>
    <w:rsid w:val="003B1F86"/>
    <w:rsid w:val="003B27CC"/>
    <w:rsid w:val="003B570F"/>
    <w:rsid w:val="003B71D2"/>
    <w:rsid w:val="003B7F3D"/>
    <w:rsid w:val="003C1A16"/>
    <w:rsid w:val="003C2BB4"/>
    <w:rsid w:val="003C329E"/>
    <w:rsid w:val="003C45CF"/>
    <w:rsid w:val="003C5C39"/>
    <w:rsid w:val="003C678B"/>
    <w:rsid w:val="003C790E"/>
    <w:rsid w:val="003C7CA3"/>
    <w:rsid w:val="003D3A69"/>
    <w:rsid w:val="003D5971"/>
    <w:rsid w:val="003D73C6"/>
    <w:rsid w:val="003E1A12"/>
    <w:rsid w:val="003E250E"/>
    <w:rsid w:val="003E5CB7"/>
    <w:rsid w:val="003E7ECC"/>
    <w:rsid w:val="003F3271"/>
    <w:rsid w:val="003F3D06"/>
    <w:rsid w:val="003F7D8A"/>
    <w:rsid w:val="0040388E"/>
    <w:rsid w:val="00405CCB"/>
    <w:rsid w:val="0040650A"/>
    <w:rsid w:val="00406907"/>
    <w:rsid w:val="00407BD2"/>
    <w:rsid w:val="004106F5"/>
    <w:rsid w:val="004109AF"/>
    <w:rsid w:val="00410C7B"/>
    <w:rsid w:val="00412A33"/>
    <w:rsid w:val="00413572"/>
    <w:rsid w:val="00413B0F"/>
    <w:rsid w:val="004215B7"/>
    <w:rsid w:val="004225FB"/>
    <w:rsid w:val="00422E4F"/>
    <w:rsid w:val="00423168"/>
    <w:rsid w:val="00423949"/>
    <w:rsid w:val="00424879"/>
    <w:rsid w:val="0042573C"/>
    <w:rsid w:val="004257FA"/>
    <w:rsid w:val="004258F9"/>
    <w:rsid w:val="004266D9"/>
    <w:rsid w:val="00434671"/>
    <w:rsid w:val="00436161"/>
    <w:rsid w:val="0043660C"/>
    <w:rsid w:val="00437DA4"/>
    <w:rsid w:val="004425B1"/>
    <w:rsid w:val="00446B3F"/>
    <w:rsid w:val="00451404"/>
    <w:rsid w:val="00451BB2"/>
    <w:rsid w:val="0045230B"/>
    <w:rsid w:val="00452647"/>
    <w:rsid w:val="00452795"/>
    <w:rsid w:val="00456CA2"/>
    <w:rsid w:val="00456EBB"/>
    <w:rsid w:val="00457B16"/>
    <w:rsid w:val="00457B8C"/>
    <w:rsid w:val="00461C92"/>
    <w:rsid w:val="00470BAD"/>
    <w:rsid w:val="004736F4"/>
    <w:rsid w:val="004744B0"/>
    <w:rsid w:val="00474A39"/>
    <w:rsid w:val="00474F09"/>
    <w:rsid w:val="00485F4B"/>
    <w:rsid w:val="0049167E"/>
    <w:rsid w:val="0049254F"/>
    <w:rsid w:val="00493EAA"/>
    <w:rsid w:val="0049501D"/>
    <w:rsid w:val="004960EE"/>
    <w:rsid w:val="00496944"/>
    <w:rsid w:val="00496BDE"/>
    <w:rsid w:val="004977D2"/>
    <w:rsid w:val="00497A50"/>
    <w:rsid w:val="004A35B6"/>
    <w:rsid w:val="004A3691"/>
    <w:rsid w:val="004A3909"/>
    <w:rsid w:val="004A4246"/>
    <w:rsid w:val="004A44FA"/>
    <w:rsid w:val="004A491D"/>
    <w:rsid w:val="004A71D7"/>
    <w:rsid w:val="004B17D3"/>
    <w:rsid w:val="004B408E"/>
    <w:rsid w:val="004B66D5"/>
    <w:rsid w:val="004C2895"/>
    <w:rsid w:val="004C5C8C"/>
    <w:rsid w:val="004C6EE0"/>
    <w:rsid w:val="004D0697"/>
    <w:rsid w:val="004D10BF"/>
    <w:rsid w:val="004D111D"/>
    <w:rsid w:val="004D1982"/>
    <w:rsid w:val="004D1DD0"/>
    <w:rsid w:val="004D21FA"/>
    <w:rsid w:val="004D2E7D"/>
    <w:rsid w:val="004E060D"/>
    <w:rsid w:val="004E0822"/>
    <w:rsid w:val="004E4C5D"/>
    <w:rsid w:val="004E5FAE"/>
    <w:rsid w:val="004E707F"/>
    <w:rsid w:val="004F27C1"/>
    <w:rsid w:val="004F3858"/>
    <w:rsid w:val="004F53B8"/>
    <w:rsid w:val="0050096F"/>
    <w:rsid w:val="0050134C"/>
    <w:rsid w:val="005055C8"/>
    <w:rsid w:val="00506860"/>
    <w:rsid w:val="00506F18"/>
    <w:rsid w:val="0051181D"/>
    <w:rsid w:val="00514411"/>
    <w:rsid w:val="00520E12"/>
    <w:rsid w:val="005221A9"/>
    <w:rsid w:val="00522B11"/>
    <w:rsid w:val="0052314D"/>
    <w:rsid w:val="00524F27"/>
    <w:rsid w:val="00525654"/>
    <w:rsid w:val="00530027"/>
    <w:rsid w:val="00533625"/>
    <w:rsid w:val="00535F72"/>
    <w:rsid w:val="005412C3"/>
    <w:rsid w:val="005463D5"/>
    <w:rsid w:val="0054657B"/>
    <w:rsid w:val="00546717"/>
    <w:rsid w:val="00547B72"/>
    <w:rsid w:val="00550A77"/>
    <w:rsid w:val="00552588"/>
    <w:rsid w:val="00553B9D"/>
    <w:rsid w:val="00560DF5"/>
    <w:rsid w:val="00570F8E"/>
    <w:rsid w:val="00571991"/>
    <w:rsid w:val="005731A9"/>
    <w:rsid w:val="00573E9F"/>
    <w:rsid w:val="00574A3B"/>
    <w:rsid w:val="00576836"/>
    <w:rsid w:val="00580262"/>
    <w:rsid w:val="00580E4F"/>
    <w:rsid w:val="00582130"/>
    <w:rsid w:val="005830C9"/>
    <w:rsid w:val="0058320B"/>
    <w:rsid w:val="005838E6"/>
    <w:rsid w:val="00587DF8"/>
    <w:rsid w:val="00592A18"/>
    <w:rsid w:val="0059300A"/>
    <w:rsid w:val="005932FD"/>
    <w:rsid w:val="005949BC"/>
    <w:rsid w:val="005953AD"/>
    <w:rsid w:val="005A7749"/>
    <w:rsid w:val="005B14DF"/>
    <w:rsid w:val="005B3441"/>
    <w:rsid w:val="005B3A32"/>
    <w:rsid w:val="005B3E5C"/>
    <w:rsid w:val="005B5A62"/>
    <w:rsid w:val="005B6E80"/>
    <w:rsid w:val="005B7FBB"/>
    <w:rsid w:val="005C04A0"/>
    <w:rsid w:val="005C1FE7"/>
    <w:rsid w:val="005C3F45"/>
    <w:rsid w:val="005C5D16"/>
    <w:rsid w:val="005C6A3D"/>
    <w:rsid w:val="005C7CDB"/>
    <w:rsid w:val="005D0898"/>
    <w:rsid w:val="005D1BC9"/>
    <w:rsid w:val="005D2E20"/>
    <w:rsid w:val="005D2E9E"/>
    <w:rsid w:val="005D3AD0"/>
    <w:rsid w:val="005D3E93"/>
    <w:rsid w:val="005D4647"/>
    <w:rsid w:val="005D5867"/>
    <w:rsid w:val="005D60FF"/>
    <w:rsid w:val="005D75E0"/>
    <w:rsid w:val="005E1C38"/>
    <w:rsid w:val="005E5BBB"/>
    <w:rsid w:val="005E6011"/>
    <w:rsid w:val="005F09E2"/>
    <w:rsid w:val="005F32B4"/>
    <w:rsid w:val="00600431"/>
    <w:rsid w:val="00601C95"/>
    <w:rsid w:val="00604117"/>
    <w:rsid w:val="0060794B"/>
    <w:rsid w:val="00613FDD"/>
    <w:rsid w:val="0061437A"/>
    <w:rsid w:val="00614517"/>
    <w:rsid w:val="00615637"/>
    <w:rsid w:val="0062080D"/>
    <w:rsid w:val="00621A19"/>
    <w:rsid w:val="006237CD"/>
    <w:rsid w:val="00624647"/>
    <w:rsid w:val="00625109"/>
    <w:rsid w:val="00630249"/>
    <w:rsid w:val="00630E3F"/>
    <w:rsid w:val="006344E5"/>
    <w:rsid w:val="00635570"/>
    <w:rsid w:val="0063760D"/>
    <w:rsid w:val="00640EB6"/>
    <w:rsid w:val="006507B3"/>
    <w:rsid w:val="006513DB"/>
    <w:rsid w:val="00660CFE"/>
    <w:rsid w:val="00667A24"/>
    <w:rsid w:val="00670B39"/>
    <w:rsid w:val="00671D73"/>
    <w:rsid w:val="00675ECB"/>
    <w:rsid w:val="00676193"/>
    <w:rsid w:val="00680CDA"/>
    <w:rsid w:val="00685F42"/>
    <w:rsid w:val="00694948"/>
    <w:rsid w:val="00696432"/>
    <w:rsid w:val="00696E1C"/>
    <w:rsid w:val="006979B6"/>
    <w:rsid w:val="006A076F"/>
    <w:rsid w:val="006A1B21"/>
    <w:rsid w:val="006A22DE"/>
    <w:rsid w:val="006B13C7"/>
    <w:rsid w:val="006B4601"/>
    <w:rsid w:val="006B4EA8"/>
    <w:rsid w:val="006C0D5C"/>
    <w:rsid w:val="006C2B56"/>
    <w:rsid w:val="006C6D86"/>
    <w:rsid w:val="006D0480"/>
    <w:rsid w:val="006D268A"/>
    <w:rsid w:val="006D66A6"/>
    <w:rsid w:val="006E0262"/>
    <w:rsid w:val="006E091C"/>
    <w:rsid w:val="006E11E9"/>
    <w:rsid w:val="006E3606"/>
    <w:rsid w:val="006E46E0"/>
    <w:rsid w:val="006E7C51"/>
    <w:rsid w:val="006F5A93"/>
    <w:rsid w:val="00702696"/>
    <w:rsid w:val="007059FA"/>
    <w:rsid w:val="00705EDE"/>
    <w:rsid w:val="007075F9"/>
    <w:rsid w:val="00707FCA"/>
    <w:rsid w:val="00710A43"/>
    <w:rsid w:val="00714478"/>
    <w:rsid w:val="00717343"/>
    <w:rsid w:val="00717997"/>
    <w:rsid w:val="00724059"/>
    <w:rsid w:val="00724531"/>
    <w:rsid w:val="007301E6"/>
    <w:rsid w:val="007316C2"/>
    <w:rsid w:val="00731776"/>
    <w:rsid w:val="00733C8C"/>
    <w:rsid w:val="00735FB8"/>
    <w:rsid w:val="00736827"/>
    <w:rsid w:val="00741D88"/>
    <w:rsid w:val="00743D7C"/>
    <w:rsid w:val="00743ED5"/>
    <w:rsid w:val="00744DD8"/>
    <w:rsid w:val="00746375"/>
    <w:rsid w:val="00747ED5"/>
    <w:rsid w:val="00751D1B"/>
    <w:rsid w:val="0076209A"/>
    <w:rsid w:val="00762352"/>
    <w:rsid w:val="007635E0"/>
    <w:rsid w:val="00764EA9"/>
    <w:rsid w:val="0076559D"/>
    <w:rsid w:val="007655C9"/>
    <w:rsid w:val="00765681"/>
    <w:rsid w:val="00765E44"/>
    <w:rsid w:val="007714EE"/>
    <w:rsid w:val="007731D5"/>
    <w:rsid w:val="007741CB"/>
    <w:rsid w:val="007801DC"/>
    <w:rsid w:val="00784B5B"/>
    <w:rsid w:val="00785151"/>
    <w:rsid w:val="0078554F"/>
    <w:rsid w:val="00786DBF"/>
    <w:rsid w:val="00790D6E"/>
    <w:rsid w:val="00791538"/>
    <w:rsid w:val="00792D21"/>
    <w:rsid w:val="00793A61"/>
    <w:rsid w:val="007A23C9"/>
    <w:rsid w:val="007A58D4"/>
    <w:rsid w:val="007B06E1"/>
    <w:rsid w:val="007B1044"/>
    <w:rsid w:val="007B168B"/>
    <w:rsid w:val="007B1E53"/>
    <w:rsid w:val="007B396E"/>
    <w:rsid w:val="007B54EC"/>
    <w:rsid w:val="007B55DC"/>
    <w:rsid w:val="007B5CE7"/>
    <w:rsid w:val="007B67AD"/>
    <w:rsid w:val="007B6D31"/>
    <w:rsid w:val="007B7346"/>
    <w:rsid w:val="007C0F7A"/>
    <w:rsid w:val="007C1CA6"/>
    <w:rsid w:val="007C257D"/>
    <w:rsid w:val="007C7731"/>
    <w:rsid w:val="007D00CB"/>
    <w:rsid w:val="007D07AB"/>
    <w:rsid w:val="007D1C1F"/>
    <w:rsid w:val="007D5DC8"/>
    <w:rsid w:val="007D75BB"/>
    <w:rsid w:val="007E2612"/>
    <w:rsid w:val="007E3663"/>
    <w:rsid w:val="007E484C"/>
    <w:rsid w:val="007E51E1"/>
    <w:rsid w:val="007F3901"/>
    <w:rsid w:val="007F5693"/>
    <w:rsid w:val="007F5D50"/>
    <w:rsid w:val="007F5DFA"/>
    <w:rsid w:val="007F6400"/>
    <w:rsid w:val="007F6B7A"/>
    <w:rsid w:val="007F7B8A"/>
    <w:rsid w:val="008027BA"/>
    <w:rsid w:val="0080367A"/>
    <w:rsid w:val="00805059"/>
    <w:rsid w:val="00805B98"/>
    <w:rsid w:val="00806C1F"/>
    <w:rsid w:val="00806F34"/>
    <w:rsid w:val="00810965"/>
    <w:rsid w:val="00812303"/>
    <w:rsid w:val="00812A4B"/>
    <w:rsid w:val="008163AF"/>
    <w:rsid w:val="00816EDC"/>
    <w:rsid w:val="0081758D"/>
    <w:rsid w:val="0081797D"/>
    <w:rsid w:val="00823C90"/>
    <w:rsid w:val="008266E6"/>
    <w:rsid w:val="008278CF"/>
    <w:rsid w:val="008312D6"/>
    <w:rsid w:val="0083188A"/>
    <w:rsid w:val="008321FB"/>
    <w:rsid w:val="00833A28"/>
    <w:rsid w:val="00837251"/>
    <w:rsid w:val="00840401"/>
    <w:rsid w:val="008446F6"/>
    <w:rsid w:val="00850531"/>
    <w:rsid w:val="00852A52"/>
    <w:rsid w:val="00854DF3"/>
    <w:rsid w:val="00854E51"/>
    <w:rsid w:val="008576CB"/>
    <w:rsid w:val="00860CFB"/>
    <w:rsid w:val="0086134E"/>
    <w:rsid w:val="0086521B"/>
    <w:rsid w:val="00866357"/>
    <w:rsid w:val="00873BF8"/>
    <w:rsid w:val="00875BCA"/>
    <w:rsid w:val="00876E94"/>
    <w:rsid w:val="008777AD"/>
    <w:rsid w:val="008779A1"/>
    <w:rsid w:val="008801EF"/>
    <w:rsid w:val="008835E5"/>
    <w:rsid w:val="00884136"/>
    <w:rsid w:val="00884C8D"/>
    <w:rsid w:val="0089179F"/>
    <w:rsid w:val="008921B4"/>
    <w:rsid w:val="008942CC"/>
    <w:rsid w:val="00894314"/>
    <w:rsid w:val="00894A80"/>
    <w:rsid w:val="00894CDC"/>
    <w:rsid w:val="00897A8A"/>
    <w:rsid w:val="008A22F2"/>
    <w:rsid w:val="008A262D"/>
    <w:rsid w:val="008A4378"/>
    <w:rsid w:val="008A4705"/>
    <w:rsid w:val="008A66E7"/>
    <w:rsid w:val="008A7486"/>
    <w:rsid w:val="008A78F5"/>
    <w:rsid w:val="008B0907"/>
    <w:rsid w:val="008B1771"/>
    <w:rsid w:val="008B1BB4"/>
    <w:rsid w:val="008B6189"/>
    <w:rsid w:val="008C078F"/>
    <w:rsid w:val="008C2013"/>
    <w:rsid w:val="008C2FBD"/>
    <w:rsid w:val="008C3213"/>
    <w:rsid w:val="008C669A"/>
    <w:rsid w:val="008C7D02"/>
    <w:rsid w:val="008D0E06"/>
    <w:rsid w:val="008D14D1"/>
    <w:rsid w:val="008D1D20"/>
    <w:rsid w:val="008D1F37"/>
    <w:rsid w:val="008D3EF7"/>
    <w:rsid w:val="008E193D"/>
    <w:rsid w:val="008E3D3D"/>
    <w:rsid w:val="008F14C4"/>
    <w:rsid w:val="008F1ADE"/>
    <w:rsid w:val="008F7CC4"/>
    <w:rsid w:val="00900A9B"/>
    <w:rsid w:val="0090453A"/>
    <w:rsid w:val="009051A2"/>
    <w:rsid w:val="00905596"/>
    <w:rsid w:val="009068CB"/>
    <w:rsid w:val="009072DE"/>
    <w:rsid w:val="00920779"/>
    <w:rsid w:val="00922331"/>
    <w:rsid w:val="00922608"/>
    <w:rsid w:val="009234DC"/>
    <w:rsid w:val="009235E9"/>
    <w:rsid w:val="00925A26"/>
    <w:rsid w:val="009270F2"/>
    <w:rsid w:val="009279E2"/>
    <w:rsid w:val="00933419"/>
    <w:rsid w:val="00935551"/>
    <w:rsid w:val="00941073"/>
    <w:rsid w:val="00944A8E"/>
    <w:rsid w:val="00952747"/>
    <w:rsid w:val="00953B01"/>
    <w:rsid w:val="00957345"/>
    <w:rsid w:val="009603BD"/>
    <w:rsid w:val="00963950"/>
    <w:rsid w:val="0096723A"/>
    <w:rsid w:val="00967683"/>
    <w:rsid w:val="00967A69"/>
    <w:rsid w:val="0097002C"/>
    <w:rsid w:val="00970F6F"/>
    <w:rsid w:val="00971383"/>
    <w:rsid w:val="00971E8C"/>
    <w:rsid w:val="0097230D"/>
    <w:rsid w:val="00974557"/>
    <w:rsid w:val="00975F18"/>
    <w:rsid w:val="00976D39"/>
    <w:rsid w:val="00980F94"/>
    <w:rsid w:val="009820C3"/>
    <w:rsid w:val="00985F81"/>
    <w:rsid w:val="00986719"/>
    <w:rsid w:val="00987BC0"/>
    <w:rsid w:val="009934CF"/>
    <w:rsid w:val="00993AC6"/>
    <w:rsid w:val="009945F1"/>
    <w:rsid w:val="00994AA7"/>
    <w:rsid w:val="00994C2C"/>
    <w:rsid w:val="009963B2"/>
    <w:rsid w:val="009964D2"/>
    <w:rsid w:val="00996888"/>
    <w:rsid w:val="009978E0"/>
    <w:rsid w:val="009A1DCC"/>
    <w:rsid w:val="009A25EC"/>
    <w:rsid w:val="009A7BBC"/>
    <w:rsid w:val="009A7D38"/>
    <w:rsid w:val="009B1325"/>
    <w:rsid w:val="009B2C36"/>
    <w:rsid w:val="009B3DD8"/>
    <w:rsid w:val="009B4359"/>
    <w:rsid w:val="009B4AC7"/>
    <w:rsid w:val="009B4E53"/>
    <w:rsid w:val="009B7429"/>
    <w:rsid w:val="009C5C9F"/>
    <w:rsid w:val="009D0E47"/>
    <w:rsid w:val="009D72D2"/>
    <w:rsid w:val="009E0C46"/>
    <w:rsid w:val="009E1628"/>
    <w:rsid w:val="009E1CEC"/>
    <w:rsid w:val="009E36C2"/>
    <w:rsid w:val="009E37FA"/>
    <w:rsid w:val="009E6C4A"/>
    <w:rsid w:val="009F1646"/>
    <w:rsid w:val="009F62FD"/>
    <w:rsid w:val="009F671E"/>
    <w:rsid w:val="00A04BFA"/>
    <w:rsid w:val="00A04F4B"/>
    <w:rsid w:val="00A06378"/>
    <w:rsid w:val="00A079E8"/>
    <w:rsid w:val="00A11341"/>
    <w:rsid w:val="00A21428"/>
    <w:rsid w:val="00A22F5C"/>
    <w:rsid w:val="00A2522E"/>
    <w:rsid w:val="00A25C63"/>
    <w:rsid w:val="00A26006"/>
    <w:rsid w:val="00A2765D"/>
    <w:rsid w:val="00A27B9E"/>
    <w:rsid w:val="00A30A3A"/>
    <w:rsid w:val="00A315A4"/>
    <w:rsid w:val="00A31EEF"/>
    <w:rsid w:val="00A31F8B"/>
    <w:rsid w:val="00A327B5"/>
    <w:rsid w:val="00A32F99"/>
    <w:rsid w:val="00A34963"/>
    <w:rsid w:val="00A3648C"/>
    <w:rsid w:val="00A375C2"/>
    <w:rsid w:val="00A408D7"/>
    <w:rsid w:val="00A40EF7"/>
    <w:rsid w:val="00A418E8"/>
    <w:rsid w:val="00A4362D"/>
    <w:rsid w:val="00A44F51"/>
    <w:rsid w:val="00A464CD"/>
    <w:rsid w:val="00A5105A"/>
    <w:rsid w:val="00A53048"/>
    <w:rsid w:val="00A53C1D"/>
    <w:rsid w:val="00A551B7"/>
    <w:rsid w:val="00A640B4"/>
    <w:rsid w:val="00A6492E"/>
    <w:rsid w:val="00A64D6E"/>
    <w:rsid w:val="00A656F5"/>
    <w:rsid w:val="00A66913"/>
    <w:rsid w:val="00A67F3E"/>
    <w:rsid w:val="00A702BF"/>
    <w:rsid w:val="00A70574"/>
    <w:rsid w:val="00A72AB4"/>
    <w:rsid w:val="00A74B06"/>
    <w:rsid w:val="00A756D0"/>
    <w:rsid w:val="00A76974"/>
    <w:rsid w:val="00A77E7E"/>
    <w:rsid w:val="00A804FC"/>
    <w:rsid w:val="00A80592"/>
    <w:rsid w:val="00A817A3"/>
    <w:rsid w:val="00A818C8"/>
    <w:rsid w:val="00A81905"/>
    <w:rsid w:val="00A8504D"/>
    <w:rsid w:val="00A85F9E"/>
    <w:rsid w:val="00A863B0"/>
    <w:rsid w:val="00AA13FC"/>
    <w:rsid w:val="00AA20DF"/>
    <w:rsid w:val="00AA37F8"/>
    <w:rsid w:val="00AA45EC"/>
    <w:rsid w:val="00AA4B5F"/>
    <w:rsid w:val="00AA4D64"/>
    <w:rsid w:val="00AB03FE"/>
    <w:rsid w:val="00AB2FF0"/>
    <w:rsid w:val="00AB3E0F"/>
    <w:rsid w:val="00AB416D"/>
    <w:rsid w:val="00AB47FC"/>
    <w:rsid w:val="00AB56E3"/>
    <w:rsid w:val="00AB6079"/>
    <w:rsid w:val="00AB6A63"/>
    <w:rsid w:val="00AC035C"/>
    <w:rsid w:val="00AC2AE6"/>
    <w:rsid w:val="00AC4A80"/>
    <w:rsid w:val="00AC6AFC"/>
    <w:rsid w:val="00AC7B50"/>
    <w:rsid w:val="00AD1A29"/>
    <w:rsid w:val="00AD6B27"/>
    <w:rsid w:val="00AD74EF"/>
    <w:rsid w:val="00AE078F"/>
    <w:rsid w:val="00AE4175"/>
    <w:rsid w:val="00AE5A54"/>
    <w:rsid w:val="00AF1E37"/>
    <w:rsid w:val="00AF2067"/>
    <w:rsid w:val="00AF2687"/>
    <w:rsid w:val="00AF4774"/>
    <w:rsid w:val="00AF58BE"/>
    <w:rsid w:val="00AF64E4"/>
    <w:rsid w:val="00AF68CD"/>
    <w:rsid w:val="00B02655"/>
    <w:rsid w:val="00B02EFE"/>
    <w:rsid w:val="00B039BE"/>
    <w:rsid w:val="00B04D9F"/>
    <w:rsid w:val="00B05365"/>
    <w:rsid w:val="00B0553E"/>
    <w:rsid w:val="00B0628F"/>
    <w:rsid w:val="00B062F2"/>
    <w:rsid w:val="00B10B7F"/>
    <w:rsid w:val="00B12D9A"/>
    <w:rsid w:val="00B13483"/>
    <w:rsid w:val="00B14FED"/>
    <w:rsid w:val="00B22C3A"/>
    <w:rsid w:val="00B25323"/>
    <w:rsid w:val="00B2640E"/>
    <w:rsid w:val="00B27F1D"/>
    <w:rsid w:val="00B303F5"/>
    <w:rsid w:val="00B31838"/>
    <w:rsid w:val="00B321CD"/>
    <w:rsid w:val="00B4154F"/>
    <w:rsid w:val="00B41C3D"/>
    <w:rsid w:val="00B4310E"/>
    <w:rsid w:val="00B43A76"/>
    <w:rsid w:val="00B43B30"/>
    <w:rsid w:val="00B46367"/>
    <w:rsid w:val="00B51359"/>
    <w:rsid w:val="00B5251A"/>
    <w:rsid w:val="00B53780"/>
    <w:rsid w:val="00B54362"/>
    <w:rsid w:val="00B54375"/>
    <w:rsid w:val="00B54CA1"/>
    <w:rsid w:val="00B56297"/>
    <w:rsid w:val="00B578EB"/>
    <w:rsid w:val="00B61636"/>
    <w:rsid w:val="00B63F79"/>
    <w:rsid w:val="00B714C3"/>
    <w:rsid w:val="00B772B4"/>
    <w:rsid w:val="00B779C3"/>
    <w:rsid w:val="00B808D5"/>
    <w:rsid w:val="00B85500"/>
    <w:rsid w:val="00B857CC"/>
    <w:rsid w:val="00B903D5"/>
    <w:rsid w:val="00B95E18"/>
    <w:rsid w:val="00BA0857"/>
    <w:rsid w:val="00BA1D60"/>
    <w:rsid w:val="00BA684C"/>
    <w:rsid w:val="00BB1CEA"/>
    <w:rsid w:val="00BB2028"/>
    <w:rsid w:val="00BB62D8"/>
    <w:rsid w:val="00BC2426"/>
    <w:rsid w:val="00BC3D56"/>
    <w:rsid w:val="00BC56E4"/>
    <w:rsid w:val="00BC57E5"/>
    <w:rsid w:val="00BC7B2F"/>
    <w:rsid w:val="00BD1342"/>
    <w:rsid w:val="00BD311A"/>
    <w:rsid w:val="00BD3F49"/>
    <w:rsid w:val="00BD4820"/>
    <w:rsid w:val="00BD4C48"/>
    <w:rsid w:val="00BD6347"/>
    <w:rsid w:val="00BE07F8"/>
    <w:rsid w:val="00BE1D62"/>
    <w:rsid w:val="00BE2D64"/>
    <w:rsid w:val="00BE3D7F"/>
    <w:rsid w:val="00BF3FD5"/>
    <w:rsid w:val="00BF5772"/>
    <w:rsid w:val="00C00EF1"/>
    <w:rsid w:val="00C013C4"/>
    <w:rsid w:val="00C02180"/>
    <w:rsid w:val="00C0285F"/>
    <w:rsid w:val="00C03849"/>
    <w:rsid w:val="00C132FB"/>
    <w:rsid w:val="00C15534"/>
    <w:rsid w:val="00C15C10"/>
    <w:rsid w:val="00C2089C"/>
    <w:rsid w:val="00C27BAC"/>
    <w:rsid w:val="00C30376"/>
    <w:rsid w:val="00C35C00"/>
    <w:rsid w:val="00C379B6"/>
    <w:rsid w:val="00C440BE"/>
    <w:rsid w:val="00C45761"/>
    <w:rsid w:val="00C46F20"/>
    <w:rsid w:val="00C470FC"/>
    <w:rsid w:val="00C47558"/>
    <w:rsid w:val="00C47A67"/>
    <w:rsid w:val="00C513E5"/>
    <w:rsid w:val="00C51E3A"/>
    <w:rsid w:val="00C54D19"/>
    <w:rsid w:val="00C5655D"/>
    <w:rsid w:val="00C627AA"/>
    <w:rsid w:val="00C63862"/>
    <w:rsid w:val="00C63FAF"/>
    <w:rsid w:val="00C64CBB"/>
    <w:rsid w:val="00C66BC7"/>
    <w:rsid w:val="00C72C59"/>
    <w:rsid w:val="00C7306D"/>
    <w:rsid w:val="00C761C8"/>
    <w:rsid w:val="00C76BCB"/>
    <w:rsid w:val="00C76DF9"/>
    <w:rsid w:val="00C80D39"/>
    <w:rsid w:val="00C81E65"/>
    <w:rsid w:val="00C84487"/>
    <w:rsid w:val="00C844EB"/>
    <w:rsid w:val="00C8451E"/>
    <w:rsid w:val="00C855FF"/>
    <w:rsid w:val="00C86199"/>
    <w:rsid w:val="00C864A5"/>
    <w:rsid w:val="00C93B29"/>
    <w:rsid w:val="00C94F83"/>
    <w:rsid w:val="00C96817"/>
    <w:rsid w:val="00CA0D4B"/>
    <w:rsid w:val="00CA2AFF"/>
    <w:rsid w:val="00CA79A1"/>
    <w:rsid w:val="00CB3641"/>
    <w:rsid w:val="00CB5905"/>
    <w:rsid w:val="00CB6519"/>
    <w:rsid w:val="00CB6E73"/>
    <w:rsid w:val="00CC1204"/>
    <w:rsid w:val="00CC1F82"/>
    <w:rsid w:val="00CC3199"/>
    <w:rsid w:val="00CC48B4"/>
    <w:rsid w:val="00CC5356"/>
    <w:rsid w:val="00CC73F4"/>
    <w:rsid w:val="00CD0617"/>
    <w:rsid w:val="00CD11B3"/>
    <w:rsid w:val="00CD32FB"/>
    <w:rsid w:val="00CD4B6F"/>
    <w:rsid w:val="00CD6B08"/>
    <w:rsid w:val="00CE3614"/>
    <w:rsid w:val="00CF0DB1"/>
    <w:rsid w:val="00CF183D"/>
    <w:rsid w:val="00CF2CE4"/>
    <w:rsid w:val="00CF3718"/>
    <w:rsid w:val="00CF4967"/>
    <w:rsid w:val="00CF5442"/>
    <w:rsid w:val="00CF7AAC"/>
    <w:rsid w:val="00CF7EEF"/>
    <w:rsid w:val="00D006E7"/>
    <w:rsid w:val="00D0248D"/>
    <w:rsid w:val="00D04DFD"/>
    <w:rsid w:val="00D05C8C"/>
    <w:rsid w:val="00D076F5"/>
    <w:rsid w:val="00D07BB4"/>
    <w:rsid w:val="00D12441"/>
    <w:rsid w:val="00D12704"/>
    <w:rsid w:val="00D13710"/>
    <w:rsid w:val="00D14D88"/>
    <w:rsid w:val="00D168F9"/>
    <w:rsid w:val="00D16F81"/>
    <w:rsid w:val="00D170B9"/>
    <w:rsid w:val="00D30365"/>
    <w:rsid w:val="00D367B7"/>
    <w:rsid w:val="00D36D4B"/>
    <w:rsid w:val="00D37B41"/>
    <w:rsid w:val="00D37F06"/>
    <w:rsid w:val="00D40AEF"/>
    <w:rsid w:val="00D41B70"/>
    <w:rsid w:val="00D41E21"/>
    <w:rsid w:val="00D427FD"/>
    <w:rsid w:val="00D429DE"/>
    <w:rsid w:val="00D42C4B"/>
    <w:rsid w:val="00D43649"/>
    <w:rsid w:val="00D45ECA"/>
    <w:rsid w:val="00D468AC"/>
    <w:rsid w:val="00D46A17"/>
    <w:rsid w:val="00D47844"/>
    <w:rsid w:val="00D50EB2"/>
    <w:rsid w:val="00D525BA"/>
    <w:rsid w:val="00D52658"/>
    <w:rsid w:val="00D52B7F"/>
    <w:rsid w:val="00D53A9E"/>
    <w:rsid w:val="00D53F63"/>
    <w:rsid w:val="00D54806"/>
    <w:rsid w:val="00D571AD"/>
    <w:rsid w:val="00D60832"/>
    <w:rsid w:val="00D60F81"/>
    <w:rsid w:val="00D627B1"/>
    <w:rsid w:val="00D6308C"/>
    <w:rsid w:val="00D6362E"/>
    <w:rsid w:val="00D65737"/>
    <w:rsid w:val="00D7435C"/>
    <w:rsid w:val="00D74CF0"/>
    <w:rsid w:val="00D76356"/>
    <w:rsid w:val="00D76D70"/>
    <w:rsid w:val="00D77096"/>
    <w:rsid w:val="00D770B6"/>
    <w:rsid w:val="00D7725D"/>
    <w:rsid w:val="00D87265"/>
    <w:rsid w:val="00D90462"/>
    <w:rsid w:val="00D90AFC"/>
    <w:rsid w:val="00D92906"/>
    <w:rsid w:val="00D92DC2"/>
    <w:rsid w:val="00D94345"/>
    <w:rsid w:val="00D94EC3"/>
    <w:rsid w:val="00D959A1"/>
    <w:rsid w:val="00DA0AC1"/>
    <w:rsid w:val="00DA39A6"/>
    <w:rsid w:val="00DB160C"/>
    <w:rsid w:val="00DC026C"/>
    <w:rsid w:val="00DC0767"/>
    <w:rsid w:val="00DC59E4"/>
    <w:rsid w:val="00DC5BAD"/>
    <w:rsid w:val="00DC6054"/>
    <w:rsid w:val="00DD04F0"/>
    <w:rsid w:val="00DD076A"/>
    <w:rsid w:val="00DD148B"/>
    <w:rsid w:val="00DD2608"/>
    <w:rsid w:val="00DE42B6"/>
    <w:rsid w:val="00DE6638"/>
    <w:rsid w:val="00DE6F23"/>
    <w:rsid w:val="00DF22D2"/>
    <w:rsid w:val="00DF3881"/>
    <w:rsid w:val="00DF50C6"/>
    <w:rsid w:val="00DF5191"/>
    <w:rsid w:val="00DF64E5"/>
    <w:rsid w:val="00E0034E"/>
    <w:rsid w:val="00E00ADE"/>
    <w:rsid w:val="00E024AA"/>
    <w:rsid w:val="00E03B65"/>
    <w:rsid w:val="00E0462F"/>
    <w:rsid w:val="00E12FA1"/>
    <w:rsid w:val="00E1426D"/>
    <w:rsid w:val="00E14699"/>
    <w:rsid w:val="00E17EE4"/>
    <w:rsid w:val="00E20890"/>
    <w:rsid w:val="00E2097E"/>
    <w:rsid w:val="00E2441A"/>
    <w:rsid w:val="00E263C3"/>
    <w:rsid w:val="00E267BF"/>
    <w:rsid w:val="00E30657"/>
    <w:rsid w:val="00E30FF0"/>
    <w:rsid w:val="00E31CC9"/>
    <w:rsid w:val="00E33803"/>
    <w:rsid w:val="00E34B57"/>
    <w:rsid w:val="00E3672D"/>
    <w:rsid w:val="00E4196D"/>
    <w:rsid w:val="00E42DC0"/>
    <w:rsid w:val="00E42F56"/>
    <w:rsid w:val="00E51C7B"/>
    <w:rsid w:val="00E60B83"/>
    <w:rsid w:val="00E62417"/>
    <w:rsid w:val="00E67593"/>
    <w:rsid w:val="00E67B06"/>
    <w:rsid w:val="00E7092C"/>
    <w:rsid w:val="00E726B7"/>
    <w:rsid w:val="00E72A5F"/>
    <w:rsid w:val="00E74AD5"/>
    <w:rsid w:val="00E7501E"/>
    <w:rsid w:val="00E75B13"/>
    <w:rsid w:val="00E75C97"/>
    <w:rsid w:val="00E75E29"/>
    <w:rsid w:val="00E843F4"/>
    <w:rsid w:val="00E850E9"/>
    <w:rsid w:val="00E86215"/>
    <w:rsid w:val="00E86636"/>
    <w:rsid w:val="00E95EFC"/>
    <w:rsid w:val="00E97563"/>
    <w:rsid w:val="00EA3144"/>
    <w:rsid w:val="00EA49DB"/>
    <w:rsid w:val="00EA4CD5"/>
    <w:rsid w:val="00EA590E"/>
    <w:rsid w:val="00EA6D9E"/>
    <w:rsid w:val="00EA772C"/>
    <w:rsid w:val="00EB1460"/>
    <w:rsid w:val="00EB33E0"/>
    <w:rsid w:val="00EB48A7"/>
    <w:rsid w:val="00EC019E"/>
    <w:rsid w:val="00EC23F8"/>
    <w:rsid w:val="00EC28AD"/>
    <w:rsid w:val="00EC2F24"/>
    <w:rsid w:val="00EC5790"/>
    <w:rsid w:val="00EC7846"/>
    <w:rsid w:val="00ED0BE4"/>
    <w:rsid w:val="00ED2B85"/>
    <w:rsid w:val="00ED3F6C"/>
    <w:rsid w:val="00ED483F"/>
    <w:rsid w:val="00ED6303"/>
    <w:rsid w:val="00ED68C6"/>
    <w:rsid w:val="00ED734F"/>
    <w:rsid w:val="00ED768A"/>
    <w:rsid w:val="00EE1271"/>
    <w:rsid w:val="00EE39E6"/>
    <w:rsid w:val="00EE47D7"/>
    <w:rsid w:val="00EE593B"/>
    <w:rsid w:val="00EE64E4"/>
    <w:rsid w:val="00EE6703"/>
    <w:rsid w:val="00EE7568"/>
    <w:rsid w:val="00EF616C"/>
    <w:rsid w:val="00EF756F"/>
    <w:rsid w:val="00F020D3"/>
    <w:rsid w:val="00F02293"/>
    <w:rsid w:val="00F023E2"/>
    <w:rsid w:val="00F0261F"/>
    <w:rsid w:val="00F03C0E"/>
    <w:rsid w:val="00F112DB"/>
    <w:rsid w:val="00F12748"/>
    <w:rsid w:val="00F127FB"/>
    <w:rsid w:val="00F17F8A"/>
    <w:rsid w:val="00F30297"/>
    <w:rsid w:val="00F315A0"/>
    <w:rsid w:val="00F37D32"/>
    <w:rsid w:val="00F37EF5"/>
    <w:rsid w:val="00F400DF"/>
    <w:rsid w:val="00F446FC"/>
    <w:rsid w:val="00F44B6C"/>
    <w:rsid w:val="00F46C46"/>
    <w:rsid w:val="00F47F96"/>
    <w:rsid w:val="00F529EB"/>
    <w:rsid w:val="00F54046"/>
    <w:rsid w:val="00F55C78"/>
    <w:rsid w:val="00F55EE9"/>
    <w:rsid w:val="00F62D28"/>
    <w:rsid w:val="00F6519E"/>
    <w:rsid w:val="00F660FD"/>
    <w:rsid w:val="00F677F4"/>
    <w:rsid w:val="00F6792B"/>
    <w:rsid w:val="00F705EF"/>
    <w:rsid w:val="00F72252"/>
    <w:rsid w:val="00F72616"/>
    <w:rsid w:val="00F73AF4"/>
    <w:rsid w:val="00F7433F"/>
    <w:rsid w:val="00F77D83"/>
    <w:rsid w:val="00F80BBC"/>
    <w:rsid w:val="00F81358"/>
    <w:rsid w:val="00F82784"/>
    <w:rsid w:val="00F86028"/>
    <w:rsid w:val="00F8623A"/>
    <w:rsid w:val="00F90E45"/>
    <w:rsid w:val="00F92D8A"/>
    <w:rsid w:val="00F92FFF"/>
    <w:rsid w:val="00F955E8"/>
    <w:rsid w:val="00F97D5F"/>
    <w:rsid w:val="00FA1429"/>
    <w:rsid w:val="00FA144E"/>
    <w:rsid w:val="00FA2C16"/>
    <w:rsid w:val="00FA3DC8"/>
    <w:rsid w:val="00FB05D7"/>
    <w:rsid w:val="00FB0C3B"/>
    <w:rsid w:val="00FB2229"/>
    <w:rsid w:val="00FB2F9B"/>
    <w:rsid w:val="00FC426E"/>
    <w:rsid w:val="00FC4EAA"/>
    <w:rsid w:val="00FC623C"/>
    <w:rsid w:val="00FD1A4F"/>
    <w:rsid w:val="00FD3AF3"/>
    <w:rsid w:val="00FD40F1"/>
    <w:rsid w:val="00FD63F6"/>
    <w:rsid w:val="00FE6345"/>
    <w:rsid w:val="00FE75D1"/>
    <w:rsid w:val="00FE77F4"/>
    <w:rsid w:val="00FF0384"/>
    <w:rsid w:val="00FF18D7"/>
    <w:rsid w:val="00FF39C5"/>
    <w:rsid w:val="00FF7D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2588E"/>
  <w15:docId w15:val="{3D1A8FB2-4222-4CD3-922B-F90C005ED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ECC"/>
    <w:rPr>
      <w:lang w:val="en-US" w:eastAsia="en-US"/>
    </w:rPr>
  </w:style>
  <w:style w:type="paragraph" w:styleId="Heading1">
    <w:name w:val="heading 1"/>
    <w:basedOn w:val="Normal"/>
    <w:next w:val="Normal"/>
    <w:qFormat/>
    <w:rsid w:val="003E7EC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E7ECC"/>
    <w:pPr>
      <w:keepNext/>
      <w:jc w:val="center"/>
      <w:outlineLvl w:val="1"/>
    </w:pPr>
    <w:rPr>
      <w:b/>
      <w:sz w:val="24"/>
    </w:rPr>
  </w:style>
  <w:style w:type="paragraph" w:styleId="Heading4">
    <w:name w:val="heading 4"/>
    <w:aliases w:val="Heading 4 Char Char Char Char,Sub-Clause Sub-paragraph"/>
    <w:basedOn w:val="Normal"/>
    <w:next w:val="Normal"/>
    <w:link w:val="Heading4Char"/>
    <w:qFormat/>
    <w:rsid w:val="00FE75D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E7ECC"/>
    <w:pPr>
      <w:tabs>
        <w:tab w:val="center" w:pos="4819"/>
        <w:tab w:val="right" w:pos="9638"/>
      </w:tabs>
    </w:pPr>
  </w:style>
  <w:style w:type="character" w:styleId="Hyperlink">
    <w:name w:val="Hyperlink"/>
    <w:unhideWhenUsed/>
    <w:rsid w:val="003E7ECC"/>
    <w:rPr>
      <w:color w:val="0000FF"/>
      <w:u w:val="single"/>
    </w:rPr>
  </w:style>
  <w:style w:type="character" w:customStyle="1" w:styleId="FooterChar">
    <w:name w:val="Footer Char"/>
    <w:link w:val="Footer"/>
    <w:rsid w:val="003E7ECC"/>
    <w:rPr>
      <w:lang w:val="en-US" w:eastAsia="en-US" w:bidi="ar-SA"/>
    </w:rPr>
  </w:style>
  <w:style w:type="paragraph" w:customStyle="1" w:styleId="Point1">
    <w:name w:val="Point 1"/>
    <w:basedOn w:val="Normal"/>
    <w:rsid w:val="003E7ECC"/>
    <w:pPr>
      <w:spacing w:before="120" w:after="120"/>
      <w:ind w:left="1418" w:hanging="567"/>
      <w:jc w:val="both"/>
    </w:pPr>
    <w:rPr>
      <w:sz w:val="24"/>
      <w:lang w:val="en-GB"/>
    </w:rPr>
  </w:style>
  <w:style w:type="paragraph" w:styleId="BodyText">
    <w:name w:val="Body Text"/>
    <w:basedOn w:val="Normal"/>
    <w:rsid w:val="00F0261F"/>
    <w:pPr>
      <w:jc w:val="both"/>
    </w:pPr>
    <w:rPr>
      <w:sz w:val="24"/>
      <w:lang w:val="lt-LT"/>
    </w:rPr>
  </w:style>
  <w:style w:type="paragraph" w:styleId="HTMLPreformatted">
    <w:name w:val="HTML Preformatted"/>
    <w:basedOn w:val="Normal"/>
    <w:link w:val="HTMLPreformattedChar"/>
    <w:rsid w:val="00894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lang w:val="en-GB"/>
    </w:rPr>
  </w:style>
  <w:style w:type="paragraph" w:styleId="Header">
    <w:name w:val="header"/>
    <w:aliases w:val="Diagrama Diagrama Diagrama Diagrama"/>
    <w:basedOn w:val="Normal"/>
    <w:link w:val="HeaderChar"/>
    <w:uiPriority w:val="99"/>
    <w:rsid w:val="00894CDC"/>
    <w:pPr>
      <w:tabs>
        <w:tab w:val="center" w:pos="4153"/>
        <w:tab w:val="right" w:pos="8306"/>
      </w:tabs>
    </w:pPr>
    <w:rPr>
      <w:sz w:val="24"/>
      <w:szCs w:val="24"/>
      <w:lang w:val="lt-LT"/>
    </w:rPr>
  </w:style>
  <w:style w:type="paragraph" w:customStyle="1" w:styleId="CentrBoldm">
    <w:name w:val="CentrBoldm"/>
    <w:basedOn w:val="Normal"/>
    <w:rsid w:val="00894CDC"/>
    <w:pPr>
      <w:autoSpaceDE w:val="0"/>
      <w:autoSpaceDN w:val="0"/>
      <w:adjustRightInd w:val="0"/>
      <w:jc w:val="center"/>
    </w:pPr>
    <w:rPr>
      <w:rFonts w:ascii="TimesLT" w:hAnsi="TimesLT"/>
      <w:b/>
      <w:bCs/>
    </w:rPr>
  </w:style>
  <w:style w:type="character" w:customStyle="1" w:styleId="HeaderChar">
    <w:name w:val="Header Char"/>
    <w:aliases w:val="Diagrama Diagrama Diagrama Diagrama Char"/>
    <w:link w:val="Header"/>
    <w:uiPriority w:val="99"/>
    <w:rsid w:val="00894CDC"/>
    <w:rPr>
      <w:sz w:val="24"/>
      <w:szCs w:val="24"/>
      <w:lang w:val="lt-LT" w:eastAsia="en-US" w:bidi="ar-SA"/>
    </w:rPr>
  </w:style>
  <w:style w:type="paragraph" w:customStyle="1" w:styleId="Sraopastraipa1">
    <w:name w:val="Sąrašo pastraipa1"/>
    <w:basedOn w:val="Normal"/>
    <w:qFormat/>
    <w:rsid w:val="00FE75D1"/>
    <w:pPr>
      <w:spacing w:after="200" w:line="276" w:lineRule="auto"/>
      <w:ind w:left="720"/>
      <w:contextualSpacing/>
    </w:pPr>
    <w:rPr>
      <w:rFonts w:ascii="Calibri" w:hAnsi="Calibri"/>
      <w:sz w:val="22"/>
      <w:szCs w:val="22"/>
      <w:lang w:val="lt-LT" w:eastAsia="zh-CN"/>
    </w:rPr>
  </w:style>
  <w:style w:type="paragraph" w:customStyle="1" w:styleId="NormalTimesNewRoman">
    <w:name w:val="Normal + Times New Roman"/>
    <w:aliases w:val="12 pt"/>
    <w:basedOn w:val="Normal"/>
    <w:link w:val="NormalTimesNewRomanChar"/>
    <w:rsid w:val="00FE75D1"/>
    <w:pPr>
      <w:ind w:left="567" w:hanging="567"/>
      <w:jc w:val="both"/>
    </w:pPr>
    <w:rPr>
      <w:sz w:val="24"/>
      <w:szCs w:val="24"/>
      <w:lang w:val="lt-LT"/>
    </w:rPr>
  </w:style>
  <w:style w:type="character" w:customStyle="1" w:styleId="NormalTimesNewRomanChar">
    <w:name w:val="Normal + Times New Roman Char"/>
    <w:aliases w:val="12 pt Char"/>
    <w:link w:val="NormalTimesNewRoman"/>
    <w:rsid w:val="00FE75D1"/>
    <w:rPr>
      <w:sz w:val="24"/>
      <w:szCs w:val="24"/>
      <w:lang w:val="lt-LT" w:eastAsia="en-US" w:bidi="ar-SA"/>
    </w:rPr>
  </w:style>
  <w:style w:type="paragraph" w:customStyle="1" w:styleId="BodyText1">
    <w:name w:val="Body Text1"/>
    <w:rsid w:val="004744B0"/>
    <w:pPr>
      <w:snapToGrid w:val="0"/>
      <w:ind w:firstLine="312"/>
      <w:jc w:val="both"/>
    </w:pPr>
    <w:rPr>
      <w:rFonts w:ascii="TimesLT" w:hAnsi="TimesLT"/>
      <w:lang w:val="en-US" w:eastAsia="en-US"/>
    </w:rPr>
  </w:style>
  <w:style w:type="character" w:customStyle="1" w:styleId="HTMLPreformattedChar">
    <w:name w:val="HTML Preformatted Char"/>
    <w:link w:val="HTMLPreformatted"/>
    <w:rsid w:val="00BD6347"/>
    <w:rPr>
      <w:rFonts w:ascii="Courier New" w:eastAsia="Courier New" w:hAnsi="Courier New"/>
      <w:lang w:val="en-GB" w:eastAsia="en-US" w:bidi="ar-SA"/>
    </w:rPr>
  </w:style>
  <w:style w:type="paragraph" w:customStyle="1" w:styleId="Patvirtinta">
    <w:name w:val="Patvirtinta"/>
    <w:rsid w:val="00BD6347"/>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BD6347"/>
    <w:pPr>
      <w:autoSpaceDE w:val="0"/>
      <w:autoSpaceDN w:val="0"/>
      <w:adjustRightInd w:val="0"/>
      <w:ind w:firstLine="312"/>
      <w:jc w:val="both"/>
    </w:pPr>
    <w:rPr>
      <w:rFonts w:ascii="TimesLT" w:hAnsi="TimesLT"/>
      <w:color w:val="000000"/>
      <w:sz w:val="8"/>
      <w:szCs w:val="8"/>
      <w:lang w:val="en-US" w:eastAsia="en-US"/>
    </w:rPr>
  </w:style>
  <w:style w:type="character" w:styleId="Strong">
    <w:name w:val="Strong"/>
    <w:qFormat/>
    <w:rsid w:val="002D4E2E"/>
    <w:rPr>
      <w:rFonts w:cs="Times New Roman"/>
      <w:b/>
      <w:bCs/>
    </w:rPr>
  </w:style>
  <w:style w:type="character" w:customStyle="1" w:styleId="Heading4Char">
    <w:name w:val="Heading 4 Char"/>
    <w:aliases w:val="Heading 4 Char Char Char Char Char,Sub-Clause Sub-paragraph Char"/>
    <w:link w:val="Heading4"/>
    <w:semiHidden/>
    <w:locked/>
    <w:rsid w:val="00733C8C"/>
    <w:rPr>
      <w:b/>
      <w:bCs/>
      <w:sz w:val="28"/>
      <w:szCs w:val="28"/>
      <w:lang w:val="en-US" w:eastAsia="en-US" w:bidi="ar-SA"/>
    </w:rPr>
  </w:style>
  <w:style w:type="paragraph" w:customStyle="1" w:styleId="sutartis">
    <w:name w:val="sutartis"/>
    <w:basedOn w:val="Normal"/>
    <w:rsid w:val="00D770B6"/>
    <w:pPr>
      <w:widowControl w:val="0"/>
      <w:spacing w:after="120" w:line="240" w:lineRule="atLeast"/>
      <w:ind w:left="426" w:right="11" w:hanging="426"/>
      <w:jc w:val="both"/>
    </w:pPr>
    <w:rPr>
      <w:rFonts w:ascii="!_Times" w:hAnsi="!_Times"/>
      <w:sz w:val="22"/>
      <w:lang w:val="en-GB" w:eastAsia="lt-LT"/>
    </w:rPr>
  </w:style>
  <w:style w:type="paragraph" w:styleId="BodyText2">
    <w:name w:val="Body Text 2"/>
    <w:basedOn w:val="Normal"/>
    <w:rsid w:val="00B02655"/>
    <w:pPr>
      <w:spacing w:after="120" w:line="480" w:lineRule="auto"/>
    </w:pPr>
  </w:style>
  <w:style w:type="paragraph" w:styleId="NormalWeb">
    <w:name w:val="Normal (Web)"/>
    <w:basedOn w:val="Normal"/>
    <w:rsid w:val="00B02655"/>
    <w:pPr>
      <w:spacing w:before="100" w:after="100"/>
    </w:pPr>
    <w:rPr>
      <w:sz w:val="24"/>
      <w:lang w:val="en-GB" w:eastAsia="lt-LT"/>
    </w:rPr>
  </w:style>
  <w:style w:type="paragraph" w:styleId="BalloonText">
    <w:name w:val="Balloon Text"/>
    <w:basedOn w:val="Normal"/>
    <w:link w:val="BalloonTextChar"/>
    <w:rsid w:val="00571991"/>
    <w:rPr>
      <w:rFonts w:ascii="Tahoma" w:hAnsi="Tahoma" w:cs="Tahoma"/>
      <w:sz w:val="16"/>
      <w:szCs w:val="16"/>
    </w:rPr>
  </w:style>
  <w:style w:type="character" w:customStyle="1" w:styleId="BalloonTextChar">
    <w:name w:val="Balloon Text Char"/>
    <w:link w:val="BalloonText"/>
    <w:rsid w:val="00571991"/>
    <w:rPr>
      <w:rFonts w:ascii="Tahoma" w:hAnsi="Tahoma" w:cs="Tahoma"/>
      <w:sz w:val="16"/>
      <w:szCs w:val="16"/>
      <w:lang w:val="en-US" w:eastAsia="en-US"/>
    </w:rPr>
  </w:style>
  <w:style w:type="paragraph" w:styleId="ListParagraph">
    <w:name w:val="List Paragraph"/>
    <w:basedOn w:val="Normal"/>
    <w:uiPriority w:val="99"/>
    <w:qFormat/>
    <w:rsid w:val="00DF5191"/>
    <w:pPr>
      <w:ind w:left="1296"/>
    </w:pPr>
    <w:rPr>
      <w:lang w:val="lt-LT"/>
    </w:rPr>
  </w:style>
  <w:style w:type="paragraph" w:styleId="NoSpacing">
    <w:name w:val="No Spacing"/>
    <w:qFormat/>
    <w:rsid w:val="0013197A"/>
    <w:rPr>
      <w:rFonts w:ascii="Calibri" w:eastAsia="Calibri" w:hAnsi="Calibri"/>
      <w:sz w:val="22"/>
      <w:szCs w:val="22"/>
      <w:lang w:eastAsia="en-US"/>
    </w:rPr>
  </w:style>
  <w:style w:type="character" w:customStyle="1" w:styleId="apple-converted-space">
    <w:name w:val="apple-converted-space"/>
    <w:basedOn w:val="DefaultParagraphFont"/>
    <w:rsid w:val="00671D73"/>
  </w:style>
  <w:style w:type="paragraph" w:customStyle="1" w:styleId="Pagrindinistekstas1">
    <w:name w:val="Pagrindinis tekstas1"/>
    <w:rsid w:val="00671D73"/>
    <w:pPr>
      <w:autoSpaceDE w:val="0"/>
      <w:autoSpaceDN w:val="0"/>
      <w:adjustRightInd w:val="0"/>
      <w:ind w:firstLine="312"/>
      <w:jc w:val="both"/>
    </w:pPr>
    <w:rPr>
      <w:rFonts w:ascii="TimesLT" w:hAnsi="TimesLT"/>
      <w:lang w:val="en-US" w:eastAsia="en-US"/>
    </w:rPr>
  </w:style>
  <w:style w:type="character" w:styleId="CommentReference">
    <w:name w:val="annotation reference"/>
    <w:basedOn w:val="DefaultParagraphFont"/>
    <w:semiHidden/>
    <w:unhideWhenUsed/>
    <w:rsid w:val="00B41C3D"/>
    <w:rPr>
      <w:sz w:val="16"/>
      <w:szCs w:val="16"/>
    </w:rPr>
  </w:style>
  <w:style w:type="paragraph" w:styleId="CommentText">
    <w:name w:val="annotation text"/>
    <w:basedOn w:val="Normal"/>
    <w:link w:val="CommentTextChar"/>
    <w:semiHidden/>
    <w:unhideWhenUsed/>
    <w:rsid w:val="00B41C3D"/>
  </w:style>
  <w:style w:type="character" w:customStyle="1" w:styleId="CommentTextChar">
    <w:name w:val="Comment Text Char"/>
    <w:basedOn w:val="DefaultParagraphFont"/>
    <w:link w:val="CommentText"/>
    <w:semiHidden/>
    <w:rsid w:val="00B41C3D"/>
    <w:rPr>
      <w:lang w:val="en-US" w:eastAsia="en-US"/>
    </w:rPr>
  </w:style>
  <w:style w:type="paragraph" w:styleId="CommentSubject">
    <w:name w:val="annotation subject"/>
    <w:basedOn w:val="CommentText"/>
    <w:next w:val="CommentText"/>
    <w:link w:val="CommentSubjectChar"/>
    <w:semiHidden/>
    <w:unhideWhenUsed/>
    <w:rsid w:val="00B41C3D"/>
    <w:rPr>
      <w:b/>
      <w:bCs/>
    </w:rPr>
  </w:style>
  <w:style w:type="character" w:customStyle="1" w:styleId="CommentSubjectChar">
    <w:name w:val="Comment Subject Char"/>
    <w:basedOn w:val="CommentTextChar"/>
    <w:link w:val="CommentSubject"/>
    <w:semiHidden/>
    <w:rsid w:val="00B41C3D"/>
    <w:rPr>
      <w:b/>
      <w:bCs/>
      <w:lang w:val="en-US" w:eastAsia="en-US"/>
    </w:rPr>
  </w:style>
  <w:style w:type="paragraph" w:styleId="Title">
    <w:name w:val="Title"/>
    <w:basedOn w:val="Normal"/>
    <w:next w:val="Subtitle"/>
    <w:link w:val="TitleChar"/>
    <w:qFormat/>
    <w:rsid w:val="00922608"/>
    <w:pPr>
      <w:suppressAutoHyphens/>
      <w:jc w:val="center"/>
    </w:pPr>
    <w:rPr>
      <w:b/>
      <w:bCs/>
      <w:sz w:val="24"/>
      <w:szCs w:val="24"/>
      <w:lang w:val="lt-LT" w:eastAsia="ar-SA"/>
    </w:rPr>
  </w:style>
  <w:style w:type="character" w:customStyle="1" w:styleId="TitleChar">
    <w:name w:val="Title Char"/>
    <w:basedOn w:val="DefaultParagraphFont"/>
    <w:link w:val="Title"/>
    <w:rsid w:val="00922608"/>
    <w:rPr>
      <w:b/>
      <w:bCs/>
      <w:sz w:val="24"/>
      <w:szCs w:val="24"/>
      <w:lang w:eastAsia="ar-SA"/>
    </w:rPr>
  </w:style>
  <w:style w:type="paragraph" w:styleId="Subtitle">
    <w:name w:val="Subtitle"/>
    <w:basedOn w:val="Normal"/>
    <w:next w:val="Normal"/>
    <w:link w:val="SubtitleChar"/>
    <w:qFormat/>
    <w:rsid w:val="0092260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22608"/>
    <w:rPr>
      <w:rFonts w:asciiTheme="minorHAnsi" w:eastAsiaTheme="minorEastAsia" w:hAnsiTheme="minorHAnsi" w:cstheme="minorBidi"/>
      <w:color w:val="5A5A5A" w:themeColor="text1" w:themeTint="A5"/>
      <w:spacing w:val="15"/>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93394">
      <w:bodyDiv w:val="1"/>
      <w:marLeft w:val="0"/>
      <w:marRight w:val="0"/>
      <w:marTop w:val="0"/>
      <w:marBottom w:val="0"/>
      <w:divBdr>
        <w:top w:val="none" w:sz="0" w:space="0" w:color="auto"/>
        <w:left w:val="none" w:sz="0" w:space="0" w:color="auto"/>
        <w:bottom w:val="none" w:sz="0" w:space="0" w:color="auto"/>
        <w:right w:val="none" w:sz="0" w:space="0" w:color="auto"/>
      </w:divBdr>
    </w:div>
    <w:div w:id="222108144">
      <w:bodyDiv w:val="1"/>
      <w:marLeft w:val="0"/>
      <w:marRight w:val="0"/>
      <w:marTop w:val="0"/>
      <w:marBottom w:val="0"/>
      <w:divBdr>
        <w:top w:val="none" w:sz="0" w:space="0" w:color="auto"/>
        <w:left w:val="none" w:sz="0" w:space="0" w:color="auto"/>
        <w:bottom w:val="none" w:sz="0" w:space="0" w:color="auto"/>
        <w:right w:val="none" w:sz="0" w:space="0" w:color="auto"/>
      </w:divBdr>
    </w:div>
    <w:div w:id="327371974">
      <w:bodyDiv w:val="1"/>
      <w:marLeft w:val="0"/>
      <w:marRight w:val="0"/>
      <w:marTop w:val="0"/>
      <w:marBottom w:val="0"/>
      <w:divBdr>
        <w:top w:val="none" w:sz="0" w:space="0" w:color="auto"/>
        <w:left w:val="none" w:sz="0" w:space="0" w:color="auto"/>
        <w:bottom w:val="none" w:sz="0" w:space="0" w:color="auto"/>
        <w:right w:val="none" w:sz="0" w:space="0" w:color="auto"/>
      </w:divBdr>
    </w:div>
    <w:div w:id="453988904">
      <w:bodyDiv w:val="1"/>
      <w:marLeft w:val="0"/>
      <w:marRight w:val="0"/>
      <w:marTop w:val="0"/>
      <w:marBottom w:val="0"/>
      <w:divBdr>
        <w:top w:val="none" w:sz="0" w:space="0" w:color="auto"/>
        <w:left w:val="none" w:sz="0" w:space="0" w:color="auto"/>
        <w:bottom w:val="none" w:sz="0" w:space="0" w:color="auto"/>
        <w:right w:val="none" w:sz="0" w:space="0" w:color="auto"/>
      </w:divBdr>
    </w:div>
    <w:div w:id="500706786">
      <w:bodyDiv w:val="1"/>
      <w:marLeft w:val="0"/>
      <w:marRight w:val="0"/>
      <w:marTop w:val="0"/>
      <w:marBottom w:val="0"/>
      <w:divBdr>
        <w:top w:val="none" w:sz="0" w:space="0" w:color="auto"/>
        <w:left w:val="none" w:sz="0" w:space="0" w:color="auto"/>
        <w:bottom w:val="none" w:sz="0" w:space="0" w:color="auto"/>
        <w:right w:val="none" w:sz="0" w:space="0" w:color="auto"/>
      </w:divBdr>
    </w:div>
    <w:div w:id="548539272">
      <w:bodyDiv w:val="1"/>
      <w:marLeft w:val="0"/>
      <w:marRight w:val="0"/>
      <w:marTop w:val="0"/>
      <w:marBottom w:val="0"/>
      <w:divBdr>
        <w:top w:val="none" w:sz="0" w:space="0" w:color="auto"/>
        <w:left w:val="none" w:sz="0" w:space="0" w:color="auto"/>
        <w:bottom w:val="none" w:sz="0" w:space="0" w:color="auto"/>
        <w:right w:val="none" w:sz="0" w:space="0" w:color="auto"/>
      </w:divBdr>
    </w:div>
    <w:div w:id="611978447">
      <w:bodyDiv w:val="1"/>
      <w:marLeft w:val="0"/>
      <w:marRight w:val="0"/>
      <w:marTop w:val="0"/>
      <w:marBottom w:val="0"/>
      <w:divBdr>
        <w:top w:val="none" w:sz="0" w:space="0" w:color="auto"/>
        <w:left w:val="none" w:sz="0" w:space="0" w:color="auto"/>
        <w:bottom w:val="none" w:sz="0" w:space="0" w:color="auto"/>
        <w:right w:val="none" w:sz="0" w:space="0" w:color="auto"/>
      </w:divBdr>
    </w:div>
    <w:div w:id="633415538">
      <w:bodyDiv w:val="1"/>
      <w:marLeft w:val="0"/>
      <w:marRight w:val="0"/>
      <w:marTop w:val="0"/>
      <w:marBottom w:val="0"/>
      <w:divBdr>
        <w:top w:val="none" w:sz="0" w:space="0" w:color="auto"/>
        <w:left w:val="none" w:sz="0" w:space="0" w:color="auto"/>
        <w:bottom w:val="none" w:sz="0" w:space="0" w:color="auto"/>
        <w:right w:val="none" w:sz="0" w:space="0" w:color="auto"/>
      </w:divBdr>
    </w:div>
    <w:div w:id="686521757">
      <w:bodyDiv w:val="1"/>
      <w:marLeft w:val="0"/>
      <w:marRight w:val="0"/>
      <w:marTop w:val="0"/>
      <w:marBottom w:val="0"/>
      <w:divBdr>
        <w:top w:val="none" w:sz="0" w:space="0" w:color="auto"/>
        <w:left w:val="none" w:sz="0" w:space="0" w:color="auto"/>
        <w:bottom w:val="none" w:sz="0" w:space="0" w:color="auto"/>
        <w:right w:val="none" w:sz="0" w:space="0" w:color="auto"/>
      </w:divBdr>
      <w:divsChild>
        <w:div w:id="1992826026">
          <w:marLeft w:val="0"/>
          <w:marRight w:val="0"/>
          <w:marTop w:val="0"/>
          <w:marBottom w:val="0"/>
          <w:divBdr>
            <w:top w:val="none" w:sz="0" w:space="0" w:color="auto"/>
            <w:left w:val="none" w:sz="0" w:space="0" w:color="auto"/>
            <w:bottom w:val="none" w:sz="0" w:space="0" w:color="auto"/>
            <w:right w:val="none" w:sz="0" w:space="0" w:color="auto"/>
          </w:divBdr>
        </w:div>
      </w:divsChild>
    </w:div>
    <w:div w:id="725832537">
      <w:bodyDiv w:val="1"/>
      <w:marLeft w:val="0"/>
      <w:marRight w:val="0"/>
      <w:marTop w:val="0"/>
      <w:marBottom w:val="0"/>
      <w:divBdr>
        <w:top w:val="none" w:sz="0" w:space="0" w:color="auto"/>
        <w:left w:val="none" w:sz="0" w:space="0" w:color="auto"/>
        <w:bottom w:val="none" w:sz="0" w:space="0" w:color="auto"/>
        <w:right w:val="none" w:sz="0" w:space="0" w:color="auto"/>
      </w:divBdr>
    </w:div>
    <w:div w:id="1011028843">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99910514">
      <w:bodyDiv w:val="1"/>
      <w:marLeft w:val="0"/>
      <w:marRight w:val="0"/>
      <w:marTop w:val="0"/>
      <w:marBottom w:val="0"/>
      <w:divBdr>
        <w:top w:val="none" w:sz="0" w:space="0" w:color="auto"/>
        <w:left w:val="none" w:sz="0" w:space="0" w:color="auto"/>
        <w:bottom w:val="none" w:sz="0" w:space="0" w:color="auto"/>
        <w:right w:val="none" w:sz="0" w:space="0" w:color="auto"/>
      </w:divBdr>
    </w:div>
    <w:div w:id="1124228814">
      <w:bodyDiv w:val="1"/>
      <w:marLeft w:val="0"/>
      <w:marRight w:val="0"/>
      <w:marTop w:val="0"/>
      <w:marBottom w:val="0"/>
      <w:divBdr>
        <w:top w:val="none" w:sz="0" w:space="0" w:color="auto"/>
        <w:left w:val="none" w:sz="0" w:space="0" w:color="auto"/>
        <w:bottom w:val="none" w:sz="0" w:space="0" w:color="auto"/>
        <w:right w:val="none" w:sz="0" w:space="0" w:color="auto"/>
      </w:divBdr>
    </w:div>
    <w:div w:id="1538855465">
      <w:bodyDiv w:val="1"/>
      <w:marLeft w:val="0"/>
      <w:marRight w:val="0"/>
      <w:marTop w:val="0"/>
      <w:marBottom w:val="0"/>
      <w:divBdr>
        <w:top w:val="none" w:sz="0" w:space="0" w:color="auto"/>
        <w:left w:val="none" w:sz="0" w:space="0" w:color="auto"/>
        <w:bottom w:val="none" w:sz="0" w:space="0" w:color="auto"/>
        <w:right w:val="none" w:sz="0" w:space="0" w:color="auto"/>
      </w:divBdr>
    </w:div>
    <w:div w:id="1576432255">
      <w:bodyDiv w:val="1"/>
      <w:marLeft w:val="0"/>
      <w:marRight w:val="0"/>
      <w:marTop w:val="0"/>
      <w:marBottom w:val="0"/>
      <w:divBdr>
        <w:top w:val="none" w:sz="0" w:space="0" w:color="auto"/>
        <w:left w:val="none" w:sz="0" w:space="0" w:color="auto"/>
        <w:bottom w:val="none" w:sz="0" w:space="0" w:color="auto"/>
        <w:right w:val="none" w:sz="0" w:space="0" w:color="auto"/>
      </w:divBdr>
    </w:div>
    <w:div w:id="1582526114">
      <w:bodyDiv w:val="1"/>
      <w:marLeft w:val="0"/>
      <w:marRight w:val="0"/>
      <w:marTop w:val="0"/>
      <w:marBottom w:val="0"/>
      <w:divBdr>
        <w:top w:val="none" w:sz="0" w:space="0" w:color="auto"/>
        <w:left w:val="none" w:sz="0" w:space="0" w:color="auto"/>
        <w:bottom w:val="none" w:sz="0" w:space="0" w:color="auto"/>
        <w:right w:val="none" w:sz="0" w:space="0" w:color="auto"/>
      </w:divBdr>
    </w:div>
    <w:div w:id="1609119781">
      <w:bodyDiv w:val="1"/>
      <w:marLeft w:val="0"/>
      <w:marRight w:val="0"/>
      <w:marTop w:val="0"/>
      <w:marBottom w:val="0"/>
      <w:divBdr>
        <w:top w:val="none" w:sz="0" w:space="0" w:color="auto"/>
        <w:left w:val="none" w:sz="0" w:space="0" w:color="auto"/>
        <w:bottom w:val="none" w:sz="0" w:space="0" w:color="auto"/>
        <w:right w:val="none" w:sz="0" w:space="0" w:color="auto"/>
      </w:divBdr>
    </w:div>
    <w:div w:id="1650403644">
      <w:bodyDiv w:val="1"/>
      <w:marLeft w:val="0"/>
      <w:marRight w:val="0"/>
      <w:marTop w:val="0"/>
      <w:marBottom w:val="0"/>
      <w:divBdr>
        <w:top w:val="none" w:sz="0" w:space="0" w:color="auto"/>
        <w:left w:val="none" w:sz="0" w:space="0" w:color="auto"/>
        <w:bottom w:val="none" w:sz="0" w:space="0" w:color="auto"/>
        <w:right w:val="none" w:sz="0" w:space="0" w:color="auto"/>
      </w:divBdr>
    </w:div>
    <w:div w:id="1667592463">
      <w:bodyDiv w:val="1"/>
      <w:marLeft w:val="0"/>
      <w:marRight w:val="0"/>
      <w:marTop w:val="0"/>
      <w:marBottom w:val="0"/>
      <w:divBdr>
        <w:top w:val="none" w:sz="0" w:space="0" w:color="auto"/>
        <w:left w:val="none" w:sz="0" w:space="0" w:color="auto"/>
        <w:bottom w:val="none" w:sz="0" w:space="0" w:color="auto"/>
        <w:right w:val="none" w:sz="0" w:space="0" w:color="auto"/>
      </w:divBdr>
    </w:div>
    <w:div w:id="1766267384">
      <w:bodyDiv w:val="1"/>
      <w:marLeft w:val="0"/>
      <w:marRight w:val="0"/>
      <w:marTop w:val="0"/>
      <w:marBottom w:val="0"/>
      <w:divBdr>
        <w:top w:val="none" w:sz="0" w:space="0" w:color="auto"/>
        <w:left w:val="none" w:sz="0" w:space="0" w:color="auto"/>
        <w:bottom w:val="none" w:sz="0" w:space="0" w:color="auto"/>
        <w:right w:val="none" w:sz="0" w:space="0" w:color="auto"/>
      </w:divBdr>
    </w:div>
    <w:div w:id="1862818009">
      <w:bodyDiv w:val="1"/>
      <w:marLeft w:val="0"/>
      <w:marRight w:val="0"/>
      <w:marTop w:val="0"/>
      <w:marBottom w:val="0"/>
      <w:divBdr>
        <w:top w:val="none" w:sz="0" w:space="0" w:color="auto"/>
        <w:left w:val="none" w:sz="0" w:space="0" w:color="auto"/>
        <w:bottom w:val="none" w:sz="0" w:space="0" w:color="auto"/>
        <w:right w:val="none" w:sz="0" w:space="0" w:color="auto"/>
      </w:divBdr>
    </w:div>
    <w:div w:id="1899900392">
      <w:bodyDiv w:val="1"/>
      <w:marLeft w:val="0"/>
      <w:marRight w:val="0"/>
      <w:marTop w:val="0"/>
      <w:marBottom w:val="0"/>
      <w:divBdr>
        <w:top w:val="none" w:sz="0" w:space="0" w:color="auto"/>
        <w:left w:val="none" w:sz="0" w:space="0" w:color="auto"/>
        <w:bottom w:val="none" w:sz="0" w:space="0" w:color="auto"/>
        <w:right w:val="none" w:sz="0" w:space="0" w:color="auto"/>
      </w:divBdr>
    </w:div>
    <w:div w:id="1924753541">
      <w:bodyDiv w:val="1"/>
      <w:marLeft w:val="0"/>
      <w:marRight w:val="0"/>
      <w:marTop w:val="0"/>
      <w:marBottom w:val="0"/>
      <w:divBdr>
        <w:top w:val="none" w:sz="0" w:space="0" w:color="auto"/>
        <w:left w:val="none" w:sz="0" w:space="0" w:color="auto"/>
        <w:bottom w:val="none" w:sz="0" w:space="0" w:color="auto"/>
        <w:right w:val="none" w:sz="0" w:space="0" w:color="auto"/>
      </w:divBdr>
    </w:div>
    <w:div w:id="208352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irkimai.eviesiejipirkimai.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auno1sim@yahoo.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F93D0-63AD-4120-996B-F9F473CB0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10</Pages>
  <Words>3744</Words>
  <Characters>21346</Characters>
  <Application>Microsoft Office Word</Application>
  <DocSecurity>0</DocSecurity>
  <Lines>177</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Organization</Company>
  <LinksUpToDate>false</LinksUpToDate>
  <CharactersWithSpaces>25040</CharactersWithSpaces>
  <SharedDoc>false</SharedDoc>
  <HLinks>
    <vt:vector size="18" baseType="variant">
      <vt:variant>
        <vt:i4>6553679</vt:i4>
      </vt:variant>
      <vt:variant>
        <vt:i4>6</vt:i4>
      </vt:variant>
      <vt:variant>
        <vt:i4>0</vt:i4>
      </vt:variant>
      <vt:variant>
        <vt:i4>5</vt:i4>
      </vt:variant>
      <vt:variant>
        <vt:lpwstr>mailto:pviltiesnamai@gmail.com</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Useris</dc:creator>
  <cp:lastModifiedBy>Vidas Zaikauskas</cp:lastModifiedBy>
  <cp:revision>9</cp:revision>
  <cp:lastPrinted>2018-06-19T12:16:00Z</cp:lastPrinted>
  <dcterms:created xsi:type="dcterms:W3CDTF">2020-10-06T07:07:00Z</dcterms:created>
  <dcterms:modified xsi:type="dcterms:W3CDTF">2024-06-21T06:33:00Z</dcterms:modified>
</cp:coreProperties>
</file>