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085A32" w14:textId="282FF546" w:rsidR="00E905A6" w:rsidRPr="00EE12F4" w:rsidRDefault="00EE12F4" w:rsidP="00EE12F4">
      <w:pPr>
        <w:jc w:val="center"/>
        <w:rPr>
          <w:rFonts w:ascii="Times New Roman" w:hAnsi="Times New Roman" w:cs="Times New Roman"/>
          <w:b/>
          <w:bCs/>
        </w:rPr>
      </w:pPr>
      <w:r w:rsidRPr="00EE12F4">
        <w:rPr>
          <w:rFonts w:ascii="Times New Roman" w:hAnsi="Times New Roman" w:cs="Times New Roman"/>
          <w:b/>
          <w:bCs/>
        </w:rPr>
        <w:t>STATINIŲ TECHNINĖS PRIEŽIŪROS PASLAUGŲ TEIKIMO SUTARTIS NR.</w:t>
      </w:r>
      <w:r w:rsidR="003E7DF9">
        <w:rPr>
          <w:rFonts w:ascii="Times New Roman" w:hAnsi="Times New Roman" w:cs="Times New Roman"/>
          <w:b/>
          <w:bCs/>
        </w:rPr>
        <w:t xml:space="preserve"> PTS 24/0</w:t>
      </w:r>
      <w:r w:rsidR="00747693">
        <w:rPr>
          <w:rFonts w:ascii="Times New Roman" w:hAnsi="Times New Roman" w:cs="Times New Roman"/>
          <w:b/>
          <w:bCs/>
        </w:rPr>
        <w:t>4</w:t>
      </w:r>
    </w:p>
    <w:p w14:paraId="47846BBE" w14:textId="2EECE487" w:rsidR="00EE12F4" w:rsidRPr="00EE12F4" w:rsidRDefault="00EE12F4" w:rsidP="00EE12F4">
      <w:pPr>
        <w:jc w:val="center"/>
        <w:rPr>
          <w:rFonts w:ascii="Times New Roman" w:hAnsi="Times New Roman" w:cs="Times New Roman"/>
        </w:rPr>
      </w:pPr>
      <w:r w:rsidRPr="00EE12F4">
        <w:rPr>
          <w:rFonts w:ascii="Times New Roman" w:hAnsi="Times New Roman" w:cs="Times New Roman"/>
        </w:rPr>
        <w:t>2024 m. ru</w:t>
      </w:r>
      <w:r w:rsidR="000A0AF1">
        <w:rPr>
          <w:rFonts w:ascii="Times New Roman" w:hAnsi="Times New Roman" w:cs="Times New Roman"/>
        </w:rPr>
        <w:t>gsėjo</w:t>
      </w:r>
      <w:r w:rsidRPr="00EE12F4">
        <w:rPr>
          <w:rFonts w:ascii="Times New Roman" w:hAnsi="Times New Roman" w:cs="Times New Roman"/>
        </w:rPr>
        <w:t xml:space="preserve"> </w:t>
      </w:r>
      <w:r w:rsidR="00747693">
        <w:rPr>
          <w:rFonts w:ascii="Times New Roman" w:hAnsi="Times New Roman" w:cs="Times New Roman"/>
        </w:rPr>
        <w:t>19</w:t>
      </w:r>
      <w:r w:rsidR="00ED4328">
        <w:rPr>
          <w:rFonts w:ascii="Times New Roman" w:hAnsi="Times New Roman" w:cs="Times New Roman"/>
        </w:rPr>
        <w:t xml:space="preserve"> </w:t>
      </w:r>
      <w:r w:rsidRPr="00EE12F4">
        <w:rPr>
          <w:rFonts w:ascii="Times New Roman" w:hAnsi="Times New Roman" w:cs="Times New Roman"/>
        </w:rPr>
        <w:t>d.</w:t>
      </w:r>
    </w:p>
    <w:p w14:paraId="01E22A75" w14:textId="3E4CB97B" w:rsidR="00EE12F4" w:rsidRDefault="00EE12F4" w:rsidP="00EE12F4">
      <w:pPr>
        <w:jc w:val="center"/>
        <w:rPr>
          <w:rFonts w:ascii="Times New Roman" w:hAnsi="Times New Roman" w:cs="Times New Roman"/>
        </w:rPr>
      </w:pPr>
      <w:r w:rsidRPr="00EE12F4">
        <w:rPr>
          <w:rFonts w:ascii="Times New Roman" w:hAnsi="Times New Roman" w:cs="Times New Roman"/>
        </w:rPr>
        <w:t>Raseiniai</w:t>
      </w:r>
    </w:p>
    <w:p w14:paraId="756D70B5" w14:textId="40C12A21" w:rsidR="00773FEC" w:rsidRDefault="00773FEC" w:rsidP="005A28E3">
      <w:pPr>
        <w:jc w:val="both"/>
        <w:rPr>
          <w:rFonts w:ascii="Times New Roman" w:hAnsi="Times New Roman" w:cs="Times New Roman"/>
        </w:rPr>
      </w:pPr>
      <w:r w:rsidRPr="006355AF">
        <w:rPr>
          <w:rFonts w:ascii="Times New Roman" w:hAnsi="Times New Roman" w:cs="Times New Roman"/>
          <w:b/>
          <w:bCs/>
        </w:rPr>
        <w:t>UAB ,,Raseinių komunalinės paslaugos“</w:t>
      </w:r>
      <w:r>
        <w:rPr>
          <w:rFonts w:ascii="Times New Roman" w:hAnsi="Times New Roman" w:cs="Times New Roman"/>
        </w:rPr>
        <w:t>, atstovaujama direktoriaus Mariaus Bartusevičiaus, veikiančio pagal bendrovės įstatus, toliau vadinama ,,Paslaugų teikėju“, ir</w:t>
      </w:r>
    </w:p>
    <w:p w14:paraId="04EFAD64" w14:textId="53EA424C" w:rsidR="00773FEC" w:rsidRDefault="006355AF" w:rsidP="005A28E3">
      <w:pPr>
        <w:jc w:val="both"/>
        <w:rPr>
          <w:rFonts w:ascii="Times New Roman" w:hAnsi="Times New Roman" w:cs="Times New Roman"/>
        </w:rPr>
      </w:pPr>
      <w:r>
        <w:rPr>
          <w:rFonts w:ascii="Times New Roman" w:hAnsi="Times New Roman" w:cs="Times New Roman"/>
          <w:b/>
          <w:bCs/>
        </w:rPr>
        <w:t xml:space="preserve">Raseinių </w:t>
      </w:r>
      <w:r w:rsidR="00747693">
        <w:rPr>
          <w:rFonts w:ascii="Times New Roman" w:hAnsi="Times New Roman" w:cs="Times New Roman"/>
          <w:b/>
          <w:bCs/>
        </w:rPr>
        <w:t xml:space="preserve">r. Nemakščių Martyno Mažvydo gimnazija, </w:t>
      </w:r>
      <w:r w:rsidR="00773FEC">
        <w:rPr>
          <w:rFonts w:ascii="Times New Roman" w:hAnsi="Times New Roman" w:cs="Times New Roman"/>
        </w:rPr>
        <w:t>atstovaujama direktoriaus (-ės)</w:t>
      </w:r>
      <w:r w:rsidR="0066108D">
        <w:rPr>
          <w:rFonts w:ascii="Times New Roman" w:hAnsi="Times New Roman" w:cs="Times New Roman"/>
        </w:rPr>
        <w:t xml:space="preserve"> </w:t>
      </w:r>
      <w:r w:rsidR="00747693">
        <w:rPr>
          <w:rFonts w:ascii="Times New Roman" w:hAnsi="Times New Roman" w:cs="Times New Roman"/>
        </w:rPr>
        <w:t xml:space="preserve">Dalios </w:t>
      </w:r>
      <w:proofErr w:type="spellStart"/>
      <w:r w:rsidR="00747693">
        <w:rPr>
          <w:rFonts w:ascii="Times New Roman" w:hAnsi="Times New Roman" w:cs="Times New Roman"/>
        </w:rPr>
        <w:t>Mačiulaitienės</w:t>
      </w:r>
      <w:proofErr w:type="spellEnd"/>
      <w:r w:rsidR="00773FEC">
        <w:rPr>
          <w:rFonts w:ascii="Times New Roman" w:hAnsi="Times New Roman" w:cs="Times New Roman"/>
        </w:rPr>
        <w:t>, veikiančio (-</w:t>
      </w:r>
      <w:proofErr w:type="spellStart"/>
      <w:r w:rsidR="00773FEC">
        <w:rPr>
          <w:rFonts w:ascii="Times New Roman" w:hAnsi="Times New Roman" w:cs="Times New Roman"/>
        </w:rPr>
        <w:t>os</w:t>
      </w:r>
      <w:proofErr w:type="spellEnd"/>
      <w:r w:rsidR="00773FEC">
        <w:rPr>
          <w:rFonts w:ascii="Times New Roman" w:hAnsi="Times New Roman" w:cs="Times New Roman"/>
        </w:rPr>
        <w:t>) pagal įstaigos nuostatus, toliau vadinama ,,Užsakovu), toliau bendrai vadinamos Šalimis, susitarė ir sudarė šią Paslaugų teikimo sutartį (toliau – Sutartis).</w:t>
      </w:r>
    </w:p>
    <w:p w14:paraId="723BD723" w14:textId="55DC779C" w:rsidR="00773FEC" w:rsidRDefault="00773FEC" w:rsidP="00773FEC">
      <w:pPr>
        <w:jc w:val="center"/>
        <w:rPr>
          <w:rFonts w:ascii="Times New Roman" w:hAnsi="Times New Roman" w:cs="Times New Roman"/>
          <w:b/>
          <w:bCs/>
        </w:rPr>
      </w:pPr>
      <w:r w:rsidRPr="00773FEC">
        <w:rPr>
          <w:rFonts w:ascii="Times New Roman" w:hAnsi="Times New Roman" w:cs="Times New Roman"/>
          <w:b/>
          <w:bCs/>
        </w:rPr>
        <w:t>1.SUTARTIES DALYKAS</w:t>
      </w:r>
    </w:p>
    <w:p w14:paraId="4EF6B2F8" w14:textId="01D4AA67" w:rsidR="00773FEC" w:rsidRDefault="00773FEC" w:rsidP="005A28E3">
      <w:pPr>
        <w:jc w:val="both"/>
        <w:rPr>
          <w:rFonts w:ascii="Times New Roman" w:hAnsi="Times New Roman" w:cs="Times New Roman"/>
        </w:rPr>
      </w:pPr>
      <w:r>
        <w:rPr>
          <w:rFonts w:ascii="Times New Roman" w:hAnsi="Times New Roman" w:cs="Times New Roman"/>
        </w:rPr>
        <w:t>1.1</w:t>
      </w:r>
      <w:r w:rsidR="00747693">
        <w:rPr>
          <w:rFonts w:ascii="Times New Roman" w:hAnsi="Times New Roman" w:cs="Times New Roman"/>
        </w:rPr>
        <w:t xml:space="preserve">. Raseinių r. Nemakščių Martyno Mažvydo gimnazija, </w:t>
      </w:r>
      <w:r w:rsidR="006355AF">
        <w:rPr>
          <w:rFonts w:ascii="Times New Roman" w:hAnsi="Times New Roman" w:cs="Times New Roman"/>
        </w:rPr>
        <w:t>esan</w:t>
      </w:r>
      <w:r w:rsidR="008A6F18">
        <w:rPr>
          <w:rFonts w:ascii="Times New Roman" w:hAnsi="Times New Roman" w:cs="Times New Roman"/>
        </w:rPr>
        <w:t>či</w:t>
      </w:r>
      <w:r w:rsidR="000A42E1">
        <w:rPr>
          <w:rFonts w:ascii="Times New Roman" w:hAnsi="Times New Roman" w:cs="Times New Roman"/>
        </w:rPr>
        <w:t xml:space="preserve">os Laisvės g. 11, Nemakščiai, </w:t>
      </w:r>
      <w:r>
        <w:rPr>
          <w:rFonts w:ascii="Times New Roman" w:hAnsi="Times New Roman" w:cs="Times New Roman"/>
        </w:rPr>
        <w:t>pastat</w:t>
      </w:r>
      <w:r w:rsidR="000A42E1">
        <w:rPr>
          <w:rFonts w:ascii="Times New Roman" w:hAnsi="Times New Roman" w:cs="Times New Roman"/>
        </w:rPr>
        <w:t>ų</w:t>
      </w:r>
      <w:r>
        <w:rPr>
          <w:rFonts w:ascii="Times New Roman" w:hAnsi="Times New Roman" w:cs="Times New Roman"/>
        </w:rPr>
        <w:t xml:space="preserve"> techninės priežiūros paslaugos, nurodytos Užsakovo techninėje specifikacijoje (toliau – Paslaugos), kuri yra neatskiriama šios Sutarties dalis.</w:t>
      </w:r>
    </w:p>
    <w:p w14:paraId="20A932EC" w14:textId="664878D7" w:rsidR="00773FEC" w:rsidRDefault="00773FEC" w:rsidP="005A28E3">
      <w:pPr>
        <w:jc w:val="both"/>
        <w:rPr>
          <w:rFonts w:ascii="Times New Roman" w:hAnsi="Times New Roman" w:cs="Times New Roman"/>
        </w:rPr>
      </w:pPr>
      <w:r>
        <w:rPr>
          <w:rFonts w:ascii="Times New Roman" w:hAnsi="Times New Roman" w:cs="Times New Roman"/>
        </w:rPr>
        <w:t xml:space="preserve">1.2. Paslaugų teikėjas Paslaugas pradeda teikti nuo Sutarties įsigaliojimo dienos ir </w:t>
      </w:r>
      <w:r w:rsidRPr="0096749D">
        <w:rPr>
          <w:rFonts w:ascii="Times New Roman" w:hAnsi="Times New Roman" w:cs="Times New Roman"/>
          <w:u w:val="single"/>
        </w:rPr>
        <w:t>teikia 12 mėnesių</w:t>
      </w:r>
      <w:r>
        <w:rPr>
          <w:rFonts w:ascii="Times New Roman" w:hAnsi="Times New Roman" w:cs="Times New Roman"/>
        </w:rPr>
        <w:t xml:space="preserve">. </w:t>
      </w:r>
    </w:p>
    <w:p w14:paraId="047764DD" w14:textId="7F02A4C5" w:rsidR="00773FEC" w:rsidRDefault="00773FEC" w:rsidP="00773FEC">
      <w:pPr>
        <w:jc w:val="center"/>
        <w:rPr>
          <w:rFonts w:ascii="Times New Roman" w:hAnsi="Times New Roman" w:cs="Times New Roman"/>
          <w:b/>
          <w:bCs/>
        </w:rPr>
      </w:pPr>
      <w:r w:rsidRPr="00773FEC">
        <w:rPr>
          <w:rFonts w:ascii="Times New Roman" w:hAnsi="Times New Roman" w:cs="Times New Roman"/>
          <w:b/>
          <w:bCs/>
        </w:rPr>
        <w:t>2. SUTARTIES DALYKO KAINA</w:t>
      </w:r>
      <w:r>
        <w:rPr>
          <w:rFonts w:ascii="Times New Roman" w:hAnsi="Times New Roman" w:cs="Times New Roman"/>
          <w:b/>
          <w:bCs/>
        </w:rPr>
        <w:t>,</w:t>
      </w:r>
      <w:r w:rsidRPr="00773FEC">
        <w:rPr>
          <w:rFonts w:ascii="Times New Roman" w:hAnsi="Times New Roman" w:cs="Times New Roman"/>
          <w:b/>
          <w:bCs/>
        </w:rPr>
        <w:t xml:space="preserve"> PASLAUGŲ PRIĖMIMO IR ATSISKAITYMO TVARKA</w:t>
      </w:r>
    </w:p>
    <w:p w14:paraId="06D1FB7C" w14:textId="77777777" w:rsidR="008A6F18" w:rsidRDefault="00773FEC" w:rsidP="005A28E3">
      <w:pPr>
        <w:jc w:val="both"/>
        <w:rPr>
          <w:rFonts w:ascii="Times New Roman" w:hAnsi="Times New Roman" w:cs="Times New Roman"/>
        </w:rPr>
      </w:pPr>
      <w:r w:rsidRPr="00592DFF">
        <w:rPr>
          <w:rFonts w:ascii="Times New Roman" w:hAnsi="Times New Roman" w:cs="Times New Roman"/>
        </w:rPr>
        <w:t>2.1. Ši Sutartis yra fiksuot</w:t>
      </w:r>
      <w:r w:rsidR="00592DFF" w:rsidRPr="00592DFF">
        <w:rPr>
          <w:rFonts w:ascii="Times New Roman" w:hAnsi="Times New Roman" w:cs="Times New Roman"/>
        </w:rPr>
        <w:t>o įkainio</w:t>
      </w:r>
      <w:r w:rsidRPr="00592DFF">
        <w:rPr>
          <w:rFonts w:ascii="Times New Roman" w:hAnsi="Times New Roman" w:cs="Times New Roman"/>
        </w:rPr>
        <w:t xml:space="preserve"> už pastato (-ų) techninę priežiūrą sutartis. </w:t>
      </w:r>
    </w:p>
    <w:tbl>
      <w:tblPr>
        <w:tblStyle w:val="Lentelstinklelis"/>
        <w:tblW w:w="0" w:type="auto"/>
        <w:tblLook w:val="04A0" w:firstRow="1" w:lastRow="0" w:firstColumn="1" w:lastColumn="0" w:noHBand="0" w:noVBand="1"/>
      </w:tblPr>
      <w:tblGrid>
        <w:gridCol w:w="4531"/>
        <w:gridCol w:w="1701"/>
        <w:gridCol w:w="1560"/>
        <w:gridCol w:w="1552"/>
      </w:tblGrid>
      <w:tr w:rsidR="008A6F18" w14:paraId="0517B617" w14:textId="77777777" w:rsidTr="0043482B">
        <w:tc>
          <w:tcPr>
            <w:tcW w:w="4531" w:type="dxa"/>
            <w:vAlign w:val="center"/>
          </w:tcPr>
          <w:p w14:paraId="1F97CD0C" w14:textId="4E8544FC" w:rsidR="008A6F18" w:rsidRDefault="008A6F18" w:rsidP="0043482B">
            <w:pPr>
              <w:jc w:val="center"/>
              <w:rPr>
                <w:rFonts w:ascii="Times New Roman" w:hAnsi="Times New Roman" w:cs="Times New Roman"/>
              </w:rPr>
            </w:pPr>
            <w:r>
              <w:rPr>
                <w:rFonts w:ascii="Times New Roman" w:hAnsi="Times New Roman" w:cs="Times New Roman"/>
              </w:rPr>
              <w:t>Pirkimo objekto pavadinimas</w:t>
            </w:r>
          </w:p>
        </w:tc>
        <w:tc>
          <w:tcPr>
            <w:tcW w:w="1701" w:type="dxa"/>
            <w:vAlign w:val="center"/>
          </w:tcPr>
          <w:p w14:paraId="1DA209EC" w14:textId="6844E654" w:rsidR="008A6F18" w:rsidRDefault="008A6F18" w:rsidP="0043482B">
            <w:pPr>
              <w:jc w:val="center"/>
              <w:rPr>
                <w:rFonts w:ascii="Times New Roman" w:hAnsi="Times New Roman" w:cs="Times New Roman"/>
              </w:rPr>
            </w:pPr>
            <w:r>
              <w:rPr>
                <w:rFonts w:ascii="Times New Roman" w:hAnsi="Times New Roman" w:cs="Times New Roman"/>
              </w:rPr>
              <w:t>Numatomų pirki paslaugų matavimo vnt.</w:t>
            </w:r>
          </w:p>
        </w:tc>
        <w:tc>
          <w:tcPr>
            <w:tcW w:w="1560" w:type="dxa"/>
            <w:vAlign w:val="center"/>
          </w:tcPr>
          <w:p w14:paraId="6C635DED" w14:textId="079DBE00" w:rsidR="008A6F18" w:rsidRDefault="008A6F18" w:rsidP="0043482B">
            <w:pPr>
              <w:jc w:val="center"/>
              <w:rPr>
                <w:rFonts w:ascii="Times New Roman" w:hAnsi="Times New Roman" w:cs="Times New Roman"/>
              </w:rPr>
            </w:pPr>
            <w:r>
              <w:rPr>
                <w:rFonts w:ascii="Times New Roman" w:hAnsi="Times New Roman" w:cs="Times New Roman"/>
              </w:rPr>
              <w:t>Numatomų pirkti paslaugų kiekiai</w:t>
            </w:r>
          </w:p>
        </w:tc>
        <w:tc>
          <w:tcPr>
            <w:tcW w:w="1552" w:type="dxa"/>
            <w:vAlign w:val="center"/>
          </w:tcPr>
          <w:p w14:paraId="3B1739F8" w14:textId="3F5EADE0" w:rsidR="008A6F18" w:rsidRDefault="008A6F18" w:rsidP="0043482B">
            <w:pPr>
              <w:jc w:val="center"/>
              <w:rPr>
                <w:rFonts w:ascii="Times New Roman" w:hAnsi="Times New Roman" w:cs="Times New Roman"/>
              </w:rPr>
            </w:pPr>
            <w:r>
              <w:rPr>
                <w:rFonts w:ascii="Times New Roman" w:hAnsi="Times New Roman" w:cs="Times New Roman"/>
              </w:rPr>
              <w:t>Kaina Eur be PVM</w:t>
            </w:r>
          </w:p>
        </w:tc>
      </w:tr>
      <w:tr w:rsidR="008A6F18" w14:paraId="10AC29B7" w14:textId="77777777" w:rsidTr="008A6F18">
        <w:tc>
          <w:tcPr>
            <w:tcW w:w="4531" w:type="dxa"/>
          </w:tcPr>
          <w:p w14:paraId="79B13F68" w14:textId="6070A5D0" w:rsidR="008A6F18" w:rsidRDefault="008A6F18" w:rsidP="005A28E3">
            <w:pPr>
              <w:jc w:val="both"/>
              <w:rPr>
                <w:rFonts w:ascii="Times New Roman" w:hAnsi="Times New Roman" w:cs="Times New Roman"/>
              </w:rPr>
            </w:pPr>
            <w:r>
              <w:rPr>
                <w:rFonts w:ascii="Times New Roman" w:hAnsi="Times New Roman" w:cs="Times New Roman"/>
              </w:rPr>
              <w:t>Statinio techninės priežiūros specialisto paslauga</w:t>
            </w:r>
            <w:r w:rsidR="000A42E1">
              <w:rPr>
                <w:rFonts w:ascii="Times New Roman" w:hAnsi="Times New Roman" w:cs="Times New Roman"/>
              </w:rPr>
              <w:t xml:space="preserve">, </w:t>
            </w:r>
            <w:r>
              <w:rPr>
                <w:rFonts w:ascii="Times New Roman" w:hAnsi="Times New Roman" w:cs="Times New Roman"/>
              </w:rPr>
              <w:t xml:space="preserve">objektas </w:t>
            </w:r>
            <w:r w:rsidR="000A42E1">
              <w:rPr>
                <w:rFonts w:ascii="Times New Roman" w:hAnsi="Times New Roman" w:cs="Times New Roman"/>
              </w:rPr>
              <w:t xml:space="preserve">– pastatas-gimnazija, adresu Laisvės g. 11, </w:t>
            </w:r>
            <w:proofErr w:type="spellStart"/>
            <w:r w:rsidR="000A42E1">
              <w:rPr>
                <w:rFonts w:ascii="Times New Roman" w:hAnsi="Times New Roman" w:cs="Times New Roman"/>
              </w:rPr>
              <w:t>Nemakčių</w:t>
            </w:r>
            <w:proofErr w:type="spellEnd"/>
            <w:r w:rsidR="000A42E1">
              <w:rPr>
                <w:rFonts w:ascii="Times New Roman" w:hAnsi="Times New Roman" w:cs="Times New Roman"/>
              </w:rPr>
              <w:t xml:space="preserve"> mstl.</w:t>
            </w:r>
          </w:p>
        </w:tc>
        <w:tc>
          <w:tcPr>
            <w:tcW w:w="1701" w:type="dxa"/>
            <w:vAlign w:val="center"/>
          </w:tcPr>
          <w:p w14:paraId="1FDA7BAF" w14:textId="754764E1" w:rsidR="008A6F18" w:rsidRDefault="008A6F18" w:rsidP="008A6F18">
            <w:pPr>
              <w:jc w:val="center"/>
              <w:rPr>
                <w:rFonts w:ascii="Times New Roman" w:hAnsi="Times New Roman" w:cs="Times New Roman"/>
              </w:rPr>
            </w:pPr>
            <w:r>
              <w:rPr>
                <w:rFonts w:ascii="Times New Roman" w:hAnsi="Times New Roman" w:cs="Times New Roman"/>
              </w:rPr>
              <w:t>mėn.</w:t>
            </w:r>
          </w:p>
        </w:tc>
        <w:tc>
          <w:tcPr>
            <w:tcW w:w="1560" w:type="dxa"/>
            <w:vAlign w:val="center"/>
          </w:tcPr>
          <w:p w14:paraId="1BC7A8A4" w14:textId="5C14B904" w:rsidR="008A6F18" w:rsidRDefault="008A6F18" w:rsidP="008A6F18">
            <w:pPr>
              <w:jc w:val="center"/>
              <w:rPr>
                <w:rFonts w:ascii="Times New Roman" w:hAnsi="Times New Roman" w:cs="Times New Roman"/>
              </w:rPr>
            </w:pPr>
            <w:r>
              <w:rPr>
                <w:rFonts w:ascii="Times New Roman" w:hAnsi="Times New Roman" w:cs="Times New Roman"/>
              </w:rPr>
              <w:t>1</w:t>
            </w:r>
          </w:p>
        </w:tc>
        <w:tc>
          <w:tcPr>
            <w:tcW w:w="1552" w:type="dxa"/>
            <w:vAlign w:val="center"/>
          </w:tcPr>
          <w:p w14:paraId="559D5AAB" w14:textId="0E13819D" w:rsidR="008A6F18" w:rsidRDefault="008A6F18" w:rsidP="008A6F18">
            <w:pPr>
              <w:jc w:val="center"/>
              <w:rPr>
                <w:rFonts w:ascii="Times New Roman" w:hAnsi="Times New Roman" w:cs="Times New Roman"/>
              </w:rPr>
            </w:pPr>
            <w:r>
              <w:rPr>
                <w:rFonts w:ascii="Times New Roman" w:hAnsi="Times New Roman" w:cs="Times New Roman"/>
              </w:rPr>
              <w:t>4</w:t>
            </w:r>
            <w:r w:rsidR="000A42E1">
              <w:rPr>
                <w:rFonts w:ascii="Times New Roman" w:hAnsi="Times New Roman" w:cs="Times New Roman"/>
              </w:rPr>
              <w:t>9</w:t>
            </w:r>
            <w:r>
              <w:rPr>
                <w:rFonts w:ascii="Times New Roman" w:hAnsi="Times New Roman" w:cs="Times New Roman"/>
              </w:rPr>
              <w:t>,00</w:t>
            </w:r>
          </w:p>
        </w:tc>
      </w:tr>
      <w:tr w:rsidR="000A42E1" w14:paraId="3C4D8553" w14:textId="77777777" w:rsidTr="008A6F18">
        <w:tc>
          <w:tcPr>
            <w:tcW w:w="4531" w:type="dxa"/>
          </w:tcPr>
          <w:p w14:paraId="1B4F8EC8" w14:textId="312B61FB" w:rsidR="000A42E1" w:rsidRDefault="000A42E1" w:rsidP="005A28E3">
            <w:pPr>
              <w:jc w:val="both"/>
              <w:rPr>
                <w:rFonts w:ascii="Times New Roman" w:hAnsi="Times New Roman" w:cs="Times New Roman"/>
              </w:rPr>
            </w:pPr>
            <w:r w:rsidRPr="000A42E1">
              <w:rPr>
                <w:rFonts w:ascii="Times New Roman" w:hAnsi="Times New Roman" w:cs="Times New Roman"/>
              </w:rPr>
              <w:t>Statinio techninės priežiūros specialisto paslauga, objektas – pastatas-</w:t>
            </w:r>
            <w:r>
              <w:rPr>
                <w:rFonts w:ascii="Times New Roman" w:hAnsi="Times New Roman" w:cs="Times New Roman"/>
              </w:rPr>
              <w:t>katilinė</w:t>
            </w:r>
            <w:r w:rsidRPr="000A42E1">
              <w:rPr>
                <w:rFonts w:ascii="Times New Roman" w:hAnsi="Times New Roman" w:cs="Times New Roman"/>
              </w:rPr>
              <w:t xml:space="preserve">, adresu Laisvės g. 11, </w:t>
            </w:r>
            <w:proofErr w:type="spellStart"/>
            <w:r w:rsidRPr="000A42E1">
              <w:rPr>
                <w:rFonts w:ascii="Times New Roman" w:hAnsi="Times New Roman" w:cs="Times New Roman"/>
              </w:rPr>
              <w:t>Nemakčių</w:t>
            </w:r>
            <w:proofErr w:type="spellEnd"/>
            <w:r w:rsidRPr="000A42E1">
              <w:rPr>
                <w:rFonts w:ascii="Times New Roman" w:hAnsi="Times New Roman" w:cs="Times New Roman"/>
              </w:rPr>
              <w:t xml:space="preserve"> mstl.</w:t>
            </w:r>
          </w:p>
        </w:tc>
        <w:tc>
          <w:tcPr>
            <w:tcW w:w="1701" w:type="dxa"/>
            <w:vAlign w:val="center"/>
          </w:tcPr>
          <w:p w14:paraId="5625596F" w14:textId="29132E06" w:rsidR="000A42E1" w:rsidRDefault="000A42E1" w:rsidP="008A6F18">
            <w:pPr>
              <w:jc w:val="center"/>
              <w:rPr>
                <w:rFonts w:ascii="Times New Roman" w:hAnsi="Times New Roman" w:cs="Times New Roman"/>
              </w:rPr>
            </w:pPr>
            <w:r w:rsidRPr="000A42E1">
              <w:rPr>
                <w:rFonts w:ascii="Times New Roman" w:hAnsi="Times New Roman" w:cs="Times New Roman"/>
              </w:rPr>
              <w:t>mėn.</w:t>
            </w:r>
          </w:p>
        </w:tc>
        <w:tc>
          <w:tcPr>
            <w:tcW w:w="1560" w:type="dxa"/>
            <w:vAlign w:val="center"/>
          </w:tcPr>
          <w:p w14:paraId="71E4DBCD" w14:textId="55A4CE84" w:rsidR="000A42E1" w:rsidRDefault="000A42E1" w:rsidP="008A6F18">
            <w:pPr>
              <w:jc w:val="center"/>
              <w:rPr>
                <w:rFonts w:ascii="Times New Roman" w:hAnsi="Times New Roman" w:cs="Times New Roman"/>
              </w:rPr>
            </w:pPr>
            <w:r>
              <w:rPr>
                <w:rFonts w:ascii="Times New Roman" w:hAnsi="Times New Roman" w:cs="Times New Roman"/>
              </w:rPr>
              <w:t>1</w:t>
            </w:r>
          </w:p>
        </w:tc>
        <w:tc>
          <w:tcPr>
            <w:tcW w:w="1552" w:type="dxa"/>
            <w:vAlign w:val="center"/>
          </w:tcPr>
          <w:p w14:paraId="73D13790" w14:textId="7756FEB1" w:rsidR="000A42E1" w:rsidRDefault="000A42E1" w:rsidP="008A6F18">
            <w:pPr>
              <w:jc w:val="center"/>
              <w:rPr>
                <w:rFonts w:ascii="Times New Roman" w:hAnsi="Times New Roman" w:cs="Times New Roman"/>
              </w:rPr>
            </w:pPr>
            <w:r w:rsidRPr="000A42E1">
              <w:rPr>
                <w:rFonts w:ascii="Times New Roman" w:hAnsi="Times New Roman" w:cs="Times New Roman"/>
              </w:rPr>
              <w:t>49,00</w:t>
            </w:r>
          </w:p>
        </w:tc>
      </w:tr>
      <w:tr w:rsidR="000A42E1" w14:paraId="3EC494FF" w14:textId="77777777" w:rsidTr="008A6F18">
        <w:tc>
          <w:tcPr>
            <w:tcW w:w="4531" w:type="dxa"/>
          </w:tcPr>
          <w:p w14:paraId="2053AB62" w14:textId="52DC0371" w:rsidR="000A42E1" w:rsidRDefault="000A42E1" w:rsidP="005A28E3">
            <w:pPr>
              <w:jc w:val="both"/>
              <w:rPr>
                <w:rFonts w:ascii="Times New Roman" w:hAnsi="Times New Roman" w:cs="Times New Roman"/>
              </w:rPr>
            </w:pPr>
            <w:r w:rsidRPr="000A42E1">
              <w:rPr>
                <w:rFonts w:ascii="Times New Roman" w:hAnsi="Times New Roman" w:cs="Times New Roman"/>
              </w:rPr>
              <w:t>Statinio techninės priežiūros specialisto paslauga, objektas – pastatas-g</w:t>
            </w:r>
            <w:r>
              <w:rPr>
                <w:rFonts w:ascii="Times New Roman" w:hAnsi="Times New Roman" w:cs="Times New Roman"/>
              </w:rPr>
              <w:t>amybinis</w:t>
            </w:r>
            <w:r w:rsidRPr="000A42E1">
              <w:rPr>
                <w:rFonts w:ascii="Times New Roman" w:hAnsi="Times New Roman" w:cs="Times New Roman"/>
              </w:rPr>
              <w:t xml:space="preserve">, adresu Laisvės g. 11, </w:t>
            </w:r>
            <w:proofErr w:type="spellStart"/>
            <w:r w:rsidRPr="000A42E1">
              <w:rPr>
                <w:rFonts w:ascii="Times New Roman" w:hAnsi="Times New Roman" w:cs="Times New Roman"/>
              </w:rPr>
              <w:t>Nemakčių</w:t>
            </w:r>
            <w:proofErr w:type="spellEnd"/>
            <w:r w:rsidRPr="000A42E1">
              <w:rPr>
                <w:rFonts w:ascii="Times New Roman" w:hAnsi="Times New Roman" w:cs="Times New Roman"/>
              </w:rPr>
              <w:t xml:space="preserve"> mstl.</w:t>
            </w:r>
          </w:p>
        </w:tc>
        <w:tc>
          <w:tcPr>
            <w:tcW w:w="1701" w:type="dxa"/>
            <w:vAlign w:val="center"/>
          </w:tcPr>
          <w:p w14:paraId="44E2879F" w14:textId="34523AF1" w:rsidR="000A42E1" w:rsidRDefault="000A42E1" w:rsidP="008A6F18">
            <w:pPr>
              <w:jc w:val="center"/>
              <w:rPr>
                <w:rFonts w:ascii="Times New Roman" w:hAnsi="Times New Roman" w:cs="Times New Roman"/>
              </w:rPr>
            </w:pPr>
            <w:r w:rsidRPr="000A42E1">
              <w:rPr>
                <w:rFonts w:ascii="Times New Roman" w:hAnsi="Times New Roman" w:cs="Times New Roman"/>
              </w:rPr>
              <w:t>mėn.</w:t>
            </w:r>
          </w:p>
        </w:tc>
        <w:tc>
          <w:tcPr>
            <w:tcW w:w="1560" w:type="dxa"/>
            <w:vAlign w:val="center"/>
          </w:tcPr>
          <w:p w14:paraId="4179C15E" w14:textId="2E9371A6" w:rsidR="000A42E1" w:rsidRDefault="000A42E1" w:rsidP="008A6F18">
            <w:pPr>
              <w:jc w:val="center"/>
              <w:rPr>
                <w:rFonts w:ascii="Times New Roman" w:hAnsi="Times New Roman" w:cs="Times New Roman"/>
              </w:rPr>
            </w:pPr>
            <w:r>
              <w:rPr>
                <w:rFonts w:ascii="Times New Roman" w:hAnsi="Times New Roman" w:cs="Times New Roman"/>
              </w:rPr>
              <w:t>1</w:t>
            </w:r>
          </w:p>
        </w:tc>
        <w:tc>
          <w:tcPr>
            <w:tcW w:w="1552" w:type="dxa"/>
            <w:vAlign w:val="center"/>
          </w:tcPr>
          <w:p w14:paraId="76FC0E7C" w14:textId="682FC1B2" w:rsidR="000A42E1" w:rsidRDefault="000A42E1" w:rsidP="008A6F18">
            <w:pPr>
              <w:jc w:val="center"/>
              <w:rPr>
                <w:rFonts w:ascii="Times New Roman" w:hAnsi="Times New Roman" w:cs="Times New Roman"/>
              </w:rPr>
            </w:pPr>
            <w:r w:rsidRPr="000A42E1">
              <w:rPr>
                <w:rFonts w:ascii="Times New Roman" w:hAnsi="Times New Roman" w:cs="Times New Roman"/>
              </w:rPr>
              <w:t>49,00</w:t>
            </w:r>
          </w:p>
        </w:tc>
      </w:tr>
      <w:tr w:rsidR="000A42E1" w14:paraId="5BF59608" w14:textId="77777777" w:rsidTr="008A6F18">
        <w:tc>
          <w:tcPr>
            <w:tcW w:w="4531" w:type="dxa"/>
          </w:tcPr>
          <w:p w14:paraId="3D452492" w14:textId="05F0F1A3" w:rsidR="000A42E1" w:rsidRDefault="000A42E1" w:rsidP="005A28E3">
            <w:pPr>
              <w:jc w:val="both"/>
              <w:rPr>
                <w:rFonts w:ascii="Times New Roman" w:hAnsi="Times New Roman" w:cs="Times New Roman"/>
              </w:rPr>
            </w:pPr>
            <w:r w:rsidRPr="000A42E1">
              <w:rPr>
                <w:rFonts w:ascii="Times New Roman" w:hAnsi="Times New Roman" w:cs="Times New Roman"/>
              </w:rPr>
              <w:t>Statinio techninės priežiūros specialisto paslauga, objektas – pastatas-</w:t>
            </w:r>
            <w:r>
              <w:rPr>
                <w:rFonts w:ascii="Times New Roman" w:hAnsi="Times New Roman" w:cs="Times New Roman"/>
              </w:rPr>
              <w:t>šaudykla</w:t>
            </w:r>
            <w:r w:rsidRPr="000A42E1">
              <w:rPr>
                <w:rFonts w:ascii="Times New Roman" w:hAnsi="Times New Roman" w:cs="Times New Roman"/>
              </w:rPr>
              <w:t xml:space="preserve">, adresu Laisvės g. 11, </w:t>
            </w:r>
            <w:proofErr w:type="spellStart"/>
            <w:r w:rsidRPr="000A42E1">
              <w:rPr>
                <w:rFonts w:ascii="Times New Roman" w:hAnsi="Times New Roman" w:cs="Times New Roman"/>
              </w:rPr>
              <w:t>Nemakčių</w:t>
            </w:r>
            <w:proofErr w:type="spellEnd"/>
            <w:r w:rsidRPr="000A42E1">
              <w:rPr>
                <w:rFonts w:ascii="Times New Roman" w:hAnsi="Times New Roman" w:cs="Times New Roman"/>
              </w:rPr>
              <w:t xml:space="preserve"> mstl.</w:t>
            </w:r>
          </w:p>
        </w:tc>
        <w:tc>
          <w:tcPr>
            <w:tcW w:w="1701" w:type="dxa"/>
            <w:vAlign w:val="center"/>
          </w:tcPr>
          <w:p w14:paraId="2098BA33" w14:textId="390B8D89" w:rsidR="000A42E1" w:rsidRDefault="000A42E1" w:rsidP="008A6F18">
            <w:pPr>
              <w:jc w:val="center"/>
              <w:rPr>
                <w:rFonts w:ascii="Times New Roman" w:hAnsi="Times New Roman" w:cs="Times New Roman"/>
              </w:rPr>
            </w:pPr>
            <w:r w:rsidRPr="000A42E1">
              <w:rPr>
                <w:rFonts w:ascii="Times New Roman" w:hAnsi="Times New Roman" w:cs="Times New Roman"/>
              </w:rPr>
              <w:t>mėn.</w:t>
            </w:r>
          </w:p>
        </w:tc>
        <w:tc>
          <w:tcPr>
            <w:tcW w:w="1560" w:type="dxa"/>
            <w:vAlign w:val="center"/>
          </w:tcPr>
          <w:p w14:paraId="1E2C031B" w14:textId="697BC305" w:rsidR="000A42E1" w:rsidRDefault="000A42E1" w:rsidP="008A6F18">
            <w:pPr>
              <w:jc w:val="center"/>
              <w:rPr>
                <w:rFonts w:ascii="Times New Roman" w:hAnsi="Times New Roman" w:cs="Times New Roman"/>
              </w:rPr>
            </w:pPr>
            <w:r>
              <w:rPr>
                <w:rFonts w:ascii="Times New Roman" w:hAnsi="Times New Roman" w:cs="Times New Roman"/>
              </w:rPr>
              <w:t>1</w:t>
            </w:r>
          </w:p>
        </w:tc>
        <w:tc>
          <w:tcPr>
            <w:tcW w:w="1552" w:type="dxa"/>
            <w:vAlign w:val="center"/>
          </w:tcPr>
          <w:p w14:paraId="197FEEB7" w14:textId="16D28CBC" w:rsidR="000A42E1" w:rsidRDefault="000A42E1" w:rsidP="008A6F18">
            <w:pPr>
              <w:jc w:val="center"/>
              <w:rPr>
                <w:rFonts w:ascii="Times New Roman" w:hAnsi="Times New Roman" w:cs="Times New Roman"/>
              </w:rPr>
            </w:pPr>
            <w:r w:rsidRPr="000A42E1">
              <w:rPr>
                <w:rFonts w:ascii="Times New Roman" w:hAnsi="Times New Roman" w:cs="Times New Roman"/>
              </w:rPr>
              <w:t>49,00</w:t>
            </w:r>
          </w:p>
        </w:tc>
      </w:tr>
      <w:tr w:rsidR="000A42E1" w14:paraId="41F6CA0E" w14:textId="77777777" w:rsidTr="008A6F18">
        <w:tc>
          <w:tcPr>
            <w:tcW w:w="4531" w:type="dxa"/>
          </w:tcPr>
          <w:p w14:paraId="4AF8F194" w14:textId="6C31B9DF" w:rsidR="000A42E1" w:rsidRDefault="000A42E1" w:rsidP="005A28E3">
            <w:pPr>
              <w:jc w:val="both"/>
              <w:rPr>
                <w:rFonts w:ascii="Times New Roman" w:hAnsi="Times New Roman" w:cs="Times New Roman"/>
              </w:rPr>
            </w:pPr>
            <w:r w:rsidRPr="000A42E1">
              <w:rPr>
                <w:rFonts w:ascii="Times New Roman" w:hAnsi="Times New Roman" w:cs="Times New Roman"/>
              </w:rPr>
              <w:t>Statinio techninės priežiūros specialisto paslauga, objektas – pastatas-</w:t>
            </w:r>
            <w:r>
              <w:rPr>
                <w:rFonts w:ascii="Times New Roman" w:hAnsi="Times New Roman" w:cs="Times New Roman"/>
              </w:rPr>
              <w:t>muziejus</w:t>
            </w:r>
            <w:r w:rsidRPr="000A42E1">
              <w:rPr>
                <w:rFonts w:ascii="Times New Roman" w:hAnsi="Times New Roman" w:cs="Times New Roman"/>
              </w:rPr>
              <w:t xml:space="preserve">, adresu Laisvės g. 11, </w:t>
            </w:r>
            <w:proofErr w:type="spellStart"/>
            <w:r w:rsidRPr="000A42E1">
              <w:rPr>
                <w:rFonts w:ascii="Times New Roman" w:hAnsi="Times New Roman" w:cs="Times New Roman"/>
              </w:rPr>
              <w:t>Nemakčių</w:t>
            </w:r>
            <w:proofErr w:type="spellEnd"/>
            <w:r w:rsidRPr="000A42E1">
              <w:rPr>
                <w:rFonts w:ascii="Times New Roman" w:hAnsi="Times New Roman" w:cs="Times New Roman"/>
              </w:rPr>
              <w:t xml:space="preserve"> mstl.</w:t>
            </w:r>
          </w:p>
        </w:tc>
        <w:tc>
          <w:tcPr>
            <w:tcW w:w="1701" w:type="dxa"/>
            <w:vAlign w:val="center"/>
          </w:tcPr>
          <w:p w14:paraId="4B58A038" w14:textId="62E33BF9" w:rsidR="000A42E1" w:rsidRDefault="000A42E1" w:rsidP="008A6F18">
            <w:pPr>
              <w:jc w:val="center"/>
              <w:rPr>
                <w:rFonts w:ascii="Times New Roman" w:hAnsi="Times New Roman" w:cs="Times New Roman"/>
              </w:rPr>
            </w:pPr>
            <w:r w:rsidRPr="000A42E1">
              <w:rPr>
                <w:rFonts w:ascii="Times New Roman" w:hAnsi="Times New Roman" w:cs="Times New Roman"/>
              </w:rPr>
              <w:t>mėn.</w:t>
            </w:r>
          </w:p>
        </w:tc>
        <w:tc>
          <w:tcPr>
            <w:tcW w:w="1560" w:type="dxa"/>
            <w:vAlign w:val="center"/>
          </w:tcPr>
          <w:p w14:paraId="22075BF0" w14:textId="4BF58F3A" w:rsidR="000A42E1" w:rsidRDefault="000A42E1" w:rsidP="008A6F18">
            <w:pPr>
              <w:jc w:val="center"/>
              <w:rPr>
                <w:rFonts w:ascii="Times New Roman" w:hAnsi="Times New Roman" w:cs="Times New Roman"/>
              </w:rPr>
            </w:pPr>
            <w:r>
              <w:rPr>
                <w:rFonts w:ascii="Times New Roman" w:hAnsi="Times New Roman" w:cs="Times New Roman"/>
              </w:rPr>
              <w:t>1</w:t>
            </w:r>
          </w:p>
        </w:tc>
        <w:tc>
          <w:tcPr>
            <w:tcW w:w="1552" w:type="dxa"/>
            <w:vAlign w:val="center"/>
          </w:tcPr>
          <w:p w14:paraId="0F5EC6A1" w14:textId="37866A89" w:rsidR="000A42E1" w:rsidRDefault="000A42E1" w:rsidP="008A6F18">
            <w:pPr>
              <w:jc w:val="center"/>
              <w:rPr>
                <w:rFonts w:ascii="Times New Roman" w:hAnsi="Times New Roman" w:cs="Times New Roman"/>
              </w:rPr>
            </w:pPr>
            <w:r w:rsidRPr="000A42E1">
              <w:rPr>
                <w:rFonts w:ascii="Times New Roman" w:hAnsi="Times New Roman" w:cs="Times New Roman"/>
              </w:rPr>
              <w:t>49,00</w:t>
            </w:r>
          </w:p>
        </w:tc>
      </w:tr>
      <w:tr w:rsidR="000A42E1" w14:paraId="52A88E71" w14:textId="77777777" w:rsidTr="008A6F18">
        <w:tc>
          <w:tcPr>
            <w:tcW w:w="4531" w:type="dxa"/>
          </w:tcPr>
          <w:p w14:paraId="6C2DF399" w14:textId="614C7136" w:rsidR="000A42E1" w:rsidRDefault="000A42E1" w:rsidP="005A28E3">
            <w:pPr>
              <w:jc w:val="both"/>
              <w:rPr>
                <w:rFonts w:ascii="Times New Roman" w:hAnsi="Times New Roman" w:cs="Times New Roman"/>
              </w:rPr>
            </w:pPr>
            <w:r w:rsidRPr="000A42E1">
              <w:rPr>
                <w:rFonts w:ascii="Times New Roman" w:hAnsi="Times New Roman" w:cs="Times New Roman"/>
              </w:rPr>
              <w:t>Statinio techninės priežiūros specialisto paslauga, objektas – pastatas-</w:t>
            </w:r>
            <w:r>
              <w:rPr>
                <w:rFonts w:ascii="Times New Roman" w:hAnsi="Times New Roman" w:cs="Times New Roman"/>
              </w:rPr>
              <w:t>siurblinė</w:t>
            </w:r>
            <w:r w:rsidRPr="000A42E1">
              <w:rPr>
                <w:rFonts w:ascii="Times New Roman" w:hAnsi="Times New Roman" w:cs="Times New Roman"/>
              </w:rPr>
              <w:t xml:space="preserve">, adresu Laisvės g. 11, </w:t>
            </w:r>
            <w:proofErr w:type="spellStart"/>
            <w:r w:rsidRPr="000A42E1">
              <w:rPr>
                <w:rFonts w:ascii="Times New Roman" w:hAnsi="Times New Roman" w:cs="Times New Roman"/>
              </w:rPr>
              <w:t>Nemakčių</w:t>
            </w:r>
            <w:proofErr w:type="spellEnd"/>
            <w:r w:rsidRPr="000A42E1">
              <w:rPr>
                <w:rFonts w:ascii="Times New Roman" w:hAnsi="Times New Roman" w:cs="Times New Roman"/>
              </w:rPr>
              <w:t xml:space="preserve"> mstl.</w:t>
            </w:r>
          </w:p>
        </w:tc>
        <w:tc>
          <w:tcPr>
            <w:tcW w:w="1701" w:type="dxa"/>
            <w:vAlign w:val="center"/>
          </w:tcPr>
          <w:p w14:paraId="39E73469" w14:textId="76F5FAD6" w:rsidR="000A42E1" w:rsidRDefault="000A42E1" w:rsidP="008A6F18">
            <w:pPr>
              <w:jc w:val="center"/>
              <w:rPr>
                <w:rFonts w:ascii="Times New Roman" w:hAnsi="Times New Roman" w:cs="Times New Roman"/>
              </w:rPr>
            </w:pPr>
            <w:r w:rsidRPr="000A42E1">
              <w:rPr>
                <w:rFonts w:ascii="Times New Roman" w:hAnsi="Times New Roman" w:cs="Times New Roman"/>
              </w:rPr>
              <w:t>mėn.</w:t>
            </w:r>
          </w:p>
        </w:tc>
        <w:tc>
          <w:tcPr>
            <w:tcW w:w="1560" w:type="dxa"/>
            <w:vAlign w:val="center"/>
          </w:tcPr>
          <w:p w14:paraId="75D2757C" w14:textId="268479F1" w:rsidR="000A42E1" w:rsidRDefault="000A42E1" w:rsidP="008A6F18">
            <w:pPr>
              <w:jc w:val="center"/>
              <w:rPr>
                <w:rFonts w:ascii="Times New Roman" w:hAnsi="Times New Roman" w:cs="Times New Roman"/>
              </w:rPr>
            </w:pPr>
            <w:r>
              <w:rPr>
                <w:rFonts w:ascii="Times New Roman" w:hAnsi="Times New Roman" w:cs="Times New Roman"/>
              </w:rPr>
              <w:t>1</w:t>
            </w:r>
          </w:p>
        </w:tc>
        <w:tc>
          <w:tcPr>
            <w:tcW w:w="1552" w:type="dxa"/>
            <w:vAlign w:val="center"/>
          </w:tcPr>
          <w:p w14:paraId="25F211FB" w14:textId="773E47EA" w:rsidR="000A42E1" w:rsidRDefault="000A42E1" w:rsidP="008A6F18">
            <w:pPr>
              <w:jc w:val="center"/>
              <w:rPr>
                <w:rFonts w:ascii="Times New Roman" w:hAnsi="Times New Roman" w:cs="Times New Roman"/>
              </w:rPr>
            </w:pPr>
            <w:r w:rsidRPr="000A42E1">
              <w:rPr>
                <w:rFonts w:ascii="Times New Roman" w:hAnsi="Times New Roman" w:cs="Times New Roman"/>
              </w:rPr>
              <w:t>49,00</w:t>
            </w:r>
          </w:p>
        </w:tc>
      </w:tr>
      <w:tr w:rsidR="008A6F18" w14:paraId="7D0A466B" w14:textId="77777777" w:rsidTr="000A42E1">
        <w:trPr>
          <w:trHeight w:val="206"/>
        </w:trPr>
        <w:tc>
          <w:tcPr>
            <w:tcW w:w="7792" w:type="dxa"/>
            <w:gridSpan w:val="3"/>
          </w:tcPr>
          <w:p w14:paraId="670D0C33" w14:textId="63FCD774" w:rsidR="008A6F18" w:rsidRDefault="008A6F18" w:rsidP="008A6F18">
            <w:pPr>
              <w:jc w:val="right"/>
              <w:rPr>
                <w:rFonts w:ascii="Times New Roman" w:hAnsi="Times New Roman" w:cs="Times New Roman"/>
              </w:rPr>
            </w:pPr>
            <w:r>
              <w:rPr>
                <w:rFonts w:ascii="Times New Roman" w:hAnsi="Times New Roman" w:cs="Times New Roman"/>
              </w:rPr>
              <w:t>Bendra kaina be PVM</w:t>
            </w:r>
          </w:p>
        </w:tc>
        <w:tc>
          <w:tcPr>
            <w:tcW w:w="1552" w:type="dxa"/>
            <w:vAlign w:val="center"/>
          </w:tcPr>
          <w:p w14:paraId="7A99E59A" w14:textId="36DDB3D7" w:rsidR="008A6F18" w:rsidRDefault="000A42E1" w:rsidP="008A6F18">
            <w:pPr>
              <w:jc w:val="center"/>
              <w:rPr>
                <w:rFonts w:ascii="Times New Roman" w:hAnsi="Times New Roman" w:cs="Times New Roman"/>
              </w:rPr>
            </w:pPr>
            <w:r>
              <w:rPr>
                <w:rFonts w:ascii="Times New Roman" w:hAnsi="Times New Roman" w:cs="Times New Roman"/>
              </w:rPr>
              <w:t>294,00</w:t>
            </w:r>
          </w:p>
        </w:tc>
      </w:tr>
      <w:tr w:rsidR="008A6F18" w14:paraId="2290A2CC" w14:textId="77777777" w:rsidTr="008A6F18">
        <w:tc>
          <w:tcPr>
            <w:tcW w:w="7792" w:type="dxa"/>
            <w:gridSpan w:val="3"/>
          </w:tcPr>
          <w:p w14:paraId="4BCC78A9" w14:textId="258DF9A3" w:rsidR="008A6F18" w:rsidRDefault="008A6F18" w:rsidP="008A6F18">
            <w:pPr>
              <w:jc w:val="right"/>
              <w:rPr>
                <w:rFonts w:ascii="Times New Roman" w:hAnsi="Times New Roman" w:cs="Times New Roman"/>
              </w:rPr>
            </w:pPr>
            <w:r>
              <w:rPr>
                <w:rFonts w:ascii="Times New Roman" w:hAnsi="Times New Roman" w:cs="Times New Roman"/>
              </w:rPr>
              <w:t>PVM</w:t>
            </w:r>
          </w:p>
        </w:tc>
        <w:tc>
          <w:tcPr>
            <w:tcW w:w="1552" w:type="dxa"/>
            <w:vAlign w:val="center"/>
          </w:tcPr>
          <w:p w14:paraId="7E3DC3E2" w14:textId="210B159E" w:rsidR="008A6F18" w:rsidRDefault="000A42E1" w:rsidP="008A6F18">
            <w:pPr>
              <w:jc w:val="center"/>
              <w:rPr>
                <w:rFonts w:ascii="Times New Roman" w:hAnsi="Times New Roman" w:cs="Times New Roman"/>
              </w:rPr>
            </w:pPr>
            <w:r>
              <w:rPr>
                <w:rFonts w:ascii="Times New Roman" w:hAnsi="Times New Roman" w:cs="Times New Roman"/>
              </w:rPr>
              <w:t>61,74</w:t>
            </w:r>
          </w:p>
        </w:tc>
      </w:tr>
      <w:tr w:rsidR="008A6F18" w14:paraId="5E492535" w14:textId="77777777" w:rsidTr="008A6F18">
        <w:tc>
          <w:tcPr>
            <w:tcW w:w="7792" w:type="dxa"/>
            <w:gridSpan w:val="3"/>
          </w:tcPr>
          <w:p w14:paraId="5F725E86" w14:textId="26CEC93B" w:rsidR="008A6F18" w:rsidRDefault="008A6F18" w:rsidP="008A6F18">
            <w:pPr>
              <w:jc w:val="right"/>
              <w:rPr>
                <w:rFonts w:ascii="Times New Roman" w:hAnsi="Times New Roman" w:cs="Times New Roman"/>
              </w:rPr>
            </w:pPr>
            <w:r>
              <w:rPr>
                <w:rFonts w:ascii="Times New Roman" w:hAnsi="Times New Roman" w:cs="Times New Roman"/>
              </w:rPr>
              <w:t>Bendra kaina su PVM</w:t>
            </w:r>
          </w:p>
        </w:tc>
        <w:tc>
          <w:tcPr>
            <w:tcW w:w="1552" w:type="dxa"/>
            <w:vAlign w:val="center"/>
          </w:tcPr>
          <w:p w14:paraId="41A1265A" w14:textId="6FD7039E" w:rsidR="008A6F18" w:rsidRDefault="000A42E1" w:rsidP="008A6F18">
            <w:pPr>
              <w:jc w:val="center"/>
              <w:rPr>
                <w:rFonts w:ascii="Times New Roman" w:hAnsi="Times New Roman" w:cs="Times New Roman"/>
              </w:rPr>
            </w:pPr>
            <w:r>
              <w:rPr>
                <w:rFonts w:ascii="Times New Roman" w:hAnsi="Times New Roman" w:cs="Times New Roman"/>
              </w:rPr>
              <w:t>355,74</w:t>
            </w:r>
          </w:p>
        </w:tc>
      </w:tr>
    </w:tbl>
    <w:p w14:paraId="3E4A3926" w14:textId="77777777" w:rsidR="008A6F18" w:rsidRDefault="008A6F18" w:rsidP="005A28E3">
      <w:pPr>
        <w:jc w:val="both"/>
        <w:rPr>
          <w:rFonts w:ascii="Times New Roman" w:hAnsi="Times New Roman" w:cs="Times New Roman"/>
        </w:rPr>
      </w:pPr>
    </w:p>
    <w:p w14:paraId="4F70841C" w14:textId="56691107" w:rsidR="00773FEC" w:rsidRPr="00592DFF" w:rsidRDefault="0043482B" w:rsidP="005A28E3">
      <w:pPr>
        <w:jc w:val="both"/>
        <w:rPr>
          <w:rFonts w:ascii="Times New Roman" w:hAnsi="Times New Roman" w:cs="Times New Roman"/>
        </w:rPr>
      </w:pPr>
      <w:r>
        <w:rPr>
          <w:rFonts w:ascii="Times New Roman" w:hAnsi="Times New Roman" w:cs="Times New Roman"/>
        </w:rPr>
        <w:t>Bendra p</w:t>
      </w:r>
      <w:r w:rsidR="00773FEC" w:rsidRPr="00592DFF">
        <w:rPr>
          <w:rFonts w:ascii="Times New Roman" w:hAnsi="Times New Roman" w:cs="Times New Roman"/>
        </w:rPr>
        <w:t xml:space="preserve">aslaugų atlikimo kaina </w:t>
      </w:r>
      <w:r w:rsidR="00133DD5">
        <w:rPr>
          <w:rFonts w:ascii="Times New Roman" w:hAnsi="Times New Roman" w:cs="Times New Roman"/>
        </w:rPr>
        <w:t>294</w:t>
      </w:r>
      <w:r w:rsidR="006B7951">
        <w:rPr>
          <w:rFonts w:ascii="Times New Roman" w:hAnsi="Times New Roman" w:cs="Times New Roman"/>
        </w:rPr>
        <w:t>,00</w:t>
      </w:r>
      <w:r w:rsidR="00773FEC" w:rsidRPr="00592DFF">
        <w:rPr>
          <w:rFonts w:ascii="Times New Roman" w:hAnsi="Times New Roman" w:cs="Times New Roman"/>
        </w:rPr>
        <w:t xml:space="preserve"> Eur be PVM , </w:t>
      </w:r>
      <w:r w:rsidR="00133DD5">
        <w:rPr>
          <w:rFonts w:ascii="Times New Roman" w:hAnsi="Times New Roman" w:cs="Times New Roman"/>
        </w:rPr>
        <w:t>61,74</w:t>
      </w:r>
      <w:r w:rsidR="006B7951">
        <w:rPr>
          <w:rFonts w:ascii="Times New Roman" w:hAnsi="Times New Roman" w:cs="Times New Roman"/>
        </w:rPr>
        <w:t xml:space="preserve"> Eur </w:t>
      </w:r>
      <w:r w:rsidR="00773FEC" w:rsidRPr="00592DFF">
        <w:rPr>
          <w:rFonts w:ascii="Times New Roman" w:hAnsi="Times New Roman" w:cs="Times New Roman"/>
        </w:rPr>
        <w:t xml:space="preserve">PVM, </w:t>
      </w:r>
      <w:r w:rsidR="00133DD5">
        <w:rPr>
          <w:rFonts w:ascii="Times New Roman" w:hAnsi="Times New Roman" w:cs="Times New Roman"/>
        </w:rPr>
        <w:t>355,74</w:t>
      </w:r>
      <w:r w:rsidR="006B7951" w:rsidRPr="00592DFF">
        <w:rPr>
          <w:rFonts w:ascii="Times New Roman" w:hAnsi="Times New Roman" w:cs="Times New Roman"/>
        </w:rPr>
        <w:t xml:space="preserve"> </w:t>
      </w:r>
      <w:r w:rsidR="00773FEC" w:rsidRPr="00592DFF">
        <w:rPr>
          <w:rFonts w:ascii="Times New Roman" w:hAnsi="Times New Roman" w:cs="Times New Roman"/>
        </w:rPr>
        <w:t>Eur su PVM. Į Paslaugų kainą įskaitytos visos Paslaugų teikėjo būsimos išlaidos susijusios su šios Sutarties vykdymu.</w:t>
      </w:r>
    </w:p>
    <w:p w14:paraId="1C9EA071" w14:textId="5AD50356" w:rsidR="00773FEC" w:rsidRPr="00592DFF" w:rsidRDefault="00CC3F9C" w:rsidP="005A28E3">
      <w:pPr>
        <w:jc w:val="both"/>
        <w:rPr>
          <w:rFonts w:ascii="Times New Roman" w:hAnsi="Times New Roman" w:cs="Times New Roman"/>
        </w:rPr>
      </w:pPr>
      <w:r w:rsidRPr="00592DFF">
        <w:rPr>
          <w:rFonts w:ascii="Times New Roman" w:hAnsi="Times New Roman" w:cs="Times New Roman"/>
        </w:rPr>
        <w:t>2.2. Sutarties dalyko kaina gali kisti (didėti ar mažėti) dėl Valstybės institucijų priimtų įstatymų ir poįstatyminių teisės aktų, keičiančių PVM dydį. Šiai sutarčiai taikomas fiksuotos kainos Sutarties kainos apskaičiavimo būdas.</w:t>
      </w:r>
    </w:p>
    <w:p w14:paraId="1863AA7E" w14:textId="3714EC8C" w:rsidR="00CC3F9C" w:rsidRPr="00592DFF" w:rsidRDefault="00CC3F9C" w:rsidP="005A28E3">
      <w:pPr>
        <w:jc w:val="both"/>
        <w:rPr>
          <w:rFonts w:ascii="Times New Roman" w:hAnsi="Times New Roman" w:cs="Times New Roman"/>
        </w:rPr>
      </w:pPr>
      <w:r w:rsidRPr="00592DFF">
        <w:rPr>
          <w:rFonts w:ascii="Times New Roman" w:hAnsi="Times New Roman" w:cs="Times New Roman"/>
        </w:rPr>
        <w:t>2.3. Dėl Paslaugų atlikimo kainos pokyčio (Sutarties 2.2 papunkčio nuostatos) Šalys pasirašo papildomą susitarimą prie šios Sutarties.</w:t>
      </w:r>
    </w:p>
    <w:p w14:paraId="42A95D43" w14:textId="20E1A26C" w:rsidR="00B1147A" w:rsidRPr="00592DFF" w:rsidRDefault="00B1147A" w:rsidP="00592DFF">
      <w:pPr>
        <w:pStyle w:val="prastasiniatinklio"/>
        <w:spacing w:before="0" w:beforeAutospacing="0" w:after="120" w:afterAutospacing="0"/>
        <w:jc w:val="both"/>
        <w:rPr>
          <w:sz w:val="22"/>
          <w:szCs w:val="22"/>
        </w:rPr>
      </w:pPr>
      <w:r w:rsidRPr="00592DFF">
        <w:rPr>
          <w:sz w:val="22"/>
          <w:szCs w:val="22"/>
        </w:rPr>
        <w:lastRenderedPageBreak/>
        <w:t xml:space="preserve">2.4. Bet kuri Sutarties šalis Sutarties galiojimo metu turi teisę inicijuoti Sutartyje numatytų įkainių perskaičiavimą (keitimą) ne anksčiau kaip po 3 (trijų) mėnesių nuo Sutarties įsigaliojimo dienos (jeigu perskaičiavimas jau buvo atliktas – nuo paskutinio perskaičiavimo pagal šį punktą dienos), jeigu Vartojimo prekių ir paslaugų kainų pokytis (k), apskaičiuotas kaip nustatyta </w:t>
      </w:r>
      <w:r w:rsidR="00AF0563" w:rsidRPr="00592DFF">
        <w:rPr>
          <w:sz w:val="22"/>
          <w:szCs w:val="22"/>
        </w:rPr>
        <w:t>2.7</w:t>
      </w:r>
      <w:r w:rsidRPr="00592DFF">
        <w:rPr>
          <w:sz w:val="22"/>
          <w:szCs w:val="22"/>
        </w:rPr>
        <w:t xml:space="preserve"> punkte, viršija 5 (penkis) procentus. Atlikdamos perskaičiavimą, Šalys vadovaujasi Valstybės duomenų agentūros viešai paskelbtais Rodiklių duomenų bazės duomenimis, iš kitos Šalies nereikalaudamos pateikti oficialaus Valstybės duomenų agentūros ar kitos institucijos išduoto dokumento ar patvirtinimo. </w:t>
      </w:r>
    </w:p>
    <w:p w14:paraId="766BB14C" w14:textId="1B0C4A62" w:rsidR="00B1147A" w:rsidRPr="00592DFF" w:rsidRDefault="00B1147A" w:rsidP="00592DFF">
      <w:pPr>
        <w:pStyle w:val="prastasiniatinklio"/>
        <w:spacing w:before="0" w:beforeAutospacing="0" w:after="120" w:afterAutospacing="0"/>
        <w:jc w:val="both"/>
        <w:rPr>
          <w:sz w:val="22"/>
          <w:szCs w:val="22"/>
        </w:rPr>
      </w:pPr>
      <w:r w:rsidRPr="00592DFF">
        <w:rPr>
          <w:sz w:val="22"/>
          <w:szCs w:val="22"/>
        </w:rPr>
        <w:t>2.5. Šalys privalo susitarime nurodyti indekso reikšmę laikotarpio pradžioje ir jos nustatymo datą, indekso reikšmę laikotarpio pabaigoje ir jos nustatymo datą, kainų pokytį (k), perskaičiuotus įkainius.</w:t>
      </w:r>
    </w:p>
    <w:p w14:paraId="1C7DA846" w14:textId="0C83A4D8" w:rsidR="00B1147A" w:rsidRPr="00592DFF" w:rsidRDefault="00B1147A" w:rsidP="00592DFF">
      <w:pPr>
        <w:pStyle w:val="prastasiniatinklio"/>
        <w:spacing w:before="0" w:beforeAutospacing="0" w:after="120" w:afterAutospacing="0"/>
        <w:jc w:val="both"/>
        <w:rPr>
          <w:sz w:val="22"/>
          <w:szCs w:val="22"/>
        </w:rPr>
      </w:pPr>
      <w:r w:rsidRPr="00592DFF">
        <w:rPr>
          <w:sz w:val="22"/>
          <w:szCs w:val="22"/>
        </w:rPr>
        <w:t>2.6. Perskaičiuotieji įkainiai taikomi užsakymams, pateiktiems po to, kai Šalys sudaro susitarimą dėl įkainių perskaičiavimo.</w:t>
      </w:r>
      <w:bookmarkStart w:id="0" w:name="part_d78c7060085e413abbad530599ae8198"/>
      <w:bookmarkEnd w:id="0"/>
    </w:p>
    <w:p w14:paraId="1BAD3C0E" w14:textId="39DDDAD2" w:rsidR="00B1147A" w:rsidRPr="00592DFF" w:rsidRDefault="00B1147A" w:rsidP="00592DFF">
      <w:pPr>
        <w:pStyle w:val="prastasiniatinklio"/>
        <w:spacing w:before="0" w:beforeAutospacing="0" w:after="120" w:afterAutospacing="0"/>
        <w:jc w:val="both"/>
        <w:rPr>
          <w:sz w:val="22"/>
          <w:szCs w:val="22"/>
        </w:rPr>
      </w:pPr>
      <w:r w:rsidRPr="00592DFF">
        <w:rPr>
          <w:sz w:val="22"/>
          <w:szCs w:val="22"/>
        </w:rPr>
        <w:t xml:space="preserve">2.7. </w:t>
      </w:r>
      <w:r w:rsidRPr="00592DFF">
        <w:rPr>
          <w:rFonts w:cs="Calibri"/>
          <w:sz w:val="22"/>
          <w:szCs w:val="22"/>
        </w:rPr>
        <w:t>Nauji įkainiai apskaičiuojami pagal formulę:</w:t>
      </w:r>
    </w:p>
    <w:p w14:paraId="5FE5A885" w14:textId="77777777" w:rsidR="00B1147A" w:rsidRPr="00592DFF" w:rsidRDefault="00B1147A" w:rsidP="005A28E3">
      <w:pPr>
        <w:spacing w:after="0" w:line="240" w:lineRule="auto"/>
        <w:ind w:firstLine="567"/>
        <w:jc w:val="both"/>
        <w:rPr>
          <w:rFonts w:ascii="Times New Roman" w:eastAsia="Times New Roman" w:hAnsi="Times New Roman" w:cs="Times New Roman"/>
          <w:kern w:val="0"/>
          <w:lang w:eastAsia="lt-LT"/>
          <w14:ligatures w14:val="none"/>
        </w:rPr>
      </w:pPr>
      <w:r w:rsidRPr="00592DFF">
        <w:rPr>
          <w:rFonts w:ascii="Times New Roman" w:eastAsia="Times New Roman" w:hAnsi="Times New Roman" w:cs="Times New Roman"/>
          <w:noProof/>
          <w:kern w:val="0"/>
          <w:lang w:eastAsia="lt-LT"/>
          <w14:ligatures w14:val="none"/>
        </w:rPr>
        <w:drawing>
          <wp:inline distT="0" distB="0" distL="0" distR="0" wp14:anchorId="33E082A3" wp14:editId="47008360">
            <wp:extent cx="1219200" cy="276225"/>
            <wp:effectExtent l="0" t="0" r="0" b="9525"/>
            <wp:docPr id="3" name="Paveikslėlis 1060021838" descr="https://e-seimas.lrs.lt/rs/actualedition/daa0e4a05c3c11e7a53b83ca0142260e/iYRMQIGuPO/content_files/image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060021838" descr="https://e-seimas.lrs.lt/rs/actualedition/daa0e4a05c3c11e7a53b83ca0142260e/iYRMQIGuPO/content_files/image002.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19200" cy="276225"/>
                    </a:xfrm>
                    <a:prstGeom prst="rect">
                      <a:avLst/>
                    </a:prstGeom>
                    <a:noFill/>
                    <a:ln>
                      <a:noFill/>
                    </a:ln>
                  </pic:spPr>
                </pic:pic>
              </a:graphicData>
            </a:graphic>
          </wp:inline>
        </w:drawing>
      </w:r>
      <w:r w:rsidRPr="00592DFF">
        <w:rPr>
          <w:rFonts w:ascii="Times New Roman" w:eastAsia="Times New Roman" w:hAnsi="Times New Roman" w:cs="Times New Roman"/>
          <w:i/>
          <w:iCs/>
          <w:kern w:val="0"/>
          <w:lang w:eastAsia="lt-LT"/>
          <w14:ligatures w14:val="none"/>
        </w:rPr>
        <w:t>, kur</w:t>
      </w:r>
    </w:p>
    <w:p w14:paraId="087EE271" w14:textId="77777777" w:rsidR="00B1147A" w:rsidRPr="00592DFF" w:rsidRDefault="00B1147A" w:rsidP="005A28E3">
      <w:pPr>
        <w:spacing w:after="0" w:line="240" w:lineRule="auto"/>
        <w:ind w:firstLine="567"/>
        <w:jc w:val="both"/>
        <w:rPr>
          <w:rFonts w:ascii="Times New Roman" w:eastAsia="Times New Roman" w:hAnsi="Times New Roman" w:cs="Times New Roman"/>
          <w:kern w:val="0"/>
          <w:lang w:eastAsia="lt-LT"/>
          <w14:ligatures w14:val="none"/>
        </w:rPr>
      </w:pPr>
      <w:r w:rsidRPr="00592DFF">
        <w:rPr>
          <w:rFonts w:ascii="Times New Roman" w:eastAsia="Times New Roman" w:hAnsi="Times New Roman" w:cs="Times New Roman"/>
          <w:kern w:val="0"/>
          <w:lang w:eastAsia="lt-LT"/>
          <w14:ligatures w14:val="none"/>
        </w:rPr>
        <w:t>a – įkainis (Eur be PVM)) (jei jis jau buvo perskaičiuotas, tai po paskutinio perskaičiavimo);</w:t>
      </w:r>
    </w:p>
    <w:p w14:paraId="06C1C0A7" w14:textId="77777777" w:rsidR="00B1147A" w:rsidRPr="00592DFF" w:rsidRDefault="00B1147A" w:rsidP="005A28E3">
      <w:pPr>
        <w:spacing w:after="0" w:line="240" w:lineRule="auto"/>
        <w:ind w:firstLine="567"/>
        <w:jc w:val="both"/>
        <w:rPr>
          <w:rFonts w:ascii="Times New Roman" w:eastAsia="Times New Roman" w:hAnsi="Times New Roman" w:cs="Times New Roman"/>
          <w:kern w:val="0"/>
          <w:lang w:eastAsia="lt-LT"/>
          <w14:ligatures w14:val="none"/>
        </w:rPr>
      </w:pPr>
      <w:r w:rsidRPr="00592DFF">
        <w:rPr>
          <w:rFonts w:ascii="Times New Roman" w:eastAsia="Times New Roman" w:hAnsi="Times New Roman" w:cs="Times New Roman"/>
          <w:kern w:val="0"/>
          <w:lang w:eastAsia="lt-LT"/>
          <w14:ligatures w14:val="none"/>
        </w:rPr>
        <w:t>a</w:t>
      </w:r>
      <w:r w:rsidRPr="00592DFF">
        <w:rPr>
          <w:rFonts w:ascii="Times New Roman" w:eastAsia="Times New Roman" w:hAnsi="Times New Roman" w:cs="Times New Roman"/>
          <w:kern w:val="0"/>
          <w:vertAlign w:val="subscript"/>
          <w:lang w:eastAsia="lt-LT"/>
          <w14:ligatures w14:val="none"/>
        </w:rPr>
        <w:t>1</w:t>
      </w:r>
      <w:r w:rsidRPr="00592DFF">
        <w:rPr>
          <w:rFonts w:ascii="Times New Roman" w:eastAsia="Times New Roman" w:hAnsi="Times New Roman" w:cs="Times New Roman"/>
          <w:kern w:val="0"/>
          <w:lang w:eastAsia="lt-LT"/>
          <w14:ligatures w14:val="none"/>
        </w:rPr>
        <w:t> – perskaičiuotas (pakeistas) įkainis (Eur be PVM);</w:t>
      </w:r>
    </w:p>
    <w:p w14:paraId="5208719A" w14:textId="77777777" w:rsidR="00B1147A" w:rsidRPr="00592DFF" w:rsidRDefault="00B1147A" w:rsidP="005A28E3">
      <w:pPr>
        <w:spacing w:after="0" w:line="240" w:lineRule="auto"/>
        <w:ind w:firstLine="567"/>
        <w:jc w:val="both"/>
        <w:rPr>
          <w:rFonts w:ascii="Times New Roman" w:eastAsia="Times New Roman" w:hAnsi="Times New Roman" w:cs="Times New Roman"/>
          <w:kern w:val="0"/>
          <w:lang w:eastAsia="lt-LT"/>
          <w14:ligatures w14:val="none"/>
        </w:rPr>
      </w:pPr>
      <w:r w:rsidRPr="00592DFF">
        <w:rPr>
          <w:rFonts w:ascii="Times New Roman" w:eastAsia="Times New Roman" w:hAnsi="Times New Roman" w:cs="Times New Roman"/>
          <w:kern w:val="0"/>
          <w:lang w:eastAsia="lt-LT"/>
          <w14:ligatures w14:val="none"/>
        </w:rPr>
        <w:t>k – Pagal vartotojų kainų indeksą (</w:t>
      </w:r>
      <w:r w:rsidRPr="00592DFF">
        <w:rPr>
          <w:rFonts w:ascii="Times New Roman" w:eastAsia="Times New Roman" w:hAnsi="Times New Roman" w:cs="Times New Roman"/>
          <w:i/>
          <w:iCs/>
          <w:kern w:val="0"/>
          <w:lang w:eastAsia="lt-LT"/>
          <w14:ligatures w14:val="none"/>
        </w:rPr>
        <w:t>pasirenkamas bendras „Vartojimo prekės ir paslaugos“</w:t>
      </w:r>
      <w:r w:rsidRPr="00592DFF">
        <w:rPr>
          <w:rFonts w:ascii="Times New Roman" w:eastAsia="Times New Roman" w:hAnsi="Times New Roman" w:cs="Times New Roman"/>
          <w:kern w:val="0"/>
          <w:lang w:eastAsia="lt-LT"/>
          <w14:ligatures w14:val="none"/>
        </w:rPr>
        <w:t>) apskaičiuotas Vartojimo prekių ir paslaugų  kainų pokytis (padidėjimas arba sumažėjimas) (%). „k“ reikšmė skaičiuojama pagal formulę:</w:t>
      </w:r>
    </w:p>
    <w:p w14:paraId="28FAFDDC" w14:textId="77777777" w:rsidR="00B1147A" w:rsidRPr="00592DFF" w:rsidRDefault="00B1147A" w:rsidP="005A28E3">
      <w:pPr>
        <w:spacing w:after="0" w:line="240" w:lineRule="auto"/>
        <w:ind w:firstLine="567"/>
        <w:jc w:val="both"/>
        <w:rPr>
          <w:rFonts w:ascii="Times New Roman" w:eastAsia="Times New Roman" w:hAnsi="Times New Roman" w:cs="Times New Roman"/>
          <w:kern w:val="0"/>
          <w:lang w:eastAsia="lt-LT"/>
          <w14:ligatures w14:val="none"/>
        </w:rPr>
      </w:pPr>
      <w:r w:rsidRPr="00592DFF">
        <w:rPr>
          <w:rFonts w:ascii="Times New Roman" w:eastAsia="Times New Roman" w:hAnsi="Times New Roman" w:cs="Times New Roman"/>
          <w:noProof/>
          <w:kern w:val="0"/>
          <w:lang w:eastAsia="lt-LT"/>
          <w14:ligatures w14:val="none"/>
        </w:rPr>
        <w:drawing>
          <wp:inline distT="0" distB="0" distL="0" distR="0" wp14:anchorId="79BCE3BF" wp14:editId="5E7A097A">
            <wp:extent cx="1905000" cy="314325"/>
            <wp:effectExtent l="0" t="0" r="0" b="9525"/>
            <wp:docPr id="4" name="Paveikslėlis 2" descr="https://e-seimas.lrs.lt/rs/actualedition/daa0e4a05c3c11e7a53b83ca0142260e/iYRMQIGuPO/content_files/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https://e-seimas.lrs.lt/rs/actualedition/daa0e4a05c3c11e7a53b83ca0142260e/iYRMQIGuPO/content_files/image003.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314325"/>
                    </a:xfrm>
                    <a:prstGeom prst="rect">
                      <a:avLst/>
                    </a:prstGeom>
                    <a:noFill/>
                    <a:ln>
                      <a:noFill/>
                    </a:ln>
                  </pic:spPr>
                </pic:pic>
              </a:graphicData>
            </a:graphic>
          </wp:inline>
        </w:drawing>
      </w:r>
      <w:r w:rsidRPr="00592DFF">
        <w:rPr>
          <w:rFonts w:ascii="Times New Roman" w:eastAsia="Times New Roman" w:hAnsi="Times New Roman" w:cs="Times New Roman"/>
          <w:kern w:val="0"/>
          <w:lang w:eastAsia="lt-LT"/>
          <w14:ligatures w14:val="none"/>
        </w:rPr>
        <w:t>, (proc.) kur</w:t>
      </w:r>
    </w:p>
    <w:p w14:paraId="3FE99D64" w14:textId="77777777" w:rsidR="00B1147A" w:rsidRPr="00592DFF" w:rsidRDefault="00B1147A" w:rsidP="005A28E3">
      <w:pPr>
        <w:spacing w:after="0" w:line="240" w:lineRule="auto"/>
        <w:ind w:firstLine="567"/>
        <w:jc w:val="both"/>
        <w:rPr>
          <w:rFonts w:ascii="Times New Roman" w:eastAsia="Times New Roman" w:hAnsi="Times New Roman" w:cs="Times New Roman"/>
          <w:kern w:val="0"/>
          <w:lang w:eastAsia="lt-LT"/>
          <w14:ligatures w14:val="none"/>
        </w:rPr>
      </w:pPr>
      <w:proofErr w:type="spellStart"/>
      <w:r w:rsidRPr="00592DFF">
        <w:rPr>
          <w:rFonts w:ascii="Times New Roman" w:eastAsia="Times New Roman" w:hAnsi="Times New Roman" w:cs="Times New Roman"/>
          <w:kern w:val="0"/>
          <w:lang w:eastAsia="lt-LT"/>
          <w14:ligatures w14:val="none"/>
        </w:rPr>
        <w:t>Ind</w:t>
      </w:r>
      <w:r w:rsidRPr="00592DFF">
        <w:rPr>
          <w:rFonts w:ascii="Times New Roman" w:eastAsia="Times New Roman" w:hAnsi="Times New Roman" w:cs="Times New Roman"/>
          <w:kern w:val="0"/>
          <w:vertAlign w:val="subscript"/>
          <w:lang w:eastAsia="lt-LT"/>
          <w14:ligatures w14:val="none"/>
        </w:rPr>
        <w:t>naujausias</w:t>
      </w:r>
      <w:proofErr w:type="spellEnd"/>
      <w:r w:rsidRPr="00592DFF">
        <w:rPr>
          <w:rFonts w:ascii="Times New Roman" w:eastAsia="Times New Roman" w:hAnsi="Times New Roman" w:cs="Times New Roman"/>
          <w:kern w:val="0"/>
          <w:lang w:eastAsia="lt-LT"/>
          <w14:ligatures w14:val="none"/>
        </w:rPr>
        <w:t> – kreipimosi dėl kainos perskaičiavimo išsiuntimo kitai Šaliai datą naujausias paskelbtas vartojimo prekių ir paslaugų indeksas (</w:t>
      </w:r>
      <w:r w:rsidRPr="00592DFF">
        <w:rPr>
          <w:rFonts w:ascii="Times New Roman" w:eastAsia="Times New Roman" w:hAnsi="Times New Roman" w:cs="Times New Roman"/>
          <w:i/>
          <w:iCs/>
          <w:kern w:val="0"/>
          <w:lang w:eastAsia="lt-LT"/>
          <w14:ligatures w14:val="none"/>
        </w:rPr>
        <w:t>pasirenkamas bendras „Vartojimo prekės ir paslaugos“</w:t>
      </w:r>
      <w:r w:rsidRPr="00592DFF">
        <w:rPr>
          <w:rFonts w:ascii="Times New Roman" w:eastAsia="Times New Roman" w:hAnsi="Times New Roman" w:cs="Times New Roman"/>
          <w:kern w:val="0"/>
          <w:lang w:eastAsia="lt-LT"/>
          <w14:ligatures w14:val="none"/>
        </w:rPr>
        <w:t>);</w:t>
      </w:r>
    </w:p>
    <w:p w14:paraId="0047CF36" w14:textId="77777777" w:rsidR="00B1147A" w:rsidRPr="00592DFF" w:rsidRDefault="00B1147A" w:rsidP="005A28E3">
      <w:pPr>
        <w:spacing w:after="0" w:line="240" w:lineRule="auto"/>
        <w:ind w:firstLine="567"/>
        <w:jc w:val="both"/>
        <w:rPr>
          <w:rFonts w:ascii="Times New Roman" w:eastAsia="Times New Roman" w:hAnsi="Times New Roman" w:cs="Times New Roman"/>
          <w:kern w:val="0"/>
          <w:lang w:eastAsia="lt-LT"/>
          <w14:ligatures w14:val="none"/>
        </w:rPr>
      </w:pPr>
      <w:proofErr w:type="spellStart"/>
      <w:r w:rsidRPr="00592DFF">
        <w:rPr>
          <w:rFonts w:ascii="Times New Roman" w:eastAsia="Times New Roman" w:hAnsi="Times New Roman" w:cs="Times New Roman"/>
          <w:kern w:val="0"/>
          <w:lang w:eastAsia="lt-LT"/>
          <w14:ligatures w14:val="none"/>
        </w:rPr>
        <w:t>Ind</w:t>
      </w:r>
      <w:r w:rsidRPr="00592DFF">
        <w:rPr>
          <w:rFonts w:ascii="Times New Roman" w:eastAsia="Times New Roman" w:hAnsi="Times New Roman" w:cs="Times New Roman"/>
          <w:kern w:val="0"/>
          <w:vertAlign w:val="subscript"/>
          <w:lang w:eastAsia="lt-LT"/>
          <w14:ligatures w14:val="none"/>
        </w:rPr>
        <w:t>pradžia</w:t>
      </w:r>
      <w:proofErr w:type="spellEnd"/>
      <w:r w:rsidRPr="00592DFF">
        <w:rPr>
          <w:rFonts w:ascii="Times New Roman" w:eastAsia="Times New Roman" w:hAnsi="Times New Roman" w:cs="Times New Roman"/>
          <w:kern w:val="0"/>
          <w:lang w:eastAsia="lt-LT"/>
          <w14:ligatures w14:val="none"/>
        </w:rPr>
        <w:t> – laikotarpio pradžios datos (mėnesio) vartojimo prekių ir paslaugų indeksas (</w:t>
      </w:r>
      <w:r w:rsidRPr="00592DFF">
        <w:rPr>
          <w:rFonts w:ascii="Times New Roman" w:eastAsia="Times New Roman" w:hAnsi="Times New Roman" w:cs="Times New Roman"/>
          <w:i/>
          <w:iCs/>
          <w:kern w:val="0"/>
          <w:lang w:eastAsia="lt-LT"/>
          <w14:ligatures w14:val="none"/>
        </w:rPr>
        <w:t>pasirenkamas bendras „Vartojimo prekės ir paslaugos“)</w:t>
      </w:r>
      <w:r w:rsidRPr="00592DFF">
        <w:rPr>
          <w:rFonts w:ascii="Times New Roman" w:eastAsia="Times New Roman" w:hAnsi="Times New Roman" w:cs="Times New Roman"/>
          <w:kern w:val="0"/>
          <w:lang w:eastAsia="lt-LT"/>
          <w14:ligatures w14:val="none"/>
        </w:rPr>
        <w:t>. Pirmojo perskaičiavimo atveju laikotarpio pradžia (mėnuo) yra Sutarties įsigaliojimo  mėnuo. Antrojo ir vėlesnių perskaičiavimų atveju laikotarpio pradžia (mėnuo) yra paskutinio perskaičiavimo metu naudotos paskelbto atitinkamo indekso reikšmės mėnuo.</w:t>
      </w:r>
    </w:p>
    <w:p w14:paraId="5DE501D6" w14:textId="2625A11A" w:rsidR="00B1147A" w:rsidRPr="00592DFF" w:rsidRDefault="00B1147A" w:rsidP="005A28E3">
      <w:pPr>
        <w:tabs>
          <w:tab w:val="left" w:pos="426"/>
        </w:tabs>
        <w:spacing w:after="0" w:line="240" w:lineRule="auto"/>
        <w:contextualSpacing/>
        <w:jc w:val="both"/>
        <w:rPr>
          <w:rFonts w:ascii="Times New Roman" w:eastAsia="Times New Roman" w:hAnsi="Times New Roman" w:cs="Calibri"/>
          <w:sz w:val="24"/>
          <w:szCs w:val="24"/>
        </w:rPr>
      </w:pPr>
      <w:bookmarkStart w:id="1" w:name="part_38e73a02aadb4a81a82fa5306e1fcd6e"/>
      <w:bookmarkEnd w:id="1"/>
      <w:r w:rsidRPr="00592DFF">
        <w:rPr>
          <w:rFonts w:ascii="Times New Roman" w:eastAsia="Times New Roman" w:hAnsi="Times New Roman" w:cs="Calibri"/>
          <w:sz w:val="24"/>
          <w:szCs w:val="24"/>
        </w:rPr>
        <w:t>2.8. Skaičiavimams indeksų reikšmės imamos keturių skaitmenų po kablelio tikslumu. Apskaičiuotas pokytis (k) tolimesniems skaičiavimams naudojamas suapvalinus iki vieno skaitmens po kablelio, o apskaičiuotas įkainis „a“ suapvalinamas iki dviejų skaitmenų po kablelio.</w:t>
      </w:r>
      <w:bookmarkStart w:id="2" w:name="part_e03a60f103a74bac82b50af4ab718f93"/>
      <w:bookmarkEnd w:id="2"/>
    </w:p>
    <w:p w14:paraId="358469ED" w14:textId="7D58B297" w:rsidR="00B1147A" w:rsidRPr="00592DFF" w:rsidRDefault="00B1147A" w:rsidP="005A28E3">
      <w:pPr>
        <w:tabs>
          <w:tab w:val="left" w:pos="990"/>
        </w:tabs>
        <w:spacing w:after="0" w:line="240" w:lineRule="auto"/>
        <w:contextualSpacing/>
        <w:jc w:val="both"/>
        <w:rPr>
          <w:rFonts w:ascii="Times New Roman" w:eastAsia="Times New Roman" w:hAnsi="Times New Roman" w:cs="Calibri"/>
          <w:sz w:val="24"/>
          <w:szCs w:val="24"/>
        </w:rPr>
      </w:pPr>
      <w:r w:rsidRPr="00592DFF">
        <w:rPr>
          <w:rFonts w:ascii="Times New Roman" w:eastAsia="Times New Roman" w:hAnsi="Times New Roman" w:cs="Calibri"/>
          <w:sz w:val="24"/>
          <w:szCs w:val="24"/>
        </w:rPr>
        <w:t>2.9.Vėlesnis įkainių perskaičiavimas negali apimti laikotarpio, už kurį perskaičiavimas jau buvo atliktas.</w:t>
      </w:r>
    </w:p>
    <w:p w14:paraId="66489D25" w14:textId="33DEF0E7" w:rsidR="00B1147A" w:rsidRPr="00592DFF" w:rsidRDefault="00B1147A" w:rsidP="005A28E3">
      <w:pPr>
        <w:jc w:val="both"/>
        <w:rPr>
          <w:rFonts w:ascii="Times New Roman" w:hAnsi="Times New Roman" w:cs="Times New Roman"/>
        </w:rPr>
      </w:pPr>
      <w:r w:rsidRPr="00592DFF">
        <w:rPr>
          <w:rFonts w:ascii="Times New Roman" w:hAnsi="Times New Roman" w:cs="Times New Roman"/>
        </w:rPr>
        <w:t>2.10. Už tinkamai suteiktas Paslaugas pagal Paslaugos teikėjo pateiktą per informacinę sistemą ,,SABIS“ PVM sąskaitą faktūrą Užsakovas sumokės per 30 dienų nuo sąskaitos faktūros patvirtinimo informacinėje sistemoje dienos (jei sąskaita faktūra atitinka Užsakovo patikrintas atliktas Paslaugas). Avansinis mokėjimas nenumatomas.</w:t>
      </w:r>
    </w:p>
    <w:p w14:paraId="2B715B0D" w14:textId="727F892E" w:rsidR="00B1147A" w:rsidRPr="00592DFF" w:rsidRDefault="00B1147A" w:rsidP="005A28E3">
      <w:pPr>
        <w:jc w:val="both"/>
        <w:rPr>
          <w:rFonts w:ascii="Times New Roman" w:hAnsi="Times New Roman" w:cs="Times New Roman"/>
        </w:rPr>
      </w:pPr>
      <w:r w:rsidRPr="00592DFF">
        <w:rPr>
          <w:rFonts w:ascii="Times New Roman" w:hAnsi="Times New Roman" w:cs="Times New Roman"/>
        </w:rPr>
        <w:t>2.11. Paslaugų gavėjas už suteiktas paslaugas Paslaugų teikėjui atsiskaito mokėjimo pavedimu į Paslaugų teikėjo nurodytą banko sąskaitą.</w:t>
      </w:r>
    </w:p>
    <w:p w14:paraId="36BED68B" w14:textId="29FF4DF7" w:rsidR="00B1147A" w:rsidRPr="00592DFF" w:rsidRDefault="00B1147A" w:rsidP="005A28E3">
      <w:pPr>
        <w:jc w:val="both"/>
        <w:rPr>
          <w:rFonts w:ascii="Times New Roman" w:hAnsi="Times New Roman" w:cs="Times New Roman"/>
        </w:rPr>
      </w:pPr>
      <w:r w:rsidRPr="00592DFF">
        <w:rPr>
          <w:rFonts w:ascii="Times New Roman" w:hAnsi="Times New Roman" w:cs="Times New Roman"/>
        </w:rPr>
        <w:t>2.12. Apmokėjimas laikomas įvykdytu, kai Paslaugų gavėjas atlieką pinigų pervedimą į Paslaugų teikėjo šioje sutartyje nurodytą sąskaitą.</w:t>
      </w:r>
    </w:p>
    <w:p w14:paraId="55BCA330" w14:textId="47A4E8B0" w:rsidR="00CC3F9C" w:rsidRPr="00592DFF" w:rsidRDefault="00B1147A" w:rsidP="005A28E3">
      <w:pPr>
        <w:jc w:val="both"/>
        <w:rPr>
          <w:rFonts w:ascii="Times New Roman" w:hAnsi="Times New Roman" w:cs="Times New Roman"/>
        </w:rPr>
      </w:pPr>
      <w:r w:rsidRPr="00592DFF">
        <w:rPr>
          <w:rFonts w:ascii="Times New Roman" w:hAnsi="Times New Roman" w:cs="Times New Roman"/>
        </w:rPr>
        <w:t>2.13. Sutartis įsigalioja, kai ją pasirašo abi sutarties šalys ir galioja iki visiško sutartinių įsipareigojimų įvykdymo arba nutraukiama įstatymų ar Sutartyje nustatytais atvejais</w:t>
      </w:r>
    </w:p>
    <w:p w14:paraId="3D0E42DB" w14:textId="6DAABE51" w:rsidR="00914ABF" w:rsidRPr="00592DFF" w:rsidRDefault="00914ABF" w:rsidP="005A28E3">
      <w:pPr>
        <w:jc w:val="both"/>
        <w:rPr>
          <w:rFonts w:ascii="Times New Roman" w:hAnsi="Times New Roman" w:cs="Times New Roman"/>
        </w:rPr>
      </w:pPr>
      <w:r w:rsidRPr="006355AF">
        <w:rPr>
          <w:rFonts w:ascii="Times New Roman" w:hAnsi="Times New Roman" w:cs="Times New Roman"/>
        </w:rPr>
        <w:t>2.</w:t>
      </w:r>
      <w:r w:rsidR="005A28E3" w:rsidRPr="006355AF">
        <w:rPr>
          <w:rFonts w:ascii="Times New Roman" w:hAnsi="Times New Roman" w:cs="Times New Roman"/>
        </w:rPr>
        <w:t>14</w:t>
      </w:r>
      <w:r w:rsidRPr="006355AF">
        <w:rPr>
          <w:rFonts w:ascii="Times New Roman" w:hAnsi="Times New Roman" w:cs="Times New Roman"/>
        </w:rPr>
        <w:t xml:space="preserve">. Tuo atveju, jeigu Paslaugų teikėjas neįvykdo ar įvykdo netinkamai savo įsipareigojimus pagal šią Sutartį, tai laikoma esminiu Sutarties pažeidimu, kurios pagrindu gali būti nutraukta Sutartis arba Paslaugų kaina gali būti sumažinta iki 25 proc. </w:t>
      </w:r>
      <w:r w:rsidRPr="00592DFF">
        <w:rPr>
          <w:rFonts w:ascii="Times New Roman" w:hAnsi="Times New Roman" w:cs="Times New Roman"/>
        </w:rPr>
        <w:t>Užsakovas raštu motyvuotai nurodo atliktų Paslaugų trūkumus per 14 dienų nuo pastebėtų trūkumų fiksavimo.</w:t>
      </w:r>
    </w:p>
    <w:p w14:paraId="412E81B9" w14:textId="3059835B" w:rsidR="00914ABF" w:rsidRDefault="00914ABF" w:rsidP="005A28E3">
      <w:pPr>
        <w:jc w:val="both"/>
        <w:rPr>
          <w:rFonts w:ascii="Times New Roman" w:hAnsi="Times New Roman" w:cs="Times New Roman"/>
        </w:rPr>
      </w:pPr>
      <w:r w:rsidRPr="00592DFF">
        <w:rPr>
          <w:rFonts w:ascii="Times New Roman" w:hAnsi="Times New Roman" w:cs="Times New Roman"/>
        </w:rPr>
        <w:t>2.</w:t>
      </w:r>
      <w:r w:rsidR="005A28E3" w:rsidRPr="00592DFF">
        <w:rPr>
          <w:rFonts w:ascii="Times New Roman" w:hAnsi="Times New Roman" w:cs="Times New Roman"/>
        </w:rPr>
        <w:t>15</w:t>
      </w:r>
      <w:r w:rsidRPr="00592DFF">
        <w:rPr>
          <w:rFonts w:ascii="Times New Roman" w:hAnsi="Times New Roman" w:cs="Times New Roman"/>
        </w:rPr>
        <w:t>. Nepagrįstai uždelsus atsiskaityti už atliktas Paslaugas nurodytu laiku, Užsakovas sumoka Paslaugos teikėjui 0,02 proc. neapmokėtos Paslaugų kainos dydžio delspinigius už kiekvieną uždelstą dieną.</w:t>
      </w:r>
    </w:p>
    <w:p w14:paraId="1DC29216" w14:textId="798054F6" w:rsidR="00914ABF" w:rsidRDefault="00914ABF" w:rsidP="00914ABF">
      <w:pPr>
        <w:jc w:val="center"/>
        <w:rPr>
          <w:rFonts w:ascii="Times New Roman" w:hAnsi="Times New Roman" w:cs="Times New Roman"/>
          <w:b/>
          <w:bCs/>
          <w:i/>
          <w:iCs/>
        </w:rPr>
      </w:pPr>
      <w:r w:rsidRPr="00914ABF">
        <w:rPr>
          <w:rFonts w:ascii="Times New Roman" w:hAnsi="Times New Roman" w:cs="Times New Roman"/>
          <w:b/>
          <w:bCs/>
        </w:rPr>
        <w:lastRenderedPageBreak/>
        <w:t xml:space="preserve">3. NENUGALIMOS JĖGOS APLINKYBĖS </w:t>
      </w:r>
      <w:r w:rsidRPr="00914ABF">
        <w:rPr>
          <w:rFonts w:ascii="Times New Roman" w:hAnsi="Times New Roman" w:cs="Times New Roman"/>
          <w:b/>
          <w:bCs/>
          <w:i/>
          <w:iCs/>
        </w:rPr>
        <w:t>(Force majeure)</w:t>
      </w:r>
    </w:p>
    <w:p w14:paraId="302D8E4F" w14:textId="7510FE8A" w:rsidR="00914ABF" w:rsidRDefault="00914ABF" w:rsidP="005A28E3">
      <w:pPr>
        <w:jc w:val="both"/>
        <w:rPr>
          <w:rFonts w:ascii="Times New Roman" w:hAnsi="Times New Roman" w:cs="Times New Roman"/>
        </w:rPr>
      </w:pPr>
      <w:r>
        <w:rPr>
          <w:rFonts w:ascii="Times New Roman" w:hAnsi="Times New Roman" w:cs="Times New Roman"/>
        </w:rPr>
        <w:t xml:space="preserve">3.1. Šalis gali būti visiškai ar iš dalies atleidžiama nuo atsakomybės už Sutarties nevykdymą dėl nenugalimos jėgos </w:t>
      </w:r>
      <w:r w:rsidRPr="005A28E3">
        <w:rPr>
          <w:rFonts w:ascii="Times New Roman" w:hAnsi="Times New Roman" w:cs="Times New Roman"/>
          <w:i/>
          <w:iCs/>
        </w:rPr>
        <w:t>(force majeure)</w:t>
      </w:r>
      <w:r>
        <w:rPr>
          <w:rFonts w:ascii="Times New Roman" w:hAnsi="Times New Roman" w:cs="Times New Roman"/>
        </w:rPr>
        <w:t xml:space="preserve"> aplinkybių, atsiradusių po Sutarties įsigaliojimo dienos, bei nustatytų ir jas patyrusios Šalies įrodytų pagal Lietuvos Respublikos civilinį kodeksą, jeigu Šal</w:t>
      </w:r>
      <w:r w:rsidR="00B1147A">
        <w:rPr>
          <w:rFonts w:ascii="Times New Roman" w:hAnsi="Times New Roman" w:cs="Times New Roman"/>
        </w:rPr>
        <w:t>y</w:t>
      </w:r>
      <w:r>
        <w:rPr>
          <w:rFonts w:ascii="Times New Roman" w:hAnsi="Times New Roman" w:cs="Times New Roman"/>
        </w:rPr>
        <w:t>s nedelsiant pranešė kitai šaliai apie kliūtį bei jos poveikį įsipareigojimų vykdymui.</w:t>
      </w:r>
    </w:p>
    <w:p w14:paraId="72EB8045" w14:textId="690B55A4" w:rsidR="00914ABF" w:rsidRDefault="00914ABF" w:rsidP="005A28E3">
      <w:pPr>
        <w:jc w:val="both"/>
        <w:rPr>
          <w:rFonts w:ascii="Times New Roman" w:hAnsi="Times New Roman" w:cs="Times New Roman"/>
        </w:rPr>
      </w:pPr>
      <w:r>
        <w:rPr>
          <w:rFonts w:ascii="Times New Roman" w:hAnsi="Times New Roman" w:cs="Times New Roman"/>
        </w:rPr>
        <w:t xml:space="preserve">3.2. Nenugalima jėga </w:t>
      </w:r>
      <w:r w:rsidRPr="005A28E3">
        <w:rPr>
          <w:rFonts w:ascii="Times New Roman" w:hAnsi="Times New Roman" w:cs="Times New Roman"/>
          <w:i/>
          <w:iCs/>
        </w:rPr>
        <w:t>(force majeure)</w:t>
      </w:r>
      <w:r>
        <w:rPr>
          <w:rFonts w:ascii="Times New Roman" w:hAnsi="Times New Roman" w:cs="Times New Roman"/>
        </w:rPr>
        <w:t xml:space="preserve"> nelaikoma tai, kad rinkoje nėra reikalingų prievolei vykdyti prekių, Šalis neturi reikiamų finansinių išteklių arba Šalies </w:t>
      </w:r>
      <w:r w:rsidR="00B85354">
        <w:rPr>
          <w:rFonts w:ascii="Times New Roman" w:hAnsi="Times New Roman" w:cs="Times New Roman"/>
        </w:rPr>
        <w:t xml:space="preserve">kontrahentai pažeidžia savo prievoles. Nenugalima jėga </w:t>
      </w:r>
      <w:r w:rsidR="00B85354" w:rsidRPr="005A28E3">
        <w:rPr>
          <w:rFonts w:ascii="Times New Roman" w:hAnsi="Times New Roman" w:cs="Times New Roman"/>
          <w:i/>
          <w:iCs/>
        </w:rPr>
        <w:t>(force majeure)</w:t>
      </w:r>
      <w:r w:rsidR="00B85354">
        <w:rPr>
          <w:rFonts w:ascii="Times New Roman" w:hAnsi="Times New Roman" w:cs="Times New Roman"/>
        </w:rPr>
        <w:t xml:space="preserve"> taip pat nelaikomas Šalies veiklai </w:t>
      </w:r>
      <w:r w:rsidR="00C67628">
        <w:rPr>
          <w:rFonts w:ascii="Times New Roman" w:hAnsi="Times New Roman" w:cs="Times New Roman"/>
        </w:rPr>
        <w:t xml:space="preserve">turėjusios įtakos aplinkybės, į kurių galimybę Šalys, sudarydamos Sutartį, atsižvelgė, </w:t>
      </w:r>
      <w:proofErr w:type="spellStart"/>
      <w:r w:rsidR="00C67628">
        <w:rPr>
          <w:rFonts w:ascii="Times New Roman" w:hAnsi="Times New Roman" w:cs="Times New Roman"/>
        </w:rPr>
        <w:t>t.y</w:t>
      </w:r>
      <w:proofErr w:type="spellEnd"/>
      <w:r w:rsidR="00C67628">
        <w:rPr>
          <w:rFonts w:ascii="Times New Roman" w:hAnsi="Times New Roman" w:cs="Times New Roman"/>
        </w:rPr>
        <w:t xml:space="preserve">. Lietuvoje pasitaikančios aplinkybės, valstybės ar savivaldos institucijų sprendimai, sukėlę bet kuriuos iš Šalių reorganizavimą, privatizavimą, likvidavimą, veiklos pobūdžio pakeitimą, stabdymą (trukdymą), kitos aplinkybės, kurios turėtų būti laikomos ypatingomis, bet Lietuvoje Sutarties sudarymo metu yra tikėtinos. </w:t>
      </w:r>
    </w:p>
    <w:p w14:paraId="4CAC00F3" w14:textId="5E77A1F8" w:rsidR="00C67628" w:rsidRDefault="00C67628" w:rsidP="005A28E3">
      <w:pPr>
        <w:jc w:val="both"/>
        <w:rPr>
          <w:rFonts w:ascii="Times New Roman" w:hAnsi="Times New Roman" w:cs="Times New Roman"/>
        </w:rPr>
      </w:pPr>
      <w:r>
        <w:rPr>
          <w:rFonts w:ascii="Times New Roman" w:hAnsi="Times New Roman" w:cs="Times New Roman"/>
        </w:rPr>
        <w:t xml:space="preserve">3.3. Sutartis baigiasi kitos Šalies reikalavimu, kai ją įvykdyti kitai šaliai neįmanoma dėl nenugalimos jėgos </w:t>
      </w:r>
      <w:r w:rsidRPr="005A28E3">
        <w:rPr>
          <w:rFonts w:ascii="Times New Roman" w:hAnsi="Times New Roman" w:cs="Times New Roman"/>
          <w:i/>
          <w:iCs/>
        </w:rPr>
        <w:t>(force majeure).</w:t>
      </w:r>
    </w:p>
    <w:p w14:paraId="06C8D4CB" w14:textId="49462341" w:rsidR="00C67628" w:rsidRPr="00C67628" w:rsidRDefault="00C67628" w:rsidP="00C67628">
      <w:pPr>
        <w:jc w:val="center"/>
        <w:rPr>
          <w:rFonts w:ascii="Times New Roman" w:hAnsi="Times New Roman" w:cs="Times New Roman"/>
          <w:b/>
          <w:bCs/>
        </w:rPr>
      </w:pPr>
      <w:r w:rsidRPr="00C67628">
        <w:rPr>
          <w:rFonts w:ascii="Times New Roman" w:hAnsi="Times New Roman" w:cs="Times New Roman"/>
          <w:b/>
          <w:bCs/>
        </w:rPr>
        <w:t>4. SUTARTIES ĮSIGALIOJIMAS, GALIOJIMAS, PRATĘSIMAS, KEITIMAS, NUTRAUKIMAS PRIEŠ TERMINĄ</w:t>
      </w:r>
    </w:p>
    <w:p w14:paraId="3A1B6483" w14:textId="4E8ACD41" w:rsidR="00C67628" w:rsidRDefault="00C67628" w:rsidP="005A28E3">
      <w:pPr>
        <w:jc w:val="both"/>
        <w:rPr>
          <w:rFonts w:ascii="Times New Roman" w:hAnsi="Times New Roman" w:cs="Times New Roman"/>
        </w:rPr>
      </w:pPr>
      <w:r w:rsidRPr="002C0F00">
        <w:rPr>
          <w:rFonts w:ascii="Times New Roman" w:hAnsi="Times New Roman" w:cs="Times New Roman"/>
        </w:rPr>
        <w:t>4.1. Ši Sutartis įsigalioja nuo jos pasirašymo dienos ir galioja 12 (dvylika) mėnesių</w:t>
      </w:r>
      <w:r w:rsidR="00133DD5">
        <w:rPr>
          <w:rFonts w:ascii="Times New Roman" w:hAnsi="Times New Roman" w:cs="Times New Roman"/>
        </w:rPr>
        <w:t xml:space="preserve">. </w:t>
      </w:r>
      <w:r w:rsidRPr="002C0F00">
        <w:rPr>
          <w:rFonts w:ascii="Times New Roman" w:hAnsi="Times New Roman" w:cs="Times New Roman"/>
        </w:rPr>
        <w:t xml:space="preserve"> </w:t>
      </w:r>
      <w:r w:rsidR="00133DD5">
        <w:rPr>
          <w:rFonts w:ascii="Times New Roman" w:hAnsi="Times New Roman" w:cs="Times New Roman"/>
        </w:rPr>
        <w:t xml:space="preserve">Suteikiama </w:t>
      </w:r>
      <w:r w:rsidRPr="002C0F00">
        <w:rPr>
          <w:rFonts w:ascii="Times New Roman" w:hAnsi="Times New Roman" w:cs="Times New Roman"/>
        </w:rPr>
        <w:t>galimyb</w:t>
      </w:r>
      <w:r w:rsidR="00133DD5">
        <w:rPr>
          <w:rFonts w:ascii="Times New Roman" w:hAnsi="Times New Roman" w:cs="Times New Roman"/>
        </w:rPr>
        <w:t>ė</w:t>
      </w:r>
      <w:r w:rsidRPr="002C0F00">
        <w:rPr>
          <w:rFonts w:ascii="Times New Roman" w:hAnsi="Times New Roman" w:cs="Times New Roman"/>
        </w:rPr>
        <w:t xml:space="preserve"> </w:t>
      </w:r>
      <w:r w:rsidR="00133DD5">
        <w:rPr>
          <w:rFonts w:ascii="Times New Roman" w:hAnsi="Times New Roman" w:cs="Times New Roman"/>
        </w:rPr>
        <w:t xml:space="preserve">sutartį </w:t>
      </w:r>
      <w:r w:rsidRPr="002C0F00">
        <w:rPr>
          <w:rFonts w:ascii="Times New Roman" w:hAnsi="Times New Roman" w:cs="Times New Roman"/>
        </w:rPr>
        <w:t xml:space="preserve">pratęsti </w:t>
      </w:r>
      <w:r w:rsidR="00D7747B" w:rsidRPr="002C0F00">
        <w:rPr>
          <w:rFonts w:ascii="Times New Roman" w:hAnsi="Times New Roman" w:cs="Times New Roman"/>
        </w:rPr>
        <w:t>2</w:t>
      </w:r>
      <w:r w:rsidRPr="002C0F00">
        <w:rPr>
          <w:rFonts w:ascii="Times New Roman" w:hAnsi="Times New Roman" w:cs="Times New Roman"/>
        </w:rPr>
        <w:t xml:space="preserve"> (</w:t>
      </w:r>
      <w:r w:rsidR="00F3737B" w:rsidRPr="002C0F00">
        <w:rPr>
          <w:rFonts w:ascii="Times New Roman" w:hAnsi="Times New Roman" w:cs="Times New Roman"/>
        </w:rPr>
        <w:t>du</w:t>
      </w:r>
      <w:r w:rsidRPr="002C0F00">
        <w:rPr>
          <w:rFonts w:ascii="Times New Roman" w:hAnsi="Times New Roman" w:cs="Times New Roman"/>
        </w:rPr>
        <w:t>) kart</w:t>
      </w:r>
      <w:r w:rsidR="00F3737B" w:rsidRPr="002C0F00">
        <w:rPr>
          <w:rFonts w:ascii="Times New Roman" w:hAnsi="Times New Roman" w:cs="Times New Roman"/>
        </w:rPr>
        <w:t>u</w:t>
      </w:r>
      <w:r w:rsidRPr="002C0F00">
        <w:rPr>
          <w:rFonts w:ascii="Times New Roman" w:hAnsi="Times New Roman" w:cs="Times New Roman"/>
        </w:rPr>
        <w:t xml:space="preserve"> ne ilgiau kaip  12 (dvylika) mėnesių.</w:t>
      </w:r>
      <w:r>
        <w:rPr>
          <w:rFonts w:ascii="Times New Roman" w:hAnsi="Times New Roman" w:cs="Times New Roman"/>
        </w:rPr>
        <w:t xml:space="preserve"> Apie sutarties pratęsimą Šalys viena kitai praneša raštu ne vėliau kaip likus 60 (šešiasdešimt) dienų iki Sutarties galiojimo pabaigos. Sutarties pratęsiama atskiru rašytiniu susitarimu, kuris yra neatskiriama šios Sutarties dalis.</w:t>
      </w:r>
    </w:p>
    <w:p w14:paraId="38349FA1" w14:textId="4148E042" w:rsidR="00C67628" w:rsidRDefault="00C67628" w:rsidP="005A28E3">
      <w:pPr>
        <w:jc w:val="both"/>
        <w:rPr>
          <w:rFonts w:ascii="Times New Roman" w:hAnsi="Times New Roman" w:cs="Times New Roman"/>
        </w:rPr>
      </w:pPr>
      <w:r>
        <w:rPr>
          <w:rFonts w:ascii="Times New Roman" w:hAnsi="Times New Roman" w:cs="Times New Roman"/>
        </w:rPr>
        <w:t>4.2. Sutartis gali būti keičiama Lietuvos Respublikos Viešų</w:t>
      </w:r>
      <w:r w:rsidR="007078EC">
        <w:rPr>
          <w:rFonts w:ascii="Times New Roman" w:hAnsi="Times New Roman" w:cs="Times New Roman"/>
        </w:rPr>
        <w:t>j</w:t>
      </w:r>
      <w:r>
        <w:rPr>
          <w:rFonts w:ascii="Times New Roman" w:hAnsi="Times New Roman" w:cs="Times New Roman"/>
        </w:rPr>
        <w:t>ų pirkimų įstatymo 89 straipsnyje numatytais pagrindais ir tvarka. Šalims susitarus, atitinkamas Sutarties sąlyg</w:t>
      </w:r>
      <w:r w:rsidR="007078EC">
        <w:rPr>
          <w:rFonts w:ascii="Times New Roman" w:hAnsi="Times New Roman" w:cs="Times New Roman"/>
        </w:rPr>
        <w:t>ų keitimas įforminamas raštišku Šalių susitarimu, kuris yra neatskiriama šios Sutarties dalimi.</w:t>
      </w:r>
    </w:p>
    <w:p w14:paraId="036D9D15" w14:textId="7749D359" w:rsidR="007078EC" w:rsidRDefault="007078EC" w:rsidP="005A28E3">
      <w:pPr>
        <w:jc w:val="both"/>
        <w:rPr>
          <w:rFonts w:ascii="Times New Roman" w:hAnsi="Times New Roman" w:cs="Times New Roman"/>
        </w:rPr>
      </w:pPr>
      <w:r>
        <w:rPr>
          <w:rFonts w:ascii="Times New Roman" w:hAnsi="Times New Roman" w:cs="Times New Roman"/>
        </w:rPr>
        <w:t>4.3. Užsakovas turi teisę vienašališkai nutraukti Sutartį, nepaisydamas to, kad Paslaugų teikėjas jau pradėjo ja vykdyti. Šiuo atveju Užsakovas privalo sumokėti Paslaugų teikėjui kainos dalį, proporcingą atliktoms Paslaugoms, ir atlyginti kitas protingas išlaidas, kurias Paslaugų teikėjas, norėdamas įvykdyti sutartį, padarė iki pranešimo apie Sutarties nutraukimą gavimo iš Užsakovo momento.</w:t>
      </w:r>
    </w:p>
    <w:p w14:paraId="299FB14E" w14:textId="137887C3" w:rsidR="007078EC" w:rsidRDefault="007078EC" w:rsidP="005A28E3">
      <w:pPr>
        <w:jc w:val="both"/>
        <w:rPr>
          <w:rFonts w:ascii="Times New Roman" w:hAnsi="Times New Roman" w:cs="Times New Roman"/>
        </w:rPr>
      </w:pPr>
      <w:r>
        <w:rPr>
          <w:rFonts w:ascii="Times New Roman" w:hAnsi="Times New Roman" w:cs="Times New Roman"/>
        </w:rPr>
        <w:t>4.4. Paslaugų teikėjas turi teisę vienašališkai nutraukti Sutartį tik dėl svarbių priežasčių. Tokiu atveju Paslaugų teikėjas privalo vienašališkai atlyginti Užsakovo patirtus nuostolius.</w:t>
      </w:r>
    </w:p>
    <w:p w14:paraId="7E90C8E9" w14:textId="208613B4" w:rsidR="007078EC" w:rsidRDefault="007078EC" w:rsidP="005A28E3">
      <w:pPr>
        <w:jc w:val="both"/>
        <w:rPr>
          <w:rFonts w:ascii="Times New Roman" w:hAnsi="Times New Roman" w:cs="Times New Roman"/>
        </w:rPr>
      </w:pPr>
      <w:r>
        <w:rPr>
          <w:rFonts w:ascii="Times New Roman" w:hAnsi="Times New Roman" w:cs="Times New Roman"/>
        </w:rPr>
        <w:t>4.5. Bet kokie Sutarties pakeitimai ar papildymai galioja sudaryti tik raštu, pasirašius ab</w:t>
      </w:r>
      <w:r w:rsidR="00EF4ABF">
        <w:rPr>
          <w:rFonts w:ascii="Times New Roman" w:hAnsi="Times New Roman" w:cs="Times New Roman"/>
        </w:rPr>
        <w:t>ie</w:t>
      </w:r>
      <w:r>
        <w:rPr>
          <w:rFonts w:ascii="Times New Roman" w:hAnsi="Times New Roman" w:cs="Times New Roman"/>
        </w:rPr>
        <w:t>jų šalių įgaliotiems atstovams.</w:t>
      </w:r>
    </w:p>
    <w:p w14:paraId="517D63AC" w14:textId="2A98F985" w:rsidR="007078EC" w:rsidRDefault="007078EC" w:rsidP="007078EC">
      <w:pPr>
        <w:jc w:val="center"/>
        <w:rPr>
          <w:rFonts w:ascii="Times New Roman" w:hAnsi="Times New Roman" w:cs="Times New Roman"/>
          <w:b/>
          <w:bCs/>
        </w:rPr>
      </w:pPr>
      <w:r w:rsidRPr="007078EC">
        <w:rPr>
          <w:rFonts w:ascii="Times New Roman" w:hAnsi="Times New Roman" w:cs="Times New Roman"/>
          <w:b/>
          <w:bCs/>
        </w:rPr>
        <w:t>5. PASLAUGŲ SUTEIKIMAS IR SUBTEIKIMAS</w:t>
      </w:r>
    </w:p>
    <w:p w14:paraId="06F081B3" w14:textId="6C5CC210" w:rsidR="007078EC" w:rsidRDefault="007078EC" w:rsidP="005A28E3">
      <w:pPr>
        <w:jc w:val="both"/>
        <w:rPr>
          <w:rFonts w:ascii="Times New Roman" w:hAnsi="Times New Roman" w:cs="Times New Roman"/>
        </w:rPr>
      </w:pPr>
      <w:r>
        <w:rPr>
          <w:rFonts w:ascii="Times New Roman" w:hAnsi="Times New Roman" w:cs="Times New Roman"/>
        </w:rPr>
        <w:t>5.1. Paslaugos suteikiamos šioje sutartyje  ir jos prieduose nurodyta tvarka.</w:t>
      </w:r>
    </w:p>
    <w:p w14:paraId="02292135" w14:textId="2FA4EFF9" w:rsidR="007078EC" w:rsidRDefault="007078EC" w:rsidP="005A28E3">
      <w:pPr>
        <w:jc w:val="both"/>
        <w:rPr>
          <w:rFonts w:ascii="Times New Roman" w:hAnsi="Times New Roman" w:cs="Times New Roman"/>
        </w:rPr>
      </w:pPr>
      <w:r>
        <w:rPr>
          <w:rFonts w:ascii="Times New Roman" w:hAnsi="Times New Roman" w:cs="Times New Roman"/>
        </w:rPr>
        <w:t>5.2. Sudarius Sutartį, tačiau ne vėliau negu Sutartis pradedama vykdyti, Paslaugų teikėjas įsipareigoja Užsakovui pranešti tuo metu žinomų subteikėjų pavadinimus, kontaktinius duomenis ir jų atstovus (jei pasitelkiami, tuomet Šalys pasirašo susitarimą dėl subteikėjų pasitelkimo). Paslaugų teikėjas, nurodydamas subteikėjus, turi nurodyti ir kokiai pirkimo daliai jis ketina pasitelkti subteikėjus. Paslaugų teikėjas per 5 dienas privalo informuoti Užsakovą apie minėtos informacijos pasikeitimus visu Sutarties vykdymo metu, taip pat apie naujus subteikėjus, kuriuos jis ketina pasitelkti vėliau (jeigu pasitelkiami).</w:t>
      </w:r>
    </w:p>
    <w:p w14:paraId="6CAB5358" w14:textId="30DBD3FA" w:rsidR="007078EC" w:rsidRDefault="007078EC" w:rsidP="005A28E3">
      <w:pPr>
        <w:jc w:val="both"/>
        <w:rPr>
          <w:rFonts w:ascii="Times New Roman" w:hAnsi="Times New Roman" w:cs="Times New Roman"/>
        </w:rPr>
      </w:pPr>
      <w:r>
        <w:rPr>
          <w:rFonts w:ascii="Times New Roman" w:hAnsi="Times New Roman" w:cs="Times New Roman"/>
        </w:rPr>
        <w:t>5.3. Jei Paslaugų teikėjas nori pakeisti pasiūlyme nurodytą teikėją (</w:t>
      </w:r>
      <w:proofErr w:type="spellStart"/>
      <w:r>
        <w:rPr>
          <w:rFonts w:ascii="Times New Roman" w:hAnsi="Times New Roman" w:cs="Times New Roman"/>
        </w:rPr>
        <w:t>us</w:t>
      </w:r>
      <w:proofErr w:type="spellEnd"/>
      <w:r>
        <w:rPr>
          <w:rFonts w:ascii="Times New Roman" w:hAnsi="Times New Roman" w:cs="Times New Roman"/>
        </w:rPr>
        <w:t>) ir/ar subtiekėją (-</w:t>
      </w:r>
      <w:proofErr w:type="spellStart"/>
      <w:r>
        <w:rPr>
          <w:rFonts w:ascii="Times New Roman" w:hAnsi="Times New Roman" w:cs="Times New Roman"/>
        </w:rPr>
        <w:t>us</w:t>
      </w:r>
      <w:proofErr w:type="spellEnd"/>
      <w:r>
        <w:rPr>
          <w:rFonts w:ascii="Times New Roman" w:hAnsi="Times New Roman" w:cs="Times New Roman"/>
        </w:rPr>
        <w:t>), privalo gauti išankstinį rašytinį Užsakovo sutikimą. Sutikimas duodamas tik dėl konkretaus subteikėjo (-ų) ir/ar subtiek</w:t>
      </w:r>
      <w:r w:rsidR="00916151">
        <w:rPr>
          <w:rFonts w:ascii="Times New Roman" w:hAnsi="Times New Roman" w:cs="Times New Roman"/>
        </w:rPr>
        <w:t>ėjo (-ų) pakeitimo ir tik įvardijus numatomą subteikėją (-</w:t>
      </w:r>
      <w:proofErr w:type="spellStart"/>
      <w:r w:rsidR="00916151">
        <w:rPr>
          <w:rFonts w:ascii="Times New Roman" w:hAnsi="Times New Roman" w:cs="Times New Roman"/>
        </w:rPr>
        <w:t>us</w:t>
      </w:r>
      <w:proofErr w:type="spellEnd"/>
      <w:r w:rsidR="00916151">
        <w:rPr>
          <w:rFonts w:ascii="Times New Roman" w:hAnsi="Times New Roman" w:cs="Times New Roman"/>
        </w:rPr>
        <w:t>) ir/ar subtiekėją (-</w:t>
      </w:r>
      <w:proofErr w:type="spellStart"/>
      <w:r w:rsidR="00916151">
        <w:rPr>
          <w:rFonts w:ascii="Times New Roman" w:hAnsi="Times New Roman" w:cs="Times New Roman"/>
        </w:rPr>
        <w:t>us</w:t>
      </w:r>
      <w:proofErr w:type="spellEnd"/>
      <w:r w:rsidR="00916151">
        <w:rPr>
          <w:rFonts w:ascii="Times New Roman" w:hAnsi="Times New Roman" w:cs="Times New Roman"/>
        </w:rPr>
        <w:t>). Subteikėjas (-ai) ir/ar subtiekėjas (-ai) privalo būti ne žemesnės kvalifikacijos negu nurodyta pasiūlyme.</w:t>
      </w:r>
    </w:p>
    <w:p w14:paraId="04A4EE80" w14:textId="06BD8586" w:rsidR="00916151" w:rsidRDefault="00916151" w:rsidP="005A28E3">
      <w:pPr>
        <w:jc w:val="both"/>
        <w:rPr>
          <w:rFonts w:ascii="Times New Roman" w:hAnsi="Times New Roman" w:cs="Times New Roman"/>
        </w:rPr>
      </w:pPr>
      <w:r>
        <w:rPr>
          <w:rFonts w:ascii="Times New Roman" w:hAnsi="Times New Roman" w:cs="Times New Roman"/>
        </w:rPr>
        <w:t>5.4. Paslaugų teikėjas Sutarties vykdymo metu gali inicijuoti subteikėjo, numatyto susitarime pakeitimą, nurodydamas tokio keitimo motyvus.</w:t>
      </w:r>
    </w:p>
    <w:p w14:paraId="43EC2DBD" w14:textId="052B401F" w:rsidR="00916151" w:rsidRDefault="00916151" w:rsidP="005A28E3">
      <w:pPr>
        <w:jc w:val="both"/>
        <w:rPr>
          <w:rFonts w:ascii="Times New Roman" w:hAnsi="Times New Roman" w:cs="Times New Roman"/>
        </w:rPr>
      </w:pPr>
      <w:r>
        <w:rPr>
          <w:rFonts w:ascii="Times New Roman" w:hAnsi="Times New Roman" w:cs="Times New Roman"/>
        </w:rPr>
        <w:lastRenderedPageBreak/>
        <w:t>5.5. Užsakovui sutikus su subteikėjo pakeitimu, raštu sudaromas susitarimas dėl subteikėjo pakeitimo, kurį pasirašo Šalys. Šis susitarimas yra neatskiriama Sutarties dalis.</w:t>
      </w:r>
    </w:p>
    <w:p w14:paraId="39AEE245" w14:textId="77B2FDDD" w:rsidR="00916151" w:rsidRDefault="00916151" w:rsidP="005A28E3">
      <w:pPr>
        <w:jc w:val="both"/>
        <w:rPr>
          <w:rFonts w:ascii="Times New Roman" w:hAnsi="Times New Roman" w:cs="Times New Roman"/>
        </w:rPr>
      </w:pPr>
      <w:r>
        <w:rPr>
          <w:rFonts w:ascii="Times New Roman" w:hAnsi="Times New Roman" w:cs="Times New Roman"/>
        </w:rPr>
        <w:t>5.6.. Paslaugų teikėjas visiškai atsako už savo subteikėjų ir/ar subtiekėjų veiksmus ir įsipareigojimų nevykdymą bei padarytą žalą,</w:t>
      </w:r>
    </w:p>
    <w:p w14:paraId="36D41617" w14:textId="37CDAD63" w:rsidR="00916151" w:rsidRDefault="00916151" w:rsidP="005A28E3">
      <w:pPr>
        <w:jc w:val="both"/>
        <w:rPr>
          <w:rFonts w:ascii="Times New Roman" w:hAnsi="Times New Roman" w:cs="Times New Roman"/>
        </w:rPr>
      </w:pPr>
      <w:r>
        <w:rPr>
          <w:rFonts w:ascii="Times New Roman" w:hAnsi="Times New Roman" w:cs="Times New Roman"/>
        </w:rPr>
        <w:t xml:space="preserve">5.7. Užsakovas gali tiesiogiai atsiskaityti su subteikėjais už jų atliktas Paslaugas. Užsakovas, gavęs subteikėjų kontaktinius duomenis, turi per 3 darbo dienas pranešti jiems apie tiesioginio atsiskaitymo galimybę. Subteikėjui raštu pateikus prašymą pasinaudoti tiesioginio atsiskaitymo galimybe, sudaroma trišalė sutartis tarp Užsakovo, Paslaugų teikėjo ir jo subteikėjo, nustatant tiesioginio atsiskaitymo su subteikėju tvarką, atsižvelgiant į pirkimo dokumentuose, Sutartyje ir </w:t>
      </w:r>
      <w:proofErr w:type="spellStart"/>
      <w:r>
        <w:rPr>
          <w:rFonts w:ascii="Times New Roman" w:hAnsi="Times New Roman" w:cs="Times New Roman"/>
        </w:rPr>
        <w:t>subteikimo</w:t>
      </w:r>
      <w:proofErr w:type="spellEnd"/>
      <w:r>
        <w:rPr>
          <w:rFonts w:ascii="Times New Roman" w:hAnsi="Times New Roman" w:cs="Times New Roman"/>
        </w:rPr>
        <w:t xml:space="preserve"> sutartyje numatytus reikalavimus. Tiekėjas turi teisę prieštarauti nepagrįstiems mokėjimams subteikėjui trišalėje sutartyje numatyta tvarką.</w:t>
      </w:r>
    </w:p>
    <w:p w14:paraId="4A6A6F87" w14:textId="34DBB92D" w:rsidR="00916151" w:rsidRPr="00916151" w:rsidRDefault="00916151" w:rsidP="00916151">
      <w:pPr>
        <w:jc w:val="center"/>
        <w:rPr>
          <w:rFonts w:ascii="Times New Roman" w:hAnsi="Times New Roman" w:cs="Times New Roman"/>
          <w:b/>
          <w:bCs/>
        </w:rPr>
      </w:pPr>
      <w:r w:rsidRPr="00916151">
        <w:rPr>
          <w:rFonts w:ascii="Times New Roman" w:hAnsi="Times New Roman" w:cs="Times New Roman"/>
          <w:b/>
          <w:bCs/>
        </w:rPr>
        <w:t>6. BAIGIAMOSIOS NUOSTATOS</w:t>
      </w:r>
    </w:p>
    <w:p w14:paraId="1A346C98" w14:textId="1AE4B920" w:rsidR="00916151" w:rsidRDefault="00916151" w:rsidP="005A28E3">
      <w:pPr>
        <w:jc w:val="both"/>
        <w:rPr>
          <w:rFonts w:ascii="Times New Roman" w:hAnsi="Times New Roman" w:cs="Times New Roman"/>
        </w:rPr>
      </w:pPr>
      <w:r>
        <w:rPr>
          <w:rFonts w:ascii="Times New Roman" w:hAnsi="Times New Roman" w:cs="Times New Roman"/>
        </w:rPr>
        <w:t xml:space="preserve">6.1. Vykdant Sutartį Paslaugų teikėjas įsipareigoja laikytis Bendrojo duomenų apsaugos reglamento ir Asmens </w:t>
      </w:r>
      <w:r w:rsidR="004E66A1">
        <w:rPr>
          <w:rFonts w:ascii="Times New Roman" w:hAnsi="Times New Roman" w:cs="Times New Roman"/>
        </w:rPr>
        <w:t>duomenų teisinės apsaugos įstatymo nuostatų.</w:t>
      </w:r>
    </w:p>
    <w:p w14:paraId="0E9D6B03" w14:textId="22BB62ED" w:rsidR="004E66A1" w:rsidRDefault="004E66A1" w:rsidP="005A28E3">
      <w:pPr>
        <w:jc w:val="both"/>
        <w:rPr>
          <w:rFonts w:ascii="Times New Roman" w:hAnsi="Times New Roman" w:cs="Times New Roman"/>
        </w:rPr>
      </w:pPr>
      <w:r>
        <w:rPr>
          <w:rFonts w:ascii="Times New Roman" w:hAnsi="Times New Roman" w:cs="Times New Roman"/>
        </w:rPr>
        <w:t>6.2. Visi su Sutartimi susiję pranešimai, nurodymai, prašymai, kiti dokumentai ar susirašinėjimas turi būti siunčiami raštu (elektroninėmis priemonėmis arba pasirašytinai per pašto paslaugos teikėją ar kitą tinkamą vežėją). Apie savo adreso ar kitų rekvizitų pakeitimą kiekviena Šalis nedelsdama, tačiau ne vėliau kaip per 5 (penkias) dienas nuo minėto pasikeitimo dienos, raštu privalo pranešti kitai Šaliai, Šalių rekvizitai nurodyti šios Sutarties 7 punkte.</w:t>
      </w:r>
    </w:p>
    <w:p w14:paraId="6207FB02" w14:textId="25357A48" w:rsidR="004E66A1" w:rsidRDefault="004E66A1" w:rsidP="005A28E3">
      <w:pPr>
        <w:jc w:val="both"/>
        <w:rPr>
          <w:rFonts w:ascii="Times New Roman" w:hAnsi="Times New Roman" w:cs="Times New Roman"/>
        </w:rPr>
      </w:pPr>
      <w:r>
        <w:rPr>
          <w:rFonts w:ascii="Times New Roman" w:hAnsi="Times New Roman" w:cs="Times New Roman"/>
        </w:rPr>
        <w:t>6.3. Visi su šia Sutartimi susiję ginčiai sprendžiami derybų keliu. Nesusitarus, ginčiai sprendžiami Lietuvos Respublikos įstatymų nustatyta tvarka.</w:t>
      </w:r>
    </w:p>
    <w:p w14:paraId="2B803B07" w14:textId="4E25F25C" w:rsidR="004E66A1" w:rsidRDefault="004E66A1" w:rsidP="005A28E3">
      <w:pPr>
        <w:jc w:val="both"/>
        <w:rPr>
          <w:rFonts w:ascii="Times New Roman" w:hAnsi="Times New Roman" w:cs="Times New Roman"/>
        </w:rPr>
      </w:pPr>
      <w:r>
        <w:rPr>
          <w:rFonts w:ascii="Times New Roman" w:hAnsi="Times New Roman" w:cs="Times New Roman"/>
        </w:rPr>
        <w:t xml:space="preserve">6.4. Ši Sutartis sudaryta dviem </w:t>
      </w:r>
      <w:proofErr w:type="spellStart"/>
      <w:r w:rsidR="0014751E">
        <w:rPr>
          <w:rFonts w:ascii="Times New Roman" w:hAnsi="Times New Roman" w:cs="Times New Roman"/>
        </w:rPr>
        <w:t>orginaliais</w:t>
      </w:r>
      <w:proofErr w:type="spellEnd"/>
      <w:r w:rsidR="0014751E">
        <w:rPr>
          <w:rFonts w:ascii="Times New Roman" w:hAnsi="Times New Roman" w:cs="Times New Roman"/>
        </w:rPr>
        <w:t xml:space="preserve"> </w:t>
      </w:r>
      <w:r>
        <w:rPr>
          <w:rFonts w:ascii="Times New Roman" w:hAnsi="Times New Roman" w:cs="Times New Roman"/>
        </w:rPr>
        <w:t>egzemplioriais lietuvių kalba, po kiekvieną šaliai. Šalys pasirašo kiekviename Sutarties lape.</w:t>
      </w:r>
    </w:p>
    <w:p w14:paraId="43F5E93E" w14:textId="5816C6D3" w:rsidR="00080892" w:rsidRDefault="00080892" w:rsidP="005A28E3">
      <w:pPr>
        <w:jc w:val="both"/>
        <w:rPr>
          <w:rFonts w:ascii="Times New Roman" w:hAnsi="Times New Roman" w:cs="Times New Roman"/>
        </w:rPr>
      </w:pPr>
      <w:r w:rsidRPr="002C0F00">
        <w:rPr>
          <w:rFonts w:ascii="Times New Roman" w:hAnsi="Times New Roman" w:cs="Times New Roman"/>
        </w:rPr>
        <w:t>6.5. Už sutarties vykdymą Užsakovo atsakingas asmuo –</w:t>
      </w:r>
      <w:r w:rsidR="006355AF" w:rsidRPr="002C0F00">
        <w:rPr>
          <w:rFonts w:ascii="Times New Roman" w:hAnsi="Times New Roman" w:cs="Times New Roman"/>
        </w:rPr>
        <w:t xml:space="preserve"> </w:t>
      </w:r>
      <w:r w:rsidR="004024FA" w:rsidRPr="002C0F00">
        <w:rPr>
          <w:rFonts w:ascii="Times New Roman" w:hAnsi="Times New Roman" w:cs="Times New Roman"/>
        </w:rPr>
        <w:t xml:space="preserve">Direktorė </w:t>
      </w:r>
      <w:r w:rsidR="008666B1" w:rsidRPr="008666B1">
        <w:rPr>
          <w:rFonts w:ascii="Times New Roman" w:hAnsi="Times New Roman" w:cs="Times New Roman"/>
        </w:rPr>
        <w:t xml:space="preserve">Dalia </w:t>
      </w:r>
      <w:proofErr w:type="spellStart"/>
      <w:r w:rsidR="008666B1" w:rsidRPr="008666B1">
        <w:rPr>
          <w:rFonts w:ascii="Times New Roman" w:hAnsi="Times New Roman" w:cs="Times New Roman"/>
        </w:rPr>
        <w:t>Mačiulaitienė</w:t>
      </w:r>
      <w:proofErr w:type="spellEnd"/>
      <w:r w:rsidR="008666B1">
        <w:rPr>
          <w:rFonts w:ascii="Times New Roman" w:hAnsi="Times New Roman" w:cs="Times New Roman"/>
        </w:rPr>
        <w:t xml:space="preserve">, tel. </w:t>
      </w:r>
      <w:r w:rsidR="008666B1" w:rsidRPr="008666B1">
        <w:rPr>
          <w:rFonts w:ascii="Times New Roman" w:hAnsi="Times New Roman" w:cs="Times New Roman"/>
        </w:rPr>
        <w:t>+370 428 48</w:t>
      </w:r>
      <w:r w:rsidR="008666B1">
        <w:rPr>
          <w:rFonts w:ascii="Times New Roman" w:hAnsi="Times New Roman" w:cs="Times New Roman"/>
        </w:rPr>
        <w:t> </w:t>
      </w:r>
      <w:r w:rsidR="008666B1" w:rsidRPr="008666B1">
        <w:rPr>
          <w:rFonts w:ascii="Times New Roman" w:hAnsi="Times New Roman" w:cs="Times New Roman"/>
        </w:rPr>
        <w:t>344</w:t>
      </w:r>
      <w:r w:rsidR="008666B1">
        <w:rPr>
          <w:rFonts w:ascii="Times New Roman" w:hAnsi="Times New Roman" w:cs="Times New Roman"/>
        </w:rPr>
        <w:t xml:space="preserve">, el. p. </w:t>
      </w:r>
      <w:r w:rsidR="008666B1" w:rsidRPr="008666B1">
        <w:rPr>
          <w:rFonts w:ascii="Times New Roman" w:hAnsi="Times New Roman" w:cs="Times New Roman"/>
        </w:rPr>
        <w:t xml:space="preserve">: </w:t>
      </w:r>
      <w:hyperlink r:id="rId7" w:history="1">
        <w:r w:rsidR="008666B1" w:rsidRPr="007C6BE4">
          <w:rPr>
            <w:rStyle w:val="Hipersaitas"/>
            <w:rFonts w:ascii="Times New Roman" w:hAnsi="Times New Roman" w:cs="Times New Roman"/>
          </w:rPr>
          <w:t>info@nemaksciugimnazija.lt</w:t>
        </w:r>
      </w:hyperlink>
      <w:r w:rsidR="008666B1">
        <w:rPr>
          <w:rFonts w:ascii="Times New Roman" w:hAnsi="Times New Roman" w:cs="Times New Roman"/>
        </w:rPr>
        <w:t xml:space="preserve"> </w:t>
      </w:r>
    </w:p>
    <w:p w14:paraId="29588467" w14:textId="28E0436D" w:rsidR="00080892" w:rsidRPr="006355AF" w:rsidRDefault="00080892" w:rsidP="005A28E3">
      <w:pPr>
        <w:jc w:val="both"/>
        <w:rPr>
          <w:rFonts w:ascii="Times New Roman" w:hAnsi="Times New Roman" w:cs="Times New Roman"/>
          <w:lang w:val="en-US"/>
        </w:rPr>
      </w:pPr>
      <w:r>
        <w:rPr>
          <w:rFonts w:ascii="Times New Roman" w:hAnsi="Times New Roman" w:cs="Times New Roman"/>
        </w:rPr>
        <w:t xml:space="preserve">6.6. Už sutarties vykdymą Paslaugų teikėjo atsakingas asmuo </w:t>
      </w:r>
      <w:r w:rsidR="006355AF">
        <w:rPr>
          <w:rFonts w:ascii="Times New Roman" w:hAnsi="Times New Roman" w:cs="Times New Roman"/>
        </w:rPr>
        <w:t xml:space="preserve">– Techninis prižiūrėtojas Rolandas </w:t>
      </w:r>
      <w:proofErr w:type="spellStart"/>
      <w:r w:rsidR="006355AF">
        <w:rPr>
          <w:rFonts w:ascii="Times New Roman" w:hAnsi="Times New Roman" w:cs="Times New Roman"/>
        </w:rPr>
        <w:t>Nemčinavičius</w:t>
      </w:r>
      <w:proofErr w:type="spellEnd"/>
      <w:r w:rsidR="006355AF">
        <w:rPr>
          <w:rFonts w:ascii="Times New Roman" w:hAnsi="Times New Roman" w:cs="Times New Roman"/>
        </w:rPr>
        <w:t xml:space="preserve">, tel. +370 620 34 499, el. p. </w:t>
      </w:r>
      <w:hyperlink r:id="rId8" w:history="1">
        <w:r w:rsidR="006355AF" w:rsidRPr="00D03E42">
          <w:rPr>
            <w:rStyle w:val="Hipersaitas"/>
            <w:rFonts w:ascii="Times New Roman" w:hAnsi="Times New Roman" w:cs="Times New Roman"/>
          </w:rPr>
          <w:t>prieziura3</w:t>
        </w:r>
        <w:r w:rsidR="006355AF" w:rsidRPr="00D03E42">
          <w:rPr>
            <w:rStyle w:val="Hipersaitas"/>
            <w:rFonts w:ascii="Times New Roman" w:hAnsi="Times New Roman" w:cs="Times New Roman"/>
            <w:lang w:val="en-US"/>
          </w:rPr>
          <w:t>@rkp.lt</w:t>
        </w:r>
      </w:hyperlink>
      <w:r w:rsidR="006355AF">
        <w:rPr>
          <w:rFonts w:ascii="Times New Roman" w:hAnsi="Times New Roman" w:cs="Times New Roman"/>
          <w:lang w:val="en-US"/>
        </w:rPr>
        <w:t xml:space="preserve"> </w:t>
      </w:r>
    </w:p>
    <w:p w14:paraId="11B718CE" w14:textId="7B92A5F7" w:rsidR="004E66A1" w:rsidRDefault="004E66A1" w:rsidP="002C0F00">
      <w:pPr>
        <w:spacing w:after="0"/>
        <w:jc w:val="both"/>
        <w:rPr>
          <w:rFonts w:ascii="Times New Roman" w:hAnsi="Times New Roman" w:cs="Times New Roman"/>
        </w:rPr>
      </w:pPr>
      <w:r>
        <w:rPr>
          <w:rFonts w:ascii="Times New Roman" w:hAnsi="Times New Roman" w:cs="Times New Roman"/>
        </w:rPr>
        <w:t>6.5. Pridedama:</w:t>
      </w:r>
    </w:p>
    <w:p w14:paraId="24AE7DFC" w14:textId="0AB862A1" w:rsidR="004E66A1" w:rsidRDefault="004E66A1" w:rsidP="002C0F00">
      <w:pPr>
        <w:spacing w:after="0"/>
        <w:jc w:val="both"/>
        <w:rPr>
          <w:rFonts w:ascii="Times New Roman" w:hAnsi="Times New Roman" w:cs="Times New Roman"/>
        </w:rPr>
      </w:pPr>
      <w:r>
        <w:rPr>
          <w:rFonts w:ascii="Times New Roman" w:hAnsi="Times New Roman" w:cs="Times New Roman"/>
        </w:rPr>
        <w:t xml:space="preserve">      6.5.1. Techninė specifikaciją;</w:t>
      </w:r>
    </w:p>
    <w:p w14:paraId="17C7111F" w14:textId="4C0681D2" w:rsidR="004E66A1" w:rsidRDefault="004E66A1" w:rsidP="002C0F00">
      <w:pPr>
        <w:spacing w:after="0"/>
        <w:jc w:val="both"/>
        <w:rPr>
          <w:rFonts w:ascii="Times New Roman" w:hAnsi="Times New Roman" w:cs="Times New Roman"/>
        </w:rPr>
      </w:pPr>
      <w:r>
        <w:rPr>
          <w:rFonts w:ascii="Times New Roman" w:hAnsi="Times New Roman" w:cs="Times New Roman"/>
        </w:rPr>
        <w:t xml:space="preserve">      6.5.2. Komercinis pasiūlymas</w:t>
      </w:r>
    </w:p>
    <w:p w14:paraId="0CEC5569" w14:textId="4CEA3AB8" w:rsidR="004E66A1" w:rsidRDefault="004E66A1" w:rsidP="004E66A1">
      <w:pPr>
        <w:jc w:val="center"/>
        <w:rPr>
          <w:rFonts w:ascii="Times New Roman" w:hAnsi="Times New Roman" w:cs="Times New Roman"/>
          <w:b/>
          <w:bCs/>
        </w:rPr>
      </w:pPr>
      <w:r w:rsidRPr="004E66A1">
        <w:rPr>
          <w:rFonts w:ascii="Times New Roman" w:hAnsi="Times New Roman" w:cs="Times New Roman"/>
          <w:b/>
          <w:bCs/>
        </w:rPr>
        <w:t>7. ŠALIŲ ADRESAI IR REKVIZTAI</w:t>
      </w:r>
    </w:p>
    <w:tbl>
      <w:tblPr>
        <w:tblStyle w:val="4paprastojilentel"/>
        <w:tblW w:w="0" w:type="auto"/>
        <w:tblInd w:w="-142" w:type="dxa"/>
        <w:tblLook w:val="04A0" w:firstRow="1" w:lastRow="0" w:firstColumn="1" w:lastColumn="0" w:noHBand="0" w:noVBand="1"/>
      </w:tblPr>
      <w:tblGrid>
        <w:gridCol w:w="5387"/>
        <w:gridCol w:w="4109"/>
      </w:tblGrid>
      <w:tr w:rsidR="004E66A1" w14:paraId="6F8BA3FB" w14:textId="77777777" w:rsidTr="006610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7" w:type="dxa"/>
          </w:tcPr>
          <w:p w14:paraId="3E4C3C75" w14:textId="65408537" w:rsidR="004E66A1" w:rsidRDefault="004E66A1" w:rsidP="004E66A1">
            <w:pPr>
              <w:rPr>
                <w:rFonts w:ascii="Times New Roman" w:hAnsi="Times New Roman" w:cs="Times New Roman"/>
                <w:b w:val="0"/>
                <w:bCs w:val="0"/>
              </w:rPr>
            </w:pPr>
            <w:r>
              <w:rPr>
                <w:rFonts w:ascii="Times New Roman" w:hAnsi="Times New Roman" w:cs="Times New Roman"/>
              </w:rPr>
              <w:t>UŽSAKOVAS</w:t>
            </w:r>
          </w:p>
        </w:tc>
        <w:tc>
          <w:tcPr>
            <w:tcW w:w="4109" w:type="dxa"/>
          </w:tcPr>
          <w:p w14:paraId="0DB839BC" w14:textId="0083F589" w:rsidR="004E66A1" w:rsidRDefault="004E66A1" w:rsidP="004E66A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Pr>
                <w:rFonts w:ascii="Times New Roman" w:hAnsi="Times New Roman" w:cs="Times New Roman"/>
              </w:rPr>
              <w:t>PASLAUGŲ TEIKĖJAS</w:t>
            </w:r>
          </w:p>
        </w:tc>
      </w:tr>
      <w:tr w:rsidR="004E66A1" w14:paraId="1C73317F" w14:textId="77777777" w:rsidTr="006610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7" w:type="dxa"/>
          </w:tcPr>
          <w:p w14:paraId="25D8EF01" w14:textId="22BC1B42" w:rsidR="004E66A1" w:rsidRPr="00447B55" w:rsidRDefault="0066108D" w:rsidP="004E66A1">
            <w:pPr>
              <w:rPr>
                <w:rFonts w:ascii="Times New Roman" w:hAnsi="Times New Roman" w:cs="Times New Roman"/>
              </w:rPr>
            </w:pPr>
            <w:r w:rsidRPr="0066108D">
              <w:rPr>
                <w:rFonts w:ascii="Times New Roman" w:hAnsi="Times New Roman" w:cs="Times New Roman"/>
              </w:rPr>
              <w:t>Raseinių</w:t>
            </w:r>
            <w:r w:rsidR="008666B1">
              <w:rPr>
                <w:rFonts w:ascii="Times New Roman" w:hAnsi="Times New Roman" w:cs="Times New Roman"/>
              </w:rPr>
              <w:t xml:space="preserve"> r. Nemakščių Martyno Mažvydo gimnazija</w:t>
            </w:r>
          </w:p>
          <w:p w14:paraId="1BEF2D2E" w14:textId="3FBD5ADE" w:rsidR="008666B1" w:rsidRPr="008666B1" w:rsidRDefault="008666B1" w:rsidP="004E66A1">
            <w:pPr>
              <w:rPr>
                <w:rFonts w:ascii="Times New Roman" w:hAnsi="Times New Roman" w:cs="Times New Roman"/>
                <w:b w:val="0"/>
                <w:bCs w:val="0"/>
              </w:rPr>
            </w:pPr>
            <w:r w:rsidRPr="008666B1">
              <w:rPr>
                <w:rFonts w:ascii="Times New Roman" w:hAnsi="Times New Roman" w:cs="Times New Roman"/>
                <w:b w:val="0"/>
                <w:bCs w:val="0"/>
              </w:rPr>
              <w:t>Laisvės g. 11, 60382 Nemakščiai, Raseinių r. sav.</w:t>
            </w:r>
          </w:p>
          <w:p w14:paraId="0B6BBED8" w14:textId="2A6F636B" w:rsidR="00447B55" w:rsidRPr="00447B55" w:rsidRDefault="00447B55" w:rsidP="004E66A1">
            <w:pPr>
              <w:rPr>
                <w:rFonts w:ascii="Times New Roman" w:hAnsi="Times New Roman" w:cs="Times New Roman"/>
                <w:b w:val="0"/>
                <w:bCs w:val="0"/>
              </w:rPr>
            </w:pPr>
            <w:r w:rsidRPr="00447B55">
              <w:rPr>
                <w:rFonts w:ascii="Times New Roman" w:hAnsi="Times New Roman" w:cs="Times New Roman"/>
                <w:b w:val="0"/>
                <w:bCs w:val="0"/>
              </w:rPr>
              <w:t xml:space="preserve">Įmonės kodas: </w:t>
            </w:r>
            <w:r w:rsidR="008666B1" w:rsidRPr="008666B1">
              <w:rPr>
                <w:rFonts w:ascii="Times New Roman" w:hAnsi="Times New Roman" w:cs="Times New Roman"/>
                <w:b w:val="0"/>
                <w:bCs w:val="0"/>
              </w:rPr>
              <w:t>190105646</w:t>
            </w:r>
          </w:p>
          <w:p w14:paraId="2C203AF2" w14:textId="6A1EEC1F" w:rsidR="00447B55" w:rsidRPr="00447B55" w:rsidRDefault="00447B55" w:rsidP="004E66A1">
            <w:pPr>
              <w:rPr>
                <w:rFonts w:ascii="Times New Roman" w:hAnsi="Times New Roman" w:cs="Times New Roman"/>
                <w:b w:val="0"/>
                <w:bCs w:val="0"/>
              </w:rPr>
            </w:pPr>
            <w:r w:rsidRPr="00447B55">
              <w:rPr>
                <w:rFonts w:ascii="Times New Roman" w:hAnsi="Times New Roman" w:cs="Times New Roman"/>
                <w:b w:val="0"/>
                <w:bCs w:val="0"/>
              </w:rPr>
              <w:t xml:space="preserve">Tel. </w:t>
            </w:r>
            <w:r w:rsidR="008666B1">
              <w:rPr>
                <w:rFonts w:ascii="Times New Roman" w:hAnsi="Times New Roman" w:cs="Times New Roman"/>
                <w:b w:val="0"/>
                <w:bCs w:val="0"/>
              </w:rPr>
              <w:t>+370</w:t>
            </w:r>
            <w:r w:rsidR="008666B1" w:rsidRPr="008666B1">
              <w:rPr>
                <w:rFonts w:ascii="Times New Roman" w:hAnsi="Times New Roman" w:cs="Times New Roman"/>
                <w:b w:val="0"/>
                <w:bCs w:val="0"/>
              </w:rPr>
              <w:t xml:space="preserve"> 428 48 344</w:t>
            </w:r>
          </w:p>
          <w:p w14:paraId="7AEDA21D" w14:textId="67B492D6" w:rsidR="00447B55" w:rsidRPr="0078454E" w:rsidRDefault="00447B55" w:rsidP="004E66A1">
            <w:pPr>
              <w:rPr>
                <w:rFonts w:ascii="Times New Roman" w:hAnsi="Times New Roman" w:cs="Times New Roman"/>
                <w:b w:val="0"/>
                <w:bCs w:val="0"/>
              </w:rPr>
            </w:pPr>
            <w:r w:rsidRPr="00447B55">
              <w:rPr>
                <w:rFonts w:ascii="Times New Roman" w:hAnsi="Times New Roman" w:cs="Times New Roman"/>
                <w:b w:val="0"/>
                <w:bCs w:val="0"/>
              </w:rPr>
              <w:t>El. paštas</w:t>
            </w:r>
            <w:bookmarkStart w:id="3" w:name="_Hlk177627982"/>
            <w:r w:rsidRPr="008666B1">
              <w:rPr>
                <w:rFonts w:ascii="Times New Roman" w:hAnsi="Times New Roman" w:cs="Times New Roman"/>
                <w:b w:val="0"/>
                <w:bCs w:val="0"/>
              </w:rPr>
              <w:t xml:space="preserve">: </w:t>
            </w:r>
            <w:hyperlink r:id="rId9" w:history="1">
              <w:r w:rsidR="008666B1" w:rsidRPr="008666B1">
                <w:rPr>
                  <w:rStyle w:val="Hipersaitas"/>
                  <w:rFonts w:ascii="Times New Roman" w:hAnsi="Times New Roman" w:cs="Times New Roman"/>
                  <w:b w:val="0"/>
                  <w:bCs w:val="0"/>
                </w:rPr>
                <w:t>info@nemaksciugimnazija.lt</w:t>
              </w:r>
            </w:hyperlink>
            <w:r w:rsidR="008666B1">
              <w:rPr>
                <w:rFonts w:ascii="Times New Roman" w:hAnsi="Times New Roman" w:cs="Times New Roman"/>
                <w:b w:val="0"/>
                <w:bCs w:val="0"/>
              </w:rPr>
              <w:t xml:space="preserve"> </w:t>
            </w:r>
            <w:bookmarkEnd w:id="3"/>
          </w:p>
          <w:p w14:paraId="5327F746" w14:textId="77777777" w:rsidR="00447B55" w:rsidRDefault="00447B55" w:rsidP="004E66A1">
            <w:pPr>
              <w:rPr>
                <w:rFonts w:ascii="Times New Roman" w:hAnsi="Times New Roman" w:cs="Times New Roman"/>
              </w:rPr>
            </w:pPr>
          </w:p>
          <w:p w14:paraId="7EE14B1B" w14:textId="77777777" w:rsidR="00447B55" w:rsidRDefault="00447B55" w:rsidP="004E66A1">
            <w:pPr>
              <w:rPr>
                <w:rFonts w:ascii="Times New Roman" w:hAnsi="Times New Roman" w:cs="Times New Roman"/>
              </w:rPr>
            </w:pPr>
          </w:p>
          <w:p w14:paraId="061CF65E" w14:textId="77777777" w:rsidR="00447B55" w:rsidRDefault="00447B55" w:rsidP="004E66A1">
            <w:pPr>
              <w:rPr>
                <w:rFonts w:ascii="Times New Roman" w:hAnsi="Times New Roman" w:cs="Times New Roman"/>
              </w:rPr>
            </w:pPr>
          </w:p>
          <w:p w14:paraId="266FD288" w14:textId="51B2E4BD" w:rsidR="00447B55" w:rsidRPr="00447B55" w:rsidRDefault="00447B55" w:rsidP="004E66A1">
            <w:pPr>
              <w:rPr>
                <w:rFonts w:ascii="Times New Roman" w:hAnsi="Times New Roman" w:cs="Times New Roman"/>
                <w:b w:val="0"/>
                <w:bCs w:val="0"/>
              </w:rPr>
            </w:pPr>
            <w:r w:rsidRPr="00447B55">
              <w:rPr>
                <w:rFonts w:ascii="Times New Roman" w:hAnsi="Times New Roman" w:cs="Times New Roman"/>
                <w:b w:val="0"/>
                <w:bCs w:val="0"/>
              </w:rPr>
              <w:t>Direktorė</w:t>
            </w:r>
          </w:p>
          <w:p w14:paraId="24AA7BBC" w14:textId="6636A38A" w:rsidR="008666B1" w:rsidRPr="008666B1" w:rsidRDefault="008666B1" w:rsidP="004E66A1">
            <w:pPr>
              <w:rPr>
                <w:rFonts w:ascii="Times New Roman" w:hAnsi="Times New Roman" w:cs="Times New Roman"/>
                <w:b w:val="0"/>
                <w:bCs w:val="0"/>
              </w:rPr>
            </w:pPr>
            <w:r w:rsidRPr="008666B1">
              <w:rPr>
                <w:rFonts w:ascii="Times New Roman" w:hAnsi="Times New Roman" w:cs="Times New Roman"/>
                <w:b w:val="0"/>
                <w:bCs w:val="0"/>
              </w:rPr>
              <w:t xml:space="preserve">Dalia </w:t>
            </w:r>
            <w:proofErr w:type="spellStart"/>
            <w:r w:rsidRPr="008666B1">
              <w:rPr>
                <w:rFonts w:ascii="Times New Roman" w:hAnsi="Times New Roman" w:cs="Times New Roman"/>
                <w:b w:val="0"/>
                <w:bCs w:val="0"/>
              </w:rPr>
              <w:t>Mačiulaitienė</w:t>
            </w:r>
            <w:proofErr w:type="spellEnd"/>
          </w:p>
          <w:p w14:paraId="6BA80A1B" w14:textId="0E45BE84" w:rsidR="00447B55" w:rsidRPr="00447B55" w:rsidRDefault="00447B55" w:rsidP="004E66A1">
            <w:pPr>
              <w:rPr>
                <w:rFonts w:ascii="Times New Roman" w:hAnsi="Times New Roman" w:cs="Times New Roman"/>
                <w:b w:val="0"/>
                <w:bCs w:val="0"/>
              </w:rPr>
            </w:pPr>
            <w:r w:rsidRPr="00447B55">
              <w:rPr>
                <w:rFonts w:ascii="Times New Roman" w:hAnsi="Times New Roman" w:cs="Times New Roman"/>
                <w:b w:val="0"/>
                <w:bCs w:val="0"/>
              </w:rPr>
              <w:t>_________________________</w:t>
            </w:r>
          </w:p>
          <w:p w14:paraId="2B9E7C2D" w14:textId="7E64CDE2" w:rsidR="00447B55" w:rsidRPr="00447B55" w:rsidRDefault="00447B55" w:rsidP="004E66A1">
            <w:pPr>
              <w:rPr>
                <w:rFonts w:ascii="Times New Roman" w:hAnsi="Times New Roman" w:cs="Times New Roman"/>
              </w:rPr>
            </w:pPr>
          </w:p>
        </w:tc>
        <w:tc>
          <w:tcPr>
            <w:tcW w:w="4109" w:type="dxa"/>
          </w:tcPr>
          <w:p w14:paraId="699CEAED" w14:textId="77777777" w:rsidR="004E66A1" w:rsidRDefault="004E66A1" w:rsidP="004E66A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UAB ,,Raseinių komunalinės paslaugos“</w:t>
            </w:r>
          </w:p>
          <w:p w14:paraId="1026349C" w14:textId="77777777" w:rsidR="004E66A1" w:rsidRPr="004E66A1" w:rsidRDefault="004E66A1" w:rsidP="004E66A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66A1">
              <w:rPr>
                <w:rFonts w:ascii="Times New Roman" w:hAnsi="Times New Roman" w:cs="Times New Roman"/>
              </w:rPr>
              <w:t>Žemaičių g. 10, LT-60119, Raseiniai</w:t>
            </w:r>
          </w:p>
          <w:p w14:paraId="7E5BB21C" w14:textId="77777777" w:rsidR="004E66A1" w:rsidRPr="004E66A1" w:rsidRDefault="004E66A1" w:rsidP="004E66A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66A1">
              <w:rPr>
                <w:rFonts w:ascii="Times New Roman" w:hAnsi="Times New Roman" w:cs="Times New Roman"/>
              </w:rPr>
              <w:t>Įmonės kodas: 172208281</w:t>
            </w:r>
          </w:p>
          <w:p w14:paraId="1E94EC15" w14:textId="77777777" w:rsidR="004E66A1" w:rsidRPr="004E66A1" w:rsidRDefault="004E66A1" w:rsidP="004E66A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66A1">
              <w:rPr>
                <w:rFonts w:ascii="Times New Roman" w:hAnsi="Times New Roman" w:cs="Times New Roman"/>
              </w:rPr>
              <w:t>PVM kodas: LT722082811</w:t>
            </w:r>
          </w:p>
          <w:p w14:paraId="6C6EDD3D" w14:textId="2FBFCD39" w:rsidR="004E66A1" w:rsidRPr="004E66A1" w:rsidRDefault="004E66A1" w:rsidP="004E66A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66A1">
              <w:rPr>
                <w:rFonts w:ascii="Times New Roman" w:hAnsi="Times New Roman" w:cs="Times New Roman"/>
              </w:rPr>
              <w:t xml:space="preserve">Tel. </w:t>
            </w:r>
            <w:r w:rsidR="00447B55">
              <w:rPr>
                <w:rFonts w:ascii="Times New Roman" w:hAnsi="Times New Roman" w:cs="Times New Roman"/>
              </w:rPr>
              <w:t>+370</w:t>
            </w:r>
            <w:r w:rsidRPr="004E66A1">
              <w:rPr>
                <w:rFonts w:ascii="Times New Roman" w:hAnsi="Times New Roman" w:cs="Times New Roman"/>
              </w:rPr>
              <w:t xml:space="preserve"> 428 51 578</w:t>
            </w:r>
          </w:p>
          <w:p w14:paraId="1C996E8F" w14:textId="6C3C6021" w:rsidR="004E66A1" w:rsidRPr="004E66A1" w:rsidRDefault="004E66A1" w:rsidP="004E66A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66A1">
              <w:rPr>
                <w:rFonts w:ascii="Times New Roman" w:hAnsi="Times New Roman" w:cs="Times New Roman"/>
              </w:rPr>
              <w:t>El. paštas</w:t>
            </w:r>
            <w:r w:rsidR="00447B55">
              <w:rPr>
                <w:rFonts w:ascii="Times New Roman" w:hAnsi="Times New Roman" w:cs="Times New Roman"/>
              </w:rPr>
              <w:t xml:space="preserve">: </w:t>
            </w:r>
            <w:hyperlink r:id="rId10" w:history="1">
              <w:r w:rsidR="00447B55" w:rsidRPr="002641AF">
                <w:rPr>
                  <w:rStyle w:val="Hipersaitas"/>
                  <w:rFonts w:ascii="Times New Roman" w:hAnsi="Times New Roman" w:cs="Times New Roman"/>
                </w:rPr>
                <w:t>info@rkp.lt</w:t>
              </w:r>
            </w:hyperlink>
          </w:p>
          <w:p w14:paraId="6E848123" w14:textId="77777777" w:rsidR="004E66A1" w:rsidRDefault="004E66A1" w:rsidP="004E66A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spellStart"/>
            <w:r w:rsidRPr="004E66A1">
              <w:rPr>
                <w:rFonts w:ascii="Times New Roman" w:hAnsi="Times New Roman" w:cs="Times New Roman"/>
              </w:rPr>
              <w:t>A.s</w:t>
            </w:r>
            <w:proofErr w:type="spellEnd"/>
            <w:r w:rsidRPr="004E66A1">
              <w:rPr>
                <w:rFonts w:ascii="Times New Roman" w:hAnsi="Times New Roman" w:cs="Times New Roman"/>
              </w:rPr>
              <w:t>. LT827300010002572960</w:t>
            </w:r>
          </w:p>
          <w:p w14:paraId="5CCCADDB" w14:textId="77777777" w:rsidR="00447B55" w:rsidRDefault="00447B55" w:rsidP="004E66A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p>
          <w:p w14:paraId="6303C506" w14:textId="77777777" w:rsidR="00447B55" w:rsidRPr="00447B55" w:rsidRDefault="00447B55" w:rsidP="004E66A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47B55">
              <w:rPr>
                <w:rFonts w:ascii="Times New Roman" w:hAnsi="Times New Roman" w:cs="Times New Roman"/>
              </w:rPr>
              <w:t>Direktorius</w:t>
            </w:r>
          </w:p>
          <w:p w14:paraId="147B10AF" w14:textId="77777777" w:rsidR="00447B55" w:rsidRPr="00447B55" w:rsidRDefault="00447B55" w:rsidP="004E66A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47B55">
              <w:rPr>
                <w:rFonts w:ascii="Times New Roman" w:hAnsi="Times New Roman" w:cs="Times New Roman"/>
              </w:rPr>
              <w:t>Marius Bartusevičius</w:t>
            </w:r>
          </w:p>
          <w:p w14:paraId="7A0E94E6" w14:textId="3A3C7935" w:rsidR="00447B55" w:rsidRDefault="00447B55" w:rsidP="004E66A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__________________________</w:t>
            </w:r>
          </w:p>
        </w:tc>
      </w:tr>
    </w:tbl>
    <w:p w14:paraId="4DE33D50" w14:textId="77777777" w:rsidR="004E66A1" w:rsidRPr="004E66A1" w:rsidRDefault="004E66A1" w:rsidP="004E66A1">
      <w:pPr>
        <w:rPr>
          <w:rFonts w:ascii="Times New Roman" w:hAnsi="Times New Roman" w:cs="Times New Roman"/>
          <w:b/>
          <w:bCs/>
        </w:rPr>
      </w:pPr>
    </w:p>
    <w:p w14:paraId="00861891" w14:textId="77777777" w:rsidR="0078454E" w:rsidRDefault="0078454E" w:rsidP="0014751E">
      <w:pPr>
        <w:rPr>
          <w:rFonts w:ascii="Times New Roman" w:hAnsi="Times New Roman" w:cs="Times New Roman"/>
        </w:rPr>
      </w:pPr>
    </w:p>
    <w:p w14:paraId="36EC0A15" w14:textId="4621249B" w:rsidR="00767535" w:rsidRDefault="00767535" w:rsidP="00767535">
      <w:pPr>
        <w:jc w:val="right"/>
        <w:rPr>
          <w:rFonts w:ascii="Times New Roman" w:hAnsi="Times New Roman" w:cs="Times New Roman"/>
        </w:rPr>
      </w:pPr>
      <w:r>
        <w:rPr>
          <w:rFonts w:ascii="Times New Roman" w:hAnsi="Times New Roman" w:cs="Times New Roman"/>
        </w:rPr>
        <w:lastRenderedPageBreak/>
        <w:t>Sutarties priedas Nr. 1 – Techninė specifikacija</w:t>
      </w:r>
    </w:p>
    <w:p w14:paraId="4E0D68D3" w14:textId="01FC1C36" w:rsidR="00767535" w:rsidRDefault="00767535" w:rsidP="00767535">
      <w:pPr>
        <w:jc w:val="center"/>
        <w:rPr>
          <w:rFonts w:ascii="Times New Roman" w:hAnsi="Times New Roman" w:cs="Times New Roman"/>
          <w:b/>
          <w:bCs/>
        </w:rPr>
      </w:pPr>
      <w:r w:rsidRPr="00767535">
        <w:rPr>
          <w:rFonts w:ascii="Times New Roman" w:hAnsi="Times New Roman" w:cs="Times New Roman"/>
          <w:b/>
          <w:bCs/>
        </w:rPr>
        <w:t>STATINIŲ TECHNINĖS PRIEŽIŪROS PASLAUGŲ TECHNINĖ SPECIFIKACIJA</w:t>
      </w:r>
    </w:p>
    <w:p w14:paraId="7CCD84B4" w14:textId="552085AC" w:rsidR="00767535" w:rsidRDefault="00767535" w:rsidP="005A28E3">
      <w:pPr>
        <w:jc w:val="both"/>
        <w:rPr>
          <w:rFonts w:ascii="Times New Roman" w:hAnsi="Times New Roman" w:cs="Times New Roman"/>
        </w:rPr>
      </w:pPr>
      <w:r>
        <w:rPr>
          <w:rFonts w:ascii="Times New Roman" w:hAnsi="Times New Roman" w:cs="Times New Roman"/>
        </w:rPr>
        <w:t>1.Paslauga</w:t>
      </w:r>
      <w:r w:rsidR="00BF12A5">
        <w:rPr>
          <w:rFonts w:ascii="Times New Roman" w:hAnsi="Times New Roman" w:cs="Times New Roman"/>
        </w:rPr>
        <w:t xml:space="preserve">s perka </w:t>
      </w:r>
      <w:r w:rsidR="00447B55">
        <w:rPr>
          <w:rFonts w:ascii="Times New Roman" w:hAnsi="Times New Roman" w:cs="Times New Roman"/>
        </w:rPr>
        <w:t>Raseinių</w:t>
      </w:r>
      <w:r w:rsidR="0014751E">
        <w:rPr>
          <w:rFonts w:ascii="Times New Roman" w:hAnsi="Times New Roman" w:cs="Times New Roman"/>
        </w:rPr>
        <w:t xml:space="preserve"> r. Nemakščių Martyno Mažvydo gimnazija</w:t>
      </w:r>
      <w:r w:rsidR="00BF12A5">
        <w:rPr>
          <w:rFonts w:ascii="Times New Roman" w:hAnsi="Times New Roman" w:cs="Times New Roman"/>
        </w:rPr>
        <w:t>.</w:t>
      </w:r>
    </w:p>
    <w:p w14:paraId="6F1009B5" w14:textId="31A9235C" w:rsidR="00BF12A5" w:rsidRDefault="00BF12A5" w:rsidP="005A28E3">
      <w:pPr>
        <w:jc w:val="both"/>
        <w:rPr>
          <w:rFonts w:ascii="Times New Roman" w:hAnsi="Times New Roman" w:cs="Times New Roman"/>
        </w:rPr>
      </w:pPr>
      <w:r w:rsidRPr="00567C8C">
        <w:rPr>
          <w:rFonts w:ascii="Times New Roman" w:hAnsi="Times New Roman" w:cs="Times New Roman"/>
        </w:rPr>
        <w:t>2. Statinio techninės priežiūros tikslas – užtikrinti Statybos įstatymo bei statybos techninių reglamentų nustatytus statinio esminius reikalavimus per visą statinio ekonomiškai pagrįstą naudojimo trukmę, atlikti statinių techninę priežiūrą.</w:t>
      </w:r>
    </w:p>
    <w:p w14:paraId="4E454794" w14:textId="6E916523" w:rsidR="00BF12A5" w:rsidRDefault="00BF12A5" w:rsidP="005A28E3">
      <w:pPr>
        <w:jc w:val="both"/>
        <w:rPr>
          <w:rFonts w:ascii="Times New Roman" w:hAnsi="Times New Roman" w:cs="Times New Roman"/>
        </w:rPr>
      </w:pPr>
      <w:r w:rsidRPr="005F70A0">
        <w:rPr>
          <w:rFonts w:ascii="Times New Roman" w:hAnsi="Times New Roman" w:cs="Times New Roman"/>
        </w:rPr>
        <w:t>3. Statinių techninė priežiūra turi būti vykdoma pagal Statybos įstatymo ir statybos techninio reglamento STR 1.07.03:2017</w:t>
      </w:r>
      <w:r>
        <w:rPr>
          <w:rFonts w:ascii="Times New Roman" w:hAnsi="Times New Roman" w:cs="Times New Roman"/>
        </w:rPr>
        <w:t xml:space="preserve"> ,,Statinių techninės ir naudojimo priežiūros tvarka. Nau</w:t>
      </w:r>
      <w:r w:rsidR="007268ED">
        <w:rPr>
          <w:rFonts w:ascii="Times New Roman" w:hAnsi="Times New Roman" w:cs="Times New Roman"/>
        </w:rPr>
        <w:t>j</w:t>
      </w:r>
      <w:r>
        <w:rPr>
          <w:rFonts w:ascii="Times New Roman" w:hAnsi="Times New Roman" w:cs="Times New Roman"/>
        </w:rPr>
        <w:t>ų nekilnojamojo turto kadastro objektų formavimo tvarka“</w:t>
      </w:r>
      <w:r w:rsidR="007268ED">
        <w:rPr>
          <w:rFonts w:ascii="Times New Roman" w:hAnsi="Times New Roman" w:cs="Times New Roman"/>
        </w:rPr>
        <w:t xml:space="preserve"> (aktualią jo redakciją) reikalavimus ir pagal užsakovo techninės priežiūros atlikimo reikalavimus.</w:t>
      </w:r>
    </w:p>
    <w:p w14:paraId="26E95120" w14:textId="2A960398" w:rsidR="007268ED" w:rsidRDefault="007268ED" w:rsidP="005A28E3">
      <w:pPr>
        <w:jc w:val="both"/>
        <w:rPr>
          <w:rFonts w:ascii="Times New Roman" w:hAnsi="Times New Roman" w:cs="Times New Roman"/>
        </w:rPr>
      </w:pPr>
      <w:r>
        <w:rPr>
          <w:rFonts w:ascii="Times New Roman" w:hAnsi="Times New Roman" w:cs="Times New Roman"/>
        </w:rPr>
        <w:t xml:space="preserve">4. </w:t>
      </w:r>
      <w:r w:rsidR="00567C8C">
        <w:rPr>
          <w:rFonts w:ascii="Times New Roman" w:hAnsi="Times New Roman" w:cs="Times New Roman"/>
        </w:rPr>
        <w:t>S</w:t>
      </w:r>
      <w:r>
        <w:rPr>
          <w:rFonts w:ascii="Times New Roman" w:hAnsi="Times New Roman" w:cs="Times New Roman"/>
        </w:rPr>
        <w:t>tatinių techninės priežiūros reikalavimai statinių priežiūros Paslaugų teikėjui:</w:t>
      </w:r>
    </w:p>
    <w:p w14:paraId="7E84CCDE" w14:textId="2AF7775B" w:rsidR="007268ED" w:rsidRDefault="007268ED" w:rsidP="005A28E3">
      <w:pPr>
        <w:jc w:val="both"/>
        <w:rPr>
          <w:rFonts w:ascii="Times New Roman" w:hAnsi="Times New Roman" w:cs="Times New Roman"/>
        </w:rPr>
      </w:pPr>
      <w:r>
        <w:rPr>
          <w:rFonts w:ascii="Times New Roman" w:hAnsi="Times New Roman" w:cs="Times New Roman"/>
        </w:rPr>
        <w:t>4.1. vykdyti nuolatinius statinio (-</w:t>
      </w:r>
      <w:proofErr w:type="spellStart"/>
      <w:r>
        <w:rPr>
          <w:rFonts w:ascii="Times New Roman" w:hAnsi="Times New Roman" w:cs="Times New Roman"/>
        </w:rPr>
        <w:t>ių</w:t>
      </w:r>
      <w:proofErr w:type="spellEnd"/>
      <w:r>
        <w:rPr>
          <w:rFonts w:ascii="Times New Roman" w:hAnsi="Times New Roman" w:cs="Times New Roman"/>
        </w:rPr>
        <w:t>) būklės stebėjimus, nuolatinių stebėjimų metu vizualiai tikrinti pagrindines statinio konstrukcijas, registruoti nuolatinių stebėjimų metu pastebėtus konstrukcijų bei inžinerinės įrangos defektus statinio techninės priežiūros žurnale, fiksuoti pastebėtus defektus, avarijų ar griūties pavojus ir teikti pasiūlymus jiems šalinti, sudaryti preliminarias darbų sąmatas, informuoti Naudotoją apie nustatytus pastato naudojimo pažeidimus bei spręsti kitus pastato teisingo ir ekonomiško naudojimo uždavinius;</w:t>
      </w:r>
    </w:p>
    <w:p w14:paraId="15D1989B" w14:textId="1A4C65A6" w:rsidR="007268ED" w:rsidRDefault="007268ED" w:rsidP="005A28E3">
      <w:pPr>
        <w:jc w:val="both"/>
        <w:rPr>
          <w:rFonts w:ascii="Times New Roman" w:hAnsi="Times New Roman" w:cs="Times New Roman"/>
        </w:rPr>
      </w:pPr>
      <w:r>
        <w:rPr>
          <w:rFonts w:ascii="Times New Roman" w:hAnsi="Times New Roman" w:cs="Times New Roman"/>
        </w:rPr>
        <w:t>4.2. organizuoti ir vadovauti komisijoms vykdant kasmetines (pasibaigus žiemos sezonui ir prieš prasidedant žiemos sezonui) ir neeilines statinių apžiūras, pateikti statinio Naudotojui išsamų statinio apžiūros aktą, statinio ir jo įrangos fotonuotraukas;</w:t>
      </w:r>
    </w:p>
    <w:p w14:paraId="73889A51" w14:textId="71EF9C3C" w:rsidR="007268ED" w:rsidRDefault="007268ED" w:rsidP="005A28E3">
      <w:pPr>
        <w:jc w:val="both"/>
        <w:rPr>
          <w:rFonts w:ascii="Times New Roman" w:hAnsi="Times New Roman" w:cs="Times New Roman"/>
        </w:rPr>
      </w:pPr>
      <w:r>
        <w:rPr>
          <w:rFonts w:ascii="Times New Roman" w:hAnsi="Times New Roman" w:cs="Times New Roman"/>
        </w:rPr>
        <w:t>4.3. organizuoti (jei būtina) statinių ar ats</w:t>
      </w:r>
      <w:r w:rsidR="009C4944">
        <w:rPr>
          <w:rFonts w:ascii="Times New Roman" w:hAnsi="Times New Roman" w:cs="Times New Roman"/>
        </w:rPr>
        <w:t>kirų jų dalių tyrimus, energetinį auditą;</w:t>
      </w:r>
    </w:p>
    <w:p w14:paraId="75730F17" w14:textId="0DAAC26D" w:rsidR="009C4944" w:rsidRDefault="009C4944" w:rsidP="005A28E3">
      <w:pPr>
        <w:jc w:val="both"/>
        <w:rPr>
          <w:rFonts w:ascii="Times New Roman" w:hAnsi="Times New Roman" w:cs="Times New Roman"/>
        </w:rPr>
      </w:pPr>
      <w:r>
        <w:rPr>
          <w:rFonts w:ascii="Times New Roman" w:hAnsi="Times New Roman" w:cs="Times New Roman"/>
        </w:rPr>
        <w:t>4.4. nuolatinius statinio būklės stebėjimus atlikti ne rečiau kaip kartą per mėnesį;</w:t>
      </w:r>
    </w:p>
    <w:p w14:paraId="4ED3BAD9" w14:textId="52E85C68" w:rsidR="009C4944" w:rsidRDefault="009C4944" w:rsidP="005A28E3">
      <w:pPr>
        <w:jc w:val="both"/>
        <w:rPr>
          <w:rFonts w:ascii="Times New Roman" w:hAnsi="Times New Roman" w:cs="Times New Roman"/>
        </w:rPr>
      </w:pPr>
      <w:r>
        <w:rPr>
          <w:rFonts w:ascii="Times New Roman" w:hAnsi="Times New Roman" w:cs="Times New Roman"/>
        </w:rPr>
        <w:t>4.5. neeilines apžiūras atlikti po stichinių nelaimių (gaisrų, liūčių, uraganų ir pan. statinio ar atskirų jo konstrukcijų griūties ir kitų reiškinių, sukėlusių pavojingas konstrukcijų deformacijas, taip pat keičiantis Naudotojui ar techniniam prižiūrėtojui;</w:t>
      </w:r>
    </w:p>
    <w:p w14:paraId="75D08E9C" w14:textId="611F0DCE" w:rsidR="009C4944" w:rsidRDefault="009C4944" w:rsidP="005A28E3">
      <w:pPr>
        <w:jc w:val="both"/>
        <w:rPr>
          <w:rFonts w:ascii="Times New Roman" w:hAnsi="Times New Roman" w:cs="Times New Roman"/>
        </w:rPr>
      </w:pPr>
      <w:r>
        <w:rPr>
          <w:rFonts w:ascii="Times New Roman" w:hAnsi="Times New Roman" w:cs="Times New Roman"/>
        </w:rPr>
        <w:t>4.6. pagal apžiūrų rezultatus organizuoti nuolatinės priežiūros darbus, sudaryti metinius ir ilgalaikius statinio ir jo inžinerinės įrangos remonto (ar rekonstrukcijos) darbų ir jų finansinio aprūpinimo planus;</w:t>
      </w:r>
    </w:p>
    <w:p w14:paraId="58965884" w14:textId="673A28C9" w:rsidR="009C4944" w:rsidRDefault="009C4944" w:rsidP="005A28E3">
      <w:pPr>
        <w:jc w:val="both"/>
        <w:rPr>
          <w:rFonts w:ascii="Times New Roman" w:hAnsi="Times New Roman" w:cs="Times New Roman"/>
        </w:rPr>
      </w:pPr>
      <w:r>
        <w:rPr>
          <w:rFonts w:ascii="Times New Roman" w:hAnsi="Times New Roman" w:cs="Times New Roman"/>
        </w:rPr>
        <w:t>4.7. pildyti statinio techninės priežiūros dokumentus;</w:t>
      </w:r>
    </w:p>
    <w:p w14:paraId="43A608F5" w14:textId="5D5BDF43" w:rsidR="009C4944" w:rsidRDefault="009C4944" w:rsidP="005A28E3">
      <w:pPr>
        <w:jc w:val="both"/>
        <w:rPr>
          <w:rFonts w:ascii="Times New Roman" w:hAnsi="Times New Roman" w:cs="Times New Roman"/>
        </w:rPr>
      </w:pPr>
      <w:r>
        <w:rPr>
          <w:rFonts w:ascii="Times New Roman" w:hAnsi="Times New Roman" w:cs="Times New Roman"/>
        </w:rPr>
        <w:t>4.</w:t>
      </w:r>
      <w:r w:rsidR="005F70A0">
        <w:rPr>
          <w:rFonts w:ascii="Times New Roman" w:hAnsi="Times New Roman" w:cs="Times New Roman"/>
        </w:rPr>
        <w:t>8</w:t>
      </w:r>
      <w:r>
        <w:rPr>
          <w:rFonts w:ascii="Times New Roman" w:hAnsi="Times New Roman" w:cs="Times New Roman"/>
        </w:rPr>
        <w:t xml:space="preserve">. </w:t>
      </w:r>
      <w:r w:rsidR="005F70A0">
        <w:rPr>
          <w:rFonts w:ascii="Times New Roman" w:hAnsi="Times New Roman" w:cs="Times New Roman"/>
        </w:rPr>
        <w:t xml:space="preserve"> Dalyvauti su pastato savininku rengiant </w:t>
      </w:r>
      <w:r>
        <w:rPr>
          <w:rFonts w:ascii="Times New Roman" w:hAnsi="Times New Roman" w:cs="Times New Roman"/>
        </w:rPr>
        <w:t>statybos ar/ir remonto darbų sąmatinės vertės skaičiavimus lėšų poreikiui nustatyti;</w:t>
      </w:r>
    </w:p>
    <w:p w14:paraId="447F67DF" w14:textId="38C68D65" w:rsidR="009C4944" w:rsidRDefault="009C4944" w:rsidP="005A28E3">
      <w:pPr>
        <w:jc w:val="both"/>
        <w:rPr>
          <w:rFonts w:ascii="Times New Roman" w:hAnsi="Times New Roman" w:cs="Times New Roman"/>
        </w:rPr>
      </w:pPr>
      <w:r w:rsidRPr="005F70A0">
        <w:rPr>
          <w:rFonts w:ascii="Times New Roman" w:hAnsi="Times New Roman" w:cs="Times New Roman"/>
        </w:rPr>
        <w:t>4.</w:t>
      </w:r>
      <w:r w:rsidR="005F70A0" w:rsidRPr="005F70A0">
        <w:rPr>
          <w:rFonts w:ascii="Times New Roman" w:hAnsi="Times New Roman" w:cs="Times New Roman"/>
        </w:rPr>
        <w:t xml:space="preserve">9. Dalyvauti su pastato savininku rengiant </w:t>
      </w:r>
      <w:r w:rsidRPr="005F70A0">
        <w:rPr>
          <w:rFonts w:ascii="Times New Roman" w:hAnsi="Times New Roman" w:cs="Times New Roman"/>
        </w:rPr>
        <w:t xml:space="preserve"> viešųjų pirkimų objektų remonto technines užduotis, dalyvauti konkurso pasiūlymų vertinimo komisijų darbe;</w:t>
      </w:r>
    </w:p>
    <w:p w14:paraId="13FC0CC6" w14:textId="7F0CF3E3" w:rsidR="009C4944" w:rsidRDefault="009C4944" w:rsidP="005A28E3">
      <w:pPr>
        <w:jc w:val="both"/>
        <w:rPr>
          <w:rFonts w:ascii="Times New Roman" w:hAnsi="Times New Roman" w:cs="Times New Roman"/>
        </w:rPr>
      </w:pPr>
      <w:r>
        <w:rPr>
          <w:rFonts w:ascii="Times New Roman" w:hAnsi="Times New Roman" w:cs="Times New Roman"/>
        </w:rPr>
        <w:t>4.1</w:t>
      </w:r>
      <w:r w:rsidR="00B5079E">
        <w:rPr>
          <w:rFonts w:ascii="Times New Roman" w:hAnsi="Times New Roman" w:cs="Times New Roman"/>
        </w:rPr>
        <w:t>0</w:t>
      </w:r>
      <w:r>
        <w:rPr>
          <w:rFonts w:ascii="Times New Roman" w:hAnsi="Times New Roman" w:cs="Times New Roman"/>
        </w:rPr>
        <w:t>. tikrinti rangovų atliktus remonto darbus ir pasirašyti atliktų darbų aktus;</w:t>
      </w:r>
    </w:p>
    <w:p w14:paraId="192196FD" w14:textId="10A7506D" w:rsidR="009C4944" w:rsidRDefault="009C4944" w:rsidP="005A28E3">
      <w:pPr>
        <w:jc w:val="both"/>
        <w:rPr>
          <w:rFonts w:ascii="Times New Roman" w:hAnsi="Times New Roman" w:cs="Times New Roman"/>
        </w:rPr>
      </w:pPr>
      <w:r>
        <w:rPr>
          <w:rFonts w:ascii="Times New Roman" w:hAnsi="Times New Roman" w:cs="Times New Roman"/>
        </w:rPr>
        <w:t>4.1</w:t>
      </w:r>
      <w:r w:rsidR="00B5079E">
        <w:rPr>
          <w:rFonts w:ascii="Times New Roman" w:hAnsi="Times New Roman" w:cs="Times New Roman"/>
        </w:rPr>
        <w:t>1</w:t>
      </w:r>
      <w:r>
        <w:rPr>
          <w:rFonts w:ascii="Times New Roman" w:hAnsi="Times New Roman" w:cs="Times New Roman"/>
        </w:rPr>
        <w:t>. pagal kompetenciją rinkti, tvarkyti, analizuoti ir pagal įgaliojimus teikti informaciją, rengti atsakymus į paklausimus dėl statinių techninės priežiūros;</w:t>
      </w:r>
    </w:p>
    <w:p w14:paraId="78331F6E" w14:textId="0F90465C" w:rsidR="009C4944" w:rsidRDefault="009C4944" w:rsidP="005A28E3">
      <w:pPr>
        <w:jc w:val="both"/>
        <w:rPr>
          <w:rFonts w:ascii="Times New Roman" w:hAnsi="Times New Roman" w:cs="Times New Roman"/>
        </w:rPr>
      </w:pPr>
      <w:r w:rsidRPr="00567C8C">
        <w:rPr>
          <w:rFonts w:ascii="Times New Roman" w:hAnsi="Times New Roman" w:cs="Times New Roman"/>
        </w:rPr>
        <w:t>4.1</w:t>
      </w:r>
      <w:r w:rsidR="00B5079E">
        <w:rPr>
          <w:rFonts w:ascii="Times New Roman" w:hAnsi="Times New Roman" w:cs="Times New Roman"/>
        </w:rPr>
        <w:t>2</w:t>
      </w:r>
      <w:r w:rsidRPr="00567C8C">
        <w:rPr>
          <w:rFonts w:ascii="Times New Roman" w:hAnsi="Times New Roman" w:cs="Times New Roman"/>
        </w:rPr>
        <w:t xml:space="preserve">. bendradarbiauti su Naudotojo vadovais </w:t>
      </w:r>
      <w:r w:rsidR="00567C8C" w:rsidRPr="00567C8C">
        <w:rPr>
          <w:rFonts w:ascii="Times New Roman" w:hAnsi="Times New Roman" w:cs="Times New Roman"/>
        </w:rPr>
        <w:t>ar kitomis institucijomis bei jų padaliniais</w:t>
      </w:r>
      <w:r w:rsidRPr="00567C8C">
        <w:rPr>
          <w:rFonts w:ascii="Times New Roman" w:hAnsi="Times New Roman" w:cs="Times New Roman"/>
        </w:rPr>
        <w:t xml:space="preserve"> sprendžiant statinių priežiūros problemas;</w:t>
      </w:r>
    </w:p>
    <w:p w14:paraId="19EEAB22" w14:textId="586A8861" w:rsidR="009C4944" w:rsidRDefault="009C4944" w:rsidP="005A28E3">
      <w:pPr>
        <w:jc w:val="both"/>
        <w:rPr>
          <w:rFonts w:ascii="Times New Roman" w:hAnsi="Times New Roman" w:cs="Times New Roman"/>
        </w:rPr>
      </w:pPr>
      <w:r>
        <w:rPr>
          <w:rFonts w:ascii="Times New Roman" w:hAnsi="Times New Roman" w:cs="Times New Roman"/>
        </w:rPr>
        <w:t>4.1</w:t>
      </w:r>
      <w:r w:rsidR="00B5079E">
        <w:rPr>
          <w:rFonts w:ascii="Times New Roman" w:hAnsi="Times New Roman" w:cs="Times New Roman"/>
        </w:rPr>
        <w:t>3</w:t>
      </w:r>
      <w:r>
        <w:rPr>
          <w:rFonts w:ascii="Times New Roman" w:hAnsi="Times New Roman" w:cs="Times New Roman"/>
        </w:rPr>
        <w:t xml:space="preserve">. atstovauti </w:t>
      </w:r>
      <w:r w:rsidR="007D45C5">
        <w:rPr>
          <w:rFonts w:ascii="Times New Roman" w:hAnsi="Times New Roman" w:cs="Times New Roman"/>
        </w:rPr>
        <w:t>Naudotoją kai statinių naudojimo priežiūrą atlieka viešojo administravimo subjektai ar kontroliuojančios institucijos;</w:t>
      </w:r>
    </w:p>
    <w:p w14:paraId="6C775455" w14:textId="1259668E" w:rsidR="007D45C5" w:rsidRDefault="007D45C5" w:rsidP="005A28E3">
      <w:pPr>
        <w:jc w:val="both"/>
        <w:rPr>
          <w:rFonts w:ascii="Times New Roman" w:hAnsi="Times New Roman" w:cs="Times New Roman"/>
        </w:rPr>
      </w:pPr>
      <w:r w:rsidRPr="00567C8C">
        <w:rPr>
          <w:rFonts w:ascii="Times New Roman" w:hAnsi="Times New Roman" w:cs="Times New Roman"/>
        </w:rPr>
        <w:t>4.1</w:t>
      </w:r>
      <w:r w:rsidR="00B5079E">
        <w:rPr>
          <w:rFonts w:ascii="Times New Roman" w:hAnsi="Times New Roman" w:cs="Times New Roman"/>
        </w:rPr>
        <w:t>4</w:t>
      </w:r>
      <w:r w:rsidRPr="00567C8C">
        <w:rPr>
          <w:rFonts w:ascii="Times New Roman" w:hAnsi="Times New Roman" w:cs="Times New Roman"/>
        </w:rPr>
        <w:t>. visam sutarties galiojimo laikotarpiui nuo sutarties pasirašymo dienos užtikrinti pakankamą kiekį darbuotojų, reikalingą nepertraukiamam ir kokybiškam paslaugų teikimui;</w:t>
      </w:r>
    </w:p>
    <w:p w14:paraId="62801B0D" w14:textId="07AF13E1" w:rsidR="007D45C5" w:rsidRDefault="007D45C5" w:rsidP="005A28E3">
      <w:pPr>
        <w:jc w:val="both"/>
        <w:rPr>
          <w:rFonts w:ascii="Times New Roman" w:hAnsi="Times New Roman" w:cs="Times New Roman"/>
        </w:rPr>
      </w:pPr>
      <w:r w:rsidRPr="00567C8C">
        <w:rPr>
          <w:rFonts w:ascii="Times New Roman" w:hAnsi="Times New Roman" w:cs="Times New Roman"/>
        </w:rPr>
        <w:lastRenderedPageBreak/>
        <w:t>4.1</w:t>
      </w:r>
      <w:r w:rsidR="00B5079E">
        <w:rPr>
          <w:rFonts w:ascii="Times New Roman" w:hAnsi="Times New Roman" w:cs="Times New Roman"/>
        </w:rPr>
        <w:t>5</w:t>
      </w:r>
      <w:r w:rsidRPr="00567C8C">
        <w:rPr>
          <w:rFonts w:ascii="Times New Roman" w:hAnsi="Times New Roman" w:cs="Times New Roman"/>
        </w:rPr>
        <w:t>. užtikrinti, kad visi Paslaugos teikėjo darbuotojai, dalyvausiantys paslaugų teikime, turėtų reikalaujamus galiojančius atestatus – licencijas bei kitus paslaugų teikimui reikalingus dokumentus, būtų instruktuoti saugos ir sveikatos darbe klausimais, supažindinti su esamais ir galimais profesinės rizikos, pavojingais ir kenksmingais veiksniais, o taip pat užtikrinti, kad darbuotojais tinkamai ir visapusiškai laikytųsi priešgaisrinės saugos, aplinkos apsaugos ir darbų saugos ir sveikatos, sanitarinių higieninių normų;</w:t>
      </w:r>
    </w:p>
    <w:p w14:paraId="15CF784A" w14:textId="56CC4895" w:rsidR="007D45C5" w:rsidRDefault="007D45C5" w:rsidP="005A28E3">
      <w:pPr>
        <w:jc w:val="both"/>
        <w:rPr>
          <w:rFonts w:ascii="Times New Roman" w:hAnsi="Times New Roman" w:cs="Times New Roman"/>
        </w:rPr>
      </w:pPr>
      <w:r>
        <w:rPr>
          <w:rFonts w:ascii="Times New Roman" w:hAnsi="Times New Roman" w:cs="Times New Roman"/>
        </w:rPr>
        <w:t>4.1</w:t>
      </w:r>
      <w:r w:rsidR="00B5079E">
        <w:rPr>
          <w:rFonts w:ascii="Times New Roman" w:hAnsi="Times New Roman" w:cs="Times New Roman"/>
        </w:rPr>
        <w:t>6</w:t>
      </w:r>
      <w:r>
        <w:rPr>
          <w:rFonts w:ascii="Times New Roman" w:hAnsi="Times New Roman" w:cs="Times New Roman"/>
        </w:rPr>
        <w:t>. užtikrinti, kad Paslaugos teikėjo darbuotojais paslaugų teikimo metu saugiai elgtųsi su visu ir bet kokiu Naudotojo ir/ar trečiųjų asmenų turtu, esančiu Naudotojo valdomoje teritorijoje, saugotų Naudotojo materialines vertybes. Atsakyti už Paslaugų tiekėjo darbuotojų paslaugų teikimo metu Naudotojo ir/ar trečiųjų asmenų turtui padarytą žalą;</w:t>
      </w:r>
    </w:p>
    <w:p w14:paraId="7576B2EB" w14:textId="5E1A2970" w:rsidR="007D45C5" w:rsidRDefault="007D45C5" w:rsidP="005A28E3">
      <w:pPr>
        <w:jc w:val="both"/>
        <w:rPr>
          <w:rFonts w:ascii="Times New Roman" w:hAnsi="Times New Roman" w:cs="Times New Roman"/>
        </w:rPr>
      </w:pPr>
      <w:r>
        <w:rPr>
          <w:rFonts w:ascii="Times New Roman" w:hAnsi="Times New Roman" w:cs="Times New Roman"/>
        </w:rPr>
        <w:t>4.1</w:t>
      </w:r>
      <w:r w:rsidR="00B5079E">
        <w:rPr>
          <w:rFonts w:ascii="Times New Roman" w:hAnsi="Times New Roman" w:cs="Times New Roman"/>
        </w:rPr>
        <w:t>7</w:t>
      </w:r>
      <w:r>
        <w:rPr>
          <w:rFonts w:ascii="Times New Roman" w:hAnsi="Times New Roman" w:cs="Times New Roman"/>
        </w:rPr>
        <w:t>. užtikrinti , kad paslaugų atlikimo vietoje dirbantys Paslaugų tiekėjo darbuotojai nebus ir nedirbs neblai</w:t>
      </w:r>
      <w:r w:rsidR="000D45E7">
        <w:rPr>
          <w:rFonts w:ascii="Times New Roman" w:hAnsi="Times New Roman" w:cs="Times New Roman"/>
        </w:rPr>
        <w:t>v</w:t>
      </w:r>
      <w:r>
        <w:rPr>
          <w:rFonts w:ascii="Times New Roman" w:hAnsi="Times New Roman" w:cs="Times New Roman"/>
        </w:rPr>
        <w:t xml:space="preserve">ūs ar apsvaigę </w:t>
      </w:r>
      <w:r w:rsidR="000D45E7">
        <w:rPr>
          <w:rFonts w:ascii="Times New Roman" w:hAnsi="Times New Roman" w:cs="Times New Roman"/>
        </w:rPr>
        <w:t>nuo narkotinių ar psichotropinių medžiagų;</w:t>
      </w:r>
    </w:p>
    <w:p w14:paraId="61772B37" w14:textId="747C5E53" w:rsidR="000D45E7" w:rsidRDefault="000D45E7" w:rsidP="005A28E3">
      <w:pPr>
        <w:jc w:val="both"/>
        <w:rPr>
          <w:rFonts w:ascii="Times New Roman" w:hAnsi="Times New Roman" w:cs="Times New Roman"/>
        </w:rPr>
      </w:pPr>
      <w:r w:rsidRPr="00B5079E">
        <w:rPr>
          <w:rFonts w:ascii="Times New Roman" w:hAnsi="Times New Roman" w:cs="Times New Roman"/>
        </w:rPr>
        <w:t>4.1</w:t>
      </w:r>
      <w:r w:rsidR="00B5079E" w:rsidRPr="00B5079E">
        <w:rPr>
          <w:rFonts w:ascii="Times New Roman" w:hAnsi="Times New Roman" w:cs="Times New Roman"/>
        </w:rPr>
        <w:t>8</w:t>
      </w:r>
      <w:r w:rsidRPr="00B5079E">
        <w:rPr>
          <w:rFonts w:ascii="Times New Roman" w:hAnsi="Times New Roman" w:cs="Times New Roman"/>
        </w:rPr>
        <w:t>. ne rečiau, kaip du kartus per metus pateikti bendrus visų prižiūrimų įstaigų, pastatų duomenis, kuriuose įvertinamas ir išreitinguojamas remonto poreikis: išorės sienų ir cokolių (apšiltinimas ir remontas), stogų (apšiltinimas ir remontas), lauko laiptų ir teritorijos dangų, vidaus patalpų (sporto salių ir kitų vidaus patalpų), elektros instaliacijos ir apšvietimo, šildymo sistemos (vamzdyno ir radiatorių), vandentiekio ir nuotekų sistemų (vamzdynų ir kt.  magistralių), rūsio patalpų.</w:t>
      </w:r>
    </w:p>
    <w:p w14:paraId="27BED6E2" w14:textId="1335F1E5" w:rsidR="00B16E50" w:rsidRDefault="00B16E50" w:rsidP="005A28E3">
      <w:pPr>
        <w:jc w:val="both"/>
        <w:rPr>
          <w:rFonts w:ascii="Times New Roman" w:hAnsi="Times New Roman" w:cs="Times New Roman"/>
        </w:rPr>
      </w:pPr>
      <w:r>
        <w:rPr>
          <w:rFonts w:ascii="Times New Roman" w:hAnsi="Times New Roman" w:cs="Times New Roman"/>
        </w:rPr>
        <w:t>5. Apžiūrų metu atskleidus deformacijų, defektų ar grubių statinio naudojimo ir priežiūros taisyklių pažeidimų, dėl kurių kyla pavojus žmonių gyvybei, sveikatai ar aplinkai arba galimi dideli materialiniai nuostoliai, atsakingas už apžiūrą asmuo privalo nedelsdamas apie tai informuoti statinio savininką (bendraturčius) arba jį (juos) atstovaujančius asmenis. Vėliau apie tai pranešama raštu ir pridedamas apžiūros aktas.</w:t>
      </w:r>
    </w:p>
    <w:p w14:paraId="2EC66B86" w14:textId="0B98EC6B" w:rsidR="00B16E50" w:rsidRDefault="00B16E50" w:rsidP="005A28E3">
      <w:pPr>
        <w:jc w:val="both"/>
        <w:rPr>
          <w:rFonts w:ascii="Times New Roman" w:hAnsi="Times New Roman" w:cs="Times New Roman"/>
        </w:rPr>
      </w:pPr>
      <w:r>
        <w:rPr>
          <w:rFonts w:ascii="Times New Roman" w:hAnsi="Times New Roman" w:cs="Times New Roman"/>
        </w:rPr>
        <w:t>6. Asmuo, kuriam pranešta apie statinio konstrukcijų ar inžinerinės įrangos kritinę būklę, turi nedelsdamas imtis veiksmų, apsaugančių žmones, aplinką ar statinį nuo galimų pas</w:t>
      </w:r>
      <w:r w:rsidR="00E45A67">
        <w:rPr>
          <w:rFonts w:ascii="Times New Roman" w:hAnsi="Times New Roman" w:cs="Times New Roman"/>
        </w:rPr>
        <w:t>e</w:t>
      </w:r>
      <w:r>
        <w:rPr>
          <w:rFonts w:ascii="Times New Roman" w:hAnsi="Times New Roman" w:cs="Times New Roman"/>
        </w:rPr>
        <w:t xml:space="preserve">kmių. Pašalinus grėsmę, surašomas atliktų darbų aktas. Jis įregistruojamas statinio techninės priežiūros žurnale. </w:t>
      </w:r>
    </w:p>
    <w:p w14:paraId="38E2F642" w14:textId="77777777" w:rsidR="007D45C5" w:rsidRDefault="007D45C5" w:rsidP="00767535">
      <w:pPr>
        <w:rPr>
          <w:rFonts w:ascii="Times New Roman" w:hAnsi="Times New Roman" w:cs="Times New Roman"/>
        </w:rPr>
      </w:pPr>
    </w:p>
    <w:p w14:paraId="71B9BA52" w14:textId="77777777" w:rsidR="007D45C5" w:rsidRPr="00767535" w:rsidRDefault="007D45C5" w:rsidP="00767535">
      <w:pPr>
        <w:rPr>
          <w:rFonts w:ascii="Times New Roman" w:hAnsi="Times New Roman" w:cs="Times New Roman"/>
        </w:rPr>
      </w:pPr>
    </w:p>
    <w:p w14:paraId="1A6130C7" w14:textId="77777777" w:rsidR="00767535" w:rsidRDefault="00767535" w:rsidP="00767535">
      <w:pPr>
        <w:jc w:val="center"/>
        <w:rPr>
          <w:rFonts w:ascii="Times New Roman" w:hAnsi="Times New Roman" w:cs="Times New Roman"/>
        </w:rPr>
      </w:pPr>
    </w:p>
    <w:p w14:paraId="68D9CAD3" w14:textId="77777777" w:rsidR="006B7951" w:rsidRDefault="006B7951" w:rsidP="00767535">
      <w:pPr>
        <w:jc w:val="center"/>
        <w:rPr>
          <w:rFonts w:ascii="Times New Roman" w:hAnsi="Times New Roman" w:cs="Times New Roman"/>
        </w:rPr>
      </w:pPr>
    </w:p>
    <w:p w14:paraId="68191B5B" w14:textId="77777777" w:rsidR="006B7951" w:rsidRDefault="006B7951" w:rsidP="00767535">
      <w:pPr>
        <w:jc w:val="center"/>
        <w:rPr>
          <w:rFonts w:ascii="Times New Roman" w:hAnsi="Times New Roman" w:cs="Times New Roman"/>
        </w:rPr>
      </w:pPr>
    </w:p>
    <w:p w14:paraId="4F5C5FE0" w14:textId="77777777" w:rsidR="006B7951" w:rsidRDefault="006B7951" w:rsidP="00767535">
      <w:pPr>
        <w:jc w:val="center"/>
        <w:rPr>
          <w:rFonts w:ascii="Times New Roman" w:hAnsi="Times New Roman" w:cs="Times New Roman"/>
        </w:rPr>
      </w:pPr>
    </w:p>
    <w:p w14:paraId="4435265B" w14:textId="77777777" w:rsidR="006B7951" w:rsidRDefault="006B7951" w:rsidP="00767535">
      <w:pPr>
        <w:jc w:val="center"/>
        <w:rPr>
          <w:rFonts w:ascii="Times New Roman" w:hAnsi="Times New Roman" w:cs="Times New Roman"/>
        </w:rPr>
      </w:pPr>
    </w:p>
    <w:p w14:paraId="06F3ABBF" w14:textId="77777777" w:rsidR="006B7951" w:rsidRDefault="006B7951" w:rsidP="00767535">
      <w:pPr>
        <w:jc w:val="center"/>
        <w:rPr>
          <w:rFonts w:ascii="Times New Roman" w:hAnsi="Times New Roman" w:cs="Times New Roman"/>
        </w:rPr>
      </w:pPr>
    </w:p>
    <w:p w14:paraId="0D542149" w14:textId="77777777" w:rsidR="006B7951" w:rsidRDefault="006B7951" w:rsidP="00767535">
      <w:pPr>
        <w:jc w:val="center"/>
        <w:rPr>
          <w:rFonts w:ascii="Times New Roman" w:hAnsi="Times New Roman" w:cs="Times New Roman"/>
        </w:rPr>
      </w:pPr>
    </w:p>
    <w:p w14:paraId="5905BA61" w14:textId="77777777" w:rsidR="000F3633" w:rsidRDefault="000F3633" w:rsidP="006B7951">
      <w:pPr>
        <w:jc w:val="right"/>
        <w:rPr>
          <w:rFonts w:ascii="Times New Roman" w:hAnsi="Times New Roman" w:cs="Times New Roman"/>
        </w:rPr>
      </w:pPr>
    </w:p>
    <w:p w14:paraId="6C183FD4" w14:textId="77777777" w:rsidR="000F3633" w:rsidRDefault="000F3633" w:rsidP="006B7951">
      <w:pPr>
        <w:jc w:val="right"/>
        <w:rPr>
          <w:rFonts w:ascii="Times New Roman" w:hAnsi="Times New Roman" w:cs="Times New Roman"/>
        </w:rPr>
      </w:pPr>
    </w:p>
    <w:p w14:paraId="65D88173" w14:textId="77777777" w:rsidR="000F3633" w:rsidRDefault="000F3633" w:rsidP="006B7951">
      <w:pPr>
        <w:jc w:val="right"/>
        <w:rPr>
          <w:rFonts w:ascii="Times New Roman" w:hAnsi="Times New Roman" w:cs="Times New Roman"/>
        </w:rPr>
      </w:pPr>
    </w:p>
    <w:p w14:paraId="7EF6692E" w14:textId="77777777" w:rsidR="000F3633" w:rsidRDefault="000F3633" w:rsidP="006B7951">
      <w:pPr>
        <w:jc w:val="right"/>
        <w:rPr>
          <w:rFonts w:ascii="Times New Roman" w:hAnsi="Times New Roman" w:cs="Times New Roman"/>
        </w:rPr>
      </w:pPr>
    </w:p>
    <w:p w14:paraId="56CC2CED" w14:textId="77777777" w:rsidR="000F3633" w:rsidRDefault="000F3633" w:rsidP="006B7951">
      <w:pPr>
        <w:jc w:val="right"/>
        <w:rPr>
          <w:rFonts w:ascii="Times New Roman" w:hAnsi="Times New Roman" w:cs="Times New Roman"/>
        </w:rPr>
      </w:pPr>
    </w:p>
    <w:p w14:paraId="630A1EF3" w14:textId="77777777" w:rsidR="000F3633" w:rsidRDefault="000F3633" w:rsidP="006B7951">
      <w:pPr>
        <w:jc w:val="right"/>
        <w:rPr>
          <w:rFonts w:ascii="Times New Roman" w:hAnsi="Times New Roman" w:cs="Times New Roman"/>
        </w:rPr>
      </w:pPr>
    </w:p>
    <w:p w14:paraId="6AF83D9E" w14:textId="77777777" w:rsidR="000F3633" w:rsidRDefault="000F3633" w:rsidP="006B7951">
      <w:pPr>
        <w:jc w:val="right"/>
        <w:rPr>
          <w:rFonts w:ascii="Times New Roman" w:hAnsi="Times New Roman" w:cs="Times New Roman"/>
        </w:rPr>
      </w:pPr>
    </w:p>
    <w:p w14:paraId="4FEB5852" w14:textId="16523642" w:rsidR="006B7951" w:rsidRDefault="006B7951" w:rsidP="006B7951">
      <w:pPr>
        <w:jc w:val="right"/>
        <w:rPr>
          <w:rFonts w:ascii="Times New Roman" w:hAnsi="Times New Roman" w:cs="Times New Roman"/>
        </w:rPr>
      </w:pPr>
      <w:r>
        <w:rPr>
          <w:rFonts w:ascii="Times New Roman" w:hAnsi="Times New Roman" w:cs="Times New Roman"/>
        </w:rPr>
        <w:lastRenderedPageBreak/>
        <w:t>Priedas Nr. 2 – Komercinis pasiūlymas</w:t>
      </w:r>
    </w:p>
    <w:p w14:paraId="2BB43F1C" w14:textId="6F906A76" w:rsidR="000F3633" w:rsidRDefault="0014751E" w:rsidP="0014751E">
      <w:pPr>
        <w:jc w:val="center"/>
        <w:rPr>
          <w:rFonts w:ascii="Times New Roman" w:hAnsi="Times New Roman" w:cs="Times New Roman"/>
        </w:rPr>
      </w:pPr>
      <w:r w:rsidRPr="0014751E">
        <w:rPr>
          <w:rFonts w:ascii="Times New Roman" w:hAnsi="Times New Roman" w:cs="Times New Roman"/>
          <w:noProof/>
        </w:rPr>
        <w:drawing>
          <wp:inline distT="0" distB="0" distL="0" distR="0" wp14:anchorId="254C835F" wp14:editId="3CE82AB0">
            <wp:extent cx="6066845" cy="8260458"/>
            <wp:effectExtent l="0" t="0" r="0" b="7620"/>
            <wp:docPr id="22990536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90431" cy="8292572"/>
                    </a:xfrm>
                    <a:prstGeom prst="rect">
                      <a:avLst/>
                    </a:prstGeom>
                    <a:noFill/>
                    <a:ln>
                      <a:noFill/>
                    </a:ln>
                  </pic:spPr>
                </pic:pic>
              </a:graphicData>
            </a:graphic>
          </wp:inline>
        </w:drawing>
      </w:r>
    </w:p>
    <w:p w14:paraId="7AF2AB1D" w14:textId="77777777" w:rsidR="0014751E" w:rsidRDefault="0014751E" w:rsidP="000F3633">
      <w:pPr>
        <w:rPr>
          <w:rFonts w:ascii="Times New Roman" w:hAnsi="Times New Roman" w:cs="Times New Roman"/>
        </w:rPr>
      </w:pPr>
    </w:p>
    <w:p w14:paraId="7EC2FCC7" w14:textId="77777777" w:rsidR="0014751E" w:rsidRDefault="0014751E" w:rsidP="000F3633">
      <w:pPr>
        <w:rPr>
          <w:rFonts w:ascii="Times New Roman" w:hAnsi="Times New Roman" w:cs="Times New Roman"/>
        </w:rPr>
      </w:pPr>
    </w:p>
    <w:p w14:paraId="554B70E1" w14:textId="6E932A83" w:rsidR="0014751E" w:rsidRPr="00EE12F4" w:rsidRDefault="0014751E" w:rsidP="000F3633">
      <w:pPr>
        <w:rPr>
          <w:rFonts w:ascii="Times New Roman" w:hAnsi="Times New Roman" w:cs="Times New Roman"/>
        </w:rPr>
      </w:pPr>
      <w:r w:rsidRPr="0014751E">
        <w:rPr>
          <w:rFonts w:ascii="Times New Roman" w:hAnsi="Times New Roman" w:cs="Times New Roman"/>
          <w:noProof/>
        </w:rPr>
        <w:lastRenderedPageBreak/>
        <w:drawing>
          <wp:inline distT="0" distB="0" distL="0" distR="0" wp14:anchorId="56A9DD18" wp14:editId="43F8F389">
            <wp:extent cx="5840095" cy="6528021"/>
            <wp:effectExtent l="0" t="0" r="8255" b="6350"/>
            <wp:docPr id="688122468"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75322" cy="6567397"/>
                    </a:xfrm>
                    <a:prstGeom prst="rect">
                      <a:avLst/>
                    </a:prstGeom>
                    <a:noFill/>
                    <a:ln>
                      <a:noFill/>
                    </a:ln>
                  </pic:spPr>
                </pic:pic>
              </a:graphicData>
            </a:graphic>
          </wp:inline>
        </w:drawing>
      </w:r>
    </w:p>
    <w:sectPr w:rsidR="0014751E" w:rsidRPr="00EE12F4" w:rsidSect="00B5079E">
      <w:pgSz w:w="11906" w:h="16838"/>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3F2B5C"/>
    <w:multiLevelType w:val="multilevel"/>
    <w:tmpl w:val="2C7C0B20"/>
    <w:lvl w:ilvl="0">
      <w:start w:val="4"/>
      <w:numFmt w:val="decimal"/>
      <w:lvlText w:val="%1."/>
      <w:lvlJc w:val="left"/>
      <w:pPr>
        <w:ind w:left="360" w:hanging="360"/>
      </w:pPr>
    </w:lvl>
    <w:lvl w:ilvl="1">
      <w:start w:val="8"/>
      <w:numFmt w:val="decimal"/>
      <w:lvlText w:val="%1.%2."/>
      <w:lvlJc w:val="left"/>
      <w:pPr>
        <w:ind w:left="780" w:hanging="360"/>
      </w:pPr>
    </w:lvl>
    <w:lvl w:ilvl="2">
      <w:start w:val="1"/>
      <w:numFmt w:val="decimal"/>
      <w:lvlText w:val="%1.%2.%3."/>
      <w:lvlJc w:val="left"/>
      <w:pPr>
        <w:ind w:left="1560" w:hanging="720"/>
      </w:pPr>
    </w:lvl>
    <w:lvl w:ilvl="3">
      <w:start w:val="1"/>
      <w:numFmt w:val="decimal"/>
      <w:lvlText w:val="%1.%2.%3.%4."/>
      <w:lvlJc w:val="left"/>
      <w:pPr>
        <w:ind w:left="1980" w:hanging="720"/>
      </w:pPr>
    </w:lvl>
    <w:lvl w:ilvl="4">
      <w:start w:val="1"/>
      <w:numFmt w:val="decimal"/>
      <w:lvlText w:val="%1.%2.%3.%4.%5."/>
      <w:lvlJc w:val="left"/>
      <w:pPr>
        <w:ind w:left="2760" w:hanging="1080"/>
      </w:pPr>
    </w:lvl>
    <w:lvl w:ilvl="5">
      <w:start w:val="1"/>
      <w:numFmt w:val="decimal"/>
      <w:lvlText w:val="%1.%2.%3.%4.%5.%6."/>
      <w:lvlJc w:val="left"/>
      <w:pPr>
        <w:ind w:left="3180" w:hanging="1080"/>
      </w:pPr>
    </w:lvl>
    <w:lvl w:ilvl="6">
      <w:start w:val="1"/>
      <w:numFmt w:val="decimal"/>
      <w:lvlText w:val="%1.%2.%3.%4.%5.%6.%7."/>
      <w:lvlJc w:val="left"/>
      <w:pPr>
        <w:ind w:left="3960" w:hanging="1440"/>
      </w:pPr>
    </w:lvl>
    <w:lvl w:ilvl="7">
      <w:start w:val="1"/>
      <w:numFmt w:val="decimal"/>
      <w:lvlText w:val="%1.%2.%3.%4.%5.%6.%7.%8."/>
      <w:lvlJc w:val="left"/>
      <w:pPr>
        <w:ind w:left="4380" w:hanging="1440"/>
      </w:pPr>
    </w:lvl>
    <w:lvl w:ilvl="8">
      <w:start w:val="1"/>
      <w:numFmt w:val="decimal"/>
      <w:lvlText w:val="%1.%2.%3.%4.%5.%6.%7.%8.%9."/>
      <w:lvlJc w:val="left"/>
      <w:pPr>
        <w:ind w:left="5160" w:hanging="1800"/>
      </w:pPr>
    </w:lvl>
  </w:abstractNum>
  <w:num w:numId="1" w16cid:durableId="1796947301">
    <w:abstractNumId w:val="0"/>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504"/>
    <w:rsid w:val="000676CE"/>
    <w:rsid w:val="00080892"/>
    <w:rsid w:val="000A0AF1"/>
    <w:rsid w:val="000A42E1"/>
    <w:rsid w:val="000D45E7"/>
    <w:rsid w:val="000F3633"/>
    <w:rsid w:val="00133DD5"/>
    <w:rsid w:val="0014751E"/>
    <w:rsid w:val="001C25A2"/>
    <w:rsid w:val="0026621A"/>
    <w:rsid w:val="002C0F00"/>
    <w:rsid w:val="002E7018"/>
    <w:rsid w:val="0033745C"/>
    <w:rsid w:val="00382AD0"/>
    <w:rsid w:val="003E7DF9"/>
    <w:rsid w:val="004024FA"/>
    <w:rsid w:val="0043482B"/>
    <w:rsid w:val="004416BB"/>
    <w:rsid w:val="00447B55"/>
    <w:rsid w:val="004E66A1"/>
    <w:rsid w:val="00567C8C"/>
    <w:rsid w:val="00592DFF"/>
    <w:rsid w:val="005A28E3"/>
    <w:rsid w:val="005F70A0"/>
    <w:rsid w:val="0060193C"/>
    <w:rsid w:val="006355AF"/>
    <w:rsid w:val="0066108D"/>
    <w:rsid w:val="006B7951"/>
    <w:rsid w:val="007078EC"/>
    <w:rsid w:val="007268ED"/>
    <w:rsid w:val="007269D2"/>
    <w:rsid w:val="007429CA"/>
    <w:rsid w:val="00743AD3"/>
    <w:rsid w:val="00747693"/>
    <w:rsid w:val="00767535"/>
    <w:rsid w:val="00773FEC"/>
    <w:rsid w:val="0078454E"/>
    <w:rsid w:val="00794663"/>
    <w:rsid w:val="007D45C5"/>
    <w:rsid w:val="008666B1"/>
    <w:rsid w:val="008A6F18"/>
    <w:rsid w:val="008E5CF5"/>
    <w:rsid w:val="00914ABF"/>
    <w:rsid w:val="00916151"/>
    <w:rsid w:val="0096749D"/>
    <w:rsid w:val="009839A2"/>
    <w:rsid w:val="009C4944"/>
    <w:rsid w:val="00AF0563"/>
    <w:rsid w:val="00AF59D2"/>
    <w:rsid w:val="00B1147A"/>
    <w:rsid w:val="00B16E50"/>
    <w:rsid w:val="00B20AD0"/>
    <w:rsid w:val="00B5079E"/>
    <w:rsid w:val="00B85354"/>
    <w:rsid w:val="00BC1EAF"/>
    <w:rsid w:val="00BF12A5"/>
    <w:rsid w:val="00C67628"/>
    <w:rsid w:val="00CB20C3"/>
    <w:rsid w:val="00CC3F9C"/>
    <w:rsid w:val="00D01814"/>
    <w:rsid w:val="00D50B5B"/>
    <w:rsid w:val="00D7747B"/>
    <w:rsid w:val="00DC115F"/>
    <w:rsid w:val="00E458D4"/>
    <w:rsid w:val="00E45A67"/>
    <w:rsid w:val="00E905A6"/>
    <w:rsid w:val="00ED4328"/>
    <w:rsid w:val="00EE12F4"/>
    <w:rsid w:val="00EF4ABF"/>
    <w:rsid w:val="00F3737B"/>
    <w:rsid w:val="00FB0504"/>
    <w:rsid w:val="00FF61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D4EB2"/>
  <w15:chartTrackingRefBased/>
  <w15:docId w15:val="{61EB6F41-A768-4E5E-81BE-7E06F342C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3">
    <w:name w:val="heading 3"/>
    <w:basedOn w:val="prastasis"/>
    <w:next w:val="prastasis"/>
    <w:link w:val="Antrat3Diagrama"/>
    <w:uiPriority w:val="9"/>
    <w:semiHidden/>
    <w:unhideWhenUsed/>
    <w:qFormat/>
    <w:rsid w:val="00447B5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4E66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4E66A1"/>
    <w:rPr>
      <w:color w:val="0563C1" w:themeColor="hyperlink"/>
      <w:u w:val="single"/>
    </w:rPr>
  </w:style>
  <w:style w:type="character" w:styleId="Neapdorotaspaminjimas">
    <w:name w:val="Unresolved Mention"/>
    <w:basedOn w:val="Numatytasispastraiposriftas"/>
    <w:uiPriority w:val="99"/>
    <w:semiHidden/>
    <w:unhideWhenUsed/>
    <w:rsid w:val="004E66A1"/>
    <w:rPr>
      <w:color w:val="605E5C"/>
      <w:shd w:val="clear" w:color="auto" w:fill="E1DFDD"/>
    </w:rPr>
  </w:style>
  <w:style w:type="paragraph" w:styleId="prastasiniatinklio">
    <w:name w:val="Normal (Web)"/>
    <w:basedOn w:val="prastasis"/>
    <w:uiPriority w:val="99"/>
    <w:unhideWhenUsed/>
    <w:rsid w:val="00B1147A"/>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styleId="Sraopastraipa">
    <w:name w:val="List Paragraph"/>
    <w:basedOn w:val="prastasis"/>
    <w:uiPriority w:val="34"/>
    <w:qFormat/>
    <w:rsid w:val="00B1147A"/>
    <w:pPr>
      <w:ind w:left="720"/>
      <w:contextualSpacing/>
    </w:pPr>
  </w:style>
  <w:style w:type="character" w:customStyle="1" w:styleId="Antrat3Diagrama">
    <w:name w:val="Antraštė 3 Diagrama"/>
    <w:basedOn w:val="Numatytasispastraiposriftas"/>
    <w:link w:val="Antrat3"/>
    <w:uiPriority w:val="9"/>
    <w:semiHidden/>
    <w:rsid w:val="00447B55"/>
    <w:rPr>
      <w:rFonts w:asciiTheme="majorHAnsi" w:eastAsiaTheme="majorEastAsia" w:hAnsiTheme="majorHAnsi" w:cstheme="majorBidi"/>
      <w:color w:val="1F3763" w:themeColor="accent1" w:themeShade="7F"/>
      <w:sz w:val="24"/>
      <w:szCs w:val="24"/>
    </w:rPr>
  </w:style>
  <w:style w:type="table" w:styleId="4paprastojilentel">
    <w:name w:val="Plain Table 4"/>
    <w:basedOn w:val="prastojilentel"/>
    <w:uiPriority w:val="44"/>
    <w:rsid w:val="00447B5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224654">
      <w:bodyDiv w:val="1"/>
      <w:marLeft w:val="0"/>
      <w:marRight w:val="0"/>
      <w:marTop w:val="0"/>
      <w:marBottom w:val="0"/>
      <w:divBdr>
        <w:top w:val="none" w:sz="0" w:space="0" w:color="auto"/>
        <w:left w:val="none" w:sz="0" w:space="0" w:color="auto"/>
        <w:bottom w:val="none" w:sz="0" w:space="0" w:color="auto"/>
        <w:right w:val="none" w:sz="0" w:space="0" w:color="auto"/>
      </w:divBdr>
      <w:divsChild>
        <w:div w:id="1464956386">
          <w:marLeft w:val="0"/>
          <w:marRight w:val="0"/>
          <w:marTop w:val="0"/>
          <w:marBottom w:val="0"/>
          <w:divBdr>
            <w:top w:val="none" w:sz="0" w:space="0" w:color="auto"/>
            <w:left w:val="none" w:sz="0" w:space="0" w:color="auto"/>
            <w:bottom w:val="none" w:sz="0" w:space="0" w:color="auto"/>
            <w:right w:val="none" w:sz="0" w:space="0" w:color="auto"/>
          </w:divBdr>
        </w:div>
      </w:divsChild>
    </w:div>
    <w:div w:id="231358214">
      <w:bodyDiv w:val="1"/>
      <w:marLeft w:val="0"/>
      <w:marRight w:val="0"/>
      <w:marTop w:val="0"/>
      <w:marBottom w:val="0"/>
      <w:divBdr>
        <w:top w:val="none" w:sz="0" w:space="0" w:color="auto"/>
        <w:left w:val="none" w:sz="0" w:space="0" w:color="auto"/>
        <w:bottom w:val="none" w:sz="0" w:space="0" w:color="auto"/>
        <w:right w:val="none" w:sz="0" w:space="0" w:color="auto"/>
      </w:divBdr>
      <w:divsChild>
        <w:div w:id="824661405">
          <w:marLeft w:val="0"/>
          <w:marRight w:val="0"/>
          <w:marTop w:val="0"/>
          <w:marBottom w:val="0"/>
          <w:divBdr>
            <w:top w:val="none" w:sz="0" w:space="0" w:color="auto"/>
            <w:left w:val="none" w:sz="0" w:space="0" w:color="auto"/>
            <w:bottom w:val="none" w:sz="0" w:space="0" w:color="auto"/>
            <w:right w:val="none" w:sz="0" w:space="0" w:color="auto"/>
          </w:divBdr>
        </w:div>
      </w:divsChild>
    </w:div>
    <w:div w:id="991719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eziura3@rkp.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nemaksciugimnazija.lt" TargetMode="External"/><Relationship Id="rId12" Type="http://schemas.openxmlformats.org/officeDocument/2006/relationships/image" Target="media/image4.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3.emf"/><Relationship Id="rId5" Type="http://schemas.openxmlformats.org/officeDocument/2006/relationships/image" Target="media/image1.png"/><Relationship Id="rId10" Type="http://schemas.openxmlformats.org/officeDocument/2006/relationships/hyperlink" Target="mailto:info@rkp.lt" TargetMode="External"/><Relationship Id="rId4" Type="http://schemas.openxmlformats.org/officeDocument/2006/relationships/webSettings" Target="webSettings.xml"/><Relationship Id="rId9" Type="http://schemas.openxmlformats.org/officeDocument/2006/relationships/hyperlink" Target="mailto:info@nemaksciugimnazija.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546</TotalTime>
  <Pages>8</Pages>
  <Words>12089</Words>
  <Characters>6891</Characters>
  <Application>Microsoft Office Word</Application>
  <DocSecurity>0</DocSecurity>
  <Lines>57</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67</cp:revision>
  <cp:lastPrinted>2024-08-30T08:02:00Z</cp:lastPrinted>
  <dcterms:created xsi:type="dcterms:W3CDTF">2024-08-27T05:08:00Z</dcterms:created>
  <dcterms:modified xsi:type="dcterms:W3CDTF">2024-09-19T05:49:00Z</dcterms:modified>
</cp:coreProperties>
</file>