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09B62" w14:textId="7BFA0627" w:rsidR="00C6309D" w:rsidRPr="00C6309D" w:rsidRDefault="00C6309D" w:rsidP="00C6309D">
      <w:pPr>
        <w:keepNext/>
        <w:spacing w:after="0" w:line="240" w:lineRule="auto"/>
        <w:ind w:right="480"/>
        <w:outlineLvl w:val="7"/>
        <w:rPr>
          <w:rFonts w:ascii="Times New Roman" w:eastAsia="Times New Roman" w:hAnsi="Times New Roman" w:cs="Times New Roman"/>
          <w:sz w:val="24"/>
          <w:szCs w:val="24"/>
          <w:lang w:eastAsia="en-US"/>
        </w:rPr>
      </w:pPr>
    </w:p>
    <w:p w14:paraId="35C5FAE9" w14:textId="77777777" w:rsidR="00C6309D" w:rsidRPr="00C6309D" w:rsidRDefault="00C6309D" w:rsidP="00C6309D">
      <w:pPr>
        <w:spacing w:after="0" w:line="240" w:lineRule="auto"/>
        <w:ind w:right="480"/>
        <w:rPr>
          <w:rFonts w:ascii="Times New Roman" w:eastAsia="Times New Roman" w:hAnsi="Times New Roman" w:cs="Times New Roman"/>
          <w:sz w:val="24"/>
          <w:szCs w:val="24"/>
          <w:lang w:eastAsia="en-US"/>
        </w:rPr>
      </w:pPr>
    </w:p>
    <w:p w14:paraId="07377D50"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PASLAUGŲ</w:t>
      </w:r>
      <w:r w:rsidRPr="00C6309D">
        <w:rPr>
          <w:rFonts w:ascii="Times New Roman" w:hAnsi="Times New Roman" w:cs="Times New Roman"/>
          <w:sz w:val="24"/>
          <w:szCs w:val="24"/>
        </w:rPr>
        <w:t xml:space="preserve"> </w:t>
      </w:r>
      <w:r w:rsidRPr="00C6309D">
        <w:rPr>
          <w:rFonts w:ascii="Times New Roman" w:hAnsi="Times New Roman" w:cs="Times New Roman"/>
          <w:b/>
          <w:sz w:val="24"/>
          <w:szCs w:val="24"/>
        </w:rPr>
        <w:t>PIRKIMO SUTARTIES</w:t>
      </w:r>
    </w:p>
    <w:p w14:paraId="76CF102B"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caps/>
          <w:sz w:val="24"/>
          <w:szCs w:val="24"/>
        </w:rPr>
        <w:t xml:space="preserve">Bendrosios </w:t>
      </w:r>
      <w:r w:rsidRPr="00C6309D">
        <w:rPr>
          <w:rFonts w:ascii="Times New Roman" w:hAnsi="Times New Roman" w:cs="Times New Roman"/>
          <w:b/>
          <w:sz w:val="24"/>
          <w:szCs w:val="24"/>
        </w:rPr>
        <w:t>SĄLYGOS</w:t>
      </w:r>
      <w:bookmarkStart w:id="0" w:name="_Hlk27575692"/>
    </w:p>
    <w:p w14:paraId="00AC44F9"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I. PAGRINDINĖS SĄVOKOS</w:t>
      </w:r>
    </w:p>
    <w:p w14:paraId="6BDEC7F7" w14:textId="77777777" w:rsidR="00C6309D" w:rsidRPr="00C6309D" w:rsidRDefault="00C6309D" w:rsidP="00C6309D">
      <w:pPr>
        <w:pStyle w:val="ListParagraph"/>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Pagrindinės paslaugų pirkimo sutarties bendrųjų sąlygų (toliau – Bendrosios sutarties sąlygos) sąvokos:</w:t>
      </w:r>
    </w:p>
    <w:p w14:paraId="5CAA41D2"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pirkimo sutartis </w:t>
      </w:r>
      <w:r w:rsidRPr="00C6309D">
        <w:rPr>
          <w:rFonts w:ascii="Times New Roman" w:hAnsi="Times New Roman" w:cs="Times New Roman"/>
          <w:sz w:val="24"/>
          <w:szCs w:val="24"/>
        </w:rPr>
        <w:t>(toliau vadinama – Sutartis)</w:t>
      </w:r>
      <w:r w:rsidRPr="00C6309D">
        <w:rPr>
          <w:rFonts w:ascii="Times New Roman" w:hAnsi="Times New Roman" w:cs="Times New Roman"/>
          <w:b/>
          <w:sz w:val="24"/>
          <w:szCs w:val="24"/>
        </w:rPr>
        <w:t xml:space="preserve"> </w:t>
      </w:r>
      <w:r w:rsidRPr="00C6309D">
        <w:rPr>
          <w:rFonts w:ascii="Times New Roman" w:hAnsi="Times New Roman" w:cs="Times New Roman"/>
          <w:sz w:val="24"/>
          <w:szCs w:val="24"/>
        </w:rPr>
        <w:t xml:space="preserve">– ši Sutartis susideda iš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_Ref54158462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3.1</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išvardintų dokumentų;</w:t>
      </w:r>
    </w:p>
    <w:p w14:paraId="0AABFAAC"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Klientas</w:t>
      </w:r>
      <w:r w:rsidRPr="00C6309D">
        <w:rPr>
          <w:rFonts w:ascii="Times New Roman" w:hAnsi="Times New Roman" w:cs="Times New Roman"/>
          <w:sz w:val="24"/>
          <w:szCs w:val="24"/>
        </w:rPr>
        <w:t xml:space="preserve"> – Vilniaus švietimo pažangos centras, perkanti paslaugų pirkimo sutarties specialiosiose sąlygose (toliau vadinama – Specialiosios sutarties sąlygos) nurodytas paslaugas iš Paslaugų teikėjo;</w:t>
      </w:r>
    </w:p>
    <w:p w14:paraId="02BC42BF"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Paslaugų teikėjas</w:t>
      </w:r>
      <w:r w:rsidRPr="00C6309D">
        <w:rPr>
          <w:rFonts w:ascii="Times New Roman" w:hAnsi="Times New Roman" w:cs="Times New Roman"/>
          <w:sz w:val="24"/>
          <w:szCs w:val="24"/>
        </w:rPr>
        <w:t xml:space="preserve"> – viešąjį pirkimą laimėjęs ūkio subjektas – fizinis asmuo, privatusis ar viešasis </w:t>
      </w:r>
      <w:r w:rsidRPr="00C6309D">
        <w:rPr>
          <w:rFonts w:ascii="Times New Roman" w:hAnsi="Times New Roman" w:cs="Times New Roman"/>
          <w:color w:val="000000"/>
          <w:sz w:val="24"/>
          <w:szCs w:val="24"/>
        </w:rPr>
        <w:t>juridinis asmuo, kita organizacija ir jų padalinys arba tokių asmenų grupė, įskaitant laikinas ūkio subjektų asociacijas, teikiantis paslaugas, pagal Sutartį;</w:t>
      </w:r>
    </w:p>
    <w:p w14:paraId="0B595DF3"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Šalis </w:t>
      </w:r>
      <w:r w:rsidRPr="00C6309D">
        <w:rPr>
          <w:rFonts w:ascii="Times New Roman" w:hAnsi="Times New Roman" w:cs="Times New Roman"/>
          <w:sz w:val="24"/>
          <w:szCs w:val="24"/>
        </w:rPr>
        <w:t xml:space="preserve">– Klientas arba Paslaugų teikėjas, kiekvienas atskirai. </w:t>
      </w:r>
      <w:r w:rsidRPr="00C6309D">
        <w:rPr>
          <w:rFonts w:ascii="Times New Roman" w:hAnsi="Times New Roman" w:cs="Times New Roman"/>
          <w:b/>
          <w:sz w:val="24"/>
          <w:szCs w:val="24"/>
        </w:rPr>
        <w:t>Šalys</w:t>
      </w:r>
      <w:r w:rsidRPr="00C6309D">
        <w:rPr>
          <w:rFonts w:ascii="Times New Roman" w:hAnsi="Times New Roman" w:cs="Times New Roman"/>
          <w:sz w:val="24"/>
          <w:szCs w:val="24"/>
        </w:rPr>
        <w:t xml:space="preserve"> – Klientas ir Paslaugų teikėjas abu kartu;</w:t>
      </w:r>
    </w:p>
    <w:p w14:paraId="7E75EE78"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trečioji šalis </w:t>
      </w:r>
      <w:r w:rsidRPr="00C6309D">
        <w:rPr>
          <w:rFonts w:ascii="Times New Roman" w:hAnsi="Times New Roman" w:cs="Times New Roman"/>
          <w:sz w:val="24"/>
          <w:szCs w:val="24"/>
        </w:rPr>
        <w:t>– bet kuris fizinis arba juridinis asmuo, kuris nėra Sutarties šalis;</w:t>
      </w:r>
    </w:p>
    <w:p w14:paraId="0D4A7576"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Kliento patalpos</w:t>
      </w:r>
      <w:r w:rsidRPr="00C6309D">
        <w:rPr>
          <w:rFonts w:ascii="Times New Roman" w:hAnsi="Times New Roman" w:cs="Times New Roman"/>
          <w:sz w:val="24"/>
          <w:szCs w:val="24"/>
        </w:rPr>
        <w:t xml:space="preserve"> – Klientui nuosavybės teise priklausantis, nuomojamas ar kitu pagrindu naudojamas pastatas;</w:t>
      </w:r>
    </w:p>
    <w:p w14:paraId="7C88EE94"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techninė specifikacija</w:t>
      </w:r>
      <w:r w:rsidRPr="00C6309D">
        <w:rPr>
          <w:rFonts w:ascii="Times New Roman" w:hAnsi="Times New Roman" w:cs="Times New Roman"/>
          <w:sz w:val="24"/>
          <w:szCs w:val="24"/>
        </w:rPr>
        <w:t xml:space="preserve"> – dokumentas, kuriame nustatyti Paslaugoms taikomi reikalavimai;</w:t>
      </w:r>
    </w:p>
    <w:p w14:paraId="2C35A53E" w14:textId="77777777" w:rsidR="00C6309D" w:rsidRPr="00C6309D" w:rsidRDefault="00C6309D" w:rsidP="00C6309D">
      <w:pPr>
        <w:pStyle w:val="ListParagraph"/>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sv-SE"/>
        </w:rPr>
      </w:pPr>
      <w:r w:rsidRPr="00C6309D">
        <w:rPr>
          <w:rFonts w:ascii="Times New Roman" w:hAnsi="Times New Roman" w:cs="Times New Roman"/>
          <w:b/>
          <w:sz w:val="24"/>
          <w:szCs w:val="24"/>
        </w:rPr>
        <w:t xml:space="preserve">Paslaugos </w:t>
      </w:r>
      <w:r w:rsidRPr="00C6309D">
        <w:rPr>
          <w:rFonts w:ascii="Times New Roman" w:hAnsi="Times New Roman" w:cs="Times New Roman"/>
          <w:sz w:val="24"/>
          <w:szCs w:val="24"/>
        </w:rPr>
        <w:t>– Specialiosios sutarties sąlygose nurodytos, Paslaugų teikėjo parduodamos ir Kliento perkamos, paslaugos.</w:t>
      </w:r>
    </w:p>
    <w:p w14:paraId="21111092" w14:textId="77777777" w:rsidR="00C6309D" w:rsidRPr="00C6309D" w:rsidRDefault="00C6309D" w:rsidP="00C6309D">
      <w:pPr>
        <w:pStyle w:val="ListParagraph"/>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Jeigu Sutartyje nenurodyta kitaip, kitos Sutartyje vartojamos sąvokos atitinka pirkimo dokumentuose ir Viešųjų pirkimų įstatyme vartojamas sąvokas. </w:t>
      </w:r>
    </w:p>
    <w:p w14:paraId="26B56ABC" w14:textId="77777777" w:rsidR="00C6309D" w:rsidRPr="00C6309D" w:rsidRDefault="00C6309D" w:rsidP="00C6309D">
      <w:pPr>
        <w:pStyle w:val="ListParagraph"/>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 pateikiamos nuorodos į teisės aktus, turi būti taikomos aktualios teisės aktų redakcijos, jeigu nenurodyta kitaip.</w:t>
      </w:r>
    </w:p>
    <w:p w14:paraId="18CC82E5" w14:textId="77777777" w:rsidR="00C6309D" w:rsidRPr="00C6309D" w:rsidRDefault="00C6309D" w:rsidP="00C6309D">
      <w:pPr>
        <w:jc w:val="both"/>
        <w:rPr>
          <w:rFonts w:ascii="Times New Roman" w:hAnsi="Times New Roman" w:cs="Times New Roman"/>
          <w:sz w:val="24"/>
          <w:szCs w:val="24"/>
        </w:rPr>
      </w:pPr>
    </w:p>
    <w:p w14:paraId="78C64170"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II. BENDRŲJŲ SUTARTIES SĄLYGŲ TAIKYMAS</w:t>
      </w:r>
    </w:p>
    <w:p w14:paraId="68C95301" w14:textId="77777777" w:rsidR="00C6309D" w:rsidRPr="00C6309D" w:rsidRDefault="00C6309D" w:rsidP="00C6309D">
      <w:pPr>
        <w:pStyle w:val="ListParagraph"/>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Bendrosios sutarties sąlygos taikomos Kliento vykdomiems Paslaugų pirkimams, jeigu Šalys raštu nesutaria kitaip.</w:t>
      </w:r>
    </w:p>
    <w:p w14:paraId="0E824E2B" w14:textId="77777777" w:rsidR="00C6309D" w:rsidRPr="00C6309D" w:rsidRDefault="00C6309D" w:rsidP="00C6309D">
      <w:pPr>
        <w:pStyle w:val="ListParagraph"/>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Atsižvelgiant į pirkimų pobūdį ir mastą, vadovaujantis Sutarties nuostatomis kiekvienam atskiram Paslaugų pirkimui taikomos Specialiosios sutarties sąlygos.</w:t>
      </w:r>
    </w:p>
    <w:p w14:paraId="37FD8450" w14:textId="77777777" w:rsidR="00C6309D" w:rsidRPr="00C6309D" w:rsidRDefault="00C6309D" w:rsidP="00C6309D">
      <w:pPr>
        <w:pStyle w:val="ListParagraph"/>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Esant prieštaravimams ar neatitikimams tarp Bendrųjų sutarties sąlygų ir Specialiųjų sutarties sąlygų, pastarosios yra viršesnės.</w:t>
      </w:r>
    </w:p>
    <w:p w14:paraId="13C9CFDA" w14:textId="77777777" w:rsidR="00C6309D" w:rsidRPr="00C6309D" w:rsidRDefault="00C6309D" w:rsidP="00C6309D">
      <w:pPr>
        <w:jc w:val="both"/>
        <w:rPr>
          <w:rFonts w:ascii="Times New Roman" w:hAnsi="Times New Roman" w:cs="Times New Roman"/>
          <w:sz w:val="24"/>
          <w:szCs w:val="24"/>
        </w:rPr>
      </w:pPr>
    </w:p>
    <w:p w14:paraId="4037890E"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III. SUTARTIES SUDĖTIS IR ĮSIGALIOJIMAS</w:t>
      </w:r>
    </w:p>
    <w:p w14:paraId="2D91B408"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 w:name="_Ref54158462"/>
      <w:r w:rsidRPr="00C6309D">
        <w:rPr>
          <w:rFonts w:ascii="Times New Roman" w:hAnsi="Times New Roman" w:cs="Times New Roman"/>
          <w:sz w:val="24"/>
          <w:szCs w:val="24"/>
        </w:rPr>
        <w:t>Ši Sutartis yra vientisas ir nedalomas dokumentas, kurį sudaro dokumentai, kurie ginčo atveju, taikomi tokia prioriteto tvarka:</w:t>
      </w:r>
      <w:bookmarkEnd w:id="1"/>
    </w:p>
    <w:p w14:paraId="49B4577F"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lastRenderedPageBreak/>
        <w:t>Specialiosios sutarties sąlygos (su priedais, jeigu jie pridedami);</w:t>
      </w:r>
    </w:p>
    <w:p w14:paraId="268D6CA5"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Bendrosios sutarties sąlygos (su priedais, jeigu jie pridedami);</w:t>
      </w:r>
    </w:p>
    <w:p w14:paraId="1A8DB0B0"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pirkimo dokumentai;</w:t>
      </w:r>
    </w:p>
    <w:p w14:paraId="48C01300"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Sutarties pakeitimai;</w:t>
      </w:r>
    </w:p>
    <w:p w14:paraId="0BA5B049" w14:textId="77777777" w:rsidR="00C6309D" w:rsidRPr="00C6309D" w:rsidRDefault="00C6309D" w:rsidP="00C6309D">
      <w:pPr>
        <w:pStyle w:val="ListParagraph"/>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teikėjo pasiūlymas.</w:t>
      </w:r>
    </w:p>
    <w:p w14:paraId="6E68865B"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AF746D9"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Sutarčiai, iš jos kylantiems Šalių santykiams bei jų aiškinimui taikoma Lietuvos Respublikos teisė.</w:t>
      </w:r>
    </w:p>
    <w:p w14:paraId="3B65BAFD" w14:textId="77777777" w:rsidR="00C6309D" w:rsidRPr="00C6309D" w:rsidRDefault="00C6309D" w:rsidP="00C6309D">
      <w:pPr>
        <w:pStyle w:val="ListParagraph"/>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Paslaugų kiekis, terminai, kaina/įkainiai nustatyti Specialiosiose sutarties sąlygose. </w:t>
      </w:r>
    </w:p>
    <w:p w14:paraId="48C352AD" w14:textId="77777777" w:rsidR="00C6309D" w:rsidRPr="00C6309D" w:rsidRDefault="00C6309D" w:rsidP="00C6309D">
      <w:pPr>
        <w:jc w:val="both"/>
        <w:rPr>
          <w:rFonts w:ascii="Times New Roman" w:hAnsi="Times New Roman" w:cs="Times New Roman"/>
          <w:sz w:val="24"/>
          <w:szCs w:val="24"/>
        </w:rPr>
      </w:pPr>
    </w:p>
    <w:p w14:paraId="08479DBA"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IV. ŠALIŲ PAREIŠKIMAI IR GARANTIJOS</w:t>
      </w:r>
    </w:p>
    <w:p w14:paraId="3E7AAB1B"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 w:name="_Ref54158558"/>
      <w:r w:rsidRPr="00C6309D">
        <w:rPr>
          <w:rFonts w:ascii="Times New Roman" w:hAnsi="Times New Roman" w:cs="Times New Roman"/>
          <w:sz w:val="24"/>
          <w:szCs w:val="24"/>
        </w:rPr>
        <w:t>Kiekviena iš Šalių pareiškia ir garantuoja kitai Šaliai, kad:</w:t>
      </w:r>
      <w:bookmarkEnd w:id="2"/>
    </w:p>
    <w:p w14:paraId="0303100A"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Sutartį sudarė turėdamos tikslą realizuoti jos nuostatas bei galėdamos realiai įvykdyti Sutartyje nurodytus įsipareigojimus;</w:t>
      </w:r>
    </w:p>
    <w:p w14:paraId="278B1252"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1D4AA098"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pareiškia ir garantuoja, kad:</w:t>
      </w:r>
    </w:p>
    <w:p w14:paraId="52FFB8AA"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75C3C9B"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3" w:name="_Ref54158521"/>
      <w:r w:rsidRPr="00C6309D">
        <w:rPr>
          <w:rFonts w:ascii="Times New Roman" w:hAnsi="Times New Roman" w:cs="Times New Roman"/>
          <w:sz w:val="24"/>
          <w:szCs w:val="24"/>
        </w:rPr>
        <w:t>turi visas licencijas, leidimus, atestatus, kvalifikacinius pažymėjimus, taip pat visą kitą reikiamą kvalifikaciją ir kompetenciją Paslaugoms suteikti ir įsipareigojimams, numatytiems Sutartyje, vykdyti;</w:t>
      </w:r>
      <w:bookmarkEnd w:id="3"/>
    </w:p>
    <w:p w14:paraId="688DE0E5"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turi visas technines, intelektualines, fizines bei bet kokias kitas galimybes ir savybes, reikalingas ir leidžiančias jam deramai vykdyti Sutarties sąlygas;</w:t>
      </w:r>
    </w:p>
    <w:p w14:paraId="25F9A22F" w14:textId="77777777" w:rsidR="00C6309D" w:rsidRPr="00C6309D" w:rsidRDefault="00C6309D" w:rsidP="00C6309D">
      <w:pPr>
        <w:pStyle w:val="ListParagraph"/>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4" w:name="_Ref54158530"/>
      <w:r w:rsidRPr="00C6309D">
        <w:rPr>
          <w:rFonts w:ascii="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74CFBB9D"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Pasikeitus aplinkybėms, nurodytoms 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_Ref54158521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4.2.2</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_Ref54158530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4.2.4</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papunkčiuose, Šalis įsipareigoja apie tai raštu informuoti kitą Šalį ne vėliau kaip per 3 (tris) kalendorines dienas nuo aplinkybių pasikeitimo.</w:t>
      </w:r>
    </w:p>
    <w:p w14:paraId="605D6E5E" w14:textId="77777777" w:rsidR="00C6309D" w:rsidRPr="00C6309D" w:rsidRDefault="00C6309D" w:rsidP="00C6309D">
      <w:pPr>
        <w:pStyle w:val="ListParagraph"/>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Šalys pareiškia ir garantuoja, kad kiekvienas 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_Ref54158558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4.1</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nurodytų pareiškimų Sutarties sudarymo dieną yra tikras ir teisingas.</w:t>
      </w:r>
    </w:p>
    <w:p w14:paraId="7B60018F" w14:textId="77777777" w:rsidR="00C6309D" w:rsidRPr="00C6309D" w:rsidRDefault="00C6309D" w:rsidP="00C6309D">
      <w:pPr>
        <w:jc w:val="both"/>
        <w:rPr>
          <w:rFonts w:ascii="Times New Roman" w:hAnsi="Times New Roman" w:cs="Times New Roman"/>
          <w:sz w:val="24"/>
          <w:szCs w:val="24"/>
        </w:rPr>
      </w:pPr>
    </w:p>
    <w:p w14:paraId="2D28BCFE"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V. PASLAUGŲ TEIKĖJO TEISĖS IR PAREIGOS</w:t>
      </w:r>
    </w:p>
    <w:p w14:paraId="0EE72170" w14:textId="77777777" w:rsidR="00C6309D" w:rsidRPr="00C6309D" w:rsidRDefault="00C6309D" w:rsidP="00C6309D">
      <w:pPr>
        <w:pStyle w:val="ListParagraph"/>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įsipareigoja:</w:t>
      </w:r>
    </w:p>
    <w:p w14:paraId="53FA6BE6"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lastRenderedPageBreak/>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490A48D2"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(su)teikti Paslaugas, atitinkančias Sutartyje ir jos prieduose nurodytus reikalavimus;</w:t>
      </w:r>
    </w:p>
    <w:p w14:paraId="2A987A34"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694F588"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vykdant Sutartį taikyti priemones, nurodytas aprašant atitiktį Kliento nustatytiems pasiūlymo ekonominio naudingumo vertinimo kriterijams (jeigu jie buvo numatyti), bei laikytis kitų techniniame pasiūlyme nurodytų įsipareigojimų.</w:t>
      </w:r>
    </w:p>
    <w:p w14:paraId="0B9C37AE"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užtikrinti iš Kliento Sutarties vykdymo metu gautos ir su Sutarties vykdymu susijusios informacijos konfidencialumą ir apsaugą;</w:t>
      </w:r>
    </w:p>
    <w:p w14:paraId="0310B674"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pacing w:val="-6"/>
          <w:sz w:val="24"/>
          <w:szCs w:val="24"/>
        </w:rPr>
        <w:t xml:space="preserve">per Kliento nustatytą terminą savo lėšomis atlyginti Kliento visus nuostolius ar žalą, </w:t>
      </w:r>
      <w:r w:rsidRPr="00C6309D">
        <w:rPr>
          <w:rFonts w:ascii="Times New Roman" w:hAnsi="Times New Roman" w:cs="Times New Roman"/>
          <w:spacing w:val="-5"/>
          <w:sz w:val="24"/>
          <w:szCs w:val="24"/>
        </w:rPr>
        <w:t xml:space="preserve">susidariusius dėl </w:t>
      </w:r>
      <w:r w:rsidRPr="00C6309D">
        <w:rPr>
          <w:rFonts w:ascii="Times New Roman" w:hAnsi="Times New Roman" w:cs="Times New Roman"/>
          <w:sz w:val="24"/>
          <w:szCs w:val="24"/>
        </w:rPr>
        <w:t>Paslaugų teikėjo</w:t>
      </w:r>
      <w:r w:rsidRPr="00C6309D">
        <w:rPr>
          <w:rFonts w:ascii="Times New Roman" w:hAnsi="Times New Roman" w:cs="Times New Roman"/>
          <w:spacing w:val="-5"/>
          <w:sz w:val="24"/>
          <w:szCs w:val="24"/>
        </w:rPr>
        <w:t xml:space="preserve"> netinkamo Sutarties įvykdymo arba nevykdymo</w:t>
      </w:r>
      <w:r w:rsidRPr="00C6309D">
        <w:rPr>
          <w:rFonts w:ascii="Times New Roman" w:hAnsi="Times New Roman" w:cs="Times New Roman"/>
          <w:sz w:val="24"/>
          <w:szCs w:val="24"/>
        </w:rPr>
        <w:t>;</w:t>
      </w:r>
    </w:p>
    <w:p w14:paraId="33342202"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nutraukus Sutartį dėl Paslaugų teikėjo kaltės, atlyginti Klientui visus jo patirtus nuostolius, įskaitant, bet neapsiribojant kainų skirtumą, susidarantį Klientui įsigyjant trūkstamas Paslaugas iš Trečiosios šalies;</w:t>
      </w:r>
    </w:p>
    <w:p w14:paraId="72098476"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722B9C9F"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0E248669"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2A452D5B"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Klientui</w:t>
      </w:r>
      <w:r w:rsidRPr="00C6309D">
        <w:rPr>
          <w:rFonts w:ascii="Times New Roman" w:hAnsi="Times New Roman" w:cs="Times New Roman"/>
          <w:color w:val="000000"/>
          <w:sz w:val="24"/>
          <w:szCs w:val="24"/>
        </w:rPr>
        <w:t xml:space="preserve"> raštu paprašius, grąžinti visus iš Kliento gautus Sutarčiai vykdyti reikalingus dokumentus;</w:t>
      </w:r>
    </w:p>
    <w:p w14:paraId="3AE9D347"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operatyviai bei savo sąskaita pašalinti visus pastebėtus teikiamų Paslaugų trūkumus ir netikslumus ir savo kompetencijos ribose išspręsti visus su tuo susijusius klausimus bei problemas;</w:t>
      </w:r>
    </w:p>
    <w:p w14:paraId="375B0EC1"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tinkamai vykdyti kitus įsipareigojimus, numatytus Sutartyje, jos prieduose ir galiojančiuose Lietuvos Respublikos teisės aktuose;</w:t>
      </w:r>
    </w:p>
    <w:p w14:paraId="3B51D24A"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CFD21FF"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 xml:space="preserve">savo sąskaita atlyginti nuostolius </w:t>
      </w:r>
      <w:r w:rsidRPr="00C6309D">
        <w:rPr>
          <w:rFonts w:ascii="Times New Roman" w:hAnsi="Times New Roman" w:cs="Times New Roman"/>
          <w:sz w:val="24"/>
          <w:szCs w:val="24"/>
        </w:rPr>
        <w:t xml:space="preserve">Klientui </w:t>
      </w:r>
      <w:r w:rsidRPr="00C6309D">
        <w:rPr>
          <w:rFonts w:ascii="Times New Roman" w:hAnsi="Times New Roman" w:cs="Times New Roman"/>
          <w:bCs/>
          <w:sz w:val="24"/>
          <w:szCs w:val="24"/>
        </w:rPr>
        <w:t>ir tretiesiems asmenims, kurie atsirado dėl netinkamo Sutarties vykdymo ar jos nevykdymo;</w:t>
      </w:r>
    </w:p>
    <w:p w14:paraId="260E078F"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lastRenderedPageBreak/>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344BD37"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F1B864C" w14:textId="77777777" w:rsidR="00C6309D" w:rsidRPr="00C6309D" w:rsidRDefault="00C6309D" w:rsidP="00C6309D">
      <w:pPr>
        <w:pStyle w:val="ListParagraph"/>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DFC0EF7" w14:textId="77777777" w:rsidR="00C6309D" w:rsidRPr="00C6309D" w:rsidRDefault="00C6309D" w:rsidP="00C6309D">
      <w:pPr>
        <w:pStyle w:val="ListParagraph"/>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turi teisę gauti apmokėjimą už Paslaugas su sąlyga, kad jis tinkamai vykdo šią Sutartį.</w:t>
      </w:r>
    </w:p>
    <w:p w14:paraId="29D70627" w14:textId="77777777" w:rsidR="00C6309D" w:rsidRPr="00C6309D" w:rsidRDefault="00C6309D" w:rsidP="00C6309D">
      <w:pPr>
        <w:pStyle w:val="ListParagraph"/>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turi kitas teises, numatytas Sutartyje ir Lietuvos Respublikos galiojančiuose teisės aktuose.</w:t>
      </w:r>
    </w:p>
    <w:p w14:paraId="3913D9A4" w14:textId="77777777" w:rsidR="00C6309D" w:rsidRPr="00C6309D" w:rsidRDefault="00C6309D" w:rsidP="00C6309D">
      <w:pPr>
        <w:jc w:val="both"/>
        <w:rPr>
          <w:rFonts w:ascii="Times New Roman" w:hAnsi="Times New Roman" w:cs="Times New Roman"/>
          <w:sz w:val="24"/>
          <w:szCs w:val="24"/>
        </w:rPr>
      </w:pPr>
    </w:p>
    <w:p w14:paraId="49912964" w14:textId="77777777" w:rsidR="00C6309D" w:rsidRPr="00C6309D" w:rsidRDefault="00C6309D" w:rsidP="00C6309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C6309D">
        <w:rPr>
          <w:rFonts w:ascii="Times New Roman" w:hAnsi="Times New Roman"/>
          <w:sz w:val="24"/>
          <w:szCs w:val="24"/>
          <w:lang w:val="lt-LT"/>
        </w:rPr>
        <w:t>VI. KLIENTO TEISĖS IR PAREIGOS</w:t>
      </w:r>
    </w:p>
    <w:p w14:paraId="60EDBFBC" w14:textId="77777777" w:rsidR="00C6309D" w:rsidRPr="00C6309D" w:rsidRDefault="00C6309D" w:rsidP="00C6309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p>
    <w:p w14:paraId="1BE18A68" w14:textId="77777777" w:rsidR="00C6309D" w:rsidRPr="00C6309D" w:rsidRDefault="00C6309D" w:rsidP="00C6309D">
      <w:pPr>
        <w:pStyle w:val="ListParagraph"/>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įsipareigoja:</w:t>
      </w:r>
    </w:p>
    <w:p w14:paraId="36877BF8"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priimti Šalių sutartu laiku suteiktas Paslaugas, jeigu jos atitinka Sutarties ir Paslaugoms taikomus kitus kokybės reikalavimus;</w:t>
      </w:r>
    </w:p>
    <w:p w14:paraId="06AB97D0"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tai įmanoma pagal Paslaugų pobūdį, priėmimo metu patikrinti suteiktas Paslaugas bei Sutartyje nustatytomis sąlygomis pasirašyti perdavimo-priėmimo dokumentus;</w:t>
      </w:r>
    </w:p>
    <w:p w14:paraId="7FEBBB4F"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sumokėti Sutarties kainą Sutartyje nustatyta tvarka ir terminais;</w:t>
      </w:r>
    </w:p>
    <w:p w14:paraId="117DC11C"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bendradarbiauti, suteikti Paslaugų teikėjui visą turimą informaciją ir (ar) dokumentus, būtinus tinkamam Sutarties vykdymui;</w:t>
      </w:r>
    </w:p>
    <w:p w14:paraId="206608F2"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teikti atsakymus į Paslaugų teikėjo klausimus, susijusius su Paslaugų teikimu;</w:t>
      </w:r>
    </w:p>
    <w:p w14:paraId="0571E11E"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tinkamai vykdyti kitus įsipareigojimus, numatytus Sutartyje ir Lietuvos Respublikos galiojančiuose teisės aktuose;</w:t>
      </w:r>
    </w:p>
    <w:p w14:paraId="7CD5EE06" w14:textId="77777777" w:rsidR="00C6309D" w:rsidRPr="00C6309D" w:rsidRDefault="00C6309D" w:rsidP="00C6309D">
      <w:pPr>
        <w:pStyle w:val="ListParagraph"/>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turi teisę vienašališkai įskaityti priskaičiuotas netesybas iš Paslaugų teikėjui mokėtinų sumų.</w:t>
      </w:r>
    </w:p>
    <w:p w14:paraId="361949E0" w14:textId="77777777" w:rsidR="00C6309D" w:rsidRPr="00C6309D" w:rsidRDefault="00C6309D" w:rsidP="00C6309D">
      <w:pPr>
        <w:pStyle w:val="ListParagraph"/>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0333ED39" w14:textId="77777777" w:rsidR="00C6309D" w:rsidRPr="00C6309D" w:rsidRDefault="00C6309D" w:rsidP="00C6309D">
      <w:pPr>
        <w:pStyle w:val="ListParagraph"/>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turi kitas teises, numatytas Sutartyje ir Lietuvos Respublikos galiojančiuose teisės aktuose.</w:t>
      </w:r>
      <w:bookmarkStart w:id="5" w:name="_Hlk53487051"/>
    </w:p>
    <w:p w14:paraId="7A2044D2" w14:textId="77777777" w:rsidR="00C6309D" w:rsidRPr="00C6309D" w:rsidRDefault="00C6309D" w:rsidP="00C6309D">
      <w:pPr>
        <w:jc w:val="both"/>
        <w:rPr>
          <w:rFonts w:ascii="Times New Roman" w:hAnsi="Times New Roman" w:cs="Times New Roman"/>
          <w:sz w:val="24"/>
          <w:szCs w:val="24"/>
        </w:rPr>
      </w:pPr>
    </w:p>
    <w:p w14:paraId="42FD376F"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VII. KAINA, KAINOS PERSKAIČIAVIMAS, APMOKĖJIMO TVARKA</w:t>
      </w:r>
    </w:p>
    <w:p w14:paraId="07447392"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Sutarties kaina (įkainiai) (toliau Bendrosiose sutarties sąlygose vadinama – Sutarties kaina) bei kainodaros taisyklės nustatytos Specialiosiose sutarties sąlygose.</w:t>
      </w:r>
    </w:p>
    <w:p w14:paraId="68125E23"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Visą riziką dėl Sutarties kainos padidėjimo prisiima Paslaugų teikėjas. Sutarties kaina </w:t>
      </w:r>
      <w:r w:rsidRPr="00C6309D">
        <w:rPr>
          <w:rFonts w:ascii="Times New Roman" w:hAnsi="Times New Roman" w:cs="Times New Roman"/>
          <w:color w:val="000000"/>
          <w:sz w:val="24"/>
          <w:szCs w:val="24"/>
          <w:lang w:eastAsia="ar-SA"/>
        </w:rPr>
        <w:t>apima visas tiesiogines ir netiesiogines išlaidas,</w:t>
      </w:r>
      <w:r w:rsidRPr="00C6309D">
        <w:rPr>
          <w:rFonts w:ascii="Times New Roman" w:hAnsi="Times New Roman" w:cs="Times New Roman"/>
          <w:sz w:val="24"/>
          <w:szCs w:val="24"/>
        </w:rPr>
        <w:t xml:space="preserve"> susijusias su Paslaugų teikimu. Sutarties kainai </w:t>
      </w:r>
      <w:r w:rsidRPr="00C6309D">
        <w:rPr>
          <w:rFonts w:ascii="Times New Roman" w:hAnsi="Times New Roman" w:cs="Times New Roman"/>
          <w:sz w:val="24"/>
          <w:szCs w:val="24"/>
        </w:rPr>
        <w:lastRenderedPageBreak/>
        <w:t>įtakos negali turėti Paslaugų teikimo terminų pažeidimai, darbo užmokesčio ir kitų panašių išlaidų išaugimas.</w:t>
      </w:r>
    </w:p>
    <w:p w14:paraId="23B2441A"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8EB55B1"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Šalys susitaria ir sutinka, kad Sutarties kaina (įkainiai) dėl pasikeitusių mokesčių perskaičiuojama tokia tvarka:</w:t>
      </w:r>
    </w:p>
    <w:p w14:paraId="47431C46"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mokestis, kuriam pasikeitus perskaičiuojama Sutarties kaina (įkainiai): pridėtinės vertės mokestis (PVM). Pasikeitus kitiems mokesčiams, Sutarties kaina (įkainiai) nebus perskaičiuojama;</w:t>
      </w:r>
    </w:p>
    <w:p w14:paraId="74A09360"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perskaičiavimas atliekamas įsigaliojus Lietuvos Respublikos pridėtinės vertės mokesčio įstatymo pakeitimo įstatymui, pagal kurį keičiasi PVM mokesčio tarifas; </w:t>
      </w:r>
    </w:p>
    <w:p w14:paraId="4F42C3EF"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perskaičiavimo formulė: pasikeitus PVM tarifo dydžiui Sutarties kainoje (įkainiuose) esantis PVM tarifas nesuteiktoms paslaugoms keičiamas (mažinamas ar didinamas) pagal Lietuvos Respublikos teisės aktus;</w:t>
      </w:r>
    </w:p>
    <w:p w14:paraId="4F637D9E"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Sutarties kainos (įkainių) pakeitimas įforminamas papildomu šalių susitarimu;</w:t>
      </w:r>
    </w:p>
    <w:p w14:paraId="36D6EF6A"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6EAB8741"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Klientas numato tiesioginio atsiskaitymo galimybę su Sutartyje nurodytais subteikėjais tokiomis sąlygomis:</w:t>
      </w:r>
    </w:p>
    <w:p w14:paraId="4570A8F9"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6" w:name="_Ref54158583"/>
      <w:r w:rsidRPr="00C6309D">
        <w:rPr>
          <w:rFonts w:ascii="Times New Roman" w:hAnsi="Times New Roman" w:cs="Times New Roman"/>
          <w:sz w:val="24"/>
          <w:szCs w:val="24"/>
        </w:rPr>
        <w:t xml:space="preserve">sudarius Sutartį, Paslaugų teikėjas ne vėliau negu Sutartis pradedama vykdyti, įsipareigoja Klientui raštu pateikti </w:t>
      </w:r>
      <w:r w:rsidRPr="00C6309D">
        <w:rPr>
          <w:rFonts w:ascii="Times New Roman" w:eastAsia="Calibri" w:hAnsi="Times New Roman" w:cs="Times New Roman"/>
          <w:sz w:val="24"/>
          <w:szCs w:val="24"/>
        </w:rPr>
        <w:t xml:space="preserve">tuo metu žinomų subteikėjų pavadinimus, kontaktinius duomenis ir jų atstovus. </w:t>
      </w:r>
      <w:r w:rsidRPr="00C6309D">
        <w:rPr>
          <w:rFonts w:ascii="Times New Roman" w:hAnsi="Times New Roman" w:cs="Times New Roman"/>
          <w:sz w:val="24"/>
          <w:szCs w:val="24"/>
        </w:rPr>
        <w:t>Klientas</w:t>
      </w:r>
      <w:r w:rsidRPr="00C6309D">
        <w:rPr>
          <w:rFonts w:ascii="Times New Roman" w:eastAsia="Calibri" w:hAnsi="Times New Roman" w:cs="Times New Roman"/>
          <w:sz w:val="24"/>
          <w:szCs w:val="24"/>
        </w:rPr>
        <w:t xml:space="preserve"> taip pat reikalauja, kad </w:t>
      </w:r>
      <w:r w:rsidRPr="00C6309D">
        <w:rPr>
          <w:rFonts w:ascii="Times New Roman" w:hAnsi="Times New Roman" w:cs="Times New Roman"/>
          <w:sz w:val="24"/>
          <w:szCs w:val="24"/>
        </w:rPr>
        <w:t>Paslaugų teikėjas</w:t>
      </w:r>
      <w:r w:rsidRPr="00C6309D">
        <w:rPr>
          <w:rFonts w:ascii="Times New Roman" w:eastAsia="Calibri" w:hAnsi="Times New Roman" w:cs="Times New Roman"/>
          <w:sz w:val="24"/>
          <w:szCs w:val="24"/>
        </w:rPr>
        <w:t xml:space="preserve"> informuotų apie minėtos informacijos pasikeitimus Sutarties vykdymo metu, taip pat apie naujus subteikėjus, kuriuos jis ketina pasitelkti vėliau;</w:t>
      </w:r>
      <w:bookmarkEnd w:id="6"/>
    </w:p>
    <w:p w14:paraId="0E0F22B7"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Klientas </w:t>
      </w:r>
      <w:r w:rsidRPr="00C6309D">
        <w:rPr>
          <w:rFonts w:ascii="Times New Roman" w:eastAsia="Calibri" w:hAnsi="Times New Roman" w:cs="Times New Roman"/>
          <w:bCs/>
          <w:sz w:val="24"/>
          <w:szCs w:val="24"/>
        </w:rPr>
        <w:t xml:space="preserve">ne vėliau kaip per 3 (tris) darbo dienas nuo </w:t>
      </w:r>
      <w:r w:rsidRPr="00C6309D">
        <w:rPr>
          <w:rFonts w:ascii="Times New Roman" w:hAnsi="Times New Roman" w:cs="Times New Roman"/>
          <w:sz w:val="24"/>
          <w:szCs w:val="24"/>
        </w:rPr>
        <w:t xml:space="preserve">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_Ref54158583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7.5.1</w:t>
      </w:r>
      <w:r w:rsidRPr="00C6309D">
        <w:rPr>
          <w:rFonts w:ascii="Times New Roman" w:hAnsi="Times New Roman" w:cs="Times New Roman"/>
          <w:sz w:val="24"/>
          <w:szCs w:val="24"/>
        </w:rPr>
        <w:fldChar w:fldCharType="end"/>
      </w:r>
      <w:r w:rsidRPr="00C6309D">
        <w:rPr>
          <w:rFonts w:ascii="Times New Roman" w:eastAsia="Calibri" w:hAnsi="Times New Roman" w:cs="Times New Roman"/>
          <w:sz w:val="24"/>
          <w:szCs w:val="24"/>
        </w:rPr>
        <w:t xml:space="preserve"> punkte nurodytos informacijos gavimo dienos raštu informuoja subteikėjus apie tiesioginio atsiskaitymo galimybę;</w:t>
      </w:r>
    </w:p>
    <w:p w14:paraId="75B37A2E"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C6309D">
        <w:rPr>
          <w:rFonts w:ascii="Times New Roman" w:eastAsia="Calibri" w:hAnsi="Times New Roman" w:cs="Times New Roman"/>
          <w:sz w:val="24"/>
          <w:szCs w:val="24"/>
        </w:rPr>
        <w:t>subtiekimo</w:t>
      </w:r>
      <w:proofErr w:type="spellEnd"/>
      <w:r w:rsidRPr="00C6309D">
        <w:rPr>
          <w:rFonts w:ascii="Times New Roman" w:eastAsia="Calibri" w:hAnsi="Times New Roman" w:cs="Times New Roman"/>
          <w:sz w:val="24"/>
          <w:szCs w:val="24"/>
        </w:rPr>
        <w:t xml:space="preserve"> sutartyje nustatytus reikalavimus. Trišalėje sutartyje atsiskaitymo su subteikėju tvarka bus nustatoma vadovaujantis Sutartyje numatyta atsiskaitymo tvarka;</w:t>
      </w:r>
    </w:p>
    <w:p w14:paraId="01631D4B"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Paslaugų teikėjas turi teisę prieštarauti nepagrįstiems mokėjimams, pateikdamas raštišką tokio prieštaravimo Klientui ir subteikėjui pagrindimą;</w:t>
      </w:r>
    </w:p>
    <w:p w14:paraId="52676CFC"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tiesioginio atsiskaitymo su subteikėjais galimybė nekeičia Paslaugų teikėjo atsakomybės dėl Sutarties įvykdymo.</w:t>
      </w:r>
    </w:p>
    <w:p w14:paraId="64CCD5DD"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w:t>
      </w:r>
      <w:r w:rsidRPr="00C6309D">
        <w:rPr>
          <w:rFonts w:ascii="Times New Roman" w:eastAsia="Calibri" w:hAnsi="Times New Roman" w:cs="Times New Roman"/>
          <w:sz w:val="24"/>
          <w:szCs w:val="24"/>
        </w:rPr>
        <w:lastRenderedPageBreak/>
        <w:t>(šešiasdešimt) kalendorinių dienų nuo perdavimo-priėmimo akto ir PVM sąskaitos faktūros pateikimo Klientui dienos.</w:t>
      </w:r>
    </w:p>
    <w:p w14:paraId="21356E2E"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Šiame punkte elektroninė sąskaita faktūra suprantama kaip sąskaita faktūra, išrašyta, perduota ir gauta tokiu elektroniniu formatu, kuris sudaro galimybę ją apdoroti automatiniu ir elektroniniu būdu.</w:t>
      </w:r>
    </w:p>
    <w:p w14:paraId="19D0ADF5"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Sutarties kaina (įkainiai) be PVM pagal bendro kainų lygio kitimą bus perskaičiuojama (-i) tokia tvarka:</w:t>
      </w:r>
    </w:p>
    <w:p w14:paraId="75AE6246"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duomenys, kuriais remiamasi vertinant kainų (įkainių) lygio kitimą: BĮ Valstybės duomenų agentūros Oficialiosios statistikos portalo svetainėje (</w:t>
      </w:r>
      <w:hyperlink r:id="rId7" w:history="1">
        <w:r w:rsidRPr="00C6309D">
          <w:rPr>
            <w:rStyle w:val="Hyperlink"/>
            <w:rFonts w:ascii="Times New Roman" w:hAnsi="Times New Roman"/>
            <w:sz w:val="24"/>
            <w:szCs w:val="24"/>
          </w:rPr>
          <w:t>https://osp.stat.gov.lt/</w:t>
        </w:r>
      </w:hyperlink>
      <w:r w:rsidRPr="00C6309D">
        <w:rPr>
          <w:rFonts w:ascii="Times New Roman" w:hAnsi="Times New Roman" w:cs="Times New Roman"/>
          <w:sz w:val="24"/>
          <w:szCs w:val="24"/>
        </w:rPr>
        <w:t xml:space="preserve">) </w:t>
      </w:r>
      <w:r w:rsidRPr="00C6309D">
        <w:rPr>
          <w:rFonts w:ascii="Times New Roman" w:hAnsi="Times New Roman" w:cs="Times New Roman"/>
          <w:bCs/>
          <w:sz w:val="24"/>
          <w:szCs w:val="24"/>
        </w:rPr>
        <w:t>skelbiamas indeksas;</w:t>
      </w:r>
    </w:p>
    <w:p w14:paraId="3DFD0234"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perskaičiavimo formulė:</w:t>
      </w:r>
    </w:p>
    <w:p w14:paraId="2E4A5896" w14:textId="77777777" w:rsidR="00C6309D" w:rsidRPr="00C6309D" w:rsidRDefault="00C6309D" w:rsidP="00C6309D">
      <w:pPr>
        <w:ind w:firstLine="567"/>
        <w:jc w:val="both"/>
        <w:rPr>
          <w:rFonts w:ascii="Times New Roman" w:hAnsi="Times New Roman" w:cs="Times New Roman"/>
          <w:sz w:val="24"/>
          <w:szCs w:val="24"/>
        </w:rPr>
      </w:pPr>
      <w:r w:rsidRPr="00C6309D">
        <w:rPr>
          <w:rFonts w:ascii="Times New Roman" w:hAnsi="Times New Roman" w:cs="Times New Roman"/>
          <w:b/>
          <w:bCs/>
          <w:sz w:val="24"/>
          <w:szCs w:val="24"/>
        </w:rPr>
        <w:t xml:space="preserve">P </w:t>
      </w:r>
      <w:r w:rsidRPr="00C6309D">
        <w:rPr>
          <w:rFonts w:ascii="Times New Roman" w:hAnsi="Times New Roman" w:cs="Times New Roman"/>
          <w:b/>
          <w:bCs/>
          <w:sz w:val="24"/>
          <w:szCs w:val="24"/>
          <w:lang w:val="en-US"/>
        </w:rPr>
        <w:t xml:space="preserve">= </w:t>
      </w:r>
      <w:proofErr w:type="spellStart"/>
      <w:r w:rsidRPr="00C6309D">
        <w:rPr>
          <w:rFonts w:ascii="Times New Roman" w:hAnsi="Times New Roman" w:cs="Times New Roman"/>
          <w:b/>
          <w:bCs/>
          <w:sz w:val="24"/>
          <w:szCs w:val="24"/>
        </w:rPr>
        <w:t>Ln</w:t>
      </w:r>
      <w:proofErr w:type="spellEnd"/>
      <w:r w:rsidRPr="00C6309D">
        <w:rPr>
          <w:rFonts w:ascii="Times New Roman" w:hAnsi="Times New Roman" w:cs="Times New Roman"/>
          <w:b/>
          <w:bCs/>
          <w:sz w:val="24"/>
          <w:szCs w:val="24"/>
        </w:rPr>
        <w:t>/</w:t>
      </w:r>
      <w:proofErr w:type="spellStart"/>
      <w:r w:rsidRPr="00C6309D">
        <w:rPr>
          <w:rFonts w:ascii="Times New Roman" w:hAnsi="Times New Roman" w:cs="Times New Roman"/>
          <w:b/>
          <w:bCs/>
          <w:sz w:val="24"/>
          <w:szCs w:val="24"/>
        </w:rPr>
        <w:t>Lo</w:t>
      </w:r>
      <w:proofErr w:type="spellEnd"/>
      <w:r w:rsidRPr="00C6309D">
        <w:rPr>
          <w:rFonts w:ascii="Times New Roman" w:hAnsi="Times New Roman" w:cs="Times New Roman"/>
          <w:b/>
          <w:bCs/>
          <w:sz w:val="24"/>
          <w:szCs w:val="24"/>
        </w:rPr>
        <w:t>;</w:t>
      </w:r>
    </w:p>
    <w:p w14:paraId="75354835" w14:textId="77777777" w:rsidR="00C6309D" w:rsidRPr="00C6309D" w:rsidRDefault="00C6309D" w:rsidP="00C6309D">
      <w:pPr>
        <w:ind w:firstLine="567"/>
        <w:jc w:val="both"/>
        <w:rPr>
          <w:rFonts w:ascii="Times New Roman" w:hAnsi="Times New Roman" w:cs="Times New Roman"/>
          <w:bCs/>
          <w:sz w:val="24"/>
          <w:szCs w:val="24"/>
        </w:rPr>
      </w:pPr>
      <w:r w:rsidRPr="00C6309D">
        <w:rPr>
          <w:rFonts w:ascii="Times New Roman" w:hAnsi="Times New Roman" w:cs="Times New Roman"/>
          <w:bCs/>
          <w:sz w:val="24"/>
          <w:szCs w:val="24"/>
        </w:rPr>
        <w:t>čia:</w:t>
      </w:r>
    </w:p>
    <w:p w14:paraId="182011AB" w14:textId="77777777" w:rsidR="00C6309D" w:rsidRPr="00C6309D" w:rsidRDefault="00C6309D" w:rsidP="00C6309D">
      <w:pPr>
        <w:ind w:firstLine="567"/>
        <w:jc w:val="both"/>
        <w:rPr>
          <w:rFonts w:ascii="Times New Roman" w:hAnsi="Times New Roman" w:cs="Times New Roman"/>
          <w:sz w:val="24"/>
          <w:szCs w:val="24"/>
        </w:rPr>
      </w:pPr>
      <w:r w:rsidRPr="00C6309D">
        <w:rPr>
          <w:rFonts w:ascii="Times New Roman" w:hAnsi="Times New Roman" w:cs="Times New Roman"/>
          <w:b/>
          <w:bCs/>
          <w:sz w:val="24"/>
          <w:szCs w:val="24"/>
        </w:rPr>
        <w:t>P</w:t>
      </w:r>
      <w:r w:rsidRPr="00C6309D">
        <w:rPr>
          <w:rFonts w:ascii="Times New Roman" w:hAnsi="Times New Roman" w:cs="Times New Roman"/>
          <w:bCs/>
          <w:sz w:val="24"/>
          <w:szCs w:val="24"/>
        </w:rPr>
        <w:t xml:space="preserve"> – pataisymo daugiklis. Pataisymo daugiklis skaičiuojamas keturių skaitmenų po kablelio tikslumu;</w:t>
      </w:r>
    </w:p>
    <w:p w14:paraId="21527CB4" w14:textId="77777777" w:rsidR="00C6309D" w:rsidRPr="00C6309D" w:rsidRDefault="00C6309D" w:rsidP="00C6309D">
      <w:pPr>
        <w:ind w:firstLine="567"/>
        <w:jc w:val="both"/>
        <w:rPr>
          <w:rFonts w:ascii="Times New Roman" w:hAnsi="Times New Roman" w:cs="Times New Roman"/>
          <w:sz w:val="24"/>
          <w:szCs w:val="24"/>
          <w:lang w:val="sv-SE"/>
        </w:rPr>
      </w:pPr>
      <w:proofErr w:type="spellStart"/>
      <w:r w:rsidRPr="00C6309D">
        <w:rPr>
          <w:rFonts w:ascii="Times New Roman" w:hAnsi="Times New Roman" w:cs="Times New Roman"/>
          <w:b/>
          <w:sz w:val="24"/>
          <w:szCs w:val="24"/>
        </w:rPr>
        <w:t>Ln</w:t>
      </w:r>
      <w:proofErr w:type="spellEnd"/>
      <w:r w:rsidRPr="00C6309D">
        <w:rPr>
          <w:rFonts w:ascii="Times New Roman" w:hAnsi="Times New Roman" w:cs="Times New Roman"/>
          <w:sz w:val="24"/>
          <w:szCs w:val="24"/>
        </w:rPr>
        <w:t xml:space="preserve"> – n mėnesio kainos indeksas (perskaičiavimo metu skelbiamas naujausias indeksas);</w:t>
      </w:r>
    </w:p>
    <w:p w14:paraId="7486C5FA" w14:textId="77777777" w:rsidR="00C6309D" w:rsidRPr="00C6309D" w:rsidRDefault="00C6309D" w:rsidP="00C6309D">
      <w:pPr>
        <w:keepNext/>
        <w:tabs>
          <w:tab w:val="right" w:pos="9214"/>
        </w:tabs>
        <w:ind w:firstLine="567"/>
        <w:jc w:val="both"/>
        <w:outlineLvl w:val="1"/>
        <w:rPr>
          <w:rFonts w:ascii="Times New Roman" w:hAnsi="Times New Roman" w:cs="Times New Roman"/>
          <w:bCs/>
          <w:sz w:val="24"/>
          <w:szCs w:val="24"/>
        </w:rPr>
      </w:pPr>
      <w:proofErr w:type="spellStart"/>
      <w:r w:rsidRPr="00C6309D">
        <w:rPr>
          <w:rFonts w:ascii="Times New Roman" w:hAnsi="Times New Roman" w:cs="Times New Roman"/>
          <w:b/>
          <w:bCs/>
          <w:sz w:val="24"/>
          <w:szCs w:val="24"/>
        </w:rPr>
        <w:t>Lo</w:t>
      </w:r>
      <w:proofErr w:type="spellEnd"/>
      <w:r w:rsidRPr="00C6309D">
        <w:rPr>
          <w:rFonts w:ascii="Times New Roman" w:hAnsi="Times New Roman" w:cs="Times New Roman"/>
          <w:b/>
          <w:bCs/>
          <w:sz w:val="24"/>
          <w:szCs w:val="24"/>
        </w:rPr>
        <w:t xml:space="preserve"> </w:t>
      </w:r>
      <w:r w:rsidRPr="00C6309D">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7165F7B0" w14:textId="77777777" w:rsidR="00C6309D" w:rsidRPr="00C6309D" w:rsidRDefault="00C6309D" w:rsidP="00C6309D">
      <w:pPr>
        <w:keepNext/>
        <w:tabs>
          <w:tab w:val="right" w:pos="9214"/>
        </w:tabs>
        <w:ind w:firstLine="567"/>
        <w:jc w:val="both"/>
        <w:outlineLvl w:val="1"/>
        <w:rPr>
          <w:rFonts w:ascii="Times New Roman" w:hAnsi="Times New Roman" w:cs="Times New Roman"/>
          <w:sz w:val="24"/>
          <w:szCs w:val="24"/>
        </w:rPr>
      </w:pPr>
      <w:r w:rsidRPr="00C6309D">
        <w:rPr>
          <w:rFonts w:ascii="Times New Roman" w:hAnsi="Times New Roman" w:cs="Times New Roman"/>
          <w:bCs/>
          <w:sz w:val="24"/>
          <w:szCs w:val="24"/>
        </w:rPr>
        <w:t>Perskaičiavimo metu galiojantys Sutarties įkainiai perskaičiuojami padauginant juos iš pataisymo daugiklio P;</w:t>
      </w:r>
    </w:p>
    <w:p w14:paraId="6FDBFC1E"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perskaičiuotos kainos (įkainių) įforminimas: kainos (įkainių) perskaičiavimas įforminamas dvišaliu Kliento ir Paslaugų teikėjo pasirašomu papildomu susitarimu. Nei viena iš Šalių neturi </w:t>
      </w:r>
      <w:proofErr w:type="spellStart"/>
      <w:r w:rsidRPr="00C6309D">
        <w:rPr>
          <w:rFonts w:ascii="Times New Roman" w:hAnsi="Times New Roman" w:cs="Times New Roman"/>
          <w:sz w:val="24"/>
          <w:szCs w:val="24"/>
        </w:rPr>
        <w:t>teisės</w:t>
      </w:r>
      <w:proofErr w:type="spellEnd"/>
      <w:r w:rsidRPr="00C6309D">
        <w:rPr>
          <w:rFonts w:ascii="Times New Roman" w:hAnsi="Times New Roman" w:cs="Times New Roman"/>
          <w:sz w:val="24"/>
          <w:szCs w:val="24"/>
        </w:rPr>
        <w:t xml:space="preserve"> atsisakyti pasirašyti tokio susitarimo be </w:t>
      </w:r>
      <w:proofErr w:type="spellStart"/>
      <w:r w:rsidRPr="00C6309D">
        <w:rPr>
          <w:rFonts w:ascii="Times New Roman" w:hAnsi="Times New Roman" w:cs="Times New Roman"/>
          <w:sz w:val="24"/>
          <w:szCs w:val="24"/>
        </w:rPr>
        <w:t>pagrįstu</w:t>
      </w:r>
      <w:proofErr w:type="spellEnd"/>
      <w:r w:rsidRPr="00C6309D">
        <w:rPr>
          <w:rFonts w:ascii="Times New Roman" w:hAnsi="Times New Roman" w:cs="Times New Roman"/>
          <w:sz w:val="24"/>
          <w:szCs w:val="24"/>
        </w:rPr>
        <w:t xml:space="preserve">̨ </w:t>
      </w:r>
      <w:proofErr w:type="spellStart"/>
      <w:r w:rsidRPr="00C6309D">
        <w:rPr>
          <w:rFonts w:ascii="Times New Roman" w:hAnsi="Times New Roman" w:cs="Times New Roman"/>
          <w:sz w:val="24"/>
          <w:szCs w:val="24"/>
        </w:rPr>
        <w:t>priežasčiu</w:t>
      </w:r>
      <w:proofErr w:type="spellEnd"/>
      <w:r w:rsidRPr="00C6309D">
        <w:rPr>
          <w:rFonts w:ascii="Times New Roman" w:hAnsi="Times New Roman" w:cs="Times New Roman"/>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6563FB5D"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kaina Eur be PVM laikoma </w:t>
      </w:r>
      <w:proofErr w:type="spellStart"/>
      <w:r w:rsidRPr="00C6309D">
        <w:rPr>
          <w:rFonts w:ascii="Times New Roman" w:hAnsi="Times New Roman" w:cs="Times New Roman"/>
          <w:sz w:val="24"/>
          <w:szCs w:val="24"/>
        </w:rPr>
        <w:t>perskaičiuota</w:t>
      </w:r>
      <w:proofErr w:type="spellEnd"/>
      <w:r w:rsidRPr="00C6309D">
        <w:rPr>
          <w:rFonts w:ascii="Times New Roman" w:hAnsi="Times New Roman" w:cs="Times New Roman"/>
          <w:sz w:val="24"/>
          <w:szCs w:val="24"/>
        </w:rPr>
        <w:t xml:space="preserve">, kai Sutarties Šalys pasirašo </w:t>
      </w:r>
      <w:proofErr w:type="spellStart"/>
      <w:r w:rsidRPr="00C6309D">
        <w:rPr>
          <w:rFonts w:ascii="Times New Roman" w:hAnsi="Times New Roman" w:cs="Times New Roman"/>
          <w:sz w:val="24"/>
          <w:szCs w:val="24"/>
        </w:rPr>
        <w:t>susitarima</w:t>
      </w:r>
      <w:proofErr w:type="spellEnd"/>
      <w:r w:rsidRPr="00C6309D">
        <w:rPr>
          <w:rFonts w:ascii="Times New Roman" w:hAnsi="Times New Roman" w:cs="Times New Roman"/>
          <w:sz w:val="24"/>
          <w:szCs w:val="24"/>
        </w:rPr>
        <w:t xml:space="preserve">̨ </w:t>
      </w:r>
      <w:proofErr w:type="spellStart"/>
      <w:r w:rsidRPr="00C6309D">
        <w:rPr>
          <w:rFonts w:ascii="Times New Roman" w:hAnsi="Times New Roman" w:cs="Times New Roman"/>
          <w:sz w:val="24"/>
          <w:szCs w:val="24"/>
        </w:rPr>
        <w:t>dėl</w:t>
      </w:r>
      <w:proofErr w:type="spellEnd"/>
      <w:r w:rsidRPr="00C6309D">
        <w:rPr>
          <w:rFonts w:ascii="Times New Roman" w:hAnsi="Times New Roman" w:cs="Times New Roman"/>
          <w:sz w:val="24"/>
          <w:szCs w:val="24"/>
        </w:rPr>
        <w:t xml:space="preserve"> kainos </w:t>
      </w:r>
      <w:proofErr w:type="spellStart"/>
      <w:r w:rsidRPr="00C6309D">
        <w:rPr>
          <w:rFonts w:ascii="Times New Roman" w:hAnsi="Times New Roman" w:cs="Times New Roman"/>
          <w:sz w:val="24"/>
          <w:szCs w:val="24"/>
        </w:rPr>
        <w:t>perskaičiavimo</w:t>
      </w:r>
      <w:proofErr w:type="spellEnd"/>
      <w:r w:rsidRPr="00C6309D">
        <w:rPr>
          <w:rFonts w:ascii="Times New Roman" w:hAnsi="Times New Roman" w:cs="Times New Roman"/>
          <w:sz w:val="24"/>
          <w:szCs w:val="24"/>
        </w:rPr>
        <w:t>. Perskaičiuota kaina (įkainiai) pradedama (-i) taikyti nuo kitos dienos po susitarimo dėl Sutarties kainos perskaičiavimo pasirašymo;</w:t>
      </w:r>
    </w:p>
    <w:p w14:paraId="47AF115A"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C6309D">
        <w:rPr>
          <w:rFonts w:ascii="Times New Roman" w:hAnsi="Times New Roman" w:cs="Times New Roman"/>
          <w:sz w:val="24"/>
          <w:szCs w:val="24"/>
        </w:rPr>
        <w:t>Lo</w:t>
      </w:r>
      <w:proofErr w:type="spellEnd"/>
      <w:r w:rsidRPr="00C6309D">
        <w:rPr>
          <w:rFonts w:ascii="Times New Roman" w:hAnsi="Times New Roman" w:cs="Times New Roman"/>
          <w:sz w:val="24"/>
          <w:szCs w:val="24"/>
        </w:rPr>
        <w:t>) ir jo datą, n mėnesio kainos indeksą (</w:t>
      </w:r>
      <w:proofErr w:type="spellStart"/>
      <w:r w:rsidRPr="00C6309D">
        <w:rPr>
          <w:rFonts w:ascii="Times New Roman" w:hAnsi="Times New Roman" w:cs="Times New Roman"/>
          <w:sz w:val="24"/>
          <w:szCs w:val="24"/>
        </w:rPr>
        <w:t>Ln</w:t>
      </w:r>
      <w:proofErr w:type="spellEnd"/>
      <w:r w:rsidRPr="00C6309D">
        <w:rPr>
          <w:rFonts w:ascii="Times New Roman" w:hAnsi="Times New Roman" w:cs="Times New Roman"/>
          <w:sz w:val="24"/>
          <w:szCs w:val="24"/>
        </w:rPr>
        <w:t>) ir jo datą, pataisymo daugiklį (P), perskaičiuotą fiksuotos kainos sumą arba perskaičiuotus fiksuotus įkainius, perskaičiuotą pradinės Sutarties vertę ir kitą perskaičiavimui reikšmingą informaciją;</w:t>
      </w:r>
    </w:p>
    <w:p w14:paraId="2239791F"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7" w:name="_Hlk156892683"/>
      <w:r w:rsidRPr="00C6309D">
        <w:rPr>
          <w:rFonts w:ascii="Times New Roman" w:hAnsi="Times New Roman" w:cs="Times New Roman"/>
          <w:sz w:val="24"/>
          <w:szCs w:val="24"/>
        </w:rPr>
        <w:lastRenderedPageBreak/>
        <w:t>perskaičiuota kaina (įkainiai) taikoma tik nesuteiktoms Paslaugoms</w:t>
      </w:r>
      <w:r w:rsidRPr="00C6309D">
        <w:rPr>
          <w:rFonts w:ascii="Times New Roman" w:eastAsia="Calibri" w:hAnsi="Times New Roman" w:cs="Times New Roman"/>
          <w:sz w:val="24"/>
          <w:szCs w:val="24"/>
        </w:rPr>
        <w:t>, dėl kurių nėra pasirašyti perdavimo-priėmimo aktai</w:t>
      </w:r>
      <w:r w:rsidRPr="00C6309D">
        <w:rPr>
          <w:rFonts w:ascii="Times New Roman" w:hAnsi="Times New Roman" w:cs="Times New Roman"/>
          <w:sz w:val="24"/>
          <w:szCs w:val="24"/>
        </w:rPr>
        <w:t>;</w:t>
      </w:r>
    </w:p>
    <w:bookmarkEnd w:id="7"/>
    <w:p w14:paraId="11E8626C" w14:textId="77777777" w:rsidR="00C6309D" w:rsidRPr="00C6309D" w:rsidRDefault="00C6309D" w:rsidP="00C6309D">
      <w:pPr>
        <w:pStyle w:val="ListParagraph"/>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8" w:name="_Ref40885896"/>
    </w:p>
    <w:p w14:paraId="1B1479A4" w14:textId="77777777" w:rsidR="00C6309D" w:rsidRPr="00C6309D" w:rsidRDefault="00C6309D" w:rsidP="00C6309D">
      <w:pPr>
        <w:pStyle w:val="ListParagraph"/>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iCs/>
          <w:sz w:val="24"/>
          <w:szCs w:val="24"/>
        </w:rPr>
        <w:t xml:space="preserve">Paslaugų teikėjui gali būti mokamas avansas. </w:t>
      </w:r>
      <w:bookmarkEnd w:id="8"/>
      <w:r w:rsidRPr="00C6309D">
        <w:rPr>
          <w:rFonts w:ascii="Times New Roman" w:hAnsi="Times New Roman" w:cs="Times New Roman"/>
          <w:bCs/>
          <w:iCs/>
          <w:sz w:val="24"/>
          <w:szCs w:val="24"/>
        </w:rPr>
        <w:t xml:space="preserve">Konkretus avanso dydis nustatomas Specialiosiose sutarties sąlygose. Paslaugų teikėjui išmokėto avanso suma išskaičiuojama iš pirmiausiai mokėtinų sumų. </w:t>
      </w:r>
      <w:r w:rsidRPr="00C6309D">
        <w:rPr>
          <w:rFonts w:ascii="Times New Roman" w:hAnsi="Times New Roman" w:cs="Times New Roman"/>
          <w:sz w:val="24"/>
          <w:szCs w:val="24"/>
        </w:rPr>
        <w:t>Reikalavimai avanso užtikrinimui nustatyti Bendrųjų sutarties sąlygų VIII skyriuje „Sutarties įvykdymo užtikrinimas“.</w:t>
      </w:r>
      <w:r w:rsidRPr="00C6309D">
        <w:rPr>
          <w:rFonts w:ascii="Times New Roman" w:hAnsi="Times New Roman" w:cs="Times New Roman"/>
          <w:bCs/>
          <w:iCs/>
          <w:sz w:val="24"/>
          <w:szCs w:val="24"/>
          <w:shd w:val="clear" w:color="auto" w:fill="D3D3D3"/>
        </w:rPr>
        <w:t xml:space="preserve"> </w:t>
      </w:r>
      <w:bookmarkStart w:id="9" w:name="_Hlk53487935"/>
      <w:bookmarkEnd w:id="5"/>
    </w:p>
    <w:p w14:paraId="7B8B4917" w14:textId="77777777" w:rsidR="00C6309D" w:rsidRPr="00C6309D" w:rsidRDefault="00C6309D" w:rsidP="00C6309D">
      <w:pPr>
        <w:jc w:val="both"/>
        <w:rPr>
          <w:rFonts w:ascii="Times New Roman" w:hAnsi="Times New Roman" w:cs="Times New Roman"/>
          <w:sz w:val="24"/>
          <w:szCs w:val="24"/>
        </w:rPr>
      </w:pPr>
    </w:p>
    <w:p w14:paraId="297FE042"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VIII. SUTARTIES ĮVYKDYMO UŽTIKRINIMAS</w:t>
      </w:r>
    </w:p>
    <w:p w14:paraId="29CB02D8"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pacing w:val="-5"/>
          <w:sz w:val="24"/>
          <w:szCs w:val="24"/>
        </w:rPr>
        <w:t>Sutarties įvykdymas turi būti užtikrinamas užstatu, besąlygine ir neatšaukiama banko garantija arba besąlyginiu ir neatšaukiamu draudimo bendrovės laidavimo draudimu (toliau – laidavimo draudimas). Sutarties</w:t>
      </w:r>
      <w:r w:rsidRPr="00C6309D">
        <w:rPr>
          <w:rFonts w:ascii="Times New Roman" w:hAnsi="Times New Roman" w:cs="Times New Roman"/>
          <w:spacing w:val="1"/>
          <w:sz w:val="24"/>
          <w:szCs w:val="24"/>
        </w:rPr>
        <w:t xml:space="preserve"> įvykdymo užtikrinimo konkretus dydis ir būdas yra numatytas Specialiosiose sutarties sąlygose.</w:t>
      </w:r>
    </w:p>
    <w:p w14:paraId="6C38DB27"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pacing w:val="1"/>
          <w:sz w:val="24"/>
          <w:szCs w:val="24"/>
        </w:rPr>
        <w:t>Paslaugų teikėjas ne vėliau kaip per 10 (dešimt) darbo dienų nuo Sutarties pasirašymo dienos privalo pateikti Klientui Specialiosiose sutarties sąlygose nurodytos sumos dydžio Sutarties įvykdymo užtikrinimą</w:t>
      </w:r>
      <w:r w:rsidRPr="00C6309D">
        <w:rPr>
          <w:rFonts w:ascii="Times New Roman" w:hAnsi="Times New Roman" w:cs="Times New Roman"/>
          <w:sz w:val="24"/>
          <w:szCs w:val="24"/>
        </w:rPr>
        <w:t>.</w:t>
      </w:r>
    </w:p>
    <w:p w14:paraId="5C3C5A55"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2624FC4"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C6309D">
        <w:rPr>
          <w:rFonts w:ascii="Times New Roman" w:hAnsi="Times New Roman" w:cs="Times New Roman"/>
          <w:sz w:val="24"/>
          <w:szCs w:val="24"/>
        </w:rPr>
        <w:t>Luminor</w:t>
      </w:r>
      <w:proofErr w:type="spellEnd"/>
      <w:r w:rsidRPr="00C6309D">
        <w:rPr>
          <w:rFonts w:ascii="Times New Roman" w:hAnsi="Times New Roman" w:cs="Times New Roman"/>
          <w:sz w:val="24"/>
          <w:szCs w:val="24"/>
        </w:rPr>
        <w:t xml:space="preserve"> Bank AS Lietuvos skyriaus banke.</w:t>
      </w:r>
    </w:p>
    <w:p w14:paraId="609AC05B"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0" w:name="_Ref54158276"/>
      <w:r w:rsidRPr="00C6309D">
        <w:rPr>
          <w:rFonts w:ascii="Times New Roman" w:hAnsi="Times New Roman" w:cs="Times New Roman"/>
          <w:sz w:val="24"/>
          <w:szCs w:val="24"/>
        </w:rPr>
        <w:t>Jeigu Paslaugų teikėjas Sutarties vykdymą užtikrina banko garantija ar laidavimo draudimu, Sutarties įvykdymo užtikrinimo dokumentas turi būti parengtas pagal pirkimo dokumentuose pateiktą formą tokiomis sąlygomis:</w:t>
      </w:r>
    </w:p>
    <w:p w14:paraId="2BD25F11"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10"/>
      <w:r w:rsidRPr="00C6309D">
        <w:rPr>
          <w:rFonts w:ascii="Times New Roman" w:hAnsi="Times New Roman" w:cs="Times New Roman"/>
          <w:sz w:val="24"/>
          <w:szCs w:val="24"/>
        </w:rPr>
        <w:t>;</w:t>
      </w:r>
    </w:p>
    <w:p w14:paraId="4095DA41"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garantas – bankas arba draudimo bendrovė;</w:t>
      </w:r>
    </w:p>
    <w:p w14:paraId="4FE2C99A"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garantijos (laidavimo draudimo) dalykas: </w:t>
      </w:r>
      <w:bookmarkStart w:id="11" w:name="_Hlk53476498"/>
      <w:r w:rsidRPr="00C6309D">
        <w:rPr>
          <w:rFonts w:ascii="Times New Roman" w:hAnsi="Times New Roman" w:cs="Times New Roman"/>
          <w:sz w:val="24"/>
          <w:szCs w:val="24"/>
        </w:rPr>
        <w:t xml:space="preserve">Klientas turi teisę pasinaudoti garantija (laidavimo draudimu) </w:t>
      </w:r>
      <w:bookmarkStart w:id="12" w:name="_Hlk53138304"/>
      <w:r w:rsidRPr="00C6309D">
        <w:rPr>
          <w:rFonts w:ascii="Times New Roman" w:hAnsi="Times New Roman" w:cs="Times New Roman"/>
          <w:sz w:val="24"/>
          <w:szCs w:val="24"/>
        </w:rPr>
        <w:t>dėl to, kad Paslaugų teikėjas pažeidė esminę (-</w:t>
      </w:r>
      <w:proofErr w:type="spellStart"/>
      <w:r w:rsidRPr="00C6309D">
        <w:rPr>
          <w:rFonts w:ascii="Times New Roman" w:hAnsi="Times New Roman" w:cs="Times New Roman"/>
          <w:sz w:val="24"/>
          <w:szCs w:val="24"/>
        </w:rPr>
        <w:t>es</w:t>
      </w:r>
      <w:proofErr w:type="spellEnd"/>
      <w:r w:rsidRPr="00C6309D">
        <w:rPr>
          <w:rFonts w:ascii="Times New Roman" w:hAnsi="Times New Roman" w:cs="Times New Roman"/>
          <w:sz w:val="24"/>
          <w:szCs w:val="24"/>
        </w:rPr>
        <w:t>) Sutarties sąlygą (-</w:t>
      </w:r>
      <w:proofErr w:type="spellStart"/>
      <w:r w:rsidRPr="00C6309D">
        <w:rPr>
          <w:rFonts w:ascii="Times New Roman" w:hAnsi="Times New Roman" w:cs="Times New Roman"/>
          <w:sz w:val="24"/>
          <w:szCs w:val="24"/>
        </w:rPr>
        <w:t>as</w:t>
      </w:r>
      <w:proofErr w:type="spellEnd"/>
      <w:r w:rsidRPr="00C6309D">
        <w:rPr>
          <w:rFonts w:ascii="Times New Roman" w:hAnsi="Times New Roman" w:cs="Times New Roman"/>
          <w:sz w:val="24"/>
          <w:szCs w:val="24"/>
        </w:rPr>
        <w:t>) ir (ar) kitus Specialiosiose sutarties sąlygose numatytus atvejus;</w:t>
      </w:r>
      <w:bookmarkEnd w:id="11"/>
      <w:bookmarkEnd w:id="12"/>
    </w:p>
    <w:p w14:paraId="4A5CF88E" w14:textId="77777777" w:rsidR="00C6309D" w:rsidRPr="00C6309D" w:rsidRDefault="00C6309D" w:rsidP="00C6309D">
      <w:pPr>
        <w:pStyle w:val="ListParagraph"/>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garantijos (laidavimo draudimo) sumos išmokėjimo sąlygos ir tvarka: per 10 (dešimt) darbo dienų nuo pirmo raštiško Kliento pranešimo bankui ar draudimo bendrovei </w:t>
      </w:r>
      <w:bookmarkStart w:id="13" w:name="_Hlk53138341"/>
      <w:r w:rsidRPr="00C6309D">
        <w:rPr>
          <w:rFonts w:ascii="Times New Roman" w:hAnsi="Times New Roman" w:cs="Times New Roman"/>
          <w:sz w:val="24"/>
          <w:szCs w:val="24"/>
        </w:rPr>
        <w:t>apie Paslaugų teikėjo padarytą esminį (-</w:t>
      </w:r>
      <w:proofErr w:type="spellStart"/>
      <w:r w:rsidRPr="00C6309D">
        <w:rPr>
          <w:rFonts w:ascii="Times New Roman" w:hAnsi="Times New Roman" w:cs="Times New Roman"/>
          <w:sz w:val="24"/>
          <w:szCs w:val="24"/>
        </w:rPr>
        <w:t>ius</w:t>
      </w:r>
      <w:proofErr w:type="spellEnd"/>
      <w:r w:rsidRPr="00C6309D">
        <w:rPr>
          <w:rFonts w:ascii="Times New Roman" w:hAnsi="Times New Roman" w:cs="Times New Roman"/>
          <w:sz w:val="24"/>
          <w:szCs w:val="24"/>
        </w:rPr>
        <w:t>) pažeidimą (-</w:t>
      </w:r>
      <w:proofErr w:type="spellStart"/>
      <w:r w:rsidRPr="00C6309D">
        <w:rPr>
          <w:rFonts w:ascii="Times New Roman" w:hAnsi="Times New Roman" w:cs="Times New Roman"/>
          <w:sz w:val="24"/>
          <w:szCs w:val="24"/>
        </w:rPr>
        <w:t>us</w:t>
      </w:r>
      <w:proofErr w:type="spellEnd"/>
      <w:r w:rsidRPr="00C6309D">
        <w:rPr>
          <w:rFonts w:ascii="Times New Roman" w:hAnsi="Times New Roman" w:cs="Times New Roman"/>
          <w:sz w:val="24"/>
          <w:szCs w:val="24"/>
        </w:rPr>
        <w:t>) ir (ar) kitus Specialiosiose sutarties sąlygose numatytus atvejus</w:t>
      </w:r>
      <w:bookmarkEnd w:id="13"/>
      <w:r w:rsidRPr="00C6309D">
        <w:rPr>
          <w:rFonts w:ascii="Times New Roman" w:hAnsi="Times New Roman" w:cs="Times New Roman"/>
          <w:sz w:val="24"/>
          <w:szCs w:val="24"/>
        </w:rPr>
        <w:t xml:space="preserve">. Bankas arba draudimo bendrovė neturi teisės reikalauti, kad Klientas pagrįstų savo reikalavimą. Klientas pranešime bankui arba draudimo bendrovei nurodys, kad garantijos </w:t>
      </w:r>
      <w:r w:rsidRPr="00C6309D">
        <w:rPr>
          <w:rFonts w:ascii="Times New Roman" w:hAnsi="Times New Roman" w:cs="Times New Roman"/>
          <w:sz w:val="24"/>
          <w:szCs w:val="24"/>
        </w:rPr>
        <w:lastRenderedPageBreak/>
        <w:t>(laidavimo draudimo) suma jam priklauso dėl to, kad Paslaugų teikėjas pažeidė esminę (-</w:t>
      </w:r>
      <w:proofErr w:type="spellStart"/>
      <w:r w:rsidRPr="00C6309D">
        <w:rPr>
          <w:rFonts w:ascii="Times New Roman" w:hAnsi="Times New Roman" w:cs="Times New Roman"/>
          <w:sz w:val="24"/>
          <w:szCs w:val="24"/>
        </w:rPr>
        <w:t>es</w:t>
      </w:r>
      <w:proofErr w:type="spellEnd"/>
      <w:r w:rsidRPr="00C6309D">
        <w:rPr>
          <w:rFonts w:ascii="Times New Roman" w:hAnsi="Times New Roman" w:cs="Times New Roman"/>
          <w:sz w:val="24"/>
          <w:szCs w:val="24"/>
        </w:rPr>
        <w:t>) Sutarties sąlygą (-</w:t>
      </w:r>
      <w:proofErr w:type="spellStart"/>
      <w:r w:rsidRPr="00C6309D">
        <w:rPr>
          <w:rFonts w:ascii="Times New Roman" w:hAnsi="Times New Roman" w:cs="Times New Roman"/>
          <w:sz w:val="24"/>
          <w:szCs w:val="24"/>
        </w:rPr>
        <w:t>as</w:t>
      </w:r>
      <w:proofErr w:type="spellEnd"/>
      <w:r w:rsidRPr="00C6309D">
        <w:rPr>
          <w:rFonts w:ascii="Times New Roman" w:hAnsi="Times New Roman" w:cs="Times New Roman"/>
          <w:sz w:val="24"/>
          <w:szCs w:val="24"/>
        </w:rPr>
        <w:t>) ir (ar) kitus Specialiosiose sutarties sąlygose numatytus atvejus.</w:t>
      </w:r>
    </w:p>
    <w:p w14:paraId="6BB830BB"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Nepaisant Bendrųjų sutarties sąlygų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_Ref54158276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8.5</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14326B46"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14" w:name="_Hlk150956541"/>
      <w:r w:rsidRPr="00C6309D">
        <w:rPr>
          <w:rFonts w:ascii="Times New Roman" w:hAnsi="Times New Roman" w:cs="Times New Roman"/>
          <w:i/>
          <w:iCs/>
          <w:sz w:val="24"/>
          <w:szCs w:val="24"/>
        </w:rPr>
        <w:t xml:space="preserve">(taikoma, kai </w:t>
      </w:r>
      <w:r w:rsidRPr="00C6309D">
        <w:rPr>
          <w:rFonts w:ascii="Times New Roman" w:hAnsi="Times New Roman" w:cs="Times New Roman"/>
          <w:i/>
          <w:iCs/>
          <w:spacing w:val="-5"/>
          <w:sz w:val="24"/>
          <w:szCs w:val="24"/>
        </w:rPr>
        <w:t>Sutarties įvykdymas užtikrinamas užstatu)</w:t>
      </w:r>
      <w:bookmarkEnd w:id="14"/>
      <w:r w:rsidRPr="00C6309D">
        <w:rPr>
          <w:rFonts w:ascii="Times New Roman" w:hAnsi="Times New Roman" w:cs="Times New Roman"/>
          <w:sz w:val="24"/>
          <w:szCs w:val="24"/>
        </w:rPr>
        <w:t>.</w:t>
      </w:r>
    </w:p>
    <w:p w14:paraId="6D4A2149"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C6309D">
        <w:rPr>
          <w:rFonts w:ascii="Times New Roman" w:hAnsi="Times New Roman" w:cs="Times New Roman"/>
          <w:i/>
          <w:iCs/>
          <w:sz w:val="24"/>
          <w:szCs w:val="24"/>
        </w:rPr>
        <w:t xml:space="preserve">(taikoma, kai </w:t>
      </w:r>
      <w:r w:rsidRPr="00C6309D">
        <w:rPr>
          <w:rFonts w:ascii="Times New Roman" w:hAnsi="Times New Roman" w:cs="Times New Roman"/>
          <w:i/>
          <w:iCs/>
          <w:spacing w:val="-5"/>
          <w:sz w:val="24"/>
          <w:szCs w:val="24"/>
        </w:rPr>
        <w:t>Sutarties įvykdymas turi užtikrinamas banko garantija arba laidavimo draudimu)</w:t>
      </w:r>
      <w:r w:rsidRPr="00C6309D">
        <w:rPr>
          <w:rFonts w:ascii="Times New Roman" w:hAnsi="Times New Roman" w:cs="Times New Roman"/>
          <w:sz w:val="24"/>
          <w:szCs w:val="24"/>
        </w:rPr>
        <w:t>.</w:t>
      </w:r>
    </w:p>
    <w:p w14:paraId="4FEBEAF3"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5" w:name="_Ref54158303"/>
      <w:r w:rsidRPr="00C6309D">
        <w:rPr>
          <w:rFonts w:ascii="Times New Roman" w:hAnsi="Times New Roman" w:cs="Times New Roman"/>
          <w:sz w:val="24"/>
          <w:szCs w:val="24"/>
        </w:rPr>
        <w:t xml:space="preserve">Jei Paslaugų teikimo terminas yra ilgesnis negu 2 metai, Paslaugų teikėjas turi teisę pateikti 25 mėnesius galiojantį Sutarties įvykdymo užtikrinimą, tačiau privalo pratęsti šį užtikrinimo galiojimo terminą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_Ref138917722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8.10</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nustatyta tvarka.</w:t>
      </w:r>
    </w:p>
    <w:p w14:paraId="28A148D1"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6" w:name="_Ref138917722"/>
      <w:r w:rsidRPr="00C6309D">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15"/>
      <w:bookmarkEnd w:id="16"/>
    </w:p>
    <w:p w14:paraId="4E7339EA"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7" w:name="_Ref54158310"/>
      <w:r w:rsidRPr="00C6309D">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17"/>
      <w:r w:rsidRPr="00C6309D">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C6309D">
        <w:rPr>
          <w:rFonts w:ascii="Times New Roman" w:eastAsia="Arial" w:hAnsi="Times New Roman" w:cs="Times New Roman"/>
          <w:sz w:val="24"/>
          <w:szCs w:val="24"/>
        </w:rPr>
        <w:t>vykdytinumui</w:t>
      </w:r>
      <w:proofErr w:type="spellEnd"/>
      <w:r w:rsidRPr="00C6309D">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3581A47E"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4990517C"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18" w:name="_Ref45109162"/>
      <w:r w:rsidRPr="00C6309D">
        <w:rPr>
          <w:rFonts w:ascii="Times New Roman" w:eastAsia="Arial" w:hAnsi="Times New Roman" w:cs="Times New Roman"/>
          <w:sz w:val="24"/>
          <w:szCs w:val="24"/>
        </w:rPr>
        <w:t>us sutartinius įsipareigojimus.</w:t>
      </w:r>
    </w:p>
    <w:p w14:paraId="4092E879" w14:textId="77777777" w:rsidR="00C6309D" w:rsidRPr="00C6309D" w:rsidRDefault="00C6309D" w:rsidP="00C6309D">
      <w:pPr>
        <w:jc w:val="both"/>
        <w:rPr>
          <w:rFonts w:ascii="Times New Roman" w:hAnsi="Times New Roman" w:cs="Times New Roman"/>
          <w:i/>
          <w:iCs/>
          <w:color w:val="FF0000"/>
          <w:sz w:val="24"/>
          <w:szCs w:val="24"/>
        </w:rPr>
      </w:pPr>
      <w:r w:rsidRPr="00C6309D">
        <w:rPr>
          <w:rFonts w:ascii="Times New Roman" w:hAnsi="Times New Roman" w:cs="Times New Roman"/>
          <w:i/>
          <w:iCs/>
          <w:color w:val="FF0000"/>
          <w:sz w:val="24"/>
          <w:szCs w:val="24"/>
        </w:rPr>
        <w:t>Jeigu Paslaugų teikėjui gali būti išmokamas avansas ir prašoma avanso grąžinimo užtikrinimo garantijos:</w:t>
      </w:r>
    </w:p>
    <w:p w14:paraId="5EED4F69"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iCs/>
          <w:sz w:val="24"/>
          <w:szCs w:val="24"/>
        </w:rPr>
        <w:t>Paslaugų teikėjas</w:t>
      </w:r>
      <w:r w:rsidRPr="00C6309D">
        <w:rPr>
          <w:rFonts w:ascii="Times New Roman" w:hAnsi="Times New Roman" w:cs="Times New Roman"/>
          <w:sz w:val="24"/>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C6309D">
        <w:rPr>
          <w:rFonts w:ascii="Times New Roman" w:hAnsi="Times New Roman" w:cs="Times New Roman"/>
          <w:sz w:val="24"/>
          <w:szCs w:val="24"/>
          <w:shd w:val="clear" w:color="auto" w:fill="FFFFFF"/>
        </w:rPr>
        <w:t xml:space="preserve"> sąlygos bei mokestinio </w:t>
      </w:r>
      <w:r w:rsidRPr="00C6309D">
        <w:rPr>
          <w:rFonts w:ascii="Times New Roman" w:hAnsi="Times New Roman" w:cs="Times New Roman"/>
          <w:sz w:val="24"/>
          <w:szCs w:val="24"/>
        </w:rPr>
        <w:t>pavedimo, patvirtinančio draudimo polise nurodytos draudimo įmokos apmokėjimą, kopija).</w:t>
      </w:r>
      <w:bookmarkEnd w:id="18"/>
    </w:p>
    <w:p w14:paraId="510C46BC"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Avanso užtikrinimu garantas (laiduotojas) privalo neatšaukiamai ir besąlygiškai įsipareigoti ne vėliau kaip per 10 (dešimt) darbo dienų nuo raštiško pranešimo iš Kliento gavimo </w:t>
      </w:r>
      <w:r w:rsidRPr="00C6309D">
        <w:rPr>
          <w:rFonts w:ascii="Times New Roman" w:hAnsi="Times New Roman" w:cs="Times New Roman"/>
          <w:sz w:val="24"/>
          <w:szCs w:val="24"/>
        </w:rPr>
        <w:lastRenderedPageBreak/>
        <w:t>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19" w:name="_Ref45288404"/>
    </w:p>
    <w:p w14:paraId="5F028119"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7E1F7E03" w14:textId="77777777" w:rsidR="00C6309D" w:rsidRPr="00C6309D" w:rsidRDefault="00C6309D" w:rsidP="00C6309D">
      <w:pPr>
        <w:pStyle w:val="ListParagraph"/>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Arial Unicode MS" w:hAnsi="Times New Roman" w:cs="Times New Roman"/>
          <w:sz w:val="24"/>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9"/>
      <w:bookmarkEnd w:id="19"/>
    </w:p>
    <w:p w14:paraId="19322271" w14:textId="77777777" w:rsidR="00C6309D" w:rsidRPr="00C6309D" w:rsidRDefault="00C6309D" w:rsidP="00C6309D">
      <w:pPr>
        <w:jc w:val="both"/>
        <w:rPr>
          <w:rFonts w:ascii="Times New Roman" w:hAnsi="Times New Roman" w:cs="Times New Roman"/>
          <w:sz w:val="24"/>
          <w:szCs w:val="24"/>
        </w:rPr>
      </w:pPr>
    </w:p>
    <w:p w14:paraId="33600B83"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IX. ŠALIŲ ATSAKOMYBĖ</w:t>
      </w:r>
    </w:p>
    <w:p w14:paraId="06A67EDA"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C5D3801"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0" w:name="_Ref54158361"/>
      <w:r w:rsidRPr="00C6309D">
        <w:rPr>
          <w:rFonts w:ascii="Times New Roman" w:hAnsi="Times New Roman" w:cs="Times New Roman"/>
          <w:sz w:val="24"/>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20"/>
    </w:p>
    <w:p w14:paraId="5F3A4ACA"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A540BB6"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Delspinigių sumokėjimas neatleidžia Šalių nuo pareigos vykdyti Sutartyje prisiimtus įsipareigojimus.</w:t>
      </w:r>
    </w:p>
    <w:p w14:paraId="65522745"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teikėjui pagal Sutartį priskaičiuoti delspinigiai ir (ar) baudos  gali būti išskaičiuojami iš Kliento mokėtinų sumų Paslaugų teikėjui.</w:t>
      </w:r>
    </w:p>
    <w:p w14:paraId="1BB98053"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Šalys susitaria, kad kilus teisminiam ginčui dėl atsiskaitymo už suteiktas Paslaugas, </w:t>
      </w:r>
      <w:r w:rsidRPr="00C6309D">
        <w:rPr>
          <w:rFonts w:ascii="Times New Roman" w:hAnsi="Times New Roman" w:cs="Times New Roman"/>
          <w:bCs/>
          <w:sz w:val="24"/>
          <w:szCs w:val="24"/>
        </w:rPr>
        <w:t>Paslaugų teikėjas</w:t>
      </w:r>
      <w:r w:rsidRPr="00C6309D">
        <w:rPr>
          <w:rFonts w:ascii="Times New Roman" w:hAnsi="Times New Roman" w:cs="Times New Roman"/>
          <w:sz w:val="24"/>
          <w:szCs w:val="24"/>
        </w:rPr>
        <w:t xml:space="preserve"> gali reikalauti priteisti ne didesnes kaip 5 (penkių) procentų metines palūkanas nuo nesumokėtos sumos, kaip tai numatyta Lietuvos Respublikos civilinio kodekso  6.210 str. 1 d.</w:t>
      </w:r>
    </w:p>
    <w:p w14:paraId="367CA61A"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66FD04E4" w14:textId="77777777" w:rsidR="00C6309D" w:rsidRPr="00C6309D" w:rsidRDefault="00C6309D" w:rsidP="00C6309D">
      <w:pPr>
        <w:pStyle w:val="ListParagraph"/>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Specialiosiose sutarties sąlygose gali būti numatytos papildomos sankcijos (baudos) už netinkamą sutartinių įsipareigojimų vykdymą ar nevykdymą.</w:t>
      </w:r>
      <w:bookmarkStart w:id="21" w:name="_Hlk53488509"/>
    </w:p>
    <w:p w14:paraId="13B189AE" w14:textId="77777777" w:rsidR="00C6309D" w:rsidRPr="00C6309D" w:rsidRDefault="00C6309D" w:rsidP="00C6309D">
      <w:pPr>
        <w:jc w:val="both"/>
        <w:rPr>
          <w:rFonts w:ascii="Times New Roman" w:hAnsi="Times New Roman" w:cs="Times New Roman"/>
          <w:sz w:val="24"/>
          <w:szCs w:val="24"/>
        </w:rPr>
      </w:pPr>
    </w:p>
    <w:p w14:paraId="1CFB8C70"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lastRenderedPageBreak/>
        <w:t>X. SUBTEIKĖJAI</w:t>
      </w:r>
      <w:r w:rsidRPr="00C6309D">
        <w:rPr>
          <w:rFonts w:ascii="Times New Roman" w:hAnsi="Times New Roman" w:cs="Times New Roman"/>
          <w:i/>
          <w:color w:val="000000"/>
          <w:sz w:val="24"/>
          <w:szCs w:val="24"/>
        </w:rPr>
        <w:t xml:space="preserve"> </w:t>
      </w:r>
      <w:r w:rsidRPr="00C6309D">
        <w:rPr>
          <w:rFonts w:ascii="Times New Roman" w:hAnsi="Times New Roman" w:cs="Times New Roman"/>
          <w:b/>
          <w:sz w:val="24"/>
          <w:szCs w:val="24"/>
        </w:rPr>
        <w:t>IR JŲ KEITIMO TVARKA</w:t>
      </w:r>
    </w:p>
    <w:p w14:paraId="79476F50"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Sutarčiai vykdyti pasitelkiami (jeigu tokie yra) subteikėjai nurodomi Specialiosiose sutarties sąlygose.</w:t>
      </w:r>
      <w:bookmarkEnd w:id="21"/>
    </w:p>
    <w:p w14:paraId="44864CF8"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2" w:name="_Hlk53488572"/>
      <w:r w:rsidRPr="00C6309D">
        <w:rPr>
          <w:rFonts w:ascii="Times New Roman" w:eastAsia="Calibri" w:hAnsi="Times New Roman" w:cs="Times New Roman"/>
          <w:sz w:val="24"/>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F439823"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0F3072F3"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50B68E0C"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Tais atvejais, kai kvalifikacijai pagrįsti Paslaugų teikėjas nesiremia subteikėjų pajėgumais, Klientas netikrina šių subteikėjų pašalinimo pagrindų.</w:t>
      </w:r>
    </w:p>
    <w:p w14:paraId="06743DED"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34785F3A" w14:textId="77777777" w:rsidR="00C6309D" w:rsidRPr="00C6309D" w:rsidRDefault="00C6309D" w:rsidP="00C6309D">
      <w:pPr>
        <w:pStyle w:val="ListParagraph"/>
        <w:ind w:left="480"/>
        <w:rPr>
          <w:rFonts w:ascii="Times New Roman" w:hAnsi="Times New Roman" w:cs="Times New Roman"/>
          <w:i/>
          <w:color w:val="FF0000"/>
          <w:sz w:val="24"/>
          <w:szCs w:val="24"/>
          <w:shd w:val="clear" w:color="auto" w:fill="C0C0C0"/>
        </w:rPr>
      </w:pPr>
      <w:r w:rsidRPr="00C6309D">
        <w:rPr>
          <w:rFonts w:ascii="Times New Roman" w:hAnsi="Times New Roman" w:cs="Times New Roman"/>
          <w:i/>
          <w:color w:val="FF0000"/>
          <w:sz w:val="24"/>
          <w:szCs w:val="24"/>
          <w:shd w:val="clear" w:color="auto" w:fill="C0C0C0"/>
        </w:rPr>
        <w:t>Jei buvo keliami kvalifikacijos reikalavimai specialistams:</w:t>
      </w:r>
    </w:p>
    <w:p w14:paraId="08E9FB68"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3" w:name="_Ref54158399"/>
      <w:r w:rsidRPr="00C6309D">
        <w:rPr>
          <w:rFonts w:ascii="Times New Roman" w:eastAsia="Calibri" w:hAnsi="Times New Roman" w:cs="Times New Roman"/>
          <w:sz w:val="24"/>
          <w:szCs w:val="24"/>
        </w:rPr>
        <w:t>Specialisto keitimas ar naujo skyrimas galimas, tik esant vienai iš šių priežasčių:</w:t>
      </w:r>
      <w:bookmarkEnd w:id="23"/>
    </w:p>
    <w:p w14:paraId="135E7543"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29C552D3"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siekiant tinkamai ir laiku įvykdyti Sutartį būtina padidinti Paslaugų teikimo spartą;</w:t>
      </w:r>
    </w:p>
    <w:p w14:paraId="12072712"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esant kitoms nenumatytoms pagrįstoms aplinkybėms.</w:t>
      </w:r>
    </w:p>
    <w:p w14:paraId="37729CC8" w14:textId="77777777" w:rsidR="00C6309D" w:rsidRPr="00C6309D" w:rsidRDefault="00C6309D" w:rsidP="00C6309D">
      <w:pPr>
        <w:pStyle w:val="ListParagraph"/>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Bendrųjų sutarties sąlygų </w:t>
      </w:r>
      <w:r w:rsidRPr="00C6309D">
        <w:rPr>
          <w:rFonts w:ascii="Times New Roman" w:eastAsia="Calibri" w:hAnsi="Times New Roman" w:cs="Times New Roman"/>
          <w:sz w:val="24"/>
          <w:szCs w:val="24"/>
        </w:rPr>
        <w:fldChar w:fldCharType="begin"/>
      </w:r>
      <w:r w:rsidRPr="00C6309D">
        <w:rPr>
          <w:rFonts w:ascii="Times New Roman" w:eastAsia="Calibri" w:hAnsi="Times New Roman" w:cs="Times New Roman"/>
          <w:sz w:val="24"/>
          <w:szCs w:val="24"/>
        </w:rPr>
        <w:instrText xml:space="preserve"> REF _Ref54158399 \r \h  \* MERGEFORMAT </w:instrText>
      </w:r>
      <w:r w:rsidRPr="00C6309D">
        <w:rPr>
          <w:rFonts w:ascii="Times New Roman" w:eastAsia="Calibri" w:hAnsi="Times New Roman" w:cs="Times New Roman"/>
          <w:sz w:val="24"/>
          <w:szCs w:val="24"/>
        </w:rPr>
      </w:r>
      <w:r w:rsidRPr="00C6309D">
        <w:rPr>
          <w:rFonts w:ascii="Times New Roman" w:eastAsia="Calibri" w:hAnsi="Times New Roman" w:cs="Times New Roman"/>
          <w:sz w:val="24"/>
          <w:szCs w:val="24"/>
        </w:rPr>
        <w:fldChar w:fldCharType="separate"/>
      </w:r>
      <w:r w:rsidRPr="00C6309D">
        <w:rPr>
          <w:rFonts w:ascii="Times New Roman" w:eastAsia="Calibri" w:hAnsi="Times New Roman" w:cs="Times New Roman"/>
          <w:sz w:val="24"/>
          <w:szCs w:val="24"/>
        </w:rPr>
        <w:t>10.7</w:t>
      </w:r>
      <w:r w:rsidRPr="00C6309D">
        <w:rPr>
          <w:rFonts w:ascii="Times New Roman" w:eastAsia="Calibri" w:hAnsi="Times New Roman" w:cs="Times New Roman"/>
          <w:sz w:val="24"/>
          <w:szCs w:val="24"/>
        </w:rPr>
        <w:fldChar w:fldCharType="end"/>
      </w:r>
      <w:r w:rsidRPr="00C6309D">
        <w:rPr>
          <w:rFonts w:ascii="Times New Roman" w:eastAsia="Calibri" w:hAnsi="Times New Roman" w:cs="Times New Roman"/>
          <w:sz w:val="24"/>
          <w:szCs w:val="24"/>
        </w:rPr>
        <w:t xml:space="preserve"> punkte nurodytu atveju Paslaugų teikėjas privalo pateikti Kliento atstovui – atsakingam Sutarties vykdytojui:</w:t>
      </w:r>
    </w:p>
    <w:p w14:paraId="42F563D2"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 xml:space="preserve">pagrįstą prašymą, pridedant jį pagrindžiančius dokumentus; </w:t>
      </w:r>
    </w:p>
    <w:p w14:paraId="5B034DD9"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28CE6084" w14:textId="77777777" w:rsidR="00C6309D" w:rsidRPr="00C6309D" w:rsidRDefault="00C6309D" w:rsidP="00C6309D">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sz w:val="24"/>
          <w:szCs w:val="24"/>
        </w:rPr>
        <w:t>naujo specialisto paskyrimas įforminamas Paslaugų teikėjo įmonės vadovo įsakymu, kurio kopija pateikiama Kliento atstovui – atsakingam Sutarties vykdytojui.</w:t>
      </w:r>
      <w:bookmarkEnd w:id="22"/>
    </w:p>
    <w:p w14:paraId="105963E6" w14:textId="77777777" w:rsidR="00C6309D" w:rsidRPr="00C6309D" w:rsidRDefault="00C6309D" w:rsidP="00C6309D">
      <w:pPr>
        <w:jc w:val="both"/>
        <w:rPr>
          <w:rFonts w:ascii="Times New Roman" w:hAnsi="Times New Roman" w:cs="Times New Roman"/>
          <w:sz w:val="24"/>
          <w:szCs w:val="24"/>
        </w:rPr>
      </w:pPr>
    </w:p>
    <w:p w14:paraId="505A2E05"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XI. NENUGALIMOS JĖGOS APLINKYBĖS (</w:t>
      </w:r>
      <w:r w:rsidRPr="00C6309D">
        <w:rPr>
          <w:rFonts w:ascii="Times New Roman" w:hAnsi="Times New Roman" w:cs="Times New Roman"/>
          <w:b/>
          <w:bCs/>
          <w:i/>
          <w:iCs/>
          <w:sz w:val="24"/>
          <w:szCs w:val="24"/>
        </w:rPr>
        <w:t>FORCE MAJEURE</w:t>
      </w:r>
      <w:r w:rsidRPr="00C6309D">
        <w:rPr>
          <w:rFonts w:ascii="Times New Roman" w:hAnsi="Times New Roman" w:cs="Times New Roman"/>
          <w:b/>
          <w:bCs/>
          <w:sz w:val="24"/>
          <w:szCs w:val="24"/>
        </w:rPr>
        <w:t>)</w:t>
      </w:r>
    </w:p>
    <w:p w14:paraId="2EA449E3" w14:textId="77777777" w:rsidR="00C6309D" w:rsidRPr="00C6309D" w:rsidRDefault="00C6309D" w:rsidP="00C6309D">
      <w:pPr>
        <w:pStyle w:val="ListParagraph"/>
        <w:numPr>
          <w:ilvl w:val="1"/>
          <w:numId w:val="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Sutarties Šalys atleidžiamos nuo atsakomybės už savo įsipareigojimų nevykdymą jei tai atsitinka dėl nenugalimos jėgos, apibrėžtos Lietuvos Respublikos civilinio kodekso 6.212 </w:t>
      </w:r>
      <w:r w:rsidRPr="00C6309D">
        <w:rPr>
          <w:rFonts w:ascii="Times New Roman" w:hAnsi="Times New Roman" w:cs="Times New Roman"/>
          <w:sz w:val="24"/>
          <w:szCs w:val="24"/>
        </w:rPr>
        <w:lastRenderedPageBreak/>
        <w:t>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FB35BA9" w14:textId="77777777" w:rsidR="00C6309D" w:rsidRPr="00C6309D" w:rsidRDefault="00C6309D" w:rsidP="00C6309D">
      <w:pPr>
        <w:pStyle w:val="ListParagraph"/>
        <w:numPr>
          <w:ilvl w:val="1"/>
          <w:numId w:val="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Nenugalima jėga (</w:t>
      </w:r>
      <w:r w:rsidRPr="00C6309D">
        <w:rPr>
          <w:rFonts w:ascii="Times New Roman" w:hAnsi="Times New Roman" w:cs="Times New Roman"/>
          <w:i/>
          <w:iCs/>
          <w:sz w:val="24"/>
          <w:szCs w:val="24"/>
        </w:rPr>
        <w:t>force majeure</w:t>
      </w:r>
      <w:r w:rsidRPr="00C6309D">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6309D">
        <w:rPr>
          <w:rFonts w:ascii="Times New Roman" w:hAnsi="Times New Roman" w:cs="Times New Roman"/>
          <w:i/>
          <w:iCs/>
          <w:sz w:val="24"/>
          <w:szCs w:val="24"/>
        </w:rPr>
        <w:t>force majeure</w:t>
      </w:r>
      <w:r w:rsidRPr="00C6309D">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4ED04633" w14:textId="77777777" w:rsidR="00C6309D" w:rsidRPr="00C6309D" w:rsidRDefault="00C6309D" w:rsidP="00C6309D">
      <w:pPr>
        <w:jc w:val="both"/>
        <w:rPr>
          <w:rFonts w:ascii="Times New Roman" w:hAnsi="Times New Roman" w:cs="Times New Roman"/>
          <w:sz w:val="24"/>
          <w:szCs w:val="24"/>
        </w:rPr>
      </w:pPr>
    </w:p>
    <w:p w14:paraId="2721EA45"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sz w:val="24"/>
          <w:szCs w:val="24"/>
        </w:rPr>
        <w:t>XII. KONFIDENCIALUMO ĮSIPAREIGOJIMAI</w:t>
      </w:r>
    </w:p>
    <w:p w14:paraId="5B252771" w14:textId="77777777" w:rsidR="00C6309D" w:rsidRPr="00C6309D" w:rsidRDefault="00C6309D" w:rsidP="00C6309D">
      <w:pPr>
        <w:pStyle w:val="ListParagraph"/>
        <w:numPr>
          <w:ilvl w:val="1"/>
          <w:numId w:val="1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color w:val="000000"/>
          <w:sz w:val="24"/>
          <w:szCs w:val="24"/>
        </w:rPr>
        <w:t>Sutarties Šalims yra žinoma, kad ši Sutartis yra vieša, išskyrus joje esančią konfidencialią informaciją. Konfidencialia informacija laikoma tik tokia informacija, kurios</w:t>
      </w:r>
      <w:r w:rsidRPr="00C6309D">
        <w:rPr>
          <w:rFonts w:ascii="Times New Roman" w:hAnsi="Times New Roman" w:cs="Times New Roman"/>
          <w:color w:val="000000"/>
          <w:sz w:val="24"/>
          <w:szCs w:val="24"/>
          <w:shd w:val="clear" w:color="auto" w:fill="FFFFFF"/>
        </w:rPr>
        <w:t xml:space="preserve"> atskleidimas prieštarautų teisės aktams.</w:t>
      </w:r>
    </w:p>
    <w:p w14:paraId="3B66F3BE" w14:textId="77777777" w:rsidR="00C6309D" w:rsidRPr="00C6309D" w:rsidRDefault="00C6309D" w:rsidP="00C6309D">
      <w:pPr>
        <w:jc w:val="both"/>
        <w:rPr>
          <w:rFonts w:ascii="Times New Roman" w:hAnsi="Times New Roman" w:cs="Times New Roman"/>
          <w:sz w:val="24"/>
          <w:szCs w:val="24"/>
        </w:rPr>
      </w:pPr>
    </w:p>
    <w:p w14:paraId="77A183C1"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XIII. GINČŲ NAGRINĖJIMO TVARKA</w:t>
      </w:r>
    </w:p>
    <w:p w14:paraId="0A488B1D" w14:textId="77777777" w:rsidR="00C6309D" w:rsidRPr="00C6309D" w:rsidRDefault="00C6309D" w:rsidP="00C6309D">
      <w:pPr>
        <w:pStyle w:val="ListParagraph"/>
        <w:numPr>
          <w:ilvl w:val="1"/>
          <w:numId w:val="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1C0D7EBA" w14:textId="77777777" w:rsidR="00C6309D" w:rsidRPr="00C6309D" w:rsidRDefault="00C6309D" w:rsidP="00C6309D">
      <w:pPr>
        <w:pStyle w:val="ListParagraph"/>
        <w:numPr>
          <w:ilvl w:val="1"/>
          <w:numId w:val="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4CC358F8" w14:textId="77777777" w:rsidR="00C6309D" w:rsidRPr="00C6309D" w:rsidRDefault="00C6309D" w:rsidP="00C6309D">
      <w:pPr>
        <w:jc w:val="both"/>
        <w:rPr>
          <w:rFonts w:ascii="Times New Roman" w:hAnsi="Times New Roman" w:cs="Times New Roman"/>
          <w:sz w:val="24"/>
          <w:szCs w:val="24"/>
        </w:rPr>
      </w:pPr>
    </w:p>
    <w:p w14:paraId="7D391328"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XIV. ASMENS DUOMENŲ TVARKYMAS</w:t>
      </w:r>
    </w:p>
    <w:p w14:paraId="11A0E968" w14:textId="77777777" w:rsidR="00C6309D" w:rsidRPr="00C6309D" w:rsidRDefault="00C6309D" w:rsidP="00C6309D">
      <w:pPr>
        <w:pStyle w:val="ListParagraph"/>
        <w:numPr>
          <w:ilvl w:val="1"/>
          <w:numId w:val="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708A1" w14:textId="77777777" w:rsidR="00C6309D" w:rsidRPr="00C6309D" w:rsidRDefault="00C6309D" w:rsidP="00C6309D">
      <w:pPr>
        <w:pStyle w:val="ListParagraph"/>
        <w:numPr>
          <w:ilvl w:val="1"/>
          <w:numId w:val="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2582FE21" w14:textId="77777777" w:rsidR="00C6309D" w:rsidRPr="00C6309D" w:rsidRDefault="00C6309D" w:rsidP="00C6309D">
      <w:pPr>
        <w:jc w:val="both"/>
        <w:rPr>
          <w:rFonts w:ascii="Times New Roman" w:hAnsi="Times New Roman" w:cs="Times New Roman"/>
          <w:sz w:val="24"/>
          <w:szCs w:val="24"/>
        </w:rPr>
      </w:pPr>
    </w:p>
    <w:p w14:paraId="2D5BF236"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lastRenderedPageBreak/>
        <w:t>XV. GARANTIJA</w:t>
      </w:r>
    </w:p>
    <w:p w14:paraId="3B67BA43"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4" w:name="_Hlk53489185"/>
      <w:r w:rsidRPr="00C6309D">
        <w:rPr>
          <w:rFonts w:ascii="Times New Roman" w:hAnsi="Times New Roman" w:cs="Times New Roman"/>
          <w:sz w:val="24"/>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24"/>
    </w:p>
    <w:p w14:paraId="15618278"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Paslaugoms (jei tai įmanoma pagal jų pobūdį) suteikiama konkreti garantija nurodoma Specialiosiose sutarties sąlygose.</w:t>
      </w:r>
    </w:p>
    <w:p w14:paraId="58D6FF2C"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4B08230F" w14:textId="77777777" w:rsidR="00C6309D" w:rsidRPr="00C6309D" w:rsidRDefault="00C6309D" w:rsidP="00C6309D">
      <w:pPr>
        <w:pStyle w:val="ListParagraph"/>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1235DBC1" w14:textId="77777777" w:rsidR="00C6309D" w:rsidRPr="00C6309D" w:rsidRDefault="00C6309D" w:rsidP="00C6309D">
      <w:pPr>
        <w:jc w:val="both"/>
        <w:rPr>
          <w:rFonts w:ascii="Times New Roman" w:hAnsi="Times New Roman" w:cs="Times New Roman"/>
          <w:sz w:val="24"/>
          <w:szCs w:val="24"/>
        </w:rPr>
      </w:pPr>
    </w:p>
    <w:p w14:paraId="373C44C5" w14:textId="77777777" w:rsidR="00C6309D" w:rsidRPr="00C6309D" w:rsidRDefault="00C6309D" w:rsidP="00C6309D">
      <w:pPr>
        <w:jc w:val="center"/>
        <w:rPr>
          <w:rFonts w:ascii="Times New Roman" w:hAnsi="Times New Roman" w:cs="Times New Roman"/>
          <w:sz w:val="24"/>
          <w:szCs w:val="24"/>
        </w:rPr>
      </w:pPr>
      <w:r w:rsidRPr="00C6309D">
        <w:rPr>
          <w:rFonts w:ascii="Times New Roman" w:eastAsia="Calibri" w:hAnsi="Times New Roman" w:cs="Times New Roman"/>
          <w:b/>
          <w:bCs/>
          <w:sz w:val="24"/>
          <w:szCs w:val="24"/>
        </w:rPr>
        <w:t>XVI. PAKEITIMAI. KIEKIO (APIMTIES) KEITIMO SĄLYGOS</w:t>
      </w:r>
    </w:p>
    <w:p w14:paraId="1E270240"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Sutartis jos galiojimo laikotarpiu gali būti keičiama neatliekant naujos pirkimo procedūros pagal Viešųjų pirkimų įstatymo 89 straipsnio nuostatas.</w:t>
      </w:r>
    </w:p>
    <w:p w14:paraId="598E0C11"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C6309D">
        <w:rPr>
          <w:rFonts w:ascii="Times New Roman" w:hAnsi="Times New Roman" w:cs="Times New Roman"/>
          <w:sz w:val="24"/>
          <w:szCs w:val="24"/>
        </w:rPr>
        <w:t xml:space="preserve"> Pakeitimais negali būti ženkliai išplečiama Sutarties apimtis į Sutartį įtraukiant paslaugas, kurios nebuvo numatytos pradinėje sutartyje.</w:t>
      </w:r>
    </w:p>
    <w:p w14:paraId="3971D892"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Paslaugų kiekio (apimties) pakeitimai gali būti atliekami šiais atvejais:</w:t>
      </w:r>
    </w:p>
    <w:p w14:paraId="5F8E1E32"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techninėje specifikacijoje/kitame dokumente nurodytos Paslaugos dėl objektyvių priežasčių tampa nebereikalingos;</w:t>
      </w:r>
    </w:p>
    <w:p w14:paraId="6A29571A"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nėra skiriamas pakankamas finansavimas Paslaugoms apmokėti;</w:t>
      </w:r>
    </w:p>
    <w:p w14:paraId="4EFF72B6"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dėl paaiškėjusių techninių priežasčių ir aplinkybių tam tikras Paslaugas pirkti tampa neracionalu;</w:t>
      </w:r>
    </w:p>
    <w:p w14:paraId="38E08A08" w14:textId="77777777" w:rsidR="00C6309D" w:rsidRPr="00C6309D" w:rsidRDefault="00C6309D" w:rsidP="00C6309D">
      <w:pPr>
        <w:pStyle w:val="ListParagraph"/>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eastAsia="Calibri" w:hAnsi="Times New Roman" w:cs="Times New Roman"/>
          <w:bCs/>
          <w:sz w:val="24"/>
          <w:szCs w:val="24"/>
        </w:rPr>
        <w:t>kai atsiranda būtinybė įsigyti papildomų paslaugų ar paslaugų neteikti dėl aplinkybių, kurių protingas ir apdairus Klientas negalėjo numatyti, bet iš esmės nesikeičia Paslaugų pobūdis.</w:t>
      </w:r>
    </w:p>
    <w:p w14:paraId="191C2D8D"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690C2920"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1292A597"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lastRenderedPageBreak/>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1EE75A17"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2C77DBBB"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Kiti Sutarties pakeitimai atliekami vadovaujantis Viešųjų pirkimų įstatymo 89 straipsnio 1 dalies 2–5 punktų ir 89 straipsnio 2 dalies nuostatomis.</w:t>
      </w:r>
    </w:p>
    <w:p w14:paraId="0D355154" w14:textId="77777777" w:rsidR="00C6309D" w:rsidRPr="00C6309D" w:rsidRDefault="00C6309D" w:rsidP="00C6309D">
      <w:pPr>
        <w:pStyle w:val="ListParagraph"/>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17DC66D" w14:textId="77777777" w:rsidR="00C6309D" w:rsidRPr="00C6309D" w:rsidRDefault="00C6309D" w:rsidP="00C6309D">
      <w:pPr>
        <w:pStyle w:val="ListParagraph"/>
        <w:numPr>
          <w:ilvl w:val="1"/>
          <w:numId w:val="2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 xml:space="preserve">Susitarimai dėl peržiūros ir (ar) kiekio (apimties) keitimo turi būti įforminami raštu, pagrįsti dokumentais, Šalių suderinti ir laikomi sudėtine Sutarties dalimi. </w:t>
      </w:r>
      <w:bookmarkStart w:id="25" w:name="_Hlk53490459"/>
      <w:r w:rsidRPr="00C6309D">
        <w:rPr>
          <w:rFonts w:ascii="Times New Roman" w:hAnsi="Times New Roman" w:cs="Times New Roman"/>
          <w:bCs/>
          <w:sz w:val="24"/>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25"/>
    </w:p>
    <w:p w14:paraId="6132254D" w14:textId="77777777" w:rsidR="00C6309D" w:rsidRPr="00C6309D" w:rsidRDefault="00C6309D" w:rsidP="00C6309D">
      <w:pPr>
        <w:jc w:val="both"/>
        <w:rPr>
          <w:rFonts w:ascii="Times New Roman" w:hAnsi="Times New Roman" w:cs="Times New Roman"/>
          <w:sz w:val="24"/>
          <w:szCs w:val="24"/>
        </w:rPr>
      </w:pPr>
    </w:p>
    <w:p w14:paraId="5BCDF5C7" w14:textId="77777777" w:rsidR="00C6309D" w:rsidRPr="00C6309D" w:rsidRDefault="00C6309D" w:rsidP="00C6309D">
      <w:pPr>
        <w:jc w:val="center"/>
        <w:rPr>
          <w:rFonts w:ascii="Times New Roman" w:hAnsi="Times New Roman" w:cs="Times New Roman"/>
          <w:sz w:val="24"/>
          <w:szCs w:val="24"/>
        </w:rPr>
      </w:pPr>
      <w:r w:rsidRPr="00C6309D">
        <w:rPr>
          <w:rFonts w:ascii="Times New Roman" w:eastAsia="Calibri" w:hAnsi="Times New Roman" w:cs="Times New Roman"/>
          <w:b/>
          <w:bCs/>
          <w:sz w:val="24"/>
          <w:szCs w:val="24"/>
        </w:rPr>
        <w:t>XVII. STABDYMAS</w:t>
      </w:r>
    </w:p>
    <w:p w14:paraId="075AC856"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0C43414"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bookmarkStart w:id="26" w:name="_Ref54158439"/>
      <w:r w:rsidRPr="00C6309D">
        <w:rPr>
          <w:rFonts w:ascii="Times New Roman" w:hAnsi="Times New Roman" w:cs="Times New Roman"/>
          <w:sz w:val="24"/>
          <w:szCs w:val="24"/>
        </w:rPr>
        <w:t>Paslaugų ar jų dalies teikimo terminas gali būti sustabdomas įskaitant, bet neapsiribojant, šiomis aplinkybėms:</w:t>
      </w:r>
      <w:bookmarkEnd w:id="26"/>
    </w:p>
    <w:p w14:paraId="420EBCE1"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Klientas neturi galimybės vykdyti savo įsipareigojimų pagal Sutartį;</w:t>
      </w:r>
    </w:p>
    <w:p w14:paraId="4A70E6DE"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6855B866"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būtinas papildomas laikas įvykdyti papildomų paslaugų viešąjį pirkimą;</w:t>
      </w:r>
    </w:p>
    <w:p w14:paraId="3B901485"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išskirtinai nepalankios gamtinės sąlygos (taikoma Paslaugoms, kurių teikimui daro įtaką gamtinės sąlygos);</w:t>
      </w:r>
    </w:p>
    <w:p w14:paraId="217008A3"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62081248" w14:textId="77777777" w:rsidR="00C6309D" w:rsidRPr="00C6309D" w:rsidRDefault="00C6309D" w:rsidP="00C6309D">
      <w:pPr>
        <w:numPr>
          <w:ilvl w:val="2"/>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6AB22F6B"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lastRenderedPageBreak/>
        <w:t xml:space="preserve">Jeigu Paslaugų ar jų dalies suteikimo terminas stabdomas Kliento iniciatyva, tokiu atveju Klientas, raštu nurodęs atsiradusias aplinkybes pagal Sutarties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_Ref54158439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17.2</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50D1FEDA" w14:textId="77777777" w:rsidR="00C6309D" w:rsidRPr="00C6309D" w:rsidRDefault="00C6309D" w:rsidP="00C6309D">
      <w:pPr>
        <w:numPr>
          <w:ilvl w:val="1"/>
          <w:numId w:val="6"/>
        </w:numPr>
        <w:spacing w:after="0" w:line="240" w:lineRule="auto"/>
        <w:ind w:left="0" w:firstLine="567"/>
        <w:jc w:val="both"/>
        <w:rPr>
          <w:rFonts w:ascii="Times New Roman" w:hAnsi="Times New Roman" w:cs="Times New Roman"/>
          <w:sz w:val="24"/>
          <w:szCs w:val="24"/>
        </w:rPr>
      </w:pPr>
      <w:r w:rsidRPr="00C6309D">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32AC903" w14:textId="77777777" w:rsidR="00C6309D" w:rsidRPr="00C6309D" w:rsidRDefault="00C6309D" w:rsidP="00C6309D">
      <w:pPr>
        <w:pStyle w:val="ListParagraph"/>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27" w:name="_Hlk53490359"/>
      <w:r w:rsidRPr="00C6309D">
        <w:rPr>
          <w:rFonts w:ascii="Times New Roman" w:hAnsi="Times New Roman" w:cs="Times New Roman"/>
          <w:sz w:val="24"/>
          <w:szCs w:val="24"/>
        </w:rPr>
        <w:t>ugų teikimo termino pratęsimo.</w:t>
      </w:r>
    </w:p>
    <w:p w14:paraId="3B6E4D6F" w14:textId="77777777" w:rsidR="00C6309D" w:rsidRPr="00C6309D" w:rsidRDefault="00C6309D" w:rsidP="00C6309D">
      <w:pPr>
        <w:pStyle w:val="ListParagraph"/>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 xml:space="preserve">Bendras Paslaugų ar jų dalies teikimo sustabdymo terminas negali būti ilgesnis nei nurodytas Specialiosiose sutarties sąlygose. </w:t>
      </w:r>
      <w:bookmarkEnd w:id="27"/>
      <w:r w:rsidRPr="00C6309D">
        <w:rPr>
          <w:rFonts w:ascii="Times New Roman" w:hAnsi="Times New Roman" w:cs="Times New Roman"/>
          <w:sz w:val="24"/>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119D70E5" w14:textId="77777777" w:rsidR="00C6309D" w:rsidRPr="00C6309D" w:rsidRDefault="00C6309D" w:rsidP="00C6309D">
      <w:pPr>
        <w:pStyle w:val="ListParagraph"/>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6000C54D" w14:textId="77777777" w:rsidR="00C6309D" w:rsidRPr="00C6309D" w:rsidRDefault="00C6309D" w:rsidP="00C6309D">
      <w:pPr>
        <w:jc w:val="both"/>
        <w:rPr>
          <w:rFonts w:ascii="Times New Roman" w:hAnsi="Times New Roman" w:cs="Times New Roman"/>
          <w:sz w:val="24"/>
          <w:szCs w:val="24"/>
        </w:rPr>
      </w:pPr>
    </w:p>
    <w:p w14:paraId="189DF916"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XVIII. INTELEKTINĖS NUOSAVYBĖS TEISĖS</w:t>
      </w:r>
    </w:p>
    <w:p w14:paraId="7F6979DC"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C74E7F5"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BF35F5E"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Autorių turtinės teisės į Paslaugas Klientui pereina nuo perdavimo-priėmimo akto pasirašymo momento.</w:t>
      </w:r>
    </w:p>
    <w:p w14:paraId="429E9049"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Paslaugų teikėjas įsipareigoja atlyginti Klientui nuostolius, patirtus dėl Trečiosios šalies ieškinių dėl patentinių, prekių ženklų, autorių ir gretutinių teisių pažeidimų, kylančių dėl Sutarties vykdymo.</w:t>
      </w:r>
    </w:p>
    <w:p w14:paraId="5812132A" w14:textId="77777777" w:rsidR="00C6309D" w:rsidRPr="00C6309D" w:rsidRDefault="00C6309D" w:rsidP="00C6309D">
      <w:pPr>
        <w:pStyle w:val="ListParagraph"/>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bookmarkStart w:id="28" w:name="_Hlk53490047"/>
    </w:p>
    <w:p w14:paraId="48761982" w14:textId="77777777" w:rsidR="00C6309D" w:rsidRPr="00C6309D" w:rsidRDefault="00C6309D" w:rsidP="00C6309D">
      <w:pPr>
        <w:jc w:val="both"/>
        <w:rPr>
          <w:rFonts w:ascii="Times New Roman" w:hAnsi="Times New Roman" w:cs="Times New Roman"/>
          <w:sz w:val="24"/>
          <w:szCs w:val="24"/>
        </w:rPr>
      </w:pPr>
    </w:p>
    <w:p w14:paraId="75BD759A" w14:textId="77777777" w:rsidR="00C6309D" w:rsidRPr="00C6309D" w:rsidRDefault="00C6309D" w:rsidP="00C6309D">
      <w:pPr>
        <w:jc w:val="center"/>
        <w:rPr>
          <w:rFonts w:ascii="Times New Roman" w:hAnsi="Times New Roman" w:cs="Times New Roman"/>
          <w:sz w:val="24"/>
          <w:szCs w:val="24"/>
        </w:rPr>
      </w:pPr>
      <w:r w:rsidRPr="00C6309D">
        <w:rPr>
          <w:rFonts w:ascii="Times New Roman" w:hAnsi="Times New Roman" w:cs="Times New Roman"/>
          <w:b/>
          <w:bCs/>
          <w:sz w:val="24"/>
          <w:szCs w:val="24"/>
        </w:rPr>
        <w:t>XIX. SUTARTIES NUTRAUKIMAS</w:t>
      </w:r>
    </w:p>
    <w:p w14:paraId="00558BF0" w14:textId="77777777" w:rsidR="00C6309D" w:rsidRPr="00C6309D" w:rsidRDefault="00C6309D" w:rsidP="00C6309D">
      <w:pPr>
        <w:pStyle w:val="ListParagraph"/>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Sutartis gali būti nutraukta abiejų Šalių rašytiniu susitarimu;</w:t>
      </w:r>
    </w:p>
    <w:p w14:paraId="6CE61462" w14:textId="77777777" w:rsidR="00C6309D" w:rsidRPr="00C6309D" w:rsidRDefault="00C6309D" w:rsidP="00C6309D">
      <w:pPr>
        <w:pStyle w:val="ListParagraph"/>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Klientas, įspėjęs Paslaugų teikėją prieš 15 dienų, turi teisę vienašališkai nutraukti Sutartį:</w:t>
      </w:r>
    </w:p>
    <w:p w14:paraId="51A8D529" w14:textId="77777777" w:rsidR="00C6309D" w:rsidRPr="00C6309D" w:rsidRDefault="00C6309D" w:rsidP="00C6309D">
      <w:pPr>
        <w:pStyle w:val="ListParagraph"/>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5065ACA" w14:textId="77777777" w:rsidR="00C6309D" w:rsidRPr="00C6309D" w:rsidRDefault="00C6309D" w:rsidP="00C6309D">
      <w:pPr>
        <w:pStyle w:val="ListParagraph"/>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Lietuvos Respublikos viešųjų pirkimų įstatymo 90 str. nurodytais atvejais ir tvarka;</w:t>
      </w:r>
    </w:p>
    <w:p w14:paraId="6FD5C980" w14:textId="77777777" w:rsidR="00C6309D" w:rsidRPr="00C6309D" w:rsidRDefault="00C6309D" w:rsidP="00C6309D">
      <w:pPr>
        <w:pStyle w:val="ListParagraph"/>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14:paraId="77A036B2" w14:textId="77777777" w:rsidR="00C6309D" w:rsidRPr="00C6309D" w:rsidRDefault="00C6309D" w:rsidP="00C6309D">
      <w:pPr>
        <w:pStyle w:val="ListParagraph"/>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Klientas taip pat gali nutraukti Sutartį ir kitais Lietuvos Respublikos teisės aktuose nustatytais atvejais, įskaitant Lietuvos Respublikos civilinio kodekso 6.721 str. numatytą atvejį.</w:t>
      </w:r>
      <w:bookmarkEnd w:id="28"/>
    </w:p>
    <w:p w14:paraId="585F4CF7" w14:textId="77777777" w:rsidR="00C6309D" w:rsidRPr="00C6309D" w:rsidRDefault="00C6309D" w:rsidP="00C6309D">
      <w:pPr>
        <w:jc w:val="both"/>
        <w:rPr>
          <w:rFonts w:ascii="Times New Roman" w:hAnsi="Times New Roman" w:cs="Times New Roman"/>
          <w:sz w:val="24"/>
          <w:szCs w:val="24"/>
        </w:rPr>
      </w:pPr>
    </w:p>
    <w:p w14:paraId="5B1874C6" w14:textId="77777777" w:rsidR="00C6309D" w:rsidRPr="00C6309D" w:rsidRDefault="00C6309D" w:rsidP="00C6309D">
      <w:pPr>
        <w:jc w:val="center"/>
        <w:rPr>
          <w:rFonts w:ascii="Times New Roman" w:hAnsi="Times New Roman" w:cs="Times New Roman"/>
          <w:b/>
          <w:sz w:val="24"/>
          <w:szCs w:val="24"/>
        </w:rPr>
      </w:pPr>
      <w:r w:rsidRPr="00C6309D">
        <w:rPr>
          <w:rFonts w:ascii="Times New Roman" w:hAnsi="Times New Roman" w:cs="Times New Roman"/>
          <w:b/>
          <w:sz w:val="24"/>
          <w:szCs w:val="24"/>
        </w:rPr>
        <w:t>XX. BAIGIAMOSIOS NUOSTATOS</w:t>
      </w:r>
    </w:p>
    <w:p w14:paraId="5444AFFD"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 xml:space="preserve">Šalys, vykdydamos Sutarties įsipareigojimus, vadovaujasi Lietuvos Respublikos įstatymais, kitais teisės aktais bei </w:t>
      </w:r>
      <w:r w:rsidRPr="00C6309D">
        <w:rPr>
          <w:rFonts w:ascii="Times New Roman" w:hAnsi="Times New Roman" w:cs="Times New Roman"/>
          <w:sz w:val="24"/>
          <w:szCs w:val="24"/>
        </w:rPr>
        <w:fldChar w:fldCharType="begin"/>
      </w:r>
      <w:r w:rsidRPr="00C6309D">
        <w:rPr>
          <w:rFonts w:ascii="Times New Roman" w:hAnsi="Times New Roman" w:cs="Times New Roman"/>
          <w:sz w:val="24"/>
          <w:szCs w:val="24"/>
        </w:rPr>
        <w:instrText xml:space="preserve"> REF _Ref54158462 \r \h  \* MERGEFORMAT </w:instrText>
      </w:r>
      <w:r w:rsidRPr="00C6309D">
        <w:rPr>
          <w:rFonts w:ascii="Times New Roman" w:hAnsi="Times New Roman" w:cs="Times New Roman"/>
          <w:sz w:val="24"/>
          <w:szCs w:val="24"/>
        </w:rPr>
      </w:r>
      <w:r w:rsidRPr="00C6309D">
        <w:rPr>
          <w:rFonts w:ascii="Times New Roman" w:hAnsi="Times New Roman" w:cs="Times New Roman"/>
          <w:sz w:val="24"/>
          <w:szCs w:val="24"/>
        </w:rPr>
        <w:fldChar w:fldCharType="separate"/>
      </w:r>
      <w:r w:rsidRPr="00C6309D">
        <w:rPr>
          <w:rFonts w:ascii="Times New Roman" w:hAnsi="Times New Roman" w:cs="Times New Roman"/>
          <w:sz w:val="24"/>
          <w:szCs w:val="24"/>
        </w:rPr>
        <w:t>3.1</w:t>
      </w:r>
      <w:r w:rsidRPr="00C6309D">
        <w:rPr>
          <w:rFonts w:ascii="Times New Roman" w:hAnsi="Times New Roman" w:cs="Times New Roman"/>
          <w:sz w:val="24"/>
          <w:szCs w:val="24"/>
        </w:rPr>
        <w:fldChar w:fldCharType="end"/>
      </w:r>
      <w:r w:rsidRPr="00C6309D">
        <w:rPr>
          <w:rFonts w:ascii="Times New Roman" w:hAnsi="Times New Roman" w:cs="Times New Roman"/>
          <w:sz w:val="24"/>
          <w:szCs w:val="24"/>
        </w:rPr>
        <w:t xml:space="preserve"> punkte išvardintais dokumentais.</w:t>
      </w:r>
    </w:p>
    <w:p w14:paraId="6A205180"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4E39E79"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B437547"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Sutarčiai, iš jos kylantiems Šalių santykiams bei jų aiškinimui taikoma Lietuvos Respublikos teisė.</w:t>
      </w:r>
    </w:p>
    <w:p w14:paraId="45F6FF3B"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Sutartis sudaryta lietuvių kalba. Šalys sutaria, kad elektroniniu parašu pasirašytas Sutarties egzempliorius turi originalaus dokumento galią.</w:t>
      </w:r>
    </w:p>
    <w:p w14:paraId="2FAA5D7D"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Visus kitus klausimus, kurie neaptarti Sutartyje, reguliuoja Lietuvos Respublikos teisės aktai.</w:t>
      </w:r>
    </w:p>
    <w:p w14:paraId="35D16332" w14:textId="77777777" w:rsidR="00C6309D" w:rsidRPr="00C6309D" w:rsidRDefault="00C6309D" w:rsidP="00C6309D">
      <w:pPr>
        <w:pStyle w:val="ListParagraph"/>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6309D">
        <w:rPr>
          <w:rFonts w:ascii="Times New Roman" w:hAnsi="Times New Roman" w:cs="Times New Roman"/>
          <w:sz w:val="24"/>
          <w:szCs w:val="24"/>
        </w:rPr>
        <w:t>Sutarties Šalys, keisdamos Bendrųjų sutarties sąlygų nuostatas, apie tai nurodo Specialiosiose sutarties sąlygose.</w:t>
      </w:r>
    </w:p>
    <w:p w14:paraId="3CD74663" w14:textId="77777777" w:rsidR="00C6309D" w:rsidRPr="00C6309D" w:rsidRDefault="00C6309D" w:rsidP="00C6309D">
      <w:pPr>
        <w:pStyle w:val="BodyText2"/>
        <w:rPr>
          <w:rFonts w:ascii="Times New Roman" w:hAnsi="Times New Roman"/>
          <w:sz w:val="24"/>
          <w:szCs w:val="24"/>
          <w:lang w:val="lt-LT"/>
        </w:rPr>
      </w:pPr>
    </w:p>
    <w:p w14:paraId="29B419E9" w14:textId="77777777" w:rsidR="00C6309D" w:rsidRPr="00C6309D" w:rsidRDefault="00C6309D" w:rsidP="00C6309D">
      <w:pPr>
        <w:pStyle w:val="BodyText2"/>
        <w:jc w:val="center"/>
        <w:rPr>
          <w:rFonts w:ascii="Times New Roman" w:hAnsi="Times New Roman"/>
          <w:sz w:val="24"/>
          <w:szCs w:val="24"/>
          <w:lang w:val="lt-LT"/>
        </w:rPr>
      </w:pPr>
      <w:r w:rsidRPr="00C6309D">
        <w:rPr>
          <w:rFonts w:ascii="Times New Roman" w:hAnsi="Times New Roman"/>
          <w:sz w:val="24"/>
          <w:szCs w:val="24"/>
          <w:lang w:val="lt-LT"/>
        </w:rPr>
        <w:t>_________________________</w:t>
      </w:r>
      <w:bookmarkEnd w:id="0"/>
    </w:p>
    <w:p w14:paraId="7D52C03B" w14:textId="77777777" w:rsidR="00C6309D" w:rsidRPr="00C6309D" w:rsidRDefault="00C6309D" w:rsidP="00C6309D">
      <w:pPr>
        <w:spacing w:after="0" w:line="264" w:lineRule="auto"/>
        <w:ind w:right="480"/>
        <w:rPr>
          <w:rFonts w:ascii="Times New Roman" w:eastAsia="Times New Roman" w:hAnsi="Times New Roman" w:cs="Times New Roman"/>
          <w:sz w:val="24"/>
          <w:szCs w:val="24"/>
          <w:lang w:eastAsia="en-US"/>
        </w:rPr>
      </w:pPr>
    </w:p>
    <w:p w14:paraId="6BF49A68" w14:textId="77777777" w:rsidR="005D47EA" w:rsidRDefault="005D47EA" w:rsidP="00C6309D">
      <w:pPr>
        <w:spacing w:after="0" w:line="240" w:lineRule="auto"/>
        <w:jc w:val="center"/>
        <w:rPr>
          <w:rFonts w:ascii="Times New Roman" w:eastAsia="Times New Roman" w:hAnsi="Times New Roman" w:cs="Times New Roman"/>
          <w:sz w:val="24"/>
          <w:szCs w:val="24"/>
          <w:lang w:eastAsia="en-US"/>
        </w:rPr>
      </w:pPr>
      <w:bookmarkStart w:id="29" w:name="_Toc329968646"/>
    </w:p>
    <w:p w14:paraId="6A879793" w14:textId="5EAB47F6" w:rsidR="00C6309D" w:rsidRPr="00C6309D" w:rsidRDefault="00C6309D" w:rsidP="00C6309D">
      <w:pPr>
        <w:spacing w:after="0" w:line="240" w:lineRule="auto"/>
        <w:jc w:val="center"/>
        <w:rPr>
          <w:rFonts w:ascii="Times New Roman" w:eastAsia="Times New Roman" w:hAnsi="Times New Roman" w:cs="Times New Roman"/>
          <w:b/>
          <w:sz w:val="24"/>
          <w:szCs w:val="24"/>
        </w:rPr>
      </w:pPr>
      <w:r w:rsidRPr="00C6309D">
        <w:rPr>
          <w:rFonts w:ascii="Times New Roman" w:eastAsia="Times New Roman" w:hAnsi="Times New Roman" w:cs="Times New Roman"/>
          <w:b/>
          <w:sz w:val="24"/>
          <w:szCs w:val="24"/>
        </w:rPr>
        <w:lastRenderedPageBreak/>
        <w:t>PASLAUGŲ PIRKIMO SUTARTIES</w:t>
      </w:r>
    </w:p>
    <w:p w14:paraId="6ECEDFE8" w14:textId="77777777" w:rsidR="00C6309D" w:rsidRPr="00C6309D" w:rsidRDefault="00C6309D" w:rsidP="00C6309D">
      <w:pPr>
        <w:spacing w:after="0" w:line="240" w:lineRule="auto"/>
        <w:jc w:val="center"/>
        <w:rPr>
          <w:rFonts w:ascii="Times New Roman" w:eastAsia="Times New Roman" w:hAnsi="Times New Roman" w:cs="Times New Roman"/>
          <w:b/>
          <w:sz w:val="24"/>
          <w:szCs w:val="24"/>
        </w:rPr>
      </w:pPr>
      <w:r w:rsidRPr="00C6309D">
        <w:rPr>
          <w:rFonts w:ascii="Times New Roman" w:eastAsia="Times New Roman" w:hAnsi="Times New Roman" w:cs="Times New Roman"/>
          <w:b/>
          <w:sz w:val="24"/>
          <w:szCs w:val="24"/>
        </w:rPr>
        <w:t>SPECIALIOSIOS SĄLYGOS</w:t>
      </w:r>
    </w:p>
    <w:p w14:paraId="1170AAA4"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 xml:space="preserve"> </w:t>
      </w:r>
      <w:bookmarkEnd w:id="29"/>
    </w:p>
    <w:p w14:paraId="2A4F03A9" w14:textId="53377169" w:rsidR="00C6309D" w:rsidRPr="00C6309D" w:rsidRDefault="00C6309D" w:rsidP="00C6309D">
      <w:pPr>
        <w:spacing w:after="0" w:line="240" w:lineRule="auto"/>
        <w:jc w:val="center"/>
        <w:rPr>
          <w:rFonts w:ascii="Times New Roman" w:eastAsia="Times New Roman" w:hAnsi="Times New Roman" w:cs="Times New Roman"/>
          <w:sz w:val="24"/>
          <w:szCs w:val="24"/>
        </w:rPr>
      </w:pPr>
      <w:r w:rsidRPr="00C6309D">
        <w:rPr>
          <w:rFonts w:ascii="Times New Roman" w:eastAsia="Times New Roman" w:hAnsi="Times New Roman" w:cs="Times New Roman"/>
          <w:sz w:val="24"/>
          <w:szCs w:val="24"/>
        </w:rPr>
        <w:t>20</w:t>
      </w:r>
      <w:r w:rsidR="001C1228">
        <w:rPr>
          <w:rFonts w:ascii="Times New Roman" w:eastAsia="Times New Roman" w:hAnsi="Times New Roman" w:cs="Times New Roman"/>
          <w:sz w:val="24"/>
          <w:szCs w:val="24"/>
          <w:lang w:val="en-US"/>
        </w:rPr>
        <w:t>24</w:t>
      </w:r>
      <w:r w:rsidR="001C1228">
        <w:rPr>
          <w:rFonts w:ascii="Times New Roman" w:eastAsia="Times New Roman" w:hAnsi="Times New Roman" w:cs="Times New Roman"/>
          <w:sz w:val="24"/>
          <w:szCs w:val="24"/>
        </w:rPr>
        <w:t xml:space="preserve"> </w:t>
      </w:r>
      <w:r w:rsidR="00CC5899">
        <w:rPr>
          <w:rFonts w:ascii="Times New Roman" w:eastAsia="Times New Roman" w:hAnsi="Times New Roman" w:cs="Times New Roman"/>
          <w:sz w:val="24"/>
          <w:szCs w:val="24"/>
        </w:rPr>
        <w:t xml:space="preserve">m. </w:t>
      </w:r>
      <w:r w:rsidR="001C1228">
        <w:rPr>
          <w:rFonts w:ascii="Times New Roman" w:eastAsia="Times New Roman" w:hAnsi="Times New Roman" w:cs="Times New Roman"/>
          <w:sz w:val="24"/>
          <w:szCs w:val="24"/>
        </w:rPr>
        <w:t xml:space="preserve">liepos     </w:t>
      </w:r>
      <w:r w:rsidR="00CC5899">
        <w:rPr>
          <w:rFonts w:ascii="Times New Roman" w:eastAsia="Times New Roman" w:hAnsi="Times New Roman" w:cs="Times New Roman"/>
          <w:sz w:val="24"/>
          <w:szCs w:val="24"/>
        </w:rPr>
        <w:t xml:space="preserve">d. </w:t>
      </w:r>
      <w:r w:rsidR="001C1228">
        <w:rPr>
          <w:rFonts w:ascii="Times New Roman" w:eastAsia="Times New Roman" w:hAnsi="Times New Roman" w:cs="Times New Roman"/>
          <w:sz w:val="24"/>
          <w:szCs w:val="24"/>
        </w:rPr>
        <w:t xml:space="preserve"> </w:t>
      </w:r>
      <w:r w:rsidRPr="00C6309D">
        <w:rPr>
          <w:rFonts w:ascii="Times New Roman" w:eastAsia="Times New Roman" w:hAnsi="Times New Roman" w:cs="Times New Roman"/>
          <w:sz w:val="24"/>
          <w:szCs w:val="24"/>
        </w:rPr>
        <w:t>Nr. ___________</w:t>
      </w:r>
    </w:p>
    <w:p w14:paraId="344C3912" w14:textId="77777777" w:rsidR="00C6309D" w:rsidRPr="00C6309D" w:rsidRDefault="00C6309D" w:rsidP="00C6309D">
      <w:pPr>
        <w:spacing w:after="0" w:line="240" w:lineRule="auto"/>
        <w:jc w:val="center"/>
        <w:rPr>
          <w:rFonts w:ascii="Times New Roman" w:eastAsia="Times New Roman" w:hAnsi="Times New Roman" w:cs="Times New Roman"/>
          <w:sz w:val="24"/>
          <w:szCs w:val="24"/>
        </w:rPr>
      </w:pPr>
      <w:r w:rsidRPr="00C6309D">
        <w:rPr>
          <w:rFonts w:ascii="Times New Roman" w:eastAsia="Times New Roman" w:hAnsi="Times New Roman" w:cs="Times New Roman"/>
          <w:sz w:val="24"/>
          <w:szCs w:val="24"/>
        </w:rPr>
        <w:t>Vilnius</w:t>
      </w:r>
    </w:p>
    <w:p w14:paraId="6B3636BC" w14:textId="77777777" w:rsidR="00C6309D" w:rsidRPr="00C6309D" w:rsidRDefault="00C6309D" w:rsidP="00C6309D">
      <w:pPr>
        <w:spacing w:after="0" w:line="240" w:lineRule="auto"/>
        <w:jc w:val="center"/>
        <w:rPr>
          <w:rFonts w:ascii="Times New Roman" w:eastAsia="Times New Roman" w:hAnsi="Times New Roman" w:cs="Times New Roman"/>
          <w:sz w:val="24"/>
          <w:szCs w:val="24"/>
        </w:rPr>
      </w:pPr>
    </w:p>
    <w:p w14:paraId="19DECA47" w14:textId="6001AFEB" w:rsidR="00C6309D" w:rsidRPr="00C6309D" w:rsidRDefault="00C6309D" w:rsidP="00C6309D">
      <w:pPr>
        <w:spacing w:after="0" w:line="240" w:lineRule="auto"/>
        <w:ind w:firstLine="567"/>
        <w:jc w:val="both"/>
        <w:rPr>
          <w:rFonts w:ascii="Times New Roman" w:eastAsia="Times New Roman" w:hAnsi="Times New Roman" w:cs="Times New Roman"/>
          <w:sz w:val="24"/>
          <w:szCs w:val="24"/>
        </w:rPr>
      </w:pPr>
      <w:r w:rsidRPr="00AD1397">
        <w:rPr>
          <w:rFonts w:ascii="Times New Roman" w:eastAsia="Times New Roman" w:hAnsi="Times New Roman" w:cs="Times New Roman"/>
          <w:b/>
          <w:sz w:val="24"/>
          <w:szCs w:val="24"/>
        </w:rPr>
        <w:t>Viešoji įstaiga Vilniaus švietimo ir pažangos centras,</w:t>
      </w:r>
      <w:r w:rsidRPr="00C6309D">
        <w:rPr>
          <w:rFonts w:ascii="Times New Roman" w:eastAsia="Times New Roman" w:hAnsi="Times New Roman" w:cs="Times New Roman"/>
          <w:sz w:val="24"/>
          <w:szCs w:val="24"/>
        </w:rPr>
        <w:t xml:space="preserve"> esanti Vilniaus g. 39-1, Vilnius (kodas 305783083) (toliau – Klientas), atstovaujama </w:t>
      </w:r>
      <w:proofErr w:type="spellStart"/>
      <w:r>
        <w:rPr>
          <w:rFonts w:ascii="Times New Roman" w:eastAsia="Times New Roman" w:hAnsi="Times New Roman" w:cs="Times New Roman"/>
          <w:sz w:val="24"/>
          <w:szCs w:val="24"/>
        </w:rPr>
        <w:t>Unės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Kaunaitės</w:t>
      </w:r>
      <w:proofErr w:type="spellEnd"/>
      <w:r w:rsidRPr="00C6309D">
        <w:rPr>
          <w:rFonts w:ascii="Times New Roman" w:eastAsia="Times New Roman" w:hAnsi="Times New Roman" w:cs="Times New Roman"/>
          <w:sz w:val="24"/>
          <w:szCs w:val="24"/>
        </w:rPr>
        <w:t>,</w:t>
      </w:r>
      <w:r w:rsidRPr="00C6309D">
        <w:rPr>
          <w:rFonts w:ascii="Times New Roman" w:hAnsi="Times New Roman" w:cs="Times New Roman"/>
          <w:sz w:val="24"/>
          <w:szCs w:val="24"/>
        </w:rPr>
        <w:t xml:space="preserve"> </w:t>
      </w:r>
      <w:r w:rsidRPr="00C6309D">
        <w:rPr>
          <w:rFonts w:ascii="Times New Roman" w:eastAsia="Times New Roman" w:hAnsi="Times New Roman" w:cs="Times New Roman"/>
          <w:sz w:val="24"/>
          <w:szCs w:val="24"/>
        </w:rPr>
        <w:t>veikiančios</w:t>
      </w:r>
      <w:r w:rsidR="009C0A2B">
        <w:rPr>
          <w:rFonts w:ascii="Times New Roman" w:eastAsia="Times New Roman" w:hAnsi="Times New Roman" w:cs="Times New Roman"/>
          <w:sz w:val="24"/>
          <w:szCs w:val="24"/>
        </w:rPr>
        <w:t xml:space="preserve"> </w:t>
      </w:r>
      <w:r w:rsidRPr="00C6309D">
        <w:rPr>
          <w:rFonts w:ascii="Times New Roman" w:eastAsia="Times New Roman" w:hAnsi="Times New Roman" w:cs="Times New Roman"/>
          <w:sz w:val="24"/>
          <w:szCs w:val="24"/>
        </w:rPr>
        <w:t xml:space="preserve"> pagal </w:t>
      </w:r>
      <w:r w:rsidR="00A1348D">
        <w:rPr>
          <w:rFonts w:ascii="Times New Roman" w:eastAsia="Times New Roman" w:hAnsi="Times New Roman" w:cs="Times New Roman"/>
          <w:sz w:val="24"/>
          <w:szCs w:val="24"/>
        </w:rPr>
        <w:t xml:space="preserve">įstaigos </w:t>
      </w:r>
      <w:r w:rsidR="00E31CC1" w:rsidRPr="00E31CC1">
        <w:rPr>
          <w:rFonts w:ascii="Times New Roman" w:eastAsia="Times New Roman" w:hAnsi="Times New Roman" w:cs="Times New Roman"/>
          <w:sz w:val="24"/>
          <w:szCs w:val="24"/>
        </w:rPr>
        <w:t>nuostatus</w:t>
      </w:r>
      <w:r w:rsidRPr="00C6309D">
        <w:rPr>
          <w:rFonts w:ascii="Times New Roman" w:eastAsia="Times New Roman" w:hAnsi="Times New Roman" w:cs="Times New Roman"/>
          <w:sz w:val="24"/>
          <w:szCs w:val="24"/>
        </w:rPr>
        <w:t xml:space="preserve"> ir </w:t>
      </w:r>
      <w:r w:rsidR="001C1228" w:rsidRPr="00AD1397">
        <w:rPr>
          <w:rFonts w:ascii="Times New Roman" w:eastAsia="Times New Roman" w:hAnsi="Times New Roman" w:cs="Times New Roman"/>
          <w:b/>
          <w:sz w:val="24"/>
          <w:szCs w:val="24"/>
        </w:rPr>
        <w:t>Viešoji įstaiga</w:t>
      </w:r>
      <w:r w:rsidR="001C1228" w:rsidRPr="001C1228">
        <w:rPr>
          <w:rFonts w:ascii="Times New Roman" w:eastAsia="Times New Roman" w:hAnsi="Times New Roman" w:cs="Times New Roman"/>
          <w:sz w:val="24"/>
          <w:szCs w:val="24"/>
        </w:rPr>
        <w:t xml:space="preserve"> </w:t>
      </w:r>
      <w:r w:rsidR="001C1228" w:rsidRPr="001C1228">
        <w:rPr>
          <w:rFonts w:ascii="Times New Roman" w:eastAsia="Times New Roman" w:hAnsi="Times New Roman" w:cs="Times New Roman"/>
          <w:b/>
          <w:sz w:val="24"/>
          <w:szCs w:val="24"/>
        </w:rPr>
        <w:t>Mykolo Romerio universitetas</w:t>
      </w:r>
      <w:r w:rsidR="001C1228" w:rsidRPr="001C1228">
        <w:rPr>
          <w:rFonts w:ascii="Times New Roman" w:eastAsia="Times New Roman" w:hAnsi="Times New Roman" w:cs="Times New Roman"/>
          <w:sz w:val="24"/>
          <w:szCs w:val="24"/>
        </w:rPr>
        <w:t xml:space="preserve">, juridinio asmens kodas 111951726, PVM mokėtojo kodas LT119517219, registruotos buveinės adresas Ateities g. 20, Vilnius,  atstovaujamas </w:t>
      </w:r>
      <w:proofErr w:type="spellStart"/>
      <w:r w:rsidR="001C1228" w:rsidRPr="001C1228">
        <w:rPr>
          <w:rFonts w:ascii="Times New Roman" w:eastAsia="Times New Roman" w:hAnsi="Times New Roman" w:cs="Times New Roman"/>
          <w:sz w:val="24"/>
          <w:szCs w:val="24"/>
        </w:rPr>
        <w:t>vicerektorės</w:t>
      </w:r>
      <w:proofErr w:type="spellEnd"/>
      <w:r w:rsidR="001C1228" w:rsidRPr="001C1228">
        <w:rPr>
          <w:rFonts w:ascii="Times New Roman" w:eastAsia="Times New Roman" w:hAnsi="Times New Roman" w:cs="Times New Roman"/>
          <w:sz w:val="24"/>
          <w:szCs w:val="24"/>
        </w:rPr>
        <w:t xml:space="preserve"> mokslui ir inovacijoms dr. Eglės Malinauskienės, veikiančios pagal Mykolo Romerio universiteto rektoriaus 2024 m. birželio 19 d. įsakymu Nr. 1I-129 nustatytus įgaliojimus</w:t>
      </w:r>
      <w:r w:rsidRPr="00C6309D">
        <w:rPr>
          <w:rFonts w:ascii="Times New Roman" w:eastAsia="Times New Roman" w:hAnsi="Times New Roman" w:cs="Times New Roman"/>
          <w:color w:val="000000"/>
          <w:sz w:val="24"/>
          <w:szCs w:val="24"/>
        </w:rPr>
        <w:t xml:space="preserve"> </w:t>
      </w:r>
      <w:r w:rsidRPr="00C6309D">
        <w:rPr>
          <w:rFonts w:ascii="Times New Roman" w:eastAsia="Times New Roman" w:hAnsi="Times New Roman" w:cs="Times New Roman"/>
          <w:sz w:val="24"/>
          <w:szCs w:val="24"/>
        </w:rPr>
        <w:t xml:space="preserve">(toliau – </w:t>
      </w:r>
      <w:r w:rsidRPr="00C6309D">
        <w:rPr>
          <w:rFonts w:ascii="Times New Roman" w:eastAsia="Times New Roman" w:hAnsi="Times New Roman" w:cs="Times New Roman"/>
          <w:bCs/>
          <w:sz w:val="24"/>
          <w:szCs w:val="24"/>
        </w:rPr>
        <w:t>Paslaugų teikėjas)</w:t>
      </w:r>
      <w:r w:rsidRPr="00C6309D">
        <w:rPr>
          <w:rFonts w:ascii="Times New Roman" w:eastAsia="Times New Roman" w:hAnsi="Times New Roman" w:cs="Times New Roman"/>
          <w:sz w:val="24"/>
          <w:szCs w:val="24"/>
        </w:rPr>
        <w:t>, sutartyje Klientas ir Paslaugų teikėjas vadinami Šalimis, o kiekvienas atskirai – Šalimi, vadovaujantis</w:t>
      </w:r>
      <w:r w:rsidR="00054086">
        <w:rPr>
          <w:rFonts w:ascii="Times New Roman" w:eastAsia="Times New Roman" w:hAnsi="Times New Roman" w:cs="Times New Roman"/>
          <w:sz w:val="24"/>
          <w:szCs w:val="24"/>
        </w:rPr>
        <w:t xml:space="preserve"> pirkimo atviro konkurso</w:t>
      </w:r>
      <w:r w:rsidRPr="00C6309D">
        <w:rPr>
          <w:rFonts w:ascii="Times New Roman" w:eastAsia="Times New Roman" w:hAnsi="Times New Roman" w:cs="Times New Roman"/>
          <w:i/>
          <w:iCs/>
          <w:sz w:val="24"/>
          <w:szCs w:val="24"/>
        </w:rPr>
        <w:t xml:space="preserve"> </w:t>
      </w:r>
      <w:r w:rsidRPr="00C6309D">
        <w:rPr>
          <w:rFonts w:ascii="Times New Roman" w:eastAsia="Times New Roman" w:hAnsi="Times New Roman" w:cs="Times New Roman"/>
          <w:iCs/>
          <w:sz w:val="24"/>
          <w:szCs w:val="24"/>
        </w:rPr>
        <w:t>būdu atlikto viešojo pirkimo</w:t>
      </w:r>
      <w:r w:rsidR="00E249C6">
        <w:rPr>
          <w:rFonts w:ascii="Times New Roman" w:eastAsia="Times New Roman" w:hAnsi="Times New Roman" w:cs="Times New Roman"/>
          <w:i/>
          <w:iCs/>
          <w:sz w:val="24"/>
          <w:szCs w:val="24"/>
        </w:rPr>
        <w:t xml:space="preserve"> </w:t>
      </w:r>
      <w:bookmarkStart w:id="30" w:name="_Hlk111019005"/>
      <w:r w:rsidR="00280AB4">
        <w:rPr>
          <w:rFonts w:ascii="Times New Roman" w:eastAsia="Times New Roman" w:hAnsi="Times New Roman" w:cs="Times New Roman"/>
          <w:i/>
          <w:iCs/>
          <w:sz w:val="24"/>
          <w:szCs w:val="24"/>
        </w:rPr>
        <w:t>„</w:t>
      </w:r>
      <w:r w:rsidR="00280AB4" w:rsidRPr="199B820E">
        <w:rPr>
          <w:rFonts w:ascii="Times New Roman" w:hAnsi="Times New Roman" w:cs="Times New Roman"/>
          <w:sz w:val="24"/>
          <w:szCs w:val="24"/>
        </w:rPr>
        <w:t>Pedagogikos profesinių studijų, pedagoginių specializacijų ir mokom</w:t>
      </w:r>
      <w:r w:rsidR="00280AB4">
        <w:rPr>
          <w:rFonts w:ascii="Times New Roman" w:hAnsi="Times New Roman" w:cs="Times New Roman"/>
          <w:sz w:val="24"/>
          <w:szCs w:val="24"/>
        </w:rPr>
        <w:t>o</w:t>
      </w:r>
      <w:r w:rsidR="00280AB4" w:rsidRPr="199B820E">
        <w:rPr>
          <w:rFonts w:ascii="Times New Roman" w:hAnsi="Times New Roman" w:cs="Times New Roman"/>
          <w:sz w:val="24"/>
          <w:szCs w:val="24"/>
        </w:rPr>
        <w:t>j</w:t>
      </w:r>
      <w:r w:rsidR="00280AB4">
        <w:rPr>
          <w:rFonts w:ascii="Times New Roman" w:hAnsi="Times New Roman" w:cs="Times New Roman"/>
          <w:sz w:val="24"/>
          <w:szCs w:val="24"/>
        </w:rPr>
        <w:t>o</w:t>
      </w:r>
      <w:r w:rsidR="00280AB4" w:rsidRPr="199B820E">
        <w:rPr>
          <w:rFonts w:ascii="Times New Roman" w:hAnsi="Times New Roman" w:cs="Times New Roman"/>
          <w:sz w:val="24"/>
          <w:szCs w:val="24"/>
        </w:rPr>
        <w:t xml:space="preserve"> dalyk</w:t>
      </w:r>
      <w:r w:rsidR="00280AB4">
        <w:rPr>
          <w:rFonts w:ascii="Times New Roman" w:hAnsi="Times New Roman" w:cs="Times New Roman"/>
          <w:sz w:val="24"/>
          <w:szCs w:val="24"/>
        </w:rPr>
        <w:t>o</w:t>
      </w:r>
      <w:r w:rsidR="00280AB4" w:rsidRPr="199B820E">
        <w:rPr>
          <w:rFonts w:ascii="Times New Roman" w:hAnsi="Times New Roman" w:cs="Times New Roman"/>
          <w:sz w:val="24"/>
          <w:szCs w:val="24"/>
        </w:rPr>
        <w:t xml:space="preserve"> modulių studijų vietų </w:t>
      </w:r>
      <w:bookmarkEnd w:id="30"/>
      <w:r w:rsidR="00280AB4" w:rsidRPr="199B820E">
        <w:rPr>
          <w:rFonts w:ascii="Times New Roman" w:hAnsi="Times New Roman" w:cs="Times New Roman"/>
          <w:sz w:val="24"/>
          <w:szCs w:val="24"/>
        </w:rPr>
        <w:t>pirkim</w:t>
      </w:r>
      <w:r w:rsidR="00CE76B4">
        <w:rPr>
          <w:rFonts w:ascii="Times New Roman" w:hAnsi="Times New Roman" w:cs="Times New Roman"/>
          <w:sz w:val="24"/>
          <w:szCs w:val="24"/>
        </w:rPr>
        <w:t>as</w:t>
      </w:r>
      <w:r w:rsidR="00CE76B4" w:rsidRPr="00CE76B4">
        <w:rPr>
          <w:rFonts w:ascii="Times New Roman" w:hAnsi="Times New Roman" w:cs="Times New Roman"/>
          <w:sz w:val="24"/>
          <w:szCs w:val="24"/>
        </w:rPr>
        <w:t>“</w:t>
      </w:r>
      <w:r w:rsidRPr="00CE76B4">
        <w:rPr>
          <w:rFonts w:ascii="Times New Roman" w:eastAsia="Times New Roman" w:hAnsi="Times New Roman" w:cs="Times New Roman"/>
          <w:color w:val="FF0000"/>
          <w:sz w:val="24"/>
          <w:szCs w:val="24"/>
        </w:rPr>
        <w:t xml:space="preserve"> </w:t>
      </w:r>
      <w:r w:rsidRPr="00CE76B4">
        <w:rPr>
          <w:rFonts w:ascii="Times New Roman" w:eastAsia="Times New Roman" w:hAnsi="Times New Roman" w:cs="Times New Roman"/>
          <w:sz w:val="24"/>
          <w:szCs w:val="24"/>
        </w:rPr>
        <w:t xml:space="preserve">(pirkimo numeris – </w:t>
      </w:r>
      <w:r w:rsidR="00CE76B4" w:rsidRPr="00CE76B4">
        <w:rPr>
          <w:rFonts w:ascii="Times New Roman" w:eastAsia="Times New Roman" w:hAnsi="Times New Roman" w:cs="Times New Roman"/>
          <w:sz w:val="24"/>
          <w:szCs w:val="24"/>
        </w:rPr>
        <w:t>721098)</w:t>
      </w:r>
      <w:r w:rsidRPr="00C6309D">
        <w:rPr>
          <w:rFonts w:ascii="Times New Roman" w:eastAsia="Times New Roman" w:hAnsi="Times New Roman" w:cs="Times New Roman"/>
          <w:i/>
          <w:iCs/>
          <w:color w:val="FF0000"/>
          <w:sz w:val="24"/>
          <w:szCs w:val="24"/>
        </w:rPr>
        <w:t xml:space="preserve"> </w:t>
      </w:r>
      <w:r w:rsidRPr="00C6309D">
        <w:rPr>
          <w:rFonts w:ascii="Times New Roman" w:eastAsia="Times New Roman" w:hAnsi="Times New Roman" w:cs="Times New Roman"/>
          <w:iCs/>
          <w:sz w:val="24"/>
          <w:szCs w:val="24"/>
        </w:rPr>
        <w:t>(toliau – pirkimas) sąlygomis</w:t>
      </w:r>
      <w:r w:rsidRPr="00C6309D">
        <w:rPr>
          <w:rFonts w:ascii="Times New Roman" w:eastAsia="Times New Roman" w:hAnsi="Times New Roman" w:cs="Times New Roman"/>
          <w:sz w:val="24"/>
          <w:szCs w:val="24"/>
        </w:rPr>
        <w:t xml:space="preserve"> bei Paslaugų teikėjo pateiktu pasiūlymu susitarė ir sudarė šią paslaugų teikimo sutartį (toliau –</w:t>
      </w:r>
      <w:r w:rsidRPr="00C6309D">
        <w:rPr>
          <w:rFonts w:ascii="Times New Roman" w:eastAsia="Times New Roman" w:hAnsi="Times New Roman" w:cs="Times New Roman"/>
          <w:b/>
          <w:bCs/>
          <w:sz w:val="24"/>
          <w:szCs w:val="24"/>
        </w:rPr>
        <w:t xml:space="preserve"> </w:t>
      </w:r>
      <w:r w:rsidRPr="00C6309D">
        <w:rPr>
          <w:rFonts w:ascii="Times New Roman" w:eastAsia="Times New Roman" w:hAnsi="Times New Roman" w:cs="Times New Roman"/>
          <w:bCs/>
          <w:sz w:val="24"/>
          <w:szCs w:val="24"/>
        </w:rPr>
        <w:t>Sutartis)</w:t>
      </w:r>
      <w:r w:rsidRPr="00C6309D">
        <w:rPr>
          <w:rFonts w:ascii="Times New Roman" w:eastAsia="Times New Roman" w:hAnsi="Times New Roman" w:cs="Times New Roman"/>
          <w:sz w:val="24"/>
          <w:szCs w:val="24"/>
        </w:rPr>
        <w:t>.</w:t>
      </w:r>
    </w:p>
    <w:p w14:paraId="1302C290" w14:textId="77777777" w:rsidR="00C6309D" w:rsidRPr="00C6309D" w:rsidRDefault="00C6309D" w:rsidP="00C6309D">
      <w:pPr>
        <w:spacing w:after="0" w:line="240" w:lineRule="auto"/>
        <w:jc w:val="both"/>
        <w:rPr>
          <w:rFonts w:ascii="Times New Roman" w:hAnsi="Times New Roman" w:cs="Times New Roman"/>
          <w:sz w:val="24"/>
          <w:szCs w:val="24"/>
        </w:rPr>
      </w:pPr>
    </w:p>
    <w:p w14:paraId="6BEECDB3" w14:textId="77777777" w:rsidR="00C6309D" w:rsidRPr="00C6309D" w:rsidRDefault="00C6309D" w:rsidP="00C6309D">
      <w:pPr>
        <w:spacing w:after="0" w:line="240" w:lineRule="auto"/>
        <w:jc w:val="center"/>
        <w:rPr>
          <w:rFonts w:ascii="Times New Roman" w:hAnsi="Times New Roman" w:cs="Times New Roman"/>
          <w:sz w:val="24"/>
          <w:szCs w:val="24"/>
        </w:rPr>
      </w:pPr>
      <w:bookmarkStart w:id="31" w:name="_Toc329968647"/>
      <w:r w:rsidRPr="00C6309D">
        <w:rPr>
          <w:rFonts w:ascii="Times New Roman" w:eastAsia="Times New Roman" w:hAnsi="Times New Roman" w:cs="Times New Roman"/>
          <w:b/>
          <w:sz w:val="24"/>
          <w:szCs w:val="24"/>
        </w:rPr>
        <w:t xml:space="preserve">I. </w:t>
      </w:r>
      <w:r w:rsidRPr="00C6309D">
        <w:rPr>
          <w:rFonts w:ascii="Times New Roman" w:eastAsia="Times New Roman" w:hAnsi="Times New Roman" w:cs="Times New Roman"/>
          <w:b/>
          <w:caps/>
          <w:sz w:val="24"/>
          <w:szCs w:val="24"/>
        </w:rPr>
        <w:t>Sutarties dalykas</w:t>
      </w:r>
      <w:bookmarkEnd w:id="31"/>
    </w:p>
    <w:p w14:paraId="43563F7E" w14:textId="77777777" w:rsidR="00C6309D" w:rsidRPr="00C6309D" w:rsidRDefault="00C6309D" w:rsidP="00C6309D">
      <w:pPr>
        <w:tabs>
          <w:tab w:val="left" w:pos="669"/>
        </w:tabs>
        <w:spacing w:after="0" w:line="240" w:lineRule="auto"/>
        <w:jc w:val="both"/>
        <w:rPr>
          <w:rFonts w:ascii="Times New Roman" w:hAnsi="Times New Roman" w:cs="Times New Roman"/>
          <w:sz w:val="24"/>
          <w:szCs w:val="24"/>
        </w:rPr>
      </w:pPr>
    </w:p>
    <w:p w14:paraId="5ECE9B2A" w14:textId="64CC37CD"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C6309D">
        <w:rPr>
          <w:rFonts w:ascii="Times New Roman" w:eastAsia="Times New Roman" w:hAnsi="Times New Roman" w:cs="Times New Roman"/>
          <w:sz w:val="24"/>
          <w:szCs w:val="24"/>
        </w:rPr>
        <w:t>Sutarties dalykas yra</w:t>
      </w:r>
      <w:r w:rsidRPr="00C6309D">
        <w:rPr>
          <w:rFonts w:ascii="Times New Roman" w:eastAsia="Times New Roman" w:hAnsi="Times New Roman" w:cs="Times New Roman"/>
          <w:b/>
          <w:sz w:val="24"/>
          <w:szCs w:val="24"/>
        </w:rPr>
        <w:t xml:space="preserve"> </w:t>
      </w:r>
      <w:r w:rsidRPr="00FC466B">
        <w:rPr>
          <w:rFonts w:ascii="Times New Roman" w:hAnsi="Times New Roman" w:cs="Times New Roman"/>
          <w:sz w:val="24"/>
          <w:szCs w:val="24"/>
        </w:rPr>
        <w:t>Pedagogikos profesinių studijų, pedagoginių specializacijų ir mokomųjų dalykų modulių studijų vietų paslaugos</w:t>
      </w:r>
      <w:r w:rsidRPr="00C6309D">
        <w:rPr>
          <w:rFonts w:ascii="Times New Roman" w:eastAsia="Times New Roman" w:hAnsi="Times New Roman" w:cs="Times New Roman"/>
          <w:bCs/>
          <w:color w:val="FF0000"/>
          <w:sz w:val="24"/>
          <w:szCs w:val="24"/>
        </w:rPr>
        <w:t xml:space="preserve"> </w:t>
      </w:r>
      <w:r w:rsidR="00A13F62" w:rsidRPr="00FC466B">
        <w:rPr>
          <w:rFonts w:ascii="Times New Roman" w:eastAsia="Times New Roman" w:hAnsi="Times New Roman" w:cs="Times New Roman"/>
          <w:b/>
          <w:sz w:val="24"/>
          <w:szCs w:val="24"/>
        </w:rPr>
        <w:t>„</w:t>
      </w:r>
      <w:r w:rsidR="00BE242C">
        <w:rPr>
          <w:rFonts w:ascii="Times New Roman" w:eastAsia="Times New Roman" w:hAnsi="Times New Roman" w:cs="Times New Roman"/>
          <w:b/>
          <w:sz w:val="24"/>
          <w:szCs w:val="24"/>
        </w:rPr>
        <w:t>P</w:t>
      </w:r>
      <w:r w:rsidR="00B61EDA">
        <w:rPr>
          <w:rFonts w:ascii="Times New Roman" w:eastAsia="Times New Roman" w:hAnsi="Times New Roman" w:cs="Times New Roman"/>
          <w:b/>
          <w:sz w:val="24"/>
          <w:szCs w:val="24"/>
        </w:rPr>
        <w:t>edagogikos profesinių studijų modulio vietos ir kandidatų į šias vietas atranka</w:t>
      </w:r>
      <w:r w:rsidR="00FC466B" w:rsidRPr="00FC466B">
        <w:rPr>
          <w:rFonts w:ascii="Times New Roman" w:eastAsia="Times New Roman" w:hAnsi="Times New Roman" w:cs="Times New Roman"/>
          <w:b/>
          <w:sz w:val="24"/>
          <w:szCs w:val="24"/>
        </w:rPr>
        <w:t>“</w:t>
      </w:r>
      <w:r w:rsidR="00FC466B" w:rsidRPr="00FC466B">
        <w:rPr>
          <w:rFonts w:ascii="Times New Roman" w:eastAsia="Times New Roman" w:hAnsi="Times New Roman" w:cs="Times New Roman"/>
          <w:bCs/>
          <w:sz w:val="24"/>
          <w:szCs w:val="24"/>
        </w:rPr>
        <w:t xml:space="preserve"> </w:t>
      </w:r>
      <w:r w:rsidRPr="00C6309D">
        <w:rPr>
          <w:rFonts w:ascii="Times New Roman" w:eastAsia="Times New Roman" w:hAnsi="Times New Roman" w:cs="Times New Roman"/>
          <w:sz w:val="24"/>
          <w:szCs w:val="24"/>
        </w:rPr>
        <w:t>(toliau – Paslaugos).</w:t>
      </w:r>
    </w:p>
    <w:p w14:paraId="372384A8" w14:textId="77777777"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C6309D">
        <w:rPr>
          <w:rFonts w:ascii="Times New Roman" w:eastAsia="Times New Roman" w:hAnsi="Times New Roman" w:cs="Times New Roman"/>
          <w:sz w:val="24"/>
          <w:szCs w:val="24"/>
        </w:rPr>
        <w:t>Paslaugų teikėjas įsipareigoja Sutartyje nustatytomis sąlygomis, laikydamasis teisės aktuose įtvirtintų reikalavimų ir geriausios praktikos, suteikti Klientui Paslaugas, kurių detalus aprašymas, jų kokybė nustatyti techninėje specifikacijoje (1 priede), o Klientas įsipareigoja Sutartyje nustatytomis sąlygomis priimti Paslaugas ir apmokėti už jas Sutartyje nustatytomis sąlygomis ir terminais.</w:t>
      </w:r>
    </w:p>
    <w:p w14:paraId="68A4F82C" w14:textId="77777777" w:rsidR="00C6309D" w:rsidRPr="00B305C2"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B305C2">
        <w:rPr>
          <w:rFonts w:ascii="Times New Roman" w:eastAsia="Times New Roman" w:hAnsi="Times New Roman" w:cs="Times New Roman"/>
          <w:sz w:val="24"/>
          <w:szCs w:val="24"/>
        </w:rPr>
        <w:t>Perkamų Paslaugų kiekis: nurodytas techninėje specifikacijoje (1 priede).</w:t>
      </w:r>
    </w:p>
    <w:p w14:paraId="1BD19358" w14:textId="2178B074" w:rsidR="00C6309D" w:rsidRPr="00B305C2"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B305C2">
        <w:rPr>
          <w:rFonts w:ascii="Times New Roman" w:hAnsi="Times New Roman" w:cs="Times New Roman"/>
          <w:sz w:val="24"/>
          <w:szCs w:val="24"/>
        </w:rPr>
        <w:t>Studijų apimtis (ETC studijų kreditais):</w:t>
      </w:r>
      <w:r w:rsidR="00EE652C" w:rsidRPr="00B305C2">
        <w:rPr>
          <w:rFonts w:ascii="Times New Roman" w:hAnsi="Times New Roman" w:cs="Times New Roman"/>
          <w:sz w:val="24"/>
          <w:szCs w:val="24"/>
        </w:rPr>
        <w:t xml:space="preserve"> 60 kreditų</w:t>
      </w:r>
      <w:r w:rsidRPr="00B305C2">
        <w:rPr>
          <w:rFonts w:ascii="Times New Roman" w:hAnsi="Times New Roman" w:cs="Times New Roman"/>
          <w:sz w:val="24"/>
          <w:szCs w:val="24"/>
        </w:rPr>
        <w:t>.</w:t>
      </w:r>
    </w:p>
    <w:p w14:paraId="520E44E6" w14:textId="65AE7346" w:rsidR="00C6309D" w:rsidRPr="00B305C2"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B305C2">
        <w:rPr>
          <w:rFonts w:ascii="Times New Roman" w:eastAsia="Times New Roman" w:hAnsi="Times New Roman" w:cs="Times New Roman"/>
          <w:sz w:val="24"/>
          <w:szCs w:val="24"/>
        </w:rPr>
        <w:t xml:space="preserve">Paslaugų teikimo terminai: </w:t>
      </w:r>
      <w:r w:rsidRPr="00B305C2">
        <w:rPr>
          <w:rFonts w:ascii="Times New Roman" w:hAnsi="Times New Roman" w:cs="Times New Roman"/>
          <w:sz w:val="24"/>
          <w:szCs w:val="24"/>
        </w:rPr>
        <w:t xml:space="preserve">studijų pradžia yra 2024 m. </w:t>
      </w:r>
      <w:r w:rsidR="00EE652C" w:rsidRPr="00B305C2">
        <w:rPr>
          <w:rFonts w:ascii="Times New Roman" w:hAnsi="Times New Roman" w:cs="Times New Roman"/>
          <w:sz w:val="24"/>
          <w:szCs w:val="24"/>
        </w:rPr>
        <w:t xml:space="preserve"> rugsėjo </w:t>
      </w:r>
      <w:r w:rsidRPr="00B305C2">
        <w:rPr>
          <w:rFonts w:ascii="Times New Roman" w:hAnsi="Times New Roman" w:cs="Times New Roman"/>
          <w:sz w:val="24"/>
          <w:szCs w:val="24"/>
        </w:rPr>
        <w:t>mėn.</w:t>
      </w:r>
      <w:r w:rsidR="00AD1397">
        <w:rPr>
          <w:rFonts w:ascii="Times New Roman" w:hAnsi="Times New Roman" w:cs="Times New Roman"/>
          <w:sz w:val="24"/>
          <w:szCs w:val="24"/>
        </w:rPr>
        <w:t xml:space="preserve"> </w:t>
      </w:r>
      <w:r w:rsidR="00EE652C" w:rsidRPr="00B305C2">
        <w:rPr>
          <w:rFonts w:ascii="Times New Roman" w:hAnsi="Times New Roman" w:cs="Times New Roman"/>
          <w:sz w:val="24"/>
          <w:szCs w:val="24"/>
          <w:lang w:val="en-US"/>
        </w:rPr>
        <w:t xml:space="preserve">30 </w:t>
      </w:r>
      <w:r w:rsidRPr="00B305C2">
        <w:rPr>
          <w:rFonts w:ascii="Times New Roman" w:hAnsi="Times New Roman" w:cs="Times New Roman"/>
          <w:sz w:val="24"/>
          <w:szCs w:val="24"/>
        </w:rPr>
        <w:t xml:space="preserve">d., studijų pabaiga </w:t>
      </w:r>
      <w:r w:rsidR="00EE652C" w:rsidRPr="00B305C2">
        <w:rPr>
          <w:rFonts w:ascii="Times New Roman" w:hAnsi="Times New Roman" w:cs="Times New Roman"/>
          <w:sz w:val="24"/>
          <w:szCs w:val="24"/>
        </w:rPr>
        <w:t xml:space="preserve">2025 </w:t>
      </w:r>
      <w:r w:rsidRPr="00B305C2">
        <w:rPr>
          <w:rFonts w:ascii="Times New Roman" w:hAnsi="Times New Roman" w:cs="Times New Roman"/>
          <w:sz w:val="24"/>
          <w:szCs w:val="24"/>
        </w:rPr>
        <w:t xml:space="preserve">m. </w:t>
      </w:r>
      <w:r w:rsidR="00EE652C" w:rsidRPr="00B305C2">
        <w:rPr>
          <w:rFonts w:ascii="Times New Roman" w:hAnsi="Times New Roman" w:cs="Times New Roman"/>
          <w:sz w:val="24"/>
          <w:szCs w:val="24"/>
        </w:rPr>
        <w:t xml:space="preserve">birželio </w:t>
      </w:r>
      <w:r w:rsidR="00EE652C" w:rsidRPr="00B305C2">
        <w:rPr>
          <w:rFonts w:ascii="Times New Roman" w:hAnsi="Times New Roman" w:cs="Times New Roman"/>
          <w:sz w:val="24"/>
          <w:szCs w:val="24"/>
          <w:lang w:val="en-US"/>
        </w:rPr>
        <w:t>31 d.</w:t>
      </w:r>
      <w:r w:rsidRPr="00B305C2">
        <w:rPr>
          <w:rFonts w:ascii="Times New Roman" w:hAnsi="Times New Roman" w:cs="Times New Roman"/>
          <w:sz w:val="24"/>
          <w:szCs w:val="24"/>
        </w:rPr>
        <w:t xml:space="preserve"> Paslaugų teikimo laikotarpis, - ne ilgiau kaip 1,5 metų nuo studijų modulio vykdymo pradžios. </w:t>
      </w:r>
    </w:p>
    <w:p w14:paraId="087612A9" w14:textId="301BE557" w:rsidR="00C6309D" w:rsidRPr="00B305C2" w:rsidRDefault="00C6309D" w:rsidP="00C6309D">
      <w:pPr>
        <w:pStyle w:val="ListParagraph"/>
        <w:rPr>
          <w:rFonts w:ascii="Times New Roman" w:hAnsi="Times New Roman" w:cs="Times New Roman"/>
          <w:sz w:val="24"/>
          <w:szCs w:val="24"/>
        </w:rPr>
      </w:pPr>
      <w:r w:rsidRPr="00B305C2">
        <w:rPr>
          <w:rFonts w:ascii="Times New Roman" w:hAnsi="Times New Roman" w:cs="Times New Roman"/>
          <w:sz w:val="24"/>
          <w:szCs w:val="24"/>
        </w:rPr>
        <w:t>I semestro pabaiga 20</w:t>
      </w:r>
      <w:r w:rsidR="00EE652C" w:rsidRPr="00B305C2">
        <w:rPr>
          <w:rFonts w:ascii="Times New Roman" w:hAnsi="Times New Roman" w:cs="Times New Roman"/>
          <w:sz w:val="24"/>
          <w:szCs w:val="24"/>
        </w:rPr>
        <w:t xml:space="preserve">25 </w:t>
      </w:r>
      <w:r w:rsidRPr="00B305C2">
        <w:rPr>
          <w:rFonts w:ascii="Times New Roman" w:hAnsi="Times New Roman" w:cs="Times New Roman"/>
          <w:sz w:val="24"/>
          <w:szCs w:val="24"/>
        </w:rPr>
        <w:t>m.</w:t>
      </w:r>
      <w:r w:rsidR="00EE652C" w:rsidRPr="00B305C2">
        <w:rPr>
          <w:rFonts w:ascii="Times New Roman" w:hAnsi="Times New Roman" w:cs="Times New Roman"/>
          <w:sz w:val="24"/>
          <w:szCs w:val="24"/>
        </w:rPr>
        <w:t xml:space="preserve"> sausio 31 </w:t>
      </w:r>
      <w:r w:rsidRPr="00B305C2">
        <w:rPr>
          <w:rFonts w:ascii="Times New Roman" w:hAnsi="Times New Roman" w:cs="Times New Roman"/>
          <w:sz w:val="24"/>
          <w:szCs w:val="24"/>
        </w:rPr>
        <w:t>d.</w:t>
      </w:r>
    </w:p>
    <w:p w14:paraId="34B68E79" w14:textId="0858C00C" w:rsidR="00C6309D" w:rsidRPr="00B305C2" w:rsidRDefault="00C6309D" w:rsidP="00C6309D">
      <w:pPr>
        <w:pStyle w:val="ListParagraph"/>
        <w:rPr>
          <w:rFonts w:ascii="Times New Roman" w:hAnsi="Times New Roman" w:cs="Times New Roman"/>
          <w:sz w:val="24"/>
          <w:szCs w:val="24"/>
        </w:rPr>
      </w:pPr>
      <w:r w:rsidRPr="00B305C2">
        <w:rPr>
          <w:rFonts w:ascii="Times New Roman" w:hAnsi="Times New Roman" w:cs="Times New Roman"/>
          <w:sz w:val="24"/>
          <w:szCs w:val="24"/>
        </w:rPr>
        <w:t>II semestro pabaiga 20</w:t>
      </w:r>
      <w:r w:rsidR="00EE652C" w:rsidRPr="00B305C2">
        <w:rPr>
          <w:rFonts w:ascii="Times New Roman" w:hAnsi="Times New Roman" w:cs="Times New Roman"/>
          <w:sz w:val="24"/>
          <w:szCs w:val="24"/>
        </w:rPr>
        <w:t xml:space="preserve">25 </w:t>
      </w:r>
      <w:r w:rsidRPr="00B305C2">
        <w:rPr>
          <w:rFonts w:ascii="Times New Roman" w:hAnsi="Times New Roman" w:cs="Times New Roman"/>
          <w:sz w:val="24"/>
          <w:szCs w:val="24"/>
        </w:rPr>
        <w:t>m.</w:t>
      </w:r>
      <w:r w:rsidR="00EE652C" w:rsidRPr="00B305C2">
        <w:rPr>
          <w:rFonts w:ascii="Times New Roman" w:hAnsi="Times New Roman" w:cs="Times New Roman"/>
          <w:sz w:val="24"/>
          <w:szCs w:val="24"/>
        </w:rPr>
        <w:t xml:space="preserve"> birželio </w:t>
      </w:r>
      <w:r w:rsidR="00EE652C" w:rsidRPr="00B305C2">
        <w:rPr>
          <w:rFonts w:ascii="Times New Roman" w:hAnsi="Times New Roman" w:cs="Times New Roman"/>
          <w:sz w:val="24"/>
          <w:szCs w:val="24"/>
          <w:lang w:val="en-US"/>
        </w:rPr>
        <w:t xml:space="preserve">31 </w:t>
      </w:r>
      <w:r w:rsidRPr="00B305C2">
        <w:rPr>
          <w:rFonts w:ascii="Times New Roman" w:hAnsi="Times New Roman" w:cs="Times New Roman"/>
          <w:sz w:val="24"/>
          <w:szCs w:val="24"/>
        </w:rPr>
        <w:t>d.</w:t>
      </w:r>
    </w:p>
    <w:p w14:paraId="2AB4B277" w14:textId="77777777" w:rsidR="00C6309D" w:rsidRPr="00C6309D"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C6309D">
        <w:rPr>
          <w:rFonts w:ascii="Times New Roman" w:eastAsia="Times New Roman" w:hAnsi="Times New Roman" w:cs="Times New Roman"/>
          <w:sz w:val="24"/>
          <w:szCs w:val="24"/>
        </w:rPr>
        <w:t xml:space="preserve">Paslaugų teikimo terminas, esant neišpirktam maksimaliam studijų dalyvių vietų skaičiui ir (ar) dalyviui dėl pateisinamų ir objektyvių priežasčių (paties dalyvio ar artimo šeimos nario ligos atveju, profesiniai pokyčiai ir pan.) nepabaigus studijų laiku, gali būti pratęstas vieną kartą 1 (vienerių) metų laikotarpiui. Bendra su pratęsimais Paslaugų teikimo trukmė negali būti ilgesnė kaip 2,5 (dveji su puse) metų nuo Sutarties įsigaliojimo dienos. Paslaugų teikimo termino pratęsimas įforminamas atskiru rašytiniu Paslaugų teikėjo ir Užsakovo susitarimu.          </w:t>
      </w:r>
    </w:p>
    <w:p w14:paraId="712F4177" w14:textId="584F9A77" w:rsidR="00C6309D" w:rsidRPr="00B305C2" w:rsidRDefault="00C6309D" w:rsidP="00C6309D">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C6309D">
        <w:rPr>
          <w:rFonts w:ascii="Times New Roman" w:eastAsia="Times New Roman" w:hAnsi="Times New Roman" w:cs="Times New Roman"/>
          <w:sz w:val="24"/>
          <w:szCs w:val="24"/>
        </w:rPr>
        <w:t>Kitos Paslaugų teikimo sąlygos, kiek nėra aptartos Sutartyje, yra nustatytos pirkimo dokumentuose, techninėje specifikacijoje (1 priede) ir yra Sutarties Šalims privalomos.</w:t>
      </w:r>
    </w:p>
    <w:p w14:paraId="00E5A019" w14:textId="043BA2E5" w:rsidR="00B305C2" w:rsidRDefault="00B305C2" w:rsidP="00B305C2">
      <w:pPr>
        <w:suppressAutoHyphens/>
        <w:autoSpaceDN w:val="0"/>
        <w:spacing w:after="0" w:line="240" w:lineRule="auto"/>
        <w:jc w:val="both"/>
        <w:textAlignment w:val="baseline"/>
        <w:rPr>
          <w:rFonts w:ascii="Times New Roman" w:hAnsi="Times New Roman" w:cs="Times New Roman"/>
          <w:sz w:val="24"/>
          <w:szCs w:val="24"/>
        </w:rPr>
      </w:pPr>
    </w:p>
    <w:p w14:paraId="7EE4ED6D" w14:textId="77777777" w:rsidR="00B305C2" w:rsidRPr="00C6309D" w:rsidRDefault="00B305C2" w:rsidP="00B305C2">
      <w:pPr>
        <w:suppressAutoHyphens/>
        <w:autoSpaceDN w:val="0"/>
        <w:spacing w:after="0" w:line="240" w:lineRule="auto"/>
        <w:jc w:val="both"/>
        <w:textAlignment w:val="baseline"/>
        <w:rPr>
          <w:rFonts w:ascii="Times New Roman" w:hAnsi="Times New Roman" w:cs="Times New Roman"/>
          <w:sz w:val="24"/>
          <w:szCs w:val="24"/>
        </w:rPr>
      </w:pPr>
    </w:p>
    <w:p w14:paraId="3CEF61F3" w14:textId="77777777" w:rsidR="00C6309D" w:rsidRPr="00C6309D" w:rsidRDefault="00C6309D" w:rsidP="00C6309D">
      <w:pPr>
        <w:spacing w:after="0" w:line="240" w:lineRule="auto"/>
        <w:jc w:val="both"/>
        <w:rPr>
          <w:rFonts w:ascii="Times New Roman" w:hAnsi="Times New Roman" w:cs="Times New Roman"/>
          <w:sz w:val="24"/>
          <w:szCs w:val="24"/>
        </w:rPr>
      </w:pPr>
    </w:p>
    <w:p w14:paraId="754E9F57" w14:textId="77777777" w:rsidR="00C6309D" w:rsidRPr="00C6309D" w:rsidRDefault="00C6309D" w:rsidP="000563B6">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lastRenderedPageBreak/>
        <w:t>II. PASLAUGŲ KAINA IR APMOKĖJIMAS</w:t>
      </w:r>
    </w:p>
    <w:p w14:paraId="6443C1B7" w14:textId="77777777" w:rsidR="00C6309D" w:rsidRPr="00C6309D" w:rsidRDefault="00C6309D" w:rsidP="00C6309D">
      <w:pPr>
        <w:spacing w:after="0" w:line="240" w:lineRule="auto"/>
        <w:jc w:val="both"/>
        <w:rPr>
          <w:rFonts w:ascii="Times New Roman" w:hAnsi="Times New Roman" w:cs="Times New Roman"/>
          <w:sz w:val="24"/>
          <w:szCs w:val="24"/>
        </w:rPr>
      </w:pPr>
    </w:p>
    <w:p w14:paraId="166B8617" w14:textId="1AEF0262"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color w:val="000000"/>
          <w:sz w:val="24"/>
          <w:szCs w:val="24"/>
        </w:rPr>
        <w:t>Pradinės Sutarties vertė yra</w:t>
      </w:r>
      <w:r w:rsidR="00522FD6">
        <w:rPr>
          <w:rFonts w:ascii="Times New Roman" w:hAnsi="Times New Roman" w:cs="Times New Roman"/>
          <w:color w:val="000000"/>
          <w:sz w:val="24"/>
          <w:szCs w:val="24"/>
        </w:rPr>
        <w:t xml:space="preserve"> </w:t>
      </w:r>
      <w:r w:rsidR="00C32D3D">
        <w:rPr>
          <w:rFonts w:ascii="Times New Roman" w:hAnsi="Times New Roman" w:cs="Times New Roman"/>
          <w:color w:val="000000"/>
          <w:sz w:val="24"/>
          <w:szCs w:val="24"/>
        </w:rPr>
        <w:t xml:space="preserve"> </w:t>
      </w:r>
      <w:r w:rsidR="00C32D3D" w:rsidRPr="00F82F74">
        <w:rPr>
          <w:rFonts w:ascii="Times New Roman" w:hAnsi="Times New Roman" w:cs="Times New Roman"/>
          <w:b/>
          <w:color w:val="000000"/>
          <w:sz w:val="24"/>
          <w:szCs w:val="24"/>
        </w:rPr>
        <w:t>319 920 (trys šimtai devyniolika tūkstančių devyni šimtai dvidešimt</w:t>
      </w:r>
      <w:r w:rsidR="00DB0D57" w:rsidRPr="00F82F74">
        <w:rPr>
          <w:rFonts w:ascii="Times New Roman" w:hAnsi="Times New Roman" w:cs="Times New Roman"/>
          <w:b/>
          <w:color w:val="000000"/>
          <w:sz w:val="24"/>
          <w:szCs w:val="24"/>
        </w:rPr>
        <w:t xml:space="preserve"> </w:t>
      </w:r>
      <w:r w:rsidR="009F3B7D" w:rsidRPr="00F82F74">
        <w:rPr>
          <w:rFonts w:ascii="Times New Roman" w:hAnsi="Times New Roman" w:cs="Times New Roman"/>
          <w:b/>
          <w:color w:val="000000"/>
          <w:sz w:val="24"/>
          <w:szCs w:val="24"/>
        </w:rPr>
        <w:t>)</w:t>
      </w:r>
      <w:r w:rsidRPr="00F82F74">
        <w:rPr>
          <w:rFonts w:ascii="Times New Roman" w:hAnsi="Times New Roman" w:cs="Times New Roman"/>
          <w:b/>
          <w:color w:val="000000"/>
          <w:sz w:val="24"/>
          <w:szCs w:val="24"/>
        </w:rPr>
        <w:t xml:space="preserve"> EUR</w:t>
      </w:r>
      <w:r w:rsidR="00BE242C" w:rsidRPr="00F82F74">
        <w:rPr>
          <w:rFonts w:ascii="Times New Roman" w:hAnsi="Times New Roman" w:cs="Times New Roman"/>
          <w:b/>
          <w:color w:val="000000"/>
          <w:sz w:val="24"/>
          <w:szCs w:val="24"/>
        </w:rPr>
        <w:t>,</w:t>
      </w:r>
      <w:r w:rsidR="00BE242C">
        <w:rPr>
          <w:rFonts w:ascii="Times New Roman" w:hAnsi="Times New Roman" w:cs="Times New Roman"/>
          <w:color w:val="000000"/>
          <w:sz w:val="24"/>
          <w:szCs w:val="24"/>
        </w:rPr>
        <w:t xml:space="preserve"> - </w:t>
      </w:r>
      <w:r w:rsidR="00BC10D4">
        <w:rPr>
          <w:rFonts w:ascii="Times New Roman" w:hAnsi="Times New Roman" w:cs="Times New Roman"/>
          <w:color w:val="000000"/>
          <w:sz w:val="24"/>
          <w:szCs w:val="24"/>
        </w:rPr>
        <w:t>PVM netaikomas</w:t>
      </w:r>
      <w:r w:rsidRPr="00C6309D">
        <w:rPr>
          <w:rFonts w:ascii="Times New Roman" w:hAnsi="Times New Roman" w:cs="Times New Roman"/>
          <w:color w:val="000000"/>
          <w:sz w:val="24"/>
          <w:szCs w:val="24"/>
        </w:rPr>
        <w:t xml:space="preserve">. Sutartyje nurodytas Paslaugų įkainis: </w:t>
      </w:r>
      <w:r w:rsidR="00EA2512">
        <w:rPr>
          <w:rFonts w:ascii="Times New Roman" w:hAnsi="Times New Roman" w:cs="Times New Roman"/>
          <w:sz w:val="24"/>
          <w:szCs w:val="24"/>
        </w:rPr>
        <w:t>2</w:t>
      </w:r>
      <w:r w:rsidR="0099759A">
        <w:rPr>
          <w:rFonts w:ascii="Times New Roman" w:hAnsi="Times New Roman" w:cs="Times New Roman"/>
          <w:sz w:val="24"/>
          <w:szCs w:val="24"/>
        </w:rPr>
        <w:t> </w:t>
      </w:r>
      <w:r w:rsidR="00EA2512">
        <w:rPr>
          <w:rFonts w:ascii="Times New Roman" w:hAnsi="Times New Roman" w:cs="Times New Roman"/>
          <w:sz w:val="24"/>
          <w:szCs w:val="24"/>
        </w:rPr>
        <w:t>4</w:t>
      </w:r>
      <w:r w:rsidR="00A806F6">
        <w:rPr>
          <w:rFonts w:ascii="Times New Roman" w:hAnsi="Times New Roman" w:cs="Times New Roman"/>
          <w:sz w:val="24"/>
          <w:szCs w:val="24"/>
        </w:rPr>
        <w:t>8</w:t>
      </w:r>
      <w:r w:rsidR="00EA2512">
        <w:rPr>
          <w:rFonts w:ascii="Times New Roman" w:hAnsi="Times New Roman" w:cs="Times New Roman"/>
          <w:sz w:val="24"/>
          <w:szCs w:val="24"/>
        </w:rPr>
        <w:t>0</w:t>
      </w:r>
      <w:r w:rsidR="0099759A">
        <w:rPr>
          <w:rFonts w:ascii="Times New Roman" w:hAnsi="Times New Roman" w:cs="Times New Roman"/>
          <w:sz w:val="24"/>
          <w:szCs w:val="24"/>
        </w:rPr>
        <w:t>,00</w:t>
      </w:r>
      <w:r w:rsidR="00EA2512">
        <w:rPr>
          <w:rFonts w:ascii="Times New Roman" w:hAnsi="Times New Roman" w:cs="Times New Roman"/>
          <w:sz w:val="24"/>
          <w:szCs w:val="24"/>
        </w:rPr>
        <w:t xml:space="preserve"> (du tūkstančiai keturi šimtai </w:t>
      </w:r>
      <w:r w:rsidR="00A806F6">
        <w:rPr>
          <w:rFonts w:ascii="Times New Roman" w:hAnsi="Times New Roman" w:cs="Times New Roman"/>
          <w:sz w:val="24"/>
          <w:szCs w:val="24"/>
        </w:rPr>
        <w:t>aštuo</w:t>
      </w:r>
      <w:r w:rsidR="00EA2512">
        <w:rPr>
          <w:rFonts w:ascii="Times New Roman" w:hAnsi="Times New Roman" w:cs="Times New Roman"/>
          <w:sz w:val="24"/>
          <w:szCs w:val="24"/>
        </w:rPr>
        <w:t>niasdešimt) EUR</w:t>
      </w:r>
      <w:r w:rsidRPr="00C6309D">
        <w:rPr>
          <w:rFonts w:ascii="Times New Roman" w:hAnsi="Times New Roman" w:cs="Times New Roman"/>
          <w:sz w:val="24"/>
          <w:szCs w:val="24"/>
        </w:rPr>
        <w:t>.</w:t>
      </w:r>
    </w:p>
    <w:p w14:paraId="3603D674" w14:textId="77777777"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color w:val="000000"/>
          <w:sz w:val="24"/>
          <w:szCs w:val="24"/>
        </w:rPr>
        <w:t xml:space="preserve">Sutartyje ir jos galimiems keitimo atvejams yra pasirinktas šis kainos apskaičiavimo būdas: fiksuotas įkainis. </w:t>
      </w:r>
      <w:r w:rsidRPr="00C6309D">
        <w:rPr>
          <w:rFonts w:ascii="Times New Roman" w:hAnsi="Times New Roman" w:cs="Times New Roman"/>
          <w:bCs/>
          <w:color w:val="000000"/>
          <w:sz w:val="24"/>
          <w:szCs w:val="24"/>
        </w:rPr>
        <w:t>Šis kainos apskaičiavimo būdas yra viena iš esminių Sutarties sąlygų, kuri negali būti keičiama.</w:t>
      </w:r>
    </w:p>
    <w:p w14:paraId="4C46FF86" w14:textId="77777777"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Paslaugų įkainiai bus perskaičiuojami pagal bendrą kainų lygio kitimą. Peržiūros momentas ir dažnumas: kai indeksas pakis </w:t>
      </w:r>
      <w:r w:rsidRPr="00C6309D">
        <w:rPr>
          <w:rFonts w:ascii="Times New Roman" w:hAnsi="Times New Roman" w:cs="Times New Roman"/>
          <w:b/>
          <w:bCs/>
          <w:sz w:val="24"/>
          <w:szCs w:val="24"/>
        </w:rPr>
        <w:t>5</w:t>
      </w:r>
      <w:r w:rsidRPr="00C6309D">
        <w:rPr>
          <w:rFonts w:ascii="Times New Roman" w:hAnsi="Times New Roman" w:cs="Times New Roman"/>
          <w:sz w:val="24"/>
          <w:szCs w:val="24"/>
        </w:rPr>
        <w:t xml:space="preserve"> ar daugiau procentų lyginant su bazinės kainos indeksu. Indeksas, kuriuo bus remiamasi vertinant kainų lygio kitimą: BĮ Valstybės duomenų agentūros Oficialiosios statistikos portalo svetainėje (</w:t>
      </w:r>
      <w:hyperlink r:id="rId8" w:history="1">
        <w:r w:rsidRPr="00C6309D">
          <w:rPr>
            <w:rStyle w:val="Hyperlink"/>
            <w:rFonts w:ascii="Times New Roman" w:hAnsi="Times New Roman"/>
            <w:sz w:val="24"/>
            <w:szCs w:val="24"/>
          </w:rPr>
          <w:t>https://osp.stat.gov.lt/</w:t>
        </w:r>
      </w:hyperlink>
      <w:r w:rsidRPr="00C6309D">
        <w:rPr>
          <w:rFonts w:ascii="Times New Roman" w:hAnsi="Times New Roman" w:cs="Times New Roman"/>
          <w:sz w:val="24"/>
          <w:szCs w:val="24"/>
        </w:rPr>
        <w:t>) Vartotojų kainų indeksų (VKI) grupėje skelbiamas indeksas – 104 aukštasis (tretinis) mokymas.</w:t>
      </w:r>
      <w:bookmarkStart w:id="32" w:name="_Hlk53587808"/>
    </w:p>
    <w:p w14:paraId="5AC59A49" w14:textId="67095552" w:rsidR="00C6309D" w:rsidRPr="00C6309D" w:rsidRDefault="00C6309D" w:rsidP="00C6309D">
      <w:pPr>
        <w:pStyle w:val="ListParagraph"/>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Style w:val="normaltextrun"/>
          <w:rFonts w:ascii="Times New Roman" w:hAnsi="Times New Roman" w:cs="Times New Roman"/>
          <w:sz w:val="24"/>
          <w:szCs w:val="24"/>
        </w:rPr>
        <w:t>Klientas sumoka Paslaugų teikėjui 30 % dydžio nuo pradinės Sutarties vertės avansą pagal Paslaugų teikėjo pateiktą išankstinio mokėjimo sąskaitą ne vėliau kaip per</w:t>
      </w:r>
      <w:r w:rsidR="00591C6F">
        <w:rPr>
          <w:rStyle w:val="normaltextrun"/>
          <w:rFonts w:ascii="Times New Roman" w:hAnsi="Times New Roman" w:cs="Times New Roman"/>
          <w:sz w:val="24"/>
          <w:szCs w:val="24"/>
        </w:rPr>
        <w:t xml:space="preserve"> </w:t>
      </w:r>
      <w:r w:rsidR="00661EBF">
        <w:rPr>
          <w:rStyle w:val="normaltextrun"/>
          <w:rFonts w:ascii="Times New Roman" w:hAnsi="Times New Roman" w:cs="Times New Roman"/>
          <w:sz w:val="24"/>
          <w:szCs w:val="24"/>
        </w:rPr>
        <w:t>20</w:t>
      </w:r>
      <w:r w:rsidRPr="00C6309D">
        <w:rPr>
          <w:rStyle w:val="normaltextrun"/>
          <w:rFonts w:ascii="Times New Roman" w:hAnsi="Times New Roman" w:cs="Times New Roman"/>
          <w:sz w:val="24"/>
          <w:szCs w:val="24"/>
        </w:rPr>
        <w:t xml:space="preserve"> </w:t>
      </w:r>
      <w:r w:rsidRPr="00591C6F">
        <w:rPr>
          <w:rStyle w:val="normaltextrun"/>
          <w:rFonts w:ascii="Times New Roman" w:hAnsi="Times New Roman" w:cs="Times New Roman"/>
          <w:sz w:val="24"/>
          <w:szCs w:val="24"/>
        </w:rPr>
        <w:t>(dvidešimt</w:t>
      </w:r>
      <w:r w:rsidRPr="00C6309D">
        <w:rPr>
          <w:rStyle w:val="normaltextrun"/>
          <w:rFonts w:ascii="Times New Roman" w:hAnsi="Times New Roman" w:cs="Times New Roman"/>
          <w:sz w:val="24"/>
          <w:szCs w:val="24"/>
        </w:rPr>
        <w:t>) kalendorinių dienų nuo išankstinio mokėjimo sąskaitos ir avanso grąžinimo užtikrinimo visai prašomo avanso sumai gavimo dienos.</w:t>
      </w:r>
      <w:r w:rsidRPr="00C6309D">
        <w:rPr>
          <w:rStyle w:val="eop"/>
          <w:rFonts w:ascii="Times New Roman" w:hAnsi="Times New Roman" w:cs="Times New Roman"/>
          <w:sz w:val="24"/>
          <w:szCs w:val="24"/>
        </w:rPr>
        <w:t> </w:t>
      </w:r>
    </w:p>
    <w:p w14:paraId="08CC6483" w14:textId="30F6661D" w:rsidR="00C6309D" w:rsidRPr="00C6309D" w:rsidRDefault="00C6309D" w:rsidP="005D47EA">
      <w:pPr>
        <w:pStyle w:val="paragraph"/>
        <w:spacing w:before="0" w:beforeAutospacing="0" w:after="0" w:afterAutospacing="0"/>
        <w:jc w:val="both"/>
        <w:textAlignment w:val="baseline"/>
      </w:pPr>
      <w:r w:rsidRPr="00C6309D">
        <w:rPr>
          <w:rStyle w:val="eop"/>
        </w:rPr>
        <w:t> </w:t>
      </w:r>
    </w:p>
    <w:p w14:paraId="2438A2EC"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 xml:space="preserve">III. </w:t>
      </w:r>
      <w:r w:rsidRPr="00C6309D">
        <w:rPr>
          <w:rFonts w:ascii="Times New Roman" w:eastAsia="Times New Roman" w:hAnsi="Times New Roman" w:cs="Times New Roman"/>
          <w:b/>
          <w:caps/>
          <w:sz w:val="24"/>
          <w:szCs w:val="24"/>
        </w:rPr>
        <w:t>Paslaugų priėmimas, atsiskaitymo tvarka</w:t>
      </w:r>
    </w:p>
    <w:p w14:paraId="2BCF0D74" w14:textId="77777777" w:rsidR="00C6309D" w:rsidRPr="00C6309D" w:rsidRDefault="00C6309D" w:rsidP="00C6309D">
      <w:pPr>
        <w:spacing w:after="0" w:line="240" w:lineRule="auto"/>
        <w:jc w:val="both"/>
        <w:rPr>
          <w:rFonts w:ascii="Times New Roman" w:hAnsi="Times New Roman" w:cs="Times New Roman"/>
          <w:sz w:val="24"/>
          <w:szCs w:val="24"/>
        </w:rPr>
      </w:pPr>
    </w:p>
    <w:p w14:paraId="4143ED30" w14:textId="77777777" w:rsidR="00C6309D" w:rsidRPr="00C6309D" w:rsidRDefault="00C6309D" w:rsidP="00C6309D">
      <w:pPr>
        <w:ind w:firstLine="567"/>
        <w:jc w:val="both"/>
        <w:rPr>
          <w:rFonts w:ascii="Times New Roman" w:hAnsi="Times New Roman" w:cs="Times New Roman"/>
          <w:b/>
          <w:bCs/>
          <w:sz w:val="24"/>
          <w:szCs w:val="24"/>
        </w:rPr>
      </w:pPr>
      <w:bookmarkStart w:id="33" w:name="_Hlk49855601"/>
      <w:bookmarkStart w:id="34" w:name="_Hlk53587926"/>
      <w:bookmarkEnd w:id="32"/>
      <w:r w:rsidRPr="00C6309D">
        <w:rPr>
          <w:rFonts w:ascii="Times New Roman" w:hAnsi="Times New Roman" w:cs="Times New Roman"/>
          <w:sz w:val="24"/>
          <w:szCs w:val="24"/>
        </w:rPr>
        <w:t>3.1. Mokėjimai už studijas, kurių apimtis 60 studijų kreditų, atliekami eurais pagal tokį mokėjimo grafiką</w:t>
      </w:r>
      <w:r w:rsidRPr="00C6309D">
        <w:rPr>
          <w:rFonts w:ascii="Times New Roman" w:hAnsi="Times New Roman" w:cs="Times New Roman"/>
          <w:b/>
          <w:bCs/>
          <w:sz w:val="24"/>
          <w:szCs w:val="24"/>
        </w:rPr>
        <w:t>:</w:t>
      </w:r>
    </w:p>
    <w:tbl>
      <w:tblPr>
        <w:tblW w:w="9918" w:type="dxa"/>
        <w:tblCellMar>
          <w:left w:w="0" w:type="dxa"/>
          <w:right w:w="0" w:type="dxa"/>
        </w:tblCellMar>
        <w:tblLook w:val="04A0" w:firstRow="1" w:lastRow="0" w:firstColumn="1" w:lastColumn="0" w:noHBand="0" w:noVBand="1"/>
      </w:tblPr>
      <w:tblGrid>
        <w:gridCol w:w="562"/>
        <w:gridCol w:w="4531"/>
        <w:gridCol w:w="3544"/>
        <w:gridCol w:w="1281"/>
      </w:tblGrid>
      <w:tr w:rsidR="00C6309D" w:rsidRPr="00C6309D" w14:paraId="053CE71C" w14:textId="77777777" w:rsidTr="009B6FA9">
        <w:trPr>
          <w:trHeight w:val="1087"/>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EF204E" w14:textId="77777777" w:rsidR="00C6309D" w:rsidRPr="00C6309D" w:rsidRDefault="00C6309D" w:rsidP="009B6FA9">
            <w:pPr>
              <w:snapToGrid w:val="0"/>
              <w:jc w:val="center"/>
              <w:rPr>
                <w:rFonts w:ascii="Times New Roman" w:eastAsiaTheme="minorHAnsi" w:hAnsi="Times New Roman" w:cs="Times New Roman"/>
                <w:b/>
                <w:bCs/>
                <w:sz w:val="24"/>
                <w:szCs w:val="24"/>
                <w:lang w:eastAsia="en-US"/>
              </w:rPr>
            </w:pPr>
            <w:r w:rsidRPr="00C6309D">
              <w:rPr>
                <w:rFonts w:ascii="Times New Roman" w:hAnsi="Times New Roman" w:cs="Times New Roman"/>
                <w:b/>
                <w:bCs/>
                <w:sz w:val="24"/>
                <w:szCs w:val="24"/>
              </w:rPr>
              <w:t>Nr.</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73052" w14:textId="77777777" w:rsidR="00C6309D" w:rsidRPr="00C6309D" w:rsidRDefault="00C6309D" w:rsidP="009B6FA9">
            <w:pPr>
              <w:snapToGrid w:val="0"/>
              <w:jc w:val="center"/>
              <w:rPr>
                <w:rFonts w:ascii="Times New Roman" w:hAnsi="Times New Roman" w:cs="Times New Roman"/>
                <w:b/>
                <w:bCs/>
                <w:sz w:val="24"/>
                <w:szCs w:val="24"/>
              </w:rPr>
            </w:pPr>
            <w:r w:rsidRPr="00C6309D">
              <w:rPr>
                <w:rFonts w:ascii="Times New Roman" w:hAnsi="Times New Roman" w:cs="Times New Roman"/>
                <w:b/>
                <w:bCs/>
                <w:sz w:val="24"/>
                <w:szCs w:val="24"/>
              </w:rPr>
              <w:t>Paslaugos už kurias apmokama</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5876B" w14:textId="77777777" w:rsidR="00C6309D" w:rsidRPr="00C6309D" w:rsidRDefault="00C6309D" w:rsidP="009B6FA9">
            <w:pPr>
              <w:snapToGrid w:val="0"/>
              <w:jc w:val="center"/>
              <w:rPr>
                <w:rFonts w:ascii="Times New Roman" w:hAnsi="Times New Roman" w:cs="Times New Roman"/>
                <w:b/>
                <w:bCs/>
                <w:sz w:val="24"/>
                <w:szCs w:val="24"/>
              </w:rPr>
            </w:pPr>
            <w:r w:rsidRPr="00C6309D">
              <w:rPr>
                <w:rFonts w:ascii="Times New Roman" w:hAnsi="Times New Roman" w:cs="Times New Roman"/>
                <w:b/>
                <w:bCs/>
                <w:sz w:val="24"/>
                <w:szCs w:val="24"/>
              </w:rPr>
              <w:t>Atsiskaitymo terminai</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8CE3E" w14:textId="35D64DB7" w:rsidR="00C6309D" w:rsidRPr="00C6309D" w:rsidRDefault="00C6309D" w:rsidP="009B6FA9">
            <w:pPr>
              <w:snapToGrid w:val="0"/>
              <w:jc w:val="center"/>
              <w:rPr>
                <w:rFonts w:ascii="Times New Roman" w:hAnsi="Times New Roman" w:cs="Times New Roman"/>
                <w:b/>
                <w:bCs/>
                <w:sz w:val="24"/>
                <w:szCs w:val="24"/>
              </w:rPr>
            </w:pPr>
            <w:r w:rsidRPr="00C6309D">
              <w:rPr>
                <w:rFonts w:ascii="Times New Roman" w:hAnsi="Times New Roman" w:cs="Times New Roman"/>
                <w:b/>
                <w:bCs/>
                <w:sz w:val="24"/>
                <w:szCs w:val="24"/>
              </w:rPr>
              <w:t>Mokėtina suma</w:t>
            </w:r>
            <w:r w:rsidR="00FC0FF5">
              <w:rPr>
                <w:rFonts w:ascii="Times New Roman" w:hAnsi="Times New Roman" w:cs="Times New Roman"/>
                <w:b/>
                <w:bCs/>
                <w:sz w:val="24"/>
                <w:szCs w:val="24"/>
              </w:rPr>
              <w:t>, EUR</w:t>
            </w:r>
            <w:r w:rsidRPr="00C6309D">
              <w:rPr>
                <w:rFonts w:ascii="Times New Roman" w:hAnsi="Times New Roman" w:cs="Times New Roman"/>
                <w:b/>
                <w:bCs/>
                <w:sz w:val="24"/>
                <w:szCs w:val="24"/>
              </w:rPr>
              <w:t xml:space="preserve"> </w:t>
            </w:r>
          </w:p>
        </w:tc>
      </w:tr>
      <w:tr w:rsidR="00C6309D" w:rsidRPr="00C6309D" w14:paraId="1838DE4D" w14:textId="77777777" w:rsidTr="009B6FA9">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AD4B2"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1.</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3E7AFE"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 xml:space="preserve"> Avansinis mokėjimas: 30 proc. nuo pradinės Sutarties vertės, nurodytos 2.1 punkte.</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B01434D"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Išankstinio mokėjimo sąskaita faktūra pateikiama per 10 d. d. nuo Sutarties įsigaliojimo dienos.</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7A7FE9CA" w14:textId="2DFB22DC" w:rsidR="00C6309D" w:rsidRPr="00C6309D" w:rsidRDefault="009B5A8C" w:rsidP="009B6FA9">
            <w:pPr>
              <w:snapToGrid w:val="0"/>
              <w:jc w:val="center"/>
              <w:rPr>
                <w:rFonts w:ascii="Times New Roman" w:hAnsi="Times New Roman" w:cs="Times New Roman"/>
                <w:sz w:val="24"/>
                <w:szCs w:val="24"/>
              </w:rPr>
            </w:pPr>
            <w:r>
              <w:rPr>
                <w:rFonts w:ascii="Times New Roman" w:hAnsi="Times New Roman" w:cs="Times New Roman"/>
                <w:sz w:val="24"/>
                <w:szCs w:val="24"/>
              </w:rPr>
              <w:t>95 976</w:t>
            </w:r>
            <w:r w:rsidR="0099759A">
              <w:rPr>
                <w:rFonts w:ascii="Times New Roman" w:hAnsi="Times New Roman" w:cs="Times New Roman"/>
                <w:sz w:val="24"/>
                <w:szCs w:val="24"/>
              </w:rPr>
              <w:t>,00</w:t>
            </w:r>
          </w:p>
        </w:tc>
      </w:tr>
      <w:tr w:rsidR="00C6309D" w:rsidRPr="00C6309D" w14:paraId="1F04FA79" w14:textId="77777777" w:rsidTr="009B6FA9">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4E372"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2.</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E868473" w14:textId="77777777" w:rsidR="00C6309D" w:rsidRPr="00C6309D" w:rsidRDefault="00C6309D" w:rsidP="009B6FA9">
            <w:pPr>
              <w:snapToGrid w:val="0"/>
              <w:jc w:val="both"/>
              <w:rPr>
                <w:rFonts w:ascii="Times New Roman" w:hAnsi="Times New Roman" w:cs="Times New Roman"/>
                <w:sz w:val="24"/>
                <w:szCs w:val="24"/>
              </w:rPr>
            </w:pPr>
          </w:p>
          <w:p w14:paraId="7994092A"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Atsiskaitymas už I-ą semestrą pagal priimtų į studijas asmenų skaičių, išskaičius avansinio mokėjimo sumą.</w:t>
            </w:r>
          </w:p>
        </w:tc>
        <w:tc>
          <w:tcPr>
            <w:tcW w:w="3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3084D9"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Priimtų į studijas asmenų sąrašas pateikiamas iki spalio 10 d. Sąskaita-faktūros konkretų pateikimo terminą Šalys suderina Sutarties pasirašymo metu. Terminas negali būti ankstesnis nei 2024 m. gruodžio 1 d. ir vėlesnis nei   2025 m. kovo 31 d.</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43654496" w14:textId="77777777" w:rsidR="00C6309D" w:rsidRPr="00C6309D" w:rsidRDefault="00C6309D" w:rsidP="009B6FA9">
            <w:pPr>
              <w:snapToGrid w:val="0"/>
              <w:jc w:val="center"/>
              <w:rPr>
                <w:rFonts w:ascii="Times New Roman" w:hAnsi="Times New Roman" w:cs="Times New Roman"/>
                <w:sz w:val="24"/>
                <w:szCs w:val="24"/>
              </w:rPr>
            </w:pPr>
          </w:p>
        </w:tc>
      </w:tr>
      <w:tr w:rsidR="00C6309D" w:rsidRPr="00C6309D" w14:paraId="68400BF8" w14:textId="77777777" w:rsidTr="009B6FA9">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09AE7A"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3.</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7752D8" w14:textId="77777777" w:rsidR="00C6309D" w:rsidRPr="00C6309D" w:rsidRDefault="00C6309D" w:rsidP="009B6FA9">
            <w:pPr>
              <w:snapToGrid w:val="0"/>
              <w:jc w:val="both"/>
              <w:rPr>
                <w:rFonts w:ascii="Times New Roman" w:hAnsi="Times New Roman" w:cs="Times New Roman"/>
                <w:sz w:val="24"/>
                <w:szCs w:val="24"/>
              </w:rPr>
            </w:pPr>
          </w:p>
          <w:p w14:paraId="57B1D7BF"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Atsiskaitymas už II semestrą pagal II semestre studijavusių asmenų skaičių.</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CAEABD4" w14:textId="77777777" w:rsidR="00C6309D" w:rsidRPr="00C6309D" w:rsidRDefault="00C6309D" w:rsidP="009B6FA9">
            <w:pPr>
              <w:snapToGrid w:val="0"/>
              <w:jc w:val="both"/>
              <w:rPr>
                <w:rFonts w:ascii="Times New Roman" w:hAnsi="Times New Roman" w:cs="Times New Roman"/>
                <w:sz w:val="24"/>
                <w:szCs w:val="24"/>
              </w:rPr>
            </w:pPr>
            <w:r w:rsidRPr="00C6309D">
              <w:rPr>
                <w:rFonts w:ascii="Times New Roman" w:hAnsi="Times New Roman" w:cs="Times New Roman"/>
                <w:sz w:val="24"/>
                <w:szCs w:val="24"/>
              </w:rPr>
              <w:t>Sąskaita-faktūra ir II semestre studijavusių asmenų sąrašas pateikiami per 10 d. d. nuo II studijų semestro pabaigos.</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3402BE01" w14:textId="77777777" w:rsidR="00C6309D" w:rsidRPr="00C6309D" w:rsidRDefault="00C6309D" w:rsidP="009B6FA9">
            <w:pPr>
              <w:snapToGrid w:val="0"/>
              <w:jc w:val="center"/>
              <w:rPr>
                <w:rFonts w:ascii="Times New Roman" w:hAnsi="Times New Roman" w:cs="Times New Roman"/>
                <w:sz w:val="24"/>
                <w:szCs w:val="24"/>
              </w:rPr>
            </w:pPr>
          </w:p>
        </w:tc>
      </w:tr>
    </w:tbl>
    <w:p w14:paraId="7C18209A"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rPr>
      </w:pPr>
    </w:p>
    <w:p w14:paraId="44A7A948"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3.1.1. Pirmas Kliento mokėjimas yra avansinis. Tai yra 30 proc. nuo Sutarties 2.1 punkte nurodytos sumos, kurią Klientas sumoka, Paslaugų teikėjui pateiktus išankstinio mokėjimo sąskaitą - faktūrą per 10 d. d. nuo Sutarties įsigaliojimo dienos.</w:t>
      </w:r>
    </w:p>
    <w:p w14:paraId="6F161A60"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3.1.2. Antras Kliento mokėjimas yra už suteiktas Paslaugas I-ą studijų semestrą,  paskaičiuotas pagal į studijas priimtų asmenų skaičių, kurį Klientas sumoka, Paslaugų teikėjui pateikus sąskaitą – faktūrą ir priimtų į studijas asmenų sąrašą, parengtą pagal techninėje specifikacijoje (1 priedas) pateiktą formą.</w:t>
      </w:r>
    </w:p>
    <w:p w14:paraId="3DFED24E" w14:textId="77777777" w:rsidR="00C6309D" w:rsidRPr="00C6309D" w:rsidRDefault="00C6309D" w:rsidP="00C6309D">
      <w:pPr>
        <w:spacing w:after="0" w:line="240" w:lineRule="auto"/>
        <w:ind w:firstLine="567"/>
        <w:contextualSpacing/>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 xml:space="preserve">3.1.3. Paskutinis Kliento mokėjimas yra už suteiktas Paslaugas II-ą studijų semestrą, paskaičiuotas pagal II semestre studijavusių asmenų  skaičių, Paslaugų teikėjui pateikus sąskaitą – faktūrą ir </w:t>
      </w:r>
      <w:r w:rsidRPr="00C6309D">
        <w:rPr>
          <w:rFonts w:ascii="Times New Roman" w:hAnsi="Times New Roman" w:cs="Times New Roman"/>
          <w:sz w:val="24"/>
          <w:szCs w:val="24"/>
        </w:rPr>
        <w:t>II semestre studijavusių  asmenų sąrašą</w:t>
      </w:r>
      <w:r w:rsidRPr="00C6309D">
        <w:rPr>
          <w:rFonts w:ascii="Times New Roman" w:eastAsia="Times New Roman" w:hAnsi="Times New Roman" w:cs="Times New Roman"/>
          <w:sz w:val="24"/>
          <w:szCs w:val="24"/>
          <w:lang w:eastAsia="lt-LT"/>
        </w:rPr>
        <w:t>.</w:t>
      </w:r>
    </w:p>
    <w:p w14:paraId="09B78B5E" w14:textId="127ED90A" w:rsidR="00C6309D" w:rsidRPr="00C6309D" w:rsidRDefault="00C6309D" w:rsidP="00C6309D">
      <w:pPr>
        <w:spacing w:after="0" w:line="240" w:lineRule="auto"/>
        <w:ind w:firstLine="567"/>
        <w:jc w:val="both"/>
        <w:rPr>
          <w:rFonts w:ascii="Times New Roman" w:eastAsia="Times New Roman" w:hAnsi="Times New Roman" w:cs="Times New Roman"/>
          <w:sz w:val="24"/>
          <w:szCs w:val="24"/>
          <w:lang w:eastAsia="lt-LT"/>
        </w:rPr>
      </w:pPr>
      <w:r w:rsidRPr="00C6309D">
        <w:rPr>
          <w:rFonts w:ascii="Times New Roman" w:eastAsia="Times New Roman" w:hAnsi="Times New Roman" w:cs="Times New Roman"/>
          <w:sz w:val="24"/>
          <w:szCs w:val="24"/>
          <w:lang w:eastAsia="lt-LT"/>
        </w:rPr>
        <w:t>3.</w:t>
      </w:r>
      <w:r w:rsidR="00CD3637">
        <w:rPr>
          <w:rFonts w:ascii="Times New Roman" w:eastAsia="Times New Roman" w:hAnsi="Times New Roman" w:cs="Times New Roman"/>
          <w:sz w:val="24"/>
          <w:szCs w:val="24"/>
          <w:lang w:eastAsia="lt-LT"/>
        </w:rPr>
        <w:t>2</w:t>
      </w:r>
      <w:r w:rsidRPr="00C6309D">
        <w:rPr>
          <w:rFonts w:ascii="Times New Roman" w:eastAsia="Times New Roman" w:hAnsi="Times New Roman" w:cs="Times New Roman"/>
          <w:sz w:val="24"/>
          <w:szCs w:val="24"/>
          <w:lang w:eastAsia="lt-LT"/>
        </w:rPr>
        <w:t>. Mokėjimai atliekami per 10 d. d. nuo sąskaitos - faktūros ir jeigu reikia, - studijuojančių asmenų sąrašo pateikimo.</w:t>
      </w:r>
    </w:p>
    <w:p w14:paraId="616A45A0" w14:textId="77777777" w:rsidR="00C6309D" w:rsidRPr="00C6309D" w:rsidRDefault="00C6309D" w:rsidP="00C6309D">
      <w:pPr>
        <w:spacing w:after="0" w:line="240" w:lineRule="auto"/>
        <w:jc w:val="both"/>
        <w:rPr>
          <w:rFonts w:ascii="Times New Roman" w:hAnsi="Times New Roman" w:cs="Times New Roman"/>
          <w:sz w:val="24"/>
          <w:szCs w:val="24"/>
        </w:rPr>
      </w:pPr>
    </w:p>
    <w:p w14:paraId="44FDF8F8" w14:textId="77777777" w:rsidR="00C6309D" w:rsidRPr="00C6309D" w:rsidRDefault="00C6309D" w:rsidP="00C6309D">
      <w:pPr>
        <w:spacing w:after="0" w:line="240" w:lineRule="auto"/>
        <w:jc w:val="center"/>
        <w:rPr>
          <w:rFonts w:ascii="Times New Roman" w:hAnsi="Times New Roman" w:cs="Times New Roman"/>
          <w:b/>
          <w:bCs/>
          <w:sz w:val="24"/>
          <w:szCs w:val="24"/>
        </w:rPr>
      </w:pPr>
      <w:bookmarkStart w:id="35" w:name="_Hlk54597524"/>
      <w:r w:rsidRPr="00C6309D">
        <w:rPr>
          <w:rFonts w:ascii="Times New Roman" w:hAnsi="Times New Roman" w:cs="Times New Roman"/>
          <w:b/>
          <w:bCs/>
          <w:sz w:val="24"/>
          <w:szCs w:val="24"/>
        </w:rPr>
        <w:t xml:space="preserve">IV. EKONOMINIO NAUDINGUMO KRITERIJAI </w:t>
      </w:r>
    </w:p>
    <w:p w14:paraId="5E4526DF" w14:textId="77777777" w:rsidR="00C6309D" w:rsidRPr="00C6309D" w:rsidRDefault="00C6309D" w:rsidP="00C6309D">
      <w:pPr>
        <w:spacing w:after="0" w:line="240" w:lineRule="auto"/>
        <w:jc w:val="center"/>
        <w:rPr>
          <w:rFonts w:ascii="Times New Roman" w:hAnsi="Times New Roman" w:cs="Times New Roman"/>
          <w:b/>
          <w:bCs/>
          <w:color w:val="FF0000"/>
          <w:sz w:val="24"/>
          <w:szCs w:val="24"/>
        </w:rPr>
      </w:pPr>
    </w:p>
    <w:bookmarkEnd w:id="35"/>
    <w:p w14:paraId="1DF11E9E" w14:textId="77777777" w:rsidR="00C6309D" w:rsidRPr="00C6309D" w:rsidRDefault="00C6309D" w:rsidP="00C6309D">
      <w:pPr>
        <w:spacing w:after="0" w:line="240" w:lineRule="auto"/>
        <w:ind w:firstLine="567"/>
        <w:jc w:val="both"/>
        <w:rPr>
          <w:rFonts w:ascii="Times New Roman" w:eastAsia="Times New Roman" w:hAnsi="Times New Roman" w:cs="Times New Roman"/>
          <w:sz w:val="24"/>
          <w:szCs w:val="24"/>
        </w:rPr>
      </w:pPr>
      <w:r w:rsidRPr="00C6309D">
        <w:rPr>
          <w:rFonts w:ascii="Times New Roman" w:hAnsi="Times New Roman" w:cs="Times New Roman"/>
          <w:sz w:val="24"/>
          <w:szCs w:val="24"/>
        </w:rPr>
        <w:t xml:space="preserve">4.1. Paslaugų </w:t>
      </w:r>
      <w:r w:rsidRPr="00C6309D">
        <w:rPr>
          <w:rFonts w:ascii="Times New Roman" w:eastAsia="Times New Roman" w:hAnsi="Times New Roman" w:cs="Times New Roman"/>
          <w:sz w:val="24"/>
          <w:szCs w:val="24"/>
        </w:rPr>
        <w:t xml:space="preserve">teikėjas privalo užtikrinti pasiūlyme pirkimui nurodyto ekonominio naudingumo vertinimo kriterijų, kuris, įskaitant, bet neapsiribojant, laikomas </w:t>
      </w:r>
      <w:r w:rsidRPr="00C6309D">
        <w:rPr>
          <w:rFonts w:ascii="Times New Roman" w:eastAsia="Times New Roman" w:hAnsi="Times New Roman" w:cs="Times New Roman"/>
          <w:b/>
          <w:bCs/>
          <w:sz w:val="24"/>
          <w:szCs w:val="24"/>
        </w:rPr>
        <w:t>esmine Sutarties sąlygą</w:t>
      </w:r>
      <w:r w:rsidRPr="00C6309D">
        <w:rPr>
          <w:rFonts w:ascii="Times New Roman" w:eastAsia="Times New Roman" w:hAnsi="Times New Roman" w:cs="Times New Roman"/>
          <w:sz w:val="24"/>
          <w:szCs w:val="24"/>
        </w:rPr>
        <w:t>, įgyvendinimą. Pasiūlyme pirkimui nurodytas ekonominio naudingumo vertinimo kriterijus:</w:t>
      </w:r>
    </w:p>
    <w:p w14:paraId="46305290" w14:textId="27A04D36" w:rsidR="00C6309D" w:rsidRPr="00C6309D" w:rsidRDefault="00C6309D" w:rsidP="00C6309D">
      <w:pPr>
        <w:spacing w:after="0" w:line="240" w:lineRule="auto"/>
        <w:ind w:firstLine="567"/>
        <w:jc w:val="both"/>
        <w:rPr>
          <w:rFonts w:ascii="Times New Roman" w:hAnsi="Times New Roman" w:cs="Times New Roman"/>
          <w:sz w:val="24"/>
          <w:szCs w:val="24"/>
        </w:rPr>
      </w:pPr>
      <w:r w:rsidRPr="00C6309D">
        <w:rPr>
          <w:rFonts w:ascii="Times New Roman" w:hAnsi="Times New Roman" w:cs="Times New Roman"/>
          <w:sz w:val="24"/>
          <w:szCs w:val="24"/>
        </w:rPr>
        <w:t xml:space="preserve">4.1.1. Paslaugų teikėjas įsipareigoja, kad Sutarties vykdymo metu </w:t>
      </w:r>
      <w:r w:rsidRPr="00C6309D">
        <w:rPr>
          <w:rFonts w:ascii="Times New Roman" w:hAnsi="Times New Roman" w:cs="Times New Roman"/>
          <w:b/>
          <w:i/>
          <w:sz w:val="24"/>
          <w:szCs w:val="24"/>
          <w:lang w:eastAsia="en-US"/>
        </w:rPr>
        <w:t>studijas vykdys tiesiogiai dalyvaujant dėstytojams ir studentams (ne nuotolinis kontaktinis darba</w:t>
      </w:r>
      <w:r w:rsidRPr="00C6309D">
        <w:rPr>
          <w:rFonts w:ascii="Times New Roman" w:hAnsi="Times New Roman" w:cs="Times New Roman"/>
          <w:b/>
          <w:i/>
          <w:sz w:val="24"/>
          <w:szCs w:val="24"/>
        </w:rPr>
        <w:t>s</w:t>
      </w:r>
      <w:r w:rsidRPr="00C6309D">
        <w:rPr>
          <w:rFonts w:ascii="Times New Roman" w:hAnsi="Times New Roman" w:cs="Times New Roman"/>
          <w:b/>
          <w:i/>
          <w:sz w:val="24"/>
          <w:szCs w:val="24"/>
          <w:lang w:eastAsia="en-US"/>
        </w:rPr>
        <w:t>)</w:t>
      </w:r>
      <w:r w:rsidRPr="00C6309D">
        <w:rPr>
          <w:rFonts w:ascii="Times New Roman" w:hAnsi="Times New Roman" w:cs="Times New Roman"/>
          <w:sz w:val="24"/>
          <w:szCs w:val="24"/>
        </w:rPr>
        <w:t xml:space="preserve"> ne mažiau kaip </w:t>
      </w:r>
      <w:r w:rsidR="007912EF">
        <w:rPr>
          <w:rFonts w:ascii="Times New Roman" w:hAnsi="Times New Roman" w:cs="Times New Roman"/>
          <w:sz w:val="24"/>
          <w:szCs w:val="24"/>
        </w:rPr>
        <w:t>6</w:t>
      </w:r>
      <w:r w:rsidR="006D0F92">
        <w:rPr>
          <w:rFonts w:ascii="Times New Roman" w:hAnsi="Times New Roman" w:cs="Times New Roman"/>
          <w:sz w:val="24"/>
          <w:szCs w:val="24"/>
        </w:rPr>
        <w:t>0</w:t>
      </w:r>
      <w:r w:rsidR="0009689F">
        <w:rPr>
          <w:rFonts w:ascii="Times New Roman" w:hAnsi="Times New Roman" w:cs="Times New Roman"/>
          <w:sz w:val="24"/>
          <w:szCs w:val="24"/>
        </w:rPr>
        <w:t xml:space="preserve"> (</w:t>
      </w:r>
      <w:r w:rsidR="007912EF">
        <w:rPr>
          <w:rFonts w:ascii="Times New Roman" w:hAnsi="Times New Roman" w:cs="Times New Roman"/>
          <w:sz w:val="24"/>
          <w:szCs w:val="24"/>
        </w:rPr>
        <w:t>šešias</w:t>
      </w:r>
      <w:r w:rsidR="0009689F">
        <w:rPr>
          <w:rFonts w:ascii="Times New Roman" w:hAnsi="Times New Roman" w:cs="Times New Roman"/>
          <w:sz w:val="24"/>
          <w:szCs w:val="24"/>
        </w:rPr>
        <w:t>dešimt) proc.</w:t>
      </w:r>
      <w:r w:rsidRPr="00C6309D">
        <w:rPr>
          <w:rFonts w:ascii="Times New Roman" w:hAnsi="Times New Roman" w:cs="Times New Roman"/>
          <w:sz w:val="24"/>
          <w:szCs w:val="24"/>
        </w:rPr>
        <w:t xml:space="preserve"> </w:t>
      </w:r>
      <w:r w:rsidR="00A845ED">
        <w:rPr>
          <w:rFonts w:ascii="Times New Roman" w:hAnsi="Times New Roman" w:cs="Times New Roman"/>
          <w:sz w:val="24"/>
          <w:szCs w:val="24"/>
        </w:rPr>
        <w:t>studijų laiko</w:t>
      </w:r>
      <w:r w:rsidRPr="00C6309D">
        <w:rPr>
          <w:rFonts w:ascii="Times New Roman" w:hAnsi="Times New Roman" w:cs="Times New Roman"/>
          <w:sz w:val="24"/>
          <w:szCs w:val="24"/>
        </w:rPr>
        <w:t xml:space="preserve">. </w:t>
      </w:r>
    </w:p>
    <w:p w14:paraId="46DC3CDF" w14:textId="77777777" w:rsidR="00C6309D" w:rsidRPr="00C6309D" w:rsidRDefault="00C6309D" w:rsidP="00C6309D">
      <w:pPr>
        <w:spacing w:after="0" w:line="240" w:lineRule="auto"/>
        <w:jc w:val="center"/>
        <w:rPr>
          <w:rFonts w:ascii="Times New Roman" w:hAnsi="Times New Roman" w:cs="Times New Roman"/>
          <w:sz w:val="24"/>
          <w:szCs w:val="24"/>
        </w:rPr>
      </w:pPr>
    </w:p>
    <w:p w14:paraId="0A1819B2" w14:textId="77777777" w:rsidR="00C6309D" w:rsidRPr="00C6309D" w:rsidRDefault="00C6309D" w:rsidP="00C6309D">
      <w:pPr>
        <w:spacing w:after="0" w:line="240" w:lineRule="auto"/>
        <w:jc w:val="both"/>
        <w:rPr>
          <w:rFonts w:ascii="Times New Roman" w:hAnsi="Times New Roman" w:cs="Times New Roman"/>
          <w:sz w:val="24"/>
          <w:szCs w:val="24"/>
        </w:rPr>
      </w:pPr>
    </w:p>
    <w:p w14:paraId="599E7D9B" w14:textId="77777777" w:rsidR="00C6309D" w:rsidRPr="00C6309D" w:rsidRDefault="00C6309D" w:rsidP="00C6309D">
      <w:pPr>
        <w:spacing w:after="0" w:line="240" w:lineRule="auto"/>
        <w:jc w:val="center"/>
        <w:rPr>
          <w:rFonts w:ascii="Times New Roman" w:hAnsi="Times New Roman" w:cs="Times New Roman"/>
          <w:sz w:val="24"/>
          <w:szCs w:val="24"/>
        </w:rPr>
      </w:pPr>
      <w:bookmarkStart w:id="36" w:name="_Toc329968649"/>
      <w:r w:rsidRPr="00C6309D">
        <w:rPr>
          <w:rFonts w:ascii="Times New Roman" w:eastAsia="Times New Roman" w:hAnsi="Times New Roman" w:cs="Times New Roman"/>
          <w:b/>
          <w:sz w:val="24"/>
          <w:szCs w:val="24"/>
        </w:rPr>
        <w:t>V. SUTARTIES PRIEVOLIŲ ĮVYKDYMO UŽTIKRINIMAS</w:t>
      </w:r>
      <w:bookmarkEnd w:id="36"/>
    </w:p>
    <w:p w14:paraId="30458923" w14:textId="77777777" w:rsidR="00C6309D" w:rsidRPr="00C6309D" w:rsidRDefault="00C6309D" w:rsidP="00C6309D">
      <w:pPr>
        <w:spacing w:after="0" w:line="240" w:lineRule="auto"/>
        <w:jc w:val="both"/>
        <w:rPr>
          <w:rFonts w:ascii="Times New Roman" w:hAnsi="Times New Roman" w:cs="Times New Roman"/>
          <w:sz w:val="24"/>
          <w:szCs w:val="24"/>
        </w:rPr>
      </w:pPr>
    </w:p>
    <w:p w14:paraId="76AAD7C8" w14:textId="77777777" w:rsidR="00C6309D" w:rsidRPr="00C6309D" w:rsidRDefault="00C6309D" w:rsidP="00C6309D">
      <w:pPr>
        <w:pStyle w:val="ListParagraph"/>
        <w:numPr>
          <w:ilvl w:val="0"/>
          <w:numId w:val="27"/>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13250C38" w14:textId="77777777" w:rsidR="00C6309D" w:rsidRPr="00C6309D" w:rsidRDefault="00C6309D" w:rsidP="00C6309D">
      <w:pPr>
        <w:pStyle w:val="ListParagraph"/>
        <w:numPr>
          <w:ilvl w:val="0"/>
          <w:numId w:val="27"/>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0F527DDD" w14:textId="77777777" w:rsidR="00C6309D" w:rsidRPr="00C6309D" w:rsidRDefault="00C6309D" w:rsidP="00C6309D">
      <w:pPr>
        <w:pStyle w:val="ListParagraph"/>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 Bendrųjų sutarties sąlygų VIII skyrius dėl Sutarties įvykdymo užtikrinimo užstatu, besąlygine ir neatšaukiama banko garantija ar besąlyginiu neatšaukiamu draudimo bendrovės laidavimo draudimu netaikomas. </w:t>
      </w:r>
      <w:bookmarkStart w:id="37" w:name="_Hlk53587991"/>
      <w:bookmarkEnd w:id="33"/>
      <w:bookmarkEnd w:id="34"/>
    </w:p>
    <w:p w14:paraId="6AB33FA1" w14:textId="77777777" w:rsidR="00C6309D" w:rsidRPr="00C6309D" w:rsidRDefault="00C6309D" w:rsidP="00C6309D">
      <w:pPr>
        <w:pStyle w:val="ListParagraph"/>
        <w:suppressAutoHyphens/>
        <w:autoSpaceDN w:val="0"/>
        <w:ind w:left="567"/>
        <w:contextualSpacing w:val="0"/>
        <w:textAlignment w:val="baseline"/>
        <w:rPr>
          <w:rFonts w:ascii="Times New Roman" w:hAnsi="Times New Roman" w:cs="Times New Roman"/>
          <w:sz w:val="24"/>
          <w:szCs w:val="24"/>
        </w:rPr>
      </w:pPr>
    </w:p>
    <w:p w14:paraId="799CF41A"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VI. ŠALIŲ ATSAKOMYBĖ</w:t>
      </w:r>
    </w:p>
    <w:p w14:paraId="154D89E0" w14:textId="77777777" w:rsidR="00C6309D" w:rsidRPr="00C6309D" w:rsidRDefault="00C6309D" w:rsidP="00C6309D">
      <w:pPr>
        <w:spacing w:after="0" w:line="240" w:lineRule="auto"/>
        <w:jc w:val="both"/>
        <w:rPr>
          <w:rFonts w:ascii="Times New Roman" w:hAnsi="Times New Roman" w:cs="Times New Roman"/>
          <w:sz w:val="24"/>
          <w:szCs w:val="24"/>
        </w:rPr>
      </w:pPr>
    </w:p>
    <w:p w14:paraId="5AAF16BD" w14:textId="77777777" w:rsidR="00C6309D" w:rsidRPr="00C6309D" w:rsidRDefault="00C6309D" w:rsidP="00C6309D">
      <w:pPr>
        <w:pStyle w:val="ListParagraph"/>
        <w:numPr>
          <w:ilvl w:val="0"/>
          <w:numId w:val="23"/>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0A082BA0" w14:textId="77777777" w:rsidR="00C6309D" w:rsidRPr="00C6309D" w:rsidRDefault="00C6309D" w:rsidP="00C6309D">
      <w:pPr>
        <w:pStyle w:val="ListParagraph"/>
        <w:numPr>
          <w:ilvl w:val="0"/>
          <w:numId w:val="23"/>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767E603B" w14:textId="77777777" w:rsidR="00C6309D" w:rsidRPr="00C6309D" w:rsidRDefault="00C6309D" w:rsidP="00C6309D">
      <w:pPr>
        <w:pStyle w:val="ListParagraph"/>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Paslaugų teikėjui Klientas gali skirti šias baudas už Sutarties pažeidimus, padarytus ne dėl Kliento kaltės:</w:t>
      </w:r>
    </w:p>
    <w:p w14:paraId="693E9FBB" w14:textId="77777777" w:rsidR="00C6309D" w:rsidRPr="00C6309D" w:rsidRDefault="00C6309D" w:rsidP="00C6309D">
      <w:pPr>
        <w:pStyle w:val="ListParagraph"/>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lang w:eastAsia="lt-LT"/>
        </w:rPr>
        <w:t>uždelsus laiku atsiskaityti už suteiktas Paslaugas, Klientas Paslaugų teikėjui reikalaujant moka 0,02 proc. delspinigius nuo laiku neapmokėtos sumos už kiekvieną vėlavimo dieną. Šalys susitaria, kad šiuo atveju palūkanos nemokamos.</w:t>
      </w:r>
    </w:p>
    <w:p w14:paraId="2282C325" w14:textId="77777777" w:rsidR="00C6309D" w:rsidRPr="00C6309D" w:rsidRDefault="00C6309D" w:rsidP="00C6309D">
      <w:pPr>
        <w:pStyle w:val="ListParagraph"/>
        <w:numPr>
          <w:ilvl w:val="2"/>
          <w:numId w:val="23"/>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sz w:val="24"/>
          <w:szCs w:val="24"/>
        </w:rPr>
        <w:t xml:space="preserve"> jei Paslaugų teikėjas nekokybiškai teikia Sutartyje numatytas Paslaugas ir nepašalina trūkumų po įspėjimo ilgiau nei per 2 darbo dienas, Klientas surašo Sutarties pažeidimo aktą. Šio akto pagrindu Klientas taiko Pasaugų teikėjui 1 proc.</w:t>
      </w:r>
      <w:r w:rsidRPr="00C6309D">
        <w:rPr>
          <w:rFonts w:ascii="Times New Roman" w:hAnsi="Times New Roman" w:cs="Times New Roman"/>
          <w:i/>
          <w:sz w:val="24"/>
          <w:szCs w:val="24"/>
        </w:rPr>
        <w:t xml:space="preserve"> </w:t>
      </w:r>
      <w:r w:rsidRPr="00C6309D">
        <w:rPr>
          <w:rFonts w:ascii="Times New Roman" w:hAnsi="Times New Roman" w:cs="Times New Roman"/>
          <w:sz w:val="24"/>
          <w:szCs w:val="24"/>
        </w:rPr>
        <w:t xml:space="preserve">dydžio baudą nuo </w:t>
      </w:r>
      <w:r w:rsidRPr="00C6309D">
        <w:rPr>
          <w:rFonts w:ascii="Times New Roman" w:hAnsi="Times New Roman" w:cs="Times New Roman"/>
          <w:b/>
          <w:sz w:val="24"/>
          <w:szCs w:val="24"/>
        </w:rPr>
        <w:t>2.1.</w:t>
      </w:r>
      <w:r w:rsidRPr="00C6309D">
        <w:rPr>
          <w:rFonts w:ascii="Times New Roman" w:hAnsi="Times New Roman" w:cs="Times New Roman"/>
          <w:sz w:val="24"/>
          <w:szCs w:val="24"/>
        </w:rPr>
        <w:t xml:space="preserve"> p. nurodytos sumos už kiekvieną pažeidimo atvejį. Nustatytus pažeidimus Paslaugų teikėjas privalo pašalinti savo sąskaita.</w:t>
      </w:r>
    </w:p>
    <w:p w14:paraId="0D851FBC" w14:textId="77777777" w:rsidR="00C6309D" w:rsidRPr="00C6309D" w:rsidRDefault="00C6309D" w:rsidP="00C6309D">
      <w:pPr>
        <w:pStyle w:val="ListParagraph"/>
        <w:numPr>
          <w:ilvl w:val="2"/>
          <w:numId w:val="23"/>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color w:val="000000" w:themeColor="text1"/>
          <w:sz w:val="24"/>
          <w:szCs w:val="24"/>
        </w:rPr>
        <w:t>jei Paslaugų teikėjas Sutarties galiojimo metu  pažeidžia įsipareigojimą numatytą 4.1.1. punkte,</w:t>
      </w:r>
      <w:r w:rsidRPr="00C6309D">
        <w:rPr>
          <w:rFonts w:ascii="Times New Roman" w:hAnsi="Times New Roman" w:cs="Times New Roman"/>
          <w:sz w:val="24"/>
          <w:szCs w:val="24"/>
        </w:rPr>
        <w:t xml:space="preserve"> Klientas surašo Sutarties pažeidimo aktą. Šio akto pagrindu Klientas taiko Pasaugų teikėjui 500 EUR</w:t>
      </w:r>
      <w:r w:rsidRPr="00C6309D">
        <w:rPr>
          <w:rFonts w:ascii="Times New Roman" w:hAnsi="Times New Roman" w:cs="Times New Roman"/>
          <w:i/>
          <w:sz w:val="24"/>
          <w:szCs w:val="24"/>
        </w:rPr>
        <w:t xml:space="preserve"> </w:t>
      </w:r>
      <w:r w:rsidRPr="00C6309D">
        <w:rPr>
          <w:rFonts w:ascii="Times New Roman" w:hAnsi="Times New Roman" w:cs="Times New Roman"/>
          <w:sz w:val="24"/>
          <w:szCs w:val="24"/>
        </w:rPr>
        <w:t>dydžio baudą</w:t>
      </w:r>
      <w:r w:rsidRPr="00C6309D">
        <w:rPr>
          <w:rFonts w:ascii="Times New Roman" w:hAnsi="Times New Roman" w:cs="Times New Roman"/>
          <w:color w:val="000000" w:themeColor="text1"/>
          <w:sz w:val="24"/>
          <w:szCs w:val="24"/>
        </w:rPr>
        <w:t>.</w:t>
      </w:r>
    </w:p>
    <w:p w14:paraId="471F391A" w14:textId="77777777" w:rsidR="00C6309D" w:rsidRPr="00C6309D" w:rsidRDefault="00C6309D" w:rsidP="00C6309D">
      <w:pPr>
        <w:pStyle w:val="ListParagraph"/>
        <w:numPr>
          <w:ilvl w:val="2"/>
          <w:numId w:val="23"/>
        </w:numPr>
        <w:spacing w:after="0" w:line="240" w:lineRule="auto"/>
        <w:ind w:left="0" w:firstLine="567"/>
        <w:jc w:val="both"/>
        <w:rPr>
          <w:rFonts w:ascii="Times New Roman" w:hAnsi="Times New Roman" w:cs="Times New Roman"/>
          <w:sz w:val="24"/>
          <w:szCs w:val="24"/>
        </w:rPr>
      </w:pPr>
      <w:r w:rsidRPr="00C6309D">
        <w:rPr>
          <w:rFonts w:ascii="Times New Roman" w:hAnsi="Times New Roman" w:cs="Times New Roman"/>
          <w:color w:val="000000" w:themeColor="text1"/>
          <w:sz w:val="24"/>
          <w:szCs w:val="24"/>
        </w:rPr>
        <w:lastRenderedPageBreak/>
        <w:t xml:space="preserve">jei Sutarties galiojimo metu nustatoma, kad Paslaugas teikia tam teisės neturintys asmenys, surašomas Sutarties pažeidimo aktą. </w:t>
      </w:r>
      <w:r w:rsidRPr="00C6309D">
        <w:rPr>
          <w:rFonts w:ascii="Times New Roman" w:hAnsi="Times New Roman" w:cs="Times New Roman"/>
          <w:sz w:val="24"/>
          <w:szCs w:val="24"/>
        </w:rPr>
        <w:t>Šio akto pagrindu Klientas taiko Pasaugų teikėjui 500 EUR</w:t>
      </w:r>
      <w:r w:rsidRPr="00C6309D">
        <w:rPr>
          <w:rFonts w:ascii="Times New Roman" w:hAnsi="Times New Roman" w:cs="Times New Roman"/>
          <w:i/>
          <w:sz w:val="24"/>
          <w:szCs w:val="24"/>
        </w:rPr>
        <w:t xml:space="preserve"> </w:t>
      </w:r>
      <w:r w:rsidRPr="00C6309D">
        <w:rPr>
          <w:rFonts w:ascii="Times New Roman" w:hAnsi="Times New Roman" w:cs="Times New Roman"/>
          <w:sz w:val="24"/>
          <w:szCs w:val="24"/>
        </w:rPr>
        <w:t>dydžio baudą</w:t>
      </w:r>
      <w:r w:rsidRPr="00C6309D">
        <w:rPr>
          <w:rFonts w:ascii="Times New Roman" w:hAnsi="Times New Roman" w:cs="Times New Roman"/>
          <w:color w:val="000000" w:themeColor="text1"/>
          <w:sz w:val="24"/>
          <w:szCs w:val="24"/>
        </w:rPr>
        <w:t>.</w:t>
      </w:r>
    </w:p>
    <w:p w14:paraId="13DE7111" w14:textId="77777777" w:rsidR="00C6309D" w:rsidRPr="00C6309D" w:rsidRDefault="00C6309D" w:rsidP="00C6309D">
      <w:pPr>
        <w:pStyle w:val="ListParagraph"/>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bCs/>
          <w:sz w:val="24"/>
          <w:szCs w:val="24"/>
        </w:rPr>
        <w:t>Jei Paslaugų teikėjas nutraukia Sutartį vienašališkai ne dėl Kliento kaltės, Paslaugų teikėjas moka Klientui baudą lygią 10 proc. nuo Sutarties 2.1 punkte nurodytos Pradinės Sutarties vertės per 10 d. d. nuo Sutarties nutraukimo dienos ir</w:t>
      </w:r>
      <w:r w:rsidRPr="00C6309D">
        <w:rPr>
          <w:rFonts w:ascii="Times New Roman" w:hAnsi="Times New Roman" w:cs="Times New Roman"/>
          <w:sz w:val="24"/>
          <w:szCs w:val="24"/>
        </w:rPr>
        <w:t xml:space="preserve"> Paslaugų teikėjas atlygina Klientui dėl Paslaugų teikėjo kaltės atsiradusius nuostolius</w:t>
      </w:r>
      <w:r w:rsidRPr="00C6309D">
        <w:rPr>
          <w:rFonts w:ascii="Times New Roman" w:hAnsi="Times New Roman" w:cs="Times New Roman"/>
          <w:bCs/>
          <w:sz w:val="24"/>
          <w:szCs w:val="24"/>
        </w:rPr>
        <w:t>, kiek jų nepadengia šiame punkte nurodyto dydžio bauda. Paslaugų teikėjas taip pat per 10 kalendorinių dienų grąžina avansiniu mokėjimu Kliento sumokėtą sumą.</w:t>
      </w:r>
      <w:bookmarkStart w:id="38" w:name="_Hlk53588690"/>
      <w:bookmarkStart w:id="39" w:name="_Hlk49859531"/>
      <w:bookmarkEnd w:id="37"/>
    </w:p>
    <w:p w14:paraId="57A44BC0" w14:textId="77777777" w:rsidR="00C6309D" w:rsidRPr="00C6309D" w:rsidRDefault="00C6309D" w:rsidP="00C6309D">
      <w:pPr>
        <w:spacing w:after="0" w:line="240" w:lineRule="auto"/>
        <w:jc w:val="both"/>
        <w:rPr>
          <w:rFonts w:ascii="Times New Roman" w:hAnsi="Times New Roman" w:cs="Times New Roman"/>
          <w:sz w:val="24"/>
          <w:szCs w:val="24"/>
        </w:rPr>
      </w:pPr>
    </w:p>
    <w:p w14:paraId="54FAF5E4"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eastAsia="Times New Roman" w:hAnsi="Times New Roman" w:cs="Times New Roman"/>
          <w:b/>
          <w:sz w:val="24"/>
          <w:szCs w:val="24"/>
        </w:rPr>
        <w:t>VII. SUBTEIKĖJAI</w:t>
      </w:r>
    </w:p>
    <w:p w14:paraId="3AB8104F" w14:textId="77777777" w:rsidR="00C6309D" w:rsidRPr="00C6309D" w:rsidRDefault="00C6309D" w:rsidP="00C6309D">
      <w:pPr>
        <w:spacing w:after="0" w:line="240" w:lineRule="auto"/>
        <w:jc w:val="both"/>
        <w:rPr>
          <w:rFonts w:ascii="Times New Roman" w:hAnsi="Times New Roman" w:cs="Times New Roman"/>
          <w:sz w:val="24"/>
          <w:szCs w:val="24"/>
        </w:rPr>
      </w:pPr>
    </w:p>
    <w:p w14:paraId="4256706E" w14:textId="77777777" w:rsidR="00C6309D" w:rsidRPr="00C6309D" w:rsidRDefault="00C6309D" w:rsidP="00C6309D">
      <w:pPr>
        <w:pStyle w:val="ListParagraph"/>
        <w:numPr>
          <w:ilvl w:val="0"/>
          <w:numId w:val="28"/>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0923FB9D" w14:textId="77777777" w:rsidR="00C6309D" w:rsidRPr="00C6309D" w:rsidRDefault="00C6309D" w:rsidP="00C6309D">
      <w:pPr>
        <w:pStyle w:val="ListParagraph"/>
        <w:numPr>
          <w:ilvl w:val="0"/>
          <w:numId w:val="28"/>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44786CBC" w14:textId="1CA056F9" w:rsidR="00C6309D" w:rsidRPr="00C6309D" w:rsidRDefault="00C6309D" w:rsidP="00C6309D">
      <w:pPr>
        <w:pStyle w:val="ListParagraph"/>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6309D">
        <w:rPr>
          <w:rFonts w:ascii="Times New Roman" w:hAnsi="Times New Roman" w:cs="Times New Roman"/>
          <w:sz w:val="24"/>
          <w:szCs w:val="24"/>
        </w:rPr>
        <w:t xml:space="preserve">Sutarčiai vykdyti pasitelkiami šie subteikėjai: </w:t>
      </w:r>
      <w:r w:rsidR="00A70175" w:rsidRPr="00B92654">
        <w:rPr>
          <w:rFonts w:ascii="Times New Roman" w:hAnsi="Times New Roman" w:cs="Times New Roman"/>
          <w:i/>
          <w:iCs/>
          <w:sz w:val="24"/>
          <w:szCs w:val="24"/>
        </w:rPr>
        <w:t>nėra</w:t>
      </w:r>
      <w:r w:rsidRPr="00B92654">
        <w:rPr>
          <w:rFonts w:ascii="Times New Roman" w:hAnsi="Times New Roman" w:cs="Times New Roman"/>
          <w:i/>
          <w:iCs/>
          <w:sz w:val="24"/>
          <w:szCs w:val="24"/>
        </w:rPr>
        <w:t>.</w:t>
      </w:r>
      <w:r w:rsidRPr="00C6309D">
        <w:rPr>
          <w:rFonts w:ascii="Times New Roman" w:hAnsi="Times New Roman" w:cs="Times New Roman"/>
          <w:sz w:val="24"/>
          <w:szCs w:val="24"/>
        </w:rPr>
        <w:t>  Paslaugų teikėjas įsipareigoja ne vėliau kaip iki Sutarties vykdymo pradžios raštu pranešti Kliento atstovui subteikėjų kontaktinius duomenis ir subteikėjų atstovus.</w:t>
      </w:r>
      <w:bookmarkStart w:id="40" w:name="_Hlk53588862"/>
      <w:bookmarkEnd w:id="38"/>
    </w:p>
    <w:p w14:paraId="5AF032B3" w14:textId="77777777" w:rsidR="00C6309D" w:rsidRPr="00C6309D" w:rsidRDefault="00C6309D" w:rsidP="00C6309D">
      <w:pPr>
        <w:spacing w:after="0" w:line="240" w:lineRule="auto"/>
        <w:jc w:val="both"/>
        <w:rPr>
          <w:rFonts w:ascii="Times New Roman" w:hAnsi="Times New Roman" w:cs="Times New Roman"/>
          <w:sz w:val="24"/>
          <w:szCs w:val="24"/>
        </w:rPr>
      </w:pPr>
    </w:p>
    <w:p w14:paraId="4BD5E507" w14:textId="77777777" w:rsidR="00C6309D" w:rsidRPr="00C6309D" w:rsidRDefault="00C6309D" w:rsidP="00C6309D">
      <w:pPr>
        <w:spacing w:after="0" w:line="240" w:lineRule="auto"/>
        <w:jc w:val="center"/>
        <w:rPr>
          <w:rFonts w:ascii="Times New Roman" w:hAnsi="Times New Roman" w:cs="Times New Roman"/>
          <w:sz w:val="24"/>
          <w:szCs w:val="24"/>
        </w:rPr>
      </w:pPr>
      <w:r w:rsidRPr="00C6309D">
        <w:rPr>
          <w:rFonts w:ascii="Times New Roman" w:hAnsi="Times New Roman" w:cs="Times New Roman"/>
          <w:b/>
          <w:bCs/>
          <w:sz w:val="24"/>
          <w:szCs w:val="24"/>
        </w:rPr>
        <w:t>VIII. SUTARTIES ESMINIAI PAŽEIDIMAI</w:t>
      </w:r>
    </w:p>
    <w:p w14:paraId="67C01BE0" w14:textId="77777777" w:rsidR="00C6309D" w:rsidRPr="00C6309D" w:rsidRDefault="00C6309D" w:rsidP="00C6309D">
      <w:pPr>
        <w:spacing w:after="0" w:line="240" w:lineRule="auto"/>
        <w:jc w:val="both"/>
        <w:rPr>
          <w:rFonts w:ascii="Times New Roman" w:hAnsi="Times New Roman" w:cs="Times New Roman"/>
          <w:sz w:val="24"/>
          <w:szCs w:val="24"/>
        </w:rPr>
      </w:pPr>
    </w:p>
    <w:p w14:paraId="4FFA5483" w14:textId="77777777" w:rsidR="00C6309D" w:rsidRPr="00C6309D" w:rsidRDefault="00C6309D" w:rsidP="00C6309D">
      <w:pPr>
        <w:pStyle w:val="ListParagraph"/>
        <w:numPr>
          <w:ilvl w:val="0"/>
          <w:numId w:val="29"/>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51891442" w14:textId="77777777" w:rsidR="00C6309D" w:rsidRPr="00C6309D" w:rsidRDefault="00C6309D" w:rsidP="00C6309D">
      <w:pPr>
        <w:pStyle w:val="ListParagraph"/>
        <w:numPr>
          <w:ilvl w:val="0"/>
          <w:numId w:val="29"/>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12DB0CAF" w14:textId="77777777" w:rsidR="00C6309D" w:rsidRPr="00C6309D" w:rsidRDefault="00C6309D" w:rsidP="00C6309D">
      <w:pPr>
        <w:pStyle w:val="ListParagraph"/>
        <w:numPr>
          <w:ilvl w:val="1"/>
          <w:numId w:val="29"/>
        </w:numPr>
        <w:suppressAutoHyphens/>
        <w:autoSpaceDN w:val="0"/>
        <w:spacing w:after="0" w:line="240" w:lineRule="auto"/>
        <w:contextualSpacing w:val="0"/>
        <w:jc w:val="both"/>
        <w:textAlignment w:val="baseline"/>
        <w:rPr>
          <w:rFonts w:ascii="Times New Roman" w:hAnsi="Times New Roman" w:cs="Times New Roman"/>
          <w:i/>
          <w:iCs/>
          <w:color w:val="FF0000"/>
          <w:sz w:val="24"/>
          <w:szCs w:val="24"/>
          <w:lang w:val="sv-SE"/>
        </w:rPr>
      </w:pPr>
      <w:r w:rsidRPr="00C6309D">
        <w:rPr>
          <w:rFonts w:ascii="Times New Roman" w:hAnsi="Times New Roman" w:cs="Times New Roman"/>
          <w:sz w:val="24"/>
          <w:szCs w:val="24"/>
        </w:rPr>
        <w:t>Sutarties esminiu pažeidimu bus laikoma:</w:t>
      </w:r>
    </w:p>
    <w:p w14:paraId="78824DD8"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FF0000"/>
          <w:sz w:val="24"/>
          <w:szCs w:val="24"/>
        </w:rPr>
      </w:pPr>
      <w:r w:rsidRPr="00C6309D">
        <w:rPr>
          <w:rFonts w:ascii="Times New Roman" w:hAnsi="Times New Roman" w:cs="Times New Roman"/>
          <w:sz w:val="24"/>
          <w:szCs w:val="24"/>
        </w:rPr>
        <w:t xml:space="preserve">jei </w:t>
      </w:r>
      <w:r w:rsidRPr="00C6309D">
        <w:rPr>
          <w:rFonts w:ascii="Times New Roman" w:hAnsi="Times New Roman" w:cs="Times New Roman"/>
          <w:color w:val="000000" w:themeColor="text1"/>
          <w:sz w:val="24"/>
          <w:szCs w:val="24"/>
        </w:rPr>
        <w:t>Sutarties galiojimo metu Klientas laisvos formos Sutarties pažeidimo aktais užfiksuos ir informuos Paslaugų teikėją apie daugiau nei 10 (dešimt) Paslaugų teikėjo padarytų Sutarties bei techninės specifikacijos sąlygų pažeidimų;</w:t>
      </w:r>
    </w:p>
    <w:p w14:paraId="39F1411E"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jeigu Paslaugų teikėjas siekia padidinti Sutarties įkainį (t. y. nevykdo Sutarties už Sutartyje nustatytas Paslaugų įkainį);</w:t>
      </w:r>
    </w:p>
    <w:p w14:paraId="775BFA3B"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pažeidžia Sutartyje nustatytus įsipareigojimus dėl konfidencialumo;</w:t>
      </w:r>
    </w:p>
    <w:p w14:paraId="1E9B9D93"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Sutarties galiojimo metu  netenka akreditacijos vykdomai švietimo ir (ar) ugdymo krypčiai;</w:t>
      </w:r>
    </w:p>
    <w:p w14:paraId="52F8D8DB"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Sutarties galiojimo metu daugiau nei 3 kartus pažeidžia įsipareigojimą numatytą 4.1.1. punkte;</w:t>
      </w:r>
    </w:p>
    <w:p w14:paraId="2FA43C33"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daugiau nei 2 kartus nustatomi atvejai, kad Paslaugas teikia tam teisės neturintys asmenys;</w:t>
      </w:r>
    </w:p>
    <w:p w14:paraId="4AA646EB"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
          <w:iCs/>
          <w:color w:val="000000" w:themeColor="text1"/>
          <w:sz w:val="24"/>
          <w:szCs w:val="24"/>
        </w:rPr>
      </w:pPr>
      <w:r w:rsidRPr="00C6309D">
        <w:rPr>
          <w:rFonts w:ascii="Times New Roman" w:hAnsi="Times New Roman" w:cs="Times New Roman"/>
          <w:color w:val="000000" w:themeColor="text1"/>
          <w:sz w:val="24"/>
          <w:szCs w:val="24"/>
        </w:rPr>
        <w:t>jei Paslaugų teikėjas be Kliento žinios pasitelkia Sutarčiai vykdyti naują subteikėją;</w:t>
      </w:r>
    </w:p>
    <w:p w14:paraId="67FB8FC4" w14:textId="77777777" w:rsidR="00C6309D" w:rsidRPr="00C6309D" w:rsidRDefault="00C6309D" w:rsidP="00C6309D">
      <w:pPr>
        <w:pStyle w:val="ListParagraph"/>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Nustačius esminį Sutarties pažeidimą, Klientas turi teisę:</w:t>
      </w:r>
    </w:p>
    <w:p w14:paraId="38C74FB5"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vienašališkai nutraukti Sutartį, įspėjus Paslaugų teikėją prieš 15 (penkiolika) kalendorinių dienų;</w:t>
      </w:r>
    </w:p>
    <w:p w14:paraId="5149B61C"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taikyti Paslaugų teikėjui 10 proc. baudą</w:t>
      </w:r>
      <w:r w:rsidRPr="00C6309D">
        <w:rPr>
          <w:rFonts w:ascii="Times New Roman" w:hAnsi="Times New Roman" w:cs="Times New Roman"/>
          <w:bCs/>
          <w:sz w:val="24"/>
          <w:szCs w:val="24"/>
        </w:rPr>
        <w:t xml:space="preserve"> nuo Sutarties 2.1 punkte nurodytos Pradinės Sutarties vertės</w:t>
      </w:r>
      <w:r w:rsidRPr="00C6309D">
        <w:rPr>
          <w:rFonts w:ascii="Times New Roman" w:hAnsi="Times New Roman" w:cs="Times New Roman"/>
          <w:sz w:val="24"/>
          <w:szCs w:val="24"/>
        </w:rPr>
        <w:t>;</w:t>
      </w:r>
    </w:p>
    <w:p w14:paraId="13DC2478" w14:textId="77777777" w:rsidR="00C6309D" w:rsidRPr="00C6309D" w:rsidRDefault="00C6309D" w:rsidP="00C6309D">
      <w:pPr>
        <w:pStyle w:val="ListParagraph"/>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gali taikyti abu aukščiau išvardytus atvejus.</w:t>
      </w:r>
      <w:bookmarkEnd w:id="40"/>
    </w:p>
    <w:p w14:paraId="7F6FD054" w14:textId="77777777" w:rsidR="00C6309D" w:rsidRPr="00C6309D" w:rsidRDefault="00C6309D" w:rsidP="00C6309D">
      <w:pPr>
        <w:pStyle w:val="ListParagraph"/>
        <w:suppressAutoHyphens/>
        <w:autoSpaceDN w:val="0"/>
        <w:ind w:left="567"/>
        <w:contextualSpacing w:val="0"/>
        <w:textAlignment w:val="baseline"/>
        <w:rPr>
          <w:rFonts w:ascii="Times New Roman" w:hAnsi="Times New Roman" w:cs="Times New Roman"/>
          <w:iCs/>
          <w:color w:val="FF0000"/>
          <w:sz w:val="24"/>
          <w:szCs w:val="24"/>
        </w:rPr>
      </w:pPr>
    </w:p>
    <w:p w14:paraId="7F982451" w14:textId="77777777" w:rsidR="00C6309D" w:rsidRPr="00C6309D" w:rsidRDefault="00C6309D" w:rsidP="00C6309D">
      <w:pPr>
        <w:spacing w:after="0" w:line="240" w:lineRule="auto"/>
        <w:jc w:val="center"/>
        <w:rPr>
          <w:rFonts w:ascii="Times New Roman" w:hAnsi="Times New Roman" w:cs="Times New Roman"/>
          <w:iCs/>
          <w:color w:val="FF0000"/>
          <w:sz w:val="24"/>
          <w:szCs w:val="24"/>
        </w:rPr>
      </w:pPr>
      <w:r w:rsidRPr="00C6309D">
        <w:rPr>
          <w:rFonts w:ascii="Times New Roman" w:eastAsia="Times New Roman" w:hAnsi="Times New Roman" w:cs="Times New Roman"/>
          <w:b/>
          <w:sz w:val="24"/>
          <w:szCs w:val="24"/>
        </w:rPr>
        <w:t>IX. GARANTIJA</w:t>
      </w:r>
    </w:p>
    <w:p w14:paraId="0AB636BC"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bookmarkEnd w:id="39"/>
    <w:p w14:paraId="0B5E6ECA" w14:textId="77777777" w:rsidR="00C6309D" w:rsidRPr="00C6309D" w:rsidRDefault="00C6309D" w:rsidP="00C6309D">
      <w:pPr>
        <w:pStyle w:val="ListParagraph"/>
        <w:keepNext/>
        <w:ind w:left="0" w:firstLine="567"/>
        <w:rPr>
          <w:rFonts w:ascii="Times New Roman" w:hAnsi="Times New Roman" w:cs="Times New Roman"/>
          <w:sz w:val="24"/>
          <w:szCs w:val="24"/>
        </w:rPr>
      </w:pPr>
      <w:r w:rsidRPr="00C6309D">
        <w:rPr>
          <w:rFonts w:ascii="Times New Roman" w:hAnsi="Times New Roman" w:cs="Times New Roman"/>
          <w:bCs/>
          <w:sz w:val="24"/>
          <w:szCs w:val="24"/>
        </w:rPr>
        <w:t xml:space="preserve">9.1. Bendrųjų sutarties sąlygų XV skyrius netaikomas. </w:t>
      </w:r>
    </w:p>
    <w:p w14:paraId="40CD0078"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1397C135" w14:textId="77777777" w:rsidR="00C6309D" w:rsidRPr="00C6309D" w:rsidRDefault="00C6309D" w:rsidP="00C6309D">
      <w:pPr>
        <w:spacing w:after="0" w:line="240" w:lineRule="auto"/>
        <w:jc w:val="center"/>
        <w:rPr>
          <w:rFonts w:ascii="Times New Roman" w:hAnsi="Times New Roman" w:cs="Times New Roman"/>
          <w:b/>
          <w:iCs/>
          <w:sz w:val="24"/>
          <w:szCs w:val="24"/>
        </w:rPr>
      </w:pPr>
      <w:r w:rsidRPr="00C6309D">
        <w:rPr>
          <w:rFonts w:ascii="Times New Roman" w:hAnsi="Times New Roman" w:cs="Times New Roman"/>
          <w:b/>
          <w:iCs/>
          <w:sz w:val="24"/>
          <w:szCs w:val="24"/>
        </w:rPr>
        <w:t>X. KITOS NUOSTATOS</w:t>
      </w:r>
    </w:p>
    <w:p w14:paraId="3FDBB7EA"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6B2B658B" w14:textId="77777777" w:rsidR="00C6309D" w:rsidRPr="00C6309D" w:rsidRDefault="00C6309D" w:rsidP="00C6309D">
      <w:pPr>
        <w:pStyle w:val="ListParagraph"/>
        <w:numPr>
          <w:ilvl w:val="0"/>
          <w:numId w:val="24"/>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7AE38805" w14:textId="77777777" w:rsidR="00C6309D" w:rsidRPr="00C6309D" w:rsidRDefault="00C6309D" w:rsidP="00C6309D">
      <w:pPr>
        <w:pStyle w:val="ListParagraph"/>
        <w:numPr>
          <w:ilvl w:val="0"/>
          <w:numId w:val="24"/>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1F35D211" w14:textId="77777777" w:rsidR="001C1228" w:rsidRPr="001C1228" w:rsidRDefault="00C6309D" w:rsidP="00C6309D">
      <w:pPr>
        <w:pStyle w:val="ListParagraph"/>
        <w:numPr>
          <w:ilvl w:val="1"/>
          <w:numId w:val="24"/>
        </w:numPr>
        <w:suppressAutoHyphens/>
        <w:autoSpaceDN w:val="0"/>
        <w:spacing w:after="0" w:line="240" w:lineRule="auto"/>
        <w:ind w:left="92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Paslaugų teikėjas Sutarčiai vykdyti skiria atsakingą Sutarties vykdytoją (</w:t>
      </w:r>
      <w:proofErr w:type="spellStart"/>
      <w:r w:rsidRPr="00C6309D">
        <w:rPr>
          <w:rFonts w:ascii="Times New Roman" w:hAnsi="Times New Roman" w:cs="Times New Roman"/>
          <w:sz w:val="24"/>
          <w:szCs w:val="24"/>
        </w:rPr>
        <w:t>us</w:t>
      </w:r>
      <w:proofErr w:type="spellEnd"/>
      <w:r w:rsidRPr="00C6309D">
        <w:rPr>
          <w:rFonts w:ascii="Times New Roman" w:hAnsi="Times New Roman" w:cs="Times New Roman"/>
          <w:sz w:val="24"/>
          <w:szCs w:val="24"/>
        </w:rPr>
        <w:t xml:space="preserve">): </w:t>
      </w:r>
      <w:r w:rsidR="001C1228">
        <w:rPr>
          <w:rFonts w:ascii="Times New Roman" w:hAnsi="Times New Roman" w:cs="Times New Roman"/>
          <w:sz w:val="24"/>
          <w:szCs w:val="24"/>
        </w:rPr>
        <w:t xml:space="preserve">dr. Indrė </w:t>
      </w:r>
    </w:p>
    <w:p w14:paraId="05E611D8" w14:textId="3A36C6C3" w:rsidR="00C6309D" w:rsidRPr="001C1228" w:rsidRDefault="001C1228" w:rsidP="002A52A0">
      <w:pPr>
        <w:suppressAutoHyphens/>
        <w:autoSpaceDN w:val="0"/>
        <w:spacing w:after="0" w:line="240" w:lineRule="auto"/>
        <w:jc w:val="both"/>
        <w:textAlignment w:val="baseline"/>
        <w:rPr>
          <w:rFonts w:ascii="Times New Roman" w:hAnsi="Times New Roman" w:cs="Times New Roman"/>
          <w:iCs/>
          <w:color w:val="FF0000"/>
          <w:sz w:val="24"/>
          <w:szCs w:val="24"/>
        </w:rPr>
      </w:pPr>
      <w:r w:rsidRPr="001C1228">
        <w:rPr>
          <w:rFonts w:ascii="Times New Roman" w:hAnsi="Times New Roman" w:cs="Times New Roman"/>
          <w:sz w:val="24"/>
          <w:szCs w:val="24"/>
        </w:rPr>
        <w:t>Špokienė</w:t>
      </w:r>
      <w:r w:rsidR="00C6309D" w:rsidRPr="001C1228">
        <w:rPr>
          <w:rFonts w:ascii="Times New Roman" w:hAnsi="Times New Roman" w:cs="Times New Roman"/>
          <w:sz w:val="24"/>
          <w:szCs w:val="24"/>
        </w:rPr>
        <w:t xml:space="preserve">, tel. </w:t>
      </w:r>
      <w:r w:rsidRPr="001C1228">
        <w:rPr>
          <w:rFonts w:ascii="Times New Roman" w:hAnsi="Times New Roman" w:cs="Times New Roman"/>
          <w:sz w:val="24"/>
          <w:szCs w:val="24"/>
          <w:lang w:val="en-US"/>
        </w:rPr>
        <w:t>+370 689 85555</w:t>
      </w:r>
      <w:r w:rsidR="00C6309D" w:rsidRPr="001C1228">
        <w:rPr>
          <w:rFonts w:ascii="Times New Roman" w:hAnsi="Times New Roman" w:cs="Times New Roman"/>
          <w:sz w:val="24"/>
          <w:szCs w:val="24"/>
        </w:rPr>
        <w:t xml:space="preserve">, el. paštas: </w:t>
      </w:r>
      <w:hyperlink r:id="rId9" w:history="1">
        <w:r w:rsidRPr="001C1228">
          <w:rPr>
            <w:rStyle w:val="Hyperlink"/>
            <w:rFonts w:ascii="Times New Roman" w:hAnsi="Times New Roman"/>
            <w:sz w:val="24"/>
            <w:szCs w:val="24"/>
          </w:rPr>
          <w:t>spokiene</w:t>
        </w:r>
        <w:r w:rsidRPr="001C1228">
          <w:rPr>
            <w:rStyle w:val="Hyperlink"/>
            <w:rFonts w:ascii="Times New Roman" w:hAnsi="Times New Roman"/>
            <w:sz w:val="24"/>
            <w:szCs w:val="24"/>
            <w:lang w:val="en-US"/>
          </w:rPr>
          <w:t>@mruni.eu</w:t>
        </w:r>
      </w:hyperlink>
      <w:r w:rsidRPr="001C1228">
        <w:rPr>
          <w:rFonts w:ascii="Times New Roman" w:hAnsi="Times New Roman" w:cs="Times New Roman"/>
          <w:sz w:val="24"/>
          <w:szCs w:val="24"/>
          <w:lang w:val="en-US"/>
        </w:rPr>
        <w:t xml:space="preserve"> ir prof. dr. Odeta </w:t>
      </w:r>
      <w:proofErr w:type="spellStart"/>
      <w:r w:rsidRPr="001C1228">
        <w:rPr>
          <w:rFonts w:ascii="Times New Roman" w:hAnsi="Times New Roman" w:cs="Times New Roman"/>
          <w:sz w:val="24"/>
          <w:szCs w:val="24"/>
          <w:lang w:val="en-US"/>
        </w:rPr>
        <w:t>Merfeldait</w:t>
      </w:r>
      <w:proofErr w:type="spellEnd"/>
      <w:r w:rsidRPr="001C1228">
        <w:rPr>
          <w:rFonts w:ascii="Times New Roman" w:hAnsi="Times New Roman" w:cs="Times New Roman"/>
          <w:sz w:val="24"/>
          <w:szCs w:val="24"/>
        </w:rPr>
        <w:t>ė, tel. +37068611644, el. paštas o.merfeldaite@mruni.eu</w:t>
      </w:r>
      <w:r w:rsidR="00C6309D" w:rsidRPr="001C1228">
        <w:rPr>
          <w:rFonts w:ascii="Times New Roman" w:hAnsi="Times New Roman" w:cs="Times New Roman"/>
          <w:sz w:val="24"/>
          <w:szCs w:val="24"/>
        </w:rPr>
        <w:t>.</w:t>
      </w:r>
    </w:p>
    <w:p w14:paraId="66473FD7" w14:textId="1CF7CB61" w:rsidR="00C6309D" w:rsidRPr="00C6309D" w:rsidRDefault="00C6309D" w:rsidP="00C6309D">
      <w:pPr>
        <w:pStyle w:val="ListParagraph"/>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Klientas Sutarčiai vykdyti skiria atsakingą Sutarties vykdytoją:</w:t>
      </w:r>
      <w:r w:rsidR="006A5B41">
        <w:rPr>
          <w:rFonts w:ascii="Times New Roman" w:hAnsi="Times New Roman" w:cs="Times New Roman"/>
          <w:sz w:val="24"/>
          <w:szCs w:val="24"/>
        </w:rPr>
        <w:t xml:space="preserve"> Donata Šablinienė</w:t>
      </w:r>
      <w:r w:rsidRPr="00C6309D">
        <w:rPr>
          <w:rFonts w:ascii="Times New Roman" w:hAnsi="Times New Roman" w:cs="Times New Roman"/>
          <w:sz w:val="24"/>
          <w:szCs w:val="24"/>
        </w:rPr>
        <w:t>, tel.:</w:t>
      </w:r>
      <w:r w:rsidR="006A5B41">
        <w:rPr>
          <w:rFonts w:ascii="Times New Roman" w:hAnsi="Times New Roman" w:cs="Times New Roman"/>
          <w:sz w:val="24"/>
          <w:szCs w:val="24"/>
        </w:rPr>
        <w:t xml:space="preserve"> </w:t>
      </w:r>
      <w:r w:rsidR="009C0A2B">
        <w:rPr>
          <w:rFonts w:ascii="Times New Roman" w:hAnsi="Times New Roman" w:cs="Times New Roman"/>
          <w:sz w:val="24"/>
          <w:szCs w:val="24"/>
        </w:rPr>
        <w:t>+370 660 31661</w:t>
      </w:r>
      <w:r w:rsidR="009C0A2B" w:rsidRPr="00A62BBD">
        <w:rPr>
          <w:rFonts w:ascii="Times New Roman" w:hAnsi="Times New Roman" w:cs="Times New Roman"/>
          <w:sz w:val="24"/>
          <w:szCs w:val="24"/>
        </w:rPr>
        <w:t xml:space="preserve"> el. paštas:</w:t>
      </w:r>
      <w:r w:rsidR="009C0A2B">
        <w:rPr>
          <w:rFonts w:ascii="Times New Roman" w:hAnsi="Times New Roman" w:cs="Times New Roman"/>
          <w:sz w:val="24"/>
          <w:szCs w:val="24"/>
        </w:rPr>
        <w:t xml:space="preserve"> </w:t>
      </w:r>
      <w:proofErr w:type="spellStart"/>
      <w:r w:rsidR="009C0A2B">
        <w:rPr>
          <w:rFonts w:ascii="Times New Roman" w:hAnsi="Times New Roman" w:cs="Times New Roman"/>
          <w:sz w:val="24"/>
          <w:szCs w:val="24"/>
        </w:rPr>
        <w:t>donata.sabliniene</w:t>
      </w:r>
      <w:r w:rsidR="009C0A2B" w:rsidRPr="006E1982">
        <w:rPr>
          <w:rFonts w:ascii="Times New Roman" w:hAnsi="Times New Roman" w:cs="Times New Roman"/>
          <w:sz w:val="24"/>
          <w:szCs w:val="24"/>
        </w:rPr>
        <w:t>@vilnius.lt</w:t>
      </w:r>
      <w:proofErr w:type="spellEnd"/>
      <w:r w:rsidRPr="00C6309D">
        <w:rPr>
          <w:rFonts w:ascii="Times New Roman" w:hAnsi="Times New Roman" w:cs="Times New Roman"/>
          <w:sz w:val="24"/>
          <w:szCs w:val="24"/>
        </w:rPr>
        <w:t xml:space="preserve"> .</w:t>
      </w:r>
    </w:p>
    <w:p w14:paraId="56691A08"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19189993" w14:textId="77777777" w:rsidR="00C6309D" w:rsidRPr="00C6309D" w:rsidRDefault="00C6309D" w:rsidP="00C6309D">
      <w:pPr>
        <w:spacing w:after="0" w:line="240" w:lineRule="auto"/>
        <w:jc w:val="both"/>
        <w:rPr>
          <w:rFonts w:ascii="Times New Roman" w:hAnsi="Times New Roman" w:cs="Times New Roman"/>
          <w:iCs/>
          <w:color w:val="FF0000"/>
          <w:sz w:val="24"/>
          <w:szCs w:val="24"/>
        </w:rPr>
      </w:pPr>
    </w:p>
    <w:p w14:paraId="5FC848C2" w14:textId="77777777" w:rsidR="00C6309D" w:rsidRPr="00C6309D" w:rsidRDefault="00C6309D" w:rsidP="00C6309D">
      <w:pPr>
        <w:tabs>
          <w:tab w:val="left" w:pos="1276"/>
        </w:tabs>
        <w:spacing w:after="0" w:line="240" w:lineRule="auto"/>
        <w:jc w:val="center"/>
        <w:rPr>
          <w:rFonts w:ascii="Times New Roman" w:hAnsi="Times New Roman" w:cs="Times New Roman"/>
          <w:b/>
          <w:sz w:val="24"/>
          <w:szCs w:val="24"/>
        </w:rPr>
      </w:pPr>
      <w:r w:rsidRPr="00C6309D">
        <w:rPr>
          <w:rFonts w:ascii="Times New Roman" w:hAnsi="Times New Roman" w:cs="Times New Roman"/>
          <w:b/>
          <w:sz w:val="24"/>
          <w:szCs w:val="24"/>
        </w:rPr>
        <w:t>XI. SUTARTIES PRIEDAI</w:t>
      </w:r>
    </w:p>
    <w:p w14:paraId="219C28B3" w14:textId="77777777" w:rsidR="00C6309D" w:rsidRPr="00C6309D" w:rsidRDefault="00C6309D" w:rsidP="00C6309D">
      <w:pPr>
        <w:pStyle w:val="ListParagraph"/>
        <w:numPr>
          <w:ilvl w:val="0"/>
          <w:numId w:val="25"/>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7ED215EB" w14:textId="77777777" w:rsidR="00C6309D" w:rsidRPr="00C6309D" w:rsidRDefault="00C6309D" w:rsidP="00C6309D">
      <w:pPr>
        <w:pStyle w:val="ListParagraph"/>
        <w:numPr>
          <w:ilvl w:val="0"/>
          <w:numId w:val="25"/>
        </w:numPr>
        <w:suppressAutoHyphens/>
        <w:autoSpaceDN w:val="0"/>
        <w:spacing w:after="0" w:line="240" w:lineRule="auto"/>
        <w:contextualSpacing w:val="0"/>
        <w:jc w:val="both"/>
        <w:textAlignment w:val="baseline"/>
        <w:rPr>
          <w:rFonts w:ascii="Times New Roman" w:hAnsi="Times New Roman" w:cs="Times New Roman"/>
          <w:vanish/>
          <w:sz w:val="24"/>
          <w:szCs w:val="24"/>
        </w:rPr>
      </w:pPr>
    </w:p>
    <w:p w14:paraId="4C5FC4CA" w14:textId="4A801DE0" w:rsidR="00515829" w:rsidRPr="00515829" w:rsidRDefault="00515829" w:rsidP="00515829">
      <w:pPr>
        <w:suppressAutoHyphens/>
        <w:autoSpaceDN w:val="0"/>
        <w:spacing w:after="0" w:line="240" w:lineRule="auto"/>
        <w:jc w:val="both"/>
        <w:textAlignment w:val="baseline"/>
        <w:rPr>
          <w:rFonts w:ascii="Times New Roman" w:hAnsi="Times New Roman" w:cs="Times New Roman"/>
          <w:iCs/>
          <w:color w:val="FF0000"/>
          <w:sz w:val="24"/>
          <w:szCs w:val="24"/>
        </w:rPr>
      </w:pPr>
    </w:p>
    <w:p w14:paraId="5C9FCFBB" w14:textId="60202607" w:rsidR="00C6309D" w:rsidRPr="00C6309D" w:rsidRDefault="00C6309D" w:rsidP="00C6309D">
      <w:pPr>
        <w:pStyle w:val="ListParagraph"/>
        <w:numPr>
          <w:ilvl w:val="1"/>
          <w:numId w:val="25"/>
        </w:numPr>
        <w:suppressAutoHyphens/>
        <w:autoSpaceDN w:val="0"/>
        <w:spacing w:after="0" w:line="240" w:lineRule="auto"/>
        <w:ind w:left="104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Techninė specifikacija – Sutarties 1 priedas;</w:t>
      </w:r>
    </w:p>
    <w:p w14:paraId="79F12068" w14:textId="77777777" w:rsidR="00C6309D" w:rsidRPr="00C6309D" w:rsidRDefault="00C6309D" w:rsidP="00C6309D">
      <w:pPr>
        <w:pStyle w:val="ListParagraph"/>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6309D">
        <w:rPr>
          <w:rFonts w:ascii="Times New Roman" w:hAnsi="Times New Roman" w:cs="Times New Roman"/>
          <w:sz w:val="24"/>
          <w:szCs w:val="24"/>
        </w:rPr>
        <w:t>Pasiūlymas – Sutarties 2 priedas.</w:t>
      </w:r>
    </w:p>
    <w:p w14:paraId="32753011" w14:textId="77777777" w:rsidR="00C6309D" w:rsidRPr="00C6309D" w:rsidRDefault="00C6309D" w:rsidP="00C6309D">
      <w:pPr>
        <w:pStyle w:val="ListParagraph"/>
        <w:suppressAutoHyphens/>
        <w:autoSpaceDN w:val="0"/>
        <w:ind w:left="567"/>
        <w:contextualSpacing w:val="0"/>
        <w:textAlignment w:val="baseline"/>
        <w:rPr>
          <w:rFonts w:ascii="Times New Roman" w:hAnsi="Times New Roman" w:cs="Times New Roman"/>
          <w:iCs/>
          <w:color w:val="FF0000"/>
          <w:sz w:val="24"/>
          <w:szCs w:val="24"/>
        </w:rPr>
      </w:pPr>
    </w:p>
    <w:p w14:paraId="54C1C06F" w14:textId="77777777" w:rsidR="00C6309D" w:rsidRPr="00C6309D" w:rsidRDefault="00C6309D" w:rsidP="00C6309D">
      <w:pPr>
        <w:tabs>
          <w:tab w:val="left" w:pos="720"/>
        </w:tabs>
        <w:spacing w:after="0" w:line="240" w:lineRule="auto"/>
        <w:jc w:val="center"/>
        <w:rPr>
          <w:rFonts w:ascii="Times New Roman" w:hAnsi="Times New Roman" w:cs="Times New Roman"/>
          <w:b/>
          <w:color w:val="000000"/>
          <w:sz w:val="24"/>
          <w:szCs w:val="24"/>
        </w:rPr>
      </w:pPr>
      <w:r w:rsidRPr="00C6309D">
        <w:rPr>
          <w:rFonts w:ascii="Times New Roman" w:hAnsi="Times New Roman" w:cs="Times New Roman"/>
          <w:b/>
          <w:color w:val="000000"/>
          <w:sz w:val="24"/>
          <w:szCs w:val="24"/>
        </w:rPr>
        <w:t>XII. ŠALIŲ REKVIZITAI IR PARAŠAI</w:t>
      </w:r>
    </w:p>
    <w:p w14:paraId="28004E5F" w14:textId="77777777" w:rsidR="00C6309D" w:rsidRPr="00C6309D" w:rsidRDefault="00C6309D" w:rsidP="00C6309D">
      <w:pPr>
        <w:tabs>
          <w:tab w:val="left" w:pos="720"/>
        </w:tabs>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C6309D" w:rsidRPr="00C6309D" w14:paraId="35A6C1A7" w14:textId="77777777" w:rsidTr="009B6FA9">
        <w:tc>
          <w:tcPr>
            <w:tcW w:w="4531" w:type="dxa"/>
            <w:shd w:val="clear" w:color="auto" w:fill="auto"/>
            <w:tcMar>
              <w:top w:w="0" w:type="dxa"/>
              <w:left w:w="108" w:type="dxa"/>
              <w:bottom w:w="0" w:type="dxa"/>
              <w:right w:w="108" w:type="dxa"/>
            </w:tcMar>
          </w:tcPr>
          <w:p w14:paraId="2ECB6981" w14:textId="77777777" w:rsidR="00C6309D" w:rsidRPr="00C6309D" w:rsidRDefault="00C6309D" w:rsidP="009B6FA9">
            <w:pPr>
              <w:spacing w:after="0" w:line="240" w:lineRule="auto"/>
              <w:jc w:val="both"/>
              <w:rPr>
                <w:rFonts w:ascii="Times New Roman" w:eastAsia="Times New Roman" w:hAnsi="Times New Roman" w:cs="Times New Roman"/>
                <w:b/>
                <w:color w:val="000000"/>
                <w:sz w:val="24"/>
                <w:szCs w:val="24"/>
                <w:lang w:eastAsia="lt-LT"/>
              </w:rPr>
            </w:pPr>
            <w:r w:rsidRPr="00C6309D">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4C9B4F48" w14:textId="77777777" w:rsidR="00C6309D" w:rsidRPr="00C6309D" w:rsidRDefault="00C6309D" w:rsidP="009B6FA9">
            <w:pPr>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7D3D59B0" w14:textId="77777777" w:rsidR="00C6309D" w:rsidRPr="00B305C2" w:rsidRDefault="00C6309D" w:rsidP="009B6FA9">
            <w:pPr>
              <w:spacing w:after="0" w:line="240" w:lineRule="auto"/>
              <w:jc w:val="both"/>
              <w:rPr>
                <w:rFonts w:ascii="Times New Roman" w:eastAsia="Times New Roman" w:hAnsi="Times New Roman" w:cs="Times New Roman"/>
                <w:b/>
                <w:color w:val="000000"/>
                <w:sz w:val="24"/>
                <w:szCs w:val="24"/>
                <w:lang w:eastAsia="lt-LT"/>
              </w:rPr>
            </w:pPr>
            <w:r w:rsidRPr="00B305C2">
              <w:rPr>
                <w:rFonts w:ascii="Times New Roman" w:eastAsia="Times New Roman" w:hAnsi="Times New Roman" w:cs="Times New Roman"/>
                <w:b/>
                <w:color w:val="000000"/>
                <w:sz w:val="24"/>
                <w:szCs w:val="24"/>
                <w:lang w:eastAsia="lt-LT"/>
              </w:rPr>
              <w:t>Paslaugų teikėjas:</w:t>
            </w:r>
          </w:p>
        </w:tc>
      </w:tr>
      <w:tr w:rsidR="00C6309D" w:rsidRPr="00C6309D" w14:paraId="3AD34D3E" w14:textId="77777777" w:rsidTr="009B6FA9">
        <w:trPr>
          <w:trHeight w:val="60"/>
        </w:trPr>
        <w:tc>
          <w:tcPr>
            <w:tcW w:w="4531" w:type="dxa"/>
            <w:shd w:val="clear" w:color="auto" w:fill="auto"/>
            <w:tcMar>
              <w:top w:w="0" w:type="dxa"/>
              <w:left w:w="108" w:type="dxa"/>
              <w:bottom w:w="0" w:type="dxa"/>
              <w:right w:w="108" w:type="dxa"/>
            </w:tcMar>
          </w:tcPr>
          <w:p w14:paraId="517FAE4F" w14:textId="77777777" w:rsidR="001B35C5" w:rsidRPr="006A3DFE" w:rsidRDefault="001B35C5" w:rsidP="001B35C5">
            <w:pPr>
              <w:spacing w:after="0"/>
              <w:rPr>
                <w:rFonts w:ascii="Times New Roman" w:hAnsi="Times New Roman" w:cs="Times New Roman"/>
                <w:sz w:val="24"/>
                <w:szCs w:val="24"/>
              </w:rPr>
            </w:pPr>
            <w:r w:rsidRPr="006A3DFE">
              <w:rPr>
                <w:rFonts w:ascii="Times New Roman" w:hAnsi="Times New Roman" w:cs="Times New Roman"/>
                <w:sz w:val="24"/>
                <w:szCs w:val="24"/>
              </w:rPr>
              <w:t>VšĮ Vilniaus švietimo pažangos centras</w:t>
            </w:r>
          </w:p>
          <w:p w14:paraId="2A4EDFA6" w14:textId="77777777" w:rsidR="001B35C5" w:rsidRPr="006A3DFE" w:rsidRDefault="001B35C5" w:rsidP="001B35C5">
            <w:pPr>
              <w:spacing w:after="0" w:line="240" w:lineRule="auto"/>
              <w:jc w:val="both"/>
              <w:rPr>
                <w:rFonts w:ascii="Times New Roman" w:hAnsi="Times New Roman" w:cs="Times New Roman"/>
                <w:sz w:val="24"/>
                <w:szCs w:val="24"/>
              </w:rPr>
            </w:pPr>
            <w:r w:rsidRPr="006A3DFE">
              <w:rPr>
                <w:rFonts w:ascii="Times New Roman" w:hAnsi="Times New Roman" w:cs="Times New Roman"/>
                <w:sz w:val="24"/>
                <w:szCs w:val="24"/>
              </w:rPr>
              <w:t>Vilniaus g. 39-1, LT-01119, Vilnius</w:t>
            </w:r>
          </w:p>
          <w:p w14:paraId="2EE699B4" w14:textId="77777777" w:rsidR="001B35C5" w:rsidRPr="006A3DFE" w:rsidRDefault="001B35C5" w:rsidP="001B35C5">
            <w:pPr>
              <w:spacing w:after="0" w:line="240" w:lineRule="auto"/>
              <w:jc w:val="both"/>
              <w:rPr>
                <w:rFonts w:ascii="Times New Roman" w:eastAsia="Times New Roman" w:hAnsi="Times New Roman" w:cs="Times New Roman"/>
                <w:sz w:val="24"/>
                <w:szCs w:val="24"/>
                <w:lang w:eastAsia="lt-LT"/>
              </w:rPr>
            </w:pPr>
            <w:r w:rsidRPr="006A3DFE">
              <w:rPr>
                <w:rFonts w:ascii="Times New Roman" w:eastAsia="Times New Roman" w:hAnsi="Times New Roman" w:cs="Times New Roman"/>
                <w:sz w:val="24"/>
                <w:szCs w:val="24"/>
                <w:lang w:eastAsia="lt-LT"/>
              </w:rPr>
              <w:t>Juridinio asmens kodas 30579308</w:t>
            </w:r>
          </w:p>
          <w:p w14:paraId="5FA36348" w14:textId="77777777" w:rsidR="001B35C5" w:rsidRPr="006A3DFE" w:rsidRDefault="001B35C5" w:rsidP="001B35C5">
            <w:pPr>
              <w:spacing w:after="0"/>
              <w:rPr>
                <w:rFonts w:ascii="Times New Roman" w:hAnsi="Times New Roman" w:cs="Times New Roman"/>
                <w:color w:val="000000"/>
                <w:sz w:val="24"/>
                <w:szCs w:val="24"/>
                <w:bdr w:val="none" w:sz="0" w:space="0" w:color="auto" w:frame="1"/>
                <w:lang w:eastAsia="lt-LT"/>
              </w:rPr>
            </w:pPr>
            <w:r w:rsidRPr="006A3DFE">
              <w:rPr>
                <w:rFonts w:ascii="Times New Roman" w:eastAsia="Times New Roman" w:hAnsi="Times New Roman" w:cs="Times New Roman"/>
                <w:sz w:val="24"/>
                <w:szCs w:val="24"/>
                <w:lang w:eastAsia="lt-LT"/>
              </w:rPr>
              <w:t xml:space="preserve">Banko sąskaitos Nr. </w:t>
            </w:r>
            <w:r w:rsidRPr="006A3DFE">
              <w:rPr>
                <w:rFonts w:ascii="Times New Roman" w:hAnsi="Times New Roman" w:cs="Times New Roman"/>
                <w:color w:val="000000"/>
                <w:sz w:val="24"/>
                <w:szCs w:val="24"/>
                <w:bdr w:val="none" w:sz="0" w:space="0" w:color="auto" w:frame="1"/>
                <w:lang w:eastAsia="lt-LT"/>
              </w:rPr>
              <w:t xml:space="preserve">LT234010051005546830 </w:t>
            </w:r>
          </w:p>
          <w:p w14:paraId="1A24B9A5" w14:textId="77777777" w:rsidR="001B35C5" w:rsidRPr="006A3DFE" w:rsidRDefault="001B35C5" w:rsidP="001B35C5">
            <w:pPr>
              <w:spacing w:after="0"/>
              <w:rPr>
                <w:rFonts w:ascii="Times New Roman" w:eastAsiaTheme="minorHAnsi" w:hAnsi="Times New Roman" w:cs="Times New Roman"/>
                <w:color w:val="000000"/>
                <w:sz w:val="24"/>
                <w:szCs w:val="24"/>
                <w:lang w:eastAsia="lt-LT"/>
              </w:rPr>
            </w:pPr>
            <w:r w:rsidRPr="006A3DFE">
              <w:rPr>
                <w:rFonts w:ascii="Times New Roman" w:hAnsi="Times New Roman" w:cs="Times New Roman"/>
                <w:color w:val="000000"/>
                <w:sz w:val="24"/>
                <w:szCs w:val="24"/>
                <w:bdr w:val="none" w:sz="0" w:space="0" w:color="auto" w:frame="1"/>
                <w:lang w:eastAsia="lt-LT"/>
              </w:rPr>
              <w:t xml:space="preserve">Bankas: </w:t>
            </w:r>
            <w:proofErr w:type="spellStart"/>
            <w:r w:rsidRPr="006A3DFE">
              <w:rPr>
                <w:rFonts w:ascii="Times New Roman" w:hAnsi="Times New Roman" w:cs="Times New Roman"/>
                <w:color w:val="000000"/>
                <w:sz w:val="24"/>
                <w:szCs w:val="24"/>
                <w:bdr w:val="none" w:sz="0" w:space="0" w:color="auto" w:frame="1"/>
                <w:lang w:eastAsia="lt-LT"/>
              </w:rPr>
              <w:t>Luminor</w:t>
            </w:r>
            <w:proofErr w:type="spellEnd"/>
            <w:r w:rsidRPr="006A3DFE">
              <w:rPr>
                <w:rFonts w:ascii="Times New Roman" w:hAnsi="Times New Roman" w:cs="Times New Roman"/>
                <w:color w:val="000000"/>
                <w:sz w:val="24"/>
                <w:szCs w:val="24"/>
                <w:bdr w:val="none" w:sz="0" w:space="0" w:color="auto" w:frame="1"/>
                <w:lang w:eastAsia="lt-LT"/>
              </w:rPr>
              <w:t xml:space="preserve"> Bank AS </w:t>
            </w:r>
          </w:p>
          <w:p w14:paraId="0DF2A56B" w14:textId="77777777" w:rsidR="001B35C5" w:rsidRPr="006A3DFE" w:rsidRDefault="001B35C5" w:rsidP="001B35C5">
            <w:pPr>
              <w:spacing w:after="0"/>
              <w:rPr>
                <w:rFonts w:ascii="Times New Roman" w:hAnsi="Times New Roman" w:cs="Times New Roman"/>
                <w:color w:val="000000"/>
                <w:sz w:val="24"/>
                <w:szCs w:val="24"/>
                <w:lang w:eastAsia="lt-LT"/>
              </w:rPr>
            </w:pPr>
            <w:r w:rsidRPr="006A3DFE">
              <w:rPr>
                <w:rFonts w:ascii="Times New Roman" w:hAnsi="Times New Roman" w:cs="Times New Roman"/>
                <w:color w:val="000000"/>
                <w:sz w:val="24"/>
                <w:szCs w:val="24"/>
                <w:bdr w:val="none" w:sz="0" w:space="0" w:color="auto" w:frame="1"/>
                <w:lang w:eastAsia="lt-LT"/>
              </w:rPr>
              <w:t>Banko kodas: 40100</w:t>
            </w:r>
          </w:p>
          <w:p w14:paraId="30C0AF5F" w14:textId="77777777" w:rsidR="001B35C5" w:rsidRPr="006A3DFE" w:rsidRDefault="001B35C5" w:rsidP="001B35C5">
            <w:pPr>
              <w:spacing w:after="0" w:line="240" w:lineRule="auto"/>
              <w:jc w:val="both"/>
              <w:rPr>
                <w:rFonts w:ascii="Times New Roman" w:eastAsia="Times New Roman" w:hAnsi="Times New Roman" w:cs="Times New Roman"/>
                <w:sz w:val="24"/>
                <w:szCs w:val="24"/>
                <w:lang w:eastAsia="lt-LT"/>
              </w:rPr>
            </w:pPr>
            <w:r w:rsidRPr="006A3DFE">
              <w:rPr>
                <w:rFonts w:ascii="Times New Roman" w:eastAsia="Times New Roman" w:hAnsi="Times New Roman" w:cs="Times New Roman"/>
                <w:sz w:val="24"/>
                <w:szCs w:val="24"/>
                <w:lang w:eastAsia="lt-LT"/>
              </w:rPr>
              <w:t>Tel. Nr. +370 614 98597</w:t>
            </w:r>
          </w:p>
          <w:p w14:paraId="6B149D83" w14:textId="00CF83B8" w:rsidR="001B35C5" w:rsidRPr="00E55B3E" w:rsidRDefault="001B35C5" w:rsidP="001B35C5">
            <w:pPr>
              <w:spacing w:after="0" w:line="240" w:lineRule="auto"/>
              <w:jc w:val="both"/>
              <w:rPr>
                <w:rFonts w:ascii="Times New Roman" w:eastAsia="Times New Roman" w:hAnsi="Times New Roman" w:cs="Times New Roman"/>
                <w:sz w:val="24"/>
                <w:szCs w:val="24"/>
                <w:lang w:val="en-US" w:eastAsia="lt-LT"/>
              </w:rPr>
            </w:pPr>
            <w:r w:rsidRPr="006A3DFE">
              <w:rPr>
                <w:rFonts w:ascii="Times New Roman" w:eastAsia="Times New Roman" w:hAnsi="Times New Roman" w:cs="Times New Roman"/>
                <w:sz w:val="24"/>
                <w:szCs w:val="24"/>
                <w:lang w:eastAsia="lt-LT"/>
              </w:rPr>
              <w:t xml:space="preserve">El. p. </w:t>
            </w:r>
            <w:proofErr w:type="spellStart"/>
            <w:r w:rsidR="00E55B3E">
              <w:rPr>
                <w:rFonts w:ascii="Times New Roman" w:eastAsia="Times New Roman" w:hAnsi="Times New Roman" w:cs="Times New Roman"/>
                <w:sz w:val="24"/>
                <w:szCs w:val="24"/>
                <w:lang w:eastAsia="lt-LT"/>
              </w:rPr>
              <w:t>edu</w:t>
            </w:r>
            <w:proofErr w:type="spellEnd"/>
            <w:r w:rsidR="00E55B3E">
              <w:rPr>
                <w:rFonts w:ascii="Times New Roman" w:eastAsia="Times New Roman" w:hAnsi="Times New Roman" w:cs="Times New Roman"/>
                <w:sz w:val="24"/>
                <w:szCs w:val="24"/>
                <w:lang w:val="en-US" w:eastAsia="lt-LT"/>
              </w:rPr>
              <w:t>@</w:t>
            </w:r>
            <w:proofErr w:type="spellStart"/>
            <w:r w:rsidR="00E55B3E">
              <w:rPr>
                <w:rFonts w:ascii="Times New Roman" w:eastAsia="Times New Roman" w:hAnsi="Times New Roman" w:cs="Times New Roman"/>
                <w:sz w:val="24"/>
                <w:szCs w:val="24"/>
                <w:lang w:val="en-US" w:eastAsia="lt-LT"/>
              </w:rPr>
              <w:t>vilnius.lt</w:t>
            </w:r>
            <w:proofErr w:type="spellEnd"/>
          </w:p>
          <w:p w14:paraId="11A26878" w14:textId="77777777" w:rsidR="00F82F74" w:rsidRDefault="00F82F74" w:rsidP="001B35C5">
            <w:pPr>
              <w:spacing w:after="0"/>
              <w:rPr>
                <w:rFonts w:ascii="Times New Roman" w:hAnsi="Times New Roman" w:cs="Times New Roman"/>
                <w:sz w:val="24"/>
                <w:szCs w:val="24"/>
              </w:rPr>
            </w:pPr>
          </w:p>
          <w:p w14:paraId="10EB87CE" w14:textId="26973393" w:rsidR="001B35C5" w:rsidRPr="006A3DFE" w:rsidRDefault="001B35C5" w:rsidP="001B35C5">
            <w:pPr>
              <w:spacing w:after="0"/>
              <w:rPr>
                <w:rFonts w:ascii="Times New Roman" w:hAnsi="Times New Roman" w:cs="Times New Roman"/>
                <w:sz w:val="24"/>
                <w:szCs w:val="24"/>
              </w:rPr>
            </w:pPr>
            <w:proofErr w:type="spellStart"/>
            <w:r w:rsidRPr="006A3DFE">
              <w:rPr>
                <w:rFonts w:ascii="Times New Roman" w:hAnsi="Times New Roman" w:cs="Times New Roman"/>
                <w:sz w:val="24"/>
                <w:szCs w:val="24"/>
              </w:rPr>
              <w:t>Unė</w:t>
            </w:r>
            <w:proofErr w:type="spellEnd"/>
            <w:r w:rsidRPr="006A3DFE">
              <w:rPr>
                <w:rFonts w:ascii="Times New Roman" w:hAnsi="Times New Roman" w:cs="Times New Roman"/>
                <w:sz w:val="24"/>
                <w:szCs w:val="24"/>
              </w:rPr>
              <w:t xml:space="preserve"> </w:t>
            </w:r>
            <w:proofErr w:type="spellStart"/>
            <w:r w:rsidRPr="006A3DFE">
              <w:rPr>
                <w:rFonts w:ascii="Times New Roman" w:hAnsi="Times New Roman" w:cs="Times New Roman"/>
                <w:sz w:val="24"/>
                <w:szCs w:val="24"/>
              </w:rPr>
              <w:t>Kaunaitė</w:t>
            </w:r>
            <w:proofErr w:type="spellEnd"/>
          </w:p>
          <w:p w14:paraId="36C59BD0" w14:textId="77777777" w:rsidR="001B35C5" w:rsidRPr="00DB2EDA" w:rsidRDefault="001B35C5" w:rsidP="001B35C5">
            <w:pPr>
              <w:spacing w:after="0" w:line="240" w:lineRule="auto"/>
              <w:jc w:val="both"/>
              <w:rPr>
                <w:rFonts w:ascii="Times New Roman" w:hAnsi="Times New Roman" w:cs="Times New Roman"/>
                <w:sz w:val="24"/>
                <w:szCs w:val="24"/>
                <w:lang w:val="en-US"/>
              </w:rPr>
            </w:pPr>
            <w:r w:rsidRPr="006A3DFE">
              <w:rPr>
                <w:rFonts w:ascii="Times New Roman" w:hAnsi="Times New Roman" w:cs="Times New Roman"/>
                <w:sz w:val="24"/>
                <w:szCs w:val="24"/>
              </w:rPr>
              <w:t>Direktorė</w:t>
            </w:r>
          </w:p>
          <w:p w14:paraId="55F75A52" w14:textId="77777777" w:rsidR="001B35C5" w:rsidRPr="00DB2EDA" w:rsidRDefault="001B35C5" w:rsidP="001B35C5">
            <w:pPr>
              <w:spacing w:after="0" w:line="240" w:lineRule="auto"/>
              <w:jc w:val="both"/>
              <w:rPr>
                <w:rFonts w:ascii="Times New Roman" w:eastAsia="Times New Roman" w:hAnsi="Times New Roman" w:cs="Times New Roman"/>
                <w:sz w:val="24"/>
                <w:szCs w:val="24"/>
                <w:lang w:eastAsia="lt-LT"/>
              </w:rPr>
            </w:pPr>
            <w:r w:rsidRPr="00DB2EDA">
              <w:rPr>
                <w:rFonts w:ascii="Times New Roman" w:eastAsia="Times New Roman" w:hAnsi="Times New Roman" w:cs="Times New Roman"/>
                <w:sz w:val="24"/>
                <w:szCs w:val="24"/>
                <w:lang w:eastAsia="lt-LT"/>
              </w:rPr>
              <w:t>______________</w:t>
            </w:r>
          </w:p>
          <w:p w14:paraId="0D50DAE0" w14:textId="77777777" w:rsidR="001B35C5" w:rsidRPr="00DB2EDA" w:rsidRDefault="001B35C5" w:rsidP="001B35C5">
            <w:pPr>
              <w:spacing w:after="0" w:line="240" w:lineRule="auto"/>
              <w:jc w:val="both"/>
              <w:rPr>
                <w:rFonts w:ascii="Times New Roman" w:eastAsia="Times New Roman" w:hAnsi="Times New Roman" w:cs="Times New Roman"/>
                <w:sz w:val="24"/>
                <w:szCs w:val="24"/>
                <w:vertAlign w:val="superscript"/>
                <w:lang w:eastAsia="lt-LT"/>
              </w:rPr>
            </w:pPr>
            <w:r w:rsidRPr="00DB2EDA">
              <w:rPr>
                <w:rFonts w:ascii="Times New Roman" w:eastAsia="Times New Roman" w:hAnsi="Times New Roman" w:cs="Times New Roman"/>
                <w:sz w:val="24"/>
                <w:szCs w:val="24"/>
                <w:vertAlign w:val="superscript"/>
                <w:lang w:eastAsia="lt-LT"/>
              </w:rPr>
              <w:t>(parašas)</w:t>
            </w:r>
          </w:p>
          <w:p w14:paraId="1568AC34" w14:textId="77777777" w:rsidR="00C6309D" w:rsidRDefault="001B35C5" w:rsidP="009B6FA9">
            <w:pPr>
              <w:spacing w:after="0" w:line="240" w:lineRule="auto"/>
              <w:jc w:val="both"/>
              <w:rPr>
                <w:rFonts w:ascii="Times New Roman" w:eastAsia="Times New Roman" w:hAnsi="Times New Roman" w:cs="Times New Roman"/>
                <w:sz w:val="24"/>
                <w:szCs w:val="24"/>
                <w:lang w:eastAsia="lt-LT"/>
              </w:rPr>
            </w:pPr>
            <w:r w:rsidRPr="00DB2EDA">
              <w:rPr>
                <w:rFonts w:ascii="Times New Roman" w:eastAsia="Times New Roman" w:hAnsi="Times New Roman" w:cs="Times New Roman"/>
                <w:sz w:val="24"/>
                <w:szCs w:val="24"/>
                <w:lang w:eastAsia="lt-LT"/>
              </w:rPr>
              <w:t>_____________</w:t>
            </w:r>
          </w:p>
          <w:p w14:paraId="20307AF7" w14:textId="77777777" w:rsidR="00515829" w:rsidRDefault="00515829" w:rsidP="00515829">
            <w:pPr>
              <w:spacing w:after="0" w:line="240" w:lineRule="auto"/>
              <w:jc w:val="both"/>
              <w:rPr>
                <w:rFonts w:ascii="Times New Roman" w:eastAsia="Times New Roman" w:hAnsi="Times New Roman" w:cs="Times New Roman"/>
                <w:sz w:val="24"/>
                <w:szCs w:val="24"/>
                <w:vertAlign w:val="superscript"/>
                <w:lang w:eastAsia="lt-LT"/>
              </w:rPr>
            </w:pPr>
            <w:r w:rsidRPr="00C6309D">
              <w:rPr>
                <w:rFonts w:ascii="Times New Roman" w:eastAsia="Times New Roman" w:hAnsi="Times New Roman" w:cs="Times New Roman"/>
                <w:sz w:val="24"/>
                <w:szCs w:val="24"/>
                <w:vertAlign w:val="superscript"/>
                <w:lang w:eastAsia="lt-LT"/>
              </w:rPr>
              <w:t>(data)</w:t>
            </w:r>
          </w:p>
          <w:p w14:paraId="33554786" w14:textId="331493B7" w:rsidR="00515829" w:rsidRPr="005D47EA" w:rsidRDefault="00515829" w:rsidP="009B6FA9">
            <w:pPr>
              <w:spacing w:after="0" w:line="240" w:lineRule="auto"/>
              <w:jc w:val="both"/>
              <w:rPr>
                <w:rFonts w:ascii="Times New Roman" w:eastAsia="Times New Roman" w:hAnsi="Times New Roman" w:cs="Times New Roman"/>
                <w:sz w:val="24"/>
                <w:szCs w:val="24"/>
                <w:lang w:eastAsia="lt-LT"/>
              </w:rPr>
            </w:pPr>
          </w:p>
        </w:tc>
        <w:tc>
          <w:tcPr>
            <w:tcW w:w="426" w:type="dxa"/>
            <w:shd w:val="clear" w:color="auto" w:fill="auto"/>
            <w:tcMar>
              <w:top w:w="0" w:type="dxa"/>
              <w:left w:w="108" w:type="dxa"/>
              <w:bottom w:w="0" w:type="dxa"/>
              <w:right w:w="108" w:type="dxa"/>
            </w:tcMar>
          </w:tcPr>
          <w:p w14:paraId="69A5B565" w14:textId="77777777" w:rsidR="00C6309D" w:rsidRPr="00C6309D" w:rsidRDefault="00C6309D" w:rsidP="009B6FA9">
            <w:pPr>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5C8F153F" w14:textId="3E07E6BE" w:rsidR="00B305C2" w:rsidRDefault="00B305C2"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b/>
                <w:sz w:val="24"/>
                <w:szCs w:val="24"/>
                <w:lang w:eastAsia="lt-LT"/>
              </w:rPr>
              <w:t>Mykolo Romerio universitetas</w:t>
            </w:r>
            <w:r>
              <w:rPr>
                <w:rFonts w:ascii="Times New Roman" w:eastAsia="Times New Roman" w:hAnsi="Times New Roman" w:cs="Times New Roman"/>
                <w:sz w:val="24"/>
                <w:szCs w:val="24"/>
                <w:lang w:eastAsia="lt-LT"/>
              </w:rPr>
              <w:t xml:space="preserve"> </w:t>
            </w:r>
          </w:p>
          <w:p w14:paraId="2F8DC939" w14:textId="77777777" w:rsidR="00804D2F" w:rsidRDefault="00B305C2" w:rsidP="009B6FA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Ateities g. 20, LT-08303 Vilnius </w:t>
            </w:r>
          </w:p>
          <w:p w14:paraId="4E93880C" w14:textId="3DF9B47C" w:rsidR="00C6309D" w:rsidRPr="00B305C2" w:rsidRDefault="00C6309D"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Juridinio asmens kodas</w:t>
            </w:r>
            <w:r w:rsidR="001C1228" w:rsidRPr="00B305C2">
              <w:rPr>
                <w:rFonts w:ascii="Times New Roman" w:eastAsia="Times New Roman" w:hAnsi="Times New Roman" w:cs="Times New Roman"/>
                <w:sz w:val="24"/>
                <w:szCs w:val="24"/>
                <w:lang w:eastAsia="lt-LT"/>
              </w:rPr>
              <w:t>111951726</w:t>
            </w:r>
          </w:p>
          <w:p w14:paraId="0CD70210" w14:textId="2C1FF2B4" w:rsidR="00C6309D" w:rsidRPr="00B305C2" w:rsidRDefault="00C6309D"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PVM mokėtojo kodas</w:t>
            </w:r>
            <w:r w:rsidR="001C1228" w:rsidRPr="00B305C2">
              <w:rPr>
                <w:rFonts w:ascii="Times New Roman" w:eastAsia="Times New Roman" w:hAnsi="Times New Roman" w:cs="Times New Roman"/>
                <w:lang w:eastAsia="lt-LT"/>
              </w:rPr>
              <w:t xml:space="preserve"> </w:t>
            </w:r>
            <w:r w:rsidR="001C1228" w:rsidRPr="00B305C2">
              <w:rPr>
                <w:rFonts w:ascii="Times New Roman" w:eastAsia="Times New Roman" w:hAnsi="Times New Roman" w:cs="Times New Roman"/>
                <w:sz w:val="24"/>
                <w:szCs w:val="24"/>
                <w:lang w:eastAsia="lt-LT"/>
              </w:rPr>
              <w:t>LT119517219</w:t>
            </w:r>
          </w:p>
          <w:p w14:paraId="165E54DB" w14:textId="68E88DE4" w:rsidR="00B305C2" w:rsidRDefault="00C6309D" w:rsidP="001C1228">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Banko sąskaitos Nr.</w:t>
            </w:r>
            <w:r w:rsidR="001C1228" w:rsidRPr="00B305C2">
              <w:rPr>
                <w:rFonts w:ascii="Times New Roman" w:eastAsia="Times New Roman" w:hAnsi="Times New Roman" w:cs="Times New Roman"/>
                <w:lang w:eastAsia="lt-LT"/>
              </w:rPr>
              <w:t xml:space="preserve"> </w:t>
            </w:r>
            <w:r w:rsidR="00804D2F" w:rsidRPr="00804D2F">
              <w:rPr>
                <w:rFonts w:ascii="Times New Roman" w:eastAsia="Times New Roman" w:hAnsi="Times New Roman" w:cs="Times New Roman"/>
                <w:sz w:val="24"/>
                <w:szCs w:val="24"/>
                <w:lang w:eastAsia="lt-LT"/>
              </w:rPr>
              <w:t>LT857300010002492590</w:t>
            </w:r>
          </w:p>
          <w:p w14:paraId="24654759" w14:textId="7798D3B0" w:rsidR="001C1228" w:rsidRPr="00B305C2" w:rsidRDefault="00B305C2" w:rsidP="001C122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w:t>
            </w:r>
            <w:r w:rsidR="001C1228" w:rsidRPr="00B305C2">
              <w:rPr>
                <w:rFonts w:ascii="Times New Roman" w:eastAsia="Times New Roman" w:hAnsi="Times New Roman" w:cs="Times New Roman"/>
                <w:sz w:val="24"/>
                <w:szCs w:val="24"/>
                <w:lang w:eastAsia="lt-LT"/>
              </w:rPr>
              <w:t>ankas „Swedbank“</w:t>
            </w:r>
          </w:p>
          <w:p w14:paraId="1B3699C0" w14:textId="339E82CE" w:rsidR="00C6309D" w:rsidRPr="00B305C2" w:rsidRDefault="00C6309D"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Banko kodas</w:t>
            </w:r>
            <w:r w:rsidR="001C1228" w:rsidRPr="00B305C2">
              <w:rPr>
                <w:rFonts w:ascii="Times New Roman" w:eastAsia="Times New Roman" w:hAnsi="Times New Roman" w:cs="Times New Roman"/>
                <w:sz w:val="24"/>
                <w:szCs w:val="24"/>
                <w:lang w:eastAsia="lt-LT"/>
              </w:rPr>
              <w:t>73000</w:t>
            </w:r>
          </w:p>
          <w:p w14:paraId="18B521B6" w14:textId="1A3001EC" w:rsidR="00C6309D" w:rsidRPr="00B305C2" w:rsidRDefault="00C6309D"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Tel. Nr.</w:t>
            </w:r>
            <w:r w:rsidR="001C1228" w:rsidRPr="00B305C2">
              <w:rPr>
                <w:rFonts w:ascii="Times New Roman" w:eastAsia="Times New Roman" w:hAnsi="Times New Roman" w:cs="Times New Roman"/>
                <w:lang w:eastAsia="lt-LT"/>
              </w:rPr>
              <w:t xml:space="preserve"> </w:t>
            </w:r>
            <w:r w:rsidR="001C1228" w:rsidRPr="00B305C2">
              <w:rPr>
                <w:rFonts w:ascii="Times New Roman" w:eastAsia="Times New Roman" w:hAnsi="Times New Roman" w:cs="Times New Roman"/>
                <w:sz w:val="24"/>
                <w:szCs w:val="24"/>
                <w:lang w:eastAsia="lt-LT"/>
              </w:rPr>
              <w:t>(8~5) 271 4625</w:t>
            </w:r>
          </w:p>
          <w:p w14:paraId="77DAF71D" w14:textId="06E9DB5A" w:rsidR="00C6309D" w:rsidRPr="00B305C2" w:rsidRDefault="00C6309D"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El. p.</w:t>
            </w:r>
            <w:r w:rsidR="001C1228" w:rsidRPr="00B305C2">
              <w:rPr>
                <w:rFonts w:ascii="Times New Roman" w:eastAsia="Times New Roman" w:hAnsi="Times New Roman" w:cs="Times New Roman"/>
                <w:lang w:eastAsia="lt-LT"/>
              </w:rPr>
              <w:t xml:space="preserve"> </w:t>
            </w:r>
            <w:r w:rsidR="001C1228" w:rsidRPr="00B305C2">
              <w:rPr>
                <w:rFonts w:ascii="Times New Roman" w:eastAsia="Times New Roman" w:hAnsi="Times New Roman" w:cs="Times New Roman"/>
                <w:sz w:val="24"/>
                <w:szCs w:val="24"/>
                <w:lang w:eastAsia="lt-LT"/>
              </w:rPr>
              <w:t>roffice@mruni.eu</w:t>
            </w:r>
          </w:p>
          <w:p w14:paraId="306C9DFC" w14:textId="77777777" w:rsidR="001C1228" w:rsidRPr="00B305C2" w:rsidRDefault="001C1228" w:rsidP="009B6FA9">
            <w:pPr>
              <w:spacing w:after="0" w:line="240" w:lineRule="auto"/>
              <w:jc w:val="both"/>
              <w:rPr>
                <w:rFonts w:ascii="Times New Roman" w:eastAsia="Times New Roman" w:hAnsi="Times New Roman" w:cs="Times New Roman"/>
                <w:sz w:val="24"/>
                <w:szCs w:val="24"/>
                <w:shd w:val="clear" w:color="auto" w:fill="D3D3D3"/>
                <w:lang w:eastAsia="lt-LT"/>
              </w:rPr>
            </w:pPr>
          </w:p>
          <w:p w14:paraId="15C25C36" w14:textId="77777777" w:rsidR="00804D2F" w:rsidRDefault="00804D2F" w:rsidP="009B6FA9">
            <w:pPr>
              <w:spacing w:after="0" w:line="240" w:lineRule="auto"/>
              <w:jc w:val="both"/>
              <w:rPr>
                <w:rFonts w:ascii="Times New Roman" w:hAnsi="Times New Roman" w:cs="Times New Roman"/>
                <w:sz w:val="24"/>
                <w:szCs w:val="24"/>
              </w:rPr>
            </w:pPr>
          </w:p>
          <w:p w14:paraId="4F1C1BE1" w14:textId="6D6D50D1" w:rsidR="00B305C2" w:rsidRDefault="00B305C2" w:rsidP="009B6FA9">
            <w:pPr>
              <w:spacing w:after="0" w:line="240" w:lineRule="auto"/>
              <w:jc w:val="both"/>
              <w:rPr>
                <w:rFonts w:ascii="Times New Roman" w:hAnsi="Times New Roman" w:cs="Times New Roman"/>
                <w:sz w:val="24"/>
                <w:szCs w:val="24"/>
              </w:rPr>
            </w:pPr>
            <w:bookmarkStart w:id="41" w:name="_GoBack"/>
            <w:bookmarkEnd w:id="41"/>
            <w:r>
              <w:rPr>
                <w:rFonts w:ascii="Times New Roman" w:hAnsi="Times New Roman" w:cs="Times New Roman"/>
                <w:sz w:val="24"/>
                <w:szCs w:val="24"/>
              </w:rPr>
              <w:t xml:space="preserve">Dr. Eglė Malinauskienė </w:t>
            </w:r>
          </w:p>
          <w:p w14:paraId="10234788" w14:textId="6B8E59E8" w:rsidR="00C6309D" w:rsidRPr="00B305C2" w:rsidRDefault="001C1228" w:rsidP="009B6FA9">
            <w:pPr>
              <w:spacing w:after="0" w:line="240" w:lineRule="auto"/>
              <w:jc w:val="both"/>
              <w:rPr>
                <w:rFonts w:ascii="Times New Roman" w:hAnsi="Times New Roman" w:cs="Times New Roman"/>
                <w:sz w:val="24"/>
                <w:szCs w:val="24"/>
              </w:rPr>
            </w:pPr>
            <w:proofErr w:type="spellStart"/>
            <w:r w:rsidRPr="00B305C2">
              <w:rPr>
                <w:rFonts w:ascii="Times New Roman" w:hAnsi="Times New Roman" w:cs="Times New Roman"/>
                <w:sz w:val="24"/>
                <w:szCs w:val="24"/>
              </w:rPr>
              <w:t>Vicerektorė</w:t>
            </w:r>
            <w:proofErr w:type="spellEnd"/>
            <w:r w:rsidRPr="00B305C2">
              <w:rPr>
                <w:rFonts w:ascii="Times New Roman" w:hAnsi="Times New Roman" w:cs="Times New Roman"/>
                <w:sz w:val="24"/>
                <w:szCs w:val="24"/>
              </w:rPr>
              <w:t xml:space="preserve"> mokslui ir inovacijoms</w:t>
            </w:r>
          </w:p>
          <w:p w14:paraId="347BDDDC" w14:textId="77777777" w:rsidR="00C6309D" w:rsidRPr="00B305C2" w:rsidRDefault="00C6309D"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______________</w:t>
            </w:r>
          </w:p>
          <w:p w14:paraId="0EFB1645" w14:textId="77777777" w:rsidR="00C6309D" w:rsidRPr="00B305C2" w:rsidRDefault="00C6309D" w:rsidP="009B6FA9">
            <w:pPr>
              <w:spacing w:after="0" w:line="240" w:lineRule="auto"/>
              <w:jc w:val="both"/>
              <w:rPr>
                <w:rFonts w:ascii="Times New Roman" w:eastAsia="Times New Roman" w:hAnsi="Times New Roman" w:cs="Times New Roman"/>
                <w:sz w:val="24"/>
                <w:szCs w:val="24"/>
                <w:vertAlign w:val="superscript"/>
                <w:lang w:eastAsia="lt-LT"/>
              </w:rPr>
            </w:pPr>
            <w:r w:rsidRPr="00B305C2">
              <w:rPr>
                <w:rFonts w:ascii="Times New Roman" w:eastAsia="Times New Roman" w:hAnsi="Times New Roman" w:cs="Times New Roman"/>
                <w:sz w:val="24"/>
                <w:szCs w:val="24"/>
                <w:vertAlign w:val="superscript"/>
                <w:lang w:eastAsia="lt-LT"/>
              </w:rPr>
              <w:t>(parašas)</w:t>
            </w:r>
          </w:p>
          <w:p w14:paraId="51920445" w14:textId="77777777" w:rsidR="00C6309D" w:rsidRPr="00B305C2" w:rsidRDefault="00C6309D" w:rsidP="009B6FA9">
            <w:pPr>
              <w:spacing w:after="0" w:line="240" w:lineRule="auto"/>
              <w:jc w:val="both"/>
              <w:rPr>
                <w:rFonts w:ascii="Times New Roman" w:eastAsia="Times New Roman" w:hAnsi="Times New Roman" w:cs="Times New Roman"/>
                <w:sz w:val="24"/>
                <w:szCs w:val="24"/>
                <w:lang w:eastAsia="lt-LT"/>
              </w:rPr>
            </w:pPr>
            <w:r w:rsidRPr="00B305C2">
              <w:rPr>
                <w:rFonts w:ascii="Times New Roman" w:eastAsia="Times New Roman" w:hAnsi="Times New Roman" w:cs="Times New Roman"/>
                <w:sz w:val="24"/>
                <w:szCs w:val="24"/>
                <w:lang w:eastAsia="lt-LT"/>
              </w:rPr>
              <w:t>______________</w:t>
            </w:r>
          </w:p>
          <w:p w14:paraId="5266D63C" w14:textId="77777777" w:rsidR="00C6309D" w:rsidRPr="00B305C2" w:rsidRDefault="00C6309D" w:rsidP="009B6FA9">
            <w:pPr>
              <w:spacing w:after="0" w:line="240" w:lineRule="auto"/>
              <w:jc w:val="both"/>
              <w:rPr>
                <w:rFonts w:ascii="Times New Roman" w:eastAsia="Times New Roman" w:hAnsi="Times New Roman" w:cs="Times New Roman"/>
                <w:sz w:val="24"/>
                <w:szCs w:val="24"/>
                <w:vertAlign w:val="superscript"/>
                <w:lang w:eastAsia="lt-LT"/>
              </w:rPr>
            </w:pPr>
            <w:r w:rsidRPr="00B305C2">
              <w:rPr>
                <w:rFonts w:ascii="Times New Roman" w:eastAsia="Times New Roman" w:hAnsi="Times New Roman" w:cs="Times New Roman"/>
                <w:sz w:val="24"/>
                <w:szCs w:val="24"/>
                <w:vertAlign w:val="superscript"/>
                <w:lang w:eastAsia="lt-LT"/>
              </w:rPr>
              <w:t>(data)</w:t>
            </w:r>
          </w:p>
          <w:p w14:paraId="31E990B1" w14:textId="77777777" w:rsidR="00381D39" w:rsidRPr="00B305C2" w:rsidRDefault="00381D39" w:rsidP="009B6FA9">
            <w:pPr>
              <w:spacing w:after="0" w:line="240" w:lineRule="auto"/>
              <w:jc w:val="both"/>
              <w:rPr>
                <w:rFonts w:ascii="Times New Roman" w:hAnsi="Times New Roman" w:cs="Times New Roman"/>
                <w:sz w:val="24"/>
                <w:szCs w:val="24"/>
                <w:vertAlign w:val="superscript"/>
                <w:lang w:eastAsia="lt-LT"/>
              </w:rPr>
            </w:pPr>
          </w:p>
          <w:p w14:paraId="69BAB58A" w14:textId="77777777" w:rsidR="00381D39" w:rsidRPr="00B305C2" w:rsidRDefault="00381D39" w:rsidP="009B6FA9">
            <w:pPr>
              <w:spacing w:after="0" w:line="240" w:lineRule="auto"/>
              <w:jc w:val="both"/>
              <w:rPr>
                <w:rFonts w:ascii="Times New Roman" w:hAnsi="Times New Roman" w:cs="Times New Roman"/>
                <w:sz w:val="24"/>
                <w:szCs w:val="24"/>
              </w:rPr>
            </w:pPr>
          </w:p>
        </w:tc>
      </w:tr>
    </w:tbl>
    <w:p w14:paraId="3D5D3077" w14:textId="77777777" w:rsidR="006E0C42" w:rsidRPr="00C6309D" w:rsidRDefault="006E0C42">
      <w:pPr>
        <w:rPr>
          <w:rFonts w:ascii="Times New Roman" w:hAnsi="Times New Roman" w:cs="Times New Roman"/>
          <w:sz w:val="24"/>
          <w:szCs w:val="24"/>
        </w:rPr>
      </w:pPr>
    </w:p>
    <w:sectPr w:rsidR="006E0C42" w:rsidRPr="00C6309D" w:rsidSect="000563B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2A754" w14:textId="77777777" w:rsidR="003F0747" w:rsidRDefault="003F0747" w:rsidP="005D47EA">
      <w:pPr>
        <w:spacing w:after="0" w:line="240" w:lineRule="auto"/>
      </w:pPr>
      <w:r>
        <w:separator/>
      </w:r>
    </w:p>
  </w:endnote>
  <w:endnote w:type="continuationSeparator" w:id="0">
    <w:p w14:paraId="690AAB9F" w14:textId="77777777" w:rsidR="003F0747" w:rsidRDefault="003F0747" w:rsidP="005D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6EC22" w14:textId="77777777" w:rsidR="003F0747" w:rsidRDefault="003F0747" w:rsidP="005D47EA">
      <w:pPr>
        <w:spacing w:after="0" w:line="240" w:lineRule="auto"/>
      </w:pPr>
      <w:r>
        <w:separator/>
      </w:r>
    </w:p>
  </w:footnote>
  <w:footnote w:type="continuationSeparator" w:id="0">
    <w:p w14:paraId="42357753" w14:textId="77777777" w:rsidR="003F0747" w:rsidRDefault="003F0747" w:rsidP="005D4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 w15:restartNumberingAfterBreak="0">
    <w:nsid w:val="1F1778A2"/>
    <w:multiLevelType w:val="multilevel"/>
    <w:tmpl w:val="CA80445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287"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5"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2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4"/>
  </w:num>
  <w:num w:numId="3">
    <w:abstractNumId w:val="26"/>
  </w:num>
  <w:num w:numId="4">
    <w:abstractNumId w:val="3"/>
  </w:num>
  <w:num w:numId="5">
    <w:abstractNumId w:val="24"/>
  </w:num>
  <w:num w:numId="6">
    <w:abstractNumId w:val="23"/>
  </w:num>
  <w:num w:numId="7">
    <w:abstractNumId w:val="15"/>
  </w:num>
  <w:num w:numId="8">
    <w:abstractNumId w:val="7"/>
  </w:num>
  <w:num w:numId="9">
    <w:abstractNumId w:val="6"/>
  </w:num>
  <w:num w:numId="10">
    <w:abstractNumId w:val="8"/>
  </w:num>
  <w:num w:numId="11">
    <w:abstractNumId w:val="19"/>
  </w:num>
  <w:num w:numId="12">
    <w:abstractNumId w:val="27"/>
  </w:num>
  <w:num w:numId="13">
    <w:abstractNumId w:val="20"/>
  </w:num>
  <w:num w:numId="14">
    <w:abstractNumId w:val="13"/>
  </w:num>
  <w:num w:numId="15">
    <w:abstractNumId w:val="11"/>
  </w:num>
  <w:num w:numId="16">
    <w:abstractNumId w:val="1"/>
  </w:num>
  <w:num w:numId="17">
    <w:abstractNumId w:val="10"/>
  </w:num>
  <w:num w:numId="18">
    <w:abstractNumId w:val="22"/>
  </w:num>
  <w:num w:numId="19">
    <w:abstractNumId w:val="2"/>
  </w:num>
  <w:num w:numId="20">
    <w:abstractNumId w:val="25"/>
  </w:num>
  <w:num w:numId="21">
    <w:abstractNumId w:val="25"/>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abstractNumId w:val="21"/>
  </w:num>
  <w:num w:numId="23">
    <w:abstractNumId w:val="16"/>
  </w:num>
  <w:num w:numId="24">
    <w:abstractNumId w:val="17"/>
  </w:num>
  <w:num w:numId="25">
    <w:abstractNumId w:val="12"/>
  </w:num>
  <w:num w:numId="26">
    <w:abstractNumId w:val="9"/>
  </w:num>
  <w:num w:numId="27">
    <w:abstractNumId w:val="0"/>
  </w:num>
  <w:num w:numId="28">
    <w:abstractNumId w:val="1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9D"/>
    <w:rsid w:val="00054086"/>
    <w:rsid w:val="000563B6"/>
    <w:rsid w:val="00092F5E"/>
    <w:rsid w:val="0009689F"/>
    <w:rsid w:val="000A00CA"/>
    <w:rsid w:val="001B35C5"/>
    <w:rsid w:val="001C1228"/>
    <w:rsid w:val="00203822"/>
    <w:rsid w:val="00210E54"/>
    <w:rsid w:val="0026797A"/>
    <w:rsid w:val="00280AB4"/>
    <w:rsid w:val="002A52A0"/>
    <w:rsid w:val="002E5B0D"/>
    <w:rsid w:val="002F766F"/>
    <w:rsid w:val="00381D39"/>
    <w:rsid w:val="003F0747"/>
    <w:rsid w:val="00402E63"/>
    <w:rsid w:val="00424562"/>
    <w:rsid w:val="00461601"/>
    <w:rsid w:val="00515829"/>
    <w:rsid w:val="00522FD6"/>
    <w:rsid w:val="005659BC"/>
    <w:rsid w:val="00591C6F"/>
    <w:rsid w:val="005D47EA"/>
    <w:rsid w:val="0065401F"/>
    <w:rsid w:val="00661EBF"/>
    <w:rsid w:val="006A5B41"/>
    <w:rsid w:val="006D0F92"/>
    <w:rsid w:val="006E0C42"/>
    <w:rsid w:val="007425BD"/>
    <w:rsid w:val="007912EF"/>
    <w:rsid w:val="007B085A"/>
    <w:rsid w:val="00804D2F"/>
    <w:rsid w:val="00823B3C"/>
    <w:rsid w:val="008D3DFD"/>
    <w:rsid w:val="00902380"/>
    <w:rsid w:val="0099759A"/>
    <w:rsid w:val="009B5A8C"/>
    <w:rsid w:val="009C0A2B"/>
    <w:rsid w:val="009E6217"/>
    <w:rsid w:val="009F3B7D"/>
    <w:rsid w:val="00A1348D"/>
    <w:rsid w:val="00A13F62"/>
    <w:rsid w:val="00A15761"/>
    <w:rsid w:val="00A70175"/>
    <w:rsid w:val="00A806F6"/>
    <w:rsid w:val="00A845ED"/>
    <w:rsid w:val="00AC12D3"/>
    <w:rsid w:val="00AD1397"/>
    <w:rsid w:val="00AD4927"/>
    <w:rsid w:val="00B06F4E"/>
    <w:rsid w:val="00B1309A"/>
    <w:rsid w:val="00B305C2"/>
    <w:rsid w:val="00B37B84"/>
    <w:rsid w:val="00B61EDA"/>
    <w:rsid w:val="00B6265C"/>
    <w:rsid w:val="00B92654"/>
    <w:rsid w:val="00BB29AA"/>
    <w:rsid w:val="00BB3B77"/>
    <w:rsid w:val="00BC10D4"/>
    <w:rsid w:val="00BE242C"/>
    <w:rsid w:val="00C10B9F"/>
    <w:rsid w:val="00C32D3D"/>
    <w:rsid w:val="00C6309D"/>
    <w:rsid w:val="00C772AF"/>
    <w:rsid w:val="00CC5899"/>
    <w:rsid w:val="00CD3637"/>
    <w:rsid w:val="00CE6ED2"/>
    <w:rsid w:val="00CE76B4"/>
    <w:rsid w:val="00D444EB"/>
    <w:rsid w:val="00D944D1"/>
    <w:rsid w:val="00DB0D57"/>
    <w:rsid w:val="00DC66E1"/>
    <w:rsid w:val="00E249C6"/>
    <w:rsid w:val="00E31CC1"/>
    <w:rsid w:val="00E55B3E"/>
    <w:rsid w:val="00EA2512"/>
    <w:rsid w:val="00EE652C"/>
    <w:rsid w:val="00F235E8"/>
    <w:rsid w:val="00F82F74"/>
    <w:rsid w:val="00FA0752"/>
    <w:rsid w:val="00FC0FF5"/>
    <w:rsid w:val="00FC466B"/>
    <w:rsid w:val="00FE2187"/>
    <w:rsid w:val="00FE2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7BF7"/>
  <w15:chartTrackingRefBased/>
  <w15:docId w15:val="{9C7AAA7F-4134-4CB9-A0AC-324B776C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09D"/>
    <w:pPr>
      <w:spacing w:after="200" w:line="276" w:lineRule="auto"/>
    </w:pPr>
    <w:rPr>
      <w:rFonts w:eastAsiaTheme="minorEastAsia"/>
      <w:lang w:eastAsia="zh-CN"/>
      <w14:ligatures w14:val="none"/>
    </w:rPr>
  </w:style>
  <w:style w:type="paragraph" w:styleId="Heading1">
    <w:name w:val="heading 1"/>
    <w:basedOn w:val="Normal"/>
    <w:next w:val="Normal"/>
    <w:link w:val="Heading1Char"/>
    <w:uiPriority w:val="9"/>
    <w:qFormat/>
    <w:rsid w:val="00C63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09D"/>
    <w:rPr>
      <w:rFonts w:eastAsiaTheme="majorEastAsia" w:cstheme="majorBidi"/>
      <w:color w:val="272727" w:themeColor="text1" w:themeTint="D8"/>
    </w:rPr>
  </w:style>
  <w:style w:type="paragraph" w:styleId="Title">
    <w:name w:val="Title"/>
    <w:basedOn w:val="Normal"/>
    <w:next w:val="Normal"/>
    <w:link w:val="TitleChar"/>
    <w:uiPriority w:val="10"/>
    <w:qFormat/>
    <w:rsid w:val="00C6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09D"/>
    <w:pPr>
      <w:spacing w:before="160"/>
      <w:jc w:val="center"/>
    </w:pPr>
    <w:rPr>
      <w:i/>
      <w:iCs/>
      <w:color w:val="404040" w:themeColor="text1" w:themeTint="BF"/>
    </w:rPr>
  </w:style>
  <w:style w:type="character" w:customStyle="1" w:styleId="QuoteChar">
    <w:name w:val="Quote Char"/>
    <w:basedOn w:val="DefaultParagraphFont"/>
    <w:link w:val="Quote"/>
    <w:uiPriority w:val="29"/>
    <w:rsid w:val="00C6309D"/>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C6309D"/>
    <w:pPr>
      <w:ind w:left="720"/>
      <w:contextualSpacing/>
    </w:pPr>
  </w:style>
  <w:style w:type="character" w:styleId="IntenseEmphasis">
    <w:name w:val="Intense Emphasis"/>
    <w:basedOn w:val="DefaultParagraphFont"/>
    <w:uiPriority w:val="21"/>
    <w:qFormat/>
    <w:rsid w:val="00C6309D"/>
    <w:rPr>
      <w:i/>
      <w:iCs/>
      <w:color w:val="2F5496" w:themeColor="accent1" w:themeShade="BF"/>
    </w:rPr>
  </w:style>
  <w:style w:type="paragraph" w:styleId="IntenseQuote">
    <w:name w:val="Intense Quote"/>
    <w:basedOn w:val="Normal"/>
    <w:next w:val="Normal"/>
    <w:link w:val="IntenseQuoteChar"/>
    <w:uiPriority w:val="30"/>
    <w:qFormat/>
    <w:rsid w:val="00C6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09D"/>
    <w:rPr>
      <w:i/>
      <w:iCs/>
      <w:color w:val="2F5496" w:themeColor="accent1" w:themeShade="BF"/>
    </w:rPr>
  </w:style>
  <w:style w:type="character" w:styleId="IntenseReference">
    <w:name w:val="Intense Reference"/>
    <w:basedOn w:val="DefaultParagraphFont"/>
    <w:uiPriority w:val="32"/>
    <w:qFormat/>
    <w:rsid w:val="00C6309D"/>
    <w:rPr>
      <w:b/>
      <w:bCs/>
      <w:smallCaps/>
      <w:color w:val="2F5496" w:themeColor="accent1" w:themeShade="BF"/>
      <w:spacing w:val="5"/>
    </w:rPr>
  </w:style>
  <w:style w:type="character" w:styleId="Hyperlink">
    <w:name w:val="Hyperlink"/>
    <w:basedOn w:val="DefaultParagraphFont"/>
    <w:uiPriority w:val="99"/>
    <w:rsid w:val="00C6309D"/>
    <w:rPr>
      <w:rFonts w:cs="Times New Roman"/>
      <w:color w:val="0000FF"/>
      <w:u w:val="single"/>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qFormat/>
    <w:rsid w:val="00C6309D"/>
  </w:style>
  <w:style w:type="character" w:customStyle="1" w:styleId="normaltextrun">
    <w:name w:val="normaltextrun"/>
    <w:basedOn w:val="DefaultParagraphFont"/>
    <w:rsid w:val="00C6309D"/>
  </w:style>
  <w:style w:type="character" w:customStyle="1" w:styleId="eop">
    <w:name w:val="eop"/>
    <w:basedOn w:val="DefaultParagraphFont"/>
    <w:rsid w:val="00C6309D"/>
  </w:style>
  <w:style w:type="paragraph" w:customStyle="1" w:styleId="paragraph">
    <w:name w:val="paragraph"/>
    <w:basedOn w:val="Normal"/>
    <w:rsid w:val="00C6309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2">
    <w:name w:val="Body Text2"/>
    <w:rsid w:val="00C630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14:ligatures w14:val="none"/>
    </w:rPr>
  </w:style>
  <w:style w:type="paragraph" w:customStyle="1" w:styleId="Statja">
    <w:name w:val="Statja"/>
    <w:basedOn w:val="Normal"/>
    <w:rsid w:val="00C6309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Header">
    <w:name w:val="header"/>
    <w:basedOn w:val="Normal"/>
    <w:link w:val="HeaderChar"/>
    <w:uiPriority w:val="99"/>
    <w:unhideWhenUsed/>
    <w:rsid w:val="005D47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D47EA"/>
    <w:rPr>
      <w:rFonts w:eastAsiaTheme="minorEastAsia"/>
      <w:lang w:eastAsia="zh-CN"/>
      <w14:ligatures w14:val="none"/>
    </w:rPr>
  </w:style>
  <w:style w:type="paragraph" w:styleId="Footer">
    <w:name w:val="footer"/>
    <w:basedOn w:val="Normal"/>
    <w:link w:val="FooterChar"/>
    <w:uiPriority w:val="99"/>
    <w:unhideWhenUsed/>
    <w:rsid w:val="005D47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47EA"/>
    <w:rPr>
      <w:rFonts w:eastAsiaTheme="minorEastAsia"/>
      <w:lang w:eastAsia="zh-CN"/>
      <w14:ligatures w14:val="none"/>
    </w:rPr>
  </w:style>
  <w:style w:type="character" w:styleId="CommentReference">
    <w:name w:val="annotation reference"/>
    <w:basedOn w:val="DefaultParagraphFont"/>
    <w:uiPriority w:val="99"/>
    <w:semiHidden/>
    <w:unhideWhenUsed/>
    <w:rsid w:val="00BC10D4"/>
    <w:rPr>
      <w:sz w:val="16"/>
      <w:szCs w:val="16"/>
    </w:rPr>
  </w:style>
  <w:style w:type="paragraph" w:styleId="CommentText">
    <w:name w:val="annotation text"/>
    <w:basedOn w:val="Normal"/>
    <w:link w:val="CommentTextChar"/>
    <w:uiPriority w:val="99"/>
    <w:unhideWhenUsed/>
    <w:rsid w:val="00BC10D4"/>
    <w:pPr>
      <w:spacing w:line="240" w:lineRule="auto"/>
    </w:pPr>
    <w:rPr>
      <w:sz w:val="20"/>
      <w:szCs w:val="20"/>
    </w:rPr>
  </w:style>
  <w:style w:type="character" w:customStyle="1" w:styleId="CommentTextChar">
    <w:name w:val="Comment Text Char"/>
    <w:basedOn w:val="DefaultParagraphFont"/>
    <w:link w:val="CommentText"/>
    <w:uiPriority w:val="99"/>
    <w:rsid w:val="00BC10D4"/>
    <w:rPr>
      <w:rFonts w:eastAsiaTheme="minorEastAsia"/>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BC10D4"/>
    <w:rPr>
      <w:b/>
      <w:bCs/>
    </w:rPr>
  </w:style>
  <w:style w:type="character" w:customStyle="1" w:styleId="CommentSubjectChar">
    <w:name w:val="Comment Subject Char"/>
    <w:basedOn w:val="CommentTextChar"/>
    <w:link w:val="CommentSubject"/>
    <w:uiPriority w:val="99"/>
    <w:semiHidden/>
    <w:rsid w:val="00BC10D4"/>
    <w:rPr>
      <w:rFonts w:eastAsiaTheme="minorEastAsia"/>
      <w:b/>
      <w:bCs/>
      <w:sz w:val="20"/>
      <w:szCs w:val="20"/>
      <w:lang w:eastAsia="zh-CN"/>
      <w14:ligatures w14:val="none"/>
    </w:rPr>
  </w:style>
  <w:style w:type="paragraph" w:styleId="Revision">
    <w:name w:val="Revision"/>
    <w:hidden/>
    <w:uiPriority w:val="99"/>
    <w:semiHidden/>
    <w:rsid w:val="00BC10D4"/>
    <w:pPr>
      <w:spacing w:after="0" w:line="240" w:lineRule="auto"/>
    </w:pPr>
    <w:rPr>
      <w:rFonts w:eastAsiaTheme="minorEastAsia"/>
      <w:lang w:eastAsia="zh-CN"/>
      <w14:ligatures w14:val="none"/>
    </w:rPr>
  </w:style>
  <w:style w:type="character" w:styleId="UnresolvedMention">
    <w:name w:val="Unresolved Mention"/>
    <w:basedOn w:val="DefaultParagraphFont"/>
    <w:uiPriority w:val="99"/>
    <w:semiHidden/>
    <w:unhideWhenUsed/>
    <w:rsid w:val="001C1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24526">
      <w:bodyDiv w:val="1"/>
      <w:marLeft w:val="0"/>
      <w:marRight w:val="0"/>
      <w:marTop w:val="0"/>
      <w:marBottom w:val="0"/>
      <w:divBdr>
        <w:top w:val="none" w:sz="0" w:space="0" w:color="auto"/>
        <w:left w:val="none" w:sz="0" w:space="0" w:color="auto"/>
        <w:bottom w:val="none" w:sz="0" w:space="0" w:color="auto"/>
        <w:right w:val="none" w:sz="0" w:space="0" w:color="auto"/>
      </w:divBdr>
    </w:div>
    <w:div w:id="2598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kiene@mrun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37559</Words>
  <Characters>21409</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Šablinienė</dc:creator>
  <cp:keywords/>
  <dc:description/>
  <cp:lastModifiedBy>Indrė Špokienė</cp:lastModifiedBy>
  <cp:revision>6</cp:revision>
  <dcterms:created xsi:type="dcterms:W3CDTF">2024-07-09T07:00:00Z</dcterms:created>
  <dcterms:modified xsi:type="dcterms:W3CDTF">2024-07-15T02:08:00Z</dcterms:modified>
</cp:coreProperties>
</file>