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C8373" w14:textId="77777777" w:rsidR="00D15210" w:rsidRPr="00251CCB" w:rsidRDefault="00D15210">
      <w:pPr>
        <w:rPr>
          <w:lang w:val="lt-LT"/>
        </w:rPr>
      </w:pPr>
    </w:p>
    <w:tbl>
      <w:tblPr>
        <w:tblW w:w="0" w:type="auto"/>
        <w:jc w:val="center"/>
        <w:tblLook w:val="0000" w:firstRow="0" w:lastRow="0" w:firstColumn="0" w:lastColumn="0" w:noHBand="0" w:noVBand="0"/>
      </w:tblPr>
      <w:tblGrid>
        <w:gridCol w:w="7371"/>
      </w:tblGrid>
      <w:tr w:rsidR="007D2F72" w:rsidRPr="00A03248" w14:paraId="56FFE652" w14:textId="77777777" w:rsidTr="007C77AC">
        <w:trPr>
          <w:trHeight w:val="429"/>
          <w:jc w:val="center"/>
        </w:trPr>
        <w:tc>
          <w:tcPr>
            <w:tcW w:w="7371" w:type="dxa"/>
          </w:tcPr>
          <w:p w14:paraId="005BA61A" w14:textId="0BE4EF87" w:rsidR="007C77AC" w:rsidRPr="00A03248" w:rsidRDefault="00677EE7" w:rsidP="005075B1">
            <w:pPr>
              <w:spacing w:after="0" w:line="240" w:lineRule="auto"/>
              <w:jc w:val="center"/>
              <w:rPr>
                <w:rFonts w:ascii="Times New Roman" w:hAnsi="Times New Roman" w:cs="Times New Roman"/>
                <w:b/>
                <w:sz w:val="24"/>
                <w:szCs w:val="24"/>
                <w:lang w:val="lt-LT"/>
              </w:rPr>
            </w:pPr>
            <w:r w:rsidRPr="00677EE7">
              <w:rPr>
                <w:rFonts w:ascii="Times New Roman" w:hAnsi="Times New Roman" w:cs="Times New Roman"/>
                <w:b/>
                <w:sz w:val="24"/>
                <w:szCs w:val="24"/>
                <w:lang w:val="lt-LT"/>
              </w:rPr>
              <w:t>SUPAPRASTINTA PREKIŲ VIEŠOJO PIRKIMO–PARDAVIMO SUTARTIS</w:t>
            </w:r>
          </w:p>
        </w:tc>
      </w:tr>
    </w:tbl>
    <w:p w14:paraId="3233BE72" w14:textId="51755520" w:rsidR="00B83EA9" w:rsidRPr="00A03248" w:rsidRDefault="00B83EA9" w:rsidP="005075B1">
      <w:pPr>
        <w:spacing w:after="0" w:line="240" w:lineRule="auto"/>
        <w:jc w:val="center"/>
        <w:rPr>
          <w:rFonts w:ascii="Times New Roman" w:hAnsi="Times New Roman" w:cs="Times New Roman"/>
          <w:sz w:val="24"/>
          <w:szCs w:val="24"/>
          <w:lang w:val="lt-LT"/>
        </w:rPr>
      </w:pPr>
      <w:r w:rsidRPr="00A03248">
        <w:rPr>
          <w:rFonts w:ascii="Times New Roman" w:hAnsi="Times New Roman" w:cs="Times New Roman"/>
          <w:sz w:val="24"/>
          <w:szCs w:val="24"/>
          <w:lang w:val="lt-LT"/>
        </w:rPr>
        <w:t>20</w:t>
      </w:r>
      <w:r w:rsidR="00A51FE2" w:rsidRPr="00A03248">
        <w:rPr>
          <w:rFonts w:ascii="Times New Roman" w:hAnsi="Times New Roman" w:cs="Times New Roman"/>
          <w:sz w:val="24"/>
          <w:szCs w:val="24"/>
          <w:lang w:val="lt-LT"/>
        </w:rPr>
        <w:t>2</w:t>
      </w:r>
      <w:r w:rsidR="0096217C">
        <w:rPr>
          <w:rFonts w:ascii="Times New Roman" w:hAnsi="Times New Roman" w:cs="Times New Roman"/>
          <w:sz w:val="24"/>
          <w:szCs w:val="24"/>
          <w:lang w:val="lt-LT"/>
        </w:rPr>
        <w:t>4</w:t>
      </w:r>
      <w:r w:rsidRPr="00A03248">
        <w:rPr>
          <w:rFonts w:ascii="Times New Roman" w:hAnsi="Times New Roman" w:cs="Times New Roman"/>
          <w:sz w:val="24"/>
          <w:szCs w:val="24"/>
          <w:lang w:val="lt-LT"/>
        </w:rPr>
        <w:t xml:space="preserve"> m._______________ d.</w:t>
      </w:r>
    </w:p>
    <w:p w14:paraId="061DD76F" w14:textId="77777777" w:rsidR="007D2F72" w:rsidRDefault="00B83EA9" w:rsidP="005075B1">
      <w:pPr>
        <w:spacing w:after="0" w:line="240" w:lineRule="auto"/>
        <w:jc w:val="center"/>
        <w:rPr>
          <w:rFonts w:ascii="Times New Roman" w:hAnsi="Times New Roman" w:cs="Times New Roman"/>
          <w:sz w:val="24"/>
          <w:szCs w:val="24"/>
          <w:lang w:val="lt-LT"/>
        </w:rPr>
      </w:pPr>
      <w:r w:rsidRPr="00A03248">
        <w:rPr>
          <w:rFonts w:ascii="Times New Roman" w:hAnsi="Times New Roman" w:cs="Times New Roman"/>
          <w:sz w:val="24"/>
          <w:szCs w:val="24"/>
          <w:lang w:val="lt-LT"/>
        </w:rPr>
        <w:t>Vilnius</w:t>
      </w:r>
    </w:p>
    <w:p w14:paraId="41DE83C2" w14:textId="77777777" w:rsidR="00C02D17" w:rsidRPr="00A03248" w:rsidRDefault="00C02D17" w:rsidP="005075B1">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7"/>
        <w:gridCol w:w="5510"/>
      </w:tblGrid>
      <w:tr w:rsidR="007D2F72" w:rsidRPr="00160D55" w14:paraId="6C4C1D2B" w14:textId="77777777" w:rsidTr="00E45EBA">
        <w:trPr>
          <w:trHeight w:val="1279"/>
        </w:trPr>
        <w:tc>
          <w:tcPr>
            <w:tcW w:w="11057" w:type="dxa"/>
            <w:gridSpan w:val="2"/>
          </w:tcPr>
          <w:p w14:paraId="1071796E" w14:textId="0508B7A5" w:rsidR="007D2F72" w:rsidRPr="00AF4836" w:rsidRDefault="007D2F72"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Pirkėjas - </w:t>
            </w:r>
            <w:r w:rsidR="00846A45" w:rsidRPr="000E0DA0">
              <w:rPr>
                <w:rFonts w:ascii="Times New Roman" w:hAnsi="Times New Roman" w:cs="Times New Roman"/>
                <w:b/>
                <w:bCs/>
                <w:sz w:val="24"/>
                <w:szCs w:val="24"/>
                <w:lang w:val="lt-LT" w:eastAsia="lt-LT"/>
              </w:rPr>
              <w:t xml:space="preserve">Generolo Jono Žemaičio Lietuvos karo akademija, </w:t>
            </w:r>
            <w:r w:rsidR="0041487B" w:rsidRPr="0001538C">
              <w:rPr>
                <w:rFonts w:ascii="Times New Roman" w:eastAsia="Times New Roman" w:hAnsi="Times New Roman" w:cs="Times New Roman"/>
                <w:sz w:val="24"/>
                <w:szCs w:val="24"/>
                <w:lang w:val="lt-LT" w:eastAsia="lt-LT"/>
              </w:rPr>
              <w:t>atstovaujama štabo viršininko</w:t>
            </w:r>
            <w:r w:rsidR="0041487B" w:rsidRPr="002F25E4">
              <w:rPr>
                <w:rFonts w:ascii="Times New Roman" w:eastAsia="Times New Roman" w:hAnsi="Times New Roman" w:cs="Times New Roman"/>
                <w:color w:val="000000"/>
                <w:sz w:val="24"/>
                <w:szCs w:val="24"/>
                <w:lang w:val="lt-LT" w:eastAsia="lt-LT"/>
              </w:rPr>
              <w:t xml:space="preserve"> </w:t>
            </w:r>
            <w:r w:rsidR="0041487B" w:rsidRPr="002F25E4">
              <w:rPr>
                <w:rFonts w:ascii="Times New Roman" w:eastAsia="Times New Roman" w:hAnsi="Times New Roman" w:cs="Times New Roman"/>
                <w:sz w:val="24"/>
                <w:szCs w:val="24"/>
                <w:lang w:val="lt-LT" w:eastAsia="lt-LT"/>
              </w:rPr>
              <w:t>plk. ltn. Deniso Starikovičiaus</w:t>
            </w:r>
            <w:r w:rsidR="0041487B" w:rsidRPr="0001538C">
              <w:rPr>
                <w:rFonts w:ascii="Times New Roman" w:eastAsia="Times New Roman" w:hAnsi="Times New Roman" w:cs="Times New Roman"/>
                <w:sz w:val="24"/>
                <w:szCs w:val="24"/>
                <w:lang w:val="lt-LT" w:eastAsia="lt-LT"/>
              </w:rPr>
              <w:t>,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w:t>
            </w:r>
            <w:r w:rsidR="0041487B">
              <w:rPr>
                <w:rFonts w:ascii="Times New Roman" w:eastAsia="Times New Roman" w:hAnsi="Times New Roman" w:cs="Times New Roman"/>
                <w:sz w:val="24"/>
                <w:szCs w:val="24"/>
                <w:lang w:val="lt-LT" w:eastAsia="lt-LT"/>
              </w:rPr>
              <w:t>9</w:t>
            </w:r>
            <w:r w:rsidR="0041487B" w:rsidRPr="0001538C">
              <w:rPr>
                <w:rFonts w:ascii="Times New Roman" w:eastAsia="Times New Roman" w:hAnsi="Times New Roman" w:cs="Times New Roman"/>
                <w:sz w:val="24"/>
                <w:szCs w:val="24"/>
                <w:lang w:val="lt-LT" w:eastAsia="lt-LT"/>
              </w:rPr>
              <w:t xml:space="preserve"> papunkčiu suteiktu įgaliojimu</w:t>
            </w:r>
            <w:r w:rsidR="00160D55" w:rsidRPr="00AF4836">
              <w:rPr>
                <w:rFonts w:ascii="Times New Roman" w:hAnsi="Times New Roman" w:cs="Times New Roman"/>
                <w:sz w:val="24"/>
                <w:szCs w:val="24"/>
                <w:lang w:val="lt-LT"/>
              </w:rPr>
              <w:t>.</w:t>
            </w:r>
          </w:p>
        </w:tc>
      </w:tr>
      <w:tr w:rsidR="00061336" w:rsidRPr="00160D55" w14:paraId="7889EDFD" w14:textId="77777777" w:rsidTr="00E45EBA">
        <w:trPr>
          <w:trHeight w:val="702"/>
        </w:trPr>
        <w:tc>
          <w:tcPr>
            <w:tcW w:w="11057" w:type="dxa"/>
            <w:gridSpan w:val="2"/>
          </w:tcPr>
          <w:p w14:paraId="3F07DAE8" w14:textId="77777777" w:rsidR="00061336" w:rsidRPr="00AF4836" w:rsidRDefault="00C42C8E"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Mokėtojas</w:t>
            </w:r>
            <w:r w:rsidR="00061336" w:rsidRPr="00AF4836">
              <w:rPr>
                <w:rFonts w:ascii="Times New Roman" w:hAnsi="Times New Roman" w:cs="Times New Roman"/>
                <w:b/>
                <w:sz w:val="24"/>
                <w:szCs w:val="24"/>
                <w:lang w:val="lt-LT"/>
              </w:rPr>
              <w:t xml:space="preserve"> –</w:t>
            </w:r>
            <w:r w:rsidR="00C02D17" w:rsidRPr="00AF4836">
              <w:rPr>
                <w:rFonts w:ascii="Times New Roman" w:eastAsia="Times New Roman" w:hAnsi="Times New Roman" w:cs="Times New Roman"/>
                <w:b/>
                <w:sz w:val="24"/>
                <w:szCs w:val="24"/>
                <w:lang w:val="lt-LT" w:eastAsia="lt-LT"/>
              </w:rPr>
              <w:t xml:space="preserve"> </w:t>
            </w:r>
            <w:r w:rsidR="00C02D17" w:rsidRPr="00A42382">
              <w:rPr>
                <w:rFonts w:ascii="Times New Roman" w:eastAsia="Times New Roman" w:hAnsi="Times New Roman" w:cs="Times New Roman"/>
                <w:sz w:val="24"/>
                <w:szCs w:val="24"/>
                <w:lang w:val="lt-LT" w:eastAsia="lt-LT"/>
              </w:rPr>
              <w:t>Generolo Jono Žemaičio Lietuvos karo akademija.</w:t>
            </w:r>
          </w:p>
          <w:p w14:paraId="2B65B97E" w14:textId="77777777" w:rsidR="00061336" w:rsidRPr="00AF4836" w:rsidRDefault="00061336"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Gavėjas </w:t>
            </w:r>
            <w:r w:rsidR="00C42C8E" w:rsidRPr="00AF4836">
              <w:rPr>
                <w:rFonts w:ascii="Times New Roman" w:hAnsi="Times New Roman" w:cs="Times New Roman"/>
                <w:b/>
                <w:sz w:val="24"/>
                <w:szCs w:val="24"/>
                <w:lang w:val="lt-LT"/>
              </w:rPr>
              <w:t>–</w:t>
            </w:r>
            <w:r w:rsidR="00C42C8E" w:rsidRPr="00AF4836">
              <w:rPr>
                <w:rFonts w:ascii="Times New Roman" w:eastAsia="Times New Roman" w:hAnsi="Times New Roman" w:cs="Times New Roman"/>
                <w:b/>
                <w:sz w:val="24"/>
                <w:szCs w:val="24"/>
                <w:lang w:val="lt-LT" w:eastAsia="lt-LT"/>
              </w:rPr>
              <w:t xml:space="preserve"> </w:t>
            </w:r>
            <w:r w:rsidR="00C42C8E" w:rsidRPr="00A42382">
              <w:rPr>
                <w:rFonts w:ascii="Times New Roman" w:eastAsia="Times New Roman" w:hAnsi="Times New Roman" w:cs="Times New Roman"/>
                <w:sz w:val="24"/>
                <w:szCs w:val="24"/>
                <w:lang w:val="lt-LT" w:eastAsia="lt-LT"/>
              </w:rPr>
              <w:t>Generolo Jono Žemaičio Lietuvos karo akademija.</w:t>
            </w:r>
          </w:p>
        </w:tc>
      </w:tr>
      <w:tr w:rsidR="007D2F72" w:rsidRPr="00160D55" w14:paraId="5348E70B" w14:textId="77777777" w:rsidTr="00E45EBA">
        <w:trPr>
          <w:trHeight w:val="415"/>
        </w:trPr>
        <w:tc>
          <w:tcPr>
            <w:tcW w:w="11057" w:type="dxa"/>
            <w:gridSpan w:val="2"/>
          </w:tcPr>
          <w:p w14:paraId="5E7BED3B" w14:textId="09C311D6" w:rsidR="007D2F72" w:rsidRPr="00AF4836" w:rsidRDefault="007D2F72" w:rsidP="00750A48">
            <w:pPr>
              <w:pStyle w:val="ListParagraph"/>
              <w:numPr>
                <w:ilvl w:val="0"/>
                <w:numId w:val="2"/>
              </w:numPr>
              <w:spacing w:after="0" w:line="240" w:lineRule="auto"/>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Pardavėjas </w:t>
            </w:r>
            <w:r w:rsidR="00793B13" w:rsidRPr="00AF4836">
              <w:rPr>
                <w:rFonts w:ascii="Times New Roman" w:hAnsi="Times New Roman" w:cs="Times New Roman"/>
                <w:b/>
                <w:sz w:val="24"/>
                <w:szCs w:val="24"/>
                <w:lang w:val="lt-LT"/>
              </w:rPr>
              <w:t>–</w:t>
            </w:r>
            <w:r w:rsidR="0041487B">
              <w:rPr>
                <w:rFonts w:ascii="Times New Roman" w:hAnsi="Times New Roman" w:cs="Times New Roman"/>
                <w:b/>
                <w:sz w:val="24"/>
                <w:szCs w:val="24"/>
                <w:lang w:val="lt-LT"/>
              </w:rPr>
              <w:t xml:space="preserve"> </w:t>
            </w:r>
            <w:r w:rsidR="00B31197" w:rsidRPr="00B31197">
              <w:rPr>
                <w:rFonts w:ascii="Times New Roman" w:hAnsi="Times New Roman" w:cs="Times New Roman"/>
                <w:b/>
                <w:color w:val="333333"/>
                <w:sz w:val="24"/>
                <w:szCs w:val="24"/>
                <w:shd w:val="clear" w:color="auto" w:fill="FFFFFF"/>
              </w:rPr>
              <w:t>UAB "Audores"</w:t>
            </w:r>
          </w:p>
        </w:tc>
      </w:tr>
      <w:tr w:rsidR="00EC34BC" w:rsidRPr="00160D55" w14:paraId="2929E1DA" w14:textId="77777777" w:rsidTr="00E45EBA">
        <w:trPr>
          <w:trHeight w:val="420"/>
        </w:trPr>
        <w:tc>
          <w:tcPr>
            <w:tcW w:w="11057" w:type="dxa"/>
            <w:gridSpan w:val="2"/>
          </w:tcPr>
          <w:p w14:paraId="2ED47F71" w14:textId="270DBF41" w:rsidR="00EC34BC" w:rsidRPr="00AF4836" w:rsidRDefault="00EC34BC" w:rsidP="00750A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Subtiekėjas </w:t>
            </w:r>
            <w:r w:rsidR="00A42382">
              <w:rPr>
                <w:rFonts w:ascii="Times New Roman" w:hAnsi="Times New Roman" w:cs="Times New Roman"/>
                <w:b/>
                <w:sz w:val="24"/>
                <w:szCs w:val="24"/>
                <w:lang w:val="lt-LT"/>
              </w:rPr>
              <w:t>–</w:t>
            </w:r>
            <w:r w:rsidR="00A76135" w:rsidRPr="00AF4836">
              <w:rPr>
                <w:rFonts w:ascii="Times New Roman" w:hAnsi="Times New Roman" w:cs="Times New Roman"/>
                <w:b/>
                <w:sz w:val="24"/>
                <w:szCs w:val="24"/>
                <w:lang w:val="lt-LT"/>
              </w:rPr>
              <w:t xml:space="preserve"> </w:t>
            </w:r>
            <w:r w:rsidR="00B31197" w:rsidRPr="00B31197">
              <w:rPr>
                <w:rFonts w:ascii="Times New Roman" w:hAnsi="Times New Roman" w:cs="Times New Roman"/>
                <w:sz w:val="24"/>
                <w:szCs w:val="24"/>
                <w:lang w:val="lt-LT"/>
              </w:rPr>
              <w:t>Nėra</w:t>
            </w:r>
          </w:p>
        </w:tc>
      </w:tr>
      <w:tr w:rsidR="00431E20" w:rsidRPr="00160D55" w14:paraId="55F75F69" w14:textId="77777777" w:rsidTr="00E45EBA">
        <w:trPr>
          <w:trHeight w:val="2397"/>
        </w:trPr>
        <w:tc>
          <w:tcPr>
            <w:tcW w:w="11057" w:type="dxa"/>
            <w:gridSpan w:val="2"/>
          </w:tcPr>
          <w:p w14:paraId="46CA2CD4" w14:textId="77777777" w:rsidR="00431E20" w:rsidRPr="00AF4836" w:rsidRDefault="00431E20"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Pirkimo objektas</w:t>
            </w:r>
          </w:p>
          <w:p w14:paraId="5526A98A" w14:textId="0A1B603B" w:rsidR="00431E20" w:rsidRPr="00A42382" w:rsidRDefault="00431E20" w:rsidP="00635BB9">
            <w:pPr>
              <w:pStyle w:val="ListParagraph"/>
              <w:numPr>
                <w:ilvl w:val="1"/>
                <w:numId w:val="2"/>
              </w:numPr>
              <w:spacing w:after="0" w:line="240" w:lineRule="auto"/>
              <w:ind w:left="459" w:hanging="45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Pirkimo objektas – </w:t>
            </w:r>
            <w:r w:rsidRPr="00AF4836">
              <w:rPr>
                <w:rFonts w:ascii="Times New Roman" w:hAnsi="Times New Roman" w:cs="Times New Roman"/>
                <w:b/>
                <w:sz w:val="24"/>
                <w:szCs w:val="24"/>
                <w:lang w:val="lt-LT"/>
              </w:rPr>
              <w:t>Pardavėjas</w:t>
            </w:r>
            <w:r w:rsidRPr="00AF4836">
              <w:rPr>
                <w:rFonts w:ascii="Times New Roman" w:hAnsi="Times New Roman" w:cs="Times New Roman"/>
                <w:sz w:val="24"/>
                <w:szCs w:val="24"/>
                <w:lang w:val="lt-LT"/>
              </w:rPr>
              <w:t xml:space="preserve"> įsipareigoja parduoti</w:t>
            </w:r>
            <w:r w:rsidR="00642FF8">
              <w:rPr>
                <w:rFonts w:ascii="Times New Roman" w:hAnsi="Times New Roman" w:cs="Times New Roman"/>
                <w:sz w:val="24"/>
                <w:szCs w:val="24"/>
                <w:lang w:val="lt-LT"/>
              </w:rPr>
              <w:t xml:space="preserve">, </w:t>
            </w:r>
            <w:r w:rsidRPr="00AF4836">
              <w:rPr>
                <w:rFonts w:ascii="Times New Roman" w:hAnsi="Times New Roman" w:cs="Times New Roman"/>
                <w:sz w:val="24"/>
                <w:szCs w:val="24"/>
                <w:lang w:val="lt-LT"/>
              </w:rPr>
              <w:t>pristatyti</w:t>
            </w:r>
            <w:r w:rsidR="00111CC1" w:rsidRPr="00AF4836">
              <w:rPr>
                <w:rFonts w:ascii="Times New Roman" w:hAnsi="Times New Roman" w:cs="Times New Roman"/>
                <w:sz w:val="24"/>
                <w:szCs w:val="24"/>
                <w:lang w:val="lt-LT"/>
              </w:rPr>
              <w:t xml:space="preserve"> </w:t>
            </w:r>
            <w:r w:rsidR="00750A48">
              <w:rPr>
                <w:rFonts w:ascii="Times New Roman" w:hAnsi="Times New Roman" w:cs="Times New Roman"/>
                <w:b/>
                <w:sz w:val="24"/>
                <w:szCs w:val="24"/>
                <w:lang w:val="lt-LT"/>
              </w:rPr>
              <w:t>Planetarines tešlos maišykles</w:t>
            </w:r>
            <w:r w:rsidR="0041487B">
              <w:rPr>
                <w:rFonts w:ascii="Times New Roman" w:hAnsi="Times New Roman" w:cs="Times New Roman"/>
                <w:b/>
                <w:sz w:val="24"/>
                <w:szCs w:val="24"/>
                <w:lang w:val="lt-LT"/>
              </w:rPr>
              <w:t xml:space="preserve"> </w:t>
            </w:r>
            <w:r w:rsidR="00A51FE2" w:rsidRPr="00AF4836">
              <w:rPr>
                <w:rFonts w:ascii="Times New Roman" w:eastAsia="Calibri" w:hAnsi="Times New Roman" w:cs="Times New Roman"/>
                <w:sz w:val="24"/>
                <w:szCs w:val="24"/>
                <w:lang w:val="lt-LT"/>
              </w:rPr>
              <w:t>(toliau – Prekės)</w:t>
            </w:r>
            <w:r w:rsidR="00111CC1" w:rsidRPr="00AF4836">
              <w:rPr>
                <w:rFonts w:ascii="Times New Roman" w:hAnsi="Times New Roman" w:cs="Times New Roman"/>
                <w:sz w:val="24"/>
                <w:szCs w:val="24"/>
                <w:lang w:val="lt-LT"/>
              </w:rPr>
              <w:t xml:space="preserve">, </w:t>
            </w:r>
            <w:r w:rsidR="00111CC1" w:rsidRPr="00AF4836">
              <w:rPr>
                <w:rFonts w:ascii="Times New Roman" w:eastAsia="Calibri" w:hAnsi="Times New Roman" w:cs="Times New Roman"/>
                <w:sz w:val="24"/>
                <w:szCs w:val="24"/>
                <w:lang w:val="lt-LT"/>
              </w:rPr>
              <w:t xml:space="preserve">kurių pavadinimai, </w:t>
            </w:r>
            <w:r w:rsidR="00111CC1" w:rsidRPr="00AF4836">
              <w:rPr>
                <w:rFonts w:ascii="Times New Roman" w:eastAsia="Times New Roman" w:hAnsi="Times New Roman" w:cs="Times New Roman"/>
                <w:sz w:val="24"/>
                <w:szCs w:val="24"/>
                <w:lang w:val="lt-LT" w:eastAsia="lt-LT"/>
              </w:rPr>
              <w:t xml:space="preserve">kiekiai ir kaina </w:t>
            </w:r>
            <w:r w:rsidR="00111CC1" w:rsidRPr="00AF4836">
              <w:rPr>
                <w:rFonts w:ascii="Times New Roman" w:eastAsia="Calibri" w:hAnsi="Times New Roman" w:cs="Times New Roman"/>
                <w:sz w:val="24"/>
                <w:szCs w:val="24"/>
                <w:lang w:val="lt-LT"/>
              </w:rPr>
              <w:t>pateikti Sutarties 1 priede „Prekių pavadinimai, kiekiai ir kaina“ (toliau –</w:t>
            </w:r>
            <w:r w:rsidR="00C670D9" w:rsidRPr="00AF4836">
              <w:rPr>
                <w:rFonts w:ascii="Times New Roman" w:eastAsia="Calibri" w:hAnsi="Times New Roman" w:cs="Times New Roman"/>
                <w:sz w:val="24"/>
                <w:szCs w:val="24"/>
                <w:lang w:val="lt-LT"/>
              </w:rPr>
              <w:t xml:space="preserve"> Sutarties </w:t>
            </w:r>
            <w:r w:rsidR="00111CC1" w:rsidRPr="00AF4836">
              <w:rPr>
                <w:rFonts w:ascii="Times New Roman" w:eastAsia="Calibri" w:hAnsi="Times New Roman" w:cs="Times New Roman"/>
                <w:sz w:val="24"/>
                <w:szCs w:val="24"/>
                <w:lang w:val="lt-LT"/>
              </w:rPr>
              <w:t>1 priedas)</w:t>
            </w:r>
            <w:r w:rsidR="00D34B03" w:rsidRPr="00AF4836">
              <w:rPr>
                <w:rFonts w:ascii="Times New Roman" w:eastAsia="Calibri" w:hAnsi="Times New Roman" w:cs="Times New Roman"/>
                <w:sz w:val="24"/>
                <w:szCs w:val="24"/>
                <w:lang w:val="lt-LT"/>
              </w:rPr>
              <w:t>.</w:t>
            </w:r>
          </w:p>
          <w:p w14:paraId="5EDEE860" w14:textId="17842F6C" w:rsidR="00A42382" w:rsidRPr="00AF4836" w:rsidRDefault="00A42382"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w:t>
            </w:r>
            <w:r w:rsidRPr="00A42382">
              <w:rPr>
                <w:rFonts w:ascii="Times New Roman" w:hAnsi="Times New Roman" w:cs="Times New Roman"/>
                <w:sz w:val="24"/>
                <w:szCs w:val="24"/>
                <w:lang w:val="lt-LT"/>
              </w:rPr>
              <w:t>įsipareigoja priimti pagal Sutarties nuostatas užsakytą Prekių kiekį ir apmokėti už Sutarties reikalavimus atitinkančias Prekes 7.1.1 punkte nurodytą kainą</w:t>
            </w:r>
            <w:r>
              <w:rPr>
                <w:rFonts w:ascii="Times New Roman" w:hAnsi="Times New Roman" w:cs="Times New Roman"/>
                <w:sz w:val="24"/>
                <w:szCs w:val="24"/>
                <w:lang w:val="lt-LT"/>
              </w:rPr>
              <w:t>.</w:t>
            </w:r>
          </w:p>
          <w:p w14:paraId="15D7C19F" w14:textId="77777777" w:rsidR="00B7101D" w:rsidRPr="00AF4836" w:rsidRDefault="00431E20"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Pardavėjas už </w:t>
            </w:r>
            <w:r w:rsidR="001A1258" w:rsidRPr="00AF4836">
              <w:rPr>
                <w:rFonts w:ascii="Times New Roman" w:hAnsi="Times New Roman" w:cs="Times New Roman"/>
                <w:sz w:val="24"/>
                <w:szCs w:val="24"/>
                <w:lang w:val="lt-LT"/>
              </w:rPr>
              <w:t>S</w:t>
            </w:r>
            <w:r w:rsidRPr="00AF4836">
              <w:rPr>
                <w:rFonts w:ascii="Times New Roman" w:hAnsi="Times New Roman" w:cs="Times New Roman"/>
                <w:sz w:val="24"/>
                <w:szCs w:val="24"/>
                <w:lang w:val="lt-LT"/>
              </w:rPr>
              <w:t xml:space="preserve">utarties vykdymą jokių papildomų mokėjimų negauna. </w:t>
            </w:r>
          </w:p>
          <w:p w14:paraId="112BBCD1" w14:textId="35FB4875" w:rsidR="00431E20" w:rsidRPr="00AF4836" w:rsidRDefault="004C69D5" w:rsidP="00D679D5">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Reikalavimai P</w:t>
            </w:r>
            <w:r w:rsidR="00431E20" w:rsidRPr="00AF4836">
              <w:rPr>
                <w:rFonts w:ascii="Times New Roman" w:hAnsi="Times New Roman" w:cs="Times New Roman"/>
                <w:sz w:val="24"/>
                <w:szCs w:val="24"/>
                <w:lang w:val="lt-LT"/>
              </w:rPr>
              <w:t xml:space="preserve">rekėms nustatyti šios </w:t>
            </w:r>
            <w:r w:rsidR="001A1258" w:rsidRPr="00AF4836">
              <w:rPr>
                <w:rFonts w:ascii="Times New Roman" w:hAnsi="Times New Roman" w:cs="Times New Roman"/>
                <w:sz w:val="24"/>
                <w:szCs w:val="24"/>
                <w:lang w:val="lt-LT"/>
              </w:rPr>
              <w:t>S</w:t>
            </w:r>
            <w:r w:rsidR="00431E20" w:rsidRPr="00AF4836">
              <w:rPr>
                <w:rFonts w:ascii="Times New Roman" w:hAnsi="Times New Roman" w:cs="Times New Roman"/>
                <w:sz w:val="24"/>
                <w:szCs w:val="24"/>
                <w:lang w:val="lt-LT"/>
              </w:rPr>
              <w:t xml:space="preserve">utarties </w:t>
            </w:r>
            <w:r w:rsidR="00D679D5">
              <w:rPr>
                <w:rFonts w:ascii="Times New Roman" w:hAnsi="Times New Roman" w:cs="Times New Roman"/>
                <w:sz w:val="24"/>
                <w:szCs w:val="24"/>
                <w:lang w:val="lt-LT"/>
              </w:rPr>
              <w:t>2</w:t>
            </w:r>
            <w:r w:rsidR="00431E20" w:rsidRPr="00AF4836">
              <w:rPr>
                <w:rFonts w:ascii="Times New Roman" w:hAnsi="Times New Roman" w:cs="Times New Roman"/>
                <w:sz w:val="24"/>
                <w:szCs w:val="24"/>
                <w:lang w:val="lt-LT"/>
              </w:rPr>
              <w:t xml:space="preserve"> priede.</w:t>
            </w:r>
          </w:p>
        </w:tc>
      </w:tr>
      <w:tr w:rsidR="008E1417" w:rsidRPr="00160D55" w14:paraId="3864DB4D" w14:textId="77777777" w:rsidTr="00E45EBA">
        <w:trPr>
          <w:trHeight w:val="405"/>
        </w:trPr>
        <w:tc>
          <w:tcPr>
            <w:tcW w:w="11057" w:type="dxa"/>
            <w:gridSpan w:val="2"/>
          </w:tcPr>
          <w:p w14:paraId="0E1435E9" w14:textId="77777777" w:rsidR="008E1417" w:rsidRPr="00AF4836" w:rsidRDefault="00EC34BC" w:rsidP="00AF4836">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K</w:t>
            </w:r>
            <w:r w:rsidR="00061336" w:rsidRPr="00AF4836">
              <w:rPr>
                <w:rFonts w:ascii="Times New Roman" w:hAnsi="Times New Roman" w:cs="Times New Roman"/>
                <w:b/>
                <w:sz w:val="24"/>
                <w:szCs w:val="24"/>
                <w:lang w:val="lt-LT"/>
              </w:rPr>
              <w:t>ainodaros taisyklės</w:t>
            </w:r>
            <w:r w:rsidR="008E1417" w:rsidRPr="00AF4836">
              <w:rPr>
                <w:rFonts w:ascii="Times New Roman" w:hAnsi="Times New Roman" w:cs="Times New Roman"/>
                <w:b/>
                <w:sz w:val="24"/>
                <w:szCs w:val="24"/>
                <w:lang w:val="lt-LT"/>
              </w:rPr>
              <w:t>:</w:t>
            </w:r>
          </w:p>
        </w:tc>
      </w:tr>
      <w:tr w:rsidR="006C16B4" w:rsidRPr="00DC72DB" w14:paraId="3CEEBA65" w14:textId="77777777" w:rsidTr="00E45EBA">
        <w:trPr>
          <w:trHeight w:val="708"/>
        </w:trPr>
        <w:tc>
          <w:tcPr>
            <w:tcW w:w="5547" w:type="dxa"/>
          </w:tcPr>
          <w:p w14:paraId="49C90830" w14:textId="1C8DC5A0" w:rsidR="006C16B4" w:rsidRPr="00AF4836" w:rsidRDefault="002A691A"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Fiksuota </w:t>
            </w:r>
            <w:r w:rsidR="006C16B4" w:rsidRPr="00AF4836">
              <w:rPr>
                <w:rFonts w:ascii="Times New Roman" w:hAnsi="Times New Roman" w:cs="Times New Roman"/>
                <w:sz w:val="24"/>
                <w:szCs w:val="24"/>
                <w:lang w:val="lt-LT"/>
              </w:rPr>
              <w:t>kain</w:t>
            </w:r>
            <w:r w:rsidRPr="00AF4836">
              <w:rPr>
                <w:rFonts w:ascii="Times New Roman" w:hAnsi="Times New Roman" w:cs="Times New Roman"/>
                <w:sz w:val="24"/>
                <w:szCs w:val="24"/>
                <w:lang w:val="lt-LT"/>
              </w:rPr>
              <w:t>a</w:t>
            </w:r>
          </w:p>
        </w:tc>
        <w:tc>
          <w:tcPr>
            <w:tcW w:w="5510" w:type="dxa"/>
          </w:tcPr>
          <w:p w14:paraId="0D721BCB" w14:textId="3E9ECE48" w:rsidR="00854E53" w:rsidRPr="00B31197" w:rsidRDefault="007B276C" w:rsidP="00DC72DB">
            <w:pPr>
              <w:pStyle w:val="ListParagraph"/>
              <w:numPr>
                <w:ilvl w:val="2"/>
                <w:numId w:val="2"/>
              </w:numPr>
              <w:spacing w:after="0" w:line="240" w:lineRule="auto"/>
              <w:jc w:val="both"/>
              <w:rPr>
                <w:rFonts w:ascii="Times New Roman" w:hAnsi="Times New Roman" w:cs="Times New Roman"/>
                <w:b/>
                <w:sz w:val="24"/>
                <w:szCs w:val="24"/>
                <w:lang w:val="lt-LT"/>
              </w:rPr>
            </w:pPr>
            <w:r w:rsidRPr="00DC72DB">
              <w:rPr>
                <w:rFonts w:ascii="Times New Roman" w:hAnsi="Times New Roman" w:cs="Times New Roman"/>
                <w:sz w:val="24"/>
                <w:szCs w:val="24"/>
                <w:lang w:val="lt-LT"/>
              </w:rPr>
              <w:t>S</w:t>
            </w:r>
            <w:r w:rsidR="006C16B4" w:rsidRPr="00DC72DB">
              <w:rPr>
                <w:rFonts w:ascii="Times New Roman" w:hAnsi="Times New Roman" w:cs="Times New Roman"/>
                <w:sz w:val="24"/>
                <w:szCs w:val="24"/>
                <w:lang w:val="lt-LT"/>
              </w:rPr>
              <w:t xml:space="preserve">utarties kaina </w:t>
            </w:r>
            <w:r w:rsidR="003B3A40" w:rsidRPr="00DC72DB">
              <w:rPr>
                <w:rFonts w:ascii="Times New Roman" w:hAnsi="Times New Roman" w:cs="Times New Roman"/>
                <w:sz w:val="24"/>
                <w:szCs w:val="24"/>
                <w:lang w:val="lt-LT"/>
              </w:rPr>
              <w:t>–</w:t>
            </w:r>
            <w:r w:rsidR="00B31197">
              <w:rPr>
                <w:rFonts w:ascii="Times New Roman" w:hAnsi="Times New Roman" w:cs="Times New Roman"/>
                <w:sz w:val="24"/>
                <w:szCs w:val="24"/>
                <w:lang w:val="lt-LT"/>
              </w:rPr>
              <w:t xml:space="preserve"> </w:t>
            </w:r>
            <w:r w:rsidR="00B31197" w:rsidRPr="00B31197">
              <w:rPr>
                <w:rFonts w:ascii="Times New Roman" w:hAnsi="Times New Roman" w:cs="Times New Roman"/>
                <w:b/>
                <w:sz w:val="24"/>
                <w:szCs w:val="24"/>
              </w:rPr>
              <w:t>13, 630</w:t>
            </w:r>
            <w:r w:rsidR="00677EE7" w:rsidRPr="00B31197">
              <w:rPr>
                <w:rFonts w:ascii="Times New Roman" w:hAnsi="Times New Roman" w:cs="Times New Roman"/>
                <w:b/>
                <w:sz w:val="24"/>
                <w:szCs w:val="24"/>
                <w:lang w:val="lt-LT"/>
              </w:rPr>
              <w:t xml:space="preserve"> </w:t>
            </w:r>
            <w:r w:rsidR="0048513C" w:rsidRPr="00B31197">
              <w:rPr>
                <w:rFonts w:ascii="Times New Roman" w:hAnsi="Times New Roman" w:cs="Times New Roman"/>
                <w:b/>
                <w:sz w:val="24"/>
                <w:szCs w:val="24"/>
                <w:lang w:val="lt-LT"/>
              </w:rPr>
              <w:t xml:space="preserve"> </w:t>
            </w:r>
            <w:r w:rsidR="00DC72DB" w:rsidRPr="00B31197">
              <w:rPr>
                <w:rFonts w:ascii="Times New Roman" w:hAnsi="Times New Roman" w:cs="Times New Roman"/>
                <w:b/>
                <w:sz w:val="24"/>
                <w:szCs w:val="24"/>
                <w:lang w:val="lt-LT"/>
              </w:rPr>
              <w:t>be PVM</w:t>
            </w:r>
          </w:p>
          <w:p w14:paraId="404BF47A" w14:textId="6051D680" w:rsidR="00DC72DB" w:rsidRPr="00DC72DB" w:rsidRDefault="00B31197" w:rsidP="00DC72DB">
            <w:pPr>
              <w:pStyle w:val="ListParagraph"/>
              <w:numPr>
                <w:ilvl w:val="2"/>
                <w:numId w:val="2"/>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kaina – </w:t>
            </w:r>
            <w:bookmarkStart w:id="0" w:name="_GoBack"/>
            <w:r w:rsidRPr="00B31197">
              <w:rPr>
                <w:rFonts w:ascii="Times New Roman" w:hAnsi="Times New Roman" w:cs="Times New Roman"/>
                <w:b/>
                <w:sz w:val="24"/>
                <w:szCs w:val="24"/>
              </w:rPr>
              <w:t>16, 492,30</w:t>
            </w:r>
            <w:bookmarkEnd w:id="0"/>
            <w:r w:rsidRPr="00B31197">
              <w:rPr>
                <w:b/>
              </w:rPr>
              <w:t xml:space="preserve"> </w:t>
            </w:r>
            <w:r w:rsidR="00DC72DB" w:rsidRPr="00B31197">
              <w:rPr>
                <w:rFonts w:ascii="Times New Roman" w:eastAsia="Times New Roman" w:hAnsi="Times New Roman" w:cs="Times New Roman"/>
                <w:b/>
                <w:sz w:val="24"/>
                <w:szCs w:val="24"/>
                <w:lang w:val="lt-LT" w:eastAsia="lt-LT"/>
              </w:rPr>
              <w:t>su PVM</w:t>
            </w:r>
          </w:p>
        </w:tc>
      </w:tr>
      <w:tr w:rsidR="00A82C8E" w:rsidRPr="00160D55" w14:paraId="11FA8051" w14:textId="77777777" w:rsidTr="00E45EBA">
        <w:trPr>
          <w:trHeight w:val="420"/>
        </w:trPr>
        <w:tc>
          <w:tcPr>
            <w:tcW w:w="11057" w:type="dxa"/>
            <w:gridSpan w:val="2"/>
            <w:tcBorders>
              <w:top w:val="single" w:sz="4" w:space="0" w:color="auto"/>
              <w:left w:val="single" w:sz="4" w:space="0" w:color="auto"/>
              <w:right w:val="single" w:sz="4" w:space="0" w:color="auto"/>
            </w:tcBorders>
          </w:tcPr>
          <w:p w14:paraId="4BA4F291" w14:textId="67E32B29" w:rsidR="00A82C8E" w:rsidRPr="00AF4836" w:rsidRDefault="00B7101D" w:rsidP="00846A45">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Kainos peržiūra:</w:t>
            </w:r>
            <w:r w:rsidR="0048513C">
              <w:rPr>
                <w:rFonts w:ascii="Times New Roman" w:hAnsi="Times New Roman" w:cs="Times New Roman"/>
                <w:b/>
                <w:sz w:val="24"/>
                <w:szCs w:val="24"/>
                <w:lang w:val="lt-LT"/>
              </w:rPr>
              <w:t xml:space="preserve"> </w:t>
            </w:r>
            <w:r w:rsidR="00DC72DB" w:rsidRPr="00DC72DB">
              <w:rPr>
                <w:rFonts w:ascii="Times New Roman" w:hAnsi="Times New Roman" w:cs="Times New Roman"/>
                <w:sz w:val="24"/>
                <w:szCs w:val="24"/>
                <w:lang w:val="lt-LT"/>
              </w:rPr>
              <w:t xml:space="preserve">Negalima </w:t>
            </w:r>
          </w:p>
        </w:tc>
      </w:tr>
      <w:tr w:rsidR="00A82C8E" w:rsidRPr="00160D55" w14:paraId="17FDE6C2" w14:textId="77777777" w:rsidTr="00E45EBA">
        <w:trPr>
          <w:trHeight w:val="696"/>
        </w:trPr>
        <w:tc>
          <w:tcPr>
            <w:tcW w:w="11057" w:type="dxa"/>
            <w:gridSpan w:val="2"/>
            <w:tcBorders>
              <w:top w:val="single" w:sz="4" w:space="0" w:color="auto"/>
              <w:left w:val="single" w:sz="4" w:space="0" w:color="auto"/>
              <w:right w:val="single" w:sz="4" w:space="0" w:color="auto"/>
            </w:tcBorders>
          </w:tcPr>
          <w:p w14:paraId="3C72B7B1" w14:textId="4D8A54C4" w:rsidR="00531887" w:rsidRPr="00AF4836" w:rsidRDefault="00B7101D" w:rsidP="00A42382">
            <w:pPr>
              <w:tabs>
                <w:tab w:val="left" w:pos="464"/>
              </w:tabs>
              <w:spacing w:after="0" w:line="240" w:lineRule="auto"/>
              <w:ind w:left="459" w:hanging="42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8.1</w:t>
            </w:r>
            <w:r w:rsidR="00A82C8E" w:rsidRPr="00AF4836">
              <w:rPr>
                <w:rFonts w:ascii="Times New Roman" w:hAnsi="Times New Roman" w:cs="Times New Roman"/>
                <w:sz w:val="24"/>
                <w:szCs w:val="24"/>
                <w:lang w:val="lt-LT"/>
              </w:rPr>
              <w:t xml:space="preserve">. </w:t>
            </w:r>
            <w:r w:rsidR="00AF4836" w:rsidRPr="00AF4836">
              <w:rPr>
                <w:rFonts w:ascii="Times New Roman" w:hAnsi="Times New Roman" w:cs="Times New Roman"/>
                <w:sz w:val="24"/>
                <w:szCs w:val="24"/>
                <w:lang w:val="lt-LT"/>
              </w:rPr>
              <w:t>Sutarties kaina ar įkainis nėra peržiūrimi visą Sutarties galiojimo laikotarpį, išskyrus atvejus, kai pasikeičia Prekėms taikomas PVM tarifas.</w:t>
            </w:r>
          </w:p>
        </w:tc>
      </w:tr>
      <w:tr w:rsidR="00A82C8E" w:rsidRPr="00160D55" w14:paraId="78139696" w14:textId="77777777" w:rsidTr="00E45EBA">
        <w:trPr>
          <w:trHeight w:val="1827"/>
        </w:trPr>
        <w:tc>
          <w:tcPr>
            <w:tcW w:w="11057" w:type="dxa"/>
            <w:gridSpan w:val="2"/>
            <w:tcBorders>
              <w:top w:val="single" w:sz="4" w:space="0" w:color="auto"/>
              <w:left w:val="single" w:sz="4" w:space="0" w:color="auto"/>
              <w:right w:val="single" w:sz="4" w:space="0" w:color="auto"/>
            </w:tcBorders>
          </w:tcPr>
          <w:p w14:paraId="028A51B5" w14:textId="77777777" w:rsidR="00A82C8E" w:rsidRPr="00AF4836" w:rsidRDefault="00A82C8E" w:rsidP="00AF4836">
            <w:pPr>
              <w:pStyle w:val="ListParagraph"/>
              <w:numPr>
                <w:ilvl w:val="0"/>
                <w:numId w:val="2"/>
              </w:numPr>
              <w:spacing w:after="0" w:line="240" w:lineRule="auto"/>
              <w:ind w:left="313" w:hanging="283"/>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t>Prekių pristatymo vieta ir sąlygos</w:t>
            </w:r>
            <w:r w:rsidRPr="00AF4836">
              <w:rPr>
                <w:rFonts w:ascii="Times New Roman" w:hAnsi="Times New Roman" w:cs="Times New Roman"/>
                <w:sz w:val="24"/>
                <w:szCs w:val="24"/>
                <w:lang w:val="lt-LT"/>
              </w:rPr>
              <w:t>:</w:t>
            </w:r>
          </w:p>
          <w:p w14:paraId="0F6D4D32" w14:textId="2F2675B9" w:rsidR="00BD03DA" w:rsidRPr="00AF4836" w:rsidRDefault="00A82C8E" w:rsidP="00AF4836">
            <w:pPr>
              <w:pStyle w:val="ListParagraph"/>
              <w:numPr>
                <w:ilvl w:val="1"/>
                <w:numId w:val="2"/>
              </w:numPr>
              <w:spacing w:after="0" w:line="240" w:lineRule="auto"/>
              <w:ind w:left="455" w:hanging="425"/>
              <w:jc w:val="both"/>
              <w:rPr>
                <w:rFonts w:ascii="Times New Roman" w:eastAsia="Times New Roman" w:hAnsi="Times New Roman" w:cs="Times New Roman"/>
                <w:color w:val="000000"/>
                <w:sz w:val="24"/>
                <w:szCs w:val="24"/>
                <w:lang w:val="lt-LT" w:eastAsia="lt-LT"/>
              </w:rPr>
            </w:pPr>
            <w:r w:rsidRPr="00AF4836">
              <w:rPr>
                <w:rFonts w:ascii="Times New Roman" w:hAnsi="Times New Roman" w:cs="Times New Roman"/>
                <w:sz w:val="24"/>
                <w:szCs w:val="24"/>
                <w:lang w:val="lt-LT"/>
              </w:rPr>
              <w:t>Prekės turi būti pristatytos į</w:t>
            </w:r>
            <w:r w:rsidR="00BD03DA" w:rsidRPr="00AF4836">
              <w:rPr>
                <w:rFonts w:ascii="Times New Roman" w:hAnsi="Times New Roman" w:cs="Times New Roman"/>
                <w:sz w:val="24"/>
                <w:szCs w:val="24"/>
                <w:lang w:val="lt-LT"/>
              </w:rPr>
              <w:t xml:space="preserve"> </w:t>
            </w:r>
            <w:r w:rsidR="0097150D" w:rsidRPr="000234B6">
              <w:rPr>
                <w:rFonts w:ascii="Times New Roman" w:eastAsia="Times New Roman" w:hAnsi="Times New Roman" w:cs="Times New Roman"/>
                <w:sz w:val="24"/>
                <w:szCs w:val="24"/>
                <w:lang w:val="lt-LT" w:eastAsia="lt-LT"/>
              </w:rPr>
              <w:t>Generolo Jono Žemaičio Lietuvos karo akademija, Šilo g. 5A, Vilnius</w:t>
            </w:r>
            <w:r w:rsidR="0097150D">
              <w:rPr>
                <w:rFonts w:ascii="Times New Roman" w:eastAsia="Times New Roman" w:hAnsi="Times New Roman" w:cs="Times New Roman"/>
                <w:b/>
                <w:sz w:val="24"/>
                <w:szCs w:val="24"/>
                <w:lang w:val="lt-LT" w:eastAsia="lt-LT"/>
              </w:rPr>
              <w:t xml:space="preserve">, </w:t>
            </w:r>
            <w:r w:rsidR="0097150D" w:rsidRPr="0088598E">
              <w:rPr>
                <w:rFonts w:ascii="Times New Roman" w:eastAsia="Times New Roman" w:hAnsi="Times New Roman" w:cs="Times New Roman"/>
                <w:sz w:val="24"/>
                <w:szCs w:val="24"/>
                <w:lang w:val="lt-LT" w:eastAsia="lt-LT"/>
              </w:rPr>
              <w:t>darbo dienomis nuo 8.00 val. iki 17.00 val., o  penktadieniais ir prieššventinėmis dienom</w:t>
            </w:r>
            <w:r w:rsidR="0097150D">
              <w:rPr>
                <w:rFonts w:ascii="Times New Roman" w:eastAsia="Times New Roman" w:hAnsi="Times New Roman" w:cs="Times New Roman"/>
                <w:sz w:val="24"/>
                <w:szCs w:val="24"/>
                <w:lang w:val="lt-LT" w:eastAsia="lt-LT"/>
              </w:rPr>
              <w:t xml:space="preserve">is nuo 8.00 val. iki 15.45 val. </w:t>
            </w:r>
            <w:r w:rsidR="0097150D" w:rsidRPr="000234B6">
              <w:rPr>
                <w:rFonts w:ascii="Times New Roman" w:eastAsia="Times New Roman" w:hAnsi="Times New Roman" w:cs="Times New Roman"/>
                <w:sz w:val="24"/>
                <w:szCs w:val="24"/>
                <w:lang w:val="lt-LT" w:eastAsia="lt-LT"/>
              </w:rPr>
              <w:t xml:space="preserve">prieš tai suderinus su </w:t>
            </w:r>
            <w:r w:rsidR="0097150D" w:rsidRPr="00152443">
              <w:rPr>
                <w:rFonts w:ascii="Times New Roman" w:eastAsia="Times New Roman" w:hAnsi="Times New Roman" w:cs="Times New Roman"/>
                <w:b/>
                <w:sz w:val="24"/>
                <w:szCs w:val="24"/>
                <w:lang w:val="lt-LT" w:eastAsia="lt-LT"/>
              </w:rPr>
              <w:t>Pirkėjo</w:t>
            </w:r>
            <w:r w:rsidR="0097150D" w:rsidRPr="000234B6">
              <w:rPr>
                <w:rFonts w:ascii="Times New Roman" w:eastAsia="Times New Roman" w:hAnsi="Times New Roman" w:cs="Times New Roman"/>
                <w:sz w:val="24"/>
                <w:szCs w:val="24"/>
                <w:lang w:val="lt-LT" w:eastAsia="lt-LT"/>
              </w:rPr>
              <w:t xml:space="preserve"> atstov</w:t>
            </w:r>
            <w:r w:rsidR="0097150D">
              <w:rPr>
                <w:rFonts w:ascii="Times New Roman" w:eastAsia="Times New Roman" w:hAnsi="Times New Roman" w:cs="Times New Roman"/>
                <w:sz w:val="24"/>
                <w:szCs w:val="24"/>
                <w:lang w:val="lt-LT" w:eastAsia="lt-LT"/>
              </w:rPr>
              <w:t>u</w:t>
            </w:r>
            <w:r w:rsidR="0097150D" w:rsidRPr="000234B6">
              <w:rPr>
                <w:rFonts w:ascii="Times New Roman" w:eastAsia="Times New Roman" w:hAnsi="Times New Roman" w:cs="Times New Roman"/>
                <w:sz w:val="24"/>
                <w:szCs w:val="24"/>
                <w:lang w:val="lt-LT" w:eastAsia="lt-LT"/>
              </w:rPr>
              <w:t>.</w:t>
            </w:r>
          </w:p>
          <w:p w14:paraId="7789AF36" w14:textId="1620CA1E" w:rsidR="001B065C" w:rsidRPr="00AF4836" w:rsidRDefault="0018465D" w:rsidP="00FB12F2">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18465D">
              <w:rPr>
                <w:rFonts w:ascii="Times New Roman" w:hAnsi="Times New Roman" w:cs="Times New Roman"/>
                <w:b/>
                <w:sz w:val="24"/>
                <w:szCs w:val="24"/>
                <w:lang w:val="lt-LT"/>
              </w:rPr>
              <w:t>Pardavėjas</w:t>
            </w:r>
            <w:r>
              <w:rPr>
                <w:rFonts w:ascii="Times New Roman" w:hAnsi="Times New Roman" w:cs="Times New Roman"/>
                <w:sz w:val="24"/>
                <w:szCs w:val="24"/>
                <w:lang w:val="lt-LT"/>
              </w:rPr>
              <w:t xml:space="preserve"> </w:t>
            </w:r>
            <w:r w:rsidR="0097150D" w:rsidRPr="0097150D">
              <w:rPr>
                <w:rFonts w:ascii="Times New Roman" w:hAnsi="Times New Roman" w:cs="Times New Roman"/>
                <w:sz w:val="24"/>
                <w:szCs w:val="24"/>
                <w:lang w:val="lt-LT"/>
              </w:rPr>
              <w:t>įsipareigoja pristatyti</w:t>
            </w:r>
            <w:r w:rsidR="00F62D65">
              <w:rPr>
                <w:rFonts w:ascii="Times New Roman" w:hAnsi="Times New Roman" w:cs="Times New Roman"/>
                <w:sz w:val="24"/>
                <w:szCs w:val="24"/>
                <w:lang w:val="lt-LT"/>
              </w:rPr>
              <w:t xml:space="preserve"> </w:t>
            </w:r>
            <w:r w:rsidR="0097150D" w:rsidRPr="0097150D">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1</w:t>
            </w:r>
            <w:r w:rsidR="0097150D" w:rsidRPr="0097150D">
              <w:rPr>
                <w:rFonts w:ascii="Times New Roman" w:hAnsi="Times New Roman" w:cs="Times New Roman"/>
                <w:sz w:val="24"/>
                <w:szCs w:val="24"/>
                <w:lang w:val="lt-LT"/>
              </w:rPr>
              <w:t xml:space="preserve"> priede nurodytas prekes ne vėliau kaip per </w:t>
            </w:r>
            <w:r w:rsidR="00FB12F2">
              <w:rPr>
                <w:rFonts w:ascii="Times New Roman" w:hAnsi="Times New Roman" w:cs="Times New Roman"/>
                <w:sz w:val="24"/>
                <w:szCs w:val="24"/>
                <w:lang w:val="lt-LT"/>
              </w:rPr>
              <w:t>60</w:t>
            </w:r>
            <w:r w:rsidR="0097150D" w:rsidRPr="0097150D">
              <w:rPr>
                <w:rFonts w:ascii="Times New Roman" w:hAnsi="Times New Roman" w:cs="Times New Roman"/>
                <w:sz w:val="24"/>
                <w:szCs w:val="24"/>
                <w:lang w:val="lt-LT"/>
              </w:rPr>
              <w:t xml:space="preserve"> kalendorin</w:t>
            </w:r>
            <w:r w:rsidR="00FB12F2">
              <w:rPr>
                <w:rFonts w:ascii="Times New Roman" w:hAnsi="Times New Roman" w:cs="Times New Roman"/>
                <w:sz w:val="24"/>
                <w:szCs w:val="24"/>
                <w:lang w:val="lt-LT"/>
              </w:rPr>
              <w:t>ių</w:t>
            </w:r>
            <w:r w:rsidR="0041487B">
              <w:rPr>
                <w:rFonts w:ascii="Times New Roman" w:hAnsi="Times New Roman" w:cs="Times New Roman"/>
                <w:sz w:val="24"/>
                <w:szCs w:val="24"/>
                <w:lang w:val="lt-LT"/>
              </w:rPr>
              <w:t xml:space="preserve"> dienas</w:t>
            </w:r>
            <w:r w:rsidR="0097150D" w:rsidRPr="0097150D">
              <w:rPr>
                <w:rFonts w:ascii="Times New Roman" w:hAnsi="Times New Roman" w:cs="Times New Roman"/>
                <w:sz w:val="24"/>
                <w:szCs w:val="24"/>
                <w:lang w:val="lt-LT"/>
              </w:rPr>
              <w:t xml:space="preserve"> nuo Sutarties įsigaliojimo dienos.</w:t>
            </w:r>
          </w:p>
        </w:tc>
      </w:tr>
      <w:tr w:rsidR="00A82C8E" w:rsidRPr="00160D55" w14:paraId="60CFE739" w14:textId="77777777" w:rsidTr="00E45EBA">
        <w:trPr>
          <w:trHeight w:val="1555"/>
        </w:trPr>
        <w:tc>
          <w:tcPr>
            <w:tcW w:w="11057" w:type="dxa"/>
            <w:gridSpan w:val="2"/>
          </w:tcPr>
          <w:p w14:paraId="2284EEF5" w14:textId="69CEAD8D" w:rsidR="00A82C8E" w:rsidRPr="00AF4836" w:rsidRDefault="00FC07E2" w:rsidP="00DC72DB">
            <w:pPr>
              <w:pStyle w:val="ListParagraph"/>
              <w:numPr>
                <w:ilvl w:val="0"/>
                <w:numId w:val="2"/>
              </w:numPr>
              <w:spacing w:after="0" w:line="240" w:lineRule="auto"/>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t xml:space="preserve"> </w:t>
            </w:r>
            <w:r w:rsidR="00A82C8E" w:rsidRPr="00AF4836">
              <w:rPr>
                <w:rFonts w:ascii="Times New Roman" w:hAnsi="Times New Roman" w:cs="Times New Roman"/>
                <w:b/>
                <w:sz w:val="24"/>
                <w:szCs w:val="24"/>
                <w:lang w:val="lt-LT"/>
              </w:rPr>
              <w:t>Apmokėjimas</w:t>
            </w:r>
            <w:r w:rsidR="007B276C" w:rsidRPr="00AF4836">
              <w:rPr>
                <w:rFonts w:ascii="Times New Roman" w:hAnsi="Times New Roman" w:cs="Times New Roman"/>
                <w:sz w:val="24"/>
                <w:szCs w:val="24"/>
                <w:lang w:val="lt-LT"/>
              </w:rPr>
              <w:t xml:space="preserve"> – už pristatytas </w:t>
            </w:r>
            <w:r w:rsidR="00341BC7" w:rsidRPr="00AF4836">
              <w:rPr>
                <w:rFonts w:ascii="Times New Roman" w:hAnsi="Times New Roman" w:cs="Times New Roman"/>
                <w:sz w:val="24"/>
                <w:szCs w:val="24"/>
                <w:lang w:val="lt-LT"/>
              </w:rPr>
              <w:t>Sutarties ir juos prieduose nustatytus reikalavimus atitinkančias</w:t>
            </w:r>
            <w:r w:rsidR="007B276C" w:rsidRPr="00AF4836">
              <w:rPr>
                <w:rFonts w:ascii="Times New Roman" w:hAnsi="Times New Roman" w:cs="Times New Roman"/>
                <w:sz w:val="24"/>
                <w:szCs w:val="24"/>
                <w:lang w:val="lt-LT"/>
              </w:rPr>
              <w:t xml:space="preserve"> P</w:t>
            </w:r>
            <w:r w:rsidR="00A82C8E" w:rsidRPr="00AF4836">
              <w:rPr>
                <w:rFonts w:ascii="Times New Roman" w:hAnsi="Times New Roman" w:cs="Times New Roman"/>
                <w:sz w:val="24"/>
                <w:szCs w:val="24"/>
                <w:lang w:val="lt-LT"/>
              </w:rPr>
              <w:t>rekes Pirkėjas</w:t>
            </w:r>
            <w:r w:rsidR="00A82C8E" w:rsidRPr="00AF4836">
              <w:rPr>
                <w:rFonts w:ascii="Times New Roman" w:hAnsi="Times New Roman" w:cs="Times New Roman"/>
                <w:b/>
                <w:sz w:val="24"/>
                <w:szCs w:val="24"/>
                <w:lang w:val="lt-LT"/>
              </w:rPr>
              <w:t xml:space="preserve"> </w:t>
            </w:r>
            <w:r w:rsidR="00A82C8E" w:rsidRPr="00AF4836">
              <w:rPr>
                <w:rFonts w:ascii="Times New Roman" w:hAnsi="Times New Roman" w:cs="Times New Roman"/>
                <w:sz w:val="24"/>
                <w:szCs w:val="24"/>
                <w:lang w:val="lt-LT"/>
              </w:rPr>
              <w:t>apmoka per</w:t>
            </w:r>
            <w:r w:rsidR="00BD03DA" w:rsidRPr="00AF4836">
              <w:rPr>
                <w:rFonts w:ascii="Times New Roman" w:hAnsi="Times New Roman" w:cs="Times New Roman"/>
                <w:sz w:val="24"/>
                <w:szCs w:val="24"/>
                <w:lang w:val="lt-LT"/>
              </w:rPr>
              <w:t xml:space="preserve"> 30</w:t>
            </w:r>
            <w:r w:rsidR="00A82C8E" w:rsidRPr="00AF4836">
              <w:rPr>
                <w:rFonts w:ascii="Times New Roman" w:hAnsi="Times New Roman" w:cs="Times New Roman"/>
                <w:sz w:val="24"/>
                <w:szCs w:val="24"/>
                <w:lang w:val="lt-LT"/>
              </w:rPr>
              <w:t xml:space="preserve"> dienų nuo </w:t>
            </w:r>
            <w:r w:rsidR="00BD03DA" w:rsidRPr="00AF4836">
              <w:rPr>
                <w:rFonts w:ascii="Times New Roman" w:eastAsia="Times New Roman" w:hAnsi="Times New Roman" w:cs="Times New Roman"/>
                <w:color w:val="000000"/>
                <w:sz w:val="24"/>
                <w:szCs w:val="24"/>
                <w:lang w:val="lt-LT"/>
              </w:rPr>
              <w:t xml:space="preserve">sąskaitų gavimo </w:t>
            </w:r>
            <w:r w:rsidR="00BD03DA" w:rsidRPr="00AF4836">
              <w:rPr>
                <w:rFonts w:ascii="Times New Roman" w:eastAsia="Times New Roman" w:hAnsi="Times New Roman" w:cs="Times New Roman"/>
                <w:sz w:val="24"/>
                <w:szCs w:val="24"/>
                <w:lang w:val="lt-LT"/>
              </w:rPr>
              <w:t>dienos</w:t>
            </w:r>
            <w:r w:rsidR="00BD03DA" w:rsidRPr="00AF4836">
              <w:rPr>
                <w:rFonts w:ascii="Times New Roman" w:hAnsi="Times New Roman" w:cs="Times New Roman"/>
                <w:sz w:val="24"/>
                <w:szCs w:val="24"/>
                <w:lang w:val="lt-LT"/>
              </w:rPr>
              <w:t xml:space="preserve"> ir (arba) </w:t>
            </w:r>
            <w:r w:rsidR="00A82C8E" w:rsidRPr="00AF4836">
              <w:rPr>
                <w:rFonts w:ascii="Times New Roman" w:hAnsi="Times New Roman" w:cs="Times New Roman"/>
                <w:sz w:val="24"/>
                <w:szCs w:val="24"/>
                <w:lang w:val="lt-LT"/>
              </w:rPr>
              <w:t>perdavimo-priėmimo dienos.</w:t>
            </w:r>
            <w:r w:rsidR="007B276C" w:rsidRPr="00AF4836">
              <w:rPr>
                <w:rFonts w:ascii="Times New Roman" w:hAnsi="Times New Roman" w:cs="Times New Roman"/>
                <w:sz w:val="24"/>
                <w:szCs w:val="24"/>
                <w:lang w:val="lt-LT"/>
              </w:rPr>
              <w:t xml:space="preserve"> </w:t>
            </w:r>
            <w:r w:rsidR="0018465D" w:rsidRPr="0018465D">
              <w:rPr>
                <w:rFonts w:ascii="Times New Roman" w:hAnsi="Times New Roman" w:cs="Times New Roman"/>
                <w:sz w:val="24"/>
                <w:szCs w:val="24"/>
                <w:lang w:val="lt-LT"/>
              </w:rPr>
              <w:t>Vykdant Sutartį, PVM sąskaitos faktūros turi būti teikiamos naudojantis informacinės sistemos</w:t>
            </w:r>
            <w:r w:rsidR="00DC72DB">
              <w:rPr>
                <w:rFonts w:ascii="Times New Roman" w:hAnsi="Times New Roman" w:cs="Times New Roman"/>
                <w:sz w:val="24"/>
                <w:szCs w:val="24"/>
                <w:lang w:val="lt-LT"/>
              </w:rPr>
              <w:t xml:space="preserve"> SABIS</w:t>
            </w:r>
            <w:r w:rsidR="0018465D" w:rsidRPr="0018465D">
              <w:rPr>
                <w:rFonts w:ascii="Times New Roman" w:hAnsi="Times New Roman" w:cs="Times New Roman"/>
                <w:sz w:val="24"/>
                <w:szCs w:val="24"/>
                <w:lang w:val="lt-LT"/>
              </w:rPr>
              <w:t xml:space="preserve"> priemonėmis, nurodant Pirkėją, Sutarties numerį ir datą. Jeigu Pardavėjas nepateikia sąskaitos informacinės sistemos </w:t>
            </w:r>
            <w:r w:rsidR="00DC72DB">
              <w:rPr>
                <w:rFonts w:ascii="Times New Roman" w:hAnsi="Times New Roman" w:cs="Times New Roman"/>
                <w:sz w:val="24"/>
                <w:szCs w:val="24"/>
                <w:lang w:val="lt-LT"/>
              </w:rPr>
              <w:t>SABIS</w:t>
            </w:r>
            <w:r w:rsidR="0041487B" w:rsidRPr="0018465D">
              <w:rPr>
                <w:rFonts w:ascii="Times New Roman" w:hAnsi="Times New Roman" w:cs="Times New Roman"/>
                <w:sz w:val="24"/>
                <w:szCs w:val="24"/>
                <w:lang w:val="lt-LT"/>
              </w:rPr>
              <w:t xml:space="preserve"> </w:t>
            </w:r>
            <w:r w:rsidR="0018465D" w:rsidRPr="0018465D">
              <w:rPr>
                <w:rFonts w:ascii="Times New Roman" w:hAnsi="Times New Roman" w:cs="Times New Roman"/>
                <w:sz w:val="24"/>
                <w:szCs w:val="24"/>
                <w:lang w:val="lt-LT"/>
              </w:rPr>
              <w:t>priemonėmis, mokėjimas neatliekamas.</w:t>
            </w:r>
          </w:p>
        </w:tc>
      </w:tr>
      <w:tr w:rsidR="00A82C8E" w:rsidRPr="00160D55" w14:paraId="794CD69B" w14:textId="77777777" w:rsidTr="00677EE7">
        <w:trPr>
          <w:trHeight w:val="56"/>
        </w:trPr>
        <w:tc>
          <w:tcPr>
            <w:tcW w:w="11057" w:type="dxa"/>
            <w:gridSpan w:val="2"/>
          </w:tcPr>
          <w:p w14:paraId="22E654B8" w14:textId="4F50F42D" w:rsidR="00A82C8E" w:rsidRPr="00AF4836" w:rsidRDefault="00FC07E2" w:rsidP="00DC72DB">
            <w:pPr>
              <w:pStyle w:val="ListParagraph"/>
              <w:numPr>
                <w:ilvl w:val="0"/>
                <w:numId w:val="2"/>
              </w:numPr>
              <w:spacing w:after="0" w:line="240" w:lineRule="auto"/>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lastRenderedPageBreak/>
              <w:t xml:space="preserve"> </w:t>
            </w:r>
            <w:r w:rsidR="00A82C8E" w:rsidRPr="00AF4836">
              <w:rPr>
                <w:rFonts w:ascii="Times New Roman" w:hAnsi="Times New Roman" w:cs="Times New Roman"/>
                <w:b/>
                <w:sz w:val="24"/>
                <w:szCs w:val="24"/>
                <w:lang w:val="lt-LT"/>
              </w:rPr>
              <w:t>Garantijos terminas</w:t>
            </w:r>
            <w:r w:rsidR="00A82C8E" w:rsidRPr="00AF4836">
              <w:rPr>
                <w:rFonts w:ascii="Times New Roman" w:hAnsi="Times New Roman" w:cs="Times New Roman"/>
                <w:sz w:val="24"/>
                <w:szCs w:val="24"/>
                <w:lang w:val="lt-LT"/>
              </w:rPr>
              <w:t xml:space="preserve"> - </w:t>
            </w:r>
            <w:r w:rsidR="00716846" w:rsidRPr="00AF4836">
              <w:rPr>
                <w:rFonts w:ascii="Times New Roman" w:hAnsi="Times New Roman" w:cs="Times New Roman"/>
                <w:sz w:val="24"/>
                <w:szCs w:val="24"/>
                <w:lang w:val="lt-LT"/>
              </w:rPr>
              <w:t>Pardavėjo pristatytų prekių kokybės garantijos terminas –</w:t>
            </w:r>
            <w:r w:rsidR="00750A48">
              <w:rPr>
                <w:rFonts w:ascii="Times New Roman" w:hAnsi="Times New Roman" w:cs="Times New Roman"/>
                <w:sz w:val="24"/>
                <w:szCs w:val="24"/>
                <w:lang w:val="lt-LT"/>
              </w:rPr>
              <w:t xml:space="preserve"> </w:t>
            </w:r>
            <w:r w:rsidR="00DC72DB">
              <w:rPr>
                <w:rFonts w:ascii="Times New Roman" w:hAnsi="Times New Roman" w:cs="Times New Roman"/>
                <w:sz w:val="24"/>
                <w:szCs w:val="24"/>
                <w:lang w:val="lt-LT"/>
              </w:rPr>
              <w:t xml:space="preserve">12 </w:t>
            </w:r>
            <w:r w:rsidR="00716846" w:rsidRPr="00AF4836">
              <w:rPr>
                <w:rFonts w:ascii="Times New Roman" w:hAnsi="Times New Roman" w:cs="Times New Roman"/>
                <w:sz w:val="24"/>
                <w:szCs w:val="24"/>
                <w:lang w:val="lt-LT"/>
              </w:rPr>
              <w:t>mėnesi</w:t>
            </w:r>
            <w:r w:rsidR="00DC72DB">
              <w:rPr>
                <w:rFonts w:ascii="Times New Roman" w:hAnsi="Times New Roman" w:cs="Times New Roman"/>
                <w:sz w:val="24"/>
                <w:szCs w:val="24"/>
                <w:lang w:val="lt-LT"/>
              </w:rPr>
              <w:t>ų</w:t>
            </w:r>
            <w:r w:rsidR="00716846" w:rsidRPr="00AF4836">
              <w:rPr>
                <w:rFonts w:ascii="Times New Roman" w:hAnsi="Times New Roman" w:cs="Times New Roman"/>
                <w:sz w:val="24"/>
                <w:szCs w:val="24"/>
                <w:lang w:val="lt-LT"/>
              </w:rPr>
              <w:t>.</w:t>
            </w:r>
            <w:r w:rsidR="00A82C8E" w:rsidRPr="00AF4836">
              <w:rPr>
                <w:rFonts w:ascii="Times New Roman" w:hAnsi="Times New Roman" w:cs="Times New Roman"/>
                <w:sz w:val="24"/>
                <w:szCs w:val="24"/>
                <w:lang w:val="lt-LT"/>
              </w:rPr>
              <w:t xml:space="preserve"> Per garantijos terminą atsiradusius trūkumus Pardavėjas turi ištaisyti </w:t>
            </w:r>
            <w:r w:rsidR="004C69D5" w:rsidRPr="00AF4836">
              <w:rPr>
                <w:rFonts w:ascii="Times New Roman" w:hAnsi="Times New Roman" w:cs="Times New Roman"/>
                <w:sz w:val="24"/>
                <w:szCs w:val="24"/>
                <w:lang w:val="lt-LT"/>
              </w:rPr>
              <w:t>arba pakeisti P</w:t>
            </w:r>
            <w:r w:rsidR="00B80294" w:rsidRPr="00AF4836">
              <w:rPr>
                <w:rFonts w:ascii="Times New Roman" w:hAnsi="Times New Roman" w:cs="Times New Roman"/>
                <w:sz w:val="24"/>
                <w:szCs w:val="24"/>
                <w:lang w:val="lt-LT"/>
              </w:rPr>
              <w:t xml:space="preserve">rekę nauja </w:t>
            </w:r>
            <w:r w:rsidR="00A82C8E" w:rsidRPr="00AF4836">
              <w:rPr>
                <w:rFonts w:ascii="Times New Roman" w:hAnsi="Times New Roman" w:cs="Times New Roman"/>
                <w:sz w:val="24"/>
                <w:szCs w:val="24"/>
                <w:lang w:val="lt-LT"/>
              </w:rPr>
              <w:t xml:space="preserve">ne vėliau kaip per </w:t>
            </w:r>
            <w:r w:rsidR="0079625B">
              <w:rPr>
                <w:rFonts w:ascii="Times New Roman" w:hAnsi="Times New Roman" w:cs="Times New Roman"/>
                <w:sz w:val="24"/>
                <w:szCs w:val="24"/>
                <w:lang w:val="lt-LT"/>
              </w:rPr>
              <w:t>3 darbo</w:t>
            </w:r>
            <w:r w:rsidR="008A6B2C"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dien</w:t>
            </w:r>
            <w:r w:rsidR="0079625B">
              <w:rPr>
                <w:rFonts w:ascii="Times New Roman" w:hAnsi="Times New Roman" w:cs="Times New Roman"/>
                <w:sz w:val="24"/>
                <w:szCs w:val="24"/>
                <w:lang w:val="lt-LT"/>
              </w:rPr>
              <w:t>as</w:t>
            </w:r>
            <w:r w:rsidR="00A82C8E" w:rsidRPr="00AF4836">
              <w:rPr>
                <w:rFonts w:ascii="Times New Roman" w:hAnsi="Times New Roman" w:cs="Times New Roman"/>
                <w:sz w:val="24"/>
                <w:szCs w:val="24"/>
                <w:lang w:val="lt-LT"/>
              </w:rPr>
              <w:t xml:space="preserve"> nuo pranešimo apie trūkumus.</w:t>
            </w:r>
          </w:p>
        </w:tc>
      </w:tr>
      <w:tr w:rsidR="00A82C8E" w:rsidRPr="00160D55" w14:paraId="517EAC6A" w14:textId="77777777" w:rsidTr="00E45EBA">
        <w:trPr>
          <w:trHeight w:val="3394"/>
        </w:trPr>
        <w:tc>
          <w:tcPr>
            <w:tcW w:w="11057" w:type="dxa"/>
            <w:gridSpan w:val="2"/>
          </w:tcPr>
          <w:p w14:paraId="13D1E841" w14:textId="77777777" w:rsidR="00A82C8E"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Netesybos:</w:t>
            </w:r>
          </w:p>
          <w:p w14:paraId="76C7C779" w14:textId="77777777" w:rsidR="00A82C8E" w:rsidRPr="00AF4836" w:rsidRDefault="007B276C" w:rsidP="00AF4836">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 Už vėlavimą pristatyti P</w:t>
            </w:r>
            <w:r w:rsidR="00A82C8E" w:rsidRPr="00AF4836">
              <w:rPr>
                <w:rFonts w:ascii="Times New Roman" w:hAnsi="Times New Roman" w:cs="Times New Roman"/>
                <w:sz w:val="24"/>
                <w:szCs w:val="24"/>
                <w:lang w:val="lt-LT"/>
              </w:rPr>
              <w:t>rekes – 0,1 proc. per dieną</w:t>
            </w:r>
            <w:r w:rsidR="004C69D5" w:rsidRPr="00AF4836">
              <w:rPr>
                <w:rFonts w:ascii="Times New Roman" w:hAnsi="Times New Roman" w:cs="Times New Roman"/>
                <w:sz w:val="24"/>
                <w:szCs w:val="24"/>
                <w:lang w:val="lt-LT"/>
              </w:rPr>
              <w:t xml:space="preserve"> nuo nepristatytų P</w:t>
            </w:r>
            <w:r w:rsidR="00795E56" w:rsidRPr="00AF4836">
              <w:rPr>
                <w:rFonts w:ascii="Times New Roman" w:hAnsi="Times New Roman" w:cs="Times New Roman"/>
                <w:sz w:val="24"/>
                <w:szCs w:val="24"/>
                <w:lang w:val="lt-LT"/>
              </w:rPr>
              <w:t>rekių vertės;</w:t>
            </w:r>
          </w:p>
          <w:p w14:paraId="693C6032" w14:textId="77777777" w:rsidR="00A82C8E"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 Už pavėluotą kokybės trūkumų ištai</w:t>
            </w:r>
            <w:r w:rsidR="004C69D5" w:rsidRPr="00AF4836">
              <w:rPr>
                <w:rFonts w:ascii="Times New Roman" w:hAnsi="Times New Roman" w:cs="Times New Roman"/>
                <w:sz w:val="24"/>
                <w:szCs w:val="24"/>
                <w:lang w:val="lt-LT"/>
              </w:rPr>
              <w:t>symą – 0,1 proc. per dieną nuo P</w:t>
            </w:r>
            <w:r w:rsidRPr="00AF4836">
              <w:rPr>
                <w:rFonts w:ascii="Times New Roman" w:hAnsi="Times New Roman" w:cs="Times New Roman"/>
                <w:sz w:val="24"/>
                <w:szCs w:val="24"/>
                <w:lang w:val="lt-LT"/>
              </w:rPr>
              <w:t>rekių, ku</w:t>
            </w:r>
            <w:r w:rsidR="00795E56" w:rsidRPr="00AF4836">
              <w:rPr>
                <w:rFonts w:ascii="Times New Roman" w:hAnsi="Times New Roman" w:cs="Times New Roman"/>
                <w:sz w:val="24"/>
                <w:szCs w:val="24"/>
                <w:lang w:val="lt-LT"/>
              </w:rPr>
              <w:t>rių trūkumai neištaisyti</w:t>
            </w:r>
            <w:r w:rsidR="001A1258" w:rsidRPr="00AF4836">
              <w:rPr>
                <w:rFonts w:ascii="Times New Roman" w:hAnsi="Times New Roman" w:cs="Times New Roman"/>
                <w:sz w:val="24"/>
                <w:szCs w:val="24"/>
                <w:lang w:val="lt-LT"/>
              </w:rPr>
              <w:t>,</w:t>
            </w:r>
            <w:r w:rsidR="00795E56" w:rsidRPr="00AF4836">
              <w:rPr>
                <w:rFonts w:ascii="Times New Roman" w:hAnsi="Times New Roman" w:cs="Times New Roman"/>
                <w:sz w:val="24"/>
                <w:szCs w:val="24"/>
                <w:lang w:val="lt-LT"/>
              </w:rPr>
              <w:t xml:space="preserve"> vertės;</w:t>
            </w:r>
          </w:p>
          <w:p w14:paraId="4C434617" w14:textId="267CAEC1" w:rsidR="004D4517"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 xml:space="preserve"> Už </w:t>
            </w:r>
            <w:r w:rsidR="0079625B" w:rsidRPr="0079625B">
              <w:rPr>
                <w:rFonts w:ascii="Times New Roman" w:hAnsi="Times New Roman" w:cs="Times New Roman"/>
                <w:sz w:val="24"/>
                <w:szCs w:val="24"/>
                <w:lang w:val="lt-LT"/>
              </w:rPr>
              <w:t>Sutarties nutraukimą dėl Pardavėjo kaltės – 7 proc. maksimalios Sutarties kainos be PVM (išskyrus, kai Sutartis yra nutraukiama pagal 1</w:t>
            </w:r>
            <w:r w:rsidR="0079625B">
              <w:rPr>
                <w:rFonts w:ascii="Times New Roman" w:hAnsi="Times New Roman" w:cs="Times New Roman"/>
                <w:sz w:val="24"/>
                <w:szCs w:val="24"/>
                <w:lang w:val="lt-LT"/>
              </w:rPr>
              <w:t>3</w:t>
            </w:r>
            <w:r w:rsidR="0079625B" w:rsidRPr="0079625B">
              <w:rPr>
                <w:rFonts w:ascii="Times New Roman" w:hAnsi="Times New Roman" w:cs="Times New Roman"/>
                <w:sz w:val="24"/>
                <w:szCs w:val="24"/>
                <w:lang w:val="lt-LT"/>
              </w:rPr>
              <w:t>.1.3 papunktį).</w:t>
            </w:r>
          </w:p>
          <w:p w14:paraId="4BE4B7B9" w14:textId="77777777" w:rsidR="00B51B8D" w:rsidRPr="00AF4836" w:rsidRDefault="007B276C"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Už pavėluotą atsiskaitymą už P</w:t>
            </w:r>
            <w:r w:rsidR="00A82C8E" w:rsidRPr="00AF4836">
              <w:rPr>
                <w:rFonts w:ascii="Times New Roman" w:hAnsi="Times New Roman" w:cs="Times New Roman"/>
                <w:sz w:val="24"/>
                <w:szCs w:val="24"/>
                <w:lang w:val="lt-LT"/>
              </w:rPr>
              <w:t>rekes</w:t>
            </w:r>
            <w:r w:rsidR="009B7FFB"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 xml:space="preserve"> </w:t>
            </w:r>
            <w:r w:rsidR="004D4517" w:rsidRPr="00AF4836">
              <w:rPr>
                <w:rFonts w:ascii="Times New Roman" w:hAnsi="Times New Roman" w:cs="Times New Roman"/>
                <w:sz w:val="24"/>
                <w:szCs w:val="24"/>
                <w:lang w:val="lt-LT"/>
              </w:rPr>
              <w:t>palūkanas pagal Lietuvos Respublikos mokėjimų, atliekamų pagal komercines sutartis</w:t>
            </w:r>
            <w:r w:rsidR="009B7FFB" w:rsidRPr="00AF4836">
              <w:rPr>
                <w:rFonts w:ascii="Times New Roman" w:hAnsi="Times New Roman" w:cs="Times New Roman"/>
                <w:sz w:val="24"/>
                <w:szCs w:val="24"/>
                <w:lang w:val="lt-LT"/>
              </w:rPr>
              <w:t>, vėlavimo prevencijos įstatymą;</w:t>
            </w:r>
          </w:p>
          <w:p w14:paraId="2069061B" w14:textId="77777777" w:rsidR="00B80294" w:rsidRPr="00AF4836" w:rsidRDefault="00B80294"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Nutraukus Sutartį 13.1.3. pagrindu – 15 proc. maksimalios Sutarties kainos be PVM;</w:t>
            </w:r>
          </w:p>
          <w:p w14:paraId="781C01BD" w14:textId="764F4A79" w:rsidR="00795E56" w:rsidRPr="00AF4836" w:rsidRDefault="00B51B8D"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 xml:space="preserve">Pažeidus 14.1 </w:t>
            </w:r>
            <w:r w:rsidR="00326F82" w:rsidRPr="00326F82">
              <w:rPr>
                <w:rFonts w:ascii="Times New Roman" w:hAnsi="Times New Roman" w:cs="Times New Roman"/>
                <w:sz w:val="24"/>
                <w:szCs w:val="24"/>
                <w:lang w:val="lt-LT"/>
              </w:rPr>
              <w:t>papunktį</w:t>
            </w:r>
            <w:r w:rsidRPr="00AF4836">
              <w:rPr>
                <w:rFonts w:ascii="Times New Roman" w:hAnsi="Times New Roman" w:cs="Times New Roman"/>
                <w:sz w:val="24"/>
                <w:szCs w:val="24"/>
                <w:lang w:val="lt-LT"/>
              </w:rPr>
              <w:t xml:space="preserve"> – 10 proc. dydžio maksimalios Sutarties vertės/pasiūlymo kainos be PVM</w:t>
            </w:r>
            <w:r w:rsidR="00795E56" w:rsidRPr="00AF4836">
              <w:rPr>
                <w:rFonts w:ascii="Times New Roman" w:hAnsi="Times New Roman" w:cs="Times New Roman"/>
                <w:sz w:val="24"/>
                <w:szCs w:val="24"/>
                <w:lang w:val="lt-LT"/>
              </w:rPr>
              <w:t>;</w:t>
            </w:r>
          </w:p>
          <w:p w14:paraId="657B97E2" w14:textId="77777777" w:rsidR="00A82C8E"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Šalis nėra laikoma atsakinga už įsipareigojimų nevykdymą, jei įrodo, kad tai įvyko dėl nenugalimos jėgos aplinkybių.</w:t>
            </w:r>
          </w:p>
        </w:tc>
      </w:tr>
      <w:tr w:rsidR="00A82C8E" w:rsidRPr="00160D55" w14:paraId="5C7827E1" w14:textId="77777777" w:rsidTr="00E45EBA">
        <w:trPr>
          <w:trHeight w:val="4037"/>
        </w:trPr>
        <w:tc>
          <w:tcPr>
            <w:tcW w:w="11057" w:type="dxa"/>
            <w:gridSpan w:val="2"/>
          </w:tcPr>
          <w:p w14:paraId="03A94D41" w14:textId="77777777" w:rsidR="00A82C8E"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Sutarties nutraukimas:</w:t>
            </w:r>
          </w:p>
          <w:p w14:paraId="11057BED" w14:textId="77777777" w:rsidR="00A82C8E" w:rsidRPr="00AF4836" w:rsidRDefault="001C2DE4"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 xml:space="preserve">.1. </w:t>
            </w:r>
            <w:r w:rsidRPr="00AF4836">
              <w:rPr>
                <w:rFonts w:ascii="Times New Roman" w:hAnsi="Times New Roman" w:cs="Times New Roman"/>
                <w:sz w:val="24"/>
                <w:szCs w:val="24"/>
                <w:lang w:val="lt-LT"/>
              </w:rPr>
              <w:t xml:space="preserve">Informavęs prieš 7 dienas </w:t>
            </w:r>
            <w:r w:rsidR="00A82C8E" w:rsidRPr="00AF4836">
              <w:rPr>
                <w:rFonts w:ascii="Times New Roman" w:hAnsi="Times New Roman" w:cs="Times New Roman"/>
                <w:sz w:val="24"/>
                <w:szCs w:val="24"/>
                <w:lang w:val="lt-LT"/>
              </w:rPr>
              <w:t>P</w:t>
            </w:r>
            <w:r w:rsidR="001A1258" w:rsidRPr="00AF4836">
              <w:rPr>
                <w:rFonts w:ascii="Times New Roman" w:hAnsi="Times New Roman" w:cs="Times New Roman"/>
                <w:sz w:val="24"/>
                <w:szCs w:val="24"/>
                <w:lang w:val="lt-LT"/>
              </w:rPr>
              <w:t xml:space="preserve">irkėjas </w:t>
            </w:r>
            <w:r w:rsidR="00A82C8E" w:rsidRPr="00AF4836">
              <w:rPr>
                <w:rFonts w:ascii="Times New Roman" w:hAnsi="Times New Roman" w:cs="Times New Roman"/>
                <w:sz w:val="24"/>
                <w:szCs w:val="24"/>
                <w:lang w:val="lt-LT"/>
              </w:rPr>
              <w:t xml:space="preserve">gali </w:t>
            </w:r>
            <w:r w:rsidR="001A1258" w:rsidRPr="00AF4836">
              <w:rPr>
                <w:rFonts w:ascii="Times New Roman" w:hAnsi="Times New Roman" w:cs="Times New Roman"/>
                <w:sz w:val="24"/>
                <w:szCs w:val="24"/>
                <w:lang w:val="lt-LT"/>
              </w:rPr>
              <w:t>S</w:t>
            </w:r>
            <w:r w:rsidR="00A82C8E" w:rsidRPr="00AF4836">
              <w:rPr>
                <w:rFonts w:ascii="Times New Roman" w:hAnsi="Times New Roman" w:cs="Times New Roman"/>
                <w:sz w:val="24"/>
                <w:szCs w:val="24"/>
                <w:lang w:val="lt-LT"/>
              </w:rPr>
              <w:t xml:space="preserve">utartį nutraukti vienašališkai dėl </w:t>
            </w:r>
            <w:r w:rsidR="001A1258" w:rsidRPr="00AF4836">
              <w:rPr>
                <w:rFonts w:ascii="Times New Roman" w:hAnsi="Times New Roman" w:cs="Times New Roman"/>
                <w:sz w:val="24"/>
                <w:szCs w:val="24"/>
                <w:lang w:val="lt-LT"/>
              </w:rPr>
              <w:t>P</w:t>
            </w:r>
            <w:r w:rsidR="00A82C8E" w:rsidRPr="00AF4836">
              <w:rPr>
                <w:rFonts w:ascii="Times New Roman" w:hAnsi="Times New Roman" w:cs="Times New Roman"/>
                <w:sz w:val="24"/>
                <w:szCs w:val="24"/>
                <w:lang w:val="lt-LT"/>
              </w:rPr>
              <w:t>ardavėjo kaltės, kai:</w:t>
            </w:r>
          </w:p>
          <w:p w14:paraId="1A6FE740" w14:textId="50400109" w:rsidR="00A82C8E"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.1.1. P</w:t>
            </w:r>
            <w:r w:rsidR="001A1258" w:rsidRPr="00AF4836">
              <w:rPr>
                <w:rFonts w:ascii="Times New Roman" w:hAnsi="Times New Roman" w:cs="Times New Roman"/>
                <w:sz w:val="24"/>
                <w:szCs w:val="24"/>
                <w:lang w:val="lt-LT"/>
              </w:rPr>
              <w:t>ardavėjas</w:t>
            </w:r>
            <w:r w:rsidR="00A82C8E" w:rsidRPr="00AF4836">
              <w:rPr>
                <w:rFonts w:ascii="Times New Roman" w:hAnsi="Times New Roman" w:cs="Times New Roman"/>
                <w:sz w:val="24"/>
                <w:szCs w:val="24"/>
                <w:lang w:val="lt-LT"/>
              </w:rPr>
              <w:t xml:space="preserve"> </w:t>
            </w:r>
            <w:r w:rsidR="00326F82" w:rsidRPr="00326F82">
              <w:rPr>
                <w:rFonts w:ascii="Times New Roman" w:hAnsi="Times New Roman" w:cs="Times New Roman"/>
                <w:sz w:val="24"/>
                <w:szCs w:val="24"/>
                <w:lang w:val="lt-LT"/>
              </w:rPr>
              <w:t>vėluoja pristatyti Sutarties ar 1 priedo reikalavimus atitinkančias Prekes 5 darbo dienas arba informuoja, kad Prekių nepristatys</w:t>
            </w:r>
            <w:r w:rsidR="00A82C8E" w:rsidRPr="00AF4836">
              <w:rPr>
                <w:rFonts w:ascii="Times New Roman" w:hAnsi="Times New Roman" w:cs="Times New Roman"/>
                <w:sz w:val="24"/>
                <w:szCs w:val="24"/>
                <w:lang w:val="lt-LT"/>
              </w:rPr>
              <w:t>;</w:t>
            </w:r>
          </w:p>
          <w:p w14:paraId="520745E9" w14:textId="77777777" w:rsidR="00A82C8E"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.1.2. P</w:t>
            </w:r>
            <w:r w:rsidR="001A1258" w:rsidRPr="00AF4836">
              <w:rPr>
                <w:rFonts w:ascii="Times New Roman" w:hAnsi="Times New Roman" w:cs="Times New Roman"/>
                <w:sz w:val="24"/>
                <w:szCs w:val="24"/>
                <w:lang w:val="lt-LT"/>
              </w:rPr>
              <w:t>ardavėjas</w:t>
            </w:r>
            <w:r w:rsidR="00A82C8E" w:rsidRPr="00AF4836">
              <w:rPr>
                <w:rFonts w:ascii="Times New Roman" w:hAnsi="Times New Roman" w:cs="Times New Roman"/>
                <w:sz w:val="24"/>
                <w:szCs w:val="24"/>
                <w:lang w:val="lt-LT"/>
              </w:rPr>
              <w:t xml:space="preserve"> netinkamai vykdo ar nevykdo garantinių įsipareigojimų;</w:t>
            </w:r>
          </w:p>
          <w:p w14:paraId="7C11D64E" w14:textId="77777777" w:rsidR="00795E56"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 xml:space="preserve">.1.3. </w:t>
            </w:r>
            <w:r w:rsidR="00B83EA9" w:rsidRPr="00AF4836">
              <w:rPr>
                <w:rFonts w:ascii="Times New Roman" w:hAnsi="Times New Roman" w:cs="Times New Roman"/>
                <w:sz w:val="24"/>
                <w:szCs w:val="24"/>
                <w:lang w:val="lt-LT"/>
              </w:rPr>
              <w:t>Paaiškėja Viešųjų pirkimų į</w:t>
            </w:r>
            <w:r w:rsidRPr="00AF4836">
              <w:rPr>
                <w:rFonts w:ascii="Times New Roman" w:hAnsi="Times New Roman" w:cs="Times New Roman"/>
                <w:sz w:val="24"/>
                <w:szCs w:val="24"/>
                <w:lang w:val="lt-LT"/>
              </w:rPr>
              <w:t xml:space="preserve">statymo 90 straipsnio 1 dalyje ar </w:t>
            </w:r>
            <w:r w:rsidR="00B83EA9" w:rsidRPr="00AF4836">
              <w:rPr>
                <w:rFonts w:ascii="Times New Roman" w:hAnsi="Times New Roman" w:cs="Times New Roman"/>
                <w:sz w:val="24"/>
                <w:szCs w:val="24"/>
                <w:lang w:val="lt-LT"/>
              </w:rPr>
              <w:t>Viešųjų pirkimų atliekamų gynybos ir saugumo srityje įstatymo 54 straipsnio 1 dalyje</w:t>
            </w:r>
            <w:r w:rsidRPr="00AF4836">
              <w:rPr>
                <w:rFonts w:ascii="Times New Roman" w:hAnsi="Times New Roman" w:cs="Times New Roman"/>
                <w:sz w:val="24"/>
                <w:szCs w:val="24"/>
                <w:lang w:val="lt-LT"/>
              </w:rPr>
              <w:t xml:space="preserve"> nurodytos aplinkybės</w:t>
            </w:r>
            <w:r w:rsidR="00795E56" w:rsidRPr="00AF4836">
              <w:rPr>
                <w:rFonts w:ascii="Times New Roman" w:hAnsi="Times New Roman" w:cs="Times New Roman"/>
                <w:sz w:val="24"/>
                <w:szCs w:val="24"/>
                <w:lang w:val="lt-LT"/>
              </w:rPr>
              <w:t xml:space="preserve"> arba Pardavėjas neteikia dokumentų įsitikinti dėl šių sąlygų egzistavimo;</w:t>
            </w:r>
          </w:p>
          <w:p w14:paraId="5357664C" w14:textId="77777777" w:rsidR="00795E56" w:rsidRPr="00AF4836" w:rsidRDefault="00795E56"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13.1.4.</w:t>
            </w:r>
            <w:r w:rsidR="001C2DE4" w:rsidRPr="00AF4836">
              <w:rPr>
                <w:rFonts w:ascii="Times New Roman" w:hAnsi="Times New Roman" w:cs="Times New Roman"/>
                <w:sz w:val="24"/>
                <w:szCs w:val="24"/>
                <w:lang w:val="lt-LT"/>
              </w:rPr>
              <w:t xml:space="preserve"> P</w:t>
            </w:r>
            <w:r w:rsidR="001A1258" w:rsidRPr="00AF4836">
              <w:rPr>
                <w:rFonts w:ascii="Times New Roman" w:hAnsi="Times New Roman" w:cs="Times New Roman"/>
                <w:sz w:val="24"/>
                <w:szCs w:val="24"/>
                <w:lang w:val="lt-LT"/>
              </w:rPr>
              <w:t>ardavėjas</w:t>
            </w:r>
            <w:r w:rsidR="001C2DE4" w:rsidRPr="00AF4836">
              <w:rPr>
                <w:rFonts w:ascii="Times New Roman" w:hAnsi="Times New Roman" w:cs="Times New Roman"/>
                <w:sz w:val="24"/>
                <w:szCs w:val="24"/>
                <w:lang w:val="lt-LT"/>
              </w:rPr>
              <w:t xml:space="preserve"> yra įtraukiamas į Nepatikimų ar Melagingą informaciją pateikusių tiekėjų sąrašus</w:t>
            </w:r>
            <w:r w:rsidR="00AE628B" w:rsidRPr="00AF4836">
              <w:rPr>
                <w:rFonts w:ascii="Times New Roman" w:hAnsi="Times New Roman" w:cs="Times New Roman"/>
                <w:sz w:val="24"/>
                <w:szCs w:val="24"/>
                <w:lang w:val="lt-LT"/>
              </w:rPr>
              <w:t xml:space="preserve"> a</w:t>
            </w:r>
            <w:r w:rsidR="004C69D5" w:rsidRPr="00AF4836">
              <w:rPr>
                <w:rFonts w:ascii="Times New Roman" w:hAnsi="Times New Roman" w:cs="Times New Roman"/>
                <w:sz w:val="24"/>
                <w:szCs w:val="24"/>
                <w:lang w:val="lt-LT"/>
              </w:rPr>
              <w:t>rba Pardavėjas ar jo tiekiamos P</w:t>
            </w:r>
            <w:r w:rsidR="00AE628B" w:rsidRPr="00AF4836">
              <w:rPr>
                <w:rFonts w:ascii="Times New Roman" w:hAnsi="Times New Roman" w:cs="Times New Roman"/>
                <w:sz w:val="24"/>
                <w:szCs w:val="24"/>
                <w:lang w:val="lt-LT"/>
              </w:rPr>
              <w:t>rekės kelia grėsmę nacionaliniam saugumui</w:t>
            </w:r>
            <w:r w:rsidR="001C2DE4" w:rsidRPr="00AF4836">
              <w:rPr>
                <w:rFonts w:ascii="Times New Roman" w:hAnsi="Times New Roman" w:cs="Times New Roman"/>
                <w:sz w:val="24"/>
                <w:szCs w:val="24"/>
                <w:lang w:val="lt-LT"/>
              </w:rPr>
              <w:t>;</w:t>
            </w:r>
          </w:p>
          <w:p w14:paraId="5AFC441B" w14:textId="77777777" w:rsidR="001C2DE4"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w:t>
            </w:r>
            <w:r w:rsidR="00795E56" w:rsidRPr="00AF4836">
              <w:rPr>
                <w:rFonts w:ascii="Times New Roman" w:hAnsi="Times New Roman" w:cs="Times New Roman"/>
                <w:sz w:val="24"/>
                <w:szCs w:val="24"/>
                <w:lang w:val="lt-LT"/>
              </w:rPr>
              <w:t>3.1.5</w:t>
            </w:r>
            <w:r w:rsidRPr="00AF4836">
              <w:rPr>
                <w:rFonts w:ascii="Times New Roman" w:hAnsi="Times New Roman" w:cs="Times New Roman"/>
                <w:sz w:val="24"/>
                <w:szCs w:val="24"/>
                <w:lang w:val="lt-LT"/>
              </w:rPr>
              <w:t>. Pardavėjo atžvilgiu yra pradedama likvidavimo, restruktūrizavimo arba bankroto procedūra.</w:t>
            </w:r>
          </w:p>
          <w:p w14:paraId="45A55A34" w14:textId="77777777" w:rsidR="001C2DE4"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13.2. </w:t>
            </w:r>
            <w:r w:rsidR="00A82C8E" w:rsidRPr="00AF4836">
              <w:rPr>
                <w:rFonts w:ascii="Times New Roman" w:hAnsi="Times New Roman" w:cs="Times New Roman"/>
                <w:sz w:val="24"/>
                <w:szCs w:val="24"/>
                <w:lang w:val="lt-LT"/>
              </w:rPr>
              <w:t>Sutartis taip pat gali būti nutraukta raštišku šalių sutarimu.</w:t>
            </w:r>
          </w:p>
          <w:p w14:paraId="1ACD9920" w14:textId="76CBDF0D" w:rsidR="00474B44" w:rsidRPr="00AF4836" w:rsidRDefault="00474B44" w:rsidP="00474B44">
            <w:pPr>
              <w:pStyle w:val="ListParagraph"/>
              <w:spacing w:after="0" w:line="240" w:lineRule="auto"/>
              <w:ind w:left="34"/>
              <w:jc w:val="both"/>
              <w:rPr>
                <w:rFonts w:ascii="Times New Roman" w:hAnsi="Times New Roman" w:cs="Times New Roman"/>
                <w:sz w:val="24"/>
                <w:szCs w:val="24"/>
                <w:lang w:val="lt-LT"/>
              </w:rPr>
            </w:pPr>
            <w:r w:rsidRPr="00474B44">
              <w:rPr>
                <w:rFonts w:ascii="Times New Roman" w:hAnsi="Times New Roman" w:cs="Times New Roman"/>
                <w:sz w:val="24"/>
                <w:szCs w:val="24"/>
                <w:lang w:val="lt-LT"/>
              </w:rPr>
              <w:t>1</w:t>
            </w:r>
            <w:r>
              <w:rPr>
                <w:rFonts w:ascii="Times New Roman" w:hAnsi="Times New Roman" w:cs="Times New Roman"/>
                <w:sz w:val="24"/>
                <w:szCs w:val="24"/>
                <w:lang w:val="lt-LT"/>
              </w:rPr>
              <w:t>3</w:t>
            </w:r>
            <w:r w:rsidRPr="00474B44">
              <w:rPr>
                <w:rFonts w:ascii="Times New Roman" w:hAnsi="Times New Roman" w:cs="Times New Roman"/>
                <w:sz w:val="24"/>
                <w:szCs w:val="24"/>
                <w:lang w:val="lt-LT"/>
              </w:rPr>
              <w:t xml:space="preserve">.3. Bet kuri Sutarties šalis vienašališkai gali nutraukti Sutartį, jei nenugalimos jėgos aplinkybės trunka ilgiau nei </w:t>
            </w:r>
            <w:r>
              <w:rPr>
                <w:rFonts w:ascii="Times New Roman" w:hAnsi="Times New Roman" w:cs="Times New Roman"/>
                <w:sz w:val="24"/>
                <w:szCs w:val="24"/>
                <w:lang w:val="lt-LT"/>
              </w:rPr>
              <w:t>30</w:t>
            </w:r>
            <w:r w:rsidRPr="00474B44">
              <w:rPr>
                <w:rFonts w:ascii="Times New Roman" w:hAnsi="Times New Roman" w:cs="Times New Roman"/>
                <w:sz w:val="24"/>
                <w:szCs w:val="24"/>
                <w:lang w:val="lt-LT"/>
              </w:rPr>
              <w:t xml:space="preserve"> d.</w:t>
            </w:r>
          </w:p>
        </w:tc>
      </w:tr>
      <w:tr w:rsidR="00A82C8E" w:rsidRPr="00160D55" w14:paraId="1D282D3E" w14:textId="77777777" w:rsidTr="00DC72DB">
        <w:trPr>
          <w:trHeight w:val="3251"/>
        </w:trPr>
        <w:tc>
          <w:tcPr>
            <w:tcW w:w="11057" w:type="dxa"/>
            <w:gridSpan w:val="2"/>
          </w:tcPr>
          <w:p w14:paraId="089ED8FB" w14:textId="0DBB7394" w:rsidR="001C2DE4"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Kitos sąlygos</w:t>
            </w:r>
          </w:p>
          <w:p w14:paraId="50F6BA6C" w14:textId="77777777" w:rsidR="00B51B8D" w:rsidRPr="00AF4836" w:rsidRDefault="00B51B8D"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14.1. Šalys privalo užtikrinti, kad informacija</w:t>
            </w:r>
            <w:r w:rsidR="00E042C0" w:rsidRPr="00AF4836">
              <w:rPr>
                <w:rFonts w:ascii="Times New Roman" w:hAnsi="Times New Roman" w:cs="Times New Roman"/>
                <w:sz w:val="24"/>
                <w:szCs w:val="24"/>
                <w:lang w:val="lt-LT"/>
              </w:rPr>
              <w:t xml:space="preserve"> įskaitant asmens duomenis</w:t>
            </w:r>
            <w:r w:rsidRPr="00AF483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112FE4D3" w14:textId="6373FEF7" w:rsidR="00EF1BA7" w:rsidRPr="00EF1BA7" w:rsidRDefault="0094660F" w:rsidP="00AF4836">
            <w:pPr>
              <w:pStyle w:val="ListParagraph"/>
              <w:spacing w:after="0" w:line="240" w:lineRule="auto"/>
              <w:ind w:left="459" w:hanging="429"/>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 xml:space="preserve">14.2. </w:t>
            </w:r>
            <w:r w:rsidR="00EF1BA7" w:rsidRPr="00EF1BA7">
              <w:rPr>
                <w:rFonts w:ascii="Times New Roman" w:hAnsi="Times New Roman" w:cs="Times New Roman"/>
                <w:sz w:val="24"/>
                <w:szCs w:val="24"/>
                <w:lang w:val="lt-LT"/>
              </w:rPr>
              <w:t>Esminiu Sutarties pažeidimu laikomi šiame punkte nurodyti atvejai:</w:t>
            </w:r>
          </w:p>
          <w:p w14:paraId="301125B0" w14:textId="3DFE79F3" w:rsidR="00EF1BA7" w:rsidRPr="00EF1BA7" w:rsidRDefault="00EF1BA7" w:rsidP="00EF1BA7">
            <w:pPr>
              <w:rPr>
                <w:rFonts w:ascii="Times New Roman" w:hAnsi="Times New Roman" w:cs="Times New Roman"/>
                <w:sz w:val="24"/>
                <w:szCs w:val="24"/>
                <w:lang w:val="lt-LT"/>
              </w:rPr>
            </w:pPr>
            <w:r w:rsidRPr="00EF1BA7">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14:paraId="1CDF9F3D" w14:textId="5D62EDAE"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.2. Pardavėjas pažeidžia nuostatas dėl Sutarties vykdymui pasitelkiamų naujų subtiekėjų ir (ar specialistų) / esamų subtiekėjų ir (ar) specialistų keitimo.</w:t>
            </w:r>
          </w:p>
          <w:p w14:paraId="49ECB9E1" w14:textId="0AB2C45E"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.3. Pardavėjas vėluoja pristatyti Prekes daugiau kaip 5 (penkias) darbo dienas nuo Sutarties 9 punkte nustatyto termino;</w:t>
            </w:r>
          </w:p>
          <w:p w14:paraId="19A3DAF6" w14:textId="5F9261D5"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.4. paaiškėja, kad yra aplinkybė, atitinkanti bent vieną iš VPĮ 45 straipsnio 21 dalyje išvardintų sąlygų. </w:t>
            </w:r>
          </w:p>
          <w:p w14:paraId="3E13CA43" w14:textId="64E36B22"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.5. Pardavėjas per 10 darbo dienų nuo prašymo gavimo dienos iš Pirkėjo nepateikia prašomų dokumentų nurodytus Viešųjų pirkimų įstatymo 51 straipsnio 12 dalyje, kad nėra sąlygų, numatytų Viešųjų pirkimų įstatymo 45 straipsnio 21 dalyje.</w:t>
            </w:r>
          </w:p>
          <w:p w14:paraId="18433D57" w14:textId="524669FD"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.6. paaiškėja, kad naudojamų Prekių kilmė yra iš valstybių ar teritorijų, nurodytų Viešųjų pirkimų įstatymo (toliau – VPĮ) 92 straipsnio 15 dalyje įvardytame sąraše.</w:t>
            </w:r>
          </w:p>
          <w:p w14:paraId="6694F3A4" w14:textId="0D1F6D12"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7B53CDE4" w14:textId="71F98DAF"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90E9292" w14:textId="6481156C" w:rsidR="00EF1BA7" w:rsidRPr="00EF1BA7" w:rsidRDefault="00EF1BA7" w:rsidP="00EF1BA7">
            <w:pPr>
              <w:rPr>
                <w:rFonts w:ascii="Times New Roman" w:hAnsi="Times New Roman" w:cs="Times New Roman"/>
                <w:sz w:val="24"/>
                <w:szCs w:val="24"/>
                <w:lang w:val="lt-LT"/>
              </w:rPr>
            </w:pPr>
            <w:r>
              <w:rPr>
                <w:rFonts w:ascii="Times New Roman" w:hAnsi="Times New Roman" w:cs="Times New Roman"/>
                <w:sz w:val="24"/>
                <w:szCs w:val="24"/>
                <w:lang w:val="lt-LT"/>
              </w:rPr>
              <w:t>14</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.9. paaiškėja, kad Pardavėjas Sutarties vykdymo metu nesilaiko Tiekėjų etikos kodekso (</w:t>
            </w:r>
            <w:hyperlink r:id="rId6" w:history="1">
              <w:r w:rsidRPr="00EF1BA7">
                <w:rPr>
                  <w:rStyle w:val="Hyperlink"/>
                  <w:rFonts w:ascii="Times New Roman" w:hAnsi="Times New Roman" w:cs="Times New Roman"/>
                  <w:sz w:val="24"/>
                  <w:szCs w:val="24"/>
                  <w:lang w:val="lt-LT"/>
                </w:rPr>
                <w:t>https://vpt.lrv.lt/media/viesa/saugykla/2024/1/w2fscibRf-4.pdf</w:t>
              </w:r>
            </w:hyperlink>
            <w:r w:rsidRPr="00EF1BA7">
              <w:rPr>
                <w:rFonts w:ascii="Times New Roman" w:hAnsi="Times New Roman" w:cs="Times New Roman"/>
                <w:sz w:val="24"/>
                <w:szCs w:val="24"/>
                <w:lang w:val="lt-LT"/>
              </w:rPr>
              <w:t>)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74092DFB" w14:textId="77777777" w:rsidR="00EF1BA7" w:rsidRDefault="00EF1BA7" w:rsidP="00AF4836">
            <w:pPr>
              <w:pStyle w:val="ListParagraph"/>
              <w:spacing w:after="0" w:line="240" w:lineRule="auto"/>
              <w:ind w:left="459" w:hanging="429"/>
              <w:jc w:val="both"/>
              <w:rPr>
                <w:rFonts w:ascii="Times New Roman" w:hAnsi="Times New Roman" w:cs="Times New Roman"/>
                <w:sz w:val="24"/>
                <w:szCs w:val="24"/>
                <w:lang w:val="lt-LT"/>
              </w:rPr>
            </w:pPr>
          </w:p>
          <w:p w14:paraId="67848F22" w14:textId="77777777" w:rsidR="00EF1BA7" w:rsidRPr="00AF4836" w:rsidRDefault="00EF1BA7" w:rsidP="00AF4836">
            <w:pPr>
              <w:pStyle w:val="ListParagraph"/>
              <w:spacing w:after="0" w:line="240" w:lineRule="auto"/>
              <w:ind w:left="459" w:hanging="429"/>
              <w:jc w:val="both"/>
              <w:rPr>
                <w:rFonts w:ascii="Times New Roman" w:hAnsi="Times New Roman" w:cs="Times New Roman"/>
                <w:sz w:val="24"/>
                <w:szCs w:val="24"/>
                <w:lang w:val="lt-LT"/>
              </w:rPr>
            </w:pPr>
          </w:p>
          <w:p w14:paraId="4C29A94D" w14:textId="77777777" w:rsidR="007A464C" w:rsidRDefault="0094660F"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14.3</w:t>
            </w:r>
            <w:r w:rsidR="00B51B8D" w:rsidRPr="00AF4836">
              <w:rPr>
                <w:rFonts w:ascii="Times New Roman" w:hAnsi="Times New Roman" w:cs="Times New Roman"/>
                <w:sz w:val="24"/>
                <w:szCs w:val="24"/>
                <w:lang w:val="lt-LT"/>
              </w:rPr>
              <w:t>.</w:t>
            </w:r>
            <w:r w:rsidRPr="00AF4836">
              <w:rPr>
                <w:rFonts w:ascii="Times New Roman" w:hAnsi="Times New Roman" w:cs="Times New Roman"/>
                <w:sz w:val="24"/>
                <w:szCs w:val="24"/>
                <w:lang w:val="lt-LT"/>
              </w:rPr>
              <w:t xml:space="preserve"> </w:t>
            </w:r>
            <w:r w:rsidR="00A82C8E" w:rsidRPr="00AF4836">
              <w:rPr>
                <w:rFonts w:ascii="Times New Roman" w:hAnsi="Times New Roman" w:cs="Times New Roman"/>
                <w:bCs/>
                <w:sz w:val="24"/>
                <w:szCs w:val="24"/>
                <w:lang w:val="lt-LT"/>
              </w:rPr>
              <w:t>Pirkėjui</w:t>
            </w:r>
            <w:r w:rsidR="00A82C8E" w:rsidRPr="00AF4836">
              <w:rPr>
                <w:rFonts w:ascii="Times New Roman" w:hAnsi="Times New Roman" w:cs="Times New Roman"/>
                <w:sz w:val="24"/>
                <w:szCs w:val="24"/>
                <w:lang w:val="lt-LT"/>
              </w:rPr>
              <w:t xml:space="preserve"> pareikalavus, </w:t>
            </w:r>
            <w:r w:rsidR="00A82C8E" w:rsidRPr="00AF4836">
              <w:rPr>
                <w:rFonts w:ascii="Times New Roman" w:hAnsi="Times New Roman" w:cs="Times New Roman"/>
                <w:bCs/>
                <w:sz w:val="24"/>
                <w:szCs w:val="24"/>
                <w:lang w:val="lt-LT"/>
              </w:rPr>
              <w:t>Pardavėjas</w:t>
            </w:r>
            <w:r w:rsidR="00A82C8E" w:rsidRPr="00AF4836">
              <w:rPr>
                <w:rFonts w:ascii="Times New Roman" w:hAnsi="Times New Roman" w:cs="Times New Roman"/>
                <w:sz w:val="24"/>
                <w:szCs w:val="24"/>
                <w:lang w:val="lt-LT"/>
              </w:rPr>
              <w:t xml:space="preserve"> privalo per 5 (penkias) dienas nemokamai pateikti</w:t>
            </w:r>
            <w:r w:rsidRPr="00AF4836">
              <w:rPr>
                <w:rFonts w:ascii="Times New Roman" w:hAnsi="Times New Roman" w:cs="Times New Roman"/>
                <w:sz w:val="24"/>
                <w:szCs w:val="24"/>
                <w:lang w:val="lt-LT"/>
              </w:rPr>
              <w:t xml:space="preserve"> </w:t>
            </w:r>
            <w:r w:rsidR="004C69D5" w:rsidRPr="00AF4836">
              <w:rPr>
                <w:rFonts w:ascii="Times New Roman" w:hAnsi="Times New Roman" w:cs="Times New Roman"/>
                <w:sz w:val="24"/>
                <w:szCs w:val="24"/>
                <w:lang w:val="lt-LT"/>
              </w:rPr>
              <w:t>dokumentus</w:t>
            </w:r>
            <w:r w:rsidR="00130041" w:rsidRPr="00AF4836">
              <w:rPr>
                <w:rFonts w:ascii="Times New Roman" w:hAnsi="Times New Roman" w:cs="Times New Roman"/>
                <w:sz w:val="24"/>
                <w:szCs w:val="24"/>
                <w:lang w:val="lt-LT"/>
              </w:rPr>
              <w:t>,</w:t>
            </w:r>
          </w:p>
          <w:p w14:paraId="6894ADA2" w14:textId="77777777" w:rsidR="007A464C" w:rsidRDefault="004C69D5"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pagrindžiančius P</w:t>
            </w:r>
            <w:r w:rsidR="00A82C8E" w:rsidRPr="00AF4836">
              <w:rPr>
                <w:rFonts w:ascii="Times New Roman" w:hAnsi="Times New Roman" w:cs="Times New Roman"/>
                <w:sz w:val="24"/>
                <w:szCs w:val="24"/>
                <w:lang w:val="lt-LT"/>
              </w:rPr>
              <w:t>rekės techninius parametrus,</w:t>
            </w:r>
            <w:r w:rsidR="0094660F"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 xml:space="preserve">kodifikavimui reikalingą papildomą techninę dokumentaciją </w:t>
            </w:r>
            <w:r w:rsidR="007A464C">
              <w:rPr>
                <w:rFonts w:ascii="Times New Roman" w:hAnsi="Times New Roman" w:cs="Times New Roman"/>
                <w:sz w:val="24"/>
                <w:szCs w:val="24"/>
                <w:lang w:val="lt-LT"/>
              </w:rPr>
              <w:t>ar</w:t>
            </w:r>
          </w:p>
          <w:p w14:paraId="44914757" w14:textId="2AD60DC6" w:rsidR="00A82C8E" w:rsidRPr="00AF4836" w:rsidRDefault="00A82C8E"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kitus su prekėmis susijusius dokumentus. </w:t>
            </w:r>
          </w:p>
          <w:p w14:paraId="22F3208C" w14:textId="77777777" w:rsidR="007A464C" w:rsidRDefault="00E042C0"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14.4. Sutartis sudaryta ir turi būti aiškinama pagal Lietuvos Respublikos teisę. Visi t</w:t>
            </w:r>
            <w:r w:rsidR="007A464C">
              <w:rPr>
                <w:rFonts w:ascii="Times New Roman" w:hAnsi="Times New Roman" w:cs="Times New Roman"/>
                <w:sz w:val="24"/>
                <w:szCs w:val="24"/>
                <w:lang w:val="lt-LT"/>
              </w:rPr>
              <w:t>arp Sutarties Šalių kilę ginčai</w:t>
            </w:r>
          </w:p>
          <w:p w14:paraId="09748EB0" w14:textId="77777777" w:rsidR="007A464C" w:rsidRDefault="00E042C0"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ar nesutarimai, susiję su Sutartimi, sprendžiami derybų būdu, o nepavyku</w:t>
            </w:r>
            <w:r w:rsidR="007A464C">
              <w:rPr>
                <w:rFonts w:ascii="Times New Roman" w:hAnsi="Times New Roman" w:cs="Times New Roman"/>
                <w:sz w:val="24"/>
                <w:szCs w:val="24"/>
                <w:lang w:val="lt-LT"/>
              </w:rPr>
              <w:t>s taip išspręsti ginčo, jis bus</w:t>
            </w:r>
          </w:p>
          <w:p w14:paraId="7079F976" w14:textId="77777777" w:rsidR="007A464C" w:rsidRDefault="00E042C0"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nagrinėjamas Lietuvos Respublikos teisės aktų nustatyta tvarka Lietuvos Respublikos teismuo</w:t>
            </w:r>
            <w:r w:rsidR="007A464C">
              <w:rPr>
                <w:rFonts w:ascii="Times New Roman" w:hAnsi="Times New Roman" w:cs="Times New Roman"/>
                <w:sz w:val="24"/>
                <w:szCs w:val="24"/>
                <w:lang w:val="lt-LT"/>
              </w:rPr>
              <w:t>se pagal Pirkėjo</w:t>
            </w:r>
          </w:p>
          <w:p w14:paraId="146AA861" w14:textId="321526B0" w:rsidR="003B7D1D" w:rsidRPr="00AF4836" w:rsidRDefault="003B7D1D"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buveinės vietą.</w:t>
            </w:r>
          </w:p>
          <w:p w14:paraId="25BAE3A2" w14:textId="77777777" w:rsidR="007A464C" w:rsidRDefault="003B7D1D" w:rsidP="006116A6">
            <w:pPr>
              <w:pStyle w:val="ListParagraph"/>
              <w:spacing w:after="0" w:line="240" w:lineRule="auto"/>
              <w:ind w:left="459" w:hanging="429"/>
              <w:jc w:val="both"/>
              <w:rPr>
                <w:rFonts w:ascii="Times New Roman" w:eastAsia="Times New Roman" w:hAnsi="Times New Roman" w:cs="Times New Roman"/>
                <w:bCs/>
                <w:sz w:val="24"/>
                <w:szCs w:val="24"/>
                <w:lang w:val="lt-LT" w:eastAsia="lt-LT"/>
              </w:rPr>
            </w:pPr>
            <w:r w:rsidRPr="00AF4836">
              <w:rPr>
                <w:rFonts w:ascii="Times New Roman" w:hAnsi="Times New Roman" w:cs="Times New Roman"/>
                <w:sz w:val="24"/>
                <w:szCs w:val="24"/>
                <w:lang w:val="lt-LT"/>
              </w:rPr>
              <w:t xml:space="preserve">14.5. Sutartis įsigalioja nuo jos pasirašymo momento ir galioja </w:t>
            </w:r>
            <w:r w:rsidR="0011460E">
              <w:rPr>
                <w:rFonts w:ascii="Times New Roman" w:hAnsi="Times New Roman" w:cs="Times New Roman"/>
                <w:sz w:val="24"/>
                <w:szCs w:val="24"/>
                <w:lang w:val="lt-LT"/>
              </w:rPr>
              <w:t>3</w:t>
            </w:r>
            <w:r w:rsidR="008A6B2C" w:rsidRPr="00AF4836">
              <w:rPr>
                <w:rFonts w:ascii="Times New Roman" w:hAnsi="Times New Roman" w:cs="Times New Roman"/>
                <w:sz w:val="24"/>
                <w:szCs w:val="24"/>
                <w:lang w:val="lt-LT"/>
              </w:rPr>
              <w:t xml:space="preserve"> mėnesi</w:t>
            </w:r>
            <w:r w:rsidR="00474B44">
              <w:rPr>
                <w:rFonts w:ascii="Times New Roman" w:hAnsi="Times New Roman" w:cs="Times New Roman"/>
                <w:sz w:val="24"/>
                <w:szCs w:val="24"/>
                <w:lang w:val="lt-LT"/>
              </w:rPr>
              <w:t>us</w:t>
            </w:r>
            <w:r w:rsidR="00C670D9" w:rsidRPr="00AF4836">
              <w:rPr>
                <w:rFonts w:ascii="Times New Roman" w:eastAsia="Times New Roman" w:hAnsi="Times New Roman" w:cs="Times New Roman"/>
                <w:bCs/>
                <w:sz w:val="24"/>
                <w:szCs w:val="24"/>
                <w:lang w:val="lt-LT" w:eastAsia="lt-LT"/>
              </w:rPr>
              <w:t>, o fina</w:t>
            </w:r>
            <w:r w:rsidR="007A464C">
              <w:rPr>
                <w:rFonts w:ascii="Times New Roman" w:eastAsia="Times New Roman" w:hAnsi="Times New Roman" w:cs="Times New Roman"/>
                <w:bCs/>
                <w:sz w:val="24"/>
                <w:szCs w:val="24"/>
                <w:lang w:val="lt-LT" w:eastAsia="lt-LT"/>
              </w:rPr>
              <w:t>nsinių įsipareigojimų atžvilgiu</w:t>
            </w:r>
          </w:p>
          <w:p w14:paraId="5ACA478F" w14:textId="27529214" w:rsidR="00CA6639" w:rsidRPr="00AF4836" w:rsidRDefault="00C670D9" w:rsidP="006116A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eastAsia="Times New Roman" w:hAnsi="Times New Roman" w:cs="Times New Roman"/>
                <w:bCs/>
                <w:sz w:val="24"/>
                <w:szCs w:val="24"/>
                <w:lang w:val="lt-LT" w:eastAsia="lt-LT"/>
              </w:rPr>
              <w:t>iki visiško jų įvykdymo</w:t>
            </w:r>
            <w:r w:rsidR="00F16BE1" w:rsidRPr="00AF4836">
              <w:rPr>
                <w:rFonts w:ascii="Times New Roman" w:hAnsi="Times New Roman" w:cs="Times New Roman"/>
                <w:sz w:val="24"/>
                <w:szCs w:val="24"/>
                <w:lang w:val="lt-LT"/>
              </w:rPr>
              <w:t>.</w:t>
            </w:r>
          </w:p>
        </w:tc>
      </w:tr>
      <w:tr w:rsidR="00A82C8E" w:rsidRPr="00E364C1" w14:paraId="2D8FF3FD" w14:textId="77777777" w:rsidTr="00677EE7">
        <w:trPr>
          <w:trHeight w:val="273"/>
        </w:trPr>
        <w:tc>
          <w:tcPr>
            <w:tcW w:w="11057" w:type="dxa"/>
            <w:gridSpan w:val="2"/>
          </w:tcPr>
          <w:p w14:paraId="295C5368" w14:textId="468D7866" w:rsidR="00A82C8E" w:rsidRPr="00E364C1" w:rsidRDefault="00A82C8E" w:rsidP="00AF4836">
            <w:pPr>
              <w:pStyle w:val="ListParagraph"/>
              <w:numPr>
                <w:ilvl w:val="0"/>
                <w:numId w:val="2"/>
              </w:numPr>
              <w:spacing w:after="0" w:line="240" w:lineRule="auto"/>
              <w:ind w:left="318" w:hanging="318"/>
              <w:jc w:val="both"/>
              <w:rPr>
                <w:rFonts w:ascii="Times New Roman" w:hAnsi="Times New Roman" w:cs="Times New Roman"/>
                <w:b/>
                <w:sz w:val="24"/>
                <w:szCs w:val="24"/>
                <w:lang w:val="lt-LT"/>
              </w:rPr>
            </w:pPr>
            <w:r w:rsidRPr="00E364C1">
              <w:rPr>
                <w:rFonts w:ascii="Times New Roman" w:hAnsi="Times New Roman" w:cs="Times New Roman"/>
                <w:sz w:val="24"/>
                <w:szCs w:val="24"/>
                <w:lang w:val="lt-LT"/>
              </w:rPr>
              <w:t xml:space="preserve"> </w:t>
            </w:r>
            <w:r w:rsidRPr="00E364C1">
              <w:rPr>
                <w:rFonts w:ascii="Times New Roman" w:hAnsi="Times New Roman" w:cs="Times New Roman"/>
                <w:b/>
                <w:sz w:val="24"/>
                <w:szCs w:val="24"/>
                <w:lang w:val="lt-LT"/>
              </w:rPr>
              <w:t>Kontaktiniai asmenys</w:t>
            </w:r>
            <w:r w:rsidR="00E042C0" w:rsidRPr="00E364C1">
              <w:rPr>
                <w:rFonts w:ascii="Times New Roman" w:hAnsi="Times New Roman" w:cs="Times New Roman"/>
                <w:b/>
                <w:sz w:val="24"/>
                <w:szCs w:val="24"/>
                <w:lang w:val="lt-LT"/>
              </w:rPr>
              <w:t xml:space="preserve">, </w:t>
            </w:r>
            <w:r w:rsidR="007B276C" w:rsidRPr="00E364C1">
              <w:rPr>
                <w:rFonts w:ascii="Times New Roman" w:hAnsi="Times New Roman" w:cs="Times New Roman"/>
                <w:b/>
                <w:sz w:val="24"/>
                <w:szCs w:val="24"/>
                <w:lang w:val="lt-LT"/>
              </w:rPr>
              <w:t>kurie atsakingi už susirašinėjimą</w:t>
            </w:r>
            <w:r w:rsidR="00E042C0" w:rsidRPr="00E364C1">
              <w:rPr>
                <w:rFonts w:ascii="Times New Roman" w:hAnsi="Times New Roman" w:cs="Times New Roman"/>
                <w:b/>
                <w:sz w:val="24"/>
                <w:szCs w:val="24"/>
                <w:lang w:val="lt-LT"/>
              </w:rPr>
              <w:t xml:space="preserve"> tarp Šalių</w:t>
            </w:r>
            <w:r w:rsidR="007B276C" w:rsidRPr="00E364C1">
              <w:rPr>
                <w:rFonts w:ascii="Times New Roman" w:hAnsi="Times New Roman" w:cs="Times New Roman"/>
                <w:b/>
                <w:sz w:val="24"/>
                <w:szCs w:val="24"/>
                <w:lang w:val="lt-LT"/>
              </w:rPr>
              <w:t xml:space="preserve"> ir Sutarties vykdymą</w:t>
            </w:r>
            <w:r w:rsidRPr="00E364C1">
              <w:rPr>
                <w:rFonts w:ascii="Times New Roman" w:hAnsi="Times New Roman" w:cs="Times New Roman"/>
                <w:b/>
                <w:sz w:val="24"/>
                <w:szCs w:val="24"/>
                <w:lang w:val="lt-LT"/>
              </w:rPr>
              <w:t>:</w:t>
            </w:r>
          </w:p>
          <w:p w14:paraId="55F872E1" w14:textId="647D94F3" w:rsidR="00A82C8E" w:rsidRPr="006116A6" w:rsidRDefault="00A82C8E" w:rsidP="006116A6">
            <w:pPr>
              <w:pStyle w:val="ListParagraph"/>
              <w:numPr>
                <w:ilvl w:val="1"/>
                <w:numId w:val="2"/>
              </w:numPr>
              <w:spacing w:after="0" w:line="240" w:lineRule="auto"/>
              <w:ind w:hanging="614"/>
              <w:jc w:val="both"/>
              <w:rPr>
                <w:rFonts w:ascii="Times New Roman" w:eastAsia="Times New Roman" w:hAnsi="Times New Roman" w:cs="Times New Roman"/>
                <w:sz w:val="24"/>
                <w:szCs w:val="24"/>
                <w:lang w:val="lt-LT" w:eastAsia="lt-LT"/>
              </w:rPr>
            </w:pPr>
            <w:r w:rsidRPr="006116A6">
              <w:rPr>
                <w:rFonts w:ascii="Times New Roman" w:hAnsi="Times New Roman" w:cs="Times New Roman"/>
                <w:sz w:val="24"/>
                <w:szCs w:val="24"/>
                <w:lang w:val="lt-LT"/>
              </w:rPr>
              <w:t>Pirkėjo</w:t>
            </w:r>
            <w:r w:rsidR="008A6B2C" w:rsidRPr="006116A6">
              <w:rPr>
                <w:rFonts w:ascii="Times New Roman" w:hAnsi="Times New Roman" w:cs="Times New Roman"/>
                <w:sz w:val="24"/>
                <w:szCs w:val="24"/>
                <w:lang w:val="lt-LT"/>
              </w:rPr>
              <w:t xml:space="preserve"> </w:t>
            </w:r>
            <w:r w:rsidRPr="006116A6">
              <w:rPr>
                <w:rFonts w:ascii="Times New Roman" w:hAnsi="Times New Roman" w:cs="Times New Roman"/>
                <w:sz w:val="24"/>
                <w:szCs w:val="24"/>
                <w:lang w:val="lt-LT"/>
              </w:rPr>
              <w:t>–</w:t>
            </w:r>
            <w:r w:rsidR="006116A6" w:rsidRPr="006116A6">
              <w:rPr>
                <w:rFonts w:ascii="Times New Roman" w:hAnsi="Times New Roman" w:cs="Times New Roman"/>
                <w:color w:val="333333"/>
                <w:sz w:val="23"/>
                <w:szCs w:val="23"/>
                <w:shd w:val="clear" w:color="auto" w:fill="FFFFFF"/>
              </w:rPr>
              <w:t xml:space="preserve"> </w:t>
            </w:r>
            <w:r w:rsidR="006116A6" w:rsidRPr="006116A6">
              <w:rPr>
                <w:rFonts w:ascii="Times New Roman" w:hAnsi="Times New Roman" w:cs="Times New Roman"/>
                <w:color w:val="333333"/>
                <w:sz w:val="24"/>
                <w:szCs w:val="24"/>
                <w:shd w:val="clear" w:color="auto" w:fill="FFFFFF"/>
              </w:rPr>
              <w:t>Pardavimų projektų vadovas</w:t>
            </w:r>
            <w:r w:rsidRPr="006116A6">
              <w:rPr>
                <w:rFonts w:ascii="Times New Roman" w:hAnsi="Times New Roman" w:cs="Times New Roman"/>
                <w:sz w:val="24"/>
                <w:szCs w:val="24"/>
                <w:lang w:val="lt-LT"/>
              </w:rPr>
              <w:t xml:space="preserve"> </w:t>
            </w:r>
            <w:r w:rsidR="00B31197" w:rsidRPr="006116A6">
              <w:rPr>
                <w:rFonts w:ascii="Times New Roman" w:hAnsi="Times New Roman" w:cs="Times New Roman"/>
                <w:color w:val="333333"/>
                <w:sz w:val="24"/>
                <w:szCs w:val="24"/>
                <w:shd w:val="clear" w:color="auto" w:fill="FFFFFF"/>
              </w:rPr>
              <w:t xml:space="preserve">Ignas Alksnys </w:t>
            </w:r>
            <w:r w:rsidR="006116A6" w:rsidRPr="006116A6">
              <w:rPr>
                <w:rFonts w:ascii="Times New Roman" w:hAnsi="Times New Roman" w:cs="Times New Roman"/>
                <w:color w:val="333333"/>
                <w:sz w:val="24"/>
                <w:szCs w:val="24"/>
                <w:shd w:val="clear" w:color="auto" w:fill="FFFFFF"/>
              </w:rPr>
              <w:t xml:space="preserve"> el.p. </w:t>
            </w:r>
            <w:hyperlink r:id="rId7" w:history="1">
              <w:r w:rsidR="006116A6" w:rsidRPr="006116A6">
                <w:rPr>
                  <w:rStyle w:val="Hyperlink"/>
                  <w:rFonts w:ascii="Times New Roman" w:hAnsi="Times New Roman" w:cs="Times New Roman"/>
                  <w:sz w:val="24"/>
                  <w:szCs w:val="24"/>
                  <w:shd w:val="clear" w:color="auto" w:fill="FFFFFF"/>
                </w:rPr>
                <w:t>ignas.alksnys@audores.lt</w:t>
              </w:r>
            </w:hyperlink>
            <w:r w:rsidR="006116A6" w:rsidRPr="006116A6">
              <w:rPr>
                <w:rFonts w:ascii="Times New Roman" w:hAnsi="Times New Roman" w:cs="Times New Roman"/>
                <w:color w:val="333333"/>
                <w:sz w:val="24"/>
                <w:szCs w:val="24"/>
                <w:shd w:val="clear" w:color="auto" w:fill="FFFFFF"/>
              </w:rPr>
              <w:t xml:space="preserve"> , tel. </w:t>
            </w:r>
            <w:r w:rsidR="00B31197" w:rsidRPr="006116A6">
              <w:rPr>
                <w:rFonts w:ascii="Times New Roman" w:hAnsi="Times New Roman" w:cs="Times New Roman"/>
                <w:color w:val="333333"/>
                <w:sz w:val="24"/>
                <w:szCs w:val="24"/>
                <w:shd w:val="clear" w:color="auto" w:fill="FFFFFF"/>
              </w:rPr>
              <w:t xml:space="preserve"> +370 672 47884 </w:t>
            </w:r>
          </w:p>
          <w:p w14:paraId="1C96B48D" w14:textId="31E3EA29" w:rsidR="00077878" w:rsidRPr="00E364C1" w:rsidRDefault="00A82C8E" w:rsidP="006116A6">
            <w:pPr>
              <w:pStyle w:val="ListParagraph"/>
              <w:numPr>
                <w:ilvl w:val="1"/>
                <w:numId w:val="2"/>
              </w:numPr>
              <w:spacing w:after="0" w:line="240" w:lineRule="auto"/>
              <w:ind w:hanging="614"/>
              <w:jc w:val="both"/>
              <w:rPr>
                <w:rFonts w:ascii="Times New Roman" w:hAnsi="Times New Roman" w:cs="Times New Roman"/>
                <w:sz w:val="24"/>
                <w:szCs w:val="24"/>
                <w:lang w:val="lt-LT"/>
              </w:rPr>
            </w:pPr>
            <w:r w:rsidRPr="00E364C1">
              <w:rPr>
                <w:rFonts w:ascii="Times New Roman" w:hAnsi="Times New Roman" w:cs="Times New Roman"/>
                <w:sz w:val="24"/>
                <w:szCs w:val="24"/>
                <w:lang w:val="lt-LT"/>
              </w:rPr>
              <w:t xml:space="preserve">Pardavėjo </w:t>
            </w:r>
            <w:r w:rsidR="00E042C0" w:rsidRPr="00E364C1">
              <w:rPr>
                <w:rFonts w:ascii="Times New Roman" w:hAnsi="Times New Roman" w:cs="Times New Roman"/>
                <w:sz w:val="24"/>
                <w:szCs w:val="24"/>
                <w:lang w:val="lt-LT"/>
              </w:rPr>
              <w:t>–</w:t>
            </w:r>
            <w:r w:rsidR="004076C1" w:rsidRPr="00E364C1">
              <w:rPr>
                <w:rFonts w:ascii="Times New Roman" w:eastAsia="Times New Roman" w:hAnsi="Times New Roman" w:cs="Times New Roman"/>
                <w:sz w:val="24"/>
                <w:szCs w:val="24"/>
                <w:lang w:val="lt-LT" w:eastAsia="lt-LT"/>
              </w:rPr>
              <w:t xml:space="preserve"> </w:t>
            </w:r>
            <w:r w:rsidR="006116A6">
              <w:rPr>
                <w:rFonts w:ascii="Times New Roman" w:hAnsi="Times New Roman" w:cs="Times New Roman"/>
                <w:color w:val="333333"/>
                <w:sz w:val="24"/>
                <w:szCs w:val="24"/>
                <w:shd w:val="clear" w:color="auto" w:fill="FFFFFF"/>
              </w:rPr>
              <w:t xml:space="preserve">Valgyklos vedėja Žana Maskalkova el.p. </w:t>
            </w:r>
            <w:hyperlink r:id="rId8" w:history="1">
              <w:r w:rsidR="00A64C1A" w:rsidRPr="0045598D">
                <w:rPr>
                  <w:rStyle w:val="Hyperlink"/>
                  <w:rFonts w:ascii="Times New Roman" w:hAnsi="Times New Roman" w:cs="Times New Roman"/>
                  <w:sz w:val="24"/>
                  <w:szCs w:val="24"/>
                  <w:shd w:val="clear" w:color="auto" w:fill="FFFFFF"/>
                </w:rPr>
                <w:t>zana.maskalkova@mil.lt</w:t>
              </w:r>
            </w:hyperlink>
            <w:r w:rsidR="00A64C1A">
              <w:rPr>
                <w:rFonts w:ascii="Times New Roman" w:hAnsi="Times New Roman" w:cs="Times New Roman"/>
                <w:color w:val="333333"/>
                <w:sz w:val="24"/>
                <w:szCs w:val="24"/>
                <w:shd w:val="clear" w:color="auto" w:fill="FFFFFF"/>
              </w:rPr>
              <w:t xml:space="preserve">, </w:t>
            </w:r>
            <w:r w:rsidR="00A64C1A" w:rsidRPr="00A64C1A">
              <w:rPr>
                <w:rFonts w:ascii="Times New Roman" w:hAnsi="Times New Roman" w:cs="Times New Roman"/>
                <w:color w:val="333333"/>
                <w:sz w:val="24"/>
                <w:szCs w:val="24"/>
                <w:shd w:val="clear" w:color="auto" w:fill="FFFFFF"/>
              </w:rPr>
              <w:t xml:space="preserve">tel. </w:t>
            </w:r>
            <w:r w:rsidR="00A64C1A" w:rsidRPr="00A64C1A">
              <w:rPr>
                <w:rFonts w:ascii="Times New Roman" w:hAnsi="Times New Roman" w:cs="Times New Roman"/>
                <w:color w:val="000000"/>
                <w:sz w:val="24"/>
                <w:szCs w:val="24"/>
                <w:shd w:val="clear" w:color="auto" w:fill="FFFFFF"/>
              </w:rPr>
              <w:t>+370 650 03 667</w:t>
            </w:r>
          </w:p>
          <w:p w14:paraId="1E97F48D" w14:textId="77777777" w:rsidR="007A464C" w:rsidRPr="007A464C" w:rsidRDefault="00077878" w:rsidP="006116A6">
            <w:pPr>
              <w:pStyle w:val="ListParagraph"/>
              <w:numPr>
                <w:ilvl w:val="1"/>
                <w:numId w:val="2"/>
              </w:numPr>
              <w:spacing w:after="0" w:line="240" w:lineRule="auto"/>
              <w:ind w:hanging="614"/>
              <w:jc w:val="both"/>
              <w:rPr>
                <w:rFonts w:ascii="Times New Roman" w:hAnsi="Times New Roman" w:cs="Times New Roman"/>
                <w:sz w:val="24"/>
                <w:szCs w:val="24"/>
                <w:lang w:val="lt-LT"/>
              </w:rPr>
            </w:pPr>
            <w:r w:rsidRPr="00E364C1">
              <w:rPr>
                <w:rFonts w:ascii="Times New Roman" w:eastAsia="Times New Roman" w:hAnsi="Times New Roman" w:cs="Times New Roman"/>
                <w:sz w:val="24"/>
                <w:szCs w:val="24"/>
                <w:lang w:val="lt-LT" w:eastAsia="lt-LT"/>
              </w:rPr>
              <w:t>Asmuo, atsakingas už Sutarties ir pakeitimų paskelbimą –</w:t>
            </w:r>
            <w:r w:rsidR="006116A6">
              <w:rPr>
                <w:rFonts w:ascii="Times New Roman" w:eastAsia="Times New Roman" w:hAnsi="Times New Roman" w:cs="Times New Roman"/>
                <w:sz w:val="24"/>
                <w:szCs w:val="24"/>
                <w:lang w:val="lt-LT" w:eastAsia="lt-LT"/>
              </w:rPr>
              <w:t xml:space="preserve"> Prekių ir paslaugų pirkimo specialist</w:t>
            </w:r>
            <w:r w:rsidR="007A464C">
              <w:rPr>
                <w:rFonts w:ascii="Times New Roman" w:eastAsia="Times New Roman" w:hAnsi="Times New Roman" w:cs="Times New Roman"/>
                <w:sz w:val="24"/>
                <w:szCs w:val="24"/>
                <w:lang w:val="lt-LT" w:eastAsia="lt-LT"/>
              </w:rPr>
              <w:t>ė Ilona</w:t>
            </w:r>
          </w:p>
          <w:p w14:paraId="5FA3E4DE" w14:textId="6B4DB14E" w:rsidR="00D64C23" w:rsidRPr="007A464C" w:rsidRDefault="006116A6" w:rsidP="007A464C">
            <w:pPr>
              <w:spacing w:after="0" w:line="240" w:lineRule="auto"/>
              <w:ind w:left="29"/>
              <w:jc w:val="both"/>
              <w:rPr>
                <w:rFonts w:ascii="Times New Roman" w:hAnsi="Times New Roman" w:cs="Times New Roman"/>
                <w:sz w:val="24"/>
                <w:szCs w:val="24"/>
                <w:lang w:val="lt-LT"/>
              </w:rPr>
            </w:pPr>
            <w:r w:rsidRPr="007A464C">
              <w:rPr>
                <w:rFonts w:ascii="Times New Roman" w:eastAsia="Times New Roman" w:hAnsi="Times New Roman" w:cs="Times New Roman"/>
                <w:sz w:val="24"/>
                <w:szCs w:val="24"/>
                <w:lang w:val="lt-LT" w:eastAsia="lt-LT"/>
              </w:rPr>
              <w:t xml:space="preserve">Gotovt el. p. </w:t>
            </w:r>
            <w:hyperlink r:id="rId9" w:history="1">
              <w:r w:rsidRPr="007A464C">
                <w:rPr>
                  <w:rStyle w:val="Hyperlink"/>
                  <w:rFonts w:ascii="Times New Roman" w:eastAsia="Times New Roman" w:hAnsi="Times New Roman" w:cs="Times New Roman"/>
                  <w:sz w:val="24"/>
                  <w:szCs w:val="24"/>
                  <w:lang w:val="lt-LT" w:eastAsia="lt-LT"/>
                </w:rPr>
                <w:t>ilona.gotovt</w:t>
              </w:r>
              <w:r w:rsidRPr="007A464C">
                <w:rPr>
                  <w:rStyle w:val="Hyperlink"/>
                  <w:rFonts w:ascii="Times New Roman" w:eastAsia="Times New Roman" w:hAnsi="Times New Roman" w:cs="Times New Roman"/>
                  <w:sz w:val="24"/>
                  <w:szCs w:val="24"/>
                  <w:lang w:eastAsia="lt-LT"/>
                </w:rPr>
                <w:t>@mil.lt</w:t>
              </w:r>
            </w:hyperlink>
            <w:r w:rsidRPr="007A464C">
              <w:rPr>
                <w:rFonts w:ascii="Times New Roman" w:eastAsia="Times New Roman" w:hAnsi="Times New Roman" w:cs="Times New Roman"/>
                <w:sz w:val="24"/>
                <w:szCs w:val="24"/>
                <w:lang w:eastAsia="lt-LT"/>
              </w:rPr>
              <w:t xml:space="preserve"> </w:t>
            </w:r>
            <w:hyperlink r:id="rId10" w:history="1"/>
          </w:p>
        </w:tc>
      </w:tr>
      <w:tr w:rsidR="00A82C8E" w:rsidRPr="00160D55" w14:paraId="77A678DA" w14:textId="77777777" w:rsidTr="00677EE7">
        <w:trPr>
          <w:trHeight w:val="56"/>
        </w:trPr>
        <w:tc>
          <w:tcPr>
            <w:tcW w:w="11057" w:type="dxa"/>
            <w:gridSpan w:val="2"/>
          </w:tcPr>
          <w:p w14:paraId="068FF480" w14:textId="77777777" w:rsidR="00A82C8E" w:rsidRPr="00160D55" w:rsidRDefault="00A82C8E" w:rsidP="00304F8F">
            <w:pPr>
              <w:pStyle w:val="ListParagraph"/>
              <w:numPr>
                <w:ilvl w:val="0"/>
                <w:numId w:val="2"/>
              </w:numPr>
              <w:spacing w:after="0" w:line="240" w:lineRule="auto"/>
              <w:ind w:left="34" w:hanging="4"/>
              <w:rPr>
                <w:rFonts w:ascii="Times New Roman" w:hAnsi="Times New Roman" w:cs="Times New Roman"/>
                <w:b/>
                <w:sz w:val="24"/>
                <w:szCs w:val="24"/>
                <w:lang w:val="lt-LT"/>
              </w:rPr>
            </w:pPr>
            <w:r w:rsidRPr="00160D55">
              <w:rPr>
                <w:rFonts w:ascii="Times New Roman" w:hAnsi="Times New Roman" w:cs="Times New Roman"/>
                <w:b/>
                <w:sz w:val="24"/>
                <w:szCs w:val="24"/>
                <w:lang w:val="lt-LT"/>
              </w:rPr>
              <w:t>Sutarties priedai:</w:t>
            </w:r>
          </w:p>
          <w:p w14:paraId="5BA37FD5" w14:textId="77777777" w:rsidR="00A82C8E" w:rsidRPr="00160D55" w:rsidRDefault="00A76135" w:rsidP="00A76135">
            <w:pPr>
              <w:pStyle w:val="ListParagraph"/>
              <w:numPr>
                <w:ilvl w:val="1"/>
                <w:numId w:val="2"/>
              </w:numPr>
              <w:spacing w:after="0" w:line="240" w:lineRule="auto"/>
              <w:ind w:left="597" w:hanging="568"/>
              <w:rPr>
                <w:rFonts w:ascii="Times New Roman" w:hAnsi="Times New Roman" w:cs="Times New Roman"/>
                <w:sz w:val="24"/>
                <w:szCs w:val="24"/>
                <w:lang w:val="lt-LT"/>
              </w:rPr>
            </w:pPr>
            <w:r w:rsidRPr="00160D55">
              <w:rPr>
                <w:rFonts w:ascii="Times New Roman" w:eastAsia="Times New Roman" w:hAnsi="Times New Roman" w:cs="Times New Roman"/>
                <w:sz w:val="24"/>
                <w:szCs w:val="24"/>
                <w:lang w:val="lt-LT" w:eastAsia="lt-LT"/>
              </w:rPr>
              <w:t>1 priedas „</w:t>
            </w:r>
            <w:r w:rsidR="00E618A0" w:rsidRPr="00160D55">
              <w:rPr>
                <w:rFonts w:ascii="Times New Roman" w:eastAsia="Calibri" w:hAnsi="Times New Roman" w:cs="Times New Roman"/>
                <w:sz w:val="24"/>
                <w:szCs w:val="24"/>
                <w:lang w:val="lt-LT"/>
              </w:rPr>
              <w:t>Prekių pavadinimai, kiekiai ir kaina</w:t>
            </w:r>
            <w:r w:rsidRPr="00160D55">
              <w:rPr>
                <w:rFonts w:ascii="Times New Roman" w:eastAsia="Times New Roman" w:hAnsi="Times New Roman" w:cs="Times New Roman"/>
                <w:sz w:val="24"/>
                <w:szCs w:val="24"/>
                <w:lang w:val="lt-LT" w:eastAsia="lt-LT"/>
              </w:rPr>
              <w:t>“ 1 lapas;</w:t>
            </w:r>
          </w:p>
          <w:p w14:paraId="081A6522" w14:textId="3536E06F" w:rsidR="00A82C8E" w:rsidRPr="00E45EBA" w:rsidRDefault="00A76135" w:rsidP="00846A45">
            <w:pPr>
              <w:pStyle w:val="ListParagraph"/>
              <w:numPr>
                <w:ilvl w:val="1"/>
                <w:numId w:val="2"/>
              </w:numPr>
              <w:spacing w:after="0" w:line="240" w:lineRule="auto"/>
              <w:ind w:left="599" w:hanging="569"/>
              <w:rPr>
                <w:rFonts w:ascii="Times New Roman" w:hAnsi="Times New Roman" w:cs="Times New Roman"/>
                <w:sz w:val="24"/>
                <w:szCs w:val="24"/>
                <w:lang w:val="lt-LT"/>
              </w:rPr>
            </w:pPr>
            <w:r w:rsidRPr="00160D55">
              <w:rPr>
                <w:rFonts w:ascii="Times New Roman" w:eastAsia="Times New Roman" w:hAnsi="Times New Roman" w:cs="Times New Roman"/>
                <w:sz w:val="24"/>
                <w:szCs w:val="24"/>
                <w:lang w:val="lt-LT" w:eastAsia="lt-LT"/>
              </w:rPr>
              <w:t xml:space="preserve">2 priedas „Techninė specifikacija“ </w:t>
            </w:r>
            <w:r w:rsidR="0073563B">
              <w:rPr>
                <w:rFonts w:ascii="Times New Roman" w:eastAsia="Times New Roman" w:hAnsi="Times New Roman" w:cs="Times New Roman"/>
                <w:sz w:val="24"/>
                <w:szCs w:val="24"/>
                <w:lang w:val="lt-LT" w:eastAsia="lt-LT"/>
              </w:rPr>
              <w:t>1</w:t>
            </w:r>
            <w:r w:rsidRPr="00160D55">
              <w:rPr>
                <w:rFonts w:ascii="Times New Roman" w:eastAsia="Times New Roman" w:hAnsi="Times New Roman" w:cs="Times New Roman"/>
                <w:sz w:val="24"/>
                <w:szCs w:val="24"/>
                <w:lang w:val="lt-LT" w:eastAsia="lt-LT"/>
              </w:rPr>
              <w:t xml:space="preserve"> lapa</w:t>
            </w:r>
            <w:r w:rsidR="0073563B">
              <w:rPr>
                <w:rFonts w:ascii="Times New Roman" w:eastAsia="Times New Roman" w:hAnsi="Times New Roman" w:cs="Times New Roman"/>
                <w:sz w:val="24"/>
                <w:szCs w:val="24"/>
                <w:lang w:val="lt-LT" w:eastAsia="lt-LT"/>
              </w:rPr>
              <w:t>s</w:t>
            </w:r>
            <w:r w:rsidR="008A6B2C" w:rsidRPr="00160D55">
              <w:rPr>
                <w:rFonts w:ascii="Times New Roman" w:eastAsia="Times New Roman" w:hAnsi="Times New Roman" w:cs="Times New Roman"/>
                <w:sz w:val="24"/>
                <w:szCs w:val="24"/>
                <w:lang w:val="lt-LT" w:eastAsia="lt-LT"/>
              </w:rPr>
              <w:t>;</w:t>
            </w:r>
          </w:p>
        </w:tc>
      </w:tr>
      <w:tr w:rsidR="005075B1" w:rsidRPr="00160D55" w14:paraId="029CDD3F" w14:textId="77777777" w:rsidTr="00677EE7">
        <w:trPr>
          <w:trHeight w:val="5662"/>
        </w:trPr>
        <w:tc>
          <w:tcPr>
            <w:tcW w:w="11057" w:type="dxa"/>
            <w:gridSpan w:val="2"/>
          </w:tcPr>
          <w:p w14:paraId="4877498B" w14:textId="77777777" w:rsidR="005075B1" w:rsidRPr="00160D55" w:rsidRDefault="00F16BE1" w:rsidP="00F16BE1">
            <w:pPr>
              <w:pStyle w:val="ListParagraph"/>
              <w:spacing w:after="0" w:line="240" w:lineRule="auto"/>
              <w:ind w:left="32"/>
              <w:rPr>
                <w:rFonts w:ascii="Times New Roman" w:hAnsi="Times New Roman" w:cs="Times New Roman"/>
                <w:b/>
                <w:sz w:val="24"/>
                <w:szCs w:val="24"/>
                <w:lang w:val="lt-LT"/>
              </w:rPr>
            </w:pPr>
            <w:r w:rsidRPr="00160D55">
              <w:rPr>
                <w:rFonts w:ascii="Times New Roman" w:hAnsi="Times New Roman" w:cs="Times New Roman"/>
                <w:b/>
                <w:sz w:val="24"/>
                <w:szCs w:val="24"/>
                <w:lang w:val="lt-LT"/>
              </w:rPr>
              <w:t xml:space="preserve">17. </w:t>
            </w:r>
            <w:r w:rsidR="005075B1" w:rsidRPr="00160D55">
              <w:rPr>
                <w:rFonts w:ascii="Times New Roman" w:hAnsi="Times New Roman" w:cs="Times New Roman"/>
                <w:b/>
                <w:sz w:val="24"/>
                <w:szCs w:val="24"/>
                <w:lang w:val="lt-LT"/>
              </w:rPr>
              <w:t>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0C20C6" w:rsidRPr="00160D55" w14:paraId="75FA8821" w14:textId="77777777" w:rsidTr="00BD51D4">
              <w:trPr>
                <w:trHeight w:val="494"/>
              </w:trPr>
              <w:tc>
                <w:tcPr>
                  <w:tcW w:w="5308" w:type="dxa"/>
                </w:tcPr>
                <w:p w14:paraId="234D2733" w14:textId="77777777" w:rsidR="000C20C6" w:rsidRPr="00160D55" w:rsidRDefault="000C20C6" w:rsidP="000C20C6">
                  <w:pPr>
                    <w:pStyle w:val="ListParagraph"/>
                    <w:ind w:left="0"/>
                    <w:rPr>
                      <w:rFonts w:ascii="Times New Roman" w:hAnsi="Times New Roman" w:cs="Times New Roman"/>
                      <w:b/>
                      <w:sz w:val="24"/>
                      <w:szCs w:val="24"/>
                      <w:lang w:val="lt-LT"/>
                    </w:rPr>
                  </w:pPr>
                </w:p>
                <w:p w14:paraId="61E590DD" w14:textId="77777777" w:rsidR="000C20C6" w:rsidRPr="00160D55" w:rsidRDefault="000C20C6" w:rsidP="000C20C6">
                  <w:pPr>
                    <w:pStyle w:val="ListParagraph"/>
                    <w:ind w:left="0"/>
                    <w:rPr>
                      <w:rFonts w:ascii="Times New Roman" w:hAnsi="Times New Roman" w:cs="Times New Roman"/>
                      <w:b/>
                      <w:sz w:val="24"/>
                      <w:szCs w:val="24"/>
                      <w:lang w:val="lt-LT"/>
                    </w:rPr>
                  </w:pPr>
                  <w:r w:rsidRPr="00160D55">
                    <w:rPr>
                      <w:rFonts w:ascii="Times New Roman" w:hAnsi="Times New Roman" w:cs="Times New Roman"/>
                      <w:b/>
                      <w:sz w:val="24"/>
                      <w:szCs w:val="24"/>
                      <w:lang w:val="lt-LT"/>
                    </w:rPr>
                    <w:t>17.1. Pirkėjas</w:t>
                  </w:r>
                </w:p>
              </w:tc>
              <w:tc>
                <w:tcPr>
                  <w:tcW w:w="5311" w:type="dxa"/>
                </w:tcPr>
                <w:p w14:paraId="404C0F19" w14:textId="77777777" w:rsidR="000C20C6" w:rsidRDefault="000C20C6" w:rsidP="000C20C6">
                  <w:pPr>
                    <w:pStyle w:val="ListParagraph"/>
                    <w:ind w:left="0"/>
                    <w:rPr>
                      <w:rFonts w:ascii="Times New Roman" w:hAnsi="Times New Roman" w:cs="Times New Roman"/>
                      <w:b/>
                      <w:sz w:val="24"/>
                      <w:szCs w:val="24"/>
                      <w:lang w:val="lt-LT"/>
                    </w:rPr>
                  </w:pPr>
                </w:p>
                <w:p w14:paraId="1861AB6F" w14:textId="40EBFECF" w:rsidR="000C20C6" w:rsidRPr="00D56667" w:rsidRDefault="000C20C6" w:rsidP="000C20C6">
                  <w:pPr>
                    <w:pStyle w:val="ListParagraph"/>
                    <w:ind w:left="0"/>
                    <w:rPr>
                      <w:rFonts w:ascii="Times New Roman" w:hAnsi="Times New Roman" w:cs="Times New Roman"/>
                      <w:b/>
                      <w:sz w:val="24"/>
                      <w:szCs w:val="24"/>
                      <w:lang w:val="lt-LT"/>
                    </w:rPr>
                  </w:pPr>
                  <w:r>
                    <w:rPr>
                      <w:rFonts w:ascii="Times New Roman" w:hAnsi="Times New Roman" w:cs="Times New Roman"/>
                      <w:b/>
                      <w:sz w:val="24"/>
                      <w:szCs w:val="24"/>
                      <w:lang w:val="lt-LT"/>
                    </w:rPr>
                    <w:t>17.2. Pardavėjas</w:t>
                  </w:r>
                </w:p>
              </w:tc>
            </w:tr>
            <w:tr w:rsidR="000C20C6" w:rsidRPr="00160D55" w14:paraId="08D030AA" w14:textId="77777777" w:rsidTr="00BD51D4">
              <w:trPr>
                <w:trHeight w:val="2449"/>
              </w:trPr>
              <w:tc>
                <w:tcPr>
                  <w:tcW w:w="5308" w:type="dxa"/>
                </w:tcPr>
                <w:p w14:paraId="27454CC8" w14:textId="77777777" w:rsidR="000C20C6" w:rsidRPr="00160D55" w:rsidRDefault="000C20C6" w:rsidP="000C20C6">
                  <w:pPr>
                    <w:jc w:val="both"/>
                    <w:rPr>
                      <w:rFonts w:ascii="Times New Roman" w:eastAsia="Times New Roman" w:hAnsi="Times New Roman" w:cs="Times New Roman"/>
                      <w:b/>
                      <w:sz w:val="24"/>
                      <w:szCs w:val="24"/>
                      <w:lang w:val="lt-LT" w:eastAsia="lt-LT"/>
                    </w:rPr>
                  </w:pPr>
                  <w:r w:rsidRPr="00160D55">
                    <w:rPr>
                      <w:rFonts w:ascii="Times New Roman" w:eastAsia="Times New Roman" w:hAnsi="Times New Roman" w:cs="Times New Roman"/>
                      <w:b/>
                      <w:sz w:val="24"/>
                      <w:szCs w:val="24"/>
                      <w:lang w:val="lt-LT" w:eastAsia="lt-LT"/>
                    </w:rPr>
                    <w:t>Generolo Jono Žemaičio</w:t>
                  </w:r>
                </w:p>
                <w:p w14:paraId="289F52A0" w14:textId="77777777" w:rsidR="000C20C6" w:rsidRPr="00160D55" w:rsidRDefault="000C20C6" w:rsidP="000C20C6">
                  <w:pPr>
                    <w:jc w:val="both"/>
                    <w:rPr>
                      <w:rFonts w:ascii="Times New Roman" w:eastAsia="Times New Roman" w:hAnsi="Times New Roman" w:cs="Times New Roman"/>
                      <w:b/>
                      <w:sz w:val="24"/>
                      <w:szCs w:val="24"/>
                      <w:lang w:val="lt-LT" w:eastAsia="lt-LT"/>
                    </w:rPr>
                  </w:pPr>
                  <w:r w:rsidRPr="00160D55">
                    <w:rPr>
                      <w:rFonts w:ascii="Times New Roman" w:eastAsia="Times New Roman" w:hAnsi="Times New Roman" w:cs="Times New Roman"/>
                      <w:b/>
                      <w:sz w:val="24"/>
                      <w:szCs w:val="24"/>
                      <w:lang w:val="lt-LT" w:eastAsia="lt-LT"/>
                    </w:rPr>
                    <w:t>Lietuvos karo akademija</w:t>
                  </w:r>
                </w:p>
                <w:p w14:paraId="03317FEC" w14:textId="77777777" w:rsidR="000C20C6" w:rsidRPr="00160D55" w:rsidRDefault="000C20C6" w:rsidP="000C20C6">
                  <w:pPr>
                    <w:jc w:val="both"/>
                    <w:rPr>
                      <w:rFonts w:ascii="Times New Roman" w:eastAsia="Times New Roman" w:hAnsi="Times New Roman" w:cs="Times New Roman"/>
                      <w:sz w:val="24"/>
                      <w:szCs w:val="24"/>
                      <w:lang w:val="lt-LT" w:eastAsia="lt-LT"/>
                    </w:rPr>
                  </w:pPr>
                  <w:r w:rsidRPr="00160D55">
                    <w:rPr>
                      <w:rFonts w:ascii="Times New Roman" w:eastAsia="Times New Roman" w:hAnsi="Times New Roman" w:cs="Times New Roman"/>
                      <w:sz w:val="24"/>
                      <w:szCs w:val="24"/>
                      <w:lang w:val="lt-LT" w:eastAsia="lt-LT"/>
                    </w:rPr>
                    <w:t>Šilo g. 5A, LT-10322 Vilnius</w:t>
                  </w:r>
                </w:p>
                <w:p w14:paraId="1D053244" w14:textId="77777777" w:rsidR="000C20C6" w:rsidRPr="00160D55" w:rsidRDefault="000C20C6" w:rsidP="000C20C6">
                  <w:pPr>
                    <w:jc w:val="both"/>
                    <w:rPr>
                      <w:rFonts w:ascii="Times New Roman" w:eastAsia="Times New Roman" w:hAnsi="Times New Roman" w:cs="Times New Roman"/>
                      <w:color w:val="000000"/>
                      <w:sz w:val="24"/>
                      <w:szCs w:val="24"/>
                      <w:lang w:val="lt-LT" w:eastAsia="lt-LT"/>
                    </w:rPr>
                  </w:pPr>
                  <w:r w:rsidRPr="00160D55">
                    <w:rPr>
                      <w:rFonts w:ascii="Times New Roman" w:eastAsia="Times New Roman" w:hAnsi="Times New Roman" w:cs="Times New Roman"/>
                      <w:sz w:val="24"/>
                      <w:szCs w:val="24"/>
                      <w:lang w:val="lt-LT" w:eastAsia="lt-LT"/>
                    </w:rPr>
                    <w:t xml:space="preserve">Kodas </w:t>
                  </w:r>
                  <w:r w:rsidRPr="00160D55">
                    <w:rPr>
                      <w:rFonts w:ascii="Times New Roman" w:eastAsia="Times New Roman" w:hAnsi="Times New Roman" w:cs="Times New Roman"/>
                      <w:color w:val="000000"/>
                      <w:sz w:val="24"/>
                      <w:szCs w:val="24"/>
                      <w:lang w:val="lt-LT" w:eastAsia="lt-LT"/>
                    </w:rPr>
                    <w:t>211959040</w:t>
                  </w:r>
                </w:p>
                <w:p w14:paraId="6B6610A7" w14:textId="77777777" w:rsidR="000C20C6" w:rsidRPr="00160D55" w:rsidRDefault="000C20C6" w:rsidP="000C20C6">
                  <w:pPr>
                    <w:jc w:val="both"/>
                    <w:rPr>
                      <w:rFonts w:ascii="Times New Roman" w:eastAsia="Times New Roman" w:hAnsi="Times New Roman" w:cs="Times New Roman"/>
                      <w:color w:val="000000"/>
                      <w:sz w:val="24"/>
                      <w:szCs w:val="24"/>
                      <w:lang w:val="lt-LT" w:eastAsia="lt-LT"/>
                    </w:rPr>
                  </w:pPr>
                  <w:r w:rsidRPr="00160D55">
                    <w:rPr>
                      <w:rFonts w:ascii="Times New Roman" w:eastAsia="Times New Roman" w:hAnsi="Times New Roman" w:cs="Times New Roman"/>
                      <w:color w:val="000000"/>
                      <w:sz w:val="24"/>
                      <w:szCs w:val="24"/>
                      <w:lang w:val="lt-LT" w:eastAsia="lt-LT"/>
                    </w:rPr>
                    <w:t>PVM kodas LT1195904716</w:t>
                  </w:r>
                </w:p>
                <w:p w14:paraId="53B7351F" w14:textId="77777777" w:rsidR="00E724A8" w:rsidRDefault="00E724A8" w:rsidP="000C20C6">
                  <w:pPr>
                    <w:pStyle w:val="ListParagraph"/>
                    <w:ind w:left="0"/>
                    <w:rPr>
                      <w:rFonts w:ascii="Times New Roman" w:eastAsia="Times New Roman" w:hAnsi="Times New Roman" w:cs="Times New Roman"/>
                      <w:color w:val="000000"/>
                      <w:sz w:val="24"/>
                      <w:szCs w:val="24"/>
                      <w:lang w:val="lt-LT" w:eastAsia="lt-LT"/>
                    </w:rPr>
                  </w:pPr>
                  <w:r w:rsidRPr="00E724A8">
                    <w:rPr>
                      <w:rFonts w:ascii="Times New Roman" w:eastAsia="Times New Roman" w:hAnsi="Times New Roman" w:cs="Times New Roman"/>
                      <w:color w:val="000000"/>
                      <w:sz w:val="24"/>
                      <w:szCs w:val="24"/>
                      <w:lang w:val="lt-LT" w:eastAsia="lt-LT"/>
                    </w:rPr>
                    <w:t>Sąskaitos numeris: LT844040063610000973</w:t>
                  </w:r>
                </w:p>
                <w:p w14:paraId="3645C3D5" w14:textId="25C6BBE0" w:rsidR="000C20C6" w:rsidRPr="00160D55" w:rsidRDefault="00E724A8" w:rsidP="000C20C6">
                  <w:pPr>
                    <w:pStyle w:val="ListParagraph"/>
                    <w:ind w:left="0"/>
                    <w:rPr>
                      <w:rFonts w:ascii="Times New Roman" w:hAnsi="Times New Roman" w:cs="Times New Roman"/>
                      <w:color w:val="000000"/>
                      <w:sz w:val="24"/>
                      <w:szCs w:val="24"/>
                      <w:lang w:val="lt-LT" w:eastAsia="lt-LT"/>
                    </w:rPr>
                  </w:pPr>
                  <w:r w:rsidRPr="00E724A8">
                    <w:rPr>
                      <w:rFonts w:ascii="Times New Roman" w:hAnsi="Times New Roman" w:cs="Times New Roman"/>
                      <w:color w:val="000000"/>
                      <w:sz w:val="24"/>
                      <w:szCs w:val="24"/>
                      <w:lang w:val="lt-LT" w:eastAsia="lt-LT"/>
                    </w:rPr>
                    <w:t>Bankas -Lietuvos Respublikos finansų ministerija</w:t>
                  </w:r>
                </w:p>
                <w:p w14:paraId="5D2E6430" w14:textId="77777777" w:rsidR="000C20C6" w:rsidRPr="00160D55" w:rsidRDefault="000C20C6" w:rsidP="00E724A8">
                  <w:pPr>
                    <w:rPr>
                      <w:rFonts w:ascii="Times New Roman" w:hAnsi="Times New Roman" w:cs="Times New Roman"/>
                      <w:b/>
                      <w:sz w:val="24"/>
                      <w:szCs w:val="24"/>
                      <w:lang w:val="lt-LT"/>
                    </w:rPr>
                  </w:pPr>
                </w:p>
              </w:tc>
              <w:tc>
                <w:tcPr>
                  <w:tcW w:w="5311" w:type="dxa"/>
                </w:tcPr>
                <w:p w14:paraId="6D46BD44" w14:textId="77777777" w:rsidR="000C20C6" w:rsidRDefault="00462493" w:rsidP="00750A48">
                  <w:pPr>
                    <w:jc w:val="both"/>
                    <w:rPr>
                      <w:rFonts w:ascii="Times New Roman" w:hAnsi="Times New Roman" w:cs="Times New Roman"/>
                      <w:b/>
                      <w:color w:val="333333"/>
                      <w:sz w:val="24"/>
                      <w:szCs w:val="23"/>
                      <w:shd w:val="clear" w:color="auto" w:fill="FFFFFF"/>
                    </w:rPr>
                  </w:pPr>
                  <w:r w:rsidRPr="00462493">
                    <w:rPr>
                      <w:rFonts w:ascii="Times New Roman" w:hAnsi="Times New Roman" w:cs="Times New Roman"/>
                      <w:b/>
                      <w:color w:val="333333"/>
                      <w:sz w:val="24"/>
                      <w:szCs w:val="23"/>
                      <w:shd w:val="clear" w:color="auto" w:fill="FFFFFF"/>
                    </w:rPr>
                    <w:t>UAB "Audores"</w:t>
                  </w:r>
                </w:p>
                <w:p w14:paraId="7770C6AE" w14:textId="77777777" w:rsidR="00462493" w:rsidRPr="00462493" w:rsidRDefault="00462493" w:rsidP="00750A48">
                  <w:pPr>
                    <w:jc w:val="both"/>
                    <w:rPr>
                      <w:rFonts w:ascii="Times New Roman" w:hAnsi="Times New Roman" w:cs="Times New Roman"/>
                      <w:b/>
                      <w:color w:val="333333"/>
                      <w:sz w:val="24"/>
                      <w:szCs w:val="23"/>
                      <w:shd w:val="clear" w:color="auto" w:fill="FFFFFF"/>
                    </w:rPr>
                  </w:pPr>
                </w:p>
                <w:p w14:paraId="3C82F307" w14:textId="77777777" w:rsidR="00462493" w:rsidRDefault="00462493" w:rsidP="00750A48">
                  <w:pPr>
                    <w:jc w:val="both"/>
                    <w:rPr>
                      <w:rFonts w:ascii="Times New Roman" w:hAnsi="Times New Roman" w:cs="Times New Roman"/>
                      <w:color w:val="333333"/>
                      <w:sz w:val="24"/>
                      <w:szCs w:val="23"/>
                      <w:shd w:val="clear" w:color="auto" w:fill="FFFFFF"/>
                    </w:rPr>
                  </w:pPr>
                  <w:r w:rsidRPr="00B03B75">
                    <w:rPr>
                      <w:rFonts w:ascii="Times New Roman" w:hAnsi="Times New Roman" w:cs="Times New Roman"/>
                      <w:color w:val="333333"/>
                      <w:sz w:val="24"/>
                      <w:szCs w:val="23"/>
                      <w:shd w:val="clear" w:color="auto" w:fill="FFFFFF"/>
                    </w:rPr>
                    <w:t>J. Kazlausko g. 21, LT-08314 Vilnius </w:t>
                  </w:r>
                </w:p>
                <w:p w14:paraId="19C4E5AC" w14:textId="77777777" w:rsidR="00462493" w:rsidRDefault="00462493" w:rsidP="00750A48">
                  <w:pPr>
                    <w:jc w:val="both"/>
                    <w:rPr>
                      <w:rFonts w:ascii="Times New Roman" w:hAnsi="Times New Roman" w:cs="Times New Roman"/>
                      <w:color w:val="333333"/>
                      <w:sz w:val="24"/>
                      <w:szCs w:val="23"/>
                      <w:shd w:val="clear" w:color="auto" w:fill="FFFFFF"/>
                    </w:rPr>
                  </w:pPr>
                  <w:r w:rsidRPr="00B03B75">
                    <w:rPr>
                      <w:rFonts w:ascii="Times New Roman" w:hAnsi="Times New Roman" w:cs="Times New Roman"/>
                      <w:color w:val="333333"/>
                      <w:sz w:val="24"/>
                      <w:szCs w:val="23"/>
                      <w:shd w:val="clear" w:color="auto" w:fill="FFFFFF"/>
                    </w:rPr>
                    <w:t>Įmonės kodas    302484154 </w:t>
                  </w:r>
                </w:p>
                <w:p w14:paraId="55FBC39D" w14:textId="77777777" w:rsidR="00462493" w:rsidRDefault="00462493" w:rsidP="00750A48">
                  <w:pPr>
                    <w:jc w:val="both"/>
                    <w:rPr>
                      <w:rFonts w:ascii="Times New Roman" w:hAnsi="Times New Roman" w:cs="Times New Roman"/>
                      <w:color w:val="333333"/>
                      <w:sz w:val="24"/>
                      <w:szCs w:val="23"/>
                      <w:shd w:val="clear" w:color="auto" w:fill="FFFFFF"/>
                    </w:rPr>
                  </w:pPr>
                  <w:r w:rsidRPr="00B03B75">
                    <w:rPr>
                      <w:rFonts w:ascii="Times New Roman" w:hAnsi="Times New Roman" w:cs="Times New Roman"/>
                      <w:color w:val="333333"/>
                      <w:sz w:val="24"/>
                      <w:szCs w:val="23"/>
                      <w:shd w:val="clear" w:color="auto" w:fill="FFFFFF"/>
                    </w:rPr>
                    <w:t>PVM mokėtojo kodas    LT100005277112 </w:t>
                  </w:r>
                </w:p>
                <w:p w14:paraId="3B4B696E" w14:textId="77777777" w:rsidR="007A464C" w:rsidRDefault="007A464C" w:rsidP="00750A48">
                  <w:pPr>
                    <w:jc w:val="both"/>
                    <w:rPr>
                      <w:rFonts w:ascii="Times New Roman" w:hAnsi="Times New Roman" w:cs="Times New Roman"/>
                      <w:color w:val="333333"/>
                      <w:sz w:val="24"/>
                      <w:szCs w:val="23"/>
                      <w:shd w:val="clear" w:color="auto" w:fill="FFFFFF"/>
                    </w:rPr>
                  </w:pPr>
                  <w:r w:rsidRPr="00B03B75">
                    <w:rPr>
                      <w:rFonts w:ascii="Times New Roman" w:hAnsi="Times New Roman" w:cs="Times New Roman"/>
                      <w:color w:val="333333"/>
                      <w:sz w:val="24"/>
                      <w:szCs w:val="23"/>
                      <w:shd w:val="clear" w:color="auto" w:fill="FFFFFF"/>
                    </w:rPr>
                    <w:t>Atsiskaitomoji sąskaita    LT837044060007427834</w:t>
                  </w:r>
                </w:p>
                <w:p w14:paraId="4D4D2F9D" w14:textId="77777777" w:rsidR="007A464C" w:rsidRDefault="007A464C" w:rsidP="00750A48">
                  <w:pPr>
                    <w:jc w:val="both"/>
                    <w:rPr>
                      <w:rFonts w:ascii="Times New Roman" w:hAnsi="Times New Roman" w:cs="Times New Roman"/>
                      <w:color w:val="333333"/>
                      <w:sz w:val="24"/>
                      <w:szCs w:val="23"/>
                      <w:shd w:val="clear" w:color="auto" w:fill="FFFFFF"/>
                    </w:rPr>
                  </w:pPr>
                  <w:r w:rsidRPr="00B03B75">
                    <w:rPr>
                      <w:rFonts w:ascii="Times New Roman" w:hAnsi="Times New Roman" w:cs="Times New Roman"/>
                      <w:color w:val="333333"/>
                      <w:sz w:val="24"/>
                      <w:szCs w:val="23"/>
                      <w:shd w:val="clear" w:color="auto" w:fill="FFFFFF"/>
                    </w:rPr>
                    <w:t>Bankas    AB SEB bankas</w:t>
                  </w:r>
                </w:p>
                <w:p w14:paraId="25286F88" w14:textId="77777777" w:rsidR="007A464C" w:rsidRDefault="007A464C" w:rsidP="00750A48">
                  <w:pPr>
                    <w:jc w:val="both"/>
                    <w:rPr>
                      <w:rFonts w:ascii="Times New Roman" w:hAnsi="Times New Roman" w:cs="Times New Roman"/>
                      <w:color w:val="333333"/>
                      <w:sz w:val="24"/>
                      <w:szCs w:val="23"/>
                      <w:shd w:val="clear" w:color="auto" w:fill="FFFFFF"/>
                    </w:rPr>
                  </w:pPr>
                </w:p>
                <w:p w14:paraId="3446524D" w14:textId="37FF041A" w:rsidR="007A464C" w:rsidRPr="000D697D" w:rsidRDefault="007A464C" w:rsidP="00750A48">
                  <w:pPr>
                    <w:jc w:val="both"/>
                    <w:rPr>
                      <w:rFonts w:ascii="Times New Roman" w:hAnsi="Times New Roman" w:cs="Times New Roman"/>
                      <w:sz w:val="24"/>
                      <w:szCs w:val="24"/>
                      <w:lang w:val="lt-LT"/>
                    </w:rPr>
                  </w:pPr>
                </w:p>
              </w:tc>
            </w:tr>
            <w:tr w:rsidR="00F16BE1" w:rsidRPr="00160D55" w14:paraId="5FB42434" w14:textId="77777777" w:rsidTr="00BD51D4">
              <w:trPr>
                <w:trHeight w:val="1717"/>
              </w:trPr>
              <w:tc>
                <w:tcPr>
                  <w:tcW w:w="5308" w:type="dxa"/>
                </w:tcPr>
                <w:p w14:paraId="4C71D36D" w14:textId="77777777" w:rsidR="00F02D7E" w:rsidRDefault="00F02D7E" w:rsidP="00F02D7E">
                  <w:pPr>
                    <w:suppressAutoHyphens/>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45C8D2FD" w14:textId="77777777" w:rsidR="00F02D7E" w:rsidRDefault="00F02D7E" w:rsidP="00F02D7E">
                  <w:pPr>
                    <w:suppressAutoHyphens/>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44531E4F"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43BE93D7"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013A8277" w14:textId="77777777" w:rsidR="00F02D7E" w:rsidRDefault="00F02D7E" w:rsidP="00F02D7E">
                  <w:pPr>
                    <w:jc w:val="both"/>
                    <w:rPr>
                      <w:rFonts w:ascii="Times New Roman" w:hAnsi="Times New Roman" w:cs="Times New Roman"/>
                      <w:sz w:val="24"/>
                      <w:szCs w:val="24"/>
                      <w:lang w:val="lt-LT"/>
                    </w:rPr>
                  </w:pPr>
                </w:p>
                <w:p w14:paraId="3CABBD29"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14:paraId="7F85076D" w14:textId="77777777" w:rsidR="00F16BE1" w:rsidRPr="00160D55" w:rsidRDefault="00F16BE1" w:rsidP="00F16BE1">
                  <w:pPr>
                    <w:jc w:val="both"/>
                    <w:rPr>
                      <w:rFonts w:ascii="Times New Roman" w:hAnsi="Times New Roman" w:cs="Times New Roman"/>
                      <w:sz w:val="24"/>
                      <w:szCs w:val="24"/>
                      <w:lang w:val="lt-LT"/>
                    </w:rPr>
                  </w:pPr>
                </w:p>
                <w:p w14:paraId="2D7ACA8C" w14:textId="77777777" w:rsidR="00F16BE1" w:rsidRPr="00160D55" w:rsidRDefault="00F16BE1" w:rsidP="00F16BE1">
                  <w:pPr>
                    <w:jc w:val="both"/>
                    <w:rPr>
                      <w:rFonts w:ascii="Times New Roman" w:eastAsia="Times New Roman" w:hAnsi="Times New Roman" w:cs="Times New Roman"/>
                      <w:b/>
                      <w:sz w:val="24"/>
                      <w:szCs w:val="24"/>
                      <w:lang w:val="lt-LT" w:eastAsia="lt-LT"/>
                    </w:rPr>
                  </w:pPr>
                </w:p>
              </w:tc>
              <w:tc>
                <w:tcPr>
                  <w:tcW w:w="5311" w:type="dxa"/>
                </w:tcPr>
                <w:p w14:paraId="0CBB3BD2" w14:textId="40E5D5AD" w:rsidR="000C20C6" w:rsidRDefault="007A464C" w:rsidP="000C20C6">
                  <w:pPr>
                    <w:pStyle w:val="ListParagraph"/>
                    <w:ind w:left="0"/>
                    <w:rPr>
                      <w:rFonts w:ascii="Times New Roman" w:hAnsi="Times New Roman" w:cs="Times New Roman"/>
                      <w:b/>
                      <w:sz w:val="24"/>
                      <w:szCs w:val="24"/>
                      <w:lang w:val="lt-LT"/>
                    </w:rPr>
                  </w:pPr>
                  <w:r>
                    <w:rPr>
                      <w:rFonts w:ascii="Times New Roman" w:hAnsi="Times New Roman" w:cs="Times New Roman"/>
                      <w:sz w:val="24"/>
                      <w:szCs w:val="24"/>
                      <w:lang w:val="lt-LT"/>
                    </w:rPr>
                    <w:t>UAB Audores</w:t>
                  </w:r>
                </w:p>
                <w:p w14:paraId="05F2A974" w14:textId="77777777" w:rsidR="000C20C6" w:rsidRDefault="000C20C6" w:rsidP="000C20C6">
                  <w:pPr>
                    <w:pStyle w:val="ListParagraph"/>
                    <w:ind w:left="0"/>
                    <w:rPr>
                      <w:rFonts w:ascii="Times New Roman" w:hAnsi="Times New Roman" w:cs="Times New Roman"/>
                      <w:sz w:val="24"/>
                      <w:szCs w:val="24"/>
                      <w:lang w:val="lt-LT"/>
                    </w:rPr>
                  </w:pPr>
                </w:p>
                <w:p w14:paraId="384FEA17" w14:textId="77777777" w:rsidR="004076C1" w:rsidRDefault="004076C1" w:rsidP="00F02D7E">
                  <w:pPr>
                    <w:pStyle w:val="ListParagraph"/>
                    <w:ind w:left="0"/>
                    <w:rPr>
                      <w:rFonts w:ascii="Times New Roman" w:hAnsi="Times New Roman" w:cs="Times New Roman"/>
                      <w:sz w:val="24"/>
                      <w:szCs w:val="24"/>
                      <w:lang w:val="lt-LT"/>
                    </w:rPr>
                  </w:pPr>
                </w:p>
                <w:p w14:paraId="45F4CC84" w14:textId="77777777" w:rsidR="007A464C" w:rsidRDefault="007A464C" w:rsidP="00F02D7E">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Direktorius</w:t>
                  </w:r>
                </w:p>
                <w:p w14:paraId="5B56C582" w14:textId="77777777" w:rsidR="007A464C" w:rsidRDefault="007A464C" w:rsidP="00F02D7E">
                  <w:pPr>
                    <w:pStyle w:val="ListParagraph"/>
                    <w:ind w:left="0"/>
                    <w:rPr>
                      <w:rFonts w:ascii="Times New Roman" w:hAnsi="Times New Roman" w:cs="Times New Roman"/>
                      <w:sz w:val="24"/>
                      <w:szCs w:val="24"/>
                      <w:lang w:val="lt-LT"/>
                    </w:rPr>
                  </w:pPr>
                </w:p>
                <w:p w14:paraId="1C28AE51" w14:textId="292ACD74" w:rsidR="007A464C" w:rsidRPr="0048513C" w:rsidRDefault="007A464C" w:rsidP="00F02D7E">
                  <w:pPr>
                    <w:pStyle w:val="ListParagraph"/>
                    <w:ind w:left="0"/>
                    <w:rPr>
                      <w:rFonts w:ascii="Times New Roman" w:hAnsi="Times New Roman" w:cs="Times New Roman"/>
                      <w:sz w:val="24"/>
                      <w:szCs w:val="24"/>
                      <w:lang w:val="lt-LT"/>
                    </w:rPr>
                  </w:pPr>
                  <w:r w:rsidRPr="00B03B75">
                    <w:rPr>
                      <w:rFonts w:ascii="Times New Roman" w:hAnsi="Times New Roman" w:cs="Times New Roman"/>
                      <w:color w:val="333333"/>
                      <w:sz w:val="24"/>
                      <w:szCs w:val="23"/>
                      <w:shd w:val="clear" w:color="auto" w:fill="FFFFFF"/>
                    </w:rPr>
                    <w:t>Audrius Trabutis</w:t>
                  </w:r>
                </w:p>
              </w:tc>
            </w:tr>
          </w:tbl>
          <w:p w14:paraId="1CDDC35F" w14:textId="77777777" w:rsidR="005075B1" w:rsidRPr="00160D55" w:rsidRDefault="008A6B2C" w:rsidP="00552B43">
            <w:pPr>
              <w:spacing w:after="0" w:line="240" w:lineRule="auto"/>
              <w:rPr>
                <w:rFonts w:ascii="Times New Roman" w:hAnsi="Times New Roman" w:cs="Times New Roman"/>
                <w:b/>
                <w:sz w:val="24"/>
                <w:szCs w:val="24"/>
                <w:lang w:val="lt-LT"/>
              </w:rPr>
            </w:pPr>
            <w:r w:rsidRPr="00160D55">
              <w:rPr>
                <w:rFonts w:ascii="Times New Roman" w:hAnsi="Times New Roman" w:cs="Times New Roman"/>
                <w:b/>
                <w:sz w:val="24"/>
                <w:szCs w:val="24"/>
                <w:lang w:val="lt-LT"/>
              </w:rPr>
              <w:t xml:space="preserve">                                                             </w:t>
            </w:r>
            <w:r w:rsidR="005075B1" w:rsidRPr="00160D55">
              <w:rPr>
                <w:rFonts w:ascii="Times New Roman" w:hAnsi="Times New Roman" w:cs="Times New Roman"/>
                <w:b/>
                <w:sz w:val="24"/>
                <w:szCs w:val="24"/>
                <w:lang w:val="lt-LT"/>
              </w:rPr>
              <w:t xml:space="preserve">                    </w:t>
            </w:r>
            <w:r w:rsidR="00F51D7F" w:rsidRPr="00160D55">
              <w:rPr>
                <w:rFonts w:ascii="Times New Roman" w:hAnsi="Times New Roman" w:cs="Times New Roman"/>
                <w:b/>
                <w:sz w:val="24"/>
                <w:szCs w:val="24"/>
                <w:lang w:val="lt-LT"/>
              </w:rPr>
              <w:t xml:space="preserve">                      </w:t>
            </w:r>
          </w:p>
        </w:tc>
      </w:tr>
    </w:tbl>
    <w:p w14:paraId="56E0632C" w14:textId="77777777" w:rsidR="002B30DC" w:rsidRDefault="002B30DC" w:rsidP="005075B1">
      <w:pPr>
        <w:spacing w:after="0" w:line="240" w:lineRule="auto"/>
        <w:rPr>
          <w:rFonts w:ascii="Times New Roman" w:hAnsi="Times New Roman" w:cs="Times New Roman"/>
          <w:sz w:val="24"/>
          <w:szCs w:val="24"/>
        </w:rPr>
      </w:pPr>
    </w:p>
    <w:p w14:paraId="74F1910A" w14:textId="26E8778B" w:rsidR="00A45012" w:rsidRDefault="00A45012" w:rsidP="0011460E">
      <w:pPr>
        <w:spacing w:after="0" w:line="240" w:lineRule="auto"/>
        <w:rPr>
          <w:rFonts w:ascii="Times New Roman" w:eastAsia="Times New Roman" w:hAnsi="Times New Roman" w:cs="Times New Roman"/>
          <w:sz w:val="24"/>
          <w:szCs w:val="24"/>
          <w:lang w:val="lt-LT" w:eastAsia="lt-LT"/>
        </w:rPr>
      </w:pPr>
    </w:p>
    <w:p w14:paraId="2077728E" w14:textId="77777777" w:rsidR="00750A48" w:rsidRDefault="00750A48" w:rsidP="00552B43">
      <w:pPr>
        <w:spacing w:after="0" w:line="240" w:lineRule="auto"/>
        <w:ind w:left="2700" w:firstLine="5220"/>
        <w:rPr>
          <w:rFonts w:ascii="Times New Roman" w:eastAsia="Times New Roman" w:hAnsi="Times New Roman" w:cs="Times New Roman"/>
          <w:sz w:val="24"/>
          <w:szCs w:val="24"/>
          <w:lang w:val="lt-LT" w:eastAsia="lt-LT"/>
        </w:rPr>
      </w:pPr>
    </w:p>
    <w:p w14:paraId="1BF02677" w14:textId="77777777" w:rsidR="00DC72DB" w:rsidRDefault="00DC72DB">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7D4463C2" w14:textId="0D79FD1E"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202</w:t>
      </w:r>
      <w:r w:rsidR="0096217C">
        <w:rPr>
          <w:rFonts w:ascii="Times New Roman" w:eastAsia="Times New Roman" w:hAnsi="Times New Roman" w:cs="Times New Roman"/>
          <w:sz w:val="24"/>
          <w:szCs w:val="24"/>
          <w:lang w:val="lt-LT" w:eastAsia="lt-LT"/>
        </w:rPr>
        <w:t>4</w:t>
      </w:r>
      <w:r w:rsidRPr="00552B43">
        <w:rPr>
          <w:rFonts w:ascii="Times New Roman" w:eastAsia="Times New Roman" w:hAnsi="Times New Roman" w:cs="Times New Roman"/>
          <w:sz w:val="24"/>
          <w:szCs w:val="24"/>
          <w:lang w:val="lt-LT" w:eastAsia="lt-LT"/>
        </w:rPr>
        <w:t xml:space="preserve"> m.                  </w:t>
      </w:r>
    </w:p>
    <w:p w14:paraId="43B40B54" w14:textId="77777777"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 xml:space="preserve">Sutarties Nr. </w:t>
      </w:r>
    </w:p>
    <w:p w14:paraId="6D23671C" w14:textId="77777777"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 xml:space="preserve">1 priedas </w:t>
      </w:r>
    </w:p>
    <w:p w14:paraId="023795F6" w14:textId="77777777" w:rsidR="00552B43" w:rsidRPr="00552B43" w:rsidRDefault="00552B43" w:rsidP="00552B43">
      <w:pPr>
        <w:rPr>
          <w:lang w:val="lt-LT"/>
        </w:rPr>
      </w:pPr>
    </w:p>
    <w:p w14:paraId="2980AA5A" w14:textId="77777777" w:rsidR="00552B43" w:rsidRDefault="00552B43" w:rsidP="00552B43">
      <w:pPr>
        <w:jc w:val="center"/>
        <w:rPr>
          <w:rFonts w:ascii="Times New Roman" w:eastAsia="Times New Roman" w:hAnsi="Times New Roman" w:cs="Times New Roman"/>
          <w:b/>
          <w:sz w:val="24"/>
          <w:szCs w:val="24"/>
          <w:lang w:val="lt-LT" w:eastAsia="lt-LT"/>
        </w:rPr>
      </w:pPr>
      <w:r w:rsidRPr="00552B43">
        <w:rPr>
          <w:rFonts w:ascii="Times New Roman" w:eastAsia="Times New Roman" w:hAnsi="Times New Roman" w:cs="Times New Roman"/>
          <w:b/>
          <w:sz w:val="24"/>
          <w:szCs w:val="24"/>
          <w:lang w:val="lt-LT" w:eastAsia="lt-LT"/>
        </w:rPr>
        <w:t>Prekių pavadinimai</w:t>
      </w:r>
      <w:r w:rsidR="00860903">
        <w:rPr>
          <w:rFonts w:ascii="Times New Roman" w:eastAsia="Times New Roman" w:hAnsi="Times New Roman" w:cs="Times New Roman"/>
          <w:b/>
          <w:sz w:val="24"/>
          <w:szCs w:val="24"/>
          <w:lang w:val="lt-LT" w:eastAsia="lt-LT"/>
        </w:rPr>
        <w:t>,</w:t>
      </w:r>
      <w:r w:rsidRPr="00552B43">
        <w:rPr>
          <w:rFonts w:ascii="Times New Roman" w:eastAsia="Times New Roman" w:hAnsi="Times New Roman" w:cs="Times New Roman"/>
          <w:b/>
          <w:sz w:val="24"/>
          <w:szCs w:val="24"/>
          <w:lang w:val="lt-LT" w:eastAsia="lt-LT"/>
        </w:rPr>
        <w:t xml:space="preserve"> kiekiai ir kaina</w:t>
      </w:r>
    </w:p>
    <w:p w14:paraId="65474FF7" w14:textId="77777777" w:rsidR="000C20C6" w:rsidRDefault="000C20C6" w:rsidP="00552B43">
      <w:pPr>
        <w:jc w:val="center"/>
        <w:rPr>
          <w:rFonts w:ascii="Times New Roman" w:eastAsia="Times New Roman" w:hAnsi="Times New Roman" w:cs="Times New Roman"/>
          <w:b/>
          <w:sz w:val="24"/>
          <w:szCs w:val="24"/>
          <w:lang w:val="lt-LT" w:eastAsia="lt-LT"/>
        </w:rPr>
      </w:pPr>
    </w:p>
    <w:tbl>
      <w:tblPr>
        <w:tblpPr w:leftFromText="180" w:rightFromText="180" w:vertAnchor="text" w:horzAnchor="margin" w:tblpX="98" w:tblpY="92"/>
        <w:tblW w:w="10919" w:type="dxa"/>
        <w:tblLook w:val="04A0" w:firstRow="1" w:lastRow="0" w:firstColumn="1" w:lastColumn="0" w:noHBand="0" w:noVBand="1"/>
      </w:tblPr>
      <w:tblGrid>
        <w:gridCol w:w="570"/>
        <w:gridCol w:w="3272"/>
        <w:gridCol w:w="1202"/>
        <w:gridCol w:w="1350"/>
        <w:gridCol w:w="2190"/>
        <w:gridCol w:w="2335"/>
      </w:tblGrid>
      <w:tr w:rsidR="000C20C6" w:rsidRPr="000C20C6" w14:paraId="2D539B4E" w14:textId="77777777" w:rsidTr="00B44DA6">
        <w:trPr>
          <w:trHeight w:val="699"/>
        </w:trPr>
        <w:tc>
          <w:tcPr>
            <w:tcW w:w="42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9F0BFB"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Eil. Nr.</w:t>
            </w:r>
          </w:p>
        </w:tc>
        <w:tc>
          <w:tcPr>
            <w:tcW w:w="332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09B6DB4"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Pirkimo objekto pavadinimas</w:t>
            </w:r>
          </w:p>
        </w:tc>
        <w:tc>
          <w:tcPr>
            <w:tcW w:w="120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CC8435"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Mato vienetas</w:t>
            </w:r>
          </w:p>
        </w:tc>
        <w:tc>
          <w:tcPr>
            <w:tcW w:w="1354" w:type="dxa"/>
            <w:tcBorders>
              <w:top w:val="single" w:sz="4" w:space="0" w:color="auto"/>
              <w:left w:val="single" w:sz="4" w:space="0" w:color="auto"/>
              <w:bottom w:val="single" w:sz="4" w:space="0" w:color="auto"/>
              <w:right w:val="single" w:sz="4" w:space="0" w:color="auto"/>
            </w:tcBorders>
            <w:shd w:val="clear" w:color="auto" w:fill="DEEAF6"/>
            <w:vAlign w:val="center"/>
          </w:tcPr>
          <w:p w14:paraId="51F8BBB8" w14:textId="3BA2893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Perkamas </w:t>
            </w:r>
            <w:r w:rsidRPr="000C20C6">
              <w:rPr>
                <w:rFonts w:ascii="Times New Roman" w:eastAsia="Times New Roman" w:hAnsi="Times New Roman" w:cs="Times New Roman"/>
                <w:b/>
                <w:sz w:val="24"/>
                <w:szCs w:val="24"/>
                <w:lang w:val="lt-LT" w:eastAsia="lt-LT"/>
              </w:rPr>
              <w:t>kiekis</w:t>
            </w:r>
          </w:p>
        </w:tc>
        <w:tc>
          <w:tcPr>
            <w:tcW w:w="2229" w:type="dxa"/>
            <w:tcBorders>
              <w:top w:val="single" w:sz="4" w:space="0" w:color="auto"/>
              <w:left w:val="single" w:sz="4" w:space="0" w:color="auto"/>
              <w:bottom w:val="single" w:sz="4" w:space="0" w:color="auto"/>
              <w:right w:val="single" w:sz="4" w:space="0" w:color="auto"/>
            </w:tcBorders>
            <w:shd w:val="clear" w:color="auto" w:fill="DEEAF6"/>
            <w:vAlign w:val="center"/>
          </w:tcPr>
          <w:p w14:paraId="4E467336" w14:textId="603FA27A" w:rsidR="000C20C6" w:rsidRPr="000C20C6" w:rsidRDefault="007E1C56" w:rsidP="00B44DA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w:t>
            </w:r>
            <w:r w:rsidR="000C20C6" w:rsidRPr="000C20C6">
              <w:rPr>
                <w:rFonts w:ascii="Times New Roman" w:eastAsia="Times New Roman" w:hAnsi="Times New Roman" w:cs="Times New Roman"/>
                <w:b/>
                <w:sz w:val="24"/>
                <w:szCs w:val="24"/>
                <w:lang w:val="lt-LT" w:eastAsia="lt-LT"/>
              </w:rPr>
              <w:t>aina Eur (be PVM už vieną</w:t>
            </w:r>
            <w:r w:rsidR="000C20C6" w:rsidRPr="000C20C6">
              <w:rPr>
                <w:rFonts w:ascii="Times New Roman" w:eastAsia="Times New Roman" w:hAnsi="Times New Roman" w:cs="Times New Roman"/>
                <w:sz w:val="24"/>
                <w:szCs w:val="24"/>
                <w:lang w:val="lt-LT" w:eastAsia="lt-LT"/>
              </w:rPr>
              <w:t xml:space="preserve"> </w:t>
            </w:r>
            <w:r w:rsidR="000C20C6" w:rsidRPr="000C20C6">
              <w:rPr>
                <w:rFonts w:ascii="Times New Roman" w:eastAsia="Times New Roman" w:hAnsi="Times New Roman" w:cs="Times New Roman"/>
                <w:b/>
                <w:sz w:val="24"/>
                <w:szCs w:val="24"/>
                <w:lang w:val="lt-LT" w:eastAsia="lt-LT"/>
              </w:rPr>
              <w:t>vnt.)</w:t>
            </w:r>
          </w:p>
        </w:tc>
        <w:tc>
          <w:tcPr>
            <w:tcW w:w="2375" w:type="dxa"/>
            <w:tcBorders>
              <w:top w:val="single" w:sz="4" w:space="0" w:color="auto"/>
              <w:left w:val="single" w:sz="4" w:space="0" w:color="auto"/>
              <w:bottom w:val="single" w:sz="4" w:space="0" w:color="auto"/>
              <w:right w:val="single" w:sz="4" w:space="0" w:color="auto"/>
            </w:tcBorders>
            <w:shd w:val="clear" w:color="auto" w:fill="DEEAF6"/>
            <w:vAlign w:val="center"/>
          </w:tcPr>
          <w:p w14:paraId="7FBEB1A2"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Bendra suma (4x5)</w:t>
            </w:r>
          </w:p>
          <w:p w14:paraId="51B19DF2"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(Eur be PVM)</w:t>
            </w:r>
          </w:p>
        </w:tc>
      </w:tr>
      <w:tr w:rsidR="000C20C6" w:rsidRPr="000C20C6" w14:paraId="3940A045" w14:textId="77777777" w:rsidTr="00B44DA6">
        <w:trPr>
          <w:trHeight w:val="237"/>
        </w:trPr>
        <w:tc>
          <w:tcPr>
            <w:tcW w:w="425" w:type="dxa"/>
            <w:tcBorders>
              <w:top w:val="single" w:sz="4" w:space="0" w:color="auto"/>
              <w:left w:val="single" w:sz="4" w:space="0" w:color="auto"/>
              <w:bottom w:val="single" w:sz="4" w:space="0" w:color="auto"/>
              <w:right w:val="single" w:sz="4" w:space="0" w:color="auto"/>
            </w:tcBorders>
            <w:shd w:val="clear" w:color="auto" w:fill="DEEAF6"/>
            <w:vAlign w:val="center"/>
          </w:tcPr>
          <w:p w14:paraId="7B79D487"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1</w:t>
            </w:r>
          </w:p>
        </w:tc>
        <w:tc>
          <w:tcPr>
            <w:tcW w:w="3329" w:type="dxa"/>
            <w:tcBorders>
              <w:top w:val="single" w:sz="4" w:space="0" w:color="auto"/>
              <w:left w:val="single" w:sz="4" w:space="0" w:color="auto"/>
              <w:bottom w:val="single" w:sz="4" w:space="0" w:color="auto"/>
              <w:right w:val="single" w:sz="4" w:space="0" w:color="auto"/>
            </w:tcBorders>
            <w:shd w:val="clear" w:color="auto" w:fill="DEEAF6"/>
            <w:vAlign w:val="center"/>
          </w:tcPr>
          <w:p w14:paraId="0BDB2D0B"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2</w:t>
            </w:r>
          </w:p>
        </w:tc>
        <w:tc>
          <w:tcPr>
            <w:tcW w:w="1207" w:type="dxa"/>
            <w:tcBorders>
              <w:top w:val="single" w:sz="4" w:space="0" w:color="auto"/>
              <w:left w:val="single" w:sz="4" w:space="0" w:color="auto"/>
              <w:bottom w:val="single" w:sz="4" w:space="0" w:color="auto"/>
              <w:right w:val="single" w:sz="4" w:space="0" w:color="auto"/>
            </w:tcBorders>
            <w:shd w:val="clear" w:color="auto" w:fill="DEEAF6"/>
            <w:vAlign w:val="center"/>
          </w:tcPr>
          <w:p w14:paraId="725BA4FB"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3</w:t>
            </w:r>
          </w:p>
        </w:tc>
        <w:tc>
          <w:tcPr>
            <w:tcW w:w="1354" w:type="dxa"/>
            <w:tcBorders>
              <w:top w:val="single" w:sz="4" w:space="0" w:color="auto"/>
              <w:left w:val="single" w:sz="4" w:space="0" w:color="auto"/>
              <w:bottom w:val="single" w:sz="4" w:space="0" w:color="auto"/>
              <w:right w:val="single" w:sz="4" w:space="0" w:color="auto"/>
            </w:tcBorders>
            <w:shd w:val="clear" w:color="auto" w:fill="DEEAF6"/>
            <w:vAlign w:val="center"/>
          </w:tcPr>
          <w:p w14:paraId="40D534E8"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4</w:t>
            </w:r>
          </w:p>
        </w:tc>
        <w:tc>
          <w:tcPr>
            <w:tcW w:w="2229" w:type="dxa"/>
            <w:tcBorders>
              <w:top w:val="single" w:sz="4" w:space="0" w:color="auto"/>
              <w:left w:val="single" w:sz="4" w:space="0" w:color="auto"/>
              <w:bottom w:val="single" w:sz="4" w:space="0" w:color="auto"/>
              <w:right w:val="single" w:sz="4" w:space="0" w:color="auto"/>
            </w:tcBorders>
            <w:shd w:val="clear" w:color="auto" w:fill="DEEAF6"/>
            <w:vAlign w:val="center"/>
          </w:tcPr>
          <w:p w14:paraId="4E5B8EB5"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5</w:t>
            </w:r>
          </w:p>
        </w:tc>
        <w:tc>
          <w:tcPr>
            <w:tcW w:w="2375" w:type="dxa"/>
            <w:tcBorders>
              <w:top w:val="single" w:sz="4" w:space="0" w:color="auto"/>
              <w:left w:val="single" w:sz="4" w:space="0" w:color="auto"/>
              <w:bottom w:val="single" w:sz="4" w:space="0" w:color="auto"/>
              <w:right w:val="single" w:sz="4" w:space="0" w:color="auto"/>
            </w:tcBorders>
            <w:shd w:val="clear" w:color="auto" w:fill="DEEAF6"/>
            <w:vAlign w:val="center"/>
          </w:tcPr>
          <w:p w14:paraId="297E9B35" w14:textId="77777777" w:rsidR="000C20C6" w:rsidRPr="000C20C6" w:rsidRDefault="000C20C6" w:rsidP="00B44DA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6</w:t>
            </w:r>
          </w:p>
        </w:tc>
      </w:tr>
      <w:tr w:rsidR="000C20C6" w:rsidRPr="000C20C6" w14:paraId="419DB950" w14:textId="77777777" w:rsidTr="00B44DA6">
        <w:tc>
          <w:tcPr>
            <w:tcW w:w="425" w:type="dxa"/>
            <w:tcBorders>
              <w:top w:val="single" w:sz="4" w:space="0" w:color="auto"/>
              <w:left w:val="single" w:sz="4" w:space="0" w:color="auto"/>
              <w:bottom w:val="single" w:sz="4" w:space="0" w:color="auto"/>
              <w:right w:val="single" w:sz="4" w:space="0" w:color="auto"/>
            </w:tcBorders>
            <w:vAlign w:val="center"/>
          </w:tcPr>
          <w:p w14:paraId="7F5158FF" w14:textId="77777777" w:rsidR="000C20C6" w:rsidRPr="000C20C6" w:rsidRDefault="000C20C6" w:rsidP="00B44DA6">
            <w:pPr>
              <w:tabs>
                <w:tab w:val="left" w:pos="6071"/>
              </w:tabs>
              <w:spacing w:after="0"/>
              <w:jc w:val="center"/>
              <w:rPr>
                <w:rFonts w:ascii="Times New Roman" w:eastAsia="Times New Roman" w:hAnsi="Times New Roman" w:cs="Times New Roman"/>
                <w:sz w:val="24"/>
                <w:szCs w:val="24"/>
                <w:lang w:val="lt-LT" w:eastAsia="lt-LT"/>
              </w:rPr>
            </w:pPr>
            <w:r w:rsidRPr="000C20C6">
              <w:rPr>
                <w:rFonts w:ascii="Times New Roman" w:eastAsia="Times New Roman" w:hAnsi="Times New Roman" w:cs="Times New Roman"/>
                <w:sz w:val="24"/>
                <w:szCs w:val="24"/>
                <w:lang w:val="lt-LT" w:eastAsia="lt-LT"/>
              </w:rPr>
              <w:t>1.</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6ED017FC" w14:textId="21D3ACA6" w:rsidR="000C20C6" w:rsidRPr="00FB12F2" w:rsidRDefault="00FB12F2" w:rsidP="00B44DA6">
            <w:pPr>
              <w:spacing w:after="0" w:line="240" w:lineRule="auto"/>
              <w:rPr>
                <w:rFonts w:ascii="Times New Roman" w:eastAsia="Times New Roman" w:hAnsi="Times New Roman" w:cs="Times New Roman"/>
                <w:color w:val="000000"/>
                <w:sz w:val="24"/>
                <w:szCs w:val="24"/>
                <w:lang w:val="lt-LT"/>
              </w:rPr>
            </w:pPr>
            <w:r w:rsidRPr="00FB12F2">
              <w:rPr>
                <w:rFonts w:ascii="Times New Roman" w:hAnsi="Times New Roman" w:cs="Times New Roman"/>
                <w:bCs/>
              </w:rPr>
              <w:t>Planetarinė tešlos maišyklė  30L (su papildomu puodu 30 L ir vežimėliu 30 L puodui)</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035075F" w14:textId="77777777" w:rsidR="000C20C6" w:rsidRPr="000C20C6" w:rsidRDefault="000C20C6" w:rsidP="00B44DA6">
            <w:pPr>
              <w:spacing w:after="0" w:line="240" w:lineRule="auto"/>
              <w:jc w:val="center"/>
              <w:rPr>
                <w:rFonts w:ascii="Times New Roman" w:eastAsia="Times New Roman" w:hAnsi="Times New Roman" w:cs="Times New Roman"/>
                <w:color w:val="000000"/>
                <w:sz w:val="24"/>
                <w:szCs w:val="24"/>
                <w:lang w:val="lt-LT"/>
              </w:rPr>
            </w:pPr>
            <w:r w:rsidRPr="000C20C6">
              <w:rPr>
                <w:rFonts w:ascii="Times New Roman" w:eastAsia="Times New Roman" w:hAnsi="Times New Roman" w:cs="Times New Roman"/>
                <w:color w:val="000000"/>
                <w:sz w:val="24"/>
                <w:szCs w:val="24"/>
                <w:lang w:val="lt-LT"/>
              </w:rPr>
              <w:t>vnt.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D68A5D9" w14:textId="18EFA1CE" w:rsidR="000C20C6" w:rsidRPr="000C20C6" w:rsidRDefault="00750A48" w:rsidP="00B44DA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29" w:type="dxa"/>
            <w:tcBorders>
              <w:top w:val="single" w:sz="4" w:space="0" w:color="auto"/>
              <w:left w:val="single" w:sz="4" w:space="0" w:color="auto"/>
              <w:bottom w:val="single" w:sz="4" w:space="0" w:color="auto"/>
              <w:right w:val="single" w:sz="4" w:space="0" w:color="auto"/>
            </w:tcBorders>
            <w:vAlign w:val="center"/>
          </w:tcPr>
          <w:p w14:paraId="42AF439C" w14:textId="095A3486" w:rsidR="000C20C6" w:rsidRPr="00E51997" w:rsidRDefault="00E51997" w:rsidP="00B44DA6">
            <w:pPr>
              <w:tabs>
                <w:tab w:val="left" w:pos="6071"/>
              </w:tabs>
              <w:spacing w:after="0"/>
              <w:jc w:val="center"/>
              <w:rPr>
                <w:rFonts w:ascii="Times New Roman" w:eastAsia="Times New Roman" w:hAnsi="Times New Roman" w:cs="Times New Roman"/>
                <w:sz w:val="24"/>
                <w:szCs w:val="24"/>
                <w:lang w:val="lt-LT" w:eastAsia="lt-LT"/>
              </w:rPr>
            </w:pPr>
            <w:r w:rsidRPr="00E51997">
              <w:rPr>
                <w:rFonts w:ascii="Times New Roman" w:hAnsi="Times New Roman" w:cs="Times New Roman"/>
                <w:sz w:val="24"/>
                <w:szCs w:val="24"/>
                <w:lang w:eastAsia="lt-LT"/>
              </w:rPr>
              <w:t>5360,00</w:t>
            </w:r>
          </w:p>
        </w:tc>
        <w:tc>
          <w:tcPr>
            <w:tcW w:w="2375" w:type="dxa"/>
            <w:tcBorders>
              <w:top w:val="single" w:sz="4" w:space="0" w:color="auto"/>
              <w:left w:val="single" w:sz="4" w:space="0" w:color="auto"/>
              <w:bottom w:val="single" w:sz="4" w:space="0" w:color="auto"/>
              <w:right w:val="single" w:sz="4" w:space="0" w:color="auto"/>
            </w:tcBorders>
            <w:vAlign w:val="center"/>
          </w:tcPr>
          <w:p w14:paraId="58C17FFA" w14:textId="649DB512" w:rsidR="000C20C6" w:rsidRPr="00E51997" w:rsidRDefault="00E51997" w:rsidP="00B44DA6">
            <w:pPr>
              <w:tabs>
                <w:tab w:val="left" w:pos="6071"/>
              </w:tabs>
              <w:spacing w:after="0"/>
              <w:jc w:val="center"/>
              <w:rPr>
                <w:rFonts w:ascii="Times New Roman" w:eastAsia="Times New Roman" w:hAnsi="Times New Roman" w:cs="Times New Roman"/>
                <w:sz w:val="24"/>
                <w:szCs w:val="24"/>
                <w:lang w:val="lt-LT" w:eastAsia="lt-LT"/>
              </w:rPr>
            </w:pPr>
            <w:r w:rsidRPr="00E51997">
              <w:rPr>
                <w:rFonts w:ascii="Times New Roman" w:hAnsi="Times New Roman" w:cs="Times New Roman"/>
                <w:sz w:val="24"/>
                <w:szCs w:val="24"/>
                <w:lang w:eastAsia="lt-LT"/>
              </w:rPr>
              <w:t>5360,00</w:t>
            </w:r>
          </w:p>
        </w:tc>
      </w:tr>
      <w:tr w:rsidR="00E51997" w:rsidRPr="000C20C6" w14:paraId="4E4191BE" w14:textId="77777777" w:rsidTr="00B44DA6">
        <w:tc>
          <w:tcPr>
            <w:tcW w:w="425" w:type="dxa"/>
            <w:tcBorders>
              <w:top w:val="single" w:sz="4" w:space="0" w:color="auto"/>
              <w:left w:val="single" w:sz="4" w:space="0" w:color="auto"/>
              <w:bottom w:val="single" w:sz="4" w:space="0" w:color="auto"/>
              <w:right w:val="single" w:sz="4" w:space="0" w:color="auto"/>
            </w:tcBorders>
            <w:vAlign w:val="center"/>
          </w:tcPr>
          <w:p w14:paraId="272F9FBB" w14:textId="173617AB" w:rsidR="00E51997" w:rsidRPr="000C20C6" w:rsidRDefault="00E51997" w:rsidP="00B44DA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14:paraId="690F9402" w14:textId="08408EDC" w:rsidR="00E51997" w:rsidRPr="00FB12F2" w:rsidRDefault="00E51997" w:rsidP="00B44DA6">
            <w:pPr>
              <w:spacing w:after="0" w:line="240" w:lineRule="auto"/>
              <w:rPr>
                <w:rFonts w:ascii="Times New Roman" w:eastAsia="Times New Roman" w:hAnsi="Times New Roman" w:cs="Times New Roman"/>
                <w:sz w:val="24"/>
                <w:szCs w:val="24"/>
                <w:lang w:val="lt-LT" w:eastAsia="lt-LT"/>
              </w:rPr>
            </w:pPr>
            <w:r w:rsidRPr="00FB12F2">
              <w:rPr>
                <w:rFonts w:ascii="Times New Roman" w:hAnsi="Times New Roman" w:cs="Times New Roman"/>
                <w:bCs/>
              </w:rPr>
              <w:t>Planetarinė tešlos maišyklė 60L (su papildomu puodu 60 L ir vežimėliu 60 L puodui)</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AE1115" w14:textId="492C6908" w:rsidR="00E51997" w:rsidRPr="000C20C6" w:rsidRDefault="00E51997" w:rsidP="00B44DA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1D20BE0" w14:textId="3C1F1B13" w:rsidR="00E51997" w:rsidRDefault="00E51997" w:rsidP="00B44DA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29" w:type="dxa"/>
            <w:tcBorders>
              <w:top w:val="single" w:sz="4" w:space="0" w:color="auto"/>
              <w:left w:val="single" w:sz="4" w:space="0" w:color="auto"/>
              <w:bottom w:val="single" w:sz="4" w:space="0" w:color="auto"/>
              <w:right w:val="single" w:sz="4" w:space="0" w:color="auto"/>
            </w:tcBorders>
            <w:vAlign w:val="center"/>
          </w:tcPr>
          <w:p w14:paraId="021E6187" w14:textId="758B6F63" w:rsidR="00E51997" w:rsidRPr="00E51997" w:rsidRDefault="00E51997" w:rsidP="00B44DA6">
            <w:pPr>
              <w:tabs>
                <w:tab w:val="left" w:pos="6071"/>
              </w:tabs>
              <w:spacing w:after="0"/>
              <w:jc w:val="center"/>
              <w:rPr>
                <w:rFonts w:ascii="Times New Roman" w:eastAsia="Times New Roman" w:hAnsi="Times New Roman" w:cs="Times New Roman"/>
                <w:sz w:val="24"/>
                <w:szCs w:val="24"/>
                <w:lang w:val="lt-LT" w:eastAsia="lt-LT"/>
              </w:rPr>
            </w:pPr>
            <w:r w:rsidRPr="00E51997">
              <w:rPr>
                <w:rFonts w:ascii="Times New Roman" w:hAnsi="Times New Roman" w:cs="Times New Roman"/>
                <w:sz w:val="24"/>
                <w:szCs w:val="24"/>
                <w:lang w:eastAsia="lt-LT"/>
              </w:rPr>
              <w:t>8270,00</w:t>
            </w:r>
          </w:p>
        </w:tc>
        <w:tc>
          <w:tcPr>
            <w:tcW w:w="2375" w:type="dxa"/>
            <w:tcBorders>
              <w:top w:val="single" w:sz="4" w:space="0" w:color="auto"/>
              <w:left w:val="single" w:sz="4" w:space="0" w:color="auto"/>
              <w:bottom w:val="single" w:sz="4" w:space="0" w:color="auto"/>
              <w:right w:val="single" w:sz="4" w:space="0" w:color="auto"/>
            </w:tcBorders>
            <w:vAlign w:val="center"/>
          </w:tcPr>
          <w:p w14:paraId="629020A7" w14:textId="013D1371" w:rsidR="00E51997" w:rsidRPr="00E51997" w:rsidRDefault="00E51997" w:rsidP="00B44DA6">
            <w:pPr>
              <w:tabs>
                <w:tab w:val="left" w:pos="6071"/>
              </w:tabs>
              <w:spacing w:after="0"/>
              <w:jc w:val="center"/>
              <w:rPr>
                <w:rFonts w:ascii="Times New Roman" w:eastAsia="Times New Roman" w:hAnsi="Times New Roman" w:cs="Times New Roman"/>
                <w:sz w:val="24"/>
                <w:szCs w:val="24"/>
                <w:lang w:val="lt-LT" w:eastAsia="lt-LT"/>
              </w:rPr>
            </w:pPr>
            <w:r w:rsidRPr="00E51997">
              <w:rPr>
                <w:rFonts w:ascii="Times New Roman" w:hAnsi="Times New Roman" w:cs="Times New Roman"/>
                <w:sz w:val="24"/>
                <w:szCs w:val="24"/>
                <w:lang w:eastAsia="lt-LT"/>
              </w:rPr>
              <w:t>8270,00</w:t>
            </w:r>
          </w:p>
        </w:tc>
      </w:tr>
      <w:tr w:rsidR="000C20C6" w:rsidRPr="000C20C6" w14:paraId="190C09E6" w14:textId="77777777" w:rsidTr="00B44DA6">
        <w:tc>
          <w:tcPr>
            <w:tcW w:w="8544" w:type="dxa"/>
            <w:gridSpan w:val="5"/>
            <w:tcBorders>
              <w:top w:val="single" w:sz="4" w:space="0" w:color="auto"/>
              <w:left w:val="single" w:sz="4" w:space="0" w:color="auto"/>
              <w:bottom w:val="single" w:sz="4" w:space="0" w:color="auto"/>
              <w:right w:val="single" w:sz="4" w:space="0" w:color="auto"/>
            </w:tcBorders>
            <w:vAlign w:val="center"/>
          </w:tcPr>
          <w:p w14:paraId="5ADB1BB6" w14:textId="01BEC2E3" w:rsidR="000C20C6" w:rsidRPr="000C20C6" w:rsidRDefault="007E1C56" w:rsidP="00B44DA6">
            <w:pPr>
              <w:tabs>
                <w:tab w:val="left" w:pos="6071"/>
              </w:tabs>
              <w:spacing w:after="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PVM (Eur)</w:t>
            </w:r>
          </w:p>
        </w:tc>
        <w:tc>
          <w:tcPr>
            <w:tcW w:w="2375" w:type="dxa"/>
            <w:tcBorders>
              <w:top w:val="single" w:sz="4" w:space="0" w:color="auto"/>
              <w:left w:val="single" w:sz="4" w:space="0" w:color="auto"/>
              <w:bottom w:val="single" w:sz="4" w:space="0" w:color="auto"/>
              <w:right w:val="single" w:sz="4" w:space="0" w:color="auto"/>
            </w:tcBorders>
            <w:vAlign w:val="center"/>
          </w:tcPr>
          <w:p w14:paraId="22C2F34E" w14:textId="2EB221EE" w:rsidR="000C20C6" w:rsidRPr="00E51997" w:rsidRDefault="00E51997" w:rsidP="00B44DA6">
            <w:pPr>
              <w:tabs>
                <w:tab w:val="left" w:pos="6071"/>
              </w:tabs>
              <w:spacing w:after="0"/>
              <w:jc w:val="center"/>
              <w:rPr>
                <w:rFonts w:ascii="Times New Roman" w:eastAsia="Times New Roman" w:hAnsi="Times New Roman" w:cs="Times New Roman"/>
                <w:sz w:val="24"/>
                <w:szCs w:val="24"/>
                <w:lang w:val="lt-LT" w:eastAsia="lt-LT"/>
              </w:rPr>
            </w:pPr>
            <w:r w:rsidRPr="00E51997">
              <w:rPr>
                <w:rFonts w:ascii="Times New Roman" w:hAnsi="Times New Roman" w:cs="Times New Roman"/>
                <w:sz w:val="24"/>
                <w:szCs w:val="24"/>
                <w:lang w:eastAsia="lt-LT"/>
              </w:rPr>
              <w:t>2862,30</w:t>
            </w:r>
          </w:p>
        </w:tc>
      </w:tr>
      <w:tr w:rsidR="000C20C6" w:rsidRPr="000C20C6" w14:paraId="3702D700" w14:textId="77777777" w:rsidTr="00B44DA6">
        <w:tc>
          <w:tcPr>
            <w:tcW w:w="8544" w:type="dxa"/>
            <w:gridSpan w:val="5"/>
            <w:tcBorders>
              <w:top w:val="single" w:sz="4" w:space="0" w:color="auto"/>
              <w:left w:val="single" w:sz="4" w:space="0" w:color="auto"/>
              <w:bottom w:val="single" w:sz="4" w:space="0" w:color="auto"/>
              <w:right w:val="single" w:sz="4" w:space="0" w:color="auto"/>
            </w:tcBorders>
            <w:vAlign w:val="center"/>
          </w:tcPr>
          <w:p w14:paraId="7DE47A24" w14:textId="28FF6897" w:rsidR="000C20C6" w:rsidRPr="000C20C6" w:rsidRDefault="007E1C56" w:rsidP="00B44DA6">
            <w:pPr>
              <w:tabs>
                <w:tab w:val="left" w:pos="6071"/>
              </w:tabs>
              <w:spacing w:after="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 iš viso</w:t>
            </w:r>
            <w:r w:rsidR="000C20C6" w:rsidRPr="000C20C6">
              <w:rPr>
                <w:rFonts w:ascii="Times New Roman" w:eastAsia="Times New Roman" w:hAnsi="Times New Roman" w:cs="Times New Roman"/>
                <w:b/>
                <w:sz w:val="24"/>
                <w:szCs w:val="24"/>
                <w:lang w:val="lt-LT" w:eastAsia="lt-LT"/>
              </w:rPr>
              <w:t xml:space="preserve"> (Eur su PVM)</w:t>
            </w:r>
          </w:p>
        </w:tc>
        <w:tc>
          <w:tcPr>
            <w:tcW w:w="2375" w:type="dxa"/>
            <w:tcBorders>
              <w:top w:val="single" w:sz="4" w:space="0" w:color="auto"/>
              <w:left w:val="single" w:sz="4" w:space="0" w:color="auto"/>
              <w:bottom w:val="single" w:sz="4" w:space="0" w:color="auto"/>
              <w:right w:val="single" w:sz="4" w:space="0" w:color="auto"/>
            </w:tcBorders>
            <w:vAlign w:val="center"/>
          </w:tcPr>
          <w:p w14:paraId="412EC31F" w14:textId="21B64ED5" w:rsidR="000C20C6" w:rsidRPr="00E51997" w:rsidRDefault="00E51997" w:rsidP="00B44DA6">
            <w:pPr>
              <w:tabs>
                <w:tab w:val="left" w:pos="6071"/>
              </w:tabs>
              <w:spacing w:after="0"/>
              <w:jc w:val="center"/>
              <w:rPr>
                <w:rFonts w:ascii="Times New Roman" w:eastAsia="Times New Roman" w:hAnsi="Times New Roman" w:cs="Times New Roman"/>
                <w:b/>
                <w:sz w:val="24"/>
                <w:szCs w:val="24"/>
                <w:lang w:val="lt-LT" w:eastAsia="lt-LT"/>
              </w:rPr>
            </w:pPr>
            <w:r w:rsidRPr="00E51997">
              <w:rPr>
                <w:rFonts w:ascii="Times New Roman" w:hAnsi="Times New Roman" w:cs="Times New Roman"/>
                <w:sz w:val="24"/>
                <w:szCs w:val="24"/>
                <w:lang w:eastAsia="lt-LT"/>
              </w:rPr>
              <w:t>16492,30</w:t>
            </w:r>
          </w:p>
        </w:tc>
      </w:tr>
    </w:tbl>
    <w:p w14:paraId="42B79596" w14:textId="19B9DD92" w:rsidR="0048513C" w:rsidRDefault="0048513C" w:rsidP="00552B43">
      <w:pPr>
        <w:rPr>
          <w:rFonts w:ascii="Times New Roman" w:eastAsia="Times New Roman" w:hAnsi="Times New Roman" w:cs="Times New Roman"/>
          <w:b/>
          <w:sz w:val="24"/>
          <w:szCs w:val="24"/>
          <w:lang w:val="lt-LT" w:eastAsia="lt-LT"/>
        </w:rPr>
      </w:pPr>
    </w:p>
    <w:p w14:paraId="5BD5B584" w14:textId="7BC6CFB0" w:rsidR="00F02D7E" w:rsidRDefault="007A464C" w:rsidP="007A464C">
      <w:pPr>
        <w:rPr>
          <w:lang w:val="lt-LT"/>
        </w:rPr>
      </w:pPr>
      <w:r>
        <w:rPr>
          <w:rFonts w:ascii="Times New Roman" w:eastAsia="Times New Roman" w:hAnsi="Times New Roman" w:cs="Times New Roman"/>
          <w:b/>
          <w:sz w:val="24"/>
          <w:szCs w:val="24"/>
          <w:lang w:val="lt-LT" w:eastAsia="lt-LT"/>
        </w:rPr>
        <w:t xml:space="preserve">  Pirkėjas:</w:t>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r>
      <w:r w:rsidR="00F02D7E">
        <w:rPr>
          <w:rFonts w:ascii="Times New Roman" w:eastAsia="Times New Roman" w:hAnsi="Times New Roman" w:cs="Times New Roman"/>
          <w:b/>
          <w:sz w:val="24"/>
          <w:szCs w:val="24"/>
          <w:lang w:val="lt-LT"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3563"/>
      </w:tblGrid>
      <w:tr w:rsidR="00F02D7E" w14:paraId="34E320D4" w14:textId="77777777" w:rsidTr="007A464C">
        <w:trPr>
          <w:trHeight w:val="1717"/>
        </w:trPr>
        <w:tc>
          <w:tcPr>
            <w:tcW w:w="7056" w:type="dxa"/>
          </w:tcPr>
          <w:p w14:paraId="30A17E38" w14:textId="77777777" w:rsidR="00F02D7E" w:rsidRDefault="00F02D7E" w:rsidP="0092390C">
            <w:pPr>
              <w:suppressAutoHyphens/>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3E73E816" w14:textId="77777777" w:rsidR="00F02D7E" w:rsidRDefault="00F02D7E" w:rsidP="0092390C">
            <w:pPr>
              <w:suppressAutoHyphens/>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7F9B613D" w14:textId="77777777" w:rsidR="00F02D7E" w:rsidRDefault="00F02D7E" w:rsidP="0092390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06EE6BC8" w14:textId="77777777" w:rsidR="00F02D7E" w:rsidRDefault="00F02D7E" w:rsidP="0092390C">
            <w:pPr>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03A98CA2" w14:textId="77777777" w:rsidR="00F02D7E" w:rsidRDefault="00F02D7E" w:rsidP="0092390C">
            <w:pPr>
              <w:jc w:val="both"/>
              <w:rPr>
                <w:rFonts w:ascii="Times New Roman" w:hAnsi="Times New Roman" w:cs="Times New Roman"/>
                <w:sz w:val="24"/>
                <w:szCs w:val="24"/>
                <w:lang w:val="lt-LT"/>
              </w:rPr>
            </w:pPr>
          </w:p>
          <w:p w14:paraId="1A84E671" w14:textId="77777777" w:rsidR="00F02D7E" w:rsidRDefault="00F02D7E" w:rsidP="0092390C">
            <w:pPr>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14:paraId="77892A61" w14:textId="77777777" w:rsidR="00F02D7E" w:rsidRDefault="00F02D7E" w:rsidP="0092390C">
            <w:pPr>
              <w:jc w:val="both"/>
              <w:rPr>
                <w:rFonts w:ascii="Times New Roman" w:hAnsi="Times New Roman" w:cs="Times New Roman"/>
                <w:sz w:val="24"/>
                <w:szCs w:val="24"/>
                <w:lang w:val="lt-LT"/>
              </w:rPr>
            </w:pPr>
          </w:p>
          <w:p w14:paraId="642BC751" w14:textId="77777777" w:rsidR="00F02D7E" w:rsidRDefault="00F02D7E" w:rsidP="0092390C">
            <w:pPr>
              <w:jc w:val="both"/>
              <w:rPr>
                <w:rFonts w:ascii="Times New Roman" w:eastAsia="Times New Roman" w:hAnsi="Times New Roman" w:cs="Times New Roman"/>
                <w:b/>
                <w:sz w:val="24"/>
                <w:szCs w:val="24"/>
                <w:lang w:val="lt-LT" w:eastAsia="lt-LT"/>
              </w:rPr>
            </w:pPr>
          </w:p>
        </w:tc>
        <w:tc>
          <w:tcPr>
            <w:tcW w:w="3563" w:type="dxa"/>
          </w:tcPr>
          <w:p w14:paraId="0B0F2F53" w14:textId="77777777" w:rsidR="007A464C" w:rsidRDefault="007A464C" w:rsidP="007A464C">
            <w:pPr>
              <w:pStyle w:val="ListParagraph"/>
              <w:ind w:left="0"/>
              <w:rPr>
                <w:rFonts w:ascii="Times New Roman" w:hAnsi="Times New Roman" w:cs="Times New Roman"/>
                <w:b/>
                <w:sz w:val="24"/>
                <w:szCs w:val="24"/>
                <w:lang w:val="lt-LT"/>
              </w:rPr>
            </w:pPr>
            <w:r>
              <w:rPr>
                <w:rFonts w:ascii="Times New Roman" w:hAnsi="Times New Roman" w:cs="Times New Roman"/>
                <w:sz w:val="24"/>
                <w:szCs w:val="24"/>
                <w:lang w:val="lt-LT"/>
              </w:rPr>
              <w:t>UAB Audores</w:t>
            </w:r>
          </w:p>
          <w:p w14:paraId="60974B75" w14:textId="77777777" w:rsidR="007A464C" w:rsidRDefault="007A464C" w:rsidP="007A464C">
            <w:pPr>
              <w:pStyle w:val="ListParagraph"/>
              <w:ind w:left="0"/>
              <w:rPr>
                <w:rFonts w:ascii="Times New Roman" w:hAnsi="Times New Roman" w:cs="Times New Roman"/>
                <w:sz w:val="24"/>
                <w:szCs w:val="24"/>
                <w:lang w:val="lt-LT"/>
              </w:rPr>
            </w:pPr>
          </w:p>
          <w:p w14:paraId="2736AC36" w14:textId="77777777" w:rsidR="007A464C" w:rsidRDefault="007A464C" w:rsidP="007A464C">
            <w:pPr>
              <w:pStyle w:val="ListParagraph"/>
              <w:ind w:left="0"/>
              <w:rPr>
                <w:rFonts w:ascii="Times New Roman" w:hAnsi="Times New Roman" w:cs="Times New Roman"/>
                <w:sz w:val="24"/>
                <w:szCs w:val="24"/>
                <w:lang w:val="lt-LT"/>
              </w:rPr>
            </w:pPr>
          </w:p>
          <w:p w14:paraId="77794BE3" w14:textId="77777777" w:rsidR="007A464C" w:rsidRDefault="007A464C" w:rsidP="007A464C">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Direktorius</w:t>
            </w:r>
          </w:p>
          <w:p w14:paraId="03612D1E" w14:textId="77777777" w:rsidR="007A464C" w:rsidRDefault="007A464C" w:rsidP="007A464C">
            <w:pPr>
              <w:pStyle w:val="ListParagraph"/>
              <w:ind w:left="0"/>
              <w:rPr>
                <w:rFonts w:ascii="Times New Roman" w:hAnsi="Times New Roman" w:cs="Times New Roman"/>
                <w:sz w:val="24"/>
                <w:szCs w:val="24"/>
                <w:lang w:val="lt-LT"/>
              </w:rPr>
            </w:pPr>
          </w:p>
          <w:p w14:paraId="1E97F59D" w14:textId="420C8FDF" w:rsidR="00F02D7E" w:rsidRDefault="007A464C" w:rsidP="007A464C">
            <w:pPr>
              <w:pStyle w:val="ListParagraph"/>
              <w:ind w:left="0"/>
              <w:rPr>
                <w:rFonts w:ascii="Times New Roman" w:hAnsi="Times New Roman" w:cs="Times New Roman"/>
                <w:sz w:val="24"/>
                <w:szCs w:val="24"/>
                <w:lang w:val="lt-LT"/>
              </w:rPr>
            </w:pPr>
            <w:r w:rsidRPr="00B03B75">
              <w:rPr>
                <w:rFonts w:ascii="Times New Roman" w:hAnsi="Times New Roman" w:cs="Times New Roman"/>
                <w:color w:val="333333"/>
                <w:sz w:val="24"/>
                <w:szCs w:val="23"/>
                <w:shd w:val="clear" w:color="auto" w:fill="FFFFFF"/>
              </w:rPr>
              <w:t>Audrius Trabutis</w:t>
            </w:r>
          </w:p>
          <w:p w14:paraId="46B641CE" w14:textId="77777777" w:rsidR="00F02D7E" w:rsidRDefault="00F02D7E" w:rsidP="0092390C">
            <w:pPr>
              <w:pStyle w:val="ListParagraph"/>
              <w:ind w:left="0"/>
              <w:rPr>
                <w:rFonts w:ascii="Times New Roman" w:hAnsi="Times New Roman" w:cs="Times New Roman"/>
                <w:sz w:val="24"/>
                <w:szCs w:val="24"/>
                <w:lang w:val="lt-LT"/>
              </w:rPr>
            </w:pPr>
          </w:p>
          <w:p w14:paraId="09B0BC8C" w14:textId="701A7D37" w:rsidR="00F02D7E" w:rsidRDefault="00F02D7E" w:rsidP="00EB14B8">
            <w:pPr>
              <w:pStyle w:val="ListParagraph"/>
              <w:tabs>
                <w:tab w:val="left" w:pos="1836"/>
              </w:tabs>
              <w:ind w:left="0"/>
              <w:rPr>
                <w:rFonts w:ascii="Times New Roman" w:hAnsi="Times New Roman" w:cs="Times New Roman"/>
                <w:sz w:val="24"/>
                <w:szCs w:val="24"/>
                <w:lang w:val="lt-LT"/>
              </w:rPr>
            </w:pPr>
          </w:p>
          <w:p w14:paraId="53B344A4" w14:textId="77777777" w:rsidR="00F02D7E" w:rsidRDefault="00F02D7E" w:rsidP="0092390C">
            <w:pPr>
              <w:pStyle w:val="ListParagraph"/>
              <w:ind w:left="0"/>
              <w:rPr>
                <w:rFonts w:ascii="Times New Roman" w:hAnsi="Times New Roman" w:cs="Times New Roman"/>
                <w:b/>
                <w:sz w:val="24"/>
                <w:szCs w:val="24"/>
                <w:lang w:val="lt-LT"/>
              </w:rPr>
            </w:pPr>
          </w:p>
          <w:p w14:paraId="1F5D356D" w14:textId="77777777" w:rsidR="00F02D7E" w:rsidRDefault="00F02D7E" w:rsidP="0092390C">
            <w:pPr>
              <w:pStyle w:val="ListParagraph"/>
              <w:ind w:left="0"/>
              <w:rPr>
                <w:rFonts w:ascii="Times New Roman" w:hAnsi="Times New Roman" w:cs="Times New Roman"/>
                <w:sz w:val="24"/>
                <w:szCs w:val="24"/>
                <w:lang w:val="lt-LT"/>
              </w:rPr>
            </w:pPr>
          </w:p>
          <w:p w14:paraId="40E539B1" w14:textId="77777777" w:rsidR="00F02D7E" w:rsidRDefault="00F02D7E" w:rsidP="007A464C">
            <w:pPr>
              <w:pStyle w:val="ListParagraph"/>
              <w:ind w:left="0"/>
              <w:rPr>
                <w:rFonts w:ascii="Times New Roman" w:hAnsi="Times New Roman" w:cs="Times New Roman"/>
                <w:b/>
                <w:sz w:val="24"/>
                <w:szCs w:val="24"/>
                <w:lang w:val="lt-LT"/>
              </w:rPr>
            </w:pPr>
          </w:p>
        </w:tc>
      </w:tr>
    </w:tbl>
    <w:p w14:paraId="51FE445E" w14:textId="6F7F227B" w:rsidR="00DC72DB" w:rsidRDefault="00DC72DB" w:rsidP="00FB12F2">
      <w:pPr>
        <w:spacing w:after="0" w:line="240" w:lineRule="auto"/>
        <w:rPr>
          <w:rFonts w:ascii="Times New Roman" w:eastAsia="Times New Roman" w:hAnsi="Times New Roman" w:cs="Times New Roman"/>
          <w:sz w:val="24"/>
          <w:szCs w:val="24"/>
          <w:lang w:val="lt-LT" w:eastAsia="lt-LT"/>
        </w:rPr>
      </w:pPr>
    </w:p>
    <w:p w14:paraId="7B5ACAAE" w14:textId="77777777" w:rsidR="00DC72DB" w:rsidRDefault="00DC72DB">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2CAAA2FF" w14:textId="79B5E424" w:rsidR="00552B43" w:rsidRPr="00F62412" w:rsidRDefault="00552B43" w:rsidP="00552B43">
      <w:pPr>
        <w:spacing w:after="0" w:line="240" w:lineRule="auto"/>
        <w:ind w:left="8640"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w:t>
      </w:r>
      <w:r w:rsidR="0096217C">
        <w:rPr>
          <w:rFonts w:ascii="Times New Roman" w:eastAsia="Times New Roman" w:hAnsi="Times New Roman" w:cs="Times New Roman"/>
          <w:sz w:val="24"/>
          <w:szCs w:val="24"/>
          <w:lang w:val="lt-LT" w:eastAsia="lt-LT"/>
        </w:rPr>
        <w:t>4</w:t>
      </w:r>
      <w:r w:rsidRPr="00F62412">
        <w:rPr>
          <w:rFonts w:ascii="Times New Roman" w:eastAsia="Times New Roman" w:hAnsi="Times New Roman" w:cs="Times New Roman"/>
          <w:sz w:val="24"/>
          <w:szCs w:val="24"/>
          <w:lang w:val="lt-LT" w:eastAsia="lt-LT"/>
        </w:rPr>
        <w:t xml:space="preserve"> m.                    </w:t>
      </w:r>
    </w:p>
    <w:p w14:paraId="293BE6E2" w14:textId="77777777" w:rsidR="00552B43" w:rsidRPr="00F62412" w:rsidRDefault="00552B43" w:rsidP="00552B43">
      <w:pPr>
        <w:spacing w:after="0" w:line="240" w:lineRule="auto"/>
        <w:ind w:left="4140" w:firstLine="5220"/>
        <w:rPr>
          <w:rFonts w:ascii="Times New Roman" w:eastAsia="Times New Roman" w:hAnsi="Times New Roman" w:cs="Times New Roman"/>
          <w:sz w:val="24"/>
          <w:szCs w:val="24"/>
          <w:lang w:val="lt-LT" w:eastAsia="lt-LT"/>
        </w:rPr>
      </w:pPr>
      <w:r w:rsidRPr="00F62412">
        <w:rPr>
          <w:rFonts w:ascii="Times New Roman" w:eastAsia="Times New Roman" w:hAnsi="Times New Roman" w:cs="Times New Roman"/>
          <w:sz w:val="24"/>
          <w:szCs w:val="24"/>
          <w:lang w:val="lt-LT" w:eastAsia="lt-LT"/>
        </w:rPr>
        <w:t xml:space="preserve">Sutarties Nr. </w:t>
      </w:r>
    </w:p>
    <w:p w14:paraId="7A152232" w14:textId="1A926724" w:rsidR="00552B43" w:rsidRPr="00F62412" w:rsidRDefault="00DC72DB" w:rsidP="00552B43">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sidR="00552B43">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00552B43" w:rsidRPr="00F62412">
        <w:rPr>
          <w:rFonts w:ascii="Times New Roman" w:eastAsia="Times New Roman" w:hAnsi="Times New Roman" w:cs="Times New Roman"/>
          <w:sz w:val="24"/>
          <w:szCs w:val="24"/>
          <w:lang w:val="lt-LT" w:eastAsia="lt-LT"/>
        </w:rPr>
        <w:t>2 priedas</w:t>
      </w:r>
    </w:p>
    <w:p w14:paraId="17CDDDEA" w14:textId="77777777" w:rsidR="00552B43" w:rsidRPr="00F62412" w:rsidRDefault="00552B43" w:rsidP="00552B43">
      <w:pPr>
        <w:spacing w:after="0" w:line="240" w:lineRule="auto"/>
        <w:jc w:val="center"/>
        <w:rPr>
          <w:rFonts w:ascii="Times New Roman" w:eastAsia="Times New Roman" w:hAnsi="Times New Roman" w:cs="Times New Roman"/>
          <w:b/>
          <w:bCs/>
          <w:spacing w:val="-6"/>
          <w:sz w:val="24"/>
          <w:szCs w:val="24"/>
          <w:lang w:val="lt-LT" w:eastAsia="ar-SA"/>
        </w:rPr>
      </w:pPr>
    </w:p>
    <w:p w14:paraId="23B05076" w14:textId="346EDA3D" w:rsidR="00552B43" w:rsidRPr="00F62412" w:rsidRDefault="00677EE7" w:rsidP="00552B43">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b/>
          <w:bCs/>
          <w:spacing w:val="-6"/>
          <w:sz w:val="24"/>
          <w:szCs w:val="24"/>
          <w:lang w:val="lt-LT" w:eastAsia="ar-SA"/>
        </w:rPr>
        <w:t xml:space="preserve"> PREKIŲ </w:t>
      </w:r>
      <w:r w:rsidR="00552B43" w:rsidRPr="00F62412">
        <w:rPr>
          <w:rFonts w:ascii="Times New Roman" w:eastAsia="Times New Roman" w:hAnsi="Times New Roman" w:cs="Times New Roman"/>
          <w:b/>
          <w:bCs/>
          <w:spacing w:val="-6"/>
          <w:sz w:val="24"/>
          <w:szCs w:val="24"/>
          <w:lang w:val="lt-LT" w:eastAsia="ar-SA"/>
        </w:rPr>
        <w:t>TECHNINĖ SPECIFIKACIJA</w:t>
      </w:r>
    </w:p>
    <w:p w14:paraId="3E0B7E55" w14:textId="77777777" w:rsidR="00552B43" w:rsidRDefault="00552B43" w:rsidP="00552B43">
      <w:pPr>
        <w:spacing w:after="0" w:line="240" w:lineRule="auto"/>
        <w:jc w:val="center"/>
        <w:rPr>
          <w:rFonts w:ascii="Times New Roman" w:eastAsia="Times New Roman" w:hAnsi="Times New Roman" w:cs="Times New Roman"/>
          <w:b/>
          <w:bCs/>
          <w:spacing w:val="-6"/>
          <w:sz w:val="24"/>
          <w:szCs w:val="24"/>
          <w:lang w:val="lt-LT" w:eastAsia="ar-SA"/>
        </w:rPr>
      </w:pPr>
    </w:p>
    <w:p w14:paraId="1469752C" w14:textId="158D472B" w:rsidR="00C7666B" w:rsidRPr="00FB12F2" w:rsidRDefault="00C7666B" w:rsidP="00C7666B">
      <w:pPr>
        <w:widowControl w:val="0"/>
        <w:tabs>
          <w:tab w:val="num" w:pos="1058"/>
          <w:tab w:val="left" w:pos="1560"/>
        </w:tabs>
        <w:autoSpaceDE w:val="0"/>
        <w:autoSpaceDN w:val="0"/>
        <w:adjustRightInd w:val="0"/>
        <w:spacing w:after="0" w:line="240" w:lineRule="auto"/>
        <w:ind w:firstLine="426"/>
        <w:jc w:val="center"/>
        <w:rPr>
          <w:rFonts w:ascii="Times New Roman" w:eastAsia="Times New Roman" w:hAnsi="Times New Roman" w:cs="Times New Roman"/>
          <w:color w:val="5B9BD5" w:themeColor="accent1"/>
          <w:lang w:val="lt-LT" w:eastAsia="lt-LT"/>
        </w:rPr>
      </w:pPr>
    </w:p>
    <w:tbl>
      <w:tblPr>
        <w:tblW w:w="10348"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418"/>
        <w:gridCol w:w="4394"/>
        <w:gridCol w:w="4536"/>
      </w:tblGrid>
      <w:tr w:rsidR="00FB12F2" w:rsidRPr="00FB12F2" w14:paraId="62EA2BE3" w14:textId="77777777" w:rsidTr="00FB12F2">
        <w:trPr>
          <w:trHeight w:val="345"/>
        </w:trPr>
        <w:tc>
          <w:tcPr>
            <w:tcW w:w="1418" w:type="dxa"/>
            <w:shd w:val="clear" w:color="auto" w:fill="FFFFFF"/>
            <w:tcMar>
              <w:top w:w="0" w:type="dxa"/>
              <w:left w:w="98" w:type="dxa"/>
              <w:bottom w:w="0" w:type="dxa"/>
              <w:right w:w="108" w:type="dxa"/>
            </w:tcMar>
            <w:vAlign w:val="center"/>
          </w:tcPr>
          <w:p w14:paraId="1306C458"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b/>
                <w:color w:val="000000"/>
                <w:lang w:val="lt-LT" w:eastAsia="lt-LT"/>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05A72755" w14:textId="77777777" w:rsidR="00FB12F2" w:rsidRPr="00FB12F2" w:rsidRDefault="00FB12F2" w:rsidP="00FB12F2">
            <w:pPr>
              <w:spacing w:after="0" w:line="240" w:lineRule="auto"/>
              <w:jc w:val="center"/>
              <w:rPr>
                <w:rFonts w:ascii="Times New Roman" w:eastAsia="Times New Roman" w:hAnsi="Times New Roman" w:cs="Times New Roman"/>
                <w:b/>
                <w:color w:val="000000"/>
                <w:lang w:val="lt-LT" w:eastAsia="lt-LT"/>
              </w:rPr>
            </w:pPr>
            <w:r w:rsidRPr="00FB12F2">
              <w:rPr>
                <w:rFonts w:ascii="Times New Roman" w:eastAsia="Times New Roman" w:hAnsi="Times New Roman" w:cs="Times New Roman"/>
                <w:b/>
                <w:bCs/>
                <w:color w:val="000000"/>
                <w:lang w:val="lt-LT" w:eastAsia="lt-LT"/>
              </w:rPr>
              <w:t>Planetarinių tešlos maišyklių techninės specifikacijos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789CA6AA" w14:textId="77777777" w:rsidR="00FB12F2" w:rsidRPr="00FB12F2" w:rsidRDefault="00FB12F2" w:rsidP="00FB12F2">
            <w:pPr>
              <w:spacing w:after="0" w:line="240" w:lineRule="auto"/>
              <w:jc w:val="center"/>
              <w:rPr>
                <w:rFonts w:ascii="Times New Roman" w:eastAsia="Times New Roman" w:hAnsi="Times New Roman" w:cs="Times New Roman"/>
                <w:b/>
                <w:color w:val="000000"/>
                <w:lang w:val="lt-LT" w:eastAsia="lt-LT"/>
              </w:rPr>
            </w:pPr>
            <w:r w:rsidRPr="00FB12F2">
              <w:rPr>
                <w:rFonts w:ascii="Times New Roman" w:eastAsia="Times New Roman" w:hAnsi="Times New Roman" w:cs="Times New Roman"/>
                <w:b/>
                <w:color w:val="000000"/>
                <w:lang w:val="lt-LT" w:eastAsia="lt-LT"/>
              </w:rPr>
              <w:t>Tiekėjas siūlo</w:t>
            </w:r>
          </w:p>
          <w:p w14:paraId="2CB2D034" w14:textId="77777777" w:rsidR="00FB12F2" w:rsidRPr="00FB12F2" w:rsidRDefault="00FB12F2" w:rsidP="00FB12F2">
            <w:pPr>
              <w:spacing w:after="0" w:line="240" w:lineRule="auto"/>
              <w:jc w:val="center"/>
              <w:rPr>
                <w:rFonts w:ascii="Times New Roman" w:eastAsia="Times New Roman" w:hAnsi="Times New Roman" w:cs="Times New Roman"/>
                <w:b/>
                <w:color w:val="000000"/>
                <w:lang w:val="lt-LT" w:eastAsia="lt-LT"/>
              </w:rPr>
            </w:pPr>
            <w:r w:rsidRPr="00FB12F2">
              <w:rPr>
                <w:rFonts w:ascii="Times New Roman" w:eastAsia="Times New Roman" w:hAnsi="Times New Roman" w:cs="Times New Roman"/>
                <w:b/>
                <w:color w:val="000000"/>
                <w:lang w:val="lt-LT" w:eastAsia="lt-LT"/>
              </w:rPr>
              <w:t>(Tiekėjas turi įrašyti kur reikia  reikšmę arba trumpą aprašymą, patvirtinantį atitikimą techniniam reikalavimui bei pateikti gamintojo katalogą arba nuorodas į gamintojo interneto tinklalapį, kad būtų galima</w:t>
            </w:r>
            <w:r w:rsidRPr="00FB12F2">
              <w:rPr>
                <w:rFonts w:ascii="Arial" w:eastAsia="Arial" w:hAnsi="Arial" w:cs="Arial"/>
                <w:color w:val="000000"/>
                <w:lang w:val="lt-LT" w:eastAsia="lt-LT"/>
              </w:rPr>
              <w:t xml:space="preserve"> </w:t>
            </w:r>
            <w:r w:rsidRPr="00FB12F2">
              <w:rPr>
                <w:rFonts w:ascii="Times New Roman" w:eastAsia="Times New Roman" w:hAnsi="Times New Roman" w:cs="Times New Roman"/>
                <w:b/>
                <w:color w:val="000000"/>
                <w:lang w:val="lt-LT" w:eastAsia="lt-LT"/>
              </w:rPr>
              <w:t xml:space="preserve">patikrinti teikiamų duomenų autentiškumą </w:t>
            </w:r>
          </w:p>
        </w:tc>
      </w:tr>
      <w:tr w:rsidR="00FB12F2" w:rsidRPr="00FB12F2" w14:paraId="0B7D52D4" w14:textId="77777777" w:rsidTr="00FB12F2">
        <w:trPr>
          <w:trHeight w:val="167"/>
        </w:trPr>
        <w:tc>
          <w:tcPr>
            <w:tcW w:w="1418" w:type="dxa"/>
            <w:shd w:val="clear" w:color="auto" w:fill="FFFFFF"/>
            <w:tcMar>
              <w:top w:w="0" w:type="dxa"/>
              <w:left w:w="98" w:type="dxa"/>
              <w:bottom w:w="0" w:type="dxa"/>
              <w:right w:w="108" w:type="dxa"/>
            </w:tcMar>
            <w:vAlign w:val="center"/>
          </w:tcPr>
          <w:p w14:paraId="4CA28ADE"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1.</w:t>
            </w:r>
          </w:p>
        </w:tc>
        <w:tc>
          <w:tcPr>
            <w:tcW w:w="4394" w:type="dxa"/>
            <w:shd w:val="clear" w:color="auto" w:fill="FFFFFF"/>
            <w:tcMar>
              <w:top w:w="0" w:type="dxa"/>
              <w:left w:w="98" w:type="dxa"/>
              <w:bottom w:w="0" w:type="dxa"/>
              <w:right w:w="108" w:type="dxa"/>
            </w:tcMar>
            <w:vAlign w:val="center"/>
          </w:tcPr>
          <w:p w14:paraId="12B6339A" w14:textId="77777777" w:rsidR="00FB12F2" w:rsidRPr="00FB12F2" w:rsidRDefault="00FB12F2" w:rsidP="00FB12F2">
            <w:pPr>
              <w:spacing w:after="0" w:line="240" w:lineRule="auto"/>
              <w:rPr>
                <w:rFonts w:ascii="Times New Roman" w:eastAsia="Times New Roman" w:hAnsi="Times New Roman" w:cs="Times New Roman"/>
                <w:b/>
                <w:bCs/>
                <w:color w:val="000000"/>
                <w:lang w:val="lt-LT" w:eastAsia="lt-LT"/>
              </w:rPr>
            </w:pPr>
            <w:r w:rsidRPr="00FB12F2">
              <w:rPr>
                <w:rFonts w:ascii="Times New Roman" w:eastAsia="Times New Roman" w:hAnsi="Times New Roman" w:cs="Times New Roman"/>
                <w:b/>
                <w:bCs/>
                <w:color w:val="000000"/>
                <w:lang w:val="lt-LT" w:eastAsia="lt-LT"/>
              </w:rPr>
              <w:t>Bendrieji reikalavimai:</w:t>
            </w:r>
          </w:p>
        </w:tc>
        <w:tc>
          <w:tcPr>
            <w:tcW w:w="4536" w:type="dxa"/>
            <w:shd w:val="clear" w:color="auto" w:fill="FFFFFF"/>
          </w:tcPr>
          <w:p w14:paraId="72E66353" w14:textId="77777777" w:rsidR="00FB12F2" w:rsidRPr="00FB12F2" w:rsidRDefault="00FB12F2" w:rsidP="00FB12F2">
            <w:pPr>
              <w:spacing w:after="0" w:line="240" w:lineRule="auto"/>
              <w:jc w:val="both"/>
              <w:rPr>
                <w:rFonts w:ascii="Times New Roman" w:eastAsia="Times New Roman" w:hAnsi="Times New Roman" w:cs="Times New Roman"/>
                <w:i/>
                <w:color w:val="000000"/>
                <w:lang w:val="lt-LT" w:eastAsia="lt-LT"/>
              </w:rPr>
            </w:pPr>
            <w:r w:rsidRPr="00FB12F2">
              <w:rPr>
                <w:rFonts w:ascii="Times New Roman" w:eastAsia="Times New Roman" w:hAnsi="Times New Roman" w:cs="Times New Roman"/>
                <w:i/>
                <w:color w:val="000000"/>
                <w:lang w:val="lt-LT" w:eastAsia="lt-LT"/>
              </w:rPr>
              <w:t>Nurodoma tikslinė paskirtis ir kita informacija. Pateikiamos nuorodos į gamintojo katalogą ir (ar) nurodomas katalogo psl. kuriame pateikta techninė informacija</w:t>
            </w:r>
          </w:p>
        </w:tc>
      </w:tr>
      <w:tr w:rsidR="00FB12F2" w:rsidRPr="00FB12F2" w14:paraId="02511A18" w14:textId="77777777" w:rsidTr="00FB12F2">
        <w:tc>
          <w:tcPr>
            <w:tcW w:w="1418" w:type="dxa"/>
            <w:shd w:val="clear" w:color="auto" w:fill="FFFFFF"/>
            <w:tcMar>
              <w:top w:w="0" w:type="dxa"/>
              <w:left w:w="98" w:type="dxa"/>
              <w:bottom w:w="0" w:type="dxa"/>
              <w:right w:w="108" w:type="dxa"/>
            </w:tcMar>
            <w:vAlign w:val="center"/>
          </w:tcPr>
          <w:p w14:paraId="61DF433D"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1.1.</w:t>
            </w:r>
          </w:p>
        </w:tc>
        <w:tc>
          <w:tcPr>
            <w:tcW w:w="4394" w:type="dxa"/>
            <w:shd w:val="clear" w:color="auto" w:fill="FFFFFF"/>
            <w:tcMar>
              <w:top w:w="0" w:type="dxa"/>
              <w:left w:w="98" w:type="dxa"/>
              <w:bottom w:w="0" w:type="dxa"/>
              <w:right w:w="108" w:type="dxa"/>
            </w:tcMar>
          </w:tcPr>
          <w:p w14:paraId="4D236C27" w14:textId="77777777" w:rsidR="00FB12F2" w:rsidRPr="00FB12F2" w:rsidRDefault="00FB12F2" w:rsidP="00FB12F2">
            <w:pPr>
              <w:spacing w:after="0" w:line="240" w:lineRule="auto"/>
              <w:jc w:val="both"/>
              <w:rPr>
                <w:rFonts w:ascii="Times New Roman" w:eastAsia="Times New Roman" w:hAnsi="Times New Roman" w:cs="Times New Roman"/>
                <w:bCs/>
                <w:sz w:val="24"/>
                <w:szCs w:val="20"/>
                <w:lang w:val="lt-LT"/>
              </w:rPr>
            </w:pPr>
            <w:r w:rsidRPr="00FB12F2">
              <w:rPr>
                <w:rFonts w:ascii="Times New Roman" w:eastAsia="Times New Roman" w:hAnsi="Times New Roman" w:cs="Times New Roman"/>
                <w:color w:val="000000"/>
                <w:sz w:val="24"/>
                <w:szCs w:val="24"/>
                <w:lang w:val="lt-LT"/>
              </w:rPr>
              <w:t>Prekės turi atitikti techninės specifikacijos reikalavimus.</w:t>
            </w:r>
          </w:p>
        </w:tc>
        <w:tc>
          <w:tcPr>
            <w:tcW w:w="4536" w:type="dxa"/>
            <w:shd w:val="clear" w:color="auto" w:fill="FFFFFF"/>
          </w:tcPr>
          <w:p w14:paraId="62F8EAB5" w14:textId="4BF74712" w:rsidR="00FB12F2" w:rsidRPr="003F5F0A" w:rsidRDefault="00E51997" w:rsidP="00FB12F2">
            <w:pPr>
              <w:spacing w:after="0" w:line="240" w:lineRule="auto"/>
              <w:jc w:val="both"/>
              <w:rPr>
                <w:rFonts w:ascii="Times New Roman" w:eastAsia="Times New Roman" w:hAnsi="Times New Roman" w:cs="Times New Roman"/>
                <w:color w:val="000000"/>
                <w:sz w:val="24"/>
                <w:szCs w:val="24"/>
                <w:lang w:val="lt-LT" w:eastAsia="lt-LT"/>
              </w:rPr>
            </w:pPr>
            <w:r w:rsidRPr="003F5F0A">
              <w:rPr>
                <w:rFonts w:ascii="Times New Roman" w:hAnsi="Times New Roman" w:cs="Times New Roman"/>
                <w:color w:val="000000"/>
                <w:sz w:val="24"/>
                <w:szCs w:val="24"/>
                <w:lang w:eastAsia="lt-LT"/>
              </w:rPr>
              <w:t>Prekės atitinka technines specifikacijos reikalavimus.</w:t>
            </w:r>
          </w:p>
        </w:tc>
      </w:tr>
      <w:tr w:rsidR="00FB12F2" w:rsidRPr="00FB12F2" w14:paraId="25D79D38" w14:textId="77777777" w:rsidTr="00FB12F2">
        <w:tc>
          <w:tcPr>
            <w:tcW w:w="1418" w:type="dxa"/>
            <w:shd w:val="clear" w:color="auto" w:fill="FFFFFF"/>
            <w:tcMar>
              <w:top w:w="0" w:type="dxa"/>
              <w:left w:w="98" w:type="dxa"/>
              <w:bottom w:w="0" w:type="dxa"/>
              <w:right w:w="108" w:type="dxa"/>
            </w:tcMar>
            <w:vAlign w:val="center"/>
          </w:tcPr>
          <w:p w14:paraId="7C62B340"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1.2.</w:t>
            </w:r>
          </w:p>
        </w:tc>
        <w:tc>
          <w:tcPr>
            <w:tcW w:w="4394" w:type="dxa"/>
            <w:shd w:val="clear" w:color="auto" w:fill="FFFFFF"/>
            <w:tcMar>
              <w:top w:w="0" w:type="dxa"/>
              <w:left w:w="98" w:type="dxa"/>
              <w:bottom w:w="0" w:type="dxa"/>
              <w:right w:w="108" w:type="dxa"/>
            </w:tcMar>
          </w:tcPr>
          <w:p w14:paraId="7183A8B8" w14:textId="77777777" w:rsidR="00FB12F2" w:rsidRPr="00FB12F2" w:rsidRDefault="00FB12F2" w:rsidP="00FB12F2">
            <w:pPr>
              <w:spacing w:after="0" w:line="240" w:lineRule="auto"/>
              <w:jc w:val="both"/>
              <w:rPr>
                <w:rFonts w:ascii="Times New Roman" w:eastAsia="Times New Roman" w:hAnsi="Times New Roman" w:cs="Times New Roman"/>
                <w:bCs/>
                <w:sz w:val="24"/>
                <w:szCs w:val="20"/>
                <w:lang w:val="lt-LT"/>
              </w:rPr>
            </w:pPr>
            <w:r w:rsidRPr="00FB12F2">
              <w:rPr>
                <w:rFonts w:ascii="Times New Roman" w:eastAsia="Times New Roman" w:hAnsi="Times New Roman" w:cs="Times New Roman"/>
                <w:sz w:val="24"/>
                <w:szCs w:val="24"/>
                <w:lang w:val="lt-LT"/>
              </w:rPr>
              <w:t>Vadovaujantis aplinkos ministro įsak. Nr. D1-401 4.4.4.4  papunkčiu:  prekės pristatomos ne piko metu, prekių sudedamosios dalys gali būti pakeičiamos ir perdirbamos.</w:t>
            </w:r>
          </w:p>
        </w:tc>
        <w:tc>
          <w:tcPr>
            <w:tcW w:w="4536" w:type="dxa"/>
            <w:shd w:val="clear" w:color="auto" w:fill="FFFFFF"/>
          </w:tcPr>
          <w:p w14:paraId="62EC7F2C" w14:textId="165563BA" w:rsidR="00FB12F2" w:rsidRPr="003F5F0A" w:rsidRDefault="00E51997" w:rsidP="00FB12F2">
            <w:pPr>
              <w:spacing w:after="0" w:line="240" w:lineRule="auto"/>
              <w:jc w:val="both"/>
              <w:rPr>
                <w:rFonts w:ascii="Times New Roman" w:eastAsia="Times New Roman" w:hAnsi="Times New Roman" w:cs="Times New Roman"/>
                <w:color w:val="000000"/>
                <w:sz w:val="24"/>
                <w:szCs w:val="24"/>
                <w:lang w:val="lt-LT" w:eastAsia="lt-LT"/>
              </w:rPr>
            </w:pPr>
            <w:r w:rsidRPr="003F5F0A">
              <w:rPr>
                <w:rFonts w:ascii="Times New Roman" w:hAnsi="Times New Roman" w:cs="Times New Roman"/>
                <w:color w:val="000000"/>
                <w:sz w:val="24"/>
                <w:szCs w:val="24"/>
                <w:lang w:eastAsia="lt-LT"/>
              </w:rPr>
              <w:t>Prekės pristatomos ne piko metu, prekių sudedamosios dalys yra keičiamos ir perdirbamos.</w:t>
            </w:r>
          </w:p>
        </w:tc>
      </w:tr>
      <w:tr w:rsidR="00FB12F2" w:rsidRPr="00FB12F2" w14:paraId="7473ED49" w14:textId="77777777" w:rsidTr="00FB12F2">
        <w:tc>
          <w:tcPr>
            <w:tcW w:w="1418" w:type="dxa"/>
            <w:shd w:val="clear" w:color="auto" w:fill="FFFFFF"/>
            <w:tcMar>
              <w:top w:w="0" w:type="dxa"/>
              <w:left w:w="98" w:type="dxa"/>
              <w:bottom w:w="0" w:type="dxa"/>
              <w:right w:w="108" w:type="dxa"/>
            </w:tcMar>
            <w:vAlign w:val="center"/>
          </w:tcPr>
          <w:p w14:paraId="5BB725D7"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1.3.</w:t>
            </w:r>
          </w:p>
        </w:tc>
        <w:tc>
          <w:tcPr>
            <w:tcW w:w="4394" w:type="dxa"/>
            <w:shd w:val="clear" w:color="auto" w:fill="FFFFFF"/>
            <w:tcMar>
              <w:top w:w="0" w:type="dxa"/>
              <w:left w:w="98" w:type="dxa"/>
              <w:bottom w:w="0" w:type="dxa"/>
              <w:right w:w="108" w:type="dxa"/>
            </w:tcMar>
          </w:tcPr>
          <w:p w14:paraId="1C33814C" w14:textId="77777777" w:rsidR="00FB12F2" w:rsidRPr="00FB12F2" w:rsidRDefault="00FB12F2" w:rsidP="00FB12F2">
            <w:pPr>
              <w:spacing w:after="0" w:line="240" w:lineRule="auto"/>
              <w:jc w:val="both"/>
              <w:rPr>
                <w:rFonts w:ascii="Times New Roman" w:eastAsia="Times New Roman" w:hAnsi="Times New Roman" w:cs="Times New Roman"/>
                <w:bCs/>
                <w:sz w:val="24"/>
                <w:szCs w:val="20"/>
                <w:lang w:val="lt-LT"/>
              </w:rPr>
            </w:pPr>
            <w:r w:rsidRPr="00FB12F2">
              <w:rPr>
                <w:rFonts w:ascii="Times New Roman" w:eastAsia="Times New Roman" w:hAnsi="Times New Roman" w:cs="Times New Roman"/>
                <w:color w:val="000000"/>
                <w:sz w:val="24"/>
                <w:szCs w:val="20"/>
                <w:lang w:val="lt-LT"/>
              </w:rPr>
              <w:t xml:space="preserve">Taikytini energijos vartojimo efektyvumo reikalavimai </w:t>
            </w:r>
            <w:r w:rsidRPr="00FB12F2">
              <w:rPr>
                <w:rFonts w:ascii="Times New Roman" w:eastAsia="Times New Roman" w:hAnsi="Times New Roman" w:cs="Times New Roman"/>
                <w:color w:val="000000"/>
                <w:sz w:val="24"/>
                <w:szCs w:val="24"/>
                <w:lang w:val="lt-LT"/>
              </w:rPr>
              <w:t xml:space="preserve">2015-06-18 LR EM įsak. Nr. 1-154, patvirtinto sąrašo 32 p.  </w:t>
            </w:r>
            <w:r w:rsidRPr="00FB12F2">
              <w:rPr>
                <w:rFonts w:ascii="Times New Roman" w:eastAsia="Times New Roman" w:hAnsi="Times New Roman" w:cs="Times New Roman"/>
                <w:sz w:val="24"/>
                <w:szCs w:val="24"/>
                <w:lang w:val="lt-LT"/>
              </w:rPr>
              <w:t>Buitinė ir biuro elektros ir elektroninė įranga, išjungta ir veikianti budėjimo režimu.</w:t>
            </w:r>
          </w:p>
        </w:tc>
        <w:tc>
          <w:tcPr>
            <w:tcW w:w="4536" w:type="dxa"/>
            <w:shd w:val="clear" w:color="auto" w:fill="FFFFFF"/>
          </w:tcPr>
          <w:p w14:paraId="7EF4126D" w14:textId="689442F9" w:rsidR="00FB12F2" w:rsidRPr="003F5F0A" w:rsidRDefault="00E51997" w:rsidP="00FB12F2">
            <w:pPr>
              <w:spacing w:after="0" w:line="240" w:lineRule="auto"/>
              <w:jc w:val="both"/>
              <w:rPr>
                <w:rFonts w:ascii="Times New Roman" w:eastAsia="Times New Roman" w:hAnsi="Times New Roman" w:cs="Times New Roman"/>
                <w:color w:val="000000"/>
                <w:sz w:val="24"/>
                <w:szCs w:val="24"/>
                <w:lang w:val="lt-LT" w:eastAsia="lt-LT"/>
              </w:rPr>
            </w:pPr>
            <w:r w:rsidRPr="003F5F0A">
              <w:rPr>
                <w:rFonts w:ascii="Times New Roman" w:hAnsi="Times New Roman" w:cs="Times New Roman"/>
                <w:iCs/>
                <w:sz w:val="24"/>
                <w:szCs w:val="24"/>
              </w:rPr>
              <w:t>Elektros ir elektroninė įranga, išjungta ir veikianti budėjimo režimu.</w:t>
            </w:r>
          </w:p>
        </w:tc>
      </w:tr>
      <w:tr w:rsidR="00FB12F2" w:rsidRPr="00FB12F2" w14:paraId="04C3A894" w14:textId="77777777" w:rsidTr="00FB12F2">
        <w:tc>
          <w:tcPr>
            <w:tcW w:w="1418" w:type="dxa"/>
            <w:shd w:val="clear" w:color="auto" w:fill="FFFFFF"/>
            <w:tcMar>
              <w:top w:w="0" w:type="dxa"/>
              <w:left w:w="98" w:type="dxa"/>
              <w:bottom w:w="0" w:type="dxa"/>
              <w:right w:w="108" w:type="dxa"/>
            </w:tcMar>
            <w:vAlign w:val="center"/>
          </w:tcPr>
          <w:p w14:paraId="1E62F5F1" w14:textId="77777777" w:rsidR="00FB12F2" w:rsidRPr="00FB12F2" w:rsidRDefault="00FB12F2" w:rsidP="00FB12F2">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1.4.</w:t>
            </w:r>
          </w:p>
        </w:tc>
        <w:tc>
          <w:tcPr>
            <w:tcW w:w="4394" w:type="dxa"/>
            <w:shd w:val="clear" w:color="auto" w:fill="FFFFFF"/>
            <w:tcMar>
              <w:top w:w="0" w:type="dxa"/>
              <w:left w:w="98" w:type="dxa"/>
              <w:bottom w:w="0" w:type="dxa"/>
              <w:right w:w="108" w:type="dxa"/>
            </w:tcMar>
          </w:tcPr>
          <w:p w14:paraId="5581F218" w14:textId="77777777" w:rsidR="00FB12F2" w:rsidRPr="00FB12F2" w:rsidRDefault="00FB12F2" w:rsidP="00FB12F2">
            <w:pPr>
              <w:spacing w:after="0" w:line="240" w:lineRule="auto"/>
              <w:jc w:val="both"/>
              <w:rPr>
                <w:rFonts w:ascii="Times New Roman" w:eastAsia="Times New Roman" w:hAnsi="Times New Roman" w:cs="Times New Roman"/>
                <w:color w:val="000000"/>
                <w:sz w:val="24"/>
                <w:szCs w:val="20"/>
                <w:lang w:val="lt-LT"/>
              </w:rPr>
            </w:pPr>
            <w:r w:rsidRPr="00FB12F2">
              <w:rPr>
                <w:rFonts w:ascii="Times New Roman" w:eastAsia="Times New Roman" w:hAnsi="Times New Roman" w:cs="Times New Roman"/>
                <w:color w:val="000000"/>
                <w:sz w:val="24"/>
                <w:szCs w:val="24"/>
                <w:lang w:val="lt-LT"/>
              </w:rPr>
              <w:t>Tiekėjas turi turėti leidimą,</w:t>
            </w:r>
            <w:r w:rsidRPr="00FB12F2">
              <w:rPr>
                <w:rFonts w:ascii="Times New Roman" w:eastAsia="Times New Roman" w:hAnsi="Times New Roman" w:cs="Times New Roman"/>
                <w:i/>
                <w:sz w:val="24"/>
                <w:szCs w:val="20"/>
                <w:lang w:val="lt-LT"/>
              </w:rPr>
              <w:t xml:space="preserve"> </w:t>
            </w:r>
            <w:r w:rsidRPr="00FB12F2">
              <w:rPr>
                <w:rFonts w:ascii="Times New Roman" w:eastAsia="Times New Roman" w:hAnsi="Times New Roman" w:cs="Times New Roman"/>
                <w:sz w:val="24"/>
                <w:szCs w:val="20"/>
                <w:lang w:val="lt-LT"/>
              </w:rPr>
              <w:t>licenciją, individualios veiklos pažymą, verslo liudijimą ar kitus lygiaverčius dokumentus</w:t>
            </w:r>
            <w:r w:rsidRPr="00FB12F2">
              <w:rPr>
                <w:rFonts w:ascii="Times New Roman" w:eastAsia="Times New Roman" w:hAnsi="Times New Roman" w:cs="Times New Roman"/>
                <w:color w:val="000000"/>
                <w:sz w:val="24"/>
                <w:szCs w:val="24"/>
                <w:lang w:val="lt-LT"/>
              </w:rPr>
              <w:t xml:space="preserve"> prekiauti profesionalia virtuvės įranga.</w:t>
            </w:r>
          </w:p>
        </w:tc>
        <w:tc>
          <w:tcPr>
            <w:tcW w:w="4536" w:type="dxa"/>
            <w:shd w:val="clear" w:color="auto" w:fill="FFFFFF"/>
          </w:tcPr>
          <w:p w14:paraId="753170DC" w14:textId="09E43C32" w:rsidR="00FB12F2" w:rsidRPr="003F5F0A" w:rsidRDefault="00E51997" w:rsidP="00FB12F2">
            <w:pPr>
              <w:spacing w:after="0" w:line="240" w:lineRule="auto"/>
              <w:jc w:val="both"/>
              <w:rPr>
                <w:rFonts w:ascii="Times New Roman" w:eastAsia="Times New Roman" w:hAnsi="Times New Roman" w:cs="Times New Roman"/>
                <w:color w:val="000000"/>
                <w:sz w:val="24"/>
                <w:szCs w:val="24"/>
                <w:lang w:val="lt-LT" w:eastAsia="lt-LT"/>
              </w:rPr>
            </w:pPr>
            <w:r w:rsidRPr="003F5F0A">
              <w:rPr>
                <w:rFonts w:ascii="Times New Roman" w:hAnsi="Times New Roman" w:cs="Times New Roman"/>
                <w:color w:val="000000"/>
                <w:sz w:val="24"/>
                <w:szCs w:val="24"/>
                <w:lang w:eastAsia="lt-LT"/>
              </w:rPr>
              <w:t>Tiekėjas turi leidimą prekiauti profesionalia virtuvės įranga.</w:t>
            </w:r>
          </w:p>
        </w:tc>
      </w:tr>
      <w:tr w:rsidR="00E51997" w:rsidRPr="00FB12F2" w14:paraId="5D85CF7B" w14:textId="77777777" w:rsidTr="00FB12F2">
        <w:tc>
          <w:tcPr>
            <w:tcW w:w="1418" w:type="dxa"/>
            <w:shd w:val="clear" w:color="auto" w:fill="FFFFFF"/>
            <w:tcMar>
              <w:top w:w="0" w:type="dxa"/>
              <w:left w:w="98" w:type="dxa"/>
              <w:bottom w:w="0" w:type="dxa"/>
              <w:right w:w="108" w:type="dxa"/>
            </w:tcMar>
            <w:vAlign w:val="center"/>
          </w:tcPr>
          <w:p w14:paraId="7515A3A6" w14:textId="320DB192" w:rsidR="00E51997" w:rsidRPr="00FB12F2" w:rsidRDefault="00E51997" w:rsidP="00FB12F2">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1.5.</w:t>
            </w:r>
          </w:p>
        </w:tc>
        <w:tc>
          <w:tcPr>
            <w:tcW w:w="4394" w:type="dxa"/>
            <w:shd w:val="clear" w:color="auto" w:fill="FFFFFF"/>
            <w:tcMar>
              <w:top w:w="0" w:type="dxa"/>
              <w:left w:w="98" w:type="dxa"/>
              <w:bottom w:w="0" w:type="dxa"/>
              <w:right w:w="108" w:type="dxa"/>
            </w:tcMar>
          </w:tcPr>
          <w:p w14:paraId="5A341389" w14:textId="01D1758E" w:rsidR="00E51997" w:rsidRPr="00E51997" w:rsidRDefault="00E51997" w:rsidP="00FB12F2">
            <w:pPr>
              <w:spacing w:after="0" w:line="240" w:lineRule="auto"/>
              <w:jc w:val="both"/>
              <w:rPr>
                <w:rFonts w:ascii="Times New Roman" w:eastAsia="Times New Roman" w:hAnsi="Times New Roman" w:cs="Times New Roman"/>
                <w:color w:val="000000"/>
                <w:sz w:val="24"/>
                <w:szCs w:val="24"/>
                <w:lang w:val="lt-LT"/>
              </w:rPr>
            </w:pPr>
            <w:r w:rsidRPr="00E51997">
              <w:rPr>
                <w:rFonts w:ascii="Times New Roman" w:hAnsi="Times New Roman" w:cs="Times New Roman"/>
                <w:color w:val="000000"/>
                <w:sz w:val="24"/>
                <w:szCs w:val="24"/>
              </w:rPr>
              <w:t>Prekių pristatymo terminas per 60 dienų nuo pirkimo sutarties įsigaliojimo.</w:t>
            </w:r>
          </w:p>
        </w:tc>
        <w:tc>
          <w:tcPr>
            <w:tcW w:w="4536" w:type="dxa"/>
            <w:shd w:val="clear" w:color="auto" w:fill="FFFFFF"/>
          </w:tcPr>
          <w:p w14:paraId="1ADE4EE8" w14:textId="034C472C" w:rsidR="00E51997" w:rsidRPr="003F5F0A" w:rsidRDefault="00E51997" w:rsidP="00FB12F2">
            <w:pPr>
              <w:spacing w:after="0" w:line="240" w:lineRule="auto"/>
              <w:jc w:val="both"/>
              <w:rPr>
                <w:rFonts w:ascii="Times New Roman" w:hAnsi="Times New Roman" w:cs="Times New Roman"/>
                <w:color w:val="000000"/>
                <w:sz w:val="24"/>
                <w:szCs w:val="24"/>
                <w:lang w:eastAsia="lt-LT"/>
              </w:rPr>
            </w:pPr>
            <w:r w:rsidRPr="003F5F0A">
              <w:rPr>
                <w:rFonts w:ascii="Times New Roman" w:hAnsi="Times New Roman" w:cs="Times New Roman"/>
                <w:color w:val="000000"/>
                <w:sz w:val="24"/>
                <w:szCs w:val="24"/>
                <w:lang w:eastAsia="lt-LT"/>
              </w:rPr>
              <w:t>Prekių pristatymo terminas per 60 dienų nuo pirkimo sutarties įsigaliojimo.</w:t>
            </w:r>
          </w:p>
        </w:tc>
      </w:tr>
      <w:tr w:rsidR="00FB12F2" w:rsidRPr="00FB12F2" w14:paraId="7BC6CD3C" w14:textId="77777777" w:rsidTr="00E51997">
        <w:tc>
          <w:tcPr>
            <w:tcW w:w="1418" w:type="dxa"/>
            <w:shd w:val="clear" w:color="auto" w:fill="FFFFFF"/>
            <w:tcMar>
              <w:top w:w="0" w:type="dxa"/>
              <w:left w:w="98" w:type="dxa"/>
              <w:bottom w:w="0" w:type="dxa"/>
              <w:right w:w="108" w:type="dxa"/>
            </w:tcMar>
            <w:vAlign w:val="center"/>
          </w:tcPr>
          <w:p w14:paraId="6126E498" w14:textId="77777777" w:rsidR="00FB12F2" w:rsidRPr="00FB12F2" w:rsidRDefault="00FB12F2" w:rsidP="00FB12F2">
            <w:pPr>
              <w:spacing w:after="0" w:line="240" w:lineRule="auto"/>
              <w:jc w:val="center"/>
              <w:rPr>
                <w:rFonts w:ascii="Times New Roman" w:eastAsia="Times New Roman" w:hAnsi="Times New Roman" w:cs="Times New Roman"/>
                <w:b/>
                <w:color w:val="000000"/>
                <w:lang w:val="lt-LT" w:eastAsia="lt-LT"/>
              </w:rPr>
            </w:pPr>
            <w:r w:rsidRPr="00FB12F2">
              <w:rPr>
                <w:rFonts w:ascii="Times New Roman" w:eastAsia="Times New Roman" w:hAnsi="Times New Roman" w:cs="Times New Roman"/>
                <w:b/>
                <w:color w:val="000000"/>
                <w:lang w:val="lt-LT" w:eastAsia="lt-LT"/>
              </w:rPr>
              <w:t>2.</w:t>
            </w:r>
          </w:p>
        </w:tc>
        <w:tc>
          <w:tcPr>
            <w:tcW w:w="4394" w:type="dxa"/>
            <w:shd w:val="clear" w:color="auto" w:fill="FFFFFF"/>
            <w:tcMar>
              <w:top w:w="0" w:type="dxa"/>
              <w:left w:w="98" w:type="dxa"/>
              <w:bottom w:w="0" w:type="dxa"/>
              <w:right w:w="108" w:type="dxa"/>
            </w:tcMar>
            <w:vAlign w:val="center"/>
          </w:tcPr>
          <w:p w14:paraId="2C1C8937" w14:textId="77777777" w:rsidR="00FB12F2" w:rsidRPr="00FB12F2" w:rsidRDefault="00FB12F2" w:rsidP="00FB12F2">
            <w:pPr>
              <w:spacing w:after="0" w:line="240" w:lineRule="auto"/>
              <w:jc w:val="center"/>
              <w:rPr>
                <w:rFonts w:ascii="Times New Roman" w:eastAsia="Times New Roman" w:hAnsi="Times New Roman" w:cs="Times New Roman"/>
                <w:b/>
                <w:bCs/>
                <w:color w:val="000000"/>
                <w:lang w:val="lt-LT" w:eastAsia="lt-LT"/>
              </w:rPr>
            </w:pPr>
            <w:r w:rsidRPr="00FB12F2">
              <w:rPr>
                <w:rFonts w:ascii="Times New Roman" w:eastAsia="Times New Roman" w:hAnsi="Times New Roman" w:cs="Times New Roman"/>
                <w:b/>
                <w:bCs/>
                <w:sz w:val="24"/>
                <w:szCs w:val="20"/>
                <w:lang w:val="lt-LT"/>
              </w:rPr>
              <w:t>Planetarinė tešlos maišyklė  30L (su papildomu puodu 30 L ir vežimėliu 30 L puodui)</w:t>
            </w:r>
          </w:p>
        </w:tc>
        <w:tc>
          <w:tcPr>
            <w:tcW w:w="4536" w:type="dxa"/>
            <w:shd w:val="clear" w:color="auto" w:fill="auto"/>
          </w:tcPr>
          <w:p w14:paraId="5DC8CF55" w14:textId="63C53E48" w:rsidR="00FB12F2" w:rsidRPr="00E51997" w:rsidRDefault="00E51997" w:rsidP="00FB12F2">
            <w:pPr>
              <w:tabs>
                <w:tab w:val="left" w:pos="5400"/>
              </w:tabs>
              <w:spacing w:after="0" w:line="240" w:lineRule="auto"/>
              <w:jc w:val="both"/>
              <w:rPr>
                <w:rFonts w:ascii="Times New Roman" w:eastAsia="Times New Roman" w:hAnsi="Times New Roman" w:cs="Times New Roman"/>
                <w:b/>
                <w:i/>
                <w:color w:val="000000"/>
                <w:sz w:val="24"/>
                <w:szCs w:val="24"/>
                <w:lang w:val="lt-LT" w:eastAsia="lt-LT"/>
              </w:rPr>
            </w:pPr>
            <w:r>
              <w:rPr>
                <w:b/>
                <w:i/>
                <w:color w:val="000000"/>
                <w:lang w:eastAsia="lt-LT"/>
              </w:rPr>
              <w:t xml:space="preserve">SIGMA BM 30 </w:t>
            </w:r>
            <w:r w:rsidRPr="00641530">
              <w:rPr>
                <w:b/>
                <w:i/>
                <w:color w:val="000000"/>
                <w:lang w:eastAsia="lt-LT"/>
              </w:rPr>
              <w:t>https://www.sigmasrl.com/pdf/bro/bestmix.pdf</w:t>
            </w:r>
            <w:r w:rsidR="00FB12F2" w:rsidRPr="00E51997">
              <w:rPr>
                <w:rFonts w:ascii="Times New Roman" w:eastAsia="Times New Roman" w:hAnsi="Times New Roman" w:cs="Times New Roman"/>
                <w:b/>
                <w:i/>
                <w:color w:val="000000"/>
                <w:sz w:val="24"/>
                <w:szCs w:val="24"/>
                <w:lang w:val="lt-LT" w:eastAsia="lt-LT"/>
              </w:rPr>
              <w:tab/>
            </w:r>
          </w:p>
        </w:tc>
      </w:tr>
      <w:tr w:rsidR="00E51997" w:rsidRPr="00FB12F2" w14:paraId="2195FA27" w14:textId="77777777" w:rsidTr="00FB12F2">
        <w:trPr>
          <w:trHeight w:val="549"/>
        </w:trPr>
        <w:tc>
          <w:tcPr>
            <w:tcW w:w="1418" w:type="dxa"/>
            <w:shd w:val="clear" w:color="auto" w:fill="FFFFFF"/>
            <w:tcMar>
              <w:top w:w="0" w:type="dxa"/>
              <w:left w:w="98" w:type="dxa"/>
              <w:bottom w:w="0" w:type="dxa"/>
              <w:right w:w="108" w:type="dxa"/>
            </w:tcMar>
            <w:vAlign w:val="center"/>
          </w:tcPr>
          <w:p w14:paraId="14BC8371"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2.1.</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1F0B3748"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Planetarinė tešlos maišyklė ne mažiau kaip 5 greičių, statoma ant grindų.</w:t>
            </w:r>
          </w:p>
        </w:tc>
        <w:tc>
          <w:tcPr>
            <w:tcW w:w="4536" w:type="dxa"/>
            <w:shd w:val="clear" w:color="auto" w:fill="FFFFFF"/>
          </w:tcPr>
          <w:p w14:paraId="0C548599" w14:textId="716DC368"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Planetarinė tešlos 7 greičių, statoma ant grindų.</w:t>
            </w:r>
          </w:p>
        </w:tc>
      </w:tr>
      <w:tr w:rsidR="00E51997" w:rsidRPr="00FB12F2" w14:paraId="5D5DD1CB" w14:textId="77777777" w:rsidTr="00FB12F2">
        <w:tc>
          <w:tcPr>
            <w:tcW w:w="1418" w:type="dxa"/>
            <w:shd w:val="clear" w:color="auto" w:fill="FFFFFF"/>
            <w:tcMar>
              <w:top w:w="0" w:type="dxa"/>
              <w:left w:w="98" w:type="dxa"/>
              <w:bottom w:w="0" w:type="dxa"/>
              <w:right w:w="108" w:type="dxa"/>
            </w:tcMar>
            <w:vAlign w:val="center"/>
          </w:tcPr>
          <w:p w14:paraId="11AA6D28"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2.2.</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22A59D8"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Katilo talpa ne mažiau kaip 30 litrų.</w:t>
            </w:r>
          </w:p>
        </w:tc>
        <w:tc>
          <w:tcPr>
            <w:tcW w:w="4536" w:type="dxa"/>
            <w:shd w:val="clear" w:color="auto" w:fill="FFFFFF"/>
          </w:tcPr>
          <w:p w14:paraId="3DC583CB" w14:textId="1AEE5F6D"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Katilo talpa 30 litrų.</w:t>
            </w:r>
          </w:p>
        </w:tc>
      </w:tr>
      <w:tr w:rsidR="00E51997" w:rsidRPr="00FB12F2" w14:paraId="50FF79E5" w14:textId="77777777" w:rsidTr="00FB12F2">
        <w:tc>
          <w:tcPr>
            <w:tcW w:w="1418" w:type="dxa"/>
            <w:shd w:val="clear" w:color="auto" w:fill="FFFFFF"/>
            <w:tcMar>
              <w:top w:w="0" w:type="dxa"/>
              <w:left w:w="98" w:type="dxa"/>
              <w:bottom w:w="0" w:type="dxa"/>
              <w:right w:w="108" w:type="dxa"/>
            </w:tcMar>
            <w:vAlign w:val="center"/>
          </w:tcPr>
          <w:p w14:paraId="73464AC9"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2.3.</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6AAFEC64"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Komplekte turi būti: 2 katilai pagaminti iš nerūdijančio plieno, vežimėlis katilui ir plakimo antgaliai: 3 vnt. (skysto, vidutinio, kieto klampumo tešlai).</w:t>
            </w:r>
          </w:p>
        </w:tc>
        <w:tc>
          <w:tcPr>
            <w:tcW w:w="4536" w:type="dxa"/>
            <w:shd w:val="clear" w:color="auto" w:fill="FFFFFF"/>
          </w:tcPr>
          <w:p w14:paraId="7A0C9D67" w14:textId="45CF88C7"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Komplekte: 2 katilai pagaminti iš nerūdijančio plieno, vežimėlis katilui ir plakimo antgaliai: 3 vnt. (skysto, vidutinio, kieto klampumo tešlai).</w:t>
            </w:r>
          </w:p>
        </w:tc>
      </w:tr>
      <w:tr w:rsidR="00E51997" w:rsidRPr="00FB12F2" w14:paraId="4681CE98" w14:textId="77777777" w:rsidTr="00FB12F2">
        <w:tc>
          <w:tcPr>
            <w:tcW w:w="1418" w:type="dxa"/>
            <w:shd w:val="clear" w:color="auto" w:fill="FFFFFF"/>
            <w:tcMar>
              <w:top w:w="0" w:type="dxa"/>
              <w:left w:w="98" w:type="dxa"/>
              <w:bottom w:w="0" w:type="dxa"/>
              <w:right w:w="108" w:type="dxa"/>
            </w:tcMar>
            <w:vAlign w:val="center"/>
          </w:tcPr>
          <w:p w14:paraId="73F41B3B"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2.4.</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76C5ACDA" w14:textId="27E9623F"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 xml:space="preserve">Turi būti su </w:t>
            </w:r>
            <w:r>
              <w:rPr>
                <w:rFonts w:ascii="Times New Roman" w:eastAsia="Times New Roman" w:hAnsi="Times New Roman" w:cs="Times New Roman"/>
                <w:sz w:val="24"/>
                <w:szCs w:val="20"/>
                <w:shd w:val="clear" w:color="auto" w:fill="FFFFFF"/>
                <w:lang w:val="lt-LT"/>
              </w:rPr>
              <w:t>mechaniniu</w:t>
            </w:r>
            <w:r w:rsidRPr="00FB12F2">
              <w:rPr>
                <w:rFonts w:ascii="Times New Roman" w:eastAsia="Times New Roman" w:hAnsi="Times New Roman" w:cs="Times New Roman"/>
                <w:sz w:val="24"/>
                <w:szCs w:val="20"/>
                <w:shd w:val="clear" w:color="auto" w:fill="FFFFFF"/>
                <w:lang w:val="lt-LT"/>
              </w:rPr>
              <w:t xml:space="preserve"> indo pakėlimo - nuleidimo mechanizmu, nerūdijančio plieno apsauga,  su papildoma universalia pavara.</w:t>
            </w:r>
          </w:p>
        </w:tc>
        <w:tc>
          <w:tcPr>
            <w:tcW w:w="4536" w:type="dxa"/>
            <w:shd w:val="clear" w:color="auto" w:fill="FFFFFF"/>
          </w:tcPr>
          <w:p w14:paraId="1885224E" w14:textId="45BF0C44"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Yra su mechaniniu indo pakėlimo - nuleidimo mechanizmu, nerūdijančio plieno apsauga,  su papildoma universalia pavara.</w:t>
            </w:r>
          </w:p>
        </w:tc>
      </w:tr>
      <w:tr w:rsidR="00E51997" w:rsidRPr="00FB12F2" w14:paraId="525E4809" w14:textId="77777777" w:rsidTr="00FB12F2">
        <w:tc>
          <w:tcPr>
            <w:tcW w:w="1418" w:type="dxa"/>
            <w:shd w:val="clear" w:color="auto" w:fill="FFFFFF"/>
            <w:tcMar>
              <w:top w:w="0" w:type="dxa"/>
              <w:left w:w="98" w:type="dxa"/>
              <w:bottom w:w="0" w:type="dxa"/>
              <w:right w:w="108" w:type="dxa"/>
            </w:tcMar>
            <w:vAlign w:val="center"/>
          </w:tcPr>
          <w:p w14:paraId="7CDF8943"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2.5.</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6A1CCB2"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Matmenys(IxPxA): nuo 600x700x 1100 iki 700x850x1350 mm.</w:t>
            </w:r>
          </w:p>
        </w:tc>
        <w:tc>
          <w:tcPr>
            <w:tcW w:w="4536" w:type="dxa"/>
            <w:shd w:val="clear" w:color="auto" w:fill="FFFFFF"/>
          </w:tcPr>
          <w:p w14:paraId="28369E29" w14:textId="4D465B9A"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Matmenys 605x735x1180 mm</w:t>
            </w:r>
          </w:p>
        </w:tc>
      </w:tr>
      <w:tr w:rsidR="00E51997" w:rsidRPr="00FB12F2" w14:paraId="04C9F9DC" w14:textId="77777777" w:rsidTr="00FB12F2">
        <w:tc>
          <w:tcPr>
            <w:tcW w:w="1418" w:type="dxa"/>
            <w:shd w:val="clear" w:color="auto" w:fill="FFFFFF"/>
            <w:tcMar>
              <w:top w:w="0" w:type="dxa"/>
              <w:left w:w="98" w:type="dxa"/>
              <w:bottom w:w="0" w:type="dxa"/>
              <w:right w:w="108" w:type="dxa"/>
            </w:tcMar>
            <w:vAlign w:val="center"/>
          </w:tcPr>
          <w:p w14:paraId="05FE6381"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2.6.</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0B3C045D"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Galia nuo 1,0 kW  iki 2,5 kW. 3 f.</w:t>
            </w:r>
          </w:p>
        </w:tc>
        <w:tc>
          <w:tcPr>
            <w:tcW w:w="4536" w:type="dxa"/>
            <w:shd w:val="clear" w:color="auto" w:fill="FFFFFF"/>
          </w:tcPr>
          <w:p w14:paraId="1880159D" w14:textId="1F35070D"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shd w:val="clear" w:color="auto" w:fill="FFFFFF"/>
              </w:rPr>
              <w:t>Galia 1,1 kW 3F</w:t>
            </w:r>
          </w:p>
        </w:tc>
      </w:tr>
      <w:tr w:rsidR="00E51997" w:rsidRPr="00FB12F2" w14:paraId="36C6F217" w14:textId="77777777" w:rsidTr="00FB12F2">
        <w:tc>
          <w:tcPr>
            <w:tcW w:w="1418" w:type="dxa"/>
            <w:shd w:val="clear" w:color="auto" w:fill="FFFFFF"/>
            <w:tcMar>
              <w:top w:w="0" w:type="dxa"/>
              <w:left w:w="98" w:type="dxa"/>
              <w:bottom w:w="0" w:type="dxa"/>
              <w:right w:w="108" w:type="dxa"/>
            </w:tcMar>
            <w:vAlign w:val="center"/>
          </w:tcPr>
          <w:p w14:paraId="53832DE2"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2.7.</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6A842372"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lang w:val="lt-LT"/>
              </w:rPr>
              <w:t>Prekei turi būti suteikiamas ne trumpesnis kaip 1 metų garantinis laikotarpis nuo priėmimo–perdavimo akto pasirašymo datos.</w:t>
            </w:r>
          </w:p>
        </w:tc>
        <w:tc>
          <w:tcPr>
            <w:tcW w:w="4536" w:type="dxa"/>
            <w:shd w:val="clear" w:color="auto" w:fill="FFFFFF"/>
          </w:tcPr>
          <w:p w14:paraId="6A50BF47" w14:textId="505C4AF9"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Prekei turi būti suteikiamas 1 metų garantinis laikotarpis nuo priėmimo–perdavimo akto pasirašymo datos.</w:t>
            </w:r>
          </w:p>
        </w:tc>
      </w:tr>
      <w:tr w:rsidR="00E51997" w:rsidRPr="00FB12F2" w14:paraId="7AB6E5EE" w14:textId="77777777" w:rsidTr="00FB12F2">
        <w:tc>
          <w:tcPr>
            <w:tcW w:w="1418" w:type="dxa"/>
            <w:shd w:val="clear" w:color="auto" w:fill="FFFFFF"/>
            <w:tcMar>
              <w:top w:w="0" w:type="dxa"/>
              <w:left w:w="98" w:type="dxa"/>
              <w:bottom w:w="0" w:type="dxa"/>
              <w:right w:w="108" w:type="dxa"/>
            </w:tcMar>
            <w:vAlign w:val="center"/>
          </w:tcPr>
          <w:p w14:paraId="09423A65"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2.8.</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4CC6E698"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lang w:val="lt-LT" w:eastAsia="ar-SA"/>
              </w:rPr>
              <w:t>Visus gedimus, atsiradusius garantinio laikotarpio eksploatacijos metu ne dėl eksploatuotojo kaltės, tiekėjas privalo pašalinti savo lėšomis; nesant galimybės pašalinti gedimo, gaminį tiekėjas privalo pakeisti nauju, atitinkančiu techninės specifikacijos reikalavimus.</w:t>
            </w:r>
          </w:p>
        </w:tc>
        <w:tc>
          <w:tcPr>
            <w:tcW w:w="4536" w:type="dxa"/>
            <w:shd w:val="clear" w:color="auto" w:fill="FFFFFF"/>
          </w:tcPr>
          <w:p w14:paraId="05892E03" w14:textId="7FB516B5"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lang w:eastAsia="ar-SA"/>
              </w:rPr>
              <w:t>Visus gedimus, atsiradusius garantinio laikotarpio eksploatacijos metu ne dėl eksploatuotojo kaltės, tiekėjas pašalinta savo lėšomis; nesant galimybės pašalinti gedimo, gaminį tiekėjas keičia nauju, atitinkančiu techninės specifikacijos reikalavimus.</w:t>
            </w:r>
          </w:p>
        </w:tc>
      </w:tr>
      <w:tr w:rsidR="00E51997" w:rsidRPr="00FB12F2" w14:paraId="7FCC4B3D" w14:textId="77777777" w:rsidTr="00FB12F2">
        <w:tc>
          <w:tcPr>
            <w:tcW w:w="1418" w:type="dxa"/>
            <w:shd w:val="clear" w:color="auto" w:fill="FFFFFF"/>
            <w:tcMar>
              <w:top w:w="0" w:type="dxa"/>
              <w:left w:w="98" w:type="dxa"/>
              <w:bottom w:w="0" w:type="dxa"/>
              <w:right w:w="108" w:type="dxa"/>
            </w:tcMar>
            <w:vAlign w:val="center"/>
          </w:tcPr>
          <w:p w14:paraId="559FC82E"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2.9.</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6DCF7C20" w14:textId="77777777" w:rsidR="00E51997" w:rsidRPr="00FB12F2" w:rsidRDefault="00E51997" w:rsidP="00E51997">
            <w:pPr>
              <w:spacing w:after="0" w:line="276" w:lineRule="auto"/>
              <w:jc w:val="both"/>
              <w:rPr>
                <w:rFonts w:ascii="Times New Roman" w:eastAsia="Times New Roman" w:hAnsi="Times New Roman" w:cs="Times New Roman"/>
                <w:bCs/>
                <w:sz w:val="24"/>
                <w:szCs w:val="20"/>
                <w:lang w:val="lt-LT"/>
              </w:rPr>
            </w:pPr>
            <w:r w:rsidRPr="00FB12F2">
              <w:rPr>
                <w:rFonts w:ascii="Times New Roman" w:eastAsia="Times New Roman" w:hAnsi="Times New Roman" w:cs="Times New Roman"/>
                <w:bCs/>
                <w:sz w:val="24"/>
                <w:szCs w:val="20"/>
                <w:lang w:val="lt-LT"/>
              </w:rPr>
              <w:t>Į pasiūlymo kainą turi būti įskaičiuotas prekės pristatymas, užnešimas, prijungimas, montavimas ir medžiagos, reikalingos įrenginiui prijungti.</w:t>
            </w:r>
          </w:p>
        </w:tc>
        <w:tc>
          <w:tcPr>
            <w:tcW w:w="4536" w:type="dxa"/>
            <w:shd w:val="clear" w:color="auto" w:fill="FFFFFF"/>
          </w:tcPr>
          <w:p w14:paraId="4BD9DBA6" w14:textId="61351F4E"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bCs/>
                <w:sz w:val="24"/>
                <w:szCs w:val="24"/>
              </w:rPr>
              <w:t>Į pasiūlymo kainą įskaičiuotas prekės pristatymas, užnešimas, prijungimas, montavimas ir medžiagos, reikalingos įrenginiui prijungti.</w:t>
            </w:r>
          </w:p>
        </w:tc>
      </w:tr>
      <w:tr w:rsidR="00FB12F2" w:rsidRPr="00FB12F2" w14:paraId="6CCE4B04" w14:textId="77777777" w:rsidTr="00FB12F2">
        <w:tc>
          <w:tcPr>
            <w:tcW w:w="1418" w:type="dxa"/>
            <w:shd w:val="clear" w:color="auto" w:fill="FFFFFF"/>
            <w:tcMar>
              <w:top w:w="0" w:type="dxa"/>
              <w:left w:w="98" w:type="dxa"/>
              <w:bottom w:w="0" w:type="dxa"/>
              <w:right w:w="108" w:type="dxa"/>
            </w:tcMar>
            <w:vAlign w:val="center"/>
          </w:tcPr>
          <w:p w14:paraId="5B6F5E7E" w14:textId="77777777" w:rsidR="00FB12F2" w:rsidRPr="00FB12F2" w:rsidRDefault="00FB12F2" w:rsidP="00FB12F2">
            <w:pPr>
              <w:spacing w:after="0" w:line="240" w:lineRule="auto"/>
              <w:jc w:val="center"/>
              <w:rPr>
                <w:rFonts w:ascii="Times New Roman" w:eastAsia="Times New Roman" w:hAnsi="Times New Roman" w:cs="Times New Roman"/>
                <w:b/>
                <w:color w:val="000000"/>
                <w:lang w:val="lt-LT" w:eastAsia="lt-LT"/>
              </w:rPr>
            </w:pPr>
            <w:r w:rsidRPr="00FB12F2">
              <w:rPr>
                <w:rFonts w:ascii="Times New Roman" w:eastAsia="Times New Roman" w:hAnsi="Times New Roman" w:cs="Times New Roman"/>
                <w:b/>
                <w:color w:val="000000"/>
                <w:lang w:val="lt-LT" w:eastAsia="lt-LT"/>
              </w:rPr>
              <w:t>3.</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5A88E103" w14:textId="2D8D9BC5" w:rsidR="00FB12F2" w:rsidRPr="00FB12F2" w:rsidRDefault="00FB12F2" w:rsidP="00937E2A">
            <w:pPr>
              <w:spacing w:after="0" w:line="240" w:lineRule="auto"/>
              <w:jc w:val="center"/>
              <w:rPr>
                <w:rFonts w:ascii="Times New Roman" w:eastAsia="Times New Roman" w:hAnsi="Times New Roman" w:cs="Times New Roman"/>
                <w:b/>
                <w:bCs/>
                <w:color w:val="000000"/>
                <w:lang w:val="lt-LT" w:eastAsia="lt-LT"/>
              </w:rPr>
            </w:pPr>
            <w:r w:rsidRPr="00FB12F2">
              <w:rPr>
                <w:rFonts w:ascii="Times New Roman" w:eastAsia="Times New Roman" w:hAnsi="Times New Roman" w:cs="Times New Roman"/>
                <w:b/>
                <w:bCs/>
                <w:sz w:val="24"/>
                <w:szCs w:val="20"/>
                <w:lang w:val="lt-LT"/>
              </w:rPr>
              <w:t xml:space="preserve">Planetarinė tešlos maišyklė  60L (su papildomu puodu </w:t>
            </w:r>
            <w:r w:rsidR="00937E2A">
              <w:rPr>
                <w:rFonts w:ascii="Times New Roman" w:eastAsia="Times New Roman" w:hAnsi="Times New Roman" w:cs="Times New Roman"/>
                <w:b/>
                <w:bCs/>
                <w:sz w:val="24"/>
                <w:szCs w:val="20"/>
                <w:lang w:val="lt-LT"/>
              </w:rPr>
              <w:t>60</w:t>
            </w:r>
            <w:r w:rsidRPr="00FB12F2">
              <w:rPr>
                <w:rFonts w:ascii="Times New Roman" w:eastAsia="Times New Roman" w:hAnsi="Times New Roman" w:cs="Times New Roman"/>
                <w:b/>
                <w:bCs/>
                <w:sz w:val="24"/>
                <w:szCs w:val="20"/>
                <w:lang w:val="lt-LT"/>
              </w:rPr>
              <w:t xml:space="preserve"> L ir vežimėliu </w:t>
            </w:r>
            <w:r w:rsidR="00937E2A">
              <w:rPr>
                <w:rFonts w:ascii="Times New Roman" w:eastAsia="Times New Roman" w:hAnsi="Times New Roman" w:cs="Times New Roman"/>
                <w:b/>
                <w:bCs/>
                <w:sz w:val="24"/>
                <w:szCs w:val="20"/>
                <w:lang w:val="lt-LT"/>
              </w:rPr>
              <w:t>60</w:t>
            </w:r>
            <w:r w:rsidRPr="00FB12F2">
              <w:rPr>
                <w:rFonts w:ascii="Times New Roman" w:eastAsia="Times New Roman" w:hAnsi="Times New Roman" w:cs="Times New Roman"/>
                <w:b/>
                <w:bCs/>
                <w:sz w:val="24"/>
                <w:szCs w:val="20"/>
                <w:lang w:val="lt-LT"/>
              </w:rPr>
              <w:t xml:space="preserve"> L puodui)</w:t>
            </w:r>
          </w:p>
        </w:tc>
        <w:tc>
          <w:tcPr>
            <w:tcW w:w="4536" w:type="dxa"/>
            <w:shd w:val="clear" w:color="auto" w:fill="FFFFFF"/>
          </w:tcPr>
          <w:p w14:paraId="502D16BE" w14:textId="5B101C00" w:rsidR="00FB12F2" w:rsidRPr="00FB12F2" w:rsidRDefault="00E51997" w:rsidP="00FB12F2">
            <w:pPr>
              <w:tabs>
                <w:tab w:val="left" w:pos="5400"/>
              </w:tabs>
              <w:spacing w:after="0" w:line="240" w:lineRule="auto"/>
              <w:jc w:val="both"/>
              <w:rPr>
                <w:rFonts w:ascii="Times New Roman" w:eastAsia="Times New Roman" w:hAnsi="Times New Roman" w:cs="Times New Roman"/>
                <w:b/>
                <w:i/>
                <w:color w:val="000000"/>
                <w:lang w:val="lt-LT" w:eastAsia="lt-LT"/>
              </w:rPr>
            </w:pPr>
            <w:r>
              <w:rPr>
                <w:b/>
                <w:i/>
                <w:color w:val="000000"/>
                <w:lang w:eastAsia="lt-LT"/>
              </w:rPr>
              <w:t xml:space="preserve">SIGMA BM 60 </w:t>
            </w:r>
            <w:r w:rsidRPr="00641530">
              <w:rPr>
                <w:b/>
                <w:i/>
                <w:color w:val="000000"/>
                <w:lang w:eastAsia="lt-LT"/>
              </w:rPr>
              <w:t>https://www.sigmasrl.com/pdf/bro/bestmix.pdf</w:t>
            </w:r>
            <w:r w:rsidR="00FB12F2" w:rsidRPr="00FB12F2">
              <w:rPr>
                <w:rFonts w:ascii="Times New Roman" w:eastAsia="Times New Roman" w:hAnsi="Times New Roman" w:cs="Times New Roman"/>
                <w:b/>
                <w:i/>
                <w:color w:val="000000"/>
                <w:lang w:val="lt-LT" w:eastAsia="lt-LT"/>
              </w:rPr>
              <w:tab/>
            </w:r>
          </w:p>
        </w:tc>
      </w:tr>
      <w:tr w:rsidR="00E51997" w:rsidRPr="00FB12F2" w14:paraId="346B9F58" w14:textId="77777777" w:rsidTr="00FB12F2">
        <w:tc>
          <w:tcPr>
            <w:tcW w:w="1418" w:type="dxa"/>
            <w:shd w:val="clear" w:color="auto" w:fill="FFFFFF"/>
            <w:tcMar>
              <w:top w:w="0" w:type="dxa"/>
              <w:left w:w="98" w:type="dxa"/>
              <w:bottom w:w="0" w:type="dxa"/>
              <w:right w:w="108" w:type="dxa"/>
            </w:tcMar>
            <w:vAlign w:val="center"/>
          </w:tcPr>
          <w:p w14:paraId="4120CA0B"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3.1.</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1F3EFEC"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Planetarinė tešlos maišyklė ne mažiau kaip 10 greičių, statoma ant grindų.</w:t>
            </w:r>
          </w:p>
        </w:tc>
        <w:tc>
          <w:tcPr>
            <w:tcW w:w="4536" w:type="dxa"/>
            <w:shd w:val="clear" w:color="auto" w:fill="FFFFFF"/>
          </w:tcPr>
          <w:p w14:paraId="2648081A" w14:textId="2CCC4B32"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Planetarinė tešlos maišyklė 15 greičių, statoma ant grindų</w:t>
            </w:r>
          </w:p>
        </w:tc>
      </w:tr>
      <w:tr w:rsidR="00E51997" w:rsidRPr="00FB12F2" w14:paraId="638D132E" w14:textId="77777777" w:rsidTr="00FB12F2">
        <w:tc>
          <w:tcPr>
            <w:tcW w:w="1418" w:type="dxa"/>
            <w:shd w:val="clear" w:color="auto" w:fill="FFFFFF"/>
            <w:tcMar>
              <w:top w:w="0" w:type="dxa"/>
              <w:left w:w="98" w:type="dxa"/>
              <w:bottom w:w="0" w:type="dxa"/>
              <w:right w:w="108" w:type="dxa"/>
            </w:tcMar>
            <w:vAlign w:val="center"/>
          </w:tcPr>
          <w:p w14:paraId="1FCCBAE7" w14:textId="77777777" w:rsidR="00E51997" w:rsidRPr="00FB12F2" w:rsidRDefault="00E51997" w:rsidP="00E51997">
            <w:pPr>
              <w:spacing w:after="0" w:line="240" w:lineRule="auto"/>
              <w:jc w:val="both"/>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 xml:space="preserve">        3.2.</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0C2AF1C9"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Katilo talpa ne mažiau kaip 60 litrų.</w:t>
            </w:r>
          </w:p>
        </w:tc>
        <w:tc>
          <w:tcPr>
            <w:tcW w:w="4536" w:type="dxa"/>
            <w:shd w:val="clear" w:color="auto" w:fill="FFFFFF"/>
          </w:tcPr>
          <w:p w14:paraId="668A5288" w14:textId="346D931C"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Katilo talpa 60 litrų.</w:t>
            </w:r>
          </w:p>
        </w:tc>
      </w:tr>
      <w:tr w:rsidR="00E51997" w:rsidRPr="00FB12F2" w14:paraId="23CE6AC4" w14:textId="77777777" w:rsidTr="00FB12F2">
        <w:tc>
          <w:tcPr>
            <w:tcW w:w="1418" w:type="dxa"/>
            <w:shd w:val="clear" w:color="auto" w:fill="FFFFFF"/>
            <w:tcMar>
              <w:top w:w="0" w:type="dxa"/>
              <w:left w:w="98" w:type="dxa"/>
              <w:bottom w:w="0" w:type="dxa"/>
              <w:right w:w="108" w:type="dxa"/>
            </w:tcMar>
            <w:vAlign w:val="center"/>
          </w:tcPr>
          <w:p w14:paraId="3625BB81"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3.3.</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60971E00"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Komplekte turi būti: 2 katilai pagaminti iš nerūdijančio plieno, vežimėlis katilui ir plakimo antgaliai: 3 vnt. (skysto, vidutinio, kieto klampumo tešlai).</w:t>
            </w:r>
          </w:p>
        </w:tc>
        <w:tc>
          <w:tcPr>
            <w:tcW w:w="4536" w:type="dxa"/>
            <w:shd w:val="clear" w:color="auto" w:fill="FFFFFF"/>
          </w:tcPr>
          <w:p w14:paraId="2066D38C" w14:textId="6AB159C2"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Komplekte: 2 katilai pagaminti iš nerūdijančio plieno, vežimėlis katilui ir plakimo antgaliai: 3 vnt. (skysto, vidutinio, kieto klampumo tešlai).</w:t>
            </w:r>
          </w:p>
        </w:tc>
      </w:tr>
      <w:tr w:rsidR="00E51997" w:rsidRPr="00FB12F2" w14:paraId="2D8E2F71" w14:textId="77777777" w:rsidTr="00FB12F2">
        <w:tc>
          <w:tcPr>
            <w:tcW w:w="1418" w:type="dxa"/>
            <w:shd w:val="clear" w:color="auto" w:fill="FFFFFF"/>
            <w:tcMar>
              <w:top w:w="0" w:type="dxa"/>
              <w:left w:w="98" w:type="dxa"/>
              <w:bottom w:w="0" w:type="dxa"/>
              <w:right w:w="108" w:type="dxa"/>
            </w:tcMar>
            <w:vAlign w:val="center"/>
          </w:tcPr>
          <w:p w14:paraId="40E2B0ED"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3.4.</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3AA5820"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Turi būti su elektriniu indo pakėlimo - nuleidimo mechanizmu, nerūdijančio plieno apsauga.</w:t>
            </w:r>
          </w:p>
        </w:tc>
        <w:tc>
          <w:tcPr>
            <w:tcW w:w="4536" w:type="dxa"/>
            <w:shd w:val="clear" w:color="auto" w:fill="FFFFFF"/>
          </w:tcPr>
          <w:p w14:paraId="4903B045" w14:textId="30CD5759"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Elektriniu indo pakėlimo - nuleidimo mechanizmu, nerūdijančio plieno apsauga.</w:t>
            </w:r>
          </w:p>
        </w:tc>
      </w:tr>
      <w:tr w:rsidR="00E51997" w:rsidRPr="00FB12F2" w14:paraId="577DB9B0" w14:textId="77777777" w:rsidTr="00FB12F2">
        <w:tc>
          <w:tcPr>
            <w:tcW w:w="1418" w:type="dxa"/>
            <w:shd w:val="clear" w:color="auto" w:fill="FFFFFF"/>
            <w:tcMar>
              <w:top w:w="0" w:type="dxa"/>
              <w:left w:w="98" w:type="dxa"/>
              <w:bottom w:w="0" w:type="dxa"/>
              <w:right w:w="108" w:type="dxa"/>
            </w:tcMar>
            <w:vAlign w:val="center"/>
          </w:tcPr>
          <w:p w14:paraId="42BEDCDD"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3.5.</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F2BE9D2"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Matmenys (IxPxA): nuo 685x900x 1450 iki 830x1000x1750 mm.</w:t>
            </w:r>
          </w:p>
        </w:tc>
        <w:tc>
          <w:tcPr>
            <w:tcW w:w="4536" w:type="dxa"/>
            <w:shd w:val="clear" w:color="auto" w:fill="FFFFFF"/>
          </w:tcPr>
          <w:p w14:paraId="42B5E778" w14:textId="509CAC13"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Matmenys 730x985x1490</w:t>
            </w:r>
          </w:p>
        </w:tc>
      </w:tr>
      <w:tr w:rsidR="00E51997" w:rsidRPr="00FB12F2" w14:paraId="7F3F5B1B" w14:textId="77777777" w:rsidTr="00FB12F2">
        <w:tc>
          <w:tcPr>
            <w:tcW w:w="1418" w:type="dxa"/>
            <w:shd w:val="clear" w:color="auto" w:fill="FFFFFF"/>
            <w:tcMar>
              <w:top w:w="0" w:type="dxa"/>
              <w:left w:w="98" w:type="dxa"/>
              <w:bottom w:w="0" w:type="dxa"/>
              <w:right w:w="108" w:type="dxa"/>
            </w:tcMar>
            <w:vAlign w:val="center"/>
          </w:tcPr>
          <w:p w14:paraId="0D497FA4"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3.6.</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7B25CDE"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shd w:val="clear" w:color="auto" w:fill="FFFFFF"/>
                <w:lang w:val="lt-LT"/>
              </w:rPr>
              <w:t>Galia nuo 2,0 kW  iki 3,5 kW. 3 f.</w:t>
            </w:r>
          </w:p>
        </w:tc>
        <w:tc>
          <w:tcPr>
            <w:tcW w:w="4536" w:type="dxa"/>
            <w:shd w:val="clear" w:color="auto" w:fill="FFFFFF"/>
          </w:tcPr>
          <w:p w14:paraId="70A18384" w14:textId="25823E54"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Galia 2,3 kW 3F</w:t>
            </w:r>
          </w:p>
        </w:tc>
      </w:tr>
      <w:tr w:rsidR="00E51997" w:rsidRPr="00FB12F2" w14:paraId="46FF6286" w14:textId="77777777" w:rsidTr="00FB12F2">
        <w:tc>
          <w:tcPr>
            <w:tcW w:w="1418" w:type="dxa"/>
            <w:shd w:val="clear" w:color="auto" w:fill="FFFFFF"/>
            <w:tcMar>
              <w:top w:w="0" w:type="dxa"/>
              <w:left w:w="98" w:type="dxa"/>
              <w:bottom w:w="0" w:type="dxa"/>
              <w:right w:w="108" w:type="dxa"/>
            </w:tcMar>
            <w:vAlign w:val="center"/>
          </w:tcPr>
          <w:p w14:paraId="3C971A43"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3.7.</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0BD75522"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lang w:val="lt-LT"/>
              </w:rPr>
              <w:t>Prekei turi būti suteikiamas ne trumpesnis kaip 1 metų garantinis laikotarpis nuo priėmimo–perdavimo akto pasirašymo datos.</w:t>
            </w:r>
          </w:p>
        </w:tc>
        <w:tc>
          <w:tcPr>
            <w:tcW w:w="4536" w:type="dxa"/>
            <w:shd w:val="clear" w:color="auto" w:fill="FFFFFF"/>
          </w:tcPr>
          <w:p w14:paraId="5EE9B631" w14:textId="109DE5CC"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Prekei turi būti suteikiamas 1 metų garantinis laikotarpis nuo priėmimo–perdavimo akto pasirašymo datos.</w:t>
            </w:r>
          </w:p>
        </w:tc>
      </w:tr>
      <w:tr w:rsidR="00E51997" w:rsidRPr="00FB12F2" w14:paraId="7CA35092" w14:textId="77777777" w:rsidTr="00FB12F2">
        <w:tc>
          <w:tcPr>
            <w:tcW w:w="1418" w:type="dxa"/>
            <w:shd w:val="clear" w:color="auto" w:fill="FFFFFF"/>
            <w:tcMar>
              <w:top w:w="0" w:type="dxa"/>
              <w:left w:w="98" w:type="dxa"/>
              <w:bottom w:w="0" w:type="dxa"/>
              <w:right w:w="108" w:type="dxa"/>
            </w:tcMar>
            <w:vAlign w:val="center"/>
          </w:tcPr>
          <w:p w14:paraId="4E7377A9"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3.8.</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3EC26516"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sz w:val="24"/>
                <w:szCs w:val="20"/>
                <w:lang w:val="lt-LT" w:eastAsia="ar-SA"/>
              </w:rPr>
              <w:t>Visus gedimus, atsiradusius garantinio laikotarpio eksploatacijos metu ne dėl eksploatuotojo kaltės, tiekėjas privalo pašalinti savo lėšomis; nesant galimybės pašalinti gedimo, gaminį tiekėjas privalo pakeisti nauju, atitinkančiu techninės specifikacijos reikalavimus.</w:t>
            </w:r>
          </w:p>
        </w:tc>
        <w:tc>
          <w:tcPr>
            <w:tcW w:w="4536" w:type="dxa"/>
            <w:shd w:val="clear" w:color="auto" w:fill="FFFFFF"/>
          </w:tcPr>
          <w:p w14:paraId="42ACDCE7" w14:textId="14858F50"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Visus gedimus, atsiradusius garantinio laikotarpio eksploatacijos metu ne dėl eksploatuotojo kaltės, tiekėjas pašalinta savo lėšomis; nesant galimybės pašalinti gedimo, gaminį tiekėjas keičia nauju, atitinkančiu techninės specifikacijos reikalavimus.</w:t>
            </w:r>
          </w:p>
        </w:tc>
      </w:tr>
      <w:tr w:rsidR="00E51997" w:rsidRPr="00FB12F2" w14:paraId="63D14366" w14:textId="77777777" w:rsidTr="00FB12F2">
        <w:tc>
          <w:tcPr>
            <w:tcW w:w="1418" w:type="dxa"/>
            <w:shd w:val="clear" w:color="auto" w:fill="FFFFFF"/>
            <w:tcMar>
              <w:top w:w="0" w:type="dxa"/>
              <w:left w:w="98" w:type="dxa"/>
              <w:bottom w:w="0" w:type="dxa"/>
              <w:right w:w="108" w:type="dxa"/>
            </w:tcMar>
            <w:vAlign w:val="center"/>
          </w:tcPr>
          <w:p w14:paraId="2056FC42" w14:textId="77777777" w:rsidR="00E51997" w:rsidRPr="00FB12F2" w:rsidRDefault="00E51997" w:rsidP="00E51997">
            <w:pPr>
              <w:spacing w:after="0" w:line="240" w:lineRule="auto"/>
              <w:jc w:val="center"/>
              <w:rPr>
                <w:rFonts w:ascii="Times New Roman" w:eastAsia="Times New Roman" w:hAnsi="Times New Roman" w:cs="Times New Roman"/>
                <w:color w:val="000000"/>
                <w:lang w:val="lt-LT" w:eastAsia="lt-LT"/>
              </w:rPr>
            </w:pPr>
            <w:r w:rsidRPr="00FB12F2">
              <w:rPr>
                <w:rFonts w:ascii="Times New Roman" w:eastAsia="Times New Roman" w:hAnsi="Times New Roman" w:cs="Times New Roman"/>
                <w:color w:val="000000"/>
                <w:lang w:val="lt-LT" w:eastAsia="lt-LT"/>
              </w:rPr>
              <w:t>3.9.</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44183656" w14:textId="77777777" w:rsidR="00E51997" w:rsidRPr="00FB12F2" w:rsidRDefault="00E51997" w:rsidP="00E51997">
            <w:pPr>
              <w:spacing w:after="0" w:line="240" w:lineRule="auto"/>
              <w:jc w:val="both"/>
              <w:rPr>
                <w:rFonts w:ascii="Times New Roman" w:eastAsia="Times New Roman" w:hAnsi="Times New Roman" w:cs="Times New Roman"/>
                <w:b/>
                <w:bCs/>
                <w:sz w:val="24"/>
                <w:szCs w:val="20"/>
                <w:lang w:val="lt-LT"/>
              </w:rPr>
            </w:pPr>
            <w:r w:rsidRPr="00FB12F2">
              <w:rPr>
                <w:rFonts w:ascii="Times New Roman" w:eastAsia="Times New Roman" w:hAnsi="Times New Roman" w:cs="Times New Roman"/>
                <w:bCs/>
                <w:sz w:val="24"/>
                <w:szCs w:val="20"/>
                <w:lang w:val="lt-LT"/>
              </w:rPr>
              <w:t>Į pasiūlymo kainą turi būti įskaičiuotas prekės pristatymas, užnešimas, prijungimas, montavimas ir medžiagos, reikalingos įrenginiui prijungti.</w:t>
            </w:r>
          </w:p>
        </w:tc>
        <w:tc>
          <w:tcPr>
            <w:tcW w:w="4536" w:type="dxa"/>
            <w:shd w:val="clear" w:color="auto" w:fill="FFFFFF"/>
          </w:tcPr>
          <w:p w14:paraId="6FE94A38" w14:textId="62D7BF7C" w:rsidR="00E51997" w:rsidRPr="00E51997" w:rsidRDefault="00E51997" w:rsidP="00E51997">
            <w:pPr>
              <w:spacing w:after="0" w:line="240" w:lineRule="auto"/>
              <w:jc w:val="both"/>
              <w:rPr>
                <w:rFonts w:ascii="Times New Roman" w:eastAsia="Times New Roman" w:hAnsi="Times New Roman" w:cs="Times New Roman"/>
                <w:color w:val="000000"/>
                <w:sz w:val="24"/>
                <w:szCs w:val="24"/>
                <w:lang w:val="lt-LT" w:eastAsia="lt-LT"/>
              </w:rPr>
            </w:pPr>
            <w:r w:rsidRPr="00E51997">
              <w:rPr>
                <w:rFonts w:ascii="Times New Roman" w:hAnsi="Times New Roman" w:cs="Times New Roman"/>
                <w:sz w:val="24"/>
                <w:szCs w:val="24"/>
              </w:rPr>
              <w:t>Į pasiūlymo kainą įskaičiuotas prekės pristatymas, užnešimas, prijungimas, montavimas ir medžiagos, reikalingos įrenginiui prijungti.</w:t>
            </w:r>
          </w:p>
        </w:tc>
      </w:tr>
    </w:tbl>
    <w:p w14:paraId="69AC2C9F" w14:textId="77777777" w:rsidR="00712D6D" w:rsidRPr="00F62412" w:rsidRDefault="00712D6D" w:rsidP="00552B43">
      <w:pPr>
        <w:spacing w:after="0" w:line="240" w:lineRule="auto"/>
        <w:jc w:val="center"/>
        <w:rPr>
          <w:rFonts w:ascii="Times New Roman" w:eastAsia="Times New Roman" w:hAnsi="Times New Roman" w:cs="Times New Roman"/>
          <w:b/>
          <w:bCs/>
          <w:spacing w:val="-6"/>
          <w:sz w:val="24"/>
          <w:szCs w:val="24"/>
          <w:lang w:val="lt-LT" w:eastAsia="ar-SA"/>
        </w:rPr>
      </w:pPr>
    </w:p>
    <w:p w14:paraId="5CE90B10" w14:textId="77777777" w:rsidR="00712D6D" w:rsidRDefault="00712D6D" w:rsidP="009F333B">
      <w:pPr>
        <w:spacing w:after="0" w:line="240" w:lineRule="auto"/>
        <w:rPr>
          <w:rFonts w:ascii="Times New Roman" w:eastAsia="Times New Roman" w:hAnsi="Times New Roman" w:cs="Times New Roman"/>
          <w:sz w:val="24"/>
          <w:szCs w:val="24"/>
          <w:lang w:val="lt-LT" w:eastAsia="lt-LT"/>
        </w:rPr>
      </w:pPr>
    </w:p>
    <w:p w14:paraId="735A48EA" w14:textId="77777777" w:rsidR="00712D6D" w:rsidRPr="00F62412" w:rsidRDefault="00712D6D" w:rsidP="00552B43">
      <w:pPr>
        <w:spacing w:after="0" w:line="240" w:lineRule="auto"/>
        <w:ind w:left="1980" w:firstLine="5220"/>
        <w:rPr>
          <w:rFonts w:ascii="Times New Roman" w:eastAsia="Times New Roman" w:hAnsi="Times New Roman" w:cs="Times New Roman"/>
          <w:sz w:val="24"/>
          <w:szCs w:val="24"/>
          <w:lang w:val="lt-LT" w:eastAsia="lt-LT"/>
        </w:rPr>
      </w:pPr>
    </w:p>
    <w:p w14:paraId="1AF18E5A" w14:textId="77777777" w:rsidR="00EB14B8" w:rsidRDefault="00EB14B8" w:rsidP="00EB14B8">
      <w:pPr>
        <w:ind w:firstLine="284"/>
        <w:rPr>
          <w:lang w:val="lt-LT"/>
        </w:rPr>
      </w:pPr>
      <w:r>
        <w:rPr>
          <w:rFonts w:ascii="Times New Roman" w:eastAsia="Times New Roman" w:hAnsi="Times New Roman" w:cs="Times New Roman"/>
          <w:b/>
          <w:sz w:val="24"/>
          <w:szCs w:val="24"/>
          <w:lang w:val="lt-LT" w:eastAsia="lt-LT"/>
        </w:rPr>
        <w:t xml:space="preserve">Pirkėjas: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Pardavėjas: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563"/>
      </w:tblGrid>
      <w:tr w:rsidR="00EB14B8" w14:paraId="7E36C7D2" w14:textId="77777777" w:rsidTr="007A464C">
        <w:trPr>
          <w:trHeight w:val="1717"/>
        </w:trPr>
        <w:tc>
          <w:tcPr>
            <w:tcW w:w="6946" w:type="dxa"/>
          </w:tcPr>
          <w:p w14:paraId="3FEEDE26" w14:textId="77777777" w:rsidR="00EB14B8" w:rsidRDefault="00EB14B8" w:rsidP="004F2B7B">
            <w:pPr>
              <w:suppressAutoHyphens/>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49CD2E46" w14:textId="77777777" w:rsidR="00EB14B8" w:rsidRDefault="00EB14B8" w:rsidP="004F2B7B">
            <w:pPr>
              <w:suppressAutoHyphens/>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5F74FE6E" w14:textId="77777777" w:rsidR="00EB14B8" w:rsidRDefault="00EB14B8" w:rsidP="004F2B7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651BB59" w14:textId="77777777" w:rsidR="00EB14B8" w:rsidRDefault="00EB14B8" w:rsidP="004F2B7B">
            <w:pPr>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288D02B3" w14:textId="77777777" w:rsidR="00EB14B8" w:rsidRDefault="00EB14B8" w:rsidP="004F2B7B">
            <w:pPr>
              <w:jc w:val="both"/>
              <w:rPr>
                <w:rFonts w:ascii="Times New Roman" w:hAnsi="Times New Roman" w:cs="Times New Roman"/>
                <w:sz w:val="24"/>
                <w:szCs w:val="24"/>
                <w:lang w:val="lt-LT"/>
              </w:rPr>
            </w:pPr>
          </w:p>
          <w:p w14:paraId="44AD5DCD" w14:textId="77777777" w:rsidR="00EB14B8" w:rsidRDefault="00EB14B8" w:rsidP="004F2B7B">
            <w:pPr>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14:paraId="49F453F8" w14:textId="77777777" w:rsidR="00EB14B8" w:rsidRDefault="00EB14B8" w:rsidP="004F2B7B">
            <w:pPr>
              <w:jc w:val="both"/>
              <w:rPr>
                <w:rFonts w:ascii="Times New Roman" w:hAnsi="Times New Roman" w:cs="Times New Roman"/>
                <w:sz w:val="24"/>
                <w:szCs w:val="24"/>
                <w:lang w:val="lt-LT"/>
              </w:rPr>
            </w:pPr>
          </w:p>
          <w:p w14:paraId="3D462A69" w14:textId="77777777" w:rsidR="00EB14B8" w:rsidRDefault="00EB14B8" w:rsidP="004F2B7B">
            <w:pPr>
              <w:jc w:val="both"/>
              <w:rPr>
                <w:rFonts w:ascii="Times New Roman" w:eastAsia="Times New Roman" w:hAnsi="Times New Roman" w:cs="Times New Roman"/>
                <w:b/>
                <w:sz w:val="24"/>
                <w:szCs w:val="24"/>
                <w:lang w:val="lt-LT" w:eastAsia="lt-LT"/>
              </w:rPr>
            </w:pPr>
          </w:p>
        </w:tc>
        <w:tc>
          <w:tcPr>
            <w:tcW w:w="3563" w:type="dxa"/>
          </w:tcPr>
          <w:p w14:paraId="386EB3AF" w14:textId="70629977" w:rsidR="007A464C" w:rsidRDefault="007A464C" w:rsidP="007A464C">
            <w:pPr>
              <w:pStyle w:val="ListParagraph"/>
              <w:ind w:left="0"/>
              <w:rPr>
                <w:rFonts w:ascii="Times New Roman" w:hAnsi="Times New Roman" w:cs="Times New Roman"/>
                <w:b/>
                <w:sz w:val="24"/>
                <w:szCs w:val="24"/>
                <w:lang w:val="lt-LT"/>
              </w:rPr>
            </w:pPr>
            <w:r>
              <w:rPr>
                <w:rFonts w:ascii="Times New Roman" w:hAnsi="Times New Roman" w:cs="Times New Roman"/>
                <w:sz w:val="24"/>
                <w:szCs w:val="24"/>
                <w:lang w:val="lt-LT"/>
              </w:rPr>
              <w:t>UAB Audores</w:t>
            </w:r>
          </w:p>
          <w:p w14:paraId="09F0153F" w14:textId="77777777" w:rsidR="007A464C" w:rsidRDefault="007A464C" w:rsidP="007A464C">
            <w:pPr>
              <w:pStyle w:val="ListParagraph"/>
              <w:ind w:left="0"/>
              <w:rPr>
                <w:rFonts w:ascii="Times New Roman" w:hAnsi="Times New Roman" w:cs="Times New Roman"/>
                <w:sz w:val="24"/>
                <w:szCs w:val="24"/>
                <w:lang w:val="lt-LT"/>
              </w:rPr>
            </w:pPr>
          </w:p>
          <w:p w14:paraId="5A6BCF1A" w14:textId="77777777" w:rsidR="007A464C" w:rsidRDefault="007A464C" w:rsidP="007A464C">
            <w:pPr>
              <w:pStyle w:val="ListParagraph"/>
              <w:ind w:left="0"/>
              <w:rPr>
                <w:rFonts w:ascii="Times New Roman" w:hAnsi="Times New Roman" w:cs="Times New Roman"/>
                <w:sz w:val="24"/>
                <w:szCs w:val="24"/>
                <w:lang w:val="lt-LT"/>
              </w:rPr>
            </w:pPr>
          </w:p>
          <w:p w14:paraId="74F501A4" w14:textId="77777777" w:rsidR="007A464C" w:rsidRDefault="007A464C" w:rsidP="007A464C">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Direktorius</w:t>
            </w:r>
          </w:p>
          <w:p w14:paraId="764CF1AD" w14:textId="77777777" w:rsidR="007A464C" w:rsidRDefault="007A464C" w:rsidP="007A464C">
            <w:pPr>
              <w:pStyle w:val="ListParagraph"/>
              <w:ind w:left="0"/>
              <w:rPr>
                <w:rFonts w:ascii="Times New Roman" w:hAnsi="Times New Roman" w:cs="Times New Roman"/>
                <w:sz w:val="24"/>
                <w:szCs w:val="24"/>
                <w:lang w:val="lt-LT"/>
              </w:rPr>
            </w:pPr>
          </w:p>
          <w:p w14:paraId="6F02D04A" w14:textId="3E89188A" w:rsidR="00EB14B8" w:rsidRDefault="007A464C" w:rsidP="007A464C">
            <w:pPr>
              <w:pStyle w:val="ListParagraph"/>
              <w:ind w:left="0"/>
              <w:rPr>
                <w:rFonts w:ascii="Times New Roman" w:hAnsi="Times New Roman" w:cs="Times New Roman"/>
                <w:sz w:val="24"/>
                <w:szCs w:val="24"/>
                <w:lang w:val="lt-LT"/>
              </w:rPr>
            </w:pPr>
            <w:r w:rsidRPr="00B03B75">
              <w:rPr>
                <w:rFonts w:ascii="Times New Roman" w:hAnsi="Times New Roman" w:cs="Times New Roman"/>
                <w:color w:val="333333"/>
                <w:sz w:val="24"/>
                <w:szCs w:val="23"/>
                <w:shd w:val="clear" w:color="auto" w:fill="FFFFFF"/>
              </w:rPr>
              <w:t>Audrius Trabutis</w:t>
            </w:r>
            <w:r>
              <w:rPr>
                <w:rFonts w:ascii="Times New Roman" w:hAnsi="Times New Roman" w:cs="Times New Roman"/>
                <w:sz w:val="24"/>
                <w:szCs w:val="24"/>
                <w:lang w:val="lt-LT"/>
              </w:rPr>
              <w:t xml:space="preserve"> </w:t>
            </w:r>
          </w:p>
          <w:p w14:paraId="59FD98D9" w14:textId="77777777" w:rsidR="00EB14B8" w:rsidRDefault="00EB14B8" w:rsidP="004F2B7B">
            <w:pPr>
              <w:pStyle w:val="ListParagraph"/>
              <w:ind w:left="0"/>
              <w:rPr>
                <w:rFonts w:ascii="Times New Roman" w:hAnsi="Times New Roman" w:cs="Times New Roman"/>
                <w:sz w:val="24"/>
                <w:szCs w:val="24"/>
                <w:lang w:val="lt-LT"/>
              </w:rPr>
            </w:pPr>
          </w:p>
          <w:p w14:paraId="70DDA14F" w14:textId="52B2B288" w:rsidR="00EB14B8" w:rsidRDefault="00EB14B8" w:rsidP="004F2B7B">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018243CC" w14:textId="77777777" w:rsidR="00EB14B8" w:rsidRDefault="00EB14B8" w:rsidP="004F2B7B">
            <w:pPr>
              <w:pStyle w:val="ListParagraph"/>
              <w:tabs>
                <w:tab w:val="left" w:pos="1836"/>
              </w:tabs>
              <w:ind w:left="0"/>
              <w:rPr>
                <w:rFonts w:ascii="Times New Roman" w:hAnsi="Times New Roman" w:cs="Times New Roman"/>
                <w:sz w:val="24"/>
                <w:szCs w:val="24"/>
                <w:lang w:val="lt-LT"/>
              </w:rPr>
            </w:pPr>
            <w:r>
              <w:rPr>
                <w:rFonts w:ascii="Times New Roman" w:hAnsi="Times New Roman" w:cs="Times New Roman"/>
                <w:sz w:val="24"/>
                <w:szCs w:val="24"/>
                <w:lang w:val="lt-LT"/>
              </w:rPr>
              <w:tab/>
            </w:r>
          </w:p>
          <w:p w14:paraId="7D6F9264" w14:textId="2C77DC55" w:rsidR="00EB14B8" w:rsidRDefault="00EB14B8" w:rsidP="004F2B7B">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3C5009C1" w14:textId="77777777" w:rsidR="00EB14B8" w:rsidRDefault="00EB14B8" w:rsidP="004F2B7B">
            <w:pPr>
              <w:pStyle w:val="ListParagraph"/>
              <w:ind w:left="0"/>
              <w:rPr>
                <w:rFonts w:ascii="Times New Roman" w:hAnsi="Times New Roman" w:cs="Times New Roman"/>
                <w:b/>
                <w:sz w:val="24"/>
                <w:szCs w:val="24"/>
                <w:lang w:val="lt-LT"/>
              </w:rPr>
            </w:pPr>
          </w:p>
          <w:p w14:paraId="6593070E" w14:textId="77777777" w:rsidR="00EB14B8" w:rsidRDefault="00EB14B8" w:rsidP="004F2B7B">
            <w:pPr>
              <w:pStyle w:val="ListParagraph"/>
              <w:ind w:left="0"/>
              <w:rPr>
                <w:rFonts w:ascii="Times New Roman" w:hAnsi="Times New Roman" w:cs="Times New Roman"/>
                <w:sz w:val="24"/>
                <w:szCs w:val="24"/>
                <w:lang w:val="lt-LT"/>
              </w:rPr>
            </w:pPr>
          </w:p>
          <w:p w14:paraId="54828B09" w14:textId="77777777" w:rsidR="00EB14B8" w:rsidRDefault="00EB14B8" w:rsidP="004F2B7B">
            <w:pPr>
              <w:pStyle w:val="ListParagraph"/>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F1CC824" w14:textId="77777777" w:rsidR="00EB14B8" w:rsidRDefault="00EB14B8" w:rsidP="004F2B7B">
            <w:pPr>
              <w:pStyle w:val="ListParagraph"/>
              <w:ind w:left="0"/>
              <w:rPr>
                <w:rFonts w:ascii="Times New Roman" w:hAnsi="Times New Roman" w:cs="Times New Roman"/>
                <w:b/>
                <w:sz w:val="24"/>
                <w:szCs w:val="24"/>
                <w:lang w:val="lt-LT"/>
              </w:rPr>
            </w:pPr>
          </w:p>
        </w:tc>
      </w:tr>
    </w:tbl>
    <w:p w14:paraId="0FBC0874" w14:textId="77777777" w:rsidR="007E533F" w:rsidRDefault="007E533F" w:rsidP="007E533F">
      <w:pPr>
        <w:rPr>
          <w:rFonts w:ascii="Times New Roman" w:eastAsia="Times New Roman" w:hAnsi="Times New Roman" w:cs="Times New Roman"/>
          <w:sz w:val="24"/>
          <w:szCs w:val="24"/>
          <w:lang w:val="lt-LT" w:eastAsia="lt-LT"/>
        </w:rPr>
      </w:pPr>
    </w:p>
    <w:p w14:paraId="3A157B69" w14:textId="77777777" w:rsidR="00B75A21" w:rsidRDefault="00B75A21" w:rsidP="00552B43">
      <w:pPr>
        <w:spacing w:after="0" w:line="240" w:lineRule="auto"/>
        <w:ind w:left="3420" w:firstLine="5220"/>
        <w:rPr>
          <w:rFonts w:ascii="Times New Roman" w:eastAsia="Times New Roman" w:hAnsi="Times New Roman" w:cs="Times New Roman"/>
          <w:sz w:val="24"/>
          <w:szCs w:val="24"/>
          <w:lang w:val="lt-LT" w:eastAsia="lt-LT"/>
        </w:rPr>
      </w:pPr>
    </w:p>
    <w:p w14:paraId="652C4368" w14:textId="77777777" w:rsidR="00B75A21" w:rsidRDefault="00B75A21" w:rsidP="00552B43">
      <w:pPr>
        <w:spacing w:after="0" w:line="240" w:lineRule="auto"/>
        <w:ind w:left="3420" w:firstLine="5220"/>
        <w:rPr>
          <w:rFonts w:ascii="Times New Roman" w:eastAsia="Times New Roman" w:hAnsi="Times New Roman" w:cs="Times New Roman"/>
          <w:sz w:val="24"/>
          <w:szCs w:val="24"/>
          <w:lang w:val="lt-LT" w:eastAsia="lt-LT"/>
        </w:rPr>
      </w:pPr>
    </w:p>
    <w:p w14:paraId="44659A61" w14:textId="77777777" w:rsidR="002B30DC" w:rsidRPr="00A03248" w:rsidRDefault="002B30DC" w:rsidP="002B30DC">
      <w:pPr>
        <w:spacing w:after="0" w:line="240" w:lineRule="auto"/>
        <w:jc w:val="both"/>
        <w:rPr>
          <w:rFonts w:ascii="Times New Roman" w:eastAsia="Times New Roman" w:hAnsi="Times New Roman" w:cs="Times New Roman"/>
          <w:sz w:val="24"/>
          <w:szCs w:val="24"/>
          <w:lang w:val="lt-LT"/>
        </w:rPr>
      </w:pPr>
    </w:p>
    <w:sectPr w:rsidR="002B30DC" w:rsidRPr="00A03248" w:rsidSect="007E533F">
      <w:pgSz w:w="12240" w:h="15840"/>
      <w:pgMar w:top="851"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FE73781"/>
    <w:multiLevelType w:val="hybridMultilevel"/>
    <w:tmpl w:val="F9D03B7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8109B"/>
    <w:multiLevelType w:val="singleLevel"/>
    <w:tmpl w:val="34B8109B"/>
    <w:lvl w:ilvl="0">
      <w:start w:val="1"/>
      <w:numFmt w:val="upperLetter"/>
      <w:lvlText w:val="%1."/>
      <w:lvlJc w:val="left"/>
      <w:pPr>
        <w:tabs>
          <w:tab w:val="left" w:pos="312"/>
        </w:tabs>
      </w:pPr>
    </w:lvl>
  </w:abstractNum>
  <w:abstractNum w:abstractNumId="4" w15:restartNumberingAfterBreak="0">
    <w:nsid w:val="44A94D79"/>
    <w:multiLevelType w:val="multilevel"/>
    <w:tmpl w:val="DAB61FFA"/>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b w:val="0"/>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6A2"/>
    <w:rsid w:val="00046A75"/>
    <w:rsid w:val="00061336"/>
    <w:rsid w:val="000730FE"/>
    <w:rsid w:val="00076A56"/>
    <w:rsid w:val="00077878"/>
    <w:rsid w:val="000933B0"/>
    <w:rsid w:val="00094A03"/>
    <w:rsid w:val="000C20C6"/>
    <w:rsid w:val="000C2D85"/>
    <w:rsid w:val="000D697D"/>
    <w:rsid w:val="000E3961"/>
    <w:rsid w:val="00111CC1"/>
    <w:rsid w:val="0011460E"/>
    <w:rsid w:val="00130041"/>
    <w:rsid w:val="001465D4"/>
    <w:rsid w:val="00160D55"/>
    <w:rsid w:val="0016214F"/>
    <w:rsid w:val="00170AD7"/>
    <w:rsid w:val="001829E6"/>
    <w:rsid w:val="0018465D"/>
    <w:rsid w:val="001A1258"/>
    <w:rsid w:val="001B065C"/>
    <w:rsid w:val="001C2DE4"/>
    <w:rsid w:val="0020225C"/>
    <w:rsid w:val="00206ED0"/>
    <w:rsid w:val="00211BA2"/>
    <w:rsid w:val="00237EF8"/>
    <w:rsid w:val="00240AC9"/>
    <w:rsid w:val="00242C2A"/>
    <w:rsid w:val="00251CCB"/>
    <w:rsid w:val="002774FB"/>
    <w:rsid w:val="00283786"/>
    <w:rsid w:val="002A13B2"/>
    <w:rsid w:val="002A691A"/>
    <w:rsid w:val="002B30DC"/>
    <w:rsid w:val="002E1105"/>
    <w:rsid w:val="00304F8F"/>
    <w:rsid w:val="00326F82"/>
    <w:rsid w:val="003332EE"/>
    <w:rsid w:val="00341BC7"/>
    <w:rsid w:val="00344518"/>
    <w:rsid w:val="00350830"/>
    <w:rsid w:val="00366E8E"/>
    <w:rsid w:val="003717CE"/>
    <w:rsid w:val="003976A1"/>
    <w:rsid w:val="003A109A"/>
    <w:rsid w:val="003B3A40"/>
    <w:rsid w:val="003B7D1D"/>
    <w:rsid w:val="003C32B9"/>
    <w:rsid w:val="003F03D3"/>
    <w:rsid w:val="003F2518"/>
    <w:rsid w:val="003F5F0A"/>
    <w:rsid w:val="004076C1"/>
    <w:rsid w:val="0041487B"/>
    <w:rsid w:val="00416669"/>
    <w:rsid w:val="00431E20"/>
    <w:rsid w:val="004377E4"/>
    <w:rsid w:val="00443A2F"/>
    <w:rsid w:val="00457DE2"/>
    <w:rsid w:val="00462493"/>
    <w:rsid w:val="00471358"/>
    <w:rsid w:val="00474B44"/>
    <w:rsid w:val="0048513C"/>
    <w:rsid w:val="004878F3"/>
    <w:rsid w:val="004C69D5"/>
    <w:rsid w:val="004D12E1"/>
    <w:rsid w:val="004D4517"/>
    <w:rsid w:val="005075B1"/>
    <w:rsid w:val="005177D2"/>
    <w:rsid w:val="00531887"/>
    <w:rsid w:val="00552B43"/>
    <w:rsid w:val="00556EA9"/>
    <w:rsid w:val="005E2B09"/>
    <w:rsid w:val="006116A6"/>
    <w:rsid w:val="00635BB9"/>
    <w:rsid w:val="00641AC6"/>
    <w:rsid w:val="00642FF8"/>
    <w:rsid w:val="00646B25"/>
    <w:rsid w:val="00677EE7"/>
    <w:rsid w:val="006A068D"/>
    <w:rsid w:val="006A09FD"/>
    <w:rsid w:val="006C16B4"/>
    <w:rsid w:val="006E164F"/>
    <w:rsid w:val="006E2F83"/>
    <w:rsid w:val="007072AC"/>
    <w:rsid w:val="00712D6D"/>
    <w:rsid w:val="00716846"/>
    <w:rsid w:val="0073563B"/>
    <w:rsid w:val="00750A48"/>
    <w:rsid w:val="00750FFC"/>
    <w:rsid w:val="00757B46"/>
    <w:rsid w:val="0077629A"/>
    <w:rsid w:val="00793B13"/>
    <w:rsid w:val="00795E56"/>
    <w:rsid w:val="0079625B"/>
    <w:rsid w:val="007A464C"/>
    <w:rsid w:val="007B15C5"/>
    <w:rsid w:val="007B234F"/>
    <w:rsid w:val="007B276C"/>
    <w:rsid w:val="007C77AC"/>
    <w:rsid w:val="007D1383"/>
    <w:rsid w:val="007D2F72"/>
    <w:rsid w:val="007D7D3E"/>
    <w:rsid w:val="007E1C56"/>
    <w:rsid w:val="007E533F"/>
    <w:rsid w:val="00846A45"/>
    <w:rsid w:val="00851166"/>
    <w:rsid w:val="00853BB1"/>
    <w:rsid w:val="00854E53"/>
    <w:rsid w:val="00860903"/>
    <w:rsid w:val="00864A61"/>
    <w:rsid w:val="0087622E"/>
    <w:rsid w:val="0089647A"/>
    <w:rsid w:val="008A6B2C"/>
    <w:rsid w:val="008B3B90"/>
    <w:rsid w:val="008C2455"/>
    <w:rsid w:val="008D1161"/>
    <w:rsid w:val="008E1417"/>
    <w:rsid w:val="008E78B0"/>
    <w:rsid w:val="009254E8"/>
    <w:rsid w:val="00934996"/>
    <w:rsid w:val="00937E2A"/>
    <w:rsid w:val="0094660F"/>
    <w:rsid w:val="009510D2"/>
    <w:rsid w:val="0096217C"/>
    <w:rsid w:val="0097150D"/>
    <w:rsid w:val="009A3C5B"/>
    <w:rsid w:val="009B6CAE"/>
    <w:rsid w:val="009B7FFB"/>
    <w:rsid w:val="009F333B"/>
    <w:rsid w:val="00A03248"/>
    <w:rsid w:val="00A06EE4"/>
    <w:rsid w:val="00A3747F"/>
    <w:rsid w:val="00A42382"/>
    <w:rsid w:val="00A45012"/>
    <w:rsid w:val="00A51FE2"/>
    <w:rsid w:val="00A62B2C"/>
    <w:rsid w:val="00A64C1A"/>
    <w:rsid w:val="00A74C5B"/>
    <w:rsid w:val="00A76135"/>
    <w:rsid w:val="00A82C8E"/>
    <w:rsid w:val="00AE50F3"/>
    <w:rsid w:val="00AE628B"/>
    <w:rsid w:val="00AF4836"/>
    <w:rsid w:val="00B31197"/>
    <w:rsid w:val="00B33DF5"/>
    <w:rsid w:val="00B40257"/>
    <w:rsid w:val="00B44DA6"/>
    <w:rsid w:val="00B51B8D"/>
    <w:rsid w:val="00B64EF6"/>
    <w:rsid w:val="00B7101D"/>
    <w:rsid w:val="00B75A21"/>
    <w:rsid w:val="00B80294"/>
    <w:rsid w:val="00B83EA9"/>
    <w:rsid w:val="00B921E5"/>
    <w:rsid w:val="00BD03DA"/>
    <w:rsid w:val="00BD51D4"/>
    <w:rsid w:val="00BE660B"/>
    <w:rsid w:val="00BE73DF"/>
    <w:rsid w:val="00BF318D"/>
    <w:rsid w:val="00BF6FC9"/>
    <w:rsid w:val="00C01ABC"/>
    <w:rsid w:val="00C02D17"/>
    <w:rsid w:val="00C2795D"/>
    <w:rsid w:val="00C42C8E"/>
    <w:rsid w:val="00C46938"/>
    <w:rsid w:val="00C52DA4"/>
    <w:rsid w:val="00C55073"/>
    <w:rsid w:val="00C556A2"/>
    <w:rsid w:val="00C670D9"/>
    <w:rsid w:val="00C7666B"/>
    <w:rsid w:val="00C84BFC"/>
    <w:rsid w:val="00CA6639"/>
    <w:rsid w:val="00CD51BC"/>
    <w:rsid w:val="00CD776B"/>
    <w:rsid w:val="00CE222F"/>
    <w:rsid w:val="00CF7092"/>
    <w:rsid w:val="00D14B44"/>
    <w:rsid w:val="00D15210"/>
    <w:rsid w:val="00D335AA"/>
    <w:rsid w:val="00D34B03"/>
    <w:rsid w:val="00D37CF9"/>
    <w:rsid w:val="00D5539E"/>
    <w:rsid w:val="00D56667"/>
    <w:rsid w:val="00D64C23"/>
    <w:rsid w:val="00D679D5"/>
    <w:rsid w:val="00D86749"/>
    <w:rsid w:val="00DC3AEF"/>
    <w:rsid w:val="00DC72DB"/>
    <w:rsid w:val="00DD7962"/>
    <w:rsid w:val="00DE1B43"/>
    <w:rsid w:val="00DF29E4"/>
    <w:rsid w:val="00DF5FD0"/>
    <w:rsid w:val="00E042C0"/>
    <w:rsid w:val="00E364C1"/>
    <w:rsid w:val="00E45EBA"/>
    <w:rsid w:val="00E51997"/>
    <w:rsid w:val="00E54645"/>
    <w:rsid w:val="00E618A0"/>
    <w:rsid w:val="00E61E32"/>
    <w:rsid w:val="00E724A8"/>
    <w:rsid w:val="00E778D2"/>
    <w:rsid w:val="00E870F4"/>
    <w:rsid w:val="00EA3092"/>
    <w:rsid w:val="00EB14B8"/>
    <w:rsid w:val="00EB2F01"/>
    <w:rsid w:val="00EB3B85"/>
    <w:rsid w:val="00EB57F0"/>
    <w:rsid w:val="00EB7C12"/>
    <w:rsid w:val="00EC34BC"/>
    <w:rsid w:val="00ED0188"/>
    <w:rsid w:val="00EE6C22"/>
    <w:rsid w:val="00EF1BA7"/>
    <w:rsid w:val="00F02B48"/>
    <w:rsid w:val="00F02D7E"/>
    <w:rsid w:val="00F16BE1"/>
    <w:rsid w:val="00F3521D"/>
    <w:rsid w:val="00F431D6"/>
    <w:rsid w:val="00F44F1E"/>
    <w:rsid w:val="00F51383"/>
    <w:rsid w:val="00F51D7F"/>
    <w:rsid w:val="00F62D65"/>
    <w:rsid w:val="00F67DE7"/>
    <w:rsid w:val="00FB12F2"/>
    <w:rsid w:val="00FB1A76"/>
    <w:rsid w:val="00FC07E2"/>
    <w:rsid w:val="00FC219C"/>
    <w:rsid w:val="00FC221C"/>
    <w:rsid w:val="00FC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6B2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FFC"/>
  </w:style>
  <w:style w:type="paragraph" w:styleId="Heading1">
    <w:name w:val="heading 1"/>
    <w:basedOn w:val="Normal"/>
    <w:next w:val="Normal"/>
    <w:link w:val="Heading1Char"/>
    <w:uiPriority w:val="9"/>
    <w:qFormat/>
    <w:rsid w:val="00851166"/>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7D2F72"/>
    <w:pPr>
      <w:ind w:left="720"/>
      <w:contextualSpacing/>
    </w:pPr>
  </w:style>
  <w:style w:type="table" w:styleId="TableGrid">
    <w:name w:val="Table Grid"/>
    <w:basedOn w:val="TableNormal"/>
    <w:uiPriority w:val="5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A6B2C"/>
  </w:style>
  <w:style w:type="character" w:styleId="Hyperlink">
    <w:name w:val="Hyperlink"/>
    <w:rsid w:val="00A76135"/>
    <w:rPr>
      <w:color w:val="0000FF"/>
      <w:u w:val="single"/>
    </w:rPr>
  </w:style>
  <w:style w:type="table" w:customStyle="1" w:styleId="TableGrid1">
    <w:name w:val="Table Grid1"/>
    <w:basedOn w:val="TableNormal"/>
    <w:next w:val="TableGrid"/>
    <w:uiPriority w:val="59"/>
    <w:rsid w:val="00552B4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52B43"/>
    <w:pPr>
      <w:spacing w:after="0" w:line="240" w:lineRule="auto"/>
    </w:pPr>
    <w:rPr>
      <w:lang w:val="lt-LT"/>
    </w:rPr>
  </w:style>
  <w:style w:type="character" w:customStyle="1" w:styleId="Heading1Char">
    <w:name w:val="Heading 1 Char"/>
    <w:basedOn w:val="DefaultParagraphFont"/>
    <w:link w:val="Heading1"/>
    <w:uiPriority w:val="9"/>
    <w:rsid w:val="00851166"/>
    <w:rPr>
      <w:rFonts w:asciiTheme="majorHAnsi" w:eastAsiaTheme="majorEastAsia" w:hAnsiTheme="majorHAnsi" w:cstheme="majorBidi"/>
      <w:color w:val="2E74B5" w:themeColor="accent1" w:themeShade="BF"/>
      <w:sz w:val="32"/>
      <w:szCs w:val="32"/>
      <w:lang w:val="lt-LT"/>
    </w:rPr>
  </w:style>
  <w:style w:type="character" w:customStyle="1" w:styleId="UnresolvedMention">
    <w:name w:val="Unresolved Mention"/>
    <w:basedOn w:val="DefaultParagraphFont"/>
    <w:uiPriority w:val="99"/>
    <w:semiHidden/>
    <w:unhideWhenUsed/>
    <w:rsid w:val="00D56667"/>
    <w:rPr>
      <w:color w:val="605E5C"/>
      <w:shd w:val="clear" w:color="auto" w:fill="E1DFDD"/>
    </w:rPr>
  </w:style>
  <w:style w:type="paragraph" w:customStyle="1" w:styleId="Default">
    <w:name w:val="Default"/>
    <w:rsid w:val="00C7666B"/>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47349">
      <w:bodyDiv w:val="1"/>
      <w:marLeft w:val="0"/>
      <w:marRight w:val="0"/>
      <w:marTop w:val="0"/>
      <w:marBottom w:val="0"/>
      <w:divBdr>
        <w:top w:val="none" w:sz="0" w:space="0" w:color="auto"/>
        <w:left w:val="none" w:sz="0" w:space="0" w:color="auto"/>
        <w:bottom w:val="none" w:sz="0" w:space="0" w:color="auto"/>
        <w:right w:val="none" w:sz="0" w:space="0" w:color="auto"/>
      </w:divBdr>
    </w:div>
    <w:div w:id="18290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na.maskalkova@mil.lt" TargetMode="External"/><Relationship Id="rId3" Type="http://schemas.openxmlformats.org/officeDocument/2006/relationships/styles" Target="styles.xml"/><Relationship Id="rId7" Type="http://schemas.openxmlformats.org/officeDocument/2006/relationships/hyperlink" Target="mailto:ignas.alksnys@audore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media/viesa/saugykla/2024/1/w2fscibRf-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eta@birzuduona.lt" TargetMode="External"/><Relationship Id="rId4" Type="http://schemas.openxmlformats.org/officeDocument/2006/relationships/settings" Target="settings.xml"/><Relationship Id="rId9" Type="http://schemas.openxmlformats.org/officeDocument/2006/relationships/hyperlink" Target="mailto:ilona.gotov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E1AC-DEA5-4FFE-9385-C1105E00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16276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Ilona Gotovt</cp:lastModifiedBy>
  <cp:revision>2</cp:revision>
  <cp:lastPrinted>2022-07-15T11:26:00Z</cp:lastPrinted>
  <dcterms:created xsi:type="dcterms:W3CDTF">2024-10-02T11:25:00Z</dcterms:created>
  <dcterms:modified xsi:type="dcterms:W3CDTF">2024-10-02T11:25:00Z</dcterms:modified>
</cp:coreProperties>
</file>