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1035F" w14:textId="77777777" w:rsidR="006046F8" w:rsidRPr="00B76CCA" w:rsidRDefault="0042648E" w:rsidP="00CD3B02">
      <w:pPr>
        <w:widowControl w:val="0"/>
        <w:suppressAutoHyphens/>
        <w:spacing w:after="0" w:line="240" w:lineRule="auto"/>
        <w:jc w:val="center"/>
        <w:textAlignment w:val="baseline"/>
        <w:rPr>
          <w:rFonts w:ascii="Times New Roman" w:eastAsiaTheme="majorEastAsia" w:hAnsi="Times New Roman" w:cs="Times New Roman"/>
          <w:b/>
          <w:sz w:val="24"/>
          <w:szCs w:val="24"/>
          <w:lang w:val="lt-LT"/>
        </w:rPr>
      </w:pPr>
      <w:r w:rsidRPr="00B76CCA">
        <w:rPr>
          <w:rFonts w:ascii="Times New Roman" w:eastAsiaTheme="majorEastAsia" w:hAnsi="Times New Roman" w:cs="Times New Roman"/>
          <w:b/>
          <w:sz w:val="24"/>
          <w:szCs w:val="24"/>
          <w:lang w:val="lt-LT"/>
        </w:rPr>
        <w:t xml:space="preserve">VILNIAUS PASIENIO RINKTINĖS PUŠKŲ PASIENIO UŽKARDOS </w:t>
      </w:r>
    </w:p>
    <w:p w14:paraId="006594C0" w14:textId="77777777" w:rsidR="006046F8" w:rsidRPr="00B76CCA" w:rsidRDefault="0042648E" w:rsidP="00CD3B02">
      <w:pPr>
        <w:widowControl w:val="0"/>
        <w:suppressAutoHyphens/>
        <w:spacing w:after="0" w:line="240" w:lineRule="auto"/>
        <w:jc w:val="center"/>
        <w:textAlignment w:val="baseline"/>
        <w:rPr>
          <w:rFonts w:ascii="Times New Roman" w:hAnsi="Times New Roman" w:cs="Times New Roman"/>
          <w:b/>
          <w:sz w:val="24"/>
          <w:szCs w:val="24"/>
          <w:lang w:val="lt-LT"/>
        </w:rPr>
      </w:pPr>
      <w:r w:rsidRPr="00B76CCA">
        <w:rPr>
          <w:rFonts w:ascii="Times New Roman" w:eastAsiaTheme="majorEastAsia" w:hAnsi="Times New Roman" w:cs="Times New Roman"/>
          <w:b/>
          <w:sz w:val="24"/>
          <w:szCs w:val="24"/>
          <w:lang w:val="lt-LT"/>
        </w:rPr>
        <w:t>VAIZDO STEBĖJIMO SISTEMOS NEGARANTINIO REMONTO PASLAUGŲ</w:t>
      </w:r>
      <w:r w:rsidR="00694AFA" w:rsidRPr="00B76CCA">
        <w:rPr>
          <w:rFonts w:ascii="Times New Roman" w:hAnsi="Times New Roman" w:cs="Times New Roman"/>
          <w:b/>
          <w:sz w:val="24"/>
          <w:szCs w:val="24"/>
          <w:lang w:val="lt-LT"/>
        </w:rPr>
        <w:t xml:space="preserve"> </w:t>
      </w:r>
    </w:p>
    <w:p w14:paraId="593F2683" w14:textId="43BB3824" w:rsidR="00694AFA" w:rsidRPr="00B76CCA" w:rsidRDefault="00694AFA" w:rsidP="00CD3B02">
      <w:pPr>
        <w:widowControl w:val="0"/>
        <w:suppressAutoHyphens/>
        <w:spacing w:after="0" w:line="240" w:lineRule="auto"/>
        <w:jc w:val="center"/>
        <w:textAlignment w:val="baseline"/>
        <w:rPr>
          <w:rFonts w:ascii="Times New Roman" w:hAnsi="Times New Roman" w:cs="Times New Roman"/>
          <w:b/>
          <w:bCs/>
          <w:sz w:val="24"/>
          <w:szCs w:val="24"/>
          <w:lang w:val="lt-LT"/>
        </w:rPr>
      </w:pPr>
      <w:r w:rsidRPr="00B76CCA">
        <w:rPr>
          <w:rFonts w:ascii="Times New Roman" w:eastAsia="NSimSun" w:hAnsi="Times New Roman" w:cs="Times New Roman"/>
          <w:b/>
          <w:bCs/>
          <w:kern w:val="2"/>
          <w:sz w:val="24"/>
          <w:szCs w:val="24"/>
          <w:lang w:val="lt-LT" w:eastAsia="zh-CN" w:bidi="hi-IN"/>
        </w:rPr>
        <w:t>VIEŠOJO PIRKIMO–PARDAVIMO SUTARTIS</w:t>
      </w:r>
    </w:p>
    <w:p w14:paraId="66B55783" w14:textId="77777777" w:rsidR="00C73370" w:rsidRPr="00B76CCA" w:rsidRDefault="00C73370" w:rsidP="00CD3B02">
      <w:pPr>
        <w:widowControl w:val="0"/>
        <w:suppressAutoHyphens/>
        <w:spacing w:after="0" w:line="240" w:lineRule="auto"/>
        <w:jc w:val="center"/>
        <w:textAlignment w:val="baseline"/>
        <w:rPr>
          <w:rFonts w:ascii="Times New Roman" w:eastAsia="NSimSun" w:hAnsi="Times New Roman" w:cs="Times New Roman"/>
          <w:kern w:val="2"/>
          <w:sz w:val="24"/>
          <w:szCs w:val="24"/>
          <w:lang w:val="lt-LT" w:eastAsia="zh-CN" w:bidi="hi-IN"/>
        </w:rPr>
      </w:pPr>
    </w:p>
    <w:p w14:paraId="55EB3A52" w14:textId="4B526400" w:rsidR="00C73370" w:rsidRPr="00B76CCA" w:rsidRDefault="00C73370" w:rsidP="00CD3B02">
      <w:pPr>
        <w:widowControl w:val="0"/>
        <w:suppressAutoHyphens/>
        <w:spacing w:after="0" w:line="240" w:lineRule="auto"/>
        <w:jc w:val="center"/>
        <w:textAlignment w:val="baseline"/>
        <w:rPr>
          <w:rFonts w:ascii="Times New Roman" w:eastAsia="NSimSun" w:hAnsi="Times New Roman" w:cs="Times New Roman"/>
          <w:kern w:val="2"/>
          <w:sz w:val="24"/>
          <w:szCs w:val="24"/>
          <w:lang w:val="lt-LT" w:eastAsia="zh-CN" w:bidi="hi-IN"/>
        </w:rPr>
      </w:pPr>
      <w:r w:rsidRPr="00B76CCA">
        <w:rPr>
          <w:rFonts w:ascii="Times New Roman" w:eastAsia="NSimSun" w:hAnsi="Times New Roman" w:cs="Times New Roman"/>
          <w:kern w:val="2"/>
          <w:sz w:val="24"/>
          <w:szCs w:val="24"/>
          <w:lang w:val="lt-LT" w:eastAsia="zh-CN" w:bidi="hi-IN"/>
        </w:rPr>
        <w:t>202</w:t>
      </w:r>
      <w:r w:rsidR="0042648E" w:rsidRPr="00B76CCA">
        <w:rPr>
          <w:rFonts w:ascii="Times New Roman" w:eastAsia="NSimSun" w:hAnsi="Times New Roman" w:cs="Times New Roman"/>
          <w:kern w:val="2"/>
          <w:sz w:val="24"/>
          <w:szCs w:val="24"/>
          <w:lang w:val="lt-LT" w:eastAsia="zh-CN" w:bidi="hi-IN"/>
        </w:rPr>
        <w:t>4</w:t>
      </w:r>
      <w:r w:rsidRPr="00B76CCA">
        <w:rPr>
          <w:rFonts w:ascii="Times New Roman" w:eastAsia="NSimSun" w:hAnsi="Times New Roman" w:cs="Times New Roman"/>
          <w:kern w:val="2"/>
          <w:sz w:val="24"/>
          <w:szCs w:val="24"/>
          <w:lang w:val="lt-LT" w:eastAsia="zh-CN" w:bidi="hi-IN"/>
        </w:rPr>
        <w:t xml:space="preserve"> m.         </w:t>
      </w:r>
      <w:r w:rsidR="0042648E" w:rsidRPr="00B76CCA">
        <w:rPr>
          <w:rFonts w:ascii="Times New Roman" w:eastAsia="NSimSun" w:hAnsi="Times New Roman" w:cs="Times New Roman"/>
          <w:kern w:val="2"/>
          <w:sz w:val="24"/>
          <w:szCs w:val="24"/>
          <w:lang w:val="lt-LT" w:eastAsia="zh-CN" w:bidi="hi-IN"/>
        </w:rPr>
        <w:t xml:space="preserve">  </w:t>
      </w:r>
      <w:r w:rsidRPr="00B76CCA">
        <w:rPr>
          <w:rFonts w:ascii="Times New Roman" w:eastAsia="NSimSun" w:hAnsi="Times New Roman" w:cs="Times New Roman"/>
          <w:kern w:val="2"/>
          <w:sz w:val="24"/>
          <w:szCs w:val="24"/>
          <w:lang w:val="lt-LT" w:eastAsia="zh-CN" w:bidi="hi-IN"/>
        </w:rPr>
        <w:t xml:space="preserve">        d. Nr.</w:t>
      </w:r>
      <w:r w:rsidR="00D31C95" w:rsidRPr="00B76CCA">
        <w:rPr>
          <w:rFonts w:ascii="Times New Roman" w:eastAsia="NSimSun" w:hAnsi="Times New Roman" w:cs="Times New Roman"/>
          <w:kern w:val="2"/>
          <w:sz w:val="24"/>
          <w:szCs w:val="24"/>
          <w:lang w:val="lt-LT" w:eastAsia="zh-CN" w:bidi="hi-IN"/>
        </w:rPr>
        <w:t xml:space="preserve"> (</w:t>
      </w:r>
      <w:r w:rsidRPr="00B76CCA">
        <w:rPr>
          <w:rFonts w:ascii="Times New Roman" w:eastAsia="NSimSun" w:hAnsi="Times New Roman" w:cs="Times New Roman"/>
          <w:kern w:val="2"/>
          <w:sz w:val="24"/>
          <w:szCs w:val="24"/>
          <w:lang w:val="lt-LT" w:eastAsia="zh-CN" w:bidi="hi-IN"/>
        </w:rPr>
        <w:t>21</w:t>
      </w:r>
      <w:r w:rsidR="00D31C95" w:rsidRPr="00B76CCA">
        <w:rPr>
          <w:rFonts w:ascii="Times New Roman" w:eastAsia="NSimSun" w:hAnsi="Times New Roman" w:cs="Times New Roman"/>
          <w:kern w:val="2"/>
          <w:sz w:val="24"/>
          <w:szCs w:val="24"/>
          <w:lang w:val="lt-LT" w:eastAsia="zh-CN" w:bidi="hi-IN"/>
        </w:rPr>
        <w:t>)</w:t>
      </w:r>
      <w:r w:rsidRPr="00B76CCA">
        <w:rPr>
          <w:rFonts w:ascii="Times New Roman" w:eastAsia="NSimSun" w:hAnsi="Times New Roman" w:cs="Times New Roman"/>
          <w:kern w:val="2"/>
          <w:sz w:val="24"/>
          <w:szCs w:val="24"/>
          <w:lang w:val="lt-LT" w:eastAsia="zh-CN" w:bidi="hi-IN"/>
        </w:rPr>
        <w:t>-16</w:t>
      </w:r>
      <w:r w:rsidR="0042648E" w:rsidRPr="00B76CCA">
        <w:rPr>
          <w:rFonts w:ascii="Times New Roman" w:eastAsia="NSimSun" w:hAnsi="Times New Roman" w:cs="Times New Roman"/>
          <w:kern w:val="2"/>
          <w:sz w:val="24"/>
          <w:szCs w:val="24"/>
          <w:lang w:val="lt-LT" w:eastAsia="zh-CN" w:bidi="hi-IN"/>
        </w:rPr>
        <w:t>-</w:t>
      </w:r>
    </w:p>
    <w:p w14:paraId="3C292DB0" w14:textId="77777777" w:rsidR="00C73370" w:rsidRPr="00B76CCA" w:rsidRDefault="00C73370" w:rsidP="00CD3B02">
      <w:pPr>
        <w:widowControl w:val="0"/>
        <w:suppressAutoHyphens/>
        <w:spacing w:after="0" w:line="240" w:lineRule="auto"/>
        <w:jc w:val="center"/>
        <w:textAlignment w:val="baseline"/>
        <w:rPr>
          <w:rFonts w:ascii="Times New Roman" w:eastAsia="NSimSun" w:hAnsi="Times New Roman" w:cs="Times New Roman"/>
          <w:kern w:val="2"/>
          <w:sz w:val="24"/>
          <w:szCs w:val="24"/>
          <w:lang w:val="lt-LT" w:eastAsia="zh-CN" w:bidi="hi-IN"/>
        </w:rPr>
      </w:pPr>
      <w:r w:rsidRPr="00B76CCA">
        <w:rPr>
          <w:rFonts w:ascii="Times New Roman" w:eastAsia="NSimSun" w:hAnsi="Times New Roman" w:cs="Times New Roman"/>
          <w:kern w:val="2"/>
          <w:sz w:val="24"/>
          <w:szCs w:val="24"/>
          <w:lang w:val="lt-LT" w:eastAsia="zh-CN" w:bidi="hi-IN"/>
        </w:rPr>
        <w:t>Vilnius</w:t>
      </w:r>
    </w:p>
    <w:p w14:paraId="12CA80DF" w14:textId="77777777" w:rsidR="00C73370" w:rsidRPr="00B76CCA" w:rsidRDefault="00C73370" w:rsidP="00CD3B02">
      <w:pPr>
        <w:widowControl w:val="0"/>
        <w:suppressAutoHyphens/>
        <w:spacing w:after="0" w:line="240" w:lineRule="auto"/>
        <w:jc w:val="center"/>
        <w:textAlignment w:val="baseline"/>
        <w:rPr>
          <w:rFonts w:ascii="Times New Roman" w:eastAsia="NSimSun" w:hAnsi="Times New Roman" w:cs="Times New Roman"/>
          <w:b/>
          <w:bCs/>
          <w:kern w:val="2"/>
          <w:sz w:val="24"/>
          <w:szCs w:val="24"/>
          <w:lang w:val="lt-LT" w:eastAsia="zh-CN" w:bidi="hi-IN"/>
        </w:rPr>
      </w:pPr>
    </w:p>
    <w:p w14:paraId="20C67B66" w14:textId="3C759FE7" w:rsidR="00AF1973" w:rsidRPr="00B76CCA" w:rsidRDefault="00AF1973" w:rsidP="00CD3B02">
      <w:pPr>
        <w:pStyle w:val="Sraopastraipa"/>
        <w:numPr>
          <w:ilvl w:val="0"/>
          <w:numId w:val="1"/>
        </w:numPr>
        <w:spacing w:after="0" w:line="240" w:lineRule="auto"/>
        <w:ind w:firstLine="851"/>
        <w:jc w:val="both"/>
        <w:rPr>
          <w:rFonts w:ascii="Times New Roman" w:eastAsia="Calibri" w:hAnsi="Times New Roman" w:cs="Times New Roman"/>
          <w:sz w:val="24"/>
          <w:lang w:val="lt-LT"/>
        </w:rPr>
      </w:pPr>
      <w:r w:rsidRPr="00B76CCA">
        <w:rPr>
          <w:rFonts w:ascii="Times New Roman" w:eastAsia="Calibri" w:hAnsi="Times New Roman" w:cs="Times New Roman"/>
          <w:sz w:val="24"/>
          <w:lang w:val="lt-LT"/>
        </w:rPr>
        <w:t xml:space="preserve">Valstybės sienos apsaugos tarnyba prie Lietuvos Respublikos vidaus reikalų ministerijos (toliau – tarnyba, Užsakovas), atstovaujama tarnybos </w:t>
      </w:r>
      <w:r w:rsidRPr="00B76CCA">
        <w:rPr>
          <w:rFonts w:ascii="Times New Roman" w:eastAsia="Calibri" w:hAnsi="Times New Roman" w:cs="Times New Roman"/>
          <w:color w:val="000000"/>
          <w:sz w:val="24"/>
          <w:lang w:val="lt-LT"/>
        </w:rPr>
        <w:t xml:space="preserve">vado pavaduotojo Sauliaus </w:t>
      </w:r>
      <w:proofErr w:type="spellStart"/>
      <w:r w:rsidRPr="00B76CCA">
        <w:rPr>
          <w:rFonts w:ascii="Times New Roman" w:eastAsia="Calibri" w:hAnsi="Times New Roman" w:cs="Times New Roman"/>
          <w:color w:val="000000"/>
          <w:sz w:val="24"/>
          <w:lang w:val="lt-LT"/>
        </w:rPr>
        <w:t>Nekraševičiaus</w:t>
      </w:r>
      <w:proofErr w:type="spellEnd"/>
      <w:r w:rsidRPr="00B76CCA">
        <w:rPr>
          <w:rFonts w:ascii="Times New Roman" w:eastAsia="Calibri" w:hAnsi="Times New Roman" w:cs="Times New Roman"/>
          <w:color w:val="000000"/>
          <w:sz w:val="24"/>
          <w:lang w:val="lt-LT"/>
        </w:rPr>
        <w:t>, veikiančio pagal Valstybės sienos apsaugos tarnybos prie Lietuvos Respublikos vidaus reikalų ministerijos</w:t>
      </w:r>
      <w:r w:rsidRPr="00B76CCA">
        <w:rPr>
          <w:rFonts w:ascii="Times New Roman" w:eastAsia="Calibri" w:hAnsi="Times New Roman" w:cs="Times New Roman"/>
          <w:noProof/>
          <w:color w:val="000000"/>
          <w:sz w:val="24"/>
          <w:lang w:val="lt-LT"/>
        </w:rPr>
        <w:t xml:space="preserve"> nuostatus, </w:t>
      </w:r>
      <w:r w:rsidRPr="00B76CCA">
        <w:rPr>
          <w:rFonts w:ascii="Times New Roman" w:eastAsia="Calibri" w:hAnsi="Times New Roman" w:cs="Times New Roman"/>
          <w:sz w:val="24"/>
          <w:lang w:val="lt-LT"/>
        </w:rPr>
        <w:t xml:space="preserve">patvirtintus Lietuvos Respublikos vidaus reikalų ministro 2024 m. kovo 27 d. įsakymu Nr. 1V-223 ,,Dėl Valstybės sienos apsaugos tarnybos prie Lietuvos Respublikos vidaus reikalų ministerijos nuostatų patvirtinimo“ ir tarnybos vado 2022 m. sausio 14 d. įsakymo Nr. 4-15 </w:t>
      </w:r>
      <w:r w:rsidRPr="00B76CCA">
        <w:rPr>
          <w:rFonts w:ascii="Times New Roman" w:eastAsia="Calibri" w:hAnsi="Times New Roman" w:cs="Times New Roman"/>
          <w:sz w:val="24"/>
          <w:lang w:val="lt-LT" w:eastAsia="ar-SA"/>
        </w:rPr>
        <w:t>„Dėl Valstybės sienos apsaugos tarnybos prie Lietuvos Respublikos vidaus reikalų ministerijos struktūrinių padalinių veiklos organizavimo”</w:t>
      </w:r>
      <w:r w:rsidRPr="00B76CCA">
        <w:rPr>
          <w:rFonts w:ascii="Times New Roman" w:eastAsia="Calibri" w:hAnsi="Times New Roman" w:cs="Times New Roman"/>
          <w:sz w:val="24"/>
          <w:lang w:val="lt-LT"/>
        </w:rPr>
        <w:t xml:space="preserve"> 3.1.4 papunktį, ir </w:t>
      </w:r>
    </w:p>
    <w:p w14:paraId="7978CB39" w14:textId="4C346B01" w:rsidR="00AF1973" w:rsidRPr="00B76CCA" w:rsidRDefault="00B76CCA" w:rsidP="00CD3B02">
      <w:pPr>
        <w:pStyle w:val="Sraopastraipa"/>
        <w:numPr>
          <w:ilvl w:val="0"/>
          <w:numId w:val="1"/>
        </w:numPr>
        <w:spacing w:after="0" w:line="240" w:lineRule="auto"/>
        <w:ind w:firstLine="851"/>
        <w:jc w:val="both"/>
        <w:rPr>
          <w:rFonts w:ascii="Times New Roman" w:eastAsia="Calibri" w:hAnsi="Times New Roman" w:cs="Times New Roman"/>
          <w:sz w:val="24"/>
          <w:lang w:val="lt-LT"/>
        </w:rPr>
      </w:pPr>
      <w:r w:rsidRPr="00B76CCA">
        <w:rPr>
          <w:rFonts w:ascii="Times New Roman" w:hAnsi="Times New Roman" w:cs="Times New Roman"/>
          <w:sz w:val="24"/>
          <w:lang w:val="lt-LT"/>
        </w:rPr>
        <w:t>UAB ,,Euroelektronika“</w:t>
      </w:r>
      <w:r w:rsidR="00AF1973" w:rsidRPr="00B76CCA">
        <w:rPr>
          <w:rFonts w:ascii="Times New Roman" w:eastAsia="Calibri" w:hAnsi="Times New Roman" w:cs="Times New Roman"/>
          <w:i/>
          <w:sz w:val="24"/>
          <w:lang w:val="lt-LT"/>
        </w:rPr>
        <w:t xml:space="preserve"> </w:t>
      </w:r>
      <w:r w:rsidR="00AF1973" w:rsidRPr="00B76CCA">
        <w:rPr>
          <w:rFonts w:ascii="Times New Roman" w:eastAsia="Calibri" w:hAnsi="Times New Roman" w:cs="Times New Roman"/>
          <w:sz w:val="24"/>
          <w:lang w:val="lt-LT"/>
        </w:rPr>
        <w:t>(toliau – Vykdytojas),</w:t>
      </w:r>
      <w:r w:rsidR="00AF1973" w:rsidRPr="00B76CCA">
        <w:rPr>
          <w:rFonts w:ascii="Times New Roman" w:eastAsia="Calibri" w:hAnsi="Times New Roman" w:cs="Times New Roman"/>
          <w:i/>
          <w:sz w:val="24"/>
          <w:lang w:val="lt-LT"/>
        </w:rPr>
        <w:t xml:space="preserve"> </w:t>
      </w:r>
      <w:r w:rsidR="00AF1973" w:rsidRPr="00B76CCA">
        <w:rPr>
          <w:rFonts w:ascii="Times New Roman" w:eastAsia="Calibri" w:hAnsi="Times New Roman" w:cs="Times New Roman"/>
          <w:sz w:val="24"/>
          <w:lang w:val="lt-LT"/>
        </w:rPr>
        <w:t xml:space="preserve">atstovaujamas </w:t>
      </w:r>
      <w:r w:rsidRPr="00B76CCA">
        <w:rPr>
          <w:rFonts w:ascii="Times New Roman" w:hAnsi="Times New Roman" w:cs="Times New Roman"/>
          <w:sz w:val="24"/>
          <w:lang w:val="lt-LT"/>
        </w:rPr>
        <w:t xml:space="preserve">direktoriaus Tomo </w:t>
      </w:r>
      <w:proofErr w:type="spellStart"/>
      <w:r w:rsidRPr="00B76CCA">
        <w:rPr>
          <w:rFonts w:ascii="Times New Roman" w:hAnsi="Times New Roman" w:cs="Times New Roman"/>
          <w:sz w:val="24"/>
          <w:lang w:val="lt-LT"/>
        </w:rPr>
        <w:t>Vaičiukyno</w:t>
      </w:r>
      <w:proofErr w:type="spellEnd"/>
      <w:r w:rsidR="00AF1973" w:rsidRPr="00B76CCA">
        <w:rPr>
          <w:rFonts w:ascii="Times New Roman" w:eastAsia="Calibri" w:hAnsi="Times New Roman" w:cs="Times New Roman"/>
          <w:sz w:val="24"/>
          <w:lang w:val="lt-LT"/>
        </w:rPr>
        <w:t>, veikiančio pagal šios bendrovės įstatus, toliau kartu vadinami „Šalimis“ arba atskirai „Šalimi“, sudarėme šią paslaugų viešojo pirkimo–pardavimo sutartį, toliau vadinamą „Sutartimi“, ir susitarėme dėl toliau išvardintų sąlygų.</w:t>
      </w:r>
    </w:p>
    <w:p w14:paraId="29BB4FF0" w14:textId="77777777" w:rsidR="00BE5086" w:rsidRPr="00B76CCA" w:rsidRDefault="00BE5086" w:rsidP="00CD3B02">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4"/>
          <w:szCs w:val="24"/>
          <w:lang w:val="lt-LT" w:eastAsia="lt-LT"/>
        </w:rPr>
      </w:pPr>
    </w:p>
    <w:p w14:paraId="2D00E2B7" w14:textId="750A5DBF" w:rsidR="00C73370" w:rsidRPr="00B76CCA" w:rsidRDefault="00C73370" w:rsidP="00CD3B02">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4"/>
          <w:szCs w:val="24"/>
          <w:lang w:val="lt-LT" w:eastAsia="lt-LT"/>
        </w:rPr>
      </w:pPr>
      <w:r w:rsidRPr="00B76CCA">
        <w:rPr>
          <w:rFonts w:ascii="Times New Roman" w:eastAsia="Times New Roman" w:hAnsi="Times New Roman" w:cs="Times New Roman"/>
          <w:b/>
          <w:sz w:val="24"/>
          <w:szCs w:val="24"/>
          <w:lang w:val="lt-LT" w:eastAsia="lt-LT"/>
        </w:rPr>
        <w:t>I SKYRIUS</w:t>
      </w:r>
    </w:p>
    <w:p w14:paraId="16065861" w14:textId="77777777" w:rsidR="00C73370" w:rsidRPr="00B76CCA" w:rsidRDefault="00C73370" w:rsidP="00CD3B02">
      <w:pPr>
        <w:spacing w:after="0" w:line="240" w:lineRule="auto"/>
        <w:ind w:firstLine="567"/>
        <w:jc w:val="center"/>
        <w:rPr>
          <w:rFonts w:ascii="Times New Roman" w:eastAsia="Calibri" w:hAnsi="Times New Roman" w:cs="Times New Roman"/>
          <w:b/>
          <w:sz w:val="24"/>
          <w:szCs w:val="24"/>
          <w:lang w:val="lt-LT" w:eastAsia="lt-LT"/>
        </w:rPr>
      </w:pPr>
      <w:r w:rsidRPr="00B76CCA">
        <w:rPr>
          <w:rFonts w:ascii="Times New Roman" w:eastAsia="Calibri" w:hAnsi="Times New Roman" w:cs="Times New Roman"/>
          <w:b/>
          <w:sz w:val="24"/>
          <w:szCs w:val="24"/>
          <w:lang w:val="lt-LT" w:eastAsia="lt-LT"/>
        </w:rPr>
        <w:t>SUTARTIES DALYKAS</w:t>
      </w:r>
    </w:p>
    <w:p w14:paraId="0C79492C" w14:textId="77777777" w:rsidR="00C73370" w:rsidRPr="00B76CCA" w:rsidRDefault="00C73370" w:rsidP="00CD3B02">
      <w:pPr>
        <w:spacing w:after="0" w:line="240" w:lineRule="auto"/>
        <w:ind w:firstLine="567"/>
        <w:jc w:val="both"/>
        <w:rPr>
          <w:rFonts w:ascii="Times New Roman" w:eastAsia="Calibri" w:hAnsi="Times New Roman" w:cs="Times New Roman"/>
          <w:sz w:val="24"/>
          <w:szCs w:val="24"/>
          <w:lang w:val="lt-LT" w:eastAsia="lt-LT"/>
        </w:rPr>
      </w:pPr>
    </w:p>
    <w:p w14:paraId="23F8DED9" w14:textId="15858C9F" w:rsidR="00DF1A69" w:rsidRPr="00B76CCA" w:rsidRDefault="00F30853" w:rsidP="00CD3B02">
      <w:pPr>
        <w:pStyle w:val="Sraopastraipa"/>
        <w:widowControl w:val="0"/>
        <w:tabs>
          <w:tab w:val="left" w:pos="567"/>
          <w:tab w:val="left" w:pos="1134"/>
          <w:tab w:val="left" w:pos="1276"/>
        </w:tabs>
        <w:autoSpaceDE w:val="0"/>
        <w:autoSpaceDN w:val="0"/>
        <w:adjustRightInd w:val="0"/>
        <w:spacing w:after="0" w:line="240" w:lineRule="auto"/>
        <w:ind w:left="0" w:firstLine="851"/>
        <w:jc w:val="both"/>
        <w:rPr>
          <w:rFonts w:ascii="Times New Roman" w:hAnsi="Times New Roman" w:cs="Times New Roman"/>
          <w:sz w:val="24"/>
          <w:lang w:val="lt-LT"/>
        </w:rPr>
      </w:pPr>
      <w:r w:rsidRPr="00B76CCA">
        <w:rPr>
          <w:rFonts w:ascii="Times New Roman" w:hAnsi="Times New Roman" w:cs="Times New Roman"/>
          <w:sz w:val="24"/>
          <w:lang w:val="lt-LT"/>
        </w:rPr>
        <w:t>1.1.</w:t>
      </w:r>
      <w:r w:rsidR="00DF1A69" w:rsidRPr="00B76CCA">
        <w:rPr>
          <w:rFonts w:ascii="Times New Roman" w:hAnsi="Times New Roman" w:cs="Times New Roman"/>
          <w:sz w:val="24"/>
          <w:lang w:val="lt-LT"/>
        </w:rPr>
        <w:t xml:space="preserve">Vykdytojas įsipareigoja Sutartyje nustatytomis sąlygomis ir tvarka Užsakovui pagal faktinį poreikį suteikti Sutarties 1 priede numatytas </w:t>
      </w:r>
      <w:r w:rsidR="00156076" w:rsidRPr="00B76CCA">
        <w:rPr>
          <w:rFonts w:ascii="Times New Roman" w:hAnsi="Times New Roman" w:cs="Times New Roman"/>
          <w:bCs/>
          <w:sz w:val="24"/>
          <w:lang w:val="lt-LT"/>
        </w:rPr>
        <w:t xml:space="preserve">Vilniaus pasienio rinktinės </w:t>
      </w:r>
      <w:r w:rsidR="00BE5086" w:rsidRPr="00B76CCA">
        <w:rPr>
          <w:rFonts w:ascii="Times New Roman" w:hAnsi="Times New Roman" w:cs="Times New Roman"/>
          <w:bCs/>
          <w:sz w:val="24"/>
          <w:lang w:val="lt-LT"/>
        </w:rPr>
        <w:t>Puškų</w:t>
      </w:r>
      <w:r w:rsidR="00156076" w:rsidRPr="00B76CCA">
        <w:rPr>
          <w:rFonts w:ascii="Times New Roman" w:hAnsi="Times New Roman" w:cs="Times New Roman"/>
          <w:bCs/>
          <w:sz w:val="24"/>
          <w:lang w:val="lt-LT"/>
        </w:rPr>
        <w:t xml:space="preserve"> pasienio užkard</w:t>
      </w:r>
      <w:r w:rsidR="00BE5086" w:rsidRPr="00B76CCA">
        <w:rPr>
          <w:rFonts w:ascii="Times New Roman" w:hAnsi="Times New Roman" w:cs="Times New Roman"/>
          <w:bCs/>
          <w:sz w:val="24"/>
          <w:lang w:val="lt-LT"/>
        </w:rPr>
        <w:t>os</w:t>
      </w:r>
      <w:r w:rsidR="00156076" w:rsidRPr="00B76CCA">
        <w:rPr>
          <w:rFonts w:ascii="Times New Roman" w:hAnsi="Times New Roman" w:cs="Times New Roman"/>
          <w:bCs/>
          <w:sz w:val="24"/>
          <w:lang w:val="lt-LT"/>
        </w:rPr>
        <w:t xml:space="preserve"> vaizdo stebėjimo</w:t>
      </w:r>
      <w:r w:rsidR="00BE5086" w:rsidRPr="00B76CCA">
        <w:rPr>
          <w:rFonts w:ascii="Times New Roman" w:hAnsi="Times New Roman" w:cs="Times New Roman"/>
          <w:bCs/>
          <w:sz w:val="24"/>
          <w:lang w:val="lt-LT"/>
        </w:rPr>
        <w:t xml:space="preserve"> </w:t>
      </w:r>
      <w:r w:rsidR="00156076" w:rsidRPr="00B76CCA">
        <w:rPr>
          <w:rFonts w:ascii="Times New Roman" w:hAnsi="Times New Roman" w:cs="Times New Roman"/>
          <w:bCs/>
          <w:sz w:val="24"/>
          <w:lang w:val="lt-LT"/>
        </w:rPr>
        <w:t xml:space="preserve">sistemų </w:t>
      </w:r>
      <w:r w:rsidR="00156076" w:rsidRPr="00B76CCA">
        <w:rPr>
          <w:rStyle w:val="form-control"/>
          <w:rFonts w:ascii="Times New Roman" w:hAnsi="Times New Roman" w:cs="Times New Roman"/>
          <w:sz w:val="24"/>
          <w:szCs w:val="24"/>
          <w:lang w:val="lt-LT"/>
        </w:rPr>
        <w:t xml:space="preserve">(toliau – sistema) </w:t>
      </w:r>
      <w:r w:rsidR="00156076" w:rsidRPr="00B76CCA">
        <w:rPr>
          <w:rFonts w:ascii="Times New Roman" w:hAnsi="Times New Roman" w:cs="Times New Roman"/>
          <w:bCs/>
          <w:sz w:val="24"/>
          <w:lang w:val="lt-LT"/>
        </w:rPr>
        <w:t xml:space="preserve">negarantinio remonto paslaugas </w:t>
      </w:r>
      <w:r w:rsidR="00156076" w:rsidRPr="00B76CCA">
        <w:rPr>
          <w:rFonts w:ascii="Times New Roman" w:hAnsi="Times New Roman" w:cs="Times New Roman"/>
          <w:sz w:val="24"/>
          <w:lang w:val="lt-LT"/>
        </w:rPr>
        <w:t xml:space="preserve">(toliau – </w:t>
      </w:r>
      <w:r w:rsidRPr="00B76CCA">
        <w:rPr>
          <w:rFonts w:ascii="Times New Roman" w:hAnsi="Times New Roman" w:cs="Times New Roman"/>
          <w:sz w:val="24"/>
          <w:lang w:val="lt-LT"/>
        </w:rPr>
        <w:t>P</w:t>
      </w:r>
      <w:r w:rsidR="00156076" w:rsidRPr="00B76CCA">
        <w:rPr>
          <w:rFonts w:ascii="Times New Roman" w:hAnsi="Times New Roman" w:cs="Times New Roman"/>
          <w:sz w:val="24"/>
          <w:lang w:val="lt-LT"/>
        </w:rPr>
        <w:t>aslaug</w:t>
      </w:r>
      <w:r w:rsidRPr="00B76CCA">
        <w:rPr>
          <w:rFonts w:ascii="Times New Roman" w:hAnsi="Times New Roman" w:cs="Times New Roman"/>
          <w:sz w:val="24"/>
          <w:lang w:val="lt-LT"/>
        </w:rPr>
        <w:t>os</w:t>
      </w:r>
      <w:r w:rsidR="00156076" w:rsidRPr="00B76CCA">
        <w:rPr>
          <w:rFonts w:ascii="Times New Roman" w:hAnsi="Times New Roman" w:cs="Times New Roman"/>
          <w:sz w:val="24"/>
          <w:lang w:val="lt-LT"/>
        </w:rPr>
        <w:t>)</w:t>
      </w:r>
      <w:r w:rsidR="00DF1A69" w:rsidRPr="00B76CCA">
        <w:rPr>
          <w:rFonts w:ascii="Times New Roman" w:hAnsi="Times New Roman" w:cs="Times New Roman"/>
          <w:sz w:val="24"/>
          <w:lang w:val="lt-LT"/>
        </w:rPr>
        <w:t xml:space="preserve">, o Užsakovas įsipareigoja priimti tinkamai suteiktas </w:t>
      </w:r>
      <w:r w:rsidRPr="00B76CCA">
        <w:rPr>
          <w:rFonts w:ascii="Times New Roman" w:hAnsi="Times New Roman" w:cs="Times New Roman"/>
          <w:sz w:val="24"/>
          <w:lang w:val="lt-LT"/>
        </w:rPr>
        <w:t>P</w:t>
      </w:r>
      <w:r w:rsidR="00DF1A69" w:rsidRPr="00B76CCA">
        <w:rPr>
          <w:rFonts w:ascii="Times New Roman" w:hAnsi="Times New Roman" w:cs="Times New Roman"/>
          <w:sz w:val="24"/>
          <w:lang w:val="lt-LT"/>
        </w:rPr>
        <w:t>aslaugas ir sumokėti Vykdytojui už jas Sutartyje nustatytomis sąlygomis ir tvarka.</w:t>
      </w:r>
      <w:r w:rsidR="00DF1A69" w:rsidRPr="00B76CCA">
        <w:rPr>
          <w:rFonts w:ascii="Times New Roman" w:hAnsi="Times New Roman" w:cs="Times New Roman"/>
          <w:i/>
          <w:sz w:val="24"/>
          <w:lang w:val="lt-LT"/>
        </w:rPr>
        <w:t xml:space="preserve"> </w:t>
      </w:r>
    </w:p>
    <w:p w14:paraId="1D89F7B6" w14:textId="0F8758A8" w:rsidR="00C73370" w:rsidRPr="00B76CCA" w:rsidRDefault="00F30853" w:rsidP="00CD3B02">
      <w:pPr>
        <w:pStyle w:val="Sraopastraipa"/>
        <w:tabs>
          <w:tab w:val="left" w:pos="567"/>
          <w:tab w:val="left" w:pos="1134"/>
          <w:tab w:val="left" w:pos="1276"/>
          <w:tab w:val="left" w:pos="1418"/>
        </w:tabs>
        <w:spacing w:after="0" w:line="240" w:lineRule="auto"/>
        <w:ind w:left="0" w:firstLine="851"/>
        <w:jc w:val="both"/>
        <w:rPr>
          <w:rFonts w:ascii="Times New Roman" w:eastAsia="Calibri" w:hAnsi="Times New Roman" w:cs="Times New Roman"/>
          <w:sz w:val="24"/>
          <w:szCs w:val="24"/>
          <w:lang w:val="lt-LT" w:eastAsia="lt-LT"/>
        </w:rPr>
      </w:pPr>
      <w:r w:rsidRPr="00B76CCA">
        <w:rPr>
          <w:rFonts w:ascii="Times New Roman" w:eastAsia="Calibri" w:hAnsi="Times New Roman" w:cs="Times New Roman"/>
          <w:sz w:val="24"/>
          <w:szCs w:val="24"/>
          <w:lang w:val="lt-LT" w:eastAsia="lt-LT"/>
        </w:rPr>
        <w:t>1.2.</w:t>
      </w:r>
      <w:r w:rsidR="004D6FDF" w:rsidRPr="00B76CCA">
        <w:rPr>
          <w:rFonts w:ascii="Times New Roman" w:eastAsia="Calibri" w:hAnsi="Times New Roman" w:cs="Times New Roman"/>
          <w:sz w:val="24"/>
          <w:szCs w:val="24"/>
          <w:lang w:val="lt-LT" w:eastAsia="lt-LT"/>
        </w:rPr>
        <w:t xml:space="preserve"> </w:t>
      </w:r>
      <w:r w:rsidR="00C73370" w:rsidRPr="00B76CCA">
        <w:rPr>
          <w:rFonts w:ascii="Times New Roman" w:eastAsia="Calibri" w:hAnsi="Times New Roman" w:cs="Times New Roman"/>
          <w:sz w:val="24"/>
          <w:szCs w:val="24"/>
          <w:lang w:val="lt-LT" w:eastAsia="lt-LT"/>
        </w:rPr>
        <w:t xml:space="preserve">Perkamų </w:t>
      </w:r>
      <w:r w:rsidRPr="00B76CCA">
        <w:rPr>
          <w:rFonts w:ascii="Times New Roman" w:eastAsia="Calibri" w:hAnsi="Times New Roman" w:cs="Times New Roman"/>
          <w:sz w:val="24"/>
          <w:szCs w:val="24"/>
          <w:lang w:val="lt-LT" w:eastAsia="lt-LT"/>
        </w:rPr>
        <w:t>P</w:t>
      </w:r>
      <w:r w:rsidR="00D31C95" w:rsidRPr="00B76CCA">
        <w:rPr>
          <w:rFonts w:ascii="Times New Roman" w:eastAsia="Calibri" w:hAnsi="Times New Roman" w:cs="Times New Roman"/>
          <w:sz w:val="24"/>
          <w:szCs w:val="24"/>
          <w:lang w:val="lt-LT" w:eastAsia="lt-LT"/>
        </w:rPr>
        <w:t>aslaugų</w:t>
      </w:r>
      <w:r w:rsidR="007B20C8" w:rsidRPr="00B76CCA">
        <w:rPr>
          <w:rFonts w:ascii="Times New Roman" w:eastAsia="Calibri" w:hAnsi="Times New Roman" w:cs="Times New Roman"/>
          <w:sz w:val="24"/>
          <w:szCs w:val="24"/>
          <w:lang w:val="lt-LT" w:eastAsia="lt-LT"/>
        </w:rPr>
        <w:t xml:space="preserve"> preliminar</w:t>
      </w:r>
      <w:r w:rsidR="00BE5086" w:rsidRPr="00B76CCA">
        <w:rPr>
          <w:rFonts w:ascii="Times New Roman" w:eastAsia="Calibri" w:hAnsi="Times New Roman" w:cs="Times New Roman"/>
          <w:sz w:val="24"/>
          <w:szCs w:val="24"/>
          <w:lang w:val="lt-LT" w:eastAsia="lt-LT"/>
        </w:rPr>
        <w:t>ū</w:t>
      </w:r>
      <w:r w:rsidR="007B20C8" w:rsidRPr="00B76CCA">
        <w:rPr>
          <w:rFonts w:ascii="Times New Roman" w:eastAsia="Calibri" w:hAnsi="Times New Roman" w:cs="Times New Roman"/>
          <w:sz w:val="24"/>
          <w:szCs w:val="24"/>
          <w:lang w:val="lt-LT" w:eastAsia="lt-LT"/>
        </w:rPr>
        <w:t>s kiekiai ir</w:t>
      </w:r>
      <w:r w:rsidR="00C73370" w:rsidRPr="00B76CCA">
        <w:rPr>
          <w:rFonts w:ascii="Times New Roman" w:eastAsia="Calibri" w:hAnsi="Times New Roman" w:cs="Times New Roman"/>
          <w:sz w:val="24"/>
          <w:szCs w:val="24"/>
          <w:lang w:val="lt-LT" w:eastAsia="lt-LT"/>
        </w:rPr>
        <w:t xml:space="preserve"> </w:t>
      </w:r>
      <w:r w:rsidR="00B753AE" w:rsidRPr="00B76CCA">
        <w:rPr>
          <w:rFonts w:ascii="Times New Roman" w:eastAsia="Calibri" w:hAnsi="Times New Roman" w:cs="Times New Roman"/>
          <w:sz w:val="24"/>
          <w:szCs w:val="24"/>
          <w:lang w:val="lt-LT" w:eastAsia="lt-LT"/>
        </w:rPr>
        <w:t>reikalavimai</w:t>
      </w:r>
      <w:r w:rsidR="00C73370" w:rsidRPr="00B76CCA">
        <w:rPr>
          <w:rFonts w:ascii="Times New Roman" w:eastAsia="Calibri" w:hAnsi="Times New Roman" w:cs="Times New Roman"/>
          <w:sz w:val="24"/>
          <w:szCs w:val="24"/>
          <w:lang w:val="lt-LT" w:eastAsia="lt-LT"/>
        </w:rPr>
        <w:t xml:space="preserve"> yra nurodyti </w:t>
      </w:r>
      <w:r w:rsidRPr="00B76CCA">
        <w:rPr>
          <w:rFonts w:ascii="Times New Roman" w:eastAsia="Calibri" w:hAnsi="Times New Roman" w:cs="Times New Roman"/>
          <w:sz w:val="24"/>
          <w:szCs w:val="24"/>
          <w:lang w:val="lt-LT" w:eastAsia="lt-LT"/>
        </w:rPr>
        <w:t>t</w:t>
      </w:r>
      <w:r w:rsidR="00C73370" w:rsidRPr="00B76CCA">
        <w:rPr>
          <w:rFonts w:ascii="Times New Roman" w:eastAsia="Calibri" w:hAnsi="Times New Roman" w:cs="Times New Roman"/>
          <w:sz w:val="24"/>
          <w:szCs w:val="24"/>
          <w:lang w:val="lt-LT" w:eastAsia="lt-LT"/>
        </w:rPr>
        <w:t>echninėje specifikacijoje</w:t>
      </w:r>
      <w:r w:rsidR="00C54C30" w:rsidRPr="00B76CCA">
        <w:rPr>
          <w:rFonts w:ascii="Times New Roman" w:eastAsia="Calibri" w:hAnsi="Times New Roman" w:cs="Times New Roman"/>
          <w:sz w:val="24"/>
          <w:szCs w:val="24"/>
          <w:lang w:val="lt-LT" w:eastAsia="lt-LT"/>
        </w:rPr>
        <w:t xml:space="preserve"> (Sutarties 1 priedas).</w:t>
      </w:r>
      <w:r w:rsidR="00D31C95" w:rsidRPr="00B76CCA">
        <w:rPr>
          <w:rFonts w:ascii="Times New Roman" w:eastAsia="Calibri" w:hAnsi="Times New Roman" w:cs="Times New Roman"/>
          <w:sz w:val="24"/>
          <w:szCs w:val="24"/>
          <w:lang w:val="lt-LT" w:eastAsia="lt-LT"/>
        </w:rPr>
        <w:t xml:space="preserve"> </w:t>
      </w:r>
    </w:p>
    <w:p w14:paraId="16295C4F" w14:textId="74DB3A5E" w:rsidR="008A4BC1" w:rsidRPr="00B76CCA" w:rsidRDefault="008A4BC1" w:rsidP="00CD3B02">
      <w:pPr>
        <w:tabs>
          <w:tab w:val="left" w:pos="1134"/>
        </w:tabs>
        <w:autoSpaceDE w:val="0"/>
        <w:autoSpaceDN w:val="0"/>
        <w:adjustRightInd w:val="0"/>
        <w:spacing w:after="0" w:line="240" w:lineRule="auto"/>
        <w:ind w:firstLine="851"/>
        <w:jc w:val="both"/>
        <w:rPr>
          <w:rFonts w:ascii="Times New Roman" w:hAnsi="Times New Roman" w:cs="Times New Roman"/>
          <w:sz w:val="24"/>
          <w:szCs w:val="24"/>
          <w:lang w:val="lt-LT"/>
        </w:rPr>
      </w:pPr>
      <w:r w:rsidRPr="00B76CCA">
        <w:rPr>
          <w:rFonts w:ascii="Times New Roman" w:hAnsi="Times New Roman" w:cs="Times New Roman"/>
          <w:sz w:val="24"/>
          <w:szCs w:val="24"/>
          <w:lang w:val="lt-LT"/>
        </w:rPr>
        <w:t xml:space="preserve">1.3. Užsakovas, esant poreikiui, gali iš Vykdytojo įsigyti su pirkimo objektu susijusių kitų </w:t>
      </w:r>
      <w:r w:rsidRPr="00B76CCA">
        <w:rPr>
          <w:rFonts w:ascii="Times New Roman" w:hAnsi="Times New Roman" w:cs="Times New Roman"/>
          <w:bCs/>
          <w:sz w:val="24"/>
          <w:szCs w:val="24"/>
          <w:lang w:val="lt-LT"/>
        </w:rPr>
        <w:t xml:space="preserve">nei techninėje specifikacijoje nurodytų, remontui reikalingų </w:t>
      </w:r>
      <w:r w:rsidR="00F30853" w:rsidRPr="00B76CCA">
        <w:rPr>
          <w:rFonts w:ascii="Times New Roman" w:hAnsi="Times New Roman" w:cs="Times New Roman"/>
          <w:bCs/>
          <w:sz w:val="24"/>
          <w:szCs w:val="24"/>
          <w:lang w:val="lt-LT"/>
        </w:rPr>
        <w:t>P</w:t>
      </w:r>
      <w:r w:rsidRPr="00B76CCA">
        <w:rPr>
          <w:rFonts w:ascii="Times New Roman" w:hAnsi="Times New Roman" w:cs="Times New Roman"/>
          <w:bCs/>
          <w:sz w:val="24"/>
          <w:szCs w:val="24"/>
          <w:lang w:val="lt-LT"/>
        </w:rPr>
        <w:t>aslaugų</w:t>
      </w:r>
      <w:r w:rsidR="00FB393B" w:rsidRPr="00B76CCA">
        <w:rPr>
          <w:rFonts w:ascii="Times New Roman" w:hAnsi="Times New Roman" w:cs="Times New Roman"/>
          <w:bCs/>
          <w:sz w:val="24"/>
          <w:szCs w:val="24"/>
          <w:lang w:val="lt-LT"/>
        </w:rPr>
        <w:t xml:space="preserve"> bei</w:t>
      </w:r>
      <w:r w:rsidRPr="00B76CCA">
        <w:rPr>
          <w:rFonts w:ascii="Times New Roman" w:hAnsi="Times New Roman" w:cs="Times New Roman"/>
          <w:bCs/>
          <w:sz w:val="24"/>
          <w:szCs w:val="24"/>
          <w:lang w:val="lt-LT"/>
        </w:rPr>
        <w:t xml:space="preserve"> komponentų ir detalių</w:t>
      </w:r>
      <w:r w:rsidR="00FB393B" w:rsidRPr="00B76CCA">
        <w:rPr>
          <w:rFonts w:ascii="Times New Roman" w:hAnsi="Times New Roman" w:cs="Times New Roman"/>
          <w:bCs/>
          <w:sz w:val="24"/>
          <w:szCs w:val="24"/>
          <w:lang w:val="lt-LT"/>
        </w:rPr>
        <w:t xml:space="preserve"> (toliau – </w:t>
      </w:r>
      <w:r w:rsidR="00F30853" w:rsidRPr="00B76CCA">
        <w:rPr>
          <w:rFonts w:ascii="Times New Roman" w:hAnsi="Times New Roman" w:cs="Times New Roman"/>
          <w:bCs/>
          <w:sz w:val="24"/>
          <w:szCs w:val="24"/>
          <w:lang w:val="lt-LT"/>
        </w:rPr>
        <w:t>P</w:t>
      </w:r>
      <w:r w:rsidR="00FB393B" w:rsidRPr="00B76CCA">
        <w:rPr>
          <w:rFonts w:ascii="Times New Roman" w:hAnsi="Times New Roman" w:cs="Times New Roman"/>
          <w:bCs/>
          <w:sz w:val="24"/>
          <w:szCs w:val="24"/>
          <w:lang w:val="lt-LT"/>
        </w:rPr>
        <w:t>rekės)</w:t>
      </w:r>
      <w:r w:rsidRPr="00B76CCA">
        <w:rPr>
          <w:rFonts w:ascii="Times New Roman" w:hAnsi="Times New Roman" w:cs="Times New Roman"/>
          <w:bCs/>
          <w:sz w:val="24"/>
          <w:szCs w:val="24"/>
          <w:lang w:val="lt-LT"/>
        </w:rPr>
        <w:t xml:space="preserve">, </w:t>
      </w:r>
      <w:r w:rsidRPr="00B76CCA">
        <w:rPr>
          <w:rFonts w:ascii="Times New Roman" w:hAnsi="Times New Roman" w:cs="Times New Roman"/>
          <w:sz w:val="24"/>
          <w:szCs w:val="24"/>
          <w:lang w:val="lt-LT"/>
        </w:rPr>
        <w:t>neviršijant 10 procentų  Sutarties 2.2 papunktyje nurodytos preliminarios/maksimalios Sutarties kainos.</w:t>
      </w:r>
    </w:p>
    <w:p w14:paraId="1D9E14C9" w14:textId="514DEBE0" w:rsidR="00FB393B" w:rsidRPr="00B76CCA" w:rsidRDefault="00FB393B" w:rsidP="00CD3B02">
      <w:pPr>
        <w:tabs>
          <w:tab w:val="left" w:pos="0"/>
        </w:tabs>
        <w:spacing w:after="0" w:line="240" w:lineRule="auto"/>
        <w:ind w:firstLine="851"/>
        <w:contextualSpacing/>
        <w:jc w:val="both"/>
        <w:rPr>
          <w:rFonts w:ascii="Times New Roman" w:eastAsia="Calibri" w:hAnsi="Times New Roman" w:cs="Arial"/>
          <w:bCs/>
          <w:sz w:val="24"/>
          <w:szCs w:val="24"/>
          <w:lang w:val="lt-LT" w:eastAsia="lt-LT"/>
        </w:rPr>
      </w:pPr>
      <w:r w:rsidRPr="00B76CCA">
        <w:rPr>
          <w:rFonts w:ascii="Times New Roman" w:eastAsia="Calibri" w:hAnsi="Times New Roman" w:cs="Arial"/>
          <w:bCs/>
          <w:sz w:val="24"/>
          <w:szCs w:val="24"/>
          <w:lang w:val="lt-LT" w:eastAsia="lt-LT"/>
        </w:rPr>
        <w:t xml:space="preserve">1.4. Paslaugos ir </w:t>
      </w:r>
      <w:r w:rsidR="00F30853" w:rsidRPr="00B76CCA">
        <w:rPr>
          <w:rFonts w:ascii="Times New Roman" w:eastAsia="Calibri" w:hAnsi="Times New Roman" w:cs="Arial"/>
          <w:bCs/>
          <w:sz w:val="24"/>
          <w:szCs w:val="24"/>
          <w:lang w:val="lt-LT" w:eastAsia="lt-LT"/>
        </w:rPr>
        <w:t>P</w:t>
      </w:r>
      <w:r w:rsidRPr="00B76CCA">
        <w:rPr>
          <w:rFonts w:ascii="Times New Roman" w:eastAsia="Calibri" w:hAnsi="Times New Roman" w:cs="Arial"/>
          <w:bCs/>
          <w:sz w:val="24"/>
          <w:szCs w:val="24"/>
          <w:lang w:val="lt-LT" w:eastAsia="lt-LT"/>
        </w:rPr>
        <w:t xml:space="preserve">rekės, kurių įkainiai Vykdytojo pasiūlyme nėra nurodyti, apmokamos pagal faktiškai Vykdytojo patiriamas išlaidas. Į šias išlaidas negali būti įtrauktas Vykdytojo pelnas. Vykdytojas privalo patirtas išlaidas patvirtinti dokumentais (sąskaitomis, įrodančiomis nenumatytų prekių įsigijimą ir pan.). Nenumatytų </w:t>
      </w:r>
      <w:r w:rsidR="00F30853" w:rsidRPr="00B76CCA">
        <w:rPr>
          <w:rFonts w:ascii="Times New Roman" w:eastAsia="Calibri" w:hAnsi="Times New Roman" w:cs="Arial"/>
          <w:bCs/>
          <w:sz w:val="24"/>
          <w:szCs w:val="24"/>
          <w:lang w:val="lt-LT" w:eastAsia="lt-LT"/>
        </w:rPr>
        <w:t>P</w:t>
      </w:r>
      <w:r w:rsidRPr="00B76CCA">
        <w:rPr>
          <w:rFonts w:ascii="Times New Roman" w:eastAsia="Calibri" w:hAnsi="Times New Roman" w:cs="Arial"/>
          <w:bCs/>
          <w:sz w:val="24"/>
          <w:szCs w:val="24"/>
          <w:lang w:val="lt-LT" w:eastAsia="lt-LT"/>
        </w:rPr>
        <w:t xml:space="preserve">aslaugų </w:t>
      </w:r>
      <w:r w:rsidR="00D9339D" w:rsidRPr="00B76CCA">
        <w:rPr>
          <w:rFonts w:ascii="Times New Roman" w:eastAsia="Calibri" w:hAnsi="Times New Roman" w:cs="Arial"/>
          <w:bCs/>
          <w:sz w:val="24"/>
          <w:szCs w:val="24"/>
          <w:lang w:val="lt-LT" w:eastAsia="lt-LT"/>
        </w:rPr>
        <w:t xml:space="preserve">ir </w:t>
      </w:r>
      <w:r w:rsidR="00F30853" w:rsidRPr="00B76CCA">
        <w:rPr>
          <w:rFonts w:ascii="Times New Roman" w:eastAsia="Calibri" w:hAnsi="Times New Roman" w:cs="Arial"/>
          <w:bCs/>
          <w:sz w:val="24"/>
          <w:szCs w:val="24"/>
          <w:lang w:val="lt-LT" w:eastAsia="lt-LT"/>
        </w:rPr>
        <w:t>P</w:t>
      </w:r>
      <w:r w:rsidR="00D9339D" w:rsidRPr="00B76CCA">
        <w:rPr>
          <w:rFonts w:ascii="Times New Roman" w:eastAsia="Calibri" w:hAnsi="Times New Roman" w:cs="Arial"/>
          <w:bCs/>
          <w:sz w:val="24"/>
          <w:szCs w:val="24"/>
          <w:lang w:val="lt-LT" w:eastAsia="lt-LT"/>
        </w:rPr>
        <w:t xml:space="preserve">rekių </w:t>
      </w:r>
      <w:r w:rsidRPr="00B76CCA">
        <w:rPr>
          <w:rFonts w:ascii="Times New Roman" w:eastAsia="Calibri" w:hAnsi="Times New Roman" w:cs="Arial"/>
          <w:bCs/>
          <w:sz w:val="24"/>
          <w:szCs w:val="24"/>
          <w:lang w:val="lt-LT" w:eastAsia="lt-LT"/>
        </w:rPr>
        <w:t>kaina privalo atitikti rinką ir su Užsakovu turi būti derinama iš anksto.</w:t>
      </w:r>
    </w:p>
    <w:p w14:paraId="6BF03FEC" w14:textId="699485BC" w:rsidR="000848D0" w:rsidRPr="00B76CCA" w:rsidRDefault="00D9339D" w:rsidP="00CD3B02">
      <w:pPr>
        <w:tabs>
          <w:tab w:val="left" w:pos="567"/>
          <w:tab w:val="left" w:pos="851"/>
          <w:tab w:val="left" w:pos="1134"/>
          <w:tab w:val="left" w:pos="1276"/>
          <w:tab w:val="left" w:pos="1418"/>
        </w:tabs>
        <w:spacing w:after="0" w:line="240" w:lineRule="auto"/>
        <w:ind w:firstLine="851"/>
        <w:jc w:val="both"/>
        <w:rPr>
          <w:rFonts w:ascii="Times New Roman" w:eastAsia="Calibri" w:hAnsi="Times New Roman" w:cs="Times New Roman"/>
          <w:sz w:val="24"/>
          <w:szCs w:val="24"/>
          <w:lang w:val="lt-LT" w:eastAsia="lt-LT"/>
        </w:rPr>
      </w:pPr>
      <w:bookmarkStart w:id="0" w:name="_Hlk100224627"/>
      <w:r w:rsidRPr="00B76CCA">
        <w:rPr>
          <w:rFonts w:ascii="Times New Roman" w:eastAsia="Calibri" w:hAnsi="Times New Roman" w:cs="Times New Roman"/>
          <w:sz w:val="24"/>
          <w:szCs w:val="24"/>
          <w:lang w:val="lt-LT" w:eastAsia="lt-LT"/>
        </w:rPr>
        <w:t>1.5.</w:t>
      </w:r>
      <w:r w:rsidR="006046F8" w:rsidRPr="00B76CCA">
        <w:rPr>
          <w:rFonts w:ascii="Times New Roman" w:eastAsia="Calibri" w:hAnsi="Times New Roman" w:cs="Times New Roman"/>
          <w:sz w:val="24"/>
          <w:szCs w:val="24"/>
          <w:lang w:val="lt-LT" w:eastAsia="lt-LT"/>
        </w:rPr>
        <w:t xml:space="preserve"> </w:t>
      </w:r>
      <w:r w:rsidR="00CC7693" w:rsidRPr="00B76CCA">
        <w:rPr>
          <w:rFonts w:ascii="Times New Roman" w:eastAsia="Calibri" w:hAnsi="Times New Roman" w:cs="Times New Roman"/>
          <w:sz w:val="24"/>
          <w:szCs w:val="24"/>
          <w:lang w:val="lt-LT" w:eastAsia="lt-LT"/>
        </w:rPr>
        <w:t xml:space="preserve">Paslaugų </w:t>
      </w:r>
      <w:bookmarkStart w:id="1" w:name="_Hlk89955797"/>
      <w:r w:rsidR="00CC7693" w:rsidRPr="00B76CCA">
        <w:rPr>
          <w:rFonts w:ascii="Times New Roman" w:eastAsia="Calibri" w:hAnsi="Times New Roman" w:cs="Times New Roman"/>
          <w:sz w:val="24"/>
          <w:szCs w:val="24"/>
          <w:lang w:val="lt-LT" w:eastAsia="lt-LT"/>
        </w:rPr>
        <w:t>BVPŽ kodas –</w:t>
      </w:r>
      <w:bookmarkStart w:id="2" w:name="_Hlk78792503"/>
      <w:bookmarkEnd w:id="1"/>
      <w:r w:rsidR="00CC7693" w:rsidRPr="00B76CCA">
        <w:rPr>
          <w:rFonts w:ascii="Times New Roman" w:eastAsia="Calibri" w:hAnsi="Times New Roman" w:cs="Times New Roman"/>
          <w:sz w:val="24"/>
          <w:szCs w:val="24"/>
          <w:lang w:val="lt-LT" w:eastAsia="lt-LT"/>
        </w:rPr>
        <w:t xml:space="preserve"> </w:t>
      </w:r>
      <w:bookmarkEnd w:id="2"/>
      <w:r w:rsidR="00CC7693" w:rsidRPr="00B76CCA">
        <w:rPr>
          <w:rFonts w:ascii="Times New Roman" w:eastAsia="Times New Roman" w:hAnsi="Times New Roman" w:cs="Times New Roman"/>
          <w:sz w:val="24"/>
          <w:szCs w:val="24"/>
          <w:lang w:val="lt-LT"/>
        </w:rPr>
        <w:t>503</w:t>
      </w:r>
      <w:r w:rsidR="0054639B" w:rsidRPr="00B76CCA">
        <w:rPr>
          <w:rFonts w:ascii="Times New Roman" w:eastAsia="Times New Roman" w:hAnsi="Times New Roman" w:cs="Times New Roman"/>
          <w:sz w:val="24"/>
          <w:szCs w:val="24"/>
          <w:lang w:val="lt-LT"/>
        </w:rPr>
        <w:t>43000-1</w:t>
      </w:r>
      <w:r w:rsidR="00CC7693" w:rsidRPr="00B76CCA">
        <w:rPr>
          <w:rFonts w:ascii="Times New Roman" w:eastAsia="Times New Roman" w:hAnsi="Times New Roman" w:cs="Times New Roman"/>
          <w:sz w:val="24"/>
          <w:szCs w:val="24"/>
          <w:lang w:val="lt-LT"/>
        </w:rPr>
        <w:t xml:space="preserve"> (</w:t>
      </w:r>
      <w:r w:rsidR="0054639B" w:rsidRPr="00B76CCA">
        <w:rPr>
          <w:rFonts w:ascii="Times New Roman" w:eastAsia="Times New Roman" w:hAnsi="Times New Roman" w:cs="Times New Roman"/>
          <w:sz w:val="24"/>
          <w:szCs w:val="24"/>
          <w:lang w:val="lt-LT"/>
        </w:rPr>
        <w:t>Vaizdo įrangos remonto ir priežiūros paslaugos</w:t>
      </w:r>
      <w:r w:rsidR="00CC7693" w:rsidRPr="00B76CCA">
        <w:rPr>
          <w:rFonts w:ascii="Times New Roman" w:eastAsia="Times New Roman" w:hAnsi="Times New Roman" w:cs="Times New Roman"/>
          <w:sz w:val="24"/>
          <w:szCs w:val="24"/>
          <w:lang w:val="lt-LT"/>
        </w:rPr>
        <w:t>).</w:t>
      </w:r>
    </w:p>
    <w:p w14:paraId="7AD1256F" w14:textId="77777777" w:rsidR="009C55BC" w:rsidRPr="00B76CCA" w:rsidRDefault="009C55BC" w:rsidP="00CD3B02">
      <w:pPr>
        <w:spacing w:after="0" w:line="240" w:lineRule="auto"/>
        <w:jc w:val="center"/>
        <w:outlineLvl w:val="0"/>
        <w:rPr>
          <w:rFonts w:ascii="Times New Roman" w:eastAsia="Calibri" w:hAnsi="Times New Roman" w:cs="Times New Roman"/>
          <w:b/>
          <w:sz w:val="24"/>
          <w:szCs w:val="24"/>
          <w:lang w:val="lt-LT" w:eastAsia="lt-LT"/>
        </w:rPr>
      </w:pPr>
    </w:p>
    <w:p w14:paraId="44961852" w14:textId="77777777" w:rsidR="00C73370" w:rsidRPr="00B76CCA" w:rsidRDefault="00C73370" w:rsidP="00CD3B02">
      <w:pPr>
        <w:spacing w:after="0" w:line="240" w:lineRule="auto"/>
        <w:jc w:val="center"/>
        <w:outlineLvl w:val="0"/>
        <w:rPr>
          <w:rFonts w:ascii="Times New Roman" w:eastAsia="Calibri" w:hAnsi="Times New Roman" w:cs="Times New Roman"/>
          <w:b/>
          <w:sz w:val="24"/>
          <w:szCs w:val="24"/>
          <w:lang w:val="lt-LT" w:eastAsia="lt-LT"/>
        </w:rPr>
      </w:pPr>
      <w:r w:rsidRPr="00B76CCA">
        <w:rPr>
          <w:rFonts w:ascii="Times New Roman" w:eastAsia="Calibri" w:hAnsi="Times New Roman" w:cs="Times New Roman"/>
          <w:b/>
          <w:sz w:val="24"/>
          <w:szCs w:val="24"/>
          <w:lang w:val="lt-LT" w:eastAsia="lt-LT"/>
        </w:rPr>
        <w:t>II SKYRIUS</w:t>
      </w:r>
    </w:p>
    <w:p w14:paraId="4D2FEB83" w14:textId="77777777" w:rsidR="00C73370" w:rsidRPr="00B76CCA" w:rsidRDefault="00C73370" w:rsidP="00CD3B02">
      <w:pPr>
        <w:shd w:val="clear" w:color="auto" w:fill="FFFFFF"/>
        <w:suppressAutoHyphens/>
        <w:spacing w:after="0" w:line="240" w:lineRule="auto"/>
        <w:ind w:firstLine="567"/>
        <w:jc w:val="center"/>
        <w:rPr>
          <w:rFonts w:ascii="Times New Roman" w:eastAsia="Calibri" w:hAnsi="Times New Roman" w:cs="Times New Roman"/>
          <w:b/>
          <w:sz w:val="24"/>
          <w:szCs w:val="24"/>
          <w:lang w:val="lt-LT"/>
        </w:rPr>
      </w:pPr>
      <w:r w:rsidRPr="00B76CCA">
        <w:rPr>
          <w:rFonts w:ascii="Times New Roman" w:eastAsia="Calibri" w:hAnsi="Times New Roman" w:cs="Times New Roman"/>
          <w:b/>
          <w:sz w:val="24"/>
          <w:szCs w:val="24"/>
          <w:lang w:val="lt-LT"/>
        </w:rPr>
        <w:t xml:space="preserve">SUTARTIES KAINODAROS TAISYKLĖS IR MOKĖJIMO SĄLYGOS </w:t>
      </w:r>
    </w:p>
    <w:p w14:paraId="426AE5BE" w14:textId="77777777" w:rsidR="00C73370" w:rsidRPr="00B76CCA" w:rsidRDefault="00C73370" w:rsidP="00CD3B02">
      <w:pPr>
        <w:shd w:val="clear" w:color="auto" w:fill="FFFFFF"/>
        <w:suppressAutoHyphens/>
        <w:spacing w:after="0" w:line="240" w:lineRule="auto"/>
        <w:ind w:firstLine="851"/>
        <w:jc w:val="both"/>
        <w:rPr>
          <w:rFonts w:ascii="Times New Roman" w:eastAsia="Calibri" w:hAnsi="Times New Roman" w:cs="Times New Roman"/>
          <w:sz w:val="24"/>
          <w:szCs w:val="24"/>
          <w:lang w:val="lt-LT"/>
        </w:rPr>
      </w:pPr>
    </w:p>
    <w:bookmarkEnd w:id="0"/>
    <w:p w14:paraId="19FC8C1B" w14:textId="01DB776F" w:rsidR="00772BE1" w:rsidRPr="00B76CCA" w:rsidRDefault="00772BE1" w:rsidP="00CD3B02">
      <w:pPr>
        <w:shd w:val="clear" w:color="auto" w:fill="FFFFFF"/>
        <w:tabs>
          <w:tab w:val="left" w:pos="1134"/>
        </w:tabs>
        <w:suppressAutoHyphens/>
        <w:spacing w:after="0" w:line="240" w:lineRule="auto"/>
        <w:ind w:firstLine="851"/>
        <w:jc w:val="both"/>
        <w:rPr>
          <w:rFonts w:ascii="Times New Roman" w:eastAsia="Calibri" w:hAnsi="Times New Roman" w:cs="Times New Roman"/>
          <w:sz w:val="24"/>
          <w:szCs w:val="24"/>
          <w:lang w:val="lt-LT"/>
        </w:rPr>
      </w:pPr>
      <w:r w:rsidRPr="00B76CCA">
        <w:rPr>
          <w:rFonts w:ascii="Times New Roman" w:eastAsia="Calibri" w:hAnsi="Times New Roman" w:cs="Times New Roman"/>
          <w:sz w:val="24"/>
          <w:szCs w:val="24"/>
          <w:lang w:val="lt-LT"/>
        </w:rPr>
        <w:t>2.1.</w:t>
      </w:r>
      <w:r w:rsidRPr="00B76CCA">
        <w:rPr>
          <w:rFonts w:ascii="Times New Roman" w:eastAsia="Calibri" w:hAnsi="Times New Roman" w:cs="Times New Roman"/>
          <w:sz w:val="24"/>
          <w:szCs w:val="24"/>
          <w:lang w:val="lt-LT"/>
        </w:rPr>
        <w:tab/>
        <w:t xml:space="preserve">Ši Sutartis yra fiksuoto įkainio sutartis. </w:t>
      </w:r>
    </w:p>
    <w:p w14:paraId="0897B8BC" w14:textId="0E662D70" w:rsidR="00772BE1" w:rsidRPr="00B76CCA" w:rsidRDefault="00772BE1" w:rsidP="00CD3B02">
      <w:pPr>
        <w:spacing w:after="0" w:line="240" w:lineRule="auto"/>
        <w:ind w:firstLine="851"/>
        <w:jc w:val="both"/>
        <w:rPr>
          <w:rFonts w:ascii="Times New Roman" w:hAnsi="Times New Roman" w:cs="Times New Roman"/>
          <w:sz w:val="24"/>
          <w:lang w:val="lt-LT"/>
        </w:rPr>
      </w:pPr>
      <w:r w:rsidRPr="00B76CCA">
        <w:rPr>
          <w:rFonts w:ascii="Times New Roman" w:eastAsia="Arial Unicode MS" w:hAnsi="Times New Roman" w:cs="Times New Roman"/>
          <w:sz w:val="24"/>
          <w:lang w:val="lt-LT"/>
        </w:rPr>
        <w:t xml:space="preserve">2.2. </w:t>
      </w:r>
      <w:r w:rsidR="00EE2724" w:rsidRPr="00B76CCA">
        <w:rPr>
          <w:rFonts w:ascii="Times New Roman" w:eastAsia="Arial Unicode MS" w:hAnsi="Times New Roman" w:cs="Times New Roman"/>
          <w:sz w:val="24"/>
          <w:lang w:val="lt-LT"/>
        </w:rPr>
        <w:t xml:space="preserve">   </w:t>
      </w:r>
      <w:r w:rsidRPr="00B76CCA">
        <w:rPr>
          <w:rFonts w:ascii="Times New Roman" w:eastAsia="Arial Unicode MS" w:hAnsi="Times New Roman" w:cs="Times New Roman"/>
          <w:sz w:val="24"/>
          <w:lang w:val="lt-LT"/>
        </w:rPr>
        <w:t>Preliminari/maksimali Sutarties kaina</w:t>
      </w:r>
      <w:r w:rsidRPr="00B76CCA">
        <w:rPr>
          <w:rFonts w:ascii="Times New Roman" w:hAnsi="Times New Roman" w:cs="Times New Roman"/>
          <w:sz w:val="24"/>
          <w:lang w:val="lt-LT"/>
        </w:rPr>
        <w:t xml:space="preserve"> už Suta</w:t>
      </w:r>
      <w:r w:rsidR="001A53CB" w:rsidRPr="00B76CCA">
        <w:rPr>
          <w:rFonts w:ascii="Times New Roman" w:hAnsi="Times New Roman" w:cs="Times New Roman"/>
          <w:sz w:val="24"/>
          <w:lang w:val="lt-LT"/>
        </w:rPr>
        <w:t>rties 1.1 papunktyje nurodytas P</w:t>
      </w:r>
      <w:r w:rsidRPr="00B76CCA">
        <w:rPr>
          <w:rFonts w:ascii="Times New Roman" w:hAnsi="Times New Roman" w:cs="Times New Roman"/>
          <w:sz w:val="24"/>
          <w:lang w:val="lt-LT"/>
        </w:rPr>
        <w:t>aslaugas</w:t>
      </w:r>
      <w:r w:rsidR="00156076" w:rsidRPr="00B76CCA">
        <w:rPr>
          <w:rFonts w:ascii="Times New Roman" w:hAnsi="Times New Roman" w:cs="Times New Roman"/>
          <w:sz w:val="24"/>
          <w:lang w:val="lt-LT"/>
        </w:rPr>
        <w:t xml:space="preserve"> - </w:t>
      </w:r>
      <w:r w:rsidR="005E0989" w:rsidRPr="00B76CCA">
        <w:rPr>
          <w:rFonts w:ascii="Times New Roman" w:hAnsi="Times New Roman" w:cs="Times New Roman"/>
          <w:b/>
          <w:sz w:val="24"/>
          <w:szCs w:val="24"/>
          <w:lang w:val="lt-LT" w:eastAsia="lt-LT"/>
        </w:rPr>
        <w:t>1</w:t>
      </w:r>
      <w:r w:rsidR="00A32C8A" w:rsidRPr="00B76CCA">
        <w:rPr>
          <w:rFonts w:ascii="Times New Roman" w:hAnsi="Times New Roman" w:cs="Times New Roman"/>
          <w:b/>
          <w:sz w:val="24"/>
          <w:szCs w:val="24"/>
          <w:lang w:val="lt-LT" w:eastAsia="lt-LT"/>
        </w:rPr>
        <w:t> </w:t>
      </w:r>
      <w:r w:rsidR="005E0989" w:rsidRPr="00B76CCA">
        <w:rPr>
          <w:rFonts w:ascii="Times New Roman" w:hAnsi="Times New Roman" w:cs="Times New Roman"/>
          <w:b/>
          <w:sz w:val="24"/>
          <w:szCs w:val="24"/>
          <w:lang w:val="lt-LT" w:eastAsia="lt-LT"/>
        </w:rPr>
        <w:t>089</w:t>
      </w:r>
      <w:r w:rsidR="00A32C8A" w:rsidRPr="00B76CCA">
        <w:rPr>
          <w:rFonts w:ascii="Times New Roman" w:hAnsi="Times New Roman" w:cs="Times New Roman"/>
          <w:b/>
          <w:sz w:val="24"/>
          <w:szCs w:val="24"/>
          <w:lang w:val="lt-LT" w:eastAsia="lt-LT"/>
        </w:rPr>
        <w:t xml:space="preserve"> </w:t>
      </w:r>
      <w:r w:rsidR="005E0989" w:rsidRPr="00B76CCA">
        <w:rPr>
          <w:rFonts w:ascii="Times New Roman" w:hAnsi="Times New Roman" w:cs="Times New Roman"/>
          <w:b/>
          <w:sz w:val="24"/>
          <w:szCs w:val="24"/>
          <w:lang w:val="lt-LT" w:eastAsia="lt-LT"/>
        </w:rPr>
        <w:t xml:space="preserve">000,00 </w:t>
      </w:r>
      <w:r w:rsidR="00D43629" w:rsidRPr="00B76CCA">
        <w:rPr>
          <w:rFonts w:ascii="Times New Roman" w:hAnsi="Times New Roman" w:cs="Times New Roman"/>
          <w:b/>
          <w:sz w:val="24"/>
          <w:szCs w:val="24"/>
          <w:lang w:val="lt-LT"/>
        </w:rPr>
        <w:t>Eur su PVM</w:t>
      </w:r>
      <w:r w:rsidR="00156076" w:rsidRPr="00B76CCA">
        <w:rPr>
          <w:rFonts w:ascii="Times New Roman" w:hAnsi="Times New Roman" w:cs="Times New Roman"/>
          <w:sz w:val="24"/>
          <w:lang w:val="lt-LT"/>
        </w:rPr>
        <w:t>.</w:t>
      </w:r>
    </w:p>
    <w:p w14:paraId="67DBE82C" w14:textId="4FCE3BC0" w:rsidR="00EE2724" w:rsidRPr="00B76CCA" w:rsidRDefault="00B76CCA" w:rsidP="00CD3B02">
      <w:pPr>
        <w:pStyle w:val="Sraopastraipa"/>
        <w:numPr>
          <w:ilvl w:val="1"/>
          <w:numId w:val="46"/>
        </w:numPr>
        <w:tabs>
          <w:tab w:val="left" w:pos="567"/>
          <w:tab w:val="left" w:pos="709"/>
          <w:tab w:val="left" w:pos="851"/>
          <w:tab w:val="left" w:pos="1134"/>
        </w:tabs>
        <w:spacing w:after="0" w:line="240" w:lineRule="auto"/>
        <w:jc w:val="both"/>
        <w:rPr>
          <w:rFonts w:ascii="Times New Roman" w:hAnsi="Times New Roman" w:cs="Times New Roman"/>
          <w:bCs/>
          <w:sz w:val="24"/>
          <w:szCs w:val="24"/>
          <w:lang w:val="lt-LT"/>
        </w:rPr>
      </w:pPr>
      <w:r w:rsidRPr="00B76CCA">
        <w:rPr>
          <w:rFonts w:ascii="Times New Roman" w:hAnsi="Times New Roman" w:cs="Times New Roman"/>
          <w:sz w:val="24"/>
          <w:szCs w:val="24"/>
          <w:lang w:val="lt-LT"/>
        </w:rPr>
        <w:t xml:space="preserve"> </w:t>
      </w:r>
      <w:r w:rsidR="00BD371B" w:rsidRPr="00B76CCA">
        <w:rPr>
          <w:rFonts w:ascii="Times New Roman" w:hAnsi="Times New Roman" w:cs="Times New Roman"/>
          <w:sz w:val="24"/>
          <w:szCs w:val="24"/>
          <w:lang w:val="lt-LT"/>
        </w:rPr>
        <w:t xml:space="preserve">Paslaugų įkainiai </w:t>
      </w:r>
      <w:r w:rsidR="00BD371B" w:rsidRPr="00B76CCA">
        <w:rPr>
          <w:rFonts w:ascii="Times New Roman" w:hAnsi="Times New Roman" w:cs="Times New Roman"/>
          <w:sz w:val="24"/>
          <w:szCs w:val="24"/>
          <w:lang w:val="lt-LT" w:eastAsia="lt-LT"/>
        </w:rPr>
        <w:t xml:space="preserve">nurodyti Vykdytojo pasiūlyme </w:t>
      </w:r>
      <w:r w:rsidR="00BD371B" w:rsidRPr="00B76CCA">
        <w:rPr>
          <w:rFonts w:ascii="Times New Roman" w:hAnsi="Times New Roman" w:cs="Times New Roman"/>
          <w:bCs/>
          <w:sz w:val="24"/>
          <w:szCs w:val="24"/>
          <w:lang w:val="lt-LT" w:eastAsia="lt-LT"/>
        </w:rPr>
        <w:t>(Sutarties 2 priedas).</w:t>
      </w:r>
      <w:r w:rsidR="00BD371B" w:rsidRPr="00B76CCA">
        <w:rPr>
          <w:rFonts w:ascii="Times New Roman" w:hAnsi="Times New Roman" w:cs="Times New Roman"/>
          <w:sz w:val="24"/>
          <w:szCs w:val="24"/>
          <w:lang w:val="lt-LT"/>
        </w:rPr>
        <w:t xml:space="preserve"> </w:t>
      </w:r>
    </w:p>
    <w:p w14:paraId="533E1CDC" w14:textId="77777777" w:rsidR="00A32C8A" w:rsidRPr="00B76CCA" w:rsidRDefault="00A32C8A" w:rsidP="00CD3B02">
      <w:pPr>
        <w:widowControl w:val="0"/>
        <w:tabs>
          <w:tab w:val="left" w:pos="1080"/>
          <w:tab w:val="left" w:pos="1260"/>
        </w:tabs>
        <w:autoSpaceDE w:val="0"/>
        <w:autoSpaceDN w:val="0"/>
        <w:adjustRightInd w:val="0"/>
        <w:spacing w:after="0" w:line="240" w:lineRule="auto"/>
        <w:ind w:firstLine="851"/>
        <w:jc w:val="both"/>
        <w:rPr>
          <w:rFonts w:ascii="Times New Roman" w:eastAsia="Calibri" w:hAnsi="Times New Roman" w:cs="Times New Roman"/>
          <w:sz w:val="24"/>
          <w:szCs w:val="24"/>
          <w:lang w:val="lt-LT"/>
        </w:rPr>
      </w:pPr>
      <w:r w:rsidRPr="00B76CCA">
        <w:rPr>
          <w:rFonts w:ascii="Times New Roman" w:eastAsia="Times New Roman" w:hAnsi="Times New Roman" w:cs="Times New Roman"/>
          <w:sz w:val="24"/>
          <w:szCs w:val="20"/>
          <w:lang w:val="lt-LT"/>
        </w:rPr>
        <w:t xml:space="preserve">2.4. </w:t>
      </w:r>
      <w:r w:rsidRPr="00B76CCA">
        <w:rPr>
          <w:rFonts w:ascii="Times New Roman" w:eastAsia="Calibri" w:hAnsi="Times New Roman" w:cs="Times New Roman"/>
          <w:sz w:val="24"/>
          <w:szCs w:val="24"/>
          <w:lang w:val="lt-LT"/>
        </w:rPr>
        <w:t xml:space="preserve">Nustatyti fiksuoti Paslaugų ar Prekių įkainiai dėl pasikeitusių mokesčių perskaičiuojami </w:t>
      </w:r>
      <w:r w:rsidRPr="00B76CCA">
        <w:rPr>
          <w:rFonts w:ascii="Times New Roman" w:eastAsia="Calibri" w:hAnsi="Times New Roman" w:cs="Times New Roman"/>
          <w:sz w:val="24"/>
          <w:szCs w:val="24"/>
          <w:lang w:val="lt-LT"/>
        </w:rPr>
        <w:lastRenderedPageBreak/>
        <w:t>tokia tvarka:</w:t>
      </w:r>
    </w:p>
    <w:p w14:paraId="10E6125F" w14:textId="77777777" w:rsidR="00A32C8A" w:rsidRPr="00B76CCA" w:rsidRDefault="00A32C8A" w:rsidP="00CD3B02">
      <w:pPr>
        <w:shd w:val="clear" w:color="auto" w:fill="FFFFFF"/>
        <w:suppressAutoHyphens/>
        <w:spacing w:after="0" w:line="240" w:lineRule="auto"/>
        <w:ind w:firstLine="851"/>
        <w:jc w:val="both"/>
        <w:rPr>
          <w:rFonts w:ascii="Times New Roman" w:eastAsia="Calibri" w:hAnsi="Times New Roman" w:cs="Times New Roman"/>
          <w:sz w:val="24"/>
          <w:szCs w:val="24"/>
          <w:lang w:val="lt-LT"/>
        </w:rPr>
      </w:pPr>
      <w:r w:rsidRPr="00B76CCA">
        <w:rPr>
          <w:rFonts w:ascii="Times New Roman" w:eastAsia="Calibri" w:hAnsi="Times New Roman" w:cs="Times New Roman"/>
          <w:sz w:val="24"/>
          <w:szCs w:val="24"/>
          <w:lang w:val="lt-LT"/>
        </w:rPr>
        <w:t>2.4.1. perskaičiavimas atliekamas įsigaliojus Pridėtinės vertės mokesčio įstatymo pakeitimo įstatymui, kuriuo keičiamas mokesčio tarifas;</w:t>
      </w:r>
    </w:p>
    <w:p w14:paraId="655B6FF2" w14:textId="77777777" w:rsidR="00A32C8A" w:rsidRPr="00B76CCA" w:rsidRDefault="00A32C8A" w:rsidP="00CD3B02">
      <w:pPr>
        <w:shd w:val="clear" w:color="auto" w:fill="FFFFFF"/>
        <w:suppressAutoHyphens/>
        <w:spacing w:after="0" w:line="240" w:lineRule="auto"/>
        <w:ind w:firstLine="851"/>
        <w:jc w:val="both"/>
        <w:rPr>
          <w:rFonts w:ascii="Times New Roman" w:eastAsia="Calibri" w:hAnsi="Times New Roman" w:cs="Times New Roman"/>
          <w:sz w:val="24"/>
          <w:szCs w:val="24"/>
          <w:lang w:val="lt-LT"/>
        </w:rPr>
      </w:pPr>
      <w:r w:rsidRPr="00B76CCA">
        <w:rPr>
          <w:rFonts w:ascii="Times New Roman" w:eastAsia="Calibri" w:hAnsi="Times New Roman" w:cs="Times New Roman"/>
          <w:sz w:val="24"/>
          <w:szCs w:val="24"/>
          <w:lang w:val="lt-LT"/>
        </w:rPr>
        <w:t>2.4.2. perskaičiavimo formulė: pasikeitus PVM tarifo dydžiui, Prekių įkainio esantis PVM tarifas keičiamas (mažinamas ar didinamas) pagal Lietuvos Respublikos teisės aktus.</w:t>
      </w:r>
    </w:p>
    <w:p w14:paraId="7FE281E8" w14:textId="77777777" w:rsidR="00A32C8A" w:rsidRPr="00B76CCA" w:rsidRDefault="00A32C8A" w:rsidP="00CD3B02">
      <w:pPr>
        <w:spacing w:after="0" w:line="240" w:lineRule="auto"/>
        <w:ind w:firstLine="851"/>
        <w:jc w:val="both"/>
        <w:rPr>
          <w:rFonts w:ascii="Times New Roman" w:eastAsia="Calibri" w:hAnsi="Times New Roman" w:cs="Arial"/>
          <w:sz w:val="24"/>
          <w:szCs w:val="24"/>
          <w:lang w:val="lt-LT"/>
        </w:rPr>
      </w:pPr>
      <w:r w:rsidRPr="00B76CCA">
        <w:rPr>
          <w:rFonts w:ascii="Times New Roman" w:eastAsia="Calibri" w:hAnsi="Times New Roman" w:cs="Arial"/>
          <w:sz w:val="24"/>
          <w:szCs w:val="24"/>
          <w:lang w:val="lt-LT"/>
        </w:rPr>
        <w:t xml:space="preserve">2.5. Sutarties vykdymo laikotarpiu dėl pasikeitusios situacijos rinkoje, kai padidėja arba  sumažėja  Paslaugų ar Prekių kainos, numatoma galimybė kas 6 mėnesius atlikti Sutartyje nurodytų Paslaugų ar Prekių įkainių peržiūrą bei jų perskaičiavimą. </w:t>
      </w:r>
    </w:p>
    <w:p w14:paraId="2F9EB02C" w14:textId="77777777" w:rsidR="00A32C8A" w:rsidRPr="00B76CCA" w:rsidRDefault="00A32C8A" w:rsidP="00CD3B02">
      <w:pPr>
        <w:spacing w:after="0" w:line="240" w:lineRule="auto"/>
        <w:ind w:firstLine="851"/>
        <w:jc w:val="both"/>
        <w:rPr>
          <w:rFonts w:ascii="Times New Roman" w:eastAsia="Calibri" w:hAnsi="Times New Roman" w:cs="Arial"/>
          <w:sz w:val="24"/>
          <w:szCs w:val="24"/>
          <w:lang w:val="lt-LT"/>
        </w:rPr>
      </w:pPr>
      <w:r w:rsidRPr="00B76CCA">
        <w:rPr>
          <w:rFonts w:ascii="Times New Roman" w:eastAsia="Calibri" w:hAnsi="Times New Roman" w:cs="Arial"/>
          <w:sz w:val="24"/>
          <w:szCs w:val="24"/>
          <w:lang w:val="lt-LT"/>
        </w:rPr>
        <w:t>2.6. Sutartyje nurodytų Paslaugų ar Prekių įkainių perskaičiavimą per Sutarties 2.5 punkte nurodytą laikotarpį gali inicijuoti bet kuri Šalis kreipiantis raštu į kitą Šalį.</w:t>
      </w:r>
    </w:p>
    <w:p w14:paraId="75D94A71" w14:textId="77777777" w:rsidR="00A32C8A" w:rsidRPr="00B76CCA" w:rsidRDefault="00A32C8A" w:rsidP="00CD3B02">
      <w:pPr>
        <w:spacing w:after="0" w:line="240" w:lineRule="auto"/>
        <w:ind w:firstLine="851"/>
        <w:jc w:val="both"/>
        <w:rPr>
          <w:rFonts w:ascii="Times New Roman" w:eastAsia="Calibri" w:hAnsi="Times New Roman" w:cs="Arial"/>
          <w:b/>
          <w:sz w:val="24"/>
          <w:szCs w:val="24"/>
          <w:lang w:val="lt-LT"/>
        </w:rPr>
      </w:pPr>
      <w:r w:rsidRPr="00B76CCA">
        <w:rPr>
          <w:rFonts w:ascii="Times New Roman" w:eastAsia="Calibri" w:hAnsi="Times New Roman" w:cs="Arial"/>
          <w:sz w:val="24"/>
          <w:szCs w:val="24"/>
          <w:lang w:val="lt-LT"/>
        </w:rPr>
        <w:t>2</w:t>
      </w:r>
      <w:r w:rsidRPr="00B76CCA">
        <w:rPr>
          <w:rFonts w:ascii="Times New Roman" w:eastAsia="Calibri" w:hAnsi="Times New Roman" w:cs="Arial"/>
          <w:b/>
          <w:sz w:val="24"/>
          <w:szCs w:val="24"/>
          <w:lang w:val="lt-LT"/>
        </w:rPr>
        <w:t xml:space="preserve">.7. </w:t>
      </w:r>
      <w:r w:rsidRPr="00B76CCA">
        <w:rPr>
          <w:rFonts w:ascii="Times New Roman" w:eastAsia="Calibri" w:hAnsi="Times New Roman" w:cs="Arial"/>
          <w:sz w:val="24"/>
          <w:szCs w:val="24"/>
          <w:lang w:val="lt-LT"/>
        </w:rPr>
        <w:t>Sutarties Paslaugų ar Prekių  įkainių peržiūros sąlygos bei perskaičiavimo tvarka:</w:t>
      </w:r>
    </w:p>
    <w:p w14:paraId="2C09D5AD" w14:textId="5CA0F573" w:rsidR="00A32C8A" w:rsidRPr="00B76CCA" w:rsidRDefault="00A32C8A" w:rsidP="00CD3B02">
      <w:pPr>
        <w:spacing w:after="0" w:line="240" w:lineRule="auto"/>
        <w:ind w:firstLine="851"/>
        <w:jc w:val="both"/>
        <w:rPr>
          <w:rFonts w:ascii="Times New Roman" w:eastAsia="Calibri" w:hAnsi="Times New Roman" w:cs="Arial"/>
          <w:sz w:val="24"/>
          <w:szCs w:val="24"/>
          <w:lang w:val="lt-LT"/>
        </w:rPr>
      </w:pPr>
      <w:r w:rsidRPr="00B76CCA">
        <w:rPr>
          <w:rFonts w:ascii="Times New Roman" w:eastAsia="Calibri" w:hAnsi="Times New Roman" w:cs="Arial"/>
          <w:sz w:val="24"/>
          <w:szCs w:val="24"/>
          <w:lang w:val="lt-LT"/>
        </w:rPr>
        <w:t xml:space="preserve">2.7.1. </w:t>
      </w:r>
      <w:r w:rsidR="00073FBC" w:rsidRPr="00B76CCA">
        <w:rPr>
          <w:rFonts w:ascii="Times New Roman" w:eastAsia="Calibri" w:hAnsi="Times New Roman" w:cs="Arial"/>
          <w:sz w:val="24"/>
          <w:szCs w:val="24"/>
          <w:lang w:val="lt-LT"/>
        </w:rPr>
        <w:t>Vykdytojas</w:t>
      </w:r>
      <w:r w:rsidRPr="00B76CCA">
        <w:rPr>
          <w:rFonts w:ascii="Times New Roman" w:eastAsia="Calibri" w:hAnsi="Times New Roman" w:cs="Arial"/>
          <w:sz w:val="24"/>
          <w:szCs w:val="24"/>
          <w:lang w:val="lt-LT"/>
        </w:rPr>
        <w:t xml:space="preserve">, nuo Sutarties įsigaliojimo arba nuo paskutinio Sutarties kainos ir Paslaugų ar Prekių įkainio peržiūrėjimo momento praėjus 6 mėnesiams, pateikia </w:t>
      </w:r>
      <w:r w:rsidR="00073FBC" w:rsidRPr="00B76CCA">
        <w:rPr>
          <w:rFonts w:ascii="Times New Roman" w:eastAsia="Calibri" w:hAnsi="Times New Roman" w:cs="Arial"/>
          <w:sz w:val="24"/>
          <w:szCs w:val="24"/>
          <w:lang w:val="lt-LT"/>
        </w:rPr>
        <w:t>Užsakovo</w:t>
      </w:r>
      <w:r w:rsidRPr="00B76CCA">
        <w:rPr>
          <w:rFonts w:ascii="Times New Roman" w:eastAsia="Calibri" w:hAnsi="Times New Roman" w:cs="Arial"/>
          <w:sz w:val="24"/>
          <w:szCs w:val="24"/>
          <w:lang w:val="lt-LT"/>
        </w:rPr>
        <w:t xml:space="preserve"> atsakingam už Sutarties vykdymą argumentuotą prašymą dėl Sutarties kainos ir Paslaugų ar Prekių įkainių perskaičiavimo, nurodant prašyme aplinkybes dėl kurių prašoma atlikti Sutarties kainos ir Paslaugų ar Prekių įkainių perskaičiavimą;</w:t>
      </w:r>
    </w:p>
    <w:p w14:paraId="105714CF" w14:textId="77777777" w:rsidR="00A32C8A" w:rsidRPr="00B76CCA" w:rsidRDefault="00A32C8A" w:rsidP="00CD3B02">
      <w:pPr>
        <w:spacing w:after="0" w:line="240" w:lineRule="auto"/>
        <w:ind w:firstLine="851"/>
        <w:jc w:val="both"/>
        <w:rPr>
          <w:rFonts w:ascii="Times New Roman" w:eastAsia="Calibri" w:hAnsi="Times New Roman" w:cs="Arial"/>
          <w:sz w:val="24"/>
          <w:szCs w:val="24"/>
          <w:lang w:val="lt-LT"/>
        </w:rPr>
      </w:pPr>
      <w:r w:rsidRPr="00B76CCA">
        <w:rPr>
          <w:rFonts w:ascii="Times New Roman" w:eastAsia="Calibri" w:hAnsi="Times New Roman" w:cs="Arial"/>
          <w:sz w:val="24"/>
          <w:szCs w:val="24"/>
          <w:lang w:val="lt-LT"/>
        </w:rPr>
        <w:t>2.7.2. kartu su prašymu pateikiami pagrindžiantys dokumentai dėl kainų lygio pokyčio. Tokiais dokumentais laikomi trečių šalių sąskaitos-faktūros, pirkimo pardavimo sutartys ir kiti aktualūs dokumentai, patvirtinantys Paslaugų ar Prekių kainų padidėjimą arba pateikiami statistinių rodiklių šaltiniai, jeigu Sutarties kainos peržiūra ir Prekių įkainių perskaičiavimai bus vykdomi remiantis jų duomenimis;</w:t>
      </w:r>
    </w:p>
    <w:p w14:paraId="77C5FD32" w14:textId="43B558E3" w:rsidR="00A32C8A" w:rsidRPr="00B76CCA" w:rsidRDefault="00A32C8A" w:rsidP="00CD3B02">
      <w:pPr>
        <w:spacing w:after="0" w:line="240" w:lineRule="auto"/>
        <w:ind w:firstLine="851"/>
        <w:jc w:val="both"/>
        <w:rPr>
          <w:rFonts w:ascii="Times New Roman" w:eastAsia="Calibri" w:hAnsi="Times New Roman" w:cs="Arial"/>
          <w:sz w:val="24"/>
          <w:szCs w:val="24"/>
          <w:lang w:val="lt-LT"/>
        </w:rPr>
      </w:pPr>
      <w:r w:rsidRPr="00B76CCA">
        <w:rPr>
          <w:rFonts w:ascii="Times New Roman" w:eastAsia="Calibri" w:hAnsi="Times New Roman" w:cs="Arial"/>
          <w:sz w:val="24"/>
          <w:szCs w:val="24"/>
          <w:lang w:val="lt-LT"/>
        </w:rPr>
        <w:t xml:space="preserve">2.7.3. </w:t>
      </w:r>
      <w:r w:rsidR="00073FBC" w:rsidRPr="00B76CCA">
        <w:rPr>
          <w:rFonts w:ascii="Times New Roman" w:eastAsia="Calibri" w:hAnsi="Times New Roman" w:cs="Arial"/>
          <w:sz w:val="24"/>
          <w:szCs w:val="24"/>
          <w:lang w:val="lt-LT"/>
        </w:rPr>
        <w:t>Užsakovas</w:t>
      </w:r>
      <w:r w:rsidRPr="00B76CCA">
        <w:rPr>
          <w:rFonts w:ascii="Times New Roman" w:eastAsia="Calibri" w:hAnsi="Times New Roman" w:cs="Arial"/>
          <w:sz w:val="24"/>
          <w:szCs w:val="24"/>
          <w:lang w:val="lt-LT"/>
        </w:rPr>
        <w:t xml:space="preserve">, gavęs </w:t>
      </w:r>
      <w:r w:rsidR="00073FBC" w:rsidRPr="00B76CCA">
        <w:rPr>
          <w:rFonts w:ascii="Times New Roman" w:eastAsia="Calibri" w:hAnsi="Times New Roman" w:cs="Arial"/>
          <w:sz w:val="24"/>
          <w:szCs w:val="24"/>
          <w:lang w:val="lt-LT"/>
        </w:rPr>
        <w:t>Vykdytojo</w:t>
      </w:r>
      <w:r w:rsidRPr="00B76CCA">
        <w:rPr>
          <w:rFonts w:ascii="Times New Roman" w:eastAsia="Calibri" w:hAnsi="Times New Roman" w:cs="Arial"/>
          <w:sz w:val="24"/>
          <w:szCs w:val="24"/>
          <w:lang w:val="lt-LT"/>
        </w:rPr>
        <w:t xml:space="preserve"> prašymą, įvertina pateiktus su prašymu dokumentus, atlieka rinkos tyrimą, siekiant palyginti ir nustatyti Paslaugų ar Prekių vidutinę rinkos kainą, kuria remiantis bus nustatytas Paslaugų ar Prekių kainos pokytis ir  paskaičiuoti nauji Paslaugų ar Prekių įkainiai; </w:t>
      </w:r>
    </w:p>
    <w:p w14:paraId="018F699E" w14:textId="77777777" w:rsidR="00A32C8A" w:rsidRPr="00B76CCA" w:rsidRDefault="00A32C8A" w:rsidP="00CD3B02">
      <w:pPr>
        <w:spacing w:after="0" w:line="240" w:lineRule="auto"/>
        <w:ind w:firstLine="851"/>
        <w:jc w:val="both"/>
        <w:rPr>
          <w:rFonts w:ascii="Times New Roman" w:eastAsia="Calibri" w:hAnsi="Times New Roman" w:cs="Arial"/>
          <w:sz w:val="24"/>
          <w:szCs w:val="24"/>
          <w:lang w:val="lt-LT"/>
        </w:rPr>
      </w:pPr>
      <w:r w:rsidRPr="00B76CCA">
        <w:rPr>
          <w:rFonts w:ascii="Times New Roman" w:eastAsia="Calibri" w:hAnsi="Times New Roman" w:cs="Arial"/>
          <w:sz w:val="24"/>
          <w:szCs w:val="24"/>
          <w:lang w:val="lt-LT"/>
        </w:rPr>
        <w:t xml:space="preserve">2.7.4. Sutarties Paslaugų ar Prekių įkainiai perskaičiuojami vadovaujantis šia formule: </w:t>
      </w:r>
    </w:p>
    <w:p w14:paraId="75D38F03" w14:textId="77777777" w:rsidR="00A32C8A" w:rsidRPr="00B76CCA" w:rsidRDefault="00000000" w:rsidP="00CD3B02">
      <w:pPr>
        <w:spacing w:after="0" w:line="240" w:lineRule="auto"/>
        <w:ind w:right="180" w:firstLine="851"/>
        <w:rPr>
          <w:rFonts w:ascii="Times New Roman" w:eastAsia="Calibri" w:hAnsi="Times New Roman" w:cs="Times New Roman"/>
          <w:sz w:val="24"/>
          <w:szCs w:val="24"/>
          <w:lang w:val="lt-LT"/>
        </w:rPr>
      </w:pPr>
      <m:oMath>
        <m:sSub>
          <m:sSubPr>
            <m:ctrlPr>
              <w:rPr>
                <w:rFonts w:ascii="Cambria Math" w:eastAsia="Calibri" w:hAnsi="Cambria Math" w:cs="Times New Roman"/>
                <w:i/>
                <w:iCs/>
                <w:sz w:val="24"/>
                <w:szCs w:val="24"/>
                <w:lang w:val="lt-LT"/>
              </w:rPr>
            </m:ctrlPr>
          </m:sSubPr>
          <m:e>
            <m:r>
              <w:rPr>
                <w:rFonts w:ascii="Cambria Math" w:eastAsia="Calibri" w:hAnsi="Cambria Math" w:cs="Times New Roman"/>
                <w:sz w:val="24"/>
                <w:szCs w:val="24"/>
                <w:lang w:val="lt-LT"/>
              </w:rPr>
              <m:t>N</m:t>
            </m:r>
          </m:e>
          <m:sub>
            <m:r>
              <w:rPr>
                <w:rFonts w:ascii="Cambria Math" w:eastAsia="Calibri" w:hAnsi="Cambria Math" w:cs="Times New Roman"/>
                <w:sz w:val="24"/>
                <w:szCs w:val="24"/>
                <w:lang w:val="lt-LT"/>
              </w:rPr>
              <m:t xml:space="preserve"> įk  </m:t>
            </m:r>
          </m:sub>
        </m:sSub>
      </m:oMath>
      <w:r w:rsidR="00A32C8A" w:rsidRPr="00B76CCA">
        <w:rPr>
          <w:rFonts w:ascii="Times New Roman" w:eastAsia="Calibri" w:hAnsi="Times New Roman" w:cs="Times New Roman"/>
          <w:sz w:val="24"/>
          <w:szCs w:val="24"/>
          <w:lang w:val="lt-LT"/>
        </w:rPr>
        <w:t xml:space="preserve">= </w:t>
      </w:r>
      <m:oMath>
        <m:sSub>
          <m:sSubPr>
            <m:ctrlPr>
              <w:rPr>
                <w:rFonts w:ascii="Cambria Math" w:eastAsia="Calibri" w:hAnsi="Cambria Math" w:cs="Times New Roman"/>
                <w:i/>
                <w:iCs/>
                <w:sz w:val="24"/>
                <w:szCs w:val="24"/>
                <w:lang w:val="lt-LT"/>
              </w:rPr>
            </m:ctrlPr>
          </m:sSubPr>
          <m:e>
            <m:r>
              <w:rPr>
                <w:rFonts w:ascii="Cambria Math" w:eastAsia="Calibri" w:hAnsi="Cambria Math" w:cs="Times New Roman"/>
                <w:sz w:val="24"/>
                <w:szCs w:val="24"/>
                <w:lang w:val="lt-LT"/>
              </w:rPr>
              <m:t> S</m:t>
            </m:r>
          </m:e>
          <m:sub>
            <m:r>
              <w:rPr>
                <w:rFonts w:ascii="Cambria Math" w:eastAsia="Calibri" w:hAnsi="Cambria Math" w:cs="Times New Roman"/>
                <w:sz w:val="24"/>
                <w:szCs w:val="24"/>
                <w:lang w:val="lt-LT"/>
              </w:rPr>
              <m:t xml:space="preserve">įk </m:t>
            </m:r>
          </m:sub>
        </m:sSub>
      </m:oMath>
      <w:r w:rsidR="00A32C8A" w:rsidRPr="00B76CCA">
        <w:rPr>
          <w:rFonts w:ascii="Times New Roman" w:eastAsia="Calibri" w:hAnsi="Times New Roman" w:cs="Times New Roman"/>
          <w:sz w:val="24"/>
          <w:szCs w:val="24"/>
          <w:lang w:val="lt-LT"/>
        </w:rPr>
        <w:t xml:space="preserve">. </w:t>
      </w:r>
      <m:oMath>
        <m:f>
          <m:fPr>
            <m:ctrlPr>
              <w:rPr>
                <w:rFonts w:ascii="Cambria Math" w:eastAsia="Calibri" w:hAnsi="Cambria Math" w:cs="Times New Roman"/>
                <w:i/>
                <w:iCs/>
                <w:sz w:val="24"/>
                <w:szCs w:val="24"/>
                <w:lang w:val="lt-LT"/>
              </w:rPr>
            </m:ctrlPr>
          </m:fPr>
          <m:num>
            <m:sSubSup>
              <m:sSubSupPr>
                <m:ctrlPr>
                  <w:rPr>
                    <w:rFonts w:ascii="Cambria Math" w:eastAsia="Calibri" w:hAnsi="Cambria Math" w:cs="Times New Roman"/>
                    <w:i/>
                    <w:iCs/>
                    <w:sz w:val="24"/>
                    <w:szCs w:val="24"/>
                    <w:lang w:val="lt-LT"/>
                  </w:rPr>
                </m:ctrlPr>
              </m:sSubSupPr>
              <m:e>
                <m:r>
                  <w:rPr>
                    <w:rFonts w:ascii="Cambria Math" w:eastAsia="Calibri" w:hAnsi="Cambria Math" w:cs="Times New Roman"/>
                    <w:sz w:val="24"/>
                    <w:szCs w:val="24"/>
                    <w:lang w:val="lt-LT"/>
                  </w:rPr>
                  <m:t xml:space="preserve">R </m:t>
                </m:r>
              </m:e>
              <m:sub>
                <m:r>
                  <w:rPr>
                    <w:rFonts w:ascii="Cambria Math" w:eastAsia="Calibri" w:hAnsi="Cambria Math" w:cs="Times New Roman"/>
                    <w:sz w:val="24"/>
                    <w:szCs w:val="24"/>
                    <w:lang w:val="lt-LT"/>
                  </w:rPr>
                  <m:t>įk</m:t>
                </m:r>
              </m:sub>
              <m:sup>
                <m:r>
                  <w:rPr>
                    <w:rFonts w:ascii="Cambria Math" w:eastAsia="Calibri" w:hAnsi="Cambria Math" w:cs="Times New Roman"/>
                    <w:sz w:val="24"/>
                    <w:szCs w:val="24"/>
                    <w:lang w:val="lt-LT"/>
                  </w:rPr>
                  <m:t>vid</m:t>
                </m:r>
              </m:sup>
            </m:sSubSup>
          </m:num>
          <m:den>
            <m:sSub>
              <m:sSubPr>
                <m:ctrlPr>
                  <w:rPr>
                    <w:rFonts w:ascii="Cambria Math" w:eastAsia="Calibri" w:hAnsi="Cambria Math" w:cs="Times New Roman"/>
                    <w:i/>
                    <w:iCs/>
                    <w:sz w:val="24"/>
                    <w:szCs w:val="24"/>
                    <w:lang w:val="lt-LT"/>
                  </w:rPr>
                </m:ctrlPr>
              </m:sSubPr>
              <m:e>
                <m:r>
                  <w:rPr>
                    <w:rFonts w:ascii="Cambria Math" w:eastAsia="Calibri" w:hAnsi="Cambria Math" w:cs="Times New Roman"/>
                    <w:sz w:val="24"/>
                    <w:szCs w:val="24"/>
                    <w:lang w:val="lt-LT"/>
                  </w:rPr>
                  <m:t>S</m:t>
                </m:r>
              </m:e>
              <m:sub>
                <m:r>
                  <w:rPr>
                    <w:rFonts w:ascii="Cambria Math" w:eastAsia="Calibri" w:hAnsi="Cambria Math" w:cs="Times New Roman"/>
                    <w:sz w:val="24"/>
                    <w:szCs w:val="24"/>
                    <w:lang w:val="lt-LT"/>
                  </w:rPr>
                  <m:t>įk</m:t>
                </m:r>
              </m:sub>
            </m:sSub>
          </m:den>
        </m:f>
      </m:oMath>
    </w:p>
    <w:p w14:paraId="50226445" w14:textId="77777777" w:rsidR="00A32C8A" w:rsidRPr="00B76CCA" w:rsidRDefault="00A32C8A" w:rsidP="00CD3B02">
      <w:pPr>
        <w:shd w:val="clear" w:color="auto" w:fill="FFFFFF"/>
        <w:spacing w:after="0" w:line="240" w:lineRule="auto"/>
        <w:ind w:firstLine="851"/>
        <w:jc w:val="both"/>
        <w:rPr>
          <w:rFonts w:ascii="Times New Roman" w:eastAsia="Calibri" w:hAnsi="Times New Roman" w:cs="Times New Roman"/>
          <w:spacing w:val="2"/>
          <w:sz w:val="24"/>
          <w:szCs w:val="24"/>
          <w:lang w:val="lt-LT"/>
        </w:rPr>
      </w:pPr>
      <w:r w:rsidRPr="00B76CCA">
        <w:rPr>
          <w:rFonts w:ascii="Times New Roman" w:eastAsia="Calibri" w:hAnsi="Times New Roman" w:cs="Times New Roman"/>
          <w:spacing w:val="2"/>
          <w:sz w:val="24"/>
          <w:szCs w:val="24"/>
          <w:lang w:val="lt-LT"/>
        </w:rPr>
        <w:t>Kur:</w:t>
      </w:r>
    </w:p>
    <w:p w14:paraId="526D8BF3" w14:textId="77777777" w:rsidR="00A32C8A" w:rsidRPr="00B76CCA" w:rsidRDefault="00000000" w:rsidP="00CD3B02">
      <w:pPr>
        <w:shd w:val="clear" w:color="auto" w:fill="FFFFFF"/>
        <w:spacing w:after="0" w:line="240" w:lineRule="auto"/>
        <w:ind w:firstLine="851"/>
        <w:jc w:val="both"/>
        <w:rPr>
          <w:rFonts w:ascii="Times New Roman" w:eastAsia="Calibri" w:hAnsi="Times New Roman" w:cs="Times New Roman"/>
          <w:sz w:val="24"/>
          <w:szCs w:val="24"/>
          <w:lang w:val="lt-LT"/>
        </w:rPr>
      </w:pPr>
      <m:oMath>
        <m:sSub>
          <m:sSubPr>
            <m:ctrlPr>
              <w:rPr>
                <w:rFonts w:ascii="Cambria Math" w:eastAsia="Calibri" w:hAnsi="Cambria Math" w:cs="Times New Roman"/>
                <w:i/>
                <w:iCs/>
                <w:sz w:val="24"/>
                <w:szCs w:val="24"/>
                <w:lang w:val="lt-LT"/>
              </w:rPr>
            </m:ctrlPr>
          </m:sSubPr>
          <m:e>
            <m:r>
              <w:rPr>
                <w:rFonts w:ascii="Cambria Math" w:eastAsia="Calibri" w:hAnsi="Cambria Math" w:cs="Times New Roman"/>
                <w:sz w:val="24"/>
                <w:szCs w:val="24"/>
                <w:lang w:val="lt-LT"/>
              </w:rPr>
              <m:t>N</m:t>
            </m:r>
          </m:e>
          <m:sub>
            <m:r>
              <w:rPr>
                <w:rFonts w:ascii="Cambria Math" w:eastAsia="Calibri" w:hAnsi="Cambria Math" w:cs="Times New Roman"/>
                <w:sz w:val="24"/>
                <w:szCs w:val="24"/>
                <w:lang w:val="lt-LT"/>
              </w:rPr>
              <m:t xml:space="preserve"> įk  </m:t>
            </m:r>
          </m:sub>
        </m:sSub>
      </m:oMath>
      <w:r w:rsidR="00A32C8A" w:rsidRPr="00B76CCA">
        <w:rPr>
          <w:rFonts w:ascii="Times New Roman" w:eastAsia="Calibri" w:hAnsi="Times New Roman" w:cs="Times New Roman"/>
          <w:iCs/>
          <w:sz w:val="24"/>
          <w:szCs w:val="24"/>
          <w:lang w:val="lt-LT"/>
        </w:rPr>
        <w:t xml:space="preserve"> - </w:t>
      </w:r>
      <w:r w:rsidR="00A32C8A" w:rsidRPr="00B76CCA">
        <w:rPr>
          <w:rFonts w:ascii="Times New Roman" w:eastAsia="Calibri" w:hAnsi="Times New Roman" w:cs="Times New Roman"/>
          <w:sz w:val="24"/>
          <w:szCs w:val="24"/>
          <w:lang w:val="lt-LT"/>
        </w:rPr>
        <w:t xml:space="preserve">naujas </w:t>
      </w:r>
      <w:r w:rsidR="00A32C8A" w:rsidRPr="00B76CCA">
        <w:rPr>
          <w:rFonts w:ascii="Times New Roman" w:eastAsia="Calibri" w:hAnsi="Times New Roman" w:cs="Arial"/>
          <w:sz w:val="24"/>
          <w:szCs w:val="24"/>
          <w:lang w:val="lt-LT"/>
        </w:rPr>
        <w:t xml:space="preserve">Paslaugų ar </w:t>
      </w:r>
      <w:r w:rsidR="00A32C8A" w:rsidRPr="00B76CCA">
        <w:rPr>
          <w:rFonts w:ascii="Times New Roman" w:eastAsia="Calibri" w:hAnsi="Times New Roman" w:cs="Times New Roman"/>
          <w:sz w:val="24"/>
          <w:szCs w:val="24"/>
          <w:lang w:val="lt-LT"/>
        </w:rPr>
        <w:t>Prekės įkainis;</w:t>
      </w:r>
    </w:p>
    <w:p w14:paraId="4F9EBDCC" w14:textId="77777777" w:rsidR="00A32C8A" w:rsidRPr="00B76CCA" w:rsidRDefault="00000000" w:rsidP="00CD3B02">
      <w:pPr>
        <w:shd w:val="clear" w:color="auto" w:fill="FFFFFF"/>
        <w:spacing w:after="0" w:line="240" w:lineRule="auto"/>
        <w:ind w:left="567" w:firstLine="851"/>
        <w:jc w:val="both"/>
        <w:rPr>
          <w:rFonts w:ascii="Times New Roman" w:eastAsia="Calibri" w:hAnsi="Times New Roman" w:cs="Times New Roman"/>
          <w:sz w:val="24"/>
          <w:szCs w:val="24"/>
          <w:lang w:val="lt-LT"/>
        </w:rPr>
      </w:pPr>
      <m:oMath>
        <m:sSub>
          <m:sSubPr>
            <m:ctrlPr>
              <w:rPr>
                <w:rFonts w:ascii="Cambria Math" w:eastAsia="Calibri" w:hAnsi="Cambria Math" w:cs="Times New Roman"/>
                <w:i/>
                <w:iCs/>
                <w:sz w:val="24"/>
                <w:szCs w:val="24"/>
                <w:lang w:val="lt-LT"/>
              </w:rPr>
            </m:ctrlPr>
          </m:sSubPr>
          <m:e>
            <m:r>
              <w:rPr>
                <w:rFonts w:ascii="Cambria Math" w:eastAsia="Calibri" w:hAnsi="Cambria Math" w:cs="Times New Roman"/>
                <w:sz w:val="24"/>
                <w:szCs w:val="24"/>
                <w:lang w:val="lt-LT"/>
              </w:rPr>
              <m:t>S</m:t>
            </m:r>
          </m:e>
          <m:sub>
            <m:r>
              <w:rPr>
                <w:rFonts w:ascii="Cambria Math" w:eastAsia="Calibri" w:hAnsi="Cambria Math" w:cs="Times New Roman"/>
                <w:sz w:val="24"/>
                <w:szCs w:val="24"/>
                <w:lang w:val="lt-LT"/>
              </w:rPr>
              <m:t xml:space="preserve">įk </m:t>
            </m:r>
          </m:sub>
        </m:sSub>
      </m:oMath>
      <w:r w:rsidR="00A32C8A" w:rsidRPr="00B76CCA">
        <w:rPr>
          <w:rFonts w:ascii="Times New Roman" w:eastAsia="Calibri" w:hAnsi="Times New Roman" w:cs="Times New Roman"/>
          <w:sz w:val="24"/>
          <w:szCs w:val="24"/>
          <w:lang w:val="lt-LT"/>
        </w:rPr>
        <w:t xml:space="preserve">– Sutarties </w:t>
      </w:r>
      <w:r w:rsidR="00A32C8A" w:rsidRPr="00B76CCA">
        <w:rPr>
          <w:rFonts w:ascii="Times New Roman" w:eastAsia="Calibri" w:hAnsi="Times New Roman" w:cs="Arial"/>
          <w:sz w:val="24"/>
          <w:szCs w:val="24"/>
          <w:lang w:val="lt-LT"/>
        </w:rPr>
        <w:t xml:space="preserve">Paslaugų ar </w:t>
      </w:r>
      <w:r w:rsidR="00A32C8A" w:rsidRPr="00B76CCA">
        <w:rPr>
          <w:rFonts w:ascii="Times New Roman" w:eastAsia="Calibri" w:hAnsi="Times New Roman" w:cs="Times New Roman"/>
          <w:sz w:val="24"/>
          <w:szCs w:val="24"/>
          <w:lang w:val="lt-LT"/>
        </w:rPr>
        <w:t>Prekės įkainis (iki perskaičiavimo);</w:t>
      </w:r>
    </w:p>
    <w:p w14:paraId="17E410C1" w14:textId="77777777" w:rsidR="00A32C8A" w:rsidRPr="00B76CCA" w:rsidRDefault="00000000" w:rsidP="00CD3B02">
      <w:pPr>
        <w:shd w:val="clear" w:color="auto" w:fill="FFFFFF"/>
        <w:spacing w:after="0" w:line="240" w:lineRule="auto"/>
        <w:ind w:left="567" w:firstLine="851"/>
        <w:jc w:val="both"/>
        <w:rPr>
          <w:rFonts w:ascii="Times New Roman" w:eastAsia="Calibri" w:hAnsi="Times New Roman" w:cs="Times New Roman"/>
          <w:spacing w:val="2"/>
          <w:sz w:val="24"/>
          <w:szCs w:val="24"/>
          <w:lang w:val="lt-LT"/>
        </w:rPr>
      </w:pPr>
      <m:oMath>
        <m:sSubSup>
          <m:sSubSupPr>
            <m:ctrlPr>
              <w:rPr>
                <w:rFonts w:ascii="Cambria Math" w:eastAsia="Calibri" w:hAnsi="Cambria Math" w:cs="Times New Roman"/>
                <w:i/>
                <w:iCs/>
                <w:sz w:val="24"/>
                <w:szCs w:val="24"/>
                <w:lang w:val="lt-LT"/>
              </w:rPr>
            </m:ctrlPr>
          </m:sSubSupPr>
          <m:e>
            <m:r>
              <w:rPr>
                <w:rFonts w:ascii="Cambria Math" w:eastAsia="Calibri" w:hAnsi="Cambria Math" w:cs="Times New Roman"/>
                <w:sz w:val="24"/>
                <w:szCs w:val="24"/>
                <w:lang w:val="lt-LT"/>
              </w:rPr>
              <m:t xml:space="preserve">R </m:t>
            </m:r>
          </m:e>
          <m:sub>
            <m:r>
              <w:rPr>
                <w:rFonts w:ascii="Cambria Math" w:eastAsia="Calibri" w:hAnsi="Cambria Math" w:cs="Times New Roman"/>
                <w:sz w:val="24"/>
                <w:szCs w:val="24"/>
                <w:lang w:val="lt-LT"/>
              </w:rPr>
              <m:t>įk</m:t>
            </m:r>
          </m:sub>
          <m:sup>
            <m:r>
              <w:rPr>
                <w:rFonts w:ascii="Cambria Math" w:eastAsia="Calibri" w:hAnsi="Cambria Math" w:cs="Times New Roman"/>
                <w:sz w:val="24"/>
                <w:szCs w:val="24"/>
                <w:lang w:val="lt-LT"/>
              </w:rPr>
              <m:t>vid</m:t>
            </m:r>
          </m:sup>
        </m:sSubSup>
      </m:oMath>
      <w:r w:rsidR="00A32C8A" w:rsidRPr="00B76CCA">
        <w:rPr>
          <w:rFonts w:ascii="Times New Roman" w:eastAsia="Calibri" w:hAnsi="Times New Roman" w:cs="Times New Roman"/>
          <w:sz w:val="24"/>
          <w:szCs w:val="24"/>
          <w:lang w:val="lt-LT"/>
        </w:rPr>
        <w:t xml:space="preserve"> – rinkos vidutinis </w:t>
      </w:r>
      <w:r w:rsidR="00A32C8A" w:rsidRPr="00B76CCA">
        <w:rPr>
          <w:rFonts w:ascii="Times New Roman" w:eastAsia="Calibri" w:hAnsi="Times New Roman" w:cs="Arial"/>
          <w:sz w:val="24"/>
          <w:szCs w:val="24"/>
          <w:lang w:val="lt-LT"/>
        </w:rPr>
        <w:t xml:space="preserve">Paslaugų ar </w:t>
      </w:r>
      <w:r w:rsidR="00A32C8A" w:rsidRPr="00B76CCA">
        <w:rPr>
          <w:rFonts w:ascii="Times New Roman" w:eastAsia="Calibri" w:hAnsi="Times New Roman" w:cs="Times New Roman"/>
          <w:sz w:val="24"/>
          <w:szCs w:val="24"/>
          <w:lang w:val="lt-LT"/>
        </w:rPr>
        <w:t xml:space="preserve">Prekės įkainis. </w:t>
      </w:r>
    </w:p>
    <w:p w14:paraId="23638732" w14:textId="7A234CE9" w:rsidR="00A32C8A" w:rsidRPr="00B76CCA" w:rsidRDefault="00A32C8A" w:rsidP="00CD3B02">
      <w:pPr>
        <w:spacing w:after="0" w:line="240" w:lineRule="auto"/>
        <w:ind w:firstLine="851"/>
        <w:jc w:val="both"/>
        <w:rPr>
          <w:rFonts w:ascii="Times New Roman" w:eastAsia="Calibri" w:hAnsi="Times New Roman" w:cs="Arial"/>
          <w:spacing w:val="2"/>
          <w:sz w:val="24"/>
          <w:szCs w:val="24"/>
          <w:lang w:val="lt-LT"/>
        </w:rPr>
      </w:pPr>
      <w:bookmarkStart w:id="3" w:name="_Hlk100566850"/>
      <w:r w:rsidRPr="00B76CCA">
        <w:rPr>
          <w:rFonts w:ascii="Times New Roman" w:eastAsia="Calibri" w:hAnsi="Times New Roman" w:cs="Arial"/>
          <w:spacing w:val="2"/>
          <w:sz w:val="24"/>
          <w:szCs w:val="24"/>
          <w:lang w:val="lt-LT"/>
        </w:rPr>
        <w:t xml:space="preserve">2.7.5. </w:t>
      </w:r>
      <w:r w:rsidR="00073FBC" w:rsidRPr="00B76CCA">
        <w:rPr>
          <w:rFonts w:ascii="Times New Roman" w:eastAsia="Calibri" w:hAnsi="Times New Roman" w:cs="Arial"/>
          <w:sz w:val="24"/>
          <w:szCs w:val="24"/>
          <w:lang w:val="lt-LT"/>
        </w:rPr>
        <w:t>Užsakovas</w:t>
      </w:r>
      <w:r w:rsidRPr="00B76CCA">
        <w:rPr>
          <w:rFonts w:ascii="Times New Roman" w:eastAsia="Calibri" w:hAnsi="Times New Roman" w:cs="Arial"/>
          <w:spacing w:val="2"/>
          <w:sz w:val="24"/>
          <w:szCs w:val="24"/>
          <w:lang w:val="lt-LT"/>
        </w:rPr>
        <w:t xml:space="preserve"> </w:t>
      </w:r>
      <w:r w:rsidRPr="00B76CCA">
        <w:rPr>
          <w:rFonts w:ascii="Times New Roman" w:eastAsia="Calibri" w:hAnsi="Times New Roman" w:cs="Arial"/>
          <w:sz w:val="24"/>
          <w:szCs w:val="24"/>
          <w:lang w:val="lt-LT"/>
        </w:rPr>
        <w:t xml:space="preserve">nuo Sutarties įsigaliojimo arba nuo paskutinio Sutarties kainos ir Paslaugų ar Prekių įkainio peržiūrėjimo momento praėjus 6 mėnesiams, pateikia </w:t>
      </w:r>
      <w:r w:rsidR="00073FBC" w:rsidRPr="00B76CCA">
        <w:rPr>
          <w:rFonts w:ascii="Times New Roman" w:eastAsia="Calibri" w:hAnsi="Times New Roman" w:cs="Arial"/>
          <w:sz w:val="24"/>
          <w:szCs w:val="24"/>
          <w:lang w:val="lt-LT"/>
        </w:rPr>
        <w:t>Vykdytojui,</w:t>
      </w:r>
      <w:r w:rsidRPr="00B76CCA">
        <w:rPr>
          <w:rFonts w:ascii="Times New Roman" w:eastAsia="Calibri" w:hAnsi="Times New Roman" w:cs="Arial"/>
          <w:sz w:val="24"/>
          <w:szCs w:val="24"/>
          <w:lang w:val="lt-LT"/>
        </w:rPr>
        <w:t xml:space="preserve"> atsakingam už Sutarties vykdymą argumentuotą prašymą dėl Sutarties kainos ir Paslaugų ar Prekių įkainių perskaičiavimo, nurodant prašyme aplinkybes dėl kurių prašoma atlikti Sutarties kainos ir Paslaugų ar Prekių įkainių perskaičiavimą, kartu </w:t>
      </w:r>
      <w:r w:rsidRPr="00B76CCA">
        <w:rPr>
          <w:rFonts w:ascii="Times New Roman" w:eastAsia="Calibri" w:hAnsi="Times New Roman" w:cs="Arial"/>
          <w:spacing w:val="2"/>
          <w:sz w:val="24"/>
          <w:szCs w:val="24"/>
          <w:lang w:val="lt-LT"/>
        </w:rPr>
        <w:t xml:space="preserve">pateikiant rinkos tyrimo pažymą arba kitus statistinius </w:t>
      </w:r>
      <w:r w:rsidRPr="00B76CCA">
        <w:rPr>
          <w:rFonts w:ascii="Times New Roman" w:eastAsia="Calibri" w:hAnsi="Times New Roman" w:cs="Arial"/>
          <w:sz w:val="24"/>
          <w:szCs w:val="24"/>
          <w:lang w:val="lt-LT"/>
        </w:rPr>
        <w:t>duomenis pagrindžiančius dokumentus, atspindinčius Paslaugų ar Prekių kainų rinkoje mažėjimą.</w:t>
      </w:r>
    </w:p>
    <w:bookmarkEnd w:id="3"/>
    <w:p w14:paraId="3C463CCA" w14:textId="38DE27E6" w:rsidR="00A32C8A" w:rsidRPr="00B76CCA" w:rsidRDefault="00A32C8A" w:rsidP="00CD3B02">
      <w:pPr>
        <w:spacing w:after="0" w:line="240" w:lineRule="auto"/>
        <w:ind w:firstLine="851"/>
        <w:jc w:val="both"/>
        <w:rPr>
          <w:rFonts w:ascii="Times New Roman" w:eastAsia="Calibri" w:hAnsi="Times New Roman" w:cs="Arial"/>
          <w:spacing w:val="2"/>
          <w:sz w:val="24"/>
          <w:szCs w:val="24"/>
          <w:lang w:val="lt-LT"/>
        </w:rPr>
      </w:pPr>
      <w:r w:rsidRPr="00B76CCA">
        <w:rPr>
          <w:rFonts w:ascii="Times New Roman" w:eastAsia="Calibri" w:hAnsi="Times New Roman" w:cs="Arial"/>
          <w:spacing w:val="2"/>
          <w:sz w:val="24"/>
          <w:szCs w:val="24"/>
          <w:lang w:val="lt-LT"/>
        </w:rPr>
        <w:t xml:space="preserve">2.8. Naujai perskaičiuoti </w:t>
      </w:r>
      <w:r w:rsidRPr="00B76CCA">
        <w:rPr>
          <w:rFonts w:ascii="Times New Roman" w:eastAsia="Calibri" w:hAnsi="Times New Roman" w:cs="Arial"/>
          <w:sz w:val="24"/>
          <w:szCs w:val="24"/>
          <w:lang w:val="lt-LT"/>
        </w:rPr>
        <w:t xml:space="preserve">Paslaugų ar </w:t>
      </w:r>
      <w:r w:rsidRPr="00B76CCA">
        <w:rPr>
          <w:rFonts w:ascii="Times New Roman" w:eastAsia="Calibri" w:hAnsi="Times New Roman" w:cs="Arial"/>
          <w:spacing w:val="2"/>
          <w:sz w:val="24"/>
          <w:szCs w:val="24"/>
          <w:lang w:val="lt-LT"/>
        </w:rPr>
        <w:t xml:space="preserve">Prekių įkainiai </w:t>
      </w:r>
      <w:r w:rsidRPr="00B76CCA">
        <w:rPr>
          <w:rFonts w:ascii="Times New Roman" w:eastAsia="Calibri" w:hAnsi="Times New Roman" w:cs="Arial"/>
          <w:sz w:val="24"/>
          <w:szCs w:val="24"/>
          <w:lang w:val="lt-LT"/>
        </w:rPr>
        <w:t xml:space="preserve">negali būti didesni nei 20 proc. nuo </w:t>
      </w:r>
      <w:r w:rsidR="00073FBC" w:rsidRPr="00B76CCA">
        <w:rPr>
          <w:rFonts w:ascii="Times New Roman" w:eastAsia="Calibri" w:hAnsi="Times New Roman" w:cs="Arial"/>
          <w:sz w:val="24"/>
          <w:szCs w:val="24"/>
          <w:lang w:val="lt-LT"/>
        </w:rPr>
        <w:t>Vykdytojo</w:t>
      </w:r>
      <w:r w:rsidRPr="00B76CCA">
        <w:rPr>
          <w:rFonts w:ascii="Times New Roman" w:eastAsia="Calibri" w:hAnsi="Times New Roman" w:cs="Arial"/>
          <w:sz w:val="24"/>
          <w:szCs w:val="24"/>
          <w:lang w:val="lt-LT"/>
        </w:rPr>
        <w:t xml:space="preserve"> pasiūlytų Paslaugų ar Prekių nurodytų Sutarties priede, arba nuo paskutinio Paslaugų ar Prekių įkainio peržiūrėjimo.</w:t>
      </w:r>
    </w:p>
    <w:p w14:paraId="6D96F0FD" w14:textId="77777777" w:rsidR="00A32C8A" w:rsidRPr="00B76CCA" w:rsidRDefault="00A32C8A" w:rsidP="00CD3B02">
      <w:pPr>
        <w:spacing w:after="0" w:line="240" w:lineRule="auto"/>
        <w:ind w:firstLine="851"/>
        <w:jc w:val="both"/>
        <w:rPr>
          <w:rFonts w:ascii="Times New Roman" w:eastAsia="Calibri" w:hAnsi="Times New Roman" w:cs="Arial"/>
          <w:sz w:val="24"/>
          <w:szCs w:val="24"/>
          <w:lang w:val="lt-LT"/>
        </w:rPr>
      </w:pPr>
      <w:r w:rsidRPr="00B76CCA">
        <w:rPr>
          <w:rFonts w:ascii="Times New Roman" w:eastAsia="Calibri" w:hAnsi="Times New Roman" w:cs="Arial"/>
          <w:sz w:val="24"/>
          <w:szCs w:val="24"/>
          <w:lang w:val="lt-LT"/>
        </w:rPr>
        <w:t>2.9. Jeigu sutarties Paslaugų ar Prekių įkainiai buvo perskaičiuoti pagal Sutarties 2.7 papunktyje nurodytas peržiūros sąlygas, atitinkamai patikslinama (didėja arba mažėja) pradinė Sutarties vertė nurodyta Sutarties 2.1 papunktyje, paskaičiuojant neišpirktų Sutarties Paslaugų ar Prekių įkainių sumą, taikant naują įkainį.</w:t>
      </w:r>
    </w:p>
    <w:p w14:paraId="52A8116C" w14:textId="77777777" w:rsidR="00A32C8A" w:rsidRPr="00B76CCA" w:rsidRDefault="00A32C8A" w:rsidP="00CD3B02">
      <w:pPr>
        <w:spacing w:after="0" w:line="240" w:lineRule="auto"/>
        <w:ind w:firstLine="851"/>
        <w:jc w:val="both"/>
        <w:rPr>
          <w:rFonts w:ascii="Times New Roman" w:eastAsia="Calibri" w:hAnsi="Times New Roman" w:cs="Arial"/>
          <w:sz w:val="24"/>
          <w:szCs w:val="24"/>
          <w:lang w:val="lt-LT"/>
        </w:rPr>
      </w:pPr>
      <w:r w:rsidRPr="00B76CCA">
        <w:rPr>
          <w:rFonts w:ascii="Times New Roman" w:eastAsia="Calibri" w:hAnsi="Times New Roman" w:cs="Arial"/>
          <w:sz w:val="24"/>
          <w:szCs w:val="24"/>
          <w:lang w:val="lt-LT"/>
        </w:rPr>
        <w:t xml:space="preserve">2.10. Sutarties Paslaugų ar Prekių įkainius peržiūrint antrą ir vėlesnį kartą, perskaičiavimas taikomas tik neišpirktam pagal Sutartį Paslaugų ar Prekių kiekiui. </w:t>
      </w:r>
    </w:p>
    <w:p w14:paraId="14B12B49" w14:textId="77777777" w:rsidR="00A32C8A" w:rsidRPr="00B76CCA" w:rsidRDefault="00A32C8A" w:rsidP="00CD3B02">
      <w:pPr>
        <w:spacing w:after="0" w:line="240" w:lineRule="auto"/>
        <w:ind w:firstLine="851"/>
        <w:jc w:val="both"/>
        <w:rPr>
          <w:rFonts w:ascii="Times New Roman" w:eastAsia="Calibri" w:hAnsi="Times New Roman" w:cs="Arial"/>
          <w:sz w:val="24"/>
          <w:szCs w:val="24"/>
          <w:lang w:val="lt-LT"/>
        </w:rPr>
      </w:pPr>
      <w:r w:rsidRPr="00B76CCA">
        <w:rPr>
          <w:rFonts w:ascii="Times New Roman" w:eastAsia="Calibri" w:hAnsi="Times New Roman" w:cs="Arial"/>
          <w:sz w:val="24"/>
          <w:szCs w:val="24"/>
          <w:lang w:val="lt-LT"/>
        </w:rPr>
        <w:t>2.11. Numatytas Sutarties kainos ir Paslaugų ar Prekių įkainių perskaičiavimas įforminamas Šalių rašytiniu susitarimu, kuris tampa neatskiriama Sutarties dalimi.</w:t>
      </w:r>
    </w:p>
    <w:p w14:paraId="6BD65B32" w14:textId="3AA791D3" w:rsidR="00A32C8A" w:rsidRPr="00B76CCA" w:rsidRDefault="00A32C8A" w:rsidP="00CD3B02">
      <w:pPr>
        <w:spacing w:after="0" w:line="240" w:lineRule="auto"/>
        <w:ind w:firstLine="851"/>
        <w:jc w:val="both"/>
        <w:rPr>
          <w:rFonts w:ascii="Times New Roman" w:eastAsia="Calibri" w:hAnsi="Times New Roman" w:cs="Arial"/>
          <w:sz w:val="24"/>
          <w:szCs w:val="24"/>
          <w:lang w:val="lt-LT"/>
        </w:rPr>
      </w:pPr>
      <w:r w:rsidRPr="00B76CCA">
        <w:rPr>
          <w:rFonts w:ascii="Times New Roman" w:eastAsia="Calibri" w:hAnsi="Times New Roman" w:cs="Arial"/>
          <w:sz w:val="24"/>
          <w:szCs w:val="24"/>
          <w:lang w:val="lt-LT"/>
        </w:rPr>
        <w:lastRenderedPageBreak/>
        <w:t xml:space="preserve">2.12. Sutarties Šalims nesusitariant dėl kainos perskaičiavimo sąlygų arba </w:t>
      </w:r>
      <w:r w:rsidR="00C51802" w:rsidRPr="00B76CCA">
        <w:rPr>
          <w:rFonts w:ascii="Times New Roman" w:eastAsia="Calibri" w:hAnsi="Times New Roman" w:cs="Arial"/>
          <w:sz w:val="24"/>
          <w:szCs w:val="24"/>
          <w:lang w:val="lt-LT"/>
        </w:rPr>
        <w:t>Užsakovui</w:t>
      </w:r>
      <w:r w:rsidRPr="00B76CCA">
        <w:rPr>
          <w:rFonts w:ascii="Times New Roman" w:eastAsia="Calibri" w:hAnsi="Times New Roman" w:cs="Arial"/>
          <w:sz w:val="24"/>
          <w:szCs w:val="24"/>
          <w:lang w:val="lt-LT"/>
        </w:rPr>
        <w:t xml:space="preserve"> nesutinkant perskaičiuoti Sutarties kainos Sutartyje nustatytomis aplinkybėmis, Sutartis gali būti nutraukta.</w:t>
      </w:r>
    </w:p>
    <w:p w14:paraId="7E30483F" w14:textId="1DB66F52" w:rsidR="00563FDA" w:rsidRPr="00B76CCA" w:rsidRDefault="004255F0" w:rsidP="00CD3B02">
      <w:pPr>
        <w:pStyle w:val="Sraopastraipa"/>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B76CCA">
        <w:rPr>
          <w:rFonts w:ascii="Times New Roman" w:hAnsi="Times New Roman" w:cs="Times New Roman"/>
          <w:sz w:val="24"/>
          <w:szCs w:val="24"/>
          <w:lang w:val="lt-LT"/>
        </w:rPr>
        <w:t xml:space="preserve">2.13. </w:t>
      </w:r>
      <w:r w:rsidR="009139D3" w:rsidRPr="00B76CCA">
        <w:rPr>
          <w:rFonts w:ascii="Times New Roman" w:hAnsi="Times New Roman" w:cs="Times New Roman"/>
          <w:sz w:val="24"/>
          <w:szCs w:val="24"/>
          <w:lang w:val="lt-LT"/>
        </w:rPr>
        <w:t xml:space="preserve">Į </w:t>
      </w:r>
      <w:r w:rsidRPr="00B76CCA">
        <w:rPr>
          <w:rFonts w:ascii="Times New Roman" w:hAnsi="Times New Roman" w:cs="Times New Roman"/>
          <w:sz w:val="24"/>
          <w:szCs w:val="24"/>
          <w:lang w:val="lt-LT"/>
        </w:rPr>
        <w:t>P</w:t>
      </w:r>
      <w:r w:rsidR="009139D3" w:rsidRPr="00B76CCA">
        <w:rPr>
          <w:rFonts w:ascii="Times New Roman" w:hAnsi="Times New Roman" w:cs="Times New Roman"/>
          <w:sz w:val="24"/>
          <w:szCs w:val="24"/>
          <w:lang w:val="lt-LT"/>
        </w:rPr>
        <w:t>aslaugų kainą įskaičiuoti visi mokesčiai ir visos Vykdytojo išlaidos, apimančios viską, ko reikia visiškam ir tinkamam Sutarties įvykdymui.</w:t>
      </w:r>
      <w:r w:rsidR="00563FDA" w:rsidRPr="00B76CCA">
        <w:rPr>
          <w:rFonts w:ascii="Times New Roman" w:hAnsi="Times New Roman" w:cs="Times New Roman"/>
          <w:sz w:val="24"/>
          <w:lang w:val="lt-LT"/>
        </w:rPr>
        <w:t xml:space="preserve"> </w:t>
      </w:r>
    </w:p>
    <w:p w14:paraId="35C093B1" w14:textId="1C41166A" w:rsidR="009139D3" w:rsidRPr="00B76CCA" w:rsidRDefault="004255F0" w:rsidP="00CD3B02">
      <w:pPr>
        <w:pStyle w:val="Sraopastraipa"/>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B76CCA">
        <w:rPr>
          <w:rFonts w:ascii="Times New Roman" w:hAnsi="Times New Roman" w:cs="Times New Roman"/>
          <w:sz w:val="24"/>
          <w:szCs w:val="24"/>
          <w:lang w:val="lt-LT"/>
        </w:rPr>
        <w:t xml:space="preserve">2.14. </w:t>
      </w:r>
      <w:r w:rsidR="009139D3" w:rsidRPr="00B76CCA">
        <w:rPr>
          <w:rFonts w:ascii="Times New Roman" w:hAnsi="Times New Roman" w:cs="Times New Roman"/>
          <w:sz w:val="24"/>
          <w:szCs w:val="24"/>
          <w:lang w:val="lt-LT"/>
        </w:rPr>
        <w:t>Užsakovas</w:t>
      </w:r>
      <w:r w:rsidRPr="00B76CCA">
        <w:rPr>
          <w:rFonts w:ascii="Times New Roman" w:hAnsi="Times New Roman" w:cs="Times New Roman"/>
          <w:sz w:val="24"/>
          <w:szCs w:val="24"/>
          <w:lang w:val="lt-LT"/>
        </w:rPr>
        <w:t xml:space="preserve"> apmoka Vykdytojui už atliktas P</w:t>
      </w:r>
      <w:r w:rsidR="009139D3" w:rsidRPr="00B76CCA">
        <w:rPr>
          <w:rFonts w:ascii="Times New Roman" w:hAnsi="Times New Roman" w:cs="Times New Roman"/>
          <w:sz w:val="24"/>
          <w:szCs w:val="24"/>
          <w:lang w:val="lt-LT"/>
        </w:rPr>
        <w:t xml:space="preserve">aslaugas ne vėliau kaip per </w:t>
      </w:r>
      <w:r w:rsidR="00563FDA" w:rsidRPr="00B76CCA">
        <w:rPr>
          <w:rFonts w:ascii="Times New Roman" w:hAnsi="Times New Roman" w:cs="Times New Roman"/>
          <w:sz w:val="24"/>
          <w:szCs w:val="24"/>
          <w:lang w:val="lt-LT"/>
        </w:rPr>
        <w:t>3</w:t>
      </w:r>
      <w:r w:rsidR="009139D3" w:rsidRPr="00B76CCA">
        <w:rPr>
          <w:rFonts w:ascii="Times New Roman" w:hAnsi="Times New Roman" w:cs="Times New Roman"/>
          <w:sz w:val="24"/>
          <w:szCs w:val="24"/>
          <w:lang w:val="lt-LT"/>
        </w:rPr>
        <w:t xml:space="preserve">0 kalendorinių dienų nuo sąskaitos-faktūros ir Šalių pasirašyto </w:t>
      </w:r>
      <w:r w:rsidRPr="00B76CCA">
        <w:rPr>
          <w:rFonts w:ascii="Times New Roman" w:hAnsi="Times New Roman" w:cs="Times New Roman"/>
          <w:sz w:val="24"/>
          <w:szCs w:val="24"/>
          <w:lang w:val="lt-LT"/>
        </w:rPr>
        <w:t>P</w:t>
      </w:r>
      <w:r w:rsidR="009139D3" w:rsidRPr="00B76CCA">
        <w:rPr>
          <w:rFonts w:ascii="Times New Roman" w:hAnsi="Times New Roman" w:cs="Times New Roman"/>
          <w:sz w:val="24"/>
          <w:szCs w:val="24"/>
          <w:lang w:val="lt-LT"/>
        </w:rPr>
        <w:t xml:space="preserve">aslaugų </w:t>
      </w:r>
      <w:r w:rsidR="00724DD8" w:rsidRPr="00B76CCA">
        <w:rPr>
          <w:rFonts w:ascii="Times New Roman" w:hAnsi="Times New Roman" w:cs="Times New Roman"/>
          <w:sz w:val="24"/>
          <w:szCs w:val="24"/>
          <w:lang w:val="lt-LT"/>
        </w:rPr>
        <w:t xml:space="preserve">perdavimo – </w:t>
      </w:r>
      <w:r w:rsidR="009139D3" w:rsidRPr="00B76CCA">
        <w:rPr>
          <w:rFonts w:ascii="Times New Roman" w:hAnsi="Times New Roman" w:cs="Times New Roman"/>
          <w:sz w:val="24"/>
          <w:szCs w:val="24"/>
          <w:lang w:val="lt-LT"/>
        </w:rPr>
        <w:t xml:space="preserve">priėmimo akto (Sutarties 3 priedas) gavimo dienos. </w:t>
      </w:r>
    </w:p>
    <w:p w14:paraId="401D0CD4" w14:textId="554B0332" w:rsidR="004255F0" w:rsidRPr="00B76CCA" w:rsidRDefault="004255F0" w:rsidP="00CD3B02">
      <w:pPr>
        <w:pStyle w:val="Sraopastraipa"/>
        <w:numPr>
          <w:ilvl w:val="1"/>
          <w:numId w:val="47"/>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B76CCA">
        <w:rPr>
          <w:rFonts w:ascii="Times New Roman" w:hAnsi="Times New Roman" w:cs="Times New Roman"/>
          <w:sz w:val="24"/>
          <w:szCs w:val="24"/>
          <w:lang w:val="lt-LT"/>
        </w:rPr>
        <w:t xml:space="preserve">Užsakovas </w:t>
      </w:r>
      <w:r w:rsidRPr="00B76CCA">
        <w:rPr>
          <w:rFonts w:ascii="Times New Roman" w:eastAsia="Calibri" w:hAnsi="Times New Roman" w:cs="Times New Roman"/>
          <w:sz w:val="24"/>
          <w:szCs w:val="24"/>
          <w:lang w:val="lt-LT"/>
        </w:rPr>
        <w:t>už atliktas Paslaugas su Vykdytoju atsiskaito mokėjimo pavedimu į Vykdytojo nurodytą banko sąskaitą. Mokėjimas laikomas įvykdytu, kai pinigai patenka į Vykdytojo sąskaitą.</w:t>
      </w:r>
    </w:p>
    <w:p w14:paraId="37EEAF17" w14:textId="6C77D23A" w:rsidR="009139D3" w:rsidRPr="00B76CCA" w:rsidRDefault="004255F0" w:rsidP="00CD3B02">
      <w:pPr>
        <w:pStyle w:val="Sraopastraipa"/>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B76CCA">
        <w:rPr>
          <w:rFonts w:ascii="Times New Roman" w:eastAsia="Arial Unicode MS" w:hAnsi="Times New Roman" w:cs="Times New Roman"/>
          <w:sz w:val="24"/>
          <w:szCs w:val="24"/>
          <w:lang w:val="lt-LT"/>
        </w:rPr>
        <w:t xml:space="preserve">2.16. Vykdytojas sąskaitą–faktūrą privalo pateikti naudojantis VĮ Registrų centro administruojama elektronine paslauga „E. sąskaita“, nurodant E. sąskaitoje Sutarties datą ir numerį bei </w:t>
      </w:r>
      <w:r w:rsidR="001A53CB" w:rsidRPr="00B76CCA">
        <w:rPr>
          <w:rFonts w:ascii="Times New Roman" w:eastAsia="Arial Unicode MS" w:hAnsi="Times New Roman" w:cs="Times New Roman"/>
          <w:sz w:val="24"/>
          <w:szCs w:val="24"/>
          <w:lang w:val="lt-LT"/>
        </w:rPr>
        <w:t>Užsakovo</w:t>
      </w:r>
      <w:r w:rsidRPr="00B76CCA">
        <w:rPr>
          <w:rFonts w:ascii="Times New Roman" w:eastAsia="Arial Unicode MS" w:hAnsi="Times New Roman" w:cs="Times New Roman"/>
          <w:sz w:val="24"/>
          <w:szCs w:val="24"/>
          <w:lang w:val="lt-LT"/>
        </w:rPr>
        <w:t xml:space="preserve"> atsakingo už Sutarties vykdymą asmens vardą, pavardę. </w:t>
      </w:r>
      <w:r w:rsidRPr="00B76CCA">
        <w:rPr>
          <w:rFonts w:ascii="Times New Roman" w:hAnsi="Times New Roman" w:cs="Times New Roman"/>
          <w:sz w:val="24"/>
          <w:szCs w:val="24"/>
          <w:lang w:val="lt-LT"/>
        </w:rPr>
        <w:t>Pradėjus veikti informacinei sistemai „Sąskaitų administravimo bendroji informacinė sistema“ (toliau - SABIS), PVM sąskaitos faktūros turi būti teikiamos SABIS priemonėmis. Jei informacinės sistemos funkcinės galimybės nepakankamos ar laikinai neužtikrinamos, Vykdytojas gali pateikti reikalingą informaciją raštu</w:t>
      </w:r>
      <w:r w:rsidR="009139D3" w:rsidRPr="00B76CCA">
        <w:rPr>
          <w:rFonts w:ascii="Times New Roman" w:hAnsi="Times New Roman" w:cs="Times New Roman"/>
          <w:sz w:val="24"/>
          <w:szCs w:val="24"/>
          <w:lang w:val="lt-LT"/>
        </w:rPr>
        <w:t xml:space="preserve">. </w:t>
      </w:r>
    </w:p>
    <w:p w14:paraId="0AE5B53D" w14:textId="77BFE006" w:rsidR="004F201F" w:rsidRPr="00B76CCA" w:rsidRDefault="004255F0" w:rsidP="00CD3B02">
      <w:pPr>
        <w:pStyle w:val="Sraopastraipa"/>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B76CCA">
        <w:rPr>
          <w:rFonts w:ascii="Times New Roman" w:eastAsia="Calibri" w:hAnsi="Times New Roman" w:cs="Times New Roman"/>
          <w:sz w:val="24"/>
          <w:szCs w:val="24"/>
          <w:lang w:val="lt-LT"/>
        </w:rPr>
        <w:t xml:space="preserve">2.17. </w:t>
      </w:r>
      <w:r w:rsidR="004F201F" w:rsidRPr="00B76CCA">
        <w:rPr>
          <w:rFonts w:ascii="Times New Roman" w:eastAsia="Calibri" w:hAnsi="Times New Roman" w:cs="Times New Roman"/>
          <w:sz w:val="24"/>
          <w:szCs w:val="24"/>
          <w:lang w:val="lt-LT"/>
        </w:rPr>
        <w:t>Užsakovas numato tiesioginio atsiskaitymo su subtiekėjais galimybę, vadovaudamasis šiame papunktyje nustatyta tvarka. Subtiekėjas, norėdamas pasinaudoti tokia galimybe, raštu pateikia prašymą Užsakovui. Tais atvejais, kai subtiekėjas išreiškia norą pasinaudoti tiesioginio atsiskaitymo galimybe, turi būti sudaroma trišalė Užsakovo, Vykdytojo ir jo subtiekėjo Sutartis, kurioje aprašoma tiesioginio atsiskaitymo su subtiekėju tvarka, numatoma teisė Vykdytojui prieštarauti nepagrįstiems mokėjimams subtiekėjui.</w:t>
      </w:r>
    </w:p>
    <w:p w14:paraId="2966AE38" w14:textId="77777777" w:rsidR="00D94560" w:rsidRPr="00B76CCA" w:rsidRDefault="00D94560" w:rsidP="00CD3B02">
      <w:pPr>
        <w:spacing w:after="0" w:line="240" w:lineRule="auto"/>
        <w:ind w:firstLine="851"/>
        <w:jc w:val="both"/>
        <w:rPr>
          <w:rFonts w:ascii="Times New Roman" w:eastAsia="Times New Roman" w:hAnsi="Times New Roman" w:cs="Times New Roman"/>
          <w:b/>
          <w:sz w:val="24"/>
          <w:szCs w:val="24"/>
          <w:lang w:val="lt-LT" w:eastAsia="lt-LT"/>
        </w:rPr>
      </w:pPr>
    </w:p>
    <w:p w14:paraId="3A03DA59" w14:textId="77777777" w:rsidR="00B76CCA" w:rsidRPr="00B76CCA" w:rsidRDefault="00B76CCA" w:rsidP="00CD3B02">
      <w:pPr>
        <w:spacing w:after="0" w:line="240" w:lineRule="auto"/>
        <w:ind w:firstLine="851"/>
        <w:jc w:val="both"/>
        <w:rPr>
          <w:rFonts w:ascii="Times New Roman" w:eastAsia="Times New Roman" w:hAnsi="Times New Roman" w:cs="Times New Roman"/>
          <w:b/>
          <w:sz w:val="24"/>
          <w:szCs w:val="24"/>
          <w:lang w:val="lt-LT" w:eastAsia="lt-LT"/>
        </w:rPr>
      </w:pPr>
    </w:p>
    <w:p w14:paraId="633651A4" w14:textId="77777777" w:rsidR="00A92C3A" w:rsidRPr="00B76CCA" w:rsidRDefault="00A92C3A" w:rsidP="00CD3B02">
      <w:pPr>
        <w:spacing w:after="0" w:line="240" w:lineRule="auto"/>
        <w:jc w:val="center"/>
        <w:rPr>
          <w:rFonts w:ascii="Times New Roman" w:hAnsi="Times New Roman" w:cs="Times New Roman"/>
          <w:b/>
          <w:sz w:val="24"/>
          <w:lang w:val="lt-LT"/>
        </w:rPr>
      </w:pPr>
      <w:r w:rsidRPr="00B76CCA">
        <w:rPr>
          <w:rFonts w:ascii="Times New Roman" w:hAnsi="Times New Roman" w:cs="Times New Roman"/>
          <w:b/>
          <w:sz w:val="24"/>
          <w:lang w:val="lt-LT"/>
        </w:rPr>
        <w:t>III SKYRIUS</w:t>
      </w:r>
    </w:p>
    <w:p w14:paraId="35E6DC5E" w14:textId="77777777" w:rsidR="00A92C3A" w:rsidRPr="00B76CCA" w:rsidRDefault="00A92C3A" w:rsidP="00CD3B02">
      <w:pPr>
        <w:pStyle w:val="Pagrindinistekstas"/>
        <w:spacing w:after="0" w:line="240" w:lineRule="auto"/>
        <w:jc w:val="center"/>
        <w:rPr>
          <w:rFonts w:ascii="Times New Roman" w:hAnsi="Times New Roman"/>
          <w:b/>
          <w:caps/>
          <w:sz w:val="24"/>
          <w:szCs w:val="24"/>
          <w:lang w:val="lt-LT"/>
        </w:rPr>
      </w:pPr>
      <w:r w:rsidRPr="00B76CCA">
        <w:rPr>
          <w:rFonts w:ascii="Times New Roman" w:hAnsi="Times New Roman"/>
          <w:b/>
          <w:caps/>
          <w:sz w:val="24"/>
          <w:szCs w:val="24"/>
          <w:lang w:val="lt-LT"/>
        </w:rPr>
        <w:t>Užsakovo įsipareigojimai</w:t>
      </w:r>
    </w:p>
    <w:p w14:paraId="74A0C92D" w14:textId="77777777" w:rsidR="00A92C3A" w:rsidRPr="00B76CCA" w:rsidRDefault="00A92C3A" w:rsidP="00CD3B02">
      <w:pPr>
        <w:pStyle w:val="Pagrindinistekstas"/>
        <w:spacing w:after="0" w:line="240" w:lineRule="auto"/>
        <w:ind w:firstLine="851"/>
        <w:jc w:val="both"/>
        <w:rPr>
          <w:rFonts w:ascii="Times New Roman" w:hAnsi="Times New Roman"/>
          <w:b/>
          <w:caps/>
          <w:sz w:val="24"/>
          <w:szCs w:val="24"/>
          <w:lang w:val="lt-LT"/>
        </w:rPr>
      </w:pPr>
    </w:p>
    <w:p w14:paraId="5752CB0B" w14:textId="4C07F575" w:rsidR="00A92C3A" w:rsidRPr="00B76CCA" w:rsidRDefault="00A92C3A" w:rsidP="00CD3B02">
      <w:pPr>
        <w:pStyle w:val="Sraopastraipa"/>
        <w:numPr>
          <w:ilvl w:val="1"/>
          <w:numId w:val="32"/>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B76CCA">
        <w:rPr>
          <w:rFonts w:ascii="Times New Roman" w:hAnsi="Times New Roman" w:cs="Times New Roman"/>
          <w:sz w:val="24"/>
          <w:lang w:val="lt-LT"/>
        </w:rPr>
        <w:t>Sudaryti darbo sąlygas V</w:t>
      </w:r>
      <w:r w:rsidR="00CD3B02" w:rsidRPr="00B76CCA">
        <w:rPr>
          <w:rFonts w:ascii="Times New Roman" w:hAnsi="Times New Roman" w:cs="Times New Roman"/>
          <w:sz w:val="24"/>
          <w:lang w:val="lt-LT"/>
        </w:rPr>
        <w:t>ykdytojo darbuotojams suteikti P</w:t>
      </w:r>
      <w:r w:rsidRPr="00B76CCA">
        <w:rPr>
          <w:rFonts w:ascii="Times New Roman" w:hAnsi="Times New Roman" w:cs="Times New Roman"/>
          <w:sz w:val="24"/>
          <w:lang w:val="lt-LT"/>
        </w:rPr>
        <w:t>aslaugas iš anksto suderintu laiku patekti į objektą.</w:t>
      </w:r>
    </w:p>
    <w:p w14:paraId="1E443D0A" w14:textId="264D92F7" w:rsidR="00A92C3A" w:rsidRPr="00B76CCA" w:rsidRDefault="00A92C3A" w:rsidP="00CD3B02">
      <w:pPr>
        <w:pStyle w:val="Sraopastraipa"/>
        <w:numPr>
          <w:ilvl w:val="1"/>
          <w:numId w:val="32"/>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B76CCA">
        <w:rPr>
          <w:rFonts w:ascii="Times New Roman" w:hAnsi="Times New Roman" w:cs="Times New Roman"/>
          <w:sz w:val="24"/>
          <w:lang w:val="lt-LT"/>
        </w:rPr>
        <w:t xml:space="preserve">Pateikti Vykdytojui visą </w:t>
      </w:r>
      <w:r w:rsidR="00CD3B02" w:rsidRPr="00B76CCA">
        <w:rPr>
          <w:rFonts w:ascii="Times New Roman" w:hAnsi="Times New Roman" w:cs="Times New Roman"/>
          <w:sz w:val="24"/>
          <w:lang w:val="lt-LT"/>
        </w:rPr>
        <w:t>dokumentaciją susijusią su P</w:t>
      </w:r>
      <w:r w:rsidRPr="00B76CCA">
        <w:rPr>
          <w:rFonts w:ascii="Times New Roman" w:hAnsi="Times New Roman" w:cs="Times New Roman"/>
          <w:sz w:val="24"/>
          <w:lang w:val="lt-LT"/>
        </w:rPr>
        <w:t>aslaugų teikimu.</w:t>
      </w:r>
    </w:p>
    <w:p w14:paraId="3AE66C85" w14:textId="64AA058A" w:rsidR="00A92C3A" w:rsidRPr="00B76CCA" w:rsidRDefault="00A92C3A" w:rsidP="00CD3B02">
      <w:pPr>
        <w:pStyle w:val="Sraopastraipa"/>
        <w:numPr>
          <w:ilvl w:val="1"/>
          <w:numId w:val="32"/>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B76CCA">
        <w:rPr>
          <w:rFonts w:ascii="Times New Roman" w:hAnsi="Times New Roman" w:cs="Times New Roman"/>
          <w:sz w:val="24"/>
          <w:lang w:val="lt-LT"/>
        </w:rPr>
        <w:t xml:space="preserve">Priimti tinkamai suteiktas </w:t>
      </w:r>
      <w:r w:rsidR="00CD3B02" w:rsidRPr="00B76CCA">
        <w:rPr>
          <w:rFonts w:ascii="Times New Roman" w:hAnsi="Times New Roman" w:cs="Times New Roman"/>
          <w:sz w:val="24"/>
          <w:lang w:val="lt-LT"/>
        </w:rPr>
        <w:t>Paslaugas pagal pateiktą P</w:t>
      </w:r>
      <w:r w:rsidRPr="00B76CCA">
        <w:rPr>
          <w:rFonts w:ascii="Times New Roman" w:hAnsi="Times New Roman" w:cs="Times New Roman"/>
          <w:sz w:val="24"/>
          <w:lang w:val="lt-LT"/>
        </w:rPr>
        <w:t>aslaugų perdavimo – priėmimo aktą.</w:t>
      </w:r>
    </w:p>
    <w:p w14:paraId="34DDF386" w14:textId="78586158" w:rsidR="00A92C3A" w:rsidRPr="00B76CCA" w:rsidRDefault="00A92C3A" w:rsidP="00CD3B02">
      <w:pPr>
        <w:pStyle w:val="Sraopastraipa"/>
        <w:numPr>
          <w:ilvl w:val="1"/>
          <w:numId w:val="32"/>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B76CCA">
        <w:rPr>
          <w:rFonts w:ascii="Times New Roman" w:hAnsi="Times New Roman" w:cs="Times New Roman"/>
          <w:sz w:val="24"/>
          <w:lang w:val="lt-LT"/>
        </w:rPr>
        <w:t>Sumokėti Vy</w:t>
      </w:r>
      <w:r w:rsidR="00CD3B02" w:rsidRPr="00B76CCA">
        <w:rPr>
          <w:rFonts w:ascii="Times New Roman" w:hAnsi="Times New Roman" w:cs="Times New Roman"/>
          <w:sz w:val="24"/>
          <w:lang w:val="lt-LT"/>
        </w:rPr>
        <w:t>kdytojui už tinkamai suteiktas P</w:t>
      </w:r>
      <w:r w:rsidRPr="00B76CCA">
        <w:rPr>
          <w:rFonts w:ascii="Times New Roman" w:hAnsi="Times New Roman" w:cs="Times New Roman"/>
          <w:sz w:val="24"/>
          <w:lang w:val="lt-LT"/>
        </w:rPr>
        <w:t xml:space="preserve">aslaugas </w:t>
      </w:r>
      <w:r w:rsidR="00CF74AF" w:rsidRPr="00B76CCA">
        <w:rPr>
          <w:rFonts w:ascii="Times New Roman" w:hAnsi="Times New Roman" w:cs="Times New Roman"/>
          <w:sz w:val="24"/>
          <w:lang w:val="lt-LT"/>
        </w:rPr>
        <w:t>S</w:t>
      </w:r>
      <w:r w:rsidRPr="00B76CCA">
        <w:rPr>
          <w:rFonts w:ascii="Times New Roman" w:hAnsi="Times New Roman" w:cs="Times New Roman"/>
          <w:sz w:val="24"/>
          <w:lang w:val="lt-LT"/>
        </w:rPr>
        <w:t>utart</w:t>
      </w:r>
      <w:r w:rsidR="00CF74AF" w:rsidRPr="00B76CCA">
        <w:rPr>
          <w:rFonts w:ascii="Times New Roman" w:hAnsi="Times New Roman" w:cs="Times New Roman"/>
          <w:sz w:val="24"/>
          <w:lang w:val="lt-LT"/>
        </w:rPr>
        <w:t>ies II skyriuje</w:t>
      </w:r>
      <w:r w:rsidRPr="00B76CCA">
        <w:rPr>
          <w:rFonts w:ascii="Times New Roman" w:hAnsi="Times New Roman" w:cs="Times New Roman"/>
          <w:sz w:val="24"/>
          <w:lang w:val="lt-LT"/>
        </w:rPr>
        <w:t xml:space="preserve"> nustatyta tvarka ir sąlygomis.</w:t>
      </w:r>
    </w:p>
    <w:p w14:paraId="41D420EA" w14:textId="719E4F67" w:rsidR="00A92C3A" w:rsidRPr="00B76CCA" w:rsidRDefault="00A92C3A" w:rsidP="00CD3B02">
      <w:pPr>
        <w:pStyle w:val="Sraopastraipa"/>
        <w:numPr>
          <w:ilvl w:val="1"/>
          <w:numId w:val="32"/>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B76CCA">
        <w:rPr>
          <w:rFonts w:ascii="Times New Roman" w:hAnsi="Times New Roman" w:cs="Times New Roman"/>
          <w:sz w:val="24"/>
          <w:lang w:val="lt-LT"/>
        </w:rPr>
        <w:t xml:space="preserve">Tinkamai vykdyti kitus įsipareigojimus, numatytus </w:t>
      </w:r>
      <w:r w:rsidR="00CD3B02" w:rsidRPr="00B76CCA">
        <w:rPr>
          <w:rFonts w:ascii="Times New Roman" w:hAnsi="Times New Roman" w:cs="Times New Roman"/>
          <w:sz w:val="24"/>
          <w:lang w:val="lt-LT"/>
        </w:rPr>
        <w:t>S</w:t>
      </w:r>
      <w:r w:rsidRPr="00B76CCA">
        <w:rPr>
          <w:rFonts w:ascii="Times New Roman" w:hAnsi="Times New Roman" w:cs="Times New Roman"/>
          <w:sz w:val="24"/>
          <w:lang w:val="lt-LT"/>
        </w:rPr>
        <w:t>utartyje ir galiojančiuose Lietuvos Respublikos teisės aktuose.</w:t>
      </w:r>
    </w:p>
    <w:p w14:paraId="6BF1AF55" w14:textId="702DCA63" w:rsidR="00C72310" w:rsidRPr="00B76CCA" w:rsidRDefault="00C72310" w:rsidP="00CD3B02">
      <w:pPr>
        <w:pStyle w:val="Sraopastraipa"/>
        <w:numPr>
          <w:ilvl w:val="1"/>
          <w:numId w:val="32"/>
        </w:numPr>
        <w:tabs>
          <w:tab w:val="left" w:pos="1134"/>
        </w:tabs>
        <w:autoSpaceDE w:val="0"/>
        <w:autoSpaceDN w:val="0"/>
        <w:adjustRightInd w:val="0"/>
        <w:spacing w:after="0" w:line="240" w:lineRule="auto"/>
        <w:ind w:left="0" w:firstLine="851"/>
        <w:jc w:val="both"/>
        <w:textAlignment w:val="baseline"/>
        <w:rPr>
          <w:rFonts w:ascii="Times New Roman" w:hAnsi="Times New Roman" w:cs="Times New Roman"/>
          <w:sz w:val="24"/>
          <w:szCs w:val="24"/>
          <w:lang w:val="lt-LT"/>
        </w:rPr>
      </w:pPr>
      <w:r w:rsidRPr="00B76CCA">
        <w:rPr>
          <w:rFonts w:ascii="Times New Roman" w:hAnsi="Times New Roman" w:cs="Times New Roman"/>
          <w:sz w:val="24"/>
          <w:lang w:val="lt-LT"/>
        </w:rPr>
        <w:t xml:space="preserve"> Tik</w:t>
      </w:r>
      <w:r w:rsidR="00CD3B02" w:rsidRPr="00B76CCA">
        <w:rPr>
          <w:rFonts w:ascii="Times New Roman" w:hAnsi="Times New Roman" w:cs="Times New Roman"/>
          <w:sz w:val="24"/>
          <w:lang w:val="lt-LT"/>
        </w:rPr>
        <w:t>rinti ar Vykdytojas vykdydamas S</w:t>
      </w:r>
      <w:r w:rsidR="005D6822" w:rsidRPr="00B76CCA">
        <w:rPr>
          <w:rFonts w:ascii="Times New Roman" w:hAnsi="Times New Roman" w:cs="Times New Roman"/>
          <w:sz w:val="24"/>
          <w:lang w:val="lt-LT"/>
        </w:rPr>
        <w:t>utartį P</w:t>
      </w:r>
      <w:r w:rsidRPr="00B76CCA">
        <w:rPr>
          <w:rFonts w:ascii="Times New Roman" w:hAnsi="Times New Roman" w:cs="Times New Roman"/>
          <w:sz w:val="24"/>
          <w:lang w:val="lt-LT"/>
        </w:rPr>
        <w:t>rekes pristato pakuotėje, kuri gali būti iš kartono, popieriaus ar kitų medžiagų, kuri turi būti lengvai perdirbama, saugi aplinkai ir gali būti pagaminta iš perdirbtų medžiagų.</w:t>
      </w:r>
      <w:r w:rsidR="001E21C3" w:rsidRPr="00B76CCA">
        <w:rPr>
          <w:rFonts w:ascii="Times New Roman" w:hAnsi="Times New Roman" w:cs="Times New Roman"/>
          <w:sz w:val="24"/>
          <w:lang w:val="lt-LT"/>
        </w:rPr>
        <w:t xml:space="preserve"> </w:t>
      </w:r>
      <w:r w:rsidRPr="00B76CCA">
        <w:rPr>
          <w:rFonts w:ascii="Times New Roman" w:hAnsi="Times New Roman" w:cs="Times New Roman"/>
          <w:sz w:val="24"/>
          <w:lang w:val="lt-LT"/>
        </w:rPr>
        <w:t>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4B7CDD9F" w14:textId="77777777" w:rsidR="004D6FDF" w:rsidRPr="00B76CCA" w:rsidRDefault="004D6FDF" w:rsidP="00CD3B02">
      <w:pPr>
        <w:spacing w:after="0" w:line="240" w:lineRule="auto"/>
        <w:jc w:val="center"/>
        <w:rPr>
          <w:rFonts w:ascii="Times New Roman" w:hAnsi="Times New Roman" w:cs="Times New Roman"/>
          <w:b/>
          <w:sz w:val="24"/>
          <w:lang w:val="lt-LT"/>
        </w:rPr>
      </w:pPr>
    </w:p>
    <w:p w14:paraId="11F9EAD2" w14:textId="77777777" w:rsidR="00B76CCA" w:rsidRPr="00B76CCA" w:rsidRDefault="00B76CCA" w:rsidP="00CD3B02">
      <w:pPr>
        <w:spacing w:after="0" w:line="240" w:lineRule="auto"/>
        <w:jc w:val="center"/>
        <w:rPr>
          <w:rFonts w:ascii="Times New Roman" w:hAnsi="Times New Roman" w:cs="Times New Roman"/>
          <w:b/>
          <w:sz w:val="24"/>
          <w:lang w:val="lt-LT"/>
        </w:rPr>
      </w:pPr>
    </w:p>
    <w:p w14:paraId="3BB22B84" w14:textId="77777777" w:rsidR="00B76CCA" w:rsidRPr="00B76CCA" w:rsidRDefault="00B76CCA" w:rsidP="00CD3B02">
      <w:pPr>
        <w:spacing w:after="0" w:line="240" w:lineRule="auto"/>
        <w:jc w:val="center"/>
        <w:rPr>
          <w:rFonts w:ascii="Times New Roman" w:hAnsi="Times New Roman" w:cs="Times New Roman"/>
          <w:b/>
          <w:sz w:val="24"/>
          <w:lang w:val="lt-LT"/>
        </w:rPr>
      </w:pPr>
    </w:p>
    <w:p w14:paraId="3D3C4DC1" w14:textId="77777777" w:rsidR="00B76CCA" w:rsidRPr="00B76CCA" w:rsidRDefault="00B76CCA" w:rsidP="00CD3B02">
      <w:pPr>
        <w:spacing w:after="0" w:line="240" w:lineRule="auto"/>
        <w:jc w:val="center"/>
        <w:rPr>
          <w:rFonts w:ascii="Times New Roman" w:hAnsi="Times New Roman" w:cs="Times New Roman"/>
          <w:b/>
          <w:sz w:val="24"/>
          <w:lang w:val="lt-LT"/>
        </w:rPr>
      </w:pPr>
    </w:p>
    <w:p w14:paraId="428D035E" w14:textId="3BD31947" w:rsidR="00A92C3A" w:rsidRPr="00B76CCA" w:rsidRDefault="00A92C3A" w:rsidP="00CD3B02">
      <w:pPr>
        <w:spacing w:after="0" w:line="240" w:lineRule="auto"/>
        <w:jc w:val="center"/>
        <w:rPr>
          <w:rFonts w:ascii="Times New Roman" w:hAnsi="Times New Roman" w:cs="Times New Roman"/>
          <w:b/>
          <w:sz w:val="24"/>
          <w:lang w:val="lt-LT"/>
        </w:rPr>
      </w:pPr>
      <w:r w:rsidRPr="00B76CCA">
        <w:rPr>
          <w:rFonts w:ascii="Times New Roman" w:hAnsi="Times New Roman" w:cs="Times New Roman"/>
          <w:b/>
          <w:sz w:val="24"/>
          <w:lang w:val="lt-LT"/>
        </w:rPr>
        <w:t>IV SKYRIUS</w:t>
      </w:r>
    </w:p>
    <w:p w14:paraId="36C70771" w14:textId="77777777" w:rsidR="00A92C3A" w:rsidRPr="00B76CCA" w:rsidRDefault="00A92C3A" w:rsidP="00CD3B02">
      <w:pPr>
        <w:tabs>
          <w:tab w:val="left" w:pos="6747"/>
        </w:tabs>
        <w:spacing w:after="0" w:line="240" w:lineRule="auto"/>
        <w:jc w:val="center"/>
        <w:rPr>
          <w:rFonts w:ascii="Times New Roman" w:hAnsi="Times New Roman" w:cs="Times New Roman"/>
          <w:b/>
          <w:sz w:val="24"/>
          <w:lang w:val="lt-LT"/>
        </w:rPr>
      </w:pPr>
      <w:r w:rsidRPr="00B76CCA">
        <w:rPr>
          <w:rFonts w:ascii="Times New Roman" w:hAnsi="Times New Roman" w:cs="Times New Roman"/>
          <w:b/>
          <w:sz w:val="24"/>
          <w:lang w:val="lt-LT"/>
        </w:rPr>
        <w:t>VYKDYTOJO ĮSIPAREIGOJIMAI</w:t>
      </w:r>
    </w:p>
    <w:p w14:paraId="0C753FD0" w14:textId="77777777" w:rsidR="00A92C3A" w:rsidRPr="00B76CCA" w:rsidRDefault="00A92C3A" w:rsidP="00CD3B02">
      <w:pPr>
        <w:spacing w:after="0" w:line="240" w:lineRule="auto"/>
        <w:ind w:firstLine="851"/>
        <w:jc w:val="both"/>
        <w:rPr>
          <w:rFonts w:ascii="Times New Roman" w:hAnsi="Times New Roman" w:cs="Times New Roman"/>
          <w:b/>
          <w:sz w:val="24"/>
          <w:lang w:val="lt-LT"/>
        </w:rPr>
      </w:pPr>
    </w:p>
    <w:p w14:paraId="091DC62A" w14:textId="116ECF95" w:rsidR="00A92C3A" w:rsidRPr="00B76CCA" w:rsidRDefault="00A92C3A" w:rsidP="00CD3B02">
      <w:pPr>
        <w:pStyle w:val="Sraopastraipa"/>
        <w:numPr>
          <w:ilvl w:val="1"/>
          <w:numId w:val="33"/>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B76CCA">
        <w:rPr>
          <w:rFonts w:ascii="Times New Roman" w:hAnsi="Times New Roman" w:cs="Times New Roman"/>
          <w:sz w:val="24"/>
          <w:lang w:val="lt-LT"/>
        </w:rPr>
        <w:lastRenderedPageBreak/>
        <w:t xml:space="preserve">Kokybiškai, laiku ir tinkamai teikti </w:t>
      </w:r>
      <w:r w:rsidR="00196611" w:rsidRPr="00B76CCA">
        <w:rPr>
          <w:rFonts w:ascii="Times New Roman" w:hAnsi="Times New Roman" w:cs="Times New Roman"/>
          <w:sz w:val="24"/>
          <w:lang w:val="lt-LT"/>
        </w:rPr>
        <w:t>P</w:t>
      </w:r>
      <w:r w:rsidRPr="00B76CCA">
        <w:rPr>
          <w:rFonts w:ascii="Times New Roman" w:hAnsi="Times New Roman" w:cs="Times New Roman"/>
          <w:sz w:val="24"/>
          <w:lang w:val="lt-LT"/>
        </w:rPr>
        <w:t xml:space="preserve">aslaugas, numatytas </w:t>
      </w:r>
      <w:r w:rsidRPr="00B76CCA">
        <w:rPr>
          <w:rFonts w:ascii="Times New Roman" w:hAnsi="Times New Roman" w:cs="Times New Roman"/>
          <w:bCs/>
          <w:sz w:val="24"/>
          <w:lang w:val="lt-LT"/>
        </w:rPr>
        <w:t>techninėje specifikacijoje, pateiktoje Sutarties</w:t>
      </w:r>
      <w:r w:rsidRPr="00B76CCA">
        <w:rPr>
          <w:rFonts w:ascii="Times New Roman" w:hAnsi="Times New Roman" w:cs="Times New Roman"/>
          <w:b/>
          <w:sz w:val="24"/>
          <w:lang w:val="lt-LT"/>
        </w:rPr>
        <w:t xml:space="preserve"> </w:t>
      </w:r>
      <w:r w:rsidRPr="00B76CCA">
        <w:rPr>
          <w:rFonts w:ascii="Times New Roman" w:hAnsi="Times New Roman" w:cs="Times New Roman"/>
          <w:sz w:val="24"/>
          <w:lang w:val="lt-LT"/>
        </w:rPr>
        <w:t>1 priede.</w:t>
      </w:r>
    </w:p>
    <w:p w14:paraId="5647E431" w14:textId="1C72BEB0" w:rsidR="00A92C3A" w:rsidRPr="00B76CCA" w:rsidRDefault="00A92C3A" w:rsidP="00CD3B02">
      <w:pPr>
        <w:pStyle w:val="Sraopastraipa"/>
        <w:numPr>
          <w:ilvl w:val="1"/>
          <w:numId w:val="33"/>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B76CCA">
        <w:rPr>
          <w:rFonts w:ascii="Times New Roman" w:hAnsi="Times New Roman" w:cs="Times New Roman"/>
          <w:sz w:val="24"/>
          <w:lang w:val="lt-LT"/>
        </w:rPr>
        <w:t xml:space="preserve">Bendradarbiauti su Užsakovu visos Sutarties vykdymo metu ir nedelsdamas raštu informuoti Užsakovą apie bet kokias aplinkybes, kurios trukdo ar gali sutrukdyti Vykdytojui suteikti </w:t>
      </w:r>
      <w:r w:rsidR="00196611" w:rsidRPr="00B76CCA">
        <w:rPr>
          <w:rFonts w:ascii="Times New Roman" w:hAnsi="Times New Roman" w:cs="Times New Roman"/>
          <w:sz w:val="24"/>
          <w:lang w:val="lt-LT"/>
        </w:rPr>
        <w:t>P</w:t>
      </w:r>
      <w:r w:rsidRPr="00B76CCA">
        <w:rPr>
          <w:rFonts w:ascii="Times New Roman" w:hAnsi="Times New Roman" w:cs="Times New Roman"/>
          <w:sz w:val="24"/>
          <w:lang w:val="lt-LT"/>
        </w:rPr>
        <w:t>aslaugas</w:t>
      </w:r>
      <w:r w:rsidR="00CF74AF" w:rsidRPr="00B76CCA">
        <w:rPr>
          <w:rFonts w:ascii="Times New Roman" w:hAnsi="Times New Roman" w:cs="Times New Roman"/>
          <w:sz w:val="24"/>
          <w:lang w:val="lt-LT"/>
        </w:rPr>
        <w:t>.</w:t>
      </w:r>
    </w:p>
    <w:p w14:paraId="1F0A08B7" w14:textId="77777777" w:rsidR="00A92C3A" w:rsidRPr="00B76CCA" w:rsidRDefault="00A92C3A" w:rsidP="00CD3B02">
      <w:pPr>
        <w:pStyle w:val="Sraopastraipa"/>
        <w:numPr>
          <w:ilvl w:val="1"/>
          <w:numId w:val="33"/>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B76CCA">
        <w:rPr>
          <w:rFonts w:ascii="Times New Roman" w:hAnsi="Times New Roman" w:cs="Times New Roman"/>
          <w:sz w:val="24"/>
          <w:lang w:val="lt-LT"/>
        </w:rPr>
        <w:t>Užtikrinti Sutarties vykdymo metu iš Užsakovo gautos ir su Sutarties vykdymu susijusios informacijos konfidencialumą ir apsaugą.</w:t>
      </w:r>
    </w:p>
    <w:p w14:paraId="5EFD10F2" w14:textId="16162A8C" w:rsidR="00A92C3A" w:rsidRPr="00B76CCA" w:rsidRDefault="00A92C3A" w:rsidP="00CD3B02">
      <w:pPr>
        <w:pStyle w:val="Sraopastraipa"/>
        <w:numPr>
          <w:ilvl w:val="1"/>
          <w:numId w:val="33"/>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B76CCA">
        <w:rPr>
          <w:rFonts w:ascii="Times New Roman" w:hAnsi="Times New Roman"/>
          <w:sz w:val="24"/>
          <w:szCs w:val="24"/>
          <w:lang w:val="lt-LT"/>
        </w:rPr>
        <w:t>Užtikrinti, kad Sutarties sudarymo momentu ir</w:t>
      </w:r>
      <w:r w:rsidR="00196611" w:rsidRPr="00B76CCA">
        <w:rPr>
          <w:rFonts w:ascii="Times New Roman" w:hAnsi="Times New Roman"/>
          <w:sz w:val="24"/>
          <w:szCs w:val="24"/>
          <w:lang w:val="lt-LT"/>
        </w:rPr>
        <w:t xml:space="preserve"> visą jos galiojimo laikotarpį P</w:t>
      </w:r>
      <w:r w:rsidRPr="00B76CCA">
        <w:rPr>
          <w:rFonts w:ascii="Times New Roman" w:hAnsi="Times New Roman"/>
          <w:sz w:val="24"/>
          <w:szCs w:val="24"/>
          <w:lang w:val="lt-LT"/>
        </w:rPr>
        <w:t xml:space="preserve">aslaugas teiktų reikiamas ir optimalus specialistų skaičius ir Vykdytojo specialistai turėtų reikiamą kvalifikaciją ir patirtį, reikalingas norint kokybiškai teikti </w:t>
      </w:r>
      <w:r w:rsidR="00196611" w:rsidRPr="00B76CCA">
        <w:rPr>
          <w:rFonts w:ascii="Times New Roman" w:hAnsi="Times New Roman"/>
          <w:sz w:val="24"/>
          <w:szCs w:val="24"/>
          <w:lang w:val="lt-LT"/>
        </w:rPr>
        <w:t>P</w:t>
      </w:r>
      <w:r w:rsidRPr="00B76CCA">
        <w:rPr>
          <w:rFonts w:ascii="Times New Roman" w:hAnsi="Times New Roman"/>
          <w:sz w:val="24"/>
          <w:szCs w:val="24"/>
          <w:lang w:val="lt-LT"/>
        </w:rPr>
        <w:t>aslaugas.</w:t>
      </w:r>
    </w:p>
    <w:p w14:paraId="2D800428" w14:textId="0CA4FACE" w:rsidR="00A92C3A" w:rsidRPr="00B76CCA" w:rsidRDefault="00196611" w:rsidP="00CD3B02">
      <w:pPr>
        <w:pStyle w:val="Sraopastraipa"/>
        <w:numPr>
          <w:ilvl w:val="1"/>
          <w:numId w:val="33"/>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B76CCA">
        <w:rPr>
          <w:rFonts w:ascii="Times New Roman" w:hAnsi="Times New Roman" w:cs="Times New Roman"/>
          <w:sz w:val="24"/>
          <w:lang w:val="lt-LT"/>
        </w:rPr>
        <w:t>S</w:t>
      </w:r>
      <w:r w:rsidR="00A92C3A" w:rsidRPr="00B76CCA">
        <w:rPr>
          <w:rFonts w:ascii="Times New Roman" w:hAnsi="Times New Roman" w:cs="Times New Roman"/>
          <w:sz w:val="24"/>
          <w:lang w:val="lt-LT"/>
        </w:rPr>
        <w:t>udaryti sąlygas priimti Užsakovo pranešimus apie gedimus bet kuriuo paros metu elektroniniu paštu ir telefonu, taip pat vykdyti nemokamas konsultacijas žodžiu arba raštu (elektroniniu paštu).</w:t>
      </w:r>
    </w:p>
    <w:p w14:paraId="232C501E" w14:textId="1D14FBB2" w:rsidR="00A92C3A" w:rsidRPr="00B76CCA" w:rsidRDefault="00A92C3A" w:rsidP="00CD3B02">
      <w:pPr>
        <w:pStyle w:val="Sraopastraipa"/>
        <w:numPr>
          <w:ilvl w:val="1"/>
          <w:numId w:val="33"/>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B76CCA">
        <w:rPr>
          <w:rFonts w:ascii="Times New Roman" w:hAnsi="Times New Roman" w:cs="Times New Roman"/>
          <w:sz w:val="24"/>
          <w:lang w:val="lt-LT"/>
        </w:rPr>
        <w:t xml:space="preserve">Užtikrinti, kad sistemos gedimo atveju maksimalus reakcijos laikas neturėtu viršyti 24 val. nuo pranešimo apie įvykį, o maksimalus ištaisymo laikas neturėtu viršyti 48 val. nuo pranešimo </w:t>
      </w:r>
      <w:r w:rsidR="00196611" w:rsidRPr="00B76CCA">
        <w:rPr>
          <w:rFonts w:ascii="Times New Roman" w:hAnsi="Times New Roman" w:cs="Times New Roman"/>
          <w:sz w:val="24"/>
          <w:lang w:val="lt-LT"/>
        </w:rPr>
        <w:t xml:space="preserve">gavimo </w:t>
      </w:r>
      <w:r w:rsidRPr="00B76CCA">
        <w:rPr>
          <w:rFonts w:ascii="Times New Roman" w:hAnsi="Times New Roman" w:cs="Times New Roman"/>
          <w:sz w:val="24"/>
          <w:lang w:val="lt-LT"/>
        </w:rPr>
        <w:t xml:space="preserve">apie įvykį. Jeigu neįmanoma </w:t>
      </w:r>
      <w:r w:rsidR="008E2E69" w:rsidRPr="00B76CCA">
        <w:rPr>
          <w:rFonts w:ascii="Times New Roman" w:hAnsi="Times New Roman" w:cs="Times New Roman"/>
          <w:sz w:val="24"/>
          <w:lang w:val="lt-LT"/>
        </w:rPr>
        <w:t xml:space="preserve">sistemos </w:t>
      </w:r>
      <w:r w:rsidRPr="00B76CCA">
        <w:rPr>
          <w:rFonts w:ascii="Times New Roman" w:hAnsi="Times New Roman" w:cs="Times New Roman"/>
          <w:sz w:val="24"/>
          <w:lang w:val="lt-LT"/>
        </w:rPr>
        <w:t>įrangos elemento suremontuoti vietoje, vietoj sugedusio elemento, jo remonto laikotarpyje, įrengiamas kitas elementas, kuris užtikrins sistemos pilnavertį ir nenutrūkstamą funkcionalumą.</w:t>
      </w:r>
    </w:p>
    <w:p w14:paraId="760A63B7" w14:textId="77777777" w:rsidR="008E2E69" w:rsidRPr="00B76CCA" w:rsidRDefault="00A92C3A" w:rsidP="00CD3B02">
      <w:pPr>
        <w:pStyle w:val="Sraopastraipa"/>
        <w:numPr>
          <w:ilvl w:val="1"/>
          <w:numId w:val="33"/>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B76CCA">
        <w:rPr>
          <w:rFonts w:ascii="Times New Roman" w:hAnsi="Times New Roman" w:cs="Times New Roman"/>
          <w:sz w:val="24"/>
          <w:lang w:val="lt-LT"/>
        </w:rPr>
        <w:t xml:space="preserve"> Keisdamas </w:t>
      </w:r>
      <w:r w:rsidR="008E2E69" w:rsidRPr="00B76CCA">
        <w:rPr>
          <w:rFonts w:ascii="Times New Roman" w:hAnsi="Times New Roman" w:cs="Times New Roman"/>
          <w:sz w:val="24"/>
          <w:lang w:val="lt-LT"/>
        </w:rPr>
        <w:t xml:space="preserve">sistemos </w:t>
      </w:r>
      <w:r w:rsidRPr="00B76CCA">
        <w:rPr>
          <w:rFonts w:ascii="Times New Roman" w:hAnsi="Times New Roman" w:cs="Times New Roman"/>
          <w:sz w:val="24"/>
          <w:lang w:val="lt-LT"/>
        </w:rPr>
        <w:t xml:space="preserve">įrangą į tapačią/analogišką Vykdytojas turi užtikrinti visų esamų sistemos funkcijų ir galimybių išsaugojimą bei kokybę. </w:t>
      </w:r>
      <w:r w:rsidR="008E2E69" w:rsidRPr="00B76CCA">
        <w:rPr>
          <w:rFonts w:ascii="Times New Roman" w:hAnsi="Times New Roman" w:cs="Times New Roman"/>
          <w:sz w:val="24"/>
          <w:lang w:val="lt-LT"/>
        </w:rPr>
        <w:t>Visa įranga</w:t>
      </w:r>
      <w:r w:rsidRPr="00B76CCA">
        <w:rPr>
          <w:rFonts w:ascii="Times New Roman" w:hAnsi="Times New Roman" w:cs="Times New Roman"/>
          <w:sz w:val="24"/>
          <w:lang w:val="lt-LT"/>
        </w:rPr>
        <w:t xml:space="preserve"> turi būti suderinam</w:t>
      </w:r>
      <w:r w:rsidR="008E2E69" w:rsidRPr="00B76CCA">
        <w:rPr>
          <w:rFonts w:ascii="Times New Roman" w:hAnsi="Times New Roman" w:cs="Times New Roman"/>
          <w:sz w:val="24"/>
          <w:lang w:val="lt-LT"/>
        </w:rPr>
        <w:t>a</w:t>
      </w:r>
      <w:r w:rsidRPr="00B76CCA">
        <w:rPr>
          <w:rFonts w:ascii="Times New Roman" w:hAnsi="Times New Roman" w:cs="Times New Roman"/>
          <w:sz w:val="24"/>
          <w:lang w:val="lt-LT"/>
        </w:rPr>
        <w:t xml:space="preserve"> ir veikti esamoje </w:t>
      </w:r>
      <w:r w:rsidR="008E2E69" w:rsidRPr="00B76CCA">
        <w:rPr>
          <w:rFonts w:ascii="Times New Roman" w:hAnsi="Times New Roman" w:cs="Times New Roman"/>
          <w:sz w:val="24"/>
          <w:lang w:val="lt-LT"/>
        </w:rPr>
        <w:t>s</w:t>
      </w:r>
      <w:r w:rsidRPr="00B76CCA">
        <w:rPr>
          <w:rFonts w:ascii="Times New Roman" w:hAnsi="Times New Roman" w:cs="Times New Roman"/>
          <w:sz w:val="24"/>
          <w:lang w:val="lt-LT"/>
        </w:rPr>
        <w:t>istemoje.</w:t>
      </w:r>
    </w:p>
    <w:p w14:paraId="07A05500" w14:textId="77777777" w:rsidR="00A92C3A" w:rsidRPr="00B76CCA" w:rsidRDefault="00A92C3A" w:rsidP="00CD3B02">
      <w:pPr>
        <w:pStyle w:val="Sraopastraipa"/>
        <w:numPr>
          <w:ilvl w:val="1"/>
          <w:numId w:val="33"/>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B76CCA">
        <w:rPr>
          <w:rFonts w:ascii="Times New Roman" w:hAnsi="Times New Roman" w:cs="Times New Roman"/>
          <w:sz w:val="24"/>
          <w:lang w:val="lt-LT"/>
        </w:rPr>
        <w:t xml:space="preserve"> Užbaigęs remonto </w:t>
      </w:r>
      <w:r w:rsidR="008E2E69" w:rsidRPr="00B76CCA">
        <w:rPr>
          <w:rFonts w:ascii="Times New Roman" w:hAnsi="Times New Roman" w:cs="Times New Roman"/>
          <w:sz w:val="24"/>
          <w:lang w:val="lt-LT"/>
        </w:rPr>
        <w:t>paslaugas</w:t>
      </w:r>
      <w:r w:rsidRPr="00B76CCA">
        <w:rPr>
          <w:rFonts w:ascii="Times New Roman" w:hAnsi="Times New Roman" w:cs="Times New Roman"/>
          <w:sz w:val="24"/>
          <w:lang w:val="lt-LT"/>
        </w:rPr>
        <w:t xml:space="preserve"> </w:t>
      </w:r>
      <w:bookmarkStart w:id="4" w:name="_Hlk109647116"/>
      <w:r w:rsidRPr="00B76CCA">
        <w:rPr>
          <w:rFonts w:ascii="Times New Roman" w:hAnsi="Times New Roman" w:cs="Times New Roman"/>
          <w:sz w:val="24"/>
          <w:lang w:val="lt-LT"/>
        </w:rPr>
        <w:t>Vykdytojas</w:t>
      </w:r>
      <w:bookmarkEnd w:id="4"/>
      <w:r w:rsidRPr="00B76CCA">
        <w:rPr>
          <w:rFonts w:ascii="Times New Roman" w:hAnsi="Times New Roman" w:cs="Times New Roman"/>
          <w:sz w:val="24"/>
          <w:lang w:val="lt-LT"/>
        </w:rPr>
        <w:t xml:space="preserve"> privalo atlikti </w:t>
      </w:r>
      <w:r w:rsidR="008E2E69" w:rsidRPr="00B76CCA">
        <w:rPr>
          <w:rFonts w:ascii="Times New Roman" w:hAnsi="Times New Roman" w:cs="Times New Roman"/>
          <w:sz w:val="24"/>
          <w:lang w:val="lt-LT"/>
        </w:rPr>
        <w:t>s</w:t>
      </w:r>
      <w:r w:rsidRPr="00B76CCA">
        <w:rPr>
          <w:rFonts w:ascii="Times New Roman" w:hAnsi="Times New Roman" w:cs="Times New Roman"/>
          <w:sz w:val="24"/>
          <w:lang w:val="lt-LT"/>
        </w:rPr>
        <w:t>istemos ir jos įrenginių veikimo patikrinimą ir derinimą/kalibravimą.</w:t>
      </w:r>
    </w:p>
    <w:p w14:paraId="2CE99BAC" w14:textId="2697BC5C" w:rsidR="004D5B1E" w:rsidRPr="00B76CCA" w:rsidRDefault="008E2E69" w:rsidP="00CD3B02">
      <w:pPr>
        <w:pStyle w:val="Sraopastraipa"/>
        <w:numPr>
          <w:ilvl w:val="1"/>
          <w:numId w:val="33"/>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B76CCA">
        <w:rPr>
          <w:rFonts w:ascii="Times New Roman" w:hAnsi="Times New Roman" w:cs="Times New Roman"/>
          <w:sz w:val="24"/>
          <w:lang w:val="lt-LT"/>
        </w:rPr>
        <w:t>A</w:t>
      </w:r>
      <w:r w:rsidR="004D5B1E" w:rsidRPr="00B76CCA">
        <w:rPr>
          <w:rFonts w:ascii="Times New Roman" w:hAnsi="Times New Roman" w:cs="Times New Roman"/>
          <w:sz w:val="24"/>
          <w:lang w:val="lt-LT"/>
        </w:rPr>
        <w:t xml:space="preserve">tliktoms </w:t>
      </w:r>
      <w:r w:rsidR="00196611" w:rsidRPr="00B76CCA">
        <w:rPr>
          <w:rFonts w:ascii="Times New Roman" w:hAnsi="Times New Roman" w:cs="Times New Roman"/>
          <w:sz w:val="24"/>
          <w:lang w:val="lt-LT"/>
        </w:rPr>
        <w:t>P</w:t>
      </w:r>
      <w:r w:rsidR="004D5B1E" w:rsidRPr="00B76CCA">
        <w:rPr>
          <w:rFonts w:ascii="Times New Roman" w:hAnsi="Times New Roman" w:cs="Times New Roman"/>
          <w:sz w:val="24"/>
          <w:lang w:val="lt-LT"/>
        </w:rPr>
        <w:t>aslaugoms suteikti 12 mėnesių garantinį laikotarpį,  keičiamai įrangai</w:t>
      </w:r>
      <w:r w:rsidR="00196611" w:rsidRPr="00B76CCA">
        <w:rPr>
          <w:rFonts w:ascii="Times New Roman" w:hAnsi="Times New Roman" w:cs="Times New Roman"/>
          <w:sz w:val="24"/>
          <w:lang w:val="lt-LT"/>
        </w:rPr>
        <w:t xml:space="preserve">/Prekėms </w:t>
      </w:r>
      <w:r w:rsidR="004D5B1E" w:rsidRPr="00B76CCA">
        <w:rPr>
          <w:rFonts w:ascii="Times New Roman" w:hAnsi="Times New Roman" w:cs="Times New Roman"/>
          <w:sz w:val="24"/>
          <w:lang w:val="lt-LT"/>
        </w:rPr>
        <w:t xml:space="preserve">24 mėnesių garantinį laikotarpį. </w:t>
      </w:r>
    </w:p>
    <w:p w14:paraId="75E679E7" w14:textId="03413022" w:rsidR="006E7ABC" w:rsidRPr="00B76CCA" w:rsidRDefault="00A92C3A" w:rsidP="006E7ABC">
      <w:pPr>
        <w:pStyle w:val="Sraopastraipa"/>
        <w:numPr>
          <w:ilvl w:val="1"/>
          <w:numId w:val="33"/>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B76CCA">
        <w:rPr>
          <w:rFonts w:ascii="Times New Roman" w:hAnsi="Times New Roman" w:cs="Times New Roman"/>
          <w:sz w:val="24"/>
          <w:szCs w:val="24"/>
          <w:lang w:val="lt-LT"/>
        </w:rPr>
        <w:t>Užtikrinti ir prisiimti įrengtai įrangai esamus diegėjo garantinius įsipareigojimus.</w:t>
      </w:r>
      <w:r w:rsidR="006E7ABC" w:rsidRPr="00B76CCA">
        <w:rPr>
          <w:rFonts w:ascii="Times New Roman" w:hAnsi="Times New Roman" w:cs="Times New Roman"/>
          <w:sz w:val="24"/>
          <w:szCs w:val="24"/>
          <w:lang w:val="lt-LT"/>
        </w:rPr>
        <w:t xml:space="preserve"> Garantija galioja iki 2026-03-31.</w:t>
      </w:r>
    </w:p>
    <w:p w14:paraId="0F45E82B" w14:textId="77777777" w:rsidR="00A92C3A" w:rsidRPr="00B76CCA" w:rsidRDefault="00A92C3A" w:rsidP="00CD3B02">
      <w:pPr>
        <w:pStyle w:val="Sraopastraipa"/>
        <w:numPr>
          <w:ilvl w:val="1"/>
          <w:numId w:val="33"/>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B76CCA">
        <w:rPr>
          <w:rFonts w:ascii="Times New Roman" w:hAnsi="Times New Roman"/>
          <w:sz w:val="24"/>
          <w:lang w:val="lt-LT"/>
        </w:rPr>
        <w:t xml:space="preserve">Išimtą iš eksploatacijos </w:t>
      </w:r>
      <w:r w:rsidR="00B46DB1" w:rsidRPr="00B76CCA">
        <w:rPr>
          <w:rFonts w:ascii="Times New Roman" w:hAnsi="Times New Roman"/>
          <w:sz w:val="24"/>
          <w:lang w:val="lt-LT"/>
        </w:rPr>
        <w:t>U</w:t>
      </w:r>
      <w:r w:rsidRPr="00B76CCA">
        <w:rPr>
          <w:rFonts w:ascii="Times New Roman" w:hAnsi="Times New Roman"/>
          <w:sz w:val="24"/>
          <w:lang w:val="lt-LT"/>
        </w:rPr>
        <w:t xml:space="preserve">žsakovo elektroninę įrangą bei komponentus perduoti </w:t>
      </w:r>
      <w:r w:rsidR="00B46DB1" w:rsidRPr="00B76CCA">
        <w:rPr>
          <w:rFonts w:ascii="Times New Roman" w:hAnsi="Times New Roman"/>
          <w:sz w:val="24"/>
          <w:lang w:val="lt-LT"/>
        </w:rPr>
        <w:t>U</w:t>
      </w:r>
      <w:r w:rsidRPr="00B76CCA">
        <w:rPr>
          <w:rFonts w:ascii="Times New Roman" w:hAnsi="Times New Roman"/>
          <w:sz w:val="24"/>
          <w:lang w:val="lt-LT"/>
        </w:rPr>
        <w:t xml:space="preserve">žsakovui ir vėliau, jei </w:t>
      </w:r>
      <w:r w:rsidR="00B46DB1" w:rsidRPr="00B76CCA">
        <w:rPr>
          <w:rFonts w:ascii="Times New Roman" w:hAnsi="Times New Roman"/>
          <w:sz w:val="24"/>
          <w:lang w:val="lt-LT"/>
        </w:rPr>
        <w:t>U</w:t>
      </w:r>
      <w:r w:rsidRPr="00B76CCA">
        <w:rPr>
          <w:rFonts w:ascii="Times New Roman" w:hAnsi="Times New Roman"/>
          <w:sz w:val="24"/>
          <w:lang w:val="lt-LT"/>
        </w:rPr>
        <w:t>žsakovas to pageidaus, užtikrinti minėtos įrangos utilizavimą.</w:t>
      </w:r>
    </w:p>
    <w:p w14:paraId="07E88574" w14:textId="77777777" w:rsidR="00A92C3A" w:rsidRPr="00B76CCA" w:rsidRDefault="00A92C3A" w:rsidP="00CD3B02">
      <w:pPr>
        <w:pStyle w:val="Sraopastraipa"/>
        <w:numPr>
          <w:ilvl w:val="1"/>
          <w:numId w:val="33"/>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B76CCA">
        <w:rPr>
          <w:rFonts w:ascii="Times New Roman" w:hAnsi="Times New Roman" w:cs="Times New Roman"/>
          <w:sz w:val="24"/>
          <w:lang w:val="lt-LT"/>
        </w:rPr>
        <w:t>Laikytis Užsakovo vidaus darbo tvarkos, atsakyti už savo darbuotojų Užsakovui padarytą materialinę žalą.</w:t>
      </w:r>
    </w:p>
    <w:p w14:paraId="7E545FB8" w14:textId="77777777" w:rsidR="00A92C3A" w:rsidRPr="00B76CCA" w:rsidRDefault="00A92C3A" w:rsidP="00CD3B02">
      <w:pPr>
        <w:pStyle w:val="Sraopastraipa"/>
        <w:numPr>
          <w:ilvl w:val="1"/>
          <w:numId w:val="33"/>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B76CCA">
        <w:rPr>
          <w:rFonts w:ascii="Times New Roman" w:hAnsi="Times New Roman" w:cs="Times New Roman"/>
          <w:sz w:val="24"/>
          <w:lang w:val="lt-LT"/>
        </w:rPr>
        <w:t>Paslaugų teikimo kokybė turi atitikti Lietuvos Respublikoje paslaugoms nustatytus kokybės reikalavimus.</w:t>
      </w:r>
    </w:p>
    <w:p w14:paraId="0740DEB9" w14:textId="4CB342BA" w:rsidR="004F36FB" w:rsidRPr="00B76CCA" w:rsidRDefault="004F36FB" w:rsidP="00CD3B02">
      <w:pPr>
        <w:pStyle w:val="Sraopastraipa"/>
        <w:numPr>
          <w:ilvl w:val="1"/>
          <w:numId w:val="33"/>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B76CCA">
        <w:rPr>
          <w:rFonts w:ascii="Times New Roman" w:hAnsi="Times New Roman" w:cs="Times New Roman"/>
          <w:sz w:val="24"/>
          <w:lang w:val="lt-LT"/>
        </w:rPr>
        <w:t>Vykdytojas</w:t>
      </w:r>
      <w:r w:rsidR="00196611" w:rsidRPr="00B76CCA">
        <w:rPr>
          <w:rFonts w:ascii="Times New Roman" w:hAnsi="Times New Roman" w:cs="Times New Roman"/>
          <w:sz w:val="24"/>
          <w:lang w:val="lt-LT"/>
        </w:rPr>
        <w:t>,</w:t>
      </w:r>
      <w:r w:rsidRPr="00B76CCA">
        <w:rPr>
          <w:rFonts w:ascii="Times New Roman" w:hAnsi="Times New Roman" w:cs="Times New Roman"/>
          <w:sz w:val="24"/>
          <w:lang w:val="lt-LT"/>
        </w:rPr>
        <w:t xml:space="preserve"> vykdydamas </w:t>
      </w:r>
      <w:r w:rsidR="00196611" w:rsidRPr="00B76CCA">
        <w:rPr>
          <w:rFonts w:ascii="Times New Roman" w:hAnsi="Times New Roman" w:cs="Times New Roman"/>
          <w:sz w:val="24"/>
          <w:lang w:val="lt-LT"/>
        </w:rPr>
        <w:t>S</w:t>
      </w:r>
      <w:r w:rsidRPr="00B76CCA">
        <w:rPr>
          <w:rFonts w:ascii="Times New Roman" w:hAnsi="Times New Roman" w:cs="Times New Roman"/>
          <w:sz w:val="24"/>
          <w:lang w:val="lt-LT"/>
        </w:rPr>
        <w:t>utartį</w:t>
      </w:r>
      <w:r w:rsidR="00196611" w:rsidRPr="00B76CCA">
        <w:rPr>
          <w:rFonts w:ascii="Times New Roman" w:hAnsi="Times New Roman" w:cs="Times New Roman"/>
          <w:sz w:val="24"/>
          <w:lang w:val="lt-LT"/>
        </w:rPr>
        <w:t>,</w:t>
      </w:r>
      <w:r w:rsidRPr="00B76CCA">
        <w:rPr>
          <w:rFonts w:ascii="Times New Roman" w:hAnsi="Times New Roman" w:cs="Times New Roman"/>
          <w:sz w:val="24"/>
          <w:lang w:val="lt-LT"/>
        </w:rPr>
        <w:t xml:space="preserve"> </w:t>
      </w:r>
      <w:r w:rsidR="00196611" w:rsidRPr="00B76CCA">
        <w:rPr>
          <w:rFonts w:ascii="Times New Roman" w:hAnsi="Times New Roman" w:cs="Times New Roman"/>
          <w:sz w:val="24"/>
          <w:lang w:val="lt-LT"/>
        </w:rPr>
        <w:t>P</w:t>
      </w:r>
      <w:r w:rsidRPr="00B76CCA">
        <w:rPr>
          <w:rFonts w:ascii="Times New Roman" w:hAnsi="Times New Roman" w:cs="Times New Roman"/>
          <w:sz w:val="24"/>
          <w:lang w:val="lt-LT"/>
        </w:rPr>
        <w:t>rekes pristato pakuotėje, kuri gali būti iš kartono, popieriaus ar kitų medžiagų, kuri turi būti lengvai perdirbama, saugi aplinkai ir gali būti pagaminta iš perdirbtų medžiagų.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302F556F" w14:textId="77777777" w:rsidR="001E21C3" w:rsidRPr="00B76CCA" w:rsidRDefault="001E21C3" w:rsidP="00CD3B02">
      <w:pPr>
        <w:tabs>
          <w:tab w:val="left" w:pos="851"/>
          <w:tab w:val="left" w:pos="993"/>
          <w:tab w:val="left" w:pos="1134"/>
          <w:tab w:val="left" w:pos="1304"/>
          <w:tab w:val="left" w:pos="1860"/>
          <w:tab w:val="left" w:pos="1984"/>
          <w:tab w:val="left" w:pos="2098"/>
          <w:tab w:val="left" w:pos="2211"/>
        </w:tabs>
        <w:autoSpaceDE w:val="0"/>
        <w:autoSpaceDN w:val="0"/>
        <w:adjustRightInd w:val="0"/>
        <w:spacing w:after="0" w:line="240" w:lineRule="auto"/>
        <w:jc w:val="center"/>
        <w:rPr>
          <w:rFonts w:ascii="Times New Roman" w:eastAsia="Arial Unicode MS" w:hAnsi="Times New Roman" w:cs="Times New Roman"/>
          <w:b/>
          <w:bCs/>
          <w:color w:val="000000"/>
          <w:sz w:val="24"/>
          <w:szCs w:val="24"/>
          <w:lang w:val="lt-LT"/>
        </w:rPr>
      </w:pPr>
    </w:p>
    <w:p w14:paraId="2C17924B" w14:textId="744FB067" w:rsidR="00F34F7B" w:rsidRPr="00B76CCA" w:rsidRDefault="00F34F7B" w:rsidP="00CD3B02">
      <w:pPr>
        <w:tabs>
          <w:tab w:val="left" w:pos="851"/>
          <w:tab w:val="left" w:pos="993"/>
          <w:tab w:val="left" w:pos="1134"/>
          <w:tab w:val="left" w:pos="1304"/>
          <w:tab w:val="left" w:pos="1860"/>
          <w:tab w:val="left" w:pos="1984"/>
          <w:tab w:val="left" w:pos="2098"/>
          <w:tab w:val="left" w:pos="2211"/>
        </w:tabs>
        <w:autoSpaceDE w:val="0"/>
        <w:autoSpaceDN w:val="0"/>
        <w:adjustRightInd w:val="0"/>
        <w:spacing w:after="0" w:line="240" w:lineRule="auto"/>
        <w:jc w:val="center"/>
        <w:rPr>
          <w:rFonts w:ascii="Times New Roman" w:eastAsia="Arial Unicode MS" w:hAnsi="Times New Roman" w:cs="Times New Roman"/>
          <w:b/>
          <w:bCs/>
          <w:color w:val="000000"/>
          <w:sz w:val="24"/>
          <w:szCs w:val="24"/>
          <w:lang w:val="lt-LT"/>
        </w:rPr>
      </w:pPr>
      <w:r w:rsidRPr="00B76CCA">
        <w:rPr>
          <w:rFonts w:ascii="Times New Roman" w:eastAsia="Arial Unicode MS" w:hAnsi="Times New Roman" w:cs="Times New Roman"/>
          <w:b/>
          <w:bCs/>
          <w:color w:val="000000"/>
          <w:sz w:val="24"/>
          <w:szCs w:val="24"/>
          <w:lang w:val="lt-LT"/>
        </w:rPr>
        <w:t xml:space="preserve">V </w:t>
      </w:r>
      <w:r w:rsidRPr="00B76CCA">
        <w:rPr>
          <w:rFonts w:ascii="Times New Roman" w:hAnsi="Times New Roman" w:cs="Times New Roman"/>
          <w:b/>
          <w:bCs/>
          <w:sz w:val="24"/>
          <w:szCs w:val="24"/>
          <w:lang w:val="lt-LT"/>
        </w:rPr>
        <w:t>SKYRIUS</w:t>
      </w:r>
    </w:p>
    <w:p w14:paraId="1F540E35" w14:textId="77777777" w:rsidR="00F34F7B" w:rsidRPr="00B76CCA" w:rsidRDefault="00F34F7B" w:rsidP="00CD3B02">
      <w:pPr>
        <w:pStyle w:val="Sraopastraipa"/>
        <w:shd w:val="clear" w:color="auto" w:fill="FFFFFF"/>
        <w:suppressAutoHyphens/>
        <w:spacing w:after="0" w:line="240" w:lineRule="auto"/>
        <w:ind w:left="360"/>
        <w:jc w:val="center"/>
        <w:rPr>
          <w:rFonts w:ascii="Times New Roman" w:eastAsia="Calibri" w:hAnsi="Times New Roman" w:cs="Times New Roman"/>
          <w:sz w:val="24"/>
          <w:szCs w:val="24"/>
          <w:lang w:val="lt-LT"/>
        </w:rPr>
      </w:pPr>
      <w:r w:rsidRPr="00B76CCA">
        <w:rPr>
          <w:rFonts w:ascii="Times New Roman" w:eastAsia="Calibri" w:hAnsi="Times New Roman" w:cs="Times New Roman"/>
          <w:b/>
          <w:sz w:val="24"/>
          <w:szCs w:val="24"/>
          <w:lang w:val="lt-LT"/>
        </w:rPr>
        <w:t>SUBTIEKĖJŲ IR SPECIALISTŲ KEITIMO PAGRINDAI IR TVARKA</w:t>
      </w:r>
    </w:p>
    <w:p w14:paraId="76B1BB40" w14:textId="77777777" w:rsidR="00A92C3A" w:rsidRPr="00B76CCA" w:rsidRDefault="00A92C3A" w:rsidP="00CD3B02">
      <w:pPr>
        <w:spacing w:after="0" w:line="240" w:lineRule="auto"/>
        <w:ind w:firstLine="851"/>
        <w:jc w:val="center"/>
        <w:rPr>
          <w:rFonts w:ascii="Times New Roman" w:hAnsi="Times New Roman" w:cs="Times New Roman"/>
          <w:b/>
          <w:sz w:val="24"/>
          <w:lang w:val="lt-LT"/>
        </w:rPr>
      </w:pPr>
    </w:p>
    <w:p w14:paraId="1B6988B4" w14:textId="77777777" w:rsidR="00F34F7B" w:rsidRPr="00B76CCA" w:rsidRDefault="00F34F7B" w:rsidP="00CD3B02">
      <w:pPr>
        <w:pStyle w:val="Sraopastraipa"/>
        <w:numPr>
          <w:ilvl w:val="1"/>
          <w:numId w:val="38"/>
        </w:numPr>
        <w:tabs>
          <w:tab w:val="left" w:pos="1276"/>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B76CCA">
        <w:rPr>
          <w:rFonts w:ascii="Times New Roman" w:hAnsi="Times New Roman" w:cs="Times New Roman"/>
          <w:sz w:val="24"/>
          <w:szCs w:val="24"/>
          <w:lang w:val="lt-LT"/>
        </w:rPr>
        <w:t xml:space="preserve"> </w:t>
      </w:r>
      <w:r w:rsidRPr="00B76CCA">
        <w:rPr>
          <w:rFonts w:ascii="Times New Roman" w:eastAsia="Calibri" w:hAnsi="Times New Roman" w:cs="Times New Roman"/>
          <w:sz w:val="24"/>
          <w:szCs w:val="24"/>
          <w:lang w:val="lt-LT"/>
        </w:rPr>
        <w:t xml:space="preserve">Sudarius Sutartį, tačiau ne vėliau negu Sutartis pradedama vykdyti, </w:t>
      </w:r>
      <w:r w:rsidRPr="00B76CCA">
        <w:rPr>
          <w:rFonts w:ascii="Times New Roman" w:hAnsi="Times New Roman" w:cs="Times New Roman"/>
          <w:sz w:val="24"/>
          <w:szCs w:val="24"/>
          <w:lang w:val="lt-LT"/>
        </w:rPr>
        <w:t>Vykdytojas</w:t>
      </w:r>
      <w:r w:rsidRPr="00B76CCA">
        <w:rPr>
          <w:rFonts w:ascii="Times New Roman" w:eastAsia="Calibri" w:hAnsi="Times New Roman" w:cs="Times New Roman"/>
          <w:sz w:val="24"/>
          <w:szCs w:val="24"/>
          <w:lang w:val="lt-LT"/>
        </w:rPr>
        <w:t xml:space="preserve"> įsipareigoja </w:t>
      </w:r>
      <w:r w:rsidRPr="00B76CCA">
        <w:rPr>
          <w:rFonts w:ascii="Times New Roman" w:hAnsi="Times New Roman" w:cs="Times New Roman"/>
          <w:sz w:val="24"/>
          <w:szCs w:val="24"/>
          <w:lang w:val="lt-LT"/>
        </w:rPr>
        <w:t xml:space="preserve">Užsakovui </w:t>
      </w:r>
      <w:r w:rsidRPr="00B76CCA">
        <w:rPr>
          <w:rFonts w:ascii="Times New Roman" w:eastAsia="Calibri" w:hAnsi="Times New Roman" w:cs="Times New Roman"/>
          <w:sz w:val="24"/>
          <w:szCs w:val="24"/>
          <w:lang w:val="lt-LT"/>
        </w:rPr>
        <w:t xml:space="preserve">pranešti tuo metu žinomų subtiekėjų pavadinimus, kontaktinius duomenis ir jų atstovus. </w:t>
      </w:r>
      <w:r w:rsidR="007E519E" w:rsidRPr="00B76CCA">
        <w:rPr>
          <w:rFonts w:ascii="Times New Roman" w:eastAsia="Calibri" w:hAnsi="Times New Roman" w:cs="Times New Roman"/>
          <w:sz w:val="24"/>
          <w:szCs w:val="24"/>
          <w:lang w:val="lt-LT"/>
        </w:rPr>
        <w:t>Užsakov</w:t>
      </w:r>
      <w:r w:rsidRPr="00B76CCA">
        <w:rPr>
          <w:rFonts w:ascii="Times New Roman" w:eastAsia="Calibri" w:hAnsi="Times New Roman" w:cs="Times New Roman"/>
          <w:sz w:val="24"/>
          <w:szCs w:val="24"/>
          <w:lang w:val="lt-LT"/>
        </w:rPr>
        <w:t xml:space="preserve">as taip pat reikalauja, kad </w:t>
      </w:r>
      <w:r w:rsidR="007E519E" w:rsidRPr="00B76CCA">
        <w:rPr>
          <w:rFonts w:ascii="Times New Roman" w:hAnsi="Times New Roman" w:cs="Times New Roman"/>
          <w:sz w:val="24"/>
          <w:szCs w:val="24"/>
          <w:lang w:val="lt-LT"/>
        </w:rPr>
        <w:t>Vykdytojas</w:t>
      </w:r>
      <w:r w:rsidRPr="00B76CCA">
        <w:rPr>
          <w:rFonts w:ascii="Times New Roman" w:eastAsia="Calibri" w:hAnsi="Times New Roman" w:cs="Times New Roman"/>
          <w:sz w:val="24"/>
          <w:szCs w:val="24"/>
          <w:lang w:val="lt-LT"/>
        </w:rPr>
        <w:t xml:space="preserve"> informuotų apie minėtos informacijos pasikeitimus visu Sutarties vykdymo metu, taip pat apie naujus subtiekėjus, kuriuos jis ketina pasitelkti vėliau. </w:t>
      </w:r>
    </w:p>
    <w:p w14:paraId="3AAE1E02" w14:textId="77777777" w:rsidR="00F34F7B" w:rsidRPr="00B76CCA" w:rsidRDefault="007E519E" w:rsidP="00CD3B02">
      <w:pPr>
        <w:pStyle w:val="Sraopastraipa"/>
        <w:numPr>
          <w:ilvl w:val="1"/>
          <w:numId w:val="38"/>
        </w:numPr>
        <w:tabs>
          <w:tab w:val="left" w:pos="1276"/>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B76CCA">
        <w:rPr>
          <w:rFonts w:ascii="Times New Roman" w:hAnsi="Times New Roman" w:cs="Times New Roman"/>
          <w:sz w:val="24"/>
          <w:szCs w:val="24"/>
          <w:lang w:val="lt-LT"/>
        </w:rPr>
        <w:lastRenderedPageBreak/>
        <w:t>Vykdytojas</w:t>
      </w:r>
      <w:r w:rsidR="00F34F7B" w:rsidRPr="00B76CCA">
        <w:rPr>
          <w:rFonts w:ascii="Times New Roman" w:eastAsia="Calibri" w:hAnsi="Times New Roman" w:cs="Times New Roman"/>
          <w:sz w:val="24"/>
          <w:szCs w:val="24"/>
          <w:lang w:val="lt-LT"/>
        </w:rPr>
        <w:t xml:space="preserve"> Sutarties vykdymo metu gali inicijuoti subtiekėjo pakeitimą, nurodydamas tokio keitimo motyvus. </w:t>
      </w:r>
      <w:r w:rsidRPr="00B76CCA">
        <w:rPr>
          <w:rFonts w:ascii="Times New Roman" w:hAnsi="Times New Roman" w:cs="Times New Roman"/>
          <w:sz w:val="24"/>
          <w:szCs w:val="24"/>
          <w:lang w:val="lt-LT"/>
        </w:rPr>
        <w:t>Vykdytojas</w:t>
      </w:r>
      <w:r w:rsidR="00F34F7B" w:rsidRPr="00B76CCA">
        <w:rPr>
          <w:rFonts w:ascii="Times New Roman" w:eastAsia="Calibri" w:hAnsi="Times New Roman" w:cs="Times New Roman"/>
          <w:sz w:val="24"/>
          <w:szCs w:val="24"/>
          <w:lang w:val="lt-LT"/>
        </w:rPr>
        <w:t xml:space="preserve"> gali keisti Sutarties priede nurodytus subtiekėjus tik prieš tai raštu pranešęs </w:t>
      </w:r>
      <w:r w:rsidRPr="00B76CCA">
        <w:rPr>
          <w:rFonts w:ascii="Times New Roman" w:eastAsia="Calibri" w:hAnsi="Times New Roman" w:cs="Times New Roman"/>
          <w:sz w:val="24"/>
          <w:szCs w:val="24"/>
          <w:lang w:val="lt-LT"/>
        </w:rPr>
        <w:t>Užsakov</w:t>
      </w:r>
      <w:r w:rsidR="00F34F7B" w:rsidRPr="00B76CCA">
        <w:rPr>
          <w:rFonts w:ascii="Times New Roman" w:eastAsia="Calibri" w:hAnsi="Times New Roman" w:cs="Times New Roman"/>
          <w:sz w:val="24"/>
          <w:szCs w:val="24"/>
          <w:lang w:val="lt-LT"/>
        </w:rPr>
        <w:t xml:space="preserve">ui apie tokio keitimo būtinybę ir gavęs jo rašytinį sutikimą. </w:t>
      </w:r>
    </w:p>
    <w:p w14:paraId="44C20A8B" w14:textId="77777777" w:rsidR="00F34F7B" w:rsidRPr="00B76CCA" w:rsidRDefault="007E519E" w:rsidP="00CD3B02">
      <w:pPr>
        <w:pStyle w:val="Sraopastraipa"/>
        <w:numPr>
          <w:ilvl w:val="1"/>
          <w:numId w:val="38"/>
        </w:numPr>
        <w:tabs>
          <w:tab w:val="left" w:pos="1276"/>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B76CCA">
        <w:rPr>
          <w:rFonts w:ascii="Times New Roman" w:eastAsia="Calibri" w:hAnsi="Times New Roman" w:cs="Times New Roman"/>
          <w:sz w:val="24"/>
          <w:szCs w:val="24"/>
          <w:lang w:val="lt-LT"/>
        </w:rPr>
        <w:t>Užsakovui</w:t>
      </w:r>
      <w:r w:rsidR="00F34F7B" w:rsidRPr="00B76CCA">
        <w:rPr>
          <w:rFonts w:ascii="Times New Roman" w:eastAsia="Calibri" w:hAnsi="Times New Roman" w:cs="Times New Roman"/>
          <w:sz w:val="24"/>
          <w:szCs w:val="24"/>
          <w:lang w:val="lt-LT"/>
        </w:rPr>
        <w:t xml:space="preserve"> sutikus su subtiekėjo pakeitimu, </w:t>
      </w:r>
      <w:r w:rsidRPr="00B76CCA">
        <w:rPr>
          <w:rFonts w:ascii="Times New Roman" w:eastAsia="Calibri" w:hAnsi="Times New Roman" w:cs="Times New Roman"/>
          <w:sz w:val="24"/>
          <w:szCs w:val="24"/>
          <w:lang w:val="lt-LT"/>
        </w:rPr>
        <w:t>Užsakovas</w:t>
      </w:r>
      <w:r w:rsidR="00F34F7B" w:rsidRPr="00B76CCA">
        <w:rPr>
          <w:rFonts w:ascii="Times New Roman" w:eastAsia="Calibri" w:hAnsi="Times New Roman" w:cs="Times New Roman"/>
          <w:sz w:val="24"/>
          <w:szCs w:val="24"/>
          <w:lang w:val="lt-LT"/>
        </w:rPr>
        <w:t xml:space="preserve"> kartu su </w:t>
      </w:r>
      <w:r w:rsidRPr="00B76CCA">
        <w:rPr>
          <w:rFonts w:ascii="Times New Roman" w:hAnsi="Times New Roman" w:cs="Times New Roman"/>
          <w:sz w:val="24"/>
          <w:szCs w:val="24"/>
          <w:lang w:val="lt-LT"/>
        </w:rPr>
        <w:t>Vykdytoju</w:t>
      </w:r>
      <w:r w:rsidR="00F34F7B" w:rsidRPr="00B76CCA">
        <w:rPr>
          <w:rFonts w:ascii="Times New Roman" w:eastAsia="Calibri" w:hAnsi="Times New Roman" w:cs="Times New Roman"/>
          <w:sz w:val="24"/>
          <w:szCs w:val="24"/>
          <w:lang w:val="lt-LT"/>
        </w:rPr>
        <w:t xml:space="preserve"> raštu sudaro susitarimą dėl subtiekėjo pakeitimo, kurį pasirašo Šalys. Susitarimas yra neatskiriama Sutarties dalis.</w:t>
      </w:r>
    </w:p>
    <w:p w14:paraId="631B4BD6" w14:textId="0513BFCF" w:rsidR="00F34F7B" w:rsidRPr="00B76CCA" w:rsidRDefault="007C03D2" w:rsidP="00CD3B02">
      <w:pPr>
        <w:pStyle w:val="Sraopastraipa"/>
        <w:numPr>
          <w:ilvl w:val="1"/>
          <w:numId w:val="38"/>
        </w:numPr>
        <w:tabs>
          <w:tab w:val="left" w:pos="1276"/>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B76CCA">
        <w:rPr>
          <w:rFonts w:ascii="Times New Roman" w:eastAsia="Calibri" w:hAnsi="Times New Roman" w:cs="Times New Roman"/>
          <w:sz w:val="24"/>
          <w:szCs w:val="24"/>
          <w:lang w:val="lt-LT"/>
        </w:rPr>
        <w:t>A</w:t>
      </w:r>
      <w:r w:rsidR="00F34F7B" w:rsidRPr="00B76CCA">
        <w:rPr>
          <w:rFonts w:ascii="Times New Roman" w:eastAsia="Calibri" w:hAnsi="Times New Roman" w:cs="Times New Roman"/>
          <w:sz w:val="24"/>
          <w:szCs w:val="24"/>
          <w:lang w:val="lt-LT"/>
        </w:rPr>
        <w:t xml:space="preserve">tsiskaitymo tvarka </w:t>
      </w:r>
      <w:r w:rsidRPr="00B76CCA">
        <w:rPr>
          <w:rFonts w:ascii="Times New Roman" w:eastAsia="Calibri" w:hAnsi="Times New Roman" w:cs="Times New Roman"/>
          <w:sz w:val="24"/>
          <w:szCs w:val="24"/>
          <w:lang w:val="lt-LT"/>
        </w:rPr>
        <w:t xml:space="preserve">su subtiekėjais </w:t>
      </w:r>
      <w:r w:rsidR="00F34F7B" w:rsidRPr="00B76CCA">
        <w:rPr>
          <w:rFonts w:ascii="Times New Roman" w:eastAsia="Calibri" w:hAnsi="Times New Roman" w:cs="Times New Roman"/>
          <w:sz w:val="24"/>
          <w:szCs w:val="24"/>
          <w:lang w:val="lt-LT"/>
        </w:rPr>
        <w:t>nustat</w:t>
      </w:r>
      <w:r w:rsidR="007E519E" w:rsidRPr="00B76CCA">
        <w:rPr>
          <w:rFonts w:ascii="Times New Roman" w:eastAsia="Calibri" w:hAnsi="Times New Roman" w:cs="Times New Roman"/>
          <w:sz w:val="24"/>
          <w:szCs w:val="24"/>
          <w:lang w:val="lt-LT"/>
        </w:rPr>
        <w:t>yta</w:t>
      </w:r>
      <w:r w:rsidR="00F34F7B" w:rsidRPr="00B76CCA">
        <w:rPr>
          <w:rFonts w:ascii="Times New Roman" w:eastAsia="Calibri" w:hAnsi="Times New Roman" w:cs="Times New Roman"/>
          <w:sz w:val="24"/>
          <w:szCs w:val="24"/>
          <w:lang w:val="lt-LT"/>
        </w:rPr>
        <w:t xml:space="preserve"> </w:t>
      </w:r>
      <w:r w:rsidR="007E519E" w:rsidRPr="00B76CCA">
        <w:rPr>
          <w:rFonts w:ascii="Times New Roman" w:eastAsia="Calibri" w:hAnsi="Times New Roman" w:cs="Times New Roman"/>
          <w:sz w:val="24"/>
          <w:szCs w:val="24"/>
          <w:lang w:val="lt-LT"/>
        </w:rPr>
        <w:t>Sutarties 2.</w:t>
      </w:r>
      <w:r w:rsidR="004B6780" w:rsidRPr="00B76CCA">
        <w:rPr>
          <w:rFonts w:ascii="Times New Roman" w:eastAsia="Calibri" w:hAnsi="Times New Roman" w:cs="Times New Roman"/>
          <w:sz w:val="24"/>
          <w:szCs w:val="24"/>
          <w:lang w:val="lt-LT"/>
        </w:rPr>
        <w:t>19</w:t>
      </w:r>
      <w:r w:rsidR="007E519E" w:rsidRPr="00B76CCA">
        <w:rPr>
          <w:rFonts w:ascii="Times New Roman" w:eastAsia="Calibri" w:hAnsi="Times New Roman" w:cs="Times New Roman"/>
          <w:sz w:val="24"/>
          <w:szCs w:val="24"/>
          <w:lang w:val="lt-LT"/>
        </w:rPr>
        <w:t xml:space="preserve"> papunktyje.</w:t>
      </w:r>
    </w:p>
    <w:p w14:paraId="29394CAD" w14:textId="40470F12" w:rsidR="00F34F7B" w:rsidRPr="00B76CCA" w:rsidRDefault="00F34F7B" w:rsidP="00CD3B02">
      <w:pPr>
        <w:pStyle w:val="Sraopastraipa"/>
        <w:numPr>
          <w:ilvl w:val="1"/>
          <w:numId w:val="38"/>
        </w:numPr>
        <w:tabs>
          <w:tab w:val="left" w:pos="1276"/>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B76CCA">
        <w:rPr>
          <w:rFonts w:ascii="Times New Roman" w:eastAsia="Calibri" w:hAnsi="Times New Roman" w:cs="Times New Roman"/>
          <w:sz w:val="24"/>
          <w:szCs w:val="24"/>
          <w:lang w:val="lt-LT"/>
        </w:rPr>
        <w:t xml:space="preserve">Subtiekėjo keitimo tvarkos, numatytos Sutarties </w:t>
      </w:r>
      <w:r w:rsidR="00006483" w:rsidRPr="00B76CCA">
        <w:rPr>
          <w:rFonts w:ascii="Times New Roman" w:eastAsia="Calibri" w:hAnsi="Times New Roman" w:cs="Times New Roman"/>
          <w:sz w:val="24"/>
          <w:szCs w:val="24"/>
          <w:lang w:val="lt-LT"/>
        </w:rPr>
        <w:t>5</w:t>
      </w:r>
      <w:r w:rsidRPr="00B76CCA">
        <w:rPr>
          <w:rFonts w:ascii="Times New Roman" w:eastAsia="Calibri" w:hAnsi="Times New Roman" w:cs="Times New Roman"/>
          <w:sz w:val="24"/>
          <w:szCs w:val="24"/>
          <w:lang w:val="lt-LT"/>
        </w:rPr>
        <w:t>.2 papunktyje, pažeidimas laikomas esminiu Sutarties pažeidimu.</w:t>
      </w:r>
    </w:p>
    <w:p w14:paraId="1578311E" w14:textId="77777777" w:rsidR="00723EB1" w:rsidRPr="00B76CCA" w:rsidRDefault="00723EB1" w:rsidP="00CD3B02">
      <w:pPr>
        <w:widowControl w:val="0"/>
        <w:tabs>
          <w:tab w:val="left" w:pos="1276"/>
        </w:tabs>
        <w:autoSpaceDE w:val="0"/>
        <w:autoSpaceDN w:val="0"/>
        <w:adjustRightInd w:val="0"/>
        <w:spacing w:after="0" w:line="240" w:lineRule="auto"/>
        <w:ind w:firstLine="851"/>
        <w:jc w:val="center"/>
        <w:rPr>
          <w:rFonts w:ascii="Times New Roman" w:hAnsi="Times New Roman" w:cs="Times New Roman"/>
          <w:b/>
          <w:sz w:val="24"/>
          <w:szCs w:val="24"/>
          <w:lang w:val="lt-LT"/>
        </w:rPr>
      </w:pPr>
    </w:p>
    <w:p w14:paraId="3F0104C5" w14:textId="77777777" w:rsidR="007C03D2" w:rsidRPr="00B76CCA" w:rsidRDefault="00A96629" w:rsidP="00CD3B02">
      <w:pPr>
        <w:widowControl w:val="0"/>
        <w:autoSpaceDE w:val="0"/>
        <w:autoSpaceDN w:val="0"/>
        <w:adjustRightInd w:val="0"/>
        <w:spacing w:after="0" w:line="240" w:lineRule="auto"/>
        <w:jc w:val="center"/>
        <w:rPr>
          <w:rFonts w:ascii="Times New Roman" w:hAnsi="Times New Roman" w:cs="Times New Roman"/>
          <w:b/>
          <w:sz w:val="24"/>
          <w:szCs w:val="24"/>
          <w:lang w:val="lt-LT"/>
        </w:rPr>
      </w:pPr>
      <w:r w:rsidRPr="00B76CCA">
        <w:rPr>
          <w:rFonts w:ascii="Times New Roman" w:hAnsi="Times New Roman" w:cs="Times New Roman"/>
          <w:b/>
          <w:sz w:val="24"/>
          <w:szCs w:val="24"/>
          <w:lang w:val="lt-LT"/>
        </w:rPr>
        <w:t>V</w:t>
      </w:r>
      <w:r w:rsidR="007C03D2" w:rsidRPr="00B76CCA">
        <w:rPr>
          <w:rFonts w:ascii="Times New Roman" w:hAnsi="Times New Roman" w:cs="Times New Roman"/>
          <w:b/>
          <w:sz w:val="24"/>
          <w:szCs w:val="24"/>
          <w:lang w:val="lt-LT"/>
        </w:rPr>
        <w:t>I</w:t>
      </w:r>
      <w:r w:rsidR="007C03D2" w:rsidRPr="00B76CCA">
        <w:rPr>
          <w:rFonts w:ascii="Times New Roman" w:hAnsi="Times New Roman" w:cs="Times New Roman"/>
          <w:sz w:val="24"/>
          <w:szCs w:val="24"/>
          <w:lang w:val="lt-LT"/>
        </w:rPr>
        <w:t xml:space="preserve"> </w:t>
      </w:r>
      <w:r w:rsidR="007C03D2" w:rsidRPr="00B76CCA">
        <w:rPr>
          <w:rFonts w:ascii="Times New Roman" w:hAnsi="Times New Roman" w:cs="Times New Roman"/>
          <w:b/>
          <w:sz w:val="24"/>
          <w:szCs w:val="24"/>
          <w:lang w:val="lt-LT"/>
        </w:rPr>
        <w:t xml:space="preserve">SKYRIUS </w:t>
      </w:r>
    </w:p>
    <w:p w14:paraId="2520CE3D" w14:textId="77777777" w:rsidR="007C03D2" w:rsidRPr="00B76CCA" w:rsidRDefault="007C03D2" w:rsidP="00CD3B02">
      <w:pPr>
        <w:shd w:val="clear" w:color="auto" w:fill="FFFFFF"/>
        <w:suppressAutoHyphens/>
        <w:spacing w:after="0" w:line="240" w:lineRule="auto"/>
        <w:jc w:val="center"/>
        <w:rPr>
          <w:rFonts w:ascii="Times New Roman" w:eastAsia="Calibri" w:hAnsi="Times New Roman" w:cs="Times New Roman"/>
          <w:b/>
          <w:sz w:val="24"/>
          <w:szCs w:val="24"/>
          <w:lang w:val="lt-LT"/>
        </w:rPr>
      </w:pPr>
      <w:r w:rsidRPr="00B76CCA">
        <w:rPr>
          <w:rFonts w:ascii="Times New Roman" w:eastAsia="Calibri" w:hAnsi="Times New Roman" w:cs="Times New Roman"/>
          <w:b/>
          <w:sz w:val="24"/>
          <w:szCs w:val="24"/>
          <w:lang w:val="lt-LT"/>
        </w:rPr>
        <w:t>SUTARTIES PAKEITIMAI, PERŽIŪROS SĄLYGOS, PASIRINKIMO GALIMYBĖS</w:t>
      </w:r>
    </w:p>
    <w:p w14:paraId="7694B760" w14:textId="77777777" w:rsidR="00A92C3A" w:rsidRPr="00B76CCA" w:rsidRDefault="00A92C3A" w:rsidP="00CD3B02">
      <w:pPr>
        <w:spacing w:after="0" w:line="240" w:lineRule="auto"/>
        <w:ind w:firstLine="567"/>
        <w:jc w:val="center"/>
        <w:rPr>
          <w:rFonts w:ascii="Times New Roman" w:hAnsi="Times New Roman" w:cs="Times New Roman"/>
          <w:b/>
          <w:color w:val="FF0000"/>
          <w:sz w:val="24"/>
          <w:szCs w:val="24"/>
          <w:lang w:val="lt-LT"/>
        </w:rPr>
      </w:pPr>
    </w:p>
    <w:p w14:paraId="424BC713" w14:textId="77777777" w:rsidR="007C03D2" w:rsidRPr="00B76CCA" w:rsidRDefault="00A96629" w:rsidP="00CD3B02">
      <w:pPr>
        <w:pStyle w:val="Sraopastraipa"/>
        <w:numPr>
          <w:ilvl w:val="1"/>
          <w:numId w:val="39"/>
        </w:numPr>
        <w:tabs>
          <w:tab w:val="left" w:pos="1134"/>
          <w:tab w:val="left" w:pos="1276"/>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B76CCA">
        <w:rPr>
          <w:rFonts w:ascii="Times New Roman" w:eastAsia="Calibri" w:hAnsi="Times New Roman" w:cs="Times New Roman"/>
          <w:sz w:val="24"/>
          <w:szCs w:val="24"/>
          <w:lang w:val="lt-LT"/>
        </w:rPr>
        <w:t>S</w:t>
      </w:r>
      <w:bookmarkStart w:id="5" w:name="_Toc86206422"/>
      <w:bookmarkStart w:id="6" w:name="_Toc82576906"/>
      <w:r w:rsidR="007C03D2" w:rsidRPr="00B76CCA">
        <w:rPr>
          <w:rFonts w:ascii="Times New Roman" w:eastAsia="Calibri" w:hAnsi="Times New Roman" w:cs="Times New Roman"/>
          <w:sz w:val="24"/>
          <w:szCs w:val="24"/>
          <w:lang w:val="lt-LT"/>
        </w:rPr>
        <w:t xml:space="preserve">utarties sąlygos Sutarties galiojimo laikotarpiu gali būti keičiamos Lietuvos Respublikos viešųjų pirkimų įstatymo 89 straipsnyje nustatyta tvarka. </w:t>
      </w:r>
    </w:p>
    <w:p w14:paraId="7020FEA3" w14:textId="77777777" w:rsidR="007C03D2" w:rsidRPr="00B76CCA" w:rsidRDefault="007C03D2" w:rsidP="00CD3B02">
      <w:pPr>
        <w:pStyle w:val="Sraopastraipa"/>
        <w:numPr>
          <w:ilvl w:val="1"/>
          <w:numId w:val="39"/>
        </w:numPr>
        <w:tabs>
          <w:tab w:val="left" w:pos="1134"/>
          <w:tab w:val="left" w:pos="1276"/>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B76CCA">
        <w:rPr>
          <w:rFonts w:ascii="Times New Roman" w:eastAsia="Calibri" w:hAnsi="Times New Roman" w:cs="Times New Roman"/>
          <w:sz w:val="24"/>
          <w:szCs w:val="24"/>
          <w:lang w:val="lt-LT"/>
        </w:rPr>
        <w:t xml:space="preserve"> Sudarytos Sutarties Šalis gali būti pakeista Lietuvos Respublikos viešųjų pirkimų įstatymo 89 straipsnio 1 dalies 4 punkte numatytais atvejais. </w:t>
      </w:r>
    </w:p>
    <w:p w14:paraId="3CD5B225" w14:textId="77777777" w:rsidR="007C03D2" w:rsidRPr="00B76CCA" w:rsidRDefault="007C03D2" w:rsidP="00CD3B02">
      <w:pPr>
        <w:pStyle w:val="Sraopastraipa"/>
        <w:numPr>
          <w:ilvl w:val="1"/>
          <w:numId w:val="39"/>
        </w:numPr>
        <w:tabs>
          <w:tab w:val="left" w:pos="1134"/>
          <w:tab w:val="left" w:pos="1276"/>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B76CCA">
        <w:rPr>
          <w:rFonts w:ascii="Times New Roman" w:eastAsia="Calibri" w:hAnsi="Times New Roman" w:cs="Times New Roman"/>
          <w:sz w:val="24"/>
          <w:szCs w:val="24"/>
          <w:lang w:val="lt-LT"/>
        </w:rPr>
        <w:t>Sutarties sąlygų keitimą gali inicijuoti kiekviena Šalis, pateikdama kitai Šaliai atitinkamą prašymą ir jį pagrindžiančius dokumentus. Šalis, gavusi tokį prašymą, privalo jį išnagrinėti per 20 kalendorinių dienų ir kitai Šaliai pateikti motyvuotą raštišką atsakymą.</w:t>
      </w:r>
    </w:p>
    <w:p w14:paraId="6D2003E4" w14:textId="77777777" w:rsidR="007C03D2" w:rsidRPr="00B76CCA" w:rsidRDefault="007C03D2" w:rsidP="00CD3B02">
      <w:pPr>
        <w:pStyle w:val="Sraopastraipa"/>
        <w:numPr>
          <w:ilvl w:val="1"/>
          <w:numId w:val="39"/>
        </w:numPr>
        <w:tabs>
          <w:tab w:val="left" w:pos="1134"/>
          <w:tab w:val="left" w:pos="1276"/>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B76CCA">
        <w:rPr>
          <w:rFonts w:ascii="Times New Roman" w:eastAsia="Calibri" w:hAnsi="Times New Roman" w:cs="Times New Roman"/>
          <w:sz w:val="24"/>
          <w:szCs w:val="24"/>
          <w:lang w:val="lt-LT"/>
        </w:rPr>
        <w:t xml:space="preserve">Sutarties sąlygų pakeitimas turi būti įformintas papildomu susitarimu ir pasirašytas abiejų Šalių. </w:t>
      </w:r>
    </w:p>
    <w:p w14:paraId="0042227D" w14:textId="77777777" w:rsidR="00723EB1" w:rsidRPr="00B76CCA" w:rsidRDefault="00723EB1" w:rsidP="00CD3B02">
      <w:pPr>
        <w:spacing w:after="0" w:line="240" w:lineRule="auto"/>
        <w:jc w:val="center"/>
        <w:rPr>
          <w:rFonts w:ascii="Times New Roman" w:hAnsi="Times New Roman" w:cs="Times New Roman"/>
          <w:b/>
          <w:sz w:val="24"/>
          <w:lang w:val="lt-LT"/>
        </w:rPr>
      </w:pPr>
    </w:p>
    <w:p w14:paraId="0431D52E" w14:textId="77777777" w:rsidR="00A92C3A" w:rsidRPr="00B76CCA" w:rsidRDefault="00A92C3A" w:rsidP="00CD3B02">
      <w:pPr>
        <w:spacing w:after="0" w:line="240" w:lineRule="auto"/>
        <w:jc w:val="center"/>
        <w:rPr>
          <w:rFonts w:ascii="Times New Roman" w:hAnsi="Times New Roman" w:cs="Times New Roman"/>
          <w:b/>
          <w:sz w:val="24"/>
          <w:lang w:val="lt-LT"/>
        </w:rPr>
      </w:pPr>
      <w:r w:rsidRPr="00B76CCA">
        <w:rPr>
          <w:rFonts w:ascii="Times New Roman" w:hAnsi="Times New Roman" w:cs="Times New Roman"/>
          <w:b/>
          <w:sz w:val="24"/>
          <w:lang w:val="lt-LT"/>
        </w:rPr>
        <w:t>VII SKYRIUS</w:t>
      </w:r>
    </w:p>
    <w:p w14:paraId="06CBE8EF" w14:textId="77777777" w:rsidR="00A92C3A" w:rsidRPr="00B76CCA" w:rsidRDefault="00A92C3A" w:rsidP="00CD3B02">
      <w:pPr>
        <w:spacing w:after="0" w:line="240" w:lineRule="auto"/>
        <w:jc w:val="center"/>
        <w:rPr>
          <w:rFonts w:ascii="Times New Roman" w:hAnsi="Times New Roman" w:cs="Times New Roman"/>
          <w:b/>
          <w:sz w:val="24"/>
          <w:lang w:val="lt-LT"/>
        </w:rPr>
      </w:pPr>
      <w:r w:rsidRPr="00B76CCA">
        <w:rPr>
          <w:rFonts w:ascii="Times New Roman" w:hAnsi="Times New Roman" w:cs="Times New Roman"/>
          <w:b/>
          <w:sz w:val="24"/>
          <w:lang w:val="lt-LT"/>
        </w:rPr>
        <w:t>ŠALIŲ ATSAKOMYBĖ</w:t>
      </w:r>
    </w:p>
    <w:p w14:paraId="57B3C28B" w14:textId="77777777" w:rsidR="00A92C3A" w:rsidRPr="00B76CCA" w:rsidRDefault="00A92C3A" w:rsidP="00CD3B02">
      <w:pPr>
        <w:tabs>
          <w:tab w:val="left" w:pos="1276"/>
        </w:tabs>
        <w:spacing w:after="0" w:line="240" w:lineRule="auto"/>
        <w:jc w:val="both"/>
        <w:rPr>
          <w:rFonts w:ascii="Times New Roman" w:hAnsi="Times New Roman" w:cs="Times New Roman"/>
          <w:b/>
          <w:sz w:val="24"/>
          <w:lang w:val="lt-LT"/>
        </w:rPr>
      </w:pPr>
    </w:p>
    <w:p w14:paraId="263B3E7A" w14:textId="77777777" w:rsidR="00B050C7" w:rsidRPr="00B76CCA" w:rsidRDefault="00B050C7" w:rsidP="00CD3B02">
      <w:pPr>
        <w:pStyle w:val="Sraopastraipa"/>
        <w:numPr>
          <w:ilvl w:val="1"/>
          <w:numId w:val="35"/>
        </w:numPr>
        <w:tabs>
          <w:tab w:val="left" w:pos="1134"/>
          <w:tab w:val="left" w:pos="1276"/>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B76CCA">
        <w:rPr>
          <w:rFonts w:ascii="Times New Roman" w:hAnsi="Times New Roman" w:cs="Times New Roman"/>
          <w:sz w:val="24"/>
          <w:lang w:val="lt-LT"/>
        </w:rPr>
        <w:t xml:space="preserve"> </w:t>
      </w:r>
      <w:r w:rsidR="0030188D" w:rsidRPr="00B76CCA">
        <w:rPr>
          <w:rFonts w:ascii="Times New Roman" w:hAnsi="Times New Roman" w:cs="Times New Roman"/>
          <w:sz w:val="24"/>
          <w:szCs w:val="24"/>
          <w:lang w:val="lt-LT"/>
        </w:rPr>
        <w:t>Sutarties Šalys atsako už pagal Sutartį prisiimtų įsipareigojimų vykdymą kokybiškai ir</w:t>
      </w:r>
      <w:r w:rsidR="00A96629" w:rsidRPr="00B76CCA">
        <w:rPr>
          <w:rFonts w:ascii="Times New Roman" w:hAnsi="Times New Roman" w:cs="Times New Roman"/>
          <w:sz w:val="24"/>
          <w:szCs w:val="24"/>
          <w:lang w:val="lt-LT"/>
        </w:rPr>
        <w:t xml:space="preserve"> </w:t>
      </w:r>
      <w:r w:rsidR="0030188D" w:rsidRPr="00B76CCA">
        <w:rPr>
          <w:rFonts w:ascii="Times New Roman" w:hAnsi="Times New Roman" w:cs="Times New Roman"/>
          <w:sz w:val="24"/>
          <w:szCs w:val="24"/>
          <w:lang w:val="lt-LT"/>
        </w:rPr>
        <w:t>laiku.</w:t>
      </w:r>
    </w:p>
    <w:p w14:paraId="49D8A6BC" w14:textId="2780A877" w:rsidR="00A92C3A" w:rsidRPr="00B76CCA" w:rsidRDefault="00B050C7" w:rsidP="00CD3B02">
      <w:pPr>
        <w:pStyle w:val="Sraopastraipa"/>
        <w:numPr>
          <w:ilvl w:val="1"/>
          <w:numId w:val="35"/>
        </w:numPr>
        <w:tabs>
          <w:tab w:val="left" w:pos="1134"/>
          <w:tab w:val="left" w:pos="1276"/>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B76CCA">
        <w:rPr>
          <w:rFonts w:ascii="Times New Roman" w:hAnsi="Times New Roman" w:cs="Times New Roman"/>
          <w:sz w:val="24"/>
          <w:lang w:val="lt-LT"/>
        </w:rPr>
        <w:t xml:space="preserve"> </w:t>
      </w:r>
      <w:r w:rsidR="00A92C3A" w:rsidRPr="00B76CCA">
        <w:rPr>
          <w:rFonts w:ascii="Times New Roman" w:hAnsi="Times New Roman" w:cs="Times New Roman"/>
          <w:sz w:val="24"/>
          <w:lang w:val="lt-LT"/>
        </w:rPr>
        <w:t xml:space="preserve">Visos Užsakovo pastabos bei pretenzijos, susijusios su netinkamu </w:t>
      </w:r>
      <w:r w:rsidR="001A53CB" w:rsidRPr="00B76CCA">
        <w:rPr>
          <w:rFonts w:ascii="Times New Roman" w:hAnsi="Times New Roman" w:cs="Times New Roman"/>
          <w:sz w:val="24"/>
          <w:lang w:val="lt-LT"/>
        </w:rPr>
        <w:t>P</w:t>
      </w:r>
      <w:r w:rsidR="00A92C3A" w:rsidRPr="00B76CCA">
        <w:rPr>
          <w:rFonts w:ascii="Times New Roman" w:hAnsi="Times New Roman" w:cs="Times New Roman"/>
          <w:sz w:val="24"/>
          <w:lang w:val="lt-LT"/>
        </w:rPr>
        <w:t>aslaugų atlikimu, pranešamos Vykdytojui raštu nedelsiant, nurodant tiksliai, kur ir kas atlikta nekokybiškai. Gavęs Užsakovo pastabas ar pretenziją, Vykdytojas nedelsdamas pašalina trūkumus, susisiekia su Užsakovo už sutartį atsakingu asmeniu ir jį informuoja apie trūkumų pašalinimą. Vykdytojas ir Užsakovas įsipareigoja trūkumų pašalinimą fiksuoti priėmimo ir perdavimo akte, kuris surašomas iš karto po trūkumo pašalinimo.</w:t>
      </w:r>
    </w:p>
    <w:p w14:paraId="17816107" w14:textId="12918FFE" w:rsidR="00A92C3A" w:rsidRPr="00B76CCA" w:rsidRDefault="00000000" w:rsidP="00CD3B02">
      <w:pPr>
        <w:pStyle w:val="Sraopastraipa"/>
        <w:numPr>
          <w:ilvl w:val="1"/>
          <w:numId w:val="35"/>
        </w:numPr>
        <w:tabs>
          <w:tab w:val="left" w:pos="1134"/>
          <w:tab w:val="left" w:pos="1276"/>
        </w:tabs>
        <w:autoSpaceDE w:val="0"/>
        <w:autoSpaceDN w:val="0"/>
        <w:adjustRightInd w:val="0"/>
        <w:spacing w:after="0" w:line="240" w:lineRule="auto"/>
        <w:ind w:left="0" w:firstLine="851"/>
        <w:jc w:val="both"/>
        <w:rPr>
          <w:rFonts w:ascii="Times New Roman" w:hAnsi="Times New Roman" w:cs="Times New Roman"/>
          <w:sz w:val="24"/>
          <w:szCs w:val="24"/>
          <w:lang w:val="lt-LT"/>
        </w:rPr>
      </w:pPr>
      <w:sdt>
        <w:sdtPr>
          <w:rPr>
            <w:rFonts w:ascii="Times New Roman" w:hAnsi="Times New Roman" w:cs="Times New Roman"/>
            <w:sz w:val="24"/>
            <w:lang w:val="lt-LT"/>
          </w:rPr>
          <w:id w:val="-388192141"/>
          <w:text/>
        </w:sdtPr>
        <w:sdtContent>
          <w:r w:rsidR="00A92C3A" w:rsidRPr="00B76CCA">
            <w:rPr>
              <w:rFonts w:ascii="Times New Roman" w:hAnsi="Times New Roman" w:cs="Times New Roman"/>
              <w:sz w:val="24"/>
              <w:lang w:val="lt-LT"/>
            </w:rPr>
            <w:t>Nutraukus Sutartį dėl Vykdytojo kaltės (sutartinių įsipareigojimų nevykdymo arba netinkamo vykdymo) Vykdytojas įsipareigoja sumokėti 5 procentų baudą nuo maksimalios Sutarties vertės ir atlyginti Užsakovo patirtus tiesioginius nuostolius, Užsakovui raštu nurodžius, kokie sutartiniai įsipareigojimai nebuvo įvykdyti ar įvykdyti netinkamai.</w:t>
          </w:r>
        </w:sdtContent>
      </w:sdt>
    </w:p>
    <w:p w14:paraId="5973FE24" w14:textId="77777777" w:rsidR="00A92C3A" w:rsidRPr="00B76CCA" w:rsidRDefault="00B050C7" w:rsidP="00CD3B02">
      <w:pPr>
        <w:pStyle w:val="Sraopastraipa"/>
        <w:numPr>
          <w:ilvl w:val="1"/>
          <w:numId w:val="35"/>
        </w:numPr>
        <w:tabs>
          <w:tab w:val="left" w:pos="1134"/>
          <w:tab w:val="left" w:pos="1276"/>
        </w:tabs>
        <w:spacing w:after="0" w:line="240" w:lineRule="auto"/>
        <w:ind w:left="0" w:firstLine="851"/>
        <w:jc w:val="both"/>
        <w:rPr>
          <w:rFonts w:ascii="Times New Roman" w:hAnsi="Times New Roman" w:cs="Times New Roman"/>
          <w:sz w:val="24"/>
          <w:lang w:val="lt-LT"/>
        </w:rPr>
      </w:pPr>
      <w:r w:rsidRPr="00B76CCA">
        <w:rPr>
          <w:rFonts w:ascii="Times New Roman" w:hAnsi="Times New Roman" w:cs="Times New Roman"/>
          <w:sz w:val="24"/>
          <w:lang w:val="lt-LT"/>
        </w:rPr>
        <w:t xml:space="preserve"> </w:t>
      </w:r>
      <w:r w:rsidR="00A92C3A" w:rsidRPr="00B76CCA">
        <w:rPr>
          <w:rFonts w:ascii="Times New Roman" w:hAnsi="Times New Roman" w:cs="Times New Roman"/>
          <w:sz w:val="24"/>
          <w:lang w:val="lt-LT"/>
        </w:rPr>
        <w:t xml:space="preserve">Jei Vykdytojas dėl savo kaltės vėluoja įvykdyti sutartinius įsipareigojimus per Sutarties 1 priede nustatytą terminą, Užsakovas turi teisę be oficialaus įspėjimo ir neprarasdamas teisės į kitas savo teisių gynimo priemones pagal Sutartį pradėti skaičiuoti 0,03 % dydžio delspinigius nuo bendros Sutarties su PVM kainos už kiekvieną termino praleidimo dieną. </w:t>
      </w:r>
    </w:p>
    <w:p w14:paraId="51E9988C" w14:textId="77777777" w:rsidR="00A92C3A" w:rsidRPr="00B76CCA" w:rsidRDefault="00B050C7" w:rsidP="00CD3B02">
      <w:pPr>
        <w:pStyle w:val="Sraopastraipa"/>
        <w:numPr>
          <w:ilvl w:val="1"/>
          <w:numId w:val="35"/>
        </w:numPr>
        <w:tabs>
          <w:tab w:val="left" w:pos="1134"/>
          <w:tab w:val="left" w:pos="1276"/>
        </w:tabs>
        <w:spacing w:after="0" w:line="240" w:lineRule="auto"/>
        <w:ind w:left="0" w:firstLine="851"/>
        <w:jc w:val="both"/>
        <w:rPr>
          <w:rFonts w:ascii="Times New Roman" w:hAnsi="Times New Roman" w:cs="Times New Roman"/>
          <w:sz w:val="24"/>
          <w:lang w:val="lt-LT"/>
        </w:rPr>
      </w:pPr>
      <w:r w:rsidRPr="00B76CCA">
        <w:rPr>
          <w:rFonts w:ascii="Times New Roman" w:hAnsi="Times New Roman" w:cs="Times New Roman"/>
          <w:sz w:val="24"/>
          <w:lang w:val="lt-LT"/>
        </w:rPr>
        <w:t xml:space="preserve"> </w:t>
      </w:r>
      <w:r w:rsidR="00A92C3A" w:rsidRPr="00B76CCA">
        <w:rPr>
          <w:rFonts w:ascii="Times New Roman" w:hAnsi="Times New Roman" w:cs="Times New Roman"/>
          <w:sz w:val="24"/>
          <w:lang w:val="lt-LT"/>
        </w:rPr>
        <w:t>Jei ne dėl Vykdytojo kaltės Užsakovas vėluoja sumokėti Vykdytojui, Vykdytojas nuo Sutarties II skyriuje nurodyto termino pabaigos turi teisę be oficialaus įspėjimo pradėti skaičiuoti 0,03 % dydžio delspinigius nuo laiku nesumokėtos sumos už kiekvieną termino praleidimo dieną.</w:t>
      </w:r>
    </w:p>
    <w:p w14:paraId="5E286C43" w14:textId="77777777" w:rsidR="00B76CCA" w:rsidRPr="00B76CCA" w:rsidRDefault="00B76CCA" w:rsidP="00CD3B02">
      <w:pPr>
        <w:keepNext/>
        <w:spacing w:after="0" w:line="240" w:lineRule="auto"/>
        <w:jc w:val="center"/>
        <w:outlineLvl w:val="4"/>
        <w:rPr>
          <w:rFonts w:ascii="Times New Roman" w:hAnsi="Times New Roman" w:cs="Times New Roman"/>
          <w:b/>
          <w:sz w:val="24"/>
          <w:lang w:val="lt-LT"/>
        </w:rPr>
      </w:pPr>
    </w:p>
    <w:p w14:paraId="35D726CB" w14:textId="77777777" w:rsidR="00B76CCA" w:rsidRPr="00B76CCA" w:rsidRDefault="00B76CCA" w:rsidP="00CD3B02">
      <w:pPr>
        <w:keepNext/>
        <w:spacing w:after="0" w:line="240" w:lineRule="auto"/>
        <w:jc w:val="center"/>
        <w:outlineLvl w:val="4"/>
        <w:rPr>
          <w:rFonts w:ascii="Times New Roman" w:hAnsi="Times New Roman" w:cs="Times New Roman"/>
          <w:b/>
          <w:sz w:val="24"/>
          <w:lang w:val="lt-LT"/>
        </w:rPr>
      </w:pPr>
    </w:p>
    <w:p w14:paraId="515F8150" w14:textId="77777777" w:rsidR="00A92C3A" w:rsidRPr="00B76CCA" w:rsidRDefault="00A92C3A" w:rsidP="00CD3B02">
      <w:pPr>
        <w:keepNext/>
        <w:spacing w:after="0" w:line="240" w:lineRule="auto"/>
        <w:jc w:val="center"/>
        <w:outlineLvl w:val="4"/>
        <w:rPr>
          <w:rFonts w:ascii="Times New Roman" w:hAnsi="Times New Roman" w:cs="Times New Roman"/>
          <w:b/>
          <w:sz w:val="24"/>
          <w:lang w:val="lt-LT"/>
        </w:rPr>
      </w:pPr>
      <w:r w:rsidRPr="00B76CCA">
        <w:rPr>
          <w:rFonts w:ascii="Times New Roman" w:hAnsi="Times New Roman" w:cs="Times New Roman"/>
          <w:b/>
          <w:sz w:val="24"/>
          <w:lang w:val="lt-LT"/>
        </w:rPr>
        <w:t>VIII SKYRIUS</w:t>
      </w:r>
    </w:p>
    <w:bookmarkEnd w:id="5"/>
    <w:bookmarkEnd w:id="6"/>
    <w:p w14:paraId="57F0CA3B" w14:textId="77777777" w:rsidR="00A92C3A" w:rsidRPr="00B76CCA" w:rsidRDefault="00A92C3A" w:rsidP="00CD3B02">
      <w:pPr>
        <w:tabs>
          <w:tab w:val="left" w:pos="9360"/>
        </w:tabs>
        <w:suppressAutoHyphens/>
        <w:spacing w:after="0" w:line="240" w:lineRule="auto"/>
        <w:jc w:val="center"/>
        <w:textAlignment w:val="baseline"/>
        <w:rPr>
          <w:rFonts w:ascii="Times New Roman" w:hAnsi="Times New Roman" w:cs="Times New Roman"/>
          <w:sz w:val="24"/>
          <w:lang w:val="lt-LT"/>
        </w:rPr>
      </w:pPr>
      <w:r w:rsidRPr="00B76CCA">
        <w:rPr>
          <w:rFonts w:ascii="Times New Roman" w:hAnsi="Times New Roman" w:cs="Times New Roman"/>
          <w:b/>
          <w:sz w:val="24"/>
          <w:lang w:val="lt-LT"/>
        </w:rPr>
        <w:t>SUTARTIES NUTRAUKIMAS, SUTARTIES PAŽEIDIMAS</w:t>
      </w:r>
    </w:p>
    <w:p w14:paraId="4B8B100D" w14:textId="77777777" w:rsidR="00A92C3A" w:rsidRPr="00B76CCA" w:rsidRDefault="00A92C3A" w:rsidP="00CD3B02">
      <w:pPr>
        <w:keepNext/>
        <w:suppressAutoHyphens/>
        <w:spacing w:after="0" w:line="240" w:lineRule="auto"/>
        <w:ind w:firstLine="851"/>
        <w:jc w:val="both"/>
        <w:textAlignment w:val="baseline"/>
        <w:outlineLvl w:val="4"/>
        <w:rPr>
          <w:rFonts w:ascii="Times New Roman" w:hAnsi="Times New Roman" w:cs="Times New Roman"/>
          <w:b/>
          <w:sz w:val="24"/>
          <w:lang w:val="lt-LT"/>
        </w:rPr>
      </w:pPr>
    </w:p>
    <w:p w14:paraId="30F39BAA" w14:textId="5C35ECF0" w:rsidR="00A92C3A" w:rsidRPr="00B76CCA" w:rsidRDefault="00A92C3A" w:rsidP="00CD3B02">
      <w:pPr>
        <w:tabs>
          <w:tab w:val="left" w:pos="570"/>
          <w:tab w:val="left" w:pos="1202"/>
        </w:tabs>
        <w:suppressAutoHyphens/>
        <w:spacing w:after="0" w:line="240" w:lineRule="auto"/>
        <w:ind w:firstLine="851"/>
        <w:jc w:val="both"/>
        <w:textAlignment w:val="baseline"/>
        <w:rPr>
          <w:rFonts w:ascii="Times New Roman" w:hAnsi="Times New Roman" w:cs="Times New Roman"/>
          <w:sz w:val="24"/>
          <w:lang w:val="lt-LT"/>
        </w:rPr>
      </w:pPr>
      <w:bookmarkStart w:id="7" w:name="_Hlk35353097"/>
      <w:r w:rsidRPr="00B76CCA">
        <w:rPr>
          <w:rFonts w:ascii="Times New Roman" w:hAnsi="Times New Roman" w:cs="Times New Roman"/>
          <w:sz w:val="24"/>
          <w:lang w:val="lt-LT"/>
        </w:rPr>
        <w:t xml:space="preserve">8.1. </w:t>
      </w:r>
      <w:r w:rsidRPr="00B76CCA">
        <w:rPr>
          <w:rFonts w:ascii="Times New Roman" w:hAnsi="Times New Roman" w:cs="Times New Roman"/>
          <w:sz w:val="24"/>
          <w:lang w:val="lt-LT" w:eastAsia="ar-SA"/>
        </w:rPr>
        <w:t xml:space="preserve">Sutartis gali būti nutraukiama </w:t>
      </w:r>
      <w:r w:rsidR="00EA6DB0" w:rsidRPr="00B76CCA">
        <w:rPr>
          <w:rFonts w:ascii="Times New Roman" w:hAnsi="Times New Roman" w:cs="Times New Roman"/>
          <w:sz w:val="24"/>
          <w:lang w:val="lt-LT" w:eastAsia="ar-SA"/>
        </w:rPr>
        <w:t>Lietuvos Respublikos v</w:t>
      </w:r>
      <w:r w:rsidRPr="00B76CCA">
        <w:rPr>
          <w:rFonts w:ascii="Times New Roman" w:hAnsi="Times New Roman" w:cs="Times New Roman"/>
          <w:sz w:val="24"/>
          <w:lang w:val="lt-LT" w:eastAsia="ar-SA"/>
        </w:rPr>
        <w:t>iešųjų pirkimų įstatymo 90 straipsnyje numatytais atvejais.</w:t>
      </w:r>
    </w:p>
    <w:p w14:paraId="0CA7938A" w14:textId="77777777" w:rsidR="00A92C3A" w:rsidRPr="00B76CCA" w:rsidRDefault="00A92C3A" w:rsidP="00CD3B02">
      <w:pPr>
        <w:tabs>
          <w:tab w:val="left" w:pos="570"/>
          <w:tab w:val="left" w:pos="1202"/>
        </w:tabs>
        <w:suppressAutoHyphens/>
        <w:spacing w:after="0" w:line="240" w:lineRule="auto"/>
        <w:ind w:firstLine="851"/>
        <w:jc w:val="both"/>
        <w:textAlignment w:val="baseline"/>
        <w:rPr>
          <w:rFonts w:ascii="Times New Roman" w:hAnsi="Times New Roman" w:cs="Times New Roman"/>
          <w:sz w:val="24"/>
          <w:lang w:val="lt-LT"/>
        </w:rPr>
      </w:pPr>
      <w:r w:rsidRPr="00B76CCA">
        <w:rPr>
          <w:rFonts w:ascii="Times New Roman" w:hAnsi="Times New Roman" w:cs="Times New Roman"/>
          <w:sz w:val="24"/>
          <w:lang w:val="lt-LT"/>
        </w:rPr>
        <w:t xml:space="preserve">8.2. </w:t>
      </w:r>
      <w:r w:rsidRPr="00B76CCA">
        <w:rPr>
          <w:rFonts w:ascii="Times New Roman" w:hAnsi="Times New Roman" w:cs="Times New Roman"/>
          <w:sz w:val="24"/>
          <w:lang w:val="lt-LT" w:eastAsia="ar-SA"/>
        </w:rPr>
        <w:t>Sutartis gali būti nutraukiama raštišku Šalių susitarimu.</w:t>
      </w:r>
    </w:p>
    <w:p w14:paraId="13D3D340" w14:textId="77777777" w:rsidR="00A92C3A" w:rsidRPr="00B76CCA" w:rsidRDefault="00A92C3A" w:rsidP="00CD3B02">
      <w:pPr>
        <w:tabs>
          <w:tab w:val="left" w:pos="570"/>
          <w:tab w:val="left" w:pos="885"/>
          <w:tab w:val="left" w:pos="1202"/>
        </w:tabs>
        <w:suppressAutoHyphens/>
        <w:spacing w:after="0" w:line="240" w:lineRule="auto"/>
        <w:ind w:firstLine="851"/>
        <w:jc w:val="both"/>
        <w:textAlignment w:val="baseline"/>
        <w:rPr>
          <w:rFonts w:ascii="Times New Roman" w:hAnsi="Times New Roman" w:cs="Times New Roman"/>
          <w:sz w:val="24"/>
          <w:lang w:val="lt-LT"/>
        </w:rPr>
      </w:pPr>
      <w:r w:rsidRPr="00B76CCA">
        <w:rPr>
          <w:rFonts w:ascii="Times New Roman" w:hAnsi="Times New Roman" w:cs="Times New Roman"/>
          <w:sz w:val="24"/>
          <w:lang w:val="lt-LT"/>
        </w:rPr>
        <w:t xml:space="preserve">8.3. </w:t>
      </w:r>
      <w:r w:rsidRPr="00B76CCA">
        <w:rPr>
          <w:rFonts w:ascii="Times New Roman" w:hAnsi="Times New Roman" w:cs="Times New Roman"/>
          <w:sz w:val="24"/>
          <w:lang w:val="lt-LT" w:eastAsia="ar-SA"/>
        </w:rPr>
        <w:t>Užsakovas, įspėjęs Vykdytoją prieš 14 (keturiolika) kalendorinių dienų, gali nutraukti Sutartį šiais atvejais:</w:t>
      </w:r>
    </w:p>
    <w:p w14:paraId="405C07FB" w14:textId="3864C694" w:rsidR="00A92C3A" w:rsidRPr="00B76CCA" w:rsidRDefault="00A92C3A" w:rsidP="00CD3B02">
      <w:pPr>
        <w:tabs>
          <w:tab w:val="left" w:pos="709"/>
          <w:tab w:val="left" w:pos="1202"/>
        </w:tabs>
        <w:suppressAutoHyphens/>
        <w:spacing w:after="0" w:line="240" w:lineRule="auto"/>
        <w:ind w:firstLine="851"/>
        <w:jc w:val="both"/>
        <w:textAlignment w:val="baseline"/>
        <w:rPr>
          <w:rFonts w:ascii="Times New Roman" w:hAnsi="Times New Roman" w:cs="Times New Roman"/>
          <w:sz w:val="24"/>
          <w:lang w:val="lt-LT"/>
        </w:rPr>
      </w:pPr>
      <w:r w:rsidRPr="00B76CCA">
        <w:rPr>
          <w:rFonts w:ascii="Times New Roman" w:hAnsi="Times New Roman" w:cs="Times New Roman"/>
          <w:sz w:val="24"/>
          <w:lang w:val="lt-LT"/>
        </w:rPr>
        <w:t xml:space="preserve">8.3.1. </w:t>
      </w:r>
      <w:r w:rsidRPr="00B76CCA">
        <w:rPr>
          <w:rFonts w:ascii="Times New Roman" w:hAnsi="Times New Roman" w:cs="Times New Roman"/>
          <w:sz w:val="24"/>
          <w:lang w:val="lt-LT" w:eastAsia="ar-SA"/>
        </w:rPr>
        <w:t xml:space="preserve">kai </w:t>
      </w:r>
      <w:bookmarkStart w:id="8" w:name="_Hlk35352726"/>
      <w:r w:rsidRPr="00B76CCA">
        <w:rPr>
          <w:rFonts w:ascii="Times New Roman" w:hAnsi="Times New Roman" w:cs="Times New Roman"/>
          <w:sz w:val="24"/>
          <w:lang w:val="lt-LT" w:eastAsia="ar-SA"/>
        </w:rPr>
        <w:t>Vykdytojas</w:t>
      </w:r>
      <w:bookmarkEnd w:id="8"/>
      <w:r w:rsidRPr="00B76CCA">
        <w:rPr>
          <w:rFonts w:ascii="Times New Roman" w:hAnsi="Times New Roman" w:cs="Times New Roman"/>
          <w:sz w:val="24"/>
          <w:lang w:val="lt-LT" w:eastAsia="ar-SA"/>
        </w:rPr>
        <w:t xml:space="preserve"> nevykdo savo sutartinių įsipareigojimų ir/ar suteiktos </w:t>
      </w:r>
      <w:r w:rsidR="00A40242" w:rsidRPr="00B76CCA">
        <w:rPr>
          <w:rFonts w:ascii="Times New Roman" w:hAnsi="Times New Roman" w:cs="Times New Roman"/>
          <w:sz w:val="24"/>
          <w:lang w:val="lt-LT" w:eastAsia="ar-SA"/>
        </w:rPr>
        <w:t>P</w:t>
      </w:r>
      <w:r w:rsidRPr="00B76CCA">
        <w:rPr>
          <w:rFonts w:ascii="Times New Roman" w:hAnsi="Times New Roman" w:cs="Times New Roman"/>
          <w:sz w:val="24"/>
          <w:lang w:val="lt-LT" w:eastAsia="ar-SA"/>
        </w:rPr>
        <w:t>aslaugos yra netinkamos kokybės ir per pagrįstai nustatytą laikotarpį neįvykdo Užsakovo nurodymo ištaisyti netinkamai įvykdytus arba neįvykdytus sutartinius įsipareigojimus;</w:t>
      </w:r>
    </w:p>
    <w:p w14:paraId="25AAF7D6" w14:textId="77777777" w:rsidR="00A92C3A" w:rsidRPr="00B76CCA" w:rsidRDefault="00A92C3A" w:rsidP="00CD3B02">
      <w:pPr>
        <w:tabs>
          <w:tab w:val="left" w:pos="709"/>
          <w:tab w:val="left" w:pos="1202"/>
        </w:tabs>
        <w:suppressAutoHyphens/>
        <w:spacing w:after="0" w:line="240" w:lineRule="auto"/>
        <w:ind w:firstLine="851"/>
        <w:jc w:val="both"/>
        <w:textAlignment w:val="baseline"/>
        <w:rPr>
          <w:rFonts w:ascii="Times New Roman" w:hAnsi="Times New Roman" w:cs="Times New Roman"/>
          <w:sz w:val="24"/>
          <w:lang w:val="lt-LT"/>
        </w:rPr>
      </w:pPr>
      <w:r w:rsidRPr="00B76CCA">
        <w:rPr>
          <w:rFonts w:ascii="Times New Roman" w:hAnsi="Times New Roman" w:cs="Times New Roman"/>
          <w:sz w:val="24"/>
          <w:lang w:val="lt-LT"/>
        </w:rPr>
        <w:t xml:space="preserve">8.3.2. </w:t>
      </w:r>
      <w:r w:rsidRPr="00B76CCA">
        <w:rPr>
          <w:rFonts w:ascii="Times New Roman" w:hAnsi="Times New Roman" w:cs="Times New Roman"/>
          <w:sz w:val="24"/>
          <w:lang w:val="lt-LT" w:eastAsia="ar-SA"/>
        </w:rPr>
        <w:t xml:space="preserve">kai Vykdytojas perleidžia Sutartį be Užsakovo žinios; </w:t>
      </w:r>
    </w:p>
    <w:p w14:paraId="2AF28371" w14:textId="77777777" w:rsidR="00A92C3A" w:rsidRPr="00B76CCA" w:rsidRDefault="00A92C3A" w:rsidP="00CD3B02">
      <w:pPr>
        <w:tabs>
          <w:tab w:val="left" w:pos="709"/>
          <w:tab w:val="left" w:pos="1202"/>
        </w:tabs>
        <w:suppressAutoHyphens/>
        <w:spacing w:after="0" w:line="240" w:lineRule="auto"/>
        <w:ind w:firstLine="851"/>
        <w:jc w:val="both"/>
        <w:textAlignment w:val="baseline"/>
        <w:rPr>
          <w:rFonts w:ascii="Times New Roman" w:hAnsi="Times New Roman" w:cs="Times New Roman"/>
          <w:sz w:val="24"/>
          <w:lang w:val="lt-LT"/>
        </w:rPr>
      </w:pPr>
      <w:r w:rsidRPr="00B76CCA">
        <w:rPr>
          <w:rFonts w:ascii="Times New Roman" w:hAnsi="Times New Roman" w:cs="Times New Roman"/>
          <w:sz w:val="24"/>
          <w:lang w:val="lt-LT"/>
        </w:rPr>
        <w:t xml:space="preserve">8.3.4. </w:t>
      </w:r>
      <w:r w:rsidRPr="00B76CCA">
        <w:rPr>
          <w:rFonts w:ascii="Times New Roman" w:hAnsi="Times New Roman" w:cs="Times New Roman"/>
          <w:sz w:val="24"/>
          <w:lang w:val="lt-LT" w:eastAsia="ar-SA"/>
        </w:rPr>
        <w:t xml:space="preserve">kai Vykdytojas bankrutuoja arba yra likviduojamas, kai sustabdo ūkinę veiklą, arba kai įstatymuose ir kituose teisės aktuose numatyta tvarka susidaro analogiška situacija; </w:t>
      </w:r>
    </w:p>
    <w:p w14:paraId="34A95075" w14:textId="77777777" w:rsidR="00A92C3A" w:rsidRPr="00B76CCA" w:rsidRDefault="00A92C3A" w:rsidP="00CD3B02">
      <w:pPr>
        <w:tabs>
          <w:tab w:val="left" w:pos="709"/>
          <w:tab w:val="left" w:pos="1202"/>
        </w:tabs>
        <w:suppressAutoHyphens/>
        <w:spacing w:after="0" w:line="240" w:lineRule="auto"/>
        <w:ind w:firstLine="851"/>
        <w:jc w:val="both"/>
        <w:textAlignment w:val="baseline"/>
        <w:rPr>
          <w:rFonts w:ascii="Times New Roman" w:hAnsi="Times New Roman" w:cs="Times New Roman"/>
          <w:sz w:val="24"/>
          <w:lang w:val="lt-LT"/>
        </w:rPr>
      </w:pPr>
      <w:r w:rsidRPr="00B76CCA">
        <w:rPr>
          <w:rFonts w:ascii="Times New Roman" w:hAnsi="Times New Roman" w:cs="Times New Roman"/>
          <w:sz w:val="24"/>
          <w:lang w:val="lt-LT"/>
        </w:rPr>
        <w:t xml:space="preserve">8.3.5. </w:t>
      </w:r>
      <w:r w:rsidRPr="00B76CCA">
        <w:rPr>
          <w:rFonts w:ascii="Times New Roman" w:hAnsi="Times New Roman" w:cs="Times New Roman"/>
          <w:sz w:val="24"/>
          <w:lang w:val="lt-LT" w:eastAsia="ar-SA"/>
        </w:rPr>
        <w:t xml:space="preserve">kai keičiasi Vykdytojo organizacinė struktūra – juridinis statusas, pobūdis ar valdymo struktūra ir tai daro įtaką tinkamam Sutarties įvykdymui, išskyrus atvejus, kai dėl šių pasikeitimų keičiama Sutartis; </w:t>
      </w:r>
    </w:p>
    <w:p w14:paraId="3E2A05EC" w14:textId="61674E7F" w:rsidR="00402568" w:rsidRPr="00B76CCA" w:rsidRDefault="00402568" w:rsidP="00402568">
      <w:pPr>
        <w:pStyle w:val="Betarp"/>
        <w:ind w:firstLine="851"/>
        <w:jc w:val="both"/>
        <w:rPr>
          <w:rFonts w:ascii="Times New Roman" w:hAnsi="Times New Roman"/>
          <w:sz w:val="24"/>
          <w:szCs w:val="24"/>
        </w:rPr>
      </w:pPr>
      <w:r w:rsidRPr="00B76CCA">
        <w:rPr>
          <w:rFonts w:ascii="Times New Roman" w:hAnsi="Times New Roman"/>
          <w:sz w:val="24"/>
          <w:szCs w:val="24"/>
        </w:rPr>
        <w:t>8.4. Užsakovas, įspėjęs Vykdytoją prieš 60 (šešiasdešimt) kalendorinių dienų, gali nutraukti Sutartį šiais atvejais:</w:t>
      </w:r>
    </w:p>
    <w:p w14:paraId="5E805A24" w14:textId="247185E1" w:rsidR="00A92C3A" w:rsidRPr="00B76CCA" w:rsidRDefault="00A92C3A" w:rsidP="00CD3B02">
      <w:pPr>
        <w:tabs>
          <w:tab w:val="left" w:pos="709"/>
          <w:tab w:val="left" w:pos="1202"/>
        </w:tabs>
        <w:suppressAutoHyphens/>
        <w:spacing w:after="0" w:line="240" w:lineRule="auto"/>
        <w:ind w:firstLine="851"/>
        <w:jc w:val="both"/>
        <w:textAlignment w:val="baseline"/>
        <w:rPr>
          <w:rFonts w:ascii="Times New Roman" w:hAnsi="Times New Roman" w:cs="Times New Roman"/>
          <w:sz w:val="24"/>
          <w:lang w:val="lt-LT"/>
        </w:rPr>
      </w:pPr>
      <w:r w:rsidRPr="00B76CCA">
        <w:rPr>
          <w:rFonts w:ascii="Times New Roman" w:hAnsi="Times New Roman" w:cs="Times New Roman"/>
          <w:sz w:val="24"/>
          <w:lang w:val="lt-LT"/>
        </w:rPr>
        <w:t>8.</w:t>
      </w:r>
      <w:r w:rsidR="00402568" w:rsidRPr="00B76CCA">
        <w:rPr>
          <w:rFonts w:ascii="Times New Roman" w:hAnsi="Times New Roman" w:cs="Times New Roman"/>
          <w:sz w:val="24"/>
          <w:lang w:val="lt-LT"/>
        </w:rPr>
        <w:t>4</w:t>
      </w:r>
      <w:r w:rsidRPr="00B76CCA">
        <w:rPr>
          <w:rFonts w:ascii="Times New Roman" w:hAnsi="Times New Roman" w:cs="Times New Roman"/>
          <w:sz w:val="24"/>
          <w:lang w:val="lt-LT"/>
        </w:rPr>
        <w:t>.</w:t>
      </w:r>
      <w:r w:rsidR="00402568" w:rsidRPr="00B76CCA">
        <w:rPr>
          <w:rFonts w:ascii="Times New Roman" w:hAnsi="Times New Roman" w:cs="Times New Roman"/>
          <w:sz w:val="24"/>
          <w:lang w:val="lt-LT"/>
        </w:rPr>
        <w:t>1.</w:t>
      </w:r>
      <w:r w:rsidRPr="00B76CCA">
        <w:rPr>
          <w:rFonts w:ascii="Times New Roman" w:hAnsi="Times New Roman" w:cs="Times New Roman"/>
          <w:sz w:val="24"/>
          <w:lang w:val="lt-LT"/>
        </w:rPr>
        <w:t xml:space="preserve"> </w:t>
      </w:r>
      <w:r w:rsidRPr="00B76CCA">
        <w:rPr>
          <w:rFonts w:ascii="Times New Roman" w:hAnsi="Times New Roman" w:cs="Times New Roman"/>
          <w:sz w:val="24"/>
          <w:lang w:val="lt-LT" w:eastAsia="ar-SA"/>
        </w:rPr>
        <w:t>kai Užsakovas šios Sutarties vykdymui negauna finansavimo;</w:t>
      </w:r>
    </w:p>
    <w:p w14:paraId="7D0EF569" w14:textId="086261EC" w:rsidR="00A92C3A" w:rsidRPr="00B76CCA" w:rsidRDefault="00A92C3A" w:rsidP="00CD3B02">
      <w:pPr>
        <w:tabs>
          <w:tab w:val="left" w:pos="709"/>
          <w:tab w:val="left" w:pos="1202"/>
        </w:tabs>
        <w:suppressAutoHyphens/>
        <w:spacing w:after="0" w:line="240" w:lineRule="auto"/>
        <w:ind w:firstLine="851"/>
        <w:jc w:val="both"/>
        <w:textAlignment w:val="baseline"/>
        <w:rPr>
          <w:rFonts w:ascii="Times New Roman" w:hAnsi="Times New Roman" w:cs="Times New Roman"/>
          <w:sz w:val="24"/>
          <w:lang w:val="lt-LT"/>
        </w:rPr>
      </w:pPr>
      <w:r w:rsidRPr="00B76CCA">
        <w:rPr>
          <w:rFonts w:ascii="Times New Roman" w:hAnsi="Times New Roman" w:cs="Times New Roman"/>
          <w:sz w:val="24"/>
          <w:lang w:val="lt-LT"/>
        </w:rPr>
        <w:t>8.</w:t>
      </w:r>
      <w:r w:rsidR="00402568" w:rsidRPr="00B76CCA">
        <w:rPr>
          <w:rFonts w:ascii="Times New Roman" w:hAnsi="Times New Roman" w:cs="Times New Roman"/>
          <w:sz w:val="24"/>
          <w:lang w:val="lt-LT"/>
        </w:rPr>
        <w:t>4</w:t>
      </w:r>
      <w:r w:rsidRPr="00B76CCA">
        <w:rPr>
          <w:rFonts w:ascii="Times New Roman" w:hAnsi="Times New Roman" w:cs="Times New Roman"/>
          <w:sz w:val="24"/>
          <w:lang w:val="lt-LT"/>
        </w:rPr>
        <w:t>.</w:t>
      </w:r>
      <w:r w:rsidR="00402568" w:rsidRPr="00B76CCA">
        <w:rPr>
          <w:rFonts w:ascii="Times New Roman" w:hAnsi="Times New Roman" w:cs="Times New Roman"/>
          <w:sz w:val="24"/>
          <w:lang w:val="lt-LT"/>
        </w:rPr>
        <w:t>2.</w:t>
      </w:r>
      <w:r w:rsidRPr="00B76CCA">
        <w:rPr>
          <w:rFonts w:ascii="Times New Roman" w:hAnsi="Times New Roman" w:cs="Times New Roman"/>
          <w:sz w:val="24"/>
          <w:lang w:val="lt-LT"/>
        </w:rPr>
        <w:t xml:space="preserve"> </w:t>
      </w:r>
      <w:r w:rsidRPr="00B76CCA">
        <w:rPr>
          <w:rFonts w:ascii="Times New Roman" w:hAnsi="Times New Roman" w:cs="Times New Roman"/>
          <w:sz w:val="24"/>
          <w:lang w:val="lt-LT" w:eastAsia="ar-SA"/>
        </w:rPr>
        <w:t xml:space="preserve">kai </w:t>
      </w:r>
      <w:r w:rsidR="00402568" w:rsidRPr="00B76CCA">
        <w:rPr>
          <w:rFonts w:ascii="Times New Roman" w:hAnsi="Times New Roman" w:cs="Times New Roman"/>
          <w:sz w:val="24"/>
          <w:lang w:val="lt-LT" w:eastAsia="ar-SA"/>
        </w:rPr>
        <w:t>P</w:t>
      </w:r>
      <w:r w:rsidRPr="00B76CCA">
        <w:rPr>
          <w:rFonts w:ascii="Times New Roman" w:hAnsi="Times New Roman" w:cs="Times New Roman"/>
          <w:sz w:val="24"/>
          <w:lang w:val="lt-LT" w:eastAsia="ar-SA"/>
        </w:rPr>
        <w:t>aslaugos tampa nebereikalingos.</w:t>
      </w:r>
    </w:p>
    <w:p w14:paraId="3D4305FA" w14:textId="31B03907" w:rsidR="00A92C3A" w:rsidRPr="00B76CCA" w:rsidRDefault="00A92C3A" w:rsidP="00CD3B02">
      <w:pPr>
        <w:tabs>
          <w:tab w:val="left" w:pos="0"/>
          <w:tab w:val="left" w:pos="709"/>
          <w:tab w:val="left" w:pos="1202"/>
        </w:tabs>
        <w:suppressAutoHyphens/>
        <w:spacing w:after="0" w:line="240" w:lineRule="auto"/>
        <w:ind w:firstLine="851"/>
        <w:jc w:val="both"/>
        <w:textAlignment w:val="baseline"/>
        <w:rPr>
          <w:rFonts w:ascii="Times New Roman" w:hAnsi="Times New Roman" w:cs="Times New Roman"/>
          <w:sz w:val="24"/>
          <w:lang w:val="lt-LT"/>
        </w:rPr>
      </w:pPr>
      <w:r w:rsidRPr="00B76CCA">
        <w:rPr>
          <w:rFonts w:ascii="Times New Roman" w:hAnsi="Times New Roman" w:cs="Times New Roman"/>
          <w:sz w:val="24"/>
          <w:lang w:val="lt-LT"/>
        </w:rPr>
        <w:t>8.</w:t>
      </w:r>
      <w:r w:rsidR="00402568" w:rsidRPr="00B76CCA">
        <w:rPr>
          <w:rFonts w:ascii="Times New Roman" w:hAnsi="Times New Roman" w:cs="Times New Roman"/>
          <w:sz w:val="24"/>
          <w:lang w:val="lt-LT"/>
        </w:rPr>
        <w:t>5</w:t>
      </w:r>
      <w:r w:rsidRPr="00B76CCA">
        <w:rPr>
          <w:rFonts w:ascii="Times New Roman" w:hAnsi="Times New Roman" w:cs="Times New Roman"/>
          <w:sz w:val="24"/>
          <w:lang w:val="lt-LT"/>
        </w:rPr>
        <w:t xml:space="preserve">. </w:t>
      </w:r>
      <w:r w:rsidRPr="00B76CCA">
        <w:rPr>
          <w:rFonts w:ascii="Times New Roman" w:hAnsi="Times New Roman" w:cs="Times New Roman"/>
          <w:sz w:val="24"/>
          <w:lang w:val="lt-LT" w:eastAsia="ar-SA"/>
        </w:rPr>
        <w:t>Vykdytojas</w:t>
      </w:r>
      <w:r w:rsidRPr="00B76CCA">
        <w:rPr>
          <w:rFonts w:ascii="Times New Roman" w:hAnsi="Times New Roman" w:cs="Times New Roman"/>
          <w:sz w:val="24"/>
          <w:lang w:val="lt-LT"/>
        </w:rPr>
        <w:t xml:space="preserve">, prieš 14 </w:t>
      </w:r>
      <w:r w:rsidRPr="00B76CCA">
        <w:rPr>
          <w:rFonts w:ascii="Times New Roman" w:hAnsi="Times New Roman" w:cs="Times New Roman"/>
          <w:sz w:val="24"/>
          <w:lang w:val="lt-LT" w:eastAsia="ar-SA"/>
        </w:rPr>
        <w:t xml:space="preserve">(keturiolika) kalendorinių </w:t>
      </w:r>
      <w:r w:rsidRPr="00B76CCA">
        <w:rPr>
          <w:rFonts w:ascii="Times New Roman" w:hAnsi="Times New Roman" w:cs="Times New Roman"/>
          <w:sz w:val="24"/>
          <w:lang w:val="lt-LT"/>
        </w:rPr>
        <w:t>dienų įspėjęs Užsakovą, gali nutraukti sutartį, jei</w:t>
      </w:r>
      <w:r w:rsidR="00EA6DB0" w:rsidRPr="00B76CCA">
        <w:rPr>
          <w:rFonts w:ascii="Times New Roman" w:hAnsi="Times New Roman" w:cs="Times New Roman"/>
          <w:sz w:val="24"/>
          <w:lang w:val="lt-LT"/>
        </w:rPr>
        <w:t xml:space="preserve"> </w:t>
      </w:r>
      <w:r w:rsidRPr="00B76CCA">
        <w:rPr>
          <w:rFonts w:ascii="Times New Roman" w:hAnsi="Times New Roman" w:cs="Times New Roman"/>
          <w:sz w:val="24"/>
          <w:lang w:val="lt-LT"/>
        </w:rPr>
        <w:t>Užsakovas dėl savo kaltės nevykdo savo sutartinių įsipareigojimų.</w:t>
      </w:r>
    </w:p>
    <w:p w14:paraId="4F491419" w14:textId="20179A4E" w:rsidR="00A92C3A" w:rsidRPr="00B76CCA" w:rsidRDefault="00A92C3A" w:rsidP="00CD3B02">
      <w:pPr>
        <w:tabs>
          <w:tab w:val="left" w:pos="0"/>
          <w:tab w:val="left" w:pos="567"/>
          <w:tab w:val="left" w:pos="1201"/>
        </w:tabs>
        <w:suppressAutoHyphens/>
        <w:spacing w:after="0" w:line="240" w:lineRule="auto"/>
        <w:ind w:firstLine="851"/>
        <w:jc w:val="both"/>
        <w:textAlignment w:val="baseline"/>
        <w:rPr>
          <w:rFonts w:ascii="Times New Roman" w:hAnsi="Times New Roman" w:cs="Times New Roman"/>
          <w:sz w:val="24"/>
          <w:lang w:val="lt-LT"/>
        </w:rPr>
      </w:pPr>
      <w:r w:rsidRPr="00B76CCA">
        <w:rPr>
          <w:rFonts w:ascii="Times New Roman" w:hAnsi="Times New Roman" w:cs="Times New Roman"/>
          <w:sz w:val="24"/>
          <w:lang w:val="lt-LT"/>
        </w:rPr>
        <w:t>8.</w:t>
      </w:r>
      <w:r w:rsidR="00402568" w:rsidRPr="00B76CCA">
        <w:rPr>
          <w:rFonts w:ascii="Times New Roman" w:hAnsi="Times New Roman" w:cs="Times New Roman"/>
          <w:sz w:val="24"/>
          <w:lang w:val="lt-LT"/>
        </w:rPr>
        <w:t>6</w:t>
      </w:r>
      <w:r w:rsidRPr="00B76CCA">
        <w:rPr>
          <w:rFonts w:ascii="Times New Roman" w:hAnsi="Times New Roman" w:cs="Times New Roman"/>
          <w:sz w:val="24"/>
          <w:lang w:val="lt-LT"/>
        </w:rPr>
        <w:t xml:space="preserve">. </w:t>
      </w:r>
      <w:r w:rsidRPr="00B76CCA">
        <w:rPr>
          <w:rFonts w:ascii="Times New Roman" w:hAnsi="Times New Roman" w:cs="Times New Roman"/>
          <w:sz w:val="24"/>
          <w:lang w:val="lt-LT" w:eastAsia="ar-SA"/>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194D979" w14:textId="1C21029E" w:rsidR="00A92C3A" w:rsidRPr="00B76CCA" w:rsidRDefault="00A92C3A" w:rsidP="00CD3B02">
      <w:pPr>
        <w:tabs>
          <w:tab w:val="left" w:pos="1059"/>
        </w:tabs>
        <w:suppressAutoHyphens/>
        <w:spacing w:after="0" w:line="240" w:lineRule="auto"/>
        <w:ind w:firstLine="851"/>
        <w:jc w:val="both"/>
        <w:textAlignment w:val="baseline"/>
        <w:rPr>
          <w:rFonts w:ascii="Times New Roman" w:hAnsi="Times New Roman" w:cs="Times New Roman"/>
          <w:sz w:val="24"/>
          <w:lang w:val="lt-LT"/>
        </w:rPr>
      </w:pPr>
      <w:r w:rsidRPr="00B76CCA">
        <w:rPr>
          <w:rFonts w:ascii="Times New Roman" w:hAnsi="Times New Roman" w:cs="Times New Roman"/>
          <w:sz w:val="24"/>
          <w:lang w:val="lt-LT"/>
        </w:rPr>
        <w:t>8.</w:t>
      </w:r>
      <w:r w:rsidR="00402568" w:rsidRPr="00B76CCA">
        <w:rPr>
          <w:rFonts w:ascii="Times New Roman" w:hAnsi="Times New Roman" w:cs="Times New Roman"/>
          <w:sz w:val="24"/>
          <w:lang w:val="lt-LT"/>
        </w:rPr>
        <w:t>7</w:t>
      </w:r>
      <w:r w:rsidRPr="00B76CCA">
        <w:rPr>
          <w:rFonts w:ascii="Times New Roman" w:hAnsi="Times New Roman" w:cs="Times New Roman"/>
          <w:sz w:val="24"/>
          <w:lang w:val="lt-LT"/>
        </w:rPr>
        <w:t>. Jei kuri nors Sutarties Šalis nevykdo arba netinkamai vykdo kokius nors savo įsipareigojimus pagal Sutartį, ji pažeidžia Sutartį.</w:t>
      </w:r>
    </w:p>
    <w:p w14:paraId="0667E15C" w14:textId="17FBE29F" w:rsidR="00A92C3A" w:rsidRPr="00B76CCA" w:rsidRDefault="00A92C3A" w:rsidP="00CD3B02">
      <w:pPr>
        <w:tabs>
          <w:tab w:val="left" w:pos="1059"/>
        </w:tabs>
        <w:suppressAutoHyphens/>
        <w:spacing w:after="0" w:line="240" w:lineRule="auto"/>
        <w:ind w:firstLine="851"/>
        <w:jc w:val="both"/>
        <w:textAlignment w:val="baseline"/>
        <w:rPr>
          <w:rFonts w:ascii="Times New Roman" w:hAnsi="Times New Roman" w:cs="Times New Roman"/>
          <w:sz w:val="24"/>
          <w:lang w:val="lt-LT" w:eastAsia="ar-SA"/>
        </w:rPr>
      </w:pPr>
      <w:r w:rsidRPr="00B76CCA">
        <w:rPr>
          <w:rFonts w:ascii="Times New Roman" w:hAnsi="Times New Roman" w:cs="Times New Roman"/>
          <w:sz w:val="24"/>
          <w:lang w:val="lt-LT" w:eastAsia="ar-SA"/>
        </w:rPr>
        <w:t>8.</w:t>
      </w:r>
      <w:r w:rsidR="00402568" w:rsidRPr="00B76CCA">
        <w:rPr>
          <w:rFonts w:ascii="Times New Roman" w:hAnsi="Times New Roman" w:cs="Times New Roman"/>
          <w:sz w:val="24"/>
          <w:lang w:val="lt-LT" w:eastAsia="ar-SA"/>
        </w:rPr>
        <w:t>8</w:t>
      </w:r>
      <w:r w:rsidRPr="00B76CCA">
        <w:rPr>
          <w:rFonts w:ascii="Times New Roman" w:hAnsi="Times New Roman" w:cs="Times New Roman"/>
          <w:sz w:val="24"/>
          <w:lang w:val="lt-LT" w:eastAsia="ar-SA"/>
        </w:rPr>
        <w:t>. Vienai Sutarties Šaliai pažeidus Sutartį, nukentėjusioji Šalis turi teisę:</w:t>
      </w:r>
    </w:p>
    <w:p w14:paraId="5A3D3733" w14:textId="1FBFCD05" w:rsidR="00A92C3A" w:rsidRPr="00B76CCA" w:rsidRDefault="00A92C3A" w:rsidP="00CD3B02">
      <w:pPr>
        <w:tabs>
          <w:tab w:val="left" w:pos="1343"/>
        </w:tabs>
        <w:suppressAutoHyphens/>
        <w:spacing w:after="0" w:line="240" w:lineRule="auto"/>
        <w:ind w:firstLine="851"/>
        <w:jc w:val="both"/>
        <w:textAlignment w:val="baseline"/>
        <w:rPr>
          <w:rFonts w:ascii="Times New Roman" w:hAnsi="Times New Roman" w:cs="Times New Roman"/>
          <w:sz w:val="24"/>
          <w:lang w:val="lt-LT" w:eastAsia="ar-SA"/>
        </w:rPr>
      </w:pPr>
      <w:r w:rsidRPr="00B76CCA">
        <w:rPr>
          <w:rFonts w:ascii="Times New Roman" w:hAnsi="Times New Roman" w:cs="Times New Roman"/>
          <w:sz w:val="24"/>
          <w:lang w:val="lt-LT" w:eastAsia="ar-SA"/>
        </w:rPr>
        <w:t>8.</w:t>
      </w:r>
      <w:r w:rsidR="00402568" w:rsidRPr="00B76CCA">
        <w:rPr>
          <w:rFonts w:ascii="Times New Roman" w:hAnsi="Times New Roman" w:cs="Times New Roman"/>
          <w:sz w:val="24"/>
          <w:lang w:val="lt-LT" w:eastAsia="ar-SA"/>
        </w:rPr>
        <w:t>8</w:t>
      </w:r>
      <w:r w:rsidRPr="00B76CCA">
        <w:rPr>
          <w:rFonts w:ascii="Times New Roman" w:hAnsi="Times New Roman" w:cs="Times New Roman"/>
          <w:sz w:val="24"/>
          <w:lang w:val="lt-LT" w:eastAsia="ar-SA"/>
        </w:rPr>
        <w:t>.1. reikalauti kitos Šalies vykdyti sutartinius įsipareigojimus;</w:t>
      </w:r>
    </w:p>
    <w:p w14:paraId="797B82E1" w14:textId="299134FB" w:rsidR="00A92C3A" w:rsidRPr="00B76CCA" w:rsidRDefault="00A92C3A" w:rsidP="00CD3B02">
      <w:pPr>
        <w:tabs>
          <w:tab w:val="left" w:pos="1343"/>
        </w:tabs>
        <w:suppressAutoHyphens/>
        <w:spacing w:after="0" w:line="240" w:lineRule="auto"/>
        <w:ind w:firstLine="851"/>
        <w:jc w:val="both"/>
        <w:textAlignment w:val="baseline"/>
        <w:rPr>
          <w:rFonts w:ascii="Times New Roman" w:hAnsi="Times New Roman" w:cs="Times New Roman"/>
          <w:sz w:val="24"/>
          <w:lang w:val="lt-LT" w:eastAsia="ar-SA"/>
        </w:rPr>
      </w:pPr>
      <w:r w:rsidRPr="00B76CCA">
        <w:rPr>
          <w:rFonts w:ascii="Times New Roman" w:hAnsi="Times New Roman" w:cs="Times New Roman"/>
          <w:sz w:val="24"/>
          <w:lang w:val="lt-LT" w:eastAsia="ar-SA"/>
        </w:rPr>
        <w:t>8.</w:t>
      </w:r>
      <w:r w:rsidR="00402568" w:rsidRPr="00B76CCA">
        <w:rPr>
          <w:rFonts w:ascii="Times New Roman" w:hAnsi="Times New Roman" w:cs="Times New Roman"/>
          <w:sz w:val="24"/>
          <w:lang w:val="lt-LT" w:eastAsia="ar-SA"/>
        </w:rPr>
        <w:t>8</w:t>
      </w:r>
      <w:r w:rsidRPr="00B76CCA">
        <w:rPr>
          <w:rFonts w:ascii="Times New Roman" w:hAnsi="Times New Roman" w:cs="Times New Roman"/>
          <w:sz w:val="24"/>
          <w:lang w:val="lt-LT" w:eastAsia="ar-SA"/>
        </w:rPr>
        <w:t>.2. reikalauti atlyginti nuostolius;</w:t>
      </w:r>
    </w:p>
    <w:p w14:paraId="1258EC66" w14:textId="15DCD456" w:rsidR="00A92C3A" w:rsidRPr="00B76CCA" w:rsidRDefault="00A92C3A" w:rsidP="00CD3B02">
      <w:pPr>
        <w:tabs>
          <w:tab w:val="left" w:pos="1343"/>
        </w:tabs>
        <w:suppressAutoHyphens/>
        <w:spacing w:after="0" w:line="240" w:lineRule="auto"/>
        <w:ind w:firstLine="851"/>
        <w:jc w:val="both"/>
        <w:textAlignment w:val="baseline"/>
        <w:rPr>
          <w:rFonts w:ascii="Times New Roman" w:hAnsi="Times New Roman" w:cs="Times New Roman"/>
          <w:sz w:val="24"/>
          <w:lang w:val="lt-LT" w:eastAsia="ar-SA"/>
        </w:rPr>
      </w:pPr>
      <w:r w:rsidRPr="00B76CCA">
        <w:rPr>
          <w:rFonts w:ascii="Times New Roman" w:hAnsi="Times New Roman" w:cs="Times New Roman"/>
          <w:sz w:val="24"/>
          <w:lang w:val="lt-LT" w:eastAsia="ar-SA"/>
        </w:rPr>
        <w:t>8.</w:t>
      </w:r>
      <w:r w:rsidR="00402568" w:rsidRPr="00B76CCA">
        <w:rPr>
          <w:rFonts w:ascii="Times New Roman" w:hAnsi="Times New Roman" w:cs="Times New Roman"/>
          <w:sz w:val="24"/>
          <w:lang w:val="lt-LT" w:eastAsia="ar-SA"/>
        </w:rPr>
        <w:t>8</w:t>
      </w:r>
      <w:r w:rsidRPr="00B76CCA">
        <w:rPr>
          <w:rFonts w:ascii="Times New Roman" w:hAnsi="Times New Roman" w:cs="Times New Roman"/>
          <w:sz w:val="24"/>
          <w:lang w:val="lt-LT" w:eastAsia="ar-SA"/>
        </w:rPr>
        <w:t xml:space="preserve">.3. reikalauti sumokėti </w:t>
      </w:r>
      <w:r w:rsidRPr="00B76CCA">
        <w:rPr>
          <w:rFonts w:ascii="Times New Roman" w:hAnsi="Times New Roman" w:cs="Times New Roman"/>
          <w:color w:val="000000" w:themeColor="text1"/>
          <w:sz w:val="24"/>
          <w:lang w:val="lt-LT" w:eastAsia="ar-SA"/>
        </w:rPr>
        <w:t>Sutarties 7.</w:t>
      </w:r>
      <w:r w:rsidR="00E1511C" w:rsidRPr="00B76CCA">
        <w:rPr>
          <w:rFonts w:ascii="Times New Roman" w:hAnsi="Times New Roman" w:cs="Times New Roman"/>
          <w:color w:val="000000" w:themeColor="text1"/>
          <w:sz w:val="24"/>
          <w:lang w:val="lt-LT" w:eastAsia="ar-SA"/>
        </w:rPr>
        <w:t>3</w:t>
      </w:r>
      <w:r w:rsidRPr="00B76CCA">
        <w:rPr>
          <w:rFonts w:ascii="Times New Roman" w:hAnsi="Times New Roman" w:cs="Times New Roman"/>
          <w:color w:val="000000" w:themeColor="text1"/>
          <w:sz w:val="24"/>
          <w:lang w:val="lt-LT" w:eastAsia="ar-SA"/>
        </w:rPr>
        <w:t xml:space="preserve"> papunktyje numatytą baudą ar 7.</w:t>
      </w:r>
      <w:r w:rsidR="00E1511C" w:rsidRPr="00B76CCA">
        <w:rPr>
          <w:rFonts w:ascii="Times New Roman" w:hAnsi="Times New Roman" w:cs="Times New Roman"/>
          <w:color w:val="000000" w:themeColor="text1"/>
          <w:sz w:val="24"/>
          <w:lang w:val="lt-LT" w:eastAsia="ar-SA"/>
        </w:rPr>
        <w:t>4</w:t>
      </w:r>
      <w:r w:rsidRPr="00B76CCA">
        <w:rPr>
          <w:rFonts w:ascii="Times New Roman" w:hAnsi="Times New Roman" w:cs="Times New Roman"/>
          <w:color w:val="000000" w:themeColor="text1"/>
          <w:sz w:val="24"/>
          <w:lang w:val="lt-LT" w:eastAsia="ar-SA"/>
        </w:rPr>
        <w:t xml:space="preserve"> ir 7.</w:t>
      </w:r>
      <w:r w:rsidR="00E1511C" w:rsidRPr="00B76CCA">
        <w:rPr>
          <w:rFonts w:ascii="Times New Roman" w:hAnsi="Times New Roman" w:cs="Times New Roman"/>
          <w:color w:val="000000" w:themeColor="text1"/>
          <w:sz w:val="24"/>
          <w:lang w:val="lt-LT" w:eastAsia="ar-SA"/>
        </w:rPr>
        <w:t>5</w:t>
      </w:r>
      <w:r w:rsidRPr="00B76CCA">
        <w:rPr>
          <w:rFonts w:ascii="Times New Roman" w:hAnsi="Times New Roman" w:cs="Times New Roman"/>
          <w:color w:val="000000" w:themeColor="text1"/>
          <w:sz w:val="24"/>
          <w:lang w:val="lt-LT" w:eastAsia="ar-SA"/>
        </w:rPr>
        <w:t xml:space="preserve"> </w:t>
      </w:r>
      <w:r w:rsidRPr="00B76CCA">
        <w:rPr>
          <w:rFonts w:ascii="Times New Roman" w:hAnsi="Times New Roman" w:cs="Times New Roman"/>
          <w:sz w:val="24"/>
          <w:lang w:val="lt-LT" w:eastAsia="ar-SA"/>
        </w:rPr>
        <w:t>papunkčiuose nustatytus delspinigius;</w:t>
      </w:r>
    </w:p>
    <w:p w14:paraId="7871C5DD" w14:textId="0D9A730F" w:rsidR="00A92C3A" w:rsidRPr="00B76CCA" w:rsidRDefault="00A92C3A" w:rsidP="00CD3B02">
      <w:pPr>
        <w:tabs>
          <w:tab w:val="left" w:pos="1343"/>
        </w:tabs>
        <w:suppressAutoHyphens/>
        <w:spacing w:after="0" w:line="240" w:lineRule="auto"/>
        <w:ind w:firstLine="851"/>
        <w:jc w:val="both"/>
        <w:textAlignment w:val="baseline"/>
        <w:rPr>
          <w:rFonts w:ascii="Times New Roman" w:hAnsi="Times New Roman" w:cs="Times New Roman"/>
          <w:sz w:val="24"/>
          <w:lang w:val="lt-LT" w:eastAsia="ar-SA"/>
        </w:rPr>
      </w:pPr>
      <w:r w:rsidRPr="00B76CCA">
        <w:rPr>
          <w:rFonts w:ascii="Times New Roman" w:hAnsi="Times New Roman" w:cs="Times New Roman"/>
          <w:sz w:val="24"/>
          <w:lang w:val="lt-LT" w:eastAsia="ar-SA"/>
        </w:rPr>
        <w:t>8.</w:t>
      </w:r>
      <w:r w:rsidR="00402568" w:rsidRPr="00B76CCA">
        <w:rPr>
          <w:rFonts w:ascii="Times New Roman" w:hAnsi="Times New Roman" w:cs="Times New Roman"/>
          <w:sz w:val="24"/>
          <w:lang w:val="lt-LT" w:eastAsia="ar-SA"/>
        </w:rPr>
        <w:t>8</w:t>
      </w:r>
      <w:r w:rsidRPr="00B76CCA">
        <w:rPr>
          <w:rFonts w:ascii="Times New Roman" w:hAnsi="Times New Roman" w:cs="Times New Roman"/>
          <w:sz w:val="24"/>
          <w:lang w:val="lt-LT" w:eastAsia="ar-SA"/>
        </w:rPr>
        <w:t>.4. nutraukti Sutartį;</w:t>
      </w:r>
    </w:p>
    <w:p w14:paraId="3FC0B40F" w14:textId="7142B66E" w:rsidR="00A92C3A" w:rsidRPr="00B76CCA" w:rsidRDefault="00A92C3A" w:rsidP="00CD3B02">
      <w:pPr>
        <w:tabs>
          <w:tab w:val="left" w:pos="1343"/>
        </w:tabs>
        <w:suppressAutoHyphens/>
        <w:spacing w:after="0" w:line="240" w:lineRule="auto"/>
        <w:ind w:firstLine="851"/>
        <w:jc w:val="both"/>
        <w:textAlignment w:val="baseline"/>
        <w:rPr>
          <w:rFonts w:ascii="Times New Roman" w:hAnsi="Times New Roman" w:cs="Times New Roman"/>
          <w:sz w:val="24"/>
          <w:lang w:val="lt-LT" w:eastAsia="ar-SA"/>
        </w:rPr>
      </w:pPr>
      <w:r w:rsidRPr="00B76CCA">
        <w:rPr>
          <w:rFonts w:ascii="Times New Roman" w:hAnsi="Times New Roman" w:cs="Times New Roman"/>
          <w:sz w:val="24"/>
          <w:lang w:val="lt-LT" w:eastAsia="ar-SA"/>
        </w:rPr>
        <w:t>8.</w:t>
      </w:r>
      <w:r w:rsidR="00402568" w:rsidRPr="00B76CCA">
        <w:rPr>
          <w:rFonts w:ascii="Times New Roman" w:hAnsi="Times New Roman" w:cs="Times New Roman"/>
          <w:sz w:val="24"/>
          <w:lang w:val="lt-LT" w:eastAsia="ar-SA"/>
        </w:rPr>
        <w:t>8</w:t>
      </w:r>
      <w:r w:rsidRPr="00B76CCA">
        <w:rPr>
          <w:rFonts w:ascii="Times New Roman" w:hAnsi="Times New Roman" w:cs="Times New Roman"/>
          <w:sz w:val="24"/>
          <w:lang w:val="lt-LT" w:eastAsia="ar-SA"/>
        </w:rPr>
        <w:t>.5. taikyti kitus Lietuvos Respublikos teisės aktų nustatytus teisių gynimo būdus.</w:t>
      </w:r>
    </w:p>
    <w:p w14:paraId="5EC87831" w14:textId="0183B7E3" w:rsidR="00A92C3A" w:rsidRPr="00B76CCA" w:rsidRDefault="00A92C3A" w:rsidP="00CD3B02">
      <w:pPr>
        <w:tabs>
          <w:tab w:val="left" w:pos="1059"/>
        </w:tabs>
        <w:suppressAutoHyphens/>
        <w:spacing w:after="0" w:line="240" w:lineRule="auto"/>
        <w:ind w:firstLine="851"/>
        <w:jc w:val="both"/>
        <w:textAlignment w:val="baseline"/>
        <w:rPr>
          <w:rFonts w:ascii="Times New Roman" w:hAnsi="Times New Roman" w:cs="Times New Roman"/>
          <w:sz w:val="24"/>
          <w:lang w:val="lt-LT" w:eastAsia="ar-SA"/>
        </w:rPr>
      </w:pPr>
      <w:r w:rsidRPr="00B76CCA">
        <w:rPr>
          <w:rFonts w:ascii="Times New Roman" w:hAnsi="Times New Roman" w:cs="Times New Roman"/>
          <w:sz w:val="24"/>
          <w:lang w:val="lt-LT" w:eastAsia="ar-SA"/>
        </w:rPr>
        <w:t>8.</w:t>
      </w:r>
      <w:r w:rsidR="00402568" w:rsidRPr="00B76CCA">
        <w:rPr>
          <w:rFonts w:ascii="Times New Roman" w:hAnsi="Times New Roman" w:cs="Times New Roman"/>
          <w:sz w:val="24"/>
          <w:lang w:val="lt-LT" w:eastAsia="ar-SA"/>
        </w:rPr>
        <w:t>9</w:t>
      </w:r>
      <w:r w:rsidRPr="00B76CCA">
        <w:rPr>
          <w:rFonts w:ascii="Times New Roman" w:hAnsi="Times New Roman" w:cs="Times New Roman"/>
          <w:sz w:val="24"/>
          <w:lang w:val="lt-LT" w:eastAsia="ar-SA"/>
        </w:rPr>
        <w:t xml:space="preserve">. </w:t>
      </w:r>
      <w:bookmarkStart w:id="9" w:name="_Hlk35353287"/>
      <w:r w:rsidRPr="00B76CCA">
        <w:rPr>
          <w:rFonts w:ascii="Times New Roman" w:hAnsi="Times New Roman" w:cs="Times New Roman"/>
          <w:sz w:val="24"/>
          <w:lang w:val="lt-LT" w:eastAsia="ar-SA"/>
        </w:rPr>
        <w:t>Vykdytojas</w:t>
      </w:r>
      <w:bookmarkEnd w:id="9"/>
      <w:r w:rsidRPr="00B76CCA">
        <w:rPr>
          <w:rFonts w:ascii="Times New Roman" w:hAnsi="Times New Roman" w:cs="Times New Roman"/>
          <w:sz w:val="24"/>
          <w:lang w:val="lt-LT" w:eastAsia="ar-SA"/>
        </w:rPr>
        <w:t xml:space="preserve"> negali perleisti visų ar dalies savo įsipareigojimų pagal šią Sutartį be išankstinio raštiško Užsakovo sutikimo.</w:t>
      </w:r>
    </w:p>
    <w:p w14:paraId="4BB7DA59" w14:textId="62015769" w:rsidR="00A92C3A" w:rsidRPr="00B76CCA" w:rsidRDefault="00A92C3A" w:rsidP="00CD3B02">
      <w:pPr>
        <w:tabs>
          <w:tab w:val="left" w:pos="1059"/>
        </w:tabs>
        <w:suppressAutoHyphens/>
        <w:spacing w:after="0" w:line="240" w:lineRule="auto"/>
        <w:ind w:firstLine="851"/>
        <w:jc w:val="both"/>
        <w:textAlignment w:val="baseline"/>
        <w:rPr>
          <w:rFonts w:ascii="Times New Roman" w:hAnsi="Times New Roman" w:cs="Times New Roman"/>
          <w:sz w:val="24"/>
          <w:lang w:val="lt-LT" w:eastAsia="ar-SA"/>
        </w:rPr>
      </w:pPr>
      <w:r w:rsidRPr="00B76CCA">
        <w:rPr>
          <w:rFonts w:ascii="Times New Roman" w:hAnsi="Times New Roman" w:cs="Times New Roman"/>
          <w:sz w:val="24"/>
          <w:lang w:val="lt-LT" w:eastAsia="ar-SA"/>
        </w:rPr>
        <w:t>8.</w:t>
      </w:r>
      <w:r w:rsidR="00402568" w:rsidRPr="00B76CCA">
        <w:rPr>
          <w:rFonts w:ascii="Times New Roman" w:hAnsi="Times New Roman" w:cs="Times New Roman"/>
          <w:sz w:val="24"/>
          <w:lang w:val="lt-LT" w:eastAsia="ar-SA"/>
        </w:rPr>
        <w:t>10</w:t>
      </w:r>
      <w:r w:rsidRPr="00B76CCA">
        <w:rPr>
          <w:rFonts w:ascii="Times New Roman" w:hAnsi="Times New Roman" w:cs="Times New Roman"/>
          <w:sz w:val="24"/>
          <w:lang w:val="lt-LT" w:eastAsia="ar-SA"/>
        </w:rPr>
        <w:t>. Vykdytojas turi nedelsiant pranešti Užsakovui apie bet kokius esminius Vykdytojo asmens pasikeitimus, patvirtinant, kad prielaidos, būtinos Sutarčiai vykdyti, nenustojo galioti.</w:t>
      </w:r>
    </w:p>
    <w:p w14:paraId="67406D69" w14:textId="107D2156" w:rsidR="00A92C3A" w:rsidRPr="00B76CCA" w:rsidRDefault="00A92C3A" w:rsidP="00CD3B02">
      <w:pPr>
        <w:tabs>
          <w:tab w:val="left" w:pos="1201"/>
        </w:tabs>
        <w:suppressAutoHyphens/>
        <w:spacing w:after="0" w:line="240" w:lineRule="auto"/>
        <w:ind w:firstLine="851"/>
        <w:jc w:val="both"/>
        <w:textAlignment w:val="baseline"/>
        <w:rPr>
          <w:rFonts w:ascii="Times New Roman" w:hAnsi="Times New Roman" w:cs="Times New Roman"/>
          <w:sz w:val="24"/>
          <w:lang w:val="lt-LT" w:eastAsia="ar-SA"/>
        </w:rPr>
      </w:pPr>
      <w:r w:rsidRPr="00B76CCA">
        <w:rPr>
          <w:rFonts w:ascii="Times New Roman" w:hAnsi="Times New Roman" w:cs="Times New Roman"/>
          <w:sz w:val="24"/>
          <w:lang w:val="lt-LT" w:eastAsia="ar-SA"/>
        </w:rPr>
        <w:t>8.1</w:t>
      </w:r>
      <w:r w:rsidR="00402568" w:rsidRPr="00B76CCA">
        <w:rPr>
          <w:rFonts w:ascii="Times New Roman" w:hAnsi="Times New Roman" w:cs="Times New Roman"/>
          <w:sz w:val="24"/>
          <w:lang w:val="lt-LT" w:eastAsia="ar-SA"/>
        </w:rPr>
        <w:t>1</w:t>
      </w:r>
      <w:r w:rsidRPr="00B76CCA">
        <w:rPr>
          <w:rFonts w:ascii="Times New Roman" w:hAnsi="Times New Roman" w:cs="Times New Roman"/>
          <w:sz w:val="24"/>
          <w:lang w:val="lt-LT" w:eastAsia="ar-SA"/>
        </w:rPr>
        <w:t>. Šioje Sutartyje esminėmis sąlygomis laikoma:</w:t>
      </w:r>
    </w:p>
    <w:p w14:paraId="2DB23042" w14:textId="32090EE1" w:rsidR="00A92C3A" w:rsidRPr="00B76CCA" w:rsidRDefault="00A92C3A" w:rsidP="00CD3B02">
      <w:pPr>
        <w:tabs>
          <w:tab w:val="left" w:pos="1201"/>
        </w:tabs>
        <w:suppressAutoHyphens/>
        <w:spacing w:after="0" w:line="240" w:lineRule="auto"/>
        <w:ind w:firstLine="851"/>
        <w:jc w:val="both"/>
        <w:textAlignment w:val="baseline"/>
        <w:rPr>
          <w:rFonts w:ascii="Times New Roman" w:hAnsi="Times New Roman" w:cs="Times New Roman"/>
          <w:sz w:val="24"/>
          <w:lang w:val="lt-LT" w:eastAsia="ar-SA"/>
        </w:rPr>
      </w:pPr>
      <w:r w:rsidRPr="00B76CCA">
        <w:rPr>
          <w:rFonts w:ascii="Times New Roman" w:hAnsi="Times New Roman" w:cs="Times New Roman"/>
          <w:sz w:val="24"/>
          <w:lang w:val="lt-LT" w:eastAsia="ar-SA"/>
        </w:rPr>
        <w:t>8.1</w:t>
      </w:r>
      <w:r w:rsidR="00402568" w:rsidRPr="00B76CCA">
        <w:rPr>
          <w:rFonts w:ascii="Times New Roman" w:hAnsi="Times New Roman" w:cs="Times New Roman"/>
          <w:sz w:val="24"/>
          <w:lang w:val="lt-LT" w:eastAsia="ar-SA"/>
        </w:rPr>
        <w:t>1</w:t>
      </w:r>
      <w:r w:rsidRPr="00B76CCA">
        <w:rPr>
          <w:rFonts w:ascii="Times New Roman" w:hAnsi="Times New Roman" w:cs="Times New Roman"/>
          <w:sz w:val="24"/>
          <w:lang w:val="lt-LT" w:eastAsia="ar-SA"/>
        </w:rPr>
        <w:t>.1. Sutarties dalykas;</w:t>
      </w:r>
    </w:p>
    <w:p w14:paraId="27F22906" w14:textId="4DC3B8EC" w:rsidR="00A92C3A" w:rsidRPr="00B76CCA" w:rsidRDefault="00A92C3A" w:rsidP="00CD3B02">
      <w:pPr>
        <w:tabs>
          <w:tab w:val="left" w:pos="1201"/>
        </w:tabs>
        <w:suppressAutoHyphens/>
        <w:spacing w:after="0" w:line="240" w:lineRule="auto"/>
        <w:ind w:firstLine="851"/>
        <w:jc w:val="both"/>
        <w:textAlignment w:val="baseline"/>
        <w:rPr>
          <w:rFonts w:ascii="Times New Roman" w:hAnsi="Times New Roman" w:cs="Times New Roman"/>
          <w:sz w:val="24"/>
          <w:lang w:val="lt-LT" w:eastAsia="ar-SA"/>
        </w:rPr>
      </w:pPr>
      <w:r w:rsidRPr="00B76CCA">
        <w:rPr>
          <w:rFonts w:ascii="Times New Roman" w:hAnsi="Times New Roman" w:cs="Times New Roman"/>
          <w:sz w:val="24"/>
          <w:lang w:val="lt-LT" w:eastAsia="ar-SA"/>
        </w:rPr>
        <w:t>8.1</w:t>
      </w:r>
      <w:r w:rsidR="00402568" w:rsidRPr="00B76CCA">
        <w:rPr>
          <w:rFonts w:ascii="Times New Roman" w:hAnsi="Times New Roman" w:cs="Times New Roman"/>
          <w:sz w:val="24"/>
          <w:lang w:val="lt-LT" w:eastAsia="ar-SA"/>
        </w:rPr>
        <w:t>1</w:t>
      </w:r>
      <w:r w:rsidRPr="00B76CCA">
        <w:rPr>
          <w:rFonts w:ascii="Times New Roman" w:hAnsi="Times New Roman" w:cs="Times New Roman"/>
          <w:sz w:val="24"/>
          <w:lang w:val="lt-LT" w:eastAsia="ar-SA"/>
        </w:rPr>
        <w:t>.2. Sutarties kaina ir kainodaros taisyklės;</w:t>
      </w:r>
    </w:p>
    <w:p w14:paraId="101C84E1" w14:textId="79710AC7" w:rsidR="00A92C3A" w:rsidRPr="00B76CCA" w:rsidRDefault="00A92C3A" w:rsidP="00CD3B02">
      <w:pPr>
        <w:tabs>
          <w:tab w:val="left" w:pos="1201"/>
        </w:tabs>
        <w:suppressAutoHyphens/>
        <w:spacing w:after="0" w:line="240" w:lineRule="auto"/>
        <w:ind w:firstLine="851"/>
        <w:jc w:val="both"/>
        <w:textAlignment w:val="baseline"/>
        <w:rPr>
          <w:rFonts w:ascii="Times New Roman" w:hAnsi="Times New Roman" w:cs="Times New Roman"/>
          <w:sz w:val="24"/>
          <w:lang w:val="lt-LT" w:eastAsia="ar-SA"/>
        </w:rPr>
      </w:pPr>
      <w:r w:rsidRPr="00B76CCA">
        <w:rPr>
          <w:rFonts w:ascii="Times New Roman" w:hAnsi="Times New Roman" w:cs="Times New Roman"/>
          <w:sz w:val="24"/>
          <w:lang w:val="lt-LT" w:eastAsia="ar-SA"/>
        </w:rPr>
        <w:t>8.1</w:t>
      </w:r>
      <w:r w:rsidR="00402568" w:rsidRPr="00B76CCA">
        <w:rPr>
          <w:rFonts w:ascii="Times New Roman" w:hAnsi="Times New Roman" w:cs="Times New Roman"/>
          <w:sz w:val="24"/>
          <w:lang w:val="lt-LT" w:eastAsia="ar-SA"/>
        </w:rPr>
        <w:t>1</w:t>
      </w:r>
      <w:r w:rsidRPr="00B76CCA">
        <w:rPr>
          <w:rFonts w:ascii="Times New Roman" w:hAnsi="Times New Roman" w:cs="Times New Roman"/>
          <w:sz w:val="24"/>
          <w:lang w:val="lt-LT" w:eastAsia="ar-SA"/>
        </w:rPr>
        <w:t>.3. apmokėjimo sąlygos ir tvarka;</w:t>
      </w:r>
    </w:p>
    <w:p w14:paraId="312259F8" w14:textId="187E8394" w:rsidR="00A92C3A" w:rsidRPr="00B76CCA" w:rsidRDefault="00A92C3A" w:rsidP="00CD3B02">
      <w:pPr>
        <w:tabs>
          <w:tab w:val="left" w:pos="1201"/>
        </w:tabs>
        <w:suppressAutoHyphens/>
        <w:spacing w:after="0" w:line="240" w:lineRule="auto"/>
        <w:ind w:firstLine="851"/>
        <w:jc w:val="both"/>
        <w:textAlignment w:val="baseline"/>
        <w:rPr>
          <w:rFonts w:ascii="Times New Roman" w:hAnsi="Times New Roman" w:cs="Times New Roman"/>
          <w:sz w:val="24"/>
          <w:lang w:val="lt-LT" w:eastAsia="ar-SA"/>
        </w:rPr>
      </w:pPr>
      <w:r w:rsidRPr="00B76CCA">
        <w:rPr>
          <w:rFonts w:ascii="Times New Roman" w:hAnsi="Times New Roman" w:cs="Times New Roman"/>
          <w:sz w:val="24"/>
          <w:lang w:val="lt-LT" w:eastAsia="ar-SA"/>
        </w:rPr>
        <w:t>8.1</w:t>
      </w:r>
      <w:r w:rsidR="00402568" w:rsidRPr="00B76CCA">
        <w:rPr>
          <w:rFonts w:ascii="Times New Roman" w:hAnsi="Times New Roman" w:cs="Times New Roman"/>
          <w:sz w:val="24"/>
          <w:lang w:val="lt-LT" w:eastAsia="ar-SA"/>
        </w:rPr>
        <w:t>1</w:t>
      </w:r>
      <w:r w:rsidRPr="00B76CCA">
        <w:rPr>
          <w:rFonts w:ascii="Times New Roman" w:hAnsi="Times New Roman" w:cs="Times New Roman"/>
          <w:sz w:val="24"/>
          <w:lang w:val="lt-LT" w:eastAsia="ar-SA"/>
        </w:rPr>
        <w:t>.4. Vykdytojo sutartinių įsipareigojimų vykdymo terminas (-ai);</w:t>
      </w:r>
    </w:p>
    <w:p w14:paraId="0DE25BB5" w14:textId="04944656" w:rsidR="00A92C3A" w:rsidRPr="00B76CCA" w:rsidRDefault="00A92C3A" w:rsidP="00CD3B02">
      <w:pPr>
        <w:tabs>
          <w:tab w:val="left" w:pos="1059"/>
        </w:tabs>
        <w:suppressAutoHyphens/>
        <w:spacing w:after="0" w:line="240" w:lineRule="auto"/>
        <w:ind w:firstLine="851"/>
        <w:jc w:val="both"/>
        <w:textAlignment w:val="baseline"/>
        <w:rPr>
          <w:rFonts w:ascii="Times New Roman" w:hAnsi="Times New Roman" w:cs="Times New Roman"/>
          <w:sz w:val="24"/>
          <w:lang w:val="lt-LT" w:eastAsia="ar-SA"/>
        </w:rPr>
      </w:pPr>
      <w:r w:rsidRPr="00B76CCA">
        <w:rPr>
          <w:rFonts w:ascii="Times New Roman" w:hAnsi="Times New Roman" w:cs="Times New Roman"/>
          <w:sz w:val="24"/>
          <w:lang w:val="lt-LT" w:eastAsia="ar-SA"/>
        </w:rPr>
        <w:t>8.1</w:t>
      </w:r>
      <w:r w:rsidR="00402568" w:rsidRPr="00B76CCA">
        <w:rPr>
          <w:rFonts w:ascii="Times New Roman" w:hAnsi="Times New Roman" w:cs="Times New Roman"/>
          <w:sz w:val="24"/>
          <w:lang w:val="lt-LT" w:eastAsia="ar-SA"/>
        </w:rPr>
        <w:t>2</w:t>
      </w:r>
      <w:r w:rsidRPr="00B76CCA">
        <w:rPr>
          <w:rFonts w:ascii="Times New Roman" w:hAnsi="Times New Roman" w:cs="Times New Roman"/>
          <w:sz w:val="24"/>
          <w:lang w:val="lt-LT" w:eastAsia="ar-SA"/>
        </w:rPr>
        <w:t>. Sutarties 8.1</w:t>
      </w:r>
      <w:r w:rsidR="00BC5797" w:rsidRPr="00B76CCA">
        <w:rPr>
          <w:rFonts w:ascii="Times New Roman" w:hAnsi="Times New Roman" w:cs="Times New Roman"/>
          <w:sz w:val="24"/>
          <w:lang w:val="lt-LT" w:eastAsia="ar-SA"/>
        </w:rPr>
        <w:t>1</w:t>
      </w:r>
      <w:r w:rsidRPr="00B76CCA">
        <w:rPr>
          <w:rFonts w:ascii="Times New Roman" w:hAnsi="Times New Roman" w:cs="Times New Roman"/>
          <w:sz w:val="24"/>
          <w:lang w:val="lt-LT" w:eastAsia="ar-SA"/>
        </w:rPr>
        <w:t xml:space="preserve"> papunktyje numatytų sąlygų pažeidimas laikomas esminiu Sutarties pažeidimu.</w:t>
      </w:r>
    </w:p>
    <w:bookmarkEnd w:id="7"/>
    <w:p w14:paraId="4DB3217B" w14:textId="77777777" w:rsidR="00A92C3A" w:rsidRPr="00B76CCA" w:rsidRDefault="00A92C3A" w:rsidP="00CD3B02">
      <w:pPr>
        <w:spacing w:after="0" w:line="240" w:lineRule="auto"/>
        <w:jc w:val="center"/>
        <w:rPr>
          <w:rFonts w:ascii="Times New Roman" w:hAnsi="Times New Roman" w:cs="Times New Roman"/>
          <w:b/>
          <w:snapToGrid w:val="0"/>
          <w:sz w:val="24"/>
          <w:szCs w:val="24"/>
          <w:lang w:val="lt-LT"/>
        </w:rPr>
      </w:pPr>
      <w:r w:rsidRPr="00B76CCA">
        <w:rPr>
          <w:rFonts w:ascii="Times New Roman" w:hAnsi="Times New Roman" w:cs="Times New Roman"/>
          <w:b/>
          <w:snapToGrid w:val="0"/>
          <w:sz w:val="24"/>
          <w:szCs w:val="24"/>
          <w:lang w:val="lt-LT"/>
        </w:rPr>
        <w:t>IX SKYRIUS</w:t>
      </w:r>
    </w:p>
    <w:p w14:paraId="6C1847C5" w14:textId="77777777" w:rsidR="00A92C3A" w:rsidRPr="00B76CCA" w:rsidRDefault="00A92C3A" w:rsidP="00CD3B02">
      <w:pPr>
        <w:spacing w:after="0" w:line="240" w:lineRule="auto"/>
        <w:jc w:val="center"/>
        <w:rPr>
          <w:rFonts w:ascii="Times New Roman" w:hAnsi="Times New Roman" w:cs="Times New Roman"/>
          <w:b/>
          <w:snapToGrid w:val="0"/>
          <w:sz w:val="24"/>
          <w:szCs w:val="24"/>
          <w:lang w:val="lt-LT"/>
        </w:rPr>
      </w:pPr>
      <w:r w:rsidRPr="00B76CCA">
        <w:rPr>
          <w:rFonts w:ascii="Times New Roman" w:hAnsi="Times New Roman" w:cs="Times New Roman"/>
          <w:b/>
          <w:snapToGrid w:val="0"/>
          <w:sz w:val="24"/>
          <w:szCs w:val="24"/>
          <w:lang w:val="lt-LT"/>
        </w:rPr>
        <w:t>NENUGALIMOS JĖGOS (</w:t>
      </w:r>
      <w:r w:rsidRPr="00B76CCA">
        <w:rPr>
          <w:rFonts w:ascii="Times New Roman" w:hAnsi="Times New Roman" w:cs="Times New Roman"/>
          <w:b/>
          <w:iCs/>
          <w:snapToGrid w:val="0"/>
          <w:sz w:val="24"/>
          <w:szCs w:val="24"/>
          <w:lang w:val="lt-LT"/>
        </w:rPr>
        <w:t>FORCE MAJEURE</w:t>
      </w:r>
      <w:r w:rsidRPr="00B76CCA">
        <w:rPr>
          <w:rFonts w:ascii="Times New Roman" w:hAnsi="Times New Roman" w:cs="Times New Roman"/>
          <w:b/>
          <w:snapToGrid w:val="0"/>
          <w:sz w:val="24"/>
          <w:szCs w:val="24"/>
          <w:lang w:val="lt-LT"/>
        </w:rPr>
        <w:t>) APLINKYBĖS</w:t>
      </w:r>
    </w:p>
    <w:p w14:paraId="7A863378" w14:textId="77777777" w:rsidR="00A92C3A" w:rsidRPr="00B76CCA" w:rsidRDefault="00A92C3A" w:rsidP="00CD3B02">
      <w:pPr>
        <w:spacing w:after="0" w:line="240" w:lineRule="auto"/>
        <w:ind w:firstLine="851"/>
        <w:jc w:val="center"/>
        <w:rPr>
          <w:rFonts w:ascii="Times New Roman" w:hAnsi="Times New Roman" w:cs="Times New Roman"/>
          <w:b/>
          <w:snapToGrid w:val="0"/>
          <w:sz w:val="24"/>
          <w:szCs w:val="24"/>
          <w:lang w:val="lt-LT"/>
        </w:rPr>
      </w:pPr>
    </w:p>
    <w:p w14:paraId="5DDCAF91" w14:textId="77777777" w:rsidR="00A244C7" w:rsidRPr="00B76CCA" w:rsidRDefault="00A244C7" w:rsidP="00A244C7">
      <w:pPr>
        <w:tabs>
          <w:tab w:val="left" w:pos="1059"/>
        </w:tabs>
        <w:suppressAutoHyphens/>
        <w:spacing w:after="0" w:line="240" w:lineRule="auto"/>
        <w:ind w:firstLine="851"/>
        <w:jc w:val="both"/>
        <w:rPr>
          <w:rFonts w:ascii="Times New Roman" w:eastAsia="Times New Roman" w:hAnsi="Times New Roman" w:cs="Times New Roman"/>
          <w:sz w:val="24"/>
          <w:szCs w:val="24"/>
          <w:lang w:val="lt-LT" w:eastAsia="ar-SA"/>
        </w:rPr>
      </w:pPr>
      <w:r w:rsidRPr="00B76CCA">
        <w:rPr>
          <w:rFonts w:ascii="Times New Roman" w:eastAsia="Times New Roman" w:hAnsi="Times New Roman" w:cs="Times New Roman"/>
          <w:sz w:val="24"/>
          <w:szCs w:val="24"/>
          <w:lang w:val="lt-LT" w:eastAsia="ar-SA"/>
        </w:rPr>
        <w:lastRenderedPageBreak/>
        <w:t>9.1.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76482B8F" w14:textId="77777777" w:rsidR="00A244C7" w:rsidRPr="00B76CCA" w:rsidRDefault="00A244C7" w:rsidP="00A244C7">
      <w:pPr>
        <w:spacing w:after="0" w:line="240" w:lineRule="auto"/>
        <w:ind w:left="-75" w:firstLine="926"/>
        <w:jc w:val="both"/>
        <w:rPr>
          <w:rFonts w:ascii="Times New Roman" w:eastAsia="Times New Roman" w:hAnsi="Times New Roman" w:cs="Times New Roman"/>
          <w:sz w:val="24"/>
          <w:szCs w:val="24"/>
          <w:lang w:val="lt-LT"/>
        </w:rPr>
      </w:pPr>
      <w:r w:rsidRPr="00B76CCA">
        <w:rPr>
          <w:rFonts w:ascii="Times New Roman" w:eastAsia="Times New Roman" w:hAnsi="Times New Roman" w:cs="Times New Roman"/>
          <w:sz w:val="24"/>
          <w:szCs w:val="24"/>
          <w:lang w:val="lt-LT"/>
        </w:rPr>
        <w:t xml:space="preserve">9.2. Nenugalimos jėgos aplinkybėmis laikomos aplinkybės, nurodytos Lietuvos Respublikos civilinio kodekso 6.212 straipsnyje ir Atleidimo nuo atsakomybės esant nenugalimos jėgos (force majeure) aplinkybėms taisyklėse, patvirtintose </w:t>
      </w:r>
      <w:r w:rsidRPr="00B76CCA">
        <w:rPr>
          <w:rFonts w:ascii="Times New Roman" w:eastAsia="Arial Unicode MS" w:hAnsi="Times New Roman" w:cs="Times New Roman"/>
          <w:sz w:val="24"/>
          <w:szCs w:val="24"/>
          <w:bdr w:val="nil"/>
          <w:lang w:val="lt-LT"/>
          <w14:textOutline w14:w="0" w14:cap="flat" w14:cmpd="sng" w14:algn="ctr">
            <w14:noFill/>
            <w14:prstDash w14:val="solid"/>
            <w14:bevel/>
          </w14:textOutline>
        </w:rPr>
        <w:t>Lietuvos Respublikos Vyriausybės 1996 m. liepos 15 d. nutarimu Nr. 840 „</w:t>
      </w:r>
      <w:hyperlink r:id="rId7" w:history="1">
        <w:r w:rsidRPr="00B76CCA">
          <w:rPr>
            <w:rFonts w:ascii="Times New Roman" w:eastAsia="Arial Unicode MS" w:hAnsi="Times New Roman" w:cs="Times New Roman"/>
            <w:sz w:val="24"/>
            <w:szCs w:val="24"/>
            <w:bdr w:val="nil"/>
            <w:lang w:val="lt-LT"/>
            <w14:textOutline w14:w="0" w14:cap="flat" w14:cmpd="sng" w14:algn="ctr">
              <w14:noFill/>
              <w14:prstDash w14:val="solid"/>
              <w14:bevel/>
            </w14:textOutline>
          </w:rPr>
          <w:t>Dėl Atleidimo nuo atsakomybės esant nenugalimos jėgos (force majeure) aplinkybėms taisykl</w:t>
        </w:r>
      </w:hyperlink>
      <w:r w:rsidRPr="00B76CCA">
        <w:rPr>
          <w:rFonts w:ascii="Times New Roman" w:eastAsia="Arial Unicode MS" w:hAnsi="Times New Roman" w:cs="Times New Roman"/>
          <w:sz w:val="24"/>
          <w:szCs w:val="24"/>
          <w:bdr w:val="nil"/>
          <w:lang w:val="lt-LT"/>
          <w14:textOutline w14:w="0" w14:cap="flat" w14:cmpd="sng" w14:algn="ctr">
            <w14:noFill/>
            <w14:prstDash w14:val="solid"/>
            <w14:bevel/>
          </w14:textOutline>
        </w:rPr>
        <w:t>ių patvirtinimo“</w:t>
      </w:r>
      <w:r w:rsidRPr="00B76CCA">
        <w:rPr>
          <w:rFonts w:ascii="Times New Roman" w:eastAsia="Times New Roman" w:hAnsi="Times New Roman" w:cs="Times New Roman"/>
          <w:sz w:val="24"/>
          <w:szCs w:val="24"/>
          <w:lang w:val="lt-LT"/>
        </w:rPr>
        <w:t>.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49BBFDA4" w14:textId="77777777" w:rsidR="00A244C7" w:rsidRPr="00B76CCA" w:rsidRDefault="00A244C7" w:rsidP="00A244C7">
      <w:pPr>
        <w:tabs>
          <w:tab w:val="left" w:pos="1059"/>
        </w:tabs>
        <w:spacing w:after="0" w:line="240" w:lineRule="auto"/>
        <w:ind w:firstLine="851"/>
        <w:jc w:val="both"/>
        <w:rPr>
          <w:rFonts w:ascii="Times New Roman" w:eastAsia="Times New Roman" w:hAnsi="Times New Roman" w:cs="Times New Roman"/>
          <w:sz w:val="24"/>
          <w:szCs w:val="24"/>
          <w:lang w:val="lt-LT"/>
        </w:rPr>
      </w:pPr>
      <w:r w:rsidRPr="00B76CCA">
        <w:rPr>
          <w:rFonts w:ascii="Times New Roman" w:eastAsia="Times New Roman" w:hAnsi="Times New Roman" w:cs="Times New Roman"/>
          <w:sz w:val="24"/>
          <w:szCs w:val="24"/>
          <w:lang w:val="lt-LT"/>
        </w:rPr>
        <w:t>9.3.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B20084D" w14:textId="77777777" w:rsidR="00A92C3A" w:rsidRPr="00B76CCA" w:rsidRDefault="00A92C3A" w:rsidP="00CD3B02">
      <w:pPr>
        <w:pStyle w:val="Pagrindinistekstas"/>
        <w:spacing w:after="0" w:line="240" w:lineRule="auto"/>
        <w:ind w:firstLine="851"/>
        <w:jc w:val="both"/>
        <w:rPr>
          <w:rFonts w:ascii="Times New Roman" w:hAnsi="Times New Roman"/>
          <w:sz w:val="24"/>
          <w:szCs w:val="24"/>
          <w:lang w:val="lt-LT"/>
        </w:rPr>
      </w:pPr>
    </w:p>
    <w:p w14:paraId="3B27437A" w14:textId="6459D608" w:rsidR="002D3346" w:rsidRPr="00B76CCA" w:rsidRDefault="002D3346" w:rsidP="00CD3B02">
      <w:pPr>
        <w:keepNext/>
        <w:spacing w:after="0" w:line="240" w:lineRule="auto"/>
        <w:jc w:val="center"/>
        <w:outlineLvl w:val="4"/>
        <w:rPr>
          <w:rFonts w:ascii="Times New Roman" w:hAnsi="Times New Roman" w:cs="Times New Roman"/>
          <w:b/>
          <w:sz w:val="24"/>
          <w:szCs w:val="24"/>
          <w:lang w:val="lt-LT"/>
        </w:rPr>
      </w:pPr>
      <w:r w:rsidRPr="00B76CCA">
        <w:rPr>
          <w:rFonts w:ascii="Times New Roman" w:hAnsi="Times New Roman" w:cs="Times New Roman"/>
          <w:b/>
          <w:sz w:val="24"/>
          <w:szCs w:val="24"/>
          <w:lang w:val="lt-LT"/>
        </w:rPr>
        <w:t>X SKYRIUS</w:t>
      </w:r>
    </w:p>
    <w:p w14:paraId="6C547975" w14:textId="77777777" w:rsidR="002D3346" w:rsidRPr="00B76CCA" w:rsidRDefault="002D3346" w:rsidP="00CD3B02">
      <w:pPr>
        <w:keepNext/>
        <w:spacing w:after="0" w:line="240" w:lineRule="auto"/>
        <w:jc w:val="center"/>
        <w:outlineLvl w:val="4"/>
        <w:rPr>
          <w:rFonts w:ascii="Times New Roman" w:hAnsi="Times New Roman" w:cs="Times New Roman"/>
          <w:b/>
          <w:sz w:val="24"/>
          <w:szCs w:val="24"/>
          <w:lang w:val="lt-LT"/>
        </w:rPr>
      </w:pPr>
      <w:r w:rsidRPr="00B76CCA">
        <w:rPr>
          <w:rFonts w:ascii="Times New Roman" w:hAnsi="Times New Roman" w:cs="Times New Roman"/>
          <w:b/>
          <w:sz w:val="24"/>
          <w:szCs w:val="24"/>
          <w:lang w:val="lt-LT"/>
        </w:rPr>
        <w:t>SUTARTIES VYKDYMO SUSTABDYMAS</w:t>
      </w:r>
    </w:p>
    <w:p w14:paraId="764DE068" w14:textId="77777777" w:rsidR="009D7643" w:rsidRPr="00B76CCA" w:rsidRDefault="009D7643" w:rsidP="00CD3B02">
      <w:pPr>
        <w:tabs>
          <w:tab w:val="left" w:pos="567"/>
        </w:tabs>
        <w:spacing w:after="0" w:line="240" w:lineRule="auto"/>
        <w:ind w:firstLine="851"/>
        <w:jc w:val="both"/>
        <w:rPr>
          <w:rFonts w:ascii="Times New Roman" w:eastAsia="Calibri" w:hAnsi="Times New Roman" w:cs="Times New Roman"/>
          <w:sz w:val="24"/>
          <w:szCs w:val="24"/>
          <w:lang w:val="lt-LT"/>
        </w:rPr>
      </w:pPr>
    </w:p>
    <w:p w14:paraId="2D4B9AC7" w14:textId="3B74437D" w:rsidR="002D3346" w:rsidRPr="00B76CCA" w:rsidRDefault="002D3346" w:rsidP="00CD3B02">
      <w:pPr>
        <w:tabs>
          <w:tab w:val="left" w:pos="567"/>
        </w:tabs>
        <w:spacing w:after="0" w:line="240" w:lineRule="auto"/>
        <w:ind w:firstLine="851"/>
        <w:jc w:val="both"/>
        <w:rPr>
          <w:rFonts w:ascii="Times New Roman" w:eastAsia="Calibri" w:hAnsi="Times New Roman" w:cs="Times New Roman"/>
          <w:sz w:val="24"/>
          <w:szCs w:val="24"/>
          <w:lang w:val="lt-LT"/>
        </w:rPr>
      </w:pPr>
      <w:r w:rsidRPr="00B76CCA">
        <w:rPr>
          <w:rFonts w:ascii="Times New Roman" w:eastAsia="Calibri" w:hAnsi="Times New Roman" w:cs="Times New Roman"/>
          <w:sz w:val="24"/>
          <w:szCs w:val="24"/>
          <w:lang w:val="lt-LT"/>
        </w:rPr>
        <w:t>1</w:t>
      </w:r>
      <w:r w:rsidR="00A60549" w:rsidRPr="00B76CCA">
        <w:rPr>
          <w:rFonts w:ascii="Times New Roman" w:eastAsia="Calibri" w:hAnsi="Times New Roman" w:cs="Times New Roman"/>
          <w:sz w:val="24"/>
          <w:szCs w:val="24"/>
          <w:lang w:val="lt-LT"/>
        </w:rPr>
        <w:t>0</w:t>
      </w:r>
      <w:r w:rsidRPr="00B76CCA">
        <w:rPr>
          <w:rFonts w:ascii="Times New Roman" w:eastAsia="Calibri" w:hAnsi="Times New Roman" w:cs="Times New Roman"/>
          <w:sz w:val="24"/>
          <w:szCs w:val="24"/>
          <w:lang w:val="lt-LT"/>
        </w:rPr>
        <w:t xml:space="preserve">.1. Vykdytojui nevykdant arba netinkamai vykdant Sutartyje numatytus įsipareigojimus arba atsiradus kitoms svarbioms priežastims, Užsakovas gali sustabdyti visų ar dalies savo įsipareigojimų pagal Sutartį vykdymą tol, kol Vykdytojas per Užsakovo nustatytą terminą pašalins Sutarties vykdymo trūkumus arba kol išnyks šiame papunktyje nurodytos atsiradusios svarbios priežastys. Jei Vykdytojas per Užsakovo nustatytą terminą trūkumų nepašalina, Užsakovas turi teisę nutraukti Sutartį. </w:t>
      </w:r>
    </w:p>
    <w:p w14:paraId="487DA207" w14:textId="36DCD220" w:rsidR="002D3346" w:rsidRPr="00B76CCA" w:rsidRDefault="002D3346" w:rsidP="00CD3B02">
      <w:pPr>
        <w:spacing w:after="0" w:line="240" w:lineRule="auto"/>
        <w:ind w:firstLine="851"/>
        <w:jc w:val="both"/>
        <w:rPr>
          <w:rFonts w:ascii="Times New Roman" w:eastAsia="Calibri" w:hAnsi="Times New Roman" w:cs="Times New Roman"/>
          <w:b/>
          <w:sz w:val="24"/>
          <w:szCs w:val="24"/>
          <w:lang w:val="lt-LT"/>
        </w:rPr>
      </w:pPr>
      <w:r w:rsidRPr="00B76CCA">
        <w:rPr>
          <w:rFonts w:ascii="Times New Roman" w:hAnsi="Times New Roman" w:cs="Times New Roman"/>
          <w:sz w:val="24"/>
          <w:szCs w:val="24"/>
          <w:lang w:val="lt-LT"/>
        </w:rPr>
        <w:t>1</w:t>
      </w:r>
      <w:r w:rsidR="00A60549" w:rsidRPr="00B76CCA">
        <w:rPr>
          <w:rFonts w:ascii="Times New Roman" w:hAnsi="Times New Roman" w:cs="Times New Roman"/>
          <w:sz w:val="24"/>
          <w:szCs w:val="24"/>
          <w:lang w:val="lt-LT"/>
        </w:rPr>
        <w:t>0</w:t>
      </w:r>
      <w:r w:rsidRPr="00B76CCA">
        <w:rPr>
          <w:rFonts w:ascii="Times New Roman" w:hAnsi="Times New Roman" w:cs="Times New Roman"/>
          <w:sz w:val="24"/>
          <w:szCs w:val="24"/>
          <w:lang w:val="lt-LT"/>
        </w:rPr>
        <w:t xml:space="preserve">.2. Jei Sutarties vykdymas stabdomas ilgiau nei 90 (devyniasdešimt) dienų ne dėl </w:t>
      </w:r>
      <w:r w:rsidRPr="00B76CCA">
        <w:rPr>
          <w:rFonts w:ascii="Times New Roman" w:eastAsia="Calibri" w:hAnsi="Times New Roman" w:cs="Times New Roman"/>
          <w:sz w:val="24"/>
          <w:szCs w:val="24"/>
          <w:lang w:val="lt-LT"/>
        </w:rPr>
        <w:t>Vykdytojo</w:t>
      </w:r>
      <w:r w:rsidRPr="00B76CCA">
        <w:rPr>
          <w:rFonts w:ascii="Times New Roman" w:hAnsi="Times New Roman" w:cs="Times New Roman"/>
          <w:sz w:val="24"/>
          <w:szCs w:val="24"/>
          <w:lang w:val="lt-LT"/>
        </w:rPr>
        <w:t xml:space="preserve"> kaltės, </w:t>
      </w:r>
      <w:r w:rsidRPr="00B76CCA">
        <w:rPr>
          <w:rFonts w:ascii="Times New Roman" w:eastAsia="Calibri" w:hAnsi="Times New Roman" w:cs="Times New Roman"/>
          <w:sz w:val="24"/>
          <w:szCs w:val="24"/>
          <w:lang w:val="lt-LT"/>
        </w:rPr>
        <w:t>Vykdytojas</w:t>
      </w:r>
      <w:r w:rsidRPr="00B76CCA">
        <w:rPr>
          <w:rFonts w:ascii="Times New Roman" w:hAnsi="Times New Roman" w:cs="Times New Roman"/>
          <w:sz w:val="24"/>
          <w:szCs w:val="24"/>
          <w:lang w:val="lt-LT"/>
        </w:rPr>
        <w:t xml:space="preserve"> gali rašytiniu pranešimu Užsakovo reikalauti atnaujinti Sutarties vykdymą per 30 (trisdešimt) dienų nuo </w:t>
      </w:r>
      <w:r w:rsidRPr="00B76CCA">
        <w:rPr>
          <w:rFonts w:ascii="Times New Roman" w:eastAsia="Calibri" w:hAnsi="Times New Roman" w:cs="Times New Roman"/>
          <w:sz w:val="24"/>
          <w:szCs w:val="24"/>
          <w:lang w:val="lt-LT"/>
        </w:rPr>
        <w:t>Vykdyto</w:t>
      </w:r>
      <w:r w:rsidRPr="00B76CCA">
        <w:rPr>
          <w:rFonts w:ascii="Times New Roman" w:hAnsi="Times New Roman" w:cs="Times New Roman"/>
          <w:sz w:val="24"/>
          <w:szCs w:val="24"/>
          <w:lang w:val="lt-LT"/>
        </w:rPr>
        <w:t xml:space="preserve">jo pranešimo gavimo dienos. Jei Užsakovas per nurodytą terminą Sutarties vykdymo neatnaujina, </w:t>
      </w:r>
      <w:r w:rsidRPr="00B76CCA">
        <w:rPr>
          <w:rFonts w:ascii="Times New Roman" w:eastAsia="Calibri" w:hAnsi="Times New Roman" w:cs="Times New Roman"/>
          <w:sz w:val="24"/>
          <w:szCs w:val="24"/>
          <w:lang w:val="lt-LT"/>
        </w:rPr>
        <w:t>Vykdytojas</w:t>
      </w:r>
      <w:r w:rsidRPr="00B76CCA">
        <w:rPr>
          <w:rFonts w:ascii="Times New Roman" w:hAnsi="Times New Roman" w:cs="Times New Roman"/>
          <w:sz w:val="24"/>
          <w:szCs w:val="24"/>
          <w:lang w:val="lt-LT"/>
        </w:rPr>
        <w:t xml:space="preserve"> turi teisę Sutartį nutraukti Sutarties VIII skyriuje numatyta tvarka.</w:t>
      </w:r>
    </w:p>
    <w:p w14:paraId="16BDC94D" w14:textId="77777777" w:rsidR="00723EB1" w:rsidRPr="00B76CCA" w:rsidRDefault="00723EB1" w:rsidP="00CD3B02">
      <w:pPr>
        <w:spacing w:after="0" w:line="240" w:lineRule="auto"/>
        <w:jc w:val="center"/>
        <w:rPr>
          <w:rFonts w:ascii="Times New Roman" w:hAnsi="Times New Roman" w:cs="Times New Roman"/>
          <w:b/>
          <w:snapToGrid w:val="0"/>
          <w:sz w:val="24"/>
          <w:lang w:val="lt-LT"/>
        </w:rPr>
      </w:pPr>
    </w:p>
    <w:p w14:paraId="09E051E3" w14:textId="77777777" w:rsidR="00A92C3A" w:rsidRPr="00B76CCA" w:rsidRDefault="00A92C3A" w:rsidP="00CD3B02">
      <w:pPr>
        <w:spacing w:after="0" w:line="240" w:lineRule="auto"/>
        <w:jc w:val="center"/>
        <w:rPr>
          <w:rFonts w:ascii="Times New Roman" w:hAnsi="Times New Roman" w:cs="Times New Roman"/>
          <w:b/>
          <w:snapToGrid w:val="0"/>
          <w:sz w:val="24"/>
          <w:lang w:val="lt-LT"/>
        </w:rPr>
      </w:pPr>
      <w:r w:rsidRPr="00B76CCA">
        <w:rPr>
          <w:rFonts w:ascii="Times New Roman" w:hAnsi="Times New Roman" w:cs="Times New Roman"/>
          <w:b/>
          <w:snapToGrid w:val="0"/>
          <w:sz w:val="24"/>
          <w:lang w:val="lt-LT"/>
        </w:rPr>
        <w:t>XI SKYRIUS</w:t>
      </w:r>
    </w:p>
    <w:p w14:paraId="7DB22CCE" w14:textId="77777777" w:rsidR="00A92C3A" w:rsidRPr="00B76CCA" w:rsidRDefault="00A92C3A" w:rsidP="00CD3B02">
      <w:pPr>
        <w:spacing w:after="0" w:line="240" w:lineRule="auto"/>
        <w:jc w:val="center"/>
        <w:rPr>
          <w:rFonts w:ascii="Times New Roman" w:hAnsi="Times New Roman" w:cs="Times New Roman"/>
          <w:b/>
          <w:sz w:val="24"/>
          <w:lang w:val="lt-LT"/>
        </w:rPr>
      </w:pPr>
      <w:r w:rsidRPr="00B76CCA">
        <w:rPr>
          <w:rFonts w:ascii="Times New Roman" w:hAnsi="Times New Roman" w:cs="Times New Roman"/>
          <w:b/>
          <w:sz w:val="24"/>
          <w:lang w:val="lt-LT"/>
        </w:rPr>
        <w:t>SUTARTIES ĮSIGALIOJIMAS IR PABAIGA</w:t>
      </w:r>
    </w:p>
    <w:p w14:paraId="376DD5A5" w14:textId="77777777" w:rsidR="00A92C3A" w:rsidRPr="00B76CCA" w:rsidRDefault="00A92C3A" w:rsidP="00CD3B02">
      <w:pPr>
        <w:spacing w:after="0" w:line="240" w:lineRule="auto"/>
        <w:jc w:val="both"/>
        <w:rPr>
          <w:rFonts w:ascii="Times New Roman" w:hAnsi="Times New Roman" w:cs="Times New Roman"/>
          <w:b/>
          <w:sz w:val="24"/>
          <w:lang w:val="lt-LT"/>
        </w:rPr>
      </w:pPr>
    </w:p>
    <w:p w14:paraId="0BA9E9B2" w14:textId="29CDC3B8" w:rsidR="001370BB" w:rsidRPr="00B76CCA" w:rsidRDefault="00A92C3A" w:rsidP="00CD3B02">
      <w:pPr>
        <w:spacing w:after="0" w:line="240" w:lineRule="auto"/>
        <w:ind w:firstLine="851"/>
        <w:jc w:val="both"/>
        <w:rPr>
          <w:rFonts w:ascii="Times New Roman" w:hAnsi="Times New Roman" w:cs="Times New Roman"/>
          <w:sz w:val="24"/>
          <w:lang w:val="lt-LT"/>
        </w:rPr>
      </w:pPr>
      <w:r w:rsidRPr="00B76CCA">
        <w:rPr>
          <w:rFonts w:ascii="Times New Roman" w:hAnsi="Times New Roman" w:cs="Times New Roman"/>
          <w:sz w:val="24"/>
          <w:lang w:val="lt-LT"/>
        </w:rPr>
        <w:t>11.1. Sutartis įsigalioja, kai Sutartį pasirašo abi Sutarties Šalys</w:t>
      </w:r>
      <w:r w:rsidR="001370BB" w:rsidRPr="00B76CCA">
        <w:rPr>
          <w:rFonts w:ascii="Times New Roman" w:hAnsi="Times New Roman" w:cs="Times New Roman"/>
          <w:sz w:val="24"/>
          <w:lang w:val="lt-LT"/>
        </w:rPr>
        <w:t xml:space="preserve"> ir galioja </w:t>
      </w:r>
      <w:bookmarkStart w:id="10" w:name="_Hlk103938575"/>
      <w:r w:rsidR="009D7643" w:rsidRPr="00B76CCA">
        <w:rPr>
          <w:rFonts w:ascii="Times New Roman" w:hAnsi="Times New Roman" w:cs="Times New Roman"/>
          <w:sz w:val="24"/>
          <w:lang w:val="lt-LT"/>
        </w:rPr>
        <w:t>36</w:t>
      </w:r>
      <w:r w:rsidR="001370BB" w:rsidRPr="00B76CCA">
        <w:rPr>
          <w:rFonts w:ascii="Times New Roman" w:hAnsi="Times New Roman" w:cs="Times New Roman"/>
          <w:sz w:val="24"/>
          <w:lang w:val="lt-LT"/>
        </w:rPr>
        <w:t xml:space="preserve"> mėnesi</w:t>
      </w:r>
      <w:r w:rsidR="009D7643" w:rsidRPr="00B76CCA">
        <w:rPr>
          <w:rFonts w:ascii="Times New Roman" w:hAnsi="Times New Roman" w:cs="Times New Roman"/>
          <w:sz w:val="24"/>
          <w:lang w:val="lt-LT"/>
        </w:rPr>
        <w:t>us</w:t>
      </w:r>
      <w:r w:rsidR="001370BB" w:rsidRPr="00B76CCA">
        <w:rPr>
          <w:rFonts w:ascii="Times New Roman" w:hAnsi="Times New Roman" w:cs="Times New Roman"/>
          <w:sz w:val="24"/>
          <w:lang w:val="lt-LT"/>
        </w:rPr>
        <w:t xml:space="preserve"> arba iki kol bus išpirkta Sutarties </w:t>
      </w:r>
      <w:r w:rsidR="00006483" w:rsidRPr="00B76CCA">
        <w:rPr>
          <w:rFonts w:ascii="Times New Roman" w:hAnsi="Times New Roman" w:cs="Times New Roman"/>
          <w:sz w:val="24"/>
          <w:lang w:val="lt-LT"/>
        </w:rPr>
        <w:t>kain</w:t>
      </w:r>
      <w:r w:rsidR="000C417D" w:rsidRPr="00B76CCA">
        <w:rPr>
          <w:rFonts w:ascii="Times New Roman" w:hAnsi="Times New Roman" w:cs="Times New Roman"/>
          <w:sz w:val="24"/>
          <w:lang w:val="lt-LT"/>
        </w:rPr>
        <w:t xml:space="preserve">a, </w:t>
      </w:r>
      <w:r w:rsidR="001370BB" w:rsidRPr="00B76CCA">
        <w:rPr>
          <w:rFonts w:ascii="Times New Roman" w:hAnsi="Times New Roman" w:cs="Times New Roman"/>
          <w:sz w:val="24"/>
          <w:lang w:val="lt-LT"/>
        </w:rPr>
        <w:t>nurodyt</w:t>
      </w:r>
      <w:r w:rsidR="000C417D" w:rsidRPr="00B76CCA">
        <w:rPr>
          <w:rFonts w:ascii="Times New Roman" w:hAnsi="Times New Roman" w:cs="Times New Roman"/>
          <w:sz w:val="24"/>
          <w:lang w:val="lt-LT"/>
        </w:rPr>
        <w:t>a</w:t>
      </w:r>
      <w:r w:rsidR="001370BB" w:rsidRPr="00B76CCA">
        <w:rPr>
          <w:rFonts w:ascii="Times New Roman" w:hAnsi="Times New Roman" w:cs="Times New Roman"/>
          <w:sz w:val="24"/>
          <w:lang w:val="lt-LT"/>
        </w:rPr>
        <w:t xml:space="preserve"> Sutarties 2.2 papunktyje.</w:t>
      </w:r>
    </w:p>
    <w:bookmarkEnd w:id="10"/>
    <w:p w14:paraId="10770179" w14:textId="77777777" w:rsidR="00723EB1" w:rsidRPr="00B76CCA" w:rsidRDefault="00723EB1" w:rsidP="00CD3B02">
      <w:pPr>
        <w:widowControl w:val="0"/>
        <w:autoSpaceDE w:val="0"/>
        <w:autoSpaceDN w:val="0"/>
        <w:adjustRightInd w:val="0"/>
        <w:spacing w:after="0" w:line="240" w:lineRule="auto"/>
        <w:jc w:val="center"/>
        <w:rPr>
          <w:rFonts w:ascii="Times New Roman" w:hAnsi="Times New Roman" w:cs="Times New Roman"/>
          <w:b/>
          <w:sz w:val="24"/>
          <w:szCs w:val="24"/>
          <w:lang w:val="lt-LT"/>
        </w:rPr>
      </w:pPr>
    </w:p>
    <w:p w14:paraId="40802E16" w14:textId="77777777" w:rsidR="002D3346" w:rsidRPr="00B76CCA" w:rsidRDefault="002D3346" w:rsidP="00CD3B02">
      <w:pPr>
        <w:widowControl w:val="0"/>
        <w:autoSpaceDE w:val="0"/>
        <w:autoSpaceDN w:val="0"/>
        <w:adjustRightInd w:val="0"/>
        <w:spacing w:after="0" w:line="240" w:lineRule="auto"/>
        <w:jc w:val="center"/>
        <w:rPr>
          <w:rFonts w:ascii="Times New Roman" w:hAnsi="Times New Roman" w:cs="Times New Roman"/>
          <w:sz w:val="24"/>
          <w:szCs w:val="24"/>
          <w:lang w:val="lt-LT"/>
        </w:rPr>
      </w:pPr>
      <w:r w:rsidRPr="00B76CCA">
        <w:rPr>
          <w:rFonts w:ascii="Times New Roman" w:hAnsi="Times New Roman" w:cs="Times New Roman"/>
          <w:b/>
          <w:sz w:val="24"/>
          <w:szCs w:val="24"/>
          <w:lang w:val="lt-LT"/>
        </w:rPr>
        <w:t>X</w:t>
      </w:r>
      <w:r w:rsidR="00A60549" w:rsidRPr="00B76CCA">
        <w:rPr>
          <w:rFonts w:ascii="Times New Roman" w:hAnsi="Times New Roman" w:cs="Times New Roman"/>
          <w:b/>
          <w:sz w:val="24"/>
          <w:szCs w:val="24"/>
          <w:lang w:val="lt-LT"/>
        </w:rPr>
        <w:t>II</w:t>
      </w:r>
      <w:r w:rsidRPr="00B76CCA">
        <w:rPr>
          <w:rFonts w:ascii="Times New Roman" w:hAnsi="Times New Roman" w:cs="Times New Roman"/>
          <w:sz w:val="24"/>
          <w:szCs w:val="24"/>
          <w:lang w:val="lt-LT"/>
        </w:rPr>
        <w:t xml:space="preserve"> </w:t>
      </w:r>
      <w:r w:rsidRPr="00B76CCA">
        <w:rPr>
          <w:rFonts w:ascii="Times New Roman" w:hAnsi="Times New Roman" w:cs="Times New Roman"/>
          <w:b/>
          <w:sz w:val="24"/>
          <w:szCs w:val="24"/>
          <w:lang w:val="lt-LT"/>
        </w:rPr>
        <w:t>SKYRIUS</w:t>
      </w:r>
    </w:p>
    <w:p w14:paraId="1074E580" w14:textId="77777777" w:rsidR="002D3346" w:rsidRPr="00B76CCA" w:rsidRDefault="002D3346" w:rsidP="00CD3B02">
      <w:pPr>
        <w:shd w:val="clear" w:color="auto" w:fill="FFFFFF"/>
        <w:suppressAutoHyphens/>
        <w:spacing w:after="0" w:line="240" w:lineRule="auto"/>
        <w:jc w:val="center"/>
        <w:rPr>
          <w:rFonts w:ascii="Times New Roman" w:eastAsia="Calibri" w:hAnsi="Times New Roman" w:cs="Times New Roman"/>
          <w:b/>
          <w:sz w:val="24"/>
          <w:szCs w:val="24"/>
          <w:lang w:val="lt-LT"/>
        </w:rPr>
      </w:pPr>
      <w:r w:rsidRPr="00B76CCA">
        <w:rPr>
          <w:rFonts w:ascii="Times New Roman" w:eastAsia="Calibri" w:hAnsi="Times New Roman" w:cs="Times New Roman"/>
          <w:b/>
          <w:sz w:val="24"/>
          <w:szCs w:val="24"/>
          <w:lang w:val="lt-LT"/>
        </w:rPr>
        <w:t>KONFIDENCIALUMO ĮSIPAREIGOJIMAI IR DUOMENŲ APSAUGA</w:t>
      </w:r>
    </w:p>
    <w:p w14:paraId="6F951B5D" w14:textId="77777777" w:rsidR="002D3346" w:rsidRPr="00B76CCA" w:rsidRDefault="002D3346" w:rsidP="00CD3B02">
      <w:pPr>
        <w:shd w:val="clear" w:color="auto" w:fill="FFFFFF"/>
        <w:suppressAutoHyphens/>
        <w:spacing w:after="0" w:line="240" w:lineRule="auto"/>
        <w:ind w:firstLine="851"/>
        <w:jc w:val="center"/>
        <w:rPr>
          <w:rFonts w:ascii="Times New Roman" w:eastAsia="Calibri" w:hAnsi="Times New Roman" w:cs="Times New Roman"/>
          <w:b/>
          <w:sz w:val="24"/>
          <w:szCs w:val="24"/>
          <w:lang w:val="lt-LT"/>
        </w:rPr>
      </w:pPr>
    </w:p>
    <w:p w14:paraId="4647C402" w14:textId="73F5B0DF" w:rsidR="002D3346" w:rsidRPr="00B76CCA" w:rsidRDefault="002D3346" w:rsidP="00CD3B02">
      <w:pPr>
        <w:shd w:val="clear" w:color="auto" w:fill="FFFFFF"/>
        <w:suppressAutoHyphens/>
        <w:spacing w:after="0" w:line="240" w:lineRule="auto"/>
        <w:ind w:firstLine="851"/>
        <w:jc w:val="both"/>
        <w:rPr>
          <w:rFonts w:ascii="Times New Roman" w:eastAsia="Calibri" w:hAnsi="Times New Roman" w:cs="Times New Roman"/>
          <w:sz w:val="24"/>
          <w:szCs w:val="24"/>
          <w:lang w:val="lt-LT"/>
        </w:rPr>
      </w:pPr>
      <w:r w:rsidRPr="00B76CCA">
        <w:rPr>
          <w:rFonts w:ascii="Times New Roman" w:eastAsia="Calibri" w:hAnsi="Times New Roman" w:cs="Times New Roman"/>
          <w:sz w:val="24"/>
          <w:szCs w:val="24"/>
          <w:lang w:val="lt-LT"/>
        </w:rPr>
        <w:t>1</w:t>
      </w:r>
      <w:r w:rsidR="00A60549" w:rsidRPr="00B76CCA">
        <w:rPr>
          <w:rFonts w:ascii="Times New Roman" w:eastAsia="Calibri" w:hAnsi="Times New Roman" w:cs="Times New Roman"/>
          <w:sz w:val="24"/>
          <w:szCs w:val="24"/>
          <w:lang w:val="lt-LT"/>
        </w:rPr>
        <w:t>2</w:t>
      </w:r>
      <w:r w:rsidRPr="00B76CCA">
        <w:rPr>
          <w:rFonts w:ascii="Times New Roman" w:eastAsia="Calibri" w:hAnsi="Times New Roman" w:cs="Times New Roman"/>
          <w:sz w:val="24"/>
          <w:szCs w:val="24"/>
          <w:lang w:val="lt-LT"/>
        </w:rPr>
        <w:t xml:space="preserve">.1. </w:t>
      </w:r>
      <w:r w:rsidR="001A53CB" w:rsidRPr="00B76CCA">
        <w:rPr>
          <w:rFonts w:ascii="Times New Roman" w:eastAsia="Calibri" w:hAnsi="Times New Roman" w:cs="Times New Roman"/>
          <w:sz w:val="24"/>
          <w:szCs w:val="24"/>
          <w:lang w:val="lt-LT"/>
        </w:rPr>
        <w:t>Užsakovas</w:t>
      </w:r>
      <w:r w:rsidRPr="00B76CCA">
        <w:rPr>
          <w:rFonts w:ascii="Times New Roman" w:eastAsia="Calibri" w:hAnsi="Times New Roman" w:cs="Times New Roman"/>
          <w:sz w:val="24"/>
          <w:szCs w:val="24"/>
          <w:lang w:val="lt-LT"/>
        </w:rPr>
        <w:t xml:space="preserve"> </w:t>
      </w:r>
      <w:r w:rsidR="001A53CB" w:rsidRPr="00B76CCA">
        <w:rPr>
          <w:rFonts w:ascii="Times New Roman" w:eastAsia="Calibri" w:hAnsi="Times New Roman" w:cs="Times New Roman"/>
          <w:sz w:val="24"/>
          <w:szCs w:val="24"/>
          <w:lang w:val="lt-LT"/>
        </w:rPr>
        <w:t>Vykdytojo</w:t>
      </w:r>
      <w:r w:rsidRPr="00B76CCA">
        <w:rPr>
          <w:rFonts w:ascii="Times New Roman" w:eastAsia="Calibri" w:hAnsi="Times New Roman" w:cs="Times New Roman"/>
          <w:sz w:val="24"/>
          <w:szCs w:val="24"/>
          <w:lang w:val="lt-LT"/>
        </w:rPr>
        <w:t xml:space="preserve"> pasiūlymą, sudarytą Sutartį ir šios Sutarties pakeitimus, išskyrus informaciją, kurios atskleidimas prieštarautų informacijos ir duomenų apsaugą reguliuojantiems teisės aktams arba visuomenės interesams, pažeistų teisėtus konkretaus </w:t>
      </w:r>
      <w:r w:rsidR="001A53CB" w:rsidRPr="00B76CCA">
        <w:rPr>
          <w:rFonts w:ascii="Times New Roman" w:eastAsia="Calibri" w:hAnsi="Times New Roman" w:cs="Times New Roman"/>
          <w:sz w:val="24"/>
          <w:szCs w:val="24"/>
          <w:lang w:val="lt-LT"/>
        </w:rPr>
        <w:t>Vykdytojo</w:t>
      </w:r>
      <w:r w:rsidRPr="00B76CCA">
        <w:rPr>
          <w:rFonts w:ascii="Times New Roman" w:eastAsia="Calibri" w:hAnsi="Times New Roman" w:cs="Times New Roman"/>
          <w:sz w:val="24"/>
          <w:szCs w:val="24"/>
          <w:lang w:val="lt-LT"/>
        </w:rPr>
        <w:t xml:space="preserve"> komercinius interesus arba turėtų neigiamą poveikį tiekėjų konkurencijai, skelbia viešai.</w:t>
      </w:r>
    </w:p>
    <w:p w14:paraId="4A375911" w14:textId="77777777" w:rsidR="002D3346" w:rsidRPr="00B76CCA" w:rsidRDefault="002D3346" w:rsidP="00CD3B02">
      <w:pPr>
        <w:shd w:val="clear" w:color="auto" w:fill="FFFFFF"/>
        <w:suppressAutoHyphens/>
        <w:spacing w:after="0" w:line="240" w:lineRule="auto"/>
        <w:ind w:firstLine="851"/>
        <w:jc w:val="both"/>
        <w:rPr>
          <w:rFonts w:ascii="Times New Roman" w:eastAsia="Calibri" w:hAnsi="Times New Roman" w:cs="Times New Roman"/>
          <w:sz w:val="24"/>
          <w:szCs w:val="24"/>
          <w:lang w:val="lt-LT"/>
        </w:rPr>
      </w:pPr>
      <w:r w:rsidRPr="00B76CCA">
        <w:rPr>
          <w:rFonts w:ascii="Times New Roman" w:eastAsia="Calibri" w:hAnsi="Times New Roman" w:cs="Times New Roman"/>
          <w:sz w:val="24"/>
          <w:szCs w:val="24"/>
          <w:lang w:val="lt-LT"/>
        </w:rPr>
        <w:t>1</w:t>
      </w:r>
      <w:r w:rsidR="00A60549" w:rsidRPr="00B76CCA">
        <w:rPr>
          <w:rFonts w:ascii="Times New Roman" w:eastAsia="Calibri" w:hAnsi="Times New Roman" w:cs="Times New Roman"/>
          <w:sz w:val="24"/>
          <w:szCs w:val="24"/>
          <w:lang w:val="lt-LT"/>
        </w:rPr>
        <w:t>2</w:t>
      </w:r>
      <w:r w:rsidRPr="00B76CCA">
        <w:rPr>
          <w:rFonts w:ascii="Times New Roman" w:eastAsia="Calibri" w:hAnsi="Times New Roman" w:cs="Times New Roman"/>
          <w:sz w:val="24"/>
          <w:szCs w:val="24"/>
          <w:lang w:val="lt-LT"/>
        </w:rPr>
        <w:t>.2. Konfidencialumo įsipareigojimai Sutarties Šalims nustatomi vadovaujantis Lietuvos Respublikos viešųjų pirkimų įstatymo 20 straipsniu.</w:t>
      </w:r>
    </w:p>
    <w:p w14:paraId="4860C0EF" w14:textId="77777777" w:rsidR="002D3346" w:rsidRPr="00B76CCA" w:rsidRDefault="002D3346" w:rsidP="00CD3B02">
      <w:pPr>
        <w:shd w:val="clear" w:color="auto" w:fill="FFFFFF"/>
        <w:suppressAutoHyphens/>
        <w:spacing w:after="0" w:line="240" w:lineRule="auto"/>
        <w:ind w:firstLine="851"/>
        <w:jc w:val="both"/>
        <w:rPr>
          <w:rFonts w:ascii="Times New Roman" w:eastAsia="Calibri" w:hAnsi="Times New Roman" w:cs="Times New Roman"/>
          <w:sz w:val="24"/>
          <w:szCs w:val="24"/>
          <w:lang w:val="lt-LT"/>
        </w:rPr>
      </w:pPr>
      <w:r w:rsidRPr="00B76CCA">
        <w:rPr>
          <w:rFonts w:ascii="Times New Roman" w:eastAsia="Calibri" w:hAnsi="Times New Roman" w:cs="Times New Roman"/>
          <w:sz w:val="24"/>
          <w:szCs w:val="24"/>
          <w:lang w:val="lt-LT"/>
        </w:rPr>
        <w:lastRenderedPageBreak/>
        <w:t>1</w:t>
      </w:r>
      <w:r w:rsidR="00A60549" w:rsidRPr="00B76CCA">
        <w:rPr>
          <w:rFonts w:ascii="Times New Roman" w:eastAsia="Calibri" w:hAnsi="Times New Roman" w:cs="Times New Roman"/>
          <w:sz w:val="24"/>
          <w:szCs w:val="24"/>
          <w:lang w:val="lt-LT"/>
        </w:rPr>
        <w:t>2</w:t>
      </w:r>
      <w:r w:rsidRPr="00B76CCA">
        <w:rPr>
          <w:rFonts w:ascii="Times New Roman" w:eastAsia="Calibri" w:hAnsi="Times New Roman" w:cs="Times New Roman"/>
          <w:sz w:val="24"/>
          <w:szCs w:val="24"/>
          <w:lang w:val="lt-LT"/>
        </w:rPr>
        <w:t>.3.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37900461" w14:textId="77777777" w:rsidR="00723EB1" w:rsidRPr="00B76CCA" w:rsidRDefault="00723EB1" w:rsidP="00CD3B02">
      <w:pPr>
        <w:spacing w:after="0" w:line="240" w:lineRule="auto"/>
        <w:jc w:val="center"/>
        <w:rPr>
          <w:rFonts w:ascii="Times New Roman" w:hAnsi="Times New Roman" w:cs="Times New Roman"/>
          <w:b/>
          <w:snapToGrid w:val="0"/>
          <w:sz w:val="24"/>
          <w:lang w:val="lt-LT"/>
        </w:rPr>
      </w:pPr>
    </w:p>
    <w:p w14:paraId="2B04C2B3" w14:textId="77777777" w:rsidR="00A60549" w:rsidRPr="00B76CCA" w:rsidRDefault="00A60549" w:rsidP="00CD3B02">
      <w:pPr>
        <w:spacing w:after="0" w:line="240" w:lineRule="auto"/>
        <w:jc w:val="center"/>
        <w:rPr>
          <w:rFonts w:ascii="Times New Roman" w:hAnsi="Times New Roman" w:cs="Times New Roman"/>
          <w:b/>
          <w:snapToGrid w:val="0"/>
          <w:sz w:val="24"/>
          <w:lang w:val="lt-LT"/>
        </w:rPr>
      </w:pPr>
      <w:r w:rsidRPr="00B76CCA">
        <w:rPr>
          <w:rFonts w:ascii="Times New Roman" w:hAnsi="Times New Roman" w:cs="Times New Roman"/>
          <w:b/>
          <w:snapToGrid w:val="0"/>
          <w:sz w:val="24"/>
          <w:lang w:val="lt-LT"/>
        </w:rPr>
        <w:t>XIII SKYRIUS</w:t>
      </w:r>
    </w:p>
    <w:p w14:paraId="70AE0F1D" w14:textId="1770381B" w:rsidR="00A60549" w:rsidRPr="00B76CCA" w:rsidRDefault="00A60549" w:rsidP="00CD3B02">
      <w:pPr>
        <w:spacing w:after="0" w:line="240" w:lineRule="auto"/>
        <w:jc w:val="center"/>
        <w:rPr>
          <w:rFonts w:ascii="Times New Roman" w:hAnsi="Times New Roman" w:cs="Times New Roman"/>
          <w:b/>
          <w:snapToGrid w:val="0"/>
          <w:sz w:val="24"/>
          <w:lang w:val="lt-LT"/>
        </w:rPr>
      </w:pPr>
      <w:r w:rsidRPr="00B76CCA">
        <w:rPr>
          <w:rFonts w:ascii="Times New Roman" w:hAnsi="Times New Roman" w:cs="Times New Roman"/>
          <w:b/>
          <w:snapToGrid w:val="0"/>
          <w:sz w:val="24"/>
          <w:lang w:val="lt-LT"/>
        </w:rPr>
        <w:t xml:space="preserve">GINČŲ </w:t>
      </w:r>
      <w:r w:rsidR="00AF231E" w:rsidRPr="00B76CCA">
        <w:rPr>
          <w:rFonts w:ascii="Times New Roman" w:hAnsi="Times New Roman" w:cs="Times New Roman"/>
          <w:b/>
          <w:snapToGrid w:val="0"/>
          <w:sz w:val="24"/>
          <w:lang w:val="lt-LT"/>
        </w:rPr>
        <w:t>NAGRINĖJIMO</w:t>
      </w:r>
      <w:r w:rsidRPr="00B76CCA">
        <w:rPr>
          <w:rFonts w:ascii="Times New Roman" w:hAnsi="Times New Roman" w:cs="Times New Roman"/>
          <w:b/>
          <w:snapToGrid w:val="0"/>
          <w:sz w:val="24"/>
          <w:lang w:val="lt-LT"/>
        </w:rPr>
        <w:t xml:space="preserve"> TVARKA</w:t>
      </w:r>
    </w:p>
    <w:p w14:paraId="6086AD51" w14:textId="77777777" w:rsidR="00A60549" w:rsidRPr="00B76CCA" w:rsidRDefault="00A60549" w:rsidP="00CD3B02">
      <w:pPr>
        <w:spacing w:after="0" w:line="240" w:lineRule="auto"/>
        <w:jc w:val="both"/>
        <w:rPr>
          <w:rFonts w:ascii="Times New Roman" w:hAnsi="Times New Roman" w:cs="Times New Roman"/>
          <w:b/>
          <w:snapToGrid w:val="0"/>
          <w:sz w:val="24"/>
          <w:lang w:val="lt-LT"/>
        </w:rPr>
      </w:pPr>
    </w:p>
    <w:p w14:paraId="4AB704A2" w14:textId="77777777" w:rsidR="00AF231E" w:rsidRPr="00B76CCA" w:rsidRDefault="00AF231E" w:rsidP="00AF231E">
      <w:pPr>
        <w:tabs>
          <w:tab w:val="left" w:pos="1201"/>
        </w:tabs>
        <w:suppressAutoHyphens/>
        <w:autoSpaceDE w:val="0"/>
        <w:spacing w:after="0" w:line="240" w:lineRule="auto"/>
        <w:ind w:firstLine="851"/>
        <w:jc w:val="both"/>
        <w:rPr>
          <w:rFonts w:ascii="Times New Roman" w:eastAsia="Times New Roman" w:hAnsi="Times New Roman" w:cs="Times New Roman"/>
          <w:sz w:val="24"/>
          <w:szCs w:val="24"/>
          <w:lang w:val="lt-LT" w:eastAsia="ar-SA"/>
        </w:rPr>
      </w:pPr>
      <w:r w:rsidRPr="00B76CCA">
        <w:rPr>
          <w:rFonts w:ascii="Times New Roman" w:eastAsia="Times New Roman" w:hAnsi="Times New Roman" w:cs="Times New Roman"/>
          <w:sz w:val="24"/>
          <w:szCs w:val="24"/>
          <w:lang w:val="lt-LT" w:eastAsia="ar-SA"/>
        </w:rPr>
        <w:t>13.1. Šiai Sutarčiai ir visoms iš šios Sutarties atsirandančioms teisėms ir pareigoms taikomi Lietuvos Respublikos įstatymai bei kiti norminiai teisės aktai. Sutartis sudaryta ir turi būti aiškinama pagal Lietuvos Respublikos teisę.</w:t>
      </w:r>
    </w:p>
    <w:p w14:paraId="6A39913E" w14:textId="77777777" w:rsidR="00AF231E" w:rsidRPr="00B76CCA" w:rsidRDefault="00AF231E" w:rsidP="00AF231E">
      <w:pPr>
        <w:spacing w:after="0" w:line="240" w:lineRule="auto"/>
        <w:ind w:right="12" w:firstLine="851"/>
        <w:jc w:val="both"/>
        <w:rPr>
          <w:rFonts w:ascii="Times New Roman" w:eastAsia="Times New Roman" w:hAnsi="Times New Roman" w:cs="Arial"/>
          <w:sz w:val="24"/>
          <w:szCs w:val="24"/>
          <w:lang w:val="lt-LT"/>
        </w:rPr>
      </w:pPr>
      <w:r w:rsidRPr="00B76CCA">
        <w:rPr>
          <w:rFonts w:ascii="Times New Roman" w:eastAsia="Times New Roman" w:hAnsi="Times New Roman" w:cs="Times New Roman"/>
          <w:sz w:val="24"/>
          <w:szCs w:val="24"/>
          <w:lang w:val="lt-LT"/>
        </w:rPr>
        <w:t xml:space="preserve">13.2. </w:t>
      </w:r>
      <w:r w:rsidRPr="00B76CCA">
        <w:rPr>
          <w:rFonts w:ascii="Times New Roman" w:eastAsia="Times New Roman" w:hAnsi="Times New Roman" w:cs="Arial"/>
          <w:sz w:val="24"/>
          <w:szCs w:val="24"/>
          <w:lang w:val="lt-LT"/>
        </w:rPr>
        <w:t>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38B06F77" w14:textId="77777777" w:rsidR="001370BB" w:rsidRPr="00B76CCA" w:rsidRDefault="001370BB" w:rsidP="00CD3B02">
      <w:pPr>
        <w:spacing w:after="0" w:line="240" w:lineRule="auto"/>
        <w:jc w:val="both"/>
        <w:rPr>
          <w:rFonts w:ascii="Times New Roman" w:hAnsi="Times New Roman" w:cs="Times New Roman"/>
          <w:b/>
          <w:snapToGrid w:val="0"/>
          <w:sz w:val="24"/>
          <w:lang w:val="lt-LT"/>
        </w:rPr>
      </w:pPr>
    </w:p>
    <w:p w14:paraId="177B6BCB" w14:textId="77777777" w:rsidR="00A92C3A" w:rsidRPr="00B76CCA" w:rsidRDefault="00A92C3A" w:rsidP="00CD3B02">
      <w:pPr>
        <w:spacing w:after="0" w:line="240" w:lineRule="auto"/>
        <w:jc w:val="center"/>
        <w:rPr>
          <w:rFonts w:ascii="Times New Roman" w:hAnsi="Times New Roman" w:cs="Times New Roman"/>
          <w:b/>
          <w:snapToGrid w:val="0"/>
          <w:sz w:val="24"/>
          <w:lang w:val="lt-LT"/>
        </w:rPr>
      </w:pPr>
      <w:r w:rsidRPr="00B76CCA">
        <w:rPr>
          <w:rFonts w:ascii="Times New Roman" w:hAnsi="Times New Roman" w:cs="Times New Roman"/>
          <w:b/>
          <w:snapToGrid w:val="0"/>
          <w:sz w:val="24"/>
          <w:lang w:val="lt-LT"/>
        </w:rPr>
        <w:t>X</w:t>
      </w:r>
      <w:r w:rsidR="00A60549" w:rsidRPr="00B76CCA">
        <w:rPr>
          <w:rFonts w:ascii="Times New Roman" w:hAnsi="Times New Roman" w:cs="Times New Roman"/>
          <w:b/>
          <w:snapToGrid w:val="0"/>
          <w:sz w:val="24"/>
          <w:lang w:val="lt-LT"/>
        </w:rPr>
        <w:t>IV</w:t>
      </w:r>
      <w:r w:rsidRPr="00B76CCA">
        <w:rPr>
          <w:rFonts w:ascii="Times New Roman" w:hAnsi="Times New Roman" w:cs="Times New Roman"/>
          <w:b/>
          <w:snapToGrid w:val="0"/>
          <w:sz w:val="24"/>
          <w:lang w:val="lt-LT"/>
        </w:rPr>
        <w:t xml:space="preserve"> SKYRIUS</w:t>
      </w:r>
    </w:p>
    <w:p w14:paraId="1B21C62D" w14:textId="77777777" w:rsidR="00177179" w:rsidRPr="00B76CCA" w:rsidRDefault="00177179" w:rsidP="00177179">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val="lt-LT"/>
        </w:rPr>
      </w:pPr>
      <w:r w:rsidRPr="00B76CCA">
        <w:rPr>
          <w:rFonts w:ascii="Times New Roman" w:eastAsia="Times New Roman" w:hAnsi="Times New Roman" w:cs="Times New Roman"/>
          <w:b/>
          <w:bCs/>
          <w:sz w:val="24"/>
          <w:szCs w:val="24"/>
          <w:lang w:val="lt-LT"/>
        </w:rPr>
        <w:t>ASMENYS, ATSAKINGI UŽ SUTARTIES VYDYMĄ,</w:t>
      </w:r>
    </w:p>
    <w:p w14:paraId="79BC7134" w14:textId="77777777" w:rsidR="00177179" w:rsidRPr="00B76CCA" w:rsidRDefault="00177179" w:rsidP="00177179">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val="lt-LT"/>
        </w:rPr>
      </w:pPr>
      <w:r w:rsidRPr="00B76CCA">
        <w:rPr>
          <w:rFonts w:ascii="Times New Roman" w:eastAsia="Times New Roman" w:hAnsi="Times New Roman" w:cs="Times New Roman"/>
          <w:b/>
          <w:bCs/>
          <w:sz w:val="24"/>
          <w:szCs w:val="24"/>
          <w:lang w:val="lt-LT"/>
        </w:rPr>
        <w:t xml:space="preserve">IR KITOS </w:t>
      </w:r>
      <w:r w:rsidRPr="00B76CCA">
        <w:rPr>
          <w:rFonts w:ascii="Times New Roman" w:eastAsia="Times New Roman" w:hAnsi="Times New Roman" w:cs="Times New Roman"/>
          <w:b/>
          <w:bCs/>
          <w:caps/>
          <w:sz w:val="24"/>
          <w:szCs w:val="24"/>
          <w:lang w:val="lt-LT"/>
        </w:rPr>
        <w:t>Baigiamosios nuostatos</w:t>
      </w:r>
    </w:p>
    <w:p w14:paraId="44C970A9" w14:textId="77777777" w:rsidR="00A92C3A" w:rsidRPr="00B76CCA" w:rsidRDefault="00A92C3A" w:rsidP="00CD3B02">
      <w:pPr>
        <w:tabs>
          <w:tab w:val="left" w:pos="9360"/>
        </w:tabs>
        <w:spacing w:after="0" w:line="240" w:lineRule="auto"/>
        <w:jc w:val="center"/>
        <w:rPr>
          <w:rFonts w:ascii="Times New Roman" w:hAnsi="Times New Roman" w:cs="Times New Roman"/>
          <w:sz w:val="24"/>
          <w:lang w:val="lt-LT"/>
        </w:rPr>
      </w:pPr>
    </w:p>
    <w:p w14:paraId="7EF3E7B8" w14:textId="75A939D7" w:rsidR="00A92C3A" w:rsidRPr="00B76CCA" w:rsidRDefault="00A92C3A" w:rsidP="00CD3B02">
      <w:pPr>
        <w:pStyle w:val="Pagrindinistekstas"/>
        <w:spacing w:after="0" w:line="240" w:lineRule="auto"/>
        <w:ind w:firstLine="851"/>
        <w:jc w:val="both"/>
        <w:rPr>
          <w:rFonts w:ascii="Times New Roman" w:hAnsi="Times New Roman"/>
          <w:sz w:val="24"/>
          <w:szCs w:val="24"/>
          <w:lang w:val="lt-LT"/>
        </w:rPr>
      </w:pPr>
      <w:r w:rsidRPr="00B76CCA">
        <w:rPr>
          <w:rFonts w:ascii="Times New Roman" w:hAnsi="Times New Roman"/>
          <w:sz w:val="24"/>
          <w:szCs w:val="24"/>
          <w:lang w:val="lt-LT"/>
        </w:rPr>
        <w:t>1</w:t>
      </w:r>
      <w:r w:rsidR="00A60549" w:rsidRPr="00B76CCA">
        <w:rPr>
          <w:rFonts w:ascii="Times New Roman" w:hAnsi="Times New Roman"/>
          <w:sz w:val="24"/>
          <w:szCs w:val="24"/>
          <w:lang w:val="lt-LT"/>
        </w:rPr>
        <w:t>4</w:t>
      </w:r>
      <w:r w:rsidRPr="00B76CCA">
        <w:rPr>
          <w:rFonts w:ascii="Times New Roman" w:hAnsi="Times New Roman"/>
          <w:sz w:val="24"/>
          <w:szCs w:val="24"/>
          <w:lang w:val="lt-LT"/>
        </w:rPr>
        <w:t>.1. Asmenys, atsakingi už Sutarties vykdymą:</w:t>
      </w:r>
    </w:p>
    <w:p w14:paraId="781CEBCE" w14:textId="77777777" w:rsidR="001E21C3" w:rsidRPr="00B76CCA" w:rsidRDefault="001E21C3" w:rsidP="00CD3B02">
      <w:pPr>
        <w:pStyle w:val="Pagrindinistekstas"/>
        <w:spacing w:after="0" w:line="240" w:lineRule="auto"/>
        <w:ind w:firstLine="851"/>
        <w:jc w:val="both"/>
        <w:rPr>
          <w:rFonts w:ascii="Times New Roman" w:hAnsi="Times New Roman"/>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3798"/>
        <w:gridCol w:w="3835"/>
      </w:tblGrid>
      <w:tr w:rsidR="00A92C3A" w:rsidRPr="00B76CCA" w14:paraId="45748BFE" w14:textId="77777777" w:rsidTr="00C6722B">
        <w:tc>
          <w:tcPr>
            <w:tcW w:w="1169" w:type="pct"/>
            <w:tcBorders>
              <w:top w:val="single" w:sz="4" w:space="0" w:color="auto"/>
              <w:left w:val="single" w:sz="4" w:space="0" w:color="auto"/>
              <w:bottom w:val="single" w:sz="4" w:space="0" w:color="auto"/>
              <w:right w:val="single" w:sz="4" w:space="0" w:color="auto"/>
            </w:tcBorders>
          </w:tcPr>
          <w:p w14:paraId="6E0D865C" w14:textId="77777777" w:rsidR="00A92C3A" w:rsidRPr="00B76CCA" w:rsidRDefault="00A92C3A" w:rsidP="00CD3B02">
            <w:pPr>
              <w:spacing w:after="0" w:line="240" w:lineRule="auto"/>
              <w:ind w:firstLine="635"/>
              <w:jc w:val="center"/>
              <w:rPr>
                <w:rFonts w:ascii="Times New Roman" w:hAnsi="Times New Roman" w:cs="Times New Roman"/>
                <w:b/>
                <w:sz w:val="24"/>
                <w:szCs w:val="24"/>
                <w:lang w:val="lt-LT"/>
              </w:rPr>
            </w:pPr>
          </w:p>
        </w:tc>
        <w:tc>
          <w:tcPr>
            <w:tcW w:w="1906" w:type="pct"/>
            <w:tcBorders>
              <w:top w:val="single" w:sz="4" w:space="0" w:color="auto"/>
              <w:left w:val="single" w:sz="4" w:space="0" w:color="auto"/>
              <w:bottom w:val="single" w:sz="4" w:space="0" w:color="auto"/>
              <w:right w:val="single" w:sz="4" w:space="0" w:color="auto"/>
            </w:tcBorders>
            <w:hideMark/>
          </w:tcPr>
          <w:p w14:paraId="17E875D4" w14:textId="19866E87" w:rsidR="00A92C3A" w:rsidRPr="00B76CCA" w:rsidRDefault="001A53CB" w:rsidP="00CD3B02">
            <w:pPr>
              <w:spacing w:after="0" w:line="240" w:lineRule="auto"/>
              <w:ind w:firstLine="635"/>
              <w:jc w:val="center"/>
              <w:rPr>
                <w:rFonts w:ascii="Times New Roman" w:hAnsi="Times New Roman" w:cs="Times New Roman"/>
                <w:b/>
                <w:sz w:val="24"/>
                <w:szCs w:val="24"/>
                <w:lang w:val="lt-LT"/>
              </w:rPr>
            </w:pPr>
            <w:r w:rsidRPr="00B76CCA">
              <w:rPr>
                <w:rFonts w:ascii="Times New Roman" w:hAnsi="Times New Roman" w:cs="Times New Roman"/>
                <w:b/>
                <w:sz w:val="24"/>
                <w:szCs w:val="24"/>
                <w:lang w:val="lt-LT"/>
              </w:rPr>
              <w:t>Užsakovo</w:t>
            </w:r>
            <w:r w:rsidR="00A92C3A" w:rsidRPr="00B76CCA">
              <w:rPr>
                <w:rFonts w:ascii="Times New Roman" w:hAnsi="Times New Roman" w:cs="Times New Roman"/>
                <w:b/>
                <w:sz w:val="24"/>
                <w:szCs w:val="24"/>
                <w:lang w:val="lt-LT"/>
              </w:rPr>
              <w:t xml:space="preserve"> atstovai</w:t>
            </w:r>
          </w:p>
        </w:tc>
        <w:tc>
          <w:tcPr>
            <w:tcW w:w="1925" w:type="pct"/>
            <w:tcBorders>
              <w:top w:val="single" w:sz="4" w:space="0" w:color="auto"/>
              <w:left w:val="single" w:sz="4" w:space="0" w:color="auto"/>
              <w:bottom w:val="single" w:sz="4" w:space="0" w:color="auto"/>
              <w:right w:val="single" w:sz="4" w:space="0" w:color="auto"/>
            </w:tcBorders>
            <w:hideMark/>
          </w:tcPr>
          <w:p w14:paraId="4BFD09FA" w14:textId="351F34A3" w:rsidR="00A92C3A" w:rsidRPr="00B76CCA" w:rsidRDefault="001A53CB" w:rsidP="00CD3B02">
            <w:pPr>
              <w:spacing w:after="0" w:line="240" w:lineRule="auto"/>
              <w:ind w:firstLine="635"/>
              <w:jc w:val="center"/>
              <w:rPr>
                <w:rFonts w:ascii="Times New Roman" w:hAnsi="Times New Roman" w:cs="Times New Roman"/>
                <w:b/>
                <w:sz w:val="24"/>
                <w:szCs w:val="24"/>
                <w:lang w:val="lt-LT"/>
              </w:rPr>
            </w:pPr>
            <w:r w:rsidRPr="00B76CCA">
              <w:rPr>
                <w:rFonts w:ascii="Times New Roman" w:hAnsi="Times New Roman" w:cs="Times New Roman"/>
                <w:b/>
                <w:sz w:val="24"/>
                <w:szCs w:val="24"/>
                <w:lang w:val="lt-LT"/>
              </w:rPr>
              <w:t>Vykdytojo</w:t>
            </w:r>
            <w:r w:rsidR="00A92C3A" w:rsidRPr="00B76CCA">
              <w:rPr>
                <w:rFonts w:ascii="Times New Roman" w:hAnsi="Times New Roman" w:cs="Times New Roman"/>
                <w:b/>
                <w:sz w:val="24"/>
                <w:szCs w:val="24"/>
                <w:lang w:val="lt-LT"/>
              </w:rPr>
              <w:t xml:space="preserve"> atstovai</w:t>
            </w:r>
          </w:p>
        </w:tc>
      </w:tr>
      <w:tr w:rsidR="00A92C3A" w:rsidRPr="00B76CCA" w14:paraId="474CF612" w14:textId="77777777" w:rsidTr="00C6722B">
        <w:tc>
          <w:tcPr>
            <w:tcW w:w="1169" w:type="pct"/>
            <w:tcBorders>
              <w:top w:val="single" w:sz="4" w:space="0" w:color="auto"/>
              <w:left w:val="single" w:sz="4" w:space="0" w:color="auto"/>
              <w:bottom w:val="single" w:sz="4" w:space="0" w:color="auto"/>
              <w:right w:val="single" w:sz="4" w:space="0" w:color="auto"/>
            </w:tcBorders>
          </w:tcPr>
          <w:p w14:paraId="232B76C0" w14:textId="77777777" w:rsidR="00A92C3A" w:rsidRPr="00B76CCA" w:rsidRDefault="00A92C3A" w:rsidP="00CD3B02">
            <w:pPr>
              <w:spacing w:after="0" w:line="240" w:lineRule="auto"/>
              <w:jc w:val="both"/>
              <w:rPr>
                <w:rFonts w:ascii="Times New Roman" w:hAnsi="Times New Roman" w:cs="Times New Roman"/>
                <w:sz w:val="24"/>
                <w:szCs w:val="24"/>
                <w:lang w:val="lt-LT"/>
              </w:rPr>
            </w:pPr>
            <w:r w:rsidRPr="00B76CCA">
              <w:rPr>
                <w:rFonts w:ascii="Times New Roman" w:hAnsi="Times New Roman" w:cs="Times New Roman"/>
                <w:sz w:val="24"/>
                <w:szCs w:val="24"/>
                <w:lang w:val="lt-LT"/>
              </w:rPr>
              <w:t>Vardas, pavardė</w:t>
            </w:r>
          </w:p>
        </w:tc>
        <w:tc>
          <w:tcPr>
            <w:tcW w:w="1906" w:type="pct"/>
            <w:tcBorders>
              <w:top w:val="single" w:sz="4" w:space="0" w:color="auto"/>
              <w:left w:val="single" w:sz="4" w:space="0" w:color="auto"/>
              <w:bottom w:val="single" w:sz="4" w:space="0" w:color="auto"/>
              <w:right w:val="single" w:sz="4" w:space="0" w:color="auto"/>
            </w:tcBorders>
          </w:tcPr>
          <w:p w14:paraId="557777AB" w14:textId="4B5A116F" w:rsidR="00A92C3A" w:rsidRPr="00B76CCA" w:rsidRDefault="00A92C3A" w:rsidP="00CD3B02">
            <w:pPr>
              <w:spacing w:after="0" w:line="240" w:lineRule="auto"/>
              <w:ind w:firstLine="47"/>
              <w:jc w:val="both"/>
              <w:rPr>
                <w:rFonts w:ascii="Times New Roman" w:hAnsi="Times New Roman" w:cs="Times New Roman"/>
                <w:sz w:val="24"/>
                <w:szCs w:val="24"/>
                <w:lang w:val="lt-LT"/>
              </w:rPr>
            </w:pPr>
          </w:p>
        </w:tc>
        <w:tc>
          <w:tcPr>
            <w:tcW w:w="1925" w:type="pct"/>
            <w:tcBorders>
              <w:top w:val="single" w:sz="4" w:space="0" w:color="auto"/>
              <w:left w:val="single" w:sz="4" w:space="0" w:color="auto"/>
              <w:bottom w:val="single" w:sz="4" w:space="0" w:color="auto"/>
              <w:right w:val="single" w:sz="4" w:space="0" w:color="auto"/>
            </w:tcBorders>
          </w:tcPr>
          <w:p w14:paraId="6336C5BE" w14:textId="2AA65D67" w:rsidR="00A92C3A" w:rsidRPr="008B7837" w:rsidRDefault="00A92C3A" w:rsidP="008B7837">
            <w:pPr>
              <w:spacing w:after="0" w:line="240" w:lineRule="auto"/>
              <w:jc w:val="both"/>
              <w:rPr>
                <w:rFonts w:ascii="Times New Roman" w:hAnsi="Times New Roman" w:cs="Times New Roman"/>
                <w:iCs/>
                <w:sz w:val="24"/>
                <w:szCs w:val="24"/>
                <w:lang w:val="lt-LT"/>
              </w:rPr>
            </w:pPr>
          </w:p>
        </w:tc>
      </w:tr>
      <w:tr w:rsidR="00A92C3A" w:rsidRPr="00B76CCA" w14:paraId="3294AFCA" w14:textId="77777777" w:rsidTr="00C6722B">
        <w:tc>
          <w:tcPr>
            <w:tcW w:w="1169" w:type="pct"/>
            <w:tcBorders>
              <w:top w:val="single" w:sz="4" w:space="0" w:color="auto"/>
              <w:left w:val="single" w:sz="4" w:space="0" w:color="auto"/>
              <w:bottom w:val="single" w:sz="4" w:space="0" w:color="auto"/>
              <w:right w:val="single" w:sz="4" w:space="0" w:color="auto"/>
            </w:tcBorders>
          </w:tcPr>
          <w:p w14:paraId="6E88E787" w14:textId="77777777" w:rsidR="00A92C3A" w:rsidRPr="00B76CCA" w:rsidRDefault="00A92C3A" w:rsidP="00CD3B02">
            <w:pPr>
              <w:spacing w:after="0" w:line="240" w:lineRule="auto"/>
              <w:jc w:val="both"/>
              <w:rPr>
                <w:rFonts w:ascii="Times New Roman" w:hAnsi="Times New Roman" w:cs="Times New Roman"/>
                <w:sz w:val="24"/>
                <w:szCs w:val="24"/>
                <w:lang w:val="lt-LT"/>
              </w:rPr>
            </w:pPr>
            <w:r w:rsidRPr="00B76CCA">
              <w:rPr>
                <w:rFonts w:ascii="Times New Roman" w:hAnsi="Times New Roman" w:cs="Times New Roman"/>
                <w:sz w:val="24"/>
                <w:szCs w:val="24"/>
                <w:lang w:val="lt-LT"/>
              </w:rPr>
              <w:t>Telefonas</w:t>
            </w:r>
          </w:p>
        </w:tc>
        <w:tc>
          <w:tcPr>
            <w:tcW w:w="1906" w:type="pct"/>
            <w:tcBorders>
              <w:top w:val="single" w:sz="4" w:space="0" w:color="auto"/>
              <w:left w:val="single" w:sz="4" w:space="0" w:color="auto"/>
              <w:bottom w:val="single" w:sz="4" w:space="0" w:color="auto"/>
              <w:right w:val="single" w:sz="4" w:space="0" w:color="auto"/>
            </w:tcBorders>
          </w:tcPr>
          <w:p w14:paraId="152721D4" w14:textId="2B3F0FE6" w:rsidR="00A92C3A" w:rsidRPr="00B76CCA" w:rsidRDefault="00A92C3A" w:rsidP="00CD3B02">
            <w:pPr>
              <w:spacing w:after="0" w:line="240" w:lineRule="auto"/>
              <w:ind w:firstLine="47"/>
              <w:jc w:val="both"/>
              <w:rPr>
                <w:rFonts w:ascii="Times New Roman" w:hAnsi="Times New Roman" w:cs="Times New Roman"/>
                <w:sz w:val="24"/>
                <w:szCs w:val="24"/>
                <w:lang w:val="lt-LT"/>
              </w:rPr>
            </w:pPr>
          </w:p>
        </w:tc>
        <w:tc>
          <w:tcPr>
            <w:tcW w:w="1925" w:type="pct"/>
            <w:tcBorders>
              <w:top w:val="single" w:sz="4" w:space="0" w:color="auto"/>
              <w:left w:val="single" w:sz="4" w:space="0" w:color="auto"/>
              <w:bottom w:val="single" w:sz="4" w:space="0" w:color="auto"/>
              <w:right w:val="single" w:sz="4" w:space="0" w:color="auto"/>
            </w:tcBorders>
          </w:tcPr>
          <w:p w14:paraId="19497831" w14:textId="595BA112" w:rsidR="00A92C3A" w:rsidRPr="008B7837" w:rsidRDefault="00A92C3A" w:rsidP="008B7837">
            <w:pPr>
              <w:spacing w:after="0" w:line="240" w:lineRule="auto"/>
              <w:jc w:val="both"/>
              <w:rPr>
                <w:rFonts w:ascii="Times New Roman" w:hAnsi="Times New Roman" w:cs="Times New Roman"/>
                <w:iCs/>
                <w:sz w:val="24"/>
                <w:szCs w:val="24"/>
              </w:rPr>
            </w:pPr>
          </w:p>
        </w:tc>
      </w:tr>
      <w:tr w:rsidR="00A92C3A" w:rsidRPr="008B7837" w14:paraId="40ABAB5C" w14:textId="77777777" w:rsidTr="00C6722B">
        <w:tc>
          <w:tcPr>
            <w:tcW w:w="1169" w:type="pct"/>
            <w:tcBorders>
              <w:top w:val="single" w:sz="4" w:space="0" w:color="auto"/>
              <w:left w:val="single" w:sz="4" w:space="0" w:color="auto"/>
              <w:bottom w:val="single" w:sz="4" w:space="0" w:color="auto"/>
              <w:right w:val="single" w:sz="4" w:space="0" w:color="auto"/>
            </w:tcBorders>
          </w:tcPr>
          <w:p w14:paraId="0D28B6DF" w14:textId="77777777" w:rsidR="00A92C3A" w:rsidRPr="00B76CCA" w:rsidRDefault="00A92C3A" w:rsidP="00CD3B02">
            <w:pPr>
              <w:spacing w:after="0" w:line="240" w:lineRule="auto"/>
              <w:jc w:val="both"/>
              <w:rPr>
                <w:rFonts w:ascii="Times New Roman" w:hAnsi="Times New Roman" w:cs="Times New Roman"/>
                <w:sz w:val="24"/>
                <w:szCs w:val="24"/>
                <w:lang w:val="lt-LT"/>
              </w:rPr>
            </w:pPr>
            <w:r w:rsidRPr="00B76CCA">
              <w:rPr>
                <w:rFonts w:ascii="Times New Roman" w:hAnsi="Times New Roman" w:cs="Times New Roman"/>
                <w:sz w:val="24"/>
                <w:szCs w:val="24"/>
                <w:lang w:val="lt-LT"/>
              </w:rPr>
              <w:t>El. paštas</w:t>
            </w:r>
          </w:p>
        </w:tc>
        <w:tc>
          <w:tcPr>
            <w:tcW w:w="1906" w:type="pct"/>
            <w:tcBorders>
              <w:top w:val="single" w:sz="4" w:space="0" w:color="auto"/>
              <w:left w:val="single" w:sz="4" w:space="0" w:color="auto"/>
              <w:bottom w:val="single" w:sz="4" w:space="0" w:color="auto"/>
              <w:right w:val="single" w:sz="4" w:space="0" w:color="auto"/>
            </w:tcBorders>
          </w:tcPr>
          <w:p w14:paraId="6DFC3E5C" w14:textId="328C8386" w:rsidR="00A92C3A" w:rsidRPr="00B76CCA" w:rsidRDefault="00A92C3A" w:rsidP="00CD3B02">
            <w:pPr>
              <w:spacing w:after="0" w:line="240" w:lineRule="auto"/>
              <w:rPr>
                <w:rFonts w:ascii="Times New Roman" w:hAnsi="Times New Roman" w:cs="Times New Roman"/>
                <w:sz w:val="24"/>
                <w:szCs w:val="24"/>
                <w:lang w:val="lt-LT"/>
              </w:rPr>
            </w:pPr>
          </w:p>
        </w:tc>
        <w:tc>
          <w:tcPr>
            <w:tcW w:w="1925" w:type="pct"/>
            <w:tcBorders>
              <w:top w:val="single" w:sz="4" w:space="0" w:color="auto"/>
              <w:left w:val="single" w:sz="4" w:space="0" w:color="auto"/>
              <w:bottom w:val="single" w:sz="4" w:space="0" w:color="auto"/>
              <w:right w:val="single" w:sz="4" w:space="0" w:color="auto"/>
            </w:tcBorders>
          </w:tcPr>
          <w:p w14:paraId="00F135DA" w14:textId="2D51B4A9" w:rsidR="00A92C3A" w:rsidRPr="008B7837" w:rsidRDefault="00A92C3A" w:rsidP="008B7837">
            <w:pPr>
              <w:spacing w:after="0" w:line="240" w:lineRule="auto"/>
              <w:jc w:val="both"/>
              <w:rPr>
                <w:rFonts w:ascii="Times New Roman" w:hAnsi="Times New Roman" w:cs="Times New Roman"/>
                <w:iCs/>
                <w:sz w:val="24"/>
                <w:szCs w:val="24"/>
                <w:lang w:val="lt-LT"/>
              </w:rPr>
            </w:pPr>
          </w:p>
        </w:tc>
      </w:tr>
    </w:tbl>
    <w:p w14:paraId="2BBE9A3B" w14:textId="77777777" w:rsidR="001E21C3" w:rsidRPr="00B76CCA" w:rsidRDefault="001E21C3" w:rsidP="00CD3B02">
      <w:pPr>
        <w:pStyle w:val="BodyText11"/>
        <w:ind w:firstLine="851"/>
        <w:rPr>
          <w:rFonts w:ascii="Times New Roman" w:hAnsi="Times New Roman"/>
          <w:sz w:val="24"/>
          <w:szCs w:val="24"/>
          <w:lang w:val="lt-LT"/>
        </w:rPr>
      </w:pPr>
    </w:p>
    <w:p w14:paraId="5611D187" w14:textId="77777777" w:rsidR="00177179" w:rsidRPr="00B76CCA" w:rsidRDefault="00177179" w:rsidP="00177179">
      <w:pPr>
        <w:tabs>
          <w:tab w:val="left" w:pos="918"/>
        </w:tabs>
        <w:suppressAutoHyphens/>
        <w:spacing w:after="0" w:line="240" w:lineRule="auto"/>
        <w:ind w:firstLine="840"/>
        <w:jc w:val="both"/>
        <w:rPr>
          <w:rFonts w:ascii="Times New Roman" w:eastAsia="Times New Roman" w:hAnsi="Times New Roman" w:cs="Times New Roman"/>
          <w:sz w:val="24"/>
          <w:szCs w:val="24"/>
          <w:lang w:val="lt-LT" w:eastAsia="ar-SA"/>
        </w:rPr>
      </w:pPr>
      <w:r w:rsidRPr="00B76CCA">
        <w:rPr>
          <w:rFonts w:ascii="Times New Roman" w:eastAsia="Times New Roman" w:hAnsi="Times New Roman" w:cs="Times New Roman"/>
          <w:sz w:val="24"/>
          <w:szCs w:val="24"/>
          <w:lang w:val="lt-LT" w:eastAsia="ar-SA"/>
        </w:rPr>
        <w:t>14.2. 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4A00ED9" w14:textId="77777777" w:rsidR="00177179" w:rsidRPr="00B76CCA" w:rsidRDefault="00177179" w:rsidP="00177179">
      <w:pPr>
        <w:tabs>
          <w:tab w:val="left" w:pos="1201"/>
        </w:tabs>
        <w:spacing w:after="0" w:line="240" w:lineRule="auto"/>
        <w:ind w:firstLine="840"/>
        <w:contextualSpacing/>
        <w:jc w:val="both"/>
        <w:rPr>
          <w:rFonts w:ascii="Times New Roman" w:eastAsia="Times New Roman" w:hAnsi="Times New Roman" w:cs="Times New Roman"/>
          <w:sz w:val="24"/>
          <w:szCs w:val="24"/>
          <w:lang w:val="lt-LT"/>
        </w:rPr>
      </w:pPr>
      <w:r w:rsidRPr="00B76CCA">
        <w:rPr>
          <w:rFonts w:ascii="Times New Roman" w:eastAsia="Times New Roman" w:hAnsi="Times New Roman" w:cs="Times New Roman"/>
          <w:sz w:val="24"/>
          <w:szCs w:val="24"/>
          <w:lang w:val="lt-LT"/>
        </w:rPr>
        <w:t>14.3. Sutartis yra Sutarties Šalių perskaityta, jų suprasta ir jos autentiškumas patvirtintas Šalių tinkamus įgaliojimus turinčių asmenų parašais.</w:t>
      </w:r>
    </w:p>
    <w:p w14:paraId="0B665667" w14:textId="77777777" w:rsidR="00177179" w:rsidRPr="00B76CCA" w:rsidRDefault="00177179" w:rsidP="00177179">
      <w:pPr>
        <w:tabs>
          <w:tab w:val="left" w:pos="1201"/>
        </w:tabs>
        <w:spacing w:after="0" w:line="240" w:lineRule="auto"/>
        <w:ind w:firstLine="840"/>
        <w:contextualSpacing/>
        <w:jc w:val="both"/>
        <w:rPr>
          <w:rFonts w:ascii="Times New Roman" w:eastAsia="Times New Roman" w:hAnsi="Times New Roman" w:cs="Times New Roman"/>
          <w:sz w:val="24"/>
          <w:szCs w:val="24"/>
          <w:lang w:val="lt-LT"/>
        </w:rPr>
      </w:pPr>
      <w:r w:rsidRPr="00B76CCA">
        <w:rPr>
          <w:rFonts w:ascii="Times New Roman" w:eastAsia="Times New Roman" w:hAnsi="Times New Roman" w:cs="Times New Roman"/>
          <w:sz w:val="24"/>
          <w:szCs w:val="24"/>
          <w:lang w:val="lt-LT"/>
        </w:rPr>
        <w:t xml:space="preserve">14.4. </w:t>
      </w:r>
      <w:r w:rsidRPr="00B76CCA">
        <w:rPr>
          <w:rFonts w:ascii="Times New Roman" w:hAnsi="Times New Roman" w:cs="Times New Roman"/>
          <w:sz w:val="24"/>
          <w:szCs w:val="24"/>
          <w:lang w:val="lt-LT"/>
        </w:rPr>
        <w:t>Ši Sutartis sudaryta lietuvių kalba ir pasirašoma kvalifikuotais elektroniniais parašais.</w:t>
      </w:r>
      <w:r w:rsidRPr="00B76CCA">
        <w:rPr>
          <w:rFonts w:ascii="Times New Roman" w:eastAsia="Times New Roman" w:hAnsi="Times New Roman" w:cs="Times New Roman"/>
          <w:sz w:val="24"/>
          <w:szCs w:val="24"/>
          <w:lang w:val="lt-LT"/>
        </w:rPr>
        <w:t xml:space="preserve"> </w:t>
      </w:r>
    </w:p>
    <w:p w14:paraId="700D7067" w14:textId="77777777" w:rsidR="00177179" w:rsidRPr="00B76CCA" w:rsidRDefault="00177179" w:rsidP="00177179">
      <w:pPr>
        <w:tabs>
          <w:tab w:val="left" w:pos="1201"/>
        </w:tabs>
        <w:spacing w:after="0" w:line="240" w:lineRule="auto"/>
        <w:ind w:firstLine="840"/>
        <w:contextualSpacing/>
        <w:jc w:val="both"/>
        <w:rPr>
          <w:rFonts w:ascii="Times New Roman" w:eastAsia="Times New Roman" w:hAnsi="Times New Roman" w:cs="Times New Roman"/>
          <w:sz w:val="24"/>
          <w:szCs w:val="24"/>
          <w:lang w:val="lt-LT"/>
        </w:rPr>
      </w:pPr>
      <w:r w:rsidRPr="00B76CCA">
        <w:rPr>
          <w:rFonts w:ascii="Times New Roman" w:eastAsia="Times New Roman" w:hAnsi="Times New Roman" w:cs="Times New Roman"/>
          <w:sz w:val="24"/>
          <w:szCs w:val="24"/>
          <w:lang w:val="lt-LT"/>
        </w:rPr>
        <w:t>14.5. Sutarties priedai yra sudėtinės ir neatskiriamos šios Sutarties dalys. Sutarties priedai pateikiami pirmumo tvarka:</w:t>
      </w:r>
    </w:p>
    <w:p w14:paraId="4E9E0818" w14:textId="77777777" w:rsidR="00177179" w:rsidRPr="00B76CCA" w:rsidRDefault="00177179" w:rsidP="00177179">
      <w:pPr>
        <w:spacing w:after="0" w:line="240" w:lineRule="auto"/>
        <w:ind w:firstLine="840"/>
        <w:jc w:val="both"/>
        <w:rPr>
          <w:rFonts w:ascii="Times New Roman" w:eastAsia="Times New Roman" w:hAnsi="Times New Roman" w:cs="Times New Roman"/>
          <w:sz w:val="24"/>
          <w:szCs w:val="24"/>
          <w:lang w:val="lt-LT"/>
        </w:rPr>
      </w:pPr>
      <w:r w:rsidRPr="00B76CCA">
        <w:rPr>
          <w:rFonts w:ascii="Times New Roman" w:eastAsia="Times New Roman" w:hAnsi="Times New Roman" w:cs="Times New Roman"/>
          <w:sz w:val="24"/>
          <w:szCs w:val="24"/>
          <w:lang w:val="lt-LT"/>
        </w:rPr>
        <w:t>14.5.1. Sutarties 1 priedas – Techninė specifikacija;</w:t>
      </w:r>
    </w:p>
    <w:p w14:paraId="1FA9511E" w14:textId="7B893ED7" w:rsidR="00177179" w:rsidRPr="00B76CCA" w:rsidRDefault="00177179" w:rsidP="00177179">
      <w:pPr>
        <w:spacing w:after="0" w:line="240" w:lineRule="auto"/>
        <w:ind w:firstLine="840"/>
        <w:jc w:val="both"/>
        <w:rPr>
          <w:rFonts w:ascii="Times New Roman" w:eastAsia="Times New Roman" w:hAnsi="Times New Roman" w:cs="Times New Roman"/>
          <w:sz w:val="24"/>
          <w:szCs w:val="24"/>
          <w:lang w:val="lt-LT"/>
        </w:rPr>
      </w:pPr>
      <w:r w:rsidRPr="00B76CCA">
        <w:rPr>
          <w:rFonts w:ascii="Times New Roman" w:eastAsia="Times New Roman" w:hAnsi="Times New Roman" w:cs="Times New Roman"/>
          <w:sz w:val="24"/>
          <w:szCs w:val="24"/>
          <w:lang w:val="lt-LT"/>
        </w:rPr>
        <w:t>14.5.2. Sutarties 2 priedas – Vykdytojo pasiūlymas;</w:t>
      </w:r>
    </w:p>
    <w:p w14:paraId="3D99C1EB" w14:textId="699545F3" w:rsidR="00177179" w:rsidRPr="00B76CCA" w:rsidRDefault="00177179" w:rsidP="00177179">
      <w:pPr>
        <w:spacing w:after="0" w:line="240" w:lineRule="auto"/>
        <w:ind w:firstLine="840"/>
        <w:jc w:val="both"/>
        <w:rPr>
          <w:rFonts w:ascii="Times New Roman" w:eastAsia="Times New Roman" w:hAnsi="Times New Roman" w:cs="Times New Roman"/>
          <w:sz w:val="24"/>
          <w:szCs w:val="24"/>
          <w:lang w:val="lt-LT"/>
        </w:rPr>
      </w:pPr>
      <w:r w:rsidRPr="00B76CCA">
        <w:rPr>
          <w:rFonts w:ascii="Times New Roman" w:eastAsia="Times New Roman" w:hAnsi="Times New Roman" w:cs="Times New Roman"/>
          <w:sz w:val="24"/>
          <w:szCs w:val="24"/>
          <w:lang w:val="lt-LT"/>
        </w:rPr>
        <w:t xml:space="preserve">14.5.3. </w:t>
      </w:r>
      <w:r w:rsidRPr="00B76CCA">
        <w:rPr>
          <w:rFonts w:ascii="Times New Roman" w:hAnsi="Times New Roman" w:cs="Times New Roman"/>
          <w:sz w:val="24"/>
          <w:szCs w:val="24"/>
          <w:lang w:val="lt-LT"/>
        </w:rPr>
        <w:t>Sutarties 3 priedas – Paslaugų priėmimo–perdavimo akto forma.</w:t>
      </w:r>
    </w:p>
    <w:p w14:paraId="00B7E823" w14:textId="77777777" w:rsidR="00A92C3A" w:rsidRPr="00B76CCA" w:rsidRDefault="00A92C3A" w:rsidP="00CD3B02">
      <w:pPr>
        <w:spacing w:after="0" w:line="240" w:lineRule="auto"/>
        <w:ind w:firstLine="851"/>
        <w:jc w:val="center"/>
        <w:rPr>
          <w:rFonts w:ascii="Times New Roman" w:hAnsi="Times New Roman" w:cs="Times New Roman"/>
          <w:b/>
          <w:sz w:val="24"/>
          <w:lang w:val="lt-LT"/>
        </w:rPr>
      </w:pPr>
    </w:p>
    <w:p w14:paraId="2A51285C" w14:textId="5B3CC5F3" w:rsidR="00A92C3A" w:rsidRPr="00B76CCA" w:rsidRDefault="00A92C3A" w:rsidP="00CD3B02">
      <w:pPr>
        <w:spacing w:after="0" w:line="240" w:lineRule="auto"/>
        <w:jc w:val="center"/>
        <w:rPr>
          <w:rFonts w:ascii="Times New Roman" w:hAnsi="Times New Roman" w:cs="Times New Roman"/>
          <w:b/>
          <w:sz w:val="24"/>
          <w:lang w:val="lt-LT"/>
        </w:rPr>
      </w:pPr>
      <w:r w:rsidRPr="00B76CCA">
        <w:rPr>
          <w:rFonts w:ascii="Times New Roman" w:hAnsi="Times New Roman" w:cs="Times New Roman"/>
          <w:b/>
          <w:sz w:val="24"/>
          <w:lang w:val="lt-LT"/>
        </w:rPr>
        <w:t>XV SKYRIUS</w:t>
      </w:r>
    </w:p>
    <w:p w14:paraId="06861A42" w14:textId="77777777" w:rsidR="00A92C3A" w:rsidRPr="00B76CCA" w:rsidRDefault="00A92C3A" w:rsidP="00CD3B02">
      <w:pPr>
        <w:spacing w:after="0" w:line="240" w:lineRule="auto"/>
        <w:jc w:val="center"/>
        <w:rPr>
          <w:rFonts w:ascii="Times New Roman" w:hAnsi="Times New Roman" w:cs="Times New Roman"/>
          <w:b/>
          <w:sz w:val="24"/>
          <w:lang w:val="lt-LT"/>
        </w:rPr>
      </w:pPr>
      <w:r w:rsidRPr="00B76CCA">
        <w:rPr>
          <w:rFonts w:ascii="Times New Roman" w:hAnsi="Times New Roman" w:cs="Times New Roman"/>
          <w:b/>
          <w:sz w:val="24"/>
          <w:lang w:val="lt-LT"/>
        </w:rPr>
        <w:lastRenderedPageBreak/>
        <w:t>ŠALIŲ ADRESAI IR REKVIZITAI</w:t>
      </w:r>
    </w:p>
    <w:tbl>
      <w:tblPr>
        <w:tblW w:w="10486" w:type="dxa"/>
        <w:tblLayout w:type="fixed"/>
        <w:tblLook w:val="01E0" w:firstRow="1" w:lastRow="1" w:firstColumn="1" w:lastColumn="1" w:noHBand="0" w:noVBand="0"/>
      </w:tblPr>
      <w:tblGrid>
        <w:gridCol w:w="5353"/>
        <w:gridCol w:w="142"/>
        <w:gridCol w:w="4991"/>
      </w:tblGrid>
      <w:tr w:rsidR="00A92C3A" w:rsidRPr="00B76CCA" w14:paraId="342744C4" w14:textId="77777777" w:rsidTr="00B76CCA">
        <w:trPr>
          <w:trHeight w:val="626"/>
        </w:trPr>
        <w:tc>
          <w:tcPr>
            <w:tcW w:w="5495" w:type="dxa"/>
            <w:gridSpan w:val="2"/>
            <w:shd w:val="clear" w:color="auto" w:fill="auto"/>
          </w:tcPr>
          <w:p w14:paraId="61AA03DE" w14:textId="77777777" w:rsidR="00A92C3A" w:rsidRPr="00B76CCA" w:rsidRDefault="00A92C3A" w:rsidP="00CD3B02">
            <w:pPr>
              <w:tabs>
                <w:tab w:val="left" w:pos="720"/>
                <w:tab w:val="right" w:pos="10065"/>
              </w:tabs>
              <w:spacing w:after="0" w:line="240" w:lineRule="auto"/>
              <w:jc w:val="both"/>
              <w:rPr>
                <w:rFonts w:ascii="Times New Roman" w:hAnsi="Times New Roman" w:cs="Times New Roman"/>
                <w:b/>
                <w:sz w:val="24"/>
                <w:lang w:val="lt-LT"/>
              </w:rPr>
            </w:pPr>
          </w:p>
          <w:p w14:paraId="52635272" w14:textId="77777777" w:rsidR="00A92C3A" w:rsidRPr="00B76CCA" w:rsidRDefault="00A92C3A" w:rsidP="00CD3B02">
            <w:pPr>
              <w:tabs>
                <w:tab w:val="right" w:pos="10065"/>
              </w:tabs>
              <w:spacing w:after="0" w:line="240" w:lineRule="auto"/>
              <w:jc w:val="both"/>
              <w:rPr>
                <w:rFonts w:ascii="Times New Roman" w:hAnsi="Times New Roman" w:cs="Times New Roman"/>
                <w:b/>
                <w:snapToGrid w:val="0"/>
                <w:sz w:val="24"/>
                <w:lang w:val="lt-LT"/>
              </w:rPr>
            </w:pPr>
            <w:r w:rsidRPr="00B76CCA">
              <w:rPr>
                <w:rFonts w:ascii="Times New Roman" w:hAnsi="Times New Roman" w:cs="Times New Roman"/>
                <w:b/>
                <w:snapToGrid w:val="0"/>
                <w:sz w:val="24"/>
                <w:lang w:val="lt-LT"/>
              </w:rPr>
              <w:t>UŽSAKOVAS</w:t>
            </w:r>
          </w:p>
          <w:p w14:paraId="475ECC0F" w14:textId="77777777" w:rsidR="00A92C3A" w:rsidRPr="00B76CCA" w:rsidRDefault="00A92C3A" w:rsidP="00CD3B02">
            <w:pPr>
              <w:tabs>
                <w:tab w:val="left" w:pos="720"/>
                <w:tab w:val="right" w:pos="10065"/>
              </w:tabs>
              <w:spacing w:after="0" w:line="240" w:lineRule="auto"/>
              <w:jc w:val="both"/>
              <w:rPr>
                <w:rFonts w:ascii="Times New Roman" w:hAnsi="Times New Roman" w:cs="Times New Roman"/>
                <w:b/>
                <w:sz w:val="24"/>
                <w:lang w:val="lt-LT"/>
              </w:rPr>
            </w:pPr>
          </w:p>
        </w:tc>
        <w:tc>
          <w:tcPr>
            <w:tcW w:w="4991" w:type="dxa"/>
            <w:shd w:val="clear" w:color="auto" w:fill="auto"/>
          </w:tcPr>
          <w:p w14:paraId="1AC743D4" w14:textId="77777777" w:rsidR="00A92C3A" w:rsidRPr="00B76CCA" w:rsidRDefault="00A92C3A" w:rsidP="00CD3B02">
            <w:pPr>
              <w:tabs>
                <w:tab w:val="right" w:pos="10065"/>
              </w:tabs>
              <w:spacing w:after="0" w:line="240" w:lineRule="auto"/>
              <w:jc w:val="both"/>
              <w:rPr>
                <w:rFonts w:ascii="Times New Roman" w:hAnsi="Times New Roman" w:cs="Times New Roman"/>
                <w:b/>
                <w:snapToGrid w:val="0"/>
                <w:sz w:val="24"/>
                <w:lang w:val="lt-LT"/>
              </w:rPr>
            </w:pPr>
          </w:p>
          <w:p w14:paraId="6981D077" w14:textId="47E4641F" w:rsidR="00A92C3A" w:rsidRPr="00B76CCA" w:rsidRDefault="00A92C3A" w:rsidP="00136420">
            <w:pPr>
              <w:tabs>
                <w:tab w:val="right" w:pos="10065"/>
              </w:tabs>
              <w:spacing w:after="0" w:line="240" w:lineRule="auto"/>
              <w:ind w:hanging="108"/>
              <w:jc w:val="both"/>
              <w:rPr>
                <w:rFonts w:ascii="Times New Roman" w:hAnsi="Times New Roman" w:cs="Times New Roman"/>
                <w:b/>
                <w:sz w:val="24"/>
                <w:lang w:val="lt-LT"/>
              </w:rPr>
            </w:pPr>
            <w:r w:rsidRPr="00B76CCA">
              <w:rPr>
                <w:rFonts w:ascii="Times New Roman" w:hAnsi="Times New Roman" w:cs="Times New Roman"/>
                <w:b/>
                <w:sz w:val="24"/>
                <w:lang w:val="lt-LT"/>
              </w:rPr>
              <w:t>VYKDYTOJAS</w:t>
            </w:r>
          </w:p>
        </w:tc>
      </w:tr>
      <w:tr w:rsidR="00A92C3A" w:rsidRPr="00B76CCA" w14:paraId="0CB37741" w14:textId="77777777" w:rsidTr="00B76CCA">
        <w:trPr>
          <w:trHeight w:val="3833"/>
        </w:trPr>
        <w:tc>
          <w:tcPr>
            <w:tcW w:w="5353" w:type="dxa"/>
            <w:shd w:val="clear" w:color="auto" w:fill="auto"/>
          </w:tcPr>
          <w:p w14:paraId="6445E994" w14:textId="77777777" w:rsidR="00177179" w:rsidRPr="00B76CCA" w:rsidRDefault="00177179" w:rsidP="00177179">
            <w:pPr>
              <w:widowControl w:val="0"/>
              <w:tabs>
                <w:tab w:val="left" w:pos="720"/>
              </w:tabs>
              <w:suppressAutoHyphens/>
              <w:autoSpaceDN w:val="0"/>
              <w:spacing w:after="0" w:line="240" w:lineRule="auto"/>
              <w:textAlignment w:val="baseline"/>
              <w:rPr>
                <w:rFonts w:ascii="Times New Roman" w:eastAsia="Andale Sans UI" w:hAnsi="Times New Roman" w:cs="Times New Roman"/>
                <w:snapToGrid w:val="0"/>
                <w:kern w:val="3"/>
                <w:sz w:val="24"/>
                <w:szCs w:val="20"/>
                <w:lang w:val="lt-LT" w:bidi="en-US"/>
              </w:rPr>
            </w:pPr>
            <w:r w:rsidRPr="00B76CCA">
              <w:rPr>
                <w:rFonts w:ascii="Times New Roman" w:eastAsia="Andale Sans UI" w:hAnsi="Times New Roman" w:cs="Times New Roman"/>
                <w:snapToGrid w:val="0"/>
                <w:kern w:val="3"/>
                <w:sz w:val="24"/>
                <w:szCs w:val="20"/>
                <w:lang w:val="lt-LT" w:bidi="en-US"/>
              </w:rPr>
              <w:t xml:space="preserve">Valstybės sienos apsaugos tarnyba prie </w:t>
            </w:r>
          </w:p>
          <w:p w14:paraId="691ECD7F" w14:textId="77777777" w:rsidR="00177179" w:rsidRPr="00B76CCA" w:rsidRDefault="00177179" w:rsidP="00177179">
            <w:pPr>
              <w:widowControl w:val="0"/>
              <w:tabs>
                <w:tab w:val="left" w:pos="720"/>
              </w:tabs>
              <w:suppressAutoHyphens/>
              <w:autoSpaceDN w:val="0"/>
              <w:spacing w:after="0" w:line="240" w:lineRule="auto"/>
              <w:textAlignment w:val="baseline"/>
              <w:rPr>
                <w:rFonts w:ascii="Times New Roman" w:eastAsia="Andale Sans UI" w:hAnsi="Times New Roman" w:cs="Times New Roman"/>
                <w:snapToGrid w:val="0"/>
                <w:kern w:val="3"/>
                <w:sz w:val="24"/>
                <w:szCs w:val="20"/>
                <w:lang w:val="lt-LT" w:bidi="en-US"/>
              </w:rPr>
            </w:pPr>
            <w:r w:rsidRPr="00B76CCA">
              <w:rPr>
                <w:rFonts w:ascii="Times New Roman" w:eastAsia="Andale Sans UI" w:hAnsi="Times New Roman" w:cs="Times New Roman"/>
                <w:snapToGrid w:val="0"/>
                <w:kern w:val="3"/>
                <w:sz w:val="24"/>
                <w:szCs w:val="20"/>
                <w:lang w:val="lt-LT" w:bidi="en-US"/>
              </w:rPr>
              <w:t xml:space="preserve">Lietuvos Respublikos vidaus reikalų ministerijos </w:t>
            </w:r>
          </w:p>
          <w:p w14:paraId="5DBE6F34" w14:textId="77777777" w:rsidR="00177179" w:rsidRPr="00B76CCA" w:rsidRDefault="00177179" w:rsidP="00177179">
            <w:pPr>
              <w:widowControl w:val="0"/>
              <w:suppressAutoHyphens/>
              <w:autoSpaceDN w:val="0"/>
              <w:spacing w:after="0" w:line="240" w:lineRule="auto"/>
              <w:textAlignment w:val="baseline"/>
              <w:rPr>
                <w:rFonts w:ascii="Times New Roman" w:eastAsia="Andale Sans UI" w:hAnsi="Times New Roman" w:cs="Times New Roman"/>
                <w:snapToGrid w:val="0"/>
                <w:kern w:val="3"/>
                <w:sz w:val="24"/>
                <w:szCs w:val="20"/>
                <w:lang w:val="lt-LT" w:bidi="en-US"/>
              </w:rPr>
            </w:pPr>
            <w:r w:rsidRPr="00B76CCA">
              <w:rPr>
                <w:rFonts w:ascii="Times New Roman" w:eastAsia="Andale Sans UI" w:hAnsi="Times New Roman" w:cs="Times New Roman"/>
                <w:snapToGrid w:val="0"/>
                <w:kern w:val="3"/>
                <w:sz w:val="24"/>
                <w:szCs w:val="20"/>
                <w:lang w:val="lt-LT" w:bidi="en-US"/>
              </w:rPr>
              <w:t>Įmonės kodas 188608252</w:t>
            </w:r>
            <w:r w:rsidRPr="00B76CCA">
              <w:rPr>
                <w:rFonts w:ascii="Times New Roman" w:eastAsia="Andale Sans UI" w:hAnsi="Times New Roman" w:cs="Times New Roman"/>
                <w:snapToGrid w:val="0"/>
                <w:kern w:val="3"/>
                <w:sz w:val="24"/>
                <w:szCs w:val="20"/>
                <w:lang w:val="lt-LT" w:bidi="en-US"/>
              </w:rPr>
              <w:tab/>
            </w:r>
            <w:r w:rsidRPr="00B76CCA">
              <w:rPr>
                <w:rFonts w:ascii="Times New Roman" w:eastAsia="Andale Sans UI" w:hAnsi="Times New Roman" w:cs="Times New Roman"/>
                <w:snapToGrid w:val="0"/>
                <w:kern w:val="3"/>
                <w:sz w:val="24"/>
                <w:szCs w:val="20"/>
                <w:lang w:val="lt-LT" w:bidi="en-US"/>
              </w:rPr>
              <w:tab/>
              <w:t xml:space="preserve"> </w:t>
            </w:r>
          </w:p>
          <w:p w14:paraId="6DBD1792" w14:textId="77777777" w:rsidR="00177179" w:rsidRPr="00B76CCA" w:rsidRDefault="00177179" w:rsidP="00177179">
            <w:pPr>
              <w:widowControl w:val="0"/>
              <w:tabs>
                <w:tab w:val="left" w:pos="5220"/>
              </w:tabs>
              <w:suppressAutoHyphens/>
              <w:autoSpaceDN w:val="0"/>
              <w:spacing w:after="0" w:line="240" w:lineRule="auto"/>
              <w:textAlignment w:val="baseline"/>
              <w:rPr>
                <w:rFonts w:ascii="Times New Roman" w:eastAsia="Andale Sans UI" w:hAnsi="Times New Roman" w:cs="Times New Roman"/>
                <w:snapToGrid w:val="0"/>
                <w:kern w:val="3"/>
                <w:sz w:val="24"/>
                <w:szCs w:val="20"/>
                <w:lang w:val="lt-LT" w:bidi="en-US"/>
              </w:rPr>
            </w:pPr>
            <w:r w:rsidRPr="00B76CCA">
              <w:rPr>
                <w:rFonts w:ascii="Times New Roman" w:eastAsia="Andale Sans UI" w:hAnsi="Times New Roman" w:cs="Times New Roman"/>
                <w:snapToGrid w:val="0"/>
                <w:kern w:val="3"/>
                <w:sz w:val="24"/>
                <w:szCs w:val="20"/>
                <w:lang w:val="lt-LT" w:bidi="en-US"/>
              </w:rPr>
              <w:t xml:space="preserve">PVM mokėtojo kodas LT886082515 </w:t>
            </w:r>
          </w:p>
          <w:p w14:paraId="0A3E3BA5" w14:textId="77777777" w:rsidR="00177179" w:rsidRPr="00B76CCA" w:rsidRDefault="00177179" w:rsidP="00177179">
            <w:pPr>
              <w:widowControl w:val="0"/>
              <w:tabs>
                <w:tab w:val="left" w:pos="5220"/>
              </w:tabs>
              <w:suppressAutoHyphens/>
              <w:autoSpaceDN w:val="0"/>
              <w:spacing w:after="0" w:line="240" w:lineRule="auto"/>
              <w:textAlignment w:val="baseline"/>
              <w:rPr>
                <w:rFonts w:ascii="Times New Roman" w:eastAsia="Andale Sans UI" w:hAnsi="Times New Roman" w:cs="Times New Roman"/>
                <w:snapToGrid w:val="0"/>
                <w:kern w:val="3"/>
                <w:sz w:val="24"/>
                <w:szCs w:val="20"/>
                <w:lang w:val="lt-LT" w:bidi="en-US"/>
              </w:rPr>
            </w:pPr>
            <w:r w:rsidRPr="00B76CCA">
              <w:rPr>
                <w:rFonts w:ascii="Times New Roman" w:eastAsia="Andale Sans UI" w:hAnsi="Times New Roman" w:cs="Times New Roman"/>
                <w:snapToGrid w:val="0"/>
                <w:kern w:val="3"/>
                <w:sz w:val="24"/>
                <w:szCs w:val="20"/>
                <w:lang w:val="lt-LT" w:bidi="en-US"/>
              </w:rPr>
              <w:t xml:space="preserve">Savanorių pr. 2, LT-03116 Vilnius </w:t>
            </w:r>
          </w:p>
          <w:p w14:paraId="1082E94F" w14:textId="35D73AAF" w:rsidR="00177179" w:rsidRPr="00B76CCA" w:rsidRDefault="00177179" w:rsidP="00177179">
            <w:pPr>
              <w:widowControl w:val="0"/>
              <w:tabs>
                <w:tab w:val="left" w:pos="5220"/>
              </w:tabs>
              <w:suppressAutoHyphens/>
              <w:autoSpaceDN w:val="0"/>
              <w:spacing w:after="0" w:line="240" w:lineRule="auto"/>
              <w:textAlignment w:val="baseline"/>
              <w:rPr>
                <w:rFonts w:ascii="Times New Roman" w:eastAsia="Andale Sans UI" w:hAnsi="Times New Roman" w:cs="Times New Roman"/>
                <w:snapToGrid w:val="0"/>
                <w:kern w:val="3"/>
                <w:sz w:val="24"/>
                <w:szCs w:val="20"/>
                <w:lang w:val="lt-LT" w:bidi="en-US"/>
              </w:rPr>
            </w:pPr>
            <w:r w:rsidRPr="00B76CCA">
              <w:rPr>
                <w:rFonts w:ascii="Times New Roman" w:eastAsia="Andale Sans UI" w:hAnsi="Times New Roman" w:cs="Times New Roman"/>
                <w:kern w:val="3"/>
                <w:sz w:val="24"/>
                <w:szCs w:val="20"/>
                <w:lang w:val="lt-LT" w:bidi="en-US"/>
              </w:rPr>
              <w:t xml:space="preserve">Tel. </w:t>
            </w:r>
            <w:r w:rsidR="00136420">
              <w:rPr>
                <w:rFonts w:ascii="Times New Roman" w:eastAsia="Andale Sans UI" w:hAnsi="Times New Roman" w:cs="Times New Roman"/>
                <w:kern w:val="3"/>
                <w:sz w:val="24"/>
                <w:szCs w:val="20"/>
                <w:lang w:val="lt-LT" w:bidi="en-US"/>
              </w:rPr>
              <w:t>0</w:t>
            </w:r>
            <w:r w:rsidRPr="00B76CCA">
              <w:rPr>
                <w:rFonts w:ascii="Times New Roman" w:eastAsia="Andale Sans UI" w:hAnsi="Times New Roman" w:cs="Times New Roman"/>
                <w:kern w:val="3"/>
                <w:sz w:val="24"/>
                <w:szCs w:val="20"/>
                <w:lang w:val="lt-LT" w:bidi="en-US"/>
              </w:rPr>
              <w:t xml:space="preserve"> 707 59305    </w:t>
            </w:r>
          </w:p>
          <w:p w14:paraId="093D304D" w14:textId="77777777" w:rsidR="00177179" w:rsidRPr="00B76CCA" w:rsidRDefault="00177179" w:rsidP="00177179">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val="lt-LT" w:bidi="en-US"/>
              </w:rPr>
            </w:pPr>
            <w:r w:rsidRPr="00B76CCA">
              <w:rPr>
                <w:rFonts w:ascii="Times New Roman" w:eastAsia="Andale Sans UI" w:hAnsi="Times New Roman" w:cs="Times New Roman"/>
                <w:kern w:val="3"/>
                <w:sz w:val="24"/>
                <w:szCs w:val="20"/>
                <w:lang w:val="lt-LT" w:bidi="en-US"/>
              </w:rPr>
              <w:t xml:space="preserve">El. p. dvks@vsat.vrm.lt </w:t>
            </w:r>
          </w:p>
          <w:p w14:paraId="0B72C115" w14:textId="77777777" w:rsidR="00177179" w:rsidRPr="00B76CCA" w:rsidRDefault="00177179" w:rsidP="00177179">
            <w:pPr>
              <w:widowControl w:val="0"/>
              <w:tabs>
                <w:tab w:val="left" w:pos="1134"/>
              </w:tabs>
              <w:autoSpaceDE w:val="0"/>
              <w:autoSpaceDN w:val="0"/>
              <w:adjustRightInd w:val="0"/>
              <w:spacing w:after="0" w:line="240" w:lineRule="auto"/>
              <w:jc w:val="both"/>
              <w:rPr>
                <w:rFonts w:ascii="Times New Roman" w:eastAsia="Andale Sans UI" w:hAnsi="Times New Roman" w:cs="Times New Roman"/>
                <w:kern w:val="3"/>
                <w:sz w:val="24"/>
                <w:szCs w:val="24"/>
                <w:lang w:val="lt-LT" w:bidi="en-US"/>
              </w:rPr>
            </w:pPr>
            <w:proofErr w:type="spellStart"/>
            <w:r w:rsidRPr="00B76CCA">
              <w:rPr>
                <w:rFonts w:ascii="Times New Roman" w:eastAsia="Andale Sans UI" w:hAnsi="Times New Roman" w:cs="Times New Roman"/>
                <w:kern w:val="3"/>
                <w:sz w:val="24"/>
                <w:szCs w:val="24"/>
                <w:lang w:val="lt-LT" w:bidi="en-US"/>
              </w:rPr>
              <w:t>Atsisk</w:t>
            </w:r>
            <w:proofErr w:type="spellEnd"/>
            <w:r w:rsidRPr="00B76CCA">
              <w:rPr>
                <w:rFonts w:ascii="Times New Roman" w:eastAsia="Andale Sans UI" w:hAnsi="Times New Roman" w:cs="Times New Roman"/>
                <w:kern w:val="3"/>
                <w:sz w:val="24"/>
                <w:szCs w:val="24"/>
                <w:lang w:val="lt-LT" w:bidi="en-US"/>
              </w:rPr>
              <w:t xml:space="preserve">. </w:t>
            </w:r>
            <w:proofErr w:type="spellStart"/>
            <w:r w:rsidRPr="00B76CCA">
              <w:rPr>
                <w:rFonts w:ascii="Times New Roman" w:eastAsia="Andale Sans UI" w:hAnsi="Times New Roman" w:cs="Times New Roman"/>
                <w:kern w:val="3"/>
                <w:sz w:val="24"/>
                <w:szCs w:val="24"/>
                <w:lang w:val="lt-LT" w:bidi="en-US"/>
              </w:rPr>
              <w:t>sąsk</w:t>
            </w:r>
            <w:proofErr w:type="spellEnd"/>
            <w:r w:rsidRPr="00B76CCA">
              <w:rPr>
                <w:rFonts w:ascii="Times New Roman" w:eastAsia="Andale Sans UI" w:hAnsi="Times New Roman" w:cs="Times New Roman"/>
                <w:kern w:val="3"/>
                <w:sz w:val="24"/>
                <w:szCs w:val="24"/>
                <w:lang w:val="lt-LT" w:bidi="en-US"/>
              </w:rPr>
              <w:t xml:space="preserve">. Nr. LT61 4040 0636 1000 1096 </w:t>
            </w:r>
          </w:p>
          <w:p w14:paraId="4C660491" w14:textId="77777777" w:rsidR="00177179" w:rsidRPr="00B76CCA" w:rsidRDefault="00177179" w:rsidP="00177179">
            <w:pPr>
              <w:widowControl w:val="0"/>
              <w:tabs>
                <w:tab w:val="left" w:pos="1134"/>
              </w:tabs>
              <w:autoSpaceDE w:val="0"/>
              <w:autoSpaceDN w:val="0"/>
              <w:adjustRightInd w:val="0"/>
              <w:spacing w:after="0" w:line="240" w:lineRule="auto"/>
              <w:jc w:val="both"/>
              <w:rPr>
                <w:rFonts w:ascii="Times New Roman" w:eastAsia="Andale Sans UI" w:hAnsi="Times New Roman" w:cs="Times New Roman"/>
                <w:kern w:val="3"/>
                <w:sz w:val="24"/>
                <w:szCs w:val="24"/>
                <w:lang w:val="lt-LT" w:bidi="en-US"/>
              </w:rPr>
            </w:pPr>
            <w:r w:rsidRPr="00B76CCA">
              <w:rPr>
                <w:rFonts w:ascii="Times New Roman" w:eastAsia="Andale Sans UI" w:hAnsi="Times New Roman" w:cs="Times New Roman"/>
                <w:kern w:val="3"/>
                <w:sz w:val="24"/>
                <w:szCs w:val="24"/>
                <w:lang w:val="lt-LT" w:bidi="en-US"/>
              </w:rPr>
              <w:t>Lietuvos Respublikos finansų ministerija</w:t>
            </w:r>
          </w:p>
          <w:p w14:paraId="00CA0286" w14:textId="77777777" w:rsidR="00177179" w:rsidRPr="00B76CCA" w:rsidRDefault="00177179" w:rsidP="00177179">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val="lt-LT" w:bidi="en-US"/>
              </w:rPr>
            </w:pPr>
            <w:r w:rsidRPr="00B76CCA">
              <w:rPr>
                <w:rFonts w:ascii="Times New Roman" w:eastAsia="Andale Sans UI" w:hAnsi="Times New Roman" w:cs="Times New Roman"/>
                <w:kern w:val="3"/>
                <w:sz w:val="24"/>
                <w:szCs w:val="24"/>
                <w:lang w:val="lt-LT" w:bidi="en-US"/>
              </w:rPr>
              <w:t>Finansų įstaigos kodas 40400</w:t>
            </w:r>
          </w:p>
          <w:p w14:paraId="60CF8BF8" w14:textId="77777777" w:rsidR="00177179" w:rsidRPr="00B76CCA" w:rsidRDefault="00177179" w:rsidP="00177179">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val="lt-LT" w:bidi="en-US"/>
              </w:rPr>
            </w:pPr>
          </w:p>
          <w:p w14:paraId="15399944" w14:textId="77777777" w:rsidR="00177179" w:rsidRPr="00B76CCA" w:rsidRDefault="00177179" w:rsidP="00177179">
            <w:pPr>
              <w:widowControl w:val="0"/>
              <w:suppressAutoHyphens/>
              <w:autoSpaceDN w:val="0"/>
              <w:spacing w:after="0" w:line="240" w:lineRule="auto"/>
              <w:jc w:val="both"/>
              <w:textAlignment w:val="baseline"/>
              <w:rPr>
                <w:rFonts w:ascii="Times New Roman" w:eastAsia="Andale Sans UI" w:hAnsi="Times New Roman" w:cs="Times New Roman"/>
                <w:color w:val="000000"/>
                <w:kern w:val="3"/>
                <w:sz w:val="24"/>
                <w:szCs w:val="20"/>
                <w:lang w:val="lt-LT" w:bidi="en-US"/>
              </w:rPr>
            </w:pPr>
            <w:r w:rsidRPr="00B76CCA">
              <w:rPr>
                <w:rFonts w:ascii="Times New Roman" w:eastAsia="Andale Sans UI" w:hAnsi="Times New Roman" w:cs="Times New Roman"/>
                <w:color w:val="000000"/>
                <w:kern w:val="3"/>
                <w:sz w:val="24"/>
                <w:szCs w:val="20"/>
                <w:lang w:val="lt-LT" w:bidi="en-US"/>
              </w:rPr>
              <w:t>Tarnybos vado pavaduotojas</w:t>
            </w:r>
            <w:r w:rsidRPr="00B76CCA">
              <w:rPr>
                <w:rFonts w:ascii="Times New Roman" w:eastAsia="Andale Sans UI" w:hAnsi="Times New Roman" w:cs="Times New Roman"/>
                <w:color w:val="000000"/>
                <w:kern w:val="3"/>
                <w:sz w:val="24"/>
                <w:szCs w:val="20"/>
                <w:lang w:val="lt-LT" w:bidi="en-US"/>
              </w:rPr>
              <w:tab/>
              <w:t xml:space="preserve"> </w:t>
            </w:r>
          </w:p>
          <w:p w14:paraId="5DB9816B" w14:textId="77777777" w:rsidR="00177179" w:rsidRPr="00B76CCA" w:rsidRDefault="00177179" w:rsidP="00177179">
            <w:pPr>
              <w:widowControl w:val="0"/>
              <w:suppressAutoHyphens/>
              <w:autoSpaceDN w:val="0"/>
              <w:spacing w:after="0" w:line="240" w:lineRule="auto"/>
              <w:jc w:val="both"/>
              <w:textAlignment w:val="baseline"/>
              <w:rPr>
                <w:rFonts w:ascii="Times New Roman" w:eastAsia="Andale Sans UI" w:hAnsi="Times New Roman" w:cs="Times New Roman"/>
                <w:color w:val="000000"/>
                <w:kern w:val="3"/>
                <w:sz w:val="24"/>
                <w:szCs w:val="20"/>
                <w:lang w:val="lt-LT" w:bidi="en-US"/>
              </w:rPr>
            </w:pPr>
          </w:p>
          <w:p w14:paraId="007AF5FF" w14:textId="052CFFCF" w:rsidR="00A92C3A" w:rsidRPr="00B76CCA" w:rsidRDefault="00177179" w:rsidP="00177179">
            <w:pPr>
              <w:spacing w:after="0" w:line="240" w:lineRule="auto"/>
              <w:ind w:firstLine="34"/>
              <w:jc w:val="both"/>
              <w:rPr>
                <w:rFonts w:ascii="Times New Roman" w:hAnsi="Times New Roman" w:cs="Times New Roman"/>
                <w:bCs/>
                <w:sz w:val="24"/>
                <w:lang w:val="lt-LT"/>
              </w:rPr>
            </w:pPr>
            <w:r w:rsidRPr="00B76CCA">
              <w:rPr>
                <w:rFonts w:ascii="Times New Roman" w:eastAsia="Andale Sans UI" w:hAnsi="Times New Roman" w:cs="Times New Roman"/>
                <w:kern w:val="3"/>
                <w:sz w:val="24"/>
                <w:szCs w:val="20"/>
                <w:lang w:val="lt-LT" w:bidi="en-US"/>
              </w:rPr>
              <w:t>Saulius Nekraševičius</w:t>
            </w:r>
          </w:p>
        </w:tc>
        <w:tc>
          <w:tcPr>
            <w:tcW w:w="5133" w:type="dxa"/>
            <w:gridSpan w:val="2"/>
            <w:shd w:val="clear" w:color="auto" w:fill="auto"/>
          </w:tcPr>
          <w:p w14:paraId="3293D78B" w14:textId="77777777" w:rsidR="00B76CCA" w:rsidRPr="00B76CCA" w:rsidRDefault="00B76CCA" w:rsidP="00B76CCA">
            <w:pPr>
              <w:widowControl w:val="0"/>
              <w:suppressAutoHyphens/>
              <w:autoSpaceDN w:val="0"/>
              <w:spacing w:after="0" w:line="240" w:lineRule="auto"/>
              <w:ind w:left="321" w:hanging="321"/>
              <w:textAlignment w:val="baseline"/>
              <w:rPr>
                <w:rFonts w:ascii="Times New Roman" w:eastAsia="Andale Sans UI" w:hAnsi="Times New Roman" w:cs="Times New Roman"/>
                <w:snapToGrid w:val="0"/>
                <w:kern w:val="3"/>
                <w:sz w:val="24"/>
                <w:szCs w:val="20"/>
                <w:lang w:val="lt-LT" w:bidi="en-US"/>
              </w:rPr>
            </w:pPr>
            <w:r w:rsidRPr="00B76CCA">
              <w:rPr>
                <w:rFonts w:ascii="Times New Roman" w:eastAsia="Andale Sans UI" w:hAnsi="Times New Roman" w:cs="Times New Roman"/>
                <w:snapToGrid w:val="0"/>
                <w:kern w:val="3"/>
                <w:sz w:val="24"/>
                <w:szCs w:val="20"/>
                <w:lang w:val="lt-LT" w:bidi="en-US"/>
              </w:rPr>
              <w:t>UAB ,,Euroelektronika“</w:t>
            </w:r>
          </w:p>
          <w:p w14:paraId="6CC0CF2D" w14:textId="77777777" w:rsidR="00B76CCA" w:rsidRPr="00B76CCA" w:rsidRDefault="00B76CCA" w:rsidP="00B76CCA">
            <w:pPr>
              <w:widowControl w:val="0"/>
              <w:suppressAutoHyphens/>
              <w:autoSpaceDN w:val="0"/>
              <w:spacing w:after="0" w:line="240" w:lineRule="auto"/>
              <w:textAlignment w:val="baseline"/>
              <w:rPr>
                <w:rFonts w:ascii="Times New Roman" w:eastAsia="Andale Sans UI" w:hAnsi="Times New Roman" w:cs="Times New Roman"/>
                <w:snapToGrid w:val="0"/>
                <w:kern w:val="3"/>
                <w:sz w:val="24"/>
                <w:szCs w:val="20"/>
                <w:lang w:val="lt-LT" w:bidi="en-US"/>
              </w:rPr>
            </w:pPr>
            <w:r w:rsidRPr="00B76CCA">
              <w:rPr>
                <w:rFonts w:ascii="Times New Roman" w:eastAsia="Andale Sans UI" w:hAnsi="Times New Roman" w:cs="Times New Roman"/>
                <w:snapToGrid w:val="0"/>
                <w:kern w:val="3"/>
                <w:sz w:val="24"/>
                <w:szCs w:val="20"/>
                <w:lang w:val="lt-LT" w:bidi="en-US"/>
              </w:rPr>
              <w:t>Įmonės kodas 110474243</w:t>
            </w:r>
            <w:r w:rsidRPr="00B76CCA">
              <w:rPr>
                <w:rFonts w:ascii="Times New Roman" w:eastAsia="Andale Sans UI" w:hAnsi="Times New Roman" w:cs="Times New Roman"/>
                <w:snapToGrid w:val="0"/>
                <w:kern w:val="3"/>
                <w:sz w:val="24"/>
                <w:szCs w:val="20"/>
                <w:lang w:val="lt-LT" w:bidi="en-US"/>
              </w:rPr>
              <w:tab/>
            </w:r>
            <w:r w:rsidRPr="00B76CCA">
              <w:rPr>
                <w:rFonts w:ascii="Times New Roman" w:eastAsia="Andale Sans UI" w:hAnsi="Times New Roman" w:cs="Times New Roman"/>
                <w:snapToGrid w:val="0"/>
                <w:kern w:val="3"/>
                <w:sz w:val="24"/>
                <w:szCs w:val="20"/>
                <w:lang w:val="lt-LT" w:bidi="en-US"/>
              </w:rPr>
              <w:tab/>
              <w:t xml:space="preserve"> </w:t>
            </w:r>
          </w:p>
          <w:p w14:paraId="3BD8EFD4" w14:textId="77777777" w:rsidR="00B76CCA" w:rsidRPr="00B76CCA" w:rsidRDefault="00B76CCA" w:rsidP="00B76CCA">
            <w:pPr>
              <w:widowControl w:val="0"/>
              <w:tabs>
                <w:tab w:val="left" w:pos="5220"/>
              </w:tabs>
              <w:suppressAutoHyphens/>
              <w:autoSpaceDN w:val="0"/>
              <w:spacing w:after="0" w:line="240" w:lineRule="auto"/>
              <w:textAlignment w:val="baseline"/>
              <w:rPr>
                <w:rFonts w:ascii="Times New Roman" w:eastAsia="Andale Sans UI" w:hAnsi="Times New Roman" w:cs="Times New Roman"/>
                <w:snapToGrid w:val="0"/>
                <w:kern w:val="3"/>
                <w:sz w:val="24"/>
                <w:szCs w:val="20"/>
                <w:lang w:val="lt-LT" w:bidi="en-US"/>
              </w:rPr>
            </w:pPr>
            <w:r w:rsidRPr="00B76CCA">
              <w:rPr>
                <w:rFonts w:ascii="Times New Roman" w:eastAsia="Andale Sans UI" w:hAnsi="Times New Roman" w:cs="Times New Roman"/>
                <w:snapToGrid w:val="0"/>
                <w:kern w:val="3"/>
                <w:sz w:val="24"/>
                <w:szCs w:val="20"/>
                <w:lang w:val="lt-LT" w:bidi="en-US"/>
              </w:rPr>
              <w:t xml:space="preserve">PVM mokėtojo kodas LT104742413 </w:t>
            </w:r>
          </w:p>
          <w:p w14:paraId="0C7562DF" w14:textId="77777777" w:rsidR="00B76CCA" w:rsidRPr="00B76CCA" w:rsidRDefault="00B76CCA" w:rsidP="00B76CCA">
            <w:pPr>
              <w:widowControl w:val="0"/>
              <w:tabs>
                <w:tab w:val="left" w:pos="5220"/>
              </w:tabs>
              <w:suppressAutoHyphens/>
              <w:autoSpaceDN w:val="0"/>
              <w:spacing w:after="0" w:line="240" w:lineRule="auto"/>
              <w:textAlignment w:val="baseline"/>
              <w:rPr>
                <w:rFonts w:ascii="Times New Roman" w:eastAsia="Andale Sans UI" w:hAnsi="Times New Roman" w:cs="Times New Roman"/>
                <w:snapToGrid w:val="0"/>
                <w:kern w:val="3"/>
                <w:sz w:val="24"/>
                <w:szCs w:val="20"/>
                <w:lang w:val="lt-LT" w:bidi="en-US"/>
              </w:rPr>
            </w:pPr>
            <w:r w:rsidRPr="00B76CCA">
              <w:rPr>
                <w:rFonts w:ascii="Times New Roman" w:eastAsia="Andale Sans UI" w:hAnsi="Times New Roman" w:cs="Times New Roman"/>
                <w:snapToGrid w:val="0"/>
                <w:kern w:val="3"/>
                <w:sz w:val="24"/>
                <w:szCs w:val="20"/>
                <w:lang w:val="lt-LT" w:bidi="en-US"/>
              </w:rPr>
              <w:t>Partizanų g. 22A, LT-50217 Kaunas</w:t>
            </w:r>
          </w:p>
          <w:p w14:paraId="0E5ECA19" w14:textId="77777777" w:rsidR="00B76CCA" w:rsidRPr="00B76CCA" w:rsidRDefault="00B76CCA" w:rsidP="00B76CCA">
            <w:pPr>
              <w:widowControl w:val="0"/>
              <w:tabs>
                <w:tab w:val="left" w:pos="5220"/>
              </w:tabs>
              <w:suppressAutoHyphens/>
              <w:autoSpaceDN w:val="0"/>
              <w:spacing w:after="0" w:line="240" w:lineRule="auto"/>
              <w:textAlignment w:val="baseline"/>
              <w:rPr>
                <w:rFonts w:ascii="Times New Roman" w:eastAsia="Andale Sans UI" w:hAnsi="Times New Roman" w:cs="Times New Roman"/>
                <w:snapToGrid w:val="0"/>
                <w:kern w:val="3"/>
                <w:sz w:val="24"/>
                <w:szCs w:val="20"/>
                <w:lang w:val="lt-LT" w:bidi="en-US"/>
              </w:rPr>
            </w:pPr>
            <w:r w:rsidRPr="00B76CCA">
              <w:rPr>
                <w:rFonts w:ascii="Times New Roman" w:eastAsia="Andale Sans UI" w:hAnsi="Times New Roman" w:cs="Times New Roman"/>
                <w:kern w:val="3"/>
                <w:sz w:val="24"/>
                <w:szCs w:val="20"/>
                <w:lang w:val="lt-LT" w:bidi="en-US"/>
              </w:rPr>
              <w:t>Tel. +370 37 350568</w:t>
            </w:r>
          </w:p>
          <w:p w14:paraId="657BE6B0" w14:textId="77777777" w:rsidR="00B76CCA" w:rsidRPr="00B76CCA" w:rsidRDefault="00B76CCA" w:rsidP="00B76CCA">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val="lt-LT" w:bidi="en-US"/>
              </w:rPr>
            </w:pPr>
            <w:r w:rsidRPr="00B76CCA">
              <w:rPr>
                <w:rFonts w:ascii="Times New Roman" w:eastAsia="Andale Sans UI" w:hAnsi="Times New Roman" w:cs="Times New Roman"/>
                <w:kern w:val="3"/>
                <w:sz w:val="24"/>
                <w:szCs w:val="20"/>
                <w:lang w:val="lt-LT" w:bidi="en-US"/>
              </w:rPr>
              <w:t xml:space="preserve">El. p. info@euroelektronika.lt </w:t>
            </w:r>
          </w:p>
          <w:p w14:paraId="5D4DE453" w14:textId="77777777" w:rsidR="00B76CCA" w:rsidRPr="00B76CCA" w:rsidRDefault="00B76CCA" w:rsidP="00B76CCA">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val="lt-LT"/>
              </w:rPr>
            </w:pPr>
            <w:proofErr w:type="spellStart"/>
            <w:r w:rsidRPr="00B76CCA">
              <w:rPr>
                <w:rFonts w:ascii="Times New Roman" w:eastAsia="Andale Sans UI" w:hAnsi="Times New Roman" w:cs="Times New Roman"/>
                <w:kern w:val="3"/>
                <w:sz w:val="24"/>
                <w:szCs w:val="24"/>
                <w:lang w:val="lt-LT" w:bidi="en-US"/>
              </w:rPr>
              <w:t>Atsisk</w:t>
            </w:r>
            <w:proofErr w:type="spellEnd"/>
            <w:r w:rsidRPr="00B76CCA">
              <w:rPr>
                <w:rFonts w:ascii="Times New Roman" w:eastAsia="Andale Sans UI" w:hAnsi="Times New Roman" w:cs="Times New Roman"/>
                <w:kern w:val="3"/>
                <w:sz w:val="24"/>
                <w:szCs w:val="24"/>
                <w:lang w:val="lt-LT" w:bidi="en-US"/>
              </w:rPr>
              <w:t xml:space="preserve">. </w:t>
            </w:r>
            <w:proofErr w:type="spellStart"/>
            <w:r w:rsidRPr="00B76CCA">
              <w:rPr>
                <w:rFonts w:ascii="Times New Roman" w:eastAsia="Andale Sans UI" w:hAnsi="Times New Roman" w:cs="Times New Roman"/>
                <w:kern w:val="3"/>
                <w:sz w:val="24"/>
                <w:szCs w:val="24"/>
                <w:lang w:val="lt-LT" w:bidi="en-US"/>
              </w:rPr>
              <w:t>sąsk</w:t>
            </w:r>
            <w:proofErr w:type="spellEnd"/>
            <w:r w:rsidRPr="00B76CCA">
              <w:rPr>
                <w:rFonts w:ascii="Times New Roman" w:eastAsia="Andale Sans UI" w:hAnsi="Times New Roman" w:cs="Times New Roman"/>
                <w:kern w:val="3"/>
                <w:sz w:val="24"/>
                <w:szCs w:val="24"/>
                <w:lang w:val="lt-LT" w:bidi="en-US"/>
              </w:rPr>
              <w:t xml:space="preserve">. </w:t>
            </w:r>
            <w:r w:rsidRPr="00B76CCA">
              <w:rPr>
                <w:rFonts w:ascii="Times New Roman" w:eastAsia="Times New Roman" w:hAnsi="Times New Roman" w:cs="Times New Roman"/>
                <w:sz w:val="24"/>
                <w:szCs w:val="24"/>
                <w:lang w:val="lt-LT"/>
              </w:rPr>
              <w:t>Nr. LT69 7290 0990 1221 4117</w:t>
            </w:r>
          </w:p>
          <w:p w14:paraId="103D1DB2" w14:textId="77777777" w:rsidR="00B76CCA" w:rsidRPr="00B76CCA" w:rsidRDefault="00B76CCA" w:rsidP="00B76CCA">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val="lt-LT" w:bidi="en-US"/>
              </w:rPr>
            </w:pPr>
            <w:r w:rsidRPr="00B76CCA">
              <w:rPr>
                <w:rFonts w:ascii="Times New Roman" w:eastAsia="Andale Sans UI" w:hAnsi="Times New Roman" w:cs="Times New Roman"/>
                <w:kern w:val="3"/>
                <w:sz w:val="24"/>
                <w:szCs w:val="20"/>
                <w:lang w:val="lt-LT" w:bidi="en-US"/>
              </w:rPr>
              <w:t>AS Citadele bankas</w:t>
            </w:r>
          </w:p>
          <w:p w14:paraId="13A8EB77" w14:textId="77777777" w:rsidR="00B76CCA" w:rsidRPr="00B76CCA" w:rsidRDefault="00B76CCA" w:rsidP="00B76CCA">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val="lt-LT" w:bidi="en-US"/>
              </w:rPr>
            </w:pPr>
            <w:r w:rsidRPr="00B76CCA">
              <w:rPr>
                <w:rFonts w:ascii="Times New Roman" w:eastAsia="Andale Sans UI" w:hAnsi="Times New Roman" w:cs="Times New Roman"/>
                <w:kern w:val="3"/>
                <w:sz w:val="24"/>
                <w:szCs w:val="20"/>
                <w:lang w:val="lt-LT" w:bidi="en-US"/>
              </w:rPr>
              <w:t xml:space="preserve">Banko kodas 72900   </w:t>
            </w:r>
          </w:p>
          <w:p w14:paraId="525DF7BD" w14:textId="77777777" w:rsidR="00B76CCA" w:rsidRPr="00B76CCA" w:rsidRDefault="00B76CCA" w:rsidP="00B76CCA">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val="lt-LT" w:bidi="en-US"/>
              </w:rPr>
            </w:pPr>
          </w:p>
          <w:p w14:paraId="79F600BF" w14:textId="77777777" w:rsidR="00B76CCA" w:rsidRPr="00B76CCA" w:rsidRDefault="00B76CCA" w:rsidP="00B76CCA">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val="lt-LT" w:bidi="en-US"/>
              </w:rPr>
            </w:pPr>
          </w:p>
          <w:p w14:paraId="6D879F96" w14:textId="77777777" w:rsidR="00B76CCA" w:rsidRPr="00B76CCA" w:rsidRDefault="00B76CCA" w:rsidP="00B76CCA">
            <w:pPr>
              <w:widowControl w:val="0"/>
              <w:suppressAutoHyphens/>
              <w:autoSpaceDN w:val="0"/>
              <w:spacing w:after="0" w:line="240" w:lineRule="auto"/>
              <w:jc w:val="both"/>
              <w:textAlignment w:val="baseline"/>
              <w:rPr>
                <w:rFonts w:ascii="Times New Roman" w:eastAsia="Andale Sans UI" w:hAnsi="Times New Roman" w:cs="Times New Roman"/>
                <w:color w:val="000000"/>
                <w:kern w:val="3"/>
                <w:sz w:val="24"/>
                <w:szCs w:val="20"/>
                <w:lang w:val="lt-LT" w:bidi="en-US"/>
              </w:rPr>
            </w:pPr>
            <w:r w:rsidRPr="00B76CCA">
              <w:rPr>
                <w:rFonts w:ascii="Times New Roman" w:eastAsia="Andale Sans UI" w:hAnsi="Times New Roman" w:cs="Times New Roman"/>
                <w:color w:val="000000"/>
                <w:kern w:val="3"/>
                <w:sz w:val="24"/>
                <w:szCs w:val="20"/>
                <w:lang w:val="lt-LT" w:bidi="en-US"/>
              </w:rPr>
              <w:t>Direktorius</w:t>
            </w:r>
            <w:r w:rsidRPr="00B76CCA">
              <w:rPr>
                <w:rFonts w:ascii="Times New Roman" w:eastAsia="Andale Sans UI" w:hAnsi="Times New Roman" w:cs="Times New Roman"/>
                <w:color w:val="000000"/>
                <w:kern w:val="3"/>
                <w:sz w:val="24"/>
                <w:szCs w:val="20"/>
                <w:lang w:val="lt-LT" w:bidi="en-US"/>
              </w:rPr>
              <w:tab/>
              <w:t xml:space="preserve"> </w:t>
            </w:r>
          </w:p>
          <w:p w14:paraId="0702359B" w14:textId="77777777" w:rsidR="00B76CCA" w:rsidRPr="00B76CCA" w:rsidRDefault="00B76CCA" w:rsidP="00B76CCA">
            <w:pPr>
              <w:widowControl w:val="0"/>
              <w:suppressAutoHyphens/>
              <w:autoSpaceDN w:val="0"/>
              <w:spacing w:after="0" w:line="240" w:lineRule="auto"/>
              <w:jc w:val="both"/>
              <w:textAlignment w:val="baseline"/>
              <w:rPr>
                <w:rFonts w:ascii="Times New Roman" w:eastAsia="Andale Sans UI" w:hAnsi="Times New Roman" w:cs="Times New Roman"/>
                <w:color w:val="000000"/>
                <w:kern w:val="3"/>
                <w:sz w:val="24"/>
                <w:szCs w:val="20"/>
                <w:lang w:val="lt-LT" w:bidi="en-US"/>
              </w:rPr>
            </w:pPr>
          </w:p>
          <w:p w14:paraId="7ACF3560" w14:textId="77777777" w:rsidR="00B76CCA" w:rsidRPr="00B76CCA" w:rsidRDefault="00B76CCA" w:rsidP="00B76CCA">
            <w:pPr>
              <w:spacing w:after="0" w:line="240" w:lineRule="auto"/>
              <w:ind w:firstLine="33"/>
              <w:rPr>
                <w:rFonts w:ascii="Times New Roman" w:hAnsi="Times New Roman" w:cs="Times New Roman"/>
                <w:sz w:val="24"/>
                <w:lang w:val="lt-LT"/>
              </w:rPr>
            </w:pPr>
            <w:r w:rsidRPr="00B76CCA">
              <w:rPr>
                <w:rFonts w:ascii="Times New Roman" w:hAnsi="Times New Roman" w:cs="Times New Roman"/>
                <w:sz w:val="24"/>
                <w:lang w:val="lt-LT"/>
              </w:rPr>
              <w:t>Tomas Vaičiukynas</w:t>
            </w:r>
          </w:p>
          <w:p w14:paraId="7A3F9B4F" w14:textId="77777777" w:rsidR="00B76CCA" w:rsidRPr="00B76CCA" w:rsidRDefault="00B76CCA" w:rsidP="00B76CCA">
            <w:pPr>
              <w:spacing w:after="0" w:line="240" w:lineRule="auto"/>
              <w:ind w:hanging="108"/>
              <w:rPr>
                <w:rFonts w:ascii="Times New Roman" w:hAnsi="Times New Roman" w:cs="Times New Roman"/>
                <w:sz w:val="24"/>
                <w:lang w:val="lt-LT"/>
              </w:rPr>
            </w:pPr>
          </w:p>
          <w:p w14:paraId="083BF9A7" w14:textId="77777777" w:rsidR="00A92C3A" w:rsidRPr="00B76CCA" w:rsidRDefault="00A92C3A" w:rsidP="00CD3B02">
            <w:pPr>
              <w:tabs>
                <w:tab w:val="left" w:pos="720"/>
              </w:tabs>
              <w:spacing w:after="0" w:line="240" w:lineRule="auto"/>
              <w:ind w:firstLine="34"/>
              <w:jc w:val="both"/>
              <w:rPr>
                <w:rFonts w:ascii="Times New Roman" w:hAnsi="Times New Roman" w:cs="Times New Roman"/>
                <w:iCs/>
                <w:sz w:val="24"/>
                <w:lang w:val="lt-LT"/>
              </w:rPr>
            </w:pPr>
          </w:p>
          <w:p w14:paraId="7FE5301E" w14:textId="77777777" w:rsidR="00A92C3A" w:rsidRPr="00B76CCA" w:rsidRDefault="00A92C3A" w:rsidP="00CD3B02">
            <w:pPr>
              <w:tabs>
                <w:tab w:val="left" w:pos="720"/>
              </w:tabs>
              <w:spacing w:after="0" w:line="240" w:lineRule="auto"/>
              <w:ind w:firstLine="34"/>
              <w:jc w:val="both"/>
              <w:rPr>
                <w:rFonts w:ascii="Times New Roman" w:hAnsi="Times New Roman" w:cs="Times New Roman"/>
                <w:iCs/>
                <w:sz w:val="24"/>
                <w:lang w:val="lt-LT"/>
              </w:rPr>
            </w:pPr>
          </w:p>
          <w:p w14:paraId="1673D9F0" w14:textId="77777777" w:rsidR="00A92C3A" w:rsidRPr="00B76CCA" w:rsidRDefault="00A92C3A" w:rsidP="00CD3B02">
            <w:pPr>
              <w:tabs>
                <w:tab w:val="left" w:pos="720"/>
              </w:tabs>
              <w:spacing w:after="0" w:line="240" w:lineRule="auto"/>
              <w:ind w:firstLine="34"/>
              <w:jc w:val="both"/>
              <w:rPr>
                <w:rFonts w:ascii="Times New Roman" w:hAnsi="Times New Roman" w:cs="Times New Roman"/>
                <w:iCs/>
                <w:sz w:val="24"/>
                <w:lang w:val="lt-LT"/>
              </w:rPr>
            </w:pPr>
          </w:p>
          <w:p w14:paraId="757C7EC3" w14:textId="77777777" w:rsidR="00A92C3A" w:rsidRPr="00B76CCA" w:rsidRDefault="00A92C3A" w:rsidP="00CD3B02">
            <w:pPr>
              <w:tabs>
                <w:tab w:val="left" w:pos="720"/>
              </w:tabs>
              <w:spacing w:after="0" w:line="240" w:lineRule="auto"/>
              <w:ind w:firstLine="34"/>
              <w:jc w:val="both"/>
              <w:rPr>
                <w:rFonts w:ascii="Times New Roman" w:hAnsi="Times New Roman" w:cs="Times New Roman"/>
                <w:iCs/>
                <w:sz w:val="24"/>
                <w:lang w:val="lt-LT"/>
              </w:rPr>
            </w:pPr>
          </w:p>
          <w:p w14:paraId="4417EFFB" w14:textId="77777777" w:rsidR="00A92C3A" w:rsidRPr="00B76CCA" w:rsidRDefault="00A92C3A" w:rsidP="00CD3B02">
            <w:pPr>
              <w:tabs>
                <w:tab w:val="left" w:pos="720"/>
              </w:tabs>
              <w:spacing w:after="0" w:line="240" w:lineRule="auto"/>
              <w:ind w:firstLine="34"/>
              <w:jc w:val="both"/>
              <w:rPr>
                <w:rFonts w:ascii="Times New Roman" w:hAnsi="Times New Roman" w:cs="Times New Roman"/>
                <w:b/>
                <w:iCs/>
                <w:sz w:val="24"/>
                <w:lang w:val="lt-LT"/>
              </w:rPr>
            </w:pPr>
          </w:p>
          <w:p w14:paraId="655E54CF" w14:textId="77777777" w:rsidR="00A92C3A" w:rsidRPr="00B76CCA" w:rsidRDefault="00A92C3A" w:rsidP="00CD3B02">
            <w:pPr>
              <w:tabs>
                <w:tab w:val="left" w:pos="720"/>
              </w:tabs>
              <w:spacing w:after="0" w:line="240" w:lineRule="auto"/>
              <w:ind w:firstLine="34"/>
              <w:jc w:val="both"/>
              <w:rPr>
                <w:rFonts w:ascii="Times New Roman" w:hAnsi="Times New Roman" w:cs="Times New Roman"/>
                <w:b/>
                <w:iCs/>
                <w:sz w:val="24"/>
                <w:lang w:val="lt-LT"/>
              </w:rPr>
            </w:pPr>
          </w:p>
          <w:p w14:paraId="6EE8873A" w14:textId="77777777" w:rsidR="00A92C3A" w:rsidRPr="00B76CCA" w:rsidRDefault="00A92C3A" w:rsidP="00CD3B02">
            <w:pPr>
              <w:tabs>
                <w:tab w:val="left" w:pos="720"/>
              </w:tabs>
              <w:spacing w:after="0" w:line="240" w:lineRule="auto"/>
              <w:ind w:firstLine="34"/>
              <w:jc w:val="both"/>
              <w:rPr>
                <w:rFonts w:ascii="Times New Roman" w:hAnsi="Times New Roman" w:cs="Times New Roman"/>
                <w:b/>
                <w:iCs/>
                <w:sz w:val="24"/>
                <w:lang w:val="lt-LT"/>
              </w:rPr>
            </w:pPr>
          </w:p>
          <w:p w14:paraId="6998A9D7" w14:textId="77777777" w:rsidR="00A92C3A" w:rsidRPr="00B76CCA" w:rsidRDefault="00A92C3A" w:rsidP="00CD3B02">
            <w:pPr>
              <w:tabs>
                <w:tab w:val="left" w:pos="720"/>
              </w:tabs>
              <w:spacing w:after="0" w:line="240" w:lineRule="auto"/>
              <w:ind w:firstLine="34"/>
              <w:jc w:val="both"/>
              <w:rPr>
                <w:rFonts w:ascii="Times New Roman" w:hAnsi="Times New Roman" w:cs="Times New Roman"/>
                <w:b/>
                <w:iCs/>
                <w:sz w:val="24"/>
                <w:lang w:val="lt-LT"/>
              </w:rPr>
            </w:pPr>
          </w:p>
          <w:p w14:paraId="20B87AFE" w14:textId="77777777" w:rsidR="00A92C3A" w:rsidRPr="00B76CCA" w:rsidRDefault="00A92C3A" w:rsidP="00CD3B02">
            <w:pPr>
              <w:tabs>
                <w:tab w:val="left" w:pos="720"/>
              </w:tabs>
              <w:spacing w:after="0" w:line="240" w:lineRule="auto"/>
              <w:ind w:firstLine="34"/>
              <w:jc w:val="both"/>
              <w:rPr>
                <w:rFonts w:ascii="Times New Roman" w:hAnsi="Times New Roman" w:cs="Times New Roman"/>
                <w:b/>
                <w:iCs/>
                <w:sz w:val="24"/>
                <w:lang w:val="lt-LT"/>
              </w:rPr>
            </w:pPr>
          </w:p>
          <w:p w14:paraId="60532C9A" w14:textId="77777777" w:rsidR="00A92C3A" w:rsidRPr="00B76CCA" w:rsidRDefault="00A92C3A" w:rsidP="00CD3B02">
            <w:pPr>
              <w:tabs>
                <w:tab w:val="left" w:pos="720"/>
              </w:tabs>
              <w:spacing w:after="0" w:line="240" w:lineRule="auto"/>
              <w:ind w:firstLine="34"/>
              <w:jc w:val="both"/>
              <w:rPr>
                <w:rFonts w:ascii="Times New Roman" w:hAnsi="Times New Roman" w:cs="Times New Roman"/>
                <w:b/>
                <w:iCs/>
                <w:sz w:val="24"/>
                <w:lang w:val="lt-LT"/>
              </w:rPr>
            </w:pPr>
          </w:p>
          <w:p w14:paraId="7BF63657" w14:textId="77777777" w:rsidR="00A92C3A" w:rsidRPr="00B76CCA" w:rsidRDefault="00A92C3A" w:rsidP="00CD3B02">
            <w:pPr>
              <w:tabs>
                <w:tab w:val="left" w:pos="720"/>
              </w:tabs>
              <w:spacing w:after="0" w:line="240" w:lineRule="auto"/>
              <w:ind w:firstLine="34"/>
              <w:jc w:val="both"/>
              <w:rPr>
                <w:rFonts w:ascii="Times New Roman" w:hAnsi="Times New Roman" w:cs="Times New Roman"/>
                <w:b/>
                <w:iCs/>
                <w:sz w:val="24"/>
                <w:lang w:val="lt-LT"/>
              </w:rPr>
            </w:pPr>
          </w:p>
          <w:p w14:paraId="2F8FA7BC" w14:textId="77777777" w:rsidR="00A92C3A" w:rsidRPr="00B76CCA" w:rsidRDefault="00A92C3A" w:rsidP="00CD3B02">
            <w:pPr>
              <w:tabs>
                <w:tab w:val="left" w:pos="720"/>
              </w:tabs>
              <w:spacing w:after="0" w:line="240" w:lineRule="auto"/>
              <w:ind w:firstLine="34"/>
              <w:jc w:val="both"/>
              <w:rPr>
                <w:rFonts w:ascii="Times New Roman" w:hAnsi="Times New Roman" w:cs="Times New Roman"/>
                <w:b/>
                <w:iCs/>
                <w:sz w:val="24"/>
                <w:lang w:val="lt-LT"/>
              </w:rPr>
            </w:pPr>
          </w:p>
          <w:p w14:paraId="3522A227" w14:textId="77777777" w:rsidR="00A92C3A" w:rsidRPr="00B76CCA" w:rsidRDefault="00A92C3A" w:rsidP="00CD3B02">
            <w:pPr>
              <w:tabs>
                <w:tab w:val="left" w:pos="720"/>
              </w:tabs>
              <w:spacing w:after="0" w:line="240" w:lineRule="auto"/>
              <w:ind w:firstLine="34"/>
              <w:jc w:val="both"/>
              <w:rPr>
                <w:rFonts w:ascii="Times New Roman" w:hAnsi="Times New Roman" w:cs="Times New Roman"/>
                <w:sz w:val="24"/>
                <w:lang w:val="lt-LT"/>
              </w:rPr>
            </w:pPr>
          </w:p>
        </w:tc>
      </w:tr>
    </w:tbl>
    <w:p w14:paraId="22B50483" w14:textId="77777777" w:rsidR="00997E8B" w:rsidRPr="00B76CCA" w:rsidRDefault="009576F5" w:rsidP="00CD3B02">
      <w:pPr>
        <w:tabs>
          <w:tab w:val="center" w:pos="4819"/>
          <w:tab w:val="right" w:pos="9638"/>
        </w:tabs>
        <w:spacing w:after="0" w:line="240" w:lineRule="auto"/>
        <w:jc w:val="center"/>
        <w:rPr>
          <w:rFonts w:ascii="Times New Roman" w:hAnsi="Times New Roman" w:cs="Times New Roman"/>
          <w:szCs w:val="24"/>
          <w:lang w:val="lt-LT"/>
        </w:rPr>
      </w:pPr>
      <w:r w:rsidRPr="00B76CCA">
        <w:rPr>
          <w:rFonts w:ascii="Times New Roman" w:hAnsi="Times New Roman" w:cs="Times New Roman"/>
          <w:szCs w:val="24"/>
          <w:lang w:val="lt-LT"/>
        </w:rPr>
        <w:t xml:space="preserve">    </w:t>
      </w:r>
    </w:p>
    <w:p w14:paraId="2790C886" w14:textId="77777777" w:rsidR="00997E8B" w:rsidRPr="00B76CCA" w:rsidRDefault="00997E8B">
      <w:pPr>
        <w:rPr>
          <w:rFonts w:ascii="Times New Roman" w:hAnsi="Times New Roman" w:cs="Times New Roman"/>
          <w:szCs w:val="24"/>
          <w:lang w:val="lt-LT"/>
        </w:rPr>
      </w:pPr>
      <w:r w:rsidRPr="00B76CCA">
        <w:rPr>
          <w:rFonts w:ascii="Times New Roman" w:hAnsi="Times New Roman" w:cs="Times New Roman"/>
          <w:szCs w:val="24"/>
          <w:lang w:val="lt-LT"/>
        </w:rPr>
        <w:br w:type="page"/>
      </w:r>
    </w:p>
    <w:p w14:paraId="786984E8" w14:textId="77777777" w:rsidR="00997E8B" w:rsidRPr="00B76CCA" w:rsidRDefault="00997E8B" w:rsidP="00997E8B">
      <w:pPr>
        <w:spacing w:after="0" w:line="240" w:lineRule="auto"/>
        <w:ind w:left="6120" w:firstLine="1960"/>
        <w:rPr>
          <w:rFonts w:ascii="Times New Roman" w:eastAsia="Times New Roman" w:hAnsi="Times New Roman" w:cs="Times New Roman"/>
          <w:sz w:val="24"/>
          <w:szCs w:val="24"/>
          <w:lang w:val="lt-LT"/>
        </w:rPr>
      </w:pPr>
      <w:r w:rsidRPr="00B76CCA">
        <w:rPr>
          <w:rFonts w:ascii="Times New Roman" w:eastAsia="Times New Roman" w:hAnsi="Times New Roman" w:cs="Times New Roman"/>
          <w:sz w:val="24"/>
          <w:szCs w:val="24"/>
          <w:lang w:val="lt-LT"/>
        </w:rPr>
        <w:lastRenderedPageBreak/>
        <w:t>Sutarties 3 priedas</w:t>
      </w:r>
    </w:p>
    <w:p w14:paraId="3CB2DE40" w14:textId="77777777" w:rsidR="00E67D71" w:rsidRPr="00B76CCA" w:rsidRDefault="00E67D71" w:rsidP="00997E8B">
      <w:pPr>
        <w:widowControl w:val="0"/>
        <w:suppressAutoHyphens/>
        <w:autoSpaceDE w:val="0"/>
        <w:autoSpaceDN w:val="0"/>
        <w:spacing w:after="0" w:line="240" w:lineRule="auto"/>
        <w:ind w:firstLine="720"/>
        <w:jc w:val="center"/>
        <w:rPr>
          <w:rFonts w:ascii="Times New Roman" w:eastAsia="Times New Roman" w:hAnsi="Times New Roman" w:cs="Times New Roman"/>
          <w:b/>
          <w:sz w:val="24"/>
          <w:szCs w:val="24"/>
          <w:lang w:val="lt-LT"/>
        </w:rPr>
      </w:pPr>
    </w:p>
    <w:p w14:paraId="031CBC62" w14:textId="77777777" w:rsidR="00997E8B" w:rsidRDefault="00997E8B" w:rsidP="00997E8B">
      <w:pPr>
        <w:widowControl w:val="0"/>
        <w:suppressAutoHyphens/>
        <w:autoSpaceDE w:val="0"/>
        <w:autoSpaceDN w:val="0"/>
        <w:spacing w:after="0" w:line="240" w:lineRule="auto"/>
        <w:ind w:firstLine="720"/>
        <w:jc w:val="center"/>
        <w:rPr>
          <w:rFonts w:ascii="Times New Roman" w:eastAsia="Times New Roman" w:hAnsi="Times New Roman" w:cs="Times New Roman"/>
          <w:b/>
          <w:sz w:val="24"/>
          <w:szCs w:val="24"/>
          <w:lang w:val="lt-LT"/>
        </w:rPr>
      </w:pPr>
      <w:r w:rsidRPr="00B76CCA">
        <w:rPr>
          <w:rFonts w:ascii="Times New Roman" w:eastAsia="Times New Roman" w:hAnsi="Times New Roman" w:cs="Times New Roman"/>
          <w:b/>
          <w:sz w:val="24"/>
          <w:szCs w:val="24"/>
          <w:lang w:val="lt-LT"/>
        </w:rPr>
        <w:t>PASLAUGŲ PERDAVIMO–PRIĖMIMO AKTAS</w:t>
      </w:r>
    </w:p>
    <w:p w14:paraId="1CF32078" w14:textId="77777777" w:rsidR="00136420" w:rsidRPr="00B76CCA" w:rsidRDefault="00136420" w:rsidP="00997E8B">
      <w:pPr>
        <w:widowControl w:val="0"/>
        <w:suppressAutoHyphens/>
        <w:autoSpaceDE w:val="0"/>
        <w:autoSpaceDN w:val="0"/>
        <w:spacing w:after="0" w:line="240" w:lineRule="auto"/>
        <w:ind w:firstLine="720"/>
        <w:jc w:val="center"/>
        <w:rPr>
          <w:rFonts w:ascii="Times New Roman" w:eastAsia="Times New Roman" w:hAnsi="Times New Roman" w:cs="Times New Roman"/>
          <w:b/>
          <w:sz w:val="24"/>
          <w:szCs w:val="24"/>
          <w:lang w:val="lt-LT"/>
        </w:rPr>
      </w:pPr>
    </w:p>
    <w:tbl>
      <w:tblPr>
        <w:tblW w:w="10065" w:type="dxa"/>
        <w:tblInd w:w="108" w:type="dxa"/>
        <w:tblCellMar>
          <w:left w:w="10" w:type="dxa"/>
          <w:right w:w="10" w:type="dxa"/>
        </w:tblCellMar>
        <w:tblLook w:val="04A0" w:firstRow="1" w:lastRow="0" w:firstColumn="1" w:lastColumn="0" w:noHBand="0" w:noVBand="1"/>
      </w:tblPr>
      <w:tblGrid>
        <w:gridCol w:w="10065"/>
      </w:tblGrid>
      <w:tr w:rsidR="00997E8B" w:rsidRPr="00B76CCA" w14:paraId="7269546B" w14:textId="77777777" w:rsidTr="00055D37">
        <w:trPr>
          <w:trHeight w:val="272"/>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73B813" w14:textId="2033D4F1" w:rsidR="00997E8B" w:rsidRPr="00B76CCA" w:rsidRDefault="00E67D71" w:rsidP="00055D37">
            <w:pPr>
              <w:widowControl w:val="0"/>
              <w:suppressAutoHyphens/>
              <w:autoSpaceDE w:val="0"/>
              <w:autoSpaceDN w:val="0"/>
              <w:spacing w:after="0" w:line="240" w:lineRule="auto"/>
              <w:ind w:firstLine="62"/>
              <w:rPr>
                <w:rFonts w:ascii="Times New Roman" w:eastAsia="Times New Roman" w:hAnsi="Times New Roman" w:cs="Times New Roman"/>
                <w:b/>
                <w:sz w:val="24"/>
                <w:szCs w:val="24"/>
                <w:lang w:val="lt-LT"/>
              </w:rPr>
            </w:pPr>
            <w:r w:rsidRPr="00B76CCA">
              <w:rPr>
                <w:rFonts w:ascii="Times New Roman" w:eastAsia="Times New Roman" w:hAnsi="Times New Roman" w:cs="Times New Roman"/>
                <w:b/>
                <w:sz w:val="24"/>
                <w:szCs w:val="24"/>
                <w:lang w:val="lt-LT"/>
              </w:rPr>
              <w:t>Užsakovas</w:t>
            </w:r>
            <w:r w:rsidR="00997E8B" w:rsidRPr="00B76CCA">
              <w:rPr>
                <w:rFonts w:ascii="Times New Roman" w:eastAsia="Times New Roman" w:hAnsi="Times New Roman" w:cs="Times New Roman"/>
                <w:b/>
                <w:sz w:val="24"/>
                <w:szCs w:val="24"/>
                <w:lang w:val="lt-LT"/>
              </w:rPr>
              <w:t>:</w:t>
            </w:r>
          </w:p>
        </w:tc>
      </w:tr>
      <w:tr w:rsidR="00997E8B" w:rsidRPr="00B76CCA" w14:paraId="27F35DCE" w14:textId="77777777" w:rsidTr="00055D37">
        <w:trPr>
          <w:trHeight w:val="570"/>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D88174" w14:textId="768616DD" w:rsidR="00997E8B" w:rsidRPr="00B76CCA" w:rsidRDefault="00E67D71" w:rsidP="00055D37">
            <w:pPr>
              <w:widowControl w:val="0"/>
              <w:suppressAutoHyphens/>
              <w:autoSpaceDE w:val="0"/>
              <w:autoSpaceDN w:val="0"/>
              <w:spacing w:after="0" w:line="240" w:lineRule="auto"/>
              <w:ind w:firstLine="60"/>
              <w:rPr>
                <w:rFonts w:ascii="Times New Roman" w:eastAsia="Times New Roman" w:hAnsi="Times New Roman" w:cs="Times New Roman"/>
                <w:b/>
                <w:sz w:val="24"/>
                <w:szCs w:val="24"/>
                <w:lang w:val="lt-LT"/>
              </w:rPr>
            </w:pPr>
            <w:r w:rsidRPr="00B76CCA">
              <w:rPr>
                <w:rFonts w:ascii="Times New Roman" w:eastAsia="Times New Roman" w:hAnsi="Times New Roman" w:cs="Times New Roman"/>
                <w:b/>
                <w:sz w:val="24"/>
                <w:szCs w:val="24"/>
                <w:lang w:val="lt-LT"/>
              </w:rPr>
              <w:t>Vykdytojas</w:t>
            </w:r>
            <w:r w:rsidR="00997E8B" w:rsidRPr="00B76CCA">
              <w:rPr>
                <w:rFonts w:ascii="Times New Roman" w:eastAsia="Times New Roman" w:hAnsi="Times New Roman" w:cs="Times New Roman"/>
                <w:b/>
                <w:sz w:val="24"/>
                <w:szCs w:val="24"/>
                <w:lang w:val="lt-LT"/>
              </w:rPr>
              <w:t>:</w:t>
            </w:r>
          </w:p>
          <w:p w14:paraId="05EB1E3A" w14:textId="77777777" w:rsidR="00997E8B" w:rsidRPr="00B76CCA" w:rsidRDefault="00997E8B" w:rsidP="00055D37">
            <w:pPr>
              <w:widowControl w:val="0"/>
              <w:suppressAutoHyphens/>
              <w:autoSpaceDE w:val="0"/>
              <w:autoSpaceDN w:val="0"/>
              <w:spacing w:after="0" w:line="240" w:lineRule="auto"/>
              <w:ind w:firstLine="60"/>
              <w:jc w:val="both"/>
              <w:rPr>
                <w:rFonts w:ascii="Calibri" w:eastAsia="Calibri" w:hAnsi="Calibri" w:cs="Times New Roman"/>
                <w:lang w:val="lt-LT"/>
              </w:rPr>
            </w:pPr>
            <w:r w:rsidRPr="00B76CCA">
              <w:rPr>
                <w:rFonts w:ascii="Times New Roman" w:eastAsia="Times New Roman" w:hAnsi="Times New Roman" w:cs="Times New Roman"/>
                <w:color w:val="000000"/>
                <w:sz w:val="24"/>
                <w:szCs w:val="24"/>
                <w:lang w:val="lt-LT"/>
              </w:rPr>
              <w:t xml:space="preserve">(jei tai tiekėjų grupė, nurodyti: </w:t>
            </w:r>
            <w:r w:rsidRPr="00B76CCA">
              <w:rPr>
                <w:rFonts w:ascii="Times New Roman" w:eastAsia="Times New Roman" w:hAnsi="Times New Roman" w:cs="Times New Roman"/>
                <w:i/>
                <w:color w:val="000000"/>
                <w:sz w:val="24"/>
                <w:szCs w:val="24"/>
                <w:lang w:val="lt-LT"/>
              </w:rPr>
              <w:t>(jungtinės veiklos sutarties pagrindu veikianti tiekėjų grupė, sudaryta iš: (nurodyti visų ūkio subjektų pavadinimus), atstovaujamas atsakingojo partnerio (nurodyti atsakingojo partnerio pavadinimą)</w:t>
            </w:r>
            <w:r w:rsidRPr="00B76CCA">
              <w:rPr>
                <w:rFonts w:ascii="Times New Roman" w:eastAsia="Times New Roman" w:hAnsi="Times New Roman" w:cs="Times New Roman"/>
                <w:color w:val="000000"/>
                <w:sz w:val="24"/>
                <w:szCs w:val="24"/>
                <w:lang w:val="lt-LT"/>
              </w:rPr>
              <w:t xml:space="preserve">  </w:t>
            </w:r>
          </w:p>
        </w:tc>
      </w:tr>
      <w:tr w:rsidR="00997E8B" w:rsidRPr="00B76CCA" w14:paraId="6107BEB2" w14:textId="77777777" w:rsidTr="00055D37">
        <w:trPr>
          <w:trHeight w:val="318"/>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626D4B" w14:textId="77777777" w:rsidR="00997E8B" w:rsidRPr="00B76CCA" w:rsidRDefault="00997E8B" w:rsidP="00055D37">
            <w:pPr>
              <w:widowControl w:val="0"/>
              <w:suppressAutoHyphens/>
              <w:autoSpaceDE w:val="0"/>
              <w:autoSpaceDN w:val="0"/>
              <w:spacing w:after="0" w:line="240" w:lineRule="auto"/>
              <w:ind w:firstLine="60"/>
              <w:rPr>
                <w:rFonts w:ascii="Calibri" w:eastAsia="Calibri" w:hAnsi="Calibri" w:cs="Times New Roman"/>
                <w:lang w:val="lt-LT"/>
              </w:rPr>
            </w:pPr>
            <w:r w:rsidRPr="00B76CCA">
              <w:rPr>
                <w:rFonts w:ascii="Times New Roman" w:eastAsia="Times New Roman" w:hAnsi="Times New Roman" w:cs="Times New Roman"/>
                <w:b/>
                <w:color w:val="000000"/>
                <w:sz w:val="24"/>
                <w:szCs w:val="24"/>
                <w:lang w:val="lt-LT"/>
              </w:rPr>
              <w:t>Sutarties Nr.:</w:t>
            </w:r>
          </w:p>
        </w:tc>
      </w:tr>
      <w:tr w:rsidR="00997E8B" w:rsidRPr="00B76CCA" w14:paraId="7FEAB4D3" w14:textId="77777777" w:rsidTr="00055D37">
        <w:trPr>
          <w:trHeight w:val="382"/>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2B9473" w14:textId="77777777" w:rsidR="00997E8B" w:rsidRPr="00B76CCA" w:rsidRDefault="00997E8B" w:rsidP="00055D37">
            <w:pPr>
              <w:widowControl w:val="0"/>
              <w:suppressAutoHyphens/>
              <w:autoSpaceDE w:val="0"/>
              <w:autoSpaceDN w:val="0"/>
              <w:spacing w:after="0" w:line="240" w:lineRule="auto"/>
              <w:ind w:firstLine="60"/>
              <w:rPr>
                <w:rFonts w:ascii="Calibri" w:eastAsia="Calibri" w:hAnsi="Calibri" w:cs="Times New Roman"/>
                <w:lang w:val="lt-LT"/>
              </w:rPr>
            </w:pPr>
            <w:r w:rsidRPr="00B76CCA">
              <w:rPr>
                <w:rFonts w:ascii="Times New Roman" w:eastAsia="Times New Roman" w:hAnsi="Times New Roman" w:cs="Times New Roman"/>
                <w:b/>
                <w:color w:val="000000"/>
                <w:sz w:val="24"/>
                <w:szCs w:val="24"/>
                <w:lang w:val="lt-LT"/>
              </w:rPr>
              <w:t xml:space="preserve">Sutarties pavadinimas: </w:t>
            </w:r>
          </w:p>
        </w:tc>
      </w:tr>
    </w:tbl>
    <w:p w14:paraId="6A27F391" w14:textId="77777777" w:rsidR="00997E8B" w:rsidRPr="00B76CCA" w:rsidRDefault="00997E8B" w:rsidP="00997E8B">
      <w:pPr>
        <w:tabs>
          <w:tab w:val="left" w:pos="993"/>
        </w:tabs>
        <w:suppressAutoHyphens/>
        <w:autoSpaceDN w:val="0"/>
        <w:spacing w:after="0" w:line="240" w:lineRule="auto"/>
        <w:ind w:right="-129" w:firstLine="567"/>
        <w:jc w:val="both"/>
        <w:rPr>
          <w:rFonts w:ascii="Times New Roman" w:eastAsia="Times New Roman" w:hAnsi="Times New Roman" w:cs="Times New Roman"/>
          <w:b/>
          <w:sz w:val="24"/>
          <w:szCs w:val="24"/>
          <w:lang w:val="lt-LT"/>
        </w:rPr>
      </w:pPr>
    </w:p>
    <w:p w14:paraId="19B8033B" w14:textId="53A0E597" w:rsidR="00997E8B" w:rsidRPr="00B76CCA" w:rsidRDefault="00E67D71" w:rsidP="00997E8B">
      <w:pPr>
        <w:pStyle w:val="Sraopastraipa"/>
        <w:tabs>
          <w:tab w:val="left" w:pos="993"/>
        </w:tabs>
        <w:ind w:left="0"/>
        <w:jc w:val="both"/>
        <w:rPr>
          <w:rFonts w:ascii="Times New Roman" w:eastAsia="Calibri" w:hAnsi="Times New Roman" w:cs="Times New Roman"/>
          <w:sz w:val="24"/>
          <w:szCs w:val="24"/>
          <w:lang w:val="lt-LT" w:eastAsia="ar-SA"/>
        </w:rPr>
      </w:pPr>
      <w:r w:rsidRPr="00B76CCA">
        <w:rPr>
          <w:rFonts w:ascii="Times New Roman" w:eastAsia="Times New Roman" w:hAnsi="Times New Roman" w:cs="Times New Roman"/>
          <w:b/>
          <w:sz w:val="24"/>
          <w:szCs w:val="24"/>
          <w:lang w:val="lt-LT"/>
        </w:rPr>
        <w:t>Vykdytoja</w:t>
      </w:r>
      <w:r w:rsidR="00997E8B" w:rsidRPr="00B76CCA">
        <w:rPr>
          <w:rFonts w:ascii="Times New Roman" w:eastAsia="Times New Roman" w:hAnsi="Times New Roman" w:cs="Times New Roman"/>
          <w:b/>
          <w:sz w:val="24"/>
          <w:szCs w:val="24"/>
          <w:lang w:val="lt-LT"/>
        </w:rPr>
        <w:t>s</w:t>
      </w:r>
      <w:r w:rsidR="00997E8B" w:rsidRPr="00B76CCA">
        <w:rPr>
          <w:rFonts w:ascii="Times New Roman" w:eastAsia="Times New Roman" w:hAnsi="Times New Roman" w:cs="Times New Roman"/>
          <w:sz w:val="24"/>
          <w:szCs w:val="24"/>
          <w:lang w:val="lt-LT"/>
        </w:rPr>
        <w:t xml:space="preserve"> </w:t>
      </w:r>
      <w:r w:rsidR="00997E8B" w:rsidRPr="00B76CCA">
        <w:rPr>
          <w:rFonts w:ascii="Times New Roman" w:eastAsia="Calibri" w:hAnsi="Times New Roman" w:cs="Times New Roman"/>
          <w:sz w:val="24"/>
          <w:szCs w:val="24"/>
          <w:lang w:val="lt-LT" w:eastAsia="ar-SA"/>
        </w:rPr>
        <w:t xml:space="preserve">šiuo paslaugų priėmimo – perdavimo aktu patvirtina, kad jis suteikė ir </w:t>
      </w:r>
      <w:r w:rsidRPr="00B76CCA">
        <w:rPr>
          <w:rFonts w:ascii="Times New Roman" w:eastAsia="Calibri" w:hAnsi="Times New Roman" w:cs="Times New Roman"/>
          <w:sz w:val="24"/>
          <w:szCs w:val="24"/>
          <w:lang w:val="lt-LT" w:eastAsia="ar-SA"/>
        </w:rPr>
        <w:t>Užsakovui</w:t>
      </w:r>
      <w:r w:rsidR="00997E8B" w:rsidRPr="00B76CCA">
        <w:rPr>
          <w:rFonts w:ascii="Times New Roman" w:eastAsia="Calibri" w:hAnsi="Times New Roman" w:cs="Times New Roman"/>
          <w:sz w:val="24"/>
          <w:szCs w:val="24"/>
          <w:lang w:val="lt-LT" w:eastAsia="ar-SA"/>
        </w:rPr>
        <w:t xml:space="preserve"> perduoda šias paslaugas:____________________________________________________________________________________________________________________________________________________________________________________________________________________________________________________________________________________, nurodytas Sutartyje.</w:t>
      </w:r>
      <w:r w:rsidR="00997E8B" w:rsidRPr="00B76CCA">
        <w:rPr>
          <w:rFonts w:ascii="Times New Roman" w:eastAsia="Calibri" w:hAnsi="Times New Roman" w:cs="Times New Roman"/>
          <w:i/>
          <w:sz w:val="24"/>
          <w:szCs w:val="24"/>
          <w:lang w:val="lt-LT" w:eastAsia="ar-SA"/>
        </w:rPr>
        <w:t xml:space="preserve"> </w:t>
      </w:r>
    </w:p>
    <w:p w14:paraId="4360A415" w14:textId="09F2ED2C" w:rsidR="00997E8B" w:rsidRPr="00B76CCA" w:rsidRDefault="00E67D71" w:rsidP="00997E8B">
      <w:pPr>
        <w:tabs>
          <w:tab w:val="left" w:pos="993"/>
        </w:tabs>
        <w:suppressAutoHyphens/>
        <w:autoSpaceDN w:val="0"/>
        <w:spacing w:after="0" w:line="240" w:lineRule="auto"/>
        <w:ind w:right="140"/>
        <w:jc w:val="both"/>
        <w:rPr>
          <w:rFonts w:ascii="Times New Roman" w:eastAsia="Calibri" w:hAnsi="Times New Roman" w:cs="Times New Roman"/>
          <w:i/>
          <w:sz w:val="24"/>
          <w:szCs w:val="24"/>
          <w:lang w:val="lt-LT" w:eastAsia="ar-SA"/>
        </w:rPr>
      </w:pPr>
      <w:r w:rsidRPr="00B76CCA">
        <w:rPr>
          <w:rFonts w:ascii="Times New Roman" w:eastAsia="Times New Roman" w:hAnsi="Times New Roman" w:cs="Times New Roman"/>
          <w:b/>
          <w:sz w:val="24"/>
          <w:szCs w:val="24"/>
          <w:lang w:val="lt-LT"/>
        </w:rPr>
        <w:t>Užsakovas</w:t>
      </w:r>
      <w:r w:rsidR="00997E8B" w:rsidRPr="00B76CCA">
        <w:rPr>
          <w:rFonts w:ascii="Times New Roman" w:eastAsia="Times New Roman" w:hAnsi="Times New Roman" w:cs="Times New Roman"/>
          <w:b/>
          <w:sz w:val="24"/>
          <w:szCs w:val="24"/>
          <w:lang w:val="lt-LT"/>
        </w:rPr>
        <w:t xml:space="preserve">: </w:t>
      </w:r>
      <w:r w:rsidR="00997E8B" w:rsidRPr="00B76CCA">
        <w:rPr>
          <w:rFonts w:ascii="Times New Roman" w:eastAsia="Calibri" w:hAnsi="Times New Roman" w:cs="Times New Roman"/>
          <w:sz w:val="24"/>
          <w:szCs w:val="24"/>
          <w:lang w:val="lt-LT" w:eastAsia="ar-SA"/>
        </w:rPr>
        <w:t xml:space="preserve">priima ir patvirtina, kad visos paslaugos suteiktos laiku ir tinkamai, laikantis Sutartyje, įskaitant jos prieduose, nustatytų reikalavimų; yra pateikti visi reikalingi dokumentai (sertifikatai, naudojimo ir priežiūros instrukcijos), jei tokie dokumentai turėjo būti pateikti paslaugų priėmimo – perdavimo momentu.  </w:t>
      </w:r>
      <w:r w:rsidR="00997E8B" w:rsidRPr="00B76CCA">
        <w:rPr>
          <w:rFonts w:ascii="Times New Roman" w:eastAsia="Calibri" w:hAnsi="Times New Roman" w:cs="Times New Roman"/>
          <w:i/>
          <w:sz w:val="24"/>
          <w:szCs w:val="24"/>
          <w:lang w:val="lt-LT" w:eastAsia="ar-SA"/>
        </w:rPr>
        <w:t>Laikantis Sutarties nuostatų, buvo pateikti garantiniai pažymėjimai (pasai</w:t>
      </w:r>
      <w:r w:rsidR="00997E8B" w:rsidRPr="00B76CCA">
        <w:rPr>
          <w:rFonts w:ascii="Times New Roman" w:eastAsia="Calibri" w:hAnsi="Times New Roman" w:cs="Times New Roman"/>
          <w:sz w:val="24"/>
          <w:szCs w:val="24"/>
          <w:lang w:val="lt-LT" w:eastAsia="ar-SA"/>
        </w:rPr>
        <w:t xml:space="preserve">). </w:t>
      </w:r>
      <w:r w:rsidR="00997E8B" w:rsidRPr="00B76CCA">
        <w:rPr>
          <w:rFonts w:ascii="Times New Roman" w:eastAsia="Calibri" w:hAnsi="Times New Roman" w:cs="Times New Roman"/>
          <w:i/>
          <w:sz w:val="24"/>
          <w:szCs w:val="24"/>
          <w:lang w:val="lt-LT" w:eastAsia="ar-SA"/>
        </w:rPr>
        <w:t xml:space="preserve"> </w:t>
      </w:r>
    </w:p>
    <w:p w14:paraId="6D839590" w14:textId="77777777" w:rsidR="00997E8B" w:rsidRPr="00B76CCA" w:rsidRDefault="00997E8B" w:rsidP="00997E8B">
      <w:pPr>
        <w:tabs>
          <w:tab w:val="left" w:pos="993"/>
        </w:tabs>
        <w:suppressAutoHyphens/>
        <w:spacing w:after="0" w:line="240" w:lineRule="auto"/>
        <w:ind w:firstLine="567"/>
        <w:contextualSpacing/>
        <w:jc w:val="both"/>
        <w:rPr>
          <w:rFonts w:ascii="Times New Roman" w:eastAsia="Calibri" w:hAnsi="Times New Roman" w:cs="Times New Roman"/>
          <w:i/>
          <w:sz w:val="24"/>
          <w:szCs w:val="24"/>
          <w:lang w:val="lt-LT" w:eastAsia="ar-SA"/>
        </w:rPr>
      </w:pPr>
      <w:r w:rsidRPr="00B76CCA">
        <w:rPr>
          <w:rFonts w:ascii="Times New Roman" w:eastAsia="Calibri" w:hAnsi="Times New Roman" w:cs="Times New Roman"/>
          <w:sz w:val="24"/>
          <w:szCs w:val="24"/>
          <w:lang w:val="lt-LT" w:eastAsia="ar-SA"/>
        </w:rPr>
        <w:t>Paslaugos buvo suteiktos kokybiškai, tačiau praleidus Sutartyje nustatytą terminą</w:t>
      </w:r>
      <w:r w:rsidRPr="00B76CCA">
        <w:rPr>
          <w:rFonts w:ascii="Times New Roman" w:eastAsia="Calibri" w:hAnsi="Times New Roman" w:cs="Times New Roman"/>
          <w:i/>
          <w:sz w:val="24"/>
          <w:szCs w:val="24"/>
          <w:lang w:val="lt-LT" w:eastAsia="ar-SA"/>
        </w:rPr>
        <w:t xml:space="preserve"> ____________________________________________________________________________________________.</w:t>
      </w:r>
    </w:p>
    <w:p w14:paraId="6C0DB0A4" w14:textId="77777777" w:rsidR="00997E8B" w:rsidRPr="00B76CCA" w:rsidRDefault="00997E8B" w:rsidP="00997E8B">
      <w:pPr>
        <w:tabs>
          <w:tab w:val="left" w:pos="993"/>
        </w:tabs>
        <w:suppressAutoHyphens/>
        <w:spacing w:after="0" w:line="240" w:lineRule="auto"/>
        <w:ind w:firstLine="567"/>
        <w:contextualSpacing/>
        <w:jc w:val="both"/>
        <w:rPr>
          <w:rFonts w:ascii="Times New Roman" w:eastAsia="Calibri" w:hAnsi="Times New Roman" w:cs="Times New Roman"/>
          <w:sz w:val="24"/>
          <w:szCs w:val="24"/>
          <w:lang w:val="lt-LT" w:eastAsia="ar-SA"/>
        </w:rPr>
      </w:pPr>
    </w:p>
    <w:p w14:paraId="643E832E" w14:textId="34393453" w:rsidR="00997E8B" w:rsidRPr="00B76CCA" w:rsidRDefault="00997E8B" w:rsidP="00997E8B">
      <w:pPr>
        <w:spacing w:after="0"/>
        <w:jc w:val="both"/>
        <w:rPr>
          <w:rFonts w:ascii="Times New Roman" w:eastAsia="Calibri" w:hAnsi="Times New Roman" w:cs="Times New Roman"/>
          <w:i/>
          <w:sz w:val="24"/>
          <w:szCs w:val="24"/>
          <w:lang w:val="lt-LT" w:eastAsia="ar-SA"/>
        </w:rPr>
      </w:pPr>
      <w:r w:rsidRPr="00B76CCA">
        <w:rPr>
          <w:rFonts w:ascii="Times New Roman" w:eastAsia="Calibri" w:hAnsi="Times New Roman" w:cs="Times New Roman"/>
          <w:sz w:val="24"/>
          <w:szCs w:val="24"/>
          <w:lang w:val="lt-LT" w:eastAsia="ar-SA"/>
        </w:rPr>
        <w:t xml:space="preserve">Nepriima visų ar dalies Paslaugų dėl šių perdavimo–priėmimo metu nustatytų Paslaugų  trūkumų/neatitikimų </w:t>
      </w:r>
      <w:r w:rsidRPr="00B76CCA">
        <w:rPr>
          <w:rFonts w:ascii="Times New Roman" w:eastAsia="Calibri" w:hAnsi="Times New Roman" w:cs="Times New Roman"/>
          <w:i/>
          <w:sz w:val="24"/>
          <w:szCs w:val="24"/>
          <w:lang w:val="lt-LT" w:eastAsia="ar-SA"/>
        </w:rPr>
        <w:t>(jei nepriimama dalis paslaugų, nurodoma, kurios):</w:t>
      </w:r>
      <w:r w:rsidRPr="00B76CCA">
        <w:rPr>
          <w:rFonts w:ascii="Times New Roman" w:eastAsia="Calibri" w:hAnsi="Times New Roman" w:cs="Times New Roman"/>
          <w:sz w:val="24"/>
          <w:szCs w:val="24"/>
          <w:lang w:val="lt-LT" w:eastAsia="ar-SA"/>
        </w:rPr>
        <w:t>_______________________________________________________________________________________________________________________________________________________________</w:t>
      </w:r>
      <w:r w:rsidR="004D6FDF" w:rsidRPr="00B76CCA">
        <w:rPr>
          <w:rFonts w:ascii="Times New Roman" w:eastAsia="Calibri" w:hAnsi="Times New Roman" w:cs="Times New Roman"/>
          <w:sz w:val="24"/>
          <w:szCs w:val="24"/>
          <w:lang w:val="lt-LT" w:eastAsia="ar-SA"/>
        </w:rPr>
        <w:t xml:space="preserve"> </w:t>
      </w:r>
      <w:r w:rsidRPr="00B76CCA">
        <w:rPr>
          <w:rFonts w:ascii="Times New Roman" w:eastAsia="Calibri" w:hAnsi="Times New Roman" w:cs="Times New Roman"/>
          <w:sz w:val="24"/>
          <w:szCs w:val="24"/>
          <w:lang w:val="lt-LT" w:eastAsia="ar-SA"/>
        </w:rPr>
        <w:t>___________________________________________________________________________________</w:t>
      </w:r>
    </w:p>
    <w:p w14:paraId="4D3B6270" w14:textId="77777777" w:rsidR="00997E8B" w:rsidRPr="00B76CCA" w:rsidRDefault="00997E8B" w:rsidP="00997E8B">
      <w:pPr>
        <w:spacing w:after="0"/>
        <w:jc w:val="both"/>
        <w:rPr>
          <w:rFonts w:ascii="Times New Roman" w:eastAsia="Calibri" w:hAnsi="Times New Roman" w:cs="Times New Roman"/>
          <w:i/>
          <w:sz w:val="24"/>
          <w:szCs w:val="24"/>
          <w:lang w:val="lt-LT" w:eastAsia="ar-SA"/>
        </w:rPr>
      </w:pPr>
      <w:r w:rsidRPr="00B76CCA">
        <w:rPr>
          <w:rFonts w:ascii="Times New Roman" w:eastAsia="Calibri" w:hAnsi="Times New Roman" w:cs="Times New Roman"/>
          <w:i/>
          <w:color w:val="FF0000"/>
          <w:sz w:val="24"/>
          <w:szCs w:val="24"/>
          <w:lang w:val="lt-LT" w:eastAsia="ar-SA"/>
        </w:rPr>
        <w:t xml:space="preserve"> </w:t>
      </w:r>
      <w:r w:rsidRPr="00B76CCA">
        <w:rPr>
          <w:rFonts w:ascii="Times New Roman" w:eastAsia="Calibri" w:hAnsi="Times New Roman" w:cs="Times New Roman"/>
          <w:i/>
          <w:sz w:val="24"/>
          <w:szCs w:val="24"/>
          <w:lang w:val="lt-LT" w:eastAsia="ar-SA"/>
        </w:rPr>
        <w:t>(jeigu visi trūkumai netelpa šiame akte, jie pateikiami atskirame dokumente (priede), kuris bus laikomas sudedamoji šio akto dalis)</w:t>
      </w:r>
    </w:p>
    <w:p w14:paraId="7A3C3DA6" w14:textId="77777777" w:rsidR="00997E8B" w:rsidRPr="00B76CCA" w:rsidRDefault="00997E8B" w:rsidP="00997E8B">
      <w:pPr>
        <w:suppressAutoHyphens/>
        <w:spacing w:after="0" w:line="240" w:lineRule="auto"/>
        <w:ind w:firstLine="567"/>
        <w:jc w:val="both"/>
        <w:rPr>
          <w:rFonts w:ascii="Times New Roman" w:eastAsia="Calibri" w:hAnsi="Times New Roman" w:cs="Times New Roman"/>
          <w:bCs/>
          <w:iCs/>
          <w:sz w:val="24"/>
          <w:szCs w:val="24"/>
          <w:lang w:val="lt-LT" w:eastAsia="ar-SA"/>
        </w:rPr>
      </w:pPr>
      <w:r w:rsidRPr="00B76CCA">
        <w:rPr>
          <w:rFonts w:ascii="Times New Roman" w:eastAsia="Calibri" w:hAnsi="Times New Roman" w:cs="Times New Roman"/>
          <w:bCs/>
          <w:iCs/>
          <w:sz w:val="24"/>
          <w:szCs w:val="24"/>
          <w:lang w:val="lt-LT" w:eastAsia="ar-SA"/>
        </w:rPr>
        <w:t xml:space="preserve">Paslaugos teikėjas įpareigojamas </w:t>
      </w:r>
      <w:r w:rsidRPr="00B76CCA">
        <w:rPr>
          <w:rFonts w:ascii="Times New Roman" w:eastAsia="Calibri" w:hAnsi="Times New Roman" w:cs="Times New Roman"/>
          <w:bCs/>
          <w:i/>
          <w:iCs/>
          <w:sz w:val="24"/>
          <w:szCs w:val="24"/>
          <w:lang w:val="lt-LT" w:eastAsia="ar-SA"/>
        </w:rPr>
        <w:t>iki/per</w:t>
      </w:r>
      <w:r w:rsidRPr="00B76CCA">
        <w:rPr>
          <w:rFonts w:ascii="Times New Roman" w:eastAsia="Calibri" w:hAnsi="Times New Roman" w:cs="Times New Roman"/>
          <w:bCs/>
          <w:iCs/>
          <w:sz w:val="24"/>
          <w:szCs w:val="24"/>
          <w:lang w:val="lt-LT" w:eastAsia="ar-SA"/>
        </w:rPr>
        <w:t xml:space="preserve"> _______________________________ darbo dienas pašalinti visus šiame akte ir jo prieduose nurodytus trūkumus/neatitikimus. </w:t>
      </w:r>
    </w:p>
    <w:p w14:paraId="7415F6C6" w14:textId="77777777" w:rsidR="00997E8B" w:rsidRPr="00B76CCA" w:rsidRDefault="00997E8B" w:rsidP="00997E8B">
      <w:pPr>
        <w:suppressAutoHyphens/>
        <w:spacing w:after="0" w:line="240" w:lineRule="auto"/>
        <w:ind w:firstLine="567"/>
        <w:jc w:val="both"/>
        <w:rPr>
          <w:rFonts w:ascii="Times New Roman" w:eastAsia="Calibri" w:hAnsi="Times New Roman" w:cs="Times New Roman"/>
          <w:bCs/>
          <w:iCs/>
          <w:sz w:val="24"/>
          <w:szCs w:val="24"/>
          <w:lang w:val="lt-LT" w:eastAsia="ar-SA"/>
        </w:rPr>
      </w:pPr>
      <w:r w:rsidRPr="00B76CCA">
        <w:rPr>
          <w:rFonts w:ascii="Times New Roman" w:eastAsia="Calibri" w:hAnsi="Times New Roman" w:cs="Times New Roman"/>
          <w:bCs/>
          <w:iCs/>
          <w:sz w:val="24"/>
          <w:szCs w:val="24"/>
          <w:lang w:val="lt-LT" w:eastAsia="ar-SA"/>
        </w:rPr>
        <w:t xml:space="preserve">Šis aktas pasirašytas dviem vienodą teisinę galią turinčiais egzemplioriais po vieną kiekvienai Šaliai. </w:t>
      </w:r>
    </w:p>
    <w:p w14:paraId="09A8F24F" w14:textId="77777777" w:rsidR="00997E8B" w:rsidRPr="00B76CCA" w:rsidRDefault="00997E8B" w:rsidP="00997E8B">
      <w:pPr>
        <w:tabs>
          <w:tab w:val="left" w:pos="993"/>
        </w:tabs>
        <w:suppressAutoHyphens/>
        <w:spacing w:after="0" w:line="240" w:lineRule="auto"/>
        <w:ind w:firstLine="567"/>
        <w:contextualSpacing/>
        <w:jc w:val="both"/>
        <w:rPr>
          <w:rFonts w:ascii="Times New Roman" w:eastAsia="Times New Roman" w:hAnsi="Times New Roman" w:cs="Times New Roman"/>
          <w:bCs/>
          <w:iCs/>
          <w:sz w:val="24"/>
          <w:szCs w:val="24"/>
          <w:lang w:val="lt-LT"/>
        </w:rPr>
      </w:pPr>
      <w:r w:rsidRPr="00B76CCA">
        <w:rPr>
          <w:rFonts w:ascii="Times New Roman" w:eastAsia="Times New Roman" w:hAnsi="Times New Roman" w:cs="Times New Roman"/>
          <w:bCs/>
          <w:iCs/>
          <w:sz w:val="24"/>
          <w:szCs w:val="24"/>
          <w:lang w:val="lt-LT"/>
        </w:rPr>
        <w:t xml:space="preserve">vienodą teisinę galią turinčiais egzemplioriais po vieną kiekvienai Šaliai. </w:t>
      </w:r>
    </w:p>
    <w:tbl>
      <w:tblPr>
        <w:tblW w:w="9639" w:type="dxa"/>
        <w:tblInd w:w="108" w:type="dxa"/>
        <w:tblCellMar>
          <w:left w:w="10" w:type="dxa"/>
          <w:right w:w="10" w:type="dxa"/>
        </w:tblCellMar>
        <w:tblLook w:val="04A0" w:firstRow="1" w:lastRow="0" w:firstColumn="1" w:lastColumn="0" w:noHBand="0" w:noVBand="1"/>
      </w:tblPr>
      <w:tblGrid>
        <w:gridCol w:w="5129"/>
        <w:gridCol w:w="4510"/>
      </w:tblGrid>
      <w:tr w:rsidR="00997E8B" w:rsidRPr="00B76CCA" w14:paraId="5DE5C7AC" w14:textId="77777777" w:rsidTr="00055D37">
        <w:trPr>
          <w:trHeight w:val="270"/>
        </w:trPr>
        <w:tc>
          <w:tcPr>
            <w:tcW w:w="5129"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3164753A" w14:textId="77777777" w:rsidR="00997E8B" w:rsidRPr="00B76CCA" w:rsidRDefault="00997E8B" w:rsidP="00055D37">
            <w:pPr>
              <w:widowControl w:val="0"/>
              <w:suppressAutoHyphens/>
              <w:autoSpaceDE w:val="0"/>
              <w:autoSpaceDN w:val="0"/>
              <w:spacing w:after="0" w:line="240" w:lineRule="auto"/>
              <w:ind w:firstLine="720"/>
              <w:jc w:val="center"/>
              <w:rPr>
                <w:rFonts w:ascii="Times New Roman" w:eastAsia="Times New Roman" w:hAnsi="Times New Roman" w:cs="Times New Roman"/>
                <w:color w:val="000000"/>
                <w:sz w:val="24"/>
                <w:szCs w:val="24"/>
                <w:lang w:val="lt-LT"/>
              </w:rPr>
            </w:pPr>
            <w:r w:rsidRPr="00B76CCA">
              <w:rPr>
                <w:rFonts w:ascii="Times New Roman" w:eastAsia="Times New Roman" w:hAnsi="Times New Roman" w:cs="Times New Roman"/>
                <w:color w:val="000000"/>
                <w:sz w:val="24"/>
                <w:szCs w:val="24"/>
                <w:lang w:val="lt-LT"/>
              </w:rPr>
              <w:t>Perdavė</w:t>
            </w:r>
          </w:p>
        </w:tc>
        <w:tc>
          <w:tcPr>
            <w:tcW w:w="4510"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75F1F235" w14:textId="77777777" w:rsidR="00997E8B" w:rsidRPr="00B76CCA" w:rsidRDefault="00997E8B" w:rsidP="00055D37">
            <w:pPr>
              <w:widowControl w:val="0"/>
              <w:suppressAutoHyphens/>
              <w:autoSpaceDE w:val="0"/>
              <w:autoSpaceDN w:val="0"/>
              <w:spacing w:after="0" w:line="240" w:lineRule="auto"/>
              <w:ind w:firstLine="34"/>
              <w:jc w:val="center"/>
              <w:rPr>
                <w:rFonts w:ascii="Times New Roman" w:eastAsia="Times New Roman" w:hAnsi="Times New Roman" w:cs="Times New Roman"/>
                <w:color w:val="000000"/>
                <w:sz w:val="24"/>
                <w:szCs w:val="24"/>
                <w:lang w:val="lt-LT"/>
              </w:rPr>
            </w:pPr>
            <w:r w:rsidRPr="00B76CCA">
              <w:rPr>
                <w:rFonts w:ascii="Times New Roman" w:eastAsia="Times New Roman" w:hAnsi="Times New Roman" w:cs="Times New Roman"/>
                <w:color w:val="000000"/>
                <w:sz w:val="24"/>
                <w:szCs w:val="24"/>
                <w:lang w:val="lt-LT"/>
              </w:rPr>
              <w:t>Priėmė</w:t>
            </w:r>
          </w:p>
        </w:tc>
      </w:tr>
      <w:tr w:rsidR="00997E8B" w:rsidRPr="00B76CCA" w14:paraId="2420A13F" w14:textId="77777777" w:rsidTr="00055D37">
        <w:trPr>
          <w:trHeight w:val="375"/>
        </w:trPr>
        <w:tc>
          <w:tcPr>
            <w:tcW w:w="5129" w:type="dxa"/>
            <w:tcBorders>
              <w:top w:val="nil"/>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32A0B64" w14:textId="4D30CF6C" w:rsidR="00997E8B" w:rsidRPr="00B76CCA" w:rsidRDefault="00E67D71" w:rsidP="00055D37">
            <w:pPr>
              <w:widowControl w:val="0"/>
              <w:suppressAutoHyphens/>
              <w:autoSpaceDE w:val="0"/>
              <w:autoSpaceDN w:val="0"/>
              <w:spacing w:after="0" w:line="240" w:lineRule="auto"/>
              <w:ind w:firstLine="720"/>
              <w:jc w:val="center"/>
              <w:rPr>
                <w:rFonts w:ascii="Times New Roman" w:eastAsia="Times New Roman" w:hAnsi="Times New Roman" w:cs="Times New Roman"/>
                <w:color w:val="000000"/>
                <w:sz w:val="24"/>
                <w:szCs w:val="24"/>
                <w:lang w:val="lt-LT"/>
              </w:rPr>
            </w:pPr>
            <w:r w:rsidRPr="00B76CCA">
              <w:rPr>
                <w:rFonts w:ascii="Times New Roman" w:eastAsia="Times New Roman" w:hAnsi="Times New Roman" w:cs="Times New Roman"/>
                <w:color w:val="000000"/>
                <w:sz w:val="24"/>
                <w:szCs w:val="24"/>
                <w:lang w:val="lt-LT"/>
              </w:rPr>
              <w:t>Vykdytojo</w:t>
            </w:r>
            <w:r w:rsidR="00997E8B" w:rsidRPr="00B76CCA">
              <w:rPr>
                <w:rFonts w:ascii="Times New Roman" w:eastAsia="Times New Roman" w:hAnsi="Times New Roman" w:cs="Times New Roman"/>
                <w:color w:val="000000"/>
                <w:sz w:val="24"/>
                <w:szCs w:val="24"/>
                <w:lang w:val="lt-LT"/>
              </w:rPr>
              <w:t xml:space="preserve"> atstovas</w:t>
            </w:r>
          </w:p>
        </w:tc>
        <w:tc>
          <w:tcPr>
            <w:tcW w:w="4510" w:type="dxa"/>
            <w:tcBorders>
              <w:top w:val="nil"/>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03E97A" w14:textId="5A004C19" w:rsidR="00997E8B" w:rsidRPr="00B76CCA" w:rsidRDefault="00E67D71" w:rsidP="00055D37">
            <w:pPr>
              <w:widowControl w:val="0"/>
              <w:suppressAutoHyphens/>
              <w:autoSpaceDE w:val="0"/>
              <w:autoSpaceDN w:val="0"/>
              <w:spacing w:after="0" w:line="240" w:lineRule="auto"/>
              <w:ind w:firstLine="34"/>
              <w:jc w:val="center"/>
              <w:rPr>
                <w:rFonts w:ascii="Times New Roman" w:eastAsia="Times New Roman" w:hAnsi="Times New Roman" w:cs="Times New Roman"/>
                <w:color w:val="000000"/>
                <w:sz w:val="24"/>
                <w:szCs w:val="24"/>
                <w:lang w:val="lt-LT"/>
              </w:rPr>
            </w:pPr>
            <w:r w:rsidRPr="00B76CCA">
              <w:rPr>
                <w:rFonts w:ascii="Times New Roman" w:eastAsia="Times New Roman" w:hAnsi="Times New Roman" w:cs="Times New Roman"/>
                <w:color w:val="000000"/>
                <w:sz w:val="24"/>
                <w:szCs w:val="24"/>
                <w:lang w:val="lt-LT"/>
              </w:rPr>
              <w:t>Užsakovo</w:t>
            </w:r>
            <w:r w:rsidR="00997E8B" w:rsidRPr="00B76CCA">
              <w:rPr>
                <w:rFonts w:ascii="Times New Roman" w:eastAsia="Times New Roman" w:hAnsi="Times New Roman" w:cs="Times New Roman"/>
                <w:color w:val="000000"/>
                <w:sz w:val="24"/>
                <w:szCs w:val="24"/>
                <w:lang w:val="lt-LT"/>
              </w:rPr>
              <w:t xml:space="preserve"> atstovas</w:t>
            </w:r>
          </w:p>
        </w:tc>
      </w:tr>
      <w:tr w:rsidR="00997E8B" w:rsidRPr="00B76CCA" w14:paraId="345DA0CD" w14:textId="77777777" w:rsidTr="00055D37">
        <w:trPr>
          <w:trHeight w:val="285"/>
        </w:trPr>
        <w:tc>
          <w:tcPr>
            <w:tcW w:w="5129"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12D6C302" w14:textId="77777777" w:rsidR="00997E8B" w:rsidRPr="00B76CCA" w:rsidRDefault="00997E8B" w:rsidP="00055D37">
            <w:pPr>
              <w:widowControl w:val="0"/>
              <w:suppressAutoHyphens/>
              <w:autoSpaceDE w:val="0"/>
              <w:autoSpaceDN w:val="0"/>
              <w:spacing w:after="0" w:line="240" w:lineRule="auto"/>
              <w:ind w:firstLine="202"/>
              <w:rPr>
                <w:rFonts w:ascii="Times New Roman" w:eastAsia="Times New Roman" w:hAnsi="Times New Roman" w:cs="Times New Roman"/>
                <w:color w:val="000000"/>
                <w:sz w:val="24"/>
                <w:szCs w:val="24"/>
                <w:lang w:val="lt-LT"/>
              </w:rPr>
            </w:pPr>
            <w:r w:rsidRPr="00B76CCA">
              <w:rPr>
                <w:rFonts w:ascii="Times New Roman" w:eastAsia="Times New Roman" w:hAnsi="Times New Roman" w:cs="Times New Roman"/>
                <w:color w:val="000000"/>
                <w:sz w:val="24"/>
                <w:szCs w:val="24"/>
                <w:lang w:val="lt-LT"/>
              </w:rPr>
              <w:t xml:space="preserve">(Data) </w:t>
            </w:r>
          </w:p>
        </w:tc>
        <w:tc>
          <w:tcPr>
            <w:tcW w:w="4510"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5403E464" w14:textId="77777777" w:rsidR="00997E8B" w:rsidRPr="00B76CCA" w:rsidRDefault="00997E8B" w:rsidP="00055D37">
            <w:pPr>
              <w:widowControl w:val="0"/>
              <w:suppressAutoHyphens/>
              <w:autoSpaceDE w:val="0"/>
              <w:autoSpaceDN w:val="0"/>
              <w:spacing w:after="0" w:line="240" w:lineRule="auto"/>
              <w:ind w:firstLine="176"/>
              <w:rPr>
                <w:rFonts w:ascii="Times New Roman" w:eastAsia="Times New Roman" w:hAnsi="Times New Roman" w:cs="Times New Roman"/>
                <w:color w:val="000000"/>
                <w:sz w:val="24"/>
                <w:szCs w:val="24"/>
                <w:lang w:val="lt-LT"/>
              </w:rPr>
            </w:pPr>
            <w:r w:rsidRPr="00B76CCA">
              <w:rPr>
                <w:rFonts w:ascii="Times New Roman" w:eastAsia="Times New Roman" w:hAnsi="Times New Roman" w:cs="Times New Roman"/>
                <w:color w:val="000000"/>
                <w:sz w:val="24"/>
                <w:szCs w:val="24"/>
                <w:lang w:val="lt-LT"/>
              </w:rPr>
              <w:t>(Data)</w:t>
            </w:r>
          </w:p>
        </w:tc>
      </w:tr>
      <w:tr w:rsidR="00997E8B" w:rsidRPr="00B76CCA" w14:paraId="3220FD18" w14:textId="77777777" w:rsidTr="00055D37">
        <w:trPr>
          <w:trHeight w:val="285"/>
        </w:trPr>
        <w:tc>
          <w:tcPr>
            <w:tcW w:w="5129" w:type="dxa"/>
            <w:tcBorders>
              <w:top w:val="nil"/>
              <w:left w:val="single" w:sz="6" w:space="0" w:color="000000"/>
              <w:bottom w:val="nil"/>
              <w:right w:val="single" w:sz="6" w:space="0" w:color="000000"/>
            </w:tcBorders>
            <w:tcMar>
              <w:top w:w="0" w:type="dxa"/>
              <w:left w:w="108" w:type="dxa"/>
              <w:bottom w:w="0" w:type="dxa"/>
              <w:right w:w="108" w:type="dxa"/>
            </w:tcMar>
            <w:hideMark/>
          </w:tcPr>
          <w:p w14:paraId="06EEB576" w14:textId="77777777" w:rsidR="00997E8B" w:rsidRPr="00B76CCA" w:rsidRDefault="00997E8B" w:rsidP="00055D37">
            <w:pPr>
              <w:widowControl w:val="0"/>
              <w:suppressAutoHyphens/>
              <w:autoSpaceDE w:val="0"/>
              <w:autoSpaceDN w:val="0"/>
              <w:spacing w:after="0" w:line="240" w:lineRule="auto"/>
              <w:ind w:firstLine="202"/>
              <w:rPr>
                <w:rFonts w:ascii="Times New Roman" w:eastAsia="Times New Roman" w:hAnsi="Times New Roman" w:cs="Times New Roman"/>
                <w:color w:val="000000"/>
                <w:sz w:val="24"/>
                <w:szCs w:val="24"/>
                <w:lang w:val="lt-LT"/>
              </w:rPr>
            </w:pPr>
            <w:r w:rsidRPr="00B76CCA">
              <w:rPr>
                <w:rFonts w:ascii="Times New Roman" w:eastAsia="Times New Roman" w:hAnsi="Times New Roman" w:cs="Times New Roman"/>
                <w:color w:val="000000"/>
                <w:sz w:val="24"/>
                <w:szCs w:val="24"/>
                <w:lang w:val="lt-LT"/>
              </w:rPr>
              <w:t xml:space="preserve">(Parašas) </w:t>
            </w:r>
          </w:p>
        </w:tc>
        <w:tc>
          <w:tcPr>
            <w:tcW w:w="4510" w:type="dxa"/>
            <w:tcBorders>
              <w:top w:val="nil"/>
              <w:left w:val="single" w:sz="6" w:space="0" w:color="000000"/>
              <w:bottom w:val="nil"/>
              <w:right w:val="single" w:sz="6" w:space="0" w:color="000000"/>
            </w:tcBorders>
            <w:tcMar>
              <w:top w:w="0" w:type="dxa"/>
              <w:left w:w="108" w:type="dxa"/>
              <w:bottom w:w="0" w:type="dxa"/>
              <w:right w:w="108" w:type="dxa"/>
            </w:tcMar>
            <w:hideMark/>
          </w:tcPr>
          <w:p w14:paraId="0EB4334E" w14:textId="77777777" w:rsidR="00997E8B" w:rsidRPr="00B76CCA" w:rsidRDefault="00997E8B" w:rsidP="00055D37">
            <w:pPr>
              <w:widowControl w:val="0"/>
              <w:suppressAutoHyphens/>
              <w:autoSpaceDE w:val="0"/>
              <w:autoSpaceDN w:val="0"/>
              <w:spacing w:after="0" w:line="240" w:lineRule="auto"/>
              <w:ind w:firstLine="176"/>
              <w:rPr>
                <w:rFonts w:ascii="Times New Roman" w:eastAsia="Times New Roman" w:hAnsi="Times New Roman" w:cs="Times New Roman"/>
                <w:color w:val="000000"/>
                <w:sz w:val="24"/>
                <w:szCs w:val="24"/>
                <w:lang w:val="lt-LT"/>
              </w:rPr>
            </w:pPr>
            <w:r w:rsidRPr="00B76CCA">
              <w:rPr>
                <w:rFonts w:ascii="Times New Roman" w:eastAsia="Times New Roman" w:hAnsi="Times New Roman" w:cs="Times New Roman"/>
                <w:color w:val="000000"/>
                <w:sz w:val="24"/>
                <w:szCs w:val="24"/>
                <w:lang w:val="lt-LT"/>
              </w:rPr>
              <w:t xml:space="preserve">(Parašas) </w:t>
            </w:r>
          </w:p>
        </w:tc>
      </w:tr>
      <w:tr w:rsidR="00997E8B" w:rsidRPr="00B76CCA" w14:paraId="7670C322" w14:textId="77777777" w:rsidTr="00055D37">
        <w:trPr>
          <w:trHeight w:val="310"/>
        </w:trPr>
        <w:tc>
          <w:tcPr>
            <w:tcW w:w="5129" w:type="dxa"/>
            <w:tcBorders>
              <w:top w:val="nil"/>
              <w:left w:val="single" w:sz="6" w:space="0" w:color="000000"/>
              <w:bottom w:val="nil"/>
              <w:right w:val="single" w:sz="6" w:space="0" w:color="000000"/>
            </w:tcBorders>
            <w:tcMar>
              <w:top w:w="0" w:type="dxa"/>
              <w:left w:w="108" w:type="dxa"/>
              <w:bottom w:w="0" w:type="dxa"/>
              <w:right w:w="108" w:type="dxa"/>
            </w:tcMar>
            <w:hideMark/>
          </w:tcPr>
          <w:p w14:paraId="369A5FAE" w14:textId="77777777" w:rsidR="00997E8B" w:rsidRPr="00B76CCA" w:rsidRDefault="00997E8B" w:rsidP="00055D37">
            <w:pPr>
              <w:widowControl w:val="0"/>
              <w:suppressAutoHyphens/>
              <w:autoSpaceDE w:val="0"/>
              <w:autoSpaceDN w:val="0"/>
              <w:spacing w:after="0" w:line="240" w:lineRule="auto"/>
              <w:ind w:firstLine="202"/>
              <w:rPr>
                <w:rFonts w:ascii="Times New Roman" w:eastAsia="Times New Roman" w:hAnsi="Times New Roman" w:cs="Times New Roman"/>
                <w:color w:val="000000"/>
                <w:sz w:val="24"/>
                <w:szCs w:val="24"/>
                <w:lang w:val="lt-LT"/>
              </w:rPr>
            </w:pPr>
            <w:r w:rsidRPr="00B76CCA">
              <w:rPr>
                <w:rFonts w:ascii="Times New Roman" w:eastAsia="Times New Roman" w:hAnsi="Times New Roman" w:cs="Times New Roman"/>
                <w:color w:val="000000"/>
                <w:sz w:val="24"/>
                <w:szCs w:val="24"/>
                <w:lang w:val="lt-LT"/>
              </w:rPr>
              <w:t xml:space="preserve">(Vardas, pavardė) </w:t>
            </w:r>
          </w:p>
        </w:tc>
        <w:tc>
          <w:tcPr>
            <w:tcW w:w="4510" w:type="dxa"/>
            <w:tcBorders>
              <w:top w:val="nil"/>
              <w:left w:val="single" w:sz="6" w:space="0" w:color="000000"/>
              <w:bottom w:val="nil"/>
              <w:right w:val="single" w:sz="6" w:space="0" w:color="000000"/>
            </w:tcBorders>
            <w:tcMar>
              <w:top w:w="0" w:type="dxa"/>
              <w:left w:w="108" w:type="dxa"/>
              <w:bottom w:w="0" w:type="dxa"/>
              <w:right w:w="108" w:type="dxa"/>
            </w:tcMar>
            <w:hideMark/>
          </w:tcPr>
          <w:p w14:paraId="5B556782" w14:textId="77777777" w:rsidR="00997E8B" w:rsidRPr="00B76CCA" w:rsidRDefault="00997E8B" w:rsidP="00055D37">
            <w:pPr>
              <w:widowControl w:val="0"/>
              <w:suppressAutoHyphens/>
              <w:autoSpaceDE w:val="0"/>
              <w:autoSpaceDN w:val="0"/>
              <w:spacing w:after="0" w:line="240" w:lineRule="auto"/>
              <w:ind w:firstLine="176"/>
              <w:rPr>
                <w:rFonts w:ascii="Times New Roman" w:eastAsia="Times New Roman" w:hAnsi="Times New Roman" w:cs="Times New Roman"/>
                <w:color w:val="000000"/>
                <w:sz w:val="24"/>
                <w:szCs w:val="24"/>
                <w:lang w:val="lt-LT"/>
              </w:rPr>
            </w:pPr>
            <w:r w:rsidRPr="00B76CCA">
              <w:rPr>
                <w:rFonts w:ascii="Times New Roman" w:eastAsia="Times New Roman" w:hAnsi="Times New Roman" w:cs="Times New Roman"/>
                <w:color w:val="000000"/>
                <w:sz w:val="24"/>
                <w:szCs w:val="24"/>
                <w:lang w:val="lt-LT"/>
              </w:rPr>
              <w:t xml:space="preserve">(Vardas, pavardė) </w:t>
            </w:r>
          </w:p>
        </w:tc>
      </w:tr>
      <w:tr w:rsidR="00997E8B" w:rsidRPr="00B76CCA" w14:paraId="5DACFC1D" w14:textId="77777777" w:rsidTr="00055D37">
        <w:trPr>
          <w:trHeight w:val="310"/>
        </w:trPr>
        <w:tc>
          <w:tcPr>
            <w:tcW w:w="5129"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14:paraId="5EFAF88B" w14:textId="77777777" w:rsidR="00997E8B" w:rsidRPr="00B76CCA" w:rsidRDefault="00997E8B" w:rsidP="00055D37">
            <w:pPr>
              <w:widowControl w:val="0"/>
              <w:suppressAutoHyphens/>
              <w:autoSpaceDE w:val="0"/>
              <w:autoSpaceDN w:val="0"/>
              <w:spacing w:after="0" w:line="240" w:lineRule="auto"/>
              <w:ind w:firstLine="202"/>
              <w:rPr>
                <w:rFonts w:ascii="Times New Roman" w:eastAsia="Times New Roman" w:hAnsi="Times New Roman" w:cs="Times New Roman"/>
                <w:color w:val="000000"/>
                <w:sz w:val="24"/>
                <w:szCs w:val="24"/>
                <w:lang w:val="lt-LT"/>
              </w:rPr>
            </w:pPr>
            <w:r w:rsidRPr="00B76CCA">
              <w:rPr>
                <w:rFonts w:ascii="Times New Roman" w:eastAsia="Times New Roman" w:hAnsi="Times New Roman" w:cs="Times New Roman"/>
                <w:color w:val="000000"/>
                <w:sz w:val="24"/>
                <w:szCs w:val="24"/>
                <w:lang w:val="lt-LT"/>
              </w:rPr>
              <w:t xml:space="preserve">(Pareigos) </w:t>
            </w:r>
          </w:p>
        </w:tc>
        <w:tc>
          <w:tcPr>
            <w:tcW w:w="4510"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14:paraId="5D1DDCD0" w14:textId="77777777" w:rsidR="00997E8B" w:rsidRPr="00B76CCA" w:rsidRDefault="00997E8B" w:rsidP="00055D37">
            <w:pPr>
              <w:widowControl w:val="0"/>
              <w:suppressAutoHyphens/>
              <w:autoSpaceDE w:val="0"/>
              <w:autoSpaceDN w:val="0"/>
              <w:spacing w:after="0" w:line="240" w:lineRule="auto"/>
              <w:ind w:firstLine="176"/>
              <w:rPr>
                <w:rFonts w:ascii="Times New Roman" w:eastAsia="Times New Roman" w:hAnsi="Times New Roman" w:cs="Times New Roman"/>
                <w:color w:val="000000"/>
                <w:sz w:val="24"/>
                <w:szCs w:val="24"/>
                <w:lang w:val="lt-LT"/>
              </w:rPr>
            </w:pPr>
            <w:r w:rsidRPr="00B76CCA">
              <w:rPr>
                <w:rFonts w:ascii="Times New Roman" w:eastAsia="Times New Roman" w:hAnsi="Times New Roman" w:cs="Times New Roman"/>
                <w:color w:val="000000"/>
                <w:sz w:val="24"/>
                <w:szCs w:val="24"/>
                <w:lang w:val="lt-LT"/>
              </w:rPr>
              <w:t xml:space="preserve">(Pareigos) </w:t>
            </w:r>
          </w:p>
        </w:tc>
      </w:tr>
    </w:tbl>
    <w:p w14:paraId="289F6FAC" w14:textId="42039059" w:rsidR="009A39AC" w:rsidRPr="00B76CCA" w:rsidRDefault="009576F5" w:rsidP="00CD3B02">
      <w:pPr>
        <w:tabs>
          <w:tab w:val="center" w:pos="4819"/>
          <w:tab w:val="right" w:pos="9638"/>
        </w:tabs>
        <w:spacing w:after="0" w:line="240" w:lineRule="auto"/>
        <w:jc w:val="center"/>
        <w:rPr>
          <w:rFonts w:ascii="Times New Roman" w:hAnsi="Times New Roman" w:cs="Times New Roman"/>
          <w:sz w:val="24"/>
          <w:szCs w:val="24"/>
          <w:lang w:val="lt-LT"/>
        </w:rPr>
      </w:pPr>
      <w:r w:rsidRPr="00B76CCA">
        <w:rPr>
          <w:rFonts w:ascii="Times New Roman" w:hAnsi="Times New Roman" w:cs="Times New Roman"/>
          <w:szCs w:val="24"/>
          <w:lang w:val="lt-LT"/>
        </w:rPr>
        <w:t xml:space="preserve">              </w:t>
      </w:r>
    </w:p>
    <w:sectPr w:rsidR="009A39AC" w:rsidRPr="00B76CCA" w:rsidSect="00C72310">
      <w:headerReference w:type="defaul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EA578" w14:textId="77777777" w:rsidR="00316D41" w:rsidRDefault="00316D41" w:rsidP="00C54C30">
      <w:pPr>
        <w:spacing w:after="0" w:line="240" w:lineRule="auto"/>
      </w:pPr>
      <w:r>
        <w:separator/>
      </w:r>
    </w:p>
  </w:endnote>
  <w:endnote w:type="continuationSeparator" w:id="0">
    <w:p w14:paraId="200CDF4C" w14:textId="77777777" w:rsidR="00316D41" w:rsidRDefault="00316D41" w:rsidP="00C54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Andale Sans UI">
    <w:altName w:val="Calibr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B9161" w14:textId="77777777" w:rsidR="00316D41" w:rsidRDefault="00316D41" w:rsidP="00C54C30">
      <w:pPr>
        <w:spacing w:after="0" w:line="240" w:lineRule="auto"/>
      </w:pPr>
      <w:r>
        <w:separator/>
      </w:r>
    </w:p>
  </w:footnote>
  <w:footnote w:type="continuationSeparator" w:id="0">
    <w:p w14:paraId="33A47983" w14:textId="77777777" w:rsidR="00316D41" w:rsidRDefault="00316D41" w:rsidP="00C54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326569"/>
      <w:docPartObj>
        <w:docPartGallery w:val="Page Numbers (Top of Page)"/>
        <w:docPartUnique/>
      </w:docPartObj>
    </w:sdtPr>
    <w:sdtContent>
      <w:p w14:paraId="52DE0B95" w14:textId="77777777" w:rsidR="00C54C30" w:rsidRDefault="00C54C30">
        <w:pPr>
          <w:pStyle w:val="Antrats"/>
          <w:jc w:val="center"/>
        </w:pPr>
        <w:r>
          <w:fldChar w:fldCharType="begin"/>
        </w:r>
        <w:r>
          <w:instrText>PAGE   \* MERGEFORMAT</w:instrText>
        </w:r>
        <w:r>
          <w:fldChar w:fldCharType="separate"/>
        </w:r>
        <w:r w:rsidR="00136420" w:rsidRPr="00136420">
          <w:rPr>
            <w:noProof/>
            <w:lang w:val="lt-LT"/>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42E2C"/>
    <w:multiLevelType w:val="multilevel"/>
    <w:tmpl w:val="5E6CB852"/>
    <w:lvl w:ilvl="0">
      <w:start w:val="4"/>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 w15:restartNumberingAfterBreak="0">
    <w:nsid w:val="017E6A16"/>
    <w:multiLevelType w:val="multilevel"/>
    <w:tmpl w:val="ABC2E022"/>
    <w:lvl w:ilvl="0">
      <w:start w:val="4"/>
      <w:numFmt w:val="decimal"/>
      <w:lvlText w:val="%1."/>
      <w:lvlJc w:val="left"/>
      <w:pPr>
        <w:ind w:left="360" w:hanging="360"/>
      </w:pPr>
    </w:lvl>
    <w:lvl w:ilvl="1">
      <w:start w:val="1"/>
      <w:numFmt w:val="decimal"/>
      <w:lvlText w:val="%1.%2."/>
      <w:lvlJc w:val="left"/>
      <w:pPr>
        <w:ind w:left="1080" w:hanging="360"/>
      </w:pPr>
      <w:rPr>
        <w:color w:val="auto"/>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 w15:restartNumberingAfterBreak="0">
    <w:nsid w:val="06663817"/>
    <w:multiLevelType w:val="multilevel"/>
    <w:tmpl w:val="19E01676"/>
    <w:lvl w:ilvl="0">
      <w:start w:val="14"/>
      <w:numFmt w:val="decimal"/>
      <w:lvlText w:val="%1."/>
      <w:lvlJc w:val="left"/>
      <w:pPr>
        <w:ind w:left="660" w:hanging="660"/>
      </w:pPr>
      <w:rPr>
        <w:rFonts w:eastAsia="Arial Unicode MS" w:hint="default"/>
      </w:rPr>
    </w:lvl>
    <w:lvl w:ilvl="1">
      <w:start w:val="1"/>
      <w:numFmt w:val="decimal"/>
      <w:lvlText w:val="%1.%2."/>
      <w:lvlJc w:val="left"/>
      <w:pPr>
        <w:ind w:left="660" w:hanging="6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 w15:restartNumberingAfterBreak="0">
    <w:nsid w:val="0D01029A"/>
    <w:multiLevelType w:val="multilevel"/>
    <w:tmpl w:val="54689190"/>
    <w:lvl w:ilvl="0">
      <w:start w:val="1"/>
      <w:numFmt w:val="upperRoman"/>
      <w:lvlText w:val="%1."/>
      <w:lvlJc w:val="righ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 w15:restartNumberingAfterBreak="0">
    <w:nsid w:val="0FDA4D24"/>
    <w:multiLevelType w:val="hybridMultilevel"/>
    <w:tmpl w:val="890C3AB8"/>
    <w:lvl w:ilvl="0" w:tplc="41802C28">
      <w:start w:val="1"/>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5" w15:restartNumberingAfterBreak="0">
    <w:nsid w:val="12087704"/>
    <w:multiLevelType w:val="multilevel"/>
    <w:tmpl w:val="89CA6A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D45212"/>
    <w:multiLevelType w:val="multilevel"/>
    <w:tmpl w:val="8A8A43E6"/>
    <w:lvl w:ilvl="0">
      <w:start w:val="3"/>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7" w15:restartNumberingAfterBreak="0">
    <w:nsid w:val="14890962"/>
    <w:multiLevelType w:val="multilevel"/>
    <w:tmpl w:val="5E6CB852"/>
    <w:lvl w:ilvl="0">
      <w:start w:val="4"/>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8" w15:restartNumberingAfterBreak="0">
    <w:nsid w:val="19197E76"/>
    <w:multiLevelType w:val="multilevel"/>
    <w:tmpl w:val="E60CD692"/>
    <w:lvl w:ilvl="0">
      <w:start w:val="2"/>
      <w:numFmt w:val="decimal"/>
      <w:lvlText w:val="%1."/>
      <w:lvlJc w:val="left"/>
      <w:pPr>
        <w:ind w:left="540" w:hanging="540"/>
      </w:pPr>
      <w:rPr>
        <w:rFonts w:hint="default"/>
      </w:rPr>
    </w:lvl>
    <w:lvl w:ilvl="1">
      <w:start w:val="6"/>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9" w15:restartNumberingAfterBreak="0">
    <w:nsid w:val="191A31E5"/>
    <w:multiLevelType w:val="multilevel"/>
    <w:tmpl w:val="9F701760"/>
    <w:lvl w:ilvl="0">
      <w:start w:val="6"/>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0" w15:restartNumberingAfterBreak="0">
    <w:nsid w:val="225A7E46"/>
    <w:multiLevelType w:val="multilevel"/>
    <w:tmpl w:val="29F88028"/>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23B21B5E"/>
    <w:multiLevelType w:val="multilevel"/>
    <w:tmpl w:val="845660F4"/>
    <w:lvl w:ilvl="0">
      <w:start w:val="2"/>
      <w:numFmt w:val="decimal"/>
      <w:lvlText w:val="%1."/>
      <w:lvlJc w:val="left"/>
      <w:pPr>
        <w:ind w:left="540" w:hanging="540"/>
      </w:pPr>
      <w:rPr>
        <w:rFonts w:hint="default"/>
        <w:i/>
      </w:rPr>
    </w:lvl>
    <w:lvl w:ilvl="1">
      <w:start w:val="2"/>
      <w:numFmt w:val="decimal"/>
      <w:lvlText w:val="%1.%2."/>
      <w:lvlJc w:val="left"/>
      <w:pPr>
        <w:ind w:left="1391" w:hanging="540"/>
      </w:pPr>
      <w:rPr>
        <w:rFonts w:hint="default"/>
        <w:i w:val="0"/>
        <w:iCs/>
      </w:rPr>
    </w:lvl>
    <w:lvl w:ilvl="2">
      <w:start w:val="1"/>
      <w:numFmt w:val="decimal"/>
      <w:lvlText w:val="%1.%2.%3."/>
      <w:lvlJc w:val="left"/>
      <w:pPr>
        <w:ind w:left="2422" w:hanging="720"/>
      </w:pPr>
      <w:rPr>
        <w:rFonts w:hint="default"/>
        <w:i w:val="0"/>
        <w:iCs w:val="0"/>
      </w:rPr>
    </w:lvl>
    <w:lvl w:ilvl="3">
      <w:start w:val="1"/>
      <w:numFmt w:val="decimal"/>
      <w:lvlText w:val="%1.%2.%3.%4."/>
      <w:lvlJc w:val="left"/>
      <w:pPr>
        <w:ind w:left="3273" w:hanging="720"/>
      </w:pPr>
      <w:rPr>
        <w:rFonts w:hint="default"/>
        <w:i/>
      </w:rPr>
    </w:lvl>
    <w:lvl w:ilvl="4">
      <w:start w:val="1"/>
      <w:numFmt w:val="decimal"/>
      <w:lvlText w:val="%1.%2.%3.%4.%5."/>
      <w:lvlJc w:val="left"/>
      <w:pPr>
        <w:ind w:left="4484" w:hanging="1080"/>
      </w:pPr>
      <w:rPr>
        <w:rFonts w:hint="default"/>
        <w:i/>
      </w:rPr>
    </w:lvl>
    <w:lvl w:ilvl="5">
      <w:start w:val="1"/>
      <w:numFmt w:val="decimal"/>
      <w:lvlText w:val="%1.%2.%3.%4.%5.%6."/>
      <w:lvlJc w:val="left"/>
      <w:pPr>
        <w:ind w:left="5335" w:hanging="1080"/>
      </w:pPr>
      <w:rPr>
        <w:rFonts w:hint="default"/>
        <w:i/>
      </w:rPr>
    </w:lvl>
    <w:lvl w:ilvl="6">
      <w:start w:val="1"/>
      <w:numFmt w:val="decimal"/>
      <w:lvlText w:val="%1.%2.%3.%4.%5.%6.%7."/>
      <w:lvlJc w:val="left"/>
      <w:pPr>
        <w:ind w:left="6546" w:hanging="1440"/>
      </w:pPr>
      <w:rPr>
        <w:rFonts w:hint="default"/>
        <w:i/>
      </w:rPr>
    </w:lvl>
    <w:lvl w:ilvl="7">
      <w:start w:val="1"/>
      <w:numFmt w:val="decimal"/>
      <w:lvlText w:val="%1.%2.%3.%4.%5.%6.%7.%8."/>
      <w:lvlJc w:val="left"/>
      <w:pPr>
        <w:ind w:left="7397" w:hanging="1440"/>
      </w:pPr>
      <w:rPr>
        <w:rFonts w:hint="default"/>
        <w:i/>
      </w:rPr>
    </w:lvl>
    <w:lvl w:ilvl="8">
      <w:start w:val="1"/>
      <w:numFmt w:val="decimal"/>
      <w:lvlText w:val="%1.%2.%3.%4.%5.%6.%7.%8.%9."/>
      <w:lvlJc w:val="left"/>
      <w:pPr>
        <w:ind w:left="8608" w:hanging="1800"/>
      </w:pPr>
      <w:rPr>
        <w:rFonts w:hint="default"/>
        <w:i/>
      </w:rPr>
    </w:lvl>
  </w:abstractNum>
  <w:abstractNum w:abstractNumId="12" w15:restartNumberingAfterBreak="0">
    <w:nsid w:val="266C251F"/>
    <w:multiLevelType w:val="multilevel"/>
    <w:tmpl w:val="A6BAB6EC"/>
    <w:lvl w:ilvl="0">
      <w:start w:val="5"/>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3" w15:restartNumberingAfterBreak="0">
    <w:nsid w:val="29AC5C56"/>
    <w:multiLevelType w:val="multilevel"/>
    <w:tmpl w:val="5894AAA8"/>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450E46"/>
    <w:multiLevelType w:val="hybridMultilevel"/>
    <w:tmpl w:val="890C3AB8"/>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15:restartNumberingAfterBreak="0">
    <w:nsid w:val="30991FEB"/>
    <w:multiLevelType w:val="multilevel"/>
    <w:tmpl w:val="88B4FA9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0D3F13"/>
    <w:multiLevelType w:val="multilevel"/>
    <w:tmpl w:val="E60CD692"/>
    <w:lvl w:ilvl="0">
      <w:start w:val="2"/>
      <w:numFmt w:val="decimal"/>
      <w:lvlText w:val="%1."/>
      <w:lvlJc w:val="left"/>
      <w:pPr>
        <w:ind w:left="540" w:hanging="540"/>
      </w:pPr>
      <w:rPr>
        <w:rFonts w:hint="default"/>
      </w:rPr>
    </w:lvl>
    <w:lvl w:ilvl="1">
      <w:start w:val="6"/>
      <w:numFmt w:val="decimal"/>
      <w:lvlText w:val="%1.%2."/>
      <w:lvlJc w:val="left"/>
      <w:pPr>
        <w:ind w:left="2100"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8" w15:restartNumberingAfterBreak="0">
    <w:nsid w:val="38E868A0"/>
    <w:multiLevelType w:val="multilevel"/>
    <w:tmpl w:val="42087DE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9C61001"/>
    <w:multiLevelType w:val="multilevel"/>
    <w:tmpl w:val="40CAD73C"/>
    <w:lvl w:ilvl="0">
      <w:start w:val="2"/>
      <w:numFmt w:val="decimal"/>
      <w:lvlText w:val="%1."/>
      <w:lvlJc w:val="left"/>
      <w:pPr>
        <w:ind w:left="480" w:hanging="480"/>
      </w:pPr>
      <w:rPr>
        <w:rFonts w:hint="default"/>
      </w:rPr>
    </w:lvl>
    <w:lvl w:ilvl="1">
      <w:start w:val="15"/>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3FA42A18"/>
    <w:multiLevelType w:val="multilevel"/>
    <w:tmpl w:val="2EBE8710"/>
    <w:lvl w:ilvl="0">
      <w:start w:val="1"/>
      <w:numFmt w:val="decimal"/>
      <w:lvlText w:val="%1."/>
      <w:lvlJc w:val="left"/>
      <w:pPr>
        <w:ind w:left="560" w:hanging="560"/>
      </w:pPr>
      <w:rPr>
        <w:rFonts w:hint="default"/>
      </w:rPr>
    </w:lvl>
    <w:lvl w:ilvl="1">
      <w:start w:val="1"/>
      <w:numFmt w:val="decimal"/>
      <w:lvlText w:val="%1.%2."/>
      <w:lvlJc w:val="left"/>
      <w:pPr>
        <w:ind w:left="2829" w:hanging="5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11B65C8"/>
    <w:multiLevelType w:val="hybridMultilevel"/>
    <w:tmpl w:val="920EC422"/>
    <w:lvl w:ilvl="0" w:tplc="57DAB8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50B6C83"/>
    <w:multiLevelType w:val="multilevel"/>
    <w:tmpl w:val="450B6C83"/>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4656118A"/>
    <w:multiLevelType w:val="multilevel"/>
    <w:tmpl w:val="E60CD692"/>
    <w:lvl w:ilvl="0">
      <w:start w:val="2"/>
      <w:numFmt w:val="decimal"/>
      <w:lvlText w:val="%1."/>
      <w:lvlJc w:val="left"/>
      <w:pPr>
        <w:ind w:left="540" w:hanging="540"/>
      </w:pPr>
      <w:rPr>
        <w:rFonts w:hint="default"/>
      </w:rPr>
    </w:lvl>
    <w:lvl w:ilvl="1">
      <w:start w:val="6"/>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4" w15:restartNumberingAfterBreak="0">
    <w:nsid w:val="486A59E1"/>
    <w:multiLevelType w:val="multilevel"/>
    <w:tmpl w:val="AF2E1F6C"/>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514643AD"/>
    <w:multiLevelType w:val="multilevel"/>
    <w:tmpl w:val="29AC25C4"/>
    <w:lvl w:ilvl="0">
      <w:start w:val="8"/>
      <w:numFmt w:val="decimal"/>
      <w:lvlText w:val="%1."/>
      <w:lvlJc w:val="left"/>
      <w:pPr>
        <w:ind w:left="360" w:hanging="360"/>
      </w:pPr>
      <w:rPr>
        <w:rFonts w:ascii="Times New Roman" w:hAnsi="Times New Roman" w:hint="default"/>
      </w:rPr>
    </w:lvl>
    <w:lvl w:ilvl="1">
      <w:start w:val="1"/>
      <w:numFmt w:val="decimal"/>
      <w:lvlText w:val="%1.%2."/>
      <w:lvlJc w:val="left"/>
      <w:pPr>
        <w:ind w:left="360" w:hanging="36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26" w15:restartNumberingAfterBreak="0">
    <w:nsid w:val="521000B6"/>
    <w:multiLevelType w:val="multilevel"/>
    <w:tmpl w:val="5E82FFE0"/>
    <w:lvl w:ilvl="0">
      <w:start w:val="1"/>
      <w:numFmt w:val="decimal"/>
      <w:lvlText w:val="%1."/>
      <w:lvlJc w:val="left"/>
      <w:pPr>
        <w:ind w:left="360" w:hanging="360"/>
      </w:pPr>
      <w:rPr>
        <w:rFonts w:hint="default"/>
        <w:b/>
      </w:rPr>
    </w:lvl>
    <w:lvl w:ilvl="1">
      <w:start w:val="4"/>
      <w:numFmt w:val="decimal"/>
      <w:lvlText w:val="%1.%2."/>
      <w:lvlJc w:val="left"/>
      <w:pPr>
        <w:ind w:left="360" w:hanging="360"/>
      </w:pPr>
      <w:rPr>
        <w:rFonts w:ascii="Times New Roman" w:hAnsi="Times New Roman" w:cs="Times New Roman" w:hint="default"/>
        <w:b w:val="0"/>
        <w:bCs/>
      </w:rPr>
    </w:lvl>
    <w:lvl w:ilvl="2">
      <w:start w:val="1"/>
      <w:numFmt w:val="decimal"/>
      <w:lvlText w:val="%1.%2.%3."/>
      <w:lvlJc w:val="left"/>
      <w:pPr>
        <w:ind w:left="720" w:hanging="720"/>
      </w:pPr>
      <w:rPr>
        <w:rFonts w:ascii="Times New Roman" w:hAnsi="Times New Roman" w:cs="Times New Roman"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527813C9"/>
    <w:multiLevelType w:val="multilevel"/>
    <w:tmpl w:val="6E54FD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538B46E9"/>
    <w:multiLevelType w:val="multilevel"/>
    <w:tmpl w:val="3A68FD80"/>
    <w:lvl w:ilvl="0">
      <w:start w:val="1"/>
      <w:numFmt w:val="decimal"/>
      <w:lvlText w:val="%1."/>
      <w:lvlJc w:val="left"/>
      <w:pPr>
        <w:ind w:left="360" w:hanging="360"/>
      </w:pPr>
      <w:rPr>
        <w:rFonts w:eastAsiaTheme="minorHAnsi" w:hint="default"/>
      </w:rPr>
    </w:lvl>
    <w:lvl w:ilvl="1">
      <w:start w:val="4"/>
      <w:numFmt w:val="decimal"/>
      <w:lvlText w:val="%1.%2."/>
      <w:lvlJc w:val="left"/>
      <w:pPr>
        <w:ind w:left="1211" w:hanging="36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29" w15:restartNumberingAfterBreak="0">
    <w:nsid w:val="58CD67A8"/>
    <w:multiLevelType w:val="multilevel"/>
    <w:tmpl w:val="2EBE8710"/>
    <w:lvl w:ilvl="0">
      <w:start w:val="1"/>
      <w:numFmt w:val="decimal"/>
      <w:lvlText w:val="%1."/>
      <w:lvlJc w:val="left"/>
      <w:pPr>
        <w:ind w:left="560" w:hanging="560"/>
      </w:pPr>
      <w:rPr>
        <w:rFonts w:hint="default"/>
      </w:rPr>
    </w:lvl>
    <w:lvl w:ilvl="1">
      <w:start w:val="1"/>
      <w:numFmt w:val="decimal"/>
      <w:lvlText w:val="%1.%2."/>
      <w:lvlJc w:val="left"/>
      <w:pPr>
        <w:ind w:left="1127" w:hanging="5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BB62A13"/>
    <w:multiLevelType w:val="multilevel"/>
    <w:tmpl w:val="A6941C60"/>
    <w:lvl w:ilvl="0">
      <w:start w:val="7"/>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1" w15:restartNumberingAfterBreak="0">
    <w:nsid w:val="626D2DDD"/>
    <w:multiLevelType w:val="multilevel"/>
    <w:tmpl w:val="8544EED0"/>
    <w:lvl w:ilvl="0">
      <w:start w:val="2"/>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2" w15:restartNumberingAfterBreak="0">
    <w:nsid w:val="62E7003C"/>
    <w:multiLevelType w:val="multilevel"/>
    <w:tmpl w:val="F6C4612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3" w15:restartNumberingAfterBreak="0">
    <w:nsid w:val="673C434A"/>
    <w:multiLevelType w:val="multilevel"/>
    <w:tmpl w:val="DC121A28"/>
    <w:lvl w:ilvl="0">
      <w:start w:val="2"/>
      <w:numFmt w:val="decimal"/>
      <w:lvlText w:val="%1."/>
      <w:lvlJc w:val="left"/>
      <w:pPr>
        <w:ind w:left="360" w:hanging="360"/>
      </w:pPr>
      <w:rPr>
        <w:rFonts w:ascii="Times New Roman" w:eastAsia="Calibri" w:hAnsi="Times New Roman" w:cs="Times New Roman" w:hint="default"/>
      </w:rPr>
    </w:lvl>
    <w:lvl w:ilvl="1">
      <w:start w:val="3"/>
      <w:numFmt w:val="decimal"/>
      <w:lvlText w:val="%1.%2."/>
      <w:lvlJc w:val="left"/>
      <w:pPr>
        <w:ind w:left="360" w:hanging="360"/>
      </w:pPr>
      <w:rPr>
        <w:rFonts w:ascii="Times New Roman" w:eastAsia="Calibri" w:hAnsi="Times New Roman" w:cs="Times New Roman" w:hint="default"/>
        <w:b w:val="0"/>
        <w:bCs w:val="0"/>
        <w:lang w:val="lt-LT"/>
      </w:rPr>
    </w:lvl>
    <w:lvl w:ilvl="2">
      <w:start w:val="1"/>
      <w:numFmt w:val="decimal"/>
      <w:lvlText w:val="%1.%2.%3."/>
      <w:lvlJc w:val="left"/>
      <w:pPr>
        <w:ind w:left="720" w:hanging="720"/>
      </w:pPr>
      <w:rPr>
        <w:rFonts w:ascii="Times New Roman" w:eastAsia="Calibri" w:hAnsi="Times New Roman" w:cs="Times New Roman" w:hint="default"/>
      </w:rPr>
    </w:lvl>
    <w:lvl w:ilvl="3">
      <w:start w:val="1"/>
      <w:numFmt w:val="decimal"/>
      <w:lvlText w:val="%1.%2.%3.%4."/>
      <w:lvlJc w:val="left"/>
      <w:pPr>
        <w:ind w:left="720" w:hanging="720"/>
      </w:pPr>
      <w:rPr>
        <w:rFonts w:ascii="Times New Roman" w:eastAsia="Calibri" w:hAnsi="Times New Roman" w:cs="Times New Roman" w:hint="default"/>
      </w:rPr>
    </w:lvl>
    <w:lvl w:ilvl="4">
      <w:start w:val="1"/>
      <w:numFmt w:val="decimal"/>
      <w:lvlText w:val="%1.%2.%3.%4.%5."/>
      <w:lvlJc w:val="left"/>
      <w:pPr>
        <w:ind w:left="1080" w:hanging="1080"/>
      </w:pPr>
      <w:rPr>
        <w:rFonts w:ascii="Times New Roman" w:eastAsia="Calibri" w:hAnsi="Times New Roman" w:cs="Times New Roman" w:hint="default"/>
      </w:rPr>
    </w:lvl>
    <w:lvl w:ilvl="5">
      <w:start w:val="1"/>
      <w:numFmt w:val="decimal"/>
      <w:lvlText w:val="%1.%2.%3.%4.%5.%6."/>
      <w:lvlJc w:val="left"/>
      <w:pPr>
        <w:ind w:left="1080" w:hanging="1080"/>
      </w:pPr>
      <w:rPr>
        <w:rFonts w:ascii="Times New Roman" w:eastAsia="Calibri" w:hAnsi="Times New Roman" w:cs="Times New Roman" w:hint="default"/>
      </w:rPr>
    </w:lvl>
    <w:lvl w:ilvl="6">
      <w:start w:val="1"/>
      <w:numFmt w:val="decimal"/>
      <w:lvlText w:val="%1.%2.%3.%4.%5.%6.%7."/>
      <w:lvlJc w:val="left"/>
      <w:pPr>
        <w:ind w:left="1440" w:hanging="1440"/>
      </w:pPr>
      <w:rPr>
        <w:rFonts w:ascii="Times New Roman" w:eastAsia="Calibri" w:hAnsi="Times New Roman" w:cs="Times New Roman" w:hint="default"/>
      </w:rPr>
    </w:lvl>
    <w:lvl w:ilvl="7">
      <w:start w:val="1"/>
      <w:numFmt w:val="decimal"/>
      <w:lvlText w:val="%1.%2.%3.%4.%5.%6.%7.%8."/>
      <w:lvlJc w:val="left"/>
      <w:pPr>
        <w:ind w:left="1440" w:hanging="1440"/>
      </w:pPr>
      <w:rPr>
        <w:rFonts w:ascii="Times New Roman" w:eastAsia="Calibri" w:hAnsi="Times New Roman" w:cs="Times New Roman" w:hint="default"/>
      </w:rPr>
    </w:lvl>
    <w:lvl w:ilvl="8">
      <w:start w:val="1"/>
      <w:numFmt w:val="decimal"/>
      <w:lvlText w:val="%1.%2.%3.%4.%5.%6.%7.%8.%9."/>
      <w:lvlJc w:val="left"/>
      <w:pPr>
        <w:ind w:left="1800" w:hanging="1800"/>
      </w:pPr>
      <w:rPr>
        <w:rFonts w:ascii="Times New Roman" w:eastAsia="Calibri" w:hAnsi="Times New Roman" w:cs="Times New Roman" w:hint="default"/>
      </w:rPr>
    </w:lvl>
  </w:abstractNum>
  <w:abstractNum w:abstractNumId="34" w15:restartNumberingAfterBreak="0">
    <w:nsid w:val="676139F2"/>
    <w:multiLevelType w:val="multilevel"/>
    <w:tmpl w:val="5E6CB852"/>
    <w:lvl w:ilvl="0">
      <w:start w:val="5"/>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5" w15:restartNumberingAfterBreak="0">
    <w:nsid w:val="6BA02774"/>
    <w:multiLevelType w:val="multilevel"/>
    <w:tmpl w:val="E60CD692"/>
    <w:lvl w:ilvl="0">
      <w:start w:val="2"/>
      <w:numFmt w:val="decimal"/>
      <w:lvlText w:val="%1."/>
      <w:lvlJc w:val="left"/>
      <w:pPr>
        <w:ind w:left="540" w:hanging="540"/>
      </w:pPr>
      <w:rPr>
        <w:rFonts w:hint="default"/>
      </w:rPr>
    </w:lvl>
    <w:lvl w:ilvl="1">
      <w:start w:val="6"/>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6" w15:restartNumberingAfterBreak="0">
    <w:nsid w:val="6C75080A"/>
    <w:multiLevelType w:val="multilevel"/>
    <w:tmpl w:val="CCB8273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b w:val="0"/>
        <w:bCs/>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7" w15:restartNumberingAfterBreak="0">
    <w:nsid w:val="6EA85F71"/>
    <w:multiLevelType w:val="multilevel"/>
    <w:tmpl w:val="5E6CB852"/>
    <w:lvl w:ilvl="0">
      <w:start w:val="4"/>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8" w15:restartNumberingAfterBreak="0">
    <w:nsid w:val="70A24F82"/>
    <w:multiLevelType w:val="multilevel"/>
    <w:tmpl w:val="F8825AE4"/>
    <w:lvl w:ilvl="0">
      <w:start w:val="6"/>
      <w:numFmt w:val="decimal"/>
      <w:lvlText w:val="%1."/>
      <w:lvlJc w:val="left"/>
      <w:pPr>
        <w:ind w:left="360" w:hanging="360"/>
      </w:pPr>
      <w:rPr>
        <w:rFonts w:eastAsia="Calibri" w:hint="default"/>
      </w:rPr>
    </w:lvl>
    <w:lvl w:ilvl="1">
      <w:start w:val="1"/>
      <w:numFmt w:val="decimal"/>
      <w:lvlText w:val="%1.%2."/>
      <w:lvlJc w:val="left"/>
      <w:pPr>
        <w:ind w:left="572" w:hanging="360"/>
      </w:pPr>
      <w:rPr>
        <w:rFonts w:eastAsia="Calibri" w:hint="default"/>
      </w:rPr>
    </w:lvl>
    <w:lvl w:ilvl="2">
      <w:start w:val="1"/>
      <w:numFmt w:val="decimal"/>
      <w:lvlText w:val="%1.%2.%3."/>
      <w:lvlJc w:val="left"/>
      <w:pPr>
        <w:ind w:left="1144" w:hanging="720"/>
      </w:pPr>
      <w:rPr>
        <w:rFonts w:eastAsia="Calibri" w:hint="default"/>
      </w:rPr>
    </w:lvl>
    <w:lvl w:ilvl="3">
      <w:start w:val="1"/>
      <w:numFmt w:val="decimal"/>
      <w:lvlText w:val="%1.%2.%3.%4."/>
      <w:lvlJc w:val="left"/>
      <w:pPr>
        <w:ind w:left="1356" w:hanging="720"/>
      </w:pPr>
      <w:rPr>
        <w:rFonts w:eastAsia="Calibri" w:hint="default"/>
      </w:rPr>
    </w:lvl>
    <w:lvl w:ilvl="4">
      <w:start w:val="1"/>
      <w:numFmt w:val="decimal"/>
      <w:lvlText w:val="%1.%2.%3.%4.%5."/>
      <w:lvlJc w:val="left"/>
      <w:pPr>
        <w:ind w:left="1928" w:hanging="1080"/>
      </w:pPr>
      <w:rPr>
        <w:rFonts w:eastAsia="Calibri" w:hint="default"/>
      </w:rPr>
    </w:lvl>
    <w:lvl w:ilvl="5">
      <w:start w:val="1"/>
      <w:numFmt w:val="decimal"/>
      <w:lvlText w:val="%1.%2.%3.%4.%5.%6."/>
      <w:lvlJc w:val="left"/>
      <w:pPr>
        <w:ind w:left="2140" w:hanging="1080"/>
      </w:pPr>
      <w:rPr>
        <w:rFonts w:eastAsia="Calibri" w:hint="default"/>
      </w:rPr>
    </w:lvl>
    <w:lvl w:ilvl="6">
      <w:start w:val="1"/>
      <w:numFmt w:val="decimal"/>
      <w:lvlText w:val="%1.%2.%3.%4.%5.%6.%7."/>
      <w:lvlJc w:val="left"/>
      <w:pPr>
        <w:ind w:left="2712" w:hanging="1440"/>
      </w:pPr>
      <w:rPr>
        <w:rFonts w:eastAsia="Calibri" w:hint="default"/>
      </w:rPr>
    </w:lvl>
    <w:lvl w:ilvl="7">
      <w:start w:val="1"/>
      <w:numFmt w:val="decimal"/>
      <w:lvlText w:val="%1.%2.%3.%4.%5.%6.%7.%8."/>
      <w:lvlJc w:val="left"/>
      <w:pPr>
        <w:ind w:left="2924" w:hanging="1440"/>
      </w:pPr>
      <w:rPr>
        <w:rFonts w:eastAsia="Calibri" w:hint="default"/>
      </w:rPr>
    </w:lvl>
    <w:lvl w:ilvl="8">
      <w:start w:val="1"/>
      <w:numFmt w:val="decimal"/>
      <w:lvlText w:val="%1.%2.%3.%4.%5.%6.%7.%8.%9."/>
      <w:lvlJc w:val="left"/>
      <w:pPr>
        <w:ind w:left="3496" w:hanging="1800"/>
      </w:pPr>
      <w:rPr>
        <w:rFonts w:eastAsia="Calibri" w:hint="default"/>
      </w:rPr>
    </w:lvl>
  </w:abstractNum>
  <w:abstractNum w:abstractNumId="39" w15:restartNumberingAfterBreak="0">
    <w:nsid w:val="719A7627"/>
    <w:multiLevelType w:val="multilevel"/>
    <w:tmpl w:val="35D6A030"/>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0" w15:restartNumberingAfterBreak="0">
    <w:nsid w:val="727962D1"/>
    <w:multiLevelType w:val="multilevel"/>
    <w:tmpl w:val="E60CD692"/>
    <w:lvl w:ilvl="0">
      <w:start w:val="2"/>
      <w:numFmt w:val="decimal"/>
      <w:lvlText w:val="%1."/>
      <w:lvlJc w:val="left"/>
      <w:pPr>
        <w:ind w:left="540" w:hanging="540"/>
      </w:pPr>
      <w:rPr>
        <w:rFonts w:hint="default"/>
      </w:rPr>
    </w:lvl>
    <w:lvl w:ilvl="1">
      <w:start w:val="6"/>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41" w15:restartNumberingAfterBreak="0">
    <w:nsid w:val="736C3ECD"/>
    <w:multiLevelType w:val="multilevel"/>
    <w:tmpl w:val="0BD8DBF0"/>
    <w:lvl w:ilvl="0">
      <w:start w:val="1"/>
      <w:numFmt w:val="decimal"/>
      <w:lvlText w:val="%1"/>
      <w:lvlJc w:val="left"/>
      <w:pPr>
        <w:ind w:left="480" w:hanging="480"/>
      </w:pPr>
      <w:rPr>
        <w:rFonts w:eastAsiaTheme="minorHAnsi" w:hint="default"/>
      </w:rPr>
    </w:lvl>
    <w:lvl w:ilvl="1">
      <w:start w:val="3"/>
      <w:numFmt w:val="decimal"/>
      <w:lvlText w:val="%1.%2"/>
      <w:lvlJc w:val="left"/>
      <w:pPr>
        <w:ind w:left="763" w:hanging="480"/>
      </w:pPr>
      <w:rPr>
        <w:rFonts w:eastAsiaTheme="minorHAnsi" w:hint="default"/>
      </w:rPr>
    </w:lvl>
    <w:lvl w:ilvl="2">
      <w:start w:val="1"/>
      <w:numFmt w:val="decimal"/>
      <w:lvlText w:val="%1.%2.%3"/>
      <w:lvlJc w:val="left"/>
      <w:pPr>
        <w:ind w:left="1286" w:hanging="720"/>
      </w:pPr>
      <w:rPr>
        <w:rFonts w:eastAsiaTheme="minorHAnsi" w:hint="default"/>
      </w:rPr>
    </w:lvl>
    <w:lvl w:ilvl="3">
      <w:start w:val="1"/>
      <w:numFmt w:val="decimal"/>
      <w:lvlText w:val="%1.%2.%3.%4"/>
      <w:lvlJc w:val="left"/>
      <w:pPr>
        <w:ind w:left="1569" w:hanging="720"/>
      </w:pPr>
      <w:rPr>
        <w:rFonts w:eastAsiaTheme="minorHAnsi" w:hint="default"/>
      </w:rPr>
    </w:lvl>
    <w:lvl w:ilvl="4">
      <w:start w:val="1"/>
      <w:numFmt w:val="decimal"/>
      <w:lvlText w:val="%1.%2.%3.%4.%5"/>
      <w:lvlJc w:val="left"/>
      <w:pPr>
        <w:ind w:left="2212" w:hanging="1080"/>
      </w:pPr>
      <w:rPr>
        <w:rFonts w:eastAsiaTheme="minorHAnsi" w:hint="default"/>
      </w:rPr>
    </w:lvl>
    <w:lvl w:ilvl="5">
      <w:start w:val="1"/>
      <w:numFmt w:val="decimal"/>
      <w:lvlText w:val="%1.%2.%3.%4.%5.%6"/>
      <w:lvlJc w:val="left"/>
      <w:pPr>
        <w:ind w:left="2495" w:hanging="1080"/>
      </w:pPr>
      <w:rPr>
        <w:rFonts w:eastAsiaTheme="minorHAnsi" w:hint="default"/>
      </w:rPr>
    </w:lvl>
    <w:lvl w:ilvl="6">
      <w:start w:val="1"/>
      <w:numFmt w:val="decimal"/>
      <w:lvlText w:val="%1.%2.%3.%4.%5.%6.%7"/>
      <w:lvlJc w:val="left"/>
      <w:pPr>
        <w:ind w:left="3138" w:hanging="1440"/>
      </w:pPr>
      <w:rPr>
        <w:rFonts w:eastAsiaTheme="minorHAnsi" w:hint="default"/>
      </w:rPr>
    </w:lvl>
    <w:lvl w:ilvl="7">
      <w:start w:val="1"/>
      <w:numFmt w:val="decimal"/>
      <w:lvlText w:val="%1.%2.%3.%4.%5.%6.%7.%8"/>
      <w:lvlJc w:val="left"/>
      <w:pPr>
        <w:ind w:left="3421" w:hanging="1440"/>
      </w:pPr>
      <w:rPr>
        <w:rFonts w:eastAsiaTheme="minorHAnsi" w:hint="default"/>
      </w:rPr>
    </w:lvl>
    <w:lvl w:ilvl="8">
      <w:start w:val="1"/>
      <w:numFmt w:val="decimal"/>
      <w:lvlText w:val="%1.%2.%3.%4.%5.%6.%7.%8.%9"/>
      <w:lvlJc w:val="left"/>
      <w:pPr>
        <w:ind w:left="4064" w:hanging="1800"/>
      </w:pPr>
      <w:rPr>
        <w:rFonts w:eastAsiaTheme="minorHAnsi" w:hint="default"/>
      </w:rPr>
    </w:lvl>
  </w:abstractNum>
  <w:abstractNum w:abstractNumId="42" w15:restartNumberingAfterBreak="0">
    <w:nsid w:val="792C519D"/>
    <w:multiLevelType w:val="multilevel"/>
    <w:tmpl w:val="0A98BA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44" w15:restartNumberingAfterBreak="0">
    <w:nsid w:val="7A876F74"/>
    <w:multiLevelType w:val="multilevel"/>
    <w:tmpl w:val="0578313C"/>
    <w:lvl w:ilvl="0">
      <w:start w:val="2"/>
      <w:numFmt w:val="decimal"/>
      <w:lvlText w:val="%1."/>
      <w:lvlJc w:val="left"/>
      <w:pPr>
        <w:ind w:left="540" w:hanging="540"/>
      </w:pPr>
      <w:rPr>
        <w:rFonts w:eastAsia="Calibri" w:hint="default"/>
      </w:rPr>
    </w:lvl>
    <w:lvl w:ilvl="1">
      <w:start w:val="5"/>
      <w:numFmt w:val="decimal"/>
      <w:lvlText w:val="%1.%2."/>
      <w:lvlJc w:val="left"/>
      <w:pPr>
        <w:ind w:left="965" w:hanging="540"/>
      </w:pPr>
      <w:rPr>
        <w:rFonts w:eastAsia="Calibri" w:hint="default"/>
      </w:rPr>
    </w:lvl>
    <w:lvl w:ilvl="2">
      <w:start w:val="3"/>
      <w:numFmt w:val="decimal"/>
      <w:lvlText w:val="%1.%2.%3."/>
      <w:lvlJc w:val="left"/>
      <w:pPr>
        <w:ind w:left="1570" w:hanging="720"/>
      </w:pPr>
      <w:rPr>
        <w:rFonts w:eastAsia="Calibri" w:hint="default"/>
      </w:rPr>
    </w:lvl>
    <w:lvl w:ilvl="3">
      <w:start w:val="1"/>
      <w:numFmt w:val="decimal"/>
      <w:lvlText w:val="%1.%2.%3.%4."/>
      <w:lvlJc w:val="left"/>
      <w:pPr>
        <w:ind w:left="1995" w:hanging="720"/>
      </w:pPr>
      <w:rPr>
        <w:rFonts w:eastAsia="Calibri" w:hint="default"/>
      </w:rPr>
    </w:lvl>
    <w:lvl w:ilvl="4">
      <w:start w:val="1"/>
      <w:numFmt w:val="decimal"/>
      <w:lvlText w:val="%1.%2.%3.%4.%5."/>
      <w:lvlJc w:val="left"/>
      <w:pPr>
        <w:ind w:left="2780" w:hanging="1080"/>
      </w:pPr>
      <w:rPr>
        <w:rFonts w:eastAsia="Calibri" w:hint="default"/>
      </w:rPr>
    </w:lvl>
    <w:lvl w:ilvl="5">
      <w:start w:val="1"/>
      <w:numFmt w:val="decimal"/>
      <w:lvlText w:val="%1.%2.%3.%4.%5.%6."/>
      <w:lvlJc w:val="left"/>
      <w:pPr>
        <w:ind w:left="3205" w:hanging="1080"/>
      </w:pPr>
      <w:rPr>
        <w:rFonts w:eastAsia="Calibri" w:hint="default"/>
      </w:rPr>
    </w:lvl>
    <w:lvl w:ilvl="6">
      <w:start w:val="1"/>
      <w:numFmt w:val="decimal"/>
      <w:lvlText w:val="%1.%2.%3.%4.%5.%6.%7."/>
      <w:lvlJc w:val="left"/>
      <w:pPr>
        <w:ind w:left="3990" w:hanging="1440"/>
      </w:pPr>
      <w:rPr>
        <w:rFonts w:eastAsia="Calibri" w:hint="default"/>
      </w:rPr>
    </w:lvl>
    <w:lvl w:ilvl="7">
      <w:start w:val="1"/>
      <w:numFmt w:val="decimal"/>
      <w:lvlText w:val="%1.%2.%3.%4.%5.%6.%7.%8."/>
      <w:lvlJc w:val="left"/>
      <w:pPr>
        <w:ind w:left="4415" w:hanging="1440"/>
      </w:pPr>
      <w:rPr>
        <w:rFonts w:eastAsia="Calibri" w:hint="default"/>
      </w:rPr>
    </w:lvl>
    <w:lvl w:ilvl="8">
      <w:start w:val="1"/>
      <w:numFmt w:val="decimal"/>
      <w:lvlText w:val="%1.%2.%3.%4.%5.%6.%7.%8.%9."/>
      <w:lvlJc w:val="left"/>
      <w:pPr>
        <w:ind w:left="5200" w:hanging="1800"/>
      </w:pPr>
      <w:rPr>
        <w:rFonts w:eastAsia="Calibri" w:hint="default"/>
      </w:rPr>
    </w:lvl>
  </w:abstractNum>
  <w:abstractNum w:abstractNumId="45" w15:restartNumberingAfterBreak="0">
    <w:nsid w:val="7D404118"/>
    <w:multiLevelType w:val="multilevel"/>
    <w:tmpl w:val="5FB62D1C"/>
    <w:lvl w:ilvl="0">
      <w:start w:val="1"/>
      <w:numFmt w:val="upperRoman"/>
      <w:pStyle w:val="Stilius2"/>
      <w:lvlText w:val="%1."/>
      <w:lvlJc w:val="right"/>
      <w:pPr>
        <w:ind w:left="1588" w:hanging="170"/>
      </w:pPr>
      <w:rPr>
        <w:rFonts w:hint="default"/>
        <w:b/>
        <w:bCs w:val="0"/>
      </w:rPr>
    </w:lvl>
    <w:lvl w:ilvl="1">
      <w:start w:val="1"/>
      <w:numFmt w:val="decimal"/>
      <w:isLgl/>
      <w:lvlText w:val="%1.%2."/>
      <w:lvlJc w:val="left"/>
      <w:pPr>
        <w:ind w:left="1778" w:hanging="360"/>
      </w:pPr>
      <w:rPr>
        <w:rFonts w:hint="default"/>
        <w:b w:val="0"/>
        <w:bCs w:val="0"/>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6" w15:restartNumberingAfterBreak="0">
    <w:nsid w:val="7D4B71B8"/>
    <w:multiLevelType w:val="multilevel"/>
    <w:tmpl w:val="8A8A43E6"/>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num w:numId="1" w16cid:durableId="216740760">
    <w:abstractNumId w:val="27"/>
  </w:num>
  <w:num w:numId="2" w16cid:durableId="1948191547">
    <w:abstractNumId w:val="14"/>
  </w:num>
  <w:num w:numId="3" w16cid:durableId="2119712323">
    <w:abstractNumId w:val="26"/>
  </w:num>
  <w:num w:numId="4" w16cid:durableId="1684358437">
    <w:abstractNumId w:val="33"/>
  </w:num>
  <w:num w:numId="5" w16cid:durableId="823814239">
    <w:abstractNumId w:val="3"/>
  </w:num>
  <w:num w:numId="6" w16cid:durableId="671026760">
    <w:abstractNumId w:val="21"/>
  </w:num>
  <w:num w:numId="7" w16cid:durableId="463816414">
    <w:abstractNumId w:val="10"/>
  </w:num>
  <w:num w:numId="8" w16cid:durableId="497236347">
    <w:abstractNumId w:val="28"/>
  </w:num>
  <w:num w:numId="9" w16cid:durableId="1769539051">
    <w:abstractNumId w:val="5"/>
  </w:num>
  <w:num w:numId="10" w16cid:durableId="2028870032">
    <w:abstractNumId w:val="42"/>
  </w:num>
  <w:num w:numId="11" w16cid:durableId="85075830">
    <w:abstractNumId w:val="20"/>
  </w:num>
  <w:num w:numId="12" w16cid:durableId="76238409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4270105">
    <w:abstractNumId w:val="4"/>
  </w:num>
  <w:num w:numId="14" w16cid:durableId="1891112024">
    <w:abstractNumId w:val="15"/>
  </w:num>
  <w:num w:numId="15" w16cid:durableId="924798302">
    <w:abstractNumId w:val="29"/>
  </w:num>
  <w:num w:numId="16" w16cid:durableId="280652099">
    <w:abstractNumId w:val="18"/>
  </w:num>
  <w:num w:numId="17" w16cid:durableId="1054352842">
    <w:abstractNumId w:val="9"/>
  </w:num>
  <w:num w:numId="18" w16cid:durableId="340085179">
    <w:abstractNumId w:val="41"/>
  </w:num>
  <w:num w:numId="19" w16cid:durableId="1408500172">
    <w:abstractNumId w:val="32"/>
  </w:num>
  <w:num w:numId="20" w16cid:durableId="1872495645">
    <w:abstractNumId w:val="45"/>
  </w:num>
  <w:num w:numId="21" w16cid:durableId="97992933">
    <w:abstractNumId w:val="36"/>
  </w:num>
  <w:num w:numId="22" w16cid:durableId="883716834">
    <w:abstractNumId w:val="11"/>
  </w:num>
  <w:num w:numId="23" w16cid:durableId="409735402">
    <w:abstractNumId w:val="13"/>
  </w:num>
  <w:num w:numId="24" w16cid:durableId="10306659">
    <w:abstractNumId w:val="31"/>
  </w:num>
  <w:num w:numId="25" w16cid:durableId="204485970">
    <w:abstractNumId w:val="44"/>
  </w:num>
  <w:num w:numId="26" w16cid:durableId="1707564879">
    <w:abstractNumId w:val="17"/>
  </w:num>
  <w:num w:numId="27" w16cid:durableId="706102855">
    <w:abstractNumId w:val="40"/>
  </w:num>
  <w:num w:numId="28" w16cid:durableId="84805414">
    <w:abstractNumId w:val="8"/>
  </w:num>
  <w:num w:numId="29" w16cid:durableId="678773090">
    <w:abstractNumId w:val="35"/>
  </w:num>
  <w:num w:numId="30" w16cid:durableId="1937515422">
    <w:abstractNumId w:val="23"/>
  </w:num>
  <w:num w:numId="31" w16cid:durableId="2003661214">
    <w:abstractNumId w:val="43"/>
  </w:num>
  <w:num w:numId="32" w16cid:durableId="1375160077">
    <w:abstractNumId w:val="6"/>
  </w:num>
  <w:num w:numId="33" w16cid:durableId="41711750">
    <w:abstractNumId w:val="7"/>
  </w:num>
  <w:num w:numId="34" w16cid:durableId="1917746286">
    <w:abstractNumId w:val="12"/>
  </w:num>
  <w:num w:numId="35" w16cid:durableId="1108693068">
    <w:abstractNumId w:val="30"/>
  </w:num>
  <w:num w:numId="36" w16cid:durableId="1832408245">
    <w:abstractNumId w:val="37"/>
  </w:num>
  <w:num w:numId="37" w16cid:durableId="1998145919">
    <w:abstractNumId w:val="0"/>
  </w:num>
  <w:num w:numId="38" w16cid:durableId="1662349730">
    <w:abstractNumId w:val="34"/>
  </w:num>
  <w:num w:numId="39" w16cid:durableId="1493326378">
    <w:abstractNumId w:val="38"/>
  </w:num>
  <w:num w:numId="40" w16cid:durableId="210508728">
    <w:abstractNumId w:val="2"/>
  </w:num>
  <w:num w:numId="41" w16cid:durableId="1984001126">
    <w:abstractNumId w:val="22"/>
  </w:num>
  <w:num w:numId="42" w16cid:durableId="1708066670">
    <w:abstractNumId w:val="16"/>
  </w:num>
  <w:num w:numId="43" w16cid:durableId="653338586">
    <w:abstractNumId w:val="25"/>
  </w:num>
  <w:num w:numId="44" w16cid:durableId="656030507">
    <w:abstractNumId w:val="46"/>
  </w:num>
  <w:num w:numId="45" w16cid:durableId="374239837">
    <w:abstractNumId w:val="24"/>
  </w:num>
  <w:num w:numId="46" w16cid:durableId="1108701985">
    <w:abstractNumId w:val="39"/>
  </w:num>
  <w:num w:numId="47" w16cid:durableId="13914610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370"/>
    <w:rsid w:val="00006483"/>
    <w:rsid w:val="00012DEC"/>
    <w:rsid w:val="00015348"/>
    <w:rsid w:val="00037299"/>
    <w:rsid w:val="00040BA5"/>
    <w:rsid w:val="00043771"/>
    <w:rsid w:val="00050283"/>
    <w:rsid w:val="00065769"/>
    <w:rsid w:val="00065921"/>
    <w:rsid w:val="000670EE"/>
    <w:rsid w:val="00073FBC"/>
    <w:rsid w:val="000773C8"/>
    <w:rsid w:val="0008174D"/>
    <w:rsid w:val="000848D0"/>
    <w:rsid w:val="00084E53"/>
    <w:rsid w:val="000A2655"/>
    <w:rsid w:val="000B5D8E"/>
    <w:rsid w:val="000C417D"/>
    <w:rsid w:val="000D328C"/>
    <w:rsid w:val="000E28E9"/>
    <w:rsid w:val="000F440F"/>
    <w:rsid w:val="00103A23"/>
    <w:rsid w:val="00115058"/>
    <w:rsid w:val="00116117"/>
    <w:rsid w:val="001219EA"/>
    <w:rsid w:val="00127D02"/>
    <w:rsid w:val="00136420"/>
    <w:rsid w:val="001370BB"/>
    <w:rsid w:val="00137CF9"/>
    <w:rsid w:val="00142316"/>
    <w:rsid w:val="001429A9"/>
    <w:rsid w:val="00150380"/>
    <w:rsid w:val="00156076"/>
    <w:rsid w:val="00164A3B"/>
    <w:rsid w:val="00173505"/>
    <w:rsid w:val="00175759"/>
    <w:rsid w:val="00177179"/>
    <w:rsid w:val="00196611"/>
    <w:rsid w:val="001A53CB"/>
    <w:rsid w:val="001A61EA"/>
    <w:rsid w:val="001C321C"/>
    <w:rsid w:val="001D63A9"/>
    <w:rsid w:val="001E07DF"/>
    <w:rsid w:val="001E21C3"/>
    <w:rsid w:val="00201B5D"/>
    <w:rsid w:val="00206706"/>
    <w:rsid w:val="0021208F"/>
    <w:rsid w:val="00216B5C"/>
    <w:rsid w:val="00224F74"/>
    <w:rsid w:val="0022758F"/>
    <w:rsid w:val="002468DB"/>
    <w:rsid w:val="002502F3"/>
    <w:rsid w:val="00261699"/>
    <w:rsid w:val="00262AC7"/>
    <w:rsid w:val="0027671B"/>
    <w:rsid w:val="0028548A"/>
    <w:rsid w:val="002A54E5"/>
    <w:rsid w:val="002B4E51"/>
    <w:rsid w:val="002C0609"/>
    <w:rsid w:val="002C2A98"/>
    <w:rsid w:val="002C3F58"/>
    <w:rsid w:val="002C550D"/>
    <w:rsid w:val="002D03C5"/>
    <w:rsid w:val="002D0F0C"/>
    <w:rsid w:val="002D3346"/>
    <w:rsid w:val="002E4799"/>
    <w:rsid w:val="00301510"/>
    <w:rsid w:val="0030188D"/>
    <w:rsid w:val="0030600F"/>
    <w:rsid w:val="00314556"/>
    <w:rsid w:val="0031581C"/>
    <w:rsid w:val="00316D41"/>
    <w:rsid w:val="00322746"/>
    <w:rsid w:val="00327F69"/>
    <w:rsid w:val="00335EF2"/>
    <w:rsid w:val="00345AA0"/>
    <w:rsid w:val="00350869"/>
    <w:rsid w:val="00360FDC"/>
    <w:rsid w:val="00362FBC"/>
    <w:rsid w:val="00377DBC"/>
    <w:rsid w:val="00380A0E"/>
    <w:rsid w:val="003924A2"/>
    <w:rsid w:val="00393C26"/>
    <w:rsid w:val="003D669E"/>
    <w:rsid w:val="003E651F"/>
    <w:rsid w:val="00402568"/>
    <w:rsid w:val="00413DCE"/>
    <w:rsid w:val="004255F0"/>
    <w:rsid w:val="0042648E"/>
    <w:rsid w:val="004265F4"/>
    <w:rsid w:val="00442F67"/>
    <w:rsid w:val="00456F3D"/>
    <w:rsid w:val="00465D09"/>
    <w:rsid w:val="00471449"/>
    <w:rsid w:val="004722F6"/>
    <w:rsid w:val="00483550"/>
    <w:rsid w:val="004A71BD"/>
    <w:rsid w:val="004A7D0F"/>
    <w:rsid w:val="004B6780"/>
    <w:rsid w:val="004D0DDA"/>
    <w:rsid w:val="004D39B5"/>
    <w:rsid w:val="004D5B1E"/>
    <w:rsid w:val="004D6FDF"/>
    <w:rsid w:val="004E70AD"/>
    <w:rsid w:val="004F0615"/>
    <w:rsid w:val="004F201F"/>
    <w:rsid w:val="004F36FB"/>
    <w:rsid w:val="00501D4A"/>
    <w:rsid w:val="00506B4B"/>
    <w:rsid w:val="00513FE4"/>
    <w:rsid w:val="0051473B"/>
    <w:rsid w:val="00520CD3"/>
    <w:rsid w:val="00523668"/>
    <w:rsid w:val="005347A3"/>
    <w:rsid w:val="00544373"/>
    <w:rsid w:val="005450F7"/>
    <w:rsid w:val="0054639B"/>
    <w:rsid w:val="00563FDA"/>
    <w:rsid w:val="005652AE"/>
    <w:rsid w:val="0057241E"/>
    <w:rsid w:val="00590EF1"/>
    <w:rsid w:val="005A274D"/>
    <w:rsid w:val="005A2ACB"/>
    <w:rsid w:val="005D09DE"/>
    <w:rsid w:val="005D112F"/>
    <w:rsid w:val="005D1AE1"/>
    <w:rsid w:val="005D413F"/>
    <w:rsid w:val="005D4AF5"/>
    <w:rsid w:val="005D6822"/>
    <w:rsid w:val="005D7989"/>
    <w:rsid w:val="005D7BD5"/>
    <w:rsid w:val="005E0989"/>
    <w:rsid w:val="005E1207"/>
    <w:rsid w:val="005F1E19"/>
    <w:rsid w:val="00603C23"/>
    <w:rsid w:val="006046F8"/>
    <w:rsid w:val="00627271"/>
    <w:rsid w:val="00641877"/>
    <w:rsid w:val="0064334F"/>
    <w:rsid w:val="006625CE"/>
    <w:rsid w:val="00672056"/>
    <w:rsid w:val="00682A26"/>
    <w:rsid w:val="00694AFA"/>
    <w:rsid w:val="006D328A"/>
    <w:rsid w:val="006E1E85"/>
    <w:rsid w:val="006E7ABC"/>
    <w:rsid w:val="006F0675"/>
    <w:rsid w:val="006F083A"/>
    <w:rsid w:val="006F1360"/>
    <w:rsid w:val="00722B35"/>
    <w:rsid w:val="00723EB1"/>
    <w:rsid w:val="00724274"/>
    <w:rsid w:val="00724DD8"/>
    <w:rsid w:val="00731D81"/>
    <w:rsid w:val="00736AD1"/>
    <w:rsid w:val="00752E14"/>
    <w:rsid w:val="00754061"/>
    <w:rsid w:val="00761012"/>
    <w:rsid w:val="007645D6"/>
    <w:rsid w:val="0076678E"/>
    <w:rsid w:val="0076707E"/>
    <w:rsid w:val="00772BE1"/>
    <w:rsid w:val="0078539F"/>
    <w:rsid w:val="007B20C8"/>
    <w:rsid w:val="007B256B"/>
    <w:rsid w:val="007B4348"/>
    <w:rsid w:val="007B68E7"/>
    <w:rsid w:val="007C03D2"/>
    <w:rsid w:val="007D5D09"/>
    <w:rsid w:val="007E519E"/>
    <w:rsid w:val="007E651F"/>
    <w:rsid w:val="00805CE6"/>
    <w:rsid w:val="008127EC"/>
    <w:rsid w:val="00826332"/>
    <w:rsid w:val="00832D65"/>
    <w:rsid w:val="0083460F"/>
    <w:rsid w:val="00854911"/>
    <w:rsid w:val="008752A1"/>
    <w:rsid w:val="00885AE5"/>
    <w:rsid w:val="008A4BC1"/>
    <w:rsid w:val="008A70A0"/>
    <w:rsid w:val="008A76F1"/>
    <w:rsid w:val="008B7837"/>
    <w:rsid w:val="008C2A17"/>
    <w:rsid w:val="008C60D1"/>
    <w:rsid w:val="008C64D1"/>
    <w:rsid w:val="008D2B6D"/>
    <w:rsid w:val="008D6D25"/>
    <w:rsid w:val="008E2E69"/>
    <w:rsid w:val="008F193C"/>
    <w:rsid w:val="00910053"/>
    <w:rsid w:val="009139D3"/>
    <w:rsid w:val="0091483B"/>
    <w:rsid w:val="00916AE4"/>
    <w:rsid w:val="009206C7"/>
    <w:rsid w:val="00922B4C"/>
    <w:rsid w:val="00943FCB"/>
    <w:rsid w:val="009576F5"/>
    <w:rsid w:val="00977B4C"/>
    <w:rsid w:val="0098171A"/>
    <w:rsid w:val="00986B71"/>
    <w:rsid w:val="009876EF"/>
    <w:rsid w:val="00997E8B"/>
    <w:rsid w:val="009A39AC"/>
    <w:rsid w:val="009C55BC"/>
    <w:rsid w:val="009C70C5"/>
    <w:rsid w:val="009D7643"/>
    <w:rsid w:val="009E6267"/>
    <w:rsid w:val="009F542E"/>
    <w:rsid w:val="00A14737"/>
    <w:rsid w:val="00A244C7"/>
    <w:rsid w:val="00A30569"/>
    <w:rsid w:val="00A32C8A"/>
    <w:rsid w:val="00A33068"/>
    <w:rsid w:val="00A40242"/>
    <w:rsid w:val="00A44C87"/>
    <w:rsid w:val="00A464ED"/>
    <w:rsid w:val="00A60549"/>
    <w:rsid w:val="00A6513D"/>
    <w:rsid w:val="00A6799E"/>
    <w:rsid w:val="00A922C8"/>
    <w:rsid w:val="00A92C3A"/>
    <w:rsid w:val="00A96629"/>
    <w:rsid w:val="00AA03D3"/>
    <w:rsid w:val="00AC5200"/>
    <w:rsid w:val="00AC6976"/>
    <w:rsid w:val="00AD6E03"/>
    <w:rsid w:val="00AE05BA"/>
    <w:rsid w:val="00AF1973"/>
    <w:rsid w:val="00AF231E"/>
    <w:rsid w:val="00B03BD6"/>
    <w:rsid w:val="00B050C7"/>
    <w:rsid w:val="00B13329"/>
    <w:rsid w:val="00B15667"/>
    <w:rsid w:val="00B159CB"/>
    <w:rsid w:val="00B27FE5"/>
    <w:rsid w:val="00B33DC9"/>
    <w:rsid w:val="00B46DB1"/>
    <w:rsid w:val="00B47574"/>
    <w:rsid w:val="00B753AE"/>
    <w:rsid w:val="00B76401"/>
    <w:rsid w:val="00B76CCA"/>
    <w:rsid w:val="00B825D7"/>
    <w:rsid w:val="00B83958"/>
    <w:rsid w:val="00B851AA"/>
    <w:rsid w:val="00B97364"/>
    <w:rsid w:val="00BA5C21"/>
    <w:rsid w:val="00BC116A"/>
    <w:rsid w:val="00BC3218"/>
    <w:rsid w:val="00BC5797"/>
    <w:rsid w:val="00BD2AB4"/>
    <w:rsid w:val="00BD371B"/>
    <w:rsid w:val="00BE5086"/>
    <w:rsid w:val="00C2669E"/>
    <w:rsid w:val="00C37033"/>
    <w:rsid w:val="00C51802"/>
    <w:rsid w:val="00C54C30"/>
    <w:rsid w:val="00C551D4"/>
    <w:rsid w:val="00C55473"/>
    <w:rsid w:val="00C64802"/>
    <w:rsid w:val="00C64D08"/>
    <w:rsid w:val="00C66219"/>
    <w:rsid w:val="00C72310"/>
    <w:rsid w:val="00C72B95"/>
    <w:rsid w:val="00C73370"/>
    <w:rsid w:val="00C76036"/>
    <w:rsid w:val="00C90CE8"/>
    <w:rsid w:val="00CC29BF"/>
    <w:rsid w:val="00CC7693"/>
    <w:rsid w:val="00CD1000"/>
    <w:rsid w:val="00CD3B02"/>
    <w:rsid w:val="00CE509A"/>
    <w:rsid w:val="00CE637B"/>
    <w:rsid w:val="00CF74AF"/>
    <w:rsid w:val="00D04B76"/>
    <w:rsid w:val="00D103F6"/>
    <w:rsid w:val="00D125A7"/>
    <w:rsid w:val="00D13AC1"/>
    <w:rsid w:val="00D2558A"/>
    <w:rsid w:val="00D27D79"/>
    <w:rsid w:val="00D31C95"/>
    <w:rsid w:val="00D43629"/>
    <w:rsid w:val="00D4663A"/>
    <w:rsid w:val="00D5216E"/>
    <w:rsid w:val="00D53D48"/>
    <w:rsid w:val="00D7243E"/>
    <w:rsid w:val="00D75B5E"/>
    <w:rsid w:val="00D9339D"/>
    <w:rsid w:val="00D94560"/>
    <w:rsid w:val="00D96115"/>
    <w:rsid w:val="00D966EC"/>
    <w:rsid w:val="00DA341E"/>
    <w:rsid w:val="00DA6DA9"/>
    <w:rsid w:val="00DA7160"/>
    <w:rsid w:val="00DA74D0"/>
    <w:rsid w:val="00DB5BD5"/>
    <w:rsid w:val="00DC7177"/>
    <w:rsid w:val="00DE5738"/>
    <w:rsid w:val="00DE715F"/>
    <w:rsid w:val="00DF1A69"/>
    <w:rsid w:val="00DF3ACA"/>
    <w:rsid w:val="00DF728B"/>
    <w:rsid w:val="00E1158A"/>
    <w:rsid w:val="00E1511C"/>
    <w:rsid w:val="00E168AB"/>
    <w:rsid w:val="00E421E5"/>
    <w:rsid w:val="00E45411"/>
    <w:rsid w:val="00E56344"/>
    <w:rsid w:val="00E67D71"/>
    <w:rsid w:val="00E835FF"/>
    <w:rsid w:val="00E850E2"/>
    <w:rsid w:val="00E86CD3"/>
    <w:rsid w:val="00E97034"/>
    <w:rsid w:val="00EA3771"/>
    <w:rsid w:val="00EA6DB0"/>
    <w:rsid w:val="00EB1149"/>
    <w:rsid w:val="00EC4B81"/>
    <w:rsid w:val="00ED1183"/>
    <w:rsid w:val="00ED7FCA"/>
    <w:rsid w:val="00EE2724"/>
    <w:rsid w:val="00EE3237"/>
    <w:rsid w:val="00EF6A4C"/>
    <w:rsid w:val="00F1499A"/>
    <w:rsid w:val="00F3013D"/>
    <w:rsid w:val="00F30853"/>
    <w:rsid w:val="00F34F7B"/>
    <w:rsid w:val="00F36192"/>
    <w:rsid w:val="00F369B7"/>
    <w:rsid w:val="00F43531"/>
    <w:rsid w:val="00F512D1"/>
    <w:rsid w:val="00F5139F"/>
    <w:rsid w:val="00F53175"/>
    <w:rsid w:val="00F62A59"/>
    <w:rsid w:val="00F63B41"/>
    <w:rsid w:val="00F653DA"/>
    <w:rsid w:val="00F7019F"/>
    <w:rsid w:val="00F719D9"/>
    <w:rsid w:val="00F73A7A"/>
    <w:rsid w:val="00F92637"/>
    <w:rsid w:val="00FA4BA6"/>
    <w:rsid w:val="00FB0D4B"/>
    <w:rsid w:val="00FB393B"/>
    <w:rsid w:val="00FC059A"/>
    <w:rsid w:val="00FC06B0"/>
    <w:rsid w:val="00FC4312"/>
    <w:rsid w:val="00FC7BC5"/>
    <w:rsid w:val="00FE0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782AD"/>
  <w15:docId w15:val="{C35D8425-F236-4B72-AF7D-EE7E9C66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A92C3A"/>
    <w:pPr>
      <w:keepNext/>
      <w:numPr>
        <w:numId w:val="31"/>
      </w:numPr>
      <w:spacing w:before="360" w:after="360" w:line="240" w:lineRule="auto"/>
      <w:jc w:val="center"/>
      <w:outlineLvl w:val="0"/>
    </w:pPr>
    <w:rPr>
      <w:rFonts w:ascii="Times New Roman" w:eastAsia="Times New Roman" w:hAnsi="Times New Roman" w:cs="Times New Roman"/>
      <w:sz w:val="28"/>
      <w:szCs w:val="20"/>
      <w:lang w:val="lt-LT" w:eastAsia="lt-LT"/>
    </w:rPr>
  </w:style>
  <w:style w:type="paragraph" w:styleId="Antrat2">
    <w:name w:val="heading 2"/>
    <w:aliases w:val="Title Header2"/>
    <w:basedOn w:val="prastasis"/>
    <w:next w:val="prastasis"/>
    <w:link w:val="Antrat2Diagrama"/>
    <w:uiPriority w:val="9"/>
    <w:qFormat/>
    <w:rsid w:val="00A92C3A"/>
    <w:pPr>
      <w:numPr>
        <w:ilvl w:val="1"/>
        <w:numId w:val="31"/>
      </w:numPr>
      <w:spacing w:after="0" w:line="240" w:lineRule="auto"/>
      <w:jc w:val="both"/>
      <w:outlineLvl w:val="1"/>
    </w:pPr>
    <w:rPr>
      <w:rFonts w:ascii="Times New Roman" w:eastAsia="Times New Roman" w:hAnsi="Times New Roman" w:cs="Times New Roman"/>
      <w:sz w:val="24"/>
      <w:szCs w:val="20"/>
      <w:lang w:val="lt-LT" w:eastAsia="lt-LT"/>
    </w:rPr>
  </w:style>
  <w:style w:type="paragraph" w:styleId="Antrat3">
    <w:name w:val="heading 3"/>
    <w:aliases w:val="Section Header3,Sub-Clause Paragraph"/>
    <w:basedOn w:val="prastasis"/>
    <w:next w:val="prastasis"/>
    <w:link w:val="Antrat3Diagrama"/>
    <w:uiPriority w:val="9"/>
    <w:qFormat/>
    <w:rsid w:val="00A92C3A"/>
    <w:pPr>
      <w:keepNext/>
      <w:numPr>
        <w:ilvl w:val="2"/>
        <w:numId w:val="31"/>
      </w:numPr>
      <w:spacing w:after="0" w:line="240" w:lineRule="auto"/>
      <w:jc w:val="both"/>
      <w:outlineLvl w:val="2"/>
    </w:pPr>
    <w:rPr>
      <w:rFonts w:ascii="Times New Roman" w:eastAsia="Times New Roman" w:hAnsi="Times New Roman" w:cs="Times New Roman"/>
      <w:sz w:val="24"/>
      <w:szCs w:val="20"/>
      <w:lang w:val="lt-LT" w:eastAsia="lt-LT"/>
    </w:rPr>
  </w:style>
  <w:style w:type="paragraph" w:styleId="Antrat4">
    <w:name w:val="heading 4"/>
    <w:aliases w:val=" Sub-Clause Sub-paragraph,Sub-Clause Sub-paragraph,Heading 4 Char Char Char Char"/>
    <w:basedOn w:val="prastasis"/>
    <w:next w:val="prastasis"/>
    <w:link w:val="Antrat4Diagrama"/>
    <w:qFormat/>
    <w:rsid w:val="00A92C3A"/>
    <w:pPr>
      <w:keepNext/>
      <w:numPr>
        <w:ilvl w:val="3"/>
        <w:numId w:val="31"/>
      </w:numPr>
      <w:spacing w:after="0" w:line="240" w:lineRule="auto"/>
      <w:outlineLvl w:val="3"/>
    </w:pPr>
    <w:rPr>
      <w:rFonts w:ascii="Times New Roman" w:eastAsia="Times New Roman" w:hAnsi="Times New Roman" w:cs="Times New Roman"/>
      <w:b/>
      <w:sz w:val="44"/>
      <w:szCs w:val="20"/>
      <w:lang w:val="lt-LT" w:eastAsia="lt-LT"/>
    </w:rPr>
  </w:style>
  <w:style w:type="paragraph" w:styleId="Antrat5">
    <w:name w:val="heading 5"/>
    <w:basedOn w:val="prastasis"/>
    <w:next w:val="prastasis"/>
    <w:link w:val="Antrat5Diagrama"/>
    <w:uiPriority w:val="9"/>
    <w:qFormat/>
    <w:rsid w:val="00A92C3A"/>
    <w:pPr>
      <w:keepNext/>
      <w:numPr>
        <w:ilvl w:val="4"/>
        <w:numId w:val="31"/>
      </w:numPr>
      <w:spacing w:after="0" w:line="240" w:lineRule="auto"/>
      <w:outlineLvl w:val="4"/>
    </w:pPr>
    <w:rPr>
      <w:rFonts w:ascii="Times New Roman" w:eastAsia="Times New Roman" w:hAnsi="Times New Roman" w:cs="Times New Roman"/>
      <w:b/>
      <w:sz w:val="40"/>
      <w:szCs w:val="20"/>
      <w:lang w:val="lt-LT" w:eastAsia="lt-LT"/>
    </w:rPr>
  </w:style>
  <w:style w:type="paragraph" w:styleId="Antrat6">
    <w:name w:val="heading 6"/>
    <w:basedOn w:val="prastasis"/>
    <w:next w:val="prastasis"/>
    <w:link w:val="Antrat6Diagrama"/>
    <w:qFormat/>
    <w:rsid w:val="00A92C3A"/>
    <w:pPr>
      <w:keepNext/>
      <w:numPr>
        <w:ilvl w:val="5"/>
        <w:numId w:val="31"/>
      </w:numPr>
      <w:spacing w:after="0" w:line="240" w:lineRule="auto"/>
      <w:outlineLvl w:val="5"/>
    </w:pPr>
    <w:rPr>
      <w:rFonts w:ascii="Times New Roman" w:eastAsia="Times New Roman" w:hAnsi="Times New Roman" w:cs="Times New Roman"/>
      <w:b/>
      <w:sz w:val="36"/>
      <w:szCs w:val="20"/>
      <w:lang w:val="lt-LT" w:eastAsia="lt-LT"/>
    </w:rPr>
  </w:style>
  <w:style w:type="paragraph" w:styleId="Antrat7">
    <w:name w:val="heading 7"/>
    <w:basedOn w:val="prastasis"/>
    <w:next w:val="prastasis"/>
    <w:link w:val="Antrat7Diagrama"/>
    <w:qFormat/>
    <w:rsid w:val="00A92C3A"/>
    <w:pPr>
      <w:keepNext/>
      <w:numPr>
        <w:ilvl w:val="6"/>
        <w:numId w:val="31"/>
      </w:numPr>
      <w:spacing w:after="0" w:line="240" w:lineRule="auto"/>
      <w:outlineLvl w:val="6"/>
    </w:pPr>
    <w:rPr>
      <w:rFonts w:ascii="Times New Roman" w:eastAsia="Times New Roman" w:hAnsi="Times New Roman" w:cs="Times New Roman"/>
      <w:sz w:val="48"/>
      <w:szCs w:val="20"/>
      <w:lang w:val="lt-LT" w:eastAsia="lt-LT"/>
    </w:rPr>
  </w:style>
  <w:style w:type="paragraph" w:styleId="Antrat8">
    <w:name w:val="heading 8"/>
    <w:basedOn w:val="prastasis"/>
    <w:next w:val="prastasis"/>
    <w:link w:val="Antrat8Diagrama"/>
    <w:qFormat/>
    <w:rsid w:val="00A92C3A"/>
    <w:pPr>
      <w:keepNext/>
      <w:numPr>
        <w:ilvl w:val="7"/>
        <w:numId w:val="31"/>
      </w:numPr>
      <w:spacing w:after="0" w:line="240" w:lineRule="auto"/>
      <w:outlineLvl w:val="7"/>
    </w:pPr>
    <w:rPr>
      <w:rFonts w:ascii="Times New Roman" w:eastAsia="Times New Roman" w:hAnsi="Times New Roman" w:cs="Times New Roman"/>
      <w:b/>
      <w:sz w:val="18"/>
      <w:szCs w:val="20"/>
      <w:lang w:val="lt-LT" w:eastAsia="lt-LT"/>
    </w:rPr>
  </w:style>
  <w:style w:type="paragraph" w:styleId="Antrat9">
    <w:name w:val="heading 9"/>
    <w:basedOn w:val="prastasis"/>
    <w:next w:val="prastasis"/>
    <w:link w:val="Antrat9Diagrama"/>
    <w:qFormat/>
    <w:rsid w:val="00A92C3A"/>
    <w:pPr>
      <w:keepNext/>
      <w:numPr>
        <w:ilvl w:val="8"/>
        <w:numId w:val="31"/>
      </w:numPr>
      <w:spacing w:after="0" w:line="240" w:lineRule="auto"/>
      <w:outlineLvl w:val="8"/>
    </w:pPr>
    <w:rPr>
      <w:rFonts w:ascii="Times New Roman" w:eastAsia="Times New Roman" w:hAnsi="Times New Roman" w:cs="Times New Roman"/>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39"/>
    <w:rsid w:val="00C73370"/>
    <w:pPr>
      <w:spacing w:after="0" w:line="240" w:lineRule="auto"/>
    </w:pPr>
    <w:rPr>
      <w:rFonts w:eastAsia="Calibri"/>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C7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54C3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4C30"/>
  </w:style>
  <w:style w:type="paragraph" w:styleId="Porat">
    <w:name w:val="footer"/>
    <w:basedOn w:val="prastasis"/>
    <w:link w:val="PoratDiagrama"/>
    <w:uiPriority w:val="99"/>
    <w:unhideWhenUsed/>
    <w:rsid w:val="00C54C3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4C30"/>
  </w:style>
  <w:style w:type="paragraph" w:styleId="Pagrindinistekstas">
    <w:name w:val="Body Text"/>
    <w:basedOn w:val="prastasis"/>
    <w:link w:val="PagrindinistekstasDiagrama"/>
    <w:uiPriority w:val="99"/>
    <w:unhideWhenUsed/>
    <w:rsid w:val="00B15667"/>
    <w:pPr>
      <w:spacing w:after="120"/>
    </w:pPr>
  </w:style>
  <w:style w:type="character" w:customStyle="1" w:styleId="PagrindinistekstasDiagrama">
    <w:name w:val="Pagrindinis tekstas Diagrama"/>
    <w:basedOn w:val="Numatytasispastraiposriftas"/>
    <w:link w:val="Pagrindinistekstas"/>
    <w:uiPriority w:val="99"/>
    <w:rsid w:val="00B15667"/>
  </w:style>
  <w:style w:type="paragraph" w:styleId="Betarp">
    <w:name w:val="No Spacing"/>
    <w:link w:val="BetarpDiagrama"/>
    <w:uiPriority w:val="1"/>
    <w:qFormat/>
    <w:rsid w:val="0021208F"/>
    <w:pPr>
      <w:spacing w:after="0" w:line="240" w:lineRule="auto"/>
    </w:pPr>
    <w:rPr>
      <w:rFonts w:ascii="Calibri" w:eastAsia="Calibri" w:hAnsi="Calibri" w:cs="Times New Roman"/>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77B4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77B4C"/>
    <w:pPr>
      <w:spacing w:line="276" w:lineRule="auto"/>
      <w:ind w:left="720"/>
      <w:contextualSpacing/>
    </w:pPr>
  </w:style>
  <w:style w:type="paragraph" w:styleId="prastasiniatinklio">
    <w:name w:val="Normal (Web)"/>
    <w:basedOn w:val="prastasis"/>
    <w:uiPriority w:val="99"/>
    <w:semiHidden/>
    <w:unhideWhenUsed/>
    <w:rsid w:val="00520CD3"/>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08174D"/>
    <w:rPr>
      <w:color w:val="808080"/>
    </w:rPr>
  </w:style>
  <w:style w:type="character" w:styleId="Hipersaitas">
    <w:name w:val="Hyperlink"/>
    <w:basedOn w:val="Numatytasispastraiposriftas"/>
    <w:uiPriority w:val="99"/>
    <w:unhideWhenUsed/>
    <w:rsid w:val="008D2B6D"/>
    <w:rPr>
      <w:rFonts w:ascii="Times New Roman" w:hAnsi="Times New Roman" w:cs="Times New Roman" w:hint="default"/>
      <w:color w:val="0563C1" w:themeColor="hyperlink"/>
      <w:u w:val="single"/>
    </w:rPr>
  </w:style>
  <w:style w:type="paragraph" w:customStyle="1" w:styleId="Default">
    <w:name w:val="Default"/>
    <w:rsid w:val="008D2B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Pavadinimas">
    <w:name w:val="Title"/>
    <w:basedOn w:val="prastasis"/>
    <w:link w:val="PavadinimasDiagrama"/>
    <w:uiPriority w:val="99"/>
    <w:qFormat/>
    <w:rsid w:val="00F719D9"/>
    <w:pPr>
      <w:spacing w:after="0" w:line="240" w:lineRule="auto"/>
      <w:jc w:val="center"/>
    </w:pPr>
    <w:rPr>
      <w:rFonts w:ascii="Times New Roman" w:eastAsia="Times New Roman" w:hAnsi="Times New Roman" w:cs="Times New Roman"/>
      <w:b/>
      <w:bCs/>
      <w:sz w:val="24"/>
      <w:szCs w:val="20"/>
      <w:lang w:val="lt-LT"/>
    </w:rPr>
  </w:style>
  <w:style w:type="character" w:customStyle="1" w:styleId="PavadinimasDiagrama">
    <w:name w:val="Pavadinimas Diagrama"/>
    <w:basedOn w:val="Numatytasispastraiposriftas"/>
    <w:link w:val="Pavadinimas"/>
    <w:uiPriority w:val="99"/>
    <w:rsid w:val="00F719D9"/>
    <w:rPr>
      <w:rFonts w:ascii="Times New Roman" w:eastAsia="Times New Roman" w:hAnsi="Times New Roman" w:cs="Times New Roman"/>
      <w:b/>
      <w:bCs/>
      <w:sz w:val="24"/>
      <w:szCs w:val="20"/>
      <w:lang w:val="lt-LT"/>
    </w:rPr>
  </w:style>
  <w:style w:type="paragraph" w:customStyle="1" w:styleId="BodyText11">
    <w:name w:val="Body Text11"/>
    <w:rsid w:val="00805CE6"/>
    <w:pPr>
      <w:suppressAutoHyphens/>
      <w:autoSpaceDE w:val="0"/>
      <w:spacing w:after="0" w:line="240" w:lineRule="auto"/>
      <w:ind w:firstLine="312"/>
      <w:jc w:val="both"/>
    </w:pPr>
    <w:rPr>
      <w:rFonts w:ascii="TimesLT" w:eastAsia="Times New Roman" w:hAnsi="TimesLT" w:cs="Times New Roman"/>
      <w:sz w:val="20"/>
      <w:szCs w:val="20"/>
      <w:lang w:eastAsia="ar-SA"/>
    </w:rPr>
  </w:style>
  <w:style w:type="paragraph" w:customStyle="1" w:styleId="Body2">
    <w:name w:val="Body 2"/>
    <w:qFormat/>
    <w:rsid w:val="009139D3"/>
    <w:pPr>
      <w:suppressAutoHyphens/>
      <w:spacing w:after="40" w:line="240" w:lineRule="auto"/>
      <w:jc w:val="both"/>
    </w:pPr>
    <w:rPr>
      <w:rFonts w:ascii="Times New Roman" w:eastAsia="Arial Unicode MS" w:hAnsi="Times New Roman" w:cs="Arial Unicode MS"/>
      <w:color w:val="000000"/>
      <w:sz w:val="24"/>
      <w:lang w:val="lt-LT" w:eastAsia="lt-LT"/>
    </w:rPr>
  </w:style>
  <w:style w:type="character" w:customStyle="1" w:styleId="form-control">
    <w:name w:val="form-control"/>
    <w:basedOn w:val="Numatytasispastraiposriftas"/>
    <w:rsid w:val="009139D3"/>
  </w:style>
  <w:style w:type="paragraph" w:styleId="Komentarotekstas">
    <w:name w:val="annotation text"/>
    <w:basedOn w:val="prastasis"/>
    <w:link w:val="KomentarotekstasDiagrama"/>
    <w:uiPriority w:val="99"/>
    <w:unhideWhenUsed/>
    <w:rsid w:val="001429A9"/>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uiPriority w:val="99"/>
    <w:rsid w:val="001429A9"/>
    <w:rPr>
      <w:rFonts w:ascii="Times New Roman" w:eastAsia="Times New Roman" w:hAnsi="Times New Roman" w:cs="Times New Roman"/>
      <w:sz w:val="20"/>
      <w:szCs w:val="20"/>
      <w:lang w:val="lt-LT"/>
    </w:rPr>
  </w:style>
  <w:style w:type="paragraph" w:customStyle="1" w:styleId="Pagrindinistekstas21">
    <w:name w:val="Pagrindinis tekstas 21"/>
    <w:basedOn w:val="prastasis"/>
    <w:rsid w:val="001429A9"/>
    <w:pPr>
      <w:suppressAutoHyphens/>
      <w:spacing w:after="0" w:line="240" w:lineRule="auto"/>
      <w:jc w:val="both"/>
    </w:pPr>
    <w:rPr>
      <w:rFonts w:ascii="Arial" w:eastAsia="Times New Roman" w:hAnsi="Arial" w:cs="Arial"/>
      <w:sz w:val="24"/>
      <w:szCs w:val="20"/>
      <w:lang w:val="lt-LT" w:eastAsia="zh-CN"/>
    </w:rPr>
  </w:style>
  <w:style w:type="paragraph" w:customStyle="1" w:styleId="Heading">
    <w:name w:val="Heading"/>
    <w:next w:val="Body2"/>
    <w:rsid w:val="001429A9"/>
    <w:pPr>
      <w:spacing w:after="0" w:line="240" w:lineRule="auto"/>
      <w:outlineLvl w:val="0"/>
    </w:pPr>
    <w:rPr>
      <w:rFonts w:ascii="Times New Roman" w:eastAsia="Arial Unicode MS" w:hAnsi="Times New Roman" w:cs="Arial Unicode MS"/>
      <w:b/>
      <w:bCs/>
      <w:caps/>
      <w:color w:val="434343"/>
      <w:spacing w:val="4"/>
      <w:lang w:val="lt-LT" w:eastAsia="lt-LT"/>
    </w:rPr>
  </w:style>
  <w:style w:type="character" w:customStyle="1" w:styleId="BetarpDiagrama">
    <w:name w:val="Be tarpų Diagrama"/>
    <w:basedOn w:val="Numatytasispastraiposriftas"/>
    <w:link w:val="Betarp"/>
    <w:uiPriority w:val="1"/>
    <w:locked/>
    <w:rsid w:val="00F43531"/>
    <w:rPr>
      <w:rFonts w:ascii="Calibri" w:eastAsia="Calibri" w:hAnsi="Calibri" w:cs="Times New Roman"/>
      <w:lang w:val="lt-LT"/>
    </w:rPr>
  </w:style>
  <w:style w:type="character" w:styleId="Komentaronuoroda">
    <w:name w:val="annotation reference"/>
    <w:basedOn w:val="Numatytasispastraiposriftas"/>
    <w:uiPriority w:val="99"/>
    <w:semiHidden/>
    <w:unhideWhenUsed/>
    <w:rsid w:val="008A70A0"/>
    <w:rPr>
      <w:sz w:val="16"/>
      <w:szCs w:val="16"/>
    </w:rPr>
  </w:style>
  <w:style w:type="paragraph" w:styleId="Komentarotema">
    <w:name w:val="annotation subject"/>
    <w:basedOn w:val="Komentarotekstas"/>
    <w:next w:val="Komentarotekstas"/>
    <w:link w:val="KomentarotemaDiagrama"/>
    <w:uiPriority w:val="99"/>
    <w:semiHidden/>
    <w:unhideWhenUsed/>
    <w:rsid w:val="008A70A0"/>
    <w:pPr>
      <w:spacing w:after="160"/>
    </w:pPr>
    <w:rPr>
      <w:rFonts w:asciiTheme="minorHAnsi" w:eastAsiaTheme="minorHAnsi"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8A70A0"/>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345AA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5AA0"/>
    <w:rPr>
      <w:rFonts w:ascii="Tahoma" w:hAnsi="Tahoma" w:cs="Tahoma"/>
      <w:sz w:val="16"/>
      <w:szCs w:val="16"/>
    </w:rPr>
  </w:style>
  <w:style w:type="paragraph" w:styleId="Pataisymai">
    <w:name w:val="Revision"/>
    <w:hidden/>
    <w:uiPriority w:val="99"/>
    <w:semiHidden/>
    <w:rsid w:val="001E07DF"/>
    <w:pPr>
      <w:spacing w:after="0" w:line="240" w:lineRule="auto"/>
    </w:pPr>
  </w:style>
  <w:style w:type="character" w:customStyle="1" w:styleId="lrzxr">
    <w:name w:val="lrzxr"/>
    <w:basedOn w:val="Numatytasispastraiposriftas"/>
    <w:rsid w:val="007B20C8"/>
  </w:style>
  <w:style w:type="paragraph" w:customStyle="1" w:styleId="Stilius2">
    <w:name w:val="Stilius2"/>
    <w:basedOn w:val="Sraopastraipa"/>
    <w:link w:val="Stilius2Diagrama"/>
    <w:qFormat/>
    <w:rsid w:val="00A14737"/>
    <w:pPr>
      <w:numPr>
        <w:numId w:val="20"/>
      </w:numPr>
      <w:spacing w:after="0" w:line="240" w:lineRule="auto"/>
      <w:ind w:right="-62"/>
      <w:jc w:val="both"/>
    </w:pPr>
    <w:rPr>
      <w:rFonts w:ascii="Times New Roman" w:eastAsia="Times New Roman" w:hAnsi="Times New Roman" w:cs="Times New Roman"/>
      <w:b/>
      <w:sz w:val="24"/>
      <w:szCs w:val="24"/>
      <w:lang w:val="lt-LT"/>
    </w:rPr>
  </w:style>
  <w:style w:type="character" w:customStyle="1" w:styleId="Stilius2Diagrama">
    <w:name w:val="Stilius2 Diagrama"/>
    <w:basedOn w:val="SraopastraipaDiagrama"/>
    <w:link w:val="Stilius2"/>
    <w:rsid w:val="00A14737"/>
    <w:rPr>
      <w:rFonts w:ascii="Times New Roman" w:eastAsia="Times New Roman" w:hAnsi="Times New Roman" w:cs="Times New Roman"/>
      <w:b/>
      <w:sz w:val="24"/>
      <w:szCs w:val="24"/>
      <w:lang w:val="lt-LT"/>
    </w:rPr>
  </w:style>
  <w:style w:type="character" w:styleId="Emfaz">
    <w:name w:val="Emphasis"/>
    <w:basedOn w:val="Numatytasispastraiposriftas"/>
    <w:uiPriority w:val="20"/>
    <w:qFormat/>
    <w:rsid w:val="00A14737"/>
    <w:rPr>
      <w:i/>
      <w:iCs/>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A92C3A"/>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basedOn w:val="Numatytasispastraiposriftas"/>
    <w:link w:val="Antrat2"/>
    <w:uiPriority w:val="9"/>
    <w:rsid w:val="00A92C3A"/>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
    <w:basedOn w:val="Numatytasispastraiposriftas"/>
    <w:link w:val="Antrat3"/>
    <w:uiPriority w:val="9"/>
    <w:rsid w:val="00A92C3A"/>
    <w:rPr>
      <w:rFonts w:ascii="Times New Roman" w:eastAsia="Times New Roman" w:hAnsi="Times New Roman" w:cs="Times New Roman"/>
      <w:sz w:val="24"/>
      <w:szCs w:val="20"/>
      <w:lang w:val="lt-LT"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A92C3A"/>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uiPriority w:val="9"/>
    <w:rsid w:val="00A92C3A"/>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A92C3A"/>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A92C3A"/>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A92C3A"/>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A92C3A"/>
    <w:rPr>
      <w:rFonts w:ascii="Times New Roman" w:eastAsia="Times New Roman" w:hAnsi="Times New Roman" w:cs="Times New Roman"/>
      <w:sz w:val="40"/>
      <w:szCs w:val="20"/>
      <w:lang w:val="lt-LT" w:eastAsia="lt-LT"/>
    </w:rPr>
  </w:style>
  <w:style w:type="character" w:customStyle="1" w:styleId="Neapdorotaspaminjimas1">
    <w:name w:val="Neapdorotas paminėjimas1"/>
    <w:basedOn w:val="Numatytasispastraiposriftas"/>
    <w:uiPriority w:val="99"/>
    <w:semiHidden/>
    <w:unhideWhenUsed/>
    <w:rsid w:val="00A60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80065">
      <w:bodyDiv w:val="1"/>
      <w:marLeft w:val="0"/>
      <w:marRight w:val="0"/>
      <w:marTop w:val="0"/>
      <w:marBottom w:val="0"/>
      <w:divBdr>
        <w:top w:val="none" w:sz="0" w:space="0" w:color="auto"/>
        <w:left w:val="none" w:sz="0" w:space="0" w:color="auto"/>
        <w:bottom w:val="none" w:sz="0" w:space="0" w:color="auto"/>
        <w:right w:val="none" w:sz="0" w:space="0" w:color="auto"/>
      </w:divBdr>
    </w:div>
    <w:div w:id="68503038">
      <w:bodyDiv w:val="1"/>
      <w:marLeft w:val="0"/>
      <w:marRight w:val="0"/>
      <w:marTop w:val="0"/>
      <w:marBottom w:val="0"/>
      <w:divBdr>
        <w:top w:val="none" w:sz="0" w:space="0" w:color="auto"/>
        <w:left w:val="none" w:sz="0" w:space="0" w:color="auto"/>
        <w:bottom w:val="none" w:sz="0" w:space="0" w:color="auto"/>
        <w:right w:val="none" w:sz="0" w:space="0" w:color="auto"/>
      </w:divBdr>
    </w:div>
    <w:div w:id="100347072">
      <w:bodyDiv w:val="1"/>
      <w:marLeft w:val="0"/>
      <w:marRight w:val="0"/>
      <w:marTop w:val="0"/>
      <w:marBottom w:val="0"/>
      <w:divBdr>
        <w:top w:val="none" w:sz="0" w:space="0" w:color="auto"/>
        <w:left w:val="none" w:sz="0" w:space="0" w:color="auto"/>
        <w:bottom w:val="none" w:sz="0" w:space="0" w:color="auto"/>
        <w:right w:val="none" w:sz="0" w:space="0" w:color="auto"/>
      </w:divBdr>
    </w:div>
    <w:div w:id="210311355">
      <w:bodyDiv w:val="1"/>
      <w:marLeft w:val="0"/>
      <w:marRight w:val="0"/>
      <w:marTop w:val="0"/>
      <w:marBottom w:val="0"/>
      <w:divBdr>
        <w:top w:val="none" w:sz="0" w:space="0" w:color="auto"/>
        <w:left w:val="none" w:sz="0" w:space="0" w:color="auto"/>
        <w:bottom w:val="none" w:sz="0" w:space="0" w:color="auto"/>
        <w:right w:val="none" w:sz="0" w:space="0" w:color="auto"/>
      </w:divBdr>
    </w:div>
    <w:div w:id="857238749">
      <w:bodyDiv w:val="1"/>
      <w:marLeft w:val="0"/>
      <w:marRight w:val="0"/>
      <w:marTop w:val="0"/>
      <w:marBottom w:val="0"/>
      <w:divBdr>
        <w:top w:val="none" w:sz="0" w:space="0" w:color="auto"/>
        <w:left w:val="none" w:sz="0" w:space="0" w:color="auto"/>
        <w:bottom w:val="none" w:sz="0" w:space="0" w:color="auto"/>
        <w:right w:val="none" w:sz="0" w:space="0" w:color="auto"/>
      </w:divBdr>
    </w:div>
    <w:div w:id="950942040">
      <w:bodyDiv w:val="1"/>
      <w:marLeft w:val="0"/>
      <w:marRight w:val="0"/>
      <w:marTop w:val="0"/>
      <w:marBottom w:val="0"/>
      <w:divBdr>
        <w:top w:val="none" w:sz="0" w:space="0" w:color="auto"/>
        <w:left w:val="none" w:sz="0" w:space="0" w:color="auto"/>
        <w:bottom w:val="none" w:sz="0" w:space="0" w:color="auto"/>
        <w:right w:val="none" w:sz="0" w:space="0" w:color="auto"/>
      </w:divBdr>
    </w:div>
    <w:div w:id="1616865246">
      <w:bodyDiv w:val="1"/>
      <w:marLeft w:val="0"/>
      <w:marRight w:val="0"/>
      <w:marTop w:val="0"/>
      <w:marBottom w:val="0"/>
      <w:divBdr>
        <w:top w:val="none" w:sz="0" w:space="0" w:color="auto"/>
        <w:left w:val="none" w:sz="0" w:space="0" w:color="auto"/>
        <w:bottom w:val="none" w:sz="0" w:space="0" w:color="auto"/>
        <w:right w:val="none" w:sz="0" w:space="0" w:color="auto"/>
      </w:divBdr>
    </w:div>
    <w:div w:id="1648313521">
      <w:bodyDiv w:val="1"/>
      <w:marLeft w:val="0"/>
      <w:marRight w:val="0"/>
      <w:marTop w:val="0"/>
      <w:marBottom w:val="0"/>
      <w:divBdr>
        <w:top w:val="none" w:sz="0" w:space="0" w:color="auto"/>
        <w:left w:val="none" w:sz="0" w:space="0" w:color="auto"/>
        <w:bottom w:val="none" w:sz="0" w:space="0" w:color="auto"/>
        <w:right w:val="none" w:sz="0" w:space="0" w:color="auto"/>
      </w:divBdr>
    </w:div>
    <w:div w:id="1666977610">
      <w:bodyDiv w:val="1"/>
      <w:marLeft w:val="0"/>
      <w:marRight w:val="0"/>
      <w:marTop w:val="0"/>
      <w:marBottom w:val="0"/>
      <w:divBdr>
        <w:top w:val="none" w:sz="0" w:space="0" w:color="auto"/>
        <w:left w:val="none" w:sz="0" w:space="0" w:color="auto"/>
        <w:bottom w:val="none" w:sz="0" w:space="0" w:color="auto"/>
        <w:right w:val="none" w:sz="0" w:space="0" w:color="auto"/>
      </w:divBdr>
    </w:div>
    <w:div w:id="1668943631">
      <w:bodyDiv w:val="1"/>
      <w:marLeft w:val="0"/>
      <w:marRight w:val="0"/>
      <w:marTop w:val="0"/>
      <w:marBottom w:val="0"/>
      <w:divBdr>
        <w:top w:val="none" w:sz="0" w:space="0" w:color="auto"/>
        <w:left w:val="none" w:sz="0" w:space="0" w:color="auto"/>
        <w:bottom w:val="none" w:sz="0" w:space="0" w:color="auto"/>
        <w:right w:val="none" w:sz="0" w:space="0" w:color="auto"/>
      </w:divBdr>
    </w:div>
    <w:div w:id="20741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tar.lt/portal/lt/legalAct/TAR.6E3127CAC3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18054</Words>
  <Characters>10291</Characters>
  <Application>Microsoft Office Word</Application>
  <DocSecurity>0</DocSecurity>
  <Lines>85</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Jankauskiene</dc:creator>
  <cp:keywords/>
  <dc:description/>
  <cp:lastModifiedBy>Talačkienė Ingrida</cp:lastModifiedBy>
  <cp:revision>3</cp:revision>
  <dcterms:created xsi:type="dcterms:W3CDTF">2024-09-30T08:57:00Z</dcterms:created>
  <dcterms:modified xsi:type="dcterms:W3CDTF">2024-10-07T08:48:00Z</dcterms:modified>
</cp:coreProperties>
</file>