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F88D7" w14:textId="77777777" w:rsidR="00C06F5D" w:rsidRDefault="00C06F5D" w:rsidP="00177B3C">
      <w:pPr>
        <w:jc w:val="center"/>
        <w:rPr>
          <w:rFonts w:ascii="Times New Roman" w:hAnsi="Times New Roman" w:cs="Times New Roman"/>
          <w:b/>
          <w:sz w:val="24"/>
          <w:szCs w:val="24"/>
        </w:rPr>
      </w:pPr>
      <w:bookmarkStart w:id="0" w:name="_Hlk175132367"/>
    </w:p>
    <w:p w14:paraId="1F48406F" w14:textId="1C31B4A1" w:rsidR="00C06F5D" w:rsidRPr="007940EB" w:rsidRDefault="00C06F5D" w:rsidP="00C06F5D">
      <w:pPr>
        <w:jc w:val="right"/>
        <w:rPr>
          <w:sz w:val="21"/>
          <w:szCs w:val="21"/>
        </w:rPr>
      </w:pPr>
      <w:r w:rsidRPr="007940EB">
        <w:rPr>
          <w:sz w:val="21"/>
          <w:szCs w:val="21"/>
        </w:rPr>
        <w:t xml:space="preserve">Pirkimo sąlygų </w:t>
      </w:r>
      <w:r>
        <w:rPr>
          <w:sz w:val="21"/>
          <w:szCs w:val="21"/>
        </w:rPr>
        <w:t>2</w:t>
      </w:r>
      <w:r w:rsidRPr="007940EB">
        <w:rPr>
          <w:sz w:val="21"/>
          <w:szCs w:val="21"/>
        </w:rPr>
        <w:t xml:space="preserve"> priedas „</w:t>
      </w:r>
      <w:r w:rsidRPr="00014611">
        <w:rPr>
          <w:i/>
          <w:iCs/>
          <w:sz w:val="21"/>
          <w:szCs w:val="21"/>
        </w:rPr>
        <w:t>T</w:t>
      </w:r>
      <w:r>
        <w:rPr>
          <w:i/>
          <w:iCs/>
          <w:sz w:val="21"/>
          <w:szCs w:val="21"/>
        </w:rPr>
        <w:t>echninė specifikacija</w:t>
      </w:r>
      <w:r w:rsidRPr="007940EB">
        <w:rPr>
          <w:sz w:val="21"/>
          <w:szCs w:val="21"/>
        </w:rPr>
        <w:t>“</w:t>
      </w:r>
    </w:p>
    <w:p w14:paraId="6B43B373" w14:textId="77777777" w:rsidR="00C06F5D" w:rsidRDefault="00C06F5D" w:rsidP="00177B3C">
      <w:pPr>
        <w:jc w:val="center"/>
        <w:rPr>
          <w:rFonts w:ascii="Times New Roman" w:hAnsi="Times New Roman" w:cs="Times New Roman"/>
          <w:b/>
          <w:sz w:val="24"/>
          <w:szCs w:val="24"/>
        </w:rPr>
      </w:pPr>
    </w:p>
    <w:p w14:paraId="265B6A4A" w14:textId="15A16245" w:rsidR="00590723" w:rsidRPr="009224A6" w:rsidRDefault="00BA24D4" w:rsidP="00177B3C">
      <w:pPr>
        <w:jc w:val="center"/>
        <w:rPr>
          <w:rFonts w:ascii="Times New Roman" w:hAnsi="Times New Roman" w:cs="Times New Roman"/>
          <w:b/>
          <w:color w:val="000000" w:themeColor="text1"/>
          <w:sz w:val="24"/>
          <w:szCs w:val="24"/>
        </w:rPr>
      </w:pPr>
      <w:r w:rsidRPr="00BA24D4">
        <w:rPr>
          <w:rFonts w:ascii="Times New Roman" w:hAnsi="Times New Roman" w:cs="Times New Roman"/>
          <w:b/>
          <w:sz w:val="24"/>
          <w:szCs w:val="24"/>
        </w:rPr>
        <w:t>PASTATO – MOKYKLOS, ESANČIOS PARTIZANŲ G. 2, VISAGINE, RŪSIO SIENŲ IR PAMATŲ REMONTO, SANKASOS UŽPYLIMO IR ŠALIGATVIŲ ATSTATYMO DARB</w:t>
      </w:r>
      <w:r>
        <w:rPr>
          <w:rFonts w:ascii="Times New Roman" w:hAnsi="Times New Roman" w:cs="Times New Roman"/>
          <w:b/>
          <w:sz w:val="24"/>
          <w:szCs w:val="24"/>
        </w:rPr>
        <w:t xml:space="preserve">Ų </w:t>
      </w:r>
      <w:r w:rsidRPr="00590723">
        <w:rPr>
          <w:rFonts w:ascii="Times New Roman" w:hAnsi="Times New Roman" w:cs="Times New Roman"/>
          <w:b/>
          <w:sz w:val="24"/>
          <w:szCs w:val="24"/>
        </w:rPr>
        <w:t>TECHNINĖ SPECIFIKACIJA</w:t>
      </w:r>
    </w:p>
    <w:bookmarkEnd w:id="0"/>
    <w:p w14:paraId="1C0972E0" w14:textId="77777777" w:rsidR="00590723" w:rsidRDefault="00590723" w:rsidP="00EC1A01">
      <w:pPr>
        <w:pStyle w:val="Sraopastraipa"/>
        <w:ind w:left="1080"/>
        <w:jc w:val="both"/>
        <w:rPr>
          <w:rFonts w:ascii="Times New Roman" w:hAnsi="Times New Roman" w:cs="Times New Roman"/>
          <w:b/>
          <w:sz w:val="24"/>
          <w:szCs w:val="24"/>
        </w:rPr>
      </w:pPr>
    </w:p>
    <w:p w14:paraId="3188B49F" w14:textId="77777777" w:rsidR="00590723" w:rsidRPr="009224A6" w:rsidRDefault="00590723" w:rsidP="005D157A">
      <w:pPr>
        <w:pStyle w:val="Sraopastraipa"/>
        <w:spacing w:after="0" w:line="240" w:lineRule="auto"/>
        <w:ind w:left="1134"/>
        <w:jc w:val="both"/>
        <w:rPr>
          <w:rFonts w:ascii="Times New Roman" w:hAnsi="Times New Roman" w:cs="Times New Roman"/>
          <w:b/>
          <w:sz w:val="24"/>
          <w:szCs w:val="24"/>
        </w:rPr>
      </w:pPr>
      <w:r w:rsidRPr="009224A6">
        <w:rPr>
          <w:rFonts w:ascii="Times New Roman" w:hAnsi="Times New Roman" w:cs="Times New Roman"/>
          <w:b/>
          <w:sz w:val="24"/>
          <w:szCs w:val="24"/>
        </w:rPr>
        <w:t>I.</w:t>
      </w:r>
      <w:r w:rsidR="00A468C6" w:rsidRPr="009224A6">
        <w:rPr>
          <w:rFonts w:ascii="Times New Roman" w:hAnsi="Times New Roman" w:cs="Times New Roman"/>
          <w:b/>
          <w:sz w:val="24"/>
          <w:szCs w:val="24"/>
        </w:rPr>
        <w:t xml:space="preserve"> </w:t>
      </w:r>
      <w:r w:rsidRPr="009224A6">
        <w:rPr>
          <w:rFonts w:ascii="Times New Roman" w:hAnsi="Times New Roman" w:cs="Times New Roman"/>
          <w:b/>
          <w:sz w:val="24"/>
          <w:szCs w:val="24"/>
        </w:rPr>
        <w:t>Bendra informacija apie statinį:</w:t>
      </w:r>
    </w:p>
    <w:p w14:paraId="648608E8" w14:textId="3A9656D4" w:rsidR="00590723" w:rsidRPr="009224A6" w:rsidRDefault="00590723" w:rsidP="005D157A">
      <w:pPr>
        <w:spacing w:after="0" w:line="240" w:lineRule="auto"/>
        <w:ind w:firstLine="1134"/>
        <w:jc w:val="both"/>
        <w:rPr>
          <w:rFonts w:ascii="Times New Roman" w:eastAsia="Times New Roman" w:hAnsi="Times New Roman" w:cs="Times New Roman"/>
          <w:sz w:val="24"/>
          <w:szCs w:val="24"/>
        </w:rPr>
      </w:pPr>
      <w:r w:rsidRPr="009224A6">
        <w:rPr>
          <w:rFonts w:ascii="Times New Roman" w:eastAsia="Times New Roman" w:hAnsi="Times New Roman" w:cs="Times New Roman"/>
          <w:sz w:val="24"/>
          <w:szCs w:val="24"/>
        </w:rPr>
        <w:t xml:space="preserve">Adresas – Visagino sav., Visagino m., </w:t>
      </w:r>
      <w:r w:rsidR="0075653B" w:rsidRPr="009224A6">
        <w:rPr>
          <w:rFonts w:ascii="Times New Roman" w:eastAsia="Times New Roman" w:hAnsi="Times New Roman" w:cs="Times New Roman"/>
          <w:sz w:val="24"/>
          <w:szCs w:val="24"/>
        </w:rPr>
        <w:t>Partizanų g. 2</w:t>
      </w:r>
      <w:r w:rsidRPr="009224A6">
        <w:rPr>
          <w:rFonts w:ascii="Times New Roman" w:eastAsia="Times New Roman" w:hAnsi="Times New Roman" w:cs="Times New Roman"/>
          <w:sz w:val="24"/>
          <w:szCs w:val="24"/>
        </w:rPr>
        <w:t>.</w:t>
      </w:r>
    </w:p>
    <w:p w14:paraId="0510A19F" w14:textId="4F906020" w:rsidR="00590723" w:rsidRPr="009224A6" w:rsidRDefault="00590723" w:rsidP="005D157A">
      <w:pPr>
        <w:spacing w:after="0" w:line="240" w:lineRule="auto"/>
        <w:ind w:firstLine="1134"/>
        <w:jc w:val="both"/>
        <w:rPr>
          <w:rFonts w:ascii="Times New Roman" w:eastAsia="Times New Roman" w:hAnsi="Times New Roman" w:cs="Times New Roman"/>
          <w:sz w:val="24"/>
          <w:szCs w:val="24"/>
        </w:rPr>
      </w:pPr>
      <w:r w:rsidRPr="009224A6">
        <w:rPr>
          <w:rFonts w:ascii="Times New Roman" w:eastAsia="Times New Roman" w:hAnsi="Times New Roman" w:cs="Times New Roman"/>
          <w:sz w:val="24"/>
          <w:szCs w:val="24"/>
        </w:rPr>
        <w:t>Paskirtis</w:t>
      </w:r>
      <w:r w:rsidR="00667AD0" w:rsidRPr="009224A6">
        <w:rPr>
          <w:rFonts w:ascii="Times New Roman" w:eastAsia="Times New Roman" w:hAnsi="Times New Roman" w:cs="Times New Roman"/>
          <w:sz w:val="24"/>
          <w:szCs w:val="24"/>
        </w:rPr>
        <w:t xml:space="preserve"> </w:t>
      </w:r>
      <w:r w:rsidR="009224A6">
        <w:rPr>
          <w:rFonts w:ascii="Times New Roman" w:eastAsia="Times New Roman" w:hAnsi="Times New Roman" w:cs="Times New Roman"/>
          <w:sz w:val="24"/>
          <w:szCs w:val="24"/>
        </w:rPr>
        <w:t>–</w:t>
      </w:r>
      <w:r w:rsidR="00EF0BC3" w:rsidRPr="009224A6">
        <w:rPr>
          <w:rFonts w:ascii="Times New Roman" w:eastAsia="Times New Roman" w:hAnsi="Times New Roman" w:cs="Times New Roman"/>
          <w:sz w:val="24"/>
          <w:szCs w:val="24"/>
        </w:rPr>
        <w:t xml:space="preserve"> Mokslo</w:t>
      </w:r>
      <w:r w:rsidRPr="009224A6">
        <w:rPr>
          <w:rFonts w:ascii="Times New Roman" w:eastAsia="Times New Roman" w:hAnsi="Times New Roman" w:cs="Times New Roman"/>
          <w:sz w:val="24"/>
          <w:szCs w:val="24"/>
        </w:rPr>
        <w:t>.</w:t>
      </w:r>
    </w:p>
    <w:p w14:paraId="6A151578" w14:textId="0CAFF1D6" w:rsidR="00590723" w:rsidRPr="009224A6" w:rsidRDefault="00590723" w:rsidP="005D157A">
      <w:pPr>
        <w:spacing w:after="0" w:line="240" w:lineRule="auto"/>
        <w:ind w:firstLine="1134"/>
        <w:jc w:val="both"/>
        <w:rPr>
          <w:rFonts w:ascii="Times New Roman" w:eastAsia="Times New Roman" w:hAnsi="Times New Roman" w:cs="Times New Roman"/>
          <w:sz w:val="24"/>
          <w:szCs w:val="24"/>
        </w:rPr>
      </w:pPr>
      <w:r w:rsidRPr="009224A6">
        <w:rPr>
          <w:rFonts w:ascii="Times New Roman" w:eastAsia="Times New Roman" w:hAnsi="Times New Roman" w:cs="Times New Roman"/>
          <w:sz w:val="24"/>
          <w:szCs w:val="24"/>
        </w:rPr>
        <w:t xml:space="preserve">Unikalus Nr. </w:t>
      </w:r>
      <w:r w:rsidR="00EF0BC3" w:rsidRPr="009224A6">
        <w:rPr>
          <w:rFonts w:ascii="Times New Roman" w:eastAsia="Times New Roman" w:hAnsi="Times New Roman" w:cs="Times New Roman"/>
          <w:sz w:val="24"/>
          <w:szCs w:val="24"/>
        </w:rPr>
        <w:t>309</w:t>
      </w:r>
      <w:r w:rsidR="0075653B" w:rsidRPr="009224A6">
        <w:rPr>
          <w:rFonts w:ascii="Times New Roman" w:eastAsia="Times New Roman" w:hAnsi="Times New Roman" w:cs="Times New Roman"/>
          <w:sz w:val="24"/>
          <w:szCs w:val="24"/>
        </w:rPr>
        <w:t>8</w:t>
      </w:r>
      <w:r w:rsidR="00EE12BA" w:rsidRPr="009224A6">
        <w:rPr>
          <w:rFonts w:ascii="Times New Roman" w:eastAsia="Times New Roman" w:hAnsi="Times New Roman" w:cs="Times New Roman"/>
          <w:sz w:val="24"/>
          <w:szCs w:val="24"/>
        </w:rPr>
        <w:t>-</w:t>
      </w:r>
      <w:r w:rsidR="0075653B" w:rsidRPr="009224A6">
        <w:rPr>
          <w:rFonts w:ascii="Times New Roman" w:eastAsia="Times New Roman" w:hAnsi="Times New Roman" w:cs="Times New Roman"/>
          <w:sz w:val="24"/>
          <w:szCs w:val="24"/>
        </w:rPr>
        <w:t>5</w:t>
      </w:r>
      <w:r w:rsidR="00EF0BC3" w:rsidRPr="009224A6">
        <w:rPr>
          <w:rFonts w:ascii="Times New Roman" w:eastAsia="Times New Roman" w:hAnsi="Times New Roman" w:cs="Times New Roman"/>
          <w:sz w:val="24"/>
          <w:szCs w:val="24"/>
        </w:rPr>
        <w:t>001</w:t>
      </w:r>
      <w:r w:rsidR="00EE12BA" w:rsidRPr="009224A6">
        <w:rPr>
          <w:rFonts w:ascii="Times New Roman" w:eastAsia="Times New Roman" w:hAnsi="Times New Roman" w:cs="Times New Roman"/>
          <w:sz w:val="24"/>
          <w:szCs w:val="24"/>
        </w:rPr>
        <w:t>-</w:t>
      </w:r>
      <w:r w:rsidR="0075653B" w:rsidRPr="009224A6">
        <w:rPr>
          <w:rFonts w:ascii="Times New Roman" w:eastAsia="Times New Roman" w:hAnsi="Times New Roman" w:cs="Times New Roman"/>
          <w:sz w:val="24"/>
          <w:szCs w:val="24"/>
        </w:rPr>
        <w:t>8010</w:t>
      </w:r>
      <w:r w:rsidRPr="009224A6">
        <w:rPr>
          <w:rFonts w:ascii="Times New Roman" w:eastAsia="Times New Roman" w:hAnsi="Times New Roman" w:cs="Times New Roman"/>
          <w:sz w:val="24"/>
          <w:szCs w:val="24"/>
        </w:rPr>
        <w:t>.</w:t>
      </w:r>
    </w:p>
    <w:p w14:paraId="45E58C16" w14:textId="27C1F3DA" w:rsidR="00590723" w:rsidRPr="009224A6" w:rsidRDefault="00590723" w:rsidP="005D157A">
      <w:pPr>
        <w:spacing w:after="0" w:line="240" w:lineRule="auto"/>
        <w:ind w:firstLine="1134"/>
        <w:jc w:val="both"/>
        <w:rPr>
          <w:rFonts w:ascii="Times New Roman" w:eastAsia="Times New Roman" w:hAnsi="Times New Roman" w:cs="Times New Roman"/>
          <w:sz w:val="24"/>
          <w:szCs w:val="24"/>
        </w:rPr>
      </w:pPr>
      <w:r w:rsidRPr="009224A6">
        <w:rPr>
          <w:rFonts w:ascii="Times New Roman" w:eastAsia="Times New Roman" w:hAnsi="Times New Roman" w:cs="Times New Roman"/>
          <w:sz w:val="24"/>
          <w:szCs w:val="24"/>
        </w:rPr>
        <w:t xml:space="preserve">Statinio bendras plotas </w:t>
      </w:r>
      <w:r w:rsidR="00EE12BA" w:rsidRPr="009224A6">
        <w:rPr>
          <w:rFonts w:ascii="Times New Roman" w:eastAsia="Times New Roman" w:hAnsi="Times New Roman" w:cs="Times New Roman"/>
          <w:sz w:val="24"/>
          <w:szCs w:val="24"/>
        </w:rPr>
        <w:t xml:space="preserve">– </w:t>
      </w:r>
      <w:r w:rsidR="0075653B" w:rsidRPr="009224A6">
        <w:rPr>
          <w:rFonts w:ascii="Times New Roman" w:eastAsia="Times New Roman" w:hAnsi="Times New Roman" w:cs="Times New Roman"/>
          <w:sz w:val="24"/>
          <w:szCs w:val="24"/>
        </w:rPr>
        <w:t>9552,35</w:t>
      </w:r>
      <w:r w:rsidRPr="009224A6">
        <w:rPr>
          <w:rFonts w:ascii="Times New Roman" w:eastAsia="Times New Roman" w:hAnsi="Times New Roman" w:cs="Times New Roman"/>
          <w:sz w:val="24"/>
          <w:szCs w:val="24"/>
        </w:rPr>
        <w:t xml:space="preserve"> m</w:t>
      </w:r>
      <w:r w:rsidRPr="009224A6">
        <w:rPr>
          <w:rFonts w:ascii="Times New Roman" w:eastAsia="Times New Roman" w:hAnsi="Times New Roman" w:cs="Times New Roman"/>
          <w:sz w:val="24"/>
          <w:szCs w:val="24"/>
          <w:vertAlign w:val="superscript"/>
        </w:rPr>
        <w:t>2</w:t>
      </w:r>
      <w:r w:rsidRPr="009224A6">
        <w:rPr>
          <w:rFonts w:ascii="Times New Roman" w:eastAsia="Times New Roman" w:hAnsi="Times New Roman" w:cs="Times New Roman"/>
          <w:sz w:val="24"/>
          <w:szCs w:val="24"/>
        </w:rPr>
        <w:t>.</w:t>
      </w:r>
    </w:p>
    <w:p w14:paraId="123C0CA0" w14:textId="4FA14685" w:rsidR="00590723" w:rsidRPr="009224A6" w:rsidRDefault="00590723" w:rsidP="005D157A">
      <w:pPr>
        <w:spacing w:after="0" w:line="240" w:lineRule="auto"/>
        <w:ind w:firstLine="1134"/>
        <w:jc w:val="both"/>
        <w:rPr>
          <w:rFonts w:ascii="Times New Roman" w:eastAsia="Times New Roman" w:hAnsi="Times New Roman" w:cs="Times New Roman"/>
          <w:sz w:val="24"/>
          <w:szCs w:val="24"/>
        </w:rPr>
      </w:pPr>
      <w:r w:rsidRPr="009224A6">
        <w:rPr>
          <w:rFonts w:ascii="Times New Roman" w:eastAsia="Times New Roman" w:hAnsi="Times New Roman" w:cs="Times New Roman"/>
          <w:sz w:val="24"/>
          <w:szCs w:val="24"/>
        </w:rPr>
        <w:t xml:space="preserve">Statinio tūris </w:t>
      </w:r>
      <w:r w:rsidR="009224A6">
        <w:rPr>
          <w:rFonts w:ascii="Times New Roman" w:eastAsia="Times New Roman" w:hAnsi="Times New Roman" w:cs="Times New Roman"/>
          <w:sz w:val="24"/>
          <w:szCs w:val="24"/>
        </w:rPr>
        <w:t>–</w:t>
      </w:r>
      <w:r w:rsidR="00EE12BA" w:rsidRPr="009224A6">
        <w:rPr>
          <w:rFonts w:ascii="Times New Roman" w:eastAsia="Times New Roman" w:hAnsi="Times New Roman" w:cs="Times New Roman"/>
          <w:sz w:val="24"/>
          <w:szCs w:val="24"/>
        </w:rPr>
        <w:t xml:space="preserve"> </w:t>
      </w:r>
      <w:r w:rsidR="0075653B" w:rsidRPr="009224A6">
        <w:rPr>
          <w:rFonts w:ascii="Times New Roman" w:eastAsia="Times New Roman" w:hAnsi="Times New Roman" w:cs="Times New Roman"/>
          <w:sz w:val="24"/>
          <w:szCs w:val="24"/>
        </w:rPr>
        <w:t>39748</w:t>
      </w:r>
      <w:r w:rsidR="00365B5F">
        <w:rPr>
          <w:rFonts w:ascii="Times New Roman" w:eastAsia="Times New Roman" w:hAnsi="Times New Roman" w:cs="Times New Roman"/>
          <w:sz w:val="24"/>
          <w:szCs w:val="24"/>
        </w:rPr>
        <w:t>,00</w:t>
      </w:r>
      <w:r w:rsidRPr="009224A6">
        <w:rPr>
          <w:rFonts w:ascii="Times New Roman" w:eastAsia="Times New Roman" w:hAnsi="Times New Roman" w:cs="Times New Roman"/>
          <w:sz w:val="24"/>
          <w:szCs w:val="24"/>
        </w:rPr>
        <w:t xml:space="preserve"> m</w:t>
      </w:r>
      <w:r w:rsidRPr="009224A6">
        <w:rPr>
          <w:rFonts w:ascii="Times New Roman" w:eastAsia="Times New Roman" w:hAnsi="Times New Roman" w:cs="Times New Roman"/>
          <w:sz w:val="24"/>
          <w:szCs w:val="24"/>
          <w:vertAlign w:val="superscript"/>
        </w:rPr>
        <w:t>3</w:t>
      </w:r>
      <w:r w:rsidRPr="009224A6">
        <w:rPr>
          <w:rFonts w:ascii="Times New Roman" w:eastAsia="Times New Roman" w:hAnsi="Times New Roman" w:cs="Times New Roman"/>
          <w:sz w:val="24"/>
          <w:szCs w:val="24"/>
        </w:rPr>
        <w:t>.</w:t>
      </w:r>
    </w:p>
    <w:p w14:paraId="6C43C9F5" w14:textId="16AE9D12" w:rsidR="00590723" w:rsidRPr="009224A6" w:rsidRDefault="00590723" w:rsidP="005D157A">
      <w:pPr>
        <w:spacing w:after="0" w:line="240" w:lineRule="auto"/>
        <w:ind w:firstLine="1134"/>
        <w:jc w:val="both"/>
        <w:rPr>
          <w:rFonts w:ascii="Times New Roman" w:eastAsia="Times New Roman" w:hAnsi="Times New Roman" w:cs="Times New Roman"/>
          <w:sz w:val="24"/>
          <w:szCs w:val="24"/>
        </w:rPr>
      </w:pPr>
      <w:r w:rsidRPr="009224A6">
        <w:rPr>
          <w:rFonts w:ascii="Times New Roman" w:eastAsia="Times New Roman" w:hAnsi="Times New Roman" w:cs="Times New Roman"/>
          <w:sz w:val="24"/>
          <w:szCs w:val="24"/>
        </w:rPr>
        <w:t xml:space="preserve">Statinio statybos rūšis – </w:t>
      </w:r>
      <w:r w:rsidR="009224A6" w:rsidRPr="009224A6">
        <w:rPr>
          <w:rFonts w:ascii="Times New Roman" w:eastAsia="Times New Roman" w:hAnsi="Times New Roman" w:cs="Times New Roman"/>
          <w:sz w:val="24"/>
          <w:szCs w:val="24"/>
        </w:rPr>
        <w:t xml:space="preserve">paprastasis </w:t>
      </w:r>
      <w:r w:rsidRPr="009224A6">
        <w:rPr>
          <w:rFonts w:ascii="Times New Roman" w:eastAsia="Times New Roman" w:hAnsi="Times New Roman" w:cs="Times New Roman"/>
          <w:sz w:val="24"/>
          <w:szCs w:val="24"/>
        </w:rPr>
        <w:t>remontas.</w:t>
      </w:r>
    </w:p>
    <w:p w14:paraId="7FA7A5BA" w14:textId="4BAF6FD3" w:rsidR="00590723" w:rsidRDefault="00590723" w:rsidP="005D157A">
      <w:pPr>
        <w:spacing w:after="0" w:line="240" w:lineRule="auto"/>
        <w:ind w:firstLine="1134"/>
        <w:jc w:val="both"/>
        <w:rPr>
          <w:rFonts w:ascii="Times New Roman" w:eastAsia="Times New Roman" w:hAnsi="Times New Roman" w:cs="Times New Roman"/>
          <w:sz w:val="24"/>
          <w:szCs w:val="24"/>
        </w:rPr>
      </w:pPr>
      <w:r w:rsidRPr="009224A6">
        <w:rPr>
          <w:rFonts w:ascii="Times New Roman" w:eastAsia="Times New Roman" w:hAnsi="Times New Roman" w:cs="Times New Roman"/>
          <w:sz w:val="24"/>
          <w:szCs w:val="24"/>
        </w:rPr>
        <w:t>Statinio kategorija – ypatingas</w:t>
      </w:r>
      <w:r w:rsidR="00EE12BA" w:rsidRPr="009224A6">
        <w:rPr>
          <w:rFonts w:ascii="Times New Roman" w:eastAsia="Times New Roman" w:hAnsi="Times New Roman" w:cs="Times New Roman"/>
          <w:sz w:val="24"/>
          <w:szCs w:val="24"/>
        </w:rPr>
        <w:t>is</w:t>
      </w:r>
      <w:r w:rsidRPr="009224A6">
        <w:rPr>
          <w:rFonts w:ascii="Times New Roman" w:eastAsia="Times New Roman" w:hAnsi="Times New Roman" w:cs="Times New Roman"/>
          <w:sz w:val="24"/>
          <w:szCs w:val="24"/>
        </w:rPr>
        <w:t xml:space="preserve"> statinys.</w:t>
      </w:r>
    </w:p>
    <w:p w14:paraId="7B46FED4" w14:textId="1661E522" w:rsidR="009224A6" w:rsidRPr="009224A6" w:rsidRDefault="009224A6" w:rsidP="005D157A">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Remontuojamas plotas – </w:t>
      </w:r>
      <w:r w:rsidR="00B0505B">
        <w:rPr>
          <w:rFonts w:ascii="Times New Roman" w:eastAsia="Times New Roman" w:hAnsi="Times New Roman" w:cs="Times New Roman"/>
          <w:sz w:val="24"/>
          <w:szCs w:val="24"/>
        </w:rPr>
        <w:t xml:space="preserve">apie </w:t>
      </w:r>
      <w:r>
        <w:rPr>
          <w:rFonts w:ascii="Times New Roman" w:eastAsia="Times New Roman" w:hAnsi="Times New Roman" w:cs="Times New Roman"/>
          <w:sz w:val="24"/>
          <w:szCs w:val="24"/>
        </w:rPr>
        <w:t xml:space="preserve">500 </w:t>
      </w:r>
      <w:r w:rsidRPr="009224A6">
        <w:rPr>
          <w:rFonts w:ascii="Times New Roman" w:eastAsia="Times New Roman" w:hAnsi="Times New Roman" w:cs="Times New Roman"/>
          <w:sz w:val="24"/>
          <w:szCs w:val="24"/>
        </w:rPr>
        <w:t>m</w:t>
      </w:r>
      <w:r w:rsidRPr="009224A6">
        <w:rPr>
          <w:rFonts w:ascii="Times New Roman" w:eastAsia="Times New Roman" w:hAnsi="Times New Roman" w:cs="Times New Roman"/>
          <w:sz w:val="24"/>
          <w:szCs w:val="24"/>
          <w:vertAlign w:val="superscript"/>
        </w:rPr>
        <w:t>2</w:t>
      </w:r>
      <w:r w:rsidRPr="009224A6">
        <w:rPr>
          <w:rFonts w:ascii="Times New Roman" w:eastAsia="Times New Roman" w:hAnsi="Times New Roman" w:cs="Times New Roman"/>
          <w:sz w:val="24"/>
          <w:szCs w:val="24"/>
        </w:rPr>
        <w:t>.</w:t>
      </w:r>
    </w:p>
    <w:p w14:paraId="5D8DCCBA" w14:textId="77777777" w:rsidR="00006365" w:rsidRDefault="00006365" w:rsidP="005D157A">
      <w:pPr>
        <w:spacing w:after="0" w:line="240" w:lineRule="auto"/>
        <w:ind w:firstLine="1134"/>
        <w:jc w:val="both"/>
        <w:rPr>
          <w:rFonts w:ascii="Times New Roman" w:eastAsia="Times New Roman" w:hAnsi="Times New Roman" w:cs="Times New Roman"/>
          <w:sz w:val="24"/>
          <w:szCs w:val="24"/>
        </w:rPr>
      </w:pPr>
    </w:p>
    <w:p w14:paraId="18C0F078" w14:textId="77777777" w:rsidR="009736E0" w:rsidRPr="00006365" w:rsidRDefault="009736E0" w:rsidP="009736E0">
      <w:pPr>
        <w:spacing w:after="0" w:line="240" w:lineRule="auto"/>
        <w:ind w:firstLine="1134"/>
        <w:jc w:val="both"/>
        <w:rPr>
          <w:rFonts w:ascii="Times New Roman" w:hAnsi="Times New Roman"/>
          <w:b/>
          <w:sz w:val="24"/>
          <w:szCs w:val="24"/>
        </w:rPr>
      </w:pPr>
      <w:r w:rsidRPr="00006365">
        <w:rPr>
          <w:rFonts w:ascii="Times New Roman" w:hAnsi="Times New Roman"/>
          <w:b/>
          <w:sz w:val="24"/>
          <w:szCs w:val="24"/>
        </w:rPr>
        <w:t>II. Perkamų darbų apimtis,</w:t>
      </w:r>
      <w:r>
        <w:rPr>
          <w:rFonts w:ascii="Times New Roman" w:hAnsi="Times New Roman"/>
          <w:b/>
          <w:sz w:val="24"/>
          <w:szCs w:val="24"/>
        </w:rPr>
        <w:t xml:space="preserve"> </w:t>
      </w:r>
      <w:r w:rsidRPr="00006365">
        <w:rPr>
          <w:rFonts w:ascii="Times New Roman" w:hAnsi="Times New Roman"/>
          <w:b/>
          <w:sz w:val="24"/>
          <w:szCs w:val="24"/>
        </w:rPr>
        <w:t xml:space="preserve">trukmė ir perkančiosios organizacijos pateikiami </w:t>
      </w:r>
      <w:r>
        <w:rPr>
          <w:rFonts w:ascii="Times New Roman" w:hAnsi="Times New Roman"/>
          <w:b/>
          <w:sz w:val="24"/>
          <w:szCs w:val="24"/>
        </w:rPr>
        <w:t xml:space="preserve">             duomenys:</w:t>
      </w:r>
    </w:p>
    <w:p w14:paraId="3CD5E3A4" w14:textId="791B39C0" w:rsidR="009736E0" w:rsidRPr="009224A6" w:rsidRDefault="009736E0" w:rsidP="009736E0">
      <w:pPr>
        <w:spacing w:after="0" w:line="240" w:lineRule="auto"/>
        <w:ind w:firstLine="1134"/>
        <w:jc w:val="both"/>
        <w:rPr>
          <w:rFonts w:ascii="Times New Roman" w:hAnsi="Times New Roman"/>
          <w:sz w:val="24"/>
          <w:szCs w:val="24"/>
        </w:rPr>
      </w:pPr>
      <w:r w:rsidRPr="009224A6">
        <w:rPr>
          <w:rFonts w:ascii="Times New Roman" w:hAnsi="Times New Roman"/>
          <w:sz w:val="24"/>
          <w:szCs w:val="24"/>
        </w:rPr>
        <w:t>Darbų apimtis – nurodoma darbų kiekių žiniaraštyje.</w:t>
      </w:r>
    </w:p>
    <w:p w14:paraId="748ADF52" w14:textId="09A11EBB" w:rsidR="009736E0" w:rsidRPr="009224A6" w:rsidRDefault="009736E0" w:rsidP="009736E0">
      <w:pPr>
        <w:spacing w:after="0" w:line="240" w:lineRule="auto"/>
        <w:contextualSpacing/>
        <w:rPr>
          <w:rFonts w:ascii="Times New Roman" w:hAnsi="Times New Roman"/>
          <w:sz w:val="24"/>
          <w:szCs w:val="24"/>
        </w:rPr>
      </w:pPr>
      <w:r w:rsidRPr="009224A6">
        <w:rPr>
          <w:rFonts w:ascii="Times New Roman" w:hAnsi="Times New Roman"/>
          <w:sz w:val="24"/>
          <w:szCs w:val="24"/>
        </w:rPr>
        <w:t xml:space="preserve">                   </w:t>
      </w:r>
      <w:r w:rsidRPr="00192A26">
        <w:rPr>
          <w:rFonts w:ascii="Times New Roman" w:hAnsi="Times New Roman"/>
          <w:sz w:val="24"/>
          <w:szCs w:val="24"/>
        </w:rPr>
        <w:t xml:space="preserve">Darbų trukmė – </w:t>
      </w:r>
      <w:r w:rsidR="00192A26" w:rsidRPr="00192A26">
        <w:rPr>
          <w:rFonts w:ascii="Times New Roman" w:hAnsi="Times New Roman"/>
          <w:sz w:val="24"/>
          <w:szCs w:val="24"/>
        </w:rPr>
        <w:t xml:space="preserve">60 kalendorinių dienų </w:t>
      </w:r>
      <w:r w:rsidRPr="00192A26">
        <w:rPr>
          <w:rFonts w:ascii="Times New Roman" w:hAnsi="Times New Roman"/>
          <w:sz w:val="24"/>
          <w:szCs w:val="24"/>
        </w:rPr>
        <w:t>nuo Sutarties įsigaliojimo dienos.</w:t>
      </w:r>
    </w:p>
    <w:p w14:paraId="0EA63757" w14:textId="77777777" w:rsidR="009736E0" w:rsidRPr="009224A6" w:rsidRDefault="009736E0" w:rsidP="009736E0">
      <w:pPr>
        <w:spacing w:after="0" w:line="240" w:lineRule="auto"/>
        <w:contextualSpacing/>
        <w:rPr>
          <w:rFonts w:ascii="Times New Roman" w:hAnsi="Times New Roman"/>
          <w:sz w:val="24"/>
          <w:szCs w:val="24"/>
        </w:rPr>
      </w:pPr>
      <w:r w:rsidRPr="009224A6">
        <w:rPr>
          <w:rFonts w:ascii="Times New Roman" w:hAnsi="Times New Roman"/>
          <w:sz w:val="24"/>
          <w:szCs w:val="24"/>
        </w:rPr>
        <w:t xml:space="preserve">                   Kainose turi būti įvertinti visi reikiami įrengimai bei mechanizmai darbams atlikti, medžiagos, montavimas, personalo darbas, priežiūra, bandymai (jei tokie reikalingi), netiesioginės išlaidos, mokami mokesčiai, pelnas kartu su galimai numatoma rizika, prievolės ir įsipareigojimai apibrėžti rangos darbų sutartyje ar atsirandantys ją vykdant. </w:t>
      </w:r>
    </w:p>
    <w:p w14:paraId="19A5C379" w14:textId="77777777" w:rsidR="009736E0" w:rsidRDefault="009736E0" w:rsidP="009736E0">
      <w:pPr>
        <w:spacing w:after="0" w:line="240" w:lineRule="auto"/>
        <w:contextualSpacing/>
        <w:rPr>
          <w:rFonts w:ascii="Times New Roman" w:hAnsi="Times New Roman"/>
          <w:sz w:val="24"/>
          <w:szCs w:val="24"/>
          <w:lang w:eastAsia="en-US"/>
        </w:rPr>
      </w:pPr>
      <w:r w:rsidRPr="009224A6">
        <w:rPr>
          <w:rFonts w:ascii="Times New Roman" w:hAnsi="Times New Roman"/>
          <w:sz w:val="24"/>
          <w:szCs w:val="24"/>
        </w:rPr>
        <w:t xml:space="preserve">                   </w:t>
      </w:r>
      <w:r w:rsidRPr="009224A6">
        <w:rPr>
          <w:rFonts w:ascii="Times New Roman" w:hAnsi="Times New Roman"/>
          <w:b/>
          <w:bCs/>
          <w:sz w:val="24"/>
          <w:szCs w:val="24"/>
          <w:lang w:eastAsia="en-US"/>
        </w:rPr>
        <w:t>Rekomenduojama apsilankyti objekte</w:t>
      </w:r>
      <w:r w:rsidRPr="00123A78">
        <w:rPr>
          <w:rFonts w:ascii="Times New Roman" w:hAnsi="Times New Roman"/>
          <w:b/>
          <w:bCs/>
          <w:sz w:val="24"/>
          <w:szCs w:val="24"/>
          <w:lang w:eastAsia="en-US"/>
        </w:rPr>
        <w:t>, susipažinti su visa reikalinga informacija ir įvertinti visas išlaidas, riziką bei visas aplinkybes.</w:t>
      </w:r>
    </w:p>
    <w:p w14:paraId="0748BBA6" w14:textId="77777777" w:rsidR="009736E0" w:rsidRDefault="009736E0" w:rsidP="009736E0">
      <w:pPr>
        <w:spacing w:after="0" w:line="240" w:lineRule="auto"/>
        <w:contextualSpacing/>
        <w:rPr>
          <w:rFonts w:ascii="Times New Roman" w:hAnsi="Times New Roman"/>
          <w:sz w:val="24"/>
          <w:szCs w:val="24"/>
        </w:rPr>
      </w:pPr>
    </w:p>
    <w:p w14:paraId="5BD034FB" w14:textId="77777777" w:rsidR="00AC38EE" w:rsidRDefault="009736E0" w:rsidP="00AC38EE">
      <w:pPr>
        <w:pStyle w:val="Sraopastraipa"/>
        <w:spacing w:after="0"/>
        <w:ind w:left="0" w:firstLine="1134"/>
        <w:jc w:val="both"/>
        <w:rPr>
          <w:rFonts w:ascii="Times New Roman" w:hAnsi="Times New Roman"/>
          <w:b/>
          <w:sz w:val="24"/>
          <w:szCs w:val="24"/>
        </w:rPr>
      </w:pPr>
      <w:r>
        <w:rPr>
          <w:rFonts w:ascii="Times New Roman" w:hAnsi="Times New Roman"/>
          <w:b/>
          <w:sz w:val="24"/>
          <w:szCs w:val="24"/>
        </w:rPr>
        <w:t>III. Reikalavimai darbams:</w:t>
      </w:r>
    </w:p>
    <w:p w14:paraId="1795910E" w14:textId="77777777" w:rsidR="00AC38EE" w:rsidRDefault="00AC38EE" w:rsidP="00AC38EE">
      <w:pPr>
        <w:pStyle w:val="Sraopastraipa"/>
        <w:spacing w:after="0"/>
        <w:ind w:left="0" w:firstLine="1134"/>
        <w:jc w:val="both"/>
        <w:rPr>
          <w:rFonts w:ascii="Times New Roman" w:hAnsi="Times New Roman"/>
          <w:b/>
          <w:sz w:val="24"/>
          <w:szCs w:val="24"/>
        </w:rPr>
      </w:pPr>
    </w:p>
    <w:p w14:paraId="324FEAEE" w14:textId="5D8D7A31" w:rsidR="009736E0" w:rsidRPr="00AC38EE" w:rsidRDefault="009736E0" w:rsidP="00AC38EE">
      <w:pPr>
        <w:pStyle w:val="Sraopastraipa"/>
        <w:spacing w:after="0"/>
        <w:ind w:left="0" w:firstLine="1134"/>
        <w:jc w:val="both"/>
        <w:rPr>
          <w:rFonts w:ascii="Times New Roman" w:hAnsi="Times New Roman"/>
          <w:b/>
          <w:sz w:val="24"/>
          <w:szCs w:val="24"/>
        </w:rPr>
      </w:pPr>
      <w:r w:rsidRPr="00FE36A4">
        <w:rPr>
          <w:rFonts w:ascii="Times New Roman" w:hAnsi="Times New Roman"/>
          <w:sz w:val="24"/>
          <w:szCs w:val="24"/>
        </w:rPr>
        <w:t>Darbams taik</w:t>
      </w:r>
      <w:r>
        <w:rPr>
          <w:rFonts w:ascii="Times New Roman" w:hAnsi="Times New Roman"/>
          <w:sz w:val="24"/>
          <w:szCs w:val="24"/>
        </w:rPr>
        <w:t>omi teisės aktai, normatyviniai statybos techniniai dokumentai – Lietuvos Respublikos statybos įstatymas, Statybos techniniai reglamentai, reglamentuojantys atliekamus darbus.</w:t>
      </w:r>
    </w:p>
    <w:p w14:paraId="3EF4864D" w14:textId="77777777" w:rsidR="009736E0" w:rsidRPr="000D506C" w:rsidRDefault="009736E0" w:rsidP="009736E0">
      <w:pPr>
        <w:jc w:val="both"/>
        <w:rPr>
          <w:rFonts w:ascii="Times New Roman" w:hAnsi="Times New Roman"/>
          <w:sz w:val="24"/>
          <w:szCs w:val="24"/>
          <w:lang w:eastAsia="en-US"/>
        </w:rPr>
      </w:pPr>
      <w:r>
        <w:rPr>
          <w:rFonts w:ascii="Times New Roman" w:hAnsi="Times New Roman"/>
          <w:sz w:val="24"/>
          <w:szCs w:val="24"/>
          <w:lang w:eastAsia="en-US"/>
        </w:rPr>
        <w:t xml:space="preserve">                    </w:t>
      </w:r>
      <w:r w:rsidRPr="000D506C">
        <w:rPr>
          <w:rFonts w:ascii="Times New Roman" w:hAnsi="Times New Roman"/>
          <w:sz w:val="24"/>
          <w:szCs w:val="24"/>
          <w:lang w:eastAsia="en-US"/>
        </w:rPr>
        <w:t>Bet kurios priemonės įgyvendinimo darbai turi būti atlikti iki galo – „</w:t>
      </w:r>
      <w:r w:rsidRPr="000D506C">
        <w:rPr>
          <w:rFonts w:ascii="Times New Roman" w:hAnsi="Times New Roman"/>
          <w:b/>
          <w:sz w:val="24"/>
          <w:szCs w:val="24"/>
          <w:lang w:eastAsia="en-US"/>
        </w:rPr>
        <w:t>pilnas įrengimas</w:t>
      </w:r>
      <w:r w:rsidRPr="000D506C">
        <w:rPr>
          <w:rFonts w:ascii="Times New Roman" w:hAnsi="Times New Roman"/>
          <w:sz w:val="24"/>
          <w:szCs w:val="24"/>
          <w:lang w:eastAsia="en-US"/>
        </w:rPr>
        <w:t xml:space="preserve">“. Po remonto darbų negali pablogėti elementų eksploatacijos savybės. Žodžiai „pilnas įrengimas“ turi reikšti ne tik darbų atlikimą, nurodytą remonto darbų užduotyje, reikalavimuose darbams bei medžiagoms, bet ir visus atsitiktinius įvairius komponentus, kurie reikalingi pilnam darbu atlikimui. </w:t>
      </w:r>
    </w:p>
    <w:p w14:paraId="0A19ACDE" w14:textId="77777777" w:rsidR="00A55F7D" w:rsidRPr="003B2B4B" w:rsidRDefault="00A55F7D" w:rsidP="005D157A">
      <w:pPr>
        <w:pStyle w:val="Sraopastraipa"/>
        <w:spacing w:after="0" w:line="240" w:lineRule="auto"/>
        <w:ind w:left="0" w:firstLine="1134"/>
        <w:jc w:val="both"/>
        <w:rPr>
          <w:rFonts w:ascii="Times New Roman" w:hAnsi="Times New Roman" w:cs="Times New Roman"/>
          <w:b/>
          <w:sz w:val="24"/>
          <w:szCs w:val="24"/>
        </w:rPr>
      </w:pPr>
    </w:p>
    <w:p w14:paraId="3863351A" w14:textId="62DC9C0C" w:rsidR="00F43634" w:rsidRDefault="00606999" w:rsidP="00627516">
      <w:pPr>
        <w:spacing w:after="0" w:line="240" w:lineRule="auto"/>
        <w:ind w:firstLine="1134"/>
        <w:jc w:val="both"/>
        <w:rPr>
          <w:rFonts w:ascii="Times New Roman" w:eastAsia="Times New Roman" w:hAnsi="Times New Roman" w:cs="Times New Roman"/>
          <w:b/>
          <w:sz w:val="24"/>
          <w:szCs w:val="24"/>
        </w:rPr>
      </w:pPr>
      <w:r w:rsidRPr="00905FA3">
        <w:rPr>
          <w:rFonts w:ascii="Times New Roman" w:eastAsia="Times New Roman" w:hAnsi="Times New Roman" w:cs="Times New Roman"/>
          <w:b/>
          <w:sz w:val="24"/>
          <w:szCs w:val="24"/>
        </w:rPr>
        <w:t xml:space="preserve">  </w:t>
      </w:r>
      <w:r w:rsidR="00A82405">
        <w:rPr>
          <w:rFonts w:ascii="Times New Roman" w:eastAsia="Times New Roman" w:hAnsi="Times New Roman" w:cs="Times New Roman"/>
          <w:b/>
          <w:sz w:val="24"/>
          <w:szCs w:val="24"/>
        </w:rPr>
        <w:t>IV</w:t>
      </w:r>
      <w:r w:rsidR="00905FA3">
        <w:rPr>
          <w:rFonts w:ascii="Times New Roman" w:eastAsia="Times New Roman" w:hAnsi="Times New Roman" w:cs="Times New Roman"/>
          <w:b/>
          <w:sz w:val="24"/>
          <w:szCs w:val="24"/>
        </w:rPr>
        <w:t xml:space="preserve">. </w:t>
      </w:r>
      <w:r w:rsidRPr="00905FA3">
        <w:rPr>
          <w:rFonts w:ascii="Times New Roman" w:eastAsia="Times New Roman" w:hAnsi="Times New Roman" w:cs="Times New Roman"/>
          <w:b/>
          <w:sz w:val="24"/>
          <w:szCs w:val="24"/>
        </w:rPr>
        <w:t xml:space="preserve"> </w:t>
      </w:r>
      <w:r w:rsidR="00EC0462">
        <w:rPr>
          <w:rFonts w:ascii="Times New Roman" w:eastAsia="Times New Roman" w:hAnsi="Times New Roman" w:cs="Times New Roman"/>
          <w:b/>
          <w:sz w:val="24"/>
          <w:szCs w:val="24"/>
        </w:rPr>
        <w:t>Techninė specifikacija.</w:t>
      </w:r>
    </w:p>
    <w:p w14:paraId="24F75583" w14:textId="77777777" w:rsidR="00B0505B" w:rsidRDefault="00B0505B" w:rsidP="00627516">
      <w:pPr>
        <w:spacing w:after="0" w:line="240" w:lineRule="auto"/>
        <w:ind w:firstLine="1134"/>
        <w:jc w:val="both"/>
        <w:rPr>
          <w:rFonts w:ascii="Times New Roman" w:eastAsia="Times New Roman" w:hAnsi="Times New Roman" w:cs="Times New Roman"/>
          <w:b/>
          <w:sz w:val="24"/>
          <w:szCs w:val="24"/>
        </w:rPr>
      </w:pPr>
    </w:p>
    <w:p w14:paraId="397F7C3D" w14:textId="77777777" w:rsidR="005B4026" w:rsidRPr="00177B3C" w:rsidRDefault="005B4026" w:rsidP="005B4026">
      <w:pPr>
        <w:pStyle w:val="Betarp"/>
        <w:ind w:firstLine="1276"/>
        <w:jc w:val="both"/>
        <w:rPr>
          <w:rFonts w:ascii="Times New Roman" w:hAnsi="Times New Roman" w:cs="Times New Roman"/>
          <w:b/>
          <w:sz w:val="24"/>
          <w:szCs w:val="24"/>
        </w:rPr>
      </w:pPr>
      <w:r w:rsidRPr="0063020E">
        <w:rPr>
          <w:rFonts w:ascii="Times New Roman" w:hAnsi="Times New Roman" w:cs="Times New Roman"/>
          <w:b/>
          <w:sz w:val="24"/>
          <w:szCs w:val="24"/>
        </w:rPr>
        <w:t>Techninių specifikacijų žiniaraštis:</w:t>
      </w:r>
    </w:p>
    <w:p w14:paraId="6ACDF3BE" w14:textId="77777777" w:rsidR="005B4026" w:rsidRPr="0063020E" w:rsidRDefault="005B4026" w:rsidP="005B4026">
      <w:pPr>
        <w:pStyle w:val="Betarp"/>
        <w:ind w:firstLine="1276"/>
        <w:jc w:val="both"/>
        <w:rPr>
          <w:rFonts w:ascii="Times New Roman" w:hAnsi="Times New Roman" w:cs="Times New Roman"/>
          <w:b/>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080"/>
        <w:gridCol w:w="8019"/>
      </w:tblGrid>
      <w:tr w:rsidR="005B4026" w:rsidRPr="00EC0462" w14:paraId="363FE5DE" w14:textId="77777777" w:rsidTr="002D60C8">
        <w:tc>
          <w:tcPr>
            <w:tcW w:w="540" w:type="dxa"/>
            <w:vAlign w:val="center"/>
          </w:tcPr>
          <w:p w14:paraId="7A0CBA14" w14:textId="514B3715" w:rsidR="005B4026" w:rsidRPr="00EC0462" w:rsidRDefault="005B4026" w:rsidP="009736E0">
            <w:pPr>
              <w:spacing w:after="0"/>
              <w:jc w:val="center"/>
              <w:rPr>
                <w:rFonts w:ascii="Times New Roman" w:hAnsi="Times New Roman" w:cs="Times New Roman"/>
                <w:sz w:val="24"/>
                <w:szCs w:val="24"/>
              </w:rPr>
            </w:pPr>
            <w:r w:rsidRPr="00EC0462">
              <w:rPr>
                <w:rFonts w:ascii="Times New Roman" w:hAnsi="Times New Roman" w:cs="Times New Roman"/>
                <w:sz w:val="24"/>
                <w:szCs w:val="24"/>
              </w:rPr>
              <w:t>1</w:t>
            </w:r>
            <w:r w:rsidR="009736E0">
              <w:rPr>
                <w:rFonts w:ascii="Times New Roman" w:hAnsi="Times New Roman" w:cs="Times New Roman"/>
                <w:sz w:val="24"/>
                <w:szCs w:val="24"/>
              </w:rPr>
              <w:t>.</w:t>
            </w:r>
          </w:p>
        </w:tc>
        <w:tc>
          <w:tcPr>
            <w:tcW w:w="1080" w:type="dxa"/>
          </w:tcPr>
          <w:p w14:paraId="554B8D6C" w14:textId="77777777" w:rsidR="005B4026" w:rsidRPr="00EC0462" w:rsidRDefault="005B4026" w:rsidP="002D60C8">
            <w:pPr>
              <w:spacing w:after="0"/>
              <w:jc w:val="both"/>
              <w:rPr>
                <w:rFonts w:ascii="Times New Roman" w:hAnsi="Times New Roman" w:cs="Times New Roman"/>
                <w:sz w:val="24"/>
                <w:szCs w:val="24"/>
              </w:rPr>
            </w:pPr>
            <w:r w:rsidRPr="00EC0462">
              <w:rPr>
                <w:rFonts w:ascii="Times New Roman" w:hAnsi="Times New Roman" w:cs="Times New Roman"/>
                <w:sz w:val="24"/>
                <w:szCs w:val="24"/>
              </w:rPr>
              <w:t>TS 01R</w:t>
            </w:r>
          </w:p>
        </w:tc>
        <w:tc>
          <w:tcPr>
            <w:tcW w:w="8019" w:type="dxa"/>
          </w:tcPr>
          <w:p w14:paraId="4E7D4153" w14:textId="77777777" w:rsidR="005B4026" w:rsidRPr="0079438F" w:rsidRDefault="005B4026" w:rsidP="002D60C8">
            <w:pPr>
              <w:spacing w:after="0"/>
              <w:rPr>
                <w:rFonts w:ascii="Times New Roman" w:hAnsi="Times New Roman" w:cs="Times New Roman"/>
                <w:sz w:val="24"/>
                <w:szCs w:val="24"/>
              </w:rPr>
            </w:pPr>
            <w:r w:rsidRPr="0079438F">
              <w:rPr>
                <w:rFonts w:ascii="Times New Roman" w:hAnsi="Times New Roman" w:cs="Times New Roman"/>
                <w:sz w:val="24"/>
                <w:szCs w:val="24"/>
              </w:rPr>
              <w:t>Statybinių atliekų apskaita ir jų tvarkymas statybvietėje</w:t>
            </w:r>
          </w:p>
        </w:tc>
      </w:tr>
      <w:tr w:rsidR="005B4026" w:rsidRPr="00EC0462" w14:paraId="6BC3779A" w14:textId="77777777" w:rsidTr="002D60C8">
        <w:trPr>
          <w:trHeight w:val="293"/>
        </w:trPr>
        <w:tc>
          <w:tcPr>
            <w:tcW w:w="540" w:type="dxa"/>
            <w:vAlign w:val="center"/>
          </w:tcPr>
          <w:p w14:paraId="4C6251E2" w14:textId="3AABAF56" w:rsidR="005B4026" w:rsidRPr="00EC0462" w:rsidRDefault="007425F6" w:rsidP="009736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9736E0">
              <w:rPr>
                <w:rFonts w:ascii="Times New Roman" w:hAnsi="Times New Roman" w:cs="Times New Roman"/>
                <w:sz w:val="24"/>
                <w:szCs w:val="24"/>
              </w:rPr>
              <w:t>.</w:t>
            </w:r>
          </w:p>
        </w:tc>
        <w:tc>
          <w:tcPr>
            <w:tcW w:w="1080" w:type="dxa"/>
          </w:tcPr>
          <w:p w14:paraId="72EC3BF1" w14:textId="637DC599" w:rsidR="005B4026" w:rsidRPr="00EC0462" w:rsidRDefault="005B4026" w:rsidP="002D60C8">
            <w:pPr>
              <w:spacing w:after="0" w:line="240" w:lineRule="auto"/>
              <w:rPr>
                <w:rFonts w:ascii="Times New Roman" w:hAnsi="Times New Roman" w:cs="Times New Roman"/>
                <w:sz w:val="24"/>
                <w:szCs w:val="24"/>
              </w:rPr>
            </w:pPr>
            <w:r w:rsidRPr="00EC0462">
              <w:rPr>
                <w:rFonts w:ascii="Times New Roman" w:hAnsi="Times New Roman" w:cs="Times New Roman"/>
                <w:sz w:val="24"/>
                <w:szCs w:val="24"/>
              </w:rPr>
              <w:t>TS 0</w:t>
            </w:r>
            <w:r w:rsidR="007425F6">
              <w:rPr>
                <w:rFonts w:ascii="Times New Roman" w:hAnsi="Times New Roman" w:cs="Times New Roman"/>
                <w:sz w:val="24"/>
                <w:szCs w:val="24"/>
              </w:rPr>
              <w:t>2</w:t>
            </w:r>
            <w:r w:rsidRPr="00EC0462">
              <w:rPr>
                <w:rFonts w:ascii="Times New Roman" w:hAnsi="Times New Roman" w:cs="Times New Roman"/>
                <w:sz w:val="24"/>
                <w:szCs w:val="24"/>
              </w:rPr>
              <w:t>R</w:t>
            </w:r>
          </w:p>
        </w:tc>
        <w:tc>
          <w:tcPr>
            <w:tcW w:w="8019" w:type="dxa"/>
          </w:tcPr>
          <w:p w14:paraId="6BC47B84" w14:textId="7A9AA0C7" w:rsidR="005B4026" w:rsidRPr="00F43634" w:rsidRDefault="005B4026" w:rsidP="002D60C8">
            <w:pPr>
              <w:spacing w:after="0" w:line="240" w:lineRule="auto"/>
              <w:jc w:val="both"/>
              <w:rPr>
                <w:rFonts w:ascii="Times New Roman" w:hAnsi="Times New Roman" w:cs="Times New Roman"/>
                <w:sz w:val="24"/>
                <w:szCs w:val="24"/>
                <w:highlight w:val="yellow"/>
              </w:rPr>
            </w:pPr>
            <w:r w:rsidRPr="00CA02BA">
              <w:rPr>
                <w:rFonts w:ascii="Times New Roman" w:hAnsi="Times New Roman" w:cs="Times New Roman"/>
                <w:bCs/>
                <w:sz w:val="24"/>
                <w:szCs w:val="24"/>
              </w:rPr>
              <w:t>Paviršių izoliavimas lipnia ritinine hidroizoliacine membrana</w:t>
            </w:r>
          </w:p>
        </w:tc>
      </w:tr>
      <w:tr w:rsidR="00562443" w:rsidRPr="00EC0462" w14:paraId="7821161D" w14:textId="77777777" w:rsidTr="002D60C8">
        <w:trPr>
          <w:trHeight w:val="293"/>
        </w:trPr>
        <w:tc>
          <w:tcPr>
            <w:tcW w:w="540" w:type="dxa"/>
            <w:vAlign w:val="center"/>
          </w:tcPr>
          <w:p w14:paraId="7CA0383E" w14:textId="6FE91B5F" w:rsidR="00562443" w:rsidRDefault="00562443" w:rsidP="009736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tcPr>
          <w:p w14:paraId="299AA1E7" w14:textId="256D61B7" w:rsidR="00562443" w:rsidRPr="00EC0462" w:rsidRDefault="00562443" w:rsidP="002D60C8">
            <w:pPr>
              <w:spacing w:after="0" w:line="240" w:lineRule="auto"/>
              <w:rPr>
                <w:rFonts w:ascii="Times New Roman" w:hAnsi="Times New Roman" w:cs="Times New Roman"/>
                <w:sz w:val="24"/>
                <w:szCs w:val="24"/>
              </w:rPr>
            </w:pPr>
            <w:r w:rsidRPr="00EC0462">
              <w:rPr>
                <w:rFonts w:ascii="Times New Roman" w:hAnsi="Times New Roman" w:cs="Times New Roman"/>
                <w:sz w:val="24"/>
                <w:szCs w:val="24"/>
              </w:rPr>
              <w:t>TS 0</w:t>
            </w:r>
            <w:r>
              <w:rPr>
                <w:rFonts w:ascii="Times New Roman" w:hAnsi="Times New Roman" w:cs="Times New Roman"/>
                <w:sz w:val="24"/>
                <w:szCs w:val="24"/>
              </w:rPr>
              <w:t>3</w:t>
            </w:r>
            <w:r w:rsidRPr="00EC0462">
              <w:rPr>
                <w:rFonts w:ascii="Times New Roman" w:hAnsi="Times New Roman" w:cs="Times New Roman"/>
                <w:sz w:val="24"/>
                <w:szCs w:val="24"/>
              </w:rPr>
              <w:t>R</w:t>
            </w:r>
          </w:p>
        </w:tc>
        <w:tc>
          <w:tcPr>
            <w:tcW w:w="8019" w:type="dxa"/>
          </w:tcPr>
          <w:p w14:paraId="2C41ECAB" w14:textId="2A62BD91" w:rsidR="00562443" w:rsidRPr="00CA02BA" w:rsidRDefault="00562443" w:rsidP="002D60C8">
            <w:pPr>
              <w:spacing w:after="0" w:line="240" w:lineRule="auto"/>
              <w:jc w:val="both"/>
              <w:rPr>
                <w:rFonts w:ascii="Times New Roman" w:hAnsi="Times New Roman" w:cs="Times New Roman"/>
                <w:bCs/>
                <w:sz w:val="24"/>
                <w:szCs w:val="24"/>
              </w:rPr>
            </w:pPr>
            <w:bookmarkStart w:id="1" w:name="_Hlk165974520"/>
            <w:r w:rsidRPr="009D4916">
              <w:rPr>
                <w:rFonts w:ascii="Times New Roman" w:hAnsi="Times New Roman"/>
                <w:sz w:val="24"/>
                <w:szCs w:val="24"/>
              </w:rPr>
              <w:t>Batų valymo grote</w:t>
            </w:r>
            <w:r>
              <w:rPr>
                <w:rFonts w:ascii="Times New Roman" w:hAnsi="Times New Roman"/>
                <w:sz w:val="24"/>
                <w:szCs w:val="24"/>
              </w:rPr>
              <w:t>lės</w:t>
            </w:r>
            <w:bookmarkEnd w:id="1"/>
          </w:p>
        </w:tc>
      </w:tr>
    </w:tbl>
    <w:p w14:paraId="3198D49D" w14:textId="77777777" w:rsidR="00562443" w:rsidRDefault="00562443" w:rsidP="009736E0">
      <w:pPr>
        <w:spacing w:after="0" w:line="240" w:lineRule="auto"/>
        <w:jc w:val="both"/>
        <w:rPr>
          <w:rFonts w:ascii="Times New Roman" w:eastAsia="Times New Roman" w:hAnsi="Times New Roman" w:cs="Times New Roman"/>
          <w:b/>
          <w:sz w:val="24"/>
          <w:szCs w:val="24"/>
        </w:rPr>
      </w:pPr>
    </w:p>
    <w:p w14:paraId="4B03480C" w14:textId="77777777" w:rsidR="00B0505B" w:rsidRDefault="00B0505B" w:rsidP="009736E0">
      <w:pPr>
        <w:spacing w:after="0" w:line="240" w:lineRule="auto"/>
        <w:jc w:val="both"/>
        <w:rPr>
          <w:rFonts w:ascii="Times New Roman" w:eastAsia="Times New Roman" w:hAnsi="Times New Roman" w:cs="Times New Roman"/>
          <w:b/>
          <w:sz w:val="24"/>
          <w:szCs w:val="24"/>
        </w:rPr>
      </w:pPr>
    </w:p>
    <w:p w14:paraId="577A0AD2" w14:textId="59F7DB31" w:rsidR="009736E0" w:rsidRPr="004C5389" w:rsidRDefault="009736E0" w:rsidP="009736E0">
      <w:pPr>
        <w:ind w:firstLine="1134"/>
        <w:jc w:val="both"/>
        <w:rPr>
          <w:rFonts w:ascii="Times New Roman" w:hAnsi="Times New Roman"/>
          <w:b/>
          <w:sz w:val="24"/>
          <w:szCs w:val="24"/>
        </w:rPr>
      </w:pPr>
      <w:r w:rsidRPr="00EC0462">
        <w:rPr>
          <w:rFonts w:ascii="Times New Roman" w:hAnsi="Times New Roman"/>
          <w:b/>
          <w:sz w:val="24"/>
          <w:szCs w:val="24"/>
        </w:rPr>
        <w:t>TS 0</w:t>
      </w:r>
      <w:r>
        <w:rPr>
          <w:rFonts w:ascii="Times New Roman" w:hAnsi="Times New Roman"/>
          <w:b/>
          <w:sz w:val="24"/>
          <w:szCs w:val="24"/>
        </w:rPr>
        <w:t>1</w:t>
      </w:r>
      <w:r w:rsidRPr="00EC0462">
        <w:rPr>
          <w:rFonts w:ascii="Times New Roman" w:hAnsi="Times New Roman"/>
          <w:b/>
          <w:sz w:val="24"/>
          <w:szCs w:val="24"/>
        </w:rPr>
        <w:t xml:space="preserve">R </w:t>
      </w:r>
      <w:r w:rsidRPr="004C5389">
        <w:rPr>
          <w:rFonts w:ascii="Times New Roman" w:hAnsi="Times New Roman"/>
          <w:b/>
          <w:sz w:val="24"/>
          <w:szCs w:val="24"/>
        </w:rPr>
        <w:t>Statybinių atliekų apskaita ir jų tvarkymas statybvietėje</w:t>
      </w:r>
      <w:r w:rsidR="000A68E6">
        <w:rPr>
          <w:rFonts w:ascii="Times New Roman" w:hAnsi="Times New Roman"/>
          <w:b/>
          <w:sz w:val="24"/>
          <w:szCs w:val="24"/>
        </w:rPr>
        <w:t>.</w:t>
      </w:r>
    </w:p>
    <w:p w14:paraId="7FFDFB9E" w14:textId="0FC3D98F" w:rsidR="009736E0" w:rsidRDefault="009736E0" w:rsidP="009736E0">
      <w:pPr>
        <w:spacing w:after="0" w:line="240" w:lineRule="auto"/>
        <w:ind w:firstLine="1134"/>
        <w:jc w:val="both"/>
        <w:rPr>
          <w:rFonts w:ascii="Times New Roman" w:hAnsi="Times New Roman"/>
          <w:sz w:val="24"/>
          <w:szCs w:val="24"/>
        </w:rPr>
      </w:pPr>
      <w:r w:rsidRPr="004C5389">
        <w:rPr>
          <w:rFonts w:ascii="Times New Roman" w:hAnsi="Times New Roman"/>
          <w:sz w:val="24"/>
          <w:szCs w:val="24"/>
        </w:rPr>
        <w:t>Statybinės atliekos turi būti tvarkomos laikantis LR atliekų tvarkymo įstatymo nuostatomis ir vadovaujantis</w:t>
      </w:r>
      <w:r>
        <w:rPr>
          <w:rFonts w:ascii="Times New Roman" w:hAnsi="Times New Roman"/>
          <w:sz w:val="24"/>
          <w:szCs w:val="24"/>
        </w:rPr>
        <w:t xml:space="preserve"> </w:t>
      </w:r>
      <w:r w:rsidRPr="004C5389">
        <w:rPr>
          <w:rFonts w:ascii="Times New Roman" w:hAnsi="Times New Roman"/>
          <w:sz w:val="24"/>
          <w:szCs w:val="24"/>
        </w:rPr>
        <w:t xml:space="preserve">LR </w:t>
      </w:r>
      <w:r>
        <w:rPr>
          <w:rFonts w:ascii="Times New Roman" w:hAnsi="Times New Roman"/>
          <w:sz w:val="24"/>
          <w:szCs w:val="24"/>
        </w:rPr>
        <w:t>a</w:t>
      </w:r>
      <w:r w:rsidRPr="004C5389">
        <w:rPr>
          <w:rFonts w:ascii="Times New Roman" w:hAnsi="Times New Roman"/>
          <w:sz w:val="24"/>
          <w:szCs w:val="24"/>
        </w:rPr>
        <w:t>plinkos ministro 2006-12-29 įsakymu Nr. D1-637 patvirtinto</w:t>
      </w:r>
      <w:r>
        <w:rPr>
          <w:rFonts w:ascii="Times New Roman" w:hAnsi="Times New Roman"/>
          <w:sz w:val="24"/>
          <w:szCs w:val="24"/>
        </w:rPr>
        <w:t>mis</w:t>
      </w:r>
      <w:r w:rsidRPr="004C5389">
        <w:rPr>
          <w:rFonts w:ascii="Times New Roman" w:hAnsi="Times New Roman"/>
          <w:sz w:val="24"/>
          <w:szCs w:val="24"/>
        </w:rPr>
        <w:t xml:space="preserve"> Statybin</w:t>
      </w:r>
      <w:r>
        <w:rPr>
          <w:rFonts w:ascii="Times New Roman" w:hAnsi="Times New Roman"/>
          <w:sz w:val="24"/>
          <w:szCs w:val="24"/>
        </w:rPr>
        <w:t>ių atliekų tvarkymo taisyklėmis</w:t>
      </w:r>
      <w:r w:rsidRPr="004C5389">
        <w:rPr>
          <w:rFonts w:ascii="Times New Roman" w:hAnsi="Times New Roman"/>
          <w:sz w:val="24"/>
          <w:szCs w:val="24"/>
        </w:rPr>
        <w:t xml:space="preserve"> ir</w:t>
      </w:r>
      <w:r>
        <w:rPr>
          <w:rFonts w:ascii="Times New Roman" w:hAnsi="Times New Roman"/>
          <w:sz w:val="24"/>
          <w:szCs w:val="24"/>
        </w:rPr>
        <w:t xml:space="preserve"> </w:t>
      </w:r>
      <w:r w:rsidRPr="004C5389">
        <w:rPr>
          <w:rFonts w:ascii="Times New Roman" w:hAnsi="Times New Roman"/>
          <w:sz w:val="24"/>
          <w:szCs w:val="24"/>
        </w:rPr>
        <w:t xml:space="preserve">LR </w:t>
      </w:r>
      <w:r>
        <w:rPr>
          <w:rFonts w:ascii="Times New Roman" w:hAnsi="Times New Roman"/>
          <w:sz w:val="24"/>
          <w:szCs w:val="24"/>
        </w:rPr>
        <w:t>a</w:t>
      </w:r>
      <w:r w:rsidRPr="004C5389">
        <w:rPr>
          <w:rFonts w:ascii="Times New Roman" w:hAnsi="Times New Roman"/>
          <w:sz w:val="24"/>
          <w:szCs w:val="24"/>
        </w:rPr>
        <w:t>plinkos ministro 2011-05-03 įsa</w:t>
      </w:r>
      <w:r>
        <w:rPr>
          <w:rFonts w:ascii="Times New Roman" w:hAnsi="Times New Roman"/>
          <w:sz w:val="24"/>
          <w:szCs w:val="24"/>
        </w:rPr>
        <w:t>kymu Nr.</w:t>
      </w:r>
      <w:r w:rsidR="0083175F">
        <w:rPr>
          <w:rFonts w:ascii="Times New Roman" w:hAnsi="Times New Roman"/>
          <w:sz w:val="24"/>
          <w:szCs w:val="24"/>
        </w:rPr>
        <w:t xml:space="preserve"> </w:t>
      </w:r>
      <w:r>
        <w:rPr>
          <w:rFonts w:ascii="Times New Roman" w:hAnsi="Times New Roman"/>
          <w:sz w:val="24"/>
          <w:szCs w:val="24"/>
        </w:rPr>
        <w:t xml:space="preserve">D1-367 </w:t>
      </w:r>
      <w:r w:rsidRPr="004C5389">
        <w:rPr>
          <w:rFonts w:ascii="Times New Roman" w:hAnsi="Times New Roman"/>
          <w:sz w:val="24"/>
          <w:szCs w:val="24"/>
        </w:rPr>
        <w:t>patvirtinto</w:t>
      </w:r>
      <w:r>
        <w:rPr>
          <w:rFonts w:ascii="Times New Roman" w:hAnsi="Times New Roman"/>
          <w:sz w:val="24"/>
          <w:szCs w:val="24"/>
        </w:rPr>
        <w:t>mis</w:t>
      </w:r>
      <w:r w:rsidRPr="004C5389">
        <w:rPr>
          <w:rFonts w:ascii="Times New Roman" w:hAnsi="Times New Roman"/>
          <w:sz w:val="24"/>
          <w:szCs w:val="24"/>
        </w:rPr>
        <w:t xml:space="preserve"> Atliekų </w:t>
      </w:r>
      <w:r>
        <w:rPr>
          <w:rFonts w:ascii="Times New Roman" w:hAnsi="Times New Roman"/>
          <w:sz w:val="24"/>
          <w:szCs w:val="24"/>
        </w:rPr>
        <w:t>susidarymo ir tvarkymo apskaitos ir ataskaitų teikimo taisyklėmis</w:t>
      </w:r>
      <w:r w:rsidRPr="004C5389">
        <w:rPr>
          <w:rFonts w:ascii="Times New Roman" w:hAnsi="Times New Roman"/>
          <w:sz w:val="24"/>
          <w:szCs w:val="24"/>
        </w:rPr>
        <w:t>. Statybvietėje  turi  būti pildomas pirminės atliekų apskaitos žurnalas, vedama susidariusių ir perduotų tvarkyti statybinių atliekų apskaita, nurodomas jų kiekis</w:t>
      </w:r>
      <w:r w:rsidRPr="0032279B">
        <w:t xml:space="preserve"> </w:t>
      </w:r>
      <w:r>
        <w:rPr>
          <w:rFonts w:ascii="Times New Roman" w:hAnsi="Times New Roman"/>
          <w:sz w:val="24"/>
          <w:szCs w:val="24"/>
        </w:rPr>
        <w:t xml:space="preserve"> </w:t>
      </w:r>
      <w:r w:rsidRPr="0032279B">
        <w:rPr>
          <w:rFonts w:ascii="Times New Roman" w:hAnsi="Times New Roman"/>
          <w:sz w:val="24"/>
          <w:szCs w:val="24"/>
        </w:rPr>
        <w:t>atliekų apskaitos Vieningoje gaminių, pakuočių ir atliekų apskaitos informacinėje sistemoje</w:t>
      </w:r>
      <w:r>
        <w:rPr>
          <w:rFonts w:ascii="Times New Roman" w:hAnsi="Times New Roman"/>
          <w:sz w:val="24"/>
          <w:szCs w:val="24"/>
        </w:rPr>
        <w:t>.</w:t>
      </w:r>
      <w:r w:rsidRPr="004C5389">
        <w:rPr>
          <w:rFonts w:ascii="Times New Roman" w:hAnsi="Times New Roman"/>
          <w:sz w:val="24"/>
          <w:szCs w:val="24"/>
        </w:rPr>
        <w:t xml:space="preserve"> Statybinių atliekų apskaitos dokumentai saugomi pagal </w:t>
      </w:r>
      <w:r>
        <w:rPr>
          <w:rFonts w:ascii="Times New Roman" w:hAnsi="Times New Roman"/>
          <w:sz w:val="24"/>
          <w:szCs w:val="24"/>
        </w:rPr>
        <w:t xml:space="preserve">Statybinių </w:t>
      </w:r>
      <w:r w:rsidRPr="004C5389">
        <w:rPr>
          <w:rFonts w:ascii="Times New Roman" w:hAnsi="Times New Roman"/>
          <w:sz w:val="24"/>
          <w:szCs w:val="24"/>
        </w:rPr>
        <w:t xml:space="preserve">atliekų tvarkymo taisyklių reikalavimus. </w:t>
      </w:r>
    </w:p>
    <w:p w14:paraId="4DAADABA" w14:textId="77777777" w:rsidR="009736E0" w:rsidRPr="004C5389" w:rsidRDefault="009736E0" w:rsidP="009736E0">
      <w:pPr>
        <w:spacing w:after="0" w:line="240" w:lineRule="auto"/>
        <w:ind w:firstLine="1134"/>
        <w:jc w:val="both"/>
        <w:rPr>
          <w:rFonts w:ascii="Times New Roman" w:hAnsi="Times New Roman"/>
          <w:sz w:val="24"/>
          <w:szCs w:val="24"/>
        </w:rPr>
      </w:pPr>
      <w:r w:rsidRPr="004C5389">
        <w:rPr>
          <w:rFonts w:ascii="Times New Roman" w:hAnsi="Times New Roman"/>
          <w:sz w:val="24"/>
          <w:szCs w:val="24"/>
        </w:rPr>
        <w:t>Statybvietėje turi būti rūšiuojamos susidarančios perdirbimui tinkamos atliekos ir pakartotiniam naudojimui tinkamos konstrukcijos (medžiagos), rūšiuojamos kitos atliekos - antrinės žaliavos, pavojingos atliekos. Nepavojingos statybinės  atliekos gali būti saugomos statybvietėje ne ilgiau kaip vienerius metus nuo jų susidarymo dienos, tačiau ne ilgiau kaip iki statybos darbų pabaigos. Pavojingos statybinės atliekos t</w:t>
      </w:r>
      <w:r>
        <w:rPr>
          <w:rFonts w:ascii="Times New Roman" w:hAnsi="Times New Roman"/>
          <w:sz w:val="24"/>
          <w:szCs w:val="24"/>
        </w:rPr>
        <w:t>uri būti saugomos pagal Statybinių atliekų t</w:t>
      </w:r>
      <w:r w:rsidRPr="004C5389">
        <w:rPr>
          <w:rFonts w:ascii="Times New Roman" w:hAnsi="Times New Roman"/>
          <w:sz w:val="24"/>
          <w:szCs w:val="24"/>
        </w:rPr>
        <w:t>varkymo taisyklėse nustatytus reikalavimus ne ilgiau kaip 3 mėnesius  nuo jų susidarymo, tačiau ne ilgiau kaip iki statybos darbų pabaigos taip, kad nekeltų pavojaus aplinkai ir žmonių sveikatai.</w:t>
      </w:r>
    </w:p>
    <w:p w14:paraId="2E95F500" w14:textId="77777777" w:rsidR="009736E0" w:rsidRPr="00A776F3" w:rsidRDefault="009736E0" w:rsidP="009736E0">
      <w:pPr>
        <w:spacing w:after="0" w:line="240" w:lineRule="auto"/>
        <w:jc w:val="both"/>
        <w:rPr>
          <w:rFonts w:ascii="Times New Roman" w:hAnsi="Times New Roman"/>
          <w:b/>
          <w:sz w:val="24"/>
          <w:szCs w:val="24"/>
        </w:rPr>
      </w:pPr>
    </w:p>
    <w:p w14:paraId="2DDC2660" w14:textId="7335513E" w:rsidR="008C4A59" w:rsidRDefault="00C2552F" w:rsidP="008C4A59">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  </w:t>
      </w:r>
    </w:p>
    <w:p w14:paraId="214B3049" w14:textId="3FBA58BF" w:rsidR="00FD6F2D" w:rsidRPr="00FD6F2D" w:rsidRDefault="00FD6F2D" w:rsidP="00FD6F2D">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w:t>
      </w:r>
      <w:r w:rsidRPr="00EC0462">
        <w:rPr>
          <w:rFonts w:ascii="Times New Roman" w:eastAsia="Times New Roman" w:hAnsi="Times New Roman" w:cs="Times New Roman"/>
          <w:b/>
          <w:sz w:val="24"/>
          <w:szCs w:val="24"/>
        </w:rPr>
        <w:t>TS 0</w:t>
      </w:r>
      <w:r w:rsidR="007425F6">
        <w:rPr>
          <w:rFonts w:ascii="Times New Roman" w:eastAsia="Times New Roman" w:hAnsi="Times New Roman" w:cs="Times New Roman"/>
          <w:b/>
          <w:sz w:val="24"/>
          <w:szCs w:val="24"/>
        </w:rPr>
        <w:t>2</w:t>
      </w:r>
      <w:r w:rsidRPr="00EC0462">
        <w:rPr>
          <w:rFonts w:ascii="Times New Roman" w:eastAsia="Times New Roman" w:hAnsi="Times New Roman" w:cs="Times New Roman"/>
          <w:b/>
          <w:sz w:val="24"/>
          <w:szCs w:val="24"/>
        </w:rPr>
        <w:t xml:space="preserve">R </w:t>
      </w:r>
      <w:r w:rsidRPr="00FD6F2D">
        <w:rPr>
          <w:rFonts w:ascii="Times New Roman" w:hAnsi="Times New Roman" w:cs="Times New Roman"/>
          <w:b/>
          <w:sz w:val="24"/>
          <w:szCs w:val="24"/>
        </w:rPr>
        <w:t>Vandens drenažo sluoksnio iš membranos su geotekstilių</w:t>
      </w:r>
    </w:p>
    <w:p w14:paraId="27227062" w14:textId="77777777" w:rsidR="00FD6F2D" w:rsidRPr="00FD6F2D" w:rsidRDefault="00FD6F2D" w:rsidP="00FD6F2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bookmarkStart w:id="2" w:name="_Hlk144906385"/>
      <w:r w:rsidRPr="00FD6F2D">
        <w:rPr>
          <w:rFonts w:ascii="Times New Roman" w:eastAsia="Times New Roman" w:hAnsi="Times New Roman" w:cs="Times New Roman"/>
          <w:sz w:val="24"/>
          <w:szCs w:val="24"/>
        </w:rPr>
        <w:t>Membrana su filtruojančiu geotekstilės sluoksniu</w:t>
      </w:r>
    </w:p>
    <w:p w14:paraId="6F3E2296" w14:textId="133ABBAC" w:rsidR="00FD6F2D" w:rsidRPr="00FD6F2D" w:rsidRDefault="00FD6F2D" w:rsidP="00FD6F2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D6F2D">
        <w:rPr>
          <w:rFonts w:ascii="Times New Roman" w:eastAsia="Times New Roman" w:hAnsi="Times New Roman" w:cs="Times New Roman"/>
          <w:sz w:val="24"/>
          <w:szCs w:val="24"/>
        </w:rPr>
        <w:t>Skirta hidroizoliacijos ir drenažo sistemose, sienų ir pamatų mechaninei apsaugai ir drenavimui</w:t>
      </w:r>
      <w:r>
        <w:rPr>
          <w:rFonts w:ascii="Times New Roman" w:eastAsia="Times New Roman" w:hAnsi="Times New Roman" w:cs="Times New Roman"/>
          <w:sz w:val="24"/>
          <w:szCs w:val="24"/>
        </w:rPr>
        <w:t xml:space="preserve">, </w:t>
      </w:r>
      <w:r w:rsidRPr="00FD6F2D">
        <w:rPr>
          <w:rFonts w:ascii="Times New Roman" w:eastAsia="Times New Roman" w:hAnsi="Times New Roman" w:cs="Times New Roman"/>
          <w:sz w:val="24"/>
          <w:szCs w:val="24"/>
        </w:rPr>
        <w:t>grindų plokštėse, tuneliuose, požeminio parkavimo zonose ir pan</w:t>
      </w:r>
      <w:r w:rsidR="0083175F">
        <w:rPr>
          <w:rFonts w:ascii="Times New Roman" w:eastAsia="Times New Roman" w:hAnsi="Times New Roman" w:cs="Times New Roman"/>
          <w:sz w:val="24"/>
          <w:szCs w:val="24"/>
        </w:rPr>
        <w:t>.</w:t>
      </w:r>
    </w:p>
    <w:p w14:paraId="51D7CCCC" w14:textId="77777777" w:rsidR="00FD6F2D" w:rsidRPr="00FD6F2D" w:rsidRDefault="00FD6F2D" w:rsidP="00FD6F2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D6F2D">
        <w:rPr>
          <w:rFonts w:ascii="Times New Roman" w:eastAsia="Times New Roman" w:hAnsi="Times New Roman" w:cs="Times New Roman"/>
          <w:sz w:val="24"/>
          <w:szCs w:val="24"/>
        </w:rPr>
        <w:t xml:space="preserve">Atsparumas gniuždymui: 250 </w:t>
      </w:r>
      <w:proofErr w:type="spellStart"/>
      <w:r w:rsidRPr="00FD6F2D">
        <w:rPr>
          <w:rFonts w:ascii="Times New Roman" w:eastAsia="Times New Roman" w:hAnsi="Times New Roman" w:cs="Times New Roman"/>
          <w:sz w:val="24"/>
          <w:szCs w:val="24"/>
        </w:rPr>
        <w:t>kN</w:t>
      </w:r>
      <w:proofErr w:type="spellEnd"/>
      <w:r w:rsidRPr="00FD6F2D">
        <w:rPr>
          <w:rFonts w:ascii="Times New Roman" w:eastAsia="Times New Roman" w:hAnsi="Times New Roman" w:cs="Times New Roman"/>
          <w:sz w:val="24"/>
          <w:szCs w:val="24"/>
        </w:rPr>
        <w:t>/m²</w:t>
      </w:r>
    </w:p>
    <w:p w14:paraId="5ED87C55" w14:textId="73EE3621" w:rsidR="00FD6F2D" w:rsidRPr="00FD6F2D" w:rsidRDefault="00FD6F2D" w:rsidP="00FD6F2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D6F2D">
        <w:rPr>
          <w:rFonts w:ascii="Times New Roman" w:eastAsia="Times New Roman" w:hAnsi="Times New Roman" w:cs="Times New Roman"/>
          <w:sz w:val="24"/>
          <w:szCs w:val="24"/>
        </w:rPr>
        <w:t>Bangelės aukštis: ~</w:t>
      </w:r>
      <w:r w:rsidR="0083175F">
        <w:rPr>
          <w:rFonts w:ascii="Times New Roman" w:eastAsia="Times New Roman" w:hAnsi="Times New Roman" w:cs="Times New Roman"/>
          <w:sz w:val="24"/>
          <w:szCs w:val="24"/>
        </w:rPr>
        <w:t xml:space="preserve"> </w:t>
      </w:r>
      <w:r w:rsidRPr="00FD6F2D">
        <w:rPr>
          <w:rFonts w:ascii="Times New Roman" w:eastAsia="Times New Roman" w:hAnsi="Times New Roman" w:cs="Times New Roman"/>
          <w:sz w:val="24"/>
          <w:szCs w:val="24"/>
        </w:rPr>
        <w:t>8 mm</w:t>
      </w:r>
      <w:r w:rsidR="0083175F">
        <w:rPr>
          <w:rFonts w:ascii="Times New Roman" w:eastAsia="Times New Roman" w:hAnsi="Times New Roman" w:cs="Times New Roman"/>
          <w:sz w:val="24"/>
          <w:szCs w:val="24"/>
        </w:rPr>
        <w:t>.</w:t>
      </w:r>
    </w:p>
    <w:p w14:paraId="3226BAFF" w14:textId="77777777" w:rsidR="00FD6F2D" w:rsidRPr="00FD6F2D" w:rsidRDefault="00FD6F2D" w:rsidP="00FD6F2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D6F2D">
        <w:rPr>
          <w:rFonts w:ascii="Times New Roman" w:eastAsia="Times New Roman" w:hAnsi="Times New Roman" w:cs="Times New Roman"/>
          <w:sz w:val="24"/>
          <w:szCs w:val="24"/>
        </w:rPr>
        <w:t>Temperatūros diapazonas: nuo -30°C iki +80°C</w:t>
      </w:r>
    </w:p>
    <w:p w14:paraId="12E0949E" w14:textId="77777777" w:rsidR="00FD6F2D" w:rsidRPr="00FD6F2D" w:rsidRDefault="00FD6F2D" w:rsidP="00FD6F2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D6F2D">
        <w:rPr>
          <w:rFonts w:ascii="Times New Roman" w:eastAsia="Times New Roman" w:hAnsi="Times New Roman" w:cs="Times New Roman"/>
          <w:sz w:val="24"/>
          <w:szCs w:val="24"/>
        </w:rPr>
        <w:t>Plotinis tankis 600 (± 50) g/m</w:t>
      </w:r>
      <w:r w:rsidRPr="0083175F">
        <w:rPr>
          <w:rFonts w:ascii="Times New Roman" w:eastAsia="Times New Roman" w:hAnsi="Times New Roman" w:cs="Times New Roman"/>
          <w:sz w:val="24"/>
          <w:szCs w:val="24"/>
          <w:vertAlign w:val="superscript"/>
        </w:rPr>
        <w:t>2</w:t>
      </w:r>
    </w:p>
    <w:p w14:paraId="4CB22BEB" w14:textId="77777777" w:rsidR="00FD6F2D" w:rsidRPr="00FD6F2D" w:rsidRDefault="00FD6F2D" w:rsidP="00FD6F2D">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D6F2D">
        <w:rPr>
          <w:rFonts w:ascii="Times New Roman" w:eastAsia="Times New Roman" w:hAnsi="Times New Roman" w:cs="Times New Roman"/>
          <w:sz w:val="24"/>
          <w:szCs w:val="24"/>
        </w:rPr>
        <w:t xml:space="preserve">Pralaidumas vandeniui plokštumoje ( i=1, σ=20 </w:t>
      </w:r>
      <w:proofErr w:type="spellStart"/>
      <w:r w:rsidRPr="00FD6F2D">
        <w:rPr>
          <w:rFonts w:ascii="Times New Roman" w:eastAsia="Times New Roman" w:hAnsi="Times New Roman" w:cs="Times New Roman"/>
          <w:sz w:val="24"/>
          <w:szCs w:val="24"/>
        </w:rPr>
        <w:t>kPa</w:t>
      </w:r>
      <w:proofErr w:type="spellEnd"/>
      <w:r w:rsidRPr="00FD6F2D">
        <w:rPr>
          <w:rFonts w:ascii="Times New Roman" w:eastAsia="Times New Roman" w:hAnsi="Times New Roman" w:cs="Times New Roman"/>
          <w:sz w:val="24"/>
          <w:szCs w:val="24"/>
        </w:rPr>
        <w:t xml:space="preserve"> ) MD 1,85 x 10-3 (± 0,45 x 10-3) m2/s</w:t>
      </w:r>
    </w:p>
    <w:p w14:paraId="59A2E857" w14:textId="78C1958E" w:rsidR="00F13714" w:rsidRPr="0083175F" w:rsidRDefault="00FD6F2D" w:rsidP="0083175F">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FD6F2D">
        <w:rPr>
          <w:rFonts w:ascii="Times New Roman" w:eastAsia="Times New Roman" w:hAnsi="Times New Roman" w:cs="Times New Roman"/>
          <w:sz w:val="24"/>
          <w:szCs w:val="24"/>
        </w:rPr>
        <w:t xml:space="preserve">Būdingasis kiaurymės matmuo (O90) 150 (± 30) </w:t>
      </w:r>
      <w:proofErr w:type="spellStart"/>
      <w:r w:rsidRPr="00FD6F2D">
        <w:rPr>
          <w:rFonts w:ascii="Times New Roman" w:eastAsia="Times New Roman" w:hAnsi="Times New Roman" w:cs="Times New Roman"/>
          <w:sz w:val="24"/>
          <w:szCs w:val="24"/>
        </w:rPr>
        <w:t>μm</w:t>
      </w:r>
      <w:bookmarkEnd w:id="2"/>
      <w:proofErr w:type="spellEnd"/>
    </w:p>
    <w:p w14:paraId="7C4A9A14" w14:textId="5D3BB5B8" w:rsidR="00562443" w:rsidRDefault="00562443" w:rsidP="00562443">
      <w:pPr>
        <w:spacing w:after="0" w:line="240" w:lineRule="auto"/>
        <w:ind w:firstLine="1134"/>
        <w:jc w:val="both"/>
        <w:rPr>
          <w:rFonts w:ascii="Times New Roman" w:hAnsi="Times New Roman"/>
          <w:b/>
          <w:sz w:val="24"/>
          <w:szCs w:val="24"/>
        </w:rPr>
      </w:pPr>
      <w:r>
        <w:rPr>
          <w:rFonts w:ascii="Times New Roman" w:hAnsi="Times New Roman"/>
          <w:b/>
          <w:sz w:val="24"/>
          <w:szCs w:val="24"/>
        </w:rPr>
        <w:t xml:space="preserve">   </w:t>
      </w:r>
      <w:r w:rsidRPr="00A776F3">
        <w:rPr>
          <w:rFonts w:ascii="Times New Roman" w:hAnsi="Times New Roman"/>
          <w:b/>
          <w:sz w:val="24"/>
          <w:szCs w:val="24"/>
        </w:rPr>
        <w:t>TS 0</w:t>
      </w:r>
      <w:r>
        <w:rPr>
          <w:rFonts w:ascii="Times New Roman" w:hAnsi="Times New Roman"/>
          <w:b/>
          <w:sz w:val="24"/>
          <w:szCs w:val="24"/>
        </w:rPr>
        <w:t>3</w:t>
      </w:r>
      <w:r w:rsidRPr="00A776F3">
        <w:rPr>
          <w:rFonts w:ascii="Times New Roman" w:hAnsi="Times New Roman"/>
          <w:b/>
          <w:sz w:val="24"/>
          <w:szCs w:val="24"/>
        </w:rPr>
        <w:t xml:space="preserve">R </w:t>
      </w:r>
      <w:r w:rsidRPr="003F474D">
        <w:rPr>
          <w:rFonts w:ascii="Times New Roman" w:hAnsi="Times New Roman"/>
          <w:b/>
          <w:bCs/>
          <w:sz w:val="24"/>
          <w:szCs w:val="24"/>
        </w:rPr>
        <w:t>Batų valymo grotelės</w:t>
      </w:r>
    </w:p>
    <w:p w14:paraId="5505E45B" w14:textId="77777777" w:rsidR="00562443" w:rsidRDefault="00562443" w:rsidP="00562443">
      <w:pPr>
        <w:spacing w:after="0" w:line="240" w:lineRule="auto"/>
        <w:jc w:val="both"/>
        <w:rPr>
          <w:rFonts w:ascii="Times New Roman" w:hAnsi="Times New Roman"/>
          <w:b/>
          <w:sz w:val="24"/>
          <w:szCs w:val="24"/>
        </w:rPr>
      </w:pPr>
    </w:p>
    <w:p w14:paraId="5E1650E5" w14:textId="77777777" w:rsidR="00562443" w:rsidRPr="003F474D" w:rsidRDefault="00562443" w:rsidP="00562443">
      <w:pPr>
        <w:numPr>
          <w:ilvl w:val="0"/>
          <w:numId w:val="5"/>
        </w:numPr>
        <w:spacing w:after="0" w:line="240" w:lineRule="auto"/>
        <w:jc w:val="both"/>
        <w:rPr>
          <w:rFonts w:ascii="Times New Roman" w:hAnsi="Times New Roman"/>
          <w:sz w:val="24"/>
          <w:szCs w:val="24"/>
          <w:lang w:eastAsia="en-US"/>
        </w:rPr>
      </w:pPr>
      <w:r w:rsidRPr="003F474D">
        <w:rPr>
          <w:rFonts w:ascii="Times New Roman" w:hAnsi="Times New Roman"/>
          <w:sz w:val="24"/>
          <w:szCs w:val="24"/>
          <w:lang w:eastAsia="en-US"/>
        </w:rPr>
        <w:t>Grotelės batų valymui įrengiamos polimerinėje vonelėje su cinkuoto plieno briauna;</w:t>
      </w:r>
    </w:p>
    <w:p w14:paraId="192A593B" w14:textId="77777777" w:rsidR="00562443" w:rsidRPr="003F474D" w:rsidRDefault="00562443" w:rsidP="00562443">
      <w:pPr>
        <w:numPr>
          <w:ilvl w:val="0"/>
          <w:numId w:val="5"/>
        </w:numPr>
        <w:spacing w:after="0" w:line="240" w:lineRule="auto"/>
        <w:jc w:val="both"/>
        <w:rPr>
          <w:rFonts w:ascii="Times New Roman" w:hAnsi="Times New Roman"/>
          <w:sz w:val="24"/>
          <w:szCs w:val="24"/>
          <w:lang w:eastAsia="en-US"/>
        </w:rPr>
      </w:pPr>
      <w:r w:rsidRPr="003F474D">
        <w:rPr>
          <w:rFonts w:ascii="Times New Roman" w:hAnsi="Times New Roman"/>
          <w:sz w:val="24"/>
          <w:szCs w:val="24"/>
          <w:lang w:eastAsia="en-US"/>
        </w:rPr>
        <w:t>Į vonelę įstatomos aliuminio juostelių grotelės;</w:t>
      </w:r>
    </w:p>
    <w:p w14:paraId="08ADDF77" w14:textId="71153E85" w:rsidR="00562443" w:rsidRPr="003F474D" w:rsidRDefault="00562443" w:rsidP="00562443">
      <w:pPr>
        <w:numPr>
          <w:ilvl w:val="0"/>
          <w:numId w:val="5"/>
        </w:numPr>
        <w:spacing w:after="0" w:line="240" w:lineRule="auto"/>
        <w:jc w:val="both"/>
        <w:rPr>
          <w:rFonts w:ascii="Times New Roman" w:hAnsi="Times New Roman"/>
          <w:sz w:val="24"/>
          <w:szCs w:val="24"/>
          <w:lang w:eastAsia="en-US"/>
        </w:rPr>
      </w:pPr>
      <w:r w:rsidRPr="003F474D">
        <w:rPr>
          <w:rFonts w:ascii="Times New Roman" w:hAnsi="Times New Roman"/>
          <w:sz w:val="24"/>
          <w:szCs w:val="24"/>
          <w:lang w:eastAsia="en-US"/>
        </w:rPr>
        <w:t xml:space="preserve">Išmatavimai: </w:t>
      </w:r>
      <w:r>
        <w:rPr>
          <w:rFonts w:ascii="Times New Roman" w:hAnsi="Times New Roman"/>
          <w:sz w:val="24"/>
          <w:szCs w:val="24"/>
          <w:lang w:eastAsia="en-US"/>
        </w:rPr>
        <w:t>60</w:t>
      </w:r>
      <w:r w:rsidRPr="003F474D">
        <w:rPr>
          <w:rFonts w:ascii="Times New Roman" w:hAnsi="Times New Roman"/>
          <w:sz w:val="24"/>
          <w:szCs w:val="24"/>
          <w:lang w:eastAsia="en-US"/>
        </w:rPr>
        <w:t>x</w:t>
      </w:r>
      <w:r>
        <w:rPr>
          <w:rFonts w:ascii="Times New Roman" w:hAnsi="Times New Roman"/>
          <w:sz w:val="24"/>
          <w:szCs w:val="24"/>
          <w:lang w:eastAsia="en-US"/>
        </w:rPr>
        <w:t>4</w:t>
      </w:r>
      <w:r w:rsidRPr="003F474D">
        <w:rPr>
          <w:rFonts w:ascii="Times New Roman" w:hAnsi="Times New Roman"/>
          <w:sz w:val="24"/>
          <w:szCs w:val="24"/>
          <w:lang w:eastAsia="en-US"/>
        </w:rPr>
        <w:t>0x2(h) cm;</w:t>
      </w:r>
    </w:p>
    <w:p w14:paraId="11628018" w14:textId="77777777" w:rsidR="00562443" w:rsidRPr="003F474D" w:rsidRDefault="00562443" w:rsidP="00562443">
      <w:pPr>
        <w:numPr>
          <w:ilvl w:val="0"/>
          <w:numId w:val="5"/>
        </w:numPr>
        <w:spacing w:after="0" w:line="240" w:lineRule="auto"/>
        <w:jc w:val="both"/>
        <w:rPr>
          <w:rFonts w:ascii="Times New Roman" w:hAnsi="Times New Roman"/>
          <w:sz w:val="24"/>
          <w:szCs w:val="24"/>
          <w:lang w:eastAsia="en-US"/>
        </w:rPr>
      </w:pPr>
      <w:r w:rsidRPr="003F474D">
        <w:rPr>
          <w:rFonts w:ascii="Times New Roman" w:hAnsi="Times New Roman"/>
          <w:sz w:val="24"/>
          <w:szCs w:val="24"/>
          <w:lang w:eastAsia="en-US"/>
        </w:rPr>
        <w:t>Kokybė turi atitikti ISO 90001:2000 sertifikato reikalavimus.</w:t>
      </w:r>
    </w:p>
    <w:tbl>
      <w:tblPr>
        <w:tblW w:w="0" w:type="auto"/>
        <w:tblLook w:val="04A0" w:firstRow="1" w:lastRow="0" w:firstColumn="1" w:lastColumn="0" w:noHBand="0" w:noVBand="1"/>
      </w:tblPr>
      <w:tblGrid>
        <w:gridCol w:w="4760"/>
        <w:gridCol w:w="4878"/>
      </w:tblGrid>
      <w:tr w:rsidR="00562443" w:rsidRPr="003F474D" w14:paraId="4D39CEB5" w14:textId="77777777" w:rsidTr="00A73EF6">
        <w:tc>
          <w:tcPr>
            <w:tcW w:w="5069" w:type="dxa"/>
            <w:shd w:val="clear" w:color="auto" w:fill="auto"/>
          </w:tcPr>
          <w:p w14:paraId="0AD8E47A" w14:textId="77777777" w:rsidR="00562443" w:rsidRPr="003F474D" w:rsidRDefault="00562443" w:rsidP="00A73EF6">
            <w:pPr>
              <w:spacing w:after="0"/>
              <w:jc w:val="both"/>
              <w:rPr>
                <w:rFonts w:ascii="Times New Roman" w:hAnsi="Times New Roman"/>
                <w:lang w:eastAsia="en-US"/>
              </w:rPr>
            </w:pPr>
            <w:r w:rsidRPr="003F474D">
              <w:rPr>
                <w:rFonts w:ascii="Times New Roman" w:hAnsi="Times New Roman"/>
                <w:noProof/>
                <w:lang w:eastAsia="en-US"/>
              </w:rPr>
              <w:drawing>
                <wp:anchor distT="0" distB="0" distL="114300" distR="114300" simplePos="0" relativeHeight="251660288" behindDoc="0" locked="0" layoutInCell="1" allowOverlap="1" wp14:anchorId="3DBBCA46" wp14:editId="684BB512">
                  <wp:simplePos x="0" y="0"/>
                  <wp:positionH relativeFrom="column">
                    <wp:posOffset>480695</wp:posOffset>
                  </wp:positionH>
                  <wp:positionV relativeFrom="paragraph">
                    <wp:posOffset>32385</wp:posOffset>
                  </wp:positionV>
                  <wp:extent cx="1743075" cy="1635125"/>
                  <wp:effectExtent l="0" t="0" r="0" b="0"/>
                  <wp:wrapTopAndBottom/>
                  <wp:docPr id="35581288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l="8812" t="12260" r="10345" b="11877"/>
                          <a:stretch>
                            <a:fillRect/>
                          </a:stretch>
                        </pic:blipFill>
                        <pic:spPr bwMode="auto">
                          <a:xfrm>
                            <a:off x="0" y="0"/>
                            <a:ext cx="1743075" cy="1635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9" w:type="dxa"/>
            <w:shd w:val="clear" w:color="auto" w:fill="auto"/>
          </w:tcPr>
          <w:p w14:paraId="3DC1C1EF" w14:textId="77777777" w:rsidR="00562443" w:rsidRPr="003F474D" w:rsidRDefault="00562443" w:rsidP="00A73EF6">
            <w:pPr>
              <w:spacing w:after="0"/>
              <w:jc w:val="both"/>
              <w:rPr>
                <w:rFonts w:ascii="Times New Roman" w:hAnsi="Times New Roman"/>
                <w:lang w:eastAsia="en-US"/>
              </w:rPr>
            </w:pPr>
            <w:r w:rsidRPr="003F474D">
              <w:rPr>
                <w:rFonts w:ascii="Times New Roman" w:hAnsi="Times New Roman"/>
                <w:noProof/>
                <w:lang w:eastAsia="en-US"/>
              </w:rPr>
              <w:drawing>
                <wp:anchor distT="0" distB="0" distL="114300" distR="114300" simplePos="0" relativeHeight="251659264" behindDoc="0" locked="0" layoutInCell="1" allowOverlap="1" wp14:anchorId="3B6E64FB" wp14:editId="30952B77">
                  <wp:simplePos x="0" y="0"/>
                  <wp:positionH relativeFrom="column">
                    <wp:posOffset>186055</wp:posOffset>
                  </wp:positionH>
                  <wp:positionV relativeFrom="paragraph">
                    <wp:posOffset>116840</wp:posOffset>
                  </wp:positionV>
                  <wp:extent cx="2257425" cy="1341120"/>
                  <wp:effectExtent l="0" t="0" r="0" b="0"/>
                  <wp:wrapTopAndBottom/>
                  <wp:docPr id="168975038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t="19182" b="21384"/>
                          <a:stretch>
                            <a:fillRect/>
                          </a:stretch>
                        </pic:blipFill>
                        <pic:spPr bwMode="auto">
                          <a:xfrm>
                            <a:off x="0" y="0"/>
                            <a:ext cx="2257425" cy="13411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5FBB5B0" w14:textId="77777777" w:rsidR="0083175F" w:rsidRPr="00FD6F2D" w:rsidRDefault="0083175F" w:rsidP="00FD6F2D">
      <w:pPr>
        <w:spacing w:after="0" w:line="240" w:lineRule="auto"/>
        <w:jc w:val="both"/>
        <w:rPr>
          <w:rFonts w:ascii="Times New Roman" w:hAnsi="Times New Roman" w:cs="Times New Roman"/>
          <w:b/>
          <w:bCs/>
          <w:sz w:val="24"/>
          <w:szCs w:val="24"/>
        </w:rPr>
      </w:pPr>
    </w:p>
    <w:p w14:paraId="03FC0FC0" w14:textId="3FFC659D" w:rsidR="00D86892" w:rsidRDefault="00F43634" w:rsidP="00D86892">
      <w:pPr>
        <w:tabs>
          <w:tab w:val="left" w:pos="993"/>
          <w:tab w:val="left" w:pos="1560"/>
          <w:tab w:val="left" w:pos="1701"/>
        </w:tabs>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3C7EBC">
        <w:rPr>
          <w:rFonts w:ascii="Times New Roman" w:hAnsi="Times New Roman" w:cs="Times New Roman"/>
          <w:b/>
          <w:sz w:val="24"/>
          <w:szCs w:val="24"/>
        </w:rPr>
        <w:t xml:space="preserve"> </w:t>
      </w:r>
      <w:r w:rsidR="00D86892" w:rsidRPr="009F1702">
        <w:rPr>
          <w:rFonts w:ascii="Times New Roman" w:hAnsi="Times New Roman" w:cs="Times New Roman"/>
          <w:b/>
          <w:sz w:val="24"/>
          <w:szCs w:val="24"/>
        </w:rPr>
        <w:t xml:space="preserve">V. </w:t>
      </w:r>
      <w:r w:rsidR="00D86892" w:rsidRPr="009F1702">
        <w:rPr>
          <w:rFonts w:ascii="Times New Roman" w:hAnsi="Times New Roman" w:cs="Times New Roman"/>
          <w:b/>
          <w:sz w:val="24"/>
          <w:szCs w:val="24"/>
        </w:rPr>
        <w:tab/>
      </w:r>
      <w:r w:rsidR="00D86892" w:rsidRPr="009F1702">
        <w:rPr>
          <w:rFonts w:ascii="Times New Roman" w:hAnsi="Times New Roman" w:cs="Times New Roman"/>
          <w:b/>
          <w:sz w:val="24"/>
          <w:szCs w:val="24"/>
        </w:rPr>
        <w:tab/>
        <w:t>Medžiagų, gaminių ir darbų kiekių žiniaraštis</w:t>
      </w:r>
      <w:r w:rsidR="00D95426">
        <w:rPr>
          <w:rFonts w:ascii="Times New Roman" w:hAnsi="Times New Roman" w:cs="Times New Roman"/>
          <w:b/>
          <w:sz w:val="24"/>
          <w:szCs w:val="24"/>
        </w:rPr>
        <w:t>.</w:t>
      </w:r>
    </w:p>
    <w:p w14:paraId="56450283" w14:textId="77777777" w:rsidR="00D95426" w:rsidRPr="00D86892" w:rsidRDefault="00D95426" w:rsidP="00D86892">
      <w:pPr>
        <w:tabs>
          <w:tab w:val="left" w:pos="993"/>
          <w:tab w:val="left" w:pos="1560"/>
          <w:tab w:val="left" w:pos="1701"/>
        </w:tabs>
        <w:contextualSpacing/>
        <w:rPr>
          <w:rFonts w:ascii="Times New Roman" w:hAnsi="Times New Roman" w:cs="Times New Roman"/>
          <w:b/>
          <w:sz w:val="24"/>
          <w:szCs w:val="24"/>
        </w:rPr>
      </w:pPr>
    </w:p>
    <w:tbl>
      <w:tblPr>
        <w:tblW w:w="9513" w:type="dxa"/>
        <w:tblInd w:w="93" w:type="dxa"/>
        <w:tblLayout w:type="fixed"/>
        <w:tblLook w:val="04A0" w:firstRow="1" w:lastRow="0" w:firstColumn="1" w:lastColumn="0" w:noHBand="0" w:noVBand="1"/>
      </w:tblPr>
      <w:tblGrid>
        <w:gridCol w:w="1008"/>
        <w:gridCol w:w="5244"/>
        <w:gridCol w:w="709"/>
        <w:gridCol w:w="1134"/>
        <w:gridCol w:w="1418"/>
      </w:tblGrid>
      <w:tr w:rsidR="00D86892" w:rsidRPr="00893DC9" w14:paraId="561B968D" w14:textId="77777777" w:rsidTr="009224A6">
        <w:trPr>
          <w:trHeight w:val="517"/>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F4DDFC" w14:textId="77777777" w:rsidR="00D86892" w:rsidRPr="00893DC9" w:rsidRDefault="00D86892" w:rsidP="00893DC9">
            <w:pPr>
              <w:spacing w:after="0" w:line="240" w:lineRule="auto"/>
              <w:jc w:val="center"/>
              <w:rPr>
                <w:rFonts w:ascii="Times New Roman" w:eastAsia="Times New Roman" w:hAnsi="Times New Roman" w:cs="Times New Roman"/>
                <w:b/>
                <w:sz w:val="24"/>
                <w:szCs w:val="24"/>
              </w:rPr>
            </w:pPr>
            <w:r w:rsidRPr="00893DC9">
              <w:rPr>
                <w:rFonts w:ascii="Times New Roman" w:eastAsia="Times New Roman" w:hAnsi="Times New Roman" w:cs="Times New Roman"/>
                <w:b/>
                <w:sz w:val="24"/>
                <w:szCs w:val="24"/>
              </w:rPr>
              <w:lastRenderedPageBreak/>
              <w:t>Eil.</w:t>
            </w:r>
            <w:r w:rsidR="00893DC9">
              <w:rPr>
                <w:rFonts w:ascii="Times New Roman" w:eastAsia="Times New Roman" w:hAnsi="Times New Roman" w:cs="Times New Roman"/>
                <w:b/>
                <w:sz w:val="24"/>
                <w:szCs w:val="24"/>
              </w:rPr>
              <w:t xml:space="preserve"> </w:t>
            </w:r>
            <w:r w:rsidRPr="00893DC9">
              <w:rPr>
                <w:rFonts w:ascii="Times New Roman" w:eastAsia="Times New Roman" w:hAnsi="Times New Roman" w:cs="Times New Roman"/>
                <w:b/>
                <w:sz w:val="24"/>
                <w:szCs w:val="24"/>
              </w:rPr>
              <w:t>Nr.</w:t>
            </w:r>
          </w:p>
        </w:tc>
        <w:tc>
          <w:tcPr>
            <w:tcW w:w="52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7F51751" w14:textId="77777777" w:rsidR="00D86892" w:rsidRPr="00893DC9" w:rsidRDefault="00D86892" w:rsidP="00893DC9">
            <w:pPr>
              <w:spacing w:after="0" w:line="240" w:lineRule="auto"/>
              <w:jc w:val="center"/>
              <w:rPr>
                <w:rFonts w:ascii="Times New Roman" w:eastAsia="Times New Roman" w:hAnsi="Times New Roman" w:cs="Times New Roman"/>
                <w:b/>
                <w:bCs/>
                <w:sz w:val="24"/>
                <w:szCs w:val="24"/>
              </w:rPr>
            </w:pPr>
            <w:r w:rsidRPr="00893DC9">
              <w:rPr>
                <w:rFonts w:ascii="Times New Roman" w:eastAsia="Times New Roman" w:hAnsi="Times New Roman" w:cs="Times New Roman"/>
                <w:b/>
                <w:bCs/>
                <w:sz w:val="24"/>
                <w:szCs w:val="24"/>
              </w:rPr>
              <w:t>Pavadinimas ir techninės charakteristikos</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8C412F" w14:textId="77777777" w:rsidR="00D86892" w:rsidRPr="00893DC9" w:rsidRDefault="00D86892" w:rsidP="00893DC9">
            <w:pPr>
              <w:spacing w:after="0" w:line="240" w:lineRule="auto"/>
              <w:jc w:val="center"/>
              <w:rPr>
                <w:rFonts w:ascii="Times New Roman" w:eastAsia="Times New Roman" w:hAnsi="Times New Roman" w:cs="Times New Roman"/>
                <w:b/>
                <w:sz w:val="24"/>
                <w:szCs w:val="24"/>
              </w:rPr>
            </w:pPr>
            <w:r w:rsidRPr="00893DC9">
              <w:rPr>
                <w:rFonts w:ascii="Times New Roman" w:eastAsia="Times New Roman" w:hAnsi="Times New Roman" w:cs="Times New Roman"/>
                <w:b/>
                <w:sz w:val="24"/>
                <w:szCs w:val="24"/>
              </w:rPr>
              <w:t>Mato vnt.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DA234" w14:textId="77777777" w:rsidR="00D86892" w:rsidRPr="00893DC9" w:rsidRDefault="00D86892" w:rsidP="00893DC9">
            <w:pPr>
              <w:spacing w:after="0" w:line="240" w:lineRule="auto"/>
              <w:jc w:val="center"/>
              <w:rPr>
                <w:rFonts w:ascii="Times New Roman" w:eastAsia="Times New Roman" w:hAnsi="Times New Roman" w:cs="Times New Roman"/>
                <w:b/>
                <w:sz w:val="24"/>
                <w:szCs w:val="24"/>
              </w:rPr>
            </w:pPr>
            <w:r w:rsidRPr="00893DC9">
              <w:rPr>
                <w:rFonts w:ascii="Times New Roman" w:eastAsia="Times New Roman" w:hAnsi="Times New Roman" w:cs="Times New Roman"/>
                <w:b/>
                <w:sz w:val="24"/>
                <w:szCs w:val="24"/>
              </w:rPr>
              <w:t>Kiekis</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4A7F1" w14:textId="77777777" w:rsidR="00D86892" w:rsidRPr="00893DC9" w:rsidRDefault="00D86892" w:rsidP="00893DC9">
            <w:pPr>
              <w:spacing w:after="0" w:line="240" w:lineRule="auto"/>
              <w:jc w:val="center"/>
              <w:rPr>
                <w:rFonts w:ascii="Times New Roman" w:eastAsia="Times New Roman" w:hAnsi="Times New Roman" w:cs="Times New Roman"/>
                <w:b/>
                <w:sz w:val="24"/>
                <w:szCs w:val="24"/>
              </w:rPr>
            </w:pPr>
            <w:r w:rsidRPr="00893DC9">
              <w:rPr>
                <w:rFonts w:ascii="Times New Roman" w:eastAsia="Times New Roman" w:hAnsi="Times New Roman" w:cs="Times New Roman"/>
                <w:b/>
                <w:sz w:val="24"/>
                <w:szCs w:val="24"/>
              </w:rPr>
              <w:t>Papildomi duomenys</w:t>
            </w:r>
          </w:p>
        </w:tc>
      </w:tr>
      <w:tr w:rsidR="00D86892" w:rsidRPr="00893DC9" w14:paraId="22E8DBD0" w14:textId="77777777" w:rsidTr="009224A6">
        <w:trPr>
          <w:trHeight w:val="517"/>
        </w:trPr>
        <w:tc>
          <w:tcPr>
            <w:tcW w:w="1008" w:type="dxa"/>
            <w:vMerge/>
            <w:tcBorders>
              <w:top w:val="single" w:sz="4" w:space="0" w:color="auto"/>
              <w:left w:val="single" w:sz="4" w:space="0" w:color="auto"/>
              <w:bottom w:val="single" w:sz="4" w:space="0" w:color="000000"/>
              <w:right w:val="single" w:sz="4" w:space="0" w:color="auto"/>
            </w:tcBorders>
            <w:vAlign w:val="center"/>
            <w:hideMark/>
          </w:tcPr>
          <w:p w14:paraId="7B6B7C6E" w14:textId="77777777" w:rsidR="00D86892" w:rsidRPr="00893DC9" w:rsidRDefault="00D86892" w:rsidP="00893DC9">
            <w:pPr>
              <w:spacing w:after="0" w:line="240" w:lineRule="auto"/>
              <w:rPr>
                <w:rFonts w:ascii="Times New Roman" w:eastAsia="Times New Roman" w:hAnsi="Times New Roman" w:cs="Times New Roman"/>
                <w:sz w:val="24"/>
                <w:szCs w:val="24"/>
              </w:rPr>
            </w:pPr>
          </w:p>
        </w:tc>
        <w:tc>
          <w:tcPr>
            <w:tcW w:w="5244" w:type="dxa"/>
            <w:vMerge/>
            <w:tcBorders>
              <w:top w:val="single" w:sz="4" w:space="0" w:color="auto"/>
              <w:left w:val="single" w:sz="4" w:space="0" w:color="auto"/>
              <w:bottom w:val="single" w:sz="4" w:space="0" w:color="000000"/>
              <w:right w:val="single" w:sz="4" w:space="0" w:color="auto"/>
            </w:tcBorders>
            <w:vAlign w:val="center"/>
            <w:hideMark/>
          </w:tcPr>
          <w:p w14:paraId="659186AA" w14:textId="77777777" w:rsidR="00D86892" w:rsidRPr="00893DC9" w:rsidRDefault="00D86892" w:rsidP="00893DC9">
            <w:pPr>
              <w:spacing w:after="0" w:line="240" w:lineRule="auto"/>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AE80798" w14:textId="77777777" w:rsidR="00D86892" w:rsidRPr="00893DC9" w:rsidRDefault="00D86892" w:rsidP="00893DC9">
            <w:pPr>
              <w:spacing w:after="0" w:line="240" w:lineRule="auto"/>
              <w:rPr>
                <w:rFonts w:ascii="Times New Roman" w:eastAsia="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7811E8" w14:textId="77777777" w:rsidR="00D86892" w:rsidRPr="00893DC9" w:rsidRDefault="00D86892" w:rsidP="00893DC9">
            <w:pPr>
              <w:spacing w:after="0" w:line="240" w:lineRule="auto"/>
              <w:rPr>
                <w:rFonts w:ascii="Times New Roman" w:eastAsia="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353DA41" w14:textId="77777777" w:rsidR="00D86892" w:rsidRPr="00893DC9" w:rsidRDefault="00D86892" w:rsidP="00893DC9">
            <w:pPr>
              <w:spacing w:after="0" w:line="240" w:lineRule="auto"/>
              <w:rPr>
                <w:rFonts w:ascii="Times New Roman" w:eastAsia="Times New Roman" w:hAnsi="Times New Roman" w:cs="Times New Roman"/>
                <w:sz w:val="24"/>
                <w:szCs w:val="24"/>
              </w:rPr>
            </w:pPr>
          </w:p>
        </w:tc>
      </w:tr>
      <w:tr w:rsidR="00483CD6" w:rsidRPr="00893DC9" w14:paraId="17DB8070"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2DC74EA0" w14:textId="754B1934" w:rsidR="00483CD6" w:rsidRPr="00893DC9" w:rsidRDefault="00483CD6" w:rsidP="00893DC9">
            <w:pPr>
              <w:spacing w:after="0" w:line="240" w:lineRule="auto"/>
              <w:jc w:val="center"/>
              <w:rPr>
                <w:rFonts w:ascii="Times New Roman" w:eastAsia="Times New Roman" w:hAnsi="Times New Roman" w:cs="Times New Roman"/>
                <w:b/>
                <w:sz w:val="24"/>
                <w:szCs w:val="24"/>
              </w:rPr>
            </w:pPr>
          </w:p>
        </w:tc>
        <w:tc>
          <w:tcPr>
            <w:tcW w:w="5244" w:type="dxa"/>
            <w:tcBorders>
              <w:top w:val="nil"/>
              <w:left w:val="nil"/>
              <w:bottom w:val="single" w:sz="4" w:space="0" w:color="auto"/>
              <w:right w:val="single" w:sz="4" w:space="0" w:color="auto"/>
            </w:tcBorders>
            <w:shd w:val="clear" w:color="auto" w:fill="auto"/>
          </w:tcPr>
          <w:p w14:paraId="52202757" w14:textId="71C21CCC" w:rsidR="00483CD6" w:rsidRPr="00483CD6" w:rsidRDefault="00B35110" w:rsidP="00D95426">
            <w:pPr>
              <w:rPr>
                <w:rFonts w:ascii="Times New Roman" w:hAnsi="Times New Roman" w:cs="Times New Roman"/>
                <w:b/>
                <w:sz w:val="24"/>
                <w:szCs w:val="24"/>
              </w:rPr>
            </w:pPr>
            <w:r>
              <w:rPr>
                <w:rFonts w:ascii="Times New Roman" w:hAnsi="Times New Roman" w:cs="Times New Roman"/>
                <w:b/>
                <w:sz w:val="24"/>
                <w:szCs w:val="24"/>
              </w:rPr>
              <w:t>Denginio virš rūsio remontas</w:t>
            </w:r>
          </w:p>
        </w:tc>
        <w:tc>
          <w:tcPr>
            <w:tcW w:w="709" w:type="dxa"/>
            <w:tcBorders>
              <w:top w:val="nil"/>
              <w:left w:val="nil"/>
              <w:bottom w:val="single" w:sz="4" w:space="0" w:color="auto"/>
              <w:right w:val="single" w:sz="4" w:space="0" w:color="auto"/>
            </w:tcBorders>
            <w:shd w:val="clear" w:color="auto" w:fill="auto"/>
          </w:tcPr>
          <w:p w14:paraId="36921EEE" w14:textId="77777777" w:rsidR="00483CD6" w:rsidRPr="00893DC9" w:rsidRDefault="00483CD6" w:rsidP="00893DC9">
            <w:pPr>
              <w:spacing w:after="0" w:line="240" w:lineRule="auto"/>
              <w:jc w:val="center"/>
              <w:rPr>
                <w:rFonts w:ascii="Times New Roman" w:eastAsia="Times New Roman" w:hAnsi="Times New Roman" w:cs="Times New Roman"/>
                <w:sz w:val="24"/>
                <w:szCs w:val="24"/>
              </w:rPr>
            </w:pPr>
          </w:p>
        </w:tc>
        <w:tc>
          <w:tcPr>
            <w:tcW w:w="1134" w:type="dxa"/>
            <w:tcBorders>
              <w:top w:val="nil"/>
              <w:left w:val="nil"/>
              <w:bottom w:val="single" w:sz="4" w:space="0" w:color="auto"/>
              <w:right w:val="single" w:sz="4" w:space="0" w:color="auto"/>
            </w:tcBorders>
            <w:shd w:val="clear" w:color="auto" w:fill="auto"/>
          </w:tcPr>
          <w:p w14:paraId="1EB960A3" w14:textId="77777777" w:rsidR="00483CD6" w:rsidRPr="00893DC9" w:rsidRDefault="00483CD6" w:rsidP="00893DC9">
            <w:pPr>
              <w:spacing w:after="0" w:line="240" w:lineRule="auto"/>
              <w:jc w:val="center"/>
              <w:rPr>
                <w:rFonts w:ascii="Times New Roman" w:eastAsia="Times New Roman" w:hAnsi="Times New Roman" w:cs="Times New Roman"/>
                <w:sz w:val="24"/>
                <w:szCs w:val="24"/>
              </w:rPr>
            </w:pPr>
          </w:p>
        </w:tc>
        <w:tc>
          <w:tcPr>
            <w:tcW w:w="1418" w:type="dxa"/>
            <w:tcBorders>
              <w:top w:val="nil"/>
              <w:left w:val="nil"/>
              <w:bottom w:val="single" w:sz="4" w:space="0" w:color="auto"/>
              <w:right w:val="single" w:sz="4" w:space="0" w:color="auto"/>
            </w:tcBorders>
            <w:shd w:val="clear" w:color="auto" w:fill="auto"/>
            <w:noWrap/>
            <w:vAlign w:val="bottom"/>
          </w:tcPr>
          <w:p w14:paraId="48BD0E54" w14:textId="77777777" w:rsidR="00483CD6" w:rsidRPr="00893DC9" w:rsidRDefault="00483CD6" w:rsidP="00893DC9">
            <w:pPr>
              <w:spacing w:after="0" w:line="240" w:lineRule="auto"/>
              <w:rPr>
                <w:rFonts w:ascii="Times New Roman" w:eastAsia="Times New Roman" w:hAnsi="Times New Roman" w:cs="Times New Roman"/>
                <w:sz w:val="24"/>
                <w:szCs w:val="24"/>
              </w:rPr>
            </w:pPr>
          </w:p>
        </w:tc>
      </w:tr>
      <w:tr w:rsidR="000530BA" w:rsidRPr="00893DC9" w14:paraId="6573FA29"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05A0B339" w14:textId="0E45D99F" w:rsidR="000530BA" w:rsidRPr="00893DC9" w:rsidRDefault="00483CD6" w:rsidP="00893DC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B35110">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010857D8" w14:textId="26EE5052" w:rsidR="000530BA" w:rsidRPr="00483CD6" w:rsidRDefault="00B061E0" w:rsidP="00D95426">
            <w:pPr>
              <w:rPr>
                <w:rFonts w:ascii="Times New Roman" w:hAnsi="Times New Roman" w:cs="Times New Roman"/>
                <w:sz w:val="24"/>
                <w:szCs w:val="24"/>
              </w:rPr>
            </w:pPr>
            <w:r>
              <w:rPr>
                <w:rFonts w:ascii="Times New Roman" w:hAnsi="Times New Roman" w:cs="Times New Roman"/>
                <w:bCs/>
                <w:sz w:val="24"/>
                <w:szCs w:val="24"/>
              </w:rPr>
              <w:t>Dviejų</w:t>
            </w:r>
            <w:r w:rsidRPr="00CA02BA">
              <w:rPr>
                <w:rFonts w:ascii="Times New Roman" w:hAnsi="Times New Roman" w:cs="Times New Roman"/>
                <w:bCs/>
                <w:sz w:val="24"/>
                <w:szCs w:val="24"/>
              </w:rPr>
              <w:t xml:space="preserve"> spalvų ir </w:t>
            </w:r>
            <w:r>
              <w:rPr>
                <w:rFonts w:ascii="Times New Roman" w:hAnsi="Times New Roman" w:cs="Times New Roman"/>
                <w:bCs/>
                <w:sz w:val="24"/>
                <w:szCs w:val="24"/>
              </w:rPr>
              <w:t>trijų</w:t>
            </w:r>
            <w:r w:rsidRPr="00CA02BA">
              <w:rPr>
                <w:rFonts w:ascii="Times New Roman" w:hAnsi="Times New Roman" w:cs="Times New Roman"/>
                <w:bCs/>
                <w:sz w:val="24"/>
                <w:szCs w:val="24"/>
              </w:rPr>
              <w:t xml:space="preserve"> skirtingų išmatavimų </w:t>
            </w:r>
            <w:r>
              <w:rPr>
                <w:rFonts w:ascii="Times New Roman" w:hAnsi="Times New Roman" w:cs="Times New Roman"/>
                <w:sz w:val="24"/>
                <w:szCs w:val="24"/>
              </w:rPr>
              <w:t>b</w:t>
            </w:r>
            <w:r w:rsidR="00B35110" w:rsidRPr="00B35110">
              <w:rPr>
                <w:rFonts w:ascii="Times New Roman" w:hAnsi="Times New Roman" w:cs="Times New Roman"/>
                <w:sz w:val="24"/>
                <w:szCs w:val="24"/>
              </w:rPr>
              <w:t xml:space="preserve">etoninių trinkelių </w:t>
            </w:r>
            <w:r>
              <w:rPr>
                <w:rFonts w:ascii="Times New Roman" w:hAnsi="Times New Roman" w:cs="Times New Roman"/>
                <w:sz w:val="24"/>
                <w:szCs w:val="24"/>
              </w:rPr>
              <w:t xml:space="preserve">grindinio </w:t>
            </w:r>
            <w:r w:rsidR="00B35110" w:rsidRPr="00B35110">
              <w:rPr>
                <w:rFonts w:ascii="Times New Roman" w:hAnsi="Times New Roman" w:cs="Times New Roman"/>
                <w:sz w:val="24"/>
                <w:szCs w:val="24"/>
              </w:rPr>
              <w:t>ardymas</w:t>
            </w:r>
            <w:r>
              <w:rPr>
                <w:rFonts w:ascii="Times New Roman" w:hAnsi="Times New Roman" w:cs="Times New Roman"/>
                <w:sz w:val="24"/>
                <w:szCs w:val="24"/>
              </w:rPr>
              <w:t xml:space="preserve">, trinkelių </w:t>
            </w:r>
            <w:r w:rsidR="00E33D8A">
              <w:rPr>
                <w:rFonts w:ascii="Times New Roman" w:hAnsi="Times New Roman" w:cs="Times New Roman"/>
                <w:sz w:val="24"/>
                <w:szCs w:val="24"/>
              </w:rPr>
              <w:t>rūšiavimas</w:t>
            </w:r>
          </w:p>
        </w:tc>
        <w:tc>
          <w:tcPr>
            <w:tcW w:w="709" w:type="dxa"/>
            <w:tcBorders>
              <w:top w:val="nil"/>
              <w:left w:val="nil"/>
              <w:bottom w:val="single" w:sz="4" w:space="0" w:color="auto"/>
              <w:right w:val="single" w:sz="4" w:space="0" w:color="auto"/>
            </w:tcBorders>
            <w:shd w:val="clear" w:color="auto" w:fill="auto"/>
          </w:tcPr>
          <w:p w14:paraId="381EAD8B" w14:textId="212922CE" w:rsidR="000530BA" w:rsidRPr="004D666A" w:rsidRDefault="004D666A" w:rsidP="00893DC9">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0BF4908E" w14:textId="6B0B8153" w:rsidR="000530BA" w:rsidRPr="00893DC9" w:rsidRDefault="00A6494C" w:rsidP="00893D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18" w:type="dxa"/>
            <w:tcBorders>
              <w:top w:val="nil"/>
              <w:left w:val="nil"/>
              <w:bottom w:val="single" w:sz="4" w:space="0" w:color="auto"/>
              <w:right w:val="single" w:sz="4" w:space="0" w:color="auto"/>
            </w:tcBorders>
            <w:shd w:val="clear" w:color="auto" w:fill="auto"/>
            <w:noWrap/>
            <w:vAlign w:val="bottom"/>
          </w:tcPr>
          <w:p w14:paraId="405A5B79" w14:textId="77777777" w:rsidR="000530BA" w:rsidRPr="00893DC9" w:rsidRDefault="000530BA" w:rsidP="00893DC9">
            <w:pPr>
              <w:spacing w:after="0" w:line="240" w:lineRule="auto"/>
              <w:rPr>
                <w:rFonts w:ascii="Times New Roman" w:eastAsia="Times New Roman" w:hAnsi="Times New Roman" w:cs="Times New Roman"/>
                <w:sz w:val="24"/>
                <w:szCs w:val="24"/>
              </w:rPr>
            </w:pPr>
          </w:p>
        </w:tc>
      </w:tr>
      <w:tr w:rsidR="000530BA" w:rsidRPr="00893DC9" w14:paraId="33FA895C"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1216CF2E" w14:textId="7D9F7A63" w:rsidR="000530BA" w:rsidRPr="00893DC9" w:rsidRDefault="00A6494C" w:rsidP="00893DC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483CD6">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1016D1C9" w14:textId="4E7190A4" w:rsidR="000530BA" w:rsidRPr="00483CD6" w:rsidRDefault="00B35110" w:rsidP="00D95426">
            <w:pPr>
              <w:rPr>
                <w:rFonts w:ascii="Times New Roman" w:hAnsi="Times New Roman" w:cs="Times New Roman"/>
                <w:bCs/>
                <w:sz w:val="24"/>
                <w:szCs w:val="24"/>
              </w:rPr>
            </w:pPr>
            <w:r w:rsidRPr="00B35110">
              <w:rPr>
                <w:rFonts w:ascii="Times New Roman" w:hAnsi="Times New Roman" w:cs="Times New Roman"/>
                <w:bCs/>
                <w:sz w:val="24"/>
                <w:szCs w:val="24"/>
              </w:rPr>
              <w:t>Betoninio pagrindo virš denginio išardymas</w:t>
            </w:r>
          </w:p>
        </w:tc>
        <w:tc>
          <w:tcPr>
            <w:tcW w:w="709" w:type="dxa"/>
            <w:tcBorders>
              <w:top w:val="nil"/>
              <w:left w:val="nil"/>
              <w:bottom w:val="single" w:sz="4" w:space="0" w:color="auto"/>
              <w:right w:val="single" w:sz="4" w:space="0" w:color="auto"/>
            </w:tcBorders>
            <w:shd w:val="clear" w:color="auto" w:fill="auto"/>
          </w:tcPr>
          <w:p w14:paraId="567AB6BA" w14:textId="1CF7B59A" w:rsidR="000530BA" w:rsidRPr="00893DC9" w:rsidRDefault="00B061E0" w:rsidP="00893D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3</w:t>
            </w:r>
          </w:p>
        </w:tc>
        <w:tc>
          <w:tcPr>
            <w:tcW w:w="1134" w:type="dxa"/>
            <w:tcBorders>
              <w:top w:val="nil"/>
              <w:left w:val="nil"/>
              <w:bottom w:val="single" w:sz="4" w:space="0" w:color="auto"/>
              <w:right w:val="single" w:sz="4" w:space="0" w:color="auto"/>
            </w:tcBorders>
            <w:shd w:val="clear" w:color="auto" w:fill="auto"/>
          </w:tcPr>
          <w:p w14:paraId="3CC0EBF1" w14:textId="5A562265" w:rsidR="000530BA" w:rsidRPr="00893DC9" w:rsidRDefault="00A6494C" w:rsidP="00893D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418" w:type="dxa"/>
            <w:tcBorders>
              <w:top w:val="nil"/>
              <w:left w:val="nil"/>
              <w:bottom w:val="single" w:sz="4" w:space="0" w:color="auto"/>
              <w:right w:val="single" w:sz="4" w:space="0" w:color="auto"/>
            </w:tcBorders>
            <w:shd w:val="clear" w:color="auto" w:fill="auto"/>
            <w:noWrap/>
            <w:vAlign w:val="bottom"/>
          </w:tcPr>
          <w:p w14:paraId="50284561" w14:textId="77777777" w:rsidR="000530BA" w:rsidRPr="00893DC9" w:rsidRDefault="000530BA" w:rsidP="00893DC9">
            <w:pPr>
              <w:spacing w:after="0" w:line="240" w:lineRule="auto"/>
              <w:rPr>
                <w:rFonts w:ascii="Times New Roman" w:eastAsia="Times New Roman" w:hAnsi="Times New Roman" w:cs="Times New Roman"/>
                <w:sz w:val="24"/>
                <w:szCs w:val="24"/>
              </w:rPr>
            </w:pPr>
          </w:p>
        </w:tc>
      </w:tr>
      <w:tr w:rsidR="00A6494C" w:rsidRPr="00893DC9" w14:paraId="7C054CD6"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7B3D7377" w14:textId="1E7F1450" w:rsidR="00A6494C" w:rsidRDefault="00A6494C"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5244" w:type="dxa"/>
            <w:tcBorders>
              <w:top w:val="nil"/>
              <w:left w:val="nil"/>
              <w:bottom w:val="single" w:sz="4" w:space="0" w:color="auto"/>
              <w:right w:val="single" w:sz="4" w:space="0" w:color="auto"/>
            </w:tcBorders>
            <w:shd w:val="clear" w:color="auto" w:fill="auto"/>
          </w:tcPr>
          <w:p w14:paraId="7F83916A" w14:textId="28D598F5" w:rsidR="00A6494C" w:rsidRPr="00B35110" w:rsidRDefault="00A6494C" w:rsidP="00A6494C">
            <w:pPr>
              <w:rPr>
                <w:rFonts w:ascii="Times New Roman" w:hAnsi="Times New Roman" w:cs="Times New Roman"/>
                <w:bCs/>
                <w:sz w:val="24"/>
                <w:szCs w:val="24"/>
              </w:rPr>
            </w:pPr>
            <w:r w:rsidRPr="003C7EBC">
              <w:rPr>
                <w:rFonts w:ascii="Times New Roman" w:hAnsi="Times New Roman" w:cs="Times New Roman"/>
                <w:bCs/>
                <w:sz w:val="24"/>
                <w:szCs w:val="24"/>
              </w:rPr>
              <w:t>Statybinių šiukšlių išvežimas</w:t>
            </w:r>
            <w:r w:rsidR="0083175F">
              <w:rPr>
                <w:rFonts w:ascii="Times New Roman" w:hAnsi="Times New Roman" w:cs="Times New Roman"/>
                <w:bCs/>
                <w:sz w:val="24"/>
                <w:szCs w:val="24"/>
              </w:rPr>
              <w:t xml:space="preserve"> ir utilizavimas</w:t>
            </w:r>
          </w:p>
        </w:tc>
        <w:tc>
          <w:tcPr>
            <w:tcW w:w="709" w:type="dxa"/>
            <w:tcBorders>
              <w:top w:val="nil"/>
              <w:left w:val="nil"/>
              <w:bottom w:val="single" w:sz="4" w:space="0" w:color="auto"/>
              <w:right w:val="single" w:sz="4" w:space="0" w:color="auto"/>
            </w:tcBorders>
            <w:shd w:val="clear" w:color="auto" w:fill="auto"/>
          </w:tcPr>
          <w:p w14:paraId="756E9301" w14:textId="3AE282B8" w:rsidR="00A6494C"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34" w:type="dxa"/>
            <w:tcBorders>
              <w:top w:val="nil"/>
              <w:left w:val="nil"/>
              <w:bottom w:val="single" w:sz="4" w:space="0" w:color="auto"/>
              <w:right w:val="single" w:sz="4" w:space="0" w:color="auto"/>
            </w:tcBorders>
            <w:shd w:val="clear" w:color="auto" w:fill="auto"/>
          </w:tcPr>
          <w:p w14:paraId="2E0A852D" w14:textId="7CF56E6D" w:rsidR="00A6494C" w:rsidRDefault="008A0073"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418" w:type="dxa"/>
            <w:tcBorders>
              <w:top w:val="nil"/>
              <w:left w:val="nil"/>
              <w:bottom w:val="single" w:sz="4" w:space="0" w:color="auto"/>
              <w:right w:val="single" w:sz="4" w:space="0" w:color="auto"/>
            </w:tcBorders>
            <w:shd w:val="clear" w:color="auto" w:fill="auto"/>
            <w:noWrap/>
            <w:vAlign w:val="bottom"/>
          </w:tcPr>
          <w:p w14:paraId="64A3D3E8"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A6494C" w:rsidRPr="00893DC9" w14:paraId="3CE16FC1"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72619A9C" w14:textId="4F7604C4" w:rsidR="00A6494C" w:rsidRDefault="00A6494C"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5244" w:type="dxa"/>
            <w:tcBorders>
              <w:top w:val="nil"/>
              <w:left w:val="nil"/>
              <w:bottom w:val="single" w:sz="4" w:space="0" w:color="auto"/>
              <w:right w:val="single" w:sz="4" w:space="0" w:color="auto"/>
            </w:tcBorders>
            <w:shd w:val="clear" w:color="auto" w:fill="auto"/>
          </w:tcPr>
          <w:p w14:paraId="25755007" w14:textId="2265A709" w:rsidR="00A6494C" w:rsidRPr="00B35110" w:rsidRDefault="00EA16C2" w:rsidP="00A6494C">
            <w:pPr>
              <w:rPr>
                <w:rFonts w:ascii="Times New Roman" w:hAnsi="Times New Roman" w:cs="Times New Roman"/>
                <w:bCs/>
                <w:sz w:val="24"/>
                <w:szCs w:val="24"/>
              </w:rPr>
            </w:pPr>
            <w:r>
              <w:rPr>
                <w:rFonts w:ascii="Times New Roman" w:hAnsi="Times New Roman" w:cs="Times New Roman"/>
                <w:bCs/>
                <w:sz w:val="24"/>
                <w:szCs w:val="24"/>
              </w:rPr>
              <w:t>Cokolio sienų šiltinimas putų polistirolo plokštėmis EPS 100 120 mm storio, tvirtinant mechaniškai</w:t>
            </w:r>
          </w:p>
        </w:tc>
        <w:tc>
          <w:tcPr>
            <w:tcW w:w="709" w:type="dxa"/>
            <w:tcBorders>
              <w:top w:val="nil"/>
              <w:left w:val="nil"/>
              <w:bottom w:val="single" w:sz="4" w:space="0" w:color="auto"/>
              <w:right w:val="single" w:sz="4" w:space="0" w:color="auto"/>
            </w:tcBorders>
            <w:shd w:val="clear" w:color="auto" w:fill="auto"/>
          </w:tcPr>
          <w:p w14:paraId="208BF20A" w14:textId="113A35E8" w:rsidR="00A6494C" w:rsidRDefault="00EA16C2"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33D126C6" w14:textId="15845282" w:rsidR="00A6494C" w:rsidRDefault="00EA16C2"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tcBorders>
              <w:top w:val="nil"/>
              <w:left w:val="nil"/>
              <w:bottom w:val="single" w:sz="4" w:space="0" w:color="auto"/>
              <w:right w:val="single" w:sz="4" w:space="0" w:color="auto"/>
            </w:tcBorders>
            <w:shd w:val="clear" w:color="auto" w:fill="auto"/>
            <w:noWrap/>
            <w:vAlign w:val="bottom"/>
          </w:tcPr>
          <w:p w14:paraId="79C95C28"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EA16C2" w:rsidRPr="00893DC9" w14:paraId="02C2DAF5"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73B7F405" w14:textId="7B76669C" w:rsidR="00EA16C2" w:rsidRDefault="00EA16C2"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5244" w:type="dxa"/>
            <w:tcBorders>
              <w:top w:val="nil"/>
              <w:left w:val="nil"/>
              <w:bottom w:val="single" w:sz="4" w:space="0" w:color="auto"/>
              <w:right w:val="single" w:sz="4" w:space="0" w:color="auto"/>
            </w:tcBorders>
            <w:shd w:val="clear" w:color="auto" w:fill="auto"/>
          </w:tcPr>
          <w:p w14:paraId="73195AA6" w14:textId="4765AB33" w:rsidR="00EA16C2" w:rsidRDefault="00EA16C2" w:rsidP="00A6494C">
            <w:pPr>
              <w:rPr>
                <w:rFonts w:ascii="Times New Roman" w:hAnsi="Times New Roman" w:cs="Times New Roman"/>
                <w:bCs/>
                <w:sz w:val="24"/>
                <w:szCs w:val="24"/>
              </w:rPr>
            </w:pPr>
            <w:r>
              <w:rPr>
                <w:rFonts w:ascii="Times New Roman" w:hAnsi="Times New Roman" w:cs="Times New Roman"/>
                <w:bCs/>
                <w:sz w:val="24"/>
                <w:szCs w:val="24"/>
              </w:rPr>
              <w:t xml:space="preserve">Rūsio sienų šiltinimas </w:t>
            </w:r>
            <w:proofErr w:type="spellStart"/>
            <w:r>
              <w:rPr>
                <w:rFonts w:ascii="Times New Roman" w:hAnsi="Times New Roman" w:cs="Times New Roman"/>
                <w:bCs/>
                <w:sz w:val="24"/>
                <w:szCs w:val="24"/>
              </w:rPr>
              <w:t>ekstru</w:t>
            </w:r>
            <w:r w:rsidR="00E561DA">
              <w:rPr>
                <w:rFonts w:ascii="Times New Roman" w:hAnsi="Times New Roman" w:cs="Times New Roman"/>
                <w:bCs/>
                <w:sz w:val="24"/>
                <w:szCs w:val="24"/>
              </w:rPr>
              <w:t>z</w:t>
            </w:r>
            <w:r>
              <w:rPr>
                <w:rFonts w:ascii="Times New Roman" w:hAnsi="Times New Roman" w:cs="Times New Roman"/>
                <w:bCs/>
                <w:sz w:val="24"/>
                <w:szCs w:val="24"/>
              </w:rPr>
              <w:t>inių</w:t>
            </w:r>
            <w:proofErr w:type="spellEnd"/>
            <w:r>
              <w:rPr>
                <w:rFonts w:ascii="Times New Roman" w:hAnsi="Times New Roman" w:cs="Times New Roman"/>
                <w:bCs/>
                <w:sz w:val="24"/>
                <w:szCs w:val="24"/>
              </w:rPr>
              <w:t xml:space="preserve"> polistirolo plokštėmis</w:t>
            </w:r>
            <w:r w:rsidR="00E561DA">
              <w:rPr>
                <w:rFonts w:ascii="Times New Roman" w:hAnsi="Times New Roman" w:cs="Times New Roman"/>
                <w:bCs/>
                <w:sz w:val="24"/>
                <w:szCs w:val="24"/>
              </w:rPr>
              <w:t xml:space="preserve"> </w:t>
            </w:r>
            <w:r>
              <w:rPr>
                <w:rFonts w:ascii="Times New Roman" w:hAnsi="Times New Roman" w:cs="Times New Roman"/>
                <w:bCs/>
                <w:sz w:val="24"/>
                <w:szCs w:val="24"/>
              </w:rPr>
              <w:t>120 mm storio</w:t>
            </w:r>
            <w:r w:rsidR="00E561DA">
              <w:rPr>
                <w:rFonts w:ascii="Times New Roman" w:hAnsi="Times New Roman" w:cs="Times New Roman"/>
                <w:bCs/>
                <w:sz w:val="24"/>
                <w:szCs w:val="24"/>
              </w:rPr>
              <w:t>, klijuojant bituminiais klijais</w:t>
            </w:r>
          </w:p>
        </w:tc>
        <w:tc>
          <w:tcPr>
            <w:tcW w:w="709" w:type="dxa"/>
            <w:tcBorders>
              <w:top w:val="nil"/>
              <w:left w:val="nil"/>
              <w:bottom w:val="single" w:sz="4" w:space="0" w:color="auto"/>
              <w:right w:val="single" w:sz="4" w:space="0" w:color="auto"/>
            </w:tcBorders>
            <w:shd w:val="clear" w:color="auto" w:fill="auto"/>
          </w:tcPr>
          <w:p w14:paraId="2EB795CE" w14:textId="2FAD48A1" w:rsidR="00EA16C2" w:rsidRDefault="00E561DA"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53FAD148" w14:textId="1967210B" w:rsidR="00EA16C2" w:rsidRDefault="00E561DA"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418" w:type="dxa"/>
            <w:tcBorders>
              <w:top w:val="nil"/>
              <w:left w:val="nil"/>
              <w:bottom w:val="single" w:sz="4" w:space="0" w:color="auto"/>
              <w:right w:val="single" w:sz="4" w:space="0" w:color="auto"/>
            </w:tcBorders>
            <w:shd w:val="clear" w:color="auto" w:fill="auto"/>
            <w:noWrap/>
            <w:vAlign w:val="bottom"/>
          </w:tcPr>
          <w:p w14:paraId="583BA201" w14:textId="77777777" w:rsidR="00EA16C2" w:rsidRPr="00893DC9" w:rsidRDefault="00EA16C2" w:rsidP="00A6494C">
            <w:pPr>
              <w:spacing w:after="0" w:line="240" w:lineRule="auto"/>
              <w:rPr>
                <w:rFonts w:ascii="Times New Roman" w:eastAsia="Times New Roman" w:hAnsi="Times New Roman" w:cs="Times New Roman"/>
                <w:sz w:val="24"/>
                <w:szCs w:val="24"/>
              </w:rPr>
            </w:pPr>
          </w:p>
        </w:tc>
      </w:tr>
      <w:tr w:rsidR="00E561DA" w:rsidRPr="00893DC9" w14:paraId="225FCBB0"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427AF1A1" w14:textId="36696F0D" w:rsidR="00E561DA" w:rsidRDefault="00E561DA"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5244" w:type="dxa"/>
            <w:tcBorders>
              <w:top w:val="nil"/>
              <w:left w:val="nil"/>
              <w:bottom w:val="single" w:sz="4" w:space="0" w:color="auto"/>
              <w:right w:val="single" w:sz="4" w:space="0" w:color="auto"/>
            </w:tcBorders>
            <w:shd w:val="clear" w:color="auto" w:fill="auto"/>
          </w:tcPr>
          <w:p w14:paraId="01947EA4" w14:textId="570E30FB" w:rsidR="00E561DA" w:rsidRDefault="00E561DA" w:rsidP="00A6494C">
            <w:pPr>
              <w:rPr>
                <w:rFonts w:ascii="Times New Roman" w:hAnsi="Times New Roman" w:cs="Times New Roman"/>
                <w:bCs/>
                <w:sz w:val="24"/>
                <w:szCs w:val="24"/>
              </w:rPr>
            </w:pPr>
            <w:r>
              <w:rPr>
                <w:rFonts w:ascii="Times New Roman" w:hAnsi="Times New Roman" w:cs="Times New Roman"/>
                <w:bCs/>
                <w:sz w:val="24"/>
                <w:szCs w:val="24"/>
              </w:rPr>
              <w:t>Cokolio sienų</w:t>
            </w:r>
            <w:r w:rsidRPr="00CA02BA">
              <w:rPr>
                <w:rFonts w:ascii="Times New Roman" w:hAnsi="Times New Roman" w:cs="Times New Roman"/>
                <w:bCs/>
                <w:sz w:val="24"/>
                <w:szCs w:val="24"/>
              </w:rPr>
              <w:t xml:space="preserve">, apšiltintų izoliacinėmis plokštėmis, </w:t>
            </w:r>
            <w:proofErr w:type="spellStart"/>
            <w:r w:rsidRPr="00CA02BA">
              <w:rPr>
                <w:rFonts w:ascii="Times New Roman" w:hAnsi="Times New Roman" w:cs="Times New Roman"/>
                <w:bCs/>
                <w:sz w:val="24"/>
                <w:szCs w:val="24"/>
              </w:rPr>
              <w:t>dvisluoksnis</w:t>
            </w:r>
            <w:proofErr w:type="spellEnd"/>
            <w:r w:rsidRPr="00CA02BA">
              <w:rPr>
                <w:rFonts w:ascii="Times New Roman" w:hAnsi="Times New Roman" w:cs="Times New Roman"/>
                <w:bCs/>
                <w:sz w:val="24"/>
                <w:szCs w:val="24"/>
              </w:rPr>
              <w:t xml:space="preserve"> tinkavimas, armuojant sintetiniais tinklais</w:t>
            </w:r>
          </w:p>
        </w:tc>
        <w:tc>
          <w:tcPr>
            <w:tcW w:w="709" w:type="dxa"/>
            <w:tcBorders>
              <w:top w:val="nil"/>
              <w:left w:val="nil"/>
              <w:bottom w:val="single" w:sz="4" w:space="0" w:color="auto"/>
              <w:right w:val="single" w:sz="4" w:space="0" w:color="auto"/>
            </w:tcBorders>
            <w:shd w:val="clear" w:color="auto" w:fill="auto"/>
          </w:tcPr>
          <w:p w14:paraId="38CB0231" w14:textId="4DD1D1FB" w:rsidR="00E561DA" w:rsidRDefault="002440A5"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5F1FD682" w14:textId="17024CE3" w:rsidR="00E561DA" w:rsidRDefault="002440A5"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tcBorders>
              <w:top w:val="nil"/>
              <w:left w:val="nil"/>
              <w:bottom w:val="single" w:sz="4" w:space="0" w:color="auto"/>
              <w:right w:val="single" w:sz="4" w:space="0" w:color="auto"/>
            </w:tcBorders>
            <w:shd w:val="clear" w:color="auto" w:fill="auto"/>
            <w:noWrap/>
            <w:vAlign w:val="bottom"/>
          </w:tcPr>
          <w:p w14:paraId="6375342F" w14:textId="77777777" w:rsidR="00E561DA" w:rsidRPr="00893DC9" w:rsidRDefault="00E561DA" w:rsidP="00A6494C">
            <w:pPr>
              <w:spacing w:after="0" w:line="240" w:lineRule="auto"/>
              <w:rPr>
                <w:rFonts w:ascii="Times New Roman" w:eastAsia="Times New Roman" w:hAnsi="Times New Roman" w:cs="Times New Roman"/>
                <w:sz w:val="24"/>
                <w:szCs w:val="24"/>
              </w:rPr>
            </w:pPr>
          </w:p>
        </w:tc>
      </w:tr>
      <w:tr w:rsidR="00E561DA" w:rsidRPr="00893DC9" w14:paraId="46647068"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6C43F6B3" w14:textId="0FE888B8" w:rsidR="00E561DA" w:rsidRDefault="00E561DA"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5244" w:type="dxa"/>
            <w:tcBorders>
              <w:top w:val="nil"/>
              <w:left w:val="nil"/>
              <w:bottom w:val="single" w:sz="4" w:space="0" w:color="auto"/>
              <w:right w:val="single" w:sz="4" w:space="0" w:color="auto"/>
            </w:tcBorders>
            <w:shd w:val="clear" w:color="auto" w:fill="auto"/>
          </w:tcPr>
          <w:p w14:paraId="065C2D0A" w14:textId="660BCE81" w:rsidR="00E561DA" w:rsidRDefault="002440A5" w:rsidP="00A6494C">
            <w:pPr>
              <w:rPr>
                <w:rFonts w:ascii="Times New Roman" w:hAnsi="Times New Roman" w:cs="Times New Roman"/>
                <w:bCs/>
                <w:sz w:val="24"/>
                <w:szCs w:val="24"/>
              </w:rPr>
            </w:pPr>
            <w:r>
              <w:rPr>
                <w:rFonts w:ascii="Times New Roman" w:hAnsi="Times New Roman" w:cs="Times New Roman"/>
                <w:bCs/>
                <w:sz w:val="24"/>
                <w:szCs w:val="24"/>
              </w:rPr>
              <w:t xml:space="preserve">Cokolio sienų apdailos įrengimas iš akmens masės plytelių </w:t>
            </w:r>
            <w:r w:rsidRPr="003C5A49">
              <w:rPr>
                <w:rFonts w:ascii="Times New Roman" w:hAnsi="Times New Roman"/>
                <w:b/>
                <w:bCs/>
                <w:sz w:val="24"/>
                <w:szCs w:val="24"/>
              </w:rPr>
              <w:t>(spalv</w:t>
            </w:r>
            <w:r>
              <w:rPr>
                <w:rFonts w:ascii="Times New Roman" w:hAnsi="Times New Roman"/>
                <w:b/>
                <w:bCs/>
                <w:sz w:val="24"/>
                <w:szCs w:val="24"/>
              </w:rPr>
              <w:t>ą</w:t>
            </w:r>
            <w:r w:rsidRPr="003C5A49">
              <w:rPr>
                <w:rFonts w:ascii="Times New Roman" w:hAnsi="Times New Roman"/>
                <w:b/>
                <w:bCs/>
                <w:sz w:val="24"/>
                <w:szCs w:val="24"/>
              </w:rPr>
              <w:t xml:space="preserve"> derinti su Užsakovu)</w:t>
            </w:r>
            <w:r>
              <w:rPr>
                <w:rFonts w:ascii="Times New Roman" w:hAnsi="Times New Roman" w:cs="Times New Roman"/>
                <w:bCs/>
                <w:sz w:val="24"/>
                <w:szCs w:val="24"/>
              </w:rPr>
              <w:t xml:space="preserve"> </w:t>
            </w:r>
          </w:p>
        </w:tc>
        <w:tc>
          <w:tcPr>
            <w:tcW w:w="709" w:type="dxa"/>
            <w:tcBorders>
              <w:top w:val="nil"/>
              <w:left w:val="nil"/>
              <w:bottom w:val="single" w:sz="4" w:space="0" w:color="auto"/>
              <w:right w:val="single" w:sz="4" w:space="0" w:color="auto"/>
            </w:tcBorders>
            <w:shd w:val="clear" w:color="auto" w:fill="auto"/>
          </w:tcPr>
          <w:p w14:paraId="19387D6D" w14:textId="05716740" w:rsidR="00E561DA" w:rsidRDefault="002440A5"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27307932" w14:textId="61E98E76" w:rsidR="00E561DA" w:rsidRDefault="002440A5"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18" w:type="dxa"/>
            <w:tcBorders>
              <w:top w:val="nil"/>
              <w:left w:val="nil"/>
              <w:bottom w:val="single" w:sz="4" w:space="0" w:color="auto"/>
              <w:right w:val="single" w:sz="4" w:space="0" w:color="auto"/>
            </w:tcBorders>
            <w:shd w:val="clear" w:color="auto" w:fill="auto"/>
            <w:noWrap/>
            <w:vAlign w:val="bottom"/>
          </w:tcPr>
          <w:p w14:paraId="09A6284B" w14:textId="77777777" w:rsidR="00E561DA" w:rsidRPr="00893DC9" w:rsidRDefault="00E561DA" w:rsidP="00A6494C">
            <w:pPr>
              <w:spacing w:after="0" w:line="240" w:lineRule="auto"/>
              <w:rPr>
                <w:rFonts w:ascii="Times New Roman" w:eastAsia="Times New Roman" w:hAnsi="Times New Roman" w:cs="Times New Roman"/>
                <w:sz w:val="24"/>
                <w:szCs w:val="24"/>
              </w:rPr>
            </w:pPr>
          </w:p>
        </w:tc>
      </w:tr>
      <w:tr w:rsidR="00A6494C" w:rsidRPr="00893DC9" w14:paraId="4C66544E"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69C54BB4" w14:textId="7107D7CE" w:rsidR="00A6494C" w:rsidRDefault="002440A5"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A6494C">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50F62290" w14:textId="58B7A979" w:rsidR="00A6494C" w:rsidRPr="00CA02BA" w:rsidRDefault="00A6494C" w:rsidP="00A6494C">
            <w:pPr>
              <w:rPr>
                <w:rFonts w:ascii="Times New Roman" w:hAnsi="Times New Roman" w:cs="Times New Roman"/>
                <w:bCs/>
                <w:sz w:val="24"/>
                <w:szCs w:val="24"/>
              </w:rPr>
            </w:pPr>
            <w:r>
              <w:rPr>
                <w:rFonts w:ascii="Times New Roman" w:hAnsi="Times New Roman" w:cs="Times New Roman"/>
                <w:sz w:val="24"/>
                <w:szCs w:val="24"/>
              </w:rPr>
              <w:t>Vandens drenažo sluoksnio iš m</w:t>
            </w:r>
            <w:r w:rsidRPr="00A84AE1">
              <w:rPr>
                <w:rFonts w:ascii="Times New Roman" w:hAnsi="Times New Roman" w:cs="Times New Roman"/>
                <w:sz w:val="24"/>
                <w:szCs w:val="24"/>
              </w:rPr>
              <w:t>embran</w:t>
            </w:r>
            <w:r>
              <w:rPr>
                <w:rFonts w:ascii="Times New Roman" w:hAnsi="Times New Roman" w:cs="Times New Roman"/>
                <w:sz w:val="24"/>
                <w:szCs w:val="24"/>
              </w:rPr>
              <w:t>os</w:t>
            </w:r>
            <w:r w:rsidRPr="00A84AE1">
              <w:rPr>
                <w:rFonts w:ascii="Times New Roman" w:hAnsi="Times New Roman" w:cs="Times New Roman"/>
                <w:sz w:val="24"/>
                <w:szCs w:val="24"/>
              </w:rPr>
              <w:t xml:space="preserve"> su filtruojančiu geotekstil</w:t>
            </w:r>
            <w:r>
              <w:rPr>
                <w:rFonts w:ascii="Times New Roman" w:hAnsi="Times New Roman" w:cs="Times New Roman"/>
                <w:sz w:val="24"/>
                <w:szCs w:val="24"/>
              </w:rPr>
              <w:t>ių</w:t>
            </w:r>
            <w:r w:rsidRPr="00A84AE1">
              <w:rPr>
                <w:rFonts w:ascii="Times New Roman" w:hAnsi="Times New Roman" w:cs="Times New Roman"/>
                <w:sz w:val="24"/>
                <w:szCs w:val="24"/>
              </w:rPr>
              <w:t xml:space="preserve"> sluoksniu</w:t>
            </w:r>
            <w:r>
              <w:rPr>
                <w:rFonts w:ascii="Times New Roman" w:hAnsi="Times New Roman" w:cs="Times New Roman"/>
                <w:sz w:val="24"/>
                <w:szCs w:val="24"/>
              </w:rPr>
              <w:t xml:space="preserve"> įrengimas</w:t>
            </w:r>
          </w:p>
        </w:tc>
        <w:tc>
          <w:tcPr>
            <w:tcW w:w="709" w:type="dxa"/>
            <w:tcBorders>
              <w:top w:val="nil"/>
              <w:left w:val="nil"/>
              <w:bottom w:val="single" w:sz="4" w:space="0" w:color="auto"/>
              <w:right w:val="single" w:sz="4" w:space="0" w:color="auto"/>
            </w:tcBorders>
            <w:shd w:val="clear" w:color="auto" w:fill="auto"/>
          </w:tcPr>
          <w:p w14:paraId="0D98D6EA" w14:textId="63A07BA6" w:rsidR="00A6494C"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3B79985D" w14:textId="4B45411C" w:rsidR="00A6494C" w:rsidRDefault="002440A5"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418" w:type="dxa"/>
            <w:tcBorders>
              <w:top w:val="nil"/>
              <w:left w:val="nil"/>
              <w:bottom w:val="single" w:sz="4" w:space="0" w:color="auto"/>
              <w:right w:val="single" w:sz="4" w:space="0" w:color="auto"/>
            </w:tcBorders>
            <w:shd w:val="clear" w:color="auto" w:fill="auto"/>
            <w:noWrap/>
            <w:vAlign w:val="bottom"/>
          </w:tcPr>
          <w:p w14:paraId="42D6FAF5"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C41DF0" w:rsidRPr="00893DC9" w14:paraId="3710DD1D"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4A03EC40" w14:textId="1D1EF96F" w:rsidR="00C41DF0" w:rsidRDefault="00C41DF0"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5244" w:type="dxa"/>
            <w:tcBorders>
              <w:top w:val="nil"/>
              <w:left w:val="nil"/>
              <w:bottom w:val="single" w:sz="4" w:space="0" w:color="auto"/>
              <w:right w:val="single" w:sz="4" w:space="0" w:color="auto"/>
            </w:tcBorders>
            <w:shd w:val="clear" w:color="auto" w:fill="auto"/>
          </w:tcPr>
          <w:p w14:paraId="138B26B9" w14:textId="59A2A157" w:rsidR="00C41DF0" w:rsidRDefault="00C41DF0" w:rsidP="00A6494C">
            <w:pPr>
              <w:rPr>
                <w:rFonts w:ascii="Times New Roman" w:hAnsi="Times New Roman" w:cs="Times New Roman"/>
                <w:sz w:val="24"/>
                <w:szCs w:val="24"/>
              </w:rPr>
            </w:pPr>
            <w:r>
              <w:rPr>
                <w:rFonts w:ascii="Times New Roman" w:hAnsi="Times New Roman" w:cs="Times New Roman"/>
                <w:sz w:val="24"/>
                <w:szCs w:val="24"/>
              </w:rPr>
              <w:t xml:space="preserve">Drenažinės membranos pamatų termoizoliacijos </w:t>
            </w:r>
            <w:r w:rsidR="0039513F">
              <w:rPr>
                <w:rFonts w:ascii="Times New Roman" w:hAnsi="Times New Roman" w:cs="Times New Roman"/>
                <w:sz w:val="24"/>
                <w:szCs w:val="24"/>
              </w:rPr>
              <w:t xml:space="preserve">bei hidroizoliacinei </w:t>
            </w:r>
            <w:r>
              <w:rPr>
                <w:rFonts w:ascii="Times New Roman" w:hAnsi="Times New Roman" w:cs="Times New Roman"/>
                <w:sz w:val="24"/>
                <w:szCs w:val="24"/>
              </w:rPr>
              <w:t>apsaugai</w:t>
            </w:r>
            <w:r w:rsidRPr="00A84AE1">
              <w:rPr>
                <w:rFonts w:ascii="Times New Roman" w:hAnsi="Times New Roman" w:cs="Times New Roman"/>
                <w:sz w:val="24"/>
                <w:szCs w:val="24"/>
              </w:rPr>
              <w:t xml:space="preserve"> </w:t>
            </w:r>
            <w:r>
              <w:rPr>
                <w:rFonts w:ascii="Times New Roman" w:hAnsi="Times New Roman" w:cs="Times New Roman"/>
                <w:sz w:val="24"/>
                <w:szCs w:val="24"/>
              </w:rPr>
              <w:t>įrengimas</w:t>
            </w:r>
          </w:p>
        </w:tc>
        <w:tc>
          <w:tcPr>
            <w:tcW w:w="709" w:type="dxa"/>
            <w:tcBorders>
              <w:top w:val="nil"/>
              <w:left w:val="nil"/>
              <w:bottom w:val="single" w:sz="4" w:space="0" w:color="auto"/>
              <w:right w:val="single" w:sz="4" w:space="0" w:color="auto"/>
            </w:tcBorders>
            <w:shd w:val="clear" w:color="auto" w:fill="auto"/>
          </w:tcPr>
          <w:p w14:paraId="5C594805" w14:textId="0DCA6436" w:rsidR="00C41DF0" w:rsidRDefault="0039513F"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682CC639" w14:textId="63C1AA49" w:rsidR="00C41DF0" w:rsidRDefault="0039513F"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8" w:type="dxa"/>
            <w:tcBorders>
              <w:top w:val="nil"/>
              <w:left w:val="nil"/>
              <w:bottom w:val="single" w:sz="4" w:space="0" w:color="auto"/>
              <w:right w:val="single" w:sz="4" w:space="0" w:color="auto"/>
            </w:tcBorders>
            <w:shd w:val="clear" w:color="auto" w:fill="auto"/>
            <w:noWrap/>
            <w:vAlign w:val="bottom"/>
          </w:tcPr>
          <w:p w14:paraId="18BD73D1" w14:textId="77777777" w:rsidR="00C41DF0" w:rsidRPr="00893DC9" w:rsidRDefault="00C41DF0" w:rsidP="00A6494C">
            <w:pPr>
              <w:spacing w:after="0" w:line="240" w:lineRule="auto"/>
              <w:rPr>
                <w:rFonts w:ascii="Times New Roman" w:eastAsia="Times New Roman" w:hAnsi="Times New Roman" w:cs="Times New Roman"/>
                <w:sz w:val="24"/>
                <w:szCs w:val="24"/>
              </w:rPr>
            </w:pPr>
          </w:p>
        </w:tc>
      </w:tr>
      <w:tr w:rsidR="00A6494C" w:rsidRPr="00893DC9" w14:paraId="56B6B250"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1D2AF723" w14:textId="65BF644D" w:rsidR="00A6494C" w:rsidRDefault="00C41DF0"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00A6494C">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1457AA45" w14:textId="6C6A6BDC" w:rsidR="00A6494C" w:rsidRPr="00A84AE1" w:rsidRDefault="0039513F" w:rsidP="00A6494C">
            <w:pPr>
              <w:autoSpaceDE w:val="0"/>
              <w:autoSpaceDN w:val="0"/>
              <w:adjustRightInd w:val="0"/>
              <w:spacing w:after="0" w:line="240" w:lineRule="auto"/>
              <w:rPr>
                <w:rFonts w:ascii="Times New Roman" w:hAnsi="Times New Roman" w:cs="Times New Roman"/>
                <w:sz w:val="24"/>
                <w:szCs w:val="24"/>
              </w:rPr>
            </w:pPr>
            <w:r w:rsidRPr="00F20EF5">
              <w:rPr>
                <w:rFonts w:ascii="Times New Roman" w:hAnsi="Times New Roman"/>
                <w:sz w:val="24"/>
                <w:szCs w:val="24"/>
              </w:rPr>
              <w:t>Drenažinės membranos viršaus uždengimas apsauginiu elementu</w:t>
            </w:r>
          </w:p>
        </w:tc>
        <w:tc>
          <w:tcPr>
            <w:tcW w:w="709" w:type="dxa"/>
            <w:tcBorders>
              <w:top w:val="nil"/>
              <w:left w:val="nil"/>
              <w:bottom w:val="single" w:sz="4" w:space="0" w:color="auto"/>
              <w:right w:val="single" w:sz="4" w:space="0" w:color="auto"/>
            </w:tcBorders>
            <w:shd w:val="clear" w:color="auto" w:fill="auto"/>
          </w:tcPr>
          <w:p w14:paraId="022BE785" w14:textId="467F4A22" w:rsidR="00A6494C"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695D939C" w14:textId="3DA559F1" w:rsidR="00A6494C" w:rsidRDefault="0039513F"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18" w:type="dxa"/>
            <w:tcBorders>
              <w:top w:val="nil"/>
              <w:left w:val="nil"/>
              <w:bottom w:val="single" w:sz="4" w:space="0" w:color="auto"/>
              <w:right w:val="single" w:sz="4" w:space="0" w:color="auto"/>
            </w:tcBorders>
            <w:shd w:val="clear" w:color="auto" w:fill="auto"/>
            <w:noWrap/>
            <w:vAlign w:val="bottom"/>
          </w:tcPr>
          <w:p w14:paraId="45F4ADA7"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A6494C" w:rsidRPr="00893DC9" w14:paraId="5BB5F22F"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0205F300" w14:textId="2DEDE528" w:rsidR="00A6494C" w:rsidRPr="00893DC9" w:rsidRDefault="00A6494C"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A0073">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3947E9EB" w14:textId="4DA0B745" w:rsidR="00A6494C" w:rsidRPr="003C7EBC" w:rsidRDefault="00A6494C" w:rsidP="00A6494C">
            <w:pPr>
              <w:rPr>
                <w:rFonts w:ascii="Times New Roman" w:hAnsi="Times New Roman" w:cs="Times New Roman"/>
                <w:bCs/>
                <w:sz w:val="24"/>
                <w:szCs w:val="24"/>
              </w:rPr>
            </w:pPr>
            <w:r w:rsidRPr="00CA02BA">
              <w:rPr>
                <w:rFonts w:ascii="Times New Roman" w:hAnsi="Times New Roman" w:cs="Times New Roman"/>
                <w:bCs/>
                <w:sz w:val="24"/>
                <w:szCs w:val="24"/>
              </w:rPr>
              <w:t xml:space="preserve">Pamatų užpylimas </w:t>
            </w:r>
            <w:r w:rsidR="0039513F">
              <w:rPr>
                <w:rFonts w:ascii="Times New Roman" w:hAnsi="Times New Roman" w:cs="Times New Roman"/>
                <w:bCs/>
                <w:sz w:val="24"/>
                <w:szCs w:val="24"/>
              </w:rPr>
              <w:t>š</w:t>
            </w:r>
            <w:r w:rsidR="0039513F" w:rsidRPr="00CA02BA">
              <w:rPr>
                <w:rFonts w:ascii="Times New Roman" w:hAnsi="Times New Roman" w:cs="Times New Roman"/>
                <w:bCs/>
                <w:sz w:val="24"/>
                <w:szCs w:val="24"/>
              </w:rPr>
              <w:t>alčiui atspar</w:t>
            </w:r>
            <w:r w:rsidR="009224A6">
              <w:rPr>
                <w:rFonts w:ascii="Times New Roman" w:hAnsi="Times New Roman" w:cs="Times New Roman"/>
                <w:bCs/>
                <w:sz w:val="24"/>
                <w:szCs w:val="24"/>
              </w:rPr>
              <w:t>iu</w:t>
            </w:r>
            <w:r w:rsidR="0039513F" w:rsidRPr="00CA02BA">
              <w:rPr>
                <w:rFonts w:ascii="Times New Roman" w:hAnsi="Times New Roman" w:cs="Times New Roman"/>
                <w:bCs/>
                <w:sz w:val="24"/>
                <w:szCs w:val="24"/>
              </w:rPr>
              <w:t xml:space="preserve"> </w:t>
            </w:r>
            <w:r w:rsidRPr="00CA02BA">
              <w:rPr>
                <w:rFonts w:ascii="Times New Roman" w:hAnsi="Times New Roman" w:cs="Times New Roman"/>
                <w:bCs/>
                <w:sz w:val="24"/>
                <w:szCs w:val="24"/>
              </w:rPr>
              <w:t>gruntu,</w:t>
            </w:r>
            <w:r w:rsidR="009224A6">
              <w:rPr>
                <w:rFonts w:ascii="Times New Roman" w:hAnsi="Times New Roman" w:cs="Times New Roman"/>
                <w:bCs/>
                <w:sz w:val="24"/>
                <w:szCs w:val="24"/>
              </w:rPr>
              <w:t xml:space="preserve"> </w:t>
            </w:r>
            <w:r w:rsidRPr="00CA02BA">
              <w:rPr>
                <w:rFonts w:ascii="Times New Roman" w:hAnsi="Times New Roman" w:cs="Times New Roman"/>
                <w:bCs/>
                <w:sz w:val="24"/>
                <w:szCs w:val="24"/>
              </w:rPr>
              <w:t>tankinant</w:t>
            </w:r>
          </w:p>
        </w:tc>
        <w:tc>
          <w:tcPr>
            <w:tcW w:w="709" w:type="dxa"/>
            <w:tcBorders>
              <w:top w:val="nil"/>
              <w:left w:val="nil"/>
              <w:bottom w:val="single" w:sz="4" w:space="0" w:color="auto"/>
              <w:right w:val="single" w:sz="4" w:space="0" w:color="auto"/>
            </w:tcBorders>
            <w:shd w:val="clear" w:color="auto" w:fill="auto"/>
          </w:tcPr>
          <w:p w14:paraId="16E5A894" w14:textId="3754F420" w:rsidR="00A6494C" w:rsidRPr="00893DC9"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3</w:t>
            </w:r>
          </w:p>
        </w:tc>
        <w:tc>
          <w:tcPr>
            <w:tcW w:w="1134" w:type="dxa"/>
            <w:tcBorders>
              <w:top w:val="nil"/>
              <w:left w:val="nil"/>
              <w:bottom w:val="single" w:sz="4" w:space="0" w:color="auto"/>
              <w:right w:val="single" w:sz="4" w:space="0" w:color="auto"/>
            </w:tcBorders>
            <w:shd w:val="clear" w:color="auto" w:fill="auto"/>
          </w:tcPr>
          <w:p w14:paraId="0380F5D5" w14:textId="0D83083B" w:rsidR="00A6494C" w:rsidRPr="00893DC9" w:rsidRDefault="00DC10A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418" w:type="dxa"/>
            <w:tcBorders>
              <w:top w:val="nil"/>
              <w:left w:val="nil"/>
              <w:bottom w:val="single" w:sz="4" w:space="0" w:color="auto"/>
              <w:right w:val="single" w:sz="4" w:space="0" w:color="auto"/>
            </w:tcBorders>
            <w:shd w:val="clear" w:color="auto" w:fill="auto"/>
            <w:noWrap/>
            <w:vAlign w:val="bottom"/>
          </w:tcPr>
          <w:p w14:paraId="0563AB79"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A6494C" w:rsidRPr="00893DC9" w14:paraId="40F24816"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41F154CD" w14:textId="46457C91" w:rsidR="00A6494C" w:rsidRPr="00893DC9" w:rsidRDefault="00A6494C"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A007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624F1244" w14:textId="345474D6" w:rsidR="00A6494C" w:rsidRPr="003C7EBC" w:rsidRDefault="00A6494C" w:rsidP="00A6494C">
            <w:pPr>
              <w:rPr>
                <w:rFonts w:ascii="Times New Roman" w:hAnsi="Times New Roman" w:cs="Times New Roman"/>
                <w:bCs/>
                <w:sz w:val="24"/>
                <w:szCs w:val="24"/>
              </w:rPr>
            </w:pPr>
            <w:r w:rsidRPr="00CA02BA">
              <w:rPr>
                <w:rFonts w:ascii="Times New Roman" w:hAnsi="Times New Roman" w:cs="Times New Roman"/>
                <w:bCs/>
                <w:sz w:val="24"/>
                <w:szCs w:val="24"/>
              </w:rPr>
              <w:t>Šalčiui atsparaus sluoksnio įrengimas  (30 cm storio paruošiamasis smėlio sluoksnis)</w:t>
            </w:r>
          </w:p>
        </w:tc>
        <w:tc>
          <w:tcPr>
            <w:tcW w:w="709" w:type="dxa"/>
            <w:tcBorders>
              <w:top w:val="nil"/>
              <w:left w:val="nil"/>
              <w:bottom w:val="single" w:sz="4" w:space="0" w:color="auto"/>
              <w:right w:val="single" w:sz="4" w:space="0" w:color="auto"/>
            </w:tcBorders>
            <w:shd w:val="clear" w:color="auto" w:fill="auto"/>
          </w:tcPr>
          <w:p w14:paraId="0E7C93B9" w14:textId="3F11D027" w:rsidR="00A6494C" w:rsidRPr="00893DC9"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3</w:t>
            </w:r>
          </w:p>
        </w:tc>
        <w:tc>
          <w:tcPr>
            <w:tcW w:w="1134" w:type="dxa"/>
            <w:tcBorders>
              <w:top w:val="nil"/>
              <w:left w:val="nil"/>
              <w:bottom w:val="single" w:sz="4" w:space="0" w:color="auto"/>
              <w:right w:val="single" w:sz="4" w:space="0" w:color="auto"/>
            </w:tcBorders>
            <w:shd w:val="clear" w:color="auto" w:fill="auto"/>
          </w:tcPr>
          <w:p w14:paraId="5C3BCB97" w14:textId="055EE159" w:rsidR="00A6494C" w:rsidRPr="00893DC9" w:rsidRDefault="0039513F"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1418" w:type="dxa"/>
            <w:tcBorders>
              <w:top w:val="nil"/>
              <w:left w:val="nil"/>
              <w:bottom w:val="single" w:sz="4" w:space="0" w:color="auto"/>
              <w:right w:val="single" w:sz="4" w:space="0" w:color="auto"/>
            </w:tcBorders>
            <w:shd w:val="clear" w:color="auto" w:fill="auto"/>
            <w:noWrap/>
            <w:vAlign w:val="bottom"/>
          </w:tcPr>
          <w:p w14:paraId="7CFE4036"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A6494C" w:rsidRPr="00893DC9" w14:paraId="3452DE3A"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29C44032" w14:textId="17D96193" w:rsidR="00A6494C" w:rsidRPr="00893DC9" w:rsidRDefault="00A6494C"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A007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68DF8D96" w14:textId="27130EE9" w:rsidR="00A6494C" w:rsidRPr="003C7EBC" w:rsidRDefault="00A6494C" w:rsidP="00A6494C">
            <w:pPr>
              <w:rPr>
                <w:rFonts w:ascii="Times New Roman" w:hAnsi="Times New Roman" w:cs="Times New Roman"/>
                <w:bCs/>
                <w:sz w:val="24"/>
                <w:szCs w:val="24"/>
              </w:rPr>
            </w:pPr>
            <w:r w:rsidRPr="00CA02BA">
              <w:rPr>
                <w:rFonts w:ascii="Times New Roman" w:hAnsi="Times New Roman" w:cs="Times New Roman"/>
                <w:bCs/>
                <w:sz w:val="24"/>
                <w:szCs w:val="24"/>
              </w:rPr>
              <w:t>Pagrindo iš s</w:t>
            </w:r>
            <w:r>
              <w:rPr>
                <w:rFonts w:ascii="Times New Roman" w:hAnsi="Times New Roman" w:cs="Times New Roman"/>
                <w:bCs/>
                <w:sz w:val="24"/>
                <w:szCs w:val="24"/>
              </w:rPr>
              <w:t>k</w:t>
            </w:r>
            <w:r w:rsidRPr="00CA02BA">
              <w:rPr>
                <w:rFonts w:ascii="Times New Roman" w:hAnsi="Times New Roman" w:cs="Times New Roman"/>
                <w:bCs/>
                <w:sz w:val="24"/>
                <w:szCs w:val="24"/>
              </w:rPr>
              <w:t>aldos 0/32 frakcijos įrengimas (sluoksnio storis  20 cm)</w:t>
            </w:r>
          </w:p>
        </w:tc>
        <w:tc>
          <w:tcPr>
            <w:tcW w:w="709" w:type="dxa"/>
            <w:tcBorders>
              <w:top w:val="nil"/>
              <w:left w:val="nil"/>
              <w:bottom w:val="single" w:sz="4" w:space="0" w:color="auto"/>
              <w:right w:val="single" w:sz="4" w:space="0" w:color="auto"/>
            </w:tcBorders>
            <w:shd w:val="clear" w:color="auto" w:fill="auto"/>
          </w:tcPr>
          <w:p w14:paraId="6347A202" w14:textId="30B63507" w:rsidR="00A6494C" w:rsidRPr="00893DC9"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4E1F23DB" w14:textId="1B27C710" w:rsidR="00A6494C" w:rsidRPr="00893DC9" w:rsidRDefault="0039513F"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418" w:type="dxa"/>
            <w:tcBorders>
              <w:top w:val="nil"/>
              <w:left w:val="nil"/>
              <w:bottom w:val="single" w:sz="4" w:space="0" w:color="auto"/>
              <w:right w:val="single" w:sz="4" w:space="0" w:color="auto"/>
            </w:tcBorders>
            <w:shd w:val="clear" w:color="auto" w:fill="auto"/>
            <w:noWrap/>
            <w:vAlign w:val="bottom"/>
          </w:tcPr>
          <w:p w14:paraId="1BAF6F70"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39513F" w:rsidRPr="00893DC9" w14:paraId="62A1EA51"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48CE30C6" w14:textId="33BDC3E5" w:rsidR="0039513F" w:rsidRDefault="00DC10AC"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A0073">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2931E729" w14:textId="02C10851" w:rsidR="0039513F" w:rsidRPr="00CA02BA" w:rsidRDefault="0039513F" w:rsidP="00A6494C">
            <w:pPr>
              <w:rPr>
                <w:rFonts w:ascii="Times New Roman" w:hAnsi="Times New Roman" w:cs="Times New Roman"/>
                <w:bCs/>
                <w:sz w:val="24"/>
                <w:szCs w:val="24"/>
              </w:rPr>
            </w:pPr>
            <w:r>
              <w:rPr>
                <w:rFonts w:ascii="Times New Roman" w:hAnsi="Times New Roman" w:cs="Times New Roman"/>
                <w:bCs/>
                <w:sz w:val="24"/>
                <w:szCs w:val="24"/>
              </w:rPr>
              <w:t>V</w:t>
            </w:r>
            <w:r w:rsidR="00177B3C">
              <w:rPr>
                <w:rFonts w:ascii="Times New Roman" w:hAnsi="Times New Roman" w:cs="Times New Roman"/>
                <w:bCs/>
                <w:sz w:val="24"/>
                <w:szCs w:val="24"/>
              </w:rPr>
              <w:t>e</w:t>
            </w:r>
            <w:r>
              <w:rPr>
                <w:rFonts w:ascii="Times New Roman" w:hAnsi="Times New Roman" w:cs="Times New Roman"/>
                <w:bCs/>
                <w:sz w:val="24"/>
                <w:szCs w:val="24"/>
              </w:rPr>
              <w:t>jo</w:t>
            </w:r>
            <w:r w:rsidR="00177B3C">
              <w:rPr>
                <w:rFonts w:ascii="Times New Roman" w:hAnsi="Times New Roman" w:cs="Times New Roman"/>
                <w:bCs/>
                <w:sz w:val="24"/>
                <w:szCs w:val="24"/>
              </w:rPr>
              <w:t xml:space="preserve">s bordiūrų </w:t>
            </w:r>
            <w:r>
              <w:rPr>
                <w:rFonts w:ascii="Times New Roman" w:hAnsi="Times New Roman" w:cs="Times New Roman"/>
                <w:bCs/>
                <w:sz w:val="24"/>
                <w:szCs w:val="24"/>
              </w:rPr>
              <w:t xml:space="preserve">80x200 </w:t>
            </w:r>
            <w:r w:rsidR="00177B3C">
              <w:rPr>
                <w:rFonts w:ascii="Times New Roman" w:hAnsi="Times New Roman" w:cs="Times New Roman"/>
                <w:bCs/>
                <w:sz w:val="24"/>
                <w:szCs w:val="24"/>
              </w:rPr>
              <w:t xml:space="preserve">mm. </w:t>
            </w:r>
            <w:r>
              <w:rPr>
                <w:rFonts w:ascii="Times New Roman" w:hAnsi="Times New Roman" w:cs="Times New Roman"/>
                <w:bCs/>
                <w:sz w:val="24"/>
                <w:szCs w:val="24"/>
              </w:rPr>
              <w:t xml:space="preserve">ant betono </w:t>
            </w:r>
            <w:r w:rsidR="00DC10AC">
              <w:rPr>
                <w:rFonts w:ascii="Times New Roman" w:hAnsi="Times New Roman" w:cs="Times New Roman"/>
                <w:bCs/>
                <w:sz w:val="24"/>
                <w:szCs w:val="24"/>
              </w:rPr>
              <w:t>pagrindo įrengimas</w:t>
            </w:r>
          </w:p>
        </w:tc>
        <w:tc>
          <w:tcPr>
            <w:tcW w:w="709" w:type="dxa"/>
            <w:tcBorders>
              <w:top w:val="nil"/>
              <w:left w:val="nil"/>
              <w:bottom w:val="single" w:sz="4" w:space="0" w:color="auto"/>
              <w:right w:val="single" w:sz="4" w:space="0" w:color="auto"/>
            </w:tcBorders>
            <w:shd w:val="clear" w:color="auto" w:fill="auto"/>
          </w:tcPr>
          <w:p w14:paraId="7A7DD174" w14:textId="7BC66103" w:rsidR="0039513F" w:rsidRDefault="00DC10A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134" w:type="dxa"/>
            <w:tcBorders>
              <w:top w:val="nil"/>
              <w:left w:val="nil"/>
              <w:bottom w:val="single" w:sz="4" w:space="0" w:color="auto"/>
              <w:right w:val="single" w:sz="4" w:space="0" w:color="auto"/>
            </w:tcBorders>
            <w:shd w:val="clear" w:color="auto" w:fill="auto"/>
          </w:tcPr>
          <w:p w14:paraId="47D94CDF" w14:textId="678C4D28" w:rsidR="0039513F" w:rsidRDefault="00DC10A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418" w:type="dxa"/>
            <w:tcBorders>
              <w:top w:val="nil"/>
              <w:left w:val="nil"/>
              <w:bottom w:val="single" w:sz="4" w:space="0" w:color="auto"/>
              <w:right w:val="single" w:sz="4" w:space="0" w:color="auto"/>
            </w:tcBorders>
            <w:shd w:val="clear" w:color="auto" w:fill="auto"/>
            <w:noWrap/>
            <w:vAlign w:val="bottom"/>
          </w:tcPr>
          <w:p w14:paraId="7666D90E" w14:textId="77777777" w:rsidR="0039513F" w:rsidRPr="00893DC9" w:rsidRDefault="0039513F" w:rsidP="00A6494C">
            <w:pPr>
              <w:spacing w:after="0" w:line="240" w:lineRule="auto"/>
              <w:rPr>
                <w:rFonts w:ascii="Times New Roman" w:eastAsia="Times New Roman" w:hAnsi="Times New Roman" w:cs="Times New Roman"/>
                <w:sz w:val="24"/>
                <w:szCs w:val="24"/>
              </w:rPr>
            </w:pPr>
          </w:p>
        </w:tc>
      </w:tr>
      <w:tr w:rsidR="00A6494C" w:rsidRPr="00893DC9" w14:paraId="7E39291D"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0001107A" w14:textId="2EFE1BCF" w:rsidR="00A6494C" w:rsidRDefault="007425F6"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A0073">
              <w:rPr>
                <w:rFonts w:ascii="Times New Roman" w:eastAsia="Times New Roman" w:hAnsi="Times New Roman" w:cs="Times New Roman"/>
                <w:b/>
                <w:sz w:val="24"/>
                <w:szCs w:val="24"/>
              </w:rPr>
              <w:t>5</w:t>
            </w:r>
            <w:r w:rsidR="00A6494C">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43E1C44E" w14:textId="248367FF" w:rsidR="00A6494C" w:rsidRPr="00CA02BA" w:rsidRDefault="00DC10AC" w:rsidP="00A6494C">
            <w:pPr>
              <w:rPr>
                <w:rFonts w:ascii="Times New Roman" w:hAnsi="Times New Roman" w:cs="Times New Roman"/>
                <w:bCs/>
                <w:sz w:val="24"/>
                <w:szCs w:val="24"/>
              </w:rPr>
            </w:pPr>
            <w:r w:rsidRPr="00CA02BA">
              <w:rPr>
                <w:rFonts w:ascii="Times New Roman" w:hAnsi="Times New Roman" w:cs="Times New Roman"/>
                <w:bCs/>
                <w:sz w:val="24"/>
                <w:szCs w:val="24"/>
              </w:rPr>
              <w:t>Šaligatvio</w:t>
            </w:r>
            <w:r w:rsidRPr="00F20EF5">
              <w:rPr>
                <w:rFonts w:ascii="Times New Roman" w:hAnsi="Times New Roman"/>
                <w:sz w:val="24"/>
                <w:szCs w:val="24"/>
              </w:rPr>
              <w:t xml:space="preserve"> pasluoksnio įrengimas </w:t>
            </w:r>
            <w:r>
              <w:rPr>
                <w:rFonts w:ascii="Times New Roman" w:hAnsi="Times New Roman"/>
                <w:sz w:val="24"/>
                <w:szCs w:val="24"/>
              </w:rPr>
              <w:t xml:space="preserve">iš cemento-smėlio mišinio, </w:t>
            </w:r>
            <w:r w:rsidRPr="00F20EF5">
              <w:rPr>
                <w:rFonts w:ascii="Times New Roman" w:hAnsi="Times New Roman"/>
                <w:sz w:val="24"/>
                <w:szCs w:val="24"/>
              </w:rPr>
              <w:t xml:space="preserve">sluoksnio storis </w:t>
            </w:r>
            <w:r>
              <w:rPr>
                <w:rFonts w:ascii="Times New Roman" w:hAnsi="Times New Roman"/>
                <w:sz w:val="24"/>
                <w:szCs w:val="24"/>
              </w:rPr>
              <w:t>5</w:t>
            </w:r>
            <w:r w:rsidRPr="00F20EF5">
              <w:rPr>
                <w:rFonts w:ascii="Times New Roman" w:hAnsi="Times New Roman"/>
                <w:sz w:val="24"/>
                <w:szCs w:val="24"/>
              </w:rPr>
              <w:t xml:space="preserve"> cm  </w:t>
            </w:r>
          </w:p>
        </w:tc>
        <w:tc>
          <w:tcPr>
            <w:tcW w:w="709" w:type="dxa"/>
            <w:tcBorders>
              <w:top w:val="nil"/>
              <w:left w:val="nil"/>
              <w:bottom w:val="single" w:sz="4" w:space="0" w:color="auto"/>
              <w:right w:val="single" w:sz="4" w:space="0" w:color="auto"/>
            </w:tcBorders>
            <w:shd w:val="clear" w:color="auto" w:fill="auto"/>
          </w:tcPr>
          <w:p w14:paraId="4734AFB7" w14:textId="4779A726" w:rsidR="00A6494C" w:rsidRPr="00893DC9"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4B45DCD7" w14:textId="56D56415" w:rsidR="00A6494C" w:rsidRPr="00893DC9" w:rsidRDefault="007425F6"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1418" w:type="dxa"/>
            <w:tcBorders>
              <w:top w:val="nil"/>
              <w:left w:val="nil"/>
              <w:bottom w:val="single" w:sz="4" w:space="0" w:color="auto"/>
              <w:right w:val="single" w:sz="4" w:space="0" w:color="auto"/>
            </w:tcBorders>
            <w:shd w:val="clear" w:color="auto" w:fill="auto"/>
            <w:noWrap/>
            <w:vAlign w:val="bottom"/>
          </w:tcPr>
          <w:p w14:paraId="52360A62"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A6494C" w:rsidRPr="00893DC9" w14:paraId="589D8F3F"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5EF8B930" w14:textId="1D51B7EF" w:rsidR="00A6494C" w:rsidRDefault="007425F6"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w:t>
            </w:r>
            <w:r w:rsidR="008A0073">
              <w:rPr>
                <w:rFonts w:ascii="Times New Roman" w:eastAsia="Times New Roman" w:hAnsi="Times New Roman" w:cs="Times New Roman"/>
                <w:b/>
                <w:sz w:val="24"/>
                <w:szCs w:val="24"/>
              </w:rPr>
              <w:t>6</w:t>
            </w:r>
            <w:r w:rsidR="00A6494C">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06E54ED1" w14:textId="41562A2F" w:rsidR="00A6494C" w:rsidRPr="00CA02BA" w:rsidRDefault="00A6494C" w:rsidP="00A6494C">
            <w:pPr>
              <w:rPr>
                <w:rFonts w:ascii="Times New Roman" w:hAnsi="Times New Roman" w:cs="Times New Roman"/>
                <w:bCs/>
                <w:sz w:val="24"/>
                <w:szCs w:val="24"/>
              </w:rPr>
            </w:pPr>
            <w:r w:rsidRPr="00CA02BA">
              <w:rPr>
                <w:rFonts w:ascii="Times New Roman" w:hAnsi="Times New Roman" w:cs="Times New Roman"/>
                <w:bCs/>
                <w:sz w:val="24"/>
                <w:szCs w:val="24"/>
              </w:rPr>
              <w:t xml:space="preserve">Grindinio įrengimas iš 2 spalvų ir 3 skirtingų išmatavimų </w:t>
            </w:r>
            <w:r>
              <w:rPr>
                <w:rFonts w:ascii="Times New Roman" w:hAnsi="Times New Roman" w:cs="Times New Roman"/>
                <w:bCs/>
                <w:sz w:val="24"/>
                <w:szCs w:val="24"/>
              </w:rPr>
              <w:t xml:space="preserve">(200x200x80, 100x100x80, 200x100x80) </w:t>
            </w:r>
            <w:r w:rsidRPr="00CA02BA">
              <w:rPr>
                <w:rFonts w:ascii="Times New Roman" w:hAnsi="Times New Roman" w:cs="Times New Roman"/>
                <w:bCs/>
                <w:sz w:val="24"/>
                <w:szCs w:val="24"/>
              </w:rPr>
              <w:t>betono trinkelių, užpilant siūles  akmens atsijomis</w:t>
            </w:r>
          </w:p>
        </w:tc>
        <w:tc>
          <w:tcPr>
            <w:tcW w:w="709" w:type="dxa"/>
            <w:tcBorders>
              <w:top w:val="nil"/>
              <w:left w:val="nil"/>
              <w:bottom w:val="single" w:sz="4" w:space="0" w:color="auto"/>
              <w:right w:val="single" w:sz="4" w:space="0" w:color="auto"/>
            </w:tcBorders>
            <w:shd w:val="clear" w:color="auto" w:fill="auto"/>
          </w:tcPr>
          <w:p w14:paraId="260D5C61" w14:textId="5EE1DAEF" w:rsidR="00A6494C" w:rsidRPr="00893DC9" w:rsidRDefault="00A6494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699DAE68" w14:textId="2CACB9D6" w:rsidR="00A6494C" w:rsidRPr="00893DC9" w:rsidRDefault="00DC10A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1418" w:type="dxa"/>
            <w:tcBorders>
              <w:top w:val="nil"/>
              <w:left w:val="nil"/>
              <w:bottom w:val="single" w:sz="4" w:space="0" w:color="auto"/>
              <w:right w:val="single" w:sz="4" w:space="0" w:color="auto"/>
            </w:tcBorders>
            <w:shd w:val="clear" w:color="auto" w:fill="auto"/>
            <w:noWrap/>
            <w:vAlign w:val="bottom"/>
          </w:tcPr>
          <w:p w14:paraId="6138BC52"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r w:rsidR="00177B3C" w:rsidRPr="00893DC9" w14:paraId="3E856330"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59696882" w14:textId="13C1A58F" w:rsidR="00177B3C" w:rsidRDefault="00177B3C"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8A0073">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3BDB2828" w14:textId="33F127FA" w:rsidR="00177B3C" w:rsidRPr="00CA02BA" w:rsidRDefault="00177B3C" w:rsidP="00A6494C">
            <w:pPr>
              <w:rPr>
                <w:rFonts w:ascii="Times New Roman" w:hAnsi="Times New Roman" w:cs="Times New Roman"/>
                <w:bCs/>
                <w:sz w:val="24"/>
                <w:szCs w:val="24"/>
              </w:rPr>
            </w:pPr>
            <w:r w:rsidRPr="00177B3C">
              <w:rPr>
                <w:rFonts w:ascii="Times New Roman" w:hAnsi="Times New Roman" w:cs="Times New Roman"/>
                <w:bCs/>
                <w:sz w:val="24"/>
                <w:szCs w:val="24"/>
              </w:rPr>
              <w:t>Kelio įvažiavimo bortų 1000x150x220</w:t>
            </w:r>
            <w:r>
              <w:rPr>
                <w:rFonts w:ascii="Times New Roman" w:hAnsi="Times New Roman" w:cs="Times New Roman"/>
                <w:bCs/>
                <w:sz w:val="24"/>
                <w:szCs w:val="24"/>
              </w:rPr>
              <w:t xml:space="preserve"> mm.</w:t>
            </w:r>
            <w:r w:rsidRPr="00177B3C">
              <w:rPr>
                <w:rFonts w:ascii="Times New Roman" w:hAnsi="Times New Roman" w:cs="Times New Roman"/>
                <w:bCs/>
                <w:sz w:val="24"/>
                <w:szCs w:val="24"/>
              </w:rPr>
              <w:t xml:space="preserve"> ant betono pagrindo įrengimas</w:t>
            </w:r>
            <w:r w:rsidRPr="00177B3C">
              <w:rPr>
                <w:rFonts w:ascii="Times New Roman" w:hAnsi="Times New Roman" w:cs="Times New Roman"/>
                <w:bCs/>
                <w:sz w:val="24"/>
                <w:szCs w:val="24"/>
              </w:rPr>
              <w:tab/>
            </w:r>
          </w:p>
        </w:tc>
        <w:tc>
          <w:tcPr>
            <w:tcW w:w="709" w:type="dxa"/>
            <w:tcBorders>
              <w:top w:val="nil"/>
              <w:left w:val="nil"/>
              <w:bottom w:val="single" w:sz="4" w:space="0" w:color="auto"/>
              <w:right w:val="single" w:sz="4" w:space="0" w:color="auto"/>
            </w:tcBorders>
            <w:shd w:val="clear" w:color="auto" w:fill="auto"/>
          </w:tcPr>
          <w:p w14:paraId="61A053B5" w14:textId="7911FC46" w:rsidR="00177B3C" w:rsidRDefault="00177B3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p>
        </w:tc>
        <w:tc>
          <w:tcPr>
            <w:tcW w:w="1134" w:type="dxa"/>
            <w:tcBorders>
              <w:top w:val="nil"/>
              <w:left w:val="nil"/>
              <w:bottom w:val="single" w:sz="4" w:space="0" w:color="auto"/>
              <w:right w:val="single" w:sz="4" w:space="0" w:color="auto"/>
            </w:tcBorders>
            <w:shd w:val="clear" w:color="auto" w:fill="auto"/>
          </w:tcPr>
          <w:p w14:paraId="5EB8240A" w14:textId="4A1E5552" w:rsidR="00177B3C" w:rsidRDefault="00177B3C"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418" w:type="dxa"/>
            <w:tcBorders>
              <w:top w:val="nil"/>
              <w:left w:val="nil"/>
              <w:bottom w:val="single" w:sz="4" w:space="0" w:color="auto"/>
              <w:right w:val="single" w:sz="4" w:space="0" w:color="auto"/>
            </w:tcBorders>
            <w:shd w:val="clear" w:color="auto" w:fill="auto"/>
            <w:noWrap/>
            <w:vAlign w:val="bottom"/>
          </w:tcPr>
          <w:p w14:paraId="594B72F1" w14:textId="77777777" w:rsidR="00177B3C" w:rsidRPr="00893DC9" w:rsidRDefault="00177B3C" w:rsidP="00A6494C">
            <w:pPr>
              <w:spacing w:after="0" w:line="240" w:lineRule="auto"/>
              <w:rPr>
                <w:rFonts w:ascii="Times New Roman" w:eastAsia="Times New Roman" w:hAnsi="Times New Roman" w:cs="Times New Roman"/>
                <w:sz w:val="24"/>
                <w:szCs w:val="24"/>
              </w:rPr>
            </w:pPr>
          </w:p>
        </w:tc>
      </w:tr>
      <w:tr w:rsidR="009224A6" w:rsidRPr="00893DC9" w14:paraId="56861CB6"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1E4913D2" w14:textId="274EF523" w:rsidR="009224A6" w:rsidRDefault="008A0073"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365B5F">
              <w:rPr>
                <w:rFonts w:ascii="Times New Roman" w:eastAsia="Times New Roman" w:hAnsi="Times New Roman" w:cs="Times New Roman"/>
                <w:b/>
                <w:sz w:val="24"/>
                <w:szCs w:val="24"/>
              </w:rPr>
              <w:t>8</w:t>
            </w:r>
            <w:r w:rsidR="009224A6">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748A2412" w14:textId="247A308C" w:rsidR="009224A6" w:rsidRPr="00CA02BA" w:rsidRDefault="009224A6" w:rsidP="00A6494C">
            <w:pPr>
              <w:rPr>
                <w:rFonts w:ascii="Times New Roman" w:hAnsi="Times New Roman" w:cs="Times New Roman"/>
                <w:sz w:val="24"/>
                <w:szCs w:val="24"/>
              </w:rPr>
            </w:pPr>
            <w:r>
              <w:rPr>
                <w:rFonts w:ascii="Times New Roman" w:hAnsi="Times New Roman" w:cs="Times New Roman"/>
                <w:sz w:val="24"/>
                <w:szCs w:val="24"/>
              </w:rPr>
              <w:t>Teritorijos sutvarkymas, vejos atsėjimas</w:t>
            </w:r>
          </w:p>
        </w:tc>
        <w:tc>
          <w:tcPr>
            <w:tcW w:w="709" w:type="dxa"/>
            <w:tcBorders>
              <w:top w:val="nil"/>
              <w:left w:val="nil"/>
              <w:bottom w:val="single" w:sz="4" w:space="0" w:color="auto"/>
              <w:right w:val="single" w:sz="4" w:space="0" w:color="auto"/>
            </w:tcBorders>
            <w:shd w:val="clear" w:color="auto" w:fill="auto"/>
          </w:tcPr>
          <w:p w14:paraId="7296BCFF" w14:textId="0F47A5E6" w:rsidR="009224A6" w:rsidRDefault="009224A6"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Pr>
                <w:rFonts w:ascii="Times New Roman" w:eastAsia="Times New Roman" w:hAnsi="Times New Roman" w:cs="Times New Roman"/>
                <w:sz w:val="24"/>
                <w:szCs w:val="24"/>
                <w:vertAlign w:val="superscript"/>
              </w:rPr>
              <w:t>2</w:t>
            </w:r>
          </w:p>
        </w:tc>
        <w:tc>
          <w:tcPr>
            <w:tcW w:w="1134" w:type="dxa"/>
            <w:tcBorders>
              <w:top w:val="nil"/>
              <w:left w:val="nil"/>
              <w:bottom w:val="single" w:sz="4" w:space="0" w:color="auto"/>
              <w:right w:val="single" w:sz="4" w:space="0" w:color="auto"/>
            </w:tcBorders>
            <w:shd w:val="clear" w:color="auto" w:fill="auto"/>
          </w:tcPr>
          <w:p w14:paraId="1BDD8996" w14:textId="3C79A7F3" w:rsidR="009224A6" w:rsidRDefault="009224A6"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418" w:type="dxa"/>
            <w:tcBorders>
              <w:top w:val="nil"/>
              <w:left w:val="nil"/>
              <w:bottom w:val="single" w:sz="4" w:space="0" w:color="auto"/>
              <w:right w:val="single" w:sz="4" w:space="0" w:color="auto"/>
            </w:tcBorders>
            <w:shd w:val="clear" w:color="auto" w:fill="auto"/>
            <w:noWrap/>
            <w:vAlign w:val="bottom"/>
          </w:tcPr>
          <w:p w14:paraId="1CF3F837" w14:textId="77777777" w:rsidR="009224A6" w:rsidRPr="00893DC9" w:rsidRDefault="009224A6" w:rsidP="00A6494C">
            <w:pPr>
              <w:spacing w:after="0" w:line="240" w:lineRule="auto"/>
              <w:rPr>
                <w:rFonts w:ascii="Times New Roman" w:eastAsia="Times New Roman" w:hAnsi="Times New Roman" w:cs="Times New Roman"/>
                <w:sz w:val="24"/>
                <w:szCs w:val="24"/>
              </w:rPr>
            </w:pPr>
          </w:p>
        </w:tc>
      </w:tr>
      <w:tr w:rsidR="00A6494C" w:rsidRPr="00893DC9" w14:paraId="6CBF8026" w14:textId="77777777" w:rsidTr="009224A6">
        <w:trPr>
          <w:trHeight w:val="480"/>
        </w:trPr>
        <w:tc>
          <w:tcPr>
            <w:tcW w:w="1008" w:type="dxa"/>
            <w:tcBorders>
              <w:top w:val="nil"/>
              <w:left w:val="single" w:sz="4" w:space="0" w:color="auto"/>
              <w:bottom w:val="single" w:sz="4" w:space="0" w:color="auto"/>
              <w:right w:val="single" w:sz="4" w:space="0" w:color="auto"/>
            </w:tcBorders>
            <w:shd w:val="clear" w:color="auto" w:fill="auto"/>
          </w:tcPr>
          <w:p w14:paraId="2F8D4E96" w14:textId="7E8E7EB5" w:rsidR="00A6494C" w:rsidRDefault="00365B5F" w:rsidP="00A6494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sidR="00A6494C">
              <w:rPr>
                <w:rFonts w:ascii="Times New Roman" w:eastAsia="Times New Roman" w:hAnsi="Times New Roman" w:cs="Times New Roman"/>
                <w:b/>
                <w:sz w:val="24"/>
                <w:szCs w:val="24"/>
              </w:rPr>
              <w:t>.</w:t>
            </w:r>
          </w:p>
        </w:tc>
        <w:tc>
          <w:tcPr>
            <w:tcW w:w="5244" w:type="dxa"/>
            <w:tcBorders>
              <w:top w:val="nil"/>
              <w:left w:val="nil"/>
              <w:bottom w:val="single" w:sz="4" w:space="0" w:color="auto"/>
              <w:right w:val="single" w:sz="4" w:space="0" w:color="auto"/>
            </w:tcBorders>
            <w:shd w:val="clear" w:color="auto" w:fill="auto"/>
          </w:tcPr>
          <w:p w14:paraId="5B0C9D24" w14:textId="0CF829FF" w:rsidR="00A6494C" w:rsidRPr="00CA02BA" w:rsidRDefault="00562443" w:rsidP="00A6494C">
            <w:pPr>
              <w:rPr>
                <w:rFonts w:ascii="Times New Roman" w:hAnsi="Times New Roman" w:cs="Times New Roman"/>
                <w:sz w:val="24"/>
                <w:szCs w:val="24"/>
              </w:rPr>
            </w:pPr>
            <w:r w:rsidRPr="009D4916">
              <w:rPr>
                <w:rFonts w:ascii="Times New Roman" w:hAnsi="Times New Roman"/>
                <w:sz w:val="24"/>
                <w:szCs w:val="24"/>
              </w:rPr>
              <w:t>Batų valymo grotelių montavimas</w:t>
            </w:r>
          </w:p>
        </w:tc>
        <w:tc>
          <w:tcPr>
            <w:tcW w:w="709" w:type="dxa"/>
            <w:tcBorders>
              <w:top w:val="nil"/>
              <w:left w:val="nil"/>
              <w:bottom w:val="single" w:sz="4" w:space="0" w:color="auto"/>
              <w:right w:val="single" w:sz="4" w:space="0" w:color="auto"/>
            </w:tcBorders>
            <w:shd w:val="clear" w:color="auto" w:fill="auto"/>
          </w:tcPr>
          <w:p w14:paraId="0DF56751" w14:textId="5C19D7AE" w:rsidR="00A6494C" w:rsidRPr="00893DC9" w:rsidRDefault="00562443"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134" w:type="dxa"/>
            <w:tcBorders>
              <w:top w:val="nil"/>
              <w:left w:val="nil"/>
              <w:bottom w:val="single" w:sz="4" w:space="0" w:color="auto"/>
              <w:right w:val="single" w:sz="4" w:space="0" w:color="auto"/>
            </w:tcBorders>
            <w:shd w:val="clear" w:color="auto" w:fill="auto"/>
          </w:tcPr>
          <w:p w14:paraId="1A893DDC" w14:textId="3694BBD3" w:rsidR="00A6494C" w:rsidRPr="00893DC9" w:rsidRDefault="00562443" w:rsidP="00A649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8" w:type="dxa"/>
            <w:tcBorders>
              <w:top w:val="nil"/>
              <w:left w:val="nil"/>
              <w:bottom w:val="single" w:sz="4" w:space="0" w:color="auto"/>
              <w:right w:val="single" w:sz="4" w:space="0" w:color="auto"/>
            </w:tcBorders>
            <w:shd w:val="clear" w:color="auto" w:fill="auto"/>
            <w:noWrap/>
            <w:vAlign w:val="bottom"/>
          </w:tcPr>
          <w:p w14:paraId="1E16D393" w14:textId="77777777" w:rsidR="00A6494C" w:rsidRPr="00893DC9" w:rsidRDefault="00A6494C" w:rsidP="00A6494C">
            <w:pPr>
              <w:spacing w:after="0" w:line="240" w:lineRule="auto"/>
              <w:rPr>
                <w:rFonts w:ascii="Times New Roman" w:eastAsia="Times New Roman" w:hAnsi="Times New Roman" w:cs="Times New Roman"/>
                <w:sz w:val="24"/>
                <w:szCs w:val="24"/>
              </w:rPr>
            </w:pPr>
          </w:p>
        </w:tc>
      </w:tr>
    </w:tbl>
    <w:p w14:paraId="258F0A8D" w14:textId="77777777" w:rsidR="00D86892" w:rsidRDefault="00D86892" w:rsidP="00D86892">
      <w:pPr>
        <w:spacing w:after="0" w:line="240" w:lineRule="auto"/>
        <w:contextualSpacing/>
        <w:jc w:val="both"/>
        <w:rPr>
          <w:rFonts w:ascii="Times New Roman" w:eastAsia="Arial" w:hAnsi="Times New Roman" w:cs="Times New Roman"/>
          <w:sz w:val="24"/>
          <w:szCs w:val="24"/>
        </w:rPr>
      </w:pPr>
    </w:p>
    <w:p w14:paraId="79BC33D3" w14:textId="77777777" w:rsidR="00EE651C" w:rsidRDefault="00EE651C" w:rsidP="00D86892">
      <w:pPr>
        <w:spacing w:after="0" w:line="240" w:lineRule="auto"/>
        <w:contextualSpacing/>
        <w:jc w:val="both"/>
        <w:rPr>
          <w:rFonts w:ascii="Times New Roman" w:eastAsia="Arial" w:hAnsi="Times New Roman" w:cs="Times New Roman"/>
          <w:sz w:val="24"/>
          <w:szCs w:val="24"/>
        </w:rPr>
      </w:pPr>
    </w:p>
    <w:p w14:paraId="2E2DC9B4" w14:textId="77777777" w:rsidR="00EE651C" w:rsidRDefault="00EE651C" w:rsidP="00D86892">
      <w:pPr>
        <w:spacing w:after="0" w:line="240" w:lineRule="auto"/>
        <w:contextualSpacing/>
        <w:jc w:val="both"/>
        <w:rPr>
          <w:rFonts w:ascii="Times New Roman" w:eastAsia="Arial" w:hAnsi="Times New Roman" w:cs="Times New Roman"/>
          <w:sz w:val="24"/>
          <w:szCs w:val="24"/>
        </w:rPr>
      </w:pPr>
    </w:p>
    <w:p w14:paraId="648B2B65" w14:textId="0AE9E40A" w:rsidR="00EE651C" w:rsidRDefault="00EE651C" w:rsidP="00D86892">
      <w:pPr>
        <w:spacing w:after="0" w:line="240" w:lineRule="auto"/>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PRIDEDAMA:</w:t>
      </w:r>
    </w:p>
    <w:p w14:paraId="31A2931A" w14:textId="72F565CA" w:rsidR="00EE651C" w:rsidRDefault="00EE651C" w:rsidP="00D86892">
      <w:pPr>
        <w:spacing w:after="0" w:line="240" w:lineRule="auto"/>
        <w:contextualSpacing/>
        <w:jc w:val="both"/>
        <w:rPr>
          <w:rFonts w:ascii="Times New Roman" w:eastAsia="Arial" w:hAnsi="Times New Roman" w:cs="Times New Roman"/>
          <w:sz w:val="24"/>
          <w:szCs w:val="24"/>
        </w:rPr>
      </w:pPr>
      <w:r w:rsidRPr="00EE651C">
        <w:rPr>
          <w:rFonts w:ascii="Times New Roman" w:eastAsia="Arial" w:hAnsi="Times New Roman" w:cs="Times New Roman"/>
          <w:sz w:val="24"/>
          <w:szCs w:val="24"/>
        </w:rPr>
        <w:t>1 priedas „Atliktų darbų aktas“</w:t>
      </w:r>
    </w:p>
    <w:p w14:paraId="31196CA9" w14:textId="4E055F5D" w:rsidR="00EE651C" w:rsidRDefault="00EE651C" w:rsidP="00D86892">
      <w:pPr>
        <w:spacing w:after="0" w:line="240" w:lineRule="auto"/>
        <w:contextualSpacing/>
        <w:jc w:val="both"/>
        <w:rPr>
          <w:rFonts w:ascii="Times New Roman" w:eastAsia="Arial" w:hAnsi="Times New Roman" w:cs="Times New Roman"/>
          <w:sz w:val="24"/>
          <w:szCs w:val="24"/>
        </w:rPr>
      </w:pPr>
      <w:r w:rsidRPr="00EE651C">
        <w:rPr>
          <w:rFonts w:ascii="Times New Roman" w:eastAsia="Arial" w:hAnsi="Times New Roman" w:cs="Times New Roman"/>
          <w:sz w:val="24"/>
          <w:szCs w:val="24"/>
        </w:rPr>
        <w:t>2 priedas „Atliktų darbų vertės</w:t>
      </w:r>
      <w:r w:rsidR="00192A26">
        <w:rPr>
          <w:rFonts w:ascii="Times New Roman" w:eastAsia="Arial" w:hAnsi="Times New Roman" w:cs="Times New Roman"/>
          <w:sz w:val="24"/>
          <w:szCs w:val="24"/>
        </w:rPr>
        <w:t xml:space="preserve"> pažyma</w:t>
      </w:r>
      <w:r w:rsidRPr="00EE651C">
        <w:rPr>
          <w:rFonts w:ascii="Times New Roman" w:eastAsia="Arial" w:hAnsi="Times New Roman" w:cs="Times New Roman"/>
          <w:sz w:val="24"/>
          <w:szCs w:val="24"/>
        </w:rPr>
        <w:t>“</w:t>
      </w:r>
    </w:p>
    <w:p w14:paraId="45568194" w14:textId="2BA214EB" w:rsidR="00EE651C" w:rsidRPr="00EE651C" w:rsidRDefault="00EE651C" w:rsidP="00EE651C">
      <w:pPr>
        <w:spacing w:after="0" w:line="240" w:lineRule="auto"/>
        <w:contextualSpacing/>
        <w:jc w:val="both"/>
        <w:rPr>
          <w:rFonts w:ascii="Times New Roman" w:eastAsia="Arial" w:hAnsi="Times New Roman" w:cs="Times New Roman"/>
          <w:bCs/>
          <w:sz w:val="24"/>
          <w:szCs w:val="24"/>
        </w:rPr>
      </w:pPr>
      <w:r w:rsidRPr="00EE651C">
        <w:rPr>
          <w:rFonts w:ascii="Times New Roman" w:eastAsia="Arial" w:hAnsi="Times New Roman" w:cs="Times New Roman"/>
          <w:bCs/>
          <w:sz w:val="24"/>
          <w:szCs w:val="24"/>
        </w:rPr>
        <w:t>3 priedas „Statybvietės priėmimo - perdavimo akto forma“</w:t>
      </w:r>
    </w:p>
    <w:p w14:paraId="650E76FD" w14:textId="77777777" w:rsidR="00EE651C" w:rsidRDefault="00EE651C" w:rsidP="00D86892">
      <w:pPr>
        <w:spacing w:after="0" w:line="240" w:lineRule="auto"/>
        <w:contextualSpacing/>
        <w:jc w:val="both"/>
        <w:rPr>
          <w:rFonts w:ascii="Times New Roman" w:eastAsia="Arial" w:hAnsi="Times New Roman" w:cs="Times New Roman"/>
          <w:sz w:val="24"/>
          <w:szCs w:val="24"/>
        </w:rPr>
      </w:pPr>
    </w:p>
    <w:p w14:paraId="7B9494E4" w14:textId="77777777" w:rsidR="00777441" w:rsidRDefault="001848C5" w:rsidP="001848C5">
      <w:pPr>
        <w:spacing w:after="0" w:line="240" w:lineRule="auto"/>
        <w:contextualSpacing/>
        <w:jc w:val="center"/>
        <w:rPr>
          <w:rFonts w:ascii="Times New Roman" w:eastAsia="Arial" w:hAnsi="Times New Roman" w:cs="Times New Roman"/>
          <w:sz w:val="24"/>
          <w:szCs w:val="24"/>
        </w:rPr>
      </w:pPr>
      <w:r>
        <w:rPr>
          <w:rFonts w:ascii="Times New Roman" w:eastAsia="Arial" w:hAnsi="Times New Roman" w:cs="Times New Roman"/>
          <w:sz w:val="24"/>
          <w:szCs w:val="24"/>
        </w:rPr>
        <w:t>___________________________</w:t>
      </w:r>
    </w:p>
    <w:p w14:paraId="0E20EE96" w14:textId="77777777" w:rsidR="00866374" w:rsidRPr="009A2FBB" w:rsidRDefault="00866374" w:rsidP="00FB6848">
      <w:pPr>
        <w:spacing w:after="0" w:line="240" w:lineRule="auto"/>
        <w:ind w:firstLine="1134"/>
        <w:contextualSpacing/>
        <w:rPr>
          <w:rFonts w:ascii="Times New Roman" w:eastAsia="Arial" w:hAnsi="Times New Roman" w:cs="Times New Roman"/>
          <w:sz w:val="24"/>
          <w:szCs w:val="24"/>
        </w:rPr>
      </w:pPr>
    </w:p>
    <w:p w14:paraId="206D986E" w14:textId="77777777" w:rsidR="003D457A" w:rsidRDefault="003D457A" w:rsidP="003D457A">
      <w:pPr>
        <w:pStyle w:val="Sraopastraipa"/>
        <w:ind w:left="0"/>
        <w:jc w:val="both"/>
        <w:rPr>
          <w:rFonts w:ascii="Times New Roman" w:hAnsi="Times New Roman" w:cs="Times New Roman"/>
          <w:b/>
          <w:sz w:val="24"/>
          <w:szCs w:val="24"/>
        </w:rPr>
      </w:pPr>
    </w:p>
    <w:p w14:paraId="277D86AF" w14:textId="77777777" w:rsidR="003D457A" w:rsidRDefault="003D457A" w:rsidP="003D457A">
      <w:pPr>
        <w:pStyle w:val="Sraopastraipa"/>
        <w:ind w:left="0"/>
        <w:jc w:val="both"/>
        <w:rPr>
          <w:rFonts w:ascii="Times New Roman" w:hAnsi="Times New Roman" w:cs="Times New Roman"/>
          <w:b/>
          <w:sz w:val="24"/>
          <w:szCs w:val="24"/>
        </w:rPr>
      </w:pPr>
    </w:p>
    <w:p w14:paraId="15A4AF6F" w14:textId="77777777" w:rsidR="003D457A" w:rsidRDefault="003D457A" w:rsidP="00DD3A0E">
      <w:pPr>
        <w:pStyle w:val="Sraopastraipa"/>
        <w:jc w:val="both"/>
        <w:rPr>
          <w:rFonts w:ascii="Times New Roman" w:hAnsi="Times New Roman" w:cs="Times New Roman"/>
          <w:b/>
          <w:sz w:val="24"/>
          <w:szCs w:val="24"/>
        </w:rPr>
      </w:pPr>
    </w:p>
    <w:sectPr w:rsidR="003D457A" w:rsidSect="00442441">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38BB2" w14:textId="77777777" w:rsidR="00EC4DA9" w:rsidRDefault="00EC4DA9" w:rsidP="00A20FA7">
      <w:pPr>
        <w:spacing w:after="0" w:line="240" w:lineRule="auto"/>
      </w:pPr>
      <w:r>
        <w:separator/>
      </w:r>
    </w:p>
  </w:endnote>
  <w:endnote w:type="continuationSeparator" w:id="0">
    <w:p w14:paraId="681F6BA3" w14:textId="77777777" w:rsidR="00EC4DA9" w:rsidRDefault="00EC4DA9" w:rsidP="00A2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fficina San ITC">
    <w:charset w:val="BA"/>
    <w:family w:val="auto"/>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0A73C" w14:textId="77777777" w:rsidR="00EC4DA9" w:rsidRDefault="00EC4DA9" w:rsidP="00A20FA7">
      <w:pPr>
        <w:spacing w:after="0" w:line="240" w:lineRule="auto"/>
      </w:pPr>
      <w:r>
        <w:separator/>
      </w:r>
    </w:p>
  </w:footnote>
  <w:footnote w:type="continuationSeparator" w:id="0">
    <w:p w14:paraId="14D18657" w14:textId="77777777" w:rsidR="00EC4DA9" w:rsidRDefault="00EC4DA9" w:rsidP="00A2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679888"/>
      <w:docPartObj>
        <w:docPartGallery w:val="Page Numbers (Top of Page)"/>
        <w:docPartUnique/>
      </w:docPartObj>
    </w:sdtPr>
    <w:sdtContent>
      <w:p w14:paraId="2FCC6DF8" w14:textId="77777777" w:rsidR="003B2B4B" w:rsidRDefault="003B2B4B">
        <w:pPr>
          <w:pStyle w:val="Antrats"/>
          <w:jc w:val="center"/>
        </w:pPr>
        <w:r>
          <w:fldChar w:fldCharType="begin"/>
        </w:r>
        <w:r>
          <w:instrText>PAGE   \* MERGEFORMAT</w:instrText>
        </w:r>
        <w:r>
          <w:fldChar w:fldCharType="separate"/>
        </w:r>
        <w:r w:rsidR="00C0767C">
          <w:rPr>
            <w:noProof/>
          </w:rPr>
          <w:t>30</w:t>
        </w:r>
        <w:r>
          <w:fldChar w:fldCharType="end"/>
        </w:r>
      </w:p>
    </w:sdtContent>
  </w:sdt>
  <w:p w14:paraId="50A3943E" w14:textId="77777777" w:rsidR="003B2B4B" w:rsidRDefault="003B2B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F30C0"/>
    <w:multiLevelType w:val="hybridMultilevel"/>
    <w:tmpl w:val="E7EE3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6B3C51"/>
    <w:multiLevelType w:val="hybridMultilevel"/>
    <w:tmpl w:val="7CB82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FA6719"/>
    <w:multiLevelType w:val="multilevel"/>
    <w:tmpl w:val="F2F4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C87416"/>
    <w:multiLevelType w:val="multilevel"/>
    <w:tmpl w:val="88F81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3E54CA"/>
    <w:multiLevelType w:val="multilevel"/>
    <w:tmpl w:val="1534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960418">
    <w:abstractNumId w:val="2"/>
  </w:num>
  <w:num w:numId="2" w16cid:durableId="693460368">
    <w:abstractNumId w:val="4"/>
  </w:num>
  <w:num w:numId="3" w16cid:durableId="829520549">
    <w:abstractNumId w:val="3"/>
  </w:num>
  <w:num w:numId="4" w16cid:durableId="1186750707">
    <w:abstractNumId w:val="0"/>
  </w:num>
  <w:num w:numId="5" w16cid:durableId="139724500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9"/>
    <w:rsid w:val="00006365"/>
    <w:rsid w:val="00013B62"/>
    <w:rsid w:val="00014936"/>
    <w:rsid w:val="00014DFC"/>
    <w:rsid w:val="000530BA"/>
    <w:rsid w:val="000677A0"/>
    <w:rsid w:val="00076EF2"/>
    <w:rsid w:val="0008086C"/>
    <w:rsid w:val="0008125E"/>
    <w:rsid w:val="00090451"/>
    <w:rsid w:val="000A13F7"/>
    <w:rsid w:val="000A68E6"/>
    <w:rsid w:val="000B69E9"/>
    <w:rsid w:val="000C158E"/>
    <w:rsid w:val="000D506C"/>
    <w:rsid w:val="000D778D"/>
    <w:rsid w:val="000F2FDE"/>
    <w:rsid w:val="000F449B"/>
    <w:rsid w:val="000F75C8"/>
    <w:rsid w:val="001014C9"/>
    <w:rsid w:val="001239B1"/>
    <w:rsid w:val="001330AD"/>
    <w:rsid w:val="00136DFC"/>
    <w:rsid w:val="00164B63"/>
    <w:rsid w:val="00166B9C"/>
    <w:rsid w:val="00170321"/>
    <w:rsid w:val="001778A4"/>
    <w:rsid w:val="00177B3C"/>
    <w:rsid w:val="001825CC"/>
    <w:rsid w:val="001848C5"/>
    <w:rsid w:val="001900DC"/>
    <w:rsid w:val="00192A26"/>
    <w:rsid w:val="001A08D1"/>
    <w:rsid w:val="001A70DB"/>
    <w:rsid w:val="001D11EB"/>
    <w:rsid w:val="001D32A8"/>
    <w:rsid w:val="001E7390"/>
    <w:rsid w:val="001E7E28"/>
    <w:rsid w:val="001F24BC"/>
    <w:rsid w:val="00202097"/>
    <w:rsid w:val="00202971"/>
    <w:rsid w:val="00205B47"/>
    <w:rsid w:val="00212A6C"/>
    <w:rsid w:val="00213E38"/>
    <w:rsid w:val="00215864"/>
    <w:rsid w:val="002167F2"/>
    <w:rsid w:val="00221CE4"/>
    <w:rsid w:val="002250FB"/>
    <w:rsid w:val="00231EEA"/>
    <w:rsid w:val="00232A5F"/>
    <w:rsid w:val="00233D80"/>
    <w:rsid w:val="002424C0"/>
    <w:rsid w:val="002430D2"/>
    <w:rsid w:val="002440A5"/>
    <w:rsid w:val="0028112F"/>
    <w:rsid w:val="00282714"/>
    <w:rsid w:val="00290FAE"/>
    <w:rsid w:val="00296C3F"/>
    <w:rsid w:val="002B1AE2"/>
    <w:rsid w:val="002B4D0B"/>
    <w:rsid w:val="002C7B00"/>
    <w:rsid w:val="002D003F"/>
    <w:rsid w:val="002D4DC9"/>
    <w:rsid w:val="002D5469"/>
    <w:rsid w:val="002E249C"/>
    <w:rsid w:val="0030497A"/>
    <w:rsid w:val="00305E93"/>
    <w:rsid w:val="0031571E"/>
    <w:rsid w:val="00316747"/>
    <w:rsid w:val="00323CF0"/>
    <w:rsid w:val="00325EE2"/>
    <w:rsid w:val="0033053C"/>
    <w:rsid w:val="003324E1"/>
    <w:rsid w:val="00333DD5"/>
    <w:rsid w:val="00337133"/>
    <w:rsid w:val="00337FD1"/>
    <w:rsid w:val="00343C06"/>
    <w:rsid w:val="00351CC7"/>
    <w:rsid w:val="00352530"/>
    <w:rsid w:val="00354223"/>
    <w:rsid w:val="00365B5F"/>
    <w:rsid w:val="003830DB"/>
    <w:rsid w:val="003851A5"/>
    <w:rsid w:val="0039513F"/>
    <w:rsid w:val="003975C4"/>
    <w:rsid w:val="003B154D"/>
    <w:rsid w:val="003B2B4B"/>
    <w:rsid w:val="003C6ECF"/>
    <w:rsid w:val="003C7EBC"/>
    <w:rsid w:val="003D457A"/>
    <w:rsid w:val="003D4CA0"/>
    <w:rsid w:val="003D5591"/>
    <w:rsid w:val="003E4F5B"/>
    <w:rsid w:val="003F773A"/>
    <w:rsid w:val="00405295"/>
    <w:rsid w:val="00413FDC"/>
    <w:rsid w:val="004151E1"/>
    <w:rsid w:val="00417063"/>
    <w:rsid w:val="0042620F"/>
    <w:rsid w:val="004357FC"/>
    <w:rsid w:val="00442441"/>
    <w:rsid w:val="0046010B"/>
    <w:rsid w:val="00462CDE"/>
    <w:rsid w:val="004700D9"/>
    <w:rsid w:val="00483CD6"/>
    <w:rsid w:val="0049066F"/>
    <w:rsid w:val="004970B0"/>
    <w:rsid w:val="00497F10"/>
    <w:rsid w:val="004B0201"/>
    <w:rsid w:val="004B070C"/>
    <w:rsid w:val="004B5F2E"/>
    <w:rsid w:val="004C5389"/>
    <w:rsid w:val="004D44D5"/>
    <w:rsid w:val="004D46B9"/>
    <w:rsid w:val="004D5AD0"/>
    <w:rsid w:val="004D666A"/>
    <w:rsid w:val="004F471C"/>
    <w:rsid w:val="005103CF"/>
    <w:rsid w:val="00510929"/>
    <w:rsid w:val="00517606"/>
    <w:rsid w:val="00525162"/>
    <w:rsid w:val="00532F4E"/>
    <w:rsid w:val="005339D9"/>
    <w:rsid w:val="0053596C"/>
    <w:rsid w:val="00542610"/>
    <w:rsid w:val="00546F6D"/>
    <w:rsid w:val="00557809"/>
    <w:rsid w:val="005600A8"/>
    <w:rsid w:val="005611B7"/>
    <w:rsid w:val="005621AC"/>
    <w:rsid w:val="00562443"/>
    <w:rsid w:val="00580CFF"/>
    <w:rsid w:val="00585079"/>
    <w:rsid w:val="005900B2"/>
    <w:rsid w:val="00590723"/>
    <w:rsid w:val="005A7C74"/>
    <w:rsid w:val="005B35A2"/>
    <w:rsid w:val="005B4026"/>
    <w:rsid w:val="005C5E81"/>
    <w:rsid w:val="005D157A"/>
    <w:rsid w:val="005F065A"/>
    <w:rsid w:val="005F25EA"/>
    <w:rsid w:val="00606999"/>
    <w:rsid w:val="00612F74"/>
    <w:rsid w:val="00614065"/>
    <w:rsid w:val="006203B2"/>
    <w:rsid w:val="0062138D"/>
    <w:rsid w:val="00624EB1"/>
    <w:rsid w:val="00627516"/>
    <w:rsid w:val="0063020E"/>
    <w:rsid w:val="00633441"/>
    <w:rsid w:val="006359AA"/>
    <w:rsid w:val="00642A9A"/>
    <w:rsid w:val="00644E53"/>
    <w:rsid w:val="006521D1"/>
    <w:rsid w:val="00660E28"/>
    <w:rsid w:val="006616A1"/>
    <w:rsid w:val="0066295C"/>
    <w:rsid w:val="00667AD0"/>
    <w:rsid w:val="00695F6C"/>
    <w:rsid w:val="00696C98"/>
    <w:rsid w:val="006A5DFD"/>
    <w:rsid w:val="006B3DDA"/>
    <w:rsid w:val="006C131D"/>
    <w:rsid w:val="006C341F"/>
    <w:rsid w:val="006D447A"/>
    <w:rsid w:val="00701263"/>
    <w:rsid w:val="00701546"/>
    <w:rsid w:val="00701E18"/>
    <w:rsid w:val="007353ED"/>
    <w:rsid w:val="007374AB"/>
    <w:rsid w:val="00741134"/>
    <w:rsid w:val="007425F6"/>
    <w:rsid w:val="00747671"/>
    <w:rsid w:val="00753BFC"/>
    <w:rsid w:val="0075653B"/>
    <w:rsid w:val="00777441"/>
    <w:rsid w:val="007870ED"/>
    <w:rsid w:val="0079438F"/>
    <w:rsid w:val="007A2818"/>
    <w:rsid w:val="007A29E9"/>
    <w:rsid w:val="007A423B"/>
    <w:rsid w:val="007B7A14"/>
    <w:rsid w:val="007C3165"/>
    <w:rsid w:val="007C55CF"/>
    <w:rsid w:val="007C5745"/>
    <w:rsid w:val="007C6737"/>
    <w:rsid w:val="007E69C6"/>
    <w:rsid w:val="007F3043"/>
    <w:rsid w:val="0081630E"/>
    <w:rsid w:val="008212E0"/>
    <w:rsid w:val="0083175F"/>
    <w:rsid w:val="00844360"/>
    <w:rsid w:val="00844C01"/>
    <w:rsid w:val="00852524"/>
    <w:rsid w:val="00852C08"/>
    <w:rsid w:val="00854BD7"/>
    <w:rsid w:val="00866374"/>
    <w:rsid w:val="008675A7"/>
    <w:rsid w:val="00872907"/>
    <w:rsid w:val="00875563"/>
    <w:rsid w:val="00875D0F"/>
    <w:rsid w:val="00893DC9"/>
    <w:rsid w:val="00896EDC"/>
    <w:rsid w:val="008A0073"/>
    <w:rsid w:val="008A19EF"/>
    <w:rsid w:val="008A3E8A"/>
    <w:rsid w:val="008A6584"/>
    <w:rsid w:val="008B3241"/>
    <w:rsid w:val="008C1A07"/>
    <w:rsid w:val="008C314D"/>
    <w:rsid w:val="008C4A59"/>
    <w:rsid w:val="008D2379"/>
    <w:rsid w:val="008E7171"/>
    <w:rsid w:val="008F6F61"/>
    <w:rsid w:val="009014E6"/>
    <w:rsid w:val="00905FA3"/>
    <w:rsid w:val="00906AA1"/>
    <w:rsid w:val="00913527"/>
    <w:rsid w:val="009224A6"/>
    <w:rsid w:val="00927543"/>
    <w:rsid w:val="00935ED2"/>
    <w:rsid w:val="00941611"/>
    <w:rsid w:val="00942074"/>
    <w:rsid w:val="00947019"/>
    <w:rsid w:val="00951CBB"/>
    <w:rsid w:val="009615F1"/>
    <w:rsid w:val="009622C9"/>
    <w:rsid w:val="00971DD6"/>
    <w:rsid w:val="009736E0"/>
    <w:rsid w:val="00974E43"/>
    <w:rsid w:val="00995807"/>
    <w:rsid w:val="00997623"/>
    <w:rsid w:val="009A01E9"/>
    <w:rsid w:val="009A2FBB"/>
    <w:rsid w:val="009B4E9F"/>
    <w:rsid w:val="009B692F"/>
    <w:rsid w:val="009C241F"/>
    <w:rsid w:val="009D0792"/>
    <w:rsid w:val="009D2B08"/>
    <w:rsid w:val="009D6ADC"/>
    <w:rsid w:val="009E2673"/>
    <w:rsid w:val="009E4A79"/>
    <w:rsid w:val="009F100C"/>
    <w:rsid w:val="009F1702"/>
    <w:rsid w:val="00A20FA7"/>
    <w:rsid w:val="00A227CC"/>
    <w:rsid w:val="00A24626"/>
    <w:rsid w:val="00A333D4"/>
    <w:rsid w:val="00A40F11"/>
    <w:rsid w:val="00A45D6E"/>
    <w:rsid w:val="00A468C6"/>
    <w:rsid w:val="00A513B8"/>
    <w:rsid w:val="00A55F7D"/>
    <w:rsid w:val="00A6494C"/>
    <w:rsid w:val="00A661D3"/>
    <w:rsid w:val="00A67CB5"/>
    <w:rsid w:val="00A71BD7"/>
    <w:rsid w:val="00A75B53"/>
    <w:rsid w:val="00A7634F"/>
    <w:rsid w:val="00A81F6E"/>
    <w:rsid w:val="00A82405"/>
    <w:rsid w:val="00A83524"/>
    <w:rsid w:val="00A83CF1"/>
    <w:rsid w:val="00A84AE1"/>
    <w:rsid w:val="00A84B4D"/>
    <w:rsid w:val="00A94369"/>
    <w:rsid w:val="00AA531F"/>
    <w:rsid w:val="00AB2607"/>
    <w:rsid w:val="00AC0684"/>
    <w:rsid w:val="00AC38EE"/>
    <w:rsid w:val="00AD14AE"/>
    <w:rsid w:val="00AD1C94"/>
    <w:rsid w:val="00AD1FB2"/>
    <w:rsid w:val="00AE3380"/>
    <w:rsid w:val="00AE33AE"/>
    <w:rsid w:val="00AF6C32"/>
    <w:rsid w:val="00B0505B"/>
    <w:rsid w:val="00B061E0"/>
    <w:rsid w:val="00B13D8A"/>
    <w:rsid w:val="00B33E10"/>
    <w:rsid w:val="00B35110"/>
    <w:rsid w:val="00B370CC"/>
    <w:rsid w:val="00B41597"/>
    <w:rsid w:val="00B4176A"/>
    <w:rsid w:val="00B424C6"/>
    <w:rsid w:val="00B4376D"/>
    <w:rsid w:val="00B533A6"/>
    <w:rsid w:val="00B54ACC"/>
    <w:rsid w:val="00B556A8"/>
    <w:rsid w:val="00B6015B"/>
    <w:rsid w:val="00B61AB2"/>
    <w:rsid w:val="00B64BD9"/>
    <w:rsid w:val="00B8287C"/>
    <w:rsid w:val="00B84CE5"/>
    <w:rsid w:val="00BA24D4"/>
    <w:rsid w:val="00BC39BC"/>
    <w:rsid w:val="00BD02D7"/>
    <w:rsid w:val="00C0132C"/>
    <w:rsid w:val="00C02F6D"/>
    <w:rsid w:val="00C06F5D"/>
    <w:rsid w:val="00C0714B"/>
    <w:rsid w:val="00C0767C"/>
    <w:rsid w:val="00C10B2C"/>
    <w:rsid w:val="00C20EDB"/>
    <w:rsid w:val="00C22A7B"/>
    <w:rsid w:val="00C2552F"/>
    <w:rsid w:val="00C3039B"/>
    <w:rsid w:val="00C34D6B"/>
    <w:rsid w:val="00C41DF0"/>
    <w:rsid w:val="00C43115"/>
    <w:rsid w:val="00C449C7"/>
    <w:rsid w:val="00C51783"/>
    <w:rsid w:val="00C64178"/>
    <w:rsid w:val="00C65A43"/>
    <w:rsid w:val="00C90E11"/>
    <w:rsid w:val="00C913A8"/>
    <w:rsid w:val="00C92B7F"/>
    <w:rsid w:val="00CA02BA"/>
    <w:rsid w:val="00CA2467"/>
    <w:rsid w:val="00CA7F30"/>
    <w:rsid w:val="00CC7A42"/>
    <w:rsid w:val="00CD1C88"/>
    <w:rsid w:val="00CD6758"/>
    <w:rsid w:val="00CE41EA"/>
    <w:rsid w:val="00D1520F"/>
    <w:rsid w:val="00D16C5D"/>
    <w:rsid w:val="00D1726B"/>
    <w:rsid w:val="00D3379A"/>
    <w:rsid w:val="00D3516F"/>
    <w:rsid w:val="00D354C7"/>
    <w:rsid w:val="00D408D0"/>
    <w:rsid w:val="00D4112F"/>
    <w:rsid w:val="00D4441F"/>
    <w:rsid w:val="00D45935"/>
    <w:rsid w:val="00D50944"/>
    <w:rsid w:val="00D65C2A"/>
    <w:rsid w:val="00D67592"/>
    <w:rsid w:val="00D71949"/>
    <w:rsid w:val="00D77BD1"/>
    <w:rsid w:val="00D833F8"/>
    <w:rsid w:val="00D84341"/>
    <w:rsid w:val="00D85657"/>
    <w:rsid w:val="00D86892"/>
    <w:rsid w:val="00D93ACC"/>
    <w:rsid w:val="00D95426"/>
    <w:rsid w:val="00DA4A43"/>
    <w:rsid w:val="00DA5100"/>
    <w:rsid w:val="00DA5FFA"/>
    <w:rsid w:val="00DA6109"/>
    <w:rsid w:val="00DA6DE6"/>
    <w:rsid w:val="00DA7E20"/>
    <w:rsid w:val="00DA7E9B"/>
    <w:rsid w:val="00DC10AC"/>
    <w:rsid w:val="00DC5766"/>
    <w:rsid w:val="00DD02A1"/>
    <w:rsid w:val="00DD110E"/>
    <w:rsid w:val="00DD3A0E"/>
    <w:rsid w:val="00DE2FAC"/>
    <w:rsid w:val="00DE35D2"/>
    <w:rsid w:val="00DE4C5B"/>
    <w:rsid w:val="00DF63D5"/>
    <w:rsid w:val="00DF70BD"/>
    <w:rsid w:val="00E05107"/>
    <w:rsid w:val="00E155EB"/>
    <w:rsid w:val="00E21837"/>
    <w:rsid w:val="00E33D8A"/>
    <w:rsid w:val="00E44739"/>
    <w:rsid w:val="00E4481A"/>
    <w:rsid w:val="00E501AE"/>
    <w:rsid w:val="00E54AC4"/>
    <w:rsid w:val="00E561DA"/>
    <w:rsid w:val="00E638AB"/>
    <w:rsid w:val="00E6731F"/>
    <w:rsid w:val="00E7728D"/>
    <w:rsid w:val="00E77719"/>
    <w:rsid w:val="00E91D7C"/>
    <w:rsid w:val="00E948AA"/>
    <w:rsid w:val="00E96EC9"/>
    <w:rsid w:val="00EA16C2"/>
    <w:rsid w:val="00EC0462"/>
    <w:rsid w:val="00EC1689"/>
    <w:rsid w:val="00EC1A01"/>
    <w:rsid w:val="00EC4DA9"/>
    <w:rsid w:val="00EE12BA"/>
    <w:rsid w:val="00EE651C"/>
    <w:rsid w:val="00EF0BC3"/>
    <w:rsid w:val="00EF116A"/>
    <w:rsid w:val="00EF7650"/>
    <w:rsid w:val="00F05FE7"/>
    <w:rsid w:val="00F13714"/>
    <w:rsid w:val="00F205E8"/>
    <w:rsid w:val="00F43634"/>
    <w:rsid w:val="00F4535E"/>
    <w:rsid w:val="00F46BE9"/>
    <w:rsid w:val="00F62874"/>
    <w:rsid w:val="00F62C61"/>
    <w:rsid w:val="00F63512"/>
    <w:rsid w:val="00F6391B"/>
    <w:rsid w:val="00F729F1"/>
    <w:rsid w:val="00FA63C5"/>
    <w:rsid w:val="00FB6848"/>
    <w:rsid w:val="00FC2D26"/>
    <w:rsid w:val="00FD0878"/>
    <w:rsid w:val="00FD1951"/>
    <w:rsid w:val="00FD54DF"/>
    <w:rsid w:val="00FD5BF1"/>
    <w:rsid w:val="00FD6F2D"/>
    <w:rsid w:val="00FE1AA0"/>
    <w:rsid w:val="00FE36A4"/>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A0004"/>
  <w15:docId w15:val="{23306CF6-3978-4562-9E6A-5FA4A62A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1A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not in Table,Numbering,ERP-List Paragraph,List Paragraph11,Bullet EY,Buletai,List Paragraph21,lp1,Bullet 1,Use Case List Paragraph,List Paragraph111,Paragraph,List Paragraph Red,Numbered List,Lentele"/>
    <w:basedOn w:val="prastasis"/>
    <w:link w:val="SraopastraipaDiagrama"/>
    <w:uiPriority w:val="34"/>
    <w:qFormat/>
    <w:rsid w:val="004700D9"/>
    <w:pPr>
      <w:ind w:left="720"/>
      <w:contextualSpacing/>
    </w:pPr>
  </w:style>
  <w:style w:type="paragraph" w:styleId="Debesliotekstas">
    <w:name w:val="Balloon Text"/>
    <w:basedOn w:val="prastasis"/>
    <w:link w:val="DebesliotekstasDiagrama"/>
    <w:uiPriority w:val="99"/>
    <w:semiHidden/>
    <w:unhideWhenUsed/>
    <w:rsid w:val="007C55C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55CF"/>
    <w:rPr>
      <w:rFonts w:ascii="Tahoma" w:hAnsi="Tahoma" w:cs="Tahoma"/>
      <w:sz w:val="16"/>
      <w:szCs w:val="16"/>
    </w:rPr>
  </w:style>
  <w:style w:type="character" w:styleId="Vietosrezervavimoenklotekstas">
    <w:name w:val="Placeholder Text"/>
    <w:basedOn w:val="Numatytasispastraiposriftas"/>
    <w:uiPriority w:val="99"/>
    <w:semiHidden/>
    <w:rsid w:val="007F3043"/>
    <w:rPr>
      <w:color w:val="808080"/>
    </w:rPr>
  </w:style>
  <w:style w:type="paragraph" w:styleId="Betarp">
    <w:name w:val="No Spacing"/>
    <w:uiPriority w:val="1"/>
    <w:qFormat/>
    <w:rsid w:val="00EC0462"/>
    <w:pPr>
      <w:spacing w:after="0" w:line="240" w:lineRule="auto"/>
    </w:pPr>
  </w:style>
  <w:style w:type="character" w:styleId="Hipersaitas">
    <w:name w:val="Hyperlink"/>
    <w:rsid w:val="004C5389"/>
    <w:rPr>
      <w:color w:val="0000FF"/>
      <w:u w:val="single"/>
    </w:rPr>
  </w:style>
  <w:style w:type="paragraph" w:styleId="Antrats">
    <w:name w:val="header"/>
    <w:basedOn w:val="prastasis"/>
    <w:link w:val="AntratsDiagrama"/>
    <w:uiPriority w:val="99"/>
    <w:unhideWhenUsed/>
    <w:rsid w:val="00A20FA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20FA7"/>
  </w:style>
  <w:style w:type="paragraph" w:styleId="Porat">
    <w:name w:val="footer"/>
    <w:basedOn w:val="prastasis"/>
    <w:link w:val="PoratDiagrama"/>
    <w:uiPriority w:val="99"/>
    <w:unhideWhenUsed/>
    <w:rsid w:val="00A20FA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20FA7"/>
  </w:style>
  <w:style w:type="character" w:customStyle="1" w:styleId="A176">
    <w:name w:val="A17+6"/>
    <w:rsid w:val="005900B2"/>
    <w:rPr>
      <w:rFonts w:cs="Officina San ITC"/>
      <w:b/>
      <w:bCs/>
      <w:color w:val="000000"/>
      <w:sz w:val="14"/>
      <w:szCs w:val="14"/>
    </w:rPr>
  </w:style>
  <w:style w:type="paragraph" w:customStyle="1" w:styleId="formul">
    <w:name w:val="formul"/>
    <w:basedOn w:val="prastasis"/>
    <w:rsid w:val="00E05107"/>
    <w:pPr>
      <w:tabs>
        <w:tab w:val="center" w:pos="4820"/>
        <w:tab w:val="right" w:pos="9639"/>
      </w:tabs>
      <w:spacing w:before="240" w:after="240" w:line="240" w:lineRule="auto"/>
      <w:jc w:val="center"/>
    </w:pPr>
    <w:rPr>
      <w:rFonts w:ascii="Times New Roman" w:eastAsia="Times New Roman" w:hAnsi="Times New Roman" w:cs="Times New Roman"/>
      <w:sz w:val="24"/>
      <w:szCs w:val="20"/>
      <w:lang w:val="en-GB" w:eastAsia="en-US"/>
    </w:rPr>
  </w:style>
  <w:style w:type="character" w:customStyle="1" w:styleId="Antrat1Diagrama">
    <w:name w:val="Antraštė 1 Diagrama"/>
    <w:basedOn w:val="Numatytasispastraiposriftas"/>
    <w:link w:val="Antrat1"/>
    <w:uiPriority w:val="9"/>
    <w:rsid w:val="00EC1A01"/>
    <w:rPr>
      <w:rFonts w:asciiTheme="majorHAnsi" w:eastAsiaTheme="majorEastAsia" w:hAnsiTheme="majorHAnsi" w:cstheme="majorBidi"/>
      <w:b/>
      <w:bCs/>
      <w:color w:val="365F91" w:themeColor="accent1" w:themeShade="BF"/>
      <w:sz w:val="28"/>
      <w:szCs w:val="28"/>
    </w:rPr>
  </w:style>
  <w:style w:type="character" w:styleId="Knygospavadinimas">
    <w:name w:val="Book Title"/>
    <w:basedOn w:val="Numatytasispastraiposriftas"/>
    <w:uiPriority w:val="33"/>
    <w:qFormat/>
    <w:rsid w:val="00EC1A01"/>
    <w:rPr>
      <w:b/>
      <w:bCs/>
      <w:smallCaps/>
      <w:spacing w:val="5"/>
    </w:rPr>
  </w:style>
  <w:style w:type="character" w:styleId="Rykinuoroda">
    <w:name w:val="Intense Reference"/>
    <w:basedOn w:val="Numatytasispastraiposriftas"/>
    <w:uiPriority w:val="32"/>
    <w:qFormat/>
    <w:rsid w:val="00EC1A01"/>
    <w:rPr>
      <w:b/>
      <w:bCs/>
      <w:smallCaps/>
      <w:color w:val="C0504D" w:themeColor="accent2"/>
      <w:spacing w:val="5"/>
      <w:u w:val="single"/>
    </w:rPr>
  </w:style>
  <w:style w:type="character" w:styleId="Nerykinuoroda">
    <w:name w:val="Subtle Reference"/>
    <w:basedOn w:val="Numatytasispastraiposriftas"/>
    <w:uiPriority w:val="31"/>
    <w:qFormat/>
    <w:rsid w:val="00EC1A01"/>
    <w:rPr>
      <w:smallCaps/>
      <w:color w:val="C0504D" w:themeColor="accent2"/>
      <w:u w:val="single"/>
    </w:rPr>
  </w:style>
  <w:style w:type="character" w:styleId="Emfaz">
    <w:name w:val="Emphasis"/>
    <w:basedOn w:val="Numatytasispastraiposriftas"/>
    <w:uiPriority w:val="20"/>
    <w:qFormat/>
    <w:rsid w:val="00EC1A01"/>
    <w:rPr>
      <w:i/>
      <w:iCs/>
    </w:rPr>
  </w:style>
  <w:style w:type="numbering" w:customStyle="1" w:styleId="NoList1">
    <w:name w:val="No List1"/>
    <w:next w:val="Sraonra"/>
    <w:uiPriority w:val="99"/>
    <w:semiHidden/>
    <w:unhideWhenUsed/>
    <w:rsid w:val="00D86892"/>
  </w:style>
  <w:style w:type="table" w:customStyle="1" w:styleId="Lentelstinklelisviesus1">
    <w:name w:val="Lentelės tinklelis – šviesus1"/>
    <w:basedOn w:val="prastojilentel"/>
    <w:uiPriority w:val="40"/>
    <w:rsid w:val="004357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paprastojilentel1">
    <w:name w:val="2 paprastoji lentelė1"/>
    <w:basedOn w:val="prastojilentel"/>
    <w:uiPriority w:val="42"/>
    <w:rsid w:val="004357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entelstinklelis">
    <w:name w:val="Table Grid"/>
    <w:basedOn w:val="prastojilentel"/>
    <w:uiPriority w:val="59"/>
    <w:rsid w:val="0043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16747"/>
    <w:rPr>
      <w:sz w:val="16"/>
      <w:szCs w:val="16"/>
    </w:rPr>
  </w:style>
  <w:style w:type="paragraph" w:styleId="Komentarotekstas">
    <w:name w:val="annotation text"/>
    <w:basedOn w:val="prastasis"/>
    <w:link w:val="KomentarotekstasDiagrama"/>
    <w:uiPriority w:val="99"/>
    <w:semiHidden/>
    <w:unhideWhenUsed/>
    <w:rsid w:val="0031674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16747"/>
    <w:rPr>
      <w:sz w:val="20"/>
      <w:szCs w:val="20"/>
    </w:rPr>
  </w:style>
  <w:style w:type="paragraph" w:styleId="Komentarotema">
    <w:name w:val="annotation subject"/>
    <w:basedOn w:val="Komentarotekstas"/>
    <w:next w:val="Komentarotekstas"/>
    <w:link w:val="KomentarotemaDiagrama"/>
    <w:uiPriority w:val="99"/>
    <w:semiHidden/>
    <w:unhideWhenUsed/>
    <w:rsid w:val="00316747"/>
    <w:rPr>
      <w:b/>
      <w:bCs/>
    </w:rPr>
  </w:style>
  <w:style w:type="character" w:customStyle="1" w:styleId="KomentarotemaDiagrama">
    <w:name w:val="Komentaro tema Diagrama"/>
    <w:basedOn w:val="KomentarotekstasDiagrama"/>
    <w:link w:val="Komentarotema"/>
    <w:uiPriority w:val="99"/>
    <w:semiHidden/>
    <w:rsid w:val="00316747"/>
    <w:rPr>
      <w:b/>
      <w:bCs/>
      <w:sz w:val="20"/>
      <w:szCs w:val="20"/>
    </w:rPr>
  </w:style>
  <w:style w:type="paragraph" w:styleId="prastasiniatinklio">
    <w:name w:val="Normal (Web)"/>
    <w:basedOn w:val="prastasis"/>
    <w:uiPriority w:val="99"/>
    <w:semiHidden/>
    <w:unhideWhenUsed/>
    <w:rsid w:val="00F436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aopastraipaDiagrama">
    <w:name w:val="Sąrašo pastraipa Diagrama"/>
    <w:aliases w:val="List not in Table Diagrama,Numbering Diagrama,ERP-List Paragraph Diagrama,List Paragraph11 Diagrama,Bullet EY Diagrama,Buletai Diagrama,List Paragraph21 Diagrama,lp1 Diagrama,Bullet 1 Diagrama,Use Case List Paragraph Diagrama"/>
    <w:link w:val="Sraopastraipa"/>
    <w:uiPriority w:val="34"/>
    <w:locked/>
    <w:rsid w:val="00973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38306">
      <w:bodyDiv w:val="1"/>
      <w:marLeft w:val="0"/>
      <w:marRight w:val="0"/>
      <w:marTop w:val="0"/>
      <w:marBottom w:val="0"/>
      <w:divBdr>
        <w:top w:val="none" w:sz="0" w:space="0" w:color="auto"/>
        <w:left w:val="none" w:sz="0" w:space="0" w:color="auto"/>
        <w:bottom w:val="none" w:sz="0" w:space="0" w:color="auto"/>
        <w:right w:val="none" w:sz="0" w:space="0" w:color="auto"/>
      </w:divBdr>
    </w:div>
    <w:div w:id="34351115">
      <w:bodyDiv w:val="1"/>
      <w:marLeft w:val="0"/>
      <w:marRight w:val="0"/>
      <w:marTop w:val="0"/>
      <w:marBottom w:val="0"/>
      <w:divBdr>
        <w:top w:val="none" w:sz="0" w:space="0" w:color="auto"/>
        <w:left w:val="none" w:sz="0" w:space="0" w:color="auto"/>
        <w:bottom w:val="none" w:sz="0" w:space="0" w:color="auto"/>
        <w:right w:val="none" w:sz="0" w:space="0" w:color="auto"/>
      </w:divBdr>
    </w:div>
    <w:div w:id="61176626">
      <w:bodyDiv w:val="1"/>
      <w:marLeft w:val="0"/>
      <w:marRight w:val="0"/>
      <w:marTop w:val="0"/>
      <w:marBottom w:val="0"/>
      <w:divBdr>
        <w:top w:val="none" w:sz="0" w:space="0" w:color="auto"/>
        <w:left w:val="none" w:sz="0" w:space="0" w:color="auto"/>
        <w:bottom w:val="none" w:sz="0" w:space="0" w:color="auto"/>
        <w:right w:val="none" w:sz="0" w:space="0" w:color="auto"/>
      </w:divBdr>
    </w:div>
    <w:div w:id="87317964">
      <w:bodyDiv w:val="1"/>
      <w:marLeft w:val="0"/>
      <w:marRight w:val="0"/>
      <w:marTop w:val="0"/>
      <w:marBottom w:val="0"/>
      <w:divBdr>
        <w:top w:val="none" w:sz="0" w:space="0" w:color="auto"/>
        <w:left w:val="none" w:sz="0" w:space="0" w:color="auto"/>
        <w:bottom w:val="none" w:sz="0" w:space="0" w:color="auto"/>
        <w:right w:val="none" w:sz="0" w:space="0" w:color="auto"/>
      </w:divBdr>
    </w:div>
    <w:div w:id="90590084">
      <w:bodyDiv w:val="1"/>
      <w:marLeft w:val="0"/>
      <w:marRight w:val="0"/>
      <w:marTop w:val="0"/>
      <w:marBottom w:val="0"/>
      <w:divBdr>
        <w:top w:val="none" w:sz="0" w:space="0" w:color="auto"/>
        <w:left w:val="none" w:sz="0" w:space="0" w:color="auto"/>
        <w:bottom w:val="none" w:sz="0" w:space="0" w:color="auto"/>
        <w:right w:val="none" w:sz="0" w:space="0" w:color="auto"/>
      </w:divBdr>
    </w:div>
    <w:div w:id="103501816">
      <w:bodyDiv w:val="1"/>
      <w:marLeft w:val="0"/>
      <w:marRight w:val="0"/>
      <w:marTop w:val="0"/>
      <w:marBottom w:val="0"/>
      <w:divBdr>
        <w:top w:val="none" w:sz="0" w:space="0" w:color="auto"/>
        <w:left w:val="none" w:sz="0" w:space="0" w:color="auto"/>
        <w:bottom w:val="none" w:sz="0" w:space="0" w:color="auto"/>
        <w:right w:val="none" w:sz="0" w:space="0" w:color="auto"/>
      </w:divBdr>
    </w:div>
    <w:div w:id="142359905">
      <w:bodyDiv w:val="1"/>
      <w:marLeft w:val="0"/>
      <w:marRight w:val="0"/>
      <w:marTop w:val="0"/>
      <w:marBottom w:val="0"/>
      <w:divBdr>
        <w:top w:val="none" w:sz="0" w:space="0" w:color="auto"/>
        <w:left w:val="none" w:sz="0" w:space="0" w:color="auto"/>
        <w:bottom w:val="none" w:sz="0" w:space="0" w:color="auto"/>
        <w:right w:val="none" w:sz="0" w:space="0" w:color="auto"/>
      </w:divBdr>
    </w:div>
    <w:div w:id="147133184">
      <w:bodyDiv w:val="1"/>
      <w:marLeft w:val="0"/>
      <w:marRight w:val="0"/>
      <w:marTop w:val="0"/>
      <w:marBottom w:val="0"/>
      <w:divBdr>
        <w:top w:val="none" w:sz="0" w:space="0" w:color="auto"/>
        <w:left w:val="none" w:sz="0" w:space="0" w:color="auto"/>
        <w:bottom w:val="none" w:sz="0" w:space="0" w:color="auto"/>
        <w:right w:val="none" w:sz="0" w:space="0" w:color="auto"/>
      </w:divBdr>
    </w:div>
    <w:div w:id="426080070">
      <w:bodyDiv w:val="1"/>
      <w:marLeft w:val="0"/>
      <w:marRight w:val="0"/>
      <w:marTop w:val="0"/>
      <w:marBottom w:val="0"/>
      <w:divBdr>
        <w:top w:val="none" w:sz="0" w:space="0" w:color="auto"/>
        <w:left w:val="none" w:sz="0" w:space="0" w:color="auto"/>
        <w:bottom w:val="none" w:sz="0" w:space="0" w:color="auto"/>
        <w:right w:val="none" w:sz="0" w:space="0" w:color="auto"/>
      </w:divBdr>
    </w:div>
    <w:div w:id="429591924">
      <w:bodyDiv w:val="1"/>
      <w:marLeft w:val="0"/>
      <w:marRight w:val="0"/>
      <w:marTop w:val="0"/>
      <w:marBottom w:val="0"/>
      <w:divBdr>
        <w:top w:val="none" w:sz="0" w:space="0" w:color="auto"/>
        <w:left w:val="none" w:sz="0" w:space="0" w:color="auto"/>
        <w:bottom w:val="none" w:sz="0" w:space="0" w:color="auto"/>
        <w:right w:val="none" w:sz="0" w:space="0" w:color="auto"/>
      </w:divBdr>
    </w:div>
    <w:div w:id="432869241">
      <w:bodyDiv w:val="1"/>
      <w:marLeft w:val="0"/>
      <w:marRight w:val="0"/>
      <w:marTop w:val="0"/>
      <w:marBottom w:val="0"/>
      <w:divBdr>
        <w:top w:val="none" w:sz="0" w:space="0" w:color="auto"/>
        <w:left w:val="none" w:sz="0" w:space="0" w:color="auto"/>
        <w:bottom w:val="none" w:sz="0" w:space="0" w:color="auto"/>
        <w:right w:val="none" w:sz="0" w:space="0" w:color="auto"/>
      </w:divBdr>
    </w:div>
    <w:div w:id="469323133">
      <w:bodyDiv w:val="1"/>
      <w:marLeft w:val="0"/>
      <w:marRight w:val="0"/>
      <w:marTop w:val="0"/>
      <w:marBottom w:val="0"/>
      <w:divBdr>
        <w:top w:val="none" w:sz="0" w:space="0" w:color="auto"/>
        <w:left w:val="none" w:sz="0" w:space="0" w:color="auto"/>
        <w:bottom w:val="none" w:sz="0" w:space="0" w:color="auto"/>
        <w:right w:val="none" w:sz="0" w:space="0" w:color="auto"/>
      </w:divBdr>
    </w:div>
    <w:div w:id="474878806">
      <w:bodyDiv w:val="1"/>
      <w:marLeft w:val="0"/>
      <w:marRight w:val="0"/>
      <w:marTop w:val="0"/>
      <w:marBottom w:val="0"/>
      <w:divBdr>
        <w:top w:val="none" w:sz="0" w:space="0" w:color="auto"/>
        <w:left w:val="none" w:sz="0" w:space="0" w:color="auto"/>
        <w:bottom w:val="none" w:sz="0" w:space="0" w:color="auto"/>
        <w:right w:val="none" w:sz="0" w:space="0" w:color="auto"/>
      </w:divBdr>
    </w:div>
    <w:div w:id="492333832">
      <w:bodyDiv w:val="1"/>
      <w:marLeft w:val="0"/>
      <w:marRight w:val="0"/>
      <w:marTop w:val="0"/>
      <w:marBottom w:val="0"/>
      <w:divBdr>
        <w:top w:val="none" w:sz="0" w:space="0" w:color="auto"/>
        <w:left w:val="none" w:sz="0" w:space="0" w:color="auto"/>
        <w:bottom w:val="none" w:sz="0" w:space="0" w:color="auto"/>
        <w:right w:val="none" w:sz="0" w:space="0" w:color="auto"/>
      </w:divBdr>
    </w:div>
    <w:div w:id="501285109">
      <w:bodyDiv w:val="1"/>
      <w:marLeft w:val="0"/>
      <w:marRight w:val="0"/>
      <w:marTop w:val="0"/>
      <w:marBottom w:val="0"/>
      <w:divBdr>
        <w:top w:val="none" w:sz="0" w:space="0" w:color="auto"/>
        <w:left w:val="none" w:sz="0" w:space="0" w:color="auto"/>
        <w:bottom w:val="none" w:sz="0" w:space="0" w:color="auto"/>
        <w:right w:val="none" w:sz="0" w:space="0" w:color="auto"/>
      </w:divBdr>
    </w:div>
    <w:div w:id="528497126">
      <w:bodyDiv w:val="1"/>
      <w:marLeft w:val="0"/>
      <w:marRight w:val="0"/>
      <w:marTop w:val="0"/>
      <w:marBottom w:val="0"/>
      <w:divBdr>
        <w:top w:val="none" w:sz="0" w:space="0" w:color="auto"/>
        <w:left w:val="none" w:sz="0" w:space="0" w:color="auto"/>
        <w:bottom w:val="none" w:sz="0" w:space="0" w:color="auto"/>
        <w:right w:val="none" w:sz="0" w:space="0" w:color="auto"/>
      </w:divBdr>
    </w:div>
    <w:div w:id="573857416">
      <w:bodyDiv w:val="1"/>
      <w:marLeft w:val="0"/>
      <w:marRight w:val="0"/>
      <w:marTop w:val="0"/>
      <w:marBottom w:val="0"/>
      <w:divBdr>
        <w:top w:val="none" w:sz="0" w:space="0" w:color="auto"/>
        <w:left w:val="none" w:sz="0" w:space="0" w:color="auto"/>
        <w:bottom w:val="none" w:sz="0" w:space="0" w:color="auto"/>
        <w:right w:val="none" w:sz="0" w:space="0" w:color="auto"/>
      </w:divBdr>
    </w:div>
    <w:div w:id="593440786">
      <w:bodyDiv w:val="1"/>
      <w:marLeft w:val="0"/>
      <w:marRight w:val="0"/>
      <w:marTop w:val="0"/>
      <w:marBottom w:val="0"/>
      <w:divBdr>
        <w:top w:val="none" w:sz="0" w:space="0" w:color="auto"/>
        <w:left w:val="none" w:sz="0" w:space="0" w:color="auto"/>
        <w:bottom w:val="none" w:sz="0" w:space="0" w:color="auto"/>
        <w:right w:val="none" w:sz="0" w:space="0" w:color="auto"/>
      </w:divBdr>
    </w:div>
    <w:div w:id="630092694">
      <w:bodyDiv w:val="1"/>
      <w:marLeft w:val="0"/>
      <w:marRight w:val="0"/>
      <w:marTop w:val="0"/>
      <w:marBottom w:val="0"/>
      <w:divBdr>
        <w:top w:val="none" w:sz="0" w:space="0" w:color="auto"/>
        <w:left w:val="none" w:sz="0" w:space="0" w:color="auto"/>
        <w:bottom w:val="none" w:sz="0" w:space="0" w:color="auto"/>
        <w:right w:val="none" w:sz="0" w:space="0" w:color="auto"/>
      </w:divBdr>
    </w:div>
    <w:div w:id="636841934">
      <w:bodyDiv w:val="1"/>
      <w:marLeft w:val="0"/>
      <w:marRight w:val="0"/>
      <w:marTop w:val="0"/>
      <w:marBottom w:val="0"/>
      <w:divBdr>
        <w:top w:val="none" w:sz="0" w:space="0" w:color="auto"/>
        <w:left w:val="none" w:sz="0" w:space="0" w:color="auto"/>
        <w:bottom w:val="none" w:sz="0" w:space="0" w:color="auto"/>
        <w:right w:val="none" w:sz="0" w:space="0" w:color="auto"/>
      </w:divBdr>
    </w:div>
    <w:div w:id="722871338">
      <w:bodyDiv w:val="1"/>
      <w:marLeft w:val="0"/>
      <w:marRight w:val="0"/>
      <w:marTop w:val="0"/>
      <w:marBottom w:val="0"/>
      <w:divBdr>
        <w:top w:val="none" w:sz="0" w:space="0" w:color="auto"/>
        <w:left w:val="none" w:sz="0" w:space="0" w:color="auto"/>
        <w:bottom w:val="none" w:sz="0" w:space="0" w:color="auto"/>
        <w:right w:val="none" w:sz="0" w:space="0" w:color="auto"/>
      </w:divBdr>
    </w:div>
    <w:div w:id="732627134">
      <w:bodyDiv w:val="1"/>
      <w:marLeft w:val="0"/>
      <w:marRight w:val="0"/>
      <w:marTop w:val="0"/>
      <w:marBottom w:val="0"/>
      <w:divBdr>
        <w:top w:val="none" w:sz="0" w:space="0" w:color="auto"/>
        <w:left w:val="none" w:sz="0" w:space="0" w:color="auto"/>
        <w:bottom w:val="none" w:sz="0" w:space="0" w:color="auto"/>
        <w:right w:val="none" w:sz="0" w:space="0" w:color="auto"/>
      </w:divBdr>
    </w:div>
    <w:div w:id="734398311">
      <w:bodyDiv w:val="1"/>
      <w:marLeft w:val="0"/>
      <w:marRight w:val="0"/>
      <w:marTop w:val="0"/>
      <w:marBottom w:val="0"/>
      <w:divBdr>
        <w:top w:val="none" w:sz="0" w:space="0" w:color="auto"/>
        <w:left w:val="none" w:sz="0" w:space="0" w:color="auto"/>
        <w:bottom w:val="none" w:sz="0" w:space="0" w:color="auto"/>
        <w:right w:val="none" w:sz="0" w:space="0" w:color="auto"/>
      </w:divBdr>
    </w:div>
    <w:div w:id="847325519">
      <w:bodyDiv w:val="1"/>
      <w:marLeft w:val="0"/>
      <w:marRight w:val="0"/>
      <w:marTop w:val="0"/>
      <w:marBottom w:val="0"/>
      <w:divBdr>
        <w:top w:val="none" w:sz="0" w:space="0" w:color="auto"/>
        <w:left w:val="none" w:sz="0" w:space="0" w:color="auto"/>
        <w:bottom w:val="none" w:sz="0" w:space="0" w:color="auto"/>
        <w:right w:val="none" w:sz="0" w:space="0" w:color="auto"/>
      </w:divBdr>
    </w:div>
    <w:div w:id="867988239">
      <w:bodyDiv w:val="1"/>
      <w:marLeft w:val="0"/>
      <w:marRight w:val="0"/>
      <w:marTop w:val="0"/>
      <w:marBottom w:val="0"/>
      <w:divBdr>
        <w:top w:val="none" w:sz="0" w:space="0" w:color="auto"/>
        <w:left w:val="none" w:sz="0" w:space="0" w:color="auto"/>
        <w:bottom w:val="none" w:sz="0" w:space="0" w:color="auto"/>
        <w:right w:val="none" w:sz="0" w:space="0" w:color="auto"/>
      </w:divBdr>
    </w:div>
    <w:div w:id="886646321">
      <w:bodyDiv w:val="1"/>
      <w:marLeft w:val="0"/>
      <w:marRight w:val="0"/>
      <w:marTop w:val="0"/>
      <w:marBottom w:val="0"/>
      <w:divBdr>
        <w:top w:val="none" w:sz="0" w:space="0" w:color="auto"/>
        <w:left w:val="none" w:sz="0" w:space="0" w:color="auto"/>
        <w:bottom w:val="none" w:sz="0" w:space="0" w:color="auto"/>
        <w:right w:val="none" w:sz="0" w:space="0" w:color="auto"/>
      </w:divBdr>
    </w:div>
    <w:div w:id="1015570490">
      <w:bodyDiv w:val="1"/>
      <w:marLeft w:val="0"/>
      <w:marRight w:val="0"/>
      <w:marTop w:val="0"/>
      <w:marBottom w:val="0"/>
      <w:divBdr>
        <w:top w:val="none" w:sz="0" w:space="0" w:color="auto"/>
        <w:left w:val="none" w:sz="0" w:space="0" w:color="auto"/>
        <w:bottom w:val="none" w:sz="0" w:space="0" w:color="auto"/>
        <w:right w:val="none" w:sz="0" w:space="0" w:color="auto"/>
      </w:divBdr>
    </w:div>
    <w:div w:id="1028020964">
      <w:bodyDiv w:val="1"/>
      <w:marLeft w:val="0"/>
      <w:marRight w:val="0"/>
      <w:marTop w:val="0"/>
      <w:marBottom w:val="0"/>
      <w:divBdr>
        <w:top w:val="none" w:sz="0" w:space="0" w:color="auto"/>
        <w:left w:val="none" w:sz="0" w:space="0" w:color="auto"/>
        <w:bottom w:val="none" w:sz="0" w:space="0" w:color="auto"/>
        <w:right w:val="none" w:sz="0" w:space="0" w:color="auto"/>
      </w:divBdr>
    </w:div>
    <w:div w:id="1099911496">
      <w:bodyDiv w:val="1"/>
      <w:marLeft w:val="0"/>
      <w:marRight w:val="0"/>
      <w:marTop w:val="0"/>
      <w:marBottom w:val="0"/>
      <w:divBdr>
        <w:top w:val="none" w:sz="0" w:space="0" w:color="auto"/>
        <w:left w:val="none" w:sz="0" w:space="0" w:color="auto"/>
        <w:bottom w:val="none" w:sz="0" w:space="0" w:color="auto"/>
        <w:right w:val="none" w:sz="0" w:space="0" w:color="auto"/>
      </w:divBdr>
    </w:div>
    <w:div w:id="1218779842">
      <w:bodyDiv w:val="1"/>
      <w:marLeft w:val="0"/>
      <w:marRight w:val="0"/>
      <w:marTop w:val="0"/>
      <w:marBottom w:val="0"/>
      <w:divBdr>
        <w:top w:val="none" w:sz="0" w:space="0" w:color="auto"/>
        <w:left w:val="none" w:sz="0" w:space="0" w:color="auto"/>
        <w:bottom w:val="none" w:sz="0" w:space="0" w:color="auto"/>
        <w:right w:val="none" w:sz="0" w:space="0" w:color="auto"/>
      </w:divBdr>
    </w:div>
    <w:div w:id="1220554899">
      <w:bodyDiv w:val="1"/>
      <w:marLeft w:val="0"/>
      <w:marRight w:val="0"/>
      <w:marTop w:val="0"/>
      <w:marBottom w:val="0"/>
      <w:divBdr>
        <w:top w:val="none" w:sz="0" w:space="0" w:color="auto"/>
        <w:left w:val="none" w:sz="0" w:space="0" w:color="auto"/>
        <w:bottom w:val="none" w:sz="0" w:space="0" w:color="auto"/>
        <w:right w:val="none" w:sz="0" w:space="0" w:color="auto"/>
      </w:divBdr>
    </w:div>
    <w:div w:id="1248345581">
      <w:bodyDiv w:val="1"/>
      <w:marLeft w:val="0"/>
      <w:marRight w:val="0"/>
      <w:marTop w:val="0"/>
      <w:marBottom w:val="0"/>
      <w:divBdr>
        <w:top w:val="none" w:sz="0" w:space="0" w:color="auto"/>
        <w:left w:val="none" w:sz="0" w:space="0" w:color="auto"/>
        <w:bottom w:val="none" w:sz="0" w:space="0" w:color="auto"/>
        <w:right w:val="none" w:sz="0" w:space="0" w:color="auto"/>
      </w:divBdr>
      <w:divsChild>
        <w:div w:id="455373373">
          <w:marLeft w:val="0"/>
          <w:marRight w:val="0"/>
          <w:marTop w:val="0"/>
          <w:marBottom w:val="0"/>
          <w:divBdr>
            <w:top w:val="none" w:sz="0" w:space="0" w:color="auto"/>
            <w:left w:val="none" w:sz="0" w:space="0" w:color="auto"/>
            <w:bottom w:val="none" w:sz="0" w:space="0" w:color="auto"/>
            <w:right w:val="none" w:sz="0" w:space="0" w:color="auto"/>
          </w:divBdr>
          <w:divsChild>
            <w:div w:id="31680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1214">
      <w:bodyDiv w:val="1"/>
      <w:marLeft w:val="0"/>
      <w:marRight w:val="0"/>
      <w:marTop w:val="0"/>
      <w:marBottom w:val="0"/>
      <w:divBdr>
        <w:top w:val="none" w:sz="0" w:space="0" w:color="auto"/>
        <w:left w:val="none" w:sz="0" w:space="0" w:color="auto"/>
        <w:bottom w:val="none" w:sz="0" w:space="0" w:color="auto"/>
        <w:right w:val="none" w:sz="0" w:space="0" w:color="auto"/>
      </w:divBdr>
    </w:div>
    <w:div w:id="1293171491">
      <w:bodyDiv w:val="1"/>
      <w:marLeft w:val="0"/>
      <w:marRight w:val="0"/>
      <w:marTop w:val="0"/>
      <w:marBottom w:val="0"/>
      <w:divBdr>
        <w:top w:val="none" w:sz="0" w:space="0" w:color="auto"/>
        <w:left w:val="none" w:sz="0" w:space="0" w:color="auto"/>
        <w:bottom w:val="none" w:sz="0" w:space="0" w:color="auto"/>
        <w:right w:val="none" w:sz="0" w:space="0" w:color="auto"/>
      </w:divBdr>
    </w:div>
    <w:div w:id="1301962301">
      <w:bodyDiv w:val="1"/>
      <w:marLeft w:val="0"/>
      <w:marRight w:val="0"/>
      <w:marTop w:val="0"/>
      <w:marBottom w:val="0"/>
      <w:divBdr>
        <w:top w:val="none" w:sz="0" w:space="0" w:color="auto"/>
        <w:left w:val="none" w:sz="0" w:space="0" w:color="auto"/>
        <w:bottom w:val="none" w:sz="0" w:space="0" w:color="auto"/>
        <w:right w:val="none" w:sz="0" w:space="0" w:color="auto"/>
      </w:divBdr>
    </w:div>
    <w:div w:id="1379431144">
      <w:bodyDiv w:val="1"/>
      <w:marLeft w:val="0"/>
      <w:marRight w:val="0"/>
      <w:marTop w:val="0"/>
      <w:marBottom w:val="0"/>
      <w:divBdr>
        <w:top w:val="none" w:sz="0" w:space="0" w:color="auto"/>
        <w:left w:val="none" w:sz="0" w:space="0" w:color="auto"/>
        <w:bottom w:val="none" w:sz="0" w:space="0" w:color="auto"/>
        <w:right w:val="none" w:sz="0" w:space="0" w:color="auto"/>
      </w:divBdr>
    </w:div>
    <w:div w:id="1481536410">
      <w:bodyDiv w:val="1"/>
      <w:marLeft w:val="0"/>
      <w:marRight w:val="0"/>
      <w:marTop w:val="0"/>
      <w:marBottom w:val="0"/>
      <w:divBdr>
        <w:top w:val="none" w:sz="0" w:space="0" w:color="auto"/>
        <w:left w:val="none" w:sz="0" w:space="0" w:color="auto"/>
        <w:bottom w:val="none" w:sz="0" w:space="0" w:color="auto"/>
        <w:right w:val="none" w:sz="0" w:space="0" w:color="auto"/>
      </w:divBdr>
    </w:div>
    <w:div w:id="1567838518">
      <w:bodyDiv w:val="1"/>
      <w:marLeft w:val="0"/>
      <w:marRight w:val="0"/>
      <w:marTop w:val="0"/>
      <w:marBottom w:val="0"/>
      <w:divBdr>
        <w:top w:val="none" w:sz="0" w:space="0" w:color="auto"/>
        <w:left w:val="none" w:sz="0" w:space="0" w:color="auto"/>
        <w:bottom w:val="none" w:sz="0" w:space="0" w:color="auto"/>
        <w:right w:val="none" w:sz="0" w:space="0" w:color="auto"/>
      </w:divBdr>
    </w:div>
    <w:div w:id="1587571487">
      <w:bodyDiv w:val="1"/>
      <w:marLeft w:val="0"/>
      <w:marRight w:val="0"/>
      <w:marTop w:val="0"/>
      <w:marBottom w:val="0"/>
      <w:divBdr>
        <w:top w:val="none" w:sz="0" w:space="0" w:color="auto"/>
        <w:left w:val="none" w:sz="0" w:space="0" w:color="auto"/>
        <w:bottom w:val="none" w:sz="0" w:space="0" w:color="auto"/>
        <w:right w:val="none" w:sz="0" w:space="0" w:color="auto"/>
      </w:divBdr>
    </w:div>
    <w:div w:id="1599289296">
      <w:bodyDiv w:val="1"/>
      <w:marLeft w:val="0"/>
      <w:marRight w:val="0"/>
      <w:marTop w:val="0"/>
      <w:marBottom w:val="0"/>
      <w:divBdr>
        <w:top w:val="none" w:sz="0" w:space="0" w:color="auto"/>
        <w:left w:val="none" w:sz="0" w:space="0" w:color="auto"/>
        <w:bottom w:val="none" w:sz="0" w:space="0" w:color="auto"/>
        <w:right w:val="none" w:sz="0" w:space="0" w:color="auto"/>
      </w:divBdr>
    </w:div>
    <w:div w:id="1630938335">
      <w:bodyDiv w:val="1"/>
      <w:marLeft w:val="0"/>
      <w:marRight w:val="0"/>
      <w:marTop w:val="0"/>
      <w:marBottom w:val="0"/>
      <w:divBdr>
        <w:top w:val="none" w:sz="0" w:space="0" w:color="auto"/>
        <w:left w:val="none" w:sz="0" w:space="0" w:color="auto"/>
        <w:bottom w:val="none" w:sz="0" w:space="0" w:color="auto"/>
        <w:right w:val="none" w:sz="0" w:space="0" w:color="auto"/>
      </w:divBdr>
    </w:div>
    <w:div w:id="1646473475">
      <w:bodyDiv w:val="1"/>
      <w:marLeft w:val="0"/>
      <w:marRight w:val="0"/>
      <w:marTop w:val="0"/>
      <w:marBottom w:val="0"/>
      <w:divBdr>
        <w:top w:val="none" w:sz="0" w:space="0" w:color="auto"/>
        <w:left w:val="none" w:sz="0" w:space="0" w:color="auto"/>
        <w:bottom w:val="none" w:sz="0" w:space="0" w:color="auto"/>
        <w:right w:val="none" w:sz="0" w:space="0" w:color="auto"/>
      </w:divBdr>
    </w:div>
    <w:div w:id="1717242614">
      <w:bodyDiv w:val="1"/>
      <w:marLeft w:val="0"/>
      <w:marRight w:val="0"/>
      <w:marTop w:val="0"/>
      <w:marBottom w:val="0"/>
      <w:divBdr>
        <w:top w:val="none" w:sz="0" w:space="0" w:color="auto"/>
        <w:left w:val="none" w:sz="0" w:space="0" w:color="auto"/>
        <w:bottom w:val="none" w:sz="0" w:space="0" w:color="auto"/>
        <w:right w:val="none" w:sz="0" w:space="0" w:color="auto"/>
      </w:divBdr>
    </w:div>
    <w:div w:id="1785615297">
      <w:bodyDiv w:val="1"/>
      <w:marLeft w:val="0"/>
      <w:marRight w:val="0"/>
      <w:marTop w:val="0"/>
      <w:marBottom w:val="0"/>
      <w:divBdr>
        <w:top w:val="none" w:sz="0" w:space="0" w:color="auto"/>
        <w:left w:val="none" w:sz="0" w:space="0" w:color="auto"/>
        <w:bottom w:val="none" w:sz="0" w:space="0" w:color="auto"/>
        <w:right w:val="none" w:sz="0" w:space="0" w:color="auto"/>
      </w:divBdr>
    </w:div>
    <w:div w:id="1832133441">
      <w:bodyDiv w:val="1"/>
      <w:marLeft w:val="0"/>
      <w:marRight w:val="0"/>
      <w:marTop w:val="0"/>
      <w:marBottom w:val="0"/>
      <w:divBdr>
        <w:top w:val="none" w:sz="0" w:space="0" w:color="auto"/>
        <w:left w:val="none" w:sz="0" w:space="0" w:color="auto"/>
        <w:bottom w:val="none" w:sz="0" w:space="0" w:color="auto"/>
        <w:right w:val="none" w:sz="0" w:space="0" w:color="auto"/>
      </w:divBdr>
    </w:div>
    <w:div w:id="1833641095">
      <w:bodyDiv w:val="1"/>
      <w:marLeft w:val="0"/>
      <w:marRight w:val="0"/>
      <w:marTop w:val="0"/>
      <w:marBottom w:val="0"/>
      <w:divBdr>
        <w:top w:val="none" w:sz="0" w:space="0" w:color="auto"/>
        <w:left w:val="none" w:sz="0" w:space="0" w:color="auto"/>
        <w:bottom w:val="none" w:sz="0" w:space="0" w:color="auto"/>
        <w:right w:val="none" w:sz="0" w:space="0" w:color="auto"/>
      </w:divBdr>
    </w:div>
    <w:div w:id="1857882841">
      <w:bodyDiv w:val="1"/>
      <w:marLeft w:val="0"/>
      <w:marRight w:val="0"/>
      <w:marTop w:val="0"/>
      <w:marBottom w:val="0"/>
      <w:divBdr>
        <w:top w:val="none" w:sz="0" w:space="0" w:color="auto"/>
        <w:left w:val="none" w:sz="0" w:space="0" w:color="auto"/>
        <w:bottom w:val="none" w:sz="0" w:space="0" w:color="auto"/>
        <w:right w:val="none" w:sz="0" w:space="0" w:color="auto"/>
      </w:divBdr>
    </w:div>
    <w:div w:id="2012290364">
      <w:bodyDiv w:val="1"/>
      <w:marLeft w:val="0"/>
      <w:marRight w:val="0"/>
      <w:marTop w:val="0"/>
      <w:marBottom w:val="0"/>
      <w:divBdr>
        <w:top w:val="none" w:sz="0" w:space="0" w:color="auto"/>
        <w:left w:val="none" w:sz="0" w:space="0" w:color="auto"/>
        <w:bottom w:val="none" w:sz="0" w:space="0" w:color="auto"/>
        <w:right w:val="none" w:sz="0" w:space="0" w:color="auto"/>
      </w:divBdr>
    </w:div>
    <w:div w:id="2079743480">
      <w:bodyDiv w:val="1"/>
      <w:marLeft w:val="0"/>
      <w:marRight w:val="0"/>
      <w:marTop w:val="0"/>
      <w:marBottom w:val="0"/>
      <w:divBdr>
        <w:top w:val="none" w:sz="0" w:space="0" w:color="auto"/>
        <w:left w:val="none" w:sz="0" w:space="0" w:color="auto"/>
        <w:bottom w:val="none" w:sz="0" w:space="0" w:color="auto"/>
        <w:right w:val="none" w:sz="0" w:space="0" w:color="auto"/>
      </w:divBdr>
    </w:div>
    <w:div w:id="20822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www.celsis.lt/out/pictures/generated/product/1/665_665_100/ACO01207-1.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lemora.lt/3076-thickbox/batu-valymo-sistemos-aco-vario-dalys.jpg"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AF93E-B57E-4E57-A8F0-9148FC39D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4153</Words>
  <Characters>2368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Bendras12</cp:lastModifiedBy>
  <cp:revision>19</cp:revision>
  <cp:lastPrinted>2023-07-25T07:53:00Z</cp:lastPrinted>
  <dcterms:created xsi:type="dcterms:W3CDTF">2024-08-20T05:24:00Z</dcterms:created>
  <dcterms:modified xsi:type="dcterms:W3CDTF">2024-09-11T07:43:00Z</dcterms:modified>
</cp:coreProperties>
</file>