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75" w:rsidRPr="00A30D81" w:rsidRDefault="00700E75" w:rsidP="00700E75">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2024 m. ......………… d. </w:t>
      </w:r>
      <w:proofErr w:type="spellStart"/>
      <w:r w:rsidRPr="00A30D81">
        <w:rPr>
          <w:rFonts w:ascii="Times New Roman" w:hAnsi="Times New Roman" w:cs="Times New Roman"/>
          <w:sz w:val="24"/>
          <w:szCs w:val="24"/>
          <w:lang w:eastAsia="zh-CN"/>
        </w:rPr>
        <w:t>viešojo</w:t>
      </w:r>
      <w:proofErr w:type="spellEnd"/>
      <w:r w:rsidRPr="00A30D81">
        <w:rPr>
          <w:rFonts w:ascii="Times New Roman" w:hAnsi="Times New Roman" w:cs="Times New Roman"/>
          <w:sz w:val="24"/>
          <w:szCs w:val="24"/>
          <w:lang w:eastAsia="zh-CN"/>
        </w:rPr>
        <w:t xml:space="preserve"> </w:t>
      </w:r>
      <w:proofErr w:type="spellStart"/>
      <w:r w:rsidRPr="00A30D81">
        <w:rPr>
          <w:rFonts w:ascii="Times New Roman" w:hAnsi="Times New Roman" w:cs="Times New Roman"/>
          <w:sz w:val="24"/>
          <w:szCs w:val="24"/>
          <w:lang w:eastAsia="zh-CN"/>
        </w:rPr>
        <w:t>pirkimo-pardavimo</w:t>
      </w:r>
      <w:proofErr w:type="spellEnd"/>
      <w:r w:rsidRPr="00A30D81">
        <w:rPr>
          <w:rFonts w:ascii="Times New Roman" w:hAnsi="Times New Roman" w:cs="Times New Roman"/>
          <w:sz w:val="24"/>
          <w:szCs w:val="24"/>
          <w:lang w:eastAsia="zh-CN"/>
        </w:rPr>
        <w:t xml:space="preserve"> </w:t>
      </w:r>
      <w:proofErr w:type="spellStart"/>
      <w:r w:rsidRPr="00A30D81">
        <w:rPr>
          <w:rFonts w:ascii="Times New Roman" w:hAnsi="Times New Roman" w:cs="Times New Roman"/>
          <w:sz w:val="24"/>
          <w:szCs w:val="24"/>
          <w:lang w:eastAsia="zh-CN"/>
        </w:rPr>
        <w:t>sutarties</w:t>
      </w:r>
      <w:proofErr w:type="spellEnd"/>
      <w:r w:rsidRPr="00A30D81">
        <w:rPr>
          <w:rFonts w:ascii="Times New Roman" w:hAnsi="Times New Roman" w:cs="Times New Roman"/>
          <w:sz w:val="24"/>
          <w:szCs w:val="24"/>
          <w:lang w:eastAsia="zh-CN"/>
        </w:rPr>
        <w:t xml:space="preserve"> </w:t>
      </w:r>
      <w:proofErr w:type="spellStart"/>
      <w:r w:rsidRPr="00A30D81">
        <w:rPr>
          <w:rFonts w:ascii="Times New Roman" w:hAnsi="Times New Roman" w:cs="Times New Roman"/>
          <w:sz w:val="24"/>
          <w:szCs w:val="24"/>
          <w:lang w:eastAsia="zh-CN"/>
        </w:rPr>
        <w:t>Nr</w:t>
      </w:r>
      <w:proofErr w:type="spellEnd"/>
      <w:r w:rsidRPr="00A30D81">
        <w:rPr>
          <w:rFonts w:ascii="Times New Roman" w:hAnsi="Times New Roman" w:cs="Times New Roman"/>
          <w:sz w:val="24"/>
          <w:szCs w:val="24"/>
          <w:lang w:eastAsia="zh-CN"/>
        </w:rPr>
        <w:t>. ……</w:t>
      </w:r>
    </w:p>
    <w:p w:rsidR="00B64A40" w:rsidRDefault="00700E75" w:rsidP="00B64A40">
      <w:pPr>
        <w:suppressAutoHyphens/>
        <w:spacing w:line="276" w:lineRule="auto"/>
        <w:ind w:left="3827" w:firstLine="3949"/>
        <w:rPr>
          <w:rFonts w:ascii="Times New Roman" w:eastAsia="Times New Roman" w:hAnsi="Times New Roman" w:cs="Times New Roman"/>
          <w:b/>
          <w:sz w:val="24"/>
        </w:rPr>
      </w:pPr>
      <w:r w:rsidRPr="00A30D81">
        <w:rPr>
          <w:rFonts w:ascii="Times New Roman" w:hAnsi="Times New Roman" w:cs="Times New Roman"/>
          <w:sz w:val="24"/>
          <w:szCs w:val="24"/>
          <w:lang w:eastAsia="zh-CN"/>
        </w:rPr>
        <w:t xml:space="preserve">     </w:t>
      </w:r>
      <w:proofErr w:type="gramStart"/>
      <w:r>
        <w:rPr>
          <w:rFonts w:ascii="Times New Roman" w:hAnsi="Times New Roman" w:cs="Times New Roman"/>
          <w:sz w:val="24"/>
          <w:szCs w:val="24"/>
          <w:lang w:eastAsia="zh-CN"/>
        </w:rPr>
        <w:t>2</w:t>
      </w:r>
      <w:proofErr w:type="gramEnd"/>
      <w:r w:rsidRPr="00A30D81">
        <w:rPr>
          <w:rFonts w:ascii="Times New Roman" w:hAnsi="Times New Roman" w:cs="Times New Roman"/>
          <w:sz w:val="24"/>
          <w:szCs w:val="24"/>
          <w:lang w:eastAsia="zh-CN"/>
        </w:rPr>
        <w:t xml:space="preserve"> </w:t>
      </w:r>
      <w:proofErr w:type="spellStart"/>
      <w:r w:rsidRPr="00A30D81">
        <w:rPr>
          <w:rFonts w:ascii="Times New Roman" w:hAnsi="Times New Roman" w:cs="Times New Roman"/>
          <w:sz w:val="24"/>
          <w:szCs w:val="24"/>
          <w:lang w:eastAsia="zh-CN"/>
        </w:rPr>
        <w:t>priedas</w:t>
      </w:r>
      <w:proofErr w:type="spellEnd"/>
      <w:r>
        <w:rPr>
          <w:rFonts w:ascii="Times New Roman" w:eastAsia="Times New Roman" w:hAnsi="Times New Roman" w:cs="Times New Roman"/>
          <w:b/>
          <w:sz w:val="24"/>
        </w:rPr>
        <w:t xml:space="preserve"> </w:t>
      </w:r>
    </w:p>
    <w:p w:rsidR="00700E75" w:rsidRPr="00B64A40" w:rsidRDefault="00700E75" w:rsidP="00B64A40">
      <w:pPr>
        <w:suppressAutoHyphens/>
        <w:spacing w:line="276" w:lineRule="auto"/>
        <w:jc w:val="center"/>
        <w:rPr>
          <w:rFonts w:ascii="Times New Roman" w:hAnsi="Times New Roman" w:cs="Times New Roman"/>
          <w:sz w:val="24"/>
          <w:szCs w:val="24"/>
          <w:lang w:eastAsia="zh-CN"/>
        </w:rPr>
      </w:pPr>
      <w:r>
        <w:rPr>
          <w:rFonts w:ascii="Times New Roman" w:eastAsia="Times New Roman" w:hAnsi="Times New Roman" w:cs="Times New Roman"/>
          <w:b/>
          <w:sz w:val="24"/>
        </w:rPr>
        <w:t>PASIŪLYMAS</w:t>
      </w:r>
      <w:bookmarkStart w:id="0" w:name="_GoBack"/>
      <w:bookmarkEnd w:id="0"/>
    </w:p>
    <w:p w:rsidR="00700E75" w:rsidRDefault="00700E75" w:rsidP="00700E75">
      <w:pPr>
        <w:spacing w:after="0"/>
        <w:jc w:val="center"/>
        <w:rPr>
          <w:rFonts w:ascii="Times New Roman" w:eastAsia="Times New Roman" w:hAnsi="Times New Roman" w:cs="Times New Roman"/>
          <w:b/>
          <w:sz w:val="24"/>
        </w:rPr>
      </w:pPr>
    </w:p>
    <w:tbl>
      <w:tblPr>
        <w:tblW w:w="10202" w:type="dxa"/>
        <w:tblInd w:w="-709" w:type="dxa"/>
        <w:tblLook w:val="04A0" w:firstRow="1" w:lastRow="0" w:firstColumn="1" w:lastColumn="0" w:noHBand="0" w:noVBand="1"/>
      </w:tblPr>
      <w:tblGrid>
        <w:gridCol w:w="2264"/>
        <w:gridCol w:w="2976"/>
        <w:gridCol w:w="993"/>
        <w:gridCol w:w="1134"/>
        <w:gridCol w:w="1116"/>
        <w:gridCol w:w="1783"/>
      </w:tblGrid>
      <w:tr w:rsidR="002B36AC" w:rsidRPr="00305AA8" w:rsidTr="002B36AC">
        <w:trPr>
          <w:trHeight w:val="288"/>
        </w:trPr>
        <w:tc>
          <w:tcPr>
            <w:tcW w:w="2264"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2B36AC" w:rsidRPr="00305AA8" w:rsidRDefault="002B36AC" w:rsidP="000F15A2">
            <w:pPr>
              <w:spacing w:after="0" w:line="240" w:lineRule="auto"/>
              <w:rPr>
                <w:rFonts w:ascii="Times New Roman" w:eastAsia="Times New Roman" w:hAnsi="Times New Roman" w:cs="Times New Roman"/>
                <w:b/>
                <w:bCs/>
                <w:i/>
                <w:sz w:val="24"/>
                <w:szCs w:val="24"/>
              </w:rPr>
            </w:pPr>
            <w:proofErr w:type="spellStart"/>
            <w:r w:rsidRPr="00305AA8">
              <w:rPr>
                <w:rFonts w:ascii="Times New Roman" w:eastAsia="Times New Roman" w:hAnsi="Times New Roman" w:cs="Times New Roman"/>
                <w:b/>
                <w:bCs/>
                <w:i/>
                <w:sz w:val="24"/>
                <w:szCs w:val="24"/>
              </w:rPr>
              <w:t>Pavadinimas</w:t>
            </w:r>
            <w:proofErr w:type="spellEnd"/>
          </w:p>
          <w:p w:rsidR="002B36AC" w:rsidRPr="00305AA8" w:rsidRDefault="002B36AC" w:rsidP="000F15A2">
            <w:pPr>
              <w:spacing w:after="0" w:line="240" w:lineRule="auto"/>
              <w:rPr>
                <w:rFonts w:ascii="Times New Roman" w:eastAsia="Times New Roman" w:hAnsi="Times New Roman" w:cs="Times New Roman"/>
                <w:b/>
                <w:bCs/>
                <w:i/>
                <w:sz w:val="24"/>
                <w:szCs w:val="24"/>
              </w:rPr>
            </w:pPr>
          </w:p>
        </w:tc>
        <w:tc>
          <w:tcPr>
            <w:tcW w:w="2976" w:type="dxa"/>
            <w:tcBorders>
              <w:top w:val="single" w:sz="4" w:space="0" w:color="000000"/>
              <w:left w:val="nil"/>
              <w:bottom w:val="single" w:sz="4" w:space="0" w:color="000000"/>
              <w:right w:val="single" w:sz="4" w:space="0" w:color="000000"/>
            </w:tcBorders>
            <w:shd w:val="clear" w:color="auto" w:fill="auto"/>
            <w:vAlign w:val="bottom"/>
          </w:tcPr>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roofErr w:type="spellStart"/>
            <w:r w:rsidRPr="00305AA8">
              <w:rPr>
                <w:rFonts w:ascii="Times New Roman" w:eastAsia="Times New Roman" w:hAnsi="Times New Roman" w:cs="Times New Roman"/>
                <w:b/>
                <w:bCs/>
                <w:i/>
                <w:sz w:val="24"/>
                <w:szCs w:val="24"/>
              </w:rPr>
              <w:t>Gamintojas</w:t>
            </w:r>
            <w:proofErr w:type="spellEnd"/>
            <w:r w:rsidRPr="00305AA8">
              <w:rPr>
                <w:rFonts w:ascii="Times New Roman" w:eastAsia="Times New Roman" w:hAnsi="Times New Roman" w:cs="Times New Roman"/>
                <w:b/>
                <w:bCs/>
                <w:i/>
                <w:sz w:val="24"/>
                <w:szCs w:val="24"/>
              </w:rPr>
              <w:t xml:space="preserve">, </w:t>
            </w:r>
            <w:proofErr w:type="spellStart"/>
            <w:r w:rsidRPr="00305AA8">
              <w:rPr>
                <w:rFonts w:ascii="Times New Roman" w:eastAsia="Times New Roman" w:hAnsi="Times New Roman" w:cs="Times New Roman"/>
                <w:b/>
                <w:bCs/>
                <w:i/>
                <w:sz w:val="24"/>
                <w:szCs w:val="24"/>
              </w:rPr>
              <w:t>modelis</w:t>
            </w:r>
            <w:proofErr w:type="spellEnd"/>
          </w:p>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
        </w:tc>
        <w:tc>
          <w:tcPr>
            <w:tcW w:w="993"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roofErr w:type="spellStart"/>
            <w:r w:rsidRPr="00305AA8">
              <w:rPr>
                <w:rFonts w:ascii="Times New Roman" w:eastAsia="Times New Roman" w:hAnsi="Times New Roman" w:cs="Times New Roman"/>
                <w:b/>
                <w:bCs/>
                <w:i/>
                <w:sz w:val="24"/>
                <w:szCs w:val="24"/>
              </w:rPr>
              <w:t>Kiekis</w:t>
            </w:r>
            <w:proofErr w:type="spellEnd"/>
          </w:p>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roofErr w:type="spellStart"/>
            <w:r w:rsidRPr="00305AA8">
              <w:rPr>
                <w:rFonts w:ascii="Times New Roman" w:eastAsia="Times New Roman" w:hAnsi="Times New Roman" w:cs="Times New Roman"/>
                <w:b/>
                <w:bCs/>
                <w:i/>
                <w:sz w:val="24"/>
                <w:szCs w:val="24"/>
              </w:rPr>
              <w:t>Mato</w:t>
            </w:r>
            <w:proofErr w:type="spellEnd"/>
            <w:r w:rsidRPr="00305AA8">
              <w:rPr>
                <w:rFonts w:ascii="Times New Roman" w:eastAsia="Times New Roman" w:hAnsi="Times New Roman" w:cs="Times New Roman"/>
                <w:b/>
                <w:bCs/>
                <w:i/>
                <w:sz w:val="24"/>
                <w:szCs w:val="24"/>
              </w:rPr>
              <w:t xml:space="preserve"> </w:t>
            </w:r>
            <w:proofErr w:type="spellStart"/>
            <w:r w:rsidRPr="00305AA8">
              <w:rPr>
                <w:rFonts w:ascii="Times New Roman" w:eastAsia="Times New Roman" w:hAnsi="Times New Roman" w:cs="Times New Roman"/>
                <w:b/>
                <w:bCs/>
                <w:i/>
                <w:sz w:val="24"/>
                <w:szCs w:val="24"/>
              </w:rPr>
              <w:t>vienetas</w:t>
            </w:r>
            <w:proofErr w:type="spellEnd"/>
          </w:p>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
        </w:tc>
        <w:tc>
          <w:tcPr>
            <w:tcW w:w="1052" w:type="dxa"/>
            <w:tcBorders>
              <w:top w:val="single" w:sz="4" w:space="0" w:color="000000"/>
              <w:left w:val="nil"/>
              <w:bottom w:val="single" w:sz="4" w:space="0" w:color="000000"/>
              <w:right w:val="single" w:sz="4" w:space="0" w:color="auto"/>
            </w:tcBorders>
          </w:tcPr>
          <w:p w:rsidR="002B36AC" w:rsidRPr="00305AA8" w:rsidRDefault="002B36AC" w:rsidP="00700E75">
            <w:pPr>
              <w:spacing w:after="0" w:line="240" w:lineRule="auto"/>
              <w:jc w:val="center"/>
              <w:rPr>
                <w:rFonts w:ascii="Times New Roman" w:eastAsia="Times New Roman" w:hAnsi="Times New Roman" w:cs="Times New Roman"/>
                <w:b/>
                <w:bCs/>
                <w:i/>
                <w:sz w:val="24"/>
                <w:szCs w:val="24"/>
              </w:rPr>
            </w:pPr>
            <w:proofErr w:type="spellStart"/>
            <w:r w:rsidRPr="00305AA8">
              <w:rPr>
                <w:rFonts w:ascii="Times New Roman" w:eastAsia="Times New Roman" w:hAnsi="Times New Roman" w:cs="Times New Roman"/>
                <w:b/>
                <w:bCs/>
                <w:i/>
                <w:sz w:val="24"/>
                <w:szCs w:val="24"/>
              </w:rPr>
              <w:t>Kaina</w:t>
            </w:r>
            <w:proofErr w:type="spellEnd"/>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w:t>
            </w:r>
            <w:proofErr w:type="spellStart"/>
            <w:r w:rsidRPr="00305AA8">
              <w:rPr>
                <w:rFonts w:ascii="Times New Roman" w:eastAsia="Times New Roman" w:hAnsi="Times New Roman" w:cs="Times New Roman"/>
                <w:b/>
                <w:bCs/>
                <w:i/>
                <w:sz w:val="24"/>
                <w:szCs w:val="24"/>
              </w:rPr>
              <w:t>Eur</w:t>
            </w:r>
            <w:proofErr w:type="spellEnd"/>
          </w:p>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
        </w:tc>
        <w:tc>
          <w:tcPr>
            <w:tcW w:w="1783"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w:t>
            </w:r>
            <w:proofErr w:type="spellStart"/>
            <w:r w:rsidRPr="00305AA8">
              <w:rPr>
                <w:rFonts w:ascii="Times New Roman" w:eastAsia="Times New Roman" w:hAnsi="Times New Roman" w:cs="Times New Roman"/>
                <w:b/>
                <w:bCs/>
                <w:i/>
                <w:sz w:val="24"/>
                <w:szCs w:val="24"/>
              </w:rPr>
              <w:t>Eur</w:t>
            </w:r>
            <w:proofErr w:type="spellEnd"/>
          </w:p>
          <w:p w:rsidR="002B36AC" w:rsidRPr="00305AA8" w:rsidRDefault="002B36AC" w:rsidP="000F15A2">
            <w:pPr>
              <w:spacing w:after="0" w:line="240" w:lineRule="auto"/>
              <w:jc w:val="center"/>
              <w:rPr>
                <w:rFonts w:ascii="Times New Roman" w:eastAsia="Times New Roman" w:hAnsi="Times New Roman" w:cs="Times New Roman"/>
                <w:b/>
                <w:bCs/>
                <w:i/>
                <w:sz w:val="24"/>
                <w:szCs w:val="24"/>
              </w:rPr>
            </w:pPr>
          </w:p>
        </w:tc>
      </w:tr>
      <w:tr w:rsidR="002B36AC" w:rsidRPr="00305AA8" w:rsidTr="002B36AC">
        <w:trPr>
          <w:trHeight w:val="288"/>
        </w:trPr>
        <w:tc>
          <w:tcPr>
            <w:tcW w:w="2264" w:type="dxa"/>
            <w:tcBorders>
              <w:top w:val="nil"/>
              <w:left w:val="single" w:sz="4" w:space="0" w:color="auto"/>
              <w:bottom w:val="single" w:sz="4" w:space="0" w:color="000000"/>
              <w:right w:val="single" w:sz="4" w:space="0" w:color="auto"/>
            </w:tcBorders>
            <w:shd w:val="clear" w:color="auto" w:fill="auto"/>
            <w:noWrap/>
            <w:vAlign w:val="center"/>
          </w:tcPr>
          <w:p w:rsidR="002B36AC" w:rsidRPr="00305AA8" w:rsidRDefault="007713D8" w:rsidP="002B36A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Mobilus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elektros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generatorius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orlaiviui</w:t>
            </w:r>
            <w:proofErr w:type="spellEnd"/>
            <w:r>
              <w:rPr>
                <w:rFonts w:ascii="Times New Roman" w:eastAsia="Times New Roman" w:hAnsi="Times New Roman" w:cs="Times New Roman"/>
                <w:sz w:val="24"/>
                <w:szCs w:val="24"/>
              </w:rPr>
              <w:t xml:space="preserve"> (90 kVA)</w:t>
            </w:r>
          </w:p>
        </w:tc>
        <w:tc>
          <w:tcPr>
            <w:tcW w:w="2976" w:type="dxa"/>
            <w:tcBorders>
              <w:top w:val="nil"/>
              <w:left w:val="nil"/>
              <w:bottom w:val="single" w:sz="4" w:space="0" w:color="000000"/>
              <w:right w:val="single" w:sz="4" w:space="0" w:color="000000"/>
            </w:tcBorders>
            <w:shd w:val="clear" w:color="auto" w:fill="auto"/>
            <w:vAlign w:val="center"/>
          </w:tcPr>
          <w:p w:rsidR="002B36AC" w:rsidRPr="00305AA8" w:rsidRDefault="007713D8" w:rsidP="002B36AC">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lt-LT" w:eastAsia="lt-LT"/>
              </w:rPr>
              <w:t>Bertoli</w:t>
            </w:r>
            <w:proofErr w:type="spellEnd"/>
            <w:r>
              <w:rPr>
                <w:rFonts w:ascii="Times New Roman" w:eastAsia="Times New Roman" w:hAnsi="Times New Roman" w:cs="Times New Roman"/>
                <w:sz w:val="24"/>
                <w:szCs w:val="24"/>
                <w:lang w:val="lt-LT" w:eastAsia="lt-LT"/>
              </w:rPr>
              <w:t>, 18F/90E.ADC GPU</w:t>
            </w:r>
          </w:p>
        </w:tc>
        <w:tc>
          <w:tcPr>
            <w:tcW w:w="993" w:type="dxa"/>
            <w:tcBorders>
              <w:top w:val="nil"/>
              <w:left w:val="single" w:sz="4" w:space="0" w:color="auto"/>
              <w:bottom w:val="single" w:sz="4" w:space="0" w:color="000000"/>
              <w:right w:val="single" w:sz="4" w:space="0" w:color="000000"/>
            </w:tcBorders>
            <w:shd w:val="clear" w:color="auto" w:fill="auto"/>
            <w:noWrap/>
            <w:vAlign w:val="center"/>
          </w:tcPr>
          <w:p w:rsidR="002B36AC" w:rsidRPr="00305AA8" w:rsidRDefault="007713D8" w:rsidP="002B36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nil"/>
              <w:left w:val="nil"/>
              <w:bottom w:val="single" w:sz="4" w:space="0" w:color="000000"/>
              <w:right w:val="single" w:sz="4" w:space="0" w:color="000000"/>
            </w:tcBorders>
            <w:shd w:val="clear" w:color="auto" w:fill="auto"/>
            <w:noWrap/>
            <w:vAlign w:val="center"/>
          </w:tcPr>
          <w:p w:rsidR="002B36AC" w:rsidRPr="00305AA8" w:rsidRDefault="002B36AC" w:rsidP="002B36AC">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vnt</w:t>
            </w:r>
            <w:proofErr w:type="spellEnd"/>
            <w:proofErr w:type="gramEnd"/>
            <w:r>
              <w:rPr>
                <w:rFonts w:ascii="Times New Roman" w:eastAsia="Times New Roman" w:hAnsi="Times New Roman" w:cs="Times New Roman"/>
                <w:sz w:val="24"/>
                <w:szCs w:val="24"/>
              </w:rPr>
              <w:t>.</w:t>
            </w:r>
          </w:p>
        </w:tc>
        <w:tc>
          <w:tcPr>
            <w:tcW w:w="1052" w:type="dxa"/>
            <w:tcBorders>
              <w:top w:val="single" w:sz="4" w:space="0" w:color="000000"/>
              <w:left w:val="nil"/>
              <w:bottom w:val="single" w:sz="4" w:space="0" w:color="000000"/>
              <w:right w:val="single" w:sz="4" w:space="0" w:color="auto"/>
            </w:tcBorders>
            <w:vAlign w:val="center"/>
          </w:tcPr>
          <w:p w:rsidR="002B36AC" w:rsidRDefault="007713D8" w:rsidP="00FE7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72500,00</w:t>
            </w:r>
          </w:p>
        </w:tc>
        <w:tc>
          <w:tcPr>
            <w:tcW w:w="1783" w:type="dxa"/>
            <w:tcBorders>
              <w:top w:val="nil"/>
              <w:left w:val="single" w:sz="4" w:space="0" w:color="auto"/>
              <w:bottom w:val="single" w:sz="4" w:space="0" w:color="000000"/>
              <w:right w:val="single" w:sz="4" w:space="0" w:color="000000"/>
            </w:tcBorders>
            <w:shd w:val="clear" w:color="auto" w:fill="auto"/>
            <w:noWrap/>
            <w:vAlign w:val="center"/>
          </w:tcPr>
          <w:p w:rsidR="002B36AC" w:rsidRPr="00305AA8" w:rsidRDefault="007713D8" w:rsidP="002B36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217500,00</w:t>
            </w:r>
          </w:p>
        </w:tc>
      </w:tr>
      <w:tr w:rsidR="002B36AC" w:rsidRPr="00305AA8" w:rsidTr="002B36AC">
        <w:trPr>
          <w:trHeight w:val="288"/>
        </w:trPr>
        <w:tc>
          <w:tcPr>
            <w:tcW w:w="7367" w:type="dxa"/>
            <w:gridSpan w:val="4"/>
            <w:tcBorders>
              <w:top w:val="single" w:sz="4" w:space="0" w:color="auto"/>
              <w:left w:val="single" w:sz="4" w:space="0" w:color="auto"/>
              <w:bottom w:val="single" w:sz="4" w:space="0" w:color="auto"/>
            </w:tcBorders>
            <w:shd w:val="clear" w:color="auto" w:fill="auto"/>
            <w:noWrap/>
            <w:vAlign w:val="bottom"/>
          </w:tcPr>
          <w:p w:rsidR="002B36AC" w:rsidRPr="006E3CEC" w:rsidRDefault="002B36AC" w:rsidP="000F15A2">
            <w:pPr>
              <w:spacing w:after="0" w:line="240" w:lineRule="auto"/>
              <w:jc w:val="right"/>
              <w:rPr>
                <w:rFonts w:ascii="Times New Roman" w:eastAsia="Times New Roman" w:hAnsi="Times New Roman" w:cs="Times New Roman"/>
                <w:b/>
                <w:sz w:val="24"/>
                <w:szCs w:val="24"/>
              </w:rPr>
            </w:pPr>
            <w:r w:rsidRPr="006E3CEC">
              <w:rPr>
                <w:rFonts w:ascii="Times New Roman" w:eastAsia="Times New Roman" w:hAnsi="Times New Roman" w:cs="Times New Roman"/>
                <w:b/>
                <w:sz w:val="24"/>
                <w:szCs w:val="24"/>
              </w:rPr>
              <w:t xml:space="preserve">21 % </w:t>
            </w:r>
            <w:r w:rsidRPr="006E3CEC">
              <w:rPr>
                <w:rFonts w:ascii="Times New Roman" w:eastAsia="Times New Roman" w:hAnsi="Times New Roman" w:cs="Times New Roman"/>
                <w:b/>
                <w:sz w:val="24"/>
                <w:szCs w:val="24"/>
                <w:lang w:val="lt-LT"/>
              </w:rPr>
              <w:t>PVM</w:t>
            </w:r>
          </w:p>
        </w:tc>
        <w:tc>
          <w:tcPr>
            <w:tcW w:w="1052" w:type="dxa"/>
            <w:tcBorders>
              <w:top w:val="single" w:sz="4" w:space="0" w:color="auto"/>
              <w:bottom w:val="single" w:sz="4" w:space="0" w:color="auto"/>
              <w:right w:val="single" w:sz="4" w:space="0" w:color="auto"/>
            </w:tcBorders>
          </w:tcPr>
          <w:p w:rsidR="002B36AC" w:rsidRPr="00305AA8" w:rsidRDefault="002B36AC" w:rsidP="000F15A2">
            <w:pPr>
              <w:spacing w:after="0" w:line="240" w:lineRule="auto"/>
              <w:jc w:val="center"/>
              <w:rPr>
                <w:rFonts w:ascii="Times New Roman" w:eastAsia="Times New Roman" w:hAnsi="Times New Roman" w:cs="Times New Roman"/>
                <w:b/>
                <w:sz w:val="24"/>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6AC" w:rsidRDefault="007713D8" w:rsidP="000F15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45675,00</w:t>
            </w:r>
          </w:p>
        </w:tc>
      </w:tr>
      <w:tr w:rsidR="002B36AC" w:rsidRPr="00305AA8" w:rsidTr="002B36AC">
        <w:trPr>
          <w:trHeight w:val="288"/>
        </w:trPr>
        <w:tc>
          <w:tcPr>
            <w:tcW w:w="7367" w:type="dxa"/>
            <w:gridSpan w:val="4"/>
            <w:tcBorders>
              <w:top w:val="single" w:sz="4" w:space="0" w:color="auto"/>
              <w:left w:val="single" w:sz="4" w:space="0" w:color="auto"/>
              <w:bottom w:val="single" w:sz="4" w:space="0" w:color="auto"/>
            </w:tcBorders>
            <w:shd w:val="clear" w:color="auto" w:fill="auto"/>
            <w:noWrap/>
            <w:vAlign w:val="bottom"/>
          </w:tcPr>
          <w:p w:rsidR="002B36AC" w:rsidRPr="006E3CEC" w:rsidRDefault="002B36AC" w:rsidP="000F15A2">
            <w:pPr>
              <w:spacing w:after="0" w:line="240" w:lineRule="auto"/>
              <w:jc w:val="right"/>
              <w:rPr>
                <w:rFonts w:ascii="Times New Roman" w:eastAsia="Times New Roman" w:hAnsi="Times New Roman" w:cs="Times New Roman"/>
                <w:b/>
                <w:sz w:val="24"/>
                <w:szCs w:val="24"/>
                <w:lang w:val="lt-LT"/>
              </w:rPr>
            </w:pPr>
            <w:r w:rsidRPr="006E3CEC">
              <w:rPr>
                <w:rFonts w:ascii="Times New Roman" w:eastAsia="Times New Roman" w:hAnsi="Times New Roman" w:cs="Times New Roman"/>
                <w:b/>
                <w:sz w:val="24"/>
                <w:szCs w:val="24"/>
              </w:rPr>
              <w:t xml:space="preserve">Suma </w:t>
            </w:r>
            <w:proofErr w:type="spellStart"/>
            <w:r w:rsidRPr="006E3CEC">
              <w:rPr>
                <w:rFonts w:ascii="Times New Roman" w:eastAsia="Times New Roman" w:hAnsi="Times New Roman" w:cs="Times New Roman"/>
                <w:b/>
                <w:sz w:val="24"/>
                <w:szCs w:val="24"/>
              </w:rPr>
              <w:t>su</w:t>
            </w:r>
            <w:proofErr w:type="spellEnd"/>
            <w:r w:rsidRPr="006E3CEC">
              <w:rPr>
                <w:rFonts w:ascii="Times New Roman" w:eastAsia="Times New Roman" w:hAnsi="Times New Roman" w:cs="Times New Roman"/>
                <w:b/>
                <w:sz w:val="24"/>
                <w:szCs w:val="24"/>
              </w:rPr>
              <w:t xml:space="preserve"> 21 % </w:t>
            </w:r>
            <w:r w:rsidRPr="006E3CEC">
              <w:rPr>
                <w:rFonts w:ascii="Times New Roman" w:eastAsia="Times New Roman" w:hAnsi="Times New Roman" w:cs="Times New Roman"/>
                <w:b/>
                <w:sz w:val="24"/>
                <w:szCs w:val="24"/>
                <w:lang w:val="lt-LT"/>
              </w:rPr>
              <w:t>PVM</w:t>
            </w:r>
          </w:p>
        </w:tc>
        <w:tc>
          <w:tcPr>
            <w:tcW w:w="1052" w:type="dxa"/>
            <w:tcBorders>
              <w:top w:val="single" w:sz="4" w:space="0" w:color="auto"/>
              <w:bottom w:val="single" w:sz="4" w:space="0" w:color="auto"/>
              <w:right w:val="single" w:sz="4" w:space="0" w:color="auto"/>
            </w:tcBorders>
          </w:tcPr>
          <w:p w:rsidR="002B36AC" w:rsidRPr="00305AA8" w:rsidRDefault="002B36AC" w:rsidP="000F15A2">
            <w:pPr>
              <w:spacing w:after="0" w:line="240" w:lineRule="auto"/>
              <w:jc w:val="center"/>
              <w:rPr>
                <w:rFonts w:ascii="Times New Roman" w:eastAsia="Times New Roman" w:hAnsi="Times New Roman" w:cs="Times New Roman"/>
                <w:b/>
                <w:sz w:val="24"/>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36AC" w:rsidRPr="00305AA8" w:rsidRDefault="007713D8" w:rsidP="002B36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263175,00</w:t>
            </w:r>
          </w:p>
        </w:tc>
      </w:tr>
    </w:tbl>
    <w:p w:rsidR="00700E75" w:rsidRDefault="00700E75">
      <w:pPr>
        <w:pStyle w:val="Heading1"/>
        <w:numPr>
          <w:ilvl w:val="0"/>
          <w:numId w:val="0"/>
        </w:numPr>
        <w:ind w:right="4"/>
        <w:jc w:val="center"/>
        <w:rPr>
          <w:sz w:val="24"/>
        </w:rPr>
      </w:pPr>
    </w:p>
    <w:p w:rsidR="007713D8" w:rsidRDefault="007713D8" w:rsidP="007713D8">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rsidR="007713D8" w:rsidRPr="00823075" w:rsidRDefault="007713D8" w:rsidP="007713D8">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rsidR="007713D8" w:rsidRDefault="007713D8" w:rsidP="007713D8">
      <w:pPr>
        <w:suppressAutoHyphens/>
        <w:spacing w:after="0" w:line="240" w:lineRule="auto"/>
        <w:ind w:left="34" w:firstLine="817"/>
        <w:jc w:val="both"/>
        <w:rPr>
          <w:rFonts w:ascii="Times New Roman" w:eastAsia="Times New Roman" w:hAnsi="Times New Roman" w:cs="Times New Roman"/>
          <w:sz w:val="24"/>
          <w:szCs w:val="24"/>
          <w:lang w:eastAsia="ar-SA"/>
        </w:rPr>
      </w:pPr>
      <w:r w:rsidRPr="00F464AF">
        <w:rPr>
          <w:rFonts w:ascii="Times New Roman" w:eastAsia="Times New Roman" w:hAnsi="Times New Roman" w:cs="Times New Roman"/>
          <w:sz w:val="24"/>
          <w:szCs w:val="24"/>
          <w:lang w:eastAsia="ar-SA"/>
        </w:rPr>
        <w:t xml:space="preserve">1. </w:t>
      </w:r>
      <w:proofErr w:type="spellStart"/>
      <w:r w:rsidRPr="00F464AF">
        <w:rPr>
          <w:rFonts w:ascii="Times New Roman" w:eastAsia="Times New Roman" w:hAnsi="Times New Roman" w:cs="Times New Roman"/>
          <w:sz w:val="24"/>
          <w:szCs w:val="24"/>
          <w:lang w:eastAsia="ar-SA"/>
        </w:rPr>
        <w:t>Tiekėjas</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turi</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užpildyti</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stulpelį</w:t>
      </w:r>
      <w:proofErr w:type="spellEnd"/>
      <w:r w:rsidRPr="00F464AF">
        <w:rPr>
          <w:rFonts w:ascii="Times New Roman" w:eastAsia="Times New Roman" w:hAnsi="Times New Roman" w:cs="Times New Roman"/>
          <w:sz w:val="24"/>
          <w:szCs w:val="24"/>
          <w:lang w:eastAsia="ar-SA"/>
        </w:rPr>
        <w:t xml:space="preserve"> </w:t>
      </w:r>
      <w:proofErr w:type="gramStart"/>
      <w:r w:rsidRPr="00275301">
        <w:rPr>
          <w:rFonts w:ascii="Times New Roman" w:eastAsia="Times New Roman" w:hAnsi="Times New Roman" w:cs="Times New Roman"/>
          <w:i/>
          <w:sz w:val="24"/>
          <w:szCs w:val="24"/>
          <w:lang w:eastAsia="ar-SA"/>
        </w:rPr>
        <w:t>,,</w:t>
      </w:r>
      <w:proofErr w:type="spellStart"/>
      <w:r w:rsidRPr="00F464AF">
        <w:rPr>
          <w:rFonts w:ascii="Times New Roman" w:eastAsia="Times New Roman" w:hAnsi="Times New Roman" w:cs="Times New Roman"/>
          <w:i/>
          <w:sz w:val="24"/>
          <w:szCs w:val="24"/>
          <w:lang w:eastAsia="ar-SA"/>
        </w:rPr>
        <w:t>Siūloma</w:t>
      </w:r>
      <w:proofErr w:type="spellEnd"/>
      <w:proofErr w:type="gram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tiekti</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prekė</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visiškai</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atitinka</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pirkimo</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dokumentuose</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nustatytus</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techninius</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reikalavimus</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ir</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jos</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savybės</w:t>
      </w:r>
      <w:proofErr w:type="spellEnd"/>
      <w:r w:rsidRPr="00F464AF">
        <w:rPr>
          <w:rFonts w:ascii="Times New Roman" w:eastAsia="Times New Roman" w:hAnsi="Times New Roman" w:cs="Times New Roman"/>
          <w:i/>
          <w:sz w:val="24"/>
          <w:szCs w:val="24"/>
          <w:lang w:eastAsia="ar-SA"/>
        </w:rPr>
        <w:t xml:space="preserve"> </w:t>
      </w:r>
      <w:proofErr w:type="spellStart"/>
      <w:r w:rsidRPr="00F464AF">
        <w:rPr>
          <w:rFonts w:ascii="Times New Roman" w:eastAsia="Times New Roman" w:hAnsi="Times New Roman" w:cs="Times New Roman"/>
          <w:i/>
          <w:sz w:val="24"/>
          <w:szCs w:val="24"/>
          <w:lang w:eastAsia="ar-SA"/>
        </w:rPr>
        <w:t>tokios</w:t>
      </w:r>
      <w:proofErr w:type="spellEnd"/>
      <w:r>
        <w:rPr>
          <w:rFonts w:ascii="Times New Roman" w:eastAsia="Times New Roman" w:hAnsi="Times New Roman" w:cs="Times New Roman"/>
          <w:i/>
          <w:sz w:val="24"/>
          <w:szCs w:val="24"/>
          <w:lang w:eastAsia="ar-SA"/>
        </w:rPr>
        <w:t>“</w:t>
      </w:r>
      <w:r w:rsidRPr="00275301">
        <w:rPr>
          <w:rFonts w:ascii="Times New Roman" w:eastAsia="Times New Roman" w:hAnsi="Times New Roman" w:cs="Times New Roman"/>
          <w:i/>
          <w:sz w:val="24"/>
          <w:szCs w:val="24"/>
          <w:lang w:eastAsia="ar-SA"/>
        </w:rPr>
        <w:t>.</w:t>
      </w:r>
    </w:p>
    <w:p w:rsidR="007713D8" w:rsidRDefault="007713D8" w:rsidP="007713D8">
      <w:pPr>
        <w:suppressAutoHyphens/>
        <w:spacing w:after="0" w:line="240" w:lineRule="auto"/>
        <w:ind w:left="34" w:firstLine="81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Tiekėjas</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teikdamas</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pasiūlymą</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pirkimui</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patvirtina</w:t>
      </w:r>
      <w:proofErr w:type="spellEnd"/>
      <w:r w:rsidRPr="00F464AF">
        <w:rPr>
          <w:rFonts w:ascii="Times New Roman" w:eastAsia="Times New Roman" w:hAnsi="Times New Roman" w:cs="Times New Roman"/>
          <w:sz w:val="24"/>
          <w:szCs w:val="24"/>
          <w:lang w:eastAsia="ar-SA"/>
        </w:rPr>
        <w:t xml:space="preserve">, </w:t>
      </w:r>
      <w:proofErr w:type="spellStart"/>
      <w:r w:rsidRPr="00F464AF">
        <w:rPr>
          <w:rFonts w:ascii="Times New Roman" w:eastAsia="Times New Roman" w:hAnsi="Times New Roman" w:cs="Times New Roman"/>
          <w:sz w:val="24"/>
          <w:szCs w:val="24"/>
          <w:lang w:eastAsia="ar-SA"/>
        </w:rPr>
        <w:t>kad</w:t>
      </w:r>
      <w:proofErr w:type="spellEnd"/>
      <w:r w:rsidRPr="00F464AF">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vykdant</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prekių</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pirkimo-pardavimo</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sutartį</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įsigyjamas</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objektas</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atitiks</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šiuos</w:t>
      </w:r>
      <w:proofErr w:type="spellEnd"/>
      <w:r w:rsidRPr="00F31C86">
        <w:rPr>
          <w:rFonts w:ascii="Times New Roman" w:eastAsia="Times New Roman" w:hAnsi="Times New Roman" w:cs="Times New Roman"/>
          <w:sz w:val="24"/>
          <w:szCs w:val="24"/>
          <w:lang w:eastAsia="ar-SA"/>
        </w:rPr>
        <w:t xml:space="preserve"> </w:t>
      </w:r>
      <w:proofErr w:type="spellStart"/>
      <w:r w:rsidRPr="00F31C86">
        <w:rPr>
          <w:rFonts w:ascii="Times New Roman" w:eastAsia="Times New Roman" w:hAnsi="Times New Roman" w:cs="Times New Roman"/>
          <w:sz w:val="24"/>
          <w:szCs w:val="24"/>
          <w:lang w:eastAsia="ar-SA"/>
        </w:rPr>
        <w:t>reikalavimus</w:t>
      </w:r>
      <w:proofErr w:type="spellEnd"/>
      <w:r w:rsidRPr="00F31C86">
        <w:rPr>
          <w:rFonts w:ascii="Times New Roman" w:eastAsia="Times New Roman" w:hAnsi="Times New Roman" w:cs="Times New Roman"/>
          <w:sz w:val="24"/>
          <w:szCs w:val="24"/>
          <w:lang w:eastAsia="ar-SA"/>
        </w:rPr>
        <w:t>:</w:t>
      </w:r>
    </w:p>
    <w:p w:rsidR="007713D8" w:rsidRPr="00823075" w:rsidRDefault="007713D8" w:rsidP="007713D8">
      <w:pPr>
        <w:suppressAutoHyphens/>
        <w:spacing w:after="0" w:line="240" w:lineRule="auto"/>
        <w:ind w:left="34" w:firstLine="817"/>
        <w:jc w:val="both"/>
        <w:rPr>
          <w:rFonts w:ascii="Times New Roman" w:eastAsia="Times New Roman" w:hAnsi="Times New Roman" w:cs="Times New Roman"/>
          <w:sz w:val="16"/>
          <w:szCs w:val="16"/>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2977"/>
      </w:tblGrid>
      <w:tr w:rsidR="007713D8" w:rsidRPr="00B4339E" w:rsidTr="003B24E9">
        <w:trPr>
          <w:trHeight w:val="1917"/>
        </w:trPr>
        <w:tc>
          <w:tcPr>
            <w:tcW w:w="993" w:type="dxa"/>
            <w:tcBorders>
              <w:bottom w:val="single" w:sz="4" w:space="0" w:color="auto"/>
            </w:tcBorders>
            <w:hideMark/>
          </w:tcPr>
          <w:p w:rsidR="007713D8" w:rsidRPr="00F2676A" w:rsidRDefault="007713D8" w:rsidP="003B24E9">
            <w:pPr>
              <w:spacing w:after="0" w:line="240" w:lineRule="auto"/>
              <w:ind w:right="-105"/>
              <w:jc w:val="center"/>
              <w:rPr>
                <w:rFonts w:ascii="Times New Roman" w:hAnsi="Times New Roman" w:cs="Times New Roman"/>
                <w:b/>
                <w:sz w:val="20"/>
                <w:szCs w:val="20"/>
              </w:rPr>
            </w:pPr>
            <w:proofErr w:type="spellStart"/>
            <w:r>
              <w:rPr>
                <w:rFonts w:ascii="Times New Roman" w:hAnsi="Times New Roman" w:cs="Times New Roman"/>
                <w:b/>
                <w:sz w:val="20"/>
                <w:szCs w:val="20"/>
              </w:rPr>
              <w:t>Eil</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Nr</w:t>
            </w:r>
            <w:proofErr w:type="spellEnd"/>
            <w:r>
              <w:rPr>
                <w:rFonts w:ascii="Times New Roman" w:hAnsi="Times New Roman" w:cs="Times New Roman"/>
                <w:b/>
                <w:sz w:val="20"/>
                <w:szCs w:val="20"/>
              </w:rPr>
              <w:t>.</w:t>
            </w:r>
          </w:p>
        </w:tc>
        <w:tc>
          <w:tcPr>
            <w:tcW w:w="5953" w:type="dxa"/>
            <w:tcBorders>
              <w:bottom w:val="single" w:sz="4" w:space="0" w:color="auto"/>
            </w:tcBorders>
            <w:hideMark/>
          </w:tcPr>
          <w:p w:rsidR="007713D8" w:rsidRDefault="007713D8" w:rsidP="003B24E9">
            <w:pPr>
              <w:spacing w:after="0" w:line="240" w:lineRule="auto"/>
              <w:jc w:val="center"/>
              <w:rPr>
                <w:rFonts w:ascii="Times New Roman" w:hAnsi="Times New Roman" w:cs="Times New Roman"/>
                <w:b/>
                <w:sz w:val="24"/>
                <w:szCs w:val="24"/>
              </w:rPr>
            </w:pPr>
          </w:p>
          <w:p w:rsidR="007713D8" w:rsidRDefault="007713D8" w:rsidP="003B24E9">
            <w:pPr>
              <w:spacing w:after="0" w:line="240" w:lineRule="auto"/>
              <w:jc w:val="center"/>
              <w:rPr>
                <w:rFonts w:ascii="Times New Roman" w:hAnsi="Times New Roman" w:cs="Times New Roman"/>
                <w:b/>
                <w:sz w:val="24"/>
                <w:szCs w:val="24"/>
              </w:rPr>
            </w:pPr>
          </w:p>
          <w:p w:rsidR="007713D8" w:rsidRDefault="007713D8" w:rsidP="003B24E9">
            <w:pPr>
              <w:spacing w:after="0" w:line="240" w:lineRule="auto"/>
              <w:jc w:val="center"/>
              <w:rPr>
                <w:rFonts w:ascii="Times New Roman" w:hAnsi="Times New Roman" w:cs="Times New Roman"/>
                <w:b/>
                <w:sz w:val="24"/>
                <w:szCs w:val="24"/>
              </w:rPr>
            </w:pPr>
          </w:p>
          <w:p w:rsidR="007713D8" w:rsidRPr="00B4339E" w:rsidRDefault="007713D8" w:rsidP="003B24E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R</w:t>
            </w:r>
            <w:r w:rsidRPr="00B4339E">
              <w:rPr>
                <w:rFonts w:ascii="Times New Roman" w:hAnsi="Times New Roman" w:cs="Times New Roman"/>
                <w:b/>
                <w:sz w:val="24"/>
                <w:szCs w:val="24"/>
              </w:rPr>
              <w:t>eikalavimai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prekei</w:t>
            </w:r>
            <w:proofErr w:type="spellEnd"/>
            <w:r>
              <w:rPr>
                <w:rFonts w:ascii="Times New Roman" w:hAnsi="Times New Roman" w:cs="Times New Roman"/>
                <w:b/>
                <w:sz w:val="24"/>
                <w:szCs w:val="24"/>
              </w:rPr>
              <w:t>:</w:t>
            </w:r>
          </w:p>
        </w:tc>
        <w:tc>
          <w:tcPr>
            <w:tcW w:w="2977" w:type="dxa"/>
            <w:tcBorders>
              <w:bottom w:val="single" w:sz="4" w:space="0" w:color="auto"/>
            </w:tcBorders>
          </w:tcPr>
          <w:p w:rsidR="007713D8" w:rsidRPr="00F464AF" w:rsidRDefault="007713D8" w:rsidP="003B24E9">
            <w:pPr>
              <w:suppressAutoHyphens/>
              <w:spacing w:after="0" w:line="240" w:lineRule="auto"/>
              <w:jc w:val="center"/>
              <w:rPr>
                <w:rFonts w:ascii="Times New Roman" w:hAnsi="Times New Roman" w:cs="Times New Roman"/>
                <w:b/>
                <w:sz w:val="24"/>
                <w:szCs w:val="24"/>
              </w:rPr>
            </w:pPr>
            <w:proofErr w:type="spellStart"/>
            <w:r w:rsidRPr="00F464AF">
              <w:rPr>
                <w:rFonts w:ascii="Times New Roman" w:eastAsia="Times New Roman" w:hAnsi="Times New Roman" w:cs="Times New Roman"/>
                <w:b/>
                <w:sz w:val="24"/>
                <w:szCs w:val="24"/>
                <w:lang w:eastAsia="ar-SA"/>
              </w:rPr>
              <w:t>Siūloma</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tiekti</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prekė</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visiškai</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atitinka</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pirkimo</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dokumentuose</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nustatytus</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techninius</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reikalavimus</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ir</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jos</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savybės</w:t>
            </w:r>
            <w:proofErr w:type="spellEnd"/>
            <w:r w:rsidRPr="00F464AF">
              <w:rPr>
                <w:rFonts w:ascii="Times New Roman" w:eastAsia="Times New Roman" w:hAnsi="Times New Roman" w:cs="Times New Roman"/>
                <w:b/>
                <w:sz w:val="24"/>
                <w:szCs w:val="24"/>
                <w:lang w:eastAsia="ar-SA"/>
              </w:rPr>
              <w:t xml:space="preserve"> </w:t>
            </w:r>
            <w:proofErr w:type="spellStart"/>
            <w:r w:rsidRPr="00F464AF">
              <w:rPr>
                <w:rFonts w:ascii="Times New Roman" w:eastAsia="Times New Roman" w:hAnsi="Times New Roman" w:cs="Times New Roman"/>
                <w:b/>
                <w:sz w:val="24"/>
                <w:szCs w:val="24"/>
                <w:lang w:eastAsia="ar-SA"/>
              </w:rPr>
              <w:t>tokios</w:t>
            </w:r>
            <w:proofErr w:type="spellEnd"/>
            <w:r w:rsidRPr="00F464AF">
              <w:rPr>
                <w:rFonts w:ascii="Times New Roman" w:eastAsia="Times New Roman" w:hAnsi="Times New Roman" w:cs="Times New Roman"/>
                <w:sz w:val="24"/>
                <w:szCs w:val="24"/>
                <w:lang w:eastAsia="ar-SA"/>
              </w:rPr>
              <w:t xml:space="preserve"> (</w:t>
            </w:r>
            <w:proofErr w:type="spellStart"/>
            <w:r w:rsidRPr="00B14400">
              <w:rPr>
                <w:rFonts w:ascii="Times New Roman" w:eastAsia="Times New Roman" w:hAnsi="Times New Roman" w:cs="Times New Roman"/>
                <w:i/>
                <w:sz w:val="20"/>
                <w:szCs w:val="20"/>
                <w:lang w:eastAsia="ar-SA"/>
              </w:rPr>
              <w:t>techninių</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reikalavimų</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formuluotėse</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kur</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nurodyta</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paklaida</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ar</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reikalavimas</w:t>
            </w:r>
            <w:proofErr w:type="spellEnd"/>
            <w:r w:rsidRPr="00B14400">
              <w:rPr>
                <w:rFonts w:ascii="Times New Roman" w:eastAsia="Times New Roman" w:hAnsi="Times New Roman" w:cs="Times New Roman"/>
                <w:i/>
                <w:sz w:val="20"/>
                <w:szCs w:val="20"/>
                <w:lang w:eastAsia="ar-SA"/>
              </w:rPr>
              <w:t xml:space="preserve"> „ne </w:t>
            </w:r>
            <w:proofErr w:type="spellStart"/>
            <w:r w:rsidRPr="00B14400">
              <w:rPr>
                <w:rFonts w:ascii="Times New Roman" w:eastAsia="Times New Roman" w:hAnsi="Times New Roman" w:cs="Times New Roman"/>
                <w:i/>
                <w:sz w:val="20"/>
                <w:szCs w:val="20"/>
                <w:lang w:eastAsia="ar-SA"/>
              </w:rPr>
              <w:t>mažiau</w:t>
            </w:r>
            <w:proofErr w:type="spellEnd"/>
            <w:r w:rsidRPr="00B14400">
              <w:rPr>
                <w:rFonts w:ascii="Times New Roman" w:eastAsia="Times New Roman" w:hAnsi="Times New Roman" w:cs="Times New Roman"/>
                <w:i/>
                <w:sz w:val="20"/>
                <w:szCs w:val="20"/>
                <w:lang w:eastAsia="ar-SA"/>
              </w:rPr>
              <w:t xml:space="preserve">“, „ne </w:t>
            </w:r>
            <w:proofErr w:type="spellStart"/>
            <w:r w:rsidRPr="00B14400">
              <w:rPr>
                <w:rFonts w:ascii="Times New Roman" w:eastAsia="Times New Roman" w:hAnsi="Times New Roman" w:cs="Times New Roman"/>
                <w:i/>
                <w:sz w:val="20"/>
                <w:szCs w:val="20"/>
                <w:lang w:eastAsia="ar-SA"/>
              </w:rPr>
              <w:t>daugiau</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ir</w:t>
            </w:r>
            <w:proofErr w:type="spellEnd"/>
            <w:r w:rsidRPr="00B14400">
              <w:rPr>
                <w:rFonts w:ascii="Times New Roman" w:eastAsia="Times New Roman" w:hAnsi="Times New Roman" w:cs="Times New Roman"/>
                <w:i/>
                <w:sz w:val="20"/>
                <w:szCs w:val="20"/>
                <w:lang w:eastAsia="ar-SA"/>
              </w:rPr>
              <w:t xml:space="preserve"> pan., </w:t>
            </w:r>
            <w:proofErr w:type="spellStart"/>
            <w:r w:rsidRPr="00B14400">
              <w:rPr>
                <w:rFonts w:ascii="Times New Roman" w:eastAsia="Times New Roman" w:hAnsi="Times New Roman" w:cs="Times New Roman"/>
                <w:b/>
                <w:i/>
                <w:sz w:val="20"/>
                <w:szCs w:val="20"/>
                <w:lang w:eastAsia="ar-SA"/>
              </w:rPr>
              <w:t>nurodomas</w:t>
            </w:r>
            <w:proofErr w:type="spellEnd"/>
            <w:r w:rsidRPr="00B14400">
              <w:rPr>
                <w:rFonts w:ascii="Times New Roman" w:eastAsia="Times New Roman" w:hAnsi="Times New Roman" w:cs="Times New Roman"/>
                <w:b/>
                <w:i/>
                <w:sz w:val="20"/>
                <w:szCs w:val="20"/>
                <w:lang w:eastAsia="ar-SA"/>
              </w:rPr>
              <w:t xml:space="preserve"> </w:t>
            </w:r>
            <w:proofErr w:type="spellStart"/>
            <w:r w:rsidRPr="00B14400">
              <w:rPr>
                <w:rFonts w:ascii="Times New Roman" w:eastAsia="Times New Roman" w:hAnsi="Times New Roman" w:cs="Times New Roman"/>
                <w:b/>
                <w:i/>
                <w:sz w:val="20"/>
                <w:szCs w:val="20"/>
                <w:lang w:eastAsia="ar-SA"/>
              </w:rPr>
              <w:t>konkretus</w:t>
            </w:r>
            <w:proofErr w:type="spellEnd"/>
            <w:r w:rsidRPr="00B14400">
              <w:rPr>
                <w:rFonts w:ascii="Times New Roman" w:eastAsia="Times New Roman" w:hAnsi="Times New Roman" w:cs="Times New Roman"/>
                <w:b/>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siūlomos</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prekės</w:t>
            </w:r>
            <w:proofErr w:type="spellEnd"/>
            <w:r w:rsidRPr="00B14400">
              <w:rPr>
                <w:rFonts w:ascii="Times New Roman" w:eastAsia="Times New Roman" w:hAnsi="Times New Roman" w:cs="Times New Roman"/>
                <w:i/>
                <w:sz w:val="20"/>
                <w:szCs w:val="20"/>
                <w:lang w:eastAsia="ar-SA"/>
              </w:rPr>
              <w:t xml:space="preserve"> </w:t>
            </w:r>
            <w:proofErr w:type="spellStart"/>
            <w:r w:rsidRPr="00B14400">
              <w:rPr>
                <w:rFonts w:ascii="Times New Roman" w:eastAsia="Times New Roman" w:hAnsi="Times New Roman" w:cs="Times New Roman"/>
                <w:i/>
                <w:sz w:val="20"/>
                <w:szCs w:val="20"/>
                <w:lang w:eastAsia="ar-SA"/>
              </w:rPr>
              <w:t>rodiklis</w:t>
            </w:r>
            <w:proofErr w:type="spellEnd"/>
            <w:r w:rsidRPr="00F464AF">
              <w:rPr>
                <w:rFonts w:ascii="Times New Roman" w:eastAsia="Times New Roman" w:hAnsi="Times New Roman" w:cs="Times New Roman"/>
                <w:sz w:val="24"/>
                <w:szCs w:val="24"/>
                <w:lang w:eastAsia="ar-SA"/>
              </w:rPr>
              <w:t>):</w:t>
            </w:r>
          </w:p>
        </w:tc>
      </w:tr>
      <w:tr w:rsidR="007713D8" w:rsidRPr="003C42A4" w:rsidTr="003B24E9">
        <w:trPr>
          <w:trHeight w:val="315"/>
        </w:trPr>
        <w:tc>
          <w:tcPr>
            <w:tcW w:w="993" w:type="dxa"/>
            <w:tcBorders>
              <w:bottom w:val="single" w:sz="4" w:space="0" w:color="auto"/>
            </w:tcBorders>
            <w:shd w:val="clear" w:color="auto" w:fill="E2EFD9" w:themeFill="accent6" w:themeFillTint="33"/>
          </w:tcPr>
          <w:p w:rsidR="007713D8" w:rsidRPr="003C42A4" w:rsidRDefault="007713D8" w:rsidP="003B24E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8930" w:type="dxa"/>
            <w:gridSpan w:val="2"/>
            <w:tcBorders>
              <w:bottom w:val="single" w:sz="4" w:space="0" w:color="auto"/>
            </w:tcBorders>
            <w:shd w:val="clear" w:color="auto" w:fill="E2EFD9" w:themeFill="accent6" w:themeFillTint="33"/>
            <w:vAlign w:val="center"/>
          </w:tcPr>
          <w:p w:rsidR="007713D8" w:rsidRPr="003D07E6" w:rsidRDefault="007713D8" w:rsidP="003B24E9">
            <w:pPr>
              <w:keepNext/>
              <w:keepLines/>
              <w:tabs>
                <w:tab w:val="left" w:pos="390"/>
                <w:tab w:val="left" w:pos="1035"/>
                <w:tab w:val="left" w:pos="1500"/>
              </w:tabs>
              <w:spacing w:before="120" w:after="120" w:line="200" w:lineRule="atLeast"/>
              <w:jc w:val="center"/>
              <w:rPr>
                <w:rFonts w:ascii="Times New Roman" w:hAnsi="Times New Roman" w:cs="Times New Roman"/>
                <w:i/>
                <w:sz w:val="24"/>
                <w:szCs w:val="24"/>
              </w:rPr>
            </w:pPr>
            <w:r w:rsidRPr="003D07E6">
              <w:rPr>
                <w:rFonts w:ascii="Times New Roman" w:hAnsi="Times New Roman" w:cs="Times New Roman"/>
                <w:b/>
                <w:sz w:val="24"/>
                <w:szCs w:val="24"/>
              </w:rPr>
              <w:t>MOBILUS ELEKTROS GENERATORIUS ORLAIVIUI (90 kVA)</w:t>
            </w:r>
          </w:p>
        </w:tc>
      </w:tr>
      <w:tr w:rsidR="007713D8" w:rsidRPr="003C42A4" w:rsidTr="003B24E9">
        <w:trPr>
          <w:trHeight w:val="315"/>
        </w:trPr>
        <w:tc>
          <w:tcPr>
            <w:tcW w:w="993" w:type="dxa"/>
            <w:tcBorders>
              <w:top w:val="single" w:sz="4" w:space="0" w:color="auto"/>
            </w:tcBorders>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953" w:type="dxa"/>
            <w:tcBorders>
              <w:top w:val="single" w:sz="4" w:space="0" w:color="auto"/>
            </w:tcBorders>
          </w:tcPr>
          <w:p w:rsidR="007713D8" w:rsidRPr="003D07E6" w:rsidRDefault="007713D8" w:rsidP="003B24E9">
            <w:pPr>
              <w:jc w:val="both"/>
              <w:rPr>
                <w:rFonts w:ascii="Times New Roman" w:hAnsi="Times New Roman" w:cs="Times New Roman"/>
                <w:sz w:val="24"/>
                <w:szCs w:val="24"/>
              </w:rPr>
            </w:pPr>
            <w:proofErr w:type="spellStart"/>
            <w:r>
              <w:rPr>
                <w:rFonts w:ascii="Times New Roman" w:hAnsi="Times New Roman" w:cs="Times New Roman"/>
                <w:sz w:val="24"/>
                <w:szCs w:val="24"/>
              </w:rPr>
              <w:t>Į</w:t>
            </w:r>
            <w:r w:rsidRPr="003D07E6">
              <w:rPr>
                <w:rFonts w:ascii="Times New Roman" w:hAnsi="Times New Roman" w:cs="Times New Roman"/>
                <w:sz w:val="24"/>
                <w:szCs w:val="24"/>
              </w:rPr>
              <w:t>renginys</w:t>
            </w:r>
            <w:proofErr w:type="spellEnd"/>
            <w:r w:rsidRPr="003D07E6">
              <w:rPr>
                <w:rFonts w:ascii="Times New Roman" w:hAnsi="Times New Roman" w:cs="Times New Roman"/>
                <w:sz w:val="24"/>
                <w:szCs w:val="24"/>
              </w:rPr>
              <w:t xml:space="preserve"> </w:t>
            </w:r>
            <w:proofErr w:type="spellStart"/>
            <w:r>
              <w:rPr>
                <w:rFonts w:ascii="Times New Roman" w:hAnsi="Times New Roman" w:cs="Times New Roman"/>
                <w:sz w:val="24"/>
                <w:szCs w:val="24"/>
              </w:rPr>
              <w:t>skirtas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eksploatuoti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oro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uosto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teritorijoje</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asfaltuota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betonuota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ar</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kieto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grunto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danga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kuri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šaltuoju</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metų</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periodu</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yra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apdorojama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skystu</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ir</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gra</w:t>
            </w:r>
            <w:r>
              <w:rPr>
                <w:rFonts w:ascii="Times New Roman" w:hAnsi="Times New Roman" w:cs="Times New Roman"/>
                <w:sz w:val="24"/>
                <w:szCs w:val="24"/>
              </w:rPr>
              <w:t>nuliuotu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tirpikliais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natūraliose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klimato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w:t>
            </w:r>
            <w:r w:rsidRPr="003D07E6">
              <w:rPr>
                <w:rFonts w:ascii="Times New Roman" w:hAnsi="Times New Roman" w:cs="Times New Roman"/>
                <w:sz w:val="24"/>
                <w:szCs w:val="24"/>
              </w:rPr>
              <w:t>dingose</w:t>
            </w:r>
            <w:proofErr w:type="spellEnd"/>
            <w:r w:rsidRPr="003D07E6">
              <w:rPr>
                <w:rFonts w:ascii="Times New Roman" w:hAnsi="Times New Roman" w:cs="Times New Roman"/>
                <w:sz w:val="24"/>
                <w:szCs w:val="24"/>
              </w:rPr>
              <w:t xml:space="preserve"> Al -Cl </w:t>
            </w:r>
            <w:proofErr w:type="spellStart"/>
            <w:r w:rsidRPr="003D07E6">
              <w:rPr>
                <w:rFonts w:ascii="Times New Roman" w:hAnsi="Times New Roman" w:cs="Times New Roman"/>
                <w:sz w:val="24"/>
                <w:szCs w:val="24"/>
              </w:rPr>
              <w:t>aplinkose</w:t>
            </w:r>
            <w:proofErr w:type="spellEnd"/>
            <w:r w:rsidRPr="003D07E6">
              <w:rPr>
                <w:rFonts w:ascii="Times New Roman" w:hAnsi="Times New Roman" w:cs="Times New Roman"/>
                <w:sz w:val="24"/>
                <w:szCs w:val="24"/>
              </w:rPr>
              <w:t xml:space="preserve"> (NATO STANAG 4370) </w:t>
            </w:r>
            <w:proofErr w:type="spellStart"/>
            <w:r w:rsidRPr="003D07E6">
              <w:rPr>
                <w:rFonts w:ascii="Times New Roman" w:hAnsi="Times New Roman" w:cs="Times New Roman"/>
                <w:sz w:val="24"/>
                <w:szCs w:val="24"/>
              </w:rPr>
              <w:t>bei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s</w:t>
            </w:r>
            <w:r>
              <w:rPr>
                <w:rFonts w:ascii="Times New Roman" w:hAnsi="Times New Roman" w:cs="Times New Roman"/>
                <w:sz w:val="24"/>
                <w:szCs w:val="24"/>
              </w:rPr>
              <w:t>kirtas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aprū</w:t>
            </w:r>
            <w:r w:rsidRPr="003D07E6">
              <w:rPr>
                <w:rFonts w:ascii="Times New Roman" w:hAnsi="Times New Roman" w:cs="Times New Roman"/>
                <w:sz w:val="24"/>
                <w:szCs w:val="24"/>
              </w:rPr>
              <w:t>pinti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elektros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energija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orlaivius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esančius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peronuose</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stovėjimo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aikštelėse</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ir</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angaruose</w:t>
            </w:r>
            <w:proofErr w:type="spellEnd"/>
            <w:r w:rsidRPr="003D07E6">
              <w:rPr>
                <w:rFonts w:ascii="Times New Roman" w:hAnsi="Times New Roman" w:cs="Times New Roman"/>
                <w:sz w:val="24"/>
                <w:szCs w:val="24"/>
              </w:rPr>
              <w:t>.</w:t>
            </w:r>
          </w:p>
        </w:tc>
        <w:tc>
          <w:tcPr>
            <w:tcW w:w="2977" w:type="dxa"/>
            <w:tcBorders>
              <w:top w:val="single" w:sz="4" w:space="0" w:color="auto"/>
            </w:tcBorders>
          </w:tcPr>
          <w:p w:rsidR="007713D8" w:rsidRPr="003C42A4" w:rsidRDefault="007713D8" w:rsidP="003B24E9">
            <w:pPr>
              <w:spacing w:after="0" w:line="240" w:lineRule="auto"/>
              <w:jc w:val="center"/>
              <w:rPr>
                <w:rFonts w:ascii="Times New Roman" w:hAnsi="Times New Roman" w:cs="Times New Roman"/>
                <w:b/>
                <w:i/>
                <w:color w:val="000000" w:themeColor="text1"/>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5953" w:type="dxa"/>
            <w:vAlign w:val="center"/>
          </w:tcPr>
          <w:p w:rsidR="007713D8" w:rsidRPr="003D07E6" w:rsidRDefault="007713D8" w:rsidP="003B24E9">
            <w:pPr>
              <w:jc w:val="both"/>
              <w:rPr>
                <w:rFonts w:ascii="Times New Roman" w:hAnsi="Times New Roman" w:cs="Times New Roman"/>
                <w:sz w:val="24"/>
                <w:szCs w:val="24"/>
              </w:rPr>
            </w:pPr>
            <w:proofErr w:type="spellStart"/>
            <w:r>
              <w:rPr>
                <w:rFonts w:ascii="Times New Roman" w:hAnsi="Times New Roman" w:cs="Times New Roman"/>
                <w:sz w:val="24"/>
                <w:szCs w:val="24"/>
              </w:rPr>
              <w:t>Įr</w:t>
            </w:r>
            <w:r w:rsidRPr="003D07E6">
              <w:rPr>
                <w:rFonts w:ascii="Times New Roman" w:hAnsi="Times New Roman" w:cs="Times New Roman"/>
                <w:sz w:val="24"/>
                <w:szCs w:val="24"/>
              </w:rPr>
              <w:t>enginio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paviršiai</w:t>
            </w:r>
            <w:proofErr w:type="spellEnd"/>
            <w:r w:rsidRPr="003D07E6">
              <w:rPr>
                <w:rFonts w:ascii="Times New Roman" w:hAnsi="Times New Roman" w:cs="Times New Roman"/>
                <w:sz w:val="24"/>
                <w:szCs w:val="24"/>
              </w:rPr>
              <w:t xml:space="preserve"> </w:t>
            </w:r>
            <w:r>
              <w:rPr>
                <w:rFonts w:ascii="Times New Roman" w:hAnsi="Times New Roman" w:cs="Times New Roman"/>
                <w:sz w:val="24"/>
                <w:szCs w:val="24"/>
              </w:rPr>
              <w:t>bus</w:t>
            </w:r>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padengti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antikorozine</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danga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apsaugančia</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nuo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atmosferos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poveikio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bei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ledo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ir</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sniego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tirpikliu</w:t>
            </w:r>
            <w:proofErr w:type="spellEnd"/>
            <w:r w:rsidRPr="003D07E6">
              <w:rPr>
                <w:rFonts w:ascii="Times New Roman" w:hAnsi="Times New Roman" w:cs="Times New Roman"/>
                <w:sz w:val="24"/>
                <w:szCs w:val="24"/>
              </w:rPr>
              <w:t xml:space="preserve">, </w:t>
            </w:r>
            <w:proofErr w:type="spellStart"/>
            <w:r>
              <w:rPr>
                <w:rFonts w:ascii="Times New Roman" w:hAnsi="Times New Roman" w:cs="Times New Roman"/>
                <w:sz w:val="24"/>
                <w:szCs w:val="24"/>
              </w:rPr>
              <w:t>įrenginys</w:t>
            </w:r>
            <w:proofErr w:type="spellEnd"/>
            <w:r>
              <w:rPr>
                <w:rFonts w:ascii="Times New Roman" w:hAnsi="Times New Roman" w:cs="Times New Roman"/>
                <w:sz w:val="24"/>
                <w:szCs w:val="24"/>
              </w:rPr>
              <w:t xml:space="preserve"> bus</w:t>
            </w:r>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nudažytas</w:t>
            </w:r>
            <w:proofErr w:type="spellEnd"/>
            <w:r w:rsidRPr="003D07E6">
              <w:rPr>
                <w:rFonts w:ascii="Times New Roman" w:hAnsi="Times New Roman" w:cs="Times New Roman"/>
                <w:sz w:val="24"/>
                <w:szCs w:val="24"/>
              </w:rPr>
              <w:t xml:space="preserve"> RAL 6031 </w:t>
            </w:r>
            <w:proofErr w:type="spellStart"/>
            <w:r w:rsidRPr="003D07E6">
              <w:rPr>
                <w:rFonts w:ascii="Times New Roman" w:hAnsi="Times New Roman" w:cs="Times New Roman"/>
                <w:sz w:val="24"/>
                <w:szCs w:val="24"/>
              </w:rPr>
              <w:t>spalva</w:t>
            </w:r>
            <w:proofErr w:type="spellEnd"/>
            <w:r w:rsidRPr="003D07E6">
              <w:rPr>
                <w:rFonts w:ascii="Times New Roman" w:hAnsi="Times New Roman" w:cs="Times New Roman"/>
                <w:sz w:val="24"/>
                <w:szCs w:val="24"/>
              </w:rPr>
              <w:t>.</w:t>
            </w:r>
          </w:p>
        </w:tc>
        <w:tc>
          <w:tcPr>
            <w:tcW w:w="2977" w:type="dxa"/>
          </w:tcPr>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r>
              <w:rPr>
                <w:rFonts w:ascii="Times New Roman" w:hAnsi="Times New Roman" w:cs="Times New Roman"/>
                <w:i/>
                <w:sz w:val="24"/>
                <w:szCs w:val="24"/>
              </w:rPr>
              <w:t xml:space="preserve"> RAL6031</w:t>
            </w:r>
          </w:p>
          <w:p w:rsidR="007713D8" w:rsidRPr="003C42A4" w:rsidRDefault="007713D8" w:rsidP="003B24E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p>
        </w:tc>
      </w:tr>
      <w:tr w:rsidR="007713D8" w:rsidRPr="00316EA3" w:rsidTr="003B24E9">
        <w:trPr>
          <w:trHeight w:val="549"/>
        </w:trPr>
        <w:tc>
          <w:tcPr>
            <w:tcW w:w="993" w:type="dxa"/>
          </w:tcPr>
          <w:p w:rsidR="007713D8" w:rsidRPr="00316EA3" w:rsidRDefault="007713D8" w:rsidP="003B24E9">
            <w:pPr>
              <w:spacing w:after="0" w:line="240" w:lineRule="auto"/>
              <w:rPr>
                <w:rFonts w:ascii="Times New Roman" w:hAnsi="Times New Roman" w:cs="Times New Roman"/>
                <w:sz w:val="24"/>
                <w:szCs w:val="24"/>
              </w:rPr>
            </w:pPr>
            <w:r w:rsidRPr="00316EA3">
              <w:rPr>
                <w:rFonts w:ascii="Times New Roman" w:hAnsi="Times New Roman" w:cs="Times New Roman"/>
                <w:sz w:val="24"/>
                <w:szCs w:val="24"/>
              </w:rPr>
              <w:t>1.3.</w:t>
            </w:r>
          </w:p>
        </w:tc>
        <w:tc>
          <w:tcPr>
            <w:tcW w:w="5953" w:type="dxa"/>
          </w:tcPr>
          <w:p w:rsidR="007713D8" w:rsidRPr="003D07E6" w:rsidRDefault="007713D8" w:rsidP="003B24E9">
            <w:pPr>
              <w:jc w:val="both"/>
              <w:rPr>
                <w:rFonts w:ascii="Times New Roman" w:hAnsi="Times New Roman" w:cs="Times New Roman"/>
                <w:sz w:val="24"/>
                <w:szCs w:val="24"/>
              </w:rPr>
            </w:pPr>
            <w:proofErr w:type="spellStart"/>
            <w:r>
              <w:rPr>
                <w:rFonts w:ascii="Times New Roman" w:hAnsi="Times New Roman" w:cs="Times New Roman"/>
                <w:sz w:val="24"/>
                <w:szCs w:val="24"/>
              </w:rPr>
              <w:t>Į</w:t>
            </w:r>
            <w:r w:rsidRPr="003D07E6">
              <w:rPr>
                <w:rFonts w:ascii="Times New Roman" w:hAnsi="Times New Roman" w:cs="Times New Roman"/>
                <w:sz w:val="24"/>
                <w:szCs w:val="24"/>
              </w:rPr>
              <w:t>renginio</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eksploatavimas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paleidimas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darbui</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valdymas</w:t>
            </w:r>
            <w:proofErr w:type="spellEnd"/>
            <w:r w:rsidRPr="003D07E6">
              <w:rPr>
                <w:rFonts w:ascii="Times New Roman" w:hAnsi="Times New Roman" w:cs="Times New Roman"/>
                <w:sz w:val="24"/>
                <w:szCs w:val="24"/>
              </w:rPr>
              <w:t xml:space="preserve">, </w:t>
            </w:r>
            <w:r>
              <w:rPr>
                <w:rFonts w:ascii="Times New Roman" w:hAnsi="Times New Roman" w:cs="Times New Roman"/>
                <w:sz w:val="24"/>
                <w:szCs w:val="24"/>
              </w:rPr>
              <w:t>bus</w:t>
            </w:r>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pritaikytas</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vienam</w:t>
            </w:r>
            <w:proofErr w:type="spellEnd"/>
            <w:r w:rsidRPr="003D07E6">
              <w:rPr>
                <w:rFonts w:ascii="Times New Roman" w:hAnsi="Times New Roman" w:cs="Times New Roman"/>
                <w:sz w:val="24"/>
                <w:szCs w:val="24"/>
              </w:rPr>
              <w:t xml:space="preserve"> </w:t>
            </w:r>
            <w:proofErr w:type="spellStart"/>
            <w:r w:rsidRPr="003D07E6">
              <w:rPr>
                <w:rFonts w:ascii="Times New Roman" w:hAnsi="Times New Roman" w:cs="Times New Roman"/>
                <w:sz w:val="24"/>
                <w:szCs w:val="24"/>
              </w:rPr>
              <w:t>operatoriui</w:t>
            </w:r>
            <w:proofErr w:type="spellEnd"/>
            <w:r w:rsidRPr="003D07E6">
              <w:rPr>
                <w:rFonts w:ascii="Times New Roman" w:hAnsi="Times New Roman" w:cs="Times New Roman"/>
                <w:sz w:val="24"/>
                <w:szCs w:val="24"/>
              </w:rPr>
              <w:t>.</w:t>
            </w:r>
          </w:p>
        </w:tc>
        <w:tc>
          <w:tcPr>
            <w:tcW w:w="2977" w:type="dxa"/>
          </w:tcPr>
          <w:p w:rsidR="007713D8" w:rsidRPr="00316EA3"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953" w:type="dxa"/>
          </w:tcPr>
          <w:p w:rsidR="007713D8" w:rsidRPr="00295A12" w:rsidRDefault="007713D8" w:rsidP="003B24E9">
            <w:pPr>
              <w:jc w:val="both"/>
              <w:rPr>
                <w:rFonts w:ascii="Times New Roman" w:hAnsi="Times New Roman" w:cs="Times New Roman"/>
                <w:sz w:val="24"/>
                <w:szCs w:val="24"/>
              </w:rPr>
            </w:pPr>
            <w:proofErr w:type="spellStart"/>
            <w:r w:rsidRPr="00295A12">
              <w:rPr>
                <w:rFonts w:ascii="Times New Roman" w:hAnsi="Times New Roman" w:cs="Times New Roman"/>
                <w:sz w:val="24"/>
                <w:szCs w:val="24"/>
              </w:rPr>
              <w:t>Visi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gamintojo</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numatyti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užrašai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susiję</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įrenginio</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ir</w:t>
            </w:r>
            <w:proofErr w:type="spellEnd"/>
            <w:r w:rsidRPr="00295A12">
              <w:rPr>
                <w:rFonts w:ascii="Times New Roman" w:hAnsi="Times New Roman" w:cs="Times New Roman"/>
                <w:sz w:val="24"/>
                <w:szCs w:val="24"/>
              </w:rPr>
              <w:t xml:space="preserve"> jo </w:t>
            </w:r>
            <w:proofErr w:type="spellStart"/>
            <w:r w:rsidRPr="00295A12">
              <w:rPr>
                <w:rFonts w:ascii="Times New Roman" w:hAnsi="Times New Roman" w:cs="Times New Roman"/>
                <w:sz w:val="24"/>
                <w:szCs w:val="24"/>
              </w:rPr>
              <w:t>sistemų</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valdymu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reguliavimu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ar</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kitaip</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susiję</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w:t>
            </w:r>
            <w:proofErr w:type="spellEnd"/>
            <w:r w:rsidRPr="00295A12">
              <w:rPr>
                <w:rFonts w:ascii="Times New Roman" w:hAnsi="Times New Roman" w:cs="Times New Roman"/>
                <w:sz w:val="24"/>
                <w:szCs w:val="24"/>
              </w:rPr>
              <w:t xml:space="preserve"> jo </w:t>
            </w:r>
            <w:proofErr w:type="spellStart"/>
            <w:r w:rsidRPr="00295A12">
              <w:rPr>
                <w:rFonts w:ascii="Times New Roman" w:hAnsi="Times New Roman" w:cs="Times New Roman"/>
                <w:sz w:val="24"/>
                <w:szCs w:val="24"/>
              </w:rPr>
              <w:t>eksploatacija</w:t>
            </w:r>
            <w:proofErr w:type="spellEnd"/>
            <w:r w:rsidRPr="00295A12">
              <w:rPr>
                <w:rFonts w:ascii="Times New Roman" w:hAnsi="Times New Roman" w:cs="Times New Roman"/>
                <w:sz w:val="24"/>
                <w:szCs w:val="24"/>
              </w:rPr>
              <w:t xml:space="preserve"> </w:t>
            </w:r>
            <w:r>
              <w:rPr>
                <w:rFonts w:ascii="Times New Roman" w:hAnsi="Times New Roman" w:cs="Times New Roman"/>
                <w:sz w:val="24"/>
                <w:szCs w:val="24"/>
              </w:rPr>
              <w:t xml:space="preserve">bus </w:t>
            </w:r>
            <w:proofErr w:type="spellStart"/>
            <w:r>
              <w:rPr>
                <w:rFonts w:ascii="Times New Roman" w:hAnsi="Times New Roman" w:cs="Times New Roman"/>
                <w:sz w:val="24"/>
                <w:szCs w:val="24"/>
              </w:rPr>
              <w:t>anglų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lietuvių</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kalbomis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gamintojo</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numatytose</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vietose</w:t>
            </w:r>
            <w:proofErr w:type="spellEnd"/>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953" w:type="dxa"/>
          </w:tcPr>
          <w:p w:rsidR="007713D8" w:rsidRPr="00295A12" w:rsidRDefault="007713D8" w:rsidP="003B24E9">
            <w:pPr>
              <w:suppressAutoHyphens/>
              <w:spacing w:after="0" w:line="240" w:lineRule="auto"/>
              <w:ind w:left="34"/>
              <w:jc w:val="both"/>
              <w:rPr>
                <w:rFonts w:ascii="Times New Roman" w:eastAsia="Times New Roman" w:hAnsi="Times New Roman" w:cs="Times New Roman"/>
                <w:sz w:val="24"/>
                <w:szCs w:val="24"/>
                <w:lang w:eastAsia="ar-SA"/>
              </w:rPr>
            </w:pPr>
            <w:proofErr w:type="spellStart"/>
            <w:r>
              <w:rPr>
                <w:rFonts w:ascii="Times New Roman" w:hAnsi="Times New Roman" w:cs="Times New Roman"/>
                <w:sz w:val="24"/>
                <w:szCs w:val="24"/>
              </w:rPr>
              <w:t>Į</w:t>
            </w:r>
            <w:r w:rsidRPr="00295A12">
              <w:rPr>
                <w:rFonts w:ascii="Times New Roman" w:hAnsi="Times New Roman" w:cs="Times New Roman"/>
                <w:sz w:val="24"/>
                <w:szCs w:val="24"/>
              </w:rPr>
              <w:t>renginys</w:t>
            </w:r>
            <w:proofErr w:type="spellEnd"/>
            <w:r w:rsidRPr="00295A12">
              <w:rPr>
                <w:rFonts w:ascii="Times New Roman" w:hAnsi="Times New Roman" w:cs="Times New Roman"/>
                <w:sz w:val="24"/>
                <w:szCs w:val="24"/>
              </w:rPr>
              <w:t xml:space="preserve"> </w:t>
            </w:r>
            <w:r>
              <w:rPr>
                <w:rFonts w:ascii="Times New Roman" w:hAnsi="Times New Roman" w:cs="Times New Roman"/>
                <w:sz w:val="24"/>
                <w:szCs w:val="24"/>
              </w:rPr>
              <w:t>bus</w:t>
            </w:r>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sumontuotas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ant</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dviašės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važiuok</w:t>
            </w:r>
            <w:r>
              <w:rPr>
                <w:rFonts w:ascii="Times New Roman" w:hAnsi="Times New Roman" w:cs="Times New Roman"/>
                <w:sz w:val="24"/>
                <w:szCs w:val="24"/>
              </w:rPr>
              <w:t>lė</w:t>
            </w:r>
            <w:r w:rsidRPr="00295A12">
              <w:rPr>
                <w:rFonts w:ascii="Times New Roman" w:hAnsi="Times New Roman" w:cs="Times New Roman"/>
                <w:sz w:val="24"/>
                <w:szCs w:val="24"/>
              </w:rPr>
              <w:t>s</w:t>
            </w:r>
            <w:proofErr w:type="spellEnd"/>
            <w:r>
              <w:rPr>
                <w:rFonts w:ascii="Times New Roman" w:hAnsi="Times New Roman" w:cs="Times New Roman"/>
                <w:sz w:val="24"/>
                <w:szCs w:val="24"/>
              </w:rPr>
              <w:t>.</w:t>
            </w:r>
            <w:r w:rsidRPr="00295A12">
              <w:rPr>
                <w:rFonts w:ascii="Times New Roman" w:hAnsi="Times New Roman" w:cs="Times New Roman"/>
                <w:sz w:val="24"/>
                <w:szCs w:val="24"/>
              </w:rPr>
              <w:t xml:space="preserve"> </w:t>
            </w:r>
            <w:proofErr w:type="spellStart"/>
            <w:r>
              <w:rPr>
                <w:rFonts w:ascii="Times New Roman" w:hAnsi="Times New Roman" w:cs="Times New Roman"/>
                <w:sz w:val="24"/>
                <w:szCs w:val="24"/>
              </w:rPr>
              <w:t>Jį</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galima</w:t>
            </w:r>
            <w:proofErr w:type="spellEnd"/>
            <w:r>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temp</w:t>
            </w:r>
            <w:r>
              <w:rPr>
                <w:rFonts w:ascii="Times New Roman" w:hAnsi="Times New Roman" w:cs="Times New Roman"/>
                <w:sz w:val="24"/>
                <w:szCs w:val="24"/>
              </w:rPr>
              <w:t>t</w:t>
            </w:r>
            <w:r w:rsidRPr="00295A12">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vilkiku</w:t>
            </w:r>
            <w:proofErr w:type="spellEnd"/>
            <w:r>
              <w:rPr>
                <w:rFonts w:ascii="Times New Roman" w:hAnsi="Times New Roman" w:cs="Times New Roman"/>
                <w:sz w:val="24"/>
                <w:szCs w:val="24"/>
              </w:rPr>
              <w:t>.</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953" w:type="dxa"/>
          </w:tcPr>
          <w:p w:rsidR="007713D8" w:rsidRPr="00295A12" w:rsidRDefault="007713D8" w:rsidP="003B24E9">
            <w:pPr>
              <w:suppressAutoHyphens/>
              <w:spacing w:after="0" w:line="240" w:lineRule="auto"/>
              <w:ind w:left="34"/>
              <w:jc w:val="both"/>
              <w:rPr>
                <w:rFonts w:ascii="Times New Roman" w:eastAsia="Times New Roman" w:hAnsi="Times New Roman" w:cs="Times New Roman"/>
                <w:sz w:val="24"/>
                <w:szCs w:val="24"/>
                <w:lang w:eastAsia="ar-SA"/>
              </w:rPr>
            </w:pPr>
            <w:proofErr w:type="spellStart"/>
            <w:r>
              <w:rPr>
                <w:rFonts w:ascii="Times New Roman" w:hAnsi="Times New Roman" w:cs="Times New Roman"/>
                <w:sz w:val="24"/>
                <w:szCs w:val="24"/>
              </w:rPr>
              <w:t>Į</w:t>
            </w:r>
            <w:r w:rsidRPr="00295A12">
              <w:rPr>
                <w:rFonts w:ascii="Times New Roman" w:hAnsi="Times New Roman" w:cs="Times New Roman"/>
                <w:sz w:val="24"/>
                <w:szCs w:val="24"/>
              </w:rPr>
              <w:t>renginyje</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sumontuotas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generatorius</w:t>
            </w:r>
            <w:proofErr w:type="spellEnd"/>
            <w:r w:rsidRPr="00295A12">
              <w:rPr>
                <w:rFonts w:ascii="Times New Roman" w:hAnsi="Times New Roman" w:cs="Times New Roman"/>
                <w:sz w:val="24"/>
                <w:szCs w:val="24"/>
              </w:rPr>
              <w:t xml:space="preserve"> </w:t>
            </w:r>
            <w:r>
              <w:rPr>
                <w:rFonts w:ascii="Times New Roman" w:hAnsi="Times New Roman" w:cs="Times New Roman"/>
                <w:sz w:val="24"/>
                <w:szCs w:val="24"/>
              </w:rPr>
              <w:t>bus</w:t>
            </w:r>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varomas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dyzeliniu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vidaus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degimo</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varikliu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generuojantis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kintamąją</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ir</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papildomai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tiekiantis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pastoviąją</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elektros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srovę</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bū</w:t>
            </w:r>
            <w:r w:rsidRPr="00295A12">
              <w:rPr>
                <w:rFonts w:ascii="Times New Roman" w:hAnsi="Times New Roman" w:cs="Times New Roman"/>
                <w:sz w:val="24"/>
                <w:szCs w:val="24"/>
              </w:rPr>
              <w:t>tinai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vienu</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metu</w:t>
            </w:r>
            <w:proofErr w:type="spellEnd"/>
            <w:r w:rsidRPr="00295A12">
              <w:rPr>
                <w:rFonts w:ascii="Times New Roman" w:hAnsi="Times New Roman" w:cs="Times New Roman"/>
                <w:sz w:val="24"/>
                <w:szCs w:val="24"/>
              </w:rPr>
              <w:t>).</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953" w:type="dxa"/>
          </w:tcPr>
          <w:p w:rsidR="007713D8" w:rsidRPr="00295A12" w:rsidRDefault="007713D8" w:rsidP="003B24E9">
            <w:pPr>
              <w:jc w:val="both"/>
              <w:rPr>
                <w:rFonts w:ascii="Times New Roman" w:hAnsi="Times New Roman" w:cs="Times New Roman"/>
                <w:sz w:val="24"/>
                <w:szCs w:val="24"/>
              </w:rPr>
            </w:pPr>
            <w:proofErr w:type="spellStart"/>
            <w:r w:rsidRPr="00295A12">
              <w:rPr>
                <w:rFonts w:ascii="Times New Roman" w:hAnsi="Times New Roman" w:cs="Times New Roman"/>
                <w:sz w:val="24"/>
                <w:szCs w:val="24"/>
              </w:rPr>
              <w:t>Visi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įrenginio</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agregatai</w:t>
            </w:r>
            <w:proofErr w:type="spellEnd"/>
            <w:r w:rsidRPr="00295A12">
              <w:rPr>
                <w:rFonts w:ascii="Times New Roman" w:hAnsi="Times New Roman" w:cs="Times New Roman"/>
                <w:sz w:val="24"/>
                <w:szCs w:val="24"/>
              </w:rPr>
              <w:t xml:space="preserve"> </w:t>
            </w:r>
            <w:r>
              <w:rPr>
                <w:rFonts w:ascii="Times New Roman" w:hAnsi="Times New Roman" w:cs="Times New Roman"/>
                <w:sz w:val="24"/>
                <w:szCs w:val="24"/>
              </w:rPr>
              <w:t>bus</w:t>
            </w:r>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apsaugoti</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pakeliamais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nustumiamais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arba</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nuimamais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dangčiais</w:t>
            </w:r>
            <w:proofErr w:type="spellEnd"/>
            <w:r w:rsidRPr="00295A12">
              <w:rPr>
                <w:rFonts w:ascii="Times New Roman" w:hAnsi="Times New Roman" w:cs="Times New Roman"/>
                <w:sz w:val="24"/>
                <w:szCs w:val="24"/>
              </w:rPr>
              <w:t xml:space="preserve"> (</w:t>
            </w:r>
            <w:proofErr w:type="spellStart"/>
            <w:r w:rsidRPr="00295A12">
              <w:rPr>
                <w:rFonts w:ascii="Times New Roman" w:hAnsi="Times New Roman" w:cs="Times New Roman"/>
                <w:sz w:val="24"/>
                <w:szCs w:val="24"/>
              </w:rPr>
              <w:t>antvožais</w:t>
            </w:r>
            <w:proofErr w:type="spellEnd"/>
            <w:r w:rsidRPr="00295A12">
              <w:rPr>
                <w:rFonts w:ascii="Times New Roman" w:hAnsi="Times New Roman" w:cs="Times New Roman"/>
                <w:sz w:val="24"/>
                <w:szCs w:val="24"/>
              </w:rPr>
              <w:t>)</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953" w:type="dxa"/>
          </w:tcPr>
          <w:p w:rsidR="007713D8" w:rsidRPr="009A73BD" w:rsidRDefault="007713D8" w:rsidP="003B24E9">
            <w:pPr>
              <w:suppressAutoHyphens/>
              <w:spacing w:after="0" w:line="240" w:lineRule="auto"/>
              <w:ind w:left="34"/>
              <w:jc w:val="both"/>
              <w:rPr>
                <w:rFonts w:ascii="Times New Roman" w:eastAsia="Times New Roman" w:hAnsi="Times New Roman" w:cs="Times New Roman"/>
                <w:sz w:val="24"/>
                <w:szCs w:val="24"/>
                <w:lang w:eastAsia="ar-SA"/>
              </w:rPr>
            </w:pPr>
            <w:proofErr w:type="spellStart"/>
            <w:r w:rsidRPr="009A73BD">
              <w:rPr>
                <w:rFonts w:ascii="Times New Roman" w:hAnsi="Times New Roman" w:cs="Times New Roman"/>
                <w:sz w:val="24"/>
                <w:szCs w:val="24"/>
              </w:rPr>
              <w:t>Įrenginys</w:t>
            </w:r>
            <w:proofErr w:type="spellEnd"/>
            <w:r w:rsidRPr="009A73BD">
              <w:rPr>
                <w:rFonts w:ascii="Times New Roman" w:hAnsi="Times New Roman" w:cs="Times New Roman"/>
                <w:sz w:val="24"/>
                <w:szCs w:val="24"/>
              </w:rPr>
              <w:t xml:space="preserve"> </w:t>
            </w:r>
            <w:r>
              <w:rPr>
                <w:rFonts w:ascii="Times New Roman" w:hAnsi="Times New Roman" w:cs="Times New Roman"/>
                <w:sz w:val="24"/>
                <w:szCs w:val="24"/>
              </w:rPr>
              <w:t>bus</w:t>
            </w:r>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sumontuotas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ant</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dviašės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važiuoklės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kurios</w:t>
            </w:r>
            <w:proofErr w:type="spellEnd"/>
            <w:r w:rsidRPr="009A73BD">
              <w:rPr>
                <w:rFonts w:ascii="Times New Roman" w:hAnsi="Times New Roman" w:cs="Times New Roman"/>
                <w:sz w:val="24"/>
                <w:szCs w:val="24"/>
              </w:rPr>
              <w:t xml:space="preserve"> </w:t>
            </w:r>
            <w:proofErr w:type="spellStart"/>
            <w:r>
              <w:rPr>
                <w:rFonts w:ascii="Times New Roman" w:hAnsi="Times New Roman" w:cs="Times New Roman"/>
                <w:sz w:val="24"/>
                <w:szCs w:val="24"/>
              </w:rPr>
              <w:t>did</w:t>
            </w:r>
            <w:r w:rsidRPr="009A73BD">
              <w:rPr>
                <w:rFonts w:ascii="Times New Roman" w:hAnsi="Times New Roman" w:cs="Times New Roman"/>
                <w:sz w:val="24"/>
                <w:szCs w:val="24"/>
              </w:rPr>
              <w:t>žiausias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leistinas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vilkimo</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greitis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yra</w:t>
            </w:r>
            <w:proofErr w:type="spellEnd"/>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mažesnis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25 km/h.</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25 km/h</w:t>
            </w:r>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953" w:type="dxa"/>
          </w:tcPr>
          <w:p w:rsidR="007713D8" w:rsidRPr="009A73BD" w:rsidRDefault="007713D8" w:rsidP="003B24E9">
            <w:pPr>
              <w:tabs>
                <w:tab w:val="num" w:pos="1276"/>
              </w:tabs>
              <w:spacing w:after="0" w:line="240" w:lineRule="auto"/>
              <w:jc w:val="both"/>
              <w:rPr>
                <w:rFonts w:ascii="Times New Roman" w:hAnsi="Times New Roman" w:cs="Times New Roman"/>
                <w:sz w:val="24"/>
                <w:szCs w:val="24"/>
              </w:rPr>
            </w:pPr>
            <w:proofErr w:type="spellStart"/>
            <w:r w:rsidRPr="009A73BD">
              <w:rPr>
                <w:rFonts w:ascii="Times New Roman" w:hAnsi="Times New Roman" w:cs="Times New Roman"/>
                <w:sz w:val="24"/>
                <w:szCs w:val="24"/>
              </w:rPr>
              <w:t>Įrenginys</w:t>
            </w:r>
            <w:proofErr w:type="spellEnd"/>
            <w:r w:rsidRPr="009A73BD">
              <w:rPr>
                <w:rFonts w:ascii="Times New Roman" w:hAnsi="Times New Roman" w:cs="Times New Roman"/>
                <w:sz w:val="24"/>
                <w:szCs w:val="24"/>
              </w:rPr>
              <w:t xml:space="preserve"> </w:t>
            </w:r>
            <w:r>
              <w:rPr>
                <w:rFonts w:ascii="Times New Roman" w:hAnsi="Times New Roman" w:cs="Times New Roman"/>
                <w:sz w:val="24"/>
                <w:szCs w:val="24"/>
              </w:rPr>
              <w:t>bus</w:t>
            </w:r>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platesnis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2 m, ne </w:t>
            </w:r>
            <w:proofErr w:type="spellStart"/>
            <w:r w:rsidRPr="009A73BD">
              <w:rPr>
                <w:rFonts w:ascii="Times New Roman" w:hAnsi="Times New Roman" w:cs="Times New Roman"/>
                <w:sz w:val="24"/>
                <w:szCs w:val="24"/>
              </w:rPr>
              <w:t>aukštesnis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2 m </w:t>
            </w:r>
            <w:proofErr w:type="spellStart"/>
            <w:r w:rsidRPr="009A73BD">
              <w:rPr>
                <w:rFonts w:ascii="Times New Roman" w:hAnsi="Times New Roman" w:cs="Times New Roman"/>
                <w:sz w:val="24"/>
                <w:szCs w:val="24"/>
              </w:rPr>
              <w:t>ir</w:t>
            </w:r>
            <w:proofErr w:type="spellEnd"/>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ilgesnis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4</w:t>
            </w:r>
            <w:proofErr w:type="gramStart"/>
            <w:r w:rsidRPr="009A73BD">
              <w:rPr>
                <w:rFonts w:ascii="Times New Roman" w:hAnsi="Times New Roman" w:cs="Times New Roman"/>
                <w:sz w:val="24"/>
                <w:szCs w:val="24"/>
              </w:rPr>
              <w:t>,5</w:t>
            </w:r>
            <w:proofErr w:type="gramEnd"/>
            <w:r w:rsidRPr="009A73BD">
              <w:rPr>
                <w:rFonts w:ascii="Times New Roman" w:hAnsi="Times New Roman" w:cs="Times New Roman"/>
                <w:sz w:val="24"/>
                <w:szCs w:val="24"/>
              </w:rPr>
              <w:t xml:space="preserve"> m, </w:t>
            </w:r>
            <w:proofErr w:type="spellStart"/>
            <w:r w:rsidRPr="009A73BD">
              <w:rPr>
                <w:rFonts w:ascii="Times New Roman" w:hAnsi="Times New Roman" w:cs="Times New Roman"/>
                <w:sz w:val="24"/>
                <w:szCs w:val="24"/>
              </w:rPr>
              <w:t>bendra</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masė</w:t>
            </w:r>
            <w:proofErr w:type="spellEnd"/>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didesnė</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4000 kg.</w:t>
            </w:r>
          </w:p>
        </w:tc>
        <w:tc>
          <w:tcPr>
            <w:tcW w:w="2977" w:type="dxa"/>
          </w:tcPr>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Ilgis</w:t>
            </w:r>
            <w:proofErr w:type="spellEnd"/>
            <w:r>
              <w:rPr>
                <w:rFonts w:ascii="Times New Roman" w:hAnsi="Times New Roman" w:cs="Times New Roman"/>
                <w:i/>
                <w:sz w:val="24"/>
                <w:szCs w:val="24"/>
              </w:rPr>
              <w:t xml:space="preserve"> 3000mm</w:t>
            </w:r>
          </w:p>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Plotis</w:t>
            </w:r>
            <w:proofErr w:type="spellEnd"/>
            <w:r>
              <w:rPr>
                <w:rFonts w:ascii="Times New Roman" w:hAnsi="Times New Roman" w:cs="Times New Roman"/>
                <w:i/>
                <w:sz w:val="24"/>
                <w:szCs w:val="24"/>
              </w:rPr>
              <w:t xml:space="preserve"> 1700mm</w:t>
            </w:r>
          </w:p>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Aukštis</w:t>
            </w:r>
            <w:proofErr w:type="spellEnd"/>
            <w:r>
              <w:rPr>
                <w:rFonts w:ascii="Times New Roman" w:hAnsi="Times New Roman" w:cs="Times New Roman"/>
                <w:i/>
                <w:sz w:val="24"/>
                <w:szCs w:val="24"/>
              </w:rPr>
              <w:t xml:space="preserve"> 1800mm</w:t>
            </w:r>
          </w:p>
          <w:p w:rsidR="007713D8" w:rsidRPr="003C42A4" w:rsidRDefault="007713D8" w:rsidP="003B24E9">
            <w:pPr>
              <w:spacing w:after="0" w:line="240" w:lineRule="auto"/>
              <w:jc w:val="center"/>
              <w:rPr>
                <w:rFonts w:ascii="Times New Roman" w:hAnsi="Times New Roman" w:cs="Times New Roman"/>
                <w:b/>
                <w:i/>
                <w:color w:val="000000" w:themeColor="text1"/>
                <w:sz w:val="24"/>
                <w:szCs w:val="24"/>
              </w:rPr>
            </w:pPr>
            <w:proofErr w:type="spellStart"/>
            <w:r>
              <w:rPr>
                <w:rFonts w:ascii="Times New Roman" w:hAnsi="Times New Roman" w:cs="Times New Roman"/>
                <w:i/>
                <w:sz w:val="24"/>
                <w:szCs w:val="24"/>
              </w:rPr>
              <w:t>Svoris</w:t>
            </w:r>
            <w:proofErr w:type="spellEnd"/>
            <w:r>
              <w:rPr>
                <w:rFonts w:ascii="Times New Roman" w:hAnsi="Times New Roman" w:cs="Times New Roman"/>
                <w:i/>
                <w:sz w:val="24"/>
                <w:szCs w:val="24"/>
              </w:rPr>
              <w:t xml:space="preserve"> 2200kg</w:t>
            </w:r>
          </w:p>
        </w:tc>
      </w:tr>
      <w:tr w:rsidR="007713D8" w:rsidRPr="003C42A4" w:rsidTr="003B24E9">
        <w:trPr>
          <w:trHeight w:val="315"/>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5953" w:type="dxa"/>
            <w:vAlign w:val="center"/>
          </w:tcPr>
          <w:p w:rsidR="007713D8" w:rsidRPr="009A73BD" w:rsidRDefault="007713D8" w:rsidP="003B24E9">
            <w:pPr>
              <w:jc w:val="both"/>
              <w:rPr>
                <w:rFonts w:ascii="Times New Roman" w:hAnsi="Times New Roman" w:cs="Times New Roman"/>
                <w:sz w:val="24"/>
                <w:szCs w:val="24"/>
              </w:rPr>
            </w:pPr>
            <w:proofErr w:type="spellStart"/>
            <w:r w:rsidRPr="009A73BD">
              <w:rPr>
                <w:rFonts w:ascii="Times New Roman" w:hAnsi="Times New Roman" w:cs="Times New Roman"/>
                <w:sz w:val="24"/>
                <w:szCs w:val="24"/>
              </w:rPr>
              <w:t>Į</w:t>
            </w:r>
            <w:r>
              <w:rPr>
                <w:rFonts w:ascii="Times New Roman" w:hAnsi="Times New Roman" w:cs="Times New Roman"/>
                <w:sz w:val="24"/>
                <w:szCs w:val="24"/>
              </w:rPr>
              <w:t>renginio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variklis</w:t>
            </w:r>
            <w:proofErr w:type="spellEnd"/>
            <w:r>
              <w:rPr>
                <w:rFonts w:ascii="Times New Roman" w:hAnsi="Times New Roman" w:cs="Times New Roman"/>
                <w:sz w:val="24"/>
                <w:szCs w:val="24"/>
              </w:rPr>
              <w:t xml:space="preserve"> bus</w:t>
            </w:r>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dyzelinis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pritaikytas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naudoti</w:t>
            </w:r>
            <w:proofErr w:type="spellEnd"/>
            <w:r w:rsidRPr="009A73BD">
              <w:rPr>
                <w:rFonts w:ascii="Times New Roman" w:hAnsi="Times New Roman" w:cs="Times New Roman"/>
                <w:sz w:val="24"/>
                <w:szCs w:val="24"/>
              </w:rPr>
              <w:t xml:space="preserve"> LST EN 590 </w:t>
            </w:r>
            <w:proofErr w:type="spellStart"/>
            <w:r w:rsidRPr="009A73BD">
              <w:rPr>
                <w:rFonts w:ascii="Times New Roman" w:hAnsi="Times New Roman" w:cs="Times New Roman"/>
                <w:sz w:val="24"/>
                <w:szCs w:val="24"/>
              </w:rPr>
              <w:t>standarto</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degalus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arba</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lygiavertis</w:t>
            </w:r>
            <w:proofErr w:type="spellEnd"/>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mažiau</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kaip</w:t>
            </w:r>
            <w:proofErr w:type="spellEnd"/>
            <w:r w:rsidRPr="009A73BD">
              <w:rPr>
                <w:rFonts w:ascii="Times New Roman" w:hAnsi="Times New Roman" w:cs="Times New Roman"/>
                <w:sz w:val="24"/>
                <w:szCs w:val="24"/>
              </w:rPr>
              <w:t xml:space="preserve"> 120 kW </w:t>
            </w:r>
            <w:proofErr w:type="spellStart"/>
            <w:r w:rsidRPr="009A73BD">
              <w:rPr>
                <w:rFonts w:ascii="Times New Roman" w:hAnsi="Times New Roman" w:cs="Times New Roman"/>
                <w:sz w:val="24"/>
                <w:szCs w:val="24"/>
              </w:rPr>
              <w:t>galios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aušinamas</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skysčiu</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išmetamų</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dujų</w:t>
            </w:r>
            <w:proofErr w:type="spellEnd"/>
            <w:r w:rsidRPr="009A73BD">
              <w:rPr>
                <w:rFonts w:ascii="Times New Roman" w:hAnsi="Times New Roman" w:cs="Times New Roman"/>
                <w:sz w:val="24"/>
                <w:szCs w:val="24"/>
              </w:rPr>
              <w:t xml:space="preserve"> </w:t>
            </w:r>
            <w:proofErr w:type="spellStart"/>
            <w:r w:rsidRPr="009A73BD">
              <w:rPr>
                <w:rFonts w:ascii="Times New Roman" w:hAnsi="Times New Roman" w:cs="Times New Roman"/>
                <w:sz w:val="24"/>
                <w:szCs w:val="24"/>
              </w:rPr>
              <w:t>em</w:t>
            </w:r>
            <w:r>
              <w:rPr>
                <w:rFonts w:ascii="Times New Roman" w:hAnsi="Times New Roman" w:cs="Times New Roman"/>
                <w:sz w:val="24"/>
                <w:szCs w:val="24"/>
              </w:rPr>
              <w:t>isijos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klasė</w:t>
            </w:r>
            <w:proofErr w:type="spellEnd"/>
            <w:r w:rsidRPr="009A73BD">
              <w:rPr>
                <w:rFonts w:ascii="Times New Roman" w:hAnsi="Times New Roman" w:cs="Times New Roman"/>
                <w:sz w:val="24"/>
                <w:szCs w:val="24"/>
              </w:rPr>
              <w:t xml:space="preserve"> ne </w:t>
            </w:r>
            <w:proofErr w:type="spellStart"/>
            <w:r w:rsidRPr="009A73BD">
              <w:rPr>
                <w:rFonts w:ascii="Times New Roman" w:hAnsi="Times New Roman" w:cs="Times New Roman"/>
                <w:sz w:val="24"/>
                <w:szCs w:val="24"/>
              </w:rPr>
              <w:t>žemesnė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IIIA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direktyvą</w:t>
            </w:r>
            <w:proofErr w:type="spellEnd"/>
            <w:r w:rsidRPr="009A73BD">
              <w:rPr>
                <w:rFonts w:ascii="Times New Roman" w:hAnsi="Times New Roman" w:cs="Times New Roman"/>
                <w:sz w:val="24"/>
                <w:szCs w:val="24"/>
              </w:rPr>
              <w:t xml:space="preserve"> 97/68/EC.</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r>
              <w:rPr>
                <w:rFonts w:ascii="Times New Roman" w:hAnsi="Times New Roman" w:cs="Times New Roman"/>
                <w:i/>
                <w:sz w:val="24"/>
                <w:szCs w:val="24"/>
              </w:rPr>
              <w:t xml:space="preserve"> 120 kW</w:t>
            </w:r>
          </w:p>
          <w:p w:rsidR="007713D8" w:rsidRPr="003C42A4" w:rsidRDefault="007713D8" w:rsidP="003B24E9">
            <w:pPr>
              <w:spacing w:after="0" w:line="240" w:lineRule="auto"/>
              <w:jc w:val="center"/>
              <w:rPr>
                <w:rFonts w:ascii="Times New Roman" w:hAnsi="Times New Roman" w:cs="Times New Roman"/>
                <w:i/>
                <w:sz w:val="24"/>
                <w:szCs w:val="24"/>
              </w:rPr>
            </w:pPr>
          </w:p>
        </w:tc>
      </w:tr>
      <w:tr w:rsidR="007713D8" w:rsidRPr="003C42A4" w:rsidTr="003B24E9">
        <w:trPr>
          <w:trHeight w:val="549"/>
        </w:trPr>
        <w:tc>
          <w:tcPr>
            <w:tcW w:w="993" w:type="dxa"/>
          </w:tcPr>
          <w:p w:rsidR="007713D8" w:rsidRPr="003C42A4" w:rsidRDefault="007713D8" w:rsidP="003B24E9">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5953" w:type="dxa"/>
          </w:tcPr>
          <w:p w:rsidR="007713D8" w:rsidRPr="00645D9C" w:rsidRDefault="007713D8" w:rsidP="003B24E9">
            <w:pPr>
              <w:jc w:val="both"/>
              <w:rPr>
                <w:rFonts w:ascii="Times New Roman" w:hAnsi="Times New Roman" w:cs="Times New Roman"/>
                <w:sz w:val="24"/>
                <w:szCs w:val="24"/>
              </w:rPr>
            </w:pPr>
            <w:proofErr w:type="spellStart"/>
            <w:r w:rsidRPr="00645D9C">
              <w:rPr>
                <w:rFonts w:ascii="Times New Roman" w:hAnsi="Times New Roman" w:cs="Times New Roman"/>
                <w:sz w:val="24"/>
                <w:szCs w:val="24"/>
              </w:rPr>
              <w:t>Įrenginys</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užsives</w:t>
            </w:r>
            <w:proofErr w:type="spellEnd"/>
            <w:r w:rsidRPr="00645D9C">
              <w:rPr>
                <w:rFonts w:ascii="Times New Roman" w:hAnsi="Times New Roman" w:cs="Times New Roman"/>
                <w:sz w:val="24"/>
                <w:szCs w:val="24"/>
              </w:rPr>
              <w:t xml:space="preserve"> be </w:t>
            </w:r>
            <w:proofErr w:type="spellStart"/>
            <w:r w:rsidRPr="00645D9C">
              <w:rPr>
                <w:rFonts w:ascii="Times New Roman" w:hAnsi="Times New Roman" w:cs="Times New Roman"/>
                <w:sz w:val="24"/>
                <w:szCs w:val="24"/>
              </w:rPr>
              <w:t>papildomos</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įrangos</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ar</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paruošimo</w:t>
            </w:r>
            <w:proofErr w:type="spellEnd"/>
            <w:r w:rsidRPr="00645D9C">
              <w:rPr>
                <w:rFonts w:ascii="Times New Roman" w:hAnsi="Times New Roman" w:cs="Times New Roman"/>
                <w:sz w:val="24"/>
                <w:szCs w:val="24"/>
              </w:rPr>
              <w:t xml:space="preserve">, kai </w:t>
            </w:r>
            <w:proofErr w:type="spellStart"/>
            <w:r w:rsidRPr="00645D9C">
              <w:rPr>
                <w:rFonts w:ascii="Times New Roman" w:hAnsi="Times New Roman" w:cs="Times New Roman"/>
                <w:sz w:val="24"/>
                <w:szCs w:val="24"/>
              </w:rPr>
              <w:t>oro</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temperat</w:t>
            </w:r>
            <w:r>
              <w:rPr>
                <w:rFonts w:ascii="Times New Roman" w:hAnsi="Times New Roman" w:cs="Times New Roman"/>
                <w:sz w:val="24"/>
                <w:szCs w:val="24"/>
              </w:rPr>
              <w:t>ū</w:t>
            </w:r>
            <w:r w:rsidRPr="00645D9C">
              <w:rPr>
                <w:rFonts w:ascii="Times New Roman" w:hAnsi="Times New Roman" w:cs="Times New Roman"/>
                <w:sz w:val="24"/>
                <w:szCs w:val="24"/>
              </w:rPr>
              <w:t>ra</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yra</w:t>
            </w:r>
            <w:proofErr w:type="spellEnd"/>
            <w:r w:rsidRPr="00645D9C">
              <w:rPr>
                <w:rFonts w:ascii="Times New Roman" w:hAnsi="Times New Roman" w:cs="Times New Roman"/>
                <w:sz w:val="24"/>
                <w:szCs w:val="24"/>
              </w:rPr>
              <w:t xml:space="preserve"> </w:t>
            </w:r>
            <w:proofErr w:type="spellStart"/>
            <w:r w:rsidRPr="00645D9C">
              <w:rPr>
                <w:rFonts w:ascii="Times New Roman" w:hAnsi="Times New Roman" w:cs="Times New Roman"/>
                <w:sz w:val="24"/>
                <w:szCs w:val="24"/>
              </w:rPr>
              <w:t>iki</w:t>
            </w:r>
            <w:proofErr w:type="spellEnd"/>
            <w:r w:rsidRPr="00645D9C">
              <w:rPr>
                <w:rFonts w:ascii="Times New Roman" w:hAnsi="Times New Roman" w:cs="Times New Roman"/>
                <w:sz w:val="24"/>
                <w:szCs w:val="24"/>
              </w:rPr>
              <w:t xml:space="preserve"> -12</w:t>
            </w:r>
            <w:r w:rsidRPr="00645D9C">
              <w:rPr>
                <w:rFonts w:ascii="Times New Roman" w:hAnsi="Times New Roman" w:cs="Times New Roman"/>
                <w:sz w:val="24"/>
                <w:szCs w:val="24"/>
                <w:vertAlign w:val="superscript"/>
              </w:rPr>
              <w:t>0</w:t>
            </w:r>
            <w:r w:rsidRPr="00645D9C">
              <w:rPr>
                <w:rFonts w:ascii="Times New Roman" w:hAnsi="Times New Roman" w:cs="Times New Roman"/>
                <w:sz w:val="24"/>
                <w:szCs w:val="24"/>
              </w:rPr>
              <w:t>C</w:t>
            </w:r>
          </w:p>
        </w:tc>
        <w:tc>
          <w:tcPr>
            <w:tcW w:w="2977" w:type="dxa"/>
          </w:tcPr>
          <w:p w:rsidR="007713D8" w:rsidRPr="003C42A4"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1.12.</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Esant žemesnei oro </w:t>
            </w:r>
            <w:proofErr w:type="spellStart"/>
            <w:r w:rsidRPr="001D40B2">
              <w:rPr>
                <w:lang w:val="lt-LT"/>
              </w:rPr>
              <w:t>temperatürai</w:t>
            </w:r>
            <w:proofErr w:type="spellEnd"/>
            <w:r w:rsidRPr="001D40B2">
              <w:rPr>
                <w:lang w:val="lt-LT"/>
              </w:rPr>
              <w:t xml:space="preserve"> nei -12</w:t>
            </w:r>
            <w:r w:rsidRPr="001D40B2">
              <w:rPr>
                <w:vertAlign w:val="superscript"/>
                <w:lang w:val="lt-LT"/>
              </w:rPr>
              <w:t>0</w:t>
            </w:r>
            <w:r w:rsidRPr="001D40B2">
              <w:rPr>
                <w:lang w:val="lt-LT"/>
              </w:rPr>
              <w:t xml:space="preserve">C, užvedimą palengvins variklyje sumontuota papildoma </w:t>
            </w:r>
            <w:proofErr w:type="spellStart"/>
            <w:r w:rsidRPr="001D40B2">
              <w:rPr>
                <w:lang w:val="lt-LT"/>
              </w:rPr>
              <w:t>autonominé</w:t>
            </w:r>
            <w:proofErr w:type="spellEnd"/>
            <w:r w:rsidRPr="001D40B2">
              <w:rPr>
                <w:lang w:val="lt-LT"/>
              </w:rPr>
              <w:t xml:space="preserve"> arba </w:t>
            </w:r>
            <w:proofErr w:type="spellStart"/>
            <w:r w:rsidRPr="001D40B2">
              <w:rPr>
                <w:lang w:val="lt-LT"/>
              </w:rPr>
              <w:t>elektrinè</w:t>
            </w:r>
            <w:proofErr w:type="spellEnd"/>
            <w:r w:rsidRPr="001D40B2">
              <w:rPr>
                <w:lang w:val="lt-LT"/>
              </w:rPr>
              <w:t xml:space="preserve"> (maitinama 220V) pašildymo įranga.</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1.13.</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Įrenginio generatorius bus </w:t>
            </w:r>
            <w:proofErr w:type="spellStart"/>
            <w:r w:rsidRPr="001D40B2">
              <w:rPr>
                <w:lang w:val="lt-LT"/>
              </w:rPr>
              <w:t>bešepetėlinis</w:t>
            </w:r>
            <w:proofErr w:type="spellEnd"/>
            <w:r w:rsidRPr="001D40B2">
              <w:rPr>
                <w:lang w:val="lt-LT"/>
              </w:rPr>
              <w:t xml:space="preserve"> 115/200 V 400 Hz trifazis kintamos srovės (ne mažiau kaip 90 </w:t>
            </w:r>
            <w:proofErr w:type="spellStart"/>
            <w:r w:rsidRPr="001D40B2">
              <w:rPr>
                <w:lang w:val="lt-LT"/>
              </w:rPr>
              <w:t>kVA</w:t>
            </w:r>
            <w:proofErr w:type="spellEnd"/>
            <w:r w:rsidRPr="001D40B2">
              <w:rPr>
                <w:lang w:val="lt-LT"/>
              </w:rPr>
              <w:t>)</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90kVA 400Hz 115-200VAC</w:t>
            </w:r>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1.14.</w:t>
            </w:r>
          </w:p>
        </w:tc>
        <w:tc>
          <w:tcPr>
            <w:tcW w:w="5953" w:type="dxa"/>
          </w:tcPr>
          <w:p w:rsidR="007713D8" w:rsidRPr="001D40B2" w:rsidRDefault="007713D8" w:rsidP="003B24E9">
            <w:pPr>
              <w:pStyle w:val="BodyTextIndent"/>
              <w:spacing w:after="0"/>
              <w:ind w:left="0"/>
              <w:jc w:val="both"/>
              <w:rPr>
                <w:lang w:val="lt-LT"/>
              </w:rPr>
            </w:pPr>
            <w:r w:rsidRPr="001D40B2">
              <w:rPr>
                <w:lang w:val="lt-LT"/>
              </w:rPr>
              <w:t>Bus įdiegtas įtampos kritimo kabeliuose kompensavimas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w:t>
            </w:r>
            <w:r>
              <w:rPr>
                <w:rFonts w:ascii="Times New Roman" w:hAnsi="Times New Roman" w:cs="Times New Roman"/>
                <w:i/>
                <w:sz w:val="24"/>
                <w:szCs w:val="24"/>
              </w:rPr>
              <w:t>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1.15.</w:t>
            </w:r>
          </w:p>
        </w:tc>
        <w:tc>
          <w:tcPr>
            <w:tcW w:w="5953" w:type="dxa"/>
          </w:tcPr>
          <w:p w:rsidR="007713D8" w:rsidRPr="001D40B2" w:rsidRDefault="007713D8" w:rsidP="003B24E9">
            <w:pPr>
              <w:pStyle w:val="BodyTextIndent"/>
              <w:spacing w:after="0"/>
              <w:ind w:left="0"/>
              <w:jc w:val="both"/>
              <w:rPr>
                <w:lang w:val="lt-LT"/>
              </w:rPr>
            </w:pPr>
            <w:proofErr w:type="spellStart"/>
            <w:r w:rsidRPr="001D40B2">
              <w:rPr>
                <w:lang w:val="lt-LT"/>
              </w:rPr>
              <w:t>Itampos</w:t>
            </w:r>
            <w:proofErr w:type="spellEnd"/>
            <w:r w:rsidRPr="001D40B2">
              <w:rPr>
                <w:lang w:val="lt-LT"/>
              </w:rPr>
              <w:t xml:space="preserve"> reguliavimas ± 1%, keičiant generatoriaus apkrovą</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r w:rsidRPr="001D40B2">
              <w:t>± 1%</w:t>
            </w: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1.16.</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Įtampos atskirose </w:t>
            </w:r>
            <w:proofErr w:type="spellStart"/>
            <w:r w:rsidRPr="001D40B2">
              <w:rPr>
                <w:lang w:val="lt-LT"/>
              </w:rPr>
              <w:t>fazése</w:t>
            </w:r>
            <w:proofErr w:type="spellEnd"/>
            <w:r w:rsidRPr="001D40B2">
              <w:rPr>
                <w:lang w:val="lt-LT"/>
              </w:rPr>
              <w:t xml:space="preserve"> skirtumas ne didesnis kaip ± 1%, esant subalansuotai fazių apkrovai, ir ne didesnis kaip ± 4%, esant bet kurios vienos </w:t>
            </w:r>
            <w:proofErr w:type="spellStart"/>
            <w:r w:rsidRPr="001D40B2">
              <w:rPr>
                <w:lang w:val="lt-LT"/>
              </w:rPr>
              <w:t>fazés</w:t>
            </w:r>
            <w:proofErr w:type="spellEnd"/>
            <w:r w:rsidRPr="001D40B2">
              <w:rPr>
                <w:lang w:val="lt-LT"/>
              </w:rPr>
              <w:t xml:space="preserve"> apkrovai</w:t>
            </w:r>
          </w:p>
        </w:tc>
        <w:tc>
          <w:tcPr>
            <w:tcW w:w="2977" w:type="dxa"/>
          </w:tcPr>
          <w:p w:rsidR="007713D8" w:rsidRDefault="007713D8" w:rsidP="003B24E9">
            <w:pPr>
              <w:spacing w:after="0" w:line="240" w:lineRule="auto"/>
              <w:jc w:val="center"/>
            </w:pPr>
            <w:proofErr w:type="spellStart"/>
            <w:r>
              <w:t>Atskirose</w:t>
            </w:r>
            <w:proofErr w:type="spellEnd"/>
            <w:r>
              <w:t xml:space="preserve"> </w:t>
            </w:r>
            <w:proofErr w:type="spellStart"/>
            <w:r>
              <w:t>fazėse</w:t>
            </w:r>
            <w:proofErr w:type="spellEnd"/>
            <w:r>
              <w:t xml:space="preserve"> </w:t>
            </w:r>
            <w:r w:rsidRPr="001D40B2">
              <w:t>± 1%</w:t>
            </w:r>
            <w:r>
              <w:t xml:space="preserve"> </w:t>
            </w:r>
          </w:p>
          <w:p w:rsidR="007713D8" w:rsidRPr="001D40B2" w:rsidRDefault="007713D8" w:rsidP="003B24E9">
            <w:pPr>
              <w:spacing w:after="0" w:line="240" w:lineRule="auto"/>
              <w:jc w:val="center"/>
              <w:rPr>
                <w:rFonts w:ascii="Times New Roman" w:hAnsi="Times New Roman" w:cs="Times New Roman"/>
                <w:i/>
                <w:sz w:val="24"/>
                <w:szCs w:val="24"/>
              </w:rPr>
            </w:pPr>
            <w:proofErr w:type="spellStart"/>
            <w:r>
              <w:t>Vienos</w:t>
            </w:r>
            <w:proofErr w:type="spellEnd"/>
            <w:r>
              <w:t xml:space="preserve"> </w:t>
            </w:r>
            <w:proofErr w:type="spellStart"/>
            <w:r>
              <w:t>fazės</w:t>
            </w:r>
            <w:proofErr w:type="spellEnd"/>
            <w:r>
              <w:t xml:space="preserve"> </w:t>
            </w:r>
            <w:r w:rsidRPr="001D40B2">
              <w:t>± 4%</w:t>
            </w: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lastRenderedPageBreak/>
              <w:t>1.17.</w:t>
            </w:r>
          </w:p>
        </w:tc>
        <w:tc>
          <w:tcPr>
            <w:tcW w:w="5953" w:type="dxa"/>
          </w:tcPr>
          <w:p w:rsidR="007713D8" w:rsidRPr="001D40B2" w:rsidRDefault="007713D8" w:rsidP="003B24E9">
            <w:pPr>
              <w:pStyle w:val="BodyTextIndent"/>
              <w:spacing w:after="0"/>
              <w:ind w:left="0"/>
              <w:jc w:val="both"/>
              <w:rPr>
                <w:lang w:val="lt-LT"/>
              </w:rPr>
            </w:pPr>
            <w:r w:rsidRPr="001D40B2">
              <w:rPr>
                <w:lang w:val="lt-LT"/>
              </w:rPr>
              <w:t>Dažnio automatinis reguliavimas ± 0,1%, keičiant generatoriaus apkrovą nuo 0 (nulio) iki perkrovimo</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r w:rsidRPr="001D40B2">
              <w:t xml:space="preserve">± </w:t>
            </w:r>
            <w:r>
              <w:t>0,1</w:t>
            </w:r>
            <w:r w:rsidRPr="001D40B2">
              <w:t>%</w:t>
            </w: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1.18.</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Įrenginio </w:t>
            </w:r>
            <w:proofErr w:type="spellStart"/>
            <w:r w:rsidRPr="001D40B2">
              <w:rPr>
                <w:lang w:val="lt-LT"/>
              </w:rPr>
              <w:t>automatinès</w:t>
            </w:r>
            <w:proofErr w:type="spellEnd"/>
            <w:r w:rsidRPr="001D40B2">
              <w:rPr>
                <w:lang w:val="lt-LT"/>
              </w:rPr>
              <w:t xml:space="preserve"> apsaugos turi suveikti, dažniui padidėjus virš 420 Hz arba sumažėjus iki 380 Hz; įtampai pakilus virš 130V arba nukritus žemiau 102V; didesnei nei 125% galios perkrovai trunkant ilgiau kaip 5 min.</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1.19.</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Bus 270 VDC transformatorius 72 kW turintis 1 </w:t>
            </w:r>
            <w:proofErr w:type="spellStart"/>
            <w:r w:rsidRPr="001D40B2">
              <w:rPr>
                <w:lang w:val="lt-LT"/>
              </w:rPr>
              <w:t>nuolatinès</w:t>
            </w:r>
            <w:proofErr w:type="spellEnd"/>
            <w:r w:rsidRPr="001D40B2">
              <w:rPr>
                <w:lang w:val="lt-LT"/>
              </w:rPr>
              <w:t xml:space="preserve"> srovės </w:t>
            </w:r>
            <w:proofErr w:type="spellStart"/>
            <w:r w:rsidRPr="001D40B2">
              <w:rPr>
                <w:lang w:val="lt-LT"/>
              </w:rPr>
              <w:t>išéjimą</w:t>
            </w:r>
            <w:proofErr w:type="spellEnd"/>
            <w:r w:rsidRPr="001D40B2">
              <w:rPr>
                <w:lang w:val="lt-LT"/>
              </w:rPr>
              <w:t>, kuris išduoda ne mažesnę kaip 267 A nuolatinę srovę</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72 kW 267ADC</w:t>
            </w:r>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1.20.</w:t>
            </w:r>
          </w:p>
        </w:tc>
        <w:tc>
          <w:tcPr>
            <w:tcW w:w="5953" w:type="dxa"/>
          </w:tcPr>
          <w:p w:rsidR="007713D8" w:rsidRPr="001D40B2" w:rsidRDefault="007713D8" w:rsidP="003B24E9">
            <w:pPr>
              <w:pStyle w:val="BodyTextIndent"/>
              <w:spacing w:after="0"/>
              <w:ind w:left="0"/>
              <w:jc w:val="both"/>
              <w:rPr>
                <w:lang w:val="lt-LT"/>
              </w:rPr>
            </w:pPr>
            <w:r w:rsidRPr="001D40B2">
              <w:rPr>
                <w:lang w:val="lt-LT"/>
              </w:rPr>
              <w:t>Bus vienas 115/200 V 400 Hz AC trifazis kabelis, atitinkantis standartus ISO 6858-2017 arba lygiavertį ir STANAG 3303, kuris bus uždengtas dangteliu, apsaugančiu nuo atmosferos poveikio, ne trumpesnis kaip 10 m.</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bus </w:t>
            </w:r>
            <w:proofErr w:type="spellStart"/>
            <w:r>
              <w:rPr>
                <w:rFonts w:ascii="Times New Roman" w:hAnsi="Times New Roman" w:cs="Times New Roman"/>
                <w:i/>
                <w:sz w:val="24"/>
                <w:szCs w:val="24"/>
              </w:rPr>
              <w:t>vienas</w:t>
            </w:r>
            <w:proofErr w:type="spellEnd"/>
            <w:r>
              <w:rPr>
                <w:rFonts w:ascii="Times New Roman" w:hAnsi="Times New Roman" w:cs="Times New Roman"/>
                <w:i/>
                <w:sz w:val="24"/>
                <w:szCs w:val="24"/>
              </w:rPr>
              <w:t xml:space="preserve"> AC </w:t>
            </w:r>
            <w:proofErr w:type="spellStart"/>
            <w:r>
              <w:rPr>
                <w:rFonts w:ascii="Times New Roman" w:hAnsi="Times New Roman" w:cs="Times New Roman"/>
                <w:i/>
                <w:sz w:val="24"/>
                <w:szCs w:val="24"/>
              </w:rPr>
              <w:t>kabelis</w:t>
            </w:r>
            <w:proofErr w:type="spellEnd"/>
            <w:r>
              <w:rPr>
                <w:rFonts w:ascii="Times New Roman" w:hAnsi="Times New Roman" w:cs="Times New Roman"/>
                <w:i/>
                <w:sz w:val="24"/>
                <w:szCs w:val="24"/>
              </w:rPr>
              <w:t xml:space="preserve"> 10m </w:t>
            </w:r>
            <w:proofErr w:type="spellStart"/>
            <w:r>
              <w:rPr>
                <w:rFonts w:ascii="Times New Roman" w:hAnsi="Times New Roman" w:cs="Times New Roman"/>
                <w:i/>
                <w:sz w:val="24"/>
                <w:szCs w:val="24"/>
              </w:rPr>
              <w:t>ilgio</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1.21.</w:t>
            </w:r>
          </w:p>
        </w:tc>
        <w:tc>
          <w:tcPr>
            <w:tcW w:w="5953" w:type="dxa"/>
          </w:tcPr>
          <w:p w:rsidR="007713D8" w:rsidRPr="001D40B2" w:rsidRDefault="007713D8" w:rsidP="003B24E9">
            <w:pPr>
              <w:pStyle w:val="BodyTextIndent"/>
              <w:spacing w:after="0"/>
              <w:ind w:left="0"/>
              <w:jc w:val="both"/>
              <w:rPr>
                <w:lang w:val="lt-LT"/>
              </w:rPr>
            </w:pPr>
            <w:r w:rsidRPr="001D40B2">
              <w:rPr>
                <w:lang w:val="lt-LT"/>
              </w:rPr>
              <w:t>Bus du papildomi 270 VDC pastovios 270A (72kW) nuolatinės srovės kabeliai, F-35 orlaiviams tikrinti, atitinkantys ISO 6858 SAE ASI 831 ir MIL-STD-704F standartus arba lygiaverčius, kurie bus apsaugoti nuo atmosferos ir krituliu poveikio, ne trumpesni kaip 10 metru ilgio.</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bus du </w:t>
            </w:r>
            <w:proofErr w:type="spellStart"/>
            <w:r>
              <w:rPr>
                <w:rFonts w:ascii="Times New Roman" w:hAnsi="Times New Roman" w:cs="Times New Roman"/>
                <w:i/>
                <w:sz w:val="24"/>
                <w:szCs w:val="24"/>
              </w:rPr>
              <w:t>papildomi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nuolatinės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srovės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srovės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kabeliai</w:t>
            </w:r>
            <w:proofErr w:type="spellEnd"/>
            <w:r>
              <w:rPr>
                <w:rFonts w:ascii="Times New Roman" w:hAnsi="Times New Roman" w:cs="Times New Roman"/>
                <w:i/>
                <w:sz w:val="24"/>
                <w:szCs w:val="24"/>
              </w:rPr>
              <w:t xml:space="preserve"> 10m </w:t>
            </w:r>
            <w:proofErr w:type="spellStart"/>
            <w:r>
              <w:rPr>
                <w:rFonts w:ascii="Times New Roman" w:hAnsi="Times New Roman" w:cs="Times New Roman"/>
                <w:i/>
                <w:sz w:val="24"/>
                <w:szCs w:val="24"/>
              </w:rPr>
              <w:t>ilgio</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1.22.</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Elektros įranga 12/24V su visais išoriniais apšvietimo ir reikiamais kontrolės prietaisais. Bus įrengtas reikiamas apšvietimas, reikalingas darbui prie įrenginio tamsiu paros metu. Įrengtas elektros sistemos autonominis jungiklis, kuris, neeksploatuojant įrenginio, apsaugotų jo akumuliatorines baterijas nuo išsikrovimo. Visi elektros prietaisai bus </w:t>
            </w:r>
            <w:proofErr w:type="spellStart"/>
            <w:r w:rsidRPr="001D40B2">
              <w:rPr>
                <w:lang w:val="lt-LT"/>
              </w:rPr>
              <w:t>atsparüs</w:t>
            </w:r>
            <w:proofErr w:type="spellEnd"/>
            <w:r w:rsidRPr="001D40B2">
              <w:rPr>
                <w:lang w:val="lt-LT"/>
              </w:rPr>
              <w:t xml:space="preserve"> atmosferiniam poveikiui.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w:t>
            </w:r>
            <w:r>
              <w:rPr>
                <w:rFonts w:ascii="Times New Roman" w:hAnsi="Times New Roman" w:cs="Times New Roman"/>
                <w:i/>
                <w:sz w:val="24"/>
                <w:szCs w:val="24"/>
              </w:rPr>
              <w:t>p</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1.23.</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Valdymo ir </w:t>
            </w:r>
            <w:proofErr w:type="spellStart"/>
            <w:r w:rsidRPr="001D40B2">
              <w:rPr>
                <w:lang w:val="lt-LT"/>
              </w:rPr>
              <w:t>kontrolés</w:t>
            </w:r>
            <w:proofErr w:type="spellEnd"/>
            <w:r w:rsidRPr="001D40B2">
              <w:rPr>
                <w:lang w:val="lt-LT"/>
              </w:rPr>
              <w:t xml:space="preserve"> prietaisu skydelyje bus įrengti gamintojo numatyti pagrindinių agregatų ir mechanizmų darbo </w:t>
            </w:r>
            <w:proofErr w:type="spellStart"/>
            <w:r w:rsidRPr="001D40B2">
              <w:rPr>
                <w:lang w:val="lt-LT"/>
              </w:rPr>
              <w:t>réžimų</w:t>
            </w:r>
            <w:proofErr w:type="spellEnd"/>
            <w:r w:rsidRPr="001D40B2">
              <w:rPr>
                <w:lang w:val="lt-LT"/>
              </w:rPr>
              <w:t xml:space="preserve"> </w:t>
            </w:r>
            <w:proofErr w:type="spellStart"/>
            <w:r w:rsidRPr="001D40B2">
              <w:rPr>
                <w:lang w:val="lt-LT"/>
              </w:rPr>
              <w:t>kontrolés</w:t>
            </w:r>
            <w:proofErr w:type="spellEnd"/>
            <w:r w:rsidRPr="001D40B2">
              <w:rPr>
                <w:lang w:val="lt-LT"/>
              </w:rPr>
              <w:t xml:space="preserve"> prietaisai — variklio, generatoriaus ir kitos sumontuotos įrangos darbo rėžimų </w:t>
            </w:r>
            <w:proofErr w:type="spellStart"/>
            <w:r w:rsidRPr="001D40B2">
              <w:rPr>
                <w:lang w:val="lt-LT"/>
              </w:rPr>
              <w:t>kontrolès</w:t>
            </w:r>
            <w:proofErr w:type="spellEnd"/>
            <w:r w:rsidRPr="001D40B2">
              <w:rPr>
                <w:lang w:val="lt-LT"/>
              </w:rPr>
              <w:t xml:space="preserve"> prietaisai: variklio aušinimo sistemos skysčio </w:t>
            </w:r>
            <w:proofErr w:type="spellStart"/>
            <w:r w:rsidRPr="001D40B2">
              <w:rPr>
                <w:lang w:val="lt-LT"/>
              </w:rPr>
              <w:t>temperatüros</w:t>
            </w:r>
            <w:proofErr w:type="spellEnd"/>
            <w:r w:rsidRPr="001D40B2">
              <w:rPr>
                <w:lang w:val="lt-LT"/>
              </w:rPr>
              <w:t xml:space="preserve">, variklio tepimo sistemos </w:t>
            </w:r>
            <w:proofErr w:type="spellStart"/>
            <w:r w:rsidRPr="001D40B2">
              <w:rPr>
                <w:lang w:val="lt-LT"/>
              </w:rPr>
              <w:t>slégio</w:t>
            </w:r>
            <w:proofErr w:type="spellEnd"/>
            <w:r w:rsidRPr="001D40B2">
              <w:rPr>
                <w:lang w:val="lt-LT"/>
              </w:rPr>
              <w:t xml:space="preserve">, kuro lygio matavimo bake (bakuose), generatoriaus generuojamos elektros </w:t>
            </w:r>
            <w:proofErr w:type="spellStart"/>
            <w:r w:rsidRPr="001D40B2">
              <w:rPr>
                <w:lang w:val="lt-LT"/>
              </w:rPr>
              <w:t>srovés</w:t>
            </w:r>
            <w:proofErr w:type="spellEnd"/>
            <w:r w:rsidRPr="001D40B2">
              <w:rPr>
                <w:lang w:val="lt-LT"/>
              </w:rPr>
              <w:t xml:space="preserve"> stiprumo ir įtampos bei moto valandų skaitiklis, kt. standartiniai prietaisai. Skydelis bus apšviestas tam, kad prietaisu rodikliai, ekranas būtų gerai matomi tamsiu paros metu.</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1.24.</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Prietaisų skydelyje taip pat turi </w:t>
            </w:r>
            <w:proofErr w:type="spellStart"/>
            <w:r w:rsidRPr="001D40B2">
              <w:rPr>
                <w:lang w:val="lt-LT"/>
              </w:rPr>
              <w:t>büti</w:t>
            </w:r>
            <w:proofErr w:type="spellEnd"/>
            <w:r w:rsidRPr="001D40B2">
              <w:rPr>
                <w:lang w:val="lt-LT"/>
              </w:rPr>
              <w:t xml:space="preserve"> numatyta šviesos ir garso signalizacija esant kritiniam variklinės alyvos slėgiui variklyje</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1.25.</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Prietaisų skydelyje taip pat turi </w:t>
            </w:r>
            <w:proofErr w:type="spellStart"/>
            <w:r w:rsidRPr="001D40B2">
              <w:rPr>
                <w:lang w:val="lt-LT"/>
              </w:rPr>
              <w:t>büti</w:t>
            </w:r>
            <w:proofErr w:type="spellEnd"/>
            <w:r w:rsidRPr="001D40B2">
              <w:rPr>
                <w:lang w:val="lt-LT"/>
              </w:rPr>
              <w:t xml:space="preserve"> numatyta šviesos ir garso signalizacija esant kritinei variklio aušinimo skysčio </w:t>
            </w:r>
            <w:proofErr w:type="spellStart"/>
            <w:r w:rsidRPr="001D40B2">
              <w:rPr>
                <w:lang w:val="lt-LT"/>
              </w:rPr>
              <w:t>temperatürai</w:t>
            </w:r>
            <w:proofErr w:type="spellEnd"/>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1.26.</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Prietaisų skydelyje taip pat turi </w:t>
            </w:r>
            <w:proofErr w:type="spellStart"/>
            <w:r w:rsidRPr="001D40B2">
              <w:rPr>
                <w:lang w:val="lt-LT"/>
              </w:rPr>
              <w:t>büti</w:t>
            </w:r>
            <w:proofErr w:type="spellEnd"/>
            <w:r w:rsidRPr="001D40B2">
              <w:rPr>
                <w:lang w:val="lt-LT"/>
              </w:rPr>
              <w:t xml:space="preserve"> numatyta šviesos ir garso signalizacija esant variklio aušinimo skysčio </w:t>
            </w:r>
            <w:proofErr w:type="spellStart"/>
            <w:r w:rsidRPr="001D40B2">
              <w:rPr>
                <w:lang w:val="lt-LT"/>
              </w:rPr>
              <w:t>trükumui</w:t>
            </w:r>
            <w:proofErr w:type="spellEnd"/>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lastRenderedPageBreak/>
              <w:t>1.27.</w:t>
            </w:r>
          </w:p>
        </w:tc>
        <w:tc>
          <w:tcPr>
            <w:tcW w:w="5953" w:type="dxa"/>
          </w:tcPr>
          <w:p w:rsidR="007713D8" w:rsidRPr="001D40B2" w:rsidRDefault="007713D8" w:rsidP="003B24E9">
            <w:pPr>
              <w:pStyle w:val="BodyTextIndent"/>
              <w:spacing w:after="0"/>
              <w:ind w:left="0"/>
              <w:jc w:val="both"/>
              <w:rPr>
                <w:lang w:val="lt-LT"/>
              </w:rPr>
            </w:pPr>
            <w:r w:rsidRPr="001D40B2">
              <w:rPr>
                <w:lang w:val="lt-LT"/>
              </w:rPr>
              <w:t>Važiuoklė bus tvirta, dviejų ašių su pneumatinėmis padangomis arba lygiaverčiais pilnai guminiais ratukais. Važiuoklės prošvaistė (klirensas) bus ne mažesnė kaip 200 mm. Priekinė ašis valdoma sukiojant grąžulą su kilpa. Įrengti stovėjimo stabdžiai, kurie veikia pakėlus grąžulą. Tempimo mechanizmas užtikrins saugų įrenginio vilkimą bet kokia kelio danga ne mažesniu kaip 25 km/val. greičiu. Įrenginio gale bus sumontuotas prikabinimo įtaisas, leidžiantis prikabinti tokios pat specialios paskirties priekabą.</w:t>
            </w:r>
          </w:p>
        </w:tc>
        <w:tc>
          <w:tcPr>
            <w:tcW w:w="2977" w:type="dxa"/>
          </w:tcPr>
          <w:p w:rsidR="007713D8"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p w:rsidR="007713D8" w:rsidRDefault="007713D8" w:rsidP="003B24E9">
            <w:pPr>
              <w:spacing w:after="0" w:line="240" w:lineRule="auto"/>
              <w:jc w:val="center"/>
              <w:rPr>
                <w:rFonts w:ascii="Times New Roman" w:hAnsi="Times New Roman" w:cs="Times New Roman"/>
                <w:i/>
                <w:sz w:val="24"/>
                <w:szCs w:val="24"/>
              </w:rPr>
            </w:pPr>
            <w:proofErr w:type="spellStart"/>
            <w:r w:rsidRPr="00A71F9D">
              <w:rPr>
                <w:rFonts w:ascii="Times New Roman" w:hAnsi="Times New Roman" w:cs="Times New Roman"/>
                <w:i/>
                <w:sz w:val="24"/>
                <w:szCs w:val="24"/>
              </w:rPr>
              <w:t>Tempimo</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mechanizmas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užtikrins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saugų</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įrenginio</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vilkimą</w:t>
            </w:r>
            <w:proofErr w:type="spellEnd"/>
            <w:r w:rsidRPr="00A71F9D">
              <w:rPr>
                <w:rFonts w:ascii="Times New Roman" w:hAnsi="Times New Roman" w:cs="Times New Roman"/>
                <w:i/>
                <w:sz w:val="24"/>
                <w:szCs w:val="24"/>
              </w:rPr>
              <w:t xml:space="preserve"> bet </w:t>
            </w:r>
            <w:proofErr w:type="spellStart"/>
            <w:r w:rsidRPr="00A71F9D">
              <w:rPr>
                <w:rFonts w:ascii="Times New Roman" w:hAnsi="Times New Roman" w:cs="Times New Roman"/>
                <w:i/>
                <w:sz w:val="24"/>
                <w:szCs w:val="24"/>
              </w:rPr>
              <w:t>kokia</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kelio</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danga</w:t>
            </w:r>
            <w:proofErr w:type="spellEnd"/>
            <w:r w:rsidRPr="00A71F9D">
              <w:rPr>
                <w:rFonts w:ascii="Times New Roman" w:hAnsi="Times New Roman" w:cs="Times New Roman"/>
                <w:i/>
                <w:sz w:val="24"/>
                <w:szCs w:val="24"/>
              </w:rPr>
              <w:t xml:space="preserve"> 25 km/val. </w:t>
            </w:r>
            <w:proofErr w:type="spellStart"/>
            <w:r w:rsidRPr="00A71F9D">
              <w:rPr>
                <w:rFonts w:ascii="Times New Roman" w:hAnsi="Times New Roman" w:cs="Times New Roman"/>
                <w:i/>
                <w:sz w:val="24"/>
                <w:szCs w:val="24"/>
              </w:rPr>
              <w:t>greičiu</w:t>
            </w:r>
            <w:proofErr w:type="spellEnd"/>
            <w:r>
              <w:rPr>
                <w:rFonts w:ascii="Times New Roman" w:hAnsi="Times New Roman" w:cs="Times New Roman"/>
                <w:i/>
                <w:sz w:val="24"/>
                <w:szCs w:val="24"/>
              </w:rPr>
              <w:t>.</w:t>
            </w:r>
          </w:p>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Važiuoklės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prošvaisa</w:t>
            </w:r>
            <w:proofErr w:type="spellEnd"/>
            <w:r>
              <w:rPr>
                <w:rFonts w:ascii="Times New Roman" w:hAnsi="Times New Roman" w:cs="Times New Roman"/>
                <w:i/>
                <w:sz w:val="24"/>
                <w:szCs w:val="24"/>
              </w:rPr>
              <w:t xml:space="preserve"> 200mm.</w:t>
            </w:r>
          </w:p>
          <w:p w:rsidR="007713D8" w:rsidRDefault="007713D8" w:rsidP="003B24E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Dviejų</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ąšių</w:t>
            </w:r>
            <w:proofErr w:type="spellEnd"/>
            <w:r>
              <w:rPr>
                <w:rFonts w:ascii="Times New Roman" w:hAnsi="Times New Roman" w:cs="Times New Roman"/>
                <w:i/>
                <w:sz w:val="24"/>
                <w:szCs w:val="24"/>
              </w:rPr>
              <w:t>.</w:t>
            </w:r>
          </w:p>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A71F9D">
              <w:rPr>
                <w:rFonts w:ascii="Times New Roman" w:hAnsi="Times New Roman" w:cs="Times New Roman"/>
                <w:i/>
                <w:sz w:val="24"/>
                <w:szCs w:val="24"/>
              </w:rPr>
              <w:t>Įrenginio</w:t>
            </w:r>
            <w:proofErr w:type="spellEnd"/>
            <w:r w:rsidRPr="00A71F9D">
              <w:rPr>
                <w:rFonts w:ascii="Times New Roman" w:hAnsi="Times New Roman" w:cs="Times New Roman"/>
                <w:i/>
                <w:sz w:val="24"/>
                <w:szCs w:val="24"/>
              </w:rPr>
              <w:t xml:space="preserve"> gale bus </w:t>
            </w:r>
            <w:proofErr w:type="spellStart"/>
            <w:r w:rsidRPr="00A71F9D">
              <w:rPr>
                <w:rFonts w:ascii="Times New Roman" w:hAnsi="Times New Roman" w:cs="Times New Roman"/>
                <w:i/>
                <w:sz w:val="24"/>
                <w:szCs w:val="24"/>
              </w:rPr>
              <w:t>sumontuotas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prikabinimo</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įtaisas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leidžiantis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prikabinti</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tokios</w:t>
            </w:r>
            <w:proofErr w:type="spellEnd"/>
            <w:r w:rsidRPr="00A71F9D">
              <w:rPr>
                <w:rFonts w:ascii="Times New Roman" w:hAnsi="Times New Roman" w:cs="Times New Roman"/>
                <w:i/>
                <w:sz w:val="24"/>
                <w:szCs w:val="24"/>
              </w:rPr>
              <w:t xml:space="preserve"> pat </w:t>
            </w:r>
            <w:proofErr w:type="spellStart"/>
            <w:r w:rsidRPr="00A71F9D">
              <w:rPr>
                <w:rFonts w:ascii="Times New Roman" w:hAnsi="Times New Roman" w:cs="Times New Roman"/>
                <w:i/>
                <w:sz w:val="24"/>
                <w:szCs w:val="24"/>
              </w:rPr>
              <w:t>specialios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paskirties</w:t>
            </w:r>
            <w:proofErr w:type="spellEnd"/>
            <w:r w:rsidRPr="00A71F9D">
              <w:rPr>
                <w:rFonts w:ascii="Times New Roman" w:hAnsi="Times New Roman" w:cs="Times New Roman"/>
                <w:i/>
                <w:sz w:val="24"/>
                <w:szCs w:val="24"/>
              </w:rPr>
              <w:t xml:space="preserve"> </w:t>
            </w:r>
            <w:proofErr w:type="spellStart"/>
            <w:r w:rsidRPr="00A71F9D">
              <w:rPr>
                <w:rFonts w:ascii="Times New Roman" w:hAnsi="Times New Roman" w:cs="Times New Roman"/>
                <w:i/>
                <w:sz w:val="24"/>
                <w:szCs w:val="24"/>
              </w:rPr>
              <w:t>priekabą</w:t>
            </w:r>
            <w:proofErr w:type="spellEnd"/>
            <w:r w:rsidRPr="00A71F9D">
              <w:rPr>
                <w:rFonts w:ascii="Times New Roman" w:hAnsi="Times New Roman" w:cs="Times New Roman"/>
                <w:i/>
                <w:sz w:val="24"/>
                <w:szCs w:val="24"/>
              </w:rPr>
              <w:t>.</w:t>
            </w: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1.28.</w:t>
            </w:r>
          </w:p>
        </w:tc>
        <w:tc>
          <w:tcPr>
            <w:tcW w:w="5953" w:type="dxa"/>
          </w:tcPr>
          <w:p w:rsidR="007713D8" w:rsidRPr="001D40B2" w:rsidRDefault="007713D8" w:rsidP="003B24E9">
            <w:pPr>
              <w:pStyle w:val="BodyTextIndent"/>
              <w:spacing w:after="0"/>
              <w:ind w:left="0"/>
              <w:jc w:val="both"/>
              <w:rPr>
                <w:lang w:val="lt-LT"/>
              </w:rPr>
            </w:pPr>
            <w:r w:rsidRPr="001D40B2">
              <w:rPr>
                <w:lang w:val="lt-LT"/>
              </w:rPr>
              <w:t>Degalų bakas (ai): įrenginyje bus sumontuotas (-i) tokios talpos dyzelinio kuro degalų bakas (ai), kad įrenginys nepapildžius degalų, visais darbo režimais galėtu dirbti ne mažiau kaip 10 nepertraukiamų darbo valandų</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10 </w:t>
            </w:r>
            <w:proofErr w:type="spellStart"/>
            <w:r>
              <w:rPr>
                <w:rFonts w:ascii="Times New Roman" w:hAnsi="Times New Roman" w:cs="Times New Roman"/>
                <w:i/>
                <w:sz w:val="24"/>
                <w:szCs w:val="24"/>
              </w:rPr>
              <w:t>valandų</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1.29.</w:t>
            </w:r>
          </w:p>
        </w:tc>
        <w:tc>
          <w:tcPr>
            <w:tcW w:w="5953" w:type="dxa"/>
          </w:tcPr>
          <w:p w:rsidR="007713D8" w:rsidRPr="001D40B2" w:rsidRDefault="007713D8" w:rsidP="003B24E9">
            <w:pPr>
              <w:pStyle w:val="BodyTextIndent"/>
              <w:spacing w:after="0"/>
              <w:ind w:left="0"/>
              <w:jc w:val="both"/>
              <w:rPr>
                <w:lang w:val="lt-LT"/>
              </w:rPr>
            </w:pPr>
            <w:r w:rsidRPr="001D40B2">
              <w:rPr>
                <w:lang w:val="lt-LT"/>
              </w:rPr>
              <w:t>Tvirtinimo elementai: įrenginio priekyje, šonuose ir gale įrengtos kilpos arba analogiški tvirtinimo elementai (mažiausiai 6 vnt.), skirti tvirtinimo kabliams. Tvirtinimo elementai reikalingi įrenginį pritvirtinti prie krovinių platformos ar orlaivių krovinių skyriaus grindų transportavimo metu.</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r>
              <w:rPr>
                <w:rFonts w:ascii="Times New Roman" w:hAnsi="Times New Roman" w:cs="Times New Roman"/>
                <w:i/>
                <w:sz w:val="24"/>
                <w:szCs w:val="24"/>
              </w:rPr>
              <w:t xml:space="preserve"> 6 </w:t>
            </w:r>
            <w:proofErr w:type="spellStart"/>
            <w:r>
              <w:rPr>
                <w:rFonts w:ascii="Times New Roman" w:hAnsi="Times New Roman" w:cs="Times New Roman"/>
                <w:i/>
                <w:sz w:val="24"/>
                <w:szCs w:val="24"/>
              </w:rPr>
              <w:t>tvirtinimo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elementai</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1.30.</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Įrenginio įrangą valdys elektroninė sistema, fiksuojanti bei analizuojanti parametrus, rodanti atitinkamo techninio aptarnavimo atlikimo </w:t>
            </w:r>
            <w:proofErr w:type="spellStart"/>
            <w:r w:rsidRPr="001D40B2">
              <w:rPr>
                <w:lang w:val="lt-LT"/>
              </w:rPr>
              <w:t>bütinybę</w:t>
            </w:r>
            <w:proofErr w:type="spellEnd"/>
            <w:r w:rsidRPr="001D40B2">
              <w:rPr>
                <w:lang w:val="lt-LT"/>
              </w:rPr>
              <w:t>, sistemos klaidas bei gedimus. Informacija bus matoma ir valdoma valdymo pulte ir (arba) turės jungtis diagnostikai atlikti, naudojant kompiuterines sistemas.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1.31.</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Bus variklio apsauga nuo </w:t>
            </w:r>
            <w:proofErr w:type="spellStart"/>
            <w:r w:rsidRPr="001D40B2">
              <w:rPr>
                <w:lang w:val="lt-LT"/>
              </w:rPr>
              <w:t>variklinés</w:t>
            </w:r>
            <w:proofErr w:type="spellEnd"/>
            <w:r w:rsidRPr="001D40B2">
              <w:rPr>
                <w:lang w:val="lt-LT"/>
              </w:rPr>
              <w:t xml:space="preserve"> alyvos slėgio kritinio sumažėjimo ir padidėjus aušinimo skysčio </w:t>
            </w:r>
            <w:proofErr w:type="spellStart"/>
            <w:r w:rsidRPr="001D40B2">
              <w:rPr>
                <w:lang w:val="lt-LT"/>
              </w:rPr>
              <w:t>temperatürai</w:t>
            </w:r>
            <w:proofErr w:type="spellEnd"/>
            <w:r w:rsidRPr="001D40B2">
              <w:rPr>
                <w:lang w:val="lt-LT"/>
              </w:rPr>
              <w:t xml:space="preserve"> daugiau nei leistina.</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1.32.</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Visa įranga, esanti įrenginyje, bus apsaugota dangčiais (antvožais), kurie įrenginį apsaugotų nuo aplinkos fizinių poveikių (žema ir aukšta </w:t>
            </w:r>
            <w:proofErr w:type="spellStart"/>
            <w:r w:rsidRPr="001D40B2">
              <w:rPr>
                <w:lang w:val="lt-LT"/>
              </w:rPr>
              <w:t>temperatüra</w:t>
            </w:r>
            <w:proofErr w:type="spellEnd"/>
            <w:r w:rsidRPr="001D40B2">
              <w:rPr>
                <w:lang w:val="lt-LT"/>
              </w:rPr>
              <w:t>, saulės ir drėgmės poveikis).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1.33.</w:t>
            </w:r>
          </w:p>
        </w:tc>
        <w:tc>
          <w:tcPr>
            <w:tcW w:w="5953" w:type="dxa"/>
          </w:tcPr>
          <w:p w:rsidR="007713D8" w:rsidRPr="001D40B2" w:rsidRDefault="007713D8" w:rsidP="003B24E9">
            <w:pPr>
              <w:pStyle w:val="BodyTextIndent"/>
              <w:spacing w:after="0"/>
              <w:ind w:left="0"/>
              <w:jc w:val="both"/>
              <w:rPr>
                <w:b/>
                <w:lang w:val="lt-LT"/>
              </w:rPr>
            </w:pPr>
            <w:r w:rsidRPr="001D40B2">
              <w:rPr>
                <w:lang w:val="lt-LT"/>
              </w:rPr>
              <w:t xml:space="preserve">Įrenginio gale arba šonuose bus </w:t>
            </w:r>
            <w:proofErr w:type="spellStart"/>
            <w:r w:rsidRPr="001D40B2">
              <w:rPr>
                <w:lang w:val="lt-LT"/>
              </w:rPr>
              <w:t>specialüs</w:t>
            </w:r>
            <w:proofErr w:type="spellEnd"/>
            <w:r w:rsidRPr="001D40B2">
              <w:rPr>
                <w:lang w:val="lt-LT"/>
              </w:rPr>
              <w:t xml:space="preserve"> skyriai — loviai kabeliams suvynioti ir saugoti įrenginio transportavimo metu, kurie užtikrintų saugų ir greitą kabelių ištiesimą į darbinę padėtį ir surinkimą į transportinę padėtį</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1.34.</w:t>
            </w:r>
          </w:p>
        </w:tc>
        <w:tc>
          <w:tcPr>
            <w:tcW w:w="5953" w:type="dxa"/>
          </w:tcPr>
          <w:p w:rsidR="007713D8" w:rsidRPr="001D40B2" w:rsidRDefault="007713D8" w:rsidP="003B24E9">
            <w:pPr>
              <w:pStyle w:val="BodyTextIndent"/>
              <w:spacing w:after="0"/>
              <w:ind w:left="0"/>
              <w:jc w:val="both"/>
              <w:rPr>
                <w:lang w:val="lt-LT"/>
              </w:rPr>
            </w:pPr>
            <w:r w:rsidRPr="001D40B2">
              <w:rPr>
                <w:lang w:val="lt-LT"/>
              </w:rPr>
              <w:t>Bus numatyta bent viena gesintuvo pritvirtinimo vieta, skirta 5 kg gesintuvui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1.35.</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Įrenginys turės standartinius atšvaitus, </w:t>
            </w:r>
            <w:proofErr w:type="spellStart"/>
            <w:r w:rsidRPr="001D40B2">
              <w:rPr>
                <w:lang w:val="lt-LT"/>
              </w:rPr>
              <w:t>gabaritinių</w:t>
            </w:r>
            <w:proofErr w:type="spellEnd"/>
            <w:r w:rsidRPr="001D40B2">
              <w:rPr>
                <w:lang w:val="lt-LT"/>
              </w:rPr>
              <w:t xml:space="preserve"> šviesu žibintus ir gabaritų ženklinimo šviesą atspindinčias juostas.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1.36.</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Įrenginio pagrindiniai mechanizmai - variklis, generatorius, transformatorius, važiuoklė, akumuliatorinės baterijos, </w:t>
            </w:r>
            <w:proofErr w:type="spellStart"/>
            <w:r w:rsidRPr="001D40B2">
              <w:rPr>
                <w:lang w:val="lt-LT"/>
              </w:rPr>
              <w:lastRenderedPageBreak/>
              <w:t>degalu</w:t>
            </w:r>
            <w:proofErr w:type="spellEnd"/>
            <w:r w:rsidRPr="001D40B2">
              <w:rPr>
                <w:lang w:val="lt-LT"/>
              </w:rPr>
              <w:t xml:space="preserve"> bakas (-ai) ir kt. bus lengvai pasiekiami techninės </w:t>
            </w:r>
            <w:proofErr w:type="spellStart"/>
            <w:r w:rsidRPr="001D40B2">
              <w:rPr>
                <w:lang w:val="lt-LT"/>
              </w:rPr>
              <w:t>priežiüros</w:t>
            </w:r>
            <w:proofErr w:type="spellEnd"/>
            <w:r w:rsidRPr="001D40B2">
              <w:rPr>
                <w:lang w:val="lt-LT"/>
              </w:rPr>
              <w:t xml:space="preserve"> darbams atlikti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lastRenderedPageBreak/>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1.37.</w:t>
            </w:r>
          </w:p>
        </w:tc>
        <w:tc>
          <w:tcPr>
            <w:tcW w:w="5953" w:type="dxa"/>
          </w:tcPr>
          <w:p w:rsidR="007713D8" w:rsidRPr="001D40B2" w:rsidRDefault="007713D8" w:rsidP="003B24E9">
            <w:pPr>
              <w:pStyle w:val="BodyTextIndent"/>
              <w:spacing w:after="0"/>
              <w:ind w:left="0"/>
              <w:jc w:val="both"/>
              <w:rPr>
                <w:lang w:val="lt-LT"/>
              </w:rPr>
            </w:pPr>
            <w:r w:rsidRPr="001D40B2">
              <w:rPr>
                <w:lang w:val="lt-LT"/>
              </w:rPr>
              <w:t>Įrenginio viršuje bus sumontuotas oranžinis švyturėlis.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1.38.</w:t>
            </w:r>
          </w:p>
        </w:tc>
        <w:tc>
          <w:tcPr>
            <w:tcW w:w="5953" w:type="dxa"/>
          </w:tcPr>
          <w:p w:rsidR="007713D8" w:rsidRPr="001D40B2" w:rsidRDefault="007713D8" w:rsidP="003B24E9">
            <w:pPr>
              <w:pStyle w:val="BodyTextIndent"/>
              <w:spacing w:after="0"/>
              <w:ind w:left="0"/>
              <w:jc w:val="both"/>
              <w:rPr>
                <w:lang w:val="lt-LT"/>
              </w:rPr>
            </w:pPr>
            <w:proofErr w:type="spellStart"/>
            <w:r w:rsidRPr="001D40B2">
              <w:rPr>
                <w:lang w:val="lt-LT"/>
              </w:rPr>
              <w:t>Irenginys</w:t>
            </w:r>
            <w:proofErr w:type="spellEnd"/>
            <w:r w:rsidRPr="001D40B2">
              <w:rPr>
                <w:lang w:val="lt-LT"/>
              </w:rPr>
              <w:t xml:space="preserve"> turės atsarginį važiuoklės ratą.</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1.39.</w:t>
            </w:r>
          </w:p>
        </w:tc>
        <w:tc>
          <w:tcPr>
            <w:tcW w:w="5953" w:type="dxa"/>
          </w:tcPr>
          <w:p w:rsidR="007713D8" w:rsidRPr="001D40B2" w:rsidRDefault="007713D8" w:rsidP="003B24E9">
            <w:pPr>
              <w:pStyle w:val="BodyTextIndent"/>
              <w:spacing w:after="0"/>
              <w:ind w:left="0"/>
              <w:jc w:val="both"/>
              <w:rPr>
                <w:lang w:val="lt-LT"/>
              </w:rPr>
            </w:pPr>
            <w:proofErr w:type="spellStart"/>
            <w:r w:rsidRPr="001D40B2">
              <w:rPr>
                <w:lang w:val="lt-LT"/>
              </w:rPr>
              <w:t>Irenginys</w:t>
            </w:r>
            <w:proofErr w:type="spellEnd"/>
            <w:r w:rsidRPr="001D40B2">
              <w:rPr>
                <w:lang w:val="lt-LT"/>
              </w:rPr>
              <w:t xml:space="preserve"> turės ratų atsparas (2 komplektai). Ne mažesnių išmatavimų kaip 150 mm x 180 mm x 500 mm ir ne didesnių kaip 200 mm x 250 mm x 500 mm. Ratų atsparoje bus numatyta kilpa virvės tvirtinimui. Ratų atsparos bus guminės, atsparios cheminiam ir aplinkos poveikiui.</w:t>
            </w:r>
          </w:p>
        </w:tc>
        <w:tc>
          <w:tcPr>
            <w:tcW w:w="2977" w:type="dxa"/>
          </w:tcPr>
          <w:p w:rsidR="007713D8" w:rsidRPr="00164823" w:rsidRDefault="007713D8" w:rsidP="003B24E9">
            <w:pPr>
              <w:spacing w:after="0" w:line="240" w:lineRule="auto"/>
              <w:jc w:val="center"/>
              <w:rPr>
                <w:rFonts w:ascii="Times New Roman" w:hAnsi="Times New Roman" w:cs="Times New Roman"/>
                <w:i/>
                <w:sz w:val="24"/>
                <w:szCs w:val="24"/>
              </w:rPr>
            </w:pPr>
            <w:proofErr w:type="spellStart"/>
            <w:r w:rsidRPr="00164823">
              <w:rPr>
                <w:rFonts w:ascii="Times New Roman" w:hAnsi="Times New Roman" w:cs="Times New Roman"/>
                <w:i/>
                <w:sz w:val="24"/>
                <w:szCs w:val="24"/>
              </w:rPr>
              <w:t>Taip</w:t>
            </w:r>
            <w:proofErr w:type="spellEnd"/>
            <w:r w:rsidRPr="00164823">
              <w:rPr>
                <w:rFonts w:ascii="Times New Roman" w:hAnsi="Times New Roman" w:cs="Times New Roman"/>
                <w:i/>
                <w:sz w:val="24"/>
                <w:szCs w:val="24"/>
              </w:rPr>
              <w:t xml:space="preserve"> 2 </w:t>
            </w:r>
            <w:proofErr w:type="spellStart"/>
            <w:r w:rsidRPr="00164823">
              <w:rPr>
                <w:rFonts w:ascii="Times New Roman" w:hAnsi="Times New Roman" w:cs="Times New Roman"/>
                <w:i/>
                <w:sz w:val="24"/>
                <w:szCs w:val="24"/>
              </w:rPr>
              <w:t>komplektai</w:t>
            </w:r>
            <w:proofErr w:type="spellEnd"/>
          </w:p>
          <w:p w:rsidR="007713D8" w:rsidRPr="001D40B2" w:rsidRDefault="007713D8" w:rsidP="003B24E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150 mm x 180 mm x 500 mm</w:t>
            </w:r>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1.40.</w:t>
            </w:r>
          </w:p>
        </w:tc>
        <w:tc>
          <w:tcPr>
            <w:tcW w:w="5953" w:type="dxa"/>
          </w:tcPr>
          <w:p w:rsidR="007713D8" w:rsidRPr="001D40B2" w:rsidRDefault="007713D8" w:rsidP="003B24E9">
            <w:pPr>
              <w:pStyle w:val="BodyTextIndent"/>
              <w:spacing w:after="0"/>
              <w:ind w:left="0"/>
              <w:jc w:val="both"/>
              <w:rPr>
                <w:lang w:val="lt-LT"/>
              </w:rPr>
            </w:pPr>
            <w:r w:rsidRPr="001D40B2">
              <w:rPr>
                <w:lang w:val="lt-LT"/>
              </w:rPr>
              <w:t>Įrenginys turės įžeminimo sistemą pagal NATO STANAG 3632 (mažiausiai du kabeliai su gnybtais, ne trumpesni kaip 20 m)</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p w:rsidR="007713D8" w:rsidRPr="001D40B2" w:rsidRDefault="007713D8" w:rsidP="003B24E9">
            <w:pPr>
              <w:spacing w:after="0" w:line="240" w:lineRule="auto"/>
              <w:jc w:val="center"/>
              <w:rPr>
                <w:rFonts w:ascii="Times New Roman" w:hAnsi="Times New Roman" w:cs="Times New Roman"/>
                <w:i/>
                <w:sz w:val="24"/>
                <w:szCs w:val="24"/>
              </w:rPr>
            </w:pPr>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1.41.</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Bus pateiktas kartu su gamintojo nustatyta specialių įrankių pilna komplektacija ir prietaisais, reikalingais įrenginio eksploatacijai bei techninei </w:t>
            </w:r>
            <w:proofErr w:type="spellStart"/>
            <w:r w:rsidRPr="001D40B2">
              <w:rPr>
                <w:lang w:val="lt-LT"/>
              </w:rPr>
              <w:t>priežiürai</w:t>
            </w:r>
            <w:proofErr w:type="spellEnd"/>
            <w:r w:rsidRPr="001D40B2">
              <w:rPr>
                <w:lang w:val="lt-LT"/>
              </w:rPr>
              <w:t xml:space="preserve"> atlikti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1.42.</w:t>
            </w:r>
          </w:p>
        </w:tc>
        <w:tc>
          <w:tcPr>
            <w:tcW w:w="5953" w:type="dxa"/>
          </w:tcPr>
          <w:p w:rsidR="007713D8" w:rsidRPr="001D40B2" w:rsidRDefault="007713D8" w:rsidP="003B24E9">
            <w:pPr>
              <w:pStyle w:val="BodyTextIndent"/>
              <w:spacing w:after="0"/>
              <w:ind w:left="0"/>
              <w:jc w:val="both"/>
              <w:rPr>
                <w:lang w:val="lt-LT"/>
              </w:rPr>
            </w:pPr>
            <w:r w:rsidRPr="001D40B2">
              <w:rPr>
                <w:lang w:val="lt-LT"/>
              </w:rPr>
              <w:t>Įrenginys bus pagamintas naudojimui ES šalyse, turės CE ženklinimą</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1.43.</w:t>
            </w:r>
          </w:p>
        </w:tc>
        <w:tc>
          <w:tcPr>
            <w:tcW w:w="5953" w:type="dxa"/>
          </w:tcPr>
          <w:p w:rsidR="007713D8" w:rsidRPr="001D40B2" w:rsidRDefault="007713D8" w:rsidP="003B24E9">
            <w:pPr>
              <w:pStyle w:val="BodyTextIndent"/>
              <w:spacing w:after="0"/>
              <w:ind w:left="0"/>
              <w:jc w:val="both"/>
              <w:rPr>
                <w:lang w:val="lt-LT"/>
              </w:rPr>
            </w:pPr>
            <w:proofErr w:type="spellStart"/>
            <w:r w:rsidRPr="001D40B2">
              <w:rPr>
                <w:lang w:val="lt-LT"/>
              </w:rPr>
              <w:t>Irenginiui</w:t>
            </w:r>
            <w:proofErr w:type="spellEnd"/>
            <w:r w:rsidRPr="001D40B2">
              <w:rPr>
                <w:lang w:val="lt-LT"/>
              </w:rPr>
              <w:t xml:space="preserve"> bus suteiktas ne trumpesnis kaip 2 (dviejų) metų garantinis laikotarpis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2 </w:t>
            </w:r>
            <w:proofErr w:type="spellStart"/>
            <w:r>
              <w:rPr>
                <w:rFonts w:ascii="Times New Roman" w:hAnsi="Times New Roman" w:cs="Times New Roman"/>
                <w:i/>
                <w:sz w:val="24"/>
                <w:szCs w:val="24"/>
              </w:rPr>
              <w:t>metai</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1.44.</w:t>
            </w:r>
          </w:p>
        </w:tc>
        <w:tc>
          <w:tcPr>
            <w:tcW w:w="5953" w:type="dxa"/>
          </w:tcPr>
          <w:p w:rsidR="007713D8" w:rsidRPr="001D40B2" w:rsidRDefault="007713D8" w:rsidP="003B24E9">
            <w:pPr>
              <w:pStyle w:val="BodyTextIndent"/>
              <w:spacing w:after="0"/>
              <w:ind w:left="0"/>
              <w:jc w:val="both"/>
              <w:rPr>
                <w:lang w:val="lt-LT"/>
              </w:rPr>
            </w:pPr>
            <w:r w:rsidRPr="00164823">
              <w:rPr>
                <w:lang w:val="lt-LT"/>
              </w:rPr>
              <w:t>Periodiniai techniniai aptarnavimai (alyvų, filtrų keitimai ir t. t.), nurodyti gamintojo instrukcijose, garantiniu laikotarpiu bus atliekami tiekėjo sąskaita. Visi gedimai, atsiradę garantinio laikotarpio metu eksploatuojant įrenginį ne dėl eksploatuotojo kaltės, bus šalinami tiekėjo lėšomis per 30 kalendorinių dienų nuo pranešimo gavimo.</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1.45.</w:t>
            </w:r>
          </w:p>
        </w:tc>
        <w:tc>
          <w:tcPr>
            <w:tcW w:w="5953" w:type="dxa"/>
          </w:tcPr>
          <w:p w:rsidR="007713D8" w:rsidRPr="001D40B2" w:rsidRDefault="007713D8" w:rsidP="003B24E9">
            <w:pPr>
              <w:pStyle w:val="BodyTextIndent"/>
              <w:spacing w:after="0"/>
              <w:ind w:left="0"/>
              <w:jc w:val="both"/>
              <w:rPr>
                <w:lang w:val="lt-LT"/>
              </w:rPr>
            </w:pPr>
            <w:r w:rsidRPr="001D40B2">
              <w:rPr>
                <w:lang w:val="lt-LT"/>
              </w:rPr>
              <w:t>Įrenginys bus naujas, pilnai sukomplektuotas, ne eksperimentinis, o serijinis gaminys, paruoštas eksploatacijai.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1.46.</w:t>
            </w:r>
          </w:p>
        </w:tc>
        <w:tc>
          <w:tcPr>
            <w:tcW w:w="5953" w:type="dxa"/>
          </w:tcPr>
          <w:p w:rsidR="007713D8" w:rsidRPr="001D40B2" w:rsidRDefault="007713D8" w:rsidP="003B24E9">
            <w:pPr>
              <w:pStyle w:val="BodyTextIndent"/>
              <w:spacing w:after="0"/>
              <w:ind w:left="0"/>
              <w:jc w:val="both"/>
              <w:rPr>
                <w:lang w:val="lt-LT"/>
              </w:rPr>
            </w:pPr>
            <w:r w:rsidRPr="001D40B2">
              <w:rPr>
                <w:lang w:val="lt-LT"/>
              </w:rPr>
              <w:t>Įrenginys bus tvirtas, ilgaamžis, funkcionalus, jo sudedamosios dalys bus tinkamos naudoti daug kartų arba lengvai pataisomos ir pakeičiamos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1.47.</w:t>
            </w:r>
          </w:p>
        </w:tc>
        <w:tc>
          <w:tcPr>
            <w:tcW w:w="5953" w:type="dxa"/>
          </w:tcPr>
          <w:p w:rsidR="007713D8" w:rsidRPr="001D40B2" w:rsidRDefault="007713D8" w:rsidP="003B24E9">
            <w:pPr>
              <w:pStyle w:val="BodyTextIndent"/>
              <w:spacing w:after="0"/>
              <w:ind w:left="0"/>
              <w:jc w:val="both"/>
              <w:rPr>
                <w:lang w:val="lt-LT"/>
              </w:rPr>
            </w:pPr>
            <w:r w:rsidRPr="001D40B2">
              <w:rPr>
                <w:lang w:val="lt-LT"/>
              </w:rPr>
              <w:t>Kartu su įrenginiu bus pateikta techninę priežiūrą reglamentuojanti dokumentacija lietuvių ir anglų kalba.</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1.48.</w:t>
            </w:r>
          </w:p>
        </w:tc>
        <w:tc>
          <w:tcPr>
            <w:tcW w:w="5953" w:type="dxa"/>
          </w:tcPr>
          <w:p w:rsidR="007713D8" w:rsidRPr="001D40B2" w:rsidRDefault="007713D8" w:rsidP="003B24E9">
            <w:pPr>
              <w:pStyle w:val="BodyTextIndent"/>
              <w:spacing w:after="0"/>
              <w:ind w:left="0"/>
              <w:jc w:val="both"/>
              <w:rPr>
                <w:lang w:val="lt-LT"/>
              </w:rPr>
            </w:pPr>
            <w:r w:rsidRPr="001D40B2">
              <w:rPr>
                <w:lang w:val="lt-LT"/>
              </w:rPr>
              <w:t>Bus atsarginių dalių katalogas anglų kalba elektroninėje laikmenoje</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1.49.</w:t>
            </w:r>
          </w:p>
        </w:tc>
        <w:tc>
          <w:tcPr>
            <w:tcW w:w="5953" w:type="dxa"/>
          </w:tcPr>
          <w:p w:rsidR="007713D8" w:rsidRPr="001D40B2" w:rsidRDefault="007713D8" w:rsidP="003B24E9">
            <w:pPr>
              <w:pStyle w:val="BodyTextIndent"/>
              <w:spacing w:after="0"/>
              <w:ind w:left="0"/>
              <w:jc w:val="both"/>
              <w:rPr>
                <w:lang w:val="lt-LT"/>
              </w:rPr>
            </w:pPr>
            <w:r w:rsidRPr="001D40B2">
              <w:rPr>
                <w:lang w:val="lt-LT"/>
              </w:rPr>
              <w:t xml:space="preserve">Tiekėjas savo lėšomis ir personalu įrenginio </w:t>
            </w:r>
            <w:proofErr w:type="spellStart"/>
            <w:r w:rsidRPr="001D40B2">
              <w:rPr>
                <w:lang w:val="lt-LT"/>
              </w:rPr>
              <w:t>priémimo</w:t>
            </w:r>
            <w:proofErr w:type="spellEnd"/>
            <w:r w:rsidRPr="001D40B2">
              <w:rPr>
                <w:lang w:val="lt-LT"/>
              </w:rPr>
              <w:t xml:space="preserve"> metu pademonstruos deklaruojamas ir realiai išduodamas įtampas.</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r w:rsidR="007713D8" w:rsidRPr="001D40B2" w:rsidTr="003B24E9">
        <w:trPr>
          <w:trHeight w:val="315"/>
        </w:trPr>
        <w:tc>
          <w:tcPr>
            <w:tcW w:w="993" w:type="dxa"/>
          </w:tcPr>
          <w:p w:rsidR="007713D8" w:rsidRPr="001D40B2" w:rsidRDefault="007713D8" w:rsidP="003B24E9">
            <w:pPr>
              <w:spacing w:after="0" w:line="240" w:lineRule="auto"/>
              <w:rPr>
                <w:rFonts w:ascii="Times New Roman" w:hAnsi="Times New Roman" w:cs="Times New Roman"/>
                <w:sz w:val="24"/>
                <w:szCs w:val="24"/>
              </w:rPr>
            </w:pPr>
            <w:r w:rsidRPr="001D40B2">
              <w:rPr>
                <w:rFonts w:ascii="Times New Roman" w:hAnsi="Times New Roman" w:cs="Times New Roman"/>
                <w:sz w:val="24"/>
                <w:szCs w:val="24"/>
              </w:rPr>
              <w:t>1.50.</w:t>
            </w:r>
          </w:p>
        </w:tc>
        <w:tc>
          <w:tcPr>
            <w:tcW w:w="5953" w:type="dxa"/>
          </w:tcPr>
          <w:p w:rsidR="007713D8" w:rsidRPr="001D40B2" w:rsidRDefault="007713D8" w:rsidP="003B24E9">
            <w:pPr>
              <w:pStyle w:val="BodyTextIndent"/>
              <w:spacing w:after="0"/>
              <w:ind w:left="0"/>
              <w:jc w:val="both"/>
              <w:rPr>
                <w:lang w:val="lt-LT"/>
              </w:rPr>
            </w:pPr>
            <w:r w:rsidRPr="001D40B2">
              <w:rPr>
                <w:lang w:val="lt-LT"/>
              </w:rPr>
              <w:t>Bus pravestas personalo (iki 10 žmonių), eksploatuojančio bei atliekančio įrenginio techninį aptarnavimą, mokymas, pabaigus mokymą bus išduoti sertifikatai</w:t>
            </w:r>
          </w:p>
        </w:tc>
        <w:tc>
          <w:tcPr>
            <w:tcW w:w="2977" w:type="dxa"/>
          </w:tcPr>
          <w:p w:rsidR="007713D8" w:rsidRPr="001D40B2" w:rsidRDefault="007713D8" w:rsidP="003B24E9">
            <w:pPr>
              <w:spacing w:after="0" w:line="240" w:lineRule="auto"/>
              <w:jc w:val="center"/>
              <w:rPr>
                <w:rFonts w:ascii="Times New Roman" w:hAnsi="Times New Roman" w:cs="Times New Roman"/>
                <w:i/>
                <w:sz w:val="24"/>
                <w:szCs w:val="24"/>
              </w:rPr>
            </w:pPr>
            <w:proofErr w:type="spellStart"/>
            <w:r w:rsidRPr="001D40B2">
              <w:rPr>
                <w:rFonts w:ascii="Times New Roman" w:hAnsi="Times New Roman" w:cs="Times New Roman"/>
                <w:i/>
                <w:sz w:val="24"/>
                <w:szCs w:val="24"/>
              </w:rPr>
              <w:t>Taip</w:t>
            </w:r>
            <w:proofErr w:type="spellEnd"/>
          </w:p>
        </w:tc>
      </w:tr>
    </w:tbl>
    <w:p w:rsidR="002B36AC" w:rsidRPr="00FE7DA4" w:rsidRDefault="002B36AC" w:rsidP="002B36AC">
      <w:pPr>
        <w:spacing w:after="5" w:line="268" w:lineRule="auto"/>
        <w:ind w:left="696" w:hanging="10"/>
        <w:jc w:val="both"/>
        <w:rPr>
          <w:rFonts w:ascii="Times New Roman" w:hAnsi="Times New Roman" w:cs="Times New Roman"/>
        </w:rPr>
      </w:pPr>
      <w:r w:rsidRPr="00FE7DA4">
        <w:rPr>
          <w:rFonts w:ascii="Times New Roman" w:eastAsia="Times New Roman" w:hAnsi="Times New Roman" w:cs="Times New Roman"/>
          <w:sz w:val="24"/>
        </w:rPr>
        <w:t>*</w:t>
      </w:r>
      <w:proofErr w:type="spellStart"/>
      <w:r w:rsidRPr="00FE7DA4">
        <w:rPr>
          <w:rFonts w:ascii="Times New Roman" w:eastAsia="Times New Roman" w:hAnsi="Times New Roman" w:cs="Times New Roman"/>
          <w:sz w:val="24"/>
        </w:rPr>
        <w:t>kiti</w:t>
      </w:r>
      <w:proofErr w:type="spellEnd"/>
      <w:r w:rsidRPr="00FE7DA4">
        <w:rPr>
          <w:rFonts w:ascii="Times New Roman" w:eastAsia="Times New Roman" w:hAnsi="Times New Roman" w:cs="Times New Roman"/>
          <w:sz w:val="24"/>
        </w:rPr>
        <w:t xml:space="preserve"> </w:t>
      </w:r>
      <w:proofErr w:type="spellStart"/>
      <w:r w:rsidRPr="00FE7DA4">
        <w:rPr>
          <w:rFonts w:ascii="Times New Roman" w:eastAsia="Times New Roman" w:hAnsi="Times New Roman" w:cs="Times New Roman"/>
          <w:sz w:val="24"/>
        </w:rPr>
        <w:t>techninės</w:t>
      </w:r>
      <w:proofErr w:type="spellEnd"/>
      <w:r w:rsidRPr="00FE7DA4">
        <w:rPr>
          <w:rFonts w:ascii="Times New Roman" w:eastAsia="Times New Roman" w:hAnsi="Times New Roman" w:cs="Times New Roman"/>
          <w:sz w:val="24"/>
        </w:rPr>
        <w:t xml:space="preserve"> </w:t>
      </w:r>
      <w:proofErr w:type="spellStart"/>
      <w:r w:rsidRPr="00FE7DA4">
        <w:rPr>
          <w:rFonts w:ascii="Times New Roman" w:eastAsia="Times New Roman" w:hAnsi="Times New Roman" w:cs="Times New Roman"/>
          <w:sz w:val="24"/>
        </w:rPr>
        <w:t>specifikacijos</w:t>
      </w:r>
      <w:proofErr w:type="spellEnd"/>
      <w:r w:rsidRPr="00FE7DA4">
        <w:rPr>
          <w:rFonts w:ascii="Times New Roman" w:eastAsia="Times New Roman" w:hAnsi="Times New Roman" w:cs="Times New Roman"/>
          <w:sz w:val="24"/>
        </w:rPr>
        <w:t xml:space="preserve"> </w:t>
      </w:r>
      <w:proofErr w:type="spellStart"/>
      <w:r w:rsidRPr="00FE7DA4">
        <w:rPr>
          <w:rFonts w:ascii="Times New Roman" w:eastAsia="Times New Roman" w:hAnsi="Times New Roman" w:cs="Times New Roman"/>
          <w:sz w:val="24"/>
        </w:rPr>
        <w:t>reikalavimai</w:t>
      </w:r>
      <w:proofErr w:type="spellEnd"/>
      <w:r w:rsidRPr="00FE7DA4">
        <w:rPr>
          <w:rFonts w:ascii="Times New Roman" w:eastAsia="Times New Roman" w:hAnsi="Times New Roman" w:cs="Times New Roman"/>
          <w:sz w:val="24"/>
        </w:rPr>
        <w:t xml:space="preserve"> </w:t>
      </w:r>
      <w:proofErr w:type="spellStart"/>
      <w:r w:rsidRPr="00FE7DA4">
        <w:rPr>
          <w:rFonts w:ascii="Times New Roman" w:eastAsia="Times New Roman" w:hAnsi="Times New Roman" w:cs="Times New Roman"/>
          <w:sz w:val="24"/>
        </w:rPr>
        <w:t>pateikti</w:t>
      </w:r>
      <w:proofErr w:type="spellEnd"/>
      <w:r w:rsidRPr="00FE7DA4">
        <w:rPr>
          <w:rFonts w:ascii="Times New Roman" w:eastAsia="Times New Roman" w:hAnsi="Times New Roman" w:cs="Times New Roman"/>
          <w:sz w:val="24"/>
        </w:rPr>
        <w:t xml:space="preserve"> </w:t>
      </w:r>
      <w:proofErr w:type="spellStart"/>
      <w:r w:rsidR="00982133" w:rsidRPr="00FE7DA4">
        <w:rPr>
          <w:rFonts w:ascii="Times New Roman" w:eastAsia="Times New Roman" w:hAnsi="Times New Roman" w:cs="Times New Roman"/>
          <w:sz w:val="24"/>
        </w:rPr>
        <w:t>Sutarties</w:t>
      </w:r>
      <w:proofErr w:type="spellEnd"/>
      <w:r w:rsidRPr="00FE7DA4">
        <w:rPr>
          <w:rFonts w:ascii="Times New Roman" w:eastAsia="Times New Roman" w:hAnsi="Times New Roman" w:cs="Times New Roman"/>
          <w:sz w:val="24"/>
        </w:rPr>
        <w:t xml:space="preserve"> 1 </w:t>
      </w:r>
      <w:proofErr w:type="spellStart"/>
      <w:r w:rsidRPr="00FE7DA4">
        <w:rPr>
          <w:rFonts w:ascii="Times New Roman" w:eastAsia="Times New Roman" w:hAnsi="Times New Roman" w:cs="Times New Roman"/>
          <w:sz w:val="24"/>
        </w:rPr>
        <w:t>priede</w:t>
      </w:r>
      <w:proofErr w:type="spellEnd"/>
      <w:r w:rsidRPr="00FE7DA4">
        <w:rPr>
          <w:rFonts w:ascii="Times New Roman" w:eastAsia="Times New Roman" w:hAnsi="Times New Roman" w:cs="Times New Roman"/>
          <w:sz w:val="24"/>
        </w:rPr>
        <w:t xml:space="preserve">. </w:t>
      </w:r>
    </w:p>
    <w:p w:rsidR="00994EC3" w:rsidRPr="00FE7DA4" w:rsidRDefault="00994EC3" w:rsidP="002B36AC">
      <w:pPr>
        <w:suppressAutoHyphens/>
        <w:autoSpaceDE w:val="0"/>
        <w:autoSpaceDN w:val="0"/>
        <w:adjustRightInd w:val="0"/>
        <w:spacing w:after="0" w:line="240" w:lineRule="auto"/>
        <w:jc w:val="center"/>
        <w:rPr>
          <w:rFonts w:ascii="Times New Roman" w:hAnsi="Times New Roman" w:cs="Times New Roman"/>
        </w:rPr>
      </w:pPr>
    </w:p>
    <w:sectPr w:rsidR="00994EC3" w:rsidRPr="00FE7DA4">
      <w:pgSz w:w="12240" w:h="15840"/>
      <w:pgMar w:top="1706" w:right="572" w:bottom="116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700DB7"/>
    <w:multiLevelType w:val="hybridMultilevel"/>
    <w:tmpl w:val="A964FAAC"/>
    <w:lvl w:ilvl="0" w:tplc="31BC8A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A743A">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2AFF8">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8475E0">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40A36">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28F3C">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29FDC">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CD8B2">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6FCA4">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2B36AC"/>
    <w:rsid w:val="00334CE3"/>
    <w:rsid w:val="00501B98"/>
    <w:rsid w:val="0056431C"/>
    <w:rsid w:val="005C1203"/>
    <w:rsid w:val="005D7F6F"/>
    <w:rsid w:val="00700E75"/>
    <w:rsid w:val="007713D8"/>
    <w:rsid w:val="0079031F"/>
    <w:rsid w:val="007E62DD"/>
    <w:rsid w:val="00982133"/>
    <w:rsid w:val="00994EC3"/>
    <w:rsid w:val="00A0746A"/>
    <w:rsid w:val="00B44413"/>
    <w:rsid w:val="00B64A40"/>
    <w:rsid w:val="00C04668"/>
    <w:rsid w:val="00C65B41"/>
    <w:rsid w:val="00ED1987"/>
    <w:rsid w:val="00F30B5B"/>
    <w:rsid w:val="00FE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FB2"/>
  <w15:docId w15:val="{0C326030-90CA-49E5-8440-D9C484AE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paragraph" w:styleId="ListParagraph">
    <w:name w:val="List Paragraph"/>
    <w:aliases w:val="List Paragraph Red,Bullet EY"/>
    <w:basedOn w:val="Normal"/>
    <w:link w:val="ListParagraphChar"/>
    <w:uiPriority w:val="34"/>
    <w:qFormat/>
    <w:rsid w:val="00FE7DA4"/>
    <w:pPr>
      <w:ind w:left="720"/>
      <w:contextualSpacing/>
    </w:pPr>
    <w:rPr>
      <w:rFonts w:asciiTheme="minorHAnsi" w:eastAsiaTheme="minorHAnsi" w:hAnsiTheme="minorHAnsi" w:cstheme="minorBidi"/>
      <w:color w:val="auto"/>
      <w:lang w:val="lt-LT"/>
    </w:rPr>
  </w:style>
  <w:style w:type="character" w:customStyle="1" w:styleId="ListParagraphChar">
    <w:name w:val="List Paragraph Char"/>
    <w:aliases w:val="List Paragraph Red Char,Bullet EY Char"/>
    <w:link w:val="ListParagraph"/>
    <w:uiPriority w:val="34"/>
    <w:locked/>
    <w:rsid w:val="00FE7DA4"/>
    <w:rPr>
      <w:rFonts w:eastAsiaTheme="minorHAnsi"/>
      <w:lang w:val="lt-LT"/>
    </w:rPr>
  </w:style>
  <w:style w:type="paragraph" w:styleId="BodyTextIndent">
    <w:name w:val="Body Text Indent"/>
    <w:basedOn w:val="Normal"/>
    <w:link w:val="BodyTextIndentChar"/>
    <w:rsid w:val="00FE7DA4"/>
    <w:pPr>
      <w:spacing w:after="120" w:line="240" w:lineRule="auto"/>
      <w:ind w:left="283"/>
    </w:pPr>
    <w:rPr>
      <w:rFonts w:ascii="Times New Roman" w:eastAsia="Times New Roman" w:hAnsi="Times New Roman" w:cs="Times New Roman"/>
      <w:color w:val="auto"/>
      <w:sz w:val="24"/>
      <w:szCs w:val="24"/>
      <w:lang w:val="en-GB"/>
    </w:rPr>
  </w:style>
  <w:style w:type="character" w:customStyle="1" w:styleId="BodyTextIndentChar">
    <w:name w:val="Body Text Indent Char"/>
    <w:basedOn w:val="DefaultParagraphFont"/>
    <w:link w:val="BodyTextIndent"/>
    <w:rsid w:val="00FE7DA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creator>Lukas Statkus</dc:creator>
  <cp:lastModifiedBy>Windows User</cp:lastModifiedBy>
  <cp:revision>4</cp:revision>
  <dcterms:created xsi:type="dcterms:W3CDTF">2024-09-10T06:04:00Z</dcterms:created>
  <dcterms:modified xsi:type="dcterms:W3CDTF">2024-09-10T06:15:00Z</dcterms:modified>
</cp:coreProperties>
</file>