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B87BB" w14:textId="13C6DE6E" w:rsidR="004E5F88" w:rsidRPr="00A119F6" w:rsidRDefault="00AF0418" w:rsidP="00942AB6">
      <w:pPr>
        <w:spacing w:after="0" w:line="240" w:lineRule="auto"/>
        <w:jc w:val="center"/>
        <w:rPr>
          <w:rFonts w:ascii="Arial" w:eastAsia="Arial" w:hAnsi="Arial" w:cs="Arial"/>
          <w:b/>
          <w:sz w:val="18"/>
          <w:szCs w:val="18"/>
          <w:lang w:val="lt-LT"/>
        </w:rPr>
      </w:pPr>
      <w:r w:rsidRPr="00A119F6">
        <w:rPr>
          <w:rFonts w:ascii="Arial" w:eastAsia="Arial" w:hAnsi="Arial" w:cs="Arial"/>
          <w:b/>
          <w:sz w:val="18"/>
          <w:szCs w:val="18"/>
          <w:lang w:val="lt-LT"/>
        </w:rPr>
        <w:t xml:space="preserve">PRIEDAS NR. </w:t>
      </w:r>
      <w:r w:rsidR="00942AB6">
        <w:rPr>
          <w:rFonts w:ascii="Arial" w:eastAsia="Arial" w:hAnsi="Arial" w:cs="Arial"/>
          <w:b/>
          <w:sz w:val="18"/>
          <w:szCs w:val="18"/>
        </w:rPr>
        <w:t>2</w:t>
      </w:r>
      <w:r w:rsidR="00974823">
        <w:rPr>
          <w:rFonts w:ascii="Arial" w:eastAsia="Arial" w:hAnsi="Arial" w:cs="Arial"/>
          <w:b/>
          <w:sz w:val="18"/>
          <w:szCs w:val="18"/>
          <w:lang w:val="lt-LT"/>
        </w:rPr>
        <w:t xml:space="preserve"> </w:t>
      </w:r>
      <w:r w:rsidR="00974823" w:rsidRPr="00974823">
        <w:rPr>
          <w:rFonts w:ascii="Arial" w:eastAsia="Arial" w:hAnsi="Arial" w:cs="Arial"/>
          <w:b/>
          <w:sz w:val="18"/>
          <w:szCs w:val="18"/>
          <w:lang w:val="lt-LT"/>
        </w:rPr>
        <w:t>PRIE SUTARTIES NR. PS 2024-97</w:t>
      </w:r>
    </w:p>
    <w:p w14:paraId="4D6B87BC" w14:textId="77777777" w:rsidR="004E5F88" w:rsidRPr="00A119F6" w:rsidRDefault="004E5F88">
      <w:pPr>
        <w:spacing w:after="0" w:line="240" w:lineRule="auto"/>
        <w:jc w:val="center"/>
        <w:rPr>
          <w:rFonts w:ascii="Arial" w:eastAsia="Arial" w:hAnsi="Arial" w:cs="Arial"/>
          <w:b/>
          <w:sz w:val="18"/>
          <w:szCs w:val="18"/>
          <w:lang w:val="lt-LT"/>
        </w:rPr>
      </w:pPr>
    </w:p>
    <w:p w14:paraId="4D6B87BE" w14:textId="58E9A31E" w:rsidR="004E5F88" w:rsidRDefault="00942AB6">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UŽSAKOVO UŽDUOTIS</w:t>
      </w:r>
    </w:p>
    <w:p w14:paraId="71504929" w14:textId="77777777" w:rsidR="00942AB6" w:rsidRDefault="00942AB6">
      <w:pPr>
        <w:spacing w:after="0" w:line="240" w:lineRule="auto"/>
        <w:jc w:val="center"/>
        <w:rPr>
          <w:rFonts w:ascii="Arial" w:eastAsia="Arial" w:hAnsi="Arial" w:cs="Arial"/>
          <w:b/>
          <w:sz w:val="18"/>
          <w:szCs w:val="18"/>
          <w:lang w:val="lt-LT"/>
        </w:rPr>
      </w:pPr>
    </w:p>
    <w:p w14:paraId="130B1959" w14:textId="77777777" w:rsidR="00942AB6" w:rsidRPr="00942AB6" w:rsidRDefault="00942AB6" w:rsidP="00942AB6">
      <w:pPr>
        <w:spacing w:after="160"/>
        <w:ind w:firstLine="567"/>
        <w:rPr>
          <w:rFonts w:ascii="Arial" w:hAnsi="Arial" w:cs="Arial"/>
          <w:sz w:val="18"/>
          <w:szCs w:val="18"/>
          <w:lang w:val="lt-LT" w:eastAsia="lt-LT"/>
        </w:rPr>
      </w:pPr>
    </w:p>
    <w:p w14:paraId="2BD81CDC" w14:textId="77777777" w:rsidR="00942AB6" w:rsidRPr="00942AB6" w:rsidRDefault="00942AB6" w:rsidP="00942AB6">
      <w:pPr>
        <w:widowControl w:val="0"/>
        <w:tabs>
          <w:tab w:val="left" w:leader="underscore" w:pos="10607"/>
        </w:tabs>
        <w:spacing w:after="80" w:line="20" w:lineRule="atLeast"/>
        <w:ind w:firstLine="567"/>
        <w:jc w:val="both"/>
        <w:rPr>
          <w:rFonts w:ascii="Arial" w:eastAsia="Arial" w:hAnsi="Arial" w:cs="Arial"/>
          <w:b/>
          <w:bCs/>
          <w:sz w:val="18"/>
          <w:szCs w:val="18"/>
          <w:u w:val="single"/>
          <w:lang w:val="lt-LT" w:eastAsia="lt-LT"/>
        </w:rPr>
      </w:pPr>
      <w:r w:rsidRPr="00942AB6">
        <w:rPr>
          <w:rFonts w:ascii="Arial" w:eastAsia="Arial" w:hAnsi="Arial" w:cs="Arial"/>
          <w:b/>
          <w:bCs/>
          <w:sz w:val="18"/>
          <w:szCs w:val="18"/>
          <w:u w:val="single"/>
          <w:lang w:val="lt-LT" w:eastAsia="lt-LT"/>
        </w:rPr>
        <w:t>I DALIS. PIRKIMO OBJEKTO APRAŠYMAS</w:t>
      </w:r>
    </w:p>
    <w:p w14:paraId="1CD8003C" w14:textId="77777777" w:rsidR="00942AB6" w:rsidRPr="00942AB6" w:rsidRDefault="00942AB6" w:rsidP="00942AB6">
      <w:pPr>
        <w:spacing w:after="160"/>
        <w:ind w:firstLine="567"/>
        <w:rPr>
          <w:rFonts w:ascii="Arial" w:hAnsi="Arial" w:cs="Arial"/>
          <w:b/>
          <w:bCs/>
          <w:sz w:val="18"/>
          <w:szCs w:val="18"/>
          <w:u w:val="single"/>
          <w:lang w:val="lt-LT" w:eastAsia="lt-LT"/>
        </w:rPr>
      </w:pPr>
      <w:bookmarkStart w:id="0" w:name="bookmark2"/>
      <w:bookmarkStart w:id="1" w:name="bookmark0"/>
      <w:bookmarkStart w:id="2" w:name="bookmark1"/>
      <w:bookmarkStart w:id="3" w:name="bookmark3"/>
      <w:bookmarkEnd w:id="0"/>
      <w:r w:rsidRPr="00942AB6">
        <w:rPr>
          <w:rFonts w:ascii="Arial" w:hAnsi="Arial" w:cs="Arial"/>
          <w:b/>
          <w:bCs/>
          <w:sz w:val="18"/>
          <w:szCs w:val="18"/>
          <w:lang w:val="lt-LT" w:eastAsia="lt-LT"/>
        </w:rPr>
        <w:t xml:space="preserve"> 1. </w:t>
      </w:r>
      <w:r w:rsidRPr="00942AB6">
        <w:rPr>
          <w:rFonts w:ascii="Arial" w:hAnsi="Arial" w:cs="Arial"/>
          <w:b/>
          <w:bCs/>
          <w:sz w:val="18"/>
          <w:szCs w:val="18"/>
          <w:u w:val="single"/>
          <w:lang w:val="lt-LT" w:eastAsia="lt-LT"/>
        </w:rPr>
        <w:t>SĄVOKOS</w:t>
      </w:r>
      <w:bookmarkEnd w:id="1"/>
      <w:bookmarkEnd w:id="2"/>
      <w:bookmarkEnd w:id="3"/>
    </w:p>
    <w:p w14:paraId="258DCF3F"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b/>
          <w:bCs/>
          <w:sz w:val="18"/>
          <w:szCs w:val="18"/>
          <w:lang w:val="lt-LT" w:eastAsia="lt-LT"/>
        </w:rPr>
        <w:t xml:space="preserve">Užsakovas </w:t>
      </w:r>
      <w:r w:rsidRPr="00942AB6">
        <w:rPr>
          <w:rFonts w:ascii="Arial" w:eastAsia="Arial" w:hAnsi="Arial" w:cs="Arial"/>
          <w:sz w:val="18"/>
          <w:szCs w:val="18"/>
          <w:lang w:val="lt-LT" w:eastAsia="lt-LT"/>
        </w:rPr>
        <w:t>– UAB „Toksika“, įmonės kodas 244670310, Kuro g. 15, LT- 02300 Vilnius.</w:t>
      </w:r>
    </w:p>
    <w:p w14:paraId="4C54685F"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b/>
          <w:bCs/>
          <w:sz w:val="18"/>
          <w:szCs w:val="18"/>
          <w:lang w:val="lt-LT" w:eastAsia="lt-LT"/>
        </w:rPr>
        <w:t xml:space="preserve">Rangovas </w:t>
      </w:r>
      <w:r w:rsidRPr="00942AB6">
        <w:rPr>
          <w:rFonts w:ascii="Arial" w:eastAsia="Arial" w:hAnsi="Arial" w:cs="Arial"/>
          <w:sz w:val="18"/>
          <w:szCs w:val="18"/>
          <w:lang w:val="lt-LT" w:eastAsia="lt-LT"/>
        </w:rPr>
        <w:t>– ūkio subjektas – fizinis asmuo, juridinis asmuo, viešasis juridinis asmuo, kitos organizacijos ir jų padaliniai ar tokių asmenų grupė, su kuriuo Užsakovas sudaro Sutartį.</w:t>
      </w:r>
    </w:p>
    <w:p w14:paraId="5D34DF19"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b/>
          <w:bCs/>
          <w:sz w:val="18"/>
          <w:szCs w:val="18"/>
          <w:lang w:val="lt-LT" w:eastAsia="lt-LT"/>
        </w:rPr>
        <w:t xml:space="preserve">Sutartis </w:t>
      </w:r>
      <w:r w:rsidRPr="00942AB6">
        <w:rPr>
          <w:rFonts w:ascii="Arial" w:eastAsia="Arial" w:hAnsi="Arial" w:cs="Arial"/>
          <w:sz w:val="18"/>
          <w:szCs w:val="18"/>
          <w:lang w:val="lt-LT" w:eastAsia="lt-LT"/>
        </w:rPr>
        <w:t>– Sutartis, sudaroma tarp Rangovo ir Užsakovo dėl Pirkimo objekto.</w:t>
      </w:r>
    </w:p>
    <w:p w14:paraId="505FB313"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b/>
          <w:bCs/>
          <w:sz w:val="18"/>
          <w:szCs w:val="18"/>
          <w:lang w:val="lt-LT" w:eastAsia="lt-LT"/>
        </w:rPr>
        <w:t>Projektas –</w:t>
      </w:r>
      <w:r w:rsidRPr="00942AB6">
        <w:rPr>
          <w:rFonts w:ascii="Arial" w:eastAsia="Arial" w:hAnsi="Arial" w:cs="Arial"/>
          <w:sz w:val="18"/>
          <w:szCs w:val="18"/>
          <w:lang w:val="lt-LT" w:eastAsia="lt-LT"/>
        </w:rPr>
        <w:t xml:space="preserve"> Užsakovo parengtas kitos paskirties inžinerinio statinio – kiemo aikštelės, </w:t>
      </w:r>
      <w:proofErr w:type="spellStart"/>
      <w:r w:rsidRPr="00942AB6">
        <w:rPr>
          <w:rFonts w:ascii="Arial" w:eastAsia="Arial" w:hAnsi="Arial" w:cs="Arial"/>
          <w:sz w:val="18"/>
          <w:szCs w:val="18"/>
          <w:lang w:val="lt-LT" w:eastAsia="lt-LT"/>
        </w:rPr>
        <w:t>Jurgeliškių</w:t>
      </w:r>
      <w:proofErr w:type="spellEnd"/>
      <w:r w:rsidRPr="00942AB6">
        <w:rPr>
          <w:rFonts w:ascii="Arial" w:eastAsia="Arial" w:hAnsi="Arial" w:cs="Arial"/>
          <w:sz w:val="18"/>
          <w:szCs w:val="18"/>
          <w:lang w:val="lt-LT" w:eastAsia="lt-LT"/>
        </w:rPr>
        <w:t xml:space="preserve"> k. 10, Šiaulių kaimiškoji sen., Šiaulių r. sav., supaprastintas statybos projektas.</w:t>
      </w:r>
    </w:p>
    <w:p w14:paraId="0265B673"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p>
    <w:p w14:paraId="13150564" w14:textId="77777777" w:rsidR="00942AB6" w:rsidRPr="00942AB6" w:rsidRDefault="00942AB6" w:rsidP="00942AB6">
      <w:pPr>
        <w:spacing w:after="160"/>
        <w:ind w:firstLine="567"/>
        <w:rPr>
          <w:rFonts w:ascii="Arial" w:hAnsi="Arial" w:cs="Arial"/>
          <w:b/>
          <w:bCs/>
          <w:sz w:val="18"/>
          <w:szCs w:val="18"/>
          <w:u w:val="single"/>
          <w:lang w:val="lt-LT" w:eastAsia="lt-LT"/>
        </w:rPr>
      </w:pPr>
      <w:bookmarkStart w:id="4" w:name="bookmark6"/>
      <w:bookmarkStart w:id="5" w:name="bookmark4"/>
      <w:bookmarkStart w:id="6" w:name="bookmark5"/>
      <w:bookmarkStart w:id="7" w:name="bookmark7"/>
      <w:bookmarkEnd w:id="4"/>
      <w:r w:rsidRPr="00942AB6">
        <w:rPr>
          <w:rFonts w:ascii="Arial" w:hAnsi="Arial" w:cs="Arial"/>
          <w:b/>
          <w:bCs/>
          <w:sz w:val="18"/>
          <w:szCs w:val="18"/>
          <w:lang w:val="lt-LT" w:eastAsia="lt-LT"/>
        </w:rPr>
        <w:t xml:space="preserve">2. </w:t>
      </w:r>
      <w:r w:rsidRPr="00942AB6">
        <w:rPr>
          <w:rFonts w:ascii="Arial" w:hAnsi="Arial" w:cs="Arial"/>
          <w:b/>
          <w:bCs/>
          <w:sz w:val="18"/>
          <w:szCs w:val="18"/>
          <w:u w:val="single"/>
          <w:lang w:val="lt-LT" w:eastAsia="lt-LT"/>
        </w:rPr>
        <w:t>PIRKIMO OBJEKTAS</w:t>
      </w:r>
      <w:bookmarkEnd w:id="5"/>
      <w:bookmarkEnd w:id="6"/>
      <w:bookmarkEnd w:id="7"/>
    </w:p>
    <w:p w14:paraId="287C75DE"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 xml:space="preserve">2.1. Kitos paskirties inžinerinio statinio – kiemo aikštelės, </w:t>
      </w:r>
      <w:proofErr w:type="spellStart"/>
      <w:r w:rsidRPr="00942AB6">
        <w:rPr>
          <w:rFonts w:ascii="Arial" w:eastAsia="Arial" w:hAnsi="Arial" w:cs="Arial"/>
          <w:sz w:val="18"/>
          <w:szCs w:val="18"/>
          <w:lang w:val="lt-LT" w:eastAsia="lt-LT"/>
        </w:rPr>
        <w:t>Jurgeliškių</w:t>
      </w:r>
      <w:proofErr w:type="spellEnd"/>
      <w:r w:rsidRPr="00942AB6">
        <w:rPr>
          <w:rFonts w:ascii="Arial" w:eastAsia="Arial" w:hAnsi="Arial" w:cs="Arial"/>
          <w:sz w:val="18"/>
          <w:szCs w:val="18"/>
          <w:lang w:val="lt-LT" w:eastAsia="lt-LT"/>
        </w:rPr>
        <w:t xml:space="preserve"> k. 10, Šiaulių kaimiškoji sen., Šiaulių r. sav. statybos rangos darbai.</w:t>
      </w:r>
    </w:p>
    <w:p w14:paraId="49C29A64"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 xml:space="preserve">2.2. Objekto adresas (statybos vieta) – </w:t>
      </w:r>
      <w:proofErr w:type="spellStart"/>
      <w:r w:rsidRPr="00942AB6">
        <w:rPr>
          <w:rFonts w:ascii="Arial" w:eastAsia="Arial" w:hAnsi="Arial" w:cs="Arial"/>
          <w:sz w:val="18"/>
          <w:szCs w:val="18"/>
          <w:lang w:val="lt-LT" w:eastAsia="lt-LT"/>
        </w:rPr>
        <w:t>Jurgeliškių</w:t>
      </w:r>
      <w:proofErr w:type="spellEnd"/>
      <w:r w:rsidRPr="00942AB6">
        <w:rPr>
          <w:rFonts w:ascii="Arial" w:eastAsia="Arial" w:hAnsi="Arial" w:cs="Arial"/>
          <w:sz w:val="18"/>
          <w:szCs w:val="18"/>
          <w:lang w:val="lt-LT" w:eastAsia="lt-LT"/>
        </w:rPr>
        <w:t xml:space="preserve"> k. 10, Šiaulių kaimiškoji sen., Šiaulių r. sav., sklypo unikalus Nr. 9103-0006-0033, sklypo kadastrinis Nr. 9103/0006:33 </w:t>
      </w:r>
      <w:proofErr w:type="spellStart"/>
      <w:r w:rsidRPr="00942AB6">
        <w:rPr>
          <w:rFonts w:ascii="Arial" w:eastAsia="Arial" w:hAnsi="Arial" w:cs="Arial"/>
          <w:sz w:val="18"/>
          <w:szCs w:val="18"/>
          <w:lang w:val="lt-LT" w:eastAsia="lt-LT"/>
        </w:rPr>
        <w:t>Bridų</w:t>
      </w:r>
      <w:proofErr w:type="spellEnd"/>
      <w:r w:rsidRPr="00942AB6">
        <w:rPr>
          <w:rFonts w:ascii="Arial" w:eastAsia="Arial" w:hAnsi="Arial" w:cs="Arial"/>
          <w:sz w:val="18"/>
          <w:szCs w:val="18"/>
          <w:lang w:val="lt-LT" w:eastAsia="lt-LT"/>
        </w:rPr>
        <w:t xml:space="preserve"> k. v.</w:t>
      </w:r>
    </w:p>
    <w:p w14:paraId="49A9D8E0"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2.3. Statinio kategorija – nesudėtingas II grupės statinys.</w:t>
      </w:r>
    </w:p>
    <w:p w14:paraId="13F1EE75"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2.4. Statinio paskirtis – kitos paskirties inžinerinis statinys – kiemo aikštelė.</w:t>
      </w:r>
    </w:p>
    <w:p w14:paraId="4355B341"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2.5. Statybos rūšis – nauja statyba.</w:t>
      </w:r>
    </w:p>
    <w:p w14:paraId="49CA99A8"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2.6. Pirkimas apima statybos darbus, kadastrinių matavimų atlikimą, vykdymo dokumentacijos, kadastrinių matavimo bylų parengimą ir suderinimą su VĮ „Registrų centras“ ir kitas inžinerines paslaugas, reikalingas statybos užbaigimo procedūroms pradėti ir užbaigti bei įregistruoti teisės aktų numatyta tvarka.</w:t>
      </w:r>
    </w:p>
    <w:p w14:paraId="7C75A216" w14:textId="77777777" w:rsidR="00942AB6" w:rsidRPr="00942AB6" w:rsidRDefault="00942AB6" w:rsidP="00942AB6">
      <w:pPr>
        <w:widowControl w:val="0"/>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2.7. Pirkimas į dalis neskaidomas.</w:t>
      </w:r>
    </w:p>
    <w:p w14:paraId="47D820F3" w14:textId="77777777" w:rsidR="00942AB6" w:rsidRPr="00942AB6" w:rsidRDefault="00942AB6" w:rsidP="00942AB6">
      <w:pPr>
        <w:widowControl w:val="0"/>
        <w:spacing w:after="18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2.8. Rangovas Darbus atlieka per ne ilgesnį kaip 60 (šešiasdešimt) kalendorinių dienų laikotarpį nuo Statybvietės perdavimo Rangovui dienos. Užsakovas statybvietę privalo perduoti Rangovui ne vėliau kaip per 5 (penkias) kalendorines dienas nuo Sutarties įsigaliojimo dienos.</w:t>
      </w:r>
    </w:p>
    <w:p w14:paraId="4974E6F7" w14:textId="77777777" w:rsidR="00942AB6" w:rsidRPr="00942AB6" w:rsidRDefault="00942AB6" w:rsidP="00942AB6">
      <w:pPr>
        <w:widowControl w:val="0"/>
        <w:spacing w:after="180" w:line="20" w:lineRule="atLeast"/>
        <w:ind w:firstLine="567"/>
        <w:rPr>
          <w:rFonts w:ascii="Arial" w:eastAsia="Arial" w:hAnsi="Arial" w:cs="Arial"/>
          <w:b/>
          <w:bCs/>
          <w:sz w:val="18"/>
          <w:szCs w:val="18"/>
          <w:u w:val="single"/>
          <w:lang w:val="lt-LT" w:eastAsia="lt-LT"/>
        </w:rPr>
      </w:pPr>
      <w:r w:rsidRPr="00942AB6">
        <w:rPr>
          <w:rFonts w:ascii="Arial" w:eastAsia="Arial" w:hAnsi="Arial" w:cs="Arial"/>
          <w:b/>
          <w:bCs/>
          <w:sz w:val="18"/>
          <w:szCs w:val="18"/>
          <w:lang w:val="lt-LT" w:eastAsia="lt-LT"/>
        </w:rPr>
        <w:t xml:space="preserve">3. </w:t>
      </w:r>
      <w:r w:rsidRPr="00942AB6">
        <w:rPr>
          <w:rFonts w:ascii="Arial" w:eastAsia="Arial" w:hAnsi="Arial" w:cs="Arial"/>
          <w:b/>
          <w:bCs/>
          <w:sz w:val="18"/>
          <w:szCs w:val="18"/>
          <w:u w:val="single"/>
          <w:lang w:val="lt-LT" w:eastAsia="lt-LT"/>
        </w:rPr>
        <w:t>REIKALAVIMAI PIRKIMO OBJEKTUI</w:t>
      </w:r>
    </w:p>
    <w:p w14:paraId="24CD5FA8" w14:textId="77777777" w:rsidR="00942AB6" w:rsidRPr="00942AB6" w:rsidRDefault="00942AB6" w:rsidP="00942AB6">
      <w:pPr>
        <w:spacing w:after="120"/>
        <w:ind w:firstLine="567"/>
        <w:rPr>
          <w:rFonts w:ascii="Arial" w:hAnsi="Arial" w:cs="Arial"/>
          <w:b/>
          <w:bCs/>
          <w:sz w:val="18"/>
          <w:szCs w:val="18"/>
          <w:lang w:val="lt-LT" w:eastAsia="lt-LT"/>
        </w:rPr>
      </w:pPr>
      <w:bookmarkStart w:id="8" w:name="bookmark14"/>
      <w:bookmarkStart w:id="9" w:name="bookmark20"/>
      <w:bookmarkStart w:id="10" w:name="bookmark17"/>
      <w:bookmarkStart w:id="11" w:name="bookmark18"/>
      <w:bookmarkEnd w:id="8"/>
      <w:bookmarkEnd w:id="9"/>
      <w:r w:rsidRPr="00942AB6">
        <w:rPr>
          <w:rFonts w:ascii="Arial" w:hAnsi="Arial" w:cs="Arial"/>
          <w:b/>
          <w:bCs/>
          <w:sz w:val="18"/>
          <w:szCs w:val="18"/>
          <w:lang w:val="lt-LT" w:eastAsia="lt-LT"/>
        </w:rPr>
        <w:t xml:space="preserve"> 3.1. TECHNINIAI REIKALAVIMAI DARBAMS:</w:t>
      </w:r>
      <w:bookmarkStart w:id="12" w:name="bookmark21"/>
      <w:bookmarkEnd w:id="10"/>
      <w:bookmarkEnd w:id="11"/>
      <w:bookmarkEnd w:id="12"/>
    </w:p>
    <w:p w14:paraId="75DB8645"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Rangovas turi įvykdyti visus Techninės specifikacijos reikalavimus, įskaitant visus darbus, paslaugas bei medžiagas, kurie nėra tiksliai apibrėžti Techninėje specifikacijoje, tačiau yra neatsiejamai susiję su Užsakovo pateiktame Projekte nurodytais sprendiniais;</w:t>
      </w:r>
    </w:p>
    <w:p w14:paraId="01BB07E5"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bookmarkStart w:id="13" w:name="bookmark22"/>
      <w:bookmarkEnd w:id="13"/>
      <w:r w:rsidRPr="00942AB6">
        <w:rPr>
          <w:rFonts w:ascii="Arial" w:eastAsia="Arial" w:hAnsi="Arial" w:cs="Arial"/>
          <w:sz w:val="18"/>
          <w:szCs w:val="18"/>
          <w:lang w:val="lt-LT" w:eastAsia="lt-LT"/>
        </w:rPr>
        <w:t>Statybos darbai ir veiklos yra numatytos vykdyti objekte, kuriame Užsakovas vykdo veiklą, todėl Rangovo vykdomi darbai turi būti organizuojami bei atliekami taip, kad statybos metu nebūtų stabdoma vykdoma veikla;</w:t>
      </w:r>
    </w:p>
    <w:p w14:paraId="7F2A955C"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bookmarkStart w:id="14" w:name="bookmark23"/>
      <w:bookmarkEnd w:id="14"/>
      <w:r w:rsidRPr="00942AB6">
        <w:rPr>
          <w:rFonts w:ascii="Arial" w:eastAsia="Arial" w:hAnsi="Arial" w:cs="Arial"/>
          <w:sz w:val="18"/>
          <w:szCs w:val="18"/>
          <w:lang w:val="lt-LT" w:eastAsia="lt-LT"/>
        </w:rPr>
        <w:t>Užsakovas reikalauja, kad Statybos darbų eiga (nuo statybos pradžios iki statinio statybos užbaigimo), nustatyta tvarka, turi būti Rangovo aprašoma į Statybos darbų žurnalą;</w:t>
      </w:r>
    </w:p>
    <w:p w14:paraId="1FB0DAF8"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bookmarkStart w:id="15" w:name="bookmark24"/>
      <w:bookmarkEnd w:id="15"/>
      <w:r w:rsidRPr="00942AB6">
        <w:rPr>
          <w:rFonts w:ascii="Arial" w:eastAsia="Arial" w:hAnsi="Arial" w:cs="Arial"/>
          <w:sz w:val="18"/>
          <w:szCs w:val="18"/>
          <w:lang w:val="lt-LT" w:eastAsia="lt-LT"/>
        </w:rPr>
        <w:t>Visi statybos produktai (statybos ir apdailos medžiagos įrenginiai ir gaminiai), Rangovui, prieš teikiant užsakymą įsigijimui, turi būti suderinami su Užsakovu;</w:t>
      </w:r>
    </w:p>
    <w:p w14:paraId="5ECD1FE7"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bookmarkStart w:id="16" w:name="bookmark25"/>
      <w:bookmarkEnd w:id="16"/>
      <w:r w:rsidRPr="00942AB6">
        <w:rPr>
          <w:rFonts w:ascii="Arial" w:eastAsia="Arial" w:hAnsi="Arial" w:cs="Arial"/>
          <w:sz w:val="18"/>
          <w:szCs w:val="18"/>
          <w:lang w:val="lt-LT" w:eastAsia="lt-LT"/>
        </w:rPr>
        <w:t>Statybos rangos darbams atlikti naudojamos Rangovo medžiagos. Rangovas perka ir transportuoja medžiagas savo lėšomis. Visos Rangovo įsigyjamos medžiagos, reikalingos darbų atlikimui, turi būti naujos ir ne senesnės nei 2023 m. arba lygiavertės. Medžiagos, gaminiai ir naudojama įranga turi turėti kokybės patvirtinimo dokumentus, kurie yra nurodyti Lietuvos Respublikos statybos įstatyme ir statybų techniniuose reglamentuose;</w:t>
      </w:r>
    </w:p>
    <w:p w14:paraId="7E4DC984"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bookmarkStart w:id="17" w:name="bookmark26"/>
      <w:bookmarkEnd w:id="17"/>
      <w:r w:rsidRPr="00942AB6">
        <w:rPr>
          <w:rFonts w:ascii="Arial" w:eastAsia="Arial" w:hAnsi="Arial" w:cs="Arial"/>
          <w:sz w:val="18"/>
          <w:szCs w:val="18"/>
          <w:lang w:val="lt-LT" w:eastAsia="lt-LT"/>
        </w:rPr>
        <w:t>Rangovo naudojamos medžiagos turi atitikti visus Projekte nustatytus reikalavimus (privalo būti ne prastesnės kokybės);</w:t>
      </w:r>
    </w:p>
    <w:p w14:paraId="0938BCAD"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bookmarkStart w:id="18" w:name="bookmark27"/>
      <w:bookmarkEnd w:id="18"/>
      <w:r w:rsidRPr="00942AB6">
        <w:rPr>
          <w:rFonts w:ascii="Arial" w:eastAsia="Arial" w:hAnsi="Arial" w:cs="Arial"/>
          <w:sz w:val="18"/>
          <w:szCs w:val="18"/>
          <w:lang w:val="lt-LT" w:eastAsia="lt-LT"/>
        </w:rPr>
        <w:t>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 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p>
    <w:p w14:paraId="60AAE5BA" w14:textId="77777777" w:rsidR="00942AB6" w:rsidRPr="00942AB6" w:rsidRDefault="00942AB6" w:rsidP="00942AB6">
      <w:pPr>
        <w:widowControl w:val="0"/>
        <w:numPr>
          <w:ilvl w:val="2"/>
          <w:numId w:val="3"/>
        </w:numPr>
        <w:tabs>
          <w:tab w:val="left" w:pos="1103"/>
        </w:tabs>
        <w:spacing w:after="0" w:line="20" w:lineRule="atLeast"/>
        <w:ind w:left="0" w:firstLine="567"/>
        <w:jc w:val="both"/>
        <w:rPr>
          <w:rFonts w:ascii="Arial" w:eastAsia="Arial" w:hAnsi="Arial" w:cs="Arial"/>
          <w:sz w:val="18"/>
          <w:szCs w:val="18"/>
          <w:lang w:val="lt-LT" w:eastAsia="lt-LT"/>
        </w:rPr>
      </w:pPr>
      <w:bookmarkStart w:id="19" w:name="bookmark28"/>
      <w:bookmarkEnd w:id="19"/>
      <w:r w:rsidRPr="00942AB6">
        <w:rPr>
          <w:rFonts w:ascii="Arial" w:eastAsia="Arial" w:hAnsi="Arial" w:cs="Arial"/>
          <w:sz w:val="18"/>
          <w:szCs w:val="18"/>
          <w:lang w:val="lt-LT" w:eastAsia="lt-LT"/>
        </w:rPr>
        <w:t xml:space="preserve">Visose statybos zonose ir prieigose veikdamas </w:t>
      </w:r>
      <w:bookmarkStart w:id="20" w:name="_Hlk168036723"/>
      <w:r w:rsidRPr="00942AB6">
        <w:rPr>
          <w:rFonts w:ascii="Arial" w:eastAsia="Arial" w:hAnsi="Arial" w:cs="Arial"/>
          <w:sz w:val="18"/>
          <w:szCs w:val="18"/>
          <w:lang w:val="lt-LT" w:eastAsia="lt-LT"/>
        </w:rPr>
        <w:t xml:space="preserve">Rangovas </w:t>
      </w:r>
      <w:bookmarkEnd w:id="20"/>
      <w:r w:rsidRPr="00942AB6">
        <w:rPr>
          <w:rFonts w:ascii="Arial" w:eastAsia="Arial" w:hAnsi="Arial" w:cs="Arial"/>
          <w:sz w:val="18"/>
          <w:szCs w:val="18"/>
          <w:lang w:val="lt-LT" w:eastAsia="lt-LT"/>
        </w:rPr>
        <w:t>turi pareigą užtikrinti švarą, tvarką ir saugą;</w:t>
      </w:r>
    </w:p>
    <w:p w14:paraId="173C0935" w14:textId="77777777" w:rsidR="00942AB6" w:rsidRPr="00942AB6" w:rsidRDefault="00942AB6" w:rsidP="00942AB6">
      <w:pPr>
        <w:widowControl w:val="0"/>
        <w:numPr>
          <w:ilvl w:val="2"/>
          <w:numId w:val="3"/>
        </w:numPr>
        <w:tabs>
          <w:tab w:val="left" w:pos="1106"/>
        </w:tabs>
        <w:spacing w:after="0" w:line="20" w:lineRule="atLeast"/>
        <w:ind w:left="0" w:firstLine="567"/>
        <w:jc w:val="both"/>
        <w:rPr>
          <w:rFonts w:ascii="Arial" w:eastAsia="Arial" w:hAnsi="Arial" w:cs="Arial"/>
          <w:sz w:val="18"/>
          <w:szCs w:val="18"/>
          <w:lang w:val="lt-LT" w:eastAsia="lt-LT"/>
        </w:rPr>
      </w:pPr>
      <w:bookmarkStart w:id="21" w:name="bookmark29"/>
      <w:bookmarkEnd w:id="21"/>
      <w:r w:rsidRPr="00942AB6">
        <w:rPr>
          <w:rFonts w:ascii="Arial" w:eastAsia="Arial" w:hAnsi="Arial" w:cs="Arial"/>
          <w:sz w:val="18"/>
          <w:szCs w:val="18"/>
          <w:lang w:val="lt-LT" w:eastAsia="lt-LT"/>
        </w:rPr>
        <w:t>Darbo ir veiklos zonos turi būti iš anksto derinamos su Užsakovu ir atitveriamos apsauginiais atitvarais, apsaugančiais nuo dulkių ar kitų darbų metu sukeliamų nešvarumų patekimo į Užsakovo veiklos zonose esančias patalpas, pastatus ar aplinką. Ant atitvarų iškabinti informaciją/navigaciją, suderintą su Užsakovu, reikalingą keleiviams;</w:t>
      </w:r>
    </w:p>
    <w:p w14:paraId="7539FAA9" w14:textId="77777777" w:rsidR="00942AB6" w:rsidRPr="00942AB6" w:rsidRDefault="00942AB6" w:rsidP="00942AB6">
      <w:pPr>
        <w:widowControl w:val="0"/>
        <w:numPr>
          <w:ilvl w:val="2"/>
          <w:numId w:val="3"/>
        </w:numPr>
        <w:tabs>
          <w:tab w:val="left" w:pos="1106"/>
        </w:tabs>
        <w:spacing w:after="0" w:line="20" w:lineRule="atLeast"/>
        <w:ind w:left="0" w:firstLine="567"/>
        <w:jc w:val="both"/>
        <w:rPr>
          <w:rFonts w:ascii="Arial" w:eastAsia="Arial" w:hAnsi="Arial" w:cs="Arial"/>
          <w:sz w:val="18"/>
          <w:szCs w:val="18"/>
          <w:lang w:val="lt-LT" w:eastAsia="lt-LT"/>
        </w:rPr>
      </w:pPr>
      <w:bookmarkStart w:id="22" w:name="bookmark30"/>
      <w:bookmarkEnd w:id="22"/>
      <w:r w:rsidRPr="00942AB6">
        <w:rPr>
          <w:rFonts w:ascii="Arial" w:eastAsia="Arial" w:hAnsi="Arial" w:cs="Arial"/>
          <w:sz w:val="18"/>
          <w:szCs w:val="18"/>
          <w:lang w:val="lt-LT" w:eastAsia="lt-LT"/>
        </w:rPr>
        <w:t>Jei sumontavus laikinus aptvėrimus statybos darbų zonoje lieka kilnojamos priešgaisrinės priemonės (gesintuvai, evakuacijos planai ar kita) jos privalo būti iškeltos į remonto prieigos zoną. Tiksli iškėlimo vieta privalo būti pažymėta statybvietės atsitvėrimo plane ir suderinta su Užsakovu;</w:t>
      </w:r>
    </w:p>
    <w:p w14:paraId="4C521F61" w14:textId="77777777" w:rsidR="00942AB6" w:rsidRPr="00942AB6" w:rsidRDefault="00942AB6" w:rsidP="00942AB6">
      <w:pPr>
        <w:widowControl w:val="0"/>
        <w:numPr>
          <w:ilvl w:val="2"/>
          <w:numId w:val="3"/>
        </w:numPr>
        <w:tabs>
          <w:tab w:val="left" w:pos="1106"/>
        </w:tabs>
        <w:spacing w:after="0" w:line="20" w:lineRule="atLeast"/>
        <w:ind w:left="0" w:firstLine="567"/>
        <w:jc w:val="both"/>
        <w:rPr>
          <w:rFonts w:ascii="Arial" w:eastAsia="Arial" w:hAnsi="Arial" w:cs="Arial"/>
          <w:sz w:val="18"/>
          <w:szCs w:val="18"/>
          <w:lang w:val="lt-LT" w:eastAsia="lt-LT"/>
        </w:rPr>
      </w:pPr>
      <w:bookmarkStart w:id="23" w:name="bookmark31"/>
      <w:bookmarkEnd w:id="23"/>
      <w:r w:rsidRPr="00942AB6">
        <w:rPr>
          <w:rFonts w:ascii="Arial" w:eastAsia="Arial" w:hAnsi="Arial" w:cs="Arial"/>
          <w:sz w:val="18"/>
          <w:szCs w:val="18"/>
          <w:lang w:val="lt-LT" w:eastAsia="lt-LT"/>
        </w:rPr>
        <w:t>Rangovas turi pareigą sutvarkyti remonto metu susidariusias atliekas, įskaitant ir buitines, susidarančias statybvietėje;</w:t>
      </w:r>
    </w:p>
    <w:p w14:paraId="058A9AFE" w14:textId="77777777" w:rsidR="00942AB6" w:rsidRPr="00942AB6" w:rsidRDefault="00942AB6" w:rsidP="00942AB6">
      <w:pPr>
        <w:widowControl w:val="0"/>
        <w:numPr>
          <w:ilvl w:val="2"/>
          <w:numId w:val="3"/>
        </w:numPr>
        <w:tabs>
          <w:tab w:val="left" w:pos="1106"/>
        </w:tabs>
        <w:spacing w:after="0" w:line="20" w:lineRule="atLeast"/>
        <w:ind w:left="0" w:firstLine="567"/>
        <w:jc w:val="both"/>
        <w:rPr>
          <w:rFonts w:ascii="Arial" w:eastAsia="Arial" w:hAnsi="Arial" w:cs="Arial"/>
          <w:sz w:val="18"/>
          <w:szCs w:val="18"/>
          <w:lang w:val="lt-LT" w:eastAsia="lt-LT"/>
        </w:rPr>
      </w:pPr>
      <w:bookmarkStart w:id="24" w:name="bookmark32"/>
      <w:bookmarkEnd w:id="24"/>
      <w:r w:rsidRPr="00942AB6">
        <w:rPr>
          <w:rFonts w:ascii="Arial" w:eastAsia="Arial" w:hAnsi="Arial" w:cs="Arial"/>
          <w:sz w:val="18"/>
          <w:szCs w:val="18"/>
          <w:lang w:val="lt-LT" w:eastAsia="lt-LT"/>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3168B214" w14:textId="77777777" w:rsidR="00942AB6" w:rsidRDefault="00942AB6" w:rsidP="00942AB6">
      <w:pPr>
        <w:widowControl w:val="0"/>
        <w:numPr>
          <w:ilvl w:val="2"/>
          <w:numId w:val="3"/>
        </w:numPr>
        <w:tabs>
          <w:tab w:val="left" w:pos="1106"/>
        </w:tabs>
        <w:spacing w:after="160" w:line="20" w:lineRule="atLeast"/>
        <w:ind w:left="0" w:firstLine="567"/>
        <w:jc w:val="both"/>
        <w:rPr>
          <w:rFonts w:ascii="Arial" w:eastAsia="Arial" w:hAnsi="Arial" w:cs="Arial"/>
          <w:sz w:val="18"/>
          <w:szCs w:val="18"/>
          <w:lang w:val="lt-LT" w:eastAsia="lt-LT"/>
        </w:rPr>
      </w:pPr>
      <w:bookmarkStart w:id="25" w:name="bookmark33"/>
      <w:bookmarkStart w:id="26" w:name="bookmark35"/>
      <w:bookmarkEnd w:id="25"/>
      <w:bookmarkEnd w:id="26"/>
      <w:r w:rsidRPr="00942AB6">
        <w:rPr>
          <w:rFonts w:ascii="Arial" w:eastAsia="Arial" w:hAnsi="Arial" w:cs="Arial"/>
          <w:sz w:val="18"/>
          <w:szCs w:val="18"/>
          <w:lang w:val="lt-LT" w:eastAsia="lt-LT"/>
        </w:rPr>
        <w:t>Darbų vykdymo metu už darbų saugą, elektrosaugą, aplinkosaugą ir gaisrinę saugą statybvietės teritorijoje/darbų zonoje ir prieigose, jeigu Rangovas atlieka veiksmus tokiose teritorijose, atsakingas Rangovas.</w:t>
      </w:r>
    </w:p>
    <w:p w14:paraId="11497516" w14:textId="77777777" w:rsidR="00942AB6" w:rsidRPr="00942AB6" w:rsidRDefault="00942AB6" w:rsidP="00942AB6">
      <w:pPr>
        <w:widowControl w:val="0"/>
        <w:tabs>
          <w:tab w:val="left" w:pos="1106"/>
        </w:tabs>
        <w:spacing w:after="160" w:line="20" w:lineRule="atLeast"/>
        <w:ind w:left="567"/>
        <w:jc w:val="both"/>
        <w:rPr>
          <w:rFonts w:ascii="Arial" w:eastAsia="Arial" w:hAnsi="Arial" w:cs="Arial"/>
          <w:sz w:val="18"/>
          <w:szCs w:val="18"/>
          <w:lang w:val="lt-LT" w:eastAsia="lt-LT"/>
        </w:rPr>
      </w:pPr>
    </w:p>
    <w:p w14:paraId="18847EC3" w14:textId="77777777" w:rsidR="00942AB6" w:rsidRPr="00942AB6" w:rsidRDefault="00942AB6" w:rsidP="00942AB6">
      <w:pPr>
        <w:widowControl w:val="0"/>
        <w:numPr>
          <w:ilvl w:val="1"/>
          <w:numId w:val="3"/>
        </w:numPr>
        <w:tabs>
          <w:tab w:val="left" w:pos="567"/>
        </w:tabs>
        <w:spacing w:after="120" w:line="20" w:lineRule="atLeast"/>
        <w:ind w:left="0" w:firstLine="567"/>
        <w:jc w:val="both"/>
        <w:rPr>
          <w:rFonts w:ascii="Arial" w:eastAsia="Arial" w:hAnsi="Arial" w:cs="Arial"/>
          <w:sz w:val="18"/>
          <w:szCs w:val="18"/>
          <w:lang w:val="lt-LT" w:eastAsia="lt-LT"/>
        </w:rPr>
      </w:pPr>
      <w:bookmarkStart w:id="27" w:name="bookmark36"/>
      <w:bookmarkEnd w:id="27"/>
      <w:r w:rsidRPr="00942AB6">
        <w:rPr>
          <w:rFonts w:ascii="Arial" w:eastAsia="Arial" w:hAnsi="Arial" w:cs="Arial"/>
          <w:b/>
          <w:bCs/>
          <w:sz w:val="18"/>
          <w:szCs w:val="18"/>
          <w:lang w:val="lt-LT" w:eastAsia="lt-LT"/>
        </w:rPr>
        <w:lastRenderedPageBreak/>
        <w:t xml:space="preserve"> TECHNINIAI REIKALAVIMAI, KURIUOS TURI ATITIKTI MEDŽIAGOS IR GAMINIAI:</w:t>
      </w:r>
    </w:p>
    <w:p w14:paraId="2DFFBBFC" w14:textId="77777777" w:rsidR="00942AB6" w:rsidRPr="00942AB6" w:rsidRDefault="00942AB6" w:rsidP="00942AB6">
      <w:pPr>
        <w:widowControl w:val="0"/>
        <w:numPr>
          <w:ilvl w:val="2"/>
          <w:numId w:val="3"/>
        </w:numPr>
        <w:tabs>
          <w:tab w:val="left" w:pos="1106"/>
        </w:tabs>
        <w:spacing w:after="0" w:line="20" w:lineRule="atLeast"/>
        <w:ind w:left="0" w:firstLine="567"/>
        <w:jc w:val="both"/>
        <w:rPr>
          <w:rFonts w:ascii="Arial" w:eastAsia="Arial" w:hAnsi="Arial" w:cs="Arial"/>
          <w:sz w:val="18"/>
          <w:szCs w:val="18"/>
          <w:lang w:val="lt-LT" w:eastAsia="lt-LT"/>
        </w:rPr>
      </w:pPr>
      <w:bookmarkStart w:id="28" w:name="bookmark37"/>
      <w:bookmarkEnd w:id="28"/>
      <w:r w:rsidRPr="00942AB6">
        <w:rPr>
          <w:rFonts w:ascii="Arial" w:eastAsia="Arial" w:hAnsi="Arial" w:cs="Arial"/>
          <w:sz w:val="18"/>
          <w:szCs w:val="18"/>
          <w:lang w:val="lt-LT" w:eastAsia="lt-LT"/>
        </w:rPr>
        <w:t>Medžiagos turi atitikti visus Projekte nustatytus reikalavimus (privalo būti ne prastesnės kokybės);</w:t>
      </w:r>
    </w:p>
    <w:p w14:paraId="46DB6E6A" w14:textId="77777777" w:rsidR="00942AB6" w:rsidRPr="00942AB6" w:rsidRDefault="00942AB6" w:rsidP="00942AB6">
      <w:pPr>
        <w:widowControl w:val="0"/>
        <w:numPr>
          <w:ilvl w:val="2"/>
          <w:numId w:val="3"/>
        </w:numPr>
        <w:tabs>
          <w:tab w:val="left" w:pos="1106"/>
        </w:tabs>
        <w:spacing w:after="0" w:line="20" w:lineRule="atLeast"/>
        <w:ind w:left="0" w:firstLine="567"/>
        <w:jc w:val="both"/>
        <w:rPr>
          <w:rFonts w:ascii="Arial" w:eastAsia="Arial" w:hAnsi="Arial" w:cs="Arial"/>
          <w:sz w:val="18"/>
          <w:szCs w:val="18"/>
          <w:lang w:val="lt-LT" w:eastAsia="lt-LT"/>
        </w:rPr>
      </w:pPr>
      <w:bookmarkStart w:id="29" w:name="bookmark38"/>
      <w:bookmarkEnd w:id="29"/>
      <w:r w:rsidRPr="00942AB6">
        <w:rPr>
          <w:rFonts w:ascii="Arial" w:eastAsia="Arial" w:hAnsi="Arial" w:cs="Arial"/>
          <w:sz w:val="18"/>
          <w:szCs w:val="18"/>
          <w:lang w:val="lt-LT" w:eastAsia="lt-LT"/>
        </w:rPr>
        <w:t>Visos Rangovo įsigyjamos medžiagos, reikalingos Projekto įgyvendinimui, turi būti nenaudotos, be defektų ir naujos – pagamintos ne anksčiau kaip prieš 2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6B27B75D" w14:textId="77777777" w:rsidR="00942AB6" w:rsidRPr="00942AB6" w:rsidRDefault="00942AB6" w:rsidP="00942AB6">
      <w:pPr>
        <w:widowControl w:val="0"/>
        <w:numPr>
          <w:ilvl w:val="2"/>
          <w:numId w:val="3"/>
        </w:numPr>
        <w:tabs>
          <w:tab w:val="left" w:pos="1106"/>
        </w:tabs>
        <w:spacing w:after="240" w:line="20" w:lineRule="atLeast"/>
        <w:ind w:left="0" w:firstLine="567"/>
        <w:jc w:val="both"/>
        <w:rPr>
          <w:rFonts w:ascii="Arial" w:eastAsia="Arial" w:hAnsi="Arial" w:cs="Arial"/>
          <w:sz w:val="18"/>
          <w:szCs w:val="18"/>
          <w:lang w:val="lt-LT" w:eastAsia="lt-LT"/>
        </w:rPr>
      </w:pPr>
      <w:bookmarkStart w:id="30" w:name="bookmark39"/>
      <w:bookmarkEnd w:id="30"/>
      <w:r w:rsidRPr="00942AB6">
        <w:rPr>
          <w:rFonts w:ascii="Arial" w:eastAsia="Arial" w:hAnsi="Arial" w:cs="Arial"/>
          <w:sz w:val="18"/>
          <w:szCs w:val="18"/>
          <w:lang w:val="lt-LT" w:eastAsia="lt-LT"/>
        </w:rPr>
        <w:t>Medžiagos, gaminiai ir naudojama įranga turi turėti kokybės patvirtinimo dokumentus, kurie yra nurodyti Lietuvos Respublikos statybos įstatyme ir statybų techniniuose reglamentuose.</w:t>
      </w:r>
    </w:p>
    <w:p w14:paraId="6DB26956" w14:textId="77777777" w:rsidR="00942AB6" w:rsidRPr="00942AB6" w:rsidRDefault="00942AB6" w:rsidP="00942AB6">
      <w:pPr>
        <w:widowControl w:val="0"/>
        <w:numPr>
          <w:ilvl w:val="0"/>
          <w:numId w:val="3"/>
        </w:numPr>
        <w:tabs>
          <w:tab w:val="left" w:pos="284"/>
        </w:tabs>
        <w:spacing w:after="120" w:line="20" w:lineRule="atLeast"/>
        <w:ind w:left="0" w:firstLine="567"/>
        <w:jc w:val="both"/>
        <w:rPr>
          <w:rFonts w:ascii="Arial" w:eastAsia="Arial" w:hAnsi="Arial" w:cs="Arial"/>
          <w:sz w:val="18"/>
          <w:szCs w:val="18"/>
          <w:u w:val="single"/>
          <w:lang w:val="lt-LT" w:eastAsia="lt-LT"/>
        </w:rPr>
      </w:pPr>
      <w:bookmarkStart w:id="31" w:name="bookmark40"/>
      <w:bookmarkEnd w:id="31"/>
      <w:r w:rsidRPr="00942AB6">
        <w:rPr>
          <w:rFonts w:ascii="Arial" w:eastAsia="Arial" w:hAnsi="Arial" w:cs="Arial"/>
          <w:b/>
          <w:bCs/>
          <w:sz w:val="18"/>
          <w:szCs w:val="18"/>
          <w:u w:val="single"/>
          <w:lang w:val="lt-LT" w:eastAsia="lt-LT"/>
        </w:rPr>
        <w:t>PIRKIMO OBJEKTUI KELIAMI TEISĖS AKTŲ, STANDARTŲ IR UŽSAKOVO VIDAUS TEISĖS AKTUOSE KELIAMI REIKALAVIMAI</w:t>
      </w:r>
    </w:p>
    <w:p w14:paraId="70800080" w14:textId="77777777" w:rsidR="00942AB6" w:rsidRPr="00942AB6" w:rsidRDefault="00942AB6" w:rsidP="00942AB6">
      <w:pPr>
        <w:widowControl w:val="0"/>
        <w:tabs>
          <w:tab w:val="left" w:pos="567"/>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4.1. Statybos techniniu reglamentu STR 1.04.04:2017 „Statinio projektavimas, projekto ekspertizė“, patvirtintu Lietuvos Respublikos aplinkos ministro 2016 m. lapkričio 7 d. įsakymu Nr. D1-738 su vėlesniais pakeitimais;</w:t>
      </w:r>
    </w:p>
    <w:p w14:paraId="79A01CDE"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2" w:name="bookmark42"/>
      <w:bookmarkEnd w:id="32"/>
      <w:r w:rsidRPr="00942AB6">
        <w:rPr>
          <w:rFonts w:ascii="Arial" w:eastAsia="Arial" w:hAnsi="Arial" w:cs="Arial"/>
          <w:sz w:val="18"/>
          <w:szCs w:val="18"/>
          <w:lang w:val="lt-LT" w:eastAsia="lt-LT"/>
        </w:rPr>
        <w:t>Statybos techniniu reglamentu STR 1.01.02:2016 „Normatyviniai statybos techniniai dokumentai“, patvirtintu Lietuvos Respublikos aplinkos ministro 2002 m. balandžio 12 d. įsakymu Nr. 173 ir vėlesniais pakeitimais;</w:t>
      </w:r>
    </w:p>
    <w:p w14:paraId="0E805FEC"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3" w:name="bookmark43"/>
      <w:bookmarkEnd w:id="33"/>
      <w:r w:rsidRPr="00942AB6">
        <w:rPr>
          <w:rFonts w:ascii="Arial" w:eastAsia="Arial" w:hAnsi="Arial" w:cs="Arial"/>
          <w:sz w:val="18"/>
          <w:szCs w:val="18"/>
          <w:lang w:val="lt-LT" w:eastAsia="lt-LT"/>
        </w:rPr>
        <w:t>Statybos techniniu reglamentu STR 1.01.08:2002 „Statinio statybos rūšys“; patvirtintu Lietuvos Respublikos aplinkos ministro 2002 m. gruodžio 5 d. įsakymu Nr. 622 ir vėlesniais pakeitimais;</w:t>
      </w:r>
    </w:p>
    <w:p w14:paraId="6DEC8A2B"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4" w:name="bookmark44"/>
      <w:bookmarkEnd w:id="34"/>
      <w:r w:rsidRPr="00942AB6">
        <w:rPr>
          <w:rFonts w:ascii="Arial" w:eastAsia="Arial" w:hAnsi="Arial" w:cs="Arial"/>
          <w:sz w:val="18"/>
          <w:szCs w:val="18"/>
          <w:lang w:val="lt-LT" w:eastAsia="lt-LT"/>
        </w:rPr>
        <w:t>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ir vėlesniais pakeitimais;</w:t>
      </w:r>
    </w:p>
    <w:p w14:paraId="267D7E9F"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5" w:name="bookmark45"/>
      <w:bookmarkEnd w:id="35"/>
      <w:r w:rsidRPr="00942AB6">
        <w:rPr>
          <w:rFonts w:ascii="Arial" w:eastAsia="Arial" w:hAnsi="Arial" w:cs="Arial"/>
          <w:sz w:val="18"/>
          <w:szCs w:val="18"/>
          <w:lang w:val="lt-LT" w:eastAsia="lt-LT"/>
        </w:rPr>
        <w:t>Statybos techniniu reglamentu STR 1.06.01:2016 „Statybos darbai. Statinio statybos priežiūra“, patvirtintu Lietuvos Respublikos aplinkos ministro 2016 m. gruodžio 2 d. įsakymu Nr. D1-848 su vėlesniais pakeitimais;</w:t>
      </w:r>
    </w:p>
    <w:p w14:paraId="376F5BED"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6" w:name="bookmark46"/>
      <w:bookmarkEnd w:id="36"/>
      <w:r w:rsidRPr="00942AB6">
        <w:rPr>
          <w:rFonts w:ascii="Arial" w:eastAsia="Arial" w:hAnsi="Arial" w:cs="Arial"/>
          <w:sz w:val="18"/>
          <w:szCs w:val="18"/>
          <w:lang w:val="lt-LT" w:eastAsia="lt-LT"/>
        </w:rPr>
        <w:t>Statybos techniniu reglamentu STR 1.01.03:2017 „Statinių klasifikavimas“, patvirtintu Lietuvos Respublikos aplinkos ministro 2017 m. lapkričio 29 d. įsakymu Nr. D1-962 su vėlesniais pakeitimais;</w:t>
      </w:r>
    </w:p>
    <w:p w14:paraId="4626557C"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7" w:name="bookmark47"/>
      <w:bookmarkEnd w:id="37"/>
      <w:r w:rsidRPr="00942AB6">
        <w:rPr>
          <w:rFonts w:ascii="Arial" w:eastAsia="Arial" w:hAnsi="Arial" w:cs="Arial"/>
          <w:sz w:val="18"/>
          <w:szCs w:val="18"/>
          <w:lang w:val="lt-LT" w:eastAsia="lt-LT"/>
        </w:rPr>
        <w:t>Statybos techniniu reglamentu STR 1.07.03:2017 „Statinių techninės ir naudojimo priežiūros tvarka. Naujų nekilnojamojo turto kadastro objektų formavimo tvarka“, patvirtintu Lietuvos Respublikos aplinkos ministro 2016 m. gruodžio 30 d. įsakymu Nr. D1-971 su vėlesniais pakeitimais;</w:t>
      </w:r>
    </w:p>
    <w:p w14:paraId="47AA4D57"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8" w:name="bookmark48"/>
      <w:bookmarkEnd w:id="38"/>
      <w:r w:rsidRPr="00942AB6">
        <w:rPr>
          <w:rFonts w:ascii="Arial" w:eastAsia="Arial" w:hAnsi="Arial" w:cs="Arial"/>
          <w:sz w:val="18"/>
          <w:szCs w:val="18"/>
          <w:lang w:val="lt-LT" w:eastAsia="lt-LT"/>
        </w:rPr>
        <w:t>Lietuvos higienos norma HN 98:2014 „Natūralus ir dirbtinis apšvietimas. Apšvietos mažiausios ribinės vertės ir bendrieji matavimo reikalavimai“, patvirtinta Lietuvos Respublikos sveikatos apsaugos 2012 m. vasario 3 d. įsakymu Nr. 1- 22 su vėlesniais pakeitimais;</w:t>
      </w:r>
    </w:p>
    <w:p w14:paraId="6B65CD88" w14:textId="77777777" w:rsidR="00942AB6" w:rsidRPr="00942AB6" w:rsidRDefault="00942AB6" w:rsidP="00942AB6">
      <w:pPr>
        <w:widowControl w:val="0"/>
        <w:numPr>
          <w:ilvl w:val="1"/>
          <w:numId w:val="4"/>
        </w:numPr>
        <w:tabs>
          <w:tab w:val="left" w:pos="567"/>
        </w:tabs>
        <w:spacing w:after="0" w:line="20" w:lineRule="atLeast"/>
        <w:ind w:left="0" w:firstLine="567"/>
        <w:jc w:val="both"/>
        <w:rPr>
          <w:rFonts w:ascii="Arial" w:eastAsia="Arial" w:hAnsi="Arial" w:cs="Arial"/>
          <w:sz w:val="18"/>
          <w:szCs w:val="18"/>
          <w:lang w:val="lt-LT" w:eastAsia="lt-LT"/>
        </w:rPr>
      </w:pPr>
      <w:bookmarkStart w:id="39" w:name="bookmark49"/>
      <w:bookmarkEnd w:id="39"/>
      <w:r w:rsidRPr="00942AB6">
        <w:rPr>
          <w:rFonts w:ascii="Arial" w:eastAsia="Arial" w:hAnsi="Arial" w:cs="Arial"/>
          <w:sz w:val="18"/>
          <w:szCs w:val="18"/>
          <w:lang w:val="lt-LT" w:eastAsia="lt-LT"/>
        </w:rPr>
        <w:t>Saugos ir sveikatos taisyklėmis statyboje DT 5-00, patvirtintomis Lietuvos Respublikos vyriausiojo valstybinio darbo inspektoriaus 2000 m. gruodžio 22 d. įsakymu Nr. 346 su vėlesniais pakeitimais;</w:t>
      </w:r>
    </w:p>
    <w:p w14:paraId="3B8ACCD3" w14:textId="77777777" w:rsidR="00942AB6" w:rsidRPr="00942AB6" w:rsidRDefault="00942AB6" w:rsidP="00942AB6">
      <w:pPr>
        <w:widowControl w:val="0"/>
        <w:numPr>
          <w:ilvl w:val="1"/>
          <w:numId w:val="4"/>
        </w:numPr>
        <w:tabs>
          <w:tab w:val="left" w:pos="709"/>
        </w:tabs>
        <w:spacing w:after="0" w:line="20" w:lineRule="atLeast"/>
        <w:ind w:left="0" w:firstLine="567"/>
        <w:jc w:val="both"/>
        <w:rPr>
          <w:rFonts w:ascii="Arial" w:eastAsia="Arial" w:hAnsi="Arial" w:cs="Arial"/>
          <w:sz w:val="18"/>
          <w:szCs w:val="18"/>
          <w:lang w:val="lt-LT" w:eastAsia="lt-LT"/>
        </w:rPr>
      </w:pPr>
      <w:bookmarkStart w:id="40" w:name="bookmark50"/>
      <w:bookmarkEnd w:id="40"/>
      <w:r w:rsidRPr="00942AB6">
        <w:rPr>
          <w:rFonts w:ascii="Arial" w:eastAsia="Arial" w:hAnsi="Arial" w:cs="Arial"/>
          <w:sz w:val="18"/>
          <w:szCs w:val="18"/>
          <w:lang w:val="lt-LT" w:eastAsia="lt-LT"/>
        </w:rPr>
        <w:t>„Statybinių atliekų tvarkymo taisyklėmis“, patvirtintomis Lietuvos Respublikos Aplinkos ministerijos (toliau - LRAM) 2006-12-29 įsakymu Nr. DI-637 su vėlesniais pakeitimais;</w:t>
      </w:r>
    </w:p>
    <w:p w14:paraId="56E07C37" w14:textId="77777777" w:rsidR="00942AB6" w:rsidRPr="00942AB6" w:rsidRDefault="00942AB6" w:rsidP="00942AB6">
      <w:pPr>
        <w:widowControl w:val="0"/>
        <w:numPr>
          <w:ilvl w:val="1"/>
          <w:numId w:val="4"/>
        </w:numPr>
        <w:tabs>
          <w:tab w:val="left" w:pos="851"/>
        </w:tabs>
        <w:spacing w:after="0" w:line="20" w:lineRule="atLeast"/>
        <w:ind w:left="0" w:firstLine="567"/>
        <w:jc w:val="both"/>
        <w:rPr>
          <w:rFonts w:ascii="Arial" w:eastAsia="Arial" w:hAnsi="Arial" w:cs="Arial"/>
          <w:sz w:val="18"/>
          <w:szCs w:val="18"/>
          <w:lang w:val="lt-LT" w:eastAsia="lt-LT"/>
        </w:rPr>
      </w:pPr>
      <w:bookmarkStart w:id="41" w:name="bookmark51"/>
      <w:bookmarkEnd w:id="41"/>
      <w:r w:rsidRPr="00942AB6">
        <w:rPr>
          <w:rFonts w:ascii="Arial" w:eastAsia="Arial" w:hAnsi="Arial" w:cs="Arial"/>
          <w:sz w:val="18"/>
          <w:szCs w:val="18"/>
          <w:lang w:val="lt-LT" w:eastAsia="lt-LT"/>
        </w:rPr>
        <w:t>Kitais, pirkimo objektui taikomais, ES ir Lietuvos Respublikoje galiojančių teisės aktų bei normatyvinių dokumentų reikalavimais;</w:t>
      </w:r>
    </w:p>
    <w:p w14:paraId="7D0A2158" w14:textId="77777777" w:rsidR="00942AB6" w:rsidRPr="00942AB6" w:rsidRDefault="00942AB6" w:rsidP="00942AB6">
      <w:pPr>
        <w:widowControl w:val="0"/>
        <w:numPr>
          <w:ilvl w:val="1"/>
          <w:numId w:val="4"/>
        </w:numPr>
        <w:tabs>
          <w:tab w:val="left" w:pos="851"/>
        </w:tabs>
        <w:spacing w:after="0" w:line="20" w:lineRule="atLeast"/>
        <w:ind w:left="0" w:firstLine="567"/>
        <w:jc w:val="both"/>
        <w:rPr>
          <w:rFonts w:ascii="Arial" w:eastAsia="Arial" w:hAnsi="Arial" w:cs="Arial"/>
          <w:sz w:val="18"/>
          <w:szCs w:val="18"/>
          <w:lang w:val="lt-LT" w:eastAsia="lt-LT"/>
        </w:rPr>
      </w:pPr>
      <w:bookmarkStart w:id="42" w:name="bookmark52"/>
      <w:bookmarkEnd w:id="42"/>
      <w:r w:rsidRPr="00942AB6">
        <w:rPr>
          <w:rFonts w:ascii="Arial" w:eastAsia="Arial" w:hAnsi="Arial" w:cs="Arial"/>
          <w:sz w:val="18"/>
          <w:szCs w:val="18"/>
          <w:lang w:val="lt-LT" w:eastAsia="lt-LT"/>
        </w:rPr>
        <w:t>Pasikeitus įstatymų ir kitų teisės aktų, reglamentuojančių perkamus darbus, nuostatoms ir reikalavimams, tiekėjas turi vykdyti pirkimo sutartį, atsižvelgiant į jį keičiančio teisės akto nuostatas bei vadovautis aktualiomis teisės aktų redakcijomis.</w:t>
      </w:r>
    </w:p>
    <w:p w14:paraId="08AE253B" w14:textId="77777777" w:rsidR="00942AB6" w:rsidRPr="00942AB6" w:rsidRDefault="00942AB6" w:rsidP="00942AB6">
      <w:pPr>
        <w:widowControl w:val="0"/>
        <w:tabs>
          <w:tab w:val="left" w:pos="1174"/>
        </w:tabs>
        <w:spacing w:after="0" w:line="20" w:lineRule="atLeast"/>
        <w:ind w:firstLine="567"/>
        <w:jc w:val="both"/>
        <w:rPr>
          <w:rFonts w:ascii="Arial" w:eastAsia="Arial" w:hAnsi="Arial" w:cs="Arial"/>
          <w:sz w:val="18"/>
          <w:szCs w:val="18"/>
          <w:lang w:val="lt-LT" w:eastAsia="lt-LT"/>
        </w:rPr>
      </w:pPr>
    </w:p>
    <w:p w14:paraId="1BD71071" w14:textId="77777777" w:rsidR="00942AB6" w:rsidRPr="00942AB6" w:rsidRDefault="00942AB6" w:rsidP="00942AB6">
      <w:pPr>
        <w:widowControl w:val="0"/>
        <w:numPr>
          <w:ilvl w:val="0"/>
          <w:numId w:val="2"/>
        </w:numPr>
        <w:tabs>
          <w:tab w:val="left" w:pos="851"/>
        </w:tabs>
        <w:spacing w:after="120" w:line="20" w:lineRule="atLeast"/>
        <w:ind w:firstLine="567"/>
        <w:jc w:val="both"/>
        <w:rPr>
          <w:rFonts w:ascii="Arial" w:eastAsia="Arial" w:hAnsi="Arial" w:cs="Arial"/>
          <w:b/>
          <w:bCs/>
          <w:sz w:val="18"/>
          <w:szCs w:val="18"/>
          <w:u w:val="single"/>
          <w:lang w:val="lt-LT" w:eastAsia="lt-LT"/>
        </w:rPr>
      </w:pPr>
      <w:r w:rsidRPr="00942AB6">
        <w:rPr>
          <w:rFonts w:ascii="Arial" w:eastAsia="Arial" w:hAnsi="Arial" w:cs="Arial"/>
          <w:b/>
          <w:bCs/>
          <w:sz w:val="18"/>
          <w:szCs w:val="18"/>
          <w:u w:val="single"/>
          <w:lang w:val="lt-LT" w:eastAsia="lt-LT"/>
        </w:rPr>
        <w:t>ATLIKĘS STATYBOS DARBUS RANGOVAS PRIVALO</w:t>
      </w:r>
    </w:p>
    <w:p w14:paraId="249E87E2" w14:textId="77777777" w:rsidR="00942AB6" w:rsidRPr="00942AB6" w:rsidRDefault="00942AB6" w:rsidP="00942AB6">
      <w:pPr>
        <w:widowControl w:val="0"/>
        <w:numPr>
          <w:ilvl w:val="1"/>
          <w:numId w:val="2"/>
        </w:numPr>
        <w:tabs>
          <w:tab w:val="left" w:pos="567"/>
        </w:tabs>
        <w:spacing w:after="0" w:line="20" w:lineRule="atLeast"/>
        <w:ind w:firstLine="567"/>
        <w:jc w:val="both"/>
        <w:rPr>
          <w:rFonts w:ascii="Arial" w:eastAsia="Arial" w:hAnsi="Arial" w:cs="Arial"/>
          <w:sz w:val="18"/>
          <w:szCs w:val="18"/>
          <w:lang w:val="lt-LT" w:eastAsia="lt-LT"/>
        </w:rPr>
      </w:pPr>
      <w:bookmarkStart w:id="43" w:name="bookmark55"/>
      <w:bookmarkStart w:id="44" w:name="bookmark59"/>
      <w:bookmarkStart w:id="45" w:name="bookmark61"/>
      <w:bookmarkEnd w:id="43"/>
      <w:bookmarkEnd w:id="44"/>
      <w:bookmarkEnd w:id="45"/>
      <w:r w:rsidRPr="00942AB6">
        <w:rPr>
          <w:rFonts w:ascii="Arial" w:eastAsia="Arial" w:hAnsi="Arial" w:cs="Arial"/>
          <w:sz w:val="18"/>
          <w:szCs w:val="18"/>
          <w:lang w:val="lt-LT" w:eastAsia="lt-LT"/>
        </w:rPr>
        <w:t>Patikslinti (atnaujinti) esamą (-</w:t>
      </w:r>
      <w:proofErr w:type="spellStart"/>
      <w:r w:rsidRPr="00942AB6">
        <w:rPr>
          <w:rFonts w:ascii="Arial" w:eastAsia="Arial" w:hAnsi="Arial" w:cs="Arial"/>
          <w:sz w:val="18"/>
          <w:szCs w:val="18"/>
          <w:lang w:val="lt-LT" w:eastAsia="lt-LT"/>
        </w:rPr>
        <w:t>as</w:t>
      </w:r>
      <w:proofErr w:type="spellEnd"/>
      <w:r w:rsidRPr="00942AB6">
        <w:rPr>
          <w:rFonts w:ascii="Arial" w:eastAsia="Arial" w:hAnsi="Arial" w:cs="Arial"/>
          <w:sz w:val="18"/>
          <w:szCs w:val="18"/>
          <w:lang w:val="lt-LT" w:eastAsia="lt-LT"/>
        </w:rPr>
        <w:t>) kadastrinių matavimų bylą (-</w:t>
      </w:r>
      <w:proofErr w:type="spellStart"/>
      <w:r w:rsidRPr="00942AB6">
        <w:rPr>
          <w:rFonts w:ascii="Arial" w:eastAsia="Arial" w:hAnsi="Arial" w:cs="Arial"/>
          <w:sz w:val="18"/>
          <w:szCs w:val="18"/>
          <w:lang w:val="lt-LT" w:eastAsia="lt-LT"/>
        </w:rPr>
        <w:t>as</w:t>
      </w:r>
      <w:proofErr w:type="spellEnd"/>
      <w:r w:rsidRPr="00942AB6">
        <w:rPr>
          <w:rFonts w:ascii="Arial" w:eastAsia="Arial" w:hAnsi="Arial" w:cs="Arial"/>
          <w:sz w:val="18"/>
          <w:szCs w:val="18"/>
          <w:lang w:val="lt-LT" w:eastAsia="lt-LT"/>
        </w:rPr>
        <w:t>) skaitmeninėje formoje (</w:t>
      </w:r>
      <w:proofErr w:type="spellStart"/>
      <w:r w:rsidRPr="00942AB6">
        <w:rPr>
          <w:rFonts w:ascii="Arial" w:eastAsia="Arial" w:hAnsi="Arial" w:cs="Arial"/>
          <w:sz w:val="18"/>
          <w:szCs w:val="18"/>
          <w:lang w:val="lt-LT" w:eastAsia="lt-LT"/>
        </w:rPr>
        <w:t>pdf</w:t>
      </w:r>
      <w:proofErr w:type="spellEnd"/>
      <w:r w:rsidRPr="00942AB6">
        <w:rPr>
          <w:rFonts w:ascii="Arial" w:eastAsia="Arial" w:hAnsi="Arial" w:cs="Arial"/>
          <w:sz w:val="18"/>
          <w:szCs w:val="18"/>
          <w:lang w:val="lt-LT" w:eastAsia="lt-LT"/>
        </w:rPr>
        <w:t xml:space="preserve"> ir </w:t>
      </w:r>
      <w:proofErr w:type="spellStart"/>
      <w:r w:rsidRPr="00942AB6">
        <w:rPr>
          <w:rFonts w:ascii="Arial" w:eastAsia="Arial" w:hAnsi="Arial" w:cs="Arial"/>
          <w:sz w:val="18"/>
          <w:szCs w:val="18"/>
          <w:lang w:val="lt-LT" w:eastAsia="lt-LT"/>
        </w:rPr>
        <w:t>dwg</w:t>
      </w:r>
      <w:proofErr w:type="spellEnd"/>
      <w:r w:rsidRPr="00942AB6">
        <w:rPr>
          <w:rFonts w:ascii="Arial" w:eastAsia="Arial" w:hAnsi="Arial" w:cs="Arial"/>
          <w:sz w:val="18"/>
          <w:szCs w:val="18"/>
          <w:lang w:val="lt-LT" w:eastAsia="lt-LT"/>
        </w:rPr>
        <w:t xml:space="preserve"> formatais);</w:t>
      </w:r>
    </w:p>
    <w:p w14:paraId="70CFB1DB" w14:textId="77777777" w:rsidR="00942AB6" w:rsidRPr="00942AB6" w:rsidRDefault="00942AB6" w:rsidP="00942AB6">
      <w:pPr>
        <w:widowControl w:val="0"/>
        <w:numPr>
          <w:ilvl w:val="1"/>
          <w:numId w:val="2"/>
        </w:numPr>
        <w:tabs>
          <w:tab w:val="left" w:pos="567"/>
          <w:tab w:val="left" w:pos="993"/>
        </w:tabs>
        <w:spacing w:after="0" w:line="20" w:lineRule="atLeast"/>
        <w:ind w:firstLine="567"/>
        <w:jc w:val="both"/>
        <w:rPr>
          <w:rFonts w:ascii="Arial" w:eastAsia="Arial" w:hAnsi="Arial" w:cs="Arial"/>
          <w:sz w:val="18"/>
          <w:szCs w:val="18"/>
          <w:lang w:val="lt-LT" w:eastAsia="lt-LT"/>
        </w:rPr>
      </w:pPr>
      <w:bookmarkStart w:id="46" w:name="bookmark62"/>
      <w:bookmarkEnd w:id="46"/>
      <w:r w:rsidRPr="00942AB6">
        <w:rPr>
          <w:rFonts w:ascii="Arial" w:eastAsia="Arial" w:hAnsi="Arial" w:cs="Arial"/>
          <w:sz w:val="18"/>
          <w:szCs w:val="18"/>
          <w:lang w:val="lt-LT" w:eastAsia="lt-LT"/>
        </w:rPr>
        <w:t>Atlikti parengtos (-ų) kadastrinių matavimų bylos (-ų) patikrą VĮ Registrų centre, jei reikalinga atlikti pataisymus ir gauti reikalingus suderinimus;</w:t>
      </w:r>
    </w:p>
    <w:p w14:paraId="6AE706B5" w14:textId="77777777" w:rsidR="00942AB6" w:rsidRPr="00942AB6" w:rsidRDefault="00942AB6" w:rsidP="00942AB6">
      <w:pPr>
        <w:widowControl w:val="0"/>
        <w:numPr>
          <w:ilvl w:val="1"/>
          <w:numId w:val="2"/>
        </w:numPr>
        <w:tabs>
          <w:tab w:val="left" w:pos="567"/>
          <w:tab w:val="left" w:pos="993"/>
        </w:tabs>
        <w:spacing w:after="0" w:line="20" w:lineRule="atLeast"/>
        <w:ind w:firstLine="567"/>
        <w:jc w:val="both"/>
        <w:rPr>
          <w:rFonts w:ascii="Arial" w:eastAsia="Arial" w:hAnsi="Arial" w:cs="Arial"/>
          <w:sz w:val="18"/>
          <w:szCs w:val="18"/>
          <w:lang w:val="lt-LT" w:eastAsia="lt-LT"/>
        </w:rPr>
      </w:pPr>
      <w:bookmarkStart w:id="47" w:name="bookmark63"/>
      <w:bookmarkEnd w:id="47"/>
      <w:r w:rsidRPr="00942AB6">
        <w:rPr>
          <w:rFonts w:ascii="Arial" w:eastAsia="Arial" w:hAnsi="Arial" w:cs="Arial"/>
          <w:sz w:val="18"/>
          <w:szCs w:val="18"/>
          <w:lang w:val="lt-LT" w:eastAsia="lt-LT"/>
        </w:rPr>
        <w:t>Užsakovui pateikti galutinę patikrintą ir suderintą bylą (-</w:t>
      </w:r>
      <w:proofErr w:type="spellStart"/>
      <w:r w:rsidRPr="00942AB6">
        <w:rPr>
          <w:rFonts w:ascii="Arial" w:eastAsia="Arial" w:hAnsi="Arial" w:cs="Arial"/>
          <w:sz w:val="18"/>
          <w:szCs w:val="18"/>
          <w:lang w:val="lt-LT" w:eastAsia="lt-LT"/>
        </w:rPr>
        <w:t>as</w:t>
      </w:r>
      <w:proofErr w:type="spellEnd"/>
      <w:r w:rsidRPr="00942AB6">
        <w:rPr>
          <w:rFonts w:ascii="Arial" w:eastAsia="Arial" w:hAnsi="Arial" w:cs="Arial"/>
          <w:sz w:val="18"/>
          <w:szCs w:val="18"/>
          <w:lang w:val="lt-LT" w:eastAsia="lt-LT"/>
        </w:rPr>
        <w:t>);</w:t>
      </w:r>
    </w:p>
    <w:p w14:paraId="3BF93A2D" w14:textId="77777777" w:rsidR="00942AB6" w:rsidRPr="00942AB6" w:rsidRDefault="00942AB6" w:rsidP="00942AB6">
      <w:pPr>
        <w:widowControl w:val="0"/>
        <w:numPr>
          <w:ilvl w:val="1"/>
          <w:numId w:val="2"/>
        </w:numPr>
        <w:tabs>
          <w:tab w:val="left" w:pos="567"/>
          <w:tab w:val="left" w:pos="993"/>
        </w:tabs>
        <w:spacing w:after="0" w:line="20" w:lineRule="atLeast"/>
        <w:ind w:firstLine="567"/>
        <w:jc w:val="both"/>
        <w:rPr>
          <w:rFonts w:ascii="Arial" w:eastAsia="Arial" w:hAnsi="Arial" w:cs="Arial"/>
          <w:sz w:val="18"/>
          <w:szCs w:val="18"/>
          <w:lang w:val="lt-LT" w:eastAsia="lt-LT"/>
        </w:rPr>
      </w:pPr>
      <w:bookmarkStart w:id="48" w:name="bookmark64"/>
      <w:bookmarkEnd w:id="48"/>
      <w:r w:rsidRPr="00942AB6">
        <w:rPr>
          <w:rFonts w:ascii="Arial" w:eastAsia="Arial" w:hAnsi="Arial" w:cs="Arial"/>
          <w:sz w:val="18"/>
          <w:szCs w:val="18"/>
          <w:lang w:val="lt-LT" w:eastAsia="lt-LT"/>
        </w:rPr>
        <w:t>Atlikti visus Lietuvos Respublikos teisės aktuose numatytus veiksmus ir pateikti visus dokumentus, kad atlikta statyba būtų užbaigta;</w:t>
      </w:r>
    </w:p>
    <w:p w14:paraId="6339A3E4" w14:textId="77777777" w:rsidR="00942AB6" w:rsidRPr="00942AB6" w:rsidRDefault="00942AB6" w:rsidP="00942AB6">
      <w:pPr>
        <w:widowControl w:val="0"/>
        <w:numPr>
          <w:ilvl w:val="1"/>
          <w:numId w:val="2"/>
        </w:numPr>
        <w:tabs>
          <w:tab w:val="left" w:pos="567"/>
          <w:tab w:val="left" w:pos="993"/>
        </w:tabs>
        <w:spacing w:after="0" w:line="20" w:lineRule="atLeast"/>
        <w:ind w:firstLine="567"/>
        <w:jc w:val="both"/>
        <w:rPr>
          <w:rFonts w:ascii="Arial" w:eastAsia="Arial" w:hAnsi="Arial" w:cs="Arial"/>
          <w:sz w:val="18"/>
          <w:szCs w:val="18"/>
          <w:lang w:val="lt-LT" w:eastAsia="lt-LT"/>
        </w:rPr>
      </w:pPr>
      <w:bookmarkStart w:id="49" w:name="bookmark65"/>
      <w:bookmarkEnd w:id="49"/>
      <w:r w:rsidRPr="00942AB6">
        <w:rPr>
          <w:rFonts w:ascii="Arial" w:eastAsia="Arial" w:hAnsi="Arial" w:cs="Arial"/>
          <w:sz w:val="18"/>
          <w:szCs w:val="18"/>
          <w:lang w:val="lt-LT" w:eastAsia="lt-LT"/>
        </w:rPr>
        <w:t>Patalpinti visą privalomą dokumentaciją LR statybos leidimų ir statybų valstybinės priežiūros informacinėje sistemoje „</w:t>
      </w:r>
      <w:proofErr w:type="spellStart"/>
      <w:r w:rsidRPr="00942AB6">
        <w:rPr>
          <w:rFonts w:ascii="Arial" w:eastAsia="Arial" w:hAnsi="Arial" w:cs="Arial"/>
          <w:sz w:val="18"/>
          <w:szCs w:val="18"/>
          <w:lang w:val="lt-LT" w:eastAsia="lt-LT"/>
        </w:rPr>
        <w:t>Infostatyba</w:t>
      </w:r>
      <w:proofErr w:type="spellEnd"/>
      <w:r w:rsidRPr="00942AB6">
        <w:rPr>
          <w:rFonts w:ascii="Arial" w:eastAsia="Arial" w:hAnsi="Arial" w:cs="Arial"/>
          <w:sz w:val="18"/>
          <w:szCs w:val="18"/>
          <w:lang w:val="lt-LT" w:eastAsia="lt-LT"/>
        </w:rPr>
        <w:t>“ ir gauti deklaraciją apie užbaigtą statybą (jei tai privaloma pagal Lietuvos Respublikos teritorijų planavimo ir statybos valstybinės priežiūros įstatymą).</w:t>
      </w:r>
    </w:p>
    <w:p w14:paraId="35514FF9" w14:textId="77777777" w:rsidR="00942AB6" w:rsidRPr="00942AB6" w:rsidRDefault="00942AB6" w:rsidP="00942AB6">
      <w:pPr>
        <w:widowControl w:val="0"/>
        <w:tabs>
          <w:tab w:val="left" w:pos="567"/>
          <w:tab w:val="left" w:pos="993"/>
        </w:tabs>
        <w:spacing w:after="0" w:line="20" w:lineRule="atLeast"/>
        <w:ind w:firstLine="567"/>
        <w:jc w:val="both"/>
        <w:rPr>
          <w:rFonts w:ascii="Arial" w:eastAsia="Arial" w:hAnsi="Arial" w:cs="Arial"/>
          <w:sz w:val="18"/>
          <w:szCs w:val="18"/>
          <w:lang w:val="lt-LT" w:eastAsia="lt-LT"/>
        </w:rPr>
      </w:pPr>
    </w:p>
    <w:p w14:paraId="0B75DDC0" w14:textId="77777777" w:rsidR="00942AB6" w:rsidRPr="00942AB6" w:rsidRDefault="00942AB6" w:rsidP="00942AB6">
      <w:pPr>
        <w:widowControl w:val="0"/>
        <w:numPr>
          <w:ilvl w:val="0"/>
          <w:numId w:val="2"/>
        </w:numPr>
        <w:tabs>
          <w:tab w:val="left" w:pos="284"/>
          <w:tab w:val="left" w:pos="993"/>
        </w:tabs>
        <w:spacing w:after="120" w:line="20" w:lineRule="atLeast"/>
        <w:ind w:firstLine="567"/>
        <w:rPr>
          <w:rFonts w:ascii="Arial" w:eastAsia="Arial" w:hAnsi="Arial" w:cs="Arial"/>
          <w:sz w:val="18"/>
          <w:szCs w:val="18"/>
          <w:u w:val="single"/>
          <w:lang w:val="lt-LT" w:eastAsia="lt-LT"/>
        </w:rPr>
      </w:pPr>
      <w:r w:rsidRPr="00942AB6">
        <w:rPr>
          <w:rFonts w:ascii="Arial" w:eastAsia="Arial" w:hAnsi="Arial" w:cs="Arial"/>
          <w:b/>
          <w:bCs/>
          <w:sz w:val="18"/>
          <w:szCs w:val="18"/>
          <w:u w:val="single"/>
          <w:lang w:val="lt-LT" w:eastAsia="lt-LT"/>
        </w:rPr>
        <w:t>DOKUMENTAI</w:t>
      </w:r>
    </w:p>
    <w:p w14:paraId="43C8BD81" w14:textId="77777777" w:rsidR="00942AB6" w:rsidRPr="00942AB6" w:rsidRDefault="00942AB6" w:rsidP="00942AB6">
      <w:pPr>
        <w:widowControl w:val="0"/>
        <w:numPr>
          <w:ilvl w:val="1"/>
          <w:numId w:val="2"/>
        </w:numPr>
        <w:tabs>
          <w:tab w:val="left" w:pos="567"/>
        </w:tabs>
        <w:spacing w:after="120" w:line="20" w:lineRule="atLeast"/>
        <w:ind w:firstLine="567"/>
        <w:rPr>
          <w:rFonts w:ascii="Arial" w:eastAsia="Arial" w:hAnsi="Arial" w:cs="Arial"/>
          <w:sz w:val="18"/>
          <w:szCs w:val="18"/>
          <w:lang w:val="lt-LT" w:eastAsia="lt-LT"/>
        </w:rPr>
      </w:pPr>
      <w:bookmarkStart w:id="50" w:name="bookmark68"/>
      <w:bookmarkStart w:id="51" w:name="bookmark70"/>
      <w:bookmarkEnd w:id="50"/>
      <w:bookmarkEnd w:id="51"/>
      <w:r w:rsidRPr="00942AB6">
        <w:rPr>
          <w:rFonts w:ascii="Arial" w:eastAsia="Arial" w:hAnsi="Arial" w:cs="Arial"/>
          <w:b/>
          <w:bCs/>
          <w:sz w:val="18"/>
          <w:szCs w:val="18"/>
          <w:lang w:val="lt-LT" w:eastAsia="lt-LT"/>
        </w:rPr>
        <w:t>DOKUMENTAI, REIKALAUJAMI PATEIKTI IKI DARBŲ VYKDYMO PRADŽIOS:</w:t>
      </w:r>
    </w:p>
    <w:p w14:paraId="071AE4E5" w14:textId="77777777" w:rsidR="00942AB6" w:rsidRPr="00942AB6" w:rsidRDefault="00942AB6" w:rsidP="00942AB6">
      <w:pPr>
        <w:widowControl w:val="0"/>
        <w:numPr>
          <w:ilvl w:val="2"/>
          <w:numId w:val="2"/>
        </w:numPr>
        <w:tabs>
          <w:tab w:val="left" w:pos="993"/>
        </w:tabs>
        <w:spacing w:after="0" w:line="20" w:lineRule="atLeast"/>
        <w:ind w:firstLine="567"/>
        <w:jc w:val="both"/>
        <w:rPr>
          <w:rFonts w:ascii="Arial" w:eastAsia="Arial" w:hAnsi="Arial" w:cs="Arial"/>
          <w:sz w:val="18"/>
          <w:szCs w:val="18"/>
          <w:lang w:val="lt-LT" w:eastAsia="lt-LT"/>
        </w:rPr>
      </w:pPr>
      <w:bookmarkStart w:id="52" w:name="bookmark71"/>
      <w:bookmarkEnd w:id="52"/>
      <w:r w:rsidRPr="00942AB6">
        <w:rPr>
          <w:rFonts w:ascii="Arial" w:eastAsia="Arial" w:hAnsi="Arial" w:cs="Arial"/>
          <w:sz w:val="18"/>
          <w:szCs w:val="18"/>
          <w:lang w:val="lt-LT" w:eastAsia="lt-LT"/>
        </w:rPr>
        <w:t>Darbų atlikimo grafikas ir darbų organizavimo (veikiančiame objekte) planas su aprašu, kuris turi būti pateiktas per 10 (dešimt) kalendorinių dienų nuo Sutarties įsigaliojimo;</w:t>
      </w:r>
    </w:p>
    <w:p w14:paraId="2DCBCF4D" w14:textId="77777777" w:rsidR="00942AB6" w:rsidRPr="00942AB6" w:rsidRDefault="00942AB6" w:rsidP="00942AB6">
      <w:pPr>
        <w:widowControl w:val="0"/>
        <w:numPr>
          <w:ilvl w:val="2"/>
          <w:numId w:val="2"/>
        </w:numPr>
        <w:tabs>
          <w:tab w:val="left" w:pos="993"/>
        </w:tabs>
        <w:spacing w:after="0" w:line="20" w:lineRule="atLeast"/>
        <w:ind w:firstLine="567"/>
        <w:jc w:val="both"/>
        <w:rPr>
          <w:rFonts w:ascii="Arial" w:eastAsia="Arial" w:hAnsi="Arial" w:cs="Arial"/>
          <w:sz w:val="18"/>
          <w:szCs w:val="18"/>
          <w:lang w:val="lt-LT" w:eastAsia="lt-LT"/>
        </w:rPr>
      </w:pPr>
      <w:bookmarkStart w:id="53" w:name="bookmark72"/>
      <w:bookmarkEnd w:id="53"/>
      <w:r w:rsidRPr="00942AB6">
        <w:rPr>
          <w:rFonts w:ascii="Arial" w:eastAsia="Arial" w:hAnsi="Arial" w:cs="Arial"/>
          <w:sz w:val="18"/>
          <w:szCs w:val="18"/>
          <w:lang w:val="lt-LT" w:eastAsia="lt-LT"/>
        </w:rPr>
        <w:t>Dokumentai, patvirtinantys medžiagų ir gaminių kokybės atitiktį Projekte ir Techninėje specifikacijoje nurodytuose teisės aktuose nustatytiems reikalavimams.</w:t>
      </w:r>
    </w:p>
    <w:p w14:paraId="7EDC99F5" w14:textId="77777777" w:rsidR="00942AB6" w:rsidRPr="00942AB6" w:rsidRDefault="00942AB6" w:rsidP="00942AB6">
      <w:pPr>
        <w:widowControl w:val="0"/>
        <w:tabs>
          <w:tab w:val="left" w:pos="993"/>
        </w:tabs>
        <w:spacing w:after="0" w:line="20" w:lineRule="atLeast"/>
        <w:ind w:firstLine="567"/>
        <w:rPr>
          <w:rFonts w:ascii="Arial" w:eastAsia="Arial" w:hAnsi="Arial" w:cs="Arial"/>
          <w:sz w:val="18"/>
          <w:szCs w:val="18"/>
          <w:lang w:val="lt-LT" w:eastAsia="lt-LT"/>
        </w:rPr>
      </w:pPr>
    </w:p>
    <w:p w14:paraId="700B35CD" w14:textId="77777777" w:rsidR="00942AB6" w:rsidRPr="00942AB6" w:rsidRDefault="00942AB6" w:rsidP="00942AB6">
      <w:pPr>
        <w:widowControl w:val="0"/>
        <w:numPr>
          <w:ilvl w:val="1"/>
          <w:numId w:val="2"/>
        </w:numPr>
        <w:tabs>
          <w:tab w:val="left" w:pos="567"/>
        </w:tabs>
        <w:spacing w:after="120" w:line="20" w:lineRule="atLeast"/>
        <w:ind w:firstLine="567"/>
        <w:rPr>
          <w:rFonts w:ascii="Arial" w:eastAsia="Arial" w:hAnsi="Arial" w:cs="Arial"/>
          <w:sz w:val="18"/>
          <w:szCs w:val="18"/>
          <w:lang w:val="lt-LT" w:eastAsia="lt-LT"/>
        </w:rPr>
      </w:pPr>
      <w:bookmarkStart w:id="54" w:name="bookmark73"/>
      <w:bookmarkEnd w:id="54"/>
      <w:r w:rsidRPr="00942AB6">
        <w:rPr>
          <w:rFonts w:ascii="Arial" w:eastAsia="Arial" w:hAnsi="Arial" w:cs="Arial"/>
          <w:b/>
          <w:bCs/>
          <w:sz w:val="18"/>
          <w:szCs w:val="18"/>
          <w:lang w:val="lt-LT" w:eastAsia="lt-LT"/>
        </w:rPr>
        <w:t>DOKUMENTAI, REIKALAUJAMI PRISTATYTI PERDUODANT ATLIKTUS DARBUS</w:t>
      </w:r>
    </w:p>
    <w:p w14:paraId="791BE597" w14:textId="77777777" w:rsidR="00942AB6" w:rsidRPr="00942AB6" w:rsidRDefault="00942AB6" w:rsidP="00942AB6">
      <w:pPr>
        <w:widowControl w:val="0"/>
        <w:numPr>
          <w:ilvl w:val="2"/>
          <w:numId w:val="2"/>
        </w:numPr>
        <w:tabs>
          <w:tab w:val="left" w:pos="993"/>
        </w:tabs>
        <w:spacing w:after="0" w:line="20" w:lineRule="atLeast"/>
        <w:ind w:firstLine="567"/>
        <w:jc w:val="both"/>
        <w:rPr>
          <w:rFonts w:ascii="Arial" w:eastAsia="Arial" w:hAnsi="Arial" w:cs="Arial"/>
          <w:sz w:val="18"/>
          <w:szCs w:val="18"/>
          <w:lang w:val="lt-LT" w:eastAsia="lt-LT"/>
        </w:rPr>
      </w:pPr>
      <w:bookmarkStart w:id="55" w:name="bookmark74"/>
      <w:bookmarkEnd w:id="55"/>
      <w:r w:rsidRPr="00942AB6">
        <w:rPr>
          <w:rFonts w:ascii="Arial" w:eastAsia="Arial" w:hAnsi="Arial" w:cs="Arial"/>
          <w:sz w:val="18"/>
          <w:szCs w:val="18"/>
          <w:lang w:val="lt-LT" w:eastAsia="lt-LT"/>
        </w:rPr>
        <w:t>Įrangos ir medžiagų garantinį laikotarpį liudijantys dokumentai;</w:t>
      </w:r>
    </w:p>
    <w:p w14:paraId="3E43D641" w14:textId="77777777" w:rsidR="00942AB6" w:rsidRPr="00942AB6" w:rsidRDefault="00942AB6" w:rsidP="00942AB6">
      <w:pPr>
        <w:widowControl w:val="0"/>
        <w:numPr>
          <w:ilvl w:val="2"/>
          <w:numId w:val="2"/>
        </w:numPr>
        <w:tabs>
          <w:tab w:val="left" w:pos="993"/>
        </w:tabs>
        <w:spacing w:after="0" w:line="20" w:lineRule="atLeast"/>
        <w:ind w:firstLine="567"/>
        <w:jc w:val="both"/>
        <w:rPr>
          <w:rFonts w:ascii="Arial" w:eastAsia="Arial" w:hAnsi="Arial" w:cs="Arial"/>
          <w:sz w:val="18"/>
          <w:szCs w:val="18"/>
          <w:lang w:val="lt-LT" w:eastAsia="lt-LT"/>
        </w:rPr>
      </w:pPr>
      <w:bookmarkStart w:id="56" w:name="bookmark75"/>
      <w:bookmarkEnd w:id="56"/>
      <w:r w:rsidRPr="00942AB6">
        <w:rPr>
          <w:rFonts w:ascii="Arial" w:eastAsia="Arial" w:hAnsi="Arial" w:cs="Arial"/>
          <w:sz w:val="18"/>
          <w:szCs w:val="18"/>
          <w:lang w:val="lt-LT" w:eastAsia="lt-LT"/>
        </w:rPr>
        <w:t>Darbų priėmimo – perdavimo aktas;</w:t>
      </w:r>
    </w:p>
    <w:p w14:paraId="4B7F53F4" w14:textId="77777777" w:rsidR="00942AB6" w:rsidRPr="00942AB6" w:rsidRDefault="00942AB6" w:rsidP="00942AB6">
      <w:pPr>
        <w:widowControl w:val="0"/>
        <w:numPr>
          <w:ilvl w:val="2"/>
          <w:numId w:val="2"/>
        </w:numPr>
        <w:tabs>
          <w:tab w:val="left" w:pos="993"/>
        </w:tabs>
        <w:spacing w:after="0" w:line="20" w:lineRule="atLeast"/>
        <w:ind w:firstLine="567"/>
        <w:jc w:val="both"/>
        <w:rPr>
          <w:rFonts w:ascii="Arial" w:eastAsia="Arial" w:hAnsi="Arial" w:cs="Arial"/>
          <w:sz w:val="18"/>
          <w:szCs w:val="18"/>
          <w:lang w:val="lt-LT" w:eastAsia="lt-LT"/>
        </w:rPr>
      </w:pPr>
      <w:bookmarkStart w:id="57" w:name="bookmark76"/>
      <w:bookmarkEnd w:id="57"/>
      <w:r w:rsidRPr="00942AB6">
        <w:rPr>
          <w:rFonts w:ascii="Arial" w:eastAsia="Arial" w:hAnsi="Arial" w:cs="Arial"/>
          <w:sz w:val="18"/>
          <w:szCs w:val="18"/>
          <w:lang w:val="lt-LT" w:eastAsia="lt-LT"/>
        </w:rPr>
        <w:t>Galutines patikrintas (VĮ Registrų centre) ir suderintas kadastrines duomenų bylas skaitmeninėje formoje (</w:t>
      </w:r>
      <w:proofErr w:type="spellStart"/>
      <w:r w:rsidRPr="00942AB6">
        <w:rPr>
          <w:rFonts w:ascii="Arial" w:eastAsia="Arial" w:hAnsi="Arial" w:cs="Arial"/>
          <w:sz w:val="18"/>
          <w:szCs w:val="18"/>
          <w:lang w:val="lt-LT" w:eastAsia="lt-LT"/>
        </w:rPr>
        <w:t>pdf</w:t>
      </w:r>
      <w:proofErr w:type="spellEnd"/>
      <w:r w:rsidRPr="00942AB6">
        <w:rPr>
          <w:rFonts w:ascii="Arial" w:eastAsia="Arial" w:hAnsi="Arial" w:cs="Arial"/>
          <w:sz w:val="18"/>
          <w:szCs w:val="18"/>
          <w:lang w:val="lt-LT" w:eastAsia="lt-LT"/>
        </w:rPr>
        <w:t xml:space="preserve"> ir </w:t>
      </w:r>
      <w:proofErr w:type="spellStart"/>
      <w:r w:rsidRPr="00942AB6">
        <w:rPr>
          <w:rFonts w:ascii="Arial" w:eastAsia="Arial" w:hAnsi="Arial" w:cs="Arial"/>
          <w:sz w:val="18"/>
          <w:szCs w:val="18"/>
          <w:lang w:val="lt-LT" w:eastAsia="lt-LT"/>
        </w:rPr>
        <w:t>dwg</w:t>
      </w:r>
      <w:proofErr w:type="spellEnd"/>
      <w:r w:rsidRPr="00942AB6">
        <w:rPr>
          <w:rFonts w:ascii="Arial" w:eastAsia="Arial" w:hAnsi="Arial" w:cs="Arial"/>
          <w:sz w:val="18"/>
          <w:szCs w:val="18"/>
          <w:lang w:val="lt-LT" w:eastAsia="lt-LT"/>
        </w:rPr>
        <w:t xml:space="preserve"> formatais);</w:t>
      </w:r>
    </w:p>
    <w:p w14:paraId="6EC49765" w14:textId="77777777" w:rsidR="00942AB6" w:rsidRPr="00942AB6" w:rsidRDefault="00942AB6" w:rsidP="00942AB6">
      <w:pPr>
        <w:widowControl w:val="0"/>
        <w:numPr>
          <w:ilvl w:val="2"/>
          <w:numId w:val="2"/>
        </w:numPr>
        <w:tabs>
          <w:tab w:val="left" w:pos="993"/>
        </w:tabs>
        <w:spacing w:after="0" w:line="20" w:lineRule="atLeast"/>
        <w:ind w:firstLine="567"/>
        <w:jc w:val="both"/>
        <w:rPr>
          <w:rFonts w:ascii="Arial" w:eastAsia="Arial" w:hAnsi="Arial" w:cs="Arial"/>
          <w:sz w:val="18"/>
          <w:szCs w:val="18"/>
          <w:lang w:val="lt-LT" w:eastAsia="lt-LT"/>
        </w:rPr>
      </w:pPr>
      <w:bookmarkStart w:id="58" w:name="bookmark77"/>
      <w:bookmarkEnd w:id="58"/>
      <w:r w:rsidRPr="00942AB6">
        <w:rPr>
          <w:rFonts w:ascii="Arial" w:eastAsia="Arial" w:hAnsi="Arial" w:cs="Arial"/>
          <w:sz w:val="18"/>
          <w:szCs w:val="18"/>
          <w:lang w:val="lt-LT" w:eastAsia="lt-LT"/>
        </w:rPr>
        <w:t>Statybos užbaigimą patvirtinantis dokumentas (jei toks būtinas), kaip reglamentuoja Lietuvos Respublikos statybos įstatymas ir STR 1.05.01:2017 „Statybą leidžiantys dokumentai. Statybos užbaigimas. Statybos sustabdymas. Savavališkos statybos padarinių šalinimas pagal neteisėtai išduotą statybą leidžiantį dokumentą padarinių šalinimas“;</w:t>
      </w:r>
    </w:p>
    <w:p w14:paraId="06F10324" w14:textId="77777777" w:rsidR="00942AB6" w:rsidRPr="00942AB6" w:rsidRDefault="00942AB6" w:rsidP="00942AB6">
      <w:pPr>
        <w:widowControl w:val="0"/>
        <w:numPr>
          <w:ilvl w:val="2"/>
          <w:numId w:val="2"/>
        </w:numPr>
        <w:tabs>
          <w:tab w:val="left" w:pos="993"/>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Kiti dokumentai, numatyti pirkimo objektui taikytinuose Lietuvos Respublikoje galiojančiuose teisės aktų bei normatyvinių dokumentų reikalavimuose.</w:t>
      </w:r>
    </w:p>
    <w:p w14:paraId="671242E2" w14:textId="77777777" w:rsidR="00942AB6" w:rsidRPr="00942AB6" w:rsidRDefault="00942AB6" w:rsidP="00942AB6">
      <w:pPr>
        <w:widowControl w:val="0"/>
        <w:tabs>
          <w:tab w:val="left" w:pos="993"/>
        </w:tabs>
        <w:spacing w:after="0" w:line="20" w:lineRule="atLeast"/>
        <w:ind w:firstLine="567"/>
        <w:jc w:val="both"/>
        <w:rPr>
          <w:rFonts w:ascii="Arial" w:eastAsia="Arial" w:hAnsi="Arial" w:cs="Arial"/>
          <w:sz w:val="18"/>
          <w:szCs w:val="18"/>
          <w:lang w:val="lt-LT" w:eastAsia="lt-LT"/>
        </w:rPr>
      </w:pPr>
    </w:p>
    <w:p w14:paraId="429CCAE4" w14:textId="77777777" w:rsidR="00942AB6" w:rsidRPr="00942AB6" w:rsidRDefault="00942AB6" w:rsidP="00942AB6">
      <w:pPr>
        <w:widowControl w:val="0"/>
        <w:numPr>
          <w:ilvl w:val="0"/>
          <w:numId w:val="2"/>
        </w:numPr>
        <w:tabs>
          <w:tab w:val="left" w:pos="284"/>
        </w:tabs>
        <w:spacing w:after="120" w:line="20" w:lineRule="atLeast"/>
        <w:ind w:firstLine="567"/>
        <w:jc w:val="both"/>
        <w:rPr>
          <w:rFonts w:ascii="Arial" w:eastAsia="Arial" w:hAnsi="Arial" w:cs="Arial"/>
          <w:b/>
          <w:bCs/>
          <w:sz w:val="18"/>
          <w:szCs w:val="18"/>
          <w:u w:val="single"/>
          <w:lang w:val="lt-LT" w:eastAsia="lt-LT"/>
        </w:rPr>
      </w:pPr>
      <w:bookmarkStart w:id="59" w:name="bookmark84"/>
      <w:bookmarkEnd w:id="59"/>
      <w:r w:rsidRPr="00942AB6">
        <w:rPr>
          <w:rFonts w:ascii="Arial" w:eastAsia="Arial" w:hAnsi="Arial" w:cs="Arial"/>
          <w:b/>
          <w:bCs/>
          <w:sz w:val="18"/>
          <w:szCs w:val="18"/>
          <w:u w:val="single"/>
          <w:lang w:val="lt-LT" w:eastAsia="lt-LT"/>
        </w:rPr>
        <w:t>KITOS SĄLYGOS</w:t>
      </w:r>
    </w:p>
    <w:p w14:paraId="14207129" w14:textId="77777777" w:rsidR="00942AB6" w:rsidRPr="00942AB6" w:rsidRDefault="00942AB6" w:rsidP="00942AB6">
      <w:pPr>
        <w:widowControl w:val="0"/>
        <w:numPr>
          <w:ilvl w:val="1"/>
          <w:numId w:val="2"/>
        </w:numPr>
        <w:tabs>
          <w:tab w:val="left" w:pos="567"/>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Apibūdinant pirkimo objektą, techninėje specifikacijoje ar kitose pirkimo dokumentuose (pvz. Projekte) galimai nurodytas konkretus modelis ar tiekimo šaltinis, konkretus procesas, būdingas konkretaus tiekėjo tiekiamoms prekėms, teikiamoms paslaugoms, darbams ar prekių ženklas, patentas, tipai, konkreti kilmė ar gamyba, sertifikatai, standartai turi būti suprantami su žodžiais „arba lygiavertis“.</w:t>
      </w:r>
    </w:p>
    <w:p w14:paraId="3BA1EDB0" w14:textId="77777777" w:rsidR="00942AB6" w:rsidRPr="00942AB6" w:rsidRDefault="00942AB6" w:rsidP="00942AB6">
      <w:pPr>
        <w:widowControl w:val="0"/>
        <w:numPr>
          <w:ilvl w:val="1"/>
          <w:numId w:val="2"/>
        </w:numPr>
        <w:tabs>
          <w:tab w:val="left" w:pos="567"/>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Vadovaujantis Viešųjų pirkimų įstatymo 17 straipsnio 5 dalimi, Rangovas, jo subtiekėjas ir ūkio subjektas, kurio pajėgumais remiamasi, privalo būti registruotas (jeigu teikėjas,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E2850D4" w14:textId="77777777" w:rsidR="00942AB6" w:rsidRPr="00942AB6" w:rsidRDefault="00942AB6" w:rsidP="00942AB6">
      <w:pPr>
        <w:widowControl w:val="0"/>
        <w:numPr>
          <w:ilvl w:val="1"/>
          <w:numId w:val="2"/>
        </w:numPr>
        <w:tabs>
          <w:tab w:val="left" w:pos="567"/>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Rangovas įsipareigoja užtikrinti, kad statyboje naudojamų statybos produktų (įskaitant jų sudedamąsias dalis) kilmė nėra iš valstybių ar teritorijų, nurodytų Viešųjų pirkimų įstatymo (toliau – VPĮ) 92 straipsnio 15 dalyje įvardytame sąraše.</w:t>
      </w:r>
    </w:p>
    <w:p w14:paraId="7BB1B153" w14:textId="77777777" w:rsidR="00942AB6" w:rsidRPr="00942AB6" w:rsidRDefault="00942AB6" w:rsidP="00942AB6">
      <w:pPr>
        <w:widowControl w:val="0"/>
        <w:numPr>
          <w:ilvl w:val="1"/>
          <w:numId w:val="2"/>
        </w:numPr>
        <w:tabs>
          <w:tab w:val="left" w:pos="567"/>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AECB4F6" w14:textId="77777777" w:rsidR="00942AB6" w:rsidRPr="00942AB6" w:rsidRDefault="00942AB6" w:rsidP="00942AB6">
      <w:pPr>
        <w:widowControl w:val="0"/>
        <w:numPr>
          <w:ilvl w:val="1"/>
          <w:numId w:val="2"/>
        </w:numPr>
        <w:tabs>
          <w:tab w:val="left" w:pos="567"/>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Papildomų statybos darbų atsiradimo rizika tenka Rangovui. Rangovas patvirtina, kad šią riziką yra įvertinęs, pateikdamas savo pasiūlymą (konkursui) ir sudarydamas Sutartį. Papildomų statybos darbų atsiradimo rizika netaikoma tik tuo atveju, kai papildomų statybos darbų poreikis atsiranda dėl Užsakovo pasikeitusių poreikių.</w:t>
      </w:r>
    </w:p>
    <w:p w14:paraId="15E72C4B" w14:textId="77777777" w:rsidR="00942AB6" w:rsidRPr="00942AB6" w:rsidRDefault="00942AB6" w:rsidP="00942AB6">
      <w:pPr>
        <w:widowControl w:val="0"/>
        <w:tabs>
          <w:tab w:val="left" w:pos="567"/>
        </w:tabs>
        <w:spacing w:after="0" w:line="20" w:lineRule="atLeast"/>
        <w:ind w:firstLine="567"/>
        <w:jc w:val="both"/>
        <w:rPr>
          <w:rFonts w:ascii="Arial" w:eastAsia="Arial" w:hAnsi="Arial" w:cs="Arial"/>
          <w:sz w:val="18"/>
          <w:szCs w:val="18"/>
          <w:lang w:val="lt-LT" w:eastAsia="lt-LT"/>
        </w:rPr>
      </w:pPr>
    </w:p>
    <w:p w14:paraId="609AF483" w14:textId="77777777" w:rsidR="00942AB6" w:rsidRPr="00942AB6" w:rsidRDefault="00942AB6" w:rsidP="00942AB6">
      <w:pPr>
        <w:widowControl w:val="0"/>
        <w:numPr>
          <w:ilvl w:val="0"/>
          <w:numId w:val="2"/>
        </w:numPr>
        <w:tabs>
          <w:tab w:val="left" w:pos="284"/>
        </w:tabs>
        <w:spacing w:after="120" w:line="20" w:lineRule="atLeast"/>
        <w:ind w:firstLine="567"/>
        <w:jc w:val="both"/>
        <w:rPr>
          <w:rFonts w:ascii="Arial" w:eastAsia="Arial" w:hAnsi="Arial" w:cs="Arial"/>
          <w:b/>
          <w:bCs/>
          <w:sz w:val="18"/>
          <w:szCs w:val="18"/>
          <w:u w:val="single"/>
          <w:lang w:val="lt-LT" w:eastAsia="lt-LT"/>
        </w:rPr>
      </w:pPr>
      <w:r w:rsidRPr="00942AB6">
        <w:rPr>
          <w:rFonts w:ascii="Arial" w:eastAsia="Arial" w:hAnsi="Arial" w:cs="Arial"/>
          <w:b/>
          <w:bCs/>
          <w:sz w:val="18"/>
          <w:szCs w:val="18"/>
          <w:u w:val="single"/>
          <w:lang w:val="lt-LT" w:eastAsia="lt-LT"/>
        </w:rPr>
        <w:t>MINIMALŪS APLINKOS APSAUGOS KRITERIJAI</w:t>
      </w:r>
    </w:p>
    <w:p w14:paraId="33A3396E" w14:textId="77777777" w:rsidR="00942AB6" w:rsidRPr="00942AB6" w:rsidRDefault="00942AB6" w:rsidP="00942AB6">
      <w:pPr>
        <w:widowControl w:val="0"/>
        <w:numPr>
          <w:ilvl w:val="1"/>
          <w:numId w:val="2"/>
        </w:numPr>
        <w:tabs>
          <w:tab w:val="left" w:pos="851"/>
        </w:tabs>
        <w:spacing w:after="0" w:line="20" w:lineRule="atLeast"/>
        <w:ind w:firstLine="567"/>
        <w:jc w:val="both"/>
        <w:rPr>
          <w:rFonts w:ascii="Arial" w:eastAsia="Arial" w:hAnsi="Arial" w:cs="Arial"/>
          <w:sz w:val="18"/>
          <w:szCs w:val="18"/>
          <w:lang w:val="lt-LT" w:eastAsia="lt-LT"/>
        </w:rPr>
      </w:pPr>
      <w:r w:rsidRPr="00942AB6">
        <w:rPr>
          <w:rFonts w:ascii="Arial" w:eastAsia="Arial" w:hAnsi="Arial" w:cs="Arial"/>
          <w:sz w:val="18"/>
          <w:szCs w:val="18"/>
          <w:lang w:val="lt-LT" w:eastAsia="lt-LT"/>
        </w:rPr>
        <w:t xml:space="preserve">Atliekamas pirkimas – žaliasis. 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Statyboje naudojamos statybinės medžiagos turi atitikti minimalius aplinkos apsaugos kriterijus, nurodytus Tvarkos aprašo XIII skyriuje „Statybinės medžiagos“ ir 4.3. punktu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17DF03C2" w14:textId="77777777" w:rsidR="00942AB6" w:rsidRPr="00942AB6" w:rsidRDefault="00942AB6" w:rsidP="00942AB6">
      <w:pPr>
        <w:widowControl w:val="0"/>
        <w:spacing w:line="240" w:lineRule="auto"/>
        <w:jc w:val="both"/>
        <w:rPr>
          <w:rFonts w:ascii="Times New Roman" w:eastAsia="Arial" w:hAnsi="Times New Roman" w:cs="Times New Roman"/>
          <w:sz w:val="21"/>
          <w:szCs w:val="21"/>
          <w:lang w:val="lt-LT" w:eastAsia="lt-LT"/>
        </w:rPr>
      </w:pPr>
    </w:p>
    <w:p w14:paraId="4D6B87BF" w14:textId="77777777" w:rsidR="004E5F88" w:rsidRPr="00A119F6" w:rsidRDefault="004E5F88">
      <w:pPr>
        <w:spacing w:after="0" w:line="240" w:lineRule="auto"/>
        <w:jc w:val="center"/>
        <w:rPr>
          <w:rFonts w:ascii="Arial" w:eastAsia="Arial" w:hAnsi="Arial" w:cs="Arial"/>
          <w:sz w:val="18"/>
          <w:szCs w:val="18"/>
          <w:lang w:val="lt-LT"/>
        </w:rPr>
      </w:pPr>
    </w:p>
    <w:sectPr w:rsidR="004E5F88" w:rsidRPr="00A119F6">
      <w:headerReference w:type="default" r:id="rId11"/>
      <w:footerReference w:type="default" r:id="rId12"/>
      <w:footerReference w:type="first" r:id="rId13"/>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C1605" w14:textId="77777777" w:rsidR="00691D3C" w:rsidRDefault="00691D3C">
      <w:pPr>
        <w:spacing w:after="0" w:line="240" w:lineRule="auto"/>
      </w:pPr>
      <w:r>
        <w:separator/>
      </w:r>
    </w:p>
  </w:endnote>
  <w:endnote w:type="continuationSeparator" w:id="0">
    <w:p w14:paraId="24FD4CD4" w14:textId="77777777" w:rsidR="00691D3C" w:rsidRDefault="0069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87F0" w14:textId="58575A78"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87F1" w14:textId="4E6F11F5"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36A2C" w14:textId="77777777" w:rsidR="00691D3C" w:rsidRDefault="00691D3C">
      <w:pPr>
        <w:spacing w:after="0" w:line="240" w:lineRule="auto"/>
      </w:pPr>
      <w:r>
        <w:separator/>
      </w:r>
    </w:p>
  </w:footnote>
  <w:footnote w:type="continuationSeparator" w:id="0">
    <w:p w14:paraId="700D6368" w14:textId="77777777" w:rsidR="00691D3C" w:rsidRDefault="00691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87ED" w14:textId="1A4DAE51" w:rsidR="004E5F88" w:rsidRPr="00942AB6" w:rsidRDefault="00AF0418">
    <w:pPr>
      <w:pBdr>
        <w:top w:val="nil"/>
        <w:left w:val="nil"/>
        <w:bottom w:val="single" w:sz="12" w:space="1" w:color="000000"/>
        <w:right w:val="nil"/>
        <w:between w:val="nil"/>
      </w:pBdr>
      <w:tabs>
        <w:tab w:val="center" w:pos="4819"/>
        <w:tab w:val="right" w:pos="9638"/>
      </w:tabs>
      <w:spacing w:after="0" w:line="240" w:lineRule="auto"/>
      <w:rPr>
        <w:rFonts w:ascii="Arial" w:eastAsia="Arial" w:hAnsi="Arial" w:cs="Arial"/>
        <w:color w:val="000000"/>
        <w:sz w:val="18"/>
        <w:szCs w:val="18"/>
        <w:lang w:val="lt-LT"/>
      </w:rPr>
    </w:pPr>
    <w:proofErr w:type="spellStart"/>
    <w:r>
      <w:rPr>
        <w:rFonts w:ascii="Arial" w:eastAsia="Arial" w:hAnsi="Arial" w:cs="Arial"/>
        <w:color w:val="000000"/>
        <w:sz w:val="18"/>
        <w:szCs w:val="18"/>
      </w:rPr>
      <w:t>Statybos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rangos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sutartis</w:t>
    </w:r>
    <w:proofErr w:type="spellEnd"/>
    <w:r>
      <w:rPr>
        <w:rFonts w:ascii="Arial" w:eastAsia="Arial" w:hAnsi="Arial" w:cs="Arial"/>
        <w:color w:val="000000"/>
        <w:sz w:val="18"/>
        <w:szCs w:val="18"/>
      </w:rPr>
      <w:t xml:space="preserve"> | </w:t>
    </w:r>
    <w:proofErr w:type="spellStart"/>
    <w:r>
      <w:rPr>
        <w:rFonts w:ascii="Arial" w:eastAsia="Arial" w:hAnsi="Arial" w:cs="Arial"/>
        <w:color w:val="000000"/>
        <w:sz w:val="18"/>
        <w:szCs w:val="18"/>
      </w:rPr>
      <w:t>Priedas</w:t>
    </w:r>
    <w:proofErr w:type="spellEnd"/>
    <w:r>
      <w:rPr>
        <w:rFonts w:ascii="Arial" w:eastAsia="Arial" w:hAnsi="Arial" w:cs="Arial"/>
        <w:color w:val="000000"/>
        <w:sz w:val="18"/>
        <w:szCs w:val="18"/>
      </w:rPr>
      <w:t xml:space="preserve"> Nr. </w:t>
    </w:r>
    <w:r w:rsidR="00942AB6">
      <w:rPr>
        <w:rFonts w:ascii="Arial" w:eastAsia="Arial" w:hAnsi="Arial" w:cs="Arial"/>
        <w:color w:val="000000"/>
        <w:sz w:val="18"/>
        <w:szCs w:val="18"/>
      </w:rPr>
      <w:t xml:space="preserve">2 </w:t>
    </w:r>
    <w:r>
      <w:rPr>
        <w:rFonts w:ascii="Arial" w:eastAsia="Arial" w:hAnsi="Arial" w:cs="Arial"/>
        <w:color w:val="000000"/>
        <w:sz w:val="18"/>
        <w:szCs w:val="18"/>
      </w:rPr>
      <w:t xml:space="preserve">– </w:t>
    </w:r>
    <w:r w:rsidR="00942AB6">
      <w:rPr>
        <w:rFonts w:ascii="Arial" w:eastAsia="Arial" w:hAnsi="Arial" w:cs="Arial"/>
        <w:color w:val="000000"/>
        <w:sz w:val="18"/>
        <w:szCs w:val="18"/>
      </w:rPr>
      <w:t>U</w:t>
    </w:r>
    <w:proofErr w:type="spellStart"/>
    <w:r w:rsidR="00942AB6">
      <w:rPr>
        <w:rFonts w:ascii="Arial" w:eastAsia="Arial" w:hAnsi="Arial" w:cs="Arial"/>
        <w:color w:val="000000"/>
        <w:sz w:val="18"/>
        <w:szCs w:val="18"/>
        <w:lang w:val="lt-LT"/>
      </w:rPr>
      <w:t>žsakovo</w:t>
    </w:r>
    <w:proofErr w:type="spellEnd"/>
    <w:r w:rsidR="00942AB6">
      <w:rPr>
        <w:rFonts w:ascii="Arial" w:eastAsia="Arial" w:hAnsi="Arial" w:cs="Arial"/>
        <w:color w:val="000000"/>
        <w:sz w:val="18"/>
        <w:szCs w:val="18"/>
        <w:lang w:val="lt-LT"/>
      </w:rPr>
      <w:t xml:space="preserve"> užduotis</w:t>
    </w:r>
  </w:p>
  <w:p w14:paraId="4D6B87EE" w14:textId="77777777" w:rsidR="004E5F88" w:rsidRDefault="004E5F88">
    <w:pPr>
      <w:tabs>
        <w:tab w:val="center" w:pos="4986"/>
        <w:tab w:val="right" w:pos="9972"/>
      </w:tabs>
      <w:spacing w:after="0" w:line="240" w:lineRule="auto"/>
      <w:jc w:val="both"/>
      <w:rPr>
        <w:rFonts w:ascii="Arial" w:eastAsia="Arial" w:hAnsi="Arial" w:cs="Arial"/>
        <w:sz w:val="18"/>
        <w:szCs w:val="18"/>
      </w:rPr>
    </w:pPr>
  </w:p>
  <w:p w14:paraId="4D6B87EF" w14:textId="77777777" w:rsidR="004E5F88" w:rsidRDefault="004E5F8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26200"/>
    <w:multiLevelType w:val="multilevel"/>
    <w:tmpl w:val="BDEA6D0E"/>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A51D3C"/>
    <w:multiLevelType w:val="multilevel"/>
    <w:tmpl w:val="D49C07BE"/>
    <w:lvl w:ilvl="0">
      <w:start w:val="5"/>
      <w:numFmt w:val="decimal"/>
      <w:lvlText w:val="%1."/>
      <w:lvlJc w:val="left"/>
      <w:rPr>
        <w:rFonts w:ascii="Arial" w:eastAsia="Arial" w:hAnsi="Arial" w:cs="Arial" w:hint="default"/>
        <w:b/>
        <w:bCs/>
        <w:i w:val="0"/>
        <w:iCs w:val="0"/>
        <w:smallCaps w:val="0"/>
        <w:strike w:val="0"/>
        <w:color w:val="000000"/>
        <w:spacing w:val="0"/>
        <w:w w:val="100"/>
        <w:position w:val="0"/>
        <w:sz w:val="18"/>
        <w:szCs w:val="18"/>
        <w:u w:val="none"/>
        <w:shd w:val="clear" w:color="auto" w:fill="FFFFFF"/>
      </w:rPr>
    </w:lvl>
    <w:lvl w:ilvl="1">
      <w:start w:val="1"/>
      <w:numFmt w:val="decimal"/>
      <w:lvlText w:val="%1.%2."/>
      <w:lvlJc w:val="left"/>
      <w:rPr>
        <w:rFonts w:ascii="Arial" w:eastAsia="Arial" w:hAnsi="Arial" w:cs="Arial" w:hint="default"/>
        <w:b w:val="0"/>
        <w:bCs w:val="0"/>
        <w:i w:val="0"/>
        <w:iCs w:val="0"/>
        <w:smallCaps w:val="0"/>
        <w:strike w:val="0"/>
        <w:color w:val="000000"/>
        <w:spacing w:val="0"/>
        <w:w w:val="100"/>
        <w:position w:val="0"/>
        <w:sz w:val="18"/>
        <w:szCs w:val="18"/>
        <w:u w:val="none"/>
        <w:shd w:val="clear" w:color="auto" w:fill="auto"/>
      </w:rPr>
    </w:lvl>
    <w:lvl w:ilvl="2">
      <w:start w:val="1"/>
      <w:numFmt w:val="decimal"/>
      <w:lvlText w:val="%1.%2.%3."/>
      <w:lvlJc w:val="left"/>
      <w:rPr>
        <w:rFonts w:ascii="Arial" w:eastAsia="Arial" w:hAnsi="Arial" w:cs="Arial" w:hint="default"/>
        <w:b w:val="0"/>
        <w:bCs w:val="0"/>
        <w:i w:val="0"/>
        <w:iCs w:val="0"/>
        <w:smallCaps w:val="0"/>
        <w:strike w:val="0"/>
        <w:color w:val="000000"/>
        <w:spacing w:val="0"/>
        <w:w w:val="100"/>
        <w:position w:val="0"/>
        <w:sz w:val="18"/>
        <w:szCs w:val="1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CC458E"/>
    <w:multiLevelType w:val="multilevel"/>
    <w:tmpl w:val="1B444080"/>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9190747">
    <w:abstractNumId w:val="0"/>
  </w:num>
  <w:num w:numId="2" w16cid:durableId="1221672720">
    <w:abstractNumId w:val="1"/>
  </w:num>
  <w:num w:numId="3" w16cid:durableId="608241499">
    <w:abstractNumId w:val="2"/>
  </w:num>
  <w:num w:numId="4" w16cid:durableId="1124732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88"/>
    <w:rsid w:val="00014328"/>
    <w:rsid w:val="000961CA"/>
    <w:rsid w:val="001C1B3D"/>
    <w:rsid w:val="001C29D5"/>
    <w:rsid w:val="002065AA"/>
    <w:rsid w:val="00216CFB"/>
    <w:rsid w:val="002B4585"/>
    <w:rsid w:val="003325D0"/>
    <w:rsid w:val="0034610C"/>
    <w:rsid w:val="00407EF9"/>
    <w:rsid w:val="004E5F88"/>
    <w:rsid w:val="004E7F20"/>
    <w:rsid w:val="005D03C8"/>
    <w:rsid w:val="00611FD9"/>
    <w:rsid w:val="0062284A"/>
    <w:rsid w:val="00683E96"/>
    <w:rsid w:val="00691D3C"/>
    <w:rsid w:val="006A5CB4"/>
    <w:rsid w:val="00723BF7"/>
    <w:rsid w:val="007F49C6"/>
    <w:rsid w:val="00864186"/>
    <w:rsid w:val="008F100F"/>
    <w:rsid w:val="00940A59"/>
    <w:rsid w:val="00942AB6"/>
    <w:rsid w:val="00974823"/>
    <w:rsid w:val="00A119F6"/>
    <w:rsid w:val="00A353D5"/>
    <w:rsid w:val="00A76B47"/>
    <w:rsid w:val="00AF0418"/>
    <w:rsid w:val="00B36F96"/>
    <w:rsid w:val="00B54608"/>
    <w:rsid w:val="00B65749"/>
    <w:rsid w:val="00BC5C4E"/>
    <w:rsid w:val="00CA5EE6"/>
    <w:rsid w:val="00D145D5"/>
    <w:rsid w:val="00E30D0A"/>
    <w:rsid w:val="00EF2555"/>
    <w:rsid w:val="00F015D6"/>
    <w:rsid w:val="00F1778E"/>
    <w:rsid w:val="00F22D0D"/>
    <w:rsid w:val="00F42E01"/>
    <w:rsid w:val="00F43BB2"/>
    <w:rsid w:val="00F451AB"/>
    <w:rsid w:val="00F875BC"/>
    <w:rsid w:val="00FB4543"/>
    <w:rsid w:val="00FD0D2B"/>
    <w:rsid w:val="00FD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B87B9"/>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basedOn w:val="Normal"/>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semiHidden/>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semiHidden/>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1"/>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JPh91oLfh25gBJ5f/vIoA49EaHQ==">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</go:docsCustomData>
</go:gDocsCustomXmlDataStorage>
</file>

<file path=customXml/itemProps1.xml><?xml version="1.0" encoding="utf-8"?>
<ds:datastoreItem xmlns:ds="http://schemas.openxmlformats.org/officeDocument/2006/customXml" ds:itemID="{AD90697A-C2F3-41E8-B4A6-7759D567C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7A728-DC22-4FE1-9F06-48CB757D68AB}">
  <ds:schemaRefs>
    <ds:schemaRef ds:uri="http://schemas.microsoft.com/sharepoint/v3/contenttype/forms"/>
  </ds:schemaRefs>
</ds:datastoreItem>
</file>

<file path=customXml/itemProps3.xml><?xml version="1.0" encoding="utf-8"?>
<ds:datastoreItem xmlns:ds="http://schemas.openxmlformats.org/officeDocument/2006/customXml" ds:itemID="{218AB5DB-576D-4E76-B877-371EEA55D9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9329</Words>
  <Characters>5319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Karolina Rimkuvienė</cp:lastModifiedBy>
  <cp:revision>3</cp:revision>
  <cp:lastPrinted>2023-07-25T10:48:00Z</cp:lastPrinted>
  <dcterms:created xsi:type="dcterms:W3CDTF">2024-10-16T09:07:00Z</dcterms:created>
  <dcterms:modified xsi:type="dcterms:W3CDTF">2024-10-16T09:14:00Z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