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4BAFC" w14:textId="03944C4B" w:rsidR="00BC5E7A" w:rsidRDefault="00BC5E7A" w:rsidP="006B0448">
      <w:pPr>
        <w:jc w:val="center"/>
        <w:rPr>
          <w:lang w:val="lt-LT"/>
        </w:rPr>
      </w:pPr>
      <w:r>
        <w:rPr>
          <w:b/>
          <w:lang w:val="lt-LT"/>
        </w:rPr>
        <w:t xml:space="preserve">PIRKIMO-PARDAVIMO SUTARTIS Nr. </w:t>
      </w:r>
      <w:r w:rsidR="00900BD8">
        <w:rPr>
          <w:b/>
          <w:lang w:val="lt-LT"/>
        </w:rPr>
        <w:t>2</w:t>
      </w:r>
      <w:r w:rsidR="00EE0239">
        <w:rPr>
          <w:b/>
          <w:lang w:val="lt-LT"/>
        </w:rPr>
        <w:t>4</w:t>
      </w:r>
      <w:r w:rsidR="00900BD8">
        <w:rPr>
          <w:b/>
          <w:lang w:val="lt-LT"/>
        </w:rPr>
        <w:t>10</w:t>
      </w:r>
      <w:r w:rsidR="00FA322B">
        <w:rPr>
          <w:b/>
          <w:lang w:val="lt-LT"/>
        </w:rPr>
        <w:t>0</w:t>
      </w:r>
      <w:r w:rsidR="00EE2362">
        <w:rPr>
          <w:b/>
          <w:lang w:val="lt-LT"/>
        </w:rPr>
        <w:t>1</w:t>
      </w:r>
    </w:p>
    <w:p w14:paraId="3B86324F" w14:textId="42558528" w:rsidR="00BC5E7A" w:rsidRDefault="00BC5E7A">
      <w:pPr>
        <w:jc w:val="both"/>
        <w:rPr>
          <w:lang w:val="lt-LT"/>
        </w:rPr>
      </w:pPr>
      <w:r>
        <w:rPr>
          <w:lang w:val="lt-LT"/>
        </w:rPr>
        <w:t>Vilnius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</w:t>
      </w:r>
      <w:r w:rsidR="009A7A67">
        <w:rPr>
          <w:lang w:val="lt-LT"/>
        </w:rPr>
        <w:t>20</w:t>
      </w:r>
      <w:r w:rsidR="00900BD8">
        <w:rPr>
          <w:lang w:val="lt-LT"/>
        </w:rPr>
        <w:t>24</w:t>
      </w:r>
      <w:r w:rsidR="009A7A67">
        <w:rPr>
          <w:lang w:val="lt-LT"/>
        </w:rPr>
        <w:t>.</w:t>
      </w:r>
      <w:r w:rsidR="00900BD8">
        <w:rPr>
          <w:lang w:val="lt-LT"/>
        </w:rPr>
        <w:t>1</w:t>
      </w:r>
      <w:r w:rsidR="00CF36B2">
        <w:t>0</w:t>
      </w:r>
      <w:r w:rsidR="009A7A67">
        <w:rPr>
          <w:lang w:val="lt-LT"/>
        </w:rPr>
        <w:t>.</w:t>
      </w:r>
      <w:r w:rsidR="00900BD8">
        <w:rPr>
          <w:lang w:val="lt-LT"/>
        </w:rPr>
        <w:t>03</w:t>
      </w:r>
      <w:r>
        <w:rPr>
          <w:lang w:val="lt-LT"/>
        </w:rPr>
        <w:t>.</w:t>
      </w:r>
    </w:p>
    <w:p w14:paraId="2644D598" w14:textId="77777777" w:rsidR="00BC5E7A" w:rsidRDefault="00BC5E7A">
      <w:pPr>
        <w:jc w:val="both"/>
        <w:rPr>
          <w:lang w:val="lt-LT"/>
        </w:rPr>
      </w:pPr>
    </w:p>
    <w:p w14:paraId="39C2FA57" w14:textId="3263EF7D" w:rsidR="007A7342" w:rsidRPr="00D9553C" w:rsidRDefault="00866683" w:rsidP="00866683">
      <w:pPr>
        <w:jc w:val="both"/>
        <w:rPr>
          <w:rFonts w:asciiTheme="minorHAnsi" w:hAnsiTheme="minorHAnsi" w:cstheme="minorHAnsi"/>
          <w:lang w:val="lt-LT"/>
        </w:rPr>
      </w:pPr>
      <w:r w:rsidRPr="00D9553C">
        <w:rPr>
          <w:rFonts w:asciiTheme="minorHAnsi" w:hAnsiTheme="minorHAnsi" w:cstheme="minorHAnsi"/>
          <w:lang w:val="lt-LT"/>
        </w:rPr>
        <w:t xml:space="preserve">Šią pirkimo-pardavimo sutartį pasirašė </w:t>
      </w:r>
      <w:r w:rsidR="00BA07F2" w:rsidRPr="00D9553C">
        <w:rPr>
          <w:rFonts w:asciiTheme="minorHAnsi" w:hAnsiTheme="minorHAnsi" w:cstheme="minorHAnsi"/>
          <w:b/>
          <w:bCs/>
          <w:lang w:val="lt-LT"/>
        </w:rPr>
        <w:t>Savivaldybės įmonė Šiaulių oro uostas</w:t>
      </w:r>
      <w:r w:rsidRPr="00D9553C">
        <w:rPr>
          <w:rFonts w:asciiTheme="minorHAnsi" w:hAnsiTheme="minorHAnsi" w:cstheme="minorHAnsi"/>
          <w:b/>
          <w:bCs/>
          <w:lang w:val="lt-LT"/>
        </w:rPr>
        <w:t xml:space="preserve">, </w:t>
      </w:r>
      <w:r w:rsidRPr="00D9553C">
        <w:rPr>
          <w:rFonts w:asciiTheme="minorHAnsi" w:hAnsiTheme="minorHAnsi" w:cstheme="minorHAnsi"/>
          <w:lang w:val="lt-LT"/>
        </w:rPr>
        <w:t>atstovaujama  direktor</w:t>
      </w:r>
      <w:r w:rsidR="00BA07F2" w:rsidRPr="00D9553C">
        <w:rPr>
          <w:rFonts w:asciiTheme="minorHAnsi" w:hAnsiTheme="minorHAnsi" w:cstheme="minorHAnsi"/>
          <w:lang w:val="lt-LT"/>
        </w:rPr>
        <w:t>ės</w:t>
      </w:r>
      <w:r w:rsidRPr="00D9553C">
        <w:rPr>
          <w:rFonts w:asciiTheme="minorHAnsi" w:hAnsiTheme="minorHAnsi" w:cstheme="minorHAnsi"/>
          <w:lang w:val="lt-LT"/>
        </w:rPr>
        <w:t xml:space="preserve"> </w:t>
      </w:r>
      <w:r w:rsidR="00BA07F2" w:rsidRPr="00D9553C">
        <w:rPr>
          <w:rFonts w:asciiTheme="minorHAnsi" w:hAnsiTheme="minorHAnsi" w:cstheme="minorHAnsi"/>
          <w:b/>
          <w:lang w:val="lt-LT"/>
        </w:rPr>
        <w:t>Aurelijos</w:t>
      </w:r>
      <w:r w:rsidR="00792611" w:rsidRPr="00D9553C">
        <w:rPr>
          <w:rFonts w:asciiTheme="minorHAnsi" w:hAnsiTheme="minorHAnsi" w:cstheme="minorHAnsi"/>
          <w:b/>
          <w:lang w:val="lt-LT"/>
        </w:rPr>
        <w:t xml:space="preserve"> </w:t>
      </w:r>
      <w:proofErr w:type="spellStart"/>
      <w:r w:rsidR="00BA07F2" w:rsidRPr="00D9553C">
        <w:rPr>
          <w:rFonts w:asciiTheme="minorHAnsi" w:hAnsiTheme="minorHAnsi" w:cstheme="minorHAnsi"/>
          <w:b/>
          <w:lang w:val="lt-LT"/>
        </w:rPr>
        <w:t>Kuezada</w:t>
      </w:r>
      <w:proofErr w:type="spellEnd"/>
      <w:r w:rsidRPr="00D9553C">
        <w:rPr>
          <w:rFonts w:asciiTheme="minorHAnsi" w:hAnsiTheme="minorHAnsi" w:cstheme="minorHAnsi"/>
          <w:b/>
          <w:lang w:val="lt-LT"/>
        </w:rPr>
        <w:t xml:space="preserve"> </w:t>
      </w:r>
      <w:r w:rsidRPr="00D9553C">
        <w:rPr>
          <w:rFonts w:asciiTheme="minorHAnsi" w:hAnsiTheme="minorHAnsi" w:cstheme="minorHAnsi"/>
          <w:lang w:val="lt-LT"/>
        </w:rPr>
        <w:t>, toliau -</w:t>
      </w:r>
      <w:r w:rsidRPr="00D9553C">
        <w:rPr>
          <w:rFonts w:asciiTheme="minorHAnsi" w:hAnsiTheme="minorHAnsi" w:cstheme="minorHAnsi"/>
          <w:b/>
          <w:i/>
          <w:lang w:val="lt-LT"/>
        </w:rPr>
        <w:t xml:space="preserve"> </w:t>
      </w:r>
      <w:r w:rsidRPr="00D9553C">
        <w:rPr>
          <w:rFonts w:asciiTheme="minorHAnsi" w:hAnsiTheme="minorHAnsi" w:cstheme="minorHAnsi"/>
          <w:i/>
          <w:lang w:val="lt-LT"/>
        </w:rPr>
        <w:t>PIRKĖJAS</w:t>
      </w:r>
      <w:r w:rsidRPr="00D9553C">
        <w:rPr>
          <w:rFonts w:asciiTheme="minorHAnsi" w:hAnsiTheme="minorHAnsi" w:cstheme="minorHAnsi"/>
          <w:lang w:val="lt-LT"/>
        </w:rPr>
        <w:t xml:space="preserve">, ir </w:t>
      </w:r>
      <w:r w:rsidRPr="00D9553C">
        <w:rPr>
          <w:rFonts w:asciiTheme="minorHAnsi" w:hAnsiTheme="minorHAnsi" w:cstheme="minorHAnsi"/>
          <w:b/>
          <w:lang w:val="lt-LT"/>
        </w:rPr>
        <w:t xml:space="preserve">UAB “BTTB”, oficialus Sp. </w:t>
      </w:r>
      <w:proofErr w:type="spellStart"/>
      <w:r w:rsidRPr="00D9553C">
        <w:rPr>
          <w:rFonts w:asciiTheme="minorHAnsi" w:hAnsiTheme="minorHAnsi" w:cstheme="minorHAnsi"/>
          <w:b/>
          <w:lang w:val="lt-LT"/>
        </w:rPr>
        <w:t>Zo.o</w:t>
      </w:r>
      <w:proofErr w:type="spellEnd"/>
      <w:r w:rsidRPr="00D9553C">
        <w:rPr>
          <w:rFonts w:asciiTheme="minorHAnsi" w:hAnsiTheme="minorHAnsi" w:cstheme="minorHAnsi"/>
          <w:b/>
          <w:lang w:val="lt-LT"/>
        </w:rPr>
        <w:t xml:space="preserve">. STOKOTA atstovas, </w:t>
      </w:r>
      <w:r w:rsidRPr="00D9553C">
        <w:rPr>
          <w:rFonts w:asciiTheme="minorHAnsi" w:hAnsiTheme="minorHAnsi" w:cstheme="minorHAnsi"/>
          <w:lang w:val="lt-LT"/>
        </w:rPr>
        <w:t xml:space="preserve">atstovaujama direktoriaus </w:t>
      </w:r>
      <w:r w:rsidRPr="00D9553C">
        <w:rPr>
          <w:rFonts w:asciiTheme="minorHAnsi" w:hAnsiTheme="minorHAnsi" w:cstheme="minorHAnsi"/>
          <w:b/>
          <w:lang w:val="lt-LT"/>
        </w:rPr>
        <w:t>Ernesto Stankevičiaus</w:t>
      </w:r>
      <w:r w:rsidRPr="00D9553C">
        <w:rPr>
          <w:rFonts w:asciiTheme="minorHAnsi" w:hAnsiTheme="minorHAnsi" w:cstheme="minorHAnsi"/>
          <w:lang w:val="lt-LT"/>
        </w:rPr>
        <w:t xml:space="preserve"> , toliau- </w:t>
      </w:r>
      <w:r w:rsidRPr="00D9553C">
        <w:rPr>
          <w:rFonts w:asciiTheme="minorHAnsi" w:hAnsiTheme="minorHAnsi" w:cstheme="minorHAnsi"/>
          <w:i/>
          <w:lang w:val="lt-LT"/>
        </w:rPr>
        <w:t xml:space="preserve">PARDAVĖJAS. </w:t>
      </w:r>
    </w:p>
    <w:p w14:paraId="080AB872" w14:textId="77777777" w:rsidR="007A7342" w:rsidRPr="00D9553C" w:rsidRDefault="007A7342" w:rsidP="00866683">
      <w:pPr>
        <w:jc w:val="both"/>
        <w:rPr>
          <w:rFonts w:asciiTheme="minorHAnsi" w:hAnsiTheme="minorHAnsi" w:cstheme="minorHAnsi"/>
          <w:lang w:val="lt-LT"/>
        </w:rPr>
      </w:pPr>
    </w:p>
    <w:p w14:paraId="1E52A2EA" w14:textId="77777777" w:rsidR="00BC5E7A" w:rsidRPr="00D9553C" w:rsidRDefault="00BC5E7A" w:rsidP="00CF36B2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D9553C">
        <w:rPr>
          <w:rFonts w:asciiTheme="minorHAnsi" w:hAnsiTheme="minorHAnsi" w:cstheme="minorHAnsi"/>
          <w:b/>
          <w:sz w:val="22"/>
          <w:szCs w:val="22"/>
          <w:lang w:val="lt-LT"/>
        </w:rPr>
        <w:t>Sutarties objektas.</w:t>
      </w:r>
    </w:p>
    <w:p w14:paraId="6340B902" w14:textId="24572337" w:rsidR="00BD3767" w:rsidRPr="00D9553C" w:rsidRDefault="00BC5E7A" w:rsidP="00BD3767">
      <w:pPr>
        <w:jc w:val="both"/>
        <w:rPr>
          <w:rFonts w:asciiTheme="minorHAnsi" w:hAnsiTheme="minorHAnsi" w:cstheme="minorHAnsi"/>
          <w:lang w:val="lt-LT"/>
        </w:rPr>
      </w:pPr>
      <w:r w:rsidRPr="00D9553C">
        <w:rPr>
          <w:rFonts w:asciiTheme="minorHAnsi" w:hAnsiTheme="minorHAnsi" w:cstheme="minorHAnsi"/>
          <w:b/>
          <w:lang w:val="lt-LT"/>
        </w:rPr>
        <w:t xml:space="preserve">      </w:t>
      </w:r>
      <w:r w:rsidRPr="00D9553C">
        <w:rPr>
          <w:rFonts w:asciiTheme="minorHAnsi" w:hAnsiTheme="minorHAnsi" w:cstheme="minorHAnsi"/>
          <w:lang w:val="lt-LT"/>
        </w:rPr>
        <w:t>PARDAVĖJAS pard</w:t>
      </w:r>
      <w:r w:rsidR="009659CB" w:rsidRPr="00D9553C">
        <w:rPr>
          <w:rFonts w:asciiTheme="minorHAnsi" w:hAnsiTheme="minorHAnsi" w:cstheme="minorHAnsi"/>
          <w:lang w:val="lt-LT"/>
        </w:rPr>
        <w:t>uoda</w:t>
      </w:r>
      <w:r w:rsidRPr="00D9553C">
        <w:rPr>
          <w:rFonts w:asciiTheme="minorHAnsi" w:hAnsiTheme="minorHAnsi" w:cstheme="minorHAnsi"/>
          <w:lang w:val="lt-LT"/>
        </w:rPr>
        <w:t>, o PIRKĖJAS nup</w:t>
      </w:r>
      <w:r w:rsidR="009659CB" w:rsidRPr="00D9553C">
        <w:rPr>
          <w:rFonts w:asciiTheme="minorHAnsi" w:hAnsiTheme="minorHAnsi" w:cstheme="minorHAnsi"/>
          <w:lang w:val="lt-LT"/>
        </w:rPr>
        <w:t>erka</w:t>
      </w:r>
      <w:r w:rsidRPr="00D9553C">
        <w:rPr>
          <w:rFonts w:asciiTheme="minorHAnsi" w:hAnsiTheme="minorHAnsi" w:cstheme="minorHAnsi"/>
          <w:lang w:val="lt-LT"/>
        </w:rPr>
        <w:t xml:space="preserve"> </w:t>
      </w:r>
      <w:r w:rsidR="00BA07F2" w:rsidRPr="00D9553C">
        <w:rPr>
          <w:rFonts w:asciiTheme="minorHAnsi" w:hAnsiTheme="minorHAnsi" w:cstheme="minorHAnsi"/>
          <w:lang w:val="lt-LT"/>
        </w:rPr>
        <w:t>vieną</w:t>
      </w:r>
      <w:r w:rsidR="00792611" w:rsidRPr="00D9553C">
        <w:rPr>
          <w:rFonts w:asciiTheme="minorHAnsi" w:hAnsiTheme="minorHAnsi" w:cstheme="minorHAnsi"/>
          <w:lang w:val="lt-LT"/>
        </w:rPr>
        <w:t xml:space="preserve"> nauj</w:t>
      </w:r>
      <w:r w:rsidR="00BA07F2" w:rsidRPr="00D9553C">
        <w:rPr>
          <w:rFonts w:asciiTheme="minorHAnsi" w:hAnsiTheme="minorHAnsi" w:cstheme="minorHAnsi"/>
          <w:lang w:val="lt-LT"/>
        </w:rPr>
        <w:t>ą</w:t>
      </w:r>
      <w:r w:rsidRPr="00D9553C">
        <w:rPr>
          <w:rFonts w:asciiTheme="minorHAnsi" w:hAnsiTheme="minorHAnsi" w:cstheme="minorHAnsi"/>
          <w:lang w:val="lt-LT"/>
        </w:rPr>
        <w:t xml:space="preserve"> </w:t>
      </w:r>
      <w:r w:rsidR="00501F58" w:rsidRPr="00D9553C">
        <w:rPr>
          <w:rFonts w:asciiTheme="minorHAnsi" w:hAnsiTheme="minorHAnsi" w:cstheme="minorHAnsi"/>
          <w:lang w:val="lt-LT"/>
        </w:rPr>
        <w:t>sunkve</w:t>
      </w:r>
      <w:r w:rsidR="004C1F20" w:rsidRPr="00D9553C">
        <w:rPr>
          <w:rFonts w:asciiTheme="minorHAnsi" w:hAnsiTheme="minorHAnsi" w:cstheme="minorHAnsi"/>
          <w:lang w:val="lt-LT"/>
        </w:rPr>
        <w:t>ž</w:t>
      </w:r>
      <w:r w:rsidR="00792611" w:rsidRPr="00D9553C">
        <w:rPr>
          <w:rFonts w:asciiTheme="minorHAnsi" w:hAnsiTheme="minorHAnsi" w:cstheme="minorHAnsi"/>
          <w:lang w:val="lt-LT"/>
        </w:rPr>
        <w:t>im</w:t>
      </w:r>
      <w:r w:rsidR="00BA07F2" w:rsidRPr="00D9553C">
        <w:rPr>
          <w:rFonts w:asciiTheme="minorHAnsi" w:hAnsiTheme="minorHAnsi" w:cstheme="minorHAnsi"/>
          <w:lang w:val="lt-LT"/>
        </w:rPr>
        <w:t>į</w:t>
      </w:r>
      <w:r w:rsidR="00501F58" w:rsidRPr="00D9553C">
        <w:rPr>
          <w:rFonts w:asciiTheme="minorHAnsi" w:hAnsiTheme="minorHAnsi" w:cstheme="minorHAnsi"/>
          <w:lang w:val="lt-LT"/>
        </w:rPr>
        <w:t xml:space="preserve"> </w:t>
      </w:r>
      <w:r w:rsidR="00D9553C" w:rsidRPr="00D9553C">
        <w:rPr>
          <w:rFonts w:asciiTheme="minorHAnsi" w:hAnsiTheme="minorHAnsi" w:cstheme="minorHAnsi"/>
          <w:lang w:val="lt-LT"/>
        </w:rPr>
        <w:t>auto</w:t>
      </w:r>
      <w:r w:rsidR="00792611" w:rsidRPr="00D9553C">
        <w:rPr>
          <w:rFonts w:asciiTheme="minorHAnsi" w:hAnsiTheme="minorHAnsi" w:cstheme="minorHAnsi"/>
          <w:lang w:val="lt-LT"/>
        </w:rPr>
        <w:t>cistern</w:t>
      </w:r>
      <w:r w:rsidR="00BA07F2" w:rsidRPr="00D9553C">
        <w:rPr>
          <w:rFonts w:asciiTheme="minorHAnsi" w:hAnsiTheme="minorHAnsi" w:cstheme="minorHAnsi"/>
          <w:lang w:val="lt-LT"/>
        </w:rPr>
        <w:t>ą</w:t>
      </w:r>
      <w:r w:rsidR="00501F58" w:rsidRPr="00D9553C">
        <w:rPr>
          <w:rFonts w:asciiTheme="minorHAnsi" w:hAnsiTheme="minorHAnsi" w:cstheme="minorHAnsi"/>
          <w:lang w:val="lt-LT"/>
        </w:rPr>
        <w:t xml:space="preserve"> </w:t>
      </w:r>
      <w:r w:rsidR="00792611" w:rsidRPr="00D9553C">
        <w:rPr>
          <w:rFonts w:asciiTheme="minorHAnsi" w:hAnsiTheme="minorHAnsi" w:cstheme="minorHAnsi"/>
          <w:lang w:val="lt-LT"/>
        </w:rPr>
        <w:t>STOKOTA, skirt</w:t>
      </w:r>
      <w:r w:rsidR="00BA07F2" w:rsidRPr="00D9553C">
        <w:rPr>
          <w:rFonts w:asciiTheme="minorHAnsi" w:hAnsiTheme="minorHAnsi" w:cstheme="minorHAnsi"/>
          <w:lang w:val="lt-LT"/>
        </w:rPr>
        <w:t>ą</w:t>
      </w:r>
      <w:r w:rsidR="00501F58" w:rsidRPr="00D9553C">
        <w:rPr>
          <w:rFonts w:asciiTheme="minorHAnsi" w:hAnsiTheme="minorHAnsi" w:cstheme="minorHAnsi"/>
          <w:lang w:val="lt-LT"/>
        </w:rPr>
        <w:t xml:space="preserve"> kuro transportavimui bei užpylimui į orlaivius</w:t>
      </w:r>
      <w:r w:rsidR="00792611" w:rsidRPr="00D9553C">
        <w:rPr>
          <w:rFonts w:asciiTheme="minorHAnsi" w:hAnsiTheme="minorHAnsi" w:cstheme="minorHAnsi"/>
          <w:lang w:val="lt-LT"/>
        </w:rPr>
        <w:t>,</w:t>
      </w:r>
      <w:r w:rsidR="00D9553C" w:rsidRPr="00D9553C">
        <w:rPr>
          <w:rFonts w:asciiTheme="minorHAnsi" w:hAnsiTheme="minorHAnsi" w:cstheme="minorHAnsi"/>
          <w:lang w:val="lt-LT"/>
        </w:rPr>
        <w:t xml:space="preserve"> </w:t>
      </w:r>
      <w:r w:rsidR="00BD3767" w:rsidRPr="00D9553C">
        <w:rPr>
          <w:rFonts w:asciiTheme="minorHAnsi" w:hAnsiTheme="minorHAnsi" w:cstheme="minorHAnsi"/>
          <w:lang w:val="lt-LT"/>
        </w:rPr>
        <w:t>toliau - PREKĖ, kuri</w:t>
      </w:r>
      <w:r w:rsidR="006E161C" w:rsidRPr="00D9553C">
        <w:rPr>
          <w:rFonts w:asciiTheme="minorHAnsi" w:hAnsiTheme="minorHAnsi" w:cstheme="minorHAnsi"/>
          <w:lang w:val="lt-LT"/>
        </w:rPr>
        <w:t>os</w:t>
      </w:r>
      <w:r w:rsidR="00BD3767" w:rsidRPr="00D9553C">
        <w:rPr>
          <w:rFonts w:asciiTheme="minorHAnsi" w:hAnsiTheme="minorHAnsi" w:cstheme="minorHAnsi"/>
          <w:lang w:val="lt-LT"/>
        </w:rPr>
        <w:t xml:space="preserve"> specifikacij</w:t>
      </w:r>
      <w:r w:rsidR="006E161C" w:rsidRPr="00D9553C">
        <w:rPr>
          <w:rFonts w:asciiTheme="minorHAnsi" w:hAnsiTheme="minorHAnsi" w:cstheme="minorHAnsi"/>
          <w:lang w:val="lt-LT"/>
        </w:rPr>
        <w:t>a</w:t>
      </w:r>
      <w:r w:rsidR="00BD3767" w:rsidRPr="00D9553C">
        <w:rPr>
          <w:rFonts w:asciiTheme="minorHAnsi" w:hAnsiTheme="minorHAnsi" w:cstheme="minorHAnsi"/>
          <w:lang w:val="lt-LT"/>
        </w:rPr>
        <w:t xml:space="preserve"> nurodyt</w:t>
      </w:r>
      <w:r w:rsidR="006E161C" w:rsidRPr="00D9553C">
        <w:rPr>
          <w:rFonts w:asciiTheme="minorHAnsi" w:hAnsiTheme="minorHAnsi" w:cstheme="minorHAnsi"/>
          <w:lang w:val="lt-LT"/>
        </w:rPr>
        <w:t>a</w:t>
      </w:r>
      <w:r w:rsidR="00792611" w:rsidRPr="00D9553C">
        <w:rPr>
          <w:rFonts w:asciiTheme="minorHAnsi" w:hAnsiTheme="minorHAnsi" w:cstheme="minorHAnsi"/>
          <w:lang w:val="lt-LT"/>
        </w:rPr>
        <w:t xml:space="preserve"> šios sutarties priede Priedas Nr.1 </w:t>
      </w:r>
      <w:r w:rsidR="00BD3767" w:rsidRPr="00D9553C">
        <w:rPr>
          <w:rFonts w:asciiTheme="minorHAnsi" w:hAnsiTheme="minorHAnsi" w:cstheme="minorHAnsi"/>
          <w:lang w:val="lt-LT"/>
        </w:rPr>
        <w:t xml:space="preserve"> , kuri</w:t>
      </w:r>
      <w:r w:rsidR="00BA07F2" w:rsidRPr="00D9553C">
        <w:rPr>
          <w:rFonts w:asciiTheme="minorHAnsi" w:hAnsiTheme="minorHAnsi" w:cstheme="minorHAnsi"/>
          <w:lang w:val="lt-LT"/>
        </w:rPr>
        <w:t>s</w:t>
      </w:r>
      <w:r w:rsidR="00792611" w:rsidRPr="00D9553C">
        <w:rPr>
          <w:rFonts w:asciiTheme="minorHAnsi" w:hAnsiTheme="minorHAnsi" w:cstheme="minorHAnsi"/>
          <w:lang w:val="lt-LT"/>
        </w:rPr>
        <w:t xml:space="preserve"> </w:t>
      </w:r>
      <w:r w:rsidR="00BD3767" w:rsidRPr="00D9553C">
        <w:rPr>
          <w:rFonts w:asciiTheme="minorHAnsi" w:hAnsiTheme="minorHAnsi" w:cstheme="minorHAnsi"/>
          <w:lang w:val="lt-LT"/>
        </w:rPr>
        <w:t>yra neatskiriama šios sutarties dalis.</w:t>
      </w:r>
    </w:p>
    <w:p w14:paraId="45065EF0" w14:textId="77777777" w:rsidR="00BC5E7A" w:rsidRPr="00D9553C" w:rsidRDefault="00501F58" w:rsidP="00CF36B2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D9553C">
        <w:rPr>
          <w:rFonts w:asciiTheme="minorHAnsi" w:hAnsiTheme="minorHAnsi" w:cstheme="minorHAnsi"/>
          <w:b/>
          <w:sz w:val="22"/>
          <w:szCs w:val="22"/>
          <w:lang w:val="lt-LT"/>
        </w:rPr>
        <w:t>Prekių</w:t>
      </w:r>
      <w:r w:rsidR="00BC5E7A" w:rsidRPr="00D9553C">
        <w:rPr>
          <w:rFonts w:asciiTheme="minorHAnsi" w:hAnsiTheme="minorHAnsi" w:cstheme="minorHAnsi"/>
          <w:b/>
          <w:sz w:val="22"/>
          <w:szCs w:val="22"/>
          <w:lang w:val="lt-LT"/>
        </w:rPr>
        <w:t xml:space="preserve"> kaina</w:t>
      </w:r>
      <w:r w:rsidR="00BC5E7A" w:rsidRPr="00D9553C">
        <w:rPr>
          <w:rFonts w:asciiTheme="minorHAnsi" w:hAnsiTheme="minorHAnsi" w:cstheme="minorHAnsi"/>
          <w:sz w:val="22"/>
          <w:szCs w:val="22"/>
          <w:lang w:val="lt-LT"/>
        </w:rPr>
        <w:t>.</w:t>
      </w:r>
    </w:p>
    <w:p w14:paraId="2074F588" w14:textId="77777777" w:rsidR="00501F58" w:rsidRPr="00D9553C" w:rsidRDefault="00BC5E7A">
      <w:pPr>
        <w:pStyle w:val="Heading1"/>
        <w:rPr>
          <w:rFonts w:asciiTheme="minorHAnsi" w:hAnsiTheme="minorHAnsi" w:cstheme="minorHAnsi"/>
          <w:b w:val="0"/>
          <w:szCs w:val="22"/>
          <w:lang w:val="lt-LT"/>
        </w:rPr>
      </w:pPr>
      <w:r w:rsidRPr="00D9553C">
        <w:rPr>
          <w:rFonts w:asciiTheme="minorHAnsi" w:hAnsiTheme="minorHAnsi" w:cstheme="minorHAnsi"/>
          <w:szCs w:val="22"/>
          <w:lang w:val="lt-LT"/>
        </w:rPr>
        <w:t xml:space="preserve"> </w:t>
      </w:r>
      <w:r w:rsidRPr="00D9553C">
        <w:rPr>
          <w:rFonts w:asciiTheme="minorHAnsi" w:hAnsiTheme="minorHAnsi" w:cstheme="minorHAnsi"/>
          <w:b w:val="0"/>
          <w:i/>
          <w:szCs w:val="22"/>
          <w:lang w:val="lt-LT"/>
        </w:rPr>
        <w:t>PREK</w:t>
      </w:r>
      <w:r w:rsidR="008E7024" w:rsidRPr="00D9553C">
        <w:rPr>
          <w:rFonts w:asciiTheme="minorHAnsi" w:hAnsiTheme="minorHAnsi" w:cstheme="minorHAnsi"/>
          <w:b w:val="0"/>
          <w:i/>
          <w:szCs w:val="22"/>
          <w:lang w:val="lt-LT"/>
        </w:rPr>
        <w:t>IŲ</w:t>
      </w:r>
      <w:r w:rsidRPr="00D9553C">
        <w:rPr>
          <w:rFonts w:asciiTheme="minorHAnsi" w:hAnsiTheme="minorHAnsi" w:cstheme="minorHAnsi"/>
          <w:b w:val="0"/>
          <w:szCs w:val="22"/>
          <w:lang w:val="lt-LT"/>
        </w:rPr>
        <w:t xml:space="preserve"> kaina  yra :                </w:t>
      </w:r>
      <w:r w:rsidRPr="00D9553C">
        <w:rPr>
          <w:rFonts w:asciiTheme="minorHAnsi" w:hAnsiTheme="minorHAnsi" w:cstheme="minorHAnsi"/>
          <w:b w:val="0"/>
          <w:szCs w:val="22"/>
          <w:lang w:val="lt-LT"/>
        </w:rPr>
        <w:tab/>
      </w:r>
      <w:r w:rsidRPr="00D9553C">
        <w:rPr>
          <w:rFonts w:asciiTheme="minorHAnsi" w:hAnsiTheme="minorHAnsi" w:cstheme="minorHAnsi"/>
          <w:b w:val="0"/>
          <w:szCs w:val="22"/>
          <w:lang w:val="lt-LT"/>
        </w:rPr>
        <w:tab/>
        <w:t xml:space="preserve"> </w:t>
      </w:r>
    </w:p>
    <w:p w14:paraId="41FC1BCD" w14:textId="439DAC00" w:rsidR="005C49BE" w:rsidRPr="00D9553C" w:rsidRDefault="00D9553C" w:rsidP="00CF36B2">
      <w:pPr>
        <w:pStyle w:val="Heading1"/>
        <w:numPr>
          <w:ilvl w:val="0"/>
          <w:numId w:val="2"/>
        </w:numPr>
        <w:rPr>
          <w:rFonts w:asciiTheme="minorHAnsi" w:hAnsiTheme="minorHAnsi" w:cstheme="minorHAnsi"/>
          <w:szCs w:val="22"/>
          <w:lang w:val="lt-LT"/>
        </w:rPr>
      </w:pPr>
      <w:r w:rsidRPr="00D9553C">
        <w:rPr>
          <w:rFonts w:asciiTheme="minorHAnsi" w:hAnsiTheme="minorHAnsi" w:cstheme="minorHAnsi"/>
          <w:szCs w:val="22"/>
          <w:lang w:val="lt-LT"/>
        </w:rPr>
        <w:t>S</w:t>
      </w:r>
      <w:r w:rsidR="008E7024" w:rsidRPr="00D9553C">
        <w:rPr>
          <w:rFonts w:asciiTheme="minorHAnsi" w:hAnsiTheme="minorHAnsi" w:cstheme="minorHAnsi"/>
          <w:szCs w:val="22"/>
          <w:lang w:val="lt-LT"/>
        </w:rPr>
        <w:t>unkvež</w:t>
      </w:r>
      <w:r w:rsidR="00501F58" w:rsidRPr="00D9553C">
        <w:rPr>
          <w:rFonts w:asciiTheme="minorHAnsi" w:hAnsiTheme="minorHAnsi" w:cstheme="minorHAnsi"/>
          <w:szCs w:val="22"/>
          <w:lang w:val="lt-LT"/>
        </w:rPr>
        <w:t>im</w:t>
      </w:r>
      <w:r w:rsidRPr="00D9553C">
        <w:rPr>
          <w:rFonts w:asciiTheme="minorHAnsi" w:hAnsiTheme="minorHAnsi" w:cstheme="minorHAnsi"/>
          <w:szCs w:val="22"/>
          <w:lang w:val="lt-LT"/>
        </w:rPr>
        <w:t>is auto</w:t>
      </w:r>
      <w:r w:rsidR="00501F58" w:rsidRPr="00D9553C">
        <w:rPr>
          <w:rFonts w:asciiTheme="minorHAnsi" w:hAnsiTheme="minorHAnsi" w:cstheme="minorHAnsi"/>
          <w:szCs w:val="22"/>
          <w:lang w:val="lt-LT"/>
        </w:rPr>
        <w:t>cistern</w:t>
      </w:r>
      <w:r w:rsidRPr="00D9553C">
        <w:rPr>
          <w:rFonts w:asciiTheme="minorHAnsi" w:hAnsiTheme="minorHAnsi" w:cstheme="minorHAnsi"/>
          <w:szCs w:val="22"/>
          <w:lang w:val="lt-LT"/>
        </w:rPr>
        <w:t>a</w:t>
      </w:r>
      <w:r w:rsidR="00501F58" w:rsidRPr="00D9553C">
        <w:rPr>
          <w:rFonts w:asciiTheme="minorHAnsi" w:hAnsiTheme="minorHAnsi" w:cstheme="minorHAnsi"/>
          <w:szCs w:val="22"/>
          <w:lang w:val="lt-LT"/>
        </w:rPr>
        <w:t xml:space="preserve"> STOKOTA, skirta kuro transportavimui bei užpylimui į orlaivius</w:t>
      </w:r>
    </w:p>
    <w:p w14:paraId="7FC3668E" w14:textId="15413437" w:rsidR="00BC5E7A" w:rsidRPr="00D9553C" w:rsidRDefault="005C49BE" w:rsidP="005C49BE">
      <w:pPr>
        <w:pStyle w:val="Heading1"/>
        <w:rPr>
          <w:rFonts w:asciiTheme="minorHAnsi" w:hAnsiTheme="minorHAnsi" w:cstheme="minorHAnsi"/>
          <w:b w:val="0"/>
          <w:szCs w:val="22"/>
          <w:lang w:val="lt-LT"/>
        </w:rPr>
      </w:pPr>
      <w:r w:rsidRPr="00D9553C">
        <w:rPr>
          <w:rFonts w:asciiTheme="minorHAnsi" w:hAnsiTheme="minorHAnsi" w:cstheme="minorHAnsi"/>
          <w:b w:val="0"/>
          <w:szCs w:val="22"/>
          <w:lang w:val="lt-LT"/>
        </w:rPr>
        <w:t xml:space="preserve">1 vnt. </w:t>
      </w:r>
      <w:r w:rsidR="007A43AC" w:rsidRPr="00D9553C">
        <w:rPr>
          <w:rFonts w:asciiTheme="minorHAnsi" w:hAnsiTheme="minorHAnsi" w:cstheme="minorHAnsi"/>
          <w:b w:val="0"/>
          <w:szCs w:val="22"/>
          <w:lang w:val="lt-LT"/>
        </w:rPr>
        <w:t>K</w:t>
      </w:r>
      <w:r w:rsidRPr="00D9553C">
        <w:rPr>
          <w:rFonts w:asciiTheme="minorHAnsi" w:hAnsiTheme="minorHAnsi" w:cstheme="minorHAnsi"/>
          <w:b w:val="0"/>
          <w:szCs w:val="22"/>
          <w:lang w:val="lt-LT"/>
        </w:rPr>
        <w:t>aina</w:t>
      </w:r>
      <w:r w:rsidR="007A43AC" w:rsidRPr="00D9553C">
        <w:rPr>
          <w:rFonts w:asciiTheme="minorHAnsi" w:hAnsiTheme="minorHAnsi" w:cstheme="minorHAnsi"/>
          <w:b w:val="0"/>
          <w:szCs w:val="22"/>
          <w:lang w:val="lt-LT"/>
        </w:rPr>
        <w:t xml:space="preserve"> be PVM</w:t>
      </w:r>
      <w:r w:rsidRPr="00D9553C">
        <w:rPr>
          <w:rFonts w:asciiTheme="minorHAnsi" w:hAnsiTheme="minorHAnsi" w:cstheme="minorHAnsi"/>
          <w:b w:val="0"/>
          <w:szCs w:val="22"/>
          <w:lang w:val="lt-LT"/>
        </w:rPr>
        <w:tab/>
      </w:r>
      <w:r w:rsidRPr="00D9553C">
        <w:rPr>
          <w:rFonts w:asciiTheme="minorHAnsi" w:hAnsiTheme="minorHAnsi" w:cstheme="minorHAnsi"/>
          <w:b w:val="0"/>
          <w:szCs w:val="22"/>
          <w:lang w:val="lt-LT"/>
        </w:rPr>
        <w:tab/>
      </w:r>
      <w:r w:rsidRPr="00D9553C">
        <w:rPr>
          <w:rFonts w:asciiTheme="minorHAnsi" w:hAnsiTheme="minorHAnsi" w:cstheme="minorHAnsi"/>
          <w:b w:val="0"/>
          <w:szCs w:val="22"/>
          <w:lang w:val="lt-LT"/>
        </w:rPr>
        <w:tab/>
      </w:r>
      <w:r w:rsidR="00BA07F2" w:rsidRPr="00D9553C">
        <w:rPr>
          <w:rFonts w:asciiTheme="minorHAnsi" w:hAnsiTheme="minorHAnsi" w:cstheme="minorHAnsi"/>
          <w:bCs/>
          <w:szCs w:val="22"/>
          <w:lang w:val="lt-LT"/>
        </w:rPr>
        <w:t>3</w:t>
      </w:r>
      <w:r w:rsidR="00792611" w:rsidRPr="00D9553C">
        <w:rPr>
          <w:rFonts w:asciiTheme="minorHAnsi" w:hAnsiTheme="minorHAnsi" w:cstheme="minorHAnsi"/>
          <w:bCs/>
          <w:szCs w:val="22"/>
          <w:lang w:val="lt-LT"/>
        </w:rPr>
        <w:t>9</w:t>
      </w:r>
      <w:r w:rsidR="00BA07F2" w:rsidRPr="00D9553C">
        <w:rPr>
          <w:rFonts w:asciiTheme="minorHAnsi" w:hAnsiTheme="minorHAnsi" w:cstheme="minorHAnsi"/>
          <w:bCs/>
          <w:szCs w:val="22"/>
          <w:lang w:val="lt-LT"/>
        </w:rPr>
        <w:t>1</w:t>
      </w:r>
      <w:r w:rsidR="00BC5E7A" w:rsidRPr="00D9553C">
        <w:rPr>
          <w:rFonts w:asciiTheme="minorHAnsi" w:hAnsiTheme="minorHAnsi" w:cstheme="minorHAnsi"/>
          <w:bCs/>
          <w:szCs w:val="22"/>
          <w:lang w:val="lt-LT"/>
        </w:rPr>
        <w:t>.</w:t>
      </w:r>
      <w:r w:rsidR="00BA07F2" w:rsidRPr="00D9553C">
        <w:rPr>
          <w:rFonts w:asciiTheme="minorHAnsi" w:hAnsiTheme="minorHAnsi" w:cstheme="minorHAnsi"/>
          <w:bCs/>
          <w:szCs w:val="22"/>
          <w:lang w:val="lt-LT"/>
        </w:rPr>
        <w:t>5</w:t>
      </w:r>
      <w:r w:rsidR="00792611" w:rsidRPr="00D9553C">
        <w:rPr>
          <w:rFonts w:asciiTheme="minorHAnsi" w:hAnsiTheme="minorHAnsi" w:cstheme="minorHAnsi"/>
          <w:bCs/>
          <w:szCs w:val="22"/>
          <w:lang w:val="lt-LT"/>
        </w:rPr>
        <w:t>0</w:t>
      </w:r>
      <w:r w:rsidR="00BD3767" w:rsidRPr="00D9553C">
        <w:rPr>
          <w:rFonts w:asciiTheme="minorHAnsi" w:hAnsiTheme="minorHAnsi" w:cstheme="minorHAnsi"/>
          <w:bCs/>
          <w:szCs w:val="22"/>
          <w:lang w:val="lt-LT"/>
        </w:rPr>
        <w:t>0</w:t>
      </w:r>
      <w:r w:rsidR="00BC5E7A" w:rsidRPr="00D9553C">
        <w:rPr>
          <w:rFonts w:asciiTheme="minorHAnsi" w:hAnsiTheme="minorHAnsi" w:cstheme="minorHAnsi"/>
          <w:bCs/>
          <w:szCs w:val="22"/>
          <w:lang w:val="lt-LT"/>
        </w:rPr>
        <w:t>,00 EUR</w:t>
      </w:r>
      <w:r w:rsidR="00BC5E7A" w:rsidRPr="00D9553C">
        <w:rPr>
          <w:rFonts w:asciiTheme="minorHAnsi" w:hAnsiTheme="minorHAnsi" w:cstheme="minorHAnsi"/>
          <w:b w:val="0"/>
          <w:szCs w:val="22"/>
          <w:lang w:val="lt-LT"/>
        </w:rPr>
        <w:t xml:space="preserve">    </w:t>
      </w:r>
    </w:p>
    <w:p w14:paraId="54D2905B" w14:textId="0E7E6EE7" w:rsidR="00BD3767" w:rsidRPr="00D9553C" w:rsidRDefault="00950022" w:rsidP="00E748B3">
      <w:pPr>
        <w:jc w:val="both"/>
        <w:rPr>
          <w:rFonts w:asciiTheme="minorHAnsi" w:hAnsiTheme="minorHAnsi" w:cstheme="minorHAnsi"/>
          <w:b/>
          <w:bCs/>
          <w:lang w:val="lt-LT"/>
        </w:rPr>
      </w:pPr>
      <w:r w:rsidRPr="00D9553C">
        <w:rPr>
          <w:rFonts w:asciiTheme="minorHAnsi" w:hAnsiTheme="minorHAnsi" w:cstheme="minorHAnsi"/>
          <w:b/>
          <w:bCs/>
          <w:lang w:val="lt-LT"/>
        </w:rPr>
        <w:tab/>
      </w:r>
      <w:r w:rsidRPr="00D9553C">
        <w:rPr>
          <w:rFonts w:asciiTheme="minorHAnsi" w:hAnsiTheme="minorHAnsi" w:cstheme="minorHAnsi"/>
          <w:b/>
          <w:bCs/>
          <w:lang w:val="lt-LT"/>
        </w:rPr>
        <w:tab/>
      </w:r>
      <w:r w:rsidRPr="00D9553C">
        <w:rPr>
          <w:rFonts w:asciiTheme="minorHAnsi" w:hAnsiTheme="minorHAnsi" w:cstheme="minorHAnsi"/>
          <w:b/>
          <w:bCs/>
          <w:lang w:val="lt-LT"/>
        </w:rPr>
        <w:tab/>
        <w:t xml:space="preserve">       PVM</w:t>
      </w:r>
      <w:r w:rsidRPr="00D9553C">
        <w:rPr>
          <w:rFonts w:asciiTheme="minorHAnsi" w:hAnsiTheme="minorHAnsi" w:cstheme="minorHAnsi"/>
          <w:b/>
          <w:bCs/>
          <w:lang w:val="lt-LT"/>
        </w:rPr>
        <w:tab/>
      </w:r>
      <w:r w:rsidR="00BA07F2" w:rsidRPr="00D9553C">
        <w:rPr>
          <w:rFonts w:asciiTheme="minorHAnsi" w:hAnsiTheme="minorHAnsi" w:cstheme="minorHAnsi"/>
          <w:b/>
          <w:bCs/>
          <w:lang w:val="lt-LT"/>
        </w:rPr>
        <w:t>82</w:t>
      </w:r>
      <w:r w:rsidRPr="00D9553C">
        <w:rPr>
          <w:rFonts w:asciiTheme="minorHAnsi" w:hAnsiTheme="minorHAnsi" w:cstheme="minorHAnsi"/>
          <w:b/>
          <w:bCs/>
          <w:lang w:val="lt-LT"/>
        </w:rPr>
        <w:t>.</w:t>
      </w:r>
      <w:r w:rsidR="00BA07F2" w:rsidRPr="00D9553C">
        <w:rPr>
          <w:rFonts w:asciiTheme="minorHAnsi" w:hAnsiTheme="minorHAnsi" w:cstheme="minorHAnsi"/>
          <w:b/>
          <w:bCs/>
          <w:lang w:val="lt-LT"/>
        </w:rPr>
        <w:t>215</w:t>
      </w:r>
      <w:r w:rsidRPr="00D9553C">
        <w:rPr>
          <w:rFonts w:asciiTheme="minorHAnsi" w:hAnsiTheme="minorHAnsi" w:cstheme="minorHAnsi"/>
          <w:b/>
          <w:bCs/>
          <w:lang w:val="lt-LT"/>
        </w:rPr>
        <w:t>,</w:t>
      </w:r>
      <w:r w:rsidR="00BA07F2" w:rsidRPr="00D9553C">
        <w:rPr>
          <w:rFonts w:asciiTheme="minorHAnsi" w:hAnsiTheme="minorHAnsi" w:cstheme="minorHAnsi"/>
          <w:b/>
          <w:bCs/>
          <w:lang w:val="lt-LT"/>
        </w:rPr>
        <w:t>0</w:t>
      </w:r>
      <w:r w:rsidR="00BD3767" w:rsidRPr="00D9553C">
        <w:rPr>
          <w:rFonts w:asciiTheme="minorHAnsi" w:hAnsiTheme="minorHAnsi" w:cstheme="minorHAnsi"/>
          <w:b/>
          <w:bCs/>
          <w:lang w:val="lt-LT"/>
        </w:rPr>
        <w:t>0</w:t>
      </w:r>
      <w:r w:rsidRPr="00D9553C">
        <w:rPr>
          <w:rFonts w:asciiTheme="minorHAnsi" w:hAnsiTheme="minorHAnsi" w:cstheme="minorHAnsi"/>
          <w:b/>
          <w:bCs/>
          <w:lang w:val="lt-LT"/>
        </w:rPr>
        <w:t xml:space="preserve"> EUR</w:t>
      </w:r>
    </w:p>
    <w:p w14:paraId="2CF8D4D7" w14:textId="07B79D7E" w:rsidR="00950022" w:rsidRPr="00D9553C" w:rsidRDefault="00950022" w:rsidP="00950022">
      <w:pPr>
        <w:jc w:val="both"/>
        <w:rPr>
          <w:rFonts w:asciiTheme="minorHAnsi" w:hAnsiTheme="minorHAnsi" w:cstheme="minorHAnsi"/>
          <w:b/>
          <w:bCs/>
          <w:lang w:val="lt-LT"/>
        </w:rPr>
      </w:pPr>
      <w:r w:rsidRPr="00D9553C">
        <w:rPr>
          <w:rFonts w:asciiTheme="minorHAnsi" w:hAnsiTheme="minorHAnsi" w:cstheme="minorHAnsi"/>
          <w:b/>
          <w:bCs/>
          <w:lang w:val="lt-LT"/>
        </w:rPr>
        <w:t xml:space="preserve">Bendra PREKIŲ kaina su PVM      </w:t>
      </w:r>
      <w:r w:rsidR="00BA07F2" w:rsidRPr="00D9553C">
        <w:rPr>
          <w:rFonts w:asciiTheme="minorHAnsi" w:hAnsiTheme="minorHAnsi" w:cstheme="minorHAnsi"/>
          <w:b/>
          <w:bCs/>
          <w:lang w:val="lt-LT"/>
        </w:rPr>
        <w:t>473</w:t>
      </w:r>
      <w:r w:rsidRPr="00D9553C">
        <w:rPr>
          <w:rFonts w:asciiTheme="minorHAnsi" w:hAnsiTheme="minorHAnsi" w:cstheme="minorHAnsi"/>
          <w:b/>
          <w:bCs/>
          <w:lang w:val="lt-LT"/>
        </w:rPr>
        <w:t>.</w:t>
      </w:r>
      <w:r w:rsidR="00BA07F2" w:rsidRPr="00D9553C">
        <w:rPr>
          <w:rFonts w:asciiTheme="minorHAnsi" w:hAnsiTheme="minorHAnsi" w:cstheme="minorHAnsi"/>
          <w:b/>
          <w:bCs/>
          <w:lang w:val="lt-LT"/>
        </w:rPr>
        <w:t>715</w:t>
      </w:r>
      <w:r w:rsidRPr="00D9553C">
        <w:rPr>
          <w:rFonts w:asciiTheme="minorHAnsi" w:hAnsiTheme="minorHAnsi" w:cstheme="minorHAnsi"/>
          <w:b/>
          <w:bCs/>
          <w:lang w:val="lt-LT"/>
        </w:rPr>
        <w:t>,</w:t>
      </w:r>
      <w:r w:rsidR="008E7024" w:rsidRPr="00D9553C">
        <w:rPr>
          <w:rFonts w:asciiTheme="minorHAnsi" w:hAnsiTheme="minorHAnsi" w:cstheme="minorHAnsi"/>
          <w:b/>
          <w:bCs/>
          <w:lang w:val="lt-LT"/>
        </w:rPr>
        <w:t>0</w:t>
      </w:r>
      <w:r w:rsidR="00BD3767" w:rsidRPr="00D9553C">
        <w:rPr>
          <w:rFonts w:asciiTheme="minorHAnsi" w:hAnsiTheme="minorHAnsi" w:cstheme="minorHAnsi"/>
          <w:b/>
          <w:bCs/>
          <w:lang w:val="lt-LT"/>
        </w:rPr>
        <w:t>0</w:t>
      </w:r>
      <w:r w:rsidRPr="00D9553C">
        <w:rPr>
          <w:rFonts w:asciiTheme="minorHAnsi" w:hAnsiTheme="minorHAnsi" w:cstheme="minorHAnsi"/>
          <w:b/>
          <w:bCs/>
          <w:lang w:val="lt-LT"/>
        </w:rPr>
        <w:t xml:space="preserve"> EUR</w:t>
      </w:r>
    </w:p>
    <w:p w14:paraId="610A1784" w14:textId="7CED8647" w:rsidR="00BC5E7A" w:rsidRPr="00D9553C" w:rsidRDefault="00BC5E7A" w:rsidP="005E2DDD">
      <w:pPr>
        <w:jc w:val="both"/>
        <w:rPr>
          <w:rFonts w:asciiTheme="minorHAnsi" w:hAnsiTheme="minorHAnsi" w:cstheme="minorHAnsi"/>
          <w:lang w:val="lt-LT"/>
        </w:rPr>
      </w:pPr>
      <w:r w:rsidRPr="00D9553C">
        <w:rPr>
          <w:rFonts w:asciiTheme="minorHAnsi" w:hAnsiTheme="minorHAnsi" w:cstheme="minorHAnsi"/>
          <w:lang w:val="lt-LT"/>
        </w:rPr>
        <w:t xml:space="preserve">    (</w:t>
      </w:r>
      <w:r w:rsidRPr="00D9553C">
        <w:rPr>
          <w:rFonts w:asciiTheme="minorHAnsi" w:hAnsiTheme="minorHAnsi" w:cstheme="minorHAnsi"/>
          <w:i/>
          <w:lang w:val="lt-LT"/>
        </w:rPr>
        <w:t xml:space="preserve">PREKIŲ </w:t>
      </w:r>
      <w:r w:rsidRPr="00D9553C">
        <w:rPr>
          <w:rFonts w:asciiTheme="minorHAnsi" w:hAnsiTheme="minorHAnsi" w:cstheme="minorHAnsi"/>
          <w:lang w:val="lt-LT"/>
        </w:rPr>
        <w:t xml:space="preserve"> kaina</w:t>
      </w:r>
      <w:r w:rsidR="005E2DDD" w:rsidRPr="00D9553C">
        <w:rPr>
          <w:rFonts w:asciiTheme="minorHAnsi" w:hAnsiTheme="minorHAnsi" w:cstheme="minorHAnsi"/>
          <w:lang w:val="lt-LT"/>
        </w:rPr>
        <w:t xml:space="preserve"> su PVM </w:t>
      </w:r>
      <w:r w:rsidRPr="00D9553C">
        <w:rPr>
          <w:rFonts w:asciiTheme="minorHAnsi" w:hAnsiTheme="minorHAnsi" w:cstheme="minorHAnsi"/>
          <w:lang w:val="lt-LT"/>
        </w:rPr>
        <w:t xml:space="preserve"> žodžiais: </w:t>
      </w:r>
      <w:r w:rsidR="00BA07F2" w:rsidRPr="00D9553C">
        <w:rPr>
          <w:rFonts w:asciiTheme="minorHAnsi" w:hAnsiTheme="minorHAnsi" w:cstheme="minorHAnsi"/>
          <w:lang w:val="lt-LT"/>
        </w:rPr>
        <w:t>keturi</w:t>
      </w:r>
      <w:r w:rsidR="00950022" w:rsidRPr="00D9553C">
        <w:rPr>
          <w:rFonts w:asciiTheme="minorHAnsi" w:hAnsiTheme="minorHAnsi" w:cstheme="minorHAnsi"/>
          <w:lang w:val="lt-LT"/>
        </w:rPr>
        <w:t xml:space="preserve"> šimta</w:t>
      </w:r>
      <w:r w:rsidR="008E7024" w:rsidRPr="00D9553C">
        <w:rPr>
          <w:rFonts w:asciiTheme="minorHAnsi" w:hAnsiTheme="minorHAnsi" w:cstheme="minorHAnsi"/>
          <w:lang w:val="lt-LT"/>
        </w:rPr>
        <w:t xml:space="preserve">i </w:t>
      </w:r>
      <w:r w:rsidR="00BA07F2" w:rsidRPr="00D9553C">
        <w:rPr>
          <w:rFonts w:asciiTheme="minorHAnsi" w:hAnsiTheme="minorHAnsi" w:cstheme="minorHAnsi"/>
          <w:lang w:val="lt-LT"/>
        </w:rPr>
        <w:t>septyn</w:t>
      </w:r>
      <w:r w:rsidR="008E7024" w:rsidRPr="00D9553C">
        <w:rPr>
          <w:rFonts w:asciiTheme="minorHAnsi" w:hAnsiTheme="minorHAnsi" w:cstheme="minorHAnsi"/>
          <w:lang w:val="lt-LT"/>
        </w:rPr>
        <w:t xml:space="preserve">iasdešimt </w:t>
      </w:r>
      <w:r w:rsidR="00BA07F2" w:rsidRPr="00D9553C">
        <w:rPr>
          <w:rFonts w:asciiTheme="minorHAnsi" w:hAnsiTheme="minorHAnsi" w:cstheme="minorHAnsi"/>
          <w:lang w:val="lt-LT"/>
        </w:rPr>
        <w:t>trys</w:t>
      </w:r>
      <w:r w:rsidR="00D9553C">
        <w:rPr>
          <w:rFonts w:asciiTheme="minorHAnsi" w:hAnsiTheme="minorHAnsi" w:cstheme="minorHAnsi"/>
          <w:lang w:val="lt-LT"/>
        </w:rPr>
        <w:t xml:space="preserve"> </w:t>
      </w:r>
      <w:r w:rsidR="00950022" w:rsidRPr="00D9553C">
        <w:rPr>
          <w:rFonts w:asciiTheme="minorHAnsi" w:hAnsiTheme="minorHAnsi" w:cstheme="minorHAnsi"/>
          <w:lang w:val="lt-LT"/>
        </w:rPr>
        <w:t>tūk</w:t>
      </w:r>
      <w:r w:rsidR="00D9553C">
        <w:rPr>
          <w:rFonts w:asciiTheme="minorHAnsi" w:hAnsiTheme="minorHAnsi" w:cstheme="minorHAnsi"/>
          <w:lang w:val="lt-LT"/>
        </w:rPr>
        <w:t>s</w:t>
      </w:r>
      <w:r w:rsidR="00950022" w:rsidRPr="00D9553C">
        <w:rPr>
          <w:rFonts w:asciiTheme="minorHAnsi" w:hAnsiTheme="minorHAnsi" w:cstheme="minorHAnsi"/>
          <w:lang w:val="lt-LT"/>
        </w:rPr>
        <w:t>t</w:t>
      </w:r>
      <w:r w:rsidR="00D9553C">
        <w:rPr>
          <w:rFonts w:asciiTheme="minorHAnsi" w:hAnsiTheme="minorHAnsi" w:cstheme="minorHAnsi"/>
          <w:lang w:val="lt-LT"/>
        </w:rPr>
        <w:t>a</w:t>
      </w:r>
      <w:r w:rsidR="00950022" w:rsidRPr="00D9553C">
        <w:rPr>
          <w:rFonts w:asciiTheme="minorHAnsi" w:hAnsiTheme="minorHAnsi" w:cstheme="minorHAnsi"/>
          <w:lang w:val="lt-LT"/>
        </w:rPr>
        <w:t>n</w:t>
      </w:r>
      <w:r w:rsidR="00884989" w:rsidRPr="00D9553C">
        <w:rPr>
          <w:rFonts w:asciiTheme="minorHAnsi" w:hAnsiTheme="minorHAnsi" w:cstheme="minorHAnsi"/>
          <w:lang w:val="lt-LT"/>
        </w:rPr>
        <w:t>čiai</w:t>
      </w:r>
      <w:r w:rsidR="00950022" w:rsidRPr="00D9553C">
        <w:rPr>
          <w:rFonts w:asciiTheme="minorHAnsi" w:hAnsiTheme="minorHAnsi" w:cstheme="minorHAnsi"/>
          <w:lang w:val="lt-LT"/>
        </w:rPr>
        <w:t xml:space="preserve"> </w:t>
      </w:r>
      <w:r w:rsidR="00BA07F2" w:rsidRPr="00D9553C">
        <w:rPr>
          <w:rFonts w:asciiTheme="minorHAnsi" w:hAnsiTheme="minorHAnsi" w:cstheme="minorHAnsi"/>
          <w:lang w:val="lt-LT"/>
        </w:rPr>
        <w:t>septyni</w:t>
      </w:r>
      <w:r w:rsidR="00950022" w:rsidRPr="00D9553C">
        <w:rPr>
          <w:rFonts w:asciiTheme="minorHAnsi" w:hAnsiTheme="minorHAnsi" w:cstheme="minorHAnsi"/>
          <w:lang w:val="lt-LT"/>
        </w:rPr>
        <w:t xml:space="preserve"> šimtai</w:t>
      </w:r>
      <w:r w:rsidR="000F0C55" w:rsidRPr="00D9553C">
        <w:rPr>
          <w:rFonts w:asciiTheme="minorHAnsi" w:hAnsiTheme="minorHAnsi" w:cstheme="minorHAnsi"/>
          <w:lang w:val="lt-LT"/>
        </w:rPr>
        <w:t xml:space="preserve"> </w:t>
      </w:r>
      <w:r w:rsidR="00BA07F2" w:rsidRPr="00D9553C">
        <w:rPr>
          <w:rFonts w:asciiTheme="minorHAnsi" w:hAnsiTheme="minorHAnsi" w:cstheme="minorHAnsi"/>
          <w:lang w:val="lt-LT"/>
        </w:rPr>
        <w:t>penkiolika</w:t>
      </w:r>
      <w:r w:rsidR="00950022" w:rsidRPr="00D9553C">
        <w:rPr>
          <w:rFonts w:asciiTheme="minorHAnsi" w:hAnsiTheme="minorHAnsi" w:cstheme="minorHAnsi"/>
          <w:lang w:val="lt-LT"/>
        </w:rPr>
        <w:t xml:space="preserve"> </w:t>
      </w:r>
      <w:r w:rsidR="00BD3767" w:rsidRPr="00D9553C">
        <w:rPr>
          <w:rFonts w:asciiTheme="minorHAnsi" w:hAnsiTheme="minorHAnsi" w:cstheme="minorHAnsi"/>
          <w:lang w:val="lt-LT"/>
        </w:rPr>
        <w:t>EUR</w:t>
      </w:r>
      <w:r w:rsidR="00E00181" w:rsidRPr="00D9553C">
        <w:rPr>
          <w:rFonts w:asciiTheme="minorHAnsi" w:hAnsiTheme="minorHAnsi" w:cstheme="minorHAnsi"/>
          <w:lang w:val="lt-LT"/>
        </w:rPr>
        <w:t xml:space="preserve">, </w:t>
      </w:r>
      <w:r w:rsidR="008E7024" w:rsidRPr="00D9553C">
        <w:rPr>
          <w:rFonts w:asciiTheme="minorHAnsi" w:hAnsiTheme="minorHAnsi" w:cstheme="minorHAnsi"/>
          <w:lang w:val="lt-LT"/>
        </w:rPr>
        <w:t>0</w:t>
      </w:r>
      <w:r w:rsidR="00E00181" w:rsidRPr="00D9553C">
        <w:rPr>
          <w:rFonts w:asciiTheme="minorHAnsi" w:hAnsiTheme="minorHAnsi" w:cstheme="minorHAnsi"/>
          <w:lang w:val="lt-LT"/>
        </w:rPr>
        <w:t>0 centų</w:t>
      </w:r>
      <w:r w:rsidRPr="00D9553C">
        <w:rPr>
          <w:rFonts w:asciiTheme="minorHAnsi" w:hAnsiTheme="minorHAnsi" w:cstheme="minorHAnsi"/>
          <w:lang w:val="lt-LT"/>
        </w:rPr>
        <w:t>)</w:t>
      </w:r>
      <w:r w:rsidR="00CE6795" w:rsidRPr="00D9553C">
        <w:rPr>
          <w:rFonts w:asciiTheme="minorHAnsi" w:hAnsiTheme="minorHAnsi" w:cstheme="minorHAnsi"/>
          <w:lang w:val="lt-LT"/>
        </w:rPr>
        <w:t>.</w:t>
      </w:r>
    </w:p>
    <w:p w14:paraId="5B3513DE" w14:textId="77777777" w:rsidR="00CF7D5A" w:rsidRPr="00D9553C" w:rsidRDefault="00CF7D5A" w:rsidP="005E2DDD">
      <w:pPr>
        <w:jc w:val="both"/>
        <w:rPr>
          <w:rFonts w:asciiTheme="minorHAnsi" w:hAnsiTheme="minorHAnsi" w:cstheme="minorHAnsi"/>
          <w:lang w:val="lt-LT"/>
        </w:rPr>
      </w:pPr>
    </w:p>
    <w:p w14:paraId="1E482197" w14:textId="77777777" w:rsidR="00BC5E7A" w:rsidRPr="00D9553C" w:rsidRDefault="00BC5E7A" w:rsidP="00CF36B2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b/>
          <w:sz w:val="22"/>
          <w:szCs w:val="22"/>
          <w:lang w:val="lt-LT"/>
        </w:rPr>
      </w:pPr>
      <w:r w:rsidRPr="00D9553C">
        <w:rPr>
          <w:rFonts w:asciiTheme="minorHAnsi" w:hAnsiTheme="minorHAnsi" w:cstheme="minorHAnsi"/>
          <w:b/>
          <w:sz w:val="22"/>
          <w:szCs w:val="22"/>
          <w:lang w:val="lt-LT"/>
        </w:rPr>
        <w:t>Prekių perdavimo pirkėjui terminas.</w:t>
      </w:r>
    </w:p>
    <w:p w14:paraId="503D4D96" w14:textId="0F7A2269" w:rsidR="00BC5E7A" w:rsidRPr="00D9553C" w:rsidRDefault="00BC5E7A">
      <w:pPr>
        <w:ind w:left="360"/>
        <w:jc w:val="both"/>
        <w:rPr>
          <w:rFonts w:asciiTheme="minorHAnsi" w:hAnsiTheme="minorHAnsi" w:cstheme="minorHAnsi"/>
          <w:lang w:val="lt-LT"/>
        </w:rPr>
      </w:pPr>
      <w:r w:rsidRPr="00D9553C">
        <w:rPr>
          <w:rFonts w:asciiTheme="minorHAnsi" w:hAnsiTheme="minorHAnsi" w:cstheme="minorHAnsi"/>
          <w:i/>
          <w:lang w:val="lt-LT"/>
        </w:rPr>
        <w:t>PARDAVĖJAS</w:t>
      </w:r>
      <w:r w:rsidRPr="00D9553C">
        <w:rPr>
          <w:rFonts w:asciiTheme="minorHAnsi" w:hAnsiTheme="minorHAnsi" w:cstheme="minorHAnsi"/>
          <w:lang w:val="lt-LT"/>
        </w:rPr>
        <w:t xml:space="preserve"> įsipareigoja savo sąskaita paruošti eksploatacijai ir perduoti </w:t>
      </w:r>
      <w:r w:rsidR="00950022" w:rsidRPr="00D9553C">
        <w:rPr>
          <w:rFonts w:asciiTheme="minorHAnsi" w:hAnsiTheme="minorHAnsi" w:cstheme="minorHAnsi"/>
          <w:i/>
          <w:lang w:val="lt-LT"/>
        </w:rPr>
        <w:t>PREK</w:t>
      </w:r>
      <w:r w:rsidR="00884989" w:rsidRPr="00D9553C">
        <w:rPr>
          <w:rFonts w:asciiTheme="minorHAnsi" w:hAnsiTheme="minorHAnsi" w:cstheme="minorHAnsi"/>
          <w:i/>
          <w:lang w:val="lt-LT"/>
        </w:rPr>
        <w:t>Ę</w:t>
      </w:r>
      <w:r w:rsidRPr="00D9553C">
        <w:rPr>
          <w:rFonts w:asciiTheme="minorHAnsi" w:hAnsiTheme="minorHAnsi" w:cstheme="minorHAnsi"/>
          <w:i/>
          <w:lang w:val="lt-LT"/>
        </w:rPr>
        <w:t xml:space="preserve"> PIRKĖJO </w:t>
      </w:r>
      <w:r w:rsidR="00E140EA" w:rsidRPr="00D9553C">
        <w:rPr>
          <w:rFonts w:asciiTheme="minorHAnsi" w:hAnsiTheme="minorHAnsi" w:cstheme="minorHAnsi"/>
          <w:lang w:val="lt-LT"/>
        </w:rPr>
        <w:t xml:space="preserve">nuosavybėn </w:t>
      </w:r>
      <w:r w:rsidR="008E7024" w:rsidRPr="00D9553C">
        <w:rPr>
          <w:rFonts w:asciiTheme="minorHAnsi" w:hAnsiTheme="minorHAnsi" w:cstheme="minorHAnsi"/>
          <w:b/>
          <w:lang w:val="lt-LT"/>
        </w:rPr>
        <w:t>202</w:t>
      </w:r>
      <w:r w:rsidR="00BA07F2" w:rsidRPr="00D9553C">
        <w:rPr>
          <w:rFonts w:asciiTheme="minorHAnsi" w:hAnsiTheme="minorHAnsi" w:cstheme="minorHAnsi"/>
          <w:b/>
          <w:lang w:val="lt-LT"/>
        </w:rPr>
        <w:t>5</w:t>
      </w:r>
      <w:r w:rsidR="007E1476" w:rsidRPr="00D9553C">
        <w:rPr>
          <w:rFonts w:asciiTheme="minorHAnsi" w:hAnsiTheme="minorHAnsi" w:cstheme="minorHAnsi"/>
          <w:b/>
          <w:lang w:val="lt-LT"/>
        </w:rPr>
        <w:t xml:space="preserve"> metų </w:t>
      </w:r>
      <w:r w:rsidR="00BA07F2" w:rsidRPr="00D9553C">
        <w:rPr>
          <w:rFonts w:asciiTheme="minorHAnsi" w:hAnsiTheme="minorHAnsi" w:cstheme="minorHAnsi"/>
          <w:b/>
          <w:lang w:val="lt-LT"/>
        </w:rPr>
        <w:t xml:space="preserve">26 </w:t>
      </w:r>
      <w:r w:rsidR="00A0292F" w:rsidRPr="00D9553C">
        <w:rPr>
          <w:rFonts w:asciiTheme="minorHAnsi" w:hAnsiTheme="minorHAnsi" w:cstheme="minorHAnsi"/>
          <w:b/>
          <w:lang w:val="lt-LT"/>
        </w:rPr>
        <w:t>sa</w:t>
      </w:r>
      <w:r w:rsidR="00C80F7E" w:rsidRPr="00D9553C">
        <w:rPr>
          <w:rFonts w:asciiTheme="minorHAnsi" w:hAnsiTheme="minorHAnsi" w:cstheme="minorHAnsi"/>
          <w:b/>
          <w:lang w:val="lt-LT"/>
        </w:rPr>
        <w:t xml:space="preserve">vaitę </w:t>
      </w:r>
      <w:r w:rsidR="00951241" w:rsidRPr="00D9553C">
        <w:rPr>
          <w:rFonts w:asciiTheme="minorHAnsi" w:hAnsiTheme="minorHAnsi" w:cstheme="minorHAnsi"/>
          <w:lang w:val="lt-LT"/>
        </w:rPr>
        <w:t xml:space="preserve">(jeigu laiku vykdomos punkto </w:t>
      </w:r>
      <w:r w:rsidR="00951241" w:rsidRPr="00D9553C">
        <w:rPr>
          <w:rFonts w:asciiTheme="minorHAnsi" w:hAnsiTheme="minorHAnsi" w:cstheme="minorHAnsi"/>
          <w:strike/>
          <w:highlight w:val="yellow"/>
          <w:lang w:val="lt-LT"/>
        </w:rPr>
        <w:t>8.1</w:t>
      </w:r>
      <w:r w:rsidR="00951241" w:rsidRPr="00D9553C">
        <w:rPr>
          <w:rFonts w:asciiTheme="minorHAnsi" w:hAnsiTheme="minorHAnsi" w:cstheme="minorHAnsi"/>
          <w:lang w:val="lt-LT"/>
        </w:rPr>
        <w:t xml:space="preserve"> </w:t>
      </w:r>
      <w:r w:rsidR="00D9553C">
        <w:rPr>
          <w:rFonts w:asciiTheme="minorHAnsi" w:hAnsiTheme="minorHAnsi" w:cstheme="minorHAnsi"/>
          <w:lang w:val="lt-LT"/>
        </w:rPr>
        <w:t xml:space="preserve">7.1 </w:t>
      </w:r>
      <w:r w:rsidR="00951241" w:rsidRPr="00D9553C">
        <w:rPr>
          <w:rFonts w:asciiTheme="minorHAnsi" w:hAnsiTheme="minorHAnsi" w:cstheme="minorHAnsi"/>
          <w:lang w:val="lt-LT"/>
        </w:rPr>
        <w:t>sutartos sąlygos</w:t>
      </w:r>
      <w:r w:rsidR="008E7024" w:rsidRPr="00D9553C">
        <w:rPr>
          <w:rFonts w:asciiTheme="minorHAnsi" w:hAnsiTheme="minorHAnsi" w:cstheme="minorHAnsi"/>
          <w:lang w:val="lt-LT"/>
        </w:rPr>
        <w:t>)</w:t>
      </w:r>
      <w:r w:rsidR="007E1476" w:rsidRPr="00D9553C">
        <w:rPr>
          <w:rFonts w:asciiTheme="minorHAnsi" w:hAnsiTheme="minorHAnsi" w:cstheme="minorHAnsi"/>
          <w:lang w:val="lt-LT"/>
        </w:rPr>
        <w:t xml:space="preserve">, </w:t>
      </w:r>
      <w:r w:rsidR="00D9553C">
        <w:rPr>
          <w:rFonts w:asciiTheme="minorHAnsi" w:hAnsiTheme="minorHAnsi" w:cstheme="minorHAnsi"/>
          <w:lang w:val="lt-LT"/>
        </w:rPr>
        <w:t>adresu Aviacijos</w:t>
      </w:r>
      <w:r w:rsidR="00BA07F2" w:rsidRPr="00D9553C">
        <w:rPr>
          <w:rFonts w:asciiTheme="minorHAnsi" w:hAnsiTheme="minorHAnsi" w:cstheme="minorHAnsi"/>
          <w:lang w:val="lt-LT"/>
        </w:rPr>
        <w:t xml:space="preserve"> g. </w:t>
      </w:r>
      <w:r w:rsidR="00D9553C">
        <w:rPr>
          <w:rFonts w:asciiTheme="minorHAnsi" w:hAnsiTheme="minorHAnsi" w:cstheme="minorHAnsi"/>
          <w:lang w:val="lt-LT"/>
        </w:rPr>
        <w:t>5</w:t>
      </w:r>
      <w:r w:rsidR="00BA07F2" w:rsidRPr="00D9553C">
        <w:rPr>
          <w:rFonts w:asciiTheme="minorHAnsi" w:hAnsiTheme="minorHAnsi" w:cstheme="minorHAnsi"/>
          <w:lang w:val="lt-LT"/>
        </w:rPr>
        <w:t>, LT 77103 Šiauliai</w:t>
      </w:r>
      <w:r w:rsidR="00D9553C">
        <w:rPr>
          <w:rFonts w:asciiTheme="minorHAnsi" w:hAnsiTheme="minorHAnsi" w:cstheme="minorHAnsi"/>
          <w:lang w:val="lt-LT"/>
        </w:rPr>
        <w:t>, Lietuva</w:t>
      </w:r>
      <w:r w:rsidR="00BA07F2" w:rsidRPr="00D9553C">
        <w:rPr>
          <w:rFonts w:asciiTheme="minorHAnsi" w:hAnsiTheme="minorHAnsi" w:cstheme="minorHAnsi"/>
          <w:lang w:val="lt-LT"/>
        </w:rPr>
        <w:t>.</w:t>
      </w:r>
    </w:p>
    <w:p w14:paraId="5AD64204" w14:textId="77777777" w:rsidR="00CF7D5A" w:rsidRPr="00D9553C" w:rsidRDefault="00CF7D5A">
      <w:pPr>
        <w:ind w:left="360"/>
        <w:jc w:val="both"/>
        <w:rPr>
          <w:rFonts w:asciiTheme="minorHAnsi" w:hAnsiTheme="minorHAnsi" w:cstheme="minorHAnsi"/>
          <w:lang w:val="lt-LT"/>
        </w:rPr>
      </w:pPr>
    </w:p>
    <w:p w14:paraId="68AF7B14" w14:textId="77777777" w:rsidR="00BC5E7A" w:rsidRPr="00D9553C" w:rsidRDefault="00BC5E7A" w:rsidP="00CF36B2">
      <w:pPr>
        <w:numPr>
          <w:ilvl w:val="0"/>
          <w:numId w:val="4"/>
        </w:numPr>
        <w:jc w:val="both"/>
        <w:rPr>
          <w:rFonts w:asciiTheme="minorHAnsi" w:hAnsiTheme="minorHAnsi" w:cstheme="minorHAnsi"/>
          <w:b/>
          <w:strike/>
          <w:highlight w:val="yellow"/>
          <w:lang w:val="lt-LT"/>
        </w:rPr>
      </w:pPr>
      <w:r w:rsidRPr="00D9553C">
        <w:rPr>
          <w:rFonts w:asciiTheme="minorHAnsi" w:hAnsiTheme="minorHAnsi" w:cstheme="minorHAnsi"/>
          <w:b/>
          <w:strike/>
          <w:highlight w:val="yellow"/>
          <w:lang w:val="lt-LT"/>
        </w:rPr>
        <w:t>Prekių perdavimo pirkėjui vieta.</w:t>
      </w:r>
    </w:p>
    <w:p w14:paraId="2F119020" w14:textId="0C547B50" w:rsidR="00BC5E7A" w:rsidRPr="00D9553C" w:rsidRDefault="00CA39DA" w:rsidP="00D02E4D">
      <w:pPr>
        <w:ind w:left="720"/>
        <w:rPr>
          <w:rFonts w:asciiTheme="minorHAnsi" w:hAnsiTheme="minorHAnsi" w:cstheme="minorHAnsi"/>
          <w:b/>
          <w:strike/>
          <w:lang w:val="lt-LT"/>
        </w:rPr>
      </w:pPr>
      <w:r w:rsidRPr="00D9553C">
        <w:rPr>
          <w:rFonts w:asciiTheme="minorHAnsi" w:hAnsiTheme="minorHAnsi" w:cstheme="minorHAnsi"/>
          <w:b/>
          <w:strike/>
          <w:highlight w:val="yellow"/>
          <w:lang w:val="lt-LT"/>
        </w:rPr>
        <w:t xml:space="preserve">PREKIŲ techninis priėmimas-perdavimas vyks adresu </w:t>
      </w:r>
      <w:proofErr w:type="spellStart"/>
      <w:r w:rsidR="00821789" w:rsidRPr="00D9553C">
        <w:rPr>
          <w:rFonts w:asciiTheme="minorHAnsi" w:hAnsiTheme="minorHAnsi" w:cstheme="minorHAnsi"/>
          <w:b/>
          <w:strike/>
          <w:color w:val="666666"/>
          <w:highlight w:val="yellow"/>
        </w:rPr>
        <w:t>Stokota</w:t>
      </w:r>
      <w:proofErr w:type="spellEnd"/>
      <w:r w:rsidR="00D9553C" w:rsidRPr="00D9553C">
        <w:rPr>
          <w:rFonts w:asciiTheme="minorHAnsi" w:hAnsiTheme="minorHAnsi" w:cstheme="minorHAnsi"/>
          <w:b/>
          <w:strike/>
          <w:color w:val="666666"/>
          <w:highlight w:val="yellow"/>
        </w:rPr>
        <w:t xml:space="preserve"> </w:t>
      </w:r>
      <w:proofErr w:type="spellStart"/>
      <w:r w:rsidR="00821789" w:rsidRPr="00D9553C">
        <w:rPr>
          <w:rFonts w:asciiTheme="minorHAnsi" w:hAnsiTheme="minorHAnsi" w:cstheme="minorHAnsi"/>
          <w:b/>
          <w:strike/>
          <w:color w:val="666666"/>
          <w:highlight w:val="yellow"/>
        </w:rPr>
        <w:t>Sp.Zo.o</w:t>
      </w:r>
      <w:proofErr w:type="spellEnd"/>
      <w:r w:rsidR="00821789" w:rsidRPr="00D9553C">
        <w:rPr>
          <w:rFonts w:asciiTheme="minorHAnsi" w:hAnsiTheme="minorHAnsi" w:cstheme="minorHAnsi"/>
          <w:b/>
          <w:strike/>
          <w:color w:val="666666"/>
          <w:highlight w:val="yellow"/>
        </w:rPr>
        <w:t>.</w:t>
      </w:r>
      <w:r w:rsidR="00D9553C" w:rsidRPr="00D9553C">
        <w:rPr>
          <w:rFonts w:asciiTheme="minorHAnsi" w:hAnsiTheme="minorHAnsi" w:cstheme="minorHAnsi"/>
          <w:b/>
          <w:strike/>
          <w:color w:val="666666"/>
          <w:highlight w:val="yellow"/>
        </w:rPr>
        <w:t xml:space="preserve"> </w:t>
      </w:r>
      <w:proofErr w:type="spellStart"/>
      <w:r w:rsidR="00821789" w:rsidRPr="00D9553C">
        <w:rPr>
          <w:rFonts w:asciiTheme="minorHAnsi" w:hAnsiTheme="minorHAnsi" w:cstheme="minorHAnsi"/>
          <w:b/>
          <w:strike/>
          <w:color w:val="666666"/>
          <w:highlight w:val="yellow"/>
        </w:rPr>
        <w:t>Ul.Łódzka</w:t>
      </w:r>
      <w:proofErr w:type="spellEnd"/>
      <w:r w:rsidR="00D9553C" w:rsidRPr="00D9553C">
        <w:rPr>
          <w:rFonts w:asciiTheme="minorHAnsi" w:hAnsiTheme="minorHAnsi" w:cstheme="minorHAnsi"/>
          <w:b/>
          <w:strike/>
          <w:color w:val="666666"/>
          <w:highlight w:val="yellow"/>
        </w:rPr>
        <w:t xml:space="preserve"> </w:t>
      </w:r>
      <w:r w:rsidR="00821789" w:rsidRPr="00D9553C">
        <w:rPr>
          <w:rFonts w:asciiTheme="minorHAnsi" w:hAnsiTheme="minorHAnsi" w:cstheme="minorHAnsi"/>
          <w:b/>
          <w:strike/>
          <w:color w:val="666666"/>
          <w:highlight w:val="yellow"/>
        </w:rPr>
        <w:t>296A25-655 Kielce</w:t>
      </w:r>
      <w:r w:rsidR="00BC5E7A" w:rsidRPr="00D9553C">
        <w:rPr>
          <w:rFonts w:asciiTheme="minorHAnsi" w:hAnsiTheme="minorHAnsi" w:cstheme="minorHAnsi"/>
          <w:b/>
          <w:strike/>
          <w:highlight w:val="yellow"/>
          <w:lang w:val="lt-LT"/>
        </w:rPr>
        <w:t>.</w:t>
      </w:r>
    </w:p>
    <w:p w14:paraId="4FD2D7A4" w14:textId="77777777" w:rsidR="007A7342" w:rsidRPr="00D9553C" w:rsidRDefault="007A7342">
      <w:pPr>
        <w:jc w:val="both"/>
        <w:rPr>
          <w:rFonts w:asciiTheme="minorHAnsi" w:hAnsiTheme="minorHAnsi" w:cstheme="minorHAnsi"/>
          <w:b/>
          <w:lang w:val="lt-LT"/>
        </w:rPr>
      </w:pPr>
    </w:p>
    <w:p w14:paraId="66A79B5F" w14:textId="77777777" w:rsidR="00BC5E7A" w:rsidRPr="00D9553C" w:rsidRDefault="00BC5E7A" w:rsidP="00CF36B2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b/>
          <w:sz w:val="22"/>
          <w:szCs w:val="22"/>
          <w:lang w:val="lt-LT"/>
        </w:rPr>
      </w:pPr>
      <w:r w:rsidRPr="00D9553C">
        <w:rPr>
          <w:rFonts w:asciiTheme="minorHAnsi" w:hAnsiTheme="minorHAnsi" w:cstheme="minorHAnsi"/>
          <w:b/>
          <w:sz w:val="22"/>
          <w:szCs w:val="22"/>
          <w:lang w:val="lt-LT"/>
        </w:rPr>
        <w:t>Prekių priėmimo-perdavimo tvarka.</w:t>
      </w:r>
    </w:p>
    <w:p w14:paraId="470081D3" w14:textId="77777777" w:rsidR="00BC5E7A" w:rsidRPr="00D9553C" w:rsidRDefault="00853535">
      <w:pPr>
        <w:pStyle w:val="BodyTextIndent"/>
        <w:ind w:left="360"/>
        <w:rPr>
          <w:rFonts w:asciiTheme="minorHAnsi" w:hAnsiTheme="minorHAnsi" w:cstheme="minorHAnsi"/>
          <w:sz w:val="22"/>
          <w:szCs w:val="22"/>
          <w:lang w:val="lt-LT"/>
        </w:rPr>
      </w:pPr>
      <w:r w:rsidRPr="00D9553C">
        <w:rPr>
          <w:rFonts w:asciiTheme="minorHAnsi" w:hAnsiTheme="minorHAnsi" w:cstheme="minorHAnsi"/>
          <w:sz w:val="22"/>
          <w:szCs w:val="22"/>
          <w:lang w:val="lt-LT"/>
        </w:rPr>
        <w:t>Paruoštos</w:t>
      </w:r>
      <w:r w:rsidR="00BC5E7A" w:rsidRPr="00D9553C">
        <w:rPr>
          <w:rFonts w:asciiTheme="minorHAnsi" w:hAnsiTheme="minorHAnsi" w:cstheme="minorHAnsi"/>
          <w:sz w:val="22"/>
          <w:szCs w:val="22"/>
          <w:lang w:val="lt-LT"/>
        </w:rPr>
        <w:t xml:space="preserve"> eksploatacijai </w:t>
      </w:r>
      <w:r w:rsidR="00BC5E7A" w:rsidRPr="00D9553C">
        <w:rPr>
          <w:rFonts w:asciiTheme="minorHAnsi" w:hAnsiTheme="minorHAnsi" w:cstheme="minorHAnsi"/>
          <w:i/>
          <w:sz w:val="22"/>
          <w:szCs w:val="22"/>
          <w:lang w:val="lt-LT"/>
        </w:rPr>
        <w:t>PREK</w:t>
      </w:r>
      <w:r w:rsidRPr="00D9553C">
        <w:rPr>
          <w:rFonts w:asciiTheme="minorHAnsi" w:hAnsiTheme="minorHAnsi" w:cstheme="minorHAnsi"/>
          <w:i/>
          <w:sz w:val="22"/>
          <w:szCs w:val="22"/>
          <w:lang w:val="lt-LT"/>
        </w:rPr>
        <w:t>ĖS</w:t>
      </w:r>
      <w:r w:rsidR="00BC5E7A" w:rsidRPr="00D9553C">
        <w:rPr>
          <w:rFonts w:asciiTheme="minorHAnsi" w:hAnsiTheme="minorHAnsi" w:cstheme="minorHAnsi"/>
          <w:sz w:val="22"/>
          <w:szCs w:val="22"/>
          <w:lang w:val="lt-LT"/>
        </w:rPr>
        <w:t xml:space="preserve"> perdavimas </w:t>
      </w:r>
      <w:r w:rsidR="00BC5E7A" w:rsidRPr="00D9553C">
        <w:rPr>
          <w:rFonts w:asciiTheme="minorHAnsi" w:hAnsiTheme="minorHAnsi" w:cstheme="minorHAnsi"/>
          <w:i/>
          <w:sz w:val="22"/>
          <w:szCs w:val="22"/>
          <w:lang w:val="lt-LT"/>
        </w:rPr>
        <w:t>PIRKĖJO</w:t>
      </w:r>
      <w:r w:rsidR="00BC5E7A" w:rsidRPr="00D9553C">
        <w:rPr>
          <w:rFonts w:asciiTheme="minorHAnsi" w:hAnsiTheme="minorHAnsi" w:cstheme="minorHAnsi"/>
          <w:sz w:val="22"/>
          <w:szCs w:val="22"/>
          <w:lang w:val="lt-LT"/>
        </w:rPr>
        <w:t xml:space="preserve"> nuosavybėn įforminamas dvišaliu </w:t>
      </w:r>
      <w:r w:rsidR="00BC5E7A" w:rsidRPr="00D9553C">
        <w:rPr>
          <w:rFonts w:asciiTheme="minorHAnsi" w:hAnsiTheme="minorHAnsi" w:cstheme="minorHAnsi"/>
          <w:i/>
          <w:sz w:val="22"/>
          <w:szCs w:val="22"/>
          <w:lang w:val="lt-LT"/>
        </w:rPr>
        <w:t>PARDAVĖJO</w:t>
      </w:r>
      <w:r w:rsidR="00BC5E7A" w:rsidRPr="00D9553C">
        <w:rPr>
          <w:rFonts w:asciiTheme="minorHAnsi" w:hAnsiTheme="minorHAnsi" w:cstheme="minorHAnsi"/>
          <w:sz w:val="22"/>
          <w:szCs w:val="22"/>
          <w:lang w:val="lt-LT"/>
        </w:rPr>
        <w:t xml:space="preserve"> ir </w:t>
      </w:r>
      <w:r w:rsidR="00BC5E7A" w:rsidRPr="00D9553C">
        <w:rPr>
          <w:rFonts w:asciiTheme="minorHAnsi" w:hAnsiTheme="minorHAnsi" w:cstheme="minorHAnsi"/>
          <w:i/>
          <w:sz w:val="22"/>
          <w:szCs w:val="22"/>
          <w:lang w:val="lt-LT"/>
        </w:rPr>
        <w:t>PIRKĖJO</w:t>
      </w:r>
      <w:r w:rsidR="00BC5E7A" w:rsidRPr="00D9553C">
        <w:rPr>
          <w:rFonts w:asciiTheme="minorHAnsi" w:hAnsiTheme="minorHAnsi" w:cstheme="minorHAnsi"/>
          <w:sz w:val="22"/>
          <w:szCs w:val="22"/>
          <w:lang w:val="lt-LT"/>
        </w:rPr>
        <w:t xml:space="preserve"> įgaliotų asmenų pasirašytu perdavimo-priėmimo aktu, kuris yra neatsiejama šios sutarties dalis.</w:t>
      </w:r>
    </w:p>
    <w:p w14:paraId="79814E38" w14:textId="70E74231" w:rsidR="00853535" w:rsidRPr="00D9553C" w:rsidRDefault="00853535">
      <w:pPr>
        <w:pStyle w:val="BodyTextIndent"/>
        <w:ind w:left="360"/>
        <w:rPr>
          <w:rFonts w:asciiTheme="minorHAnsi" w:hAnsiTheme="minorHAnsi" w:cstheme="minorHAnsi"/>
          <w:sz w:val="22"/>
          <w:szCs w:val="22"/>
          <w:lang w:val="lt-LT"/>
        </w:rPr>
      </w:pPr>
      <w:r w:rsidRPr="00D9553C">
        <w:rPr>
          <w:rFonts w:asciiTheme="minorHAnsi" w:hAnsiTheme="minorHAnsi" w:cstheme="minorHAnsi"/>
          <w:sz w:val="22"/>
          <w:szCs w:val="22"/>
          <w:lang w:val="lt-LT"/>
        </w:rPr>
        <w:t>Perdavimas vykdomas tuomet, kai P</w:t>
      </w:r>
      <w:r w:rsidR="00AF4ED7" w:rsidRPr="00D9553C">
        <w:rPr>
          <w:rFonts w:asciiTheme="minorHAnsi" w:hAnsiTheme="minorHAnsi" w:cstheme="minorHAnsi"/>
          <w:sz w:val="22"/>
          <w:szCs w:val="22"/>
          <w:lang w:val="lt-LT"/>
        </w:rPr>
        <w:t>IRKĖJAS pilnai įvykdo 8-to punkto</w:t>
      </w:r>
      <w:r w:rsidR="005C4A7E" w:rsidRPr="00D9553C">
        <w:rPr>
          <w:rFonts w:asciiTheme="minorHAnsi" w:hAnsiTheme="minorHAnsi" w:cstheme="minorHAnsi"/>
          <w:sz w:val="22"/>
          <w:szCs w:val="22"/>
          <w:lang w:val="lt-LT"/>
        </w:rPr>
        <w:t xml:space="preserve"> sąlygas, o PARDAVĖJAS </w:t>
      </w:r>
      <w:r w:rsidR="005C4A7E" w:rsidRPr="00D9553C">
        <w:rPr>
          <w:rFonts w:asciiTheme="minorHAnsi" w:hAnsiTheme="minorHAnsi" w:cstheme="minorHAnsi"/>
          <w:strike/>
          <w:sz w:val="22"/>
          <w:szCs w:val="22"/>
          <w:highlight w:val="yellow"/>
          <w:lang w:val="lt-LT"/>
        </w:rPr>
        <w:t>6.</w:t>
      </w:r>
      <w:r w:rsidR="009C1F17" w:rsidRPr="00D9553C">
        <w:rPr>
          <w:rFonts w:asciiTheme="minorHAnsi" w:hAnsiTheme="minorHAnsi" w:cstheme="minorHAnsi"/>
          <w:strike/>
          <w:sz w:val="22"/>
          <w:szCs w:val="22"/>
          <w:highlight w:val="yellow"/>
          <w:lang w:val="lt-LT"/>
        </w:rPr>
        <w:t>1</w:t>
      </w:r>
      <w:r w:rsidR="005C4A7E" w:rsidRPr="00D9553C">
        <w:rPr>
          <w:rFonts w:asciiTheme="minorHAnsi" w:hAnsiTheme="minorHAnsi" w:cstheme="minorHAnsi"/>
          <w:strike/>
          <w:sz w:val="22"/>
          <w:szCs w:val="22"/>
          <w:highlight w:val="yellow"/>
          <w:lang w:val="lt-LT"/>
        </w:rPr>
        <w:t>.</w:t>
      </w:r>
      <w:r w:rsidR="009C1F17" w:rsidRPr="00D9553C">
        <w:rPr>
          <w:rFonts w:asciiTheme="minorHAnsi" w:hAnsiTheme="minorHAnsi" w:cstheme="minorHAnsi"/>
          <w:strike/>
          <w:sz w:val="22"/>
          <w:szCs w:val="22"/>
          <w:highlight w:val="yellow"/>
          <w:lang w:val="lt-LT"/>
        </w:rPr>
        <w:t>-6.7.</w:t>
      </w:r>
      <w:r w:rsidR="005C4A7E" w:rsidRPr="00D9553C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D9553C">
        <w:rPr>
          <w:rFonts w:asciiTheme="minorHAnsi" w:hAnsiTheme="minorHAnsi" w:cstheme="minorHAnsi"/>
          <w:sz w:val="22"/>
          <w:szCs w:val="22"/>
          <w:lang w:val="lt-LT"/>
        </w:rPr>
        <w:t xml:space="preserve">5.1. – 5.7. </w:t>
      </w:r>
      <w:r w:rsidR="005C4A7E" w:rsidRPr="00D9553C">
        <w:rPr>
          <w:rFonts w:asciiTheme="minorHAnsi" w:hAnsiTheme="minorHAnsi" w:cstheme="minorHAnsi"/>
          <w:sz w:val="22"/>
          <w:szCs w:val="22"/>
          <w:lang w:val="lt-LT"/>
        </w:rPr>
        <w:t>punkto sąlygas.</w:t>
      </w:r>
    </w:p>
    <w:p w14:paraId="70A2C0FD" w14:textId="77777777" w:rsidR="007A7342" w:rsidRPr="00D9553C" w:rsidRDefault="007A7342" w:rsidP="007A7342">
      <w:pPr>
        <w:jc w:val="both"/>
        <w:rPr>
          <w:rFonts w:asciiTheme="minorHAnsi" w:hAnsiTheme="minorHAnsi" w:cstheme="minorHAnsi"/>
          <w:b/>
          <w:lang w:val="lt-LT"/>
        </w:rPr>
      </w:pPr>
    </w:p>
    <w:p w14:paraId="2ED2937C" w14:textId="77777777" w:rsidR="00CF7D5A" w:rsidRPr="00D9553C" w:rsidRDefault="00BC5E7A" w:rsidP="00CF36B2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  <w:lang w:val="lt-LT"/>
        </w:rPr>
      </w:pPr>
      <w:r w:rsidRPr="00D9553C">
        <w:rPr>
          <w:rFonts w:asciiTheme="minorHAnsi" w:hAnsiTheme="minorHAnsi" w:cstheme="minorHAnsi"/>
          <w:b/>
          <w:sz w:val="22"/>
          <w:szCs w:val="22"/>
          <w:lang w:val="lt-LT"/>
        </w:rPr>
        <w:t>Pardavėjas įsipareigoja.</w:t>
      </w:r>
    </w:p>
    <w:p w14:paraId="5F70D356" w14:textId="77777777" w:rsidR="00BC5E7A" w:rsidRPr="00D9553C" w:rsidRDefault="00BC5E7A" w:rsidP="00CF36B2">
      <w:pPr>
        <w:numPr>
          <w:ilvl w:val="1"/>
          <w:numId w:val="1"/>
        </w:numPr>
        <w:jc w:val="both"/>
        <w:rPr>
          <w:rFonts w:asciiTheme="minorHAnsi" w:hAnsiTheme="minorHAnsi" w:cstheme="minorHAnsi"/>
          <w:lang w:val="lt-LT"/>
        </w:rPr>
      </w:pPr>
      <w:r w:rsidRPr="00D9553C">
        <w:rPr>
          <w:rFonts w:asciiTheme="minorHAnsi" w:hAnsiTheme="minorHAnsi" w:cstheme="minorHAnsi"/>
          <w:lang w:val="lt-LT"/>
        </w:rPr>
        <w:lastRenderedPageBreak/>
        <w:t>Laiku ir tinkamai vykdyti visas šioje sutartyje numatytas sąlygas ir įsipareigojimus.</w:t>
      </w:r>
    </w:p>
    <w:p w14:paraId="06687B8A" w14:textId="77777777" w:rsidR="00BC5E7A" w:rsidRPr="00D9553C" w:rsidRDefault="00BC5E7A" w:rsidP="00CF36B2">
      <w:pPr>
        <w:numPr>
          <w:ilvl w:val="1"/>
          <w:numId w:val="1"/>
        </w:numPr>
        <w:jc w:val="both"/>
        <w:rPr>
          <w:rFonts w:asciiTheme="minorHAnsi" w:hAnsiTheme="minorHAnsi" w:cstheme="minorHAnsi"/>
          <w:lang w:val="lt-LT"/>
        </w:rPr>
      </w:pPr>
      <w:r w:rsidRPr="00D9553C">
        <w:rPr>
          <w:rFonts w:asciiTheme="minorHAnsi" w:hAnsiTheme="minorHAnsi" w:cstheme="minorHAnsi"/>
          <w:lang w:val="lt-LT"/>
        </w:rPr>
        <w:t xml:space="preserve">Perduoti </w:t>
      </w:r>
      <w:r w:rsidRPr="00D9553C">
        <w:rPr>
          <w:rFonts w:asciiTheme="minorHAnsi" w:hAnsiTheme="minorHAnsi" w:cstheme="minorHAnsi"/>
          <w:i/>
          <w:lang w:val="lt-LT"/>
        </w:rPr>
        <w:t xml:space="preserve">PIRKĖJUI </w:t>
      </w:r>
      <w:r w:rsidRPr="00D9553C">
        <w:rPr>
          <w:rFonts w:asciiTheme="minorHAnsi" w:hAnsiTheme="minorHAnsi" w:cstheme="minorHAnsi"/>
          <w:lang w:val="lt-LT"/>
        </w:rPr>
        <w:t xml:space="preserve">nuosavybėn </w:t>
      </w:r>
      <w:r w:rsidRPr="00D9553C">
        <w:rPr>
          <w:rFonts w:asciiTheme="minorHAnsi" w:hAnsiTheme="minorHAnsi" w:cstheme="minorHAnsi"/>
          <w:i/>
          <w:lang w:val="lt-LT"/>
        </w:rPr>
        <w:t>PREK</w:t>
      </w:r>
      <w:r w:rsidR="00B90AE1" w:rsidRPr="00D9553C">
        <w:rPr>
          <w:rFonts w:asciiTheme="minorHAnsi" w:hAnsiTheme="minorHAnsi" w:cstheme="minorHAnsi"/>
          <w:i/>
          <w:lang w:val="lt-LT"/>
        </w:rPr>
        <w:t>Ę</w:t>
      </w:r>
      <w:r w:rsidRPr="00D9553C">
        <w:rPr>
          <w:rFonts w:asciiTheme="minorHAnsi" w:hAnsiTheme="minorHAnsi" w:cstheme="minorHAnsi"/>
          <w:i/>
          <w:lang w:val="lt-LT"/>
        </w:rPr>
        <w:t xml:space="preserve"> </w:t>
      </w:r>
      <w:r w:rsidRPr="00D9553C">
        <w:rPr>
          <w:rFonts w:asciiTheme="minorHAnsi" w:hAnsiTheme="minorHAnsi" w:cstheme="minorHAnsi"/>
          <w:lang w:val="lt-LT"/>
        </w:rPr>
        <w:t xml:space="preserve"> bei visą su ja susijusią dokumentaciją. </w:t>
      </w:r>
    </w:p>
    <w:p w14:paraId="715802D2" w14:textId="77777777" w:rsidR="00CA39DA" w:rsidRPr="00D9553C" w:rsidRDefault="007A43AC" w:rsidP="00CF36B2">
      <w:pPr>
        <w:numPr>
          <w:ilvl w:val="1"/>
          <w:numId w:val="1"/>
        </w:numPr>
        <w:jc w:val="both"/>
        <w:rPr>
          <w:rFonts w:asciiTheme="minorHAnsi" w:hAnsiTheme="minorHAnsi" w:cstheme="minorHAnsi"/>
          <w:lang w:val="lt-LT"/>
        </w:rPr>
      </w:pPr>
      <w:r w:rsidRPr="00D9553C">
        <w:rPr>
          <w:rFonts w:asciiTheme="minorHAnsi" w:hAnsiTheme="minorHAnsi" w:cstheme="minorHAnsi"/>
          <w:lang w:val="lt-LT"/>
        </w:rPr>
        <w:t xml:space="preserve">Pateikti </w:t>
      </w:r>
      <w:r w:rsidR="00343FBB" w:rsidRPr="00D9553C">
        <w:rPr>
          <w:rFonts w:asciiTheme="minorHAnsi" w:hAnsiTheme="minorHAnsi" w:cstheme="minorHAnsi"/>
          <w:i/>
          <w:lang w:val="lt-LT"/>
        </w:rPr>
        <w:t>PREK</w:t>
      </w:r>
      <w:r w:rsidR="00B90AE1" w:rsidRPr="00D9553C">
        <w:rPr>
          <w:rFonts w:asciiTheme="minorHAnsi" w:hAnsiTheme="minorHAnsi" w:cstheme="minorHAnsi"/>
          <w:i/>
          <w:lang w:val="lt-LT"/>
        </w:rPr>
        <w:t>ĖS</w:t>
      </w:r>
      <w:r w:rsidR="00343FBB" w:rsidRPr="00D9553C">
        <w:rPr>
          <w:rFonts w:asciiTheme="minorHAnsi" w:hAnsiTheme="minorHAnsi" w:cstheme="minorHAnsi"/>
          <w:lang w:val="lt-LT"/>
        </w:rPr>
        <w:t xml:space="preserve"> </w:t>
      </w:r>
      <w:r w:rsidR="00CA39DA" w:rsidRPr="00D9553C">
        <w:rPr>
          <w:rFonts w:asciiTheme="minorHAnsi" w:hAnsiTheme="minorHAnsi" w:cstheme="minorHAnsi"/>
          <w:lang w:val="lt-LT"/>
        </w:rPr>
        <w:t>registr</w:t>
      </w:r>
      <w:r w:rsidRPr="00D9553C">
        <w:rPr>
          <w:rFonts w:asciiTheme="minorHAnsi" w:hAnsiTheme="minorHAnsi" w:cstheme="minorHAnsi"/>
          <w:lang w:val="lt-LT"/>
        </w:rPr>
        <w:t>avimui</w:t>
      </w:r>
      <w:r w:rsidR="00CA39DA" w:rsidRPr="00D9553C">
        <w:rPr>
          <w:rFonts w:asciiTheme="minorHAnsi" w:hAnsiTheme="minorHAnsi" w:cstheme="minorHAnsi"/>
          <w:lang w:val="lt-LT"/>
        </w:rPr>
        <w:t xml:space="preserve"> </w:t>
      </w:r>
      <w:r w:rsidR="00343FBB" w:rsidRPr="00D9553C">
        <w:rPr>
          <w:rFonts w:asciiTheme="minorHAnsi" w:hAnsiTheme="minorHAnsi" w:cstheme="minorHAnsi"/>
          <w:lang w:val="lt-LT"/>
        </w:rPr>
        <w:t>L</w:t>
      </w:r>
      <w:r w:rsidR="00CC0EDE" w:rsidRPr="00D9553C">
        <w:rPr>
          <w:rFonts w:asciiTheme="minorHAnsi" w:hAnsiTheme="minorHAnsi" w:cstheme="minorHAnsi"/>
          <w:lang w:val="lt-LT"/>
        </w:rPr>
        <w:t>ietuvos</w:t>
      </w:r>
      <w:r w:rsidR="00343FBB" w:rsidRPr="00D9553C">
        <w:rPr>
          <w:rFonts w:asciiTheme="minorHAnsi" w:hAnsiTheme="minorHAnsi" w:cstheme="minorHAnsi"/>
          <w:lang w:val="lt-LT"/>
        </w:rPr>
        <w:t xml:space="preserve"> Respubliko</w:t>
      </w:r>
      <w:r w:rsidR="00F71635" w:rsidRPr="00D9553C">
        <w:rPr>
          <w:rFonts w:asciiTheme="minorHAnsi" w:hAnsiTheme="minorHAnsi" w:cstheme="minorHAnsi"/>
          <w:lang w:val="lt-LT"/>
        </w:rPr>
        <w:t>s institucijos</w:t>
      </w:r>
      <w:r w:rsidR="00343FBB" w:rsidRPr="00D9553C">
        <w:rPr>
          <w:rFonts w:asciiTheme="minorHAnsi" w:hAnsiTheme="minorHAnsi" w:cstheme="minorHAnsi"/>
          <w:lang w:val="lt-LT"/>
        </w:rPr>
        <w:t>e visus būtinus sertifikatus bei dokumentus</w:t>
      </w:r>
      <w:r w:rsidR="00CA39DA" w:rsidRPr="00D9553C">
        <w:rPr>
          <w:rFonts w:asciiTheme="minorHAnsi" w:hAnsiTheme="minorHAnsi" w:cstheme="minorHAnsi"/>
          <w:lang w:val="lt-LT"/>
        </w:rPr>
        <w:t>.</w:t>
      </w:r>
    </w:p>
    <w:p w14:paraId="58711A23" w14:textId="77777777" w:rsidR="00BC5E7A" w:rsidRPr="00D9553C" w:rsidRDefault="00CA39DA" w:rsidP="00CF36B2">
      <w:pPr>
        <w:numPr>
          <w:ilvl w:val="1"/>
          <w:numId w:val="1"/>
        </w:numPr>
        <w:jc w:val="both"/>
        <w:rPr>
          <w:rFonts w:asciiTheme="minorHAnsi" w:hAnsiTheme="minorHAnsi" w:cstheme="minorHAnsi"/>
          <w:lang w:val="lt-LT"/>
        </w:rPr>
      </w:pPr>
      <w:r w:rsidRPr="00D9553C">
        <w:rPr>
          <w:rFonts w:asciiTheme="minorHAnsi" w:hAnsiTheme="minorHAnsi" w:cstheme="minorHAnsi"/>
          <w:lang w:val="lt-LT"/>
        </w:rPr>
        <w:t>P</w:t>
      </w:r>
      <w:r w:rsidR="00BC5E7A" w:rsidRPr="00D9553C">
        <w:rPr>
          <w:rFonts w:asciiTheme="minorHAnsi" w:hAnsiTheme="minorHAnsi" w:cstheme="minorHAnsi"/>
          <w:lang w:val="lt-LT"/>
        </w:rPr>
        <w:t xml:space="preserve">aruošti </w:t>
      </w:r>
      <w:r w:rsidRPr="00D9553C">
        <w:rPr>
          <w:rFonts w:asciiTheme="minorHAnsi" w:hAnsiTheme="minorHAnsi" w:cstheme="minorHAnsi"/>
          <w:i/>
          <w:lang w:val="lt-LT"/>
        </w:rPr>
        <w:t>PREK</w:t>
      </w:r>
      <w:r w:rsidR="00F71635" w:rsidRPr="00D9553C">
        <w:rPr>
          <w:rFonts w:asciiTheme="minorHAnsi" w:hAnsiTheme="minorHAnsi" w:cstheme="minorHAnsi"/>
          <w:i/>
          <w:lang w:val="lt-LT"/>
        </w:rPr>
        <w:t>Ę</w:t>
      </w:r>
      <w:r w:rsidRPr="00D9553C">
        <w:rPr>
          <w:rFonts w:asciiTheme="minorHAnsi" w:hAnsiTheme="minorHAnsi" w:cstheme="minorHAnsi"/>
          <w:lang w:val="lt-LT"/>
        </w:rPr>
        <w:t xml:space="preserve">  </w:t>
      </w:r>
      <w:r w:rsidR="00821789" w:rsidRPr="00D9553C">
        <w:rPr>
          <w:rFonts w:asciiTheme="minorHAnsi" w:hAnsiTheme="minorHAnsi" w:cstheme="minorHAnsi"/>
          <w:lang w:val="lt-LT"/>
        </w:rPr>
        <w:t xml:space="preserve">eksploatacijai </w:t>
      </w:r>
      <w:r w:rsidR="00BC5E7A" w:rsidRPr="00D9553C">
        <w:rPr>
          <w:rFonts w:asciiTheme="minorHAnsi" w:hAnsiTheme="minorHAnsi" w:cstheme="minorHAnsi"/>
          <w:lang w:val="lt-LT"/>
        </w:rPr>
        <w:t>.</w:t>
      </w:r>
    </w:p>
    <w:p w14:paraId="0604A7A1" w14:textId="77777777" w:rsidR="00BC5E7A" w:rsidRPr="00D9553C" w:rsidRDefault="00BC5E7A" w:rsidP="00CF36B2">
      <w:pPr>
        <w:numPr>
          <w:ilvl w:val="1"/>
          <w:numId w:val="1"/>
        </w:numPr>
        <w:jc w:val="both"/>
        <w:rPr>
          <w:rFonts w:asciiTheme="minorHAnsi" w:hAnsiTheme="minorHAnsi" w:cstheme="minorHAnsi"/>
          <w:lang w:val="lt-LT"/>
        </w:rPr>
      </w:pPr>
      <w:r w:rsidRPr="00D9553C">
        <w:rPr>
          <w:rFonts w:asciiTheme="minorHAnsi" w:hAnsiTheme="minorHAnsi" w:cstheme="minorHAnsi"/>
          <w:lang w:val="lt-LT"/>
        </w:rPr>
        <w:t xml:space="preserve">Garantuoti, kad </w:t>
      </w:r>
      <w:r w:rsidRPr="00D9553C">
        <w:rPr>
          <w:rFonts w:asciiTheme="minorHAnsi" w:hAnsiTheme="minorHAnsi" w:cstheme="minorHAnsi"/>
          <w:i/>
          <w:lang w:val="lt-LT"/>
        </w:rPr>
        <w:t>PREKĖ</w:t>
      </w:r>
      <w:r w:rsidRPr="00D9553C">
        <w:rPr>
          <w:rFonts w:asciiTheme="minorHAnsi" w:hAnsiTheme="minorHAnsi" w:cstheme="minorHAnsi"/>
          <w:lang w:val="lt-LT"/>
        </w:rPr>
        <w:t xml:space="preserve"> yra nauj</w:t>
      </w:r>
      <w:r w:rsidR="00B90AE1" w:rsidRPr="00D9553C">
        <w:rPr>
          <w:rFonts w:asciiTheme="minorHAnsi" w:hAnsiTheme="minorHAnsi" w:cstheme="minorHAnsi"/>
          <w:lang w:val="lt-LT"/>
        </w:rPr>
        <w:t>a</w:t>
      </w:r>
      <w:r w:rsidRPr="00D9553C">
        <w:rPr>
          <w:rFonts w:asciiTheme="minorHAnsi" w:hAnsiTheme="minorHAnsi" w:cstheme="minorHAnsi"/>
          <w:lang w:val="lt-LT"/>
        </w:rPr>
        <w:t>, nenaudot</w:t>
      </w:r>
      <w:r w:rsidR="00B90AE1" w:rsidRPr="00D9553C">
        <w:rPr>
          <w:rFonts w:asciiTheme="minorHAnsi" w:hAnsiTheme="minorHAnsi" w:cstheme="minorHAnsi"/>
          <w:lang w:val="lt-LT"/>
        </w:rPr>
        <w:t>a</w:t>
      </w:r>
      <w:r w:rsidRPr="00D9553C">
        <w:rPr>
          <w:rFonts w:asciiTheme="minorHAnsi" w:hAnsiTheme="minorHAnsi" w:cstheme="minorHAnsi"/>
          <w:lang w:val="lt-LT"/>
        </w:rPr>
        <w:t xml:space="preserve"> ir atitinka visus gamintojo nustatytus kokybės reikalavimus bei techninius kelių eismo taisyklių reikalavimus.</w:t>
      </w:r>
    </w:p>
    <w:p w14:paraId="7B9F8913" w14:textId="46A50D07" w:rsidR="00BC5E7A" w:rsidRPr="00D9553C" w:rsidRDefault="00821789" w:rsidP="00CF36B2">
      <w:pPr>
        <w:numPr>
          <w:ilvl w:val="1"/>
          <w:numId w:val="1"/>
        </w:numPr>
        <w:jc w:val="both"/>
        <w:rPr>
          <w:rFonts w:asciiTheme="minorHAnsi" w:hAnsiTheme="minorHAnsi" w:cstheme="minorHAnsi"/>
          <w:lang w:val="lt-LT"/>
        </w:rPr>
      </w:pPr>
      <w:proofErr w:type="spellStart"/>
      <w:r w:rsidRPr="00D9553C">
        <w:rPr>
          <w:rFonts w:asciiTheme="minorHAnsi" w:hAnsiTheme="minorHAnsi" w:cstheme="minorHAnsi"/>
        </w:rPr>
        <w:t>Suteikti</w:t>
      </w:r>
      <w:proofErr w:type="spellEnd"/>
      <w:r w:rsidRPr="00D9553C">
        <w:rPr>
          <w:rFonts w:asciiTheme="minorHAnsi" w:hAnsiTheme="minorHAnsi" w:cstheme="minorHAnsi"/>
        </w:rPr>
        <w:t xml:space="preserve"> </w:t>
      </w:r>
      <w:r w:rsidRPr="00D9553C">
        <w:rPr>
          <w:rFonts w:asciiTheme="minorHAnsi" w:hAnsiTheme="minorHAnsi" w:cstheme="minorHAnsi"/>
          <w:i/>
        </w:rPr>
        <w:t>PREK</w:t>
      </w:r>
      <w:r w:rsidR="00B90AE1" w:rsidRPr="00D9553C">
        <w:rPr>
          <w:rFonts w:asciiTheme="minorHAnsi" w:hAnsiTheme="minorHAnsi" w:cstheme="minorHAnsi"/>
          <w:i/>
        </w:rPr>
        <w:t>EI</w:t>
      </w:r>
      <w:r w:rsidRPr="00D9553C">
        <w:rPr>
          <w:rFonts w:asciiTheme="minorHAnsi" w:hAnsiTheme="minorHAnsi" w:cstheme="minorHAnsi"/>
        </w:rPr>
        <w:t xml:space="preserve"> </w:t>
      </w:r>
      <w:proofErr w:type="spellStart"/>
      <w:r w:rsidR="00E140EA" w:rsidRPr="00D9553C">
        <w:rPr>
          <w:rFonts w:asciiTheme="minorHAnsi" w:hAnsiTheme="minorHAnsi" w:cstheme="minorHAnsi"/>
        </w:rPr>
        <w:t>gamyklos-gamintojos</w:t>
      </w:r>
      <w:proofErr w:type="spellEnd"/>
      <w:r w:rsidR="00E140EA" w:rsidRPr="00D9553C">
        <w:rPr>
          <w:rFonts w:asciiTheme="minorHAnsi" w:hAnsiTheme="minorHAnsi" w:cstheme="minorHAnsi"/>
        </w:rPr>
        <w:t xml:space="preserve"> </w:t>
      </w:r>
      <w:proofErr w:type="spellStart"/>
      <w:r w:rsidR="00BC5E7A" w:rsidRPr="00D9553C">
        <w:rPr>
          <w:rFonts w:asciiTheme="minorHAnsi" w:hAnsiTheme="minorHAnsi" w:cstheme="minorHAnsi"/>
        </w:rPr>
        <w:t>garantiją</w:t>
      </w:r>
      <w:proofErr w:type="spellEnd"/>
      <w:r w:rsidR="00E140EA" w:rsidRPr="00D9553C">
        <w:rPr>
          <w:rFonts w:asciiTheme="minorHAnsi" w:hAnsiTheme="minorHAnsi" w:cstheme="minorHAnsi"/>
        </w:rPr>
        <w:t xml:space="preserve">, </w:t>
      </w:r>
      <w:proofErr w:type="spellStart"/>
      <w:r w:rsidR="00E140EA" w:rsidRPr="00D9553C">
        <w:rPr>
          <w:rFonts w:asciiTheme="minorHAnsi" w:hAnsiTheme="minorHAnsi" w:cstheme="minorHAnsi"/>
        </w:rPr>
        <w:t>nurodytą</w:t>
      </w:r>
      <w:proofErr w:type="spellEnd"/>
      <w:r w:rsidR="00E140EA" w:rsidRPr="00D9553C">
        <w:rPr>
          <w:rFonts w:asciiTheme="minorHAnsi" w:hAnsiTheme="minorHAnsi" w:cstheme="minorHAnsi"/>
        </w:rPr>
        <w:t xml:space="preserve"> </w:t>
      </w:r>
      <w:proofErr w:type="spellStart"/>
      <w:r w:rsidR="00D9553C">
        <w:rPr>
          <w:rFonts w:asciiTheme="minorHAnsi" w:hAnsiTheme="minorHAnsi" w:cstheme="minorHAnsi"/>
        </w:rPr>
        <w:t>šios</w:t>
      </w:r>
      <w:proofErr w:type="spellEnd"/>
      <w:r w:rsidR="00D9553C">
        <w:rPr>
          <w:rFonts w:asciiTheme="minorHAnsi" w:hAnsiTheme="minorHAnsi" w:cstheme="minorHAnsi"/>
        </w:rPr>
        <w:t xml:space="preserve"> </w:t>
      </w:r>
      <w:proofErr w:type="spellStart"/>
      <w:r w:rsidR="00D9553C">
        <w:rPr>
          <w:rFonts w:asciiTheme="minorHAnsi" w:hAnsiTheme="minorHAnsi" w:cstheme="minorHAnsi"/>
        </w:rPr>
        <w:t>Sutarties</w:t>
      </w:r>
      <w:proofErr w:type="spellEnd"/>
      <w:r w:rsidR="00D9553C">
        <w:rPr>
          <w:rFonts w:asciiTheme="minorHAnsi" w:hAnsiTheme="minorHAnsi" w:cstheme="minorHAnsi"/>
        </w:rPr>
        <w:t xml:space="preserve"> </w:t>
      </w:r>
      <w:proofErr w:type="spellStart"/>
      <w:r w:rsidR="00E140EA" w:rsidRPr="00D9553C">
        <w:rPr>
          <w:rFonts w:asciiTheme="minorHAnsi" w:hAnsiTheme="minorHAnsi" w:cstheme="minorHAnsi"/>
        </w:rPr>
        <w:t>pried</w:t>
      </w:r>
      <w:r w:rsidR="00B90AE1" w:rsidRPr="00D9553C">
        <w:rPr>
          <w:rFonts w:asciiTheme="minorHAnsi" w:hAnsiTheme="minorHAnsi" w:cstheme="minorHAnsi"/>
        </w:rPr>
        <w:t>e</w:t>
      </w:r>
      <w:proofErr w:type="spellEnd"/>
      <w:r w:rsidRPr="00D9553C">
        <w:rPr>
          <w:rFonts w:asciiTheme="minorHAnsi" w:hAnsiTheme="minorHAnsi" w:cstheme="minorHAnsi"/>
        </w:rPr>
        <w:t xml:space="preserve"> </w:t>
      </w:r>
      <w:r w:rsidR="00D9553C">
        <w:rPr>
          <w:rFonts w:asciiTheme="minorHAnsi" w:hAnsiTheme="minorHAnsi" w:cstheme="minorHAnsi"/>
        </w:rPr>
        <w:t>N</w:t>
      </w:r>
      <w:r w:rsidRPr="00D9553C">
        <w:rPr>
          <w:rFonts w:asciiTheme="minorHAnsi" w:hAnsiTheme="minorHAnsi" w:cstheme="minorHAnsi"/>
        </w:rPr>
        <w:t>r.</w:t>
      </w:r>
      <w:r w:rsidR="00D9553C">
        <w:rPr>
          <w:rFonts w:asciiTheme="minorHAnsi" w:hAnsiTheme="minorHAnsi" w:cstheme="minorHAnsi"/>
        </w:rPr>
        <w:t xml:space="preserve"> </w:t>
      </w:r>
      <w:r w:rsidRPr="00D9553C">
        <w:rPr>
          <w:rFonts w:asciiTheme="minorHAnsi" w:hAnsiTheme="minorHAnsi" w:cstheme="minorHAnsi"/>
        </w:rPr>
        <w:t>1</w:t>
      </w:r>
      <w:r w:rsidR="00BC5E7A" w:rsidRPr="00D9553C">
        <w:rPr>
          <w:rFonts w:asciiTheme="minorHAnsi" w:hAnsiTheme="minorHAnsi" w:cstheme="minorHAnsi"/>
        </w:rPr>
        <w:t xml:space="preserve">. </w:t>
      </w:r>
      <w:proofErr w:type="spellStart"/>
      <w:r w:rsidR="00BC5E7A" w:rsidRPr="00D9553C">
        <w:rPr>
          <w:rFonts w:asciiTheme="minorHAnsi" w:hAnsiTheme="minorHAnsi" w:cstheme="minorHAnsi"/>
        </w:rPr>
        <w:t>Garantinis</w:t>
      </w:r>
      <w:proofErr w:type="spellEnd"/>
      <w:r w:rsidR="00BC5E7A" w:rsidRPr="00D9553C">
        <w:rPr>
          <w:rFonts w:asciiTheme="minorHAnsi" w:hAnsiTheme="minorHAnsi" w:cstheme="minorHAnsi"/>
        </w:rPr>
        <w:t xml:space="preserve"> </w:t>
      </w:r>
      <w:proofErr w:type="spellStart"/>
      <w:r w:rsidR="00BC5E7A" w:rsidRPr="00D9553C">
        <w:rPr>
          <w:rFonts w:asciiTheme="minorHAnsi" w:hAnsiTheme="minorHAnsi" w:cstheme="minorHAnsi"/>
        </w:rPr>
        <w:t>laikas</w:t>
      </w:r>
      <w:proofErr w:type="spellEnd"/>
      <w:r w:rsidR="00BC5E7A" w:rsidRPr="00D9553C">
        <w:rPr>
          <w:rFonts w:asciiTheme="minorHAnsi" w:hAnsiTheme="minorHAnsi" w:cstheme="minorHAnsi"/>
        </w:rPr>
        <w:t xml:space="preserve"> </w:t>
      </w:r>
      <w:proofErr w:type="spellStart"/>
      <w:r w:rsidR="00BC5E7A" w:rsidRPr="00D9553C">
        <w:rPr>
          <w:rFonts w:asciiTheme="minorHAnsi" w:hAnsiTheme="minorHAnsi" w:cstheme="minorHAnsi"/>
        </w:rPr>
        <w:t>pradedamas</w:t>
      </w:r>
      <w:proofErr w:type="spellEnd"/>
      <w:r w:rsidR="00BC5E7A" w:rsidRPr="00D9553C">
        <w:rPr>
          <w:rFonts w:asciiTheme="minorHAnsi" w:hAnsiTheme="minorHAnsi" w:cstheme="minorHAnsi"/>
        </w:rPr>
        <w:t xml:space="preserve"> </w:t>
      </w:r>
      <w:proofErr w:type="spellStart"/>
      <w:r w:rsidR="00BC5E7A" w:rsidRPr="00D9553C">
        <w:rPr>
          <w:rFonts w:asciiTheme="minorHAnsi" w:hAnsiTheme="minorHAnsi" w:cstheme="minorHAnsi"/>
        </w:rPr>
        <w:t>skaičiuoti</w:t>
      </w:r>
      <w:proofErr w:type="spellEnd"/>
      <w:r w:rsidR="00BC5E7A" w:rsidRPr="00D9553C">
        <w:rPr>
          <w:rFonts w:asciiTheme="minorHAnsi" w:hAnsiTheme="minorHAnsi" w:cstheme="minorHAnsi"/>
        </w:rPr>
        <w:t xml:space="preserve"> </w:t>
      </w:r>
      <w:proofErr w:type="spellStart"/>
      <w:r w:rsidR="00BC5E7A" w:rsidRPr="00D9553C">
        <w:rPr>
          <w:rFonts w:asciiTheme="minorHAnsi" w:hAnsiTheme="minorHAnsi" w:cstheme="minorHAnsi"/>
        </w:rPr>
        <w:t>nuo</w:t>
      </w:r>
      <w:proofErr w:type="spellEnd"/>
      <w:r w:rsidR="00BC5E7A" w:rsidRPr="00D9553C">
        <w:rPr>
          <w:rFonts w:asciiTheme="minorHAnsi" w:hAnsiTheme="minorHAnsi" w:cstheme="minorHAnsi"/>
        </w:rPr>
        <w:t xml:space="preserve"> </w:t>
      </w:r>
      <w:r w:rsidR="00CD3A32" w:rsidRPr="00D9553C">
        <w:rPr>
          <w:rFonts w:asciiTheme="minorHAnsi" w:hAnsiTheme="minorHAnsi" w:cstheme="minorHAnsi"/>
          <w:i/>
        </w:rPr>
        <w:t>PREKIŲ</w:t>
      </w:r>
      <w:r w:rsidR="00BC5E7A" w:rsidRPr="00D9553C">
        <w:rPr>
          <w:rFonts w:asciiTheme="minorHAnsi" w:hAnsiTheme="minorHAnsi" w:cstheme="minorHAnsi"/>
          <w:i/>
        </w:rPr>
        <w:t xml:space="preserve"> </w:t>
      </w:r>
      <w:proofErr w:type="spellStart"/>
      <w:r w:rsidR="00BC5E7A" w:rsidRPr="00D9553C">
        <w:rPr>
          <w:rFonts w:asciiTheme="minorHAnsi" w:hAnsiTheme="minorHAnsi" w:cstheme="minorHAnsi"/>
        </w:rPr>
        <w:t>perdavimo-priėmimo</w:t>
      </w:r>
      <w:proofErr w:type="spellEnd"/>
      <w:r w:rsidR="00BC5E7A" w:rsidRPr="00D9553C">
        <w:rPr>
          <w:rFonts w:asciiTheme="minorHAnsi" w:hAnsiTheme="minorHAnsi" w:cstheme="minorHAnsi"/>
        </w:rPr>
        <w:t xml:space="preserve"> </w:t>
      </w:r>
      <w:proofErr w:type="spellStart"/>
      <w:r w:rsidR="00BC5E7A" w:rsidRPr="00D9553C">
        <w:rPr>
          <w:rFonts w:asciiTheme="minorHAnsi" w:hAnsiTheme="minorHAnsi" w:cstheme="minorHAnsi"/>
        </w:rPr>
        <w:t>akto</w:t>
      </w:r>
      <w:proofErr w:type="spellEnd"/>
      <w:r w:rsidR="00BC5E7A" w:rsidRPr="00D9553C">
        <w:rPr>
          <w:rFonts w:asciiTheme="minorHAnsi" w:hAnsiTheme="minorHAnsi" w:cstheme="minorHAnsi"/>
        </w:rPr>
        <w:t xml:space="preserve"> </w:t>
      </w:r>
      <w:proofErr w:type="spellStart"/>
      <w:r w:rsidR="00BC5E7A" w:rsidRPr="00D9553C">
        <w:rPr>
          <w:rFonts w:asciiTheme="minorHAnsi" w:hAnsiTheme="minorHAnsi" w:cstheme="minorHAnsi"/>
        </w:rPr>
        <w:t>pasirašymo</w:t>
      </w:r>
      <w:proofErr w:type="spellEnd"/>
      <w:r w:rsidR="00BC5E7A" w:rsidRPr="00D9553C">
        <w:rPr>
          <w:rFonts w:asciiTheme="minorHAnsi" w:hAnsiTheme="minorHAnsi" w:cstheme="minorHAnsi"/>
        </w:rPr>
        <w:t xml:space="preserve"> </w:t>
      </w:r>
      <w:proofErr w:type="spellStart"/>
      <w:r w:rsidR="00BC5E7A" w:rsidRPr="00D9553C">
        <w:rPr>
          <w:rFonts w:asciiTheme="minorHAnsi" w:hAnsiTheme="minorHAnsi" w:cstheme="minorHAnsi"/>
        </w:rPr>
        <w:t>dienos</w:t>
      </w:r>
      <w:proofErr w:type="spellEnd"/>
      <w:r w:rsidR="00BC5E7A" w:rsidRPr="00D9553C">
        <w:rPr>
          <w:rFonts w:asciiTheme="minorHAnsi" w:hAnsiTheme="minorHAnsi" w:cstheme="minorHAnsi"/>
        </w:rPr>
        <w:t xml:space="preserve">. </w:t>
      </w:r>
      <w:r w:rsidR="00BC5E7A" w:rsidRPr="00D9553C">
        <w:rPr>
          <w:rFonts w:asciiTheme="minorHAnsi" w:hAnsiTheme="minorHAnsi" w:cstheme="minorHAnsi"/>
          <w:i/>
        </w:rPr>
        <w:t>PIRKĖJUI</w:t>
      </w:r>
      <w:r w:rsidR="00BC5E7A" w:rsidRPr="00D9553C">
        <w:rPr>
          <w:rFonts w:asciiTheme="minorHAnsi" w:hAnsiTheme="minorHAnsi" w:cstheme="minorHAnsi"/>
        </w:rPr>
        <w:t xml:space="preserve"> </w:t>
      </w:r>
      <w:proofErr w:type="spellStart"/>
      <w:r w:rsidR="00BC5E7A" w:rsidRPr="00D9553C">
        <w:rPr>
          <w:rFonts w:asciiTheme="minorHAnsi" w:hAnsiTheme="minorHAnsi" w:cstheme="minorHAnsi"/>
        </w:rPr>
        <w:t>nesilaikant</w:t>
      </w:r>
      <w:proofErr w:type="spellEnd"/>
      <w:r w:rsidR="00BC5E7A" w:rsidRPr="00D9553C">
        <w:rPr>
          <w:rFonts w:asciiTheme="minorHAnsi" w:hAnsiTheme="minorHAnsi" w:cstheme="minorHAnsi"/>
        </w:rPr>
        <w:t xml:space="preserve"> </w:t>
      </w:r>
      <w:proofErr w:type="spellStart"/>
      <w:r w:rsidR="00BC5E7A" w:rsidRPr="00D9553C">
        <w:rPr>
          <w:rFonts w:asciiTheme="minorHAnsi" w:hAnsiTheme="minorHAnsi" w:cstheme="minorHAnsi"/>
        </w:rPr>
        <w:t>gamintojo</w:t>
      </w:r>
      <w:proofErr w:type="spellEnd"/>
      <w:r w:rsidR="00BC5E7A" w:rsidRPr="00D9553C">
        <w:rPr>
          <w:rFonts w:asciiTheme="minorHAnsi" w:hAnsiTheme="minorHAnsi" w:cstheme="minorHAnsi"/>
        </w:rPr>
        <w:t xml:space="preserve"> </w:t>
      </w:r>
      <w:proofErr w:type="spellStart"/>
      <w:r w:rsidR="00BC5E7A" w:rsidRPr="00D9553C">
        <w:rPr>
          <w:rFonts w:asciiTheme="minorHAnsi" w:hAnsiTheme="minorHAnsi" w:cstheme="minorHAnsi"/>
        </w:rPr>
        <w:t>nurodymų</w:t>
      </w:r>
      <w:proofErr w:type="spellEnd"/>
      <w:r w:rsidR="00BC5E7A" w:rsidRPr="00D9553C">
        <w:rPr>
          <w:rFonts w:asciiTheme="minorHAnsi" w:hAnsiTheme="minorHAnsi" w:cstheme="minorHAnsi"/>
        </w:rPr>
        <w:t xml:space="preserve"> </w:t>
      </w:r>
      <w:proofErr w:type="spellStart"/>
      <w:r w:rsidR="00BC5E7A" w:rsidRPr="00D9553C">
        <w:rPr>
          <w:rFonts w:asciiTheme="minorHAnsi" w:hAnsiTheme="minorHAnsi" w:cstheme="minorHAnsi"/>
        </w:rPr>
        <w:t>dėl</w:t>
      </w:r>
      <w:proofErr w:type="spellEnd"/>
      <w:r w:rsidR="00BC5E7A" w:rsidRPr="00D9553C">
        <w:rPr>
          <w:rFonts w:asciiTheme="minorHAnsi" w:hAnsiTheme="minorHAnsi" w:cstheme="minorHAnsi"/>
        </w:rPr>
        <w:t xml:space="preserve"> </w:t>
      </w:r>
      <w:r w:rsidR="00BC5E7A" w:rsidRPr="00D9553C">
        <w:rPr>
          <w:rFonts w:asciiTheme="minorHAnsi" w:hAnsiTheme="minorHAnsi" w:cstheme="minorHAnsi"/>
          <w:i/>
        </w:rPr>
        <w:t>PREK</w:t>
      </w:r>
      <w:r w:rsidR="00B90AE1" w:rsidRPr="00D9553C">
        <w:rPr>
          <w:rFonts w:asciiTheme="minorHAnsi" w:hAnsiTheme="minorHAnsi" w:cstheme="minorHAnsi"/>
          <w:i/>
        </w:rPr>
        <w:t>ĖS</w:t>
      </w:r>
      <w:r w:rsidR="00BC5E7A" w:rsidRPr="00D9553C">
        <w:rPr>
          <w:rFonts w:asciiTheme="minorHAnsi" w:hAnsiTheme="minorHAnsi" w:cstheme="minorHAnsi"/>
        </w:rPr>
        <w:t xml:space="preserve"> </w:t>
      </w:r>
      <w:proofErr w:type="spellStart"/>
      <w:r w:rsidR="00BC5E7A" w:rsidRPr="00D9553C">
        <w:rPr>
          <w:rFonts w:asciiTheme="minorHAnsi" w:hAnsiTheme="minorHAnsi" w:cstheme="minorHAnsi"/>
        </w:rPr>
        <w:t>eksploatavimo</w:t>
      </w:r>
      <w:proofErr w:type="spellEnd"/>
      <w:r w:rsidR="00BC5E7A" w:rsidRPr="00D9553C">
        <w:rPr>
          <w:rFonts w:asciiTheme="minorHAnsi" w:hAnsiTheme="minorHAnsi" w:cstheme="minorHAnsi"/>
        </w:rPr>
        <w:t xml:space="preserve"> </w:t>
      </w:r>
      <w:proofErr w:type="spellStart"/>
      <w:r w:rsidR="00BC5E7A" w:rsidRPr="00D9553C">
        <w:rPr>
          <w:rFonts w:asciiTheme="minorHAnsi" w:hAnsiTheme="minorHAnsi" w:cstheme="minorHAnsi"/>
        </w:rPr>
        <w:t>sąlygų</w:t>
      </w:r>
      <w:proofErr w:type="spellEnd"/>
      <w:r w:rsidR="00BC5E7A" w:rsidRPr="00D9553C">
        <w:rPr>
          <w:rFonts w:asciiTheme="minorHAnsi" w:hAnsiTheme="minorHAnsi" w:cstheme="minorHAnsi"/>
        </w:rPr>
        <w:t xml:space="preserve">, </w:t>
      </w:r>
      <w:proofErr w:type="spellStart"/>
      <w:r w:rsidR="00BC5E7A" w:rsidRPr="00D9553C">
        <w:rPr>
          <w:rFonts w:asciiTheme="minorHAnsi" w:hAnsiTheme="minorHAnsi" w:cstheme="minorHAnsi"/>
        </w:rPr>
        <w:t>šiame</w:t>
      </w:r>
      <w:proofErr w:type="spellEnd"/>
      <w:r w:rsidR="00BC5E7A" w:rsidRPr="00D9553C">
        <w:rPr>
          <w:rFonts w:asciiTheme="minorHAnsi" w:hAnsiTheme="minorHAnsi" w:cstheme="minorHAnsi"/>
        </w:rPr>
        <w:t xml:space="preserve"> </w:t>
      </w:r>
      <w:proofErr w:type="spellStart"/>
      <w:r w:rsidR="00BC5E7A" w:rsidRPr="00D9553C">
        <w:rPr>
          <w:rFonts w:asciiTheme="minorHAnsi" w:hAnsiTheme="minorHAnsi" w:cstheme="minorHAnsi"/>
        </w:rPr>
        <w:t>sutarties</w:t>
      </w:r>
      <w:proofErr w:type="spellEnd"/>
      <w:r w:rsidR="00BC5E7A" w:rsidRPr="00D9553C">
        <w:rPr>
          <w:rFonts w:asciiTheme="minorHAnsi" w:hAnsiTheme="minorHAnsi" w:cstheme="minorHAnsi"/>
        </w:rPr>
        <w:t xml:space="preserve"> </w:t>
      </w:r>
      <w:proofErr w:type="spellStart"/>
      <w:r w:rsidR="00BC5E7A" w:rsidRPr="00D9553C">
        <w:rPr>
          <w:rFonts w:asciiTheme="minorHAnsi" w:hAnsiTheme="minorHAnsi" w:cstheme="minorHAnsi"/>
        </w:rPr>
        <w:t>punkte</w:t>
      </w:r>
      <w:proofErr w:type="spellEnd"/>
      <w:r w:rsidR="00BC5E7A" w:rsidRPr="00D9553C">
        <w:rPr>
          <w:rFonts w:asciiTheme="minorHAnsi" w:hAnsiTheme="minorHAnsi" w:cstheme="minorHAnsi"/>
        </w:rPr>
        <w:t xml:space="preserve"> </w:t>
      </w:r>
      <w:proofErr w:type="spellStart"/>
      <w:r w:rsidR="00BC5E7A" w:rsidRPr="00D9553C">
        <w:rPr>
          <w:rFonts w:asciiTheme="minorHAnsi" w:hAnsiTheme="minorHAnsi" w:cstheme="minorHAnsi"/>
        </w:rPr>
        <w:t>nurodyta</w:t>
      </w:r>
      <w:proofErr w:type="spellEnd"/>
      <w:r w:rsidR="00BC5E7A" w:rsidRPr="00D9553C">
        <w:rPr>
          <w:rFonts w:asciiTheme="minorHAnsi" w:hAnsiTheme="minorHAnsi" w:cstheme="minorHAnsi"/>
        </w:rPr>
        <w:t xml:space="preserve"> </w:t>
      </w:r>
      <w:proofErr w:type="spellStart"/>
      <w:r w:rsidR="00BC5E7A" w:rsidRPr="00D9553C">
        <w:rPr>
          <w:rFonts w:asciiTheme="minorHAnsi" w:hAnsiTheme="minorHAnsi" w:cstheme="minorHAnsi"/>
        </w:rPr>
        <w:t>garantija</w:t>
      </w:r>
      <w:proofErr w:type="spellEnd"/>
      <w:r w:rsidR="00BC5E7A" w:rsidRPr="00D9553C">
        <w:rPr>
          <w:rFonts w:asciiTheme="minorHAnsi" w:hAnsiTheme="minorHAnsi" w:cstheme="minorHAnsi"/>
        </w:rPr>
        <w:t xml:space="preserve"> </w:t>
      </w:r>
      <w:proofErr w:type="spellStart"/>
      <w:r w:rsidR="00BC5E7A" w:rsidRPr="00D9553C">
        <w:rPr>
          <w:rFonts w:asciiTheme="minorHAnsi" w:hAnsiTheme="minorHAnsi" w:cstheme="minorHAnsi"/>
        </w:rPr>
        <w:t>netenka</w:t>
      </w:r>
      <w:proofErr w:type="spellEnd"/>
      <w:r w:rsidR="00BC5E7A" w:rsidRPr="00D9553C">
        <w:rPr>
          <w:rFonts w:asciiTheme="minorHAnsi" w:hAnsiTheme="minorHAnsi" w:cstheme="minorHAnsi"/>
        </w:rPr>
        <w:t xml:space="preserve"> </w:t>
      </w:r>
      <w:proofErr w:type="spellStart"/>
      <w:r w:rsidR="00BC5E7A" w:rsidRPr="00D9553C">
        <w:rPr>
          <w:rFonts w:asciiTheme="minorHAnsi" w:hAnsiTheme="minorHAnsi" w:cstheme="minorHAnsi"/>
        </w:rPr>
        <w:t>galios</w:t>
      </w:r>
      <w:proofErr w:type="spellEnd"/>
      <w:r w:rsidR="00BC5E7A" w:rsidRPr="00D9553C">
        <w:rPr>
          <w:rFonts w:asciiTheme="minorHAnsi" w:hAnsiTheme="minorHAnsi" w:cstheme="minorHAnsi"/>
        </w:rPr>
        <w:t>.</w:t>
      </w:r>
    </w:p>
    <w:p w14:paraId="325AA9F2" w14:textId="77777777" w:rsidR="00BC5E7A" w:rsidRPr="00D9553C" w:rsidRDefault="00BC5E7A" w:rsidP="00CF36B2">
      <w:pPr>
        <w:numPr>
          <w:ilvl w:val="1"/>
          <w:numId w:val="1"/>
        </w:numPr>
        <w:jc w:val="both"/>
        <w:rPr>
          <w:rFonts w:asciiTheme="minorHAnsi" w:hAnsiTheme="minorHAnsi" w:cstheme="minorHAnsi"/>
          <w:lang w:val="lt-LT"/>
        </w:rPr>
      </w:pPr>
      <w:r w:rsidRPr="00D9553C">
        <w:rPr>
          <w:rFonts w:asciiTheme="minorHAnsi" w:hAnsiTheme="minorHAnsi" w:cstheme="minorHAnsi"/>
          <w:lang w:val="lt-LT"/>
        </w:rPr>
        <w:t xml:space="preserve">Garantuoti, kad </w:t>
      </w:r>
      <w:r w:rsidRPr="00D9553C">
        <w:rPr>
          <w:rFonts w:asciiTheme="minorHAnsi" w:hAnsiTheme="minorHAnsi" w:cstheme="minorHAnsi"/>
          <w:i/>
          <w:lang w:val="lt-LT"/>
        </w:rPr>
        <w:t>PREKĖ</w:t>
      </w:r>
      <w:r w:rsidRPr="00D9553C">
        <w:rPr>
          <w:rFonts w:asciiTheme="minorHAnsi" w:hAnsiTheme="minorHAnsi" w:cstheme="minorHAnsi"/>
          <w:lang w:val="lt-LT"/>
        </w:rPr>
        <w:t xml:space="preserve"> nėra ginčo objektai teismo procesuose, nėra įkeist</w:t>
      </w:r>
      <w:r w:rsidR="00B90AE1" w:rsidRPr="00D9553C">
        <w:rPr>
          <w:rFonts w:asciiTheme="minorHAnsi" w:hAnsiTheme="minorHAnsi" w:cstheme="minorHAnsi"/>
          <w:lang w:val="lt-LT"/>
        </w:rPr>
        <w:t>a</w:t>
      </w:r>
      <w:r w:rsidRPr="00D9553C">
        <w:rPr>
          <w:rFonts w:asciiTheme="minorHAnsi" w:hAnsiTheme="minorHAnsi" w:cstheme="minorHAnsi"/>
          <w:lang w:val="lt-LT"/>
        </w:rPr>
        <w:t xml:space="preserve">, nėra uždėtas areštas ar kitaip apribotas disponavimas </w:t>
      </w:r>
      <w:r w:rsidRPr="00D9553C">
        <w:rPr>
          <w:rFonts w:asciiTheme="minorHAnsi" w:hAnsiTheme="minorHAnsi" w:cstheme="minorHAnsi"/>
          <w:i/>
          <w:lang w:val="lt-LT"/>
        </w:rPr>
        <w:t>PREK</w:t>
      </w:r>
      <w:r w:rsidR="00B90AE1" w:rsidRPr="00D9553C">
        <w:rPr>
          <w:rFonts w:asciiTheme="minorHAnsi" w:hAnsiTheme="minorHAnsi" w:cstheme="minorHAnsi"/>
          <w:i/>
          <w:lang w:val="lt-LT"/>
        </w:rPr>
        <w:t>E</w:t>
      </w:r>
      <w:r w:rsidRPr="00D9553C">
        <w:rPr>
          <w:rFonts w:asciiTheme="minorHAnsi" w:hAnsiTheme="minorHAnsi" w:cstheme="minorHAnsi"/>
          <w:lang w:val="lt-LT"/>
        </w:rPr>
        <w:t xml:space="preserve">, o taip pat, kad tretieji asmenys neturi jokių teisių į </w:t>
      </w:r>
      <w:r w:rsidRPr="00D9553C">
        <w:rPr>
          <w:rFonts w:asciiTheme="minorHAnsi" w:hAnsiTheme="minorHAnsi" w:cstheme="minorHAnsi"/>
          <w:i/>
          <w:lang w:val="lt-LT"/>
        </w:rPr>
        <w:t>PREK</w:t>
      </w:r>
      <w:r w:rsidR="00821789" w:rsidRPr="00D9553C">
        <w:rPr>
          <w:rFonts w:asciiTheme="minorHAnsi" w:hAnsiTheme="minorHAnsi" w:cstheme="minorHAnsi"/>
          <w:i/>
          <w:lang w:val="lt-LT"/>
        </w:rPr>
        <w:t>Ę</w:t>
      </w:r>
      <w:r w:rsidRPr="00D9553C">
        <w:rPr>
          <w:rFonts w:asciiTheme="minorHAnsi" w:hAnsiTheme="minorHAnsi" w:cstheme="minorHAnsi"/>
          <w:lang w:val="lt-LT"/>
        </w:rPr>
        <w:t xml:space="preserve">. </w:t>
      </w:r>
    </w:p>
    <w:p w14:paraId="5B366F1F" w14:textId="77777777" w:rsidR="00E82EBD" w:rsidRPr="00D9553C" w:rsidRDefault="00E82EBD" w:rsidP="00CF36B2">
      <w:pPr>
        <w:numPr>
          <w:ilvl w:val="1"/>
          <w:numId w:val="1"/>
        </w:numPr>
        <w:jc w:val="both"/>
        <w:rPr>
          <w:rFonts w:asciiTheme="minorHAnsi" w:hAnsiTheme="minorHAnsi" w:cstheme="minorHAnsi"/>
          <w:lang w:val="lt-LT"/>
        </w:rPr>
      </w:pPr>
      <w:r w:rsidRPr="00D9553C">
        <w:rPr>
          <w:rFonts w:asciiTheme="minorHAnsi" w:hAnsiTheme="minorHAnsi" w:cstheme="minorHAnsi"/>
          <w:lang w:val="lt-LT"/>
        </w:rPr>
        <w:t xml:space="preserve">Pavėlavus pateikti </w:t>
      </w:r>
      <w:r w:rsidRPr="00D9553C">
        <w:rPr>
          <w:rFonts w:asciiTheme="minorHAnsi" w:hAnsiTheme="minorHAnsi" w:cstheme="minorHAnsi"/>
          <w:i/>
          <w:lang w:val="lt-LT"/>
        </w:rPr>
        <w:t>PREK</w:t>
      </w:r>
      <w:r w:rsidR="00B90AE1" w:rsidRPr="00D9553C">
        <w:rPr>
          <w:rFonts w:asciiTheme="minorHAnsi" w:hAnsiTheme="minorHAnsi" w:cstheme="minorHAnsi"/>
          <w:i/>
          <w:lang w:val="lt-LT"/>
        </w:rPr>
        <w:t>Ę</w:t>
      </w:r>
      <w:r w:rsidRPr="00D9553C">
        <w:rPr>
          <w:rFonts w:asciiTheme="minorHAnsi" w:hAnsiTheme="minorHAnsi" w:cstheme="minorHAnsi"/>
          <w:lang w:val="lt-LT"/>
        </w:rPr>
        <w:t xml:space="preserve">, mokėti </w:t>
      </w:r>
      <w:r w:rsidRPr="00D9553C">
        <w:rPr>
          <w:rFonts w:asciiTheme="minorHAnsi" w:hAnsiTheme="minorHAnsi" w:cstheme="minorHAnsi"/>
          <w:i/>
          <w:lang w:val="lt-LT"/>
        </w:rPr>
        <w:t>PIRKĖJUI</w:t>
      </w:r>
      <w:r w:rsidRPr="00D9553C">
        <w:rPr>
          <w:rFonts w:asciiTheme="minorHAnsi" w:hAnsiTheme="minorHAnsi" w:cstheme="minorHAnsi"/>
          <w:lang w:val="lt-LT"/>
        </w:rPr>
        <w:t xml:space="preserve"> 0,2% dydžio delspinigius nuo </w:t>
      </w:r>
      <w:r w:rsidRPr="00D9553C">
        <w:rPr>
          <w:rFonts w:asciiTheme="minorHAnsi" w:hAnsiTheme="minorHAnsi" w:cstheme="minorHAnsi"/>
          <w:i/>
          <w:lang w:val="lt-LT"/>
        </w:rPr>
        <w:t>PREK</w:t>
      </w:r>
      <w:r w:rsidR="00B90AE1" w:rsidRPr="00D9553C">
        <w:rPr>
          <w:rFonts w:asciiTheme="minorHAnsi" w:hAnsiTheme="minorHAnsi" w:cstheme="minorHAnsi"/>
          <w:i/>
          <w:lang w:val="lt-LT"/>
        </w:rPr>
        <w:t>ĖS</w:t>
      </w:r>
      <w:r w:rsidRPr="00D9553C">
        <w:rPr>
          <w:rFonts w:asciiTheme="minorHAnsi" w:hAnsiTheme="minorHAnsi" w:cstheme="minorHAnsi"/>
          <w:lang w:val="lt-LT"/>
        </w:rPr>
        <w:t xml:space="preserve"> kainos už kiekvieną pradelstą </w:t>
      </w:r>
      <w:r w:rsidR="00A34B03" w:rsidRPr="00D9553C">
        <w:rPr>
          <w:rFonts w:asciiTheme="minorHAnsi" w:hAnsiTheme="minorHAnsi" w:cstheme="minorHAnsi"/>
          <w:lang w:val="lt-LT"/>
        </w:rPr>
        <w:t>kalendorinę dieną</w:t>
      </w:r>
      <w:r w:rsidRPr="00D9553C">
        <w:rPr>
          <w:rFonts w:asciiTheme="minorHAnsi" w:hAnsiTheme="minorHAnsi" w:cstheme="minorHAnsi"/>
          <w:lang w:val="lt-LT"/>
        </w:rPr>
        <w:t xml:space="preserve">, tačiau delspinigių </w:t>
      </w:r>
      <w:r w:rsidR="00A34B03" w:rsidRPr="00D9553C">
        <w:rPr>
          <w:rFonts w:asciiTheme="minorHAnsi" w:hAnsiTheme="minorHAnsi" w:cstheme="minorHAnsi"/>
          <w:lang w:val="lt-LT"/>
        </w:rPr>
        <w:t xml:space="preserve">suma negali būti didesnė kaip </w:t>
      </w:r>
      <w:r w:rsidR="008E7024" w:rsidRPr="00D9553C">
        <w:rPr>
          <w:rFonts w:asciiTheme="minorHAnsi" w:hAnsiTheme="minorHAnsi" w:cstheme="minorHAnsi"/>
          <w:lang w:val="lt-LT"/>
        </w:rPr>
        <w:t>3</w:t>
      </w:r>
      <w:r w:rsidRPr="00D9553C">
        <w:rPr>
          <w:rFonts w:asciiTheme="minorHAnsi" w:hAnsiTheme="minorHAnsi" w:cstheme="minorHAnsi"/>
          <w:lang w:val="lt-LT"/>
        </w:rPr>
        <w:t xml:space="preserve">% </w:t>
      </w:r>
      <w:r w:rsidRPr="00D9553C">
        <w:rPr>
          <w:rFonts w:asciiTheme="minorHAnsi" w:hAnsiTheme="minorHAnsi" w:cstheme="minorHAnsi"/>
          <w:i/>
          <w:lang w:val="lt-LT"/>
        </w:rPr>
        <w:t>PREK</w:t>
      </w:r>
      <w:r w:rsidR="00F71635" w:rsidRPr="00D9553C">
        <w:rPr>
          <w:rFonts w:asciiTheme="minorHAnsi" w:hAnsiTheme="minorHAnsi" w:cstheme="minorHAnsi"/>
          <w:i/>
          <w:lang w:val="lt-LT"/>
        </w:rPr>
        <w:t>ĖS</w:t>
      </w:r>
      <w:r w:rsidRPr="00D9553C">
        <w:rPr>
          <w:rFonts w:asciiTheme="minorHAnsi" w:hAnsiTheme="minorHAnsi" w:cstheme="minorHAnsi"/>
          <w:lang w:val="lt-LT"/>
        </w:rPr>
        <w:t xml:space="preserve"> kainos, nurodytos šios sutarties 2 punkte.</w:t>
      </w:r>
    </w:p>
    <w:p w14:paraId="5251D9AB" w14:textId="77777777" w:rsidR="007A7342" w:rsidRPr="00D9553C" w:rsidRDefault="007A7342" w:rsidP="007A7342">
      <w:pPr>
        <w:ind w:left="1410"/>
        <w:jc w:val="both"/>
        <w:rPr>
          <w:rFonts w:asciiTheme="minorHAnsi" w:hAnsiTheme="minorHAnsi" w:cstheme="minorHAnsi"/>
          <w:lang w:val="lt-LT"/>
        </w:rPr>
      </w:pPr>
    </w:p>
    <w:p w14:paraId="2918540F" w14:textId="77777777" w:rsidR="00BC5E7A" w:rsidRPr="00D9553C" w:rsidRDefault="00BC5E7A" w:rsidP="00CF36B2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lang w:val="lt-LT"/>
        </w:rPr>
      </w:pPr>
      <w:r w:rsidRPr="00D9553C">
        <w:rPr>
          <w:rFonts w:asciiTheme="minorHAnsi" w:hAnsiTheme="minorHAnsi" w:cstheme="minorHAnsi"/>
          <w:b/>
          <w:lang w:val="lt-LT"/>
        </w:rPr>
        <w:t>Pirkėjas įsipareigoja.</w:t>
      </w:r>
    </w:p>
    <w:p w14:paraId="255D7C3F" w14:textId="77777777" w:rsidR="00BC5E7A" w:rsidRPr="00D9553C" w:rsidRDefault="00BC5E7A" w:rsidP="00CF36B2">
      <w:pPr>
        <w:numPr>
          <w:ilvl w:val="1"/>
          <w:numId w:val="1"/>
        </w:numPr>
        <w:jc w:val="both"/>
        <w:rPr>
          <w:rFonts w:asciiTheme="minorHAnsi" w:hAnsiTheme="minorHAnsi" w:cstheme="minorHAnsi"/>
          <w:lang w:val="lt-LT"/>
        </w:rPr>
      </w:pPr>
      <w:r w:rsidRPr="00D9553C">
        <w:rPr>
          <w:rFonts w:asciiTheme="minorHAnsi" w:hAnsiTheme="minorHAnsi" w:cstheme="minorHAnsi"/>
          <w:lang w:val="lt-LT"/>
        </w:rPr>
        <w:t>Laiku ir tinkamai vykdyti visas šioje sutartyje numatytas sąlygas ir įsipareigojimus.</w:t>
      </w:r>
    </w:p>
    <w:p w14:paraId="0E744A97" w14:textId="77777777" w:rsidR="00BC5E7A" w:rsidRPr="00D9553C" w:rsidRDefault="00BC5E7A" w:rsidP="00CF36B2">
      <w:pPr>
        <w:numPr>
          <w:ilvl w:val="1"/>
          <w:numId w:val="1"/>
        </w:numPr>
        <w:jc w:val="both"/>
        <w:rPr>
          <w:rFonts w:asciiTheme="minorHAnsi" w:hAnsiTheme="minorHAnsi" w:cstheme="minorHAnsi"/>
          <w:lang w:val="lt-LT"/>
        </w:rPr>
      </w:pPr>
      <w:r w:rsidRPr="00D9553C">
        <w:rPr>
          <w:rFonts w:asciiTheme="minorHAnsi" w:hAnsiTheme="minorHAnsi" w:cstheme="minorHAnsi"/>
          <w:lang w:val="lt-LT"/>
        </w:rPr>
        <w:t xml:space="preserve">Perimti </w:t>
      </w:r>
      <w:r w:rsidRPr="00D9553C">
        <w:rPr>
          <w:rFonts w:asciiTheme="minorHAnsi" w:hAnsiTheme="minorHAnsi" w:cstheme="minorHAnsi"/>
          <w:i/>
          <w:lang w:val="lt-LT"/>
        </w:rPr>
        <w:t>PREK</w:t>
      </w:r>
      <w:r w:rsidR="00B90AE1" w:rsidRPr="00D9553C">
        <w:rPr>
          <w:rFonts w:asciiTheme="minorHAnsi" w:hAnsiTheme="minorHAnsi" w:cstheme="minorHAnsi"/>
          <w:i/>
          <w:lang w:val="lt-LT"/>
        </w:rPr>
        <w:t>Ę</w:t>
      </w:r>
      <w:r w:rsidRPr="00D9553C">
        <w:rPr>
          <w:rFonts w:asciiTheme="minorHAnsi" w:hAnsiTheme="minorHAnsi" w:cstheme="minorHAnsi"/>
          <w:lang w:val="lt-LT"/>
        </w:rPr>
        <w:t xml:space="preserve"> nuosavybėn iš </w:t>
      </w:r>
      <w:r w:rsidRPr="00D9553C">
        <w:rPr>
          <w:rFonts w:asciiTheme="minorHAnsi" w:hAnsiTheme="minorHAnsi" w:cstheme="minorHAnsi"/>
          <w:i/>
          <w:lang w:val="lt-LT"/>
        </w:rPr>
        <w:t>PARDAVĖJO</w:t>
      </w:r>
      <w:r w:rsidRPr="00D9553C">
        <w:rPr>
          <w:rFonts w:asciiTheme="minorHAnsi" w:hAnsiTheme="minorHAnsi" w:cstheme="minorHAnsi"/>
          <w:lang w:val="lt-LT"/>
        </w:rPr>
        <w:t xml:space="preserve"> ne vėliau kaip dviejų darbo dienų laike po pranešimo apie </w:t>
      </w:r>
      <w:r w:rsidRPr="00D9553C">
        <w:rPr>
          <w:rFonts w:asciiTheme="minorHAnsi" w:hAnsiTheme="minorHAnsi" w:cstheme="minorHAnsi"/>
          <w:i/>
          <w:lang w:val="lt-LT"/>
        </w:rPr>
        <w:t>PREK</w:t>
      </w:r>
      <w:r w:rsidR="00B90AE1" w:rsidRPr="00D9553C">
        <w:rPr>
          <w:rFonts w:asciiTheme="minorHAnsi" w:hAnsiTheme="minorHAnsi" w:cstheme="minorHAnsi"/>
          <w:i/>
          <w:lang w:val="lt-LT"/>
        </w:rPr>
        <w:t>ĖS</w:t>
      </w:r>
      <w:r w:rsidRPr="00D9553C">
        <w:rPr>
          <w:rFonts w:asciiTheme="minorHAnsi" w:hAnsiTheme="minorHAnsi" w:cstheme="minorHAnsi"/>
          <w:i/>
          <w:lang w:val="lt-LT"/>
        </w:rPr>
        <w:t xml:space="preserve"> </w:t>
      </w:r>
      <w:r w:rsidRPr="00D9553C">
        <w:rPr>
          <w:rFonts w:asciiTheme="minorHAnsi" w:hAnsiTheme="minorHAnsi" w:cstheme="minorHAnsi"/>
          <w:lang w:val="lt-LT"/>
        </w:rPr>
        <w:t>paruošimą gavimo.</w:t>
      </w:r>
    </w:p>
    <w:p w14:paraId="1E5E4432" w14:textId="53B36D96" w:rsidR="00BC5E7A" w:rsidRPr="00D9553C" w:rsidRDefault="00BC5E7A" w:rsidP="00CF36B2">
      <w:pPr>
        <w:numPr>
          <w:ilvl w:val="1"/>
          <w:numId w:val="1"/>
        </w:numPr>
        <w:jc w:val="both"/>
        <w:rPr>
          <w:rFonts w:asciiTheme="minorHAnsi" w:hAnsiTheme="minorHAnsi" w:cstheme="minorHAnsi"/>
          <w:lang w:val="lt-LT"/>
        </w:rPr>
      </w:pPr>
      <w:r w:rsidRPr="00D9553C">
        <w:rPr>
          <w:rFonts w:asciiTheme="minorHAnsi" w:hAnsiTheme="minorHAnsi" w:cstheme="minorHAnsi"/>
          <w:lang w:val="lt-LT"/>
        </w:rPr>
        <w:t xml:space="preserve">Sumokėti </w:t>
      </w:r>
      <w:r w:rsidRPr="00D9553C">
        <w:rPr>
          <w:rFonts w:asciiTheme="minorHAnsi" w:hAnsiTheme="minorHAnsi" w:cstheme="minorHAnsi"/>
          <w:i/>
          <w:lang w:val="lt-LT"/>
        </w:rPr>
        <w:t>PARDAVĖJUI</w:t>
      </w:r>
      <w:r w:rsidRPr="00D9553C">
        <w:rPr>
          <w:rFonts w:asciiTheme="minorHAnsi" w:hAnsiTheme="minorHAnsi" w:cstheme="minorHAnsi"/>
          <w:lang w:val="lt-LT"/>
        </w:rPr>
        <w:t xml:space="preserve"> už </w:t>
      </w:r>
      <w:r w:rsidRPr="00D9553C">
        <w:rPr>
          <w:rFonts w:asciiTheme="minorHAnsi" w:hAnsiTheme="minorHAnsi" w:cstheme="minorHAnsi"/>
          <w:i/>
          <w:lang w:val="lt-LT"/>
        </w:rPr>
        <w:t>PREK</w:t>
      </w:r>
      <w:r w:rsidR="00EE2362" w:rsidRPr="00D9553C">
        <w:rPr>
          <w:rFonts w:asciiTheme="minorHAnsi" w:hAnsiTheme="minorHAnsi" w:cstheme="minorHAnsi"/>
          <w:i/>
          <w:lang w:val="lt-LT"/>
        </w:rPr>
        <w:t>Ę</w:t>
      </w:r>
      <w:r w:rsidRPr="00D9553C">
        <w:rPr>
          <w:rFonts w:asciiTheme="minorHAnsi" w:hAnsiTheme="minorHAnsi" w:cstheme="minorHAnsi"/>
          <w:lang w:val="lt-LT"/>
        </w:rPr>
        <w:t xml:space="preserve"> šios sutarties </w:t>
      </w:r>
      <w:r w:rsidRPr="00D9553C">
        <w:rPr>
          <w:rFonts w:asciiTheme="minorHAnsi" w:hAnsiTheme="minorHAnsi" w:cstheme="minorHAnsi"/>
          <w:strike/>
          <w:highlight w:val="yellow"/>
          <w:lang w:val="lt-LT"/>
        </w:rPr>
        <w:t>8</w:t>
      </w:r>
      <w:r w:rsidRPr="00D9553C">
        <w:rPr>
          <w:rFonts w:asciiTheme="minorHAnsi" w:hAnsiTheme="minorHAnsi" w:cstheme="minorHAnsi"/>
          <w:lang w:val="lt-LT"/>
        </w:rPr>
        <w:t xml:space="preserve"> </w:t>
      </w:r>
      <w:r w:rsidR="00D9553C">
        <w:rPr>
          <w:rFonts w:asciiTheme="minorHAnsi" w:hAnsiTheme="minorHAnsi" w:cstheme="minorHAnsi"/>
          <w:lang w:val="lt-LT"/>
        </w:rPr>
        <w:t xml:space="preserve">7 </w:t>
      </w:r>
      <w:r w:rsidRPr="00D9553C">
        <w:rPr>
          <w:rFonts w:asciiTheme="minorHAnsi" w:hAnsiTheme="minorHAnsi" w:cstheme="minorHAnsi"/>
          <w:lang w:val="lt-LT"/>
        </w:rPr>
        <w:t>punkte nurodyt</w:t>
      </w:r>
      <w:r w:rsidR="00CD3A32" w:rsidRPr="00D9553C">
        <w:rPr>
          <w:rFonts w:asciiTheme="minorHAnsi" w:hAnsiTheme="minorHAnsi" w:cstheme="minorHAnsi"/>
          <w:lang w:val="lt-LT"/>
        </w:rPr>
        <w:t>a</w:t>
      </w:r>
      <w:r w:rsidRPr="00D9553C">
        <w:rPr>
          <w:rFonts w:asciiTheme="minorHAnsi" w:hAnsiTheme="minorHAnsi" w:cstheme="minorHAnsi"/>
          <w:lang w:val="lt-LT"/>
        </w:rPr>
        <w:t xml:space="preserve"> mokėjimų tvarka.</w:t>
      </w:r>
    </w:p>
    <w:p w14:paraId="216AF4A1" w14:textId="5252300C" w:rsidR="00E82EBD" w:rsidRPr="00D9553C" w:rsidRDefault="00E82EBD" w:rsidP="00D9553C">
      <w:pPr>
        <w:numPr>
          <w:ilvl w:val="1"/>
          <w:numId w:val="1"/>
        </w:numPr>
        <w:jc w:val="both"/>
        <w:rPr>
          <w:rFonts w:asciiTheme="minorHAnsi" w:hAnsiTheme="minorHAnsi" w:cstheme="minorHAnsi"/>
          <w:lang w:val="lt-LT"/>
        </w:rPr>
      </w:pPr>
      <w:r w:rsidRPr="00D9553C">
        <w:rPr>
          <w:rFonts w:asciiTheme="minorHAnsi" w:hAnsiTheme="minorHAnsi" w:cstheme="minorHAnsi"/>
          <w:lang w:val="lt-LT"/>
        </w:rPr>
        <w:t xml:space="preserve">Pavėlavęs mokėti už </w:t>
      </w:r>
      <w:r w:rsidR="00F71635" w:rsidRPr="00D9553C">
        <w:rPr>
          <w:rFonts w:asciiTheme="minorHAnsi" w:hAnsiTheme="minorHAnsi" w:cstheme="minorHAnsi"/>
          <w:i/>
          <w:lang w:val="lt-LT"/>
        </w:rPr>
        <w:t>PREKĘ</w:t>
      </w:r>
      <w:r w:rsidRPr="00D9553C">
        <w:rPr>
          <w:rFonts w:asciiTheme="minorHAnsi" w:hAnsiTheme="minorHAnsi" w:cstheme="minorHAnsi"/>
          <w:lang w:val="lt-LT"/>
        </w:rPr>
        <w:t xml:space="preserve"> šios sutarties </w:t>
      </w:r>
      <w:r w:rsidRPr="00D9553C">
        <w:rPr>
          <w:rFonts w:asciiTheme="minorHAnsi" w:hAnsiTheme="minorHAnsi" w:cstheme="minorHAnsi"/>
          <w:strike/>
          <w:lang w:val="lt-LT"/>
        </w:rPr>
        <w:t>8.1-8.2</w:t>
      </w:r>
      <w:r w:rsidRPr="00D9553C">
        <w:rPr>
          <w:rFonts w:asciiTheme="minorHAnsi" w:hAnsiTheme="minorHAnsi" w:cstheme="minorHAnsi"/>
          <w:lang w:val="lt-LT"/>
        </w:rPr>
        <w:t xml:space="preserve"> </w:t>
      </w:r>
      <w:r w:rsidR="00D9553C">
        <w:rPr>
          <w:rFonts w:asciiTheme="minorHAnsi" w:hAnsiTheme="minorHAnsi" w:cstheme="minorHAnsi"/>
          <w:lang w:val="lt-LT"/>
        </w:rPr>
        <w:t xml:space="preserve">7.1. – </w:t>
      </w:r>
      <w:r w:rsidR="00D9553C" w:rsidRPr="00D9553C">
        <w:rPr>
          <w:rFonts w:asciiTheme="minorHAnsi" w:hAnsiTheme="minorHAnsi" w:cstheme="minorHAnsi"/>
          <w:lang w:val="lt-LT"/>
        </w:rPr>
        <w:t xml:space="preserve">7.2. </w:t>
      </w:r>
      <w:r w:rsidRPr="00D9553C">
        <w:rPr>
          <w:rFonts w:asciiTheme="minorHAnsi" w:hAnsiTheme="minorHAnsi" w:cstheme="minorHAnsi"/>
          <w:lang w:val="lt-LT"/>
        </w:rPr>
        <w:t xml:space="preserve">punktuose nurodytais terminais, mokėti </w:t>
      </w:r>
      <w:r w:rsidRPr="00D9553C">
        <w:rPr>
          <w:rFonts w:asciiTheme="minorHAnsi" w:hAnsiTheme="minorHAnsi" w:cstheme="minorHAnsi"/>
          <w:i/>
          <w:lang w:val="lt-LT"/>
        </w:rPr>
        <w:t>PARDAVĖJUI</w:t>
      </w:r>
      <w:r w:rsidRPr="00D9553C">
        <w:rPr>
          <w:rFonts w:asciiTheme="minorHAnsi" w:hAnsiTheme="minorHAnsi" w:cstheme="minorHAnsi"/>
          <w:lang w:val="lt-LT"/>
        </w:rPr>
        <w:t xml:space="preserve">  0,2% dy</w:t>
      </w:r>
      <w:r w:rsidR="00F71635" w:rsidRPr="00D9553C">
        <w:rPr>
          <w:rFonts w:asciiTheme="minorHAnsi" w:hAnsiTheme="minorHAnsi" w:cstheme="minorHAnsi"/>
          <w:lang w:val="lt-LT"/>
        </w:rPr>
        <w:t>džio delspinigius nuo PREKĖS kai</w:t>
      </w:r>
      <w:r w:rsidRPr="00D9553C">
        <w:rPr>
          <w:rFonts w:asciiTheme="minorHAnsi" w:hAnsiTheme="minorHAnsi" w:cstheme="minorHAnsi"/>
          <w:lang w:val="lt-LT"/>
        </w:rPr>
        <w:t xml:space="preserve">nos už kiekvieną pradelstą </w:t>
      </w:r>
      <w:r w:rsidR="00A34B03" w:rsidRPr="00D9553C">
        <w:rPr>
          <w:rFonts w:asciiTheme="minorHAnsi" w:hAnsiTheme="minorHAnsi" w:cstheme="minorHAnsi"/>
          <w:lang w:val="lt-LT"/>
        </w:rPr>
        <w:t>kalendorinę dieną</w:t>
      </w:r>
      <w:r w:rsidRPr="00D9553C">
        <w:rPr>
          <w:rFonts w:asciiTheme="minorHAnsi" w:hAnsiTheme="minorHAnsi" w:cstheme="minorHAnsi"/>
          <w:lang w:val="lt-LT"/>
        </w:rPr>
        <w:t xml:space="preserve">, tačiau delspinigių </w:t>
      </w:r>
      <w:r w:rsidR="00A34B03" w:rsidRPr="00D9553C">
        <w:rPr>
          <w:rFonts w:asciiTheme="minorHAnsi" w:hAnsiTheme="minorHAnsi" w:cstheme="minorHAnsi"/>
          <w:lang w:val="lt-LT"/>
        </w:rPr>
        <w:t xml:space="preserve">suma negali būti didesnė kaip </w:t>
      </w:r>
      <w:r w:rsidR="008E7024" w:rsidRPr="00D9553C">
        <w:rPr>
          <w:rFonts w:asciiTheme="minorHAnsi" w:hAnsiTheme="minorHAnsi" w:cstheme="minorHAnsi"/>
          <w:lang w:val="lt-LT"/>
        </w:rPr>
        <w:t>3</w:t>
      </w:r>
      <w:r w:rsidRPr="00D9553C">
        <w:rPr>
          <w:rFonts w:asciiTheme="minorHAnsi" w:hAnsiTheme="minorHAnsi" w:cstheme="minorHAnsi"/>
          <w:lang w:val="lt-LT"/>
        </w:rPr>
        <w:t xml:space="preserve">% </w:t>
      </w:r>
      <w:r w:rsidRPr="00D9553C">
        <w:rPr>
          <w:rFonts w:asciiTheme="minorHAnsi" w:hAnsiTheme="minorHAnsi" w:cstheme="minorHAnsi"/>
          <w:i/>
          <w:lang w:val="lt-LT"/>
        </w:rPr>
        <w:t>PREKĖS</w:t>
      </w:r>
      <w:r w:rsidRPr="00D9553C">
        <w:rPr>
          <w:rFonts w:asciiTheme="minorHAnsi" w:hAnsiTheme="minorHAnsi" w:cstheme="minorHAnsi"/>
          <w:lang w:val="lt-LT"/>
        </w:rPr>
        <w:t xml:space="preserve"> kainos, nurodytos šios sutarties 2 punkte.</w:t>
      </w:r>
    </w:p>
    <w:p w14:paraId="1F377C63" w14:textId="77777777" w:rsidR="007A7342" w:rsidRPr="00D9553C" w:rsidRDefault="007A7342" w:rsidP="007A7342">
      <w:pPr>
        <w:ind w:left="1410"/>
        <w:jc w:val="both"/>
        <w:rPr>
          <w:rFonts w:asciiTheme="minorHAnsi" w:hAnsiTheme="minorHAnsi" w:cstheme="minorHAnsi"/>
          <w:lang w:val="lt-LT"/>
        </w:rPr>
      </w:pPr>
    </w:p>
    <w:p w14:paraId="2EABA8C6" w14:textId="77777777" w:rsidR="00BC5E7A" w:rsidRPr="00D9553C" w:rsidRDefault="00BC5E7A" w:rsidP="00CF36B2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lang w:val="lt-LT"/>
        </w:rPr>
      </w:pPr>
      <w:r w:rsidRPr="00D9553C">
        <w:rPr>
          <w:rFonts w:asciiTheme="minorHAnsi" w:hAnsiTheme="minorHAnsi" w:cstheme="minorHAnsi"/>
          <w:b/>
          <w:lang w:val="lt-LT"/>
        </w:rPr>
        <w:t>Mokėjimų tvarka.</w:t>
      </w:r>
    </w:p>
    <w:p w14:paraId="0A76805C" w14:textId="04E8B8F9" w:rsidR="00A5152B" w:rsidRPr="00D9553C" w:rsidRDefault="00343FBB" w:rsidP="00CF36B2">
      <w:pPr>
        <w:pStyle w:val="BodyTextIndent3"/>
        <w:numPr>
          <w:ilvl w:val="1"/>
          <w:numId w:val="1"/>
        </w:numPr>
        <w:rPr>
          <w:rFonts w:asciiTheme="minorHAnsi" w:hAnsiTheme="minorHAnsi" w:cstheme="minorHAnsi"/>
          <w:szCs w:val="22"/>
        </w:rPr>
      </w:pPr>
      <w:r w:rsidRPr="00D9553C">
        <w:rPr>
          <w:rFonts w:asciiTheme="minorHAnsi" w:hAnsiTheme="minorHAnsi" w:cstheme="minorHAnsi"/>
          <w:szCs w:val="22"/>
        </w:rPr>
        <w:t>Pradin</w:t>
      </w:r>
      <w:r w:rsidR="008E7024" w:rsidRPr="00D9553C">
        <w:rPr>
          <w:rFonts w:asciiTheme="minorHAnsi" w:hAnsiTheme="minorHAnsi" w:cstheme="minorHAnsi"/>
          <w:szCs w:val="22"/>
        </w:rPr>
        <w:t>ę</w:t>
      </w:r>
      <w:r w:rsidRPr="00D9553C">
        <w:rPr>
          <w:rFonts w:asciiTheme="minorHAnsi" w:hAnsiTheme="minorHAnsi" w:cstheme="minorHAnsi"/>
          <w:szCs w:val="22"/>
        </w:rPr>
        <w:t xml:space="preserve"> įmok</w:t>
      </w:r>
      <w:r w:rsidR="008E7024" w:rsidRPr="00D9553C">
        <w:rPr>
          <w:rFonts w:asciiTheme="minorHAnsi" w:hAnsiTheme="minorHAnsi" w:cstheme="minorHAnsi"/>
          <w:szCs w:val="22"/>
        </w:rPr>
        <w:t>ą</w:t>
      </w:r>
      <w:r w:rsidR="00BC5E7A" w:rsidRPr="00D9553C">
        <w:rPr>
          <w:rFonts w:asciiTheme="minorHAnsi" w:hAnsiTheme="minorHAnsi" w:cstheme="minorHAnsi"/>
          <w:szCs w:val="22"/>
        </w:rPr>
        <w:t xml:space="preserve"> </w:t>
      </w:r>
      <w:r w:rsidR="00C969C1" w:rsidRPr="00D9553C">
        <w:rPr>
          <w:rFonts w:asciiTheme="minorHAnsi" w:hAnsiTheme="minorHAnsi" w:cstheme="minorHAnsi"/>
          <w:szCs w:val="22"/>
        </w:rPr>
        <w:t>sunkvežimi</w:t>
      </w:r>
      <w:r w:rsidR="00A0292F" w:rsidRPr="00D9553C">
        <w:rPr>
          <w:rFonts w:asciiTheme="minorHAnsi" w:hAnsiTheme="minorHAnsi" w:cstheme="minorHAnsi"/>
          <w:szCs w:val="22"/>
        </w:rPr>
        <w:t>o</w:t>
      </w:r>
      <w:r w:rsidR="00C969C1" w:rsidRPr="00D9553C">
        <w:rPr>
          <w:rFonts w:asciiTheme="minorHAnsi" w:hAnsiTheme="minorHAnsi" w:cstheme="minorHAnsi"/>
          <w:szCs w:val="22"/>
        </w:rPr>
        <w:t xml:space="preserve"> </w:t>
      </w:r>
      <w:r w:rsidR="00D9553C">
        <w:rPr>
          <w:rFonts w:asciiTheme="minorHAnsi" w:hAnsiTheme="minorHAnsi" w:cstheme="minorHAnsi"/>
          <w:szCs w:val="22"/>
        </w:rPr>
        <w:t>auto</w:t>
      </w:r>
      <w:r w:rsidR="00C969C1" w:rsidRPr="00D9553C">
        <w:rPr>
          <w:rFonts w:asciiTheme="minorHAnsi" w:hAnsiTheme="minorHAnsi" w:cstheme="minorHAnsi"/>
          <w:szCs w:val="22"/>
        </w:rPr>
        <w:t>cistern</w:t>
      </w:r>
      <w:r w:rsidR="00A0292F" w:rsidRPr="00D9553C">
        <w:rPr>
          <w:rFonts w:asciiTheme="minorHAnsi" w:hAnsiTheme="minorHAnsi" w:cstheme="minorHAnsi"/>
          <w:szCs w:val="22"/>
        </w:rPr>
        <w:t>os</w:t>
      </w:r>
      <w:r w:rsidR="00C969C1" w:rsidRPr="00D9553C">
        <w:rPr>
          <w:rFonts w:asciiTheme="minorHAnsi" w:hAnsiTheme="minorHAnsi" w:cstheme="minorHAnsi"/>
          <w:szCs w:val="22"/>
        </w:rPr>
        <w:t xml:space="preserve"> </w:t>
      </w:r>
      <w:r w:rsidR="00BC5E7A" w:rsidRPr="00D9553C">
        <w:rPr>
          <w:rFonts w:asciiTheme="minorHAnsi" w:hAnsiTheme="minorHAnsi" w:cstheme="minorHAnsi"/>
          <w:szCs w:val="22"/>
        </w:rPr>
        <w:t>gamybai</w:t>
      </w:r>
      <w:r w:rsidR="003419DE" w:rsidRPr="00D9553C">
        <w:rPr>
          <w:rFonts w:asciiTheme="minorHAnsi" w:hAnsiTheme="minorHAnsi" w:cstheme="minorHAnsi"/>
          <w:szCs w:val="22"/>
        </w:rPr>
        <w:t xml:space="preserve"> </w:t>
      </w:r>
      <w:r w:rsidR="00CF36B2" w:rsidRPr="00D9553C">
        <w:rPr>
          <w:rFonts w:asciiTheme="minorHAnsi" w:hAnsiTheme="minorHAnsi" w:cstheme="minorHAnsi"/>
          <w:szCs w:val="22"/>
        </w:rPr>
        <w:t>1</w:t>
      </w:r>
      <w:r w:rsidR="008E7024" w:rsidRPr="00D9553C">
        <w:rPr>
          <w:rFonts w:asciiTheme="minorHAnsi" w:hAnsiTheme="minorHAnsi" w:cstheme="minorHAnsi"/>
          <w:szCs w:val="22"/>
        </w:rPr>
        <w:t>9</w:t>
      </w:r>
      <w:r w:rsidR="004C0348" w:rsidRPr="00D9553C">
        <w:rPr>
          <w:rFonts w:asciiTheme="minorHAnsi" w:hAnsiTheme="minorHAnsi" w:cstheme="minorHAnsi"/>
          <w:szCs w:val="22"/>
        </w:rPr>
        <w:t>5</w:t>
      </w:r>
      <w:r w:rsidR="00CD3A32" w:rsidRPr="00D9553C">
        <w:rPr>
          <w:rFonts w:asciiTheme="minorHAnsi" w:hAnsiTheme="minorHAnsi" w:cstheme="minorHAnsi"/>
          <w:szCs w:val="22"/>
        </w:rPr>
        <w:t>.</w:t>
      </w:r>
      <w:r w:rsidR="004C0348" w:rsidRPr="00D9553C">
        <w:rPr>
          <w:rFonts w:asciiTheme="minorHAnsi" w:hAnsiTheme="minorHAnsi" w:cstheme="minorHAnsi"/>
          <w:szCs w:val="22"/>
        </w:rPr>
        <w:t>750</w:t>
      </w:r>
      <w:r w:rsidR="005959E4" w:rsidRPr="00D9553C">
        <w:rPr>
          <w:rFonts w:asciiTheme="minorHAnsi" w:hAnsiTheme="minorHAnsi" w:cstheme="minorHAnsi"/>
          <w:szCs w:val="22"/>
        </w:rPr>
        <w:t>,</w:t>
      </w:r>
      <w:r w:rsidR="00A16F5A" w:rsidRPr="00D9553C">
        <w:rPr>
          <w:rFonts w:asciiTheme="minorHAnsi" w:hAnsiTheme="minorHAnsi" w:cstheme="minorHAnsi"/>
          <w:szCs w:val="22"/>
        </w:rPr>
        <w:t>0</w:t>
      </w:r>
      <w:r w:rsidR="001918D5" w:rsidRPr="00D9553C">
        <w:rPr>
          <w:rFonts w:asciiTheme="minorHAnsi" w:hAnsiTheme="minorHAnsi" w:cstheme="minorHAnsi"/>
          <w:szCs w:val="22"/>
        </w:rPr>
        <w:t>0</w:t>
      </w:r>
      <w:r w:rsidR="00A16F5A" w:rsidRPr="00D9553C">
        <w:rPr>
          <w:rFonts w:asciiTheme="minorHAnsi" w:hAnsiTheme="minorHAnsi" w:cstheme="minorHAnsi"/>
          <w:szCs w:val="22"/>
        </w:rPr>
        <w:t xml:space="preserve"> EUR</w:t>
      </w:r>
      <w:r w:rsidR="00BC5E7A" w:rsidRPr="00D9553C">
        <w:rPr>
          <w:rFonts w:asciiTheme="minorHAnsi" w:hAnsiTheme="minorHAnsi" w:cstheme="minorHAnsi"/>
          <w:szCs w:val="22"/>
        </w:rPr>
        <w:t xml:space="preserve"> </w:t>
      </w:r>
      <w:r w:rsidR="00BC5E7A" w:rsidRPr="00D9553C">
        <w:rPr>
          <w:rFonts w:asciiTheme="minorHAnsi" w:hAnsiTheme="minorHAnsi" w:cstheme="minorHAnsi"/>
          <w:i/>
          <w:szCs w:val="22"/>
        </w:rPr>
        <w:t>PIRKĖJAS</w:t>
      </w:r>
      <w:r w:rsidR="00BC5E7A" w:rsidRPr="00D9553C">
        <w:rPr>
          <w:rFonts w:asciiTheme="minorHAnsi" w:hAnsiTheme="minorHAnsi" w:cstheme="minorHAnsi"/>
          <w:szCs w:val="22"/>
        </w:rPr>
        <w:t xml:space="preserve"> </w:t>
      </w:r>
      <w:r w:rsidR="00853535" w:rsidRPr="00D9553C">
        <w:rPr>
          <w:rFonts w:asciiTheme="minorHAnsi" w:hAnsiTheme="minorHAnsi" w:cstheme="minorHAnsi"/>
          <w:strike/>
          <w:szCs w:val="22"/>
          <w:highlight w:val="yellow"/>
        </w:rPr>
        <w:t>arba   PIRKĖJO pasirinkta lizingo kompanija</w:t>
      </w:r>
      <w:r w:rsidR="00853535" w:rsidRPr="00D9553C">
        <w:rPr>
          <w:rFonts w:asciiTheme="minorHAnsi" w:hAnsiTheme="minorHAnsi" w:cstheme="minorHAnsi"/>
          <w:szCs w:val="22"/>
        </w:rPr>
        <w:t xml:space="preserve"> </w:t>
      </w:r>
      <w:r w:rsidR="00BC5E7A" w:rsidRPr="00D9553C">
        <w:rPr>
          <w:rFonts w:asciiTheme="minorHAnsi" w:hAnsiTheme="minorHAnsi" w:cstheme="minorHAnsi"/>
          <w:szCs w:val="22"/>
        </w:rPr>
        <w:t xml:space="preserve">įmoka </w:t>
      </w:r>
      <w:r w:rsidR="00BC5E7A" w:rsidRPr="00D9553C">
        <w:rPr>
          <w:rFonts w:asciiTheme="minorHAnsi" w:hAnsiTheme="minorHAnsi" w:cstheme="minorHAnsi"/>
          <w:i/>
          <w:szCs w:val="22"/>
        </w:rPr>
        <w:t xml:space="preserve">PARDAVĖJUI </w:t>
      </w:r>
      <w:r w:rsidR="00BC5E7A" w:rsidRPr="00D9553C">
        <w:rPr>
          <w:rFonts w:asciiTheme="minorHAnsi" w:hAnsiTheme="minorHAnsi" w:cstheme="minorHAnsi"/>
          <w:szCs w:val="22"/>
        </w:rPr>
        <w:t xml:space="preserve">per </w:t>
      </w:r>
      <w:r w:rsidR="008E7024" w:rsidRPr="00D9553C">
        <w:rPr>
          <w:rFonts w:asciiTheme="minorHAnsi" w:hAnsiTheme="minorHAnsi" w:cstheme="minorHAnsi"/>
          <w:szCs w:val="22"/>
        </w:rPr>
        <w:t>3</w:t>
      </w:r>
      <w:r w:rsidR="00BC5E7A" w:rsidRPr="00D9553C">
        <w:rPr>
          <w:rFonts w:asciiTheme="minorHAnsi" w:hAnsiTheme="minorHAnsi" w:cstheme="minorHAnsi"/>
          <w:szCs w:val="22"/>
        </w:rPr>
        <w:t xml:space="preserve"> dienas po šios sutarties pasirašymo. Mokėjimas vykdomas eurais pavedimu per banką į tokią </w:t>
      </w:r>
      <w:r w:rsidR="00BC5E7A" w:rsidRPr="00D9553C">
        <w:rPr>
          <w:rFonts w:asciiTheme="minorHAnsi" w:hAnsiTheme="minorHAnsi" w:cstheme="minorHAnsi"/>
          <w:i/>
          <w:szCs w:val="22"/>
        </w:rPr>
        <w:t xml:space="preserve">PARDAVĖJO </w:t>
      </w:r>
      <w:r w:rsidR="00BC5E7A" w:rsidRPr="00D9553C">
        <w:rPr>
          <w:rFonts w:asciiTheme="minorHAnsi" w:hAnsiTheme="minorHAnsi" w:cstheme="minorHAnsi"/>
          <w:szCs w:val="22"/>
        </w:rPr>
        <w:t>sąskaitą:</w:t>
      </w:r>
      <w:r w:rsidR="00A5152B" w:rsidRPr="00D9553C">
        <w:rPr>
          <w:rFonts w:asciiTheme="minorHAnsi" w:hAnsiTheme="minorHAnsi" w:cstheme="minorHAnsi"/>
          <w:szCs w:val="22"/>
        </w:rPr>
        <w:t xml:space="preserve">  </w:t>
      </w:r>
    </w:p>
    <w:p w14:paraId="7F270762" w14:textId="77777777" w:rsidR="00A5152B" w:rsidRPr="00D9553C" w:rsidRDefault="00A5152B" w:rsidP="00A5152B">
      <w:pPr>
        <w:ind w:left="1410" w:firstLine="30"/>
        <w:rPr>
          <w:rFonts w:asciiTheme="minorHAnsi" w:hAnsiTheme="minorHAnsi" w:cstheme="minorHAnsi"/>
          <w:b/>
          <w:lang w:val="lt-LT" w:eastAsia="lt-LT"/>
        </w:rPr>
      </w:pPr>
      <w:r w:rsidRPr="00D9553C">
        <w:rPr>
          <w:rFonts w:asciiTheme="minorHAnsi" w:hAnsiTheme="minorHAnsi" w:cstheme="minorHAnsi"/>
          <w:b/>
          <w:i/>
          <w:iCs/>
          <w:lang w:val="lt-LT" w:eastAsia="lt-LT"/>
        </w:rPr>
        <w:t>Bank Swedbank</w:t>
      </w:r>
      <w:r w:rsidRPr="00D9553C">
        <w:rPr>
          <w:rFonts w:asciiTheme="minorHAnsi" w:hAnsiTheme="minorHAnsi" w:cstheme="minorHAnsi"/>
          <w:b/>
          <w:lang w:val="lt-LT" w:eastAsia="lt-LT"/>
        </w:rPr>
        <w:t xml:space="preserve"> AB, Savanoriu str.19, LT-03502 Vilnius, Lithuania SWIFT: HABALT22 </w:t>
      </w:r>
    </w:p>
    <w:p w14:paraId="17534320" w14:textId="77777777" w:rsidR="003419DE" w:rsidRPr="00D9553C" w:rsidRDefault="00A5152B" w:rsidP="003419DE">
      <w:pPr>
        <w:ind w:left="1440"/>
        <w:jc w:val="both"/>
        <w:rPr>
          <w:rFonts w:asciiTheme="minorHAnsi" w:hAnsiTheme="minorHAnsi" w:cstheme="minorHAnsi"/>
          <w:b/>
          <w:lang w:val="lt-LT" w:eastAsia="lt-LT"/>
        </w:rPr>
      </w:pPr>
      <w:r w:rsidRPr="00D9553C">
        <w:rPr>
          <w:rFonts w:asciiTheme="minorHAnsi" w:hAnsiTheme="minorHAnsi" w:cstheme="minorHAnsi"/>
          <w:b/>
          <w:lang w:val="lt-LT" w:eastAsia="lt-LT"/>
        </w:rPr>
        <w:t>IBAN: LT987300010113300597</w:t>
      </w:r>
      <w:r w:rsidR="00A16F5A" w:rsidRPr="00D9553C">
        <w:rPr>
          <w:rFonts w:asciiTheme="minorHAnsi" w:hAnsiTheme="minorHAnsi" w:cstheme="minorHAnsi"/>
          <w:b/>
          <w:lang w:val="lt-LT" w:eastAsia="lt-LT"/>
        </w:rPr>
        <w:t xml:space="preserve"> </w:t>
      </w:r>
    </w:p>
    <w:p w14:paraId="7042D44D" w14:textId="77777777" w:rsidR="00A16F5A" w:rsidRPr="00D9553C" w:rsidRDefault="00A16F5A" w:rsidP="00A16F5A">
      <w:pPr>
        <w:pStyle w:val="BodyTextIndent"/>
        <w:ind w:left="1410"/>
        <w:rPr>
          <w:rFonts w:asciiTheme="minorHAnsi" w:hAnsiTheme="minorHAnsi" w:cstheme="minorHAnsi"/>
          <w:sz w:val="22"/>
          <w:szCs w:val="22"/>
          <w:lang w:val="lt-LT"/>
        </w:rPr>
      </w:pPr>
    </w:p>
    <w:p w14:paraId="4ED77838" w14:textId="3CBDFC8E" w:rsidR="00951241" w:rsidRPr="00D9553C" w:rsidRDefault="00BC5E7A" w:rsidP="00CF36B2">
      <w:pPr>
        <w:pStyle w:val="BodyTextInden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  <w:lang w:val="lt-LT"/>
        </w:rPr>
      </w:pPr>
      <w:r w:rsidRPr="00D9553C">
        <w:rPr>
          <w:rFonts w:asciiTheme="minorHAnsi" w:hAnsiTheme="minorHAnsi" w:cstheme="minorHAnsi"/>
          <w:sz w:val="22"/>
          <w:szCs w:val="22"/>
          <w:lang w:val="lt-LT"/>
        </w:rPr>
        <w:lastRenderedPageBreak/>
        <w:t>Likusią sumos, nurodytos šios sutarties 2 punkte, dalį</w:t>
      </w:r>
      <w:r w:rsidR="000938BC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0938BC" w:rsidRPr="000938BC">
        <w:rPr>
          <w:rFonts w:asciiTheme="minorHAnsi" w:hAnsiTheme="minorHAnsi" w:cstheme="minorHAnsi"/>
          <w:sz w:val="22"/>
          <w:szCs w:val="22"/>
          <w:highlight w:val="green"/>
          <w:lang w:val="lt-LT"/>
        </w:rPr>
        <w:t>–</w:t>
      </w:r>
      <w:r w:rsidR="000938BC" w:rsidRPr="000938BC">
        <w:rPr>
          <w:rFonts w:asciiTheme="minorHAnsi" w:hAnsiTheme="minorHAnsi" w:cstheme="minorHAnsi"/>
          <w:sz w:val="22"/>
          <w:szCs w:val="22"/>
          <w:highlight w:val="green"/>
          <w:lang w:val="lt-LT"/>
        </w:rPr>
        <w:t xml:space="preserve"> </w:t>
      </w:r>
      <w:r w:rsidR="000938BC" w:rsidRPr="000938BC">
        <w:rPr>
          <w:rFonts w:asciiTheme="minorHAnsi" w:hAnsiTheme="minorHAnsi" w:cstheme="minorHAnsi"/>
          <w:sz w:val="22"/>
          <w:szCs w:val="22"/>
          <w:highlight w:val="green"/>
        </w:rPr>
        <w:t>277</w:t>
      </w:r>
      <w:r w:rsidR="000938BC" w:rsidRPr="000938BC">
        <w:rPr>
          <w:rFonts w:asciiTheme="minorHAnsi" w:hAnsiTheme="minorHAnsi" w:cstheme="minorHAnsi"/>
          <w:sz w:val="22"/>
          <w:szCs w:val="22"/>
          <w:highlight w:val="green"/>
        </w:rPr>
        <w:t>.</w:t>
      </w:r>
      <w:r w:rsidR="000938BC" w:rsidRPr="000938BC">
        <w:rPr>
          <w:rFonts w:asciiTheme="minorHAnsi" w:hAnsiTheme="minorHAnsi" w:cstheme="minorHAnsi"/>
          <w:sz w:val="22"/>
          <w:szCs w:val="22"/>
          <w:highlight w:val="green"/>
        </w:rPr>
        <w:t>965</w:t>
      </w:r>
      <w:r w:rsidR="000938BC" w:rsidRPr="000938BC">
        <w:rPr>
          <w:rFonts w:asciiTheme="minorHAnsi" w:hAnsiTheme="minorHAnsi" w:cstheme="minorHAnsi"/>
          <w:sz w:val="22"/>
          <w:szCs w:val="22"/>
          <w:highlight w:val="green"/>
        </w:rPr>
        <w:t>,00</w:t>
      </w:r>
      <w:r w:rsidR="000938BC" w:rsidRPr="000938BC">
        <w:rPr>
          <w:rFonts w:asciiTheme="minorHAnsi" w:hAnsiTheme="minorHAnsi" w:cstheme="minorHAnsi"/>
          <w:sz w:val="22"/>
          <w:szCs w:val="22"/>
          <w:highlight w:val="green"/>
        </w:rPr>
        <w:t xml:space="preserve"> E</w:t>
      </w:r>
      <w:r w:rsidR="000938BC" w:rsidRPr="000938BC">
        <w:rPr>
          <w:rFonts w:asciiTheme="minorHAnsi" w:hAnsiTheme="minorHAnsi" w:cstheme="minorHAnsi"/>
          <w:sz w:val="22"/>
          <w:szCs w:val="22"/>
          <w:highlight w:val="green"/>
        </w:rPr>
        <w:t>UR</w:t>
      </w:r>
      <w:r w:rsidRPr="00D9553C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0938BC" w:rsidRPr="000938BC">
        <w:rPr>
          <w:rFonts w:asciiTheme="minorHAnsi" w:hAnsiTheme="minorHAnsi" w:cstheme="minorHAnsi"/>
          <w:sz w:val="22"/>
          <w:szCs w:val="22"/>
          <w:highlight w:val="green"/>
          <w:lang w:val="lt-LT"/>
        </w:rPr>
        <w:t>sumoka</w:t>
      </w:r>
      <w:r w:rsidR="000938BC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655930" w:rsidRPr="00D9553C">
        <w:rPr>
          <w:rFonts w:asciiTheme="minorHAnsi" w:hAnsiTheme="minorHAnsi" w:cstheme="minorHAnsi"/>
          <w:sz w:val="22"/>
          <w:szCs w:val="22"/>
          <w:lang w:val="lt-LT"/>
        </w:rPr>
        <w:t>2024</w:t>
      </w:r>
      <w:r w:rsidR="000938BC">
        <w:rPr>
          <w:rFonts w:asciiTheme="minorHAnsi" w:hAnsiTheme="minorHAnsi" w:cstheme="minorHAnsi"/>
          <w:sz w:val="22"/>
          <w:szCs w:val="22"/>
          <w:lang w:val="lt-LT"/>
        </w:rPr>
        <w:t xml:space="preserve"> metų</w:t>
      </w:r>
      <w:r w:rsidR="00655930" w:rsidRPr="00D9553C">
        <w:rPr>
          <w:rFonts w:asciiTheme="minorHAnsi" w:hAnsiTheme="minorHAnsi" w:cstheme="minorHAnsi"/>
          <w:sz w:val="22"/>
          <w:szCs w:val="22"/>
          <w:lang w:val="lt-LT"/>
        </w:rPr>
        <w:t xml:space="preserve"> 50-ą savaitę, </w:t>
      </w:r>
      <w:r w:rsidRPr="00D9553C">
        <w:rPr>
          <w:rFonts w:asciiTheme="minorHAnsi" w:hAnsiTheme="minorHAnsi" w:cstheme="minorHAnsi"/>
          <w:sz w:val="22"/>
          <w:szCs w:val="22"/>
          <w:lang w:val="lt-LT"/>
        </w:rPr>
        <w:t xml:space="preserve">atitinkamai </w:t>
      </w:r>
      <w:r w:rsidR="00CD3A32" w:rsidRPr="00D9553C">
        <w:rPr>
          <w:rFonts w:asciiTheme="minorHAnsi" w:hAnsiTheme="minorHAnsi" w:cstheme="minorHAnsi"/>
          <w:sz w:val="22"/>
          <w:szCs w:val="22"/>
          <w:lang w:val="lt-LT"/>
        </w:rPr>
        <w:t>pagal išrašytą/</w:t>
      </w:r>
      <w:proofErr w:type="spellStart"/>
      <w:r w:rsidR="00CD3A32" w:rsidRPr="00D9553C">
        <w:rPr>
          <w:rFonts w:asciiTheme="minorHAnsi" w:hAnsiTheme="minorHAnsi" w:cstheme="minorHAnsi"/>
          <w:sz w:val="22"/>
          <w:szCs w:val="22"/>
          <w:lang w:val="lt-LT"/>
        </w:rPr>
        <w:t>as</w:t>
      </w:r>
      <w:proofErr w:type="spellEnd"/>
      <w:r w:rsidR="00CD3A32" w:rsidRPr="00D9553C">
        <w:rPr>
          <w:rFonts w:asciiTheme="minorHAnsi" w:hAnsiTheme="minorHAnsi" w:cstheme="minorHAnsi"/>
          <w:sz w:val="22"/>
          <w:szCs w:val="22"/>
          <w:lang w:val="lt-LT"/>
        </w:rPr>
        <w:t xml:space="preserve"> sąskaitą/</w:t>
      </w:r>
      <w:proofErr w:type="spellStart"/>
      <w:r w:rsidR="00CD3A32" w:rsidRPr="00D9553C">
        <w:rPr>
          <w:rFonts w:asciiTheme="minorHAnsi" w:hAnsiTheme="minorHAnsi" w:cstheme="minorHAnsi"/>
          <w:sz w:val="22"/>
          <w:szCs w:val="22"/>
          <w:lang w:val="lt-LT"/>
        </w:rPr>
        <w:t>as</w:t>
      </w:r>
      <w:proofErr w:type="spellEnd"/>
      <w:r w:rsidR="00CD3A32" w:rsidRPr="00D9553C">
        <w:rPr>
          <w:rFonts w:asciiTheme="minorHAnsi" w:hAnsiTheme="minorHAnsi" w:cstheme="minorHAnsi"/>
          <w:sz w:val="22"/>
          <w:szCs w:val="22"/>
          <w:lang w:val="lt-LT"/>
        </w:rPr>
        <w:t xml:space="preserve"> faktūrą/</w:t>
      </w:r>
      <w:proofErr w:type="spellStart"/>
      <w:r w:rsidR="00CD3A32" w:rsidRPr="00D9553C">
        <w:rPr>
          <w:rFonts w:asciiTheme="minorHAnsi" w:hAnsiTheme="minorHAnsi" w:cstheme="minorHAnsi"/>
          <w:sz w:val="22"/>
          <w:szCs w:val="22"/>
          <w:lang w:val="lt-LT"/>
        </w:rPr>
        <w:t>as</w:t>
      </w:r>
      <w:proofErr w:type="spellEnd"/>
      <w:r w:rsidR="00D9553C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BC7DB1" w:rsidRPr="00D9553C">
        <w:rPr>
          <w:rFonts w:asciiTheme="minorHAnsi" w:hAnsiTheme="minorHAnsi" w:cstheme="minorHAnsi"/>
          <w:sz w:val="22"/>
          <w:szCs w:val="22"/>
          <w:lang w:val="lt-LT"/>
        </w:rPr>
        <w:t>(dviejų darbo dienų laikotarpyje nuo išrašymo datos)</w:t>
      </w:r>
      <w:r w:rsidR="00CD3A32" w:rsidRPr="00D9553C">
        <w:rPr>
          <w:rFonts w:asciiTheme="minorHAnsi" w:hAnsiTheme="minorHAnsi" w:cstheme="minorHAnsi"/>
          <w:sz w:val="22"/>
          <w:szCs w:val="22"/>
          <w:lang w:val="lt-LT"/>
        </w:rPr>
        <w:t xml:space="preserve"> už </w:t>
      </w:r>
      <w:r w:rsidR="00EE2362" w:rsidRPr="00D9553C">
        <w:rPr>
          <w:rFonts w:asciiTheme="minorHAnsi" w:hAnsiTheme="minorHAnsi" w:cstheme="minorHAnsi"/>
          <w:sz w:val="22"/>
          <w:szCs w:val="22"/>
          <w:lang w:val="lt-LT"/>
        </w:rPr>
        <w:t>PREK</w:t>
      </w:r>
      <w:r w:rsidR="00655930" w:rsidRPr="00D9553C">
        <w:rPr>
          <w:rFonts w:asciiTheme="minorHAnsi" w:hAnsiTheme="minorHAnsi" w:cstheme="minorHAnsi"/>
          <w:sz w:val="22"/>
          <w:szCs w:val="22"/>
          <w:lang w:val="lt-LT"/>
        </w:rPr>
        <w:t xml:space="preserve">Ę </w:t>
      </w:r>
      <w:r w:rsidR="00DE7046" w:rsidRPr="00D9553C">
        <w:rPr>
          <w:rFonts w:asciiTheme="minorHAnsi" w:hAnsiTheme="minorHAnsi" w:cstheme="minorHAnsi"/>
          <w:sz w:val="22"/>
          <w:szCs w:val="22"/>
          <w:lang w:val="lt-LT"/>
        </w:rPr>
        <w:t>(</w:t>
      </w:r>
      <w:r w:rsidR="00E62F9D" w:rsidRPr="00D9553C">
        <w:rPr>
          <w:rFonts w:asciiTheme="minorHAnsi" w:hAnsiTheme="minorHAnsi" w:cstheme="minorHAnsi"/>
          <w:sz w:val="22"/>
          <w:szCs w:val="22"/>
          <w:lang w:val="lt-LT"/>
        </w:rPr>
        <w:t xml:space="preserve">bendra suma </w:t>
      </w:r>
      <w:r w:rsidR="004C0348" w:rsidRPr="00D9553C">
        <w:rPr>
          <w:rFonts w:asciiTheme="minorHAnsi" w:hAnsiTheme="minorHAnsi" w:cstheme="minorHAnsi"/>
          <w:b/>
          <w:bCs/>
          <w:sz w:val="22"/>
          <w:szCs w:val="22"/>
          <w:lang w:val="lt-LT"/>
        </w:rPr>
        <w:t>473.715</w:t>
      </w:r>
      <w:r w:rsidR="000F3BA1" w:rsidRPr="00D9553C">
        <w:rPr>
          <w:rFonts w:asciiTheme="minorHAnsi" w:hAnsiTheme="minorHAnsi" w:cstheme="minorHAnsi"/>
          <w:b/>
          <w:bCs/>
          <w:sz w:val="22"/>
          <w:szCs w:val="22"/>
          <w:lang w:val="lt-LT"/>
        </w:rPr>
        <w:t>,</w:t>
      </w:r>
      <w:r w:rsidR="00CF36B2" w:rsidRPr="00D9553C">
        <w:rPr>
          <w:rFonts w:asciiTheme="minorHAnsi" w:hAnsiTheme="minorHAnsi" w:cstheme="minorHAnsi"/>
          <w:b/>
          <w:bCs/>
          <w:sz w:val="22"/>
          <w:szCs w:val="22"/>
          <w:lang w:val="lt-LT"/>
        </w:rPr>
        <w:t>0</w:t>
      </w:r>
      <w:r w:rsidR="001918D5" w:rsidRPr="00D9553C">
        <w:rPr>
          <w:rFonts w:asciiTheme="minorHAnsi" w:hAnsiTheme="minorHAnsi" w:cstheme="minorHAnsi"/>
          <w:b/>
          <w:bCs/>
          <w:sz w:val="22"/>
          <w:szCs w:val="22"/>
          <w:lang w:val="lt-LT"/>
        </w:rPr>
        <w:t xml:space="preserve">0 </w:t>
      </w:r>
      <w:r w:rsidRPr="00D9553C">
        <w:rPr>
          <w:rFonts w:asciiTheme="minorHAnsi" w:hAnsiTheme="minorHAnsi" w:cstheme="minorHAnsi"/>
          <w:sz w:val="22"/>
          <w:szCs w:val="22"/>
          <w:lang w:val="lt-LT"/>
        </w:rPr>
        <w:t>EUR</w:t>
      </w:r>
      <w:r w:rsidR="00DE7046" w:rsidRPr="00D9553C">
        <w:rPr>
          <w:rFonts w:asciiTheme="minorHAnsi" w:hAnsiTheme="minorHAnsi" w:cstheme="minorHAnsi"/>
          <w:sz w:val="22"/>
          <w:szCs w:val="22"/>
          <w:lang w:val="lt-LT"/>
        </w:rPr>
        <w:t>)</w:t>
      </w:r>
      <w:r w:rsidRPr="00D9553C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Pr="00D9553C">
        <w:rPr>
          <w:rFonts w:asciiTheme="minorHAnsi" w:hAnsiTheme="minorHAnsi" w:cstheme="minorHAnsi"/>
          <w:i/>
          <w:sz w:val="22"/>
          <w:szCs w:val="22"/>
          <w:lang w:val="lt-LT"/>
        </w:rPr>
        <w:t>PIRKĖJAS</w:t>
      </w:r>
      <w:r w:rsidRPr="00D9553C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Pr="00D9553C">
        <w:rPr>
          <w:rFonts w:asciiTheme="minorHAnsi" w:hAnsiTheme="minorHAnsi" w:cstheme="minorHAnsi"/>
          <w:strike/>
          <w:sz w:val="22"/>
          <w:szCs w:val="22"/>
          <w:highlight w:val="yellow"/>
          <w:lang w:val="lt-LT"/>
        </w:rPr>
        <w:t xml:space="preserve">arba </w:t>
      </w:r>
      <w:r w:rsidRPr="00D9553C">
        <w:rPr>
          <w:rFonts w:asciiTheme="minorHAnsi" w:hAnsiTheme="minorHAnsi" w:cstheme="minorHAnsi"/>
          <w:i/>
          <w:strike/>
          <w:sz w:val="22"/>
          <w:szCs w:val="22"/>
          <w:highlight w:val="yellow"/>
          <w:lang w:val="lt-LT"/>
        </w:rPr>
        <w:t>PIRKĖJO</w:t>
      </w:r>
      <w:r w:rsidRPr="00D9553C">
        <w:rPr>
          <w:rFonts w:asciiTheme="minorHAnsi" w:hAnsiTheme="minorHAnsi" w:cstheme="minorHAnsi"/>
          <w:strike/>
          <w:sz w:val="22"/>
          <w:szCs w:val="22"/>
          <w:highlight w:val="yellow"/>
          <w:lang w:val="lt-LT"/>
        </w:rPr>
        <w:t xml:space="preserve"> pasirinkta lizingo kompanija</w:t>
      </w:r>
      <w:r w:rsidRPr="007309BF">
        <w:rPr>
          <w:rFonts w:asciiTheme="minorHAnsi" w:hAnsiTheme="minorHAnsi" w:cstheme="minorHAnsi"/>
          <w:strike/>
          <w:sz w:val="22"/>
          <w:szCs w:val="22"/>
          <w:lang w:val="lt-LT"/>
        </w:rPr>
        <w:t xml:space="preserve"> </w:t>
      </w:r>
      <w:r w:rsidRPr="007309BF">
        <w:rPr>
          <w:rFonts w:asciiTheme="minorHAnsi" w:hAnsiTheme="minorHAnsi" w:cstheme="minorHAnsi"/>
          <w:strike/>
          <w:sz w:val="22"/>
          <w:szCs w:val="22"/>
          <w:highlight w:val="yellow"/>
          <w:lang w:val="lt-LT"/>
        </w:rPr>
        <w:t xml:space="preserve">sumoka </w:t>
      </w:r>
      <w:r w:rsidRPr="007309BF">
        <w:rPr>
          <w:rFonts w:asciiTheme="minorHAnsi" w:hAnsiTheme="minorHAnsi" w:cstheme="minorHAnsi"/>
          <w:i/>
          <w:strike/>
          <w:sz w:val="22"/>
          <w:szCs w:val="22"/>
          <w:highlight w:val="yellow"/>
          <w:lang w:val="lt-LT"/>
        </w:rPr>
        <w:t>PARDAVĖJUI</w:t>
      </w:r>
      <w:r w:rsidRPr="007309BF">
        <w:rPr>
          <w:rFonts w:asciiTheme="minorHAnsi" w:hAnsiTheme="minorHAnsi" w:cstheme="minorHAnsi"/>
          <w:strike/>
          <w:sz w:val="22"/>
          <w:szCs w:val="22"/>
          <w:highlight w:val="yellow"/>
          <w:lang w:val="lt-LT"/>
        </w:rPr>
        <w:t xml:space="preserve"> </w:t>
      </w:r>
      <w:r w:rsidR="00D87327" w:rsidRPr="007309BF">
        <w:rPr>
          <w:rFonts w:asciiTheme="minorHAnsi" w:hAnsiTheme="minorHAnsi" w:cstheme="minorHAnsi"/>
          <w:strike/>
          <w:sz w:val="22"/>
          <w:szCs w:val="22"/>
          <w:highlight w:val="yellow"/>
          <w:lang w:val="lt-LT"/>
        </w:rPr>
        <w:t>pasirašius galutinį PREKIŲ priėmimo-perdavimo aktą</w:t>
      </w:r>
      <w:r w:rsidRPr="007309BF">
        <w:rPr>
          <w:rFonts w:asciiTheme="minorHAnsi" w:hAnsiTheme="minorHAnsi" w:cstheme="minorHAnsi"/>
          <w:strike/>
          <w:sz w:val="22"/>
          <w:szCs w:val="22"/>
          <w:highlight w:val="yellow"/>
          <w:lang w:val="lt-LT"/>
        </w:rPr>
        <w:t>.</w:t>
      </w:r>
      <w:r w:rsidRPr="00D9553C">
        <w:rPr>
          <w:rFonts w:asciiTheme="minorHAnsi" w:hAnsiTheme="minorHAnsi" w:cstheme="minorHAnsi"/>
          <w:sz w:val="22"/>
          <w:szCs w:val="22"/>
          <w:lang w:val="lt-LT"/>
        </w:rPr>
        <w:t xml:space="preserve"> Mokėjimas vykdomas eurais pavedimu per banką į tokią </w:t>
      </w:r>
      <w:r w:rsidRPr="00D9553C">
        <w:rPr>
          <w:rFonts w:asciiTheme="minorHAnsi" w:hAnsiTheme="minorHAnsi" w:cstheme="minorHAnsi"/>
          <w:i/>
          <w:sz w:val="22"/>
          <w:szCs w:val="22"/>
          <w:lang w:val="lt-LT"/>
        </w:rPr>
        <w:t xml:space="preserve">PARDAVĖJO </w:t>
      </w:r>
      <w:r w:rsidRPr="00D9553C">
        <w:rPr>
          <w:rFonts w:asciiTheme="minorHAnsi" w:hAnsiTheme="minorHAnsi" w:cstheme="minorHAnsi"/>
          <w:sz w:val="22"/>
          <w:szCs w:val="22"/>
          <w:lang w:val="lt-LT"/>
        </w:rPr>
        <w:t xml:space="preserve">sąskaitą: </w:t>
      </w:r>
    </w:p>
    <w:p w14:paraId="3B2BEC10" w14:textId="77777777" w:rsidR="00853535" w:rsidRPr="00D9553C" w:rsidRDefault="00853535" w:rsidP="00853535">
      <w:pPr>
        <w:ind w:left="1410"/>
        <w:rPr>
          <w:rFonts w:asciiTheme="minorHAnsi" w:hAnsiTheme="minorHAnsi" w:cstheme="minorHAnsi"/>
          <w:b/>
          <w:lang w:val="lt-LT" w:eastAsia="lt-LT"/>
        </w:rPr>
      </w:pPr>
      <w:r w:rsidRPr="00D9553C">
        <w:rPr>
          <w:rFonts w:asciiTheme="minorHAnsi" w:hAnsiTheme="minorHAnsi" w:cstheme="minorHAnsi"/>
          <w:b/>
          <w:i/>
          <w:iCs/>
          <w:lang w:val="lt-LT" w:eastAsia="lt-LT"/>
        </w:rPr>
        <w:t>Bank Swedbank</w:t>
      </w:r>
      <w:r w:rsidRPr="00D9553C">
        <w:rPr>
          <w:rFonts w:asciiTheme="minorHAnsi" w:hAnsiTheme="minorHAnsi" w:cstheme="minorHAnsi"/>
          <w:b/>
          <w:lang w:val="lt-LT" w:eastAsia="lt-LT"/>
        </w:rPr>
        <w:t xml:space="preserve"> AB, Savanoriu str.19, LT-03502 Vilnius, Lithuania SWIFT: HABALT22 </w:t>
      </w:r>
    </w:p>
    <w:p w14:paraId="1F0BF4FC" w14:textId="77777777" w:rsidR="00E62F9D" w:rsidRPr="00D9553C" w:rsidRDefault="00853535" w:rsidP="00853535">
      <w:pPr>
        <w:ind w:left="1440"/>
        <w:jc w:val="both"/>
        <w:rPr>
          <w:rFonts w:asciiTheme="minorHAnsi" w:hAnsiTheme="minorHAnsi" w:cstheme="minorHAnsi"/>
          <w:b/>
          <w:lang w:val="lt-LT" w:eastAsia="lt-LT"/>
        </w:rPr>
      </w:pPr>
      <w:r w:rsidRPr="00D9553C">
        <w:rPr>
          <w:rFonts w:asciiTheme="minorHAnsi" w:hAnsiTheme="minorHAnsi" w:cstheme="minorHAnsi"/>
          <w:b/>
          <w:lang w:val="lt-LT" w:eastAsia="lt-LT"/>
        </w:rPr>
        <w:t>IBAN: LT987300010113300597</w:t>
      </w:r>
      <w:r w:rsidR="00675C04" w:rsidRPr="00D9553C">
        <w:rPr>
          <w:rFonts w:asciiTheme="minorHAnsi" w:hAnsiTheme="minorHAnsi" w:cstheme="minorHAnsi"/>
          <w:b/>
          <w:lang w:val="lt-LT" w:eastAsia="lt-LT"/>
        </w:rPr>
        <w:t xml:space="preserve"> </w:t>
      </w:r>
    </w:p>
    <w:p w14:paraId="28C232DA" w14:textId="77777777" w:rsidR="007A7342" w:rsidRPr="00D9553C" w:rsidRDefault="007A7342" w:rsidP="00853535">
      <w:pPr>
        <w:ind w:left="1440"/>
        <w:jc w:val="both"/>
        <w:rPr>
          <w:rFonts w:asciiTheme="minorHAnsi" w:hAnsiTheme="minorHAnsi" w:cstheme="minorHAnsi"/>
          <w:b/>
          <w:lang w:val="lt-LT" w:eastAsia="lt-LT"/>
        </w:rPr>
      </w:pPr>
    </w:p>
    <w:p w14:paraId="3D259DBA" w14:textId="77777777" w:rsidR="00BC5E7A" w:rsidRPr="00D9553C" w:rsidRDefault="00BC5E7A" w:rsidP="00CF36B2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lang w:val="lt-LT"/>
        </w:rPr>
      </w:pPr>
      <w:r w:rsidRPr="00D9553C">
        <w:rPr>
          <w:rFonts w:asciiTheme="minorHAnsi" w:hAnsiTheme="minorHAnsi" w:cstheme="minorHAnsi"/>
          <w:b/>
          <w:lang w:val="lt-LT"/>
        </w:rPr>
        <w:t>Sutarties įsigaliojimas.</w:t>
      </w:r>
    </w:p>
    <w:p w14:paraId="6720BBD0" w14:textId="5616DE97" w:rsidR="00BC5E7A" w:rsidRPr="00D9553C" w:rsidRDefault="00BC5E7A">
      <w:pPr>
        <w:ind w:left="360"/>
        <w:jc w:val="both"/>
        <w:rPr>
          <w:rFonts w:asciiTheme="minorHAnsi" w:hAnsiTheme="minorHAnsi" w:cstheme="minorHAnsi"/>
          <w:lang w:val="lt-LT"/>
        </w:rPr>
      </w:pPr>
      <w:r w:rsidRPr="00D9553C">
        <w:rPr>
          <w:rFonts w:asciiTheme="minorHAnsi" w:hAnsiTheme="minorHAnsi" w:cstheme="minorHAnsi"/>
          <w:lang w:val="lt-LT"/>
        </w:rPr>
        <w:t xml:space="preserve">Ši sutartis įsigalioja ją pasirašius </w:t>
      </w:r>
      <w:r w:rsidR="007309BF" w:rsidRPr="00D9553C">
        <w:rPr>
          <w:rFonts w:asciiTheme="minorHAnsi" w:hAnsiTheme="minorHAnsi" w:cstheme="minorHAnsi"/>
          <w:lang w:val="lt-LT"/>
        </w:rPr>
        <w:t>abiem</w:t>
      </w:r>
      <w:r w:rsidR="007309BF">
        <w:rPr>
          <w:rFonts w:asciiTheme="minorHAnsi" w:hAnsiTheme="minorHAnsi" w:cstheme="minorHAnsi"/>
          <w:lang w:val="lt-LT"/>
        </w:rPr>
        <w:t xml:space="preserve"> Sutarties </w:t>
      </w:r>
      <w:r w:rsidRPr="00D9553C">
        <w:rPr>
          <w:rFonts w:asciiTheme="minorHAnsi" w:hAnsiTheme="minorHAnsi" w:cstheme="minorHAnsi"/>
          <w:lang w:val="lt-LT"/>
        </w:rPr>
        <w:t xml:space="preserve">šalims ir galioja iki </w:t>
      </w:r>
      <w:r w:rsidRPr="00D9553C">
        <w:rPr>
          <w:rFonts w:asciiTheme="minorHAnsi" w:hAnsiTheme="minorHAnsi" w:cstheme="minorHAnsi"/>
          <w:i/>
          <w:lang w:val="lt-LT"/>
        </w:rPr>
        <w:t>PIRKĖJAS</w:t>
      </w:r>
      <w:r w:rsidRPr="00D9553C">
        <w:rPr>
          <w:rFonts w:asciiTheme="minorHAnsi" w:hAnsiTheme="minorHAnsi" w:cstheme="minorHAnsi"/>
          <w:lang w:val="lt-LT"/>
        </w:rPr>
        <w:t xml:space="preserve"> ir </w:t>
      </w:r>
      <w:r w:rsidRPr="00D9553C">
        <w:rPr>
          <w:rFonts w:asciiTheme="minorHAnsi" w:hAnsiTheme="minorHAnsi" w:cstheme="minorHAnsi"/>
          <w:i/>
          <w:lang w:val="lt-LT"/>
        </w:rPr>
        <w:t xml:space="preserve">PARDAVĖJAS </w:t>
      </w:r>
      <w:r w:rsidRPr="00D9553C">
        <w:rPr>
          <w:rFonts w:asciiTheme="minorHAnsi" w:hAnsiTheme="minorHAnsi" w:cstheme="minorHAnsi"/>
          <w:lang w:val="lt-LT"/>
        </w:rPr>
        <w:t>visiškai įvykdys sutartyje numatytus savo įsipareigojimus.</w:t>
      </w:r>
    </w:p>
    <w:p w14:paraId="6DD21332" w14:textId="77777777" w:rsidR="00D02E4D" w:rsidRPr="00D9553C" w:rsidRDefault="00D02E4D">
      <w:pPr>
        <w:ind w:left="360"/>
        <w:jc w:val="both"/>
        <w:rPr>
          <w:rFonts w:asciiTheme="minorHAnsi" w:hAnsiTheme="minorHAnsi" w:cstheme="minorHAnsi"/>
          <w:lang w:val="lt-LT"/>
        </w:rPr>
      </w:pPr>
    </w:p>
    <w:p w14:paraId="2F374FF0" w14:textId="77777777" w:rsidR="00D02E4D" w:rsidRPr="00D9553C" w:rsidRDefault="00D02E4D">
      <w:pPr>
        <w:ind w:left="360"/>
        <w:jc w:val="both"/>
        <w:rPr>
          <w:rFonts w:asciiTheme="minorHAnsi" w:hAnsiTheme="minorHAnsi" w:cstheme="minorHAnsi"/>
          <w:lang w:val="lt-LT"/>
        </w:rPr>
      </w:pPr>
    </w:p>
    <w:p w14:paraId="78027DE1" w14:textId="77777777" w:rsidR="00BC5E7A" w:rsidRPr="00D9553C" w:rsidRDefault="00BC5E7A" w:rsidP="00CF36B2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lang w:val="lt-LT"/>
        </w:rPr>
      </w:pPr>
      <w:r w:rsidRPr="00D9553C">
        <w:rPr>
          <w:rFonts w:asciiTheme="minorHAnsi" w:hAnsiTheme="minorHAnsi" w:cstheme="minorHAnsi"/>
          <w:b/>
          <w:lang w:val="lt-LT"/>
        </w:rPr>
        <w:t>Force Majeure.</w:t>
      </w:r>
    </w:p>
    <w:p w14:paraId="12A41CD3" w14:textId="77777777" w:rsidR="00BC5E7A" w:rsidRPr="00D9553C" w:rsidRDefault="00BC5E7A" w:rsidP="00CF36B2">
      <w:pPr>
        <w:numPr>
          <w:ilvl w:val="1"/>
          <w:numId w:val="1"/>
        </w:numPr>
        <w:jc w:val="both"/>
        <w:rPr>
          <w:rFonts w:asciiTheme="minorHAnsi" w:hAnsiTheme="minorHAnsi" w:cstheme="minorHAnsi"/>
          <w:lang w:val="lt-LT"/>
        </w:rPr>
      </w:pPr>
      <w:r w:rsidRPr="00D9553C">
        <w:rPr>
          <w:rFonts w:asciiTheme="minorHAnsi" w:hAnsiTheme="minorHAnsi" w:cstheme="minorHAnsi"/>
          <w:lang w:val="lt-LT"/>
        </w:rPr>
        <w:t>Šios sutarties sąlygų įvykdymo terminai pratęsiami 1996 07 15 LRV nutarime Nr. 840 nurodytų Force Majeure aplinkybių galiojimo laikotarpiui.</w:t>
      </w:r>
    </w:p>
    <w:p w14:paraId="3CF27656" w14:textId="466625DD" w:rsidR="00BC5E7A" w:rsidRPr="00D9553C" w:rsidRDefault="00BC5E7A" w:rsidP="00CF36B2">
      <w:pPr>
        <w:numPr>
          <w:ilvl w:val="1"/>
          <w:numId w:val="1"/>
        </w:numPr>
        <w:jc w:val="both"/>
        <w:rPr>
          <w:rFonts w:asciiTheme="minorHAnsi" w:hAnsiTheme="minorHAnsi" w:cstheme="minorHAnsi"/>
          <w:lang w:val="lt-LT"/>
        </w:rPr>
      </w:pPr>
      <w:r w:rsidRPr="00D9553C">
        <w:rPr>
          <w:rFonts w:asciiTheme="minorHAnsi" w:hAnsiTheme="minorHAnsi" w:cstheme="minorHAnsi"/>
          <w:lang w:val="lt-LT"/>
        </w:rPr>
        <w:t>Šalys privalo nedelsiant informuoti viena kitą apie Force Majeure sąlygų atsiradimą bei pateikti kompete</w:t>
      </w:r>
      <w:r w:rsidR="007309BF">
        <w:rPr>
          <w:rFonts w:asciiTheme="minorHAnsi" w:hAnsiTheme="minorHAnsi" w:cstheme="minorHAnsi"/>
          <w:lang w:val="lt-LT"/>
        </w:rPr>
        <w:t>n</w:t>
      </w:r>
      <w:r w:rsidRPr="00D9553C">
        <w:rPr>
          <w:rFonts w:asciiTheme="minorHAnsi" w:hAnsiTheme="minorHAnsi" w:cstheme="minorHAnsi"/>
          <w:lang w:val="lt-LT"/>
        </w:rPr>
        <w:t>tingos institucijos pažymą, liudijančią Force Majeure buvimą.</w:t>
      </w:r>
    </w:p>
    <w:p w14:paraId="3CB2971C" w14:textId="77777777" w:rsidR="00BC5E7A" w:rsidRPr="00D9553C" w:rsidRDefault="00BC5E7A" w:rsidP="00CF36B2">
      <w:pPr>
        <w:numPr>
          <w:ilvl w:val="1"/>
          <w:numId w:val="1"/>
        </w:numPr>
        <w:jc w:val="both"/>
        <w:rPr>
          <w:rFonts w:asciiTheme="minorHAnsi" w:hAnsiTheme="minorHAnsi" w:cstheme="minorHAnsi"/>
          <w:lang w:val="lt-LT"/>
        </w:rPr>
      </w:pPr>
      <w:r w:rsidRPr="00D9553C">
        <w:rPr>
          <w:rFonts w:asciiTheme="minorHAnsi" w:hAnsiTheme="minorHAnsi" w:cstheme="minorHAnsi"/>
          <w:lang w:val="lt-LT"/>
        </w:rPr>
        <w:t>Šalys turi teisę nutraukti šią sutartį, jei Force Majeure aplinkybės tęsiasi ilgiau nei  vieną mėnesį nuo pranešimo apie jų atsiradimą gavimo dienos.</w:t>
      </w:r>
    </w:p>
    <w:p w14:paraId="2A5BED28" w14:textId="77777777" w:rsidR="007A7342" w:rsidRPr="00D9553C" w:rsidRDefault="007A7342" w:rsidP="007A7342">
      <w:pPr>
        <w:ind w:left="1410"/>
        <w:jc w:val="both"/>
        <w:rPr>
          <w:rFonts w:asciiTheme="minorHAnsi" w:hAnsiTheme="minorHAnsi" w:cstheme="minorHAnsi"/>
          <w:lang w:val="lt-LT"/>
        </w:rPr>
      </w:pPr>
    </w:p>
    <w:p w14:paraId="23A5E529" w14:textId="77777777" w:rsidR="00BC5E7A" w:rsidRPr="00D9553C" w:rsidRDefault="00BC5E7A" w:rsidP="00CF36B2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lang w:val="lt-LT"/>
        </w:rPr>
      </w:pPr>
      <w:r w:rsidRPr="00D9553C">
        <w:rPr>
          <w:rFonts w:asciiTheme="minorHAnsi" w:hAnsiTheme="minorHAnsi" w:cstheme="minorHAnsi"/>
          <w:b/>
          <w:lang w:val="lt-LT"/>
        </w:rPr>
        <w:t xml:space="preserve">Kitos sąlygos. </w:t>
      </w:r>
    </w:p>
    <w:p w14:paraId="2E551044" w14:textId="77777777" w:rsidR="00BC5E7A" w:rsidRPr="00D9553C" w:rsidRDefault="00BC5E7A" w:rsidP="00CF36B2">
      <w:pPr>
        <w:numPr>
          <w:ilvl w:val="1"/>
          <w:numId w:val="1"/>
        </w:numPr>
        <w:jc w:val="both"/>
        <w:rPr>
          <w:rFonts w:asciiTheme="minorHAnsi" w:hAnsiTheme="minorHAnsi" w:cstheme="minorHAnsi"/>
          <w:lang w:val="lt-LT"/>
        </w:rPr>
      </w:pPr>
      <w:r w:rsidRPr="00D9553C">
        <w:rPr>
          <w:rFonts w:asciiTheme="minorHAnsi" w:hAnsiTheme="minorHAnsi" w:cstheme="minorHAnsi"/>
          <w:lang w:val="lt-LT"/>
        </w:rPr>
        <w:t xml:space="preserve">Sutartis sudaryta dviem vienodą juridinę galią turinčiais egzemplioriais - po vieną </w:t>
      </w:r>
      <w:r w:rsidRPr="00D9553C">
        <w:rPr>
          <w:rFonts w:asciiTheme="minorHAnsi" w:hAnsiTheme="minorHAnsi" w:cstheme="minorHAnsi"/>
          <w:i/>
          <w:lang w:val="lt-LT"/>
        </w:rPr>
        <w:t>PIRKĖJUI PARDAVĖJUI.</w:t>
      </w:r>
      <w:r w:rsidRPr="00D9553C">
        <w:rPr>
          <w:rFonts w:asciiTheme="minorHAnsi" w:hAnsiTheme="minorHAnsi" w:cstheme="minorHAnsi"/>
          <w:lang w:val="lt-LT"/>
        </w:rPr>
        <w:t xml:space="preserve"> </w:t>
      </w:r>
    </w:p>
    <w:p w14:paraId="105DC74A" w14:textId="77777777" w:rsidR="00BC5E7A" w:rsidRPr="00D9553C" w:rsidRDefault="00BC5E7A" w:rsidP="00CF36B2">
      <w:pPr>
        <w:numPr>
          <w:ilvl w:val="1"/>
          <w:numId w:val="1"/>
        </w:numPr>
        <w:jc w:val="both"/>
        <w:rPr>
          <w:rFonts w:asciiTheme="minorHAnsi" w:hAnsiTheme="minorHAnsi" w:cstheme="minorHAnsi"/>
          <w:lang w:val="lt-LT"/>
        </w:rPr>
      </w:pPr>
      <w:r w:rsidRPr="00D9553C">
        <w:rPr>
          <w:rFonts w:asciiTheme="minorHAnsi" w:hAnsiTheme="minorHAnsi" w:cstheme="minorHAnsi"/>
          <w:lang w:val="lt-LT"/>
        </w:rPr>
        <w:t>Ši sutartis anuliuoja bet kokius ir visus ankstesnius šalių susitarimus dėl  šios sutarties objekto, nurodyto 1 punkte. Ši sutartis gali būti papildoma ar keičiama tik raštiškai įforminant   visus tokius papildymus ar pakeitimus bei juos pasirašant abiejų šalių tam įgalintiems atstovams.</w:t>
      </w:r>
    </w:p>
    <w:p w14:paraId="78B31967" w14:textId="76860B2B" w:rsidR="00BC5E7A" w:rsidRPr="00D9553C" w:rsidRDefault="00BC5E7A" w:rsidP="00CF36B2">
      <w:pPr>
        <w:numPr>
          <w:ilvl w:val="1"/>
          <w:numId w:val="1"/>
        </w:numPr>
        <w:jc w:val="both"/>
        <w:rPr>
          <w:rFonts w:asciiTheme="minorHAnsi" w:hAnsiTheme="minorHAnsi" w:cstheme="minorHAnsi"/>
          <w:lang w:val="lt-LT"/>
        </w:rPr>
      </w:pPr>
      <w:r w:rsidRPr="00D9553C">
        <w:rPr>
          <w:rFonts w:asciiTheme="minorHAnsi" w:hAnsiTheme="minorHAnsi" w:cstheme="minorHAnsi"/>
          <w:lang w:val="lt-LT"/>
        </w:rPr>
        <w:t xml:space="preserve">Šalys susitaria, kad </w:t>
      </w:r>
      <w:r w:rsidR="007309BF" w:rsidRPr="007309BF">
        <w:rPr>
          <w:rFonts w:asciiTheme="minorHAnsi" w:hAnsiTheme="minorHAnsi" w:cstheme="minorHAnsi"/>
          <w:highlight w:val="yellow"/>
          <w:lang w:val="lt-LT"/>
        </w:rPr>
        <w:t>elektroniniu paštu</w:t>
      </w:r>
      <w:r w:rsidRPr="00D9553C">
        <w:rPr>
          <w:rFonts w:asciiTheme="minorHAnsi" w:hAnsiTheme="minorHAnsi" w:cstheme="minorHAnsi"/>
          <w:lang w:val="lt-LT"/>
        </w:rPr>
        <w:t xml:space="preserve"> gauti pranešimai turi juridinę galią nepriklausomai nuo to ar šalys po to apsikeitė atitinkamų pranešimų originalais, ar ne. </w:t>
      </w:r>
    </w:p>
    <w:p w14:paraId="09E2751D" w14:textId="77777777" w:rsidR="00BC5E7A" w:rsidRPr="00D9553C" w:rsidRDefault="00BC5E7A" w:rsidP="00CF36B2">
      <w:pPr>
        <w:numPr>
          <w:ilvl w:val="1"/>
          <w:numId w:val="1"/>
        </w:numPr>
        <w:jc w:val="both"/>
        <w:rPr>
          <w:rFonts w:asciiTheme="minorHAnsi" w:hAnsiTheme="minorHAnsi" w:cstheme="minorHAnsi"/>
          <w:lang w:val="lt-LT"/>
        </w:rPr>
      </w:pPr>
      <w:r w:rsidRPr="00D9553C">
        <w:rPr>
          <w:rFonts w:asciiTheme="minorHAnsi" w:hAnsiTheme="minorHAnsi" w:cstheme="minorHAnsi"/>
          <w:lang w:val="lt-LT"/>
        </w:rPr>
        <w:t>Visi dėl šios sutarties sąlygų vykdymo kilę klausimai sprendžiami abipusių derybų būdu. Nepavykus susitarti tarpusavyje ilgiau kaip vieną mėnesį, ginčai sprendžiami LR įstatymų nustatyta tvarka.</w:t>
      </w:r>
    </w:p>
    <w:p w14:paraId="4FB39434" w14:textId="0A9749B4" w:rsidR="00BC5E7A" w:rsidRPr="00D9553C" w:rsidRDefault="00BC5E7A" w:rsidP="00CF36B2">
      <w:pPr>
        <w:numPr>
          <w:ilvl w:val="1"/>
          <w:numId w:val="1"/>
        </w:numPr>
        <w:jc w:val="both"/>
        <w:rPr>
          <w:rFonts w:asciiTheme="minorHAnsi" w:hAnsiTheme="minorHAnsi" w:cstheme="minorHAnsi"/>
          <w:lang w:val="lt-LT"/>
        </w:rPr>
      </w:pPr>
      <w:r w:rsidRPr="00D9553C">
        <w:rPr>
          <w:rFonts w:asciiTheme="minorHAnsi" w:hAnsiTheme="minorHAnsi" w:cstheme="minorHAnsi"/>
          <w:lang w:val="lt-LT"/>
        </w:rPr>
        <w:t>Šalys patvirtina, kad jų atstovai, pasirašantys šią sutartį, turi visus tam reikalingus įgali</w:t>
      </w:r>
      <w:r w:rsidR="007309BF">
        <w:rPr>
          <w:rFonts w:asciiTheme="minorHAnsi" w:hAnsiTheme="minorHAnsi" w:cstheme="minorHAnsi"/>
          <w:lang w:val="lt-LT"/>
        </w:rPr>
        <w:t>ojimus</w:t>
      </w:r>
      <w:r w:rsidRPr="00D9553C">
        <w:rPr>
          <w:rFonts w:asciiTheme="minorHAnsi" w:hAnsiTheme="minorHAnsi" w:cstheme="minorHAnsi"/>
          <w:lang w:val="lt-LT"/>
        </w:rPr>
        <w:t>.</w:t>
      </w:r>
    </w:p>
    <w:p w14:paraId="37497159" w14:textId="77777777" w:rsidR="00BC5E7A" w:rsidRPr="00D9553C" w:rsidRDefault="00BC5E7A">
      <w:pPr>
        <w:jc w:val="both"/>
        <w:rPr>
          <w:rFonts w:asciiTheme="minorHAnsi" w:hAnsiTheme="minorHAnsi" w:cstheme="minorHAnsi"/>
          <w:b/>
          <w:lang w:val="lt-LT"/>
        </w:rPr>
      </w:pPr>
      <w:r w:rsidRPr="00D9553C">
        <w:rPr>
          <w:rFonts w:asciiTheme="minorHAnsi" w:hAnsiTheme="minorHAnsi" w:cstheme="minorHAnsi"/>
          <w:b/>
          <w:lang w:val="lt-LT"/>
        </w:rPr>
        <w:t>1</w:t>
      </w:r>
      <w:r w:rsidR="007A7342" w:rsidRPr="00D9553C">
        <w:rPr>
          <w:rFonts w:asciiTheme="minorHAnsi" w:hAnsiTheme="minorHAnsi" w:cstheme="minorHAnsi"/>
          <w:b/>
          <w:lang w:val="lt-LT"/>
        </w:rPr>
        <w:t>2</w:t>
      </w:r>
      <w:r w:rsidRPr="00D9553C">
        <w:rPr>
          <w:rFonts w:asciiTheme="minorHAnsi" w:hAnsiTheme="minorHAnsi" w:cstheme="minorHAnsi"/>
          <w:b/>
          <w:lang w:val="lt-LT"/>
        </w:rPr>
        <w:t>.</w:t>
      </w:r>
      <w:r w:rsidRPr="00D9553C">
        <w:rPr>
          <w:rFonts w:asciiTheme="minorHAnsi" w:hAnsiTheme="minorHAnsi" w:cstheme="minorHAnsi"/>
          <w:b/>
          <w:lang w:val="lt-LT"/>
        </w:rPr>
        <w:tab/>
        <w:t xml:space="preserve"> Šalių juridiniai adresai:</w:t>
      </w:r>
    </w:p>
    <w:p w14:paraId="178E30BC" w14:textId="77777777" w:rsidR="004450A1" w:rsidRPr="00D9553C" w:rsidRDefault="004450A1" w:rsidP="004450A1">
      <w:pPr>
        <w:rPr>
          <w:rFonts w:asciiTheme="minorHAnsi" w:hAnsiTheme="minorHAnsi" w:cstheme="minorHAnsi"/>
          <w:lang w:val="lt-LT"/>
        </w:rPr>
      </w:pPr>
    </w:p>
    <w:p w14:paraId="44F06820" w14:textId="68F33C34" w:rsidR="00A0292F" w:rsidRPr="00D9553C" w:rsidRDefault="004C0348" w:rsidP="004C0348">
      <w:pPr>
        <w:rPr>
          <w:rFonts w:asciiTheme="minorHAnsi" w:hAnsiTheme="minorHAnsi" w:cstheme="minorHAnsi"/>
          <w:b/>
          <w:bCs/>
          <w:lang w:val="lt-LT"/>
        </w:rPr>
      </w:pPr>
      <w:r w:rsidRPr="00D9553C">
        <w:rPr>
          <w:rFonts w:asciiTheme="minorHAnsi" w:hAnsiTheme="minorHAnsi" w:cstheme="minorHAnsi"/>
          <w:b/>
          <w:bCs/>
          <w:lang w:val="lt-LT"/>
        </w:rPr>
        <w:t>Savivaldybės įmonė Šiaulių oro uostas</w:t>
      </w:r>
      <w:r w:rsidR="00A0292F" w:rsidRPr="00D9553C">
        <w:rPr>
          <w:rFonts w:asciiTheme="minorHAnsi" w:hAnsiTheme="minorHAnsi" w:cstheme="minorHAnsi"/>
          <w:b/>
          <w:bCs/>
          <w:lang w:val="lt-LT"/>
        </w:rPr>
        <w:tab/>
      </w:r>
      <w:r w:rsidR="00A0292F" w:rsidRPr="00D9553C">
        <w:rPr>
          <w:rFonts w:asciiTheme="minorHAnsi" w:hAnsiTheme="minorHAnsi" w:cstheme="minorHAnsi"/>
          <w:b/>
          <w:bCs/>
          <w:lang w:val="lt-LT"/>
        </w:rPr>
        <w:tab/>
        <w:t>UAB BTTB</w:t>
      </w:r>
      <w:r w:rsidR="00A0292F" w:rsidRPr="00D9553C">
        <w:rPr>
          <w:rFonts w:asciiTheme="minorHAnsi" w:hAnsiTheme="minorHAnsi" w:cstheme="minorHAnsi"/>
          <w:b/>
          <w:bCs/>
          <w:lang w:val="lt-LT"/>
        </w:rPr>
        <w:tab/>
      </w:r>
      <w:r w:rsidR="00A0292F" w:rsidRPr="00D9553C">
        <w:rPr>
          <w:rFonts w:asciiTheme="minorHAnsi" w:hAnsiTheme="minorHAnsi" w:cstheme="minorHAnsi"/>
          <w:b/>
          <w:bCs/>
          <w:lang w:val="lt-LT"/>
        </w:rPr>
        <w:tab/>
      </w:r>
    </w:p>
    <w:p w14:paraId="55D76692" w14:textId="5B82AC46" w:rsidR="00A0292F" w:rsidRPr="007309BF" w:rsidRDefault="004C0348" w:rsidP="00A0292F">
      <w:pPr>
        <w:jc w:val="both"/>
        <w:rPr>
          <w:rFonts w:asciiTheme="minorHAnsi" w:hAnsiTheme="minorHAnsi" w:cstheme="minorHAnsi"/>
          <w:lang w:val="lt-LT"/>
        </w:rPr>
      </w:pPr>
      <w:r w:rsidRPr="007309BF">
        <w:rPr>
          <w:rFonts w:asciiTheme="minorHAnsi" w:hAnsiTheme="minorHAnsi" w:cstheme="minorHAnsi"/>
          <w:lang w:val="lt-LT"/>
        </w:rPr>
        <w:t>Lakūnų g. 4, LT 77103 Šiauliai</w:t>
      </w:r>
      <w:r w:rsidR="00A0292F" w:rsidRPr="007309BF">
        <w:rPr>
          <w:rFonts w:asciiTheme="minorHAnsi" w:hAnsiTheme="minorHAnsi" w:cstheme="minorHAnsi"/>
          <w:lang w:val="lt-LT"/>
        </w:rPr>
        <w:tab/>
      </w:r>
      <w:r w:rsidR="00A0292F" w:rsidRPr="007309BF">
        <w:rPr>
          <w:rFonts w:asciiTheme="minorHAnsi" w:hAnsiTheme="minorHAnsi" w:cstheme="minorHAnsi"/>
          <w:lang w:val="lt-LT"/>
        </w:rPr>
        <w:tab/>
      </w:r>
      <w:r w:rsidR="00A0292F" w:rsidRPr="007309BF">
        <w:rPr>
          <w:rFonts w:asciiTheme="minorHAnsi" w:hAnsiTheme="minorHAnsi" w:cstheme="minorHAnsi"/>
          <w:lang w:val="lt-LT"/>
        </w:rPr>
        <w:tab/>
        <w:t>Kirtimų g. 2, LT-02300, Vilnius</w:t>
      </w:r>
    </w:p>
    <w:p w14:paraId="4386CBCD" w14:textId="77777777" w:rsidR="00A0292F" w:rsidRPr="007309BF" w:rsidRDefault="00A0292F" w:rsidP="00A0292F">
      <w:pPr>
        <w:jc w:val="both"/>
        <w:rPr>
          <w:rFonts w:asciiTheme="minorHAnsi" w:hAnsiTheme="minorHAnsi" w:cstheme="minorHAnsi"/>
          <w:lang w:val="lt-LT"/>
        </w:rPr>
      </w:pPr>
      <w:r w:rsidRPr="007309BF">
        <w:rPr>
          <w:rFonts w:asciiTheme="minorHAnsi" w:hAnsiTheme="minorHAnsi" w:cstheme="minorHAnsi"/>
          <w:lang w:val="lt-LT"/>
        </w:rPr>
        <w:t>Lietuva</w:t>
      </w:r>
      <w:r w:rsidRPr="007309BF">
        <w:rPr>
          <w:rFonts w:asciiTheme="minorHAnsi" w:hAnsiTheme="minorHAnsi" w:cstheme="minorHAnsi"/>
          <w:lang w:val="lt-LT"/>
        </w:rPr>
        <w:tab/>
      </w:r>
      <w:r w:rsidRPr="007309BF">
        <w:rPr>
          <w:rFonts w:asciiTheme="minorHAnsi" w:hAnsiTheme="minorHAnsi" w:cstheme="minorHAnsi"/>
          <w:lang w:val="lt-LT"/>
        </w:rPr>
        <w:tab/>
      </w:r>
      <w:r w:rsidRPr="007309BF">
        <w:rPr>
          <w:rFonts w:asciiTheme="minorHAnsi" w:hAnsiTheme="minorHAnsi" w:cstheme="minorHAnsi"/>
          <w:lang w:val="lt-LT"/>
        </w:rPr>
        <w:tab/>
      </w:r>
      <w:r w:rsidRPr="007309BF">
        <w:rPr>
          <w:rFonts w:asciiTheme="minorHAnsi" w:hAnsiTheme="minorHAnsi" w:cstheme="minorHAnsi"/>
          <w:lang w:val="lt-LT"/>
        </w:rPr>
        <w:tab/>
      </w:r>
      <w:r w:rsidRPr="007309BF">
        <w:rPr>
          <w:rFonts w:asciiTheme="minorHAnsi" w:hAnsiTheme="minorHAnsi" w:cstheme="minorHAnsi"/>
          <w:lang w:val="lt-LT"/>
        </w:rPr>
        <w:tab/>
      </w:r>
      <w:r w:rsidRPr="007309BF">
        <w:rPr>
          <w:rFonts w:asciiTheme="minorHAnsi" w:hAnsiTheme="minorHAnsi" w:cstheme="minorHAnsi"/>
          <w:lang w:val="lt-LT"/>
        </w:rPr>
        <w:tab/>
        <w:t>Lietuva</w:t>
      </w:r>
    </w:p>
    <w:p w14:paraId="25454C5E" w14:textId="3753F790" w:rsidR="00A0292F" w:rsidRPr="007309BF" w:rsidRDefault="00A0292F" w:rsidP="00A0292F">
      <w:pPr>
        <w:rPr>
          <w:rFonts w:asciiTheme="minorHAnsi" w:hAnsiTheme="minorHAnsi" w:cstheme="minorHAnsi"/>
          <w:lang w:val="lt-LT"/>
        </w:rPr>
      </w:pPr>
      <w:r w:rsidRPr="007309BF">
        <w:rPr>
          <w:rFonts w:asciiTheme="minorHAnsi" w:hAnsiTheme="minorHAnsi" w:cstheme="minorHAnsi"/>
          <w:lang w:val="lt-LT"/>
        </w:rPr>
        <w:t>Įmonės kodas:</w:t>
      </w:r>
      <w:r w:rsidRPr="007309BF">
        <w:rPr>
          <w:rFonts w:asciiTheme="minorHAnsi" w:hAnsiTheme="minorHAnsi" w:cstheme="minorHAnsi"/>
          <w:lang w:val="lt-LT"/>
        </w:rPr>
        <w:tab/>
      </w:r>
      <w:r w:rsidR="004C0348" w:rsidRPr="007309BF">
        <w:rPr>
          <w:rFonts w:asciiTheme="minorHAnsi" w:hAnsiTheme="minorHAnsi" w:cstheme="minorHAnsi"/>
          <w:lang w:val="lt-LT"/>
        </w:rPr>
        <w:t>145907544</w:t>
      </w:r>
      <w:r w:rsidRPr="007309BF">
        <w:rPr>
          <w:rFonts w:asciiTheme="minorHAnsi" w:hAnsiTheme="minorHAnsi" w:cstheme="minorHAnsi"/>
          <w:lang w:val="lt-LT"/>
        </w:rPr>
        <w:tab/>
      </w:r>
      <w:r w:rsidRPr="007309BF">
        <w:rPr>
          <w:rFonts w:asciiTheme="minorHAnsi" w:hAnsiTheme="minorHAnsi" w:cstheme="minorHAnsi"/>
          <w:lang w:val="lt-LT"/>
        </w:rPr>
        <w:tab/>
      </w:r>
      <w:r w:rsidRPr="007309BF">
        <w:rPr>
          <w:rFonts w:asciiTheme="minorHAnsi" w:hAnsiTheme="minorHAnsi" w:cstheme="minorHAnsi"/>
          <w:lang w:val="lt-LT"/>
        </w:rPr>
        <w:tab/>
        <w:t>Įmonės kodas: 302299732</w:t>
      </w:r>
    </w:p>
    <w:p w14:paraId="6E8F8444" w14:textId="2D9CDC3E" w:rsidR="00A0292F" w:rsidRPr="007309BF" w:rsidRDefault="00A0292F" w:rsidP="00A0292F">
      <w:pPr>
        <w:jc w:val="both"/>
        <w:rPr>
          <w:rFonts w:asciiTheme="minorHAnsi" w:hAnsiTheme="minorHAnsi" w:cstheme="minorHAnsi"/>
          <w:lang w:val="lt-LT"/>
        </w:rPr>
      </w:pPr>
      <w:r w:rsidRPr="007309BF">
        <w:rPr>
          <w:rFonts w:asciiTheme="minorHAnsi" w:hAnsiTheme="minorHAnsi" w:cstheme="minorHAnsi"/>
          <w:lang w:val="lt-LT"/>
        </w:rPr>
        <w:t xml:space="preserve">PVM (VAT) </w:t>
      </w:r>
      <w:r w:rsidR="007309BF" w:rsidRPr="007309BF">
        <w:rPr>
          <w:rFonts w:asciiTheme="minorHAnsi" w:hAnsiTheme="minorHAnsi" w:cstheme="minorHAnsi"/>
          <w:lang w:val="lt-LT"/>
        </w:rPr>
        <w:t xml:space="preserve">kodas </w:t>
      </w:r>
      <w:r w:rsidR="004C0348" w:rsidRPr="007309BF">
        <w:rPr>
          <w:rFonts w:asciiTheme="minorHAnsi" w:hAnsiTheme="minorHAnsi" w:cstheme="minorHAnsi"/>
          <w:lang w:val="lt-LT"/>
        </w:rPr>
        <w:t>LT459075415</w:t>
      </w:r>
      <w:r w:rsidRPr="007309BF">
        <w:rPr>
          <w:rFonts w:asciiTheme="minorHAnsi" w:hAnsiTheme="minorHAnsi" w:cstheme="minorHAnsi"/>
          <w:lang w:val="lt-LT"/>
        </w:rPr>
        <w:tab/>
      </w:r>
      <w:r w:rsidRPr="007309BF">
        <w:rPr>
          <w:rFonts w:asciiTheme="minorHAnsi" w:hAnsiTheme="minorHAnsi" w:cstheme="minorHAnsi"/>
          <w:lang w:val="lt-LT"/>
        </w:rPr>
        <w:tab/>
      </w:r>
      <w:r w:rsidRPr="007309BF">
        <w:rPr>
          <w:rFonts w:asciiTheme="minorHAnsi" w:hAnsiTheme="minorHAnsi" w:cstheme="minorHAnsi"/>
          <w:lang w:val="lt-LT"/>
        </w:rPr>
        <w:tab/>
        <w:t>PVM (VAT)  kodas LT 100004509212</w:t>
      </w:r>
    </w:p>
    <w:p w14:paraId="12D227E8" w14:textId="697136E6" w:rsidR="00A0292F" w:rsidRPr="007309BF" w:rsidRDefault="004C0348" w:rsidP="00A0292F">
      <w:pPr>
        <w:rPr>
          <w:rFonts w:asciiTheme="minorHAnsi" w:hAnsiTheme="minorHAnsi" w:cstheme="minorHAnsi"/>
          <w:lang w:val="lt-LT"/>
        </w:rPr>
      </w:pPr>
      <w:r w:rsidRPr="007309BF">
        <w:rPr>
          <w:rFonts w:asciiTheme="minorHAnsi" w:hAnsiTheme="minorHAnsi" w:cstheme="minorHAnsi"/>
          <w:lang w:val="lt-LT"/>
        </w:rPr>
        <w:t xml:space="preserve">Šiaulių </w:t>
      </w:r>
      <w:r w:rsidR="00A0292F" w:rsidRPr="007309BF">
        <w:rPr>
          <w:rFonts w:asciiTheme="minorHAnsi" w:hAnsiTheme="minorHAnsi" w:cstheme="minorHAnsi"/>
          <w:lang w:val="lt-LT"/>
        </w:rPr>
        <w:t>bankas</w:t>
      </w:r>
      <w:r w:rsidR="00A0292F" w:rsidRPr="007309BF">
        <w:rPr>
          <w:rFonts w:asciiTheme="minorHAnsi" w:hAnsiTheme="minorHAnsi" w:cstheme="minorHAnsi"/>
          <w:lang w:val="lt-LT"/>
        </w:rPr>
        <w:tab/>
      </w:r>
      <w:r w:rsidR="00A0292F" w:rsidRPr="007309BF">
        <w:rPr>
          <w:rFonts w:asciiTheme="minorHAnsi" w:hAnsiTheme="minorHAnsi" w:cstheme="minorHAnsi"/>
          <w:lang w:val="lt-LT"/>
        </w:rPr>
        <w:tab/>
        <w:t xml:space="preserve">                                        </w:t>
      </w:r>
      <w:r w:rsidRPr="007309BF">
        <w:rPr>
          <w:rFonts w:asciiTheme="minorHAnsi" w:hAnsiTheme="minorHAnsi" w:cstheme="minorHAnsi"/>
          <w:lang w:val="lt-LT"/>
        </w:rPr>
        <w:tab/>
      </w:r>
      <w:r w:rsidR="00A0292F" w:rsidRPr="007309BF">
        <w:rPr>
          <w:rFonts w:asciiTheme="minorHAnsi" w:hAnsiTheme="minorHAnsi" w:cstheme="minorHAnsi"/>
          <w:iCs/>
          <w:lang w:val="lt-LT" w:eastAsia="lt-LT"/>
        </w:rPr>
        <w:t>Bank Swedbank</w:t>
      </w:r>
      <w:r w:rsidR="00A0292F" w:rsidRPr="007309BF">
        <w:rPr>
          <w:rFonts w:asciiTheme="minorHAnsi" w:hAnsiTheme="minorHAnsi" w:cstheme="minorHAnsi"/>
          <w:lang w:val="lt-LT" w:eastAsia="lt-LT"/>
        </w:rPr>
        <w:t xml:space="preserve"> AB</w:t>
      </w:r>
    </w:p>
    <w:p w14:paraId="2351A4DB" w14:textId="191826A7" w:rsidR="00A0292F" w:rsidRPr="007309BF" w:rsidRDefault="00CF36B2" w:rsidP="00A0292F">
      <w:pPr>
        <w:rPr>
          <w:rFonts w:asciiTheme="minorHAnsi" w:hAnsiTheme="minorHAnsi" w:cstheme="minorHAnsi"/>
          <w:lang w:val="lt-LT" w:eastAsia="lt-LT"/>
        </w:rPr>
      </w:pPr>
      <w:r w:rsidRPr="007309BF">
        <w:rPr>
          <w:rFonts w:asciiTheme="minorHAnsi" w:hAnsiTheme="minorHAnsi" w:cstheme="minorHAnsi"/>
          <w:lang w:val="lt-LT"/>
        </w:rPr>
        <w:t xml:space="preserve">SWIFT kodas: </w:t>
      </w:r>
      <w:r w:rsidR="007309BF" w:rsidRPr="007309BF">
        <w:rPr>
          <w:rFonts w:asciiTheme="minorHAnsi" w:hAnsiTheme="minorHAnsi" w:cstheme="minorHAnsi"/>
          <w:lang w:val="lt-LT"/>
        </w:rPr>
        <w:t>CBSBLT26</w:t>
      </w:r>
      <w:r w:rsidR="007309BF">
        <w:rPr>
          <w:rFonts w:asciiTheme="minorHAnsi" w:hAnsiTheme="minorHAnsi" w:cstheme="minorHAnsi"/>
          <w:lang w:val="lt-LT"/>
        </w:rPr>
        <w:t xml:space="preserve"> </w:t>
      </w:r>
      <w:r w:rsidR="00A0292F" w:rsidRPr="007309BF">
        <w:rPr>
          <w:rFonts w:asciiTheme="minorHAnsi" w:hAnsiTheme="minorHAnsi" w:cstheme="minorHAnsi"/>
          <w:lang w:val="lt-LT"/>
        </w:rPr>
        <w:tab/>
      </w:r>
      <w:r w:rsidR="004C0348" w:rsidRPr="007309BF">
        <w:rPr>
          <w:rFonts w:asciiTheme="minorHAnsi" w:hAnsiTheme="minorHAnsi" w:cstheme="minorHAnsi"/>
          <w:lang w:val="lt-LT"/>
        </w:rPr>
        <w:tab/>
      </w:r>
      <w:r w:rsidR="007309BF">
        <w:rPr>
          <w:rFonts w:asciiTheme="minorHAnsi" w:hAnsiTheme="minorHAnsi" w:cstheme="minorHAnsi"/>
          <w:lang w:val="lt-LT"/>
        </w:rPr>
        <w:tab/>
      </w:r>
      <w:r w:rsidR="00A0292F" w:rsidRPr="007309BF">
        <w:rPr>
          <w:rFonts w:asciiTheme="minorHAnsi" w:hAnsiTheme="minorHAnsi" w:cstheme="minorHAnsi"/>
          <w:lang w:val="lt-LT" w:eastAsia="lt-LT"/>
        </w:rPr>
        <w:t xml:space="preserve">SWIFT kodas: HABALT22 </w:t>
      </w:r>
    </w:p>
    <w:p w14:paraId="0E2E3A88" w14:textId="14D1EE6E" w:rsidR="00A0292F" w:rsidRPr="00D9553C" w:rsidRDefault="00CF36B2" w:rsidP="00A0292F">
      <w:pPr>
        <w:rPr>
          <w:rFonts w:asciiTheme="minorHAnsi" w:hAnsiTheme="minorHAnsi" w:cstheme="minorHAnsi"/>
          <w:b/>
        </w:rPr>
      </w:pPr>
      <w:r w:rsidRPr="007309BF">
        <w:rPr>
          <w:rFonts w:asciiTheme="minorHAnsi" w:hAnsiTheme="minorHAnsi" w:cstheme="minorHAnsi"/>
          <w:lang w:val="lt-LT"/>
        </w:rPr>
        <w:t xml:space="preserve">A./s.  </w:t>
      </w:r>
      <w:r w:rsidR="004C0348" w:rsidRPr="007309BF">
        <w:rPr>
          <w:rFonts w:asciiTheme="minorHAnsi" w:hAnsiTheme="minorHAnsi" w:cstheme="minorHAnsi"/>
          <w:lang w:val="lt-LT"/>
        </w:rPr>
        <w:t>LT88 7180 0000 0314 2568</w:t>
      </w:r>
      <w:r w:rsidRPr="007309BF">
        <w:rPr>
          <w:rFonts w:asciiTheme="minorHAnsi" w:hAnsiTheme="minorHAnsi" w:cstheme="minorHAnsi"/>
          <w:lang w:val="lt-LT"/>
        </w:rPr>
        <w:t xml:space="preserve">      </w:t>
      </w:r>
      <w:r w:rsidR="004C0348" w:rsidRPr="007309BF">
        <w:rPr>
          <w:rFonts w:asciiTheme="minorHAnsi" w:hAnsiTheme="minorHAnsi" w:cstheme="minorHAnsi"/>
          <w:lang w:val="lt-LT"/>
        </w:rPr>
        <w:tab/>
      </w:r>
      <w:r w:rsidR="00A0292F" w:rsidRPr="007309BF">
        <w:rPr>
          <w:rFonts w:asciiTheme="minorHAnsi" w:hAnsiTheme="minorHAnsi" w:cstheme="minorHAnsi"/>
          <w:lang w:val="lt-LT"/>
        </w:rPr>
        <w:t xml:space="preserve">            </w:t>
      </w:r>
      <w:r w:rsidR="007309BF" w:rsidRPr="007309BF">
        <w:rPr>
          <w:rFonts w:asciiTheme="minorHAnsi" w:hAnsiTheme="minorHAnsi" w:cstheme="minorHAnsi"/>
          <w:lang w:val="lt-LT"/>
        </w:rPr>
        <w:t xml:space="preserve">  </w:t>
      </w:r>
      <w:r w:rsidR="00A0292F" w:rsidRPr="007309BF">
        <w:rPr>
          <w:rFonts w:asciiTheme="minorHAnsi" w:hAnsiTheme="minorHAnsi" w:cstheme="minorHAnsi"/>
          <w:lang w:val="lt-LT"/>
        </w:rPr>
        <w:t xml:space="preserve"> A./s. </w:t>
      </w:r>
      <w:r w:rsidR="00A0292F" w:rsidRPr="007309BF">
        <w:rPr>
          <w:rFonts w:asciiTheme="minorHAnsi" w:hAnsiTheme="minorHAnsi" w:cstheme="minorHAnsi"/>
          <w:lang w:val="lt-LT" w:eastAsia="lt-LT"/>
        </w:rPr>
        <w:t>LT98</w:t>
      </w:r>
      <w:r w:rsidR="007309BF">
        <w:rPr>
          <w:rFonts w:asciiTheme="minorHAnsi" w:hAnsiTheme="minorHAnsi" w:cstheme="minorHAnsi"/>
          <w:lang w:val="lt-LT" w:eastAsia="lt-LT"/>
        </w:rPr>
        <w:t xml:space="preserve"> </w:t>
      </w:r>
      <w:r w:rsidR="00A0292F" w:rsidRPr="007309BF">
        <w:rPr>
          <w:rFonts w:asciiTheme="minorHAnsi" w:hAnsiTheme="minorHAnsi" w:cstheme="minorHAnsi"/>
          <w:lang w:val="lt-LT" w:eastAsia="lt-LT"/>
        </w:rPr>
        <w:t>7300</w:t>
      </w:r>
      <w:r w:rsidR="007309BF">
        <w:rPr>
          <w:rFonts w:asciiTheme="minorHAnsi" w:hAnsiTheme="minorHAnsi" w:cstheme="minorHAnsi"/>
          <w:lang w:val="lt-LT" w:eastAsia="lt-LT"/>
        </w:rPr>
        <w:t xml:space="preserve"> </w:t>
      </w:r>
      <w:r w:rsidR="00A0292F" w:rsidRPr="007309BF">
        <w:rPr>
          <w:rFonts w:asciiTheme="minorHAnsi" w:hAnsiTheme="minorHAnsi" w:cstheme="minorHAnsi"/>
          <w:lang w:val="lt-LT" w:eastAsia="lt-LT"/>
        </w:rPr>
        <w:t>0101</w:t>
      </w:r>
      <w:r w:rsidR="007309BF">
        <w:rPr>
          <w:rFonts w:asciiTheme="minorHAnsi" w:hAnsiTheme="minorHAnsi" w:cstheme="minorHAnsi"/>
          <w:lang w:val="lt-LT" w:eastAsia="lt-LT"/>
        </w:rPr>
        <w:t xml:space="preserve"> </w:t>
      </w:r>
      <w:r w:rsidR="00A0292F" w:rsidRPr="007309BF">
        <w:rPr>
          <w:rFonts w:asciiTheme="minorHAnsi" w:hAnsiTheme="minorHAnsi" w:cstheme="minorHAnsi"/>
          <w:lang w:val="lt-LT" w:eastAsia="lt-LT"/>
        </w:rPr>
        <w:t>1330</w:t>
      </w:r>
      <w:r w:rsidR="007309BF">
        <w:rPr>
          <w:rFonts w:asciiTheme="minorHAnsi" w:hAnsiTheme="minorHAnsi" w:cstheme="minorHAnsi"/>
          <w:lang w:val="lt-LT" w:eastAsia="lt-LT"/>
        </w:rPr>
        <w:t xml:space="preserve"> </w:t>
      </w:r>
      <w:r w:rsidR="00A0292F" w:rsidRPr="007309BF">
        <w:rPr>
          <w:rFonts w:asciiTheme="minorHAnsi" w:hAnsiTheme="minorHAnsi" w:cstheme="minorHAnsi"/>
          <w:lang w:val="lt-LT" w:eastAsia="lt-LT"/>
        </w:rPr>
        <w:t>0597</w:t>
      </w:r>
      <w:r w:rsidR="00A0292F" w:rsidRPr="007309BF">
        <w:rPr>
          <w:rFonts w:asciiTheme="minorHAnsi" w:hAnsiTheme="minorHAnsi" w:cstheme="minorHAnsi"/>
          <w:lang w:val="lt-LT"/>
        </w:rPr>
        <w:tab/>
      </w:r>
      <w:r w:rsidR="00A0292F" w:rsidRPr="00D9553C">
        <w:rPr>
          <w:rFonts w:asciiTheme="minorHAnsi" w:hAnsiTheme="minorHAnsi" w:cstheme="minorHAnsi"/>
          <w:b/>
          <w:lang w:val="lt-LT"/>
        </w:rPr>
        <w:tab/>
      </w:r>
    </w:p>
    <w:p w14:paraId="1E882623" w14:textId="224C41FC" w:rsidR="00A0292F" w:rsidRPr="00D9553C" w:rsidRDefault="00A0292F" w:rsidP="00A0292F">
      <w:pPr>
        <w:jc w:val="both"/>
        <w:rPr>
          <w:rFonts w:asciiTheme="minorHAnsi" w:hAnsiTheme="minorHAnsi" w:cstheme="minorHAnsi"/>
          <w:b/>
          <w:lang w:val="lt-LT"/>
        </w:rPr>
      </w:pPr>
      <w:r w:rsidRPr="00D9553C">
        <w:rPr>
          <w:rFonts w:asciiTheme="minorHAnsi" w:hAnsiTheme="minorHAnsi" w:cstheme="minorHAnsi"/>
          <w:b/>
          <w:lang w:val="lt-LT"/>
        </w:rPr>
        <w:tab/>
      </w:r>
      <w:r w:rsidRPr="00D9553C">
        <w:rPr>
          <w:rFonts w:asciiTheme="minorHAnsi" w:hAnsiTheme="minorHAnsi" w:cstheme="minorHAnsi"/>
          <w:b/>
          <w:lang w:val="lt-LT"/>
        </w:rPr>
        <w:tab/>
      </w:r>
    </w:p>
    <w:p w14:paraId="682BBF11" w14:textId="77777777" w:rsidR="00A0292F" w:rsidRPr="00D9553C" w:rsidRDefault="00A0292F" w:rsidP="00A0292F">
      <w:pPr>
        <w:jc w:val="both"/>
        <w:rPr>
          <w:rFonts w:asciiTheme="minorHAnsi" w:hAnsiTheme="minorHAnsi" w:cstheme="minorHAnsi"/>
          <w:lang w:val="lt-LT"/>
        </w:rPr>
      </w:pPr>
    </w:p>
    <w:p w14:paraId="714DCB69" w14:textId="5CAAF112" w:rsidR="00A0292F" w:rsidRPr="00D9553C" w:rsidRDefault="004C0348" w:rsidP="00A0292F">
      <w:pPr>
        <w:jc w:val="both"/>
        <w:rPr>
          <w:rFonts w:asciiTheme="minorHAnsi" w:hAnsiTheme="minorHAnsi" w:cstheme="minorHAnsi"/>
          <w:lang w:val="lt-LT"/>
        </w:rPr>
      </w:pPr>
      <w:r w:rsidRPr="00D9553C">
        <w:rPr>
          <w:rFonts w:asciiTheme="minorHAnsi" w:hAnsiTheme="minorHAnsi" w:cstheme="minorHAnsi"/>
          <w:lang w:val="lt-LT"/>
        </w:rPr>
        <w:t>D</w:t>
      </w:r>
      <w:r w:rsidR="00A0292F" w:rsidRPr="00D9553C">
        <w:rPr>
          <w:rFonts w:asciiTheme="minorHAnsi" w:hAnsiTheme="minorHAnsi" w:cstheme="minorHAnsi"/>
          <w:lang w:val="lt-LT"/>
        </w:rPr>
        <w:t>irektor</w:t>
      </w:r>
      <w:r w:rsidRPr="00D9553C">
        <w:rPr>
          <w:rFonts w:asciiTheme="minorHAnsi" w:hAnsiTheme="minorHAnsi" w:cstheme="minorHAnsi"/>
          <w:lang w:val="lt-LT"/>
        </w:rPr>
        <w:t>ė</w:t>
      </w:r>
      <w:r w:rsidR="00A0292F" w:rsidRPr="00D9553C">
        <w:rPr>
          <w:rFonts w:asciiTheme="minorHAnsi" w:hAnsiTheme="minorHAnsi" w:cstheme="minorHAnsi"/>
          <w:lang w:val="lt-LT"/>
        </w:rPr>
        <w:tab/>
      </w:r>
      <w:r w:rsidR="00A0292F" w:rsidRPr="00D9553C">
        <w:rPr>
          <w:rFonts w:asciiTheme="minorHAnsi" w:hAnsiTheme="minorHAnsi" w:cstheme="minorHAnsi"/>
          <w:lang w:val="lt-LT"/>
        </w:rPr>
        <w:tab/>
      </w:r>
      <w:r w:rsidR="00A0292F" w:rsidRPr="00D9553C">
        <w:rPr>
          <w:rFonts w:asciiTheme="minorHAnsi" w:hAnsiTheme="minorHAnsi" w:cstheme="minorHAnsi"/>
          <w:lang w:val="lt-LT"/>
        </w:rPr>
        <w:tab/>
      </w:r>
      <w:r w:rsidR="00A0292F" w:rsidRPr="00D9553C">
        <w:rPr>
          <w:rFonts w:asciiTheme="minorHAnsi" w:hAnsiTheme="minorHAnsi" w:cstheme="minorHAnsi"/>
          <w:lang w:val="lt-LT"/>
        </w:rPr>
        <w:tab/>
      </w:r>
      <w:r w:rsidR="00A0292F" w:rsidRPr="00D9553C">
        <w:rPr>
          <w:rFonts w:asciiTheme="minorHAnsi" w:hAnsiTheme="minorHAnsi" w:cstheme="minorHAnsi"/>
          <w:lang w:val="lt-LT"/>
        </w:rPr>
        <w:tab/>
        <w:t>Direktorius</w:t>
      </w:r>
    </w:p>
    <w:p w14:paraId="50816BFC" w14:textId="5AE11693" w:rsidR="00A0292F" w:rsidRPr="00D9553C" w:rsidRDefault="004C0348" w:rsidP="00A0292F">
      <w:pPr>
        <w:jc w:val="both"/>
        <w:rPr>
          <w:rFonts w:asciiTheme="minorHAnsi" w:hAnsiTheme="minorHAnsi" w:cstheme="minorHAnsi"/>
          <w:lang w:val="lt-LT"/>
        </w:rPr>
      </w:pPr>
      <w:r w:rsidRPr="007309BF">
        <w:rPr>
          <w:rFonts w:asciiTheme="minorHAnsi" w:hAnsiTheme="minorHAnsi" w:cstheme="minorHAnsi"/>
          <w:bCs/>
          <w:lang w:val="lt-LT"/>
        </w:rPr>
        <w:t xml:space="preserve">Aurelija  </w:t>
      </w:r>
      <w:proofErr w:type="spellStart"/>
      <w:r w:rsidRPr="007309BF">
        <w:rPr>
          <w:rFonts w:asciiTheme="minorHAnsi" w:hAnsiTheme="minorHAnsi" w:cstheme="minorHAnsi"/>
          <w:bCs/>
          <w:lang w:val="lt-LT"/>
        </w:rPr>
        <w:t>Kuezada</w:t>
      </w:r>
      <w:proofErr w:type="spellEnd"/>
      <w:r w:rsidR="00A0292F" w:rsidRPr="00D9553C">
        <w:rPr>
          <w:rFonts w:asciiTheme="minorHAnsi" w:hAnsiTheme="minorHAnsi" w:cstheme="minorHAnsi"/>
          <w:b/>
          <w:lang w:val="lt-LT"/>
        </w:rPr>
        <w:tab/>
      </w:r>
      <w:r w:rsidR="00A0292F" w:rsidRPr="00D9553C">
        <w:rPr>
          <w:rFonts w:asciiTheme="minorHAnsi" w:hAnsiTheme="minorHAnsi" w:cstheme="minorHAnsi"/>
          <w:lang w:val="lt-LT"/>
        </w:rPr>
        <w:tab/>
      </w:r>
      <w:r w:rsidR="00A0292F" w:rsidRPr="00D9553C">
        <w:rPr>
          <w:rFonts w:asciiTheme="minorHAnsi" w:hAnsiTheme="minorHAnsi" w:cstheme="minorHAnsi"/>
          <w:lang w:val="lt-LT"/>
        </w:rPr>
        <w:tab/>
      </w:r>
      <w:r w:rsidR="00A0292F" w:rsidRPr="00D9553C">
        <w:rPr>
          <w:rFonts w:asciiTheme="minorHAnsi" w:hAnsiTheme="minorHAnsi" w:cstheme="minorHAnsi"/>
          <w:lang w:val="lt-LT"/>
        </w:rPr>
        <w:tab/>
        <w:t>Ernestas Stankevičius</w:t>
      </w:r>
      <w:r w:rsidR="00A0292F" w:rsidRPr="00D9553C">
        <w:rPr>
          <w:rFonts w:asciiTheme="minorHAnsi" w:hAnsiTheme="minorHAnsi" w:cstheme="minorHAnsi"/>
          <w:lang w:val="lt-LT"/>
        </w:rPr>
        <w:tab/>
      </w:r>
      <w:r w:rsidR="00A0292F" w:rsidRPr="00D9553C">
        <w:rPr>
          <w:rFonts w:asciiTheme="minorHAnsi" w:hAnsiTheme="minorHAnsi" w:cstheme="minorHAnsi"/>
          <w:lang w:val="lt-LT"/>
        </w:rPr>
        <w:tab/>
      </w:r>
      <w:r w:rsidR="00A0292F" w:rsidRPr="00D9553C">
        <w:rPr>
          <w:rFonts w:asciiTheme="minorHAnsi" w:hAnsiTheme="minorHAnsi" w:cstheme="minorHAnsi"/>
          <w:lang w:val="lt-LT"/>
        </w:rPr>
        <w:tab/>
      </w:r>
      <w:r w:rsidR="00A0292F" w:rsidRPr="00D9553C">
        <w:rPr>
          <w:rFonts w:asciiTheme="minorHAnsi" w:hAnsiTheme="minorHAnsi" w:cstheme="minorHAnsi"/>
          <w:lang w:val="lt-LT"/>
        </w:rPr>
        <w:tab/>
      </w:r>
    </w:p>
    <w:p w14:paraId="101891AB" w14:textId="628C191E" w:rsidR="00A0292F" w:rsidRPr="00D9553C" w:rsidRDefault="00A0292F" w:rsidP="00A0292F">
      <w:pPr>
        <w:jc w:val="both"/>
        <w:rPr>
          <w:rFonts w:asciiTheme="minorHAnsi" w:hAnsiTheme="minorHAnsi" w:cstheme="minorHAnsi"/>
          <w:lang w:val="lt-LT"/>
        </w:rPr>
      </w:pPr>
      <w:r w:rsidRPr="00D9553C">
        <w:rPr>
          <w:rFonts w:asciiTheme="minorHAnsi" w:hAnsiTheme="minorHAnsi" w:cstheme="minorHAnsi"/>
          <w:lang w:val="lt-LT"/>
        </w:rPr>
        <w:t>A.V.</w:t>
      </w:r>
      <w:r w:rsidRPr="00D9553C">
        <w:rPr>
          <w:rFonts w:asciiTheme="minorHAnsi" w:hAnsiTheme="minorHAnsi" w:cstheme="minorHAnsi"/>
          <w:lang w:val="lt-LT"/>
        </w:rPr>
        <w:tab/>
      </w:r>
      <w:r w:rsidRPr="00D9553C">
        <w:rPr>
          <w:rFonts w:asciiTheme="minorHAnsi" w:hAnsiTheme="minorHAnsi" w:cstheme="minorHAnsi"/>
          <w:lang w:val="lt-LT"/>
        </w:rPr>
        <w:tab/>
      </w:r>
      <w:r w:rsidRPr="00D9553C">
        <w:rPr>
          <w:rFonts w:asciiTheme="minorHAnsi" w:hAnsiTheme="minorHAnsi" w:cstheme="minorHAnsi"/>
          <w:lang w:val="lt-LT"/>
        </w:rPr>
        <w:tab/>
      </w:r>
      <w:r w:rsidRPr="00D9553C">
        <w:rPr>
          <w:rFonts w:asciiTheme="minorHAnsi" w:hAnsiTheme="minorHAnsi" w:cstheme="minorHAnsi"/>
          <w:lang w:val="lt-LT"/>
        </w:rPr>
        <w:tab/>
      </w:r>
      <w:r w:rsidRPr="00D9553C">
        <w:rPr>
          <w:rFonts w:asciiTheme="minorHAnsi" w:hAnsiTheme="minorHAnsi" w:cstheme="minorHAnsi"/>
          <w:lang w:val="lt-LT"/>
        </w:rPr>
        <w:tab/>
      </w:r>
      <w:r w:rsidRPr="00D9553C">
        <w:rPr>
          <w:rFonts w:asciiTheme="minorHAnsi" w:hAnsiTheme="minorHAnsi" w:cstheme="minorHAnsi"/>
          <w:lang w:val="lt-LT"/>
        </w:rPr>
        <w:tab/>
        <w:t>A.V.</w:t>
      </w:r>
    </w:p>
    <w:p w14:paraId="19990EE9" w14:textId="77777777" w:rsidR="00A0292F" w:rsidRPr="00D9553C" w:rsidRDefault="00A0292F" w:rsidP="00A0292F">
      <w:pPr>
        <w:jc w:val="both"/>
        <w:rPr>
          <w:rFonts w:asciiTheme="minorHAnsi" w:hAnsiTheme="minorHAnsi" w:cstheme="minorHAnsi"/>
          <w:lang w:val="lt-LT"/>
        </w:rPr>
      </w:pPr>
    </w:p>
    <w:p w14:paraId="1FDDC68E" w14:textId="33AC730F" w:rsidR="00A0292F" w:rsidRPr="00D9553C" w:rsidRDefault="00A0292F" w:rsidP="00A0292F">
      <w:pPr>
        <w:jc w:val="both"/>
        <w:rPr>
          <w:rFonts w:asciiTheme="minorHAnsi" w:hAnsiTheme="minorHAnsi" w:cstheme="minorHAnsi"/>
          <w:lang w:val="lt-LT"/>
        </w:rPr>
      </w:pPr>
      <w:r w:rsidRPr="00D9553C">
        <w:rPr>
          <w:rFonts w:asciiTheme="minorHAnsi" w:hAnsiTheme="minorHAnsi" w:cstheme="minorHAnsi"/>
          <w:lang w:val="lt-LT"/>
        </w:rPr>
        <w:t>20</w:t>
      </w:r>
      <w:r w:rsidR="004C0348" w:rsidRPr="00D9553C">
        <w:rPr>
          <w:rFonts w:asciiTheme="minorHAnsi" w:hAnsiTheme="minorHAnsi" w:cstheme="minorHAnsi"/>
          <w:lang w:val="lt-LT"/>
        </w:rPr>
        <w:t>24</w:t>
      </w:r>
      <w:r w:rsidRPr="00D9553C">
        <w:rPr>
          <w:rFonts w:asciiTheme="minorHAnsi" w:hAnsiTheme="minorHAnsi" w:cstheme="minorHAnsi"/>
          <w:lang w:val="lt-LT"/>
        </w:rPr>
        <w:t xml:space="preserve"> m. _________________mėn. ___d.</w:t>
      </w:r>
      <w:r w:rsidRPr="00D9553C">
        <w:rPr>
          <w:rFonts w:asciiTheme="minorHAnsi" w:hAnsiTheme="minorHAnsi" w:cstheme="minorHAnsi"/>
          <w:lang w:val="lt-LT"/>
        </w:rPr>
        <w:tab/>
        <w:t>20</w:t>
      </w:r>
      <w:r w:rsidR="004C0348" w:rsidRPr="00D9553C">
        <w:rPr>
          <w:rFonts w:asciiTheme="minorHAnsi" w:hAnsiTheme="minorHAnsi" w:cstheme="minorHAnsi"/>
          <w:lang w:val="lt-LT"/>
        </w:rPr>
        <w:t>24</w:t>
      </w:r>
      <w:r w:rsidRPr="00D9553C">
        <w:rPr>
          <w:rFonts w:asciiTheme="minorHAnsi" w:hAnsiTheme="minorHAnsi" w:cstheme="minorHAnsi"/>
          <w:lang w:val="lt-LT"/>
        </w:rPr>
        <w:t xml:space="preserve"> m. _________________mėn. ___d.</w:t>
      </w:r>
    </w:p>
    <w:p w14:paraId="1A16FB1F" w14:textId="77777777" w:rsidR="00A0292F" w:rsidRPr="00D9553C" w:rsidRDefault="00A0292F" w:rsidP="00A0292F">
      <w:pPr>
        <w:suppressAutoHyphens/>
        <w:ind w:left="2124" w:firstLine="708"/>
        <w:jc w:val="right"/>
        <w:rPr>
          <w:rFonts w:asciiTheme="minorHAnsi" w:hAnsiTheme="minorHAnsi" w:cstheme="minorHAnsi"/>
          <w:spacing w:val="-3"/>
          <w:lang w:val="lt-LT"/>
        </w:rPr>
      </w:pPr>
    </w:p>
    <w:p w14:paraId="7EAC9D50" w14:textId="77777777" w:rsidR="00675C04" w:rsidRPr="00D9553C" w:rsidRDefault="00675C04" w:rsidP="0045040C">
      <w:pPr>
        <w:suppressAutoHyphens/>
        <w:ind w:left="2124" w:firstLine="708"/>
        <w:jc w:val="center"/>
        <w:rPr>
          <w:rFonts w:asciiTheme="minorHAnsi" w:hAnsiTheme="minorHAnsi" w:cstheme="minorHAnsi"/>
          <w:spacing w:val="-3"/>
          <w:lang w:val="lt-LT"/>
        </w:rPr>
      </w:pPr>
    </w:p>
    <w:p w14:paraId="3F1C0A16" w14:textId="77777777" w:rsidR="00D02E4D" w:rsidRDefault="00D02E4D" w:rsidP="00675C04">
      <w:pPr>
        <w:suppressAutoHyphens/>
        <w:ind w:left="2124" w:firstLine="708"/>
        <w:jc w:val="right"/>
        <w:rPr>
          <w:spacing w:val="-3"/>
          <w:lang w:val="lt-LT"/>
        </w:rPr>
      </w:pPr>
    </w:p>
    <w:p w14:paraId="31BBC9EE" w14:textId="77777777" w:rsidR="00D02E4D" w:rsidRDefault="00D02E4D" w:rsidP="00675C04">
      <w:pPr>
        <w:suppressAutoHyphens/>
        <w:ind w:left="2124" w:firstLine="708"/>
        <w:jc w:val="right"/>
        <w:rPr>
          <w:spacing w:val="-3"/>
          <w:lang w:val="lt-LT"/>
        </w:rPr>
      </w:pPr>
    </w:p>
    <w:p w14:paraId="0C3E846F" w14:textId="77777777" w:rsidR="00D02E4D" w:rsidRDefault="00D02E4D" w:rsidP="00675C04">
      <w:pPr>
        <w:suppressAutoHyphens/>
        <w:ind w:left="2124" w:firstLine="708"/>
        <w:jc w:val="right"/>
        <w:rPr>
          <w:spacing w:val="-3"/>
          <w:lang w:val="lt-LT"/>
        </w:rPr>
      </w:pPr>
    </w:p>
    <w:p w14:paraId="556B490D" w14:textId="77777777" w:rsidR="00D02E4D" w:rsidRDefault="00D02E4D" w:rsidP="00675C04">
      <w:pPr>
        <w:suppressAutoHyphens/>
        <w:ind w:left="2124" w:firstLine="708"/>
        <w:jc w:val="right"/>
        <w:rPr>
          <w:spacing w:val="-3"/>
          <w:lang w:val="lt-LT"/>
        </w:rPr>
      </w:pPr>
    </w:p>
    <w:p w14:paraId="0FDE5071" w14:textId="77777777" w:rsidR="00D02E4D" w:rsidRDefault="00D02E4D" w:rsidP="00675C04">
      <w:pPr>
        <w:suppressAutoHyphens/>
        <w:ind w:left="2124" w:firstLine="708"/>
        <w:jc w:val="right"/>
        <w:rPr>
          <w:spacing w:val="-3"/>
          <w:lang w:val="lt-LT"/>
        </w:rPr>
      </w:pPr>
    </w:p>
    <w:p w14:paraId="5EC0B4EC" w14:textId="77777777" w:rsidR="00D02E4D" w:rsidRDefault="00D02E4D" w:rsidP="00675C04">
      <w:pPr>
        <w:suppressAutoHyphens/>
        <w:ind w:left="2124" w:firstLine="708"/>
        <w:jc w:val="right"/>
        <w:rPr>
          <w:spacing w:val="-3"/>
          <w:lang w:val="lt-LT"/>
        </w:rPr>
      </w:pPr>
    </w:p>
    <w:p w14:paraId="21E9B294" w14:textId="77777777" w:rsidR="00D02E4D" w:rsidRDefault="00D02E4D" w:rsidP="00675C04">
      <w:pPr>
        <w:suppressAutoHyphens/>
        <w:ind w:left="2124" w:firstLine="708"/>
        <w:jc w:val="right"/>
        <w:rPr>
          <w:spacing w:val="-3"/>
          <w:lang w:val="lt-LT"/>
        </w:rPr>
      </w:pPr>
    </w:p>
    <w:p w14:paraId="1D74A060" w14:textId="77777777" w:rsidR="00D02E4D" w:rsidRDefault="00D02E4D" w:rsidP="00675C04">
      <w:pPr>
        <w:suppressAutoHyphens/>
        <w:ind w:left="2124" w:firstLine="708"/>
        <w:jc w:val="right"/>
        <w:rPr>
          <w:spacing w:val="-3"/>
          <w:lang w:val="lt-LT"/>
        </w:rPr>
      </w:pPr>
    </w:p>
    <w:p w14:paraId="1E3936BA" w14:textId="77777777" w:rsidR="00D02E4D" w:rsidRDefault="00D02E4D" w:rsidP="00675C04">
      <w:pPr>
        <w:suppressAutoHyphens/>
        <w:ind w:left="2124" w:firstLine="708"/>
        <w:jc w:val="right"/>
        <w:rPr>
          <w:spacing w:val="-3"/>
          <w:lang w:val="lt-LT"/>
        </w:rPr>
      </w:pPr>
    </w:p>
    <w:p w14:paraId="13F54BB9" w14:textId="77777777" w:rsidR="00D02E4D" w:rsidRDefault="00D02E4D" w:rsidP="00675C04">
      <w:pPr>
        <w:suppressAutoHyphens/>
        <w:ind w:left="2124" w:firstLine="708"/>
        <w:jc w:val="right"/>
        <w:rPr>
          <w:spacing w:val="-3"/>
          <w:lang w:val="lt-LT"/>
        </w:rPr>
      </w:pPr>
    </w:p>
    <w:p w14:paraId="4466BCFE" w14:textId="77777777" w:rsidR="00D02E4D" w:rsidRDefault="00D02E4D" w:rsidP="00675C04">
      <w:pPr>
        <w:suppressAutoHyphens/>
        <w:ind w:left="2124" w:firstLine="708"/>
        <w:jc w:val="right"/>
        <w:rPr>
          <w:spacing w:val="-3"/>
          <w:lang w:val="lt-LT"/>
        </w:rPr>
      </w:pPr>
    </w:p>
    <w:p w14:paraId="346D2C5F" w14:textId="77777777" w:rsidR="00C678B7" w:rsidRDefault="00C678B7" w:rsidP="00675C04">
      <w:pPr>
        <w:suppressAutoHyphens/>
        <w:ind w:left="2124" w:firstLine="708"/>
        <w:jc w:val="right"/>
        <w:rPr>
          <w:spacing w:val="-3"/>
          <w:lang w:val="lt-LT"/>
        </w:rPr>
      </w:pPr>
    </w:p>
    <w:p w14:paraId="5B4C1905" w14:textId="77777777" w:rsidR="000F0C55" w:rsidRDefault="000F0C55" w:rsidP="00675C04">
      <w:pPr>
        <w:suppressAutoHyphens/>
        <w:ind w:left="2124" w:firstLine="708"/>
        <w:jc w:val="right"/>
        <w:rPr>
          <w:spacing w:val="-3"/>
          <w:lang w:val="lt-LT"/>
        </w:rPr>
      </w:pPr>
    </w:p>
    <w:p w14:paraId="1168ACDC" w14:textId="77777777" w:rsidR="000F0C55" w:rsidRDefault="000F0C55" w:rsidP="00675C04">
      <w:pPr>
        <w:suppressAutoHyphens/>
        <w:ind w:left="2124" w:firstLine="708"/>
        <w:jc w:val="right"/>
        <w:rPr>
          <w:spacing w:val="-3"/>
          <w:lang w:val="lt-LT"/>
        </w:rPr>
      </w:pPr>
    </w:p>
    <w:p w14:paraId="578F5619" w14:textId="77777777" w:rsidR="00CF36B2" w:rsidRDefault="00CF36B2" w:rsidP="001609C5">
      <w:pPr>
        <w:suppressAutoHyphens/>
        <w:rPr>
          <w:spacing w:val="-3"/>
          <w:lang w:val="lt-LT"/>
        </w:rPr>
      </w:pPr>
    </w:p>
    <w:sectPr w:rsidR="00CF36B2" w:rsidSect="004E4D3A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E265F" w14:textId="77777777" w:rsidR="004371C1" w:rsidRDefault="004371C1">
      <w:r>
        <w:separator/>
      </w:r>
    </w:p>
  </w:endnote>
  <w:endnote w:type="continuationSeparator" w:id="0">
    <w:p w14:paraId="7B7AC735" w14:textId="77777777" w:rsidR="004371C1" w:rsidRDefault="00437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9CFE2" w14:textId="77777777" w:rsidR="00C6766A" w:rsidRPr="00F55B60" w:rsidRDefault="00C6766A" w:rsidP="00F55B60">
    <w:pPr>
      <w:pStyle w:val="Footer"/>
      <w:jc w:val="center"/>
      <w:rPr>
        <w:rFonts w:ascii="Arial" w:hAnsi="Arial" w:cs="Arial"/>
        <w:sz w:val="20"/>
        <w:szCs w:val="20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57"/>
      <w:gridCol w:w="5"/>
      <w:gridCol w:w="5"/>
      <w:gridCol w:w="5"/>
    </w:tblGrid>
    <w:tr w:rsidR="000E3B08" w14:paraId="05BF0F8A" w14:textId="77777777" w:rsidTr="007D4F0E">
      <w:trPr>
        <w:jc w:val="center"/>
      </w:trPr>
      <w:tc>
        <w:tcPr>
          <w:tcW w:w="1080" w:type="dxa"/>
          <w:vMerge w:val="restart"/>
          <w:shd w:val="clear" w:color="auto" w:fill="auto"/>
        </w:tcPr>
        <w:p w14:paraId="2638CC26" w14:textId="2DDC0D85" w:rsidR="00C6766A" w:rsidRDefault="001609C5">
          <w:pPr>
            <w:pStyle w:val="FooterCustomerSalesmanData"/>
            <w:rPr>
              <w:rFonts w:ascii="Times New Roman" w:eastAsia="Times New Roman" w:hAnsi="Times New Roman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</w:rPr>
            <w:drawing>
              <wp:inline distT="0" distB="0" distL="0" distR="0" wp14:anchorId="632C25D7" wp14:editId="2BE5E702">
                <wp:extent cx="7562215" cy="1704975"/>
                <wp:effectExtent l="0" t="0" r="635" b="952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2215" cy="1704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0" w:type="dxa"/>
        </w:tcPr>
        <w:p w14:paraId="6BFC8660" w14:textId="77777777" w:rsidR="00C6766A" w:rsidRDefault="00C6766A">
          <w:pPr>
            <w:pStyle w:val="FooterCustomerSalesmanData"/>
            <w:rPr>
              <w:rFonts w:cs="Arial"/>
              <w:szCs w:val="18"/>
            </w:rPr>
          </w:pPr>
        </w:p>
      </w:tc>
      <w:tc>
        <w:tcPr>
          <w:tcW w:w="3960" w:type="dxa"/>
        </w:tcPr>
        <w:p w14:paraId="51BBF008" w14:textId="77777777" w:rsidR="00C6766A" w:rsidRDefault="00C6766A">
          <w:pPr>
            <w:pStyle w:val="FooterCustomerSalesmanData"/>
            <w:rPr>
              <w:rFonts w:cs="Arial"/>
              <w:szCs w:val="18"/>
            </w:rPr>
          </w:pPr>
        </w:p>
      </w:tc>
      <w:tc>
        <w:tcPr>
          <w:tcW w:w="1258" w:type="dxa"/>
          <w:vMerge w:val="restart"/>
          <w:shd w:val="clear" w:color="auto" w:fill="auto"/>
        </w:tcPr>
        <w:p w14:paraId="31F4571F" w14:textId="7DEB0E9F" w:rsidR="00C6766A" w:rsidRDefault="00C6766A">
          <w:pPr>
            <w:jc w:val="right"/>
          </w:pPr>
        </w:p>
      </w:tc>
    </w:tr>
    <w:tr w:rsidR="000E3B08" w14:paraId="7DCB5D43" w14:textId="77777777" w:rsidTr="007D4F0E">
      <w:trPr>
        <w:jc w:val="center"/>
      </w:trPr>
      <w:tc>
        <w:tcPr>
          <w:tcW w:w="1080" w:type="dxa"/>
          <w:vMerge/>
          <w:shd w:val="clear" w:color="auto" w:fill="auto"/>
        </w:tcPr>
        <w:p w14:paraId="0DC3DB5B" w14:textId="77777777" w:rsidR="00C6766A" w:rsidRDefault="00C6766A">
          <w:pPr>
            <w:pStyle w:val="FooterCustomerSalesmanData"/>
          </w:pPr>
        </w:p>
      </w:tc>
      <w:tc>
        <w:tcPr>
          <w:tcW w:w="4140" w:type="dxa"/>
        </w:tcPr>
        <w:p w14:paraId="2DC2EAB5" w14:textId="77777777" w:rsidR="00C6766A" w:rsidRDefault="00C6766A">
          <w:pPr>
            <w:pStyle w:val="FooterCustomerSalesmanData"/>
            <w:rPr>
              <w:rFonts w:eastAsia="Times New Roman" w:cs="Arial"/>
              <w:szCs w:val="18"/>
            </w:rPr>
          </w:pPr>
        </w:p>
      </w:tc>
      <w:tc>
        <w:tcPr>
          <w:tcW w:w="3960" w:type="dxa"/>
        </w:tcPr>
        <w:p w14:paraId="29B2E185" w14:textId="77777777" w:rsidR="00C6766A" w:rsidRPr="00020F01" w:rsidRDefault="00C6766A">
          <w:pPr>
            <w:pStyle w:val="FooterCustomerSalesmanData"/>
            <w:rPr>
              <w:rFonts w:cs="Arial"/>
              <w:szCs w:val="18"/>
            </w:rPr>
          </w:pPr>
        </w:p>
      </w:tc>
      <w:tc>
        <w:tcPr>
          <w:tcW w:w="1258" w:type="dxa"/>
          <w:vMerge/>
          <w:shd w:val="clear" w:color="auto" w:fill="auto"/>
        </w:tcPr>
        <w:p w14:paraId="4E8274E5" w14:textId="77777777" w:rsidR="00C6766A" w:rsidRDefault="00C6766A"/>
      </w:tc>
    </w:tr>
    <w:tr w:rsidR="000E3B08" w14:paraId="0A3A1187" w14:textId="77777777" w:rsidTr="007D4F0E">
      <w:trPr>
        <w:jc w:val="center"/>
      </w:trPr>
      <w:tc>
        <w:tcPr>
          <w:tcW w:w="1080" w:type="dxa"/>
          <w:vMerge/>
          <w:shd w:val="clear" w:color="auto" w:fill="auto"/>
        </w:tcPr>
        <w:p w14:paraId="7DC5DF01" w14:textId="77777777" w:rsidR="00C6766A" w:rsidRDefault="00C6766A">
          <w:pPr>
            <w:pStyle w:val="FooterCustomerSalesmanData"/>
            <w:rPr>
              <w:rFonts w:cs="Arial"/>
              <w:szCs w:val="18"/>
            </w:rPr>
          </w:pPr>
        </w:p>
      </w:tc>
      <w:tc>
        <w:tcPr>
          <w:tcW w:w="4140" w:type="dxa"/>
        </w:tcPr>
        <w:p w14:paraId="2B091962" w14:textId="77777777" w:rsidR="00C6766A" w:rsidRPr="00020F01" w:rsidRDefault="00C6766A">
          <w:pPr>
            <w:pStyle w:val="FooterCustomerSalesmanData"/>
            <w:rPr>
              <w:rFonts w:cs="Arial"/>
              <w:szCs w:val="18"/>
            </w:rPr>
          </w:pPr>
        </w:p>
      </w:tc>
      <w:tc>
        <w:tcPr>
          <w:tcW w:w="3960" w:type="dxa"/>
        </w:tcPr>
        <w:p w14:paraId="171F8D5C" w14:textId="77777777" w:rsidR="00C6766A" w:rsidRPr="00020F01" w:rsidRDefault="00C6766A">
          <w:pPr>
            <w:pStyle w:val="FooterCustomerSalesmanData"/>
            <w:rPr>
              <w:rFonts w:cs="Arial"/>
              <w:szCs w:val="18"/>
            </w:rPr>
          </w:pPr>
        </w:p>
      </w:tc>
      <w:tc>
        <w:tcPr>
          <w:tcW w:w="1258" w:type="dxa"/>
          <w:vMerge/>
          <w:shd w:val="clear" w:color="auto" w:fill="auto"/>
        </w:tcPr>
        <w:p w14:paraId="307EC436" w14:textId="77777777" w:rsidR="00C6766A" w:rsidRDefault="00C6766A"/>
      </w:tc>
    </w:tr>
    <w:tr w:rsidR="000E3B08" w14:paraId="674052F8" w14:textId="77777777" w:rsidTr="007D4F0E">
      <w:trPr>
        <w:trHeight w:val="454"/>
        <w:jc w:val="center"/>
      </w:trPr>
      <w:tc>
        <w:tcPr>
          <w:tcW w:w="1080" w:type="dxa"/>
          <w:vMerge/>
          <w:shd w:val="clear" w:color="auto" w:fill="auto"/>
        </w:tcPr>
        <w:p w14:paraId="70BF2D93" w14:textId="77777777" w:rsidR="00C6766A" w:rsidRDefault="00C6766A">
          <w:pPr>
            <w:pStyle w:val="FooterCustomerSalesmanData"/>
          </w:pPr>
        </w:p>
      </w:tc>
      <w:tc>
        <w:tcPr>
          <w:tcW w:w="4140" w:type="dxa"/>
        </w:tcPr>
        <w:p w14:paraId="71444FD1" w14:textId="77777777" w:rsidR="00C6766A" w:rsidRDefault="00C6766A">
          <w:pPr>
            <w:pStyle w:val="FooterCustomerSalesmanData"/>
            <w:rPr>
              <w:rFonts w:eastAsia="Times New Roman" w:cs="Arial"/>
              <w:szCs w:val="18"/>
            </w:rPr>
          </w:pPr>
        </w:p>
      </w:tc>
      <w:tc>
        <w:tcPr>
          <w:tcW w:w="3960" w:type="dxa"/>
        </w:tcPr>
        <w:p w14:paraId="64B70906" w14:textId="77777777" w:rsidR="00C6766A" w:rsidRDefault="00C6766A">
          <w:pPr>
            <w:pStyle w:val="FooterCustomerSalesmanData"/>
            <w:rPr>
              <w:rFonts w:eastAsia="Times New Roman" w:cs="Arial"/>
              <w:szCs w:val="18"/>
            </w:rPr>
          </w:pPr>
        </w:p>
      </w:tc>
      <w:tc>
        <w:tcPr>
          <w:tcW w:w="1258" w:type="dxa"/>
          <w:vMerge/>
          <w:shd w:val="clear" w:color="auto" w:fill="auto"/>
        </w:tcPr>
        <w:p w14:paraId="5CE20E02" w14:textId="77777777" w:rsidR="00C6766A" w:rsidRDefault="00C6766A"/>
      </w:tc>
    </w:tr>
    <w:tr w:rsidR="000E3B08" w14:paraId="1B645F10" w14:textId="77777777" w:rsidTr="007D4F0E">
      <w:trPr>
        <w:jc w:val="center"/>
      </w:trPr>
      <w:tc>
        <w:tcPr>
          <w:tcW w:w="9180" w:type="dxa"/>
          <w:gridSpan w:val="3"/>
        </w:tcPr>
        <w:p w14:paraId="29BBD1AE" w14:textId="77777777" w:rsidR="00C6766A" w:rsidRDefault="00C6766A">
          <w:pPr>
            <w:pStyle w:val="FooterCustomerSalesmanData"/>
            <w:rPr>
              <w:rFonts w:ascii="Times New Roman" w:eastAsia="Times New Roman" w:hAnsi="Times New Roman"/>
              <w:sz w:val="24"/>
            </w:rPr>
          </w:pPr>
        </w:p>
      </w:tc>
      <w:tc>
        <w:tcPr>
          <w:tcW w:w="1258" w:type="dxa"/>
          <w:vMerge/>
          <w:shd w:val="clear" w:color="auto" w:fill="auto"/>
        </w:tcPr>
        <w:p w14:paraId="2567D508" w14:textId="77777777" w:rsidR="00C6766A" w:rsidRDefault="00C6766A"/>
      </w:tc>
    </w:tr>
    <w:tr w:rsidR="000E3B08" w14:paraId="2B4CA845" w14:textId="77777777" w:rsidTr="007D4F0E">
      <w:trPr>
        <w:jc w:val="center"/>
      </w:trPr>
      <w:tc>
        <w:tcPr>
          <w:tcW w:w="10438" w:type="dxa"/>
          <w:gridSpan w:val="4"/>
        </w:tcPr>
        <w:p w14:paraId="749FA367" w14:textId="77777777" w:rsidR="00C6766A" w:rsidRDefault="00CF36B2">
          <w:pPr>
            <w:jc w:val="center"/>
          </w:pPr>
          <w:r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260111">
            <w:rPr>
              <w:rFonts w:ascii="Arial" w:hAnsi="Arial" w:cs="Arial"/>
              <w:b/>
              <w:noProof/>
              <w:sz w:val="18"/>
              <w:szCs w:val="18"/>
            </w:rPr>
            <w:t>25</w:t>
          </w:r>
          <w:r>
            <w:rPr>
              <w:rFonts w:ascii="Arial" w:hAnsi="Arial" w:cs="Arial"/>
              <w:b/>
              <w:sz w:val="18"/>
              <w:szCs w:val="18"/>
            </w:rPr>
            <w:fldChar w:fldCharType="end"/>
          </w:r>
          <w:r>
            <w:rPr>
              <w:rFonts w:ascii="Arial" w:hAnsi="Arial" w:cs="Arial"/>
              <w:b/>
              <w:sz w:val="18"/>
              <w:szCs w:val="18"/>
            </w:rPr>
            <w:t xml:space="preserve"> / </w:t>
          </w:r>
          <w:r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b/>
              <w:sz w:val="18"/>
              <w:szCs w:val="18"/>
            </w:rPr>
            <w:instrText xml:space="preserve"> NUMPAGES </w:instrText>
          </w:r>
          <w:r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260111">
            <w:rPr>
              <w:rFonts w:ascii="Arial" w:hAnsi="Arial" w:cs="Arial"/>
              <w:b/>
              <w:noProof/>
              <w:sz w:val="18"/>
              <w:szCs w:val="18"/>
            </w:rPr>
            <w:t>31</w:t>
          </w:r>
          <w:r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D2084" w14:textId="77777777" w:rsidR="004371C1" w:rsidRDefault="004371C1">
      <w:r>
        <w:separator/>
      </w:r>
    </w:p>
  </w:footnote>
  <w:footnote w:type="continuationSeparator" w:id="0">
    <w:p w14:paraId="75C3D435" w14:textId="77777777" w:rsidR="004371C1" w:rsidRDefault="00437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90DB6" w14:textId="2AC3925C" w:rsidR="00C6766A" w:rsidRPr="00C45FF2" w:rsidRDefault="00C45FF2" w:rsidP="00C45FF2">
    <w:pPr>
      <w:pStyle w:val="Header"/>
    </w:pPr>
    <w:r>
      <w:rPr>
        <w:noProof/>
      </w:rPr>
      <w:drawing>
        <wp:inline distT="0" distB="0" distL="0" distR="0" wp14:anchorId="776CF743" wp14:editId="06D6F096">
          <wp:extent cx="6606540" cy="1333500"/>
          <wp:effectExtent l="0" t="0" r="381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6540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92DA9"/>
    <w:multiLevelType w:val="hybridMultilevel"/>
    <w:tmpl w:val="BEA8D38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3417C"/>
    <w:multiLevelType w:val="hybridMultilevel"/>
    <w:tmpl w:val="5F72346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60AD1"/>
    <w:multiLevelType w:val="hybridMultilevel"/>
    <w:tmpl w:val="43E8806E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E078A"/>
    <w:multiLevelType w:val="hybridMultilevel"/>
    <w:tmpl w:val="BC406F26"/>
    <w:lvl w:ilvl="0" w:tplc="012062F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4" w15:restartNumberingAfterBreak="0">
    <w:nsid w:val="19EF17B1"/>
    <w:multiLevelType w:val="hybridMultilevel"/>
    <w:tmpl w:val="4502C27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16C0B"/>
    <w:multiLevelType w:val="hybridMultilevel"/>
    <w:tmpl w:val="E9ECB386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25F35"/>
    <w:multiLevelType w:val="hybridMultilevel"/>
    <w:tmpl w:val="6F20986E"/>
    <w:lvl w:ilvl="0" w:tplc="3ED25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742E5"/>
    <w:multiLevelType w:val="hybridMultilevel"/>
    <w:tmpl w:val="FD1227F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66322"/>
    <w:multiLevelType w:val="hybridMultilevel"/>
    <w:tmpl w:val="9564A300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F5829"/>
    <w:multiLevelType w:val="hybridMultilevel"/>
    <w:tmpl w:val="9C4ED2A0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46D7F"/>
    <w:multiLevelType w:val="hybridMultilevel"/>
    <w:tmpl w:val="C99C066C"/>
    <w:lvl w:ilvl="0" w:tplc="E0A601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A7FF3"/>
    <w:multiLevelType w:val="hybridMultilevel"/>
    <w:tmpl w:val="AD5873E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34AD2"/>
    <w:multiLevelType w:val="hybridMultilevel"/>
    <w:tmpl w:val="496ABD9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D470D"/>
    <w:multiLevelType w:val="hybridMultilevel"/>
    <w:tmpl w:val="FBFA4AC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4281C"/>
    <w:multiLevelType w:val="hybridMultilevel"/>
    <w:tmpl w:val="DD16343C"/>
    <w:lvl w:ilvl="0" w:tplc="63B0D6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C6096"/>
    <w:multiLevelType w:val="hybridMultilevel"/>
    <w:tmpl w:val="ADFE809A"/>
    <w:lvl w:ilvl="0" w:tplc="0944CF2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193E30"/>
    <w:multiLevelType w:val="hybridMultilevel"/>
    <w:tmpl w:val="27EC11FA"/>
    <w:lvl w:ilvl="0" w:tplc="E8DCFB1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B296B792">
      <w:numFmt w:val="bullet"/>
      <w:lvlText w:val="-"/>
      <w:lvlJc w:val="left"/>
      <w:pPr>
        <w:tabs>
          <w:tab w:val="num" w:pos="-540"/>
        </w:tabs>
        <w:ind w:left="-540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B296B79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D63D30"/>
    <w:multiLevelType w:val="hybridMultilevel"/>
    <w:tmpl w:val="1C2AC0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A6EED"/>
    <w:multiLevelType w:val="hybridMultilevel"/>
    <w:tmpl w:val="F3EC61E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60F1D"/>
    <w:multiLevelType w:val="hybridMultilevel"/>
    <w:tmpl w:val="F928051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676FB"/>
    <w:multiLevelType w:val="hybridMultilevel"/>
    <w:tmpl w:val="6D5A903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4E1C47"/>
    <w:multiLevelType w:val="hybridMultilevel"/>
    <w:tmpl w:val="2AA09C86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D51D4"/>
    <w:multiLevelType w:val="hybridMultilevel"/>
    <w:tmpl w:val="739454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9F2C84"/>
    <w:multiLevelType w:val="multilevel"/>
    <w:tmpl w:val="192C251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6DED6F69"/>
    <w:multiLevelType w:val="hybridMultilevel"/>
    <w:tmpl w:val="B6BCCCB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F929AC"/>
    <w:multiLevelType w:val="hybridMultilevel"/>
    <w:tmpl w:val="9154ECE2"/>
    <w:lvl w:ilvl="0" w:tplc="0813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6" w15:restartNumberingAfterBreak="0">
    <w:nsid w:val="745E16DE"/>
    <w:multiLevelType w:val="multilevel"/>
    <w:tmpl w:val="F74EF5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89" w:hanging="720"/>
      </w:pPr>
      <w:rPr>
        <w:rFonts w:ascii="Verdana" w:hAnsi="Verdana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25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8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32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3600"/>
      </w:pPr>
      <w:rPr>
        <w:rFonts w:hint="default"/>
      </w:rPr>
    </w:lvl>
  </w:abstractNum>
  <w:abstractNum w:abstractNumId="27" w15:restartNumberingAfterBreak="0">
    <w:nsid w:val="78DD1096"/>
    <w:multiLevelType w:val="hybridMultilevel"/>
    <w:tmpl w:val="F9641AB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8C3045"/>
    <w:multiLevelType w:val="hybridMultilevel"/>
    <w:tmpl w:val="274E651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0F4E72"/>
    <w:multiLevelType w:val="hybridMultilevel"/>
    <w:tmpl w:val="70609A8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192FF1"/>
    <w:multiLevelType w:val="hybridMultilevel"/>
    <w:tmpl w:val="7660DDA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203117">
    <w:abstractNumId w:val="23"/>
  </w:num>
  <w:num w:numId="2" w16cid:durableId="723913444">
    <w:abstractNumId w:val="15"/>
  </w:num>
  <w:num w:numId="3" w16cid:durableId="1751541439">
    <w:abstractNumId w:val="3"/>
  </w:num>
  <w:num w:numId="4" w16cid:durableId="2074962549">
    <w:abstractNumId w:val="6"/>
  </w:num>
  <w:num w:numId="5" w16cid:durableId="687800866">
    <w:abstractNumId w:val="26"/>
  </w:num>
  <w:num w:numId="6" w16cid:durableId="260191069">
    <w:abstractNumId w:val="14"/>
  </w:num>
  <w:num w:numId="7" w16cid:durableId="1377046643">
    <w:abstractNumId w:val="10"/>
  </w:num>
  <w:num w:numId="8" w16cid:durableId="1248539869">
    <w:abstractNumId w:val="16"/>
  </w:num>
  <w:num w:numId="9" w16cid:durableId="1790540153">
    <w:abstractNumId w:val="21"/>
  </w:num>
  <w:num w:numId="10" w16cid:durableId="301738966">
    <w:abstractNumId w:val="17"/>
  </w:num>
  <w:num w:numId="11" w16cid:durableId="16733839">
    <w:abstractNumId w:val="8"/>
  </w:num>
  <w:num w:numId="12" w16cid:durableId="501895127">
    <w:abstractNumId w:val="2"/>
  </w:num>
  <w:num w:numId="13" w16cid:durableId="583033455">
    <w:abstractNumId w:val="11"/>
  </w:num>
  <w:num w:numId="14" w16cid:durableId="2017340348">
    <w:abstractNumId w:val="20"/>
  </w:num>
  <w:num w:numId="15" w16cid:durableId="71854899">
    <w:abstractNumId w:val="27"/>
  </w:num>
  <w:num w:numId="16" w16cid:durableId="1339194614">
    <w:abstractNumId w:val="7"/>
  </w:num>
  <w:num w:numId="17" w16cid:durableId="1461193482">
    <w:abstractNumId w:val="1"/>
  </w:num>
  <w:num w:numId="18" w16cid:durableId="1374697891">
    <w:abstractNumId w:val="22"/>
  </w:num>
  <w:num w:numId="19" w16cid:durableId="1490290468">
    <w:abstractNumId w:val="30"/>
  </w:num>
  <w:num w:numId="20" w16cid:durableId="1697653637">
    <w:abstractNumId w:val="5"/>
  </w:num>
  <w:num w:numId="21" w16cid:durableId="1328746313">
    <w:abstractNumId w:val="18"/>
  </w:num>
  <w:num w:numId="22" w16cid:durableId="2123382747">
    <w:abstractNumId w:val="9"/>
  </w:num>
  <w:num w:numId="23" w16cid:durableId="1356005687">
    <w:abstractNumId w:val="24"/>
  </w:num>
  <w:num w:numId="24" w16cid:durableId="407727502">
    <w:abstractNumId w:val="29"/>
  </w:num>
  <w:num w:numId="25" w16cid:durableId="2110615476">
    <w:abstractNumId w:val="13"/>
  </w:num>
  <w:num w:numId="26" w16cid:durableId="1026712411">
    <w:abstractNumId w:val="0"/>
  </w:num>
  <w:num w:numId="27" w16cid:durableId="1877083926">
    <w:abstractNumId w:val="19"/>
  </w:num>
  <w:num w:numId="28" w16cid:durableId="155071733">
    <w:abstractNumId w:val="4"/>
  </w:num>
  <w:num w:numId="29" w16cid:durableId="1677148344">
    <w:abstractNumId w:val="25"/>
  </w:num>
  <w:num w:numId="30" w16cid:durableId="1183671074">
    <w:abstractNumId w:val="12"/>
  </w:num>
  <w:num w:numId="31" w16cid:durableId="211232425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A67"/>
    <w:rsid w:val="00042A0F"/>
    <w:rsid w:val="00082CA4"/>
    <w:rsid w:val="000938BC"/>
    <w:rsid w:val="000A6010"/>
    <w:rsid w:val="000C0C31"/>
    <w:rsid w:val="000C2B14"/>
    <w:rsid w:val="000C581D"/>
    <w:rsid w:val="000E4ED4"/>
    <w:rsid w:val="000E4FB5"/>
    <w:rsid w:val="000F0C55"/>
    <w:rsid w:val="000F3BA1"/>
    <w:rsid w:val="0010501F"/>
    <w:rsid w:val="00112E3E"/>
    <w:rsid w:val="001258CB"/>
    <w:rsid w:val="001609C5"/>
    <w:rsid w:val="001918D5"/>
    <w:rsid w:val="001D1CA1"/>
    <w:rsid w:val="001E53F2"/>
    <w:rsid w:val="0021269E"/>
    <w:rsid w:val="0021477C"/>
    <w:rsid w:val="002510FE"/>
    <w:rsid w:val="00260111"/>
    <w:rsid w:val="002935DD"/>
    <w:rsid w:val="002B6A44"/>
    <w:rsid w:val="002C22AF"/>
    <w:rsid w:val="003419DE"/>
    <w:rsid w:val="00341ABA"/>
    <w:rsid w:val="00343FBB"/>
    <w:rsid w:val="0036571D"/>
    <w:rsid w:val="003753AE"/>
    <w:rsid w:val="003D1D91"/>
    <w:rsid w:val="00405A2D"/>
    <w:rsid w:val="00410E7A"/>
    <w:rsid w:val="004371C1"/>
    <w:rsid w:val="004450A1"/>
    <w:rsid w:val="0045040C"/>
    <w:rsid w:val="004A3B58"/>
    <w:rsid w:val="004C0348"/>
    <w:rsid w:val="004C1F20"/>
    <w:rsid w:val="004C6278"/>
    <w:rsid w:val="004E4D3A"/>
    <w:rsid w:val="004F4F57"/>
    <w:rsid w:val="00501F58"/>
    <w:rsid w:val="00511872"/>
    <w:rsid w:val="00541967"/>
    <w:rsid w:val="005959E4"/>
    <w:rsid w:val="005A1DF9"/>
    <w:rsid w:val="005C49BE"/>
    <w:rsid w:val="005C4A7E"/>
    <w:rsid w:val="005E2DDD"/>
    <w:rsid w:val="005E7AF7"/>
    <w:rsid w:val="005E7C95"/>
    <w:rsid w:val="00613A70"/>
    <w:rsid w:val="00655930"/>
    <w:rsid w:val="00675C04"/>
    <w:rsid w:val="006B0448"/>
    <w:rsid w:val="006C015E"/>
    <w:rsid w:val="006E161C"/>
    <w:rsid w:val="006E37D8"/>
    <w:rsid w:val="00713F79"/>
    <w:rsid w:val="007309BF"/>
    <w:rsid w:val="00735788"/>
    <w:rsid w:val="00756A81"/>
    <w:rsid w:val="00763495"/>
    <w:rsid w:val="00776A91"/>
    <w:rsid w:val="00783C7A"/>
    <w:rsid w:val="00792611"/>
    <w:rsid w:val="007A43AC"/>
    <w:rsid w:val="007A7342"/>
    <w:rsid w:val="007B5D50"/>
    <w:rsid w:val="007E1476"/>
    <w:rsid w:val="007F4170"/>
    <w:rsid w:val="00821789"/>
    <w:rsid w:val="00831C17"/>
    <w:rsid w:val="00834337"/>
    <w:rsid w:val="00843B2D"/>
    <w:rsid w:val="00853535"/>
    <w:rsid w:val="00866683"/>
    <w:rsid w:val="00873BAB"/>
    <w:rsid w:val="00884989"/>
    <w:rsid w:val="00894B4D"/>
    <w:rsid w:val="008A34BF"/>
    <w:rsid w:val="008E7024"/>
    <w:rsid w:val="00900BD8"/>
    <w:rsid w:val="00950022"/>
    <w:rsid w:val="00951241"/>
    <w:rsid w:val="009659CB"/>
    <w:rsid w:val="0097345A"/>
    <w:rsid w:val="00983FE5"/>
    <w:rsid w:val="00985539"/>
    <w:rsid w:val="009954F2"/>
    <w:rsid w:val="009A4BC2"/>
    <w:rsid w:val="009A7A67"/>
    <w:rsid w:val="009C1F17"/>
    <w:rsid w:val="009D3B12"/>
    <w:rsid w:val="00A00879"/>
    <w:rsid w:val="00A0292F"/>
    <w:rsid w:val="00A16F5A"/>
    <w:rsid w:val="00A24803"/>
    <w:rsid w:val="00A26260"/>
    <w:rsid w:val="00A34B03"/>
    <w:rsid w:val="00A5152B"/>
    <w:rsid w:val="00AA500B"/>
    <w:rsid w:val="00AC1855"/>
    <w:rsid w:val="00AE6095"/>
    <w:rsid w:val="00AF4ED7"/>
    <w:rsid w:val="00B00DCC"/>
    <w:rsid w:val="00B35213"/>
    <w:rsid w:val="00B90AE1"/>
    <w:rsid w:val="00BA07F2"/>
    <w:rsid w:val="00BC5E7A"/>
    <w:rsid w:val="00BC7DB1"/>
    <w:rsid w:val="00BD3767"/>
    <w:rsid w:val="00C305B7"/>
    <w:rsid w:val="00C43E90"/>
    <w:rsid w:val="00C45FF2"/>
    <w:rsid w:val="00C6766A"/>
    <w:rsid w:val="00C678B7"/>
    <w:rsid w:val="00C80F7E"/>
    <w:rsid w:val="00C969C1"/>
    <w:rsid w:val="00CA39DA"/>
    <w:rsid w:val="00CC0EDE"/>
    <w:rsid w:val="00CD3A32"/>
    <w:rsid w:val="00CE6795"/>
    <w:rsid w:val="00CF36B2"/>
    <w:rsid w:val="00CF5B84"/>
    <w:rsid w:val="00CF7D5A"/>
    <w:rsid w:val="00D02E4D"/>
    <w:rsid w:val="00D20FA2"/>
    <w:rsid w:val="00D60DF5"/>
    <w:rsid w:val="00D73D49"/>
    <w:rsid w:val="00D87252"/>
    <w:rsid w:val="00D87327"/>
    <w:rsid w:val="00D9553C"/>
    <w:rsid w:val="00DE7046"/>
    <w:rsid w:val="00E00181"/>
    <w:rsid w:val="00E140EA"/>
    <w:rsid w:val="00E44629"/>
    <w:rsid w:val="00E44F7B"/>
    <w:rsid w:val="00E57FAA"/>
    <w:rsid w:val="00E62F9D"/>
    <w:rsid w:val="00E748B3"/>
    <w:rsid w:val="00E82EBD"/>
    <w:rsid w:val="00E96893"/>
    <w:rsid w:val="00EA7C3C"/>
    <w:rsid w:val="00EC33DF"/>
    <w:rsid w:val="00EE0239"/>
    <w:rsid w:val="00EE2362"/>
    <w:rsid w:val="00EF1D1F"/>
    <w:rsid w:val="00F1062B"/>
    <w:rsid w:val="00F3648A"/>
    <w:rsid w:val="00F71635"/>
    <w:rsid w:val="00F87F60"/>
    <w:rsid w:val="00FA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F2850F"/>
  <w15:docId w15:val="{1B4EFD20-7662-49F1-9AA9-EA273F8B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348"/>
    <w:rPr>
      <w:rFonts w:ascii="Calibri" w:eastAsiaTheme="minorHAnsi" w:hAnsi="Calibri" w:cs="Calibri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4D3A"/>
    <w:pPr>
      <w:keepNext/>
      <w:jc w:val="both"/>
      <w:outlineLvl w:val="0"/>
    </w:pPr>
    <w:rPr>
      <w:rFonts w:ascii="Times New Roman" w:eastAsia="Times New Roman" w:hAnsi="Times New Roman" w:cs="Times New Roman"/>
      <w:b/>
      <w:szCs w:val="20"/>
      <w:lang w:val="en-A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5040C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E4D3A"/>
    <w:pPr>
      <w:jc w:val="center"/>
    </w:pPr>
    <w:rPr>
      <w:rFonts w:ascii="Times New Roman" w:eastAsia="Times New Roman" w:hAnsi="Times New Roman" w:cs="Times New Roman"/>
      <w:b/>
      <w:szCs w:val="20"/>
      <w:lang w:val="lt-LT"/>
    </w:rPr>
  </w:style>
  <w:style w:type="paragraph" w:styleId="BodyText">
    <w:name w:val="Body Text"/>
    <w:basedOn w:val="Normal"/>
    <w:link w:val="BodyTextChar"/>
    <w:rsid w:val="004E4D3A"/>
    <w:pPr>
      <w:jc w:val="both"/>
    </w:pPr>
    <w:rPr>
      <w:rFonts w:ascii="Times New Roman" w:eastAsia="Times New Roman" w:hAnsi="Times New Roman" w:cs="Times New Roman"/>
      <w:szCs w:val="20"/>
      <w:lang w:val="lt-LT"/>
    </w:rPr>
  </w:style>
  <w:style w:type="paragraph" w:styleId="BodyTextIndent">
    <w:name w:val="Body Text Indent"/>
    <w:basedOn w:val="Normal"/>
    <w:semiHidden/>
    <w:rsid w:val="004E4D3A"/>
    <w:pPr>
      <w:ind w:lef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semiHidden/>
    <w:rsid w:val="004E4D3A"/>
    <w:pPr>
      <w:ind w:left="360"/>
      <w:jc w:val="both"/>
    </w:pPr>
    <w:rPr>
      <w:rFonts w:ascii="Times New Roman" w:eastAsia="Times New Roman" w:hAnsi="Times New Roman" w:cs="Times New Roman"/>
      <w:szCs w:val="20"/>
      <w:lang w:val="lt-LT"/>
    </w:rPr>
  </w:style>
  <w:style w:type="character" w:customStyle="1" w:styleId="Heading2Char">
    <w:name w:val="Heading 2 Char"/>
    <w:basedOn w:val="DefaultParagraphFont"/>
    <w:link w:val="Heading2"/>
    <w:semiHidden/>
    <w:rsid w:val="0045040C"/>
    <w:rPr>
      <w:rFonts w:ascii="Cambria" w:eastAsia="Times New Roman" w:hAnsi="Cambria" w:cs="Times New Roman"/>
      <w:b/>
      <w:bCs/>
      <w:i/>
      <w:iCs/>
      <w:sz w:val="28"/>
      <w:szCs w:val="28"/>
      <w:lang w:val="en-AU" w:eastAsia="en-US"/>
    </w:rPr>
  </w:style>
  <w:style w:type="paragraph" w:styleId="ListParagraph">
    <w:name w:val="List Paragraph"/>
    <w:aliases w:val="----"/>
    <w:basedOn w:val="Normal"/>
    <w:link w:val="ListParagraphChar"/>
    <w:uiPriority w:val="34"/>
    <w:qFormat/>
    <w:rsid w:val="007A7342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er">
    <w:name w:val="header"/>
    <w:basedOn w:val="Normal"/>
    <w:link w:val="HeaderChar"/>
    <w:unhideWhenUsed/>
    <w:rsid w:val="00CF36B2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HeaderChar">
    <w:name w:val="Header Char"/>
    <w:basedOn w:val="DefaultParagraphFont"/>
    <w:link w:val="Header"/>
    <w:uiPriority w:val="99"/>
    <w:rsid w:val="00CF36B2"/>
    <w:rPr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nhideWhenUsed/>
    <w:rsid w:val="00CF36B2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rsid w:val="00CF36B2"/>
    <w:rPr>
      <w:sz w:val="24"/>
      <w:szCs w:val="24"/>
      <w:lang w:val="pl-PL" w:eastAsia="pl-PL"/>
    </w:rPr>
  </w:style>
  <w:style w:type="table" w:styleId="TableGrid">
    <w:name w:val="Table Grid"/>
    <w:basedOn w:val="TableNormal"/>
    <w:rsid w:val="00CF36B2"/>
    <w:rPr>
      <w:rFonts w:asciiTheme="minorHAnsi" w:eastAsiaTheme="minorHAnsi" w:hAnsiTheme="minorHAnsi" w:cstheme="minorBidi"/>
      <w:sz w:val="22"/>
      <w:szCs w:val="22"/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36B2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CF36B2"/>
    <w:rPr>
      <w:rFonts w:asciiTheme="minorHAnsi" w:eastAsiaTheme="minorHAnsi" w:hAnsiTheme="minorHAnsi" w:cstheme="minorBidi"/>
      <w:sz w:val="22"/>
      <w:szCs w:val="22"/>
      <w:lang w:val="nl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6B2"/>
    <w:rPr>
      <w:rFonts w:ascii="Segoe UI" w:eastAsia="Times New Roman" w:hAnsi="Segoe UI" w:cs="Segoe UI"/>
      <w:sz w:val="18"/>
      <w:szCs w:val="18"/>
      <w:lang w:val="pl-PL"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6B2"/>
    <w:rPr>
      <w:rFonts w:ascii="Segoe UI" w:hAnsi="Segoe UI" w:cs="Segoe UI"/>
      <w:sz w:val="18"/>
      <w:szCs w:val="18"/>
      <w:lang w:val="pl-PL" w:eastAsia="pl-PL"/>
    </w:rPr>
  </w:style>
  <w:style w:type="character" w:customStyle="1" w:styleId="BodyTextChar">
    <w:name w:val="Body Text Char"/>
    <w:basedOn w:val="DefaultParagraphFont"/>
    <w:link w:val="BodyText"/>
    <w:rsid w:val="00CF36B2"/>
    <w:rPr>
      <w:sz w:val="22"/>
      <w:lang w:val="lt-LT"/>
    </w:rPr>
  </w:style>
  <w:style w:type="character" w:customStyle="1" w:styleId="hps">
    <w:name w:val="hps"/>
    <w:rsid w:val="00CF36B2"/>
  </w:style>
  <w:style w:type="table" w:customStyle="1" w:styleId="Tabelraster1">
    <w:name w:val="Tabelraster1"/>
    <w:basedOn w:val="TableNormal"/>
    <w:next w:val="TableGrid"/>
    <w:uiPriority w:val="39"/>
    <w:rsid w:val="00CF36B2"/>
    <w:rPr>
      <w:rFonts w:asciiTheme="minorHAnsi" w:eastAsiaTheme="minorHAnsi" w:hAnsiTheme="minorHAnsi" w:cstheme="minorBidi"/>
      <w:sz w:val="22"/>
      <w:szCs w:val="22"/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CF36B2"/>
    <w:rPr>
      <w:rFonts w:asciiTheme="minorHAnsi" w:eastAsiaTheme="minorHAnsi" w:hAnsiTheme="minorHAnsi" w:cstheme="minorBidi"/>
      <w:sz w:val="22"/>
      <w:szCs w:val="22"/>
      <w:lang w:val="nl-BE"/>
    </w:rPr>
  </w:style>
  <w:style w:type="character" w:customStyle="1" w:styleId="Heading1Char">
    <w:name w:val="Heading 1 Char"/>
    <w:basedOn w:val="DefaultParagraphFont"/>
    <w:link w:val="Heading1"/>
    <w:uiPriority w:val="9"/>
    <w:rsid w:val="00CF36B2"/>
    <w:rPr>
      <w:b/>
      <w:sz w:val="22"/>
      <w:lang w:val="en-AU"/>
    </w:rPr>
  </w:style>
  <w:style w:type="paragraph" w:customStyle="1" w:styleId="Stijl1">
    <w:name w:val="Stijl 1"/>
    <w:basedOn w:val="NoSpacing"/>
    <w:link w:val="Stijl1Char"/>
    <w:qFormat/>
    <w:rsid w:val="00CF36B2"/>
    <w:pPr>
      <w:ind w:left="284" w:hanging="284"/>
    </w:pPr>
    <w:rPr>
      <w:rFonts w:ascii="Verdana" w:hAnsi="Verdana" w:cs="Arial"/>
      <w:b/>
      <w:sz w:val="28"/>
      <w:szCs w:val="28"/>
      <w:lang w:val="en-GB"/>
    </w:rPr>
  </w:style>
  <w:style w:type="character" w:customStyle="1" w:styleId="Stijl1Char">
    <w:name w:val="Stijl 1 Char"/>
    <w:basedOn w:val="NoSpacingChar"/>
    <w:link w:val="Stijl1"/>
    <w:rsid w:val="00CF36B2"/>
    <w:rPr>
      <w:rFonts w:ascii="Verdana" w:eastAsiaTheme="minorHAnsi" w:hAnsi="Verdana" w:cs="Arial"/>
      <w:b/>
      <w:sz w:val="28"/>
      <w:szCs w:val="28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6B2"/>
    <w:rPr>
      <w:rFonts w:asciiTheme="minorHAnsi" w:hAnsiTheme="minorHAnsi" w:cstheme="minorBidi"/>
      <w:sz w:val="20"/>
      <w:szCs w:val="20"/>
      <w:lang w:val="nl-B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6B2"/>
    <w:rPr>
      <w:rFonts w:asciiTheme="minorHAnsi" w:eastAsiaTheme="minorHAnsi" w:hAnsiTheme="minorHAnsi" w:cstheme="minorBidi"/>
      <w:lang w:val="nl-BE"/>
    </w:rPr>
  </w:style>
  <w:style w:type="character" w:styleId="FootnoteReference">
    <w:name w:val="footnote reference"/>
    <w:basedOn w:val="DefaultParagraphFont"/>
    <w:uiPriority w:val="99"/>
    <w:semiHidden/>
    <w:unhideWhenUsed/>
    <w:rsid w:val="00CF36B2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CF36B2"/>
    <w:pPr>
      <w:spacing w:after="200"/>
    </w:pPr>
    <w:rPr>
      <w:rFonts w:asciiTheme="minorHAnsi" w:hAnsiTheme="minorHAnsi" w:cstheme="minorBidi"/>
      <w:i/>
      <w:iCs/>
      <w:color w:val="1F497D" w:themeColor="text2"/>
      <w:sz w:val="18"/>
      <w:szCs w:val="18"/>
      <w:lang w:val="nl-BE"/>
    </w:rPr>
  </w:style>
  <w:style w:type="paragraph" w:styleId="Quote">
    <w:name w:val="Quote"/>
    <w:basedOn w:val="Normal"/>
    <w:next w:val="Normal"/>
    <w:link w:val="QuoteChar"/>
    <w:uiPriority w:val="29"/>
    <w:qFormat/>
    <w:rsid w:val="00CF36B2"/>
    <w:pPr>
      <w:spacing w:before="200" w:after="160"/>
      <w:ind w:left="864" w:right="864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pl-PL" w:eastAsia="pl-PL"/>
    </w:rPr>
  </w:style>
  <w:style w:type="character" w:customStyle="1" w:styleId="QuoteChar">
    <w:name w:val="Quote Char"/>
    <w:basedOn w:val="DefaultParagraphFont"/>
    <w:link w:val="Quote"/>
    <w:uiPriority w:val="29"/>
    <w:rsid w:val="00CF36B2"/>
    <w:rPr>
      <w:i/>
      <w:iCs/>
      <w:color w:val="404040" w:themeColor="text1" w:themeTint="BF"/>
      <w:sz w:val="24"/>
      <w:szCs w:val="24"/>
      <w:lang w:val="pl-PL"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CF36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36B2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36B2"/>
    <w:rPr>
      <w:lang w:val="pl-PL"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6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6B2"/>
    <w:rPr>
      <w:b/>
      <w:bCs/>
      <w:lang w:val="pl-PL" w:eastAsia="pl-PL"/>
    </w:rPr>
  </w:style>
  <w:style w:type="character" w:customStyle="1" w:styleId="ListParagraphChar">
    <w:name w:val="List Paragraph Char"/>
    <w:aliases w:val="---- Char"/>
    <w:basedOn w:val="DefaultParagraphFont"/>
    <w:link w:val="ListParagraph"/>
    <w:uiPriority w:val="34"/>
    <w:rsid w:val="00CF36B2"/>
    <w:rPr>
      <w:lang w:val="en-AU"/>
    </w:rPr>
  </w:style>
  <w:style w:type="paragraph" w:customStyle="1" w:styleId="Default">
    <w:name w:val="Default"/>
    <w:rsid w:val="00CF36B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nl-BE"/>
    </w:rPr>
  </w:style>
  <w:style w:type="paragraph" w:customStyle="1" w:styleId="FooterCustomerSalesmanData">
    <w:name w:val="FooterCustomer_SalesmanData"/>
    <w:rsid w:val="00CF36B2"/>
    <w:rPr>
      <w:rFonts w:ascii="Arial" w:eastAsia="SimSun" w:hAnsi="Arial"/>
      <w:sz w:val="18"/>
      <w:lang w:eastAsia="zh-CN"/>
    </w:rPr>
  </w:style>
  <w:style w:type="paragraph" w:customStyle="1" w:styleId="158image">
    <w:name w:val="158_image"/>
    <w:basedOn w:val="Normal"/>
    <w:rsid w:val="00CF36B2"/>
    <w:pPr>
      <w:ind w:left="360"/>
    </w:pPr>
    <w:rPr>
      <w:rFonts w:ascii="Times New Roman" w:eastAsia="SimSun" w:hAnsi="Times New Roman" w:cs="Times New Roman"/>
      <w:sz w:val="24"/>
      <w:szCs w:val="24"/>
      <w:lang w:val="pl-PL" w:eastAsia="pl-PL"/>
    </w:rPr>
  </w:style>
  <w:style w:type="paragraph" w:customStyle="1" w:styleId="158interlinearspaces">
    <w:name w:val="158_interlinear_spaces"/>
    <w:basedOn w:val="Normal"/>
    <w:rsid w:val="00CF36B2"/>
    <w:pPr>
      <w:ind w:left="360"/>
    </w:pPr>
    <w:rPr>
      <w:rFonts w:ascii="Arial" w:eastAsia="SimSun" w:hAnsi="Arial" w:cs="Arial"/>
      <w:sz w:val="20"/>
      <w:szCs w:val="24"/>
      <w:lang w:val="en-US" w:eastAsia="pl-PL"/>
    </w:rPr>
  </w:style>
  <w:style w:type="paragraph" w:customStyle="1" w:styleId="Description">
    <w:name w:val="Description"/>
    <w:rsid w:val="00CF36B2"/>
    <w:pPr>
      <w:shd w:val="clear" w:color="auto" w:fill="FFFFFF"/>
      <w:spacing w:line="0" w:lineRule="atLeast"/>
    </w:pPr>
    <w:rPr>
      <w:rFonts w:ascii="Arial" w:eastAsia="SimSun" w:hAnsi="Arial" w:cs="Arial"/>
      <w:color w:val="000000"/>
      <w:sz w:val="18"/>
      <w:lang w:eastAsia="zh-CN"/>
    </w:rPr>
  </w:style>
  <w:style w:type="paragraph" w:customStyle="1" w:styleId="Descriptiondesvariantes-optionp">
    <w:name w:val="Description des variantes - option (p)"/>
    <w:rsid w:val="00CF36B2"/>
    <w:pPr>
      <w:shd w:val="clear" w:color="auto" w:fill="FFFFFF"/>
      <w:spacing w:line="0" w:lineRule="atLeast"/>
    </w:pPr>
    <w:rPr>
      <w:rFonts w:ascii="Arial" w:eastAsia="SimSun" w:hAnsi="Arial" w:cs="Arial"/>
      <w:i/>
      <w:color w:val="0000FF"/>
      <w:sz w:val="18"/>
      <w:lang w:eastAsia="zh-CN"/>
    </w:rPr>
  </w:style>
  <w:style w:type="paragraph" w:customStyle="1" w:styleId="Descriptiondesvariantes-sriep">
    <w:name w:val="Description des variantes - série (p)"/>
    <w:rsid w:val="00CF36B2"/>
    <w:pPr>
      <w:shd w:val="clear" w:color="auto" w:fill="FFFFFF"/>
      <w:spacing w:line="0" w:lineRule="atLeast"/>
    </w:pPr>
    <w:rPr>
      <w:rFonts w:ascii="Arial" w:eastAsia="SimSun" w:hAnsi="Arial" w:cs="Arial"/>
      <w:color w:val="000000"/>
      <w:sz w:val="18"/>
      <w:lang w:eastAsia="zh-CN"/>
    </w:rPr>
  </w:style>
  <w:style w:type="paragraph" w:customStyle="1" w:styleId="Chaptertitle">
    <w:name w:val="Chapter title"/>
    <w:rsid w:val="00CF36B2"/>
    <w:pPr>
      <w:pBdr>
        <w:bottom w:val="single" w:sz="4" w:space="4" w:color="CC0000"/>
      </w:pBdr>
      <w:shd w:val="clear" w:color="auto" w:fill="FEFFFF"/>
      <w:spacing w:line="320" w:lineRule="exact"/>
    </w:pPr>
    <w:rPr>
      <w:rFonts w:ascii="Arial" w:eastAsia="SimSun" w:hAnsi="Arial" w:cs="Arial"/>
      <w:b/>
      <w:color w:val="FF0000"/>
      <w:sz w:val="24"/>
      <w:lang w:eastAsia="zh-CN"/>
    </w:rPr>
  </w:style>
  <w:style w:type="paragraph" w:customStyle="1" w:styleId="Enginepowerframe">
    <w:name w:val="Engine power frame"/>
    <w:rsid w:val="00CF36B2"/>
    <w:pPr>
      <w:shd w:val="clear" w:color="auto" w:fill="FFFFFF"/>
      <w:spacing w:line="0" w:lineRule="atLeast"/>
    </w:pPr>
    <w:rPr>
      <w:rFonts w:ascii="Arial" w:eastAsia="SimSun" w:hAnsi="Arial" w:cs="Arial"/>
      <w:b/>
      <w:color w:val="000000"/>
      <w:sz w:val="18"/>
      <w:lang w:eastAsia="zh-CN"/>
    </w:rPr>
  </w:style>
  <w:style w:type="paragraph" w:customStyle="1" w:styleId="SubtitleinBold">
    <w:name w:val="Subtitle in Bold"/>
    <w:rsid w:val="00CF36B2"/>
    <w:pPr>
      <w:shd w:val="clear" w:color="auto" w:fill="FEFFFF"/>
      <w:spacing w:line="0" w:lineRule="atLeast"/>
      <w:jc w:val="both"/>
    </w:pPr>
    <w:rPr>
      <w:rFonts w:ascii="Arial" w:eastAsia="SimSun" w:hAnsi="Arial" w:cs="Arial"/>
      <w:b/>
      <w:color w:val="010000"/>
      <w:sz w:val="24"/>
      <w:lang w:eastAsia="zh-CN"/>
    </w:rPr>
  </w:style>
  <w:style w:type="paragraph" w:customStyle="1" w:styleId="Freetext-Tabletitle">
    <w:name w:val="Free text - Table title"/>
    <w:rsid w:val="00CF36B2"/>
    <w:pPr>
      <w:shd w:val="clear" w:color="auto" w:fill="FEFFFF"/>
      <w:spacing w:line="400" w:lineRule="exact"/>
    </w:pPr>
    <w:rPr>
      <w:rFonts w:ascii="Arial" w:eastAsia="SimSun" w:hAnsi="Arial" w:cs="Arial"/>
      <w:b/>
      <w:color w:val="010000"/>
      <w:sz w:val="24"/>
      <w:lang w:eastAsia="zh-CN"/>
    </w:rPr>
  </w:style>
  <w:style w:type="paragraph" w:customStyle="1" w:styleId="Table-Headerstyle">
    <w:name w:val="Table - Header style"/>
    <w:rsid w:val="00CF36B2"/>
    <w:pPr>
      <w:shd w:val="clear" w:color="auto" w:fill="FF0000"/>
      <w:spacing w:line="200" w:lineRule="exact"/>
      <w:jc w:val="center"/>
    </w:pPr>
    <w:rPr>
      <w:rFonts w:ascii="Arial" w:eastAsia="SimSun" w:hAnsi="Arial" w:cs="Arial"/>
      <w:b/>
      <w:color w:val="FFFFFF"/>
      <w:sz w:val="16"/>
      <w:lang w:eastAsia="zh-CN"/>
    </w:rPr>
  </w:style>
  <w:style w:type="paragraph" w:customStyle="1" w:styleId="Table-Cellstyle">
    <w:name w:val="Table - Cell style"/>
    <w:rsid w:val="00CF36B2"/>
    <w:pPr>
      <w:shd w:val="clear" w:color="auto" w:fill="FFFFFF"/>
      <w:spacing w:line="200" w:lineRule="exact"/>
      <w:jc w:val="center"/>
    </w:pPr>
    <w:rPr>
      <w:rFonts w:ascii="Arial" w:eastAsia="SimSun" w:hAnsi="Arial" w:cs="Arial"/>
      <w:color w:val="000000"/>
      <w:sz w:val="16"/>
      <w:lang w:eastAsia="zh-CN"/>
    </w:rPr>
  </w:style>
  <w:style w:type="paragraph" w:customStyle="1" w:styleId="TitredeschapitresMoteur">
    <w:name w:val="Titre des chapitres Moteur"/>
    <w:rsid w:val="00CF36B2"/>
    <w:pPr>
      <w:pBdr>
        <w:bottom w:val="single" w:sz="4" w:space="4" w:color="CC0000"/>
      </w:pBdr>
      <w:shd w:val="clear" w:color="auto" w:fill="FEFFFF"/>
      <w:spacing w:line="0" w:lineRule="atLeast"/>
    </w:pPr>
    <w:rPr>
      <w:rFonts w:ascii="Arial" w:eastAsia="SimSun" w:hAnsi="Arial" w:cs="Arial"/>
      <w:b/>
      <w:color w:val="FF0000"/>
      <w:sz w:val="24"/>
      <w:lang w:eastAsia="zh-CN"/>
    </w:rPr>
  </w:style>
  <w:style w:type="paragraph" w:customStyle="1" w:styleId="Tableau-StyledescellulesImpaires">
    <w:name w:val="Tableau - Style des cellules Impaires"/>
    <w:rsid w:val="00CF36B2"/>
    <w:pPr>
      <w:shd w:val="clear" w:color="auto" w:fill="E0E0E0"/>
      <w:spacing w:line="200" w:lineRule="exact"/>
      <w:jc w:val="center"/>
    </w:pPr>
    <w:rPr>
      <w:rFonts w:ascii="Arial" w:eastAsia="SimSun" w:hAnsi="Arial" w:cs="Arial"/>
      <w:color w:val="010000"/>
      <w:sz w:val="16"/>
      <w:lang w:eastAsia="zh-CN"/>
    </w:rPr>
  </w:style>
  <w:style w:type="paragraph" w:customStyle="1" w:styleId="Plaquerouge1ligne">
    <w:name w:val="Plaque rouge 1° ligne"/>
    <w:rsid w:val="00CF36B2"/>
    <w:pPr>
      <w:shd w:val="clear" w:color="auto" w:fill="FFFFFF"/>
      <w:spacing w:line="260" w:lineRule="exact"/>
    </w:pPr>
    <w:rPr>
      <w:rFonts w:ascii="Arial" w:eastAsia="SimSun" w:hAnsi="Arial" w:cs="Arial"/>
      <w:b/>
      <w:color w:val="000000"/>
      <w:sz w:val="24"/>
      <w:lang w:eastAsia="zh-CN"/>
    </w:rPr>
  </w:style>
  <w:style w:type="paragraph" w:customStyle="1" w:styleId="Plaquerouge23lignes">
    <w:name w:val="Plaque rouge 2° &amp; 3° lignes"/>
    <w:rsid w:val="00CF36B2"/>
    <w:pPr>
      <w:shd w:val="clear" w:color="auto" w:fill="FFFFFF"/>
      <w:spacing w:line="400" w:lineRule="exact"/>
    </w:pPr>
    <w:rPr>
      <w:rFonts w:ascii="Arial" w:eastAsia="SimSun" w:hAnsi="Arial" w:cs="Arial"/>
      <w:b/>
      <w:color w:val="000000"/>
      <w:sz w:val="24"/>
      <w:lang w:eastAsia="zh-CN"/>
    </w:rPr>
  </w:style>
  <w:style w:type="paragraph" w:customStyle="1" w:styleId="DescriptionMention">
    <w:name w:val="Description Mention"/>
    <w:rsid w:val="00CF36B2"/>
    <w:pPr>
      <w:shd w:val="clear" w:color="auto" w:fill="FFFFFF"/>
      <w:spacing w:line="0" w:lineRule="atLeast"/>
    </w:pPr>
    <w:rPr>
      <w:rFonts w:ascii="Arial" w:eastAsia="SimSun" w:hAnsi="Arial" w:cs="Arial"/>
      <w:i/>
      <w:color w:val="000000"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C9153-4CAB-49EE-9EDB-204D5FF54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4291</Words>
  <Characters>2447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SUTARTIES PROJEKTAS</vt:lpstr>
    </vt:vector>
  </TitlesOfParts>
  <Company>.</Company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SUTARTIES PROJEKTAS</dc:title>
  <dc:creator>.</dc:creator>
  <cp:lastModifiedBy>Siauliai Airport</cp:lastModifiedBy>
  <cp:revision>3</cp:revision>
  <cp:lastPrinted>2002-08-01T13:36:00Z</cp:lastPrinted>
  <dcterms:created xsi:type="dcterms:W3CDTF">2024-10-07T05:56:00Z</dcterms:created>
  <dcterms:modified xsi:type="dcterms:W3CDTF">2024-10-08T04:59:00Z</dcterms:modified>
</cp:coreProperties>
</file>