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984"/>
        <w:tblW w:w="14317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4524"/>
        <w:gridCol w:w="652"/>
        <w:gridCol w:w="722"/>
        <w:gridCol w:w="755"/>
        <w:gridCol w:w="729"/>
        <w:gridCol w:w="755"/>
        <w:gridCol w:w="1223"/>
      </w:tblGrid>
      <w:tr w:rsidR="008E293B" w:rsidRPr="00C53089" w:rsidTr="00316570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3. PIRKIMO OBJEKTO DALIS. Matricos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8E293B" w:rsidRPr="00C53089" w:rsidTr="00316570">
        <w:trPr>
          <w:trHeight w:val="5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3.1.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Matrica celiulioidinė, (10 m)</w:t>
            </w:r>
            <w:r w:rsidR="00316570" w:rsidRPr="00C53089">
              <w:rPr>
                <w:rFonts w:eastAsia="Times New Roman"/>
                <w:color w:val="000000"/>
                <w:sz w:val="22"/>
                <w:lang w:eastAsia="lt-LT"/>
              </w:rPr>
              <w:t xml:space="preserve"> KERR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karpoma, plotis 9mm, storis 0,05mm, pakuotėje 15 metrų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pak.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9,58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11,59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23,18</w:t>
            </w:r>
          </w:p>
        </w:tc>
      </w:tr>
      <w:tr w:rsidR="008E293B" w:rsidRPr="00C53089" w:rsidTr="00316570">
        <w:trPr>
          <w:trHeight w:val="72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3.2.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Sekcijinės metalinės matricos</w:t>
            </w:r>
            <w:r w:rsidR="00316570" w:rsidRPr="00C53089">
              <w:rPr>
                <w:rFonts w:eastAsia="Times New Roman"/>
                <w:color w:val="000000"/>
                <w:sz w:val="22"/>
                <w:lang w:eastAsia="lt-LT"/>
              </w:rPr>
              <w:t xml:space="preserve"> ROTECK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anatomiškai išformuota, pagaminta iš nerūdijančio plieno, storis 0,03mm, 0,04 mm., plotis: 5 mm, 6,4mm, 6,4mm+Ext.., pakuotėje po 100 vnt.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pak.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20,53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24,84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99,36</w:t>
            </w:r>
          </w:p>
        </w:tc>
      </w:tr>
      <w:tr w:rsidR="008E293B" w:rsidRPr="00C53089" w:rsidTr="008E293B">
        <w:trPr>
          <w:trHeight w:val="517"/>
        </w:trPr>
        <w:tc>
          <w:tcPr>
            <w:tcW w:w="13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Iš viso pirkimo dalies suma EUR, su PVM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122,54</w:t>
            </w:r>
          </w:p>
        </w:tc>
      </w:tr>
    </w:tbl>
    <w:p w:rsidR="00316570" w:rsidRPr="00C53089" w:rsidRDefault="00316570" w:rsidP="00316570">
      <w:pPr>
        <w:shd w:val="clear" w:color="auto" w:fill="FFFFFF"/>
        <w:jc w:val="center"/>
        <w:rPr>
          <w:b/>
          <w:bCs/>
          <w:color w:val="000000"/>
          <w:sz w:val="22"/>
        </w:rPr>
      </w:pPr>
      <w:r w:rsidRPr="00C53089">
        <w:rPr>
          <w:b/>
          <w:caps/>
          <w:sz w:val="22"/>
        </w:rPr>
        <w:t xml:space="preserve">1 PRIEDAS PRIE Prekių pirkimo-pardavimo sutarties NR. </w:t>
      </w:r>
      <w:r w:rsidRPr="00C53089">
        <w:rPr>
          <w:b/>
          <w:sz w:val="22"/>
        </w:rPr>
        <w:t>Nr.10/04-S001</w:t>
      </w: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4524"/>
        <w:gridCol w:w="652"/>
        <w:gridCol w:w="722"/>
        <w:gridCol w:w="755"/>
        <w:gridCol w:w="729"/>
        <w:gridCol w:w="755"/>
        <w:gridCol w:w="1223"/>
      </w:tblGrid>
      <w:tr w:rsidR="008E293B" w:rsidRPr="00C53089" w:rsidTr="00C53089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b/>
                <w:bCs/>
                <w:sz w:val="22"/>
              </w:rPr>
            </w:pPr>
            <w:r w:rsidRPr="00C53089">
              <w:rPr>
                <w:b/>
                <w:bCs/>
                <w:sz w:val="22"/>
              </w:rPr>
              <w:t>6. PIRKIMO OBJEKTO DALIS. Odontologiniai medikamentai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 </w:t>
            </w:r>
          </w:p>
        </w:tc>
      </w:tr>
      <w:tr w:rsidR="008E293B" w:rsidRPr="00C53089" w:rsidTr="00C53089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570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Vietinis anestetikas</w:t>
            </w:r>
            <w:r w:rsidR="00316570" w:rsidRPr="00C53089">
              <w:rPr>
                <w:sz w:val="22"/>
              </w:rPr>
              <w:t xml:space="preserve"> </w:t>
            </w:r>
          </w:p>
          <w:p w:rsidR="008E293B" w:rsidRPr="00C53089" w:rsidRDefault="00316570" w:rsidP="00316570">
            <w:pPr>
              <w:spacing w:after="0" w:line="240" w:lineRule="auto"/>
              <w:rPr>
                <w:rFonts w:eastAsia="Times New Roman"/>
                <w:color w:val="000000"/>
                <w:sz w:val="22"/>
              </w:rPr>
            </w:pPr>
            <w:r w:rsidRPr="00C53089">
              <w:rPr>
                <w:color w:val="000000"/>
                <w:sz w:val="22"/>
              </w:rPr>
              <w:t xml:space="preserve">MUCOPAIN Benzocaine Gel U.S.P.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Gelis aplikacinei nejautrai, benzokaino 20%, įvairių skonių, pakuotėje ne daugiau 28,35g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pak.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16,80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5 %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17,64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52,92</w:t>
            </w:r>
          </w:p>
        </w:tc>
      </w:tr>
      <w:tr w:rsidR="008E293B" w:rsidRPr="00C53089" w:rsidTr="00C53089">
        <w:trPr>
          <w:trHeight w:val="26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 xml:space="preserve">Preparatas alveolitams gydyti </w:t>
            </w:r>
            <w:r w:rsidR="00C53089" w:rsidRPr="00C53089">
              <w:rPr>
                <w:sz w:val="22"/>
              </w:rPr>
              <w:t>Septodont/Alveogyl 10g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Įpakavimas: buteliukuose 10g. Paskirtis:  skirtas alveolitiniam  ostitui gydyti arba po sudėtingo danties traukimo. Reikalavimai:  sudarytas iš aviparčių pluošto, eugenolio,natrio laurilsulfato, kalcio karbonato, okscipientų . Turi atitikti ES standartų reikalavimus. Būtinas CE sertifikatas arba atitikties deklaracija su priedu konkrečiai medžiagai originalo kalba ir lietuvių kalbomis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41,00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5 %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43,05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43,05</w:t>
            </w:r>
          </w:p>
        </w:tc>
      </w:tr>
      <w:tr w:rsidR="008E293B" w:rsidRPr="00C53089" w:rsidTr="00C53089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Eugenolio aliejus 100% IVkl. Odontologinis</w:t>
            </w:r>
            <w:r w:rsidR="00C53089" w:rsidRPr="00C53089">
              <w:rPr>
                <w:sz w:val="22"/>
              </w:rPr>
              <w:t xml:space="preserve"> Cerkamed/Eugenol 10 ml W-EUG10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chemiškai švarus; pakuotėje 10ml.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4,58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5,54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55,40</w:t>
            </w:r>
          </w:p>
        </w:tc>
      </w:tr>
      <w:tr w:rsidR="008E293B" w:rsidRPr="00C53089" w:rsidTr="00C53089">
        <w:trPr>
          <w:trHeight w:val="4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6.4.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 xml:space="preserve">Jodoformas  </w:t>
            </w:r>
            <w:r w:rsidR="00C53089" w:rsidRPr="00C53089">
              <w:rPr>
                <w:sz w:val="22"/>
              </w:rPr>
              <w:t>Cerkamed/Jodoform 30g W-J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Milteliai, 15g buteliukuose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8,10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9,80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9,80</w:t>
            </w:r>
          </w:p>
        </w:tc>
      </w:tr>
      <w:tr w:rsidR="008E293B" w:rsidRPr="00C53089" w:rsidTr="00C53089">
        <w:trPr>
          <w:trHeight w:val="19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 xml:space="preserve">Laikina plomba </w:t>
            </w:r>
          </w:p>
          <w:p w:rsidR="00C53089" w:rsidRPr="00C53089" w:rsidRDefault="00C53089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Coltene/ Dentinas Coltosol F su fluoru 38g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Cheminio kietėjimo rentgenokontrastinė dantų atspalvio medžiaga skirta  laikinam dantų ertmių plombavimui. Cinko oksido/cinko sulfato cemento pagrindu, su fluoru, be eugenolio, sukurta trumpalaikėms, laikinoms aplikacijoms (skirta naudoti maksimaliai 1-2 sav.). Kietėdama plečiasi. Pakuotėje ne mažiau 38g. Coltosol arba lygiavertis. Turi atitikti ES standartų reikalavimus. Būtinas CE sertifikatas arba atitikties deklaracija su priedu konkrečiai medžiagai originalo kalba ir lietuvių kalbomis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pak.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10,20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12,34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24,68</w:t>
            </w:r>
          </w:p>
        </w:tc>
      </w:tr>
      <w:tr w:rsidR="008E293B" w:rsidRPr="00C53089" w:rsidTr="00C53089">
        <w:trPr>
          <w:trHeight w:val="8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 xml:space="preserve">Antibakterinis skalavimo skystis </w:t>
            </w:r>
            <w:r w:rsidR="00C53089" w:rsidRPr="00C53089">
              <w:rPr>
                <w:sz w:val="22"/>
              </w:rPr>
              <w:t>Piere Fabre/Eludril Classic burnos skalavimo skystis 200ml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Su 0,12 % chlorheksidino, 200ml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8,07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16,14</w:t>
            </w:r>
          </w:p>
        </w:tc>
      </w:tr>
      <w:tr w:rsidR="008E293B" w:rsidRPr="00C53089" w:rsidTr="00C53089">
        <w:trPr>
          <w:trHeight w:val="8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6.7.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Natrio chlorido tirpalas 0,9%</w:t>
            </w:r>
            <w:r w:rsidR="00C53089" w:rsidRPr="00C53089">
              <w:rPr>
                <w:sz w:val="22"/>
              </w:rPr>
              <w:t xml:space="preserve">  Sodium chloride B.Braun 0,9% 100ml  (B.Braun)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Natrio chlorido izotoninis tirpalas skirtas irigacijoms chirurginiam naudojimui, pakuotėje ne mažiau 100ml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1,54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5 %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1,62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3,24</w:t>
            </w:r>
          </w:p>
        </w:tc>
      </w:tr>
      <w:tr w:rsidR="008E293B" w:rsidRPr="00C53089" w:rsidTr="00BD3E44">
        <w:trPr>
          <w:trHeight w:val="289"/>
        </w:trPr>
        <w:tc>
          <w:tcPr>
            <w:tcW w:w="13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sz w:val="22"/>
              </w:rPr>
            </w:pPr>
            <w:r w:rsidRPr="00C53089">
              <w:rPr>
                <w:sz w:val="22"/>
              </w:rPr>
              <w:t>Iš viso pirkimo dalies suma EUR, su PVM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8E293B">
            <w:pPr>
              <w:tabs>
                <w:tab w:val="left" w:pos="5196"/>
              </w:tabs>
              <w:rPr>
                <w:b/>
                <w:bCs/>
                <w:sz w:val="22"/>
              </w:rPr>
            </w:pPr>
            <w:r w:rsidRPr="00C53089">
              <w:rPr>
                <w:b/>
                <w:bCs/>
                <w:sz w:val="22"/>
              </w:rPr>
              <w:t>205,23</w:t>
            </w:r>
          </w:p>
        </w:tc>
      </w:tr>
      <w:tr w:rsidR="008E293B" w:rsidRPr="00C53089" w:rsidTr="00C53089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10. PIRKIMO OBJEKTO DALIS. Kitos odontologinės medžiagos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 </w:t>
            </w:r>
          </w:p>
        </w:tc>
      </w:tr>
      <w:tr w:rsidR="008E293B" w:rsidRPr="00C53089" w:rsidTr="00C53089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10.1.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Milteliai apnašų šalinimui su soda NSK sodapūtei</w:t>
            </w:r>
          </w:p>
          <w:p w:rsidR="00C53089" w:rsidRPr="00C53089" w:rsidRDefault="00C53089" w:rsidP="00BD3E44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NSK Perlo Milteliai Flash Pearls 300g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Buteliukai po 300g.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23,40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28,31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141,55</w:t>
            </w:r>
          </w:p>
        </w:tc>
      </w:tr>
      <w:tr w:rsidR="008E293B" w:rsidRPr="00C53089" w:rsidTr="00C53089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10.2.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 xml:space="preserve">Perlo </w:t>
            </w:r>
            <w:r w:rsidRPr="00C53089">
              <w:rPr>
                <w:rFonts w:eastAsia="Times New Roman"/>
                <w:i/>
                <w:iCs/>
                <w:color w:val="000000"/>
                <w:sz w:val="22"/>
                <w:lang w:eastAsia="lt-LT"/>
              </w:rPr>
              <w:t>milteliai</w:t>
            </w: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 xml:space="preserve"> apnašų šalinimui  KaVo sodapūtei</w:t>
            </w:r>
          </w:p>
          <w:p w:rsidR="00C53089" w:rsidRPr="00C53089" w:rsidRDefault="00C53089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KaVo Prophypearls  15g N1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15 g.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vnt.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1,34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1,62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8,10</w:t>
            </w:r>
          </w:p>
        </w:tc>
      </w:tr>
      <w:tr w:rsidR="008E293B" w:rsidRPr="00C53089" w:rsidTr="00C53089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10.3.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Kamfenolis</w:t>
            </w:r>
          </w:p>
          <w:p w:rsidR="00C53089" w:rsidRPr="00C53089" w:rsidRDefault="00C53089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Kamfenolis 10g W-126-000-000 Chema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Skystis endodontinių įrankių valymui. Pakuotėje ne mažiau 10ml.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vnt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5,10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21 %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6,17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lt-LT"/>
              </w:rPr>
            </w:pPr>
            <w:r w:rsidRPr="00C53089">
              <w:rPr>
                <w:rFonts w:eastAsia="Times New Roman"/>
                <w:sz w:val="22"/>
                <w:lang w:eastAsia="lt-LT"/>
              </w:rPr>
              <w:t>12,34</w:t>
            </w:r>
          </w:p>
        </w:tc>
      </w:tr>
      <w:tr w:rsidR="008E293B" w:rsidRPr="00C53089" w:rsidTr="00BD3E44">
        <w:trPr>
          <w:trHeight w:val="278"/>
        </w:trPr>
        <w:tc>
          <w:tcPr>
            <w:tcW w:w="13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color w:val="000000"/>
                <w:sz w:val="22"/>
                <w:lang w:eastAsia="lt-LT"/>
              </w:rPr>
              <w:t>Iš viso pirkimo dalies suma EUR, su PVM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93B" w:rsidRPr="00C53089" w:rsidRDefault="008E293B" w:rsidP="00BD3E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</w:pPr>
            <w:r w:rsidRPr="00C53089">
              <w:rPr>
                <w:rFonts w:eastAsia="Times New Roman"/>
                <w:b/>
                <w:bCs/>
                <w:color w:val="000000"/>
                <w:sz w:val="22"/>
                <w:lang w:eastAsia="lt-LT"/>
              </w:rPr>
              <w:t>161,99</w:t>
            </w:r>
          </w:p>
        </w:tc>
      </w:tr>
    </w:tbl>
    <w:p w:rsidR="008E293B" w:rsidRPr="00C53089" w:rsidRDefault="008E293B" w:rsidP="008E293B">
      <w:pPr>
        <w:rPr>
          <w:sz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804"/>
      </w:tblGrid>
      <w:tr w:rsidR="00C53089" w:rsidRPr="00C53089" w:rsidTr="00C53089">
        <w:tc>
          <w:tcPr>
            <w:tcW w:w="7508" w:type="dxa"/>
          </w:tcPr>
          <w:p w:rsidR="00C53089" w:rsidRPr="00C53089" w:rsidRDefault="00C53089" w:rsidP="005D362D">
            <w:pPr>
              <w:jc w:val="center"/>
              <w:rPr>
                <w:b/>
                <w:bCs/>
                <w:kern w:val="2"/>
                <w:sz w:val="22"/>
              </w:rPr>
            </w:pPr>
            <w:r w:rsidRPr="00C53089">
              <w:rPr>
                <w:b/>
                <w:bCs/>
                <w:kern w:val="2"/>
                <w:sz w:val="22"/>
              </w:rPr>
              <w:t>PIRKĖJAS</w:t>
            </w:r>
          </w:p>
        </w:tc>
        <w:tc>
          <w:tcPr>
            <w:tcW w:w="6804" w:type="dxa"/>
          </w:tcPr>
          <w:p w:rsidR="00C53089" w:rsidRPr="00C53089" w:rsidRDefault="00C53089" w:rsidP="005D362D">
            <w:pPr>
              <w:jc w:val="center"/>
              <w:rPr>
                <w:b/>
                <w:bCs/>
                <w:kern w:val="2"/>
                <w:sz w:val="22"/>
              </w:rPr>
            </w:pPr>
            <w:r w:rsidRPr="00C53089">
              <w:rPr>
                <w:b/>
                <w:bCs/>
                <w:kern w:val="2"/>
                <w:sz w:val="22"/>
              </w:rPr>
              <w:t>TIEKĖJAS</w:t>
            </w:r>
          </w:p>
        </w:tc>
      </w:tr>
      <w:tr w:rsidR="00C53089" w:rsidRPr="00C53089" w:rsidTr="00C53089">
        <w:tc>
          <w:tcPr>
            <w:tcW w:w="7508" w:type="dxa"/>
          </w:tcPr>
          <w:p w:rsidR="00C53089" w:rsidRPr="00C53089" w:rsidRDefault="00C53089" w:rsidP="005D362D">
            <w:pPr>
              <w:jc w:val="center"/>
              <w:rPr>
                <w:kern w:val="2"/>
                <w:sz w:val="22"/>
              </w:rPr>
            </w:pPr>
            <w:r w:rsidRPr="00C53089">
              <w:rPr>
                <w:kern w:val="2"/>
                <w:sz w:val="22"/>
              </w:rPr>
              <w:t>VšĮ Radviliškio rajono pirminės sveikatos priežiūros centras</w:t>
            </w:r>
          </w:p>
          <w:p w:rsidR="00C53089" w:rsidRPr="00C53089" w:rsidRDefault="00C53089" w:rsidP="005D362D">
            <w:pPr>
              <w:jc w:val="center"/>
              <w:rPr>
                <w:kern w:val="2"/>
                <w:sz w:val="22"/>
              </w:rPr>
            </w:pPr>
            <w:r w:rsidRPr="00C53089">
              <w:rPr>
                <w:kern w:val="2"/>
                <w:sz w:val="22"/>
              </w:rPr>
              <w:t>Direktorė Agnė Šlekienė</w:t>
            </w:r>
          </w:p>
        </w:tc>
        <w:tc>
          <w:tcPr>
            <w:tcW w:w="6804" w:type="dxa"/>
          </w:tcPr>
          <w:p w:rsidR="00C53089" w:rsidRPr="00C53089" w:rsidRDefault="00C53089" w:rsidP="005D362D">
            <w:pPr>
              <w:jc w:val="center"/>
              <w:rPr>
                <w:kern w:val="2"/>
                <w:sz w:val="22"/>
              </w:rPr>
            </w:pPr>
            <w:r w:rsidRPr="00C53089">
              <w:rPr>
                <w:sz w:val="22"/>
                <w:lang w:eastAsia="ar-SA"/>
              </w:rPr>
              <w:t>UAB „ANALIZĖ“</w:t>
            </w:r>
          </w:p>
          <w:p w:rsidR="00C53089" w:rsidRPr="00C53089" w:rsidRDefault="00C53089" w:rsidP="005D362D">
            <w:pPr>
              <w:jc w:val="center"/>
              <w:rPr>
                <w:b/>
                <w:bCs/>
                <w:kern w:val="2"/>
                <w:sz w:val="22"/>
              </w:rPr>
            </w:pPr>
            <w:r w:rsidRPr="00C53089">
              <w:rPr>
                <w:kern w:val="2"/>
                <w:sz w:val="22"/>
              </w:rPr>
              <w:t>Direktorius Linas Urba</w:t>
            </w:r>
          </w:p>
        </w:tc>
      </w:tr>
      <w:tr w:rsidR="00C53089" w:rsidRPr="00C53089" w:rsidTr="00C53089">
        <w:tc>
          <w:tcPr>
            <w:tcW w:w="7508" w:type="dxa"/>
          </w:tcPr>
          <w:p w:rsidR="00C53089" w:rsidRPr="00C53089" w:rsidRDefault="00C53089" w:rsidP="005D362D">
            <w:pPr>
              <w:jc w:val="center"/>
              <w:rPr>
                <w:b/>
                <w:bCs/>
                <w:kern w:val="2"/>
                <w:sz w:val="22"/>
              </w:rPr>
            </w:pPr>
          </w:p>
          <w:p w:rsidR="00C53089" w:rsidRPr="00C53089" w:rsidRDefault="00C53089" w:rsidP="00C53089">
            <w:pPr>
              <w:jc w:val="center"/>
              <w:rPr>
                <w:b/>
                <w:bCs/>
                <w:kern w:val="2"/>
                <w:sz w:val="22"/>
              </w:rPr>
            </w:pPr>
            <w:r w:rsidRPr="00C53089">
              <w:rPr>
                <w:b/>
                <w:bCs/>
                <w:kern w:val="2"/>
                <w:sz w:val="22"/>
              </w:rPr>
              <w:t>(parašas)</w:t>
            </w:r>
          </w:p>
        </w:tc>
        <w:tc>
          <w:tcPr>
            <w:tcW w:w="6804" w:type="dxa"/>
          </w:tcPr>
          <w:p w:rsidR="00C53089" w:rsidRPr="00C53089" w:rsidRDefault="00C53089" w:rsidP="005D362D">
            <w:pPr>
              <w:jc w:val="center"/>
              <w:rPr>
                <w:b/>
                <w:bCs/>
                <w:kern w:val="2"/>
                <w:sz w:val="22"/>
              </w:rPr>
            </w:pPr>
          </w:p>
          <w:p w:rsidR="00C53089" w:rsidRPr="00C53089" w:rsidRDefault="00C53089" w:rsidP="005D362D">
            <w:pPr>
              <w:jc w:val="center"/>
              <w:rPr>
                <w:b/>
                <w:bCs/>
                <w:kern w:val="2"/>
                <w:sz w:val="22"/>
              </w:rPr>
            </w:pPr>
            <w:r w:rsidRPr="00C53089">
              <w:rPr>
                <w:b/>
                <w:bCs/>
                <w:kern w:val="2"/>
                <w:sz w:val="22"/>
              </w:rPr>
              <w:t>(parašas)</w:t>
            </w:r>
          </w:p>
        </w:tc>
      </w:tr>
    </w:tbl>
    <w:p w:rsidR="008E293B" w:rsidRPr="00C53089" w:rsidRDefault="008E293B" w:rsidP="008E293B">
      <w:pPr>
        <w:rPr>
          <w:sz w:val="22"/>
        </w:rPr>
      </w:pPr>
    </w:p>
    <w:sectPr w:rsidR="008E293B" w:rsidRPr="00C53089" w:rsidSect="00316570">
      <w:pgSz w:w="16838" w:h="11906" w:orient="landscape"/>
      <w:pgMar w:top="851" w:right="1440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0xko/CcDoQNpb7p/KV06uUd2pyflb5i+5JmDCcRAw/WrgneNaViFj9SFD4XGoNHfcOe0H9v0LQfTYx0i6mtw==" w:salt="auskRtphXh83l/9wVWYzf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3B"/>
    <w:rsid w:val="00234F51"/>
    <w:rsid w:val="00316570"/>
    <w:rsid w:val="003B1DC8"/>
    <w:rsid w:val="00491C8B"/>
    <w:rsid w:val="005E27CD"/>
    <w:rsid w:val="00674283"/>
    <w:rsid w:val="008E293B"/>
    <w:rsid w:val="00914A4E"/>
    <w:rsid w:val="00C53089"/>
    <w:rsid w:val="00D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1E77"/>
  <w15:chartTrackingRefBased/>
  <w15:docId w15:val="{4A393679-C5CA-4BBB-87BF-46DB17F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293B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2024</Words>
  <Characters>1154</Characters>
  <Application>Microsoft Office Word</Application>
  <DocSecurity>8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Urba</dc:creator>
  <cp:keywords/>
  <dc:description/>
  <cp:lastModifiedBy>ausra vese</cp:lastModifiedBy>
  <cp:revision>1</cp:revision>
  <dcterms:created xsi:type="dcterms:W3CDTF">2024-10-24T08:25:00Z</dcterms:created>
  <dcterms:modified xsi:type="dcterms:W3CDTF">2024-10-24T08:25:00Z</dcterms:modified>
</cp:coreProperties>
</file>