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C8D91" w14:textId="77777777" w:rsidR="0038587E" w:rsidRDefault="0038587E" w:rsidP="000221CE">
      <w:pPr>
        <w:spacing w:after="0"/>
        <w:jc w:val="center"/>
        <w:rPr>
          <w:sz w:val="22"/>
        </w:rPr>
      </w:pPr>
      <w:r>
        <w:rPr>
          <w:b/>
          <w:szCs w:val="24"/>
        </w:rPr>
        <w:t>VIENKARTINIAI</w:t>
      </w:r>
      <w:r w:rsidRPr="00955957">
        <w:rPr>
          <w:b/>
          <w:szCs w:val="24"/>
        </w:rPr>
        <w:t xml:space="preserve"> P</w:t>
      </w:r>
      <w:r>
        <w:rPr>
          <w:b/>
          <w:szCs w:val="24"/>
        </w:rPr>
        <w:t>AGAMINTO VALGIO TIEKIMO REIKMENY</w:t>
      </w:r>
      <w:r w:rsidRPr="00955957">
        <w:rPr>
          <w:b/>
          <w:szCs w:val="24"/>
        </w:rPr>
        <w:t>S</w:t>
      </w:r>
      <w:r>
        <w:rPr>
          <w:sz w:val="22"/>
        </w:rPr>
        <w:t xml:space="preserve"> </w:t>
      </w:r>
    </w:p>
    <w:p w14:paraId="23CFED10" w14:textId="77777777" w:rsidR="000221CE" w:rsidRDefault="000221CE" w:rsidP="000221CE">
      <w:pPr>
        <w:spacing w:after="0"/>
        <w:jc w:val="center"/>
        <w:rPr>
          <w:b/>
          <w:szCs w:val="24"/>
        </w:rPr>
      </w:pPr>
      <w:r>
        <w:rPr>
          <w:b/>
          <w:szCs w:val="24"/>
        </w:rPr>
        <w:t>PIRKIMO – PARDAVIMO</w:t>
      </w:r>
    </w:p>
    <w:p w14:paraId="7AC63C2D" w14:textId="09D9A961" w:rsidR="000221CE" w:rsidRDefault="000221CE" w:rsidP="000221CE">
      <w:pPr>
        <w:spacing w:after="0"/>
        <w:jc w:val="center"/>
        <w:rPr>
          <w:b/>
          <w:szCs w:val="24"/>
        </w:rPr>
      </w:pPr>
      <w:r>
        <w:rPr>
          <w:b/>
          <w:szCs w:val="24"/>
        </w:rPr>
        <w:t xml:space="preserve"> SUTARTIS Nr. </w:t>
      </w:r>
      <w:r w:rsidR="00976E7B">
        <w:rPr>
          <w:b/>
          <w:szCs w:val="24"/>
        </w:rPr>
        <w:t>VP-R-</w:t>
      </w:r>
      <w:r w:rsidR="004A4D25">
        <w:rPr>
          <w:b/>
          <w:szCs w:val="24"/>
        </w:rPr>
        <w:t>42</w:t>
      </w:r>
    </w:p>
    <w:p w14:paraId="21FF817C" w14:textId="22E1EFD7" w:rsidR="000221CE" w:rsidRDefault="00275BD5" w:rsidP="000221CE">
      <w:pPr>
        <w:jc w:val="center"/>
      </w:pPr>
      <w:r>
        <w:t>20</w:t>
      </w:r>
      <w:r w:rsidR="00976E7B">
        <w:t>2</w:t>
      </w:r>
      <w:r w:rsidR="009300E7">
        <w:t>3</w:t>
      </w:r>
      <w:r w:rsidR="000221CE">
        <w:t xml:space="preserve"> m. </w:t>
      </w:r>
      <w:r w:rsidR="009300E7">
        <w:t>spalio</w:t>
      </w:r>
      <w:r w:rsidR="00AD77EA">
        <w:t xml:space="preserve"> </w:t>
      </w:r>
      <w:r w:rsidR="005B740F">
        <w:t>2</w:t>
      </w:r>
      <w:r w:rsidR="00B42AF8">
        <w:t>2</w:t>
      </w:r>
      <w:r w:rsidR="00AD77EA">
        <w:t xml:space="preserve"> </w:t>
      </w:r>
      <w:r w:rsidR="000221CE">
        <w:t>d.</w:t>
      </w:r>
    </w:p>
    <w:p w14:paraId="31B3218E" w14:textId="3BB4EF37" w:rsidR="003F6B55" w:rsidRDefault="00275BD5" w:rsidP="001B6485">
      <w:pPr>
        <w:shd w:val="clear" w:color="auto" w:fill="FFFFFF" w:themeFill="background1"/>
        <w:spacing w:after="0" w:line="240" w:lineRule="auto"/>
        <w:jc w:val="both"/>
        <w:rPr>
          <w:sz w:val="22"/>
        </w:rPr>
      </w:pPr>
      <w:r>
        <w:rPr>
          <w:bCs/>
          <w:szCs w:val="24"/>
        </w:rPr>
        <w:t xml:space="preserve">Viešoji </w:t>
      </w:r>
      <w:r w:rsidR="000221CE">
        <w:rPr>
          <w:bCs/>
          <w:szCs w:val="24"/>
        </w:rPr>
        <w:t>įstaiga</w:t>
      </w:r>
      <w:r w:rsidR="000221CE">
        <w:rPr>
          <w:b/>
          <w:bCs/>
          <w:szCs w:val="24"/>
        </w:rPr>
        <w:t xml:space="preserve"> </w:t>
      </w:r>
      <w:r w:rsidR="000221CE">
        <w:rPr>
          <w:b/>
          <w:szCs w:val="24"/>
        </w:rPr>
        <w:t>Klaipėdos turizmo mokykla</w:t>
      </w:r>
      <w:r w:rsidR="000221CE">
        <w:rPr>
          <w:szCs w:val="24"/>
        </w:rPr>
        <w:t xml:space="preserve">, juridinio asmens kodas </w:t>
      </w:r>
      <w:r w:rsidR="000221CE">
        <w:rPr>
          <w:b/>
          <w:szCs w:val="24"/>
        </w:rPr>
        <w:t>190974577</w:t>
      </w:r>
      <w:r w:rsidR="000221CE">
        <w:rPr>
          <w:szCs w:val="24"/>
        </w:rPr>
        <w:t>, kurios buveinė yra</w:t>
      </w:r>
      <w:r w:rsidR="000221CE">
        <w:rPr>
          <w:b/>
          <w:szCs w:val="24"/>
        </w:rPr>
        <w:t xml:space="preserve"> Taikos pr. 69</w:t>
      </w:r>
      <w:r w:rsidR="001B6485">
        <w:rPr>
          <w:b/>
          <w:szCs w:val="24"/>
        </w:rPr>
        <w:t xml:space="preserve">, LT-94112 </w:t>
      </w:r>
      <w:r w:rsidR="000221CE">
        <w:rPr>
          <w:b/>
          <w:szCs w:val="24"/>
        </w:rPr>
        <w:t>Klaipėda</w:t>
      </w:r>
      <w:r w:rsidR="000221CE">
        <w:rPr>
          <w:szCs w:val="24"/>
        </w:rPr>
        <w:t xml:space="preserve">, atstovaujama direktoriaus Audriaus Kurlavičiaus, veikiančio pagal įstaigos </w:t>
      </w:r>
      <w:r>
        <w:rPr>
          <w:szCs w:val="24"/>
        </w:rPr>
        <w:t xml:space="preserve">įstatus </w:t>
      </w:r>
      <w:r w:rsidR="000221CE">
        <w:rPr>
          <w:szCs w:val="24"/>
        </w:rPr>
        <w:t xml:space="preserve">(toliau „Pirkėjas“), </w:t>
      </w:r>
      <w:r w:rsidR="000221CE">
        <w:rPr>
          <w:sz w:val="22"/>
        </w:rPr>
        <w:t xml:space="preserve">ir </w:t>
      </w:r>
      <w:r w:rsidR="000221CE">
        <w:rPr>
          <w:b/>
          <w:sz w:val="22"/>
        </w:rPr>
        <w:t>UAB „</w:t>
      </w:r>
      <w:r w:rsidR="00B309D8">
        <w:rPr>
          <w:b/>
          <w:sz w:val="22"/>
        </w:rPr>
        <w:t>Sangaida</w:t>
      </w:r>
      <w:r w:rsidR="001150F5" w:rsidRPr="009F53FF">
        <w:rPr>
          <w:sz w:val="22"/>
        </w:rPr>
        <w:t>“</w:t>
      </w:r>
      <w:r w:rsidR="000221CE" w:rsidRPr="009F53FF">
        <w:rPr>
          <w:sz w:val="22"/>
        </w:rPr>
        <w:t>,</w:t>
      </w:r>
      <w:r w:rsidR="000221CE">
        <w:rPr>
          <w:b/>
          <w:sz w:val="22"/>
        </w:rPr>
        <w:t xml:space="preserve"> </w:t>
      </w:r>
      <w:r w:rsidR="000221CE">
        <w:rPr>
          <w:szCs w:val="24"/>
        </w:rPr>
        <w:t>juridinio asmens kodas</w:t>
      </w:r>
      <w:r w:rsidR="001B6485">
        <w:rPr>
          <w:szCs w:val="24"/>
        </w:rPr>
        <w:t xml:space="preserve"> </w:t>
      </w:r>
      <w:r w:rsidR="00B309D8">
        <w:rPr>
          <w:szCs w:val="24"/>
        </w:rPr>
        <w:t>122762627</w:t>
      </w:r>
      <w:r w:rsidR="000221CE">
        <w:rPr>
          <w:szCs w:val="24"/>
        </w:rPr>
        <w:t>, kurios registruota buveinė yra</w:t>
      </w:r>
      <w:r w:rsidR="001B6485">
        <w:rPr>
          <w:szCs w:val="24"/>
        </w:rPr>
        <w:t xml:space="preserve"> </w:t>
      </w:r>
      <w:r w:rsidR="00B309D8">
        <w:rPr>
          <w:b/>
          <w:szCs w:val="24"/>
        </w:rPr>
        <w:t>S. Daukanto g. 13, Klaipėda</w:t>
      </w:r>
      <w:r w:rsidR="000221CE">
        <w:rPr>
          <w:szCs w:val="24"/>
        </w:rPr>
        <w:t>,</w:t>
      </w:r>
      <w:r w:rsidR="000221CE">
        <w:rPr>
          <w:sz w:val="22"/>
        </w:rPr>
        <w:t xml:space="preserve"> atstovaujama</w:t>
      </w:r>
      <w:r w:rsidR="001B6485">
        <w:rPr>
          <w:sz w:val="22"/>
        </w:rPr>
        <w:t xml:space="preserve"> </w:t>
      </w:r>
      <w:r w:rsidR="00B309D8">
        <w:rPr>
          <w:sz w:val="22"/>
        </w:rPr>
        <w:t>direktorės Aleksandra Miller</w:t>
      </w:r>
      <w:r w:rsidR="000221CE" w:rsidRPr="003F6B55">
        <w:rPr>
          <w:sz w:val="22"/>
          <w:shd w:val="clear" w:color="auto" w:fill="FFFFFF" w:themeFill="background1"/>
        </w:rPr>
        <w:t>,</w:t>
      </w:r>
      <w:r w:rsidR="000221CE">
        <w:rPr>
          <w:sz w:val="22"/>
        </w:rPr>
        <w:t xml:space="preserve"> veikiančio</w:t>
      </w:r>
      <w:r w:rsidR="001B6485">
        <w:rPr>
          <w:sz w:val="22"/>
        </w:rPr>
        <w:t>s</w:t>
      </w:r>
      <w:r w:rsidR="000221CE">
        <w:rPr>
          <w:sz w:val="22"/>
        </w:rPr>
        <w:t xml:space="preserve"> pagal įmonės </w:t>
      </w:r>
      <w:r w:rsidR="00B309D8">
        <w:rPr>
          <w:sz w:val="22"/>
        </w:rPr>
        <w:t>įstatus</w:t>
      </w:r>
      <w:r w:rsidR="000221CE">
        <w:rPr>
          <w:sz w:val="22"/>
        </w:rPr>
        <w:t xml:space="preserve"> (toliau – Tiekėjas), kartu šioje </w:t>
      </w:r>
      <w:r w:rsidR="005B740F">
        <w:rPr>
          <w:sz w:val="22"/>
        </w:rPr>
        <w:t>prekių</w:t>
      </w:r>
      <w:r w:rsidR="000221CE">
        <w:rPr>
          <w:sz w:val="22"/>
        </w:rPr>
        <w:t xml:space="preserve"> pirkimo–pardavimo sutartyje vadinami „Šalimis“, o kiekvienas atskira</w:t>
      </w:r>
      <w:r w:rsidR="005B740F">
        <w:rPr>
          <w:sz w:val="22"/>
        </w:rPr>
        <w:t>i – „Šalimi“, sudarė šią prekių</w:t>
      </w:r>
      <w:r w:rsidR="000221CE">
        <w:rPr>
          <w:sz w:val="22"/>
        </w:rPr>
        <w:t xml:space="preserve"> pirkimo – pardavimo sutartį, toliau vadinamą „Sutartimi“ ir susitarė dėl toliau išvardintų sąlygų.</w:t>
      </w:r>
    </w:p>
    <w:p w14:paraId="0DD92432" w14:textId="0461EECB" w:rsidR="005B740F" w:rsidRPr="005B740F" w:rsidRDefault="005B740F" w:rsidP="00754F00">
      <w:pPr>
        <w:pStyle w:val="Sraopastraipa"/>
        <w:numPr>
          <w:ilvl w:val="0"/>
          <w:numId w:val="4"/>
        </w:numPr>
        <w:spacing w:before="240" w:after="0"/>
        <w:ind w:left="142" w:hanging="142"/>
        <w:jc w:val="center"/>
        <w:rPr>
          <w:b/>
          <w:bCs/>
          <w:sz w:val="22"/>
        </w:rPr>
      </w:pPr>
      <w:r w:rsidRPr="005B740F">
        <w:rPr>
          <w:b/>
        </w:rPr>
        <w:t xml:space="preserve"> SKYRIUS</w:t>
      </w:r>
    </w:p>
    <w:p w14:paraId="401B039A" w14:textId="494C43FD" w:rsidR="000221CE" w:rsidRPr="005B740F" w:rsidRDefault="000221CE" w:rsidP="005B740F">
      <w:pPr>
        <w:pStyle w:val="Sraopastraipa"/>
        <w:spacing w:after="240"/>
        <w:ind w:left="0"/>
        <w:jc w:val="center"/>
        <w:rPr>
          <w:b/>
          <w:bCs/>
          <w:sz w:val="22"/>
        </w:rPr>
      </w:pPr>
      <w:r w:rsidRPr="005B740F">
        <w:rPr>
          <w:b/>
          <w:bCs/>
          <w:sz w:val="22"/>
        </w:rPr>
        <w:t>Sutarties dalykas</w:t>
      </w:r>
    </w:p>
    <w:p w14:paraId="6765FB91" w14:textId="77777777" w:rsidR="000221CE" w:rsidRPr="00275BD5" w:rsidRDefault="000221CE" w:rsidP="00754F00">
      <w:pPr>
        <w:pStyle w:val="Sraopastraipa"/>
        <w:numPr>
          <w:ilvl w:val="0"/>
          <w:numId w:val="2"/>
        </w:numPr>
        <w:tabs>
          <w:tab w:val="left" w:pos="284"/>
        </w:tabs>
        <w:spacing w:after="0" w:line="240" w:lineRule="auto"/>
        <w:ind w:left="0" w:firstLine="0"/>
        <w:jc w:val="both"/>
        <w:rPr>
          <w:bCs/>
          <w:sz w:val="22"/>
        </w:rPr>
      </w:pPr>
      <w:r w:rsidRPr="00275BD5">
        <w:rPr>
          <w:sz w:val="22"/>
        </w:rPr>
        <w:t xml:space="preserve">Šia sutartimi </w:t>
      </w:r>
      <w:r w:rsidRPr="00275BD5">
        <w:rPr>
          <w:b/>
          <w:bCs/>
          <w:sz w:val="22"/>
        </w:rPr>
        <w:t>Tiekėjas</w:t>
      </w:r>
      <w:r w:rsidRPr="00275BD5">
        <w:rPr>
          <w:sz w:val="22"/>
        </w:rPr>
        <w:t xml:space="preserve"> įsipareigoja pagal </w:t>
      </w:r>
      <w:r w:rsidRPr="00275BD5">
        <w:rPr>
          <w:b/>
          <w:sz w:val="22"/>
        </w:rPr>
        <w:t xml:space="preserve">Pirkėjo </w:t>
      </w:r>
      <w:r w:rsidRPr="00275BD5">
        <w:rPr>
          <w:sz w:val="22"/>
        </w:rPr>
        <w:t>teikiamus atskirus už</w:t>
      </w:r>
      <w:r w:rsidR="004F032B">
        <w:rPr>
          <w:sz w:val="22"/>
        </w:rPr>
        <w:t>sakymus tiekti sutarties priede</w:t>
      </w:r>
      <w:r w:rsidRPr="00275BD5">
        <w:rPr>
          <w:sz w:val="22"/>
        </w:rPr>
        <w:t xml:space="preserve"> </w:t>
      </w:r>
      <w:r w:rsidR="001150F5" w:rsidRPr="00275BD5">
        <w:rPr>
          <w:b/>
          <w:szCs w:val="24"/>
        </w:rPr>
        <w:t>vienkartinius pagaminto valgio tiekimo reikmenis</w:t>
      </w:r>
      <w:r w:rsidR="001150F5" w:rsidRPr="00275BD5">
        <w:rPr>
          <w:sz w:val="22"/>
        </w:rPr>
        <w:t xml:space="preserve"> </w:t>
      </w:r>
      <w:r w:rsidRPr="00275BD5">
        <w:rPr>
          <w:sz w:val="22"/>
        </w:rPr>
        <w:t>(toliau – Prekės)</w:t>
      </w:r>
      <w:r w:rsidR="00275BD5" w:rsidRPr="00275BD5">
        <w:rPr>
          <w:sz w:val="22"/>
        </w:rPr>
        <w:t>, o Pirkėjas įsipareigoja už juos</w:t>
      </w:r>
      <w:r w:rsidRPr="00275BD5">
        <w:rPr>
          <w:sz w:val="22"/>
        </w:rPr>
        <w:t xml:space="preserve"> sumokėti per 30 kalendorinių dienų nuo sąskaitos pateikimo apmokėjimui dienos.</w:t>
      </w:r>
    </w:p>
    <w:p w14:paraId="4E70D499" w14:textId="77777777" w:rsidR="000221CE" w:rsidRPr="00275BD5" w:rsidRDefault="00275BD5" w:rsidP="00275BD5">
      <w:pPr>
        <w:pStyle w:val="Sraopastraipa"/>
        <w:numPr>
          <w:ilvl w:val="0"/>
          <w:numId w:val="2"/>
        </w:numPr>
        <w:tabs>
          <w:tab w:val="left" w:pos="284"/>
        </w:tabs>
        <w:spacing w:after="0" w:line="240" w:lineRule="auto"/>
        <w:ind w:left="0" w:firstLine="0"/>
        <w:jc w:val="both"/>
        <w:rPr>
          <w:b/>
          <w:bCs/>
          <w:sz w:val="22"/>
        </w:rPr>
      </w:pPr>
      <w:r w:rsidRPr="00275BD5">
        <w:rPr>
          <w:sz w:val="22"/>
        </w:rPr>
        <w:t xml:space="preserve"> </w:t>
      </w:r>
      <w:r w:rsidR="000221CE" w:rsidRPr="00275BD5">
        <w:rPr>
          <w:b/>
          <w:bCs/>
          <w:color w:val="000000"/>
          <w:sz w:val="22"/>
        </w:rPr>
        <w:t>Tiekėjas</w:t>
      </w:r>
      <w:r w:rsidR="000221CE" w:rsidRPr="00275BD5">
        <w:rPr>
          <w:color w:val="000000"/>
          <w:sz w:val="22"/>
        </w:rPr>
        <w:t xml:space="preserve"> garantuoja, kad prekių kokybė ir komplektiškumas visiškai atitinka Sutartyje ir </w:t>
      </w:r>
      <w:r w:rsidRPr="00275BD5">
        <w:rPr>
          <w:color w:val="000000"/>
          <w:sz w:val="22"/>
        </w:rPr>
        <w:t xml:space="preserve">pirkimo dokumentuose </w:t>
      </w:r>
      <w:r w:rsidR="000221CE" w:rsidRPr="00275BD5">
        <w:rPr>
          <w:color w:val="000000"/>
          <w:sz w:val="22"/>
        </w:rPr>
        <w:t>nustatytus kokybės ir komplektiškumo reikalavimus.</w:t>
      </w:r>
    </w:p>
    <w:p w14:paraId="5998D323" w14:textId="77777777" w:rsidR="00275BD5" w:rsidRPr="00275BD5" w:rsidRDefault="00275BD5" w:rsidP="00275BD5">
      <w:pPr>
        <w:pStyle w:val="Sraopastraipa"/>
        <w:numPr>
          <w:ilvl w:val="1"/>
          <w:numId w:val="1"/>
        </w:numPr>
        <w:spacing w:after="0" w:line="240" w:lineRule="auto"/>
        <w:jc w:val="both"/>
        <w:rPr>
          <w:i/>
          <w:iCs/>
          <w:sz w:val="22"/>
        </w:rPr>
      </w:pPr>
      <w:r w:rsidRPr="00275BD5">
        <w:rPr>
          <w:sz w:val="22"/>
        </w:rPr>
        <w:t xml:space="preserve"> </w:t>
      </w:r>
      <w:r w:rsidR="000221CE" w:rsidRPr="00275BD5">
        <w:rPr>
          <w:sz w:val="22"/>
        </w:rPr>
        <w:t xml:space="preserve">Prekių kiekiai yra preliminarūs. Kiekiai gali keistis didėti arba mažėti, kiekių paklaida gali būti </w:t>
      </w:r>
      <w:r w:rsidR="000221CE" w:rsidRPr="00275BD5">
        <w:rPr>
          <w:color w:val="FF0000"/>
          <w:sz w:val="22"/>
        </w:rPr>
        <w:t xml:space="preserve"> </w:t>
      </w:r>
      <w:r w:rsidR="000221CE" w:rsidRPr="00275BD5">
        <w:rPr>
          <w:sz w:val="22"/>
        </w:rPr>
        <w:t>iki ±30% arba visai neperkami</w:t>
      </w:r>
      <w:r w:rsidR="000221CE" w:rsidRPr="00275BD5">
        <w:rPr>
          <w:i/>
          <w:iCs/>
          <w:sz w:val="22"/>
        </w:rPr>
        <w:t xml:space="preserve"> </w:t>
      </w:r>
      <w:r w:rsidR="000221CE" w:rsidRPr="00275BD5">
        <w:rPr>
          <w:sz w:val="22"/>
        </w:rPr>
        <w:t>atitinkamą laikotarpį.</w:t>
      </w:r>
      <w:r w:rsidRPr="00275BD5">
        <w:rPr>
          <w:sz w:val="22"/>
        </w:rPr>
        <w:t xml:space="preserve"> </w:t>
      </w:r>
    </w:p>
    <w:p w14:paraId="56E8D296" w14:textId="5416E6D1" w:rsidR="00275BD5" w:rsidRPr="005F5DDE" w:rsidRDefault="00275BD5" w:rsidP="00275BD5">
      <w:pPr>
        <w:pStyle w:val="Sraopastraipa"/>
        <w:numPr>
          <w:ilvl w:val="1"/>
          <w:numId w:val="1"/>
        </w:numPr>
        <w:spacing w:after="0" w:line="240" w:lineRule="auto"/>
        <w:jc w:val="both"/>
        <w:rPr>
          <w:i/>
          <w:iCs/>
          <w:sz w:val="22"/>
        </w:rPr>
      </w:pPr>
      <w:r w:rsidRPr="00275BD5">
        <w:rPr>
          <w:sz w:val="22"/>
        </w:rPr>
        <w:t xml:space="preserve">3. </w:t>
      </w:r>
      <w:r w:rsidRPr="00275BD5">
        <w:rPr>
          <w:szCs w:val="24"/>
        </w:rPr>
        <w:t>Pirkėjas, esant būtinybei, gali iš tiekėjo nusipirkti prekių, kurios nėra nurodytos pasiūlyme. Šių prekių kaina – pirkimo metu esanti rinkos kaina. Tokių prekių bendra suma negali būti didesnė kaip 20 % nuo visos sutarties sumos.</w:t>
      </w:r>
    </w:p>
    <w:p w14:paraId="0DA1BF3D" w14:textId="1383B07B" w:rsidR="005F5DDE" w:rsidRPr="005F5DDE" w:rsidRDefault="005F5DDE" w:rsidP="00275BD5">
      <w:pPr>
        <w:pStyle w:val="Sraopastraipa"/>
        <w:numPr>
          <w:ilvl w:val="1"/>
          <w:numId w:val="1"/>
        </w:numPr>
        <w:spacing w:after="0" w:line="240" w:lineRule="auto"/>
        <w:jc w:val="both"/>
        <w:rPr>
          <w:iCs/>
          <w:sz w:val="22"/>
        </w:rPr>
      </w:pPr>
      <w:r w:rsidRPr="005F5DDE">
        <w:rPr>
          <w:iCs/>
          <w:sz w:val="22"/>
        </w:rPr>
        <w:t xml:space="preserve">4. </w:t>
      </w:r>
      <w:r>
        <w:rPr>
          <w:iCs/>
          <w:sz w:val="22"/>
        </w:rPr>
        <w:t>Prekėms taikyti aplinkos apsaugos kriterijai.</w:t>
      </w:r>
    </w:p>
    <w:p w14:paraId="02CDD999" w14:textId="23A00034" w:rsidR="000221CE" w:rsidRDefault="005F5DDE" w:rsidP="00754F00">
      <w:pPr>
        <w:tabs>
          <w:tab w:val="left" w:pos="567"/>
        </w:tabs>
        <w:spacing w:after="0" w:line="240" w:lineRule="auto"/>
        <w:jc w:val="both"/>
        <w:rPr>
          <w:sz w:val="22"/>
        </w:rPr>
      </w:pPr>
      <w:r>
        <w:rPr>
          <w:sz w:val="22"/>
        </w:rPr>
        <w:t>5</w:t>
      </w:r>
      <w:r w:rsidR="000221CE">
        <w:rPr>
          <w:sz w:val="22"/>
        </w:rPr>
        <w:t>. Prekės turi būti pristatytos: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4790"/>
      </w:tblGrid>
      <w:tr w:rsidR="000221CE" w14:paraId="557C0CB4" w14:textId="77777777">
        <w:tc>
          <w:tcPr>
            <w:tcW w:w="4956" w:type="dxa"/>
            <w:tcBorders>
              <w:top w:val="single" w:sz="4" w:space="0" w:color="auto"/>
              <w:left w:val="single" w:sz="4" w:space="0" w:color="auto"/>
              <w:bottom w:val="single" w:sz="4" w:space="0" w:color="auto"/>
              <w:right w:val="single" w:sz="4" w:space="0" w:color="auto"/>
            </w:tcBorders>
            <w:hideMark/>
          </w:tcPr>
          <w:p w14:paraId="2E217CE1" w14:textId="77777777" w:rsidR="000221CE" w:rsidRDefault="000221CE">
            <w:pPr>
              <w:spacing w:after="0" w:line="240" w:lineRule="auto"/>
              <w:rPr>
                <w:b/>
                <w:bCs/>
              </w:rPr>
            </w:pPr>
            <w:r>
              <w:rPr>
                <w:b/>
                <w:bCs/>
                <w:sz w:val="22"/>
              </w:rPr>
              <w:t>Prekių pristatymo vietos adresas</w:t>
            </w:r>
          </w:p>
        </w:tc>
        <w:tc>
          <w:tcPr>
            <w:tcW w:w="4790" w:type="dxa"/>
            <w:tcBorders>
              <w:top w:val="single" w:sz="4" w:space="0" w:color="auto"/>
              <w:left w:val="single" w:sz="4" w:space="0" w:color="auto"/>
              <w:bottom w:val="single" w:sz="4" w:space="0" w:color="auto"/>
              <w:right w:val="single" w:sz="4" w:space="0" w:color="auto"/>
            </w:tcBorders>
            <w:hideMark/>
          </w:tcPr>
          <w:p w14:paraId="55C0835B" w14:textId="77777777" w:rsidR="000221CE" w:rsidRDefault="000221CE">
            <w:pPr>
              <w:spacing w:after="0" w:line="240" w:lineRule="auto"/>
              <w:rPr>
                <w:b/>
                <w:bCs/>
              </w:rPr>
            </w:pPr>
            <w:r>
              <w:rPr>
                <w:b/>
                <w:bCs/>
                <w:sz w:val="22"/>
              </w:rPr>
              <w:t>Sutartinių įsipareigojimų įvykdymo terminas (prekių pristatymas)</w:t>
            </w:r>
          </w:p>
        </w:tc>
      </w:tr>
      <w:tr w:rsidR="000221CE" w14:paraId="63193BA0" w14:textId="77777777">
        <w:tc>
          <w:tcPr>
            <w:tcW w:w="4956" w:type="dxa"/>
            <w:tcBorders>
              <w:top w:val="single" w:sz="4" w:space="0" w:color="auto"/>
              <w:left w:val="single" w:sz="4" w:space="0" w:color="auto"/>
              <w:bottom w:val="single" w:sz="4" w:space="0" w:color="auto"/>
              <w:right w:val="single" w:sz="4" w:space="0" w:color="auto"/>
            </w:tcBorders>
            <w:hideMark/>
          </w:tcPr>
          <w:p w14:paraId="13003CA5" w14:textId="77777777" w:rsidR="000221CE" w:rsidRDefault="000221CE">
            <w:r>
              <w:rPr>
                <w:sz w:val="22"/>
              </w:rPr>
              <w:t>Taikos pr. 69, Klaipėda</w:t>
            </w:r>
          </w:p>
        </w:tc>
        <w:tc>
          <w:tcPr>
            <w:tcW w:w="4790" w:type="dxa"/>
            <w:tcBorders>
              <w:top w:val="single" w:sz="4" w:space="0" w:color="auto"/>
              <w:left w:val="single" w:sz="4" w:space="0" w:color="auto"/>
              <w:bottom w:val="single" w:sz="4" w:space="0" w:color="auto"/>
              <w:right w:val="single" w:sz="4" w:space="0" w:color="auto"/>
            </w:tcBorders>
            <w:hideMark/>
          </w:tcPr>
          <w:p w14:paraId="0B2344F6" w14:textId="77777777" w:rsidR="000221CE" w:rsidRDefault="000221CE">
            <w:r>
              <w:rPr>
                <w:sz w:val="22"/>
              </w:rPr>
              <w:t xml:space="preserve">Po užsakymo gavimo per 2 </w:t>
            </w:r>
            <w:r>
              <w:t xml:space="preserve">(dvi) </w:t>
            </w:r>
            <w:r>
              <w:rPr>
                <w:sz w:val="22"/>
              </w:rPr>
              <w:t>darbo dienas</w:t>
            </w:r>
          </w:p>
        </w:tc>
      </w:tr>
    </w:tbl>
    <w:p w14:paraId="215FA747" w14:textId="77777777" w:rsidR="005B740F" w:rsidRPr="005B740F" w:rsidRDefault="005B740F" w:rsidP="00754F00">
      <w:pPr>
        <w:pStyle w:val="Sraopastraipa"/>
        <w:numPr>
          <w:ilvl w:val="0"/>
          <w:numId w:val="4"/>
        </w:numPr>
        <w:spacing w:before="240" w:after="0"/>
        <w:ind w:left="709" w:hanging="349"/>
        <w:jc w:val="center"/>
        <w:rPr>
          <w:b/>
          <w:sz w:val="22"/>
        </w:rPr>
      </w:pPr>
      <w:r w:rsidRPr="005B740F">
        <w:rPr>
          <w:b/>
        </w:rPr>
        <w:t>SKYRIUS</w:t>
      </w:r>
    </w:p>
    <w:p w14:paraId="65D231EA" w14:textId="66DC02AD" w:rsidR="000221CE" w:rsidRPr="005B740F" w:rsidRDefault="000221CE" w:rsidP="005B740F">
      <w:pPr>
        <w:spacing w:after="240"/>
        <w:ind w:left="709" w:hanging="349"/>
        <w:jc w:val="center"/>
        <w:rPr>
          <w:b/>
          <w:sz w:val="22"/>
        </w:rPr>
      </w:pPr>
      <w:r w:rsidRPr="005B740F">
        <w:rPr>
          <w:b/>
          <w:sz w:val="22"/>
        </w:rPr>
        <w:t>Šalių teisės ir pareigos</w:t>
      </w:r>
    </w:p>
    <w:p w14:paraId="4BD1CAE1" w14:textId="2C10C892" w:rsidR="000221CE" w:rsidRDefault="005F5DDE" w:rsidP="005F5DDE">
      <w:pPr>
        <w:spacing w:after="0" w:line="240" w:lineRule="auto"/>
        <w:jc w:val="both"/>
        <w:rPr>
          <w:b/>
          <w:sz w:val="22"/>
        </w:rPr>
      </w:pPr>
      <w:r>
        <w:rPr>
          <w:sz w:val="22"/>
        </w:rPr>
        <w:t>6</w:t>
      </w:r>
      <w:r w:rsidR="000221CE">
        <w:rPr>
          <w:sz w:val="22"/>
        </w:rPr>
        <w:t xml:space="preserve">. </w:t>
      </w:r>
      <w:r w:rsidR="000221CE">
        <w:rPr>
          <w:b/>
          <w:sz w:val="22"/>
        </w:rPr>
        <w:t>Tiekėjas įsipareigoja:</w:t>
      </w:r>
    </w:p>
    <w:p w14:paraId="4A60F0A8" w14:textId="7103CE82" w:rsidR="000221CE" w:rsidRDefault="005F5DDE" w:rsidP="000221CE">
      <w:pPr>
        <w:spacing w:after="0" w:line="240" w:lineRule="auto"/>
        <w:jc w:val="both"/>
        <w:rPr>
          <w:sz w:val="22"/>
        </w:rPr>
      </w:pPr>
      <w:r>
        <w:rPr>
          <w:sz w:val="22"/>
        </w:rPr>
        <w:t>6</w:t>
      </w:r>
      <w:r w:rsidR="000221CE">
        <w:rPr>
          <w:sz w:val="22"/>
        </w:rPr>
        <w:t>.1. tiekti Prekes pagal pirkimo dokumentų, šios sutarties bei tokioms Prekėms taikomus Lietuvos Respublikos teisės aktų reikalavimus;</w:t>
      </w:r>
    </w:p>
    <w:p w14:paraId="03FD2B7C" w14:textId="1591ABCE" w:rsidR="000221CE" w:rsidRDefault="005F5DDE" w:rsidP="000221CE">
      <w:pPr>
        <w:spacing w:after="0" w:line="240" w:lineRule="auto"/>
        <w:jc w:val="both"/>
        <w:rPr>
          <w:sz w:val="22"/>
        </w:rPr>
      </w:pPr>
      <w:r>
        <w:rPr>
          <w:sz w:val="22"/>
        </w:rPr>
        <w:t>6</w:t>
      </w:r>
      <w:r w:rsidR="000221CE">
        <w:rPr>
          <w:sz w:val="22"/>
        </w:rPr>
        <w:t>.2. per sutarties galiojimo terminą tiekti Pirkėjui atskiruose užsakymuose nurodomus Prekių kiekius sutarties priede Nr. 1 nurodytomis kainomis;</w:t>
      </w:r>
    </w:p>
    <w:p w14:paraId="2279EE58" w14:textId="6F6B3405" w:rsidR="000221CE" w:rsidRDefault="005F5DDE" w:rsidP="000221CE">
      <w:pPr>
        <w:spacing w:after="0" w:line="240" w:lineRule="auto"/>
        <w:jc w:val="both"/>
        <w:rPr>
          <w:sz w:val="22"/>
        </w:rPr>
      </w:pPr>
      <w:r>
        <w:rPr>
          <w:sz w:val="22"/>
        </w:rPr>
        <w:t>6</w:t>
      </w:r>
      <w:r w:rsidR="000221CE">
        <w:rPr>
          <w:sz w:val="22"/>
        </w:rPr>
        <w:t>.3. pristatyti prekes Pirkėjui į pristatymo vietą: Tai</w:t>
      </w:r>
      <w:r w:rsidR="00275BD5">
        <w:rPr>
          <w:sz w:val="22"/>
        </w:rPr>
        <w:t>kos pr. 69, Klaipėda, nemokamai;</w:t>
      </w:r>
    </w:p>
    <w:p w14:paraId="3AB96595" w14:textId="4A48EEEE" w:rsidR="000221CE" w:rsidRDefault="005F5DDE" w:rsidP="000221CE">
      <w:pPr>
        <w:spacing w:after="0" w:line="240" w:lineRule="auto"/>
        <w:jc w:val="both"/>
        <w:rPr>
          <w:sz w:val="22"/>
        </w:rPr>
      </w:pPr>
      <w:r>
        <w:rPr>
          <w:sz w:val="22"/>
        </w:rPr>
        <w:t>6</w:t>
      </w:r>
      <w:r w:rsidR="000221CE">
        <w:rPr>
          <w:sz w:val="22"/>
        </w:rPr>
        <w:t>.4 iki Prekių priėmimo visa atsakomybė dėl Prekių atsitiktinio žuvi</w:t>
      </w:r>
      <w:r w:rsidR="00275BD5">
        <w:rPr>
          <w:sz w:val="22"/>
        </w:rPr>
        <w:t>mo ar sugadinimo tenka Tiekėjui;</w:t>
      </w:r>
    </w:p>
    <w:p w14:paraId="757AE722" w14:textId="5C6BAA8B" w:rsidR="000221CE" w:rsidRDefault="005F5DDE" w:rsidP="000221CE">
      <w:pPr>
        <w:spacing w:after="0" w:line="240" w:lineRule="auto"/>
        <w:jc w:val="both"/>
        <w:rPr>
          <w:sz w:val="22"/>
        </w:rPr>
      </w:pPr>
      <w:r>
        <w:rPr>
          <w:sz w:val="22"/>
        </w:rPr>
        <w:t>6</w:t>
      </w:r>
      <w:r w:rsidR="000221CE">
        <w:rPr>
          <w:sz w:val="22"/>
        </w:rPr>
        <w:t>.5. pasirūpinti, kad Prekės būtų pristatytos į Pirkėjo nurodytą vietą, kad Pirkėjas galėtų Prekes patikrinti, įsitikinti jų tinkamu</w:t>
      </w:r>
      <w:r w:rsidR="00275BD5">
        <w:rPr>
          <w:sz w:val="22"/>
        </w:rPr>
        <w:t>mu ir įforminti Prekių priėmimą;</w:t>
      </w:r>
    </w:p>
    <w:p w14:paraId="0701F3AC" w14:textId="59F6FB6E" w:rsidR="000221CE" w:rsidRDefault="005F5DDE" w:rsidP="000221CE">
      <w:pPr>
        <w:spacing w:after="0" w:line="240" w:lineRule="auto"/>
        <w:jc w:val="both"/>
        <w:rPr>
          <w:sz w:val="22"/>
        </w:rPr>
      </w:pPr>
      <w:r>
        <w:rPr>
          <w:sz w:val="22"/>
        </w:rPr>
        <w:t>6</w:t>
      </w:r>
      <w:r w:rsidR="000221CE">
        <w:rPr>
          <w:sz w:val="22"/>
        </w:rPr>
        <w:t>.6. pristatyti, naujas, nenaudotas, neturinčias pasl</w:t>
      </w:r>
      <w:r w:rsidR="00275BD5">
        <w:rPr>
          <w:sz w:val="22"/>
        </w:rPr>
        <w:t>ėptų trūkumų bei defektų Prekes;</w:t>
      </w:r>
    </w:p>
    <w:p w14:paraId="70EDCBBF" w14:textId="5B61A1EC" w:rsidR="000221CE" w:rsidRDefault="005F5DDE" w:rsidP="000221CE">
      <w:pPr>
        <w:spacing w:after="0" w:line="240" w:lineRule="auto"/>
        <w:jc w:val="both"/>
        <w:rPr>
          <w:sz w:val="22"/>
        </w:rPr>
      </w:pPr>
      <w:r>
        <w:rPr>
          <w:sz w:val="22"/>
        </w:rPr>
        <w:t>6</w:t>
      </w:r>
      <w:r w:rsidR="000221CE">
        <w:rPr>
          <w:sz w:val="22"/>
        </w:rPr>
        <w:t>.7. nedelsdamas reaguoti, jei Pirkėjas pareiškia pastabas dėl teikiamų Prekių kokybės, taip pat jeigu Prekės teikiamos ne laiku ir netinkamai;</w:t>
      </w:r>
    </w:p>
    <w:p w14:paraId="6DAE5C6A" w14:textId="3E120FA5" w:rsidR="000221CE" w:rsidRDefault="005F5DDE" w:rsidP="000221CE">
      <w:pPr>
        <w:spacing w:after="0" w:line="240" w:lineRule="auto"/>
        <w:jc w:val="both"/>
        <w:rPr>
          <w:sz w:val="22"/>
        </w:rPr>
      </w:pPr>
      <w:r>
        <w:rPr>
          <w:sz w:val="22"/>
        </w:rPr>
        <w:t>6</w:t>
      </w:r>
      <w:r w:rsidR="000221CE">
        <w:rPr>
          <w:sz w:val="22"/>
        </w:rPr>
        <w:t>.8. be raštiško Pirkėjo sutikimo neperduoti tretiesiems asmenims pagal sutartį prisiimtų įsipareigojimų ir bet kokiu atveju atsakyti už visus sutartimi prisiimtus įsipareigojimus, nepaisant to, ar sutarties vykdymui bus pasitelkti tretieji asmenys;</w:t>
      </w:r>
    </w:p>
    <w:p w14:paraId="551C3C6D" w14:textId="7E8A1928" w:rsidR="000221CE" w:rsidRDefault="005F5DDE" w:rsidP="000221CE">
      <w:pPr>
        <w:spacing w:after="0" w:line="240" w:lineRule="auto"/>
        <w:jc w:val="both"/>
        <w:rPr>
          <w:sz w:val="22"/>
        </w:rPr>
      </w:pPr>
      <w:r>
        <w:rPr>
          <w:sz w:val="22"/>
        </w:rPr>
        <w:t>6</w:t>
      </w:r>
      <w:r w:rsidR="000221CE">
        <w:rPr>
          <w:sz w:val="22"/>
        </w:rPr>
        <w:t xml:space="preserve">.9. pristatyti Prekes, kurios privalo </w:t>
      </w:r>
      <w:r w:rsidR="00F11C83">
        <w:rPr>
          <w:sz w:val="22"/>
        </w:rPr>
        <w:t>atitikti sutarties priede Nr. 1</w:t>
      </w:r>
      <w:r w:rsidR="000221CE">
        <w:rPr>
          <w:sz w:val="22"/>
        </w:rPr>
        <w:t xml:space="preserve"> nurodytų </w:t>
      </w:r>
      <w:r w:rsidR="001150F5">
        <w:rPr>
          <w:sz w:val="22"/>
        </w:rPr>
        <w:t>Prekių pavadinimus (modelius)</w:t>
      </w:r>
      <w:r w:rsidR="000221CE">
        <w:rPr>
          <w:sz w:val="22"/>
        </w:rPr>
        <w:t xml:space="preserve">. Jei Prekės gamintojas sutarties priede nurodytos Prekės nebegamina, Tiekėjas gali pristatyti to paties gamintojo kitą Prekę, atitinkančią sutarties priede Prekei nustatytą techninę specifikaciją, kartu pateikiant Prekės gamintojo patvirtinimą ar kitą dokumentą įrodantį, kad gamintojas nebegamina sutarties priede nurodytos Prekės. Jei Prekės gamintojas sutarties priede Prekei nustatytą techninę specifikaciją atitinkančių Prekių nebegamina, Tiekėjas gali </w:t>
      </w:r>
      <w:r w:rsidR="000221CE">
        <w:rPr>
          <w:sz w:val="22"/>
        </w:rPr>
        <w:lastRenderedPageBreak/>
        <w:t>pristatyti kito gamintojo prekę, atitinkančią sutarties priede Prekei nustatytą techninę specifikaciją (ar geresnių parametrų prekę, kai tokie parametrai objektyviai neginčytini), kartu pateikiant Prekės gamintojo patvirtinimą ar kitą dokumentą įrodantį, kad gamintojas nebegamina sutarties priede Prekei nustatytą techninę sp</w:t>
      </w:r>
      <w:r w:rsidR="007857F8">
        <w:rPr>
          <w:sz w:val="22"/>
        </w:rPr>
        <w:t>ecifikaciją atitinkančių prekių;</w:t>
      </w:r>
    </w:p>
    <w:p w14:paraId="37470D6C" w14:textId="72908315" w:rsidR="000221CE" w:rsidRDefault="005F5DDE" w:rsidP="000221CE">
      <w:pPr>
        <w:spacing w:after="0" w:line="240" w:lineRule="auto"/>
        <w:jc w:val="both"/>
        <w:rPr>
          <w:sz w:val="22"/>
        </w:rPr>
      </w:pPr>
      <w:r>
        <w:rPr>
          <w:sz w:val="22"/>
        </w:rPr>
        <w:t>6</w:t>
      </w:r>
      <w:r w:rsidR="000221CE">
        <w:rPr>
          <w:sz w:val="22"/>
        </w:rPr>
        <w:t>.10. iš anksto raštu informuoti Pirkėją apie bet kokias aplinkybes, kurios trukdo ar gali sutrukdyti Tiekėjui tiekti Prekes sutartyje nustatytais terminais;</w:t>
      </w:r>
    </w:p>
    <w:p w14:paraId="3BDAAA52" w14:textId="4E8CEEED" w:rsidR="000221CE" w:rsidRDefault="005F5DDE" w:rsidP="000221CE">
      <w:pPr>
        <w:spacing w:after="0" w:line="240" w:lineRule="auto"/>
        <w:jc w:val="both"/>
        <w:rPr>
          <w:sz w:val="22"/>
        </w:rPr>
      </w:pPr>
      <w:r>
        <w:rPr>
          <w:sz w:val="22"/>
        </w:rPr>
        <w:t>6</w:t>
      </w:r>
      <w:r w:rsidR="000221CE">
        <w:rPr>
          <w:sz w:val="22"/>
        </w:rPr>
        <w:t>.11. vykdyti kitus sutartyje numatytus Tiekėjo įsipareigojimus.</w:t>
      </w:r>
    </w:p>
    <w:p w14:paraId="4EC4ED92" w14:textId="54E6B2AF" w:rsidR="000221CE" w:rsidRDefault="005F5DDE" w:rsidP="000221CE">
      <w:pPr>
        <w:spacing w:after="0" w:line="240" w:lineRule="auto"/>
        <w:jc w:val="both"/>
        <w:rPr>
          <w:b/>
          <w:sz w:val="22"/>
        </w:rPr>
      </w:pPr>
      <w:r>
        <w:rPr>
          <w:sz w:val="22"/>
        </w:rPr>
        <w:t>7</w:t>
      </w:r>
      <w:r w:rsidR="000221CE">
        <w:rPr>
          <w:sz w:val="22"/>
        </w:rPr>
        <w:t>.</w:t>
      </w:r>
      <w:r w:rsidR="000221CE">
        <w:rPr>
          <w:b/>
          <w:sz w:val="22"/>
        </w:rPr>
        <w:t>Tiekėjas turi teisę:</w:t>
      </w:r>
    </w:p>
    <w:p w14:paraId="73DAD573" w14:textId="39DC1C81" w:rsidR="000221CE" w:rsidRDefault="005F5DDE" w:rsidP="000221CE">
      <w:pPr>
        <w:spacing w:after="0" w:line="240" w:lineRule="auto"/>
        <w:jc w:val="both"/>
        <w:rPr>
          <w:sz w:val="22"/>
        </w:rPr>
      </w:pPr>
      <w:r>
        <w:rPr>
          <w:sz w:val="22"/>
        </w:rPr>
        <w:t>7</w:t>
      </w:r>
      <w:r w:rsidR="000221CE">
        <w:rPr>
          <w:sz w:val="22"/>
        </w:rPr>
        <w:t>.1. gauti visą informaciją tinkamam sutarties vykdymui;</w:t>
      </w:r>
    </w:p>
    <w:p w14:paraId="2D3B8DB2" w14:textId="21C9CAA2" w:rsidR="000221CE" w:rsidRDefault="005F5DDE" w:rsidP="000221CE">
      <w:pPr>
        <w:spacing w:after="0" w:line="240" w:lineRule="auto"/>
        <w:jc w:val="both"/>
        <w:rPr>
          <w:sz w:val="22"/>
        </w:rPr>
      </w:pPr>
      <w:r>
        <w:rPr>
          <w:sz w:val="22"/>
        </w:rPr>
        <w:t>7</w:t>
      </w:r>
      <w:r w:rsidR="000221CE">
        <w:rPr>
          <w:sz w:val="22"/>
        </w:rPr>
        <w:t xml:space="preserve">.2. paprašyti pratęsti Prekių pristatymo terminą, jei atsiranda priežastys, dėl kurių Prekių pristatymas laiku tampa neįmanomas: </w:t>
      </w:r>
    </w:p>
    <w:p w14:paraId="60B7B550" w14:textId="1FFF92A9" w:rsidR="000221CE" w:rsidRDefault="005F5DDE" w:rsidP="007857F8">
      <w:pPr>
        <w:spacing w:after="0" w:line="240" w:lineRule="auto"/>
        <w:jc w:val="both"/>
        <w:rPr>
          <w:sz w:val="22"/>
        </w:rPr>
      </w:pPr>
      <w:r>
        <w:rPr>
          <w:sz w:val="22"/>
        </w:rPr>
        <w:t>7</w:t>
      </w:r>
      <w:r w:rsidR="000221CE">
        <w:rPr>
          <w:sz w:val="22"/>
        </w:rPr>
        <w:t>.2.1. kai Pirkėjas nevykdo savo įsipareigojimų (turinčių įtakos Tiekėjo sutartinių įsipareigojimų vykdymui) pagal sutartį;</w:t>
      </w:r>
    </w:p>
    <w:p w14:paraId="02B39B21" w14:textId="7B8D85D6" w:rsidR="000221CE" w:rsidRDefault="005F5DDE" w:rsidP="007857F8">
      <w:pPr>
        <w:spacing w:after="0" w:line="240" w:lineRule="auto"/>
        <w:jc w:val="both"/>
        <w:rPr>
          <w:sz w:val="22"/>
        </w:rPr>
      </w:pPr>
      <w:r>
        <w:rPr>
          <w:sz w:val="22"/>
        </w:rPr>
        <w:t>7</w:t>
      </w:r>
      <w:r w:rsidR="000221CE">
        <w:rPr>
          <w:sz w:val="22"/>
        </w:rPr>
        <w:t>.2.2.dėl nenugalimos jėgos (force majeure).</w:t>
      </w:r>
    </w:p>
    <w:p w14:paraId="3F52E507" w14:textId="7DEDF57F" w:rsidR="000221CE" w:rsidRDefault="005F5DDE" w:rsidP="000221CE">
      <w:pPr>
        <w:spacing w:after="0" w:line="240" w:lineRule="auto"/>
        <w:jc w:val="both"/>
        <w:rPr>
          <w:sz w:val="22"/>
        </w:rPr>
      </w:pPr>
      <w:r>
        <w:rPr>
          <w:sz w:val="22"/>
        </w:rPr>
        <w:t>7</w:t>
      </w:r>
      <w:r w:rsidR="000221CE">
        <w:rPr>
          <w:sz w:val="22"/>
        </w:rPr>
        <w:t>.3. Tiekėjas turi visas sutartyje bei Lietuvos Respublikos galiojančiuose teisės aktuose numatytas teises;</w:t>
      </w:r>
    </w:p>
    <w:p w14:paraId="6A29258B" w14:textId="0C855335" w:rsidR="000221CE" w:rsidRDefault="005F5DDE" w:rsidP="000221CE">
      <w:pPr>
        <w:spacing w:after="0" w:line="240" w:lineRule="auto"/>
        <w:jc w:val="both"/>
        <w:rPr>
          <w:sz w:val="22"/>
        </w:rPr>
      </w:pPr>
      <w:r>
        <w:rPr>
          <w:sz w:val="22"/>
        </w:rPr>
        <w:t>7</w:t>
      </w:r>
      <w:r w:rsidR="000221CE">
        <w:rPr>
          <w:sz w:val="22"/>
        </w:rPr>
        <w:t>.4. raštišku pranešimu nutraukti sutartį įspėjęs Pirkėją prie</w:t>
      </w:r>
      <w:r w:rsidR="001150F5">
        <w:rPr>
          <w:sz w:val="22"/>
        </w:rPr>
        <w:t>š</w:t>
      </w:r>
      <w:r w:rsidR="000221CE">
        <w:rPr>
          <w:sz w:val="22"/>
        </w:rPr>
        <w:t xml:space="preserve"> 10 (dešimt) kalendorinių dienų, kai Tiekėjas daugiau nei 30 (trisdešimt) darbo dienų nevykdo savo sutartinių įsipareigojimų.</w:t>
      </w:r>
    </w:p>
    <w:p w14:paraId="47923AD5" w14:textId="60A3D289" w:rsidR="000221CE" w:rsidRDefault="005F5DDE" w:rsidP="000221CE">
      <w:pPr>
        <w:spacing w:after="0" w:line="240" w:lineRule="auto"/>
        <w:jc w:val="both"/>
        <w:rPr>
          <w:b/>
          <w:sz w:val="22"/>
        </w:rPr>
      </w:pPr>
      <w:r>
        <w:rPr>
          <w:sz w:val="22"/>
        </w:rPr>
        <w:t>8</w:t>
      </w:r>
      <w:r w:rsidR="000221CE">
        <w:rPr>
          <w:sz w:val="22"/>
        </w:rPr>
        <w:t xml:space="preserve">. </w:t>
      </w:r>
      <w:r w:rsidR="000221CE">
        <w:rPr>
          <w:b/>
          <w:sz w:val="22"/>
        </w:rPr>
        <w:t>Pirkėjas įsipareigoja:</w:t>
      </w:r>
    </w:p>
    <w:p w14:paraId="4FE7E873" w14:textId="035B9D8C" w:rsidR="000221CE" w:rsidRDefault="005F5DDE" w:rsidP="000221CE">
      <w:pPr>
        <w:spacing w:after="0" w:line="240" w:lineRule="auto"/>
        <w:jc w:val="both"/>
        <w:rPr>
          <w:sz w:val="22"/>
        </w:rPr>
      </w:pPr>
      <w:r>
        <w:rPr>
          <w:sz w:val="22"/>
        </w:rPr>
        <w:t>8</w:t>
      </w:r>
      <w:r w:rsidR="000221CE">
        <w:rPr>
          <w:sz w:val="22"/>
        </w:rPr>
        <w:t>.1. sudaryti visas sąlygas Tiekėjui tiekti sutartyje nurodytas Prekes, jei tokių sąlygų sudarymas išskirtinai priklauso nuo Pirkėjo;</w:t>
      </w:r>
    </w:p>
    <w:p w14:paraId="0ECD7346" w14:textId="6320DC5B" w:rsidR="00275BD5" w:rsidRDefault="005F5DDE" w:rsidP="000221CE">
      <w:pPr>
        <w:spacing w:after="0" w:line="240" w:lineRule="auto"/>
        <w:jc w:val="both"/>
        <w:rPr>
          <w:sz w:val="22"/>
        </w:rPr>
      </w:pPr>
      <w:r>
        <w:rPr>
          <w:sz w:val="22"/>
        </w:rPr>
        <w:t>8</w:t>
      </w:r>
      <w:r w:rsidR="000221CE">
        <w:rPr>
          <w:sz w:val="22"/>
        </w:rPr>
        <w:t>.2. Pirkėjas priimdamas Prekes privalo įsitikinti, kad pristatomos Prekės atitinka sutarties reikalavimus</w:t>
      </w:r>
      <w:r w:rsidR="004F0802">
        <w:rPr>
          <w:sz w:val="22"/>
        </w:rPr>
        <w:t>;</w:t>
      </w:r>
      <w:r w:rsidR="00275BD5">
        <w:rPr>
          <w:sz w:val="22"/>
        </w:rPr>
        <w:t xml:space="preserve"> </w:t>
      </w:r>
    </w:p>
    <w:p w14:paraId="7ACC02B1" w14:textId="36D7AEC1" w:rsidR="000221CE" w:rsidRDefault="005F5DDE" w:rsidP="000221CE">
      <w:pPr>
        <w:spacing w:after="0" w:line="240" w:lineRule="auto"/>
        <w:jc w:val="both"/>
        <w:rPr>
          <w:sz w:val="22"/>
        </w:rPr>
      </w:pPr>
      <w:r>
        <w:rPr>
          <w:sz w:val="22"/>
        </w:rPr>
        <w:t>8</w:t>
      </w:r>
      <w:r w:rsidR="000221CE">
        <w:rPr>
          <w:sz w:val="22"/>
        </w:rPr>
        <w:t xml:space="preserve">.3. už tinkamai ir kokybiškai pristatytas Prekes laiku atsiskaityti su Tiekėju sutartyje </w:t>
      </w:r>
      <w:r w:rsidR="00275BD5">
        <w:rPr>
          <w:sz w:val="22"/>
        </w:rPr>
        <w:t>numatytomis sąlygomis ir tvarka;</w:t>
      </w:r>
    </w:p>
    <w:p w14:paraId="7F903E54" w14:textId="3ACDAC1F" w:rsidR="000221CE" w:rsidRDefault="005F5DDE" w:rsidP="000221CE">
      <w:pPr>
        <w:spacing w:after="0" w:line="240" w:lineRule="auto"/>
        <w:jc w:val="both"/>
        <w:rPr>
          <w:sz w:val="22"/>
        </w:rPr>
      </w:pPr>
      <w:r>
        <w:rPr>
          <w:sz w:val="22"/>
        </w:rPr>
        <w:t>8</w:t>
      </w:r>
      <w:r w:rsidR="000221CE">
        <w:rPr>
          <w:sz w:val="22"/>
        </w:rPr>
        <w:t>.4. suteikti Tiekėjui visą informaciją ir dokumentus, reikalingus tinkamam sutarties vykdymui;</w:t>
      </w:r>
    </w:p>
    <w:p w14:paraId="5BB40A6F" w14:textId="4557D9FD" w:rsidR="000221CE" w:rsidRDefault="005F5DDE" w:rsidP="000221CE">
      <w:pPr>
        <w:spacing w:after="0" w:line="240" w:lineRule="auto"/>
        <w:jc w:val="both"/>
        <w:rPr>
          <w:sz w:val="22"/>
        </w:rPr>
      </w:pPr>
      <w:r>
        <w:rPr>
          <w:sz w:val="22"/>
        </w:rPr>
        <w:t>8</w:t>
      </w:r>
      <w:r w:rsidR="000221CE">
        <w:rPr>
          <w:sz w:val="22"/>
        </w:rPr>
        <w:t>.5. vykdyti kitus sutartyje nustatytus Pirkėjo įsipareigojimus.</w:t>
      </w:r>
    </w:p>
    <w:p w14:paraId="25013026" w14:textId="210FAF91" w:rsidR="000221CE" w:rsidRDefault="005F5DDE" w:rsidP="000221CE">
      <w:pPr>
        <w:spacing w:after="0" w:line="240" w:lineRule="auto"/>
        <w:jc w:val="both"/>
        <w:rPr>
          <w:b/>
          <w:sz w:val="22"/>
        </w:rPr>
      </w:pPr>
      <w:r>
        <w:rPr>
          <w:sz w:val="22"/>
        </w:rPr>
        <w:t>9</w:t>
      </w:r>
      <w:r w:rsidR="000221CE">
        <w:rPr>
          <w:sz w:val="22"/>
        </w:rPr>
        <w:t xml:space="preserve">. </w:t>
      </w:r>
      <w:r w:rsidR="000221CE">
        <w:rPr>
          <w:b/>
          <w:sz w:val="22"/>
        </w:rPr>
        <w:t>Pirkėjas turi teisę:</w:t>
      </w:r>
    </w:p>
    <w:p w14:paraId="39A0E3E4" w14:textId="4DFA68A8" w:rsidR="000221CE" w:rsidRDefault="005F5DDE" w:rsidP="000221CE">
      <w:pPr>
        <w:spacing w:after="0" w:line="240" w:lineRule="auto"/>
        <w:jc w:val="both"/>
        <w:rPr>
          <w:sz w:val="22"/>
        </w:rPr>
      </w:pPr>
      <w:r>
        <w:rPr>
          <w:sz w:val="22"/>
        </w:rPr>
        <w:t>9</w:t>
      </w:r>
      <w:r w:rsidR="000221CE">
        <w:rPr>
          <w:sz w:val="22"/>
        </w:rPr>
        <w:t>.1. nepriimti Prekių, jei jos pristatytos nesilaikant sutartyje nurodytų reikalavimų;</w:t>
      </w:r>
    </w:p>
    <w:p w14:paraId="6C53839B" w14:textId="3CF9D540" w:rsidR="000221CE" w:rsidRDefault="005F5DDE" w:rsidP="000221CE">
      <w:pPr>
        <w:spacing w:after="0" w:line="240" w:lineRule="auto"/>
        <w:jc w:val="both"/>
        <w:rPr>
          <w:sz w:val="22"/>
        </w:rPr>
      </w:pPr>
      <w:r>
        <w:rPr>
          <w:sz w:val="22"/>
        </w:rPr>
        <w:t>9</w:t>
      </w:r>
      <w:r w:rsidR="000221CE">
        <w:rPr>
          <w:sz w:val="22"/>
        </w:rPr>
        <w:t>.2. Pirkėjas turi visas sutartyje bei Lietuvos Respublikoje galiojančiuose teisės aktuose nustatytas teises;</w:t>
      </w:r>
    </w:p>
    <w:p w14:paraId="5AECD315" w14:textId="581DE68C" w:rsidR="000221CE" w:rsidRDefault="005F5DDE" w:rsidP="004F0802">
      <w:pPr>
        <w:spacing w:after="0" w:line="240" w:lineRule="auto"/>
        <w:jc w:val="both"/>
        <w:rPr>
          <w:sz w:val="22"/>
        </w:rPr>
      </w:pPr>
      <w:r>
        <w:rPr>
          <w:sz w:val="22"/>
        </w:rPr>
        <w:t>9</w:t>
      </w:r>
      <w:r w:rsidR="000221CE">
        <w:rPr>
          <w:sz w:val="22"/>
        </w:rPr>
        <w:t xml:space="preserve">.3. jei ne dėl Pirkėjo kaltės Tiekėjas vėluoja pristatyti visas ar </w:t>
      </w:r>
      <w:r w:rsidR="004F0802">
        <w:rPr>
          <w:sz w:val="22"/>
        </w:rPr>
        <w:t xml:space="preserve">kai </w:t>
      </w:r>
      <w:r w:rsidR="000221CE">
        <w:rPr>
          <w:sz w:val="22"/>
        </w:rPr>
        <w:t>kurias Prekes ilgiau nei 10 (dešimt) kalendorinių dienų, Pirk</w:t>
      </w:r>
      <w:r w:rsidR="004F0802">
        <w:rPr>
          <w:sz w:val="22"/>
        </w:rPr>
        <w:t xml:space="preserve">ėjas raštu įspėjęs Tiekėją gali </w:t>
      </w:r>
      <w:r w:rsidR="000221CE">
        <w:rPr>
          <w:sz w:val="22"/>
        </w:rPr>
        <w:t>nutraukti sutartį ir reikalauti sumokėti baudą, lygią 5 % nuo pavėluotų pristatyti Prekių kainos. Sutarties nutraukimas nepanaikina teisės reikalauti sumokėti baudas, numatytas sutartyje už sutartinių įsipareigojimų nevykdym</w:t>
      </w:r>
      <w:r w:rsidR="00275BD5">
        <w:rPr>
          <w:sz w:val="22"/>
        </w:rPr>
        <w:t>ą iki sutarties nutraukimo;</w:t>
      </w:r>
    </w:p>
    <w:p w14:paraId="4A6ABD8C" w14:textId="6149F510" w:rsidR="000221CE" w:rsidRDefault="005F5DDE" w:rsidP="000221CE">
      <w:pPr>
        <w:spacing w:after="0" w:line="240" w:lineRule="auto"/>
        <w:jc w:val="both"/>
        <w:rPr>
          <w:color w:val="000000"/>
          <w:sz w:val="22"/>
        </w:rPr>
      </w:pPr>
      <w:r>
        <w:rPr>
          <w:color w:val="000000"/>
          <w:sz w:val="22"/>
        </w:rPr>
        <w:t>9</w:t>
      </w:r>
      <w:r w:rsidR="000221CE">
        <w:rPr>
          <w:color w:val="000000"/>
          <w:sz w:val="22"/>
        </w:rPr>
        <w:t xml:space="preserve">.4. jei Tiekėjas pristato nekokybiškas Prekes ir/arba Prekes neatitinkančias sutarties priede Nr. 1 nurodytų Prekių techninių specifikacijų reikalavimų, Pirkėjas privalo tokių prekių nepriimti; </w:t>
      </w:r>
    </w:p>
    <w:p w14:paraId="7BF6736E" w14:textId="5633561A" w:rsidR="000221CE" w:rsidRDefault="005F5DDE" w:rsidP="000221CE">
      <w:pPr>
        <w:spacing w:after="0" w:line="240" w:lineRule="auto"/>
        <w:jc w:val="both"/>
        <w:rPr>
          <w:color w:val="000000"/>
          <w:sz w:val="22"/>
        </w:rPr>
      </w:pPr>
      <w:r>
        <w:rPr>
          <w:sz w:val="22"/>
        </w:rPr>
        <w:t>9</w:t>
      </w:r>
      <w:r w:rsidR="00275BD5">
        <w:rPr>
          <w:sz w:val="22"/>
        </w:rPr>
        <w:t>.</w:t>
      </w:r>
      <w:r w:rsidR="000221CE">
        <w:rPr>
          <w:color w:val="000000"/>
          <w:sz w:val="22"/>
        </w:rPr>
        <w:t>5. Pirkėjas pasirašo priėmimo-perdavimo aktą (ar kitą priėmimą-perdavimą patvirtinantį dokumentą, pvz. sąskaitą-faktūrą), jei Prekės atitinka sutarties reikalavimus ir yra tinkamai pristatytos. Šio dokumento pasirašymo diena laikoma Prekių perdavimo (pristatymo) diena. Pirkėjas, pasirašydamas priėmimo-perdavimo aktą garantuoja, kad priima tinkamą Prekių kiekį ir Prekės atitinka s</w:t>
      </w:r>
      <w:r w:rsidR="004F0802">
        <w:rPr>
          <w:color w:val="000000"/>
          <w:sz w:val="22"/>
        </w:rPr>
        <w:t>utarties pried</w:t>
      </w:r>
      <w:r w:rsidR="00275BD5">
        <w:rPr>
          <w:color w:val="000000"/>
          <w:sz w:val="22"/>
        </w:rPr>
        <w:t>e Nr. 1 nustatytus reikalavimus;</w:t>
      </w:r>
    </w:p>
    <w:p w14:paraId="38B73F6B" w14:textId="44E7A915" w:rsidR="000221CE" w:rsidRDefault="005F5DDE" w:rsidP="000221CE">
      <w:pPr>
        <w:spacing w:after="0" w:line="240" w:lineRule="auto"/>
        <w:jc w:val="both"/>
        <w:rPr>
          <w:sz w:val="22"/>
        </w:rPr>
      </w:pPr>
      <w:r>
        <w:rPr>
          <w:sz w:val="22"/>
        </w:rPr>
        <w:t>9</w:t>
      </w:r>
      <w:r w:rsidR="000221CE">
        <w:rPr>
          <w:sz w:val="22"/>
        </w:rPr>
        <w:t>.6. Po priėmimo-perdavimo akto (ar kito lygiaverčio dokumento pasirašymo) pasirašymo Prekių atsitiktinio praradimo rizika tenka Pirkėjui. Priėmimo-perdavimo akto pasirašymo (kai jis pasirašytas abiejų Šalių) momentas laikomas Prekės pristatymo momentu;</w:t>
      </w:r>
    </w:p>
    <w:p w14:paraId="0EE67C31" w14:textId="0020CD36" w:rsidR="000221CE" w:rsidRPr="00754F00" w:rsidRDefault="005F5DDE" w:rsidP="00754F00">
      <w:pPr>
        <w:spacing w:after="0" w:line="240" w:lineRule="auto"/>
        <w:jc w:val="both"/>
        <w:rPr>
          <w:color w:val="000000"/>
          <w:sz w:val="22"/>
        </w:rPr>
      </w:pPr>
      <w:r>
        <w:rPr>
          <w:sz w:val="22"/>
        </w:rPr>
        <w:t>9</w:t>
      </w:r>
      <w:r w:rsidR="000221CE">
        <w:rPr>
          <w:sz w:val="22"/>
        </w:rPr>
        <w:t>.7. jei atsirado priežastys, nepriklausančios nuo Tiekėjo, kurių jis negalėjo numatyti, ir dėl kurių Prekių pristatymas laiku tampa neįmanomas, Tiekėjas nedelsdamas, tačiau ne vėliau  kaip per (dvi) darbo dienas nuo minėtos aplinkybės atsiradimo dienos, kreipiasi raštu į Pirkėją, pateikdamas motyvuotą prašymą dėl Prekių pristatymo termino pratęsimo. Per 2 (dvi) darbo dienas nuo šiame punkte nurodyto pranešimo gavimo dienos Pirkėjas raštu išreiškia sutikimą pratęsti Prekių pristatymo terminą arba informuoja Tiekėją, kad šis terminas nebus pratęstas.</w:t>
      </w:r>
    </w:p>
    <w:p w14:paraId="361D0A33" w14:textId="77777777" w:rsidR="005F5DDE" w:rsidRDefault="005F5DDE" w:rsidP="00754F00">
      <w:pPr>
        <w:spacing w:before="240" w:after="0"/>
        <w:jc w:val="center"/>
        <w:outlineLvl w:val="0"/>
        <w:rPr>
          <w:b/>
          <w:bCs/>
          <w:sz w:val="22"/>
        </w:rPr>
      </w:pPr>
      <w:r>
        <w:rPr>
          <w:b/>
          <w:bCs/>
          <w:sz w:val="22"/>
        </w:rPr>
        <w:t>III. SKYRIUS</w:t>
      </w:r>
    </w:p>
    <w:p w14:paraId="3B371B2C" w14:textId="5C4A64AA" w:rsidR="000221CE" w:rsidRDefault="000221CE" w:rsidP="005F5DDE">
      <w:pPr>
        <w:spacing w:after="240"/>
        <w:jc w:val="center"/>
        <w:outlineLvl w:val="0"/>
        <w:rPr>
          <w:b/>
          <w:bCs/>
          <w:sz w:val="22"/>
        </w:rPr>
      </w:pPr>
      <w:r>
        <w:rPr>
          <w:b/>
          <w:bCs/>
          <w:sz w:val="22"/>
        </w:rPr>
        <w:t>Sutarties galiojimas, vykdymo pradžia, trukmė ir terminai</w:t>
      </w:r>
    </w:p>
    <w:p w14:paraId="4C1A49BD" w14:textId="71B8D229" w:rsidR="000221CE" w:rsidRDefault="005F5DDE" w:rsidP="005F5DDE">
      <w:pPr>
        <w:pStyle w:val="Pagrindinistekstas"/>
        <w:spacing w:after="0" w:line="240" w:lineRule="auto"/>
        <w:jc w:val="both"/>
        <w:rPr>
          <w:i/>
          <w:iCs/>
          <w:sz w:val="22"/>
        </w:rPr>
      </w:pPr>
      <w:r>
        <w:rPr>
          <w:sz w:val="22"/>
        </w:rPr>
        <w:t xml:space="preserve"> 10</w:t>
      </w:r>
      <w:r w:rsidR="00275BD5">
        <w:rPr>
          <w:sz w:val="22"/>
        </w:rPr>
        <w:t xml:space="preserve">. Sutartis sudaroma </w:t>
      </w:r>
      <w:r w:rsidR="00976E7B">
        <w:rPr>
          <w:b/>
          <w:sz w:val="22"/>
        </w:rPr>
        <w:t>12 mėnesių</w:t>
      </w:r>
      <w:r w:rsidR="004F0802">
        <w:rPr>
          <w:sz w:val="22"/>
        </w:rPr>
        <w:t>.</w:t>
      </w:r>
      <w:r w:rsidR="000221CE">
        <w:rPr>
          <w:sz w:val="22"/>
        </w:rPr>
        <w:t xml:space="preserve"> </w:t>
      </w:r>
    </w:p>
    <w:p w14:paraId="278BC0F0" w14:textId="145FEDC0" w:rsidR="004F0802" w:rsidRDefault="005F5DDE" w:rsidP="000221CE">
      <w:pPr>
        <w:pStyle w:val="Pagrindinistekstas"/>
        <w:spacing w:after="0" w:line="240" w:lineRule="auto"/>
        <w:jc w:val="both"/>
        <w:rPr>
          <w:sz w:val="22"/>
        </w:rPr>
      </w:pPr>
      <w:r>
        <w:rPr>
          <w:sz w:val="22"/>
        </w:rPr>
        <w:t xml:space="preserve"> 11</w:t>
      </w:r>
      <w:r w:rsidR="000221CE">
        <w:rPr>
          <w:sz w:val="22"/>
        </w:rPr>
        <w:t xml:space="preserve">. Ši Sutartis įsigalioja nuo </w:t>
      </w:r>
      <w:r w:rsidR="006B3B65">
        <w:rPr>
          <w:b/>
          <w:sz w:val="22"/>
        </w:rPr>
        <w:t>20</w:t>
      </w:r>
      <w:r w:rsidR="00976E7B">
        <w:rPr>
          <w:b/>
          <w:sz w:val="22"/>
        </w:rPr>
        <w:t>2</w:t>
      </w:r>
      <w:r>
        <w:rPr>
          <w:b/>
          <w:sz w:val="22"/>
        </w:rPr>
        <w:t>4</w:t>
      </w:r>
      <w:r w:rsidR="000221CE">
        <w:rPr>
          <w:b/>
          <w:sz w:val="22"/>
        </w:rPr>
        <w:t xml:space="preserve"> m. </w:t>
      </w:r>
      <w:r w:rsidR="009300E7">
        <w:rPr>
          <w:b/>
          <w:sz w:val="22"/>
        </w:rPr>
        <w:t>spalio</w:t>
      </w:r>
      <w:r w:rsidR="004F0802">
        <w:rPr>
          <w:b/>
          <w:sz w:val="22"/>
        </w:rPr>
        <w:t xml:space="preserve"> </w:t>
      </w:r>
      <w:r>
        <w:rPr>
          <w:b/>
          <w:sz w:val="22"/>
        </w:rPr>
        <w:t>24</w:t>
      </w:r>
      <w:r w:rsidR="004F0802">
        <w:rPr>
          <w:b/>
          <w:sz w:val="22"/>
        </w:rPr>
        <w:t xml:space="preserve"> </w:t>
      </w:r>
      <w:r w:rsidR="000221CE">
        <w:rPr>
          <w:b/>
          <w:sz w:val="22"/>
        </w:rPr>
        <w:t>d.</w:t>
      </w:r>
      <w:r w:rsidR="000221CE">
        <w:rPr>
          <w:sz w:val="22"/>
        </w:rPr>
        <w:t xml:space="preserve">, kol Šalys sutaria ją nutraukti arba kol Sutarties galiojimas pasibaigia (visiškai įvykdomi įsipareigojimai), nutraukiama įstatymu ar šioje Sutartyje nustatytais atvejais. </w:t>
      </w:r>
    </w:p>
    <w:p w14:paraId="37757288" w14:textId="7CD45A75" w:rsidR="000221CE" w:rsidRDefault="005F5DDE" w:rsidP="000221CE">
      <w:pPr>
        <w:pStyle w:val="Pagrindinistekstas"/>
        <w:spacing w:after="0" w:line="240" w:lineRule="auto"/>
        <w:jc w:val="both"/>
        <w:rPr>
          <w:sz w:val="22"/>
        </w:rPr>
      </w:pPr>
      <w:r>
        <w:rPr>
          <w:sz w:val="22"/>
        </w:rPr>
        <w:t>12</w:t>
      </w:r>
      <w:r w:rsidR="000221CE">
        <w:rPr>
          <w:sz w:val="22"/>
        </w:rPr>
        <w:t>. Pirkėjas teikdamas užsakymą, jame nurodo užsakomų Prekių pavadinimus, kiekius bei mato vienetą. Tiekėjas tiekdamas užsakytas Prekes, užsakyme nurodo Prekių kainas be PVM ir su PVM.</w:t>
      </w:r>
    </w:p>
    <w:p w14:paraId="2FB79FDA" w14:textId="6B93E358" w:rsidR="000221CE" w:rsidRDefault="005F5DDE" w:rsidP="000221CE">
      <w:pPr>
        <w:spacing w:after="0" w:line="240" w:lineRule="auto"/>
        <w:jc w:val="both"/>
        <w:rPr>
          <w:sz w:val="22"/>
        </w:rPr>
      </w:pPr>
      <w:r>
        <w:rPr>
          <w:sz w:val="22"/>
        </w:rPr>
        <w:t>13</w:t>
      </w:r>
      <w:r w:rsidR="000221CE">
        <w:rPr>
          <w:sz w:val="22"/>
        </w:rPr>
        <w:t>. Sutartis gali būti nutraukta abipusiu Šalių susitarimu.</w:t>
      </w:r>
    </w:p>
    <w:p w14:paraId="116B24C6" w14:textId="6A6557B3" w:rsidR="00BA0A85" w:rsidRPr="00F11C83" w:rsidRDefault="005F5DDE" w:rsidP="000221CE">
      <w:pPr>
        <w:spacing w:after="0" w:line="240" w:lineRule="auto"/>
        <w:jc w:val="both"/>
        <w:rPr>
          <w:sz w:val="22"/>
        </w:rPr>
      </w:pPr>
      <w:r>
        <w:rPr>
          <w:sz w:val="22"/>
        </w:rPr>
        <w:lastRenderedPageBreak/>
        <w:t>14</w:t>
      </w:r>
      <w:r w:rsidR="000221CE">
        <w:rPr>
          <w:sz w:val="22"/>
        </w:rPr>
        <w:t>.</w:t>
      </w:r>
      <w:r>
        <w:rPr>
          <w:sz w:val="22"/>
        </w:rPr>
        <w:t xml:space="preserve"> </w:t>
      </w:r>
      <w:r w:rsidR="000221CE">
        <w:rPr>
          <w:sz w:val="22"/>
        </w:rPr>
        <w:t>Sutarties nutraukimas nepanaikina teisės reikalauti atlyginti nuostolius, atsirandančius dėl įsipareigojimų nevykdymo pagal sutartį, kaip tai numatyta sutarties nuostatuose.</w:t>
      </w:r>
    </w:p>
    <w:p w14:paraId="4FB1496C" w14:textId="0BB1DA46" w:rsidR="005F5DDE" w:rsidRPr="005F5DDE" w:rsidRDefault="005F5DDE" w:rsidP="00754F00">
      <w:pPr>
        <w:pStyle w:val="Sraopastraipa"/>
        <w:numPr>
          <w:ilvl w:val="0"/>
          <w:numId w:val="5"/>
        </w:numPr>
        <w:spacing w:before="240" w:after="0"/>
        <w:ind w:left="426" w:hanging="426"/>
        <w:jc w:val="center"/>
        <w:rPr>
          <w:b/>
          <w:bCs/>
          <w:sz w:val="22"/>
        </w:rPr>
      </w:pPr>
      <w:r w:rsidRPr="005F5DDE">
        <w:rPr>
          <w:b/>
          <w:bCs/>
          <w:sz w:val="22"/>
        </w:rPr>
        <w:t>SKYRIUS</w:t>
      </w:r>
    </w:p>
    <w:p w14:paraId="63380636" w14:textId="79D085FE" w:rsidR="000221CE" w:rsidRPr="005F5DDE" w:rsidRDefault="000221CE" w:rsidP="005F5DDE">
      <w:pPr>
        <w:pStyle w:val="Sraopastraipa"/>
        <w:spacing w:after="240"/>
        <w:ind w:left="426" w:hanging="426"/>
        <w:jc w:val="center"/>
        <w:rPr>
          <w:b/>
          <w:bCs/>
          <w:sz w:val="22"/>
        </w:rPr>
      </w:pPr>
      <w:r w:rsidRPr="005F5DDE">
        <w:rPr>
          <w:b/>
          <w:bCs/>
          <w:sz w:val="22"/>
        </w:rPr>
        <w:t>Sutarties kaina (kainodaros taisyklės) ir mokėjimo sąlygos</w:t>
      </w:r>
    </w:p>
    <w:p w14:paraId="77531F3A" w14:textId="40A5E748" w:rsidR="000221CE" w:rsidRDefault="006B3B65" w:rsidP="005F5DDE">
      <w:pPr>
        <w:spacing w:after="0" w:line="240" w:lineRule="auto"/>
        <w:jc w:val="both"/>
        <w:rPr>
          <w:sz w:val="22"/>
        </w:rPr>
      </w:pPr>
      <w:r>
        <w:rPr>
          <w:sz w:val="22"/>
        </w:rPr>
        <w:t>1</w:t>
      </w:r>
      <w:r w:rsidR="005F5DDE">
        <w:rPr>
          <w:sz w:val="22"/>
        </w:rPr>
        <w:t>5</w:t>
      </w:r>
      <w:r w:rsidR="000221CE">
        <w:rPr>
          <w:sz w:val="22"/>
        </w:rPr>
        <w:t>. Atsiskaitymas už Prekių tiekimą bus vykdomas pagal Sutarties specialiųjų sąlygų priede Nr.1 nurodytus įkainius.</w:t>
      </w:r>
    </w:p>
    <w:p w14:paraId="4AE1FD90" w14:textId="4C83B986" w:rsidR="000221CE" w:rsidRDefault="005F5DDE" w:rsidP="000221CE">
      <w:pPr>
        <w:spacing w:after="0" w:line="240" w:lineRule="auto"/>
        <w:jc w:val="both"/>
        <w:rPr>
          <w:sz w:val="22"/>
        </w:rPr>
      </w:pPr>
      <w:r>
        <w:rPr>
          <w:sz w:val="22"/>
        </w:rPr>
        <w:t>16</w:t>
      </w:r>
      <w:r w:rsidR="000221CE">
        <w:rPr>
          <w:sz w:val="22"/>
        </w:rPr>
        <w:t>. Sutartyje nurodomi fiksuoti Prekės įkainiai. Apmokėjimas už pristatytas Prekes bus vykdomas pagal faktinį užsakytų ir pristatytų Prekių kiekį.</w:t>
      </w:r>
    </w:p>
    <w:p w14:paraId="5AC96324" w14:textId="0711DD8E" w:rsidR="000221CE" w:rsidRDefault="005F5DDE" w:rsidP="000221CE">
      <w:pPr>
        <w:spacing w:after="0" w:line="240" w:lineRule="auto"/>
        <w:jc w:val="both"/>
        <w:rPr>
          <w:sz w:val="22"/>
        </w:rPr>
      </w:pPr>
      <w:r>
        <w:rPr>
          <w:sz w:val="22"/>
        </w:rPr>
        <w:t>17</w:t>
      </w:r>
      <w:r w:rsidR="000221CE">
        <w:rPr>
          <w:sz w:val="22"/>
        </w:rPr>
        <w:t xml:space="preserve">. </w:t>
      </w:r>
      <w:r w:rsidR="000221CE">
        <w:rPr>
          <w:sz w:val="22"/>
          <w:lang w:eastAsia="lt-LT"/>
        </w:rPr>
        <w:t>Sutarties įkainiai yra fiksuoti ir nebus keičiami visą sutarties galiojimo laikotarpį, išskyrus: Sutarties įkainiai gali kisti dėl priimto įstatymo, keičiančio PVM mokesčio dydį. Įkainiai perskaičiuojami (didinami arba mažinami) mokesčio lygio (dydžio) pakeitimui. Perskaičiavimas vykdomas po priimto įstatymo, keičiančio PVM mokesčio dydį, paskelbimo Teisė aktų registre. Perskaičiuoti įkainiai įforminami Šalių pasirašomu susitarimu, kuris yra neatskiriama šios Sutarties dalis. Prekės kainos perskaičiavimas dėl kitų mokesčių pasikeitimo, bendro kainų lygio kitimo ar kitais atvejais nebus atliekamas.</w:t>
      </w:r>
    </w:p>
    <w:p w14:paraId="7AED3025" w14:textId="65492E73" w:rsidR="000221CE" w:rsidRDefault="005F5DDE" w:rsidP="000221CE">
      <w:pPr>
        <w:tabs>
          <w:tab w:val="left" w:pos="0"/>
        </w:tabs>
        <w:spacing w:after="0" w:line="240" w:lineRule="auto"/>
        <w:jc w:val="both"/>
        <w:rPr>
          <w:sz w:val="22"/>
        </w:rPr>
      </w:pPr>
      <w:r>
        <w:rPr>
          <w:sz w:val="22"/>
          <w:lang w:eastAsia="lt-LT"/>
        </w:rPr>
        <w:t>18</w:t>
      </w:r>
      <w:r w:rsidR="000221CE">
        <w:rPr>
          <w:sz w:val="22"/>
          <w:lang w:eastAsia="lt-LT"/>
        </w:rPr>
        <w:t xml:space="preserve">. </w:t>
      </w:r>
      <w:r w:rsidR="000221CE">
        <w:rPr>
          <w:sz w:val="22"/>
        </w:rPr>
        <w:t xml:space="preserve">Preliminari  </w:t>
      </w:r>
      <w:r w:rsidR="000221CE" w:rsidRPr="00AD77EA">
        <w:rPr>
          <w:b/>
          <w:sz w:val="22"/>
        </w:rPr>
        <w:t>sutarties kaina su PVM</w:t>
      </w:r>
      <w:r w:rsidR="000221CE">
        <w:rPr>
          <w:sz w:val="22"/>
        </w:rPr>
        <w:t xml:space="preserve"> </w:t>
      </w:r>
      <w:r w:rsidR="00B309D8">
        <w:rPr>
          <w:b/>
          <w:sz w:val="22"/>
        </w:rPr>
        <w:t>7</w:t>
      </w:r>
      <w:r w:rsidR="00752F27">
        <w:rPr>
          <w:b/>
          <w:sz w:val="22"/>
        </w:rPr>
        <w:t>461</w:t>
      </w:r>
      <w:r w:rsidR="00B309D8">
        <w:rPr>
          <w:b/>
          <w:sz w:val="22"/>
        </w:rPr>
        <w:t>,</w:t>
      </w:r>
      <w:r w:rsidR="00752F27">
        <w:rPr>
          <w:b/>
          <w:sz w:val="22"/>
        </w:rPr>
        <w:t>85</w:t>
      </w:r>
      <w:r w:rsidR="00091C7E">
        <w:rPr>
          <w:b/>
          <w:sz w:val="22"/>
        </w:rPr>
        <w:t xml:space="preserve"> </w:t>
      </w:r>
      <w:r w:rsidR="000221CE">
        <w:rPr>
          <w:b/>
          <w:sz w:val="22"/>
        </w:rPr>
        <w:t>Eur</w:t>
      </w:r>
      <w:r w:rsidR="00AD77EA">
        <w:rPr>
          <w:b/>
          <w:sz w:val="22"/>
        </w:rPr>
        <w:t xml:space="preserve"> </w:t>
      </w:r>
      <w:r w:rsidR="00AD77EA" w:rsidRPr="00AD77EA">
        <w:rPr>
          <w:sz w:val="22"/>
        </w:rPr>
        <w:t>(</w:t>
      </w:r>
      <w:r w:rsidR="00B309D8">
        <w:rPr>
          <w:sz w:val="22"/>
        </w:rPr>
        <w:t xml:space="preserve">Septyni tūkstančiai </w:t>
      </w:r>
      <w:r w:rsidR="00752F27">
        <w:rPr>
          <w:sz w:val="22"/>
        </w:rPr>
        <w:t>keturi</w:t>
      </w:r>
      <w:r w:rsidR="00B309D8">
        <w:rPr>
          <w:sz w:val="22"/>
        </w:rPr>
        <w:t xml:space="preserve"> šimtai </w:t>
      </w:r>
      <w:r w:rsidR="00752F27">
        <w:rPr>
          <w:sz w:val="22"/>
        </w:rPr>
        <w:t>šešiasdešimt</w:t>
      </w:r>
      <w:r w:rsidR="00B309D8">
        <w:rPr>
          <w:sz w:val="22"/>
        </w:rPr>
        <w:t xml:space="preserve"> vienas </w:t>
      </w:r>
      <w:r w:rsidR="00752F27">
        <w:rPr>
          <w:sz w:val="22"/>
        </w:rPr>
        <w:t>Eur</w:t>
      </w:r>
      <w:r w:rsidR="00B309D8">
        <w:rPr>
          <w:sz w:val="22"/>
        </w:rPr>
        <w:t xml:space="preserve"> </w:t>
      </w:r>
      <w:r w:rsidR="00752F27">
        <w:rPr>
          <w:sz w:val="22"/>
        </w:rPr>
        <w:t>8</w:t>
      </w:r>
      <w:r w:rsidR="00B309D8">
        <w:rPr>
          <w:sz w:val="22"/>
        </w:rPr>
        <w:t>5</w:t>
      </w:r>
      <w:r w:rsidR="00AD77EA" w:rsidRPr="00AD77EA">
        <w:rPr>
          <w:sz w:val="22"/>
        </w:rPr>
        <w:t xml:space="preserve"> ct)</w:t>
      </w:r>
      <w:r w:rsidR="000221CE">
        <w:rPr>
          <w:sz w:val="22"/>
        </w:rPr>
        <w:t xml:space="preserve">,  iš kurios </w:t>
      </w:r>
      <w:r w:rsidR="000221CE" w:rsidRPr="00AD77EA">
        <w:rPr>
          <w:b/>
          <w:sz w:val="22"/>
        </w:rPr>
        <w:t xml:space="preserve">PVM sudaro </w:t>
      </w:r>
      <w:r w:rsidR="00752F27">
        <w:rPr>
          <w:b/>
          <w:sz w:val="22"/>
        </w:rPr>
        <w:t>1295,03</w:t>
      </w:r>
      <w:r w:rsidR="00091C7E">
        <w:rPr>
          <w:b/>
          <w:sz w:val="22"/>
        </w:rPr>
        <w:t xml:space="preserve"> </w:t>
      </w:r>
      <w:r w:rsidR="000221CE" w:rsidRPr="00AD77EA">
        <w:rPr>
          <w:b/>
          <w:sz w:val="22"/>
        </w:rPr>
        <w:t>Eur</w:t>
      </w:r>
      <w:r w:rsidR="00AD77EA">
        <w:rPr>
          <w:sz w:val="22"/>
        </w:rPr>
        <w:t xml:space="preserve"> (</w:t>
      </w:r>
      <w:r w:rsidR="00B309D8">
        <w:rPr>
          <w:sz w:val="22"/>
        </w:rPr>
        <w:t xml:space="preserve">vienas tūkstantis </w:t>
      </w:r>
      <w:r w:rsidR="00752F27">
        <w:rPr>
          <w:sz w:val="22"/>
        </w:rPr>
        <w:t>du</w:t>
      </w:r>
      <w:r w:rsidR="00B309D8">
        <w:rPr>
          <w:sz w:val="22"/>
        </w:rPr>
        <w:t xml:space="preserve"> šimtai </w:t>
      </w:r>
      <w:r w:rsidR="00752F27">
        <w:rPr>
          <w:sz w:val="22"/>
        </w:rPr>
        <w:t>devyniasdešimt penki</w:t>
      </w:r>
      <w:r w:rsidR="00B309D8">
        <w:rPr>
          <w:sz w:val="22"/>
        </w:rPr>
        <w:t xml:space="preserve"> Eur </w:t>
      </w:r>
      <w:r w:rsidR="00752F27">
        <w:rPr>
          <w:sz w:val="22"/>
        </w:rPr>
        <w:t>03</w:t>
      </w:r>
      <w:r w:rsidR="00B309D8">
        <w:rPr>
          <w:sz w:val="22"/>
        </w:rPr>
        <w:t xml:space="preserve"> </w:t>
      </w:r>
      <w:r w:rsidR="00AD77EA">
        <w:rPr>
          <w:sz w:val="22"/>
        </w:rPr>
        <w:t>ct)</w:t>
      </w:r>
      <w:r w:rsidR="000221CE">
        <w:rPr>
          <w:sz w:val="22"/>
        </w:rPr>
        <w:t>.</w:t>
      </w:r>
    </w:p>
    <w:p w14:paraId="785CF3FF" w14:textId="25C0C398" w:rsidR="000221CE" w:rsidRDefault="005F5DDE" w:rsidP="000221CE">
      <w:pPr>
        <w:tabs>
          <w:tab w:val="left" w:pos="0"/>
        </w:tabs>
        <w:spacing w:after="0" w:line="240" w:lineRule="auto"/>
        <w:jc w:val="both"/>
        <w:rPr>
          <w:sz w:val="22"/>
        </w:rPr>
      </w:pPr>
      <w:r>
        <w:rPr>
          <w:sz w:val="22"/>
        </w:rPr>
        <w:t>19</w:t>
      </w:r>
      <w:r w:rsidR="000221CE">
        <w:rPr>
          <w:sz w:val="22"/>
        </w:rPr>
        <w:t xml:space="preserve">. Mokėjimai už faktiškai patiektas Prekes atliekami eurais tokia tvarka: </w:t>
      </w:r>
    </w:p>
    <w:p w14:paraId="210987E2" w14:textId="1F4E7A3B" w:rsidR="000221CE" w:rsidRDefault="005F5DDE" w:rsidP="000221CE">
      <w:pPr>
        <w:tabs>
          <w:tab w:val="left" w:pos="426"/>
          <w:tab w:val="left" w:pos="709"/>
        </w:tabs>
        <w:spacing w:after="0" w:line="240" w:lineRule="auto"/>
        <w:jc w:val="both"/>
        <w:rPr>
          <w:sz w:val="22"/>
        </w:rPr>
      </w:pPr>
      <w:r>
        <w:rPr>
          <w:sz w:val="22"/>
        </w:rPr>
        <w:t>1</w:t>
      </w:r>
      <w:r w:rsidR="00752F27">
        <w:rPr>
          <w:sz w:val="22"/>
        </w:rPr>
        <w:t>9</w:t>
      </w:r>
      <w:r w:rsidR="000221CE">
        <w:rPr>
          <w:sz w:val="22"/>
        </w:rPr>
        <w:t xml:space="preserve">.1. Pirkėjas už Prekes Tiekėjui sumoka per 30 (trisdešimt) kalendorinių dienų nuo Tiekėjo Prekių priėmimo-perdavimo akto ir sąskaitos faktūros už pristatytas Prekes pateikimo Pirkėjui dienos; </w:t>
      </w:r>
    </w:p>
    <w:p w14:paraId="05AEA187" w14:textId="6E7E85DC" w:rsidR="000221CE" w:rsidRDefault="00752F27" w:rsidP="000221CE">
      <w:pPr>
        <w:spacing w:after="0" w:line="240" w:lineRule="auto"/>
        <w:jc w:val="both"/>
        <w:rPr>
          <w:sz w:val="22"/>
        </w:rPr>
      </w:pPr>
      <w:r>
        <w:rPr>
          <w:sz w:val="22"/>
        </w:rPr>
        <w:t>19</w:t>
      </w:r>
      <w:r w:rsidR="000221CE">
        <w:rPr>
          <w:sz w:val="22"/>
        </w:rPr>
        <w:t xml:space="preserve">.2. </w:t>
      </w:r>
      <w:r w:rsidR="000221CE">
        <w:rPr>
          <w:bCs/>
          <w:color w:val="000000"/>
          <w:sz w:val="22"/>
        </w:rPr>
        <w:t xml:space="preserve">Tiekėjas </w:t>
      </w:r>
      <w:r w:rsidR="000221CE">
        <w:rPr>
          <w:color w:val="000000"/>
          <w:sz w:val="22"/>
        </w:rPr>
        <w:t>PVM sąskaitą–faktūrą privalo pateikti naudojantis elektronine paslauga „</w:t>
      </w:r>
      <w:r w:rsidR="00E73AA5">
        <w:rPr>
          <w:color w:val="000000"/>
          <w:sz w:val="22"/>
        </w:rPr>
        <w:t>SABIS</w:t>
      </w:r>
      <w:r w:rsidR="000221CE">
        <w:rPr>
          <w:color w:val="000000"/>
          <w:sz w:val="22"/>
        </w:rPr>
        <w:t>“ (</w:t>
      </w:r>
      <w:r w:rsidR="00E73AA5">
        <w:rPr>
          <w:color w:val="000000"/>
          <w:sz w:val="22"/>
        </w:rPr>
        <w:t>Sąskaitų administravimo bendroji informacinė sistema</w:t>
      </w:r>
      <w:r w:rsidR="000221CE">
        <w:rPr>
          <w:color w:val="000000"/>
          <w:sz w:val="22"/>
        </w:rPr>
        <w:t xml:space="preserve">). </w:t>
      </w:r>
    </w:p>
    <w:p w14:paraId="177762E8" w14:textId="10B2BB30" w:rsidR="000221CE" w:rsidRDefault="00752F27" w:rsidP="000221CE">
      <w:pPr>
        <w:spacing w:after="0" w:line="240" w:lineRule="auto"/>
        <w:jc w:val="both"/>
        <w:rPr>
          <w:sz w:val="22"/>
        </w:rPr>
      </w:pPr>
      <w:r>
        <w:rPr>
          <w:sz w:val="22"/>
        </w:rPr>
        <w:t xml:space="preserve"> 19</w:t>
      </w:r>
      <w:r w:rsidR="000221CE">
        <w:rPr>
          <w:sz w:val="22"/>
        </w:rPr>
        <w:t>.3.  Į Prekių kainą yra įskaičiuotos visos su Prekių tiekimu s</w:t>
      </w:r>
      <w:r w:rsidR="006B3B65">
        <w:rPr>
          <w:sz w:val="22"/>
        </w:rPr>
        <w:t>usijusios išlaidos ir mokesčiai;</w:t>
      </w:r>
    </w:p>
    <w:p w14:paraId="349297E0" w14:textId="13FA1C80" w:rsidR="000221CE" w:rsidRPr="00754F00" w:rsidRDefault="00752F27" w:rsidP="00754F00">
      <w:pPr>
        <w:spacing w:after="0" w:line="240" w:lineRule="auto"/>
        <w:jc w:val="both"/>
        <w:rPr>
          <w:sz w:val="22"/>
        </w:rPr>
      </w:pPr>
      <w:r>
        <w:rPr>
          <w:sz w:val="22"/>
        </w:rPr>
        <w:t xml:space="preserve"> 19</w:t>
      </w:r>
      <w:r w:rsidR="006B3B65">
        <w:rPr>
          <w:sz w:val="22"/>
        </w:rPr>
        <w:t>.</w:t>
      </w:r>
      <w:r w:rsidR="000221CE">
        <w:rPr>
          <w:sz w:val="22"/>
        </w:rPr>
        <w:t>4. Atsiskaitymo valiuta – eurai. Pasikeitus oficialiai Lietuvos Respublikos valiutai, atsiskaitymai vykdomi apmokėjimo dienos kursu oficialia valiuta.</w:t>
      </w:r>
    </w:p>
    <w:p w14:paraId="2E631875" w14:textId="3B1ACCDF" w:rsidR="00FB2DB3" w:rsidRPr="00FB2DB3" w:rsidRDefault="00FB2DB3" w:rsidP="00754F00">
      <w:pPr>
        <w:pStyle w:val="Sraopastraipa"/>
        <w:numPr>
          <w:ilvl w:val="0"/>
          <w:numId w:val="5"/>
        </w:numPr>
        <w:spacing w:before="240" w:after="0" w:line="240" w:lineRule="auto"/>
        <w:ind w:left="567" w:right="38" w:firstLine="426"/>
        <w:jc w:val="center"/>
        <w:rPr>
          <w:b/>
          <w:bCs/>
          <w:sz w:val="22"/>
        </w:rPr>
      </w:pPr>
      <w:r w:rsidRPr="00FB2DB3">
        <w:rPr>
          <w:b/>
          <w:bCs/>
          <w:sz w:val="22"/>
        </w:rPr>
        <w:t>SKYRIUS</w:t>
      </w:r>
    </w:p>
    <w:p w14:paraId="76D935E0" w14:textId="5FB142F8" w:rsidR="000221CE" w:rsidRPr="00FB2DB3" w:rsidRDefault="000221CE" w:rsidP="00FB2DB3">
      <w:pPr>
        <w:spacing w:after="240" w:line="240" w:lineRule="auto"/>
        <w:ind w:right="38" w:firstLine="993"/>
        <w:jc w:val="center"/>
        <w:rPr>
          <w:b/>
          <w:bCs/>
          <w:sz w:val="22"/>
        </w:rPr>
      </w:pPr>
      <w:r w:rsidRPr="00FB2DB3">
        <w:rPr>
          <w:b/>
          <w:bCs/>
          <w:sz w:val="22"/>
        </w:rPr>
        <w:t xml:space="preserve">Prekių kokybė, ženklinimas, įpakavimas </w:t>
      </w:r>
    </w:p>
    <w:p w14:paraId="05F4D9D9" w14:textId="3054B6C0" w:rsidR="000221CE" w:rsidRDefault="00FB2DB3" w:rsidP="003F6B55">
      <w:pPr>
        <w:spacing w:before="120" w:after="0" w:line="240" w:lineRule="auto"/>
        <w:ind w:right="38"/>
        <w:jc w:val="both"/>
        <w:rPr>
          <w:color w:val="000000"/>
          <w:spacing w:val="-3"/>
          <w:sz w:val="22"/>
        </w:rPr>
      </w:pPr>
      <w:r>
        <w:rPr>
          <w:sz w:val="22"/>
        </w:rPr>
        <w:t>20</w:t>
      </w:r>
      <w:r w:rsidR="000221CE">
        <w:rPr>
          <w:sz w:val="22"/>
        </w:rPr>
        <w:t xml:space="preserve">. </w:t>
      </w:r>
      <w:r w:rsidR="004F0802">
        <w:rPr>
          <w:sz w:val="22"/>
        </w:rPr>
        <w:t>T</w:t>
      </w:r>
      <w:r w:rsidR="000221CE">
        <w:rPr>
          <w:sz w:val="22"/>
        </w:rPr>
        <w:t>iekiamų prekių kokybė turi atitikti valstybinius standartus ir technines sąlygas. Kokybė patvirtinama kokybės pažymėjimu ar atitikties sertifikatu. Markiravimas ant prekių pakuotės turi atitikti kokybės inspekcijos keliamiems reikalavimams.</w:t>
      </w:r>
      <w:r w:rsidR="000221CE">
        <w:rPr>
          <w:color w:val="000000"/>
          <w:spacing w:val="-3"/>
          <w:sz w:val="22"/>
        </w:rPr>
        <w:t xml:space="preserve"> Pirkėjui prekių priėmimo metu pastebėjus prekių įpakavimo, </w:t>
      </w:r>
      <w:r w:rsidR="00F11C83">
        <w:rPr>
          <w:color w:val="000000"/>
          <w:spacing w:val="-3"/>
          <w:sz w:val="22"/>
        </w:rPr>
        <w:t xml:space="preserve">realizacijos terminų ar kitus pažeidimus, apie tai nedelsiant informuojamas Tiekėjo atstovas. Tiekėjas </w:t>
      </w:r>
      <w:r w:rsidR="000221CE">
        <w:rPr>
          <w:color w:val="000000"/>
          <w:spacing w:val="-3"/>
          <w:sz w:val="22"/>
        </w:rPr>
        <w:t xml:space="preserve">privalo </w:t>
      </w:r>
      <w:r w:rsidR="000221CE">
        <w:rPr>
          <w:color w:val="000000"/>
          <w:spacing w:val="-4"/>
          <w:sz w:val="22"/>
        </w:rPr>
        <w:t xml:space="preserve">nekokybiškas prekes ne vėliau kaip per 5 valandas pakeisti kokybiškomis. </w:t>
      </w:r>
    </w:p>
    <w:p w14:paraId="1D561CE5" w14:textId="108D13BB" w:rsidR="000221CE" w:rsidRDefault="006B3B65" w:rsidP="000221CE">
      <w:pPr>
        <w:spacing w:after="0" w:line="240" w:lineRule="auto"/>
        <w:jc w:val="both"/>
        <w:rPr>
          <w:sz w:val="22"/>
        </w:rPr>
      </w:pPr>
      <w:r>
        <w:rPr>
          <w:sz w:val="22"/>
        </w:rPr>
        <w:t>2</w:t>
      </w:r>
      <w:r w:rsidR="00FB2DB3">
        <w:rPr>
          <w:sz w:val="22"/>
        </w:rPr>
        <w:t>1</w:t>
      </w:r>
      <w:r w:rsidR="000221CE">
        <w:rPr>
          <w:sz w:val="22"/>
        </w:rPr>
        <w:t>. Pirkėjas turi teisę tikrinti prekių atitikimą nustatytiems reikalavimams.</w:t>
      </w:r>
    </w:p>
    <w:p w14:paraId="0B9F467A" w14:textId="09CDAA15" w:rsidR="000221CE" w:rsidRDefault="006B3B65" w:rsidP="000221CE">
      <w:pPr>
        <w:spacing w:after="0" w:line="240" w:lineRule="auto"/>
        <w:jc w:val="both"/>
        <w:rPr>
          <w:sz w:val="22"/>
        </w:rPr>
      </w:pPr>
      <w:r>
        <w:rPr>
          <w:sz w:val="22"/>
        </w:rPr>
        <w:t>2</w:t>
      </w:r>
      <w:r w:rsidR="00FB2DB3">
        <w:rPr>
          <w:sz w:val="22"/>
        </w:rPr>
        <w:t>2</w:t>
      </w:r>
      <w:r w:rsidR="000221CE">
        <w:rPr>
          <w:sz w:val="22"/>
        </w:rPr>
        <w:t>. Tiekėjas turi pateikti gaminių (prekių) atitikties deklaraciją, kurioje turi būti nurodyta gaminio sudėtis ir kiti duomenys, kuriuos numato valstybės standartai.</w:t>
      </w:r>
    </w:p>
    <w:p w14:paraId="785F5C28" w14:textId="7659BA1F" w:rsidR="004F0802" w:rsidRDefault="006B3B65" w:rsidP="000221CE">
      <w:pPr>
        <w:spacing w:after="0" w:line="240" w:lineRule="auto"/>
        <w:jc w:val="both"/>
        <w:rPr>
          <w:sz w:val="22"/>
        </w:rPr>
      </w:pPr>
      <w:r>
        <w:rPr>
          <w:sz w:val="22"/>
        </w:rPr>
        <w:t>2</w:t>
      </w:r>
      <w:r w:rsidR="00FB2DB3">
        <w:rPr>
          <w:sz w:val="22"/>
        </w:rPr>
        <w:t>3</w:t>
      </w:r>
      <w:r w:rsidR="000221CE">
        <w:rPr>
          <w:sz w:val="22"/>
        </w:rPr>
        <w:t xml:space="preserve">. Tiekėjas garantuoja prekių kokybę bei paslėptų trūkumų nebuvimą. </w:t>
      </w:r>
    </w:p>
    <w:p w14:paraId="7D5F6051" w14:textId="0448030D" w:rsidR="000221CE" w:rsidRDefault="006B3B65" w:rsidP="000221CE">
      <w:pPr>
        <w:spacing w:after="0" w:line="240" w:lineRule="auto"/>
        <w:jc w:val="both"/>
        <w:rPr>
          <w:sz w:val="22"/>
        </w:rPr>
      </w:pPr>
      <w:r>
        <w:rPr>
          <w:sz w:val="22"/>
        </w:rPr>
        <w:t>2</w:t>
      </w:r>
      <w:r w:rsidR="00FB2DB3">
        <w:rPr>
          <w:sz w:val="22"/>
        </w:rPr>
        <w:t>4</w:t>
      </w:r>
      <w:r w:rsidR="000221CE">
        <w:rPr>
          <w:sz w:val="22"/>
        </w:rPr>
        <w:t xml:space="preserve">. Pirkėjas pretenzijas dėl pristatomų prekių </w:t>
      </w:r>
      <w:r w:rsidR="00F11C83">
        <w:rPr>
          <w:sz w:val="22"/>
        </w:rPr>
        <w:t>kokybės ir kiekio įformina aktu</w:t>
      </w:r>
      <w:r w:rsidR="000221CE">
        <w:rPr>
          <w:sz w:val="22"/>
        </w:rPr>
        <w:t xml:space="preserve"> ir informuoja Tiekėją.</w:t>
      </w:r>
    </w:p>
    <w:p w14:paraId="4EFEF1F2" w14:textId="66F38647" w:rsidR="000221CE" w:rsidRDefault="006B3B65" w:rsidP="000221CE">
      <w:pPr>
        <w:spacing w:after="0" w:line="240" w:lineRule="auto"/>
        <w:jc w:val="both"/>
        <w:rPr>
          <w:sz w:val="22"/>
        </w:rPr>
      </w:pPr>
      <w:r>
        <w:rPr>
          <w:sz w:val="22"/>
        </w:rPr>
        <w:t>2</w:t>
      </w:r>
      <w:r w:rsidR="00FB2DB3">
        <w:rPr>
          <w:sz w:val="22"/>
        </w:rPr>
        <w:t>5</w:t>
      </w:r>
      <w:r w:rsidR="000221CE">
        <w:rPr>
          <w:sz w:val="22"/>
        </w:rPr>
        <w:t>. Prekių pakuotės turi būti tokios, kad būtų išvengiama jų sugadinimo transportavimo metu.</w:t>
      </w:r>
    </w:p>
    <w:p w14:paraId="2594A7C2" w14:textId="7375335C" w:rsidR="003F6B55" w:rsidRDefault="00754F00" w:rsidP="000221CE">
      <w:pPr>
        <w:spacing w:after="0" w:line="240" w:lineRule="auto"/>
        <w:jc w:val="both"/>
        <w:rPr>
          <w:sz w:val="22"/>
        </w:rPr>
      </w:pPr>
      <w:r>
        <w:rPr>
          <w:sz w:val="22"/>
        </w:rPr>
        <w:t xml:space="preserve">26. Prekių </w:t>
      </w:r>
      <w:r w:rsidRPr="00754F00">
        <w:rPr>
          <w:sz w:val="22"/>
        </w:rPr>
        <w:t>akuotė yra perdirbama (t.y. homogeniška (vienalytė), pagaminta iš vienos rūšies medžiagos).</w:t>
      </w:r>
    </w:p>
    <w:p w14:paraId="0073DB6A" w14:textId="40022B70" w:rsidR="00754F00" w:rsidRPr="00754F00" w:rsidRDefault="00754F00" w:rsidP="00754F00">
      <w:pPr>
        <w:pStyle w:val="Sraopastraipa"/>
        <w:numPr>
          <w:ilvl w:val="0"/>
          <w:numId w:val="5"/>
        </w:numPr>
        <w:spacing w:before="240" w:after="0"/>
        <w:ind w:left="851" w:hanging="425"/>
        <w:jc w:val="center"/>
        <w:outlineLvl w:val="0"/>
        <w:rPr>
          <w:b/>
          <w:bCs/>
          <w:sz w:val="22"/>
        </w:rPr>
      </w:pPr>
      <w:r w:rsidRPr="00754F00">
        <w:rPr>
          <w:b/>
          <w:bCs/>
          <w:sz w:val="22"/>
        </w:rPr>
        <w:t>SKYRIUS</w:t>
      </w:r>
    </w:p>
    <w:p w14:paraId="52F484F5" w14:textId="22B1220C" w:rsidR="000221CE" w:rsidRPr="00754F00" w:rsidRDefault="000221CE" w:rsidP="00754F00">
      <w:pPr>
        <w:spacing w:after="240"/>
        <w:ind w:left="851" w:hanging="425"/>
        <w:jc w:val="center"/>
        <w:outlineLvl w:val="0"/>
        <w:rPr>
          <w:b/>
          <w:bCs/>
          <w:sz w:val="22"/>
        </w:rPr>
      </w:pPr>
      <w:r w:rsidRPr="00754F00">
        <w:rPr>
          <w:b/>
          <w:bCs/>
          <w:sz w:val="22"/>
        </w:rPr>
        <w:t>Sutarties įvykdymo užtikrinimas</w:t>
      </w:r>
    </w:p>
    <w:p w14:paraId="69A80B9A" w14:textId="4CF5C6C4" w:rsidR="00754F00" w:rsidRDefault="000221CE" w:rsidP="00754F00">
      <w:pPr>
        <w:pStyle w:val="Pagrindinistekstas"/>
        <w:spacing w:after="0" w:line="240" w:lineRule="auto"/>
        <w:jc w:val="both"/>
        <w:rPr>
          <w:sz w:val="22"/>
        </w:rPr>
      </w:pPr>
      <w:r>
        <w:rPr>
          <w:b/>
          <w:bCs/>
          <w:sz w:val="22"/>
        </w:rPr>
        <w:t xml:space="preserve"> </w:t>
      </w:r>
      <w:r w:rsidR="00754F00">
        <w:rPr>
          <w:sz w:val="22"/>
        </w:rPr>
        <w:t>27</w:t>
      </w:r>
      <w:r>
        <w:rPr>
          <w:sz w:val="22"/>
        </w:rPr>
        <w:t>. Papildomos sutarties įvykdymo užtikrinimo priemonės netaikomos.</w:t>
      </w:r>
    </w:p>
    <w:p w14:paraId="44BDF4F4" w14:textId="77777777" w:rsidR="00754F00" w:rsidRDefault="00754F00" w:rsidP="00754F00">
      <w:pPr>
        <w:spacing w:before="240" w:after="0"/>
        <w:jc w:val="center"/>
        <w:rPr>
          <w:b/>
          <w:bCs/>
          <w:sz w:val="22"/>
        </w:rPr>
      </w:pPr>
      <w:r>
        <w:rPr>
          <w:b/>
          <w:bCs/>
          <w:sz w:val="22"/>
        </w:rPr>
        <w:t>VII. SKYRIUS</w:t>
      </w:r>
    </w:p>
    <w:p w14:paraId="66E5B681" w14:textId="60555580" w:rsidR="000221CE" w:rsidRDefault="000221CE" w:rsidP="00754F00">
      <w:pPr>
        <w:spacing w:after="240"/>
        <w:jc w:val="center"/>
        <w:rPr>
          <w:b/>
          <w:bCs/>
          <w:sz w:val="22"/>
        </w:rPr>
      </w:pPr>
      <w:r>
        <w:rPr>
          <w:b/>
          <w:bCs/>
          <w:sz w:val="22"/>
        </w:rPr>
        <w:t xml:space="preserve"> Šalių atsakomybė</w:t>
      </w:r>
    </w:p>
    <w:p w14:paraId="2921576C" w14:textId="16389E18" w:rsidR="00754F00" w:rsidRDefault="00754F00" w:rsidP="00754F00">
      <w:pPr>
        <w:spacing w:after="0"/>
        <w:jc w:val="both"/>
        <w:outlineLvl w:val="0"/>
        <w:rPr>
          <w:sz w:val="22"/>
        </w:rPr>
      </w:pPr>
      <w:r>
        <w:rPr>
          <w:sz w:val="22"/>
        </w:rPr>
        <w:t>28</w:t>
      </w:r>
      <w:r w:rsidR="000221CE">
        <w:rPr>
          <w:sz w:val="22"/>
        </w:rPr>
        <w:t>.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1515AB75" w14:textId="70E67968" w:rsidR="00754F00" w:rsidRDefault="00754F00" w:rsidP="00754F00">
      <w:pPr>
        <w:spacing w:after="0"/>
        <w:jc w:val="both"/>
        <w:outlineLvl w:val="0"/>
        <w:rPr>
          <w:sz w:val="22"/>
        </w:rPr>
      </w:pPr>
    </w:p>
    <w:p w14:paraId="54CC87FC" w14:textId="77777777" w:rsidR="00754F00" w:rsidRPr="00754F00" w:rsidRDefault="00754F00" w:rsidP="00754F00">
      <w:pPr>
        <w:spacing w:after="0"/>
        <w:jc w:val="both"/>
        <w:outlineLvl w:val="0"/>
        <w:rPr>
          <w:sz w:val="22"/>
        </w:rPr>
      </w:pPr>
    </w:p>
    <w:p w14:paraId="29675A46" w14:textId="06DA04FB" w:rsidR="00746FC7" w:rsidRPr="00746FC7" w:rsidRDefault="00746FC7" w:rsidP="00D116C6">
      <w:pPr>
        <w:pStyle w:val="Sraopastraipa"/>
        <w:numPr>
          <w:ilvl w:val="0"/>
          <w:numId w:val="6"/>
        </w:numPr>
        <w:spacing w:after="0" w:line="240" w:lineRule="auto"/>
        <w:ind w:left="4395" w:hanging="567"/>
        <w:rPr>
          <w:b/>
          <w:sz w:val="22"/>
        </w:rPr>
      </w:pPr>
      <w:r w:rsidRPr="00746FC7">
        <w:rPr>
          <w:b/>
          <w:sz w:val="22"/>
        </w:rPr>
        <w:lastRenderedPageBreak/>
        <w:t>SKYRIUS</w:t>
      </w:r>
    </w:p>
    <w:p w14:paraId="4D272334" w14:textId="328EBFF8" w:rsidR="000221CE" w:rsidRPr="00746FC7" w:rsidRDefault="000221CE" w:rsidP="00746FC7">
      <w:pPr>
        <w:spacing w:after="240" w:line="240" w:lineRule="auto"/>
        <w:ind w:left="993" w:hanging="567"/>
        <w:jc w:val="center"/>
        <w:rPr>
          <w:b/>
          <w:sz w:val="22"/>
        </w:rPr>
      </w:pPr>
      <w:r w:rsidRPr="00746FC7">
        <w:rPr>
          <w:b/>
          <w:sz w:val="22"/>
        </w:rPr>
        <w:t>Nenugalimos jėgos (Force Majeure) aplinkybės</w:t>
      </w:r>
    </w:p>
    <w:p w14:paraId="717E6817" w14:textId="3E093418" w:rsidR="000221CE" w:rsidRDefault="006B3B65" w:rsidP="003F6B55">
      <w:pPr>
        <w:spacing w:before="120" w:after="0" w:line="240" w:lineRule="auto"/>
        <w:jc w:val="both"/>
        <w:rPr>
          <w:sz w:val="22"/>
        </w:rPr>
      </w:pPr>
      <w:r>
        <w:rPr>
          <w:sz w:val="22"/>
        </w:rPr>
        <w:t>2</w:t>
      </w:r>
      <w:r w:rsidR="00746FC7">
        <w:rPr>
          <w:sz w:val="22"/>
        </w:rPr>
        <w:t>9</w:t>
      </w:r>
      <w:r w:rsidR="000221CE">
        <w:rPr>
          <w:sz w:val="22"/>
        </w:rPr>
        <w:t>. Nė viena sutarties Šalis nėra laikoma pažeidusia sutartį arba nevykdančia savo įsipareigojimų pagal sutartį, jei įsipareigojimus vykdyti  jai trukdo nenugalimos jėgos (force majeure) aplinkybės, atsiradusios po sutarties įsigaliojimo dienos.</w:t>
      </w:r>
    </w:p>
    <w:p w14:paraId="196C3145" w14:textId="112AF36C" w:rsidR="000221CE" w:rsidRDefault="00746FC7" w:rsidP="000221CE">
      <w:pPr>
        <w:spacing w:after="0" w:line="240" w:lineRule="auto"/>
        <w:jc w:val="both"/>
        <w:rPr>
          <w:sz w:val="22"/>
        </w:rPr>
      </w:pPr>
      <w:r>
        <w:rPr>
          <w:sz w:val="22"/>
        </w:rPr>
        <w:t>30</w:t>
      </w:r>
      <w:r w:rsidR="000221CE">
        <w:rPr>
          <w:sz w:val="22"/>
        </w:rPr>
        <w:t>.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66AAE1BB" w14:textId="58A65154" w:rsidR="003F6B55" w:rsidRDefault="00746FC7" w:rsidP="003F6B55">
      <w:pPr>
        <w:spacing w:line="240" w:lineRule="auto"/>
        <w:jc w:val="both"/>
        <w:rPr>
          <w:sz w:val="22"/>
        </w:rPr>
      </w:pPr>
      <w:r>
        <w:rPr>
          <w:sz w:val="22"/>
        </w:rPr>
        <w:t>31</w:t>
      </w:r>
      <w:r w:rsidR="000221CE">
        <w:rPr>
          <w:sz w:val="22"/>
        </w:rPr>
        <w:t>. Jei nenugalimos jėgos (force majeure) aplinkybės trunka ilgiau nei 10 (dešimt) kalendorinių dienų, tuomet bet kuri sutarties Šalis turi teisę nutraukti sutartį įspėdama apie tai kitą Šalį prieš 5 (penkias) kalendorines dienas. Jei pasibaigus šiam 5 (penkių) dienų laikotarpiui nenugalimos jėgos (force manjeure) aplinkybės vis dar yra, sutartis nutraukiama ir pagal sutarties sąlygas Šalys atleidžiamos nuo tolesnio sutarties vykdymo.</w:t>
      </w:r>
    </w:p>
    <w:p w14:paraId="2B301658" w14:textId="77777777" w:rsidR="00746FC7" w:rsidRDefault="00746FC7" w:rsidP="00746FC7">
      <w:pPr>
        <w:spacing w:after="0" w:line="240" w:lineRule="auto"/>
        <w:jc w:val="center"/>
        <w:rPr>
          <w:b/>
          <w:bCs/>
          <w:sz w:val="22"/>
        </w:rPr>
      </w:pPr>
      <w:r>
        <w:rPr>
          <w:b/>
          <w:bCs/>
          <w:sz w:val="22"/>
        </w:rPr>
        <w:t>IX. SKYRIUS</w:t>
      </w:r>
    </w:p>
    <w:p w14:paraId="44A2AF94" w14:textId="4C9C81E5" w:rsidR="000221CE" w:rsidRDefault="000221CE" w:rsidP="00746FC7">
      <w:pPr>
        <w:spacing w:after="240" w:line="240" w:lineRule="auto"/>
        <w:jc w:val="center"/>
        <w:rPr>
          <w:b/>
          <w:bCs/>
          <w:sz w:val="22"/>
        </w:rPr>
      </w:pPr>
      <w:r>
        <w:rPr>
          <w:b/>
          <w:bCs/>
          <w:sz w:val="22"/>
        </w:rPr>
        <w:t>Susirašinėjimas</w:t>
      </w:r>
    </w:p>
    <w:p w14:paraId="068D50B9" w14:textId="4AEEF38F" w:rsidR="00D116C6" w:rsidRDefault="006B3B65" w:rsidP="00D116C6">
      <w:pPr>
        <w:pStyle w:val="Pagrindinistekstas"/>
        <w:spacing w:before="120" w:line="240" w:lineRule="auto"/>
        <w:jc w:val="both"/>
        <w:rPr>
          <w:sz w:val="22"/>
        </w:rPr>
      </w:pPr>
      <w:r>
        <w:rPr>
          <w:sz w:val="22"/>
        </w:rPr>
        <w:t>3</w:t>
      </w:r>
      <w:r w:rsidR="00746FC7">
        <w:rPr>
          <w:sz w:val="22"/>
        </w:rPr>
        <w:t>2</w:t>
      </w:r>
      <w:r w:rsidR="000221CE">
        <w:rPr>
          <w:sz w:val="22"/>
        </w:rPr>
        <w:t>. Sutarties Šalys susirašinėja lietuvių kalba. Visi pranešimai, sutikimai ir kita informacija, kurią Šalis gali pateikti pagal šią Sutartį, bus laikomi galiojančiais ir įteiktais tinkamai, jeigu yra asmeniškai pateikti kitai Šaliai ir gautas patvirtinimas apie gavimą tol</w:t>
      </w:r>
      <w:r w:rsidR="00746FC7">
        <w:rPr>
          <w:sz w:val="22"/>
        </w:rPr>
        <w:t>iau nurodytais adresais ir  numeriais</w:t>
      </w:r>
      <w:r w:rsidR="000221CE">
        <w:rPr>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4140"/>
        <w:gridCol w:w="3600"/>
      </w:tblGrid>
      <w:tr w:rsidR="000221CE" w14:paraId="23E019FA" w14:textId="77777777">
        <w:tc>
          <w:tcPr>
            <w:tcW w:w="1874" w:type="dxa"/>
            <w:tcBorders>
              <w:top w:val="single" w:sz="4" w:space="0" w:color="auto"/>
              <w:left w:val="single" w:sz="4" w:space="0" w:color="auto"/>
              <w:bottom w:val="single" w:sz="4" w:space="0" w:color="auto"/>
              <w:right w:val="single" w:sz="4" w:space="0" w:color="auto"/>
            </w:tcBorders>
          </w:tcPr>
          <w:p w14:paraId="3C03A4E4" w14:textId="77777777" w:rsidR="000221CE" w:rsidRDefault="000221CE" w:rsidP="006B3B65">
            <w:pPr>
              <w:spacing w:after="0" w:line="240" w:lineRule="auto"/>
              <w:jc w:val="both"/>
              <w:rPr>
                <w:b/>
                <w:bCs/>
              </w:rPr>
            </w:pPr>
          </w:p>
        </w:tc>
        <w:tc>
          <w:tcPr>
            <w:tcW w:w="4140" w:type="dxa"/>
            <w:tcBorders>
              <w:top w:val="single" w:sz="4" w:space="0" w:color="auto"/>
              <w:left w:val="single" w:sz="4" w:space="0" w:color="auto"/>
              <w:bottom w:val="single" w:sz="4" w:space="0" w:color="auto"/>
              <w:right w:val="single" w:sz="4" w:space="0" w:color="auto"/>
            </w:tcBorders>
            <w:hideMark/>
          </w:tcPr>
          <w:p w14:paraId="72D99E5C" w14:textId="77777777" w:rsidR="000221CE" w:rsidRDefault="000221CE" w:rsidP="006B3B65">
            <w:pPr>
              <w:spacing w:after="0" w:line="240" w:lineRule="auto"/>
              <w:jc w:val="both"/>
              <w:rPr>
                <w:b/>
                <w:bCs/>
              </w:rPr>
            </w:pPr>
            <w:r>
              <w:rPr>
                <w:b/>
                <w:bCs/>
                <w:sz w:val="22"/>
              </w:rPr>
              <w:t xml:space="preserve">Pirkėjas </w:t>
            </w:r>
          </w:p>
        </w:tc>
        <w:tc>
          <w:tcPr>
            <w:tcW w:w="3600" w:type="dxa"/>
            <w:tcBorders>
              <w:top w:val="single" w:sz="4" w:space="0" w:color="auto"/>
              <w:left w:val="single" w:sz="4" w:space="0" w:color="auto"/>
              <w:bottom w:val="single" w:sz="4" w:space="0" w:color="auto"/>
              <w:right w:val="single" w:sz="4" w:space="0" w:color="auto"/>
            </w:tcBorders>
            <w:hideMark/>
          </w:tcPr>
          <w:p w14:paraId="219D1FF7" w14:textId="77777777" w:rsidR="000221CE" w:rsidRDefault="000221CE" w:rsidP="006B3B65">
            <w:pPr>
              <w:spacing w:after="0" w:line="240" w:lineRule="auto"/>
              <w:jc w:val="both"/>
              <w:rPr>
                <w:b/>
                <w:bCs/>
              </w:rPr>
            </w:pPr>
            <w:r>
              <w:rPr>
                <w:b/>
                <w:bCs/>
                <w:sz w:val="22"/>
              </w:rPr>
              <w:t>Tiekėjas</w:t>
            </w:r>
          </w:p>
        </w:tc>
      </w:tr>
      <w:tr w:rsidR="001B6485" w14:paraId="5B5F9B6C" w14:textId="77777777" w:rsidTr="001B6485">
        <w:tc>
          <w:tcPr>
            <w:tcW w:w="1874" w:type="dxa"/>
            <w:tcBorders>
              <w:top w:val="single" w:sz="4" w:space="0" w:color="auto"/>
              <w:left w:val="single" w:sz="4" w:space="0" w:color="auto"/>
              <w:bottom w:val="single" w:sz="4" w:space="0" w:color="auto"/>
              <w:right w:val="single" w:sz="4" w:space="0" w:color="auto"/>
            </w:tcBorders>
            <w:hideMark/>
          </w:tcPr>
          <w:p w14:paraId="67515E17" w14:textId="77777777" w:rsidR="001B6485" w:rsidRDefault="001B6485" w:rsidP="006B3B65">
            <w:pPr>
              <w:spacing w:after="0" w:line="240" w:lineRule="auto"/>
              <w:jc w:val="both"/>
            </w:pPr>
            <w:r>
              <w:rPr>
                <w:sz w:val="22"/>
              </w:rPr>
              <w:t>Vardas, pavardė</w:t>
            </w:r>
          </w:p>
        </w:tc>
        <w:tc>
          <w:tcPr>
            <w:tcW w:w="4140" w:type="dxa"/>
            <w:tcBorders>
              <w:top w:val="single" w:sz="4" w:space="0" w:color="auto"/>
              <w:left w:val="single" w:sz="4" w:space="0" w:color="auto"/>
              <w:bottom w:val="single" w:sz="4" w:space="0" w:color="auto"/>
              <w:right w:val="single" w:sz="4" w:space="0" w:color="auto"/>
            </w:tcBorders>
            <w:hideMark/>
          </w:tcPr>
          <w:p w14:paraId="37938321" w14:textId="63675E56" w:rsidR="001B6485" w:rsidRDefault="001B6485" w:rsidP="006B3B65">
            <w:pPr>
              <w:spacing w:after="0" w:line="240" w:lineRule="auto"/>
              <w:jc w:val="both"/>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311A5C9C" w14:textId="4A788D88" w:rsidR="001B6485" w:rsidRDefault="001B6485" w:rsidP="00B309D8">
            <w:pPr>
              <w:spacing w:after="0" w:line="240" w:lineRule="auto"/>
              <w:jc w:val="both"/>
            </w:pPr>
            <w:bookmarkStart w:id="0" w:name="_GoBack"/>
            <w:bookmarkEnd w:id="0"/>
          </w:p>
        </w:tc>
      </w:tr>
      <w:tr w:rsidR="001B6485" w14:paraId="3A5051E8" w14:textId="77777777" w:rsidTr="001B6485">
        <w:tc>
          <w:tcPr>
            <w:tcW w:w="1874" w:type="dxa"/>
            <w:tcBorders>
              <w:top w:val="single" w:sz="4" w:space="0" w:color="auto"/>
              <w:left w:val="single" w:sz="4" w:space="0" w:color="auto"/>
              <w:bottom w:val="single" w:sz="4" w:space="0" w:color="auto"/>
              <w:right w:val="single" w:sz="4" w:space="0" w:color="auto"/>
            </w:tcBorders>
            <w:hideMark/>
          </w:tcPr>
          <w:p w14:paraId="7DDA5466" w14:textId="77777777" w:rsidR="001B6485" w:rsidRDefault="001B6485" w:rsidP="001B6485">
            <w:pPr>
              <w:spacing w:after="0" w:line="240" w:lineRule="auto"/>
              <w:jc w:val="both"/>
            </w:pPr>
            <w:r>
              <w:rPr>
                <w:sz w:val="22"/>
              </w:rPr>
              <w:t>Adresas</w:t>
            </w:r>
          </w:p>
        </w:tc>
        <w:tc>
          <w:tcPr>
            <w:tcW w:w="4140" w:type="dxa"/>
            <w:tcBorders>
              <w:top w:val="single" w:sz="4" w:space="0" w:color="auto"/>
              <w:left w:val="single" w:sz="4" w:space="0" w:color="auto"/>
              <w:bottom w:val="single" w:sz="4" w:space="0" w:color="auto"/>
              <w:right w:val="single" w:sz="4" w:space="0" w:color="auto"/>
            </w:tcBorders>
            <w:hideMark/>
          </w:tcPr>
          <w:p w14:paraId="3BE4C8E9" w14:textId="57091C36" w:rsidR="001B6485" w:rsidRDefault="001B6485" w:rsidP="001B6485">
            <w:pPr>
              <w:spacing w:after="0" w:line="240" w:lineRule="auto"/>
              <w:jc w:val="both"/>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FC7639" w14:textId="343F4879" w:rsidR="001B6485" w:rsidRDefault="001B6485" w:rsidP="001B6485">
            <w:pPr>
              <w:spacing w:after="0" w:line="240" w:lineRule="auto"/>
              <w:jc w:val="both"/>
            </w:pPr>
          </w:p>
        </w:tc>
      </w:tr>
      <w:tr w:rsidR="001B6485" w14:paraId="0CED6DA4" w14:textId="77777777" w:rsidTr="001B6485">
        <w:tc>
          <w:tcPr>
            <w:tcW w:w="1874" w:type="dxa"/>
            <w:tcBorders>
              <w:top w:val="single" w:sz="4" w:space="0" w:color="auto"/>
              <w:left w:val="single" w:sz="4" w:space="0" w:color="auto"/>
              <w:bottom w:val="single" w:sz="4" w:space="0" w:color="auto"/>
              <w:right w:val="single" w:sz="4" w:space="0" w:color="auto"/>
            </w:tcBorders>
            <w:hideMark/>
          </w:tcPr>
          <w:p w14:paraId="36630C05" w14:textId="77777777" w:rsidR="001B6485" w:rsidRDefault="001B6485" w:rsidP="001B6485">
            <w:pPr>
              <w:spacing w:after="0" w:line="240" w:lineRule="auto"/>
              <w:jc w:val="both"/>
            </w:pPr>
            <w:r>
              <w:rPr>
                <w:sz w:val="22"/>
              </w:rPr>
              <w:t>Telefonas</w:t>
            </w:r>
          </w:p>
        </w:tc>
        <w:tc>
          <w:tcPr>
            <w:tcW w:w="4140" w:type="dxa"/>
            <w:tcBorders>
              <w:top w:val="single" w:sz="4" w:space="0" w:color="auto"/>
              <w:left w:val="single" w:sz="4" w:space="0" w:color="auto"/>
              <w:bottom w:val="single" w:sz="4" w:space="0" w:color="auto"/>
              <w:right w:val="single" w:sz="4" w:space="0" w:color="auto"/>
            </w:tcBorders>
            <w:hideMark/>
          </w:tcPr>
          <w:p w14:paraId="10D0F463" w14:textId="6D5329F3" w:rsidR="001B6485" w:rsidRDefault="001B6485" w:rsidP="00B770C2">
            <w:pPr>
              <w:spacing w:after="0" w:line="240" w:lineRule="auto"/>
              <w:jc w:val="both"/>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3B3C21E7" w14:textId="750A9A0D" w:rsidR="001B6485" w:rsidRDefault="001B6485" w:rsidP="001B6485">
            <w:pPr>
              <w:spacing w:after="0" w:line="240" w:lineRule="auto"/>
              <w:jc w:val="both"/>
            </w:pPr>
          </w:p>
        </w:tc>
      </w:tr>
      <w:tr w:rsidR="000221CE" w14:paraId="6BBAC306" w14:textId="77777777" w:rsidTr="006B3B65">
        <w:tc>
          <w:tcPr>
            <w:tcW w:w="1874" w:type="dxa"/>
            <w:tcBorders>
              <w:top w:val="single" w:sz="4" w:space="0" w:color="auto"/>
              <w:left w:val="single" w:sz="4" w:space="0" w:color="auto"/>
              <w:bottom w:val="single" w:sz="4" w:space="0" w:color="auto"/>
              <w:right w:val="single" w:sz="4" w:space="0" w:color="auto"/>
            </w:tcBorders>
            <w:hideMark/>
          </w:tcPr>
          <w:p w14:paraId="0B93F470" w14:textId="77777777" w:rsidR="000221CE" w:rsidRDefault="000221CE" w:rsidP="006B3B65">
            <w:pPr>
              <w:spacing w:after="0" w:line="240" w:lineRule="auto"/>
              <w:jc w:val="both"/>
            </w:pPr>
            <w:r>
              <w:rPr>
                <w:sz w:val="22"/>
              </w:rPr>
              <w:t>El. paštas</w:t>
            </w:r>
          </w:p>
        </w:tc>
        <w:tc>
          <w:tcPr>
            <w:tcW w:w="4140" w:type="dxa"/>
            <w:tcBorders>
              <w:top w:val="single" w:sz="4" w:space="0" w:color="auto"/>
              <w:left w:val="single" w:sz="4" w:space="0" w:color="auto"/>
              <w:bottom w:val="single" w:sz="4" w:space="0" w:color="auto"/>
              <w:right w:val="single" w:sz="4" w:space="0" w:color="auto"/>
            </w:tcBorders>
            <w:hideMark/>
          </w:tcPr>
          <w:p w14:paraId="46152795" w14:textId="06EA18CE" w:rsidR="000221CE" w:rsidRDefault="000221CE" w:rsidP="00126187">
            <w:pPr>
              <w:spacing w:after="0" w:line="240" w:lineRule="auto"/>
              <w:jc w:val="both"/>
              <w:rPr>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49C5021" w14:textId="54D2BE7B" w:rsidR="000221CE" w:rsidRPr="001B6485" w:rsidRDefault="000221CE" w:rsidP="006B3B65">
            <w:pPr>
              <w:spacing w:after="0" w:line="240" w:lineRule="auto"/>
              <w:jc w:val="both"/>
              <w:rPr>
                <w:lang w:val="en-US"/>
              </w:rPr>
            </w:pPr>
          </w:p>
        </w:tc>
      </w:tr>
    </w:tbl>
    <w:p w14:paraId="71F7C097" w14:textId="4E2C9863" w:rsidR="000221CE" w:rsidRDefault="00746FC7" w:rsidP="00D116C6">
      <w:pPr>
        <w:pStyle w:val="Pagrindinistekstas"/>
        <w:spacing w:before="120" w:line="240" w:lineRule="auto"/>
        <w:jc w:val="both"/>
        <w:rPr>
          <w:sz w:val="22"/>
        </w:rPr>
      </w:pPr>
      <w:r>
        <w:rPr>
          <w:sz w:val="22"/>
        </w:rPr>
        <w:t>33</w:t>
      </w:r>
      <w:r w:rsidR="000221CE">
        <w:rPr>
          <w:sz w:val="22"/>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872D62" w14:textId="56D5C26D" w:rsidR="00746FC7" w:rsidRDefault="00746FC7" w:rsidP="00746FC7">
      <w:pPr>
        <w:spacing w:after="0"/>
        <w:jc w:val="center"/>
        <w:outlineLvl w:val="0"/>
        <w:rPr>
          <w:b/>
          <w:bCs/>
          <w:sz w:val="22"/>
        </w:rPr>
      </w:pPr>
      <w:r>
        <w:rPr>
          <w:b/>
          <w:bCs/>
          <w:sz w:val="22"/>
        </w:rPr>
        <w:t>X. SKYRIUS</w:t>
      </w:r>
    </w:p>
    <w:p w14:paraId="48A45392" w14:textId="7683209D" w:rsidR="000221CE" w:rsidRDefault="000221CE" w:rsidP="00746FC7">
      <w:pPr>
        <w:spacing w:after="0"/>
        <w:jc w:val="center"/>
        <w:outlineLvl w:val="0"/>
        <w:rPr>
          <w:sz w:val="22"/>
        </w:rPr>
      </w:pPr>
      <w:r>
        <w:rPr>
          <w:b/>
          <w:bCs/>
          <w:sz w:val="22"/>
        </w:rPr>
        <w:t>Kitos nuostatos</w:t>
      </w:r>
    </w:p>
    <w:p w14:paraId="6326E579" w14:textId="1B849F65" w:rsidR="000221CE" w:rsidRDefault="00746FC7" w:rsidP="003F6B55">
      <w:pPr>
        <w:spacing w:before="120" w:after="0" w:line="240" w:lineRule="auto"/>
        <w:jc w:val="both"/>
        <w:rPr>
          <w:sz w:val="22"/>
        </w:rPr>
      </w:pPr>
      <w:r>
        <w:rPr>
          <w:sz w:val="22"/>
        </w:rPr>
        <w:t>34</w:t>
      </w:r>
      <w:r w:rsidR="000221CE">
        <w:rPr>
          <w:sz w:val="22"/>
        </w:rPr>
        <w:t xml:space="preserve">. Šią Sutartį sudaro Sutarties </w:t>
      </w:r>
      <w:r w:rsidR="00D116C6">
        <w:rPr>
          <w:sz w:val="22"/>
        </w:rPr>
        <w:t>sąlygos ir jos priedas.</w:t>
      </w:r>
    </w:p>
    <w:p w14:paraId="663E4033" w14:textId="0F030EBD" w:rsidR="000221CE" w:rsidRDefault="00D116C6" w:rsidP="000221CE">
      <w:pPr>
        <w:spacing w:after="0" w:line="240" w:lineRule="auto"/>
        <w:jc w:val="both"/>
        <w:rPr>
          <w:sz w:val="22"/>
        </w:rPr>
      </w:pPr>
      <w:r>
        <w:rPr>
          <w:sz w:val="22"/>
        </w:rPr>
        <w:t>35</w:t>
      </w:r>
      <w:r w:rsidR="000221CE">
        <w:rPr>
          <w:sz w:val="22"/>
        </w:rPr>
        <w:t xml:space="preserve">. Ši Sutartis sudaryta lietuvių kalba, 2 (dviem) egzemplioriais, turinčiais vienodą teisinę galią – po vieną kiekvienai Šaliai. </w:t>
      </w:r>
    </w:p>
    <w:p w14:paraId="3ABCA01A" w14:textId="146846C4" w:rsidR="000221CE" w:rsidRDefault="00D116C6" w:rsidP="000221CE">
      <w:pPr>
        <w:pStyle w:val="Pagrindinistekstas"/>
        <w:spacing w:after="0" w:line="240" w:lineRule="auto"/>
        <w:jc w:val="both"/>
        <w:rPr>
          <w:sz w:val="22"/>
        </w:rPr>
      </w:pPr>
      <w:r>
        <w:rPr>
          <w:sz w:val="22"/>
        </w:rPr>
        <w:t>36</w:t>
      </w:r>
      <w:r w:rsidR="000221CE">
        <w:rPr>
          <w:sz w:val="22"/>
        </w:rPr>
        <w:t>. Šalys patvirtina, kad Sutartį perskaitė, suprato jos turinį ir pasekmes, priėmė ją kaip atitinkančią jų tikslus ir pasirašė aukščiau nurodyta data.</w:t>
      </w:r>
    </w:p>
    <w:p w14:paraId="7156D9E3" w14:textId="77777777" w:rsidR="004F0802" w:rsidRDefault="004F0802" w:rsidP="000221CE">
      <w:pPr>
        <w:pStyle w:val="Pagrindinistekstas"/>
        <w:spacing w:after="0" w:line="240" w:lineRule="auto"/>
        <w:jc w:val="both"/>
        <w:rPr>
          <w:sz w:val="22"/>
        </w:rPr>
      </w:pPr>
    </w:p>
    <w:p w14:paraId="582BD40D" w14:textId="77777777" w:rsidR="00634964" w:rsidRDefault="00634964" w:rsidP="003F6B55">
      <w:pPr>
        <w:spacing w:after="0"/>
        <w:jc w:val="center"/>
        <w:rPr>
          <w:b/>
          <w:szCs w:val="24"/>
        </w:rPr>
      </w:pPr>
      <w:r>
        <w:rPr>
          <w:b/>
          <w:szCs w:val="24"/>
        </w:rPr>
        <w:t>XI. SKYRIUS</w:t>
      </w:r>
    </w:p>
    <w:p w14:paraId="2BF1CE81" w14:textId="3FB32F56" w:rsidR="000221CE" w:rsidRPr="003F6B55" w:rsidRDefault="000221CE" w:rsidP="003F6B55">
      <w:pPr>
        <w:spacing w:after="0"/>
        <w:jc w:val="center"/>
        <w:rPr>
          <w:b/>
          <w:szCs w:val="24"/>
        </w:rPr>
      </w:pPr>
      <w:r w:rsidRPr="003F6B55">
        <w:rPr>
          <w:b/>
          <w:szCs w:val="24"/>
        </w:rPr>
        <w:t>Juridiniai adresai ir rekvizitai</w:t>
      </w:r>
    </w:p>
    <w:tbl>
      <w:tblPr>
        <w:tblpPr w:leftFromText="180" w:rightFromText="180" w:bottomFromText="200"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4730"/>
      </w:tblGrid>
      <w:tr w:rsidR="000221CE" w14:paraId="3587E64B" w14:textId="77777777" w:rsidTr="006B3B65">
        <w:trPr>
          <w:trHeight w:val="558"/>
        </w:trPr>
        <w:tc>
          <w:tcPr>
            <w:tcW w:w="5016" w:type="dxa"/>
            <w:tcBorders>
              <w:top w:val="single" w:sz="4" w:space="0" w:color="auto"/>
              <w:left w:val="single" w:sz="4" w:space="0" w:color="auto"/>
              <w:bottom w:val="single" w:sz="4" w:space="0" w:color="auto"/>
              <w:right w:val="single" w:sz="4" w:space="0" w:color="auto"/>
            </w:tcBorders>
          </w:tcPr>
          <w:p w14:paraId="768BFA36" w14:textId="77777777" w:rsidR="000221CE" w:rsidRDefault="000221CE" w:rsidP="006B3B65">
            <w:pPr>
              <w:spacing w:after="0" w:line="240" w:lineRule="auto"/>
              <w:jc w:val="both"/>
              <w:outlineLvl w:val="0"/>
              <w:rPr>
                <w:b/>
                <w:szCs w:val="24"/>
              </w:rPr>
            </w:pPr>
            <w:r>
              <w:rPr>
                <w:b/>
                <w:szCs w:val="24"/>
              </w:rPr>
              <w:t>Pirkėjas</w:t>
            </w:r>
          </w:p>
          <w:p w14:paraId="730AD12A" w14:textId="77777777" w:rsidR="000221CE" w:rsidRDefault="000221CE" w:rsidP="006B3B65">
            <w:pPr>
              <w:spacing w:after="0" w:line="240" w:lineRule="auto"/>
              <w:jc w:val="both"/>
              <w:outlineLvl w:val="0"/>
              <w:rPr>
                <w:szCs w:val="24"/>
              </w:rPr>
            </w:pPr>
            <w:r>
              <w:rPr>
                <w:szCs w:val="24"/>
              </w:rPr>
              <w:t>Klaipėdos turizmo mokykla</w:t>
            </w:r>
          </w:p>
          <w:p w14:paraId="010739AA" w14:textId="77777777" w:rsidR="000221CE" w:rsidRDefault="000221CE" w:rsidP="006B3B65">
            <w:pPr>
              <w:spacing w:after="0" w:line="240" w:lineRule="auto"/>
              <w:jc w:val="both"/>
              <w:outlineLvl w:val="0"/>
              <w:rPr>
                <w:szCs w:val="24"/>
              </w:rPr>
            </w:pPr>
            <w:r>
              <w:rPr>
                <w:szCs w:val="24"/>
              </w:rPr>
              <w:t>Kodas 190974577</w:t>
            </w:r>
          </w:p>
          <w:p w14:paraId="0D3BD68C" w14:textId="77777777" w:rsidR="000221CE" w:rsidRDefault="000221CE" w:rsidP="006B3B65">
            <w:pPr>
              <w:spacing w:after="0" w:line="240" w:lineRule="auto"/>
              <w:jc w:val="both"/>
              <w:outlineLvl w:val="0"/>
              <w:rPr>
                <w:szCs w:val="24"/>
              </w:rPr>
            </w:pPr>
            <w:r>
              <w:rPr>
                <w:szCs w:val="24"/>
              </w:rPr>
              <w:t>PVM mokėtojo kodas LT190974516</w:t>
            </w:r>
          </w:p>
          <w:p w14:paraId="4BA27DA5" w14:textId="77777777" w:rsidR="000221CE" w:rsidRDefault="000221CE" w:rsidP="006B3B65">
            <w:pPr>
              <w:spacing w:after="0" w:line="240" w:lineRule="auto"/>
              <w:jc w:val="both"/>
              <w:outlineLvl w:val="0"/>
              <w:rPr>
                <w:szCs w:val="24"/>
              </w:rPr>
            </w:pPr>
            <w:r>
              <w:rPr>
                <w:szCs w:val="24"/>
              </w:rPr>
              <w:t xml:space="preserve">Taikos pr. 69, </w:t>
            </w:r>
            <w:r>
              <w:rPr>
                <w:bCs/>
                <w:szCs w:val="24"/>
              </w:rPr>
              <w:t xml:space="preserve"> LT-94112, Klaipėda</w:t>
            </w:r>
          </w:p>
          <w:p w14:paraId="33BAFE8B" w14:textId="77777777" w:rsidR="000221CE" w:rsidRDefault="000221CE" w:rsidP="006B3B65">
            <w:pPr>
              <w:spacing w:after="0" w:line="240" w:lineRule="auto"/>
              <w:jc w:val="both"/>
              <w:outlineLvl w:val="0"/>
              <w:rPr>
                <w:szCs w:val="24"/>
              </w:rPr>
            </w:pPr>
            <w:r>
              <w:rPr>
                <w:szCs w:val="24"/>
              </w:rPr>
              <w:t>Tel. : (8 46) 341 083</w:t>
            </w:r>
          </w:p>
          <w:p w14:paraId="27C3E354" w14:textId="5AF0FF26" w:rsidR="000221CE" w:rsidRDefault="000221CE" w:rsidP="006B3B65">
            <w:pPr>
              <w:tabs>
                <w:tab w:val="num" w:pos="720"/>
              </w:tabs>
              <w:spacing w:after="0" w:line="240" w:lineRule="auto"/>
              <w:jc w:val="both"/>
              <w:outlineLvl w:val="0"/>
              <w:rPr>
                <w:szCs w:val="24"/>
              </w:rPr>
            </w:pPr>
            <w:r>
              <w:rPr>
                <w:szCs w:val="24"/>
              </w:rPr>
              <w:t>A.S. LT</w:t>
            </w:r>
            <w:r w:rsidR="00634964">
              <w:rPr>
                <w:szCs w:val="24"/>
              </w:rPr>
              <w:t>18404006361000</w:t>
            </w:r>
          </w:p>
          <w:p w14:paraId="20F4D646" w14:textId="074877DF" w:rsidR="000221CE" w:rsidRDefault="000221CE" w:rsidP="006B3B65">
            <w:pPr>
              <w:tabs>
                <w:tab w:val="num" w:pos="720"/>
              </w:tabs>
              <w:spacing w:after="0" w:line="240" w:lineRule="auto"/>
              <w:jc w:val="both"/>
              <w:outlineLvl w:val="0"/>
              <w:rPr>
                <w:szCs w:val="24"/>
              </w:rPr>
            </w:pPr>
            <w:r>
              <w:rPr>
                <w:szCs w:val="24"/>
              </w:rPr>
              <w:t xml:space="preserve">Banko kodas: </w:t>
            </w:r>
            <w:r w:rsidR="00D2754E">
              <w:rPr>
                <w:szCs w:val="24"/>
              </w:rPr>
              <w:t>40400</w:t>
            </w:r>
          </w:p>
          <w:p w14:paraId="6BCCFD37" w14:textId="5D9D403F" w:rsidR="000221CE" w:rsidRDefault="000221CE" w:rsidP="006B3B65">
            <w:pPr>
              <w:tabs>
                <w:tab w:val="num" w:pos="720"/>
              </w:tabs>
              <w:spacing w:after="0" w:line="240" w:lineRule="auto"/>
              <w:jc w:val="both"/>
              <w:outlineLvl w:val="0"/>
              <w:rPr>
                <w:szCs w:val="24"/>
              </w:rPr>
            </w:pPr>
            <w:r>
              <w:rPr>
                <w:szCs w:val="24"/>
              </w:rPr>
              <w:t xml:space="preserve">Bankas: </w:t>
            </w:r>
            <w:r w:rsidR="00D2754E">
              <w:rPr>
                <w:szCs w:val="24"/>
              </w:rPr>
              <w:t>Lietuvos Respublikos finansų ministerija</w:t>
            </w:r>
          </w:p>
          <w:p w14:paraId="321B1341" w14:textId="77777777" w:rsidR="000221CE" w:rsidRDefault="000221CE" w:rsidP="006B3B65">
            <w:pPr>
              <w:spacing w:after="0" w:line="240" w:lineRule="auto"/>
              <w:jc w:val="both"/>
              <w:rPr>
                <w:szCs w:val="24"/>
              </w:rPr>
            </w:pPr>
            <w:r>
              <w:rPr>
                <w:szCs w:val="24"/>
              </w:rPr>
              <w:t xml:space="preserve">Direktorius Audrius Kurlavičius                        </w:t>
            </w:r>
          </w:p>
          <w:p w14:paraId="53BE6A39" w14:textId="77777777" w:rsidR="000221CE" w:rsidRDefault="000221CE" w:rsidP="006B3B65">
            <w:pPr>
              <w:spacing w:after="0" w:line="240" w:lineRule="auto"/>
              <w:jc w:val="both"/>
              <w:rPr>
                <w:szCs w:val="24"/>
              </w:rPr>
            </w:pPr>
          </w:p>
          <w:p w14:paraId="4AFDDCBB" w14:textId="7FA66C04" w:rsidR="000221CE" w:rsidRDefault="000221CE" w:rsidP="006B3B65">
            <w:pPr>
              <w:spacing w:after="0" w:line="240" w:lineRule="auto"/>
              <w:jc w:val="both"/>
              <w:rPr>
                <w:szCs w:val="24"/>
                <w:u w:val="single"/>
              </w:rPr>
            </w:pPr>
          </w:p>
        </w:tc>
        <w:tc>
          <w:tcPr>
            <w:tcW w:w="4730" w:type="dxa"/>
            <w:tcBorders>
              <w:top w:val="single" w:sz="4" w:space="0" w:color="auto"/>
              <w:left w:val="single" w:sz="4" w:space="0" w:color="auto"/>
              <w:bottom w:val="single" w:sz="4" w:space="0" w:color="auto"/>
              <w:right w:val="single" w:sz="4" w:space="0" w:color="auto"/>
            </w:tcBorders>
            <w:shd w:val="clear" w:color="auto" w:fill="auto"/>
          </w:tcPr>
          <w:p w14:paraId="0809CB7A" w14:textId="77777777" w:rsidR="000221CE" w:rsidRDefault="000221CE" w:rsidP="006B3B65">
            <w:pPr>
              <w:spacing w:after="0" w:line="240" w:lineRule="auto"/>
              <w:jc w:val="both"/>
              <w:outlineLvl w:val="0"/>
              <w:rPr>
                <w:b/>
                <w:szCs w:val="24"/>
              </w:rPr>
            </w:pPr>
            <w:r>
              <w:rPr>
                <w:b/>
                <w:szCs w:val="24"/>
              </w:rPr>
              <w:t>Tiekėjas</w:t>
            </w:r>
          </w:p>
          <w:p w14:paraId="7ACFBD1E" w14:textId="27051C71" w:rsidR="000221CE" w:rsidRDefault="00B309D8" w:rsidP="006B3B65">
            <w:pPr>
              <w:spacing w:after="0" w:line="240" w:lineRule="auto"/>
              <w:jc w:val="both"/>
              <w:outlineLvl w:val="0"/>
              <w:rPr>
                <w:szCs w:val="24"/>
              </w:rPr>
            </w:pPr>
            <w:r>
              <w:rPr>
                <w:szCs w:val="24"/>
              </w:rPr>
              <w:t>UAB „Sangaida“</w:t>
            </w:r>
          </w:p>
          <w:p w14:paraId="0E9711C7" w14:textId="7858905C" w:rsidR="00AD77EA" w:rsidRDefault="00AD77EA" w:rsidP="006B3B65">
            <w:pPr>
              <w:spacing w:after="0" w:line="240" w:lineRule="auto"/>
              <w:jc w:val="both"/>
              <w:outlineLvl w:val="0"/>
              <w:rPr>
                <w:szCs w:val="24"/>
              </w:rPr>
            </w:pPr>
            <w:r>
              <w:rPr>
                <w:szCs w:val="24"/>
              </w:rPr>
              <w:t>Kodas</w:t>
            </w:r>
            <w:r w:rsidR="00B309D8">
              <w:rPr>
                <w:szCs w:val="24"/>
              </w:rPr>
              <w:t xml:space="preserve"> 122762627</w:t>
            </w:r>
          </w:p>
          <w:p w14:paraId="5491A5BB" w14:textId="4BE39B50" w:rsidR="00F11C83" w:rsidRDefault="00F11C83" w:rsidP="006B3B65">
            <w:pPr>
              <w:spacing w:after="0" w:line="240" w:lineRule="auto"/>
              <w:jc w:val="both"/>
              <w:outlineLvl w:val="0"/>
              <w:rPr>
                <w:szCs w:val="24"/>
              </w:rPr>
            </w:pPr>
            <w:r>
              <w:rPr>
                <w:szCs w:val="24"/>
              </w:rPr>
              <w:t xml:space="preserve">PVM mokėtojo </w:t>
            </w:r>
            <w:r w:rsidR="00B309D8">
              <w:rPr>
                <w:szCs w:val="24"/>
              </w:rPr>
              <w:t>kodas LT227626219</w:t>
            </w:r>
          </w:p>
          <w:p w14:paraId="75CA1F3B" w14:textId="3E488BB3" w:rsidR="00B309D8" w:rsidRDefault="00B309D8" w:rsidP="006B3B65">
            <w:pPr>
              <w:spacing w:after="0" w:line="240" w:lineRule="auto"/>
              <w:jc w:val="both"/>
              <w:outlineLvl w:val="0"/>
              <w:rPr>
                <w:szCs w:val="24"/>
              </w:rPr>
            </w:pPr>
            <w:r>
              <w:rPr>
                <w:szCs w:val="24"/>
              </w:rPr>
              <w:t>S. Daukanto g. 13, Klaipėda</w:t>
            </w:r>
          </w:p>
          <w:p w14:paraId="728FD7BD" w14:textId="098E0DAA" w:rsidR="00F11C83" w:rsidRDefault="00AD77EA" w:rsidP="006B3B65">
            <w:pPr>
              <w:spacing w:after="0" w:line="240" w:lineRule="auto"/>
              <w:jc w:val="both"/>
              <w:outlineLvl w:val="0"/>
              <w:rPr>
                <w:szCs w:val="24"/>
              </w:rPr>
            </w:pPr>
            <w:r>
              <w:rPr>
                <w:szCs w:val="24"/>
              </w:rPr>
              <w:t xml:space="preserve">Tel. </w:t>
            </w:r>
            <w:r w:rsidR="00B309D8">
              <w:rPr>
                <w:szCs w:val="24"/>
              </w:rPr>
              <w:t>8 616 81011</w:t>
            </w:r>
          </w:p>
          <w:p w14:paraId="13546194" w14:textId="0E41B817" w:rsidR="00AD77EA" w:rsidRDefault="001B6485" w:rsidP="006B3B65">
            <w:pPr>
              <w:spacing w:after="0" w:line="240" w:lineRule="auto"/>
              <w:jc w:val="both"/>
              <w:outlineLvl w:val="0"/>
              <w:rPr>
                <w:szCs w:val="24"/>
              </w:rPr>
            </w:pPr>
            <w:r>
              <w:rPr>
                <w:szCs w:val="24"/>
              </w:rPr>
              <w:t xml:space="preserve">A.S. </w:t>
            </w:r>
            <w:r w:rsidR="00BA0A85">
              <w:rPr>
                <w:szCs w:val="24"/>
              </w:rPr>
              <w:t>LT967300010091912230</w:t>
            </w:r>
          </w:p>
          <w:p w14:paraId="27301E3E" w14:textId="083A3326" w:rsidR="00F11C83" w:rsidRDefault="001B6485" w:rsidP="001B6485">
            <w:pPr>
              <w:tabs>
                <w:tab w:val="num" w:pos="720"/>
              </w:tabs>
              <w:spacing w:after="0" w:line="240" w:lineRule="auto"/>
              <w:jc w:val="both"/>
              <w:outlineLvl w:val="0"/>
              <w:rPr>
                <w:szCs w:val="24"/>
              </w:rPr>
            </w:pPr>
            <w:r>
              <w:rPr>
                <w:szCs w:val="24"/>
              </w:rPr>
              <w:t xml:space="preserve">Banko kodas: </w:t>
            </w:r>
            <w:r w:rsidR="00BA0A85">
              <w:rPr>
                <w:szCs w:val="24"/>
              </w:rPr>
              <w:t>73000</w:t>
            </w:r>
          </w:p>
          <w:p w14:paraId="7C050231" w14:textId="08D02E8E" w:rsidR="001B6485" w:rsidRDefault="001B6485" w:rsidP="001B6485">
            <w:pPr>
              <w:tabs>
                <w:tab w:val="num" w:pos="720"/>
              </w:tabs>
              <w:spacing w:after="0" w:line="240" w:lineRule="auto"/>
              <w:jc w:val="both"/>
              <w:outlineLvl w:val="0"/>
              <w:rPr>
                <w:szCs w:val="24"/>
              </w:rPr>
            </w:pPr>
            <w:r>
              <w:rPr>
                <w:szCs w:val="24"/>
              </w:rPr>
              <w:t xml:space="preserve">Bankas: </w:t>
            </w:r>
            <w:r w:rsidR="00BA0A85">
              <w:rPr>
                <w:szCs w:val="24"/>
              </w:rPr>
              <w:t>AB „Swedbankas“</w:t>
            </w:r>
          </w:p>
          <w:p w14:paraId="3596BAE1" w14:textId="3F611773" w:rsidR="00BA0A85" w:rsidRDefault="00BA0A85" w:rsidP="001B6485">
            <w:pPr>
              <w:tabs>
                <w:tab w:val="num" w:pos="720"/>
              </w:tabs>
              <w:spacing w:after="0" w:line="240" w:lineRule="auto"/>
              <w:jc w:val="both"/>
              <w:outlineLvl w:val="0"/>
              <w:rPr>
                <w:szCs w:val="24"/>
              </w:rPr>
            </w:pPr>
            <w:r>
              <w:rPr>
                <w:szCs w:val="24"/>
              </w:rPr>
              <w:t>Direktorė Aleksandra Miller</w:t>
            </w:r>
          </w:p>
          <w:p w14:paraId="6732118D" w14:textId="77777777" w:rsidR="00F11C83" w:rsidRDefault="00F11C83" w:rsidP="006B3B65">
            <w:pPr>
              <w:spacing w:after="0" w:line="240" w:lineRule="auto"/>
              <w:jc w:val="both"/>
              <w:outlineLvl w:val="0"/>
            </w:pPr>
          </w:p>
          <w:p w14:paraId="318AD130" w14:textId="5F917587" w:rsidR="001B6485" w:rsidRDefault="001B6485" w:rsidP="00BA0A85">
            <w:pPr>
              <w:spacing w:after="0" w:line="240" w:lineRule="auto"/>
              <w:jc w:val="both"/>
              <w:outlineLvl w:val="0"/>
              <w:rPr>
                <w:szCs w:val="24"/>
              </w:rPr>
            </w:pPr>
          </w:p>
        </w:tc>
      </w:tr>
    </w:tbl>
    <w:p w14:paraId="6B15EEBC" w14:textId="6414F3F7" w:rsidR="00D116C6" w:rsidRDefault="00D116C6" w:rsidP="00D116C6">
      <w:pPr>
        <w:pStyle w:val="centrboldm"/>
        <w:spacing w:before="0" w:beforeAutospacing="0" w:after="0" w:afterAutospacing="0"/>
        <w:rPr>
          <w:sz w:val="22"/>
          <w:szCs w:val="22"/>
        </w:rPr>
      </w:pPr>
    </w:p>
    <w:p w14:paraId="780B2439" w14:textId="20241B93" w:rsidR="00D116C6" w:rsidRDefault="003C2969" w:rsidP="003C2969">
      <w:pPr>
        <w:pStyle w:val="centrboldm"/>
        <w:spacing w:before="0" w:beforeAutospacing="0" w:after="0" w:afterAutospacing="0"/>
        <w:jc w:val="right"/>
        <w:rPr>
          <w:sz w:val="22"/>
          <w:szCs w:val="22"/>
        </w:rPr>
      </w:pPr>
      <w:r>
        <w:rPr>
          <w:sz w:val="22"/>
          <w:szCs w:val="22"/>
        </w:rPr>
        <w:lastRenderedPageBreak/>
        <w:t>Priedas 1</w:t>
      </w:r>
    </w:p>
    <w:p w14:paraId="24428D8D" w14:textId="77777777" w:rsidR="003832E4" w:rsidRDefault="003832E4" w:rsidP="003C2969">
      <w:pPr>
        <w:pStyle w:val="centrboldm"/>
        <w:spacing w:before="0" w:beforeAutospacing="0" w:after="0" w:afterAutospacing="0"/>
        <w:jc w:val="right"/>
        <w:rPr>
          <w:sz w:val="22"/>
          <w:szCs w:val="22"/>
        </w:rPr>
      </w:pPr>
    </w:p>
    <w:tbl>
      <w:tblPr>
        <w:tblW w:w="9699"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040"/>
        <w:gridCol w:w="922"/>
        <w:gridCol w:w="779"/>
        <w:gridCol w:w="992"/>
        <w:gridCol w:w="851"/>
        <w:gridCol w:w="992"/>
        <w:gridCol w:w="1588"/>
      </w:tblGrid>
      <w:tr w:rsidR="003832E4" w:rsidRPr="003832E4" w14:paraId="149AEAA8" w14:textId="77777777" w:rsidTr="003832E4">
        <w:trPr>
          <w:trHeight w:val="731"/>
        </w:trPr>
        <w:tc>
          <w:tcPr>
            <w:tcW w:w="535" w:type="dxa"/>
            <w:tcBorders>
              <w:top w:val="single" w:sz="4" w:space="0" w:color="auto"/>
              <w:left w:val="single" w:sz="4" w:space="0" w:color="auto"/>
              <w:bottom w:val="single" w:sz="4" w:space="0" w:color="auto"/>
              <w:right w:val="single" w:sz="4" w:space="0" w:color="auto"/>
            </w:tcBorders>
            <w:hideMark/>
          </w:tcPr>
          <w:p w14:paraId="7AC37613" w14:textId="77777777" w:rsidR="003832E4" w:rsidRPr="003832E4" w:rsidRDefault="003832E4" w:rsidP="003832E4">
            <w:pPr>
              <w:widowControl w:val="0"/>
              <w:suppressAutoHyphens/>
              <w:autoSpaceDE w:val="0"/>
              <w:spacing w:after="0" w:line="240" w:lineRule="auto"/>
              <w:jc w:val="center"/>
              <w:rPr>
                <w:rFonts w:eastAsia="Times New Roman"/>
                <w:b/>
                <w:bCs/>
                <w:i/>
                <w:kern w:val="2"/>
                <w:szCs w:val="24"/>
                <w:lang w:eastAsia="hi-IN" w:bidi="hi-IN"/>
              </w:rPr>
            </w:pPr>
            <w:r w:rsidRPr="003832E4">
              <w:rPr>
                <w:rFonts w:eastAsia="Times New Roman"/>
                <w:b/>
                <w:bCs/>
                <w:i/>
                <w:kern w:val="2"/>
                <w:szCs w:val="24"/>
                <w:lang w:eastAsia="hi-IN" w:bidi="hi-IN"/>
              </w:rPr>
              <w:t xml:space="preserve">Eil </w:t>
            </w:r>
          </w:p>
          <w:p w14:paraId="3795A8F2" w14:textId="77777777" w:rsidR="003832E4" w:rsidRPr="003832E4" w:rsidRDefault="003832E4" w:rsidP="003832E4">
            <w:pPr>
              <w:widowControl w:val="0"/>
              <w:suppressAutoHyphens/>
              <w:autoSpaceDE w:val="0"/>
              <w:spacing w:after="0" w:line="240" w:lineRule="auto"/>
              <w:jc w:val="center"/>
              <w:rPr>
                <w:rFonts w:eastAsia="Times New Roman"/>
                <w:b/>
                <w:bCs/>
                <w:i/>
                <w:kern w:val="2"/>
                <w:szCs w:val="24"/>
                <w:lang w:eastAsia="hi-IN" w:bidi="hi-IN"/>
              </w:rPr>
            </w:pPr>
            <w:r w:rsidRPr="003832E4">
              <w:rPr>
                <w:rFonts w:eastAsia="Times New Roman"/>
                <w:b/>
                <w:bCs/>
                <w:i/>
                <w:kern w:val="2"/>
                <w:szCs w:val="24"/>
                <w:lang w:eastAsia="hi-IN" w:bidi="hi-IN"/>
              </w:rPr>
              <w:t>Nr</w:t>
            </w:r>
          </w:p>
        </w:tc>
        <w:tc>
          <w:tcPr>
            <w:tcW w:w="3040" w:type="dxa"/>
            <w:tcBorders>
              <w:top w:val="single" w:sz="4" w:space="0" w:color="auto"/>
              <w:left w:val="single" w:sz="4" w:space="0" w:color="auto"/>
              <w:bottom w:val="single" w:sz="4" w:space="0" w:color="auto"/>
              <w:right w:val="single" w:sz="4" w:space="0" w:color="auto"/>
            </w:tcBorders>
            <w:hideMark/>
          </w:tcPr>
          <w:p w14:paraId="037F1114" w14:textId="77777777" w:rsidR="003832E4" w:rsidRPr="003832E4" w:rsidRDefault="003832E4" w:rsidP="003832E4">
            <w:pPr>
              <w:widowControl w:val="0"/>
              <w:suppressAutoHyphens/>
              <w:autoSpaceDE w:val="0"/>
              <w:spacing w:after="0" w:line="240" w:lineRule="auto"/>
              <w:jc w:val="center"/>
              <w:rPr>
                <w:rFonts w:eastAsia="Times New Roman"/>
                <w:b/>
                <w:bCs/>
                <w:i/>
                <w:kern w:val="2"/>
                <w:szCs w:val="24"/>
                <w:lang w:eastAsia="hi-IN" w:bidi="hi-IN"/>
              </w:rPr>
            </w:pPr>
            <w:r w:rsidRPr="003832E4">
              <w:rPr>
                <w:rFonts w:eastAsia="Times New Roman"/>
                <w:b/>
                <w:bCs/>
                <w:i/>
                <w:kern w:val="2"/>
                <w:szCs w:val="24"/>
                <w:lang w:eastAsia="hi-IN" w:bidi="hi-IN"/>
              </w:rPr>
              <w:t>Prekės pavadinimas</w:t>
            </w:r>
          </w:p>
        </w:tc>
        <w:tc>
          <w:tcPr>
            <w:tcW w:w="922" w:type="dxa"/>
            <w:tcBorders>
              <w:top w:val="single" w:sz="4" w:space="0" w:color="auto"/>
              <w:left w:val="single" w:sz="4" w:space="0" w:color="auto"/>
              <w:bottom w:val="single" w:sz="4" w:space="0" w:color="auto"/>
              <w:right w:val="single" w:sz="4" w:space="0" w:color="auto"/>
            </w:tcBorders>
          </w:tcPr>
          <w:p w14:paraId="3CBED27B" w14:textId="77777777" w:rsidR="003832E4" w:rsidRPr="003832E4" w:rsidRDefault="003832E4" w:rsidP="003832E4">
            <w:pPr>
              <w:widowControl w:val="0"/>
              <w:suppressAutoHyphens/>
              <w:autoSpaceDE w:val="0"/>
              <w:spacing w:after="0" w:line="240" w:lineRule="auto"/>
              <w:jc w:val="center"/>
              <w:rPr>
                <w:rFonts w:eastAsia="Times New Roman"/>
                <w:b/>
                <w:bCs/>
                <w:i/>
                <w:kern w:val="2"/>
                <w:szCs w:val="24"/>
                <w:lang w:eastAsia="hi-IN" w:bidi="hi-IN"/>
              </w:rPr>
            </w:pPr>
            <w:r w:rsidRPr="003832E4">
              <w:rPr>
                <w:rFonts w:eastAsia="Times New Roman"/>
                <w:b/>
                <w:bCs/>
                <w:i/>
                <w:kern w:val="2"/>
                <w:szCs w:val="24"/>
                <w:lang w:eastAsia="hi-IN" w:bidi="hi-IN"/>
              </w:rPr>
              <w:t>Preli mina rus kiekis per 12 mėn.</w:t>
            </w:r>
          </w:p>
        </w:tc>
        <w:tc>
          <w:tcPr>
            <w:tcW w:w="779" w:type="dxa"/>
            <w:tcBorders>
              <w:top w:val="single" w:sz="4" w:space="0" w:color="auto"/>
              <w:left w:val="single" w:sz="4" w:space="0" w:color="auto"/>
              <w:bottom w:val="single" w:sz="4" w:space="0" w:color="auto"/>
              <w:right w:val="single" w:sz="4" w:space="0" w:color="auto"/>
            </w:tcBorders>
          </w:tcPr>
          <w:p w14:paraId="7F9D8495" w14:textId="77777777" w:rsidR="003832E4" w:rsidRPr="003832E4" w:rsidRDefault="003832E4" w:rsidP="003832E4">
            <w:pPr>
              <w:widowControl w:val="0"/>
              <w:suppressAutoHyphens/>
              <w:autoSpaceDE w:val="0"/>
              <w:spacing w:after="0" w:line="240" w:lineRule="auto"/>
              <w:jc w:val="center"/>
              <w:rPr>
                <w:rFonts w:eastAsia="Times New Roman"/>
                <w:b/>
                <w:bCs/>
                <w:i/>
                <w:kern w:val="2"/>
                <w:szCs w:val="24"/>
                <w:lang w:eastAsia="hi-IN" w:bidi="hi-IN"/>
              </w:rPr>
            </w:pPr>
            <w:r w:rsidRPr="003832E4">
              <w:rPr>
                <w:rFonts w:eastAsia="Times New Roman"/>
                <w:b/>
                <w:bCs/>
                <w:i/>
                <w:kern w:val="2"/>
                <w:szCs w:val="24"/>
                <w:lang w:eastAsia="hi-IN" w:bidi="hi-IN"/>
              </w:rPr>
              <w:t xml:space="preserve">Mato </w:t>
            </w:r>
          </w:p>
          <w:p w14:paraId="58F44868" w14:textId="77777777" w:rsidR="003832E4" w:rsidRPr="003832E4" w:rsidRDefault="003832E4" w:rsidP="003832E4">
            <w:pPr>
              <w:widowControl w:val="0"/>
              <w:suppressAutoHyphens/>
              <w:autoSpaceDE w:val="0"/>
              <w:spacing w:after="0" w:line="240" w:lineRule="auto"/>
              <w:jc w:val="center"/>
              <w:rPr>
                <w:rFonts w:eastAsia="Times New Roman"/>
                <w:b/>
                <w:bCs/>
                <w:i/>
                <w:kern w:val="2"/>
                <w:szCs w:val="24"/>
                <w:lang w:eastAsia="hi-IN" w:bidi="hi-IN"/>
              </w:rPr>
            </w:pPr>
            <w:r w:rsidRPr="003832E4">
              <w:rPr>
                <w:rFonts w:eastAsia="Times New Roman"/>
                <w:b/>
                <w:bCs/>
                <w:i/>
                <w:kern w:val="2"/>
                <w:szCs w:val="24"/>
                <w:lang w:eastAsia="hi-IN" w:bidi="hi-IN"/>
              </w:rPr>
              <w:t>vnt.</w:t>
            </w:r>
          </w:p>
        </w:tc>
        <w:tc>
          <w:tcPr>
            <w:tcW w:w="992" w:type="dxa"/>
            <w:tcBorders>
              <w:top w:val="single" w:sz="4" w:space="0" w:color="auto"/>
              <w:left w:val="single" w:sz="4" w:space="0" w:color="auto"/>
              <w:bottom w:val="single" w:sz="4" w:space="0" w:color="auto"/>
              <w:right w:val="single" w:sz="4" w:space="0" w:color="auto"/>
            </w:tcBorders>
          </w:tcPr>
          <w:p w14:paraId="2E8A966C" w14:textId="77777777" w:rsidR="003832E4" w:rsidRPr="003832E4" w:rsidRDefault="003832E4" w:rsidP="003832E4">
            <w:pPr>
              <w:tabs>
                <w:tab w:val="left" w:pos="200"/>
              </w:tabs>
              <w:spacing w:after="0" w:line="240" w:lineRule="auto"/>
              <w:jc w:val="center"/>
              <w:rPr>
                <w:rFonts w:eastAsiaTheme="minorHAnsi"/>
                <w:b/>
                <w:i/>
                <w:szCs w:val="24"/>
              </w:rPr>
            </w:pPr>
            <w:r w:rsidRPr="003832E4">
              <w:rPr>
                <w:rFonts w:eastAsiaTheme="minorHAnsi"/>
                <w:b/>
                <w:i/>
                <w:szCs w:val="24"/>
              </w:rPr>
              <w:t>Mato</w:t>
            </w:r>
          </w:p>
          <w:p w14:paraId="15B98281" w14:textId="77777777" w:rsidR="003832E4" w:rsidRPr="003832E4" w:rsidRDefault="003832E4" w:rsidP="003832E4">
            <w:pPr>
              <w:tabs>
                <w:tab w:val="left" w:pos="200"/>
              </w:tabs>
              <w:spacing w:after="0" w:line="240" w:lineRule="auto"/>
              <w:jc w:val="center"/>
              <w:rPr>
                <w:rFonts w:eastAsiaTheme="minorHAnsi"/>
                <w:b/>
                <w:i/>
                <w:szCs w:val="24"/>
              </w:rPr>
            </w:pPr>
            <w:r w:rsidRPr="003832E4">
              <w:rPr>
                <w:rFonts w:eastAsiaTheme="minorHAnsi"/>
                <w:b/>
                <w:i/>
                <w:szCs w:val="24"/>
              </w:rPr>
              <w:t>vieneto įkainis,</w:t>
            </w:r>
          </w:p>
          <w:p w14:paraId="08D05D77" w14:textId="77777777" w:rsidR="003832E4" w:rsidRPr="003832E4" w:rsidRDefault="003832E4" w:rsidP="003832E4">
            <w:pPr>
              <w:widowControl w:val="0"/>
              <w:suppressAutoHyphens/>
              <w:autoSpaceDE w:val="0"/>
              <w:spacing w:after="0" w:line="240" w:lineRule="auto"/>
              <w:jc w:val="center"/>
              <w:rPr>
                <w:rFonts w:eastAsia="Times New Roman"/>
                <w:b/>
                <w:bCs/>
                <w:i/>
                <w:kern w:val="2"/>
                <w:szCs w:val="24"/>
                <w:lang w:eastAsia="hi-IN" w:bidi="hi-IN"/>
              </w:rPr>
            </w:pPr>
            <w:r w:rsidRPr="003832E4">
              <w:rPr>
                <w:rFonts w:eastAsiaTheme="minorHAnsi"/>
                <w:b/>
                <w:i/>
                <w:szCs w:val="24"/>
              </w:rPr>
              <w:t>Eur. (be PVM)</w:t>
            </w:r>
          </w:p>
        </w:tc>
        <w:tc>
          <w:tcPr>
            <w:tcW w:w="851" w:type="dxa"/>
            <w:tcBorders>
              <w:top w:val="single" w:sz="4" w:space="0" w:color="auto"/>
              <w:left w:val="single" w:sz="4" w:space="0" w:color="auto"/>
              <w:bottom w:val="single" w:sz="4" w:space="0" w:color="auto"/>
              <w:right w:val="single" w:sz="4" w:space="0" w:color="auto"/>
            </w:tcBorders>
          </w:tcPr>
          <w:p w14:paraId="3C9E6676" w14:textId="77777777" w:rsidR="003832E4" w:rsidRPr="003832E4" w:rsidRDefault="003832E4" w:rsidP="003832E4">
            <w:pPr>
              <w:widowControl w:val="0"/>
              <w:suppressAutoHyphens/>
              <w:autoSpaceDE w:val="0"/>
              <w:spacing w:after="0" w:line="240" w:lineRule="auto"/>
              <w:jc w:val="center"/>
              <w:rPr>
                <w:rFonts w:eastAsia="Times New Roman"/>
                <w:b/>
                <w:bCs/>
                <w:i/>
                <w:kern w:val="2"/>
                <w:szCs w:val="24"/>
                <w:lang w:eastAsia="hi-IN" w:bidi="hi-IN"/>
              </w:rPr>
            </w:pPr>
            <w:r w:rsidRPr="003832E4">
              <w:rPr>
                <w:rFonts w:eastAsiaTheme="minorHAnsi"/>
                <w:b/>
                <w:i/>
                <w:szCs w:val="24"/>
              </w:rPr>
              <w:t>PVM, Eur.</w:t>
            </w:r>
          </w:p>
        </w:tc>
        <w:tc>
          <w:tcPr>
            <w:tcW w:w="992" w:type="dxa"/>
            <w:tcBorders>
              <w:top w:val="single" w:sz="4" w:space="0" w:color="auto"/>
              <w:left w:val="single" w:sz="4" w:space="0" w:color="auto"/>
              <w:bottom w:val="single" w:sz="4" w:space="0" w:color="auto"/>
              <w:right w:val="single" w:sz="4" w:space="0" w:color="auto"/>
            </w:tcBorders>
          </w:tcPr>
          <w:p w14:paraId="23CD9A9B" w14:textId="77777777" w:rsidR="003832E4" w:rsidRPr="003832E4" w:rsidRDefault="003832E4" w:rsidP="003832E4">
            <w:pPr>
              <w:tabs>
                <w:tab w:val="left" w:pos="200"/>
              </w:tabs>
              <w:spacing w:after="0" w:line="240" w:lineRule="auto"/>
              <w:jc w:val="center"/>
              <w:rPr>
                <w:rFonts w:eastAsiaTheme="minorHAnsi"/>
                <w:b/>
                <w:i/>
                <w:szCs w:val="24"/>
              </w:rPr>
            </w:pPr>
            <w:r w:rsidRPr="003832E4">
              <w:rPr>
                <w:rFonts w:eastAsiaTheme="minorHAnsi"/>
                <w:b/>
                <w:i/>
                <w:szCs w:val="24"/>
              </w:rPr>
              <w:t>Mato vieneto įkainis,</w:t>
            </w:r>
          </w:p>
          <w:p w14:paraId="21B0E8B4" w14:textId="77777777" w:rsidR="003832E4" w:rsidRPr="003832E4" w:rsidRDefault="003832E4" w:rsidP="003832E4">
            <w:pPr>
              <w:widowControl w:val="0"/>
              <w:suppressAutoHyphens/>
              <w:autoSpaceDE w:val="0"/>
              <w:spacing w:after="0" w:line="240" w:lineRule="auto"/>
              <w:jc w:val="center"/>
              <w:rPr>
                <w:rFonts w:eastAsia="Times New Roman"/>
                <w:b/>
                <w:bCs/>
                <w:i/>
                <w:kern w:val="2"/>
                <w:szCs w:val="24"/>
                <w:lang w:eastAsia="hi-IN" w:bidi="hi-IN"/>
              </w:rPr>
            </w:pPr>
            <w:r w:rsidRPr="003832E4">
              <w:rPr>
                <w:rFonts w:eastAsiaTheme="minorHAnsi"/>
                <w:b/>
                <w:i/>
                <w:szCs w:val="24"/>
              </w:rPr>
              <w:t>Eur. (su PVM)</w:t>
            </w:r>
          </w:p>
        </w:tc>
        <w:tc>
          <w:tcPr>
            <w:tcW w:w="1588" w:type="dxa"/>
            <w:tcBorders>
              <w:top w:val="single" w:sz="4" w:space="0" w:color="auto"/>
              <w:left w:val="single" w:sz="4" w:space="0" w:color="auto"/>
              <w:bottom w:val="single" w:sz="4" w:space="0" w:color="auto"/>
              <w:right w:val="single" w:sz="4" w:space="0" w:color="auto"/>
            </w:tcBorders>
          </w:tcPr>
          <w:p w14:paraId="1ADC044E" w14:textId="77777777" w:rsidR="003832E4" w:rsidRPr="003832E4" w:rsidRDefault="003832E4" w:rsidP="003832E4">
            <w:pPr>
              <w:tabs>
                <w:tab w:val="left" w:pos="200"/>
              </w:tabs>
              <w:spacing w:after="0" w:line="240" w:lineRule="auto"/>
              <w:jc w:val="center"/>
              <w:rPr>
                <w:rFonts w:eastAsiaTheme="minorHAnsi"/>
                <w:b/>
                <w:i/>
                <w:szCs w:val="24"/>
              </w:rPr>
            </w:pPr>
            <w:r w:rsidRPr="003832E4">
              <w:rPr>
                <w:rFonts w:eastAsiaTheme="minorHAnsi"/>
                <w:b/>
                <w:i/>
                <w:szCs w:val="24"/>
              </w:rPr>
              <w:t>Preliminariaus kiekio (minimalaus kiekio) ir įkainių sandauga</w:t>
            </w:r>
          </w:p>
          <w:p w14:paraId="059DDFAF" w14:textId="77777777" w:rsidR="003832E4" w:rsidRPr="003832E4" w:rsidRDefault="003832E4" w:rsidP="003832E4">
            <w:pPr>
              <w:tabs>
                <w:tab w:val="left" w:pos="200"/>
              </w:tabs>
              <w:spacing w:after="0" w:line="240" w:lineRule="auto"/>
              <w:jc w:val="center"/>
              <w:rPr>
                <w:rFonts w:eastAsiaTheme="minorHAnsi"/>
                <w:b/>
                <w:i/>
                <w:szCs w:val="24"/>
              </w:rPr>
            </w:pPr>
            <w:r w:rsidRPr="003832E4">
              <w:rPr>
                <w:rFonts w:eastAsiaTheme="minorHAnsi"/>
                <w:b/>
                <w:i/>
                <w:szCs w:val="24"/>
              </w:rPr>
              <w:t>(3 stulp.</w:t>
            </w:r>
            <w:r w:rsidRPr="003832E4">
              <w:rPr>
                <w:rFonts w:eastAsiaTheme="minorHAnsi"/>
                <w:b/>
                <w:i/>
                <w:szCs w:val="24"/>
                <w:vertAlign w:val="subscript"/>
              </w:rPr>
              <w:t xml:space="preserve">min </w:t>
            </w:r>
            <w:r w:rsidRPr="003832E4">
              <w:rPr>
                <w:rFonts w:eastAsiaTheme="minorHAnsi"/>
                <w:b/>
                <w:i/>
                <w:szCs w:val="24"/>
              </w:rPr>
              <w:t>x 7 stulp.)</w:t>
            </w:r>
          </w:p>
        </w:tc>
      </w:tr>
      <w:tr w:rsidR="003832E4" w:rsidRPr="003832E4" w14:paraId="65CAC0CB" w14:textId="77777777" w:rsidTr="003832E4">
        <w:trPr>
          <w:trHeight w:val="356"/>
        </w:trPr>
        <w:tc>
          <w:tcPr>
            <w:tcW w:w="535" w:type="dxa"/>
            <w:tcBorders>
              <w:top w:val="single" w:sz="4" w:space="0" w:color="auto"/>
              <w:left w:val="single" w:sz="4" w:space="0" w:color="auto"/>
              <w:bottom w:val="single" w:sz="4" w:space="0" w:color="auto"/>
              <w:right w:val="single" w:sz="4" w:space="0" w:color="auto"/>
            </w:tcBorders>
            <w:vAlign w:val="center"/>
          </w:tcPr>
          <w:p w14:paraId="1628FDB5" w14:textId="77777777" w:rsidR="003832E4" w:rsidRPr="003832E4" w:rsidRDefault="003832E4" w:rsidP="003832E4">
            <w:pPr>
              <w:widowControl w:val="0"/>
              <w:suppressAutoHyphens/>
              <w:autoSpaceDE w:val="0"/>
              <w:spacing w:after="0" w:line="240" w:lineRule="auto"/>
              <w:jc w:val="center"/>
              <w:rPr>
                <w:rFonts w:eastAsia="Times New Roman"/>
                <w:b/>
                <w:bCs/>
                <w:kern w:val="2"/>
                <w:szCs w:val="24"/>
                <w:lang w:eastAsia="hi-IN" w:bidi="hi-IN"/>
              </w:rPr>
            </w:pPr>
            <w:r w:rsidRPr="003832E4">
              <w:rPr>
                <w:rFonts w:eastAsia="Times New Roman"/>
                <w:b/>
                <w:bCs/>
                <w:kern w:val="2"/>
                <w:szCs w:val="24"/>
                <w:lang w:eastAsia="hi-IN" w:bidi="hi-IN"/>
              </w:rPr>
              <w:t>1</w:t>
            </w:r>
          </w:p>
        </w:tc>
        <w:tc>
          <w:tcPr>
            <w:tcW w:w="3040" w:type="dxa"/>
            <w:tcBorders>
              <w:top w:val="single" w:sz="4" w:space="0" w:color="auto"/>
              <w:left w:val="single" w:sz="4" w:space="0" w:color="auto"/>
              <w:bottom w:val="single" w:sz="4" w:space="0" w:color="auto"/>
              <w:right w:val="single" w:sz="4" w:space="0" w:color="auto"/>
            </w:tcBorders>
            <w:vAlign w:val="center"/>
          </w:tcPr>
          <w:p w14:paraId="3D99D7F4" w14:textId="77777777" w:rsidR="003832E4" w:rsidRPr="003832E4" w:rsidRDefault="003832E4" w:rsidP="003832E4">
            <w:pPr>
              <w:widowControl w:val="0"/>
              <w:suppressAutoHyphens/>
              <w:autoSpaceDE w:val="0"/>
              <w:spacing w:after="0" w:line="240" w:lineRule="auto"/>
              <w:jc w:val="center"/>
              <w:rPr>
                <w:rFonts w:eastAsia="Times New Roman"/>
                <w:b/>
                <w:bCs/>
                <w:kern w:val="2"/>
                <w:szCs w:val="24"/>
                <w:lang w:eastAsia="hi-IN" w:bidi="hi-IN"/>
              </w:rPr>
            </w:pPr>
            <w:r w:rsidRPr="003832E4">
              <w:rPr>
                <w:rFonts w:eastAsia="Times New Roman"/>
                <w:b/>
                <w:bCs/>
                <w:kern w:val="2"/>
                <w:szCs w:val="24"/>
                <w:lang w:eastAsia="hi-IN" w:bidi="hi-IN"/>
              </w:rPr>
              <w:t>2</w:t>
            </w:r>
          </w:p>
        </w:tc>
        <w:tc>
          <w:tcPr>
            <w:tcW w:w="922" w:type="dxa"/>
            <w:tcBorders>
              <w:top w:val="single" w:sz="4" w:space="0" w:color="auto"/>
              <w:left w:val="single" w:sz="4" w:space="0" w:color="auto"/>
              <w:bottom w:val="single" w:sz="4" w:space="0" w:color="auto"/>
              <w:right w:val="single" w:sz="4" w:space="0" w:color="auto"/>
            </w:tcBorders>
            <w:vAlign w:val="center"/>
          </w:tcPr>
          <w:p w14:paraId="51FE8541" w14:textId="77777777" w:rsidR="003832E4" w:rsidRPr="003832E4" w:rsidRDefault="003832E4" w:rsidP="003832E4">
            <w:pPr>
              <w:widowControl w:val="0"/>
              <w:suppressAutoHyphens/>
              <w:autoSpaceDE w:val="0"/>
              <w:spacing w:after="0" w:line="240" w:lineRule="auto"/>
              <w:jc w:val="center"/>
              <w:rPr>
                <w:rFonts w:eastAsia="Times New Roman"/>
                <w:b/>
                <w:bCs/>
                <w:kern w:val="2"/>
                <w:szCs w:val="24"/>
                <w:lang w:eastAsia="hi-IN" w:bidi="hi-IN"/>
              </w:rPr>
            </w:pPr>
            <w:r w:rsidRPr="003832E4">
              <w:rPr>
                <w:rFonts w:eastAsia="Times New Roman"/>
                <w:b/>
                <w:bCs/>
                <w:kern w:val="2"/>
                <w:szCs w:val="24"/>
                <w:lang w:eastAsia="hi-IN" w:bidi="hi-IN"/>
              </w:rPr>
              <w:t>3</w:t>
            </w:r>
          </w:p>
        </w:tc>
        <w:tc>
          <w:tcPr>
            <w:tcW w:w="779" w:type="dxa"/>
            <w:tcBorders>
              <w:top w:val="single" w:sz="4" w:space="0" w:color="auto"/>
              <w:left w:val="single" w:sz="4" w:space="0" w:color="auto"/>
              <w:bottom w:val="single" w:sz="4" w:space="0" w:color="auto"/>
              <w:right w:val="single" w:sz="4" w:space="0" w:color="auto"/>
            </w:tcBorders>
            <w:vAlign w:val="center"/>
          </w:tcPr>
          <w:p w14:paraId="2C4AF1BF" w14:textId="77777777" w:rsidR="003832E4" w:rsidRPr="003832E4" w:rsidRDefault="003832E4" w:rsidP="003832E4">
            <w:pPr>
              <w:widowControl w:val="0"/>
              <w:suppressAutoHyphens/>
              <w:autoSpaceDE w:val="0"/>
              <w:spacing w:after="0" w:line="240" w:lineRule="auto"/>
              <w:jc w:val="center"/>
              <w:rPr>
                <w:rFonts w:eastAsia="Times New Roman"/>
                <w:b/>
                <w:bCs/>
                <w:kern w:val="2"/>
                <w:szCs w:val="24"/>
                <w:lang w:eastAsia="hi-IN" w:bidi="hi-IN"/>
              </w:rPr>
            </w:pPr>
            <w:r w:rsidRPr="003832E4">
              <w:rPr>
                <w:rFonts w:eastAsia="Times New Roman"/>
                <w:b/>
                <w:bCs/>
                <w:kern w:val="2"/>
                <w:szCs w:val="24"/>
                <w:lang w:eastAsia="hi-IN" w:bidi="hi-IN"/>
              </w:rPr>
              <w:t>4</w:t>
            </w:r>
          </w:p>
        </w:tc>
        <w:tc>
          <w:tcPr>
            <w:tcW w:w="992" w:type="dxa"/>
            <w:tcBorders>
              <w:top w:val="single" w:sz="4" w:space="0" w:color="auto"/>
              <w:left w:val="single" w:sz="4" w:space="0" w:color="auto"/>
              <w:bottom w:val="single" w:sz="4" w:space="0" w:color="auto"/>
              <w:right w:val="single" w:sz="4" w:space="0" w:color="auto"/>
            </w:tcBorders>
            <w:vAlign w:val="center"/>
          </w:tcPr>
          <w:p w14:paraId="5228EBC6" w14:textId="77777777" w:rsidR="003832E4" w:rsidRPr="003832E4" w:rsidRDefault="003832E4" w:rsidP="003832E4">
            <w:pPr>
              <w:tabs>
                <w:tab w:val="left" w:pos="200"/>
              </w:tabs>
              <w:spacing w:after="0" w:line="240" w:lineRule="auto"/>
              <w:jc w:val="center"/>
              <w:rPr>
                <w:rFonts w:eastAsiaTheme="minorHAnsi"/>
                <w:b/>
                <w:szCs w:val="24"/>
              </w:rPr>
            </w:pPr>
            <w:r w:rsidRPr="003832E4">
              <w:rPr>
                <w:rFonts w:eastAsiaTheme="minorHAnsi"/>
                <w:b/>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06E9FE66" w14:textId="77777777" w:rsidR="003832E4" w:rsidRPr="003832E4" w:rsidRDefault="003832E4" w:rsidP="003832E4">
            <w:pPr>
              <w:widowControl w:val="0"/>
              <w:suppressAutoHyphens/>
              <w:autoSpaceDE w:val="0"/>
              <w:spacing w:after="0" w:line="240" w:lineRule="auto"/>
              <w:jc w:val="center"/>
              <w:rPr>
                <w:rFonts w:eastAsiaTheme="minorHAnsi"/>
                <w:b/>
                <w:szCs w:val="24"/>
              </w:rPr>
            </w:pPr>
            <w:r w:rsidRPr="003832E4">
              <w:rPr>
                <w:rFonts w:eastAsiaTheme="minorHAnsi"/>
                <w:b/>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59D13F02" w14:textId="77777777" w:rsidR="003832E4" w:rsidRPr="003832E4" w:rsidRDefault="003832E4" w:rsidP="003832E4">
            <w:pPr>
              <w:tabs>
                <w:tab w:val="left" w:pos="200"/>
              </w:tabs>
              <w:spacing w:after="0" w:line="240" w:lineRule="auto"/>
              <w:jc w:val="center"/>
              <w:rPr>
                <w:rFonts w:eastAsiaTheme="minorHAnsi"/>
                <w:b/>
                <w:szCs w:val="24"/>
              </w:rPr>
            </w:pPr>
            <w:r w:rsidRPr="003832E4">
              <w:rPr>
                <w:rFonts w:eastAsiaTheme="minorHAnsi"/>
                <w:b/>
                <w:szCs w:val="24"/>
              </w:rPr>
              <w:t>7</w:t>
            </w:r>
          </w:p>
        </w:tc>
        <w:tc>
          <w:tcPr>
            <w:tcW w:w="1588" w:type="dxa"/>
            <w:tcBorders>
              <w:top w:val="single" w:sz="4" w:space="0" w:color="auto"/>
              <w:left w:val="single" w:sz="4" w:space="0" w:color="auto"/>
              <w:bottom w:val="single" w:sz="4" w:space="0" w:color="auto"/>
              <w:right w:val="single" w:sz="4" w:space="0" w:color="auto"/>
            </w:tcBorders>
            <w:vAlign w:val="center"/>
          </w:tcPr>
          <w:p w14:paraId="4B6B1328" w14:textId="77777777" w:rsidR="003832E4" w:rsidRPr="003832E4" w:rsidRDefault="003832E4" w:rsidP="003832E4">
            <w:pPr>
              <w:tabs>
                <w:tab w:val="left" w:pos="200"/>
              </w:tabs>
              <w:spacing w:after="0" w:line="240" w:lineRule="auto"/>
              <w:jc w:val="center"/>
              <w:rPr>
                <w:rFonts w:eastAsiaTheme="minorHAnsi"/>
                <w:b/>
                <w:szCs w:val="24"/>
              </w:rPr>
            </w:pPr>
            <w:r w:rsidRPr="003832E4">
              <w:rPr>
                <w:rFonts w:eastAsiaTheme="minorHAnsi"/>
                <w:b/>
                <w:szCs w:val="24"/>
              </w:rPr>
              <w:t>8</w:t>
            </w:r>
          </w:p>
        </w:tc>
      </w:tr>
      <w:tr w:rsidR="003832E4" w:rsidRPr="003832E4" w14:paraId="54635B18"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2E530EBA"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4368CD63"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 xml:space="preserve">Folija ne mažiau 40 cm </w:t>
            </w:r>
          </w:p>
        </w:tc>
        <w:tc>
          <w:tcPr>
            <w:tcW w:w="922" w:type="dxa"/>
          </w:tcPr>
          <w:p w14:paraId="269C244F"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800</w:t>
            </w:r>
          </w:p>
        </w:tc>
        <w:tc>
          <w:tcPr>
            <w:tcW w:w="779" w:type="dxa"/>
          </w:tcPr>
          <w:p w14:paraId="4F29C044"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m</w:t>
            </w:r>
          </w:p>
        </w:tc>
        <w:tc>
          <w:tcPr>
            <w:tcW w:w="992" w:type="dxa"/>
            <w:tcBorders>
              <w:top w:val="single" w:sz="4" w:space="0" w:color="auto"/>
              <w:left w:val="single" w:sz="4" w:space="0" w:color="auto"/>
              <w:bottom w:val="single" w:sz="4" w:space="0" w:color="auto"/>
              <w:right w:val="single" w:sz="4" w:space="0" w:color="auto"/>
            </w:tcBorders>
          </w:tcPr>
          <w:p w14:paraId="0FC1DB2E" w14:textId="263131C8"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0,12</w:t>
            </w:r>
          </w:p>
        </w:tc>
        <w:tc>
          <w:tcPr>
            <w:tcW w:w="851" w:type="dxa"/>
            <w:tcBorders>
              <w:top w:val="single" w:sz="4" w:space="0" w:color="auto"/>
              <w:left w:val="single" w:sz="4" w:space="0" w:color="auto"/>
              <w:bottom w:val="single" w:sz="4" w:space="0" w:color="auto"/>
              <w:right w:val="single" w:sz="4" w:space="0" w:color="auto"/>
            </w:tcBorders>
          </w:tcPr>
          <w:p w14:paraId="1B022B76" w14:textId="57C9D194"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992" w:type="dxa"/>
            <w:tcBorders>
              <w:top w:val="single" w:sz="4" w:space="0" w:color="auto"/>
              <w:left w:val="single" w:sz="4" w:space="0" w:color="auto"/>
              <w:bottom w:val="single" w:sz="4" w:space="0" w:color="auto"/>
              <w:right w:val="single" w:sz="4" w:space="0" w:color="auto"/>
            </w:tcBorders>
          </w:tcPr>
          <w:p w14:paraId="3D4A06BD" w14:textId="1E437E03"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0,15</w:t>
            </w:r>
          </w:p>
        </w:tc>
        <w:tc>
          <w:tcPr>
            <w:tcW w:w="1588" w:type="dxa"/>
            <w:tcBorders>
              <w:top w:val="single" w:sz="4" w:space="0" w:color="auto"/>
              <w:left w:val="single" w:sz="4" w:space="0" w:color="auto"/>
              <w:bottom w:val="single" w:sz="4" w:space="0" w:color="auto"/>
              <w:right w:val="single" w:sz="4" w:space="0" w:color="auto"/>
            </w:tcBorders>
          </w:tcPr>
          <w:p w14:paraId="5BF15554" w14:textId="1101E6C3"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120,00</w:t>
            </w:r>
          </w:p>
        </w:tc>
      </w:tr>
      <w:tr w:rsidR="003832E4" w:rsidRPr="003832E4" w14:paraId="29542831"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02AA90EC"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6486621B"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Dangteliai su skylute popierinėms stiklinėms  240 ml.</w:t>
            </w:r>
          </w:p>
        </w:tc>
        <w:tc>
          <w:tcPr>
            <w:tcW w:w="922" w:type="dxa"/>
          </w:tcPr>
          <w:p w14:paraId="126EA4BE"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1000</w:t>
            </w:r>
          </w:p>
        </w:tc>
        <w:tc>
          <w:tcPr>
            <w:tcW w:w="779" w:type="dxa"/>
          </w:tcPr>
          <w:p w14:paraId="39B2CBF7"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1B478C63" w14:textId="5E342C22"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0,025</w:t>
            </w:r>
          </w:p>
        </w:tc>
        <w:tc>
          <w:tcPr>
            <w:tcW w:w="851" w:type="dxa"/>
            <w:tcBorders>
              <w:top w:val="single" w:sz="4" w:space="0" w:color="auto"/>
              <w:left w:val="single" w:sz="4" w:space="0" w:color="auto"/>
              <w:bottom w:val="single" w:sz="4" w:space="0" w:color="auto"/>
              <w:right w:val="single" w:sz="4" w:space="0" w:color="auto"/>
            </w:tcBorders>
          </w:tcPr>
          <w:p w14:paraId="22E17AA6" w14:textId="061F3AD5"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3F2AED20" w14:textId="3DF07B6D"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1588" w:type="dxa"/>
            <w:tcBorders>
              <w:top w:val="single" w:sz="4" w:space="0" w:color="auto"/>
              <w:left w:val="single" w:sz="4" w:space="0" w:color="auto"/>
              <w:bottom w:val="single" w:sz="4" w:space="0" w:color="auto"/>
              <w:right w:val="single" w:sz="4" w:space="0" w:color="auto"/>
            </w:tcBorders>
          </w:tcPr>
          <w:p w14:paraId="6CD7AEA7" w14:textId="08419CBC"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30,00</w:t>
            </w:r>
          </w:p>
        </w:tc>
      </w:tr>
      <w:tr w:rsidR="003832E4" w:rsidRPr="003832E4" w14:paraId="182ABC15"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1C96AC74"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5B62B103"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Dangteliai su skylute popierinėms stiklinėms  360 ml.</w:t>
            </w:r>
          </w:p>
        </w:tc>
        <w:tc>
          <w:tcPr>
            <w:tcW w:w="922" w:type="dxa"/>
          </w:tcPr>
          <w:p w14:paraId="742D95E1"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500</w:t>
            </w:r>
          </w:p>
        </w:tc>
        <w:tc>
          <w:tcPr>
            <w:tcW w:w="779" w:type="dxa"/>
          </w:tcPr>
          <w:p w14:paraId="13DBD81F"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73FEC8A4" w14:textId="1819DFDC"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0,025</w:t>
            </w:r>
          </w:p>
        </w:tc>
        <w:tc>
          <w:tcPr>
            <w:tcW w:w="851" w:type="dxa"/>
            <w:tcBorders>
              <w:top w:val="single" w:sz="4" w:space="0" w:color="auto"/>
              <w:left w:val="single" w:sz="4" w:space="0" w:color="auto"/>
              <w:bottom w:val="single" w:sz="4" w:space="0" w:color="auto"/>
              <w:right w:val="single" w:sz="4" w:space="0" w:color="auto"/>
            </w:tcBorders>
          </w:tcPr>
          <w:p w14:paraId="1064424D" w14:textId="24A865C7"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71504E39" w14:textId="5461E706"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1588" w:type="dxa"/>
            <w:tcBorders>
              <w:top w:val="single" w:sz="4" w:space="0" w:color="auto"/>
              <w:left w:val="single" w:sz="4" w:space="0" w:color="auto"/>
              <w:bottom w:val="single" w:sz="4" w:space="0" w:color="auto"/>
              <w:right w:val="single" w:sz="4" w:space="0" w:color="auto"/>
            </w:tcBorders>
          </w:tcPr>
          <w:p w14:paraId="30D5E123" w14:textId="177D17D4"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15,00</w:t>
            </w:r>
          </w:p>
        </w:tc>
      </w:tr>
      <w:tr w:rsidR="003832E4" w:rsidRPr="003832E4" w14:paraId="3F83595F"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3A7E263B"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148D6C8B"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Vienkartiniai cukranendrių arba lygiaverčiai indeliai sriubai, apvalūs ne mažiau 340 ml</w:t>
            </w:r>
          </w:p>
        </w:tc>
        <w:tc>
          <w:tcPr>
            <w:tcW w:w="922" w:type="dxa"/>
          </w:tcPr>
          <w:p w14:paraId="1089D270"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2000</w:t>
            </w:r>
          </w:p>
        </w:tc>
        <w:tc>
          <w:tcPr>
            <w:tcW w:w="779" w:type="dxa"/>
          </w:tcPr>
          <w:p w14:paraId="125AC02C"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3E8B1547" w14:textId="4A749B59"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0,06</w:t>
            </w:r>
          </w:p>
        </w:tc>
        <w:tc>
          <w:tcPr>
            <w:tcW w:w="851" w:type="dxa"/>
            <w:tcBorders>
              <w:top w:val="single" w:sz="4" w:space="0" w:color="auto"/>
              <w:left w:val="single" w:sz="4" w:space="0" w:color="auto"/>
              <w:bottom w:val="single" w:sz="4" w:space="0" w:color="auto"/>
              <w:right w:val="single" w:sz="4" w:space="0" w:color="auto"/>
            </w:tcBorders>
          </w:tcPr>
          <w:p w14:paraId="78BC0E98" w14:textId="5989FC47"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w:t>
            </w:r>
          </w:p>
        </w:tc>
        <w:tc>
          <w:tcPr>
            <w:tcW w:w="992" w:type="dxa"/>
            <w:tcBorders>
              <w:top w:val="single" w:sz="4" w:space="0" w:color="auto"/>
              <w:left w:val="single" w:sz="4" w:space="0" w:color="auto"/>
              <w:bottom w:val="single" w:sz="4" w:space="0" w:color="auto"/>
              <w:right w:val="single" w:sz="4" w:space="0" w:color="auto"/>
            </w:tcBorders>
          </w:tcPr>
          <w:p w14:paraId="6188DA33" w14:textId="0AEB7B2F"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0,07</w:t>
            </w:r>
          </w:p>
        </w:tc>
        <w:tc>
          <w:tcPr>
            <w:tcW w:w="1588" w:type="dxa"/>
            <w:tcBorders>
              <w:top w:val="single" w:sz="4" w:space="0" w:color="auto"/>
              <w:left w:val="single" w:sz="4" w:space="0" w:color="auto"/>
              <w:bottom w:val="single" w:sz="4" w:space="0" w:color="auto"/>
              <w:right w:val="single" w:sz="4" w:space="0" w:color="auto"/>
            </w:tcBorders>
          </w:tcPr>
          <w:p w14:paraId="5A27AF77" w14:textId="0294971B"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140,00</w:t>
            </w:r>
          </w:p>
        </w:tc>
      </w:tr>
      <w:tr w:rsidR="003832E4" w:rsidRPr="003832E4" w14:paraId="008A31D7"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2D0875FE"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38A35B01"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Dangtelis vienkartiniam sriubos indeliui</w:t>
            </w:r>
          </w:p>
        </w:tc>
        <w:tc>
          <w:tcPr>
            <w:tcW w:w="922" w:type="dxa"/>
          </w:tcPr>
          <w:p w14:paraId="6DE70502"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4000</w:t>
            </w:r>
          </w:p>
        </w:tc>
        <w:tc>
          <w:tcPr>
            <w:tcW w:w="779" w:type="dxa"/>
          </w:tcPr>
          <w:p w14:paraId="52B82126"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7CDC9FB8" w14:textId="580CD764"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0,04</w:t>
            </w:r>
          </w:p>
        </w:tc>
        <w:tc>
          <w:tcPr>
            <w:tcW w:w="851" w:type="dxa"/>
            <w:tcBorders>
              <w:top w:val="single" w:sz="4" w:space="0" w:color="auto"/>
              <w:left w:val="single" w:sz="4" w:space="0" w:color="auto"/>
              <w:bottom w:val="single" w:sz="4" w:space="0" w:color="auto"/>
              <w:right w:val="single" w:sz="4" w:space="0" w:color="auto"/>
            </w:tcBorders>
          </w:tcPr>
          <w:p w14:paraId="36E84BC8" w14:textId="1AB305DD"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w:t>
            </w:r>
          </w:p>
        </w:tc>
        <w:tc>
          <w:tcPr>
            <w:tcW w:w="992" w:type="dxa"/>
            <w:tcBorders>
              <w:top w:val="single" w:sz="4" w:space="0" w:color="auto"/>
              <w:left w:val="single" w:sz="4" w:space="0" w:color="auto"/>
              <w:bottom w:val="single" w:sz="4" w:space="0" w:color="auto"/>
              <w:right w:val="single" w:sz="4" w:space="0" w:color="auto"/>
            </w:tcBorders>
          </w:tcPr>
          <w:p w14:paraId="08B00DE7" w14:textId="4493D233"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0,05</w:t>
            </w:r>
          </w:p>
        </w:tc>
        <w:tc>
          <w:tcPr>
            <w:tcW w:w="1588" w:type="dxa"/>
            <w:tcBorders>
              <w:top w:val="single" w:sz="4" w:space="0" w:color="auto"/>
              <w:left w:val="single" w:sz="4" w:space="0" w:color="auto"/>
              <w:bottom w:val="single" w:sz="4" w:space="0" w:color="auto"/>
              <w:right w:val="single" w:sz="4" w:space="0" w:color="auto"/>
            </w:tcBorders>
          </w:tcPr>
          <w:p w14:paraId="65120D04" w14:textId="145EFDB3"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200,00</w:t>
            </w:r>
          </w:p>
        </w:tc>
      </w:tr>
      <w:tr w:rsidR="003832E4" w:rsidRPr="003832E4" w14:paraId="3B4B701C"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50A6C159"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28544EAC"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 xml:space="preserve"> Pakuotė maistui išsinešti su dangteliu ne mažiau 1000 ml </w:t>
            </w:r>
          </w:p>
        </w:tc>
        <w:tc>
          <w:tcPr>
            <w:tcW w:w="922" w:type="dxa"/>
          </w:tcPr>
          <w:p w14:paraId="455AEB89"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10000</w:t>
            </w:r>
          </w:p>
        </w:tc>
        <w:tc>
          <w:tcPr>
            <w:tcW w:w="779" w:type="dxa"/>
          </w:tcPr>
          <w:p w14:paraId="4C0AB272"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516CAAC9" w14:textId="179B1366"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0,15</w:t>
            </w:r>
          </w:p>
        </w:tc>
        <w:tc>
          <w:tcPr>
            <w:tcW w:w="851" w:type="dxa"/>
            <w:tcBorders>
              <w:top w:val="single" w:sz="4" w:space="0" w:color="auto"/>
              <w:left w:val="single" w:sz="4" w:space="0" w:color="auto"/>
              <w:bottom w:val="single" w:sz="4" w:space="0" w:color="auto"/>
              <w:right w:val="single" w:sz="4" w:space="0" w:color="auto"/>
            </w:tcBorders>
          </w:tcPr>
          <w:p w14:paraId="50E0C606" w14:textId="62676026"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992" w:type="dxa"/>
            <w:tcBorders>
              <w:top w:val="single" w:sz="4" w:space="0" w:color="auto"/>
              <w:left w:val="single" w:sz="4" w:space="0" w:color="auto"/>
              <w:bottom w:val="single" w:sz="4" w:space="0" w:color="auto"/>
              <w:right w:val="single" w:sz="4" w:space="0" w:color="auto"/>
            </w:tcBorders>
          </w:tcPr>
          <w:p w14:paraId="5A19A853" w14:textId="404C65F9"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0,18</w:t>
            </w:r>
          </w:p>
        </w:tc>
        <w:tc>
          <w:tcPr>
            <w:tcW w:w="1588" w:type="dxa"/>
            <w:tcBorders>
              <w:top w:val="single" w:sz="4" w:space="0" w:color="auto"/>
              <w:left w:val="single" w:sz="4" w:space="0" w:color="auto"/>
              <w:bottom w:val="single" w:sz="4" w:space="0" w:color="auto"/>
              <w:right w:val="single" w:sz="4" w:space="0" w:color="auto"/>
            </w:tcBorders>
          </w:tcPr>
          <w:p w14:paraId="255B5152" w14:textId="295CF63A"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1800,00</w:t>
            </w:r>
          </w:p>
        </w:tc>
      </w:tr>
      <w:tr w:rsidR="003832E4" w:rsidRPr="003832E4" w14:paraId="3DEDE4F6"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5818BA49"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47AF73BC" w14:textId="63B614CE"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Maistinė plėvelė</w:t>
            </w:r>
            <w:r w:rsidR="009143A5">
              <w:rPr>
                <w:rFonts w:ascii="Liberation Serif" w:eastAsia="SimSun" w:hAnsi="Liberation Serif" w:cs="Mangal"/>
                <w:kern w:val="1"/>
                <w:szCs w:val="24"/>
                <w:lang w:eastAsia="zh-CN" w:bidi="hi-IN"/>
              </w:rPr>
              <w:t xml:space="preserve"> ne mažiau 45 cm, ne mažiau 8 m</w:t>
            </w:r>
          </w:p>
        </w:tc>
        <w:tc>
          <w:tcPr>
            <w:tcW w:w="922" w:type="dxa"/>
          </w:tcPr>
          <w:p w14:paraId="30F7DEBF"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10000</w:t>
            </w:r>
          </w:p>
        </w:tc>
        <w:tc>
          <w:tcPr>
            <w:tcW w:w="779" w:type="dxa"/>
          </w:tcPr>
          <w:p w14:paraId="30290AFF"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m</w:t>
            </w:r>
          </w:p>
        </w:tc>
        <w:tc>
          <w:tcPr>
            <w:tcW w:w="992" w:type="dxa"/>
            <w:tcBorders>
              <w:top w:val="single" w:sz="4" w:space="0" w:color="auto"/>
              <w:left w:val="single" w:sz="4" w:space="0" w:color="auto"/>
              <w:bottom w:val="single" w:sz="4" w:space="0" w:color="auto"/>
              <w:right w:val="single" w:sz="4" w:space="0" w:color="auto"/>
            </w:tcBorders>
          </w:tcPr>
          <w:p w14:paraId="3197A8A9" w14:textId="4144C2F9"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0,015</w:t>
            </w:r>
          </w:p>
        </w:tc>
        <w:tc>
          <w:tcPr>
            <w:tcW w:w="851" w:type="dxa"/>
            <w:tcBorders>
              <w:top w:val="single" w:sz="4" w:space="0" w:color="auto"/>
              <w:left w:val="single" w:sz="4" w:space="0" w:color="auto"/>
              <w:bottom w:val="single" w:sz="4" w:space="0" w:color="auto"/>
              <w:right w:val="single" w:sz="4" w:space="0" w:color="auto"/>
            </w:tcBorders>
          </w:tcPr>
          <w:p w14:paraId="222E34F0" w14:textId="65040EF2"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61B190FC" w14:textId="1A2C818B"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w:t>
            </w:r>
          </w:p>
        </w:tc>
        <w:tc>
          <w:tcPr>
            <w:tcW w:w="1588" w:type="dxa"/>
            <w:tcBorders>
              <w:top w:val="single" w:sz="4" w:space="0" w:color="auto"/>
              <w:left w:val="single" w:sz="4" w:space="0" w:color="auto"/>
              <w:bottom w:val="single" w:sz="4" w:space="0" w:color="auto"/>
              <w:right w:val="single" w:sz="4" w:space="0" w:color="auto"/>
            </w:tcBorders>
          </w:tcPr>
          <w:p w14:paraId="7413FD6B" w14:textId="4943732A"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200,00</w:t>
            </w:r>
          </w:p>
        </w:tc>
      </w:tr>
      <w:tr w:rsidR="003832E4" w:rsidRPr="003832E4" w14:paraId="632558F5"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6A758B34"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3A6A41ED"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Dėžutė su dangteliu konditerijos gaminiams, ne mažiau 210x140x80</w:t>
            </w:r>
          </w:p>
        </w:tc>
        <w:tc>
          <w:tcPr>
            <w:tcW w:w="922" w:type="dxa"/>
          </w:tcPr>
          <w:p w14:paraId="196FFA7D"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4000</w:t>
            </w:r>
          </w:p>
        </w:tc>
        <w:tc>
          <w:tcPr>
            <w:tcW w:w="779" w:type="dxa"/>
          </w:tcPr>
          <w:p w14:paraId="77E95BA2"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4E6D47F8" w14:textId="0C9BC706"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0,17</w:t>
            </w:r>
          </w:p>
        </w:tc>
        <w:tc>
          <w:tcPr>
            <w:tcW w:w="851" w:type="dxa"/>
            <w:tcBorders>
              <w:top w:val="single" w:sz="4" w:space="0" w:color="auto"/>
              <w:left w:val="single" w:sz="4" w:space="0" w:color="auto"/>
              <w:bottom w:val="single" w:sz="4" w:space="0" w:color="auto"/>
              <w:right w:val="single" w:sz="4" w:space="0" w:color="auto"/>
            </w:tcBorders>
          </w:tcPr>
          <w:p w14:paraId="516EC125" w14:textId="5390E025"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0,04</w:t>
            </w:r>
          </w:p>
        </w:tc>
        <w:tc>
          <w:tcPr>
            <w:tcW w:w="992" w:type="dxa"/>
            <w:tcBorders>
              <w:top w:val="single" w:sz="4" w:space="0" w:color="auto"/>
              <w:left w:val="single" w:sz="4" w:space="0" w:color="auto"/>
              <w:bottom w:val="single" w:sz="4" w:space="0" w:color="auto"/>
              <w:right w:val="single" w:sz="4" w:space="0" w:color="auto"/>
            </w:tcBorders>
          </w:tcPr>
          <w:p w14:paraId="20F4904B" w14:textId="450206E5"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0,21</w:t>
            </w:r>
          </w:p>
        </w:tc>
        <w:tc>
          <w:tcPr>
            <w:tcW w:w="1588" w:type="dxa"/>
            <w:tcBorders>
              <w:top w:val="single" w:sz="4" w:space="0" w:color="auto"/>
              <w:left w:val="single" w:sz="4" w:space="0" w:color="auto"/>
              <w:bottom w:val="single" w:sz="4" w:space="0" w:color="auto"/>
              <w:right w:val="single" w:sz="4" w:space="0" w:color="auto"/>
            </w:tcBorders>
          </w:tcPr>
          <w:p w14:paraId="61505DA4" w14:textId="6B270083"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840,00</w:t>
            </w:r>
          </w:p>
        </w:tc>
      </w:tr>
      <w:tr w:rsidR="003832E4" w:rsidRPr="003832E4" w14:paraId="081A614B"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2AD29CED"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6CDAF57B"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Dėžutė su dangteliu konditerijos gaminiams, ne mažiau 140x140x80</w:t>
            </w:r>
          </w:p>
        </w:tc>
        <w:tc>
          <w:tcPr>
            <w:tcW w:w="922" w:type="dxa"/>
          </w:tcPr>
          <w:p w14:paraId="2708512B"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6000</w:t>
            </w:r>
          </w:p>
        </w:tc>
        <w:tc>
          <w:tcPr>
            <w:tcW w:w="779" w:type="dxa"/>
          </w:tcPr>
          <w:p w14:paraId="051E9E3D"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02A945CF" w14:textId="24D1B593"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0,11</w:t>
            </w:r>
          </w:p>
        </w:tc>
        <w:tc>
          <w:tcPr>
            <w:tcW w:w="851" w:type="dxa"/>
            <w:tcBorders>
              <w:top w:val="single" w:sz="4" w:space="0" w:color="auto"/>
              <w:left w:val="single" w:sz="4" w:space="0" w:color="auto"/>
              <w:bottom w:val="single" w:sz="4" w:space="0" w:color="auto"/>
              <w:right w:val="single" w:sz="4" w:space="0" w:color="auto"/>
            </w:tcBorders>
          </w:tcPr>
          <w:p w14:paraId="32E7B9CB" w14:textId="695F3B73"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w:t>
            </w:r>
          </w:p>
        </w:tc>
        <w:tc>
          <w:tcPr>
            <w:tcW w:w="992" w:type="dxa"/>
            <w:tcBorders>
              <w:top w:val="single" w:sz="4" w:space="0" w:color="auto"/>
              <w:left w:val="single" w:sz="4" w:space="0" w:color="auto"/>
              <w:bottom w:val="single" w:sz="4" w:space="0" w:color="auto"/>
              <w:right w:val="single" w:sz="4" w:space="0" w:color="auto"/>
            </w:tcBorders>
          </w:tcPr>
          <w:p w14:paraId="7ECF5EEF" w14:textId="73812DD3"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0,13</w:t>
            </w:r>
          </w:p>
        </w:tc>
        <w:tc>
          <w:tcPr>
            <w:tcW w:w="1588" w:type="dxa"/>
            <w:tcBorders>
              <w:top w:val="single" w:sz="4" w:space="0" w:color="auto"/>
              <w:left w:val="single" w:sz="4" w:space="0" w:color="auto"/>
              <w:bottom w:val="single" w:sz="4" w:space="0" w:color="auto"/>
              <w:right w:val="single" w:sz="4" w:space="0" w:color="auto"/>
            </w:tcBorders>
          </w:tcPr>
          <w:p w14:paraId="747A04E3" w14:textId="72692FD0"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780,00</w:t>
            </w:r>
          </w:p>
        </w:tc>
      </w:tr>
      <w:tr w:rsidR="003832E4" w:rsidRPr="003832E4" w14:paraId="77EEFA19"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77133237"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367A5C1F"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Kepimo popierius ne mažiau 38 cm</w:t>
            </w:r>
          </w:p>
        </w:tc>
        <w:tc>
          <w:tcPr>
            <w:tcW w:w="922" w:type="dxa"/>
          </w:tcPr>
          <w:p w14:paraId="0F2CD9B8"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7000</w:t>
            </w:r>
          </w:p>
        </w:tc>
        <w:tc>
          <w:tcPr>
            <w:tcW w:w="779" w:type="dxa"/>
          </w:tcPr>
          <w:p w14:paraId="46A9341F"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m</w:t>
            </w:r>
          </w:p>
        </w:tc>
        <w:tc>
          <w:tcPr>
            <w:tcW w:w="992" w:type="dxa"/>
            <w:tcBorders>
              <w:top w:val="single" w:sz="4" w:space="0" w:color="auto"/>
              <w:left w:val="single" w:sz="4" w:space="0" w:color="auto"/>
              <w:bottom w:val="single" w:sz="4" w:space="0" w:color="auto"/>
              <w:right w:val="single" w:sz="4" w:space="0" w:color="auto"/>
            </w:tcBorders>
          </w:tcPr>
          <w:p w14:paraId="64415FA7" w14:textId="34166A57"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0,06</w:t>
            </w:r>
          </w:p>
        </w:tc>
        <w:tc>
          <w:tcPr>
            <w:tcW w:w="851" w:type="dxa"/>
            <w:tcBorders>
              <w:top w:val="single" w:sz="4" w:space="0" w:color="auto"/>
              <w:left w:val="single" w:sz="4" w:space="0" w:color="auto"/>
              <w:bottom w:val="single" w:sz="4" w:space="0" w:color="auto"/>
              <w:right w:val="single" w:sz="4" w:space="0" w:color="auto"/>
            </w:tcBorders>
          </w:tcPr>
          <w:p w14:paraId="3AFF7411" w14:textId="3C07C558"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w:t>
            </w:r>
          </w:p>
        </w:tc>
        <w:tc>
          <w:tcPr>
            <w:tcW w:w="992" w:type="dxa"/>
            <w:tcBorders>
              <w:top w:val="single" w:sz="4" w:space="0" w:color="auto"/>
              <w:left w:val="single" w:sz="4" w:space="0" w:color="auto"/>
              <w:bottom w:val="single" w:sz="4" w:space="0" w:color="auto"/>
              <w:right w:val="single" w:sz="4" w:space="0" w:color="auto"/>
            </w:tcBorders>
          </w:tcPr>
          <w:p w14:paraId="75148751" w14:textId="721AE276"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0,07</w:t>
            </w:r>
          </w:p>
        </w:tc>
        <w:tc>
          <w:tcPr>
            <w:tcW w:w="1588" w:type="dxa"/>
            <w:tcBorders>
              <w:top w:val="single" w:sz="4" w:space="0" w:color="auto"/>
              <w:left w:val="single" w:sz="4" w:space="0" w:color="auto"/>
              <w:bottom w:val="single" w:sz="4" w:space="0" w:color="auto"/>
              <w:right w:val="single" w:sz="4" w:space="0" w:color="auto"/>
            </w:tcBorders>
          </w:tcPr>
          <w:p w14:paraId="2F9811C8" w14:textId="3BF62910"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490,00</w:t>
            </w:r>
          </w:p>
        </w:tc>
      </w:tr>
      <w:tr w:rsidR="003832E4" w:rsidRPr="003832E4" w14:paraId="579B3747"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25FD861F"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0A0F229D"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Konditeriniai maišeliai polietileniniai, ne mažiau 40 cm</w:t>
            </w:r>
          </w:p>
        </w:tc>
        <w:tc>
          <w:tcPr>
            <w:tcW w:w="922" w:type="dxa"/>
          </w:tcPr>
          <w:p w14:paraId="01AFA23A"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700</w:t>
            </w:r>
          </w:p>
        </w:tc>
        <w:tc>
          <w:tcPr>
            <w:tcW w:w="779" w:type="dxa"/>
          </w:tcPr>
          <w:p w14:paraId="49EF3F98"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7A6790B8" w14:textId="7F57B19C"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0,11</w:t>
            </w:r>
          </w:p>
        </w:tc>
        <w:tc>
          <w:tcPr>
            <w:tcW w:w="851" w:type="dxa"/>
            <w:tcBorders>
              <w:top w:val="single" w:sz="4" w:space="0" w:color="auto"/>
              <w:left w:val="single" w:sz="4" w:space="0" w:color="auto"/>
              <w:bottom w:val="single" w:sz="4" w:space="0" w:color="auto"/>
              <w:right w:val="single" w:sz="4" w:space="0" w:color="auto"/>
            </w:tcBorders>
          </w:tcPr>
          <w:p w14:paraId="7227E644" w14:textId="6B72613D"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w:t>
            </w:r>
          </w:p>
        </w:tc>
        <w:tc>
          <w:tcPr>
            <w:tcW w:w="992" w:type="dxa"/>
            <w:tcBorders>
              <w:top w:val="single" w:sz="4" w:space="0" w:color="auto"/>
              <w:left w:val="single" w:sz="4" w:space="0" w:color="auto"/>
              <w:bottom w:val="single" w:sz="4" w:space="0" w:color="auto"/>
              <w:right w:val="single" w:sz="4" w:space="0" w:color="auto"/>
            </w:tcBorders>
          </w:tcPr>
          <w:p w14:paraId="7FB9AF9E" w14:textId="13AB14A6"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0,13</w:t>
            </w:r>
          </w:p>
        </w:tc>
        <w:tc>
          <w:tcPr>
            <w:tcW w:w="1588" w:type="dxa"/>
            <w:tcBorders>
              <w:top w:val="single" w:sz="4" w:space="0" w:color="auto"/>
              <w:left w:val="single" w:sz="4" w:space="0" w:color="auto"/>
              <w:bottom w:val="single" w:sz="4" w:space="0" w:color="auto"/>
              <w:right w:val="single" w:sz="4" w:space="0" w:color="auto"/>
            </w:tcBorders>
          </w:tcPr>
          <w:p w14:paraId="1193366A" w14:textId="3A352A6E"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91,00</w:t>
            </w:r>
          </w:p>
        </w:tc>
      </w:tr>
      <w:tr w:rsidR="003832E4" w:rsidRPr="003832E4" w14:paraId="15743BCC"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78A49686"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5D2F9CEC"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Padėklai karpyti ne mažiau 30x40 cm</w:t>
            </w:r>
          </w:p>
        </w:tc>
        <w:tc>
          <w:tcPr>
            <w:tcW w:w="922" w:type="dxa"/>
          </w:tcPr>
          <w:p w14:paraId="06A3E886"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500</w:t>
            </w:r>
          </w:p>
        </w:tc>
        <w:tc>
          <w:tcPr>
            <w:tcW w:w="779" w:type="dxa"/>
          </w:tcPr>
          <w:p w14:paraId="591C078A"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235A0F14" w14:textId="3A797D09"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0,04</w:t>
            </w:r>
          </w:p>
        </w:tc>
        <w:tc>
          <w:tcPr>
            <w:tcW w:w="851" w:type="dxa"/>
            <w:tcBorders>
              <w:top w:val="single" w:sz="4" w:space="0" w:color="auto"/>
              <w:left w:val="single" w:sz="4" w:space="0" w:color="auto"/>
              <w:bottom w:val="single" w:sz="4" w:space="0" w:color="auto"/>
              <w:right w:val="single" w:sz="4" w:space="0" w:color="auto"/>
            </w:tcBorders>
          </w:tcPr>
          <w:p w14:paraId="510132DA" w14:textId="533394BD"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w:t>
            </w:r>
          </w:p>
        </w:tc>
        <w:tc>
          <w:tcPr>
            <w:tcW w:w="992" w:type="dxa"/>
            <w:tcBorders>
              <w:top w:val="single" w:sz="4" w:space="0" w:color="auto"/>
              <w:left w:val="single" w:sz="4" w:space="0" w:color="auto"/>
              <w:bottom w:val="single" w:sz="4" w:space="0" w:color="auto"/>
              <w:right w:val="single" w:sz="4" w:space="0" w:color="auto"/>
            </w:tcBorders>
          </w:tcPr>
          <w:p w14:paraId="3608C510" w14:textId="6290C72C"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0,05</w:t>
            </w:r>
          </w:p>
        </w:tc>
        <w:tc>
          <w:tcPr>
            <w:tcW w:w="1588" w:type="dxa"/>
            <w:tcBorders>
              <w:top w:val="single" w:sz="4" w:space="0" w:color="auto"/>
              <w:left w:val="single" w:sz="4" w:space="0" w:color="auto"/>
              <w:bottom w:val="single" w:sz="4" w:space="0" w:color="auto"/>
              <w:right w:val="single" w:sz="4" w:space="0" w:color="auto"/>
            </w:tcBorders>
          </w:tcPr>
          <w:p w14:paraId="097CD7EC" w14:textId="70BEFA18"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25,00</w:t>
            </w:r>
          </w:p>
        </w:tc>
      </w:tr>
      <w:tr w:rsidR="003832E4" w:rsidRPr="003832E4" w14:paraId="6018BE55"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2726CA64"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162F2A88"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Kartoninis padėklas (aukso, sidabro spalvos) ne mažiau 42x25 cm</w:t>
            </w:r>
          </w:p>
        </w:tc>
        <w:tc>
          <w:tcPr>
            <w:tcW w:w="922" w:type="dxa"/>
          </w:tcPr>
          <w:p w14:paraId="2A7F72D5"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200</w:t>
            </w:r>
          </w:p>
        </w:tc>
        <w:tc>
          <w:tcPr>
            <w:tcW w:w="779" w:type="dxa"/>
          </w:tcPr>
          <w:p w14:paraId="76651D88"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202AE78A" w14:textId="62392DF0"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0,79</w:t>
            </w:r>
          </w:p>
        </w:tc>
        <w:tc>
          <w:tcPr>
            <w:tcW w:w="851" w:type="dxa"/>
            <w:tcBorders>
              <w:top w:val="single" w:sz="4" w:space="0" w:color="auto"/>
              <w:left w:val="single" w:sz="4" w:space="0" w:color="auto"/>
              <w:bottom w:val="single" w:sz="4" w:space="0" w:color="auto"/>
              <w:right w:val="single" w:sz="4" w:space="0" w:color="auto"/>
            </w:tcBorders>
          </w:tcPr>
          <w:p w14:paraId="290159CC" w14:textId="7EE7DDC5"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0,17</w:t>
            </w:r>
          </w:p>
        </w:tc>
        <w:tc>
          <w:tcPr>
            <w:tcW w:w="992" w:type="dxa"/>
            <w:tcBorders>
              <w:top w:val="single" w:sz="4" w:space="0" w:color="auto"/>
              <w:left w:val="single" w:sz="4" w:space="0" w:color="auto"/>
              <w:bottom w:val="single" w:sz="4" w:space="0" w:color="auto"/>
              <w:right w:val="single" w:sz="4" w:space="0" w:color="auto"/>
            </w:tcBorders>
          </w:tcPr>
          <w:p w14:paraId="33DEB795" w14:textId="238ABF34"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0,96</w:t>
            </w:r>
          </w:p>
        </w:tc>
        <w:tc>
          <w:tcPr>
            <w:tcW w:w="1588" w:type="dxa"/>
            <w:tcBorders>
              <w:top w:val="single" w:sz="4" w:space="0" w:color="auto"/>
              <w:left w:val="single" w:sz="4" w:space="0" w:color="auto"/>
              <w:bottom w:val="single" w:sz="4" w:space="0" w:color="auto"/>
              <w:right w:val="single" w:sz="4" w:space="0" w:color="auto"/>
            </w:tcBorders>
          </w:tcPr>
          <w:p w14:paraId="0235AC1E" w14:textId="0768330C"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192,00</w:t>
            </w:r>
          </w:p>
        </w:tc>
      </w:tr>
      <w:tr w:rsidR="003832E4" w:rsidRPr="003832E4" w14:paraId="4822D193"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304AAF01"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3C2887F7"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Padėklas kartoninis pyragaičiams, aukso spalvos, ne mažiau 8x8 cm</w:t>
            </w:r>
          </w:p>
        </w:tc>
        <w:tc>
          <w:tcPr>
            <w:tcW w:w="922" w:type="dxa"/>
          </w:tcPr>
          <w:p w14:paraId="79F4D6F5"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200</w:t>
            </w:r>
          </w:p>
        </w:tc>
        <w:tc>
          <w:tcPr>
            <w:tcW w:w="779" w:type="dxa"/>
          </w:tcPr>
          <w:p w14:paraId="40E7791A"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0B1DBD47" w14:textId="73B5C0E8"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0.08</w:t>
            </w:r>
          </w:p>
        </w:tc>
        <w:tc>
          <w:tcPr>
            <w:tcW w:w="851" w:type="dxa"/>
            <w:tcBorders>
              <w:top w:val="single" w:sz="4" w:space="0" w:color="auto"/>
              <w:left w:val="single" w:sz="4" w:space="0" w:color="auto"/>
              <w:bottom w:val="single" w:sz="4" w:space="0" w:color="auto"/>
              <w:right w:val="single" w:sz="4" w:space="0" w:color="auto"/>
            </w:tcBorders>
          </w:tcPr>
          <w:p w14:paraId="0EF316AD" w14:textId="006AE7DE"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w:t>
            </w:r>
          </w:p>
        </w:tc>
        <w:tc>
          <w:tcPr>
            <w:tcW w:w="992" w:type="dxa"/>
            <w:tcBorders>
              <w:top w:val="single" w:sz="4" w:space="0" w:color="auto"/>
              <w:left w:val="single" w:sz="4" w:space="0" w:color="auto"/>
              <w:bottom w:val="single" w:sz="4" w:space="0" w:color="auto"/>
              <w:right w:val="single" w:sz="4" w:space="0" w:color="auto"/>
            </w:tcBorders>
          </w:tcPr>
          <w:p w14:paraId="1EB9A212" w14:textId="36EC997B"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0,10</w:t>
            </w:r>
          </w:p>
        </w:tc>
        <w:tc>
          <w:tcPr>
            <w:tcW w:w="1588" w:type="dxa"/>
            <w:tcBorders>
              <w:top w:val="single" w:sz="4" w:space="0" w:color="auto"/>
              <w:left w:val="single" w:sz="4" w:space="0" w:color="auto"/>
              <w:bottom w:val="single" w:sz="4" w:space="0" w:color="auto"/>
              <w:right w:val="single" w:sz="4" w:space="0" w:color="auto"/>
            </w:tcBorders>
          </w:tcPr>
          <w:p w14:paraId="528B615B" w14:textId="095136AE"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20,00</w:t>
            </w:r>
          </w:p>
        </w:tc>
      </w:tr>
      <w:tr w:rsidR="003832E4" w:rsidRPr="003832E4" w14:paraId="358E3AD8"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7ACED55B"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6BDC05E8"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Popieriniai krepšeliai ne mažiau 40x24 mm</w:t>
            </w:r>
          </w:p>
        </w:tc>
        <w:tc>
          <w:tcPr>
            <w:tcW w:w="922" w:type="dxa"/>
          </w:tcPr>
          <w:p w14:paraId="72DB8D3D"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1000</w:t>
            </w:r>
          </w:p>
        </w:tc>
        <w:tc>
          <w:tcPr>
            <w:tcW w:w="779" w:type="dxa"/>
          </w:tcPr>
          <w:p w14:paraId="6BC65604"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32DED735" w14:textId="62151B41"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0,015</w:t>
            </w:r>
          </w:p>
        </w:tc>
        <w:tc>
          <w:tcPr>
            <w:tcW w:w="851" w:type="dxa"/>
            <w:tcBorders>
              <w:top w:val="single" w:sz="4" w:space="0" w:color="auto"/>
              <w:left w:val="single" w:sz="4" w:space="0" w:color="auto"/>
              <w:bottom w:val="single" w:sz="4" w:space="0" w:color="auto"/>
              <w:right w:val="single" w:sz="4" w:space="0" w:color="auto"/>
            </w:tcBorders>
          </w:tcPr>
          <w:p w14:paraId="29F2DA8E" w14:textId="57A3D360"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64B74C4E" w14:textId="46F016B6"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w:t>
            </w:r>
          </w:p>
        </w:tc>
        <w:tc>
          <w:tcPr>
            <w:tcW w:w="1588" w:type="dxa"/>
            <w:tcBorders>
              <w:top w:val="single" w:sz="4" w:space="0" w:color="auto"/>
              <w:left w:val="single" w:sz="4" w:space="0" w:color="auto"/>
              <w:bottom w:val="single" w:sz="4" w:space="0" w:color="auto"/>
              <w:right w:val="single" w:sz="4" w:space="0" w:color="auto"/>
            </w:tcBorders>
          </w:tcPr>
          <w:p w14:paraId="66F73A8E" w14:textId="273A8FE3"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20,00</w:t>
            </w:r>
          </w:p>
        </w:tc>
      </w:tr>
      <w:tr w:rsidR="003832E4" w:rsidRPr="003832E4" w14:paraId="228F696B"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2C744178"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030059A3"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Popieriniai krepšeliai ne mažiau 26x16 mm</w:t>
            </w:r>
          </w:p>
        </w:tc>
        <w:tc>
          <w:tcPr>
            <w:tcW w:w="922" w:type="dxa"/>
          </w:tcPr>
          <w:p w14:paraId="3F7B68CE"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2000</w:t>
            </w:r>
          </w:p>
        </w:tc>
        <w:tc>
          <w:tcPr>
            <w:tcW w:w="779" w:type="dxa"/>
          </w:tcPr>
          <w:p w14:paraId="7C706F37"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006793A9" w14:textId="21D18263"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0,015</w:t>
            </w:r>
          </w:p>
        </w:tc>
        <w:tc>
          <w:tcPr>
            <w:tcW w:w="851" w:type="dxa"/>
            <w:tcBorders>
              <w:top w:val="single" w:sz="4" w:space="0" w:color="auto"/>
              <w:left w:val="single" w:sz="4" w:space="0" w:color="auto"/>
              <w:bottom w:val="single" w:sz="4" w:space="0" w:color="auto"/>
              <w:right w:val="single" w:sz="4" w:space="0" w:color="auto"/>
            </w:tcBorders>
          </w:tcPr>
          <w:p w14:paraId="2098657B" w14:textId="1F8018E5"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1179E42C" w14:textId="346C10E2"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w:t>
            </w:r>
          </w:p>
        </w:tc>
        <w:tc>
          <w:tcPr>
            <w:tcW w:w="1588" w:type="dxa"/>
            <w:tcBorders>
              <w:top w:val="single" w:sz="4" w:space="0" w:color="auto"/>
              <w:left w:val="single" w:sz="4" w:space="0" w:color="auto"/>
              <w:bottom w:val="single" w:sz="4" w:space="0" w:color="auto"/>
              <w:right w:val="single" w:sz="4" w:space="0" w:color="auto"/>
            </w:tcBorders>
          </w:tcPr>
          <w:p w14:paraId="0C332E99" w14:textId="4914984E"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40,00</w:t>
            </w:r>
          </w:p>
        </w:tc>
      </w:tr>
      <w:tr w:rsidR="003832E4" w:rsidRPr="003832E4" w14:paraId="513606C9"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72CBEC6F"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143A51DE"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Popierinė dėžutė su langeliu (saldainių pakavimui) ne mažiau 10x8x3,5 cm</w:t>
            </w:r>
          </w:p>
        </w:tc>
        <w:tc>
          <w:tcPr>
            <w:tcW w:w="922" w:type="dxa"/>
          </w:tcPr>
          <w:p w14:paraId="1C6368B9"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100</w:t>
            </w:r>
          </w:p>
        </w:tc>
        <w:tc>
          <w:tcPr>
            <w:tcW w:w="779" w:type="dxa"/>
          </w:tcPr>
          <w:p w14:paraId="2CB54817"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419B6DC0" w14:textId="6E78C27A"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0,15</w:t>
            </w:r>
          </w:p>
        </w:tc>
        <w:tc>
          <w:tcPr>
            <w:tcW w:w="851" w:type="dxa"/>
            <w:tcBorders>
              <w:top w:val="single" w:sz="4" w:space="0" w:color="auto"/>
              <w:left w:val="single" w:sz="4" w:space="0" w:color="auto"/>
              <w:bottom w:val="single" w:sz="4" w:space="0" w:color="auto"/>
              <w:right w:val="single" w:sz="4" w:space="0" w:color="auto"/>
            </w:tcBorders>
          </w:tcPr>
          <w:p w14:paraId="02CE3EF6" w14:textId="6AF61D23"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992" w:type="dxa"/>
            <w:tcBorders>
              <w:top w:val="single" w:sz="4" w:space="0" w:color="auto"/>
              <w:left w:val="single" w:sz="4" w:space="0" w:color="auto"/>
              <w:bottom w:val="single" w:sz="4" w:space="0" w:color="auto"/>
              <w:right w:val="single" w:sz="4" w:space="0" w:color="auto"/>
            </w:tcBorders>
          </w:tcPr>
          <w:p w14:paraId="3D521F89" w14:textId="4E275524"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0,18</w:t>
            </w:r>
          </w:p>
        </w:tc>
        <w:tc>
          <w:tcPr>
            <w:tcW w:w="1588" w:type="dxa"/>
            <w:tcBorders>
              <w:top w:val="single" w:sz="4" w:space="0" w:color="auto"/>
              <w:left w:val="single" w:sz="4" w:space="0" w:color="auto"/>
              <w:bottom w:val="single" w:sz="4" w:space="0" w:color="auto"/>
              <w:right w:val="single" w:sz="4" w:space="0" w:color="auto"/>
            </w:tcBorders>
          </w:tcPr>
          <w:p w14:paraId="12909F25" w14:textId="50F29315"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18,00</w:t>
            </w:r>
          </w:p>
        </w:tc>
      </w:tr>
      <w:tr w:rsidR="003832E4" w:rsidRPr="003832E4" w14:paraId="2234B9F9"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20AF3DA4"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7DDC7046"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Maišeliai popieriniai su langeliu ne mažiau 29x6x15 cm</w:t>
            </w:r>
          </w:p>
        </w:tc>
        <w:tc>
          <w:tcPr>
            <w:tcW w:w="922" w:type="dxa"/>
          </w:tcPr>
          <w:p w14:paraId="0CCC3A60"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500</w:t>
            </w:r>
          </w:p>
        </w:tc>
        <w:tc>
          <w:tcPr>
            <w:tcW w:w="779" w:type="dxa"/>
          </w:tcPr>
          <w:p w14:paraId="11E81B9E"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10782C5B" w14:textId="37482461"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0,025</w:t>
            </w:r>
          </w:p>
        </w:tc>
        <w:tc>
          <w:tcPr>
            <w:tcW w:w="851" w:type="dxa"/>
            <w:tcBorders>
              <w:top w:val="single" w:sz="4" w:space="0" w:color="auto"/>
              <w:left w:val="single" w:sz="4" w:space="0" w:color="auto"/>
              <w:bottom w:val="single" w:sz="4" w:space="0" w:color="auto"/>
              <w:right w:val="single" w:sz="4" w:space="0" w:color="auto"/>
            </w:tcBorders>
          </w:tcPr>
          <w:p w14:paraId="6D4A5C1F" w14:textId="02A9175C"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58BD12E3" w14:textId="275AFAED"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1588" w:type="dxa"/>
            <w:tcBorders>
              <w:top w:val="single" w:sz="4" w:space="0" w:color="auto"/>
              <w:left w:val="single" w:sz="4" w:space="0" w:color="auto"/>
              <w:bottom w:val="single" w:sz="4" w:space="0" w:color="auto"/>
              <w:right w:val="single" w:sz="4" w:space="0" w:color="auto"/>
            </w:tcBorders>
          </w:tcPr>
          <w:p w14:paraId="688A7198" w14:textId="1B97ACA6"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15,00</w:t>
            </w:r>
          </w:p>
        </w:tc>
      </w:tr>
      <w:tr w:rsidR="003832E4" w:rsidRPr="003832E4" w14:paraId="4B9939BD"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5BCF528F"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3B9F0E44"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Maišeliai popieriniai su langeliu ne mažiau 26x7x40 cm</w:t>
            </w:r>
          </w:p>
        </w:tc>
        <w:tc>
          <w:tcPr>
            <w:tcW w:w="922" w:type="dxa"/>
          </w:tcPr>
          <w:p w14:paraId="5FF32A22"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200</w:t>
            </w:r>
          </w:p>
        </w:tc>
        <w:tc>
          <w:tcPr>
            <w:tcW w:w="779" w:type="dxa"/>
          </w:tcPr>
          <w:p w14:paraId="0EA4359E"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4CA9AB04" w14:textId="12E06CC1"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0,05</w:t>
            </w:r>
          </w:p>
        </w:tc>
        <w:tc>
          <w:tcPr>
            <w:tcW w:w="851" w:type="dxa"/>
            <w:tcBorders>
              <w:top w:val="single" w:sz="4" w:space="0" w:color="auto"/>
              <w:left w:val="single" w:sz="4" w:space="0" w:color="auto"/>
              <w:bottom w:val="single" w:sz="4" w:space="0" w:color="auto"/>
              <w:right w:val="single" w:sz="4" w:space="0" w:color="auto"/>
            </w:tcBorders>
          </w:tcPr>
          <w:p w14:paraId="24129045" w14:textId="3D4FC78F"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w:t>
            </w:r>
          </w:p>
        </w:tc>
        <w:tc>
          <w:tcPr>
            <w:tcW w:w="992" w:type="dxa"/>
            <w:tcBorders>
              <w:top w:val="single" w:sz="4" w:space="0" w:color="auto"/>
              <w:left w:val="single" w:sz="4" w:space="0" w:color="auto"/>
              <w:bottom w:val="single" w:sz="4" w:space="0" w:color="auto"/>
              <w:right w:val="single" w:sz="4" w:space="0" w:color="auto"/>
            </w:tcBorders>
          </w:tcPr>
          <w:p w14:paraId="77357C68" w14:textId="275C8673"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0,06</w:t>
            </w:r>
          </w:p>
        </w:tc>
        <w:tc>
          <w:tcPr>
            <w:tcW w:w="1588" w:type="dxa"/>
            <w:tcBorders>
              <w:top w:val="single" w:sz="4" w:space="0" w:color="auto"/>
              <w:left w:val="single" w:sz="4" w:space="0" w:color="auto"/>
              <w:bottom w:val="single" w:sz="4" w:space="0" w:color="auto"/>
              <w:right w:val="single" w:sz="4" w:space="0" w:color="auto"/>
            </w:tcBorders>
          </w:tcPr>
          <w:p w14:paraId="59F29DB6" w14:textId="25DB11A8"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12,00</w:t>
            </w:r>
          </w:p>
        </w:tc>
      </w:tr>
      <w:tr w:rsidR="003832E4" w:rsidRPr="003832E4" w14:paraId="6FD2B6CB"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5048F3B5"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19BA3DC0"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Iešmeliai bambukiniai 40 cm</w:t>
            </w:r>
          </w:p>
        </w:tc>
        <w:tc>
          <w:tcPr>
            <w:tcW w:w="922" w:type="dxa"/>
          </w:tcPr>
          <w:p w14:paraId="18DF9DCF"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200</w:t>
            </w:r>
          </w:p>
        </w:tc>
        <w:tc>
          <w:tcPr>
            <w:tcW w:w="779" w:type="dxa"/>
          </w:tcPr>
          <w:p w14:paraId="55B5C45F"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393B56DD" w14:textId="73805197"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851" w:type="dxa"/>
            <w:tcBorders>
              <w:top w:val="single" w:sz="4" w:space="0" w:color="auto"/>
              <w:left w:val="single" w:sz="4" w:space="0" w:color="auto"/>
              <w:bottom w:val="single" w:sz="4" w:space="0" w:color="auto"/>
              <w:right w:val="single" w:sz="4" w:space="0" w:color="auto"/>
            </w:tcBorders>
          </w:tcPr>
          <w:p w14:paraId="34803AC5" w14:textId="01D253A2"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w:t>
            </w:r>
          </w:p>
        </w:tc>
        <w:tc>
          <w:tcPr>
            <w:tcW w:w="992" w:type="dxa"/>
            <w:tcBorders>
              <w:top w:val="single" w:sz="4" w:space="0" w:color="auto"/>
              <w:left w:val="single" w:sz="4" w:space="0" w:color="auto"/>
              <w:bottom w:val="single" w:sz="4" w:space="0" w:color="auto"/>
              <w:right w:val="single" w:sz="4" w:space="0" w:color="auto"/>
            </w:tcBorders>
          </w:tcPr>
          <w:p w14:paraId="365B7348" w14:textId="21623CC1"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0,04</w:t>
            </w:r>
          </w:p>
        </w:tc>
        <w:tc>
          <w:tcPr>
            <w:tcW w:w="1588" w:type="dxa"/>
            <w:tcBorders>
              <w:top w:val="single" w:sz="4" w:space="0" w:color="auto"/>
              <w:left w:val="single" w:sz="4" w:space="0" w:color="auto"/>
              <w:bottom w:val="single" w:sz="4" w:space="0" w:color="auto"/>
              <w:right w:val="single" w:sz="4" w:space="0" w:color="auto"/>
            </w:tcBorders>
          </w:tcPr>
          <w:p w14:paraId="6D625138" w14:textId="62FE572D"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8,00</w:t>
            </w:r>
          </w:p>
        </w:tc>
      </w:tr>
      <w:tr w:rsidR="003832E4" w:rsidRPr="003832E4" w14:paraId="17656094"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01BB87DB"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125784A6"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Vienkartiniai chalatai</w:t>
            </w:r>
          </w:p>
        </w:tc>
        <w:tc>
          <w:tcPr>
            <w:tcW w:w="922" w:type="dxa"/>
          </w:tcPr>
          <w:p w14:paraId="42888E9A"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500</w:t>
            </w:r>
          </w:p>
        </w:tc>
        <w:tc>
          <w:tcPr>
            <w:tcW w:w="779" w:type="dxa"/>
          </w:tcPr>
          <w:p w14:paraId="0BD38091"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4BF7ED41" w14:textId="608F8E3C"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0,42</w:t>
            </w:r>
          </w:p>
        </w:tc>
        <w:tc>
          <w:tcPr>
            <w:tcW w:w="851" w:type="dxa"/>
            <w:tcBorders>
              <w:top w:val="single" w:sz="4" w:space="0" w:color="auto"/>
              <w:left w:val="single" w:sz="4" w:space="0" w:color="auto"/>
              <w:bottom w:val="single" w:sz="4" w:space="0" w:color="auto"/>
              <w:right w:val="single" w:sz="4" w:space="0" w:color="auto"/>
            </w:tcBorders>
          </w:tcPr>
          <w:p w14:paraId="0155A165" w14:textId="39AAA2C9"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0,09</w:t>
            </w:r>
          </w:p>
        </w:tc>
        <w:tc>
          <w:tcPr>
            <w:tcW w:w="992" w:type="dxa"/>
            <w:tcBorders>
              <w:top w:val="single" w:sz="4" w:space="0" w:color="auto"/>
              <w:left w:val="single" w:sz="4" w:space="0" w:color="auto"/>
              <w:bottom w:val="single" w:sz="4" w:space="0" w:color="auto"/>
              <w:right w:val="single" w:sz="4" w:space="0" w:color="auto"/>
            </w:tcBorders>
          </w:tcPr>
          <w:p w14:paraId="4D1D5DCE" w14:textId="3DF215E8"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,51</w:t>
            </w:r>
          </w:p>
        </w:tc>
        <w:tc>
          <w:tcPr>
            <w:tcW w:w="1588" w:type="dxa"/>
            <w:tcBorders>
              <w:top w:val="single" w:sz="4" w:space="0" w:color="auto"/>
              <w:left w:val="single" w:sz="4" w:space="0" w:color="auto"/>
              <w:bottom w:val="single" w:sz="4" w:space="0" w:color="auto"/>
              <w:right w:val="single" w:sz="4" w:space="0" w:color="auto"/>
            </w:tcBorders>
          </w:tcPr>
          <w:p w14:paraId="7AA497ED" w14:textId="3444D0A4"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255,00</w:t>
            </w:r>
          </w:p>
        </w:tc>
      </w:tr>
      <w:tr w:rsidR="003832E4" w:rsidRPr="003832E4" w14:paraId="2C416C43"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2736BC73"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79E84178"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Popieriniai šiaudeliai ne mažiau 5x240 mm, įvairių spalvų</w:t>
            </w:r>
          </w:p>
        </w:tc>
        <w:tc>
          <w:tcPr>
            <w:tcW w:w="922" w:type="dxa"/>
          </w:tcPr>
          <w:p w14:paraId="5E24938D"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600</w:t>
            </w:r>
          </w:p>
        </w:tc>
        <w:tc>
          <w:tcPr>
            <w:tcW w:w="779" w:type="dxa"/>
          </w:tcPr>
          <w:p w14:paraId="3C3D64E9"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1A550C93" w14:textId="5A52B201"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0,025</w:t>
            </w:r>
          </w:p>
        </w:tc>
        <w:tc>
          <w:tcPr>
            <w:tcW w:w="851" w:type="dxa"/>
            <w:tcBorders>
              <w:top w:val="single" w:sz="4" w:space="0" w:color="auto"/>
              <w:left w:val="single" w:sz="4" w:space="0" w:color="auto"/>
              <w:bottom w:val="single" w:sz="4" w:space="0" w:color="auto"/>
              <w:right w:val="single" w:sz="4" w:space="0" w:color="auto"/>
            </w:tcBorders>
          </w:tcPr>
          <w:p w14:paraId="4BD01348" w14:textId="2EF4CC9E"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08808D9F" w14:textId="3330EDBD"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1588" w:type="dxa"/>
            <w:tcBorders>
              <w:top w:val="single" w:sz="4" w:space="0" w:color="auto"/>
              <w:left w:val="single" w:sz="4" w:space="0" w:color="auto"/>
              <w:bottom w:val="single" w:sz="4" w:space="0" w:color="auto"/>
              <w:right w:val="single" w:sz="4" w:space="0" w:color="auto"/>
            </w:tcBorders>
          </w:tcPr>
          <w:p w14:paraId="46C5C5C8" w14:textId="5EDF5E22"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18,00</w:t>
            </w:r>
          </w:p>
        </w:tc>
      </w:tr>
      <w:tr w:rsidR="003832E4" w:rsidRPr="003832E4" w14:paraId="75AF0837"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64E321AD"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788FD3CB"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Popieriniai šiaudeliai ne mažiau 8x240 mm, įvairių spalvų</w:t>
            </w:r>
          </w:p>
        </w:tc>
        <w:tc>
          <w:tcPr>
            <w:tcW w:w="922" w:type="dxa"/>
          </w:tcPr>
          <w:p w14:paraId="40BD0CCE"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600</w:t>
            </w:r>
          </w:p>
        </w:tc>
        <w:tc>
          <w:tcPr>
            <w:tcW w:w="779" w:type="dxa"/>
          </w:tcPr>
          <w:p w14:paraId="2FA110A1"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5107C981" w14:textId="070FA923"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0,025</w:t>
            </w:r>
          </w:p>
        </w:tc>
        <w:tc>
          <w:tcPr>
            <w:tcW w:w="851" w:type="dxa"/>
            <w:tcBorders>
              <w:top w:val="single" w:sz="4" w:space="0" w:color="auto"/>
              <w:left w:val="single" w:sz="4" w:space="0" w:color="auto"/>
              <w:bottom w:val="single" w:sz="4" w:space="0" w:color="auto"/>
              <w:right w:val="single" w:sz="4" w:space="0" w:color="auto"/>
            </w:tcBorders>
          </w:tcPr>
          <w:p w14:paraId="32CA2B9C" w14:textId="2E58081A"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10F7E008" w14:textId="38CA2394"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1588" w:type="dxa"/>
            <w:tcBorders>
              <w:top w:val="single" w:sz="4" w:space="0" w:color="auto"/>
              <w:left w:val="single" w:sz="4" w:space="0" w:color="auto"/>
              <w:bottom w:val="single" w:sz="4" w:space="0" w:color="auto"/>
              <w:right w:val="single" w:sz="4" w:space="0" w:color="auto"/>
            </w:tcBorders>
          </w:tcPr>
          <w:p w14:paraId="105A5D03" w14:textId="0E08B0DB"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18,00</w:t>
            </w:r>
          </w:p>
        </w:tc>
      </w:tr>
      <w:tr w:rsidR="003832E4" w:rsidRPr="003832E4" w14:paraId="12925CB5"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56DB14CC"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2DB9C8D3"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Smeigtukai (sumuštiniams)</w:t>
            </w:r>
          </w:p>
        </w:tc>
        <w:tc>
          <w:tcPr>
            <w:tcW w:w="922" w:type="dxa"/>
          </w:tcPr>
          <w:p w14:paraId="4B5A2403"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2000</w:t>
            </w:r>
          </w:p>
        </w:tc>
        <w:tc>
          <w:tcPr>
            <w:tcW w:w="779" w:type="dxa"/>
          </w:tcPr>
          <w:p w14:paraId="5C246D5E"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7C8486A9" w14:textId="70DE619F"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0,025</w:t>
            </w:r>
          </w:p>
        </w:tc>
        <w:tc>
          <w:tcPr>
            <w:tcW w:w="851" w:type="dxa"/>
            <w:tcBorders>
              <w:top w:val="single" w:sz="4" w:space="0" w:color="auto"/>
              <w:left w:val="single" w:sz="4" w:space="0" w:color="auto"/>
              <w:bottom w:val="single" w:sz="4" w:space="0" w:color="auto"/>
              <w:right w:val="single" w:sz="4" w:space="0" w:color="auto"/>
            </w:tcBorders>
          </w:tcPr>
          <w:p w14:paraId="032F0798" w14:textId="6970AA7B"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3E4311FC" w14:textId="62BB4547"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0,03</w:t>
            </w:r>
          </w:p>
        </w:tc>
        <w:tc>
          <w:tcPr>
            <w:tcW w:w="1588" w:type="dxa"/>
            <w:tcBorders>
              <w:top w:val="single" w:sz="4" w:space="0" w:color="auto"/>
              <w:left w:val="single" w:sz="4" w:space="0" w:color="auto"/>
              <w:bottom w:val="single" w:sz="4" w:space="0" w:color="auto"/>
              <w:right w:val="single" w:sz="4" w:space="0" w:color="auto"/>
            </w:tcBorders>
          </w:tcPr>
          <w:p w14:paraId="2E15BA21" w14:textId="44ADE8F0"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60,00</w:t>
            </w:r>
          </w:p>
        </w:tc>
      </w:tr>
      <w:tr w:rsidR="003832E4" w:rsidRPr="003832E4" w14:paraId="28870A10"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13FB41A1"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291187F8"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Dantų krapštukai</w:t>
            </w:r>
          </w:p>
        </w:tc>
        <w:tc>
          <w:tcPr>
            <w:tcW w:w="922" w:type="dxa"/>
          </w:tcPr>
          <w:p w14:paraId="2099FDB4"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1000</w:t>
            </w:r>
          </w:p>
        </w:tc>
        <w:tc>
          <w:tcPr>
            <w:tcW w:w="779" w:type="dxa"/>
          </w:tcPr>
          <w:p w14:paraId="4EA6963E"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67DE96AC" w14:textId="2333CDD9"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0,015</w:t>
            </w:r>
          </w:p>
        </w:tc>
        <w:tc>
          <w:tcPr>
            <w:tcW w:w="851" w:type="dxa"/>
            <w:tcBorders>
              <w:top w:val="single" w:sz="4" w:space="0" w:color="auto"/>
              <w:left w:val="single" w:sz="4" w:space="0" w:color="auto"/>
              <w:bottom w:val="single" w:sz="4" w:space="0" w:color="auto"/>
              <w:right w:val="single" w:sz="4" w:space="0" w:color="auto"/>
            </w:tcBorders>
          </w:tcPr>
          <w:p w14:paraId="61472FA1" w14:textId="2FEAD2D0"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02FB29F4" w14:textId="0B1687DF"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w:t>
            </w:r>
          </w:p>
        </w:tc>
        <w:tc>
          <w:tcPr>
            <w:tcW w:w="1588" w:type="dxa"/>
            <w:tcBorders>
              <w:top w:val="single" w:sz="4" w:space="0" w:color="auto"/>
              <w:left w:val="single" w:sz="4" w:space="0" w:color="auto"/>
              <w:bottom w:val="single" w:sz="4" w:space="0" w:color="auto"/>
              <w:right w:val="single" w:sz="4" w:space="0" w:color="auto"/>
            </w:tcBorders>
          </w:tcPr>
          <w:p w14:paraId="78852FC8" w14:textId="1DB144AD"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20,00</w:t>
            </w:r>
          </w:p>
        </w:tc>
      </w:tr>
      <w:tr w:rsidR="003832E4" w:rsidRPr="003832E4" w14:paraId="68A677D2"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5F99E2B3"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2D9AD388"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Servetėlės dispenseriams ne mažiau 9x12 cm</w:t>
            </w:r>
          </w:p>
        </w:tc>
        <w:tc>
          <w:tcPr>
            <w:tcW w:w="922" w:type="dxa"/>
          </w:tcPr>
          <w:p w14:paraId="27B1CE77"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 w:val="22"/>
                <w:lang w:eastAsia="lt-LT" w:bidi="en-US"/>
              </w:rPr>
            </w:pPr>
            <w:r w:rsidRPr="003832E4">
              <w:rPr>
                <w:rFonts w:eastAsia="Andale Sans UI"/>
                <w:kern w:val="3"/>
                <w:sz w:val="22"/>
                <w:lang w:eastAsia="lt-LT" w:bidi="en-US"/>
              </w:rPr>
              <w:t>100000</w:t>
            </w:r>
          </w:p>
        </w:tc>
        <w:tc>
          <w:tcPr>
            <w:tcW w:w="779" w:type="dxa"/>
          </w:tcPr>
          <w:p w14:paraId="6B4A7EB3"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23EB8035" w14:textId="77E4FBC8"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0,015</w:t>
            </w:r>
          </w:p>
        </w:tc>
        <w:tc>
          <w:tcPr>
            <w:tcW w:w="851" w:type="dxa"/>
            <w:tcBorders>
              <w:top w:val="single" w:sz="4" w:space="0" w:color="auto"/>
              <w:left w:val="single" w:sz="4" w:space="0" w:color="auto"/>
              <w:bottom w:val="single" w:sz="4" w:space="0" w:color="auto"/>
              <w:right w:val="single" w:sz="4" w:space="0" w:color="auto"/>
            </w:tcBorders>
          </w:tcPr>
          <w:p w14:paraId="1CA22961" w14:textId="11A50BB6"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0,005</w:t>
            </w:r>
          </w:p>
        </w:tc>
        <w:tc>
          <w:tcPr>
            <w:tcW w:w="992" w:type="dxa"/>
            <w:tcBorders>
              <w:top w:val="single" w:sz="4" w:space="0" w:color="auto"/>
              <w:left w:val="single" w:sz="4" w:space="0" w:color="auto"/>
              <w:bottom w:val="single" w:sz="4" w:space="0" w:color="auto"/>
              <w:right w:val="single" w:sz="4" w:space="0" w:color="auto"/>
            </w:tcBorders>
          </w:tcPr>
          <w:p w14:paraId="141A2397" w14:textId="53EAF178"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0,02</w:t>
            </w:r>
          </w:p>
        </w:tc>
        <w:tc>
          <w:tcPr>
            <w:tcW w:w="1588" w:type="dxa"/>
            <w:tcBorders>
              <w:top w:val="single" w:sz="4" w:space="0" w:color="auto"/>
              <w:left w:val="single" w:sz="4" w:space="0" w:color="auto"/>
              <w:bottom w:val="single" w:sz="4" w:space="0" w:color="auto"/>
              <w:right w:val="single" w:sz="4" w:space="0" w:color="auto"/>
            </w:tcBorders>
          </w:tcPr>
          <w:p w14:paraId="49D417EB" w14:textId="1418A608"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2000,00</w:t>
            </w:r>
          </w:p>
        </w:tc>
      </w:tr>
      <w:tr w:rsidR="003832E4" w:rsidRPr="003832E4" w14:paraId="6AEE4BA3" w14:textId="77777777" w:rsidTr="003832E4">
        <w:trPr>
          <w:trHeight w:val="397"/>
        </w:trPr>
        <w:tc>
          <w:tcPr>
            <w:tcW w:w="535" w:type="dxa"/>
            <w:tcBorders>
              <w:top w:val="single" w:sz="4" w:space="0" w:color="auto"/>
              <w:left w:val="single" w:sz="4" w:space="0" w:color="auto"/>
              <w:bottom w:val="single" w:sz="4" w:space="0" w:color="auto"/>
              <w:right w:val="single" w:sz="4" w:space="0" w:color="auto"/>
            </w:tcBorders>
            <w:shd w:val="clear" w:color="auto" w:fill="FFFFFF"/>
          </w:tcPr>
          <w:p w14:paraId="554FB13E" w14:textId="77777777" w:rsidR="003832E4" w:rsidRPr="003832E4" w:rsidRDefault="003832E4" w:rsidP="003832E4">
            <w:pPr>
              <w:widowControl w:val="0"/>
              <w:numPr>
                <w:ilvl w:val="0"/>
                <w:numId w:val="7"/>
              </w:numPr>
              <w:suppressAutoHyphens/>
              <w:autoSpaceDE w:val="0"/>
              <w:spacing w:after="0" w:line="240" w:lineRule="auto"/>
              <w:ind w:left="360"/>
              <w:contextualSpacing/>
              <w:rPr>
                <w:rFonts w:eastAsia="Times New Roman"/>
                <w:bCs/>
                <w:kern w:val="2"/>
                <w:szCs w:val="24"/>
                <w:lang w:val="en-US" w:eastAsia="hi-IN" w:bidi="hi-IN"/>
              </w:rPr>
            </w:pPr>
          </w:p>
        </w:tc>
        <w:tc>
          <w:tcPr>
            <w:tcW w:w="3040" w:type="dxa"/>
          </w:tcPr>
          <w:p w14:paraId="6D4F7E53" w14:textId="77777777" w:rsidR="003832E4" w:rsidRPr="003832E4" w:rsidRDefault="003832E4" w:rsidP="003832E4">
            <w:pPr>
              <w:widowControl w:val="0"/>
              <w:suppressLineNumbers/>
              <w:suppressAutoHyphens/>
              <w:spacing w:after="0" w:line="240" w:lineRule="auto"/>
              <w:rPr>
                <w:rFonts w:ascii="Liberation Serif" w:eastAsia="SimSun" w:hAnsi="Liberation Serif" w:cs="Mangal" w:hint="eastAsia"/>
                <w:kern w:val="1"/>
                <w:szCs w:val="24"/>
                <w:lang w:eastAsia="zh-CN" w:bidi="hi-IN"/>
              </w:rPr>
            </w:pPr>
            <w:r w:rsidRPr="003832E4">
              <w:rPr>
                <w:rFonts w:ascii="Liberation Serif" w:eastAsia="SimSun" w:hAnsi="Liberation Serif" w:cs="Mangal"/>
                <w:kern w:val="1"/>
                <w:szCs w:val="24"/>
                <w:lang w:eastAsia="zh-CN" w:bidi="hi-IN"/>
              </w:rPr>
              <w:t>Plastikinė tara maistui su dangčiu 10 l</w:t>
            </w:r>
          </w:p>
        </w:tc>
        <w:tc>
          <w:tcPr>
            <w:tcW w:w="922" w:type="dxa"/>
          </w:tcPr>
          <w:p w14:paraId="1DAE1816" w14:textId="77777777" w:rsidR="003832E4" w:rsidRPr="003832E4" w:rsidRDefault="003832E4"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sidRPr="003832E4">
              <w:rPr>
                <w:rFonts w:eastAsia="Andale Sans UI"/>
                <w:kern w:val="3"/>
                <w:szCs w:val="24"/>
                <w:lang w:eastAsia="lt-LT" w:bidi="en-US"/>
              </w:rPr>
              <w:t>5</w:t>
            </w:r>
          </w:p>
        </w:tc>
        <w:tc>
          <w:tcPr>
            <w:tcW w:w="779" w:type="dxa"/>
          </w:tcPr>
          <w:p w14:paraId="3ADEC70E" w14:textId="77777777" w:rsidR="003832E4" w:rsidRPr="003832E4" w:rsidRDefault="003832E4" w:rsidP="003832E4">
            <w:pPr>
              <w:spacing w:after="0" w:line="240" w:lineRule="auto"/>
              <w:rPr>
                <w:rFonts w:eastAsia="Batang"/>
                <w:szCs w:val="24"/>
                <w:lang w:eastAsia="lt-LT"/>
              </w:rPr>
            </w:pPr>
            <w:r w:rsidRPr="003832E4">
              <w:rPr>
                <w:rFonts w:eastAsia="Batang"/>
                <w:szCs w:val="24"/>
                <w:lang w:eastAsia="lt-LT"/>
              </w:rPr>
              <w:t>vnt</w:t>
            </w:r>
          </w:p>
        </w:tc>
        <w:tc>
          <w:tcPr>
            <w:tcW w:w="992" w:type="dxa"/>
            <w:tcBorders>
              <w:top w:val="single" w:sz="4" w:space="0" w:color="auto"/>
              <w:left w:val="single" w:sz="4" w:space="0" w:color="auto"/>
              <w:bottom w:val="single" w:sz="4" w:space="0" w:color="auto"/>
              <w:right w:val="single" w:sz="4" w:space="0" w:color="auto"/>
            </w:tcBorders>
          </w:tcPr>
          <w:p w14:paraId="0F872D5E" w14:textId="17F529E1"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5,76</w:t>
            </w:r>
          </w:p>
        </w:tc>
        <w:tc>
          <w:tcPr>
            <w:tcW w:w="851" w:type="dxa"/>
            <w:tcBorders>
              <w:top w:val="single" w:sz="4" w:space="0" w:color="auto"/>
              <w:left w:val="single" w:sz="4" w:space="0" w:color="auto"/>
              <w:bottom w:val="single" w:sz="4" w:space="0" w:color="auto"/>
              <w:right w:val="single" w:sz="4" w:space="0" w:color="auto"/>
            </w:tcBorders>
          </w:tcPr>
          <w:p w14:paraId="4FE43B5A" w14:textId="6F052F0D"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1,21</w:t>
            </w:r>
          </w:p>
        </w:tc>
        <w:tc>
          <w:tcPr>
            <w:tcW w:w="992" w:type="dxa"/>
            <w:tcBorders>
              <w:top w:val="single" w:sz="4" w:space="0" w:color="auto"/>
              <w:left w:val="single" w:sz="4" w:space="0" w:color="auto"/>
              <w:bottom w:val="single" w:sz="4" w:space="0" w:color="auto"/>
              <w:right w:val="single" w:sz="4" w:space="0" w:color="auto"/>
            </w:tcBorders>
          </w:tcPr>
          <w:p w14:paraId="01C5BB20" w14:textId="724974E4" w:rsidR="003832E4" w:rsidRPr="003832E4" w:rsidRDefault="00D63FC3" w:rsidP="003832E4">
            <w:pPr>
              <w:widowControl w:val="0"/>
              <w:suppressAutoHyphens/>
              <w:autoSpaceDE w:val="0"/>
              <w:spacing w:after="0" w:line="240" w:lineRule="auto"/>
              <w:rPr>
                <w:rFonts w:eastAsia="Times New Roman"/>
                <w:bCs/>
                <w:kern w:val="2"/>
                <w:szCs w:val="24"/>
                <w:lang w:eastAsia="hi-IN" w:bidi="hi-IN"/>
              </w:rPr>
            </w:pPr>
            <w:r>
              <w:rPr>
                <w:rFonts w:eastAsia="Times New Roman"/>
                <w:bCs/>
                <w:kern w:val="2"/>
                <w:szCs w:val="24"/>
                <w:lang w:eastAsia="hi-IN" w:bidi="hi-IN"/>
              </w:rPr>
              <w:t>6,97</w:t>
            </w:r>
          </w:p>
        </w:tc>
        <w:tc>
          <w:tcPr>
            <w:tcW w:w="1588" w:type="dxa"/>
            <w:tcBorders>
              <w:top w:val="single" w:sz="4" w:space="0" w:color="auto"/>
              <w:left w:val="single" w:sz="4" w:space="0" w:color="auto"/>
              <w:bottom w:val="single" w:sz="4" w:space="0" w:color="auto"/>
              <w:right w:val="single" w:sz="4" w:space="0" w:color="auto"/>
            </w:tcBorders>
          </w:tcPr>
          <w:p w14:paraId="19A85C6C" w14:textId="3CD16284" w:rsidR="003832E4" w:rsidRPr="003832E4" w:rsidRDefault="00D63FC3" w:rsidP="003832E4">
            <w:pPr>
              <w:widowControl w:val="0"/>
              <w:suppressAutoHyphens/>
              <w:autoSpaceDN w:val="0"/>
              <w:snapToGrid w:val="0"/>
              <w:spacing w:after="0" w:line="240" w:lineRule="auto"/>
              <w:jc w:val="center"/>
              <w:textAlignment w:val="baseline"/>
              <w:rPr>
                <w:rFonts w:eastAsia="Andale Sans UI"/>
                <w:kern w:val="3"/>
                <w:szCs w:val="24"/>
                <w:lang w:eastAsia="lt-LT" w:bidi="en-US"/>
              </w:rPr>
            </w:pPr>
            <w:r>
              <w:rPr>
                <w:rFonts w:eastAsia="Andale Sans UI"/>
                <w:kern w:val="3"/>
                <w:szCs w:val="24"/>
                <w:lang w:eastAsia="lt-LT" w:bidi="en-US"/>
              </w:rPr>
              <w:t>34,85</w:t>
            </w:r>
          </w:p>
        </w:tc>
      </w:tr>
      <w:tr w:rsidR="003832E4" w:rsidRPr="003832E4" w14:paraId="398D1947" w14:textId="77777777" w:rsidTr="003832E4">
        <w:trPr>
          <w:trHeight w:val="182"/>
        </w:trPr>
        <w:tc>
          <w:tcPr>
            <w:tcW w:w="8111" w:type="dxa"/>
            <w:gridSpan w:val="7"/>
            <w:tcBorders>
              <w:top w:val="single" w:sz="4" w:space="0" w:color="auto"/>
              <w:left w:val="single" w:sz="4" w:space="0" w:color="auto"/>
              <w:bottom w:val="single" w:sz="4" w:space="0" w:color="auto"/>
              <w:right w:val="single" w:sz="4" w:space="0" w:color="auto"/>
            </w:tcBorders>
            <w:shd w:val="clear" w:color="auto" w:fill="FFFFFF"/>
          </w:tcPr>
          <w:p w14:paraId="52D8AA18" w14:textId="77777777" w:rsidR="003832E4" w:rsidRPr="003832E4" w:rsidRDefault="003832E4" w:rsidP="003832E4">
            <w:pPr>
              <w:widowControl w:val="0"/>
              <w:suppressAutoHyphens/>
              <w:autoSpaceDE w:val="0"/>
              <w:spacing w:after="0" w:line="240" w:lineRule="auto"/>
              <w:rPr>
                <w:rFonts w:eastAsia="Times New Roman"/>
                <w:bCs/>
                <w:kern w:val="2"/>
                <w:szCs w:val="24"/>
                <w:lang w:eastAsia="hi-IN" w:bidi="hi-IN"/>
              </w:rPr>
            </w:pPr>
            <w:r w:rsidRPr="003832E4">
              <w:rPr>
                <w:rFonts w:eastAsiaTheme="minorHAnsi"/>
                <w:b/>
                <w:szCs w:val="24"/>
              </w:rPr>
              <w:t xml:space="preserve">                                    Bendra įkainių suma su PVM (8 stulpelio eilučių suma)</w:t>
            </w:r>
          </w:p>
        </w:tc>
        <w:tc>
          <w:tcPr>
            <w:tcW w:w="1588" w:type="dxa"/>
            <w:tcBorders>
              <w:top w:val="single" w:sz="4" w:space="0" w:color="auto"/>
              <w:left w:val="single" w:sz="4" w:space="0" w:color="auto"/>
              <w:bottom w:val="single" w:sz="4" w:space="0" w:color="auto"/>
              <w:right w:val="single" w:sz="4" w:space="0" w:color="auto"/>
            </w:tcBorders>
          </w:tcPr>
          <w:p w14:paraId="5D023A8D" w14:textId="20CEA002" w:rsidR="003832E4" w:rsidRPr="009143A5" w:rsidRDefault="00D63FC3" w:rsidP="003832E4">
            <w:pPr>
              <w:widowControl w:val="0"/>
              <w:suppressAutoHyphens/>
              <w:autoSpaceDE w:val="0"/>
              <w:spacing w:after="0" w:line="240" w:lineRule="auto"/>
              <w:rPr>
                <w:rFonts w:eastAsia="Times New Roman"/>
                <w:b/>
                <w:bCs/>
                <w:kern w:val="2"/>
                <w:szCs w:val="24"/>
                <w:lang w:eastAsia="hi-IN" w:bidi="hi-IN"/>
              </w:rPr>
            </w:pPr>
            <w:r w:rsidRPr="009143A5">
              <w:rPr>
                <w:rFonts w:eastAsia="Times New Roman"/>
                <w:b/>
                <w:bCs/>
                <w:kern w:val="2"/>
                <w:szCs w:val="24"/>
                <w:lang w:eastAsia="hi-IN" w:bidi="hi-IN"/>
              </w:rPr>
              <w:t>7461</w:t>
            </w:r>
            <w:r w:rsidR="009143A5" w:rsidRPr="009143A5">
              <w:rPr>
                <w:rFonts w:eastAsia="Times New Roman"/>
                <w:b/>
                <w:bCs/>
                <w:kern w:val="2"/>
                <w:szCs w:val="24"/>
                <w:lang w:eastAsia="hi-IN" w:bidi="hi-IN"/>
              </w:rPr>
              <w:t>,85</w:t>
            </w:r>
          </w:p>
        </w:tc>
      </w:tr>
    </w:tbl>
    <w:p w14:paraId="58F41818" w14:textId="77777777" w:rsidR="003C2969" w:rsidRDefault="003C2969" w:rsidP="003C2969">
      <w:pPr>
        <w:pStyle w:val="centrboldm"/>
        <w:spacing w:before="0" w:beforeAutospacing="0" w:after="0" w:afterAutospacing="0"/>
        <w:jc w:val="both"/>
        <w:rPr>
          <w:sz w:val="22"/>
          <w:szCs w:val="22"/>
        </w:rPr>
      </w:pPr>
    </w:p>
    <w:sectPr w:rsidR="003C2969" w:rsidSect="001B6485">
      <w:footerReference w:type="default" r:id="rId11"/>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9ACFD" w14:textId="77777777" w:rsidR="003832E4" w:rsidRDefault="003832E4" w:rsidP="004F0802">
      <w:pPr>
        <w:spacing w:after="0" w:line="240" w:lineRule="auto"/>
      </w:pPr>
      <w:r>
        <w:separator/>
      </w:r>
    </w:p>
  </w:endnote>
  <w:endnote w:type="continuationSeparator" w:id="0">
    <w:p w14:paraId="41EE515C" w14:textId="77777777" w:rsidR="003832E4" w:rsidRDefault="003832E4" w:rsidP="004F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023919"/>
      <w:docPartObj>
        <w:docPartGallery w:val="Page Numbers (Bottom of Page)"/>
        <w:docPartUnique/>
      </w:docPartObj>
    </w:sdtPr>
    <w:sdtEndPr/>
    <w:sdtContent>
      <w:p w14:paraId="58AF2EC4" w14:textId="06970C60" w:rsidR="003832E4" w:rsidRDefault="003832E4">
        <w:pPr>
          <w:pStyle w:val="Porat"/>
          <w:jc w:val="center"/>
        </w:pPr>
        <w:r>
          <w:fldChar w:fldCharType="begin"/>
        </w:r>
        <w:r>
          <w:instrText>PAGE   \* MERGEFORMAT</w:instrText>
        </w:r>
        <w:r>
          <w:fldChar w:fldCharType="separate"/>
        </w:r>
        <w:r w:rsidR="00B770C2">
          <w:rPr>
            <w:noProof/>
          </w:rPr>
          <w:t>1</w:t>
        </w:r>
        <w:r>
          <w:fldChar w:fldCharType="end"/>
        </w:r>
      </w:p>
    </w:sdtContent>
  </w:sdt>
  <w:p w14:paraId="53A1EE5E" w14:textId="77777777" w:rsidR="003832E4" w:rsidRDefault="003832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26BD6" w14:textId="77777777" w:rsidR="003832E4" w:rsidRDefault="003832E4" w:rsidP="004F0802">
      <w:pPr>
        <w:spacing w:after="0" w:line="240" w:lineRule="auto"/>
      </w:pPr>
      <w:r>
        <w:separator/>
      </w:r>
    </w:p>
  </w:footnote>
  <w:footnote w:type="continuationSeparator" w:id="0">
    <w:p w14:paraId="3D2FA27F" w14:textId="77777777" w:rsidR="003832E4" w:rsidRDefault="003832E4" w:rsidP="004F0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642DE"/>
    <w:multiLevelType w:val="hybridMultilevel"/>
    <w:tmpl w:val="8FE48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6250E7"/>
    <w:multiLevelType w:val="hybridMultilevel"/>
    <w:tmpl w:val="3D5A397C"/>
    <w:lvl w:ilvl="0" w:tplc="C0B0AE44">
      <w:start w:val="1"/>
      <w:numFmt w:val="decimal"/>
      <w:lvlText w:val="%1."/>
      <w:lvlJc w:val="left"/>
      <w:pPr>
        <w:tabs>
          <w:tab w:val="num" w:pos="502"/>
        </w:tabs>
        <w:ind w:left="502"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2" w15:restartNumberingAfterBreak="0">
    <w:nsid w:val="410E06D9"/>
    <w:multiLevelType w:val="hybridMultilevel"/>
    <w:tmpl w:val="EBEC5102"/>
    <w:lvl w:ilvl="0" w:tplc="38E0682C">
      <w:start w:val="4"/>
      <w:numFmt w:val="upperRoman"/>
      <w:lvlText w:val="%1."/>
      <w:lvlJc w:val="left"/>
      <w:pPr>
        <w:ind w:left="1800" w:hanging="72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710C11"/>
    <w:multiLevelType w:val="hybridMultilevel"/>
    <w:tmpl w:val="430C7C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925D15"/>
    <w:multiLevelType w:val="hybridMultilevel"/>
    <w:tmpl w:val="9070BC42"/>
    <w:lvl w:ilvl="0" w:tplc="A2E84F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E4344"/>
    <w:multiLevelType w:val="hybridMultilevel"/>
    <w:tmpl w:val="CB3AFD76"/>
    <w:lvl w:ilvl="0" w:tplc="46B63EA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FC44C4"/>
    <w:multiLevelType w:val="hybridMultilevel"/>
    <w:tmpl w:val="A0B23CFC"/>
    <w:lvl w:ilvl="0" w:tplc="2230E14C">
      <w:start w:val="8"/>
      <w:numFmt w:val="upperRoman"/>
      <w:lvlText w:val="%1."/>
      <w:lvlJc w:val="left"/>
      <w:pPr>
        <w:ind w:left="1713" w:hanging="720"/>
      </w:pPr>
      <w:rPr>
        <w:rFonts w:hint="default"/>
        <w:b/>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70"/>
    <w:rsid w:val="00013D42"/>
    <w:rsid w:val="000221CE"/>
    <w:rsid w:val="00091C7E"/>
    <w:rsid w:val="001150F5"/>
    <w:rsid w:val="00126187"/>
    <w:rsid w:val="00175B4A"/>
    <w:rsid w:val="001B6485"/>
    <w:rsid w:val="00275BD5"/>
    <w:rsid w:val="003832A9"/>
    <w:rsid w:val="003832E4"/>
    <w:rsid w:val="0038587E"/>
    <w:rsid w:val="003C2969"/>
    <w:rsid w:val="003F6B55"/>
    <w:rsid w:val="004A4D25"/>
    <w:rsid w:val="004F032B"/>
    <w:rsid w:val="004F0802"/>
    <w:rsid w:val="005551D2"/>
    <w:rsid w:val="005B740F"/>
    <w:rsid w:val="005F5DDE"/>
    <w:rsid w:val="00634964"/>
    <w:rsid w:val="006B3B65"/>
    <w:rsid w:val="00734A4A"/>
    <w:rsid w:val="00746FC7"/>
    <w:rsid w:val="00752F27"/>
    <w:rsid w:val="00754F00"/>
    <w:rsid w:val="007857F8"/>
    <w:rsid w:val="00830EE4"/>
    <w:rsid w:val="00870665"/>
    <w:rsid w:val="009143A5"/>
    <w:rsid w:val="009300E7"/>
    <w:rsid w:val="00976E7B"/>
    <w:rsid w:val="009F53FF"/>
    <w:rsid w:val="00A105A1"/>
    <w:rsid w:val="00AD77EA"/>
    <w:rsid w:val="00B309D8"/>
    <w:rsid w:val="00B36902"/>
    <w:rsid w:val="00B42AF8"/>
    <w:rsid w:val="00B71F70"/>
    <w:rsid w:val="00B770C2"/>
    <w:rsid w:val="00B90DDE"/>
    <w:rsid w:val="00BA0A85"/>
    <w:rsid w:val="00BA76BF"/>
    <w:rsid w:val="00BC5758"/>
    <w:rsid w:val="00D116C6"/>
    <w:rsid w:val="00D2754E"/>
    <w:rsid w:val="00D63FC3"/>
    <w:rsid w:val="00E73AA5"/>
    <w:rsid w:val="00EE7B68"/>
    <w:rsid w:val="00F11C83"/>
    <w:rsid w:val="00F210EB"/>
    <w:rsid w:val="00FB2DB3"/>
    <w:rsid w:val="00FC2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356D"/>
  <w15:docId w15:val="{D1AA0F6D-6D02-4DF9-833F-4F30B8AA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21CE"/>
    <w:rPr>
      <w:rFonts w:eastAsia="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0221CE"/>
    <w:rPr>
      <w:color w:val="0000FF"/>
      <w:u w:val="single"/>
    </w:rPr>
  </w:style>
  <w:style w:type="paragraph" w:styleId="Pagrindinistekstas">
    <w:name w:val="Body Text"/>
    <w:basedOn w:val="prastasis"/>
    <w:link w:val="PagrindinistekstasDiagrama"/>
    <w:semiHidden/>
    <w:unhideWhenUsed/>
    <w:rsid w:val="000221CE"/>
    <w:pPr>
      <w:spacing w:after="120"/>
    </w:pPr>
  </w:style>
  <w:style w:type="character" w:customStyle="1" w:styleId="PagrindinistekstasDiagrama">
    <w:name w:val="Pagrindinis tekstas Diagrama"/>
    <w:basedOn w:val="Numatytasispastraiposriftas"/>
    <w:link w:val="Pagrindinistekstas"/>
    <w:semiHidden/>
    <w:rsid w:val="000221CE"/>
    <w:rPr>
      <w:rFonts w:eastAsia="Calibri" w:cs="Times New Roman"/>
    </w:rPr>
  </w:style>
  <w:style w:type="paragraph" w:customStyle="1" w:styleId="centrboldm">
    <w:name w:val="centrboldm"/>
    <w:basedOn w:val="prastasis"/>
    <w:uiPriority w:val="99"/>
    <w:rsid w:val="000221CE"/>
    <w:pPr>
      <w:spacing w:before="100" w:beforeAutospacing="1" w:after="100" w:afterAutospacing="1" w:line="240" w:lineRule="auto"/>
    </w:pPr>
    <w:rPr>
      <w:rFonts w:eastAsia="Times New Roman"/>
      <w:szCs w:val="24"/>
      <w:lang w:eastAsia="lt-LT"/>
    </w:rPr>
  </w:style>
  <w:style w:type="paragraph" w:styleId="Antrats">
    <w:name w:val="header"/>
    <w:basedOn w:val="prastasis"/>
    <w:link w:val="AntratsDiagrama"/>
    <w:uiPriority w:val="99"/>
    <w:unhideWhenUsed/>
    <w:rsid w:val="004F0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0802"/>
    <w:rPr>
      <w:rFonts w:eastAsia="Calibri" w:cs="Times New Roman"/>
    </w:rPr>
  </w:style>
  <w:style w:type="paragraph" w:styleId="Porat">
    <w:name w:val="footer"/>
    <w:basedOn w:val="prastasis"/>
    <w:link w:val="PoratDiagrama"/>
    <w:uiPriority w:val="99"/>
    <w:unhideWhenUsed/>
    <w:rsid w:val="004F08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0802"/>
    <w:rPr>
      <w:rFonts w:eastAsia="Calibri" w:cs="Times New Roman"/>
    </w:rPr>
  </w:style>
  <w:style w:type="paragraph" w:customStyle="1" w:styleId="TableContents">
    <w:name w:val="Table Contents"/>
    <w:basedOn w:val="prastasis"/>
    <w:rsid w:val="00870665"/>
    <w:pPr>
      <w:widowControl w:val="0"/>
      <w:suppressLineNumbers/>
      <w:suppressAutoHyphens/>
      <w:spacing w:after="0" w:line="240" w:lineRule="auto"/>
    </w:pPr>
    <w:rPr>
      <w:rFonts w:ascii="Liberation Serif" w:eastAsia="SimSun" w:hAnsi="Liberation Serif" w:cs="Mangal"/>
      <w:kern w:val="1"/>
      <w:szCs w:val="24"/>
      <w:lang w:eastAsia="zh-CN" w:bidi="hi-IN"/>
    </w:rPr>
  </w:style>
  <w:style w:type="paragraph" w:customStyle="1" w:styleId="Standard">
    <w:name w:val="Standard"/>
    <w:rsid w:val="00870665"/>
    <w:pPr>
      <w:widowControl w:val="0"/>
      <w:suppressAutoHyphens/>
      <w:autoSpaceDN w:val="0"/>
      <w:spacing w:after="0" w:line="240" w:lineRule="auto"/>
      <w:textAlignment w:val="baseline"/>
    </w:pPr>
    <w:rPr>
      <w:rFonts w:eastAsia="Andale Sans UI" w:cs="Tahoma"/>
      <w:kern w:val="3"/>
      <w:szCs w:val="24"/>
      <w:lang w:val="en-US" w:eastAsia="lt-LT" w:bidi="en-US"/>
    </w:rPr>
  </w:style>
  <w:style w:type="paragraph" w:styleId="Debesliotekstas">
    <w:name w:val="Balloon Text"/>
    <w:basedOn w:val="prastasis"/>
    <w:link w:val="DebesliotekstasDiagrama"/>
    <w:uiPriority w:val="99"/>
    <w:semiHidden/>
    <w:unhideWhenUsed/>
    <w:rsid w:val="009F53F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3FF"/>
    <w:rPr>
      <w:rFonts w:ascii="Tahoma" w:eastAsia="Calibri" w:hAnsi="Tahoma" w:cs="Tahoma"/>
      <w:sz w:val="16"/>
      <w:szCs w:val="16"/>
    </w:rPr>
  </w:style>
  <w:style w:type="paragraph" w:styleId="Sraopastraipa">
    <w:name w:val="List Paragraph"/>
    <w:basedOn w:val="prastasis"/>
    <w:uiPriority w:val="34"/>
    <w:qFormat/>
    <w:rsid w:val="00275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8E72542364AA447ADC6A0BAB4BD1563" ma:contentTypeVersion="16" ma:contentTypeDescription="Kurkite naują dokumentą." ma:contentTypeScope="" ma:versionID="000070b389d322a522ed8b6431eed31a">
  <xsd:schema xmlns:xsd="http://www.w3.org/2001/XMLSchema" xmlns:xs="http://www.w3.org/2001/XMLSchema" xmlns:p="http://schemas.microsoft.com/office/2006/metadata/properties" xmlns:ns3="1c8bf55d-6b6e-4696-aa40-b63d09a4e3b2" xmlns:ns4="b3dc1f85-1129-451f-9011-8b23487d4cd1" targetNamespace="http://schemas.microsoft.com/office/2006/metadata/properties" ma:root="true" ma:fieldsID="4940da49e4b34cfb74ccf6da2a37c7ff" ns3:_="" ns4:_="">
    <xsd:import namespace="1c8bf55d-6b6e-4696-aa40-b63d09a4e3b2"/>
    <xsd:import namespace="b3dc1f85-1129-451f-9011-8b23487d4cd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bf55d-6b6e-4696-aa40-b63d09a4e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c1f85-1129-451f-9011-8b23487d4cd1"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SharingHintHash" ma:index="2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c8bf55d-6b6e-4696-aa40-b63d09a4e3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A60A-9B23-4DF3-BFB2-A1FA6C632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bf55d-6b6e-4696-aa40-b63d09a4e3b2"/>
    <ds:schemaRef ds:uri="b3dc1f85-1129-451f-9011-8b23487d4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587ED-AF89-4797-9270-1CD74233267F}">
  <ds:schemaRefs>
    <ds:schemaRef ds:uri="1c8bf55d-6b6e-4696-aa40-b63d09a4e3b2"/>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3dc1f85-1129-451f-9011-8b23487d4cd1"/>
    <ds:schemaRef ds:uri="http://purl.org/dc/terms/"/>
  </ds:schemaRefs>
</ds:datastoreItem>
</file>

<file path=customXml/itemProps3.xml><?xml version="1.0" encoding="utf-8"?>
<ds:datastoreItem xmlns:ds="http://schemas.openxmlformats.org/officeDocument/2006/customXml" ds:itemID="{3089D898-24E9-47CF-9590-3FA34B157890}">
  <ds:schemaRefs>
    <ds:schemaRef ds:uri="http://schemas.microsoft.com/sharepoint/v3/contenttype/forms"/>
  </ds:schemaRefs>
</ds:datastoreItem>
</file>

<file path=customXml/itemProps4.xml><?xml version="1.0" encoding="utf-8"?>
<ds:datastoreItem xmlns:ds="http://schemas.openxmlformats.org/officeDocument/2006/customXml" ds:itemID="{BF217267-AAFD-42C9-9D90-1FBD1B5F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2543</Words>
  <Characters>14496</Characters>
  <Application>Microsoft Office Word</Application>
  <DocSecurity>0</DocSecurity>
  <Lines>120</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Vaida Ruškienė</cp:lastModifiedBy>
  <cp:revision>5</cp:revision>
  <cp:lastPrinted>2018-02-05T14:15:00Z</cp:lastPrinted>
  <dcterms:created xsi:type="dcterms:W3CDTF">2024-10-22T08:54:00Z</dcterms:created>
  <dcterms:modified xsi:type="dcterms:W3CDTF">2024-11-05T08:03:00Z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0x01010078E72542364AA447ADC6A0BAB4BD1563</vt:lpwstr>
  </property>
</Properties>
</file>