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74E50" w14:textId="77777777" w:rsidR="00D44070" w:rsidRPr="0009120D" w:rsidRDefault="00E55731" w:rsidP="00915945">
      <w:pPr>
        <w:jc w:val="right"/>
        <w:rPr>
          <w:rFonts w:ascii="Arial" w:hAnsi="Arial" w:cs="Arial"/>
          <w:b/>
          <w:sz w:val="20"/>
          <w:szCs w:val="16"/>
          <w:lang w:val="en-GB"/>
        </w:rPr>
      </w:pPr>
      <w:bookmarkStart w:id="0" w:name="_Hlk1130680"/>
      <w:r w:rsidRPr="0009120D">
        <w:rPr>
          <w:rFonts w:ascii="Arial" w:hAnsi="Arial" w:cs="Arial"/>
          <w:b/>
          <w:sz w:val="20"/>
          <w:szCs w:val="16"/>
          <w:lang w:val="en-GB"/>
        </w:rPr>
        <w:t>ELEKTRONINĖS IDENTIFIKACIJOS</w:t>
      </w:r>
      <w:r w:rsidR="00915945" w:rsidRPr="0009120D">
        <w:rPr>
          <w:rFonts w:ascii="Arial" w:hAnsi="Arial" w:cs="Arial"/>
          <w:b/>
          <w:sz w:val="20"/>
          <w:szCs w:val="16"/>
          <w:lang w:val="en-GB"/>
        </w:rPr>
        <w:t xml:space="preserve"> SUTARTIS</w:t>
      </w:r>
      <w:bookmarkEnd w:id="0"/>
      <w:r w:rsidR="00915945" w:rsidRPr="0009120D">
        <w:rPr>
          <w:rFonts w:ascii="Arial" w:hAnsi="Arial" w:cs="Arial"/>
          <w:b/>
          <w:sz w:val="20"/>
          <w:szCs w:val="16"/>
          <w:lang w:val="en-GB"/>
        </w:rPr>
        <w:t>/</w:t>
      </w:r>
    </w:p>
    <w:p w14:paraId="7D674E51" w14:textId="77777777" w:rsidR="00915945" w:rsidRPr="0009120D" w:rsidRDefault="00D44070" w:rsidP="00915945">
      <w:pPr>
        <w:jc w:val="right"/>
        <w:rPr>
          <w:rFonts w:ascii="Arial" w:hAnsi="Arial" w:cs="Arial"/>
          <w:b/>
          <w:sz w:val="20"/>
          <w:szCs w:val="16"/>
          <w:lang w:val="en-GB"/>
        </w:rPr>
      </w:pPr>
      <w:r w:rsidRPr="0009120D">
        <w:rPr>
          <w:rFonts w:ascii="Arial" w:hAnsi="Arial" w:cs="Arial"/>
          <w:b/>
          <w:sz w:val="20"/>
          <w:szCs w:val="16"/>
          <w:lang w:val="en-GB"/>
        </w:rPr>
        <w:t>ELECTRONIC IDENTIFICATION</w:t>
      </w:r>
      <w:r w:rsidR="00915945" w:rsidRPr="0009120D">
        <w:rPr>
          <w:rFonts w:ascii="Arial" w:hAnsi="Arial" w:cs="Arial"/>
          <w:b/>
          <w:sz w:val="20"/>
          <w:szCs w:val="16"/>
          <w:lang w:val="en-GB"/>
        </w:rPr>
        <w:t xml:space="preserve"> AGREEMENT</w:t>
      </w:r>
    </w:p>
    <w:p w14:paraId="7D674E52" w14:textId="2B1EA2BA" w:rsidR="00915945" w:rsidRPr="00915945" w:rsidRDefault="00915945" w:rsidP="00915945">
      <w:pPr>
        <w:jc w:val="right"/>
        <w:rPr>
          <w:rFonts w:ascii="Arial" w:hAnsi="Arial" w:cs="Arial"/>
          <w:b/>
          <w:bCs/>
          <w:sz w:val="20"/>
          <w:szCs w:val="20"/>
        </w:rPr>
      </w:pPr>
      <w:proofErr w:type="spellStart"/>
      <w:r w:rsidRPr="00915945">
        <w:rPr>
          <w:rFonts w:ascii="Arial" w:hAnsi="Arial" w:cs="Arial"/>
          <w:b/>
          <w:bCs/>
          <w:sz w:val="20"/>
          <w:szCs w:val="20"/>
        </w:rPr>
        <w:t>Sutarties</w:t>
      </w:r>
      <w:proofErr w:type="spellEnd"/>
      <w:r w:rsidRPr="00915945">
        <w:rPr>
          <w:rFonts w:ascii="Arial" w:hAnsi="Arial" w:cs="Arial"/>
          <w:b/>
          <w:bCs/>
          <w:sz w:val="20"/>
          <w:szCs w:val="20"/>
        </w:rPr>
        <w:t xml:space="preserve"> Nr./ Agreement No.</w:t>
      </w:r>
      <w:r w:rsidR="00436CA7" w:rsidRPr="00436CA7">
        <w:t xml:space="preserve"> </w:t>
      </w:r>
      <w:r w:rsidR="00436CA7" w:rsidRPr="00436CA7">
        <w:rPr>
          <w:rFonts w:ascii="Arial" w:hAnsi="Arial" w:cs="Arial"/>
          <w:b/>
          <w:bCs/>
          <w:sz w:val="20"/>
          <w:szCs w:val="20"/>
        </w:rPr>
        <w:t>12-KT</w:t>
      </w:r>
    </w:p>
    <w:p w14:paraId="7D674E53" w14:textId="77777777" w:rsidR="00915945" w:rsidRPr="00915945" w:rsidRDefault="00915945" w:rsidP="00915945">
      <w:pPr>
        <w:jc w:val="right"/>
        <w:rPr>
          <w:rFonts w:ascii="Arial" w:hAnsi="Arial" w:cs="Arial"/>
          <w:b/>
          <w:sz w:val="20"/>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402"/>
        <w:gridCol w:w="3315"/>
        <w:gridCol w:w="397"/>
        <w:gridCol w:w="261"/>
        <w:gridCol w:w="141"/>
        <w:gridCol w:w="332"/>
        <w:gridCol w:w="802"/>
        <w:gridCol w:w="14"/>
        <w:gridCol w:w="978"/>
        <w:gridCol w:w="284"/>
        <w:gridCol w:w="567"/>
        <w:gridCol w:w="151"/>
        <w:gridCol w:w="132"/>
        <w:gridCol w:w="1560"/>
        <w:gridCol w:w="283"/>
      </w:tblGrid>
      <w:tr w:rsidR="008738B0" w:rsidRPr="00915945" w14:paraId="7D674E57" w14:textId="77777777" w:rsidTr="0066493C">
        <w:trPr>
          <w:cantSplit/>
          <w:trHeight w:val="183"/>
        </w:trPr>
        <w:tc>
          <w:tcPr>
            <w:tcW w:w="7763" w:type="dxa"/>
            <w:gridSpan w:val="11"/>
            <w:tcBorders>
              <w:top w:val="nil"/>
              <w:left w:val="nil"/>
              <w:bottom w:val="single" w:sz="8" w:space="0" w:color="005B99"/>
              <w:right w:val="nil"/>
            </w:tcBorders>
            <w:vAlign w:val="bottom"/>
          </w:tcPr>
          <w:p w14:paraId="7D674E54" w14:textId="77777777" w:rsidR="007840F6" w:rsidRPr="0009120D" w:rsidRDefault="007E4EDE">
            <w:pPr>
              <w:rPr>
                <w:rFonts w:ascii="Arial" w:hAnsi="Arial" w:cs="Arial"/>
                <w:b/>
                <w:bCs/>
                <w:sz w:val="18"/>
                <w:szCs w:val="18"/>
              </w:rPr>
            </w:pPr>
            <w:r w:rsidRPr="0009120D">
              <w:rPr>
                <w:rFonts w:ascii="Arial" w:hAnsi="Arial" w:cs="Arial"/>
                <w:b/>
                <w:bCs/>
                <w:sz w:val="18"/>
                <w:szCs w:val="18"/>
              </w:rPr>
              <w:t>Luminor Bank AS Lietuvos skyrius</w:t>
            </w:r>
          </w:p>
          <w:p w14:paraId="7D674E55" w14:textId="77777777" w:rsidR="00FE292B" w:rsidRPr="00F257C0" w:rsidRDefault="00FE292B">
            <w:pPr>
              <w:rPr>
                <w:rFonts w:ascii="Arial" w:hAnsi="Arial" w:cs="Arial"/>
                <w:b/>
                <w:sz w:val="18"/>
                <w:szCs w:val="18"/>
              </w:rPr>
            </w:pPr>
            <w:r w:rsidRPr="00F257C0">
              <w:rPr>
                <w:rFonts w:ascii="Arial" w:hAnsi="Arial" w:cs="Arial"/>
                <w:b/>
                <w:sz w:val="18"/>
                <w:szCs w:val="18"/>
              </w:rPr>
              <w:t>PILDYTI DIDŽIOSIOMIS RAIDĖMIS/ FILL IN WITH CAPITAL LETTERS</w:t>
            </w:r>
          </w:p>
        </w:tc>
        <w:tc>
          <w:tcPr>
            <w:tcW w:w="2693" w:type="dxa"/>
            <w:gridSpan w:val="5"/>
            <w:tcBorders>
              <w:top w:val="nil"/>
              <w:left w:val="nil"/>
              <w:right w:val="nil"/>
            </w:tcBorders>
            <w:vAlign w:val="center"/>
          </w:tcPr>
          <w:p w14:paraId="7D674E56" w14:textId="011CEC83" w:rsidR="00FE292B" w:rsidRPr="00915945" w:rsidRDefault="00FE292B">
            <w:pPr>
              <w:rPr>
                <w:rFonts w:ascii="Arial" w:hAnsi="Arial" w:cs="Arial"/>
                <w:sz w:val="18"/>
                <w:szCs w:val="18"/>
              </w:rPr>
            </w:pPr>
            <w:r w:rsidRPr="00915945">
              <w:rPr>
                <w:rFonts w:ascii="Arial" w:hAnsi="Arial" w:cs="Arial"/>
                <w:sz w:val="18"/>
                <w:szCs w:val="18"/>
              </w:rPr>
              <w:t xml:space="preserve">Data/ Date </w:t>
            </w:r>
            <w:r w:rsidR="00436CA7" w:rsidRPr="007423D2">
              <w:rPr>
                <w:rFonts w:ascii="Arial" w:hAnsi="Arial" w:cs="Arial"/>
                <w:b/>
                <w:bCs/>
                <w:sz w:val="20"/>
                <w:szCs w:val="20"/>
              </w:rPr>
              <w:t>202</w:t>
            </w:r>
            <w:r w:rsidR="004D3A81" w:rsidRPr="007423D2">
              <w:rPr>
                <w:rFonts w:ascii="Arial" w:hAnsi="Arial" w:cs="Arial"/>
                <w:b/>
                <w:bCs/>
                <w:sz w:val="20"/>
                <w:szCs w:val="20"/>
              </w:rPr>
              <w:t>4</w:t>
            </w:r>
            <w:r w:rsidR="00436CA7" w:rsidRPr="007423D2">
              <w:rPr>
                <w:rFonts w:ascii="Arial" w:hAnsi="Arial" w:cs="Arial"/>
                <w:b/>
                <w:bCs/>
                <w:sz w:val="20"/>
                <w:szCs w:val="20"/>
              </w:rPr>
              <w:t>.0</w:t>
            </w:r>
            <w:r w:rsidR="004D3A81" w:rsidRPr="007423D2">
              <w:rPr>
                <w:rFonts w:ascii="Arial" w:hAnsi="Arial" w:cs="Arial"/>
                <w:b/>
                <w:bCs/>
                <w:sz w:val="20"/>
                <w:szCs w:val="20"/>
              </w:rPr>
              <w:t>9</w:t>
            </w:r>
            <w:r w:rsidR="00436CA7" w:rsidRPr="007423D2">
              <w:rPr>
                <w:rFonts w:ascii="Arial" w:hAnsi="Arial" w:cs="Arial"/>
                <w:b/>
                <w:bCs/>
                <w:sz w:val="20"/>
                <w:szCs w:val="20"/>
              </w:rPr>
              <w:t>.</w:t>
            </w:r>
            <w:r w:rsidR="007423D2" w:rsidRPr="007423D2">
              <w:rPr>
                <w:rFonts w:ascii="Arial" w:hAnsi="Arial" w:cs="Arial"/>
                <w:b/>
                <w:bCs/>
                <w:sz w:val="20"/>
                <w:szCs w:val="20"/>
              </w:rPr>
              <w:t>02</w:t>
            </w:r>
          </w:p>
        </w:tc>
      </w:tr>
      <w:tr w:rsidR="00915945" w:rsidRPr="00915945" w14:paraId="7D674E5D" w14:textId="77777777" w:rsidTr="0066493C">
        <w:trPr>
          <w:cantSplit/>
          <w:trHeight w:val="332"/>
        </w:trPr>
        <w:tc>
          <w:tcPr>
            <w:tcW w:w="837" w:type="dxa"/>
            <w:tcBorders>
              <w:left w:val="nil"/>
              <w:right w:val="nil"/>
            </w:tcBorders>
            <w:shd w:val="clear" w:color="auto" w:fill="EDF4F7"/>
            <w:textDirection w:val="btLr"/>
            <w:vAlign w:val="center"/>
          </w:tcPr>
          <w:p w14:paraId="7D674E58" w14:textId="77777777" w:rsidR="00915945" w:rsidRPr="00915945" w:rsidRDefault="00915945">
            <w:pPr>
              <w:ind w:left="113" w:right="113"/>
              <w:jc w:val="center"/>
              <w:rPr>
                <w:rFonts w:ascii="Arial" w:hAnsi="Arial" w:cs="Arial"/>
                <w:b/>
                <w:bCs/>
                <w:sz w:val="14"/>
                <w:szCs w:val="14"/>
              </w:rPr>
            </w:pPr>
          </w:p>
        </w:tc>
        <w:tc>
          <w:tcPr>
            <w:tcW w:w="3717" w:type="dxa"/>
            <w:gridSpan w:val="2"/>
            <w:tcBorders>
              <w:top w:val="single" w:sz="8" w:space="0" w:color="005B99"/>
              <w:left w:val="nil"/>
              <w:bottom w:val="dotted" w:sz="4" w:space="0" w:color="005B99"/>
              <w:right w:val="dotted" w:sz="4" w:space="0" w:color="005B99"/>
            </w:tcBorders>
            <w:vAlign w:val="center"/>
          </w:tcPr>
          <w:p w14:paraId="7D674E59" w14:textId="77777777" w:rsidR="00915945" w:rsidRPr="00F257C0" w:rsidRDefault="00915945">
            <w:pPr>
              <w:rPr>
                <w:rFonts w:ascii="Arial" w:hAnsi="Arial" w:cs="Arial"/>
                <w:b/>
                <w:sz w:val="17"/>
                <w:szCs w:val="17"/>
              </w:rPr>
            </w:pPr>
            <w:proofErr w:type="spellStart"/>
            <w:r w:rsidRPr="00F257C0">
              <w:rPr>
                <w:rFonts w:ascii="Arial" w:hAnsi="Arial" w:cs="Arial"/>
                <w:b/>
                <w:sz w:val="17"/>
                <w:szCs w:val="17"/>
              </w:rPr>
              <w:t>Sutarties</w:t>
            </w:r>
            <w:proofErr w:type="spellEnd"/>
            <w:r w:rsidRPr="00F257C0">
              <w:rPr>
                <w:rFonts w:ascii="Arial" w:hAnsi="Arial" w:cs="Arial"/>
                <w:b/>
                <w:sz w:val="17"/>
                <w:szCs w:val="17"/>
              </w:rPr>
              <w:t xml:space="preserve"> </w:t>
            </w:r>
            <w:proofErr w:type="spellStart"/>
            <w:r w:rsidRPr="00F257C0">
              <w:rPr>
                <w:rFonts w:ascii="Arial" w:hAnsi="Arial" w:cs="Arial"/>
                <w:b/>
                <w:sz w:val="17"/>
                <w:szCs w:val="17"/>
              </w:rPr>
              <w:t>tipas</w:t>
            </w:r>
            <w:proofErr w:type="spellEnd"/>
            <w:r w:rsidRPr="00F257C0">
              <w:rPr>
                <w:rFonts w:ascii="Arial" w:hAnsi="Arial" w:cs="Arial"/>
                <w:b/>
                <w:sz w:val="17"/>
                <w:szCs w:val="17"/>
              </w:rPr>
              <w:t>:/</w:t>
            </w:r>
          </w:p>
          <w:p w14:paraId="7D674E5A" w14:textId="77777777" w:rsidR="00915945" w:rsidRPr="00F257C0" w:rsidRDefault="00915945">
            <w:pPr>
              <w:rPr>
                <w:rFonts w:ascii="Arial" w:hAnsi="Arial" w:cs="Arial"/>
                <w:b/>
                <w:sz w:val="17"/>
                <w:szCs w:val="17"/>
              </w:rPr>
            </w:pPr>
            <w:r w:rsidRPr="00F257C0">
              <w:rPr>
                <w:rFonts w:ascii="Arial" w:hAnsi="Arial" w:cs="Arial"/>
                <w:b/>
                <w:sz w:val="17"/>
                <w:szCs w:val="17"/>
              </w:rPr>
              <w:t>Agreement type</w:t>
            </w:r>
          </w:p>
        </w:tc>
        <w:tc>
          <w:tcPr>
            <w:tcW w:w="3209" w:type="dxa"/>
            <w:gridSpan w:val="8"/>
            <w:tcBorders>
              <w:top w:val="single" w:sz="8" w:space="0" w:color="005B99"/>
              <w:left w:val="dotted" w:sz="4" w:space="0" w:color="005B99"/>
              <w:bottom w:val="dotted" w:sz="4" w:space="0" w:color="005B99"/>
              <w:right w:val="nil"/>
            </w:tcBorders>
            <w:vAlign w:val="center"/>
          </w:tcPr>
          <w:p w14:paraId="7D674E5B" w14:textId="2DBFD0D6" w:rsidR="00915945" w:rsidRPr="00F257C0" w:rsidRDefault="004D3A81">
            <w:pPr>
              <w:rPr>
                <w:rFonts w:ascii="Arial" w:hAnsi="Arial" w:cs="Arial"/>
                <w:b/>
                <w:sz w:val="14"/>
                <w:szCs w:val="14"/>
                <w:lang w:val="lt-LT"/>
              </w:rPr>
            </w:pPr>
            <w:r>
              <w:rPr>
                <w:rFonts w:ascii="Arial" w:hAnsi="Arial" w:cs="Arial"/>
                <w:b/>
                <w:szCs w:val="18"/>
              </w:rPr>
              <w:fldChar w:fldCharType="begin">
                <w:ffData>
                  <w:name w:val=""/>
                  <w:enabled/>
                  <w:calcOnExit w:val="0"/>
                  <w:checkBox>
                    <w:sizeAuto/>
                    <w:default w:val="0"/>
                  </w:checkBox>
                </w:ffData>
              </w:fldChar>
            </w:r>
            <w:r>
              <w:rPr>
                <w:rFonts w:ascii="Arial" w:hAnsi="Arial" w:cs="Arial"/>
                <w:b/>
                <w:szCs w:val="18"/>
              </w:rPr>
              <w:instrText xml:space="preserve"> FORMCHECKBOX </w:instrText>
            </w:r>
            <w:r>
              <w:rPr>
                <w:rFonts w:ascii="Arial" w:hAnsi="Arial" w:cs="Arial"/>
                <w:b/>
                <w:szCs w:val="18"/>
              </w:rPr>
            </w:r>
            <w:r>
              <w:rPr>
                <w:rFonts w:ascii="Arial" w:hAnsi="Arial" w:cs="Arial"/>
                <w:b/>
                <w:szCs w:val="18"/>
              </w:rPr>
              <w:fldChar w:fldCharType="separate"/>
            </w:r>
            <w:r>
              <w:rPr>
                <w:rFonts w:ascii="Arial" w:hAnsi="Arial" w:cs="Arial"/>
                <w:b/>
                <w:szCs w:val="18"/>
              </w:rPr>
              <w:fldChar w:fldCharType="end"/>
            </w:r>
            <w:r w:rsidR="00915945" w:rsidRPr="00F257C0">
              <w:rPr>
                <w:rFonts w:ascii="Arial" w:hAnsi="Arial" w:cs="Arial"/>
                <w:b/>
                <w:sz w:val="16"/>
                <w:szCs w:val="16"/>
              </w:rPr>
              <w:t xml:space="preserve"> </w:t>
            </w:r>
            <w:r w:rsidR="00915945" w:rsidRPr="00F257C0">
              <w:rPr>
                <w:rFonts w:ascii="Arial" w:hAnsi="Arial" w:cs="Arial"/>
                <w:b/>
                <w:sz w:val="17"/>
                <w:szCs w:val="17"/>
              </w:rPr>
              <w:t>Nauja/New</w:t>
            </w:r>
          </w:p>
        </w:tc>
        <w:tc>
          <w:tcPr>
            <w:tcW w:w="2693" w:type="dxa"/>
            <w:gridSpan w:val="5"/>
            <w:tcBorders>
              <w:top w:val="single" w:sz="8" w:space="0" w:color="005B99"/>
              <w:left w:val="dotted" w:sz="4" w:space="0" w:color="005B99"/>
              <w:bottom w:val="dotted" w:sz="4" w:space="0" w:color="005B99"/>
              <w:right w:val="nil"/>
            </w:tcBorders>
            <w:vAlign w:val="center"/>
          </w:tcPr>
          <w:p w14:paraId="7D674E5C" w14:textId="7C61FB88" w:rsidR="00915945" w:rsidRPr="00F257C0" w:rsidRDefault="004D3A81">
            <w:pPr>
              <w:rPr>
                <w:rFonts w:ascii="Arial" w:hAnsi="Arial" w:cs="Arial"/>
                <w:b/>
                <w:sz w:val="14"/>
                <w:szCs w:val="14"/>
                <w:lang w:val="lt-LT"/>
              </w:rPr>
            </w:pPr>
            <w:r>
              <w:rPr>
                <w:rFonts w:ascii="Arial" w:hAnsi="Arial" w:cs="Arial"/>
                <w:b/>
                <w:szCs w:val="18"/>
              </w:rPr>
              <w:fldChar w:fldCharType="begin">
                <w:ffData>
                  <w:name w:val=""/>
                  <w:enabled/>
                  <w:calcOnExit w:val="0"/>
                  <w:checkBox>
                    <w:sizeAuto/>
                    <w:default w:val="1"/>
                  </w:checkBox>
                </w:ffData>
              </w:fldChar>
            </w:r>
            <w:r>
              <w:rPr>
                <w:rFonts w:ascii="Arial" w:hAnsi="Arial" w:cs="Arial"/>
                <w:b/>
                <w:szCs w:val="18"/>
              </w:rPr>
              <w:instrText xml:space="preserve"> FORMCHECKBOX </w:instrText>
            </w:r>
            <w:r>
              <w:rPr>
                <w:rFonts w:ascii="Arial" w:hAnsi="Arial" w:cs="Arial"/>
                <w:b/>
                <w:szCs w:val="18"/>
              </w:rPr>
            </w:r>
            <w:r>
              <w:rPr>
                <w:rFonts w:ascii="Arial" w:hAnsi="Arial" w:cs="Arial"/>
                <w:b/>
                <w:szCs w:val="18"/>
              </w:rPr>
              <w:fldChar w:fldCharType="separate"/>
            </w:r>
            <w:r>
              <w:rPr>
                <w:rFonts w:ascii="Arial" w:hAnsi="Arial" w:cs="Arial"/>
                <w:b/>
                <w:szCs w:val="18"/>
              </w:rPr>
              <w:fldChar w:fldCharType="end"/>
            </w:r>
            <w:r w:rsidR="00915945" w:rsidRPr="00F257C0">
              <w:rPr>
                <w:rFonts w:ascii="Arial" w:hAnsi="Arial" w:cs="Arial"/>
                <w:b/>
                <w:sz w:val="16"/>
                <w:szCs w:val="16"/>
              </w:rPr>
              <w:t xml:space="preserve"> </w:t>
            </w:r>
            <w:proofErr w:type="spellStart"/>
            <w:r w:rsidR="00915945" w:rsidRPr="00F257C0">
              <w:rPr>
                <w:rFonts w:ascii="Arial" w:hAnsi="Arial" w:cs="Arial"/>
                <w:b/>
                <w:sz w:val="17"/>
                <w:szCs w:val="17"/>
              </w:rPr>
              <w:t>Pakeitimas</w:t>
            </w:r>
            <w:proofErr w:type="spellEnd"/>
            <w:r w:rsidR="00915945" w:rsidRPr="00F257C0">
              <w:rPr>
                <w:rFonts w:ascii="Arial" w:hAnsi="Arial" w:cs="Arial"/>
                <w:b/>
                <w:sz w:val="17"/>
                <w:szCs w:val="17"/>
              </w:rPr>
              <w:t>/Change</w:t>
            </w:r>
          </w:p>
        </w:tc>
      </w:tr>
      <w:tr w:rsidR="00915945" w:rsidRPr="00915945" w14:paraId="7D674E64" w14:textId="77777777" w:rsidTr="0066493C">
        <w:trPr>
          <w:cantSplit/>
          <w:trHeight w:val="454"/>
        </w:trPr>
        <w:tc>
          <w:tcPr>
            <w:tcW w:w="837" w:type="dxa"/>
            <w:vMerge w:val="restart"/>
            <w:tcBorders>
              <w:top w:val="single" w:sz="8" w:space="0" w:color="005B99"/>
              <w:left w:val="nil"/>
              <w:right w:val="nil"/>
            </w:tcBorders>
            <w:shd w:val="clear" w:color="auto" w:fill="EDF4F7"/>
            <w:textDirection w:val="btLr"/>
            <w:vAlign w:val="center"/>
          </w:tcPr>
          <w:p w14:paraId="7D674E5E" w14:textId="77777777" w:rsidR="00915945" w:rsidRPr="006318DB" w:rsidRDefault="00915945">
            <w:pPr>
              <w:ind w:left="113" w:right="113"/>
              <w:jc w:val="center"/>
              <w:rPr>
                <w:rFonts w:ascii="Arial" w:hAnsi="Arial" w:cs="Arial"/>
                <w:b/>
                <w:bCs/>
                <w:sz w:val="16"/>
                <w:szCs w:val="16"/>
              </w:rPr>
            </w:pPr>
            <w:r w:rsidRPr="006318DB">
              <w:rPr>
                <w:rFonts w:ascii="Arial" w:hAnsi="Arial" w:cs="Arial"/>
                <w:b/>
                <w:bCs/>
                <w:sz w:val="16"/>
                <w:szCs w:val="16"/>
              </w:rPr>
              <w:t>KLIENTO DUOMENYS/</w:t>
            </w:r>
          </w:p>
          <w:p w14:paraId="7D674E5F" w14:textId="77777777" w:rsidR="00915945" w:rsidRPr="006318DB" w:rsidRDefault="00915945">
            <w:pPr>
              <w:ind w:left="113" w:right="113"/>
              <w:jc w:val="center"/>
              <w:rPr>
                <w:rFonts w:ascii="Arial" w:hAnsi="Arial" w:cs="Arial"/>
                <w:b/>
                <w:sz w:val="16"/>
                <w:szCs w:val="16"/>
              </w:rPr>
            </w:pPr>
            <w:r w:rsidRPr="006318DB">
              <w:rPr>
                <w:rFonts w:ascii="Arial" w:hAnsi="Arial" w:cs="Arial"/>
                <w:b/>
                <w:bCs/>
                <w:sz w:val="16"/>
                <w:szCs w:val="16"/>
              </w:rPr>
              <w:t>CUSTOMER'S DATA</w:t>
            </w:r>
          </w:p>
        </w:tc>
        <w:tc>
          <w:tcPr>
            <w:tcW w:w="5664" w:type="dxa"/>
            <w:gridSpan w:val="8"/>
            <w:tcBorders>
              <w:top w:val="single" w:sz="8" w:space="0" w:color="005B99"/>
              <w:left w:val="nil"/>
              <w:bottom w:val="dotted" w:sz="4" w:space="0" w:color="005B99"/>
              <w:right w:val="dotted" w:sz="4" w:space="0" w:color="005B99"/>
            </w:tcBorders>
            <w:vAlign w:val="center"/>
          </w:tcPr>
          <w:p w14:paraId="7D674E60" w14:textId="77777777" w:rsidR="00915945" w:rsidRPr="00F257C0" w:rsidRDefault="00915945">
            <w:pPr>
              <w:rPr>
                <w:rFonts w:ascii="Arial" w:hAnsi="Arial" w:cs="Arial"/>
                <w:b/>
                <w:sz w:val="14"/>
                <w:szCs w:val="14"/>
                <w:lang w:val="es-ES"/>
              </w:rPr>
            </w:pPr>
            <w:r w:rsidRPr="00F257C0">
              <w:rPr>
                <w:rFonts w:ascii="Arial" w:hAnsi="Arial" w:cs="Arial"/>
                <w:b/>
                <w:sz w:val="14"/>
                <w:szCs w:val="14"/>
                <w:lang w:val="lt-LT"/>
              </w:rPr>
              <w:t>Juridinio asmens pavadinimas</w:t>
            </w:r>
            <w:r w:rsidRPr="00F257C0">
              <w:rPr>
                <w:rFonts w:ascii="Arial" w:hAnsi="Arial" w:cs="Arial"/>
                <w:b/>
                <w:sz w:val="14"/>
                <w:szCs w:val="14"/>
                <w:lang w:val="es-ES"/>
              </w:rPr>
              <w:t xml:space="preserve">/ Legal </w:t>
            </w:r>
            <w:proofErr w:type="spellStart"/>
            <w:r w:rsidRPr="00F257C0">
              <w:rPr>
                <w:rFonts w:ascii="Arial" w:hAnsi="Arial" w:cs="Arial"/>
                <w:b/>
                <w:sz w:val="14"/>
                <w:szCs w:val="14"/>
                <w:lang w:val="es-ES"/>
              </w:rPr>
              <w:t>entity’s</w:t>
            </w:r>
            <w:proofErr w:type="spellEnd"/>
            <w:r w:rsidRPr="00F257C0">
              <w:rPr>
                <w:rFonts w:ascii="Arial" w:hAnsi="Arial" w:cs="Arial"/>
                <w:b/>
                <w:sz w:val="14"/>
                <w:szCs w:val="14"/>
                <w:lang w:val="es-ES"/>
              </w:rPr>
              <w:t xml:space="preserve"> </w:t>
            </w:r>
            <w:proofErr w:type="spellStart"/>
            <w:r w:rsidRPr="00F257C0">
              <w:rPr>
                <w:rFonts w:ascii="Arial" w:hAnsi="Arial" w:cs="Arial"/>
                <w:b/>
                <w:sz w:val="14"/>
                <w:szCs w:val="14"/>
                <w:lang w:val="es-ES"/>
              </w:rPr>
              <w:t>name</w:t>
            </w:r>
            <w:proofErr w:type="spellEnd"/>
          </w:p>
          <w:p w14:paraId="7D674E61" w14:textId="21803330" w:rsidR="00915945" w:rsidRPr="00915945" w:rsidRDefault="004D3A81">
            <w:pPr>
              <w:rPr>
                <w:rFonts w:ascii="Arial" w:hAnsi="Arial" w:cs="Arial"/>
                <w:b/>
                <w:bCs/>
                <w:sz w:val="20"/>
                <w:szCs w:val="20"/>
              </w:rPr>
            </w:pPr>
            <w:r w:rsidRPr="004D3A81">
              <w:rPr>
                <w:rFonts w:ascii="Arial" w:hAnsi="Arial" w:cs="Arial"/>
                <w:b/>
                <w:bCs/>
                <w:sz w:val="20"/>
                <w:szCs w:val="20"/>
              </w:rPr>
              <w:t>UAB ILTE</w:t>
            </w:r>
          </w:p>
        </w:tc>
        <w:tc>
          <w:tcPr>
            <w:tcW w:w="3955" w:type="dxa"/>
            <w:gridSpan w:val="7"/>
            <w:tcBorders>
              <w:top w:val="single" w:sz="8" w:space="0" w:color="005B99"/>
              <w:left w:val="dotted" w:sz="4" w:space="0" w:color="005B99"/>
              <w:bottom w:val="dotted" w:sz="4" w:space="0" w:color="005B99"/>
              <w:right w:val="nil"/>
            </w:tcBorders>
            <w:vAlign w:val="center"/>
          </w:tcPr>
          <w:p w14:paraId="7D674E62" w14:textId="77777777" w:rsidR="00915945" w:rsidRPr="00F257C0" w:rsidRDefault="00915945">
            <w:pPr>
              <w:rPr>
                <w:rFonts w:ascii="Arial" w:hAnsi="Arial" w:cs="Arial"/>
                <w:b/>
                <w:sz w:val="14"/>
                <w:szCs w:val="14"/>
                <w:lang w:val="es-ES"/>
              </w:rPr>
            </w:pPr>
            <w:r w:rsidRPr="00F257C0">
              <w:rPr>
                <w:rFonts w:ascii="Arial" w:hAnsi="Arial" w:cs="Arial"/>
                <w:b/>
                <w:sz w:val="14"/>
                <w:szCs w:val="14"/>
                <w:lang w:val="lt-LT"/>
              </w:rPr>
              <w:t>Juridinio asmens</w:t>
            </w:r>
            <w:r w:rsidRPr="00F257C0">
              <w:rPr>
                <w:rFonts w:ascii="Arial" w:hAnsi="Arial" w:cs="Arial"/>
                <w:b/>
                <w:sz w:val="14"/>
                <w:szCs w:val="14"/>
                <w:lang w:val="es-ES"/>
              </w:rPr>
              <w:t xml:space="preserve"> </w:t>
            </w:r>
            <w:proofErr w:type="spellStart"/>
            <w:r w:rsidRPr="00F257C0">
              <w:rPr>
                <w:rFonts w:ascii="Arial" w:hAnsi="Arial" w:cs="Arial"/>
                <w:b/>
                <w:sz w:val="14"/>
                <w:szCs w:val="14"/>
                <w:lang w:val="es-ES"/>
              </w:rPr>
              <w:t>kodas</w:t>
            </w:r>
            <w:proofErr w:type="spellEnd"/>
            <w:r w:rsidRPr="00F257C0">
              <w:rPr>
                <w:rFonts w:ascii="Arial" w:hAnsi="Arial" w:cs="Arial"/>
                <w:b/>
                <w:sz w:val="14"/>
                <w:szCs w:val="14"/>
                <w:lang w:val="es-ES"/>
              </w:rPr>
              <w:t xml:space="preserve">/ Legal </w:t>
            </w:r>
            <w:proofErr w:type="spellStart"/>
            <w:r w:rsidRPr="00F257C0">
              <w:rPr>
                <w:rFonts w:ascii="Arial" w:hAnsi="Arial" w:cs="Arial"/>
                <w:b/>
                <w:sz w:val="14"/>
                <w:szCs w:val="14"/>
                <w:lang w:val="es-ES"/>
              </w:rPr>
              <w:t>entity’s</w:t>
            </w:r>
            <w:proofErr w:type="spellEnd"/>
            <w:r w:rsidRPr="00F257C0">
              <w:rPr>
                <w:rFonts w:ascii="Arial" w:hAnsi="Arial" w:cs="Arial"/>
                <w:b/>
                <w:sz w:val="14"/>
                <w:szCs w:val="14"/>
                <w:lang w:val="es-ES"/>
              </w:rPr>
              <w:t xml:space="preserve"> </w:t>
            </w:r>
            <w:proofErr w:type="spellStart"/>
            <w:r w:rsidRPr="00F257C0">
              <w:rPr>
                <w:rFonts w:ascii="Arial" w:hAnsi="Arial" w:cs="Arial"/>
                <w:b/>
                <w:sz w:val="14"/>
                <w:szCs w:val="14"/>
                <w:lang w:val="es-ES"/>
              </w:rPr>
              <w:t>code</w:t>
            </w:r>
            <w:proofErr w:type="spellEnd"/>
          </w:p>
          <w:p w14:paraId="7D674E63" w14:textId="6D661F84" w:rsidR="00915945" w:rsidRPr="00915945" w:rsidRDefault="00C12341">
            <w:pPr>
              <w:rPr>
                <w:rFonts w:ascii="Arial" w:hAnsi="Arial" w:cs="Arial"/>
                <w:b/>
                <w:bCs/>
                <w:sz w:val="20"/>
                <w:szCs w:val="20"/>
              </w:rPr>
            </w:pPr>
            <w:r w:rsidRPr="00C12341">
              <w:rPr>
                <w:rFonts w:ascii="Arial" w:hAnsi="Arial" w:cs="Arial"/>
                <w:b/>
                <w:bCs/>
                <w:sz w:val="20"/>
                <w:szCs w:val="20"/>
              </w:rPr>
              <w:t>110084026</w:t>
            </w:r>
          </w:p>
        </w:tc>
      </w:tr>
      <w:tr w:rsidR="00915945" w:rsidRPr="00915945" w14:paraId="7D674E6C" w14:textId="77777777" w:rsidTr="0066493C">
        <w:trPr>
          <w:cantSplit/>
          <w:trHeight w:val="454"/>
        </w:trPr>
        <w:tc>
          <w:tcPr>
            <w:tcW w:w="837" w:type="dxa"/>
            <w:vMerge/>
            <w:tcBorders>
              <w:left w:val="nil"/>
              <w:right w:val="nil"/>
            </w:tcBorders>
          </w:tcPr>
          <w:p w14:paraId="7D674E65" w14:textId="77777777" w:rsidR="00915945" w:rsidRPr="006318DB" w:rsidRDefault="00915945">
            <w:pPr>
              <w:rPr>
                <w:rFonts w:ascii="Arial" w:hAnsi="Arial" w:cs="Arial"/>
                <w:b/>
                <w:sz w:val="16"/>
                <w:szCs w:val="16"/>
              </w:rPr>
            </w:pPr>
          </w:p>
        </w:tc>
        <w:tc>
          <w:tcPr>
            <w:tcW w:w="5664" w:type="dxa"/>
            <w:gridSpan w:val="8"/>
            <w:tcBorders>
              <w:top w:val="dotted" w:sz="4" w:space="0" w:color="005B99"/>
              <w:left w:val="nil"/>
              <w:bottom w:val="single" w:sz="6" w:space="0" w:color="005B99"/>
              <w:right w:val="dotted" w:sz="4" w:space="0" w:color="005B99"/>
            </w:tcBorders>
            <w:vAlign w:val="center"/>
          </w:tcPr>
          <w:p w14:paraId="7D674E66" w14:textId="77777777" w:rsidR="00915945" w:rsidRPr="00F257C0" w:rsidRDefault="00915945">
            <w:pPr>
              <w:rPr>
                <w:rFonts w:ascii="Arial" w:hAnsi="Arial" w:cs="Arial"/>
                <w:b/>
                <w:sz w:val="14"/>
                <w:szCs w:val="14"/>
              </w:rPr>
            </w:pPr>
            <w:proofErr w:type="spellStart"/>
            <w:r w:rsidRPr="00F257C0">
              <w:rPr>
                <w:rFonts w:ascii="Arial" w:hAnsi="Arial" w:cs="Arial"/>
                <w:b/>
                <w:sz w:val="14"/>
                <w:szCs w:val="14"/>
              </w:rPr>
              <w:t>Korespondencijos</w:t>
            </w:r>
            <w:proofErr w:type="spellEnd"/>
            <w:r w:rsidRPr="00F257C0">
              <w:rPr>
                <w:rFonts w:ascii="Arial" w:hAnsi="Arial" w:cs="Arial"/>
                <w:b/>
                <w:sz w:val="14"/>
                <w:szCs w:val="14"/>
              </w:rPr>
              <w:t xml:space="preserve"> </w:t>
            </w:r>
            <w:proofErr w:type="spellStart"/>
            <w:r w:rsidRPr="00F257C0">
              <w:rPr>
                <w:rFonts w:ascii="Arial" w:hAnsi="Arial" w:cs="Arial"/>
                <w:b/>
                <w:sz w:val="14"/>
                <w:szCs w:val="14"/>
              </w:rPr>
              <w:t>adresas</w:t>
            </w:r>
            <w:proofErr w:type="spellEnd"/>
            <w:r w:rsidRPr="00F257C0">
              <w:rPr>
                <w:rFonts w:ascii="Arial" w:hAnsi="Arial" w:cs="Arial"/>
                <w:b/>
                <w:sz w:val="14"/>
                <w:szCs w:val="14"/>
              </w:rPr>
              <w:t>/ Address for correspondence</w:t>
            </w:r>
          </w:p>
          <w:p w14:paraId="7D674E67" w14:textId="4E6A24A9" w:rsidR="00915945" w:rsidRPr="00915945" w:rsidRDefault="00C12341">
            <w:pPr>
              <w:rPr>
                <w:rFonts w:ascii="Arial" w:hAnsi="Arial" w:cs="Arial"/>
                <w:b/>
                <w:bCs/>
                <w:sz w:val="20"/>
                <w:szCs w:val="20"/>
              </w:rPr>
            </w:pPr>
            <w:proofErr w:type="spellStart"/>
            <w:r w:rsidRPr="00C12341">
              <w:rPr>
                <w:rFonts w:ascii="Arial" w:hAnsi="Arial" w:cs="Arial"/>
                <w:b/>
                <w:bCs/>
                <w:sz w:val="20"/>
                <w:szCs w:val="20"/>
              </w:rPr>
              <w:t>Konstitucijos</w:t>
            </w:r>
            <w:proofErr w:type="spellEnd"/>
            <w:r w:rsidRPr="00C12341">
              <w:rPr>
                <w:rFonts w:ascii="Arial" w:hAnsi="Arial" w:cs="Arial"/>
                <w:b/>
                <w:bCs/>
                <w:sz w:val="20"/>
                <w:szCs w:val="20"/>
              </w:rPr>
              <w:t xml:space="preserve"> pr. 7</w:t>
            </w:r>
          </w:p>
        </w:tc>
        <w:tc>
          <w:tcPr>
            <w:tcW w:w="1980" w:type="dxa"/>
            <w:gridSpan w:val="4"/>
            <w:tcBorders>
              <w:top w:val="dotted" w:sz="4" w:space="0" w:color="005B99"/>
              <w:left w:val="dotted" w:sz="4" w:space="0" w:color="005B99"/>
              <w:bottom w:val="single" w:sz="6" w:space="0" w:color="005B99"/>
              <w:right w:val="dotted" w:sz="4" w:space="0" w:color="005B99"/>
            </w:tcBorders>
            <w:vAlign w:val="center"/>
          </w:tcPr>
          <w:p w14:paraId="7D674E68" w14:textId="77777777" w:rsidR="00915945" w:rsidRPr="00F257C0" w:rsidRDefault="00915945">
            <w:pPr>
              <w:rPr>
                <w:rFonts w:ascii="Arial" w:hAnsi="Arial" w:cs="Arial"/>
                <w:b/>
                <w:sz w:val="14"/>
                <w:szCs w:val="20"/>
              </w:rPr>
            </w:pPr>
            <w:proofErr w:type="spellStart"/>
            <w:r w:rsidRPr="00F257C0">
              <w:rPr>
                <w:rFonts w:ascii="Arial" w:hAnsi="Arial" w:cs="Arial"/>
                <w:b/>
                <w:sz w:val="14"/>
                <w:szCs w:val="14"/>
              </w:rPr>
              <w:t>Pašto</w:t>
            </w:r>
            <w:proofErr w:type="spellEnd"/>
            <w:r w:rsidRPr="00F257C0">
              <w:rPr>
                <w:rFonts w:ascii="Arial" w:hAnsi="Arial" w:cs="Arial"/>
                <w:b/>
                <w:sz w:val="14"/>
                <w:szCs w:val="14"/>
              </w:rPr>
              <w:t xml:space="preserve"> </w:t>
            </w:r>
            <w:proofErr w:type="spellStart"/>
            <w:r w:rsidRPr="00F257C0">
              <w:rPr>
                <w:rFonts w:ascii="Arial" w:hAnsi="Arial" w:cs="Arial"/>
                <w:b/>
                <w:sz w:val="14"/>
                <w:szCs w:val="14"/>
              </w:rPr>
              <w:t>indeksas</w:t>
            </w:r>
            <w:proofErr w:type="spellEnd"/>
            <w:r w:rsidRPr="00F257C0">
              <w:rPr>
                <w:rFonts w:ascii="Arial" w:hAnsi="Arial" w:cs="Arial"/>
                <w:b/>
                <w:sz w:val="14"/>
                <w:szCs w:val="14"/>
              </w:rPr>
              <w:t>/ Postcode</w:t>
            </w:r>
          </w:p>
          <w:p w14:paraId="7D674E69" w14:textId="051236A1" w:rsidR="00915945" w:rsidRPr="00F257C0" w:rsidRDefault="006F0661">
            <w:pPr>
              <w:rPr>
                <w:rFonts w:ascii="Arial" w:hAnsi="Arial" w:cs="Arial"/>
                <w:b/>
                <w:sz w:val="14"/>
                <w:szCs w:val="14"/>
                <w:lang w:val="fi-FI"/>
              </w:rPr>
            </w:pPr>
            <w:r w:rsidRPr="00C12341">
              <w:rPr>
                <w:rFonts w:ascii="Arial" w:hAnsi="Arial" w:cs="Arial"/>
                <w:b/>
                <w:bCs/>
                <w:sz w:val="20"/>
                <w:szCs w:val="20"/>
              </w:rPr>
              <w:t>LT-09308</w:t>
            </w:r>
          </w:p>
        </w:tc>
        <w:tc>
          <w:tcPr>
            <w:tcW w:w="1975" w:type="dxa"/>
            <w:gridSpan w:val="3"/>
            <w:tcBorders>
              <w:top w:val="dotted" w:sz="4" w:space="0" w:color="005B99"/>
              <w:left w:val="dotted" w:sz="4" w:space="0" w:color="005B99"/>
              <w:bottom w:val="single" w:sz="6" w:space="0" w:color="005B99"/>
              <w:right w:val="nil"/>
            </w:tcBorders>
            <w:vAlign w:val="center"/>
          </w:tcPr>
          <w:p w14:paraId="7D674E6A" w14:textId="77777777" w:rsidR="00915945" w:rsidRPr="00D44070" w:rsidRDefault="00915945">
            <w:pPr>
              <w:rPr>
                <w:rFonts w:ascii="Arial" w:hAnsi="Arial" w:cs="Arial"/>
                <w:b/>
                <w:sz w:val="14"/>
                <w:szCs w:val="20"/>
                <w:lang w:val="fi-FI"/>
              </w:rPr>
            </w:pPr>
            <w:r w:rsidRPr="00D44070">
              <w:rPr>
                <w:rFonts w:ascii="Arial" w:hAnsi="Arial" w:cs="Arial"/>
                <w:b/>
                <w:sz w:val="14"/>
                <w:szCs w:val="14"/>
                <w:lang w:val="fi-FI"/>
              </w:rPr>
              <w:t>Miestas/ City</w:t>
            </w:r>
          </w:p>
          <w:p w14:paraId="7D674E6B" w14:textId="5058A52C" w:rsidR="00915945" w:rsidRPr="00915945" w:rsidRDefault="006F0661">
            <w:pPr>
              <w:rPr>
                <w:rFonts w:ascii="Arial" w:hAnsi="Arial" w:cs="Arial"/>
                <w:sz w:val="14"/>
                <w:szCs w:val="14"/>
                <w:lang w:val="fi-FI"/>
              </w:rPr>
            </w:pPr>
            <w:r w:rsidRPr="00C12341">
              <w:rPr>
                <w:rFonts w:ascii="Arial" w:hAnsi="Arial" w:cs="Arial"/>
                <w:b/>
                <w:bCs/>
                <w:sz w:val="20"/>
                <w:szCs w:val="20"/>
              </w:rPr>
              <w:t>Vilnius</w:t>
            </w:r>
          </w:p>
        </w:tc>
      </w:tr>
      <w:tr w:rsidR="00915945" w:rsidRPr="00915945" w14:paraId="7D674E6F" w14:textId="77777777" w:rsidTr="0066493C">
        <w:trPr>
          <w:cantSplit/>
          <w:trHeight w:hRule="exact" w:val="349"/>
        </w:trPr>
        <w:tc>
          <w:tcPr>
            <w:tcW w:w="837" w:type="dxa"/>
            <w:vMerge/>
            <w:tcBorders>
              <w:left w:val="nil"/>
              <w:right w:val="nil"/>
            </w:tcBorders>
          </w:tcPr>
          <w:p w14:paraId="7D674E6D" w14:textId="77777777" w:rsidR="00915945" w:rsidRPr="006318DB" w:rsidRDefault="00915945">
            <w:pPr>
              <w:rPr>
                <w:rFonts w:ascii="Arial" w:hAnsi="Arial" w:cs="Arial"/>
                <w:b/>
                <w:sz w:val="16"/>
                <w:szCs w:val="16"/>
                <w:lang w:val="fi-FI"/>
              </w:rPr>
            </w:pPr>
          </w:p>
        </w:tc>
        <w:tc>
          <w:tcPr>
            <w:tcW w:w="9619" w:type="dxa"/>
            <w:gridSpan w:val="15"/>
            <w:tcBorders>
              <w:top w:val="single" w:sz="6" w:space="0" w:color="005B99"/>
              <w:left w:val="nil"/>
              <w:bottom w:val="single" w:sz="6" w:space="0" w:color="005B99"/>
              <w:right w:val="nil"/>
            </w:tcBorders>
            <w:vAlign w:val="center"/>
          </w:tcPr>
          <w:p w14:paraId="7D674E6E" w14:textId="77777777" w:rsidR="00915945" w:rsidRPr="00F257C0" w:rsidRDefault="00915945">
            <w:pPr>
              <w:rPr>
                <w:rFonts w:ascii="Arial" w:hAnsi="Arial" w:cs="Arial"/>
                <w:b/>
                <w:sz w:val="14"/>
                <w:szCs w:val="14"/>
              </w:rPr>
            </w:pPr>
            <w:r w:rsidRPr="00915945">
              <w:rPr>
                <w:rFonts w:ascii="Arial" w:hAnsi="Arial" w:cs="Arial"/>
                <w:b/>
                <w:bCs/>
                <w:sz w:val="14"/>
                <w:szCs w:val="14"/>
                <w:lang w:val="lt-LT"/>
              </w:rPr>
              <w:t>ATSTOVAS VERSLO KLAUSIMAMS/ BUSINESS RESPONSIBLE PERSON</w:t>
            </w:r>
          </w:p>
        </w:tc>
      </w:tr>
      <w:tr w:rsidR="00915945" w:rsidRPr="00915945" w14:paraId="7D674E77" w14:textId="77777777" w:rsidTr="0066493C">
        <w:trPr>
          <w:cantSplit/>
          <w:trHeight w:hRule="exact" w:val="454"/>
        </w:trPr>
        <w:tc>
          <w:tcPr>
            <w:tcW w:w="837" w:type="dxa"/>
            <w:vMerge/>
            <w:tcBorders>
              <w:left w:val="nil"/>
              <w:right w:val="nil"/>
            </w:tcBorders>
          </w:tcPr>
          <w:p w14:paraId="7D674E70" w14:textId="77777777" w:rsidR="00915945" w:rsidRPr="006318DB" w:rsidRDefault="00915945">
            <w:pPr>
              <w:rPr>
                <w:rFonts w:ascii="Arial" w:hAnsi="Arial" w:cs="Arial"/>
                <w:b/>
                <w:sz w:val="16"/>
                <w:szCs w:val="16"/>
              </w:rPr>
            </w:pPr>
          </w:p>
        </w:tc>
        <w:tc>
          <w:tcPr>
            <w:tcW w:w="4516" w:type="dxa"/>
            <w:gridSpan w:val="5"/>
            <w:tcBorders>
              <w:top w:val="single" w:sz="6" w:space="0" w:color="005B99"/>
              <w:left w:val="nil"/>
              <w:bottom w:val="dotted" w:sz="4" w:space="0" w:color="005B99"/>
              <w:right w:val="dotted" w:sz="4" w:space="0" w:color="005B99"/>
            </w:tcBorders>
          </w:tcPr>
          <w:p w14:paraId="7D674E71" w14:textId="77777777" w:rsidR="00915945" w:rsidRPr="00F257C0" w:rsidRDefault="00915945">
            <w:pPr>
              <w:rPr>
                <w:rFonts w:ascii="Arial" w:hAnsi="Arial" w:cs="Arial"/>
                <w:b/>
                <w:sz w:val="14"/>
                <w:szCs w:val="14"/>
              </w:rPr>
            </w:pPr>
            <w:proofErr w:type="spellStart"/>
            <w:r w:rsidRPr="00F257C0">
              <w:rPr>
                <w:rFonts w:ascii="Arial" w:hAnsi="Arial" w:cs="Arial"/>
                <w:b/>
                <w:sz w:val="14"/>
                <w:szCs w:val="14"/>
              </w:rPr>
              <w:t>Vardas</w:t>
            </w:r>
            <w:proofErr w:type="spellEnd"/>
            <w:r w:rsidRPr="00F257C0">
              <w:rPr>
                <w:rFonts w:ascii="Arial" w:hAnsi="Arial" w:cs="Arial"/>
                <w:b/>
                <w:sz w:val="14"/>
                <w:szCs w:val="14"/>
              </w:rPr>
              <w:t xml:space="preserve">, </w:t>
            </w:r>
            <w:proofErr w:type="spellStart"/>
            <w:r w:rsidRPr="00F257C0">
              <w:rPr>
                <w:rFonts w:ascii="Arial" w:hAnsi="Arial" w:cs="Arial"/>
                <w:b/>
                <w:sz w:val="14"/>
                <w:szCs w:val="14"/>
              </w:rPr>
              <w:t>Pavardė</w:t>
            </w:r>
            <w:proofErr w:type="spellEnd"/>
            <w:r w:rsidRPr="00F257C0">
              <w:rPr>
                <w:rFonts w:ascii="Arial" w:hAnsi="Arial" w:cs="Arial"/>
                <w:b/>
                <w:sz w:val="14"/>
                <w:szCs w:val="14"/>
              </w:rPr>
              <w:t>/ Name, Surname</w:t>
            </w:r>
          </w:p>
          <w:p w14:paraId="7D674E72" w14:textId="4DAB306A" w:rsidR="00915945" w:rsidRPr="00F257C0" w:rsidRDefault="00915945">
            <w:pPr>
              <w:rPr>
                <w:rFonts w:ascii="Arial" w:hAnsi="Arial" w:cs="Arial"/>
                <w:b/>
                <w:sz w:val="14"/>
                <w:szCs w:val="14"/>
              </w:rPr>
            </w:pPr>
          </w:p>
        </w:tc>
        <w:tc>
          <w:tcPr>
            <w:tcW w:w="3128" w:type="dxa"/>
            <w:gridSpan w:val="7"/>
            <w:tcBorders>
              <w:top w:val="single" w:sz="6" w:space="0" w:color="005B99"/>
              <w:left w:val="dotted" w:sz="4" w:space="0" w:color="005B99"/>
              <w:bottom w:val="dotted" w:sz="4" w:space="0" w:color="005B99"/>
              <w:right w:val="dotted" w:sz="4" w:space="0" w:color="005B99"/>
            </w:tcBorders>
            <w:vAlign w:val="center"/>
          </w:tcPr>
          <w:p w14:paraId="7D674E73" w14:textId="77777777" w:rsidR="006318DB" w:rsidRPr="00F257C0" w:rsidRDefault="006318DB" w:rsidP="006318DB">
            <w:pPr>
              <w:rPr>
                <w:rFonts w:ascii="Arial" w:hAnsi="Arial" w:cs="Arial"/>
                <w:b/>
                <w:sz w:val="14"/>
                <w:szCs w:val="14"/>
              </w:rPr>
            </w:pPr>
            <w:r w:rsidRPr="00F257C0">
              <w:rPr>
                <w:rFonts w:ascii="Arial" w:hAnsi="Arial" w:cs="Arial"/>
                <w:b/>
                <w:sz w:val="14"/>
                <w:szCs w:val="14"/>
              </w:rPr>
              <w:t xml:space="preserve">El. </w:t>
            </w:r>
            <w:proofErr w:type="spellStart"/>
            <w:r w:rsidRPr="00F257C0">
              <w:rPr>
                <w:rFonts w:ascii="Arial" w:hAnsi="Arial" w:cs="Arial"/>
                <w:b/>
                <w:sz w:val="14"/>
                <w:szCs w:val="14"/>
              </w:rPr>
              <w:t>paštas</w:t>
            </w:r>
            <w:proofErr w:type="spellEnd"/>
            <w:r w:rsidRPr="00F257C0">
              <w:rPr>
                <w:rFonts w:ascii="Arial" w:hAnsi="Arial" w:cs="Arial"/>
                <w:b/>
                <w:sz w:val="14"/>
                <w:szCs w:val="14"/>
              </w:rPr>
              <w:t>/ E-mail</w:t>
            </w:r>
          </w:p>
          <w:p w14:paraId="7D674E74" w14:textId="3B6D3963" w:rsidR="00915945" w:rsidRPr="006F0661" w:rsidRDefault="00915945" w:rsidP="006318DB">
            <w:pPr>
              <w:rPr>
                <w:rFonts w:ascii="Arial" w:hAnsi="Arial" w:cs="Arial"/>
                <w:b/>
                <w:sz w:val="14"/>
                <w:szCs w:val="14"/>
              </w:rPr>
            </w:pPr>
          </w:p>
        </w:tc>
        <w:tc>
          <w:tcPr>
            <w:tcW w:w="1975" w:type="dxa"/>
            <w:gridSpan w:val="3"/>
            <w:tcBorders>
              <w:top w:val="single" w:sz="6" w:space="0" w:color="005B99"/>
              <w:left w:val="dotted" w:sz="4" w:space="0" w:color="005B99"/>
              <w:bottom w:val="dotted" w:sz="4" w:space="0" w:color="005B99"/>
              <w:right w:val="nil"/>
            </w:tcBorders>
            <w:vAlign w:val="center"/>
          </w:tcPr>
          <w:p w14:paraId="7D674E75" w14:textId="77777777" w:rsidR="00915945" w:rsidRPr="00D44070" w:rsidRDefault="00915945">
            <w:pPr>
              <w:rPr>
                <w:rFonts w:ascii="Arial" w:hAnsi="Arial" w:cs="Arial"/>
                <w:b/>
                <w:bCs/>
                <w:sz w:val="14"/>
                <w:szCs w:val="20"/>
              </w:rPr>
            </w:pPr>
            <w:r w:rsidRPr="00D44070">
              <w:rPr>
                <w:rFonts w:ascii="Arial" w:hAnsi="Arial" w:cs="Arial"/>
                <w:b/>
                <w:sz w:val="14"/>
                <w:szCs w:val="14"/>
              </w:rPr>
              <w:t>Mob. tel./ Mob. phone</w:t>
            </w:r>
          </w:p>
          <w:p w14:paraId="7D674E76" w14:textId="683F4D80" w:rsidR="00915945" w:rsidRPr="00915945" w:rsidRDefault="00915945">
            <w:pPr>
              <w:rPr>
                <w:rFonts w:ascii="Arial" w:hAnsi="Arial" w:cs="Arial"/>
                <w:sz w:val="14"/>
                <w:szCs w:val="14"/>
              </w:rPr>
            </w:pPr>
          </w:p>
        </w:tc>
      </w:tr>
      <w:tr w:rsidR="00915945" w:rsidRPr="00915945" w14:paraId="7D674E7A" w14:textId="77777777" w:rsidTr="0066493C">
        <w:trPr>
          <w:cantSplit/>
          <w:trHeight w:val="286"/>
        </w:trPr>
        <w:tc>
          <w:tcPr>
            <w:tcW w:w="837" w:type="dxa"/>
            <w:vMerge/>
            <w:tcBorders>
              <w:left w:val="nil"/>
              <w:right w:val="nil"/>
            </w:tcBorders>
          </w:tcPr>
          <w:p w14:paraId="7D674E78" w14:textId="77777777" w:rsidR="00915945" w:rsidRPr="006318DB" w:rsidRDefault="00915945">
            <w:pPr>
              <w:rPr>
                <w:rFonts w:ascii="Arial" w:hAnsi="Arial" w:cs="Arial"/>
                <w:b/>
                <w:sz w:val="16"/>
                <w:szCs w:val="16"/>
              </w:rPr>
            </w:pPr>
          </w:p>
        </w:tc>
        <w:tc>
          <w:tcPr>
            <w:tcW w:w="9619" w:type="dxa"/>
            <w:gridSpan w:val="15"/>
            <w:tcBorders>
              <w:top w:val="single" w:sz="6" w:space="0" w:color="005B99"/>
              <w:left w:val="nil"/>
              <w:bottom w:val="single" w:sz="6" w:space="0" w:color="005B99"/>
              <w:right w:val="nil"/>
            </w:tcBorders>
            <w:vAlign w:val="center"/>
          </w:tcPr>
          <w:p w14:paraId="7D674E79" w14:textId="77777777" w:rsidR="00915945" w:rsidRPr="00915945" w:rsidRDefault="00915945">
            <w:pPr>
              <w:rPr>
                <w:rFonts w:ascii="Arial" w:hAnsi="Arial" w:cs="Arial"/>
                <w:b/>
                <w:bCs/>
                <w:sz w:val="14"/>
                <w:szCs w:val="14"/>
              </w:rPr>
            </w:pPr>
            <w:r w:rsidRPr="00915945">
              <w:rPr>
                <w:rFonts w:ascii="Arial" w:hAnsi="Arial" w:cs="Arial"/>
                <w:b/>
                <w:bCs/>
                <w:sz w:val="14"/>
                <w:szCs w:val="14"/>
              </w:rPr>
              <w:t>ATSTOVAS TECHNINIAMS KLAUSIMAMS/ IT RESPONSIBLE PERSON</w:t>
            </w:r>
          </w:p>
        </w:tc>
      </w:tr>
      <w:tr w:rsidR="00915945" w:rsidRPr="00915945" w14:paraId="7D674E80" w14:textId="77777777" w:rsidTr="0066493C">
        <w:trPr>
          <w:cantSplit/>
          <w:trHeight w:val="454"/>
        </w:trPr>
        <w:tc>
          <w:tcPr>
            <w:tcW w:w="837" w:type="dxa"/>
            <w:vMerge/>
            <w:tcBorders>
              <w:left w:val="nil"/>
              <w:right w:val="nil"/>
            </w:tcBorders>
          </w:tcPr>
          <w:p w14:paraId="7D674E7B" w14:textId="77777777" w:rsidR="00915945" w:rsidRPr="006318DB" w:rsidRDefault="00915945">
            <w:pPr>
              <w:rPr>
                <w:rFonts w:ascii="Arial" w:hAnsi="Arial" w:cs="Arial"/>
                <w:b/>
                <w:sz w:val="16"/>
                <w:szCs w:val="16"/>
              </w:rPr>
            </w:pPr>
          </w:p>
        </w:tc>
        <w:tc>
          <w:tcPr>
            <w:tcW w:w="5664" w:type="dxa"/>
            <w:gridSpan w:val="8"/>
            <w:tcBorders>
              <w:top w:val="single" w:sz="6" w:space="0" w:color="005B99"/>
              <w:left w:val="nil"/>
              <w:bottom w:val="dotted" w:sz="4" w:space="0" w:color="005B99"/>
              <w:right w:val="dotted" w:sz="4" w:space="0" w:color="005B99"/>
            </w:tcBorders>
            <w:vAlign w:val="center"/>
          </w:tcPr>
          <w:p w14:paraId="7D674E7C" w14:textId="77777777" w:rsidR="00915945" w:rsidRPr="00F257C0" w:rsidRDefault="00915945">
            <w:pPr>
              <w:rPr>
                <w:rFonts w:ascii="Arial" w:hAnsi="Arial" w:cs="Arial"/>
                <w:b/>
                <w:sz w:val="14"/>
                <w:szCs w:val="14"/>
              </w:rPr>
            </w:pPr>
            <w:r w:rsidRPr="00F257C0">
              <w:rPr>
                <w:rFonts w:ascii="Arial" w:hAnsi="Arial" w:cs="Arial"/>
                <w:b/>
                <w:sz w:val="14"/>
                <w:szCs w:val="14"/>
                <w:lang w:val="lt-LT"/>
              </w:rPr>
              <w:t>Juridinio asmens pavadinimas</w:t>
            </w:r>
            <w:r w:rsidRPr="00F257C0">
              <w:rPr>
                <w:rFonts w:ascii="Arial" w:hAnsi="Arial" w:cs="Arial"/>
                <w:b/>
                <w:sz w:val="14"/>
                <w:szCs w:val="14"/>
              </w:rPr>
              <w:t>/ Legal entity’s name (</w:t>
            </w:r>
            <w:proofErr w:type="spellStart"/>
            <w:r w:rsidRPr="00F257C0">
              <w:rPr>
                <w:rFonts w:ascii="Arial" w:hAnsi="Arial" w:cs="Arial"/>
                <w:b/>
                <w:sz w:val="14"/>
                <w:szCs w:val="14"/>
              </w:rPr>
              <w:t>jei</w:t>
            </w:r>
            <w:proofErr w:type="spellEnd"/>
            <w:r w:rsidRPr="00F257C0">
              <w:rPr>
                <w:rFonts w:ascii="Arial" w:hAnsi="Arial" w:cs="Arial"/>
                <w:b/>
                <w:sz w:val="14"/>
                <w:szCs w:val="14"/>
              </w:rPr>
              <w:t xml:space="preserve"> </w:t>
            </w:r>
            <w:proofErr w:type="spellStart"/>
            <w:r w:rsidRPr="00F257C0">
              <w:rPr>
                <w:rFonts w:ascii="Arial" w:hAnsi="Arial" w:cs="Arial"/>
                <w:b/>
                <w:sz w:val="14"/>
                <w:szCs w:val="14"/>
              </w:rPr>
              <w:t>kitas</w:t>
            </w:r>
            <w:proofErr w:type="spellEnd"/>
            <w:r w:rsidRPr="00F257C0">
              <w:rPr>
                <w:rFonts w:ascii="Arial" w:hAnsi="Arial" w:cs="Arial"/>
                <w:b/>
                <w:sz w:val="14"/>
                <w:szCs w:val="14"/>
              </w:rPr>
              <w:t xml:space="preserve"> </w:t>
            </w:r>
            <w:proofErr w:type="spellStart"/>
            <w:r w:rsidRPr="00F257C0">
              <w:rPr>
                <w:rFonts w:ascii="Arial" w:hAnsi="Arial" w:cs="Arial"/>
                <w:b/>
                <w:sz w:val="14"/>
                <w:szCs w:val="14"/>
              </w:rPr>
              <w:t>negu</w:t>
            </w:r>
            <w:proofErr w:type="spellEnd"/>
            <w:r w:rsidRPr="00F257C0">
              <w:rPr>
                <w:rFonts w:ascii="Arial" w:hAnsi="Arial" w:cs="Arial"/>
                <w:b/>
                <w:sz w:val="14"/>
                <w:szCs w:val="14"/>
              </w:rPr>
              <w:t xml:space="preserve"> </w:t>
            </w:r>
            <w:proofErr w:type="spellStart"/>
            <w:r w:rsidRPr="00F257C0">
              <w:rPr>
                <w:rFonts w:ascii="Arial" w:hAnsi="Arial" w:cs="Arial"/>
                <w:b/>
                <w:sz w:val="14"/>
                <w:szCs w:val="14"/>
              </w:rPr>
              <w:t>Kliento</w:t>
            </w:r>
            <w:proofErr w:type="spellEnd"/>
            <w:r w:rsidRPr="00F257C0">
              <w:rPr>
                <w:rFonts w:ascii="Arial" w:hAnsi="Arial" w:cs="Arial"/>
                <w:b/>
                <w:sz w:val="14"/>
                <w:szCs w:val="14"/>
              </w:rPr>
              <w:t>/ If other than Customer’s)</w:t>
            </w:r>
          </w:p>
          <w:p w14:paraId="7D674E7D" w14:textId="2A9BAC0A" w:rsidR="00915945" w:rsidRPr="00F257C0" w:rsidRDefault="004D3A81">
            <w:pPr>
              <w:rPr>
                <w:rFonts w:ascii="Arial" w:hAnsi="Arial" w:cs="Arial"/>
                <w:b/>
                <w:sz w:val="17"/>
                <w:szCs w:val="17"/>
              </w:rPr>
            </w:pPr>
            <w:r w:rsidRPr="004D3A81">
              <w:rPr>
                <w:rFonts w:ascii="Arial" w:hAnsi="Arial" w:cs="Arial"/>
                <w:b/>
                <w:bCs/>
                <w:sz w:val="20"/>
                <w:szCs w:val="20"/>
              </w:rPr>
              <w:t>UAB ILTE</w:t>
            </w:r>
          </w:p>
        </w:tc>
        <w:tc>
          <w:tcPr>
            <w:tcW w:w="3955" w:type="dxa"/>
            <w:gridSpan w:val="7"/>
            <w:tcBorders>
              <w:top w:val="single" w:sz="6" w:space="0" w:color="005B99"/>
              <w:left w:val="dotted" w:sz="4" w:space="0" w:color="005B99"/>
              <w:bottom w:val="dotted" w:sz="4" w:space="0" w:color="005B99"/>
              <w:right w:val="nil"/>
            </w:tcBorders>
            <w:vAlign w:val="center"/>
          </w:tcPr>
          <w:p w14:paraId="7D674E7E" w14:textId="77777777" w:rsidR="00915945" w:rsidRPr="00F257C0" w:rsidRDefault="00915945">
            <w:pPr>
              <w:rPr>
                <w:rFonts w:ascii="Arial" w:hAnsi="Arial" w:cs="Arial"/>
                <w:b/>
                <w:sz w:val="14"/>
                <w:szCs w:val="14"/>
                <w:lang w:val="es-ES"/>
              </w:rPr>
            </w:pPr>
            <w:r w:rsidRPr="00F257C0">
              <w:rPr>
                <w:rFonts w:ascii="Arial" w:hAnsi="Arial" w:cs="Arial"/>
                <w:b/>
                <w:sz w:val="14"/>
                <w:szCs w:val="14"/>
                <w:lang w:val="lt-LT"/>
              </w:rPr>
              <w:t>Juridinio asmens</w:t>
            </w:r>
            <w:r w:rsidRPr="00F257C0">
              <w:rPr>
                <w:rFonts w:ascii="Arial" w:hAnsi="Arial" w:cs="Arial"/>
                <w:b/>
                <w:sz w:val="14"/>
                <w:szCs w:val="14"/>
                <w:lang w:val="es-ES"/>
              </w:rPr>
              <w:t xml:space="preserve"> </w:t>
            </w:r>
            <w:proofErr w:type="spellStart"/>
            <w:r w:rsidRPr="00F257C0">
              <w:rPr>
                <w:rFonts w:ascii="Arial" w:hAnsi="Arial" w:cs="Arial"/>
                <w:b/>
                <w:sz w:val="14"/>
                <w:szCs w:val="14"/>
                <w:lang w:val="es-ES"/>
              </w:rPr>
              <w:t>kodas</w:t>
            </w:r>
            <w:proofErr w:type="spellEnd"/>
            <w:r w:rsidRPr="00F257C0">
              <w:rPr>
                <w:rFonts w:ascii="Arial" w:hAnsi="Arial" w:cs="Arial"/>
                <w:b/>
                <w:sz w:val="14"/>
                <w:szCs w:val="14"/>
                <w:lang w:val="es-ES"/>
              </w:rPr>
              <w:t xml:space="preserve">/ Legal </w:t>
            </w:r>
            <w:proofErr w:type="spellStart"/>
            <w:r w:rsidRPr="00F257C0">
              <w:rPr>
                <w:rFonts w:ascii="Arial" w:hAnsi="Arial" w:cs="Arial"/>
                <w:b/>
                <w:sz w:val="14"/>
                <w:szCs w:val="14"/>
                <w:lang w:val="es-ES"/>
              </w:rPr>
              <w:t>entity’s</w:t>
            </w:r>
            <w:proofErr w:type="spellEnd"/>
            <w:r w:rsidRPr="00F257C0">
              <w:rPr>
                <w:rFonts w:ascii="Arial" w:hAnsi="Arial" w:cs="Arial"/>
                <w:b/>
                <w:sz w:val="14"/>
                <w:szCs w:val="14"/>
                <w:lang w:val="es-ES"/>
              </w:rPr>
              <w:t xml:space="preserve"> </w:t>
            </w:r>
            <w:proofErr w:type="spellStart"/>
            <w:r w:rsidRPr="00F257C0">
              <w:rPr>
                <w:rFonts w:ascii="Arial" w:hAnsi="Arial" w:cs="Arial"/>
                <w:b/>
                <w:sz w:val="14"/>
                <w:szCs w:val="14"/>
                <w:lang w:val="es-ES"/>
              </w:rPr>
              <w:t>code</w:t>
            </w:r>
            <w:proofErr w:type="spellEnd"/>
          </w:p>
          <w:p w14:paraId="7D674E7F" w14:textId="03D79C92" w:rsidR="00915945" w:rsidRPr="00F257C0" w:rsidRDefault="00684DC4">
            <w:pPr>
              <w:rPr>
                <w:rFonts w:ascii="Arial" w:hAnsi="Arial" w:cs="Arial"/>
                <w:b/>
                <w:sz w:val="14"/>
                <w:szCs w:val="14"/>
              </w:rPr>
            </w:pPr>
            <w:r w:rsidRPr="00C12341">
              <w:rPr>
                <w:rFonts w:ascii="Arial" w:hAnsi="Arial" w:cs="Arial"/>
                <w:b/>
                <w:bCs/>
                <w:sz w:val="20"/>
                <w:szCs w:val="20"/>
              </w:rPr>
              <w:t>110084026</w:t>
            </w:r>
          </w:p>
        </w:tc>
      </w:tr>
      <w:tr w:rsidR="00915945" w:rsidRPr="00915945" w14:paraId="7D674E88" w14:textId="77777777" w:rsidTr="0066493C">
        <w:trPr>
          <w:cantSplit/>
          <w:trHeight w:val="454"/>
        </w:trPr>
        <w:tc>
          <w:tcPr>
            <w:tcW w:w="837" w:type="dxa"/>
            <w:vMerge/>
            <w:tcBorders>
              <w:left w:val="nil"/>
              <w:right w:val="nil"/>
            </w:tcBorders>
          </w:tcPr>
          <w:p w14:paraId="7D674E81" w14:textId="77777777" w:rsidR="00915945" w:rsidRPr="006318DB" w:rsidRDefault="00915945">
            <w:pPr>
              <w:rPr>
                <w:rFonts w:ascii="Arial" w:hAnsi="Arial" w:cs="Arial"/>
                <w:b/>
                <w:sz w:val="16"/>
                <w:szCs w:val="16"/>
              </w:rPr>
            </w:pPr>
          </w:p>
        </w:tc>
        <w:tc>
          <w:tcPr>
            <w:tcW w:w="4516" w:type="dxa"/>
            <w:gridSpan w:val="5"/>
            <w:tcBorders>
              <w:top w:val="dotted" w:sz="4" w:space="0" w:color="005B99"/>
              <w:left w:val="nil"/>
              <w:bottom w:val="dotted" w:sz="4" w:space="0" w:color="005B99"/>
              <w:right w:val="dotted" w:sz="4" w:space="0" w:color="005B99"/>
            </w:tcBorders>
            <w:vAlign w:val="center"/>
          </w:tcPr>
          <w:p w14:paraId="7D674E82" w14:textId="77777777" w:rsidR="00915945" w:rsidRPr="00F257C0" w:rsidRDefault="00915945">
            <w:pPr>
              <w:rPr>
                <w:rFonts w:ascii="Arial" w:hAnsi="Arial" w:cs="Arial"/>
                <w:b/>
                <w:sz w:val="14"/>
                <w:szCs w:val="14"/>
              </w:rPr>
            </w:pPr>
            <w:proofErr w:type="spellStart"/>
            <w:r w:rsidRPr="00F257C0">
              <w:rPr>
                <w:rFonts w:ascii="Arial" w:hAnsi="Arial" w:cs="Arial"/>
                <w:b/>
                <w:sz w:val="14"/>
                <w:szCs w:val="14"/>
              </w:rPr>
              <w:t>Vardas</w:t>
            </w:r>
            <w:proofErr w:type="spellEnd"/>
            <w:r w:rsidRPr="00F257C0">
              <w:rPr>
                <w:rFonts w:ascii="Arial" w:hAnsi="Arial" w:cs="Arial"/>
                <w:b/>
                <w:sz w:val="14"/>
                <w:szCs w:val="14"/>
              </w:rPr>
              <w:t xml:space="preserve">, </w:t>
            </w:r>
            <w:proofErr w:type="spellStart"/>
            <w:r w:rsidRPr="00F257C0">
              <w:rPr>
                <w:rFonts w:ascii="Arial" w:hAnsi="Arial" w:cs="Arial"/>
                <w:b/>
                <w:sz w:val="14"/>
                <w:szCs w:val="14"/>
              </w:rPr>
              <w:t>Pavardė</w:t>
            </w:r>
            <w:proofErr w:type="spellEnd"/>
            <w:r w:rsidRPr="00F257C0">
              <w:rPr>
                <w:rFonts w:ascii="Arial" w:hAnsi="Arial" w:cs="Arial"/>
                <w:b/>
                <w:sz w:val="14"/>
                <w:szCs w:val="14"/>
              </w:rPr>
              <w:t>/ Name, Surname</w:t>
            </w:r>
          </w:p>
          <w:p w14:paraId="7D674E83" w14:textId="5F8D0CBA" w:rsidR="00915945" w:rsidRPr="00F257C0" w:rsidRDefault="00915945">
            <w:pPr>
              <w:rPr>
                <w:rFonts w:ascii="Arial" w:hAnsi="Arial" w:cs="Arial"/>
                <w:b/>
                <w:sz w:val="14"/>
                <w:szCs w:val="14"/>
              </w:rPr>
            </w:pPr>
          </w:p>
        </w:tc>
        <w:tc>
          <w:tcPr>
            <w:tcW w:w="3128" w:type="dxa"/>
            <w:gridSpan w:val="7"/>
            <w:tcBorders>
              <w:top w:val="dotted" w:sz="4" w:space="0" w:color="005B99"/>
              <w:left w:val="dotted" w:sz="4" w:space="0" w:color="005B99"/>
              <w:bottom w:val="dotted" w:sz="4" w:space="0" w:color="005B99"/>
              <w:right w:val="dotted" w:sz="4" w:space="0" w:color="005B99"/>
            </w:tcBorders>
            <w:vAlign w:val="center"/>
          </w:tcPr>
          <w:p w14:paraId="7D674E84" w14:textId="77777777" w:rsidR="006318DB" w:rsidRPr="00F257C0" w:rsidRDefault="006318DB" w:rsidP="006318DB">
            <w:pPr>
              <w:rPr>
                <w:rFonts w:ascii="Arial" w:hAnsi="Arial" w:cs="Arial"/>
                <w:b/>
                <w:sz w:val="14"/>
                <w:szCs w:val="14"/>
              </w:rPr>
            </w:pPr>
            <w:r w:rsidRPr="00F257C0">
              <w:rPr>
                <w:rFonts w:ascii="Arial" w:hAnsi="Arial" w:cs="Arial"/>
                <w:b/>
                <w:sz w:val="14"/>
                <w:szCs w:val="14"/>
              </w:rPr>
              <w:t xml:space="preserve">El. </w:t>
            </w:r>
            <w:proofErr w:type="spellStart"/>
            <w:r w:rsidRPr="00F257C0">
              <w:rPr>
                <w:rFonts w:ascii="Arial" w:hAnsi="Arial" w:cs="Arial"/>
                <w:b/>
                <w:sz w:val="14"/>
                <w:szCs w:val="14"/>
              </w:rPr>
              <w:t>paštas</w:t>
            </w:r>
            <w:proofErr w:type="spellEnd"/>
            <w:r w:rsidRPr="00F257C0">
              <w:rPr>
                <w:rFonts w:ascii="Arial" w:hAnsi="Arial" w:cs="Arial"/>
                <w:b/>
                <w:sz w:val="14"/>
                <w:szCs w:val="14"/>
              </w:rPr>
              <w:t>/ E-mail</w:t>
            </w:r>
          </w:p>
          <w:p w14:paraId="7D674E85" w14:textId="412E249F" w:rsidR="00915945" w:rsidRPr="00F257C0" w:rsidRDefault="00915945" w:rsidP="006318DB">
            <w:pPr>
              <w:rPr>
                <w:rFonts w:ascii="Arial" w:hAnsi="Arial" w:cs="Arial"/>
                <w:b/>
                <w:sz w:val="14"/>
                <w:szCs w:val="14"/>
              </w:rPr>
            </w:pPr>
          </w:p>
        </w:tc>
        <w:tc>
          <w:tcPr>
            <w:tcW w:w="1975" w:type="dxa"/>
            <w:gridSpan w:val="3"/>
            <w:tcBorders>
              <w:top w:val="dotted" w:sz="4" w:space="0" w:color="005B99"/>
              <w:left w:val="dotted" w:sz="4" w:space="0" w:color="005B99"/>
              <w:bottom w:val="dotted" w:sz="4" w:space="0" w:color="005B99"/>
              <w:right w:val="nil"/>
            </w:tcBorders>
            <w:vAlign w:val="center"/>
          </w:tcPr>
          <w:p w14:paraId="7D674E86" w14:textId="77777777" w:rsidR="00915945" w:rsidRPr="00D44070" w:rsidRDefault="00915945">
            <w:pPr>
              <w:rPr>
                <w:rFonts w:ascii="Arial" w:hAnsi="Arial" w:cs="Arial"/>
                <w:b/>
                <w:bCs/>
                <w:sz w:val="14"/>
                <w:szCs w:val="20"/>
              </w:rPr>
            </w:pPr>
            <w:r w:rsidRPr="00D44070">
              <w:rPr>
                <w:rFonts w:ascii="Arial" w:hAnsi="Arial" w:cs="Arial"/>
                <w:b/>
                <w:sz w:val="14"/>
                <w:szCs w:val="14"/>
              </w:rPr>
              <w:t>Mob. tel./ Mob. phone</w:t>
            </w:r>
          </w:p>
          <w:p w14:paraId="7D674E87" w14:textId="223FB491" w:rsidR="00915945" w:rsidRPr="00915945" w:rsidRDefault="00915945">
            <w:pPr>
              <w:rPr>
                <w:rFonts w:ascii="Arial" w:hAnsi="Arial" w:cs="Arial"/>
                <w:sz w:val="14"/>
                <w:szCs w:val="14"/>
              </w:rPr>
            </w:pPr>
          </w:p>
        </w:tc>
      </w:tr>
      <w:tr w:rsidR="00915945" w:rsidRPr="00915945" w14:paraId="7D674E8D" w14:textId="77777777" w:rsidTr="0023137F">
        <w:trPr>
          <w:cantSplit/>
          <w:trHeight w:hRule="exact" w:val="725"/>
        </w:trPr>
        <w:tc>
          <w:tcPr>
            <w:tcW w:w="837" w:type="dxa"/>
            <w:vMerge w:val="restart"/>
            <w:tcBorders>
              <w:top w:val="single" w:sz="8" w:space="0" w:color="005B99"/>
              <w:left w:val="nil"/>
              <w:right w:val="nil"/>
            </w:tcBorders>
            <w:shd w:val="clear" w:color="auto" w:fill="EDF4F7"/>
            <w:textDirection w:val="btLr"/>
            <w:vAlign w:val="center"/>
          </w:tcPr>
          <w:p w14:paraId="7D674E89" w14:textId="77777777" w:rsidR="00915945" w:rsidRPr="006318DB" w:rsidRDefault="00915945">
            <w:pPr>
              <w:ind w:left="113" w:right="113"/>
              <w:jc w:val="center"/>
              <w:rPr>
                <w:rFonts w:ascii="Arial" w:hAnsi="Arial" w:cs="Arial"/>
                <w:b/>
                <w:bCs/>
                <w:sz w:val="16"/>
                <w:szCs w:val="16"/>
              </w:rPr>
            </w:pPr>
            <w:r w:rsidRPr="006318DB">
              <w:rPr>
                <w:rFonts w:ascii="Arial" w:hAnsi="Arial" w:cs="Arial"/>
                <w:b/>
                <w:bCs/>
                <w:sz w:val="16"/>
                <w:szCs w:val="16"/>
              </w:rPr>
              <w:t>PASLAUGOS DUOMENYS/</w:t>
            </w:r>
          </w:p>
          <w:p w14:paraId="7D674E8A" w14:textId="77777777" w:rsidR="00915945" w:rsidRPr="006318DB" w:rsidRDefault="00915945">
            <w:pPr>
              <w:ind w:left="113" w:right="113"/>
              <w:jc w:val="center"/>
              <w:rPr>
                <w:rFonts w:ascii="Arial" w:hAnsi="Arial" w:cs="Arial"/>
                <w:b/>
                <w:sz w:val="16"/>
                <w:szCs w:val="16"/>
              </w:rPr>
            </w:pPr>
            <w:r w:rsidRPr="006318DB">
              <w:rPr>
                <w:rFonts w:ascii="Arial" w:hAnsi="Arial" w:cs="Arial"/>
                <w:b/>
                <w:bCs/>
                <w:sz w:val="16"/>
                <w:szCs w:val="16"/>
              </w:rPr>
              <w:t>SERVICE DATA</w:t>
            </w:r>
          </w:p>
        </w:tc>
        <w:tc>
          <w:tcPr>
            <w:tcW w:w="9619" w:type="dxa"/>
            <w:gridSpan w:val="15"/>
            <w:tcBorders>
              <w:top w:val="single" w:sz="8" w:space="0" w:color="005B99"/>
              <w:left w:val="nil"/>
              <w:bottom w:val="dotted" w:sz="4" w:space="0" w:color="005B99"/>
              <w:right w:val="nil"/>
            </w:tcBorders>
            <w:vAlign w:val="center"/>
          </w:tcPr>
          <w:p w14:paraId="7D674E8B" w14:textId="77777777" w:rsidR="00915945" w:rsidRPr="00F257C0" w:rsidRDefault="00915945">
            <w:pPr>
              <w:rPr>
                <w:rFonts w:ascii="Arial" w:hAnsi="Arial" w:cs="Arial"/>
                <w:b/>
                <w:sz w:val="14"/>
                <w:szCs w:val="14"/>
              </w:rPr>
            </w:pPr>
            <w:r w:rsidRPr="00F257C0">
              <w:rPr>
                <w:rFonts w:ascii="Arial" w:hAnsi="Arial" w:cs="Arial"/>
                <w:b/>
                <w:sz w:val="14"/>
                <w:szCs w:val="14"/>
                <w:lang w:val="lt-LT"/>
              </w:rPr>
              <w:t>Internetinės svetainės adresas</w:t>
            </w:r>
            <w:r w:rsidRPr="00F257C0">
              <w:rPr>
                <w:rFonts w:ascii="Arial" w:hAnsi="Arial" w:cs="Arial"/>
                <w:b/>
                <w:sz w:val="14"/>
                <w:szCs w:val="14"/>
              </w:rPr>
              <w:t>/ Service address (URL)</w:t>
            </w:r>
          </w:p>
          <w:p w14:paraId="069DFCC5" w14:textId="7592E81A" w:rsidR="00915945" w:rsidRDefault="0020179F">
            <w:pPr>
              <w:rPr>
                <w:rFonts w:ascii="Arial" w:hAnsi="Arial" w:cs="Arial"/>
                <w:b/>
                <w:bCs/>
                <w:sz w:val="20"/>
                <w:szCs w:val="20"/>
              </w:rPr>
            </w:pPr>
            <w:hyperlink r:id="rId12" w:history="1">
              <w:r w:rsidRPr="0020179F">
                <w:rPr>
                  <w:rStyle w:val="Hyperlink"/>
                  <w:rFonts w:ascii="Arial" w:hAnsi="Arial" w:cs="Arial"/>
                  <w:b/>
                  <w:bCs/>
                  <w:sz w:val="20"/>
                  <w:szCs w:val="20"/>
                </w:rPr>
                <w:t>https://paslaugos.ilte.lt/</w:t>
              </w:r>
            </w:hyperlink>
          </w:p>
          <w:p w14:paraId="7D674E8C" w14:textId="6477D536" w:rsidR="004D3A81" w:rsidRPr="00F257C0" w:rsidRDefault="004D3A81">
            <w:pPr>
              <w:rPr>
                <w:rFonts w:ascii="Arial" w:hAnsi="Arial" w:cs="Arial"/>
                <w:b/>
                <w:sz w:val="17"/>
                <w:szCs w:val="17"/>
              </w:rPr>
            </w:pPr>
          </w:p>
        </w:tc>
      </w:tr>
      <w:tr w:rsidR="00915945" w:rsidRPr="00915945" w14:paraId="7D674E93" w14:textId="77777777" w:rsidTr="0023137F">
        <w:trPr>
          <w:cantSplit/>
          <w:trHeight w:hRule="exact" w:val="710"/>
        </w:trPr>
        <w:tc>
          <w:tcPr>
            <w:tcW w:w="837" w:type="dxa"/>
            <w:vMerge/>
            <w:tcBorders>
              <w:left w:val="nil"/>
              <w:right w:val="nil"/>
            </w:tcBorders>
            <w:shd w:val="clear" w:color="auto" w:fill="EDF4F7"/>
            <w:textDirection w:val="btLr"/>
            <w:vAlign w:val="center"/>
          </w:tcPr>
          <w:p w14:paraId="7D674E8E" w14:textId="77777777" w:rsidR="00915945" w:rsidRPr="006318DB" w:rsidRDefault="00915945">
            <w:pPr>
              <w:ind w:left="113" w:right="113"/>
              <w:jc w:val="center"/>
              <w:rPr>
                <w:rFonts w:ascii="Arial" w:hAnsi="Arial" w:cs="Arial"/>
                <w:b/>
                <w:sz w:val="16"/>
                <w:szCs w:val="16"/>
              </w:rPr>
            </w:pPr>
          </w:p>
        </w:tc>
        <w:tc>
          <w:tcPr>
            <w:tcW w:w="5650" w:type="dxa"/>
            <w:gridSpan w:val="7"/>
            <w:tcBorders>
              <w:top w:val="dotted" w:sz="4" w:space="0" w:color="005B99"/>
              <w:left w:val="nil"/>
              <w:bottom w:val="dotted" w:sz="4" w:space="0" w:color="005B99"/>
              <w:right w:val="dotted" w:sz="4" w:space="0" w:color="005B99"/>
            </w:tcBorders>
            <w:vAlign w:val="center"/>
          </w:tcPr>
          <w:p w14:paraId="7D674E8F" w14:textId="77777777" w:rsidR="00915945" w:rsidRPr="00F257C0" w:rsidRDefault="00915945" w:rsidP="008F3F7A">
            <w:pPr>
              <w:rPr>
                <w:rFonts w:ascii="Arial" w:hAnsi="Arial" w:cs="Arial"/>
                <w:b/>
                <w:sz w:val="14"/>
                <w:szCs w:val="14"/>
              </w:rPr>
            </w:pPr>
            <w:r w:rsidRPr="00F257C0">
              <w:rPr>
                <w:rFonts w:ascii="Arial" w:hAnsi="Arial" w:cs="Arial"/>
                <w:b/>
                <w:sz w:val="14"/>
                <w:szCs w:val="14"/>
                <w:lang w:val="lt-LT"/>
              </w:rPr>
              <w:t xml:space="preserve">Su paslauga susieta </w:t>
            </w:r>
            <w:r w:rsidR="006318DB" w:rsidRPr="00F257C0">
              <w:rPr>
                <w:rFonts w:ascii="Arial" w:hAnsi="Arial" w:cs="Arial"/>
                <w:b/>
                <w:sz w:val="14"/>
                <w:szCs w:val="14"/>
                <w:lang w:val="lt-LT"/>
              </w:rPr>
              <w:t xml:space="preserve">sąskaita </w:t>
            </w:r>
            <w:r w:rsidR="006318DB">
              <w:rPr>
                <w:rFonts w:ascii="Arial" w:hAnsi="Arial" w:cs="Arial"/>
                <w:b/>
                <w:sz w:val="14"/>
                <w:szCs w:val="14"/>
                <w:lang w:val="lt-LT"/>
              </w:rPr>
              <w:t>B</w:t>
            </w:r>
            <w:r w:rsidRPr="00F257C0">
              <w:rPr>
                <w:rFonts w:ascii="Arial" w:hAnsi="Arial" w:cs="Arial"/>
                <w:b/>
                <w:sz w:val="14"/>
                <w:szCs w:val="14"/>
                <w:lang w:val="lt-LT"/>
              </w:rPr>
              <w:t>ank</w:t>
            </w:r>
            <w:r w:rsidR="006318DB">
              <w:rPr>
                <w:rFonts w:ascii="Arial" w:hAnsi="Arial" w:cs="Arial"/>
                <w:b/>
                <w:sz w:val="14"/>
                <w:szCs w:val="14"/>
                <w:lang w:val="lt-LT"/>
              </w:rPr>
              <w:t>e</w:t>
            </w:r>
            <w:r w:rsidRPr="00F257C0">
              <w:rPr>
                <w:rFonts w:ascii="Arial" w:hAnsi="Arial" w:cs="Arial"/>
                <w:b/>
                <w:sz w:val="14"/>
                <w:szCs w:val="14"/>
                <w:lang w:val="lt-LT"/>
              </w:rPr>
              <w:t xml:space="preserve"> </w:t>
            </w:r>
            <w:r w:rsidR="0081213D">
              <w:rPr>
                <w:rFonts w:ascii="Arial" w:hAnsi="Arial" w:cs="Arial"/>
                <w:b/>
                <w:sz w:val="14"/>
                <w:szCs w:val="14"/>
                <w:lang w:val="lt-LT"/>
              </w:rPr>
              <w:t>(komisiniam mokesčiui nurašyti)</w:t>
            </w:r>
            <w:r w:rsidRPr="00F257C0">
              <w:rPr>
                <w:rFonts w:ascii="Arial" w:hAnsi="Arial" w:cs="Arial"/>
                <w:b/>
                <w:sz w:val="14"/>
                <w:szCs w:val="14"/>
                <w:lang w:val="lt-LT"/>
              </w:rPr>
              <w:t xml:space="preserve">/ </w:t>
            </w:r>
            <w:r w:rsidR="006318DB">
              <w:rPr>
                <w:rFonts w:ascii="Arial" w:hAnsi="Arial" w:cs="Arial"/>
                <w:b/>
                <w:sz w:val="14"/>
                <w:szCs w:val="14"/>
                <w:lang w:val="lt-LT"/>
              </w:rPr>
              <w:t>A</w:t>
            </w:r>
            <w:r w:rsidRPr="00F257C0">
              <w:rPr>
                <w:rFonts w:ascii="Arial" w:hAnsi="Arial" w:cs="Arial"/>
                <w:b/>
                <w:sz w:val="14"/>
                <w:szCs w:val="14"/>
                <w:lang w:val="lt-LT"/>
              </w:rPr>
              <w:t xml:space="preserve">ccount </w:t>
            </w:r>
            <w:r w:rsidR="006318DB">
              <w:rPr>
                <w:rFonts w:ascii="Arial" w:hAnsi="Arial" w:cs="Arial"/>
                <w:b/>
                <w:sz w:val="14"/>
                <w:szCs w:val="14"/>
                <w:lang w:val="lt-LT"/>
              </w:rPr>
              <w:t xml:space="preserve">within the </w:t>
            </w:r>
            <w:r w:rsidR="006318DB" w:rsidRPr="00F257C0">
              <w:rPr>
                <w:rFonts w:ascii="Arial" w:hAnsi="Arial" w:cs="Arial"/>
                <w:b/>
                <w:sz w:val="14"/>
                <w:szCs w:val="14"/>
                <w:lang w:val="lt-LT"/>
              </w:rPr>
              <w:t xml:space="preserve">Bank </w:t>
            </w:r>
            <w:r w:rsidRPr="00F257C0">
              <w:rPr>
                <w:rFonts w:ascii="Arial" w:hAnsi="Arial" w:cs="Arial"/>
                <w:b/>
                <w:sz w:val="14"/>
                <w:szCs w:val="14"/>
                <w:lang w:val="lt-LT"/>
              </w:rPr>
              <w:t xml:space="preserve">used for service performance (for </w:t>
            </w:r>
            <w:r w:rsidR="0081213D">
              <w:rPr>
                <w:rFonts w:ascii="Arial" w:hAnsi="Arial" w:cs="Arial"/>
                <w:b/>
                <w:sz w:val="14"/>
                <w:szCs w:val="14"/>
                <w:lang w:val="lt-LT"/>
              </w:rPr>
              <w:t>service fee withdrawal</w:t>
            </w:r>
            <w:r w:rsidRPr="00F257C0">
              <w:rPr>
                <w:rFonts w:ascii="Arial" w:hAnsi="Arial" w:cs="Arial"/>
                <w:b/>
                <w:sz w:val="14"/>
                <w:szCs w:val="14"/>
                <w:lang w:val="lt-LT"/>
              </w:rPr>
              <w:t>)</w:t>
            </w:r>
          </w:p>
          <w:p w14:paraId="7D674E90" w14:textId="24F28CF9" w:rsidR="00915945" w:rsidRPr="00F257C0" w:rsidDel="00C11098" w:rsidRDefault="00436CA7" w:rsidP="008F3F7A">
            <w:pPr>
              <w:rPr>
                <w:rFonts w:ascii="Arial" w:hAnsi="Arial" w:cs="Arial"/>
                <w:b/>
                <w:sz w:val="14"/>
                <w:szCs w:val="14"/>
              </w:rPr>
            </w:pPr>
            <w:r>
              <w:rPr>
                <w:rFonts w:ascii="Arial" w:hAnsi="Arial" w:cs="Arial"/>
                <w:b/>
                <w:bCs/>
                <w:sz w:val="20"/>
                <w:szCs w:val="20"/>
              </w:rPr>
              <w:t>-</w:t>
            </w:r>
          </w:p>
        </w:tc>
        <w:tc>
          <w:tcPr>
            <w:tcW w:w="3969" w:type="dxa"/>
            <w:gridSpan w:val="8"/>
            <w:tcBorders>
              <w:top w:val="dotted" w:sz="4" w:space="0" w:color="005B99"/>
              <w:left w:val="dotted" w:sz="4" w:space="0" w:color="005B99"/>
              <w:bottom w:val="dotted" w:sz="4" w:space="0" w:color="005B99"/>
              <w:right w:val="nil"/>
            </w:tcBorders>
            <w:vAlign w:val="center"/>
          </w:tcPr>
          <w:p w14:paraId="7D674E91" w14:textId="77777777" w:rsidR="00915945" w:rsidRPr="00F257C0" w:rsidRDefault="00915945" w:rsidP="008F3F7A">
            <w:pPr>
              <w:rPr>
                <w:rFonts w:ascii="Arial" w:hAnsi="Arial" w:cs="Arial"/>
                <w:b/>
                <w:sz w:val="14"/>
                <w:szCs w:val="20"/>
                <w:lang w:val="it-IT"/>
              </w:rPr>
            </w:pPr>
            <w:r w:rsidRPr="00F257C0">
              <w:rPr>
                <w:rFonts w:ascii="Arial" w:hAnsi="Arial" w:cs="Arial"/>
                <w:b/>
                <w:sz w:val="14"/>
                <w:szCs w:val="14"/>
                <w:lang w:val="it-IT"/>
              </w:rPr>
              <w:t>Kliento ID e-paslaugai/ Customer ID for e-service</w:t>
            </w:r>
          </w:p>
          <w:p w14:paraId="7D674E92" w14:textId="5BBADF8A" w:rsidR="004D3A81" w:rsidRPr="00F257C0" w:rsidRDefault="004D3A81" w:rsidP="00626F8F">
            <w:pPr>
              <w:pStyle w:val="ListParagraph"/>
              <w:rPr>
                <w:rFonts w:cs="Arial"/>
                <w:b/>
                <w:sz w:val="17"/>
                <w:szCs w:val="17"/>
              </w:rPr>
            </w:pPr>
          </w:p>
        </w:tc>
      </w:tr>
      <w:tr w:rsidR="0075148D" w:rsidRPr="00915945" w14:paraId="7D674E9F" w14:textId="77777777" w:rsidTr="0066493C">
        <w:trPr>
          <w:cantSplit/>
          <w:trHeight w:hRule="exact" w:val="417"/>
        </w:trPr>
        <w:tc>
          <w:tcPr>
            <w:tcW w:w="837" w:type="dxa"/>
            <w:vMerge w:val="restart"/>
            <w:tcBorders>
              <w:top w:val="single" w:sz="8" w:space="0" w:color="005B99"/>
              <w:left w:val="nil"/>
              <w:right w:val="nil"/>
            </w:tcBorders>
            <w:shd w:val="clear" w:color="auto" w:fill="EDF4F7"/>
            <w:textDirection w:val="btLr"/>
            <w:vAlign w:val="center"/>
          </w:tcPr>
          <w:p w14:paraId="7D674E9C" w14:textId="77777777" w:rsidR="0075148D" w:rsidRDefault="0075148D" w:rsidP="00D44070">
            <w:pPr>
              <w:ind w:left="113" w:right="113"/>
              <w:jc w:val="center"/>
              <w:rPr>
                <w:rFonts w:ascii="Arial" w:hAnsi="Arial" w:cs="Arial"/>
                <w:b/>
                <w:bCs/>
                <w:sz w:val="16"/>
                <w:szCs w:val="16"/>
              </w:rPr>
            </w:pPr>
            <w:r w:rsidRPr="006318DB">
              <w:rPr>
                <w:rFonts w:ascii="Arial" w:hAnsi="Arial" w:cs="Arial"/>
                <w:b/>
                <w:bCs/>
                <w:sz w:val="16"/>
                <w:szCs w:val="16"/>
              </w:rPr>
              <w:t>MOKESČIAI</w:t>
            </w:r>
          </w:p>
          <w:p w14:paraId="7D674E9D" w14:textId="77777777" w:rsidR="0075148D" w:rsidRPr="006318DB" w:rsidRDefault="0075148D" w:rsidP="00D44070">
            <w:pPr>
              <w:ind w:left="113" w:right="113"/>
              <w:jc w:val="center"/>
              <w:rPr>
                <w:rFonts w:ascii="Arial" w:hAnsi="Arial" w:cs="Arial"/>
                <w:b/>
                <w:sz w:val="16"/>
                <w:szCs w:val="16"/>
              </w:rPr>
            </w:pPr>
            <w:r w:rsidRPr="006318DB">
              <w:rPr>
                <w:rFonts w:ascii="Arial" w:hAnsi="Arial" w:cs="Arial"/>
                <w:b/>
                <w:bCs/>
                <w:sz w:val="16"/>
                <w:szCs w:val="16"/>
              </w:rPr>
              <w:t>FEES</w:t>
            </w:r>
          </w:p>
        </w:tc>
        <w:tc>
          <w:tcPr>
            <w:tcW w:w="9619" w:type="dxa"/>
            <w:gridSpan w:val="15"/>
            <w:tcBorders>
              <w:top w:val="single" w:sz="8" w:space="0" w:color="005B99"/>
              <w:left w:val="nil"/>
              <w:bottom w:val="dotted" w:sz="4" w:space="0" w:color="005B99"/>
              <w:right w:val="nil"/>
            </w:tcBorders>
            <w:vAlign w:val="center"/>
          </w:tcPr>
          <w:p w14:paraId="7D674E9E" w14:textId="77777777" w:rsidR="0075148D" w:rsidRPr="00F257C0" w:rsidRDefault="0075148D">
            <w:pPr>
              <w:rPr>
                <w:rFonts w:ascii="Arial" w:hAnsi="Arial" w:cs="Arial"/>
                <w:b/>
                <w:sz w:val="18"/>
                <w:szCs w:val="18"/>
              </w:rPr>
            </w:pPr>
            <w:proofErr w:type="spellStart"/>
            <w:r w:rsidRPr="00F257C0">
              <w:rPr>
                <w:rFonts w:ascii="Arial" w:hAnsi="Arial" w:cs="Arial"/>
                <w:b/>
                <w:sz w:val="17"/>
                <w:szCs w:val="17"/>
              </w:rPr>
              <w:t>Už</w:t>
            </w:r>
            <w:proofErr w:type="spellEnd"/>
            <w:r w:rsidRPr="00F257C0">
              <w:rPr>
                <w:rFonts w:ascii="Arial" w:hAnsi="Arial" w:cs="Arial"/>
                <w:b/>
                <w:sz w:val="17"/>
                <w:szCs w:val="17"/>
              </w:rPr>
              <w:t xml:space="preserve"> </w:t>
            </w:r>
            <w:proofErr w:type="spellStart"/>
            <w:r w:rsidRPr="00F257C0">
              <w:rPr>
                <w:rFonts w:ascii="Arial" w:hAnsi="Arial" w:cs="Arial"/>
                <w:b/>
                <w:sz w:val="17"/>
                <w:szCs w:val="17"/>
              </w:rPr>
              <w:t>pagal</w:t>
            </w:r>
            <w:proofErr w:type="spellEnd"/>
            <w:r w:rsidRPr="00F257C0">
              <w:rPr>
                <w:rFonts w:ascii="Arial" w:hAnsi="Arial" w:cs="Arial"/>
                <w:b/>
                <w:sz w:val="17"/>
                <w:szCs w:val="17"/>
              </w:rPr>
              <w:t xml:space="preserve"> </w:t>
            </w:r>
            <w:proofErr w:type="spellStart"/>
            <w:r w:rsidRPr="00F257C0">
              <w:rPr>
                <w:rFonts w:ascii="Arial" w:hAnsi="Arial" w:cs="Arial"/>
                <w:b/>
                <w:sz w:val="17"/>
                <w:szCs w:val="17"/>
              </w:rPr>
              <w:t>Sutartį</w:t>
            </w:r>
            <w:proofErr w:type="spellEnd"/>
            <w:r w:rsidRPr="00F257C0">
              <w:rPr>
                <w:rFonts w:ascii="Arial" w:hAnsi="Arial" w:cs="Arial"/>
                <w:b/>
                <w:sz w:val="17"/>
                <w:szCs w:val="17"/>
              </w:rPr>
              <w:t xml:space="preserve"> </w:t>
            </w:r>
            <w:proofErr w:type="spellStart"/>
            <w:r w:rsidRPr="00F257C0">
              <w:rPr>
                <w:rFonts w:ascii="Arial" w:hAnsi="Arial" w:cs="Arial"/>
                <w:b/>
                <w:sz w:val="17"/>
                <w:szCs w:val="17"/>
              </w:rPr>
              <w:t>teikiamas</w:t>
            </w:r>
            <w:proofErr w:type="spellEnd"/>
            <w:r w:rsidRPr="00F257C0">
              <w:rPr>
                <w:rFonts w:ascii="Arial" w:hAnsi="Arial" w:cs="Arial"/>
                <w:b/>
                <w:sz w:val="17"/>
                <w:szCs w:val="17"/>
              </w:rPr>
              <w:t xml:space="preserve"> </w:t>
            </w:r>
            <w:proofErr w:type="spellStart"/>
            <w:r w:rsidRPr="00F257C0">
              <w:rPr>
                <w:rFonts w:ascii="Arial" w:hAnsi="Arial" w:cs="Arial"/>
                <w:b/>
                <w:sz w:val="17"/>
                <w:szCs w:val="17"/>
              </w:rPr>
              <w:t>paslaugas</w:t>
            </w:r>
            <w:proofErr w:type="spellEnd"/>
            <w:r w:rsidRPr="00F257C0">
              <w:rPr>
                <w:rFonts w:ascii="Arial" w:hAnsi="Arial" w:cs="Arial"/>
                <w:b/>
                <w:sz w:val="17"/>
                <w:szCs w:val="17"/>
              </w:rPr>
              <w:t xml:space="preserve"> </w:t>
            </w:r>
            <w:proofErr w:type="spellStart"/>
            <w:r w:rsidRPr="00F257C0">
              <w:rPr>
                <w:rFonts w:ascii="Arial" w:hAnsi="Arial" w:cs="Arial"/>
                <w:b/>
                <w:sz w:val="17"/>
                <w:szCs w:val="17"/>
              </w:rPr>
              <w:t>taikomi</w:t>
            </w:r>
            <w:proofErr w:type="spellEnd"/>
            <w:r w:rsidRPr="00F257C0">
              <w:rPr>
                <w:rFonts w:ascii="Arial" w:hAnsi="Arial" w:cs="Arial"/>
                <w:b/>
                <w:sz w:val="17"/>
                <w:szCs w:val="17"/>
              </w:rPr>
              <w:t xml:space="preserve"> </w:t>
            </w:r>
            <w:proofErr w:type="spellStart"/>
            <w:r w:rsidRPr="00F257C0">
              <w:rPr>
                <w:rFonts w:ascii="Arial" w:hAnsi="Arial" w:cs="Arial"/>
                <w:b/>
                <w:sz w:val="17"/>
                <w:szCs w:val="17"/>
              </w:rPr>
              <w:t>mokesčiai</w:t>
            </w:r>
            <w:proofErr w:type="spellEnd"/>
            <w:r w:rsidRPr="00F257C0">
              <w:rPr>
                <w:rFonts w:ascii="Arial" w:hAnsi="Arial" w:cs="Arial"/>
                <w:b/>
                <w:sz w:val="17"/>
                <w:szCs w:val="17"/>
              </w:rPr>
              <w:t>/Charges applied for services under this Agreement</w:t>
            </w:r>
          </w:p>
        </w:tc>
      </w:tr>
      <w:tr w:rsidR="0075148D" w:rsidRPr="00915945" w14:paraId="7D674EA4" w14:textId="77777777" w:rsidTr="00D028B4">
        <w:trPr>
          <w:cantSplit/>
          <w:trHeight w:hRule="exact" w:val="377"/>
        </w:trPr>
        <w:tc>
          <w:tcPr>
            <w:tcW w:w="837" w:type="dxa"/>
            <w:vMerge/>
            <w:tcBorders>
              <w:left w:val="nil"/>
              <w:right w:val="nil"/>
            </w:tcBorders>
          </w:tcPr>
          <w:p w14:paraId="7D674EA0" w14:textId="77777777" w:rsidR="0075148D" w:rsidRPr="0009120D" w:rsidRDefault="0075148D">
            <w:pPr>
              <w:rPr>
                <w:rFonts w:ascii="Arial" w:hAnsi="Arial" w:cs="Arial"/>
                <w:b/>
                <w:sz w:val="16"/>
                <w:szCs w:val="16"/>
              </w:rPr>
            </w:pPr>
          </w:p>
        </w:tc>
        <w:tc>
          <w:tcPr>
            <w:tcW w:w="402" w:type="dxa"/>
            <w:tcBorders>
              <w:top w:val="dotted" w:sz="4" w:space="0" w:color="005B99"/>
              <w:left w:val="nil"/>
              <w:bottom w:val="dotted" w:sz="4" w:space="0" w:color="005B99"/>
              <w:right w:val="nil"/>
            </w:tcBorders>
            <w:vAlign w:val="center"/>
          </w:tcPr>
          <w:p w14:paraId="7D674EA1" w14:textId="76610C4F" w:rsidR="0075148D" w:rsidRPr="00F257C0" w:rsidRDefault="0009120D">
            <w:pPr>
              <w:rPr>
                <w:rFonts w:ascii="Arial" w:hAnsi="Arial" w:cs="Arial"/>
                <w:b/>
                <w:sz w:val="16"/>
                <w:szCs w:val="16"/>
              </w:rPr>
            </w:pPr>
            <w:r>
              <w:rPr>
                <w:rFonts w:ascii="Arial" w:hAnsi="Arial" w:cs="Arial"/>
                <w:b/>
                <w:sz w:val="20"/>
                <w:szCs w:val="20"/>
              </w:rPr>
              <w:fldChar w:fldCharType="begin">
                <w:ffData>
                  <w:name w:val="SAI_SOL_SRVF_Y1"/>
                  <w:enabled/>
                  <w:calcOnExit w:val="0"/>
                  <w:checkBox>
                    <w:size w:val="18"/>
                    <w:default w:val="1"/>
                  </w:checkBox>
                </w:ffData>
              </w:fldChar>
            </w:r>
            <w:bookmarkStart w:id="1" w:name="SAI_SOL_SRVF_Y1"/>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1"/>
          </w:p>
        </w:tc>
        <w:tc>
          <w:tcPr>
            <w:tcW w:w="7374" w:type="dxa"/>
            <w:gridSpan w:val="12"/>
            <w:tcBorders>
              <w:top w:val="dotted" w:sz="4" w:space="0" w:color="005B99"/>
              <w:left w:val="nil"/>
              <w:bottom w:val="dotted" w:sz="4" w:space="0" w:color="005B99"/>
              <w:right w:val="dotted" w:sz="4" w:space="0" w:color="005B99"/>
            </w:tcBorders>
            <w:vAlign w:val="center"/>
          </w:tcPr>
          <w:p w14:paraId="7D674EA2" w14:textId="77777777" w:rsidR="0075148D" w:rsidRPr="00D028B4" w:rsidRDefault="0075148D">
            <w:pPr>
              <w:rPr>
                <w:rFonts w:ascii="Arial" w:hAnsi="Arial" w:cs="Arial"/>
                <w:b/>
                <w:sz w:val="16"/>
                <w:szCs w:val="16"/>
                <w:lang w:val="lt-LT"/>
              </w:rPr>
            </w:pPr>
            <w:proofErr w:type="spellStart"/>
            <w:r w:rsidRPr="00D028B4">
              <w:rPr>
                <w:rFonts w:ascii="Arial" w:hAnsi="Arial" w:cs="Arial"/>
                <w:b/>
                <w:sz w:val="16"/>
                <w:szCs w:val="16"/>
              </w:rPr>
              <w:t>Mėnesinis</w:t>
            </w:r>
            <w:proofErr w:type="spellEnd"/>
            <w:r w:rsidRPr="00D028B4">
              <w:rPr>
                <w:rFonts w:ascii="Arial" w:hAnsi="Arial" w:cs="Arial"/>
                <w:b/>
                <w:sz w:val="16"/>
                <w:szCs w:val="16"/>
              </w:rPr>
              <w:t xml:space="preserve"> </w:t>
            </w:r>
            <w:proofErr w:type="spellStart"/>
            <w:r w:rsidRPr="00D028B4">
              <w:rPr>
                <w:rFonts w:ascii="Arial" w:hAnsi="Arial" w:cs="Arial"/>
                <w:b/>
                <w:sz w:val="16"/>
                <w:szCs w:val="16"/>
              </w:rPr>
              <w:t>paslaugos</w:t>
            </w:r>
            <w:proofErr w:type="spellEnd"/>
            <w:r w:rsidRPr="00D028B4">
              <w:rPr>
                <w:rFonts w:ascii="Arial" w:hAnsi="Arial" w:cs="Arial"/>
                <w:b/>
                <w:sz w:val="16"/>
                <w:szCs w:val="16"/>
              </w:rPr>
              <w:t xml:space="preserve"> </w:t>
            </w:r>
            <w:proofErr w:type="spellStart"/>
            <w:r w:rsidRPr="00D028B4">
              <w:rPr>
                <w:rFonts w:ascii="Arial" w:hAnsi="Arial" w:cs="Arial"/>
                <w:b/>
                <w:sz w:val="16"/>
                <w:szCs w:val="16"/>
              </w:rPr>
              <w:t>aptarnavimo</w:t>
            </w:r>
            <w:proofErr w:type="spellEnd"/>
            <w:r w:rsidRPr="00D028B4">
              <w:rPr>
                <w:rFonts w:ascii="Arial" w:hAnsi="Arial" w:cs="Arial"/>
                <w:b/>
                <w:sz w:val="16"/>
                <w:szCs w:val="16"/>
              </w:rPr>
              <w:t xml:space="preserve"> </w:t>
            </w:r>
            <w:proofErr w:type="spellStart"/>
            <w:r w:rsidRPr="00D028B4">
              <w:rPr>
                <w:rFonts w:ascii="Arial" w:hAnsi="Arial" w:cs="Arial"/>
                <w:b/>
                <w:sz w:val="16"/>
                <w:szCs w:val="16"/>
              </w:rPr>
              <w:t>mokestis</w:t>
            </w:r>
            <w:proofErr w:type="spellEnd"/>
            <w:r w:rsidRPr="00D028B4">
              <w:rPr>
                <w:rFonts w:ascii="Arial" w:hAnsi="Arial" w:cs="Arial"/>
                <w:b/>
                <w:sz w:val="16"/>
                <w:szCs w:val="16"/>
              </w:rPr>
              <w:t>/ Monthly maintenance fee</w:t>
            </w:r>
          </w:p>
        </w:tc>
        <w:tc>
          <w:tcPr>
            <w:tcW w:w="1843" w:type="dxa"/>
            <w:gridSpan w:val="2"/>
            <w:tcBorders>
              <w:top w:val="dotted" w:sz="4" w:space="0" w:color="005B99"/>
              <w:left w:val="dotted" w:sz="4" w:space="0" w:color="005B99"/>
              <w:bottom w:val="dotted" w:sz="4" w:space="0" w:color="005B99"/>
              <w:right w:val="nil"/>
            </w:tcBorders>
            <w:tcMar>
              <w:left w:w="57" w:type="dxa"/>
              <w:right w:w="57" w:type="dxa"/>
            </w:tcMar>
            <w:vAlign w:val="center"/>
          </w:tcPr>
          <w:p w14:paraId="7D674EA3" w14:textId="71210902" w:rsidR="0075148D" w:rsidRPr="00915945" w:rsidRDefault="0075148D" w:rsidP="00A07E10">
            <w:pPr>
              <w:rPr>
                <w:rFonts w:ascii="Arial" w:hAnsi="Arial" w:cs="Arial"/>
                <w:sz w:val="16"/>
                <w:szCs w:val="16"/>
                <w:lang w:val="pl-PL"/>
              </w:rPr>
            </w:pPr>
            <w:r w:rsidRPr="00F257C0">
              <w:rPr>
                <w:rFonts w:ascii="Arial" w:hAnsi="Arial" w:cs="Arial"/>
                <w:sz w:val="16"/>
                <w:szCs w:val="16"/>
                <w:lang w:val="fi-FI"/>
              </w:rPr>
              <w:fldChar w:fldCharType="begin"/>
            </w:r>
            <w:r w:rsidRPr="00915945">
              <w:rPr>
                <w:rFonts w:ascii="Arial" w:hAnsi="Arial" w:cs="Arial"/>
                <w:sz w:val="16"/>
                <w:szCs w:val="16"/>
                <w:lang w:val="fi-FI"/>
              </w:rPr>
              <w:instrText xml:space="preserve"> FORMDROPDOWN </w:instrText>
            </w:r>
            <w:r w:rsidRPr="00F257C0">
              <w:rPr>
                <w:rFonts w:ascii="Arial" w:hAnsi="Arial" w:cs="Arial"/>
                <w:sz w:val="16"/>
                <w:szCs w:val="16"/>
                <w:lang w:val="fi-FI"/>
              </w:rPr>
              <w:fldChar w:fldCharType="separate"/>
            </w:r>
            <w:r w:rsidRPr="00F257C0">
              <w:rPr>
                <w:rFonts w:ascii="Arial" w:hAnsi="Arial" w:cs="Arial"/>
                <w:sz w:val="16"/>
                <w:szCs w:val="16"/>
                <w:lang w:val="fi-FI"/>
              </w:rPr>
              <w:fldChar w:fldCharType="end"/>
            </w:r>
          </w:p>
        </w:tc>
      </w:tr>
      <w:tr w:rsidR="0075148D" w:rsidRPr="00915945" w14:paraId="7D674EA9" w14:textId="77777777" w:rsidTr="00D028B4">
        <w:trPr>
          <w:cantSplit/>
          <w:trHeight w:hRule="exact" w:val="439"/>
        </w:trPr>
        <w:tc>
          <w:tcPr>
            <w:tcW w:w="837" w:type="dxa"/>
            <w:vMerge/>
            <w:tcBorders>
              <w:left w:val="nil"/>
              <w:right w:val="nil"/>
            </w:tcBorders>
          </w:tcPr>
          <w:p w14:paraId="7D674EA5" w14:textId="77777777" w:rsidR="0075148D" w:rsidRPr="006318DB" w:rsidRDefault="0075148D">
            <w:pPr>
              <w:rPr>
                <w:rFonts w:ascii="Arial" w:hAnsi="Arial" w:cs="Arial"/>
                <w:b/>
                <w:sz w:val="16"/>
                <w:szCs w:val="16"/>
                <w:lang w:val="pl-PL"/>
              </w:rPr>
            </w:pPr>
          </w:p>
        </w:tc>
        <w:tc>
          <w:tcPr>
            <w:tcW w:w="402" w:type="dxa"/>
            <w:tcBorders>
              <w:top w:val="dotted" w:sz="4" w:space="0" w:color="005B99"/>
              <w:left w:val="nil"/>
              <w:bottom w:val="dotted" w:sz="6" w:space="0" w:color="005B99"/>
              <w:right w:val="nil"/>
            </w:tcBorders>
            <w:vAlign w:val="center"/>
          </w:tcPr>
          <w:p w14:paraId="7D674EA6" w14:textId="53D93D1A" w:rsidR="0075148D" w:rsidRPr="00F257C0" w:rsidRDefault="0009120D">
            <w:pPr>
              <w:rPr>
                <w:rFonts w:ascii="Arial" w:hAnsi="Arial" w:cs="Arial"/>
                <w:b/>
                <w:sz w:val="16"/>
                <w:szCs w:val="16"/>
              </w:rPr>
            </w:pPr>
            <w:r>
              <w:rPr>
                <w:rFonts w:ascii="Arial" w:hAnsi="Arial" w:cs="Arial"/>
                <w:b/>
                <w:sz w:val="20"/>
                <w:szCs w:val="20"/>
              </w:rPr>
              <w:fldChar w:fldCharType="begin">
                <w:ffData>
                  <w:name w:val=""/>
                  <w:enabled/>
                  <w:calcOnExit w:val="0"/>
                  <w:checkBox>
                    <w:size w:val="18"/>
                    <w:default w:val="1"/>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p>
        </w:tc>
        <w:tc>
          <w:tcPr>
            <w:tcW w:w="7374" w:type="dxa"/>
            <w:gridSpan w:val="12"/>
            <w:tcBorders>
              <w:top w:val="dotted" w:sz="4" w:space="0" w:color="005B99"/>
              <w:left w:val="nil"/>
              <w:bottom w:val="dotted" w:sz="6" w:space="0" w:color="005B99"/>
              <w:right w:val="dotted" w:sz="4" w:space="0" w:color="005B99"/>
            </w:tcBorders>
            <w:vAlign w:val="center"/>
          </w:tcPr>
          <w:p w14:paraId="7D674EA7" w14:textId="77777777" w:rsidR="0075148D" w:rsidRPr="00D028B4" w:rsidRDefault="0075148D">
            <w:pPr>
              <w:rPr>
                <w:rFonts w:ascii="Arial" w:hAnsi="Arial" w:cs="Arial"/>
                <w:b/>
                <w:sz w:val="16"/>
                <w:szCs w:val="16"/>
              </w:rPr>
            </w:pPr>
            <w:proofErr w:type="spellStart"/>
            <w:r w:rsidRPr="00D028B4">
              <w:rPr>
                <w:rFonts w:ascii="Arial" w:hAnsi="Arial" w:cs="Arial"/>
                <w:b/>
                <w:sz w:val="16"/>
                <w:szCs w:val="16"/>
              </w:rPr>
              <w:t>Paslaugos</w:t>
            </w:r>
            <w:proofErr w:type="spellEnd"/>
            <w:r w:rsidRPr="00D028B4">
              <w:rPr>
                <w:rFonts w:ascii="Arial" w:hAnsi="Arial" w:cs="Arial"/>
                <w:b/>
                <w:sz w:val="16"/>
                <w:szCs w:val="16"/>
              </w:rPr>
              <w:t xml:space="preserve"> </w:t>
            </w:r>
            <w:proofErr w:type="spellStart"/>
            <w:r w:rsidRPr="00D028B4">
              <w:rPr>
                <w:rFonts w:ascii="Arial" w:hAnsi="Arial" w:cs="Arial"/>
                <w:b/>
                <w:sz w:val="16"/>
                <w:szCs w:val="16"/>
              </w:rPr>
              <w:t>aktyvavimo</w:t>
            </w:r>
            <w:proofErr w:type="spellEnd"/>
            <w:r w:rsidRPr="00D028B4">
              <w:rPr>
                <w:rFonts w:ascii="Arial" w:hAnsi="Arial" w:cs="Arial"/>
                <w:b/>
                <w:sz w:val="16"/>
                <w:szCs w:val="16"/>
              </w:rPr>
              <w:t xml:space="preserve"> </w:t>
            </w:r>
            <w:proofErr w:type="spellStart"/>
            <w:r w:rsidRPr="00D028B4">
              <w:rPr>
                <w:rFonts w:ascii="Arial" w:hAnsi="Arial" w:cs="Arial"/>
                <w:b/>
                <w:sz w:val="16"/>
                <w:szCs w:val="16"/>
              </w:rPr>
              <w:t>mokestis</w:t>
            </w:r>
            <w:proofErr w:type="spellEnd"/>
            <w:r w:rsidRPr="00D028B4">
              <w:rPr>
                <w:rFonts w:ascii="Arial" w:hAnsi="Arial" w:cs="Arial"/>
                <w:b/>
                <w:sz w:val="16"/>
                <w:szCs w:val="16"/>
              </w:rPr>
              <w:t>/ Service establishment fee</w:t>
            </w:r>
          </w:p>
        </w:tc>
        <w:tc>
          <w:tcPr>
            <w:tcW w:w="1843" w:type="dxa"/>
            <w:gridSpan w:val="2"/>
            <w:tcBorders>
              <w:top w:val="dotted" w:sz="4" w:space="0" w:color="005B99"/>
              <w:left w:val="dotted" w:sz="4" w:space="0" w:color="005B99"/>
              <w:bottom w:val="dotted" w:sz="6" w:space="0" w:color="005B99"/>
              <w:right w:val="nil"/>
            </w:tcBorders>
            <w:tcMar>
              <w:left w:w="57" w:type="dxa"/>
              <w:right w:w="57" w:type="dxa"/>
            </w:tcMar>
            <w:vAlign w:val="center"/>
          </w:tcPr>
          <w:p w14:paraId="7D674EA8" w14:textId="1B6375FC" w:rsidR="0075148D" w:rsidRPr="00915945" w:rsidRDefault="0075148D" w:rsidP="00A07E10">
            <w:pPr>
              <w:rPr>
                <w:rFonts w:ascii="Arial" w:hAnsi="Arial" w:cs="Arial"/>
                <w:sz w:val="16"/>
                <w:szCs w:val="16"/>
              </w:rPr>
            </w:pPr>
            <w:r w:rsidRPr="00F257C0">
              <w:rPr>
                <w:rFonts w:ascii="Arial" w:hAnsi="Arial" w:cs="Arial"/>
                <w:sz w:val="16"/>
                <w:szCs w:val="16"/>
              </w:rPr>
              <w:fldChar w:fldCharType="begin"/>
            </w:r>
            <w:bookmarkStart w:id="2" w:name="Dropdown2"/>
            <w:r w:rsidRPr="00915945">
              <w:rPr>
                <w:rFonts w:ascii="Arial" w:hAnsi="Arial" w:cs="Arial"/>
                <w:sz w:val="16"/>
                <w:szCs w:val="16"/>
              </w:rPr>
              <w:instrText xml:space="preserve"> FORMDROPDOWN </w:instrText>
            </w:r>
            <w:r w:rsidRPr="00F257C0">
              <w:rPr>
                <w:rFonts w:ascii="Arial" w:hAnsi="Arial" w:cs="Arial"/>
                <w:sz w:val="16"/>
                <w:szCs w:val="16"/>
              </w:rPr>
              <w:fldChar w:fldCharType="separate"/>
            </w:r>
            <w:r w:rsidRPr="00F257C0">
              <w:rPr>
                <w:rFonts w:ascii="Arial" w:hAnsi="Arial" w:cs="Arial"/>
                <w:sz w:val="16"/>
                <w:szCs w:val="16"/>
              </w:rPr>
              <w:fldChar w:fldCharType="end"/>
            </w:r>
            <w:bookmarkEnd w:id="2"/>
          </w:p>
        </w:tc>
      </w:tr>
      <w:tr w:rsidR="0075148D" w:rsidRPr="00915945" w14:paraId="7D674EAF" w14:textId="77777777" w:rsidTr="0066493C">
        <w:trPr>
          <w:cantSplit/>
          <w:trHeight w:val="619"/>
        </w:trPr>
        <w:tc>
          <w:tcPr>
            <w:tcW w:w="837" w:type="dxa"/>
            <w:tcBorders>
              <w:top w:val="single" w:sz="8" w:space="0" w:color="005B99"/>
              <w:left w:val="nil"/>
              <w:bottom w:val="nil"/>
              <w:right w:val="nil"/>
            </w:tcBorders>
            <w:shd w:val="clear" w:color="auto" w:fill="EDF4F7"/>
            <w:textDirection w:val="btLr"/>
            <w:vAlign w:val="center"/>
          </w:tcPr>
          <w:p w14:paraId="7D674EAA" w14:textId="77777777" w:rsidR="0075148D" w:rsidRPr="006318DB" w:rsidRDefault="0075148D">
            <w:pPr>
              <w:ind w:left="113" w:right="113"/>
              <w:jc w:val="center"/>
              <w:rPr>
                <w:rFonts w:ascii="Arial" w:hAnsi="Arial" w:cs="Arial"/>
                <w:b/>
                <w:bCs/>
                <w:sz w:val="16"/>
                <w:szCs w:val="16"/>
              </w:rPr>
            </w:pPr>
            <w:r w:rsidRPr="006318DB">
              <w:rPr>
                <w:rFonts w:ascii="Arial" w:hAnsi="Arial" w:cs="Arial"/>
                <w:b/>
                <w:bCs/>
                <w:sz w:val="16"/>
                <w:szCs w:val="16"/>
              </w:rPr>
              <w:t>ĮSIPAREIGO</w:t>
            </w:r>
            <w:r w:rsidR="0066493C">
              <w:rPr>
                <w:rFonts w:ascii="Arial" w:hAnsi="Arial" w:cs="Arial"/>
                <w:b/>
                <w:bCs/>
                <w:sz w:val="16"/>
                <w:szCs w:val="16"/>
              </w:rPr>
              <w:t xml:space="preserve"> </w:t>
            </w:r>
            <w:r w:rsidRPr="006318DB">
              <w:rPr>
                <w:rFonts w:ascii="Arial" w:hAnsi="Arial" w:cs="Arial"/>
                <w:b/>
                <w:bCs/>
                <w:sz w:val="16"/>
                <w:szCs w:val="16"/>
              </w:rPr>
              <w:t>JIMAI/</w:t>
            </w:r>
          </w:p>
          <w:p w14:paraId="7D674EAB" w14:textId="77777777" w:rsidR="0075148D" w:rsidRPr="006318DB" w:rsidRDefault="0075148D">
            <w:pPr>
              <w:ind w:left="113" w:right="113"/>
              <w:jc w:val="center"/>
              <w:rPr>
                <w:rFonts w:ascii="Arial" w:hAnsi="Arial" w:cs="Arial"/>
                <w:b/>
                <w:sz w:val="16"/>
                <w:szCs w:val="16"/>
              </w:rPr>
            </w:pPr>
            <w:r w:rsidRPr="006318DB">
              <w:rPr>
                <w:rFonts w:ascii="Arial" w:hAnsi="Arial" w:cs="Arial"/>
                <w:b/>
                <w:bCs/>
                <w:sz w:val="16"/>
                <w:szCs w:val="16"/>
              </w:rPr>
              <w:t>UNDERTAKINGS</w:t>
            </w:r>
          </w:p>
        </w:tc>
        <w:tc>
          <w:tcPr>
            <w:tcW w:w="9619" w:type="dxa"/>
            <w:gridSpan w:val="15"/>
            <w:tcBorders>
              <w:top w:val="single" w:sz="8" w:space="0" w:color="005B99"/>
              <w:left w:val="nil"/>
              <w:bottom w:val="single" w:sz="8" w:space="0" w:color="005B99"/>
              <w:right w:val="nil"/>
            </w:tcBorders>
            <w:vAlign w:val="center"/>
          </w:tcPr>
          <w:p w14:paraId="7D674EAC" w14:textId="4B35B927" w:rsidR="0075148D" w:rsidRDefault="0075148D" w:rsidP="006318DB">
            <w:pPr>
              <w:jc w:val="both"/>
              <w:rPr>
                <w:rFonts w:ascii="Arial" w:hAnsi="Arial" w:cs="Arial"/>
                <w:b/>
                <w:sz w:val="16"/>
                <w:szCs w:val="16"/>
              </w:rPr>
            </w:pPr>
            <w:proofErr w:type="spellStart"/>
            <w:r w:rsidRPr="00F257C0">
              <w:rPr>
                <w:rFonts w:ascii="Arial" w:hAnsi="Arial" w:cs="Arial"/>
                <w:b/>
                <w:sz w:val="16"/>
                <w:szCs w:val="16"/>
              </w:rPr>
              <w:t>Patvirtinu</w:t>
            </w:r>
            <w:proofErr w:type="spellEnd"/>
            <w:r w:rsidRPr="00F257C0">
              <w:rPr>
                <w:rFonts w:ascii="Arial" w:hAnsi="Arial" w:cs="Arial"/>
                <w:b/>
                <w:sz w:val="16"/>
                <w:szCs w:val="16"/>
              </w:rPr>
              <w:t xml:space="preserve">, </w:t>
            </w:r>
            <w:proofErr w:type="spellStart"/>
            <w:r w:rsidRPr="00F257C0">
              <w:rPr>
                <w:rFonts w:ascii="Arial" w:hAnsi="Arial" w:cs="Arial"/>
                <w:b/>
                <w:sz w:val="16"/>
                <w:szCs w:val="16"/>
              </w:rPr>
              <w:t>kad</w:t>
            </w:r>
            <w:proofErr w:type="spellEnd"/>
            <w:r w:rsidRPr="00F257C0">
              <w:rPr>
                <w:rFonts w:ascii="Arial" w:hAnsi="Arial" w:cs="Arial"/>
                <w:b/>
                <w:sz w:val="16"/>
                <w:szCs w:val="16"/>
              </w:rPr>
              <w:t xml:space="preserve"> visa tai kas </w:t>
            </w:r>
            <w:proofErr w:type="spellStart"/>
            <w:r w:rsidRPr="00F257C0">
              <w:rPr>
                <w:rFonts w:ascii="Arial" w:hAnsi="Arial" w:cs="Arial"/>
                <w:b/>
                <w:sz w:val="16"/>
                <w:szCs w:val="16"/>
              </w:rPr>
              <w:t>išdėstyta</w:t>
            </w:r>
            <w:proofErr w:type="spellEnd"/>
            <w:r w:rsidRPr="00F257C0">
              <w:rPr>
                <w:rFonts w:ascii="Arial" w:hAnsi="Arial" w:cs="Arial"/>
                <w:b/>
                <w:sz w:val="16"/>
                <w:szCs w:val="16"/>
              </w:rPr>
              <w:t xml:space="preserve"> </w:t>
            </w:r>
            <w:proofErr w:type="spellStart"/>
            <w:r w:rsidRPr="00F257C0">
              <w:rPr>
                <w:rFonts w:ascii="Arial" w:hAnsi="Arial" w:cs="Arial"/>
                <w:b/>
                <w:sz w:val="16"/>
                <w:szCs w:val="16"/>
              </w:rPr>
              <w:t>šioje</w:t>
            </w:r>
            <w:proofErr w:type="spellEnd"/>
            <w:r w:rsidRPr="00F257C0">
              <w:rPr>
                <w:rFonts w:ascii="Arial" w:hAnsi="Arial" w:cs="Arial"/>
                <w:b/>
                <w:sz w:val="16"/>
                <w:szCs w:val="16"/>
              </w:rPr>
              <w:t xml:space="preserve"> </w:t>
            </w:r>
            <w:proofErr w:type="spellStart"/>
            <w:r w:rsidR="00A07E10">
              <w:rPr>
                <w:rFonts w:ascii="Arial" w:hAnsi="Arial" w:cs="Arial"/>
                <w:b/>
                <w:sz w:val="16"/>
                <w:szCs w:val="16"/>
              </w:rPr>
              <w:t>Elektronin</w:t>
            </w:r>
            <w:proofErr w:type="spellEnd"/>
            <w:r w:rsidR="00A07E10">
              <w:rPr>
                <w:rFonts w:ascii="Arial" w:hAnsi="Arial" w:cs="Arial"/>
                <w:b/>
                <w:sz w:val="16"/>
                <w:szCs w:val="16"/>
                <w:lang w:val="lt-LT"/>
              </w:rPr>
              <w:t>ės identifikacijos</w:t>
            </w:r>
            <w:r>
              <w:rPr>
                <w:rFonts w:ascii="Arial" w:hAnsi="Arial" w:cs="Arial"/>
                <w:b/>
                <w:sz w:val="16"/>
                <w:szCs w:val="16"/>
              </w:rPr>
              <w:t xml:space="preserve"> </w:t>
            </w:r>
            <w:proofErr w:type="spellStart"/>
            <w:r w:rsidRPr="00F257C0">
              <w:rPr>
                <w:rFonts w:ascii="Arial" w:hAnsi="Arial" w:cs="Arial"/>
                <w:b/>
                <w:sz w:val="16"/>
                <w:szCs w:val="16"/>
              </w:rPr>
              <w:t>sutartyje</w:t>
            </w:r>
            <w:proofErr w:type="spellEnd"/>
            <w:r>
              <w:rPr>
                <w:rFonts w:ascii="Arial" w:hAnsi="Arial" w:cs="Arial"/>
                <w:b/>
                <w:sz w:val="16"/>
                <w:szCs w:val="16"/>
              </w:rPr>
              <w:t xml:space="preserve"> (</w:t>
            </w:r>
            <w:proofErr w:type="spellStart"/>
            <w:r>
              <w:rPr>
                <w:rFonts w:ascii="Arial" w:hAnsi="Arial" w:cs="Arial"/>
                <w:b/>
                <w:sz w:val="16"/>
                <w:szCs w:val="16"/>
              </w:rPr>
              <w:t>toliau</w:t>
            </w:r>
            <w:proofErr w:type="spellEnd"/>
            <w:r>
              <w:rPr>
                <w:rFonts w:ascii="Arial" w:hAnsi="Arial" w:cs="Arial"/>
                <w:b/>
                <w:sz w:val="16"/>
                <w:szCs w:val="16"/>
              </w:rPr>
              <w:t xml:space="preserve"> – </w:t>
            </w:r>
            <w:proofErr w:type="spellStart"/>
            <w:r>
              <w:rPr>
                <w:rFonts w:ascii="Arial" w:hAnsi="Arial" w:cs="Arial"/>
                <w:b/>
                <w:sz w:val="16"/>
                <w:szCs w:val="16"/>
              </w:rPr>
              <w:t>Sutartis</w:t>
            </w:r>
            <w:proofErr w:type="spellEnd"/>
            <w:r>
              <w:rPr>
                <w:rFonts w:ascii="Arial" w:hAnsi="Arial" w:cs="Arial"/>
                <w:b/>
                <w:sz w:val="16"/>
                <w:szCs w:val="16"/>
              </w:rPr>
              <w:t>)</w:t>
            </w:r>
            <w:r w:rsidRPr="00F257C0">
              <w:rPr>
                <w:rFonts w:ascii="Arial" w:hAnsi="Arial" w:cs="Arial"/>
                <w:b/>
                <w:sz w:val="16"/>
                <w:szCs w:val="16"/>
              </w:rPr>
              <w:t xml:space="preserve"> </w:t>
            </w:r>
            <w:proofErr w:type="spellStart"/>
            <w:r w:rsidRPr="00F257C0">
              <w:rPr>
                <w:rFonts w:ascii="Arial" w:hAnsi="Arial" w:cs="Arial"/>
                <w:b/>
                <w:sz w:val="16"/>
                <w:szCs w:val="16"/>
              </w:rPr>
              <w:t>yra</w:t>
            </w:r>
            <w:proofErr w:type="spellEnd"/>
            <w:r w:rsidRPr="00F257C0">
              <w:rPr>
                <w:rFonts w:ascii="Arial" w:hAnsi="Arial" w:cs="Arial"/>
                <w:b/>
                <w:sz w:val="16"/>
                <w:szCs w:val="16"/>
              </w:rPr>
              <w:t xml:space="preserve"> </w:t>
            </w:r>
            <w:proofErr w:type="spellStart"/>
            <w:r w:rsidRPr="00F257C0">
              <w:rPr>
                <w:rFonts w:ascii="Arial" w:hAnsi="Arial" w:cs="Arial"/>
                <w:b/>
                <w:sz w:val="16"/>
                <w:szCs w:val="16"/>
              </w:rPr>
              <w:t>teisinga</w:t>
            </w:r>
            <w:proofErr w:type="spellEnd"/>
            <w:r w:rsidRPr="00F257C0">
              <w:rPr>
                <w:rFonts w:ascii="Arial" w:hAnsi="Arial" w:cs="Arial"/>
                <w:b/>
                <w:sz w:val="16"/>
                <w:szCs w:val="16"/>
              </w:rPr>
              <w:t>.</w:t>
            </w:r>
            <w:r>
              <w:rPr>
                <w:rFonts w:ascii="Arial" w:hAnsi="Arial" w:cs="Arial"/>
                <w:b/>
                <w:sz w:val="16"/>
                <w:szCs w:val="16"/>
              </w:rPr>
              <w:t xml:space="preserve"> </w:t>
            </w:r>
            <w:proofErr w:type="spellStart"/>
            <w:r w:rsidRPr="00731A37">
              <w:rPr>
                <w:rFonts w:ascii="Arial" w:hAnsi="Arial" w:cs="Arial"/>
                <w:b/>
                <w:sz w:val="16"/>
                <w:szCs w:val="16"/>
              </w:rPr>
              <w:t>Papildomai</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prie</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Sutartyje</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nurodytų</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sąlygų</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šalių</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santykiams</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pagal</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Sutartį</w:t>
            </w:r>
            <w:proofErr w:type="spellEnd"/>
            <w:r w:rsidRPr="00731A37">
              <w:rPr>
                <w:rFonts w:ascii="Arial" w:hAnsi="Arial" w:cs="Arial"/>
                <w:b/>
                <w:sz w:val="16"/>
                <w:szCs w:val="16"/>
              </w:rPr>
              <w:t xml:space="preserve"> </w:t>
            </w:r>
            <w:proofErr w:type="spellStart"/>
            <w:r>
              <w:rPr>
                <w:rFonts w:ascii="Arial" w:hAnsi="Arial" w:cs="Arial"/>
                <w:b/>
                <w:sz w:val="16"/>
                <w:szCs w:val="16"/>
              </w:rPr>
              <w:t>taikomos</w:t>
            </w:r>
            <w:proofErr w:type="spellEnd"/>
            <w:r>
              <w:rPr>
                <w:rFonts w:ascii="Arial" w:hAnsi="Arial" w:cs="Arial"/>
                <w:b/>
                <w:sz w:val="16"/>
                <w:szCs w:val="16"/>
              </w:rPr>
              <w:t xml:space="preserve"> </w:t>
            </w:r>
            <w:proofErr w:type="spellStart"/>
            <w:r>
              <w:rPr>
                <w:rFonts w:ascii="Arial" w:hAnsi="Arial" w:cs="Arial"/>
                <w:b/>
                <w:sz w:val="16"/>
                <w:szCs w:val="16"/>
              </w:rPr>
              <w:t>E</w:t>
            </w:r>
            <w:r w:rsidRPr="00D44070">
              <w:rPr>
                <w:rFonts w:ascii="Arial" w:hAnsi="Arial" w:cs="Arial"/>
                <w:b/>
                <w:sz w:val="16"/>
                <w:szCs w:val="16"/>
              </w:rPr>
              <w:t>lektroninės</w:t>
            </w:r>
            <w:proofErr w:type="spellEnd"/>
            <w:r w:rsidRPr="00D44070">
              <w:rPr>
                <w:rFonts w:ascii="Arial" w:hAnsi="Arial" w:cs="Arial"/>
                <w:b/>
                <w:sz w:val="16"/>
                <w:szCs w:val="16"/>
              </w:rPr>
              <w:t xml:space="preserve"> </w:t>
            </w:r>
            <w:proofErr w:type="spellStart"/>
            <w:r w:rsidRPr="00D44070">
              <w:rPr>
                <w:rFonts w:ascii="Arial" w:hAnsi="Arial" w:cs="Arial"/>
                <w:b/>
                <w:sz w:val="16"/>
                <w:szCs w:val="16"/>
              </w:rPr>
              <w:t>identifikacijos</w:t>
            </w:r>
            <w:proofErr w:type="spellEnd"/>
            <w:r w:rsidRPr="00D44070">
              <w:rPr>
                <w:rFonts w:ascii="Arial" w:hAnsi="Arial" w:cs="Arial"/>
                <w:b/>
                <w:sz w:val="16"/>
                <w:szCs w:val="16"/>
              </w:rPr>
              <w:t xml:space="preserve"> </w:t>
            </w:r>
            <w:proofErr w:type="spellStart"/>
            <w:r w:rsidRPr="00731A37">
              <w:rPr>
                <w:rFonts w:ascii="Arial" w:hAnsi="Arial" w:cs="Arial"/>
                <w:b/>
                <w:sz w:val="16"/>
                <w:szCs w:val="16"/>
              </w:rPr>
              <w:t>paslaugos</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bendrosios</w:t>
            </w:r>
            <w:proofErr w:type="spellEnd"/>
            <w:r w:rsidRPr="00731A37">
              <w:rPr>
                <w:rFonts w:ascii="Arial" w:hAnsi="Arial" w:cs="Arial"/>
                <w:b/>
                <w:sz w:val="16"/>
                <w:szCs w:val="16"/>
              </w:rPr>
              <w:t xml:space="preserve"> </w:t>
            </w:r>
            <w:proofErr w:type="spellStart"/>
            <w:r w:rsidRPr="00731A37">
              <w:rPr>
                <w:rFonts w:ascii="Arial" w:hAnsi="Arial" w:cs="Arial"/>
                <w:b/>
                <w:sz w:val="16"/>
                <w:szCs w:val="16"/>
              </w:rPr>
              <w:t>sąlygos</w:t>
            </w:r>
            <w:proofErr w:type="spellEnd"/>
            <w:r>
              <w:rPr>
                <w:rFonts w:ascii="Arial" w:hAnsi="Arial" w:cs="Arial"/>
                <w:b/>
                <w:sz w:val="16"/>
                <w:szCs w:val="16"/>
              </w:rPr>
              <w:t xml:space="preserve">, </w:t>
            </w:r>
            <w:proofErr w:type="spellStart"/>
            <w:r>
              <w:rPr>
                <w:rFonts w:ascii="Arial" w:hAnsi="Arial" w:cs="Arial"/>
                <w:b/>
                <w:sz w:val="16"/>
                <w:szCs w:val="16"/>
              </w:rPr>
              <w:t>kurios</w:t>
            </w:r>
            <w:proofErr w:type="spellEnd"/>
            <w:r>
              <w:rPr>
                <w:rFonts w:ascii="Arial" w:hAnsi="Arial" w:cs="Arial"/>
                <w:b/>
                <w:sz w:val="16"/>
                <w:szCs w:val="16"/>
              </w:rPr>
              <w:t xml:space="preserve"> </w:t>
            </w:r>
            <w:proofErr w:type="spellStart"/>
            <w:r>
              <w:rPr>
                <w:rFonts w:ascii="Arial" w:hAnsi="Arial" w:cs="Arial"/>
                <w:b/>
                <w:sz w:val="16"/>
                <w:szCs w:val="16"/>
              </w:rPr>
              <w:t>yra</w:t>
            </w:r>
            <w:proofErr w:type="spellEnd"/>
            <w:r>
              <w:rPr>
                <w:rFonts w:ascii="Arial" w:hAnsi="Arial" w:cs="Arial"/>
                <w:b/>
                <w:sz w:val="16"/>
                <w:szCs w:val="16"/>
              </w:rPr>
              <w:t xml:space="preserve"> </w:t>
            </w:r>
            <w:proofErr w:type="spellStart"/>
            <w:r>
              <w:rPr>
                <w:rFonts w:ascii="Arial" w:hAnsi="Arial" w:cs="Arial"/>
                <w:b/>
                <w:sz w:val="16"/>
                <w:szCs w:val="16"/>
              </w:rPr>
              <w:t>neatskiriama</w:t>
            </w:r>
            <w:proofErr w:type="spellEnd"/>
            <w:r>
              <w:rPr>
                <w:rFonts w:ascii="Arial" w:hAnsi="Arial" w:cs="Arial"/>
                <w:b/>
                <w:sz w:val="16"/>
                <w:szCs w:val="16"/>
              </w:rPr>
              <w:t xml:space="preserve"> </w:t>
            </w:r>
            <w:proofErr w:type="spellStart"/>
            <w:r>
              <w:rPr>
                <w:rFonts w:ascii="Arial" w:hAnsi="Arial" w:cs="Arial"/>
                <w:b/>
                <w:sz w:val="16"/>
                <w:szCs w:val="16"/>
              </w:rPr>
              <w:t>Sutarties</w:t>
            </w:r>
            <w:proofErr w:type="spellEnd"/>
            <w:r>
              <w:rPr>
                <w:rFonts w:ascii="Arial" w:hAnsi="Arial" w:cs="Arial"/>
                <w:b/>
                <w:sz w:val="16"/>
                <w:szCs w:val="16"/>
              </w:rPr>
              <w:t xml:space="preserve"> </w:t>
            </w:r>
            <w:proofErr w:type="spellStart"/>
            <w:r>
              <w:rPr>
                <w:rFonts w:ascii="Arial" w:hAnsi="Arial" w:cs="Arial"/>
                <w:b/>
                <w:sz w:val="16"/>
                <w:szCs w:val="16"/>
              </w:rPr>
              <w:t>dalis</w:t>
            </w:r>
            <w:proofErr w:type="spellEnd"/>
            <w:r>
              <w:rPr>
                <w:rFonts w:ascii="Arial" w:hAnsi="Arial" w:cs="Arial"/>
                <w:b/>
                <w:sz w:val="16"/>
                <w:szCs w:val="16"/>
              </w:rPr>
              <w:t>.</w:t>
            </w:r>
          </w:p>
          <w:p w14:paraId="7D674EAD" w14:textId="77777777" w:rsidR="0075148D" w:rsidRPr="0081213D" w:rsidRDefault="0075148D" w:rsidP="00731A37">
            <w:pPr>
              <w:jc w:val="both"/>
              <w:rPr>
                <w:rFonts w:ascii="Arial" w:hAnsi="Arial" w:cs="Arial"/>
                <w:b/>
                <w:sz w:val="16"/>
                <w:szCs w:val="16"/>
              </w:rPr>
            </w:pPr>
          </w:p>
          <w:p w14:paraId="7D674EAE" w14:textId="77777777" w:rsidR="0075148D" w:rsidRPr="00F257C0" w:rsidRDefault="0075148D" w:rsidP="0081213D">
            <w:pPr>
              <w:jc w:val="both"/>
              <w:rPr>
                <w:rFonts w:ascii="Arial" w:hAnsi="Arial" w:cs="Arial"/>
                <w:b/>
                <w:sz w:val="17"/>
                <w:szCs w:val="17"/>
              </w:rPr>
            </w:pPr>
            <w:r w:rsidRPr="00534F8A">
              <w:rPr>
                <w:rFonts w:ascii="Arial" w:hAnsi="Arial" w:cs="Arial"/>
                <w:b/>
                <w:sz w:val="16"/>
                <w:szCs w:val="16"/>
              </w:rPr>
              <w:t>I hereby affirm that the information stated in this agreement (hereinafter – Agreement) is true and correct. In addition to the provisions of the Agreement, relations of the parties under Agreement will also be governed by the General terms of</w:t>
            </w:r>
            <w:r>
              <w:rPr>
                <w:rFonts w:ascii="Arial" w:hAnsi="Arial" w:cs="Arial"/>
                <w:b/>
                <w:sz w:val="16"/>
                <w:szCs w:val="16"/>
              </w:rPr>
              <w:t xml:space="preserve"> Electronic identification services </w:t>
            </w:r>
            <w:r w:rsidRPr="00534F8A">
              <w:rPr>
                <w:rFonts w:ascii="Arial" w:hAnsi="Arial" w:cs="Arial"/>
                <w:b/>
                <w:sz w:val="16"/>
                <w:szCs w:val="16"/>
              </w:rPr>
              <w:t>provision, which make integral part of the Agreement.</w:t>
            </w:r>
          </w:p>
        </w:tc>
      </w:tr>
      <w:tr w:rsidR="0075148D" w:rsidRPr="00915945" w14:paraId="7D674EB3" w14:textId="77777777" w:rsidTr="0066493C">
        <w:trPr>
          <w:cantSplit/>
          <w:trHeight w:val="344"/>
        </w:trPr>
        <w:tc>
          <w:tcPr>
            <w:tcW w:w="837" w:type="dxa"/>
            <w:vMerge w:val="restart"/>
            <w:tcBorders>
              <w:top w:val="single" w:sz="8" w:space="0" w:color="005B99"/>
              <w:left w:val="nil"/>
              <w:right w:val="nil"/>
            </w:tcBorders>
            <w:shd w:val="clear" w:color="auto" w:fill="EDF4F7"/>
            <w:textDirection w:val="btLr"/>
            <w:vAlign w:val="center"/>
          </w:tcPr>
          <w:p w14:paraId="7D674EB0" w14:textId="77777777" w:rsidR="0075148D" w:rsidRPr="006318DB" w:rsidRDefault="0075148D">
            <w:pPr>
              <w:ind w:left="113" w:right="113"/>
              <w:jc w:val="center"/>
              <w:rPr>
                <w:rFonts w:ascii="Arial" w:hAnsi="Arial" w:cs="Arial"/>
                <w:b/>
                <w:bCs/>
                <w:sz w:val="16"/>
                <w:szCs w:val="16"/>
              </w:rPr>
            </w:pPr>
            <w:r w:rsidRPr="006318DB">
              <w:rPr>
                <w:rFonts w:ascii="Arial" w:hAnsi="Arial" w:cs="Arial"/>
                <w:b/>
                <w:bCs/>
                <w:sz w:val="16"/>
                <w:szCs w:val="16"/>
              </w:rPr>
              <w:t>SUTARTIES ŠALYS/ PARTIES OF THE AGREEMENT</w:t>
            </w:r>
          </w:p>
        </w:tc>
        <w:tc>
          <w:tcPr>
            <w:tcW w:w="4375" w:type="dxa"/>
            <w:gridSpan w:val="4"/>
            <w:tcBorders>
              <w:top w:val="single" w:sz="8" w:space="0" w:color="005B99"/>
              <w:left w:val="nil"/>
              <w:bottom w:val="nil"/>
              <w:right w:val="single" w:sz="8" w:space="0" w:color="005B99"/>
            </w:tcBorders>
            <w:vAlign w:val="center"/>
          </w:tcPr>
          <w:p w14:paraId="7D674EB1" w14:textId="77777777" w:rsidR="0075148D" w:rsidRPr="00915945" w:rsidRDefault="0075148D" w:rsidP="006318DB">
            <w:pPr>
              <w:rPr>
                <w:rFonts w:ascii="Arial" w:hAnsi="Arial" w:cs="Arial"/>
                <w:b/>
                <w:sz w:val="16"/>
                <w:szCs w:val="16"/>
              </w:rPr>
            </w:pPr>
            <w:r w:rsidRPr="00915945">
              <w:rPr>
                <w:rFonts w:ascii="Arial" w:hAnsi="Arial" w:cs="Arial"/>
                <w:b/>
                <w:sz w:val="16"/>
                <w:szCs w:val="16"/>
              </w:rPr>
              <w:t>Bankas/ Bank</w:t>
            </w:r>
          </w:p>
        </w:tc>
        <w:tc>
          <w:tcPr>
            <w:tcW w:w="5244" w:type="dxa"/>
            <w:gridSpan w:val="11"/>
            <w:tcBorders>
              <w:top w:val="single" w:sz="8" w:space="0" w:color="005B99"/>
              <w:left w:val="single" w:sz="8" w:space="0" w:color="005B99"/>
              <w:bottom w:val="nil"/>
              <w:right w:val="nil"/>
            </w:tcBorders>
            <w:vAlign w:val="center"/>
          </w:tcPr>
          <w:p w14:paraId="7D674EB2" w14:textId="77777777" w:rsidR="0075148D" w:rsidRPr="00915945" w:rsidRDefault="0075148D" w:rsidP="0081213D">
            <w:pPr>
              <w:rPr>
                <w:rFonts w:ascii="Arial" w:hAnsi="Arial" w:cs="Arial"/>
                <w:b/>
                <w:sz w:val="16"/>
                <w:szCs w:val="16"/>
              </w:rPr>
            </w:pPr>
            <w:proofErr w:type="spellStart"/>
            <w:r w:rsidRPr="00915945">
              <w:rPr>
                <w:rFonts w:ascii="Arial" w:hAnsi="Arial" w:cs="Arial"/>
                <w:b/>
                <w:sz w:val="16"/>
                <w:szCs w:val="16"/>
              </w:rPr>
              <w:t>Klientas</w:t>
            </w:r>
            <w:proofErr w:type="spellEnd"/>
            <w:r w:rsidRPr="00915945">
              <w:rPr>
                <w:rFonts w:ascii="Arial" w:hAnsi="Arial" w:cs="Arial"/>
                <w:b/>
                <w:sz w:val="16"/>
                <w:szCs w:val="16"/>
              </w:rPr>
              <w:t xml:space="preserve"> / Customer</w:t>
            </w:r>
          </w:p>
        </w:tc>
      </w:tr>
      <w:tr w:rsidR="0075148D" w:rsidRPr="00915945" w14:paraId="7D674EB7" w14:textId="77777777" w:rsidTr="0066493C">
        <w:trPr>
          <w:cantSplit/>
          <w:trHeight w:val="219"/>
        </w:trPr>
        <w:tc>
          <w:tcPr>
            <w:tcW w:w="837" w:type="dxa"/>
            <w:vMerge/>
            <w:tcBorders>
              <w:left w:val="nil"/>
              <w:right w:val="nil"/>
            </w:tcBorders>
            <w:shd w:val="clear" w:color="auto" w:fill="EDF4F7"/>
            <w:textDirection w:val="btLr"/>
            <w:vAlign w:val="center"/>
          </w:tcPr>
          <w:p w14:paraId="7D674EB4" w14:textId="77777777" w:rsidR="0075148D" w:rsidRPr="00915945" w:rsidRDefault="0075148D">
            <w:pPr>
              <w:ind w:left="113" w:right="113"/>
              <w:jc w:val="center"/>
              <w:rPr>
                <w:rFonts w:ascii="Arial" w:hAnsi="Arial" w:cs="Arial"/>
                <w:b/>
                <w:bCs/>
                <w:sz w:val="14"/>
                <w:szCs w:val="14"/>
              </w:rPr>
            </w:pPr>
          </w:p>
        </w:tc>
        <w:tc>
          <w:tcPr>
            <w:tcW w:w="4375" w:type="dxa"/>
            <w:gridSpan w:val="4"/>
            <w:tcBorders>
              <w:top w:val="nil"/>
              <w:left w:val="nil"/>
              <w:bottom w:val="nil"/>
              <w:right w:val="single" w:sz="8" w:space="0" w:color="005B99"/>
            </w:tcBorders>
            <w:vAlign w:val="center"/>
          </w:tcPr>
          <w:p w14:paraId="7D674EB5" w14:textId="77777777" w:rsidR="0075148D" w:rsidRPr="00915945" w:rsidRDefault="00273345" w:rsidP="00610607">
            <w:pPr>
              <w:jc w:val="center"/>
              <w:rPr>
                <w:rFonts w:ascii="Arial" w:hAnsi="Arial" w:cs="Arial"/>
                <w:b/>
                <w:sz w:val="20"/>
                <w:szCs w:val="20"/>
              </w:rPr>
            </w:pPr>
            <w:r>
              <w:rPr>
                <w:rFonts w:ascii="Arial" w:hAnsi="Arial" w:cs="Arial"/>
                <w:b/>
                <w:sz w:val="20"/>
                <w:szCs w:val="20"/>
              </w:rPr>
              <w:t>Luminor Bank AS Lietuvos skyrius</w:t>
            </w:r>
          </w:p>
        </w:tc>
        <w:tc>
          <w:tcPr>
            <w:tcW w:w="5244" w:type="dxa"/>
            <w:gridSpan w:val="11"/>
            <w:vMerge w:val="restart"/>
            <w:tcBorders>
              <w:top w:val="nil"/>
              <w:left w:val="single" w:sz="8" w:space="0" w:color="005B99"/>
              <w:right w:val="nil"/>
            </w:tcBorders>
            <w:vAlign w:val="center"/>
          </w:tcPr>
          <w:p w14:paraId="7D674EB6" w14:textId="51B1F985" w:rsidR="0075148D" w:rsidRPr="00915945" w:rsidRDefault="0075148D">
            <w:pPr>
              <w:jc w:val="center"/>
              <w:rPr>
                <w:rFonts w:ascii="Arial" w:hAnsi="Arial" w:cs="Arial"/>
                <w:b/>
                <w:bCs/>
                <w:sz w:val="20"/>
                <w:szCs w:val="20"/>
                <w:lang w:val="sv-SE"/>
              </w:rPr>
            </w:pPr>
          </w:p>
        </w:tc>
      </w:tr>
      <w:tr w:rsidR="0075148D" w:rsidRPr="00915945" w14:paraId="7D674EBB" w14:textId="77777777" w:rsidTr="0066493C">
        <w:trPr>
          <w:cantSplit/>
          <w:trHeight w:val="219"/>
        </w:trPr>
        <w:tc>
          <w:tcPr>
            <w:tcW w:w="837" w:type="dxa"/>
            <w:vMerge/>
            <w:tcBorders>
              <w:left w:val="nil"/>
              <w:right w:val="nil"/>
            </w:tcBorders>
            <w:shd w:val="clear" w:color="auto" w:fill="EDF4F7"/>
            <w:textDirection w:val="btLr"/>
            <w:vAlign w:val="center"/>
          </w:tcPr>
          <w:p w14:paraId="7D674EB8" w14:textId="77777777" w:rsidR="0075148D" w:rsidRPr="00915945" w:rsidRDefault="0075148D">
            <w:pPr>
              <w:ind w:left="113" w:right="113"/>
              <w:jc w:val="center"/>
              <w:rPr>
                <w:rFonts w:ascii="Arial" w:hAnsi="Arial" w:cs="Arial"/>
                <w:b/>
                <w:bCs/>
                <w:sz w:val="14"/>
                <w:szCs w:val="14"/>
              </w:rPr>
            </w:pPr>
          </w:p>
        </w:tc>
        <w:tc>
          <w:tcPr>
            <w:tcW w:w="4375" w:type="dxa"/>
            <w:gridSpan w:val="4"/>
            <w:tcBorders>
              <w:top w:val="nil"/>
              <w:left w:val="nil"/>
              <w:bottom w:val="nil"/>
              <w:right w:val="single" w:sz="8" w:space="0" w:color="005B99"/>
            </w:tcBorders>
            <w:vAlign w:val="center"/>
          </w:tcPr>
          <w:p w14:paraId="7D674EB9" w14:textId="77777777" w:rsidR="0075148D" w:rsidRPr="00915945" w:rsidRDefault="0075148D">
            <w:pPr>
              <w:jc w:val="center"/>
              <w:rPr>
                <w:rFonts w:ascii="Arial" w:hAnsi="Arial" w:cs="Arial"/>
                <w:b/>
                <w:sz w:val="16"/>
                <w:szCs w:val="16"/>
              </w:rPr>
            </w:pPr>
            <w:proofErr w:type="spellStart"/>
            <w:r w:rsidRPr="00915945">
              <w:rPr>
                <w:rFonts w:ascii="Arial" w:hAnsi="Arial" w:cs="Arial"/>
                <w:b/>
                <w:sz w:val="16"/>
                <w:szCs w:val="16"/>
              </w:rPr>
              <w:t>atstovaujamas</w:t>
            </w:r>
            <w:proofErr w:type="spellEnd"/>
            <w:r w:rsidRPr="00915945">
              <w:rPr>
                <w:rFonts w:ascii="Arial" w:hAnsi="Arial" w:cs="Arial"/>
                <w:b/>
                <w:sz w:val="16"/>
                <w:szCs w:val="16"/>
              </w:rPr>
              <w:t>/ represented by</w:t>
            </w:r>
          </w:p>
        </w:tc>
        <w:tc>
          <w:tcPr>
            <w:tcW w:w="5244" w:type="dxa"/>
            <w:gridSpan w:val="11"/>
            <w:vMerge/>
            <w:tcBorders>
              <w:left w:val="single" w:sz="8" w:space="0" w:color="005B99"/>
              <w:bottom w:val="nil"/>
              <w:right w:val="nil"/>
            </w:tcBorders>
            <w:vAlign w:val="center"/>
          </w:tcPr>
          <w:p w14:paraId="7D674EBA" w14:textId="77777777" w:rsidR="0075148D" w:rsidRPr="00915945" w:rsidRDefault="0075148D">
            <w:pPr>
              <w:rPr>
                <w:rFonts w:ascii="Arial" w:hAnsi="Arial" w:cs="Arial"/>
                <w:b/>
                <w:sz w:val="16"/>
                <w:szCs w:val="16"/>
              </w:rPr>
            </w:pPr>
          </w:p>
        </w:tc>
      </w:tr>
      <w:tr w:rsidR="0075148D" w:rsidRPr="00915945" w14:paraId="7D674EC1" w14:textId="77777777" w:rsidTr="0066493C">
        <w:trPr>
          <w:cantSplit/>
          <w:trHeight w:val="219"/>
        </w:trPr>
        <w:tc>
          <w:tcPr>
            <w:tcW w:w="837" w:type="dxa"/>
            <w:vMerge/>
            <w:tcBorders>
              <w:left w:val="nil"/>
              <w:right w:val="nil"/>
            </w:tcBorders>
            <w:shd w:val="clear" w:color="auto" w:fill="EDF4F7"/>
            <w:textDirection w:val="btLr"/>
            <w:vAlign w:val="center"/>
          </w:tcPr>
          <w:p w14:paraId="7D674EBC" w14:textId="77777777" w:rsidR="0075148D" w:rsidRPr="00915945" w:rsidRDefault="0075148D">
            <w:pPr>
              <w:ind w:left="113" w:right="113"/>
              <w:jc w:val="center"/>
              <w:rPr>
                <w:rFonts w:ascii="Arial" w:hAnsi="Arial" w:cs="Arial"/>
                <w:b/>
                <w:bCs/>
                <w:sz w:val="14"/>
                <w:szCs w:val="14"/>
              </w:rPr>
            </w:pPr>
          </w:p>
        </w:tc>
        <w:tc>
          <w:tcPr>
            <w:tcW w:w="4375" w:type="dxa"/>
            <w:gridSpan w:val="4"/>
            <w:tcBorders>
              <w:top w:val="nil"/>
              <w:left w:val="nil"/>
              <w:bottom w:val="nil"/>
              <w:right w:val="single" w:sz="8" w:space="0" w:color="005B99"/>
            </w:tcBorders>
            <w:vAlign w:val="center"/>
          </w:tcPr>
          <w:p w14:paraId="7D674EBD" w14:textId="33BE4D44" w:rsidR="0075148D" w:rsidRPr="00915945" w:rsidRDefault="0075148D">
            <w:pPr>
              <w:jc w:val="center"/>
              <w:rPr>
                <w:rFonts w:ascii="Arial" w:hAnsi="Arial" w:cs="Arial"/>
                <w:b/>
                <w:bCs/>
                <w:sz w:val="20"/>
                <w:szCs w:val="20"/>
                <w:lang w:val="sv-SE"/>
              </w:rPr>
            </w:pPr>
          </w:p>
        </w:tc>
        <w:tc>
          <w:tcPr>
            <w:tcW w:w="473" w:type="dxa"/>
            <w:gridSpan w:val="2"/>
            <w:tcBorders>
              <w:top w:val="nil"/>
              <w:left w:val="single" w:sz="8" w:space="0" w:color="005B99"/>
              <w:bottom w:val="nil"/>
              <w:right w:val="nil"/>
            </w:tcBorders>
            <w:vAlign w:val="center"/>
          </w:tcPr>
          <w:p w14:paraId="7D674EBE" w14:textId="77777777" w:rsidR="0075148D" w:rsidRPr="00915945" w:rsidRDefault="0075148D">
            <w:pPr>
              <w:rPr>
                <w:rFonts w:ascii="Arial" w:hAnsi="Arial" w:cs="Arial"/>
                <w:b/>
                <w:sz w:val="16"/>
                <w:szCs w:val="16"/>
              </w:rPr>
            </w:pPr>
          </w:p>
        </w:tc>
        <w:tc>
          <w:tcPr>
            <w:tcW w:w="4488" w:type="dxa"/>
            <w:gridSpan w:val="8"/>
            <w:tcBorders>
              <w:top w:val="dotted" w:sz="4" w:space="0" w:color="005B99"/>
              <w:left w:val="nil"/>
              <w:bottom w:val="nil"/>
              <w:right w:val="nil"/>
            </w:tcBorders>
            <w:vAlign w:val="center"/>
          </w:tcPr>
          <w:p w14:paraId="7D674EBF" w14:textId="77777777" w:rsidR="0075148D" w:rsidRPr="00915945" w:rsidRDefault="0075148D">
            <w:pPr>
              <w:jc w:val="center"/>
              <w:rPr>
                <w:rFonts w:ascii="Arial" w:hAnsi="Arial" w:cs="Arial"/>
                <w:b/>
                <w:sz w:val="12"/>
                <w:szCs w:val="12"/>
              </w:rPr>
            </w:pPr>
            <w:r w:rsidRPr="00915945">
              <w:rPr>
                <w:rFonts w:ascii="Arial" w:hAnsi="Arial" w:cs="Arial"/>
                <w:b/>
                <w:sz w:val="12"/>
                <w:szCs w:val="12"/>
              </w:rPr>
              <w:t>(</w:t>
            </w:r>
            <w:proofErr w:type="spellStart"/>
            <w:r w:rsidRPr="00915945">
              <w:rPr>
                <w:rFonts w:ascii="Arial" w:hAnsi="Arial" w:cs="Arial"/>
                <w:b/>
                <w:sz w:val="12"/>
                <w:szCs w:val="12"/>
              </w:rPr>
              <w:t>įgalioto</w:t>
            </w:r>
            <w:proofErr w:type="spellEnd"/>
            <w:r w:rsidRPr="00915945">
              <w:rPr>
                <w:rFonts w:ascii="Arial" w:hAnsi="Arial" w:cs="Arial"/>
                <w:b/>
                <w:sz w:val="12"/>
                <w:szCs w:val="12"/>
              </w:rPr>
              <w:t xml:space="preserve"> </w:t>
            </w:r>
            <w:proofErr w:type="spellStart"/>
            <w:r w:rsidRPr="00915945">
              <w:rPr>
                <w:rFonts w:ascii="Arial" w:hAnsi="Arial" w:cs="Arial"/>
                <w:b/>
                <w:sz w:val="12"/>
                <w:szCs w:val="12"/>
              </w:rPr>
              <w:t>asmens</w:t>
            </w:r>
            <w:proofErr w:type="spellEnd"/>
            <w:r w:rsidRPr="00915945">
              <w:rPr>
                <w:rFonts w:ascii="Arial" w:hAnsi="Arial" w:cs="Arial"/>
                <w:b/>
                <w:sz w:val="12"/>
                <w:szCs w:val="12"/>
              </w:rPr>
              <w:t xml:space="preserve"> </w:t>
            </w:r>
            <w:proofErr w:type="spellStart"/>
            <w:r w:rsidRPr="00915945">
              <w:rPr>
                <w:rFonts w:ascii="Arial" w:hAnsi="Arial" w:cs="Arial"/>
                <w:b/>
                <w:sz w:val="12"/>
                <w:szCs w:val="12"/>
              </w:rPr>
              <w:t>vardas</w:t>
            </w:r>
            <w:proofErr w:type="spellEnd"/>
            <w:r w:rsidRPr="00915945">
              <w:rPr>
                <w:rFonts w:ascii="Arial" w:hAnsi="Arial" w:cs="Arial"/>
                <w:b/>
                <w:sz w:val="12"/>
                <w:szCs w:val="12"/>
              </w:rPr>
              <w:t xml:space="preserve">, </w:t>
            </w:r>
            <w:proofErr w:type="spellStart"/>
            <w:r w:rsidRPr="00915945">
              <w:rPr>
                <w:rFonts w:ascii="Arial" w:hAnsi="Arial" w:cs="Arial"/>
                <w:b/>
                <w:sz w:val="12"/>
                <w:szCs w:val="12"/>
              </w:rPr>
              <w:t>pavardė</w:t>
            </w:r>
            <w:proofErr w:type="spellEnd"/>
            <w:r w:rsidRPr="00915945">
              <w:rPr>
                <w:rFonts w:ascii="Arial" w:hAnsi="Arial" w:cs="Arial"/>
                <w:b/>
                <w:sz w:val="12"/>
                <w:szCs w:val="12"/>
              </w:rPr>
              <w:t>/ authorized person's name, surname)</w:t>
            </w:r>
          </w:p>
        </w:tc>
        <w:tc>
          <w:tcPr>
            <w:tcW w:w="283" w:type="dxa"/>
            <w:tcBorders>
              <w:top w:val="nil"/>
              <w:left w:val="nil"/>
              <w:bottom w:val="nil"/>
              <w:right w:val="nil"/>
            </w:tcBorders>
            <w:vAlign w:val="center"/>
          </w:tcPr>
          <w:p w14:paraId="7D674EC0" w14:textId="77777777" w:rsidR="0075148D" w:rsidRPr="00915945" w:rsidRDefault="0075148D">
            <w:pPr>
              <w:rPr>
                <w:rFonts w:ascii="Arial" w:hAnsi="Arial" w:cs="Arial"/>
                <w:sz w:val="16"/>
                <w:szCs w:val="16"/>
              </w:rPr>
            </w:pPr>
          </w:p>
        </w:tc>
      </w:tr>
      <w:tr w:rsidR="0075148D" w:rsidRPr="00915945" w14:paraId="7D674ECA" w14:textId="77777777" w:rsidTr="00524617">
        <w:trPr>
          <w:cantSplit/>
          <w:trHeight w:val="424"/>
        </w:trPr>
        <w:tc>
          <w:tcPr>
            <w:tcW w:w="837" w:type="dxa"/>
            <w:vMerge/>
            <w:tcBorders>
              <w:left w:val="nil"/>
              <w:right w:val="nil"/>
            </w:tcBorders>
            <w:shd w:val="clear" w:color="auto" w:fill="EDF4F7"/>
            <w:textDirection w:val="btLr"/>
            <w:vAlign w:val="center"/>
          </w:tcPr>
          <w:p w14:paraId="7D674EC2" w14:textId="77777777" w:rsidR="0075148D" w:rsidRPr="00915945" w:rsidRDefault="0075148D">
            <w:pPr>
              <w:ind w:left="113" w:right="113"/>
              <w:jc w:val="center"/>
              <w:rPr>
                <w:rFonts w:ascii="Arial" w:hAnsi="Arial" w:cs="Arial"/>
                <w:b/>
                <w:bCs/>
                <w:sz w:val="14"/>
                <w:szCs w:val="14"/>
              </w:rPr>
            </w:pPr>
          </w:p>
        </w:tc>
        <w:tc>
          <w:tcPr>
            <w:tcW w:w="402" w:type="dxa"/>
            <w:tcBorders>
              <w:top w:val="nil"/>
              <w:left w:val="nil"/>
              <w:bottom w:val="nil"/>
              <w:right w:val="nil"/>
            </w:tcBorders>
            <w:vAlign w:val="center"/>
          </w:tcPr>
          <w:p w14:paraId="7D674EC3" w14:textId="77777777" w:rsidR="0075148D" w:rsidRPr="00915945" w:rsidRDefault="0075148D">
            <w:pPr>
              <w:rPr>
                <w:rFonts w:ascii="Arial" w:hAnsi="Arial" w:cs="Arial"/>
                <w:b/>
                <w:sz w:val="16"/>
                <w:szCs w:val="16"/>
              </w:rPr>
            </w:pPr>
          </w:p>
        </w:tc>
        <w:tc>
          <w:tcPr>
            <w:tcW w:w="3712" w:type="dxa"/>
            <w:gridSpan w:val="2"/>
            <w:tcBorders>
              <w:top w:val="dotted" w:sz="4" w:space="0" w:color="005B99"/>
              <w:left w:val="nil"/>
              <w:bottom w:val="nil"/>
              <w:right w:val="nil"/>
            </w:tcBorders>
          </w:tcPr>
          <w:p w14:paraId="7D674EC4" w14:textId="77777777" w:rsidR="0075148D" w:rsidRPr="00915945" w:rsidRDefault="0075148D">
            <w:pPr>
              <w:jc w:val="center"/>
              <w:rPr>
                <w:rFonts w:ascii="Arial" w:hAnsi="Arial" w:cs="Arial"/>
                <w:b/>
                <w:sz w:val="16"/>
                <w:szCs w:val="16"/>
              </w:rPr>
            </w:pPr>
            <w:r w:rsidRPr="00915945">
              <w:rPr>
                <w:rFonts w:ascii="Arial" w:hAnsi="Arial" w:cs="Arial"/>
                <w:b/>
                <w:sz w:val="12"/>
                <w:szCs w:val="12"/>
              </w:rPr>
              <w:t>(</w:t>
            </w:r>
            <w:proofErr w:type="spellStart"/>
            <w:r w:rsidRPr="00915945">
              <w:rPr>
                <w:rFonts w:ascii="Arial" w:hAnsi="Arial" w:cs="Arial"/>
                <w:b/>
                <w:sz w:val="12"/>
                <w:szCs w:val="12"/>
              </w:rPr>
              <w:t>darbuotojo</w:t>
            </w:r>
            <w:proofErr w:type="spellEnd"/>
            <w:r w:rsidRPr="00915945">
              <w:rPr>
                <w:rFonts w:ascii="Arial" w:hAnsi="Arial" w:cs="Arial"/>
                <w:b/>
                <w:sz w:val="12"/>
                <w:szCs w:val="12"/>
              </w:rPr>
              <w:t xml:space="preserve"> </w:t>
            </w:r>
            <w:proofErr w:type="spellStart"/>
            <w:r w:rsidRPr="00915945">
              <w:rPr>
                <w:rFonts w:ascii="Arial" w:hAnsi="Arial" w:cs="Arial"/>
                <w:b/>
                <w:sz w:val="12"/>
                <w:szCs w:val="12"/>
              </w:rPr>
              <w:t>vardas</w:t>
            </w:r>
            <w:proofErr w:type="spellEnd"/>
            <w:r w:rsidRPr="00915945">
              <w:rPr>
                <w:rFonts w:ascii="Arial" w:hAnsi="Arial" w:cs="Arial"/>
                <w:b/>
                <w:sz w:val="12"/>
                <w:szCs w:val="12"/>
              </w:rPr>
              <w:t xml:space="preserve">, </w:t>
            </w:r>
            <w:proofErr w:type="spellStart"/>
            <w:r w:rsidRPr="00915945">
              <w:rPr>
                <w:rFonts w:ascii="Arial" w:hAnsi="Arial" w:cs="Arial"/>
                <w:b/>
                <w:sz w:val="12"/>
                <w:szCs w:val="12"/>
              </w:rPr>
              <w:t>pavardė</w:t>
            </w:r>
            <w:proofErr w:type="spellEnd"/>
            <w:r w:rsidRPr="00915945">
              <w:rPr>
                <w:rFonts w:ascii="Arial" w:hAnsi="Arial" w:cs="Arial"/>
                <w:b/>
                <w:sz w:val="12"/>
                <w:szCs w:val="12"/>
              </w:rPr>
              <w:t xml:space="preserve">, </w:t>
            </w:r>
            <w:proofErr w:type="spellStart"/>
            <w:r w:rsidRPr="00915945">
              <w:rPr>
                <w:rFonts w:ascii="Arial" w:hAnsi="Arial" w:cs="Arial"/>
                <w:b/>
                <w:sz w:val="12"/>
                <w:szCs w:val="12"/>
              </w:rPr>
              <w:t>pareigos</w:t>
            </w:r>
            <w:proofErr w:type="spellEnd"/>
            <w:r w:rsidRPr="00915945">
              <w:rPr>
                <w:rFonts w:ascii="Arial" w:hAnsi="Arial" w:cs="Arial"/>
                <w:b/>
                <w:sz w:val="12"/>
                <w:szCs w:val="12"/>
              </w:rPr>
              <w:t>/ employee's name, surname, position)</w:t>
            </w:r>
          </w:p>
        </w:tc>
        <w:tc>
          <w:tcPr>
            <w:tcW w:w="261" w:type="dxa"/>
            <w:tcBorders>
              <w:top w:val="nil"/>
              <w:left w:val="nil"/>
              <w:bottom w:val="nil"/>
              <w:right w:val="single" w:sz="8" w:space="0" w:color="005B99"/>
            </w:tcBorders>
            <w:vAlign w:val="center"/>
          </w:tcPr>
          <w:p w14:paraId="7D674EC5" w14:textId="77777777" w:rsidR="0075148D" w:rsidRPr="00915945" w:rsidRDefault="0075148D">
            <w:pPr>
              <w:rPr>
                <w:rFonts w:ascii="Arial" w:hAnsi="Arial" w:cs="Arial"/>
                <w:b/>
                <w:sz w:val="16"/>
                <w:szCs w:val="16"/>
              </w:rPr>
            </w:pPr>
          </w:p>
        </w:tc>
        <w:tc>
          <w:tcPr>
            <w:tcW w:w="473" w:type="dxa"/>
            <w:gridSpan w:val="2"/>
            <w:tcBorders>
              <w:top w:val="nil"/>
              <w:left w:val="single" w:sz="8" w:space="0" w:color="005B99"/>
              <w:bottom w:val="nil"/>
              <w:right w:val="nil"/>
            </w:tcBorders>
            <w:vAlign w:val="center"/>
          </w:tcPr>
          <w:p w14:paraId="7D674EC6" w14:textId="77777777" w:rsidR="0075148D" w:rsidRPr="00915945" w:rsidRDefault="0075148D">
            <w:pPr>
              <w:rPr>
                <w:rFonts w:ascii="Arial" w:hAnsi="Arial" w:cs="Arial"/>
                <w:b/>
                <w:sz w:val="16"/>
                <w:szCs w:val="16"/>
              </w:rPr>
            </w:pPr>
          </w:p>
        </w:tc>
        <w:tc>
          <w:tcPr>
            <w:tcW w:w="1794" w:type="dxa"/>
            <w:gridSpan w:val="3"/>
            <w:tcBorders>
              <w:top w:val="nil"/>
              <w:left w:val="nil"/>
              <w:bottom w:val="nil"/>
              <w:right w:val="nil"/>
            </w:tcBorders>
            <w:vAlign w:val="center"/>
          </w:tcPr>
          <w:p w14:paraId="7D674EC7" w14:textId="77777777" w:rsidR="0075148D" w:rsidRPr="00915945" w:rsidRDefault="0075148D">
            <w:pPr>
              <w:rPr>
                <w:rFonts w:ascii="Arial" w:hAnsi="Arial" w:cs="Arial"/>
                <w:b/>
                <w:sz w:val="16"/>
                <w:szCs w:val="16"/>
              </w:rPr>
            </w:pPr>
          </w:p>
        </w:tc>
        <w:tc>
          <w:tcPr>
            <w:tcW w:w="2977" w:type="dxa"/>
            <w:gridSpan w:val="6"/>
            <w:tcBorders>
              <w:top w:val="nil"/>
              <w:left w:val="nil"/>
              <w:bottom w:val="nil"/>
              <w:right w:val="nil"/>
            </w:tcBorders>
            <w:vAlign w:val="center"/>
          </w:tcPr>
          <w:p w14:paraId="7D674EC8" w14:textId="77777777" w:rsidR="0075148D" w:rsidRPr="0081213D" w:rsidRDefault="0075148D" w:rsidP="00C13D23">
            <w:pPr>
              <w:jc w:val="center"/>
              <w:rPr>
                <w:rFonts w:ascii="Arial" w:hAnsi="Arial" w:cs="Arial"/>
                <w:sz w:val="18"/>
                <w:szCs w:val="18"/>
              </w:rPr>
            </w:pPr>
            <w:r w:rsidRPr="0081213D">
              <w:rPr>
                <w:rFonts w:ascii="Arial" w:hAnsi="Arial" w:cs="Arial"/>
                <w:sz w:val="18"/>
                <w:szCs w:val="18"/>
              </w:rPr>
              <w:t>A.V.</w:t>
            </w:r>
          </w:p>
          <w:p w14:paraId="7D674EC9" w14:textId="77777777" w:rsidR="0075148D" w:rsidRPr="00915945" w:rsidRDefault="0075148D">
            <w:pPr>
              <w:rPr>
                <w:rFonts w:ascii="Arial" w:hAnsi="Arial" w:cs="Arial"/>
                <w:sz w:val="16"/>
                <w:szCs w:val="16"/>
              </w:rPr>
            </w:pPr>
            <w:r w:rsidRPr="00915945">
              <w:rPr>
                <w:rFonts w:ascii="Arial" w:hAnsi="Arial" w:cs="Arial"/>
                <w:sz w:val="12"/>
                <w:szCs w:val="20"/>
              </w:rPr>
              <w:t>(</w:t>
            </w:r>
            <w:proofErr w:type="spellStart"/>
            <w:r w:rsidRPr="00915945">
              <w:rPr>
                <w:rFonts w:ascii="Arial" w:hAnsi="Arial" w:cs="Arial"/>
                <w:sz w:val="12"/>
                <w:szCs w:val="20"/>
              </w:rPr>
              <w:t>jei</w:t>
            </w:r>
            <w:proofErr w:type="spellEnd"/>
            <w:r w:rsidRPr="00915945">
              <w:rPr>
                <w:rFonts w:ascii="Arial" w:hAnsi="Arial" w:cs="Arial"/>
                <w:sz w:val="12"/>
                <w:szCs w:val="20"/>
              </w:rPr>
              <w:t xml:space="preserve"> </w:t>
            </w:r>
            <w:proofErr w:type="spellStart"/>
            <w:r w:rsidRPr="00915945">
              <w:rPr>
                <w:rFonts w:ascii="Arial" w:hAnsi="Arial" w:cs="Arial"/>
                <w:sz w:val="12"/>
                <w:szCs w:val="20"/>
              </w:rPr>
              <w:t>taikoma</w:t>
            </w:r>
            <w:proofErr w:type="spellEnd"/>
            <w:r w:rsidRPr="00915945">
              <w:rPr>
                <w:rFonts w:ascii="Arial" w:hAnsi="Arial" w:cs="Arial"/>
                <w:sz w:val="12"/>
                <w:szCs w:val="20"/>
              </w:rPr>
              <w:t>)</w:t>
            </w:r>
          </w:p>
        </w:tc>
      </w:tr>
      <w:tr w:rsidR="0075148D" w:rsidRPr="00915945" w14:paraId="7D674ED0" w14:textId="77777777" w:rsidTr="0066493C">
        <w:trPr>
          <w:cantSplit/>
          <w:trHeight w:val="350"/>
        </w:trPr>
        <w:tc>
          <w:tcPr>
            <w:tcW w:w="837" w:type="dxa"/>
            <w:vMerge/>
            <w:tcBorders>
              <w:left w:val="nil"/>
              <w:right w:val="nil"/>
            </w:tcBorders>
            <w:shd w:val="clear" w:color="auto" w:fill="EDF4F7"/>
            <w:textDirection w:val="btLr"/>
            <w:vAlign w:val="center"/>
          </w:tcPr>
          <w:p w14:paraId="7D674ECB" w14:textId="77777777" w:rsidR="0075148D" w:rsidRPr="00915945" w:rsidRDefault="0075148D">
            <w:pPr>
              <w:ind w:left="113" w:right="113"/>
              <w:jc w:val="center"/>
              <w:rPr>
                <w:rFonts w:ascii="Arial" w:hAnsi="Arial" w:cs="Arial"/>
                <w:b/>
                <w:bCs/>
                <w:sz w:val="14"/>
                <w:szCs w:val="14"/>
              </w:rPr>
            </w:pPr>
          </w:p>
        </w:tc>
        <w:tc>
          <w:tcPr>
            <w:tcW w:w="4375" w:type="dxa"/>
            <w:gridSpan w:val="4"/>
            <w:tcBorders>
              <w:top w:val="nil"/>
              <w:left w:val="nil"/>
              <w:bottom w:val="nil"/>
              <w:right w:val="single" w:sz="8" w:space="0" w:color="005B99"/>
            </w:tcBorders>
            <w:vAlign w:val="center"/>
          </w:tcPr>
          <w:p w14:paraId="7D674ECC" w14:textId="77777777" w:rsidR="0075148D" w:rsidRPr="00915945" w:rsidRDefault="0075148D">
            <w:pPr>
              <w:rPr>
                <w:rFonts w:ascii="Arial" w:hAnsi="Arial" w:cs="Arial"/>
                <w:b/>
                <w:sz w:val="16"/>
                <w:szCs w:val="16"/>
              </w:rPr>
            </w:pPr>
          </w:p>
        </w:tc>
        <w:tc>
          <w:tcPr>
            <w:tcW w:w="473" w:type="dxa"/>
            <w:gridSpan w:val="2"/>
            <w:tcBorders>
              <w:top w:val="nil"/>
              <w:left w:val="single" w:sz="8" w:space="0" w:color="005B99"/>
              <w:bottom w:val="nil"/>
              <w:right w:val="nil"/>
            </w:tcBorders>
            <w:vAlign w:val="center"/>
          </w:tcPr>
          <w:p w14:paraId="7D674ECD" w14:textId="77777777" w:rsidR="0075148D" w:rsidRPr="00915945" w:rsidRDefault="0075148D">
            <w:pPr>
              <w:rPr>
                <w:rFonts w:ascii="Arial" w:hAnsi="Arial" w:cs="Arial"/>
                <w:b/>
                <w:sz w:val="16"/>
                <w:szCs w:val="16"/>
              </w:rPr>
            </w:pPr>
          </w:p>
        </w:tc>
        <w:tc>
          <w:tcPr>
            <w:tcW w:w="4488" w:type="dxa"/>
            <w:gridSpan w:val="8"/>
            <w:tcBorders>
              <w:top w:val="dotted" w:sz="4" w:space="0" w:color="005B99"/>
              <w:left w:val="nil"/>
              <w:bottom w:val="nil"/>
              <w:right w:val="nil"/>
            </w:tcBorders>
          </w:tcPr>
          <w:p w14:paraId="7D674ECE" w14:textId="77777777" w:rsidR="0075148D" w:rsidRPr="00915945" w:rsidRDefault="0075148D">
            <w:pPr>
              <w:jc w:val="center"/>
              <w:rPr>
                <w:rFonts w:ascii="Arial" w:hAnsi="Arial" w:cs="Arial"/>
                <w:b/>
                <w:sz w:val="12"/>
                <w:szCs w:val="12"/>
              </w:rPr>
            </w:pPr>
            <w:r w:rsidRPr="00915945">
              <w:rPr>
                <w:rFonts w:ascii="Arial" w:hAnsi="Arial" w:cs="Arial"/>
                <w:b/>
                <w:sz w:val="12"/>
                <w:szCs w:val="12"/>
              </w:rPr>
              <w:t>(</w:t>
            </w:r>
            <w:proofErr w:type="spellStart"/>
            <w:r w:rsidRPr="00915945">
              <w:rPr>
                <w:rFonts w:ascii="Arial" w:hAnsi="Arial" w:cs="Arial"/>
                <w:b/>
                <w:sz w:val="12"/>
                <w:szCs w:val="12"/>
              </w:rPr>
              <w:t>parašas</w:t>
            </w:r>
            <w:proofErr w:type="spellEnd"/>
            <w:r w:rsidRPr="00915945">
              <w:rPr>
                <w:rFonts w:ascii="Arial" w:hAnsi="Arial" w:cs="Arial"/>
                <w:b/>
                <w:sz w:val="12"/>
                <w:szCs w:val="12"/>
              </w:rPr>
              <w:t>/ signature)</w:t>
            </w:r>
          </w:p>
        </w:tc>
        <w:tc>
          <w:tcPr>
            <w:tcW w:w="283" w:type="dxa"/>
            <w:tcBorders>
              <w:top w:val="nil"/>
              <w:left w:val="nil"/>
              <w:bottom w:val="nil"/>
              <w:right w:val="nil"/>
            </w:tcBorders>
            <w:vAlign w:val="center"/>
          </w:tcPr>
          <w:p w14:paraId="7D674ECF" w14:textId="77777777" w:rsidR="0075148D" w:rsidRPr="00915945" w:rsidRDefault="0075148D">
            <w:pPr>
              <w:rPr>
                <w:rFonts w:ascii="Arial" w:hAnsi="Arial" w:cs="Arial"/>
                <w:sz w:val="16"/>
                <w:szCs w:val="16"/>
              </w:rPr>
            </w:pPr>
          </w:p>
        </w:tc>
      </w:tr>
      <w:tr w:rsidR="0075148D" w:rsidRPr="00915945" w14:paraId="7D674ED7" w14:textId="77777777" w:rsidTr="0066493C">
        <w:trPr>
          <w:cantSplit/>
          <w:trHeight w:val="219"/>
        </w:trPr>
        <w:tc>
          <w:tcPr>
            <w:tcW w:w="837" w:type="dxa"/>
            <w:vMerge/>
            <w:tcBorders>
              <w:left w:val="nil"/>
              <w:bottom w:val="single" w:sz="8" w:space="0" w:color="005B99"/>
              <w:right w:val="nil"/>
            </w:tcBorders>
            <w:shd w:val="clear" w:color="auto" w:fill="EDF4F7"/>
            <w:textDirection w:val="btLr"/>
            <w:vAlign w:val="center"/>
          </w:tcPr>
          <w:p w14:paraId="7D674ED1" w14:textId="77777777" w:rsidR="0075148D" w:rsidRPr="00915945" w:rsidRDefault="0075148D">
            <w:pPr>
              <w:ind w:left="113" w:right="113"/>
              <w:jc w:val="center"/>
              <w:rPr>
                <w:rFonts w:ascii="Arial" w:hAnsi="Arial" w:cs="Arial"/>
                <w:b/>
                <w:bCs/>
                <w:sz w:val="14"/>
                <w:szCs w:val="14"/>
              </w:rPr>
            </w:pPr>
          </w:p>
        </w:tc>
        <w:tc>
          <w:tcPr>
            <w:tcW w:w="402" w:type="dxa"/>
            <w:tcBorders>
              <w:top w:val="nil"/>
              <w:left w:val="nil"/>
              <w:bottom w:val="single" w:sz="8" w:space="0" w:color="005B99"/>
              <w:right w:val="nil"/>
            </w:tcBorders>
            <w:vAlign w:val="center"/>
          </w:tcPr>
          <w:p w14:paraId="7D674ED2" w14:textId="77777777" w:rsidR="0075148D" w:rsidRPr="00915945" w:rsidRDefault="0075148D">
            <w:pPr>
              <w:rPr>
                <w:rFonts w:ascii="Arial" w:hAnsi="Arial" w:cs="Arial"/>
                <w:b/>
                <w:sz w:val="16"/>
                <w:szCs w:val="16"/>
              </w:rPr>
            </w:pPr>
          </w:p>
        </w:tc>
        <w:tc>
          <w:tcPr>
            <w:tcW w:w="3712" w:type="dxa"/>
            <w:gridSpan w:val="2"/>
            <w:tcBorders>
              <w:top w:val="dotted" w:sz="4" w:space="0" w:color="005B99"/>
              <w:left w:val="nil"/>
              <w:bottom w:val="single" w:sz="8" w:space="0" w:color="005B99"/>
              <w:right w:val="nil"/>
            </w:tcBorders>
          </w:tcPr>
          <w:p w14:paraId="7D674ED3" w14:textId="77777777" w:rsidR="0075148D" w:rsidRPr="00915945" w:rsidRDefault="0075148D">
            <w:pPr>
              <w:jc w:val="center"/>
              <w:rPr>
                <w:rFonts w:ascii="Arial" w:hAnsi="Arial" w:cs="Arial"/>
                <w:b/>
                <w:sz w:val="16"/>
                <w:szCs w:val="16"/>
              </w:rPr>
            </w:pPr>
            <w:r w:rsidRPr="00915945">
              <w:rPr>
                <w:rFonts w:ascii="Arial" w:hAnsi="Arial" w:cs="Arial"/>
                <w:b/>
                <w:sz w:val="12"/>
                <w:szCs w:val="12"/>
              </w:rPr>
              <w:t>(</w:t>
            </w:r>
            <w:proofErr w:type="spellStart"/>
            <w:r w:rsidRPr="00915945">
              <w:rPr>
                <w:rFonts w:ascii="Arial" w:hAnsi="Arial" w:cs="Arial"/>
                <w:b/>
                <w:sz w:val="12"/>
                <w:szCs w:val="12"/>
              </w:rPr>
              <w:t>parašas</w:t>
            </w:r>
            <w:proofErr w:type="spellEnd"/>
            <w:r w:rsidRPr="00915945">
              <w:rPr>
                <w:rFonts w:ascii="Arial" w:hAnsi="Arial" w:cs="Arial"/>
                <w:b/>
                <w:sz w:val="12"/>
                <w:szCs w:val="12"/>
              </w:rPr>
              <w:t>/ signature)</w:t>
            </w:r>
          </w:p>
        </w:tc>
        <w:tc>
          <w:tcPr>
            <w:tcW w:w="261" w:type="dxa"/>
            <w:tcBorders>
              <w:top w:val="nil"/>
              <w:left w:val="nil"/>
              <w:bottom w:val="single" w:sz="8" w:space="0" w:color="005B99"/>
              <w:right w:val="single" w:sz="8" w:space="0" w:color="005B99"/>
            </w:tcBorders>
            <w:vAlign w:val="center"/>
          </w:tcPr>
          <w:p w14:paraId="7D674ED4" w14:textId="77777777" w:rsidR="0075148D" w:rsidRPr="00915945" w:rsidRDefault="0075148D">
            <w:pPr>
              <w:rPr>
                <w:rFonts w:ascii="Arial" w:hAnsi="Arial" w:cs="Arial"/>
                <w:b/>
                <w:sz w:val="16"/>
                <w:szCs w:val="16"/>
              </w:rPr>
            </w:pPr>
          </w:p>
        </w:tc>
        <w:tc>
          <w:tcPr>
            <w:tcW w:w="5244" w:type="dxa"/>
            <w:gridSpan w:val="11"/>
            <w:tcBorders>
              <w:top w:val="nil"/>
              <w:left w:val="single" w:sz="8" w:space="0" w:color="005B99"/>
              <w:bottom w:val="single" w:sz="8" w:space="0" w:color="005B99"/>
              <w:right w:val="nil"/>
            </w:tcBorders>
            <w:vAlign w:val="center"/>
          </w:tcPr>
          <w:p w14:paraId="695F9E5A" w14:textId="149C8983" w:rsidR="00997E52" w:rsidRDefault="0075148D" w:rsidP="00997E52">
            <w:pPr>
              <w:jc w:val="both"/>
              <w:rPr>
                <w:rStyle w:val="Hyperlink"/>
                <w:rFonts w:ascii="Arial" w:hAnsi="Arial" w:cs="Arial"/>
                <w:color w:val="0070C0"/>
                <w:sz w:val="16"/>
                <w:szCs w:val="16"/>
                <w:lang w:val="lt-LT"/>
              </w:rPr>
            </w:pPr>
            <w:proofErr w:type="spellStart"/>
            <w:r w:rsidRPr="00915945">
              <w:rPr>
                <w:rFonts w:ascii="Arial" w:hAnsi="Arial" w:cs="Arial"/>
                <w:b/>
                <w:sz w:val="16"/>
                <w:szCs w:val="16"/>
              </w:rPr>
              <w:t>Sutartį</w:t>
            </w:r>
            <w:proofErr w:type="spellEnd"/>
            <w:r w:rsidRPr="00915945">
              <w:rPr>
                <w:rFonts w:ascii="Arial" w:hAnsi="Arial" w:cs="Arial"/>
                <w:b/>
                <w:sz w:val="16"/>
                <w:szCs w:val="16"/>
              </w:rPr>
              <w:t xml:space="preserve">, </w:t>
            </w:r>
            <w:proofErr w:type="spellStart"/>
            <w:r w:rsidRPr="0081213D">
              <w:rPr>
                <w:rFonts w:ascii="Arial" w:hAnsi="Arial" w:cs="Arial"/>
                <w:b/>
                <w:sz w:val="16"/>
                <w:szCs w:val="16"/>
              </w:rPr>
              <w:t>Elektroninės</w:t>
            </w:r>
            <w:proofErr w:type="spellEnd"/>
            <w:r w:rsidRPr="0081213D">
              <w:rPr>
                <w:rFonts w:ascii="Arial" w:hAnsi="Arial" w:cs="Arial"/>
                <w:b/>
                <w:sz w:val="16"/>
                <w:szCs w:val="16"/>
              </w:rPr>
              <w:t xml:space="preserve"> </w:t>
            </w:r>
            <w:proofErr w:type="spellStart"/>
            <w:r w:rsidRPr="0081213D">
              <w:rPr>
                <w:rFonts w:ascii="Arial" w:hAnsi="Arial" w:cs="Arial"/>
                <w:b/>
                <w:sz w:val="16"/>
                <w:szCs w:val="16"/>
              </w:rPr>
              <w:t>identifikacijos</w:t>
            </w:r>
            <w:proofErr w:type="spellEnd"/>
            <w:r w:rsidRPr="0081213D">
              <w:rPr>
                <w:rFonts w:ascii="Arial" w:hAnsi="Arial" w:cs="Arial"/>
                <w:b/>
                <w:sz w:val="16"/>
                <w:szCs w:val="16"/>
              </w:rPr>
              <w:t xml:space="preserve"> </w:t>
            </w:r>
            <w:proofErr w:type="spellStart"/>
            <w:r w:rsidRPr="0081213D">
              <w:rPr>
                <w:rFonts w:ascii="Arial" w:hAnsi="Arial" w:cs="Arial"/>
                <w:b/>
                <w:sz w:val="16"/>
                <w:szCs w:val="16"/>
              </w:rPr>
              <w:t>paslaugos</w:t>
            </w:r>
            <w:proofErr w:type="spellEnd"/>
            <w:r w:rsidRPr="0081213D">
              <w:rPr>
                <w:rFonts w:ascii="Arial" w:hAnsi="Arial" w:cs="Arial"/>
                <w:b/>
                <w:sz w:val="16"/>
                <w:szCs w:val="16"/>
              </w:rPr>
              <w:t xml:space="preserve"> </w:t>
            </w:r>
            <w:proofErr w:type="spellStart"/>
            <w:r w:rsidRPr="0081213D">
              <w:rPr>
                <w:rFonts w:ascii="Arial" w:hAnsi="Arial" w:cs="Arial"/>
                <w:b/>
                <w:sz w:val="16"/>
                <w:szCs w:val="16"/>
              </w:rPr>
              <w:t>bendr</w:t>
            </w:r>
            <w:r>
              <w:rPr>
                <w:rFonts w:ascii="Arial" w:hAnsi="Arial" w:cs="Arial"/>
                <w:b/>
                <w:sz w:val="16"/>
                <w:szCs w:val="16"/>
              </w:rPr>
              <w:t>ą</w:t>
            </w:r>
            <w:r w:rsidRPr="0081213D">
              <w:rPr>
                <w:rFonts w:ascii="Arial" w:hAnsi="Arial" w:cs="Arial"/>
                <w:b/>
                <w:sz w:val="16"/>
                <w:szCs w:val="16"/>
              </w:rPr>
              <w:t>si</w:t>
            </w:r>
            <w:r>
              <w:rPr>
                <w:rFonts w:ascii="Arial" w:hAnsi="Arial" w:cs="Arial"/>
                <w:b/>
                <w:sz w:val="16"/>
                <w:szCs w:val="16"/>
              </w:rPr>
              <w:t>a</w:t>
            </w:r>
            <w:r w:rsidRPr="0081213D">
              <w:rPr>
                <w:rFonts w:ascii="Arial" w:hAnsi="Arial" w:cs="Arial"/>
                <w:b/>
                <w:sz w:val="16"/>
                <w:szCs w:val="16"/>
              </w:rPr>
              <w:t>s</w:t>
            </w:r>
            <w:proofErr w:type="spellEnd"/>
            <w:r w:rsidRPr="0081213D">
              <w:rPr>
                <w:rFonts w:ascii="Arial" w:hAnsi="Arial" w:cs="Arial"/>
                <w:b/>
                <w:sz w:val="16"/>
                <w:szCs w:val="16"/>
              </w:rPr>
              <w:t xml:space="preserve"> </w:t>
            </w:r>
            <w:proofErr w:type="spellStart"/>
            <w:r w:rsidR="00997E52">
              <w:rPr>
                <w:rFonts w:ascii="Arial" w:hAnsi="Arial" w:cs="Arial"/>
                <w:b/>
                <w:sz w:val="16"/>
                <w:szCs w:val="16"/>
              </w:rPr>
              <w:t>ir</w:t>
            </w:r>
            <w:proofErr w:type="spellEnd"/>
            <w:r w:rsidR="00997E52">
              <w:rPr>
                <w:rFonts w:ascii="Arial" w:hAnsi="Arial" w:cs="Arial"/>
                <w:b/>
                <w:sz w:val="16"/>
                <w:szCs w:val="16"/>
              </w:rPr>
              <w:t xml:space="preserve"> </w:t>
            </w:r>
            <w:proofErr w:type="spellStart"/>
            <w:r w:rsidR="00997E52">
              <w:rPr>
                <w:rFonts w:ascii="Arial" w:hAnsi="Arial" w:cs="Arial"/>
                <w:b/>
                <w:sz w:val="16"/>
                <w:szCs w:val="16"/>
              </w:rPr>
              <w:t>Technines</w:t>
            </w:r>
            <w:proofErr w:type="spellEnd"/>
            <w:r w:rsidR="00997E52">
              <w:rPr>
                <w:rFonts w:ascii="Arial" w:hAnsi="Arial" w:cs="Arial"/>
                <w:b/>
                <w:sz w:val="16"/>
                <w:szCs w:val="16"/>
              </w:rPr>
              <w:t xml:space="preserve"> </w:t>
            </w:r>
            <w:proofErr w:type="spellStart"/>
            <w:r w:rsidR="00997E52">
              <w:rPr>
                <w:rFonts w:ascii="Arial" w:hAnsi="Arial" w:cs="Arial"/>
                <w:b/>
                <w:sz w:val="16"/>
                <w:szCs w:val="16"/>
              </w:rPr>
              <w:t>sąlygas</w:t>
            </w:r>
            <w:proofErr w:type="spellEnd"/>
            <w:r w:rsidR="00997E52">
              <w:rPr>
                <w:rFonts w:ascii="Arial" w:hAnsi="Arial" w:cs="Arial"/>
                <w:b/>
                <w:sz w:val="16"/>
                <w:szCs w:val="16"/>
              </w:rPr>
              <w:t xml:space="preserve"> </w:t>
            </w:r>
            <w:proofErr w:type="spellStart"/>
            <w:r w:rsidR="00997E52">
              <w:rPr>
                <w:rFonts w:ascii="Arial" w:hAnsi="Arial" w:cs="Arial"/>
                <w:b/>
                <w:sz w:val="16"/>
                <w:szCs w:val="16"/>
              </w:rPr>
              <w:t>gavau</w:t>
            </w:r>
            <w:proofErr w:type="spellEnd"/>
            <w:r w:rsidR="00997E52">
              <w:rPr>
                <w:rFonts w:ascii="Arial" w:hAnsi="Arial" w:cs="Arial"/>
                <w:b/>
                <w:sz w:val="16"/>
                <w:szCs w:val="16"/>
              </w:rPr>
              <w:t>.</w:t>
            </w:r>
            <w:r w:rsidR="00997E52" w:rsidRPr="00D464B3">
              <w:rPr>
                <w:rFonts w:ascii="Arial" w:hAnsi="Arial" w:cs="Arial"/>
                <w:sz w:val="16"/>
                <w:szCs w:val="16"/>
                <w:lang w:val="lt-LT"/>
              </w:rPr>
              <w:t xml:space="preserve"> Kliento atstovas pasirašydamas šį dokumentą supranta, jog jų asmens duomenis Bankas tvarko Luminor Privatumo politikoje ir Duomenų saugojimo politikoje nustatyta tvarka, kurias galima rasti: </w:t>
            </w:r>
            <w:hyperlink r:id="rId13" w:history="1">
              <w:r w:rsidR="00997E52" w:rsidRPr="00D237E3">
                <w:rPr>
                  <w:rStyle w:val="Hyperlink"/>
                  <w:rFonts w:ascii="Arial" w:hAnsi="Arial" w:cs="Arial"/>
                  <w:color w:val="0070C0"/>
                  <w:sz w:val="16"/>
                  <w:szCs w:val="16"/>
                  <w:lang w:val="lt-LT"/>
                </w:rPr>
                <w:t>https://www.luminor.lt/lt/privatumo-politika</w:t>
              </w:r>
            </w:hyperlink>
            <w:r w:rsidR="00997E52">
              <w:rPr>
                <w:rStyle w:val="Hyperlink"/>
                <w:rFonts w:ascii="Arial" w:hAnsi="Arial" w:cs="Arial"/>
                <w:color w:val="0070C0"/>
                <w:sz w:val="16"/>
                <w:szCs w:val="16"/>
                <w:lang w:val="lt-LT"/>
              </w:rPr>
              <w:t>.</w:t>
            </w:r>
          </w:p>
          <w:p w14:paraId="58FDE2FC" w14:textId="1EF9D309" w:rsidR="00997E52" w:rsidRPr="00915945" w:rsidRDefault="0075148D" w:rsidP="00997E52">
            <w:pPr>
              <w:jc w:val="center"/>
              <w:rPr>
                <w:rFonts w:ascii="Arial" w:hAnsi="Arial" w:cs="Arial"/>
                <w:b/>
                <w:sz w:val="16"/>
                <w:szCs w:val="16"/>
              </w:rPr>
            </w:pPr>
            <w:r w:rsidRPr="00915945">
              <w:rPr>
                <w:rFonts w:ascii="Arial" w:hAnsi="Arial" w:cs="Arial"/>
                <w:b/>
                <w:sz w:val="16"/>
                <w:szCs w:val="16"/>
              </w:rPr>
              <w:t xml:space="preserve">Agreement, </w:t>
            </w:r>
            <w:r w:rsidRPr="00534F8A">
              <w:rPr>
                <w:rFonts w:ascii="Arial" w:hAnsi="Arial" w:cs="Arial"/>
                <w:b/>
                <w:sz w:val="16"/>
                <w:szCs w:val="16"/>
              </w:rPr>
              <w:t>General terms of</w:t>
            </w:r>
            <w:r>
              <w:rPr>
                <w:rFonts w:ascii="Arial" w:hAnsi="Arial" w:cs="Arial"/>
                <w:b/>
                <w:sz w:val="16"/>
                <w:szCs w:val="16"/>
              </w:rPr>
              <w:t xml:space="preserve"> Electronic identification services </w:t>
            </w:r>
            <w:r w:rsidRPr="00534F8A">
              <w:rPr>
                <w:rFonts w:ascii="Arial" w:hAnsi="Arial" w:cs="Arial"/>
                <w:b/>
                <w:sz w:val="16"/>
                <w:szCs w:val="16"/>
              </w:rPr>
              <w:t>provision</w:t>
            </w:r>
            <w:r w:rsidRPr="00915945">
              <w:rPr>
                <w:rFonts w:ascii="Arial" w:hAnsi="Arial" w:cs="Arial"/>
                <w:b/>
                <w:sz w:val="16"/>
                <w:szCs w:val="16"/>
              </w:rPr>
              <w:t xml:space="preserve"> and Technical terms – received.</w:t>
            </w:r>
            <w:r w:rsidR="00997E52">
              <w:rPr>
                <w:rFonts w:ascii="Arial" w:hAnsi="Arial" w:cs="Arial"/>
                <w:b/>
                <w:sz w:val="16"/>
                <w:szCs w:val="16"/>
              </w:rPr>
              <w:t xml:space="preserve"> </w:t>
            </w:r>
            <w:r w:rsidR="00997E52" w:rsidRPr="00D464B3">
              <w:rPr>
                <w:rFonts w:ascii="Arial" w:hAnsi="Arial" w:cs="Arial"/>
                <w:sz w:val="16"/>
                <w:szCs w:val="16"/>
              </w:rPr>
              <w:t>By signing this document representative of the Client acknowledges that the Bank process his personal data according to Luminor’s Privacy Policy and Luminor’s Data Retention Policy which can be found at:</w:t>
            </w:r>
            <w:r w:rsidR="00997E52" w:rsidRPr="00D237E3">
              <w:rPr>
                <w:rFonts w:ascii="Arial" w:hAnsi="Arial" w:cs="Arial"/>
                <w:color w:val="0070C0"/>
                <w:sz w:val="16"/>
                <w:szCs w:val="16"/>
              </w:rPr>
              <w:t xml:space="preserve"> </w:t>
            </w:r>
            <w:hyperlink r:id="rId14" w:history="1">
              <w:r w:rsidR="00997E52" w:rsidRPr="00D237E3">
                <w:rPr>
                  <w:rStyle w:val="Hyperlink"/>
                  <w:rFonts w:ascii="Arial" w:hAnsi="Arial" w:cs="Arial"/>
                  <w:color w:val="0070C0"/>
                  <w:sz w:val="16"/>
                  <w:szCs w:val="16"/>
                </w:rPr>
                <w:t>https://www.luminor.lt/en/privacy-policy</w:t>
              </w:r>
            </w:hyperlink>
            <w:r w:rsidR="00997E52">
              <w:rPr>
                <w:rStyle w:val="Hyperlink"/>
                <w:rFonts w:ascii="Arial" w:hAnsi="Arial" w:cs="Arial"/>
                <w:color w:val="0070C0"/>
                <w:sz w:val="16"/>
                <w:szCs w:val="16"/>
              </w:rPr>
              <w:t>.</w:t>
            </w:r>
          </w:p>
          <w:p w14:paraId="7D674ED6" w14:textId="0D678FA2" w:rsidR="0075148D" w:rsidRPr="00915945" w:rsidRDefault="0075148D" w:rsidP="0081213D">
            <w:pPr>
              <w:jc w:val="center"/>
              <w:rPr>
                <w:rFonts w:ascii="Arial" w:hAnsi="Arial" w:cs="Arial"/>
                <w:b/>
                <w:sz w:val="16"/>
                <w:szCs w:val="16"/>
              </w:rPr>
            </w:pPr>
          </w:p>
        </w:tc>
      </w:tr>
      <w:tr w:rsidR="0075148D" w:rsidRPr="00915945" w14:paraId="7D674EDC" w14:textId="77777777" w:rsidTr="0066493C">
        <w:trPr>
          <w:cantSplit/>
          <w:trHeight w:val="110"/>
        </w:trPr>
        <w:tc>
          <w:tcPr>
            <w:tcW w:w="837" w:type="dxa"/>
            <w:vMerge w:val="restart"/>
            <w:tcBorders>
              <w:top w:val="single" w:sz="8" w:space="0" w:color="005B99"/>
              <w:left w:val="nil"/>
              <w:bottom w:val="nil"/>
              <w:right w:val="nil"/>
            </w:tcBorders>
            <w:shd w:val="clear" w:color="auto" w:fill="EDF4F7"/>
            <w:textDirection w:val="btLr"/>
            <w:vAlign w:val="center"/>
          </w:tcPr>
          <w:p w14:paraId="7D674ED8" w14:textId="77777777" w:rsidR="0075148D" w:rsidRPr="00915945" w:rsidRDefault="0075148D">
            <w:pPr>
              <w:ind w:left="113" w:right="113"/>
              <w:jc w:val="center"/>
              <w:rPr>
                <w:rFonts w:ascii="Arial" w:hAnsi="Arial" w:cs="Arial"/>
                <w:b/>
                <w:bCs/>
                <w:sz w:val="14"/>
                <w:szCs w:val="14"/>
              </w:rPr>
            </w:pPr>
          </w:p>
        </w:tc>
        <w:tc>
          <w:tcPr>
            <w:tcW w:w="7493" w:type="dxa"/>
            <w:gridSpan w:val="11"/>
            <w:tcBorders>
              <w:top w:val="nil"/>
              <w:left w:val="nil"/>
              <w:bottom w:val="nil"/>
              <w:right w:val="nil"/>
            </w:tcBorders>
            <w:vAlign w:val="center"/>
          </w:tcPr>
          <w:p w14:paraId="7D674ED9" w14:textId="40E1E5F7" w:rsidR="0075148D" w:rsidRPr="00666452" w:rsidRDefault="0075148D" w:rsidP="0075148D">
            <w:pPr>
              <w:rPr>
                <w:rFonts w:ascii="Arial" w:hAnsi="Arial" w:cs="Arial"/>
                <w:b/>
                <w:sz w:val="18"/>
                <w:szCs w:val="18"/>
              </w:rPr>
            </w:pPr>
            <w:r w:rsidRPr="0075148D">
              <w:rPr>
                <w:rFonts w:ascii="Arial" w:hAnsi="Arial" w:cs="Arial"/>
                <w:b/>
                <w:sz w:val="18"/>
                <w:szCs w:val="18"/>
                <w:lang w:val="lt-LT"/>
              </w:rPr>
              <w:t xml:space="preserve">Luminor klientų </w:t>
            </w:r>
            <w:r w:rsidR="00A07E10">
              <w:rPr>
                <w:rFonts w:ascii="Arial" w:hAnsi="Arial" w:cs="Arial"/>
                <w:b/>
                <w:sz w:val="18"/>
                <w:szCs w:val="18"/>
                <w:lang w:val="lt-LT"/>
              </w:rPr>
              <w:t xml:space="preserve">aptarnavimo centras tel.: </w:t>
            </w:r>
            <w:r w:rsidR="00666452">
              <w:rPr>
                <w:rFonts w:ascii="Arial" w:hAnsi="Arial" w:cs="Arial"/>
                <w:b/>
                <w:sz w:val="18"/>
                <w:szCs w:val="18"/>
              </w:rPr>
              <w:t>+370 5 239 3444</w:t>
            </w:r>
          </w:p>
          <w:p w14:paraId="7D674EDA" w14:textId="4F31AF24" w:rsidR="0075148D" w:rsidRPr="0075148D" w:rsidRDefault="00A07E10" w:rsidP="0075148D">
            <w:pPr>
              <w:rPr>
                <w:rFonts w:ascii="Arial" w:hAnsi="Arial" w:cs="Arial"/>
                <w:b/>
                <w:sz w:val="18"/>
                <w:szCs w:val="18"/>
                <w:lang w:val="lt-LT"/>
              </w:rPr>
            </w:pPr>
            <w:r>
              <w:rPr>
                <w:rFonts w:ascii="Arial" w:hAnsi="Arial" w:cs="Arial"/>
                <w:b/>
                <w:sz w:val="18"/>
                <w:szCs w:val="18"/>
                <w:lang w:val="lt-LT"/>
              </w:rPr>
              <w:t>El.paštas</w:t>
            </w:r>
            <w:r w:rsidR="0075148D" w:rsidRPr="0075148D">
              <w:rPr>
                <w:rFonts w:ascii="Arial" w:hAnsi="Arial" w:cs="Arial"/>
                <w:b/>
                <w:sz w:val="18"/>
                <w:szCs w:val="18"/>
                <w:lang w:val="lt-LT"/>
              </w:rPr>
              <w:t xml:space="preserve">: </w:t>
            </w:r>
            <w:r w:rsidR="0075148D" w:rsidRPr="00A07E10">
              <w:rPr>
                <w:rFonts w:ascii="Arial" w:hAnsi="Arial" w:cs="Arial"/>
                <w:b/>
                <w:sz w:val="18"/>
                <w:szCs w:val="18"/>
                <w:lang w:val="es-ES"/>
              </w:rPr>
              <w:t>cmsupportlt@luminorgroup.com</w:t>
            </w:r>
          </w:p>
        </w:tc>
        <w:tc>
          <w:tcPr>
            <w:tcW w:w="2126" w:type="dxa"/>
            <w:gridSpan w:val="4"/>
            <w:vMerge w:val="restart"/>
            <w:tcBorders>
              <w:top w:val="single" w:sz="8" w:space="0" w:color="005B99"/>
              <w:left w:val="nil"/>
              <w:bottom w:val="nil"/>
              <w:right w:val="nil"/>
            </w:tcBorders>
            <w:vAlign w:val="center"/>
          </w:tcPr>
          <w:p w14:paraId="7D674EDB" w14:textId="77777777" w:rsidR="0075148D" w:rsidRPr="00915945" w:rsidRDefault="0075148D">
            <w:pPr>
              <w:jc w:val="center"/>
              <w:rPr>
                <w:rFonts w:ascii="Arial" w:hAnsi="Arial" w:cs="Arial"/>
                <w:sz w:val="16"/>
                <w:szCs w:val="16"/>
                <w:lang w:val="nb-NO"/>
              </w:rPr>
            </w:pPr>
            <w:r w:rsidRPr="00915945">
              <w:rPr>
                <w:rFonts w:ascii="Arial" w:hAnsi="Arial" w:cs="Arial"/>
                <w:b/>
                <w:sz w:val="18"/>
                <w:szCs w:val="18"/>
                <w:lang w:val="nb-NO"/>
              </w:rPr>
              <w:t>www.luminor.lt</w:t>
            </w:r>
          </w:p>
        </w:tc>
      </w:tr>
      <w:tr w:rsidR="0075148D" w:rsidRPr="00915945" w14:paraId="7D674EE1" w14:textId="77777777" w:rsidTr="0066493C">
        <w:trPr>
          <w:cantSplit/>
          <w:trHeight w:val="110"/>
        </w:trPr>
        <w:tc>
          <w:tcPr>
            <w:tcW w:w="837" w:type="dxa"/>
            <w:vMerge/>
            <w:tcBorders>
              <w:top w:val="nil"/>
              <w:left w:val="nil"/>
              <w:bottom w:val="nil"/>
              <w:right w:val="nil"/>
            </w:tcBorders>
            <w:shd w:val="clear" w:color="auto" w:fill="EDF4F7"/>
            <w:textDirection w:val="btLr"/>
            <w:vAlign w:val="center"/>
          </w:tcPr>
          <w:p w14:paraId="7D674EDD" w14:textId="77777777" w:rsidR="0075148D" w:rsidRPr="00915945" w:rsidRDefault="0075148D">
            <w:pPr>
              <w:ind w:left="113" w:right="113"/>
              <w:jc w:val="center"/>
              <w:rPr>
                <w:rFonts w:ascii="Arial" w:hAnsi="Arial" w:cs="Arial"/>
                <w:b/>
                <w:bCs/>
                <w:sz w:val="14"/>
                <w:szCs w:val="14"/>
                <w:lang w:val="nb-NO"/>
              </w:rPr>
            </w:pPr>
          </w:p>
        </w:tc>
        <w:tc>
          <w:tcPr>
            <w:tcW w:w="7493" w:type="dxa"/>
            <w:gridSpan w:val="11"/>
            <w:tcBorders>
              <w:top w:val="nil"/>
              <w:left w:val="nil"/>
              <w:bottom w:val="nil"/>
              <w:right w:val="nil"/>
            </w:tcBorders>
            <w:vAlign w:val="center"/>
          </w:tcPr>
          <w:p w14:paraId="7D674EDE" w14:textId="30A3075A" w:rsidR="0075148D" w:rsidRPr="0075148D" w:rsidRDefault="0075148D" w:rsidP="00041751">
            <w:pPr>
              <w:rPr>
                <w:rFonts w:ascii="Arial" w:hAnsi="Arial" w:cs="Arial"/>
                <w:b/>
                <w:sz w:val="18"/>
                <w:szCs w:val="18"/>
                <w:lang w:val="lt-LT"/>
              </w:rPr>
            </w:pPr>
            <w:r w:rsidRPr="0075148D">
              <w:rPr>
                <w:rFonts w:ascii="Arial" w:hAnsi="Arial" w:cs="Arial"/>
                <w:b/>
                <w:sz w:val="18"/>
                <w:szCs w:val="18"/>
                <w:lang w:val="lt-LT"/>
              </w:rPr>
              <w:t>Luminor Customer Service tel.:</w:t>
            </w:r>
            <w:r w:rsidR="00A07E10">
              <w:rPr>
                <w:rFonts w:ascii="Arial" w:hAnsi="Arial" w:cs="Arial"/>
                <w:b/>
                <w:sz w:val="18"/>
                <w:szCs w:val="18"/>
                <w:lang w:val="lt-LT"/>
              </w:rPr>
              <w:t xml:space="preserve"> </w:t>
            </w:r>
            <w:r w:rsidR="00666452">
              <w:rPr>
                <w:rFonts w:ascii="Arial" w:hAnsi="Arial" w:cs="Arial"/>
                <w:b/>
                <w:sz w:val="18"/>
                <w:szCs w:val="18"/>
              </w:rPr>
              <w:t>+370 5 239 3444</w:t>
            </w:r>
          </w:p>
          <w:p w14:paraId="7D674EDF" w14:textId="77777777" w:rsidR="0075148D" w:rsidRPr="0075148D" w:rsidRDefault="0075148D" w:rsidP="00041751">
            <w:pPr>
              <w:rPr>
                <w:rFonts w:ascii="Arial" w:hAnsi="Arial" w:cs="Arial"/>
                <w:b/>
                <w:sz w:val="18"/>
                <w:szCs w:val="18"/>
                <w:lang w:val="lt-LT"/>
              </w:rPr>
            </w:pPr>
            <w:r w:rsidRPr="0075148D">
              <w:rPr>
                <w:rFonts w:ascii="Arial" w:hAnsi="Arial" w:cs="Arial"/>
                <w:b/>
                <w:sz w:val="18"/>
                <w:szCs w:val="18"/>
                <w:lang w:val="lt-LT"/>
              </w:rPr>
              <w:t xml:space="preserve">e.mail: </w:t>
            </w:r>
            <w:r w:rsidRPr="0075148D">
              <w:rPr>
                <w:rFonts w:ascii="Arial" w:hAnsi="Arial" w:cs="Arial"/>
                <w:b/>
                <w:sz w:val="18"/>
                <w:szCs w:val="18"/>
              </w:rPr>
              <w:t>cmsupportlt@luminorgroup.com</w:t>
            </w:r>
          </w:p>
        </w:tc>
        <w:tc>
          <w:tcPr>
            <w:tcW w:w="2126" w:type="dxa"/>
            <w:gridSpan w:val="4"/>
            <w:vMerge/>
            <w:tcBorders>
              <w:top w:val="nil"/>
              <w:left w:val="nil"/>
              <w:bottom w:val="nil"/>
              <w:right w:val="nil"/>
            </w:tcBorders>
            <w:vAlign w:val="center"/>
          </w:tcPr>
          <w:p w14:paraId="7D674EE0" w14:textId="77777777" w:rsidR="0075148D" w:rsidRPr="00915945" w:rsidRDefault="0075148D">
            <w:pPr>
              <w:jc w:val="center"/>
              <w:rPr>
                <w:rFonts w:ascii="Arial" w:hAnsi="Arial" w:cs="Arial"/>
                <w:sz w:val="16"/>
                <w:szCs w:val="16"/>
              </w:rPr>
            </w:pPr>
          </w:p>
        </w:tc>
      </w:tr>
    </w:tbl>
    <w:p w14:paraId="7D674EE2" w14:textId="07037925" w:rsidR="00FE292B" w:rsidRDefault="00FE292B">
      <w:pPr>
        <w:rPr>
          <w:rFonts w:ascii="Arial" w:hAnsi="Arial" w:cs="Arial"/>
          <w:sz w:val="18"/>
          <w:szCs w:val="18"/>
        </w:rPr>
      </w:pPr>
    </w:p>
    <w:p w14:paraId="2B4B314C" w14:textId="1CE02076" w:rsidR="003011D4" w:rsidRDefault="003011D4">
      <w:pPr>
        <w:rPr>
          <w:rFonts w:ascii="Arial" w:hAnsi="Arial" w:cs="Arial"/>
          <w:sz w:val="18"/>
          <w:szCs w:val="18"/>
        </w:rPr>
      </w:pPr>
      <w:proofErr w:type="spellStart"/>
      <w:r>
        <w:rPr>
          <w:rFonts w:ascii="Arial" w:hAnsi="Arial" w:cs="Arial"/>
          <w:sz w:val="18"/>
          <w:szCs w:val="18"/>
        </w:rPr>
        <w:t>Ši</w:t>
      </w:r>
      <w:proofErr w:type="spellEnd"/>
      <w:r>
        <w:rPr>
          <w:rFonts w:ascii="Arial" w:hAnsi="Arial" w:cs="Arial"/>
          <w:sz w:val="18"/>
          <w:szCs w:val="18"/>
        </w:rPr>
        <w:t xml:space="preserve"> </w:t>
      </w:r>
      <w:proofErr w:type="spellStart"/>
      <w:r>
        <w:rPr>
          <w:rFonts w:ascii="Arial" w:hAnsi="Arial" w:cs="Arial"/>
          <w:sz w:val="18"/>
          <w:szCs w:val="18"/>
        </w:rPr>
        <w:t>sutartis</w:t>
      </w:r>
      <w:proofErr w:type="spellEnd"/>
      <w:r>
        <w:rPr>
          <w:rFonts w:ascii="Arial" w:hAnsi="Arial" w:cs="Arial"/>
          <w:sz w:val="18"/>
          <w:szCs w:val="18"/>
        </w:rPr>
        <w:t xml:space="preserve"> </w:t>
      </w:r>
      <w:proofErr w:type="spellStart"/>
      <w:r>
        <w:rPr>
          <w:rFonts w:ascii="Arial" w:hAnsi="Arial" w:cs="Arial"/>
          <w:sz w:val="18"/>
          <w:szCs w:val="18"/>
        </w:rPr>
        <w:t>turi</w:t>
      </w:r>
      <w:proofErr w:type="spellEnd"/>
      <w:r>
        <w:rPr>
          <w:rFonts w:ascii="Arial" w:hAnsi="Arial" w:cs="Arial"/>
          <w:sz w:val="18"/>
          <w:szCs w:val="18"/>
        </w:rPr>
        <w:t xml:space="preserve"> 2 (du) </w:t>
      </w:r>
      <w:proofErr w:type="spellStart"/>
      <w:r>
        <w:rPr>
          <w:rFonts w:ascii="Arial" w:hAnsi="Arial" w:cs="Arial"/>
          <w:sz w:val="18"/>
          <w:szCs w:val="18"/>
        </w:rPr>
        <w:t>prie</w:t>
      </w:r>
      <w:proofErr w:type="spellEnd"/>
      <w:r>
        <w:rPr>
          <w:rFonts w:ascii="Arial" w:hAnsi="Arial" w:cs="Arial"/>
          <w:sz w:val="18"/>
          <w:szCs w:val="18"/>
        </w:rPr>
        <w:t xml:space="preserve">, </w:t>
      </w:r>
      <w:proofErr w:type="spellStart"/>
      <w:r>
        <w:rPr>
          <w:rFonts w:ascii="Arial" w:hAnsi="Arial" w:cs="Arial"/>
          <w:sz w:val="18"/>
          <w:szCs w:val="18"/>
        </w:rPr>
        <w:t>kurie</w:t>
      </w:r>
      <w:proofErr w:type="spellEnd"/>
      <w:r>
        <w:rPr>
          <w:rFonts w:ascii="Arial" w:hAnsi="Arial" w:cs="Arial"/>
          <w:sz w:val="18"/>
          <w:szCs w:val="18"/>
        </w:rPr>
        <w:t xml:space="preserve"> </w:t>
      </w:r>
      <w:proofErr w:type="spellStart"/>
      <w:r>
        <w:rPr>
          <w:rFonts w:ascii="Arial" w:hAnsi="Arial" w:cs="Arial"/>
          <w:sz w:val="18"/>
          <w:szCs w:val="18"/>
        </w:rPr>
        <w:t>yra</w:t>
      </w:r>
      <w:proofErr w:type="spellEnd"/>
      <w:r>
        <w:rPr>
          <w:rFonts w:ascii="Arial" w:hAnsi="Arial" w:cs="Arial"/>
          <w:sz w:val="18"/>
          <w:szCs w:val="18"/>
        </w:rPr>
        <w:t xml:space="preserve"> </w:t>
      </w:r>
      <w:proofErr w:type="spellStart"/>
      <w:r>
        <w:rPr>
          <w:rFonts w:ascii="Arial" w:hAnsi="Arial" w:cs="Arial"/>
          <w:sz w:val="18"/>
          <w:szCs w:val="18"/>
        </w:rPr>
        <w:t>neatskiriama</w:t>
      </w:r>
      <w:proofErr w:type="spellEnd"/>
      <w:r>
        <w:rPr>
          <w:rFonts w:ascii="Arial" w:hAnsi="Arial" w:cs="Arial"/>
          <w:sz w:val="18"/>
          <w:szCs w:val="18"/>
        </w:rPr>
        <w:t xml:space="preserve"> </w:t>
      </w:r>
      <w:proofErr w:type="spellStart"/>
      <w:r>
        <w:rPr>
          <w:rFonts w:ascii="Arial" w:hAnsi="Arial" w:cs="Arial"/>
          <w:sz w:val="18"/>
          <w:szCs w:val="18"/>
        </w:rPr>
        <w:t>jos</w:t>
      </w:r>
      <w:proofErr w:type="spellEnd"/>
      <w:r>
        <w:rPr>
          <w:rFonts w:ascii="Arial" w:hAnsi="Arial" w:cs="Arial"/>
          <w:sz w:val="18"/>
          <w:szCs w:val="18"/>
        </w:rPr>
        <w:t xml:space="preserve"> </w:t>
      </w:r>
      <w:proofErr w:type="spellStart"/>
      <w:r>
        <w:rPr>
          <w:rFonts w:ascii="Arial" w:hAnsi="Arial" w:cs="Arial"/>
          <w:sz w:val="18"/>
          <w:szCs w:val="18"/>
        </w:rPr>
        <w:t>dalis</w:t>
      </w:r>
      <w:proofErr w:type="spellEnd"/>
      <w:r>
        <w:rPr>
          <w:rFonts w:ascii="Arial" w:hAnsi="Arial" w:cs="Arial"/>
          <w:sz w:val="18"/>
          <w:szCs w:val="18"/>
        </w:rPr>
        <w:t>:</w:t>
      </w:r>
    </w:p>
    <w:p w14:paraId="5D4A21F6" w14:textId="682C6A24" w:rsidR="003011D4" w:rsidRDefault="003011D4">
      <w:pPr>
        <w:rPr>
          <w:rFonts w:ascii="Arial" w:hAnsi="Arial" w:cs="Arial"/>
          <w:sz w:val="18"/>
          <w:szCs w:val="18"/>
        </w:rPr>
      </w:pPr>
      <w:r>
        <w:rPr>
          <w:rFonts w:ascii="Arial" w:hAnsi="Arial" w:cs="Arial"/>
          <w:sz w:val="18"/>
          <w:szCs w:val="18"/>
        </w:rPr>
        <w:tab/>
        <w:t xml:space="preserve">1 </w:t>
      </w:r>
      <w:proofErr w:type="spellStart"/>
      <w:r>
        <w:rPr>
          <w:rFonts w:ascii="Arial" w:hAnsi="Arial" w:cs="Arial"/>
          <w:sz w:val="18"/>
          <w:szCs w:val="18"/>
        </w:rPr>
        <w:t>priedas</w:t>
      </w:r>
      <w:proofErr w:type="spellEnd"/>
      <w:r>
        <w:rPr>
          <w:rFonts w:ascii="Arial" w:hAnsi="Arial" w:cs="Arial"/>
          <w:sz w:val="18"/>
          <w:szCs w:val="18"/>
        </w:rPr>
        <w:t xml:space="preserve"> - </w:t>
      </w:r>
      <w:proofErr w:type="spellStart"/>
      <w:r w:rsidRPr="003011D4">
        <w:rPr>
          <w:rFonts w:ascii="Arial" w:hAnsi="Arial" w:cs="Arial"/>
          <w:sz w:val="18"/>
          <w:szCs w:val="18"/>
        </w:rPr>
        <w:t>E.Identifikacijos</w:t>
      </w:r>
      <w:proofErr w:type="spellEnd"/>
      <w:r w:rsidRPr="003011D4">
        <w:rPr>
          <w:rFonts w:ascii="Arial" w:hAnsi="Arial" w:cs="Arial"/>
          <w:sz w:val="18"/>
          <w:szCs w:val="18"/>
        </w:rPr>
        <w:t xml:space="preserve"> </w:t>
      </w:r>
      <w:proofErr w:type="spellStart"/>
      <w:r w:rsidRPr="003011D4">
        <w:rPr>
          <w:rFonts w:ascii="Arial" w:hAnsi="Arial" w:cs="Arial"/>
          <w:sz w:val="18"/>
          <w:szCs w:val="18"/>
        </w:rPr>
        <w:t>paslaugos</w:t>
      </w:r>
      <w:proofErr w:type="spellEnd"/>
      <w:r w:rsidRPr="003011D4">
        <w:rPr>
          <w:rFonts w:ascii="Arial" w:hAnsi="Arial" w:cs="Arial"/>
          <w:sz w:val="18"/>
          <w:szCs w:val="18"/>
        </w:rPr>
        <w:t xml:space="preserve"> </w:t>
      </w:r>
      <w:proofErr w:type="spellStart"/>
      <w:r w:rsidRPr="003011D4">
        <w:rPr>
          <w:rFonts w:ascii="Arial" w:hAnsi="Arial" w:cs="Arial"/>
          <w:sz w:val="18"/>
          <w:szCs w:val="18"/>
        </w:rPr>
        <w:t>bendrosios</w:t>
      </w:r>
      <w:proofErr w:type="spellEnd"/>
      <w:r w:rsidRPr="003011D4">
        <w:rPr>
          <w:rFonts w:ascii="Arial" w:hAnsi="Arial" w:cs="Arial"/>
          <w:sz w:val="18"/>
          <w:szCs w:val="18"/>
        </w:rPr>
        <w:t xml:space="preserve"> </w:t>
      </w:r>
      <w:proofErr w:type="spellStart"/>
      <w:r w:rsidRPr="003011D4">
        <w:rPr>
          <w:rFonts w:ascii="Arial" w:hAnsi="Arial" w:cs="Arial"/>
          <w:sz w:val="18"/>
          <w:szCs w:val="18"/>
        </w:rPr>
        <w:t>salygos</w:t>
      </w:r>
      <w:proofErr w:type="spellEnd"/>
      <w:r>
        <w:rPr>
          <w:rFonts w:ascii="Arial" w:hAnsi="Arial" w:cs="Arial"/>
          <w:sz w:val="18"/>
          <w:szCs w:val="18"/>
        </w:rPr>
        <w:t>;</w:t>
      </w:r>
    </w:p>
    <w:p w14:paraId="256E8C5E" w14:textId="6325D3B4" w:rsidR="003011D4" w:rsidRDefault="003011D4" w:rsidP="0023137F">
      <w:pPr>
        <w:rPr>
          <w:rFonts w:ascii="Arial" w:hAnsi="Arial" w:cs="Arial"/>
          <w:sz w:val="18"/>
          <w:szCs w:val="18"/>
        </w:rPr>
      </w:pPr>
      <w:r>
        <w:rPr>
          <w:rFonts w:ascii="Arial" w:hAnsi="Arial" w:cs="Arial"/>
          <w:sz w:val="18"/>
          <w:szCs w:val="18"/>
        </w:rPr>
        <w:tab/>
        <w:t xml:space="preserve">2 </w:t>
      </w:r>
      <w:proofErr w:type="spellStart"/>
      <w:r>
        <w:rPr>
          <w:rFonts w:ascii="Arial" w:hAnsi="Arial" w:cs="Arial"/>
          <w:sz w:val="18"/>
          <w:szCs w:val="18"/>
        </w:rPr>
        <w:t>priedas</w:t>
      </w:r>
      <w:proofErr w:type="spellEnd"/>
      <w:r>
        <w:rPr>
          <w:rFonts w:ascii="Arial" w:hAnsi="Arial" w:cs="Arial"/>
          <w:sz w:val="18"/>
          <w:szCs w:val="18"/>
        </w:rPr>
        <w:t xml:space="preserve"> - </w:t>
      </w:r>
      <w:proofErr w:type="spellStart"/>
      <w:proofErr w:type="gramStart"/>
      <w:r w:rsidRPr="003011D4">
        <w:rPr>
          <w:rFonts w:ascii="Arial" w:hAnsi="Arial" w:cs="Arial"/>
          <w:sz w:val="18"/>
          <w:szCs w:val="18"/>
        </w:rPr>
        <w:t>E.Identifikacijos</w:t>
      </w:r>
      <w:proofErr w:type="spellEnd"/>
      <w:proofErr w:type="gramEnd"/>
      <w:r w:rsidRPr="003011D4">
        <w:rPr>
          <w:rFonts w:ascii="Arial" w:hAnsi="Arial" w:cs="Arial"/>
          <w:sz w:val="18"/>
          <w:szCs w:val="18"/>
        </w:rPr>
        <w:t xml:space="preserve"> </w:t>
      </w:r>
      <w:proofErr w:type="spellStart"/>
      <w:r w:rsidRPr="003011D4">
        <w:rPr>
          <w:rFonts w:ascii="Arial" w:hAnsi="Arial" w:cs="Arial"/>
          <w:sz w:val="18"/>
          <w:szCs w:val="18"/>
        </w:rPr>
        <w:t>paslaugos</w:t>
      </w:r>
      <w:proofErr w:type="spellEnd"/>
      <w:r w:rsidRPr="003011D4">
        <w:rPr>
          <w:rFonts w:ascii="Arial" w:hAnsi="Arial" w:cs="Arial"/>
          <w:sz w:val="18"/>
          <w:szCs w:val="18"/>
        </w:rPr>
        <w:t xml:space="preserve"> specifikacija_L</w:t>
      </w:r>
      <w:r>
        <w:rPr>
          <w:rFonts w:ascii="Arial" w:hAnsi="Arial" w:cs="Arial"/>
          <w:sz w:val="18"/>
          <w:szCs w:val="18"/>
        </w:rPr>
        <w:t>1 Priedas</w:t>
      </w:r>
    </w:p>
    <w:p w14:paraId="45DB86E3" w14:textId="35394127" w:rsidR="003011D4" w:rsidRDefault="003011D4" w:rsidP="003011D4">
      <w:pPr>
        <w:jc w:val="right"/>
        <w:rPr>
          <w:rFonts w:ascii="Arial" w:hAnsi="Arial" w:cs="Arial"/>
          <w:sz w:val="18"/>
          <w:szCs w:val="18"/>
        </w:rPr>
      </w:pPr>
    </w:p>
    <w:p w14:paraId="18992DC6" w14:textId="77777777" w:rsidR="003011D4" w:rsidRPr="00AE339B" w:rsidRDefault="003011D4" w:rsidP="003011D4">
      <w:pPr>
        <w:jc w:val="center"/>
        <w:outlineLvl w:val="0"/>
        <w:rPr>
          <w:rFonts w:cs="Arial"/>
          <w:b/>
          <w:sz w:val="18"/>
          <w:szCs w:val="18"/>
          <w:lang w:val="lt-LT"/>
        </w:rPr>
      </w:pPr>
      <w:r w:rsidRPr="00AE339B">
        <w:rPr>
          <w:rFonts w:cs="Arial"/>
          <w:b/>
          <w:sz w:val="18"/>
          <w:szCs w:val="18"/>
          <w:lang w:val="lt-LT"/>
        </w:rPr>
        <w:lastRenderedPageBreak/>
        <w:t>E. IDENTIFIKA</w:t>
      </w:r>
      <w:r>
        <w:rPr>
          <w:rFonts w:cs="Arial"/>
          <w:b/>
          <w:sz w:val="18"/>
          <w:szCs w:val="18"/>
          <w:lang w:val="lt-LT"/>
        </w:rPr>
        <w:t xml:space="preserve">CIJOS PASLAUGOS </w:t>
      </w:r>
      <w:r w:rsidRPr="00AE339B">
        <w:rPr>
          <w:rFonts w:cs="Arial"/>
          <w:b/>
          <w:sz w:val="18"/>
          <w:szCs w:val="18"/>
          <w:lang w:val="lt-LT"/>
        </w:rPr>
        <w:t>BENDROSIOS SĄLYGOS</w:t>
      </w:r>
    </w:p>
    <w:p w14:paraId="477DD314" w14:textId="77777777" w:rsidR="003011D4" w:rsidRDefault="003011D4" w:rsidP="003011D4">
      <w:pPr>
        <w:jc w:val="center"/>
        <w:outlineLvl w:val="0"/>
        <w:rPr>
          <w:rFonts w:cs="Arial"/>
          <w:b/>
          <w:sz w:val="18"/>
          <w:szCs w:val="18"/>
          <w:lang w:val="lt-LT"/>
        </w:rPr>
      </w:pPr>
    </w:p>
    <w:p w14:paraId="4117916A" w14:textId="77777777" w:rsidR="003011D4" w:rsidRPr="00B95F3D" w:rsidRDefault="003011D4" w:rsidP="003011D4">
      <w:pPr>
        <w:pStyle w:val="BodyText"/>
        <w:numPr>
          <w:ilvl w:val="0"/>
          <w:numId w:val="1"/>
        </w:numPr>
        <w:spacing w:after="0" w:line="240" w:lineRule="auto"/>
        <w:jc w:val="both"/>
        <w:outlineLvl w:val="0"/>
        <w:rPr>
          <w:rFonts w:cs="Arial"/>
          <w:b/>
          <w:sz w:val="18"/>
          <w:szCs w:val="18"/>
          <w:lang w:val="lt-LT"/>
        </w:rPr>
      </w:pPr>
      <w:r w:rsidRPr="00B95F3D">
        <w:rPr>
          <w:rFonts w:cs="Arial"/>
          <w:b/>
          <w:sz w:val="18"/>
          <w:szCs w:val="18"/>
          <w:lang w:val="lt-LT"/>
        </w:rPr>
        <w:t>Sąvokos</w:t>
      </w:r>
    </w:p>
    <w:p w14:paraId="40325F9B" w14:textId="77777777" w:rsidR="003011D4" w:rsidRDefault="003011D4" w:rsidP="003011D4">
      <w:pPr>
        <w:pStyle w:val="BodyText"/>
        <w:numPr>
          <w:ilvl w:val="1"/>
          <w:numId w:val="2"/>
        </w:numPr>
        <w:spacing w:after="0" w:line="240" w:lineRule="auto"/>
        <w:jc w:val="both"/>
        <w:outlineLvl w:val="0"/>
        <w:rPr>
          <w:rFonts w:cs="Arial"/>
          <w:b/>
          <w:sz w:val="18"/>
          <w:szCs w:val="18"/>
          <w:lang w:val="lt-LT"/>
        </w:rPr>
      </w:pPr>
      <w:r>
        <w:rPr>
          <w:rFonts w:cs="Arial"/>
          <w:b/>
          <w:sz w:val="18"/>
          <w:szCs w:val="18"/>
          <w:lang w:val="lt-LT"/>
        </w:rPr>
        <w:t>EPS</w:t>
      </w:r>
      <w:r w:rsidRPr="00DB520A">
        <w:rPr>
          <w:rFonts w:cs="Arial"/>
          <w:sz w:val="18"/>
          <w:szCs w:val="18"/>
          <w:lang w:val="lt-LT"/>
        </w:rPr>
        <w:t xml:space="preserve"> </w:t>
      </w:r>
      <w:r>
        <w:rPr>
          <w:rFonts w:cs="Arial"/>
          <w:sz w:val="18"/>
          <w:szCs w:val="18"/>
          <w:lang w:val="lt-LT"/>
        </w:rPr>
        <w:t>–</w:t>
      </w:r>
      <w:r w:rsidRPr="00DB520A">
        <w:rPr>
          <w:rFonts w:cs="Arial"/>
          <w:sz w:val="18"/>
          <w:szCs w:val="18"/>
          <w:lang w:val="lt-LT"/>
        </w:rPr>
        <w:t xml:space="preserve"> </w:t>
      </w:r>
      <w:r>
        <w:rPr>
          <w:rFonts w:cs="Arial"/>
          <w:sz w:val="18"/>
          <w:szCs w:val="18"/>
          <w:lang w:val="lt-LT"/>
        </w:rPr>
        <w:t xml:space="preserve">Kliento </w:t>
      </w:r>
      <w:r w:rsidRPr="00DB520A">
        <w:rPr>
          <w:rFonts w:cs="Arial"/>
          <w:sz w:val="18"/>
          <w:szCs w:val="18"/>
          <w:lang w:val="lt-LT"/>
        </w:rPr>
        <w:t>elektroninių paslaugų sistem</w:t>
      </w:r>
      <w:r>
        <w:rPr>
          <w:rFonts w:cs="Arial"/>
          <w:sz w:val="18"/>
          <w:szCs w:val="18"/>
          <w:lang w:val="lt-LT"/>
        </w:rPr>
        <w:t xml:space="preserve">a, </w:t>
      </w:r>
      <w:r w:rsidRPr="00DB520A">
        <w:rPr>
          <w:rFonts w:cs="Arial"/>
          <w:sz w:val="18"/>
          <w:szCs w:val="18"/>
          <w:lang w:val="lt-LT"/>
        </w:rPr>
        <w:t>skirta elektroniniu būdu teikti Kliento paslaugas Naudotoj</w:t>
      </w:r>
      <w:r>
        <w:rPr>
          <w:rFonts w:cs="Arial"/>
          <w:sz w:val="18"/>
          <w:szCs w:val="18"/>
          <w:lang w:val="lt-LT"/>
        </w:rPr>
        <w:t>ui.</w:t>
      </w:r>
    </w:p>
    <w:p w14:paraId="678A9DD0" w14:textId="77777777" w:rsidR="003011D4" w:rsidRDefault="003011D4" w:rsidP="003011D4">
      <w:pPr>
        <w:pStyle w:val="BodyText"/>
        <w:numPr>
          <w:ilvl w:val="1"/>
          <w:numId w:val="2"/>
        </w:numPr>
        <w:spacing w:after="0" w:line="240" w:lineRule="auto"/>
        <w:jc w:val="both"/>
        <w:outlineLvl w:val="0"/>
        <w:rPr>
          <w:rFonts w:cs="Arial"/>
          <w:b/>
          <w:sz w:val="18"/>
          <w:szCs w:val="18"/>
          <w:lang w:val="lt-LT"/>
        </w:rPr>
      </w:pPr>
      <w:r w:rsidRPr="00DB520A">
        <w:rPr>
          <w:rFonts w:cs="Arial"/>
          <w:b/>
          <w:sz w:val="18"/>
          <w:szCs w:val="18"/>
          <w:lang w:val="lt-LT"/>
        </w:rPr>
        <w:t>E</w:t>
      </w:r>
      <w:r>
        <w:rPr>
          <w:rFonts w:cs="Arial"/>
          <w:b/>
          <w:sz w:val="18"/>
          <w:szCs w:val="18"/>
          <w:lang w:val="lt-LT"/>
        </w:rPr>
        <w:t xml:space="preserve">. </w:t>
      </w:r>
      <w:r w:rsidRPr="00DB520A">
        <w:rPr>
          <w:rFonts w:cs="Arial"/>
          <w:b/>
          <w:sz w:val="18"/>
          <w:szCs w:val="18"/>
          <w:lang w:val="lt-LT"/>
        </w:rPr>
        <w:t>identifikacija</w:t>
      </w:r>
      <w:r w:rsidRPr="00DB520A">
        <w:rPr>
          <w:rFonts w:cs="Arial"/>
          <w:sz w:val="18"/>
          <w:szCs w:val="18"/>
          <w:lang w:val="lt-LT"/>
        </w:rPr>
        <w:t xml:space="preserve"> – tai Kliento internetinės sistemos vartotojo asmeninės informacijos patikrinimas naudojant Banko turimą to paties vartotojo asmens informaciją. Kliento programinė įranga atlieka asmens duomenų, vartotojo pateiktų Kliento internetinėje sistemoje, ir Banko turimų to paties vartotojo identifikacijos duomenų, kuriuos Bankas pagal </w:t>
      </w:r>
      <w:r>
        <w:rPr>
          <w:rFonts w:cs="Arial"/>
          <w:sz w:val="18"/>
          <w:szCs w:val="18"/>
          <w:lang w:val="lt-LT"/>
        </w:rPr>
        <w:t>E</w:t>
      </w:r>
      <w:r w:rsidRPr="007E74B2">
        <w:rPr>
          <w:rFonts w:cs="Arial"/>
          <w:sz w:val="18"/>
          <w:szCs w:val="18"/>
          <w:lang w:val="lt-LT"/>
        </w:rPr>
        <w:t xml:space="preserve">lektroninės identifikacijos </w:t>
      </w:r>
      <w:r w:rsidRPr="00DB520A">
        <w:rPr>
          <w:rFonts w:cs="Arial"/>
          <w:sz w:val="18"/>
          <w:szCs w:val="18"/>
          <w:lang w:val="lt-LT"/>
        </w:rPr>
        <w:t xml:space="preserve">sutartį </w:t>
      </w:r>
      <w:r w:rsidRPr="006973BD">
        <w:rPr>
          <w:rFonts w:cs="Arial"/>
          <w:sz w:val="18"/>
          <w:szCs w:val="18"/>
          <w:lang w:val="lt-LT"/>
        </w:rPr>
        <w:t>perduoda Klientui</w:t>
      </w:r>
      <w:r w:rsidRPr="00DB520A">
        <w:rPr>
          <w:rFonts w:cs="Arial"/>
          <w:sz w:val="18"/>
          <w:szCs w:val="18"/>
          <w:lang w:val="lt-LT"/>
        </w:rPr>
        <w:t>, palyginimą.</w:t>
      </w:r>
    </w:p>
    <w:p w14:paraId="4BD532F7" w14:textId="77777777" w:rsidR="003011D4" w:rsidRDefault="003011D4" w:rsidP="003011D4">
      <w:pPr>
        <w:pStyle w:val="BodyText"/>
        <w:numPr>
          <w:ilvl w:val="1"/>
          <w:numId w:val="2"/>
        </w:numPr>
        <w:spacing w:after="0" w:line="240" w:lineRule="auto"/>
        <w:jc w:val="both"/>
        <w:outlineLvl w:val="0"/>
        <w:rPr>
          <w:rFonts w:cs="Arial"/>
          <w:sz w:val="18"/>
          <w:szCs w:val="18"/>
          <w:lang w:val="lt-LT"/>
        </w:rPr>
      </w:pPr>
      <w:r w:rsidRPr="00DB520A">
        <w:rPr>
          <w:rFonts w:cs="Arial"/>
          <w:b/>
          <w:sz w:val="18"/>
          <w:szCs w:val="18"/>
          <w:lang w:val="lt-LT"/>
        </w:rPr>
        <w:t>Interneto bankas</w:t>
      </w:r>
      <w:r w:rsidRPr="00DB520A">
        <w:rPr>
          <w:rFonts w:cs="Arial"/>
          <w:sz w:val="18"/>
          <w:szCs w:val="18"/>
          <w:lang w:val="lt-LT"/>
        </w:rPr>
        <w:t xml:space="preserve"> – Banko internetin</w:t>
      </w:r>
      <w:r>
        <w:rPr>
          <w:rFonts w:cs="Arial"/>
          <w:sz w:val="18"/>
          <w:szCs w:val="18"/>
          <w:lang w:val="lt-LT"/>
        </w:rPr>
        <w:t>ės bankininkystės sistema, kurią</w:t>
      </w:r>
      <w:r w:rsidRPr="00DB520A">
        <w:rPr>
          <w:rFonts w:cs="Arial"/>
          <w:sz w:val="18"/>
          <w:szCs w:val="18"/>
          <w:lang w:val="lt-LT"/>
        </w:rPr>
        <w:t xml:space="preserve"> naudojantis </w:t>
      </w:r>
      <w:r>
        <w:rPr>
          <w:rFonts w:cs="Arial"/>
          <w:sz w:val="18"/>
          <w:szCs w:val="18"/>
          <w:lang w:val="lt-LT"/>
        </w:rPr>
        <w:t>k</w:t>
      </w:r>
      <w:r w:rsidRPr="00DB520A">
        <w:rPr>
          <w:rFonts w:cs="Arial"/>
          <w:sz w:val="18"/>
          <w:szCs w:val="18"/>
          <w:lang w:val="lt-LT"/>
        </w:rPr>
        <w:t xml:space="preserve">lientas, sudaręs atitinkamą sutartį su Banku, internetu pateikia Bankui mokėjimo nurodymus nurašyti lėšas iš </w:t>
      </w:r>
      <w:r>
        <w:rPr>
          <w:rFonts w:cs="Arial"/>
          <w:sz w:val="18"/>
          <w:szCs w:val="18"/>
          <w:lang w:val="lt-LT"/>
        </w:rPr>
        <w:t>k</w:t>
      </w:r>
      <w:r w:rsidRPr="00DB520A">
        <w:rPr>
          <w:rFonts w:cs="Arial"/>
          <w:sz w:val="18"/>
          <w:szCs w:val="18"/>
          <w:lang w:val="lt-LT"/>
        </w:rPr>
        <w:t>liento banko sąskaitos, esančios Banke, bei atlikti kitas Banko nustatytas operacijas.</w:t>
      </w:r>
    </w:p>
    <w:p w14:paraId="4D1117FA" w14:textId="77777777" w:rsidR="003011D4" w:rsidRDefault="003011D4" w:rsidP="003011D4">
      <w:pPr>
        <w:pStyle w:val="BodyText"/>
        <w:numPr>
          <w:ilvl w:val="1"/>
          <w:numId w:val="2"/>
        </w:numPr>
        <w:spacing w:after="0" w:line="240" w:lineRule="auto"/>
        <w:jc w:val="both"/>
        <w:outlineLvl w:val="0"/>
        <w:rPr>
          <w:rFonts w:cs="Arial"/>
          <w:sz w:val="18"/>
          <w:szCs w:val="18"/>
          <w:lang w:val="lt-LT"/>
        </w:rPr>
      </w:pPr>
      <w:r w:rsidRPr="00DB520A">
        <w:rPr>
          <w:rFonts w:cs="Arial"/>
          <w:b/>
          <w:sz w:val="18"/>
          <w:szCs w:val="18"/>
          <w:lang w:val="lt-LT"/>
        </w:rPr>
        <w:t>Klientas</w:t>
      </w:r>
      <w:r w:rsidRPr="00DB520A">
        <w:rPr>
          <w:rFonts w:cs="Arial"/>
          <w:sz w:val="18"/>
          <w:szCs w:val="18"/>
          <w:lang w:val="lt-LT"/>
        </w:rPr>
        <w:t xml:space="preserve"> –</w:t>
      </w:r>
      <w:r>
        <w:rPr>
          <w:rFonts w:cs="Arial"/>
          <w:sz w:val="18"/>
          <w:szCs w:val="18"/>
          <w:lang w:val="lt-LT"/>
        </w:rPr>
        <w:t xml:space="preserve"> Banko klientas, kuriam Bankas teikia E. identifikacijos paslaugą pagal šias Sąlygas</w:t>
      </w:r>
      <w:r w:rsidRPr="00DB520A">
        <w:rPr>
          <w:rFonts w:cs="Arial"/>
          <w:sz w:val="18"/>
          <w:szCs w:val="18"/>
          <w:lang w:val="lt-LT"/>
        </w:rPr>
        <w:t>.</w:t>
      </w:r>
    </w:p>
    <w:p w14:paraId="23D1C164" w14:textId="77777777" w:rsidR="003011D4" w:rsidRDefault="003011D4" w:rsidP="003011D4">
      <w:pPr>
        <w:pStyle w:val="BodyText"/>
        <w:numPr>
          <w:ilvl w:val="1"/>
          <w:numId w:val="2"/>
        </w:numPr>
        <w:spacing w:after="0" w:line="240" w:lineRule="auto"/>
        <w:jc w:val="both"/>
        <w:outlineLvl w:val="0"/>
        <w:rPr>
          <w:rFonts w:cs="Arial"/>
          <w:sz w:val="18"/>
          <w:szCs w:val="18"/>
          <w:lang w:val="lt-LT"/>
        </w:rPr>
      </w:pPr>
      <w:r>
        <w:rPr>
          <w:rFonts w:cs="Arial"/>
          <w:b/>
          <w:sz w:val="18"/>
          <w:szCs w:val="18"/>
          <w:lang w:val="lt-LT"/>
        </w:rPr>
        <w:t>Naudotojas</w:t>
      </w:r>
      <w:r>
        <w:rPr>
          <w:rFonts w:cs="Arial"/>
          <w:sz w:val="18"/>
          <w:szCs w:val="18"/>
          <w:lang w:val="lt-LT"/>
        </w:rPr>
        <w:t xml:space="preserve"> – </w:t>
      </w:r>
      <w:r w:rsidRPr="00DB520A">
        <w:rPr>
          <w:rFonts w:cs="Arial"/>
          <w:sz w:val="18"/>
          <w:szCs w:val="18"/>
          <w:lang w:val="lt-LT"/>
        </w:rPr>
        <w:t xml:space="preserve">Banko klientas, kuris naudojasi Interneto banku ir pageidauja </w:t>
      </w:r>
      <w:r>
        <w:rPr>
          <w:rFonts w:cs="Arial"/>
          <w:sz w:val="18"/>
          <w:szCs w:val="18"/>
          <w:lang w:val="lt-LT"/>
        </w:rPr>
        <w:t>prisijungti prie EPS.</w:t>
      </w:r>
    </w:p>
    <w:p w14:paraId="40F4DE90" w14:textId="77777777" w:rsidR="003011D4" w:rsidRDefault="003011D4" w:rsidP="003011D4">
      <w:pPr>
        <w:pStyle w:val="BodyText"/>
        <w:numPr>
          <w:ilvl w:val="1"/>
          <w:numId w:val="2"/>
        </w:numPr>
        <w:spacing w:after="0" w:line="240" w:lineRule="auto"/>
        <w:jc w:val="both"/>
        <w:outlineLvl w:val="0"/>
        <w:rPr>
          <w:rFonts w:cs="Arial"/>
          <w:sz w:val="18"/>
          <w:szCs w:val="18"/>
          <w:lang w:val="lt-LT"/>
        </w:rPr>
      </w:pPr>
      <w:r w:rsidRPr="00DB520A">
        <w:rPr>
          <w:rFonts w:cs="Arial"/>
          <w:b/>
          <w:sz w:val="18"/>
          <w:szCs w:val="18"/>
          <w:lang w:val="lt-LT"/>
        </w:rPr>
        <w:t>Sąlygos</w:t>
      </w:r>
      <w:r w:rsidRPr="00DB520A">
        <w:rPr>
          <w:rFonts w:cs="Arial"/>
          <w:sz w:val="18"/>
          <w:szCs w:val="18"/>
          <w:lang w:val="lt-LT"/>
        </w:rPr>
        <w:t xml:space="preserve"> – šios </w:t>
      </w:r>
      <w:r>
        <w:rPr>
          <w:rFonts w:cs="Arial"/>
          <w:sz w:val="18"/>
          <w:szCs w:val="18"/>
          <w:lang w:val="lt-LT"/>
        </w:rPr>
        <w:t>E</w:t>
      </w:r>
      <w:r w:rsidRPr="00DB520A">
        <w:rPr>
          <w:rFonts w:cs="Arial"/>
          <w:sz w:val="18"/>
          <w:szCs w:val="18"/>
          <w:lang w:val="lt-LT"/>
        </w:rPr>
        <w:t xml:space="preserve">. </w:t>
      </w:r>
      <w:r>
        <w:rPr>
          <w:rFonts w:cs="Arial"/>
          <w:sz w:val="18"/>
          <w:szCs w:val="18"/>
          <w:lang w:val="lt-LT"/>
        </w:rPr>
        <w:t>identifikacijos</w:t>
      </w:r>
      <w:r w:rsidRPr="00DB520A">
        <w:rPr>
          <w:rFonts w:cs="Arial"/>
          <w:sz w:val="18"/>
          <w:szCs w:val="18"/>
          <w:lang w:val="lt-LT"/>
        </w:rPr>
        <w:t xml:space="preserve"> paslaugos bendrosios sąlygos.</w:t>
      </w:r>
    </w:p>
    <w:p w14:paraId="0D0B0DDC" w14:textId="77777777" w:rsidR="003011D4" w:rsidRDefault="003011D4" w:rsidP="003011D4">
      <w:pPr>
        <w:pStyle w:val="BodyText"/>
        <w:numPr>
          <w:ilvl w:val="1"/>
          <w:numId w:val="2"/>
        </w:numPr>
        <w:spacing w:after="0" w:line="240" w:lineRule="auto"/>
        <w:jc w:val="both"/>
        <w:outlineLvl w:val="0"/>
        <w:rPr>
          <w:rFonts w:cs="Arial"/>
          <w:sz w:val="18"/>
          <w:szCs w:val="18"/>
          <w:lang w:val="lt-LT"/>
        </w:rPr>
      </w:pPr>
      <w:r w:rsidRPr="00DB520A">
        <w:rPr>
          <w:rFonts w:cs="Arial"/>
          <w:b/>
          <w:sz w:val="18"/>
          <w:szCs w:val="18"/>
          <w:lang w:val="lt-LT"/>
        </w:rPr>
        <w:t>Šalis arba Šalys</w:t>
      </w:r>
      <w:r w:rsidRPr="00DB520A">
        <w:rPr>
          <w:rFonts w:cs="Arial"/>
          <w:sz w:val="18"/>
          <w:szCs w:val="18"/>
          <w:lang w:val="lt-LT"/>
        </w:rPr>
        <w:t xml:space="preserve"> - Bankas ir/arba </w:t>
      </w:r>
      <w:r>
        <w:rPr>
          <w:rFonts w:cs="Arial"/>
          <w:sz w:val="18"/>
          <w:szCs w:val="18"/>
          <w:lang w:val="lt-LT"/>
        </w:rPr>
        <w:t>Klientas</w:t>
      </w:r>
      <w:r w:rsidRPr="00DB520A">
        <w:rPr>
          <w:rFonts w:cs="Arial"/>
          <w:sz w:val="18"/>
          <w:szCs w:val="18"/>
          <w:lang w:val="lt-LT"/>
        </w:rPr>
        <w:t>.</w:t>
      </w:r>
    </w:p>
    <w:p w14:paraId="7C1F78B3" w14:textId="77777777" w:rsidR="003011D4" w:rsidRPr="00DB520A" w:rsidRDefault="003011D4" w:rsidP="003011D4">
      <w:pPr>
        <w:pStyle w:val="BodyText"/>
        <w:numPr>
          <w:ilvl w:val="1"/>
          <w:numId w:val="2"/>
        </w:numPr>
        <w:spacing w:after="0" w:line="240" w:lineRule="auto"/>
        <w:jc w:val="both"/>
        <w:outlineLvl w:val="0"/>
        <w:rPr>
          <w:rFonts w:cs="Arial"/>
          <w:sz w:val="18"/>
          <w:szCs w:val="18"/>
          <w:lang w:val="lt-LT"/>
        </w:rPr>
      </w:pPr>
      <w:r w:rsidRPr="00DB520A">
        <w:rPr>
          <w:rFonts w:cs="Arial"/>
          <w:b/>
          <w:sz w:val="18"/>
          <w:szCs w:val="18"/>
          <w:lang w:val="lt-LT"/>
        </w:rPr>
        <w:t>Techninės sąlygos</w:t>
      </w:r>
      <w:r w:rsidRPr="00DB520A">
        <w:rPr>
          <w:rFonts w:cs="Arial"/>
          <w:sz w:val="18"/>
          <w:szCs w:val="18"/>
          <w:lang w:val="lt-LT"/>
        </w:rPr>
        <w:t xml:space="preserve"> - E. </w:t>
      </w:r>
      <w:r>
        <w:rPr>
          <w:rFonts w:cs="Arial"/>
          <w:sz w:val="18"/>
          <w:szCs w:val="18"/>
          <w:lang w:val="lt-LT"/>
        </w:rPr>
        <w:t xml:space="preserve">identifikacijos </w:t>
      </w:r>
      <w:r w:rsidRPr="00DB520A">
        <w:rPr>
          <w:rFonts w:cs="Arial"/>
          <w:sz w:val="18"/>
          <w:szCs w:val="18"/>
          <w:lang w:val="lt-LT"/>
        </w:rPr>
        <w:t xml:space="preserve">paslaugos techninės sąlygos aprašytos Sąlygų </w:t>
      </w:r>
      <w:r>
        <w:rPr>
          <w:rFonts w:cs="Arial"/>
          <w:sz w:val="18"/>
          <w:szCs w:val="18"/>
          <w:lang w:val="lt-LT"/>
        </w:rPr>
        <w:t>10</w:t>
      </w:r>
      <w:r w:rsidRPr="00DB520A">
        <w:rPr>
          <w:rFonts w:cs="Arial"/>
          <w:sz w:val="18"/>
          <w:szCs w:val="18"/>
          <w:lang w:val="lt-LT"/>
        </w:rPr>
        <w:t xml:space="preserve"> punkte.</w:t>
      </w:r>
    </w:p>
    <w:p w14:paraId="5E666BAD" w14:textId="77777777" w:rsidR="003011D4" w:rsidRDefault="003011D4" w:rsidP="003011D4">
      <w:pPr>
        <w:jc w:val="center"/>
        <w:outlineLvl w:val="0"/>
        <w:rPr>
          <w:rFonts w:cs="Arial"/>
          <w:b/>
          <w:sz w:val="18"/>
          <w:szCs w:val="18"/>
          <w:lang w:val="lt-LT"/>
        </w:rPr>
      </w:pPr>
    </w:p>
    <w:p w14:paraId="1A3DC768" w14:textId="77777777" w:rsidR="003011D4" w:rsidRPr="00DB520A" w:rsidRDefault="003011D4" w:rsidP="003011D4">
      <w:pPr>
        <w:pStyle w:val="BodyText"/>
        <w:numPr>
          <w:ilvl w:val="0"/>
          <w:numId w:val="1"/>
        </w:numPr>
        <w:spacing w:after="0" w:line="240" w:lineRule="auto"/>
        <w:jc w:val="both"/>
        <w:outlineLvl w:val="0"/>
        <w:rPr>
          <w:rFonts w:cs="Arial"/>
          <w:b/>
          <w:sz w:val="18"/>
          <w:szCs w:val="18"/>
          <w:lang w:val="lt-LT"/>
        </w:rPr>
      </w:pPr>
      <w:r w:rsidRPr="00DB520A">
        <w:rPr>
          <w:rFonts w:cs="Arial"/>
          <w:b/>
          <w:sz w:val="18"/>
          <w:szCs w:val="18"/>
          <w:lang w:val="lt-LT"/>
        </w:rPr>
        <w:t>Paslaugos teikimo tvarka</w:t>
      </w:r>
    </w:p>
    <w:p w14:paraId="4F17A869" w14:textId="77777777" w:rsidR="003011D4" w:rsidRDefault="003011D4" w:rsidP="003011D4">
      <w:pPr>
        <w:pStyle w:val="ListParagraph"/>
        <w:numPr>
          <w:ilvl w:val="1"/>
          <w:numId w:val="1"/>
        </w:numPr>
        <w:spacing w:after="0" w:line="240" w:lineRule="auto"/>
        <w:jc w:val="both"/>
        <w:outlineLvl w:val="0"/>
        <w:rPr>
          <w:rFonts w:cs="Arial"/>
          <w:sz w:val="18"/>
          <w:szCs w:val="18"/>
          <w:lang w:val="lt-LT"/>
        </w:rPr>
      </w:pPr>
      <w:r w:rsidRPr="0050705F">
        <w:rPr>
          <w:rFonts w:cs="Arial"/>
          <w:sz w:val="18"/>
          <w:szCs w:val="18"/>
          <w:lang w:val="lt-LT"/>
        </w:rPr>
        <w:t xml:space="preserve">Klientas, norėdamas savo sistemoje identifikuoti </w:t>
      </w:r>
      <w:r>
        <w:rPr>
          <w:rFonts w:cs="Arial"/>
          <w:sz w:val="18"/>
          <w:szCs w:val="18"/>
          <w:lang w:val="lt-LT"/>
        </w:rPr>
        <w:t>Naudotoją,</w:t>
      </w:r>
      <w:r w:rsidRPr="0050705F">
        <w:rPr>
          <w:rFonts w:cs="Arial"/>
          <w:sz w:val="18"/>
          <w:szCs w:val="18"/>
          <w:lang w:val="lt-LT"/>
        </w:rPr>
        <w:t xml:space="preserve"> privalo turėti </w:t>
      </w:r>
      <w:r>
        <w:rPr>
          <w:rFonts w:cs="Arial"/>
          <w:sz w:val="18"/>
          <w:szCs w:val="18"/>
          <w:lang w:val="lt-LT"/>
        </w:rPr>
        <w:t xml:space="preserve">Naudotojo </w:t>
      </w:r>
      <w:r w:rsidRPr="0050705F">
        <w:rPr>
          <w:rFonts w:cs="Arial"/>
          <w:sz w:val="18"/>
          <w:szCs w:val="18"/>
          <w:lang w:val="lt-LT"/>
        </w:rPr>
        <w:t xml:space="preserve">pateiktą asmens/įmonės kodą prieš pateikdamas užklausą Bankui. Elektroninės identifikacijos metu Bankas Klientui perduoda identifikuoto asmens vardą, pavardę ir asmens kodą (jei tai privatus asmuo) ar įmonės pavadinimą ir įmonės kodą (jei tai juridinis asmuo), kurį Klientas palygina su vartotojo Kliento internetinėje sistemoje pateiktu kodu. </w:t>
      </w:r>
      <w:r>
        <w:rPr>
          <w:rFonts w:cs="Arial"/>
          <w:sz w:val="18"/>
          <w:szCs w:val="18"/>
          <w:lang w:val="lt-LT"/>
        </w:rPr>
        <w:t xml:space="preserve">Naudotojo </w:t>
      </w:r>
      <w:r w:rsidRPr="0050705F">
        <w:rPr>
          <w:rFonts w:cs="Arial"/>
          <w:sz w:val="18"/>
          <w:szCs w:val="18"/>
          <w:lang w:val="lt-LT"/>
        </w:rPr>
        <w:t xml:space="preserve">pateikto kodo ir Banko pateikto kodo (po </w:t>
      </w:r>
      <w:r>
        <w:rPr>
          <w:rFonts w:cs="Arial"/>
          <w:sz w:val="18"/>
          <w:szCs w:val="18"/>
          <w:lang w:val="lt-LT"/>
        </w:rPr>
        <w:t>Naudotojo</w:t>
      </w:r>
      <w:r w:rsidRPr="0050705F">
        <w:rPr>
          <w:rFonts w:cs="Arial"/>
          <w:sz w:val="18"/>
          <w:szCs w:val="18"/>
          <w:lang w:val="lt-LT"/>
        </w:rPr>
        <w:t xml:space="preserve"> identifikacijos Banko sistemoje) tapatumas </w:t>
      </w:r>
      <w:r>
        <w:rPr>
          <w:rFonts w:cs="Arial"/>
          <w:sz w:val="18"/>
          <w:szCs w:val="18"/>
          <w:lang w:val="lt-LT"/>
        </w:rPr>
        <w:t>reiškia</w:t>
      </w:r>
      <w:r w:rsidRPr="0050705F">
        <w:rPr>
          <w:rFonts w:cs="Arial"/>
          <w:sz w:val="18"/>
          <w:szCs w:val="18"/>
          <w:lang w:val="lt-LT"/>
        </w:rPr>
        <w:t xml:space="preserve"> sėkmingą </w:t>
      </w:r>
      <w:r>
        <w:rPr>
          <w:rFonts w:cs="Arial"/>
          <w:sz w:val="18"/>
          <w:szCs w:val="18"/>
          <w:lang w:val="lt-LT"/>
        </w:rPr>
        <w:t xml:space="preserve">Naudotojo </w:t>
      </w:r>
      <w:r w:rsidRPr="0050705F">
        <w:rPr>
          <w:rFonts w:cs="Arial"/>
          <w:sz w:val="18"/>
          <w:szCs w:val="18"/>
          <w:lang w:val="lt-LT"/>
        </w:rPr>
        <w:t>identifikaciją.</w:t>
      </w:r>
    </w:p>
    <w:p w14:paraId="59A4B6DC" w14:textId="77777777" w:rsidR="003011D4" w:rsidRPr="00BE3650"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 xml:space="preserve">Sąlygos nustato Banko ir </w:t>
      </w:r>
      <w:r>
        <w:rPr>
          <w:rFonts w:cs="Arial"/>
          <w:sz w:val="18"/>
          <w:szCs w:val="18"/>
          <w:lang w:val="lt-LT"/>
        </w:rPr>
        <w:t>Kliento</w:t>
      </w:r>
      <w:r w:rsidRPr="00DB520A">
        <w:rPr>
          <w:rFonts w:cs="Arial"/>
          <w:sz w:val="18"/>
          <w:szCs w:val="18"/>
          <w:lang w:val="lt-LT"/>
        </w:rPr>
        <w:t xml:space="preserve"> santykius, teikiant </w:t>
      </w:r>
      <w:r w:rsidRPr="00DB520A">
        <w:rPr>
          <w:rFonts w:cs="Arial"/>
          <w:bCs/>
          <w:sz w:val="18"/>
          <w:szCs w:val="18"/>
          <w:lang w:val="lt-LT"/>
        </w:rPr>
        <w:t xml:space="preserve">Naudotojų </w:t>
      </w:r>
      <w:r w:rsidRPr="00DB520A">
        <w:rPr>
          <w:rFonts w:cs="Arial"/>
          <w:sz w:val="18"/>
          <w:szCs w:val="18"/>
          <w:lang w:val="lt-LT"/>
        </w:rPr>
        <w:t xml:space="preserve">besijungiančių prie </w:t>
      </w:r>
      <w:r w:rsidRPr="00DB520A">
        <w:rPr>
          <w:rFonts w:cs="Arial"/>
          <w:bCs/>
          <w:sz w:val="18"/>
          <w:szCs w:val="18"/>
          <w:lang w:val="lt-LT"/>
        </w:rPr>
        <w:t>EPS</w:t>
      </w:r>
      <w:r w:rsidRPr="00DB520A">
        <w:rPr>
          <w:rFonts w:cs="Arial"/>
          <w:sz w:val="18"/>
          <w:szCs w:val="18"/>
          <w:lang w:val="lt-LT"/>
        </w:rPr>
        <w:t xml:space="preserve"> išorinio portalo, </w:t>
      </w:r>
      <w:r w:rsidRPr="00AE339B">
        <w:rPr>
          <w:rFonts w:cs="Arial"/>
          <w:sz w:val="18"/>
          <w:szCs w:val="18"/>
          <w:lang w:val="lt-LT"/>
        </w:rPr>
        <w:t xml:space="preserve">nurodyto Techninėse </w:t>
      </w:r>
      <w:r w:rsidRPr="00BE3650">
        <w:rPr>
          <w:rFonts w:cs="Arial"/>
          <w:sz w:val="18"/>
          <w:szCs w:val="18"/>
          <w:lang w:val="lt-LT"/>
        </w:rPr>
        <w:t>sąlygose, duomenis.</w:t>
      </w:r>
    </w:p>
    <w:p w14:paraId="1F07F349"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sidRPr="00BE3650">
        <w:rPr>
          <w:rFonts w:cs="Arial"/>
          <w:sz w:val="18"/>
          <w:szCs w:val="18"/>
          <w:lang w:val="lt-LT"/>
        </w:rPr>
        <w:t>Bankas suteikia Naudotojui galimybę per Interneto banką pasiekti EPS ir teikia</w:t>
      </w:r>
      <w:r w:rsidRPr="00DB520A">
        <w:rPr>
          <w:rFonts w:cs="Arial"/>
          <w:sz w:val="18"/>
          <w:szCs w:val="18"/>
          <w:lang w:val="lt-LT"/>
        </w:rPr>
        <w:t xml:space="preserve"> Klientui Naudotojų autentifikavimo duomenis.</w:t>
      </w:r>
    </w:p>
    <w:p w14:paraId="0F0CF770"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 xml:space="preserve">Bankas nukreipia Naudotoją, kuris jungiasi prie EPS per </w:t>
      </w:r>
      <w:r>
        <w:rPr>
          <w:rFonts w:cs="Arial"/>
          <w:sz w:val="18"/>
          <w:szCs w:val="18"/>
          <w:lang w:val="lt-LT"/>
        </w:rPr>
        <w:t>Interneto banką</w:t>
      </w:r>
      <w:r w:rsidRPr="00DB520A">
        <w:rPr>
          <w:rFonts w:cs="Arial"/>
          <w:sz w:val="18"/>
          <w:szCs w:val="18"/>
          <w:lang w:val="lt-LT"/>
        </w:rPr>
        <w:t>, į išorinį EPS portalą ir perduoda Klientui Naudotojo autentifikavimo duomenis.</w:t>
      </w:r>
    </w:p>
    <w:p w14:paraId="7F7D34D6"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Bankas Naudotojų autentifikavimo duomenis į EPS perduoda Techninėse sąlygose nustatyta tvarka.</w:t>
      </w:r>
    </w:p>
    <w:p w14:paraId="0160FBF1"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Kai prie EPS jungia</w:t>
      </w:r>
      <w:r>
        <w:rPr>
          <w:rFonts w:cs="Arial"/>
          <w:sz w:val="18"/>
          <w:szCs w:val="18"/>
          <w:lang w:val="lt-LT"/>
        </w:rPr>
        <w:t>si</w:t>
      </w:r>
      <w:r w:rsidRPr="00DB520A">
        <w:rPr>
          <w:rFonts w:cs="Arial"/>
          <w:sz w:val="18"/>
          <w:szCs w:val="18"/>
          <w:lang w:val="lt-LT"/>
        </w:rPr>
        <w:t xml:space="preserve"> Naudotojas – fizinis asmuo, Bankas perduoda </w:t>
      </w:r>
      <w:r>
        <w:rPr>
          <w:rFonts w:cs="Arial"/>
          <w:sz w:val="18"/>
          <w:szCs w:val="18"/>
          <w:lang w:val="lt-LT"/>
        </w:rPr>
        <w:t xml:space="preserve">Klientui </w:t>
      </w:r>
      <w:r w:rsidRPr="00DB520A">
        <w:rPr>
          <w:rFonts w:cs="Arial"/>
          <w:sz w:val="18"/>
          <w:szCs w:val="18"/>
          <w:lang w:val="lt-LT"/>
        </w:rPr>
        <w:t>autentifikavimo duomenų paketą, kurį sudaro šie Naudotojo autentifikavimo duomenys:</w:t>
      </w:r>
    </w:p>
    <w:p w14:paraId="00AE0C52" w14:textId="77777777" w:rsidR="003011D4" w:rsidRPr="00CA1B88" w:rsidRDefault="003011D4" w:rsidP="003011D4">
      <w:pPr>
        <w:pStyle w:val="ListParagraph"/>
        <w:numPr>
          <w:ilvl w:val="2"/>
          <w:numId w:val="1"/>
        </w:numPr>
        <w:spacing w:after="0" w:line="240" w:lineRule="auto"/>
        <w:jc w:val="both"/>
        <w:outlineLvl w:val="0"/>
        <w:rPr>
          <w:rFonts w:cs="Arial"/>
          <w:sz w:val="18"/>
          <w:szCs w:val="18"/>
          <w:lang w:val="lt-LT"/>
        </w:rPr>
      </w:pPr>
      <w:r w:rsidRPr="00CA1B88">
        <w:rPr>
          <w:rFonts w:cs="Arial"/>
          <w:sz w:val="18"/>
          <w:szCs w:val="18"/>
          <w:lang w:val="lt-LT"/>
        </w:rPr>
        <w:t>fizinio asmens kodas;</w:t>
      </w:r>
    </w:p>
    <w:p w14:paraId="301B4902" w14:textId="77777777" w:rsidR="003011D4" w:rsidRPr="00CA1B88" w:rsidRDefault="003011D4" w:rsidP="003011D4">
      <w:pPr>
        <w:pStyle w:val="ListParagraph"/>
        <w:numPr>
          <w:ilvl w:val="2"/>
          <w:numId w:val="1"/>
        </w:numPr>
        <w:spacing w:after="0" w:line="240" w:lineRule="auto"/>
        <w:jc w:val="both"/>
        <w:outlineLvl w:val="0"/>
        <w:rPr>
          <w:rFonts w:cs="Arial"/>
          <w:sz w:val="18"/>
          <w:szCs w:val="18"/>
          <w:lang w:val="lt-LT"/>
        </w:rPr>
      </w:pPr>
      <w:r w:rsidRPr="00CA1B88">
        <w:rPr>
          <w:rFonts w:cs="Arial"/>
          <w:sz w:val="18"/>
          <w:szCs w:val="18"/>
          <w:lang w:val="lt-LT"/>
        </w:rPr>
        <w:t>fizinio asmens vardas, pavardė;</w:t>
      </w:r>
    </w:p>
    <w:p w14:paraId="21CC9EF1" w14:textId="77777777" w:rsidR="003011D4" w:rsidRPr="00CA1B88" w:rsidRDefault="003011D4" w:rsidP="003011D4">
      <w:pPr>
        <w:pStyle w:val="ListParagraph"/>
        <w:numPr>
          <w:ilvl w:val="2"/>
          <w:numId w:val="1"/>
        </w:numPr>
        <w:spacing w:after="0" w:line="240" w:lineRule="auto"/>
        <w:jc w:val="both"/>
        <w:outlineLvl w:val="0"/>
        <w:rPr>
          <w:rFonts w:cs="Arial"/>
          <w:sz w:val="18"/>
          <w:szCs w:val="18"/>
          <w:lang w:val="lt-LT"/>
        </w:rPr>
      </w:pPr>
      <w:r w:rsidRPr="00CA1B88">
        <w:rPr>
          <w:rFonts w:cs="Arial"/>
          <w:sz w:val="18"/>
          <w:szCs w:val="18"/>
          <w:lang w:val="lt-LT"/>
        </w:rPr>
        <w:t>autentifikavimo duomenų paketo sukūrimo laikas.</w:t>
      </w:r>
    </w:p>
    <w:p w14:paraId="41FA3A23"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Kai prie EPS jungia</w:t>
      </w:r>
      <w:r>
        <w:rPr>
          <w:rFonts w:cs="Arial"/>
          <w:sz w:val="18"/>
          <w:szCs w:val="18"/>
          <w:lang w:val="lt-LT"/>
        </w:rPr>
        <w:t>si</w:t>
      </w:r>
      <w:r w:rsidRPr="00DB520A">
        <w:rPr>
          <w:rFonts w:cs="Arial"/>
          <w:sz w:val="18"/>
          <w:szCs w:val="18"/>
          <w:lang w:val="lt-LT"/>
        </w:rPr>
        <w:t xml:space="preserve"> Naudotojas – juridinis asmuo, Bankas perduoda </w:t>
      </w:r>
      <w:r>
        <w:rPr>
          <w:rFonts w:cs="Arial"/>
          <w:sz w:val="18"/>
          <w:szCs w:val="18"/>
          <w:lang w:val="lt-LT"/>
        </w:rPr>
        <w:t>Klientui</w:t>
      </w:r>
      <w:r w:rsidRPr="00DB520A">
        <w:rPr>
          <w:rFonts w:cs="Arial"/>
          <w:sz w:val="18"/>
          <w:szCs w:val="18"/>
          <w:lang w:val="lt-LT"/>
        </w:rPr>
        <w:t xml:space="preserve"> autentifikavimo duomenų paketą, kurį sudaro šie Naudotojo autentifikavimo duomenys:</w:t>
      </w:r>
    </w:p>
    <w:p w14:paraId="379523D9" w14:textId="77777777" w:rsidR="003011D4" w:rsidRPr="00F32AB2" w:rsidRDefault="003011D4" w:rsidP="003011D4">
      <w:pPr>
        <w:pStyle w:val="ListParagraph"/>
        <w:numPr>
          <w:ilvl w:val="2"/>
          <w:numId w:val="1"/>
        </w:numPr>
        <w:spacing w:after="0" w:line="240" w:lineRule="auto"/>
        <w:jc w:val="both"/>
        <w:outlineLvl w:val="0"/>
        <w:rPr>
          <w:rFonts w:cs="Arial"/>
          <w:sz w:val="18"/>
          <w:szCs w:val="18"/>
          <w:lang w:val="lt-LT"/>
        </w:rPr>
      </w:pPr>
      <w:r w:rsidRPr="00F32AB2">
        <w:rPr>
          <w:rFonts w:cs="Arial"/>
          <w:sz w:val="18"/>
          <w:szCs w:val="18"/>
          <w:lang w:val="lt-LT"/>
        </w:rPr>
        <w:t>juridinio asmens kodas;</w:t>
      </w:r>
    </w:p>
    <w:p w14:paraId="6F8D16CB"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juridinio asmens pavadinimas;</w:t>
      </w:r>
    </w:p>
    <w:p w14:paraId="12B05738"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fizinio asmens, kuris jungiasi prie EPS juridinio asmens vardu, asmens kodas;</w:t>
      </w:r>
    </w:p>
    <w:p w14:paraId="120EC15C"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fizinio asmens, kuris jungiasi prie EPS juridinio asmens vardu, vardas, pavardė;</w:t>
      </w:r>
    </w:p>
    <w:p w14:paraId="5B1C9ADF"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autentifikavimo duomenų paketo sukūrimo laikas.</w:t>
      </w:r>
    </w:p>
    <w:p w14:paraId="736E3C8B" w14:textId="77777777" w:rsidR="003011D4" w:rsidRPr="00DB520A" w:rsidRDefault="003011D4" w:rsidP="003011D4">
      <w:pPr>
        <w:pStyle w:val="BodyText"/>
        <w:spacing w:after="0" w:line="240" w:lineRule="auto"/>
        <w:jc w:val="both"/>
        <w:rPr>
          <w:rFonts w:cs="Arial"/>
          <w:sz w:val="18"/>
          <w:szCs w:val="18"/>
          <w:lang w:val="lt-LT"/>
        </w:rPr>
      </w:pPr>
    </w:p>
    <w:p w14:paraId="67159109" w14:textId="77777777" w:rsidR="003011D4" w:rsidRPr="00DB520A" w:rsidRDefault="003011D4" w:rsidP="003011D4">
      <w:pPr>
        <w:pStyle w:val="BodyText"/>
        <w:numPr>
          <w:ilvl w:val="0"/>
          <w:numId w:val="1"/>
        </w:numPr>
        <w:spacing w:after="0" w:line="240" w:lineRule="auto"/>
        <w:jc w:val="both"/>
        <w:outlineLvl w:val="0"/>
        <w:rPr>
          <w:rFonts w:cs="Arial"/>
          <w:b/>
          <w:sz w:val="18"/>
          <w:szCs w:val="18"/>
          <w:lang w:val="lt-LT"/>
        </w:rPr>
      </w:pPr>
      <w:r w:rsidRPr="00F32AB2">
        <w:rPr>
          <w:rFonts w:cs="Arial"/>
          <w:b/>
          <w:sz w:val="18"/>
          <w:szCs w:val="18"/>
          <w:lang w:val="lt-LT"/>
        </w:rPr>
        <w:t>Kliento teisės ir pareigos</w:t>
      </w:r>
    </w:p>
    <w:p w14:paraId="4169FFE1" w14:textId="77777777" w:rsidR="003011D4" w:rsidRPr="00F32AB2" w:rsidRDefault="003011D4" w:rsidP="003011D4">
      <w:pPr>
        <w:pStyle w:val="ListParagraph"/>
        <w:numPr>
          <w:ilvl w:val="1"/>
          <w:numId w:val="1"/>
        </w:numPr>
        <w:spacing w:after="0" w:line="240" w:lineRule="auto"/>
        <w:jc w:val="both"/>
        <w:outlineLvl w:val="0"/>
        <w:rPr>
          <w:rFonts w:cs="Arial"/>
          <w:sz w:val="18"/>
          <w:szCs w:val="18"/>
          <w:lang w:val="lt-LT"/>
        </w:rPr>
      </w:pPr>
      <w:r w:rsidRPr="00F32AB2">
        <w:rPr>
          <w:rFonts w:cs="Arial"/>
          <w:sz w:val="18"/>
          <w:szCs w:val="18"/>
          <w:lang w:val="lt-LT"/>
        </w:rPr>
        <w:t>Klientas privalo:</w:t>
      </w:r>
    </w:p>
    <w:p w14:paraId="1A8A2D03" w14:textId="77777777" w:rsidR="003011D4" w:rsidRPr="00F32AB2" w:rsidRDefault="003011D4" w:rsidP="003011D4">
      <w:pPr>
        <w:pStyle w:val="ListParagraph"/>
        <w:numPr>
          <w:ilvl w:val="2"/>
          <w:numId w:val="1"/>
        </w:numPr>
        <w:spacing w:after="0" w:line="240" w:lineRule="auto"/>
        <w:jc w:val="both"/>
        <w:outlineLvl w:val="0"/>
        <w:rPr>
          <w:rFonts w:cs="Arial"/>
          <w:sz w:val="18"/>
          <w:szCs w:val="18"/>
          <w:lang w:val="lt-LT"/>
        </w:rPr>
      </w:pPr>
      <w:r w:rsidRPr="00F32AB2">
        <w:rPr>
          <w:rFonts w:cs="Arial"/>
          <w:sz w:val="18"/>
          <w:szCs w:val="18"/>
          <w:lang w:val="lt-LT"/>
        </w:rPr>
        <w:t>leisti Naudotoj</w:t>
      </w:r>
      <w:r>
        <w:rPr>
          <w:rFonts w:cs="Arial"/>
          <w:sz w:val="18"/>
          <w:szCs w:val="18"/>
          <w:lang w:val="lt-LT"/>
        </w:rPr>
        <w:t>ui</w:t>
      </w:r>
      <w:r w:rsidRPr="00F32AB2">
        <w:rPr>
          <w:rFonts w:cs="Arial"/>
          <w:sz w:val="18"/>
          <w:szCs w:val="18"/>
          <w:lang w:val="lt-LT"/>
        </w:rPr>
        <w:t xml:space="preserve"> pasiekti EPS elektroniniais kanalais, naudojant </w:t>
      </w:r>
      <w:r>
        <w:rPr>
          <w:rFonts w:cs="Arial"/>
          <w:sz w:val="18"/>
          <w:szCs w:val="18"/>
          <w:lang w:val="lt-LT"/>
        </w:rPr>
        <w:t>Interneto banką</w:t>
      </w:r>
      <w:r w:rsidRPr="00F32AB2">
        <w:rPr>
          <w:rFonts w:cs="Arial"/>
          <w:sz w:val="18"/>
          <w:szCs w:val="18"/>
          <w:lang w:val="lt-LT"/>
        </w:rPr>
        <w:t>;</w:t>
      </w:r>
    </w:p>
    <w:p w14:paraId="41ED9080"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užtikrinti iš Banko gautų Naudotoj</w:t>
      </w:r>
      <w:r>
        <w:rPr>
          <w:rFonts w:cs="Arial"/>
          <w:sz w:val="18"/>
          <w:szCs w:val="18"/>
          <w:lang w:val="lt-LT"/>
        </w:rPr>
        <w:t>o</w:t>
      </w:r>
      <w:r w:rsidRPr="00DB520A">
        <w:rPr>
          <w:rFonts w:cs="Arial"/>
          <w:sz w:val="18"/>
          <w:szCs w:val="18"/>
          <w:lang w:val="lt-LT"/>
        </w:rPr>
        <w:t xml:space="preserve"> autentifikavimo duomenų saugumą ir slaptumą;</w:t>
      </w:r>
    </w:p>
    <w:p w14:paraId="51CD521F"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užtikrinti savo programinės įrangos saugumą ir kokybišką EPS paslaugų teikimą;</w:t>
      </w:r>
    </w:p>
    <w:p w14:paraId="4CD43E03"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Pr>
          <w:rFonts w:cs="Arial"/>
          <w:sz w:val="18"/>
          <w:szCs w:val="18"/>
          <w:lang w:val="lt-LT"/>
        </w:rPr>
        <w:t xml:space="preserve">Naudoti </w:t>
      </w:r>
      <w:r w:rsidRPr="00DB520A">
        <w:rPr>
          <w:rFonts w:cs="Arial"/>
          <w:sz w:val="18"/>
          <w:szCs w:val="18"/>
          <w:lang w:val="lt-LT"/>
        </w:rPr>
        <w:t>Banko pateiktus Naudotoj</w:t>
      </w:r>
      <w:r>
        <w:rPr>
          <w:rFonts w:cs="Arial"/>
          <w:sz w:val="18"/>
          <w:szCs w:val="18"/>
          <w:lang w:val="lt-LT"/>
        </w:rPr>
        <w:t>o</w:t>
      </w:r>
      <w:r w:rsidRPr="00DB520A">
        <w:rPr>
          <w:rFonts w:cs="Arial"/>
          <w:sz w:val="18"/>
          <w:szCs w:val="18"/>
          <w:lang w:val="lt-LT"/>
        </w:rPr>
        <w:t xml:space="preserve"> autentifikavimo duomenis nepažei</w:t>
      </w:r>
      <w:r>
        <w:rPr>
          <w:rFonts w:cs="Arial"/>
          <w:sz w:val="18"/>
          <w:szCs w:val="18"/>
          <w:lang w:val="lt-LT"/>
        </w:rPr>
        <w:t>sdamas</w:t>
      </w:r>
      <w:r w:rsidRPr="00DB520A">
        <w:rPr>
          <w:rFonts w:cs="Arial"/>
          <w:sz w:val="18"/>
          <w:szCs w:val="18"/>
          <w:lang w:val="lt-LT"/>
        </w:rPr>
        <w:t xml:space="preserve"> Lietuvos Respublikos ir Europos Sąjungos teisės aktų;</w:t>
      </w:r>
    </w:p>
    <w:p w14:paraId="055BCF43"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 xml:space="preserve">nekaupti Naudotojo autentifikavimo duomenų ilgesnį laiką, nei </w:t>
      </w:r>
      <w:r>
        <w:rPr>
          <w:rFonts w:cs="Arial"/>
          <w:sz w:val="18"/>
          <w:szCs w:val="18"/>
          <w:lang w:val="lt-LT"/>
        </w:rPr>
        <w:t xml:space="preserve">tai </w:t>
      </w:r>
      <w:r w:rsidRPr="00DB520A">
        <w:rPr>
          <w:rFonts w:cs="Arial"/>
          <w:sz w:val="18"/>
          <w:szCs w:val="18"/>
          <w:lang w:val="lt-LT"/>
        </w:rPr>
        <w:t>būtina Sąlygose nustatytiems tikslams pasiekti.</w:t>
      </w:r>
    </w:p>
    <w:p w14:paraId="2E2AEC79" w14:textId="77777777" w:rsidR="003011D4" w:rsidRPr="00DB520A" w:rsidRDefault="003011D4" w:rsidP="003011D4">
      <w:pPr>
        <w:pStyle w:val="BodyText"/>
        <w:spacing w:after="0" w:line="240" w:lineRule="auto"/>
        <w:jc w:val="both"/>
        <w:rPr>
          <w:rFonts w:cs="Arial"/>
          <w:sz w:val="18"/>
          <w:szCs w:val="18"/>
          <w:lang w:val="lt-LT"/>
        </w:rPr>
      </w:pPr>
    </w:p>
    <w:p w14:paraId="3FBE9B19" w14:textId="77777777" w:rsidR="003011D4" w:rsidRPr="00F32AB2" w:rsidRDefault="003011D4" w:rsidP="003011D4">
      <w:pPr>
        <w:pStyle w:val="BodyText"/>
        <w:numPr>
          <w:ilvl w:val="0"/>
          <w:numId w:val="1"/>
        </w:numPr>
        <w:spacing w:after="0" w:line="240" w:lineRule="auto"/>
        <w:jc w:val="both"/>
        <w:outlineLvl w:val="0"/>
        <w:rPr>
          <w:rFonts w:cs="Arial"/>
          <w:b/>
          <w:sz w:val="18"/>
          <w:szCs w:val="18"/>
          <w:lang w:val="lt-LT"/>
        </w:rPr>
      </w:pPr>
      <w:r w:rsidRPr="00F32AB2">
        <w:rPr>
          <w:rFonts w:cs="Arial"/>
          <w:b/>
          <w:sz w:val="18"/>
          <w:szCs w:val="18"/>
          <w:lang w:val="lt-LT"/>
        </w:rPr>
        <w:t>Banko teisės ir pareigos</w:t>
      </w:r>
    </w:p>
    <w:p w14:paraId="0E50F051"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Bankas įsipareigoja:</w:t>
      </w:r>
    </w:p>
    <w:p w14:paraId="52200BEC"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 xml:space="preserve">pateikti </w:t>
      </w:r>
      <w:r>
        <w:rPr>
          <w:rFonts w:cs="Arial"/>
          <w:sz w:val="18"/>
          <w:szCs w:val="18"/>
          <w:lang w:val="lt-LT"/>
        </w:rPr>
        <w:t xml:space="preserve">Klientui </w:t>
      </w:r>
      <w:r w:rsidRPr="00DB520A">
        <w:rPr>
          <w:rFonts w:cs="Arial"/>
          <w:sz w:val="18"/>
          <w:szCs w:val="18"/>
          <w:lang w:val="lt-LT"/>
        </w:rPr>
        <w:t xml:space="preserve">Naudotojo, besijungiančio prie EPS, autentifikavimo duomenis, nurodytus </w:t>
      </w:r>
      <w:r>
        <w:rPr>
          <w:rFonts w:cs="Arial"/>
          <w:sz w:val="18"/>
          <w:szCs w:val="18"/>
          <w:lang w:val="lt-LT"/>
        </w:rPr>
        <w:t xml:space="preserve">Sąlygų </w:t>
      </w:r>
      <w:r w:rsidRPr="00F32AB2">
        <w:rPr>
          <w:rFonts w:cs="Arial"/>
          <w:sz w:val="18"/>
          <w:szCs w:val="18"/>
          <w:lang w:val="lt-LT"/>
        </w:rPr>
        <w:t>2.</w:t>
      </w:r>
      <w:r>
        <w:rPr>
          <w:rFonts w:cs="Arial"/>
          <w:sz w:val="18"/>
          <w:szCs w:val="18"/>
          <w:lang w:val="lt-LT"/>
        </w:rPr>
        <w:t>6.</w:t>
      </w:r>
      <w:r w:rsidRPr="00F32AB2">
        <w:rPr>
          <w:rFonts w:cs="Arial"/>
          <w:sz w:val="18"/>
          <w:szCs w:val="18"/>
          <w:lang w:val="lt-LT"/>
        </w:rPr>
        <w:t>-2.</w:t>
      </w:r>
      <w:r>
        <w:rPr>
          <w:rFonts w:cs="Arial"/>
          <w:sz w:val="18"/>
          <w:szCs w:val="18"/>
          <w:lang w:val="lt-LT"/>
        </w:rPr>
        <w:t>7.</w:t>
      </w:r>
      <w:r w:rsidRPr="00DB520A">
        <w:rPr>
          <w:rFonts w:cs="Arial"/>
          <w:sz w:val="18"/>
          <w:szCs w:val="18"/>
          <w:lang w:val="lt-LT"/>
        </w:rPr>
        <w:t xml:space="preserve"> punktuose;</w:t>
      </w:r>
    </w:p>
    <w:p w14:paraId="327634ED"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teisės aktų nustatyta tvarka užtikrinti savo kompiuterinės sistemos, susijusios Naud</w:t>
      </w:r>
      <w:r>
        <w:rPr>
          <w:rFonts w:cs="Arial"/>
          <w:sz w:val="18"/>
          <w:szCs w:val="18"/>
          <w:lang w:val="lt-LT"/>
        </w:rPr>
        <w:t>otojo nukreipimu į EPS, saugumą;</w:t>
      </w:r>
    </w:p>
    <w:p w14:paraId="7BD939EB" w14:textId="77777777" w:rsidR="003011D4" w:rsidRPr="00DB520A" w:rsidRDefault="003011D4" w:rsidP="003011D4">
      <w:pPr>
        <w:pStyle w:val="ListParagraph"/>
        <w:numPr>
          <w:ilvl w:val="2"/>
          <w:numId w:val="1"/>
        </w:numPr>
        <w:spacing w:after="0" w:line="240" w:lineRule="auto"/>
        <w:jc w:val="both"/>
        <w:outlineLvl w:val="0"/>
        <w:rPr>
          <w:rFonts w:cs="Arial"/>
          <w:sz w:val="18"/>
          <w:szCs w:val="18"/>
          <w:lang w:val="lt-LT"/>
        </w:rPr>
      </w:pPr>
      <w:r w:rsidRPr="00DB520A">
        <w:rPr>
          <w:rFonts w:cs="Arial"/>
          <w:sz w:val="18"/>
          <w:szCs w:val="18"/>
          <w:lang w:val="lt-LT"/>
        </w:rPr>
        <w:t>informuo</w:t>
      </w:r>
      <w:r>
        <w:rPr>
          <w:rFonts w:cs="Arial"/>
          <w:sz w:val="18"/>
          <w:szCs w:val="18"/>
          <w:lang w:val="lt-LT"/>
        </w:rPr>
        <w:t>ti</w:t>
      </w:r>
      <w:r w:rsidRPr="00DB520A">
        <w:rPr>
          <w:rFonts w:cs="Arial"/>
          <w:sz w:val="18"/>
          <w:szCs w:val="18"/>
          <w:lang w:val="lt-LT"/>
        </w:rPr>
        <w:t xml:space="preserve"> Naudotoj</w:t>
      </w:r>
      <w:r>
        <w:rPr>
          <w:rFonts w:cs="Arial"/>
          <w:sz w:val="18"/>
          <w:szCs w:val="18"/>
          <w:lang w:val="lt-LT"/>
        </w:rPr>
        <w:t>ą</w:t>
      </w:r>
      <w:r w:rsidRPr="00DB520A">
        <w:rPr>
          <w:rFonts w:cs="Arial"/>
          <w:sz w:val="18"/>
          <w:szCs w:val="18"/>
          <w:lang w:val="lt-LT"/>
        </w:rPr>
        <w:t xml:space="preserve"> apie galimybę jungtis prie EPS.</w:t>
      </w:r>
    </w:p>
    <w:p w14:paraId="578FD3B2" w14:textId="77777777" w:rsidR="003011D4" w:rsidRPr="00DB520A" w:rsidRDefault="003011D4" w:rsidP="003011D4">
      <w:pPr>
        <w:pStyle w:val="BodyText"/>
        <w:tabs>
          <w:tab w:val="num" w:pos="1418"/>
        </w:tabs>
        <w:spacing w:after="0" w:line="240" w:lineRule="auto"/>
        <w:jc w:val="both"/>
        <w:rPr>
          <w:rFonts w:cs="Arial"/>
          <w:sz w:val="18"/>
          <w:szCs w:val="18"/>
          <w:lang w:val="lt-LT"/>
        </w:rPr>
      </w:pPr>
    </w:p>
    <w:p w14:paraId="43B94016" w14:textId="77777777" w:rsidR="003011D4" w:rsidRPr="00F32AB2" w:rsidRDefault="003011D4" w:rsidP="003011D4">
      <w:pPr>
        <w:pStyle w:val="BodyText"/>
        <w:numPr>
          <w:ilvl w:val="0"/>
          <w:numId w:val="1"/>
        </w:numPr>
        <w:spacing w:after="0" w:line="240" w:lineRule="auto"/>
        <w:jc w:val="both"/>
        <w:outlineLvl w:val="0"/>
        <w:rPr>
          <w:rFonts w:cs="Arial"/>
          <w:b/>
          <w:sz w:val="18"/>
          <w:szCs w:val="18"/>
          <w:lang w:val="lt-LT"/>
        </w:rPr>
      </w:pPr>
      <w:r>
        <w:rPr>
          <w:rFonts w:cs="Arial"/>
          <w:b/>
          <w:sz w:val="18"/>
          <w:szCs w:val="18"/>
          <w:lang w:val="lt-LT"/>
        </w:rPr>
        <w:t>Š</w:t>
      </w:r>
      <w:r w:rsidRPr="00F32AB2">
        <w:rPr>
          <w:rFonts w:cs="Arial"/>
          <w:b/>
          <w:sz w:val="18"/>
          <w:szCs w:val="18"/>
          <w:lang w:val="lt-LT"/>
        </w:rPr>
        <w:t>alių atsakomybė</w:t>
      </w:r>
    </w:p>
    <w:p w14:paraId="34DC5F77" w14:textId="77777777" w:rsidR="003011D4" w:rsidRDefault="003011D4" w:rsidP="003011D4">
      <w:pPr>
        <w:pStyle w:val="ListParagraph"/>
        <w:numPr>
          <w:ilvl w:val="1"/>
          <w:numId w:val="1"/>
        </w:numPr>
        <w:spacing w:after="0" w:line="240" w:lineRule="auto"/>
        <w:jc w:val="both"/>
        <w:outlineLvl w:val="0"/>
        <w:rPr>
          <w:rFonts w:cs="Arial"/>
          <w:sz w:val="18"/>
          <w:szCs w:val="18"/>
          <w:lang w:val="lt-LT"/>
        </w:rPr>
      </w:pPr>
      <w:r>
        <w:rPr>
          <w:rFonts w:cs="Arial"/>
          <w:sz w:val="18"/>
          <w:szCs w:val="18"/>
          <w:lang w:val="lt-LT"/>
        </w:rPr>
        <w:t>Klientas</w:t>
      </w:r>
      <w:r w:rsidRPr="00DB520A">
        <w:rPr>
          <w:rFonts w:cs="Arial"/>
          <w:sz w:val="18"/>
          <w:szCs w:val="18"/>
          <w:lang w:val="lt-LT"/>
        </w:rPr>
        <w:t xml:space="preserve"> teisės aktų nustatyta tvarka atsako už </w:t>
      </w:r>
      <w:r>
        <w:rPr>
          <w:rFonts w:cs="Arial"/>
          <w:sz w:val="18"/>
          <w:szCs w:val="18"/>
          <w:lang w:val="lt-LT"/>
        </w:rPr>
        <w:t>gautų</w:t>
      </w:r>
      <w:r w:rsidRPr="00DB520A">
        <w:rPr>
          <w:rFonts w:cs="Arial"/>
          <w:sz w:val="18"/>
          <w:szCs w:val="18"/>
          <w:lang w:val="lt-LT"/>
        </w:rPr>
        <w:t xml:space="preserve"> Naudotoj</w:t>
      </w:r>
      <w:r>
        <w:rPr>
          <w:rFonts w:cs="Arial"/>
          <w:sz w:val="18"/>
          <w:szCs w:val="18"/>
          <w:lang w:val="lt-LT"/>
        </w:rPr>
        <w:t>o</w:t>
      </w:r>
      <w:r w:rsidRPr="00DB520A">
        <w:rPr>
          <w:rFonts w:cs="Arial"/>
          <w:sz w:val="18"/>
          <w:szCs w:val="18"/>
          <w:lang w:val="lt-LT"/>
        </w:rPr>
        <w:t xml:space="preserve"> autentifikavimo duomenų teisėtą naudojimą.</w:t>
      </w:r>
    </w:p>
    <w:p w14:paraId="0547190C"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Pr>
          <w:rFonts w:cs="Arial"/>
          <w:sz w:val="18"/>
          <w:szCs w:val="18"/>
          <w:lang w:val="lt-LT"/>
        </w:rPr>
        <w:t>Klientui</w:t>
      </w:r>
      <w:r w:rsidRPr="00DB520A">
        <w:rPr>
          <w:rFonts w:cs="Arial"/>
          <w:sz w:val="18"/>
          <w:szCs w:val="18"/>
          <w:lang w:val="lt-LT"/>
        </w:rPr>
        <w:t xml:space="preserve"> tenka visa rizika dėl Naudotoj</w:t>
      </w:r>
      <w:r>
        <w:rPr>
          <w:rFonts w:cs="Arial"/>
          <w:sz w:val="18"/>
          <w:szCs w:val="18"/>
          <w:lang w:val="lt-LT"/>
        </w:rPr>
        <w:t>o</w:t>
      </w:r>
      <w:r w:rsidRPr="00DB520A">
        <w:rPr>
          <w:rFonts w:cs="Arial"/>
          <w:sz w:val="18"/>
          <w:szCs w:val="18"/>
          <w:lang w:val="lt-LT"/>
        </w:rPr>
        <w:t xml:space="preserve"> autentifikavimo duomenų naudojimo EPS.</w:t>
      </w:r>
    </w:p>
    <w:p w14:paraId="13989969" w14:textId="77777777" w:rsidR="003011D4" w:rsidRPr="00DB520A"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 xml:space="preserve">Bankas teisės aktų nustatyta tvarka atsako už </w:t>
      </w:r>
      <w:r>
        <w:rPr>
          <w:rFonts w:cs="Arial"/>
          <w:sz w:val="18"/>
          <w:szCs w:val="18"/>
          <w:lang w:val="lt-LT"/>
        </w:rPr>
        <w:t xml:space="preserve">Klientui </w:t>
      </w:r>
      <w:r w:rsidRPr="00DB520A">
        <w:rPr>
          <w:rFonts w:cs="Arial"/>
          <w:sz w:val="18"/>
          <w:szCs w:val="18"/>
          <w:lang w:val="lt-LT"/>
        </w:rPr>
        <w:t>perduotų Naudotojo autentifikavimo duomenų teisingumą, t.y. perdavęs Naudotojo autentifikavimo duomenis, Bankas patvirtina, kad perdavė Naudotojo, kuris buvo tinkamai identifikuotas pagal jam suteiktas tapatybės patvirtinimo priemones (identifikavimo kodus, slaptažodžius ir pan.) autentifikavimo duomenis, išskyrus šios Sutarties 5.</w:t>
      </w:r>
      <w:r>
        <w:rPr>
          <w:rFonts w:cs="Arial"/>
          <w:sz w:val="18"/>
          <w:szCs w:val="18"/>
          <w:lang w:val="lt-LT"/>
        </w:rPr>
        <w:t>4</w:t>
      </w:r>
      <w:r w:rsidRPr="00DB520A">
        <w:rPr>
          <w:rFonts w:cs="Arial"/>
          <w:sz w:val="18"/>
          <w:szCs w:val="18"/>
          <w:lang w:val="lt-LT"/>
        </w:rPr>
        <w:t>. punkte nurodytus atvejus.</w:t>
      </w:r>
    </w:p>
    <w:p w14:paraId="6041FF86" w14:textId="77777777" w:rsidR="003011D4" w:rsidRPr="00CC667A" w:rsidRDefault="003011D4" w:rsidP="003011D4">
      <w:pPr>
        <w:pStyle w:val="ListParagraph"/>
        <w:numPr>
          <w:ilvl w:val="1"/>
          <w:numId w:val="1"/>
        </w:numPr>
        <w:spacing w:after="0" w:line="240" w:lineRule="auto"/>
        <w:jc w:val="both"/>
        <w:outlineLvl w:val="0"/>
        <w:rPr>
          <w:rFonts w:cs="Arial"/>
          <w:sz w:val="18"/>
          <w:szCs w:val="18"/>
          <w:lang w:val="lt-LT"/>
        </w:rPr>
      </w:pPr>
      <w:r w:rsidRPr="00DB520A">
        <w:rPr>
          <w:rFonts w:cs="Arial"/>
          <w:sz w:val="18"/>
          <w:szCs w:val="18"/>
          <w:lang w:val="lt-LT"/>
        </w:rPr>
        <w:t xml:space="preserve">Bankas neatsako už tai, kad dėl telekomunikacijos tinklų gedimų Naudotojas negalėjo pasiekti EPS arba dėl tokių gedimų </w:t>
      </w:r>
      <w:r w:rsidRPr="00CC667A">
        <w:rPr>
          <w:rFonts w:cs="Arial"/>
          <w:sz w:val="18"/>
          <w:szCs w:val="18"/>
          <w:lang w:val="lt-LT"/>
        </w:rPr>
        <w:t>buvo prarasti, iškraipyti Banko perduodami Naudotojo autentifikavimo duomenys.</w:t>
      </w:r>
    </w:p>
    <w:p w14:paraId="496F6ECA" w14:textId="77777777" w:rsidR="004D3A81" w:rsidRDefault="004D3A81" w:rsidP="004D3A81">
      <w:pPr>
        <w:jc w:val="both"/>
        <w:outlineLvl w:val="0"/>
        <w:rPr>
          <w:rFonts w:cs="Arial"/>
          <w:sz w:val="18"/>
          <w:szCs w:val="18"/>
          <w:lang w:val="lt-LT"/>
        </w:rPr>
      </w:pPr>
    </w:p>
    <w:p w14:paraId="712C714B" w14:textId="77777777" w:rsidR="004D3A81" w:rsidRPr="004D3A81" w:rsidRDefault="004D3A81" w:rsidP="004D3A81">
      <w:pPr>
        <w:jc w:val="both"/>
        <w:outlineLvl w:val="0"/>
        <w:rPr>
          <w:rFonts w:cs="Arial"/>
          <w:sz w:val="18"/>
          <w:szCs w:val="18"/>
          <w:lang w:val="lt-LT"/>
        </w:rPr>
      </w:pPr>
    </w:p>
    <w:p w14:paraId="5EF4A23A" w14:textId="47BD6F9B" w:rsidR="003011D4" w:rsidRPr="00CC667A" w:rsidRDefault="003011D4" w:rsidP="003011D4">
      <w:pPr>
        <w:pStyle w:val="ListParagraph"/>
        <w:numPr>
          <w:ilvl w:val="1"/>
          <w:numId w:val="1"/>
        </w:numPr>
        <w:spacing w:after="0" w:line="240" w:lineRule="auto"/>
        <w:jc w:val="both"/>
        <w:outlineLvl w:val="0"/>
        <w:rPr>
          <w:rFonts w:cs="Arial"/>
          <w:sz w:val="18"/>
          <w:szCs w:val="18"/>
          <w:lang w:val="lt-LT"/>
        </w:rPr>
      </w:pPr>
      <w:r w:rsidRPr="00CC667A">
        <w:rPr>
          <w:rFonts w:cs="Arial"/>
          <w:sz w:val="18"/>
          <w:szCs w:val="18"/>
          <w:lang w:val="lt-LT"/>
        </w:rPr>
        <w:lastRenderedPageBreak/>
        <w:t>Bankas neatsako ir nenagrinėja ginčų ir nesutarimų tarp Naudotojo ir Kliento dėl naudojimosi EPS, įskaitant ir kitus ginčus.</w:t>
      </w:r>
    </w:p>
    <w:p w14:paraId="6A007025" w14:textId="77777777" w:rsidR="003011D4" w:rsidRPr="00CC667A" w:rsidRDefault="003011D4" w:rsidP="003011D4">
      <w:pPr>
        <w:pStyle w:val="BodyText"/>
        <w:spacing w:after="0" w:line="240" w:lineRule="auto"/>
        <w:jc w:val="both"/>
        <w:rPr>
          <w:rFonts w:cs="Arial"/>
          <w:sz w:val="18"/>
          <w:szCs w:val="18"/>
          <w:lang w:val="lt-LT"/>
        </w:rPr>
      </w:pPr>
    </w:p>
    <w:p w14:paraId="2DDB3CEB" w14:textId="77777777" w:rsidR="003011D4" w:rsidRPr="005C0916" w:rsidRDefault="003011D4" w:rsidP="003011D4">
      <w:pPr>
        <w:pStyle w:val="BodyText"/>
        <w:numPr>
          <w:ilvl w:val="0"/>
          <w:numId w:val="1"/>
        </w:numPr>
        <w:spacing w:after="0" w:line="240" w:lineRule="auto"/>
        <w:jc w:val="both"/>
        <w:outlineLvl w:val="0"/>
        <w:rPr>
          <w:rFonts w:cs="Arial"/>
          <w:b/>
          <w:sz w:val="18"/>
          <w:szCs w:val="18"/>
          <w:lang w:val="lt-LT"/>
        </w:rPr>
      </w:pPr>
      <w:r w:rsidRPr="005C0916">
        <w:rPr>
          <w:rFonts w:cs="Arial"/>
          <w:b/>
          <w:sz w:val="18"/>
          <w:szCs w:val="18"/>
          <w:lang w:val="lt-LT"/>
        </w:rPr>
        <w:t>Komisinis mokestis</w:t>
      </w:r>
    </w:p>
    <w:p w14:paraId="4EBCD86A" w14:textId="77777777" w:rsidR="003011D4" w:rsidRPr="005C0916" w:rsidRDefault="003011D4" w:rsidP="003011D4">
      <w:pPr>
        <w:pStyle w:val="BodyText"/>
        <w:numPr>
          <w:ilvl w:val="1"/>
          <w:numId w:val="1"/>
        </w:numPr>
        <w:spacing w:after="0" w:line="240" w:lineRule="auto"/>
        <w:jc w:val="both"/>
        <w:outlineLvl w:val="0"/>
        <w:rPr>
          <w:rFonts w:cs="Arial"/>
          <w:sz w:val="18"/>
          <w:szCs w:val="18"/>
          <w:lang w:val="lt-LT"/>
        </w:rPr>
      </w:pPr>
      <w:r w:rsidRPr="005C0916">
        <w:rPr>
          <w:rFonts w:cs="Arial"/>
          <w:sz w:val="18"/>
          <w:szCs w:val="18"/>
          <w:lang w:val="lt-LT"/>
        </w:rPr>
        <w:t>Klientas už pagal Sąlygas teikiamas paslaugas moka Bankui:</w:t>
      </w:r>
    </w:p>
    <w:p w14:paraId="3DC73A91" w14:textId="17D13326" w:rsidR="003011D4" w:rsidRPr="00F56BA9" w:rsidRDefault="003011D4" w:rsidP="003011D4">
      <w:pPr>
        <w:pStyle w:val="BodyText"/>
        <w:numPr>
          <w:ilvl w:val="2"/>
          <w:numId w:val="1"/>
        </w:numPr>
        <w:spacing w:after="0" w:line="240" w:lineRule="auto"/>
        <w:jc w:val="both"/>
        <w:outlineLvl w:val="0"/>
        <w:rPr>
          <w:rFonts w:cs="Arial"/>
          <w:sz w:val="18"/>
          <w:szCs w:val="18"/>
          <w:lang w:val="lt-LT"/>
        </w:rPr>
      </w:pPr>
      <w:r w:rsidRPr="005C0916">
        <w:rPr>
          <w:rFonts w:cs="Arial"/>
          <w:b/>
          <w:sz w:val="18"/>
          <w:szCs w:val="18"/>
          <w:lang w:val="lt-LT"/>
        </w:rPr>
        <w:t>E. identifikacijos paslaugos mėnesinį mokestį</w:t>
      </w:r>
      <w:r w:rsidRPr="005C0916">
        <w:rPr>
          <w:rFonts w:cs="Arial"/>
          <w:sz w:val="18"/>
          <w:szCs w:val="18"/>
          <w:lang w:val="lt-LT"/>
        </w:rPr>
        <w:t xml:space="preserve">  (toliau – Mokestis), kurio dydis nurodytas Elektroninės identifikacijos sutartyje, Klientas apmoka ne vėliau kaip per 10 (dešimt) darbo dienų nuo PVM sąskaitos-faktūros pateikimo, pervesdamas pinigus į PVM sąskaitoje-faktūroje nurodytą Banko sąskaitą. PVM sąskaitą–faktūrą už pagal Sutartį per praėjusį mėnesį suteiktas paslaugas Bankas pateikia Klientui iki 10-os einamojo mėnesio dienos </w:t>
      </w:r>
      <w:proofErr w:type="spellStart"/>
      <w:r w:rsidR="004D3A81" w:rsidRPr="00F56BA9">
        <w:rPr>
          <w:rFonts w:cs="Arial"/>
          <w:sz w:val="18"/>
          <w:szCs w:val="18"/>
        </w:rPr>
        <w:t>naudojantis</w:t>
      </w:r>
      <w:proofErr w:type="spellEnd"/>
      <w:r w:rsidR="004D3A81" w:rsidRPr="00F56BA9">
        <w:rPr>
          <w:rFonts w:cs="Arial"/>
          <w:sz w:val="18"/>
          <w:szCs w:val="18"/>
        </w:rPr>
        <w:t xml:space="preserve"> </w:t>
      </w:r>
      <w:proofErr w:type="spellStart"/>
      <w:r w:rsidR="004D3A81" w:rsidRPr="00F56BA9">
        <w:rPr>
          <w:rFonts w:cs="Arial"/>
          <w:sz w:val="18"/>
          <w:szCs w:val="18"/>
        </w:rPr>
        <w:t>informacinės</w:t>
      </w:r>
      <w:proofErr w:type="spellEnd"/>
      <w:r w:rsidR="004D3A81" w:rsidRPr="00F56BA9">
        <w:rPr>
          <w:rFonts w:cs="Arial"/>
          <w:sz w:val="18"/>
          <w:szCs w:val="18"/>
        </w:rPr>
        <w:t xml:space="preserve"> </w:t>
      </w:r>
      <w:proofErr w:type="spellStart"/>
      <w:r w:rsidR="004D3A81" w:rsidRPr="00F56BA9">
        <w:rPr>
          <w:rFonts w:cs="Arial"/>
          <w:sz w:val="18"/>
          <w:szCs w:val="18"/>
        </w:rPr>
        <w:t>sistemos</w:t>
      </w:r>
      <w:proofErr w:type="spellEnd"/>
      <w:r w:rsidR="004D3A81" w:rsidRPr="00F56BA9">
        <w:rPr>
          <w:rFonts w:cs="Arial"/>
          <w:sz w:val="18"/>
          <w:szCs w:val="18"/>
        </w:rPr>
        <w:t xml:space="preserve"> „SABIS“ </w:t>
      </w:r>
      <w:proofErr w:type="spellStart"/>
      <w:r w:rsidR="004D3A81" w:rsidRPr="00F56BA9">
        <w:rPr>
          <w:rFonts w:cs="Arial"/>
          <w:sz w:val="18"/>
          <w:szCs w:val="18"/>
        </w:rPr>
        <w:t>priemonėmis</w:t>
      </w:r>
      <w:proofErr w:type="spellEnd"/>
      <w:r w:rsidR="004D3A81" w:rsidRPr="00F56BA9">
        <w:rPr>
          <w:rFonts w:cs="Arial"/>
          <w:sz w:val="18"/>
          <w:szCs w:val="18"/>
        </w:rPr>
        <w:t>.</w:t>
      </w:r>
    </w:p>
    <w:p w14:paraId="1F1EA146" w14:textId="4FA3E46A" w:rsidR="003011D4" w:rsidRPr="00F56BA9" w:rsidRDefault="003011D4" w:rsidP="003011D4">
      <w:pPr>
        <w:pStyle w:val="BodyText"/>
        <w:numPr>
          <w:ilvl w:val="2"/>
          <w:numId w:val="1"/>
        </w:numPr>
        <w:spacing w:after="0" w:line="240" w:lineRule="auto"/>
        <w:jc w:val="both"/>
        <w:outlineLvl w:val="0"/>
        <w:rPr>
          <w:rFonts w:cs="Arial"/>
          <w:sz w:val="18"/>
          <w:szCs w:val="18"/>
          <w:lang w:val="lt-LT"/>
        </w:rPr>
      </w:pPr>
      <w:r w:rsidRPr="00F56BA9">
        <w:rPr>
          <w:rFonts w:cs="Arial"/>
          <w:b/>
          <w:sz w:val="18"/>
          <w:szCs w:val="18"/>
          <w:lang w:val="lt-LT"/>
        </w:rPr>
        <w:t>Paslaugos aktyvavimo mokestį</w:t>
      </w:r>
      <w:r w:rsidRPr="00F56BA9">
        <w:rPr>
          <w:rFonts w:cs="Arial"/>
          <w:bCs/>
          <w:sz w:val="18"/>
          <w:szCs w:val="18"/>
          <w:lang w:val="lt-LT"/>
        </w:rPr>
        <w:t>, kurio dydis nurodytas Elektroninės identifikacijos sutartyje</w:t>
      </w:r>
      <w:r w:rsidRPr="00F56BA9">
        <w:rPr>
          <w:rFonts w:cs="Arial"/>
          <w:sz w:val="18"/>
          <w:szCs w:val="18"/>
          <w:lang w:val="lt-LT"/>
        </w:rPr>
        <w:t xml:space="preserve">. Šį mokestį Klientas privalo sumokėti per 5 (penkias) darbo dienas nuo PVM sąskaitos-faktūros gavimo, pervesdamas pinigus į PVM sąskaitoje-faktūroje nurodytą Banko sąskaitą. Bankas PVM sąskaitą faktūrą pateikia </w:t>
      </w:r>
      <w:proofErr w:type="spellStart"/>
      <w:r w:rsidR="004D3A81" w:rsidRPr="00F56BA9">
        <w:rPr>
          <w:rFonts w:cs="Arial"/>
          <w:sz w:val="18"/>
          <w:szCs w:val="18"/>
        </w:rPr>
        <w:t>naudojantis</w:t>
      </w:r>
      <w:proofErr w:type="spellEnd"/>
      <w:r w:rsidR="004D3A81" w:rsidRPr="00F56BA9">
        <w:rPr>
          <w:rFonts w:cs="Arial"/>
          <w:sz w:val="18"/>
          <w:szCs w:val="18"/>
        </w:rPr>
        <w:t xml:space="preserve"> </w:t>
      </w:r>
      <w:proofErr w:type="spellStart"/>
      <w:r w:rsidR="004D3A81" w:rsidRPr="00F56BA9">
        <w:rPr>
          <w:rFonts w:cs="Arial"/>
          <w:sz w:val="18"/>
          <w:szCs w:val="18"/>
        </w:rPr>
        <w:t>informacinės</w:t>
      </w:r>
      <w:proofErr w:type="spellEnd"/>
      <w:r w:rsidR="004D3A81" w:rsidRPr="00F56BA9">
        <w:rPr>
          <w:rFonts w:cs="Arial"/>
          <w:sz w:val="18"/>
          <w:szCs w:val="18"/>
        </w:rPr>
        <w:t xml:space="preserve"> </w:t>
      </w:r>
      <w:proofErr w:type="spellStart"/>
      <w:r w:rsidR="004D3A81" w:rsidRPr="00F56BA9">
        <w:rPr>
          <w:rFonts w:cs="Arial"/>
          <w:sz w:val="18"/>
          <w:szCs w:val="18"/>
        </w:rPr>
        <w:t>sistemos</w:t>
      </w:r>
      <w:proofErr w:type="spellEnd"/>
      <w:r w:rsidR="004D3A81" w:rsidRPr="00F56BA9">
        <w:rPr>
          <w:rFonts w:cs="Arial"/>
          <w:sz w:val="18"/>
          <w:szCs w:val="18"/>
        </w:rPr>
        <w:t xml:space="preserve"> „SABIS“ </w:t>
      </w:r>
      <w:proofErr w:type="spellStart"/>
      <w:r w:rsidR="004D3A81" w:rsidRPr="00F56BA9">
        <w:rPr>
          <w:rFonts w:cs="Arial"/>
          <w:sz w:val="18"/>
          <w:szCs w:val="18"/>
        </w:rPr>
        <w:t>priemonėmis</w:t>
      </w:r>
      <w:proofErr w:type="spellEnd"/>
      <w:r w:rsidR="004D3A81" w:rsidRPr="00F56BA9">
        <w:rPr>
          <w:rFonts w:cs="Arial"/>
          <w:sz w:val="18"/>
          <w:szCs w:val="18"/>
        </w:rPr>
        <w:t>.</w:t>
      </w:r>
    </w:p>
    <w:p w14:paraId="751DB0AD" w14:textId="77777777" w:rsidR="003011D4" w:rsidRPr="00CC667A" w:rsidRDefault="003011D4" w:rsidP="003011D4">
      <w:pPr>
        <w:pStyle w:val="BodyText"/>
        <w:numPr>
          <w:ilvl w:val="1"/>
          <w:numId w:val="1"/>
        </w:numPr>
        <w:spacing w:after="0" w:line="240" w:lineRule="auto"/>
        <w:ind w:hanging="366"/>
        <w:jc w:val="both"/>
        <w:outlineLvl w:val="0"/>
        <w:rPr>
          <w:rFonts w:cs="Arial"/>
          <w:sz w:val="18"/>
          <w:szCs w:val="18"/>
          <w:lang w:val="lt-LT"/>
        </w:rPr>
      </w:pPr>
      <w:r w:rsidRPr="00CC667A">
        <w:rPr>
          <w:rFonts w:cs="Arial"/>
          <w:sz w:val="18"/>
          <w:szCs w:val="18"/>
          <w:lang w:val="lt-LT"/>
        </w:rPr>
        <w:t>Klientas užtikrina, kad atitinkamoje Sąskaitoje (atsižvelgiant į jos numerio pradžią) būtų pakankamai lėšų Mokesčiui nurašyti. Šis punktas netaikomas, kai Klientas yra sumokėjęs Mokestį pagal Banko iš anksto pateiktą PVM sąskaitą-faktūrą.</w:t>
      </w:r>
    </w:p>
    <w:p w14:paraId="0F0FCA2C" w14:textId="77777777" w:rsidR="003011D4" w:rsidRPr="00F32AB2" w:rsidRDefault="003011D4" w:rsidP="003011D4">
      <w:pPr>
        <w:pStyle w:val="BodyText"/>
        <w:numPr>
          <w:ilvl w:val="1"/>
          <w:numId w:val="1"/>
        </w:numPr>
        <w:spacing w:after="0" w:line="240" w:lineRule="auto"/>
        <w:ind w:hanging="366"/>
        <w:jc w:val="both"/>
        <w:outlineLvl w:val="0"/>
        <w:rPr>
          <w:rFonts w:cs="Arial"/>
          <w:sz w:val="18"/>
          <w:szCs w:val="18"/>
          <w:lang w:val="lt-LT"/>
        </w:rPr>
      </w:pPr>
      <w:r>
        <w:rPr>
          <w:rFonts w:cs="Arial"/>
          <w:sz w:val="18"/>
          <w:szCs w:val="18"/>
          <w:lang w:val="lt-LT"/>
        </w:rPr>
        <w:t>Klientui</w:t>
      </w:r>
      <w:r w:rsidRPr="00F32AB2">
        <w:rPr>
          <w:rFonts w:cs="Arial"/>
          <w:sz w:val="18"/>
          <w:szCs w:val="18"/>
          <w:lang w:val="lt-LT"/>
        </w:rPr>
        <w:t xml:space="preserve"> laiku nesumokėjus </w:t>
      </w:r>
      <w:r>
        <w:rPr>
          <w:rFonts w:cs="Arial"/>
          <w:sz w:val="18"/>
          <w:szCs w:val="18"/>
          <w:lang w:val="lt-LT"/>
        </w:rPr>
        <w:t>šiame skyriuje nurodytų mokesčių</w:t>
      </w:r>
      <w:r w:rsidRPr="00F32AB2">
        <w:rPr>
          <w:rFonts w:cs="Arial"/>
          <w:sz w:val="18"/>
          <w:szCs w:val="18"/>
          <w:lang w:val="lt-LT"/>
        </w:rPr>
        <w:t>, Bankas turi teisę neteikti autentifikavimo duomenų ar laikinai sustabdyti šių duomenų teikimą.</w:t>
      </w:r>
    </w:p>
    <w:p w14:paraId="6BCBAE0F" w14:textId="77777777" w:rsidR="003011D4" w:rsidRDefault="003011D4" w:rsidP="003011D4">
      <w:pPr>
        <w:pStyle w:val="BodyText"/>
        <w:numPr>
          <w:ilvl w:val="1"/>
          <w:numId w:val="1"/>
        </w:numPr>
        <w:spacing w:after="0" w:line="240" w:lineRule="auto"/>
        <w:ind w:hanging="366"/>
        <w:jc w:val="both"/>
        <w:outlineLvl w:val="0"/>
        <w:rPr>
          <w:rFonts w:cs="Arial"/>
          <w:sz w:val="18"/>
          <w:szCs w:val="18"/>
          <w:lang w:val="lt-LT"/>
        </w:rPr>
      </w:pPr>
      <w:r w:rsidRPr="00F32AB2">
        <w:rPr>
          <w:rFonts w:cs="Arial"/>
          <w:sz w:val="18"/>
          <w:szCs w:val="18"/>
          <w:lang w:val="lt-LT"/>
        </w:rPr>
        <w:t>Bankas turi teisę vienašališkai pakeisti E. identifikacijos</w:t>
      </w:r>
      <w:r w:rsidRPr="00F32AB2">
        <w:rPr>
          <w:rFonts w:cs="Arial"/>
          <w:b/>
          <w:sz w:val="18"/>
          <w:szCs w:val="18"/>
          <w:lang w:val="lt-LT"/>
        </w:rPr>
        <w:t xml:space="preserve"> </w:t>
      </w:r>
      <w:r w:rsidRPr="00F32AB2">
        <w:rPr>
          <w:rFonts w:cs="Arial"/>
          <w:sz w:val="18"/>
          <w:szCs w:val="18"/>
          <w:lang w:val="lt-LT"/>
        </w:rPr>
        <w:t>paslaugos mėnesinį mokestį, apie tai prieš 30</w:t>
      </w:r>
      <w:r>
        <w:rPr>
          <w:rFonts w:cs="Arial"/>
          <w:sz w:val="18"/>
          <w:szCs w:val="18"/>
          <w:lang w:val="lt-LT"/>
        </w:rPr>
        <w:t xml:space="preserve"> (trisdešimt)</w:t>
      </w:r>
      <w:r w:rsidRPr="00F32AB2">
        <w:rPr>
          <w:rFonts w:cs="Arial"/>
          <w:sz w:val="18"/>
          <w:szCs w:val="18"/>
          <w:lang w:val="lt-LT"/>
        </w:rPr>
        <w:t xml:space="preserve"> kalendorinių dienų raštu, Sutartyje nurodytu el. pašto adresu, informuodamas </w:t>
      </w:r>
      <w:r>
        <w:rPr>
          <w:rFonts w:cs="Arial"/>
          <w:sz w:val="18"/>
          <w:szCs w:val="18"/>
          <w:lang w:val="lt-LT"/>
        </w:rPr>
        <w:t>Klientą</w:t>
      </w:r>
      <w:r w:rsidRPr="00F32AB2">
        <w:rPr>
          <w:rFonts w:cs="Arial"/>
          <w:sz w:val="18"/>
          <w:szCs w:val="18"/>
          <w:lang w:val="lt-LT"/>
        </w:rPr>
        <w:t>.</w:t>
      </w:r>
    </w:p>
    <w:p w14:paraId="7FE15880" w14:textId="77777777" w:rsidR="003011D4" w:rsidRDefault="003011D4" w:rsidP="003011D4">
      <w:pPr>
        <w:pStyle w:val="BodyText"/>
        <w:spacing w:after="0" w:line="240" w:lineRule="auto"/>
        <w:ind w:left="426"/>
        <w:jc w:val="both"/>
        <w:rPr>
          <w:rFonts w:cs="Arial"/>
          <w:sz w:val="18"/>
          <w:szCs w:val="18"/>
          <w:lang w:val="lt-LT"/>
        </w:rPr>
      </w:pPr>
    </w:p>
    <w:p w14:paraId="030D2BCD" w14:textId="77777777" w:rsidR="003011D4" w:rsidRPr="00CE45E8" w:rsidRDefault="003011D4" w:rsidP="003011D4">
      <w:pPr>
        <w:pStyle w:val="BodyText"/>
        <w:numPr>
          <w:ilvl w:val="0"/>
          <w:numId w:val="1"/>
        </w:numPr>
        <w:spacing w:after="0" w:line="240" w:lineRule="auto"/>
        <w:jc w:val="both"/>
        <w:outlineLvl w:val="0"/>
        <w:rPr>
          <w:rFonts w:cs="Arial"/>
          <w:b/>
          <w:sz w:val="18"/>
          <w:szCs w:val="18"/>
          <w:lang w:val="lt-LT"/>
        </w:rPr>
      </w:pPr>
      <w:r w:rsidRPr="00CE45E8">
        <w:rPr>
          <w:rFonts w:cs="Arial"/>
          <w:b/>
          <w:sz w:val="18"/>
          <w:szCs w:val="18"/>
          <w:lang w:val="lt-LT"/>
        </w:rPr>
        <w:t>Asmens duomenų apsauga</w:t>
      </w:r>
    </w:p>
    <w:p w14:paraId="2B561058" w14:textId="77777777" w:rsidR="003011D4" w:rsidRPr="00CE45E8" w:rsidRDefault="003011D4" w:rsidP="003011D4">
      <w:pPr>
        <w:pStyle w:val="BodyText"/>
        <w:numPr>
          <w:ilvl w:val="1"/>
          <w:numId w:val="3"/>
        </w:numPr>
        <w:spacing w:after="0" w:line="240" w:lineRule="auto"/>
        <w:ind w:left="851" w:hanging="425"/>
        <w:jc w:val="both"/>
        <w:outlineLvl w:val="0"/>
        <w:rPr>
          <w:rFonts w:cs="Arial"/>
          <w:sz w:val="18"/>
          <w:szCs w:val="18"/>
          <w:lang w:val="lt-LT"/>
        </w:rPr>
      </w:pPr>
      <w:r w:rsidRPr="00CE45E8">
        <w:rPr>
          <w:rFonts w:cs="Arial"/>
          <w:sz w:val="18"/>
          <w:szCs w:val="18"/>
          <w:lang w:val="lt-LT"/>
        </w:rPr>
        <w:t xml:space="preserve">Bankas perduoda </w:t>
      </w:r>
      <w:r>
        <w:rPr>
          <w:rFonts w:cs="Arial"/>
          <w:sz w:val="18"/>
          <w:szCs w:val="18"/>
          <w:lang w:val="lt-LT"/>
        </w:rPr>
        <w:t xml:space="preserve">Klientui </w:t>
      </w:r>
      <w:r w:rsidRPr="00CE45E8">
        <w:rPr>
          <w:rFonts w:cs="Arial"/>
          <w:sz w:val="18"/>
          <w:szCs w:val="18"/>
          <w:lang w:val="lt-LT"/>
        </w:rPr>
        <w:t>Naudotojo asmens duomenis, reikalingus vykdyti Sąlygas.</w:t>
      </w:r>
    </w:p>
    <w:p w14:paraId="1FBDD4A4" w14:textId="77777777" w:rsidR="003011D4" w:rsidRPr="00CE45E8" w:rsidRDefault="003011D4" w:rsidP="003011D4">
      <w:pPr>
        <w:pStyle w:val="BodyText"/>
        <w:numPr>
          <w:ilvl w:val="1"/>
          <w:numId w:val="3"/>
        </w:numPr>
        <w:spacing w:after="0" w:line="240" w:lineRule="auto"/>
        <w:ind w:left="851" w:hanging="425"/>
        <w:jc w:val="both"/>
        <w:outlineLvl w:val="0"/>
        <w:rPr>
          <w:rFonts w:cs="Arial"/>
          <w:sz w:val="18"/>
          <w:szCs w:val="18"/>
          <w:lang w:val="lt-LT"/>
        </w:rPr>
      </w:pPr>
      <w:r w:rsidRPr="00CE45E8">
        <w:rPr>
          <w:rFonts w:cs="Arial"/>
          <w:sz w:val="18"/>
          <w:szCs w:val="18"/>
          <w:lang w:val="lt-LT"/>
        </w:rPr>
        <w:t xml:space="preserve">Klientas iš Banko gautus Naudotojo asmens duomenis tvarko pagal Lietuvos Respublikos ir Europos Sąjungos teisės aktų reikalavimus. Bankas ir </w:t>
      </w:r>
      <w:r>
        <w:rPr>
          <w:rFonts w:cs="Arial"/>
          <w:sz w:val="18"/>
          <w:szCs w:val="18"/>
          <w:lang w:val="lt-LT"/>
        </w:rPr>
        <w:t>Klientas</w:t>
      </w:r>
      <w:r w:rsidRPr="00CE45E8">
        <w:rPr>
          <w:rFonts w:cs="Arial"/>
          <w:sz w:val="18"/>
          <w:szCs w:val="18"/>
          <w:lang w:val="lt-LT"/>
        </w:rPr>
        <w:t>, dėl asmens duomenų tvarkymo atskiros sutarties nepasirašo, o tarpusavio įsipareigojimus, dėl Kliento asmens duomenų perdavimo formos ir sąlygų, nustato Sąlygose.</w:t>
      </w:r>
    </w:p>
    <w:p w14:paraId="50936BCC" w14:textId="77777777" w:rsidR="003011D4" w:rsidRDefault="003011D4" w:rsidP="003011D4">
      <w:pPr>
        <w:pStyle w:val="BodyText"/>
        <w:numPr>
          <w:ilvl w:val="1"/>
          <w:numId w:val="3"/>
        </w:numPr>
        <w:spacing w:after="0" w:line="240" w:lineRule="auto"/>
        <w:ind w:left="851" w:hanging="425"/>
        <w:jc w:val="both"/>
        <w:outlineLvl w:val="0"/>
        <w:rPr>
          <w:rFonts w:cs="Arial"/>
          <w:sz w:val="18"/>
          <w:szCs w:val="18"/>
          <w:lang w:val="lt-LT"/>
        </w:rPr>
      </w:pPr>
      <w:r w:rsidRPr="00CE45E8">
        <w:rPr>
          <w:rFonts w:cs="Arial"/>
          <w:sz w:val="18"/>
          <w:szCs w:val="18"/>
          <w:lang w:val="lt-LT"/>
        </w:rPr>
        <w:t>Naudotojo asmens duomenys gali būti tvarkomi tik prievolėms, susijusioms su Naudotojo identifikavimu EPS.</w:t>
      </w:r>
    </w:p>
    <w:p w14:paraId="429B513E" w14:textId="77777777" w:rsidR="003011D4" w:rsidRDefault="003011D4" w:rsidP="003011D4">
      <w:pPr>
        <w:pStyle w:val="BodyText"/>
        <w:spacing w:after="0" w:line="240" w:lineRule="auto"/>
        <w:jc w:val="both"/>
        <w:outlineLvl w:val="0"/>
        <w:rPr>
          <w:rFonts w:cs="Arial"/>
          <w:sz w:val="18"/>
          <w:szCs w:val="18"/>
          <w:lang w:val="lt-LT"/>
        </w:rPr>
      </w:pPr>
    </w:p>
    <w:p w14:paraId="5B889316" w14:textId="77777777" w:rsidR="003011D4" w:rsidRPr="00B95F3D" w:rsidRDefault="003011D4" w:rsidP="003011D4">
      <w:pPr>
        <w:pStyle w:val="BodyText"/>
        <w:numPr>
          <w:ilvl w:val="0"/>
          <w:numId w:val="1"/>
        </w:numPr>
        <w:spacing w:after="0" w:line="240" w:lineRule="auto"/>
        <w:jc w:val="both"/>
        <w:outlineLvl w:val="0"/>
        <w:rPr>
          <w:rFonts w:cs="Arial"/>
          <w:b/>
          <w:sz w:val="18"/>
          <w:szCs w:val="18"/>
          <w:lang w:val="lt-LT"/>
        </w:rPr>
      </w:pPr>
      <w:r w:rsidRPr="00B95F3D">
        <w:rPr>
          <w:rFonts w:cs="Arial"/>
          <w:b/>
          <w:sz w:val="18"/>
          <w:szCs w:val="18"/>
          <w:lang w:val="lt-LT"/>
        </w:rPr>
        <w:t>Konfidencialumas</w:t>
      </w:r>
    </w:p>
    <w:p w14:paraId="217F8B7C" w14:textId="77777777" w:rsidR="003011D4" w:rsidRPr="00B95F3D" w:rsidRDefault="003011D4" w:rsidP="003011D4">
      <w:pPr>
        <w:pStyle w:val="BodyText"/>
        <w:numPr>
          <w:ilvl w:val="1"/>
          <w:numId w:val="1"/>
        </w:numPr>
        <w:spacing w:after="0" w:line="240" w:lineRule="auto"/>
        <w:jc w:val="both"/>
        <w:outlineLvl w:val="0"/>
        <w:rPr>
          <w:rFonts w:cs="Arial"/>
          <w:sz w:val="18"/>
          <w:szCs w:val="18"/>
          <w:lang w:val="lt-LT"/>
        </w:rPr>
      </w:pPr>
      <w:r w:rsidRPr="00B95F3D">
        <w:rPr>
          <w:rFonts w:cs="Arial"/>
          <w:sz w:val="18"/>
          <w:szCs w:val="18"/>
          <w:lang w:val="lt-LT"/>
        </w:rPr>
        <w:t>Šalys įsipareigoja neatskleisti tretiesiems asmenims jokios konfidencialios informacijos, kurią sužino vykdant Sąlygas. Šis įsipareigojimas yra neterminuotas ir lieka galioti pasibaigus Šalių santykiams pagal Sąlygas. Konfidencialumo sąlyga netaikoma, kai informacija pateikiama Šalies advokatams, auditoriams ar kitiems asmenims, teikiantiems paslaugas tai Šaliai ir įsipareigojusiems pagal įstatymus ar rašytinius dokumentus laikytis konfidencialumo sąlygos, taip pat priežiūros ir kitoms institucijoms, kurios teisės aktuose numatytomis sąlygo</w:t>
      </w:r>
      <w:r>
        <w:rPr>
          <w:rFonts w:cs="Arial"/>
          <w:sz w:val="18"/>
          <w:szCs w:val="18"/>
          <w:lang w:val="lt-LT"/>
        </w:rPr>
        <w:t>mi</w:t>
      </w:r>
      <w:r w:rsidRPr="00B95F3D">
        <w:rPr>
          <w:rFonts w:cs="Arial"/>
          <w:sz w:val="18"/>
          <w:szCs w:val="18"/>
          <w:lang w:val="lt-LT"/>
        </w:rPr>
        <w:t>s turi teisę gauti šią informaciją.</w:t>
      </w:r>
    </w:p>
    <w:p w14:paraId="3516DB61" w14:textId="77777777" w:rsidR="003011D4" w:rsidRDefault="003011D4" w:rsidP="003011D4">
      <w:pPr>
        <w:pStyle w:val="BodyText"/>
        <w:numPr>
          <w:ilvl w:val="1"/>
          <w:numId w:val="1"/>
        </w:numPr>
        <w:spacing w:after="0" w:line="240" w:lineRule="auto"/>
        <w:jc w:val="both"/>
        <w:outlineLvl w:val="0"/>
        <w:rPr>
          <w:rFonts w:cs="Arial"/>
          <w:sz w:val="18"/>
          <w:szCs w:val="18"/>
          <w:lang w:val="lt-LT"/>
        </w:rPr>
      </w:pPr>
      <w:r w:rsidRPr="00B95F3D">
        <w:rPr>
          <w:rFonts w:cs="Arial"/>
          <w:sz w:val="18"/>
          <w:szCs w:val="18"/>
          <w:lang w:val="lt-LT"/>
        </w:rPr>
        <w:t xml:space="preserve">Šalys konfidencialia informacija laiko visą informaciją apie </w:t>
      </w:r>
      <w:r>
        <w:rPr>
          <w:rFonts w:cs="Arial"/>
          <w:sz w:val="18"/>
          <w:szCs w:val="18"/>
          <w:lang w:val="lt-LT"/>
        </w:rPr>
        <w:t>Naudotoją</w:t>
      </w:r>
      <w:r w:rsidRPr="00B95F3D">
        <w:rPr>
          <w:rFonts w:cs="Arial"/>
          <w:sz w:val="18"/>
          <w:szCs w:val="18"/>
          <w:lang w:val="lt-LT"/>
        </w:rPr>
        <w:t>, su Sąlygomis ir jos vykdymu susijusius saugumo reikalavimus, techninius duomenis, taip pat bet kokią kitą viešai neskelbiamą informaciją, know-how, prekybines paslaptis, susijusias su vienos iš Šalių veikla.</w:t>
      </w:r>
    </w:p>
    <w:p w14:paraId="48EAEF14" w14:textId="77777777" w:rsidR="003011D4" w:rsidRPr="00B95F3D" w:rsidRDefault="003011D4" w:rsidP="003011D4">
      <w:pPr>
        <w:pStyle w:val="BodyText"/>
        <w:spacing w:after="0" w:line="240" w:lineRule="auto"/>
        <w:jc w:val="both"/>
        <w:outlineLvl w:val="0"/>
        <w:rPr>
          <w:rFonts w:cs="Arial"/>
          <w:sz w:val="18"/>
          <w:szCs w:val="18"/>
          <w:lang w:val="lt-LT"/>
        </w:rPr>
      </w:pPr>
    </w:p>
    <w:p w14:paraId="77E2C01B" w14:textId="77777777" w:rsidR="003011D4" w:rsidRPr="00AE339B" w:rsidRDefault="003011D4" w:rsidP="003011D4">
      <w:pPr>
        <w:pStyle w:val="BodyText"/>
        <w:numPr>
          <w:ilvl w:val="0"/>
          <w:numId w:val="1"/>
        </w:numPr>
        <w:spacing w:after="0" w:line="240" w:lineRule="auto"/>
        <w:jc w:val="both"/>
        <w:outlineLvl w:val="0"/>
        <w:rPr>
          <w:rFonts w:cs="Arial"/>
          <w:b/>
          <w:sz w:val="18"/>
          <w:szCs w:val="18"/>
          <w:lang w:val="lt-LT"/>
        </w:rPr>
      </w:pPr>
      <w:r w:rsidRPr="00AE339B">
        <w:rPr>
          <w:rFonts w:cs="Arial"/>
          <w:b/>
          <w:sz w:val="18"/>
          <w:szCs w:val="18"/>
          <w:lang w:val="lt-LT"/>
        </w:rPr>
        <w:t>Kitos sąlygos</w:t>
      </w:r>
    </w:p>
    <w:p w14:paraId="50F0D6F3" w14:textId="77777777" w:rsidR="003011D4" w:rsidRDefault="003011D4" w:rsidP="003011D4">
      <w:pPr>
        <w:pStyle w:val="ListParagraph"/>
        <w:numPr>
          <w:ilvl w:val="1"/>
          <w:numId w:val="1"/>
        </w:numPr>
        <w:tabs>
          <w:tab w:val="left" w:pos="567"/>
        </w:tabs>
        <w:spacing w:after="0" w:line="240" w:lineRule="auto"/>
        <w:jc w:val="both"/>
        <w:rPr>
          <w:rFonts w:cs="Arial"/>
          <w:sz w:val="18"/>
          <w:szCs w:val="18"/>
          <w:lang w:val="lt-LT"/>
        </w:rPr>
      </w:pPr>
      <w:r>
        <w:rPr>
          <w:rFonts w:cs="Arial"/>
          <w:sz w:val="18"/>
          <w:szCs w:val="18"/>
          <w:lang w:val="lt-LT"/>
        </w:rPr>
        <w:t>Maksimali</w:t>
      </w:r>
      <w:r w:rsidRPr="003F7B4A">
        <w:rPr>
          <w:rFonts w:cs="Arial"/>
          <w:sz w:val="18"/>
          <w:szCs w:val="18"/>
          <w:lang w:val="lt-LT"/>
        </w:rPr>
        <w:t xml:space="preserve"> </w:t>
      </w:r>
      <w:r>
        <w:rPr>
          <w:rFonts w:cs="Arial"/>
          <w:sz w:val="18"/>
          <w:szCs w:val="18"/>
          <w:lang w:val="lt-LT"/>
        </w:rPr>
        <w:t>S</w:t>
      </w:r>
      <w:r w:rsidRPr="003F7B4A">
        <w:rPr>
          <w:rFonts w:cs="Arial"/>
          <w:sz w:val="18"/>
          <w:szCs w:val="18"/>
          <w:lang w:val="lt-LT"/>
        </w:rPr>
        <w:t xml:space="preserve">utarties vertė </w:t>
      </w:r>
      <w:r w:rsidRPr="005C0916">
        <w:rPr>
          <w:rFonts w:cs="Arial"/>
          <w:sz w:val="18"/>
          <w:szCs w:val="18"/>
        </w:rPr>
        <w:t>4</w:t>
      </w:r>
      <w:r w:rsidRPr="005C0916">
        <w:rPr>
          <w:rFonts w:cs="Arial"/>
          <w:sz w:val="18"/>
          <w:szCs w:val="18"/>
          <w:lang w:val="lt-LT"/>
        </w:rPr>
        <w:t> 000,00</w:t>
      </w:r>
      <w:r w:rsidRPr="003F7B4A">
        <w:rPr>
          <w:rFonts w:cs="Arial"/>
          <w:sz w:val="18"/>
          <w:szCs w:val="18"/>
          <w:lang w:val="lt-LT"/>
        </w:rPr>
        <w:t xml:space="preserve"> (</w:t>
      </w:r>
      <w:r>
        <w:rPr>
          <w:rFonts w:cs="Arial"/>
          <w:sz w:val="18"/>
          <w:szCs w:val="18"/>
          <w:lang w:val="lt-LT"/>
        </w:rPr>
        <w:t>keturi</w:t>
      </w:r>
      <w:r w:rsidRPr="003F7B4A">
        <w:rPr>
          <w:rFonts w:cs="Arial"/>
          <w:sz w:val="18"/>
          <w:szCs w:val="18"/>
          <w:lang w:val="lt-LT"/>
        </w:rPr>
        <w:t xml:space="preserve"> tūkstančiai</w:t>
      </w:r>
      <w:r>
        <w:rPr>
          <w:rFonts w:cs="Arial"/>
          <w:sz w:val="18"/>
          <w:szCs w:val="18"/>
          <w:lang w:val="lt-LT"/>
        </w:rPr>
        <w:t xml:space="preserve"> eurų, 00 ct</w:t>
      </w:r>
      <w:r w:rsidRPr="003F7B4A">
        <w:rPr>
          <w:rFonts w:cs="Arial"/>
          <w:sz w:val="18"/>
          <w:szCs w:val="18"/>
          <w:lang w:val="lt-LT"/>
        </w:rPr>
        <w:t>) E</w:t>
      </w:r>
      <w:r>
        <w:rPr>
          <w:rFonts w:cs="Arial"/>
          <w:sz w:val="18"/>
          <w:szCs w:val="18"/>
          <w:lang w:val="lt-LT"/>
        </w:rPr>
        <w:t>ur</w:t>
      </w:r>
      <w:r w:rsidRPr="003F7B4A">
        <w:rPr>
          <w:rFonts w:cs="Arial"/>
          <w:sz w:val="18"/>
          <w:szCs w:val="18"/>
          <w:lang w:val="lt-LT"/>
        </w:rPr>
        <w:t xml:space="preserve"> be PVM</w:t>
      </w:r>
      <w:r>
        <w:rPr>
          <w:rFonts w:cs="Arial"/>
          <w:sz w:val="18"/>
          <w:szCs w:val="18"/>
          <w:lang w:val="lt-LT"/>
        </w:rPr>
        <w:t>.</w:t>
      </w:r>
    </w:p>
    <w:p w14:paraId="42730DF5" w14:textId="77777777" w:rsidR="003011D4" w:rsidRDefault="003011D4" w:rsidP="003011D4">
      <w:pPr>
        <w:pStyle w:val="BodyText"/>
        <w:numPr>
          <w:ilvl w:val="1"/>
          <w:numId w:val="1"/>
        </w:numPr>
        <w:spacing w:after="0" w:line="240" w:lineRule="auto"/>
        <w:jc w:val="both"/>
        <w:outlineLvl w:val="0"/>
        <w:rPr>
          <w:rFonts w:cs="Arial"/>
          <w:sz w:val="18"/>
          <w:szCs w:val="18"/>
          <w:lang w:val="lt-LT"/>
        </w:rPr>
      </w:pPr>
      <w:r w:rsidRPr="00A942D6">
        <w:rPr>
          <w:rFonts w:cs="Arial"/>
          <w:sz w:val="18"/>
          <w:szCs w:val="18"/>
          <w:lang w:val="lt-LT"/>
        </w:rPr>
        <w:t xml:space="preserve">Sutartis </w:t>
      </w:r>
      <w:r w:rsidRPr="00C24E27">
        <w:rPr>
          <w:rFonts w:cs="Arial"/>
          <w:sz w:val="18"/>
          <w:szCs w:val="18"/>
          <w:lang w:val="lt-LT"/>
        </w:rPr>
        <w:t xml:space="preserve">įsigalioja jos pasirašymo dieną </w:t>
      </w:r>
      <w:r w:rsidRPr="00E84DBD">
        <w:rPr>
          <w:rFonts w:cs="Arial"/>
          <w:sz w:val="18"/>
          <w:szCs w:val="18"/>
          <w:lang w:val="lt-LT"/>
        </w:rPr>
        <w:t>ir galioja</w:t>
      </w:r>
      <w:r w:rsidRPr="009322F9">
        <w:rPr>
          <w:rFonts w:cs="Arial"/>
          <w:sz w:val="18"/>
          <w:szCs w:val="18"/>
          <w:lang w:val="lt-LT"/>
        </w:rPr>
        <w:t xml:space="preserve"> </w:t>
      </w:r>
      <w:r>
        <w:rPr>
          <w:rFonts w:cs="Arial"/>
          <w:sz w:val="18"/>
          <w:szCs w:val="18"/>
        </w:rPr>
        <w:t>2</w:t>
      </w:r>
      <w:r>
        <w:rPr>
          <w:rFonts w:cs="Arial"/>
          <w:sz w:val="18"/>
          <w:szCs w:val="18"/>
          <w:lang w:val="lt-LT"/>
        </w:rPr>
        <w:t>4</w:t>
      </w:r>
      <w:r w:rsidRPr="009322F9">
        <w:rPr>
          <w:rFonts w:cs="Arial"/>
          <w:sz w:val="18"/>
          <w:szCs w:val="18"/>
          <w:lang w:val="lt-LT"/>
        </w:rPr>
        <w:t xml:space="preserve"> (</w:t>
      </w:r>
      <w:r>
        <w:rPr>
          <w:rFonts w:cs="Arial"/>
          <w:sz w:val="18"/>
          <w:szCs w:val="18"/>
          <w:lang w:val="lt-LT"/>
        </w:rPr>
        <w:t>dvidešimt keturis</w:t>
      </w:r>
      <w:r w:rsidRPr="009322F9">
        <w:rPr>
          <w:rFonts w:cs="Arial"/>
          <w:sz w:val="18"/>
          <w:szCs w:val="18"/>
          <w:lang w:val="lt-LT"/>
        </w:rPr>
        <w:t>) mėnesius</w:t>
      </w:r>
      <w:r>
        <w:rPr>
          <w:rFonts w:cs="Arial"/>
          <w:sz w:val="18"/>
          <w:szCs w:val="18"/>
          <w:lang w:val="lt-LT"/>
        </w:rPr>
        <w:t xml:space="preserve"> </w:t>
      </w:r>
      <w:r w:rsidRPr="005C0916">
        <w:rPr>
          <w:rFonts w:cs="Arial"/>
          <w:sz w:val="18"/>
          <w:szCs w:val="18"/>
          <w:lang w:val="lt-LT"/>
        </w:rPr>
        <w:t xml:space="preserve">arba kol bus išnaudota maksimali </w:t>
      </w:r>
      <w:r>
        <w:rPr>
          <w:rFonts w:cs="Arial"/>
          <w:sz w:val="18"/>
          <w:szCs w:val="18"/>
          <w:lang w:val="lt-LT"/>
        </w:rPr>
        <w:t>S</w:t>
      </w:r>
      <w:r w:rsidRPr="005C0916">
        <w:rPr>
          <w:rFonts w:cs="Arial"/>
          <w:sz w:val="18"/>
          <w:szCs w:val="18"/>
          <w:lang w:val="lt-LT"/>
        </w:rPr>
        <w:t xml:space="preserve">utarties </w:t>
      </w:r>
      <w:r>
        <w:rPr>
          <w:rFonts w:cs="Arial"/>
          <w:sz w:val="18"/>
          <w:szCs w:val="18"/>
          <w:lang w:val="lt-LT"/>
        </w:rPr>
        <w:t>vertė</w:t>
      </w:r>
      <w:r w:rsidRPr="005C0916">
        <w:rPr>
          <w:rFonts w:cs="Arial"/>
          <w:sz w:val="18"/>
          <w:szCs w:val="18"/>
          <w:lang w:val="lt-LT"/>
        </w:rPr>
        <w:t xml:space="preserve"> – </w:t>
      </w:r>
      <w:r>
        <w:rPr>
          <w:rFonts w:cs="Arial"/>
          <w:sz w:val="18"/>
          <w:szCs w:val="18"/>
        </w:rPr>
        <w:t>4</w:t>
      </w:r>
      <w:r w:rsidRPr="005C0916">
        <w:rPr>
          <w:rFonts w:cs="Arial"/>
          <w:sz w:val="18"/>
          <w:szCs w:val="18"/>
          <w:lang w:val="lt-LT"/>
        </w:rPr>
        <w:t xml:space="preserve"> 000,00 (</w:t>
      </w:r>
      <w:r>
        <w:rPr>
          <w:rFonts w:cs="Arial"/>
          <w:sz w:val="18"/>
          <w:szCs w:val="18"/>
          <w:lang w:val="lt-LT"/>
        </w:rPr>
        <w:t>keturi</w:t>
      </w:r>
      <w:r w:rsidRPr="005C0916">
        <w:rPr>
          <w:rFonts w:cs="Arial"/>
          <w:sz w:val="18"/>
          <w:szCs w:val="18"/>
          <w:lang w:val="lt-LT"/>
        </w:rPr>
        <w:t xml:space="preserve"> tūkstančiai eurų, 00 ct) Eur be PVM, priklausomai nuo to, kuri sąlyga bus ankstesnė.</w:t>
      </w:r>
      <w:r>
        <w:rPr>
          <w:rFonts w:cs="Arial"/>
          <w:sz w:val="18"/>
          <w:szCs w:val="18"/>
          <w:lang w:val="lt-LT"/>
        </w:rPr>
        <w:t xml:space="preserve"> </w:t>
      </w:r>
      <w:r w:rsidRPr="005C0916">
        <w:rPr>
          <w:rFonts w:cs="Arial"/>
          <w:sz w:val="18"/>
          <w:szCs w:val="18"/>
          <w:lang w:val="lt-LT"/>
        </w:rPr>
        <w:t xml:space="preserve">Jeigu per </w:t>
      </w:r>
      <w:r>
        <w:rPr>
          <w:rFonts w:cs="Arial"/>
          <w:sz w:val="18"/>
          <w:szCs w:val="18"/>
        </w:rPr>
        <w:t>24</w:t>
      </w:r>
      <w:r w:rsidRPr="005C0916">
        <w:rPr>
          <w:rFonts w:cs="Arial"/>
          <w:sz w:val="18"/>
          <w:szCs w:val="18"/>
          <w:lang w:val="lt-LT"/>
        </w:rPr>
        <w:t xml:space="preserve"> mėnesi</w:t>
      </w:r>
      <w:r>
        <w:rPr>
          <w:rFonts w:cs="Arial"/>
          <w:sz w:val="18"/>
          <w:szCs w:val="18"/>
          <w:lang w:val="lt-LT"/>
        </w:rPr>
        <w:t>us</w:t>
      </w:r>
      <w:r w:rsidRPr="005C0916">
        <w:rPr>
          <w:rFonts w:cs="Arial"/>
          <w:sz w:val="18"/>
          <w:szCs w:val="18"/>
          <w:lang w:val="lt-LT"/>
        </w:rPr>
        <w:t xml:space="preserve"> neišnaudojama maksimali </w:t>
      </w:r>
      <w:r>
        <w:rPr>
          <w:rFonts w:cs="Arial"/>
          <w:sz w:val="18"/>
          <w:szCs w:val="18"/>
          <w:lang w:val="lt-LT"/>
        </w:rPr>
        <w:t>s</w:t>
      </w:r>
      <w:r w:rsidRPr="005C0916">
        <w:rPr>
          <w:rFonts w:cs="Arial"/>
          <w:sz w:val="18"/>
          <w:szCs w:val="18"/>
          <w:lang w:val="lt-LT"/>
        </w:rPr>
        <w:t xml:space="preserve">utarties kaina ir jeigu nei viena iš Šalių ne vėliau kaip prieš 30 (trisdešimt) kalendorinių dienų iki Sutarties galiojimo pabaigos dienos raštu kitai Šaliai nepareiškia apie Sutarties nutraukimą, ji laikoma pratęsta dar </w:t>
      </w:r>
      <w:r>
        <w:rPr>
          <w:rFonts w:cs="Arial"/>
          <w:sz w:val="18"/>
          <w:szCs w:val="18"/>
        </w:rPr>
        <w:t>12</w:t>
      </w:r>
      <w:r w:rsidRPr="005C0916">
        <w:rPr>
          <w:rFonts w:cs="Arial"/>
          <w:sz w:val="18"/>
          <w:szCs w:val="18"/>
          <w:lang w:val="lt-LT"/>
        </w:rPr>
        <w:t xml:space="preserve"> (</w:t>
      </w:r>
      <w:r>
        <w:rPr>
          <w:rFonts w:cs="Arial"/>
          <w:sz w:val="18"/>
          <w:szCs w:val="18"/>
          <w:lang w:val="lt-LT"/>
        </w:rPr>
        <w:t>dvylikai</w:t>
      </w:r>
      <w:r w:rsidRPr="005C0916">
        <w:rPr>
          <w:rFonts w:cs="Arial"/>
          <w:sz w:val="18"/>
          <w:szCs w:val="18"/>
          <w:lang w:val="lt-LT"/>
        </w:rPr>
        <w:t>) mėnesi</w:t>
      </w:r>
      <w:r>
        <w:rPr>
          <w:rFonts w:cs="Arial"/>
          <w:sz w:val="18"/>
          <w:szCs w:val="18"/>
          <w:lang w:val="lt-LT"/>
        </w:rPr>
        <w:t>ų</w:t>
      </w:r>
      <w:r w:rsidRPr="005C0916">
        <w:rPr>
          <w:rFonts w:cs="Arial"/>
          <w:sz w:val="18"/>
          <w:szCs w:val="18"/>
          <w:lang w:val="lt-LT"/>
        </w:rPr>
        <w:t xml:space="preserve"> tokiomis pačiomis sąlygomis. Bendra Sutarties ir jos pratęsimų trukmė negali būti ilgesnė kaip </w:t>
      </w:r>
      <w:r>
        <w:rPr>
          <w:rFonts w:cs="Arial"/>
          <w:sz w:val="18"/>
          <w:szCs w:val="18"/>
        </w:rPr>
        <w:t>36</w:t>
      </w:r>
      <w:r w:rsidRPr="005C0916">
        <w:rPr>
          <w:rFonts w:cs="Arial"/>
          <w:sz w:val="18"/>
          <w:szCs w:val="18"/>
          <w:lang w:val="lt-LT"/>
        </w:rPr>
        <w:t xml:space="preserve"> mėnesiai nuo Sutarties įsigaliojimo dienos</w:t>
      </w:r>
    </w:p>
    <w:p w14:paraId="52EB3623"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sidRPr="00AE339B">
        <w:rPr>
          <w:rFonts w:cs="Arial"/>
          <w:sz w:val="18"/>
          <w:szCs w:val="18"/>
          <w:lang w:val="lt-LT"/>
        </w:rPr>
        <w:t xml:space="preserve">Bankas turi teisę vienašališkai keisti Sąlygas, apie tai prieš 30 (trisdešimt) kalendorinių dienų raštu (įskaitant el. paštą) įspėjęs Klientą. </w:t>
      </w:r>
      <w:r>
        <w:rPr>
          <w:rFonts w:cs="Arial"/>
          <w:sz w:val="18"/>
          <w:szCs w:val="18"/>
          <w:lang w:val="lt-LT"/>
        </w:rPr>
        <w:t>Klientas</w:t>
      </w:r>
      <w:r w:rsidRPr="00AE339B">
        <w:rPr>
          <w:rFonts w:cs="Arial"/>
          <w:sz w:val="18"/>
          <w:szCs w:val="18"/>
          <w:lang w:val="lt-LT"/>
        </w:rPr>
        <w:t xml:space="preserve">, nesutikdamas su Banko vienašališkai pakeistomis Sąlygomis, turi teisę atsisakyti E. </w:t>
      </w:r>
      <w:r>
        <w:rPr>
          <w:rFonts w:cs="Arial"/>
          <w:sz w:val="18"/>
          <w:szCs w:val="18"/>
          <w:lang w:val="lt-LT"/>
        </w:rPr>
        <w:t xml:space="preserve">identifikacijos </w:t>
      </w:r>
      <w:r w:rsidRPr="00AE339B">
        <w:rPr>
          <w:rFonts w:cs="Arial"/>
          <w:sz w:val="18"/>
          <w:szCs w:val="18"/>
          <w:lang w:val="lt-LT"/>
        </w:rPr>
        <w:t>paslaugos apie tai prieš 5 (penkias) kalendorines dienas raštu įspėjęs Banką.</w:t>
      </w:r>
    </w:p>
    <w:p w14:paraId="2488B728"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sidRPr="00AE339B">
        <w:rPr>
          <w:rFonts w:cs="Arial"/>
          <w:sz w:val="18"/>
          <w:szCs w:val="18"/>
          <w:lang w:val="lt-LT"/>
        </w:rPr>
        <w:t xml:space="preserve">Bankas turi teisę vienašališkai nutraukti E. </w:t>
      </w:r>
      <w:r>
        <w:rPr>
          <w:rFonts w:cs="Arial"/>
          <w:sz w:val="18"/>
          <w:szCs w:val="18"/>
          <w:lang w:val="lt-LT"/>
        </w:rPr>
        <w:t xml:space="preserve">identifikacijos </w:t>
      </w:r>
      <w:r w:rsidRPr="00AE339B">
        <w:rPr>
          <w:rFonts w:cs="Arial"/>
          <w:sz w:val="18"/>
          <w:szCs w:val="18"/>
          <w:lang w:val="lt-LT"/>
        </w:rPr>
        <w:t xml:space="preserve">paslaugos teikimą įspėjęs raštu </w:t>
      </w:r>
      <w:r>
        <w:rPr>
          <w:rFonts w:cs="Arial"/>
          <w:sz w:val="18"/>
          <w:szCs w:val="18"/>
          <w:lang w:val="lt-LT"/>
        </w:rPr>
        <w:t>Klientą</w:t>
      </w:r>
      <w:r w:rsidRPr="00AE339B">
        <w:rPr>
          <w:rFonts w:cs="Arial"/>
          <w:sz w:val="18"/>
          <w:szCs w:val="18"/>
          <w:lang w:val="lt-LT"/>
        </w:rPr>
        <w:t xml:space="preserve"> prieš 15 (penkiolika) kalendorinių dienų iki E. </w:t>
      </w:r>
      <w:r>
        <w:rPr>
          <w:rFonts w:cs="Arial"/>
          <w:sz w:val="18"/>
          <w:szCs w:val="18"/>
          <w:lang w:val="lt-LT"/>
        </w:rPr>
        <w:t xml:space="preserve">identifikacijos </w:t>
      </w:r>
      <w:r w:rsidRPr="00AE339B">
        <w:rPr>
          <w:rFonts w:cs="Arial"/>
          <w:sz w:val="18"/>
          <w:szCs w:val="18"/>
          <w:lang w:val="lt-LT"/>
        </w:rPr>
        <w:t>paslaugos teikimo nutraukimo dienos.</w:t>
      </w:r>
    </w:p>
    <w:p w14:paraId="2BE7363A"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Pr>
          <w:rFonts w:cs="Arial"/>
          <w:sz w:val="18"/>
          <w:szCs w:val="18"/>
          <w:lang w:val="lt-LT"/>
        </w:rPr>
        <w:t>Klientas</w:t>
      </w:r>
      <w:r w:rsidRPr="00AE339B">
        <w:rPr>
          <w:rFonts w:cs="Arial"/>
          <w:sz w:val="18"/>
          <w:szCs w:val="18"/>
          <w:lang w:val="lt-LT"/>
        </w:rPr>
        <w:t xml:space="preserve"> turi teisę atsisakyti E. </w:t>
      </w:r>
      <w:r>
        <w:rPr>
          <w:rFonts w:cs="Arial"/>
          <w:sz w:val="18"/>
          <w:szCs w:val="18"/>
          <w:lang w:val="lt-LT"/>
        </w:rPr>
        <w:t xml:space="preserve">identifikacijos </w:t>
      </w:r>
      <w:r w:rsidRPr="00AE339B">
        <w:rPr>
          <w:rFonts w:cs="Arial"/>
          <w:sz w:val="18"/>
          <w:szCs w:val="18"/>
          <w:lang w:val="lt-LT"/>
        </w:rPr>
        <w:t xml:space="preserve">paslaugos įspėjęs raštu Banką prieš 15 (penkiolika) kalendorinių dienų iki E. </w:t>
      </w:r>
      <w:r>
        <w:rPr>
          <w:rFonts w:cs="Arial"/>
          <w:sz w:val="18"/>
          <w:szCs w:val="18"/>
          <w:lang w:val="lt-LT"/>
        </w:rPr>
        <w:t xml:space="preserve">identifikacijos </w:t>
      </w:r>
      <w:r w:rsidRPr="00AE339B">
        <w:rPr>
          <w:rFonts w:cs="Arial"/>
          <w:sz w:val="18"/>
          <w:szCs w:val="18"/>
          <w:lang w:val="lt-LT"/>
        </w:rPr>
        <w:t>paslaugos teikimo atsisakymo dienos.</w:t>
      </w:r>
    </w:p>
    <w:p w14:paraId="6018077D"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sidRPr="00AE339B">
        <w:rPr>
          <w:rFonts w:cs="Arial"/>
          <w:sz w:val="18"/>
          <w:szCs w:val="18"/>
          <w:lang w:val="lt-LT"/>
        </w:rPr>
        <w:t xml:space="preserve">Šalys privalo tinkamai vykdyti visus Sąlygomis prisiimtus įsipareigojimus ir įsipareigoja įstatymo nustatyta tvarka atlyginti visus tiesioginius kitos Šalies nuostolius, turėtus dėl to, kad kita Šalis nevykdė ar </w:t>
      </w:r>
      <w:r>
        <w:rPr>
          <w:rFonts w:cs="Arial"/>
          <w:sz w:val="18"/>
          <w:szCs w:val="18"/>
          <w:lang w:val="lt-LT"/>
        </w:rPr>
        <w:t xml:space="preserve">netinkamai vykdė </w:t>
      </w:r>
      <w:r w:rsidRPr="00AE339B">
        <w:rPr>
          <w:rFonts w:cs="Arial"/>
          <w:sz w:val="18"/>
          <w:szCs w:val="18"/>
          <w:lang w:val="lt-LT"/>
        </w:rPr>
        <w:t>Sąlygas.</w:t>
      </w:r>
    </w:p>
    <w:p w14:paraId="14E43E00"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Pr>
          <w:rFonts w:cs="Arial"/>
          <w:sz w:val="18"/>
          <w:szCs w:val="18"/>
          <w:lang w:val="lt-LT"/>
        </w:rPr>
        <w:t>Klientui</w:t>
      </w:r>
      <w:r w:rsidRPr="00AE339B">
        <w:rPr>
          <w:rFonts w:cs="Arial"/>
          <w:sz w:val="18"/>
          <w:szCs w:val="18"/>
          <w:lang w:val="lt-LT"/>
        </w:rPr>
        <w:t xml:space="preserve"> nevykdant Sąlygose numatytų įsipareigojimų</w:t>
      </w:r>
      <w:r>
        <w:rPr>
          <w:rFonts w:cs="Arial"/>
          <w:sz w:val="18"/>
          <w:szCs w:val="18"/>
          <w:lang w:val="lt-LT"/>
        </w:rPr>
        <w:t>,</w:t>
      </w:r>
      <w:r w:rsidRPr="00AE339B">
        <w:rPr>
          <w:rFonts w:cs="Arial"/>
          <w:sz w:val="18"/>
          <w:szCs w:val="18"/>
          <w:lang w:val="lt-LT"/>
        </w:rPr>
        <w:t xml:space="preserve"> Bankas turi teisę be išankstinio įspėjimo neteikti E. </w:t>
      </w:r>
      <w:r>
        <w:rPr>
          <w:rFonts w:cs="Arial"/>
          <w:sz w:val="18"/>
          <w:szCs w:val="18"/>
          <w:lang w:val="lt-LT"/>
        </w:rPr>
        <w:t xml:space="preserve">identifikacijos </w:t>
      </w:r>
      <w:r w:rsidRPr="00AE339B">
        <w:rPr>
          <w:rFonts w:cs="Arial"/>
          <w:sz w:val="18"/>
          <w:szCs w:val="18"/>
          <w:lang w:val="lt-LT"/>
        </w:rPr>
        <w:t xml:space="preserve">paslaugos ar laikinai sustabdyti jos teikimą iki </w:t>
      </w:r>
      <w:r>
        <w:rPr>
          <w:rFonts w:cs="Arial"/>
          <w:sz w:val="18"/>
          <w:szCs w:val="18"/>
          <w:lang w:val="lt-LT"/>
        </w:rPr>
        <w:t xml:space="preserve">pažeidimas bus </w:t>
      </w:r>
      <w:r w:rsidRPr="00AE339B">
        <w:rPr>
          <w:rFonts w:cs="Arial"/>
          <w:sz w:val="18"/>
          <w:szCs w:val="18"/>
          <w:lang w:val="lt-LT"/>
        </w:rPr>
        <w:t xml:space="preserve">pašalintas. Apie sustabdymo faktą Bankas informuoja </w:t>
      </w:r>
      <w:r>
        <w:rPr>
          <w:rFonts w:cs="Arial"/>
          <w:sz w:val="18"/>
          <w:szCs w:val="18"/>
          <w:lang w:val="lt-LT"/>
        </w:rPr>
        <w:t>Klientą</w:t>
      </w:r>
      <w:r w:rsidRPr="00AE339B">
        <w:rPr>
          <w:rFonts w:cs="Arial"/>
          <w:sz w:val="18"/>
          <w:szCs w:val="18"/>
          <w:lang w:val="lt-LT"/>
        </w:rPr>
        <w:t xml:space="preserve"> per įmanomai trumpiausią laiką.</w:t>
      </w:r>
    </w:p>
    <w:p w14:paraId="132B3595"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sidRPr="00AE339B">
        <w:rPr>
          <w:rFonts w:cs="Arial"/>
          <w:sz w:val="18"/>
          <w:szCs w:val="18"/>
          <w:lang w:val="lt-LT"/>
        </w:rPr>
        <w:t>Šalys besąlygiškai ir neatšaukiamai sutinka, kad bet koks konfidencialios informacijos, žinių, medžiagos, atskleidimas ar panaudojimas padarys neigiamos įtakos ar žalos kitai Šaliai bei jos veiklai ir prisiima pareigą atlyginti nuostolius dėl tokių veiksmų.</w:t>
      </w:r>
    </w:p>
    <w:p w14:paraId="7BB355B7"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sidRPr="00AE339B">
        <w:rPr>
          <w:rFonts w:cs="Arial"/>
          <w:sz w:val="18"/>
          <w:szCs w:val="18"/>
          <w:lang w:val="lt-LT"/>
        </w:rPr>
        <w:t>Šalis įsipareigoja visiškai materialiai atsakyti bei nedelsiant atlyginti kitai šaliai visus nuostolius ir žalą, kuriuos sukels Sąlygomis prisiimtų įsipareigojimų pažeidimas ar netinkamas vykdymas.</w:t>
      </w:r>
    </w:p>
    <w:p w14:paraId="29EC3D5A" w14:textId="77777777" w:rsidR="003011D4" w:rsidRPr="00AE339B" w:rsidRDefault="003011D4" w:rsidP="003011D4">
      <w:pPr>
        <w:pStyle w:val="BodyText"/>
        <w:numPr>
          <w:ilvl w:val="1"/>
          <w:numId w:val="1"/>
        </w:numPr>
        <w:spacing w:after="0" w:line="240" w:lineRule="auto"/>
        <w:jc w:val="both"/>
        <w:outlineLvl w:val="0"/>
        <w:rPr>
          <w:rFonts w:cs="Arial"/>
          <w:sz w:val="18"/>
          <w:szCs w:val="18"/>
          <w:lang w:val="lt-LT"/>
        </w:rPr>
      </w:pPr>
      <w:r>
        <w:rPr>
          <w:rFonts w:cs="Arial"/>
          <w:sz w:val="18"/>
          <w:szCs w:val="18"/>
          <w:lang w:val="lt-LT"/>
        </w:rPr>
        <w:t>Klientas</w:t>
      </w:r>
      <w:r w:rsidRPr="00AE339B">
        <w:rPr>
          <w:rFonts w:cs="Arial"/>
          <w:sz w:val="18"/>
          <w:szCs w:val="18"/>
          <w:lang w:val="lt-LT"/>
        </w:rPr>
        <w:t>, pasirašydamas Sąlygas, pareiškia, kad:</w:t>
      </w:r>
    </w:p>
    <w:p w14:paraId="66FA6083" w14:textId="77777777" w:rsidR="003011D4" w:rsidRPr="00AE339B" w:rsidRDefault="003011D4" w:rsidP="003011D4">
      <w:pPr>
        <w:pStyle w:val="BodyText"/>
        <w:numPr>
          <w:ilvl w:val="2"/>
          <w:numId w:val="1"/>
        </w:numPr>
        <w:spacing w:after="0" w:line="240" w:lineRule="auto"/>
        <w:jc w:val="both"/>
        <w:outlineLvl w:val="0"/>
        <w:rPr>
          <w:rFonts w:cs="Arial"/>
          <w:sz w:val="18"/>
          <w:szCs w:val="18"/>
          <w:lang w:val="lt-LT"/>
        </w:rPr>
      </w:pPr>
      <w:r w:rsidRPr="00AE339B">
        <w:rPr>
          <w:rFonts w:cs="Arial"/>
          <w:sz w:val="18"/>
          <w:szCs w:val="18"/>
          <w:lang w:val="lt-LT"/>
        </w:rPr>
        <w:t>yra tinkamai įsteigtas ir teisėtai veikiantis subjektas;</w:t>
      </w:r>
    </w:p>
    <w:p w14:paraId="2E5571FC" w14:textId="77777777" w:rsidR="003011D4" w:rsidRPr="00DB520A" w:rsidRDefault="003011D4" w:rsidP="003011D4">
      <w:pPr>
        <w:pStyle w:val="BodyText"/>
        <w:numPr>
          <w:ilvl w:val="2"/>
          <w:numId w:val="1"/>
        </w:numPr>
        <w:spacing w:after="0" w:line="240" w:lineRule="auto"/>
        <w:jc w:val="both"/>
        <w:outlineLvl w:val="0"/>
        <w:rPr>
          <w:rFonts w:cs="Arial"/>
          <w:sz w:val="18"/>
          <w:szCs w:val="18"/>
          <w:lang w:val="lt-LT"/>
        </w:rPr>
      </w:pPr>
      <w:r w:rsidRPr="00AE339B">
        <w:rPr>
          <w:rFonts w:cs="Arial"/>
          <w:sz w:val="18"/>
          <w:szCs w:val="18"/>
          <w:lang w:val="lt-LT"/>
        </w:rPr>
        <w:t xml:space="preserve">turi </w:t>
      </w:r>
      <w:r w:rsidRPr="00DB520A">
        <w:rPr>
          <w:rFonts w:cs="Arial"/>
          <w:sz w:val="18"/>
          <w:szCs w:val="18"/>
          <w:lang w:val="lt-LT"/>
        </w:rPr>
        <w:t xml:space="preserve">teisę prisiimti įsipareigojimus pagal Sąlygas ir yra gavęs visus </w:t>
      </w:r>
      <w:r>
        <w:rPr>
          <w:rFonts w:cs="Arial"/>
          <w:sz w:val="18"/>
          <w:szCs w:val="18"/>
          <w:lang w:val="lt-LT"/>
        </w:rPr>
        <w:t>Kliento</w:t>
      </w:r>
      <w:r w:rsidRPr="00DB520A">
        <w:rPr>
          <w:rFonts w:cs="Arial"/>
          <w:sz w:val="18"/>
          <w:szCs w:val="18"/>
          <w:lang w:val="lt-LT"/>
        </w:rPr>
        <w:t xml:space="preserve"> valdymo organų, valstybės institucijų ar kitų asmenų leidimus ir sprendimus prisiimti Sąlygose nurodytus įsipareigojimus;</w:t>
      </w:r>
    </w:p>
    <w:p w14:paraId="1F0295B5" w14:textId="77777777" w:rsidR="003011D4" w:rsidRPr="00DB520A" w:rsidRDefault="003011D4" w:rsidP="003011D4">
      <w:pPr>
        <w:pStyle w:val="BodyText"/>
        <w:numPr>
          <w:ilvl w:val="2"/>
          <w:numId w:val="1"/>
        </w:numPr>
        <w:spacing w:after="0" w:line="240" w:lineRule="auto"/>
        <w:jc w:val="both"/>
        <w:outlineLvl w:val="0"/>
        <w:rPr>
          <w:rFonts w:cs="Arial"/>
          <w:sz w:val="18"/>
          <w:szCs w:val="18"/>
          <w:lang w:val="lt-LT"/>
        </w:rPr>
      </w:pPr>
      <w:r w:rsidRPr="00DB520A">
        <w:rPr>
          <w:rFonts w:cs="Arial"/>
          <w:sz w:val="18"/>
          <w:szCs w:val="18"/>
          <w:lang w:val="lt-LT"/>
        </w:rPr>
        <w:t>susipažino su Banko paslaugų ir operacijų įkainiais.</w:t>
      </w:r>
    </w:p>
    <w:p w14:paraId="41360D55" w14:textId="77777777" w:rsidR="003011D4" w:rsidRDefault="003011D4" w:rsidP="003011D4">
      <w:pPr>
        <w:pStyle w:val="BodyText"/>
        <w:numPr>
          <w:ilvl w:val="1"/>
          <w:numId w:val="1"/>
        </w:numPr>
        <w:spacing w:after="0" w:line="240" w:lineRule="auto"/>
        <w:jc w:val="both"/>
        <w:outlineLvl w:val="0"/>
        <w:rPr>
          <w:rFonts w:cs="Arial"/>
          <w:sz w:val="18"/>
          <w:szCs w:val="18"/>
          <w:lang w:val="lt-LT"/>
        </w:rPr>
      </w:pPr>
      <w:r>
        <w:rPr>
          <w:rFonts w:cs="Arial"/>
          <w:sz w:val="18"/>
          <w:szCs w:val="18"/>
          <w:lang w:val="lt-LT"/>
        </w:rPr>
        <w:t>Klientas</w:t>
      </w:r>
      <w:r w:rsidRPr="00DB520A">
        <w:rPr>
          <w:rFonts w:cs="Arial"/>
          <w:sz w:val="18"/>
          <w:szCs w:val="18"/>
          <w:lang w:val="lt-LT"/>
        </w:rPr>
        <w:t xml:space="preserve"> neturi teisės be Banko raštiško sutikimo perduoti visų ar dalies savo teisių ir įsipareigojimų pagal Sąlygas tretiesiems asmenims.</w:t>
      </w:r>
    </w:p>
    <w:p w14:paraId="51AA41C8" w14:textId="77777777" w:rsidR="003011D4" w:rsidRPr="00DB520A" w:rsidRDefault="003011D4" w:rsidP="003011D4">
      <w:pPr>
        <w:pStyle w:val="BodyText"/>
        <w:numPr>
          <w:ilvl w:val="1"/>
          <w:numId w:val="1"/>
        </w:numPr>
        <w:spacing w:after="0" w:line="240" w:lineRule="auto"/>
        <w:jc w:val="both"/>
        <w:outlineLvl w:val="0"/>
        <w:rPr>
          <w:rFonts w:cs="Arial"/>
          <w:sz w:val="18"/>
          <w:szCs w:val="18"/>
          <w:lang w:val="lt-LT"/>
        </w:rPr>
      </w:pPr>
      <w:r w:rsidRPr="00B95F3D">
        <w:rPr>
          <w:rFonts w:cs="Arial"/>
          <w:sz w:val="18"/>
          <w:szCs w:val="18"/>
          <w:lang w:val="lt-LT"/>
        </w:rPr>
        <w:lastRenderedPageBreak/>
        <w:t>Šalys per 1 darbo dieną praneša raštu viena kitai apie savo rekvizitų pakeitimus.</w:t>
      </w:r>
    </w:p>
    <w:p w14:paraId="0BAA6F93" w14:textId="77777777" w:rsidR="003011D4" w:rsidRPr="00DB520A" w:rsidRDefault="003011D4" w:rsidP="003011D4">
      <w:pPr>
        <w:pStyle w:val="BodyText"/>
        <w:numPr>
          <w:ilvl w:val="1"/>
          <w:numId w:val="1"/>
        </w:numPr>
        <w:spacing w:after="0" w:line="240" w:lineRule="auto"/>
        <w:jc w:val="both"/>
        <w:outlineLvl w:val="0"/>
        <w:rPr>
          <w:rFonts w:cs="Arial"/>
          <w:sz w:val="18"/>
          <w:szCs w:val="18"/>
          <w:lang w:val="lt-LT"/>
        </w:rPr>
      </w:pPr>
      <w:r w:rsidRPr="00DB520A">
        <w:rPr>
          <w:rFonts w:cs="Arial"/>
          <w:sz w:val="18"/>
          <w:szCs w:val="18"/>
          <w:lang w:val="lt-LT"/>
        </w:rPr>
        <w:t>Dėl</w:t>
      </w:r>
      <w:r>
        <w:rPr>
          <w:rFonts w:cs="Arial"/>
          <w:sz w:val="18"/>
          <w:szCs w:val="18"/>
          <w:lang w:val="lt-LT"/>
        </w:rPr>
        <w:t xml:space="preserve"> Sąlygų vykdymo kylantys ginčai</w:t>
      </w:r>
      <w:r w:rsidRPr="00DB520A">
        <w:rPr>
          <w:rFonts w:cs="Arial"/>
          <w:sz w:val="18"/>
          <w:szCs w:val="18"/>
          <w:lang w:val="lt-LT"/>
        </w:rPr>
        <w:t xml:space="preserve"> sprendžiami derybų keliu. Nepavykus ginčų išspręsti derybų keliu, ginčas sprendžiamas Lietuvos Respublikos teismuose pagal Lietuvos Respublikos įstatymus.</w:t>
      </w:r>
    </w:p>
    <w:p w14:paraId="24870CAE" w14:textId="77777777" w:rsidR="003011D4" w:rsidRPr="00DB520A" w:rsidRDefault="003011D4" w:rsidP="003011D4">
      <w:pPr>
        <w:jc w:val="both"/>
        <w:rPr>
          <w:rFonts w:cs="Arial"/>
          <w:sz w:val="18"/>
          <w:szCs w:val="18"/>
          <w:lang w:val="lt-LT"/>
        </w:rPr>
      </w:pPr>
    </w:p>
    <w:p w14:paraId="6BFE447A" w14:textId="77777777" w:rsidR="003011D4" w:rsidRPr="00AE339B" w:rsidRDefault="003011D4" w:rsidP="003011D4">
      <w:pPr>
        <w:pStyle w:val="BodyText"/>
        <w:numPr>
          <w:ilvl w:val="0"/>
          <w:numId w:val="1"/>
        </w:numPr>
        <w:spacing w:after="0" w:line="240" w:lineRule="auto"/>
        <w:jc w:val="both"/>
        <w:outlineLvl w:val="0"/>
        <w:rPr>
          <w:rFonts w:cs="Arial"/>
          <w:b/>
          <w:sz w:val="18"/>
          <w:szCs w:val="18"/>
          <w:lang w:val="lt-LT"/>
        </w:rPr>
      </w:pPr>
      <w:r w:rsidRPr="00DB520A">
        <w:rPr>
          <w:rFonts w:cs="Arial"/>
          <w:b/>
          <w:sz w:val="18"/>
          <w:szCs w:val="18"/>
          <w:lang w:val="lt-LT"/>
        </w:rPr>
        <w:t xml:space="preserve">Techninės </w:t>
      </w:r>
      <w:r w:rsidRPr="00AE339B">
        <w:rPr>
          <w:rFonts w:cs="Arial"/>
          <w:b/>
          <w:sz w:val="18"/>
          <w:szCs w:val="18"/>
          <w:lang w:val="lt-LT"/>
        </w:rPr>
        <w:t>sąlygos</w:t>
      </w:r>
    </w:p>
    <w:p w14:paraId="1495F149" w14:textId="4BF85FC8" w:rsidR="003011D4" w:rsidRDefault="003011D4" w:rsidP="003011D4">
      <w:pPr>
        <w:pStyle w:val="BodyText"/>
        <w:numPr>
          <w:ilvl w:val="1"/>
          <w:numId w:val="1"/>
        </w:numPr>
        <w:spacing w:after="0" w:line="240" w:lineRule="auto"/>
        <w:jc w:val="both"/>
        <w:outlineLvl w:val="0"/>
        <w:rPr>
          <w:rFonts w:cs="Arial"/>
          <w:sz w:val="18"/>
          <w:szCs w:val="18"/>
          <w:lang w:val="lt-LT"/>
        </w:rPr>
      </w:pPr>
      <w:r w:rsidRPr="00AE339B">
        <w:rPr>
          <w:rFonts w:cs="Arial"/>
          <w:sz w:val="18"/>
          <w:szCs w:val="18"/>
          <w:lang w:val="lt-LT"/>
        </w:rPr>
        <w:t>Techninės sąlygos yra neatskiriama šių Sąlygų dalis.</w:t>
      </w:r>
    </w:p>
    <w:p w14:paraId="127F54C0" w14:textId="77777777" w:rsidR="003011D4" w:rsidRDefault="003011D4">
      <w:pPr>
        <w:rPr>
          <w:rFonts w:ascii="Arial" w:eastAsiaTheme="minorHAnsi" w:hAnsi="Arial" w:cs="Arial"/>
          <w:sz w:val="18"/>
          <w:szCs w:val="18"/>
          <w:lang w:val="lt-LT"/>
        </w:rPr>
      </w:pPr>
      <w:r>
        <w:rPr>
          <w:rFonts w:cs="Arial"/>
          <w:sz w:val="18"/>
          <w:szCs w:val="18"/>
          <w:lang w:val="lt-LT"/>
        </w:rPr>
        <w:br w:type="page"/>
      </w:r>
    </w:p>
    <w:p w14:paraId="70853454" w14:textId="05F0037D" w:rsidR="003011D4" w:rsidRPr="008027D1" w:rsidRDefault="003011D4" w:rsidP="003011D4">
      <w:pPr>
        <w:pStyle w:val="ListParagraph"/>
        <w:numPr>
          <w:ilvl w:val="0"/>
          <w:numId w:val="2"/>
        </w:numPr>
        <w:jc w:val="right"/>
        <w:rPr>
          <w:rFonts w:cs="Arial"/>
          <w:sz w:val="18"/>
          <w:szCs w:val="18"/>
        </w:rPr>
      </w:pPr>
      <w:r w:rsidRPr="008027D1">
        <w:rPr>
          <w:rFonts w:cs="Arial"/>
          <w:sz w:val="18"/>
          <w:szCs w:val="18"/>
        </w:rPr>
        <w:lastRenderedPageBreak/>
        <w:t>Priedas</w:t>
      </w:r>
    </w:p>
    <w:p w14:paraId="542C8600" w14:textId="77777777" w:rsidR="003011D4" w:rsidRDefault="003011D4" w:rsidP="003011D4">
      <w:pPr>
        <w:jc w:val="both"/>
        <w:rPr>
          <w:rFonts w:ascii="Arial" w:hAnsi="Arial" w:cs="Arial"/>
          <w:b/>
          <w:lang w:val="lt-LT"/>
        </w:rPr>
      </w:pPr>
      <w:r>
        <w:rPr>
          <w:rFonts w:ascii="Arial" w:hAnsi="Arial" w:cs="Arial"/>
          <w:b/>
        </w:rPr>
        <w:t>E. IDENTIFIKACIJOS PASLAUGOS TECHNINĖS SĄLYGOS</w:t>
      </w:r>
    </w:p>
    <w:p w14:paraId="4B1D8105" w14:textId="77777777" w:rsidR="003011D4" w:rsidRDefault="003011D4" w:rsidP="003011D4">
      <w:pPr>
        <w:pStyle w:val="E-mailSignature"/>
        <w:jc w:val="both"/>
        <w:rPr>
          <w:rFonts w:ascii="Arial" w:hAnsi="Arial" w:cs="Arial"/>
          <w:b/>
          <w:sz w:val="18"/>
          <w:szCs w:val="18"/>
        </w:rPr>
      </w:pPr>
    </w:p>
    <w:p w14:paraId="45EB808C" w14:textId="77777777" w:rsidR="003011D4" w:rsidRDefault="003011D4" w:rsidP="003011D4">
      <w:pPr>
        <w:pStyle w:val="Heading1"/>
        <w:spacing w:before="0" w:after="0"/>
        <w:jc w:val="both"/>
        <w:rPr>
          <w:sz w:val="18"/>
          <w:szCs w:val="18"/>
        </w:rPr>
      </w:pPr>
      <w:r>
        <w:rPr>
          <w:sz w:val="18"/>
          <w:szCs w:val="18"/>
        </w:rPr>
        <w:t>1. Techniniai autentifikavimo realizacijos reikalavimai</w:t>
      </w:r>
    </w:p>
    <w:p w14:paraId="76AF4BA1" w14:textId="77777777" w:rsidR="003011D4" w:rsidRDefault="003011D4" w:rsidP="003011D4">
      <w:pPr>
        <w:pStyle w:val="Heading2"/>
        <w:spacing w:before="0" w:after="0"/>
        <w:ind w:left="360"/>
        <w:jc w:val="both"/>
        <w:rPr>
          <w:b w:val="0"/>
          <w:i w:val="0"/>
          <w:sz w:val="18"/>
          <w:szCs w:val="18"/>
        </w:rPr>
      </w:pPr>
      <w:bookmarkStart w:id="3" w:name="_Toc49919969"/>
      <w:bookmarkStart w:id="4" w:name="_Toc57457579"/>
    </w:p>
    <w:p w14:paraId="3DF55859" w14:textId="77777777" w:rsidR="003011D4" w:rsidRDefault="003011D4" w:rsidP="003011D4">
      <w:pPr>
        <w:pStyle w:val="Heading2"/>
        <w:spacing w:before="0" w:after="0"/>
        <w:ind w:left="360"/>
        <w:jc w:val="both"/>
        <w:rPr>
          <w:b w:val="0"/>
          <w:i w:val="0"/>
          <w:sz w:val="18"/>
          <w:szCs w:val="18"/>
        </w:rPr>
      </w:pPr>
      <w:r>
        <w:rPr>
          <w:b w:val="0"/>
          <w:i w:val="0"/>
          <w:sz w:val="18"/>
          <w:szCs w:val="18"/>
        </w:rPr>
        <w:t xml:space="preserve">1.1. </w:t>
      </w:r>
      <w:r>
        <w:rPr>
          <w:b w:val="0"/>
          <w:i w:val="0"/>
          <w:sz w:val="18"/>
          <w:szCs w:val="18"/>
          <w:u w:val="single"/>
        </w:rPr>
        <w:t>Banko registravimas Kliento EPS ir sistemų pasiruošimas</w:t>
      </w:r>
      <w:bookmarkEnd w:id="3"/>
      <w:bookmarkEnd w:id="4"/>
      <w:r>
        <w:rPr>
          <w:b w:val="0"/>
          <w:i w:val="0"/>
          <w:sz w:val="18"/>
          <w:szCs w:val="18"/>
        </w:rPr>
        <w:t xml:space="preserve">. </w:t>
      </w:r>
    </w:p>
    <w:p w14:paraId="084B27BA"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t>1.1.1.</w:t>
      </w:r>
      <w:r>
        <w:rPr>
          <w:b w:val="0"/>
          <w:i w:val="0"/>
          <w:sz w:val="18"/>
          <w:szCs w:val="18"/>
        </w:rPr>
        <w:tab/>
        <w:t>Internetinės bankininkystės autentifikavimo sistema turi būti užregistruota Įmonės EPS su tokiais parametrais:</w:t>
      </w:r>
    </w:p>
    <w:p w14:paraId="463FB26F" w14:textId="77777777" w:rsidR="003011D4" w:rsidRDefault="003011D4" w:rsidP="003011D4">
      <w:pPr>
        <w:pStyle w:val="Heading2"/>
        <w:tabs>
          <w:tab w:val="left" w:pos="720"/>
          <w:tab w:val="left" w:pos="1260"/>
        </w:tabs>
        <w:spacing w:before="0" w:after="0"/>
        <w:ind w:left="360"/>
        <w:jc w:val="both"/>
        <w:rPr>
          <w:b w:val="0"/>
          <w:i w:val="0"/>
          <w:sz w:val="18"/>
          <w:szCs w:val="18"/>
        </w:rPr>
      </w:pPr>
      <w:r>
        <w:rPr>
          <w:b w:val="0"/>
          <w:i w:val="0"/>
          <w:sz w:val="18"/>
          <w:szCs w:val="18"/>
        </w:rPr>
        <w:tab/>
      </w:r>
      <w:r>
        <w:rPr>
          <w:b w:val="0"/>
          <w:i w:val="0"/>
          <w:sz w:val="18"/>
          <w:szCs w:val="18"/>
        </w:rPr>
        <w:tab/>
        <w:t>1.1.1.1. Unikalus ID;</w:t>
      </w:r>
    </w:p>
    <w:p w14:paraId="14AD1814" w14:textId="77777777" w:rsidR="003011D4" w:rsidRDefault="003011D4" w:rsidP="003011D4">
      <w:pPr>
        <w:pStyle w:val="Heading2"/>
        <w:tabs>
          <w:tab w:val="left" w:pos="720"/>
          <w:tab w:val="left" w:pos="1260"/>
        </w:tabs>
        <w:spacing w:before="0" w:after="0"/>
        <w:ind w:left="360"/>
        <w:jc w:val="both"/>
        <w:rPr>
          <w:b w:val="0"/>
          <w:i w:val="0"/>
          <w:sz w:val="18"/>
          <w:szCs w:val="18"/>
        </w:rPr>
      </w:pPr>
      <w:r>
        <w:rPr>
          <w:b w:val="0"/>
          <w:i w:val="0"/>
          <w:sz w:val="18"/>
          <w:szCs w:val="18"/>
        </w:rPr>
        <w:tab/>
      </w:r>
      <w:r>
        <w:rPr>
          <w:b w:val="0"/>
          <w:i w:val="0"/>
          <w:sz w:val="18"/>
          <w:szCs w:val="18"/>
        </w:rPr>
        <w:tab/>
        <w:t>1.1.1.2. Pavadinimas;</w:t>
      </w:r>
    </w:p>
    <w:p w14:paraId="4F81833E" w14:textId="77777777" w:rsidR="003011D4" w:rsidRDefault="003011D4" w:rsidP="003011D4">
      <w:pPr>
        <w:pStyle w:val="Heading2"/>
        <w:tabs>
          <w:tab w:val="left" w:pos="720"/>
          <w:tab w:val="left" w:pos="1260"/>
          <w:tab w:val="left" w:pos="1985"/>
        </w:tabs>
        <w:spacing w:before="0" w:after="0"/>
        <w:ind w:left="360"/>
        <w:jc w:val="both"/>
        <w:rPr>
          <w:b w:val="0"/>
          <w:i w:val="0"/>
          <w:sz w:val="18"/>
          <w:szCs w:val="18"/>
        </w:rPr>
      </w:pPr>
      <w:r>
        <w:rPr>
          <w:b w:val="0"/>
          <w:i w:val="0"/>
          <w:sz w:val="18"/>
          <w:szCs w:val="18"/>
        </w:rPr>
        <w:tab/>
      </w:r>
      <w:r>
        <w:rPr>
          <w:b w:val="0"/>
          <w:i w:val="0"/>
          <w:sz w:val="18"/>
          <w:szCs w:val="18"/>
        </w:rPr>
        <w:tab/>
        <w:t>1.1.1.3. Pradinio autentifikavimo puslapio interneto adresas (URL). Į šitą adresą bus persiunčiama autentifikavimo procedūros inicijavimo komanda su nuoroda į šaltinį – Įmonės EPS sistemą. Tuomet Banko sistemoje po sėkmingo autentifikavimo galėtų būti realizuotas automatinis atbulinis peradresavimas ir autentifikavimo paketo grąžinimas Įmonės EPS išoriniam portalui;</w:t>
      </w:r>
    </w:p>
    <w:p w14:paraId="3694C268" w14:textId="77777777" w:rsidR="003011D4" w:rsidRDefault="003011D4" w:rsidP="003011D4">
      <w:pPr>
        <w:pStyle w:val="Heading2"/>
        <w:tabs>
          <w:tab w:val="left" w:pos="720"/>
          <w:tab w:val="left" w:pos="1260"/>
        </w:tabs>
        <w:spacing w:before="0" w:after="0"/>
        <w:ind w:left="360"/>
        <w:jc w:val="both"/>
        <w:rPr>
          <w:b w:val="0"/>
          <w:i w:val="0"/>
          <w:sz w:val="18"/>
          <w:szCs w:val="18"/>
        </w:rPr>
      </w:pPr>
      <w:r>
        <w:rPr>
          <w:b w:val="0"/>
          <w:i w:val="0"/>
          <w:sz w:val="18"/>
          <w:szCs w:val="18"/>
        </w:rPr>
        <w:tab/>
      </w:r>
      <w:r>
        <w:rPr>
          <w:b w:val="0"/>
          <w:i w:val="0"/>
          <w:sz w:val="18"/>
          <w:szCs w:val="18"/>
        </w:rPr>
        <w:tab/>
        <w:t>1.1.1.4. Banko viešas raktas, gaunamų iš Banko paketų skaitmeninio parašo kontrolei.</w:t>
      </w:r>
    </w:p>
    <w:p w14:paraId="03F2E44E"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t>1.1.2. Banko sistemoje turi būti užregistruoti ir naudojami tokie parametrai:</w:t>
      </w:r>
    </w:p>
    <w:p w14:paraId="182D339E"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r>
      <w:r>
        <w:rPr>
          <w:b w:val="0"/>
          <w:i w:val="0"/>
          <w:sz w:val="18"/>
          <w:szCs w:val="18"/>
        </w:rPr>
        <w:tab/>
        <w:t>1.1.2.1. Kliento EPS išorinio portalo puslapio interneto adresas (URL), į kurį nukreipiamas Naudotojas, sėkmingai praėjęs autentifikavimo procedūrą ir į kurį nusiunčiamas autentifikavimo paketas;</w:t>
      </w:r>
    </w:p>
    <w:p w14:paraId="1921FF7B"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r>
      <w:r>
        <w:rPr>
          <w:b w:val="0"/>
          <w:i w:val="0"/>
          <w:sz w:val="18"/>
          <w:szCs w:val="18"/>
        </w:rPr>
        <w:tab/>
        <w:t>1.1.2.2. Banko privatus raktas skaitmeninio parašo sukūrimui;</w:t>
      </w:r>
    </w:p>
    <w:p w14:paraId="4852C54F"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r>
      <w:r>
        <w:rPr>
          <w:b w:val="0"/>
          <w:i w:val="0"/>
          <w:sz w:val="18"/>
          <w:szCs w:val="18"/>
        </w:rPr>
        <w:tab/>
        <w:t>1.1.2.3. Kliento viešas raktas, gaunamų iš Įmonės EPS paketų skaitmeninio parašo kontrolei.</w:t>
      </w:r>
    </w:p>
    <w:p w14:paraId="2A68474F"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t>1.1.3. Banko portalo serverių laikrodžiai turi būti sinchronizuojami su interneto atominiais laikrodžiais, nes vienas iš autentifikavimo paketo parametrų yra tikslus autentifikavimo laikas. Toks pat reikalavimas galioja ir Kliento EPS išorinio portalo serveriams.</w:t>
      </w:r>
    </w:p>
    <w:p w14:paraId="7D8472D8"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t>1.1.4. Banko portale turi būti realizuotos autentifikavimo paketų formavimo ir nukreipimo į Kliento EPS išorinį portalą priemonės pagal žemiau išdėstytus techninius reikalavimus.</w:t>
      </w:r>
    </w:p>
    <w:p w14:paraId="5D36BDCE"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ab/>
        <w:t>1.1.5. Normaliame darbo režime, Banko portalo puslapiuose turi būti nuorodos, meniu arba kiti valdymo elementai, kurių pagalba sėkmingai autentifikuotas Banko sistemoje vartotojas galėtų interaktyviai inicijuoti perėjimą į Kliento EPS išorinį portalą be pakartotino autentifikavimo.</w:t>
      </w:r>
      <w:bookmarkStart w:id="5" w:name="_Toc57457580"/>
      <w:bookmarkStart w:id="6" w:name="_Toc49919970"/>
    </w:p>
    <w:p w14:paraId="181C7310" w14:textId="77777777" w:rsidR="003011D4" w:rsidRDefault="003011D4" w:rsidP="003011D4"/>
    <w:p w14:paraId="1676DD85"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 xml:space="preserve">1.2. </w:t>
      </w:r>
      <w:r>
        <w:rPr>
          <w:b w:val="0"/>
          <w:i w:val="0"/>
          <w:sz w:val="18"/>
          <w:szCs w:val="18"/>
          <w:u w:val="single"/>
        </w:rPr>
        <w:t>Integruoto autentifikavimo procesas</w:t>
      </w:r>
      <w:bookmarkEnd w:id="5"/>
      <w:r>
        <w:rPr>
          <w:b w:val="0"/>
          <w:i w:val="0"/>
          <w:sz w:val="18"/>
          <w:szCs w:val="18"/>
        </w:rPr>
        <w:t>. Autentifikavimo duomenų perdavimas realizuojamas „Server - Client – Server“ principu, kuomet persijungimai tarp portalų ir autentifikavimo paketų persiuntimai fiziškai realizuojami per Interneto naršyklę Naudotojo lokaliame kompiuteryje, nors inicijuojami ir transportuojami duomenys generuojami Kliento EPS ir Banko portalų serveriuose.</w:t>
      </w:r>
      <w:bookmarkStart w:id="7" w:name="_Toc57457581"/>
    </w:p>
    <w:p w14:paraId="691CED56" w14:textId="77777777" w:rsidR="003011D4" w:rsidRDefault="003011D4" w:rsidP="003011D4"/>
    <w:p w14:paraId="15C9FB06" w14:textId="77777777" w:rsidR="003011D4" w:rsidRDefault="003011D4" w:rsidP="003011D4">
      <w:pPr>
        <w:pStyle w:val="Heading2"/>
        <w:tabs>
          <w:tab w:val="left" w:pos="720"/>
        </w:tabs>
        <w:spacing w:before="0" w:after="0"/>
        <w:ind w:left="360"/>
        <w:jc w:val="both"/>
        <w:rPr>
          <w:b w:val="0"/>
          <w:i w:val="0"/>
          <w:sz w:val="18"/>
          <w:szCs w:val="18"/>
        </w:rPr>
      </w:pPr>
      <w:r>
        <w:rPr>
          <w:b w:val="0"/>
          <w:i w:val="0"/>
          <w:sz w:val="18"/>
          <w:szCs w:val="18"/>
        </w:rPr>
        <w:t xml:space="preserve">1.3. </w:t>
      </w:r>
      <w:r>
        <w:rPr>
          <w:b w:val="0"/>
          <w:i w:val="0"/>
          <w:sz w:val="18"/>
          <w:szCs w:val="18"/>
          <w:u w:val="single"/>
        </w:rPr>
        <w:t>Autentifikavimo scenarijai</w:t>
      </w:r>
      <w:bookmarkEnd w:id="7"/>
      <w:r>
        <w:rPr>
          <w:b w:val="0"/>
          <w:i w:val="0"/>
          <w:sz w:val="18"/>
          <w:szCs w:val="18"/>
          <w:u w:val="single"/>
        </w:rPr>
        <w:t>. Integruotas autentifikavimas vyksta 2 būdais</w:t>
      </w:r>
      <w:r>
        <w:rPr>
          <w:b w:val="0"/>
          <w:i w:val="0"/>
          <w:sz w:val="18"/>
          <w:szCs w:val="18"/>
        </w:rPr>
        <w:t>:</w:t>
      </w:r>
    </w:p>
    <w:p w14:paraId="00AFD58C" w14:textId="77777777" w:rsidR="003011D4" w:rsidRDefault="003011D4" w:rsidP="003011D4">
      <w:pPr>
        <w:pStyle w:val="Heading4"/>
        <w:tabs>
          <w:tab w:val="left" w:pos="720"/>
        </w:tabs>
        <w:spacing w:before="0" w:after="0"/>
        <w:ind w:left="360"/>
        <w:jc w:val="both"/>
        <w:rPr>
          <w:rFonts w:ascii="Arial" w:hAnsi="Arial" w:cs="Arial"/>
          <w:b w:val="0"/>
          <w:sz w:val="18"/>
          <w:szCs w:val="18"/>
        </w:rPr>
      </w:pPr>
      <w:r>
        <w:rPr>
          <w:rFonts w:ascii="Arial" w:hAnsi="Arial" w:cs="Arial"/>
          <w:b w:val="0"/>
        </w:rPr>
        <w:tab/>
      </w:r>
      <w:r>
        <w:rPr>
          <w:rFonts w:ascii="Arial" w:hAnsi="Arial" w:cs="Arial"/>
          <w:b w:val="0"/>
          <w:sz w:val="18"/>
          <w:szCs w:val="18"/>
        </w:rPr>
        <w:t>1.3.1. Naudotojas pradeda darbo seansą Kliento EPS išoriniame portale</w:t>
      </w:r>
      <w:bookmarkEnd w:id="6"/>
      <w:r>
        <w:rPr>
          <w:rFonts w:ascii="Arial" w:hAnsi="Arial" w:cs="Arial"/>
          <w:b w:val="0"/>
          <w:sz w:val="18"/>
          <w:szCs w:val="18"/>
        </w:rPr>
        <w:t xml:space="preserve">. </w:t>
      </w:r>
      <w:r>
        <w:rPr>
          <w:rFonts w:ascii="Arial" w:hAnsi="Arial" w:cs="Arial"/>
          <w:b w:val="0"/>
          <w:sz w:val="18"/>
          <w:szCs w:val="18"/>
        </w:rPr>
        <w:fldChar w:fldCharType="begin"/>
      </w:r>
      <w:r>
        <w:rPr>
          <w:rFonts w:ascii="Arial" w:hAnsi="Arial" w:cs="Arial"/>
          <w:b w:val="0"/>
          <w:sz w:val="18"/>
          <w:szCs w:val="18"/>
        </w:rPr>
        <w:instrText xml:space="preserve"> REF _Ref56936578 \h  \* MERGEFORMAT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sz w:val="18"/>
          <w:szCs w:val="18"/>
        </w:rPr>
        <w:t xml:space="preserve">Pav. </w:t>
      </w:r>
      <w:r>
        <w:rPr>
          <w:rFonts w:ascii="Arial" w:hAnsi="Arial" w:cs="Arial"/>
          <w:b w:val="0"/>
          <w:noProof/>
          <w:sz w:val="18"/>
          <w:szCs w:val="18"/>
        </w:rPr>
        <w:t>1</w:t>
      </w:r>
      <w:r>
        <w:rPr>
          <w:rFonts w:ascii="Arial" w:hAnsi="Arial" w:cs="Arial"/>
          <w:b w:val="0"/>
          <w:sz w:val="18"/>
          <w:szCs w:val="18"/>
        </w:rPr>
        <w:t xml:space="preserve"> Seanso inicijavimas </w:t>
      </w:r>
      <w:r>
        <w:rPr>
          <w:rFonts w:ascii="Arial" w:hAnsi="Arial" w:cs="Arial"/>
          <w:b w:val="0"/>
          <w:sz w:val="18"/>
          <w:szCs w:val="18"/>
        </w:rPr>
        <w:fldChar w:fldCharType="end"/>
      </w:r>
      <w:r>
        <w:rPr>
          <w:rFonts w:ascii="Arial" w:hAnsi="Arial" w:cs="Arial"/>
          <w:b w:val="0"/>
          <w:sz w:val="18"/>
          <w:szCs w:val="18"/>
        </w:rPr>
        <w:t>iliustruoja tokį scenarijų:</w:t>
      </w:r>
    </w:p>
    <w:p w14:paraId="74A01075" w14:textId="77777777" w:rsidR="003011D4" w:rsidRDefault="003011D4" w:rsidP="003011D4">
      <w:pPr>
        <w:tabs>
          <w:tab w:val="left" w:pos="1260"/>
        </w:tabs>
        <w:ind w:left="360"/>
        <w:jc w:val="both"/>
        <w:rPr>
          <w:rFonts w:ascii="Arial" w:hAnsi="Arial" w:cs="Arial"/>
          <w:sz w:val="18"/>
          <w:szCs w:val="18"/>
        </w:rPr>
      </w:pPr>
      <w:r>
        <w:rPr>
          <w:rFonts w:ascii="Arial" w:hAnsi="Arial" w:cs="Arial"/>
          <w:sz w:val="18"/>
          <w:szCs w:val="18"/>
        </w:rPr>
        <w:tab/>
        <w:t xml:space="preserve">1.3.1.1. </w:t>
      </w:r>
      <w:proofErr w:type="spellStart"/>
      <w:r>
        <w:rPr>
          <w:rFonts w:ascii="Arial" w:hAnsi="Arial" w:cs="Arial"/>
          <w:sz w:val="18"/>
          <w:szCs w:val="18"/>
        </w:rPr>
        <w:t>Naudotojas</w:t>
      </w:r>
      <w:proofErr w:type="spellEnd"/>
      <w:r>
        <w:rPr>
          <w:rFonts w:ascii="Arial" w:hAnsi="Arial" w:cs="Arial"/>
          <w:sz w:val="18"/>
          <w:szCs w:val="18"/>
        </w:rPr>
        <w:t xml:space="preserve"> </w:t>
      </w:r>
      <w:proofErr w:type="spellStart"/>
      <w:r>
        <w:rPr>
          <w:rFonts w:ascii="Arial" w:hAnsi="Arial" w:cs="Arial"/>
          <w:sz w:val="18"/>
          <w:szCs w:val="18"/>
        </w:rPr>
        <w:t>pradėjo</w:t>
      </w:r>
      <w:proofErr w:type="spellEnd"/>
      <w:r>
        <w:rPr>
          <w:rFonts w:ascii="Arial" w:hAnsi="Arial" w:cs="Arial"/>
          <w:sz w:val="18"/>
          <w:szCs w:val="18"/>
        </w:rPr>
        <w:t xml:space="preserve"> </w:t>
      </w:r>
      <w:proofErr w:type="spellStart"/>
      <w:r>
        <w:rPr>
          <w:rFonts w:ascii="Arial" w:hAnsi="Arial" w:cs="Arial"/>
          <w:sz w:val="18"/>
          <w:szCs w:val="18"/>
        </w:rPr>
        <w:t>darbą</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išoriniame</w:t>
      </w:r>
      <w:proofErr w:type="spellEnd"/>
      <w:r>
        <w:rPr>
          <w:rFonts w:ascii="Arial" w:hAnsi="Arial" w:cs="Arial"/>
          <w:sz w:val="18"/>
          <w:szCs w:val="18"/>
        </w:rPr>
        <w:t xml:space="preserve"> </w:t>
      </w:r>
      <w:proofErr w:type="spellStart"/>
      <w:r>
        <w:rPr>
          <w:rFonts w:ascii="Arial" w:hAnsi="Arial" w:cs="Arial"/>
          <w:sz w:val="18"/>
          <w:szCs w:val="18"/>
        </w:rPr>
        <w:t>portale</w:t>
      </w:r>
      <w:proofErr w:type="spellEnd"/>
      <w:r>
        <w:rPr>
          <w:rFonts w:ascii="Arial" w:hAnsi="Arial" w:cs="Arial"/>
          <w:sz w:val="18"/>
          <w:szCs w:val="18"/>
        </w:rPr>
        <w:t xml:space="preserve">, </w:t>
      </w:r>
      <w:proofErr w:type="spellStart"/>
      <w:r>
        <w:rPr>
          <w:rFonts w:ascii="Arial" w:hAnsi="Arial" w:cs="Arial"/>
          <w:sz w:val="18"/>
          <w:szCs w:val="18"/>
        </w:rPr>
        <w:t>pasirenka</w:t>
      </w:r>
      <w:proofErr w:type="spellEnd"/>
      <w:r>
        <w:rPr>
          <w:rFonts w:ascii="Arial" w:hAnsi="Arial" w:cs="Arial"/>
          <w:sz w:val="18"/>
          <w:szCs w:val="18"/>
        </w:rPr>
        <w:t xml:space="preserve"> </w:t>
      </w:r>
      <w:proofErr w:type="spellStart"/>
      <w:r>
        <w:rPr>
          <w:rFonts w:ascii="Arial" w:hAnsi="Arial" w:cs="Arial"/>
          <w:sz w:val="18"/>
          <w:szCs w:val="18"/>
        </w:rPr>
        <w:t>Banką</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w:t>
      </w:r>
      <w:proofErr w:type="spellStart"/>
      <w:r>
        <w:rPr>
          <w:rFonts w:ascii="Arial" w:hAnsi="Arial" w:cs="Arial"/>
          <w:sz w:val="18"/>
          <w:szCs w:val="18"/>
        </w:rPr>
        <w:t>anksto</w:t>
      </w:r>
      <w:proofErr w:type="spellEnd"/>
      <w:r>
        <w:rPr>
          <w:rFonts w:ascii="Arial" w:hAnsi="Arial" w:cs="Arial"/>
          <w:sz w:val="18"/>
          <w:szCs w:val="18"/>
        </w:rPr>
        <w:t xml:space="preserve"> </w:t>
      </w:r>
      <w:proofErr w:type="spellStart"/>
      <w:r>
        <w:rPr>
          <w:rFonts w:ascii="Arial" w:hAnsi="Arial" w:cs="Arial"/>
          <w:sz w:val="18"/>
          <w:szCs w:val="18"/>
        </w:rPr>
        <w:t>užregistruotų</w:t>
      </w:r>
      <w:proofErr w:type="spellEnd"/>
      <w:r>
        <w:rPr>
          <w:rFonts w:ascii="Arial" w:hAnsi="Arial" w:cs="Arial"/>
          <w:sz w:val="18"/>
          <w:szCs w:val="18"/>
        </w:rPr>
        <w:t xml:space="preserve"> </w:t>
      </w:r>
      <w:proofErr w:type="spellStart"/>
      <w:r>
        <w:rPr>
          <w:rFonts w:ascii="Arial" w:hAnsi="Arial" w:cs="Arial"/>
          <w:sz w:val="18"/>
          <w:szCs w:val="18"/>
        </w:rPr>
        <w:t>bankų</w:t>
      </w:r>
      <w:proofErr w:type="spellEnd"/>
      <w:r>
        <w:rPr>
          <w:rFonts w:ascii="Arial" w:hAnsi="Arial" w:cs="Arial"/>
          <w:sz w:val="18"/>
          <w:szCs w:val="18"/>
        </w:rPr>
        <w:t xml:space="preserve"> </w:t>
      </w:r>
      <w:proofErr w:type="spellStart"/>
      <w:r>
        <w:rPr>
          <w:rFonts w:ascii="Arial" w:hAnsi="Arial" w:cs="Arial"/>
          <w:sz w:val="18"/>
          <w:szCs w:val="18"/>
        </w:rPr>
        <w:t>sąrašo</w:t>
      </w:r>
      <w:proofErr w:type="spellEnd"/>
      <w:r>
        <w:rPr>
          <w:rFonts w:ascii="Arial" w:hAnsi="Arial" w:cs="Arial"/>
          <w:sz w:val="18"/>
          <w:szCs w:val="18"/>
        </w:rPr>
        <w:t xml:space="preserve">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paspaudžia</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pradžios</w:t>
      </w:r>
      <w:proofErr w:type="spellEnd"/>
      <w:r>
        <w:rPr>
          <w:rFonts w:ascii="Arial" w:hAnsi="Arial" w:cs="Arial"/>
          <w:sz w:val="18"/>
          <w:szCs w:val="18"/>
        </w:rPr>
        <w:t xml:space="preserve"> </w:t>
      </w:r>
      <w:proofErr w:type="spellStart"/>
      <w:proofErr w:type="gramStart"/>
      <w:r>
        <w:rPr>
          <w:rFonts w:ascii="Arial" w:hAnsi="Arial" w:cs="Arial"/>
          <w:sz w:val="18"/>
          <w:szCs w:val="18"/>
        </w:rPr>
        <w:t>mygtuką</w:t>
      </w:r>
      <w:proofErr w:type="spellEnd"/>
      <w:r>
        <w:rPr>
          <w:rFonts w:ascii="Arial" w:hAnsi="Arial" w:cs="Arial"/>
          <w:sz w:val="18"/>
          <w:szCs w:val="18"/>
        </w:rPr>
        <w:t>;</w:t>
      </w:r>
      <w:proofErr w:type="gramEnd"/>
    </w:p>
    <w:p w14:paraId="3BA445FA" w14:textId="77777777" w:rsidR="003011D4" w:rsidRDefault="003011D4" w:rsidP="003011D4">
      <w:pPr>
        <w:tabs>
          <w:tab w:val="left" w:pos="1260"/>
        </w:tabs>
        <w:ind w:left="360"/>
        <w:jc w:val="both"/>
        <w:rPr>
          <w:rFonts w:ascii="Arial" w:hAnsi="Arial" w:cs="Arial"/>
          <w:sz w:val="18"/>
          <w:szCs w:val="18"/>
        </w:rPr>
      </w:pPr>
      <w:r>
        <w:rPr>
          <w:rFonts w:ascii="Arial" w:hAnsi="Arial" w:cs="Arial"/>
          <w:sz w:val="18"/>
          <w:szCs w:val="18"/>
        </w:rPr>
        <w:tab/>
        <w:t xml:space="preserve">1.3.1.2. </w:t>
      </w:r>
      <w:proofErr w:type="spellStart"/>
      <w:r>
        <w:rPr>
          <w:rFonts w:ascii="Arial" w:hAnsi="Arial" w:cs="Arial"/>
          <w:sz w:val="18"/>
          <w:szCs w:val="18"/>
        </w:rPr>
        <w:t>inicijuojamas</w:t>
      </w:r>
      <w:proofErr w:type="spellEnd"/>
      <w:r>
        <w:rPr>
          <w:rFonts w:ascii="Arial" w:hAnsi="Arial" w:cs="Arial"/>
          <w:sz w:val="18"/>
          <w:szCs w:val="18"/>
        </w:rPr>
        <w:t xml:space="preserve"> </w:t>
      </w:r>
      <w:proofErr w:type="spellStart"/>
      <w:r>
        <w:rPr>
          <w:rFonts w:ascii="Arial" w:hAnsi="Arial" w:cs="Arial"/>
          <w:sz w:val="18"/>
          <w:szCs w:val="18"/>
        </w:rPr>
        <w:t>peradresavimas</w:t>
      </w:r>
      <w:proofErr w:type="spellEnd"/>
      <w:r>
        <w:rPr>
          <w:rFonts w:ascii="Arial" w:hAnsi="Arial" w:cs="Arial"/>
          <w:sz w:val="18"/>
          <w:szCs w:val="18"/>
        </w:rPr>
        <w:t xml:space="preserve"> į </w:t>
      </w:r>
      <w:proofErr w:type="spellStart"/>
      <w:r>
        <w:rPr>
          <w:rFonts w:ascii="Arial" w:hAnsi="Arial" w:cs="Arial"/>
          <w:sz w:val="18"/>
          <w:szCs w:val="18"/>
        </w:rPr>
        <w:t>pasirinkto</w:t>
      </w:r>
      <w:proofErr w:type="spellEnd"/>
      <w:r>
        <w:rPr>
          <w:rFonts w:ascii="Arial" w:hAnsi="Arial" w:cs="Arial"/>
          <w:sz w:val="18"/>
          <w:szCs w:val="18"/>
        </w:rPr>
        <w:t xml:space="preserve"> Banko </w:t>
      </w:r>
      <w:proofErr w:type="spellStart"/>
      <w:r>
        <w:rPr>
          <w:rFonts w:ascii="Arial" w:hAnsi="Arial" w:cs="Arial"/>
          <w:sz w:val="18"/>
          <w:szCs w:val="18"/>
        </w:rPr>
        <w:t>portalo</w:t>
      </w:r>
      <w:proofErr w:type="spellEnd"/>
      <w:r>
        <w:rPr>
          <w:rFonts w:ascii="Arial" w:hAnsi="Arial" w:cs="Arial"/>
          <w:sz w:val="18"/>
          <w:szCs w:val="18"/>
        </w:rPr>
        <w:t xml:space="preserve"> </w:t>
      </w:r>
      <w:proofErr w:type="spellStart"/>
      <w:r>
        <w:rPr>
          <w:rFonts w:ascii="Arial" w:hAnsi="Arial" w:cs="Arial"/>
          <w:sz w:val="18"/>
          <w:szCs w:val="18"/>
        </w:rPr>
        <w:t>pradinį</w:t>
      </w:r>
      <w:proofErr w:type="spellEnd"/>
      <w:r>
        <w:rPr>
          <w:rFonts w:ascii="Arial" w:hAnsi="Arial" w:cs="Arial"/>
          <w:sz w:val="18"/>
          <w:szCs w:val="18"/>
        </w:rPr>
        <w:t xml:space="preserve"> </w:t>
      </w:r>
      <w:proofErr w:type="spellStart"/>
      <w:r>
        <w:rPr>
          <w:rFonts w:ascii="Arial" w:hAnsi="Arial" w:cs="Arial"/>
          <w:sz w:val="18"/>
          <w:szCs w:val="18"/>
        </w:rPr>
        <w:t>puslapį</w:t>
      </w:r>
      <w:proofErr w:type="spellEnd"/>
      <w:r>
        <w:rPr>
          <w:rFonts w:ascii="Arial" w:hAnsi="Arial" w:cs="Arial"/>
          <w:sz w:val="18"/>
          <w:szCs w:val="18"/>
        </w:rPr>
        <w:t xml:space="preserve"> HTTPS POST </w:t>
      </w:r>
      <w:proofErr w:type="spellStart"/>
      <w:r>
        <w:rPr>
          <w:rFonts w:ascii="Arial" w:hAnsi="Arial" w:cs="Arial"/>
          <w:sz w:val="18"/>
          <w:szCs w:val="18"/>
        </w:rPr>
        <w:t>metodu</w:t>
      </w:r>
      <w:proofErr w:type="spellEnd"/>
      <w:r>
        <w:rPr>
          <w:rFonts w:ascii="Arial" w:hAnsi="Arial" w:cs="Arial"/>
          <w:sz w:val="18"/>
          <w:szCs w:val="18"/>
        </w:rPr>
        <w:t xml:space="preserve">, </w:t>
      </w:r>
      <w:proofErr w:type="spellStart"/>
      <w:r>
        <w:rPr>
          <w:rFonts w:ascii="Arial" w:hAnsi="Arial" w:cs="Arial"/>
          <w:sz w:val="18"/>
          <w:szCs w:val="18"/>
        </w:rPr>
        <w:t>perduodant</w:t>
      </w:r>
      <w:proofErr w:type="spellEnd"/>
      <w:r>
        <w:rPr>
          <w:rFonts w:ascii="Arial" w:hAnsi="Arial" w:cs="Arial"/>
          <w:sz w:val="18"/>
          <w:szCs w:val="18"/>
        </w:rPr>
        <w:t xml:space="preserve"> </w:t>
      </w:r>
      <w:proofErr w:type="spellStart"/>
      <w:r>
        <w:rPr>
          <w:rFonts w:ascii="Arial" w:hAnsi="Arial" w:cs="Arial"/>
          <w:sz w:val="18"/>
          <w:szCs w:val="18"/>
        </w:rPr>
        <w:t>parametrus</w:t>
      </w:r>
      <w:proofErr w:type="spellEnd"/>
      <w:r>
        <w:rPr>
          <w:rFonts w:ascii="Arial" w:hAnsi="Arial" w:cs="Arial"/>
          <w:sz w:val="18"/>
          <w:szCs w:val="18"/>
        </w:rPr>
        <w:t xml:space="preserve">, </w:t>
      </w:r>
      <w:proofErr w:type="spellStart"/>
      <w:r>
        <w:rPr>
          <w:rFonts w:ascii="Arial" w:hAnsi="Arial" w:cs="Arial"/>
          <w:sz w:val="18"/>
          <w:szCs w:val="18"/>
        </w:rPr>
        <w:t>identifikuojančius</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sistemą</w:t>
      </w:r>
      <w:proofErr w:type="spellEnd"/>
      <w:r>
        <w:rPr>
          <w:rFonts w:ascii="Arial" w:hAnsi="Arial" w:cs="Arial"/>
          <w:sz w:val="18"/>
          <w:szCs w:val="18"/>
        </w:rPr>
        <w:t xml:space="preserve"> (</w:t>
      </w:r>
      <w:proofErr w:type="spellStart"/>
      <w:r>
        <w:rPr>
          <w:rFonts w:ascii="Arial" w:hAnsi="Arial" w:cs="Arial"/>
          <w:sz w:val="18"/>
          <w:szCs w:val="18"/>
        </w:rPr>
        <w:t>paketas</w:t>
      </w:r>
      <w:proofErr w:type="spellEnd"/>
      <w:r>
        <w:rPr>
          <w:rFonts w:ascii="Arial" w:hAnsi="Arial" w:cs="Arial"/>
          <w:sz w:val="18"/>
          <w:szCs w:val="18"/>
        </w:rPr>
        <w:t xml:space="preserve"> EPS-01);</w:t>
      </w:r>
    </w:p>
    <w:p w14:paraId="281D555F" w14:textId="77777777" w:rsidR="003011D4" w:rsidRDefault="003011D4" w:rsidP="003011D4">
      <w:pPr>
        <w:tabs>
          <w:tab w:val="left" w:pos="1260"/>
        </w:tabs>
        <w:ind w:left="360"/>
        <w:jc w:val="both"/>
        <w:rPr>
          <w:rFonts w:ascii="Arial" w:hAnsi="Arial" w:cs="Arial"/>
          <w:sz w:val="18"/>
          <w:szCs w:val="18"/>
        </w:rPr>
      </w:pPr>
      <w:r>
        <w:rPr>
          <w:rFonts w:ascii="Arial" w:hAnsi="Arial" w:cs="Arial"/>
          <w:sz w:val="18"/>
          <w:szCs w:val="18"/>
        </w:rPr>
        <w:tab/>
        <w:t xml:space="preserve">1.3.1.3. Banko </w:t>
      </w:r>
      <w:proofErr w:type="spellStart"/>
      <w:r>
        <w:rPr>
          <w:rFonts w:ascii="Arial" w:hAnsi="Arial" w:cs="Arial"/>
          <w:sz w:val="18"/>
          <w:szCs w:val="18"/>
        </w:rPr>
        <w:t>portale</w:t>
      </w:r>
      <w:proofErr w:type="spellEnd"/>
      <w:r>
        <w:rPr>
          <w:rFonts w:ascii="Arial" w:hAnsi="Arial" w:cs="Arial"/>
          <w:sz w:val="18"/>
          <w:szCs w:val="18"/>
        </w:rPr>
        <w:t xml:space="preserve"> </w:t>
      </w:r>
      <w:proofErr w:type="spellStart"/>
      <w:r>
        <w:rPr>
          <w:rFonts w:ascii="Arial" w:hAnsi="Arial" w:cs="Arial"/>
          <w:sz w:val="18"/>
          <w:szCs w:val="18"/>
        </w:rPr>
        <w:t>vyksta</w:t>
      </w:r>
      <w:proofErr w:type="spellEnd"/>
      <w:r>
        <w:rPr>
          <w:rFonts w:ascii="Arial" w:hAnsi="Arial" w:cs="Arial"/>
          <w:sz w:val="18"/>
          <w:szCs w:val="18"/>
        </w:rPr>
        <w:t xml:space="preserve"> </w:t>
      </w:r>
      <w:proofErr w:type="spellStart"/>
      <w:r>
        <w:rPr>
          <w:rFonts w:ascii="Arial" w:hAnsi="Arial" w:cs="Arial"/>
          <w:sz w:val="18"/>
          <w:szCs w:val="18"/>
        </w:rPr>
        <w:t>įprasta</w:t>
      </w:r>
      <w:proofErr w:type="spellEnd"/>
      <w:r>
        <w:rPr>
          <w:rFonts w:ascii="Arial" w:hAnsi="Arial" w:cs="Arial"/>
          <w:sz w:val="18"/>
          <w:szCs w:val="18"/>
        </w:rPr>
        <w:t xml:space="preserve"> </w:t>
      </w:r>
      <w:proofErr w:type="spellStart"/>
      <w:r>
        <w:rPr>
          <w:rFonts w:ascii="Arial" w:hAnsi="Arial" w:cs="Arial"/>
          <w:sz w:val="18"/>
          <w:szCs w:val="18"/>
        </w:rPr>
        <w:t>Naudotojo</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proofErr w:type="gramStart"/>
      <w:r>
        <w:rPr>
          <w:rFonts w:ascii="Arial" w:hAnsi="Arial" w:cs="Arial"/>
          <w:sz w:val="18"/>
          <w:szCs w:val="18"/>
        </w:rPr>
        <w:t>procedūra</w:t>
      </w:r>
      <w:proofErr w:type="spellEnd"/>
      <w:r>
        <w:rPr>
          <w:rFonts w:ascii="Arial" w:hAnsi="Arial" w:cs="Arial"/>
          <w:sz w:val="18"/>
          <w:szCs w:val="18"/>
        </w:rPr>
        <w:t>;</w:t>
      </w:r>
      <w:proofErr w:type="gramEnd"/>
    </w:p>
    <w:p w14:paraId="0860F748" w14:textId="77777777" w:rsidR="003011D4" w:rsidRDefault="003011D4" w:rsidP="003011D4">
      <w:pPr>
        <w:tabs>
          <w:tab w:val="left" w:pos="1260"/>
        </w:tabs>
        <w:ind w:left="360"/>
        <w:jc w:val="both"/>
        <w:rPr>
          <w:rFonts w:ascii="Arial" w:hAnsi="Arial" w:cs="Arial"/>
          <w:sz w:val="18"/>
          <w:szCs w:val="18"/>
        </w:rPr>
      </w:pPr>
      <w:r>
        <w:rPr>
          <w:rFonts w:ascii="Arial" w:hAnsi="Arial" w:cs="Arial"/>
          <w:sz w:val="18"/>
          <w:szCs w:val="18"/>
        </w:rPr>
        <w:tab/>
        <w:t xml:space="preserve">1.3.1.4. </w:t>
      </w:r>
      <w:proofErr w:type="spellStart"/>
      <w:r>
        <w:rPr>
          <w:rFonts w:ascii="Arial" w:hAnsi="Arial" w:cs="Arial"/>
          <w:sz w:val="18"/>
          <w:szCs w:val="18"/>
        </w:rPr>
        <w:t>sėkmingai</w:t>
      </w:r>
      <w:proofErr w:type="spellEnd"/>
      <w:r>
        <w:rPr>
          <w:rFonts w:ascii="Arial" w:hAnsi="Arial" w:cs="Arial"/>
          <w:sz w:val="18"/>
          <w:szCs w:val="18"/>
        </w:rPr>
        <w:t xml:space="preserve"> </w:t>
      </w:r>
      <w:proofErr w:type="spellStart"/>
      <w:r>
        <w:rPr>
          <w:rFonts w:ascii="Arial" w:hAnsi="Arial" w:cs="Arial"/>
          <w:sz w:val="18"/>
          <w:szCs w:val="18"/>
        </w:rPr>
        <w:t>identifikavus</w:t>
      </w:r>
      <w:proofErr w:type="spellEnd"/>
      <w:r>
        <w:rPr>
          <w:rFonts w:ascii="Arial" w:hAnsi="Arial" w:cs="Arial"/>
          <w:sz w:val="18"/>
          <w:szCs w:val="18"/>
        </w:rPr>
        <w:t xml:space="preserve"> </w:t>
      </w:r>
      <w:proofErr w:type="spellStart"/>
      <w:r>
        <w:rPr>
          <w:rFonts w:ascii="Arial" w:hAnsi="Arial" w:cs="Arial"/>
          <w:sz w:val="18"/>
          <w:szCs w:val="18"/>
        </w:rPr>
        <w:t>Naudotoją</w:t>
      </w:r>
      <w:proofErr w:type="spellEnd"/>
      <w:r>
        <w:rPr>
          <w:rFonts w:ascii="Arial" w:hAnsi="Arial" w:cs="Arial"/>
          <w:sz w:val="18"/>
          <w:szCs w:val="18"/>
        </w:rPr>
        <w:t xml:space="preserve">, Banko </w:t>
      </w:r>
      <w:proofErr w:type="spellStart"/>
      <w:r>
        <w:rPr>
          <w:rFonts w:ascii="Arial" w:hAnsi="Arial" w:cs="Arial"/>
          <w:sz w:val="18"/>
          <w:szCs w:val="18"/>
        </w:rPr>
        <w:t>portale</w:t>
      </w:r>
      <w:proofErr w:type="spellEnd"/>
      <w:r>
        <w:rPr>
          <w:rFonts w:ascii="Arial" w:hAnsi="Arial" w:cs="Arial"/>
          <w:sz w:val="18"/>
          <w:szCs w:val="18"/>
        </w:rPr>
        <w:t xml:space="preserve"> </w:t>
      </w:r>
      <w:proofErr w:type="spellStart"/>
      <w:r>
        <w:rPr>
          <w:rFonts w:ascii="Arial" w:hAnsi="Arial" w:cs="Arial"/>
          <w:sz w:val="18"/>
          <w:szCs w:val="18"/>
        </w:rPr>
        <w:t>suformuojamas</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paketas</w:t>
      </w:r>
      <w:proofErr w:type="spellEnd"/>
      <w:r>
        <w:rPr>
          <w:rFonts w:ascii="Arial" w:hAnsi="Arial" w:cs="Arial"/>
          <w:sz w:val="18"/>
          <w:szCs w:val="18"/>
        </w:rPr>
        <w:t xml:space="preserve">. </w:t>
      </w:r>
      <w:proofErr w:type="spellStart"/>
      <w:r>
        <w:rPr>
          <w:rFonts w:ascii="Arial" w:hAnsi="Arial" w:cs="Arial"/>
          <w:sz w:val="18"/>
          <w:szCs w:val="18"/>
        </w:rPr>
        <w:t>Automatiškai</w:t>
      </w:r>
      <w:proofErr w:type="spellEnd"/>
      <w:r>
        <w:rPr>
          <w:rFonts w:ascii="Arial" w:hAnsi="Arial" w:cs="Arial"/>
          <w:sz w:val="18"/>
          <w:szCs w:val="18"/>
        </w:rPr>
        <w:t xml:space="preserve"> </w:t>
      </w:r>
      <w:proofErr w:type="spellStart"/>
      <w:r>
        <w:rPr>
          <w:rFonts w:ascii="Arial" w:hAnsi="Arial" w:cs="Arial"/>
          <w:sz w:val="18"/>
          <w:szCs w:val="18"/>
        </w:rPr>
        <w:t>inicijuojamas</w:t>
      </w:r>
      <w:proofErr w:type="spellEnd"/>
      <w:r>
        <w:rPr>
          <w:rFonts w:ascii="Arial" w:hAnsi="Arial" w:cs="Arial"/>
          <w:sz w:val="18"/>
          <w:szCs w:val="18"/>
        </w:rPr>
        <w:t xml:space="preserve"> </w:t>
      </w:r>
      <w:proofErr w:type="spellStart"/>
      <w:r>
        <w:rPr>
          <w:rFonts w:ascii="Arial" w:hAnsi="Arial" w:cs="Arial"/>
          <w:sz w:val="18"/>
          <w:szCs w:val="18"/>
        </w:rPr>
        <w:t>peradresavimas</w:t>
      </w:r>
      <w:proofErr w:type="spellEnd"/>
      <w:r>
        <w:rPr>
          <w:rFonts w:ascii="Arial" w:hAnsi="Arial" w:cs="Arial"/>
          <w:sz w:val="18"/>
          <w:szCs w:val="18"/>
        </w:rPr>
        <w:t xml:space="preserve"> į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išorinio</w:t>
      </w:r>
      <w:proofErr w:type="spellEnd"/>
      <w:r>
        <w:rPr>
          <w:rFonts w:ascii="Arial" w:hAnsi="Arial" w:cs="Arial"/>
          <w:sz w:val="18"/>
          <w:szCs w:val="18"/>
        </w:rPr>
        <w:t xml:space="preserve"> </w:t>
      </w:r>
      <w:proofErr w:type="spellStart"/>
      <w:r>
        <w:rPr>
          <w:rFonts w:ascii="Arial" w:hAnsi="Arial" w:cs="Arial"/>
          <w:sz w:val="18"/>
          <w:szCs w:val="18"/>
        </w:rPr>
        <w:t>portalo</w:t>
      </w:r>
      <w:proofErr w:type="spellEnd"/>
      <w:r>
        <w:rPr>
          <w:rFonts w:ascii="Arial" w:hAnsi="Arial" w:cs="Arial"/>
          <w:sz w:val="18"/>
          <w:szCs w:val="18"/>
        </w:rPr>
        <w:t xml:space="preserve"> </w:t>
      </w:r>
      <w:proofErr w:type="spellStart"/>
      <w:r>
        <w:rPr>
          <w:rFonts w:ascii="Arial" w:hAnsi="Arial" w:cs="Arial"/>
          <w:sz w:val="18"/>
          <w:szCs w:val="18"/>
        </w:rPr>
        <w:t>puslapį</w:t>
      </w:r>
      <w:proofErr w:type="spellEnd"/>
      <w:r>
        <w:rPr>
          <w:rFonts w:ascii="Arial" w:hAnsi="Arial" w:cs="Arial"/>
          <w:sz w:val="18"/>
          <w:szCs w:val="18"/>
        </w:rPr>
        <w:t xml:space="preserve">, </w:t>
      </w:r>
      <w:proofErr w:type="spellStart"/>
      <w:r>
        <w:rPr>
          <w:rFonts w:ascii="Arial" w:hAnsi="Arial" w:cs="Arial"/>
          <w:sz w:val="18"/>
          <w:szCs w:val="18"/>
        </w:rPr>
        <w:t>persiunčiant</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paketą</w:t>
      </w:r>
      <w:proofErr w:type="spellEnd"/>
      <w:r>
        <w:rPr>
          <w:rFonts w:ascii="Arial" w:hAnsi="Arial" w:cs="Arial"/>
          <w:sz w:val="18"/>
          <w:szCs w:val="18"/>
        </w:rPr>
        <w:t xml:space="preserve"> HTTPS POST </w:t>
      </w:r>
      <w:proofErr w:type="spellStart"/>
      <w:r>
        <w:rPr>
          <w:rFonts w:ascii="Arial" w:hAnsi="Arial" w:cs="Arial"/>
          <w:sz w:val="18"/>
          <w:szCs w:val="18"/>
        </w:rPr>
        <w:t>metodu</w:t>
      </w:r>
      <w:proofErr w:type="spellEnd"/>
      <w:r>
        <w:rPr>
          <w:rFonts w:ascii="Arial" w:hAnsi="Arial" w:cs="Arial"/>
          <w:sz w:val="18"/>
          <w:szCs w:val="18"/>
        </w:rPr>
        <w:t xml:space="preserve"> (</w:t>
      </w:r>
      <w:proofErr w:type="spellStart"/>
      <w:r>
        <w:rPr>
          <w:rFonts w:ascii="Arial" w:hAnsi="Arial" w:cs="Arial"/>
          <w:sz w:val="18"/>
          <w:szCs w:val="18"/>
        </w:rPr>
        <w:t>paketas</w:t>
      </w:r>
      <w:proofErr w:type="spellEnd"/>
      <w:r>
        <w:rPr>
          <w:rFonts w:ascii="Arial" w:hAnsi="Arial" w:cs="Arial"/>
          <w:sz w:val="18"/>
          <w:szCs w:val="18"/>
        </w:rPr>
        <w:t xml:space="preserve"> BANK-01).</w:t>
      </w:r>
    </w:p>
    <w:p w14:paraId="0AFB2980" w14:textId="77777777" w:rsidR="003011D4" w:rsidRDefault="003011D4" w:rsidP="003011D4">
      <w:pPr>
        <w:jc w:val="both"/>
        <w:rPr>
          <w:rFonts w:ascii="Arial" w:hAnsi="Arial" w:cs="Arial"/>
          <w:sz w:val="16"/>
          <w:szCs w:val="16"/>
        </w:rPr>
      </w:pPr>
    </w:p>
    <w:p w14:paraId="6073CAA5" w14:textId="77777777" w:rsidR="003011D4" w:rsidRDefault="003011D4" w:rsidP="003011D4">
      <w:pPr>
        <w:keepNext/>
        <w:jc w:val="both"/>
        <w:rPr>
          <w:rFonts w:ascii="Arial" w:hAnsi="Arial" w:cs="Arial"/>
          <w:sz w:val="16"/>
          <w:szCs w:val="16"/>
        </w:rPr>
      </w:pPr>
    </w:p>
    <w:p w14:paraId="55321027" w14:textId="03354A34" w:rsidR="003011D4" w:rsidRDefault="003011D4" w:rsidP="003011D4">
      <w:pPr>
        <w:jc w:val="both"/>
        <w:rPr>
          <w:rFonts w:ascii="Arial" w:hAnsi="Arial" w:cs="Arial"/>
          <w:sz w:val="18"/>
          <w:szCs w:val="18"/>
        </w:rPr>
      </w:pPr>
      <w:r>
        <w:rPr>
          <w:noProof/>
        </w:rPr>
        <mc:AlternateContent>
          <mc:Choice Requires="wpc">
            <w:drawing>
              <wp:inline distT="0" distB="0" distL="0" distR="0" wp14:anchorId="29FA107A" wp14:editId="4A1E3071">
                <wp:extent cx="4914900" cy="6743700"/>
                <wp:effectExtent l="0" t="0" r="0" b="0"/>
                <wp:docPr id="214" name="Canvas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 name="Rectangle 67"/>
                        <wps:cNvSpPr>
                          <a:spLocks noChangeArrowheads="1"/>
                        </wps:cNvSpPr>
                        <wps:spPr bwMode="auto">
                          <a:xfrm>
                            <a:off x="114300" y="114300"/>
                            <a:ext cx="4686300" cy="1029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 name="Rectangle 68"/>
                        <wps:cNvSpPr>
                          <a:spLocks noChangeArrowheads="1"/>
                        </wps:cNvSpPr>
                        <wps:spPr bwMode="auto">
                          <a:xfrm>
                            <a:off x="3200400" y="390500"/>
                            <a:ext cx="1403900" cy="612100"/>
                          </a:xfrm>
                          <a:prstGeom prst="rect">
                            <a:avLst/>
                          </a:prstGeom>
                          <a:solidFill>
                            <a:srgbClr val="FFFFFF"/>
                          </a:solidFill>
                          <a:ln w="9525">
                            <a:solidFill>
                              <a:srgbClr val="000000"/>
                            </a:solidFill>
                            <a:miter lim="800000"/>
                            <a:headEnd/>
                            <a:tailEnd/>
                          </a:ln>
                        </wps:spPr>
                        <wps:txbx>
                          <w:txbxContent>
                            <w:p w14:paraId="067C7D43" w14:textId="77777777" w:rsidR="003011D4" w:rsidRDefault="003011D4" w:rsidP="003011D4">
                              <w:pPr>
                                <w:jc w:val="center"/>
                                <w:rPr>
                                  <w:rFonts w:ascii="Arial" w:hAnsi="Arial" w:cs="Arial"/>
                                  <w:sz w:val="18"/>
                                  <w:szCs w:val="18"/>
                                </w:rPr>
                              </w:pPr>
                            </w:p>
                            <w:p w14:paraId="70DE1F05"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txbxContent>
                        </wps:txbx>
                        <wps:bodyPr rot="0" vert="horz" wrap="square" lIns="91440" tIns="45720" rIns="91440" bIns="45720" anchor="t" anchorCtr="0" upright="1">
                          <a:noAutofit/>
                        </wps:bodyPr>
                      </wps:wsp>
                      <wps:wsp>
                        <wps:cNvPr id="177" name="Rectangle 69"/>
                        <wps:cNvSpPr>
                          <a:spLocks noChangeArrowheads="1"/>
                        </wps:cNvSpPr>
                        <wps:spPr bwMode="auto">
                          <a:xfrm>
                            <a:off x="228600" y="381000"/>
                            <a:ext cx="1403900" cy="612100"/>
                          </a:xfrm>
                          <a:prstGeom prst="rect">
                            <a:avLst/>
                          </a:prstGeom>
                          <a:solidFill>
                            <a:srgbClr val="FFFFFF"/>
                          </a:solidFill>
                          <a:ln w="9525">
                            <a:solidFill>
                              <a:srgbClr val="000000"/>
                            </a:solidFill>
                            <a:miter lim="800000"/>
                            <a:headEnd/>
                            <a:tailEnd/>
                          </a:ln>
                        </wps:spPr>
                        <wps:txbx>
                          <w:txbxContent>
                            <w:p w14:paraId="1458FF0D" w14:textId="77777777" w:rsidR="003011D4" w:rsidRDefault="003011D4" w:rsidP="003011D4">
                              <w:pPr>
                                <w:jc w:val="center"/>
                                <w:rPr>
                                  <w:rFonts w:ascii="Arial" w:hAnsi="Arial" w:cs="Arial"/>
                                  <w:sz w:val="18"/>
                                  <w:szCs w:val="18"/>
                                </w:rPr>
                              </w:pPr>
                            </w:p>
                            <w:p w14:paraId="353D4F7E"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wps:txbx>
                        <wps:bodyPr rot="0" vert="horz" wrap="square" lIns="91440" tIns="45720" rIns="91440" bIns="45720" anchor="t" anchorCtr="0" upright="1">
                          <a:noAutofit/>
                        </wps:bodyPr>
                      </wps:wsp>
                      <wps:wsp>
                        <wps:cNvPr id="178" name="Line 70"/>
                        <wps:cNvCnPr>
                          <a:cxnSpLocks noChangeShapeType="1"/>
                        </wps:cNvCnPr>
                        <wps:spPr bwMode="auto">
                          <a:xfrm>
                            <a:off x="2933700" y="695300"/>
                            <a:ext cx="2698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72"/>
                        <wps:cNvSpPr>
                          <a:spLocks noChangeArrowheads="1"/>
                        </wps:cNvSpPr>
                        <wps:spPr bwMode="auto">
                          <a:xfrm>
                            <a:off x="1914500" y="485700"/>
                            <a:ext cx="1028700" cy="571500"/>
                          </a:xfrm>
                          <a:prstGeom prst="rect">
                            <a:avLst/>
                          </a:prstGeom>
                          <a:solidFill>
                            <a:srgbClr val="FFFFFF"/>
                          </a:solidFill>
                          <a:ln w="9525">
                            <a:solidFill>
                              <a:srgbClr val="FFFFFF"/>
                            </a:solidFill>
                            <a:miter lim="800000"/>
                            <a:headEnd/>
                            <a:tailEnd/>
                          </a:ln>
                        </wps:spPr>
                        <wps:txbx>
                          <w:txbxContent>
                            <w:p w14:paraId="0C1F7057" w14:textId="77777777" w:rsidR="003011D4" w:rsidRDefault="003011D4" w:rsidP="003011D4">
                              <w:pPr>
                                <w:jc w:val="center"/>
                                <w:rPr>
                                  <w:rFonts w:ascii="Arial" w:hAnsi="Arial" w:cs="Arial"/>
                                  <w:sz w:val="18"/>
                                  <w:szCs w:val="18"/>
                                </w:rPr>
                              </w:pPr>
                              <w:r>
                                <w:rPr>
                                  <w:rFonts w:ascii="Arial" w:hAnsi="Arial" w:cs="Arial"/>
                                  <w:sz w:val="18"/>
                                  <w:szCs w:val="18"/>
                                </w:rPr>
                                <w:t>Inicijavimas ir autentifikavimo būdo pasirinkimas</w:t>
                              </w:r>
                            </w:p>
                          </w:txbxContent>
                        </wps:txbx>
                        <wps:bodyPr rot="0" vert="horz" wrap="square" lIns="36000" tIns="45720" rIns="36000" bIns="45720" anchor="t" anchorCtr="0" upright="1">
                          <a:noAutofit/>
                        </wps:bodyPr>
                      </wps:wsp>
                      <wps:wsp>
                        <wps:cNvPr id="180" name="Rectangle 73"/>
                        <wps:cNvSpPr>
                          <a:spLocks noChangeArrowheads="1"/>
                        </wps:cNvSpPr>
                        <wps:spPr bwMode="auto">
                          <a:xfrm>
                            <a:off x="180900" y="152400"/>
                            <a:ext cx="390600" cy="215900"/>
                          </a:xfrm>
                          <a:prstGeom prst="rect">
                            <a:avLst/>
                          </a:prstGeom>
                          <a:solidFill>
                            <a:srgbClr val="FFFFFF"/>
                          </a:solidFill>
                          <a:ln w="9525">
                            <a:solidFill>
                              <a:srgbClr val="FFFFFF"/>
                            </a:solidFill>
                            <a:miter lim="800000"/>
                            <a:headEnd/>
                            <a:tailEnd/>
                          </a:ln>
                        </wps:spPr>
                        <wps:txbx>
                          <w:txbxContent>
                            <w:p w14:paraId="2D256BBC" w14:textId="77777777" w:rsidR="003011D4" w:rsidRDefault="003011D4" w:rsidP="003011D4">
                              <w:pPr>
                                <w:rPr>
                                  <w:rFonts w:ascii="Arial" w:hAnsi="Arial" w:cs="Arial"/>
                                  <w:sz w:val="18"/>
                                  <w:szCs w:val="18"/>
                                </w:rPr>
                              </w:pPr>
                              <w:r>
                                <w:rPr>
                                  <w:rFonts w:ascii="Arial" w:hAnsi="Arial" w:cs="Arial"/>
                                  <w:sz w:val="18"/>
                                  <w:szCs w:val="18"/>
                                </w:rPr>
                                <w:t>1.</w:t>
                              </w:r>
                            </w:p>
                          </w:txbxContent>
                        </wps:txbx>
                        <wps:bodyPr rot="0" vert="horz" wrap="square" lIns="91440" tIns="45720" rIns="91440" bIns="45720" anchor="t" anchorCtr="0" upright="1">
                          <a:noAutofit/>
                        </wps:bodyPr>
                      </wps:wsp>
                      <wps:wsp>
                        <wps:cNvPr id="181" name="Rectangle 74"/>
                        <wps:cNvSpPr>
                          <a:spLocks noChangeArrowheads="1"/>
                        </wps:cNvSpPr>
                        <wps:spPr bwMode="auto">
                          <a:xfrm>
                            <a:off x="114300" y="2857500"/>
                            <a:ext cx="46863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 name="Rectangle 75"/>
                        <wps:cNvSpPr>
                          <a:spLocks noChangeArrowheads="1"/>
                        </wps:cNvSpPr>
                        <wps:spPr bwMode="auto">
                          <a:xfrm>
                            <a:off x="228600" y="3097500"/>
                            <a:ext cx="1403900" cy="612100"/>
                          </a:xfrm>
                          <a:prstGeom prst="rect">
                            <a:avLst/>
                          </a:prstGeom>
                          <a:solidFill>
                            <a:srgbClr val="FFFFFF"/>
                          </a:solidFill>
                          <a:ln w="9525">
                            <a:solidFill>
                              <a:srgbClr val="000000"/>
                            </a:solidFill>
                            <a:miter lim="800000"/>
                            <a:headEnd/>
                            <a:tailEnd/>
                          </a:ln>
                        </wps:spPr>
                        <wps:txbx>
                          <w:txbxContent>
                            <w:p w14:paraId="0FA2D2A2" w14:textId="77777777" w:rsidR="003011D4" w:rsidRDefault="003011D4" w:rsidP="003011D4">
                              <w:pPr>
                                <w:jc w:val="center"/>
                                <w:rPr>
                                  <w:rFonts w:ascii="Arial" w:hAnsi="Arial" w:cs="Arial"/>
                                  <w:sz w:val="18"/>
                                  <w:szCs w:val="18"/>
                                </w:rPr>
                              </w:pPr>
                            </w:p>
                            <w:p w14:paraId="74774154"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wps:txbx>
                        <wps:bodyPr rot="0" vert="horz" wrap="square" lIns="91440" tIns="45720" rIns="91440" bIns="45720" anchor="t" anchorCtr="0" upright="1">
                          <a:noAutofit/>
                        </wps:bodyPr>
                      </wps:wsp>
                      <wps:wsp>
                        <wps:cNvPr id="183" name="Rectangle 76"/>
                        <wps:cNvSpPr>
                          <a:spLocks noChangeArrowheads="1"/>
                        </wps:cNvSpPr>
                        <wps:spPr bwMode="auto">
                          <a:xfrm>
                            <a:off x="3200400" y="3107000"/>
                            <a:ext cx="1403900" cy="612100"/>
                          </a:xfrm>
                          <a:prstGeom prst="rect">
                            <a:avLst/>
                          </a:prstGeom>
                          <a:solidFill>
                            <a:srgbClr val="FFFFFF"/>
                          </a:solidFill>
                          <a:ln w="9525">
                            <a:solidFill>
                              <a:srgbClr val="000000"/>
                            </a:solidFill>
                            <a:miter lim="800000"/>
                            <a:headEnd/>
                            <a:tailEnd/>
                          </a:ln>
                        </wps:spPr>
                        <wps:txbx>
                          <w:txbxContent>
                            <w:p w14:paraId="1E12215D" w14:textId="77777777" w:rsidR="003011D4" w:rsidRDefault="003011D4" w:rsidP="003011D4">
                              <w:pPr>
                                <w:jc w:val="center"/>
                                <w:rPr>
                                  <w:rFonts w:ascii="Arial" w:hAnsi="Arial" w:cs="Arial"/>
                                  <w:sz w:val="18"/>
                                  <w:szCs w:val="18"/>
                                </w:rPr>
                              </w:pPr>
                            </w:p>
                            <w:p w14:paraId="3896AB5A"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073868E0" w14:textId="77777777" w:rsidR="003011D4" w:rsidRDefault="003011D4" w:rsidP="003011D4">
                              <w:pPr>
                                <w:jc w:val="center"/>
                                <w:rPr>
                                  <w:rFonts w:ascii="Arial" w:hAnsi="Arial" w:cs="Arial"/>
                                  <w:sz w:val="18"/>
                                  <w:szCs w:val="18"/>
                                </w:rPr>
                              </w:pPr>
                              <w:r>
                                <w:rPr>
                                  <w:rFonts w:ascii="Arial" w:hAnsi="Arial" w:cs="Arial"/>
                                  <w:sz w:val="18"/>
                                  <w:szCs w:val="18"/>
                                </w:rPr>
                                <w:t>Autentifikavimo puslapiai</w:t>
                              </w:r>
                            </w:p>
                          </w:txbxContent>
                        </wps:txbx>
                        <wps:bodyPr rot="0" vert="horz" wrap="square" lIns="91440" tIns="45720" rIns="91440" bIns="45720" anchor="t" anchorCtr="0" upright="1">
                          <a:noAutofit/>
                        </wps:bodyPr>
                      </wps:wsp>
                      <wps:wsp>
                        <wps:cNvPr id="184" name="Rectangle 77"/>
                        <wps:cNvSpPr>
                          <a:spLocks noChangeArrowheads="1"/>
                        </wps:cNvSpPr>
                        <wps:spPr bwMode="auto">
                          <a:xfrm>
                            <a:off x="1828800" y="3190800"/>
                            <a:ext cx="1143000" cy="571500"/>
                          </a:xfrm>
                          <a:prstGeom prst="rect">
                            <a:avLst/>
                          </a:prstGeom>
                          <a:solidFill>
                            <a:srgbClr val="FFFFFF"/>
                          </a:solidFill>
                          <a:ln w="9525">
                            <a:solidFill>
                              <a:srgbClr val="FFFFFF"/>
                            </a:solidFill>
                            <a:miter lim="800000"/>
                            <a:headEnd/>
                            <a:tailEnd/>
                          </a:ln>
                        </wps:spPr>
                        <wps:txbx>
                          <w:txbxContent>
                            <w:p w14:paraId="1A1C104D" w14:textId="77777777" w:rsidR="003011D4" w:rsidRDefault="003011D4" w:rsidP="003011D4">
                              <w:pPr>
                                <w:jc w:val="center"/>
                                <w:rPr>
                                  <w:rFonts w:ascii="Arial" w:hAnsi="Arial" w:cs="Arial"/>
                                  <w:sz w:val="18"/>
                                  <w:szCs w:val="18"/>
                                </w:rPr>
                              </w:pPr>
                              <w:r>
                                <w:rPr>
                                  <w:rFonts w:ascii="Arial" w:hAnsi="Arial" w:cs="Arial"/>
                                  <w:sz w:val="18"/>
                                  <w:szCs w:val="18"/>
                                </w:rPr>
                                <w:t>Banko autentifikavimo procedūra</w:t>
                              </w:r>
                            </w:p>
                          </w:txbxContent>
                        </wps:txbx>
                        <wps:bodyPr rot="0" vert="horz" wrap="square" lIns="91440" tIns="45720" rIns="91440" bIns="45720" anchor="t" anchorCtr="0" upright="1">
                          <a:noAutofit/>
                        </wps:bodyPr>
                      </wps:wsp>
                      <wps:wsp>
                        <wps:cNvPr id="185" name="Rectangle 78"/>
                        <wps:cNvSpPr>
                          <a:spLocks noChangeArrowheads="1"/>
                        </wps:cNvSpPr>
                        <wps:spPr bwMode="auto">
                          <a:xfrm>
                            <a:off x="171400" y="2870200"/>
                            <a:ext cx="390500" cy="215900"/>
                          </a:xfrm>
                          <a:prstGeom prst="rect">
                            <a:avLst/>
                          </a:prstGeom>
                          <a:solidFill>
                            <a:srgbClr val="FFFFFF"/>
                          </a:solidFill>
                          <a:ln w="9525">
                            <a:solidFill>
                              <a:srgbClr val="FFFFFF"/>
                            </a:solidFill>
                            <a:miter lim="800000"/>
                            <a:headEnd/>
                            <a:tailEnd/>
                          </a:ln>
                        </wps:spPr>
                        <wps:txbx>
                          <w:txbxContent>
                            <w:p w14:paraId="41AA12EB" w14:textId="77777777" w:rsidR="003011D4" w:rsidRDefault="003011D4" w:rsidP="003011D4">
                              <w:pPr>
                                <w:rPr>
                                  <w:rFonts w:ascii="Arial" w:hAnsi="Arial" w:cs="Arial"/>
                                  <w:sz w:val="18"/>
                                  <w:szCs w:val="18"/>
                                </w:rPr>
                              </w:pPr>
                              <w:r>
                                <w:rPr>
                                  <w:rFonts w:ascii="Arial" w:hAnsi="Arial" w:cs="Arial"/>
                                  <w:sz w:val="18"/>
                                  <w:szCs w:val="18"/>
                                </w:rPr>
                                <w:t>3.</w:t>
                              </w:r>
                            </w:p>
                          </w:txbxContent>
                        </wps:txbx>
                        <wps:bodyPr rot="0" vert="horz" wrap="square" lIns="91440" tIns="45720" rIns="91440" bIns="45720" anchor="t" anchorCtr="0" upright="1">
                          <a:noAutofit/>
                        </wps:bodyPr>
                      </wps:wsp>
                      <wps:wsp>
                        <wps:cNvPr id="186" name="Line 79"/>
                        <wps:cNvCnPr>
                          <a:cxnSpLocks noChangeShapeType="1"/>
                        </wps:cNvCnPr>
                        <wps:spPr bwMode="auto">
                          <a:xfrm flipH="1">
                            <a:off x="1628700" y="3418800"/>
                            <a:ext cx="2699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80"/>
                        <wps:cNvCnPr>
                          <a:cxnSpLocks noChangeShapeType="1"/>
                        </wps:cNvCnPr>
                        <wps:spPr bwMode="auto">
                          <a:xfrm>
                            <a:off x="2971800" y="3418800"/>
                            <a:ext cx="2286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89"/>
                        <wps:cNvCnPr>
                          <a:cxnSpLocks noChangeShapeType="1"/>
                        </wps:cNvCnPr>
                        <wps:spPr bwMode="auto">
                          <a:xfrm>
                            <a:off x="3086100" y="37719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Rectangle 96"/>
                        <wps:cNvSpPr>
                          <a:spLocks noChangeArrowheads="1"/>
                        </wps:cNvSpPr>
                        <wps:spPr bwMode="auto">
                          <a:xfrm>
                            <a:off x="114300" y="1247700"/>
                            <a:ext cx="4686300" cy="151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 name="Rectangle 97"/>
                        <wps:cNvSpPr>
                          <a:spLocks noChangeArrowheads="1"/>
                        </wps:cNvSpPr>
                        <wps:spPr bwMode="auto">
                          <a:xfrm>
                            <a:off x="152400" y="1285800"/>
                            <a:ext cx="390500" cy="215900"/>
                          </a:xfrm>
                          <a:prstGeom prst="rect">
                            <a:avLst/>
                          </a:prstGeom>
                          <a:solidFill>
                            <a:srgbClr val="FFFFFF"/>
                          </a:solidFill>
                          <a:ln w="9525">
                            <a:solidFill>
                              <a:srgbClr val="FFFFFF"/>
                            </a:solidFill>
                            <a:miter lim="800000"/>
                            <a:headEnd/>
                            <a:tailEnd/>
                          </a:ln>
                        </wps:spPr>
                        <wps:txbx>
                          <w:txbxContent>
                            <w:p w14:paraId="34A49D02" w14:textId="77777777" w:rsidR="003011D4" w:rsidRDefault="003011D4" w:rsidP="003011D4">
                              <w:pPr>
                                <w:rPr>
                                  <w:rFonts w:ascii="Arial" w:hAnsi="Arial" w:cs="Arial"/>
                                  <w:sz w:val="18"/>
                                  <w:szCs w:val="18"/>
                                </w:rPr>
                              </w:pPr>
                              <w:r>
                                <w:rPr>
                                  <w:rFonts w:ascii="Arial" w:hAnsi="Arial" w:cs="Arial"/>
                                  <w:sz w:val="18"/>
                                  <w:szCs w:val="18"/>
                                </w:rPr>
                                <w:t>2.</w:t>
                              </w:r>
                            </w:p>
                          </w:txbxContent>
                        </wps:txbx>
                        <wps:bodyPr rot="0" vert="horz" wrap="square" lIns="91440" tIns="45720" rIns="91440" bIns="45720" anchor="t" anchorCtr="0" upright="1">
                          <a:noAutofit/>
                        </wps:bodyPr>
                      </wps:wsp>
                      <wps:wsp>
                        <wps:cNvPr id="191" name="Rectangle 98"/>
                        <wps:cNvSpPr>
                          <a:spLocks noChangeArrowheads="1"/>
                        </wps:cNvSpPr>
                        <wps:spPr bwMode="auto">
                          <a:xfrm>
                            <a:off x="228600" y="1714500"/>
                            <a:ext cx="1403900" cy="612100"/>
                          </a:xfrm>
                          <a:prstGeom prst="rect">
                            <a:avLst/>
                          </a:prstGeom>
                          <a:solidFill>
                            <a:srgbClr val="FFFFFF"/>
                          </a:solidFill>
                          <a:ln w="9525">
                            <a:solidFill>
                              <a:srgbClr val="000000"/>
                            </a:solidFill>
                            <a:miter lim="800000"/>
                            <a:headEnd/>
                            <a:tailEnd/>
                          </a:ln>
                        </wps:spPr>
                        <wps:txbx>
                          <w:txbxContent>
                            <w:p w14:paraId="2A283530" w14:textId="77777777" w:rsidR="003011D4" w:rsidRDefault="003011D4" w:rsidP="003011D4">
                              <w:pPr>
                                <w:jc w:val="center"/>
                                <w:rPr>
                                  <w:rFonts w:ascii="Arial" w:hAnsi="Arial" w:cs="Arial"/>
                                  <w:sz w:val="18"/>
                                  <w:szCs w:val="18"/>
                                </w:rPr>
                              </w:pPr>
                            </w:p>
                            <w:p w14:paraId="638D35A5"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wps:txbx>
                        <wps:bodyPr rot="0" vert="horz" wrap="square" lIns="91440" tIns="45720" rIns="91440" bIns="45720" anchor="t" anchorCtr="0" upright="1">
                          <a:noAutofit/>
                        </wps:bodyPr>
                      </wps:wsp>
                      <wps:wsp>
                        <wps:cNvPr id="192" name="Rectangle 99"/>
                        <wps:cNvSpPr>
                          <a:spLocks noChangeArrowheads="1"/>
                        </wps:cNvSpPr>
                        <wps:spPr bwMode="auto">
                          <a:xfrm>
                            <a:off x="3200400" y="1352500"/>
                            <a:ext cx="1403900" cy="612100"/>
                          </a:xfrm>
                          <a:prstGeom prst="rect">
                            <a:avLst/>
                          </a:prstGeom>
                          <a:solidFill>
                            <a:srgbClr val="FFFFFF"/>
                          </a:solidFill>
                          <a:ln w="9525">
                            <a:solidFill>
                              <a:srgbClr val="000000"/>
                            </a:solidFill>
                            <a:miter lim="800000"/>
                            <a:headEnd/>
                            <a:tailEnd/>
                          </a:ln>
                        </wps:spPr>
                        <wps:txbx>
                          <w:txbxContent>
                            <w:p w14:paraId="3B4FF886" w14:textId="77777777" w:rsidR="003011D4" w:rsidRDefault="003011D4" w:rsidP="003011D4">
                              <w:pPr>
                                <w:jc w:val="center"/>
                                <w:rPr>
                                  <w:rFonts w:ascii="Arial" w:hAnsi="Arial" w:cs="Arial"/>
                                  <w:sz w:val="18"/>
                                  <w:szCs w:val="18"/>
                                </w:rPr>
                              </w:pPr>
                            </w:p>
                            <w:p w14:paraId="05FDF0A5"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txbxContent>
                        </wps:txbx>
                        <wps:bodyPr rot="0" vert="horz" wrap="square" lIns="91440" tIns="45720" rIns="91440" bIns="45720" anchor="t" anchorCtr="0" upright="1">
                          <a:noAutofit/>
                        </wps:bodyPr>
                      </wps:wsp>
                      <wps:wsp>
                        <wps:cNvPr id="193" name="Rectangle 100"/>
                        <wps:cNvSpPr>
                          <a:spLocks noChangeArrowheads="1"/>
                        </wps:cNvSpPr>
                        <wps:spPr bwMode="auto">
                          <a:xfrm>
                            <a:off x="3200400" y="2057400"/>
                            <a:ext cx="1403900" cy="612100"/>
                          </a:xfrm>
                          <a:prstGeom prst="rect">
                            <a:avLst/>
                          </a:prstGeom>
                          <a:solidFill>
                            <a:srgbClr val="FFFFFF"/>
                          </a:solidFill>
                          <a:ln w="9525">
                            <a:solidFill>
                              <a:srgbClr val="000000"/>
                            </a:solidFill>
                            <a:miter lim="800000"/>
                            <a:headEnd/>
                            <a:tailEnd/>
                          </a:ln>
                        </wps:spPr>
                        <wps:txbx>
                          <w:txbxContent>
                            <w:p w14:paraId="7A0593C0" w14:textId="77777777" w:rsidR="003011D4" w:rsidRDefault="003011D4" w:rsidP="003011D4">
                              <w:pPr>
                                <w:jc w:val="center"/>
                                <w:rPr>
                                  <w:rFonts w:ascii="Arial" w:hAnsi="Arial" w:cs="Arial"/>
                                  <w:sz w:val="18"/>
                                  <w:szCs w:val="18"/>
                                </w:rPr>
                              </w:pPr>
                            </w:p>
                            <w:p w14:paraId="4302143A" w14:textId="77777777" w:rsidR="003011D4" w:rsidRDefault="003011D4" w:rsidP="003011D4">
                              <w:pPr>
                                <w:jc w:val="center"/>
                                <w:rPr>
                                  <w:rFonts w:ascii="Arial" w:hAnsi="Arial" w:cs="Arial"/>
                                  <w:sz w:val="18"/>
                                  <w:szCs w:val="18"/>
                                </w:rPr>
                              </w:pPr>
                              <w:r>
                                <w:rPr>
                                  <w:rFonts w:ascii="Arial" w:hAnsi="Arial" w:cs="Arial"/>
                                  <w:sz w:val="18"/>
                                  <w:szCs w:val="18"/>
                                </w:rPr>
                                <w:t>Banko portalas</w:t>
                              </w:r>
                            </w:p>
                          </w:txbxContent>
                        </wps:txbx>
                        <wps:bodyPr rot="0" vert="horz" wrap="square" lIns="91440" tIns="45720" rIns="91440" bIns="45720" anchor="t" anchorCtr="0" upright="1">
                          <a:noAutofit/>
                        </wps:bodyPr>
                      </wps:wsp>
                      <wps:wsp>
                        <wps:cNvPr id="194" name="Line 103"/>
                        <wps:cNvCnPr>
                          <a:cxnSpLocks noChangeShapeType="1"/>
                        </wps:cNvCnPr>
                        <wps:spPr bwMode="auto">
                          <a:xfrm>
                            <a:off x="2628900" y="228600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Line 104"/>
                        <wps:cNvCnPr>
                          <a:cxnSpLocks noChangeShapeType="1"/>
                        </wps:cNvCnPr>
                        <wps:spPr bwMode="auto">
                          <a:xfrm rot="21240000">
                            <a:off x="1638300" y="20574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05"/>
                        <wps:cNvCnPr>
                          <a:cxnSpLocks noChangeShapeType="1"/>
                        </wps:cNvCnPr>
                        <wps:spPr bwMode="auto">
                          <a:xfrm rot="240000" flipH="1">
                            <a:off x="1628700" y="191450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106"/>
                        <wps:cNvCnPr>
                          <a:cxnSpLocks noChangeShapeType="1"/>
                        </wps:cNvCnPr>
                        <wps:spPr bwMode="auto">
                          <a:xfrm flipH="1">
                            <a:off x="2743200" y="160020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Rectangle 107"/>
                        <wps:cNvSpPr>
                          <a:spLocks noChangeArrowheads="1"/>
                        </wps:cNvSpPr>
                        <wps:spPr bwMode="auto">
                          <a:xfrm>
                            <a:off x="1905000" y="1590600"/>
                            <a:ext cx="1101700" cy="457200"/>
                          </a:xfrm>
                          <a:prstGeom prst="rect">
                            <a:avLst/>
                          </a:prstGeom>
                          <a:solidFill>
                            <a:srgbClr val="FFFFFF"/>
                          </a:solidFill>
                          <a:ln w="9525">
                            <a:solidFill>
                              <a:srgbClr val="FFFFFF"/>
                            </a:solidFill>
                            <a:miter lim="800000"/>
                            <a:headEnd/>
                            <a:tailEnd/>
                          </a:ln>
                        </wps:spPr>
                        <wps:txbx>
                          <w:txbxContent>
                            <w:p w14:paraId="41CEC911" w14:textId="77777777" w:rsidR="003011D4" w:rsidRDefault="003011D4" w:rsidP="003011D4">
                              <w:pPr>
                                <w:jc w:val="center"/>
                                <w:rPr>
                                  <w:rFonts w:ascii="Arial" w:hAnsi="Arial" w:cs="Arial"/>
                                  <w:sz w:val="18"/>
                                  <w:szCs w:val="18"/>
                                </w:rPr>
                              </w:pPr>
                              <w:r>
                                <w:rPr>
                                  <w:rFonts w:ascii="Arial" w:hAnsi="Arial" w:cs="Arial"/>
                                  <w:sz w:val="18"/>
                                  <w:szCs w:val="18"/>
                                </w:rPr>
                                <w:t>Nukreipimo į Banko portalą puslapis</w:t>
                              </w:r>
                            </w:p>
                          </w:txbxContent>
                        </wps:txbx>
                        <wps:bodyPr rot="0" vert="horz" wrap="square" lIns="36000" tIns="45720" rIns="36000" bIns="45720" anchor="t" anchorCtr="0" upright="1">
                          <a:noAutofit/>
                        </wps:bodyPr>
                      </wps:wsp>
                      <wps:wsp>
                        <wps:cNvPr id="199" name="Rectangle 108"/>
                        <wps:cNvSpPr>
                          <a:spLocks noChangeArrowheads="1"/>
                        </wps:cNvSpPr>
                        <wps:spPr bwMode="auto">
                          <a:xfrm>
                            <a:off x="1657300" y="2133600"/>
                            <a:ext cx="1537300" cy="194300"/>
                          </a:xfrm>
                          <a:prstGeom prst="rect">
                            <a:avLst/>
                          </a:prstGeom>
                          <a:solidFill>
                            <a:srgbClr val="FFFFFF"/>
                          </a:solidFill>
                          <a:ln w="9525">
                            <a:solidFill>
                              <a:srgbClr val="FFFFFF"/>
                            </a:solidFill>
                            <a:miter lim="800000"/>
                            <a:headEnd/>
                            <a:tailEnd/>
                          </a:ln>
                        </wps:spPr>
                        <wps:txbx>
                          <w:txbxContent>
                            <w:p w14:paraId="35045C68" w14:textId="77777777" w:rsidR="003011D4" w:rsidRDefault="003011D4" w:rsidP="003011D4">
                              <w:pPr>
                                <w:jc w:val="center"/>
                                <w:rPr>
                                  <w:rFonts w:ascii="Arial" w:hAnsi="Arial" w:cs="Arial"/>
                                  <w:sz w:val="18"/>
                                  <w:szCs w:val="18"/>
                                </w:rPr>
                              </w:pPr>
                              <w:r>
                                <w:rPr>
                                  <w:rFonts w:ascii="Arial" w:hAnsi="Arial" w:cs="Arial"/>
                                  <w:sz w:val="18"/>
                                  <w:szCs w:val="18"/>
                                </w:rPr>
                                <w:t>HTTPS POST &lt; EPS-01&gt;</w:t>
                              </w:r>
                            </w:p>
                          </w:txbxContent>
                        </wps:txbx>
                        <wps:bodyPr rot="0" vert="horz" wrap="square" lIns="91440" tIns="21600" rIns="91440" bIns="21600" anchor="t" anchorCtr="0" upright="1">
                          <a:noAutofit/>
                        </wps:bodyPr>
                      </wps:wsp>
                      <wps:wsp>
                        <wps:cNvPr id="200" name="Rectangle 110"/>
                        <wps:cNvSpPr>
                          <a:spLocks noChangeArrowheads="1"/>
                        </wps:cNvSpPr>
                        <wps:spPr bwMode="auto">
                          <a:xfrm>
                            <a:off x="114300" y="4000500"/>
                            <a:ext cx="4686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Rectangle 111"/>
                        <wps:cNvSpPr>
                          <a:spLocks noChangeArrowheads="1"/>
                        </wps:cNvSpPr>
                        <wps:spPr bwMode="auto">
                          <a:xfrm>
                            <a:off x="228600" y="4238600"/>
                            <a:ext cx="1403900" cy="1352500"/>
                          </a:xfrm>
                          <a:prstGeom prst="rect">
                            <a:avLst/>
                          </a:prstGeom>
                          <a:solidFill>
                            <a:srgbClr val="FFFFFF"/>
                          </a:solidFill>
                          <a:ln w="9525">
                            <a:solidFill>
                              <a:srgbClr val="000000"/>
                            </a:solidFill>
                            <a:miter lim="800000"/>
                            <a:headEnd/>
                            <a:tailEnd/>
                          </a:ln>
                        </wps:spPr>
                        <wps:txbx>
                          <w:txbxContent>
                            <w:p w14:paraId="0359C359" w14:textId="77777777" w:rsidR="003011D4" w:rsidRDefault="003011D4" w:rsidP="003011D4">
                              <w:pPr>
                                <w:jc w:val="center"/>
                                <w:rPr>
                                  <w:rFonts w:ascii="Arial" w:hAnsi="Arial" w:cs="Arial"/>
                                  <w:sz w:val="18"/>
                                  <w:szCs w:val="18"/>
                                </w:rPr>
                              </w:pPr>
                            </w:p>
                            <w:p w14:paraId="25A7DE56" w14:textId="77777777" w:rsidR="003011D4" w:rsidRDefault="003011D4" w:rsidP="003011D4">
                              <w:pPr>
                                <w:jc w:val="center"/>
                                <w:rPr>
                                  <w:rFonts w:ascii="Arial" w:hAnsi="Arial" w:cs="Arial"/>
                                  <w:sz w:val="18"/>
                                  <w:szCs w:val="18"/>
                                </w:rPr>
                              </w:pPr>
                            </w:p>
                            <w:p w14:paraId="34095B24" w14:textId="77777777" w:rsidR="003011D4" w:rsidRDefault="003011D4" w:rsidP="003011D4">
                              <w:pPr>
                                <w:jc w:val="center"/>
                                <w:rPr>
                                  <w:rFonts w:ascii="Arial" w:hAnsi="Arial" w:cs="Arial"/>
                                  <w:sz w:val="18"/>
                                  <w:szCs w:val="18"/>
                                </w:rPr>
                              </w:pPr>
                            </w:p>
                            <w:p w14:paraId="65FA3C02" w14:textId="77777777" w:rsidR="003011D4" w:rsidRDefault="003011D4" w:rsidP="003011D4">
                              <w:pPr>
                                <w:jc w:val="center"/>
                                <w:rPr>
                                  <w:rFonts w:ascii="Arial" w:hAnsi="Arial" w:cs="Arial"/>
                                  <w:sz w:val="18"/>
                                  <w:szCs w:val="18"/>
                                </w:rPr>
                              </w:pPr>
                            </w:p>
                            <w:p w14:paraId="4BDD00F4"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wps:txbx>
                        <wps:bodyPr rot="0" vert="horz" wrap="square" lIns="91440" tIns="45720" rIns="91440" bIns="45720" anchor="t" anchorCtr="0" upright="1">
                          <a:noAutofit/>
                        </wps:bodyPr>
                      </wps:wsp>
                      <wps:wsp>
                        <wps:cNvPr id="202" name="Rectangle 112"/>
                        <wps:cNvSpPr>
                          <a:spLocks noChangeArrowheads="1"/>
                        </wps:cNvSpPr>
                        <wps:spPr bwMode="auto">
                          <a:xfrm>
                            <a:off x="161900" y="4010000"/>
                            <a:ext cx="390500" cy="215900"/>
                          </a:xfrm>
                          <a:prstGeom prst="rect">
                            <a:avLst/>
                          </a:prstGeom>
                          <a:solidFill>
                            <a:srgbClr val="FFFFFF"/>
                          </a:solidFill>
                          <a:ln w="9525">
                            <a:solidFill>
                              <a:srgbClr val="FFFFFF"/>
                            </a:solidFill>
                            <a:miter lim="800000"/>
                            <a:headEnd/>
                            <a:tailEnd/>
                          </a:ln>
                        </wps:spPr>
                        <wps:txbx>
                          <w:txbxContent>
                            <w:p w14:paraId="787A5D84" w14:textId="77777777" w:rsidR="003011D4" w:rsidRDefault="003011D4" w:rsidP="003011D4">
                              <w:pPr>
                                <w:rPr>
                                  <w:rFonts w:ascii="Arial" w:hAnsi="Arial" w:cs="Arial"/>
                                  <w:sz w:val="18"/>
                                  <w:szCs w:val="18"/>
                                </w:rPr>
                              </w:pPr>
                              <w:r>
                                <w:rPr>
                                  <w:rFonts w:ascii="Arial" w:hAnsi="Arial" w:cs="Arial"/>
                                  <w:sz w:val="18"/>
                                  <w:szCs w:val="18"/>
                                </w:rPr>
                                <w:t>4.</w:t>
                              </w:r>
                            </w:p>
                          </w:txbxContent>
                        </wps:txbx>
                        <wps:bodyPr rot="0" vert="horz" wrap="square" lIns="91440" tIns="45720" rIns="91440" bIns="45720" anchor="t" anchorCtr="0" upright="1">
                          <a:noAutofit/>
                        </wps:bodyPr>
                      </wps:wsp>
                      <wps:wsp>
                        <wps:cNvPr id="203" name="Rectangle 113"/>
                        <wps:cNvSpPr>
                          <a:spLocks noChangeArrowheads="1"/>
                        </wps:cNvSpPr>
                        <wps:spPr bwMode="auto">
                          <a:xfrm>
                            <a:off x="3200400" y="4114800"/>
                            <a:ext cx="1403900" cy="683800"/>
                          </a:xfrm>
                          <a:prstGeom prst="rect">
                            <a:avLst/>
                          </a:prstGeom>
                          <a:solidFill>
                            <a:srgbClr val="FFFFFF"/>
                          </a:solidFill>
                          <a:ln w="9525">
                            <a:solidFill>
                              <a:srgbClr val="000000"/>
                            </a:solidFill>
                            <a:miter lim="800000"/>
                            <a:headEnd/>
                            <a:tailEnd/>
                          </a:ln>
                        </wps:spPr>
                        <wps:txbx>
                          <w:txbxContent>
                            <w:p w14:paraId="096278BC" w14:textId="77777777" w:rsidR="003011D4" w:rsidRDefault="003011D4" w:rsidP="003011D4">
                              <w:pPr>
                                <w:jc w:val="center"/>
                                <w:rPr>
                                  <w:rFonts w:ascii="Arial" w:hAnsi="Arial" w:cs="Arial"/>
                                  <w:sz w:val="18"/>
                                  <w:szCs w:val="18"/>
                                </w:rPr>
                              </w:pPr>
                            </w:p>
                            <w:p w14:paraId="21BE6771"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209314CC" w14:textId="77777777" w:rsidR="003011D4" w:rsidRDefault="003011D4" w:rsidP="003011D4">
                              <w:pPr>
                                <w:jc w:val="center"/>
                                <w:rPr>
                                  <w:rFonts w:ascii="Arial" w:hAnsi="Arial" w:cs="Arial"/>
                                  <w:sz w:val="18"/>
                                  <w:szCs w:val="18"/>
                                </w:rPr>
                              </w:pPr>
                              <w:r>
                                <w:rPr>
                                  <w:rFonts w:ascii="Arial" w:hAnsi="Arial" w:cs="Arial"/>
                                  <w:sz w:val="18"/>
                                  <w:szCs w:val="18"/>
                                </w:rPr>
                                <w:t>Autentifikavimo puslapiai</w:t>
                              </w:r>
                            </w:p>
                          </w:txbxContent>
                        </wps:txbx>
                        <wps:bodyPr rot="0" vert="horz" wrap="square" lIns="91440" tIns="45720" rIns="91440" bIns="45720" anchor="t" anchorCtr="0" upright="1">
                          <a:noAutofit/>
                        </wps:bodyPr>
                      </wps:wsp>
                      <wps:wsp>
                        <wps:cNvPr id="204" name="Rectangle 114"/>
                        <wps:cNvSpPr>
                          <a:spLocks noChangeArrowheads="1"/>
                        </wps:cNvSpPr>
                        <wps:spPr bwMode="auto">
                          <a:xfrm>
                            <a:off x="3200400" y="4914900"/>
                            <a:ext cx="1403900" cy="683800"/>
                          </a:xfrm>
                          <a:prstGeom prst="rect">
                            <a:avLst/>
                          </a:prstGeom>
                          <a:solidFill>
                            <a:srgbClr val="FFFFFF"/>
                          </a:solidFill>
                          <a:ln w="9525">
                            <a:solidFill>
                              <a:srgbClr val="000000"/>
                            </a:solidFill>
                            <a:miter lim="800000"/>
                            <a:headEnd/>
                            <a:tailEnd/>
                          </a:ln>
                        </wps:spPr>
                        <wps:txbx>
                          <w:txbxContent>
                            <w:p w14:paraId="4591992C" w14:textId="77777777" w:rsidR="003011D4" w:rsidRDefault="003011D4" w:rsidP="003011D4">
                              <w:pPr>
                                <w:jc w:val="center"/>
                                <w:rPr>
                                  <w:rFonts w:ascii="Arial" w:hAnsi="Arial" w:cs="Arial"/>
                                  <w:sz w:val="18"/>
                                  <w:szCs w:val="18"/>
                                </w:rPr>
                              </w:pPr>
                            </w:p>
                            <w:p w14:paraId="7DADF643"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15CD5AE8" w14:textId="77777777" w:rsidR="003011D4" w:rsidRDefault="003011D4" w:rsidP="003011D4">
                              <w:pPr>
                                <w:jc w:val="center"/>
                                <w:rPr>
                                  <w:rFonts w:ascii="Arial" w:hAnsi="Arial" w:cs="Arial"/>
                                  <w:sz w:val="18"/>
                                  <w:szCs w:val="18"/>
                                </w:rPr>
                              </w:pPr>
                              <w:r>
                                <w:rPr>
                                  <w:rFonts w:ascii="Arial" w:hAnsi="Arial" w:cs="Arial"/>
                                  <w:sz w:val="18"/>
                                  <w:szCs w:val="18"/>
                                </w:rPr>
                                <w:t>Autentifikavimo paketo formavimas</w:t>
                              </w:r>
                            </w:p>
                          </w:txbxContent>
                        </wps:txbx>
                        <wps:bodyPr rot="0" vert="horz" wrap="square" lIns="91440" tIns="45720" rIns="91440" bIns="45720" anchor="t" anchorCtr="0" upright="1">
                          <a:noAutofit/>
                        </wps:bodyPr>
                      </wps:wsp>
                      <wps:wsp>
                        <wps:cNvPr id="205" name="Line 115"/>
                        <wps:cNvCnPr>
                          <a:cxnSpLocks noChangeShapeType="1"/>
                        </wps:cNvCnPr>
                        <wps:spPr bwMode="auto">
                          <a:xfrm>
                            <a:off x="3905200" y="4800600"/>
                            <a:ext cx="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Rectangle 116"/>
                        <wps:cNvSpPr>
                          <a:spLocks noChangeArrowheads="1"/>
                        </wps:cNvSpPr>
                        <wps:spPr bwMode="auto">
                          <a:xfrm>
                            <a:off x="3200400" y="5829300"/>
                            <a:ext cx="1403900" cy="683800"/>
                          </a:xfrm>
                          <a:prstGeom prst="rect">
                            <a:avLst/>
                          </a:prstGeom>
                          <a:solidFill>
                            <a:srgbClr val="FFFFFF"/>
                          </a:solidFill>
                          <a:ln w="9525">
                            <a:solidFill>
                              <a:srgbClr val="000000"/>
                            </a:solidFill>
                            <a:miter lim="800000"/>
                            <a:headEnd/>
                            <a:tailEnd/>
                          </a:ln>
                        </wps:spPr>
                        <wps:txbx>
                          <w:txbxContent>
                            <w:p w14:paraId="022545C9" w14:textId="77777777" w:rsidR="003011D4" w:rsidRDefault="003011D4" w:rsidP="003011D4">
                              <w:pPr>
                                <w:jc w:val="center"/>
                                <w:rPr>
                                  <w:rFonts w:ascii="Arial" w:hAnsi="Arial" w:cs="Arial"/>
                                  <w:sz w:val="18"/>
                                  <w:szCs w:val="18"/>
                                </w:rPr>
                              </w:pPr>
                            </w:p>
                            <w:p w14:paraId="6AF2D8C7"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txbxContent>
                        </wps:txbx>
                        <wps:bodyPr rot="0" vert="horz" wrap="square" lIns="91440" tIns="45720" rIns="91440" bIns="45720" anchor="t" anchorCtr="0" upright="1">
                          <a:noAutofit/>
                        </wps:bodyPr>
                      </wps:wsp>
                      <wps:wsp>
                        <wps:cNvPr id="207" name="Rectangle 117"/>
                        <wps:cNvSpPr>
                          <a:spLocks noChangeArrowheads="1"/>
                        </wps:cNvSpPr>
                        <wps:spPr bwMode="auto">
                          <a:xfrm>
                            <a:off x="1819200" y="4991100"/>
                            <a:ext cx="1216700" cy="457200"/>
                          </a:xfrm>
                          <a:prstGeom prst="rect">
                            <a:avLst/>
                          </a:prstGeom>
                          <a:solidFill>
                            <a:srgbClr val="FFFFFF"/>
                          </a:solidFill>
                          <a:ln w="9525">
                            <a:solidFill>
                              <a:srgbClr val="FFFFFF"/>
                            </a:solidFill>
                            <a:miter lim="800000"/>
                            <a:headEnd/>
                            <a:tailEnd/>
                          </a:ln>
                        </wps:spPr>
                        <wps:txbx>
                          <w:txbxContent>
                            <w:p w14:paraId="0173434F" w14:textId="77777777" w:rsidR="003011D4" w:rsidRDefault="003011D4" w:rsidP="003011D4">
                              <w:pPr>
                                <w:jc w:val="center"/>
                                <w:rPr>
                                  <w:rFonts w:ascii="Arial" w:hAnsi="Arial" w:cs="Arial"/>
                                  <w:sz w:val="18"/>
                                  <w:szCs w:val="18"/>
                                </w:rPr>
                              </w:pPr>
                              <w:r>
                                <w:rPr>
                                  <w:rFonts w:ascii="Arial" w:hAnsi="Arial" w:cs="Arial"/>
                                  <w:sz w:val="18"/>
                                  <w:szCs w:val="18"/>
                                </w:rPr>
                                <w:t>Nukreipimo į Kliento EPS portalą puslapis</w:t>
                              </w:r>
                            </w:p>
                            <w:p w14:paraId="3DE9DF3A" w14:textId="77777777" w:rsidR="003011D4" w:rsidRDefault="003011D4" w:rsidP="003011D4">
                              <w:pPr>
                                <w:rPr>
                                  <w:rFonts w:ascii="Arial" w:hAnsi="Arial" w:cs="Arial"/>
                                  <w:sz w:val="18"/>
                                  <w:szCs w:val="18"/>
                                </w:rPr>
                              </w:pPr>
                            </w:p>
                          </w:txbxContent>
                        </wps:txbx>
                        <wps:bodyPr rot="0" vert="horz" wrap="square" lIns="36000" tIns="45720" rIns="36000" bIns="45720" anchor="t" anchorCtr="0" upright="1">
                          <a:noAutofit/>
                        </wps:bodyPr>
                      </wps:wsp>
                      <wps:wsp>
                        <wps:cNvPr id="208" name="Rectangle 118"/>
                        <wps:cNvSpPr>
                          <a:spLocks noChangeArrowheads="1"/>
                        </wps:cNvSpPr>
                        <wps:spPr bwMode="auto">
                          <a:xfrm>
                            <a:off x="1485900" y="5715000"/>
                            <a:ext cx="1543000" cy="266700"/>
                          </a:xfrm>
                          <a:prstGeom prst="rect">
                            <a:avLst/>
                          </a:prstGeom>
                          <a:solidFill>
                            <a:srgbClr val="FFFFFF"/>
                          </a:solidFill>
                          <a:ln w="9525">
                            <a:solidFill>
                              <a:srgbClr val="FFFFFF"/>
                            </a:solidFill>
                            <a:miter lim="800000"/>
                            <a:headEnd/>
                            <a:tailEnd/>
                          </a:ln>
                        </wps:spPr>
                        <wps:txbx>
                          <w:txbxContent>
                            <w:p w14:paraId="50259062" w14:textId="77777777" w:rsidR="003011D4" w:rsidRDefault="003011D4" w:rsidP="003011D4">
                              <w:pPr>
                                <w:jc w:val="center"/>
                                <w:rPr>
                                  <w:rFonts w:ascii="Arial" w:hAnsi="Arial" w:cs="Arial"/>
                                  <w:sz w:val="18"/>
                                  <w:szCs w:val="18"/>
                                </w:rPr>
                              </w:pPr>
                              <w:r>
                                <w:rPr>
                                  <w:rFonts w:ascii="Arial" w:hAnsi="Arial" w:cs="Arial"/>
                                  <w:sz w:val="18"/>
                                  <w:szCs w:val="18"/>
                                </w:rPr>
                                <w:t>HTTPS POST &lt; BANK-01&gt;</w:t>
                              </w:r>
                            </w:p>
                          </w:txbxContent>
                        </wps:txbx>
                        <wps:bodyPr rot="0" vert="horz" wrap="square" lIns="36000" tIns="45720" rIns="36000" bIns="45720" anchor="t" anchorCtr="0" upright="1">
                          <a:noAutofit/>
                        </wps:bodyPr>
                      </wps:wsp>
                      <wps:wsp>
                        <wps:cNvPr id="209" name="Line 119"/>
                        <wps:cNvCnPr>
                          <a:cxnSpLocks noChangeShapeType="1"/>
                        </wps:cNvCnPr>
                        <wps:spPr bwMode="auto">
                          <a:xfrm>
                            <a:off x="1619200" y="5372100"/>
                            <a:ext cx="542900" cy="323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20"/>
                        <wps:cNvCnPr>
                          <a:cxnSpLocks noChangeShapeType="1"/>
                        </wps:cNvCnPr>
                        <wps:spPr bwMode="auto">
                          <a:xfrm>
                            <a:off x="2628900" y="594360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23"/>
                        <wps:cNvCnPr>
                          <a:cxnSpLocks noChangeShapeType="1"/>
                        </wps:cNvCnPr>
                        <wps:spPr bwMode="auto">
                          <a:xfrm flipH="1">
                            <a:off x="1609700" y="5142800"/>
                            <a:ext cx="228600"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Line 124"/>
                        <wps:cNvCnPr>
                          <a:cxnSpLocks noChangeShapeType="1"/>
                        </wps:cNvCnPr>
                        <wps:spPr bwMode="auto">
                          <a:xfrm flipH="1">
                            <a:off x="2971800" y="5143500"/>
                            <a:ext cx="228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126"/>
                        <wps:cNvCnPr>
                          <a:cxnSpLocks noChangeShapeType="1"/>
                        </wps:cNvCnPr>
                        <wps:spPr bwMode="auto">
                          <a:xfrm>
                            <a:off x="1628700" y="685800"/>
                            <a:ext cx="2699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9FA107A" id="Canvas 214" o:spid="_x0000_s1026" editas="canvas" style="width:387pt;height:531pt;mso-position-horizontal-relative:char;mso-position-vertical-relative:line" coordsize="49149,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149;height:67437;visibility:visible;mso-wrap-style:square">
                  <v:fill o:detectmouseclick="t"/>
                  <v:path o:connecttype="none"/>
                </v:shape>
                <v:rect id="Rectangle 67" o:spid="_x0000_s1028" style="position:absolute;left:1143;top:1143;width:46863;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93wwAAANwAAAAPAAAAZHJzL2Rvd25yZXYueG1sRE9La8JA&#10;EL4L/odlBG+6qc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Dt6vd8MAAADcAAAADwAA&#10;AAAAAAAAAAAAAAAHAgAAZHJzL2Rvd25yZXYueG1sUEsFBgAAAAADAAMAtwAAAPcCAAAAAA==&#10;"/>
                <v:rect id="Rectangle 68" o:spid="_x0000_s1029" style="position:absolute;left:32004;top:3905;width:1403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">
                  <v:textbox>
                    <w:txbxContent>
                      <w:p w14:paraId="067C7D43" w14:textId="77777777" w:rsidR="003011D4" w:rsidRDefault="003011D4" w:rsidP="003011D4">
                        <w:pPr>
                          <w:jc w:val="center"/>
                          <w:rPr>
                            <w:rFonts w:ascii="Arial" w:hAnsi="Arial" w:cs="Arial"/>
                            <w:sz w:val="18"/>
                            <w:szCs w:val="18"/>
                          </w:rPr>
                        </w:pPr>
                      </w:p>
                      <w:p w14:paraId="70DE1F05"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txbxContent>
                  </v:textbox>
                </v:rect>
                <v:rect id="Rectangle 69" o:spid="_x0000_s1030" style="position:absolute;left:2286;top:3810;width:1403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">
                  <v:textbox>
                    <w:txbxContent>
                      <w:p w14:paraId="1458FF0D" w14:textId="77777777" w:rsidR="003011D4" w:rsidRDefault="003011D4" w:rsidP="003011D4">
                        <w:pPr>
                          <w:jc w:val="center"/>
                          <w:rPr>
                            <w:rFonts w:ascii="Arial" w:hAnsi="Arial" w:cs="Arial"/>
                            <w:sz w:val="18"/>
                            <w:szCs w:val="18"/>
                          </w:rPr>
                        </w:pPr>
                      </w:p>
                      <w:p w14:paraId="353D4F7E"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v:textbox>
                </v:rect>
                <v:line id="Line 70" o:spid="_x0000_s1031" style="position:absolute;visibility:visible;mso-wrap-style:square" from="29337,6953" to="3203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rect id="Rectangle 72" o:spid="_x0000_s1032" style="position:absolute;left:19145;top:4857;width:10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" strokecolor="white">
                  <v:textbox inset="1mm,,1mm">
                    <w:txbxContent>
                      <w:p w14:paraId="0C1F7057" w14:textId="77777777" w:rsidR="003011D4" w:rsidRDefault="003011D4" w:rsidP="003011D4">
                        <w:pPr>
                          <w:jc w:val="center"/>
                          <w:rPr>
                            <w:rFonts w:ascii="Arial" w:hAnsi="Arial" w:cs="Arial"/>
                            <w:sz w:val="18"/>
                            <w:szCs w:val="18"/>
                          </w:rPr>
                        </w:pPr>
                        <w:r>
                          <w:rPr>
                            <w:rFonts w:ascii="Arial" w:hAnsi="Arial" w:cs="Arial"/>
                            <w:sz w:val="18"/>
                            <w:szCs w:val="18"/>
                          </w:rPr>
                          <w:t>Inicijavimas ir autentifikavimo būdo pasirinkimas</w:t>
                        </w:r>
                      </w:p>
                    </w:txbxContent>
                  </v:textbox>
                </v:rect>
                <v:rect id="Rectangle 73" o:spid="_x0000_s1033" style="position:absolute;left:1809;top:1524;width:390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" strokecolor="white">
                  <v:textbox>
                    <w:txbxContent>
                      <w:p w14:paraId="2D256BBC" w14:textId="77777777" w:rsidR="003011D4" w:rsidRDefault="003011D4" w:rsidP="003011D4">
                        <w:pPr>
                          <w:rPr>
                            <w:rFonts w:ascii="Arial" w:hAnsi="Arial" w:cs="Arial"/>
                            <w:sz w:val="18"/>
                            <w:szCs w:val="18"/>
                          </w:rPr>
                        </w:pPr>
                        <w:r>
                          <w:rPr>
                            <w:rFonts w:ascii="Arial" w:hAnsi="Arial" w:cs="Arial"/>
                            <w:sz w:val="18"/>
                            <w:szCs w:val="18"/>
                          </w:rPr>
                          <w:t>1.</w:t>
                        </w:r>
                      </w:p>
                    </w:txbxContent>
                  </v:textbox>
                </v:rect>
                <v:rect id="Rectangle 74" o:spid="_x0000_s1034" style="position:absolute;left:1143;top:28575;width:46863;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"/>
                <v:rect id="Rectangle 75" o:spid="_x0000_s1035" style="position:absolute;left:2286;top:30975;width:1403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">
                  <v:textbox>
                    <w:txbxContent>
                      <w:p w14:paraId="0FA2D2A2" w14:textId="77777777" w:rsidR="003011D4" w:rsidRDefault="003011D4" w:rsidP="003011D4">
                        <w:pPr>
                          <w:jc w:val="center"/>
                          <w:rPr>
                            <w:rFonts w:ascii="Arial" w:hAnsi="Arial" w:cs="Arial"/>
                            <w:sz w:val="18"/>
                            <w:szCs w:val="18"/>
                          </w:rPr>
                        </w:pPr>
                      </w:p>
                      <w:p w14:paraId="74774154"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v:textbox>
                </v:rect>
                <v:rect id="Rectangle 76" o:spid="_x0000_s1036" style="position:absolute;left:32004;top:31070;width:1403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">
                  <v:textbox>
                    <w:txbxContent>
                      <w:p w14:paraId="1E12215D" w14:textId="77777777" w:rsidR="003011D4" w:rsidRDefault="003011D4" w:rsidP="003011D4">
                        <w:pPr>
                          <w:jc w:val="center"/>
                          <w:rPr>
                            <w:rFonts w:ascii="Arial" w:hAnsi="Arial" w:cs="Arial"/>
                            <w:sz w:val="18"/>
                            <w:szCs w:val="18"/>
                          </w:rPr>
                        </w:pPr>
                      </w:p>
                      <w:p w14:paraId="3896AB5A"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073868E0" w14:textId="77777777" w:rsidR="003011D4" w:rsidRDefault="003011D4" w:rsidP="003011D4">
                        <w:pPr>
                          <w:jc w:val="center"/>
                          <w:rPr>
                            <w:rFonts w:ascii="Arial" w:hAnsi="Arial" w:cs="Arial"/>
                            <w:sz w:val="18"/>
                            <w:szCs w:val="18"/>
                          </w:rPr>
                        </w:pPr>
                        <w:r>
                          <w:rPr>
                            <w:rFonts w:ascii="Arial" w:hAnsi="Arial" w:cs="Arial"/>
                            <w:sz w:val="18"/>
                            <w:szCs w:val="18"/>
                          </w:rPr>
                          <w:t>Autentifikavimo puslapiai</w:t>
                        </w:r>
                      </w:p>
                    </w:txbxContent>
                  </v:textbox>
                </v:rect>
                <v:rect id="Rectangle 77" o:spid="_x0000_s1037" style="position:absolute;left:18288;top:31908;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" strokecolor="white">
                  <v:textbox>
                    <w:txbxContent>
                      <w:p w14:paraId="1A1C104D" w14:textId="77777777" w:rsidR="003011D4" w:rsidRDefault="003011D4" w:rsidP="003011D4">
                        <w:pPr>
                          <w:jc w:val="center"/>
                          <w:rPr>
                            <w:rFonts w:ascii="Arial" w:hAnsi="Arial" w:cs="Arial"/>
                            <w:sz w:val="18"/>
                            <w:szCs w:val="18"/>
                          </w:rPr>
                        </w:pPr>
                        <w:r>
                          <w:rPr>
                            <w:rFonts w:ascii="Arial" w:hAnsi="Arial" w:cs="Arial"/>
                            <w:sz w:val="18"/>
                            <w:szCs w:val="18"/>
                          </w:rPr>
                          <w:t>Banko autentifikavimo procedūra</w:t>
                        </w:r>
                      </w:p>
                    </w:txbxContent>
                  </v:textbox>
                </v:rect>
                <v:rect id="Rectangle 78" o:spid="_x0000_s1038" style="position:absolute;left:1714;top:28702;width:390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" strokecolor="white">
                  <v:textbox>
                    <w:txbxContent>
                      <w:p w14:paraId="41AA12EB" w14:textId="77777777" w:rsidR="003011D4" w:rsidRDefault="003011D4" w:rsidP="003011D4">
                        <w:pPr>
                          <w:rPr>
                            <w:rFonts w:ascii="Arial" w:hAnsi="Arial" w:cs="Arial"/>
                            <w:sz w:val="18"/>
                            <w:szCs w:val="18"/>
                          </w:rPr>
                        </w:pPr>
                        <w:r>
                          <w:rPr>
                            <w:rFonts w:ascii="Arial" w:hAnsi="Arial" w:cs="Arial"/>
                            <w:sz w:val="18"/>
                            <w:szCs w:val="18"/>
                          </w:rPr>
                          <w:t>3.</w:t>
                        </w:r>
                      </w:p>
                    </w:txbxContent>
                  </v:textbox>
                </v:rect>
                <v:line id="Line 79" o:spid="_x0000_s1039" style="position:absolute;flip:x;visibility:visible;mso-wrap-style:square" from="16287,34188" to="18986,3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">
                  <v:stroke endarrow="block"/>
                </v:line>
                <v:line id="Line 80" o:spid="_x0000_s1040" style="position:absolute;visibility:visible;mso-wrap-style:square" from="29718,34188" to="32004,3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">
                  <v:stroke endarrow="block"/>
                </v:line>
                <v:line id="Line 89" o:spid="_x0000_s1041" style="position:absolute;visibility:visible;mso-wrap-style:square" from="30861,37719" to="30861,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rect id="Rectangle 96" o:spid="_x0000_s1042" style="position:absolute;left:1143;top:12477;width:46863;height:1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"/>
                <v:rect id="Rectangle 97" o:spid="_x0000_s1043" style="position:absolute;left:1524;top:12858;width:390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" strokecolor="white">
                  <v:textbox>
                    <w:txbxContent>
                      <w:p w14:paraId="34A49D02" w14:textId="77777777" w:rsidR="003011D4" w:rsidRDefault="003011D4" w:rsidP="003011D4">
                        <w:pPr>
                          <w:rPr>
                            <w:rFonts w:ascii="Arial" w:hAnsi="Arial" w:cs="Arial"/>
                            <w:sz w:val="18"/>
                            <w:szCs w:val="18"/>
                          </w:rPr>
                        </w:pPr>
                        <w:r>
                          <w:rPr>
                            <w:rFonts w:ascii="Arial" w:hAnsi="Arial" w:cs="Arial"/>
                            <w:sz w:val="18"/>
                            <w:szCs w:val="18"/>
                          </w:rPr>
                          <w:t>2.</w:t>
                        </w:r>
                      </w:p>
                    </w:txbxContent>
                  </v:textbox>
                </v:rect>
                <v:rect id="Rectangle 98" o:spid="_x0000_s1044" style="position:absolute;left:2286;top:17145;width:1403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">
                  <v:textbox>
                    <w:txbxContent>
                      <w:p w14:paraId="2A283530" w14:textId="77777777" w:rsidR="003011D4" w:rsidRDefault="003011D4" w:rsidP="003011D4">
                        <w:pPr>
                          <w:jc w:val="center"/>
                          <w:rPr>
                            <w:rFonts w:ascii="Arial" w:hAnsi="Arial" w:cs="Arial"/>
                            <w:sz w:val="18"/>
                            <w:szCs w:val="18"/>
                          </w:rPr>
                        </w:pPr>
                      </w:p>
                      <w:p w14:paraId="638D35A5"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v:textbox>
                </v:rect>
                <v:rect id="Rectangle 99" o:spid="_x0000_s1045" style="position:absolute;left:32004;top:13525;width:1403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14:paraId="3B4FF886" w14:textId="77777777" w:rsidR="003011D4" w:rsidRDefault="003011D4" w:rsidP="003011D4">
                        <w:pPr>
                          <w:jc w:val="center"/>
                          <w:rPr>
                            <w:rFonts w:ascii="Arial" w:hAnsi="Arial" w:cs="Arial"/>
                            <w:sz w:val="18"/>
                            <w:szCs w:val="18"/>
                          </w:rPr>
                        </w:pPr>
                      </w:p>
                      <w:p w14:paraId="05FDF0A5"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txbxContent>
                  </v:textbox>
                </v:rect>
                <v:rect id="Rectangle 100" o:spid="_x0000_s1046" style="position:absolute;left:32004;top:20574;width:1403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14:paraId="7A0593C0" w14:textId="77777777" w:rsidR="003011D4" w:rsidRDefault="003011D4" w:rsidP="003011D4">
                        <w:pPr>
                          <w:jc w:val="center"/>
                          <w:rPr>
                            <w:rFonts w:ascii="Arial" w:hAnsi="Arial" w:cs="Arial"/>
                            <w:sz w:val="18"/>
                            <w:szCs w:val="18"/>
                          </w:rPr>
                        </w:pPr>
                      </w:p>
                      <w:p w14:paraId="4302143A" w14:textId="77777777" w:rsidR="003011D4" w:rsidRDefault="003011D4" w:rsidP="003011D4">
                        <w:pPr>
                          <w:jc w:val="center"/>
                          <w:rPr>
                            <w:rFonts w:ascii="Arial" w:hAnsi="Arial" w:cs="Arial"/>
                            <w:sz w:val="18"/>
                            <w:szCs w:val="18"/>
                          </w:rPr>
                        </w:pPr>
                        <w:r>
                          <w:rPr>
                            <w:rFonts w:ascii="Arial" w:hAnsi="Arial" w:cs="Arial"/>
                            <w:sz w:val="18"/>
                            <w:szCs w:val="18"/>
                          </w:rPr>
                          <w:t>Banko portalas</w:t>
                        </w:r>
                      </w:p>
                    </w:txbxContent>
                  </v:textbox>
                </v:rect>
                <v:line id="Line 103" o:spid="_x0000_s1047" style="position:absolute;visibility:visible;mso-wrap-style:square" from="26289,22860" to="3200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line id="Line 104" o:spid="_x0000_s1048" style="position:absolute;rotation:-6;visibility:visible;mso-wrap-style:square" from="16383,20574" to="19812,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"/>
                <v:line id="Line 105" o:spid="_x0000_s1049" style="position:absolute;rotation:-4;flip:x;visibility:visible;mso-wrap-style:square" from="16287,19145" to="19716,2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">
                  <v:stroke endarrow="block"/>
                </v:line>
                <v:line id="Line 106" o:spid="_x0000_s1050" style="position:absolute;flip:x;visibility:visible;mso-wrap-style:square" from="27432,16002" to="3200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"/>
                <v:rect id="Rectangle 107" o:spid="_x0000_s1051" style="position:absolute;left:19050;top:15906;width:1101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" strokecolor="white">
                  <v:textbox inset="1mm,,1mm">
                    <w:txbxContent>
                      <w:p w14:paraId="41CEC911" w14:textId="77777777" w:rsidR="003011D4" w:rsidRDefault="003011D4" w:rsidP="003011D4">
                        <w:pPr>
                          <w:jc w:val="center"/>
                          <w:rPr>
                            <w:rFonts w:ascii="Arial" w:hAnsi="Arial" w:cs="Arial"/>
                            <w:sz w:val="18"/>
                            <w:szCs w:val="18"/>
                          </w:rPr>
                        </w:pPr>
                        <w:r>
                          <w:rPr>
                            <w:rFonts w:ascii="Arial" w:hAnsi="Arial" w:cs="Arial"/>
                            <w:sz w:val="18"/>
                            <w:szCs w:val="18"/>
                          </w:rPr>
                          <w:t>Nukreipimo į Banko portalą puslapis</w:t>
                        </w:r>
                      </w:p>
                    </w:txbxContent>
                  </v:textbox>
                </v:rect>
                <v:rect id="Rectangle 108" o:spid="_x0000_s1052" style="position:absolute;left:16573;top:21336;width:15373;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" strokecolor="white">
                  <v:textbox inset=",.6mm,,.6mm">
                    <w:txbxContent>
                      <w:p w14:paraId="35045C68" w14:textId="77777777" w:rsidR="003011D4" w:rsidRDefault="003011D4" w:rsidP="003011D4">
                        <w:pPr>
                          <w:jc w:val="center"/>
                          <w:rPr>
                            <w:rFonts w:ascii="Arial" w:hAnsi="Arial" w:cs="Arial"/>
                            <w:sz w:val="18"/>
                            <w:szCs w:val="18"/>
                          </w:rPr>
                        </w:pPr>
                        <w:r>
                          <w:rPr>
                            <w:rFonts w:ascii="Arial" w:hAnsi="Arial" w:cs="Arial"/>
                            <w:sz w:val="18"/>
                            <w:szCs w:val="18"/>
                          </w:rPr>
                          <w:t>HTTPS POST &lt; EPS-01&gt;</w:t>
                        </w:r>
                      </w:p>
                    </w:txbxContent>
                  </v:textbox>
                </v:rect>
                <v:rect id="Rectangle 110" o:spid="_x0000_s1053" style="position:absolute;left:1143;top:40005;width:46863;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rect id="Rectangle 111" o:spid="_x0000_s1054" style="position:absolute;left:2286;top:42386;width:14039;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textbox>
                    <w:txbxContent>
                      <w:p w14:paraId="0359C359" w14:textId="77777777" w:rsidR="003011D4" w:rsidRDefault="003011D4" w:rsidP="003011D4">
                        <w:pPr>
                          <w:jc w:val="center"/>
                          <w:rPr>
                            <w:rFonts w:ascii="Arial" w:hAnsi="Arial" w:cs="Arial"/>
                            <w:sz w:val="18"/>
                            <w:szCs w:val="18"/>
                          </w:rPr>
                        </w:pPr>
                      </w:p>
                      <w:p w14:paraId="25A7DE56" w14:textId="77777777" w:rsidR="003011D4" w:rsidRDefault="003011D4" w:rsidP="003011D4">
                        <w:pPr>
                          <w:jc w:val="center"/>
                          <w:rPr>
                            <w:rFonts w:ascii="Arial" w:hAnsi="Arial" w:cs="Arial"/>
                            <w:sz w:val="18"/>
                            <w:szCs w:val="18"/>
                          </w:rPr>
                        </w:pPr>
                      </w:p>
                      <w:p w14:paraId="34095B24" w14:textId="77777777" w:rsidR="003011D4" w:rsidRDefault="003011D4" w:rsidP="003011D4">
                        <w:pPr>
                          <w:jc w:val="center"/>
                          <w:rPr>
                            <w:rFonts w:ascii="Arial" w:hAnsi="Arial" w:cs="Arial"/>
                            <w:sz w:val="18"/>
                            <w:szCs w:val="18"/>
                          </w:rPr>
                        </w:pPr>
                      </w:p>
                      <w:p w14:paraId="65FA3C02" w14:textId="77777777" w:rsidR="003011D4" w:rsidRDefault="003011D4" w:rsidP="003011D4">
                        <w:pPr>
                          <w:jc w:val="center"/>
                          <w:rPr>
                            <w:rFonts w:ascii="Arial" w:hAnsi="Arial" w:cs="Arial"/>
                            <w:sz w:val="18"/>
                            <w:szCs w:val="18"/>
                          </w:rPr>
                        </w:pPr>
                      </w:p>
                      <w:p w14:paraId="4BDD00F4"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v:textbox>
                </v:rect>
                <v:rect id="Rectangle 112" o:spid="_x0000_s1055" style="position:absolute;left:1619;top:40100;width:390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" strokecolor="white">
                  <v:textbox>
                    <w:txbxContent>
                      <w:p w14:paraId="787A5D84" w14:textId="77777777" w:rsidR="003011D4" w:rsidRDefault="003011D4" w:rsidP="003011D4">
                        <w:pPr>
                          <w:rPr>
                            <w:rFonts w:ascii="Arial" w:hAnsi="Arial" w:cs="Arial"/>
                            <w:sz w:val="18"/>
                            <w:szCs w:val="18"/>
                          </w:rPr>
                        </w:pPr>
                        <w:r>
                          <w:rPr>
                            <w:rFonts w:ascii="Arial" w:hAnsi="Arial" w:cs="Arial"/>
                            <w:sz w:val="18"/>
                            <w:szCs w:val="18"/>
                          </w:rPr>
                          <w:t>4.</w:t>
                        </w:r>
                      </w:p>
                    </w:txbxContent>
                  </v:textbox>
                </v:rect>
                <v:rect id="Rectangle 113" o:spid="_x0000_s1056" style="position:absolute;left:32004;top:41148;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">
                  <v:textbox>
                    <w:txbxContent>
                      <w:p w14:paraId="096278BC" w14:textId="77777777" w:rsidR="003011D4" w:rsidRDefault="003011D4" w:rsidP="003011D4">
                        <w:pPr>
                          <w:jc w:val="center"/>
                          <w:rPr>
                            <w:rFonts w:ascii="Arial" w:hAnsi="Arial" w:cs="Arial"/>
                            <w:sz w:val="18"/>
                            <w:szCs w:val="18"/>
                          </w:rPr>
                        </w:pPr>
                      </w:p>
                      <w:p w14:paraId="21BE6771"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209314CC" w14:textId="77777777" w:rsidR="003011D4" w:rsidRDefault="003011D4" w:rsidP="003011D4">
                        <w:pPr>
                          <w:jc w:val="center"/>
                          <w:rPr>
                            <w:rFonts w:ascii="Arial" w:hAnsi="Arial" w:cs="Arial"/>
                            <w:sz w:val="18"/>
                            <w:szCs w:val="18"/>
                          </w:rPr>
                        </w:pPr>
                        <w:r>
                          <w:rPr>
                            <w:rFonts w:ascii="Arial" w:hAnsi="Arial" w:cs="Arial"/>
                            <w:sz w:val="18"/>
                            <w:szCs w:val="18"/>
                          </w:rPr>
                          <w:t>Autentifikavimo puslapiai</w:t>
                        </w:r>
                      </w:p>
                    </w:txbxContent>
                  </v:textbox>
                </v:rect>
                <v:rect id="Rectangle 114" o:spid="_x0000_s1057" style="position:absolute;left:32004;top:49149;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textbox>
                    <w:txbxContent>
                      <w:p w14:paraId="4591992C" w14:textId="77777777" w:rsidR="003011D4" w:rsidRDefault="003011D4" w:rsidP="003011D4">
                        <w:pPr>
                          <w:jc w:val="center"/>
                          <w:rPr>
                            <w:rFonts w:ascii="Arial" w:hAnsi="Arial" w:cs="Arial"/>
                            <w:sz w:val="18"/>
                            <w:szCs w:val="18"/>
                          </w:rPr>
                        </w:pPr>
                      </w:p>
                      <w:p w14:paraId="7DADF643"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15CD5AE8" w14:textId="77777777" w:rsidR="003011D4" w:rsidRDefault="003011D4" w:rsidP="003011D4">
                        <w:pPr>
                          <w:jc w:val="center"/>
                          <w:rPr>
                            <w:rFonts w:ascii="Arial" w:hAnsi="Arial" w:cs="Arial"/>
                            <w:sz w:val="18"/>
                            <w:szCs w:val="18"/>
                          </w:rPr>
                        </w:pPr>
                        <w:r>
                          <w:rPr>
                            <w:rFonts w:ascii="Arial" w:hAnsi="Arial" w:cs="Arial"/>
                            <w:sz w:val="18"/>
                            <w:szCs w:val="18"/>
                          </w:rPr>
                          <w:t>Autentifikavimo paketo formavimas</w:t>
                        </w:r>
                      </w:p>
                    </w:txbxContent>
                  </v:textbox>
                </v:rect>
                <v:line id="Line 115" o:spid="_x0000_s1058" style="position:absolute;visibility:visible;mso-wrap-style:square" from="39052,48006" to="39058,4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KuxQAAANwAAAAPAAAAZHJzL2Rvd25yZXYueG1sRI9PawIx&#10;FMTvhX6H8ArealbB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BBkxKuxQAAANwAAAAP&#10;AAAAAAAAAAAAAAAAAAcCAABkcnMvZG93bnJldi54bWxQSwUGAAAAAAMAAwC3AAAA+QIAAAAA&#10;">
                  <v:stroke endarrow="block"/>
                </v:line>
                <v:rect id="Rectangle 116" o:spid="_x0000_s1059" style="position:absolute;left:32004;top:58293;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">
                  <v:textbox>
                    <w:txbxContent>
                      <w:p w14:paraId="022545C9" w14:textId="77777777" w:rsidR="003011D4" w:rsidRDefault="003011D4" w:rsidP="003011D4">
                        <w:pPr>
                          <w:jc w:val="center"/>
                          <w:rPr>
                            <w:rFonts w:ascii="Arial" w:hAnsi="Arial" w:cs="Arial"/>
                            <w:sz w:val="18"/>
                            <w:szCs w:val="18"/>
                          </w:rPr>
                        </w:pPr>
                      </w:p>
                      <w:p w14:paraId="6AF2D8C7"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txbxContent>
                  </v:textbox>
                </v:rect>
                <v:rect id="Rectangle 117" o:spid="_x0000_s1060" style="position:absolute;left:18192;top:49911;width:121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" strokecolor="white">
                  <v:textbox inset="1mm,,1mm">
                    <w:txbxContent>
                      <w:p w14:paraId="0173434F" w14:textId="77777777" w:rsidR="003011D4" w:rsidRDefault="003011D4" w:rsidP="003011D4">
                        <w:pPr>
                          <w:jc w:val="center"/>
                          <w:rPr>
                            <w:rFonts w:ascii="Arial" w:hAnsi="Arial" w:cs="Arial"/>
                            <w:sz w:val="18"/>
                            <w:szCs w:val="18"/>
                          </w:rPr>
                        </w:pPr>
                        <w:r>
                          <w:rPr>
                            <w:rFonts w:ascii="Arial" w:hAnsi="Arial" w:cs="Arial"/>
                            <w:sz w:val="18"/>
                            <w:szCs w:val="18"/>
                          </w:rPr>
                          <w:t>Nukreipimo į Kliento EPS portalą puslapis</w:t>
                        </w:r>
                      </w:p>
                      <w:p w14:paraId="3DE9DF3A" w14:textId="77777777" w:rsidR="003011D4" w:rsidRDefault="003011D4" w:rsidP="003011D4">
                        <w:pPr>
                          <w:rPr>
                            <w:rFonts w:ascii="Arial" w:hAnsi="Arial" w:cs="Arial"/>
                            <w:sz w:val="18"/>
                            <w:szCs w:val="18"/>
                          </w:rPr>
                        </w:pPr>
                      </w:p>
                    </w:txbxContent>
                  </v:textbox>
                </v:rect>
                <v:rect id="Rectangle 118" o:spid="_x0000_s1061" style="position:absolute;left:14859;top:57150;width:154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" strokecolor="white">
                  <v:textbox inset="1mm,,1mm">
                    <w:txbxContent>
                      <w:p w14:paraId="50259062" w14:textId="77777777" w:rsidR="003011D4" w:rsidRDefault="003011D4" w:rsidP="003011D4">
                        <w:pPr>
                          <w:jc w:val="center"/>
                          <w:rPr>
                            <w:rFonts w:ascii="Arial" w:hAnsi="Arial" w:cs="Arial"/>
                            <w:sz w:val="18"/>
                            <w:szCs w:val="18"/>
                          </w:rPr>
                        </w:pPr>
                        <w:r>
                          <w:rPr>
                            <w:rFonts w:ascii="Arial" w:hAnsi="Arial" w:cs="Arial"/>
                            <w:sz w:val="18"/>
                            <w:szCs w:val="18"/>
                          </w:rPr>
                          <w:t>HTTPS POST &lt; BANK-01&gt;</w:t>
                        </w:r>
                      </w:p>
                    </w:txbxContent>
                  </v:textbox>
                </v:rect>
                <v:line id="Line 119" o:spid="_x0000_s1062" style="position:absolute;visibility:visible;mso-wrap-style:square" from="16192,53721" to="21621,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120" o:spid="_x0000_s1063" style="position:absolute;visibility:visible;mso-wrap-style:square" from="26289,59436" to="32004,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line id="Line 123" o:spid="_x0000_s1064" style="position:absolute;flip:x;visibility:visible;mso-wrap-style:square" from="16097,51428" to="18383,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">
                  <v:stroke endarrow="block"/>
                </v:line>
                <v:line id="Line 124" o:spid="_x0000_s1065" style="position:absolute;flip:x;visibility:visible;mso-wrap-style:square" from="29718,51435" to="32004,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"/>
                <v:line id="Line 126" o:spid="_x0000_s1066" style="position:absolute;visibility:visible;mso-wrap-style:square" from="16287,6858" to="18986,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w10:anchorlock/>
              </v:group>
            </w:pict>
          </mc:Fallback>
        </mc:AlternateContent>
      </w:r>
    </w:p>
    <w:p w14:paraId="7CA29DCD" w14:textId="77777777" w:rsidR="003011D4" w:rsidRDefault="003011D4" w:rsidP="003011D4">
      <w:pPr>
        <w:pStyle w:val="Caption"/>
        <w:jc w:val="both"/>
        <w:rPr>
          <w:rFonts w:ascii="Arial" w:hAnsi="Arial" w:cs="Arial"/>
          <w:b w:val="0"/>
          <w:sz w:val="18"/>
          <w:szCs w:val="18"/>
        </w:rPr>
      </w:pPr>
      <w:bookmarkStart w:id="8" w:name="_Ref56936578"/>
      <w:r>
        <w:rPr>
          <w:rFonts w:ascii="Arial" w:hAnsi="Arial" w:cs="Arial"/>
          <w:b w:val="0"/>
          <w:sz w:val="18"/>
          <w:szCs w:val="18"/>
        </w:rPr>
        <w:t xml:space="preserve">Pav. </w:t>
      </w:r>
      <w:r>
        <w:fldChar w:fldCharType="begin"/>
      </w:r>
      <w:r>
        <w:rPr>
          <w:rFonts w:ascii="Arial" w:hAnsi="Arial" w:cs="Arial"/>
          <w:b w:val="0"/>
          <w:sz w:val="18"/>
          <w:szCs w:val="18"/>
        </w:rPr>
        <w:instrText xml:space="preserve"> SEQ Pav. \* ARABIC </w:instrText>
      </w:r>
      <w:r>
        <w:fldChar w:fldCharType="separate"/>
      </w:r>
      <w:r>
        <w:rPr>
          <w:rFonts w:ascii="Arial" w:hAnsi="Arial" w:cs="Arial"/>
          <w:b w:val="0"/>
          <w:noProof/>
          <w:sz w:val="18"/>
          <w:szCs w:val="18"/>
        </w:rPr>
        <w:t>1</w:t>
      </w:r>
      <w:r>
        <w:fldChar w:fldCharType="end"/>
      </w:r>
      <w:r>
        <w:rPr>
          <w:rFonts w:ascii="Arial" w:hAnsi="Arial" w:cs="Arial"/>
          <w:b w:val="0"/>
          <w:sz w:val="18"/>
          <w:szCs w:val="18"/>
        </w:rPr>
        <w:t xml:space="preserve"> Seanso inicijavimas </w:t>
      </w:r>
      <w:bookmarkEnd w:id="8"/>
      <w:r>
        <w:rPr>
          <w:rFonts w:ascii="Arial" w:hAnsi="Arial" w:cs="Arial"/>
          <w:b w:val="0"/>
          <w:sz w:val="18"/>
          <w:szCs w:val="18"/>
        </w:rPr>
        <w:t>Įmonės EPS</w:t>
      </w:r>
    </w:p>
    <w:p w14:paraId="058CC86C" w14:textId="77777777" w:rsidR="003011D4" w:rsidRDefault="003011D4" w:rsidP="003011D4">
      <w:pPr>
        <w:jc w:val="both"/>
        <w:rPr>
          <w:rFonts w:ascii="Arial" w:hAnsi="Arial" w:cs="Arial"/>
          <w:sz w:val="18"/>
          <w:szCs w:val="18"/>
        </w:rPr>
      </w:pPr>
    </w:p>
    <w:p w14:paraId="04F18FF6" w14:textId="77777777" w:rsidR="003011D4" w:rsidRDefault="003011D4" w:rsidP="003011D4">
      <w:pPr>
        <w:tabs>
          <w:tab w:val="left" w:pos="720"/>
        </w:tabs>
        <w:jc w:val="both"/>
        <w:rPr>
          <w:rFonts w:ascii="Arial" w:hAnsi="Arial" w:cs="Arial"/>
          <w:sz w:val="18"/>
          <w:szCs w:val="18"/>
        </w:rPr>
      </w:pPr>
      <w:r>
        <w:rPr>
          <w:rFonts w:ascii="Arial" w:hAnsi="Arial" w:cs="Arial"/>
          <w:sz w:val="18"/>
          <w:szCs w:val="18"/>
        </w:rPr>
        <w:tab/>
        <w:t xml:space="preserve">1.3.2. </w:t>
      </w:r>
      <w:proofErr w:type="spellStart"/>
      <w:r>
        <w:rPr>
          <w:rFonts w:ascii="Arial" w:hAnsi="Arial" w:cs="Arial"/>
          <w:sz w:val="18"/>
          <w:szCs w:val="18"/>
        </w:rPr>
        <w:t>Naudotojas</w:t>
      </w:r>
      <w:proofErr w:type="spellEnd"/>
      <w:r>
        <w:rPr>
          <w:rFonts w:ascii="Arial" w:hAnsi="Arial" w:cs="Arial"/>
          <w:sz w:val="18"/>
          <w:szCs w:val="18"/>
        </w:rPr>
        <w:t xml:space="preserve"> </w:t>
      </w:r>
      <w:proofErr w:type="spellStart"/>
      <w:r>
        <w:rPr>
          <w:rFonts w:ascii="Arial" w:hAnsi="Arial" w:cs="Arial"/>
          <w:sz w:val="18"/>
          <w:szCs w:val="18"/>
        </w:rPr>
        <w:t>pradeda</w:t>
      </w:r>
      <w:proofErr w:type="spellEnd"/>
      <w:r>
        <w:rPr>
          <w:rFonts w:ascii="Arial" w:hAnsi="Arial" w:cs="Arial"/>
          <w:sz w:val="18"/>
          <w:szCs w:val="18"/>
        </w:rPr>
        <w:t xml:space="preserve"> </w:t>
      </w:r>
      <w:proofErr w:type="spellStart"/>
      <w:r>
        <w:rPr>
          <w:rFonts w:ascii="Arial" w:hAnsi="Arial" w:cs="Arial"/>
          <w:sz w:val="18"/>
          <w:szCs w:val="18"/>
        </w:rPr>
        <w:t>darbo</w:t>
      </w:r>
      <w:proofErr w:type="spellEnd"/>
      <w:r>
        <w:rPr>
          <w:rFonts w:ascii="Arial" w:hAnsi="Arial" w:cs="Arial"/>
          <w:sz w:val="18"/>
          <w:szCs w:val="18"/>
        </w:rPr>
        <w:t xml:space="preserve"> </w:t>
      </w:r>
      <w:proofErr w:type="spellStart"/>
      <w:r>
        <w:rPr>
          <w:rFonts w:ascii="Arial" w:hAnsi="Arial" w:cs="Arial"/>
          <w:sz w:val="18"/>
          <w:szCs w:val="18"/>
        </w:rPr>
        <w:t>seansą</w:t>
      </w:r>
      <w:proofErr w:type="spellEnd"/>
      <w:r>
        <w:rPr>
          <w:rFonts w:ascii="Arial" w:hAnsi="Arial" w:cs="Arial"/>
          <w:sz w:val="18"/>
          <w:szCs w:val="18"/>
        </w:rPr>
        <w:t xml:space="preserve"> Banko </w:t>
      </w:r>
      <w:proofErr w:type="spellStart"/>
      <w:r>
        <w:rPr>
          <w:rFonts w:ascii="Arial" w:hAnsi="Arial" w:cs="Arial"/>
          <w:sz w:val="18"/>
          <w:szCs w:val="18"/>
        </w:rPr>
        <w:t>portale</w:t>
      </w:r>
      <w:proofErr w:type="spellEnd"/>
      <w:r>
        <w:rPr>
          <w:rFonts w:ascii="Arial" w:hAnsi="Arial" w:cs="Arial"/>
          <w:sz w:val="18"/>
          <w:szCs w:val="18"/>
        </w:rPr>
        <w:t>. Pav.</w:t>
      </w:r>
      <w:r>
        <w:rPr>
          <w:rFonts w:ascii="Arial" w:hAnsi="Arial" w:cs="Arial"/>
          <w:i/>
          <w:sz w:val="18"/>
          <w:szCs w:val="18"/>
        </w:rPr>
        <w:t xml:space="preserve"> 2 </w:t>
      </w:r>
      <w:proofErr w:type="spellStart"/>
      <w:r>
        <w:rPr>
          <w:rFonts w:ascii="Arial" w:hAnsi="Arial" w:cs="Arial"/>
          <w:sz w:val="18"/>
          <w:szCs w:val="18"/>
        </w:rPr>
        <w:t>iliustruoja</w:t>
      </w:r>
      <w:proofErr w:type="spellEnd"/>
      <w:r>
        <w:rPr>
          <w:rFonts w:ascii="Arial" w:hAnsi="Arial" w:cs="Arial"/>
          <w:sz w:val="18"/>
          <w:szCs w:val="18"/>
        </w:rPr>
        <w:t xml:space="preserve"> </w:t>
      </w:r>
      <w:proofErr w:type="spellStart"/>
      <w:r>
        <w:rPr>
          <w:rFonts w:ascii="Arial" w:hAnsi="Arial" w:cs="Arial"/>
          <w:sz w:val="18"/>
          <w:szCs w:val="18"/>
        </w:rPr>
        <w:t>tokį</w:t>
      </w:r>
      <w:proofErr w:type="spellEnd"/>
      <w:r>
        <w:rPr>
          <w:rFonts w:ascii="Arial" w:hAnsi="Arial" w:cs="Arial"/>
          <w:sz w:val="18"/>
          <w:szCs w:val="18"/>
        </w:rPr>
        <w:t xml:space="preserve"> </w:t>
      </w:r>
      <w:proofErr w:type="spellStart"/>
      <w:r>
        <w:rPr>
          <w:rFonts w:ascii="Arial" w:hAnsi="Arial" w:cs="Arial"/>
          <w:sz w:val="18"/>
          <w:szCs w:val="18"/>
        </w:rPr>
        <w:t>scenarijų</w:t>
      </w:r>
      <w:proofErr w:type="spellEnd"/>
      <w:r>
        <w:rPr>
          <w:rFonts w:ascii="Arial" w:hAnsi="Arial" w:cs="Arial"/>
          <w:sz w:val="18"/>
          <w:szCs w:val="18"/>
        </w:rPr>
        <w:t>:</w:t>
      </w:r>
    </w:p>
    <w:p w14:paraId="422C70BD" w14:textId="77777777" w:rsidR="003011D4" w:rsidRDefault="003011D4" w:rsidP="003011D4">
      <w:pPr>
        <w:tabs>
          <w:tab w:val="left" w:pos="126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1.3.2.1. </w:t>
      </w:r>
      <w:proofErr w:type="spellStart"/>
      <w:r>
        <w:rPr>
          <w:rFonts w:ascii="Arial" w:hAnsi="Arial" w:cs="Arial"/>
          <w:sz w:val="18"/>
          <w:szCs w:val="18"/>
        </w:rPr>
        <w:t>Naudotojas</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w:t>
      </w:r>
      <w:proofErr w:type="spellStart"/>
      <w:r>
        <w:rPr>
          <w:rFonts w:ascii="Arial" w:hAnsi="Arial" w:cs="Arial"/>
          <w:sz w:val="18"/>
          <w:szCs w:val="18"/>
        </w:rPr>
        <w:t>karto</w:t>
      </w:r>
      <w:proofErr w:type="spellEnd"/>
      <w:r>
        <w:rPr>
          <w:rFonts w:ascii="Arial" w:hAnsi="Arial" w:cs="Arial"/>
          <w:sz w:val="18"/>
          <w:szCs w:val="18"/>
        </w:rPr>
        <w:t xml:space="preserve"> </w:t>
      </w:r>
      <w:proofErr w:type="spellStart"/>
      <w:r>
        <w:rPr>
          <w:rFonts w:ascii="Arial" w:hAnsi="Arial" w:cs="Arial"/>
          <w:sz w:val="18"/>
          <w:szCs w:val="18"/>
        </w:rPr>
        <w:t>pradeda</w:t>
      </w:r>
      <w:proofErr w:type="spellEnd"/>
      <w:r>
        <w:rPr>
          <w:rFonts w:ascii="Arial" w:hAnsi="Arial" w:cs="Arial"/>
          <w:sz w:val="18"/>
          <w:szCs w:val="18"/>
        </w:rPr>
        <w:t xml:space="preserve"> </w:t>
      </w:r>
      <w:proofErr w:type="spellStart"/>
      <w:r>
        <w:rPr>
          <w:rFonts w:ascii="Arial" w:hAnsi="Arial" w:cs="Arial"/>
          <w:sz w:val="18"/>
          <w:szCs w:val="18"/>
        </w:rPr>
        <w:t>darbo</w:t>
      </w:r>
      <w:proofErr w:type="spellEnd"/>
      <w:r>
        <w:rPr>
          <w:rFonts w:ascii="Arial" w:hAnsi="Arial" w:cs="Arial"/>
          <w:sz w:val="18"/>
          <w:szCs w:val="18"/>
        </w:rPr>
        <w:t xml:space="preserve"> </w:t>
      </w:r>
      <w:proofErr w:type="spellStart"/>
      <w:r>
        <w:rPr>
          <w:rFonts w:ascii="Arial" w:hAnsi="Arial" w:cs="Arial"/>
          <w:sz w:val="18"/>
          <w:szCs w:val="18"/>
        </w:rPr>
        <w:t>seansą</w:t>
      </w:r>
      <w:proofErr w:type="spellEnd"/>
      <w:r>
        <w:rPr>
          <w:rFonts w:ascii="Arial" w:hAnsi="Arial" w:cs="Arial"/>
          <w:sz w:val="18"/>
          <w:szCs w:val="18"/>
        </w:rPr>
        <w:t xml:space="preserve"> Banko </w:t>
      </w:r>
      <w:proofErr w:type="spellStart"/>
      <w:r>
        <w:rPr>
          <w:rFonts w:ascii="Arial" w:hAnsi="Arial" w:cs="Arial"/>
          <w:sz w:val="18"/>
          <w:szCs w:val="18"/>
        </w:rPr>
        <w:t>portale</w:t>
      </w:r>
      <w:proofErr w:type="spellEnd"/>
      <w:r>
        <w:rPr>
          <w:rFonts w:ascii="Arial" w:hAnsi="Arial" w:cs="Arial"/>
          <w:sz w:val="18"/>
          <w:szCs w:val="18"/>
        </w:rPr>
        <w:t xml:space="preserve">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praeina</w:t>
      </w:r>
      <w:proofErr w:type="spellEnd"/>
      <w:r>
        <w:rPr>
          <w:rFonts w:ascii="Arial" w:hAnsi="Arial" w:cs="Arial"/>
          <w:sz w:val="18"/>
          <w:szCs w:val="18"/>
        </w:rPr>
        <w:t xml:space="preserve"> </w:t>
      </w:r>
      <w:proofErr w:type="spellStart"/>
      <w:r>
        <w:rPr>
          <w:rFonts w:ascii="Arial" w:hAnsi="Arial" w:cs="Arial"/>
          <w:sz w:val="18"/>
          <w:szCs w:val="18"/>
        </w:rPr>
        <w:t>įprastą</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procedūrą</w:t>
      </w:r>
      <w:proofErr w:type="spellEnd"/>
      <w:r>
        <w:rPr>
          <w:rFonts w:ascii="Arial" w:hAnsi="Arial" w:cs="Arial"/>
          <w:sz w:val="18"/>
          <w:szCs w:val="18"/>
        </w:rPr>
        <w:t>.</w:t>
      </w:r>
    </w:p>
    <w:p w14:paraId="3DEDC81E" w14:textId="77777777" w:rsidR="003011D4" w:rsidRDefault="003011D4" w:rsidP="003011D4">
      <w:pPr>
        <w:tabs>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1.3.2.2. </w:t>
      </w:r>
      <w:proofErr w:type="spellStart"/>
      <w:r>
        <w:rPr>
          <w:rFonts w:ascii="Arial" w:hAnsi="Arial" w:cs="Arial"/>
          <w:sz w:val="18"/>
          <w:szCs w:val="18"/>
        </w:rPr>
        <w:t>Naudotojas</w:t>
      </w:r>
      <w:proofErr w:type="spellEnd"/>
      <w:r>
        <w:rPr>
          <w:rFonts w:ascii="Arial" w:hAnsi="Arial" w:cs="Arial"/>
          <w:sz w:val="18"/>
          <w:szCs w:val="18"/>
        </w:rPr>
        <w:t xml:space="preserve"> </w:t>
      </w:r>
      <w:proofErr w:type="spellStart"/>
      <w:r>
        <w:rPr>
          <w:rFonts w:ascii="Arial" w:hAnsi="Arial" w:cs="Arial"/>
          <w:sz w:val="18"/>
          <w:szCs w:val="18"/>
        </w:rPr>
        <w:t>vykdo</w:t>
      </w:r>
      <w:proofErr w:type="spellEnd"/>
      <w:r>
        <w:rPr>
          <w:rFonts w:ascii="Arial" w:hAnsi="Arial" w:cs="Arial"/>
          <w:sz w:val="18"/>
          <w:szCs w:val="18"/>
        </w:rPr>
        <w:t xml:space="preserve"> Banko </w:t>
      </w:r>
      <w:proofErr w:type="spellStart"/>
      <w:r>
        <w:rPr>
          <w:rFonts w:ascii="Arial" w:hAnsi="Arial" w:cs="Arial"/>
          <w:sz w:val="18"/>
          <w:szCs w:val="18"/>
        </w:rPr>
        <w:t>portale</w:t>
      </w:r>
      <w:proofErr w:type="spellEnd"/>
      <w:r>
        <w:rPr>
          <w:rFonts w:ascii="Arial" w:hAnsi="Arial" w:cs="Arial"/>
          <w:sz w:val="18"/>
          <w:szCs w:val="18"/>
        </w:rPr>
        <w:t xml:space="preserve"> </w:t>
      </w:r>
      <w:proofErr w:type="spellStart"/>
      <w:r>
        <w:rPr>
          <w:rFonts w:ascii="Arial" w:hAnsi="Arial" w:cs="Arial"/>
          <w:sz w:val="18"/>
          <w:szCs w:val="18"/>
        </w:rPr>
        <w:t>norimas</w:t>
      </w:r>
      <w:proofErr w:type="spellEnd"/>
      <w:r>
        <w:rPr>
          <w:rFonts w:ascii="Arial" w:hAnsi="Arial" w:cs="Arial"/>
          <w:sz w:val="18"/>
          <w:szCs w:val="18"/>
        </w:rPr>
        <w:t xml:space="preserve"> </w:t>
      </w:r>
      <w:proofErr w:type="spellStart"/>
      <w:r>
        <w:rPr>
          <w:rFonts w:ascii="Arial" w:hAnsi="Arial" w:cs="Arial"/>
          <w:sz w:val="18"/>
          <w:szCs w:val="18"/>
        </w:rPr>
        <w:t>funkcijas</w:t>
      </w:r>
      <w:proofErr w:type="spellEnd"/>
      <w:r>
        <w:rPr>
          <w:rFonts w:ascii="Arial" w:hAnsi="Arial" w:cs="Arial"/>
          <w:sz w:val="18"/>
          <w:szCs w:val="18"/>
        </w:rPr>
        <w:t>.</w:t>
      </w:r>
    </w:p>
    <w:p w14:paraId="66230F59" w14:textId="77777777" w:rsidR="003011D4" w:rsidRDefault="003011D4" w:rsidP="003011D4">
      <w:pPr>
        <w:tabs>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1.3.2.3. </w:t>
      </w:r>
      <w:proofErr w:type="spellStart"/>
      <w:r>
        <w:rPr>
          <w:rFonts w:ascii="Arial" w:hAnsi="Arial" w:cs="Arial"/>
          <w:sz w:val="18"/>
          <w:szCs w:val="18"/>
        </w:rPr>
        <w:t>Numatytame</w:t>
      </w:r>
      <w:proofErr w:type="spellEnd"/>
      <w:r>
        <w:rPr>
          <w:rFonts w:ascii="Arial" w:hAnsi="Arial" w:cs="Arial"/>
          <w:sz w:val="18"/>
          <w:szCs w:val="18"/>
        </w:rPr>
        <w:t xml:space="preserve"> Banko </w:t>
      </w:r>
      <w:proofErr w:type="spellStart"/>
      <w:r>
        <w:rPr>
          <w:rFonts w:ascii="Arial" w:hAnsi="Arial" w:cs="Arial"/>
          <w:sz w:val="18"/>
          <w:szCs w:val="18"/>
        </w:rPr>
        <w:t>portalo</w:t>
      </w:r>
      <w:proofErr w:type="spellEnd"/>
      <w:r>
        <w:rPr>
          <w:rFonts w:ascii="Arial" w:hAnsi="Arial" w:cs="Arial"/>
          <w:sz w:val="18"/>
          <w:szCs w:val="18"/>
        </w:rPr>
        <w:t xml:space="preserve"> </w:t>
      </w:r>
      <w:proofErr w:type="spellStart"/>
      <w:r>
        <w:rPr>
          <w:rFonts w:ascii="Arial" w:hAnsi="Arial" w:cs="Arial"/>
          <w:sz w:val="18"/>
          <w:szCs w:val="18"/>
        </w:rPr>
        <w:t>skyriuje</w:t>
      </w:r>
      <w:proofErr w:type="spellEnd"/>
      <w:r>
        <w:rPr>
          <w:rFonts w:ascii="Arial" w:hAnsi="Arial" w:cs="Arial"/>
          <w:sz w:val="18"/>
          <w:szCs w:val="18"/>
        </w:rPr>
        <w:t xml:space="preserve"> </w:t>
      </w:r>
      <w:proofErr w:type="spellStart"/>
      <w:r>
        <w:rPr>
          <w:rFonts w:ascii="Arial" w:hAnsi="Arial" w:cs="Arial"/>
          <w:sz w:val="18"/>
          <w:szCs w:val="18"/>
        </w:rPr>
        <w:t>Naudotojas</w:t>
      </w:r>
      <w:proofErr w:type="spellEnd"/>
      <w:r>
        <w:rPr>
          <w:rFonts w:ascii="Arial" w:hAnsi="Arial" w:cs="Arial"/>
          <w:sz w:val="18"/>
          <w:szCs w:val="18"/>
        </w:rPr>
        <w:t xml:space="preserve"> </w:t>
      </w:r>
      <w:proofErr w:type="spellStart"/>
      <w:r>
        <w:rPr>
          <w:rFonts w:ascii="Arial" w:hAnsi="Arial" w:cs="Arial"/>
          <w:sz w:val="18"/>
          <w:szCs w:val="18"/>
        </w:rPr>
        <w:t>pasirenka</w:t>
      </w:r>
      <w:proofErr w:type="spellEnd"/>
      <w:r>
        <w:rPr>
          <w:rFonts w:ascii="Arial" w:hAnsi="Arial" w:cs="Arial"/>
          <w:sz w:val="18"/>
          <w:szCs w:val="18"/>
        </w:rPr>
        <w:t xml:space="preserve"> </w:t>
      </w:r>
      <w:proofErr w:type="spellStart"/>
      <w:r>
        <w:rPr>
          <w:rFonts w:ascii="Arial" w:hAnsi="Arial" w:cs="Arial"/>
          <w:sz w:val="18"/>
          <w:szCs w:val="18"/>
        </w:rPr>
        <w:t>perėjimą</w:t>
      </w:r>
      <w:proofErr w:type="spellEnd"/>
      <w:r>
        <w:rPr>
          <w:rFonts w:ascii="Arial" w:hAnsi="Arial" w:cs="Arial"/>
          <w:sz w:val="18"/>
          <w:szCs w:val="18"/>
        </w:rPr>
        <w:t xml:space="preserve"> </w:t>
      </w:r>
      <w:proofErr w:type="spellStart"/>
      <w:r>
        <w:rPr>
          <w:rFonts w:ascii="Arial" w:hAnsi="Arial" w:cs="Arial"/>
          <w:sz w:val="18"/>
          <w:szCs w:val="18"/>
        </w:rPr>
        <w:t>prie</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paspaudžia</w:t>
      </w:r>
      <w:proofErr w:type="spellEnd"/>
      <w:r>
        <w:rPr>
          <w:rFonts w:ascii="Arial" w:hAnsi="Arial" w:cs="Arial"/>
          <w:sz w:val="18"/>
          <w:szCs w:val="18"/>
        </w:rPr>
        <w:t xml:space="preserve"> </w:t>
      </w:r>
      <w:proofErr w:type="spellStart"/>
      <w:r>
        <w:rPr>
          <w:rFonts w:ascii="Arial" w:hAnsi="Arial" w:cs="Arial"/>
          <w:sz w:val="18"/>
          <w:szCs w:val="18"/>
        </w:rPr>
        <w:t>atitinkamą</w:t>
      </w:r>
      <w:proofErr w:type="spellEnd"/>
      <w:r>
        <w:rPr>
          <w:rFonts w:ascii="Arial" w:hAnsi="Arial" w:cs="Arial"/>
          <w:sz w:val="18"/>
          <w:szCs w:val="18"/>
        </w:rPr>
        <w:t xml:space="preserve"> </w:t>
      </w:r>
      <w:proofErr w:type="spellStart"/>
      <w:r>
        <w:rPr>
          <w:rFonts w:ascii="Arial" w:hAnsi="Arial" w:cs="Arial"/>
          <w:sz w:val="18"/>
          <w:szCs w:val="18"/>
        </w:rPr>
        <w:t>mygtuką</w:t>
      </w:r>
      <w:proofErr w:type="spellEnd"/>
      <w:r>
        <w:rPr>
          <w:rFonts w:ascii="Arial" w:hAnsi="Arial" w:cs="Arial"/>
          <w:sz w:val="18"/>
          <w:szCs w:val="18"/>
        </w:rPr>
        <w:t xml:space="preserve">. </w:t>
      </w:r>
      <w:proofErr w:type="spellStart"/>
      <w:r>
        <w:rPr>
          <w:rFonts w:ascii="Arial" w:hAnsi="Arial" w:cs="Arial"/>
          <w:sz w:val="18"/>
          <w:szCs w:val="18"/>
        </w:rPr>
        <w:t>Tuomet</w:t>
      </w:r>
      <w:proofErr w:type="spellEnd"/>
      <w:r>
        <w:rPr>
          <w:rFonts w:ascii="Arial" w:hAnsi="Arial" w:cs="Arial"/>
          <w:sz w:val="18"/>
          <w:szCs w:val="18"/>
        </w:rPr>
        <w:t xml:space="preserve"> Banko </w:t>
      </w:r>
      <w:proofErr w:type="spellStart"/>
      <w:r>
        <w:rPr>
          <w:rFonts w:ascii="Arial" w:hAnsi="Arial" w:cs="Arial"/>
          <w:sz w:val="18"/>
          <w:szCs w:val="18"/>
        </w:rPr>
        <w:t>portale</w:t>
      </w:r>
      <w:proofErr w:type="spellEnd"/>
      <w:r>
        <w:rPr>
          <w:rFonts w:ascii="Arial" w:hAnsi="Arial" w:cs="Arial"/>
          <w:sz w:val="18"/>
          <w:szCs w:val="18"/>
        </w:rPr>
        <w:t xml:space="preserve"> </w:t>
      </w:r>
      <w:proofErr w:type="spellStart"/>
      <w:r>
        <w:rPr>
          <w:rFonts w:ascii="Arial" w:hAnsi="Arial" w:cs="Arial"/>
          <w:sz w:val="18"/>
          <w:szCs w:val="18"/>
        </w:rPr>
        <w:t>suformuojamas</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paketas</w:t>
      </w:r>
      <w:proofErr w:type="spellEnd"/>
      <w:r>
        <w:rPr>
          <w:rFonts w:ascii="Arial" w:hAnsi="Arial" w:cs="Arial"/>
          <w:sz w:val="18"/>
          <w:szCs w:val="18"/>
        </w:rPr>
        <w:t xml:space="preserve">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automatiškai</w:t>
      </w:r>
      <w:proofErr w:type="spellEnd"/>
      <w:r>
        <w:rPr>
          <w:rFonts w:ascii="Arial" w:hAnsi="Arial" w:cs="Arial"/>
          <w:sz w:val="18"/>
          <w:szCs w:val="18"/>
        </w:rPr>
        <w:t xml:space="preserve"> </w:t>
      </w:r>
      <w:proofErr w:type="spellStart"/>
      <w:r>
        <w:rPr>
          <w:rFonts w:ascii="Arial" w:hAnsi="Arial" w:cs="Arial"/>
          <w:sz w:val="18"/>
          <w:szCs w:val="18"/>
        </w:rPr>
        <w:t>inicijuojamas</w:t>
      </w:r>
      <w:proofErr w:type="spellEnd"/>
      <w:r>
        <w:rPr>
          <w:rFonts w:ascii="Arial" w:hAnsi="Arial" w:cs="Arial"/>
          <w:sz w:val="18"/>
          <w:szCs w:val="18"/>
        </w:rPr>
        <w:t xml:space="preserve"> </w:t>
      </w:r>
      <w:proofErr w:type="spellStart"/>
      <w:r>
        <w:rPr>
          <w:rFonts w:ascii="Arial" w:hAnsi="Arial" w:cs="Arial"/>
          <w:sz w:val="18"/>
          <w:szCs w:val="18"/>
        </w:rPr>
        <w:t>peradresavimas</w:t>
      </w:r>
      <w:proofErr w:type="spellEnd"/>
      <w:r>
        <w:rPr>
          <w:rFonts w:ascii="Arial" w:hAnsi="Arial" w:cs="Arial"/>
          <w:sz w:val="18"/>
          <w:szCs w:val="18"/>
        </w:rPr>
        <w:t xml:space="preserve"> į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išorinio</w:t>
      </w:r>
      <w:proofErr w:type="spellEnd"/>
      <w:r>
        <w:rPr>
          <w:rFonts w:ascii="Arial" w:hAnsi="Arial" w:cs="Arial"/>
          <w:sz w:val="18"/>
          <w:szCs w:val="18"/>
        </w:rPr>
        <w:t xml:space="preserve"> </w:t>
      </w:r>
      <w:proofErr w:type="spellStart"/>
      <w:r>
        <w:rPr>
          <w:rFonts w:ascii="Arial" w:hAnsi="Arial" w:cs="Arial"/>
          <w:sz w:val="18"/>
          <w:szCs w:val="18"/>
        </w:rPr>
        <w:t>portalo</w:t>
      </w:r>
      <w:proofErr w:type="spellEnd"/>
      <w:r>
        <w:rPr>
          <w:rFonts w:ascii="Arial" w:hAnsi="Arial" w:cs="Arial"/>
          <w:sz w:val="18"/>
          <w:szCs w:val="18"/>
        </w:rPr>
        <w:t xml:space="preserve"> </w:t>
      </w:r>
      <w:proofErr w:type="spellStart"/>
      <w:r>
        <w:rPr>
          <w:rFonts w:ascii="Arial" w:hAnsi="Arial" w:cs="Arial"/>
          <w:sz w:val="18"/>
          <w:szCs w:val="18"/>
        </w:rPr>
        <w:t>puslapį</w:t>
      </w:r>
      <w:proofErr w:type="spellEnd"/>
      <w:r>
        <w:rPr>
          <w:rFonts w:ascii="Arial" w:hAnsi="Arial" w:cs="Arial"/>
          <w:sz w:val="18"/>
          <w:szCs w:val="18"/>
        </w:rPr>
        <w:t xml:space="preserve">, </w:t>
      </w:r>
      <w:proofErr w:type="spellStart"/>
      <w:r>
        <w:rPr>
          <w:rFonts w:ascii="Arial" w:hAnsi="Arial" w:cs="Arial"/>
          <w:sz w:val="18"/>
          <w:szCs w:val="18"/>
        </w:rPr>
        <w:t>persiunčiant</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paketą</w:t>
      </w:r>
      <w:proofErr w:type="spellEnd"/>
      <w:r>
        <w:rPr>
          <w:rFonts w:ascii="Arial" w:hAnsi="Arial" w:cs="Arial"/>
          <w:sz w:val="18"/>
          <w:szCs w:val="18"/>
        </w:rPr>
        <w:t xml:space="preserve"> HTTPS POST </w:t>
      </w:r>
      <w:proofErr w:type="spellStart"/>
      <w:r>
        <w:rPr>
          <w:rFonts w:ascii="Arial" w:hAnsi="Arial" w:cs="Arial"/>
          <w:sz w:val="18"/>
          <w:szCs w:val="18"/>
        </w:rPr>
        <w:t>metodu</w:t>
      </w:r>
      <w:proofErr w:type="spellEnd"/>
      <w:r>
        <w:rPr>
          <w:rFonts w:ascii="Arial" w:hAnsi="Arial" w:cs="Arial"/>
          <w:sz w:val="18"/>
          <w:szCs w:val="18"/>
        </w:rPr>
        <w:t xml:space="preserve"> (</w:t>
      </w:r>
      <w:proofErr w:type="spellStart"/>
      <w:r>
        <w:rPr>
          <w:rFonts w:ascii="Arial" w:hAnsi="Arial" w:cs="Arial"/>
          <w:sz w:val="18"/>
          <w:szCs w:val="18"/>
        </w:rPr>
        <w:t>paketas</w:t>
      </w:r>
      <w:proofErr w:type="spellEnd"/>
      <w:r>
        <w:rPr>
          <w:rFonts w:ascii="Arial" w:hAnsi="Arial" w:cs="Arial"/>
          <w:sz w:val="18"/>
          <w:szCs w:val="18"/>
        </w:rPr>
        <w:t xml:space="preserve"> BANK-01).</w:t>
      </w:r>
    </w:p>
    <w:p w14:paraId="6A10AB1C" w14:textId="77777777" w:rsidR="003011D4" w:rsidRDefault="003011D4" w:rsidP="003011D4">
      <w:pPr>
        <w:jc w:val="both"/>
        <w:rPr>
          <w:rFonts w:ascii="Arial" w:hAnsi="Arial" w:cs="Arial"/>
          <w:sz w:val="18"/>
          <w:szCs w:val="18"/>
        </w:rPr>
      </w:pPr>
    </w:p>
    <w:p w14:paraId="1C8152F3" w14:textId="77777777" w:rsidR="003011D4" w:rsidRDefault="003011D4" w:rsidP="003011D4">
      <w:pPr>
        <w:keepNext/>
        <w:jc w:val="both"/>
        <w:rPr>
          <w:rFonts w:ascii="Arial" w:hAnsi="Arial" w:cs="Arial"/>
          <w:sz w:val="18"/>
          <w:szCs w:val="18"/>
        </w:rPr>
      </w:pPr>
    </w:p>
    <w:p w14:paraId="2857FED5" w14:textId="77777777" w:rsidR="003011D4" w:rsidRDefault="003011D4" w:rsidP="003011D4">
      <w:pPr>
        <w:pStyle w:val="Caption"/>
        <w:jc w:val="both"/>
        <w:rPr>
          <w:rFonts w:ascii="Arial" w:hAnsi="Arial" w:cs="Arial"/>
          <w:sz w:val="18"/>
          <w:szCs w:val="18"/>
        </w:rPr>
      </w:pPr>
      <w:bookmarkStart w:id="9" w:name="_Ref56937073"/>
    </w:p>
    <w:p w14:paraId="52D800F4" w14:textId="70F41466" w:rsidR="003011D4" w:rsidRDefault="003011D4" w:rsidP="003011D4">
      <w:pPr>
        <w:pStyle w:val="Heading2"/>
        <w:jc w:val="both"/>
        <w:rPr>
          <w:i w:val="0"/>
          <w:sz w:val="16"/>
          <w:szCs w:val="16"/>
        </w:rPr>
      </w:pPr>
      <w:bookmarkStart w:id="10" w:name="_Toc57457582"/>
      <w:bookmarkStart w:id="11" w:name="_Toc49919971"/>
      <w:bookmarkEnd w:id="9"/>
      <w:r>
        <w:rPr>
          <w:noProof/>
        </w:rPr>
        <w:lastRenderedPageBreak/>
        <mc:AlternateContent>
          <mc:Choice Requires="wpc">
            <w:drawing>
              <wp:inline distT="0" distB="0" distL="0" distR="0" wp14:anchorId="7956DA2E" wp14:editId="4F7C5C77">
                <wp:extent cx="4914900" cy="5715000"/>
                <wp:effectExtent l="0" t="0" r="0" b="0"/>
                <wp:docPr id="174" name="Canvas 1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 name="Rectangle 4"/>
                        <wps:cNvSpPr>
                          <a:spLocks noChangeArrowheads="1"/>
                        </wps:cNvSpPr>
                        <wps:spPr bwMode="auto">
                          <a:xfrm>
                            <a:off x="114300" y="114300"/>
                            <a:ext cx="4686300" cy="1029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Rectangle 6"/>
                        <wps:cNvSpPr>
                          <a:spLocks noChangeArrowheads="1"/>
                        </wps:cNvSpPr>
                        <wps:spPr bwMode="auto">
                          <a:xfrm>
                            <a:off x="3200400" y="390500"/>
                            <a:ext cx="1403900" cy="683900"/>
                          </a:xfrm>
                          <a:prstGeom prst="rect">
                            <a:avLst/>
                          </a:prstGeom>
                          <a:solidFill>
                            <a:srgbClr val="FFFFFF"/>
                          </a:solidFill>
                          <a:ln w="9525">
                            <a:solidFill>
                              <a:srgbClr val="000000"/>
                            </a:solidFill>
                            <a:miter lim="800000"/>
                            <a:headEnd/>
                            <a:tailEnd/>
                          </a:ln>
                        </wps:spPr>
                        <wps:txbx>
                          <w:txbxContent>
                            <w:p w14:paraId="4C20DC83" w14:textId="77777777" w:rsidR="003011D4" w:rsidRDefault="003011D4" w:rsidP="003011D4">
                              <w:pPr>
                                <w:jc w:val="center"/>
                                <w:rPr>
                                  <w:rFonts w:ascii="Arial" w:hAnsi="Arial" w:cs="Arial"/>
                                  <w:sz w:val="18"/>
                                  <w:szCs w:val="18"/>
                                </w:rPr>
                              </w:pPr>
                            </w:p>
                            <w:p w14:paraId="23B8706C"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75BDA91C" w14:textId="77777777" w:rsidR="003011D4" w:rsidRDefault="003011D4" w:rsidP="003011D4">
                              <w:pPr>
                                <w:jc w:val="center"/>
                                <w:rPr>
                                  <w:rFonts w:ascii="Arial" w:hAnsi="Arial" w:cs="Arial"/>
                                  <w:sz w:val="18"/>
                                  <w:szCs w:val="18"/>
                                </w:rPr>
                              </w:pPr>
                              <w:r>
                                <w:rPr>
                                  <w:rFonts w:ascii="Arial" w:hAnsi="Arial" w:cs="Arial"/>
                                  <w:sz w:val="18"/>
                                  <w:szCs w:val="18"/>
                                </w:rPr>
                                <w:t>Autentifikavimo puslapiai</w:t>
                              </w:r>
                            </w:p>
                          </w:txbxContent>
                        </wps:txbx>
                        <wps:bodyPr rot="0" vert="horz" wrap="square" lIns="91440" tIns="45720" rIns="91440" bIns="45720" anchor="t" anchorCtr="0" upright="1">
                          <a:noAutofit/>
                        </wps:bodyPr>
                      </wps:wsp>
                      <wps:wsp>
                        <wps:cNvPr id="146" name="Rectangle 5"/>
                        <wps:cNvSpPr>
                          <a:spLocks noChangeArrowheads="1"/>
                        </wps:cNvSpPr>
                        <wps:spPr bwMode="auto">
                          <a:xfrm>
                            <a:off x="228600" y="381000"/>
                            <a:ext cx="1403900" cy="683800"/>
                          </a:xfrm>
                          <a:prstGeom prst="rect">
                            <a:avLst/>
                          </a:prstGeom>
                          <a:solidFill>
                            <a:srgbClr val="FFFFFF"/>
                          </a:solidFill>
                          <a:ln w="9525">
                            <a:solidFill>
                              <a:srgbClr val="000000"/>
                            </a:solidFill>
                            <a:miter lim="800000"/>
                            <a:headEnd/>
                            <a:tailEnd/>
                          </a:ln>
                        </wps:spPr>
                        <wps:txbx>
                          <w:txbxContent>
                            <w:p w14:paraId="080D9B20" w14:textId="77777777" w:rsidR="003011D4" w:rsidRDefault="003011D4" w:rsidP="003011D4">
                              <w:pPr>
                                <w:jc w:val="center"/>
                                <w:rPr>
                                  <w:rFonts w:ascii="Arial" w:hAnsi="Arial" w:cs="Arial"/>
                                  <w:sz w:val="18"/>
                                  <w:szCs w:val="18"/>
                                </w:rPr>
                              </w:pPr>
                            </w:p>
                            <w:p w14:paraId="0D04C929"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wps:txbx>
                        <wps:bodyPr rot="0" vert="horz" wrap="square" lIns="91440" tIns="45720" rIns="91440" bIns="45720" anchor="t" anchorCtr="0" upright="1">
                          <a:noAutofit/>
                        </wps:bodyPr>
                      </wps:wsp>
                      <wps:wsp>
                        <wps:cNvPr id="147" name="Line 8"/>
                        <wps:cNvCnPr>
                          <a:cxnSpLocks noChangeShapeType="1"/>
                        </wps:cNvCnPr>
                        <wps:spPr bwMode="auto">
                          <a:xfrm>
                            <a:off x="2971800" y="742900"/>
                            <a:ext cx="2286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9"/>
                        <wps:cNvCnPr>
                          <a:cxnSpLocks noChangeShapeType="1"/>
                        </wps:cNvCnPr>
                        <wps:spPr bwMode="auto">
                          <a:xfrm flipH="1">
                            <a:off x="1619200" y="733400"/>
                            <a:ext cx="2699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Rectangle 12"/>
                        <wps:cNvSpPr>
                          <a:spLocks noChangeArrowheads="1"/>
                        </wps:cNvSpPr>
                        <wps:spPr bwMode="auto">
                          <a:xfrm>
                            <a:off x="1828800" y="485700"/>
                            <a:ext cx="1143000" cy="571500"/>
                          </a:xfrm>
                          <a:prstGeom prst="rect">
                            <a:avLst/>
                          </a:prstGeom>
                          <a:solidFill>
                            <a:srgbClr val="FFFFFF"/>
                          </a:solidFill>
                          <a:ln w="9525">
                            <a:solidFill>
                              <a:srgbClr val="FFFFFF"/>
                            </a:solidFill>
                            <a:miter lim="800000"/>
                            <a:headEnd/>
                            <a:tailEnd/>
                          </a:ln>
                        </wps:spPr>
                        <wps:txbx>
                          <w:txbxContent>
                            <w:p w14:paraId="0BA5D5A8" w14:textId="77777777" w:rsidR="003011D4" w:rsidRDefault="003011D4" w:rsidP="003011D4">
                              <w:pPr>
                                <w:jc w:val="center"/>
                                <w:rPr>
                                  <w:rFonts w:ascii="Arial" w:hAnsi="Arial" w:cs="Arial"/>
                                  <w:sz w:val="18"/>
                                  <w:szCs w:val="18"/>
                                </w:rPr>
                              </w:pPr>
                              <w:r>
                                <w:rPr>
                                  <w:rFonts w:ascii="Arial" w:hAnsi="Arial" w:cs="Arial"/>
                                  <w:sz w:val="18"/>
                                  <w:szCs w:val="18"/>
                                </w:rPr>
                                <w:t>Banko autentifikavimo procedūra</w:t>
                              </w:r>
                            </w:p>
                          </w:txbxContent>
                        </wps:txbx>
                        <wps:bodyPr rot="0" vert="horz" wrap="square" lIns="91440" tIns="45720" rIns="91440" bIns="45720" anchor="t" anchorCtr="0" upright="1">
                          <a:noAutofit/>
                        </wps:bodyPr>
                      </wps:wsp>
                      <wps:wsp>
                        <wps:cNvPr id="150" name="Rectangle 19"/>
                        <wps:cNvSpPr>
                          <a:spLocks noChangeArrowheads="1"/>
                        </wps:cNvSpPr>
                        <wps:spPr bwMode="auto">
                          <a:xfrm>
                            <a:off x="180900" y="152400"/>
                            <a:ext cx="390600" cy="215900"/>
                          </a:xfrm>
                          <a:prstGeom prst="rect">
                            <a:avLst/>
                          </a:prstGeom>
                          <a:solidFill>
                            <a:srgbClr val="FFFFFF"/>
                          </a:solidFill>
                          <a:ln w="9525">
                            <a:solidFill>
                              <a:srgbClr val="FFFFFF"/>
                            </a:solidFill>
                            <a:miter lim="800000"/>
                            <a:headEnd/>
                            <a:tailEnd/>
                          </a:ln>
                        </wps:spPr>
                        <wps:txbx>
                          <w:txbxContent>
                            <w:p w14:paraId="74024480" w14:textId="77777777" w:rsidR="003011D4" w:rsidRDefault="003011D4" w:rsidP="003011D4">
                              <w:pPr>
                                <w:rPr>
                                  <w:rFonts w:ascii="Arial" w:hAnsi="Arial" w:cs="Arial"/>
                                  <w:sz w:val="18"/>
                                  <w:szCs w:val="18"/>
                                </w:rPr>
                              </w:pPr>
                              <w:r>
                                <w:rPr>
                                  <w:rFonts w:ascii="Arial" w:hAnsi="Arial" w:cs="Arial"/>
                                  <w:sz w:val="18"/>
                                  <w:szCs w:val="18"/>
                                </w:rPr>
                                <w:t>1.</w:t>
                              </w:r>
                            </w:p>
                          </w:txbxContent>
                        </wps:txbx>
                        <wps:bodyPr rot="0" vert="horz" wrap="square" lIns="91440" tIns="45720" rIns="91440" bIns="45720" anchor="t" anchorCtr="0" upright="1">
                          <a:noAutofit/>
                        </wps:bodyPr>
                      </wps:wsp>
                      <wps:wsp>
                        <wps:cNvPr id="151" name="Rectangle 21"/>
                        <wps:cNvSpPr>
                          <a:spLocks noChangeArrowheads="1"/>
                        </wps:cNvSpPr>
                        <wps:spPr bwMode="auto">
                          <a:xfrm>
                            <a:off x="114300" y="1285800"/>
                            <a:ext cx="46863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Rectangle 22"/>
                        <wps:cNvSpPr>
                          <a:spLocks noChangeArrowheads="1"/>
                        </wps:cNvSpPr>
                        <wps:spPr bwMode="auto">
                          <a:xfrm>
                            <a:off x="228600" y="1524000"/>
                            <a:ext cx="1403900" cy="683800"/>
                          </a:xfrm>
                          <a:prstGeom prst="rect">
                            <a:avLst/>
                          </a:prstGeom>
                          <a:solidFill>
                            <a:srgbClr val="FFFFFF"/>
                          </a:solidFill>
                          <a:ln w="9525">
                            <a:solidFill>
                              <a:srgbClr val="000000"/>
                            </a:solidFill>
                            <a:miter lim="800000"/>
                            <a:headEnd/>
                            <a:tailEnd/>
                          </a:ln>
                        </wps:spPr>
                        <wps:txbx>
                          <w:txbxContent>
                            <w:p w14:paraId="160AE4BA" w14:textId="77777777" w:rsidR="003011D4" w:rsidRDefault="003011D4" w:rsidP="003011D4">
                              <w:pPr>
                                <w:jc w:val="center"/>
                                <w:rPr>
                                  <w:rFonts w:ascii="Arial" w:hAnsi="Arial" w:cs="Arial"/>
                                  <w:sz w:val="18"/>
                                  <w:szCs w:val="18"/>
                                </w:rPr>
                              </w:pPr>
                            </w:p>
                            <w:p w14:paraId="3AF581B9"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wps:txbx>
                        <wps:bodyPr rot="0" vert="horz" wrap="square" lIns="91440" tIns="45720" rIns="91440" bIns="45720" anchor="t" anchorCtr="0" upright="1">
                          <a:noAutofit/>
                        </wps:bodyPr>
                      </wps:wsp>
                      <wps:wsp>
                        <wps:cNvPr id="153" name="Rectangle 23"/>
                        <wps:cNvSpPr>
                          <a:spLocks noChangeArrowheads="1"/>
                        </wps:cNvSpPr>
                        <wps:spPr bwMode="auto">
                          <a:xfrm>
                            <a:off x="3200400" y="1514400"/>
                            <a:ext cx="1403900" cy="683900"/>
                          </a:xfrm>
                          <a:prstGeom prst="rect">
                            <a:avLst/>
                          </a:prstGeom>
                          <a:solidFill>
                            <a:srgbClr val="FFFFFF"/>
                          </a:solidFill>
                          <a:ln w="9525">
                            <a:solidFill>
                              <a:srgbClr val="000000"/>
                            </a:solidFill>
                            <a:miter lim="800000"/>
                            <a:headEnd/>
                            <a:tailEnd/>
                          </a:ln>
                        </wps:spPr>
                        <wps:txbx>
                          <w:txbxContent>
                            <w:p w14:paraId="777E5AFD" w14:textId="77777777" w:rsidR="003011D4" w:rsidRDefault="003011D4" w:rsidP="003011D4">
                              <w:pPr>
                                <w:jc w:val="center"/>
                                <w:rPr>
                                  <w:rFonts w:ascii="Arial" w:hAnsi="Arial" w:cs="Arial"/>
                                  <w:sz w:val="18"/>
                                  <w:szCs w:val="18"/>
                                </w:rPr>
                              </w:pPr>
                            </w:p>
                            <w:p w14:paraId="4575925F" w14:textId="77777777" w:rsidR="003011D4" w:rsidRDefault="003011D4" w:rsidP="003011D4">
                              <w:pPr>
                                <w:jc w:val="center"/>
                                <w:rPr>
                                  <w:rFonts w:ascii="Arial" w:hAnsi="Arial" w:cs="Arial"/>
                                  <w:sz w:val="18"/>
                                  <w:szCs w:val="18"/>
                                </w:rPr>
                              </w:pPr>
                            </w:p>
                            <w:p w14:paraId="4A7D2718"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3E51A2BA" w14:textId="77777777" w:rsidR="003011D4" w:rsidRDefault="003011D4" w:rsidP="003011D4">
                              <w:pPr>
                                <w:jc w:val="center"/>
                                <w:rPr>
                                  <w:rFonts w:ascii="Arial" w:hAnsi="Arial" w:cs="Arial"/>
                                  <w:sz w:val="18"/>
                                  <w:szCs w:val="18"/>
                                </w:rPr>
                              </w:pPr>
                            </w:p>
                          </w:txbxContent>
                        </wps:txbx>
                        <wps:bodyPr rot="0" vert="horz" wrap="square" lIns="91440" tIns="45720" rIns="91440" bIns="45720" anchor="t" anchorCtr="0" upright="1">
                          <a:noAutofit/>
                        </wps:bodyPr>
                      </wps:wsp>
                      <wps:wsp>
                        <wps:cNvPr id="154" name="Rectangle 24"/>
                        <wps:cNvSpPr>
                          <a:spLocks noChangeArrowheads="1"/>
                        </wps:cNvSpPr>
                        <wps:spPr bwMode="auto">
                          <a:xfrm>
                            <a:off x="1828800" y="1657300"/>
                            <a:ext cx="1143000" cy="571500"/>
                          </a:xfrm>
                          <a:prstGeom prst="rect">
                            <a:avLst/>
                          </a:prstGeom>
                          <a:solidFill>
                            <a:srgbClr val="FFFFFF"/>
                          </a:solidFill>
                          <a:ln w="9525">
                            <a:solidFill>
                              <a:srgbClr val="FFFFFF"/>
                            </a:solidFill>
                            <a:miter lim="800000"/>
                            <a:headEnd/>
                            <a:tailEnd/>
                          </a:ln>
                        </wps:spPr>
                        <wps:txbx>
                          <w:txbxContent>
                            <w:p w14:paraId="5CDC9FB2" w14:textId="77777777" w:rsidR="003011D4" w:rsidRDefault="003011D4" w:rsidP="003011D4">
                              <w:pPr>
                                <w:jc w:val="center"/>
                                <w:rPr>
                                  <w:rFonts w:ascii="Arial" w:hAnsi="Arial" w:cs="Arial"/>
                                  <w:sz w:val="18"/>
                                  <w:szCs w:val="18"/>
                                </w:rPr>
                              </w:pPr>
                              <w:r>
                                <w:rPr>
                                  <w:rFonts w:ascii="Arial" w:hAnsi="Arial" w:cs="Arial"/>
                                  <w:sz w:val="18"/>
                                  <w:szCs w:val="18"/>
                                </w:rPr>
                                <w:t>Banko portalo funkcijos</w:t>
                              </w:r>
                            </w:p>
                          </w:txbxContent>
                        </wps:txbx>
                        <wps:bodyPr rot="0" vert="horz" wrap="square" lIns="36000" tIns="45720" rIns="36000" bIns="45720" anchor="t" anchorCtr="0" upright="1">
                          <a:noAutofit/>
                        </wps:bodyPr>
                      </wps:wsp>
                      <wps:wsp>
                        <wps:cNvPr id="155" name="Rectangle 25"/>
                        <wps:cNvSpPr>
                          <a:spLocks noChangeArrowheads="1"/>
                        </wps:cNvSpPr>
                        <wps:spPr bwMode="auto">
                          <a:xfrm>
                            <a:off x="190500" y="1295400"/>
                            <a:ext cx="390500" cy="215900"/>
                          </a:xfrm>
                          <a:prstGeom prst="rect">
                            <a:avLst/>
                          </a:prstGeom>
                          <a:solidFill>
                            <a:srgbClr val="FFFFFF"/>
                          </a:solidFill>
                          <a:ln w="9525">
                            <a:solidFill>
                              <a:srgbClr val="FFFFFF"/>
                            </a:solidFill>
                            <a:miter lim="800000"/>
                            <a:headEnd/>
                            <a:tailEnd/>
                          </a:ln>
                        </wps:spPr>
                        <wps:txbx>
                          <w:txbxContent>
                            <w:p w14:paraId="16E75F9C" w14:textId="77777777" w:rsidR="003011D4" w:rsidRDefault="003011D4" w:rsidP="003011D4">
                              <w:pPr>
                                <w:rPr>
                                  <w:rFonts w:ascii="Arial" w:hAnsi="Arial" w:cs="Arial"/>
                                  <w:sz w:val="18"/>
                                  <w:szCs w:val="18"/>
                                </w:rPr>
                              </w:pPr>
                              <w:r>
                                <w:rPr>
                                  <w:rFonts w:ascii="Arial" w:hAnsi="Arial" w:cs="Arial"/>
                                  <w:sz w:val="18"/>
                                  <w:szCs w:val="18"/>
                                </w:rPr>
                                <w:t>2.</w:t>
                              </w:r>
                            </w:p>
                          </w:txbxContent>
                        </wps:txbx>
                        <wps:bodyPr rot="0" vert="horz" wrap="square" lIns="91440" tIns="45720" rIns="91440" bIns="45720" anchor="t" anchorCtr="0" upright="1">
                          <a:noAutofit/>
                        </wps:bodyPr>
                      </wps:wsp>
                      <wps:wsp>
                        <wps:cNvPr id="156" name="Line 28"/>
                        <wps:cNvCnPr>
                          <a:cxnSpLocks noChangeShapeType="1"/>
                        </wps:cNvCnPr>
                        <wps:spPr bwMode="auto">
                          <a:xfrm flipH="1">
                            <a:off x="1628700" y="1857300"/>
                            <a:ext cx="269900"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29"/>
                        <wps:cNvCnPr>
                          <a:cxnSpLocks noChangeShapeType="1"/>
                        </wps:cNvCnPr>
                        <wps:spPr bwMode="auto">
                          <a:xfrm>
                            <a:off x="2971800" y="1838300"/>
                            <a:ext cx="2286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Rectangle 50"/>
                        <wps:cNvSpPr>
                          <a:spLocks noChangeArrowheads="1"/>
                        </wps:cNvSpPr>
                        <wps:spPr bwMode="auto">
                          <a:xfrm>
                            <a:off x="114300" y="2438400"/>
                            <a:ext cx="4686300" cy="316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51"/>
                        <wps:cNvSpPr>
                          <a:spLocks noChangeArrowheads="1"/>
                        </wps:cNvSpPr>
                        <wps:spPr bwMode="auto">
                          <a:xfrm>
                            <a:off x="228600" y="2657400"/>
                            <a:ext cx="1403900" cy="1571700"/>
                          </a:xfrm>
                          <a:prstGeom prst="rect">
                            <a:avLst/>
                          </a:prstGeom>
                          <a:solidFill>
                            <a:srgbClr val="FFFFFF"/>
                          </a:solidFill>
                          <a:ln w="9525">
                            <a:solidFill>
                              <a:srgbClr val="000000"/>
                            </a:solidFill>
                            <a:miter lim="800000"/>
                            <a:headEnd/>
                            <a:tailEnd/>
                          </a:ln>
                        </wps:spPr>
                        <wps:txbx>
                          <w:txbxContent>
                            <w:p w14:paraId="454BA562" w14:textId="77777777" w:rsidR="003011D4" w:rsidRDefault="003011D4" w:rsidP="003011D4">
                              <w:pPr>
                                <w:jc w:val="center"/>
                                <w:rPr>
                                  <w:rFonts w:ascii="Arial" w:hAnsi="Arial" w:cs="Arial"/>
                                  <w:sz w:val="18"/>
                                  <w:szCs w:val="18"/>
                                </w:rPr>
                              </w:pPr>
                            </w:p>
                            <w:p w14:paraId="021485E9" w14:textId="77777777" w:rsidR="003011D4" w:rsidRDefault="003011D4" w:rsidP="003011D4">
                              <w:pPr>
                                <w:jc w:val="center"/>
                                <w:rPr>
                                  <w:rFonts w:ascii="Arial" w:hAnsi="Arial" w:cs="Arial"/>
                                  <w:sz w:val="18"/>
                                  <w:szCs w:val="18"/>
                                </w:rPr>
                              </w:pPr>
                            </w:p>
                            <w:p w14:paraId="6861DEEF" w14:textId="77777777" w:rsidR="003011D4" w:rsidRDefault="003011D4" w:rsidP="003011D4">
                              <w:pPr>
                                <w:jc w:val="center"/>
                                <w:rPr>
                                  <w:rFonts w:ascii="Arial" w:hAnsi="Arial" w:cs="Arial"/>
                                  <w:sz w:val="18"/>
                                  <w:szCs w:val="18"/>
                                </w:rPr>
                              </w:pPr>
                            </w:p>
                            <w:p w14:paraId="0DB265E0" w14:textId="77777777" w:rsidR="003011D4" w:rsidRDefault="003011D4" w:rsidP="003011D4">
                              <w:pPr>
                                <w:jc w:val="center"/>
                                <w:rPr>
                                  <w:rFonts w:ascii="Arial" w:hAnsi="Arial" w:cs="Arial"/>
                                  <w:sz w:val="18"/>
                                  <w:szCs w:val="18"/>
                                </w:rPr>
                              </w:pPr>
                            </w:p>
                            <w:p w14:paraId="0FFAEDD6" w14:textId="77777777" w:rsidR="003011D4" w:rsidRDefault="003011D4" w:rsidP="003011D4">
                              <w:pPr>
                                <w:jc w:val="center"/>
                                <w:rPr>
                                  <w:rFonts w:ascii="Arial" w:hAnsi="Arial" w:cs="Arial"/>
                                  <w:sz w:val="18"/>
                                  <w:szCs w:val="18"/>
                                </w:rPr>
                              </w:pPr>
                            </w:p>
                            <w:p w14:paraId="2882EBB5"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wps:txbx>
                        <wps:bodyPr rot="0" vert="horz" wrap="square" lIns="91440" tIns="45720" rIns="91440" bIns="45720" anchor="t" anchorCtr="0" upright="1">
                          <a:noAutofit/>
                        </wps:bodyPr>
                      </wps:wsp>
                      <wps:wsp>
                        <wps:cNvPr id="160" name="Rectangle 52"/>
                        <wps:cNvSpPr>
                          <a:spLocks noChangeArrowheads="1"/>
                        </wps:cNvSpPr>
                        <wps:spPr bwMode="auto">
                          <a:xfrm>
                            <a:off x="3200400" y="2628900"/>
                            <a:ext cx="1403900" cy="683800"/>
                          </a:xfrm>
                          <a:prstGeom prst="rect">
                            <a:avLst/>
                          </a:prstGeom>
                          <a:solidFill>
                            <a:srgbClr val="FFFFFF"/>
                          </a:solidFill>
                          <a:ln w="9525">
                            <a:solidFill>
                              <a:srgbClr val="000000"/>
                            </a:solidFill>
                            <a:miter lim="800000"/>
                            <a:headEnd/>
                            <a:tailEnd/>
                          </a:ln>
                        </wps:spPr>
                        <wps:txbx>
                          <w:txbxContent>
                            <w:p w14:paraId="419944BD" w14:textId="77777777" w:rsidR="003011D4" w:rsidRDefault="003011D4" w:rsidP="003011D4">
                              <w:pPr>
                                <w:jc w:val="center"/>
                                <w:rPr>
                                  <w:rFonts w:ascii="Arial" w:hAnsi="Arial" w:cs="Arial"/>
                                  <w:sz w:val="18"/>
                                  <w:szCs w:val="18"/>
                                </w:rPr>
                              </w:pPr>
                            </w:p>
                            <w:p w14:paraId="2FEED32A"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7827B730" w14:textId="77777777" w:rsidR="003011D4" w:rsidRDefault="003011D4" w:rsidP="003011D4">
                              <w:pPr>
                                <w:jc w:val="center"/>
                                <w:rPr>
                                  <w:rFonts w:ascii="Arial" w:hAnsi="Arial" w:cs="Arial"/>
                                  <w:sz w:val="18"/>
                                  <w:szCs w:val="18"/>
                                </w:rPr>
                              </w:pPr>
                              <w:r>
                                <w:rPr>
                                  <w:rFonts w:ascii="Arial" w:hAnsi="Arial" w:cs="Arial"/>
                                  <w:sz w:val="18"/>
                                  <w:szCs w:val="18"/>
                                </w:rPr>
                                <w:t>Loginė nuoroda į Kliento EPS</w:t>
                              </w:r>
                            </w:p>
                            <w:p w14:paraId="26ABB0D6" w14:textId="77777777" w:rsidR="003011D4" w:rsidRDefault="003011D4" w:rsidP="003011D4">
                              <w:pPr>
                                <w:jc w:val="center"/>
                                <w:rPr>
                                  <w:rFonts w:ascii="Arial" w:hAnsi="Arial" w:cs="Arial"/>
                                  <w:sz w:val="18"/>
                                  <w:szCs w:val="18"/>
                                </w:rPr>
                              </w:pPr>
                            </w:p>
                          </w:txbxContent>
                        </wps:txbx>
                        <wps:bodyPr rot="0" vert="horz" wrap="square" lIns="91440" tIns="45720" rIns="91440" bIns="45720" anchor="t" anchorCtr="0" upright="1">
                          <a:noAutofit/>
                        </wps:bodyPr>
                      </wps:wsp>
                      <wps:wsp>
                        <wps:cNvPr id="161" name="Rectangle 53"/>
                        <wps:cNvSpPr>
                          <a:spLocks noChangeArrowheads="1"/>
                        </wps:cNvSpPr>
                        <wps:spPr bwMode="auto">
                          <a:xfrm>
                            <a:off x="3200400" y="3429000"/>
                            <a:ext cx="1403900" cy="683800"/>
                          </a:xfrm>
                          <a:prstGeom prst="rect">
                            <a:avLst/>
                          </a:prstGeom>
                          <a:solidFill>
                            <a:srgbClr val="FFFFFF"/>
                          </a:solidFill>
                          <a:ln w="9525">
                            <a:solidFill>
                              <a:srgbClr val="000000"/>
                            </a:solidFill>
                            <a:miter lim="800000"/>
                            <a:headEnd/>
                            <a:tailEnd/>
                          </a:ln>
                        </wps:spPr>
                        <wps:txbx>
                          <w:txbxContent>
                            <w:p w14:paraId="23ABDA16" w14:textId="77777777" w:rsidR="003011D4" w:rsidRDefault="003011D4" w:rsidP="003011D4">
                              <w:pPr>
                                <w:jc w:val="center"/>
                                <w:rPr>
                                  <w:rFonts w:ascii="Arial" w:hAnsi="Arial" w:cs="Arial"/>
                                  <w:sz w:val="18"/>
                                  <w:szCs w:val="18"/>
                                </w:rPr>
                              </w:pPr>
                            </w:p>
                            <w:p w14:paraId="12DA3764"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588BB00C" w14:textId="77777777" w:rsidR="003011D4" w:rsidRDefault="003011D4" w:rsidP="003011D4">
                              <w:pPr>
                                <w:jc w:val="center"/>
                                <w:rPr>
                                  <w:rFonts w:ascii="Arial" w:hAnsi="Arial" w:cs="Arial"/>
                                  <w:sz w:val="18"/>
                                  <w:szCs w:val="18"/>
                                </w:rPr>
                              </w:pPr>
                              <w:r>
                                <w:rPr>
                                  <w:rFonts w:ascii="Arial" w:hAnsi="Arial" w:cs="Arial"/>
                                  <w:sz w:val="18"/>
                                  <w:szCs w:val="18"/>
                                </w:rPr>
                                <w:t>Autentifikavimo paketo formavimas</w:t>
                              </w:r>
                            </w:p>
                            <w:p w14:paraId="01EDA976" w14:textId="77777777" w:rsidR="003011D4" w:rsidRDefault="003011D4" w:rsidP="003011D4">
                              <w:pPr>
                                <w:jc w:val="center"/>
                                <w:rPr>
                                  <w:rFonts w:ascii="Arial" w:hAnsi="Arial" w:cs="Arial"/>
                                  <w:sz w:val="18"/>
                                  <w:szCs w:val="18"/>
                                </w:rPr>
                              </w:pPr>
                            </w:p>
                          </w:txbxContent>
                        </wps:txbx>
                        <wps:bodyPr rot="0" vert="horz" wrap="square" lIns="91440" tIns="45720" rIns="91440" bIns="45720" anchor="t" anchorCtr="0" upright="1">
                          <a:noAutofit/>
                        </wps:bodyPr>
                      </wps:wsp>
                      <wps:wsp>
                        <wps:cNvPr id="162" name="Rectangle 54"/>
                        <wps:cNvSpPr>
                          <a:spLocks noChangeArrowheads="1"/>
                        </wps:cNvSpPr>
                        <wps:spPr bwMode="auto">
                          <a:xfrm>
                            <a:off x="3200400" y="4572000"/>
                            <a:ext cx="1403900" cy="683800"/>
                          </a:xfrm>
                          <a:prstGeom prst="rect">
                            <a:avLst/>
                          </a:prstGeom>
                          <a:solidFill>
                            <a:srgbClr val="FFFFFF"/>
                          </a:solidFill>
                          <a:ln w="9525">
                            <a:solidFill>
                              <a:srgbClr val="000000"/>
                            </a:solidFill>
                            <a:miter lim="800000"/>
                            <a:headEnd/>
                            <a:tailEnd/>
                          </a:ln>
                        </wps:spPr>
                        <wps:txbx>
                          <w:txbxContent>
                            <w:p w14:paraId="158AB2F7" w14:textId="77777777" w:rsidR="003011D4" w:rsidRDefault="003011D4" w:rsidP="003011D4">
                              <w:pPr>
                                <w:jc w:val="center"/>
                                <w:rPr>
                                  <w:rFonts w:ascii="Arial" w:hAnsi="Arial" w:cs="Arial"/>
                                  <w:sz w:val="18"/>
                                  <w:szCs w:val="18"/>
                                </w:rPr>
                              </w:pPr>
                            </w:p>
                            <w:p w14:paraId="05006FD3"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p w14:paraId="7CCE9DB5" w14:textId="77777777" w:rsidR="003011D4" w:rsidRDefault="003011D4" w:rsidP="003011D4">
                              <w:pPr>
                                <w:jc w:val="center"/>
                                <w:rPr>
                                  <w:rFonts w:ascii="Arial" w:hAnsi="Arial" w:cs="Arial"/>
                                  <w:sz w:val="18"/>
                                  <w:szCs w:val="18"/>
                                </w:rPr>
                              </w:pPr>
                            </w:p>
                          </w:txbxContent>
                        </wps:txbx>
                        <wps:bodyPr rot="0" vert="horz" wrap="square" lIns="91440" tIns="45720" rIns="91440" bIns="45720" anchor="t" anchorCtr="0" upright="1">
                          <a:noAutofit/>
                        </wps:bodyPr>
                      </wps:wsp>
                      <wps:wsp>
                        <wps:cNvPr id="163" name="Line 55"/>
                        <wps:cNvCnPr>
                          <a:cxnSpLocks noChangeShapeType="1"/>
                        </wps:cNvCnPr>
                        <wps:spPr bwMode="auto">
                          <a:xfrm>
                            <a:off x="2857500" y="29718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Line 56"/>
                        <wps:cNvCnPr>
                          <a:cxnSpLocks noChangeShapeType="1"/>
                        </wps:cNvCnPr>
                        <wps:spPr bwMode="auto">
                          <a:xfrm>
                            <a:off x="1628700" y="2971800"/>
                            <a:ext cx="4572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57"/>
                        <wps:cNvCnPr>
                          <a:cxnSpLocks noChangeShapeType="1"/>
                        </wps:cNvCnPr>
                        <wps:spPr bwMode="auto">
                          <a:xfrm>
                            <a:off x="3886200" y="33147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58"/>
                        <wps:cNvCnPr>
                          <a:cxnSpLocks noChangeShapeType="1"/>
                        </wps:cNvCnPr>
                        <wps:spPr bwMode="auto">
                          <a:xfrm>
                            <a:off x="3086100" y="37719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59"/>
                        <wps:cNvCnPr>
                          <a:cxnSpLocks noChangeShapeType="1"/>
                        </wps:cNvCnPr>
                        <wps:spPr bwMode="auto">
                          <a:xfrm flipH="1">
                            <a:off x="1619200" y="3771900"/>
                            <a:ext cx="2286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60"/>
                        <wps:cNvCnPr>
                          <a:cxnSpLocks noChangeShapeType="1"/>
                        </wps:cNvCnPr>
                        <wps:spPr bwMode="auto">
                          <a:xfrm flipH="1">
                            <a:off x="2971800" y="37719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61"/>
                        <wps:cNvCnPr>
                          <a:cxnSpLocks noChangeShapeType="1"/>
                        </wps:cNvCnPr>
                        <wps:spPr bwMode="auto">
                          <a:xfrm>
                            <a:off x="1628700" y="4019500"/>
                            <a:ext cx="543000" cy="3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62"/>
                        <wps:cNvCnPr>
                          <a:cxnSpLocks noChangeShapeType="1"/>
                        </wps:cNvCnPr>
                        <wps:spPr bwMode="auto">
                          <a:xfrm>
                            <a:off x="2628900" y="457200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Rectangle 63"/>
                        <wps:cNvSpPr>
                          <a:spLocks noChangeArrowheads="1"/>
                        </wps:cNvSpPr>
                        <wps:spPr bwMode="auto">
                          <a:xfrm>
                            <a:off x="1362000" y="4362400"/>
                            <a:ext cx="1828800" cy="266700"/>
                          </a:xfrm>
                          <a:prstGeom prst="rect">
                            <a:avLst/>
                          </a:prstGeom>
                          <a:solidFill>
                            <a:srgbClr val="FFFFFF"/>
                          </a:solidFill>
                          <a:ln w="9525">
                            <a:solidFill>
                              <a:srgbClr val="FFFFFF"/>
                            </a:solidFill>
                            <a:miter lim="800000"/>
                            <a:headEnd/>
                            <a:tailEnd/>
                          </a:ln>
                        </wps:spPr>
                        <wps:txbx>
                          <w:txbxContent>
                            <w:p w14:paraId="1D852177" w14:textId="77777777" w:rsidR="003011D4" w:rsidRDefault="003011D4" w:rsidP="003011D4">
                              <w:pPr>
                                <w:jc w:val="center"/>
                                <w:rPr>
                                  <w:rFonts w:ascii="Arial" w:hAnsi="Arial" w:cs="Arial"/>
                                  <w:sz w:val="18"/>
                                  <w:szCs w:val="18"/>
                                </w:rPr>
                              </w:pPr>
                              <w:r>
                                <w:rPr>
                                  <w:rFonts w:ascii="Arial" w:hAnsi="Arial" w:cs="Arial"/>
                                  <w:sz w:val="18"/>
                                  <w:szCs w:val="18"/>
                                </w:rPr>
                                <w:t>HTTPS POST &lt; BANK-01&gt;</w:t>
                              </w:r>
                            </w:p>
                          </w:txbxContent>
                        </wps:txbx>
                        <wps:bodyPr rot="0" vert="horz" wrap="square" lIns="91440" tIns="45720" rIns="91440" bIns="45720" anchor="t" anchorCtr="0" upright="1">
                          <a:noAutofit/>
                        </wps:bodyPr>
                      </wps:wsp>
                      <wps:wsp>
                        <wps:cNvPr id="172" name="Rectangle 64"/>
                        <wps:cNvSpPr>
                          <a:spLocks noChangeArrowheads="1"/>
                        </wps:cNvSpPr>
                        <wps:spPr bwMode="auto">
                          <a:xfrm>
                            <a:off x="1943100" y="2847900"/>
                            <a:ext cx="800100" cy="342900"/>
                          </a:xfrm>
                          <a:prstGeom prst="rect">
                            <a:avLst/>
                          </a:prstGeom>
                          <a:solidFill>
                            <a:srgbClr val="FFFFFF"/>
                          </a:solidFill>
                          <a:ln w="9525">
                            <a:solidFill>
                              <a:srgbClr val="FFFFFF"/>
                            </a:solidFill>
                            <a:miter lim="800000"/>
                            <a:headEnd/>
                            <a:tailEnd/>
                          </a:ln>
                        </wps:spPr>
                        <wps:txbx>
                          <w:txbxContent>
                            <w:p w14:paraId="17619DB0" w14:textId="77777777" w:rsidR="003011D4" w:rsidRDefault="003011D4" w:rsidP="003011D4">
                              <w:pPr>
                                <w:jc w:val="center"/>
                                <w:rPr>
                                  <w:rFonts w:ascii="Arial" w:hAnsi="Arial" w:cs="Arial"/>
                                  <w:sz w:val="18"/>
                                  <w:szCs w:val="18"/>
                                </w:rPr>
                              </w:pPr>
                              <w:r>
                                <w:rPr>
                                  <w:rFonts w:ascii="Arial" w:hAnsi="Arial" w:cs="Arial"/>
                                  <w:sz w:val="18"/>
                                  <w:szCs w:val="18"/>
                                </w:rPr>
                                <w:t>HTTPS GET</w:t>
                              </w:r>
                            </w:p>
                          </w:txbxContent>
                        </wps:txbx>
                        <wps:bodyPr rot="0" vert="horz" wrap="square" lIns="36000" tIns="45720" rIns="36000" bIns="45720" anchor="t" anchorCtr="0" upright="1">
                          <a:noAutofit/>
                        </wps:bodyPr>
                      </wps:wsp>
                      <wps:wsp>
                        <wps:cNvPr id="173" name="Rectangle 125"/>
                        <wps:cNvSpPr>
                          <a:spLocks noChangeArrowheads="1"/>
                        </wps:cNvSpPr>
                        <wps:spPr bwMode="auto">
                          <a:xfrm>
                            <a:off x="1828800" y="3543300"/>
                            <a:ext cx="1143000" cy="571500"/>
                          </a:xfrm>
                          <a:prstGeom prst="rect">
                            <a:avLst/>
                          </a:prstGeom>
                          <a:solidFill>
                            <a:srgbClr val="FFFFFF"/>
                          </a:solidFill>
                          <a:ln w="9525">
                            <a:solidFill>
                              <a:srgbClr val="FFFFFF"/>
                            </a:solidFill>
                            <a:miter lim="800000"/>
                            <a:headEnd/>
                            <a:tailEnd/>
                          </a:ln>
                        </wps:spPr>
                        <wps:txbx>
                          <w:txbxContent>
                            <w:p w14:paraId="16EB190B" w14:textId="77777777" w:rsidR="003011D4" w:rsidRDefault="003011D4" w:rsidP="003011D4">
                              <w:pPr>
                                <w:jc w:val="center"/>
                                <w:rPr>
                                  <w:rFonts w:ascii="Arial" w:hAnsi="Arial" w:cs="Arial"/>
                                  <w:sz w:val="18"/>
                                  <w:szCs w:val="18"/>
                                </w:rPr>
                              </w:pPr>
                              <w:r>
                                <w:rPr>
                                  <w:rFonts w:ascii="Arial" w:hAnsi="Arial" w:cs="Arial"/>
                                  <w:sz w:val="18"/>
                                  <w:szCs w:val="18"/>
                                </w:rPr>
                                <w:t>Nukreipimo į Kliento EPS portalą puslapis</w:t>
                              </w:r>
                            </w:p>
                          </w:txbxContent>
                        </wps:txbx>
                        <wps:bodyPr rot="0" vert="horz" wrap="square" lIns="36000" tIns="45720" rIns="36000" bIns="45720" anchor="t" anchorCtr="0" upright="1">
                          <a:noAutofit/>
                        </wps:bodyPr>
                      </wps:wsp>
                    </wpc:wpc>
                  </a:graphicData>
                </a:graphic>
              </wp:inline>
            </w:drawing>
          </mc:Choice>
          <mc:Fallback>
            <w:pict>
              <v:group w14:anchorId="7956DA2E" id="Canvas 174" o:spid="_x0000_s1067" editas="canvas" style="width:387pt;height:450pt;mso-position-horizontal-relative:char;mso-position-vertical-relative:line" coordsize="49149,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">
                <v:shape id="_x0000_s1068" type="#_x0000_t75" style="position:absolute;width:49149;height:57150;visibility:visible;mso-wrap-style:square">
                  <v:fill o:detectmouseclick="t"/>
                  <v:path o:connecttype="none"/>
                </v:shape>
                <v:rect id="Rectangle 4" o:spid="_x0000_s1069" style="position:absolute;left:1143;top:1143;width:46863;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RwwAAANwAAAAPAAAAZHJzL2Rvd25yZXYueG1sRE9Na8JA&#10;EL0L/Q/LFHozG6NI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7AUcMAAADcAAAADwAA&#10;AAAAAAAAAAAAAAAHAgAAZHJzL2Rvd25yZXYueG1sUEsFBgAAAAADAAMAtwAAAPcCAAAAAA==&#10;"/>
                <v:rect id="Rectangle 6" o:spid="_x0000_s1070" style="position:absolute;left:32004;top:3905;width:14039;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textbox>
                    <w:txbxContent>
                      <w:p w14:paraId="4C20DC83" w14:textId="77777777" w:rsidR="003011D4" w:rsidRDefault="003011D4" w:rsidP="003011D4">
                        <w:pPr>
                          <w:jc w:val="center"/>
                          <w:rPr>
                            <w:rFonts w:ascii="Arial" w:hAnsi="Arial" w:cs="Arial"/>
                            <w:sz w:val="18"/>
                            <w:szCs w:val="18"/>
                          </w:rPr>
                        </w:pPr>
                      </w:p>
                      <w:p w14:paraId="23B8706C"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75BDA91C" w14:textId="77777777" w:rsidR="003011D4" w:rsidRDefault="003011D4" w:rsidP="003011D4">
                        <w:pPr>
                          <w:jc w:val="center"/>
                          <w:rPr>
                            <w:rFonts w:ascii="Arial" w:hAnsi="Arial" w:cs="Arial"/>
                            <w:sz w:val="18"/>
                            <w:szCs w:val="18"/>
                          </w:rPr>
                        </w:pPr>
                        <w:r>
                          <w:rPr>
                            <w:rFonts w:ascii="Arial" w:hAnsi="Arial" w:cs="Arial"/>
                            <w:sz w:val="18"/>
                            <w:szCs w:val="18"/>
                          </w:rPr>
                          <w:t>Autentifikavimo puslapiai</w:t>
                        </w:r>
                      </w:p>
                    </w:txbxContent>
                  </v:textbox>
                </v:rect>
                <v:rect id="Rectangle 5" o:spid="_x0000_s1071" style="position:absolute;left:2286;top:3810;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u9wwAAANwAAAAPAAAAZHJzL2Rvd25yZXYueG1sRE9Na8JA&#10;EL0L/Q/LFHozm1oR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MGD7vcMAAADcAAAADwAA&#10;AAAAAAAAAAAAAAAHAgAAZHJzL2Rvd25yZXYueG1sUEsFBgAAAAADAAMAtwAAAPcCAAAAAA==&#10;">
                  <v:textbox>
                    <w:txbxContent>
                      <w:p w14:paraId="080D9B20" w14:textId="77777777" w:rsidR="003011D4" w:rsidRDefault="003011D4" w:rsidP="003011D4">
                        <w:pPr>
                          <w:jc w:val="center"/>
                          <w:rPr>
                            <w:rFonts w:ascii="Arial" w:hAnsi="Arial" w:cs="Arial"/>
                            <w:sz w:val="18"/>
                            <w:szCs w:val="18"/>
                          </w:rPr>
                        </w:pPr>
                      </w:p>
                      <w:p w14:paraId="0D04C929"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v:textbox>
                </v:rect>
                <v:line id="Line 8" o:spid="_x0000_s1072" style="position:absolute;visibility:visible;mso-wrap-style:square" from="29718,7429" to="32004,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H+wgAAANwAAAAPAAAAZHJzL2Rvd25yZXYueG1sRE/fa8Iw&#10;EH4X9j+EG+xNU2XY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CTQvH+wgAAANwAAAAPAAAA&#10;AAAAAAAAAAAAAAcCAABkcnMvZG93bnJldi54bWxQSwUGAAAAAAMAAwC3AAAA9gIAAAAA&#10;">
                  <v:stroke endarrow="block"/>
                </v:line>
                <v:line id="Line 9" o:spid="_x0000_s1073" style="position:absolute;flip:x;visibility:visible;mso-wrap-style:square" from="16192,7334" to="18891,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">
                  <v:stroke endarrow="block"/>
                </v:line>
                <v:rect id="Rectangle 12" o:spid="_x0000_s1074" style="position:absolute;left:18288;top:4857;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" strokecolor="white">
                  <v:textbox>
                    <w:txbxContent>
                      <w:p w14:paraId="0BA5D5A8" w14:textId="77777777" w:rsidR="003011D4" w:rsidRDefault="003011D4" w:rsidP="003011D4">
                        <w:pPr>
                          <w:jc w:val="center"/>
                          <w:rPr>
                            <w:rFonts w:ascii="Arial" w:hAnsi="Arial" w:cs="Arial"/>
                            <w:sz w:val="18"/>
                            <w:szCs w:val="18"/>
                          </w:rPr>
                        </w:pPr>
                        <w:r>
                          <w:rPr>
                            <w:rFonts w:ascii="Arial" w:hAnsi="Arial" w:cs="Arial"/>
                            <w:sz w:val="18"/>
                            <w:szCs w:val="18"/>
                          </w:rPr>
                          <w:t>Banko autentifikavimo procedūra</w:t>
                        </w:r>
                      </w:p>
                    </w:txbxContent>
                  </v:textbox>
                </v:rect>
                <v:rect id="Rectangle 19" o:spid="_x0000_s1075" style="position:absolute;left:1809;top:1524;width:390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" strokecolor="white">
                  <v:textbox>
                    <w:txbxContent>
                      <w:p w14:paraId="74024480" w14:textId="77777777" w:rsidR="003011D4" w:rsidRDefault="003011D4" w:rsidP="003011D4">
                        <w:pPr>
                          <w:rPr>
                            <w:rFonts w:ascii="Arial" w:hAnsi="Arial" w:cs="Arial"/>
                            <w:sz w:val="18"/>
                            <w:szCs w:val="18"/>
                          </w:rPr>
                        </w:pPr>
                        <w:r>
                          <w:rPr>
                            <w:rFonts w:ascii="Arial" w:hAnsi="Arial" w:cs="Arial"/>
                            <w:sz w:val="18"/>
                            <w:szCs w:val="18"/>
                          </w:rPr>
                          <w:t>1.</w:t>
                        </w:r>
                      </w:p>
                    </w:txbxContent>
                  </v:textbox>
                </v:rect>
                <v:rect id="Rectangle 21" o:spid="_x0000_s1076" style="position:absolute;left:1143;top:12858;width:46863;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ect id="Rectangle 22" o:spid="_x0000_s1077" style="position:absolute;left:2286;top:15240;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tjwwAAANwAAAAPAAAAZHJzL2Rvd25yZXYueG1sRE9Na8JA&#10;EL0X/A/LFHprNk2x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yoJrY8MAAADcAAAADwAA&#10;AAAAAAAAAAAAAAAHAgAAZHJzL2Rvd25yZXYueG1sUEsFBgAAAAADAAMAtwAAAPcCAAAAAA==&#10;">
                  <v:textbox>
                    <w:txbxContent>
                      <w:p w14:paraId="160AE4BA" w14:textId="77777777" w:rsidR="003011D4" w:rsidRDefault="003011D4" w:rsidP="003011D4">
                        <w:pPr>
                          <w:jc w:val="center"/>
                          <w:rPr>
                            <w:rFonts w:ascii="Arial" w:hAnsi="Arial" w:cs="Arial"/>
                            <w:sz w:val="18"/>
                            <w:szCs w:val="18"/>
                          </w:rPr>
                        </w:pPr>
                      </w:p>
                      <w:p w14:paraId="3AF581B9"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v:textbox>
                </v:rect>
                <v:rect id="Rectangle 23" o:spid="_x0000_s1078" style="position:absolute;left:32004;top:15144;width:14039;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74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pc7O+MMAAADcAAAADwAA&#10;AAAAAAAAAAAAAAAHAgAAZHJzL2Rvd25yZXYueG1sUEsFBgAAAAADAAMAtwAAAPcCAAAAAA==&#10;">
                  <v:textbox>
                    <w:txbxContent>
                      <w:p w14:paraId="777E5AFD" w14:textId="77777777" w:rsidR="003011D4" w:rsidRDefault="003011D4" w:rsidP="003011D4">
                        <w:pPr>
                          <w:jc w:val="center"/>
                          <w:rPr>
                            <w:rFonts w:ascii="Arial" w:hAnsi="Arial" w:cs="Arial"/>
                            <w:sz w:val="18"/>
                            <w:szCs w:val="18"/>
                          </w:rPr>
                        </w:pPr>
                      </w:p>
                      <w:p w14:paraId="4575925F" w14:textId="77777777" w:rsidR="003011D4" w:rsidRDefault="003011D4" w:rsidP="003011D4">
                        <w:pPr>
                          <w:jc w:val="center"/>
                          <w:rPr>
                            <w:rFonts w:ascii="Arial" w:hAnsi="Arial" w:cs="Arial"/>
                            <w:sz w:val="18"/>
                            <w:szCs w:val="18"/>
                          </w:rPr>
                        </w:pPr>
                      </w:p>
                      <w:p w14:paraId="4A7D2718"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3E51A2BA" w14:textId="77777777" w:rsidR="003011D4" w:rsidRDefault="003011D4" w:rsidP="003011D4">
                        <w:pPr>
                          <w:jc w:val="center"/>
                          <w:rPr>
                            <w:rFonts w:ascii="Arial" w:hAnsi="Arial" w:cs="Arial"/>
                            <w:sz w:val="18"/>
                            <w:szCs w:val="18"/>
                          </w:rPr>
                        </w:pPr>
                      </w:p>
                    </w:txbxContent>
                  </v:textbox>
                </v:rect>
                <v:rect id="Rectangle 24" o:spid="_x0000_s1079" style="position:absolute;left:18288;top:16573;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" strokecolor="white">
                  <v:textbox inset="1mm,,1mm">
                    <w:txbxContent>
                      <w:p w14:paraId="5CDC9FB2" w14:textId="77777777" w:rsidR="003011D4" w:rsidRDefault="003011D4" w:rsidP="003011D4">
                        <w:pPr>
                          <w:jc w:val="center"/>
                          <w:rPr>
                            <w:rFonts w:ascii="Arial" w:hAnsi="Arial" w:cs="Arial"/>
                            <w:sz w:val="18"/>
                            <w:szCs w:val="18"/>
                          </w:rPr>
                        </w:pPr>
                        <w:r>
                          <w:rPr>
                            <w:rFonts w:ascii="Arial" w:hAnsi="Arial" w:cs="Arial"/>
                            <w:sz w:val="18"/>
                            <w:szCs w:val="18"/>
                          </w:rPr>
                          <w:t>Banko portalo funkcijos</w:t>
                        </w:r>
                      </w:p>
                    </w:txbxContent>
                  </v:textbox>
                </v:rect>
                <v:rect id="Rectangle 25" o:spid="_x0000_s1080" style="position:absolute;left:1905;top:12954;width:390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" strokecolor="white">
                  <v:textbox>
                    <w:txbxContent>
                      <w:p w14:paraId="16E75F9C" w14:textId="77777777" w:rsidR="003011D4" w:rsidRDefault="003011D4" w:rsidP="003011D4">
                        <w:pPr>
                          <w:rPr>
                            <w:rFonts w:ascii="Arial" w:hAnsi="Arial" w:cs="Arial"/>
                            <w:sz w:val="18"/>
                            <w:szCs w:val="18"/>
                          </w:rPr>
                        </w:pPr>
                        <w:r>
                          <w:rPr>
                            <w:rFonts w:ascii="Arial" w:hAnsi="Arial" w:cs="Arial"/>
                            <w:sz w:val="18"/>
                            <w:szCs w:val="18"/>
                          </w:rPr>
                          <w:t>2.</w:t>
                        </w:r>
                      </w:p>
                    </w:txbxContent>
                  </v:textbox>
                </v:rect>
                <v:line id="Line 28" o:spid="_x0000_s1081" style="position:absolute;flip:x;visibility:visible;mso-wrap-style:square" from="16287,18573" to="18986,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line id="Line 29" o:spid="_x0000_s1082" style="position:absolute;visibility:visible;mso-wrap-style:square" from="29718,18383" to="32004,1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cjwgAAANwAAAAPAAAAZHJzL2Rvd25yZXYueG1sRE/fa8Iw&#10;EH4X9j+EG+xNU4XZ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AWm2cjwgAAANwAAAAPAAAA&#10;AAAAAAAAAAAAAAcCAABkcnMvZG93bnJldi54bWxQSwUGAAAAAAMAAwC3AAAA9gIAAAAA&#10;">
                  <v:stroke endarrow="block"/>
                </v:line>
                <v:rect id="Rectangle 50" o:spid="_x0000_s1083" style="position:absolute;left:1143;top:24384;width:46863;height:3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rect id="Rectangle 51" o:spid="_x0000_s1084" style="position:absolute;left:2286;top:26574;width:14039;height:1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kSwwAAANwAAAAPAAAAZHJzL2Rvd25yZXYueG1sRE9Na8JA&#10;EL0X/A/LCL01Gy2W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xCb5EsMAAADcAAAADwAA&#10;AAAAAAAAAAAAAAAHAgAAZHJzL2Rvd25yZXYueG1sUEsFBgAAAAADAAMAtwAAAPcCAAAAAA==&#10;">
                  <v:textbox>
                    <w:txbxContent>
                      <w:p w14:paraId="454BA562" w14:textId="77777777" w:rsidR="003011D4" w:rsidRDefault="003011D4" w:rsidP="003011D4">
                        <w:pPr>
                          <w:jc w:val="center"/>
                          <w:rPr>
                            <w:rFonts w:ascii="Arial" w:hAnsi="Arial" w:cs="Arial"/>
                            <w:sz w:val="18"/>
                            <w:szCs w:val="18"/>
                          </w:rPr>
                        </w:pPr>
                      </w:p>
                      <w:p w14:paraId="021485E9" w14:textId="77777777" w:rsidR="003011D4" w:rsidRDefault="003011D4" w:rsidP="003011D4">
                        <w:pPr>
                          <w:jc w:val="center"/>
                          <w:rPr>
                            <w:rFonts w:ascii="Arial" w:hAnsi="Arial" w:cs="Arial"/>
                            <w:sz w:val="18"/>
                            <w:szCs w:val="18"/>
                          </w:rPr>
                        </w:pPr>
                      </w:p>
                      <w:p w14:paraId="6861DEEF" w14:textId="77777777" w:rsidR="003011D4" w:rsidRDefault="003011D4" w:rsidP="003011D4">
                        <w:pPr>
                          <w:jc w:val="center"/>
                          <w:rPr>
                            <w:rFonts w:ascii="Arial" w:hAnsi="Arial" w:cs="Arial"/>
                            <w:sz w:val="18"/>
                            <w:szCs w:val="18"/>
                          </w:rPr>
                        </w:pPr>
                      </w:p>
                      <w:p w14:paraId="0DB265E0" w14:textId="77777777" w:rsidR="003011D4" w:rsidRDefault="003011D4" w:rsidP="003011D4">
                        <w:pPr>
                          <w:jc w:val="center"/>
                          <w:rPr>
                            <w:rFonts w:ascii="Arial" w:hAnsi="Arial" w:cs="Arial"/>
                            <w:sz w:val="18"/>
                            <w:szCs w:val="18"/>
                          </w:rPr>
                        </w:pPr>
                      </w:p>
                      <w:p w14:paraId="0FFAEDD6" w14:textId="77777777" w:rsidR="003011D4" w:rsidRDefault="003011D4" w:rsidP="003011D4">
                        <w:pPr>
                          <w:jc w:val="center"/>
                          <w:rPr>
                            <w:rFonts w:ascii="Arial" w:hAnsi="Arial" w:cs="Arial"/>
                            <w:sz w:val="18"/>
                            <w:szCs w:val="18"/>
                          </w:rPr>
                        </w:pPr>
                      </w:p>
                      <w:p w14:paraId="2882EBB5" w14:textId="77777777" w:rsidR="003011D4" w:rsidRDefault="003011D4" w:rsidP="003011D4">
                        <w:pPr>
                          <w:jc w:val="center"/>
                          <w:rPr>
                            <w:rFonts w:ascii="Arial" w:hAnsi="Arial" w:cs="Arial"/>
                            <w:sz w:val="18"/>
                            <w:szCs w:val="18"/>
                          </w:rPr>
                        </w:pPr>
                        <w:r>
                          <w:rPr>
                            <w:rFonts w:ascii="Arial" w:hAnsi="Arial" w:cs="Arial"/>
                            <w:sz w:val="18"/>
                            <w:szCs w:val="18"/>
                          </w:rPr>
                          <w:t>Naudotojo interneto naršyklė</w:t>
                        </w:r>
                      </w:p>
                    </w:txbxContent>
                  </v:textbox>
                </v:rect>
                <v:rect id="Rectangle 52" o:spid="_x0000_s1085" style="position:absolute;left:32004;top:26289;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textbox>
                    <w:txbxContent>
                      <w:p w14:paraId="419944BD" w14:textId="77777777" w:rsidR="003011D4" w:rsidRDefault="003011D4" w:rsidP="003011D4">
                        <w:pPr>
                          <w:jc w:val="center"/>
                          <w:rPr>
                            <w:rFonts w:ascii="Arial" w:hAnsi="Arial" w:cs="Arial"/>
                            <w:sz w:val="18"/>
                            <w:szCs w:val="18"/>
                          </w:rPr>
                        </w:pPr>
                      </w:p>
                      <w:p w14:paraId="2FEED32A"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7827B730" w14:textId="77777777" w:rsidR="003011D4" w:rsidRDefault="003011D4" w:rsidP="003011D4">
                        <w:pPr>
                          <w:jc w:val="center"/>
                          <w:rPr>
                            <w:rFonts w:ascii="Arial" w:hAnsi="Arial" w:cs="Arial"/>
                            <w:sz w:val="18"/>
                            <w:szCs w:val="18"/>
                          </w:rPr>
                        </w:pPr>
                        <w:r>
                          <w:rPr>
                            <w:rFonts w:ascii="Arial" w:hAnsi="Arial" w:cs="Arial"/>
                            <w:sz w:val="18"/>
                            <w:szCs w:val="18"/>
                          </w:rPr>
                          <w:t>Loginė nuoroda į Kliento EPS</w:t>
                        </w:r>
                      </w:p>
                      <w:p w14:paraId="26ABB0D6" w14:textId="77777777" w:rsidR="003011D4" w:rsidRDefault="003011D4" w:rsidP="003011D4">
                        <w:pPr>
                          <w:jc w:val="center"/>
                          <w:rPr>
                            <w:rFonts w:ascii="Arial" w:hAnsi="Arial" w:cs="Arial"/>
                            <w:sz w:val="18"/>
                            <w:szCs w:val="18"/>
                          </w:rPr>
                        </w:pPr>
                      </w:p>
                    </w:txbxContent>
                  </v:textbox>
                </v:rect>
                <v:rect id="Rectangle 53" o:spid="_x0000_s1086" style="position:absolute;left:32004;top:34290;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">
                  <v:textbox>
                    <w:txbxContent>
                      <w:p w14:paraId="23ABDA16" w14:textId="77777777" w:rsidR="003011D4" w:rsidRDefault="003011D4" w:rsidP="003011D4">
                        <w:pPr>
                          <w:jc w:val="center"/>
                          <w:rPr>
                            <w:rFonts w:ascii="Arial" w:hAnsi="Arial" w:cs="Arial"/>
                            <w:sz w:val="18"/>
                            <w:szCs w:val="18"/>
                          </w:rPr>
                        </w:pPr>
                      </w:p>
                      <w:p w14:paraId="12DA3764" w14:textId="77777777" w:rsidR="003011D4" w:rsidRDefault="003011D4" w:rsidP="003011D4">
                        <w:pPr>
                          <w:jc w:val="center"/>
                          <w:rPr>
                            <w:rFonts w:ascii="Arial" w:hAnsi="Arial" w:cs="Arial"/>
                            <w:sz w:val="18"/>
                            <w:szCs w:val="18"/>
                          </w:rPr>
                        </w:pPr>
                        <w:r>
                          <w:rPr>
                            <w:rFonts w:ascii="Arial" w:hAnsi="Arial" w:cs="Arial"/>
                            <w:sz w:val="18"/>
                            <w:szCs w:val="18"/>
                          </w:rPr>
                          <w:t>Banko portalas</w:t>
                        </w:r>
                      </w:p>
                      <w:p w14:paraId="588BB00C" w14:textId="77777777" w:rsidR="003011D4" w:rsidRDefault="003011D4" w:rsidP="003011D4">
                        <w:pPr>
                          <w:jc w:val="center"/>
                          <w:rPr>
                            <w:rFonts w:ascii="Arial" w:hAnsi="Arial" w:cs="Arial"/>
                            <w:sz w:val="18"/>
                            <w:szCs w:val="18"/>
                          </w:rPr>
                        </w:pPr>
                        <w:r>
                          <w:rPr>
                            <w:rFonts w:ascii="Arial" w:hAnsi="Arial" w:cs="Arial"/>
                            <w:sz w:val="18"/>
                            <w:szCs w:val="18"/>
                          </w:rPr>
                          <w:t>Autentifikavimo paketo formavimas</w:t>
                        </w:r>
                      </w:p>
                      <w:p w14:paraId="01EDA976" w14:textId="77777777" w:rsidR="003011D4" w:rsidRDefault="003011D4" w:rsidP="003011D4">
                        <w:pPr>
                          <w:jc w:val="center"/>
                          <w:rPr>
                            <w:rFonts w:ascii="Arial" w:hAnsi="Arial" w:cs="Arial"/>
                            <w:sz w:val="18"/>
                            <w:szCs w:val="18"/>
                          </w:rPr>
                        </w:pPr>
                      </w:p>
                    </w:txbxContent>
                  </v:textbox>
                </v:rect>
                <v:rect id="Rectangle 54" o:spid="_x0000_s1087" style="position:absolute;left:32004;top:45720;width:1403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">
                  <v:textbox>
                    <w:txbxContent>
                      <w:p w14:paraId="158AB2F7" w14:textId="77777777" w:rsidR="003011D4" w:rsidRDefault="003011D4" w:rsidP="003011D4">
                        <w:pPr>
                          <w:jc w:val="center"/>
                          <w:rPr>
                            <w:rFonts w:ascii="Arial" w:hAnsi="Arial" w:cs="Arial"/>
                            <w:sz w:val="18"/>
                            <w:szCs w:val="18"/>
                          </w:rPr>
                        </w:pPr>
                      </w:p>
                      <w:p w14:paraId="05006FD3" w14:textId="77777777" w:rsidR="003011D4" w:rsidRDefault="003011D4" w:rsidP="003011D4">
                        <w:pPr>
                          <w:jc w:val="center"/>
                          <w:rPr>
                            <w:rFonts w:ascii="Arial" w:hAnsi="Arial" w:cs="Arial"/>
                            <w:sz w:val="18"/>
                            <w:szCs w:val="18"/>
                          </w:rPr>
                        </w:pPr>
                        <w:r>
                          <w:rPr>
                            <w:rFonts w:ascii="Arial" w:hAnsi="Arial" w:cs="Arial"/>
                            <w:sz w:val="18"/>
                            <w:szCs w:val="18"/>
                          </w:rPr>
                          <w:t>Kliento EPS išorinis portalas</w:t>
                        </w:r>
                      </w:p>
                      <w:p w14:paraId="7CCE9DB5" w14:textId="77777777" w:rsidR="003011D4" w:rsidRDefault="003011D4" w:rsidP="003011D4">
                        <w:pPr>
                          <w:jc w:val="center"/>
                          <w:rPr>
                            <w:rFonts w:ascii="Arial" w:hAnsi="Arial" w:cs="Arial"/>
                            <w:sz w:val="18"/>
                            <w:szCs w:val="18"/>
                          </w:rPr>
                        </w:pPr>
                      </w:p>
                    </w:txbxContent>
                  </v:textbox>
                </v:rect>
                <v:line id="Line 55" o:spid="_x0000_s1088" style="position:absolute;visibility:visible;mso-wrap-style:square" from="28575,29718" to="32004,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">
                  <v:stroke endarrow="block"/>
                </v:line>
                <v:line id="Line 56" o:spid="_x0000_s1089" style="position:absolute;visibility:visible;mso-wrap-style:square" from="16287,29718" to="20859,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57" o:spid="_x0000_s1090" style="position:absolute;visibility:visible;mso-wrap-style:square" from="38862,33147" to="38862,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">
                  <v:stroke endarrow="block"/>
                </v:line>
                <v:line id="Line 58" o:spid="_x0000_s1091" style="position:absolute;visibility:visible;mso-wrap-style:square" from="30861,37719" to="30861,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59" o:spid="_x0000_s1092" style="position:absolute;flip:x;visibility:visible;mso-wrap-style:square" from="16192,37719" to="18478,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">
                  <v:stroke endarrow="block"/>
                </v:line>
                <v:line id="Line 60" o:spid="_x0000_s1093" style="position:absolute;flip:x;visibility:visible;mso-wrap-style:square" from="29718,37719" to="32004,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gH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608oxMoNe/AAAA//8DAFBLAQItABQABgAIAAAAIQDb4fbL7gAAAIUBAAATAAAAAAAA&#10;AAAAAAAAAAAAAABbQ29udGVudF9UeXBlc10ueG1sUEsBAi0AFAAGAAgAAAAhAFr0LFu/AAAAFQEA&#10;AAsAAAAAAAAAAAAAAAAAHwEAAF9yZWxzLy5yZWxzUEsBAi0AFAAGAAgAAAAhAGx0aAfHAAAA3AAA&#10;AA8AAAAAAAAAAAAAAAAABwIAAGRycy9kb3ducmV2LnhtbFBLBQYAAAAAAwADALcAAAD7AgAAAAA=&#10;"/>
                <v:line id="Line 61" o:spid="_x0000_s1094" style="position:absolute;visibility:visible;mso-wrap-style:square" from="16287,40195" to="21717,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62" o:spid="_x0000_s1095" style="position:absolute;visibility:visible;mso-wrap-style:square" from="26289,45720" to="32004,4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">
                  <v:stroke endarrow="block"/>
                </v:line>
                <v:rect id="Rectangle 63" o:spid="_x0000_s1096" style="position:absolute;left:13620;top:43624;width:1828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" strokecolor="white">
                  <v:textbox>
                    <w:txbxContent>
                      <w:p w14:paraId="1D852177" w14:textId="77777777" w:rsidR="003011D4" w:rsidRDefault="003011D4" w:rsidP="003011D4">
                        <w:pPr>
                          <w:jc w:val="center"/>
                          <w:rPr>
                            <w:rFonts w:ascii="Arial" w:hAnsi="Arial" w:cs="Arial"/>
                            <w:sz w:val="18"/>
                            <w:szCs w:val="18"/>
                          </w:rPr>
                        </w:pPr>
                        <w:r>
                          <w:rPr>
                            <w:rFonts w:ascii="Arial" w:hAnsi="Arial" w:cs="Arial"/>
                            <w:sz w:val="18"/>
                            <w:szCs w:val="18"/>
                          </w:rPr>
                          <w:t>HTTPS POST &lt; BANK-01&gt;</w:t>
                        </w:r>
                      </w:p>
                    </w:txbxContent>
                  </v:textbox>
                </v:rect>
                <v:rect id="Rectangle 64" o:spid="_x0000_s1097" style="position:absolute;left:19431;top:28479;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" strokecolor="white">
                  <v:textbox inset="1mm,,1mm">
                    <w:txbxContent>
                      <w:p w14:paraId="17619DB0" w14:textId="77777777" w:rsidR="003011D4" w:rsidRDefault="003011D4" w:rsidP="003011D4">
                        <w:pPr>
                          <w:jc w:val="center"/>
                          <w:rPr>
                            <w:rFonts w:ascii="Arial" w:hAnsi="Arial" w:cs="Arial"/>
                            <w:sz w:val="18"/>
                            <w:szCs w:val="18"/>
                          </w:rPr>
                        </w:pPr>
                        <w:r>
                          <w:rPr>
                            <w:rFonts w:ascii="Arial" w:hAnsi="Arial" w:cs="Arial"/>
                            <w:sz w:val="18"/>
                            <w:szCs w:val="18"/>
                          </w:rPr>
                          <w:t>HTTPS GET</w:t>
                        </w:r>
                      </w:p>
                    </w:txbxContent>
                  </v:textbox>
                </v:rect>
                <v:rect id="Rectangle 125" o:spid="_x0000_s1098" style="position:absolute;left:18288;top:35433;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" strokecolor="white">
                  <v:textbox inset="1mm,,1mm">
                    <w:txbxContent>
                      <w:p w14:paraId="16EB190B" w14:textId="77777777" w:rsidR="003011D4" w:rsidRDefault="003011D4" w:rsidP="003011D4">
                        <w:pPr>
                          <w:jc w:val="center"/>
                          <w:rPr>
                            <w:rFonts w:ascii="Arial" w:hAnsi="Arial" w:cs="Arial"/>
                            <w:sz w:val="18"/>
                            <w:szCs w:val="18"/>
                          </w:rPr>
                        </w:pPr>
                        <w:r>
                          <w:rPr>
                            <w:rFonts w:ascii="Arial" w:hAnsi="Arial" w:cs="Arial"/>
                            <w:sz w:val="18"/>
                            <w:szCs w:val="18"/>
                          </w:rPr>
                          <w:t>Nukreipimo į Kliento EPS portalą puslapis</w:t>
                        </w:r>
                      </w:p>
                    </w:txbxContent>
                  </v:textbox>
                </v:rect>
                <w10:anchorlock/>
              </v:group>
            </w:pict>
          </mc:Fallback>
        </mc:AlternateContent>
      </w:r>
    </w:p>
    <w:p w14:paraId="43A966BC" w14:textId="77777777" w:rsidR="003011D4" w:rsidRDefault="003011D4" w:rsidP="003011D4">
      <w:pPr>
        <w:pStyle w:val="Caption"/>
        <w:jc w:val="both"/>
        <w:rPr>
          <w:rFonts w:ascii="Arial" w:hAnsi="Arial" w:cs="Arial"/>
          <w:b w:val="0"/>
          <w:sz w:val="18"/>
          <w:szCs w:val="18"/>
        </w:rPr>
      </w:pPr>
      <w:r>
        <w:rPr>
          <w:rFonts w:ascii="Arial" w:hAnsi="Arial" w:cs="Arial"/>
          <w:b w:val="0"/>
          <w:sz w:val="18"/>
          <w:szCs w:val="18"/>
        </w:rPr>
        <w:t xml:space="preserve">Pav. </w:t>
      </w:r>
      <w:r>
        <w:fldChar w:fldCharType="begin"/>
      </w:r>
      <w:r>
        <w:rPr>
          <w:rFonts w:ascii="Arial" w:hAnsi="Arial" w:cs="Arial"/>
          <w:b w:val="0"/>
          <w:sz w:val="18"/>
          <w:szCs w:val="18"/>
        </w:rPr>
        <w:instrText xml:space="preserve"> SEQ Pav. \* ARABIC </w:instrText>
      </w:r>
      <w:r>
        <w:fldChar w:fldCharType="separate"/>
      </w:r>
      <w:r>
        <w:rPr>
          <w:rFonts w:ascii="Arial" w:hAnsi="Arial" w:cs="Arial"/>
          <w:b w:val="0"/>
          <w:noProof/>
          <w:sz w:val="18"/>
          <w:szCs w:val="18"/>
        </w:rPr>
        <w:t>2</w:t>
      </w:r>
      <w:r>
        <w:fldChar w:fldCharType="end"/>
      </w:r>
      <w:r>
        <w:rPr>
          <w:rFonts w:ascii="Arial" w:hAnsi="Arial" w:cs="Arial"/>
          <w:b w:val="0"/>
          <w:sz w:val="18"/>
          <w:szCs w:val="18"/>
        </w:rPr>
        <w:t xml:space="preserve"> Seanso inicijavimas Banko portale</w:t>
      </w:r>
    </w:p>
    <w:p w14:paraId="54D708D2" w14:textId="77777777" w:rsidR="003011D4" w:rsidRDefault="003011D4" w:rsidP="003011D4">
      <w:pPr>
        <w:pStyle w:val="Heading2"/>
        <w:jc w:val="both"/>
        <w:rPr>
          <w:i w:val="0"/>
          <w:sz w:val="18"/>
          <w:szCs w:val="18"/>
        </w:rPr>
      </w:pPr>
      <w:r>
        <w:rPr>
          <w:i w:val="0"/>
          <w:sz w:val="18"/>
          <w:szCs w:val="18"/>
        </w:rPr>
        <w:t>2. Autentifikavimo duomenys</w:t>
      </w:r>
      <w:bookmarkEnd w:id="10"/>
    </w:p>
    <w:p w14:paraId="587A47EA" w14:textId="77777777" w:rsidR="003011D4" w:rsidRDefault="003011D4" w:rsidP="003011D4">
      <w:pPr>
        <w:jc w:val="both"/>
        <w:rPr>
          <w:rFonts w:ascii="Arial" w:hAnsi="Arial" w:cs="Arial"/>
          <w:sz w:val="18"/>
          <w:szCs w:val="18"/>
        </w:rPr>
      </w:pPr>
    </w:p>
    <w:p w14:paraId="6625BDDD" w14:textId="77777777" w:rsidR="003011D4" w:rsidRDefault="003011D4" w:rsidP="003011D4">
      <w:pPr>
        <w:tabs>
          <w:tab w:val="left" w:pos="360"/>
        </w:tabs>
        <w:jc w:val="both"/>
        <w:rPr>
          <w:rFonts w:ascii="Arial" w:hAnsi="Arial" w:cs="Arial"/>
          <w:sz w:val="18"/>
          <w:szCs w:val="18"/>
        </w:rPr>
      </w:pPr>
      <w:r>
        <w:rPr>
          <w:rFonts w:ascii="Arial" w:hAnsi="Arial" w:cs="Arial"/>
          <w:sz w:val="18"/>
          <w:szCs w:val="18"/>
        </w:rPr>
        <w:tab/>
        <w:t xml:space="preserve">2.1. Banko </w:t>
      </w:r>
      <w:proofErr w:type="spellStart"/>
      <w:r>
        <w:rPr>
          <w:rFonts w:ascii="Arial" w:hAnsi="Arial" w:cs="Arial"/>
          <w:sz w:val="18"/>
          <w:szCs w:val="18"/>
        </w:rPr>
        <w:t>sistemoje</w:t>
      </w:r>
      <w:proofErr w:type="spellEnd"/>
      <w:r>
        <w:rPr>
          <w:rFonts w:ascii="Arial" w:hAnsi="Arial" w:cs="Arial"/>
          <w:sz w:val="18"/>
          <w:szCs w:val="18"/>
        </w:rPr>
        <w:t xml:space="preserve"> </w:t>
      </w:r>
      <w:proofErr w:type="spellStart"/>
      <w:r>
        <w:rPr>
          <w:rFonts w:ascii="Arial" w:hAnsi="Arial" w:cs="Arial"/>
          <w:sz w:val="18"/>
          <w:szCs w:val="18"/>
        </w:rPr>
        <w:t>turi</w:t>
      </w:r>
      <w:proofErr w:type="spellEnd"/>
      <w:r>
        <w:rPr>
          <w:rFonts w:ascii="Arial" w:hAnsi="Arial" w:cs="Arial"/>
          <w:sz w:val="18"/>
          <w:szCs w:val="18"/>
        </w:rPr>
        <w:t xml:space="preserve"> </w:t>
      </w:r>
      <w:proofErr w:type="spellStart"/>
      <w:r>
        <w:rPr>
          <w:rFonts w:ascii="Arial" w:hAnsi="Arial" w:cs="Arial"/>
          <w:sz w:val="18"/>
          <w:szCs w:val="18"/>
        </w:rPr>
        <w:t>būti</w:t>
      </w:r>
      <w:proofErr w:type="spellEnd"/>
      <w:r>
        <w:rPr>
          <w:rFonts w:ascii="Arial" w:hAnsi="Arial" w:cs="Arial"/>
          <w:sz w:val="18"/>
          <w:szCs w:val="18"/>
        </w:rPr>
        <w:t xml:space="preserve"> </w:t>
      </w:r>
      <w:proofErr w:type="spellStart"/>
      <w:r>
        <w:rPr>
          <w:rFonts w:ascii="Arial" w:hAnsi="Arial" w:cs="Arial"/>
          <w:sz w:val="18"/>
          <w:szCs w:val="18"/>
        </w:rPr>
        <w:t>nustatomi</w:t>
      </w:r>
      <w:proofErr w:type="spellEnd"/>
      <w:r>
        <w:rPr>
          <w:rFonts w:ascii="Arial" w:hAnsi="Arial" w:cs="Arial"/>
          <w:sz w:val="18"/>
          <w:szCs w:val="18"/>
        </w:rPr>
        <w:t xml:space="preserve">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perduodami</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tokie</w:t>
      </w:r>
      <w:proofErr w:type="spellEnd"/>
      <w:r>
        <w:rPr>
          <w:rFonts w:ascii="Arial" w:hAnsi="Arial" w:cs="Arial"/>
          <w:sz w:val="18"/>
          <w:szCs w:val="18"/>
        </w:rPr>
        <w:t xml:space="preserve"> </w:t>
      </w:r>
      <w:proofErr w:type="spellStart"/>
      <w:r>
        <w:rPr>
          <w:rFonts w:ascii="Arial" w:hAnsi="Arial" w:cs="Arial"/>
          <w:sz w:val="18"/>
          <w:szCs w:val="18"/>
        </w:rPr>
        <w:t>Naudotojo</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duomenys</w:t>
      </w:r>
      <w:proofErr w:type="spellEnd"/>
      <w:r>
        <w:rPr>
          <w:rFonts w:ascii="Arial" w:hAnsi="Arial" w:cs="Arial"/>
          <w:sz w:val="18"/>
          <w:szCs w:val="18"/>
        </w:rPr>
        <w:t>:</w:t>
      </w:r>
    </w:p>
    <w:p w14:paraId="50F1A9AA" w14:textId="77777777" w:rsidR="003011D4" w:rsidRDefault="003011D4" w:rsidP="003011D4">
      <w:pPr>
        <w:tabs>
          <w:tab w:val="left" w:pos="360"/>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2.1.1. </w:t>
      </w:r>
      <w:proofErr w:type="spellStart"/>
      <w:r>
        <w:rPr>
          <w:rFonts w:ascii="Arial" w:hAnsi="Arial" w:cs="Arial"/>
          <w:sz w:val="18"/>
          <w:szCs w:val="18"/>
        </w:rPr>
        <w:t>Fizinio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proofErr w:type="gramStart"/>
      <w:r>
        <w:rPr>
          <w:rFonts w:ascii="Arial" w:hAnsi="Arial" w:cs="Arial"/>
          <w:sz w:val="18"/>
          <w:szCs w:val="18"/>
        </w:rPr>
        <w:t>kodas</w:t>
      </w:r>
      <w:proofErr w:type="spellEnd"/>
      <w:r>
        <w:rPr>
          <w:rFonts w:ascii="Arial" w:hAnsi="Arial" w:cs="Arial"/>
          <w:sz w:val="18"/>
          <w:szCs w:val="18"/>
        </w:rPr>
        <w:t>;</w:t>
      </w:r>
      <w:proofErr w:type="gramEnd"/>
    </w:p>
    <w:p w14:paraId="6206CB8D" w14:textId="77777777" w:rsidR="003011D4" w:rsidRDefault="003011D4" w:rsidP="003011D4">
      <w:pPr>
        <w:tabs>
          <w:tab w:val="left" w:pos="360"/>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2.1.2. </w:t>
      </w:r>
      <w:proofErr w:type="spellStart"/>
      <w:r>
        <w:rPr>
          <w:rFonts w:ascii="Arial" w:hAnsi="Arial" w:cs="Arial"/>
          <w:sz w:val="18"/>
          <w:szCs w:val="18"/>
        </w:rPr>
        <w:t>Fizinio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proofErr w:type="gramStart"/>
      <w:r>
        <w:rPr>
          <w:rFonts w:ascii="Arial" w:hAnsi="Arial" w:cs="Arial"/>
          <w:sz w:val="18"/>
          <w:szCs w:val="18"/>
        </w:rPr>
        <w:t>vardas</w:t>
      </w:r>
      <w:proofErr w:type="spellEnd"/>
      <w:r>
        <w:rPr>
          <w:rFonts w:ascii="Arial" w:hAnsi="Arial" w:cs="Arial"/>
          <w:sz w:val="18"/>
          <w:szCs w:val="18"/>
        </w:rPr>
        <w:t>;</w:t>
      </w:r>
      <w:proofErr w:type="gramEnd"/>
    </w:p>
    <w:p w14:paraId="39BBD689" w14:textId="77777777" w:rsidR="003011D4" w:rsidRDefault="003011D4" w:rsidP="003011D4">
      <w:pPr>
        <w:tabs>
          <w:tab w:val="left" w:pos="360"/>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2.1.3. </w:t>
      </w:r>
      <w:proofErr w:type="spellStart"/>
      <w:r>
        <w:rPr>
          <w:rFonts w:ascii="Arial" w:hAnsi="Arial" w:cs="Arial"/>
          <w:sz w:val="18"/>
          <w:szCs w:val="18"/>
        </w:rPr>
        <w:t>Fizinio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proofErr w:type="gramStart"/>
      <w:r>
        <w:rPr>
          <w:rFonts w:ascii="Arial" w:hAnsi="Arial" w:cs="Arial"/>
          <w:sz w:val="18"/>
          <w:szCs w:val="18"/>
        </w:rPr>
        <w:t>pavardė</w:t>
      </w:r>
      <w:proofErr w:type="spellEnd"/>
      <w:r>
        <w:rPr>
          <w:rFonts w:ascii="Arial" w:hAnsi="Arial" w:cs="Arial"/>
          <w:sz w:val="18"/>
          <w:szCs w:val="18"/>
        </w:rPr>
        <w:t>;</w:t>
      </w:r>
      <w:proofErr w:type="gramEnd"/>
    </w:p>
    <w:p w14:paraId="76221856" w14:textId="77777777" w:rsidR="003011D4" w:rsidRDefault="003011D4" w:rsidP="003011D4">
      <w:pPr>
        <w:tabs>
          <w:tab w:val="left" w:pos="360"/>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2.1.4. </w:t>
      </w:r>
      <w:proofErr w:type="spellStart"/>
      <w:r>
        <w:rPr>
          <w:rFonts w:ascii="Arial" w:hAnsi="Arial" w:cs="Arial"/>
          <w:sz w:val="18"/>
          <w:szCs w:val="18"/>
        </w:rPr>
        <w:t>Juridinio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kodas</w:t>
      </w:r>
      <w:proofErr w:type="spellEnd"/>
      <w:r>
        <w:rPr>
          <w:rFonts w:ascii="Arial" w:hAnsi="Arial" w:cs="Arial"/>
          <w:sz w:val="18"/>
          <w:szCs w:val="18"/>
        </w:rPr>
        <w:t xml:space="preserve"> (</w:t>
      </w:r>
      <w:proofErr w:type="spellStart"/>
      <w:r>
        <w:rPr>
          <w:rFonts w:ascii="Arial" w:hAnsi="Arial" w:cs="Arial"/>
          <w:sz w:val="18"/>
          <w:szCs w:val="18"/>
        </w:rPr>
        <w:t>jei</w:t>
      </w:r>
      <w:proofErr w:type="spellEnd"/>
      <w:r>
        <w:rPr>
          <w:rFonts w:ascii="Arial" w:hAnsi="Arial" w:cs="Arial"/>
          <w:sz w:val="18"/>
          <w:szCs w:val="18"/>
        </w:rPr>
        <w:t xml:space="preserve"> </w:t>
      </w:r>
      <w:proofErr w:type="spellStart"/>
      <w:r>
        <w:rPr>
          <w:rFonts w:ascii="Arial" w:hAnsi="Arial" w:cs="Arial"/>
          <w:sz w:val="18"/>
          <w:szCs w:val="18"/>
        </w:rPr>
        <w:t>Naudotojas</w:t>
      </w:r>
      <w:proofErr w:type="spellEnd"/>
      <w:r>
        <w:rPr>
          <w:rFonts w:ascii="Arial" w:hAnsi="Arial" w:cs="Arial"/>
          <w:sz w:val="18"/>
          <w:szCs w:val="18"/>
        </w:rPr>
        <w:t xml:space="preserve"> – </w:t>
      </w:r>
      <w:proofErr w:type="spellStart"/>
      <w:r>
        <w:rPr>
          <w:rFonts w:ascii="Arial" w:hAnsi="Arial" w:cs="Arial"/>
          <w:sz w:val="18"/>
          <w:szCs w:val="18"/>
        </w:rPr>
        <w:t>juridinis</w:t>
      </w:r>
      <w:proofErr w:type="spellEnd"/>
      <w:r>
        <w:rPr>
          <w:rFonts w:ascii="Arial" w:hAnsi="Arial" w:cs="Arial"/>
          <w:sz w:val="18"/>
          <w:szCs w:val="18"/>
        </w:rPr>
        <w:t xml:space="preserve"> </w:t>
      </w:r>
      <w:proofErr w:type="spellStart"/>
      <w:r>
        <w:rPr>
          <w:rFonts w:ascii="Arial" w:hAnsi="Arial" w:cs="Arial"/>
          <w:sz w:val="18"/>
          <w:szCs w:val="18"/>
        </w:rPr>
        <w:t>asmuo</w:t>
      </w:r>
      <w:proofErr w:type="spellEnd"/>
      <w:proofErr w:type="gramStart"/>
      <w:r>
        <w:rPr>
          <w:rFonts w:ascii="Arial" w:hAnsi="Arial" w:cs="Arial"/>
          <w:sz w:val="18"/>
          <w:szCs w:val="18"/>
        </w:rPr>
        <w:t>);</w:t>
      </w:r>
      <w:proofErr w:type="gramEnd"/>
    </w:p>
    <w:p w14:paraId="150CA1E4" w14:textId="77777777" w:rsidR="003011D4" w:rsidRDefault="003011D4" w:rsidP="003011D4">
      <w:pPr>
        <w:tabs>
          <w:tab w:val="left" w:pos="360"/>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2.1.5. </w:t>
      </w:r>
      <w:proofErr w:type="spellStart"/>
      <w:r>
        <w:rPr>
          <w:rFonts w:ascii="Arial" w:hAnsi="Arial" w:cs="Arial"/>
          <w:sz w:val="18"/>
          <w:szCs w:val="18"/>
        </w:rPr>
        <w:t>Juridinio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pavadinimas</w:t>
      </w:r>
      <w:proofErr w:type="spellEnd"/>
      <w:r>
        <w:rPr>
          <w:rFonts w:ascii="Arial" w:hAnsi="Arial" w:cs="Arial"/>
          <w:sz w:val="18"/>
          <w:szCs w:val="18"/>
        </w:rPr>
        <w:t xml:space="preserve"> (</w:t>
      </w:r>
      <w:proofErr w:type="spellStart"/>
      <w:r>
        <w:rPr>
          <w:rFonts w:ascii="Arial" w:hAnsi="Arial" w:cs="Arial"/>
          <w:sz w:val="18"/>
          <w:szCs w:val="18"/>
        </w:rPr>
        <w:t>jei</w:t>
      </w:r>
      <w:proofErr w:type="spellEnd"/>
      <w:r>
        <w:rPr>
          <w:rFonts w:ascii="Arial" w:hAnsi="Arial" w:cs="Arial"/>
          <w:sz w:val="18"/>
          <w:szCs w:val="18"/>
        </w:rPr>
        <w:t xml:space="preserve"> </w:t>
      </w:r>
      <w:proofErr w:type="spellStart"/>
      <w:r>
        <w:rPr>
          <w:rFonts w:ascii="Arial" w:hAnsi="Arial" w:cs="Arial"/>
          <w:sz w:val="18"/>
          <w:szCs w:val="18"/>
        </w:rPr>
        <w:t>Naudotojas</w:t>
      </w:r>
      <w:proofErr w:type="spellEnd"/>
      <w:r>
        <w:rPr>
          <w:rFonts w:ascii="Arial" w:hAnsi="Arial" w:cs="Arial"/>
          <w:sz w:val="18"/>
          <w:szCs w:val="18"/>
        </w:rPr>
        <w:t xml:space="preserve"> – </w:t>
      </w:r>
      <w:proofErr w:type="spellStart"/>
      <w:r>
        <w:rPr>
          <w:rFonts w:ascii="Arial" w:hAnsi="Arial" w:cs="Arial"/>
          <w:sz w:val="18"/>
          <w:szCs w:val="18"/>
        </w:rPr>
        <w:t>juridinis</w:t>
      </w:r>
      <w:proofErr w:type="spellEnd"/>
      <w:r>
        <w:rPr>
          <w:rFonts w:ascii="Arial" w:hAnsi="Arial" w:cs="Arial"/>
          <w:sz w:val="18"/>
          <w:szCs w:val="18"/>
        </w:rPr>
        <w:t xml:space="preserve"> </w:t>
      </w:r>
      <w:proofErr w:type="spellStart"/>
      <w:r>
        <w:rPr>
          <w:rFonts w:ascii="Arial" w:hAnsi="Arial" w:cs="Arial"/>
          <w:sz w:val="18"/>
          <w:szCs w:val="18"/>
        </w:rPr>
        <w:t>asmuo</w:t>
      </w:r>
      <w:proofErr w:type="spellEnd"/>
      <w:proofErr w:type="gramStart"/>
      <w:r>
        <w:rPr>
          <w:rFonts w:ascii="Arial" w:hAnsi="Arial" w:cs="Arial"/>
          <w:sz w:val="18"/>
          <w:szCs w:val="18"/>
        </w:rPr>
        <w:t>);</w:t>
      </w:r>
      <w:proofErr w:type="gramEnd"/>
    </w:p>
    <w:p w14:paraId="20AB6B0B" w14:textId="77777777" w:rsidR="003011D4" w:rsidRDefault="003011D4" w:rsidP="003011D4">
      <w:pPr>
        <w:tabs>
          <w:tab w:val="left" w:pos="360"/>
          <w:tab w:val="left" w:pos="720"/>
        </w:tabs>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2.1.6. </w:t>
      </w:r>
      <w:proofErr w:type="spellStart"/>
      <w:r>
        <w:rPr>
          <w:rFonts w:ascii="Arial" w:hAnsi="Arial" w:cs="Arial"/>
          <w:sz w:val="18"/>
          <w:szCs w:val="18"/>
        </w:rPr>
        <w:t>Naudotojo</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Banko </w:t>
      </w:r>
      <w:proofErr w:type="spellStart"/>
      <w:r>
        <w:rPr>
          <w:rFonts w:ascii="Arial" w:hAnsi="Arial" w:cs="Arial"/>
          <w:sz w:val="18"/>
          <w:szCs w:val="18"/>
        </w:rPr>
        <w:t>sistemoje</w:t>
      </w:r>
      <w:proofErr w:type="spellEnd"/>
      <w:r>
        <w:rPr>
          <w:rFonts w:ascii="Arial" w:hAnsi="Arial" w:cs="Arial"/>
          <w:sz w:val="18"/>
          <w:szCs w:val="18"/>
        </w:rPr>
        <w:t xml:space="preserve"> </w:t>
      </w:r>
      <w:proofErr w:type="spellStart"/>
      <w:r>
        <w:rPr>
          <w:rFonts w:ascii="Arial" w:hAnsi="Arial" w:cs="Arial"/>
          <w:sz w:val="18"/>
          <w:szCs w:val="18"/>
        </w:rPr>
        <w:t>einamasis</w:t>
      </w:r>
      <w:proofErr w:type="spellEnd"/>
      <w:r>
        <w:rPr>
          <w:rFonts w:ascii="Arial" w:hAnsi="Arial" w:cs="Arial"/>
          <w:sz w:val="18"/>
          <w:szCs w:val="18"/>
        </w:rPr>
        <w:t xml:space="preserve"> </w:t>
      </w:r>
      <w:proofErr w:type="spellStart"/>
      <w:r>
        <w:rPr>
          <w:rFonts w:ascii="Arial" w:hAnsi="Arial" w:cs="Arial"/>
          <w:sz w:val="18"/>
          <w:szCs w:val="18"/>
        </w:rPr>
        <w:t>laikas</w:t>
      </w:r>
      <w:proofErr w:type="spellEnd"/>
      <w:r>
        <w:rPr>
          <w:rFonts w:ascii="Arial" w:hAnsi="Arial" w:cs="Arial"/>
          <w:sz w:val="18"/>
          <w:szCs w:val="18"/>
        </w:rPr>
        <w:t xml:space="preserve"> </w:t>
      </w:r>
      <w:proofErr w:type="spellStart"/>
      <w:r>
        <w:rPr>
          <w:rFonts w:ascii="Arial" w:hAnsi="Arial" w:cs="Arial"/>
          <w:sz w:val="18"/>
          <w:szCs w:val="18"/>
        </w:rPr>
        <w:t>sekundės</w:t>
      </w:r>
      <w:proofErr w:type="spellEnd"/>
      <w:r>
        <w:rPr>
          <w:rFonts w:ascii="Arial" w:hAnsi="Arial" w:cs="Arial"/>
          <w:sz w:val="18"/>
          <w:szCs w:val="18"/>
        </w:rPr>
        <w:t xml:space="preserve"> </w:t>
      </w:r>
      <w:proofErr w:type="spellStart"/>
      <w:r>
        <w:rPr>
          <w:rFonts w:ascii="Arial" w:hAnsi="Arial" w:cs="Arial"/>
          <w:sz w:val="18"/>
          <w:szCs w:val="18"/>
        </w:rPr>
        <w:t>tikslumu</w:t>
      </w:r>
      <w:proofErr w:type="spellEnd"/>
      <w:r>
        <w:rPr>
          <w:rFonts w:ascii="Arial" w:hAnsi="Arial" w:cs="Arial"/>
          <w:sz w:val="18"/>
          <w:szCs w:val="18"/>
        </w:rPr>
        <w:t>.</w:t>
      </w:r>
    </w:p>
    <w:p w14:paraId="6B3635D9" w14:textId="77777777" w:rsidR="003011D4" w:rsidRDefault="003011D4" w:rsidP="003011D4">
      <w:pPr>
        <w:tabs>
          <w:tab w:val="left" w:pos="360"/>
        </w:tabs>
        <w:jc w:val="both"/>
        <w:rPr>
          <w:rFonts w:ascii="Arial" w:hAnsi="Arial" w:cs="Arial"/>
          <w:sz w:val="18"/>
          <w:szCs w:val="18"/>
        </w:rPr>
      </w:pPr>
      <w:r>
        <w:rPr>
          <w:rFonts w:ascii="Arial" w:hAnsi="Arial" w:cs="Arial"/>
          <w:sz w:val="18"/>
          <w:szCs w:val="18"/>
        </w:rPr>
        <w:tab/>
        <w:t xml:space="preserve">2.2. </w:t>
      </w:r>
      <w:proofErr w:type="spellStart"/>
      <w:r>
        <w:rPr>
          <w:rFonts w:ascii="Arial" w:hAnsi="Arial" w:cs="Arial"/>
          <w:sz w:val="18"/>
          <w:szCs w:val="18"/>
        </w:rPr>
        <w:t>Tekstiniai</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w:t>
      </w:r>
      <w:proofErr w:type="spellStart"/>
      <w:r>
        <w:rPr>
          <w:rFonts w:ascii="Arial" w:hAnsi="Arial" w:cs="Arial"/>
          <w:sz w:val="18"/>
          <w:szCs w:val="18"/>
        </w:rPr>
        <w:t>duomenys</w:t>
      </w:r>
      <w:proofErr w:type="spellEnd"/>
      <w:r>
        <w:rPr>
          <w:rFonts w:ascii="Arial" w:hAnsi="Arial" w:cs="Arial"/>
          <w:sz w:val="18"/>
          <w:szCs w:val="18"/>
        </w:rPr>
        <w:t xml:space="preserve"> </w:t>
      </w:r>
      <w:proofErr w:type="spellStart"/>
      <w:r>
        <w:rPr>
          <w:rFonts w:ascii="Arial" w:hAnsi="Arial" w:cs="Arial"/>
          <w:sz w:val="18"/>
          <w:szCs w:val="18"/>
        </w:rPr>
        <w:t>pateikiami</w:t>
      </w:r>
      <w:proofErr w:type="spellEnd"/>
      <w:r>
        <w:rPr>
          <w:rFonts w:ascii="Arial" w:hAnsi="Arial" w:cs="Arial"/>
          <w:sz w:val="18"/>
          <w:szCs w:val="18"/>
        </w:rPr>
        <w:t xml:space="preserve"> </w:t>
      </w:r>
      <w:proofErr w:type="spellStart"/>
      <w:r>
        <w:rPr>
          <w:rFonts w:ascii="Arial" w:hAnsi="Arial" w:cs="Arial"/>
          <w:sz w:val="18"/>
          <w:szCs w:val="18"/>
        </w:rPr>
        <w:t>standartinėje</w:t>
      </w:r>
      <w:proofErr w:type="spellEnd"/>
      <w:r>
        <w:rPr>
          <w:rFonts w:ascii="Arial" w:hAnsi="Arial" w:cs="Arial"/>
          <w:sz w:val="18"/>
          <w:szCs w:val="18"/>
        </w:rPr>
        <w:t xml:space="preserve"> </w:t>
      </w:r>
      <w:r>
        <w:rPr>
          <w:rFonts w:ascii="Arial" w:hAnsi="Arial" w:cs="Arial"/>
          <w:i/>
          <w:sz w:val="18"/>
          <w:szCs w:val="18"/>
        </w:rPr>
        <w:t xml:space="preserve">Windows Baltic </w:t>
      </w:r>
      <w:proofErr w:type="spellStart"/>
      <w:r>
        <w:rPr>
          <w:rFonts w:ascii="Arial" w:hAnsi="Arial" w:cs="Arial"/>
          <w:sz w:val="18"/>
          <w:szCs w:val="18"/>
        </w:rPr>
        <w:t>koduotėje</w:t>
      </w:r>
      <w:proofErr w:type="spellEnd"/>
      <w:r>
        <w:rPr>
          <w:rFonts w:ascii="Arial" w:hAnsi="Arial" w:cs="Arial"/>
          <w:sz w:val="18"/>
          <w:szCs w:val="18"/>
        </w:rPr>
        <w:t xml:space="preserve"> </w:t>
      </w:r>
      <w:r>
        <w:rPr>
          <w:rFonts w:ascii="Arial" w:hAnsi="Arial" w:cs="Arial"/>
          <w:i/>
          <w:sz w:val="18"/>
          <w:szCs w:val="18"/>
        </w:rPr>
        <w:t>windows-1257</w:t>
      </w:r>
      <w:r>
        <w:rPr>
          <w:rFonts w:ascii="Arial" w:hAnsi="Arial" w:cs="Arial"/>
          <w:sz w:val="18"/>
          <w:szCs w:val="18"/>
        </w:rPr>
        <w:t xml:space="preserve">. </w:t>
      </w:r>
    </w:p>
    <w:p w14:paraId="19BCB028" w14:textId="77777777" w:rsidR="003011D4" w:rsidRDefault="003011D4" w:rsidP="003011D4">
      <w:pPr>
        <w:tabs>
          <w:tab w:val="left" w:pos="360"/>
        </w:tabs>
        <w:jc w:val="both"/>
        <w:rPr>
          <w:rFonts w:ascii="Arial" w:hAnsi="Arial" w:cs="Arial"/>
          <w:sz w:val="18"/>
          <w:szCs w:val="18"/>
        </w:rPr>
      </w:pPr>
      <w:r>
        <w:rPr>
          <w:rFonts w:ascii="Arial" w:hAnsi="Arial" w:cs="Arial"/>
          <w:sz w:val="18"/>
          <w:szCs w:val="18"/>
        </w:rPr>
        <w:tab/>
        <w:t xml:space="preserve">2.3.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duomenys</w:t>
      </w:r>
      <w:proofErr w:type="spellEnd"/>
      <w:r>
        <w:rPr>
          <w:rFonts w:ascii="Arial" w:hAnsi="Arial" w:cs="Arial"/>
          <w:sz w:val="18"/>
          <w:szCs w:val="18"/>
        </w:rPr>
        <w:t xml:space="preserve"> </w:t>
      </w:r>
      <w:proofErr w:type="spellStart"/>
      <w:r>
        <w:rPr>
          <w:rFonts w:ascii="Arial" w:hAnsi="Arial" w:cs="Arial"/>
          <w:sz w:val="18"/>
          <w:szCs w:val="18"/>
        </w:rPr>
        <w:t>perduodami</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atskiruose</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BANK-01 </w:t>
      </w:r>
      <w:proofErr w:type="spellStart"/>
      <w:r>
        <w:rPr>
          <w:rFonts w:ascii="Arial" w:hAnsi="Arial" w:cs="Arial"/>
          <w:sz w:val="18"/>
          <w:szCs w:val="18"/>
        </w:rPr>
        <w:t>parametruose</w:t>
      </w:r>
      <w:proofErr w:type="spellEnd"/>
      <w:r>
        <w:rPr>
          <w:rFonts w:ascii="Arial" w:hAnsi="Arial" w:cs="Arial"/>
          <w:sz w:val="18"/>
          <w:szCs w:val="18"/>
        </w:rPr>
        <w:t xml:space="preserve">. </w:t>
      </w:r>
    </w:p>
    <w:p w14:paraId="76BEBEC7" w14:textId="77777777" w:rsidR="003011D4" w:rsidRDefault="003011D4" w:rsidP="003011D4">
      <w:pPr>
        <w:ind w:left="360"/>
        <w:jc w:val="both"/>
        <w:rPr>
          <w:rFonts w:ascii="Arial" w:hAnsi="Arial" w:cs="Arial"/>
          <w:sz w:val="18"/>
          <w:szCs w:val="18"/>
        </w:rPr>
      </w:pPr>
      <w:r>
        <w:rPr>
          <w:rFonts w:ascii="Arial" w:hAnsi="Arial" w:cs="Arial"/>
          <w:sz w:val="18"/>
          <w:szCs w:val="18"/>
        </w:rPr>
        <w:t xml:space="preserve">2.4.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metu</w:t>
      </w:r>
      <w:proofErr w:type="spellEnd"/>
      <w:r>
        <w:rPr>
          <w:rFonts w:ascii="Arial" w:hAnsi="Arial" w:cs="Arial"/>
          <w:sz w:val="18"/>
          <w:szCs w:val="18"/>
        </w:rPr>
        <w:t xml:space="preserve"> </w:t>
      </w:r>
      <w:proofErr w:type="spellStart"/>
      <w:r>
        <w:rPr>
          <w:rFonts w:ascii="Arial" w:hAnsi="Arial" w:cs="Arial"/>
          <w:sz w:val="18"/>
          <w:szCs w:val="18"/>
        </w:rPr>
        <w:t>pateikti</w:t>
      </w:r>
      <w:proofErr w:type="spellEnd"/>
      <w:r>
        <w:rPr>
          <w:rFonts w:ascii="Arial" w:hAnsi="Arial" w:cs="Arial"/>
          <w:sz w:val="18"/>
          <w:szCs w:val="18"/>
        </w:rPr>
        <w:t xml:space="preserve"> </w:t>
      </w:r>
      <w:proofErr w:type="spellStart"/>
      <w:r>
        <w:rPr>
          <w:rFonts w:ascii="Arial" w:hAnsi="Arial" w:cs="Arial"/>
          <w:sz w:val="18"/>
          <w:szCs w:val="18"/>
        </w:rPr>
        <w:t>fizinio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duomenys</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bus </w:t>
      </w:r>
      <w:proofErr w:type="spellStart"/>
      <w:r>
        <w:rPr>
          <w:rFonts w:ascii="Arial" w:hAnsi="Arial" w:cs="Arial"/>
          <w:sz w:val="18"/>
          <w:szCs w:val="18"/>
        </w:rPr>
        <w:t>papildomai</w:t>
      </w:r>
      <w:proofErr w:type="spellEnd"/>
      <w:r>
        <w:rPr>
          <w:rFonts w:ascii="Arial" w:hAnsi="Arial" w:cs="Arial"/>
          <w:sz w:val="18"/>
          <w:szCs w:val="18"/>
        </w:rPr>
        <w:t xml:space="preserve"> </w:t>
      </w:r>
      <w:proofErr w:type="spellStart"/>
      <w:r>
        <w:rPr>
          <w:rFonts w:ascii="Arial" w:hAnsi="Arial" w:cs="Arial"/>
          <w:sz w:val="18"/>
          <w:szCs w:val="18"/>
        </w:rPr>
        <w:t>sutikrinami</w:t>
      </w:r>
      <w:proofErr w:type="spellEnd"/>
      <w:r>
        <w:rPr>
          <w:rFonts w:ascii="Arial" w:hAnsi="Arial" w:cs="Arial"/>
          <w:sz w:val="18"/>
          <w:szCs w:val="18"/>
        </w:rPr>
        <w:t xml:space="preserv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galiojančiais</w:t>
      </w:r>
      <w:proofErr w:type="spellEnd"/>
      <w:r>
        <w:rPr>
          <w:rFonts w:ascii="Arial" w:hAnsi="Arial" w:cs="Arial"/>
          <w:sz w:val="18"/>
          <w:szCs w:val="18"/>
        </w:rPr>
        <w:t xml:space="preserve"> Lietuvos </w:t>
      </w:r>
      <w:proofErr w:type="spellStart"/>
      <w:r>
        <w:rPr>
          <w:rFonts w:ascii="Arial" w:hAnsi="Arial" w:cs="Arial"/>
          <w:sz w:val="18"/>
          <w:szCs w:val="18"/>
        </w:rPr>
        <w:t>Respublikos</w:t>
      </w:r>
      <w:proofErr w:type="spellEnd"/>
      <w:r>
        <w:rPr>
          <w:rFonts w:ascii="Arial" w:hAnsi="Arial" w:cs="Arial"/>
          <w:sz w:val="18"/>
          <w:szCs w:val="18"/>
        </w:rPr>
        <w:t xml:space="preserve"> </w:t>
      </w:r>
      <w:proofErr w:type="spellStart"/>
      <w:r>
        <w:rPr>
          <w:rFonts w:ascii="Arial" w:hAnsi="Arial" w:cs="Arial"/>
          <w:sz w:val="18"/>
          <w:szCs w:val="18"/>
        </w:rPr>
        <w:t>Gyventojų</w:t>
      </w:r>
      <w:proofErr w:type="spellEnd"/>
      <w:r>
        <w:rPr>
          <w:rFonts w:ascii="Arial" w:hAnsi="Arial" w:cs="Arial"/>
          <w:sz w:val="18"/>
          <w:szCs w:val="18"/>
        </w:rPr>
        <w:t xml:space="preserve"> </w:t>
      </w:r>
      <w:proofErr w:type="spellStart"/>
      <w:r>
        <w:rPr>
          <w:rFonts w:ascii="Arial" w:hAnsi="Arial" w:cs="Arial"/>
          <w:sz w:val="18"/>
          <w:szCs w:val="18"/>
        </w:rPr>
        <w:t>registro</w:t>
      </w:r>
      <w:proofErr w:type="spellEnd"/>
      <w:r>
        <w:rPr>
          <w:rFonts w:ascii="Arial" w:hAnsi="Arial" w:cs="Arial"/>
          <w:sz w:val="18"/>
          <w:szCs w:val="18"/>
        </w:rPr>
        <w:t xml:space="preserve"> </w:t>
      </w:r>
      <w:proofErr w:type="spellStart"/>
      <w:r>
        <w:rPr>
          <w:rFonts w:ascii="Arial" w:hAnsi="Arial" w:cs="Arial"/>
          <w:sz w:val="18"/>
          <w:szCs w:val="18"/>
        </w:rPr>
        <w:t>arba</w:t>
      </w:r>
      <w:proofErr w:type="spellEnd"/>
      <w:r>
        <w:rPr>
          <w:rFonts w:ascii="Arial" w:hAnsi="Arial" w:cs="Arial"/>
          <w:sz w:val="18"/>
          <w:szCs w:val="18"/>
        </w:rPr>
        <w:t xml:space="preserve"> </w:t>
      </w:r>
      <w:proofErr w:type="spellStart"/>
      <w:r>
        <w:rPr>
          <w:rFonts w:ascii="Arial" w:hAnsi="Arial" w:cs="Arial"/>
          <w:sz w:val="18"/>
          <w:szCs w:val="18"/>
        </w:rPr>
        <w:t>Juridinių</w:t>
      </w:r>
      <w:proofErr w:type="spellEnd"/>
      <w:r>
        <w:rPr>
          <w:rFonts w:ascii="Arial" w:hAnsi="Arial" w:cs="Arial"/>
          <w:sz w:val="18"/>
          <w:szCs w:val="18"/>
        </w:rPr>
        <w:t xml:space="preserve"> </w:t>
      </w:r>
      <w:proofErr w:type="spellStart"/>
      <w:r>
        <w:rPr>
          <w:rFonts w:ascii="Arial" w:hAnsi="Arial" w:cs="Arial"/>
          <w:sz w:val="18"/>
          <w:szCs w:val="18"/>
        </w:rPr>
        <w:t>asmenų</w:t>
      </w:r>
      <w:proofErr w:type="spellEnd"/>
      <w:r>
        <w:rPr>
          <w:rFonts w:ascii="Arial" w:hAnsi="Arial" w:cs="Arial"/>
          <w:sz w:val="18"/>
          <w:szCs w:val="18"/>
        </w:rPr>
        <w:t xml:space="preserve"> </w:t>
      </w:r>
      <w:proofErr w:type="spellStart"/>
      <w:r>
        <w:rPr>
          <w:rFonts w:ascii="Arial" w:hAnsi="Arial" w:cs="Arial"/>
          <w:sz w:val="18"/>
          <w:szCs w:val="18"/>
        </w:rPr>
        <w:t>registro</w:t>
      </w:r>
      <w:proofErr w:type="spellEnd"/>
      <w:r>
        <w:rPr>
          <w:rFonts w:ascii="Arial" w:hAnsi="Arial" w:cs="Arial"/>
          <w:sz w:val="18"/>
          <w:szCs w:val="18"/>
        </w:rPr>
        <w:t xml:space="preserve"> </w:t>
      </w:r>
      <w:proofErr w:type="spellStart"/>
      <w:r>
        <w:rPr>
          <w:rFonts w:ascii="Arial" w:hAnsi="Arial" w:cs="Arial"/>
          <w:sz w:val="18"/>
          <w:szCs w:val="18"/>
        </w:rPr>
        <w:t>įrašais</w:t>
      </w:r>
      <w:proofErr w:type="spellEnd"/>
      <w:r>
        <w:rPr>
          <w:rFonts w:ascii="Arial" w:hAnsi="Arial" w:cs="Arial"/>
          <w:sz w:val="18"/>
          <w:szCs w:val="18"/>
        </w:rPr>
        <w:t xml:space="preserve">. </w:t>
      </w:r>
      <w:proofErr w:type="spellStart"/>
      <w:r>
        <w:rPr>
          <w:rFonts w:ascii="Arial" w:hAnsi="Arial" w:cs="Arial"/>
          <w:sz w:val="18"/>
          <w:szCs w:val="18"/>
        </w:rPr>
        <w:t>Pateiktų</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duomenų</w:t>
      </w:r>
      <w:proofErr w:type="spellEnd"/>
      <w:r>
        <w:rPr>
          <w:rFonts w:ascii="Arial" w:hAnsi="Arial" w:cs="Arial"/>
          <w:sz w:val="18"/>
          <w:szCs w:val="18"/>
        </w:rPr>
        <w:t xml:space="preserve"> </w:t>
      </w:r>
      <w:proofErr w:type="spellStart"/>
      <w:r>
        <w:rPr>
          <w:rFonts w:ascii="Arial" w:hAnsi="Arial" w:cs="Arial"/>
          <w:sz w:val="18"/>
          <w:szCs w:val="18"/>
        </w:rPr>
        <w:t>nesutapimo</w:t>
      </w:r>
      <w:proofErr w:type="spellEnd"/>
      <w:r>
        <w:rPr>
          <w:rFonts w:ascii="Arial" w:hAnsi="Arial" w:cs="Arial"/>
          <w:sz w:val="18"/>
          <w:szCs w:val="18"/>
        </w:rPr>
        <w:t xml:space="preserv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turimais</w:t>
      </w:r>
      <w:proofErr w:type="spellEnd"/>
      <w:r>
        <w:rPr>
          <w:rFonts w:ascii="Arial" w:hAnsi="Arial" w:cs="Arial"/>
          <w:sz w:val="18"/>
          <w:szCs w:val="18"/>
        </w:rPr>
        <w:t xml:space="preserve"> </w:t>
      </w:r>
      <w:proofErr w:type="spellStart"/>
      <w:r>
        <w:rPr>
          <w:rFonts w:ascii="Arial" w:hAnsi="Arial" w:cs="Arial"/>
          <w:sz w:val="18"/>
          <w:szCs w:val="18"/>
        </w:rPr>
        <w:t>galiojančiais</w:t>
      </w:r>
      <w:proofErr w:type="spellEnd"/>
      <w:r>
        <w:rPr>
          <w:rFonts w:ascii="Arial" w:hAnsi="Arial" w:cs="Arial"/>
          <w:sz w:val="18"/>
          <w:szCs w:val="18"/>
        </w:rPr>
        <w:t xml:space="preserve"> Lietuvos </w:t>
      </w:r>
      <w:proofErr w:type="spellStart"/>
      <w:r>
        <w:rPr>
          <w:rFonts w:ascii="Arial" w:hAnsi="Arial" w:cs="Arial"/>
          <w:sz w:val="18"/>
          <w:szCs w:val="18"/>
        </w:rPr>
        <w:t>Respublikos</w:t>
      </w:r>
      <w:proofErr w:type="spellEnd"/>
      <w:r>
        <w:rPr>
          <w:rFonts w:ascii="Arial" w:hAnsi="Arial" w:cs="Arial"/>
          <w:sz w:val="18"/>
          <w:szCs w:val="18"/>
        </w:rPr>
        <w:t xml:space="preserve"> </w:t>
      </w:r>
      <w:proofErr w:type="spellStart"/>
      <w:r>
        <w:rPr>
          <w:rFonts w:ascii="Arial" w:hAnsi="Arial" w:cs="Arial"/>
          <w:sz w:val="18"/>
          <w:szCs w:val="18"/>
        </w:rPr>
        <w:t>Gyventojų</w:t>
      </w:r>
      <w:proofErr w:type="spellEnd"/>
      <w:r>
        <w:rPr>
          <w:rFonts w:ascii="Arial" w:hAnsi="Arial" w:cs="Arial"/>
          <w:sz w:val="18"/>
          <w:szCs w:val="18"/>
        </w:rPr>
        <w:t xml:space="preserve"> </w:t>
      </w:r>
      <w:proofErr w:type="spellStart"/>
      <w:r>
        <w:rPr>
          <w:rFonts w:ascii="Arial" w:hAnsi="Arial" w:cs="Arial"/>
          <w:sz w:val="18"/>
          <w:szCs w:val="18"/>
        </w:rPr>
        <w:t>registro</w:t>
      </w:r>
      <w:proofErr w:type="spellEnd"/>
      <w:r>
        <w:rPr>
          <w:rFonts w:ascii="Arial" w:hAnsi="Arial" w:cs="Arial"/>
          <w:sz w:val="18"/>
          <w:szCs w:val="18"/>
        </w:rPr>
        <w:t xml:space="preserve"> </w:t>
      </w:r>
      <w:proofErr w:type="spellStart"/>
      <w:r>
        <w:rPr>
          <w:rFonts w:ascii="Arial" w:hAnsi="Arial" w:cs="Arial"/>
          <w:sz w:val="18"/>
          <w:szCs w:val="18"/>
        </w:rPr>
        <w:t>arba</w:t>
      </w:r>
      <w:proofErr w:type="spellEnd"/>
      <w:r>
        <w:rPr>
          <w:rFonts w:ascii="Arial" w:hAnsi="Arial" w:cs="Arial"/>
          <w:sz w:val="18"/>
          <w:szCs w:val="18"/>
        </w:rPr>
        <w:t xml:space="preserve"> </w:t>
      </w:r>
      <w:proofErr w:type="spellStart"/>
      <w:r>
        <w:rPr>
          <w:rFonts w:ascii="Arial" w:hAnsi="Arial" w:cs="Arial"/>
          <w:sz w:val="18"/>
          <w:szCs w:val="18"/>
        </w:rPr>
        <w:t>Juridinių</w:t>
      </w:r>
      <w:proofErr w:type="spellEnd"/>
      <w:r>
        <w:rPr>
          <w:rFonts w:ascii="Arial" w:hAnsi="Arial" w:cs="Arial"/>
          <w:sz w:val="18"/>
          <w:szCs w:val="18"/>
        </w:rPr>
        <w:t xml:space="preserve"> </w:t>
      </w:r>
      <w:proofErr w:type="spellStart"/>
      <w:r>
        <w:rPr>
          <w:rFonts w:ascii="Arial" w:hAnsi="Arial" w:cs="Arial"/>
          <w:sz w:val="18"/>
          <w:szCs w:val="18"/>
        </w:rPr>
        <w:t>asmenų</w:t>
      </w:r>
      <w:proofErr w:type="spellEnd"/>
      <w:r>
        <w:rPr>
          <w:rFonts w:ascii="Arial" w:hAnsi="Arial" w:cs="Arial"/>
          <w:sz w:val="18"/>
          <w:szCs w:val="18"/>
        </w:rPr>
        <w:t xml:space="preserve"> </w:t>
      </w:r>
      <w:proofErr w:type="spellStart"/>
      <w:r>
        <w:rPr>
          <w:rFonts w:ascii="Arial" w:hAnsi="Arial" w:cs="Arial"/>
          <w:sz w:val="18"/>
          <w:szCs w:val="18"/>
        </w:rPr>
        <w:t>registro</w:t>
      </w:r>
      <w:proofErr w:type="spellEnd"/>
      <w:r>
        <w:rPr>
          <w:rFonts w:ascii="Arial" w:hAnsi="Arial" w:cs="Arial"/>
          <w:sz w:val="18"/>
          <w:szCs w:val="18"/>
        </w:rPr>
        <w:t xml:space="preserve"> </w:t>
      </w:r>
      <w:proofErr w:type="spellStart"/>
      <w:r>
        <w:rPr>
          <w:rFonts w:ascii="Arial" w:hAnsi="Arial" w:cs="Arial"/>
          <w:sz w:val="18"/>
          <w:szCs w:val="18"/>
        </w:rPr>
        <w:t>duomenimis</w:t>
      </w:r>
      <w:proofErr w:type="spellEnd"/>
      <w:r>
        <w:rPr>
          <w:rFonts w:ascii="Arial" w:hAnsi="Arial" w:cs="Arial"/>
          <w:sz w:val="18"/>
          <w:szCs w:val="18"/>
        </w:rPr>
        <w:t xml:space="preserve"> </w:t>
      </w:r>
      <w:proofErr w:type="spellStart"/>
      <w:r>
        <w:rPr>
          <w:rFonts w:ascii="Arial" w:hAnsi="Arial" w:cs="Arial"/>
          <w:sz w:val="18"/>
          <w:szCs w:val="18"/>
        </w:rPr>
        <w:t>atvejais</w:t>
      </w:r>
      <w:proofErr w:type="spellEnd"/>
      <w:r>
        <w:rPr>
          <w:rFonts w:ascii="Arial" w:hAnsi="Arial" w:cs="Arial"/>
          <w:sz w:val="18"/>
          <w:szCs w:val="18"/>
        </w:rPr>
        <w:t xml:space="preserve">, </w:t>
      </w:r>
      <w:proofErr w:type="spellStart"/>
      <w:r>
        <w:rPr>
          <w:rFonts w:ascii="Arial" w:hAnsi="Arial" w:cs="Arial"/>
          <w:sz w:val="18"/>
          <w:szCs w:val="18"/>
        </w:rPr>
        <w:t>pateikti</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paketai</w:t>
      </w:r>
      <w:proofErr w:type="spellEnd"/>
      <w:r>
        <w:rPr>
          <w:rFonts w:ascii="Arial" w:hAnsi="Arial" w:cs="Arial"/>
          <w:sz w:val="18"/>
          <w:szCs w:val="18"/>
        </w:rPr>
        <w:t xml:space="preserve"> bus </w:t>
      </w:r>
      <w:proofErr w:type="spellStart"/>
      <w:r>
        <w:rPr>
          <w:rFonts w:ascii="Arial" w:hAnsi="Arial" w:cs="Arial"/>
          <w:sz w:val="18"/>
          <w:szCs w:val="18"/>
        </w:rPr>
        <w:t>atmetami</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pusėje</w:t>
      </w:r>
      <w:proofErr w:type="spellEnd"/>
      <w:r>
        <w:rPr>
          <w:rFonts w:ascii="Arial" w:hAnsi="Arial" w:cs="Arial"/>
          <w:sz w:val="18"/>
          <w:szCs w:val="18"/>
        </w:rPr>
        <w:t>.</w:t>
      </w:r>
    </w:p>
    <w:p w14:paraId="0EA9C6BE" w14:textId="77777777" w:rsidR="003011D4" w:rsidRDefault="003011D4" w:rsidP="003011D4">
      <w:pPr>
        <w:pStyle w:val="BodyText"/>
        <w:ind w:left="360"/>
        <w:rPr>
          <w:rFonts w:cs="Arial"/>
          <w:sz w:val="18"/>
          <w:szCs w:val="18"/>
        </w:rPr>
      </w:pPr>
      <w:r>
        <w:rPr>
          <w:rFonts w:cs="Arial"/>
          <w:sz w:val="18"/>
          <w:szCs w:val="18"/>
        </w:rPr>
        <w:t xml:space="preserve">2.5. </w:t>
      </w:r>
      <w:proofErr w:type="spellStart"/>
      <w:r>
        <w:rPr>
          <w:rFonts w:cs="Arial"/>
          <w:sz w:val="18"/>
          <w:szCs w:val="18"/>
        </w:rPr>
        <w:t>Kliento</w:t>
      </w:r>
      <w:proofErr w:type="spellEnd"/>
      <w:r>
        <w:rPr>
          <w:rFonts w:cs="Arial"/>
          <w:sz w:val="18"/>
          <w:szCs w:val="18"/>
        </w:rPr>
        <w:t xml:space="preserve"> EPS </w:t>
      </w:r>
      <w:proofErr w:type="spellStart"/>
      <w:r>
        <w:rPr>
          <w:rFonts w:cs="Arial"/>
          <w:sz w:val="18"/>
          <w:szCs w:val="18"/>
        </w:rPr>
        <w:t>pusėje</w:t>
      </w:r>
      <w:proofErr w:type="spellEnd"/>
      <w:r>
        <w:rPr>
          <w:rFonts w:cs="Arial"/>
          <w:sz w:val="18"/>
          <w:szCs w:val="18"/>
        </w:rPr>
        <w:t xml:space="preserve"> </w:t>
      </w:r>
      <w:proofErr w:type="spellStart"/>
      <w:r>
        <w:rPr>
          <w:rFonts w:cs="Arial"/>
          <w:sz w:val="18"/>
          <w:szCs w:val="18"/>
        </w:rPr>
        <w:t>asmens</w:t>
      </w:r>
      <w:proofErr w:type="spellEnd"/>
      <w:r>
        <w:rPr>
          <w:rFonts w:cs="Arial"/>
          <w:sz w:val="18"/>
          <w:szCs w:val="18"/>
        </w:rPr>
        <w:t xml:space="preserve"> </w:t>
      </w:r>
      <w:proofErr w:type="spellStart"/>
      <w:r>
        <w:rPr>
          <w:rFonts w:cs="Arial"/>
          <w:sz w:val="18"/>
          <w:szCs w:val="18"/>
        </w:rPr>
        <w:t>identifikavimui</w:t>
      </w:r>
      <w:proofErr w:type="spellEnd"/>
      <w:r>
        <w:rPr>
          <w:rFonts w:cs="Arial"/>
          <w:sz w:val="18"/>
          <w:szCs w:val="18"/>
        </w:rPr>
        <w:t xml:space="preserve"> bus </w:t>
      </w:r>
      <w:proofErr w:type="spellStart"/>
      <w:r>
        <w:rPr>
          <w:rFonts w:cs="Arial"/>
          <w:sz w:val="18"/>
          <w:szCs w:val="18"/>
        </w:rPr>
        <w:t>naudojamas</w:t>
      </w:r>
      <w:proofErr w:type="spellEnd"/>
      <w:r>
        <w:rPr>
          <w:rFonts w:cs="Arial"/>
          <w:sz w:val="18"/>
          <w:szCs w:val="18"/>
        </w:rPr>
        <w:t xml:space="preserve"> </w:t>
      </w:r>
      <w:proofErr w:type="spellStart"/>
      <w:r>
        <w:rPr>
          <w:rFonts w:cs="Arial"/>
          <w:sz w:val="18"/>
          <w:szCs w:val="18"/>
        </w:rPr>
        <w:t>asmens</w:t>
      </w:r>
      <w:proofErr w:type="spellEnd"/>
      <w:r>
        <w:rPr>
          <w:rFonts w:cs="Arial"/>
          <w:sz w:val="18"/>
          <w:szCs w:val="18"/>
        </w:rPr>
        <w:t xml:space="preserve"> </w:t>
      </w:r>
      <w:proofErr w:type="spellStart"/>
      <w:r>
        <w:rPr>
          <w:rFonts w:cs="Arial"/>
          <w:sz w:val="18"/>
          <w:szCs w:val="18"/>
        </w:rPr>
        <w:t>kodas</w:t>
      </w:r>
      <w:proofErr w:type="spellEnd"/>
      <w:r>
        <w:rPr>
          <w:rFonts w:cs="Arial"/>
          <w:sz w:val="18"/>
          <w:szCs w:val="18"/>
        </w:rPr>
        <w:t xml:space="preserve"> </w:t>
      </w:r>
      <w:proofErr w:type="spellStart"/>
      <w:r>
        <w:rPr>
          <w:rFonts w:cs="Arial"/>
          <w:sz w:val="18"/>
          <w:szCs w:val="18"/>
        </w:rPr>
        <w:t>bei</w:t>
      </w:r>
      <w:proofErr w:type="spellEnd"/>
      <w:r>
        <w:rPr>
          <w:rFonts w:cs="Arial"/>
          <w:sz w:val="18"/>
          <w:szCs w:val="18"/>
        </w:rPr>
        <w:t xml:space="preserve"> </w:t>
      </w:r>
      <w:proofErr w:type="spellStart"/>
      <w:r>
        <w:rPr>
          <w:rFonts w:cs="Arial"/>
          <w:sz w:val="18"/>
          <w:szCs w:val="18"/>
        </w:rPr>
        <w:t>juridinio</w:t>
      </w:r>
      <w:proofErr w:type="spellEnd"/>
      <w:r>
        <w:rPr>
          <w:rFonts w:cs="Arial"/>
          <w:sz w:val="18"/>
          <w:szCs w:val="18"/>
        </w:rPr>
        <w:t xml:space="preserve"> </w:t>
      </w:r>
      <w:proofErr w:type="spellStart"/>
      <w:r>
        <w:rPr>
          <w:rFonts w:cs="Arial"/>
          <w:sz w:val="18"/>
          <w:szCs w:val="18"/>
        </w:rPr>
        <w:t>asmens</w:t>
      </w:r>
      <w:proofErr w:type="spellEnd"/>
      <w:r>
        <w:rPr>
          <w:rFonts w:cs="Arial"/>
          <w:sz w:val="18"/>
          <w:szCs w:val="18"/>
        </w:rPr>
        <w:t xml:space="preserve"> </w:t>
      </w:r>
      <w:proofErr w:type="spellStart"/>
      <w:r>
        <w:rPr>
          <w:rFonts w:cs="Arial"/>
          <w:sz w:val="18"/>
          <w:szCs w:val="18"/>
        </w:rPr>
        <w:t>kodas</w:t>
      </w:r>
      <w:proofErr w:type="spellEnd"/>
      <w:r>
        <w:rPr>
          <w:rFonts w:cs="Arial"/>
          <w:sz w:val="18"/>
          <w:szCs w:val="18"/>
        </w:rPr>
        <w:t xml:space="preserve"> (</w:t>
      </w:r>
      <w:proofErr w:type="spellStart"/>
      <w:r>
        <w:rPr>
          <w:rFonts w:cs="Arial"/>
          <w:sz w:val="18"/>
          <w:szCs w:val="18"/>
        </w:rPr>
        <w:t>jei</w:t>
      </w:r>
      <w:proofErr w:type="spellEnd"/>
      <w:r>
        <w:rPr>
          <w:rFonts w:cs="Arial"/>
          <w:sz w:val="18"/>
          <w:szCs w:val="18"/>
        </w:rPr>
        <w:t xml:space="preserve"> </w:t>
      </w:r>
      <w:proofErr w:type="spellStart"/>
      <w:r>
        <w:rPr>
          <w:rFonts w:cs="Arial"/>
          <w:sz w:val="18"/>
          <w:szCs w:val="18"/>
        </w:rPr>
        <w:t>nurodytas</w:t>
      </w:r>
      <w:proofErr w:type="spellEnd"/>
      <w:r>
        <w:rPr>
          <w:rFonts w:cs="Arial"/>
          <w:sz w:val="18"/>
          <w:szCs w:val="18"/>
        </w:rPr>
        <w:t xml:space="preserve">), </w:t>
      </w:r>
      <w:proofErr w:type="spellStart"/>
      <w:r>
        <w:rPr>
          <w:rFonts w:cs="Arial"/>
          <w:sz w:val="18"/>
          <w:szCs w:val="18"/>
        </w:rPr>
        <w:t>tuo</w:t>
      </w:r>
      <w:proofErr w:type="spellEnd"/>
      <w:r>
        <w:rPr>
          <w:rFonts w:cs="Arial"/>
          <w:sz w:val="18"/>
          <w:szCs w:val="18"/>
        </w:rPr>
        <w:t xml:space="preserve"> </w:t>
      </w:r>
      <w:proofErr w:type="spellStart"/>
      <w:r>
        <w:rPr>
          <w:rFonts w:cs="Arial"/>
          <w:sz w:val="18"/>
          <w:szCs w:val="18"/>
        </w:rPr>
        <w:t>metu</w:t>
      </w:r>
      <w:proofErr w:type="spellEnd"/>
      <w:r>
        <w:rPr>
          <w:rFonts w:cs="Arial"/>
          <w:sz w:val="18"/>
          <w:szCs w:val="18"/>
        </w:rPr>
        <w:t xml:space="preserve">, kai </w:t>
      </w:r>
      <w:proofErr w:type="spellStart"/>
      <w:r>
        <w:rPr>
          <w:rFonts w:cs="Arial"/>
          <w:sz w:val="18"/>
          <w:szCs w:val="18"/>
        </w:rPr>
        <w:t>vardas</w:t>
      </w:r>
      <w:proofErr w:type="spellEnd"/>
      <w:r>
        <w:rPr>
          <w:rFonts w:cs="Arial"/>
          <w:sz w:val="18"/>
          <w:szCs w:val="18"/>
        </w:rPr>
        <w:t xml:space="preserve"> </w:t>
      </w:r>
      <w:proofErr w:type="spellStart"/>
      <w:r>
        <w:rPr>
          <w:rFonts w:cs="Arial"/>
          <w:sz w:val="18"/>
          <w:szCs w:val="18"/>
        </w:rPr>
        <w:t>ir</w:t>
      </w:r>
      <w:proofErr w:type="spellEnd"/>
      <w:r>
        <w:rPr>
          <w:rFonts w:cs="Arial"/>
          <w:sz w:val="18"/>
          <w:szCs w:val="18"/>
        </w:rPr>
        <w:t xml:space="preserve"> </w:t>
      </w:r>
      <w:proofErr w:type="spellStart"/>
      <w:r>
        <w:rPr>
          <w:rFonts w:cs="Arial"/>
          <w:sz w:val="18"/>
          <w:szCs w:val="18"/>
        </w:rPr>
        <w:t>pavardė</w:t>
      </w:r>
      <w:proofErr w:type="spellEnd"/>
      <w:r>
        <w:rPr>
          <w:rFonts w:cs="Arial"/>
          <w:sz w:val="18"/>
          <w:szCs w:val="18"/>
        </w:rPr>
        <w:t xml:space="preserve"> </w:t>
      </w:r>
      <w:proofErr w:type="spellStart"/>
      <w:r>
        <w:rPr>
          <w:rFonts w:cs="Arial"/>
          <w:sz w:val="18"/>
          <w:szCs w:val="18"/>
        </w:rPr>
        <w:t>tarnauja</w:t>
      </w:r>
      <w:proofErr w:type="spellEnd"/>
      <w:r>
        <w:rPr>
          <w:rFonts w:cs="Arial"/>
          <w:sz w:val="18"/>
          <w:szCs w:val="18"/>
        </w:rPr>
        <w:t xml:space="preserve"> tik </w:t>
      </w:r>
      <w:proofErr w:type="spellStart"/>
      <w:r>
        <w:rPr>
          <w:rFonts w:cs="Arial"/>
          <w:sz w:val="18"/>
          <w:szCs w:val="18"/>
        </w:rPr>
        <w:t>autentifikavimo</w:t>
      </w:r>
      <w:proofErr w:type="spellEnd"/>
      <w:r>
        <w:rPr>
          <w:rFonts w:cs="Arial"/>
          <w:sz w:val="18"/>
          <w:szCs w:val="18"/>
        </w:rPr>
        <w:t xml:space="preserve"> </w:t>
      </w:r>
      <w:proofErr w:type="spellStart"/>
      <w:r>
        <w:rPr>
          <w:rFonts w:cs="Arial"/>
          <w:sz w:val="18"/>
          <w:szCs w:val="18"/>
        </w:rPr>
        <w:t>žurnalo</w:t>
      </w:r>
      <w:proofErr w:type="spellEnd"/>
      <w:r>
        <w:rPr>
          <w:rFonts w:cs="Arial"/>
          <w:sz w:val="18"/>
          <w:szCs w:val="18"/>
        </w:rPr>
        <w:t xml:space="preserve"> </w:t>
      </w:r>
      <w:proofErr w:type="spellStart"/>
      <w:r>
        <w:rPr>
          <w:rFonts w:cs="Arial"/>
          <w:sz w:val="18"/>
          <w:szCs w:val="18"/>
        </w:rPr>
        <w:t>pildymui</w:t>
      </w:r>
      <w:proofErr w:type="spellEnd"/>
      <w:r>
        <w:rPr>
          <w:rFonts w:cs="Arial"/>
          <w:sz w:val="18"/>
          <w:szCs w:val="18"/>
        </w:rPr>
        <w:t xml:space="preserve"> </w:t>
      </w:r>
      <w:proofErr w:type="spellStart"/>
      <w:r>
        <w:rPr>
          <w:rFonts w:cs="Arial"/>
          <w:sz w:val="18"/>
          <w:szCs w:val="18"/>
        </w:rPr>
        <w:t>ir</w:t>
      </w:r>
      <w:proofErr w:type="spellEnd"/>
      <w:r>
        <w:rPr>
          <w:rFonts w:cs="Arial"/>
          <w:sz w:val="18"/>
          <w:szCs w:val="18"/>
        </w:rPr>
        <w:t xml:space="preserve"> </w:t>
      </w:r>
      <w:proofErr w:type="spellStart"/>
      <w:r>
        <w:rPr>
          <w:rFonts w:cs="Arial"/>
          <w:sz w:val="18"/>
          <w:szCs w:val="18"/>
        </w:rPr>
        <w:t>neautomatizuotam</w:t>
      </w:r>
      <w:proofErr w:type="spellEnd"/>
      <w:r>
        <w:rPr>
          <w:rFonts w:cs="Arial"/>
          <w:sz w:val="18"/>
          <w:szCs w:val="18"/>
        </w:rPr>
        <w:t xml:space="preserve"> </w:t>
      </w:r>
      <w:proofErr w:type="spellStart"/>
      <w:r>
        <w:rPr>
          <w:rFonts w:cs="Arial"/>
          <w:sz w:val="18"/>
          <w:szCs w:val="18"/>
        </w:rPr>
        <w:t>konfliktinių</w:t>
      </w:r>
      <w:proofErr w:type="spellEnd"/>
      <w:r>
        <w:rPr>
          <w:rFonts w:cs="Arial"/>
          <w:sz w:val="18"/>
          <w:szCs w:val="18"/>
        </w:rPr>
        <w:t xml:space="preserve"> </w:t>
      </w:r>
      <w:proofErr w:type="spellStart"/>
      <w:r>
        <w:rPr>
          <w:rFonts w:cs="Arial"/>
          <w:sz w:val="18"/>
          <w:szCs w:val="18"/>
        </w:rPr>
        <w:t>situacijų</w:t>
      </w:r>
      <w:proofErr w:type="spellEnd"/>
      <w:r>
        <w:rPr>
          <w:rFonts w:cs="Arial"/>
          <w:sz w:val="18"/>
          <w:szCs w:val="18"/>
        </w:rPr>
        <w:t xml:space="preserve"> </w:t>
      </w:r>
      <w:proofErr w:type="spellStart"/>
      <w:r>
        <w:rPr>
          <w:rFonts w:cs="Arial"/>
          <w:sz w:val="18"/>
          <w:szCs w:val="18"/>
        </w:rPr>
        <w:t>sprendimui</w:t>
      </w:r>
      <w:proofErr w:type="spellEnd"/>
      <w:r>
        <w:rPr>
          <w:rFonts w:cs="Arial"/>
          <w:sz w:val="18"/>
          <w:szCs w:val="18"/>
        </w:rPr>
        <w:t xml:space="preserve">. Tuo </w:t>
      </w:r>
      <w:proofErr w:type="spellStart"/>
      <w:r>
        <w:rPr>
          <w:rFonts w:cs="Arial"/>
          <w:sz w:val="18"/>
          <w:szCs w:val="18"/>
        </w:rPr>
        <w:t>atveju</w:t>
      </w:r>
      <w:proofErr w:type="spellEnd"/>
      <w:r>
        <w:rPr>
          <w:rFonts w:cs="Arial"/>
          <w:sz w:val="18"/>
          <w:szCs w:val="18"/>
        </w:rPr>
        <w:t xml:space="preserve">, </w:t>
      </w:r>
      <w:proofErr w:type="spellStart"/>
      <w:r>
        <w:rPr>
          <w:rFonts w:cs="Arial"/>
          <w:sz w:val="18"/>
          <w:szCs w:val="18"/>
        </w:rPr>
        <w:t>jeigu</w:t>
      </w:r>
      <w:proofErr w:type="spellEnd"/>
      <w:r>
        <w:rPr>
          <w:rFonts w:cs="Arial"/>
          <w:sz w:val="18"/>
          <w:szCs w:val="18"/>
        </w:rPr>
        <w:t xml:space="preserve"> </w:t>
      </w:r>
      <w:proofErr w:type="spellStart"/>
      <w:r>
        <w:rPr>
          <w:rFonts w:cs="Arial"/>
          <w:sz w:val="18"/>
          <w:szCs w:val="18"/>
        </w:rPr>
        <w:t>vardas</w:t>
      </w:r>
      <w:proofErr w:type="spellEnd"/>
      <w:r>
        <w:rPr>
          <w:rFonts w:cs="Arial"/>
          <w:sz w:val="18"/>
          <w:szCs w:val="18"/>
        </w:rPr>
        <w:t xml:space="preserve"> </w:t>
      </w:r>
      <w:proofErr w:type="spellStart"/>
      <w:r>
        <w:rPr>
          <w:rFonts w:cs="Arial"/>
          <w:sz w:val="18"/>
          <w:szCs w:val="18"/>
        </w:rPr>
        <w:t>arba</w:t>
      </w:r>
      <w:proofErr w:type="spellEnd"/>
      <w:r>
        <w:rPr>
          <w:rFonts w:cs="Arial"/>
          <w:sz w:val="18"/>
          <w:szCs w:val="18"/>
        </w:rPr>
        <w:t xml:space="preserve"> </w:t>
      </w:r>
      <w:proofErr w:type="spellStart"/>
      <w:r>
        <w:rPr>
          <w:rFonts w:cs="Arial"/>
          <w:sz w:val="18"/>
          <w:szCs w:val="18"/>
        </w:rPr>
        <w:t>pavardė</w:t>
      </w:r>
      <w:proofErr w:type="spellEnd"/>
      <w:r>
        <w:rPr>
          <w:rFonts w:cs="Arial"/>
          <w:sz w:val="18"/>
          <w:szCs w:val="18"/>
        </w:rPr>
        <w:t xml:space="preserve"> </w:t>
      </w:r>
      <w:proofErr w:type="spellStart"/>
      <w:r>
        <w:rPr>
          <w:rFonts w:cs="Arial"/>
          <w:sz w:val="18"/>
          <w:szCs w:val="18"/>
        </w:rPr>
        <w:t>pagal</w:t>
      </w:r>
      <w:proofErr w:type="spellEnd"/>
      <w:r>
        <w:rPr>
          <w:rFonts w:cs="Arial"/>
          <w:sz w:val="18"/>
          <w:szCs w:val="18"/>
        </w:rPr>
        <w:t xml:space="preserve"> </w:t>
      </w:r>
      <w:proofErr w:type="spellStart"/>
      <w:r>
        <w:rPr>
          <w:rFonts w:cs="Arial"/>
          <w:sz w:val="18"/>
          <w:szCs w:val="18"/>
        </w:rPr>
        <w:t>ilgį</w:t>
      </w:r>
      <w:proofErr w:type="spellEnd"/>
      <w:r>
        <w:rPr>
          <w:rFonts w:cs="Arial"/>
          <w:sz w:val="18"/>
          <w:szCs w:val="18"/>
        </w:rPr>
        <w:t xml:space="preserve"> </w:t>
      </w:r>
      <w:proofErr w:type="spellStart"/>
      <w:r>
        <w:rPr>
          <w:rFonts w:cs="Arial"/>
          <w:sz w:val="18"/>
          <w:szCs w:val="18"/>
        </w:rPr>
        <w:t>netilps</w:t>
      </w:r>
      <w:proofErr w:type="spellEnd"/>
      <w:r>
        <w:rPr>
          <w:rFonts w:cs="Arial"/>
          <w:sz w:val="18"/>
          <w:szCs w:val="18"/>
        </w:rPr>
        <w:t xml:space="preserve"> į </w:t>
      </w:r>
      <w:proofErr w:type="spellStart"/>
      <w:r>
        <w:rPr>
          <w:rFonts w:cs="Arial"/>
          <w:sz w:val="18"/>
          <w:szCs w:val="18"/>
        </w:rPr>
        <w:t>pakete</w:t>
      </w:r>
      <w:proofErr w:type="spellEnd"/>
      <w:r>
        <w:rPr>
          <w:rFonts w:cs="Arial"/>
          <w:sz w:val="18"/>
          <w:szCs w:val="18"/>
        </w:rPr>
        <w:t xml:space="preserve"> BANK-01 </w:t>
      </w:r>
      <w:proofErr w:type="spellStart"/>
      <w:r>
        <w:rPr>
          <w:rFonts w:cs="Arial"/>
          <w:sz w:val="18"/>
          <w:szCs w:val="18"/>
        </w:rPr>
        <w:t>nustatytą</w:t>
      </w:r>
      <w:proofErr w:type="spellEnd"/>
      <w:r>
        <w:rPr>
          <w:rFonts w:cs="Arial"/>
          <w:sz w:val="18"/>
          <w:szCs w:val="18"/>
        </w:rPr>
        <w:t xml:space="preserve"> </w:t>
      </w:r>
      <w:proofErr w:type="spellStart"/>
      <w:r>
        <w:rPr>
          <w:rFonts w:cs="Arial"/>
          <w:sz w:val="18"/>
          <w:szCs w:val="18"/>
        </w:rPr>
        <w:t>simbolių</w:t>
      </w:r>
      <w:proofErr w:type="spellEnd"/>
      <w:r>
        <w:rPr>
          <w:rFonts w:cs="Arial"/>
          <w:sz w:val="18"/>
          <w:szCs w:val="18"/>
        </w:rPr>
        <w:t xml:space="preserve"> </w:t>
      </w:r>
      <w:proofErr w:type="spellStart"/>
      <w:r>
        <w:rPr>
          <w:rFonts w:cs="Arial"/>
          <w:sz w:val="18"/>
          <w:szCs w:val="18"/>
        </w:rPr>
        <w:t>limitą</w:t>
      </w:r>
      <w:proofErr w:type="spellEnd"/>
      <w:r>
        <w:rPr>
          <w:rFonts w:cs="Arial"/>
          <w:sz w:val="18"/>
          <w:szCs w:val="18"/>
        </w:rPr>
        <w:t xml:space="preserve">, </w:t>
      </w:r>
      <w:proofErr w:type="spellStart"/>
      <w:r>
        <w:rPr>
          <w:rFonts w:cs="Arial"/>
          <w:sz w:val="18"/>
          <w:szCs w:val="18"/>
        </w:rPr>
        <w:t>turi</w:t>
      </w:r>
      <w:proofErr w:type="spellEnd"/>
      <w:r>
        <w:rPr>
          <w:rFonts w:cs="Arial"/>
          <w:sz w:val="18"/>
          <w:szCs w:val="18"/>
        </w:rPr>
        <w:t xml:space="preserve"> </w:t>
      </w:r>
      <w:proofErr w:type="spellStart"/>
      <w:r>
        <w:rPr>
          <w:rFonts w:cs="Arial"/>
          <w:sz w:val="18"/>
          <w:szCs w:val="18"/>
        </w:rPr>
        <w:t>būti</w:t>
      </w:r>
      <w:proofErr w:type="spellEnd"/>
      <w:r>
        <w:rPr>
          <w:rFonts w:cs="Arial"/>
          <w:sz w:val="18"/>
          <w:szCs w:val="18"/>
        </w:rPr>
        <w:t xml:space="preserve"> </w:t>
      </w:r>
      <w:proofErr w:type="spellStart"/>
      <w:r>
        <w:rPr>
          <w:rFonts w:cs="Arial"/>
          <w:sz w:val="18"/>
          <w:szCs w:val="18"/>
        </w:rPr>
        <w:t>atmetama</w:t>
      </w:r>
      <w:proofErr w:type="spellEnd"/>
      <w:r>
        <w:rPr>
          <w:rFonts w:cs="Arial"/>
          <w:sz w:val="18"/>
          <w:szCs w:val="18"/>
        </w:rPr>
        <w:t xml:space="preserve"> </w:t>
      </w:r>
      <w:proofErr w:type="spellStart"/>
      <w:r>
        <w:rPr>
          <w:rFonts w:cs="Arial"/>
          <w:sz w:val="18"/>
          <w:szCs w:val="18"/>
        </w:rPr>
        <w:t>perteklinė</w:t>
      </w:r>
      <w:proofErr w:type="spellEnd"/>
      <w:r>
        <w:rPr>
          <w:rFonts w:cs="Arial"/>
          <w:sz w:val="18"/>
          <w:szCs w:val="18"/>
        </w:rPr>
        <w:t xml:space="preserve"> </w:t>
      </w:r>
      <w:proofErr w:type="spellStart"/>
      <w:r>
        <w:rPr>
          <w:rFonts w:cs="Arial"/>
          <w:sz w:val="18"/>
          <w:szCs w:val="18"/>
        </w:rPr>
        <w:t>simbolių</w:t>
      </w:r>
      <w:proofErr w:type="spellEnd"/>
      <w:r>
        <w:rPr>
          <w:rFonts w:cs="Arial"/>
          <w:sz w:val="18"/>
          <w:szCs w:val="18"/>
        </w:rPr>
        <w:t xml:space="preserve"> </w:t>
      </w:r>
      <w:proofErr w:type="spellStart"/>
      <w:r>
        <w:rPr>
          <w:rFonts w:cs="Arial"/>
          <w:sz w:val="18"/>
          <w:szCs w:val="18"/>
        </w:rPr>
        <w:t>dalis</w:t>
      </w:r>
      <w:proofErr w:type="spellEnd"/>
      <w:r>
        <w:rPr>
          <w:rFonts w:cs="Arial"/>
          <w:sz w:val="18"/>
          <w:szCs w:val="18"/>
        </w:rPr>
        <w:t xml:space="preserve"> </w:t>
      </w:r>
      <w:proofErr w:type="spellStart"/>
      <w:r>
        <w:rPr>
          <w:rFonts w:cs="Arial"/>
          <w:sz w:val="18"/>
          <w:szCs w:val="18"/>
        </w:rPr>
        <w:t>ir</w:t>
      </w:r>
      <w:proofErr w:type="spellEnd"/>
      <w:r>
        <w:rPr>
          <w:rFonts w:cs="Arial"/>
          <w:sz w:val="18"/>
          <w:szCs w:val="18"/>
        </w:rPr>
        <w:t xml:space="preserve"> tai </w:t>
      </w:r>
      <w:proofErr w:type="spellStart"/>
      <w:r>
        <w:rPr>
          <w:rFonts w:cs="Arial"/>
          <w:sz w:val="18"/>
          <w:szCs w:val="18"/>
        </w:rPr>
        <w:t>neturi</w:t>
      </w:r>
      <w:proofErr w:type="spellEnd"/>
      <w:r>
        <w:rPr>
          <w:rFonts w:cs="Arial"/>
          <w:sz w:val="18"/>
          <w:szCs w:val="18"/>
        </w:rPr>
        <w:t xml:space="preserve"> </w:t>
      </w:r>
      <w:proofErr w:type="spellStart"/>
      <w:r>
        <w:rPr>
          <w:rFonts w:cs="Arial"/>
          <w:sz w:val="18"/>
          <w:szCs w:val="18"/>
        </w:rPr>
        <w:t>pakenkti</w:t>
      </w:r>
      <w:proofErr w:type="spellEnd"/>
      <w:r>
        <w:rPr>
          <w:rFonts w:cs="Arial"/>
          <w:sz w:val="18"/>
          <w:szCs w:val="18"/>
        </w:rPr>
        <w:t xml:space="preserve"> </w:t>
      </w:r>
      <w:proofErr w:type="spellStart"/>
      <w:r>
        <w:rPr>
          <w:rFonts w:cs="Arial"/>
          <w:sz w:val="18"/>
          <w:szCs w:val="18"/>
        </w:rPr>
        <w:t>asmens</w:t>
      </w:r>
      <w:proofErr w:type="spellEnd"/>
      <w:r>
        <w:rPr>
          <w:rFonts w:cs="Arial"/>
          <w:sz w:val="18"/>
          <w:szCs w:val="18"/>
        </w:rPr>
        <w:t xml:space="preserve"> </w:t>
      </w:r>
      <w:proofErr w:type="spellStart"/>
      <w:r>
        <w:rPr>
          <w:rFonts w:cs="Arial"/>
          <w:sz w:val="18"/>
          <w:szCs w:val="18"/>
        </w:rPr>
        <w:t>identifikavimui</w:t>
      </w:r>
      <w:proofErr w:type="spellEnd"/>
      <w:r>
        <w:rPr>
          <w:rFonts w:cs="Arial"/>
          <w:sz w:val="18"/>
          <w:szCs w:val="18"/>
        </w:rPr>
        <w:t xml:space="preserve"> </w:t>
      </w:r>
      <w:proofErr w:type="spellStart"/>
      <w:r>
        <w:rPr>
          <w:rFonts w:cs="Arial"/>
          <w:sz w:val="18"/>
          <w:szCs w:val="18"/>
        </w:rPr>
        <w:t>Kliento</w:t>
      </w:r>
      <w:proofErr w:type="spellEnd"/>
      <w:r>
        <w:rPr>
          <w:rFonts w:cs="Arial"/>
          <w:sz w:val="18"/>
          <w:szCs w:val="18"/>
        </w:rPr>
        <w:t xml:space="preserve"> EPS. </w:t>
      </w:r>
    </w:p>
    <w:p w14:paraId="223A109C" w14:textId="77777777" w:rsidR="003011D4" w:rsidRDefault="003011D4" w:rsidP="003011D4">
      <w:pPr>
        <w:jc w:val="both"/>
        <w:rPr>
          <w:rFonts w:ascii="Arial" w:hAnsi="Arial" w:cs="Arial"/>
          <w:sz w:val="18"/>
          <w:szCs w:val="18"/>
        </w:rPr>
      </w:pPr>
    </w:p>
    <w:p w14:paraId="4E4CDAE7" w14:textId="77777777" w:rsidR="003011D4" w:rsidRDefault="003011D4" w:rsidP="003011D4">
      <w:pPr>
        <w:pStyle w:val="Heading2"/>
        <w:rPr>
          <w:i w:val="0"/>
          <w:sz w:val="18"/>
          <w:szCs w:val="18"/>
        </w:rPr>
      </w:pPr>
      <w:bookmarkStart w:id="12" w:name="_Toc57457583"/>
      <w:bookmarkEnd w:id="11"/>
    </w:p>
    <w:p w14:paraId="22E42E74" w14:textId="77777777" w:rsidR="003011D4" w:rsidRDefault="003011D4" w:rsidP="003011D4">
      <w:pPr>
        <w:pStyle w:val="Heading2"/>
        <w:rPr>
          <w:i w:val="0"/>
          <w:sz w:val="18"/>
          <w:szCs w:val="18"/>
        </w:rPr>
      </w:pPr>
    </w:p>
    <w:p w14:paraId="289C033F" w14:textId="7EB9399D" w:rsidR="003011D4" w:rsidRDefault="003011D4" w:rsidP="003011D4">
      <w:pPr>
        <w:pStyle w:val="Heading2"/>
        <w:rPr>
          <w:i w:val="0"/>
          <w:sz w:val="18"/>
          <w:szCs w:val="18"/>
        </w:rPr>
      </w:pPr>
      <w:r>
        <w:rPr>
          <w:i w:val="0"/>
          <w:sz w:val="18"/>
          <w:szCs w:val="18"/>
        </w:rPr>
        <w:t>3. Saugumas</w:t>
      </w:r>
      <w:bookmarkEnd w:id="12"/>
    </w:p>
    <w:p w14:paraId="043541CF" w14:textId="77777777" w:rsidR="003011D4" w:rsidRDefault="003011D4" w:rsidP="003011D4">
      <w:pPr>
        <w:jc w:val="both"/>
        <w:rPr>
          <w:rFonts w:ascii="Arial" w:hAnsi="Arial" w:cs="Arial"/>
          <w:sz w:val="18"/>
          <w:szCs w:val="18"/>
        </w:rPr>
      </w:pPr>
    </w:p>
    <w:p w14:paraId="0A2A6557" w14:textId="77777777" w:rsidR="003011D4" w:rsidRDefault="003011D4" w:rsidP="003011D4">
      <w:pPr>
        <w:pStyle w:val="Heading3"/>
        <w:spacing w:before="0" w:after="0"/>
        <w:ind w:left="360"/>
        <w:jc w:val="both"/>
        <w:rPr>
          <w:b w:val="0"/>
          <w:sz w:val="18"/>
          <w:szCs w:val="18"/>
        </w:rPr>
      </w:pPr>
      <w:bookmarkStart w:id="13" w:name="_Toc57457584"/>
      <w:r>
        <w:rPr>
          <w:b w:val="0"/>
          <w:sz w:val="18"/>
          <w:szCs w:val="18"/>
        </w:rPr>
        <w:t xml:space="preserve">3.1. </w:t>
      </w:r>
      <w:r>
        <w:rPr>
          <w:b w:val="0"/>
          <w:sz w:val="18"/>
          <w:szCs w:val="18"/>
          <w:u w:val="single"/>
        </w:rPr>
        <w:t>Duomenų transportavimo saugumas</w:t>
      </w:r>
      <w:bookmarkEnd w:id="13"/>
      <w:r>
        <w:rPr>
          <w:b w:val="0"/>
          <w:sz w:val="18"/>
          <w:szCs w:val="18"/>
        </w:rPr>
        <w:t>. Duomenų transportavimo saugumas užtikrinamas HTTPS protokolu, kuriuo vyksta duomenų apsikeitimas, kaip nukreipiant vartotoją tarp Įmonės EPS ir Banko portalų, taip ir tų portalų viduje.</w:t>
      </w:r>
      <w:bookmarkStart w:id="14" w:name="_Ref56940063"/>
      <w:bookmarkStart w:id="15" w:name="_Toc57457586"/>
    </w:p>
    <w:p w14:paraId="177E647E" w14:textId="77777777" w:rsidR="003011D4" w:rsidRDefault="003011D4" w:rsidP="003011D4">
      <w:pPr>
        <w:pStyle w:val="Heading3"/>
        <w:spacing w:before="0" w:after="0"/>
        <w:ind w:left="360"/>
        <w:jc w:val="both"/>
        <w:rPr>
          <w:b w:val="0"/>
          <w:sz w:val="18"/>
          <w:szCs w:val="18"/>
        </w:rPr>
      </w:pPr>
      <w:r>
        <w:rPr>
          <w:b w:val="0"/>
          <w:sz w:val="18"/>
          <w:szCs w:val="18"/>
        </w:rPr>
        <w:t xml:space="preserve">3.2. </w:t>
      </w:r>
      <w:r>
        <w:rPr>
          <w:b w:val="0"/>
          <w:sz w:val="18"/>
          <w:szCs w:val="18"/>
          <w:u w:val="single"/>
        </w:rPr>
        <w:t>Autentifikavimo duomenų pasirašymas</w:t>
      </w:r>
      <w:bookmarkEnd w:id="14"/>
      <w:bookmarkEnd w:id="15"/>
      <w:r>
        <w:rPr>
          <w:b w:val="0"/>
          <w:sz w:val="18"/>
          <w:szCs w:val="18"/>
        </w:rPr>
        <w:t>.</w:t>
      </w:r>
    </w:p>
    <w:p w14:paraId="66E1FDDA" w14:textId="77777777" w:rsidR="003011D4" w:rsidRDefault="003011D4" w:rsidP="003011D4">
      <w:pPr>
        <w:pStyle w:val="Heading3"/>
        <w:tabs>
          <w:tab w:val="left" w:pos="720"/>
        </w:tabs>
        <w:spacing w:before="0" w:after="0"/>
        <w:ind w:left="360"/>
        <w:jc w:val="both"/>
        <w:rPr>
          <w:b w:val="0"/>
          <w:sz w:val="18"/>
          <w:szCs w:val="18"/>
        </w:rPr>
      </w:pPr>
      <w:r>
        <w:rPr>
          <w:b w:val="0"/>
          <w:sz w:val="18"/>
          <w:szCs w:val="18"/>
        </w:rPr>
        <w:tab/>
        <w:t>3.2.1. Autentifikavimo duomenys turi būti skaitmeniniu būdu pasirašomi su Banko privačiu raktu, pritaikant algoritmą RSASSA-PKCS1-v1_5 su SHA-1 HASH-funkcija.</w:t>
      </w:r>
    </w:p>
    <w:p w14:paraId="06D48A5C" w14:textId="77777777" w:rsidR="003011D4" w:rsidRDefault="003011D4" w:rsidP="003011D4">
      <w:pPr>
        <w:pStyle w:val="Heading3"/>
        <w:tabs>
          <w:tab w:val="left" w:pos="720"/>
        </w:tabs>
        <w:spacing w:before="0" w:after="0"/>
        <w:ind w:left="360"/>
        <w:jc w:val="both"/>
        <w:rPr>
          <w:b w:val="0"/>
          <w:sz w:val="18"/>
          <w:szCs w:val="18"/>
        </w:rPr>
      </w:pPr>
      <w:r>
        <w:rPr>
          <w:b w:val="0"/>
          <w:sz w:val="18"/>
          <w:szCs w:val="18"/>
        </w:rPr>
        <w:tab/>
        <w:t>3.2.2. Porinis Banko viešas raktas, naudojamas parašo kontrolei, turi būti perduotas įmonei ir užregistruotas Kliento EPS galutinės sutarties sudarymo momentu.</w:t>
      </w:r>
    </w:p>
    <w:p w14:paraId="22CCB00F" w14:textId="77777777" w:rsidR="003011D4" w:rsidRDefault="003011D4" w:rsidP="003011D4">
      <w:pPr>
        <w:pStyle w:val="Heading3"/>
        <w:tabs>
          <w:tab w:val="left" w:pos="720"/>
        </w:tabs>
        <w:spacing w:before="0" w:after="0"/>
        <w:ind w:left="360"/>
        <w:jc w:val="both"/>
        <w:rPr>
          <w:b w:val="0"/>
          <w:sz w:val="18"/>
          <w:szCs w:val="18"/>
        </w:rPr>
      </w:pPr>
      <w:r>
        <w:rPr>
          <w:b w:val="0"/>
          <w:sz w:val="18"/>
          <w:szCs w:val="18"/>
        </w:rPr>
        <w:tab/>
        <w:t>3.2.3. Skaitmeninis parašas turi būti išskaičiuojamas tekstinei eilutei, sudarytai iš visų autentifikavimo duomenų parametrų:</w:t>
      </w:r>
    </w:p>
    <w:p w14:paraId="218AF19D" w14:textId="77777777" w:rsidR="003011D4" w:rsidRDefault="003011D4" w:rsidP="003011D4">
      <w:pPr>
        <w:ind w:left="360" w:firstLine="360"/>
        <w:jc w:val="both"/>
        <w:rPr>
          <w:rFonts w:ascii="Arial" w:hAnsi="Arial" w:cs="Arial"/>
          <w:i/>
          <w:sz w:val="18"/>
          <w:szCs w:val="18"/>
        </w:rPr>
      </w:pPr>
      <w:r>
        <w:rPr>
          <w:rFonts w:ascii="Arial" w:hAnsi="Arial" w:cs="Arial"/>
          <w:i/>
          <w:sz w:val="18"/>
          <w:szCs w:val="18"/>
        </w:rPr>
        <w:t>SRC || TIME || PERSON_CODE || PERSON_FNAME || PERSON_LNAME || COMPANY_CODE || COMPANY_NAME</w:t>
      </w:r>
    </w:p>
    <w:p w14:paraId="6A63D66B" w14:textId="77777777" w:rsidR="003011D4" w:rsidRDefault="003011D4" w:rsidP="003011D4">
      <w:pPr>
        <w:ind w:left="360" w:firstLine="360"/>
        <w:jc w:val="both"/>
        <w:rPr>
          <w:rFonts w:ascii="Arial" w:hAnsi="Arial" w:cs="Arial"/>
          <w:sz w:val="18"/>
          <w:szCs w:val="18"/>
        </w:rPr>
      </w:pPr>
      <w:proofErr w:type="spellStart"/>
      <w:r>
        <w:rPr>
          <w:rFonts w:ascii="Arial" w:hAnsi="Arial" w:cs="Arial"/>
          <w:sz w:val="18"/>
          <w:szCs w:val="18"/>
        </w:rPr>
        <w:t>Čia</w:t>
      </w:r>
      <w:proofErr w:type="spellEnd"/>
      <w:r>
        <w:rPr>
          <w:rFonts w:ascii="Arial" w:hAnsi="Arial" w:cs="Arial"/>
          <w:sz w:val="18"/>
          <w:szCs w:val="18"/>
        </w:rPr>
        <w:t xml:space="preserve"> </w:t>
      </w:r>
      <w:r>
        <w:rPr>
          <w:rFonts w:ascii="Arial" w:hAnsi="Arial" w:cs="Arial"/>
          <w:i/>
          <w:sz w:val="18"/>
          <w:szCs w:val="18"/>
        </w:rPr>
        <w:t>||</w:t>
      </w:r>
      <w:r>
        <w:rPr>
          <w:rFonts w:ascii="Arial" w:hAnsi="Arial" w:cs="Arial"/>
          <w:sz w:val="18"/>
          <w:szCs w:val="18"/>
        </w:rPr>
        <w:t xml:space="preserve"> - </w:t>
      </w:r>
      <w:proofErr w:type="spellStart"/>
      <w:r>
        <w:rPr>
          <w:rFonts w:ascii="Arial" w:hAnsi="Arial" w:cs="Arial"/>
          <w:sz w:val="18"/>
          <w:szCs w:val="18"/>
        </w:rPr>
        <w:t>yra</w:t>
      </w:r>
      <w:proofErr w:type="spellEnd"/>
      <w:r>
        <w:rPr>
          <w:rFonts w:ascii="Arial" w:hAnsi="Arial" w:cs="Arial"/>
          <w:sz w:val="18"/>
          <w:szCs w:val="18"/>
        </w:rPr>
        <w:t xml:space="preserve"> </w:t>
      </w:r>
      <w:proofErr w:type="spellStart"/>
      <w:r>
        <w:rPr>
          <w:rFonts w:ascii="Arial" w:hAnsi="Arial" w:cs="Arial"/>
          <w:sz w:val="18"/>
          <w:szCs w:val="18"/>
        </w:rPr>
        <w:t>tekstinių</w:t>
      </w:r>
      <w:proofErr w:type="spellEnd"/>
      <w:r>
        <w:rPr>
          <w:rFonts w:ascii="Arial" w:hAnsi="Arial" w:cs="Arial"/>
          <w:sz w:val="18"/>
          <w:szCs w:val="18"/>
        </w:rPr>
        <w:t xml:space="preserve"> </w:t>
      </w:r>
      <w:proofErr w:type="spellStart"/>
      <w:r>
        <w:rPr>
          <w:rFonts w:ascii="Arial" w:hAnsi="Arial" w:cs="Arial"/>
          <w:sz w:val="18"/>
          <w:szCs w:val="18"/>
        </w:rPr>
        <w:t>eilučių</w:t>
      </w:r>
      <w:proofErr w:type="spellEnd"/>
      <w:r>
        <w:rPr>
          <w:rFonts w:ascii="Arial" w:hAnsi="Arial" w:cs="Arial"/>
          <w:sz w:val="18"/>
          <w:szCs w:val="18"/>
        </w:rPr>
        <w:t xml:space="preserve"> </w:t>
      </w:r>
      <w:proofErr w:type="spellStart"/>
      <w:r>
        <w:rPr>
          <w:rFonts w:ascii="Arial" w:hAnsi="Arial" w:cs="Arial"/>
          <w:sz w:val="18"/>
          <w:szCs w:val="18"/>
        </w:rPr>
        <w:t>apjungimo</w:t>
      </w:r>
      <w:proofErr w:type="spellEnd"/>
      <w:r>
        <w:rPr>
          <w:rFonts w:ascii="Arial" w:hAnsi="Arial" w:cs="Arial"/>
          <w:sz w:val="18"/>
          <w:szCs w:val="18"/>
        </w:rPr>
        <w:t xml:space="preserve"> </w:t>
      </w:r>
      <w:proofErr w:type="spellStart"/>
      <w:r>
        <w:rPr>
          <w:rFonts w:ascii="Arial" w:hAnsi="Arial" w:cs="Arial"/>
          <w:sz w:val="18"/>
          <w:szCs w:val="18"/>
        </w:rPr>
        <w:t>operacija</w:t>
      </w:r>
      <w:proofErr w:type="spellEnd"/>
      <w:r>
        <w:rPr>
          <w:rFonts w:ascii="Arial" w:hAnsi="Arial" w:cs="Arial"/>
          <w:sz w:val="18"/>
          <w:szCs w:val="18"/>
        </w:rPr>
        <w:t xml:space="preserve">, </w:t>
      </w:r>
      <w:proofErr w:type="spellStart"/>
      <w:r>
        <w:rPr>
          <w:rFonts w:ascii="Arial" w:hAnsi="Arial" w:cs="Arial"/>
          <w:sz w:val="18"/>
          <w:szCs w:val="18"/>
        </w:rPr>
        <w:t>o ne</w:t>
      </w:r>
      <w:proofErr w:type="spellEnd"/>
      <w:r>
        <w:rPr>
          <w:rFonts w:ascii="Arial" w:hAnsi="Arial" w:cs="Arial"/>
          <w:sz w:val="18"/>
          <w:szCs w:val="18"/>
        </w:rPr>
        <w:t xml:space="preserve"> </w:t>
      </w:r>
      <w:proofErr w:type="spellStart"/>
      <w:r>
        <w:rPr>
          <w:rFonts w:ascii="Arial" w:hAnsi="Arial" w:cs="Arial"/>
          <w:sz w:val="18"/>
          <w:szCs w:val="18"/>
        </w:rPr>
        <w:t>skiriamieji</w:t>
      </w:r>
      <w:proofErr w:type="spellEnd"/>
      <w:r>
        <w:rPr>
          <w:rFonts w:ascii="Arial" w:hAnsi="Arial" w:cs="Arial"/>
          <w:sz w:val="18"/>
          <w:szCs w:val="18"/>
        </w:rPr>
        <w:t xml:space="preserve"> </w:t>
      </w:r>
      <w:proofErr w:type="spellStart"/>
      <w:r>
        <w:rPr>
          <w:rFonts w:ascii="Arial" w:hAnsi="Arial" w:cs="Arial"/>
          <w:sz w:val="18"/>
          <w:szCs w:val="18"/>
        </w:rPr>
        <w:t>simboliai</w:t>
      </w:r>
      <w:proofErr w:type="spellEnd"/>
      <w:r>
        <w:rPr>
          <w:rFonts w:ascii="Arial" w:hAnsi="Arial" w:cs="Arial"/>
          <w:sz w:val="18"/>
          <w:szCs w:val="18"/>
        </w:rPr>
        <w:t xml:space="preserve">. </w:t>
      </w:r>
      <w:proofErr w:type="spellStart"/>
      <w:r>
        <w:rPr>
          <w:rFonts w:ascii="Arial" w:hAnsi="Arial" w:cs="Arial"/>
          <w:sz w:val="18"/>
          <w:szCs w:val="18"/>
        </w:rPr>
        <w:t>Parametrų</w:t>
      </w:r>
      <w:proofErr w:type="spellEnd"/>
      <w:r>
        <w:rPr>
          <w:rFonts w:ascii="Arial" w:hAnsi="Arial" w:cs="Arial"/>
          <w:sz w:val="18"/>
          <w:szCs w:val="18"/>
        </w:rPr>
        <w:t xml:space="preserve"> </w:t>
      </w:r>
      <w:proofErr w:type="spellStart"/>
      <w:r>
        <w:rPr>
          <w:rFonts w:ascii="Arial" w:hAnsi="Arial" w:cs="Arial"/>
          <w:sz w:val="18"/>
          <w:szCs w:val="18"/>
        </w:rPr>
        <w:t>vardai</w:t>
      </w:r>
      <w:proofErr w:type="spellEnd"/>
      <w:r>
        <w:rPr>
          <w:rFonts w:ascii="Arial" w:hAnsi="Arial" w:cs="Arial"/>
          <w:sz w:val="18"/>
          <w:szCs w:val="18"/>
        </w:rPr>
        <w:t xml:space="preserve"> </w:t>
      </w:r>
      <w:proofErr w:type="spellStart"/>
      <w:r>
        <w:rPr>
          <w:rFonts w:ascii="Arial" w:hAnsi="Arial" w:cs="Arial"/>
          <w:sz w:val="18"/>
          <w:szCs w:val="18"/>
        </w:rPr>
        <w:t>pateikti</w:t>
      </w:r>
      <w:proofErr w:type="spellEnd"/>
      <w:r>
        <w:rPr>
          <w:rFonts w:ascii="Arial" w:hAnsi="Arial" w:cs="Arial"/>
          <w:sz w:val="18"/>
          <w:szCs w:val="18"/>
        </w:rPr>
        <w:t xml:space="preserve"> </w:t>
      </w:r>
      <w:proofErr w:type="spellStart"/>
      <w:r>
        <w:rPr>
          <w:rFonts w:ascii="Arial" w:hAnsi="Arial" w:cs="Arial"/>
          <w:sz w:val="18"/>
          <w:szCs w:val="18"/>
        </w:rPr>
        <w:t>pagal</w:t>
      </w:r>
      <w:proofErr w:type="spellEnd"/>
      <w:r>
        <w:rPr>
          <w:rFonts w:ascii="Arial" w:hAnsi="Arial" w:cs="Arial"/>
          <w:sz w:val="18"/>
          <w:szCs w:val="18"/>
        </w:rPr>
        <w:t xml:space="preserve"> </w:t>
      </w:r>
      <w:proofErr w:type="spellStart"/>
      <w:r>
        <w:rPr>
          <w:rFonts w:ascii="Arial" w:hAnsi="Arial" w:cs="Arial"/>
          <w:sz w:val="18"/>
          <w:szCs w:val="18"/>
        </w:rPr>
        <w:t>paketą</w:t>
      </w:r>
      <w:proofErr w:type="spellEnd"/>
      <w:r>
        <w:rPr>
          <w:rFonts w:ascii="Arial" w:hAnsi="Arial" w:cs="Arial"/>
          <w:sz w:val="18"/>
          <w:szCs w:val="18"/>
        </w:rPr>
        <w:t xml:space="preserve"> BANK-01.</w:t>
      </w:r>
    </w:p>
    <w:p w14:paraId="1325C487" w14:textId="77777777" w:rsidR="003011D4"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3.2.4. </w:t>
      </w:r>
      <w:proofErr w:type="spellStart"/>
      <w:r>
        <w:rPr>
          <w:rFonts w:ascii="Arial" w:hAnsi="Arial" w:cs="Arial"/>
          <w:sz w:val="18"/>
          <w:szCs w:val="18"/>
        </w:rPr>
        <w:t>Išskaičiuotas</w:t>
      </w:r>
      <w:proofErr w:type="spellEnd"/>
      <w:r>
        <w:rPr>
          <w:rFonts w:ascii="Arial" w:hAnsi="Arial" w:cs="Arial"/>
          <w:sz w:val="18"/>
          <w:szCs w:val="18"/>
        </w:rPr>
        <w:t xml:space="preserve"> </w:t>
      </w:r>
      <w:proofErr w:type="spellStart"/>
      <w:r>
        <w:rPr>
          <w:rFonts w:ascii="Arial" w:hAnsi="Arial" w:cs="Arial"/>
          <w:sz w:val="18"/>
          <w:szCs w:val="18"/>
        </w:rPr>
        <w:t>skaitmeninis</w:t>
      </w:r>
      <w:proofErr w:type="spellEnd"/>
      <w:r>
        <w:rPr>
          <w:rFonts w:ascii="Arial" w:hAnsi="Arial" w:cs="Arial"/>
          <w:sz w:val="18"/>
          <w:szCs w:val="18"/>
        </w:rPr>
        <w:t xml:space="preserve"> </w:t>
      </w:r>
      <w:proofErr w:type="spellStart"/>
      <w:r>
        <w:rPr>
          <w:rFonts w:ascii="Arial" w:hAnsi="Arial" w:cs="Arial"/>
          <w:sz w:val="18"/>
          <w:szCs w:val="18"/>
        </w:rPr>
        <w:t>parašas</w:t>
      </w:r>
      <w:proofErr w:type="spellEnd"/>
      <w:r>
        <w:rPr>
          <w:rFonts w:ascii="Arial" w:hAnsi="Arial" w:cs="Arial"/>
          <w:sz w:val="18"/>
          <w:szCs w:val="18"/>
        </w:rPr>
        <w:t xml:space="preserve"> </w:t>
      </w:r>
      <w:proofErr w:type="spellStart"/>
      <w:r>
        <w:rPr>
          <w:rFonts w:ascii="Arial" w:hAnsi="Arial" w:cs="Arial"/>
          <w:sz w:val="18"/>
          <w:szCs w:val="18"/>
        </w:rPr>
        <w:t>turi</w:t>
      </w:r>
      <w:proofErr w:type="spellEnd"/>
      <w:r>
        <w:rPr>
          <w:rFonts w:ascii="Arial" w:hAnsi="Arial" w:cs="Arial"/>
          <w:sz w:val="18"/>
          <w:szCs w:val="18"/>
        </w:rPr>
        <w:t xml:space="preserve"> </w:t>
      </w:r>
      <w:proofErr w:type="spellStart"/>
      <w:r>
        <w:rPr>
          <w:rFonts w:ascii="Arial" w:hAnsi="Arial" w:cs="Arial"/>
          <w:sz w:val="18"/>
          <w:szCs w:val="18"/>
        </w:rPr>
        <w:t>būti</w:t>
      </w:r>
      <w:proofErr w:type="spellEnd"/>
      <w:r>
        <w:rPr>
          <w:rFonts w:ascii="Arial" w:hAnsi="Arial" w:cs="Arial"/>
          <w:sz w:val="18"/>
          <w:szCs w:val="18"/>
        </w:rPr>
        <w:t xml:space="preserve"> </w:t>
      </w:r>
      <w:proofErr w:type="spellStart"/>
      <w:r>
        <w:rPr>
          <w:rFonts w:ascii="Arial" w:hAnsi="Arial" w:cs="Arial"/>
          <w:sz w:val="18"/>
          <w:szCs w:val="18"/>
        </w:rPr>
        <w:t>perduodamas</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atskirame</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BANK-01 </w:t>
      </w:r>
      <w:proofErr w:type="spellStart"/>
      <w:r>
        <w:rPr>
          <w:rFonts w:ascii="Arial" w:hAnsi="Arial" w:cs="Arial"/>
          <w:sz w:val="18"/>
          <w:szCs w:val="18"/>
        </w:rPr>
        <w:t>parametre</w:t>
      </w:r>
      <w:proofErr w:type="spellEnd"/>
      <w:r>
        <w:rPr>
          <w:rFonts w:ascii="Arial" w:hAnsi="Arial" w:cs="Arial"/>
          <w:sz w:val="18"/>
          <w:szCs w:val="18"/>
        </w:rPr>
        <w:t>.</w:t>
      </w:r>
    </w:p>
    <w:p w14:paraId="2AF139F9" w14:textId="77777777" w:rsidR="003011D4" w:rsidRDefault="003011D4" w:rsidP="003011D4">
      <w:pPr>
        <w:pStyle w:val="Heading3"/>
        <w:spacing w:before="0" w:after="0"/>
        <w:ind w:left="360"/>
        <w:jc w:val="both"/>
        <w:rPr>
          <w:b w:val="0"/>
          <w:sz w:val="18"/>
          <w:szCs w:val="18"/>
        </w:rPr>
      </w:pPr>
      <w:bookmarkStart w:id="16" w:name="_Toc57457587"/>
      <w:bookmarkStart w:id="17" w:name="_Ref46826964"/>
      <w:r>
        <w:rPr>
          <w:b w:val="0"/>
          <w:sz w:val="18"/>
          <w:szCs w:val="18"/>
        </w:rPr>
        <w:t xml:space="preserve">3.3. </w:t>
      </w:r>
      <w:r>
        <w:rPr>
          <w:b w:val="0"/>
          <w:sz w:val="18"/>
          <w:szCs w:val="18"/>
          <w:u w:val="single"/>
        </w:rPr>
        <w:t>Kliento EPS nukreipimų į Banko portalą pasirašymas</w:t>
      </w:r>
      <w:bookmarkEnd w:id="16"/>
      <w:r>
        <w:rPr>
          <w:b w:val="0"/>
          <w:sz w:val="18"/>
          <w:szCs w:val="18"/>
        </w:rPr>
        <w:t>.</w:t>
      </w:r>
    </w:p>
    <w:p w14:paraId="0349D183" w14:textId="77777777" w:rsidR="003011D4" w:rsidRDefault="003011D4" w:rsidP="003011D4">
      <w:pPr>
        <w:pStyle w:val="Heading3"/>
        <w:tabs>
          <w:tab w:val="left" w:pos="720"/>
        </w:tabs>
        <w:spacing w:before="0" w:after="0"/>
        <w:ind w:left="360"/>
        <w:jc w:val="both"/>
        <w:rPr>
          <w:b w:val="0"/>
          <w:sz w:val="18"/>
          <w:szCs w:val="18"/>
        </w:rPr>
      </w:pPr>
      <w:r>
        <w:rPr>
          <w:b w:val="0"/>
          <w:sz w:val="18"/>
          <w:szCs w:val="18"/>
        </w:rPr>
        <w:tab/>
        <w:t>3.3.1. Naudotojo nukreipimo į Banko portalą parametrai turi būti pasirašyti Kliento EPS pusėje, kad užtikrinti kreipinio šaltinio autentiškumą. Pasirašoma su įmonės privačiu raktu, pritaikant algoritmą RSASSA-PKCS1-v1_5 su SHA-1 HASH-funkcija (tokį pat, kaip ir autentifikavimo duomenų pasirašymo atveju).</w:t>
      </w:r>
    </w:p>
    <w:p w14:paraId="41F75014" w14:textId="77777777" w:rsidR="003011D4"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3.3.2. </w:t>
      </w:r>
      <w:proofErr w:type="spellStart"/>
      <w:r>
        <w:rPr>
          <w:rFonts w:ascii="Arial" w:hAnsi="Arial" w:cs="Arial"/>
          <w:sz w:val="18"/>
          <w:szCs w:val="18"/>
        </w:rPr>
        <w:t>Skaitmeninis</w:t>
      </w:r>
      <w:proofErr w:type="spellEnd"/>
      <w:r>
        <w:rPr>
          <w:rFonts w:ascii="Arial" w:hAnsi="Arial" w:cs="Arial"/>
          <w:sz w:val="18"/>
          <w:szCs w:val="18"/>
        </w:rPr>
        <w:t xml:space="preserve"> </w:t>
      </w:r>
      <w:proofErr w:type="spellStart"/>
      <w:r>
        <w:rPr>
          <w:rFonts w:ascii="Arial" w:hAnsi="Arial" w:cs="Arial"/>
          <w:sz w:val="18"/>
          <w:szCs w:val="18"/>
        </w:rPr>
        <w:t>parašas</w:t>
      </w:r>
      <w:proofErr w:type="spellEnd"/>
      <w:r>
        <w:rPr>
          <w:rFonts w:ascii="Arial" w:hAnsi="Arial" w:cs="Arial"/>
          <w:sz w:val="18"/>
          <w:szCs w:val="18"/>
        </w:rPr>
        <w:t xml:space="preserve"> </w:t>
      </w:r>
      <w:proofErr w:type="spellStart"/>
      <w:r>
        <w:rPr>
          <w:rFonts w:ascii="Arial" w:hAnsi="Arial" w:cs="Arial"/>
          <w:sz w:val="18"/>
          <w:szCs w:val="18"/>
        </w:rPr>
        <w:t>turi</w:t>
      </w:r>
      <w:proofErr w:type="spellEnd"/>
      <w:r>
        <w:rPr>
          <w:rFonts w:ascii="Arial" w:hAnsi="Arial" w:cs="Arial"/>
          <w:sz w:val="18"/>
          <w:szCs w:val="18"/>
        </w:rPr>
        <w:t xml:space="preserve"> </w:t>
      </w:r>
      <w:proofErr w:type="spellStart"/>
      <w:r>
        <w:rPr>
          <w:rFonts w:ascii="Arial" w:hAnsi="Arial" w:cs="Arial"/>
          <w:sz w:val="18"/>
          <w:szCs w:val="18"/>
        </w:rPr>
        <w:t>būti</w:t>
      </w:r>
      <w:proofErr w:type="spellEnd"/>
      <w:r>
        <w:rPr>
          <w:rFonts w:ascii="Arial" w:hAnsi="Arial" w:cs="Arial"/>
          <w:sz w:val="18"/>
          <w:szCs w:val="18"/>
        </w:rPr>
        <w:t xml:space="preserve"> </w:t>
      </w:r>
      <w:proofErr w:type="spellStart"/>
      <w:r>
        <w:rPr>
          <w:rFonts w:ascii="Arial" w:hAnsi="Arial" w:cs="Arial"/>
          <w:sz w:val="18"/>
          <w:szCs w:val="18"/>
        </w:rPr>
        <w:t>išskaičiuojamas</w:t>
      </w:r>
      <w:proofErr w:type="spellEnd"/>
      <w:r>
        <w:rPr>
          <w:rFonts w:ascii="Arial" w:hAnsi="Arial" w:cs="Arial"/>
          <w:sz w:val="18"/>
          <w:szCs w:val="18"/>
        </w:rPr>
        <w:t xml:space="preserve"> </w:t>
      </w:r>
      <w:proofErr w:type="spellStart"/>
      <w:r>
        <w:rPr>
          <w:rFonts w:ascii="Arial" w:hAnsi="Arial" w:cs="Arial"/>
          <w:sz w:val="18"/>
          <w:szCs w:val="18"/>
        </w:rPr>
        <w:t>tekstinei</w:t>
      </w:r>
      <w:proofErr w:type="spellEnd"/>
      <w:r>
        <w:rPr>
          <w:rFonts w:ascii="Arial" w:hAnsi="Arial" w:cs="Arial"/>
          <w:sz w:val="18"/>
          <w:szCs w:val="18"/>
        </w:rPr>
        <w:t xml:space="preserve"> </w:t>
      </w:r>
      <w:proofErr w:type="spellStart"/>
      <w:r>
        <w:rPr>
          <w:rFonts w:ascii="Arial" w:hAnsi="Arial" w:cs="Arial"/>
          <w:sz w:val="18"/>
          <w:szCs w:val="18"/>
        </w:rPr>
        <w:t>eilutei</w:t>
      </w:r>
      <w:proofErr w:type="spellEnd"/>
      <w:r>
        <w:rPr>
          <w:rFonts w:ascii="Arial" w:hAnsi="Arial" w:cs="Arial"/>
          <w:sz w:val="18"/>
          <w:szCs w:val="18"/>
        </w:rPr>
        <w:t xml:space="preserve">, </w:t>
      </w:r>
      <w:proofErr w:type="spellStart"/>
      <w:r>
        <w:rPr>
          <w:rFonts w:ascii="Arial" w:hAnsi="Arial" w:cs="Arial"/>
          <w:sz w:val="18"/>
          <w:szCs w:val="18"/>
        </w:rPr>
        <w:t>sudarytai</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w:t>
      </w:r>
      <w:proofErr w:type="spellStart"/>
      <w:r>
        <w:rPr>
          <w:rFonts w:ascii="Arial" w:hAnsi="Arial" w:cs="Arial"/>
          <w:sz w:val="18"/>
          <w:szCs w:val="18"/>
        </w:rPr>
        <w:t>nukreipimo</w:t>
      </w:r>
      <w:proofErr w:type="spellEnd"/>
      <w:r>
        <w:rPr>
          <w:rFonts w:ascii="Arial" w:hAnsi="Arial" w:cs="Arial"/>
          <w:sz w:val="18"/>
          <w:szCs w:val="18"/>
        </w:rPr>
        <w:t xml:space="preserve"> </w:t>
      </w:r>
      <w:proofErr w:type="spellStart"/>
      <w:r>
        <w:rPr>
          <w:rFonts w:ascii="Arial" w:hAnsi="Arial" w:cs="Arial"/>
          <w:sz w:val="18"/>
          <w:szCs w:val="18"/>
        </w:rPr>
        <w:t>duomenų</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w:t>
      </w:r>
      <w:proofErr w:type="spellStart"/>
      <w:r>
        <w:rPr>
          <w:rFonts w:ascii="Arial" w:hAnsi="Arial" w:cs="Arial"/>
          <w:sz w:val="18"/>
          <w:szCs w:val="18"/>
        </w:rPr>
        <w:t>parametrų</w:t>
      </w:r>
      <w:proofErr w:type="spellEnd"/>
      <w:r>
        <w:rPr>
          <w:rFonts w:ascii="Arial" w:hAnsi="Arial" w:cs="Arial"/>
          <w:sz w:val="18"/>
          <w:szCs w:val="18"/>
        </w:rPr>
        <w:t>:</w:t>
      </w:r>
    </w:p>
    <w:p w14:paraId="47C7DFAA" w14:textId="77777777" w:rsidR="003011D4" w:rsidRDefault="003011D4" w:rsidP="003011D4">
      <w:pPr>
        <w:ind w:left="360" w:firstLine="360"/>
        <w:jc w:val="both"/>
        <w:rPr>
          <w:rFonts w:ascii="Arial" w:hAnsi="Arial" w:cs="Arial"/>
          <w:i/>
          <w:sz w:val="18"/>
          <w:szCs w:val="18"/>
        </w:rPr>
      </w:pPr>
      <w:r>
        <w:rPr>
          <w:rFonts w:ascii="Arial" w:hAnsi="Arial" w:cs="Arial"/>
          <w:i/>
          <w:sz w:val="18"/>
          <w:szCs w:val="18"/>
        </w:rPr>
        <w:t>SRC || TIME</w:t>
      </w:r>
    </w:p>
    <w:p w14:paraId="59DC69C7" w14:textId="77777777" w:rsidR="003011D4" w:rsidRDefault="003011D4" w:rsidP="003011D4">
      <w:pPr>
        <w:ind w:left="360" w:firstLine="360"/>
        <w:jc w:val="both"/>
        <w:rPr>
          <w:rFonts w:ascii="Arial" w:hAnsi="Arial" w:cs="Arial"/>
          <w:sz w:val="18"/>
          <w:szCs w:val="18"/>
        </w:rPr>
      </w:pPr>
      <w:proofErr w:type="spellStart"/>
      <w:r>
        <w:rPr>
          <w:rFonts w:ascii="Arial" w:hAnsi="Arial" w:cs="Arial"/>
          <w:sz w:val="18"/>
          <w:szCs w:val="18"/>
        </w:rPr>
        <w:t>Čia</w:t>
      </w:r>
      <w:proofErr w:type="spellEnd"/>
      <w:r>
        <w:rPr>
          <w:rFonts w:ascii="Arial" w:hAnsi="Arial" w:cs="Arial"/>
          <w:sz w:val="18"/>
          <w:szCs w:val="18"/>
        </w:rPr>
        <w:t xml:space="preserve"> </w:t>
      </w:r>
      <w:r>
        <w:rPr>
          <w:rFonts w:ascii="Arial" w:hAnsi="Arial" w:cs="Arial"/>
          <w:i/>
          <w:sz w:val="18"/>
          <w:szCs w:val="18"/>
        </w:rPr>
        <w:t>||</w:t>
      </w:r>
      <w:r>
        <w:rPr>
          <w:rFonts w:ascii="Arial" w:hAnsi="Arial" w:cs="Arial"/>
          <w:sz w:val="18"/>
          <w:szCs w:val="18"/>
        </w:rPr>
        <w:t xml:space="preserve"> - </w:t>
      </w:r>
      <w:proofErr w:type="spellStart"/>
      <w:r>
        <w:rPr>
          <w:rFonts w:ascii="Arial" w:hAnsi="Arial" w:cs="Arial"/>
          <w:sz w:val="18"/>
          <w:szCs w:val="18"/>
        </w:rPr>
        <w:t>yra</w:t>
      </w:r>
      <w:proofErr w:type="spellEnd"/>
      <w:r>
        <w:rPr>
          <w:rFonts w:ascii="Arial" w:hAnsi="Arial" w:cs="Arial"/>
          <w:sz w:val="18"/>
          <w:szCs w:val="18"/>
        </w:rPr>
        <w:t xml:space="preserve"> </w:t>
      </w:r>
      <w:proofErr w:type="spellStart"/>
      <w:r>
        <w:rPr>
          <w:rFonts w:ascii="Arial" w:hAnsi="Arial" w:cs="Arial"/>
          <w:sz w:val="18"/>
          <w:szCs w:val="18"/>
        </w:rPr>
        <w:t>tekstinių</w:t>
      </w:r>
      <w:proofErr w:type="spellEnd"/>
      <w:r>
        <w:rPr>
          <w:rFonts w:ascii="Arial" w:hAnsi="Arial" w:cs="Arial"/>
          <w:sz w:val="18"/>
          <w:szCs w:val="18"/>
        </w:rPr>
        <w:t xml:space="preserve"> </w:t>
      </w:r>
      <w:proofErr w:type="spellStart"/>
      <w:r>
        <w:rPr>
          <w:rFonts w:ascii="Arial" w:hAnsi="Arial" w:cs="Arial"/>
          <w:sz w:val="18"/>
          <w:szCs w:val="18"/>
        </w:rPr>
        <w:t>eilučių</w:t>
      </w:r>
      <w:proofErr w:type="spellEnd"/>
      <w:r>
        <w:rPr>
          <w:rFonts w:ascii="Arial" w:hAnsi="Arial" w:cs="Arial"/>
          <w:sz w:val="18"/>
          <w:szCs w:val="18"/>
        </w:rPr>
        <w:t xml:space="preserve"> </w:t>
      </w:r>
      <w:proofErr w:type="spellStart"/>
      <w:r>
        <w:rPr>
          <w:rFonts w:ascii="Arial" w:hAnsi="Arial" w:cs="Arial"/>
          <w:sz w:val="18"/>
          <w:szCs w:val="18"/>
        </w:rPr>
        <w:t>apjungimo</w:t>
      </w:r>
      <w:proofErr w:type="spellEnd"/>
      <w:r>
        <w:rPr>
          <w:rFonts w:ascii="Arial" w:hAnsi="Arial" w:cs="Arial"/>
          <w:sz w:val="18"/>
          <w:szCs w:val="18"/>
        </w:rPr>
        <w:t xml:space="preserve"> </w:t>
      </w:r>
      <w:proofErr w:type="spellStart"/>
      <w:r>
        <w:rPr>
          <w:rFonts w:ascii="Arial" w:hAnsi="Arial" w:cs="Arial"/>
          <w:sz w:val="18"/>
          <w:szCs w:val="18"/>
        </w:rPr>
        <w:t>operacija</w:t>
      </w:r>
      <w:proofErr w:type="spellEnd"/>
      <w:r>
        <w:rPr>
          <w:rFonts w:ascii="Arial" w:hAnsi="Arial" w:cs="Arial"/>
          <w:sz w:val="18"/>
          <w:szCs w:val="18"/>
        </w:rPr>
        <w:t xml:space="preserve">, </w:t>
      </w:r>
      <w:proofErr w:type="spellStart"/>
      <w:r>
        <w:rPr>
          <w:rFonts w:ascii="Arial" w:hAnsi="Arial" w:cs="Arial"/>
          <w:sz w:val="18"/>
          <w:szCs w:val="18"/>
        </w:rPr>
        <w:t>o ne</w:t>
      </w:r>
      <w:proofErr w:type="spellEnd"/>
      <w:r>
        <w:rPr>
          <w:rFonts w:ascii="Arial" w:hAnsi="Arial" w:cs="Arial"/>
          <w:sz w:val="18"/>
          <w:szCs w:val="18"/>
        </w:rPr>
        <w:t xml:space="preserve"> </w:t>
      </w:r>
      <w:proofErr w:type="spellStart"/>
      <w:r>
        <w:rPr>
          <w:rFonts w:ascii="Arial" w:hAnsi="Arial" w:cs="Arial"/>
          <w:sz w:val="18"/>
          <w:szCs w:val="18"/>
        </w:rPr>
        <w:t>skiriamieji</w:t>
      </w:r>
      <w:proofErr w:type="spellEnd"/>
      <w:r>
        <w:rPr>
          <w:rFonts w:ascii="Arial" w:hAnsi="Arial" w:cs="Arial"/>
          <w:sz w:val="18"/>
          <w:szCs w:val="18"/>
        </w:rPr>
        <w:t xml:space="preserve"> </w:t>
      </w:r>
      <w:proofErr w:type="spellStart"/>
      <w:r>
        <w:rPr>
          <w:rFonts w:ascii="Arial" w:hAnsi="Arial" w:cs="Arial"/>
          <w:sz w:val="18"/>
          <w:szCs w:val="18"/>
        </w:rPr>
        <w:t>simboliai</w:t>
      </w:r>
      <w:proofErr w:type="spellEnd"/>
      <w:r>
        <w:rPr>
          <w:rFonts w:ascii="Arial" w:hAnsi="Arial" w:cs="Arial"/>
          <w:sz w:val="18"/>
          <w:szCs w:val="18"/>
        </w:rPr>
        <w:t xml:space="preserve">. </w:t>
      </w:r>
      <w:proofErr w:type="spellStart"/>
      <w:r>
        <w:rPr>
          <w:rFonts w:ascii="Arial" w:hAnsi="Arial" w:cs="Arial"/>
          <w:sz w:val="18"/>
          <w:szCs w:val="18"/>
        </w:rPr>
        <w:t>Parametrų</w:t>
      </w:r>
      <w:proofErr w:type="spellEnd"/>
      <w:r>
        <w:rPr>
          <w:rFonts w:ascii="Arial" w:hAnsi="Arial" w:cs="Arial"/>
          <w:sz w:val="18"/>
          <w:szCs w:val="18"/>
        </w:rPr>
        <w:t xml:space="preserve"> </w:t>
      </w:r>
      <w:proofErr w:type="spellStart"/>
      <w:r>
        <w:rPr>
          <w:rFonts w:ascii="Arial" w:hAnsi="Arial" w:cs="Arial"/>
          <w:sz w:val="18"/>
          <w:szCs w:val="18"/>
        </w:rPr>
        <w:t>vardai</w:t>
      </w:r>
      <w:proofErr w:type="spellEnd"/>
      <w:r>
        <w:rPr>
          <w:rFonts w:ascii="Arial" w:hAnsi="Arial" w:cs="Arial"/>
          <w:sz w:val="18"/>
          <w:szCs w:val="18"/>
        </w:rPr>
        <w:t xml:space="preserve"> </w:t>
      </w:r>
      <w:proofErr w:type="spellStart"/>
      <w:r>
        <w:rPr>
          <w:rFonts w:ascii="Arial" w:hAnsi="Arial" w:cs="Arial"/>
          <w:sz w:val="18"/>
          <w:szCs w:val="18"/>
        </w:rPr>
        <w:t>pateikti</w:t>
      </w:r>
      <w:proofErr w:type="spellEnd"/>
      <w:r>
        <w:rPr>
          <w:rFonts w:ascii="Arial" w:hAnsi="Arial" w:cs="Arial"/>
          <w:sz w:val="18"/>
          <w:szCs w:val="18"/>
        </w:rPr>
        <w:t xml:space="preserve"> </w:t>
      </w:r>
      <w:proofErr w:type="spellStart"/>
      <w:r>
        <w:rPr>
          <w:rFonts w:ascii="Arial" w:hAnsi="Arial" w:cs="Arial"/>
          <w:sz w:val="18"/>
          <w:szCs w:val="18"/>
        </w:rPr>
        <w:t>pagal</w:t>
      </w:r>
      <w:proofErr w:type="spellEnd"/>
      <w:r>
        <w:rPr>
          <w:rFonts w:ascii="Arial" w:hAnsi="Arial" w:cs="Arial"/>
          <w:sz w:val="18"/>
          <w:szCs w:val="18"/>
        </w:rPr>
        <w:t xml:space="preserve"> </w:t>
      </w:r>
      <w:proofErr w:type="spellStart"/>
      <w:r>
        <w:rPr>
          <w:rFonts w:ascii="Arial" w:hAnsi="Arial" w:cs="Arial"/>
          <w:sz w:val="18"/>
          <w:szCs w:val="18"/>
        </w:rPr>
        <w:t>paketą</w:t>
      </w:r>
      <w:proofErr w:type="spellEnd"/>
      <w:r>
        <w:rPr>
          <w:rFonts w:ascii="Arial" w:hAnsi="Arial" w:cs="Arial"/>
          <w:sz w:val="18"/>
          <w:szCs w:val="18"/>
        </w:rPr>
        <w:t xml:space="preserve"> EPS-01. </w:t>
      </w:r>
    </w:p>
    <w:p w14:paraId="77D2DC25" w14:textId="77777777" w:rsidR="003011D4"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3.3.3. </w:t>
      </w:r>
      <w:proofErr w:type="spellStart"/>
      <w:r>
        <w:rPr>
          <w:rFonts w:ascii="Arial" w:hAnsi="Arial" w:cs="Arial"/>
          <w:sz w:val="18"/>
          <w:szCs w:val="18"/>
        </w:rPr>
        <w:t>Porinis</w:t>
      </w:r>
      <w:proofErr w:type="spellEnd"/>
      <w:r>
        <w:rPr>
          <w:rFonts w:ascii="Arial" w:hAnsi="Arial" w:cs="Arial"/>
          <w:sz w:val="18"/>
          <w:szCs w:val="18"/>
        </w:rPr>
        <w:t xml:space="preserve"> </w:t>
      </w:r>
      <w:proofErr w:type="spellStart"/>
      <w:r>
        <w:rPr>
          <w:rFonts w:ascii="Arial" w:hAnsi="Arial" w:cs="Arial"/>
          <w:sz w:val="18"/>
          <w:szCs w:val="18"/>
        </w:rPr>
        <w:t>Įmonės</w:t>
      </w:r>
      <w:proofErr w:type="spellEnd"/>
      <w:r>
        <w:rPr>
          <w:rFonts w:ascii="Arial" w:hAnsi="Arial" w:cs="Arial"/>
          <w:sz w:val="18"/>
          <w:szCs w:val="18"/>
        </w:rPr>
        <w:t xml:space="preserve"> </w:t>
      </w:r>
      <w:proofErr w:type="spellStart"/>
      <w:r>
        <w:rPr>
          <w:rFonts w:ascii="Arial" w:hAnsi="Arial" w:cs="Arial"/>
          <w:sz w:val="18"/>
          <w:szCs w:val="18"/>
        </w:rPr>
        <w:t>viešas</w:t>
      </w:r>
      <w:proofErr w:type="spellEnd"/>
      <w:r>
        <w:rPr>
          <w:rFonts w:ascii="Arial" w:hAnsi="Arial" w:cs="Arial"/>
          <w:sz w:val="18"/>
          <w:szCs w:val="18"/>
        </w:rPr>
        <w:t xml:space="preserve"> </w:t>
      </w:r>
      <w:proofErr w:type="spellStart"/>
      <w:r>
        <w:rPr>
          <w:rFonts w:ascii="Arial" w:hAnsi="Arial" w:cs="Arial"/>
          <w:sz w:val="18"/>
          <w:szCs w:val="18"/>
        </w:rPr>
        <w:t>raktas</w:t>
      </w:r>
      <w:proofErr w:type="spellEnd"/>
      <w:r>
        <w:rPr>
          <w:rFonts w:ascii="Arial" w:hAnsi="Arial" w:cs="Arial"/>
          <w:sz w:val="18"/>
          <w:szCs w:val="18"/>
        </w:rPr>
        <w:t xml:space="preserve">, </w:t>
      </w:r>
      <w:proofErr w:type="spellStart"/>
      <w:r>
        <w:rPr>
          <w:rFonts w:ascii="Arial" w:hAnsi="Arial" w:cs="Arial"/>
          <w:sz w:val="18"/>
          <w:szCs w:val="18"/>
        </w:rPr>
        <w:t>naudojamas</w:t>
      </w:r>
      <w:proofErr w:type="spellEnd"/>
      <w:r>
        <w:rPr>
          <w:rFonts w:ascii="Arial" w:hAnsi="Arial" w:cs="Arial"/>
          <w:sz w:val="18"/>
          <w:szCs w:val="18"/>
        </w:rPr>
        <w:t xml:space="preserve"> </w:t>
      </w:r>
      <w:proofErr w:type="spellStart"/>
      <w:r>
        <w:rPr>
          <w:rFonts w:ascii="Arial" w:hAnsi="Arial" w:cs="Arial"/>
          <w:sz w:val="18"/>
          <w:szCs w:val="18"/>
        </w:rPr>
        <w:t>parašo</w:t>
      </w:r>
      <w:proofErr w:type="spellEnd"/>
      <w:r>
        <w:rPr>
          <w:rFonts w:ascii="Arial" w:hAnsi="Arial" w:cs="Arial"/>
          <w:sz w:val="18"/>
          <w:szCs w:val="18"/>
        </w:rPr>
        <w:t xml:space="preserve"> </w:t>
      </w:r>
      <w:proofErr w:type="spellStart"/>
      <w:r>
        <w:rPr>
          <w:rFonts w:ascii="Arial" w:hAnsi="Arial" w:cs="Arial"/>
          <w:sz w:val="18"/>
          <w:szCs w:val="18"/>
        </w:rPr>
        <w:t>kontrolei</w:t>
      </w:r>
      <w:proofErr w:type="spellEnd"/>
      <w:r>
        <w:rPr>
          <w:rFonts w:ascii="Arial" w:hAnsi="Arial" w:cs="Arial"/>
          <w:sz w:val="18"/>
          <w:szCs w:val="18"/>
        </w:rPr>
        <w:t xml:space="preserve">, </w:t>
      </w:r>
      <w:proofErr w:type="spellStart"/>
      <w:r>
        <w:rPr>
          <w:rFonts w:ascii="Arial" w:hAnsi="Arial" w:cs="Arial"/>
          <w:sz w:val="18"/>
          <w:szCs w:val="18"/>
        </w:rPr>
        <w:t>turi</w:t>
      </w:r>
      <w:proofErr w:type="spellEnd"/>
      <w:r>
        <w:rPr>
          <w:rFonts w:ascii="Arial" w:hAnsi="Arial" w:cs="Arial"/>
          <w:sz w:val="18"/>
          <w:szCs w:val="18"/>
        </w:rPr>
        <w:t xml:space="preserve"> </w:t>
      </w:r>
      <w:proofErr w:type="spellStart"/>
      <w:r>
        <w:rPr>
          <w:rFonts w:ascii="Arial" w:hAnsi="Arial" w:cs="Arial"/>
          <w:sz w:val="18"/>
          <w:szCs w:val="18"/>
        </w:rPr>
        <w:t>būti</w:t>
      </w:r>
      <w:proofErr w:type="spellEnd"/>
      <w:r>
        <w:rPr>
          <w:rFonts w:ascii="Arial" w:hAnsi="Arial" w:cs="Arial"/>
          <w:sz w:val="18"/>
          <w:szCs w:val="18"/>
        </w:rPr>
        <w:t xml:space="preserve"> </w:t>
      </w:r>
      <w:proofErr w:type="spellStart"/>
      <w:r>
        <w:rPr>
          <w:rFonts w:ascii="Arial" w:hAnsi="Arial" w:cs="Arial"/>
          <w:sz w:val="18"/>
          <w:szCs w:val="18"/>
        </w:rPr>
        <w:t>perduotas</w:t>
      </w:r>
      <w:proofErr w:type="spellEnd"/>
      <w:r>
        <w:rPr>
          <w:rFonts w:ascii="Arial" w:hAnsi="Arial" w:cs="Arial"/>
          <w:sz w:val="18"/>
          <w:szCs w:val="18"/>
        </w:rPr>
        <w:t xml:space="preserve"> </w:t>
      </w:r>
      <w:proofErr w:type="spellStart"/>
      <w:r>
        <w:rPr>
          <w:rFonts w:ascii="Arial" w:hAnsi="Arial" w:cs="Arial"/>
          <w:sz w:val="18"/>
          <w:szCs w:val="18"/>
        </w:rPr>
        <w:t>Bankui</w:t>
      </w:r>
      <w:proofErr w:type="spellEnd"/>
      <w:r>
        <w:rPr>
          <w:rFonts w:ascii="Arial" w:hAnsi="Arial" w:cs="Arial"/>
          <w:sz w:val="18"/>
          <w:szCs w:val="18"/>
        </w:rPr>
        <w:t xml:space="preserve"> </w:t>
      </w:r>
      <w:proofErr w:type="spellStart"/>
      <w:r>
        <w:rPr>
          <w:rFonts w:ascii="Arial" w:hAnsi="Arial" w:cs="Arial"/>
          <w:sz w:val="18"/>
          <w:szCs w:val="18"/>
        </w:rPr>
        <w:t>galutinės</w:t>
      </w:r>
      <w:proofErr w:type="spellEnd"/>
      <w:r>
        <w:rPr>
          <w:rFonts w:ascii="Arial" w:hAnsi="Arial" w:cs="Arial"/>
          <w:sz w:val="18"/>
          <w:szCs w:val="18"/>
        </w:rPr>
        <w:t xml:space="preserve"> </w:t>
      </w:r>
      <w:proofErr w:type="spellStart"/>
      <w:r>
        <w:rPr>
          <w:rFonts w:ascii="Arial" w:hAnsi="Arial" w:cs="Arial"/>
          <w:sz w:val="18"/>
          <w:szCs w:val="18"/>
        </w:rPr>
        <w:t>įmonės</w:t>
      </w:r>
      <w:proofErr w:type="spellEnd"/>
      <w:r>
        <w:rPr>
          <w:rFonts w:ascii="Arial" w:hAnsi="Arial" w:cs="Arial"/>
          <w:sz w:val="18"/>
          <w:szCs w:val="18"/>
        </w:rPr>
        <w:t xml:space="preserve"> EPS </w:t>
      </w:r>
      <w:proofErr w:type="spellStart"/>
      <w:r>
        <w:rPr>
          <w:rFonts w:ascii="Arial" w:hAnsi="Arial" w:cs="Arial"/>
          <w:sz w:val="18"/>
          <w:szCs w:val="18"/>
        </w:rPr>
        <w:t>sutarties</w:t>
      </w:r>
      <w:proofErr w:type="spellEnd"/>
      <w:r>
        <w:rPr>
          <w:rFonts w:ascii="Arial" w:hAnsi="Arial" w:cs="Arial"/>
          <w:sz w:val="18"/>
          <w:szCs w:val="18"/>
        </w:rPr>
        <w:t xml:space="preserve"> </w:t>
      </w:r>
      <w:proofErr w:type="spellStart"/>
      <w:r>
        <w:rPr>
          <w:rFonts w:ascii="Arial" w:hAnsi="Arial" w:cs="Arial"/>
          <w:sz w:val="18"/>
          <w:szCs w:val="18"/>
        </w:rPr>
        <w:t>sudarymo</w:t>
      </w:r>
      <w:proofErr w:type="spellEnd"/>
      <w:r>
        <w:rPr>
          <w:rFonts w:ascii="Arial" w:hAnsi="Arial" w:cs="Arial"/>
          <w:sz w:val="18"/>
          <w:szCs w:val="18"/>
        </w:rPr>
        <w:t xml:space="preserve"> </w:t>
      </w:r>
      <w:proofErr w:type="spellStart"/>
      <w:r>
        <w:rPr>
          <w:rFonts w:ascii="Arial" w:hAnsi="Arial" w:cs="Arial"/>
          <w:sz w:val="18"/>
          <w:szCs w:val="18"/>
        </w:rPr>
        <w:t>metu</w:t>
      </w:r>
      <w:proofErr w:type="spellEnd"/>
      <w:r>
        <w:rPr>
          <w:rFonts w:ascii="Arial" w:hAnsi="Arial" w:cs="Arial"/>
          <w:sz w:val="18"/>
          <w:szCs w:val="18"/>
        </w:rPr>
        <w:t>.</w:t>
      </w:r>
      <w:bookmarkStart w:id="18" w:name="_Toc57457588"/>
    </w:p>
    <w:p w14:paraId="6F546403" w14:textId="77777777" w:rsidR="003011D4" w:rsidRDefault="003011D4" w:rsidP="003011D4">
      <w:pPr>
        <w:tabs>
          <w:tab w:val="left" w:pos="720"/>
        </w:tabs>
        <w:ind w:left="360"/>
        <w:jc w:val="both"/>
        <w:rPr>
          <w:rFonts w:ascii="Arial" w:hAnsi="Arial" w:cs="Arial"/>
          <w:sz w:val="18"/>
          <w:szCs w:val="18"/>
          <w:u w:val="single"/>
        </w:rPr>
      </w:pPr>
      <w:r>
        <w:rPr>
          <w:rFonts w:ascii="Arial" w:hAnsi="Arial" w:cs="Arial"/>
          <w:sz w:val="18"/>
          <w:szCs w:val="18"/>
          <w:u w:val="single"/>
        </w:rPr>
        <w:t xml:space="preserve">3.4. </w:t>
      </w:r>
      <w:proofErr w:type="spellStart"/>
      <w:r>
        <w:rPr>
          <w:rFonts w:ascii="Arial" w:hAnsi="Arial" w:cs="Arial"/>
          <w:sz w:val="18"/>
          <w:szCs w:val="18"/>
          <w:u w:val="single"/>
        </w:rPr>
        <w:t>Ribotas</w:t>
      </w:r>
      <w:proofErr w:type="spellEnd"/>
      <w:r>
        <w:rPr>
          <w:rFonts w:ascii="Arial" w:hAnsi="Arial" w:cs="Arial"/>
          <w:sz w:val="18"/>
          <w:szCs w:val="18"/>
          <w:u w:val="single"/>
        </w:rPr>
        <w:t xml:space="preserve"> </w:t>
      </w:r>
      <w:proofErr w:type="spellStart"/>
      <w:r>
        <w:rPr>
          <w:rFonts w:ascii="Arial" w:hAnsi="Arial" w:cs="Arial"/>
          <w:sz w:val="18"/>
          <w:szCs w:val="18"/>
          <w:u w:val="single"/>
        </w:rPr>
        <w:t>autentifikavimo</w:t>
      </w:r>
      <w:proofErr w:type="spellEnd"/>
      <w:r>
        <w:rPr>
          <w:rFonts w:ascii="Arial" w:hAnsi="Arial" w:cs="Arial"/>
          <w:sz w:val="18"/>
          <w:szCs w:val="18"/>
          <w:u w:val="single"/>
        </w:rPr>
        <w:t xml:space="preserve"> </w:t>
      </w:r>
      <w:proofErr w:type="spellStart"/>
      <w:r>
        <w:rPr>
          <w:rFonts w:ascii="Arial" w:hAnsi="Arial" w:cs="Arial"/>
          <w:sz w:val="18"/>
          <w:szCs w:val="18"/>
          <w:u w:val="single"/>
        </w:rPr>
        <w:t>duomenų</w:t>
      </w:r>
      <w:proofErr w:type="spellEnd"/>
      <w:r>
        <w:rPr>
          <w:rFonts w:ascii="Arial" w:hAnsi="Arial" w:cs="Arial"/>
          <w:sz w:val="18"/>
          <w:szCs w:val="18"/>
          <w:u w:val="single"/>
        </w:rPr>
        <w:t xml:space="preserve"> </w:t>
      </w:r>
      <w:proofErr w:type="spellStart"/>
      <w:r>
        <w:rPr>
          <w:rFonts w:ascii="Arial" w:hAnsi="Arial" w:cs="Arial"/>
          <w:sz w:val="18"/>
          <w:szCs w:val="18"/>
          <w:u w:val="single"/>
        </w:rPr>
        <w:t>galiojimo</w:t>
      </w:r>
      <w:proofErr w:type="spellEnd"/>
      <w:r>
        <w:rPr>
          <w:rFonts w:ascii="Arial" w:hAnsi="Arial" w:cs="Arial"/>
          <w:sz w:val="18"/>
          <w:szCs w:val="18"/>
          <w:u w:val="single"/>
        </w:rPr>
        <w:t xml:space="preserve"> </w:t>
      </w:r>
      <w:proofErr w:type="spellStart"/>
      <w:r>
        <w:rPr>
          <w:rFonts w:ascii="Arial" w:hAnsi="Arial" w:cs="Arial"/>
          <w:sz w:val="18"/>
          <w:szCs w:val="18"/>
          <w:u w:val="single"/>
        </w:rPr>
        <w:t>laikas</w:t>
      </w:r>
      <w:bookmarkEnd w:id="18"/>
      <w:proofErr w:type="spellEnd"/>
      <w:r>
        <w:rPr>
          <w:rFonts w:ascii="Arial" w:hAnsi="Arial" w:cs="Arial"/>
          <w:sz w:val="18"/>
          <w:szCs w:val="18"/>
          <w:u w:val="single"/>
        </w:rPr>
        <w:t>.</w:t>
      </w:r>
    </w:p>
    <w:p w14:paraId="138DA893" w14:textId="77777777" w:rsidR="003011D4"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3.4.1. </w:t>
      </w:r>
      <w:proofErr w:type="spellStart"/>
      <w:r>
        <w:rPr>
          <w:rFonts w:ascii="Arial" w:hAnsi="Arial" w:cs="Arial"/>
          <w:sz w:val="18"/>
          <w:szCs w:val="18"/>
        </w:rPr>
        <w:t>Apsaugai</w:t>
      </w:r>
      <w:proofErr w:type="spellEnd"/>
      <w:r>
        <w:rPr>
          <w:rFonts w:ascii="Arial" w:hAnsi="Arial" w:cs="Arial"/>
          <w:sz w:val="18"/>
          <w:szCs w:val="18"/>
        </w:rPr>
        <w:t xml:space="preserve"> </w:t>
      </w:r>
      <w:proofErr w:type="spellStart"/>
      <w:r>
        <w:rPr>
          <w:rFonts w:ascii="Arial" w:hAnsi="Arial" w:cs="Arial"/>
          <w:sz w:val="18"/>
          <w:szCs w:val="18"/>
        </w:rPr>
        <w:t>nuo</w:t>
      </w:r>
      <w:proofErr w:type="spellEnd"/>
      <w:r>
        <w:rPr>
          <w:rFonts w:ascii="Arial" w:hAnsi="Arial" w:cs="Arial"/>
          <w:sz w:val="18"/>
          <w:szCs w:val="18"/>
        </w:rPr>
        <w:t xml:space="preserve"> </w:t>
      </w:r>
      <w:proofErr w:type="spellStart"/>
      <w:r>
        <w:rPr>
          <w:rFonts w:ascii="Arial" w:hAnsi="Arial" w:cs="Arial"/>
          <w:sz w:val="18"/>
          <w:szCs w:val="18"/>
        </w:rPr>
        <w:t>pakartotino</w:t>
      </w:r>
      <w:proofErr w:type="spellEnd"/>
      <w:r>
        <w:rPr>
          <w:rFonts w:ascii="Arial" w:hAnsi="Arial" w:cs="Arial"/>
          <w:sz w:val="18"/>
          <w:szCs w:val="18"/>
        </w:rPr>
        <w:t xml:space="preserve"> to </w:t>
      </w:r>
      <w:proofErr w:type="spellStart"/>
      <w:r>
        <w:rPr>
          <w:rFonts w:ascii="Arial" w:hAnsi="Arial" w:cs="Arial"/>
          <w:sz w:val="18"/>
          <w:szCs w:val="18"/>
        </w:rPr>
        <w:t>pačio</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w:t>
      </w:r>
      <w:proofErr w:type="spellStart"/>
      <w:r>
        <w:rPr>
          <w:rFonts w:ascii="Arial" w:hAnsi="Arial" w:cs="Arial"/>
          <w:sz w:val="18"/>
          <w:szCs w:val="18"/>
        </w:rPr>
        <w:t>panaudojimo</w:t>
      </w:r>
      <w:proofErr w:type="spellEnd"/>
      <w:r>
        <w:rPr>
          <w:rFonts w:ascii="Arial" w:hAnsi="Arial" w:cs="Arial"/>
          <w:sz w:val="18"/>
          <w:szCs w:val="18"/>
        </w:rPr>
        <w:t xml:space="preserve">, </w:t>
      </w:r>
      <w:proofErr w:type="spellStart"/>
      <w:r>
        <w:rPr>
          <w:rFonts w:ascii="Arial" w:hAnsi="Arial" w:cs="Arial"/>
          <w:sz w:val="18"/>
          <w:szCs w:val="18"/>
        </w:rPr>
        <w:t>numatytas</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w:t>
      </w:r>
      <w:proofErr w:type="spellStart"/>
      <w:r>
        <w:rPr>
          <w:rFonts w:ascii="Arial" w:hAnsi="Arial" w:cs="Arial"/>
          <w:sz w:val="18"/>
          <w:szCs w:val="18"/>
        </w:rPr>
        <w:t>parametras</w:t>
      </w:r>
      <w:proofErr w:type="spellEnd"/>
      <w:r>
        <w:rPr>
          <w:rFonts w:ascii="Arial" w:hAnsi="Arial" w:cs="Arial"/>
          <w:sz w:val="18"/>
          <w:szCs w:val="18"/>
        </w:rPr>
        <w:t xml:space="preserve"> – </w:t>
      </w:r>
      <w:proofErr w:type="spellStart"/>
      <w:r>
        <w:rPr>
          <w:rFonts w:ascii="Arial" w:hAnsi="Arial" w:cs="Arial"/>
          <w:sz w:val="18"/>
          <w:szCs w:val="18"/>
        </w:rPr>
        <w:t>tikslus</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w:t>
      </w:r>
      <w:proofErr w:type="spellStart"/>
      <w:r>
        <w:rPr>
          <w:rFonts w:ascii="Arial" w:hAnsi="Arial" w:cs="Arial"/>
          <w:sz w:val="18"/>
          <w:szCs w:val="18"/>
        </w:rPr>
        <w:t>formavimo</w:t>
      </w:r>
      <w:proofErr w:type="spellEnd"/>
      <w:r>
        <w:rPr>
          <w:rFonts w:ascii="Arial" w:hAnsi="Arial" w:cs="Arial"/>
          <w:sz w:val="18"/>
          <w:szCs w:val="18"/>
        </w:rPr>
        <w:t xml:space="preserve"> </w:t>
      </w:r>
      <w:proofErr w:type="spellStart"/>
      <w:r>
        <w:rPr>
          <w:rFonts w:ascii="Arial" w:hAnsi="Arial" w:cs="Arial"/>
          <w:sz w:val="18"/>
          <w:szCs w:val="18"/>
        </w:rPr>
        <w:t>laikas</w:t>
      </w:r>
      <w:proofErr w:type="spellEnd"/>
      <w:r>
        <w:rPr>
          <w:rFonts w:ascii="Arial" w:hAnsi="Arial" w:cs="Arial"/>
          <w:sz w:val="18"/>
          <w:szCs w:val="18"/>
        </w:rPr>
        <w:t xml:space="preserve"> (TIME).</w:t>
      </w:r>
    </w:p>
    <w:p w14:paraId="3C88CF04" w14:textId="77777777" w:rsidR="003011D4"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3.4.2. (TIME) </w:t>
      </w:r>
      <w:proofErr w:type="spellStart"/>
      <w:r>
        <w:rPr>
          <w:rFonts w:ascii="Arial" w:hAnsi="Arial" w:cs="Arial"/>
          <w:sz w:val="18"/>
          <w:szCs w:val="18"/>
        </w:rPr>
        <w:t>parametras</w:t>
      </w:r>
      <w:proofErr w:type="spellEnd"/>
      <w:r>
        <w:rPr>
          <w:rFonts w:ascii="Arial" w:hAnsi="Arial" w:cs="Arial"/>
          <w:sz w:val="18"/>
          <w:szCs w:val="18"/>
        </w:rPr>
        <w:t xml:space="preserve"> </w:t>
      </w:r>
      <w:proofErr w:type="spellStart"/>
      <w:r>
        <w:rPr>
          <w:rFonts w:ascii="Arial" w:hAnsi="Arial" w:cs="Arial"/>
          <w:sz w:val="18"/>
          <w:szCs w:val="18"/>
        </w:rPr>
        <w:t>įeina</w:t>
      </w:r>
      <w:proofErr w:type="spellEnd"/>
      <w:r>
        <w:rPr>
          <w:rFonts w:ascii="Arial" w:hAnsi="Arial" w:cs="Arial"/>
          <w:sz w:val="18"/>
          <w:szCs w:val="18"/>
        </w:rPr>
        <w:t xml:space="preserve"> į </w:t>
      </w:r>
      <w:proofErr w:type="spellStart"/>
      <w:r>
        <w:rPr>
          <w:rFonts w:ascii="Arial" w:hAnsi="Arial" w:cs="Arial"/>
          <w:sz w:val="18"/>
          <w:szCs w:val="18"/>
        </w:rPr>
        <w:t>pasirašomą</w:t>
      </w:r>
      <w:proofErr w:type="spellEnd"/>
      <w:r>
        <w:rPr>
          <w:rFonts w:ascii="Arial" w:hAnsi="Arial" w:cs="Arial"/>
          <w:sz w:val="18"/>
          <w:szCs w:val="18"/>
        </w:rPr>
        <w:t xml:space="preserve"> </w:t>
      </w:r>
      <w:proofErr w:type="spellStart"/>
      <w:r>
        <w:rPr>
          <w:rFonts w:ascii="Arial" w:hAnsi="Arial" w:cs="Arial"/>
          <w:sz w:val="18"/>
          <w:szCs w:val="18"/>
        </w:rPr>
        <w:t>tekstinę</w:t>
      </w:r>
      <w:proofErr w:type="spellEnd"/>
      <w:r>
        <w:rPr>
          <w:rFonts w:ascii="Arial" w:hAnsi="Arial" w:cs="Arial"/>
          <w:sz w:val="18"/>
          <w:szCs w:val="18"/>
        </w:rPr>
        <w:t xml:space="preserve"> </w:t>
      </w:r>
      <w:proofErr w:type="spellStart"/>
      <w:r>
        <w:rPr>
          <w:rFonts w:ascii="Arial" w:hAnsi="Arial" w:cs="Arial"/>
          <w:sz w:val="18"/>
          <w:szCs w:val="18"/>
        </w:rPr>
        <w:t>duomenų</w:t>
      </w:r>
      <w:proofErr w:type="spellEnd"/>
      <w:r>
        <w:rPr>
          <w:rFonts w:ascii="Arial" w:hAnsi="Arial" w:cs="Arial"/>
          <w:sz w:val="18"/>
          <w:szCs w:val="18"/>
        </w:rPr>
        <w:t xml:space="preserve"> </w:t>
      </w:r>
      <w:proofErr w:type="spellStart"/>
      <w:r>
        <w:rPr>
          <w:rFonts w:ascii="Arial" w:hAnsi="Arial" w:cs="Arial"/>
          <w:sz w:val="18"/>
          <w:szCs w:val="18"/>
        </w:rPr>
        <w:t>eilutę</w:t>
      </w:r>
      <w:proofErr w:type="spellEnd"/>
      <w:r>
        <w:rPr>
          <w:rFonts w:ascii="Arial" w:hAnsi="Arial" w:cs="Arial"/>
          <w:sz w:val="18"/>
          <w:szCs w:val="18"/>
        </w:rPr>
        <w:t xml:space="preserve">, </w:t>
      </w:r>
      <w:proofErr w:type="spellStart"/>
      <w:r>
        <w:rPr>
          <w:rFonts w:ascii="Arial" w:hAnsi="Arial" w:cs="Arial"/>
          <w:sz w:val="18"/>
          <w:szCs w:val="18"/>
        </w:rPr>
        <w:t>todėl</w:t>
      </w:r>
      <w:proofErr w:type="spellEnd"/>
      <w:r>
        <w:rPr>
          <w:rFonts w:ascii="Arial" w:hAnsi="Arial" w:cs="Arial"/>
          <w:sz w:val="18"/>
          <w:szCs w:val="18"/>
        </w:rPr>
        <w:t xml:space="preserve"> </w:t>
      </w:r>
      <w:proofErr w:type="spellStart"/>
      <w:r>
        <w:rPr>
          <w:rFonts w:ascii="Arial" w:hAnsi="Arial" w:cs="Arial"/>
          <w:sz w:val="18"/>
          <w:szCs w:val="18"/>
        </w:rPr>
        <w:t>negali</w:t>
      </w:r>
      <w:proofErr w:type="spellEnd"/>
      <w:r>
        <w:rPr>
          <w:rFonts w:ascii="Arial" w:hAnsi="Arial" w:cs="Arial"/>
          <w:sz w:val="18"/>
          <w:szCs w:val="18"/>
        </w:rPr>
        <w:t xml:space="preserve"> </w:t>
      </w:r>
      <w:proofErr w:type="spellStart"/>
      <w:r>
        <w:rPr>
          <w:rFonts w:ascii="Arial" w:hAnsi="Arial" w:cs="Arial"/>
          <w:sz w:val="18"/>
          <w:szCs w:val="18"/>
        </w:rPr>
        <w:t>būti</w:t>
      </w:r>
      <w:proofErr w:type="spellEnd"/>
      <w:r>
        <w:rPr>
          <w:rFonts w:ascii="Arial" w:hAnsi="Arial" w:cs="Arial"/>
          <w:sz w:val="18"/>
          <w:szCs w:val="18"/>
        </w:rPr>
        <w:t xml:space="preserve"> </w:t>
      </w:r>
      <w:proofErr w:type="spellStart"/>
      <w:r>
        <w:rPr>
          <w:rFonts w:ascii="Arial" w:hAnsi="Arial" w:cs="Arial"/>
          <w:sz w:val="18"/>
          <w:szCs w:val="18"/>
        </w:rPr>
        <w:t>padirbtas</w:t>
      </w:r>
      <w:proofErr w:type="spellEnd"/>
      <w:r>
        <w:rPr>
          <w:rFonts w:ascii="Arial" w:hAnsi="Arial" w:cs="Arial"/>
          <w:sz w:val="18"/>
          <w:szCs w:val="18"/>
        </w:rPr>
        <w:t xml:space="preserve"> </w:t>
      </w:r>
      <w:proofErr w:type="spellStart"/>
      <w:r>
        <w:rPr>
          <w:rFonts w:ascii="Arial" w:hAnsi="Arial" w:cs="Arial"/>
          <w:sz w:val="18"/>
          <w:szCs w:val="18"/>
        </w:rPr>
        <w:t>perdavimo</w:t>
      </w:r>
      <w:proofErr w:type="spellEnd"/>
      <w:r>
        <w:rPr>
          <w:rFonts w:ascii="Arial" w:hAnsi="Arial" w:cs="Arial"/>
          <w:sz w:val="18"/>
          <w:szCs w:val="18"/>
        </w:rPr>
        <w:t xml:space="preserve"> </w:t>
      </w:r>
      <w:proofErr w:type="spellStart"/>
      <w:r>
        <w:rPr>
          <w:rFonts w:ascii="Arial" w:hAnsi="Arial" w:cs="Arial"/>
          <w:sz w:val="18"/>
          <w:szCs w:val="18"/>
        </w:rPr>
        <w:t>metu</w:t>
      </w:r>
      <w:proofErr w:type="spellEnd"/>
      <w:r>
        <w:rPr>
          <w:rFonts w:ascii="Arial" w:hAnsi="Arial" w:cs="Arial"/>
          <w:sz w:val="18"/>
          <w:szCs w:val="18"/>
        </w:rPr>
        <w:t xml:space="preserve">, </w:t>
      </w:r>
      <w:proofErr w:type="spellStart"/>
      <w:r>
        <w:rPr>
          <w:rFonts w:ascii="Arial" w:hAnsi="Arial" w:cs="Arial"/>
          <w:sz w:val="18"/>
          <w:szCs w:val="18"/>
        </w:rPr>
        <w:t>kaip</w:t>
      </w:r>
      <w:proofErr w:type="spellEnd"/>
      <w:r>
        <w:rPr>
          <w:rFonts w:ascii="Arial" w:hAnsi="Arial" w:cs="Arial"/>
          <w:sz w:val="18"/>
          <w:szCs w:val="18"/>
        </w:rPr>
        <w:t xml:space="preserve">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kiti</w:t>
      </w:r>
      <w:proofErr w:type="spellEnd"/>
      <w:r>
        <w:rPr>
          <w:rFonts w:ascii="Arial" w:hAnsi="Arial" w:cs="Arial"/>
          <w:sz w:val="18"/>
          <w:szCs w:val="18"/>
        </w:rPr>
        <w:t xml:space="preserve"> </w:t>
      </w:r>
      <w:proofErr w:type="spellStart"/>
      <w:r>
        <w:rPr>
          <w:rFonts w:ascii="Arial" w:hAnsi="Arial" w:cs="Arial"/>
          <w:sz w:val="18"/>
          <w:szCs w:val="18"/>
        </w:rPr>
        <w:t>pasirašyti</w:t>
      </w:r>
      <w:proofErr w:type="spellEnd"/>
      <w:r>
        <w:rPr>
          <w:rFonts w:ascii="Arial" w:hAnsi="Arial" w:cs="Arial"/>
          <w:sz w:val="18"/>
          <w:szCs w:val="18"/>
        </w:rPr>
        <w:t xml:space="preserve"> </w:t>
      </w:r>
      <w:proofErr w:type="spellStart"/>
      <w:r>
        <w:rPr>
          <w:rFonts w:ascii="Arial" w:hAnsi="Arial" w:cs="Arial"/>
          <w:sz w:val="18"/>
          <w:szCs w:val="18"/>
        </w:rPr>
        <w:t>parametrai</w:t>
      </w:r>
      <w:proofErr w:type="spellEnd"/>
      <w:r>
        <w:rPr>
          <w:rFonts w:ascii="Arial" w:hAnsi="Arial" w:cs="Arial"/>
          <w:sz w:val="18"/>
          <w:szCs w:val="18"/>
        </w:rPr>
        <w:t>.</w:t>
      </w:r>
      <w:bookmarkStart w:id="19" w:name="_Toc57457589"/>
    </w:p>
    <w:p w14:paraId="677AAE75" w14:textId="77777777" w:rsidR="003011D4" w:rsidRDefault="003011D4" w:rsidP="003011D4">
      <w:pPr>
        <w:tabs>
          <w:tab w:val="left" w:pos="720"/>
        </w:tabs>
        <w:ind w:left="360"/>
        <w:jc w:val="both"/>
        <w:rPr>
          <w:rFonts w:ascii="Arial" w:hAnsi="Arial" w:cs="Arial"/>
          <w:sz w:val="18"/>
          <w:szCs w:val="18"/>
        </w:rPr>
      </w:pPr>
    </w:p>
    <w:p w14:paraId="6883AED2" w14:textId="77777777" w:rsidR="003011D4" w:rsidRDefault="003011D4" w:rsidP="003011D4">
      <w:pPr>
        <w:tabs>
          <w:tab w:val="left" w:pos="720"/>
        </w:tabs>
        <w:jc w:val="both"/>
        <w:rPr>
          <w:rFonts w:ascii="Arial" w:hAnsi="Arial" w:cs="Arial"/>
          <w:b/>
          <w:sz w:val="18"/>
          <w:szCs w:val="18"/>
        </w:rPr>
      </w:pPr>
      <w:r>
        <w:rPr>
          <w:rFonts w:ascii="Arial" w:hAnsi="Arial" w:cs="Arial"/>
          <w:b/>
          <w:sz w:val="18"/>
          <w:szCs w:val="18"/>
        </w:rPr>
        <w:t xml:space="preserve">4. POST </w:t>
      </w:r>
      <w:proofErr w:type="spellStart"/>
      <w:r>
        <w:rPr>
          <w:rFonts w:ascii="Arial" w:hAnsi="Arial" w:cs="Arial"/>
          <w:b/>
          <w:sz w:val="18"/>
          <w:szCs w:val="18"/>
        </w:rPr>
        <w:t>Paketai</w:t>
      </w:r>
      <w:bookmarkEnd w:id="19"/>
      <w:proofErr w:type="spellEnd"/>
    </w:p>
    <w:p w14:paraId="1ED692D8" w14:textId="77777777" w:rsidR="003011D4" w:rsidRDefault="003011D4" w:rsidP="003011D4">
      <w:pPr>
        <w:tabs>
          <w:tab w:val="left" w:pos="720"/>
        </w:tabs>
        <w:jc w:val="both"/>
        <w:rPr>
          <w:rFonts w:ascii="Arial" w:hAnsi="Arial" w:cs="Arial"/>
          <w:sz w:val="18"/>
          <w:szCs w:val="18"/>
        </w:rPr>
      </w:pPr>
    </w:p>
    <w:p w14:paraId="28CC392B" w14:textId="77777777" w:rsidR="003011D4" w:rsidRDefault="003011D4" w:rsidP="003011D4">
      <w:pPr>
        <w:tabs>
          <w:tab w:val="left" w:pos="720"/>
        </w:tabs>
        <w:ind w:left="360"/>
        <w:jc w:val="both"/>
        <w:rPr>
          <w:rFonts w:ascii="Arial" w:hAnsi="Arial" w:cs="Arial"/>
          <w:sz w:val="18"/>
          <w:szCs w:val="18"/>
          <w:u w:val="single"/>
        </w:rPr>
      </w:pPr>
      <w:r>
        <w:rPr>
          <w:rFonts w:ascii="Arial" w:hAnsi="Arial" w:cs="Arial"/>
          <w:sz w:val="18"/>
          <w:szCs w:val="18"/>
          <w:u w:val="single"/>
        </w:rPr>
        <w:t>4.1. EPS-01</w:t>
      </w:r>
    </w:p>
    <w:p w14:paraId="3DB9F226" w14:textId="1F563E55" w:rsidR="003011D4"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4.1.1. </w:t>
      </w:r>
      <w:proofErr w:type="spellStart"/>
      <w:r>
        <w:rPr>
          <w:rFonts w:ascii="Arial" w:hAnsi="Arial" w:cs="Arial"/>
          <w:sz w:val="18"/>
          <w:szCs w:val="18"/>
        </w:rPr>
        <w:t>Šitas</w:t>
      </w:r>
      <w:proofErr w:type="spellEnd"/>
      <w:r>
        <w:rPr>
          <w:rFonts w:ascii="Arial" w:hAnsi="Arial" w:cs="Arial"/>
          <w:sz w:val="18"/>
          <w:szCs w:val="18"/>
        </w:rPr>
        <w:t xml:space="preserve"> </w:t>
      </w:r>
      <w:proofErr w:type="spellStart"/>
      <w:r>
        <w:rPr>
          <w:rFonts w:ascii="Arial" w:hAnsi="Arial" w:cs="Arial"/>
          <w:sz w:val="18"/>
          <w:szCs w:val="18"/>
        </w:rPr>
        <w:t>parametrų</w:t>
      </w:r>
      <w:proofErr w:type="spellEnd"/>
      <w:r>
        <w:rPr>
          <w:rFonts w:ascii="Arial" w:hAnsi="Arial" w:cs="Arial"/>
          <w:sz w:val="18"/>
          <w:szCs w:val="18"/>
        </w:rPr>
        <w:t xml:space="preserve"> </w:t>
      </w:r>
      <w:proofErr w:type="spellStart"/>
      <w:r>
        <w:rPr>
          <w:rFonts w:ascii="Arial" w:hAnsi="Arial" w:cs="Arial"/>
          <w:sz w:val="18"/>
          <w:szCs w:val="18"/>
        </w:rPr>
        <w:t>paketas</w:t>
      </w:r>
      <w:proofErr w:type="spellEnd"/>
      <w:r>
        <w:rPr>
          <w:rFonts w:ascii="Arial" w:hAnsi="Arial" w:cs="Arial"/>
          <w:sz w:val="18"/>
          <w:szCs w:val="18"/>
        </w:rPr>
        <w:t xml:space="preserve"> </w:t>
      </w:r>
      <w:proofErr w:type="spellStart"/>
      <w:r>
        <w:rPr>
          <w:rFonts w:ascii="Arial" w:hAnsi="Arial" w:cs="Arial"/>
          <w:sz w:val="18"/>
          <w:szCs w:val="18"/>
        </w:rPr>
        <w:t>siunčiamas</w:t>
      </w:r>
      <w:proofErr w:type="spellEnd"/>
      <w:r>
        <w:rPr>
          <w:rFonts w:ascii="Arial" w:hAnsi="Arial" w:cs="Arial"/>
          <w:sz w:val="18"/>
          <w:szCs w:val="18"/>
        </w:rPr>
        <w:t xml:space="preserve"> HTTPS POST </w:t>
      </w:r>
      <w:proofErr w:type="spellStart"/>
      <w:r>
        <w:rPr>
          <w:rFonts w:ascii="Arial" w:hAnsi="Arial" w:cs="Arial"/>
          <w:sz w:val="18"/>
          <w:szCs w:val="18"/>
        </w:rPr>
        <w:t>metodu</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išorinio</w:t>
      </w:r>
      <w:proofErr w:type="spellEnd"/>
      <w:r>
        <w:rPr>
          <w:rFonts w:ascii="Arial" w:hAnsi="Arial" w:cs="Arial"/>
          <w:sz w:val="18"/>
          <w:szCs w:val="18"/>
        </w:rPr>
        <w:t xml:space="preserve"> </w:t>
      </w:r>
      <w:proofErr w:type="spellStart"/>
      <w:r>
        <w:rPr>
          <w:rFonts w:ascii="Arial" w:hAnsi="Arial" w:cs="Arial"/>
          <w:sz w:val="18"/>
          <w:szCs w:val="18"/>
        </w:rPr>
        <w:t>portalo</w:t>
      </w:r>
      <w:proofErr w:type="spellEnd"/>
      <w:r>
        <w:rPr>
          <w:rFonts w:ascii="Arial" w:hAnsi="Arial" w:cs="Arial"/>
          <w:sz w:val="18"/>
          <w:szCs w:val="18"/>
        </w:rPr>
        <w:t xml:space="preserve"> į Banko </w:t>
      </w:r>
      <w:proofErr w:type="spellStart"/>
      <w:r>
        <w:rPr>
          <w:rFonts w:ascii="Arial" w:hAnsi="Arial" w:cs="Arial"/>
          <w:sz w:val="18"/>
          <w:szCs w:val="18"/>
        </w:rPr>
        <w:t>portalo</w:t>
      </w:r>
      <w:proofErr w:type="spellEnd"/>
      <w:r>
        <w:rPr>
          <w:rFonts w:ascii="Arial" w:hAnsi="Arial" w:cs="Arial"/>
          <w:sz w:val="18"/>
          <w:szCs w:val="18"/>
        </w:rPr>
        <w:t xml:space="preserve"> </w:t>
      </w:r>
      <w:proofErr w:type="spellStart"/>
      <w:r>
        <w:rPr>
          <w:rFonts w:ascii="Arial" w:hAnsi="Arial" w:cs="Arial"/>
          <w:sz w:val="18"/>
          <w:szCs w:val="18"/>
        </w:rPr>
        <w:t>pradinį</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puslapį</w:t>
      </w:r>
      <w:proofErr w:type="spellEnd"/>
      <w:r>
        <w:rPr>
          <w:rFonts w:ascii="Arial" w:hAnsi="Arial" w:cs="Arial"/>
          <w:sz w:val="18"/>
          <w:szCs w:val="18"/>
        </w:rPr>
        <w:t xml:space="preserve">  </w:t>
      </w:r>
      <w:proofErr w:type="spellStart"/>
      <w:r>
        <w:rPr>
          <w:rFonts w:ascii="Arial" w:hAnsi="Arial" w:cs="Arial"/>
          <w:sz w:val="18"/>
          <w:szCs w:val="18"/>
        </w:rPr>
        <w:t>adresu</w:t>
      </w:r>
      <w:proofErr w:type="spellEnd"/>
      <w:r>
        <w:rPr>
          <w:rFonts w:ascii="Arial" w:hAnsi="Arial" w:cs="Arial"/>
          <w:sz w:val="18"/>
          <w:szCs w:val="18"/>
        </w:rPr>
        <w:t xml:space="preserve"> </w:t>
      </w:r>
      <w:hyperlink r:id="rId15" w:history="1">
        <w:r w:rsidR="00704419" w:rsidRPr="005E4A77">
          <w:rPr>
            <w:rStyle w:val="Hyperlink"/>
            <w:rFonts w:ascii="Arial" w:hAnsi="Arial" w:cs="Arial"/>
            <w:sz w:val="18"/>
            <w:szCs w:val="18"/>
          </w:rPr>
          <w:t>https://ib.luminor.lt/loginb2b.aspx</w:t>
        </w:r>
      </w:hyperlink>
      <w:r w:rsidR="00704419">
        <w:rPr>
          <w:rFonts w:ascii="Arial" w:hAnsi="Arial" w:cs="Arial"/>
          <w:sz w:val="18"/>
          <w:szCs w:val="18"/>
        </w:rPr>
        <w:t xml:space="preserve"> </w:t>
      </w:r>
    </w:p>
    <w:p w14:paraId="218B793E" w14:textId="77777777" w:rsidR="003011D4"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4.1.2. </w:t>
      </w:r>
      <w:proofErr w:type="spellStart"/>
      <w:r>
        <w:rPr>
          <w:rFonts w:ascii="Arial" w:hAnsi="Arial" w:cs="Arial"/>
          <w:sz w:val="18"/>
          <w:szCs w:val="18"/>
        </w:rPr>
        <w:t>Konkretaus</w:t>
      </w:r>
      <w:proofErr w:type="spellEnd"/>
      <w:r>
        <w:rPr>
          <w:rFonts w:ascii="Arial" w:hAnsi="Arial" w:cs="Arial"/>
          <w:sz w:val="18"/>
          <w:szCs w:val="18"/>
        </w:rPr>
        <w:t xml:space="preserve"> Banko </w:t>
      </w:r>
      <w:proofErr w:type="spellStart"/>
      <w:r>
        <w:rPr>
          <w:rFonts w:ascii="Arial" w:hAnsi="Arial" w:cs="Arial"/>
          <w:sz w:val="18"/>
          <w:szCs w:val="18"/>
        </w:rPr>
        <w:t>puslapio</w:t>
      </w:r>
      <w:proofErr w:type="spellEnd"/>
      <w:r>
        <w:rPr>
          <w:rFonts w:ascii="Arial" w:hAnsi="Arial" w:cs="Arial"/>
          <w:sz w:val="18"/>
          <w:szCs w:val="18"/>
        </w:rPr>
        <w:t xml:space="preserve"> </w:t>
      </w:r>
      <w:proofErr w:type="spellStart"/>
      <w:r>
        <w:rPr>
          <w:rFonts w:ascii="Arial" w:hAnsi="Arial" w:cs="Arial"/>
          <w:sz w:val="18"/>
          <w:szCs w:val="18"/>
        </w:rPr>
        <w:t>adresas</w:t>
      </w:r>
      <w:proofErr w:type="spellEnd"/>
      <w:r>
        <w:rPr>
          <w:rFonts w:ascii="Arial" w:hAnsi="Arial" w:cs="Arial"/>
          <w:sz w:val="18"/>
          <w:szCs w:val="18"/>
        </w:rPr>
        <w:t xml:space="preserve"> (URL) </w:t>
      </w:r>
      <w:proofErr w:type="spellStart"/>
      <w:r>
        <w:rPr>
          <w:rFonts w:ascii="Arial" w:hAnsi="Arial" w:cs="Arial"/>
          <w:sz w:val="18"/>
          <w:szCs w:val="18"/>
        </w:rPr>
        <w:t>registruojamas</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kartu</w:t>
      </w:r>
      <w:proofErr w:type="spellEnd"/>
      <w:r>
        <w:rPr>
          <w:rFonts w:ascii="Arial" w:hAnsi="Arial" w:cs="Arial"/>
          <w:sz w:val="18"/>
          <w:szCs w:val="18"/>
        </w:rPr>
        <w:t xml:space="preserv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kitais</w:t>
      </w:r>
      <w:proofErr w:type="spellEnd"/>
      <w:r>
        <w:rPr>
          <w:rFonts w:ascii="Arial" w:hAnsi="Arial" w:cs="Arial"/>
          <w:sz w:val="18"/>
          <w:szCs w:val="18"/>
        </w:rPr>
        <w:t xml:space="preserve"> Banko </w:t>
      </w:r>
      <w:proofErr w:type="spellStart"/>
      <w:r>
        <w:rPr>
          <w:rFonts w:ascii="Arial" w:hAnsi="Arial" w:cs="Arial"/>
          <w:sz w:val="18"/>
          <w:szCs w:val="18"/>
        </w:rPr>
        <w:t>parametrais</w:t>
      </w:r>
      <w:proofErr w:type="spellEnd"/>
      <w:r>
        <w:rPr>
          <w:rFonts w:ascii="Arial" w:hAnsi="Arial" w:cs="Arial"/>
          <w:sz w:val="18"/>
          <w:szCs w:val="18"/>
        </w:rPr>
        <w:t xml:space="preserve"> – </w:t>
      </w:r>
      <w:proofErr w:type="spellStart"/>
      <w:r>
        <w:rPr>
          <w:rFonts w:ascii="Arial" w:hAnsi="Arial" w:cs="Arial"/>
          <w:sz w:val="18"/>
          <w:szCs w:val="18"/>
        </w:rPr>
        <w:t>identifikatoriumi</w:t>
      </w:r>
      <w:proofErr w:type="spellEnd"/>
      <w:r>
        <w:rPr>
          <w:rFonts w:ascii="Arial" w:hAnsi="Arial" w:cs="Arial"/>
          <w:sz w:val="18"/>
          <w:szCs w:val="18"/>
        </w:rPr>
        <w:t xml:space="preserve">, </w:t>
      </w:r>
      <w:proofErr w:type="spellStart"/>
      <w:r>
        <w:rPr>
          <w:rFonts w:ascii="Arial" w:hAnsi="Arial" w:cs="Arial"/>
          <w:sz w:val="18"/>
          <w:szCs w:val="18"/>
        </w:rPr>
        <w:t>pavadinimu</w:t>
      </w:r>
      <w:proofErr w:type="spellEnd"/>
      <w:r>
        <w:rPr>
          <w:rFonts w:ascii="Arial" w:hAnsi="Arial" w:cs="Arial"/>
          <w:sz w:val="18"/>
          <w:szCs w:val="18"/>
        </w:rPr>
        <w:t xml:space="preserve">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viešu</w:t>
      </w:r>
      <w:proofErr w:type="spellEnd"/>
      <w:r>
        <w:rPr>
          <w:rFonts w:ascii="Arial" w:hAnsi="Arial" w:cs="Arial"/>
          <w:sz w:val="18"/>
          <w:szCs w:val="18"/>
        </w:rPr>
        <w:t xml:space="preserve"> </w:t>
      </w:r>
      <w:proofErr w:type="spellStart"/>
      <w:r>
        <w:rPr>
          <w:rFonts w:ascii="Arial" w:hAnsi="Arial" w:cs="Arial"/>
          <w:sz w:val="18"/>
          <w:szCs w:val="18"/>
        </w:rPr>
        <w:t>raktu</w:t>
      </w:r>
      <w:proofErr w:type="spellEnd"/>
      <w:r>
        <w:rPr>
          <w:rFonts w:ascii="Arial" w:hAnsi="Arial" w:cs="Arial"/>
          <w:sz w:val="18"/>
          <w:szCs w:val="18"/>
        </w:rPr>
        <w:t>.</w:t>
      </w:r>
    </w:p>
    <w:p w14:paraId="7EB70667" w14:textId="77777777" w:rsidR="003011D4" w:rsidRDefault="003011D4" w:rsidP="003011D4">
      <w:pPr>
        <w:tabs>
          <w:tab w:val="left" w:pos="720"/>
        </w:tabs>
        <w:jc w:val="both"/>
        <w:rPr>
          <w:rFonts w:ascii="Arial" w:hAnsi="Arial" w:cs="Arial"/>
          <w:sz w:val="18"/>
          <w:szCs w:val="18"/>
        </w:rPr>
      </w:pPr>
      <w:r>
        <w:rPr>
          <w:rFonts w:ascii="Arial" w:hAnsi="Arial" w:cs="Arial"/>
          <w:sz w:val="18"/>
          <w:szCs w:val="18"/>
        </w:rPr>
        <w:tab/>
        <w:t xml:space="preserve">4.1.3. </w:t>
      </w:r>
      <w:proofErr w:type="spellStart"/>
      <w:r>
        <w:rPr>
          <w:rFonts w:ascii="Arial" w:hAnsi="Arial" w:cs="Arial"/>
          <w:sz w:val="18"/>
          <w:szCs w:val="18"/>
        </w:rPr>
        <w:t>Paketo</w:t>
      </w:r>
      <w:proofErr w:type="spellEnd"/>
      <w:r>
        <w:rPr>
          <w:rFonts w:ascii="Arial" w:hAnsi="Arial" w:cs="Arial"/>
          <w:sz w:val="18"/>
          <w:szCs w:val="18"/>
        </w:rPr>
        <w:t xml:space="preserve"> </w:t>
      </w:r>
      <w:proofErr w:type="spellStart"/>
      <w:r>
        <w:rPr>
          <w:rFonts w:ascii="Arial" w:hAnsi="Arial" w:cs="Arial"/>
          <w:sz w:val="18"/>
          <w:szCs w:val="18"/>
        </w:rPr>
        <w:t>parametrų</w:t>
      </w:r>
      <w:proofErr w:type="spellEnd"/>
      <w:r>
        <w:rPr>
          <w:rFonts w:ascii="Arial" w:hAnsi="Arial" w:cs="Arial"/>
          <w:sz w:val="18"/>
          <w:szCs w:val="18"/>
        </w:rPr>
        <w:t xml:space="preserve"> </w:t>
      </w:r>
      <w:proofErr w:type="spellStart"/>
      <w:r>
        <w:rPr>
          <w:rFonts w:ascii="Arial" w:hAnsi="Arial" w:cs="Arial"/>
          <w:sz w:val="18"/>
          <w:szCs w:val="18"/>
        </w:rPr>
        <w:t>struktūra</w:t>
      </w:r>
      <w:proofErr w:type="spellEnd"/>
      <w:r>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2132"/>
        <w:gridCol w:w="6300"/>
      </w:tblGrid>
      <w:tr w:rsidR="003011D4" w14:paraId="32760029" w14:textId="77777777" w:rsidTr="003011D4">
        <w:tc>
          <w:tcPr>
            <w:tcW w:w="1576" w:type="dxa"/>
            <w:tcBorders>
              <w:top w:val="single" w:sz="4" w:space="0" w:color="auto"/>
              <w:left w:val="single" w:sz="4" w:space="0" w:color="auto"/>
              <w:bottom w:val="single" w:sz="4" w:space="0" w:color="auto"/>
              <w:right w:val="single" w:sz="4" w:space="0" w:color="auto"/>
            </w:tcBorders>
            <w:hideMark/>
          </w:tcPr>
          <w:p w14:paraId="4E7D972D" w14:textId="77777777" w:rsidR="003011D4" w:rsidRDefault="003011D4">
            <w:pPr>
              <w:jc w:val="both"/>
              <w:rPr>
                <w:rFonts w:ascii="Arial" w:hAnsi="Arial" w:cs="Arial"/>
                <w:b/>
                <w:sz w:val="18"/>
                <w:szCs w:val="18"/>
              </w:rPr>
            </w:pPr>
            <w:proofErr w:type="spellStart"/>
            <w:r>
              <w:rPr>
                <w:rFonts w:ascii="Arial" w:hAnsi="Arial" w:cs="Arial"/>
                <w:b/>
                <w:sz w:val="18"/>
                <w:szCs w:val="18"/>
              </w:rPr>
              <w:t>Parametras</w:t>
            </w:r>
            <w:proofErr w:type="spellEnd"/>
          </w:p>
        </w:tc>
        <w:tc>
          <w:tcPr>
            <w:tcW w:w="2132" w:type="dxa"/>
            <w:tcBorders>
              <w:top w:val="single" w:sz="4" w:space="0" w:color="auto"/>
              <w:left w:val="single" w:sz="4" w:space="0" w:color="auto"/>
              <w:bottom w:val="single" w:sz="4" w:space="0" w:color="auto"/>
              <w:right w:val="single" w:sz="4" w:space="0" w:color="auto"/>
            </w:tcBorders>
            <w:hideMark/>
          </w:tcPr>
          <w:p w14:paraId="431D79A1" w14:textId="77777777" w:rsidR="003011D4" w:rsidRDefault="003011D4">
            <w:pPr>
              <w:jc w:val="both"/>
              <w:rPr>
                <w:rFonts w:ascii="Arial" w:hAnsi="Arial" w:cs="Arial"/>
                <w:b/>
                <w:sz w:val="18"/>
                <w:szCs w:val="18"/>
              </w:rPr>
            </w:pPr>
            <w:proofErr w:type="spellStart"/>
            <w:r>
              <w:rPr>
                <w:rFonts w:ascii="Arial" w:hAnsi="Arial" w:cs="Arial"/>
                <w:b/>
                <w:sz w:val="18"/>
                <w:szCs w:val="18"/>
              </w:rPr>
              <w:t>Maksimalus</w:t>
            </w:r>
            <w:proofErr w:type="spellEnd"/>
            <w:r>
              <w:rPr>
                <w:rFonts w:ascii="Arial" w:hAnsi="Arial" w:cs="Arial"/>
                <w:b/>
                <w:sz w:val="18"/>
                <w:szCs w:val="18"/>
              </w:rPr>
              <w:t xml:space="preserve"> </w:t>
            </w:r>
            <w:proofErr w:type="spellStart"/>
            <w:r>
              <w:rPr>
                <w:rFonts w:ascii="Arial" w:hAnsi="Arial" w:cs="Arial"/>
                <w:b/>
                <w:sz w:val="18"/>
                <w:szCs w:val="18"/>
              </w:rPr>
              <w:t>ilgis</w:t>
            </w:r>
            <w:proofErr w:type="spellEnd"/>
          </w:p>
        </w:tc>
        <w:tc>
          <w:tcPr>
            <w:tcW w:w="6300" w:type="dxa"/>
            <w:tcBorders>
              <w:top w:val="single" w:sz="4" w:space="0" w:color="auto"/>
              <w:left w:val="single" w:sz="4" w:space="0" w:color="auto"/>
              <w:bottom w:val="single" w:sz="4" w:space="0" w:color="auto"/>
              <w:right w:val="single" w:sz="4" w:space="0" w:color="auto"/>
            </w:tcBorders>
            <w:hideMark/>
          </w:tcPr>
          <w:p w14:paraId="5CCFFEFC" w14:textId="77777777" w:rsidR="003011D4" w:rsidRDefault="003011D4">
            <w:pPr>
              <w:jc w:val="both"/>
              <w:rPr>
                <w:rFonts w:ascii="Arial" w:hAnsi="Arial" w:cs="Arial"/>
                <w:b/>
                <w:sz w:val="18"/>
                <w:szCs w:val="18"/>
              </w:rPr>
            </w:pPr>
            <w:proofErr w:type="spellStart"/>
            <w:r>
              <w:rPr>
                <w:rFonts w:ascii="Arial" w:hAnsi="Arial" w:cs="Arial"/>
                <w:b/>
                <w:sz w:val="18"/>
                <w:szCs w:val="18"/>
              </w:rPr>
              <w:t>Paskirtis</w:t>
            </w:r>
            <w:proofErr w:type="spellEnd"/>
          </w:p>
        </w:tc>
      </w:tr>
      <w:tr w:rsidR="003011D4" w14:paraId="1835B52A" w14:textId="77777777" w:rsidTr="003011D4">
        <w:trPr>
          <w:trHeight w:val="226"/>
        </w:trPr>
        <w:tc>
          <w:tcPr>
            <w:tcW w:w="1576" w:type="dxa"/>
            <w:tcBorders>
              <w:top w:val="single" w:sz="4" w:space="0" w:color="auto"/>
              <w:left w:val="single" w:sz="4" w:space="0" w:color="auto"/>
              <w:bottom w:val="single" w:sz="4" w:space="0" w:color="auto"/>
              <w:right w:val="single" w:sz="4" w:space="0" w:color="auto"/>
            </w:tcBorders>
            <w:hideMark/>
          </w:tcPr>
          <w:p w14:paraId="73F0ECF9" w14:textId="77777777" w:rsidR="003011D4" w:rsidRDefault="003011D4">
            <w:pPr>
              <w:jc w:val="both"/>
              <w:rPr>
                <w:rFonts w:ascii="Arial" w:hAnsi="Arial" w:cs="Arial"/>
                <w:sz w:val="18"/>
                <w:szCs w:val="18"/>
              </w:rPr>
            </w:pPr>
            <w:r>
              <w:rPr>
                <w:rFonts w:ascii="Arial" w:hAnsi="Arial" w:cs="Arial"/>
                <w:sz w:val="18"/>
                <w:szCs w:val="18"/>
              </w:rPr>
              <w:t>SRC</w:t>
            </w:r>
          </w:p>
        </w:tc>
        <w:tc>
          <w:tcPr>
            <w:tcW w:w="2132" w:type="dxa"/>
            <w:tcBorders>
              <w:top w:val="single" w:sz="4" w:space="0" w:color="auto"/>
              <w:left w:val="single" w:sz="4" w:space="0" w:color="auto"/>
              <w:bottom w:val="single" w:sz="4" w:space="0" w:color="auto"/>
              <w:right w:val="single" w:sz="4" w:space="0" w:color="auto"/>
            </w:tcBorders>
            <w:hideMark/>
          </w:tcPr>
          <w:p w14:paraId="7CC0029E" w14:textId="77777777" w:rsidR="003011D4" w:rsidRDefault="003011D4">
            <w:pPr>
              <w:jc w:val="both"/>
              <w:rPr>
                <w:rFonts w:ascii="Arial" w:hAnsi="Arial" w:cs="Arial"/>
                <w:sz w:val="18"/>
                <w:szCs w:val="18"/>
              </w:rPr>
            </w:pPr>
            <w:r>
              <w:rPr>
                <w:rFonts w:ascii="Arial" w:hAnsi="Arial" w:cs="Arial"/>
                <w:sz w:val="18"/>
                <w:szCs w:val="18"/>
              </w:rPr>
              <w:t>9</w:t>
            </w:r>
          </w:p>
        </w:tc>
        <w:tc>
          <w:tcPr>
            <w:tcW w:w="6300" w:type="dxa"/>
            <w:tcBorders>
              <w:top w:val="single" w:sz="4" w:space="0" w:color="auto"/>
              <w:left w:val="single" w:sz="4" w:space="0" w:color="auto"/>
              <w:bottom w:val="single" w:sz="4" w:space="0" w:color="auto"/>
              <w:right w:val="single" w:sz="4" w:space="0" w:color="auto"/>
            </w:tcBorders>
            <w:hideMark/>
          </w:tcPr>
          <w:p w14:paraId="6D315278" w14:textId="69C50799" w:rsidR="00704419" w:rsidRDefault="003011D4" w:rsidP="00704419">
            <w:pPr>
              <w:jc w:val="both"/>
              <w:rPr>
                <w:rFonts w:ascii="Arial" w:hAnsi="Arial" w:cs="Arial"/>
                <w:sz w:val="18"/>
                <w:szCs w:val="18"/>
              </w:rPr>
            </w:pPr>
            <w:proofErr w:type="spellStart"/>
            <w:r>
              <w:rPr>
                <w:rFonts w:ascii="Arial" w:hAnsi="Arial" w:cs="Arial"/>
                <w:sz w:val="18"/>
                <w:szCs w:val="18"/>
              </w:rPr>
              <w:t>Užklausos</w:t>
            </w:r>
            <w:proofErr w:type="spellEnd"/>
            <w:r>
              <w:rPr>
                <w:rFonts w:ascii="Arial" w:hAnsi="Arial" w:cs="Arial"/>
                <w:sz w:val="18"/>
                <w:szCs w:val="18"/>
              </w:rPr>
              <w:t xml:space="preserve"> </w:t>
            </w:r>
            <w:proofErr w:type="spellStart"/>
            <w:r>
              <w:rPr>
                <w:rFonts w:ascii="Arial" w:hAnsi="Arial" w:cs="Arial"/>
                <w:sz w:val="18"/>
                <w:szCs w:val="18"/>
              </w:rPr>
              <w:t>šaltinio</w:t>
            </w:r>
            <w:proofErr w:type="spellEnd"/>
            <w:r>
              <w:rPr>
                <w:rFonts w:ascii="Arial" w:hAnsi="Arial" w:cs="Arial"/>
                <w:sz w:val="18"/>
                <w:szCs w:val="18"/>
              </w:rPr>
              <w:t xml:space="preserve"> </w:t>
            </w:r>
            <w:proofErr w:type="spellStart"/>
            <w:r>
              <w:rPr>
                <w:rFonts w:ascii="Arial" w:hAnsi="Arial" w:cs="Arial"/>
                <w:sz w:val="18"/>
                <w:szCs w:val="18"/>
              </w:rPr>
              <w:t>kodas</w:t>
            </w:r>
            <w:proofErr w:type="spellEnd"/>
            <w:r>
              <w:rPr>
                <w:rFonts w:ascii="Arial" w:hAnsi="Arial" w:cs="Arial"/>
                <w:sz w:val="18"/>
                <w:szCs w:val="18"/>
              </w:rPr>
              <w:t xml:space="preserve"> </w:t>
            </w:r>
          </w:p>
        </w:tc>
      </w:tr>
      <w:tr w:rsidR="003011D4" w14:paraId="3F0394F3" w14:textId="77777777" w:rsidTr="003011D4">
        <w:tc>
          <w:tcPr>
            <w:tcW w:w="1576" w:type="dxa"/>
            <w:tcBorders>
              <w:top w:val="single" w:sz="4" w:space="0" w:color="auto"/>
              <w:left w:val="single" w:sz="4" w:space="0" w:color="auto"/>
              <w:bottom w:val="single" w:sz="4" w:space="0" w:color="auto"/>
              <w:right w:val="single" w:sz="4" w:space="0" w:color="auto"/>
            </w:tcBorders>
            <w:hideMark/>
          </w:tcPr>
          <w:p w14:paraId="5F73D191" w14:textId="77777777" w:rsidR="003011D4" w:rsidRDefault="003011D4">
            <w:pPr>
              <w:jc w:val="both"/>
              <w:rPr>
                <w:rFonts w:ascii="Arial" w:hAnsi="Arial" w:cs="Arial"/>
                <w:sz w:val="18"/>
                <w:szCs w:val="18"/>
              </w:rPr>
            </w:pPr>
            <w:r>
              <w:rPr>
                <w:rFonts w:ascii="Arial" w:hAnsi="Arial" w:cs="Arial"/>
                <w:sz w:val="18"/>
                <w:szCs w:val="18"/>
              </w:rPr>
              <w:t>TIME</w:t>
            </w:r>
          </w:p>
        </w:tc>
        <w:tc>
          <w:tcPr>
            <w:tcW w:w="2132" w:type="dxa"/>
            <w:tcBorders>
              <w:top w:val="single" w:sz="4" w:space="0" w:color="auto"/>
              <w:left w:val="single" w:sz="4" w:space="0" w:color="auto"/>
              <w:bottom w:val="single" w:sz="4" w:space="0" w:color="auto"/>
              <w:right w:val="single" w:sz="4" w:space="0" w:color="auto"/>
            </w:tcBorders>
            <w:hideMark/>
          </w:tcPr>
          <w:p w14:paraId="793B8230" w14:textId="77777777" w:rsidR="003011D4" w:rsidRDefault="003011D4">
            <w:pPr>
              <w:jc w:val="both"/>
              <w:rPr>
                <w:rFonts w:ascii="Arial" w:hAnsi="Arial" w:cs="Arial"/>
                <w:sz w:val="18"/>
                <w:szCs w:val="18"/>
              </w:rPr>
            </w:pPr>
            <w:r>
              <w:rPr>
                <w:rFonts w:ascii="Arial" w:hAnsi="Arial" w:cs="Arial"/>
                <w:sz w:val="18"/>
                <w:szCs w:val="18"/>
              </w:rPr>
              <w:t>20</w:t>
            </w:r>
          </w:p>
        </w:tc>
        <w:tc>
          <w:tcPr>
            <w:tcW w:w="6300" w:type="dxa"/>
            <w:tcBorders>
              <w:top w:val="single" w:sz="4" w:space="0" w:color="auto"/>
              <w:left w:val="single" w:sz="4" w:space="0" w:color="auto"/>
              <w:bottom w:val="single" w:sz="4" w:space="0" w:color="auto"/>
              <w:right w:val="single" w:sz="4" w:space="0" w:color="auto"/>
            </w:tcBorders>
            <w:hideMark/>
          </w:tcPr>
          <w:p w14:paraId="7AFE5575" w14:textId="77777777" w:rsidR="003011D4" w:rsidRDefault="003011D4">
            <w:pPr>
              <w:jc w:val="both"/>
              <w:rPr>
                <w:rFonts w:ascii="Arial" w:hAnsi="Arial" w:cs="Arial"/>
                <w:sz w:val="18"/>
                <w:szCs w:val="18"/>
              </w:rPr>
            </w:pPr>
            <w:proofErr w:type="spellStart"/>
            <w:r>
              <w:rPr>
                <w:rFonts w:ascii="Arial" w:hAnsi="Arial" w:cs="Arial"/>
                <w:sz w:val="18"/>
                <w:szCs w:val="18"/>
              </w:rPr>
              <w:t>Naudotojo</w:t>
            </w:r>
            <w:proofErr w:type="spellEnd"/>
            <w:r>
              <w:rPr>
                <w:rFonts w:ascii="Arial" w:hAnsi="Arial" w:cs="Arial"/>
                <w:sz w:val="18"/>
                <w:szCs w:val="18"/>
              </w:rPr>
              <w:t xml:space="preserve"> </w:t>
            </w:r>
            <w:proofErr w:type="spellStart"/>
            <w:r>
              <w:rPr>
                <w:rFonts w:ascii="Arial" w:hAnsi="Arial" w:cs="Arial"/>
                <w:sz w:val="18"/>
                <w:szCs w:val="18"/>
              </w:rPr>
              <w:t>nukreipimo</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portalo</w:t>
            </w:r>
            <w:proofErr w:type="spellEnd"/>
            <w:r>
              <w:rPr>
                <w:rFonts w:ascii="Arial" w:hAnsi="Arial" w:cs="Arial"/>
                <w:sz w:val="18"/>
                <w:szCs w:val="18"/>
              </w:rPr>
              <w:t xml:space="preserve"> į Banko </w:t>
            </w:r>
            <w:proofErr w:type="spellStart"/>
            <w:r>
              <w:rPr>
                <w:rFonts w:ascii="Arial" w:hAnsi="Arial" w:cs="Arial"/>
                <w:sz w:val="18"/>
                <w:szCs w:val="18"/>
              </w:rPr>
              <w:t>portalą</w:t>
            </w:r>
            <w:proofErr w:type="spellEnd"/>
            <w:r>
              <w:rPr>
                <w:rFonts w:ascii="Arial" w:hAnsi="Arial" w:cs="Arial"/>
                <w:sz w:val="18"/>
                <w:szCs w:val="18"/>
              </w:rPr>
              <w:t xml:space="preserve"> data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laikas</w:t>
            </w:r>
            <w:proofErr w:type="spellEnd"/>
            <w:r>
              <w:rPr>
                <w:rFonts w:ascii="Arial" w:hAnsi="Arial" w:cs="Arial"/>
                <w:sz w:val="18"/>
                <w:szCs w:val="18"/>
              </w:rPr>
              <w:t xml:space="preserve"> </w:t>
            </w:r>
            <w:proofErr w:type="spellStart"/>
            <w:r>
              <w:rPr>
                <w:rFonts w:ascii="Arial" w:hAnsi="Arial" w:cs="Arial"/>
                <w:sz w:val="18"/>
                <w:szCs w:val="18"/>
              </w:rPr>
              <w:t>sekundžių</w:t>
            </w:r>
            <w:proofErr w:type="spellEnd"/>
            <w:r>
              <w:rPr>
                <w:rFonts w:ascii="Arial" w:hAnsi="Arial" w:cs="Arial"/>
                <w:sz w:val="18"/>
                <w:szCs w:val="18"/>
              </w:rPr>
              <w:t xml:space="preserve"> </w:t>
            </w:r>
            <w:proofErr w:type="spellStart"/>
            <w:r>
              <w:rPr>
                <w:rFonts w:ascii="Arial" w:hAnsi="Arial" w:cs="Arial"/>
                <w:sz w:val="18"/>
                <w:szCs w:val="18"/>
              </w:rPr>
              <w:t>tikslumu</w:t>
            </w:r>
            <w:proofErr w:type="spellEnd"/>
            <w:r>
              <w:rPr>
                <w:rFonts w:ascii="Arial" w:hAnsi="Arial" w:cs="Arial"/>
                <w:sz w:val="18"/>
                <w:szCs w:val="18"/>
              </w:rPr>
              <w:t xml:space="preserve">. Data </w:t>
            </w:r>
            <w:proofErr w:type="spellStart"/>
            <w:r>
              <w:rPr>
                <w:rFonts w:ascii="Arial" w:hAnsi="Arial" w:cs="Arial"/>
                <w:sz w:val="18"/>
                <w:szCs w:val="18"/>
              </w:rPr>
              <w:t>perduodama</w:t>
            </w:r>
            <w:proofErr w:type="spellEnd"/>
            <w:r>
              <w:rPr>
                <w:rFonts w:ascii="Arial" w:hAnsi="Arial" w:cs="Arial"/>
                <w:sz w:val="18"/>
                <w:szCs w:val="18"/>
              </w:rPr>
              <w:t xml:space="preserve"> </w:t>
            </w:r>
            <w:proofErr w:type="spellStart"/>
            <w:r>
              <w:rPr>
                <w:rFonts w:ascii="Arial" w:hAnsi="Arial" w:cs="Arial"/>
                <w:sz w:val="18"/>
                <w:szCs w:val="18"/>
              </w:rPr>
              <w:t>tekstiniame</w:t>
            </w:r>
            <w:proofErr w:type="spellEnd"/>
            <w:r>
              <w:rPr>
                <w:rFonts w:ascii="Arial" w:hAnsi="Arial" w:cs="Arial"/>
                <w:sz w:val="18"/>
                <w:szCs w:val="18"/>
              </w:rPr>
              <w:t xml:space="preserve"> </w:t>
            </w:r>
            <w:proofErr w:type="spellStart"/>
            <w:r>
              <w:rPr>
                <w:rFonts w:ascii="Arial" w:hAnsi="Arial" w:cs="Arial"/>
                <w:sz w:val="18"/>
                <w:szCs w:val="18"/>
              </w:rPr>
              <w:t>pavidale</w:t>
            </w:r>
            <w:proofErr w:type="spellEnd"/>
            <w:r>
              <w:rPr>
                <w:rFonts w:ascii="Arial" w:hAnsi="Arial" w:cs="Arial"/>
                <w:sz w:val="18"/>
                <w:szCs w:val="18"/>
              </w:rPr>
              <w:t xml:space="preserve"> </w:t>
            </w:r>
            <w:proofErr w:type="spellStart"/>
            <w:r>
              <w:rPr>
                <w:rFonts w:ascii="Arial" w:hAnsi="Arial" w:cs="Arial"/>
                <w:sz w:val="18"/>
                <w:szCs w:val="18"/>
              </w:rPr>
              <w:t>formate</w:t>
            </w:r>
            <w:proofErr w:type="spellEnd"/>
            <w:r>
              <w:rPr>
                <w:rFonts w:ascii="Arial" w:hAnsi="Arial" w:cs="Arial"/>
                <w:sz w:val="18"/>
                <w:szCs w:val="18"/>
              </w:rPr>
              <w:t xml:space="preserve"> </w:t>
            </w:r>
          </w:p>
          <w:p w14:paraId="0A216A9C" w14:textId="77777777" w:rsidR="003011D4" w:rsidRDefault="003011D4">
            <w:pPr>
              <w:jc w:val="both"/>
              <w:rPr>
                <w:rFonts w:ascii="Arial" w:hAnsi="Arial" w:cs="Arial"/>
                <w:i/>
                <w:sz w:val="18"/>
                <w:szCs w:val="18"/>
              </w:rPr>
            </w:pPr>
            <w:r>
              <w:rPr>
                <w:rFonts w:ascii="Arial" w:hAnsi="Arial" w:cs="Arial"/>
                <w:b/>
                <w:i/>
                <w:sz w:val="18"/>
                <w:szCs w:val="18"/>
              </w:rPr>
              <w:t xml:space="preserve">              YYYY.MM.DD </w:t>
            </w:r>
            <w:proofErr w:type="spellStart"/>
            <w:r>
              <w:rPr>
                <w:rFonts w:ascii="Arial" w:hAnsi="Arial" w:cs="Arial"/>
                <w:b/>
                <w:i/>
                <w:sz w:val="18"/>
                <w:szCs w:val="18"/>
              </w:rPr>
              <w:t>hh:mm:ss</w:t>
            </w:r>
            <w:proofErr w:type="spellEnd"/>
          </w:p>
        </w:tc>
      </w:tr>
      <w:tr w:rsidR="003011D4" w14:paraId="015DB7D2" w14:textId="77777777" w:rsidTr="003011D4">
        <w:tc>
          <w:tcPr>
            <w:tcW w:w="1576" w:type="dxa"/>
            <w:tcBorders>
              <w:top w:val="single" w:sz="4" w:space="0" w:color="auto"/>
              <w:left w:val="single" w:sz="4" w:space="0" w:color="auto"/>
              <w:bottom w:val="single" w:sz="4" w:space="0" w:color="auto"/>
              <w:right w:val="single" w:sz="4" w:space="0" w:color="auto"/>
            </w:tcBorders>
            <w:hideMark/>
          </w:tcPr>
          <w:p w14:paraId="0776038D" w14:textId="77777777" w:rsidR="003011D4" w:rsidRDefault="003011D4">
            <w:pPr>
              <w:jc w:val="both"/>
              <w:rPr>
                <w:rFonts w:ascii="Arial" w:hAnsi="Arial" w:cs="Arial"/>
                <w:sz w:val="18"/>
                <w:szCs w:val="18"/>
              </w:rPr>
            </w:pPr>
            <w:r>
              <w:rPr>
                <w:rFonts w:ascii="Arial" w:hAnsi="Arial" w:cs="Arial"/>
                <w:sz w:val="18"/>
                <w:szCs w:val="18"/>
              </w:rPr>
              <w:t>SIGNATURE</w:t>
            </w:r>
          </w:p>
        </w:tc>
        <w:tc>
          <w:tcPr>
            <w:tcW w:w="2132" w:type="dxa"/>
            <w:tcBorders>
              <w:top w:val="single" w:sz="4" w:space="0" w:color="auto"/>
              <w:left w:val="single" w:sz="4" w:space="0" w:color="auto"/>
              <w:bottom w:val="single" w:sz="4" w:space="0" w:color="auto"/>
              <w:right w:val="single" w:sz="4" w:space="0" w:color="auto"/>
            </w:tcBorders>
            <w:hideMark/>
          </w:tcPr>
          <w:p w14:paraId="5572E075" w14:textId="77777777" w:rsidR="003011D4" w:rsidRDefault="003011D4">
            <w:pPr>
              <w:jc w:val="both"/>
              <w:rPr>
                <w:rFonts w:ascii="Arial" w:hAnsi="Arial" w:cs="Arial"/>
                <w:sz w:val="18"/>
                <w:szCs w:val="18"/>
              </w:rPr>
            </w:pPr>
            <w:r>
              <w:rPr>
                <w:rFonts w:ascii="Arial" w:hAnsi="Arial" w:cs="Arial"/>
                <w:sz w:val="18"/>
                <w:szCs w:val="18"/>
              </w:rPr>
              <w:t>600</w:t>
            </w:r>
          </w:p>
        </w:tc>
        <w:tc>
          <w:tcPr>
            <w:tcW w:w="6300" w:type="dxa"/>
            <w:tcBorders>
              <w:top w:val="single" w:sz="4" w:space="0" w:color="auto"/>
              <w:left w:val="single" w:sz="4" w:space="0" w:color="auto"/>
              <w:bottom w:val="single" w:sz="4" w:space="0" w:color="auto"/>
              <w:right w:val="single" w:sz="4" w:space="0" w:color="auto"/>
            </w:tcBorders>
            <w:hideMark/>
          </w:tcPr>
          <w:p w14:paraId="3319D719" w14:textId="77777777" w:rsidR="003011D4" w:rsidRDefault="003011D4">
            <w:pPr>
              <w:jc w:val="both"/>
              <w:rPr>
                <w:rFonts w:ascii="Arial" w:hAnsi="Arial" w:cs="Arial"/>
                <w:sz w:val="18"/>
                <w:szCs w:val="18"/>
              </w:rPr>
            </w:pPr>
            <w:r>
              <w:rPr>
                <w:rFonts w:ascii="Arial" w:hAnsi="Arial" w:cs="Arial"/>
                <w:sz w:val="18"/>
                <w:szCs w:val="18"/>
              </w:rPr>
              <w:t xml:space="preserve">SRC </w:t>
            </w:r>
            <w:proofErr w:type="spellStart"/>
            <w:r>
              <w:rPr>
                <w:rFonts w:ascii="Arial" w:hAnsi="Arial" w:cs="Arial"/>
                <w:sz w:val="18"/>
                <w:szCs w:val="18"/>
              </w:rPr>
              <w:t>ir</w:t>
            </w:r>
            <w:proofErr w:type="spellEnd"/>
            <w:r>
              <w:rPr>
                <w:rFonts w:ascii="Arial" w:hAnsi="Arial" w:cs="Arial"/>
                <w:sz w:val="18"/>
                <w:szCs w:val="18"/>
              </w:rPr>
              <w:t xml:space="preserve"> TIME </w:t>
            </w:r>
            <w:proofErr w:type="spellStart"/>
            <w:r>
              <w:rPr>
                <w:rFonts w:ascii="Arial" w:hAnsi="Arial" w:cs="Arial"/>
                <w:sz w:val="18"/>
                <w:szCs w:val="18"/>
              </w:rPr>
              <w:t>parametrų</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w:t>
            </w:r>
            <w:proofErr w:type="spellStart"/>
            <w:r>
              <w:rPr>
                <w:rFonts w:ascii="Arial" w:hAnsi="Arial" w:cs="Arial"/>
                <w:sz w:val="18"/>
                <w:szCs w:val="18"/>
              </w:rPr>
              <w:t>skaitmeninis</w:t>
            </w:r>
            <w:proofErr w:type="spellEnd"/>
            <w:r>
              <w:rPr>
                <w:rFonts w:ascii="Arial" w:hAnsi="Arial" w:cs="Arial"/>
                <w:sz w:val="18"/>
                <w:szCs w:val="18"/>
              </w:rPr>
              <w:t xml:space="preserve"> </w:t>
            </w:r>
            <w:proofErr w:type="spellStart"/>
            <w:r>
              <w:rPr>
                <w:rFonts w:ascii="Arial" w:hAnsi="Arial" w:cs="Arial"/>
                <w:sz w:val="18"/>
                <w:szCs w:val="18"/>
              </w:rPr>
              <w:t>parašas</w:t>
            </w:r>
            <w:proofErr w:type="spellEnd"/>
            <w:r>
              <w:rPr>
                <w:rFonts w:ascii="Arial" w:hAnsi="Arial" w:cs="Arial"/>
                <w:sz w:val="18"/>
                <w:szCs w:val="18"/>
              </w:rPr>
              <w:t xml:space="preserve">, </w:t>
            </w:r>
            <w:proofErr w:type="spellStart"/>
            <w:r>
              <w:rPr>
                <w:rFonts w:ascii="Arial" w:hAnsi="Arial" w:cs="Arial"/>
                <w:sz w:val="18"/>
                <w:szCs w:val="18"/>
              </w:rPr>
              <w:t>konvertuotas</w:t>
            </w:r>
            <w:proofErr w:type="spellEnd"/>
            <w:r>
              <w:rPr>
                <w:rFonts w:ascii="Arial" w:hAnsi="Arial" w:cs="Arial"/>
                <w:sz w:val="18"/>
                <w:szCs w:val="18"/>
              </w:rPr>
              <w:t xml:space="preserve"> į BASE64 </w:t>
            </w:r>
            <w:proofErr w:type="spellStart"/>
            <w:r>
              <w:rPr>
                <w:rFonts w:ascii="Arial" w:hAnsi="Arial" w:cs="Arial"/>
                <w:sz w:val="18"/>
                <w:szCs w:val="18"/>
              </w:rPr>
              <w:t>formatą</w:t>
            </w:r>
            <w:proofErr w:type="spellEnd"/>
            <w:r>
              <w:rPr>
                <w:rFonts w:ascii="Arial" w:hAnsi="Arial" w:cs="Arial"/>
                <w:sz w:val="18"/>
                <w:szCs w:val="18"/>
              </w:rPr>
              <w:t xml:space="preserve">. </w:t>
            </w:r>
            <w:proofErr w:type="spellStart"/>
            <w:r>
              <w:rPr>
                <w:rFonts w:ascii="Arial" w:hAnsi="Arial" w:cs="Arial"/>
                <w:sz w:val="18"/>
                <w:szCs w:val="18"/>
              </w:rPr>
              <w:t>Parašas</w:t>
            </w:r>
            <w:proofErr w:type="spellEnd"/>
            <w:r>
              <w:rPr>
                <w:rFonts w:ascii="Arial" w:hAnsi="Arial" w:cs="Arial"/>
                <w:sz w:val="18"/>
                <w:szCs w:val="18"/>
              </w:rPr>
              <w:t xml:space="preserve"> </w:t>
            </w:r>
            <w:proofErr w:type="spellStart"/>
            <w:r>
              <w:rPr>
                <w:rFonts w:ascii="Arial" w:hAnsi="Arial" w:cs="Arial"/>
                <w:sz w:val="18"/>
                <w:szCs w:val="18"/>
              </w:rPr>
              <w:t>išskaičiuojamas</w:t>
            </w:r>
            <w:proofErr w:type="spellEnd"/>
            <w:r>
              <w:rPr>
                <w:rFonts w:ascii="Arial" w:hAnsi="Arial" w:cs="Arial"/>
                <w:sz w:val="18"/>
                <w:szCs w:val="18"/>
              </w:rPr>
              <w:t xml:space="preserve"> </w:t>
            </w:r>
            <w:proofErr w:type="spellStart"/>
            <w:r>
              <w:rPr>
                <w:rFonts w:ascii="Arial" w:hAnsi="Arial" w:cs="Arial"/>
                <w:sz w:val="18"/>
                <w:szCs w:val="18"/>
              </w:rPr>
              <w:t>pagal</w:t>
            </w:r>
            <w:proofErr w:type="spellEnd"/>
            <w:r>
              <w:rPr>
                <w:rFonts w:ascii="Arial" w:hAnsi="Arial" w:cs="Arial"/>
                <w:sz w:val="18"/>
                <w:szCs w:val="18"/>
              </w:rPr>
              <w:t xml:space="preserve"> </w:t>
            </w:r>
            <w:proofErr w:type="spellStart"/>
            <w:r>
              <w:rPr>
                <w:rFonts w:ascii="Arial" w:hAnsi="Arial" w:cs="Arial"/>
                <w:sz w:val="18"/>
                <w:szCs w:val="18"/>
              </w:rPr>
              <w:t>algoritmą</w:t>
            </w:r>
            <w:proofErr w:type="spellEnd"/>
            <w:r>
              <w:rPr>
                <w:rFonts w:ascii="Arial" w:hAnsi="Arial" w:cs="Arial"/>
                <w:sz w:val="18"/>
                <w:szCs w:val="18"/>
              </w:rPr>
              <w:t xml:space="preserve">, </w:t>
            </w:r>
            <w:proofErr w:type="spellStart"/>
            <w:r>
              <w:rPr>
                <w:rFonts w:ascii="Arial" w:hAnsi="Arial" w:cs="Arial"/>
                <w:sz w:val="18"/>
                <w:szCs w:val="18"/>
              </w:rPr>
              <w:t>aprašytą</w:t>
            </w:r>
            <w:proofErr w:type="spellEnd"/>
            <w:r>
              <w:rPr>
                <w:rFonts w:ascii="Arial" w:hAnsi="Arial" w:cs="Arial"/>
                <w:sz w:val="18"/>
                <w:szCs w:val="18"/>
              </w:rPr>
              <w:t xml:space="preserve">  </w:t>
            </w:r>
            <w:r>
              <w:rPr>
                <w:rFonts w:ascii="Arial" w:hAnsi="Arial" w:cs="Arial"/>
                <w:i/>
                <w:sz w:val="18"/>
                <w:szCs w:val="18"/>
              </w:rPr>
              <w:t xml:space="preserve">3.3. </w:t>
            </w:r>
            <w:proofErr w:type="spellStart"/>
            <w:r>
              <w:rPr>
                <w:rFonts w:ascii="Arial" w:hAnsi="Arial" w:cs="Arial"/>
                <w:i/>
                <w:sz w:val="18"/>
                <w:szCs w:val="18"/>
              </w:rPr>
              <w:t>Kliento</w:t>
            </w:r>
            <w:proofErr w:type="spellEnd"/>
            <w:r>
              <w:rPr>
                <w:rFonts w:ascii="Arial" w:hAnsi="Arial" w:cs="Arial"/>
                <w:sz w:val="18"/>
                <w:szCs w:val="18"/>
              </w:rPr>
              <w:t xml:space="preserve"> </w:t>
            </w:r>
            <w:r>
              <w:rPr>
                <w:rFonts w:ascii="Arial" w:hAnsi="Arial" w:cs="Arial"/>
                <w:i/>
                <w:sz w:val="18"/>
                <w:szCs w:val="18"/>
              </w:rPr>
              <w:t xml:space="preserve">EPS </w:t>
            </w:r>
            <w:proofErr w:type="spellStart"/>
            <w:r>
              <w:rPr>
                <w:rFonts w:ascii="Arial" w:hAnsi="Arial" w:cs="Arial"/>
                <w:i/>
                <w:sz w:val="18"/>
                <w:szCs w:val="18"/>
              </w:rPr>
              <w:t>nukreipimų</w:t>
            </w:r>
            <w:proofErr w:type="spellEnd"/>
            <w:r>
              <w:rPr>
                <w:rFonts w:ascii="Arial" w:hAnsi="Arial" w:cs="Arial"/>
                <w:i/>
                <w:sz w:val="18"/>
                <w:szCs w:val="18"/>
              </w:rPr>
              <w:t xml:space="preserve"> į Banko </w:t>
            </w:r>
            <w:proofErr w:type="spellStart"/>
            <w:r>
              <w:rPr>
                <w:rFonts w:ascii="Arial" w:hAnsi="Arial" w:cs="Arial"/>
                <w:i/>
                <w:sz w:val="18"/>
                <w:szCs w:val="18"/>
              </w:rPr>
              <w:t>portalą</w:t>
            </w:r>
            <w:proofErr w:type="spellEnd"/>
            <w:r>
              <w:rPr>
                <w:rFonts w:ascii="Arial" w:hAnsi="Arial" w:cs="Arial"/>
                <w:i/>
                <w:sz w:val="18"/>
                <w:szCs w:val="18"/>
              </w:rPr>
              <w:t xml:space="preserve"> </w:t>
            </w:r>
            <w:proofErr w:type="spellStart"/>
            <w:r>
              <w:rPr>
                <w:rFonts w:ascii="Arial" w:hAnsi="Arial" w:cs="Arial"/>
                <w:i/>
                <w:sz w:val="18"/>
                <w:szCs w:val="18"/>
              </w:rPr>
              <w:t>pasirašymas</w:t>
            </w:r>
            <w:proofErr w:type="spellEnd"/>
            <w:r>
              <w:rPr>
                <w:rFonts w:ascii="Arial" w:hAnsi="Arial" w:cs="Arial"/>
                <w:i/>
                <w:sz w:val="18"/>
                <w:szCs w:val="18"/>
              </w:rPr>
              <w:t>.</w:t>
            </w:r>
          </w:p>
        </w:tc>
      </w:tr>
      <w:tr w:rsidR="003011D4" w14:paraId="5F1CF3BC" w14:textId="77777777" w:rsidTr="003011D4">
        <w:tc>
          <w:tcPr>
            <w:tcW w:w="1576" w:type="dxa"/>
            <w:tcBorders>
              <w:top w:val="single" w:sz="4" w:space="0" w:color="auto"/>
              <w:left w:val="single" w:sz="4" w:space="0" w:color="auto"/>
              <w:bottom w:val="single" w:sz="4" w:space="0" w:color="auto"/>
              <w:right w:val="single" w:sz="4" w:space="0" w:color="auto"/>
            </w:tcBorders>
            <w:hideMark/>
          </w:tcPr>
          <w:p w14:paraId="0361AFAF" w14:textId="77777777" w:rsidR="003011D4" w:rsidRDefault="003011D4">
            <w:pPr>
              <w:jc w:val="both"/>
              <w:rPr>
                <w:rFonts w:ascii="Arial" w:hAnsi="Arial" w:cs="Arial"/>
                <w:sz w:val="18"/>
                <w:szCs w:val="18"/>
              </w:rPr>
            </w:pPr>
            <w:r>
              <w:rPr>
                <w:rFonts w:ascii="Arial" w:hAnsi="Arial" w:cs="Arial"/>
                <w:sz w:val="18"/>
                <w:szCs w:val="18"/>
              </w:rPr>
              <w:t>TYPE</w:t>
            </w:r>
          </w:p>
        </w:tc>
        <w:tc>
          <w:tcPr>
            <w:tcW w:w="2132" w:type="dxa"/>
            <w:tcBorders>
              <w:top w:val="single" w:sz="4" w:space="0" w:color="auto"/>
              <w:left w:val="single" w:sz="4" w:space="0" w:color="auto"/>
              <w:bottom w:val="single" w:sz="4" w:space="0" w:color="auto"/>
              <w:right w:val="single" w:sz="4" w:space="0" w:color="auto"/>
            </w:tcBorders>
            <w:hideMark/>
          </w:tcPr>
          <w:p w14:paraId="559D8F7C" w14:textId="77777777" w:rsidR="003011D4" w:rsidRDefault="003011D4">
            <w:pPr>
              <w:jc w:val="both"/>
              <w:rPr>
                <w:rFonts w:ascii="Arial" w:hAnsi="Arial" w:cs="Arial"/>
                <w:sz w:val="18"/>
                <w:szCs w:val="18"/>
              </w:rPr>
            </w:pPr>
            <w:r>
              <w:rPr>
                <w:rFonts w:ascii="Arial" w:hAnsi="Arial" w:cs="Arial"/>
                <w:sz w:val="18"/>
                <w:szCs w:val="18"/>
              </w:rPr>
              <w:t>10</w:t>
            </w:r>
          </w:p>
        </w:tc>
        <w:tc>
          <w:tcPr>
            <w:tcW w:w="6300" w:type="dxa"/>
            <w:tcBorders>
              <w:top w:val="single" w:sz="4" w:space="0" w:color="auto"/>
              <w:left w:val="single" w:sz="4" w:space="0" w:color="auto"/>
              <w:bottom w:val="single" w:sz="4" w:space="0" w:color="auto"/>
              <w:right w:val="single" w:sz="4" w:space="0" w:color="auto"/>
            </w:tcBorders>
            <w:hideMark/>
          </w:tcPr>
          <w:p w14:paraId="18967541" w14:textId="0C61B1AA" w:rsidR="003011D4" w:rsidRDefault="003011D4">
            <w:pPr>
              <w:jc w:val="both"/>
              <w:rPr>
                <w:rFonts w:ascii="Arial" w:hAnsi="Arial" w:cs="Arial"/>
                <w:sz w:val="18"/>
                <w:szCs w:val="18"/>
              </w:rPr>
            </w:pPr>
            <w:proofErr w:type="spellStart"/>
            <w:r>
              <w:rPr>
                <w:rFonts w:ascii="Arial" w:hAnsi="Arial" w:cs="Arial"/>
                <w:sz w:val="18"/>
                <w:szCs w:val="18"/>
              </w:rPr>
              <w:t>Užklausos</w:t>
            </w:r>
            <w:proofErr w:type="spellEnd"/>
            <w:r>
              <w:rPr>
                <w:rFonts w:ascii="Arial" w:hAnsi="Arial" w:cs="Arial"/>
                <w:sz w:val="18"/>
                <w:szCs w:val="18"/>
              </w:rPr>
              <w:t xml:space="preserve"> </w:t>
            </w:r>
            <w:proofErr w:type="spellStart"/>
            <w:r>
              <w:rPr>
                <w:rFonts w:ascii="Arial" w:hAnsi="Arial" w:cs="Arial"/>
                <w:sz w:val="18"/>
                <w:szCs w:val="18"/>
              </w:rPr>
              <w:t>tipas</w:t>
            </w:r>
            <w:proofErr w:type="spellEnd"/>
            <w:r>
              <w:rPr>
                <w:rFonts w:ascii="Arial" w:hAnsi="Arial" w:cs="Arial"/>
                <w:sz w:val="18"/>
                <w:szCs w:val="18"/>
              </w:rPr>
              <w:t xml:space="preserve">. </w:t>
            </w:r>
            <w:proofErr w:type="spellStart"/>
            <w:r>
              <w:rPr>
                <w:rFonts w:ascii="Arial" w:hAnsi="Arial" w:cs="Arial"/>
                <w:sz w:val="18"/>
                <w:szCs w:val="18"/>
              </w:rPr>
              <w:t>Fiksuota</w:t>
            </w:r>
            <w:proofErr w:type="spellEnd"/>
            <w:r>
              <w:rPr>
                <w:rFonts w:ascii="Arial" w:hAnsi="Arial" w:cs="Arial"/>
                <w:sz w:val="18"/>
                <w:szCs w:val="18"/>
              </w:rPr>
              <w:t xml:space="preserve"> </w:t>
            </w:r>
            <w:proofErr w:type="spellStart"/>
            <w:r>
              <w:rPr>
                <w:rFonts w:ascii="Arial" w:hAnsi="Arial" w:cs="Arial"/>
                <w:sz w:val="18"/>
                <w:szCs w:val="18"/>
              </w:rPr>
              <w:t>reikšmė</w:t>
            </w:r>
            <w:proofErr w:type="spellEnd"/>
          </w:p>
        </w:tc>
      </w:tr>
    </w:tbl>
    <w:p w14:paraId="74BF6B2E" w14:textId="77777777" w:rsidR="003011D4" w:rsidRDefault="003011D4" w:rsidP="003011D4">
      <w:pPr>
        <w:pStyle w:val="Heading3"/>
        <w:tabs>
          <w:tab w:val="left" w:pos="720"/>
        </w:tabs>
        <w:spacing w:before="0" w:after="0"/>
        <w:ind w:left="360"/>
        <w:jc w:val="both"/>
        <w:rPr>
          <w:b w:val="0"/>
          <w:sz w:val="18"/>
          <w:szCs w:val="18"/>
          <w:u w:val="single"/>
        </w:rPr>
      </w:pPr>
      <w:r>
        <w:rPr>
          <w:b w:val="0"/>
          <w:sz w:val="18"/>
          <w:szCs w:val="18"/>
          <w:u w:val="single"/>
        </w:rPr>
        <w:t>4.2. BANK-01</w:t>
      </w:r>
    </w:p>
    <w:p w14:paraId="6E7FB586" w14:textId="28A1227D" w:rsidR="003011D4" w:rsidRPr="00A1607B" w:rsidRDefault="003011D4" w:rsidP="003011D4">
      <w:pPr>
        <w:tabs>
          <w:tab w:val="left" w:pos="720"/>
        </w:tabs>
        <w:ind w:left="360"/>
        <w:jc w:val="both"/>
        <w:rPr>
          <w:rFonts w:ascii="Arial" w:hAnsi="Arial" w:cs="Arial"/>
          <w:sz w:val="18"/>
          <w:szCs w:val="18"/>
        </w:rPr>
      </w:pPr>
      <w:r>
        <w:rPr>
          <w:rFonts w:ascii="Arial" w:hAnsi="Arial" w:cs="Arial"/>
          <w:sz w:val="18"/>
          <w:szCs w:val="18"/>
        </w:rPr>
        <w:tab/>
        <w:t xml:space="preserve">4.2.1. </w:t>
      </w:r>
      <w:proofErr w:type="spellStart"/>
      <w:r>
        <w:rPr>
          <w:rFonts w:ascii="Arial" w:hAnsi="Arial" w:cs="Arial"/>
          <w:sz w:val="18"/>
          <w:szCs w:val="18"/>
        </w:rPr>
        <w:t>Šitas</w:t>
      </w:r>
      <w:proofErr w:type="spellEnd"/>
      <w:r>
        <w:rPr>
          <w:rFonts w:ascii="Arial" w:hAnsi="Arial" w:cs="Arial"/>
          <w:sz w:val="18"/>
          <w:szCs w:val="18"/>
        </w:rPr>
        <w:t xml:space="preserve"> </w:t>
      </w:r>
      <w:proofErr w:type="spellStart"/>
      <w:r>
        <w:rPr>
          <w:rFonts w:ascii="Arial" w:hAnsi="Arial" w:cs="Arial"/>
          <w:sz w:val="18"/>
          <w:szCs w:val="18"/>
        </w:rPr>
        <w:t>parametrų</w:t>
      </w:r>
      <w:proofErr w:type="spellEnd"/>
      <w:r>
        <w:rPr>
          <w:rFonts w:ascii="Arial" w:hAnsi="Arial" w:cs="Arial"/>
          <w:sz w:val="18"/>
          <w:szCs w:val="18"/>
        </w:rPr>
        <w:t xml:space="preserve"> </w:t>
      </w:r>
      <w:proofErr w:type="spellStart"/>
      <w:r>
        <w:rPr>
          <w:rFonts w:ascii="Arial" w:hAnsi="Arial" w:cs="Arial"/>
          <w:sz w:val="18"/>
          <w:szCs w:val="18"/>
        </w:rPr>
        <w:t>paketas</w:t>
      </w:r>
      <w:proofErr w:type="spellEnd"/>
      <w:r>
        <w:rPr>
          <w:rFonts w:ascii="Arial" w:hAnsi="Arial" w:cs="Arial"/>
          <w:sz w:val="18"/>
          <w:szCs w:val="18"/>
        </w:rPr>
        <w:t xml:space="preserve"> </w:t>
      </w:r>
      <w:proofErr w:type="spellStart"/>
      <w:r>
        <w:rPr>
          <w:rFonts w:ascii="Arial" w:hAnsi="Arial" w:cs="Arial"/>
          <w:sz w:val="18"/>
          <w:szCs w:val="18"/>
        </w:rPr>
        <w:t>siunčiamas</w:t>
      </w:r>
      <w:proofErr w:type="spellEnd"/>
      <w:r>
        <w:rPr>
          <w:rFonts w:ascii="Arial" w:hAnsi="Arial" w:cs="Arial"/>
          <w:sz w:val="18"/>
          <w:szCs w:val="18"/>
        </w:rPr>
        <w:t xml:space="preserve"> HTTPS POST </w:t>
      </w:r>
      <w:proofErr w:type="spellStart"/>
      <w:r>
        <w:rPr>
          <w:rFonts w:ascii="Arial" w:hAnsi="Arial" w:cs="Arial"/>
          <w:sz w:val="18"/>
          <w:szCs w:val="18"/>
        </w:rPr>
        <w:t>metodu</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Banko </w:t>
      </w:r>
      <w:proofErr w:type="spellStart"/>
      <w:r>
        <w:rPr>
          <w:rFonts w:ascii="Arial" w:hAnsi="Arial" w:cs="Arial"/>
          <w:sz w:val="18"/>
          <w:szCs w:val="18"/>
        </w:rPr>
        <w:t>portalo</w:t>
      </w:r>
      <w:proofErr w:type="spellEnd"/>
      <w:r>
        <w:rPr>
          <w:rFonts w:ascii="Arial" w:hAnsi="Arial" w:cs="Arial"/>
          <w:sz w:val="18"/>
          <w:szCs w:val="18"/>
        </w:rPr>
        <w:t xml:space="preserve"> į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išorinį</w:t>
      </w:r>
      <w:proofErr w:type="spellEnd"/>
      <w:r>
        <w:rPr>
          <w:rFonts w:ascii="Arial" w:hAnsi="Arial" w:cs="Arial"/>
          <w:sz w:val="18"/>
          <w:szCs w:val="18"/>
        </w:rPr>
        <w:t xml:space="preserve"> </w:t>
      </w:r>
      <w:proofErr w:type="spellStart"/>
      <w:r>
        <w:rPr>
          <w:rFonts w:ascii="Arial" w:hAnsi="Arial" w:cs="Arial"/>
          <w:sz w:val="18"/>
          <w:szCs w:val="18"/>
        </w:rPr>
        <w:t>portalo</w:t>
      </w:r>
      <w:proofErr w:type="spellEnd"/>
      <w:r>
        <w:rPr>
          <w:rFonts w:ascii="Arial" w:hAnsi="Arial" w:cs="Arial"/>
          <w:sz w:val="18"/>
          <w:szCs w:val="18"/>
        </w:rPr>
        <w:t xml:space="preserve"> </w:t>
      </w: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puslapį</w:t>
      </w:r>
      <w:proofErr w:type="spellEnd"/>
      <w:r>
        <w:rPr>
          <w:rFonts w:ascii="Arial" w:hAnsi="Arial" w:cs="Arial"/>
          <w:sz w:val="18"/>
          <w:szCs w:val="18"/>
        </w:rPr>
        <w:t xml:space="preserve"> </w:t>
      </w:r>
      <w:proofErr w:type="spellStart"/>
      <w:r>
        <w:rPr>
          <w:rFonts w:ascii="Arial" w:hAnsi="Arial" w:cs="Arial"/>
          <w:sz w:val="18"/>
          <w:szCs w:val="18"/>
        </w:rPr>
        <w:t>adresu</w:t>
      </w:r>
      <w:proofErr w:type="spellEnd"/>
      <w:r>
        <w:rPr>
          <w:rFonts w:ascii="Arial" w:hAnsi="Arial" w:cs="Arial"/>
          <w:sz w:val="18"/>
          <w:szCs w:val="18"/>
        </w:rPr>
        <w:t xml:space="preserve"> </w:t>
      </w:r>
      <w:hyperlink r:id="rId16" w:history="1">
        <w:r w:rsidR="00611838" w:rsidRPr="004E3CA1">
          <w:rPr>
            <w:rStyle w:val="Hyperlink"/>
            <w:rFonts w:ascii="Arial" w:hAnsi="Arial" w:cs="Arial"/>
            <w:sz w:val="18"/>
            <w:szCs w:val="18"/>
          </w:rPr>
          <w:t>https://www.paslaugos.ilte.lt</w:t>
        </w:r>
      </w:hyperlink>
    </w:p>
    <w:p w14:paraId="3463D296" w14:textId="77777777" w:rsidR="003011D4" w:rsidRPr="00A1607B" w:rsidRDefault="003011D4" w:rsidP="003011D4">
      <w:pPr>
        <w:tabs>
          <w:tab w:val="left" w:pos="720"/>
        </w:tabs>
        <w:ind w:left="360"/>
        <w:jc w:val="both"/>
        <w:rPr>
          <w:rFonts w:ascii="Arial" w:hAnsi="Arial" w:cs="Arial"/>
          <w:sz w:val="18"/>
          <w:szCs w:val="18"/>
        </w:rPr>
      </w:pPr>
      <w:r w:rsidRPr="00A1607B">
        <w:rPr>
          <w:rFonts w:ascii="Arial" w:hAnsi="Arial" w:cs="Arial"/>
          <w:sz w:val="18"/>
          <w:szCs w:val="18"/>
        </w:rPr>
        <w:tab/>
        <w:t xml:space="preserve">4.2.2. </w:t>
      </w:r>
      <w:proofErr w:type="spellStart"/>
      <w:r w:rsidRPr="00A1607B">
        <w:rPr>
          <w:rFonts w:ascii="Arial" w:hAnsi="Arial" w:cs="Arial"/>
          <w:sz w:val="18"/>
          <w:szCs w:val="18"/>
        </w:rPr>
        <w:t>Paketo</w:t>
      </w:r>
      <w:proofErr w:type="spellEnd"/>
      <w:r w:rsidRPr="00A1607B">
        <w:rPr>
          <w:rFonts w:ascii="Arial" w:hAnsi="Arial" w:cs="Arial"/>
          <w:sz w:val="18"/>
          <w:szCs w:val="18"/>
        </w:rPr>
        <w:t xml:space="preserve"> </w:t>
      </w:r>
      <w:proofErr w:type="spellStart"/>
      <w:r w:rsidRPr="00A1607B">
        <w:rPr>
          <w:rFonts w:ascii="Arial" w:hAnsi="Arial" w:cs="Arial"/>
          <w:sz w:val="18"/>
          <w:szCs w:val="18"/>
        </w:rPr>
        <w:t>parametrų</w:t>
      </w:r>
      <w:proofErr w:type="spellEnd"/>
      <w:r w:rsidRPr="00A1607B">
        <w:rPr>
          <w:rFonts w:ascii="Arial" w:hAnsi="Arial" w:cs="Arial"/>
          <w:sz w:val="18"/>
          <w:szCs w:val="18"/>
        </w:rPr>
        <w:t xml:space="preserve"> </w:t>
      </w:r>
      <w:proofErr w:type="spellStart"/>
      <w:r w:rsidRPr="00A1607B">
        <w:rPr>
          <w:rFonts w:ascii="Arial" w:hAnsi="Arial" w:cs="Arial"/>
          <w:sz w:val="18"/>
          <w:szCs w:val="18"/>
        </w:rPr>
        <w:t>struktūra</w:t>
      </w:r>
      <w:proofErr w:type="spellEnd"/>
      <w:r w:rsidRPr="00A1607B">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029"/>
        <w:gridCol w:w="5736"/>
      </w:tblGrid>
      <w:tr w:rsidR="003011D4" w14:paraId="4DD0E5EA"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74929689" w14:textId="77777777" w:rsidR="003011D4" w:rsidRDefault="003011D4">
            <w:pPr>
              <w:jc w:val="both"/>
              <w:rPr>
                <w:rFonts w:ascii="Arial" w:hAnsi="Arial" w:cs="Arial"/>
                <w:b/>
                <w:sz w:val="18"/>
                <w:szCs w:val="18"/>
              </w:rPr>
            </w:pPr>
            <w:proofErr w:type="spellStart"/>
            <w:r>
              <w:rPr>
                <w:rFonts w:ascii="Arial" w:hAnsi="Arial" w:cs="Arial"/>
                <w:b/>
                <w:sz w:val="18"/>
                <w:szCs w:val="18"/>
              </w:rPr>
              <w:t>Parametras</w:t>
            </w:r>
            <w:proofErr w:type="spellEnd"/>
          </w:p>
        </w:tc>
        <w:tc>
          <w:tcPr>
            <w:tcW w:w="2029" w:type="dxa"/>
            <w:tcBorders>
              <w:top w:val="single" w:sz="4" w:space="0" w:color="auto"/>
              <w:left w:val="single" w:sz="4" w:space="0" w:color="auto"/>
              <w:bottom w:val="single" w:sz="4" w:space="0" w:color="auto"/>
              <w:right w:val="single" w:sz="4" w:space="0" w:color="auto"/>
            </w:tcBorders>
            <w:hideMark/>
          </w:tcPr>
          <w:p w14:paraId="36A60200" w14:textId="77777777" w:rsidR="003011D4" w:rsidRDefault="003011D4">
            <w:pPr>
              <w:jc w:val="both"/>
              <w:rPr>
                <w:rFonts w:ascii="Arial" w:hAnsi="Arial" w:cs="Arial"/>
                <w:b/>
                <w:sz w:val="18"/>
                <w:szCs w:val="18"/>
              </w:rPr>
            </w:pPr>
            <w:proofErr w:type="spellStart"/>
            <w:r>
              <w:rPr>
                <w:rFonts w:ascii="Arial" w:hAnsi="Arial" w:cs="Arial"/>
                <w:b/>
                <w:sz w:val="18"/>
                <w:szCs w:val="18"/>
              </w:rPr>
              <w:t>Maksimalus</w:t>
            </w:r>
            <w:proofErr w:type="spellEnd"/>
            <w:r>
              <w:rPr>
                <w:rFonts w:ascii="Arial" w:hAnsi="Arial" w:cs="Arial"/>
                <w:b/>
                <w:sz w:val="18"/>
                <w:szCs w:val="18"/>
              </w:rPr>
              <w:t xml:space="preserve"> </w:t>
            </w:r>
            <w:proofErr w:type="spellStart"/>
            <w:r>
              <w:rPr>
                <w:rFonts w:ascii="Arial" w:hAnsi="Arial" w:cs="Arial"/>
                <w:b/>
                <w:sz w:val="18"/>
                <w:szCs w:val="18"/>
              </w:rPr>
              <w:t>ilgis</w:t>
            </w:r>
            <w:proofErr w:type="spellEnd"/>
          </w:p>
        </w:tc>
        <w:tc>
          <w:tcPr>
            <w:tcW w:w="5736" w:type="dxa"/>
            <w:tcBorders>
              <w:top w:val="single" w:sz="4" w:space="0" w:color="auto"/>
              <w:left w:val="single" w:sz="4" w:space="0" w:color="auto"/>
              <w:bottom w:val="single" w:sz="4" w:space="0" w:color="auto"/>
              <w:right w:val="single" w:sz="4" w:space="0" w:color="auto"/>
            </w:tcBorders>
            <w:hideMark/>
          </w:tcPr>
          <w:p w14:paraId="19A79A23" w14:textId="77777777" w:rsidR="003011D4" w:rsidRDefault="003011D4">
            <w:pPr>
              <w:jc w:val="both"/>
              <w:rPr>
                <w:rFonts w:ascii="Arial" w:hAnsi="Arial" w:cs="Arial"/>
                <w:b/>
                <w:sz w:val="18"/>
                <w:szCs w:val="18"/>
              </w:rPr>
            </w:pPr>
            <w:proofErr w:type="spellStart"/>
            <w:r>
              <w:rPr>
                <w:rFonts w:ascii="Arial" w:hAnsi="Arial" w:cs="Arial"/>
                <w:b/>
                <w:sz w:val="18"/>
                <w:szCs w:val="18"/>
              </w:rPr>
              <w:t>Paskirtis</w:t>
            </w:r>
            <w:proofErr w:type="spellEnd"/>
          </w:p>
        </w:tc>
      </w:tr>
      <w:tr w:rsidR="003011D4" w14:paraId="02C1AB31"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62111A7F" w14:textId="77777777" w:rsidR="003011D4" w:rsidRDefault="003011D4">
            <w:pPr>
              <w:jc w:val="both"/>
              <w:rPr>
                <w:rFonts w:ascii="Arial" w:hAnsi="Arial" w:cs="Arial"/>
                <w:sz w:val="18"/>
                <w:szCs w:val="18"/>
              </w:rPr>
            </w:pPr>
            <w:r>
              <w:rPr>
                <w:rFonts w:ascii="Arial" w:hAnsi="Arial" w:cs="Arial"/>
                <w:sz w:val="18"/>
                <w:szCs w:val="18"/>
              </w:rPr>
              <w:t xml:space="preserve">SRC </w:t>
            </w:r>
          </w:p>
        </w:tc>
        <w:tc>
          <w:tcPr>
            <w:tcW w:w="2029" w:type="dxa"/>
            <w:tcBorders>
              <w:top w:val="single" w:sz="4" w:space="0" w:color="auto"/>
              <w:left w:val="single" w:sz="4" w:space="0" w:color="auto"/>
              <w:bottom w:val="single" w:sz="4" w:space="0" w:color="auto"/>
              <w:right w:val="single" w:sz="4" w:space="0" w:color="auto"/>
            </w:tcBorders>
            <w:hideMark/>
          </w:tcPr>
          <w:p w14:paraId="453267D5" w14:textId="77777777" w:rsidR="003011D4" w:rsidRDefault="003011D4">
            <w:pPr>
              <w:jc w:val="both"/>
              <w:rPr>
                <w:rFonts w:ascii="Arial" w:hAnsi="Arial" w:cs="Arial"/>
                <w:sz w:val="18"/>
                <w:szCs w:val="18"/>
              </w:rPr>
            </w:pPr>
            <w:r>
              <w:rPr>
                <w:rFonts w:ascii="Arial" w:hAnsi="Arial" w:cs="Arial"/>
                <w:sz w:val="18"/>
                <w:szCs w:val="18"/>
              </w:rPr>
              <w:t>9</w:t>
            </w:r>
          </w:p>
        </w:tc>
        <w:tc>
          <w:tcPr>
            <w:tcW w:w="5736" w:type="dxa"/>
            <w:tcBorders>
              <w:top w:val="single" w:sz="4" w:space="0" w:color="auto"/>
              <w:left w:val="single" w:sz="4" w:space="0" w:color="auto"/>
              <w:bottom w:val="single" w:sz="4" w:space="0" w:color="auto"/>
              <w:right w:val="single" w:sz="4" w:space="0" w:color="auto"/>
            </w:tcBorders>
            <w:hideMark/>
          </w:tcPr>
          <w:p w14:paraId="39C62D39" w14:textId="0F1D1541" w:rsidR="003011D4" w:rsidRDefault="003011D4">
            <w:pPr>
              <w:jc w:val="both"/>
              <w:rPr>
                <w:rFonts w:ascii="Arial" w:hAnsi="Arial" w:cs="Arial"/>
                <w:sz w:val="18"/>
                <w:szCs w:val="18"/>
              </w:rPr>
            </w:pPr>
            <w:proofErr w:type="spellStart"/>
            <w:r>
              <w:rPr>
                <w:rFonts w:ascii="Arial" w:hAnsi="Arial" w:cs="Arial"/>
                <w:sz w:val="18"/>
                <w:szCs w:val="18"/>
              </w:rPr>
              <w:t>Užklausos</w:t>
            </w:r>
            <w:proofErr w:type="spellEnd"/>
            <w:r>
              <w:rPr>
                <w:rFonts w:ascii="Arial" w:hAnsi="Arial" w:cs="Arial"/>
                <w:sz w:val="18"/>
                <w:szCs w:val="18"/>
              </w:rPr>
              <w:t xml:space="preserve"> </w:t>
            </w:r>
            <w:proofErr w:type="spellStart"/>
            <w:r>
              <w:rPr>
                <w:rFonts w:ascii="Arial" w:hAnsi="Arial" w:cs="Arial"/>
                <w:sz w:val="18"/>
                <w:szCs w:val="18"/>
              </w:rPr>
              <w:t>šaltinio</w:t>
            </w:r>
            <w:proofErr w:type="spellEnd"/>
            <w:r>
              <w:rPr>
                <w:rFonts w:ascii="Arial" w:hAnsi="Arial" w:cs="Arial"/>
                <w:sz w:val="18"/>
                <w:szCs w:val="18"/>
              </w:rPr>
              <w:t xml:space="preserve"> </w:t>
            </w:r>
            <w:proofErr w:type="spellStart"/>
            <w:r>
              <w:rPr>
                <w:rFonts w:ascii="Arial" w:hAnsi="Arial" w:cs="Arial"/>
                <w:sz w:val="18"/>
                <w:szCs w:val="18"/>
              </w:rPr>
              <w:t>kodas</w:t>
            </w:r>
            <w:proofErr w:type="spellEnd"/>
            <w:r>
              <w:rPr>
                <w:rFonts w:ascii="Arial" w:hAnsi="Arial" w:cs="Arial"/>
                <w:sz w:val="18"/>
                <w:szCs w:val="18"/>
              </w:rPr>
              <w:t xml:space="preserve"> </w:t>
            </w:r>
          </w:p>
        </w:tc>
      </w:tr>
      <w:tr w:rsidR="003011D4" w14:paraId="07A633F9"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5AD13537" w14:textId="77777777" w:rsidR="003011D4" w:rsidRDefault="003011D4">
            <w:pPr>
              <w:jc w:val="both"/>
              <w:rPr>
                <w:rFonts w:ascii="Arial" w:hAnsi="Arial" w:cs="Arial"/>
                <w:sz w:val="18"/>
                <w:szCs w:val="18"/>
              </w:rPr>
            </w:pPr>
            <w:r>
              <w:rPr>
                <w:rFonts w:ascii="Arial" w:hAnsi="Arial" w:cs="Arial"/>
                <w:sz w:val="18"/>
                <w:szCs w:val="18"/>
              </w:rPr>
              <w:t>TIME</w:t>
            </w:r>
          </w:p>
        </w:tc>
        <w:tc>
          <w:tcPr>
            <w:tcW w:w="2029" w:type="dxa"/>
            <w:tcBorders>
              <w:top w:val="single" w:sz="4" w:space="0" w:color="auto"/>
              <w:left w:val="single" w:sz="4" w:space="0" w:color="auto"/>
              <w:bottom w:val="single" w:sz="4" w:space="0" w:color="auto"/>
              <w:right w:val="single" w:sz="4" w:space="0" w:color="auto"/>
            </w:tcBorders>
            <w:hideMark/>
          </w:tcPr>
          <w:p w14:paraId="26F36496" w14:textId="77777777" w:rsidR="003011D4" w:rsidRDefault="003011D4">
            <w:pPr>
              <w:jc w:val="both"/>
              <w:rPr>
                <w:rFonts w:ascii="Arial" w:hAnsi="Arial" w:cs="Arial"/>
                <w:sz w:val="18"/>
                <w:szCs w:val="18"/>
              </w:rPr>
            </w:pPr>
            <w:r>
              <w:rPr>
                <w:rFonts w:ascii="Arial" w:hAnsi="Arial" w:cs="Arial"/>
                <w:sz w:val="18"/>
                <w:szCs w:val="18"/>
              </w:rPr>
              <w:t>20</w:t>
            </w:r>
          </w:p>
        </w:tc>
        <w:tc>
          <w:tcPr>
            <w:tcW w:w="5736" w:type="dxa"/>
            <w:tcBorders>
              <w:top w:val="single" w:sz="4" w:space="0" w:color="auto"/>
              <w:left w:val="single" w:sz="4" w:space="0" w:color="auto"/>
              <w:bottom w:val="single" w:sz="4" w:space="0" w:color="auto"/>
              <w:right w:val="single" w:sz="4" w:space="0" w:color="auto"/>
            </w:tcBorders>
            <w:hideMark/>
          </w:tcPr>
          <w:p w14:paraId="6266A4A8" w14:textId="77777777" w:rsidR="003011D4" w:rsidRDefault="003011D4">
            <w:pPr>
              <w:jc w:val="both"/>
              <w:rPr>
                <w:rFonts w:ascii="Arial" w:hAnsi="Arial" w:cs="Arial"/>
                <w:sz w:val="18"/>
                <w:szCs w:val="18"/>
              </w:rPr>
            </w:pPr>
            <w:proofErr w:type="spellStart"/>
            <w:r>
              <w:rPr>
                <w:rFonts w:ascii="Arial" w:hAnsi="Arial" w:cs="Arial"/>
                <w:sz w:val="18"/>
                <w:szCs w:val="18"/>
              </w:rPr>
              <w:t>Naudotojo</w:t>
            </w:r>
            <w:proofErr w:type="spellEnd"/>
            <w:r>
              <w:rPr>
                <w:rFonts w:ascii="Arial" w:hAnsi="Arial" w:cs="Arial"/>
                <w:sz w:val="18"/>
                <w:szCs w:val="18"/>
              </w:rPr>
              <w:t xml:space="preserve"> </w:t>
            </w:r>
            <w:proofErr w:type="spellStart"/>
            <w:r>
              <w:rPr>
                <w:rFonts w:ascii="Arial" w:hAnsi="Arial" w:cs="Arial"/>
                <w:sz w:val="18"/>
                <w:szCs w:val="18"/>
              </w:rPr>
              <w:t>nukreipimo</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w:t>
            </w:r>
            <w:proofErr w:type="spellStart"/>
            <w:r>
              <w:rPr>
                <w:rFonts w:ascii="Arial" w:hAnsi="Arial" w:cs="Arial"/>
                <w:sz w:val="18"/>
                <w:szCs w:val="18"/>
              </w:rPr>
              <w:t>Kliento</w:t>
            </w:r>
            <w:proofErr w:type="spellEnd"/>
            <w:r>
              <w:rPr>
                <w:rFonts w:ascii="Arial" w:hAnsi="Arial" w:cs="Arial"/>
                <w:sz w:val="18"/>
                <w:szCs w:val="18"/>
              </w:rPr>
              <w:t xml:space="preserve"> EPS </w:t>
            </w:r>
            <w:proofErr w:type="spellStart"/>
            <w:r>
              <w:rPr>
                <w:rFonts w:ascii="Arial" w:hAnsi="Arial" w:cs="Arial"/>
                <w:sz w:val="18"/>
                <w:szCs w:val="18"/>
              </w:rPr>
              <w:t>portalo</w:t>
            </w:r>
            <w:proofErr w:type="spellEnd"/>
            <w:r>
              <w:rPr>
                <w:rFonts w:ascii="Arial" w:hAnsi="Arial" w:cs="Arial"/>
                <w:sz w:val="18"/>
                <w:szCs w:val="18"/>
              </w:rPr>
              <w:t xml:space="preserve"> į Banko </w:t>
            </w:r>
            <w:proofErr w:type="spellStart"/>
            <w:r>
              <w:rPr>
                <w:rFonts w:ascii="Arial" w:hAnsi="Arial" w:cs="Arial"/>
                <w:sz w:val="18"/>
                <w:szCs w:val="18"/>
              </w:rPr>
              <w:t>portalą</w:t>
            </w:r>
            <w:proofErr w:type="spellEnd"/>
            <w:r>
              <w:rPr>
                <w:rFonts w:ascii="Arial" w:hAnsi="Arial" w:cs="Arial"/>
                <w:sz w:val="18"/>
                <w:szCs w:val="18"/>
              </w:rPr>
              <w:t xml:space="preserve"> data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laikas</w:t>
            </w:r>
            <w:proofErr w:type="spellEnd"/>
            <w:r>
              <w:rPr>
                <w:rFonts w:ascii="Arial" w:hAnsi="Arial" w:cs="Arial"/>
                <w:sz w:val="18"/>
                <w:szCs w:val="18"/>
              </w:rPr>
              <w:t xml:space="preserve"> </w:t>
            </w:r>
            <w:proofErr w:type="spellStart"/>
            <w:r>
              <w:rPr>
                <w:rFonts w:ascii="Arial" w:hAnsi="Arial" w:cs="Arial"/>
                <w:sz w:val="18"/>
                <w:szCs w:val="18"/>
              </w:rPr>
              <w:t>sekundžių</w:t>
            </w:r>
            <w:proofErr w:type="spellEnd"/>
            <w:r>
              <w:rPr>
                <w:rFonts w:ascii="Arial" w:hAnsi="Arial" w:cs="Arial"/>
                <w:sz w:val="18"/>
                <w:szCs w:val="18"/>
              </w:rPr>
              <w:t xml:space="preserve"> </w:t>
            </w:r>
            <w:proofErr w:type="spellStart"/>
            <w:r>
              <w:rPr>
                <w:rFonts w:ascii="Arial" w:hAnsi="Arial" w:cs="Arial"/>
                <w:sz w:val="18"/>
                <w:szCs w:val="18"/>
              </w:rPr>
              <w:t>tikslumu</w:t>
            </w:r>
            <w:proofErr w:type="spellEnd"/>
            <w:r>
              <w:rPr>
                <w:rFonts w:ascii="Arial" w:hAnsi="Arial" w:cs="Arial"/>
                <w:sz w:val="18"/>
                <w:szCs w:val="18"/>
              </w:rPr>
              <w:t xml:space="preserve">. Data </w:t>
            </w:r>
            <w:proofErr w:type="spellStart"/>
            <w:r>
              <w:rPr>
                <w:rFonts w:ascii="Arial" w:hAnsi="Arial" w:cs="Arial"/>
                <w:sz w:val="18"/>
                <w:szCs w:val="18"/>
              </w:rPr>
              <w:t>perduodama</w:t>
            </w:r>
            <w:proofErr w:type="spellEnd"/>
            <w:r>
              <w:rPr>
                <w:rFonts w:ascii="Arial" w:hAnsi="Arial" w:cs="Arial"/>
                <w:sz w:val="18"/>
                <w:szCs w:val="18"/>
              </w:rPr>
              <w:t xml:space="preserve"> </w:t>
            </w:r>
            <w:proofErr w:type="spellStart"/>
            <w:r>
              <w:rPr>
                <w:rFonts w:ascii="Arial" w:hAnsi="Arial" w:cs="Arial"/>
                <w:sz w:val="18"/>
                <w:szCs w:val="18"/>
              </w:rPr>
              <w:t>tekstiniame</w:t>
            </w:r>
            <w:proofErr w:type="spellEnd"/>
            <w:r>
              <w:rPr>
                <w:rFonts w:ascii="Arial" w:hAnsi="Arial" w:cs="Arial"/>
                <w:sz w:val="18"/>
                <w:szCs w:val="18"/>
              </w:rPr>
              <w:t xml:space="preserve"> </w:t>
            </w:r>
            <w:proofErr w:type="spellStart"/>
            <w:r>
              <w:rPr>
                <w:rFonts w:ascii="Arial" w:hAnsi="Arial" w:cs="Arial"/>
                <w:sz w:val="18"/>
                <w:szCs w:val="18"/>
              </w:rPr>
              <w:t>pavidale</w:t>
            </w:r>
            <w:proofErr w:type="spellEnd"/>
            <w:r>
              <w:rPr>
                <w:rFonts w:ascii="Arial" w:hAnsi="Arial" w:cs="Arial"/>
                <w:sz w:val="18"/>
                <w:szCs w:val="18"/>
              </w:rPr>
              <w:t xml:space="preserve">  </w:t>
            </w:r>
            <w:proofErr w:type="spellStart"/>
            <w:r>
              <w:rPr>
                <w:rFonts w:ascii="Arial" w:hAnsi="Arial" w:cs="Arial"/>
                <w:sz w:val="18"/>
                <w:szCs w:val="18"/>
              </w:rPr>
              <w:t>formate</w:t>
            </w:r>
            <w:proofErr w:type="spellEnd"/>
            <w:r>
              <w:rPr>
                <w:rFonts w:ascii="Arial" w:hAnsi="Arial" w:cs="Arial"/>
                <w:sz w:val="18"/>
                <w:szCs w:val="18"/>
              </w:rPr>
              <w:t xml:space="preserve"> </w:t>
            </w:r>
          </w:p>
          <w:p w14:paraId="16C7BCE4" w14:textId="77777777" w:rsidR="003011D4" w:rsidRDefault="003011D4">
            <w:pPr>
              <w:jc w:val="both"/>
              <w:rPr>
                <w:rFonts w:ascii="Arial" w:hAnsi="Arial" w:cs="Arial"/>
                <w:i/>
                <w:sz w:val="18"/>
                <w:szCs w:val="18"/>
              </w:rPr>
            </w:pPr>
            <w:r>
              <w:rPr>
                <w:rFonts w:ascii="Arial" w:hAnsi="Arial" w:cs="Arial"/>
                <w:b/>
                <w:i/>
                <w:sz w:val="18"/>
                <w:szCs w:val="18"/>
              </w:rPr>
              <w:t xml:space="preserve">              YYYY.MM.DD </w:t>
            </w:r>
            <w:proofErr w:type="spellStart"/>
            <w:r>
              <w:rPr>
                <w:rFonts w:ascii="Arial" w:hAnsi="Arial" w:cs="Arial"/>
                <w:b/>
                <w:i/>
                <w:sz w:val="18"/>
                <w:szCs w:val="18"/>
              </w:rPr>
              <w:t>hh:mm:ss</w:t>
            </w:r>
            <w:proofErr w:type="spellEnd"/>
          </w:p>
        </w:tc>
      </w:tr>
      <w:tr w:rsidR="003011D4" w14:paraId="51CEC0FA"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0E249354" w14:textId="77777777" w:rsidR="003011D4" w:rsidRDefault="003011D4">
            <w:pPr>
              <w:jc w:val="both"/>
              <w:rPr>
                <w:rFonts w:ascii="Arial" w:hAnsi="Arial" w:cs="Arial"/>
                <w:sz w:val="18"/>
                <w:szCs w:val="18"/>
              </w:rPr>
            </w:pPr>
            <w:r>
              <w:rPr>
                <w:rFonts w:ascii="Arial" w:hAnsi="Arial" w:cs="Arial"/>
                <w:sz w:val="18"/>
                <w:szCs w:val="18"/>
              </w:rPr>
              <w:t>PERSON_CODE</w:t>
            </w:r>
          </w:p>
        </w:tc>
        <w:tc>
          <w:tcPr>
            <w:tcW w:w="2029" w:type="dxa"/>
            <w:tcBorders>
              <w:top w:val="single" w:sz="4" w:space="0" w:color="auto"/>
              <w:left w:val="single" w:sz="4" w:space="0" w:color="auto"/>
              <w:bottom w:val="single" w:sz="4" w:space="0" w:color="auto"/>
              <w:right w:val="single" w:sz="4" w:space="0" w:color="auto"/>
            </w:tcBorders>
            <w:hideMark/>
          </w:tcPr>
          <w:p w14:paraId="2C34B603" w14:textId="77777777" w:rsidR="003011D4" w:rsidRDefault="003011D4">
            <w:pPr>
              <w:jc w:val="both"/>
              <w:rPr>
                <w:rFonts w:ascii="Arial" w:hAnsi="Arial" w:cs="Arial"/>
                <w:sz w:val="18"/>
                <w:szCs w:val="18"/>
              </w:rPr>
            </w:pPr>
            <w:r>
              <w:rPr>
                <w:rFonts w:ascii="Arial" w:hAnsi="Arial" w:cs="Arial"/>
                <w:sz w:val="18"/>
                <w:szCs w:val="18"/>
              </w:rPr>
              <w:t>20</w:t>
            </w:r>
          </w:p>
        </w:tc>
        <w:tc>
          <w:tcPr>
            <w:tcW w:w="5736" w:type="dxa"/>
            <w:tcBorders>
              <w:top w:val="single" w:sz="4" w:space="0" w:color="auto"/>
              <w:left w:val="single" w:sz="4" w:space="0" w:color="auto"/>
              <w:bottom w:val="single" w:sz="4" w:space="0" w:color="auto"/>
              <w:right w:val="single" w:sz="4" w:space="0" w:color="auto"/>
            </w:tcBorders>
            <w:hideMark/>
          </w:tcPr>
          <w:p w14:paraId="7D376947" w14:textId="77777777" w:rsidR="003011D4" w:rsidRDefault="003011D4">
            <w:pPr>
              <w:jc w:val="both"/>
              <w:rPr>
                <w:rFonts w:ascii="Arial" w:hAnsi="Arial" w:cs="Arial"/>
                <w:sz w:val="18"/>
                <w:szCs w:val="18"/>
              </w:rPr>
            </w:pPr>
            <w:proofErr w:type="spellStart"/>
            <w:r>
              <w:rPr>
                <w:rFonts w:ascii="Arial" w:hAnsi="Arial" w:cs="Arial"/>
                <w:sz w:val="18"/>
                <w:szCs w:val="18"/>
              </w:rPr>
              <w:t>Fizinio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kodas</w:t>
            </w:r>
            <w:proofErr w:type="spellEnd"/>
          </w:p>
        </w:tc>
      </w:tr>
      <w:tr w:rsidR="003011D4" w14:paraId="5F2AFB66"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03CE1E27" w14:textId="77777777" w:rsidR="003011D4" w:rsidRDefault="003011D4">
            <w:pPr>
              <w:jc w:val="both"/>
              <w:rPr>
                <w:rFonts w:ascii="Arial" w:hAnsi="Arial" w:cs="Arial"/>
                <w:sz w:val="18"/>
                <w:szCs w:val="18"/>
              </w:rPr>
            </w:pPr>
            <w:r>
              <w:rPr>
                <w:rFonts w:ascii="Arial" w:hAnsi="Arial" w:cs="Arial"/>
                <w:sz w:val="18"/>
                <w:szCs w:val="18"/>
              </w:rPr>
              <w:t>PERSON_FNAME</w:t>
            </w:r>
          </w:p>
        </w:tc>
        <w:tc>
          <w:tcPr>
            <w:tcW w:w="2029" w:type="dxa"/>
            <w:tcBorders>
              <w:top w:val="single" w:sz="4" w:space="0" w:color="auto"/>
              <w:left w:val="single" w:sz="4" w:space="0" w:color="auto"/>
              <w:bottom w:val="single" w:sz="4" w:space="0" w:color="auto"/>
              <w:right w:val="single" w:sz="4" w:space="0" w:color="auto"/>
            </w:tcBorders>
            <w:hideMark/>
          </w:tcPr>
          <w:p w14:paraId="15675DCA" w14:textId="77777777" w:rsidR="003011D4" w:rsidRDefault="003011D4">
            <w:pPr>
              <w:jc w:val="both"/>
              <w:rPr>
                <w:rFonts w:ascii="Arial" w:hAnsi="Arial" w:cs="Arial"/>
                <w:sz w:val="18"/>
                <w:szCs w:val="18"/>
              </w:rPr>
            </w:pPr>
            <w:r>
              <w:rPr>
                <w:rFonts w:ascii="Arial" w:hAnsi="Arial" w:cs="Arial"/>
                <w:sz w:val="18"/>
                <w:szCs w:val="18"/>
              </w:rPr>
              <w:t>100</w:t>
            </w:r>
          </w:p>
        </w:tc>
        <w:tc>
          <w:tcPr>
            <w:tcW w:w="5736" w:type="dxa"/>
            <w:tcBorders>
              <w:top w:val="single" w:sz="4" w:space="0" w:color="auto"/>
              <w:left w:val="single" w:sz="4" w:space="0" w:color="auto"/>
              <w:bottom w:val="single" w:sz="4" w:space="0" w:color="auto"/>
              <w:right w:val="single" w:sz="4" w:space="0" w:color="auto"/>
            </w:tcBorders>
            <w:hideMark/>
          </w:tcPr>
          <w:p w14:paraId="3985DAE3" w14:textId="77777777" w:rsidR="003011D4" w:rsidRDefault="003011D4">
            <w:pPr>
              <w:jc w:val="both"/>
              <w:rPr>
                <w:rFonts w:ascii="Arial" w:hAnsi="Arial" w:cs="Arial"/>
                <w:sz w:val="18"/>
                <w:szCs w:val="18"/>
              </w:rPr>
            </w:pPr>
            <w:proofErr w:type="spellStart"/>
            <w:r>
              <w:rPr>
                <w:rFonts w:ascii="Arial" w:hAnsi="Arial" w:cs="Arial"/>
                <w:sz w:val="18"/>
                <w:szCs w:val="18"/>
              </w:rPr>
              <w:t>Fizinio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vardas</w:t>
            </w:r>
            <w:proofErr w:type="spellEnd"/>
          </w:p>
        </w:tc>
      </w:tr>
      <w:tr w:rsidR="003011D4" w14:paraId="6D81486D"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0EFB5618" w14:textId="77777777" w:rsidR="003011D4" w:rsidRDefault="003011D4">
            <w:pPr>
              <w:jc w:val="both"/>
              <w:rPr>
                <w:rFonts w:ascii="Arial" w:hAnsi="Arial" w:cs="Arial"/>
                <w:sz w:val="18"/>
                <w:szCs w:val="18"/>
              </w:rPr>
            </w:pPr>
            <w:r>
              <w:rPr>
                <w:rFonts w:ascii="Arial" w:hAnsi="Arial" w:cs="Arial"/>
                <w:sz w:val="18"/>
                <w:szCs w:val="18"/>
              </w:rPr>
              <w:t>PERSON_LNAME</w:t>
            </w:r>
          </w:p>
        </w:tc>
        <w:tc>
          <w:tcPr>
            <w:tcW w:w="2029" w:type="dxa"/>
            <w:tcBorders>
              <w:top w:val="single" w:sz="4" w:space="0" w:color="auto"/>
              <w:left w:val="single" w:sz="4" w:space="0" w:color="auto"/>
              <w:bottom w:val="single" w:sz="4" w:space="0" w:color="auto"/>
              <w:right w:val="single" w:sz="4" w:space="0" w:color="auto"/>
            </w:tcBorders>
            <w:hideMark/>
          </w:tcPr>
          <w:p w14:paraId="5B22889F" w14:textId="77777777" w:rsidR="003011D4" w:rsidRDefault="003011D4">
            <w:pPr>
              <w:jc w:val="both"/>
              <w:rPr>
                <w:rFonts w:ascii="Arial" w:hAnsi="Arial" w:cs="Arial"/>
                <w:sz w:val="18"/>
                <w:szCs w:val="18"/>
              </w:rPr>
            </w:pPr>
            <w:r>
              <w:rPr>
                <w:rFonts w:ascii="Arial" w:hAnsi="Arial" w:cs="Arial"/>
                <w:sz w:val="18"/>
                <w:szCs w:val="18"/>
              </w:rPr>
              <w:t>100</w:t>
            </w:r>
          </w:p>
        </w:tc>
        <w:tc>
          <w:tcPr>
            <w:tcW w:w="5736" w:type="dxa"/>
            <w:tcBorders>
              <w:top w:val="single" w:sz="4" w:space="0" w:color="auto"/>
              <w:left w:val="single" w:sz="4" w:space="0" w:color="auto"/>
              <w:bottom w:val="single" w:sz="4" w:space="0" w:color="auto"/>
              <w:right w:val="single" w:sz="4" w:space="0" w:color="auto"/>
            </w:tcBorders>
            <w:hideMark/>
          </w:tcPr>
          <w:p w14:paraId="56E0148D" w14:textId="77777777" w:rsidR="003011D4" w:rsidRDefault="003011D4">
            <w:pPr>
              <w:jc w:val="both"/>
              <w:rPr>
                <w:rFonts w:ascii="Arial" w:hAnsi="Arial" w:cs="Arial"/>
                <w:sz w:val="18"/>
                <w:szCs w:val="18"/>
              </w:rPr>
            </w:pPr>
            <w:proofErr w:type="spellStart"/>
            <w:r>
              <w:rPr>
                <w:rFonts w:ascii="Arial" w:hAnsi="Arial" w:cs="Arial"/>
                <w:sz w:val="18"/>
                <w:szCs w:val="18"/>
              </w:rPr>
              <w:t>Fizinio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pavardė</w:t>
            </w:r>
            <w:proofErr w:type="spellEnd"/>
          </w:p>
        </w:tc>
      </w:tr>
      <w:tr w:rsidR="003011D4" w14:paraId="1C07CDEE"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13C46A52" w14:textId="77777777" w:rsidR="003011D4" w:rsidRDefault="003011D4">
            <w:pPr>
              <w:jc w:val="both"/>
              <w:rPr>
                <w:rFonts w:ascii="Arial" w:hAnsi="Arial" w:cs="Arial"/>
                <w:sz w:val="18"/>
                <w:szCs w:val="18"/>
              </w:rPr>
            </w:pPr>
            <w:r>
              <w:rPr>
                <w:rFonts w:ascii="Arial" w:hAnsi="Arial" w:cs="Arial"/>
                <w:sz w:val="18"/>
                <w:szCs w:val="18"/>
              </w:rPr>
              <w:t>COMPANY_CODE</w:t>
            </w:r>
          </w:p>
        </w:tc>
        <w:tc>
          <w:tcPr>
            <w:tcW w:w="2029" w:type="dxa"/>
            <w:tcBorders>
              <w:top w:val="single" w:sz="4" w:space="0" w:color="auto"/>
              <w:left w:val="single" w:sz="4" w:space="0" w:color="auto"/>
              <w:bottom w:val="single" w:sz="4" w:space="0" w:color="auto"/>
              <w:right w:val="single" w:sz="4" w:space="0" w:color="auto"/>
            </w:tcBorders>
            <w:hideMark/>
          </w:tcPr>
          <w:p w14:paraId="712F94D7" w14:textId="77777777" w:rsidR="003011D4" w:rsidRDefault="003011D4">
            <w:pPr>
              <w:jc w:val="both"/>
              <w:rPr>
                <w:rFonts w:ascii="Arial" w:hAnsi="Arial" w:cs="Arial"/>
                <w:sz w:val="18"/>
                <w:szCs w:val="18"/>
              </w:rPr>
            </w:pPr>
            <w:r>
              <w:rPr>
                <w:rFonts w:ascii="Arial" w:hAnsi="Arial" w:cs="Arial"/>
                <w:sz w:val="18"/>
                <w:szCs w:val="18"/>
              </w:rPr>
              <w:t>20</w:t>
            </w:r>
          </w:p>
        </w:tc>
        <w:tc>
          <w:tcPr>
            <w:tcW w:w="5736" w:type="dxa"/>
            <w:tcBorders>
              <w:top w:val="single" w:sz="4" w:space="0" w:color="auto"/>
              <w:left w:val="single" w:sz="4" w:space="0" w:color="auto"/>
              <w:bottom w:val="single" w:sz="4" w:space="0" w:color="auto"/>
              <w:right w:val="single" w:sz="4" w:space="0" w:color="auto"/>
            </w:tcBorders>
            <w:hideMark/>
          </w:tcPr>
          <w:p w14:paraId="496E0021" w14:textId="77777777" w:rsidR="003011D4" w:rsidRDefault="003011D4">
            <w:pPr>
              <w:jc w:val="both"/>
              <w:rPr>
                <w:rFonts w:ascii="Arial" w:hAnsi="Arial" w:cs="Arial"/>
                <w:sz w:val="18"/>
                <w:szCs w:val="18"/>
              </w:rPr>
            </w:pPr>
            <w:proofErr w:type="spellStart"/>
            <w:r>
              <w:rPr>
                <w:rFonts w:ascii="Arial" w:hAnsi="Arial" w:cs="Arial"/>
                <w:sz w:val="18"/>
                <w:szCs w:val="18"/>
              </w:rPr>
              <w:t>Juridinio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kodas</w:t>
            </w:r>
            <w:proofErr w:type="spellEnd"/>
          </w:p>
        </w:tc>
      </w:tr>
      <w:tr w:rsidR="003011D4" w14:paraId="23CE70FB"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7273D210" w14:textId="77777777" w:rsidR="003011D4" w:rsidRDefault="003011D4">
            <w:pPr>
              <w:jc w:val="both"/>
              <w:rPr>
                <w:rFonts w:ascii="Arial" w:hAnsi="Arial" w:cs="Arial"/>
                <w:sz w:val="18"/>
                <w:szCs w:val="18"/>
              </w:rPr>
            </w:pPr>
            <w:r>
              <w:rPr>
                <w:rFonts w:ascii="Arial" w:hAnsi="Arial" w:cs="Arial"/>
                <w:sz w:val="18"/>
                <w:szCs w:val="18"/>
              </w:rPr>
              <w:t>COMPANY_NAME</w:t>
            </w:r>
          </w:p>
        </w:tc>
        <w:tc>
          <w:tcPr>
            <w:tcW w:w="2029" w:type="dxa"/>
            <w:tcBorders>
              <w:top w:val="single" w:sz="4" w:space="0" w:color="auto"/>
              <w:left w:val="single" w:sz="4" w:space="0" w:color="auto"/>
              <w:bottom w:val="single" w:sz="4" w:space="0" w:color="auto"/>
              <w:right w:val="single" w:sz="4" w:space="0" w:color="auto"/>
            </w:tcBorders>
            <w:hideMark/>
          </w:tcPr>
          <w:p w14:paraId="604EAF44" w14:textId="77777777" w:rsidR="003011D4" w:rsidRDefault="003011D4">
            <w:pPr>
              <w:jc w:val="both"/>
              <w:rPr>
                <w:rFonts w:ascii="Arial" w:hAnsi="Arial" w:cs="Arial"/>
                <w:sz w:val="18"/>
                <w:szCs w:val="18"/>
              </w:rPr>
            </w:pPr>
            <w:r>
              <w:rPr>
                <w:rFonts w:ascii="Arial" w:hAnsi="Arial" w:cs="Arial"/>
                <w:sz w:val="18"/>
                <w:szCs w:val="18"/>
              </w:rPr>
              <w:t>200</w:t>
            </w:r>
          </w:p>
        </w:tc>
        <w:tc>
          <w:tcPr>
            <w:tcW w:w="5736" w:type="dxa"/>
            <w:tcBorders>
              <w:top w:val="single" w:sz="4" w:space="0" w:color="auto"/>
              <w:left w:val="single" w:sz="4" w:space="0" w:color="auto"/>
              <w:bottom w:val="single" w:sz="4" w:space="0" w:color="auto"/>
              <w:right w:val="single" w:sz="4" w:space="0" w:color="auto"/>
            </w:tcBorders>
            <w:hideMark/>
          </w:tcPr>
          <w:p w14:paraId="45A69C7E" w14:textId="77777777" w:rsidR="003011D4" w:rsidRDefault="003011D4">
            <w:pPr>
              <w:jc w:val="both"/>
              <w:rPr>
                <w:rFonts w:ascii="Arial" w:hAnsi="Arial" w:cs="Arial"/>
                <w:sz w:val="18"/>
                <w:szCs w:val="18"/>
              </w:rPr>
            </w:pPr>
            <w:proofErr w:type="spellStart"/>
            <w:r>
              <w:rPr>
                <w:rFonts w:ascii="Arial" w:hAnsi="Arial" w:cs="Arial"/>
                <w:sz w:val="18"/>
                <w:szCs w:val="18"/>
              </w:rPr>
              <w:t>Juridinio</w:t>
            </w:r>
            <w:proofErr w:type="spellEnd"/>
            <w:r>
              <w:rPr>
                <w:rFonts w:ascii="Arial" w:hAnsi="Arial" w:cs="Arial"/>
                <w:sz w:val="18"/>
                <w:szCs w:val="18"/>
              </w:rPr>
              <w:t xml:space="preserve"> </w:t>
            </w:r>
            <w:proofErr w:type="spellStart"/>
            <w:r>
              <w:rPr>
                <w:rFonts w:ascii="Arial" w:hAnsi="Arial" w:cs="Arial"/>
                <w:sz w:val="18"/>
                <w:szCs w:val="18"/>
              </w:rPr>
              <w:t>asmens</w:t>
            </w:r>
            <w:proofErr w:type="spellEnd"/>
            <w:r>
              <w:rPr>
                <w:rFonts w:ascii="Arial" w:hAnsi="Arial" w:cs="Arial"/>
                <w:sz w:val="18"/>
                <w:szCs w:val="18"/>
              </w:rPr>
              <w:t xml:space="preserve"> </w:t>
            </w:r>
            <w:proofErr w:type="spellStart"/>
            <w:r>
              <w:rPr>
                <w:rFonts w:ascii="Arial" w:hAnsi="Arial" w:cs="Arial"/>
                <w:sz w:val="18"/>
                <w:szCs w:val="18"/>
              </w:rPr>
              <w:t>pavadinimas</w:t>
            </w:r>
            <w:proofErr w:type="spellEnd"/>
          </w:p>
        </w:tc>
      </w:tr>
      <w:tr w:rsidR="003011D4" w14:paraId="1E303A00"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41D1138B" w14:textId="77777777" w:rsidR="003011D4" w:rsidRDefault="003011D4">
            <w:pPr>
              <w:jc w:val="both"/>
              <w:rPr>
                <w:rFonts w:ascii="Arial" w:hAnsi="Arial" w:cs="Arial"/>
                <w:sz w:val="18"/>
                <w:szCs w:val="18"/>
              </w:rPr>
            </w:pPr>
            <w:r>
              <w:rPr>
                <w:rFonts w:ascii="Arial" w:hAnsi="Arial" w:cs="Arial"/>
                <w:sz w:val="18"/>
                <w:szCs w:val="18"/>
              </w:rPr>
              <w:t>SIGNATURE</w:t>
            </w:r>
          </w:p>
        </w:tc>
        <w:tc>
          <w:tcPr>
            <w:tcW w:w="2029" w:type="dxa"/>
            <w:tcBorders>
              <w:top w:val="single" w:sz="4" w:space="0" w:color="auto"/>
              <w:left w:val="single" w:sz="4" w:space="0" w:color="auto"/>
              <w:bottom w:val="single" w:sz="4" w:space="0" w:color="auto"/>
              <w:right w:val="single" w:sz="4" w:space="0" w:color="auto"/>
            </w:tcBorders>
            <w:hideMark/>
          </w:tcPr>
          <w:p w14:paraId="0CE7847B" w14:textId="77777777" w:rsidR="003011D4" w:rsidRDefault="003011D4">
            <w:pPr>
              <w:jc w:val="both"/>
              <w:rPr>
                <w:rFonts w:ascii="Arial" w:hAnsi="Arial" w:cs="Arial"/>
                <w:sz w:val="18"/>
                <w:szCs w:val="18"/>
              </w:rPr>
            </w:pPr>
            <w:r>
              <w:rPr>
                <w:rFonts w:ascii="Arial" w:hAnsi="Arial" w:cs="Arial"/>
                <w:sz w:val="18"/>
                <w:szCs w:val="18"/>
              </w:rPr>
              <w:t>600</w:t>
            </w:r>
          </w:p>
        </w:tc>
        <w:tc>
          <w:tcPr>
            <w:tcW w:w="5736" w:type="dxa"/>
            <w:tcBorders>
              <w:top w:val="single" w:sz="4" w:space="0" w:color="auto"/>
              <w:left w:val="single" w:sz="4" w:space="0" w:color="auto"/>
              <w:bottom w:val="single" w:sz="4" w:space="0" w:color="auto"/>
              <w:right w:val="single" w:sz="4" w:space="0" w:color="auto"/>
            </w:tcBorders>
            <w:hideMark/>
          </w:tcPr>
          <w:p w14:paraId="28D21304" w14:textId="77777777" w:rsidR="003011D4" w:rsidRDefault="003011D4">
            <w:pPr>
              <w:jc w:val="both"/>
              <w:rPr>
                <w:rFonts w:ascii="Arial" w:hAnsi="Arial" w:cs="Arial"/>
                <w:sz w:val="18"/>
                <w:szCs w:val="18"/>
              </w:rPr>
            </w:pPr>
            <w:proofErr w:type="spellStart"/>
            <w:r>
              <w:rPr>
                <w:rFonts w:ascii="Arial" w:hAnsi="Arial" w:cs="Arial"/>
                <w:sz w:val="18"/>
                <w:szCs w:val="18"/>
              </w:rPr>
              <w:t>Autentifikavimo</w:t>
            </w:r>
            <w:proofErr w:type="spellEnd"/>
            <w:r>
              <w:rPr>
                <w:rFonts w:ascii="Arial" w:hAnsi="Arial" w:cs="Arial"/>
                <w:sz w:val="18"/>
                <w:szCs w:val="18"/>
              </w:rPr>
              <w:t xml:space="preserve"> </w:t>
            </w:r>
            <w:proofErr w:type="spellStart"/>
            <w:r>
              <w:rPr>
                <w:rFonts w:ascii="Arial" w:hAnsi="Arial" w:cs="Arial"/>
                <w:sz w:val="18"/>
                <w:szCs w:val="18"/>
              </w:rPr>
              <w:t>duomenų</w:t>
            </w:r>
            <w:proofErr w:type="spellEnd"/>
            <w:r>
              <w:rPr>
                <w:rFonts w:ascii="Arial" w:hAnsi="Arial" w:cs="Arial"/>
                <w:sz w:val="18"/>
                <w:szCs w:val="18"/>
              </w:rPr>
              <w:t xml:space="preserve"> </w:t>
            </w:r>
            <w:proofErr w:type="spellStart"/>
            <w:r>
              <w:rPr>
                <w:rFonts w:ascii="Arial" w:hAnsi="Arial" w:cs="Arial"/>
                <w:sz w:val="18"/>
                <w:szCs w:val="18"/>
              </w:rPr>
              <w:t>skaitmeninis</w:t>
            </w:r>
            <w:proofErr w:type="spellEnd"/>
            <w:r>
              <w:rPr>
                <w:rFonts w:ascii="Arial" w:hAnsi="Arial" w:cs="Arial"/>
                <w:sz w:val="18"/>
                <w:szCs w:val="18"/>
              </w:rPr>
              <w:t xml:space="preserve"> Banko </w:t>
            </w:r>
            <w:proofErr w:type="spellStart"/>
            <w:r>
              <w:rPr>
                <w:rFonts w:ascii="Arial" w:hAnsi="Arial" w:cs="Arial"/>
                <w:sz w:val="18"/>
                <w:szCs w:val="18"/>
              </w:rPr>
              <w:t>parašas</w:t>
            </w:r>
            <w:proofErr w:type="spellEnd"/>
            <w:r>
              <w:rPr>
                <w:rFonts w:ascii="Arial" w:hAnsi="Arial" w:cs="Arial"/>
                <w:sz w:val="18"/>
                <w:szCs w:val="18"/>
              </w:rPr>
              <w:t xml:space="preserve">, </w:t>
            </w:r>
            <w:proofErr w:type="spellStart"/>
            <w:r>
              <w:rPr>
                <w:rFonts w:ascii="Arial" w:hAnsi="Arial" w:cs="Arial"/>
                <w:sz w:val="18"/>
                <w:szCs w:val="18"/>
              </w:rPr>
              <w:t>konvertuotas</w:t>
            </w:r>
            <w:proofErr w:type="spellEnd"/>
            <w:r>
              <w:rPr>
                <w:rFonts w:ascii="Arial" w:hAnsi="Arial" w:cs="Arial"/>
                <w:sz w:val="18"/>
                <w:szCs w:val="18"/>
              </w:rPr>
              <w:t xml:space="preserve"> į BASE64 </w:t>
            </w:r>
            <w:proofErr w:type="spellStart"/>
            <w:r>
              <w:rPr>
                <w:rFonts w:ascii="Arial" w:hAnsi="Arial" w:cs="Arial"/>
                <w:sz w:val="18"/>
                <w:szCs w:val="18"/>
              </w:rPr>
              <w:t>formatą</w:t>
            </w:r>
            <w:proofErr w:type="spellEnd"/>
            <w:r>
              <w:rPr>
                <w:rFonts w:ascii="Arial" w:hAnsi="Arial" w:cs="Arial"/>
                <w:sz w:val="18"/>
                <w:szCs w:val="18"/>
              </w:rPr>
              <w:t xml:space="preserve">. </w:t>
            </w:r>
            <w:proofErr w:type="spellStart"/>
            <w:r>
              <w:rPr>
                <w:rFonts w:ascii="Arial" w:hAnsi="Arial" w:cs="Arial"/>
                <w:sz w:val="18"/>
                <w:szCs w:val="18"/>
              </w:rPr>
              <w:t>Parašas</w:t>
            </w:r>
            <w:proofErr w:type="spellEnd"/>
            <w:r>
              <w:rPr>
                <w:rFonts w:ascii="Arial" w:hAnsi="Arial" w:cs="Arial"/>
                <w:sz w:val="18"/>
                <w:szCs w:val="18"/>
              </w:rPr>
              <w:t xml:space="preserve"> </w:t>
            </w:r>
            <w:proofErr w:type="spellStart"/>
            <w:r>
              <w:rPr>
                <w:rFonts w:ascii="Arial" w:hAnsi="Arial" w:cs="Arial"/>
                <w:sz w:val="18"/>
                <w:szCs w:val="18"/>
              </w:rPr>
              <w:t>išskaičiuojamas</w:t>
            </w:r>
            <w:proofErr w:type="spellEnd"/>
            <w:r>
              <w:rPr>
                <w:rFonts w:ascii="Arial" w:hAnsi="Arial" w:cs="Arial"/>
                <w:sz w:val="18"/>
                <w:szCs w:val="18"/>
              </w:rPr>
              <w:t xml:space="preserve"> </w:t>
            </w:r>
            <w:proofErr w:type="spellStart"/>
            <w:r>
              <w:rPr>
                <w:rFonts w:ascii="Arial" w:hAnsi="Arial" w:cs="Arial"/>
                <w:sz w:val="18"/>
                <w:szCs w:val="18"/>
              </w:rPr>
              <w:t>pagal</w:t>
            </w:r>
            <w:proofErr w:type="spellEnd"/>
            <w:r>
              <w:rPr>
                <w:rFonts w:ascii="Arial" w:hAnsi="Arial" w:cs="Arial"/>
                <w:sz w:val="18"/>
                <w:szCs w:val="18"/>
              </w:rPr>
              <w:t xml:space="preserve"> </w:t>
            </w:r>
            <w:proofErr w:type="spellStart"/>
            <w:r>
              <w:rPr>
                <w:rFonts w:ascii="Arial" w:hAnsi="Arial" w:cs="Arial"/>
                <w:sz w:val="18"/>
                <w:szCs w:val="18"/>
              </w:rPr>
              <w:t>algoritmą</w:t>
            </w:r>
            <w:proofErr w:type="spellEnd"/>
            <w:r>
              <w:rPr>
                <w:rFonts w:ascii="Arial" w:hAnsi="Arial" w:cs="Arial"/>
                <w:sz w:val="18"/>
                <w:szCs w:val="18"/>
              </w:rPr>
              <w:t xml:space="preserve">, </w:t>
            </w:r>
            <w:proofErr w:type="spellStart"/>
            <w:r>
              <w:rPr>
                <w:rFonts w:ascii="Arial" w:hAnsi="Arial" w:cs="Arial"/>
                <w:sz w:val="18"/>
                <w:szCs w:val="18"/>
              </w:rPr>
              <w:t>aprašytą</w:t>
            </w:r>
            <w:proofErr w:type="spellEnd"/>
            <w:r>
              <w:rPr>
                <w:rFonts w:ascii="Arial" w:hAnsi="Arial" w:cs="Arial"/>
                <w:sz w:val="18"/>
                <w:szCs w:val="18"/>
              </w:rPr>
              <w:t xml:space="preserve"> </w:t>
            </w:r>
            <w:r>
              <w:rPr>
                <w:rFonts w:ascii="Arial" w:hAnsi="Arial" w:cs="Arial"/>
                <w:i/>
                <w:sz w:val="18"/>
                <w:szCs w:val="18"/>
              </w:rPr>
              <w:t xml:space="preserve">3.2. </w:t>
            </w:r>
            <w:proofErr w:type="spellStart"/>
            <w:r>
              <w:rPr>
                <w:rFonts w:ascii="Arial" w:hAnsi="Arial" w:cs="Arial"/>
                <w:i/>
                <w:sz w:val="18"/>
                <w:szCs w:val="18"/>
              </w:rPr>
              <w:t>Autentifikavimo</w:t>
            </w:r>
            <w:proofErr w:type="spellEnd"/>
            <w:r>
              <w:rPr>
                <w:rFonts w:ascii="Arial" w:hAnsi="Arial" w:cs="Arial"/>
                <w:i/>
                <w:sz w:val="18"/>
                <w:szCs w:val="18"/>
              </w:rPr>
              <w:t xml:space="preserve"> </w:t>
            </w:r>
            <w:proofErr w:type="spellStart"/>
            <w:r>
              <w:rPr>
                <w:rFonts w:ascii="Arial" w:hAnsi="Arial" w:cs="Arial"/>
                <w:i/>
                <w:sz w:val="18"/>
                <w:szCs w:val="18"/>
              </w:rPr>
              <w:t>duomenų</w:t>
            </w:r>
            <w:proofErr w:type="spellEnd"/>
            <w:r>
              <w:rPr>
                <w:rFonts w:ascii="Arial" w:hAnsi="Arial" w:cs="Arial"/>
                <w:i/>
                <w:sz w:val="18"/>
                <w:szCs w:val="18"/>
              </w:rPr>
              <w:t xml:space="preserve"> </w:t>
            </w:r>
            <w:proofErr w:type="spellStart"/>
            <w:r>
              <w:rPr>
                <w:rFonts w:ascii="Arial" w:hAnsi="Arial" w:cs="Arial"/>
                <w:i/>
                <w:sz w:val="18"/>
                <w:szCs w:val="18"/>
              </w:rPr>
              <w:t>pasirašymas</w:t>
            </w:r>
            <w:proofErr w:type="spellEnd"/>
          </w:p>
        </w:tc>
      </w:tr>
      <w:tr w:rsidR="003011D4" w14:paraId="08379AE5" w14:textId="77777777" w:rsidTr="003011D4">
        <w:tc>
          <w:tcPr>
            <w:tcW w:w="2243" w:type="dxa"/>
            <w:tcBorders>
              <w:top w:val="single" w:sz="4" w:space="0" w:color="auto"/>
              <w:left w:val="single" w:sz="4" w:space="0" w:color="auto"/>
              <w:bottom w:val="single" w:sz="4" w:space="0" w:color="auto"/>
              <w:right w:val="single" w:sz="4" w:space="0" w:color="auto"/>
            </w:tcBorders>
            <w:hideMark/>
          </w:tcPr>
          <w:p w14:paraId="3B2DD8A8" w14:textId="77777777" w:rsidR="003011D4" w:rsidRDefault="003011D4">
            <w:pPr>
              <w:jc w:val="both"/>
              <w:rPr>
                <w:rFonts w:ascii="Arial" w:hAnsi="Arial" w:cs="Arial"/>
                <w:sz w:val="18"/>
                <w:szCs w:val="18"/>
              </w:rPr>
            </w:pPr>
            <w:r>
              <w:rPr>
                <w:rFonts w:ascii="Arial" w:hAnsi="Arial" w:cs="Arial"/>
                <w:sz w:val="18"/>
                <w:szCs w:val="18"/>
              </w:rPr>
              <w:lastRenderedPageBreak/>
              <w:t>TYPE</w:t>
            </w:r>
          </w:p>
        </w:tc>
        <w:tc>
          <w:tcPr>
            <w:tcW w:w="2029" w:type="dxa"/>
            <w:tcBorders>
              <w:top w:val="single" w:sz="4" w:space="0" w:color="auto"/>
              <w:left w:val="single" w:sz="4" w:space="0" w:color="auto"/>
              <w:bottom w:val="single" w:sz="4" w:space="0" w:color="auto"/>
              <w:right w:val="single" w:sz="4" w:space="0" w:color="auto"/>
            </w:tcBorders>
            <w:hideMark/>
          </w:tcPr>
          <w:p w14:paraId="68DD89E2" w14:textId="77777777" w:rsidR="003011D4" w:rsidRDefault="003011D4">
            <w:pPr>
              <w:jc w:val="both"/>
              <w:rPr>
                <w:rFonts w:ascii="Arial" w:hAnsi="Arial" w:cs="Arial"/>
                <w:sz w:val="18"/>
                <w:szCs w:val="18"/>
              </w:rPr>
            </w:pPr>
            <w:r>
              <w:rPr>
                <w:rFonts w:ascii="Arial" w:hAnsi="Arial" w:cs="Arial"/>
                <w:sz w:val="18"/>
                <w:szCs w:val="18"/>
              </w:rPr>
              <w:t>10</w:t>
            </w:r>
          </w:p>
        </w:tc>
        <w:tc>
          <w:tcPr>
            <w:tcW w:w="5736" w:type="dxa"/>
            <w:tcBorders>
              <w:top w:val="single" w:sz="4" w:space="0" w:color="auto"/>
              <w:left w:val="single" w:sz="4" w:space="0" w:color="auto"/>
              <w:bottom w:val="single" w:sz="4" w:space="0" w:color="auto"/>
              <w:right w:val="single" w:sz="4" w:space="0" w:color="auto"/>
            </w:tcBorders>
            <w:hideMark/>
          </w:tcPr>
          <w:p w14:paraId="15FF8FAD" w14:textId="1AE98CD1" w:rsidR="003011D4" w:rsidRDefault="003011D4">
            <w:pPr>
              <w:jc w:val="both"/>
              <w:rPr>
                <w:rFonts w:ascii="Arial" w:hAnsi="Arial" w:cs="Arial"/>
                <w:sz w:val="18"/>
                <w:szCs w:val="18"/>
              </w:rPr>
            </w:pPr>
            <w:proofErr w:type="spellStart"/>
            <w:r>
              <w:rPr>
                <w:rFonts w:ascii="Arial" w:hAnsi="Arial" w:cs="Arial"/>
                <w:sz w:val="18"/>
                <w:szCs w:val="18"/>
              </w:rPr>
              <w:t>Užklausos</w:t>
            </w:r>
            <w:proofErr w:type="spellEnd"/>
            <w:r>
              <w:rPr>
                <w:rFonts w:ascii="Arial" w:hAnsi="Arial" w:cs="Arial"/>
                <w:sz w:val="18"/>
                <w:szCs w:val="18"/>
              </w:rPr>
              <w:t xml:space="preserve"> </w:t>
            </w:r>
            <w:proofErr w:type="spellStart"/>
            <w:r>
              <w:rPr>
                <w:rFonts w:ascii="Arial" w:hAnsi="Arial" w:cs="Arial"/>
                <w:sz w:val="18"/>
                <w:szCs w:val="18"/>
              </w:rPr>
              <w:t>tipas</w:t>
            </w:r>
            <w:proofErr w:type="spellEnd"/>
            <w:r>
              <w:rPr>
                <w:rFonts w:ascii="Arial" w:hAnsi="Arial" w:cs="Arial"/>
                <w:sz w:val="18"/>
                <w:szCs w:val="18"/>
              </w:rPr>
              <w:t xml:space="preserve">. </w:t>
            </w:r>
            <w:proofErr w:type="spellStart"/>
            <w:r>
              <w:rPr>
                <w:rFonts w:ascii="Arial" w:hAnsi="Arial" w:cs="Arial"/>
                <w:sz w:val="18"/>
                <w:szCs w:val="18"/>
              </w:rPr>
              <w:t>Fiksuota</w:t>
            </w:r>
            <w:proofErr w:type="spellEnd"/>
            <w:r>
              <w:rPr>
                <w:rFonts w:ascii="Arial" w:hAnsi="Arial" w:cs="Arial"/>
                <w:sz w:val="18"/>
                <w:szCs w:val="18"/>
              </w:rPr>
              <w:t xml:space="preserve"> </w:t>
            </w:r>
            <w:proofErr w:type="spellStart"/>
            <w:r>
              <w:rPr>
                <w:rFonts w:ascii="Arial" w:hAnsi="Arial" w:cs="Arial"/>
                <w:sz w:val="18"/>
                <w:szCs w:val="18"/>
              </w:rPr>
              <w:t>reikšmė</w:t>
            </w:r>
            <w:proofErr w:type="spellEnd"/>
          </w:p>
        </w:tc>
      </w:tr>
    </w:tbl>
    <w:p w14:paraId="583DFBC3" w14:textId="77777777" w:rsidR="003011D4" w:rsidRDefault="003011D4" w:rsidP="003011D4">
      <w:pPr>
        <w:jc w:val="both"/>
        <w:rPr>
          <w:rFonts w:ascii="Arial" w:hAnsi="Arial" w:cs="Arial"/>
          <w:sz w:val="18"/>
          <w:szCs w:val="18"/>
        </w:rPr>
      </w:pPr>
    </w:p>
    <w:p w14:paraId="5CF046FF" w14:textId="77777777" w:rsidR="003011D4" w:rsidRDefault="003011D4" w:rsidP="003011D4">
      <w:pPr>
        <w:tabs>
          <w:tab w:val="left" w:pos="360"/>
        </w:tabs>
        <w:jc w:val="both"/>
        <w:rPr>
          <w:rFonts w:ascii="Arial" w:hAnsi="Arial" w:cs="Arial"/>
          <w:sz w:val="18"/>
          <w:szCs w:val="18"/>
        </w:rPr>
      </w:pPr>
      <w:r>
        <w:rPr>
          <w:rFonts w:ascii="Arial" w:hAnsi="Arial" w:cs="Arial"/>
          <w:sz w:val="18"/>
          <w:szCs w:val="18"/>
        </w:rPr>
        <w:tab/>
        <w:t xml:space="preserve">4.3. </w:t>
      </w:r>
      <w:proofErr w:type="spellStart"/>
      <w:r>
        <w:rPr>
          <w:rFonts w:ascii="Arial" w:hAnsi="Arial" w:cs="Arial"/>
          <w:sz w:val="18"/>
          <w:szCs w:val="18"/>
        </w:rPr>
        <w:t>Tekstiniai</w:t>
      </w:r>
      <w:proofErr w:type="spellEnd"/>
      <w:r>
        <w:rPr>
          <w:rFonts w:ascii="Arial" w:hAnsi="Arial" w:cs="Arial"/>
          <w:sz w:val="18"/>
          <w:szCs w:val="18"/>
        </w:rPr>
        <w:t xml:space="preserve"> </w:t>
      </w:r>
      <w:proofErr w:type="spellStart"/>
      <w:r>
        <w:rPr>
          <w:rFonts w:ascii="Arial" w:hAnsi="Arial" w:cs="Arial"/>
          <w:sz w:val="18"/>
          <w:szCs w:val="18"/>
        </w:rPr>
        <w:t>paketo</w:t>
      </w:r>
      <w:proofErr w:type="spellEnd"/>
      <w:r>
        <w:rPr>
          <w:rFonts w:ascii="Arial" w:hAnsi="Arial" w:cs="Arial"/>
          <w:sz w:val="18"/>
          <w:szCs w:val="18"/>
        </w:rPr>
        <w:t xml:space="preserve"> </w:t>
      </w:r>
      <w:proofErr w:type="spellStart"/>
      <w:r>
        <w:rPr>
          <w:rFonts w:ascii="Arial" w:hAnsi="Arial" w:cs="Arial"/>
          <w:sz w:val="18"/>
          <w:szCs w:val="18"/>
        </w:rPr>
        <w:t>duomenys</w:t>
      </w:r>
      <w:proofErr w:type="spellEnd"/>
      <w:r>
        <w:rPr>
          <w:rFonts w:ascii="Arial" w:hAnsi="Arial" w:cs="Arial"/>
          <w:sz w:val="18"/>
          <w:szCs w:val="18"/>
        </w:rPr>
        <w:t xml:space="preserve"> </w:t>
      </w:r>
      <w:proofErr w:type="spellStart"/>
      <w:r>
        <w:rPr>
          <w:rFonts w:ascii="Arial" w:hAnsi="Arial" w:cs="Arial"/>
          <w:sz w:val="18"/>
          <w:szCs w:val="18"/>
        </w:rPr>
        <w:t>pateikiami</w:t>
      </w:r>
      <w:proofErr w:type="spellEnd"/>
      <w:r>
        <w:rPr>
          <w:rFonts w:ascii="Arial" w:hAnsi="Arial" w:cs="Arial"/>
          <w:sz w:val="18"/>
          <w:szCs w:val="18"/>
        </w:rPr>
        <w:t xml:space="preserve"> </w:t>
      </w:r>
      <w:proofErr w:type="spellStart"/>
      <w:r>
        <w:rPr>
          <w:rFonts w:ascii="Arial" w:hAnsi="Arial" w:cs="Arial"/>
          <w:sz w:val="18"/>
          <w:szCs w:val="18"/>
        </w:rPr>
        <w:t>standartinėje</w:t>
      </w:r>
      <w:proofErr w:type="spellEnd"/>
      <w:r>
        <w:rPr>
          <w:rFonts w:ascii="Arial" w:hAnsi="Arial" w:cs="Arial"/>
          <w:sz w:val="18"/>
          <w:szCs w:val="18"/>
        </w:rPr>
        <w:t xml:space="preserve"> </w:t>
      </w:r>
      <w:r>
        <w:rPr>
          <w:rFonts w:ascii="Arial" w:hAnsi="Arial" w:cs="Arial"/>
          <w:i/>
          <w:sz w:val="18"/>
          <w:szCs w:val="18"/>
        </w:rPr>
        <w:t xml:space="preserve">Windows Baltic </w:t>
      </w:r>
      <w:proofErr w:type="spellStart"/>
      <w:r>
        <w:rPr>
          <w:rFonts w:ascii="Arial" w:hAnsi="Arial" w:cs="Arial"/>
          <w:sz w:val="18"/>
          <w:szCs w:val="18"/>
        </w:rPr>
        <w:t>koduotėje</w:t>
      </w:r>
      <w:proofErr w:type="spellEnd"/>
      <w:r>
        <w:rPr>
          <w:rFonts w:ascii="Arial" w:hAnsi="Arial" w:cs="Arial"/>
          <w:sz w:val="18"/>
          <w:szCs w:val="18"/>
        </w:rPr>
        <w:t xml:space="preserve"> </w:t>
      </w:r>
      <w:r>
        <w:rPr>
          <w:rFonts w:ascii="Arial" w:hAnsi="Arial" w:cs="Arial"/>
          <w:i/>
          <w:sz w:val="18"/>
          <w:szCs w:val="18"/>
        </w:rPr>
        <w:t>windows-1257</w:t>
      </w:r>
      <w:r>
        <w:rPr>
          <w:rFonts w:ascii="Arial" w:hAnsi="Arial" w:cs="Arial"/>
          <w:sz w:val="18"/>
          <w:szCs w:val="18"/>
        </w:rPr>
        <w:t>.</w:t>
      </w:r>
      <w:bookmarkEnd w:id="17"/>
    </w:p>
    <w:p w14:paraId="755AB53F" w14:textId="77777777" w:rsidR="003011D4" w:rsidRDefault="003011D4" w:rsidP="003011D4">
      <w:pPr>
        <w:pStyle w:val="Header"/>
        <w:tabs>
          <w:tab w:val="center" w:pos="4320"/>
          <w:tab w:val="right" w:pos="8640"/>
        </w:tabs>
        <w:spacing w:before="240" w:after="240"/>
        <w:rPr>
          <w:rFonts w:ascii="Arial" w:hAnsi="Arial" w:cs="Arial"/>
          <w:b/>
          <w:bCs/>
          <w:kern w:val="32"/>
          <w:sz w:val="18"/>
          <w:szCs w:val="18"/>
        </w:rPr>
      </w:pPr>
    </w:p>
    <w:p w14:paraId="2B4EF2BB" w14:textId="03ABEAC8" w:rsidR="003011D4" w:rsidRDefault="003011D4" w:rsidP="003011D4">
      <w:pPr>
        <w:pStyle w:val="Header"/>
        <w:tabs>
          <w:tab w:val="center" w:pos="4320"/>
          <w:tab w:val="right" w:pos="8640"/>
        </w:tabs>
        <w:spacing w:before="240" w:after="240"/>
        <w:rPr>
          <w:rFonts w:ascii="Arial" w:hAnsi="Arial" w:cs="Arial"/>
          <w:b/>
          <w:bCs/>
          <w:kern w:val="32"/>
          <w:sz w:val="18"/>
          <w:szCs w:val="18"/>
        </w:rPr>
      </w:pPr>
      <w:r>
        <w:rPr>
          <w:rFonts w:ascii="Arial" w:hAnsi="Arial" w:cs="Arial"/>
          <w:b/>
          <w:bCs/>
          <w:kern w:val="32"/>
          <w:sz w:val="18"/>
          <w:szCs w:val="18"/>
        </w:rPr>
        <w:t>5. LUMINOR PREKĖS ŽENKLO NAUDOJIMAS</w:t>
      </w:r>
    </w:p>
    <w:p w14:paraId="0EC2B266" w14:textId="77777777" w:rsidR="003011D4" w:rsidRDefault="003011D4" w:rsidP="003011D4">
      <w:pPr>
        <w:pStyle w:val="Header"/>
        <w:tabs>
          <w:tab w:val="left" w:pos="1296"/>
        </w:tabs>
        <w:spacing w:before="240" w:after="240"/>
        <w:jc w:val="both"/>
        <w:rPr>
          <w:rFonts w:ascii="Arial" w:hAnsi="Arial" w:cs="Arial"/>
          <w:sz w:val="18"/>
          <w:szCs w:val="18"/>
        </w:rPr>
      </w:pPr>
      <w:r>
        <w:rPr>
          <w:rFonts w:ascii="Arial" w:hAnsi="Arial" w:cs="Arial"/>
          <w:sz w:val="18"/>
          <w:szCs w:val="18"/>
        </w:rPr>
        <w:t>Elektroninės identifikacijos paslaugų teikimo metu, Klientas turi teisę naudoti Luminor prekės ženklą. Klientas, nurodydamas Naudotojui Luminor elektroninės identifikacijos opciją, turi naudoti Luminor prekės ženklą arba tekstinį užrašą “Luminor, e-identifikacija” (angl. “Luminor, e-identification”) aiškiu ir suprantamu Naudotojui būdu. Luminor prekinis ženklas, kurį sukurti ir/ar keisti Klientui yra griežtai draudžiama, ar tekstas turi būti naudojamas kaip mygtukas į veikiančią nuorodą.</w:t>
      </w:r>
    </w:p>
    <w:p w14:paraId="5E42AAF3" w14:textId="77777777" w:rsidR="003011D4" w:rsidRDefault="003011D4" w:rsidP="003011D4">
      <w:pPr>
        <w:pStyle w:val="Header"/>
        <w:tabs>
          <w:tab w:val="left" w:pos="1296"/>
        </w:tabs>
        <w:jc w:val="both"/>
        <w:rPr>
          <w:rFonts w:ascii="Arial" w:hAnsi="Arial" w:cs="Arial"/>
          <w:sz w:val="18"/>
          <w:szCs w:val="18"/>
        </w:rPr>
      </w:pPr>
      <w:r>
        <w:rPr>
          <w:rFonts w:ascii="Arial" w:hAnsi="Arial" w:cs="Arial"/>
          <w:sz w:val="18"/>
          <w:szCs w:val="18"/>
        </w:rPr>
        <w:t xml:space="preserve">Klientas privalo nurodyti sistemos Naudotojui kaip įmanoma daugiau informacijos apie elektroninės identifikacijos paslaugą, kurio detalus paaiškinimas yra pateiktas tinklapyje </w:t>
      </w:r>
      <w:hyperlink r:id="rId17" w:history="1">
        <w:r w:rsidRPr="00704419">
          <w:rPr>
            <w:rStyle w:val="Hyperlink"/>
            <w:rFonts w:ascii="Arial" w:hAnsi="Arial" w:cs="Arial"/>
            <w:sz w:val="18"/>
            <w:szCs w:val="18"/>
          </w:rPr>
          <w:t>www.luminor.lt</w:t>
        </w:r>
      </w:hyperlink>
      <w:r>
        <w:rPr>
          <w:rFonts w:ascii="Arial" w:hAnsi="Arial" w:cs="Arial"/>
          <w:sz w:val="18"/>
          <w:szCs w:val="18"/>
        </w:rPr>
        <w:t xml:space="preserve"> elektroninės identifikacijos paslaugos aprašymo skiltyje. Taip Naudotojas yra visada supažindinamas su naujausia informacija apie elektroninės identifikacijos paslaugą.</w:t>
      </w:r>
    </w:p>
    <w:p w14:paraId="3EA51973" w14:textId="77777777" w:rsidR="003011D4" w:rsidRDefault="003011D4" w:rsidP="003011D4">
      <w:pPr>
        <w:jc w:val="both"/>
        <w:rPr>
          <w:rFonts w:ascii="Arial" w:hAnsi="Arial" w:cs="Arial"/>
          <w:sz w:val="18"/>
          <w:szCs w:val="18"/>
        </w:rPr>
      </w:pPr>
    </w:p>
    <w:p w14:paraId="2412F28E" w14:textId="77777777" w:rsidR="003011D4" w:rsidRPr="008027D1" w:rsidRDefault="003011D4" w:rsidP="003011D4">
      <w:pPr>
        <w:rPr>
          <w:rFonts w:cs="Arial"/>
          <w:sz w:val="18"/>
          <w:szCs w:val="18"/>
        </w:rPr>
      </w:pPr>
    </w:p>
    <w:sectPr w:rsidR="003011D4" w:rsidRPr="008027D1" w:rsidSect="006318DB">
      <w:headerReference w:type="default" r:id="rId18"/>
      <w:pgSz w:w="11907" w:h="16840" w:code="9"/>
      <w:pgMar w:top="1134" w:right="851" w:bottom="851" w:left="851" w:header="142"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3A205" w14:textId="77777777" w:rsidR="002E3873" w:rsidRDefault="002E3873" w:rsidP="00915945">
      <w:r>
        <w:separator/>
      </w:r>
    </w:p>
  </w:endnote>
  <w:endnote w:type="continuationSeparator" w:id="0">
    <w:p w14:paraId="4BFA7F2E" w14:textId="77777777" w:rsidR="002E3873" w:rsidRDefault="002E3873" w:rsidP="0091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BD0CB" w14:textId="77777777" w:rsidR="002E3873" w:rsidRDefault="002E3873" w:rsidP="00915945">
      <w:r>
        <w:separator/>
      </w:r>
    </w:p>
  </w:footnote>
  <w:footnote w:type="continuationSeparator" w:id="0">
    <w:p w14:paraId="081BE518" w14:textId="77777777" w:rsidR="002E3873" w:rsidRDefault="002E3873" w:rsidP="0091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4EE7" w14:textId="77777777" w:rsidR="00915945" w:rsidRPr="00F257C0" w:rsidRDefault="00915945" w:rsidP="00F257C0">
    <w:pPr>
      <w:pStyle w:val="Header"/>
      <w:tabs>
        <w:tab w:val="clear" w:pos="4153"/>
        <w:tab w:val="clear" w:pos="8306"/>
      </w:tabs>
      <w:rPr>
        <w:rFonts w:ascii="Arial" w:hAnsi="Arial" w:cs="Arial"/>
        <w:sz w:val="18"/>
        <w:szCs w:val="18"/>
      </w:rPr>
    </w:pPr>
    <w:r w:rsidRPr="00F257C0">
      <w:rPr>
        <w:rFonts w:ascii="Arial" w:hAnsi="Arial" w:cs="Arial"/>
        <w:noProof/>
        <w:sz w:val="18"/>
        <w:szCs w:val="18"/>
        <w:lang w:val="en-US" w:eastAsia="en-US"/>
      </w:rPr>
      <w:drawing>
        <wp:anchor distT="0" distB="0" distL="114300" distR="114300" simplePos="0" relativeHeight="251659264" behindDoc="1" locked="0" layoutInCell="1" allowOverlap="1" wp14:anchorId="7D674EE8" wp14:editId="7D674EE9">
          <wp:simplePos x="0" y="0"/>
          <wp:positionH relativeFrom="column">
            <wp:posOffset>-23495</wp:posOffset>
          </wp:positionH>
          <wp:positionV relativeFrom="page">
            <wp:posOffset>184150</wp:posOffset>
          </wp:positionV>
          <wp:extent cx="1784985" cy="705485"/>
          <wp:effectExtent l="0" t="0" r="5715" b="0"/>
          <wp:wrapSquare wrapText="bothSides"/>
          <wp:docPr id="3" name="Picture 3" descr="C:\Users\M500030\AppData\Local\Microsoft\Windows\Temporary Internet Files\Content.Word\LUM_WORDMARK_POS_K_MONO_187x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500030\AppData\Local\Microsoft\Windows\Temporary Internet Files\Content.Word\LUM_WORDMARK_POS_K_MONO_187x7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60A5E"/>
    <w:multiLevelType w:val="hybridMultilevel"/>
    <w:tmpl w:val="EFA410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A471C7C"/>
    <w:multiLevelType w:val="multilevel"/>
    <w:tmpl w:val="9F5879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246623"/>
    <w:multiLevelType w:val="multilevel"/>
    <w:tmpl w:val="4AB6B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7E6750C"/>
    <w:multiLevelType w:val="multilevel"/>
    <w:tmpl w:val="E62249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5082669">
    <w:abstractNumId w:val="1"/>
  </w:num>
  <w:num w:numId="2" w16cid:durableId="140776659">
    <w:abstractNumId w:val="2"/>
  </w:num>
  <w:num w:numId="3" w16cid:durableId="2042198152">
    <w:abstractNumId w:val="3"/>
  </w:num>
  <w:num w:numId="4" w16cid:durableId="16327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396"/>
  <w:characterSpacingControl w:val="doNotCompress"/>
  <w:hdrShapeDefaults>
    <o:shapedefaults v:ext="edit" spidmax="2050">
      <o:colormru v:ext="edit" colors="#005b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23"/>
    <w:rsid w:val="0009120D"/>
    <w:rsid w:val="001140C4"/>
    <w:rsid w:val="00123CAF"/>
    <w:rsid w:val="0017670B"/>
    <w:rsid w:val="0017695C"/>
    <w:rsid w:val="001B5845"/>
    <w:rsid w:val="001D0CA0"/>
    <w:rsid w:val="0020179F"/>
    <w:rsid w:val="002018AD"/>
    <w:rsid w:val="0023137F"/>
    <w:rsid w:val="00273345"/>
    <w:rsid w:val="002E3873"/>
    <w:rsid w:val="003011D4"/>
    <w:rsid w:val="00317447"/>
    <w:rsid w:val="0032449A"/>
    <w:rsid w:val="003273DC"/>
    <w:rsid w:val="00371CF3"/>
    <w:rsid w:val="003E5AB7"/>
    <w:rsid w:val="003F2A3D"/>
    <w:rsid w:val="003F76FE"/>
    <w:rsid w:val="00414F7E"/>
    <w:rsid w:val="00436CA7"/>
    <w:rsid w:val="004D3A81"/>
    <w:rsid w:val="004E3CA1"/>
    <w:rsid w:val="004E6391"/>
    <w:rsid w:val="004F5BCC"/>
    <w:rsid w:val="00524617"/>
    <w:rsid w:val="005272F9"/>
    <w:rsid w:val="00534F8A"/>
    <w:rsid w:val="00536FA8"/>
    <w:rsid w:val="005445E9"/>
    <w:rsid w:val="005A6B70"/>
    <w:rsid w:val="005B773D"/>
    <w:rsid w:val="005E3C83"/>
    <w:rsid w:val="00602FAB"/>
    <w:rsid w:val="00603C1B"/>
    <w:rsid w:val="00610607"/>
    <w:rsid w:val="00611838"/>
    <w:rsid w:val="00626F8F"/>
    <w:rsid w:val="006318DB"/>
    <w:rsid w:val="0066493C"/>
    <w:rsid w:val="00666452"/>
    <w:rsid w:val="00684DC4"/>
    <w:rsid w:val="00685B79"/>
    <w:rsid w:val="006F0661"/>
    <w:rsid w:val="00704419"/>
    <w:rsid w:val="00707700"/>
    <w:rsid w:val="00731A37"/>
    <w:rsid w:val="00733126"/>
    <w:rsid w:val="007423D2"/>
    <w:rsid w:val="0075148D"/>
    <w:rsid w:val="00753FC4"/>
    <w:rsid w:val="00760666"/>
    <w:rsid w:val="007840F6"/>
    <w:rsid w:val="007918E8"/>
    <w:rsid w:val="007E4EDE"/>
    <w:rsid w:val="008027D1"/>
    <w:rsid w:val="0081213D"/>
    <w:rsid w:val="00842E0A"/>
    <w:rsid w:val="00854483"/>
    <w:rsid w:val="008738B0"/>
    <w:rsid w:val="008F3F7A"/>
    <w:rsid w:val="0091151E"/>
    <w:rsid w:val="00915945"/>
    <w:rsid w:val="00942E8B"/>
    <w:rsid w:val="009532DB"/>
    <w:rsid w:val="00964F74"/>
    <w:rsid w:val="009974B3"/>
    <w:rsid w:val="00997E52"/>
    <w:rsid w:val="009C3B78"/>
    <w:rsid w:val="00A00BA3"/>
    <w:rsid w:val="00A07E10"/>
    <w:rsid w:val="00A1607B"/>
    <w:rsid w:val="00AA5985"/>
    <w:rsid w:val="00AF618B"/>
    <w:rsid w:val="00B64A7F"/>
    <w:rsid w:val="00C11098"/>
    <w:rsid w:val="00C12341"/>
    <w:rsid w:val="00C13D23"/>
    <w:rsid w:val="00C50C9A"/>
    <w:rsid w:val="00C74E69"/>
    <w:rsid w:val="00D00AC9"/>
    <w:rsid w:val="00D028B4"/>
    <w:rsid w:val="00D3098E"/>
    <w:rsid w:val="00D44070"/>
    <w:rsid w:val="00DD624A"/>
    <w:rsid w:val="00DF5972"/>
    <w:rsid w:val="00E3247F"/>
    <w:rsid w:val="00E466FA"/>
    <w:rsid w:val="00E55731"/>
    <w:rsid w:val="00ED72E9"/>
    <w:rsid w:val="00F0315A"/>
    <w:rsid w:val="00F257C0"/>
    <w:rsid w:val="00F56BA9"/>
    <w:rsid w:val="00FE292B"/>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b99"/>
    </o:shapedefaults>
    <o:shapelayout v:ext="edit">
      <o:idmap v:ext="edit" data="2"/>
    </o:shapelayout>
  </w:shapeDefaults>
  <w:decimalSymbol w:val=","/>
  <w:listSeparator w:val=";"/>
  <w14:docId w14:val="7D674E50"/>
  <w15:docId w15:val="{9F5E6CA8-5D16-4313-B468-1F579D91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3011D4"/>
    <w:pPr>
      <w:keepNext/>
      <w:spacing w:before="240" w:after="60"/>
      <w:outlineLvl w:val="0"/>
    </w:pPr>
    <w:rPr>
      <w:rFonts w:ascii="Arial" w:hAnsi="Arial" w:cs="Arial"/>
      <w:b/>
      <w:bCs/>
      <w:kern w:val="32"/>
      <w:sz w:val="32"/>
      <w:szCs w:val="32"/>
      <w:lang w:val="lt-LT"/>
    </w:rPr>
  </w:style>
  <w:style w:type="paragraph" w:styleId="Heading2">
    <w:name w:val="heading 2"/>
    <w:basedOn w:val="Normal"/>
    <w:next w:val="Normal"/>
    <w:link w:val="Heading2Char"/>
    <w:semiHidden/>
    <w:unhideWhenUsed/>
    <w:qFormat/>
    <w:rsid w:val="003011D4"/>
    <w:pPr>
      <w:keepNext/>
      <w:spacing w:before="240" w:after="60"/>
      <w:outlineLvl w:val="1"/>
    </w:pPr>
    <w:rPr>
      <w:rFonts w:ascii="Arial" w:hAnsi="Arial" w:cs="Arial"/>
      <w:b/>
      <w:bCs/>
      <w:i/>
      <w:iCs/>
      <w:sz w:val="28"/>
      <w:szCs w:val="28"/>
      <w:lang w:val="lt-LT"/>
    </w:rPr>
  </w:style>
  <w:style w:type="paragraph" w:styleId="Heading3">
    <w:name w:val="heading 3"/>
    <w:basedOn w:val="Normal"/>
    <w:next w:val="Normal"/>
    <w:link w:val="Heading3Char"/>
    <w:semiHidden/>
    <w:unhideWhenUsed/>
    <w:qFormat/>
    <w:rsid w:val="003011D4"/>
    <w:pPr>
      <w:keepNext/>
      <w:spacing w:before="240" w:after="60"/>
      <w:outlineLvl w:val="2"/>
    </w:pPr>
    <w:rPr>
      <w:rFonts w:ascii="Arial" w:hAnsi="Arial" w:cs="Arial"/>
      <w:b/>
      <w:bCs/>
      <w:sz w:val="26"/>
      <w:szCs w:val="26"/>
      <w:lang w:val="lt-LT"/>
    </w:rPr>
  </w:style>
  <w:style w:type="paragraph" w:styleId="Heading4">
    <w:name w:val="heading 4"/>
    <w:basedOn w:val="Normal"/>
    <w:next w:val="Normal"/>
    <w:link w:val="Heading4Char"/>
    <w:semiHidden/>
    <w:unhideWhenUsed/>
    <w:qFormat/>
    <w:rsid w:val="003011D4"/>
    <w:pPr>
      <w:keepNext/>
      <w:spacing w:before="240" w:after="60"/>
      <w:outlineLvl w:val="3"/>
    </w:pPr>
    <w:rPr>
      <w:b/>
      <w:bCs/>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8738B0"/>
    <w:pPr>
      <w:widowControl w:val="0"/>
      <w:tabs>
        <w:tab w:val="center" w:pos="4153"/>
        <w:tab w:val="right" w:pos="8306"/>
      </w:tabs>
      <w:autoSpaceDE w:val="0"/>
      <w:autoSpaceDN w:val="0"/>
      <w:adjustRightInd w:val="0"/>
    </w:pPr>
    <w:rPr>
      <w:lang w:val="lv-LV" w:eastAsia="lv-LV"/>
    </w:rPr>
  </w:style>
  <w:style w:type="character" w:customStyle="1" w:styleId="HeaderChar">
    <w:name w:val="Header Char"/>
    <w:basedOn w:val="DefaultParagraphFont"/>
    <w:link w:val="Header"/>
    <w:rsid w:val="008738B0"/>
    <w:rPr>
      <w:sz w:val="24"/>
      <w:szCs w:val="24"/>
      <w:lang w:val="lv-LV" w:eastAsia="lv-LV"/>
    </w:rPr>
  </w:style>
  <w:style w:type="character" w:styleId="CommentReference">
    <w:name w:val="annotation reference"/>
    <w:basedOn w:val="DefaultParagraphFont"/>
    <w:uiPriority w:val="99"/>
    <w:semiHidden/>
    <w:unhideWhenUsed/>
    <w:rsid w:val="00C11098"/>
    <w:rPr>
      <w:sz w:val="16"/>
      <w:szCs w:val="16"/>
    </w:rPr>
  </w:style>
  <w:style w:type="paragraph" w:styleId="CommentText">
    <w:name w:val="annotation text"/>
    <w:basedOn w:val="Normal"/>
    <w:link w:val="CommentTextChar"/>
    <w:uiPriority w:val="99"/>
    <w:unhideWhenUsed/>
    <w:rsid w:val="00C11098"/>
    <w:rPr>
      <w:sz w:val="20"/>
      <w:szCs w:val="20"/>
    </w:rPr>
  </w:style>
  <w:style w:type="character" w:customStyle="1" w:styleId="CommentTextChar">
    <w:name w:val="Comment Text Char"/>
    <w:basedOn w:val="DefaultParagraphFont"/>
    <w:link w:val="CommentText"/>
    <w:uiPriority w:val="99"/>
    <w:rsid w:val="00C11098"/>
    <w:rPr>
      <w:lang w:val="en-US" w:eastAsia="en-US"/>
    </w:rPr>
  </w:style>
  <w:style w:type="paragraph" w:styleId="CommentSubject">
    <w:name w:val="annotation subject"/>
    <w:basedOn w:val="CommentText"/>
    <w:next w:val="CommentText"/>
    <w:link w:val="CommentSubjectChar"/>
    <w:uiPriority w:val="99"/>
    <w:semiHidden/>
    <w:unhideWhenUsed/>
    <w:rsid w:val="00C11098"/>
    <w:rPr>
      <w:b/>
      <w:bCs/>
    </w:rPr>
  </w:style>
  <w:style w:type="character" w:customStyle="1" w:styleId="CommentSubjectChar">
    <w:name w:val="Comment Subject Char"/>
    <w:basedOn w:val="CommentTextChar"/>
    <w:link w:val="CommentSubject"/>
    <w:uiPriority w:val="99"/>
    <w:semiHidden/>
    <w:rsid w:val="00C11098"/>
    <w:rPr>
      <w:b/>
      <w:bCs/>
      <w:lang w:val="en-US" w:eastAsia="en-US"/>
    </w:rPr>
  </w:style>
  <w:style w:type="paragraph" w:styleId="Footer">
    <w:name w:val="footer"/>
    <w:basedOn w:val="Normal"/>
    <w:link w:val="FooterChar"/>
    <w:uiPriority w:val="99"/>
    <w:unhideWhenUsed/>
    <w:rsid w:val="00915945"/>
    <w:pPr>
      <w:tabs>
        <w:tab w:val="center" w:pos="4819"/>
        <w:tab w:val="right" w:pos="9638"/>
      </w:tabs>
    </w:pPr>
  </w:style>
  <w:style w:type="character" w:customStyle="1" w:styleId="FooterChar">
    <w:name w:val="Footer Char"/>
    <w:basedOn w:val="DefaultParagraphFont"/>
    <w:link w:val="Footer"/>
    <w:uiPriority w:val="99"/>
    <w:rsid w:val="00915945"/>
    <w:rPr>
      <w:sz w:val="24"/>
      <w:szCs w:val="24"/>
      <w:lang w:val="en-US" w:eastAsia="en-US"/>
    </w:rPr>
  </w:style>
  <w:style w:type="paragraph" w:styleId="Revision">
    <w:name w:val="Revision"/>
    <w:hidden/>
    <w:uiPriority w:val="99"/>
    <w:semiHidden/>
    <w:rsid w:val="003011D4"/>
    <w:rPr>
      <w:sz w:val="24"/>
      <w:szCs w:val="24"/>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qFormat/>
    <w:rsid w:val="003011D4"/>
    <w:pPr>
      <w:spacing w:after="120" w:line="276" w:lineRule="auto"/>
      <w:ind w:left="720"/>
      <w:contextualSpacing/>
    </w:pPr>
    <w:rPr>
      <w:rFonts w:ascii="Arial" w:eastAsiaTheme="minorHAnsi" w:hAnsi="Arial" w:cstheme="minorBidi"/>
      <w:sz w:val="20"/>
      <w:szCs w:val="22"/>
    </w:rPr>
  </w:style>
  <w:style w:type="paragraph" w:styleId="BodyText">
    <w:name w:val="Body Text"/>
    <w:basedOn w:val="Normal"/>
    <w:link w:val="BodyTextChar"/>
    <w:uiPriority w:val="99"/>
    <w:unhideWhenUsed/>
    <w:rsid w:val="003011D4"/>
    <w:pPr>
      <w:spacing w:after="120" w:line="276" w:lineRule="auto"/>
    </w:pPr>
    <w:rPr>
      <w:rFonts w:ascii="Arial" w:eastAsiaTheme="minorHAnsi" w:hAnsi="Arial" w:cstheme="minorBidi"/>
      <w:sz w:val="20"/>
      <w:szCs w:val="22"/>
    </w:rPr>
  </w:style>
  <w:style w:type="character" w:customStyle="1" w:styleId="BodyTextChar">
    <w:name w:val="Body Text Char"/>
    <w:basedOn w:val="DefaultParagraphFont"/>
    <w:link w:val="BodyText"/>
    <w:uiPriority w:val="99"/>
    <w:rsid w:val="003011D4"/>
    <w:rPr>
      <w:rFonts w:ascii="Arial" w:eastAsiaTheme="minorHAnsi" w:hAnsi="Arial" w:cstheme="minorBidi"/>
      <w:szCs w:val="22"/>
      <w:lang w:val="en-US" w:eastAsia="en-US"/>
    </w:rPr>
  </w:style>
  <w:style w:type="character" w:customStyle="1" w:styleId="Laukeliai">
    <w:name w:val="Laukeliai"/>
    <w:uiPriority w:val="1"/>
    <w:qFormat/>
    <w:rsid w:val="003011D4"/>
    <w:rPr>
      <w:rFonts w:ascii="Arial" w:hAnsi="Arial" w:cs="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011D4"/>
    <w:rPr>
      <w:rFonts w:ascii="Arial" w:eastAsiaTheme="minorHAnsi" w:hAnsi="Arial" w:cstheme="minorBidi"/>
      <w:szCs w:val="22"/>
      <w:lang w:val="en-US" w:eastAsia="en-US"/>
    </w:rPr>
  </w:style>
  <w:style w:type="character" w:customStyle="1" w:styleId="Heading1Char">
    <w:name w:val="Heading 1 Char"/>
    <w:basedOn w:val="DefaultParagraphFont"/>
    <w:link w:val="Heading1"/>
    <w:rsid w:val="003011D4"/>
    <w:rPr>
      <w:rFonts w:ascii="Arial" w:hAnsi="Arial" w:cs="Arial"/>
      <w:b/>
      <w:bCs/>
      <w:kern w:val="32"/>
      <w:sz w:val="32"/>
      <w:szCs w:val="32"/>
      <w:lang w:eastAsia="en-US"/>
    </w:rPr>
  </w:style>
  <w:style w:type="character" w:customStyle="1" w:styleId="Heading2Char">
    <w:name w:val="Heading 2 Char"/>
    <w:basedOn w:val="DefaultParagraphFont"/>
    <w:link w:val="Heading2"/>
    <w:semiHidden/>
    <w:rsid w:val="003011D4"/>
    <w:rPr>
      <w:rFonts w:ascii="Arial" w:hAnsi="Arial" w:cs="Arial"/>
      <w:b/>
      <w:bCs/>
      <w:i/>
      <w:iCs/>
      <w:sz w:val="28"/>
      <w:szCs w:val="28"/>
      <w:lang w:eastAsia="en-US"/>
    </w:rPr>
  </w:style>
  <w:style w:type="character" w:customStyle="1" w:styleId="Heading3Char">
    <w:name w:val="Heading 3 Char"/>
    <w:basedOn w:val="DefaultParagraphFont"/>
    <w:link w:val="Heading3"/>
    <w:semiHidden/>
    <w:rsid w:val="003011D4"/>
    <w:rPr>
      <w:rFonts w:ascii="Arial" w:hAnsi="Arial" w:cs="Arial"/>
      <w:b/>
      <w:bCs/>
      <w:sz w:val="26"/>
      <w:szCs w:val="26"/>
      <w:lang w:eastAsia="en-US"/>
    </w:rPr>
  </w:style>
  <w:style w:type="character" w:customStyle="1" w:styleId="Heading4Char">
    <w:name w:val="Heading 4 Char"/>
    <w:basedOn w:val="DefaultParagraphFont"/>
    <w:link w:val="Heading4"/>
    <w:semiHidden/>
    <w:rsid w:val="003011D4"/>
    <w:rPr>
      <w:b/>
      <w:bCs/>
      <w:sz w:val="24"/>
      <w:szCs w:val="28"/>
      <w:lang w:eastAsia="en-US"/>
    </w:rPr>
  </w:style>
  <w:style w:type="paragraph" w:styleId="Caption">
    <w:name w:val="caption"/>
    <w:basedOn w:val="Normal"/>
    <w:next w:val="Normal"/>
    <w:semiHidden/>
    <w:unhideWhenUsed/>
    <w:qFormat/>
    <w:rsid w:val="003011D4"/>
    <w:pPr>
      <w:spacing w:before="120" w:after="120"/>
    </w:pPr>
    <w:rPr>
      <w:b/>
      <w:bCs/>
      <w:sz w:val="20"/>
      <w:szCs w:val="20"/>
      <w:lang w:val="lt-LT"/>
    </w:rPr>
  </w:style>
  <w:style w:type="paragraph" w:styleId="E-mailSignature">
    <w:name w:val="E-mail Signature"/>
    <w:basedOn w:val="Normal"/>
    <w:link w:val="E-mailSignatureChar"/>
    <w:semiHidden/>
    <w:unhideWhenUsed/>
    <w:rsid w:val="003011D4"/>
    <w:rPr>
      <w:lang w:val="lt-LT"/>
    </w:rPr>
  </w:style>
  <w:style w:type="character" w:customStyle="1" w:styleId="E-mailSignatureChar">
    <w:name w:val="E-mail Signature Char"/>
    <w:basedOn w:val="DefaultParagraphFont"/>
    <w:link w:val="E-mailSignature"/>
    <w:semiHidden/>
    <w:rsid w:val="003011D4"/>
    <w:rPr>
      <w:sz w:val="24"/>
      <w:szCs w:val="24"/>
      <w:lang w:eastAsia="en-US"/>
    </w:rPr>
  </w:style>
  <w:style w:type="character" w:styleId="UnresolvedMention">
    <w:name w:val="Unresolved Mention"/>
    <w:basedOn w:val="DefaultParagraphFont"/>
    <w:uiPriority w:val="99"/>
    <w:semiHidden/>
    <w:unhideWhenUsed/>
    <w:rsid w:val="00436CA7"/>
    <w:rPr>
      <w:color w:val="605E5C"/>
      <w:shd w:val="clear" w:color="auto" w:fill="E1DFDD"/>
    </w:rPr>
  </w:style>
  <w:style w:type="character" w:styleId="FollowedHyperlink">
    <w:name w:val="FollowedHyperlink"/>
    <w:basedOn w:val="DefaultParagraphFont"/>
    <w:uiPriority w:val="99"/>
    <w:semiHidden/>
    <w:unhideWhenUsed/>
    <w:rsid w:val="00704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3098">
      <w:bodyDiv w:val="1"/>
      <w:marLeft w:val="0"/>
      <w:marRight w:val="0"/>
      <w:marTop w:val="0"/>
      <w:marBottom w:val="0"/>
      <w:divBdr>
        <w:top w:val="none" w:sz="0" w:space="0" w:color="auto"/>
        <w:left w:val="none" w:sz="0" w:space="0" w:color="auto"/>
        <w:bottom w:val="none" w:sz="0" w:space="0" w:color="auto"/>
        <w:right w:val="none" w:sz="0" w:space="0" w:color="auto"/>
      </w:divBdr>
    </w:div>
    <w:div w:id="275983328">
      <w:bodyDiv w:val="1"/>
      <w:marLeft w:val="0"/>
      <w:marRight w:val="0"/>
      <w:marTop w:val="0"/>
      <w:marBottom w:val="0"/>
      <w:divBdr>
        <w:top w:val="none" w:sz="0" w:space="0" w:color="auto"/>
        <w:left w:val="none" w:sz="0" w:space="0" w:color="auto"/>
        <w:bottom w:val="none" w:sz="0" w:space="0" w:color="auto"/>
        <w:right w:val="none" w:sz="0" w:space="0" w:color="auto"/>
      </w:divBdr>
    </w:div>
    <w:div w:id="654529023">
      <w:bodyDiv w:val="1"/>
      <w:marLeft w:val="0"/>
      <w:marRight w:val="0"/>
      <w:marTop w:val="0"/>
      <w:marBottom w:val="0"/>
      <w:divBdr>
        <w:top w:val="none" w:sz="0" w:space="0" w:color="auto"/>
        <w:left w:val="none" w:sz="0" w:space="0" w:color="auto"/>
        <w:bottom w:val="none" w:sz="0" w:space="0" w:color="auto"/>
        <w:right w:val="none" w:sz="0" w:space="0" w:color="auto"/>
      </w:divBdr>
    </w:div>
    <w:div w:id="862397431">
      <w:bodyDiv w:val="1"/>
      <w:marLeft w:val="0"/>
      <w:marRight w:val="0"/>
      <w:marTop w:val="0"/>
      <w:marBottom w:val="0"/>
      <w:divBdr>
        <w:top w:val="none" w:sz="0" w:space="0" w:color="auto"/>
        <w:left w:val="none" w:sz="0" w:space="0" w:color="auto"/>
        <w:bottom w:val="none" w:sz="0" w:space="0" w:color="auto"/>
        <w:right w:val="none" w:sz="0" w:space="0" w:color="auto"/>
      </w:divBdr>
    </w:div>
    <w:div w:id="1990666402">
      <w:bodyDiv w:val="1"/>
      <w:marLeft w:val="0"/>
      <w:marRight w:val="0"/>
      <w:marTop w:val="0"/>
      <w:marBottom w:val="0"/>
      <w:divBdr>
        <w:top w:val="none" w:sz="0" w:space="0" w:color="auto"/>
        <w:left w:val="none" w:sz="0" w:space="0" w:color="auto"/>
        <w:bottom w:val="none" w:sz="0" w:space="0" w:color="auto"/>
        <w:right w:val="none" w:sz="0" w:space="0" w:color="auto"/>
      </w:divBdr>
    </w:div>
    <w:div w:id="2131976260">
      <w:bodyDiv w:val="1"/>
      <w:marLeft w:val="0"/>
      <w:marRight w:val="0"/>
      <w:marTop w:val="0"/>
      <w:marBottom w:val="0"/>
      <w:divBdr>
        <w:top w:val="none" w:sz="0" w:space="0" w:color="auto"/>
        <w:left w:val="none" w:sz="0" w:space="0" w:color="auto"/>
        <w:bottom w:val="none" w:sz="0" w:space="0" w:color="auto"/>
        <w:right w:val="none" w:sz="0" w:space="0" w:color="auto"/>
      </w:divBdr>
    </w:div>
    <w:div w:id="21423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uminor.lt/lt/privatumo-politika"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paslaugos.ilte.lt/" TargetMode="External"/><Relationship Id="rId17" Type="http://schemas.openxmlformats.org/officeDocument/2006/relationships/hyperlink" Target="http://www.luminor.lt" TargetMode="External"/><Relationship Id="rId2" Type="http://schemas.openxmlformats.org/officeDocument/2006/relationships/customXml" Target="../customXml/item1.xml"/><Relationship Id="rId16" Type="http://schemas.openxmlformats.org/officeDocument/2006/relationships/hyperlink" Target="https://www.paslaugos.ilte.lt"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ib.luminor.lt/loginb2b.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luminor.lt/en/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74541EDF6C12D41AF3ADF243223879F" ma:contentTypeVersion="16" ma:contentTypeDescription="Create a new document." ma:contentTypeScope="" ma:versionID="6711bbedd2f36ef35e42ead47145226b">
  <xsd:schema xmlns:xsd="http://www.w3.org/2001/XMLSchema" xmlns:xs="http://www.w3.org/2001/XMLSchema" xmlns:p="http://schemas.microsoft.com/office/2006/metadata/properties" xmlns:ns2="4b5ec42a-5559-4bad-9c55-d506aa6353f4" xmlns:ns3="679c1610-0038-488c-8226-c7b0f418d16d" targetNamespace="http://schemas.microsoft.com/office/2006/metadata/properties" ma:root="true" ma:fieldsID="82afd94edd84ed49fe37dfe2a0428f4b" ns2:_="" ns3:_="">
    <xsd:import namespace="4b5ec42a-5559-4bad-9c55-d506aa6353f4"/>
    <xsd:import namespace="679c1610-0038-488c-8226-c7b0f418d1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c42a-5559-4bad-9c55-d506aa635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3b2892-c523-4236-a773-87618c7390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c1610-0038-488c-8226-c7b0f418d1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69c8b8-1642-4ba5-bb34-27707972e3d2}" ma:internalName="TaxCatchAll" ma:showField="CatchAllData" ma:web="679c1610-0038-488c-8226-c7b0f418d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5ec42a-5559-4bad-9c55-d506aa6353f4">
      <Terms xmlns="http://schemas.microsoft.com/office/infopath/2007/PartnerControls"/>
    </lcf76f155ced4ddcb4097134ff3c332f>
    <TaxCatchAll xmlns="679c1610-0038-488c-8226-c7b0f418d16d" xsi:nil="true"/>
  </documentManagement>
</p:properties>
</file>

<file path=customXml/itemProps1.xml><?xml version="1.0" encoding="utf-8"?>
<ds:datastoreItem xmlns:ds="http://schemas.openxmlformats.org/officeDocument/2006/customXml" ds:itemID="{5288224A-FF51-4B50-ADA2-A9FAEC9BFB38}">
  <ds:schemaRefs>
    <ds:schemaRef ds:uri="http://schemas.microsoft.com/sharepoint/v3/contenttype/forms"/>
  </ds:schemaRefs>
</ds:datastoreItem>
</file>

<file path=customXml/itemProps2.xml><?xml version="1.0" encoding="utf-8"?>
<ds:datastoreItem xmlns:ds="http://schemas.openxmlformats.org/officeDocument/2006/customXml" ds:itemID="{9B655695-D12A-4157-9FC8-65E6C417C480}">
  <ds:schemaRefs>
    <ds:schemaRef ds:uri="http://schemas.openxmlformats.org/officeDocument/2006/bibliography"/>
  </ds:schemaRefs>
</ds:datastoreItem>
</file>

<file path=customXml/itemProps3.xml><?xml version="1.0" encoding="utf-8"?>
<ds:datastoreItem xmlns:ds="http://schemas.openxmlformats.org/officeDocument/2006/customXml" ds:itemID="{5481FFEB-E6DA-43EC-87A2-A59EAA375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c42a-5559-4bad-9c55-d506aa6353f4"/>
    <ds:schemaRef ds:uri="679c1610-0038-488c-8226-c7b0f418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EED1C-D861-4A1D-8B0A-B8203897E203}">
  <ds:schemaRefs>
    <ds:schemaRef ds:uri="http://schemas.microsoft.com/office/2006/metadata/properties"/>
    <ds:schemaRef ds:uri="http://schemas.microsoft.com/office/infopath/2007/PartnerControls"/>
    <ds:schemaRef ds:uri="4b5ec42a-5559-4bad-9c55-d506aa6353f4"/>
    <ds:schemaRef ds:uri="679c1610-0038-488c-8226-c7b0f418d16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NORDEA</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Povilaitis</dc:creator>
  <cp:lastModifiedBy>Ugnė Kvedaraitė</cp:lastModifiedBy>
  <cp:revision>9</cp:revision>
  <cp:lastPrinted>2007-12-18T10:50:00Z</cp:lastPrinted>
  <dcterms:created xsi:type="dcterms:W3CDTF">2024-08-30T07:26:00Z</dcterms:created>
  <dcterms:modified xsi:type="dcterms:W3CDTF">2024-11-04T10:56:00Z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0x010100B74541EDF6C12D41AF3ADF243223879F</vt:lpwstr>
  </property>
  <property fmtid="{D5CDD505-2E9C-101B-9397-08002B2CF9AE}" pid="3" name="AuthorIds_UIVersion_1024">
    <vt:lpwstr>21</vt:lpwstr>
  </property>
  <property fmtid="{D5CDD505-2E9C-101B-9397-08002B2CF9AE}" pid="4" name="MediaServiceImageTags">
    <vt:lpwstr/>
  </property>
  <property fmtid="{D5CDD505-2E9C-101B-9397-08002B2CF9AE}" pid="5" name="MSIP_Label_2851a3f4-5440-48e0-81ef-71bc59f99318_Enabled">
    <vt:lpwstr>true</vt:lpwstr>
  </property>
  <property fmtid="{D5CDD505-2E9C-101B-9397-08002B2CF9AE}" pid="6" name="MSIP_Label_2851a3f4-5440-48e0-81ef-71bc59f99318_SetDate">
    <vt:lpwstr>2024-08-21T10:09:44Z</vt:lpwstr>
  </property>
  <property fmtid="{D5CDD505-2E9C-101B-9397-08002B2CF9AE}" pid="7" name="MSIP_Label_2851a3f4-5440-48e0-81ef-71bc59f99318_Method">
    <vt:lpwstr>Privileged</vt:lpwstr>
  </property>
  <property fmtid="{D5CDD505-2E9C-101B-9397-08002B2CF9AE}" pid="8" name="MSIP_Label_2851a3f4-5440-48e0-81ef-71bc59f99318_Name">
    <vt:lpwstr>2851a3f4-5440-48e0-81ef-71bc59f99318</vt:lpwstr>
  </property>
  <property fmtid="{D5CDD505-2E9C-101B-9397-08002B2CF9AE}" pid="9" name="MSIP_Label_2851a3f4-5440-48e0-81ef-71bc59f99318_SiteId">
    <vt:lpwstr>5bdfb231-1958-42c0-8a9b-0cda186703b2</vt:lpwstr>
  </property>
  <property fmtid="{D5CDD505-2E9C-101B-9397-08002B2CF9AE}" pid="10" name="MSIP_Label_2851a3f4-5440-48e0-81ef-71bc59f99318_ActionId">
    <vt:lpwstr>710816e7-c4a6-45db-8a10-7f3a9f0fefd6</vt:lpwstr>
  </property>
  <property fmtid="{D5CDD505-2E9C-101B-9397-08002B2CF9AE}" pid="11" name="MSIP_Label_2851a3f4-5440-48e0-81ef-71bc59f99318_ContentBits">
    <vt:lpwstr>0</vt:lpwstr>
  </property>
</Properties>
</file>