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1BE7673" w:rsidR="005A5832" w:rsidRPr="004F3358" w:rsidRDefault="00120EF5">
            <w:pPr>
              <w:jc w:val="both"/>
              <w:rPr>
                <w:b/>
                <w:bCs/>
                <w:kern w:val="2"/>
                <w:szCs w:val="24"/>
              </w:rPr>
            </w:pPr>
            <w:r>
              <w:rPr>
                <w:b/>
                <w:bCs/>
                <w:kern w:val="2"/>
                <w:szCs w:val="24"/>
              </w:rPr>
              <w:t>ZABIELIŠKIO MAR MECHANINIO PASTATO GREITAEIGIŲ VARTŲ SU MONTAVIMU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65FFB2FC" w:rsidR="005A5832" w:rsidRPr="008C6B34" w:rsidRDefault="008C6B34">
            <w:pPr>
              <w:jc w:val="both"/>
              <w:rPr>
                <w:b/>
                <w:bCs/>
                <w:kern w:val="2"/>
                <w:szCs w:val="24"/>
              </w:rPr>
            </w:pPr>
            <w:r w:rsidRPr="008C6B34">
              <w:rPr>
                <w:b/>
                <w:bCs/>
                <w:kern w:val="2"/>
                <w:szCs w:val="24"/>
              </w:rPr>
              <w:t>2024-</w:t>
            </w:r>
            <w:r w:rsidR="00120EF5">
              <w:rPr>
                <w:b/>
                <w:bCs/>
                <w:kern w:val="2"/>
                <w:szCs w:val="24"/>
              </w:rPr>
              <w:t>11-05</w:t>
            </w:r>
          </w:p>
        </w:tc>
        <w:tc>
          <w:tcPr>
            <w:tcW w:w="2362" w:type="dxa"/>
          </w:tcPr>
          <w:p w14:paraId="090689A8" w14:textId="77777777" w:rsidR="005A5832" w:rsidRPr="008C6B34" w:rsidRDefault="00A10867">
            <w:pPr>
              <w:jc w:val="both"/>
              <w:rPr>
                <w:b/>
                <w:bCs/>
                <w:kern w:val="2"/>
                <w:szCs w:val="24"/>
              </w:rPr>
            </w:pPr>
            <w:r w:rsidRPr="008C6B34">
              <w:rPr>
                <w:b/>
                <w:bCs/>
                <w:kern w:val="2"/>
                <w:szCs w:val="24"/>
              </w:rPr>
              <w:t>Sutarties numeris</w:t>
            </w:r>
          </w:p>
        </w:tc>
        <w:tc>
          <w:tcPr>
            <w:tcW w:w="2571" w:type="dxa"/>
          </w:tcPr>
          <w:p w14:paraId="5ADBA5BB" w14:textId="1170A41B" w:rsidR="005A5832" w:rsidRPr="008C6B34" w:rsidRDefault="008C6B34">
            <w:pPr>
              <w:jc w:val="both"/>
              <w:rPr>
                <w:b/>
                <w:bCs/>
                <w:kern w:val="2"/>
                <w:szCs w:val="24"/>
              </w:rPr>
            </w:pPr>
            <w:r w:rsidRPr="00B05E37">
              <w:rPr>
                <w:b/>
                <w:bCs/>
                <w:kern w:val="2"/>
                <w:szCs w:val="24"/>
              </w:rPr>
              <w:t>24-</w:t>
            </w:r>
            <w:r w:rsidR="00B05E37" w:rsidRPr="00B05E37">
              <w:rPr>
                <w:b/>
                <w:bCs/>
                <w:kern w:val="2"/>
                <w:szCs w:val="24"/>
              </w:rPr>
              <w:t>277</w:t>
            </w:r>
            <w:r w:rsidRPr="00B05E37">
              <w:rPr>
                <w:b/>
                <w:bCs/>
                <w:kern w:val="2"/>
                <w:szCs w:val="24"/>
              </w:rPr>
              <w:t>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012A7387" w:rsidR="005A5832" w:rsidRPr="00005449" w:rsidRDefault="008C6B34" w:rsidP="008C6B34">
            <w:pPr>
              <w:rPr>
                <w:kern w:val="2"/>
                <w:szCs w:val="24"/>
              </w:rPr>
            </w:pPr>
            <w:r>
              <w:rPr>
                <w:kern w:val="2"/>
                <w:szCs w:val="24"/>
              </w:rPr>
              <w:t>VšĮ Kauno regiono atliekų tvarkymo centras</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573349F4" w:rsidR="005A5832" w:rsidRPr="00005449" w:rsidRDefault="008C6B34" w:rsidP="008C6B34">
            <w:pPr>
              <w:rPr>
                <w:kern w:val="2"/>
                <w:szCs w:val="24"/>
              </w:rPr>
            </w:pPr>
            <w:r w:rsidRPr="008C6B34">
              <w:rPr>
                <w:rFonts w:eastAsia="Andale Sans UI"/>
                <w:bCs/>
                <w:kern w:val="1"/>
                <w:szCs w:val="24"/>
                <w:lang w:eastAsia="ar-SA"/>
              </w:rPr>
              <w:t>300092998</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3D7DE327" w:rsidR="005A5832" w:rsidRPr="00005449" w:rsidRDefault="008C6B34" w:rsidP="008C6B34">
            <w:pPr>
              <w:rPr>
                <w:kern w:val="2"/>
                <w:szCs w:val="24"/>
              </w:rPr>
            </w:pPr>
            <w:r>
              <w:rPr>
                <w:kern w:val="2"/>
                <w:szCs w:val="24"/>
              </w:rPr>
              <w:t>Pramonės pr. 4A,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7377683A" w:rsidR="005A5832" w:rsidRPr="00005449" w:rsidRDefault="008C6B34" w:rsidP="008C6B34">
            <w:pPr>
              <w:rPr>
                <w:kern w:val="2"/>
                <w:szCs w:val="24"/>
              </w:rPr>
            </w:pPr>
            <w:r w:rsidRPr="008C6B34">
              <w:rPr>
                <w:rFonts w:eastAsia="Andale Sans UI"/>
                <w:bCs/>
                <w:kern w:val="1"/>
                <w:szCs w:val="24"/>
                <w:lang w:eastAsia="ar-SA"/>
              </w:rPr>
              <w:t>LT100001791219</w:t>
            </w:r>
          </w:p>
        </w:tc>
      </w:tr>
      <w:tr w:rsidR="005A5832" w:rsidRPr="00005449" w14:paraId="7FF55F32" w14:textId="77777777" w:rsidTr="008C6B34">
        <w:trPr>
          <w:trHeight w:val="247"/>
        </w:trPr>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649690C3" w:rsidR="005A5832" w:rsidRPr="00005449" w:rsidRDefault="008C6B34" w:rsidP="008C6B34">
            <w:pPr>
              <w:rPr>
                <w:kern w:val="2"/>
                <w:szCs w:val="24"/>
              </w:rPr>
            </w:pPr>
            <w:r w:rsidRPr="008C6B34">
              <w:rPr>
                <w:rFonts w:eastAsia="Andale Sans UI"/>
                <w:kern w:val="1"/>
                <w:szCs w:val="24"/>
                <w:lang w:eastAsia="ar-SA"/>
              </w:rPr>
              <w:t>LT134010042500319096</w:t>
            </w:r>
          </w:p>
        </w:tc>
      </w:tr>
      <w:tr w:rsidR="008C6B34" w:rsidRPr="00005449" w14:paraId="5C3AFAAA" w14:textId="77777777" w:rsidTr="00F03EAC">
        <w:tc>
          <w:tcPr>
            <w:tcW w:w="2808" w:type="dxa"/>
            <w:vMerge/>
          </w:tcPr>
          <w:p w14:paraId="0351F83B" w14:textId="77777777" w:rsidR="008C6B34" w:rsidRPr="00005449" w:rsidRDefault="008C6B34" w:rsidP="008C6B34">
            <w:pPr>
              <w:rPr>
                <w:kern w:val="2"/>
                <w:szCs w:val="24"/>
              </w:rPr>
            </w:pPr>
          </w:p>
        </w:tc>
        <w:tc>
          <w:tcPr>
            <w:tcW w:w="3240" w:type="dxa"/>
          </w:tcPr>
          <w:p w14:paraId="7AAC94AB" w14:textId="77777777" w:rsidR="008C6B34" w:rsidRPr="00005449" w:rsidRDefault="008C6B34" w:rsidP="008C6B34">
            <w:pPr>
              <w:rPr>
                <w:kern w:val="2"/>
                <w:szCs w:val="24"/>
              </w:rPr>
            </w:pPr>
            <w:r w:rsidRPr="00005449">
              <w:rPr>
                <w:kern w:val="2"/>
                <w:szCs w:val="24"/>
              </w:rPr>
              <w:t>1.1.6. Bankas, banko kodas</w:t>
            </w:r>
          </w:p>
        </w:tc>
        <w:tc>
          <w:tcPr>
            <w:tcW w:w="3510" w:type="dxa"/>
            <w:shd w:val="clear" w:color="auto" w:fill="FFFFFF"/>
            <w:vAlign w:val="bottom"/>
          </w:tcPr>
          <w:p w14:paraId="49D06EE4" w14:textId="48CDDCC8" w:rsidR="008C6B34" w:rsidRPr="00005449" w:rsidRDefault="008C6B34" w:rsidP="008C6B34">
            <w:pPr>
              <w:rPr>
                <w:kern w:val="2"/>
                <w:szCs w:val="24"/>
              </w:rPr>
            </w:pPr>
            <w:proofErr w:type="spellStart"/>
            <w:r w:rsidRPr="00F057B7">
              <w:rPr>
                <w:rFonts w:eastAsia="Andale Sans UI"/>
                <w:szCs w:val="24"/>
              </w:rPr>
              <w:t>Luminor</w:t>
            </w:r>
            <w:proofErr w:type="spellEnd"/>
            <w:r w:rsidRPr="00F057B7">
              <w:rPr>
                <w:rFonts w:eastAsia="Andale Sans UI"/>
                <w:szCs w:val="24"/>
              </w:rPr>
              <w:t xml:space="preserve"> Bank AS</w:t>
            </w:r>
            <w:r>
              <w:rPr>
                <w:rFonts w:eastAsia="Andale Sans UI"/>
                <w:szCs w:val="24"/>
              </w:rPr>
              <w:t>, 40100</w:t>
            </w:r>
          </w:p>
        </w:tc>
      </w:tr>
      <w:tr w:rsidR="008C6B34" w:rsidRPr="00005449" w14:paraId="5A35C14D" w14:textId="77777777">
        <w:tc>
          <w:tcPr>
            <w:tcW w:w="2808" w:type="dxa"/>
            <w:vMerge/>
          </w:tcPr>
          <w:p w14:paraId="5DAF43CB" w14:textId="77777777" w:rsidR="008C6B34" w:rsidRPr="00005449" w:rsidRDefault="008C6B34" w:rsidP="008C6B34">
            <w:pPr>
              <w:rPr>
                <w:kern w:val="2"/>
                <w:szCs w:val="24"/>
              </w:rPr>
            </w:pPr>
          </w:p>
        </w:tc>
        <w:tc>
          <w:tcPr>
            <w:tcW w:w="3240" w:type="dxa"/>
          </w:tcPr>
          <w:p w14:paraId="27C89C23" w14:textId="77777777" w:rsidR="008C6B34" w:rsidRPr="00005449" w:rsidRDefault="008C6B34" w:rsidP="008C6B34">
            <w:pPr>
              <w:rPr>
                <w:kern w:val="2"/>
                <w:szCs w:val="24"/>
              </w:rPr>
            </w:pPr>
            <w:r w:rsidRPr="00005449">
              <w:rPr>
                <w:kern w:val="2"/>
                <w:szCs w:val="24"/>
              </w:rPr>
              <w:t>1.1.7. Telefonas</w:t>
            </w:r>
          </w:p>
        </w:tc>
        <w:tc>
          <w:tcPr>
            <w:tcW w:w="3510" w:type="dxa"/>
          </w:tcPr>
          <w:p w14:paraId="561AB8F0" w14:textId="628EABBC" w:rsidR="008C6B34" w:rsidRPr="00005449" w:rsidRDefault="008C6B34" w:rsidP="008C6B34">
            <w:pPr>
              <w:rPr>
                <w:kern w:val="2"/>
                <w:szCs w:val="24"/>
              </w:rPr>
            </w:pPr>
            <w:r w:rsidRPr="008C6B34">
              <w:rPr>
                <w:rFonts w:eastAsia="Andale Sans UI"/>
                <w:bCs/>
                <w:kern w:val="1"/>
                <w:szCs w:val="24"/>
                <w:lang w:eastAsia="ar-SA"/>
              </w:rPr>
              <w:t>+370 37 311267</w:t>
            </w:r>
          </w:p>
        </w:tc>
      </w:tr>
      <w:tr w:rsidR="008C6B34" w:rsidRPr="00005449" w14:paraId="0D15B1F8" w14:textId="77777777">
        <w:tc>
          <w:tcPr>
            <w:tcW w:w="2808" w:type="dxa"/>
            <w:vMerge/>
          </w:tcPr>
          <w:p w14:paraId="5B459950" w14:textId="77777777" w:rsidR="008C6B34" w:rsidRPr="00005449" w:rsidRDefault="008C6B34" w:rsidP="008C6B34">
            <w:pPr>
              <w:rPr>
                <w:kern w:val="2"/>
                <w:szCs w:val="24"/>
              </w:rPr>
            </w:pPr>
          </w:p>
        </w:tc>
        <w:tc>
          <w:tcPr>
            <w:tcW w:w="3240" w:type="dxa"/>
          </w:tcPr>
          <w:p w14:paraId="181772F3" w14:textId="77777777" w:rsidR="008C6B34" w:rsidRPr="00005449" w:rsidRDefault="008C6B34" w:rsidP="008C6B34">
            <w:pPr>
              <w:rPr>
                <w:kern w:val="2"/>
                <w:szCs w:val="24"/>
              </w:rPr>
            </w:pPr>
            <w:r w:rsidRPr="00005449">
              <w:rPr>
                <w:kern w:val="2"/>
                <w:szCs w:val="24"/>
              </w:rPr>
              <w:t>1.1.8. El. paštas</w:t>
            </w:r>
          </w:p>
        </w:tc>
        <w:tc>
          <w:tcPr>
            <w:tcW w:w="3510" w:type="dxa"/>
          </w:tcPr>
          <w:p w14:paraId="56A1826F" w14:textId="44B8EF07" w:rsidR="008C6B34" w:rsidRPr="00005449" w:rsidRDefault="008C6B34" w:rsidP="008C6B34">
            <w:pPr>
              <w:rPr>
                <w:kern w:val="2"/>
                <w:szCs w:val="24"/>
              </w:rPr>
            </w:pPr>
            <w:r w:rsidRPr="008C6B34">
              <w:rPr>
                <w:rFonts w:eastAsia="Andale Sans UI"/>
                <w:kern w:val="1"/>
                <w:szCs w:val="24"/>
                <w:lang w:eastAsia="ar-SA"/>
              </w:rPr>
              <w:t>info</w:t>
            </w:r>
            <w:r w:rsidRPr="008C6B34">
              <w:rPr>
                <w:rFonts w:eastAsia="Andale Sans UI"/>
                <w:kern w:val="1"/>
                <w:szCs w:val="24"/>
                <w:lang w:val="en-GB" w:eastAsia="ar-SA"/>
              </w:rPr>
              <w:t>@kaunoratc.lt</w:t>
            </w:r>
          </w:p>
        </w:tc>
      </w:tr>
      <w:tr w:rsidR="008C6B34" w:rsidRPr="00005449" w14:paraId="6269D052" w14:textId="77777777">
        <w:tc>
          <w:tcPr>
            <w:tcW w:w="2808" w:type="dxa"/>
            <w:vMerge/>
          </w:tcPr>
          <w:p w14:paraId="1459422D" w14:textId="77777777" w:rsidR="008C6B34" w:rsidRPr="00005449" w:rsidRDefault="008C6B34" w:rsidP="008C6B34">
            <w:pPr>
              <w:rPr>
                <w:kern w:val="2"/>
                <w:szCs w:val="24"/>
              </w:rPr>
            </w:pPr>
          </w:p>
        </w:tc>
        <w:tc>
          <w:tcPr>
            <w:tcW w:w="3240" w:type="dxa"/>
          </w:tcPr>
          <w:p w14:paraId="3F4C6BF9" w14:textId="77777777" w:rsidR="008C6B34" w:rsidRPr="00005449" w:rsidRDefault="008C6B34" w:rsidP="008C6B34">
            <w:pPr>
              <w:rPr>
                <w:kern w:val="2"/>
                <w:szCs w:val="24"/>
              </w:rPr>
            </w:pPr>
            <w:r w:rsidRPr="00005449">
              <w:rPr>
                <w:kern w:val="2"/>
                <w:szCs w:val="24"/>
              </w:rPr>
              <w:t>1.1.9. Šalies atstovas</w:t>
            </w:r>
          </w:p>
        </w:tc>
        <w:tc>
          <w:tcPr>
            <w:tcW w:w="3510" w:type="dxa"/>
          </w:tcPr>
          <w:p w14:paraId="71D70F10" w14:textId="20794B80" w:rsidR="008C6B34" w:rsidRPr="00005449" w:rsidRDefault="008C6B34" w:rsidP="008C6B34">
            <w:pPr>
              <w:rPr>
                <w:kern w:val="2"/>
                <w:szCs w:val="24"/>
              </w:rPr>
            </w:pPr>
            <w:r>
              <w:rPr>
                <w:kern w:val="2"/>
                <w:szCs w:val="24"/>
              </w:rPr>
              <w:t>Direktorius Laurynas Virbickas</w:t>
            </w:r>
          </w:p>
        </w:tc>
      </w:tr>
      <w:tr w:rsidR="008C6B34" w:rsidRPr="00005449" w14:paraId="13F9D05E" w14:textId="77777777">
        <w:tc>
          <w:tcPr>
            <w:tcW w:w="2808" w:type="dxa"/>
            <w:vMerge/>
          </w:tcPr>
          <w:p w14:paraId="1069CF34" w14:textId="77777777" w:rsidR="008C6B34" w:rsidRPr="00005449" w:rsidRDefault="008C6B34" w:rsidP="008C6B34">
            <w:pPr>
              <w:rPr>
                <w:kern w:val="2"/>
                <w:szCs w:val="24"/>
              </w:rPr>
            </w:pPr>
          </w:p>
        </w:tc>
        <w:tc>
          <w:tcPr>
            <w:tcW w:w="3240" w:type="dxa"/>
          </w:tcPr>
          <w:p w14:paraId="463EC991" w14:textId="77777777" w:rsidR="008C6B34" w:rsidRPr="00005449" w:rsidRDefault="008C6B34" w:rsidP="008C6B34">
            <w:pPr>
              <w:rPr>
                <w:kern w:val="2"/>
                <w:szCs w:val="24"/>
              </w:rPr>
            </w:pPr>
            <w:r w:rsidRPr="00005449">
              <w:rPr>
                <w:kern w:val="2"/>
                <w:szCs w:val="24"/>
              </w:rPr>
              <w:t>1.1.10. Atstovavimo pagrindas</w:t>
            </w:r>
          </w:p>
        </w:tc>
        <w:tc>
          <w:tcPr>
            <w:tcW w:w="3510" w:type="dxa"/>
          </w:tcPr>
          <w:p w14:paraId="71C7AB0C" w14:textId="3B89C3FD" w:rsidR="008C6B34" w:rsidRPr="00005449" w:rsidRDefault="008C6B34" w:rsidP="008C6B34">
            <w:pPr>
              <w:rPr>
                <w:kern w:val="2"/>
                <w:szCs w:val="24"/>
              </w:rPr>
            </w:pPr>
            <w:r>
              <w:rPr>
                <w:spacing w:val="1"/>
                <w:kern w:val="1"/>
                <w:szCs w:val="24"/>
                <w:lang w:eastAsia="ar-SA"/>
              </w:rPr>
              <w:t>P</w:t>
            </w:r>
            <w:r w:rsidRPr="008C6B34">
              <w:rPr>
                <w:spacing w:val="1"/>
                <w:kern w:val="1"/>
                <w:szCs w:val="24"/>
                <w:lang w:eastAsia="ar-SA"/>
              </w:rPr>
              <w:t>agal įstaigos įstatus</w:t>
            </w:r>
          </w:p>
        </w:tc>
      </w:tr>
      <w:tr w:rsidR="008C6B34" w:rsidRPr="00005449" w14:paraId="4BB269B9" w14:textId="77777777">
        <w:tc>
          <w:tcPr>
            <w:tcW w:w="2808" w:type="dxa"/>
            <w:vMerge w:val="restart"/>
          </w:tcPr>
          <w:p w14:paraId="71BB53ED" w14:textId="77777777" w:rsidR="008C6B34" w:rsidRPr="00005449" w:rsidRDefault="008C6B34" w:rsidP="008C6B34">
            <w:pPr>
              <w:rPr>
                <w:b/>
                <w:bCs/>
                <w:kern w:val="2"/>
                <w:szCs w:val="24"/>
              </w:rPr>
            </w:pPr>
          </w:p>
          <w:p w14:paraId="3A8FAAA0" w14:textId="77777777" w:rsidR="008C6B34" w:rsidRPr="00005449" w:rsidRDefault="008C6B34" w:rsidP="008C6B34">
            <w:pPr>
              <w:rPr>
                <w:b/>
                <w:bCs/>
                <w:kern w:val="2"/>
                <w:szCs w:val="24"/>
              </w:rPr>
            </w:pPr>
          </w:p>
          <w:p w14:paraId="34919BF6" w14:textId="77777777" w:rsidR="008C6B34" w:rsidRPr="00005449" w:rsidRDefault="008C6B34" w:rsidP="008C6B34">
            <w:pPr>
              <w:rPr>
                <w:b/>
                <w:bCs/>
                <w:kern w:val="2"/>
                <w:szCs w:val="24"/>
              </w:rPr>
            </w:pPr>
          </w:p>
          <w:p w14:paraId="5118EC0E" w14:textId="77777777" w:rsidR="008C6B34" w:rsidRPr="00005449" w:rsidRDefault="008C6B34" w:rsidP="008C6B34">
            <w:pPr>
              <w:rPr>
                <w:b/>
                <w:bCs/>
                <w:kern w:val="2"/>
                <w:szCs w:val="24"/>
              </w:rPr>
            </w:pPr>
            <w:r w:rsidRPr="00005449">
              <w:rPr>
                <w:b/>
                <w:bCs/>
                <w:kern w:val="2"/>
                <w:szCs w:val="24"/>
              </w:rPr>
              <w:t>1.2. Tiekėjas</w:t>
            </w:r>
          </w:p>
          <w:p w14:paraId="509C31A5" w14:textId="77777777" w:rsidR="008C6B34" w:rsidRPr="00005449" w:rsidRDefault="008C6B34" w:rsidP="003D473E">
            <w:pPr>
              <w:rPr>
                <w:b/>
                <w:bCs/>
                <w:kern w:val="2"/>
                <w:szCs w:val="24"/>
              </w:rPr>
            </w:pPr>
          </w:p>
        </w:tc>
        <w:tc>
          <w:tcPr>
            <w:tcW w:w="3240" w:type="dxa"/>
          </w:tcPr>
          <w:p w14:paraId="13296BDF" w14:textId="77777777" w:rsidR="008C6B34" w:rsidRPr="00005449" w:rsidRDefault="008C6B34" w:rsidP="008C6B34">
            <w:pPr>
              <w:rPr>
                <w:kern w:val="2"/>
                <w:szCs w:val="24"/>
              </w:rPr>
            </w:pPr>
            <w:r w:rsidRPr="00005449">
              <w:rPr>
                <w:kern w:val="2"/>
                <w:szCs w:val="24"/>
              </w:rPr>
              <w:t>1.2.1. Pavadinimas</w:t>
            </w:r>
          </w:p>
        </w:tc>
        <w:tc>
          <w:tcPr>
            <w:tcW w:w="3510" w:type="dxa"/>
          </w:tcPr>
          <w:p w14:paraId="371C1730" w14:textId="6D5D4A26" w:rsidR="008C6B34" w:rsidRPr="00005449" w:rsidRDefault="008C6B34" w:rsidP="008C6B34">
            <w:pPr>
              <w:rPr>
                <w:kern w:val="2"/>
                <w:szCs w:val="24"/>
              </w:rPr>
            </w:pPr>
            <w:r>
              <w:rPr>
                <w:kern w:val="2"/>
                <w:szCs w:val="24"/>
              </w:rPr>
              <w:t>UAB „</w:t>
            </w:r>
            <w:proofErr w:type="spellStart"/>
            <w:r>
              <w:rPr>
                <w:kern w:val="2"/>
                <w:szCs w:val="24"/>
              </w:rPr>
              <w:t>Dextera</w:t>
            </w:r>
            <w:proofErr w:type="spellEnd"/>
            <w:r>
              <w:rPr>
                <w:kern w:val="2"/>
                <w:szCs w:val="24"/>
              </w:rPr>
              <w:t xml:space="preserve">“ </w:t>
            </w:r>
          </w:p>
        </w:tc>
      </w:tr>
      <w:tr w:rsidR="008C6B34" w:rsidRPr="00005449" w14:paraId="796712C8" w14:textId="77777777">
        <w:tc>
          <w:tcPr>
            <w:tcW w:w="2808" w:type="dxa"/>
            <w:vMerge/>
          </w:tcPr>
          <w:p w14:paraId="168EBD85" w14:textId="77777777" w:rsidR="008C6B34" w:rsidRPr="00005449" w:rsidRDefault="008C6B34" w:rsidP="008C6B34">
            <w:pPr>
              <w:rPr>
                <w:b/>
                <w:bCs/>
                <w:kern w:val="2"/>
                <w:szCs w:val="24"/>
              </w:rPr>
            </w:pPr>
          </w:p>
        </w:tc>
        <w:tc>
          <w:tcPr>
            <w:tcW w:w="3240" w:type="dxa"/>
          </w:tcPr>
          <w:p w14:paraId="7D094C96" w14:textId="77777777" w:rsidR="008C6B34" w:rsidRPr="00005449" w:rsidRDefault="008C6B34" w:rsidP="008C6B34">
            <w:pPr>
              <w:rPr>
                <w:kern w:val="2"/>
                <w:szCs w:val="24"/>
              </w:rPr>
            </w:pPr>
            <w:r w:rsidRPr="00005449">
              <w:rPr>
                <w:kern w:val="2"/>
                <w:szCs w:val="24"/>
              </w:rPr>
              <w:t>1.2.2. Juridinio asmens kodas</w:t>
            </w:r>
          </w:p>
        </w:tc>
        <w:tc>
          <w:tcPr>
            <w:tcW w:w="3510" w:type="dxa"/>
          </w:tcPr>
          <w:p w14:paraId="68CC1C50" w14:textId="4DAB7C3D" w:rsidR="008C6B34" w:rsidRPr="00005449" w:rsidRDefault="008C6B34" w:rsidP="008C6B34">
            <w:pPr>
              <w:rPr>
                <w:kern w:val="2"/>
                <w:szCs w:val="24"/>
              </w:rPr>
            </w:pPr>
            <w:r w:rsidRPr="008C6B34">
              <w:rPr>
                <w:rFonts w:eastAsia="Andale Sans UI"/>
                <w:kern w:val="1"/>
                <w:szCs w:val="24"/>
                <w:lang w:eastAsia="ar-SA"/>
              </w:rPr>
              <w:t>134665673</w:t>
            </w:r>
          </w:p>
        </w:tc>
      </w:tr>
      <w:tr w:rsidR="008C6B34" w:rsidRPr="00005449" w14:paraId="01B7E34E" w14:textId="77777777" w:rsidTr="00FC1ECD">
        <w:tc>
          <w:tcPr>
            <w:tcW w:w="2808" w:type="dxa"/>
            <w:vMerge/>
          </w:tcPr>
          <w:p w14:paraId="02488E2D" w14:textId="77777777" w:rsidR="008C6B34" w:rsidRPr="00005449" w:rsidRDefault="008C6B34" w:rsidP="008C6B34">
            <w:pPr>
              <w:rPr>
                <w:b/>
                <w:bCs/>
                <w:kern w:val="2"/>
                <w:szCs w:val="24"/>
              </w:rPr>
            </w:pPr>
          </w:p>
        </w:tc>
        <w:tc>
          <w:tcPr>
            <w:tcW w:w="3240" w:type="dxa"/>
          </w:tcPr>
          <w:p w14:paraId="34831037" w14:textId="77777777" w:rsidR="008C6B34" w:rsidRPr="00005449" w:rsidRDefault="008C6B34" w:rsidP="008C6B34">
            <w:pPr>
              <w:rPr>
                <w:kern w:val="2"/>
                <w:szCs w:val="24"/>
              </w:rPr>
            </w:pPr>
            <w:r w:rsidRPr="00005449">
              <w:rPr>
                <w:kern w:val="2"/>
                <w:szCs w:val="24"/>
              </w:rPr>
              <w:t>1.2.3. Adresas</w:t>
            </w:r>
          </w:p>
        </w:tc>
        <w:tc>
          <w:tcPr>
            <w:tcW w:w="3510" w:type="dxa"/>
            <w:vAlign w:val="bottom"/>
          </w:tcPr>
          <w:p w14:paraId="2311ECD8" w14:textId="4B6512D1" w:rsidR="008C6B34" w:rsidRPr="00005449" w:rsidRDefault="008C6B34" w:rsidP="008C6B34">
            <w:pPr>
              <w:rPr>
                <w:kern w:val="2"/>
                <w:szCs w:val="24"/>
              </w:rPr>
            </w:pPr>
            <w:proofErr w:type="spellStart"/>
            <w:r w:rsidRPr="002D4592">
              <w:rPr>
                <w:rFonts w:eastAsia="Andale Sans UI"/>
                <w:iCs/>
                <w:szCs w:val="24"/>
                <w:lang w:val="en-US"/>
              </w:rPr>
              <w:t>Eigulių</w:t>
            </w:r>
            <w:proofErr w:type="spellEnd"/>
            <w:r w:rsidRPr="002D4592">
              <w:rPr>
                <w:rFonts w:eastAsia="Andale Sans UI"/>
                <w:iCs/>
                <w:szCs w:val="24"/>
                <w:lang w:val="en-US"/>
              </w:rPr>
              <w:t xml:space="preserve"> g. 21, Vilnius</w:t>
            </w:r>
          </w:p>
        </w:tc>
      </w:tr>
      <w:tr w:rsidR="008C6B34" w:rsidRPr="00005449" w14:paraId="4701AFBF" w14:textId="77777777">
        <w:tc>
          <w:tcPr>
            <w:tcW w:w="2808" w:type="dxa"/>
            <w:vMerge/>
          </w:tcPr>
          <w:p w14:paraId="0697C9BB" w14:textId="77777777" w:rsidR="008C6B34" w:rsidRPr="00005449" w:rsidRDefault="008C6B34" w:rsidP="008C6B34">
            <w:pPr>
              <w:rPr>
                <w:b/>
                <w:bCs/>
                <w:kern w:val="2"/>
                <w:szCs w:val="24"/>
              </w:rPr>
            </w:pPr>
          </w:p>
        </w:tc>
        <w:tc>
          <w:tcPr>
            <w:tcW w:w="3240" w:type="dxa"/>
          </w:tcPr>
          <w:p w14:paraId="0822CCBA" w14:textId="77777777" w:rsidR="008C6B34" w:rsidRPr="00005449" w:rsidRDefault="008C6B34" w:rsidP="008C6B34">
            <w:pPr>
              <w:rPr>
                <w:kern w:val="2"/>
                <w:szCs w:val="24"/>
              </w:rPr>
            </w:pPr>
            <w:r w:rsidRPr="00005449">
              <w:rPr>
                <w:kern w:val="2"/>
                <w:szCs w:val="24"/>
              </w:rPr>
              <w:t>1.2.4. PVM mokėtojo kodas</w:t>
            </w:r>
          </w:p>
        </w:tc>
        <w:tc>
          <w:tcPr>
            <w:tcW w:w="3510" w:type="dxa"/>
          </w:tcPr>
          <w:p w14:paraId="3A14B21C" w14:textId="4A69BFFE" w:rsidR="008C6B34" w:rsidRPr="00005449" w:rsidRDefault="008C6B34" w:rsidP="008C6B34">
            <w:pPr>
              <w:rPr>
                <w:kern w:val="2"/>
                <w:szCs w:val="24"/>
              </w:rPr>
            </w:pPr>
            <w:r w:rsidRPr="008C6B34">
              <w:rPr>
                <w:rFonts w:eastAsia="Andale Sans UI"/>
                <w:kern w:val="1"/>
                <w:szCs w:val="24"/>
                <w:lang w:eastAsia="ar-SA"/>
              </w:rPr>
              <w:t>LT346656716</w:t>
            </w:r>
          </w:p>
        </w:tc>
      </w:tr>
      <w:tr w:rsidR="008C6B34" w:rsidRPr="00005449" w14:paraId="18F44BF1" w14:textId="77777777" w:rsidTr="00A2142C">
        <w:tc>
          <w:tcPr>
            <w:tcW w:w="2808" w:type="dxa"/>
            <w:vMerge/>
          </w:tcPr>
          <w:p w14:paraId="26C00196" w14:textId="77777777" w:rsidR="008C6B34" w:rsidRPr="00005449" w:rsidRDefault="008C6B34" w:rsidP="008C6B34">
            <w:pPr>
              <w:rPr>
                <w:b/>
                <w:bCs/>
                <w:kern w:val="2"/>
                <w:szCs w:val="24"/>
              </w:rPr>
            </w:pPr>
          </w:p>
        </w:tc>
        <w:tc>
          <w:tcPr>
            <w:tcW w:w="3240" w:type="dxa"/>
          </w:tcPr>
          <w:p w14:paraId="2F09B11C" w14:textId="77777777" w:rsidR="008C6B34" w:rsidRPr="00005449" w:rsidRDefault="008C6B34" w:rsidP="008C6B34">
            <w:pPr>
              <w:rPr>
                <w:kern w:val="2"/>
                <w:szCs w:val="24"/>
              </w:rPr>
            </w:pPr>
            <w:r w:rsidRPr="00005449">
              <w:rPr>
                <w:kern w:val="2"/>
                <w:szCs w:val="24"/>
              </w:rPr>
              <w:t>1.2.5. Atsiskaitomoji sąskaita</w:t>
            </w:r>
          </w:p>
        </w:tc>
        <w:tc>
          <w:tcPr>
            <w:tcW w:w="3510" w:type="dxa"/>
            <w:vAlign w:val="bottom"/>
          </w:tcPr>
          <w:p w14:paraId="21DC3BF1" w14:textId="11E0AAE5" w:rsidR="008C6B34" w:rsidRPr="00005449" w:rsidRDefault="008C6B34" w:rsidP="008C6B34">
            <w:pPr>
              <w:rPr>
                <w:kern w:val="2"/>
                <w:szCs w:val="24"/>
              </w:rPr>
            </w:pPr>
            <w:r w:rsidRPr="00E205C6">
              <w:rPr>
                <w:rFonts w:eastAsia="Andale Sans UI"/>
                <w:szCs w:val="24"/>
              </w:rPr>
              <w:t>IBAN: LT577180900027467092</w:t>
            </w:r>
          </w:p>
        </w:tc>
      </w:tr>
      <w:tr w:rsidR="008C6B34" w:rsidRPr="00005449" w14:paraId="0FC52916" w14:textId="77777777">
        <w:tc>
          <w:tcPr>
            <w:tcW w:w="2808" w:type="dxa"/>
            <w:vMerge/>
          </w:tcPr>
          <w:p w14:paraId="6F1229A6" w14:textId="77777777" w:rsidR="008C6B34" w:rsidRPr="00005449" w:rsidRDefault="008C6B34" w:rsidP="008C6B34">
            <w:pPr>
              <w:rPr>
                <w:b/>
                <w:bCs/>
                <w:kern w:val="2"/>
                <w:szCs w:val="24"/>
              </w:rPr>
            </w:pPr>
          </w:p>
        </w:tc>
        <w:tc>
          <w:tcPr>
            <w:tcW w:w="3240" w:type="dxa"/>
          </w:tcPr>
          <w:p w14:paraId="26D4C1FD" w14:textId="77777777" w:rsidR="008C6B34" w:rsidRPr="00005449" w:rsidRDefault="008C6B34" w:rsidP="008C6B34">
            <w:pPr>
              <w:rPr>
                <w:kern w:val="2"/>
                <w:szCs w:val="24"/>
              </w:rPr>
            </w:pPr>
            <w:r w:rsidRPr="00005449">
              <w:rPr>
                <w:kern w:val="2"/>
                <w:szCs w:val="24"/>
              </w:rPr>
              <w:t>1.2.6. Bankas, banko kodas</w:t>
            </w:r>
          </w:p>
        </w:tc>
        <w:tc>
          <w:tcPr>
            <w:tcW w:w="3510" w:type="dxa"/>
          </w:tcPr>
          <w:p w14:paraId="4B22C3FA" w14:textId="23B58B1B" w:rsidR="008C6B34" w:rsidRPr="00005449" w:rsidRDefault="008C6B34" w:rsidP="008C6B34">
            <w:pPr>
              <w:widowControl w:val="0"/>
              <w:suppressAutoHyphens/>
              <w:spacing w:line="276" w:lineRule="auto"/>
              <w:jc w:val="both"/>
              <w:rPr>
                <w:kern w:val="2"/>
                <w:szCs w:val="24"/>
              </w:rPr>
            </w:pPr>
            <w:r w:rsidRPr="008C6B34">
              <w:rPr>
                <w:rFonts w:eastAsia="Andale Sans UI"/>
                <w:kern w:val="1"/>
                <w:szCs w:val="24"/>
                <w:lang w:eastAsia="ar-SA"/>
              </w:rPr>
              <w:t>AB "Šiaulių bankas</w:t>
            </w:r>
            <w:r>
              <w:rPr>
                <w:rFonts w:eastAsia="Andale Sans UI"/>
                <w:kern w:val="1"/>
                <w:szCs w:val="24"/>
                <w:lang w:eastAsia="ar-SA"/>
              </w:rPr>
              <w:t xml:space="preserve">, </w:t>
            </w:r>
            <w:r w:rsidRPr="008C6B34">
              <w:rPr>
                <w:rFonts w:eastAsia="Andale Sans UI"/>
                <w:kern w:val="1"/>
                <w:szCs w:val="24"/>
                <w:lang w:eastAsia="ar-SA"/>
              </w:rPr>
              <w:t>718090</w:t>
            </w:r>
          </w:p>
        </w:tc>
      </w:tr>
      <w:tr w:rsidR="008C6B34" w:rsidRPr="00005449" w14:paraId="72CEAAAE" w14:textId="77777777">
        <w:tc>
          <w:tcPr>
            <w:tcW w:w="2808" w:type="dxa"/>
            <w:vMerge/>
          </w:tcPr>
          <w:p w14:paraId="19C5ED9D" w14:textId="77777777" w:rsidR="008C6B34" w:rsidRPr="00005449" w:rsidRDefault="008C6B34" w:rsidP="008C6B34">
            <w:pPr>
              <w:rPr>
                <w:b/>
                <w:bCs/>
                <w:kern w:val="2"/>
                <w:szCs w:val="24"/>
              </w:rPr>
            </w:pPr>
          </w:p>
        </w:tc>
        <w:tc>
          <w:tcPr>
            <w:tcW w:w="3240" w:type="dxa"/>
          </w:tcPr>
          <w:p w14:paraId="5939517D" w14:textId="77777777" w:rsidR="008C6B34" w:rsidRPr="00005449" w:rsidRDefault="008C6B34" w:rsidP="008C6B34">
            <w:pPr>
              <w:rPr>
                <w:kern w:val="2"/>
                <w:szCs w:val="24"/>
              </w:rPr>
            </w:pPr>
            <w:r w:rsidRPr="00005449">
              <w:rPr>
                <w:kern w:val="2"/>
                <w:szCs w:val="24"/>
              </w:rPr>
              <w:t>1.2.7. Telefonas</w:t>
            </w:r>
          </w:p>
        </w:tc>
        <w:tc>
          <w:tcPr>
            <w:tcW w:w="3510" w:type="dxa"/>
          </w:tcPr>
          <w:p w14:paraId="06F7FDC2" w14:textId="0DE4B9B8" w:rsidR="008C6B34" w:rsidRPr="00005449" w:rsidRDefault="008C6B34" w:rsidP="008C6B34">
            <w:pPr>
              <w:rPr>
                <w:kern w:val="2"/>
                <w:szCs w:val="24"/>
              </w:rPr>
            </w:pPr>
            <w:r w:rsidRPr="008C6B34">
              <w:rPr>
                <w:rFonts w:eastAsia="Andale Sans UI"/>
                <w:kern w:val="1"/>
                <w:szCs w:val="24"/>
                <w:lang w:val="en-GB" w:eastAsia="ar-SA"/>
              </w:rPr>
              <w:t>+370 800 00013</w:t>
            </w:r>
          </w:p>
        </w:tc>
      </w:tr>
      <w:tr w:rsidR="008C6B34" w:rsidRPr="00005449" w14:paraId="306EA5A1" w14:textId="77777777">
        <w:tc>
          <w:tcPr>
            <w:tcW w:w="2808" w:type="dxa"/>
            <w:vMerge/>
          </w:tcPr>
          <w:p w14:paraId="7D76BFAE" w14:textId="77777777" w:rsidR="008C6B34" w:rsidRPr="00005449" w:rsidRDefault="008C6B34" w:rsidP="008C6B34">
            <w:pPr>
              <w:rPr>
                <w:b/>
                <w:bCs/>
                <w:kern w:val="2"/>
                <w:szCs w:val="24"/>
              </w:rPr>
            </w:pPr>
          </w:p>
        </w:tc>
        <w:tc>
          <w:tcPr>
            <w:tcW w:w="3240" w:type="dxa"/>
          </w:tcPr>
          <w:p w14:paraId="4FA47AC2" w14:textId="77777777" w:rsidR="008C6B34" w:rsidRPr="00005449" w:rsidRDefault="008C6B34" w:rsidP="008C6B34">
            <w:pPr>
              <w:rPr>
                <w:kern w:val="2"/>
                <w:szCs w:val="24"/>
              </w:rPr>
            </w:pPr>
            <w:r w:rsidRPr="00005449">
              <w:rPr>
                <w:kern w:val="2"/>
                <w:szCs w:val="24"/>
              </w:rPr>
              <w:t>1.2.8. El. paštas</w:t>
            </w:r>
          </w:p>
        </w:tc>
        <w:tc>
          <w:tcPr>
            <w:tcW w:w="3510" w:type="dxa"/>
          </w:tcPr>
          <w:p w14:paraId="74064AC0" w14:textId="6E7FAD39" w:rsidR="008C6B34" w:rsidRPr="00005449" w:rsidRDefault="008C6B34" w:rsidP="008C6B34">
            <w:pPr>
              <w:rPr>
                <w:kern w:val="2"/>
                <w:szCs w:val="24"/>
              </w:rPr>
            </w:pPr>
            <w:r>
              <w:rPr>
                <w:kern w:val="2"/>
                <w:szCs w:val="24"/>
              </w:rPr>
              <w:t>info</w:t>
            </w:r>
            <w:r w:rsidRPr="008C6B34">
              <w:rPr>
                <w:kern w:val="2"/>
                <w:szCs w:val="24"/>
              </w:rPr>
              <w:t>@dextera.eu</w:t>
            </w:r>
          </w:p>
        </w:tc>
      </w:tr>
      <w:tr w:rsidR="008C6B34" w:rsidRPr="00005449" w14:paraId="3B448476" w14:textId="77777777">
        <w:tc>
          <w:tcPr>
            <w:tcW w:w="2808" w:type="dxa"/>
            <w:vMerge/>
          </w:tcPr>
          <w:p w14:paraId="1FD4F153" w14:textId="77777777" w:rsidR="008C6B34" w:rsidRPr="00005449" w:rsidRDefault="008C6B34" w:rsidP="008C6B34">
            <w:pPr>
              <w:rPr>
                <w:b/>
                <w:bCs/>
                <w:kern w:val="2"/>
                <w:szCs w:val="24"/>
              </w:rPr>
            </w:pPr>
          </w:p>
        </w:tc>
        <w:tc>
          <w:tcPr>
            <w:tcW w:w="3240" w:type="dxa"/>
          </w:tcPr>
          <w:p w14:paraId="473ABCD7" w14:textId="77777777" w:rsidR="008C6B34" w:rsidRPr="00005449" w:rsidRDefault="008C6B34" w:rsidP="008C6B34">
            <w:pPr>
              <w:rPr>
                <w:kern w:val="2"/>
                <w:szCs w:val="24"/>
              </w:rPr>
            </w:pPr>
            <w:r w:rsidRPr="00005449">
              <w:rPr>
                <w:kern w:val="2"/>
                <w:szCs w:val="24"/>
              </w:rPr>
              <w:t>1.2.9. Šalies atstovas</w:t>
            </w:r>
          </w:p>
        </w:tc>
        <w:tc>
          <w:tcPr>
            <w:tcW w:w="3510" w:type="dxa"/>
          </w:tcPr>
          <w:p w14:paraId="336B6D15" w14:textId="54AC24FD" w:rsidR="008C6B34" w:rsidRPr="00005449" w:rsidRDefault="004F3358" w:rsidP="008C6B34">
            <w:pPr>
              <w:rPr>
                <w:kern w:val="2"/>
                <w:szCs w:val="24"/>
              </w:rPr>
            </w:pPr>
            <w:r>
              <w:rPr>
                <w:kern w:val="2"/>
                <w:szCs w:val="24"/>
              </w:rPr>
              <w:t>P</w:t>
            </w:r>
            <w:r w:rsidRPr="004F3358">
              <w:rPr>
                <w:kern w:val="2"/>
                <w:szCs w:val="24"/>
              </w:rPr>
              <w:t xml:space="preserve">rojektinių pardavimų direktorius Andrius </w:t>
            </w:r>
            <w:proofErr w:type="spellStart"/>
            <w:r w:rsidRPr="004F3358">
              <w:rPr>
                <w:kern w:val="2"/>
                <w:szCs w:val="24"/>
              </w:rPr>
              <w:t>Čerausk</w:t>
            </w:r>
            <w:r>
              <w:rPr>
                <w:kern w:val="2"/>
                <w:szCs w:val="24"/>
              </w:rPr>
              <w:t>as</w:t>
            </w:r>
            <w:proofErr w:type="spellEnd"/>
          </w:p>
        </w:tc>
      </w:tr>
      <w:tr w:rsidR="008C6B34" w:rsidRPr="00005449" w14:paraId="3DEC7125" w14:textId="77777777">
        <w:tc>
          <w:tcPr>
            <w:tcW w:w="2808" w:type="dxa"/>
            <w:vMerge/>
          </w:tcPr>
          <w:p w14:paraId="4E9A87CC" w14:textId="77777777" w:rsidR="008C6B34" w:rsidRPr="00005449" w:rsidRDefault="008C6B34" w:rsidP="008C6B34">
            <w:pPr>
              <w:rPr>
                <w:b/>
                <w:bCs/>
                <w:kern w:val="2"/>
                <w:szCs w:val="24"/>
              </w:rPr>
            </w:pPr>
          </w:p>
        </w:tc>
        <w:tc>
          <w:tcPr>
            <w:tcW w:w="3240" w:type="dxa"/>
          </w:tcPr>
          <w:p w14:paraId="19586A4A" w14:textId="77777777" w:rsidR="008C6B34" w:rsidRPr="00005449" w:rsidRDefault="008C6B34" w:rsidP="008C6B34">
            <w:pPr>
              <w:rPr>
                <w:kern w:val="2"/>
                <w:szCs w:val="24"/>
              </w:rPr>
            </w:pPr>
            <w:r w:rsidRPr="00005449">
              <w:rPr>
                <w:kern w:val="2"/>
                <w:szCs w:val="24"/>
              </w:rPr>
              <w:t>1.2.10. Atstovavimo pagrindas</w:t>
            </w:r>
          </w:p>
        </w:tc>
        <w:tc>
          <w:tcPr>
            <w:tcW w:w="3510" w:type="dxa"/>
          </w:tcPr>
          <w:p w14:paraId="6FF24FCD" w14:textId="6AA28642" w:rsidR="008C6B34" w:rsidRPr="00005449" w:rsidRDefault="004F3358" w:rsidP="008C6B34">
            <w:pPr>
              <w:rPr>
                <w:kern w:val="2"/>
                <w:szCs w:val="24"/>
              </w:rPr>
            </w:pPr>
            <w:r>
              <w:rPr>
                <w:kern w:val="2"/>
                <w:szCs w:val="24"/>
              </w:rPr>
              <w:t>2022 m. gegužės 31 d. įgaliojimas Nr. 022-8</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05449" w14:paraId="0C445CC9" w14:textId="77777777">
        <w:trPr>
          <w:trHeight w:val="300"/>
        </w:trPr>
        <w:tc>
          <w:tcPr>
            <w:tcW w:w="9535" w:type="dxa"/>
            <w:gridSpan w:val="3"/>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892CF9">
        <w:trPr>
          <w:trHeight w:val="300"/>
        </w:trPr>
        <w:tc>
          <w:tcPr>
            <w:tcW w:w="2830" w:type="dxa"/>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705" w:type="dxa"/>
            <w:gridSpan w:val="2"/>
          </w:tcPr>
          <w:p w14:paraId="120DC457" w14:textId="4311BB10" w:rsidR="008C6B34" w:rsidRPr="008B4C11" w:rsidRDefault="008C6B34" w:rsidP="00120EF5">
            <w:pPr>
              <w:spacing w:line="276" w:lineRule="auto"/>
              <w:jc w:val="both"/>
              <w:rPr>
                <w:kern w:val="2"/>
                <w:szCs w:val="24"/>
                <w:lang w:val="en-GB"/>
              </w:rPr>
            </w:pPr>
          </w:p>
        </w:tc>
      </w:tr>
      <w:tr w:rsidR="005A5832" w:rsidRPr="00005449" w14:paraId="6B59EEDA" w14:textId="77777777" w:rsidTr="00892CF9">
        <w:trPr>
          <w:trHeight w:val="300"/>
        </w:trPr>
        <w:tc>
          <w:tcPr>
            <w:tcW w:w="2830" w:type="dxa"/>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705" w:type="dxa"/>
            <w:gridSpan w:val="2"/>
          </w:tcPr>
          <w:p w14:paraId="2F36FB78" w14:textId="401AB199" w:rsidR="005A5832" w:rsidRPr="008B4C11" w:rsidRDefault="005A5832" w:rsidP="004E49DF">
            <w:pPr>
              <w:pStyle w:val="Default"/>
              <w:rPr>
                <w:kern w:val="2"/>
              </w:rPr>
            </w:pPr>
          </w:p>
        </w:tc>
      </w:tr>
      <w:tr w:rsidR="005A5832" w:rsidRPr="00005449" w14:paraId="7F61DAA9" w14:textId="77777777">
        <w:trPr>
          <w:trHeight w:val="300"/>
        </w:trPr>
        <w:tc>
          <w:tcPr>
            <w:tcW w:w="9535" w:type="dxa"/>
            <w:gridSpan w:val="3"/>
          </w:tcPr>
          <w:p w14:paraId="742D0D3D" w14:textId="77777777" w:rsidR="005A5832" w:rsidRPr="008B4C11" w:rsidRDefault="00A10867">
            <w:pPr>
              <w:jc w:val="center"/>
              <w:rPr>
                <w:b/>
                <w:bCs/>
                <w:kern w:val="2"/>
                <w:szCs w:val="24"/>
              </w:rPr>
            </w:pPr>
            <w:r w:rsidRPr="008B4C11">
              <w:rPr>
                <w:b/>
                <w:bCs/>
                <w:kern w:val="2"/>
                <w:szCs w:val="24"/>
              </w:rPr>
              <w:t>3. SUTARTIES DALYKAS</w:t>
            </w:r>
          </w:p>
        </w:tc>
      </w:tr>
      <w:tr w:rsidR="005A5832" w:rsidRPr="00005449" w14:paraId="145EE370" w14:textId="77777777" w:rsidTr="00892CF9">
        <w:trPr>
          <w:trHeight w:val="300"/>
        </w:trPr>
        <w:tc>
          <w:tcPr>
            <w:tcW w:w="2830" w:type="dxa"/>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705" w:type="dxa"/>
            <w:gridSpan w:val="2"/>
          </w:tcPr>
          <w:p w14:paraId="0F3C38E2" w14:textId="78D46D57" w:rsidR="005A5832" w:rsidRPr="008B4C11" w:rsidRDefault="00A10867" w:rsidP="00A84CB5">
            <w:pPr>
              <w:jc w:val="both"/>
              <w:rPr>
                <w:color w:val="000000"/>
                <w:kern w:val="2"/>
                <w:szCs w:val="24"/>
              </w:rPr>
            </w:pPr>
            <w:r w:rsidRPr="008B4C11">
              <w:rPr>
                <w:kern w:val="2"/>
                <w:szCs w:val="24"/>
              </w:rPr>
              <w:t xml:space="preserve">Tiekėjas įsipareigoja Sutartyje numatytomis sąlygomis </w:t>
            </w:r>
            <w:r w:rsidR="00A84CB5" w:rsidRPr="008B4C11">
              <w:rPr>
                <w:kern w:val="2"/>
                <w:szCs w:val="24"/>
              </w:rPr>
              <w:t xml:space="preserve">parduoti </w:t>
            </w:r>
            <w:proofErr w:type="spellStart"/>
            <w:r w:rsidR="00120EF5" w:rsidRPr="008B4C11">
              <w:rPr>
                <w:kern w:val="2"/>
                <w:szCs w:val="24"/>
              </w:rPr>
              <w:t>Zabieliškio</w:t>
            </w:r>
            <w:proofErr w:type="spellEnd"/>
            <w:r w:rsidR="00120EF5" w:rsidRPr="008B4C11">
              <w:rPr>
                <w:kern w:val="2"/>
                <w:szCs w:val="24"/>
              </w:rPr>
              <w:t xml:space="preserve"> MAR </w:t>
            </w:r>
            <w:r w:rsidR="00A84CB5" w:rsidRPr="008B4C11">
              <w:rPr>
                <w:kern w:val="2"/>
                <w:szCs w:val="24"/>
              </w:rPr>
              <w:t xml:space="preserve">mechaninio pastato naujus greitaeigius vartus </w:t>
            </w:r>
            <w:r w:rsidR="00B05E37" w:rsidRPr="008B4C11">
              <w:rPr>
                <w:kern w:val="2"/>
                <w:szCs w:val="24"/>
              </w:rPr>
              <w:t xml:space="preserve">      (</w:t>
            </w:r>
            <w:r w:rsidR="0071603B" w:rsidRPr="008B4C11">
              <w:rPr>
                <w:kern w:val="2"/>
                <w:szCs w:val="24"/>
              </w:rPr>
              <w:t>t.</w:t>
            </w:r>
            <w:r w:rsidR="00282579" w:rsidRPr="008B4C11">
              <w:rPr>
                <w:kern w:val="2"/>
                <w:szCs w:val="24"/>
              </w:rPr>
              <w:t xml:space="preserve"> </w:t>
            </w:r>
            <w:r w:rsidR="0071603B" w:rsidRPr="008B4C11">
              <w:rPr>
                <w:kern w:val="2"/>
                <w:szCs w:val="24"/>
              </w:rPr>
              <w:t xml:space="preserve">t. naujų vartų pagaminimas, </w:t>
            </w:r>
            <w:r w:rsidR="00282579" w:rsidRPr="008B4C11">
              <w:rPr>
                <w:kern w:val="2"/>
                <w:szCs w:val="24"/>
              </w:rPr>
              <w:t xml:space="preserve">pristatymas, sumontavimas, </w:t>
            </w:r>
            <w:r w:rsidR="00E31ACF" w:rsidRPr="008B4C11">
              <w:rPr>
                <w:kern w:val="2"/>
                <w:szCs w:val="24"/>
              </w:rPr>
              <w:lastRenderedPageBreak/>
              <w:t>pajungimas</w:t>
            </w:r>
            <w:r w:rsidR="00282579" w:rsidRPr="008B4C11">
              <w:rPr>
                <w:kern w:val="2"/>
                <w:szCs w:val="24"/>
              </w:rPr>
              <w:t>,</w:t>
            </w:r>
            <w:r w:rsidR="00E31ACF" w:rsidRPr="008B4C11">
              <w:rPr>
                <w:kern w:val="2"/>
                <w:szCs w:val="24"/>
              </w:rPr>
              <w:t xml:space="preserve"> valdymas</w:t>
            </w:r>
            <w:r w:rsidR="0071603B" w:rsidRPr="008B4C11">
              <w:rPr>
                <w:kern w:val="2"/>
                <w:szCs w:val="24"/>
              </w:rPr>
              <w:t xml:space="preserve"> ir kt.). </w:t>
            </w:r>
            <w:r w:rsidRPr="008B4C11">
              <w:rPr>
                <w:color w:val="000000"/>
                <w:kern w:val="2"/>
                <w:szCs w:val="24"/>
              </w:rPr>
              <w:t>Išsamus Pre</w:t>
            </w:r>
            <w:r w:rsidR="00B05E37" w:rsidRPr="008B4C11">
              <w:rPr>
                <w:color w:val="000000"/>
                <w:kern w:val="2"/>
                <w:szCs w:val="24"/>
              </w:rPr>
              <w:t>kės</w:t>
            </w:r>
            <w:r w:rsidRPr="008B4C11">
              <w:rPr>
                <w:color w:val="000000"/>
                <w:kern w:val="2"/>
                <w:szCs w:val="24"/>
              </w:rPr>
              <w:t xml:space="preserve"> aprašymas ir kiti reikalavimai nustatyti Sutarties priede Nr. </w:t>
            </w:r>
            <w:r w:rsidR="00D20E81" w:rsidRPr="008B4C11">
              <w:rPr>
                <w:color w:val="000000"/>
                <w:kern w:val="2"/>
                <w:szCs w:val="24"/>
              </w:rPr>
              <w:t>1</w:t>
            </w:r>
            <w:r w:rsidRPr="008B4C11">
              <w:rPr>
                <w:color w:val="000000"/>
                <w:kern w:val="2"/>
                <w:szCs w:val="24"/>
              </w:rPr>
              <w:t xml:space="preserve"> „Techninė specifikacija“ (toliau – Techninė specifikacija)</w:t>
            </w:r>
            <w:r w:rsidR="0071603B" w:rsidRPr="008B4C11">
              <w:rPr>
                <w:color w:val="000000"/>
                <w:kern w:val="2"/>
                <w:szCs w:val="24"/>
              </w:rPr>
              <w:t xml:space="preserve">. </w:t>
            </w:r>
          </w:p>
        </w:tc>
      </w:tr>
      <w:tr w:rsidR="005A5832" w:rsidRPr="00005449" w14:paraId="490DBADD" w14:textId="77777777" w:rsidTr="00892CF9">
        <w:trPr>
          <w:trHeight w:val="300"/>
        </w:trPr>
        <w:tc>
          <w:tcPr>
            <w:tcW w:w="2830" w:type="dxa"/>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705" w:type="dxa"/>
            <w:gridSpan w:val="2"/>
          </w:tcPr>
          <w:p w14:paraId="3DAA4B0B" w14:textId="1A91242B" w:rsidR="005A5832" w:rsidRPr="00005449" w:rsidRDefault="00112A01">
            <w:pPr>
              <w:rPr>
                <w:kern w:val="2"/>
                <w:szCs w:val="24"/>
              </w:rPr>
            </w:pPr>
            <w:r>
              <w:rPr>
                <w:kern w:val="2"/>
                <w:szCs w:val="24"/>
              </w:rPr>
              <w:t>Netaikoma</w:t>
            </w:r>
          </w:p>
        </w:tc>
      </w:tr>
      <w:tr w:rsidR="005A5832" w:rsidRPr="00005449" w14:paraId="72A0D476" w14:textId="77777777" w:rsidTr="00892CF9">
        <w:trPr>
          <w:trHeight w:val="300"/>
        </w:trPr>
        <w:tc>
          <w:tcPr>
            <w:tcW w:w="2830" w:type="dxa"/>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705"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3"/>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892CF9">
        <w:trPr>
          <w:trHeight w:val="300"/>
        </w:trPr>
        <w:tc>
          <w:tcPr>
            <w:tcW w:w="2830" w:type="dxa"/>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705" w:type="dxa"/>
            <w:gridSpan w:val="2"/>
          </w:tcPr>
          <w:p w14:paraId="7EAB81DD" w14:textId="1F7D494A" w:rsidR="00267FAA" w:rsidRPr="00005449" w:rsidRDefault="00267FAA" w:rsidP="00120EF5">
            <w:pPr>
              <w:jc w:val="both"/>
              <w:rPr>
                <w:kern w:val="2"/>
                <w:szCs w:val="24"/>
              </w:rPr>
            </w:pPr>
            <w:r w:rsidRPr="00005449">
              <w:rPr>
                <w:kern w:val="2"/>
                <w:szCs w:val="24"/>
              </w:rPr>
              <w:t>Tiekėjas įsipareigoja pristatyti Prek</w:t>
            </w:r>
            <w:r w:rsidR="00B05E37">
              <w:rPr>
                <w:kern w:val="2"/>
                <w:szCs w:val="24"/>
              </w:rPr>
              <w:t>ę</w:t>
            </w:r>
            <w:r w:rsidRPr="00005449">
              <w:rPr>
                <w:kern w:val="2"/>
                <w:szCs w:val="24"/>
              </w:rPr>
              <w:t xml:space="preserve"> ne vėliau kaip per </w:t>
            </w:r>
            <w:r w:rsidR="00917589">
              <w:rPr>
                <w:kern w:val="2"/>
                <w:szCs w:val="24"/>
              </w:rPr>
              <w:t>2</w:t>
            </w:r>
            <w:r w:rsidR="005E0BE0" w:rsidRPr="00005449">
              <w:rPr>
                <w:kern w:val="2"/>
                <w:szCs w:val="24"/>
              </w:rPr>
              <w:t xml:space="preserve"> (</w:t>
            </w:r>
            <w:r w:rsidR="00917589">
              <w:rPr>
                <w:kern w:val="2"/>
                <w:szCs w:val="24"/>
              </w:rPr>
              <w:t>du</w:t>
            </w:r>
            <w:r w:rsidR="005E0BE0" w:rsidRPr="00005449">
              <w:rPr>
                <w:kern w:val="2"/>
                <w:szCs w:val="24"/>
              </w:rPr>
              <w:t xml:space="preserve">) </w:t>
            </w:r>
            <w:r w:rsidR="00DB0709">
              <w:rPr>
                <w:kern w:val="2"/>
                <w:szCs w:val="24"/>
              </w:rPr>
              <w:t>mėne</w:t>
            </w:r>
            <w:r w:rsidR="00120EF5">
              <w:rPr>
                <w:kern w:val="2"/>
                <w:szCs w:val="24"/>
              </w:rPr>
              <w:t>s</w:t>
            </w:r>
            <w:r w:rsidR="00917589">
              <w:rPr>
                <w:kern w:val="2"/>
                <w:szCs w:val="24"/>
              </w:rPr>
              <w:t>ius</w:t>
            </w:r>
            <w:r w:rsidR="00DB0709">
              <w:rPr>
                <w:kern w:val="2"/>
                <w:szCs w:val="24"/>
              </w:rPr>
              <w:t xml:space="preserve"> </w:t>
            </w:r>
            <w:r w:rsidRPr="00005449">
              <w:rPr>
                <w:kern w:val="2"/>
                <w:szCs w:val="24"/>
              </w:rPr>
              <w:t xml:space="preserve">nuo </w:t>
            </w:r>
            <w:r w:rsidR="008C6B34">
              <w:rPr>
                <w:kern w:val="2"/>
                <w:szCs w:val="24"/>
              </w:rPr>
              <w:t>S</w:t>
            </w:r>
            <w:r w:rsidR="00DB0709">
              <w:rPr>
                <w:kern w:val="2"/>
                <w:szCs w:val="24"/>
              </w:rPr>
              <w:t>utart</w:t>
            </w:r>
            <w:r w:rsidR="00A84CB5">
              <w:rPr>
                <w:kern w:val="2"/>
                <w:szCs w:val="24"/>
              </w:rPr>
              <w:t>ies</w:t>
            </w:r>
            <w:r w:rsidR="00DB0709">
              <w:rPr>
                <w:kern w:val="2"/>
                <w:szCs w:val="24"/>
              </w:rPr>
              <w:t xml:space="preserve"> pasirašymo dienos</w:t>
            </w:r>
            <w:r w:rsidR="00BB13C6" w:rsidRPr="00005449">
              <w:rPr>
                <w:kern w:val="2"/>
                <w:szCs w:val="24"/>
              </w:rPr>
              <w:t xml:space="preserve">. </w:t>
            </w:r>
            <w:r w:rsidR="0072387C" w:rsidRPr="00005449">
              <w:rPr>
                <w:kern w:val="2"/>
                <w:szCs w:val="24"/>
              </w:rPr>
              <w:t>Prek</w:t>
            </w:r>
            <w:r w:rsidR="00282579">
              <w:rPr>
                <w:kern w:val="2"/>
                <w:szCs w:val="24"/>
              </w:rPr>
              <w:t>ės</w:t>
            </w:r>
            <w:r w:rsidR="0072387C" w:rsidRPr="00005449">
              <w:rPr>
                <w:kern w:val="2"/>
                <w:szCs w:val="24"/>
              </w:rPr>
              <w:t xml:space="preserve"> pristatymo adresa</w:t>
            </w:r>
            <w:r w:rsidR="00DB0709">
              <w:rPr>
                <w:kern w:val="2"/>
                <w:szCs w:val="24"/>
              </w:rPr>
              <w:t>s</w:t>
            </w:r>
            <w:r w:rsidR="00282579">
              <w:rPr>
                <w:kern w:val="2"/>
                <w:szCs w:val="24"/>
              </w:rPr>
              <w:t xml:space="preserve"> yra </w:t>
            </w:r>
            <w:proofErr w:type="spellStart"/>
            <w:r w:rsidR="00120EF5">
              <w:rPr>
                <w:kern w:val="2"/>
                <w:szCs w:val="24"/>
              </w:rPr>
              <w:t>Zabieliškio</w:t>
            </w:r>
            <w:proofErr w:type="spellEnd"/>
            <w:r w:rsidR="00120EF5">
              <w:rPr>
                <w:kern w:val="2"/>
                <w:szCs w:val="24"/>
              </w:rPr>
              <w:t xml:space="preserve"> MAR, </w:t>
            </w:r>
            <w:r w:rsidR="008B4C11">
              <w:rPr>
                <w:kern w:val="2"/>
                <w:szCs w:val="24"/>
              </w:rPr>
              <w:t xml:space="preserve">Liepų g. </w:t>
            </w:r>
            <w:r w:rsidR="008B4C11" w:rsidRPr="008B4C11">
              <w:rPr>
                <w:kern w:val="2"/>
                <w:szCs w:val="24"/>
              </w:rPr>
              <w:t xml:space="preserve">16, </w:t>
            </w:r>
            <w:proofErr w:type="spellStart"/>
            <w:r w:rsidR="008B4C11" w:rsidRPr="008B4C11">
              <w:rPr>
                <w:kern w:val="2"/>
                <w:szCs w:val="24"/>
              </w:rPr>
              <w:t>Zabieliškio</w:t>
            </w:r>
            <w:proofErr w:type="spellEnd"/>
            <w:r w:rsidR="008B4C11" w:rsidRPr="008B4C11">
              <w:rPr>
                <w:kern w:val="2"/>
                <w:szCs w:val="24"/>
              </w:rPr>
              <w:t xml:space="preserve"> k., Kėdainių r.</w:t>
            </w:r>
          </w:p>
        </w:tc>
      </w:tr>
      <w:tr w:rsidR="005A5832" w:rsidRPr="00005449" w14:paraId="4BF83825" w14:textId="77777777" w:rsidTr="00892CF9">
        <w:trPr>
          <w:trHeight w:val="300"/>
        </w:trPr>
        <w:tc>
          <w:tcPr>
            <w:tcW w:w="2830" w:type="dxa"/>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705" w:type="dxa"/>
            <w:gridSpan w:val="2"/>
          </w:tcPr>
          <w:p w14:paraId="4A6CD36F" w14:textId="7741E9FC" w:rsidR="005A5832" w:rsidRPr="00005449" w:rsidRDefault="00A10867" w:rsidP="00BC372E">
            <w:pPr>
              <w:jc w:val="both"/>
              <w:rPr>
                <w:kern w:val="2"/>
                <w:szCs w:val="24"/>
              </w:rPr>
            </w:pPr>
            <w:r w:rsidRPr="00005449">
              <w:rPr>
                <w:kern w:val="2"/>
                <w:szCs w:val="24"/>
              </w:rPr>
              <w:t>Tiekėjas turi teisę į Prek</w:t>
            </w:r>
            <w:r w:rsidR="00282579">
              <w:rPr>
                <w:kern w:val="2"/>
                <w:szCs w:val="24"/>
              </w:rPr>
              <w:t>ės</w:t>
            </w:r>
            <w:r w:rsidRPr="00005449">
              <w:rPr>
                <w:kern w:val="2"/>
                <w:szCs w:val="24"/>
              </w:rPr>
              <w:t xml:space="preserve"> pristatymo termino pratęsimą</w:t>
            </w:r>
            <w:r w:rsidR="002D6D00">
              <w:rPr>
                <w:kern w:val="2"/>
                <w:szCs w:val="24"/>
              </w:rPr>
              <w:t xml:space="preserve"> (4.1 punktas)</w:t>
            </w:r>
            <w:r w:rsidRPr="00005449">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C372E" w:rsidRPr="00005449">
              <w:rPr>
                <w:b/>
                <w:bCs/>
                <w:kern w:val="2"/>
                <w:szCs w:val="24"/>
              </w:rPr>
              <w:t>3</w:t>
            </w:r>
            <w:r w:rsidR="00AB7976" w:rsidRPr="00005449">
              <w:rPr>
                <w:b/>
                <w:bCs/>
                <w:kern w:val="2"/>
                <w:szCs w:val="24"/>
              </w:rPr>
              <w:t xml:space="preserve"> (trys)</w:t>
            </w:r>
            <w:r w:rsidR="00BC372E" w:rsidRPr="00005449">
              <w:rPr>
                <w:b/>
                <w:bCs/>
                <w:kern w:val="2"/>
                <w:szCs w:val="24"/>
              </w:rPr>
              <w:t xml:space="preserve"> darbo dienas</w:t>
            </w:r>
            <w:r w:rsidRPr="0000544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84CB5">
              <w:rPr>
                <w:kern w:val="2"/>
                <w:szCs w:val="24"/>
              </w:rPr>
              <w:t>1</w:t>
            </w:r>
            <w:r w:rsidR="00D175F4" w:rsidRPr="00005449">
              <w:rPr>
                <w:b/>
                <w:bCs/>
                <w:kern w:val="2"/>
                <w:szCs w:val="24"/>
              </w:rPr>
              <w:t xml:space="preserve"> (</w:t>
            </w:r>
            <w:r w:rsidR="00A84CB5">
              <w:rPr>
                <w:b/>
                <w:bCs/>
                <w:kern w:val="2"/>
                <w:szCs w:val="24"/>
              </w:rPr>
              <w:t>vienas</w:t>
            </w:r>
            <w:r w:rsidR="00D175F4" w:rsidRPr="00005449">
              <w:rPr>
                <w:b/>
                <w:bCs/>
                <w:kern w:val="2"/>
                <w:szCs w:val="24"/>
              </w:rPr>
              <w:t xml:space="preserve">) </w:t>
            </w:r>
            <w:r w:rsidR="00A84CB5">
              <w:rPr>
                <w:b/>
                <w:bCs/>
                <w:kern w:val="2"/>
                <w:szCs w:val="24"/>
              </w:rPr>
              <w:t>mėnesio</w:t>
            </w:r>
            <w:r w:rsidR="00D175F4" w:rsidRPr="00005449">
              <w:rPr>
                <w:kern w:val="2"/>
                <w:szCs w:val="24"/>
              </w:rPr>
              <w:t xml:space="preserve"> </w:t>
            </w:r>
            <w:r w:rsidRPr="00005449">
              <w:rPr>
                <w:kern w:val="2"/>
                <w:szCs w:val="24"/>
              </w:rPr>
              <w:t>laikotarpiui.</w:t>
            </w:r>
          </w:p>
        </w:tc>
      </w:tr>
      <w:tr w:rsidR="005A5832" w:rsidRPr="00005449" w14:paraId="3C947432" w14:textId="77777777" w:rsidTr="00892CF9">
        <w:trPr>
          <w:trHeight w:val="300"/>
        </w:trPr>
        <w:tc>
          <w:tcPr>
            <w:tcW w:w="2830" w:type="dxa"/>
          </w:tcPr>
          <w:p w14:paraId="0C8EAFB9" w14:textId="77777777" w:rsidR="005A5832" w:rsidRPr="00005449" w:rsidRDefault="00A10867">
            <w:pPr>
              <w:rPr>
                <w:b/>
                <w:bCs/>
                <w:kern w:val="2"/>
                <w:szCs w:val="24"/>
              </w:rPr>
            </w:pPr>
            <w:r w:rsidRPr="00005449">
              <w:rPr>
                <w:b/>
                <w:bCs/>
                <w:kern w:val="2"/>
                <w:szCs w:val="24"/>
              </w:rPr>
              <w:t>4.3. Užsakymų teikimo tvarka</w:t>
            </w:r>
          </w:p>
        </w:tc>
        <w:tc>
          <w:tcPr>
            <w:tcW w:w="6705"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892CF9">
        <w:trPr>
          <w:trHeight w:val="300"/>
        </w:trPr>
        <w:tc>
          <w:tcPr>
            <w:tcW w:w="2830" w:type="dxa"/>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705"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892CF9">
        <w:trPr>
          <w:trHeight w:val="300"/>
        </w:trPr>
        <w:tc>
          <w:tcPr>
            <w:tcW w:w="2830" w:type="dxa"/>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705"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3"/>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892CF9">
        <w:trPr>
          <w:trHeight w:val="300"/>
        </w:trPr>
        <w:tc>
          <w:tcPr>
            <w:tcW w:w="2830" w:type="dxa"/>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705"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892CF9">
        <w:trPr>
          <w:trHeight w:val="699"/>
        </w:trPr>
        <w:tc>
          <w:tcPr>
            <w:tcW w:w="2830" w:type="dxa"/>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705" w:type="dxa"/>
            <w:gridSpan w:val="2"/>
          </w:tcPr>
          <w:p w14:paraId="2863500A" w14:textId="686CC589" w:rsidR="005A5832" w:rsidRPr="00005449" w:rsidRDefault="00892CF9" w:rsidP="00892CF9">
            <w:pPr>
              <w:jc w:val="both"/>
              <w:rPr>
                <w:color w:val="000000"/>
                <w:kern w:val="2"/>
                <w:szCs w:val="24"/>
              </w:rPr>
            </w:pPr>
            <w:r>
              <w:rPr>
                <w:rFonts w:ascii="TimesNewRomanPSMT" w:hAnsi="TimesNewRomanPSMT" w:cs="TimesNewRomanPSMT"/>
                <w:szCs w:val="24"/>
              </w:rPr>
              <w:t xml:space="preserve">Sutarties kaina (be PVM) yra </w:t>
            </w:r>
            <w:r w:rsidR="00112A01">
              <w:rPr>
                <w:rFonts w:ascii="TimesNewRomanPSMT" w:hAnsi="TimesNewRomanPSMT" w:cs="TimesNewRomanPSMT"/>
                <w:szCs w:val="24"/>
              </w:rPr>
              <w:t>14830,00</w:t>
            </w:r>
            <w:r w:rsidR="008C6B34">
              <w:rPr>
                <w:rFonts w:ascii="TimesNewRomanPSMT" w:hAnsi="TimesNewRomanPSMT" w:cs="TimesNewRomanPSMT"/>
                <w:szCs w:val="24"/>
              </w:rPr>
              <w:t xml:space="preserve"> Eur </w:t>
            </w:r>
            <w:r>
              <w:rPr>
                <w:rFonts w:ascii="TimesNewRomanPSMT" w:hAnsi="TimesNewRomanPSMT" w:cs="TimesNewRomanPSMT"/>
                <w:szCs w:val="24"/>
              </w:rPr>
              <w:t>(</w:t>
            </w:r>
            <w:r w:rsidR="00112A01">
              <w:rPr>
                <w:rFonts w:ascii="TimesNewRomanPSMT" w:hAnsi="TimesNewRomanPSMT" w:cs="TimesNewRomanPSMT"/>
                <w:szCs w:val="24"/>
              </w:rPr>
              <w:t>Keturiolika tūkstanči</w:t>
            </w:r>
            <w:r w:rsidR="00282579">
              <w:rPr>
                <w:rFonts w:ascii="TimesNewRomanPSMT" w:hAnsi="TimesNewRomanPSMT" w:cs="TimesNewRomanPSMT"/>
                <w:szCs w:val="24"/>
              </w:rPr>
              <w:t>ų</w:t>
            </w:r>
            <w:r w:rsidR="00112A01">
              <w:rPr>
                <w:rFonts w:ascii="TimesNewRomanPSMT" w:hAnsi="TimesNewRomanPSMT" w:cs="TimesNewRomanPSMT"/>
                <w:szCs w:val="24"/>
              </w:rPr>
              <w:t xml:space="preserve"> aštuoni šimtai trisdešimt eurų 00 ct). </w:t>
            </w:r>
          </w:p>
        </w:tc>
      </w:tr>
      <w:tr w:rsidR="005A5832" w:rsidRPr="00005449" w14:paraId="5A415137" w14:textId="77777777" w:rsidTr="00892CF9">
        <w:trPr>
          <w:trHeight w:val="300"/>
        </w:trPr>
        <w:tc>
          <w:tcPr>
            <w:tcW w:w="2830" w:type="dxa"/>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705" w:type="dxa"/>
            <w:gridSpan w:val="2"/>
          </w:tcPr>
          <w:p w14:paraId="6C963A23" w14:textId="00A05986" w:rsidR="00F77626" w:rsidRPr="00005449" w:rsidRDefault="00112A01" w:rsidP="00112A01">
            <w:pPr>
              <w:rPr>
                <w:color w:val="000000"/>
                <w:kern w:val="2"/>
                <w:szCs w:val="24"/>
              </w:rPr>
            </w:pPr>
            <w:r>
              <w:rPr>
                <w:color w:val="000000"/>
                <w:kern w:val="2"/>
                <w:szCs w:val="24"/>
              </w:rPr>
              <w:t>Netaikoma</w:t>
            </w:r>
          </w:p>
        </w:tc>
      </w:tr>
      <w:tr w:rsidR="005A5832" w:rsidRPr="00005449" w14:paraId="2D33771F" w14:textId="77777777" w:rsidTr="00892CF9">
        <w:trPr>
          <w:trHeight w:val="300"/>
        </w:trPr>
        <w:tc>
          <w:tcPr>
            <w:tcW w:w="2830" w:type="dxa"/>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705" w:type="dxa"/>
            <w:gridSpan w:val="2"/>
          </w:tcPr>
          <w:p w14:paraId="109B3456" w14:textId="55D0A3F7" w:rsidR="005A5832" w:rsidRPr="00005449" w:rsidRDefault="00112A01" w:rsidP="005A32FC">
            <w:pPr>
              <w:jc w:val="both"/>
              <w:rPr>
                <w:kern w:val="2"/>
                <w:szCs w:val="24"/>
              </w:rPr>
            </w:pPr>
            <w:r>
              <w:rPr>
                <w:kern w:val="2"/>
                <w:szCs w:val="24"/>
              </w:rPr>
              <w:t>Netaikoma</w:t>
            </w:r>
          </w:p>
        </w:tc>
      </w:tr>
      <w:tr w:rsidR="005A5832" w:rsidRPr="00005449" w14:paraId="0DEE50E8" w14:textId="77777777" w:rsidTr="00892CF9">
        <w:trPr>
          <w:trHeight w:val="300"/>
        </w:trPr>
        <w:tc>
          <w:tcPr>
            <w:tcW w:w="2830" w:type="dxa"/>
          </w:tcPr>
          <w:p w14:paraId="5D1E46BF" w14:textId="402F1612"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tc>
        <w:tc>
          <w:tcPr>
            <w:tcW w:w="6705"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892CF9">
        <w:trPr>
          <w:trHeight w:val="300"/>
        </w:trPr>
        <w:tc>
          <w:tcPr>
            <w:tcW w:w="2830" w:type="dxa"/>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705" w:type="dxa"/>
            <w:gridSpan w:val="2"/>
          </w:tcPr>
          <w:p w14:paraId="05D13CC7" w14:textId="77777777" w:rsidR="005A5832" w:rsidRPr="00005449" w:rsidRDefault="00A10867">
            <w:pPr>
              <w:rPr>
                <w:kern w:val="2"/>
                <w:szCs w:val="24"/>
              </w:rPr>
            </w:pPr>
            <w:r w:rsidRPr="00005449">
              <w:rPr>
                <w:kern w:val="2"/>
                <w:szCs w:val="24"/>
              </w:rPr>
              <w:t>Netaikoma</w:t>
            </w:r>
          </w:p>
          <w:p w14:paraId="17689436" w14:textId="0F815C07" w:rsidR="005A5832" w:rsidRPr="00005449" w:rsidRDefault="005A5832">
            <w:pPr>
              <w:rPr>
                <w:kern w:val="2"/>
                <w:szCs w:val="24"/>
              </w:rPr>
            </w:pPr>
          </w:p>
        </w:tc>
      </w:tr>
      <w:tr w:rsidR="005A5832" w:rsidRPr="00005449" w14:paraId="35F93C46" w14:textId="77777777" w:rsidTr="00892CF9">
        <w:trPr>
          <w:trHeight w:val="300"/>
        </w:trPr>
        <w:tc>
          <w:tcPr>
            <w:tcW w:w="2830" w:type="dxa"/>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705" w:type="dxa"/>
            <w:gridSpan w:val="2"/>
          </w:tcPr>
          <w:p w14:paraId="0B758197" w14:textId="744A8135" w:rsidR="005A5832" w:rsidRPr="0071603B" w:rsidRDefault="00075934" w:rsidP="0071603B">
            <w:pPr>
              <w:spacing w:before="120" w:after="120"/>
              <w:jc w:val="both"/>
              <w:rPr>
                <w:szCs w:val="24"/>
                <w:lang w:eastAsia="lt-LT"/>
              </w:rPr>
            </w:pPr>
            <w:r>
              <w:rPr>
                <w:szCs w:val="24"/>
                <w:lang w:eastAsia="lt-LT"/>
              </w:rPr>
              <w:t>Tie</w:t>
            </w:r>
            <w:r w:rsidRPr="00075934">
              <w:rPr>
                <w:szCs w:val="24"/>
                <w:lang w:eastAsia="lt-LT"/>
              </w:rPr>
              <w:t xml:space="preserve">kėjas sąskaitas faktūras </w:t>
            </w:r>
            <w:r>
              <w:rPr>
                <w:szCs w:val="24"/>
                <w:lang w:eastAsia="lt-LT"/>
              </w:rPr>
              <w:t>Pirkėjui</w:t>
            </w:r>
            <w:r w:rsidRPr="00075934">
              <w:rPr>
                <w:szCs w:val="24"/>
                <w:lang w:eastAsia="lt-LT"/>
              </w:rPr>
              <w:t xml:space="preserve"> pateikia per informacinę sistemą „SABIS“ (elektroninės paslaugos ,,SABIS“ svetainė pasiekiama adresu www.sabis.nbfc.lt). </w:t>
            </w:r>
            <w:r>
              <w:rPr>
                <w:szCs w:val="24"/>
                <w:lang w:eastAsia="lt-LT"/>
              </w:rPr>
              <w:t>Pirkėjas</w:t>
            </w:r>
            <w:r w:rsidRPr="00075934">
              <w:rPr>
                <w:szCs w:val="24"/>
                <w:lang w:eastAsia="lt-LT"/>
              </w:rPr>
              <w:t xml:space="preserve"> elektronines sąskaitas faktūras priima ir apdoroja naudodamasis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 Sąskaitos faktūros išrašomos tik už </w:t>
            </w:r>
            <w:r>
              <w:rPr>
                <w:szCs w:val="24"/>
                <w:lang w:eastAsia="lt-LT"/>
              </w:rPr>
              <w:t>Tiekėjo pateiktas Prekes</w:t>
            </w:r>
            <w:r w:rsidRPr="00075934">
              <w:rPr>
                <w:szCs w:val="24"/>
                <w:lang w:eastAsia="lt-LT"/>
              </w:rPr>
              <w:t xml:space="preserve">, kurių atžvilgiu </w:t>
            </w:r>
            <w:r>
              <w:rPr>
                <w:szCs w:val="24"/>
                <w:lang w:eastAsia="lt-LT"/>
              </w:rPr>
              <w:t>Pirkėjas</w:t>
            </w:r>
            <w:r w:rsidRPr="00075934">
              <w:rPr>
                <w:szCs w:val="24"/>
                <w:lang w:eastAsia="lt-LT"/>
              </w:rPr>
              <w:t xml:space="preserve"> neturėjo pretenzijų. Sąskaitos faktūros už P</w:t>
            </w:r>
            <w:r>
              <w:rPr>
                <w:szCs w:val="24"/>
                <w:lang w:eastAsia="lt-LT"/>
              </w:rPr>
              <w:t>rekes</w:t>
            </w:r>
            <w:r w:rsidRPr="00075934">
              <w:rPr>
                <w:szCs w:val="24"/>
                <w:lang w:eastAsia="lt-LT"/>
              </w:rPr>
              <w:t xml:space="preserve">, kurių atžvilgiu </w:t>
            </w:r>
            <w:r>
              <w:rPr>
                <w:szCs w:val="24"/>
                <w:lang w:eastAsia="lt-LT"/>
              </w:rPr>
              <w:t>Pirkėjas</w:t>
            </w:r>
            <w:r w:rsidRPr="00075934">
              <w:rPr>
                <w:szCs w:val="24"/>
                <w:lang w:eastAsia="lt-LT"/>
              </w:rPr>
              <w:t xml:space="preserve"> turėjo pretenzijų, išrašomos tik po to, kai  </w:t>
            </w:r>
            <w:r>
              <w:rPr>
                <w:szCs w:val="24"/>
                <w:lang w:eastAsia="lt-LT"/>
              </w:rPr>
              <w:t>Tie</w:t>
            </w:r>
            <w:r w:rsidRPr="00075934">
              <w:rPr>
                <w:szCs w:val="24"/>
                <w:lang w:eastAsia="lt-LT"/>
              </w:rPr>
              <w:t xml:space="preserve">kėjas ištaiso </w:t>
            </w:r>
            <w:r>
              <w:rPr>
                <w:szCs w:val="24"/>
                <w:lang w:eastAsia="lt-LT"/>
              </w:rPr>
              <w:t>Prekių tie</w:t>
            </w:r>
            <w:r w:rsidRPr="00075934">
              <w:rPr>
                <w:szCs w:val="24"/>
                <w:lang w:eastAsia="lt-LT"/>
              </w:rPr>
              <w:t xml:space="preserve">kimo trūkumus ir </w:t>
            </w:r>
            <w:r>
              <w:rPr>
                <w:szCs w:val="24"/>
                <w:lang w:eastAsia="lt-LT"/>
              </w:rPr>
              <w:t>Pirkėjas</w:t>
            </w:r>
            <w:r w:rsidRPr="00075934">
              <w:rPr>
                <w:szCs w:val="24"/>
                <w:lang w:eastAsia="lt-LT"/>
              </w:rPr>
              <w:t xml:space="preserve"> priima ištaisytas P</w:t>
            </w:r>
            <w:r>
              <w:rPr>
                <w:szCs w:val="24"/>
                <w:lang w:eastAsia="lt-LT"/>
              </w:rPr>
              <w:t>rekes</w:t>
            </w:r>
            <w:r w:rsidRPr="00075934">
              <w:rPr>
                <w:szCs w:val="24"/>
                <w:lang w:eastAsia="lt-LT"/>
              </w:rPr>
              <w:t xml:space="preserve"> atskiru perdavimo-priėmimo aktu šioje Sutartyje nustatyta tvarka. </w:t>
            </w:r>
            <w:r>
              <w:rPr>
                <w:szCs w:val="24"/>
                <w:lang w:eastAsia="lt-LT"/>
              </w:rPr>
              <w:t>Pirkėjas</w:t>
            </w:r>
            <w:r w:rsidRPr="00075934">
              <w:rPr>
                <w:szCs w:val="24"/>
                <w:lang w:eastAsia="lt-LT"/>
              </w:rPr>
              <w:t xml:space="preserve"> už </w:t>
            </w:r>
            <w:r>
              <w:rPr>
                <w:szCs w:val="24"/>
                <w:lang w:eastAsia="lt-LT"/>
              </w:rPr>
              <w:t>Prekes</w:t>
            </w:r>
            <w:r w:rsidRPr="00075934">
              <w:rPr>
                <w:szCs w:val="24"/>
                <w:lang w:eastAsia="lt-LT"/>
              </w:rPr>
              <w:t xml:space="preserve"> apmoka per 30 (trisdešimt) kalendorinių dienų nuo sąskaitos faktūros gavimo dienos, mokėjimo pavedimu į </w:t>
            </w:r>
            <w:r>
              <w:rPr>
                <w:szCs w:val="24"/>
                <w:lang w:eastAsia="lt-LT"/>
              </w:rPr>
              <w:t>Tiekėjo</w:t>
            </w:r>
            <w:r w:rsidRPr="00075934">
              <w:rPr>
                <w:szCs w:val="24"/>
                <w:lang w:eastAsia="lt-LT"/>
              </w:rPr>
              <w:t xml:space="preserve"> sąskaitoje faktūroje nurodytą banko atsiskaitomąją sąskaitą. </w:t>
            </w:r>
          </w:p>
        </w:tc>
      </w:tr>
      <w:tr w:rsidR="005A5832" w:rsidRPr="00005449" w14:paraId="440B1327" w14:textId="77777777" w:rsidTr="00892CF9">
        <w:trPr>
          <w:trHeight w:val="300"/>
        </w:trPr>
        <w:tc>
          <w:tcPr>
            <w:tcW w:w="2830" w:type="dxa"/>
          </w:tcPr>
          <w:p w14:paraId="358A08AC" w14:textId="77777777" w:rsidR="005A5832" w:rsidRPr="00005449" w:rsidRDefault="00A10867">
            <w:pPr>
              <w:rPr>
                <w:b/>
                <w:bCs/>
                <w:kern w:val="2"/>
                <w:szCs w:val="24"/>
              </w:rPr>
            </w:pPr>
            <w:r w:rsidRPr="00005449">
              <w:rPr>
                <w:b/>
                <w:bCs/>
                <w:kern w:val="2"/>
                <w:szCs w:val="24"/>
              </w:rPr>
              <w:t>5.6. Avansas</w:t>
            </w:r>
          </w:p>
        </w:tc>
        <w:tc>
          <w:tcPr>
            <w:tcW w:w="6705"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892CF9">
        <w:trPr>
          <w:trHeight w:val="300"/>
        </w:trPr>
        <w:tc>
          <w:tcPr>
            <w:tcW w:w="2830" w:type="dxa"/>
          </w:tcPr>
          <w:p w14:paraId="77EA9183" w14:textId="77777777" w:rsidR="005A5832" w:rsidRPr="00005449" w:rsidRDefault="00A10867">
            <w:pPr>
              <w:rPr>
                <w:b/>
                <w:bCs/>
                <w:kern w:val="2"/>
                <w:szCs w:val="24"/>
              </w:rPr>
            </w:pPr>
            <w:r w:rsidRPr="00005449">
              <w:rPr>
                <w:b/>
                <w:bCs/>
                <w:kern w:val="2"/>
                <w:szCs w:val="24"/>
              </w:rPr>
              <w:t>5.7. Avanso užtikrinimas</w:t>
            </w:r>
          </w:p>
        </w:tc>
        <w:tc>
          <w:tcPr>
            <w:tcW w:w="6705"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3"/>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892CF9">
        <w:trPr>
          <w:trHeight w:val="300"/>
        </w:trPr>
        <w:tc>
          <w:tcPr>
            <w:tcW w:w="2830" w:type="dxa"/>
          </w:tcPr>
          <w:p w14:paraId="269F95BD" w14:textId="77777777" w:rsidR="005A5832" w:rsidRPr="00005449" w:rsidRDefault="00A10867">
            <w:pPr>
              <w:rPr>
                <w:b/>
                <w:bCs/>
                <w:kern w:val="2"/>
                <w:szCs w:val="24"/>
              </w:rPr>
            </w:pPr>
            <w:r w:rsidRPr="00005449">
              <w:rPr>
                <w:b/>
                <w:bCs/>
                <w:kern w:val="2"/>
                <w:szCs w:val="24"/>
              </w:rPr>
              <w:t>6.1. Garantinis terminas</w:t>
            </w:r>
          </w:p>
        </w:tc>
        <w:tc>
          <w:tcPr>
            <w:tcW w:w="6705"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rsidTr="00892CF9">
        <w:trPr>
          <w:trHeight w:val="300"/>
        </w:trPr>
        <w:tc>
          <w:tcPr>
            <w:tcW w:w="2830" w:type="dxa"/>
          </w:tcPr>
          <w:p w14:paraId="34EF8E38" w14:textId="77777777" w:rsidR="005A5832" w:rsidRPr="00005449" w:rsidRDefault="00A10867">
            <w:pPr>
              <w:rPr>
                <w:b/>
                <w:bCs/>
                <w:kern w:val="2"/>
                <w:szCs w:val="24"/>
              </w:rPr>
            </w:pPr>
            <w:r w:rsidRPr="00005449">
              <w:rPr>
                <w:b/>
                <w:bCs/>
                <w:kern w:val="2"/>
                <w:szCs w:val="24"/>
              </w:rPr>
              <w:t>6.2. Garantinė priežiūra</w:t>
            </w:r>
          </w:p>
        </w:tc>
        <w:tc>
          <w:tcPr>
            <w:tcW w:w="6705"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 xml:space="preserve">ne vėliau </w:t>
            </w:r>
            <w:r w:rsidRPr="00B918A9">
              <w:rPr>
                <w:b/>
                <w:bCs/>
                <w:kern w:val="2"/>
                <w:szCs w:val="24"/>
              </w:rPr>
              <w:t xml:space="preserve">kaip per </w:t>
            </w:r>
            <w:r w:rsidR="000B7943" w:rsidRPr="00B918A9">
              <w:rPr>
                <w:b/>
                <w:bCs/>
                <w:kern w:val="2"/>
                <w:szCs w:val="24"/>
              </w:rPr>
              <w:t>5 (</w:t>
            </w:r>
            <w:r w:rsidR="000B7943" w:rsidRPr="00005449">
              <w:rPr>
                <w:b/>
                <w:bCs/>
                <w:kern w:val="2"/>
                <w:szCs w:val="24"/>
              </w:rPr>
              <w:t>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3"/>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rsidTr="00892CF9">
        <w:trPr>
          <w:trHeight w:val="300"/>
        </w:trPr>
        <w:tc>
          <w:tcPr>
            <w:tcW w:w="2830" w:type="dxa"/>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705"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4E400142" w:rsidR="005A5832" w:rsidRPr="00005449" w:rsidRDefault="005A5832">
            <w:pPr>
              <w:rPr>
                <w:b/>
                <w:bCs/>
                <w:kern w:val="2"/>
                <w:szCs w:val="24"/>
              </w:rPr>
            </w:pPr>
          </w:p>
        </w:tc>
      </w:tr>
      <w:tr w:rsidR="005A5832" w:rsidRPr="00005449" w14:paraId="00A57580" w14:textId="77777777">
        <w:trPr>
          <w:trHeight w:val="300"/>
        </w:trPr>
        <w:tc>
          <w:tcPr>
            <w:tcW w:w="9535" w:type="dxa"/>
            <w:gridSpan w:val="3"/>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892CF9">
        <w:trPr>
          <w:trHeight w:val="300"/>
        </w:trPr>
        <w:tc>
          <w:tcPr>
            <w:tcW w:w="2830" w:type="dxa"/>
          </w:tcPr>
          <w:p w14:paraId="66996931" w14:textId="77777777" w:rsidR="005A5832" w:rsidRPr="00005449" w:rsidRDefault="00A10867">
            <w:pPr>
              <w:rPr>
                <w:b/>
                <w:bCs/>
                <w:kern w:val="2"/>
                <w:szCs w:val="24"/>
              </w:rPr>
            </w:pPr>
            <w:r w:rsidRPr="00005449">
              <w:rPr>
                <w:b/>
                <w:bCs/>
                <w:kern w:val="2"/>
                <w:szCs w:val="24"/>
              </w:rPr>
              <w:lastRenderedPageBreak/>
              <w:t>8.1. Prievolių pagal Sutartį įvykdymo užtikrinimas</w:t>
            </w:r>
          </w:p>
        </w:tc>
        <w:tc>
          <w:tcPr>
            <w:tcW w:w="6705"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rsidTr="00892CF9">
        <w:trPr>
          <w:trHeight w:val="300"/>
        </w:trPr>
        <w:tc>
          <w:tcPr>
            <w:tcW w:w="2830" w:type="dxa"/>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705"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3"/>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rsidTr="00892CF9">
        <w:trPr>
          <w:trHeight w:val="300"/>
        </w:trPr>
        <w:tc>
          <w:tcPr>
            <w:tcW w:w="2830" w:type="dxa"/>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705"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892CF9">
        <w:trPr>
          <w:trHeight w:val="300"/>
        </w:trPr>
        <w:tc>
          <w:tcPr>
            <w:tcW w:w="2830" w:type="dxa"/>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705"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892CF9">
        <w:trPr>
          <w:trHeight w:val="300"/>
        </w:trPr>
        <w:tc>
          <w:tcPr>
            <w:tcW w:w="2830" w:type="dxa"/>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705"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rsidTr="00892CF9">
        <w:trPr>
          <w:trHeight w:val="300"/>
        </w:trPr>
        <w:tc>
          <w:tcPr>
            <w:tcW w:w="2830" w:type="dxa"/>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rsidTr="00892CF9">
        <w:trPr>
          <w:trHeight w:val="300"/>
        </w:trPr>
        <w:tc>
          <w:tcPr>
            <w:tcW w:w="2830" w:type="dxa"/>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705" w:type="dxa"/>
            <w:gridSpan w:val="2"/>
          </w:tcPr>
          <w:p w14:paraId="01198D51" w14:textId="0DF9978E" w:rsidR="005A5832" w:rsidRPr="008C6B34" w:rsidRDefault="008B4C11" w:rsidP="00A65B55">
            <w:pPr>
              <w:rPr>
                <w:kern w:val="2"/>
                <w:szCs w:val="24"/>
              </w:rPr>
            </w:pPr>
            <w:r>
              <w:rPr>
                <w:kern w:val="2"/>
                <w:szCs w:val="24"/>
              </w:rPr>
              <w:t xml:space="preserve">100 Eur. </w:t>
            </w:r>
          </w:p>
        </w:tc>
      </w:tr>
      <w:tr w:rsidR="005A5832" w:rsidRPr="00005449" w14:paraId="4BA72F0E" w14:textId="77777777" w:rsidTr="00892CF9">
        <w:trPr>
          <w:trHeight w:val="300"/>
        </w:trPr>
        <w:tc>
          <w:tcPr>
            <w:tcW w:w="2830" w:type="dxa"/>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705" w:type="dxa"/>
            <w:gridSpan w:val="2"/>
          </w:tcPr>
          <w:p w14:paraId="5948FAA9" w14:textId="77777777" w:rsidR="005A5832" w:rsidRPr="008C6B34" w:rsidRDefault="00A10867">
            <w:pPr>
              <w:rPr>
                <w:kern w:val="2"/>
                <w:szCs w:val="24"/>
              </w:rPr>
            </w:pPr>
            <w:r w:rsidRPr="008C6B34">
              <w:rPr>
                <w:kern w:val="2"/>
                <w:szCs w:val="24"/>
              </w:rPr>
              <w:t>Netaikoma</w:t>
            </w:r>
          </w:p>
          <w:p w14:paraId="0FD724B0" w14:textId="00DB5482" w:rsidR="005A5832" w:rsidRPr="008C6B34" w:rsidRDefault="005A5832">
            <w:pPr>
              <w:rPr>
                <w:kern w:val="2"/>
                <w:szCs w:val="24"/>
              </w:rPr>
            </w:pPr>
          </w:p>
        </w:tc>
      </w:tr>
      <w:tr w:rsidR="005A5832" w:rsidRPr="00005449" w14:paraId="3B0F0542" w14:textId="77777777" w:rsidTr="00892CF9">
        <w:trPr>
          <w:trHeight w:val="300"/>
        </w:trPr>
        <w:tc>
          <w:tcPr>
            <w:tcW w:w="2830" w:type="dxa"/>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lastRenderedPageBreak/>
              <w:t>nepasiekimo</w:t>
            </w:r>
            <w:proofErr w:type="spellEnd"/>
            <w:r w:rsidRPr="00005449">
              <w:rPr>
                <w:b/>
                <w:bCs/>
                <w:kern w:val="2"/>
                <w:szCs w:val="24"/>
              </w:rPr>
              <w:t xml:space="preserve"> Sutarties vykdymo metu</w:t>
            </w:r>
          </w:p>
        </w:tc>
        <w:tc>
          <w:tcPr>
            <w:tcW w:w="6705" w:type="dxa"/>
            <w:gridSpan w:val="2"/>
          </w:tcPr>
          <w:p w14:paraId="2C01C55B" w14:textId="17086792" w:rsidR="005A5832" w:rsidRPr="008C6B34" w:rsidRDefault="00A10867">
            <w:pPr>
              <w:rPr>
                <w:kern w:val="2"/>
                <w:szCs w:val="24"/>
              </w:rPr>
            </w:pPr>
            <w:r w:rsidRPr="008C6B34">
              <w:rPr>
                <w:kern w:val="2"/>
                <w:szCs w:val="24"/>
              </w:rPr>
              <w:lastRenderedPageBreak/>
              <w:t>Netaikoma</w:t>
            </w:r>
          </w:p>
          <w:p w14:paraId="5B82915A" w14:textId="29293391" w:rsidR="005A5832" w:rsidRPr="008C6B34" w:rsidRDefault="005A5832">
            <w:pPr>
              <w:rPr>
                <w:kern w:val="2"/>
                <w:szCs w:val="24"/>
              </w:rPr>
            </w:pPr>
          </w:p>
        </w:tc>
      </w:tr>
      <w:tr w:rsidR="005A5832" w:rsidRPr="00005449" w14:paraId="069C4450" w14:textId="77777777" w:rsidTr="00892CF9">
        <w:trPr>
          <w:trHeight w:val="300"/>
        </w:trPr>
        <w:tc>
          <w:tcPr>
            <w:tcW w:w="2830" w:type="dxa"/>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705" w:type="dxa"/>
            <w:gridSpan w:val="2"/>
          </w:tcPr>
          <w:p w14:paraId="37A66C7A" w14:textId="333A9A04" w:rsidR="005A5832" w:rsidRPr="008C6B34" w:rsidRDefault="00A65B55">
            <w:pPr>
              <w:rPr>
                <w:kern w:val="2"/>
                <w:szCs w:val="24"/>
              </w:rPr>
            </w:pPr>
            <w:r w:rsidRPr="008C6B34">
              <w:rPr>
                <w:kern w:val="2"/>
                <w:szCs w:val="24"/>
              </w:rPr>
              <w:t>Netaikoma</w:t>
            </w:r>
          </w:p>
        </w:tc>
      </w:tr>
      <w:tr w:rsidR="005A5832" w:rsidRPr="00005449" w14:paraId="2853123E" w14:textId="77777777">
        <w:trPr>
          <w:trHeight w:val="300"/>
        </w:trPr>
        <w:tc>
          <w:tcPr>
            <w:tcW w:w="9535" w:type="dxa"/>
            <w:gridSpan w:val="3"/>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892CF9">
        <w:trPr>
          <w:trHeight w:val="300"/>
        </w:trPr>
        <w:tc>
          <w:tcPr>
            <w:tcW w:w="2830" w:type="dxa"/>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705"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87D1533"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892CF9">
        <w:trPr>
          <w:trHeight w:val="300"/>
        </w:trPr>
        <w:tc>
          <w:tcPr>
            <w:tcW w:w="2830" w:type="dxa"/>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705"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3"/>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92CF9">
        <w:trPr>
          <w:trHeight w:val="300"/>
        </w:trPr>
        <w:tc>
          <w:tcPr>
            <w:tcW w:w="2830"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705" w:type="dxa"/>
            <w:gridSpan w:val="2"/>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92CF9">
        <w:trPr>
          <w:trHeight w:val="300"/>
        </w:trPr>
        <w:tc>
          <w:tcPr>
            <w:tcW w:w="2830"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705" w:type="dxa"/>
            <w:gridSpan w:val="2"/>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3"/>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92CF9">
        <w:trPr>
          <w:trHeight w:val="300"/>
        </w:trPr>
        <w:tc>
          <w:tcPr>
            <w:tcW w:w="2830"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705" w:type="dxa"/>
            <w:gridSpan w:val="2"/>
          </w:tcPr>
          <w:p w14:paraId="2EE7401B" w14:textId="76520448"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1603B" w:rsidRPr="0071603B">
              <w:rPr>
                <w:color w:val="000000"/>
                <w:kern w:val="2"/>
                <w:szCs w:val="24"/>
              </w:rPr>
              <w:t xml:space="preserve">4.4.4.5. punktu.“4.4.4.5. Prekės, virtusios atliekomis turi būti tinkamos pakartotiniam naudojimui ar perdirbimui.”. </w:t>
            </w:r>
          </w:p>
        </w:tc>
      </w:tr>
      <w:tr w:rsidR="005A5832" w:rsidRPr="00005449" w14:paraId="7F0F19FF" w14:textId="77777777" w:rsidTr="00892CF9">
        <w:trPr>
          <w:trHeight w:val="300"/>
        </w:trPr>
        <w:tc>
          <w:tcPr>
            <w:tcW w:w="2830"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705" w:type="dxa"/>
            <w:gridSpan w:val="2"/>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5449">
              <w:rPr>
                <w:color w:val="000000"/>
                <w:kern w:val="2"/>
                <w:szCs w:val="24"/>
                <w:shd w:val="clear" w:color="auto" w:fill="FFFFFF"/>
              </w:rPr>
              <w:t>perdirbamumą</w:t>
            </w:r>
            <w:proofErr w:type="spellEnd"/>
            <w:r w:rsidRPr="00005449">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w:t>
            </w:r>
            <w:r w:rsidRPr="00005449">
              <w:rPr>
                <w:color w:val="000000"/>
                <w:kern w:val="2"/>
                <w:szCs w:val="24"/>
                <w:shd w:val="clear" w:color="auto" w:fill="FFFFFF"/>
              </w:rPr>
              <w:lastRenderedPageBreak/>
              <w:t>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92CF9">
        <w:trPr>
          <w:trHeight w:val="300"/>
        </w:trPr>
        <w:tc>
          <w:tcPr>
            <w:tcW w:w="2830" w:type="dxa"/>
          </w:tcPr>
          <w:p w14:paraId="01653990" w14:textId="77777777" w:rsidR="005A5832" w:rsidRPr="00005449" w:rsidRDefault="00A10867">
            <w:pPr>
              <w:rPr>
                <w:b/>
                <w:bCs/>
                <w:kern w:val="2"/>
                <w:szCs w:val="24"/>
              </w:rPr>
            </w:pPr>
            <w:r w:rsidRPr="00005449">
              <w:rPr>
                <w:b/>
                <w:bCs/>
                <w:kern w:val="2"/>
                <w:szCs w:val="24"/>
              </w:rPr>
              <w:lastRenderedPageBreak/>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705" w:type="dxa"/>
            <w:gridSpan w:val="2"/>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92CF9">
        <w:trPr>
          <w:trHeight w:val="300"/>
        </w:trPr>
        <w:tc>
          <w:tcPr>
            <w:tcW w:w="2830"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705" w:type="dxa"/>
            <w:gridSpan w:val="2"/>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92CF9">
        <w:trPr>
          <w:trHeight w:val="300"/>
        </w:trPr>
        <w:tc>
          <w:tcPr>
            <w:tcW w:w="2830"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705" w:type="dxa"/>
            <w:gridSpan w:val="2"/>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3"/>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92CF9">
        <w:trPr>
          <w:trHeight w:val="300"/>
        </w:trPr>
        <w:tc>
          <w:tcPr>
            <w:tcW w:w="2830"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705" w:type="dxa"/>
            <w:gridSpan w:val="2"/>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66769D12"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i Sutartis sudaryta 2 (dviem) egzemplioriais, turinčiais vienodą teisinę galią, po vieną kiekvienai Šaliai. Sutartis yra Šalių perskaityta ir suprasta. Sutarties autentiškumo ir (ar) vientisumo patvirtinimo būd</w:t>
            </w:r>
            <w:r w:rsidR="008C6B34">
              <w:rPr>
                <w:rFonts w:eastAsia="Calibri"/>
                <w:szCs w:val="24"/>
              </w:rPr>
              <w:t xml:space="preserve">u - </w:t>
            </w:r>
            <w:r w:rsidR="0033773C" w:rsidRPr="00005449">
              <w:rPr>
                <w:rFonts w:eastAsia="Calibri"/>
                <w:szCs w:val="24"/>
              </w:rPr>
              <w:t xml:space="preserve">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3"/>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92CF9">
        <w:trPr>
          <w:trHeight w:val="300"/>
        </w:trPr>
        <w:tc>
          <w:tcPr>
            <w:tcW w:w="2830"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705" w:type="dxa"/>
            <w:gridSpan w:val="2"/>
          </w:tcPr>
          <w:p w14:paraId="1F6CF3AA" w14:textId="6B29BD20"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r w:rsidR="004F3358">
              <w:rPr>
                <w:rFonts w:eastAsia="Arial"/>
                <w:bCs/>
                <w:szCs w:val="24"/>
              </w:rPr>
              <w:t xml:space="preserve"> ir Sutarties kaina </w:t>
            </w:r>
          </w:p>
        </w:tc>
      </w:tr>
      <w:tr w:rsidR="005A5832" w:rsidRPr="00005449" w14:paraId="043C25B3" w14:textId="77777777" w:rsidTr="00892CF9">
        <w:trPr>
          <w:trHeight w:val="300"/>
        </w:trPr>
        <w:tc>
          <w:tcPr>
            <w:tcW w:w="2830"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705" w:type="dxa"/>
            <w:gridSpan w:val="2"/>
          </w:tcPr>
          <w:p w14:paraId="33BA1173" w14:textId="10A6CDC1" w:rsidR="005A5832" w:rsidRPr="00005449" w:rsidRDefault="00434B24" w:rsidP="00F71B49">
            <w:pPr>
              <w:rPr>
                <w:kern w:val="2"/>
                <w:szCs w:val="24"/>
              </w:rPr>
            </w:pPr>
            <w:r>
              <w:rPr>
                <w:kern w:val="2"/>
                <w:szCs w:val="24"/>
              </w:rPr>
              <w:t>Netaikoma</w:t>
            </w:r>
          </w:p>
        </w:tc>
      </w:tr>
      <w:tr w:rsidR="005A5832" w:rsidRPr="00005449" w14:paraId="568F0A6B" w14:textId="77777777" w:rsidTr="00892CF9">
        <w:trPr>
          <w:trHeight w:val="300"/>
        </w:trPr>
        <w:tc>
          <w:tcPr>
            <w:tcW w:w="2830"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705" w:type="dxa"/>
            <w:gridSpan w:val="2"/>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3"/>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2"/>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2"/>
          </w:tcPr>
          <w:p w14:paraId="1D0936E7" w14:textId="77777777" w:rsidR="004F3358" w:rsidRPr="004F3358" w:rsidRDefault="008C6B34" w:rsidP="004F3358">
            <w:pPr>
              <w:rPr>
                <w:kern w:val="2"/>
                <w:szCs w:val="24"/>
              </w:rPr>
            </w:pPr>
            <w:r w:rsidRPr="004F3358">
              <w:rPr>
                <w:kern w:val="2"/>
                <w:szCs w:val="24"/>
              </w:rPr>
              <w:t xml:space="preserve">Direktorius </w:t>
            </w:r>
          </w:p>
          <w:p w14:paraId="78500757" w14:textId="6CA8A685" w:rsidR="005A5832" w:rsidRPr="004F3358" w:rsidRDefault="008C6B34" w:rsidP="004F3358">
            <w:pPr>
              <w:rPr>
                <w:kern w:val="2"/>
                <w:szCs w:val="24"/>
              </w:rPr>
            </w:pPr>
            <w:r w:rsidRPr="004F3358">
              <w:rPr>
                <w:kern w:val="2"/>
                <w:szCs w:val="24"/>
              </w:rPr>
              <w:t>Laurynas Virbickas</w:t>
            </w:r>
          </w:p>
        </w:tc>
        <w:tc>
          <w:tcPr>
            <w:tcW w:w="4747" w:type="dxa"/>
          </w:tcPr>
          <w:p w14:paraId="682EF638" w14:textId="77777777" w:rsidR="004F3358" w:rsidRPr="004F3358" w:rsidRDefault="004F3358" w:rsidP="004F3358">
            <w:pPr>
              <w:rPr>
                <w:kern w:val="2"/>
                <w:szCs w:val="24"/>
              </w:rPr>
            </w:pPr>
            <w:r w:rsidRPr="004F3358">
              <w:rPr>
                <w:kern w:val="2"/>
                <w:szCs w:val="24"/>
              </w:rPr>
              <w:t xml:space="preserve">Projektinių pardavimų direktorius </w:t>
            </w:r>
          </w:p>
          <w:p w14:paraId="31367C3C" w14:textId="15DD5C69" w:rsidR="005A5832" w:rsidRPr="004F3358" w:rsidRDefault="004F3358" w:rsidP="004F3358">
            <w:pPr>
              <w:rPr>
                <w:kern w:val="2"/>
                <w:szCs w:val="24"/>
              </w:rPr>
            </w:pPr>
            <w:r w:rsidRPr="004F3358">
              <w:rPr>
                <w:kern w:val="2"/>
                <w:szCs w:val="24"/>
              </w:rPr>
              <w:t xml:space="preserve">Andrius </w:t>
            </w:r>
            <w:proofErr w:type="spellStart"/>
            <w:r w:rsidRPr="004F3358">
              <w:rPr>
                <w:kern w:val="2"/>
                <w:szCs w:val="24"/>
              </w:rPr>
              <w:t>Čerauskas</w:t>
            </w:r>
            <w:proofErr w:type="spellEnd"/>
          </w:p>
        </w:tc>
      </w:tr>
      <w:tr w:rsidR="005A5832" w:rsidRPr="00005449" w14:paraId="4FF30195" w14:textId="77777777">
        <w:tc>
          <w:tcPr>
            <w:tcW w:w="4788" w:type="dxa"/>
            <w:gridSpan w:val="2"/>
          </w:tcPr>
          <w:p w14:paraId="0CC86A23" w14:textId="77777777" w:rsidR="005A5832" w:rsidRPr="004F3358" w:rsidRDefault="005A5832">
            <w:pPr>
              <w:jc w:val="center"/>
              <w:rPr>
                <w:b/>
                <w:bCs/>
                <w:kern w:val="2"/>
                <w:szCs w:val="24"/>
              </w:rPr>
            </w:pPr>
          </w:p>
          <w:p w14:paraId="7F9C8306" w14:textId="77777777" w:rsidR="005A5832" w:rsidRPr="004F3358" w:rsidRDefault="00A10867">
            <w:pPr>
              <w:jc w:val="center"/>
              <w:rPr>
                <w:b/>
                <w:bCs/>
                <w:kern w:val="2"/>
                <w:szCs w:val="24"/>
              </w:rPr>
            </w:pPr>
            <w:r w:rsidRPr="004F3358">
              <w:rPr>
                <w:b/>
                <w:bCs/>
                <w:kern w:val="2"/>
                <w:szCs w:val="24"/>
              </w:rPr>
              <w:t>(parašas)</w:t>
            </w:r>
          </w:p>
          <w:p w14:paraId="325B73DE" w14:textId="77777777" w:rsidR="005A5832" w:rsidRPr="004F3358" w:rsidRDefault="005A5832">
            <w:pPr>
              <w:jc w:val="center"/>
              <w:rPr>
                <w:b/>
                <w:bCs/>
                <w:kern w:val="2"/>
                <w:szCs w:val="24"/>
              </w:rPr>
            </w:pPr>
          </w:p>
          <w:p w14:paraId="7978DAB2" w14:textId="77777777" w:rsidR="005A5832" w:rsidRPr="004F3358" w:rsidRDefault="005A5832">
            <w:pPr>
              <w:jc w:val="center"/>
              <w:rPr>
                <w:b/>
                <w:bCs/>
                <w:kern w:val="2"/>
                <w:szCs w:val="24"/>
              </w:rPr>
            </w:pPr>
          </w:p>
        </w:tc>
        <w:tc>
          <w:tcPr>
            <w:tcW w:w="4747" w:type="dxa"/>
          </w:tcPr>
          <w:p w14:paraId="2C6AD0B5" w14:textId="77777777" w:rsidR="005A5832" w:rsidRPr="004F3358" w:rsidRDefault="005A5832">
            <w:pPr>
              <w:jc w:val="center"/>
              <w:rPr>
                <w:b/>
                <w:bCs/>
                <w:kern w:val="2"/>
                <w:szCs w:val="24"/>
              </w:rPr>
            </w:pPr>
          </w:p>
          <w:p w14:paraId="18D574EA" w14:textId="77777777" w:rsidR="005A5832" w:rsidRPr="004F3358" w:rsidRDefault="00A10867">
            <w:pPr>
              <w:jc w:val="center"/>
              <w:rPr>
                <w:b/>
                <w:bCs/>
                <w:kern w:val="2"/>
                <w:szCs w:val="24"/>
              </w:rPr>
            </w:pPr>
            <w:r w:rsidRPr="004F3358">
              <w:rPr>
                <w:b/>
                <w:bCs/>
                <w:kern w:val="2"/>
                <w:szCs w:val="24"/>
              </w:rPr>
              <w:t>(parašas)</w:t>
            </w:r>
          </w:p>
        </w:tc>
      </w:tr>
    </w:tbl>
    <w:p w14:paraId="3890A365" w14:textId="77777777" w:rsidR="005A5832" w:rsidRDefault="00A10867">
      <w:pPr>
        <w:jc w:val="center"/>
        <w:rPr>
          <w:color w:val="000000"/>
          <w:szCs w:val="24"/>
        </w:rPr>
      </w:pPr>
      <w:r w:rsidRPr="00005449">
        <w:rPr>
          <w:color w:val="000000"/>
          <w:szCs w:val="24"/>
        </w:rPr>
        <w:t>____</w:t>
      </w:r>
      <w:r>
        <w:rPr>
          <w:color w:val="000000"/>
          <w:szCs w:val="24"/>
        </w:rPr>
        <w:t>___________</w:t>
      </w:r>
    </w:p>
    <w:p w14:paraId="5F787E47" w14:textId="77777777" w:rsidR="008B4C11" w:rsidRDefault="008B4C11" w:rsidP="004F3358">
      <w:pPr>
        <w:jc w:val="right"/>
        <w:rPr>
          <w:szCs w:val="24"/>
        </w:rPr>
      </w:pPr>
    </w:p>
    <w:p w14:paraId="5BA0123D" w14:textId="77777777" w:rsidR="008B4C11" w:rsidRDefault="008B4C11" w:rsidP="004F3358">
      <w:pPr>
        <w:jc w:val="right"/>
        <w:rPr>
          <w:szCs w:val="24"/>
        </w:rPr>
      </w:pPr>
    </w:p>
    <w:p w14:paraId="47364E92" w14:textId="2C91420F" w:rsidR="004F3358" w:rsidRDefault="004F3358" w:rsidP="004F3358">
      <w:pPr>
        <w:jc w:val="right"/>
        <w:rPr>
          <w:szCs w:val="24"/>
        </w:rPr>
      </w:pPr>
      <w:r>
        <w:rPr>
          <w:szCs w:val="24"/>
        </w:rPr>
        <w:lastRenderedPageBreak/>
        <w:t xml:space="preserve">Priedas Nr. 1. Techninė specifikacija ir Sutarties kaina </w:t>
      </w:r>
    </w:p>
    <w:p w14:paraId="097117C6" w14:textId="77777777" w:rsidR="004F3358" w:rsidRDefault="004F3358" w:rsidP="004F3358">
      <w:pPr>
        <w:jc w:val="right"/>
        <w:rPr>
          <w:szCs w:val="24"/>
        </w:rPr>
      </w:pPr>
    </w:p>
    <w:p w14:paraId="52A9CD83" w14:textId="77777777" w:rsidR="004F3358" w:rsidRDefault="004F3358" w:rsidP="004F3358">
      <w:pPr>
        <w:jc w:val="center"/>
        <w:rPr>
          <w:szCs w:val="24"/>
        </w:rPr>
      </w:pPr>
      <w:r>
        <w:rPr>
          <w:szCs w:val="24"/>
        </w:rPr>
        <w:t>TECHNINĖ SPECIFIKACIJA</w:t>
      </w:r>
    </w:p>
    <w:p w14:paraId="573DF879" w14:textId="77777777" w:rsidR="004F3358" w:rsidRPr="004F3358" w:rsidRDefault="004F3358" w:rsidP="004F3358">
      <w:pPr>
        <w:rPr>
          <w:rFonts w:eastAsia="Calibri"/>
          <w:szCs w:val="24"/>
        </w:rPr>
      </w:pPr>
    </w:p>
    <w:p w14:paraId="421BDCC6" w14:textId="28ADF61A" w:rsidR="004F3358" w:rsidRPr="004F3358" w:rsidRDefault="004F3358" w:rsidP="00E31ACF">
      <w:pPr>
        <w:spacing w:after="120"/>
        <w:jc w:val="both"/>
        <w:rPr>
          <w:rFonts w:eastAsiaTheme="minorEastAsia"/>
          <w:szCs w:val="24"/>
          <w:lang w:eastAsia="lt-LT"/>
        </w:rPr>
      </w:pPr>
      <w:r w:rsidRPr="004F3358">
        <w:rPr>
          <w:rFonts w:eastAsiaTheme="minorEastAsia"/>
          <w:szCs w:val="24"/>
          <w:lang w:eastAsia="lt-LT"/>
        </w:rPr>
        <w:t xml:space="preserve">1. </w:t>
      </w:r>
      <w:r w:rsidR="00E31ACF">
        <w:rPr>
          <w:rFonts w:eastAsiaTheme="minorEastAsia"/>
          <w:szCs w:val="24"/>
          <w:lang w:eastAsia="lt-LT"/>
        </w:rPr>
        <w:t xml:space="preserve">VšĮ Kauno regiono atliekų tvarkymo centrui (toliau – Pirkėjas) </w:t>
      </w:r>
      <w:proofErr w:type="spellStart"/>
      <w:r w:rsidR="00E31ACF">
        <w:rPr>
          <w:rFonts w:eastAsiaTheme="minorEastAsia"/>
          <w:szCs w:val="24"/>
          <w:lang w:eastAsia="lt-LT"/>
        </w:rPr>
        <w:t>Zabieliškio</w:t>
      </w:r>
      <w:proofErr w:type="spellEnd"/>
      <w:r w:rsidR="00E31ACF">
        <w:rPr>
          <w:rFonts w:eastAsiaTheme="minorEastAsia"/>
          <w:szCs w:val="24"/>
          <w:lang w:eastAsia="lt-LT"/>
        </w:rPr>
        <w:t xml:space="preserve"> MAR, </w:t>
      </w:r>
      <w:r w:rsidR="00E31ACF" w:rsidRPr="00E31ACF">
        <w:rPr>
          <w:rFonts w:eastAsiaTheme="minorEastAsia"/>
          <w:szCs w:val="24"/>
          <w:lang w:eastAsia="lt-LT"/>
        </w:rPr>
        <w:t xml:space="preserve">) adresu Liepų g. 16, </w:t>
      </w:r>
      <w:proofErr w:type="spellStart"/>
      <w:r w:rsidR="00E31ACF" w:rsidRPr="00E31ACF">
        <w:rPr>
          <w:rFonts w:eastAsiaTheme="minorEastAsia"/>
          <w:szCs w:val="24"/>
          <w:lang w:eastAsia="lt-LT"/>
        </w:rPr>
        <w:t>Zabieliškio</w:t>
      </w:r>
      <w:proofErr w:type="spellEnd"/>
      <w:r w:rsidR="00E31ACF" w:rsidRPr="00E31ACF">
        <w:rPr>
          <w:rFonts w:eastAsiaTheme="minorEastAsia"/>
          <w:szCs w:val="24"/>
          <w:lang w:eastAsia="lt-LT"/>
        </w:rPr>
        <w:t xml:space="preserve"> k., Kėdainių r.</w:t>
      </w:r>
      <w:r w:rsidR="00E31ACF">
        <w:rPr>
          <w:rFonts w:eastAsiaTheme="minorEastAsia"/>
          <w:szCs w:val="24"/>
          <w:lang w:eastAsia="lt-LT"/>
        </w:rPr>
        <w:t>, m</w:t>
      </w:r>
      <w:r w:rsidR="00E31ACF" w:rsidRPr="00E31ACF">
        <w:rPr>
          <w:rFonts w:eastAsiaTheme="minorEastAsia"/>
          <w:szCs w:val="24"/>
          <w:lang w:eastAsia="lt-LT"/>
        </w:rPr>
        <w:t>echaninio apdorojimo pastate įvažiavimui į priėmimo zoną, dėl gamybinio būtinumo ir sklandaus darbo reikalingi greitaeigiai įvažiavimo vartai. Šie vartai padės išvengti atvykstančių vairuotojų ir darbuotojų vartų darinėjimo.</w:t>
      </w:r>
      <w:r w:rsidR="00282579">
        <w:rPr>
          <w:rFonts w:eastAsiaTheme="minorEastAsia"/>
          <w:szCs w:val="24"/>
          <w:lang w:eastAsia="lt-LT"/>
        </w:rPr>
        <w:t xml:space="preserve"> </w:t>
      </w:r>
    </w:p>
    <w:tbl>
      <w:tblPr>
        <w:tblStyle w:val="Lentelstinklelis2"/>
        <w:tblW w:w="0" w:type="auto"/>
        <w:tblLook w:val="04A0" w:firstRow="1" w:lastRow="0" w:firstColumn="1" w:lastColumn="0" w:noHBand="0" w:noVBand="1"/>
      </w:tblPr>
      <w:tblGrid>
        <w:gridCol w:w="561"/>
        <w:gridCol w:w="7486"/>
        <w:gridCol w:w="1915"/>
      </w:tblGrid>
      <w:tr w:rsidR="004F3358" w:rsidRPr="004F3358" w14:paraId="51627DA5" w14:textId="77777777" w:rsidTr="00E31ACF">
        <w:trPr>
          <w:trHeight w:val="656"/>
        </w:trPr>
        <w:tc>
          <w:tcPr>
            <w:tcW w:w="561" w:type="dxa"/>
            <w:tcBorders>
              <w:bottom w:val="single" w:sz="4" w:space="0" w:color="auto"/>
            </w:tcBorders>
          </w:tcPr>
          <w:p w14:paraId="41F16C4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Eil. Nr.</w:t>
            </w:r>
          </w:p>
        </w:tc>
        <w:tc>
          <w:tcPr>
            <w:tcW w:w="7486" w:type="dxa"/>
            <w:tcBorders>
              <w:bottom w:val="single" w:sz="4" w:space="0" w:color="auto"/>
            </w:tcBorders>
            <w:vAlign w:val="center"/>
          </w:tcPr>
          <w:p w14:paraId="65D48DA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Aprašymas</w:t>
            </w:r>
          </w:p>
        </w:tc>
        <w:tc>
          <w:tcPr>
            <w:tcW w:w="1915" w:type="dxa"/>
            <w:tcBorders>
              <w:bottom w:val="single" w:sz="4" w:space="0" w:color="auto"/>
            </w:tcBorders>
            <w:vAlign w:val="center"/>
          </w:tcPr>
          <w:p w14:paraId="264C1F88"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Komplektas</w:t>
            </w:r>
          </w:p>
        </w:tc>
      </w:tr>
      <w:tr w:rsidR="004F3358" w:rsidRPr="00E31ACF" w14:paraId="754DD6AA" w14:textId="77777777" w:rsidTr="00120EF5">
        <w:tc>
          <w:tcPr>
            <w:tcW w:w="561" w:type="dxa"/>
          </w:tcPr>
          <w:p w14:paraId="7609A5A3" w14:textId="12EE7879" w:rsidR="004F3358" w:rsidRPr="00E31ACF" w:rsidRDefault="00120EF5" w:rsidP="00B13837">
            <w:pPr>
              <w:rPr>
                <w:rFonts w:ascii="Times New Roman" w:hAnsi="Times New Roman" w:cs="Times New Roman"/>
                <w:sz w:val="24"/>
                <w:szCs w:val="24"/>
              </w:rPr>
            </w:pPr>
            <w:r w:rsidRPr="00E31ACF">
              <w:rPr>
                <w:rFonts w:ascii="Times New Roman" w:hAnsi="Times New Roman" w:cs="Times New Roman"/>
                <w:sz w:val="24"/>
                <w:szCs w:val="24"/>
              </w:rPr>
              <w:t>1</w:t>
            </w:r>
          </w:p>
        </w:tc>
        <w:tc>
          <w:tcPr>
            <w:tcW w:w="7486" w:type="dxa"/>
          </w:tcPr>
          <w:p w14:paraId="6B2464C9" w14:textId="6DD7C75D" w:rsidR="004F3358" w:rsidRPr="00E31ACF" w:rsidRDefault="00282579" w:rsidP="00120EF5">
            <w:pPr>
              <w:jc w:val="both"/>
              <w:rPr>
                <w:rFonts w:ascii="Times New Roman" w:hAnsi="Times New Roman" w:cs="Times New Roman"/>
                <w:sz w:val="24"/>
                <w:szCs w:val="24"/>
              </w:rPr>
            </w:pPr>
            <w:r>
              <w:rPr>
                <w:rFonts w:ascii="Times New Roman" w:hAnsi="Times New Roman" w:cs="Times New Roman"/>
                <w:sz w:val="24"/>
                <w:szCs w:val="24"/>
              </w:rPr>
              <w:t>Nauji g</w:t>
            </w:r>
            <w:r w:rsidR="00120EF5" w:rsidRPr="00E31ACF">
              <w:rPr>
                <w:rFonts w:ascii="Times New Roman" w:hAnsi="Times New Roman" w:cs="Times New Roman"/>
                <w:sz w:val="24"/>
                <w:szCs w:val="24"/>
              </w:rPr>
              <w:t>reitaeigiai vartai PACK FOLD UP</w:t>
            </w:r>
            <w:r w:rsidR="00E31ACF">
              <w:rPr>
                <w:rFonts w:ascii="Times New Roman" w:hAnsi="Times New Roman" w:cs="Times New Roman"/>
                <w:sz w:val="24"/>
                <w:szCs w:val="24"/>
              </w:rPr>
              <w:t>, a</w:t>
            </w:r>
            <w:r w:rsidR="00120EF5" w:rsidRPr="00E31ACF">
              <w:rPr>
                <w:rFonts w:ascii="Times New Roman" w:hAnsi="Times New Roman" w:cs="Times New Roman"/>
                <w:sz w:val="24"/>
                <w:szCs w:val="24"/>
              </w:rPr>
              <w:t xml:space="preserve">nga 5100x5000 mm, greitis 1 m/s kylanti ir nusileidžianti susilankstanti PVC užuolaida, galvanizuotas rėmas-kreipiančiosios su tvirtinimu varikliui bei pagrindinei ašiai, spalva standartinė, pajungimas ir valdymas IP65 400V elektros variklis, komplekte mygtuko stotelė su </w:t>
            </w:r>
            <w:proofErr w:type="spellStart"/>
            <w:r w:rsidR="00120EF5" w:rsidRPr="00E31ACF">
              <w:rPr>
                <w:rFonts w:ascii="Times New Roman" w:hAnsi="Times New Roman" w:cs="Times New Roman"/>
                <w:sz w:val="24"/>
                <w:szCs w:val="24"/>
              </w:rPr>
              <w:t>start</w:t>
            </w:r>
            <w:proofErr w:type="spellEnd"/>
            <w:r w:rsidR="00120EF5" w:rsidRPr="00E31ACF">
              <w:rPr>
                <w:rFonts w:ascii="Times New Roman" w:hAnsi="Times New Roman" w:cs="Times New Roman"/>
                <w:sz w:val="24"/>
                <w:szCs w:val="24"/>
              </w:rPr>
              <w:t xml:space="preserve"> ir avarinio išjungimo funkcija, laikmatis automatiniam durų užsidarymui po užduoto laiko, standartinės durys tiekiamos  -vartų kojose integruoti davikliai (šviesos užuolaida), kurie neleidžia nusileisti užuolaidai esant kliūčiai, LED įspėjimo lempa, papildomas mygtukas išorinėje durų pusėje, radaras BMP greitaeigiams vartams (FALCON) 2vnt.</w:t>
            </w:r>
          </w:p>
        </w:tc>
        <w:tc>
          <w:tcPr>
            <w:tcW w:w="1915" w:type="dxa"/>
          </w:tcPr>
          <w:p w14:paraId="6E3B558C" w14:textId="77777777" w:rsidR="004F3358" w:rsidRPr="00E31ACF" w:rsidRDefault="004F3358" w:rsidP="00B13837">
            <w:pPr>
              <w:ind w:left="-40" w:firstLine="40"/>
              <w:jc w:val="center"/>
              <w:rPr>
                <w:rFonts w:ascii="Times New Roman" w:hAnsi="Times New Roman" w:cs="Times New Roman"/>
                <w:sz w:val="24"/>
                <w:szCs w:val="24"/>
              </w:rPr>
            </w:pPr>
            <w:r w:rsidRPr="00E31ACF">
              <w:rPr>
                <w:rFonts w:ascii="Times New Roman" w:hAnsi="Times New Roman" w:cs="Times New Roman"/>
                <w:sz w:val="24"/>
                <w:szCs w:val="24"/>
              </w:rPr>
              <w:t>1</w:t>
            </w:r>
          </w:p>
        </w:tc>
      </w:tr>
      <w:tr w:rsidR="00E31ACF" w:rsidRPr="00E31ACF" w14:paraId="56C58F49" w14:textId="77777777" w:rsidTr="00E31ACF">
        <w:tc>
          <w:tcPr>
            <w:tcW w:w="561" w:type="dxa"/>
            <w:tcBorders>
              <w:top w:val="single" w:sz="4" w:space="0" w:color="auto"/>
              <w:bottom w:val="single" w:sz="4" w:space="0" w:color="auto"/>
            </w:tcBorders>
          </w:tcPr>
          <w:p w14:paraId="46312CDF" w14:textId="635D6159" w:rsidR="00E31ACF" w:rsidRPr="00E31ACF" w:rsidRDefault="00E31ACF" w:rsidP="00E31ACF">
            <w:pPr>
              <w:rPr>
                <w:rFonts w:ascii="Times New Roman" w:hAnsi="Times New Roman" w:cs="Times New Roman"/>
                <w:sz w:val="24"/>
                <w:szCs w:val="24"/>
              </w:rPr>
            </w:pPr>
            <w:r>
              <w:rPr>
                <w:rFonts w:ascii="Times New Roman" w:hAnsi="Times New Roman" w:cs="Times New Roman"/>
                <w:sz w:val="24"/>
                <w:szCs w:val="24"/>
              </w:rPr>
              <w:t>2</w:t>
            </w:r>
          </w:p>
        </w:tc>
        <w:tc>
          <w:tcPr>
            <w:tcW w:w="7486" w:type="dxa"/>
            <w:tcBorders>
              <w:top w:val="single" w:sz="4" w:space="0" w:color="auto"/>
              <w:bottom w:val="single" w:sz="4" w:space="0" w:color="auto"/>
            </w:tcBorders>
          </w:tcPr>
          <w:p w14:paraId="67933D41" w14:textId="3B822B63" w:rsidR="00E31ACF" w:rsidRPr="00E31ACF" w:rsidRDefault="00E31ACF" w:rsidP="00E31ACF">
            <w:pPr>
              <w:rPr>
                <w:rFonts w:ascii="Times New Roman" w:hAnsi="Times New Roman" w:cs="Times New Roman"/>
                <w:sz w:val="24"/>
                <w:szCs w:val="24"/>
              </w:rPr>
            </w:pPr>
            <w:r w:rsidRPr="00E31ACF">
              <w:rPr>
                <w:rFonts w:ascii="Times New Roman" w:hAnsi="Times New Roman" w:cs="Times New Roman"/>
                <w:color w:val="202428"/>
                <w:spacing w:val="-2"/>
                <w:sz w:val="24"/>
                <w:szCs w:val="24"/>
              </w:rPr>
              <w:t xml:space="preserve">Papildomos tvirtinimo medžiagos, metaliniai vamzdžiai karkaso montavimui </w:t>
            </w:r>
          </w:p>
        </w:tc>
        <w:tc>
          <w:tcPr>
            <w:tcW w:w="1915" w:type="dxa"/>
            <w:tcBorders>
              <w:top w:val="single" w:sz="4" w:space="0" w:color="auto"/>
              <w:bottom w:val="single" w:sz="4" w:space="0" w:color="auto"/>
            </w:tcBorders>
          </w:tcPr>
          <w:p w14:paraId="16A1C314" w14:textId="77777777" w:rsidR="00E31ACF" w:rsidRPr="00E31ACF" w:rsidRDefault="00E31ACF" w:rsidP="00E31ACF">
            <w:pPr>
              <w:ind w:left="-40" w:firstLine="40"/>
              <w:jc w:val="center"/>
              <w:rPr>
                <w:rFonts w:ascii="Times New Roman" w:hAnsi="Times New Roman" w:cs="Times New Roman"/>
                <w:sz w:val="24"/>
                <w:szCs w:val="24"/>
              </w:rPr>
            </w:pPr>
            <w:r w:rsidRPr="00E31ACF">
              <w:rPr>
                <w:rFonts w:ascii="Times New Roman" w:hAnsi="Times New Roman" w:cs="Times New Roman"/>
                <w:sz w:val="24"/>
                <w:szCs w:val="24"/>
              </w:rPr>
              <w:t>1</w:t>
            </w:r>
          </w:p>
        </w:tc>
      </w:tr>
      <w:tr w:rsidR="00E31ACF" w:rsidRPr="00E31ACF" w14:paraId="25726418" w14:textId="77777777" w:rsidTr="00E31ACF">
        <w:tc>
          <w:tcPr>
            <w:tcW w:w="561" w:type="dxa"/>
            <w:tcBorders>
              <w:top w:val="single" w:sz="4" w:space="0" w:color="auto"/>
              <w:bottom w:val="single" w:sz="4" w:space="0" w:color="auto"/>
            </w:tcBorders>
          </w:tcPr>
          <w:p w14:paraId="32347266" w14:textId="106C76C4" w:rsidR="00E31ACF" w:rsidRPr="00E31ACF" w:rsidRDefault="00E31ACF" w:rsidP="00E31ACF">
            <w:pPr>
              <w:rPr>
                <w:rFonts w:ascii="Times New Roman" w:hAnsi="Times New Roman" w:cs="Times New Roman"/>
                <w:sz w:val="24"/>
                <w:szCs w:val="24"/>
              </w:rPr>
            </w:pPr>
            <w:r>
              <w:rPr>
                <w:rFonts w:ascii="Times New Roman" w:hAnsi="Times New Roman" w:cs="Times New Roman"/>
                <w:sz w:val="24"/>
                <w:szCs w:val="24"/>
              </w:rPr>
              <w:t>3</w:t>
            </w:r>
          </w:p>
        </w:tc>
        <w:tc>
          <w:tcPr>
            <w:tcW w:w="7486" w:type="dxa"/>
            <w:tcBorders>
              <w:top w:val="single" w:sz="4" w:space="0" w:color="auto"/>
              <w:bottom w:val="single" w:sz="4" w:space="0" w:color="auto"/>
            </w:tcBorders>
          </w:tcPr>
          <w:p w14:paraId="21158720" w14:textId="5959F719" w:rsidR="00E31ACF" w:rsidRPr="00E31ACF" w:rsidRDefault="00E31ACF" w:rsidP="00E31ACF">
            <w:pPr>
              <w:rPr>
                <w:rFonts w:ascii="Times New Roman" w:hAnsi="Times New Roman" w:cs="Times New Roman"/>
                <w:color w:val="202428"/>
                <w:spacing w:val="-2"/>
                <w:sz w:val="24"/>
                <w:szCs w:val="24"/>
              </w:rPr>
            </w:pPr>
            <w:r w:rsidRPr="00E31ACF">
              <w:rPr>
                <w:rFonts w:ascii="Times New Roman" w:hAnsi="Times New Roman" w:cs="Times New Roman"/>
                <w:color w:val="202428"/>
                <w:spacing w:val="-2"/>
                <w:sz w:val="24"/>
                <w:szCs w:val="24"/>
              </w:rPr>
              <w:t>Kėlimo įrangos nuoma</w:t>
            </w:r>
          </w:p>
        </w:tc>
        <w:tc>
          <w:tcPr>
            <w:tcW w:w="1915" w:type="dxa"/>
            <w:tcBorders>
              <w:top w:val="single" w:sz="4" w:space="0" w:color="auto"/>
              <w:bottom w:val="single" w:sz="4" w:space="0" w:color="auto"/>
            </w:tcBorders>
          </w:tcPr>
          <w:p w14:paraId="51EDA8D2" w14:textId="6B695604" w:rsidR="00E31ACF" w:rsidRPr="00E31ACF" w:rsidRDefault="00E31ACF" w:rsidP="00E31ACF">
            <w:pPr>
              <w:ind w:left="-40" w:firstLine="40"/>
              <w:jc w:val="center"/>
              <w:rPr>
                <w:rFonts w:ascii="Times New Roman" w:hAnsi="Times New Roman" w:cs="Times New Roman"/>
                <w:sz w:val="24"/>
                <w:szCs w:val="24"/>
              </w:rPr>
            </w:pPr>
            <w:r w:rsidRPr="00E31ACF">
              <w:rPr>
                <w:rFonts w:ascii="Times New Roman" w:hAnsi="Times New Roman" w:cs="Times New Roman"/>
                <w:sz w:val="24"/>
                <w:szCs w:val="24"/>
              </w:rPr>
              <w:t>1</w:t>
            </w:r>
          </w:p>
        </w:tc>
      </w:tr>
      <w:tr w:rsidR="00E31ACF" w:rsidRPr="00E31ACF" w14:paraId="3B764E7F" w14:textId="77777777" w:rsidTr="00E31ACF">
        <w:tc>
          <w:tcPr>
            <w:tcW w:w="561" w:type="dxa"/>
            <w:tcBorders>
              <w:top w:val="single" w:sz="4" w:space="0" w:color="auto"/>
              <w:bottom w:val="single" w:sz="4" w:space="0" w:color="auto"/>
            </w:tcBorders>
          </w:tcPr>
          <w:p w14:paraId="0FAFE847" w14:textId="2C14F21B" w:rsidR="00E31ACF" w:rsidRPr="00E31ACF" w:rsidRDefault="00E31ACF" w:rsidP="00E31ACF">
            <w:pPr>
              <w:rPr>
                <w:rFonts w:ascii="Times New Roman" w:hAnsi="Times New Roman" w:cs="Times New Roman"/>
                <w:sz w:val="24"/>
                <w:szCs w:val="24"/>
              </w:rPr>
            </w:pPr>
            <w:r>
              <w:rPr>
                <w:rFonts w:ascii="Times New Roman" w:hAnsi="Times New Roman" w:cs="Times New Roman"/>
                <w:sz w:val="24"/>
                <w:szCs w:val="24"/>
              </w:rPr>
              <w:t>4</w:t>
            </w:r>
          </w:p>
        </w:tc>
        <w:tc>
          <w:tcPr>
            <w:tcW w:w="7486" w:type="dxa"/>
            <w:tcBorders>
              <w:top w:val="single" w:sz="4" w:space="0" w:color="auto"/>
              <w:bottom w:val="single" w:sz="4" w:space="0" w:color="auto"/>
            </w:tcBorders>
          </w:tcPr>
          <w:p w14:paraId="6A6EAD5A" w14:textId="1C065EF9" w:rsidR="00E31ACF" w:rsidRPr="00E31ACF" w:rsidRDefault="00E31ACF" w:rsidP="00E31ACF">
            <w:pPr>
              <w:rPr>
                <w:rFonts w:ascii="Times New Roman" w:hAnsi="Times New Roman" w:cs="Times New Roman"/>
                <w:color w:val="202428"/>
                <w:spacing w:val="-2"/>
                <w:sz w:val="24"/>
                <w:szCs w:val="24"/>
              </w:rPr>
            </w:pPr>
            <w:r w:rsidRPr="00E31ACF">
              <w:rPr>
                <w:rFonts w:ascii="Times New Roman" w:hAnsi="Times New Roman" w:cs="Times New Roman"/>
                <w:color w:val="202428"/>
                <w:spacing w:val="-2"/>
                <w:sz w:val="24"/>
                <w:szCs w:val="24"/>
              </w:rPr>
              <w:t>Greitaeigių montavimas</w:t>
            </w:r>
          </w:p>
        </w:tc>
        <w:tc>
          <w:tcPr>
            <w:tcW w:w="1915" w:type="dxa"/>
            <w:tcBorders>
              <w:top w:val="single" w:sz="4" w:space="0" w:color="auto"/>
              <w:bottom w:val="single" w:sz="4" w:space="0" w:color="auto"/>
            </w:tcBorders>
          </w:tcPr>
          <w:p w14:paraId="32FD536D" w14:textId="3B763420" w:rsidR="00E31ACF" w:rsidRPr="00E31ACF" w:rsidRDefault="00E31ACF" w:rsidP="00E31ACF">
            <w:pPr>
              <w:ind w:left="-40" w:firstLine="40"/>
              <w:jc w:val="center"/>
              <w:rPr>
                <w:rFonts w:ascii="Times New Roman" w:hAnsi="Times New Roman" w:cs="Times New Roman"/>
                <w:sz w:val="24"/>
                <w:szCs w:val="24"/>
              </w:rPr>
            </w:pPr>
            <w:r w:rsidRPr="00E31ACF">
              <w:rPr>
                <w:rFonts w:ascii="Times New Roman" w:hAnsi="Times New Roman" w:cs="Times New Roman"/>
                <w:sz w:val="24"/>
                <w:szCs w:val="24"/>
              </w:rPr>
              <w:t>1</w:t>
            </w:r>
          </w:p>
        </w:tc>
      </w:tr>
      <w:tr w:rsidR="00E31ACF" w:rsidRPr="00E31ACF" w14:paraId="50663C8D" w14:textId="77777777" w:rsidTr="00E31ACF">
        <w:tc>
          <w:tcPr>
            <w:tcW w:w="561" w:type="dxa"/>
            <w:tcBorders>
              <w:top w:val="single" w:sz="4" w:space="0" w:color="auto"/>
              <w:bottom w:val="single" w:sz="4" w:space="0" w:color="auto"/>
            </w:tcBorders>
          </w:tcPr>
          <w:p w14:paraId="597E1E00" w14:textId="3A98B26D" w:rsidR="00E31ACF" w:rsidRPr="00E31ACF" w:rsidRDefault="00E31ACF" w:rsidP="00E31ACF">
            <w:pPr>
              <w:rPr>
                <w:rFonts w:ascii="Times New Roman" w:hAnsi="Times New Roman" w:cs="Times New Roman"/>
                <w:sz w:val="24"/>
                <w:szCs w:val="24"/>
              </w:rPr>
            </w:pPr>
            <w:r>
              <w:rPr>
                <w:rFonts w:ascii="Times New Roman" w:hAnsi="Times New Roman" w:cs="Times New Roman"/>
                <w:sz w:val="24"/>
                <w:szCs w:val="24"/>
              </w:rPr>
              <w:t>5</w:t>
            </w:r>
          </w:p>
        </w:tc>
        <w:tc>
          <w:tcPr>
            <w:tcW w:w="7486" w:type="dxa"/>
            <w:tcBorders>
              <w:top w:val="single" w:sz="4" w:space="0" w:color="auto"/>
              <w:bottom w:val="single" w:sz="4" w:space="0" w:color="auto"/>
            </w:tcBorders>
          </w:tcPr>
          <w:p w14:paraId="5651D68B" w14:textId="35390882" w:rsidR="00E31ACF" w:rsidRPr="00E31ACF" w:rsidRDefault="00E31ACF" w:rsidP="00E31ACF">
            <w:pPr>
              <w:rPr>
                <w:rFonts w:ascii="Times New Roman" w:hAnsi="Times New Roman" w:cs="Times New Roman"/>
                <w:color w:val="202428"/>
                <w:spacing w:val="-2"/>
                <w:sz w:val="24"/>
                <w:szCs w:val="24"/>
              </w:rPr>
            </w:pPr>
            <w:r w:rsidRPr="00E31ACF">
              <w:rPr>
                <w:rFonts w:ascii="Times New Roman" w:hAnsi="Times New Roman" w:cs="Times New Roman"/>
                <w:color w:val="202428"/>
                <w:spacing w:val="-2"/>
                <w:sz w:val="24"/>
                <w:szCs w:val="24"/>
              </w:rPr>
              <w:t>Metalinio karkaso paruošimo darbai</w:t>
            </w:r>
          </w:p>
        </w:tc>
        <w:tc>
          <w:tcPr>
            <w:tcW w:w="1915" w:type="dxa"/>
            <w:tcBorders>
              <w:top w:val="single" w:sz="4" w:space="0" w:color="auto"/>
              <w:bottom w:val="single" w:sz="4" w:space="0" w:color="auto"/>
            </w:tcBorders>
          </w:tcPr>
          <w:p w14:paraId="1CA06598" w14:textId="68082037" w:rsidR="00E31ACF" w:rsidRPr="00E31ACF" w:rsidRDefault="00E31ACF" w:rsidP="00E31ACF">
            <w:pPr>
              <w:ind w:left="-40" w:firstLine="40"/>
              <w:jc w:val="center"/>
              <w:rPr>
                <w:rFonts w:ascii="Times New Roman" w:hAnsi="Times New Roman" w:cs="Times New Roman"/>
                <w:sz w:val="24"/>
                <w:szCs w:val="24"/>
              </w:rPr>
            </w:pPr>
            <w:r w:rsidRPr="00E31ACF">
              <w:rPr>
                <w:rFonts w:ascii="Times New Roman" w:hAnsi="Times New Roman" w:cs="Times New Roman"/>
                <w:sz w:val="24"/>
                <w:szCs w:val="24"/>
              </w:rPr>
              <w:t>1</w:t>
            </w:r>
          </w:p>
        </w:tc>
      </w:tr>
      <w:tr w:rsidR="00E31ACF" w:rsidRPr="00E31ACF" w14:paraId="5FA72455" w14:textId="77777777" w:rsidTr="00E31ACF">
        <w:tc>
          <w:tcPr>
            <w:tcW w:w="561" w:type="dxa"/>
            <w:tcBorders>
              <w:top w:val="single" w:sz="4" w:space="0" w:color="auto"/>
            </w:tcBorders>
          </w:tcPr>
          <w:p w14:paraId="28EF3330" w14:textId="0F01D76B" w:rsidR="00E31ACF" w:rsidRPr="00E31ACF" w:rsidRDefault="00E31ACF" w:rsidP="00E31ACF">
            <w:pPr>
              <w:rPr>
                <w:rFonts w:ascii="Times New Roman" w:hAnsi="Times New Roman" w:cs="Times New Roman"/>
                <w:sz w:val="24"/>
                <w:szCs w:val="24"/>
              </w:rPr>
            </w:pPr>
            <w:r>
              <w:rPr>
                <w:rFonts w:ascii="Times New Roman" w:hAnsi="Times New Roman" w:cs="Times New Roman"/>
                <w:sz w:val="24"/>
                <w:szCs w:val="24"/>
              </w:rPr>
              <w:t>6</w:t>
            </w:r>
          </w:p>
        </w:tc>
        <w:tc>
          <w:tcPr>
            <w:tcW w:w="7486" w:type="dxa"/>
            <w:tcBorders>
              <w:top w:val="single" w:sz="4" w:space="0" w:color="auto"/>
            </w:tcBorders>
          </w:tcPr>
          <w:p w14:paraId="7B8B8C5B" w14:textId="143740FB" w:rsidR="00E31ACF" w:rsidRPr="00E31ACF" w:rsidRDefault="00E31ACF" w:rsidP="00E31ACF">
            <w:pPr>
              <w:rPr>
                <w:rFonts w:ascii="Times New Roman" w:hAnsi="Times New Roman" w:cs="Times New Roman"/>
                <w:color w:val="202428"/>
                <w:spacing w:val="-2"/>
                <w:sz w:val="24"/>
                <w:szCs w:val="24"/>
              </w:rPr>
            </w:pPr>
            <w:r w:rsidRPr="00E31ACF">
              <w:rPr>
                <w:rFonts w:ascii="Times New Roman" w:hAnsi="Times New Roman" w:cs="Times New Roman"/>
                <w:color w:val="202428"/>
                <w:spacing w:val="-2"/>
                <w:sz w:val="24"/>
                <w:szCs w:val="24"/>
              </w:rPr>
              <w:t>Papildomos medžiagos, krano nuoma greitaeigiams vartams</w:t>
            </w:r>
          </w:p>
        </w:tc>
        <w:tc>
          <w:tcPr>
            <w:tcW w:w="1915" w:type="dxa"/>
            <w:tcBorders>
              <w:top w:val="single" w:sz="4" w:space="0" w:color="auto"/>
            </w:tcBorders>
          </w:tcPr>
          <w:p w14:paraId="339469AF" w14:textId="5B4F93BF" w:rsidR="00E31ACF" w:rsidRPr="00E31ACF" w:rsidRDefault="00E31ACF" w:rsidP="00E31ACF">
            <w:pPr>
              <w:ind w:left="-40" w:firstLine="40"/>
              <w:jc w:val="center"/>
              <w:rPr>
                <w:rFonts w:ascii="Times New Roman" w:hAnsi="Times New Roman" w:cs="Times New Roman"/>
                <w:sz w:val="24"/>
                <w:szCs w:val="24"/>
              </w:rPr>
            </w:pPr>
            <w:r>
              <w:rPr>
                <w:rFonts w:ascii="Times New Roman" w:hAnsi="Times New Roman" w:cs="Times New Roman"/>
                <w:sz w:val="24"/>
                <w:szCs w:val="24"/>
              </w:rPr>
              <w:t>1</w:t>
            </w:r>
          </w:p>
        </w:tc>
      </w:tr>
    </w:tbl>
    <w:tbl>
      <w:tblPr>
        <w:tblW w:w="10488" w:type="dxa"/>
        <w:tblInd w:w="122" w:type="dxa"/>
        <w:tblLayout w:type="fixed"/>
        <w:tblCellMar>
          <w:left w:w="0" w:type="dxa"/>
          <w:right w:w="0" w:type="dxa"/>
        </w:tblCellMar>
        <w:tblLook w:val="01E0" w:firstRow="1" w:lastRow="1" w:firstColumn="1" w:lastColumn="1" w:noHBand="0" w:noVBand="0"/>
      </w:tblPr>
      <w:tblGrid>
        <w:gridCol w:w="5244"/>
        <w:gridCol w:w="5244"/>
      </w:tblGrid>
      <w:tr w:rsidR="00E31ACF" w14:paraId="1DF18185" w14:textId="55029040" w:rsidTr="00E31ACF">
        <w:trPr>
          <w:trHeight w:val="270"/>
        </w:trPr>
        <w:tc>
          <w:tcPr>
            <w:tcW w:w="5244" w:type="dxa"/>
            <w:tcBorders>
              <w:bottom w:val="single" w:sz="4" w:space="0" w:color="DDE1E5"/>
            </w:tcBorders>
          </w:tcPr>
          <w:p w14:paraId="19A9B0D4" w14:textId="77777777" w:rsidR="00E31ACF" w:rsidRDefault="00E31ACF" w:rsidP="00E31ACF">
            <w:pPr>
              <w:spacing w:before="10"/>
              <w:ind w:left="216"/>
              <w:rPr>
                <w:rFonts w:ascii="Lucida Sans Unicode" w:eastAsia="Lucida Sans Unicode" w:hAnsi="Lucida Sans Unicode" w:cs="Lucida Sans Unicode"/>
                <w:color w:val="202428"/>
                <w:spacing w:val="-4"/>
                <w:sz w:val="15"/>
              </w:rPr>
            </w:pPr>
          </w:p>
        </w:tc>
        <w:tc>
          <w:tcPr>
            <w:tcW w:w="5244" w:type="dxa"/>
            <w:tcBorders>
              <w:bottom w:val="single" w:sz="4" w:space="0" w:color="DDE1E5"/>
            </w:tcBorders>
          </w:tcPr>
          <w:p w14:paraId="5E64C549" w14:textId="5FAC0003" w:rsidR="00E31ACF" w:rsidRDefault="00E31ACF" w:rsidP="00E31ACF">
            <w:pPr>
              <w:rPr>
                <w:rFonts w:ascii="Lucida Sans Unicode" w:eastAsia="Lucida Sans Unicode" w:hAnsi="Lucida Sans Unicode" w:cs="Lucida Sans Unicode"/>
                <w:sz w:val="15"/>
              </w:rPr>
            </w:pPr>
          </w:p>
        </w:tc>
      </w:tr>
    </w:tbl>
    <w:p w14:paraId="7416C61F" w14:textId="35387B11" w:rsidR="004F3358" w:rsidRDefault="00E31ACF" w:rsidP="004F3358">
      <w:pPr>
        <w:spacing w:after="160" w:line="259" w:lineRule="auto"/>
        <w:rPr>
          <w:rFonts w:eastAsiaTheme="minorEastAsia"/>
          <w:szCs w:val="24"/>
          <w:lang w:eastAsia="lt-LT"/>
        </w:rPr>
      </w:pPr>
      <w:r w:rsidRPr="00E31ACF">
        <w:rPr>
          <w:rFonts w:eastAsiaTheme="minorEastAsia"/>
          <w:szCs w:val="24"/>
          <w:lang w:eastAsia="lt-LT"/>
        </w:rPr>
        <w:t xml:space="preserve">Už darbuotojų saugą ir asmenines apsaugos priemones, atliekant montavimą, atsakingas </w:t>
      </w:r>
      <w:r>
        <w:rPr>
          <w:rFonts w:eastAsiaTheme="minorEastAsia"/>
          <w:szCs w:val="24"/>
          <w:lang w:eastAsia="lt-LT"/>
        </w:rPr>
        <w:t>Tie</w:t>
      </w:r>
      <w:r w:rsidRPr="00E31ACF">
        <w:rPr>
          <w:rFonts w:eastAsiaTheme="minorEastAsia"/>
          <w:szCs w:val="24"/>
          <w:lang w:eastAsia="lt-LT"/>
        </w:rPr>
        <w:t>kėjas.</w:t>
      </w:r>
    </w:p>
    <w:p w14:paraId="0090CA0A" w14:textId="77777777" w:rsidR="004F3358" w:rsidRDefault="004F3358">
      <w:pPr>
        <w:jc w:val="center"/>
        <w:rPr>
          <w:szCs w:val="24"/>
        </w:rPr>
      </w:pPr>
    </w:p>
    <w:p w14:paraId="4480DDAA" w14:textId="77777777" w:rsidR="00CD5ABD" w:rsidRDefault="00CD5ABD">
      <w:pPr>
        <w:jc w:val="center"/>
        <w:rPr>
          <w:szCs w:val="24"/>
        </w:rPr>
      </w:pPr>
    </w:p>
    <w:p w14:paraId="7500CA8C" w14:textId="77777777" w:rsidR="00CD5ABD" w:rsidRDefault="00CD5ABD">
      <w:pPr>
        <w:jc w:val="center"/>
        <w:rPr>
          <w:szCs w:val="24"/>
        </w:rPr>
      </w:pPr>
    </w:p>
    <w:p w14:paraId="2A530198" w14:textId="77777777" w:rsidR="00CD5ABD" w:rsidRDefault="00CD5ABD">
      <w:pPr>
        <w:jc w:val="center"/>
        <w:rPr>
          <w:szCs w:val="24"/>
        </w:rPr>
      </w:pPr>
    </w:p>
    <w:p w14:paraId="02FA752F" w14:textId="77777777" w:rsidR="00CD5ABD" w:rsidRDefault="00CD5ABD">
      <w:pPr>
        <w:jc w:val="center"/>
        <w:rPr>
          <w:szCs w:val="24"/>
        </w:rPr>
      </w:pPr>
    </w:p>
    <w:p w14:paraId="6BB39CEF" w14:textId="77777777" w:rsidR="00CD5ABD" w:rsidRDefault="00CD5ABD">
      <w:pPr>
        <w:jc w:val="center"/>
        <w:rPr>
          <w:szCs w:val="24"/>
        </w:rPr>
      </w:pPr>
    </w:p>
    <w:p w14:paraId="482C90DC" w14:textId="77777777" w:rsidR="00CD5ABD" w:rsidRDefault="00CD5ABD">
      <w:pPr>
        <w:jc w:val="center"/>
        <w:rPr>
          <w:szCs w:val="24"/>
        </w:rPr>
      </w:pPr>
    </w:p>
    <w:p w14:paraId="49D15F9F" w14:textId="77777777" w:rsidR="00CD5ABD" w:rsidRDefault="00CD5ABD">
      <w:pPr>
        <w:jc w:val="center"/>
        <w:rPr>
          <w:szCs w:val="24"/>
        </w:rPr>
      </w:pPr>
    </w:p>
    <w:p w14:paraId="552F38A6" w14:textId="77777777" w:rsidR="00CD5ABD" w:rsidRDefault="00CD5ABD">
      <w:pPr>
        <w:jc w:val="center"/>
        <w:rPr>
          <w:szCs w:val="24"/>
        </w:rPr>
      </w:pPr>
    </w:p>
    <w:p w14:paraId="1760BA6B" w14:textId="77777777" w:rsidR="00CD5ABD" w:rsidRDefault="00CD5ABD">
      <w:pPr>
        <w:jc w:val="center"/>
        <w:rPr>
          <w:szCs w:val="24"/>
        </w:rPr>
      </w:pPr>
    </w:p>
    <w:p w14:paraId="426601A0" w14:textId="77777777" w:rsidR="00CD5ABD" w:rsidRDefault="00CD5ABD">
      <w:pPr>
        <w:jc w:val="center"/>
        <w:rPr>
          <w:szCs w:val="24"/>
        </w:rPr>
      </w:pPr>
    </w:p>
    <w:p w14:paraId="1EB84568" w14:textId="77777777" w:rsidR="00CD5ABD" w:rsidRDefault="00CD5ABD">
      <w:pPr>
        <w:jc w:val="center"/>
        <w:rPr>
          <w:szCs w:val="24"/>
        </w:rPr>
      </w:pPr>
    </w:p>
    <w:p w14:paraId="4BC1286D" w14:textId="77777777" w:rsidR="00CD5ABD" w:rsidRDefault="00CD5ABD">
      <w:pPr>
        <w:jc w:val="center"/>
        <w:rPr>
          <w:szCs w:val="24"/>
        </w:rPr>
      </w:pPr>
    </w:p>
    <w:p w14:paraId="34C5ADAC" w14:textId="77777777" w:rsidR="00CD5ABD" w:rsidRDefault="00CD5ABD">
      <w:pPr>
        <w:jc w:val="center"/>
        <w:rPr>
          <w:szCs w:val="24"/>
        </w:rPr>
      </w:pPr>
    </w:p>
    <w:p w14:paraId="27DD6AAB" w14:textId="77777777" w:rsidR="00CD5ABD" w:rsidRDefault="00CD5ABD">
      <w:pPr>
        <w:jc w:val="center"/>
        <w:rPr>
          <w:szCs w:val="24"/>
        </w:rPr>
      </w:pPr>
    </w:p>
    <w:p w14:paraId="079AE549" w14:textId="77777777" w:rsidR="00CD5ABD" w:rsidRDefault="00CD5ABD">
      <w:pPr>
        <w:jc w:val="center"/>
        <w:rPr>
          <w:szCs w:val="24"/>
        </w:rPr>
      </w:pPr>
    </w:p>
    <w:p w14:paraId="23B58BCB" w14:textId="77777777" w:rsidR="00CD5ABD" w:rsidRDefault="00CD5ABD">
      <w:pPr>
        <w:jc w:val="center"/>
        <w:rPr>
          <w:szCs w:val="24"/>
        </w:rPr>
      </w:pPr>
    </w:p>
    <w:p w14:paraId="29B8DD65" w14:textId="77777777" w:rsidR="00CD5ABD" w:rsidRDefault="00CD5ABD">
      <w:pPr>
        <w:jc w:val="center"/>
        <w:rPr>
          <w:szCs w:val="24"/>
        </w:rPr>
      </w:pPr>
    </w:p>
    <w:p w14:paraId="2BCED775" w14:textId="77777777" w:rsidR="00C50BC6" w:rsidRDefault="00C50BC6">
      <w:pPr>
        <w:jc w:val="center"/>
        <w:rPr>
          <w:szCs w:val="24"/>
        </w:rPr>
      </w:pPr>
    </w:p>
    <w:p w14:paraId="1C0E3253" w14:textId="77777777" w:rsidR="00075934" w:rsidRDefault="00075934">
      <w:pPr>
        <w:jc w:val="center"/>
        <w:rPr>
          <w:szCs w:val="24"/>
        </w:rPr>
      </w:pPr>
    </w:p>
    <w:p w14:paraId="2CFE63D6" w14:textId="2F1F2BFB" w:rsidR="00CD5ABD" w:rsidRDefault="00892CF9" w:rsidP="00892CF9">
      <w:pPr>
        <w:jc w:val="right"/>
        <w:rPr>
          <w:szCs w:val="24"/>
        </w:rPr>
      </w:pPr>
      <w:r>
        <w:rPr>
          <w:szCs w:val="24"/>
        </w:rPr>
        <w:lastRenderedPageBreak/>
        <w:t xml:space="preserve">Priedas Nr. 2 – Netaikoma. </w:t>
      </w:r>
    </w:p>
    <w:p w14:paraId="08BE0140" w14:textId="22F8DE56" w:rsidR="004F3358" w:rsidRDefault="004F3358" w:rsidP="004F3358">
      <w:pPr>
        <w:jc w:val="right"/>
        <w:rPr>
          <w:szCs w:val="24"/>
        </w:rPr>
      </w:pPr>
      <w:r>
        <w:rPr>
          <w:szCs w:val="24"/>
        </w:rPr>
        <w:t xml:space="preserve">Priedas Nr. 3. Bendrosios sąlygos </w:t>
      </w:r>
    </w:p>
    <w:p w14:paraId="0F7F9A5D" w14:textId="77777777" w:rsidR="00CD5ABD" w:rsidRDefault="00CD5ABD" w:rsidP="004F3358">
      <w:pPr>
        <w:jc w:val="right"/>
        <w:rPr>
          <w:szCs w:val="24"/>
        </w:rPr>
      </w:pPr>
    </w:p>
    <w:p w14:paraId="16801609" w14:textId="77777777" w:rsidR="004F3358" w:rsidRPr="00CD5ABD" w:rsidRDefault="004F3358" w:rsidP="00CD5ABD">
      <w:pPr>
        <w:ind w:firstLine="4820"/>
        <w:jc w:val="right"/>
        <w:textAlignment w:val="center"/>
        <w:rPr>
          <w:sz w:val="18"/>
          <w:szCs w:val="18"/>
        </w:rPr>
      </w:pPr>
      <w:r w:rsidRPr="00CD5ABD">
        <w:rPr>
          <w:sz w:val="18"/>
          <w:szCs w:val="18"/>
        </w:rPr>
        <w:t>PATVIRTINTA</w:t>
      </w:r>
    </w:p>
    <w:p w14:paraId="4ADA0679" w14:textId="77777777" w:rsidR="004F3358" w:rsidRPr="00CD5ABD" w:rsidRDefault="004F3358" w:rsidP="00CD5ABD">
      <w:pPr>
        <w:ind w:firstLine="4820"/>
        <w:jc w:val="right"/>
        <w:textAlignment w:val="center"/>
        <w:rPr>
          <w:sz w:val="18"/>
          <w:szCs w:val="18"/>
        </w:rPr>
      </w:pPr>
      <w:r w:rsidRPr="00CD5ABD">
        <w:rPr>
          <w:sz w:val="18"/>
          <w:szCs w:val="18"/>
        </w:rPr>
        <w:t xml:space="preserve">Viešųjų pirkimų tarnybos direktoriaus </w:t>
      </w:r>
    </w:p>
    <w:p w14:paraId="29373A6F" w14:textId="77777777" w:rsidR="004F3358" w:rsidRDefault="004F3358" w:rsidP="00CD5ABD">
      <w:pPr>
        <w:ind w:firstLine="4820"/>
        <w:jc w:val="right"/>
        <w:textAlignment w:val="center"/>
        <w:rPr>
          <w:szCs w:val="24"/>
        </w:rPr>
      </w:pPr>
      <w:r w:rsidRPr="00CD5ABD">
        <w:rPr>
          <w:sz w:val="18"/>
          <w:szCs w:val="18"/>
        </w:rPr>
        <w:t>2024 m. vasario 8 d. įsakymu Nr. 1S-19</w:t>
      </w:r>
    </w:p>
    <w:p w14:paraId="46C96C12" w14:textId="77777777" w:rsidR="004F3358" w:rsidRDefault="004F3358" w:rsidP="004F3358">
      <w:pPr>
        <w:spacing w:line="259" w:lineRule="auto"/>
        <w:ind w:left="6237"/>
        <w:textAlignment w:val="center"/>
        <w:rPr>
          <w:szCs w:val="24"/>
        </w:rPr>
      </w:pPr>
    </w:p>
    <w:p w14:paraId="3843CDC6" w14:textId="77777777" w:rsidR="004F3358" w:rsidRDefault="004F3358" w:rsidP="004F335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C39F99A" w14:textId="77777777" w:rsidR="004F3358" w:rsidRDefault="004F3358" w:rsidP="004F3358">
      <w:pPr>
        <w:spacing w:line="259" w:lineRule="auto"/>
        <w:jc w:val="center"/>
        <w:rPr>
          <w:szCs w:val="24"/>
        </w:rPr>
      </w:pPr>
    </w:p>
    <w:p w14:paraId="77294629" w14:textId="77777777" w:rsidR="004F3358" w:rsidRDefault="004F3358" w:rsidP="004F335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5757C19" w14:textId="77777777" w:rsidR="004F3358" w:rsidRDefault="004F3358" w:rsidP="004F3358">
      <w:pPr>
        <w:keepNext/>
        <w:keepLines/>
        <w:tabs>
          <w:tab w:val="left" w:pos="426"/>
        </w:tabs>
        <w:spacing w:line="259" w:lineRule="auto"/>
        <w:jc w:val="both"/>
        <w:rPr>
          <w:rFonts w:eastAsia="Cambria"/>
          <w:b/>
          <w:bCs/>
          <w:caps/>
          <w:szCs w:val="24"/>
          <w14:numSpacing w14:val="tabular"/>
        </w:rPr>
      </w:pPr>
    </w:p>
    <w:p w14:paraId="07267F76"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AF48411"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17B74D7" w14:textId="77777777" w:rsidR="004F3358" w:rsidRDefault="004F3358" w:rsidP="004F335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3E2EE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9A22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33B0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1F9E645"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03A296"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810CD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65E5C"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EEC97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B4809F"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B747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31728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00319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F644C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B8604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5163AD"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69A7F5"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5D401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7177C4"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0C953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DC6028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705BC5D0" w14:textId="77777777" w:rsidR="004F3358" w:rsidRDefault="004F3358" w:rsidP="004F335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C0B56D" w14:textId="77777777" w:rsidR="004F3358" w:rsidRDefault="004F3358" w:rsidP="004F3358">
      <w:pPr>
        <w:keepNext/>
        <w:keepLines/>
        <w:tabs>
          <w:tab w:val="left" w:pos="567"/>
        </w:tabs>
        <w:spacing w:line="259" w:lineRule="auto"/>
        <w:ind w:left="792"/>
        <w:jc w:val="both"/>
        <w:rPr>
          <w:rFonts w:eastAsia="Cambria"/>
          <w:b/>
          <w:bCs/>
          <w:szCs w:val="24"/>
          <w14:numSpacing w14:val="tabular"/>
        </w:rPr>
      </w:pPr>
    </w:p>
    <w:p w14:paraId="7AFCC99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CFCD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05C17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8DB24C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1DE0F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74D6B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014B32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2A906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CF37F9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4727D19"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361F97"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266D945"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EA9F7BE"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p>
    <w:p w14:paraId="39921F6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CB4AB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FD62CF"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5DC4785D"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4A677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2703EB6"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72296F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06938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57011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D238D4"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7DB1CEC"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BF13F9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1220E2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6285B6C6"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EC1A42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5C2ED98"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21A501"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FC3E777"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9937A60"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p>
    <w:p w14:paraId="69CA8CEA"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A8CD74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2AC82F"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4E7850"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96A423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C7C32A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3B0A46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vykdymui </w:t>
      </w:r>
      <w:r>
        <w:rPr>
          <w:rFonts w:eastAsia="Arial"/>
          <w:szCs w:val="24"/>
        </w:rPr>
        <w:lastRenderedPageBreak/>
        <w:t>būtinus reikalavimus bei neturėtų pirkimo dokumentuose nustatytų pašalinimo pagrindų;</w:t>
      </w:r>
    </w:p>
    <w:p w14:paraId="2AA0254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CC262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4480A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70730B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E5F9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6956C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6498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72CD4E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DF13EA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AFD22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C2BCFE2" w14:textId="77777777" w:rsidR="004F3358" w:rsidRDefault="004F3358" w:rsidP="004F335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D2F5A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26FE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w:t>
      </w:r>
      <w:r>
        <w:rPr>
          <w:rFonts w:eastAsia="Cambria"/>
          <w:color w:val="000000"/>
          <w:szCs w:val="24"/>
        </w:rPr>
        <w:lastRenderedPageBreak/>
        <w:t>pasirašo Susitarimą, kuris laikomas neatsiejama Sutarties dalimi.</w:t>
      </w:r>
    </w:p>
    <w:p w14:paraId="0A0717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D1BE74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85793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7EE0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C33B1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EBFA6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AC85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957F7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48A0E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75069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E374B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023A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9575A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D04D1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929F35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14:paraId="596A6E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30D1A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C547E7" w14:textId="77777777" w:rsidR="004F3358" w:rsidRDefault="004F3358" w:rsidP="004F3358">
      <w:pPr>
        <w:widowControl w:val="0"/>
        <w:pBdr>
          <w:top w:val="nil"/>
          <w:left w:val="nil"/>
          <w:bottom w:val="nil"/>
          <w:right w:val="nil"/>
          <w:between w:val="nil"/>
        </w:pBdr>
        <w:tabs>
          <w:tab w:val="left" w:pos="567"/>
        </w:tabs>
        <w:spacing w:line="259" w:lineRule="auto"/>
        <w:jc w:val="both"/>
        <w:rPr>
          <w:rFonts w:eastAsia="Cambria"/>
          <w:szCs w:val="24"/>
        </w:rPr>
      </w:pPr>
    </w:p>
    <w:p w14:paraId="13640F5C" w14:textId="77777777" w:rsidR="004F3358" w:rsidRDefault="004F3358" w:rsidP="004F335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ADF6D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CE470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B12E4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249C9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C22CF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44316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2770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05F25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52FB9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DCA95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59E78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2139C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568BE4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E57D44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785E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C098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B743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A03873"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7A282A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7BD3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767F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FAD8A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6D0E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9825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D416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E6A9EF1"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B603D0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1CED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3A03C5"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20AF96B4"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352DB8" w14:textId="77777777" w:rsidR="004F3358" w:rsidRDefault="004F3358" w:rsidP="004F335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27936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34ED307"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0269A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Pr>
          <w:rFonts w:eastAsia="Arial"/>
          <w:szCs w:val="24"/>
        </w:rPr>
        <w:lastRenderedPageBreak/>
        <w:t>šių dokumentų vertimo tikslumą.</w:t>
      </w:r>
    </w:p>
    <w:p w14:paraId="419B97F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09219AF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31DC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EDADEB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D9E26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326D2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491D01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8EA319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B7C6EA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ACDFF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619F46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C116A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68F410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BEE8D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7292B"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31EC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F08F0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EAD197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01B72DD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B6781A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CE6B67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39F3FF3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0932CD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w:t>
      </w:r>
      <w:r>
        <w:rPr>
          <w:rFonts w:eastAsia="Arial"/>
          <w:szCs w:val="24"/>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CD72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1845D35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C9C65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C9C1C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31AE90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6A51D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BD26398"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43AAF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01A88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6AB4019"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C6DEFD"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57CEF"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769B51"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33138A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6974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55F3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5309F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B34417" w14:textId="77777777" w:rsidR="004F3358" w:rsidRDefault="004F3358" w:rsidP="004F335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4A4818FF"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AF3C52E"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E047B0" w14:textId="77777777" w:rsidR="004F3358" w:rsidRDefault="004F3358" w:rsidP="004F3358">
      <w:pPr>
        <w:tabs>
          <w:tab w:val="left" w:pos="567"/>
          <w:tab w:val="left" w:pos="851"/>
          <w:tab w:val="left" w:pos="992"/>
          <w:tab w:val="left" w:pos="1134"/>
        </w:tabs>
        <w:spacing w:line="259" w:lineRule="auto"/>
        <w:jc w:val="both"/>
        <w:rPr>
          <w:rFonts w:eastAsia="Arial"/>
          <w:szCs w:val="24"/>
        </w:rPr>
      </w:pPr>
    </w:p>
    <w:p w14:paraId="2B2AD37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FFAD1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9F0C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39EA61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55B58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214C8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7821DD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F23B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0CAB5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9BC6D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227DFB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BEB03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7A4EE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331942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0CE09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113E4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58EE4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5DF656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641CE6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7598F3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08A67"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08A3C3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3465D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34BA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E300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AE4E61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A5AE12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7BAFB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0DBB8"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C9EC5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BF4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6990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0A4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1BA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3CE63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57ECAD"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1F5A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FE0B0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F063A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62C5C5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DFE2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051C1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1378A4" w14:textId="77777777" w:rsidR="004F3358" w:rsidRDefault="004F3358" w:rsidP="004F3358">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7082710" w14:textId="77777777" w:rsidR="004F3358" w:rsidRDefault="004F3358" w:rsidP="004F335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CF517A" w14:textId="77777777" w:rsidR="004F3358" w:rsidRDefault="004F3358" w:rsidP="004F335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585CC" w14:textId="77777777" w:rsidR="004F3358" w:rsidRDefault="004F3358" w:rsidP="004F335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9A99BB" w14:textId="77777777" w:rsidR="004F3358" w:rsidRDefault="004F3358" w:rsidP="004F335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0884BC" w14:textId="77777777" w:rsidR="004F3358" w:rsidRDefault="004F3358" w:rsidP="004F335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D8FD23" w14:textId="77777777" w:rsidR="004F3358" w:rsidRDefault="004F3358" w:rsidP="004F3358">
      <w:pPr>
        <w:tabs>
          <w:tab w:val="left" w:pos="567"/>
        </w:tabs>
        <w:spacing w:line="259" w:lineRule="auto"/>
        <w:jc w:val="both"/>
        <w:textAlignment w:val="baseline"/>
        <w:rPr>
          <w:szCs w:val="24"/>
        </w:rPr>
      </w:pPr>
      <w:r>
        <w:rPr>
          <w:szCs w:val="24"/>
        </w:rPr>
        <w:t>10.8. Sutarties įvykdymo užtikrinimo suma turi būti nurodoma ir išmokama eurais. </w:t>
      </w:r>
    </w:p>
    <w:p w14:paraId="0773DD38" w14:textId="77777777" w:rsidR="004F3358" w:rsidRDefault="004F3358" w:rsidP="004F335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FA54FC" w14:textId="77777777" w:rsidR="004F3358" w:rsidRDefault="004F3358" w:rsidP="004F335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9AFE65" w14:textId="77777777" w:rsidR="004F3358" w:rsidRDefault="004F3358" w:rsidP="004F335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1E4109" w14:textId="77777777" w:rsidR="004F3358" w:rsidRDefault="004F3358" w:rsidP="004F335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B1C6AC" w14:textId="77777777" w:rsidR="004F3358" w:rsidRDefault="004F3358" w:rsidP="004F335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1F6423" w14:textId="77777777" w:rsidR="004F3358" w:rsidRDefault="004F3358" w:rsidP="004F335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2E5180A3" w14:textId="77777777" w:rsidR="004F3358" w:rsidRDefault="004F3358" w:rsidP="004F335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C0B2AD" w14:textId="77777777" w:rsidR="004F3358" w:rsidRDefault="004F3358" w:rsidP="004F335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69358F0" w14:textId="77777777" w:rsidR="004F3358" w:rsidRDefault="004F3358" w:rsidP="004F335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DC7AA9B" w14:textId="77777777" w:rsidR="004F3358" w:rsidRDefault="004F3358" w:rsidP="004F335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FE8D7B8" w14:textId="77777777" w:rsidR="004F3358" w:rsidRDefault="004F3358" w:rsidP="004F335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A89EC3" w14:textId="77777777" w:rsidR="004F3358" w:rsidRDefault="004F3358" w:rsidP="004F335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DF6E6B" w14:textId="77777777" w:rsidR="004F3358" w:rsidRDefault="004F3358" w:rsidP="004F3358">
      <w:pPr>
        <w:tabs>
          <w:tab w:val="left" w:pos="567"/>
        </w:tabs>
        <w:spacing w:line="259" w:lineRule="auto"/>
        <w:jc w:val="both"/>
        <w:textAlignment w:val="baseline"/>
        <w:rPr>
          <w:szCs w:val="24"/>
        </w:rPr>
      </w:pPr>
    </w:p>
    <w:p w14:paraId="5B9BAE99" w14:textId="77777777" w:rsidR="004F3358" w:rsidRDefault="004F3358" w:rsidP="004F335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61877"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659B3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0095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36B87D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47A5D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AB1F54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CA720"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E443EC8"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29556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BBEF71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1AD612" w14:textId="77777777" w:rsidR="004F3358" w:rsidRDefault="004F3358" w:rsidP="004F335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89355C4" w14:textId="77777777" w:rsidR="004F3358" w:rsidRDefault="004F3358" w:rsidP="004F335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4E2940" w14:textId="77777777" w:rsidR="004F3358" w:rsidRDefault="004F3358" w:rsidP="004F335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C916F6A" w14:textId="77777777" w:rsidR="004F3358" w:rsidRDefault="004F3358" w:rsidP="004F335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26C1651" w14:textId="77777777" w:rsidR="004F3358" w:rsidRDefault="004F3358" w:rsidP="004F335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A0EEFA" w14:textId="77777777" w:rsidR="004F3358" w:rsidRDefault="004F3358" w:rsidP="004F335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FCC695" w14:textId="77777777" w:rsidR="004F3358" w:rsidRDefault="004F3358" w:rsidP="004F335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5B3331" w14:textId="77777777" w:rsidR="004F3358" w:rsidRDefault="004F3358" w:rsidP="004F3358">
      <w:pPr>
        <w:tabs>
          <w:tab w:val="left" w:pos="567"/>
        </w:tabs>
        <w:spacing w:line="259" w:lineRule="auto"/>
        <w:jc w:val="both"/>
        <w:textAlignment w:val="baseline"/>
        <w:rPr>
          <w:szCs w:val="24"/>
        </w:rPr>
      </w:pPr>
      <w:r>
        <w:rPr>
          <w:szCs w:val="24"/>
        </w:rPr>
        <w:t>12.1.7. Avanso užtikrinimo suma turi būti nurodoma ir išmokama eurais. </w:t>
      </w:r>
    </w:p>
    <w:p w14:paraId="0CC7E2AE" w14:textId="77777777" w:rsidR="004F3358" w:rsidRDefault="004F3358" w:rsidP="004F335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B4FD4B2" w14:textId="77777777" w:rsidR="004F3358" w:rsidRDefault="004F3358" w:rsidP="004F335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09FA64D" w14:textId="77777777" w:rsidR="004F3358" w:rsidRDefault="004F3358" w:rsidP="004F335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BB8B5" w14:textId="77777777" w:rsidR="004F3358" w:rsidRDefault="004F3358" w:rsidP="004F335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7A9BE6A" w14:textId="77777777" w:rsidR="004F3358" w:rsidRDefault="004F3358" w:rsidP="004F335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FAA700" w14:textId="77777777" w:rsidR="004F3358" w:rsidRDefault="004F3358" w:rsidP="004F3358">
      <w:pPr>
        <w:tabs>
          <w:tab w:val="left" w:pos="567"/>
        </w:tabs>
        <w:spacing w:line="259" w:lineRule="auto"/>
        <w:jc w:val="both"/>
        <w:textAlignment w:val="baseline"/>
        <w:rPr>
          <w:szCs w:val="24"/>
        </w:rPr>
      </w:pPr>
    </w:p>
    <w:p w14:paraId="7BE5713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34DFA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75355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8BB6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4EBD88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DF5A8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Pr>
          <w:rFonts w:eastAsia="Arial"/>
          <w:szCs w:val="24"/>
        </w:rPr>
        <w:lastRenderedPageBreak/>
        <w:t>„E. sąskaita“ priemonėmis, išskyrus VPĮ nustatytus išimtinius atvejus.</w:t>
      </w:r>
    </w:p>
    <w:p w14:paraId="21A208C7" w14:textId="77777777" w:rsidR="004F3358" w:rsidRDefault="004F3358" w:rsidP="004F335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03772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24889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9951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CF9C468"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F0D26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C38BC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D763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B8E4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5DE2B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CEF3F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37276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37995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03280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52270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26E3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AB0E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721A3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8668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587F2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11333C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58B6BBC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4F852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B350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28097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00458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C77BBA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6618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FB99C5B" w14:textId="77777777" w:rsidR="004F3358" w:rsidRDefault="004F3358" w:rsidP="004F335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04992" w14:textId="77777777" w:rsidR="004F3358" w:rsidRDefault="004F3358" w:rsidP="004F3358">
      <w:pPr>
        <w:tabs>
          <w:tab w:val="left" w:pos="567"/>
          <w:tab w:val="left" w:pos="851"/>
          <w:tab w:val="left" w:pos="992"/>
          <w:tab w:val="left" w:pos="1134"/>
        </w:tabs>
        <w:spacing w:line="259" w:lineRule="auto"/>
        <w:ind w:left="360" w:firstLine="53"/>
        <w:jc w:val="both"/>
        <w:rPr>
          <w:rFonts w:eastAsia="Arial"/>
          <w:szCs w:val="24"/>
        </w:rPr>
      </w:pPr>
    </w:p>
    <w:p w14:paraId="1C0318E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DDFAFA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962BA64" w14:textId="77777777" w:rsidR="004F3358" w:rsidRDefault="004F3358" w:rsidP="004F335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95598E" w14:textId="77777777" w:rsidR="004F3358" w:rsidRDefault="004F3358" w:rsidP="004F335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998483" w14:textId="77777777" w:rsidR="004F3358" w:rsidRDefault="004F3358" w:rsidP="004F335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7D6D08" w14:textId="77777777" w:rsidR="004F3358" w:rsidRDefault="004F3358" w:rsidP="004F3358">
      <w:pPr>
        <w:tabs>
          <w:tab w:val="left" w:pos="567"/>
        </w:tabs>
        <w:spacing w:line="259" w:lineRule="auto"/>
        <w:jc w:val="both"/>
        <w:textAlignment w:val="baseline"/>
        <w:rPr>
          <w:szCs w:val="24"/>
        </w:rPr>
      </w:pPr>
    </w:p>
    <w:p w14:paraId="05CCA4C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6DA03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E524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369D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5C4C88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F2A450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7A5E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3EF1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77E2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8C048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3B40E1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8DA3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D2F8A0"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198C83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1D46121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30DEF7"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65EB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CC095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78F224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3D0B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0A05A6" w14:textId="77777777" w:rsidR="004F3358" w:rsidRDefault="004F3358" w:rsidP="004F3358">
      <w:pPr>
        <w:widowControl w:val="0"/>
        <w:tabs>
          <w:tab w:val="left" w:pos="567"/>
          <w:tab w:val="left" w:pos="851"/>
          <w:tab w:val="left" w:pos="992"/>
          <w:tab w:val="left" w:pos="1134"/>
        </w:tabs>
        <w:spacing w:line="259" w:lineRule="auto"/>
        <w:ind w:firstLine="53"/>
        <w:jc w:val="both"/>
        <w:rPr>
          <w:rFonts w:eastAsia="Arial"/>
          <w:szCs w:val="24"/>
        </w:rPr>
      </w:pPr>
    </w:p>
    <w:p w14:paraId="018761A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B963C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34F6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E15675"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E84B3"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F57F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32538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BA374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E6E89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976E92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1DBBC1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B6AF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D255F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38202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370A1C"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18B8AA4"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52B7CF" w14:textId="77777777" w:rsidR="004F3358" w:rsidRDefault="004F3358" w:rsidP="004F335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623E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D14721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46AE44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C564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94B4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BA0C2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703B4F"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02023" w14:textId="77777777" w:rsidR="004F3358" w:rsidRDefault="004F3358" w:rsidP="004F335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FDC1C6" w14:textId="77777777" w:rsidR="004F3358" w:rsidRDefault="004F3358" w:rsidP="004F335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5FF815B" w14:textId="77777777" w:rsidR="004F3358" w:rsidRDefault="004F3358" w:rsidP="004F335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122AEC" w14:textId="77777777" w:rsidR="004F3358" w:rsidRDefault="004F3358" w:rsidP="004F335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054F51" w14:textId="77777777" w:rsidR="004F3358" w:rsidRDefault="004F3358" w:rsidP="004F335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0C09704" w14:textId="77777777" w:rsidR="004F3358" w:rsidRDefault="004F3358" w:rsidP="004F335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6E3DF7" w14:textId="77777777" w:rsidR="004F3358" w:rsidRDefault="004F3358" w:rsidP="004F335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B4BD81C" w14:textId="77777777" w:rsidR="004F3358" w:rsidRDefault="004F3358" w:rsidP="004F335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7AEB0E5" w14:textId="77777777" w:rsidR="004F3358" w:rsidRDefault="004F3358" w:rsidP="004F335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3C50B71" w14:textId="77777777" w:rsidR="004F3358" w:rsidRDefault="004F3358" w:rsidP="004F335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54EE7A" w14:textId="77777777" w:rsidR="004F3358" w:rsidRDefault="004F3358" w:rsidP="004F335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A4DA50B" w14:textId="77777777" w:rsidR="004F3358" w:rsidRDefault="004F3358" w:rsidP="004F335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C19853" w14:textId="77777777" w:rsidR="004F3358" w:rsidRDefault="004F3358" w:rsidP="004F335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0FD6F6A" w14:textId="77777777" w:rsidR="004F3358" w:rsidRDefault="004F3358" w:rsidP="004F335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A7DF04" w14:textId="77777777" w:rsidR="004F3358" w:rsidRDefault="004F3358" w:rsidP="004F335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238E6B" w14:textId="77777777" w:rsidR="004F3358" w:rsidRDefault="004F3358" w:rsidP="004F335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31B8347" w14:textId="77777777" w:rsidR="004F3358" w:rsidRDefault="004F3358" w:rsidP="004F335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87FD8E" w14:textId="77777777" w:rsidR="004F3358" w:rsidRDefault="004F3358" w:rsidP="004F3358">
      <w:pPr>
        <w:spacing w:line="264" w:lineRule="auto"/>
        <w:jc w:val="both"/>
        <w:rPr>
          <w:szCs w:val="24"/>
        </w:rPr>
      </w:pPr>
      <w:r>
        <w:rPr>
          <w:szCs w:val="24"/>
        </w:rPr>
        <w:t>21.7. Sutartinių įsipareigojimų vykdymas stabdomas ne ilgesniam kaip konkrečios, pagrįstos aplinkybės egzistavimo laikotarpiui.</w:t>
      </w:r>
    </w:p>
    <w:p w14:paraId="7917045A" w14:textId="77777777" w:rsidR="004F3358" w:rsidRDefault="004F3358" w:rsidP="004F335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0EF3C0" w14:textId="77777777" w:rsidR="004F3358" w:rsidRDefault="004F3358" w:rsidP="004F335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A9B462" w14:textId="77777777" w:rsidR="004F3358" w:rsidRDefault="004F3358" w:rsidP="004F335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7A172D" w14:textId="77777777" w:rsidR="004F3358" w:rsidRDefault="004F3358" w:rsidP="004F335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D808C4" w14:textId="77777777" w:rsidR="004F3358" w:rsidRDefault="004F3358" w:rsidP="004F3358">
      <w:pPr>
        <w:tabs>
          <w:tab w:val="left" w:pos="567"/>
        </w:tabs>
        <w:spacing w:line="259" w:lineRule="auto"/>
        <w:jc w:val="both"/>
        <w:textAlignment w:val="baseline"/>
        <w:rPr>
          <w:szCs w:val="24"/>
        </w:rPr>
      </w:pPr>
    </w:p>
    <w:p w14:paraId="44D524DD"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FF40E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CB5F0"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86C7329"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p>
    <w:p w14:paraId="138A9D8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7C8F46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57A33" w14:textId="77777777" w:rsidR="004F3358" w:rsidRDefault="004F3358" w:rsidP="004F335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3DBB64" w14:textId="77777777" w:rsidR="004F3358" w:rsidRDefault="004F3358" w:rsidP="004F335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84A9C08" w14:textId="77777777" w:rsidR="004F3358" w:rsidRDefault="004F3358" w:rsidP="004F3358">
      <w:pPr>
        <w:tabs>
          <w:tab w:val="left" w:pos="567"/>
        </w:tabs>
        <w:spacing w:line="259" w:lineRule="auto"/>
        <w:jc w:val="both"/>
        <w:textAlignment w:val="baseline"/>
        <w:rPr>
          <w:szCs w:val="24"/>
        </w:rPr>
      </w:pPr>
    </w:p>
    <w:p w14:paraId="2150BB4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12E10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2D7A55" w14:textId="77777777" w:rsidR="004F3358" w:rsidRDefault="004F3358" w:rsidP="004F335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BAFF80" w14:textId="77777777" w:rsidR="004F3358" w:rsidRDefault="004F3358" w:rsidP="004F335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E88534" w14:textId="77777777" w:rsidR="004F3358" w:rsidRDefault="004F3358" w:rsidP="004F335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14ADC1B" w14:textId="77777777" w:rsidR="004F3358" w:rsidRDefault="004F3358" w:rsidP="004F335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EAC4D6" w14:textId="77777777" w:rsidR="004F3358" w:rsidRDefault="004F3358" w:rsidP="004F335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8E1516" w14:textId="77777777" w:rsidR="004F3358" w:rsidRDefault="004F3358" w:rsidP="004F335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1CBFAE7" w14:textId="77777777" w:rsidR="004F3358" w:rsidRDefault="004F3358" w:rsidP="004F335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9657152" w14:textId="77777777" w:rsidR="004F3358" w:rsidRDefault="004F3358" w:rsidP="004F335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B924F1" w14:textId="77777777" w:rsidR="004F3358" w:rsidRDefault="004F3358" w:rsidP="004F335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0CAF655" w14:textId="77777777" w:rsidR="004F3358" w:rsidRDefault="004F3358" w:rsidP="004F3358">
      <w:pPr>
        <w:tabs>
          <w:tab w:val="left" w:pos="567"/>
        </w:tabs>
        <w:spacing w:line="259" w:lineRule="auto"/>
        <w:jc w:val="both"/>
        <w:textAlignment w:val="baseline"/>
        <w:rPr>
          <w:szCs w:val="24"/>
        </w:rPr>
      </w:pPr>
      <w:r>
        <w:rPr>
          <w:szCs w:val="24"/>
        </w:rPr>
        <w:t>22.2.2.8. nebelieka perkamų Prekių poreikio; </w:t>
      </w:r>
    </w:p>
    <w:p w14:paraId="35591157" w14:textId="77777777" w:rsidR="004F3358" w:rsidRDefault="004F3358" w:rsidP="004F335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4FB1730" w14:textId="77777777" w:rsidR="004F3358" w:rsidRDefault="004F3358" w:rsidP="004F335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B56B73" w14:textId="77777777" w:rsidR="004F3358" w:rsidRDefault="004F3358" w:rsidP="004F335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DE7DA8B" w14:textId="77777777" w:rsidR="004F3358" w:rsidRDefault="004F3358" w:rsidP="004F335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B7D014" w14:textId="77777777" w:rsidR="004F3358" w:rsidRDefault="004F3358" w:rsidP="004F3358">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B650FB" w14:textId="77777777" w:rsidR="004F3358" w:rsidRDefault="004F3358" w:rsidP="004F335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4D6C1F" w14:textId="77777777" w:rsidR="004F3358" w:rsidRDefault="004F3358" w:rsidP="004F335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9D147" w14:textId="77777777" w:rsidR="004F3358" w:rsidRDefault="004F3358" w:rsidP="004F335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1E7FD7" w14:textId="77777777" w:rsidR="004F3358" w:rsidRDefault="004F3358" w:rsidP="004F335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C1B1613" w14:textId="77777777" w:rsidR="004F3358" w:rsidRDefault="004F3358" w:rsidP="004F335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AAEDF" w14:textId="77777777" w:rsidR="004F3358" w:rsidRDefault="004F3358" w:rsidP="004F3358">
      <w:pPr>
        <w:tabs>
          <w:tab w:val="left" w:pos="567"/>
        </w:tabs>
        <w:spacing w:line="259" w:lineRule="auto"/>
        <w:jc w:val="both"/>
        <w:textAlignment w:val="baseline"/>
        <w:rPr>
          <w:szCs w:val="24"/>
        </w:rPr>
      </w:pPr>
    </w:p>
    <w:p w14:paraId="4E835DE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B740C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3D4A3E" w14:textId="77777777" w:rsidR="004F3358" w:rsidRDefault="004F3358" w:rsidP="004F335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560398" w14:textId="77777777" w:rsidR="004F3358" w:rsidRDefault="004F3358" w:rsidP="004F335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9D4943E" w14:textId="77777777" w:rsidR="004F3358" w:rsidRDefault="004F3358" w:rsidP="004F335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47E6F0" w14:textId="77777777" w:rsidR="004F3358" w:rsidRDefault="004F3358" w:rsidP="004F335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0736BEB" w14:textId="77777777" w:rsidR="004F3358" w:rsidRDefault="004F3358" w:rsidP="004F3358">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6FFCAF9" w14:textId="77777777" w:rsidR="004F3358" w:rsidRDefault="004F3358" w:rsidP="004F335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E1A7991" w14:textId="77777777" w:rsidR="004F3358" w:rsidRDefault="004F3358" w:rsidP="004F335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B6719C" w14:textId="77777777" w:rsidR="004F3358" w:rsidRDefault="004F3358" w:rsidP="004F335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3167E2" w14:textId="77777777" w:rsidR="004F3358" w:rsidRDefault="004F3358" w:rsidP="004F335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6B0678" w14:textId="77777777" w:rsidR="004F3358" w:rsidRDefault="004F3358" w:rsidP="004F3358">
      <w:pPr>
        <w:tabs>
          <w:tab w:val="left" w:pos="567"/>
        </w:tabs>
        <w:spacing w:line="259" w:lineRule="auto"/>
        <w:jc w:val="both"/>
        <w:textAlignment w:val="baseline"/>
        <w:rPr>
          <w:szCs w:val="24"/>
        </w:rPr>
      </w:pPr>
    </w:p>
    <w:p w14:paraId="38E3FA5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D08BAA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ED2541" w14:textId="77777777" w:rsidR="004F3358" w:rsidRDefault="004F3358" w:rsidP="004F335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BB1C3D" w14:textId="77777777" w:rsidR="004F3358" w:rsidRDefault="004F3358" w:rsidP="004F3358">
      <w:pPr>
        <w:tabs>
          <w:tab w:val="left" w:pos="567"/>
        </w:tabs>
        <w:spacing w:line="259" w:lineRule="auto"/>
        <w:jc w:val="both"/>
        <w:textAlignment w:val="baseline"/>
        <w:rPr>
          <w:szCs w:val="24"/>
        </w:rPr>
      </w:pPr>
      <w:r>
        <w:rPr>
          <w:szCs w:val="24"/>
        </w:rPr>
        <w:t>22.4.2. Nutraukus Sutartį, Šalys privalo: </w:t>
      </w:r>
    </w:p>
    <w:p w14:paraId="3B36F9BF" w14:textId="77777777" w:rsidR="004F3358" w:rsidRDefault="004F3358" w:rsidP="004F335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17E6F5" w14:textId="77777777" w:rsidR="004F3358" w:rsidRDefault="004F3358" w:rsidP="004F335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B042549" w14:textId="77777777" w:rsidR="004F3358" w:rsidRDefault="004F3358" w:rsidP="004F335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174B04" w14:textId="77777777" w:rsidR="004F3358" w:rsidRDefault="004F3358" w:rsidP="004F3358">
      <w:pPr>
        <w:tabs>
          <w:tab w:val="left" w:pos="567"/>
        </w:tabs>
        <w:spacing w:line="259" w:lineRule="auto"/>
        <w:jc w:val="both"/>
        <w:textAlignment w:val="baseline"/>
        <w:rPr>
          <w:szCs w:val="24"/>
        </w:rPr>
      </w:pPr>
    </w:p>
    <w:p w14:paraId="3DA5CF1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D05874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22BEC6" w14:textId="77777777" w:rsidR="004F3358" w:rsidRDefault="004F3358" w:rsidP="004F335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7FD9CED" w14:textId="77777777" w:rsidR="004F3358" w:rsidRDefault="004F3358" w:rsidP="004F335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7A18A0" w14:textId="77777777" w:rsidR="004F3358" w:rsidRDefault="004F3358" w:rsidP="004F335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0F7482" w14:textId="77777777" w:rsidR="004F3358" w:rsidRDefault="004F3358" w:rsidP="004F335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5F59CE1" w14:textId="77777777" w:rsidR="004F3358" w:rsidRDefault="004F3358" w:rsidP="004F3358">
      <w:pPr>
        <w:spacing w:line="259" w:lineRule="auto"/>
        <w:jc w:val="both"/>
        <w:rPr>
          <w:szCs w:val="24"/>
        </w:rPr>
      </w:pPr>
      <w:r>
        <w:rPr>
          <w:szCs w:val="24"/>
        </w:rPr>
        <w:lastRenderedPageBreak/>
        <w:t>23.1.4. Šalys sudarė rašytinį susitarimą prie Sutarties dėl Prekių keitimo.</w:t>
      </w:r>
    </w:p>
    <w:p w14:paraId="4A90551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1DBFD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6550B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B06F2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A54A8B" w14:textId="77777777" w:rsidR="004F3358" w:rsidRDefault="004F3358" w:rsidP="004F335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E29776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5CFFA"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98A0CF"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5DE9C2"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FDD9909"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p>
    <w:p w14:paraId="4344B4C7"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D80D3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7F9F12" w14:textId="77777777" w:rsidR="004F3358" w:rsidRDefault="004F3358" w:rsidP="004F335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62FD5" w14:textId="77777777" w:rsidR="004F3358" w:rsidRDefault="004F3358" w:rsidP="004F335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65E45B" w14:textId="77777777" w:rsidR="004F3358" w:rsidRDefault="004F3358" w:rsidP="004F335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EF65910" w14:textId="77777777" w:rsidR="004F3358" w:rsidRDefault="004F3358" w:rsidP="004F3358">
      <w:pPr>
        <w:jc w:val="both"/>
      </w:pPr>
    </w:p>
    <w:p w14:paraId="4D31DB1B" w14:textId="77777777" w:rsidR="004F3358" w:rsidRDefault="004F3358">
      <w:pPr>
        <w:jc w:val="center"/>
        <w:rPr>
          <w:szCs w:val="24"/>
        </w:rPr>
      </w:pPr>
    </w:p>
    <w:p w14:paraId="42D88D71" w14:textId="77777777" w:rsidR="004F3358" w:rsidRDefault="004F3358">
      <w:pPr>
        <w:jc w:val="center"/>
        <w:rPr>
          <w:szCs w:val="24"/>
        </w:rPr>
      </w:pPr>
    </w:p>
    <w:p w14:paraId="5388F77B" w14:textId="77777777" w:rsidR="004F3358" w:rsidRDefault="004F3358">
      <w:pPr>
        <w:jc w:val="center"/>
        <w:rPr>
          <w:szCs w:val="24"/>
        </w:rPr>
      </w:pPr>
    </w:p>
    <w:p w14:paraId="1B65D713" w14:textId="77777777" w:rsidR="004F3358" w:rsidRDefault="004F3358">
      <w:pPr>
        <w:jc w:val="center"/>
        <w:rPr>
          <w:szCs w:val="24"/>
        </w:rPr>
      </w:pPr>
    </w:p>
    <w:p w14:paraId="5B53B93C" w14:textId="77777777" w:rsidR="004F3358" w:rsidRDefault="004F3358">
      <w:pPr>
        <w:jc w:val="center"/>
        <w:rPr>
          <w:szCs w:val="24"/>
        </w:rPr>
      </w:pPr>
    </w:p>
    <w:p w14:paraId="3DF5FC5E" w14:textId="77777777" w:rsidR="004F3358" w:rsidRDefault="004F3358">
      <w:pPr>
        <w:jc w:val="center"/>
        <w:rPr>
          <w:szCs w:val="24"/>
        </w:rPr>
      </w:pPr>
    </w:p>
    <w:p w14:paraId="368DC2A3" w14:textId="77777777" w:rsidR="004F3358" w:rsidRDefault="004F3358">
      <w:pPr>
        <w:jc w:val="center"/>
        <w:rPr>
          <w:szCs w:val="24"/>
        </w:rPr>
      </w:pPr>
    </w:p>
    <w:p w14:paraId="3B7D09D4" w14:textId="77777777" w:rsidR="004F3358" w:rsidRDefault="004F3358">
      <w:pPr>
        <w:jc w:val="center"/>
        <w:rPr>
          <w:szCs w:val="24"/>
        </w:rPr>
      </w:pPr>
    </w:p>
    <w:p w14:paraId="53FEAD5F" w14:textId="77777777" w:rsidR="004F3358" w:rsidRDefault="004F3358">
      <w:pPr>
        <w:jc w:val="center"/>
        <w:rPr>
          <w:szCs w:val="24"/>
        </w:rPr>
      </w:pPr>
    </w:p>
    <w:p w14:paraId="043D68DF" w14:textId="77777777" w:rsidR="004F3358" w:rsidRDefault="004F3358">
      <w:pPr>
        <w:jc w:val="center"/>
        <w:rPr>
          <w:szCs w:val="24"/>
        </w:rPr>
      </w:pPr>
    </w:p>
    <w:p w14:paraId="16950C9A" w14:textId="77777777" w:rsidR="004F3358" w:rsidRDefault="004F3358">
      <w:pPr>
        <w:jc w:val="center"/>
        <w:rPr>
          <w:szCs w:val="24"/>
        </w:rPr>
      </w:pPr>
    </w:p>
    <w:p w14:paraId="7F497ABF" w14:textId="77777777" w:rsidR="004F3358" w:rsidRDefault="004F3358">
      <w:pPr>
        <w:jc w:val="center"/>
        <w:rPr>
          <w:szCs w:val="24"/>
        </w:rPr>
      </w:pPr>
    </w:p>
    <w:p w14:paraId="5EA46852" w14:textId="77777777" w:rsidR="004F3358" w:rsidRDefault="004F3358">
      <w:pPr>
        <w:jc w:val="center"/>
        <w:rPr>
          <w:szCs w:val="24"/>
        </w:rPr>
      </w:pPr>
    </w:p>
    <w:p w14:paraId="7B21B9EF" w14:textId="77777777" w:rsidR="004F3358" w:rsidRDefault="004F3358">
      <w:pPr>
        <w:jc w:val="center"/>
        <w:rPr>
          <w:szCs w:val="24"/>
        </w:rPr>
      </w:pPr>
    </w:p>
    <w:p w14:paraId="558E6453" w14:textId="77777777" w:rsidR="004F3358" w:rsidRDefault="004F3358">
      <w:pPr>
        <w:jc w:val="center"/>
        <w:rPr>
          <w:szCs w:val="24"/>
        </w:rPr>
      </w:pPr>
    </w:p>
    <w:p w14:paraId="1F59EE1C" w14:textId="77777777" w:rsidR="004F3358" w:rsidRDefault="004F3358">
      <w:pPr>
        <w:jc w:val="center"/>
        <w:rPr>
          <w:szCs w:val="24"/>
        </w:rPr>
      </w:pPr>
    </w:p>
    <w:sectPr w:rsidR="004F3358" w:rsidSect="00D366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00A5" w14:textId="77777777" w:rsidR="00310596" w:rsidRDefault="00310596">
      <w:pPr>
        <w:rPr>
          <w:kern w:val="2"/>
          <w:sz w:val="22"/>
          <w:szCs w:val="22"/>
          <w:lang w:val="en-US"/>
        </w:rPr>
      </w:pPr>
      <w:r>
        <w:rPr>
          <w:kern w:val="2"/>
          <w:sz w:val="22"/>
          <w:szCs w:val="22"/>
          <w:lang w:val="en-US"/>
        </w:rPr>
        <w:separator/>
      </w:r>
    </w:p>
  </w:endnote>
  <w:endnote w:type="continuationSeparator" w:id="0">
    <w:p w14:paraId="0651376D" w14:textId="77777777" w:rsidR="00310596" w:rsidRDefault="00310596">
      <w:pPr>
        <w:rPr>
          <w:kern w:val="2"/>
          <w:sz w:val="22"/>
          <w:szCs w:val="22"/>
          <w:lang w:val="en-US"/>
        </w:rPr>
      </w:pPr>
      <w:r>
        <w:rPr>
          <w:kern w:val="2"/>
          <w:sz w:val="22"/>
          <w:szCs w:val="22"/>
          <w:lang w:val="en-US"/>
        </w:rPr>
        <w:continuationSeparator/>
      </w:r>
    </w:p>
  </w:endnote>
  <w:endnote w:type="continuationNotice" w:id="1">
    <w:p w14:paraId="3987909C" w14:textId="77777777" w:rsidR="00310596" w:rsidRDefault="003105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EE30" w14:textId="77777777" w:rsidR="00310596" w:rsidRDefault="00310596">
      <w:pPr>
        <w:rPr>
          <w:kern w:val="2"/>
          <w:sz w:val="22"/>
          <w:szCs w:val="22"/>
          <w:lang w:val="en-US"/>
        </w:rPr>
      </w:pPr>
      <w:r>
        <w:rPr>
          <w:kern w:val="2"/>
          <w:sz w:val="22"/>
          <w:szCs w:val="22"/>
          <w:lang w:val="en-US"/>
        </w:rPr>
        <w:separator/>
      </w:r>
    </w:p>
  </w:footnote>
  <w:footnote w:type="continuationSeparator" w:id="0">
    <w:p w14:paraId="3EAF4F8D" w14:textId="77777777" w:rsidR="00310596" w:rsidRDefault="00310596">
      <w:pPr>
        <w:rPr>
          <w:kern w:val="2"/>
          <w:sz w:val="22"/>
          <w:szCs w:val="22"/>
          <w:lang w:val="en-US"/>
        </w:rPr>
      </w:pPr>
      <w:r>
        <w:rPr>
          <w:kern w:val="2"/>
          <w:sz w:val="22"/>
          <w:szCs w:val="22"/>
          <w:lang w:val="en-US"/>
        </w:rPr>
        <w:continuationSeparator/>
      </w:r>
    </w:p>
  </w:footnote>
  <w:footnote w:type="continuationNotice" w:id="1">
    <w:p w14:paraId="14E6ECEA" w14:textId="77777777" w:rsidR="00310596" w:rsidRDefault="003105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75934"/>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2A01"/>
    <w:rsid w:val="00114ACB"/>
    <w:rsid w:val="00120EF5"/>
    <w:rsid w:val="001322C8"/>
    <w:rsid w:val="0014099C"/>
    <w:rsid w:val="00152806"/>
    <w:rsid w:val="00154817"/>
    <w:rsid w:val="00191634"/>
    <w:rsid w:val="001A6F33"/>
    <w:rsid w:val="001D01C1"/>
    <w:rsid w:val="001F4E02"/>
    <w:rsid w:val="002044C1"/>
    <w:rsid w:val="002112BB"/>
    <w:rsid w:val="002152A6"/>
    <w:rsid w:val="00224A7B"/>
    <w:rsid w:val="00231141"/>
    <w:rsid w:val="00242300"/>
    <w:rsid w:val="00247D64"/>
    <w:rsid w:val="00255CEF"/>
    <w:rsid w:val="00261FD8"/>
    <w:rsid w:val="00267FAA"/>
    <w:rsid w:val="00282579"/>
    <w:rsid w:val="00285871"/>
    <w:rsid w:val="002A7327"/>
    <w:rsid w:val="002D4103"/>
    <w:rsid w:val="002D58B1"/>
    <w:rsid w:val="002D6D00"/>
    <w:rsid w:val="002E2CEA"/>
    <w:rsid w:val="00302FC7"/>
    <w:rsid w:val="00310596"/>
    <w:rsid w:val="003145AC"/>
    <w:rsid w:val="00333DC3"/>
    <w:rsid w:val="00333E74"/>
    <w:rsid w:val="0033773C"/>
    <w:rsid w:val="003542F4"/>
    <w:rsid w:val="0037207D"/>
    <w:rsid w:val="0038173B"/>
    <w:rsid w:val="003D2F1A"/>
    <w:rsid w:val="003D473E"/>
    <w:rsid w:val="003E5A8F"/>
    <w:rsid w:val="003F19DD"/>
    <w:rsid w:val="00410672"/>
    <w:rsid w:val="00413C8A"/>
    <w:rsid w:val="00422822"/>
    <w:rsid w:val="00430F59"/>
    <w:rsid w:val="004314B7"/>
    <w:rsid w:val="00434B24"/>
    <w:rsid w:val="00434FA8"/>
    <w:rsid w:val="00437D2F"/>
    <w:rsid w:val="004703CC"/>
    <w:rsid w:val="00485166"/>
    <w:rsid w:val="004A7BCF"/>
    <w:rsid w:val="004B0DD3"/>
    <w:rsid w:val="004B14EF"/>
    <w:rsid w:val="004B7DFD"/>
    <w:rsid w:val="004C2E0E"/>
    <w:rsid w:val="004E49CF"/>
    <w:rsid w:val="004E49DF"/>
    <w:rsid w:val="004F3358"/>
    <w:rsid w:val="004F6572"/>
    <w:rsid w:val="004F6A90"/>
    <w:rsid w:val="005406E0"/>
    <w:rsid w:val="005515F3"/>
    <w:rsid w:val="005542F5"/>
    <w:rsid w:val="0056676B"/>
    <w:rsid w:val="0056728F"/>
    <w:rsid w:val="005744B9"/>
    <w:rsid w:val="00590D37"/>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C355F"/>
    <w:rsid w:val="006D2EC5"/>
    <w:rsid w:val="006F3345"/>
    <w:rsid w:val="00701663"/>
    <w:rsid w:val="0071371F"/>
    <w:rsid w:val="0071603B"/>
    <w:rsid w:val="00720465"/>
    <w:rsid w:val="0072387C"/>
    <w:rsid w:val="00725147"/>
    <w:rsid w:val="00725B43"/>
    <w:rsid w:val="007349BC"/>
    <w:rsid w:val="007412BF"/>
    <w:rsid w:val="007542D7"/>
    <w:rsid w:val="00756874"/>
    <w:rsid w:val="0077462F"/>
    <w:rsid w:val="0078283C"/>
    <w:rsid w:val="00797247"/>
    <w:rsid w:val="007D6EB1"/>
    <w:rsid w:val="007E0EFC"/>
    <w:rsid w:val="007F58F6"/>
    <w:rsid w:val="00801B05"/>
    <w:rsid w:val="00812484"/>
    <w:rsid w:val="008164B2"/>
    <w:rsid w:val="008200AA"/>
    <w:rsid w:val="00837CDE"/>
    <w:rsid w:val="00842586"/>
    <w:rsid w:val="00853F7E"/>
    <w:rsid w:val="0085407E"/>
    <w:rsid w:val="00871A1B"/>
    <w:rsid w:val="00876B80"/>
    <w:rsid w:val="00877D96"/>
    <w:rsid w:val="0088588A"/>
    <w:rsid w:val="00892CF9"/>
    <w:rsid w:val="008B4C11"/>
    <w:rsid w:val="008C39AE"/>
    <w:rsid w:val="008C6B34"/>
    <w:rsid w:val="008D40E2"/>
    <w:rsid w:val="008E0BCC"/>
    <w:rsid w:val="00914F93"/>
    <w:rsid w:val="00916BCA"/>
    <w:rsid w:val="00917589"/>
    <w:rsid w:val="00920696"/>
    <w:rsid w:val="00966C14"/>
    <w:rsid w:val="009705CA"/>
    <w:rsid w:val="00971F31"/>
    <w:rsid w:val="009742BA"/>
    <w:rsid w:val="0098050F"/>
    <w:rsid w:val="00980F16"/>
    <w:rsid w:val="00981110"/>
    <w:rsid w:val="00983081"/>
    <w:rsid w:val="009A6D5D"/>
    <w:rsid w:val="009C3FC8"/>
    <w:rsid w:val="009C7350"/>
    <w:rsid w:val="009D7E36"/>
    <w:rsid w:val="00A0260C"/>
    <w:rsid w:val="00A046CD"/>
    <w:rsid w:val="00A10867"/>
    <w:rsid w:val="00A12FF0"/>
    <w:rsid w:val="00A3003B"/>
    <w:rsid w:val="00A3305A"/>
    <w:rsid w:val="00A45A5F"/>
    <w:rsid w:val="00A477CC"/>
    <w:rsid w:val="00A615C5"/>
    <w:rsid w:val="00A6380D"/>
    <w:rsid w:val="00A65B55"/>
    <w:rsid w:val="00A84CB5"/>
    <w:rsid w:val="00A87003"/>
    <w:rsid w:val="00A91D1A"/>
    <w:rsid w:val="00A969F8"/>
    <w:rsid w:val="00A978FA"/>
    <w:rsid w:val="00AA7C06"/>
    <w:rsid w:val="00AB7976"/>
    <w:rsid w:val="00AD52EA"/>
    <w:rsid w:val="00AD596C"/>
    <w:rsid w:val="00B02695"/>
    <w:rsid w:val="00B04762"/>
    <w:rsid w:val="00B05E37"/>
    <w:rsid w:val="00B14C0B"/>
    <w:rsid w:val="00B1558C"/>
    <w:rsid w:val="00B15FCA"/>
    <w:rsid w:val="00B32FF8"/>
    <w:rsid w:val="00B33811"/>
    <w:rsid w:val="00B416E6"/>
    <w:rsid w:val="00B53584"/>
    <w:rsid w:val="00B66A37"/>
    <w:rsid w:val="00B77612"/>
    <w:rsid w:val="00B77722"/>
    <w:rsid w:val="00B82D49"/>
    <w:rsid w:val="00B863BB"/>
    <w:rsid w:val="00B918A9"/>
    <w:rsid w:val="00BB13C6"/>
    <w:rsid w:val="00BB1F75"/>
    <w:rsid w:val="00BB3DE8"/>
    <w:rsid w:val="00BB5365"/>
    <w:rsid w:val="00BC3048"/>
    <w:rsid w:val="00BC372E"/>
    <w:rsid w:val="00BD39E1"/>
    <w:rsid w:val="00BF0A8C"/>
    <w:rsid w:val="00BF1AEB"/>
    <w:rsid w:val="00C23670"/>
    <w:rsid w:val="00C26774"/>
    <w:rsid w:val="00C303BE"/>
    <w:rsid w:val="00C44CCE"/>
    <w:rsid w:val="00C50BC6"/>
    <w:rsid w:val="00C73959"/>
    <w:rsid w:val="00C82A66"/>
    <w:rsid w:val="00C87D99"/>
    <w:rsid w:val="00C91858"/>
    <w:rsid w:val="00CA09B3"/>
    <w:rsid w:val="00CA7333"/>
    <w:rsid w:val="00CB5728"/>
    <w:rsid w:val="00CC138E"/>
    <w:rsid w:val="00CD1C6B"/>
    <w:rsid w:val="00CD5ABD"/>
    <w:rsid w:val="00CD7814"/>
    <w:rsid w:val="00CE1287"/>
    <w:rsid w:val="00CE1798"/>
    <w:rsid w:val="00CE212D"/>
    <w:rsid w:val="00CF402D"/>
    <w:rsid w:val="00CF6B60"/>
    <w:rsid w:val="00CF7081"/>
    <w:rsid w:val="00D032E6"/>
    <w:rsid w:val="00D175F4"/>
    <w:rsid w:val="00D20E81"/>
    <w:rsid w:val="00D23FDE"/>
    <w:rsid w:val="00D366E2"/>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31ACF"/>
    <w:rsid w:val="00E40AB8"/>
    <w:rsid w:val="00E466B9"/>
    <w:rsid w:val="00E52906"/>
    <w:rsid w:val="00E6291C"/>
    <w:rsid w:val="00E677AB"/>
    <w:rsid w:val="00E7741A"/>
    <w:rsid w:val="00E84F05"/>
    <w:rsid w:val="00E96A2E"/>
    <w:rsid w:val="00EA1DC3"/>
    <w:rsid w:val="00EB69F0"/>
    <w:rsid w:val="00EC4D70"/>
    <w:rsid w:val="00EC5AC7"/>
    <w:rsid w:val="00ED3BAD"/>
    <w:rsid w:val="00EE48C7"/>
    <w:rsid w:val="00EE7664"/>
    <w:rsid w:val="00EE7FE5"/>
    <w:rsid w:val="00F1232A"/>
    <w:rsid w:val="00F27487"/>
    <w:rsid w:val="00F304F5"/>
    <w:rsid w:val="00F323E9"/>
    <w:rsid w:val="00F34E9F"/>
    <w:rsid w:val="00F35209"/>
    <w:rsid w:val="00F42CFA"/>
    <w:rsid w:val="00F433E9"/>
    <w:rsid w:val="00F4480A"/>
    <w:rsid w:val="00F471E6"/>
    <w:rsid w:val="00F509D0"/>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 w:type="paragraph" w:customStyle="1" w:styleId="Default">
    <w:name w:val="Default"/>
    <w:rsid w:val="004F3358"/>
    <w:pPr>
      <w:autoSpaceDE w:val="0"/>
      <w:autoSpaceDN w:val="0"/>
      <w:adjustRightInd w:val="0"/>
    </w:pPr>
    <w:rPr>
      <w:color w:val="000000"/>
      <w:szCs w:val="24"/>
    </w:rPr>
  </w:style>
  <w:style w:type="table" w:customStyle="1" w:styleId="Lentelstinklelis2">
    <w:name w:val="Lentelės tinklelis2"/>
    <w:basedOn w:val="prastojilentel"/>
    <w:next w:val="Lentelstinklelis"/>
    <w:uiPriority w:val="39"/>
    <w:rsid w:val="004F33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12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60807</Words>
  <Characters>34660</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10</cp:revision>
  <cp:lastPrinted>2024-03-26T11:16:00Z</cp:lastPrinted>
  <dcterms:created xsi:type="dcterms:W3CDTF">2024-11-05T09:41:00Z</dcterms:created>
  <dcterms:modified xsi:type="dcterms:W3CDTF">2024-11-06T13:11:00Z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