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479" w:rsidRPr="000F2810" w:rsidRDefault="00225479" w:rsidP="00225479">
      <w:pPr>
        <w:spacing w:after="0" w:line="240" w:lineRule="auto"/>
        <w:jc w:val="center"/>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 xml:space="preserve">PASLAUGŲ VIEŠOJO PIRKIMO-PARDAVIMO SUTARTIS  </w:t>
      </w:r>
    </w:p>
    <w:p w:rsidR="00225479" w:rsidRPr="000F2810" w:rsidRDefault="00225479" w:rsidP="00225479">
      <w:pPr>
        <w:spacing w:after="0" w:line="240" w:lineRule="auto"/>
        <w:jc w:val="center"/>
        <w:rPr>
          <w:rFonts w:ascii="Times New Roman" w:eastAsia="Times New Roman" w:hAnsi="Times New Roman" w:cs="Times New Roman"/>
          <w:color w:val="000000"/>
          <w:sz w:val="24"/>
          <w:szCs w:val="24"/>
          <w:lang w:val="lt-LT" w:eastAsia="lt-LT"/>
        </w:rPr>
      </w:pPr>
    </w:p>
    <w:p w:rsidR="00225479" w:rsidRPr="000F2810" w:rsidRDefault="00225479" w:rsidP="00225479">
      <w:pPr>
        <w:spacing w:after="0" w:line="240" w:lineRule="auto"/>
        <w:rPr>
          <w:rFonts w:ascii="Times New Roman" w:eastAsia="Times New Roman" w:hAnsi="Times New Roman" w:cs="Times New Roman"/>
          <w:lang w:val="lt-LT" w:eastAsia="lt-LT"/>
        </w:rPr>
      </w:pPr>
    </w:p>
    <w:p w:rsidR="00225479" w:rsidRPr="000F2810" w:rsidRDefault="00225479" w:rsidP="00225479">
      <w:pPr>
        <w:spacing w:after="0" w:line="240" w:lineRule="auto"/>
        <w:ind w:left="2880" w:firstLine="720"/>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20</w:t>
      </w:r>
      <w:r>
        <w:rPr>
          <w:rFonts w:ascii="Times New Roman" w:eastAsia="Times New Roman" w:hAnsi="Times New Roman" w:cs="Times New Roman"/>
          <w:sz w:val="24"/>
          <w:szCs w:val="24"/>
          <w:lang w:val="lt-LT" w:eastAsia="lt-LT"/>
        </w:rPr>
        <w:t>24 m. ......................</w:t>
      </w:r>
      <w:r w:rsidRPr="000F2810">
        <w:rPr>
          <w:rFonts w:ascii="Times New Roman" w:eastAsia="Times New Roman" w:hAnsi="Times New Roman" w:cs="Times New Roman"/>
          <w:sz w:val="24"/>
          <w:szCs w:val="24"/>
          <w:lang w:val="lt-LT" w:eastAsia="lt-LT"/>
        </w:rPr>
        <w:t>..... Nr.</w:t>
      </w:r>
    </w:p>
    <w:p w:rsidR="00225479" w:rsidRPr="000F2810" w:rsidRDefault="00225479" w:rsidP="00225479">
      <w:pPr>
        <w:spacing w:after="0" w:line="240" w:lineRule="auto"/>
        <w:ind w:left="3600"/>
        <w:jc w:val="both"/>
        <w:rPr>
          <w:rFonts w:ascii="Times New Roman" w:eastAsia="Times New Roman" w:hAnsi="Times New Roman" w:cs="Times New Roman"/>
          <w:i/>
          <w:sz w:val="24"/>
          <w:szCs w:val="24"/>
          <w:lang w:val="lt-LT" w:eastAsia="lt-LT"/>
        </w:rPr>
      </w:pPr>
      <w:r w:rsidRPr="000F2810">
        <w:rPr>
          <w:rFonts w:ascii="Times New Roman" w:eastAsia="Times New Roman" w:hAnsi="Times New Roman" w:cs="Times New Roman"/>
          <w:lang w:val="lt-LT" w:eastAsia="lt-LT"/>
        </w:rPr>
        <w:t xml:space="preserve">         Vilnius </w:t>
      </w:r>
    </w:p>
    <w:p w:rsidR="00225479" w:rsidRPr="000F2810" w:rsidRDefault="00225479" w:rsidP="00225479">
      <w:pPr>
        <w:spacing w:after="0" w:line="240" w:lineRule="auto"/>
        <w:ind w:left="3600"/>
        <w:jc w:val="both"/>
        <w:rPr>
          <w:rFonts w:ascii="Times New Roman" w:eastAsia="Times New Roman" w:hAnsi="Times New Roman" w:cs="Times New Roman"/>
          <w:i/>
          <w:sz w:val="24"/>
          <w:szCs w:val="24"/>
          <w:lang w:val="lt-LT" w:eastAsia="lt-LT"/>
        </w:rPr>
      </w:pPr>
    </w:p>
    <w:p w:rsidR="00225479" w:rsidRPr="000F2810" w:rsidRDefault="00225479" w:rsidP="00225479">
      <w:pPr>
        <w:spacing w:after="0" w:line="240" w:lineRule="auto"/>
        <w:ind w:left="3600"/>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I. SPECIALIOJI DALIS</w:t>
      </w:r>
    </w:p>
    <w:p w:rsidR="00225479" w:rsidRPr="000F2810" w:rsidRDefault="00225479" w:rsidP="00225479">
      <w:pPr>
        <w:spacing w:after="0" w:line="240" w:lineRule="auto"/>
        <w:ind w:left="3600"/>
        <w:jc w:val="both"/>
        <w:rPr>
          <w:rFonts w:ascii="Times New Roman" w:eastAsia="Times New Roman" w:hAnsi="Times New Roman" w:cs="Times New Roman"/>
          <w:i/>
          <w:sz w:val="20"/>
          <w:szCs w:val="20"/>
          <w:lang w:val="lt-LT" w:eastAsia="lt-LT"/>
        </w:rPr>
      </w:pPr>
    </w:p>
    <w:p w:rsidR="00225479" w:rsidRPr="000F2810" w:rsidRDefault="00225479" w:rsidP="00225479">
      <w:pPr>
        <w:spacing w:after="0" w:line="240" w:lineRule="auto"/>
        <w:jc w:val="both"/>
        <w:rPr>
          <w:rFonts w:ascii="Times New Roman" w:eastAsia="Times New Roman" w:hAnsi="Times New Roman" w:cs="Times New Roman"/>
          <w:color w:val="000000"/>
          <w:sz w:val="24"/>
          <w:szCs w:val="24"/>
          <w:lang w:val="lt-LT" w:eastAsia="lt-LT"/>
        </w:rPr>
      </w:pPr>
      <w:r w:rsidRPr="000F2810">
        <w:rPr>
          <w:rFonts w:ascii="Times New Roman" w:eastAsia="Times New Roman" w:hAnsi="Times New Roman" w:cs="Times New Roman"/>
          <w:b/>
          <w:color w:val="000000"/>
          <w:sz w:val="24"/>
          <w:szCs w:val="24"/>
          <w:lang w:val="lt-LT" w:eastAsia="lt-LT"/>
        </w:rPr>
        <w:t>Kertinis valstybės telekomunikacijų centras</w:t>
      </w:r>
      <w:r w:rsidRPr="000F2810">
        <w:rPr>
          <w:rFonts w:ascii="Times New Roman" w:eastAsia="Times New Roman" w:hAnsi="Times New Roman" w:cs="Times New Roman"/>
          <w:color w:val="000000"/>
          <w:sz w:val="24"/>
          <w:szCs w:val="24"/>
          <w:lang w:val="lt-LT" w:eastAsia="lt-LT"/>
        </w:rPr>
        <w:t xml:space="preserve">, atstovaujamas direktoriaus Evaldo Serbentos, veikiančio pagal įstaigos nuostatus (toliau – </w:t>
      </w:r>
      <w:r w:rsidRPr="000F2810">
        <w:rPr>
          <w:rFonts w:ascii="Times New Roman" w:eastAsia="Times New Roman" w:hAnsi="Times New Roman" w:cs="Times New Roman"/>
          <w:b/>
          <w:color w:val="000000"/>
          <w:sz w:val="24"/>
          <w:szCs w:val="24"/>
          <w:lang w:val="lt-LT" w:eastAsia="lt-LT"/>
        </w:rPr>
        <w:t>Pirkėjas</w:t>
      </w:r>
      <w:r w:rsidRPr="000F2810">
        <w:rPr>
          <w:rFonts w:ascii="Times New Roman" w:eastAsia="Times New Roman" w:hAnsi="Times New Roman" w:cs="Times New Roman"/>
          <w:color w:val="000000"/>
          <w:sz w:val="24"/>
          <w:szCs w:val="24"/>
          <w:lang w:val="lt-LT" w:eastAsia="lt-LT"/>
        </w:rPr>
        <w:t>), ir</w:t>
      </w:r>
    </w:p>
    <w:p w:rsidR="00225479" w:rsidRPr="000F2810" w:rsidRDefault="00225479" w:rsidP="00225479">
      <w:pPr>
        <w:spacing w:after="0" w:line="240" w:lineRule="auto"/>
        <w:jc w:val="both"/>
        <w:rPr>
          <w:rFonts w:ascii="Times New Roman" w:eastAsia="Times New Roman" w:hAnsi="Times New Roman" w:cs="Times New Roman"/>
          <w:color w:val="000000"/>
          <w:sz w:val="24"/>
          <w:szCs w:val="24"/>
          <w:lang w:val="lt-LT" w:eastAsia="lt-LT"/>
        </w:rPr>
      </w:pPr>
    </w:p>
    <w:p w:rsidR="007B2033" w:rsidRPr="00703DF8" w:rsidRDefault="007B2033" w:rsidP="007B2033">
      <w:pPr>
        <w:spacing w:after="0" w:line="240" w:lineRule="auto"/>
        <w:jc w:val="both"/>
        <w:rPr>
          <w:rFonts w:ascii="Times New Roman" w:hAnsi="Times New Roman" w:cs="Times New Roman"/>
          <w:i/>
          <w:sz w:val="24"/>
          <w:szCs w:val="24"/>
          <w:lang w:val="lt-LT"/>
        </w:rPr>
      </w:pPr>
      <w:r w:rsidRPr="008D4AF3">
        <w:rPr>
          <w:rFonts w:ascii="Times New Roman" w:hAnsi="Times New Roman" w:cs="Times New Roman"/>
          <w:b/>
          <w:sz w:val="24"/>
          <w:szCs w:val="24"/>
          <w:lang w:val="lt-LT"/>
        </w:rPr>
        <w:t>UAB „Besmegeniai“,</w:t>
      </w:r>
      <w:r w:rsidRPr="008D4AF3">
        <w:rPr>
          <w:rFonts w:ascii="Times New Roman" w:hAnsi="Times New Roman" w:cs="Times New Roman"/>
          <w:sz w:val="24"/>
          <w:szCs w:val="24"/>
          <w:lang w:val="lt-LT"/>
        </w:rPr>
        <w:t xml:space="preserve"> atstovaujamas direktoriaus Lino Prušinsko, veikiančio pagal įstatus  (toliau – </w:t>
      </w:r>
      <w:r w:rsidRPr="008D4AF3">
        <w:rPr>
          <w:rFonts w:ascii="Times New Roman" w:hAnsi="Times New Roman" w:cs="Times New Roman"/>
          <w:b/>
          <w:sz w:val="24"/>
          <w:szCs w:val="24"/>
          <w:lang w:val="lt-LT"/>
        </w:rPr>
        <w:t>Teikėjas</w:t>
      </w:r>
      <w:r w:rsidRPr="008D4AF3">
        <w:rPr>
          <w:rFonts w:ascii="Times New Roman" w:hAnsi="Times New Roman" w:cs="Times New Roman"/>
          <w:sz w:val="24"/>
          <w:szCs w:val="24"/>
          <w:lang w:val="lt-LT"/>
        </w:rPr>
        <w:t>),</w:t>
      </w:r>
    </w:p>
    <w:p w:rsidR="00225479" w:rsidRPr="000F2810" w:rsidRDefault="00225479" w:rsidP="00225479">
      <w:pPr>
        <w:spacing w:after="0" w:line="240" w:lineRule="auto"/>
        <w:jc w:val="both"/>
        <w:rPr>
          <w:rFonts w:ascii="Times New Roman" w:eastAsia="Times New Roman" w:hAnsi="Times New Roman" w:cs="Times New Roman"/>
          <w:color w:val="000000"/>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Cs/>
          <w:sz w:val="24"/>
          <w:szCs w:val="24"/>
          <w:lang w:val="lt-LT" w:eastAsia="lt-LT"/>
        </w:rPr>
      </w:pPr>
      <w:r w:rsidRPr="000F2810">
        <w:rPr>
          <w:rFonts w:ascii="Times New Roman" w:eastAsia="Times New Roman" w:hAnsi="Times New Roman" w:cs="Times New Roman"/>
          <w:color w:val="000000"/>
          <w:sz w:val="24"/>
          <w:szCs w:val="24"/>
          <w:lang w:val="lt-LT" w:eastAsia="lt-LT"/>
        </w:rPr>
        <w:t xml:space="preserve">toliau kartu šioje paslaugų viešojo pirkimo-pardavimo sutartyje vadinami „Šalimis“, o kiekvienas atskirai – „Šalimi“, vadovaudamosi </w:t>
      </w:r>
      <w:r w:rsidRPr="000F2810">
        <w:rPr>
          <w:rFonts w:ascii="Times New Roman" w:eastAsia="Times New Roman" w:hAnsi="Times New Roman" w:cs="Times New Roman"/>
          <w:sz w:val="24"/>
          <w:szCs w:val="24"/>
          <w:lang w:val="lt-LT" w:eastAsia="lt-LT"/>
        </w:rPr>
        <w:t>Lietuvos Respublikos viešųjų pirkimų įstatymu (toliau – VPĮ),</w:t>
      </w:r>
      <w:r w:rsidRPr="000F2810">
        <w:rPr>
          <w:rFonts w:ascii="Calibri" w:eastAsia="Calibri" w:hAnsi="Calibri" w:cs="Times New Roman"/>
          <w:lang w:val="lt-LT" w:eastAsia="lt-LT"/>
        </w:rPr>
        <w:t xml:space="preserve"> </w:t>
      </w:r>
    </w:p>
    <w:p w:rsidR="00225479" w:rsidRPr="000F2810" w:rsidRDefault="00225479" w:rsidP="00225479">
      <w:pPr>
        <w:spacing w:after="0" w:line="240" w:lineRule="auto"/>
        <w:jc w:val="both"/>
        <w:rPr>
          <w:rFonts w:ascii="Times New Roman" w:eastAsia="Times New Roman" w:hAnsi="Times New Roman" w:cs="Times New Roman"/>
          <w:color w:val="000000"/>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color w:val="000000"/>
          <w:sz w:val="24"/>
          <w:szCs w:val="24"/>
          <w:lang w:val="lt-LT" w:eastAsia="lt-LT"/>
        </w:rPr>
      </w:pPr>
      <w:r w:rsidRPr="000F2810">
        <w:rPr>
          <w:rFonts w:ascii="Times New Roman" w:eastAsia="Times New Roman" w:hAnsi="Times New Roman" w:cs="Times New Roman"/>
          <w:color w:val="000000"/>
          <w:sz w:val="24"/>
          <w:szCs w:val="24"/>
          <w:lang w:val="lt-LT" w:eastAsia="lt-LT"/>
        </w:rPr>
        <w:t>sudarė šią paslaugų viešojo pirkimo-pardavimo sutartį, toliau vadinamą „Sutartimi“, ir susitarė dėl toliau išvardintų sąlygų.</w:t>
      </w:r>
    </w:p>
    <w:p w:rsidR="00225479" w:rsidRPr="000F2810" w:rsidRDefault="00225479" w:rsidP="00225479">
      <w:pPr>
        <w:spacing w:after="0" w:line="240" w:lineRule="auto"/>
        <w:jc w:val="both"/>
        <w:rPr>
          <w:rFonts w:ascii="Times New Roman" w:eastAsia="Times New Roman" w:hAnsi="Times New Roman" w:cs="Times New Roman"/>
          <w:lang w:val="lt-LT" w:eastAsia="lt-LT"/>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0"/>
      </w:tblGrid>
      <w:tr w:rsidR="00225479" w:rsidRPr="00F12CFA" w:rsidTr="00EB3E48">
        <w:tc>
          <w:tcPr>
            <w:tcW w:w="10368" w:type="dxa"/>
            <w:shd w:val="clear" w:color="auto" w:fill="auto"/>
          </w:tcPr>
          <w:p w:rsidR="00225479" w:rsidRPr="000F2810" w:rsidRDefault="00225479" w:rsidP="00225479">
            <w:pPr>
              <w:numPr>
                <w:ilvl w:val="0"/>
                <w:numId w:val="1"/>
              </w:numPr>
              <w:spacing w:after="0" w:line="240" w:lineRule="auto"/>
              <w:ind w:left="252" w:hanging="252"/>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Sutarties objektas</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teikia, o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perka </w:t>
            </w:r>
            <w:r w:rsidRPr="000F2810">
              <w:rPr>
                <w:rFonts w:ascii="Times New Roman" w:eastAsia="Times New Roman" w:hAnsi="Times New Roman" w:cs="Times New Roman"/>
                <w:b/>
                <w:sz w:val="24"/>
                <w:szCs w:val="24"/>
                <w:lang w:val="lt-LT" w:eastAsia="lt-LT"/>
              </w:rPr>
              <w:t>Duomenų perdavimo paslaugas (L2)</w:t>
            </w:r>
            <w:r w:rsidRPr="000F2810">
              <w:rPr>
                <w:rFonts w:ascii="Times New Roman" w:eastAsia="Times New Roman" w:hAnsi="Times New Roman" w:cs="Times New Roman"/>
                <w:sz w:val="24"/>
                <w:szCs w:val="24"/>
                <w:lang w:val="lt-LT" w:eastAsia="lt-LT"/>
              </w:rPr>
              <w:t xml:space="preserve"> (toliau – Paslaugos), atitinkančias Sutarties 1 priede </w:t>
            </w:r>
            <w:r w:rsidRPr="000F2810">
              <w:rPr>
                <w:rFonts w:ascii="Times New Roman" w:eastAsia="Times New Roman" w:hAnsi="Times New Roman" w:cs="Times New Roman"/>
                <w:b/>
                <w:sz w:val="24"/>
                <w:szCs w:val="24"/>
                <w:lang w:val="lt-LT" w:eastAsia="lt-LT"/>
              </w:rPr>
              <w:t>„Duomenų perdavimo paslaugų (L2)</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b/>
                <w:sz w:val="24"/>
                <w:szCs w:val="24"/>
                <w:lang w:val="lt-LT" w:eastAsia="lt-LT"/>
              </w:rPr>
              <w:t>techninė specifikacija“</w:t>
            </w:r>
            <w:r w:rsidRPr="000F2810">
              <w:rPr>
                <w:rFonts w:ascii="Times New Roman" w:eastAsia="Times New Roman" w:hAnsi="Times New Roman" w:cs="Times New Roman"/>
                <w:sz w:val="24"/>
                <w:szCs w:val="24"/>
                <w:lang w:val="lt-LT" w:eastAsia="lt-LT"/>
              </w:rPr>
              <w:t xml:space="preserve"> (toliau – 1 priedas) nustatytus ir kitus Sutartyje numatytus reikalavimus.</w:t>
            </w:r>
            <w:r w:rsidRPr="002026EB">
              <w:rPr>
                <w:rFonts w:ascii="Times New Roman" w:hAnsi="Times New Roman" w:cs="Times New Roman"/>
                <w:sz w:val="24"/>
                <w:szCs w:val="24"/>
                <w:lang w:val="lt-LT"/>
              </w:rPr>
              <w:t xml:space="preserve"> Sutartis sudaroma dėl d</w:t>
            </w:r>
            <w:r w:rsidRPr="002026EB">
              <w:rPr>
                <w:rFonts w:ascii="Times New Roman" w:eastAsia="Arial" w:hAnsi="Times New Roman" w:cs="Times New Roman"/>
                <w:sz w:val="24"/>
                <w:szCs w:val="24"/>
                <w:lang w:val="lt-LT"/>
              </w:rPr>
              <w:t xml:space="preserve">uomenų perdavimo paslaugų (L2) </w:t>
            </w:r>
            <w:r w:rsidRPr="002026EB">
              <w:rPr>
                <w:rFonts w:ascii="Times New Roman" w:eastAsia="Times New Roman" w:hAnsi="Times New Roman" w:cs="Times New Roman"/>
                <w:sz w:val="24"/>
                <w:szCs w:val="24"/>
                <w:lang w:val="lt-LT" w:eastAsia="lt-LT"/>
              </w:rPr>
              <w:t>(</w:t>
            </w:r>
            <w:r w:rsidRPr="002026EB">
              <w:rPr>
                <w:rFonts w:ascii="Times New Roman" w:eastAsia="Times New Roman" w:hAnsi="Times New Roman" w:cs="Times New Roman"/>
                <w:sz w:val="24"/>
                <w:szCs w:val="24"/>
                <w:lang w:val="lt-LT"/>
              </w:rPr>
              <w:t xml:space="preserve">dinaminės pirkimo sistemos (pirkimo Nr. 598522) pagrindu vykdyto konkretaus pirkimo (pirkimo Nr. </w:t>
            </w:r>
            <w:r w:rsidRPr="002026EB">
              <w:rPr>
                <w:rFonts w:ascii="Times New Roman" w:hAnsi="Times New Roman" w:cs="Times New Roman"/>
                <w:sz w:val="24"/>
                <w:szCs w:val="24"/>
                <w:shd w:val="clear" w:color="auto" w:fill="FFFFFF"/>
                <w:lang w:val="lt-LT"/>
              </w:rPr>
              <w:t>7</w:t>
            </w:r>
            <w:r>
              <w:rPr>
                <w:rFonts w:ascii="Times New Roman" w:hAnsi="Times New Roman" w:cs="Times New Roman"/>
                <w:sz w:val="24"/>
                <w:szCs w:val="24"/>
                <w:shd w:val="clear" w:color="auto" w:fill="FFFFFF"/>
                <w:lang w:val="lt-LT"/>
              </w:rPr>
              <w:t>34170</w:t>
            </w:r>
            <w:r w:rsidRPr="002026EB">
              <w:rPr>
                <w:rFonts w:ascii="Times New Roman" w:eastAsia="Times New Roman" w:hAnsi="Times New Roman" w:cs="Times New Roman"/>
                <w:sz w:val="24"/>
                <w:szCs w:val="24"/>
                <w:lang w:val="lt-LT"/>
              </w:rPr>
              <w:t xml:space="preserve">) </w:t>
            </w:r>
            <w:r w:rsidR="007B2033">
              <w:rPr>
                <w:rFonts w:ascii="Times New Roman" w:eastAsia="Times New Roman" w:hAnsi="Times New Roman" w:cs="Times New Roman"/>
                <w:sz w:val="24"/>
                <w:szCs w:val="24"/>
                <w:lang w:val="lt-LT"/>
              </w:rPr>
              <w:t>19</w:t>
            </w:r>
            <w:r w:rsidRPr="002026EB">
              <w:rPr>
                <w:rFonts w:ascii="Times New Roman" w:eastAsia="Times New Roman" w:hAnsi="Times New Roman" w:cs="Times New Roman"/>
                <w:sz w:val="24"/>
                <w:szCs w:val="24"/>
                <w:lang w:val="lt-LT"/>
              </w:rPr>
              <w:t xml:space="preserve"> </w:t>
            </w:r>
            <w:r>
              <w:rPr>
                <w:rFonts w:ascii="Times New Roman" w:eastAsia="Times New Roman" w:hAnsi="Times New Roman" w:cs="Times New Roman"/>
                <w:sz w:val="24"/>
                <w:szCs w:val="24"/>
                <w:lang w:val="lt-LT" w:eastAsia="lt-LT"/>
              </w:rPr>
              <w:t>pirkimo dali</w:t>
            </w:r>
            <w:r w:rsidR="00831A58">
              <w:rPr>
                <w:rFonts w:ascii="Times New Roman" w:eastAsia="Times New Roman" w:hAnsi="Times New Roman" w:cs="Times New Roman"/>
                <w:sz w:val="24"/>
                <w:szCs w:val="24"/>
                <w:lang w:val="lt-LT" w:eastAsia="lt-LT"/>
              </w:rPr>
              <w:t>ai</w:t>
            </w:r>
            <w:r w:rsidRPr="002026EB">
              <w:rPr>
                <w:rFonts w:ascii="Times New Roman" w:eastAsia="Times New Roman" w:hAnsi="Times New Roman" w:cs="Times New Roman"/>
                <w:sz w:val="24"/>
                <w:szCs w:val="24"/>
                <w:lang w:val="lt-LT" w:eastAsia="lt-LT"/>
              </w:rPr>
              <w:t>.</w:t>
            </w:r>
          </w:p>
          <w:p w:rsidR="00225479" w:rsidRPr="000F2810" w:rsidRDefault="00225479" w:rsidP="001C09DF">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įsipareigoja priimti Sutarties 1 priede pateiktas Sutarties reikalavimus atitinkančias Paslaugas ir už jas sumokėti Sutartyje nustatyta tvarka.</w:t>
            </w:r>
          </w:p>
          <w:p w:rsidR="00225479" w:rsidRPr="000F2810" w:rsidRDefault="00225479" w:rsidP="00EB3E48">
            <w:pPr>
              <w:spacing w:after="0" w:line="240" w:lineRule="auto"/>
              <w:rPr>
                <w:rFonts w:ascii="Times New Roman" w:eastAsia="Times New Roman" w:hAnsi="Times New Roman" w:cs="Times New Roman"/>
                <w:sz w:val="24"/>
                <w:szCs w:val="24"/>
                <w:lang w:val="lt-LT" w:eastAsia="lt-LT"/>
              </w:rPr>
            </w:pPr>
          </w:p>
        </w:tc>
      </w:tr>
      <w:tr w:rsidR="00225479" w:rsidRPr="00F12CFA" w:rsidTr="00EB3E48">
        <w:tc>
          <w:tcPr>
            <w:tcW w:w="10368" w:type="dxa"/>
            <w:shd w:val="clear" w:color="auto" w:fill="auto"/>
          </w:tcPr>
          <w:p w:rsidR="00225479" w:rsidRPr="000F2810" w:rsidRDefault="00225479" w:rsidP="00EB3E48">
            <w:pPr>
              <w:spacing w:after="0" w:line="240" w:lineRule="auto"/>
              <w:rPr>
                <w:rFonts w:ascii="Times New Roman" w:eastAsia="Times New Roman" w:hAnsi="Times New Roman" w:cs="Times New Roman"/>
                <w:b/>
                <w:color w:val="000000"/>
                <w:sz w:val="24"/>
                <w:szCs w:val="24"/>
                <w:lang w:val="lt-LT" w:eastAsia="lt-LT"/>
              </w:rPr>
            </w:pPr>
            <w:r w:rsidRPr="000F2810">
              <w:rPr>
                <w:rFonts w:ascii="Times New Roman" w:eastAsia="Times New Roman" w:hAnsi="Times New Roman" w:cs="Times New Roman"/>
                <w:b/>
                <w:sz w:val="24"/>
                <w:szCs w:val="24"/>
                <w:lang w:val="lt-LT" w:eastAsia="lt-LT"/>
              </w:rPr>
              <w:t xml:space="preserve">2. </w:t>
            </w:r>
            <w:r w:rsidRPr="000F2810">
              <w:rPr>
                <w:rFonts w:ascii="Times New Roman" w:eastAsia="Times New Roman" w:hAnsi="Times New Roman" w:cs="Times New Roman"/>
                <w:b/>
                <w:color w:val="000000"/>
                <w:sz w:val="24"/>
                <w:szCs w:val="24"/>
                <w:lang w:val="lt-LT" w:eastAsia="lt-LT"/>
              </w:rPr>
              <w:t>Sutarties kaina/vertė/</w:t>
            </w:r>
            <w:r w:rsidRPr="000F2810">
              <w:rPr>
                <w:rFonts w:ascii="Times New Roman" w:eastAsia="Times New Roman" w:hAnsi="Times New Roman" w:cs="Times New Roman"/>
                <w:b/>
                <w:sz w:val="24"/>
                <w:szCs w:val="24"/>
                <w:lang w:val="lt-LT" w:eastAsia="lt-LT"/>
              </w:rPr>
              <w:t xml:space="preserve">paslaugų </w:t>
            </w:r>
            <w:r w:rsidRPr="000F2810">
              <w:rPr>
                <w:rFonts w:ascii="Times New Roman" w:eastAsia="Times New Roman" w:hAnsi="Times New Roman" w:cs="Times New Roman"/>
                <w:b/>
                <w:color w:val="000000"/>
                <w:sz w:val="24"/>
                <w:szCs w:val="24"/>
                <w:lang w:val="lt-LT" w:eastAsia="lt-LT"/>
              </w:rPr>
              <w:t>įkainiai/kainodaros taisyklės</w:t>
            </w:r>
          </w:p>
          <w:p w:rsidR="00225479" w:rsidRPr="00FE2A27" w:rsidRDefault="00225479" w:rsidP="00EB3E48">
            <w:pPr>
              <w:spacing w:after="0" w:line="240" w:lineRule="auto"/>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2.1. Sutarties bendra kaina –</w:t>
            </w:r>
            <w:r w:rsidR="001C09DF">
              <w:rPr>
                <w:rFonts w:ascii="Times New Roman" w:eastAsia="Times New Roman" w:hAnsi="Times New Roman" w:cs="Times New Roman"/>
                <w:sz w:val="24"/>
                <w:szCs w:val="24"/>
                <w:lang w:val="lt-LT" w:eastAsia="lt-LT"/>
              </w:rPr>
              <w:t xml:space="preserve">  </w:t>
            </w:r>
            <w:r w:rsidR="00831A58">
              <w:rPr>
                <w:rFonts w:ascii="Times New Roman" w:eastAsia="Times New Roman" w:hAnsi="Times New Roman" w:cs="Times New Roman"/>
                <w:sz w:val="24"/>
                <w:szCs w:val="24"/>
                <w:lang w:val="lt-LT" w:eastAsia="lt-LT"/>
              </w:rPr>
              <w:t>6 128</w:t>
            </w:r>
            <w:r w:rsidR="001C09DF">
              <w:rPr>
                <w:rFonts w:ascii="Times New Roman" w:eastAsia="Times New Roman" w:hAnsi="Times New Roman" w:cs="Times New Roman"/>
                <w:sz w:val="24"/>
                <w:szCs w:val="24"/>
                <w:lang w:val="lt-LT" w:eastAsia="lt-LT"/>
              </w:rPr>
              <w:t xml:space="preserve"> Eur </w:t>
            </w:r>
            <w:r w:rsidR="007B2033">
              <w:rPr>
                <w:rFonts w:ascii="Times New Roman" w:eastAsia="Times New Roman" w:hAnsi="Times New Roman" w:cs="Times New Roman"/>
                <w:sz w:val="24"/>
                <w:szCs w:val="24"/>
                <w:lang w:val="lt-LT" w:eastAsia="lt-LT"/>
              </w:rPr>
              <w:t>6</w:t>
            </w:r>
            <w:r w:rsidR="00831A58">
              <w:rPr>
                <w:rFonts w:ascii="Times New Roman" w:eastAsia="Times New Roman" w:hAnsi="Times New Roman" w:cs="Times New Roman"/>
                <w:sz w:val="24"/>
                <w:szCs w:val="24"/>
                <w:lang w:val="lt-LT" w:eastAsia="lt-LT"/>
              </w:rPr>
              <w:t>5</w:t>
            </w:r>
            <w:r w:rsidRPr="000F2810">
              <w:rPr>
                <w:rFonts w:ascii="Times New Roman" w:eastAsia="Times New Roman" w:hAnsi="Times New Roman" w:cs="Times New Roman"/>
                <w:sz w:val="24"/>
                <w:szCs w:val="24"/>
                <w:lang w:val="lt-LT" w:eastAsia="lt-LT"/>
              </w:rPr>
              <w:t xml:space="preserve"> </w:t>
            </w:r>
            <w:r w:rsidR="001C09DF">
              <w:rPr>
                <w:rFonts w:ascii="Times New Roman" w:eastAsia="Times New Roman" w:hAnsi="Times New Roman" w:cs="Times New Roman"/>
                <w:sz w:val="24"/>
                <w:szCs w:val="24"/>
                <w:lang w:val="lt-LT" w:eastAsia="lt-LT"/>
              </w:rPr>
              <w:t>cnt (</w:t>
            </w:r>
            <w:r w:rsidR="00831A58">
              <w:rPr>
                <w:rFonts w:ascii="Times New Roman" w:eastAsia="Times New Roman" w:hAnsi="Times New Roman" w:cs="Times New Roman"/>
                <w:sz w:val="24"/>
                <w:szCs w:val="24"/>
                <w:lang w:val="lt-LT" w:eastAsia="lt-LT"/>
              </w:rPr>
              <w:t>šeš</w:t>
            </w:r>
            <w:r w:rsidR="007B2033">
              <w:rPr>
                <w:rFonts w:ascii="Times New Roman" w:eastAsia="Times New Roman" w:hAnsi="Times New Roman" w:cs="Times New Roman"/>
                <w:sz w:val="24"/>
                <w:szCs w:val="24"/>
                <w:lang w:val="lt-LT" w:eastAsia="lt-LT"/>
              </w:rPr>
              <w:t>i tūkstančiai</w:t>
            </w:r>
            <w:r w:rsidR="001C09DF">
              <w:rPr>
                <w:rFonts w:ascii="Times New Roman" w:eastAsia="Times New Roman" w:hAnsi="Times New Roman" w:cs="Times New Roman"/>
                <w:sz w:val="24"/>
                <w:szCs w:val="24"/>
                <w:lang w:val="lt-LT" w:eastAsia="lt-LT"/>
              </w:rPr>
              <w:t xml:space="preserve"> </w:t>
            </w:r>
            <w:r w:rsidR="00831A58">
              <w:rPr>
                <w:rFonts w:ascii="Times New Roman" w:eastAsia="Times New Roman" w:hAnsi="Times New Roman" w:cs="Times New Roman"/>
                <w:sz w:val="24"/>
                <w:szCs w:val="24"/>
                <w:lang w:val="lt-LT" w:eastAsia="lt-LT"/>
              </w:rPr>
              <w:t>vienas šimtas</w:t>
            </w:r>
            <w:r w:rsidR="001C09DF">
              <w:rPr>
                <w:rFonts w:ascii="Times New Roman" w:eastAsia="Times New Roman" w:hAnsi="Times New Roman" w:cs="Times New Roman"/>
                <w:sz w:val="24"/>
                <w:szCs w:val="24"/>
                <w:lang w:val="lt-LT" w:eastAsia="lt-LT"/>
              </w:rPr>
              <w:t xml:space="preserve"> </w:t>
            </w:r>
            <w:r w:rsidR="00831A58">
              <w:rPr>
                <w:rFonts w:ascii="Times New Roman" w:eastAsia="Times New Roman" w:hAnsi="Times New Roman" w:cs="Times New Roman"/>
                <w:sz w:val="24"/>
                <w:szCs w:val="24"/>
                <w:lang w:val="lt-LT" w:eastAsia="lt-LT"/>
              </w:rPr>
              <w:t>dvi</w:t>
            </w:r>
            <w:r w:rsidR="007B2033">
              <w:rPr>
                <w:rFonts w:ascii="Times New Roman" w:eastAsia="Times New Roman" w:hAnsi="Times New Roman" w:cs="Times New Roman"/>
                <w:sz w:val="24"/>
                <w:szCs w:val="24"/>
                <w:lang w:val="lt-LT" w:eastAsia="lt-LT"/>
              </w:rPr>
              <w:t xml:space="preserve">dešimt </w:t>
            </w:r>
            <w:r w:rsidR="00831A58">
              <w:rPr>
                <w:rFonts w:ascii="Times New Roman" w:eastAsia="Times New Roman" w:hAnsi="Times New Roman" w:cs="Times New Roman"/>
                <w:sz w:val="24"/>
                <w:szCs w:val="24"/>
                <w:lang w:val="lt-LT" w:eastAsia="lt-LT"/>
              </w:rPr>
              <w:t>aštuoni</w:t>
            </w:r>
            <w:r w:rsidR="00D62004">
              <w:rPr>
                <w:rFonts w:ascii="Times New Roman" w:eastAsia="Times New Roman" w:hAnsi="Times New Roman" w:cs="Times New Roman"/>
                <w:sz w:val="24"/>
                <w:szCs w:val="24"/>
                <w:lang w:val="lt-LT" w:eastAsia="lt-LT"/>
              </w:rPr>
              <w:t xml:space="preserve"> eurai </w:t>
            </w:r>
            <w:r w:rsidR="007B2033">
              <w:rPr>
                <w:rFonts w:ascii="Times New Roman" w:eastAsia="Times New Roman" w:hAnsi="Times New Roman" w:cs="Times New Roman"/>
                <w:sz w:val="24"/>
                <w:szCs w:val="24"/>
                <w:lang w:val="lt-LT" w:eastAsia="lt-LT"/>
              </w:rPr>
              <w:t>6</w:t>
            </w:r>
            <w:r w:rsidR="00831A58">
              <w:rPr>
                <w:rFonts w:ascii="Times New Roman" w:eastAsia="Times New Roman" w:hAnsi="Times New Roman" w:cs="Times New Roman"/>
                <w:sz w:val="24"/>
                <w:szCs w:val="24"/>
                <w:lang w:eastAsia="lt-LT"/>
              </w:rPr>
              <w:t>5</w:t>
            </w:r>
            <w:r w:rsidR="00FE2A27">
              <w:rPr>
                <w:rFonts w:ascii="Times New Roman" w:eastAsia="Times New Roman" w:hAnsi="Times New Roman" w:cs="Times New Roman"/>
                <w:sz w:val="24"/>
                <w:szCs w:val="24"/>
                <w:lang w:eastAsia="lt-LT"/>
              </w:rPr>
              <w:t xml:space="preserve"> cnt) su pri</w:t>
            </w:r>
            <w:r w:rsidR="00FE2A27">
              <w:rPr>
                <w:rFonts w:ascii="Times New Roman" w:eastAsia="Times New Roman" w:hAnsi="Times New Roman" w:cs="Times New Roman"/>
                <w:sz w:val="24"/>
                <w:szCs w:val="24"/>
                <w:lang w:val="lt-LT" w:eastAsia="lt-LT"/>
              </w:rPr>
              <w:t>dėtinės vertės mokesčiu (toliau – PVM).</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2.2. Sutarčiai taikoma </w:t>
            </w:r>
            <w:r w:rsidRPr="000F2810">
              <w:rPr>
                <w:rFonts w:ascii="Times New Roman" w:eastAsia="Times New Roman" w:hAnsi="Times New Roman" w:cs="Times New Roman"/>
                <w:b/>
                <w:sz w:val="24"/>
                <w:szCs w:val="24"/>
                <w:lang w:val="lt-LT" w:eastAsia="lt-LT"/>
              </w:rPr>
              <w:t xml:space="preserve">fiksuotos kainos su peržiūra </w:t>
            </w:r>
            <w:r w:rsidRPr="000F2810">
              <w:rPr>
                <w:rFonts w:ascii="Times New Roman" w:eastAsia="Times New Roman" w:hAnsi="Times New Roman" w:cs="Times New Roman"/>
                <w:sz w:val="24"/>
                <w:szCs w:val="24"/>
                <w:lang w:val="lt-LT" w:eastAsia="lt-LT"/>
              </w:rPr>
              <w:t xml:space="preserve">kainodara. </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2.3. Sutarties bendra kaina detalizuota Sutarties priede Nr. 2 „Kainų lentelė“ (toliau – Sutarties 2 priedas).</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2.4. Peržiūros atvejis numatytas Sutarties bendrosios dalies 2.2 papunktyje.</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p>
        </w:tc>
      </w:tr>
      <w:tr w:rsidR="00225479" w:rsidRPr="00F12CFA" w:rsidTr="00EB3E48">
        <w:tc>
          <w:tcPr>
            <w:tcW w:w="10368" w:type="dxa"/>
            <w:shd w:val="clear" w:color="auto" w:fill="auto"/>
          </w:tcPr>
          <w:p w:rsidR="00225479" w:rsidRPr="000F2810" w:rsidRDefault="00225479" w:rsidP="00EB3E48">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 xml:space="preserve">3. Paslaugų teikimo vieta, terminas ir sąlygos </w:t>
            </w:r>
          </w:p>
          <w:p w:rsidR="00E74289" w:rsidRDefault="00225479" w:rsidP="00EB3E48">
            <w:pPr>
              <w:spacing w:after="0" w:line="240" w:lineRule="auto"/>
              <w:rPr>
                <w:rFonts w:ascii="Times New Roman" w:hAnsi="Times New Roman" w:cs="Times New Roman"/>
                <w:color w:val="000000"/>
                <w:sz w:val="24"/>
                <w:szCs w:val="24"/>
                <w:lang w:val="lt-LT"/>
              </w:rPr>
            </w:pPr>
            <w:r w:rsidRPr="000F2810">
              <w:rPr>
                <w:rFonts w:ascii="Times New Roman" w:eastAsia="Times New Roman" w:hAnsi="Times New Roman" w:cs="Times New Roman"/>
                <w:color w:val="000000"/>
                <w:sz w:val="24"/>
                <w:szCs w:val="24"/>
                <w:lang w:val="lt-LT"/>
              </w:rPr>
              <w:t xml:space="preserve">3.1. </w:t>
            </w:r>
            <w:r w:rsidR="00E74289" w:rsidRPr="00106367">
              <w:rPr>
                <w:rFonts w:ascii="Times New Roman" w:hAnsi="Times New Roman" w:cs="Times New Roman"/>
                <w:sz w:val="24"/>
                <w:szCs w:val="24"/>
                <w:lang w:val="lt-LT"/>
              </w:rPr>
              <w:t>Paslaugų teikimo pradžios terminas: per 20 (dvidešimt) darbo dienų</w:t>
            </w:r>
            <w:r w:rsidR="00E74289" w:rsidRPr="00106367">
              <w:rPr>
                <w:rFonts w:ascii="Times New Roman" w:hAnsi="Times New Roman" w:cs="Times New Roman"/>
                <w:b/>
                <w:sz w:val="24"/>
                <w:szCs w:val="24"/>
                <w:lang w:val="lt-LT"/>
              </w:rPr>
              <w:t xml:space="preserve"> </w:t>
            </w:r>
            <w:r w:rsidR="00E74289" w:rsidRPr="00106367">
              <w:rPr>
                <w:rFonts w:ascii="Times New Roman" w:hAnsi="Times New Roman" w:cs="Times New Roman"/>
                <w:sz w:val="24"/>
                <w:szCs w:val="24"/>
                <w:lang w:val="lt-LT"/>
              </w:rPr>
              <w:t>nuo užsakymo pateikimo dienos</w:t>
            </w:r>
            <w:r w:rsidR="00E74289" w:rsidRPr="00106367">
              <w:rPr>
                <w:rFonts w:ascii="Times New Roman" w:eastAsia="Times New Roman" w:hAnsi="Times New Roman" w:cs="Times New Roman"/>
                <w:sz w:val="24"/>
                <w:szCs w:val="24"/>
                <w:lang w:val="lt-LT" w:eastAsia="lt-LT"/>
              </w:rPr>
              <w:t xml:space="preserve">. </w:t>
            </w:r>
            <w:r w:rsidR="00E74289" w:rsidRPr="00106367">
              <w:rPr>
                <w:rFonts w:ascii="Times New Roman" w:hAnsi="Times New Roman" w:cs="Times New Roman"/>
                <w:sz w:val="24"/>
                <w:szCs w:val="24"/>
                <w:lang w:val="lt-LT"/>
              </w:rPr>
              <w:t xml:space="preserve">Paslaugų bendra teikimo trukmė: </w:t>
            </w:r>
            <w:r w:rsidR="00E74289" w:rsidRPr="00106367">
              <w:rPr>
                <w:rFonts w:ascii="Times New Roman" w:hAnsi="Times New Roman" w:cs="Times New Roman"/>
                <w:color w:val="000000"/>
                <w:sz w:val="24"/>
                <w:szCs w:val="24"/>
                <w:lang w:val="lt-LT"/>
              </w:rPr>
              <w:t xml:space="preserve">11 mėnesių su galimybe </w:t>
            </w:r>
            <w:r w:rsidR="00E74289" w:rsidRPr="00106367">
              <w:rPr>
                <w:rFonts w:ascii="Times New Roman" w:hAnsi="Times New Roman" w:cs="Times New Roman"/>
                <w:sz w:val="24"/>
                <w:szCs w:val="24"/>
                <w:lang w:val="lt-LT"/>
              </w:rPr>
              <w:t xml:space="preserve">pratęsti paslaugų teikimo terminą </w:t>
            </w:r>
            <w:r w:rsidR="00E74289" w:rsidRPr="00106367">
              <w:rPr>
                <w:rFonts w:ascii="Times New Roman" w:hAnsi="Times New Roman" w:cs="Times New Roman"/>
                <w:color w:val="000000"/>
                <w:sz w:val="24"/>
                <w:szCs w:val="24"/>
                <w:lang w:val="lt-LT"/>
              </w:rPr>
              <w:t>2 (du) kartus po 12 (dvylika) mėnesių.</w:t>
            </w:r>
          </w:p>
          <w:p w:rsidR="00225479" w:rsidRPr="000F2810" w:rsidRDefault="00225479" w:rsidP="00EB3E48">
            <w:pPr>
              <w:spacing w:after="0" w:line="240" w:lineRule="auto"/>
              <w:rPr>
                <w:rFonts w:ascii="Times New Roman" w:eastAsia="Times New Roman" w:hAnsi="Times New Roman" w:cs="Times New Roman"/>
                <w:sz w:val="24"/>
                <w:szCs w:val="24"/>
                <w:lang w:val="lt-LT"/>
              </w:rPr>
            </w:pPr>
            <w:r w:rsidRPr="000F2810">
              <w:rPr>
                <w:rFonts w:ascii="Times New Roman" w:eastAsia="Times New Roman" w:hAnsi="Times New Roman" w:cs="Times New Roman"/>
                <w:color w:val="000000"/>
                <w:sz w:val="24"/>
                <w:szCs w:val="24"/>
                <w:lang w:val="lt-LT"/>
              </w:rPr>
              <w:t>3</w:t>
            </w:r>
            <w:r w:rsidRPr="000F2810">
              <w:rPr>
                <w:rFonts w:ascii="Times New Roman" w:eastAsia="Times New Roman" w:hAnsi="Times New Roman" w:cs="Times New Roman"/>
                <w:sz w:val="24"/>
                <w:szCs w:val="24"/>
                <w:lang w:val="lt-LT"/>
              </w:rPr>
              <w:t>.2. Paslaugų teikimo vieta nurodyta Sutarties 1 priede.</w:t>
            </w:r>
          </w:p>
          <w:p w:rsidR="00225479" w:rsidRPr="000F2810" w:rsidRDefault="00225479" w:rsidP="00EB3E48">
            <w:pPr>
              <w:tabs>
                <w:tab w:val="left" w:pos="1134"/>
              </w:tabs>
              <w:spacing w:after="0" w:line="240" w:lineRule="auto"/>
              <w:jc w:val="both"/>
              <w:rPr>
                <w:rFonts w:ascii="Times New Roman" w:eastAsia="Tahoma" w:hAnsi="Times New Roman" w:cs="Times New Roman"/>
                <w:sz w:val="24"/>
                <w:szCs w:val="24"/>
                <w:lang w:val="lt-LT"/>
              </w:rPr>
            </w:pPr>
            <w:r w:rsidRPr="000F2810">
              <w:rPr>
                <w:rFonts w:ascii="Times New Roman" w:eastAsia="Calibri" w:hAnsi="Times New Roman" w:cs="Times New Roman"/>
                <w:sz w:val="24"/>
                <w:szCs w:val="24"/>
                <w:lang w:val="lt-LT"/>
              </w:rPr>
              <w:t xml:space="preserve">3.3. Užsakymai dėl Paslaugų teikimo pateikiami Sutarties Specialiosios dalies 9 skyriuje nurodytu el. pašto adresu ir laikomi gautais po 24 valandų nuo užsakymo išsiuntimo </w:t>
            </w:r>
            <w:r w:rsidRPr="000F2810">
              <w:rPr>
                <w:rFonts w:ascii="Times New Roman" w:eastAsia="Calibri" w:hAnsi="Times New Roman" w:cs="Times New Roman"/>
                <w:b/>
                <w:sz w:val="24"/>
                <w:szCs w:val="24"/>
                <w:lang w:val="lt-LT"/>
              </w:rPr>
              <w:t>Teikėjui</w:t>
            </w:r>
            <w:r w:rsidRPr="000F2810">
              <w:rPr>
                <w:rFonts w:ascii="Times New Roman" w:eastAsia="Calibri" w:hAnsi="Times New Roman" w:cs="Times New Roman"/>
                <w:sz w:val="24"/>
                <w:szCs w:val="24"/>
                <w:lang w:val="lt-LT"/>
              </w:rPr>
              <w:t xml:space="preserve"> elektroniniu paštu. Užsakymą dėl Paslaugų teikimo Pirkėjas įsipareigoja pateikti ne vėliau kaip per 3 (tris) mėnesius</w:t>
            </w:r>
            <w:r w:rsidRPr="000F2810">
              <w:rPr>
                <w:rFonts w:ascii="Times New Roman" w:eastAsia="Tahoma" w:hAnsi="Times New Roman" w:cs="Times New Roman"/>
                <w:sz w:val="24"/>
                <w:szCs w:val="24"/>
                <w:lang w:val="lt-LT"/>
              </w:rPr>
              <w:t xml:space="preserve"> Sutarties įsigaliojimo dienos.</w:t>
            </w:r>
          </w:p>
          <w:p w:rsidR="00225479" w:rsidRPr="000F2810" w:rsidRDefault="00225479" w:rsidP="00EB3E48">
            <w:pPr>
              <w:tabs>
                <w:tab w:val="left" w:pos="1134"/>
              </w:tabs>
              <w:spacing w:after="0" w:line="240" w:lineRule="auto"/>
              <w:jc w:val="both"/>
              <w:rPr>
                <w:rFonts w:ascii="Times New Roman" w:eastAsia="Calibri" w:hAnsi="Times New Roman" w:cs="Times New Roman"/>
                <w:sz w:val="24"/>
                <w:szCs w:val="24"/>
                <w:lang w:val="lt-LT"/>
              </w:rPr>
            </w:pPr>
            <w:r w:rsidRPr="000F2810">
              <w:rPr>
                <w:rFonts w:ascii="Times New Roman" w:eastAsia="Calibri" w:hAnsi="Times New Roman" w:cs="Times New Roman"/>
                <w:sz w:val="24"/>
                <w:szCs w:val="24"/>
                <w:lang w:val="lt-LT"/>
              </w:rPr>
              <w:t>3.4. Paslaugų perdavimo-priėmimo aktai nėra pasirašomi.</w:t>
            </w:r>
          </w:p>
          <w:p w:rsidR="00225479" w:rsidRPr="000F2810" w:rsidRDefault="00225479" w:rsidP="00EB3E48">
            <w:pPr>
              <w:spacing w:after="0" w:line="240" w:lineRule="auto"/>
              <w:jc w:val="both"/>
              <w:rPr>
                <w:rFonts w:ascii="Times New Roman" w:eastAsia="Calibri" w:hAnsi="Times New Roman" w:cs="Times New Roman"/>
                <w:sz w:val="24"/>
                <w:szCs w:val="24"/>
                <w:lang w:val="lt-LT"/>
              </w:rPr>
            </w:pPr>
            <w:r w:rsidRPr="000F2810">
              <w:rPr>
                <w:rFonts w:ascii="Times New Roman" w:eastAsia="Times New Roman" w:hAnsi="Times New Roman" w:cs="Times New Roman"/>
                <w:sz w:val="24"/>
                <w:szCs w:val="24"/>
                <w:lang w:val="lt-LT" w:eastAsia="lt-LT"/>
              </w:rPr>
              <w:t xml:space="preserve">3.5. </w:t>
            </w:r>
            <w:r w:rsidRPr="000F2810">
              <w:rPr>
                <w:rFonts w:ascii="Times New Roman" w:eastAsia="Times New Roman" w:hAnsi="Times New Roman" w:cs="Times New Roman"/>
                <w:b/>
                <w:sz w:val="24"/>
                <w:szCs w:val="24"/>
                <w:lang w:val="lt-LT" w:eastAsia="lt-LT"/>
              </w:rPr>
              <w:t xml:space="preserve">Teikėjas </w:t>
            </w:r>
            <w:r w:rsidRPr="000F2810">
              <w:rPr>
                <w:rFonts w:ascii="Times New Roman" w:eastAsia="Calibri" w:hAnsi="Times New Roman" w:cs="Times New Roman"/>
                <w:sz w:val="24"/>
                <w:szCs w:val="24"/>
                <w:lang w:val="lt-LT"/>
              </w:rPr>
              <w:t>įsipareigoja:</w:t>
            </w:r>
          </w:p>
          <w:p w:rsidR="00225479" w:rsidRPr="000F2810" w:rsidRDefault="00225479" w:rsidP="00EB3E48">
            <w:pPr>
              <w:suppressAutoHyphens/>
              <w:spacing w:after="0" w:line="240" w:lineRule="auto"/>
              <w:ind w:right="57"/>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3.5.1. užtikrinti, kad teikiamos Paslaugos nebūtų vykdomos iš VPĮ 92 straipsnio 14 dalyje numatytame sąraše nurodytų valstybių ar teritorijų;</w:t>
            </w:r>
          </w:p>
          <w:p w:rsidR="00225479" w:rsidRPr="000F2810" w:rsidRDefault="00225479" w:rsidP="00EB3E48">
            <w:pPr>
              <w:suppressAutoHyphen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3.5.2. užtikrinti, kad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jo subteikėjas, ūkio subjektai, kurių pajėgumais remiamasi ar juos kontroliuojantys asmenys nėra registruoti (juridiniai asmenys), nėra nuolat gyvenantys (fiziniai asmenys) VPĮ 92 straipsnio 15 dalyje numatytame sąraše nurodytų valstybių ar teritorijų.</w:t>
            </w:r>
          </w:p>
          <w:p w:rsidR="00225479" w:rsidRPr="000F2810" w:rsidRDefault="00225479" w:rsidP="00EB3E48">
            <w:pPr>
              <w:tabs>
                <w:tab w:val="left" w:pos="1134"/>
              </w:tabs>
              <w:spacing w:after="0" w:line="240" w:lineRule="auto"/>
              <w:jc w:val="both"/>
              <w:rPr>
                <w:rFonts w:ascii="Times New Roman" w:eastAsia="Calibri" w:hAnsi="Times New Roman" w:cs="Times New Roman"/>
                <w:sz w:val="24"/>
                <w:szCs w:val="24"/>
                <w:lang w:val="lt-LT"/>
              </w:rPr>
            </w:pPr>
            <w:r w:rsidRPr="000F2810">
              <w:rPr>
                <w:rFonts w:ascii="Times New Roman" w:eastAsia="Calibri" w:hAnsi="Times New Roman" w:cs="Times New Roman"/>
                <w:sz w:val="24"/>
                <w:szCs w:val="24"/>
                <w:lang w:val="lt-LT"/>
              </w:rPr>
              <w:lastRenderedPageBreak/>
              <w:t>3.6.</w:t>
            </w:r>
            <w:r w:rsidRPr="000F2810">
              <w:rPr>
                <w:rFonts w:ascii="Times New Roman" w:eastAsia="Calibri" w:hAnsi="Times New Roman" w:cs="Times New Roman"/>
                <w:b/>
                <w:sz w:val="24"/>
                <w:szCs w:val="24"/>
                <w:lang w:val="lt-LT"/>
              </w:rPr>
              <w:t xml:space="preserve"> Pirkėjas </w:t>
            </w:r>
            <w:r w:rsidRPr="000F2810">
              <w:rPr>
                <w:rFonts w:ascii="Times New Roman" w:eastAsia="Calibri" w:hAnsi="Times New Roman" w:cs="Times New Roman"/>
                <w:sz w:val="24"/>
                <w:szCs w:val="24"/>
                <w:lang w:val="lt-LT"/>
              </w:rPr>
              <w:t xml:space="preserve">turi teisę bet kuriuo metu pareikalauti </w:t>
            </w:r>
            <w:r w:rsidRPr="000F2810">
              <w:rPr>
                <w:rFonts w:ascii="Times New Roman" w:eastAsia="Calibri" w:hAnsi="Times New Roman" w:cs="Times New Roman"/>
                <w:b/>
                <w:sz w:val="24"/>
                <w:szCs w:val="24"/>
                <w:lang w:val="lt-LT"/>
              </w:rPr>
              <w:t>Teikėjo</w:t>
            </w:r>
            <w:r w:rsidRPr="000F2810">
              <w:rPr>
                <w:rFonts w:ascii="Times New Roman" w:eastAsia="Calibri" w:hAnsi="Times New Roman" w:cs="Times New Roman"/>
                <w:sz w:val="24"/>
                <w:szCs w:val="24"/>
                <w:lang w:val="lt-LT"/>
              </w:rPr>
              <w:t xml:space="preserve"> pateikti pagrindžiančius dokumentus, kad nėra sąlygų, numatytų VPĮ 45 straipsnio 2</w:t>
            </w:r>
            <w:r w:rsidRPr="000F2810">
              <w:rPr>
                <w:rFonts w:ascii="Times New Roman" w:eastAsia="Calibri" w:hAnsi="Times New Roman" w:cs="Times New Roman"/>
                <w:sz w:val="24"/>
                <w:szCs w:val="24"/>
                <w:vertAlign w:val="superscript"/>
                <w:lang w:val="lt-LT"/>
              </w:rPr>
              <w:t>1</w:t>
            </w:r>
            <w:r w:rsidRPr="000F2810">
              <w:rPr>
                <w:rFonts w:ascii="Times New Roman" w:eastAsia="Calibri" w:hAnsi="Times New Roman" w:cs="Times New Roman"/>
                <w:sz w:val="24"/>
                <w:szCs w:val="24"/>
                <w:lang w:val="lt-LT"/>
              </w:rPr>
              <w:t xml:space="preserve"> dalyje. </w:t>
            </w:r>
            <w:r w:rsidRPr="000F2810">
              <w:rPr>
                <w:rFonts w:ascii="Times New Roman" w:eastAsia="Calibri" w:hAnsi="Times New Roman" w:cs="Times New Roman"/>
                <w:b/>
                <w:sz w:val="24"/>
                <w:szCs w:val="24"/>
                <w:lang w:val="lt-LT"/>
              </w:rPr>
              <w:t>Teikėjas</w:t>
            </w:r>
            <w:r w:rsidRPr="000F2810">
              <w:rPr>
                <w:rFonts w:ascii="Times New Roman" w:eastAsia="Calibri" w:hAnsi="Times New Roman" w:cs="Times New Roman"/>
                <w:sz w:val="24"/>
                <w:szCs w:val="24"/>
                <w:lang w:val="lt-LT"/>
              </w:rPr>
              <w:t xml:space="preserve"> privalo pateikti Pirkėjo prašomus dokumentus ne vėliau kaip per 3 darbo dienas nuo prašymo gavimo dienos.</w:t>
            </w:r>
          </w:p>
          <w:p w:rsidR="00225479" w:rsidRPr="000F2810" w:rsidRDefault="00225479" w:rsidP="00EB3E48">
            <w:pPr>
              <w:tabs>
                <w:tab w:val="left" w:pos="1134"/>
              </w:tabs>
              <w:spacing w:after="0" w:line="240" w:lineRule="auto"/>
              <w:jc w:val="both"/>
              <w:rPr>
                <w:rFonts w:ascii="Times New Roman" w:eastAsia="Calibri" w:hAnsi="Times New Roman" w:cs="Times New Roman"/>
                <w:sz w:val="24"/>
                <w:szCs w:val="24"/>
                <w:lang w:val="lt-LT"/>
              </w:rPr>
            </w:pPr>
          </w:p>
        </w:tc>
      </w:tr>
      <w:tr w:rsidR="00225479" w:rsidRPr="00F12CFA" w:rsidTr="00EB3E48">
        <w:tc>
          <w:tcPr>
            <w:tcW w:w="10368" w:type="dxa"/>
            <w:shd w:val="clear" w:color="auto" w:fill="auto"/>
          </w:tcPr>
          <w:p w:rsidR="00225479" w:rsidRPr="000F2810" w:rsidRDefault="00225479" w:rsidP="00EB3E48">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lastRenderedPageBreak/>
              <w:t>4. Apmokėjimo tvarka</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4.1. </w:t>
            </w:r>
            <w:r w:rsidRPr="000F2810">
              <w:rPr>
                <w:rFonts w:ascii="Times New Roman" w:eastAsia="Times New Roman" w:hAnsi="Times New Roman" w:cs="Times New Roman"/>
                <w:b/>
                <w:sz w:val="24"/>
                <w:szCs w:val="24"/>
                <w:lang w:val="lt-LT" w:eastAsia="lt-LT"/>
              </w:rPr>
              <w:t xml:space="preserve">Pirkėjas </w:t>
            </w:r>
            <w:r w:rsidRPr="000F2810">
              <w:rPr>
                <w:rFonts w:ascii="Times New Roman" w:eastAsia="Times New Roman" w:hAnsi="Times New Roman" w:cs="Times New Roman"/>
                <w:sz w:val="24"/>
                <w:szCs w:val="24"/>
                <w:lang w:val="lt-LT" w:eastAsia="lt-LT"/>
              </w:rPr>
              <w:t xml:space="preserve">apmoka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už suteiktas</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Paslaugas pagal Sutarties 2 priede nurodytą kainą  dalimis kartą per mėnesį  pagal pateiktą PVM sąskaitą faktūrą.</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4.2.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atsiskaito su </w:t>
            </w:r>
            <w:r w:rsidRPr="000F2810">
              <w:rPr>
                <w:rFonts w:ascii="Times New Roman" w:eastAsia="Times New Roman" w:hAnsi="Times New Roman" w:cs="Times New Roman"/>
                <w:b/>
                <w:sz w:val="24"/>
                <w:szCs w:val="24"/>
                <w:lang w:val="lt-LT" w:eastAsia="lt-LT"/>
              </w:rPr>
              <w:t>Tiekėju</w:t>
            </w:r>
            <w:r w:rsidRPr="000F2810">
              <w:rPr>
                <w:rFonts w:ascii="Times New Roman" w:eastAsia="Times New Roman" w:hAnsi="Times New Roman" w:cs="Times New Roman"/>
                <w:sz w:val="24"/>
                <w:szCs w:val="24"/>
                <w:lang w:val="lt-LT" w:eastAsia="lt-LT"/>
              </w:rPr>
              <w:t xml:space="preserve"> Sutarties Bendrosios dalies 4.1 papunktyje nustatyta tvarka.</w:t>
            </w:r>
          </w:p>
          <w:p w:rsidR="00225479" w:rsidRPr="000F2810" w:rsidRDefault="00225479" w:rsidP="00EB3E48">
            <w:pPr>
              <w:spacing w:after="0" w:line="240" w:lineRule="auto"/>
              <w:jc w:val="both"/>
              <w:rPr>
                <w:rFonts w:ascii="Times New Roman" w:eastAsia="Times New Roman" w:hAnsi="Times New Roman" w:cs="Times New Roman"/>
                <w:strike/>
                <w:sz w:val="24"/>
                <w:szCs w:val="24"/>
                <w:lang w:val="lt-LT" w:eastAsia="lt-LT"/>
              </w:rPr>
            </w:pPr>
            <w:r w:rsidRPr="000F2810">
              <w:rPr>
                <w:rFonts w:ascii="Times New Roman" w:eastAsia="Times New Roman" w:hAnsi="Times New Roman" w:cs="Times New Roman"/>
                <w:sz w:val="24"/>
                <w:szCs w:val="24"/>
                <w:lang w:val="lt-LT" w:eastAsia="lt-LT"/>
              </w:rPr>
              <w:t>4.3. Avanso mokėjimas nenumatomas.</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4.4. Vykdant Sutartį, PVM sąskaitos faktūros turi būti teikiamos naudojantis informacinės sistemos „</w:t>
            </w:r>
            <w:r w:rsidR="00E74289">
              <w:rPr>
                <w:rFonts w:ascii="Times New Roman" w:eastAsia="Times New Roman" w:hAnsi="Times New Roman" w:cs="Times New Roman"/>
                <w:sz w:val="24"/>
                <w:szCs w:val="24"/>
                <w:lang w:val="lt-LT" w:eastAsia="lt-LT"/>
              </w:rPr>
              <w:t>SABIS</w:t>
            </w:r>
            <w:r w:rsidRPr="000F2810">
              <w:rPr>
                <w:rFonts w:ascii="Times New Roman" w:eastAsia="Times New Roman" w:hAnsi="Times New Roman" w:cs="Times New Roman"/>
                <w:sz w:val="24"/>
                <w:szCs w:val="24"/>
                <w:lang w:val="lt-LT" w:eastAsia="lt-LT"/>
              </w:rPr>
              <w:t xml:space="preserve">“ priemonėmis, nurodant </w:t>
            </w:r>
            <w:r w:rsidRPr="000F2810">
              <w:rPr>
                <w:rFonts w:ascii="Times New Roman" w:eastAsia="Times New Roman" w:hAnsi="Times New Roman" w:cs="Times New Roman"/>
                <w:b/>
                <w:sz w:val="24"/>
                <w:szCs w:val="24"/>
                <w:lang w:val="lt-LT" w:eastAsia="lt-LT"/>
              </w:rPr>
              <w:t xml:space="preserve">Pirkėją, </w:t>
            </w:r>
            <w:r w:rsidRPr="000F2810">
              <w:rPr>
                <w:rFonts w:ascii="Times New Roman" w:eastAsia="Times New Roman" w:hAnsi="Times New Roman" w:cs="Times New Roman"/>
                <w:sz w:val="24"/>
                <w:szCs w:val="24"/>
                <w:lang w:val="lt-LT" w:eastAsia="lt-LT"/>
              </w:rPr>
              <w:t xml:space="preserve">Sutarties numerį ir datą. Jeigu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nepateikia sąskaitos informacinės sistemos „</w:t>
            </w:r>
            <w:r w:rsidR="00E74289">
              <w:rPr>
                <w:rFonts w:ascii="Times New Roman" w:eastAsia="Times New Roman" w:hAnsi="Times New Roman" w:cs="Times New Roman"/>
                <w:sz w:val="24"/>
                <w:szCs w:val="24"/>
                <w:lang w:val="lt-LT" w:eastAsia="lt-LT"/>
              </w:rPr>
              <w:t>SABIS</w:t>
            </w:r>
            <w:r w:rsidRPr="000F2810">
              <w:rPr>
                <w:rFonts w:ascii="Times New Roman" w:eastAsia="Times New Roman" w:hAnsi="Times New Roman" w:cs="Times New Roman"/>
                <w:sz w:val="24"/>
                <w:szCs w:val="24"/>
                <w:lang w:val="lt-LT" w:eastAsia="lt-LT"/>
              </w:rPr>
              <w:t>“ priemonėmis, mokėjimas neatliekamas.</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p>
        </w:tc>
      </w:tr>
      <w:tr w:rsidR="00225479" w:rsidRPr="00F12CFA" w:rsidTr="00EB3E48">
        <w:tc>
          <w:tcPr>
            <w:tcW w:w="10368" w:type="dxa"/>
            <w:shd w:val="clear" w:color="auto" w:fill="auto"/>
          </w:tcPr>
          <w:p w:rsidR="00225479" w:rsidRPr="000F2810" w:rsidRDefault="00225479" w:rsidP="00EB3E48">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 xml:space="preserve">5. Pirkėjo teisė vienašališkai nutraukti Sutartį </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5.1.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 xml:space="preserve">nepradedant teikti paslaugų daugiau kaip </w:t>
            </w:r>
            <w:r w:rsidRPr="000F2810">
              <w:rPr>
                <w:rFonts w:ascii="Times New Roman" w:eastAsia="Times New Roman" w:hAnsi="Times New Roman" w:cs="Times New Roman"/>
                <w:b/>
                <w:sz w:val="24"/>
                <w:szCs w:val="24"/>
                <w:lang w:val="lt-LT" w:eastAsia="lt-LT"/>
              </w:rPr>
              <w:t>10 (dešimt)</w:t>
            </w:r>
            <w:r w:rsidRPr="000F2810">
              <w:rPr>
                <w:rFonts w:ascii="Times New Roman" w:eastAsia="Times New Roman" w:hAnsi="Times New Roman" w:cs="Times New Roman"/>
                <w:sz w:val="24"/>
                <w:szCs w:val="24"/>
                <w:lang w:val="lt-LT" w:eastAsia="lt-LT"/>
              </w:rPr>
              <w:t xml:space="preserve"> darbo dienų,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5.2.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vėluojant teikti paslaugas daugiau kaip </w:t>
            </w:r>
            <w:r w:rsidRPr="000F2810">
              <w:rPr>
                <w:rFonts w:ascii="Times New Roman" w:hAnsi="Times New Roman" w:cs="Times New Roman"/>
                <w:b/>
                <w:sz w:val="24"/>
                <w:szCs w:val="24"/>
                <w:lang w:val="lt-LT"/>
              </w:rPr>
              <w:t>5 (penkias)</w:t>
            </w:r>
            <w:r w:rsidRPr="000F2810">
              <w:rPr>
                <w:rFonts w:ascii="Times New Roman" w:hAnsi="Times New Roman" w:cs="Times New Roman"/>
                <w:sz w:val="24"/>
                <w:szCs w:val="24"/>
                <w:lang w:val="lt-LT"/>
              </w:rPr>
              <w:t xml:space="preserve"> darbo</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turi teisę Sutarties bendrosios dalies 9.2 punkte nustatyta tvarka Sutartį nutraukti.</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5.3.</w:t>
            </w:r>
            <w:r w:rsidRPr="000F2810">
              <w:rPr>
                <w:rFonts w:ascii="Times New Roman" w:eastAsia="Times New Roman" w:hAnsi="Times New Roman" w:cs="Times New Roman"/>
                <w:b/>
                <w:sz w:val="24"/>
                <w:szCs w:val="24"/>
                <w:lang w:val="lt-LT" w:eastAsia="lt-LT"/>
              </w:rPr>
              <w:t xml:space="preserve"> Teikėją</w:t>
            </w:r>
            <w:r w:rsidRPr="000F2810">
              <w:rPr>
                <w:rFonts w:ascii="Times New Roman" w:eastAsia="Times New Roman" w:hAnsi="Times New Roman" w:cs="Times New Roman"/>
                <w:sz w:val="24"/>
                <w:szCs w:val="24"/>
                <w:lang w:val="lt-LT" w:eastAsia="lt-LT"/>
              </w:rPr>
              <w:t xml:space="preserve"> įspėjus prieš 20 (dvidešimt) darbo dienų, kai dingsta konkrečių Paslaugų poreikis dėl nuo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nepriklausančių aplinkybių (pvz., subjektas (trečiasis asmuo), kuriam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naudodamasis Paslaugomis teisės aktų nustatyta tvarka teikia saugiojo tinklo paslaugas, yra likviduojamas ar kreipiamasi į teismą dėl bankroto ar restruktūrizavimo bylos iškėlimo, arba jam iškelta bankroto ar restruktūrizavimo byla, arba priimamas sprendimas dėl neteisminės bankroto procedūros pradėjimo, ar pastarasis subjektas (trečiasis asmuo) pakeičia savo buveinės vietą, kurios adresu teikiamos saugiojo tinklo paslaugos ir kt.).</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5.4. Kiti vienašalio Sutarties nutraukimo atvejai numatyti Sutarties bendrosios dalies 9.2 punkte.</w:t>
            </w:r>
          </w:p>
          <w:p w:rsidR="00225479" w:rsidRPr="000F2810" w:rsidRDefault="00225479" w:rsidP="00EB3E48">
            <w:pPr>
              <w:spacing w:after="0" w:line="240" w:lineRule="auto"/>
              <w:jc w:val="both"/>
              <w:rPr>
                <w:rFonts w:ascii="Times New Roman" w:eastAsia="Times New Roman" w:hAnsi="Times New Roman" w:cs="Times New Roman"/>
                <w:b/>
                <w:sz w:val="24"/>
                <w:szCs w:val="24"/>
                <w:lang w:val="lt-LT" w:eastAsia="lt-LT"/>
              </w:rPr>
            </w:pPr>
          </w:p>
        </w:tc>
      </w:tr>
      <w:tr w:rsidR="00225479" w:rsidRPr="00F12CFA" w:rsidTr="00EB3E48">
        <w:tc>
          <w:tcPr>
            <w:tcW w:w="10368" w:type="dxa"/>
            <w:shd w:val="clear" w:color="auto" w:fill="auto"/>
          </w:tcPr>
          <w:p w:rsidR="00225479" w:rsidRPr="000F2810" w:rsidRDefault="00225479" w:rsidP="00EB3E48">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 xml:space="preserve">6. Paslaugų kokybė </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6.1. Teikiamos Paslaugos privalo atitikti Sutartyje ir jos 1 priede nustatytus reikalavimus.</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6.2.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atstovas, atsakingas už Paslaugų kokybę: </w:t>
            </w:r>
            <w:r w:rsidR="005E6CE7">
              <w:rPr>
                <w:rFonts w:ascii="Times New Roman" w:hAnsi="Times New Roman" w:cs="Times New Roman"/>
                <w:color w:val="000000"/>
                <w:sz w:val="24"/>
                <w:szCs w:val="24"/>
                <w:lang w:val="lt-LT"/>
              </w:rPr>
              <w:t>............................</w:t>
            </w:r>
          </w:p>
          <w:p w:rsidR="00225479" w:rsidRPr="008D4AF3" w:rsidRDefault="00225479" w:rsidP="00EB3E48">
            <w:pPr>
              <w:spacing w:after="0" w:line="240" w:lineRule="auto"/>
              <w:jc w:val="both"/>
              <w:rPr>
                <w:rFonts w:ascii="Times New Roman" w:hAnsi="Times New Roman" w:cs="Times New Roman"/>
                <w:sz w:val="24"/>
                <w:szCs w:val="24"/>
                <w:lang w:val="lt-LT"/>
              </w:rPr>
            </w:pPr>
            <w:r w:rsidRPr="008D4AF3">
              <w:rPr>
                <w:rFonts w:ascii="Times New Roman" w:eastAsia="Times New Roman" w:hAnsi="Times New Roman" w:cs="Times New Roman"/>
                <w:sz w:val="24"/>
                <w:szCs w:val="24"/>
                <w:lang w:val="lt-LT" w:eastAsia="lt-LT"/>
              </w:rPr>
              <w:t>6.3</w:t>
            </w:r>
            <w:r w:rsidR="00E90443" w:rsidRPr="008D4AF3">
              <w:rPr>
                <w:rFonts w:ascii="Times New Roman" w:eastAsia="Times New Roman" w:hAnsi="Times New Roman" w:cs="Times New Roman"/>
                <w:b/>
                <w:sz w:val="24"/>
                <w:szCs w:val="24"/>
                <w:lang w:val="lt-LT" w:eastAsia="lt-LT"/>
              </w:rPr>
              <w:t xml:space="preserve"> Teikėjo</w:t>
            </w:r>
            <w:r w:rsidR="00E90443" w:rsidRPr="008D4AF3">
              <w:rPr>
                <w:rFonts w:ascii="Times New Roman" w:eastAsia="Times New Roman" w:hAnsi="Times New Roman" w:cs="Times New Roman"/>
                <w:sz w:val="24"/>
                <w:szCs w:val="24"/>
                <w:lang w:val="lt-LT" w:eastAsia="lt-LT"/>
              </w:rPr>
              <w:t xml:space="preserve"> atstovas, atsakingas už Paslaugų kokybę: </w:t>
            </w:r>
            <w:r w:rsidR="005E6CE7">
              <w:rPr>
                <w:rFonts w:ascii="Times New Roman" w:hAnsi="Times New Roman" w:cs="Times New Roman"/>
                <w:iCs/>
                <w:sz w:val="24"/>
                <w:szCs w:val="24"/>
                <w:lang w:val="lt-LT"/>
              </w:rPr>
              <w:t>............................</w:t>
            </w:r>
            <w:r w:rsidR="00E90443" w:rsidRPr="008D4AF3">
              <w:rPr>
                <w:rFonts w:ascii="Times New Roman" w:eastAsia="Times New Roman" w:hAnsi="Times New Roman" w:cs="Times New Roman"/>
                <w:iCs/>
                <w:sz w:val="24"/>
                <w:szCs w:val="24"/>
                <w:lang w:val="lt-LT" w:eastAsia="lt-LT"/>
              </w:rPr>
              <w:t>.</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6.4.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privalo ne vėliau kaip per Sutarties 1 priede nustatytus terminus savo sąskaita pašalinti Paslaugų teikimo trūkumus. Paslaugų trūkumų šalinimo, įskaitant techninį aptarnavimą ir priežiūrą, terminai nustatyti Sutarties 1 priede yra laikomi esmine Sutarties sąlyga.</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p>
        </w:tc>
      </w:tr>
      <w:tr w:rsidR="00225479" w:rsidRPr="00F12CFA" w:rsidTr="00EB3E48">
        <w:tc>
          <w:tcPr>
            <w:tcW w:w="10368" w:type="dxa"/>
            <w:shd w:val="clear" w:color="auto" w:fill="auto"/>
          </w:tcPr>
          <w:p w:rsidR="00225479" w:rsidRPr="000F2810" w:rsidRDefault="00225479" w:rsidP="00EB3E48">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7. Garantiniai įsipareigojimai</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Sutarties 1 priede nustatytomis sąlygomis turi pašalinti paslaugų teikimo trūkumus bei kompensuoti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patirtus nuostolius (jeigu tokie buvo).</w:t>
            </w:r>
          </w:p>
          <w:p w:rsidR="00225479" w:rsidRPr="000F2810" w:rsidRDefault="00225479" w:rsidP="00EB3E48">
            <w:pPr>
              <w:spacing w:after="0" w:line="240" w:lineRule="auto"/>
              <w:contextualSpacing/>
              <w:jc w:val="both"/>
              <w:rPr>
                <w:rFonts w:ascii="Times New Roman" w:eastAsia="Calibri" w:hAnsi="Times New Roman" w:cs="Times New Roman"/>
                <w:b/>
                <w:sz w:val="24"/>
                <w:szCs w:val="24"/>
                <w:lang w:val="lt-LT"/>
              </w:rPr>
            </w:pPr>
          </w:p>
        </w:tc>
      </w:tr>
      <w:tr w:rsidR="00225479" w:rsidRPr="00F12CFA" w:rsidTr="00EB3E48">
        <w:trPr>
          <w:trHeight w:val="1098"/>
        </w:trPr>
        <w:tc>
          <w:tcPr>
            <w:tcW w:w="10368" w:type="dxa"/>
            <w:shd w:val="clear" w:color="auto" w:fill="auto"/>
          </w:tcPr>
          <w:p w:rsidR="00225479" w:rsidRPr="000F2810" w:rsidRDefault="00225479" w:rsidP="00EB3E48">
            <w:pPr>
              <w:spacing w:after="200" w:line="240" w:lineRule="auto"/>
              <w:contextualSpacing/>
              <w:jc w:val="both"/>
              <w:rPr>
                <w:rFonts w:ascii="Times New Roman" w:eastAsia="Calibri" w:hAnsi="Times New Roman" w:cs="Times New Roman"/>
                <w:b/>
                <w:sz w:val="24"/>
                <w:szCs w:val="24"/>
                <w:lang w:val="lt-LT"/>
              </w:rPr>
            </w:pPr>
            <w:r w:rsidRPr="000F2810">
              <w:rPr>
                <w:rFonts w:ascii="Times New Roman" w:eastAsia="Calibri" w:hAnsi="Times New Roman" w:cs="Times New Roman"/>
                <w:b/>
                <w:sz w:val="24"/>
                <w:szCs w:val="24"/>
                <w:lang w:val="lt-LT"/>
              </w:rPr>
              <w:t>8. Papildomas prievolių įvykdymo užtikrinimas</w:t>
            </w:r>
          </w:p>
          <w:p w:rsidR="00225479" w:rsidRPr="000F2810" w:rsidRDefault="00225479" w:rsidP="00EB3E48">
            <w:pPr>
              <w:spacing w:after="200" w:line="240" w:lineRule="auto"/>
              <w:contextualSpacing/>
              <w:jc w:val="both"/>
              <w:rPr>
                <w:rFonts w:ascii="Times New Roman" w:eastAsia="Calibri" w:hAnsi="Times New Roman" w:cs="Times New Roman"/>
                <w:b/>
                <w:color w:val="FF0000"/>
                <w:sz w:val="24"/>
                <w:szCs w:val="24"/>
                <w:lang w:val="lt-LT"/>
              </w:rPr>
            </w:pPr>
            <w:r w:rsidRPr="000F2810">
              <w:rPr>
                <w:rFonts w:ascii="Times New Roman" w:eastAsia="Calibri" w:hAnsi="Times New Roman" w:cs="Times New Roman"/>
                <w:sz w:val="24"/>
                <w:szCs w:val="24"/>
                <w:lang w:val="lt-LT"/>
              </w:rPr>
              <w:t>Sutarties įvykdymui užtikrinti draudimo bendrovės laidavimo rašto arba banko garantijos nebus reikalaujama.</w:t>
            </w:r>
          </w:p>
        </w:tc>
      </w:tr>
      <w:tr w:rsidR="00225479" w:rsidRPr="00F12CFA" w:rsidTr="00EB3E48">
        <w:trPr>
          <w:trHeight w:val="3827"/>
        </w:trPr>
        <w:tc>
          <w:tcPr>
            <w:tcW w:w="10368" w:type="dxa"/>
            <w:shd w:val="clear" w:color="auto" w:fill="auto"/>
          </w:tcPr>
          <w:p w:rsidR="00225479" w:rsidRPr="000F2810" w:rsidRDefault="00225479" w:rsidP="00EB3E48">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lastRenderedPageBreak/>
              <w:t>9. Kitos sąlygos</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9.1. Sutarties Bendrosios dalies 11.1 punkte nurodytų Šalių iš anksto sutartų minimalių nuostolių dydis yra – </w:t>
            </w:r>
            <w:r w:rsidRPr="000F2810">
              <w:rPr>
                <w:rFonts w:ascii="Times New Roman" w:eastAsia="Times New Roman" w:hAnsi="Times New Roman" w:cs="Times New Roman"/>
                <w:b/>
                <w:sz w:val="24"/>
                <w:szCs w:val="24"/>
                <w:lang w:val="lt-LT" w:eastAsia="lt-LT"/>
              </w:rPr>
              <w:t>0,1 (viena dešimtoji) %</w:t>
            </w:r>
            <w:r w:rsidRPr="000F2810">
              <w:rPr>
                <w:rFonts w:ascii="Times New Roman" w:eastAsia="Times New Roman" w:hAnsi="Times New Roman" w:cs="Times New Roman"/>
                <w:sz w:val="24"/>
                <w:szCs w:val="24"/>
                <w:lang w:val="lt-LT" w:eastAsia="lt-LT"/>
              </w:rPr>
              <w:t xml:space="preserve"> dydžio nuo per Paslaugų suteikimo terminą nesuteiktų paslaugų ar paslaugų, kurių trūkumai neištaisyti, kainos be PVM už kiekvieną uždelstą dieną.</w:t>
            </w:r>
          </w:p>
          <w:p w:rsidR="00225479" w:rsidRPr="000F2810" w:rsidRDefault="00225479" w:rsidP="00EB3E48">
            <w:pPr>
              <w:spacing w:after="0" w:line="240" w:lineRule="auto"/>
              <w:jc w:val="both"/>
              <w:rPr>
                <w:rFonts w:ascii="Times New Roman" w:eastAsia="Times New Roman" w:hAnsi="Times New Roman" w:cs="Times New Roman"/>
                <w:bCs/>
                <w:sz w:val="24"/>
                <w:szCs w:val="24"/>
                <w:lang w:val="lt-LT" w:eastAsia="lt-LT"/>
              </w:rPr>
            </w:pPr>
            <w:r w:rsidRPr="000F2810">
              <w:rPr>
                <w:rFonts w:ascii="Times New Roman" w:eastAsia="Times New Roman" w:hAnsi="Times New Roman" w:cs="Times New Roman"/>
                <w:sz w:val="24"/>
                <w:szCs w:val="24"/>
                <w:lang w:val="lt-LT" w:eastAsia="lt-LT"/>
              </w:rPr>
              <w:t xml:space="preserve">9.2. Sutarties Bendrosios dalies 11.2 punkte nurodytų Šalių iš anksto sutartų minimalių nuostolių dydis yra </w:t>
            </w:r>
            <w:r w:rsidRPr="000F2810">
              <w:rPr>
                <w:rFonts w:ascii="Times New Roman" w:eastAsia="Times New Roman" w:hAnsi="Times New Roman" w:cs="Times New Roman"/>
                <w:b/>
                <w:sz w:val="24"/>
                <w:szCs w:val="24"/>
                <w:lang w:val="lt-LT" w:eastAsia="lt-LT"/>
              </w:rPr>
              <w:t>7 (septyni) %</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bCs/>
                <w:sz w:val="24"/>
                <w:szCs w:val="24"/>
                <w:lang w:val="lt-LT" w:eastAsia="lt-LT"/>
              </w:rPr>
              <w:t>nuo Sutarties bendros kainos</w:t>
            </w:r>
            <w:r w:rsidRPr="000F2810">
              <w:rPr>
                <w:rFonts w:ascii="Times New Roman" w:eastAsia="Times New Roman" w:hAnsi="Times New Roman" w:cs="Times New Roman"/>
                <w:b/>
                <w:bCs/>
                <w:sz w:val="24"/>
                <w:szCs w:val="24"/>
                <w:lang w:val="lt-LT" w:eastAsia="lt-LT"/>
              </w:rPr>
              <w:t xml:space="preserve"> </w:t>
            </w:r>
            <w:r w:rsidRPr="000F2810">
              <w:rPr>
                <w:rFonts w:ascii="Times New Roman" w:eastAsia="Times New Roman" w:hAnsi="Times New Roman" w:cs="Times New Roman"/>
                <w:bCs/>
                <w:sz w:val="24"/>
                <w:szCs w:val="24"/>
                <w:lang w:val="lt-LT" w:eastAsia="lt-LT"/>
              </w:rPr>
              <w:t>be PVM.</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9.3. Sutarties bendrosios dalies 11.3 punkte numatytų Šalių iš anksto sutartų minimalių nuostolių dydis – </w:t>
            </w:r>
            <w:r w:rsidRPr="000F2810">
              <w:rPr>
                <w:rFonts w:ascii="Times New Roman" w:eastAsia="Times New Roman" w:hAnsi="Times New Roman" w:cs="Times New Roman"/>
                <w:b/>
                <w:sz w:val="24"/>
                <w:szCs w:val="24"/>
                <w:lang w:val="lt-LT" w:eastAsia="lt-LT"/>
              </w:rPr>
              <w:t>10 (dešimt) %</w:t>
            </w:r>
            <w:r w:rsidRPr="000F2810">
              <w:rPr>
                <w:rFonts w:ascii="Times New Roman" w:eastAsia="Times New Roman" w:hAnsi="Times New Roman" w:cs="Times New Roman"/>
                <w:sz w:val="24"/>
                <w:szCs w:val="24"/>
                <w:lang w:val="lt-LT" w:eastAsia="lt-LT"/>
              </w:rPr>
              <w:t xml:space="preserve"> nuo Sutarties bendros kainos be PVM.</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9.4. Nenugalimos jėgos aplinkybių trukmė – </w:t>
            </w:r>
            <w:r w:rsidRPr="000F2810">
              <w:rPr>
                <w:rFonts w:ascii="Times New Roman" w:eastAsia="Times New Roman" w:hAnsi="Times New Roman" w:cs="Times New Roman"/>
                <w:b/>
                <w:sz w:val="24"/>
                <w:szCs w:val="24"/>
                <w:lang w:val="lt-LT" w:eastAsia="lt-LT"/>
              </w:rPr>
              <w:t>30 (trisdešimt) kalendorinių dienų</w:t>
            </w:r>
            <w:r w:rsidRPr="000F2810">
              <w:rPr>
                <w:rFonts w:ascii="Times New Roman" w:eastAsia="Times New Roman" w:hAnsi="Times New Roman" w:cs="Times New Roman"/>
                <w:sz w:val="24"/>
                <w:szCs w:val="24"/>
                <w:lang w:val="lt-LT" w:eastAsia="lt-LT"/>
              </w:rPr>
              <w:t>, taikant Sutarties Bendrosios dalies 9.1.2 punkto sąlygas.</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9.5. </w:t>
            </w:r>
            <w:r w:rsidRPr="000F2810">
              <w:rPr>
                <w:rFonts w:ascii="Times New Roman" w:eastAsia="Times New Roman" w:hAnsi="Times New Roman" w:cs="Times New Roman"/>
                <w:b/>
                <w:sz w:val="24"/>
                <w:szCs w:val="24"/>
                <w:lang w:val="lt-LT" w:eastAsia="lt-LT"/>
              </w:rPr>
              <w:t xml:space="preserve">Pirkėjo </w:t>
            </w:r>
            <w:r w:rsidRPr="000F2810">
              <w:rPr>
                <w:rFonts w:ascii="Times New Roman" w:eastAsia="Times New Roman" w:hAnsi="Times New Roman" w:cs="Times New Roman"/>
                <w:sz w:val="24"/>
                <w:szCs w:val="24"/>
                <w:lang w:val="lt-LT" w:eastAsia="lt-LT"/>
              </w:rPr>
              <w:t xml:space="preserve">atstovas, atsakingas už Sutarties vykdymą: </w:t>
            </w:r>
            <w:r w:rsidR="005E6CE7">
              <w:rPr>
                <w:rFonts w:ascii="Times New Roman" w:hAnsi="Times New Roman" w:cs="Times New Roman"/>
                <w:color w:val="000000"/>
                <w:sz w:val="24"/>
                <w:szCs w:val="24"/>
                <w:lang w:val="lt-LT"/>
              </w:rPr>
              <w:t>.........................</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9.</w:t>
            </w:r>
            <w:r w:rsidRPr="008D4AF3">
              <w:rPr>
                <w:rFonts w:ascii="Times New Roman" w:eastAsia="Times New Roman" w:hAnsi="Times New Roman" w:cs="Times New Roman"/>
                <w:sz w:val="24"/>
                <w:szCs w:val="24"/>
                <w:lang w:val="lt-LT" w:eastAsia="lt-LT"/>
              </w:rPr>
              <w:t>6</w:t>
            </w:r>
            <w:r w:rsidR="002924D9" w:rsidRPr="008D4AF3">
              <w:rPr>
                <w:rFonts w:ascii="Times New Roman" w:eastAsia="Times New Roman" w:hAnsi="Times New Roman" w:cs="Times New Roman"/>
                <w:b/>
                <w:sz w:val="24"/>
                <w:szCs w:val="24"/>
                <w:lang w:val="lt-LT" w:eastAsia="lt-LT"/>
              </w:rPr>
              <w:t xml:space="preserve"> </w:t>
            </w:r>
            <w:r w:rsidR="00E90443" w:rsidRPr="008D4AF3">
              <w:rPr>
                <w:rFonts w:ascii="Times New Roman" w:eastAsia="Times New Roman" w:hAnsi="Times New Roman" w:cs="Times New Roman"/>
                <w:b/>
                <w:sz w:val="24"/>
                <w:szCs w:val="24"/>
                <w:lang w:val="lt-LT" w:eastAsia="lt-LT"/>
              </w:rPr>
              <w:t>Teikėjo</w:t>
            </w:r>
            <w:r w:rsidR="00E90443" w:rsidRPr="008D4AF3">
              <w:rPr>
                <w:rFonts w:ascii="Times New Roman" w:eastAsia="Times New Roman" w:hAnsi="Times New Roman" w:cs="Times New Roman"/>
                <w:sz w:val="24"/>
                <w:szCs w:val="24"/>
                <w:lang w:val="lt-LT" w:eastAsia="lt-LT"/>
              </w:rPr>
              <w:t xml:space="preserve"> atstovas, atsakingas už Paslaugų kokybę: </w:t>
            </w:r>
            <w:r w:rsidR="005E6CE7">
              <w:rPr>
                <w:rFonts w:ascii="Times New Roman" w:hAnsi="Times New Roman" w:cs="Times New Roman"/>
                <w:iCs/>
                <w:sz w:val="24"/>
                <w:szCs w:val="24"/>
                <w:lang w:val="lt-LT"/>
              </w:rPr>
              <w:t>..................................</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9.7. Sutarties priedai:</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9.7.1. „Duomenų perdavimo paslaugų (L2) techninė specifikacija“, </w:t>
            </w:r>
            <w:r w:rsidR="00831A58">
              <w:rPr>
                <w:rFonts w:ascii="Times New Roman" w:eastAsia="Times New Roman" w:hAnsi="Times New Roman" w:cs="Times New Roman"/>
                <w:sz w:val="24"/>
                <w:szCs w:val="24"/>
                <w:lang w:eastAsia="lt-LT"/>
              </w:rPr>
              <w:t>1</w:t>
            </w:r>
            <w:r w:rsidRPr="000F2810">
              <w:rPr>
                <w:rFonts w:ascii="Times New Roman" w:eastAsia="Times New Roman" w:hAnsi="Times New Roman" w:cs="Times New Roman"/>
                <w:sz w:val="24"/>
                <w:szCs w:val="24"/>
                <w:lang w:val="lt-LT" w:eastAsia="lt-LT"/>
              </w:rPr>
              <w:t xml:space="preserve"> lapa</w:t>
            </w:r>
            <w:r w:rsidR="00831A58">
              <w:rPr>
                <w:rFonts w:ascii="Times New Roman" w:eastAsia="Times New Roman" w:hAnsi="Times New Roman" w:cs="Times New Roman"/>
                <w:sz w:val="24"/>
                <w:szCs w:val="24"/>
                <w:lang w:val="lt-LT" w:eastAsia="lt-LT"/>
              </w:rPr>
              <w:t>s</w:t>
            </w:r>
            <w:r w:rsidRPr="000F2810">
              <w:rPr>
                <w:rFonts w:ascii="Times New Roman" w:eastAsia="Times New Roman" w:hAnsi="Times New Roman" w:cs="Times New Roman"/>
                <w:sz w:val="24"/>
                <w:szCs w:val="24"/>
                <w:lang w:val="lt-LT" w:eastAsia="lt-LT"/>
              </w:rPr>
              <w:t xml:space="preserve">; </w:t>
            </w:r>
          </w:p>
          <w:p w:rsidR="00225479" w:rsidRPr="000F2810" w:rsidRDefault="00225479" w:rsidP="00EB3E48">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9.7.2. „Kainų lentelė“, </w:t>
            </w:r>
            <w:r w:rsidR="00831A58">
              <w:rPr>
                <w:rFonts w:ascii="Times New Roman" w:eastAsia="Times New Roman" w:hAnsi="Times New Roman" w:cs="Times New Roman"/>
                <w:sz w:val="24"/>
                <w:szCs w:val="24"/>
                <w:lang w:val="lt-LT" w:eastAsia="lt-LT"/>
              </w:rPr>
              <w:t>1</w:t>
            </w:r>
            <w:r w:rsidRPr="000F2810">
              <w:rPr>
                <w:rFonts w:ascii="Times New Roman" w:eastAsia="Times New Roman" w:hAnsi="Times New Roman" w:cs="Times New Roman"/>
                <w:sz w:val="24"/>
                <w:szCs w:val="24"/>
                <w:lang w:val="lt-LT" w:eastAsia="lt-LT"/>
              </w:rPr>
              <w:t xml:space="preserve"> lapa</w:t>
            </w:r>
            <w:r w:rsidR="00831A58">
              <w:rPr>
                <w:rFonts w:ascii="Times New Roman" w:eastAsia="Times New Roman" w:hAnsi="Times New Roman" w:cs="Times New Roman"/>
                <w:sz w:val="24"/>
                <w:szCs w:val="24"/>
                <w:lang w:val="lt-LT" w:eastAsia="lt-LT"/>
              </w:rPr>
              <w:t>s</w:t>
            </w:r>
            <w:r w:rsidRPr="000F2810">
              <w:rPr>
                <w:rFonts w:ascii="Times New Roman" w:eastAsia="Times New Roman" w:hAnsi="Times New Roman" w:cs="Times New Roman"/>
                <w:sz w:val="24"/>
                <w:szCs w:val="24"/>
                <w:lang w:val="lt-LT" w:eastAsia="lt-LT"/>
              </w:rPr>
              <w:t xml:space="preserve">. </w:t>
            </w:r>
          </w:p>
          <w:p w:rsidR="00225479" w:rsidRPr="000F2810" w:rsidRDefault="00225479" w:rsidP="005E6CE7">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sz w:val="24"/>
                <w:szCs w:val="24"/>
                <w:lang w:val="lt-LT" w:eastAsia="lt-LT"/>
              </w:rPr>
              <w:t>9.8. Asmuo, atsakingas už Su</w:t>
            </w:r>
            <w:r w:rsidR="00E74289">
              <w:rPr>
                <w:rFonts w:ascii="Times New Roman" w:eastAsia="Times New Roman" w:hAnsi="Times New Roman" w:cs="Times New Roman"/>
                <w:sz w:val="24"/>
                <w:szCs w:val="24"/>
                <w:lang w:val="lt-LT" w:eastAsia="lt-LT"/>
              </w:rPr>
              <w:t xml:space="preserve">tarties ir pakeitimų paskelbimą </w:t>
            </w:r>
            <w:r w:rsidR="005E6CE7">
              <w:rPr>
                <w:rFonts w:ascii="Times New Roman" w:hAnsi="Times New Roman" w:cs="Times New Roman"/>
                <w:sz w:val="24"/>
                <w:szCs w:val="24"/>
                <w:lang w:val="lt-LT"/>
              </w:rPr>
              <w:t>..............................</w:t>
            </w:r>
          </w:p>
        </w:tc>
      </w:tr>
      <w:tr w:rsidR="00225479" w:rsidRPr="00F12CFA" w:rsidTr="00EB3E48">
        <w:trPr>
          <w:trHeight w:val="573"/>
        </w:trPr>
        <w:tc>
          <w:tcPr>
            <w:tcW w:w="10368" w:type="dxa"/>
            <w:shd w:val="clear" w:color="auto" w:fill="auto"/>
          </w:tcPr>
          <w:p w:rsidR="00225479" w:rsidRPr="000F2810" w:rsidRDefault="00225479" w:rsidP="00EB3E48">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10. Sutarties galiojimas</w:t>
            </w:r>
          </w:p>
          <w:p w:rsidR="00E74289" w:rsidRPr="002026EB" w:rsidRDefault="00225479" w:rsidP="00E74289">
            <w:pPr>
              <w:spacing w:after="0" w:line="240" w:lineRule="auto"/>
              <w:jc w:val="both"/>
              <w:rPr>
                <w:rFonts w:ascii="Times New Roman" w:hAnsi="Times New Roman" w:cs="Times New Roman"/>
                <w:bCs/>
                <w:sz w:val="24"/>
                <w:szCs w:val="24"/>
                <w:lang w:val="lt-LT"/>
              </w:rPr>
            </w:pPr>
            <w:r w:rsidRPr="000F2810">
              <w:rPr>
                <w:rFonts w:ascii="Times New Roman" w:hAnsi="Times New Roman" w:cs="Times New Roman"/>
                <w:bCs/>
                <w:sz w:val="24"/>
                <w:szCs w:val="24"/>
                <w:lang w:val="lt-LT"/>
              </w:rPr>
              <w:t xml:space="preserve">10.1. </w:t>
            </w:r>
            <w:r w:rsidR="00E74289" w:rsidRPr="002026EB">
              <w:rPr>
                <w:rFonts w:ascii="Times New Roman" w:hAnsi="Times New Roman" w:cs="Times New Roman"/>
                <w:sz w:val="24"/>
                <w:szCs w:val="24"/>
                <w:lang w:val="lt-LT"/>
              </w:rPr>
              <w:t xml:space="preserve">Sutartis galioja </w:t>
            </w:r>
            <w:r w:rsidR="00E74289" w:rsidRPr="002026EB">
              <w:rPr>
                <w:rFonts w:ascii="Times New Roman" w:hAnsi="Times New Roman" w:cs="Times New Roman"/>
                <w:b/>
                <w:sz w:val="24"/>
                <w:szCs w:val="24"/>
                <w:lang w:val="lt-LT"/>
              </w:rPr>
              <w:t>16</w:t>
            </w:r>
            <w:r w:rsidR="00E74289" w:rsidRPr="002026EB">
              <w:rPr>
                <w:rFonts w:ascii="Times New Roman" w:hAnsi="Times New Roman" w:cs="Times New Roman"/>
                <w:sz w:val="24"/>
                <w:szCs w:val="24"/>
                <w:lang w:val="lt-LT"/>
              </w:rPr>
              <w:t xml:space="preserve"> </w:t>
            </w:r>
            <w:r w:rsidR="00E74289" w:rsidRPr="002026EB">
              <w:rPr>
                <w:rFonts w:ascii="Times New Roman" w:hAnsi="Times New Roman" w:cs="Times New Roman"/>
                <w:b/>
                <w:sz w:val="24"/>
                <w:szCs w:val="24"/>
                <w:lang w:val="lt-LT"/>
              </w:rPr>
              <w:t>(šešiolika)</w:t>
            </w:r>
            <w:r w:rsidR="00E74289" w:rsidRPr="002026EB">
              <w:rPr>
                <w:rFonts w:ascii="Times New Roman" w:hAnsi="Times New Roman" w:cs="Times New Roman"/>
                <w:sz w:val="24"/>
                <w:szCs w:val="24"/>
                <w:lang w:val="lt-LT"/>
              </w:rPr>
              <w:t xml:space="preserve"> </w:t>
            </w:r>
            <w:r w:rsidR="00E74289" w:rsidRPr="002026EB">
              <w:rPr>
                <w:rFonts w:ascii="Times New Roman" w:hAnsi="Times New Roman" w:cs="Times New Roman"/>
                <w:b/>
                <w:sz w:val="24"/>
                <w:szCs w:val="24"/>
                <w:lang w:val="lt-LT"/>
              </w:rPr>
              <w:t>mėnesių</w:t>
            </w:r>
            <w:r w:rsidR="00E74289" w:rsidRPr="002026EB">
              <w:rPr>
                <w:rFonts w:ascii="Times New Roman" w:hAnsi="Times New Roman" w:cs="Times New Roman"/>
                <w:sz w:val="24"/>
                <w:szCs w:val="24"/>
                <w:lang w:val="lt-LT"/>
              </w:rPr>
              <w:t>, o finansinių ir garantinių įsipareigojimų atžvilgiu – iki visiško finansinių ir garantinių įsipareigojimų įvykdymo.</w:t>
            </w:r>
          </w:p>
          <w:p w:rsidR="00225479" w:rsidRPr="00E74289" w:rsidRDefault="00E74289" w:rsidP="00E74289">
            <w:pPr>
              <w:spacing w:after="0" w:line="240" w:lineRule="auto"/>
              <w:jc w:val="both"/>
              <w:rPr>
                <w:rFonts w:ascii="Times New Roman" w:hAnsi="Times New Roman" w:cs="Times New Roman"/>
                <w:sz w:val="24"/>
                <w:szCs w:val="24"/>
                <w:lang w:val="lt-LT"/>
              </w:rPr>
            </w:pPr>
            <w:r w:rsidRPr="002026EB">
              <w:rPr>
                <w:rFonts w:ascii="Times New Roman" w:hAnsi="Times New Roman" w:cs="Times New Roman"/>
                <w:sz w:val="24"/>
                <w:szCs w:val="24"/>
                <w:lang w:val="lt-LT"/>
              </w:rPr>
              <w:t>10.2.</w:t>
            </w:r>
            <w:r w:rsidRPr="002026EB">
              <w:rPr>
                <w:rFonts w:ascii="Times New Roman" w:hAnsi="Times New Roman" w:cs="Times New Roman"/>
                <w:b/>
                <w:sz w:val="24"/>
                <w:szCs w:val="24"/>
                <w:lang w:val="lt-LT"/>
              </w:rPr>
              <w:t xml:space="preserve"> </w:t>
            </w:r>
            <w:r w:rsidRPr="002026EB">
              <w:rPr>
                <w:rFonts w:ascii="Times New Roman" w:hAnsi="Times New Roman" w:cs="Times New Roman"/>
                <w:sz w:val="24"/>
                <w:szCs w:val="24"/>
                <w:lang w:val="lt-LT"/>
              </w:rPr>
              <w:t>Sutarties pratęsimas –</w:t>
            </w:r>
            <w:r w:rsidRPr="002026EB">
              <w:rPr>
                <w:rFonts w:ascii="Times New Roman" w:eastAsia="Times New Roman" w:hAnsi="Times New Roman" w:cs="Times New Roman"/>
                <w:sz w:val="24"/>
                <w:szCs w:val="24"/>
                <w:lang w:val="lt-LT" w:eastAsia="lt-LT"/>
              </w:rPr>
              <w:t xml:space="preserve"> Sutartis gali būti pratęsta 2 (du) kartus po </w:t>
            </w:r>
            <w:r w:rsidRPr="002026EB">
              <w:rPr>
                <w:rFonts w:ascii="Times New Roman" w:eastAsia="Times New Roman" w:hAnsi="Times New Roman" w:cs="Times New Roman"/>
                <w:color w:val="000000"/>
                <w:sz w:val="24"/>
                <w:szCs w:val="24"/>
                <w:lang w:val="lt-LT"/>
              </w:rPr>
              <w:t>12 (dvylika) mėn</w:t>
            </w:r>
            <w:r w:rsidRPr="002026EB">
              <w:rPr>
                <w:rFonts w:ascii="Times New Roman" w:hAnsi="Times New Roman" w:cs="Times New Roman"/>
                <w:sz w:val="24"/>
                <w:szCs w:val="24"/>
                <w:lang w:val="lt-LT"/>
              </w:rPr>
              <w:t xml:space="preserve">esių. </w:t>
            </w:r>
            <w:r w:rsidRPr="002026EB">
              <w:rPr>
                <w:rFonts w:ascii="Times New Roman" w:eastAsia="Times New Roman" w:hAnsi="Times New Roman" w:cs="Times New Roman"/>
                <w:sz w:val="24"/>
                <w:szCs w:val="24"/>
                <w:shd w:val="clear" w:color="auto" w:fill="FFFFFF"/>
                <w:lang w:val="lt-LT" w:eastAsia="lt-LT"/>
              </w:rPr>
              <w:t>Jei likus 3 (trims) mėnesiams iki Sutarties pabaigos nei viena iš Šalių nepraneša kitai Šaliai apie atsisakymą pratęsti Sutartį, Sutarties galiojimo terminas pratęsiamas automatiškai dar kartą 12 (dvylikai) mėnesių (bendras Sutarties galiojimo terminas negali viršyti 40 (keturiasdešimt) mėnesių).</w:t>
            </w:r>
          </w:p>
        </w:tc>
      </w:tr>
      <w:tr w:rsidR="00225479" w:rsidRPr="000F2810" w:rsidTr="00EB3E48">
        <w:trPr>
          <w:trHeight w:val="695"/>
        </w:trPr>
        <w:tc>
          <w:tcPr>
            <w:tcW w:w="10368" w:type="dxa"/>
            <w:shd w:val="clear" w:color="auto" w:fill="auto"/>
          </w:tcPr>
          <w:p w:rsidR="00225479" w:rsidRPr="000F2810" w:rsidRDefault="00225479" w:rsidP="00EB3E48">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11. Pirkėjo rekvizitai</w:t>
            </w:r>
          </w:p>
          <w:p w:rsidR="00E74289" w:rsidRPr="00106367" w:rsidRDefault="00E74289" w:rsidP="00E74289">
            <w:pPr>
              <w:spacing w:after="0" w:line="240" w:lineRule="auto"/>
              <w:rPr>
                <w:rFonts w:ascii="Times New Roman" w:eastAsia="Times New Roman" w:hAnsi="Times New Roman" w:cs="Times New Roman"/>
                <w:b/>
                <w:bCs/>
                <w:sz w:val="24"/>
                <w:szCs w:val="24"/>
                <w:lang w:val="lt-LT" w:eastAsia="lt-LT"/>
              </w:rPr>
            </w:pPr>
            <w:r w:rsidRPr="00106367">
              <w:rPr>
                <w:rFonts w:ascii="Times New Roman" w:eastAsia="Times New Roman" w:hAnsi="Times New Roman" w:cs="Times New Roman"/>
                <w:b/>
                <w:bCs/>
                <w:sz w:val="24"/>
                <w:szCs w:val="24"/>
                <w:lang w:val="lt-LT" w:eastAsia="lt-LT"/>
              </w:rPr>
              <w:t xml:space="preserve">Kertinis valstybės telekomunikacijų centras </w:t>
            </w:r>
          </w:p>
          <w:p w:rsidR="00E74289" w:rsidRPr="00B227D2" w:rsidRDefault="00E74289" w:rsidP="00E74289">
            <w:pPr>
              <w:spacing w:after="0" w:line="240" w:lineRule="auto"/>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Gedimino pr. 40, LT-01110</w:t>
            </w:r>
            <w:r w:rsidRPr="00B227D2">
              <w:rPr>
                <w:rFonts w:ascii="Times New Roman" w:eastAsia="Times New Roman" w:hAnsi="Times New Roman" w:cs="Times New Roman"/>
                <w:sz w:val="24"/>
                <w:szCs w:val="24"/>
                <w:lang w:val="lt-LT" w:eastAsia="lt-LT"/>
              </w:rPr>
              <w:t xml:space="preserve"> Vilnius</w:t>
            </w:r>
          </w:p>
          <w:p w:rsidR="00E74289" w:rsidRPr="00B227D2" w:rsidRDefault="00E74289" w:rsidP="00E74289">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Juridinio asmens kodas 121738687 </w:t>
            </w:r>
          </w:p>
          <w:p w:rsidR="00E74289" w:rsidRPr="00550381" w:rsidRDefault="00E74289" w:rsidP="00E74289">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Finansų įstaiga: Lietuvos Respublikos finansų ministerija </w:t>
            </w:r>
          </w:p>
          <w:p w:rsidR="00E74289" w:rsidRPr="00550381" w:rsidRDefault="00E74289" w:rsidP="00E74289">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Finansų įstaigos kodas: 40400 </w:t>
            </w:r>
          </w:p>
          <w:p w:rsidR="00E74289" w:rsidRPr="00550381" w:rsidRDefault="00E74289" w:rsidP="00E74289">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 xml:space="preserve">A.s. Nr.: LT484040063610000942 </w:t>
            </w:r>
          </w:p>
          <w:p w:rsidR="00E74289" w:rsidRPr="00B227D2" w:rsidRDefault="00E74289" w:rsidP="00E74289">
            <w:pPr>
              <w:spacing w:after="0" w:line="240" w:lineRule="auto"/>
              <w:jc w:val="both"/>
              <w:rPr>
                <w:rFonts w:ascii="Times New Roman" w:eastAsia="Times New Roman" w:hAnsi="Times New Roman" w:cs="Times New Roman"/>
                <w:sz w:val="24"/>
                <w:szCs w:val="24"/>
                <w:lang w:val="lt-LT" w:eastAsia="lt-LT"/>
              </w:rPr>
            </w:pPr>
            <w:r w:rsidRPr="00550381">
              <w:rPr>
                <w:rFonts w:ascii="Times New Roman" w:eastAsia="Times New Roman" w:hAnsi="Times New Roman" w:cs="Times New Roman"/>
                <w:sz w:val="24"/>
                <w:szCs w:val="24"/>
                <w:lang w:val="lt-LT" w:eastAsia="lt-LT"/>
              </w:rPr>
              <w:t>SWIFT BIC kodas MFRLLT22XXX</w:t>
            </w:r>
            <w:r w:rsidRPr="00B227D2">
              <w:rPr>
                <w:rFonts w:ascii="Times New Roman" w:eastAsia="Times New Roman" w:hAnsi="Times New Roman" w:cs="Times New Roman"/>
                <w:sz w:val="24"/>
                <w:szCs w:val="24"/>
                <w:lang w:val="lt-LT" w:eastAsia="lt-LT"/>
              </w:rPr>
              <w:t xml:space="preserve"> Tel. +370 52</w:t>
            </w:r>
            <w:r>
              <w:rPr>
                <w:rFonts w:ascii="Times New Roman" w:eastAsia="Times New Roman" w:hAnsi="Times New Roman" w:cs="Times New Roman"/>
                <w:sz w:val="24"/>
                <w:szCs w:val="24"/>
                <w:lang w:val="lt-LT" w:eastAsia="lt-LT"/>
              </w:rPr>
              <w:t>0</w:t>
            </w:r>
            <w:r w:rsidRPr="00B227D2">
              <w:rPr>
                <w:rFonts w:ascii="Times New Roman" w:eastAsia="Times New Roman" w:hAnsi="Times New Roman" w:cs="Times New Roman"/>
                <w:sz w:val="24"/>
                <w:szCs w:val="24"/>
                <w:lang w:val="lt-LT" w:eastAsia="lt-LT"/>
              </w:rPr>
              <w:t>9 1708</w:t>
            </w:r>
          </w:p>
          <w:p w:rsidR="00225479" w:rsidRPr="000F2810" w:rsidRDefault="00E74289" w:rsidP="00E74289">
            <w:pPr>
              <w:spacing w:after="0" w:line="240" w:lineRule="auto"/>
              <w:jc w:val="both"/>
              <w:rPr>
                <w:rFonts w:ascii="Times New Roman" w:eastAsia="Times New Roman" w:hAnsi="Times New Roman" w:cs="Times New Roman"/>
                <w:sz w:val="24"/>
                <w:szCs w:val="24"/>
                <w:lang w:val="lt-LT" w:eastAsia="lt-LT"/>
              </w:rPr>
            </w:pPr>
            <w:r w:rsidRPr="00B227D2">
              <w:rPr>
                <w:rFonts w:ascii="Times New Roman" w:eastAsia="Times New Roman" w:hAnsi="Times New Roman" w:cs="Times New Roman"/>
                <w:sz w:val="24"/>
                <w:szCs w:val="24"/>
                <w:lang w:val="lt-LT" w:eastAsia="lt-LT"/>
              </w:rPr>
              <w:t xml:space="preserve">El. p. </w:t>
            </w:r>
            <w:hyperlink r:id="rId7" w:history="1">
              <w:r w:rsidRPr="00B227D2">
                <w:rPr>
                  <w:rFonts w:ascii="Times New Roman" w:eastAsia="Times New Roman" w:hAnsi="Times New Roman" w:cs="Times New Roman"/>
                  <w:color w:val="0563C1"/>
                  <w:sz w:val="24"/>
                  <w:szCs w:val="24"/>
                  <w:u w:val="single" w:color="000000"/>
                  <w:lang w:val="lt-LT" w:eastAsia="lt-LT"/>
                </w:rPr>
                <w:t>info@kvtc.gov.lt</w:t>
              </w:r>
            </w:hyperlink>
          </w:p>
        </w:tc>
      </w:tr>
      <w:tr w:rsidR="00225479" w:rsidRPr="000F2810" w:rsidTr="00EB3E48">
        <w:trPr>
          <w:trHeight w:val="695"/>
        </w:trPr>
        <w:tc>
          <w:tcPr>
            <w:tcW w:w="10368" w:type="dxa"/>
            <w:shd w:val="clear" w:color="auto" w:fill="auto"/>
          </w:tcPr>
          <w:p w:rsidR="002924D9" w:rsidRPr="008D4AF3" w:rsidRDefault="002924D9" w:rsidP="002924D9">
            <w:pPr>
              <w:spacing w:after="0" w:line="240" w:lineRule="auto"/>
              <w:rPr>
                <w:rFonts w:ascii="Times New Roman" w:eastAsia="Times New Roman" w:hAnsi="Times New Roman" w:cs="Times New Roman"/>
                <w:b/>
                <w:sz w:val="24"/>
                <w:szCs w:val="24"/>
                <w:lang w:val="lt-LT" w:eastAsia="lt-LT"/>
              </w:rPr>
            </w:pPr>
            <w:r w:rsidRPr="008D4AF3">
              <w:rPr>
                <w:rFonts w:ascii="Times New Roman" w:eastAsia="Times New Roman" w:hAnsi="Times New Roman" w:cs="Times New Roman"/>
                <w:b/>
                <w:sz w:val="24"/>
                <w:szCs w:val="24"/>
                <w:lang w:val="lt-LT" w:eastAsia="lt-LT"/>
              </w:rPr>
              <w:t>12. Teikėjo rekvizitai</w:t>
            </w:r>
          </w:p>
          <w:p w:rsidR="00E90443" w:rsidRPr="008D4AF3" w:rsidRDefault="00E90443" w:rsidP="00E90443">
            <w:pPr>
              <w:spacing w:after="0" w:line="240" w:lineRule="auto"/>
              <w:jc w:val="both"/>
              <w:rPr>
                <w:rFonts w:ascii="Times New Roman" w:hAnsi="Times New Roman" w:cs="Times New Roman"/>
                <w:b/>
                <w:sz w:val="24"/>
                <w:szCs w:val="24"/>
                <w:lang w:val="lt-LT"/>
              </w:rPr>
            </w:pPr>
            <w:r w:rsidRPr="008D4AF3">
              <w:rPr>
                <w:rFonts w:ascii="Times New Roman" w:hAnsi="Times New Roman" w:cs="Times New Roman"/>
                <w:b/>
                <w:sz w:val="24"/>
                <w:szCs w:val="24"/>
                <w:lang w:val="lt-LT"/>
              </w:rPr>
              <w:t>UAB „Besmegeniai“</w:t>
            </w:r>
          </w:p>
          <w:p w:rsidR="00E90443" w:rsidRPr="008D4AF3" w:rsidRDefault="00E90443" w:rsidP="00E90443">
            <w:pPr>
              <w:spacing w:after="0" w:line="240" w:lineRule="auto"/>
              <w:jc w:val="both"/>
              <w:rPr>
                <w:sz w:val="20"/>
                <w:szCs w:val="20"/>
                <w:lang w:val="lt-LT"/>
              </w:rPr>
            </w:pPr>
            <w:r w:rsidRPr="008D4AF3">
              <w:rPr>
                <w:rFonts w:ascii="Times New Roman" w:hAnsi="Times New Roman" w:cs="Times New Roman"/>
                <w:sz w:val="24"/>
                <w:szCs w:val="24"/>
                <w:lang w:val="lt-LT"/>
              </w:rPr>
              <w:t>Adresas: Birutės g. 10, LT-89215 Mažeikiai</w:t>
            </w:r>
            <w:r w:rsidRPr="008D4AF3">
              <w:rPr>
                <w:sz w:val="20"/>
                <w:szCs w:val="20"/>
                <w:lang w:val="lt-LT"/>
              </w:rPr>
              <w:t xml:space="preserve"> </w:t>
            </w:r>
          </w:p>
          <w:p w:rsidR="00E90443" w:rsidRPr="008D4AF3" w:rsidRDefault="00E90443" w:rsidP="00E90443">
            <w:pPr>
              <w:spacing w:after="0" w:line="240" w:lineRule="auto"/>
              <w:jc w:val="both"/>
              <w:rPr>
                <w:rFonts w:ascii="Times New Roman" w:hAnsi="Times New Roman" w:cs="Times New Roman"/>
                <w:sz w:val="24"/>
                <w:szCs w:val="24"/>
                <w:lang w:val="lt-LT"/>
              </w:rPr>
            </w:pPr>
            <w:r w:rsidRPr="008D4AF3">
              <w:rPr>
                <w:rFonts w:ascii="Times New Roman" w:hAnsi="Times New Roman" w:cs="Times New Roman"/>
                <w:sz w:val="24"/>
                <w:szCs w:val="24"/>
                <w:lang w:val="lt-LT"/>
              </w:rPr>
              <w:t>Juridinio asmens kodas: 267258020</w:t>
            </w:r>
          </w:p>
          <w:p w:rsidR="00E90443" w:rsidRPr="008D4AF3" w:rsidRDefault="00E90443" w:rsidP="00E90443">
            <w:pPr>
              <w:spacing w:after="0" w:line="240" w:lineRule="auto"/>
              <w:jc w:val="both"/>
              <w:rPr>
                <w:rFonts w:ascii="Times New Roman" w:hAnsi="Times New Roman" w:cs="Times New Roman"/>
                <w:sz w:val="24"/>
                <w:szCs w:val="24"/>
                <w:lang w:val="lt-LT"/>
              </w:rPr>
            </w:pPr>
            <w:r w:rsidRPr="008D4AF3">
              <w:rPr>
                <w:rFonts w:ascii="Times New Roman" w:hAnsi="Times New Roman" w:cs="Times New Roman"/>
                <w:sz w:val="24"/>
                <w:szCs w:val="24"/>
                <w:lang w:val="lt-LT"/>
              </w:rPr>
              <w:t>PVM mokėtojo kodas: LT672580219</w:t>
            </w:r>
          </w:p>
          <w:p w:rsidR="00E90443" w:rsidRPr="008D4AF3" w:rsidRDefault="00E90443" w:rsidP="00E90443">
            <w:pPr>
              <w:spacing w:after="0" w:line="240" w:lineRule="auto"/>
              <w:jc w:val="both"/>
              <w:rPr>
                <w:rFonts w:ascii="Times New Roman" w:hAnsi="Times New Roman" w:cs="Times New Roman"/>
                <w:sz w:val="24"/>
                <w:szCs w:val="24"/>
                <w:lang w:val="lt-LT"/>
              </w:rPr>
            </w:pPr>
            <w:r w:rsidRPr="008D4AF3">
              <w:rPr>
                <w:rFonts w:ascii="Times New Roman" w:hAnsi="Times New Roman" w:cs="Times New Roman"/>
                <w:sz w:val="24"/>
                <w:szCs w:val="24"/>
                <w:lang w:val="lt-LT"/>
              </w:rPr>
              <w:t>Tel. +370 700 11333</w:t>
            </w:r>
          </w:p>
          <w:p w:rsidR="00E90443" w:rsidRPr="008D4AF3" w:rsidRDefault="00E90443" w:rsidP="00E90443">
            <w:pPr>
              <w:spacing w:after="0" w:line="240" w:lineRule="auto"/>
              <w:jc w:val="both"/>
              <w:rPr>
                <w:rFonts w:ascii="Times New Roman" w:hAnsi="Times New Roman" w:cs="Times New Roman"/>
                <w:sz w:val="24"/>
                <w:szCs w:val="24"/>
              </w:rPr>
            </w:pPr>
            <w:r w:rsidRPr="008D4AF3">
              <w:rPr>
                <w:rFonts w:ascii="Times New Roman" w:hAnsi="Times New Roman" w:cs="Times New Roman"/>
                <w:sz w:val="24"/>
                <w:szCs w:val="24"/>
                <w:lang w:val="lt-LT"/>
              </w:rPr>
              <w:t xml:space="preserve">El. p. </w:t>
            </w:r>
            <w:hyperlink r:id="rId8" w:history="1">
              <w:r w:rsidRPr="008D4AF3">
                <w:rPr>
                  <w:rStyle w:val="Hyperlink"/>
                  <w:rFonts w:ascii="Times New Roman" w:hAnsi="Times New Roman"/>
                  <w:sz w:val="24"/>
                  <w:szCs w:val="24"/>
                </w:rPr>
                <w:t>verslas</w:t>
              </w:r>
              <w:r w:rsidRPr="008D4AF3">
                <w:rPr>
                  <w:rStyle w:val="Hyperlink"/>
                  <w:rFonts w:ascii="Times New Roman" w:hAnsi="Times New Roman"/>
                  <w:sz w:val="24"/>
                  <w:szCs w:val="24"/>
                  <w:lang w:val="lt-LT"/>
                </w:rPr>
                <w:t>@besmegeniai.lt</w:t>
              </w:r>
            </w:hyperlink>
          </w:p>
          <w:p w:rsidR="00E90443" w:rsidRPr="008D4AF3" w:rsidRDefault="00E90443" w:rsidP="00E90443">
            <w:pPr>
              <w:spacing w:after="0" w:line="240" w:lineRule="auto"/>
              <w:jc w:val="both"/>
              <w:rPr>
                <w:rFonts w:ascii="Times New Roman" w:hAnsi="Times New Roman" w:cs="Times New Roman"/>
                <w:sz w:val="24"/>
                <w:szCs w:val="24"/>
                <w:lang w:val="lt-LT"/>
              </w:rPr>
            </w:pPr>
            <w:r w:rsidRPr="008D4AF3">
              <w:rPr>
                <w:rFonts w:ascii="Times New Roman" w:hAnsi="Times New Roman" w:cs="Times New Roman"/>
                <w:sz w:val="24"/>
                <w:szCs w:val="24"/>
                <w:lang w:val="lt-LT"/>
              </w:rPr>
              <w:t>Banko sąskaitos Nr. LT784010040700050694</w:t>
            </w:r>
          </w:p>
          <w:p w:rsidR="00225479" w:rsidRPr="00E90443" w:rsidRDefault="00E90443" w:rsidP="00E90443">
            <w:pPr>
              <w:spacing w:after="0" w:line="240" w:lineRule="auto"/>
              <w:jc w:val="both"/>
              <w:rPr>
                <w:rFonts w:ascii="Times New Roman" w:hAnsi="Times New Roman" w:cs="Times New Roman"/>
                <w:sz w:val="24"/>
                <w:szCs w:val="24"/>
                <w:lang w:val="lt-LT"/>
              </w:rPr>
            </w:pPr>
            <w:r w:rsidRPr="008D4AF3">
              <w:rPr>
                <w:rFonts w:ascii="Times New Roman" w:hAnsi="Times New Roman" w:cs="Times New Roman"/>
                <w:sz w:val="24"/>
                <w:szCs w:val="24"/>
                <w:lang w:val="lt-LT"/>
              </w:rPr>
              <w:t>Luminor Bank, AB, Banko kodas 40100</w:t>
            </w:r>
          </w:p>
        </w:tc>
      </w:tr>
    </w:tbl>
    <w:p w:rsidR="00225479" w:rsidRPr="000F2810" w:rsidRDefault="00225479" w:rsidP="00225479">
      <w:pPr>
        <w:suppressAutoHyphens/>
        <w:spacing w:after="0" w:line="240" w:lineRule="auto"/>
        <w:jc w:val="both"/>
        <w:rPr>
          <w:rFonts w:ascii="Times New Roman" w:eastAsia="Times New Roman" w:hAnsi="Times New Roman" w:cs="Times New Roman"/>
          <w:b/>
          <w:sz w:val="20"/>
          <w:szCs w:val="20"/>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25479" w:rsidRPr="000F2810" w:rsidTr="00EB3E48">
        <w:tc>
          <w:tcPr>
            <w:tcW w:w="4918" w:type="dxa"/>
          </w:tcPr>
          <w:p w:rsidR="00225479" w:rsidRPr="000F2810" w:rsidRDefault="00225479" w:rsidP="00EB3E48">
            <w:pPr>
              <w:pStyle w:val="BodyText1"/>
              <w:ind w:firstLine="0"/>
              <w:rPr>
                <w:rFonts w:ascii="Times New Roman" w:hAnsi="Times New Roman"/>
                <w:b/>
                <w:sz w:val="24"/>
                <w:szCs w:val="24"/>
              </w:rPr>
            </w:pPr>
            <w:r w:rsidRPr="000F2810">
              <w:rPr>
                <w:rFonts w:ascii="Times New Roman" w:hAnsi="Times New Roman"/>
                <w:b/>
                <w:sz w:val="24"/>
                <w:szCs w:val="24"/>
              </w:rPr>
              <w:t>PIRKĖJAS</w:t>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p>
          <w:p w:rsidR="00225479" w:rsidRPr="000F2810" w:rsidRDefault="00225479" w:rsidP="00EB3E48">
            <w:pPr>
              <w:pStyle w:val="BodyText1"/>
              <w:ind w:firstLine="0"/>
              <w:rPr>
                <w:rFonts w:ascii="Times New Roman" w:hAnsi="Times New Roman"/>
                <w:b/>
                <w:sz w:val="24"/>
                <w:szCs w:val="24"/>
              </w:rPr>
            </w:pPr>
          </w:p>
          <w:p w:rsidR="00225479" w:rsidRPr="000F2810" w:rsidRDefault="00225479" w:rsidP="00EB3E48">
            <w:pPr>
              <w:pStyle w:val="BodyText1"/>
              <w:ind w:firstLine="0"/>
              <w:rPr>
                <w:rFonts w:ascii="Times New Roman" w:hAnsi="Times New Roman"/>
                <w:b/>
                <w:sz w:val="24"/>
                <w:szCs w:val="24"/>
              </w:rPr>
            </w:pPr>
          </w:p>
          <w:p w:rsidR="00225479" w:rsidRPr="00EB3E48" w:rsidRDefault="00225479" w:rsidP="00EB3E48">
            <w:pPr>
              <w:pStyle w:val="BodyText1"/>
              <w:ind w:firstLine="0"/>
              <w:rPr>
                <w:rFonts w:ascii="Times New Roman" w:hAnsi="Times New Roman"/>
                <w:b/>
                <w:sz w:val="24"/>
                <w:szCs w:val="24"/>
                <w:lang w:val="en-US"/>
              </w:rPr>
            </w:pPr>
          </w:p>
        </w:tc>
        <w:tc>
          <w:tcPr>
            <w:tcW w:w="4918" w:type="dxa"/>
          </w:tcPr>
          <w:p w:rsidR="00225479" w:rsidRPr="000F2810" w:rsidRDefault="00225479" w:rsidP="00EB3E48">
            <w:pPr>
              <w:pStyle w:val="BodyText1"/>
              <w:ind w:firstLine="0"/>
              <w:rPr>
                <w:rFonts w:ascii="Times New Roman" w:hAnsi="Times New Roman"/>
                <w:b/>
                <w:sz w:val="24"/>
                <w:szCs w:val="24"/>
              </w:rPr>
            </w:pPr>
            <w:r w:rsidRPr="000F2810">
              <w:rPr>
                <w:rFonts w:ascii="Times New Roman" w:hAnsi="Times New Roman"/>
                <w:b/>
                <w:sz w:val="24"/>
                <w:szCs w:val="24"/>
              </w:rPr>
              <w:t>TEIKĖJAS</w:t>
            </w:r>
          </w:p>
        </w:tc>
      </w:tr>
    </w:tbl>
    <w:p w:rsidR="00EB3E48" w:rsidRDefault="00EB3E48" w:rsidP="00225479">
      <w:pPr>
        <w:spacing w:after="0" w:line="240" w:lineRule="auto"/>
        <w:jc w:val="center"/>
        <w:rPr>
          <w:rFonts w:ascii="Times New Roman" w:eastAsia="Times New Roman" w:hAnsi="Times New Roman" w:cs="Times New Roman"/>
          <w:b/>
          <w:sz w:val="24"/>
          <w:szCs w:val="24"/>
          <w:lang w:val="lt-LT" w:eastAsia="lt-LT"/>
        </w:rPr>
      </w:pPr>
    </w:p>
    <w:p w:rsidR="00B83CA2" w:rsidRDefault="00B83CA2" w:rsidP="00225479">
      <w:pPr>
        <w:spacing w:after="0" w:line="240" w:lineRule="auto"/>
        <w:jc w:val="center"/>
        <w:rPr>
          <w:rFonts w:ascii="Times New Roman" w:eastAsia="Times New Roman" w:hAnsi="Times New Roman" w:cs="Times New Roman"/>
          <w:b/>
          <w:sz w:val="24"/>
          <w:szCs w:val="24"/>
          <w:lang w:val="lt-LT" w:eastAsia="lt-LT"/>
        </w:rPr>
      </w:pPr>
    </w:p>
    <w:p w:rsidR="00225479" w:rsidRPr="000F2810" w:rsidRDefault="00225479" w:rsidP="00225479">
      <w:pPr>
        <w:spacing w:after="0" w:line="240" w:lineRule="auto"/>
        <w:jc w:val="center"/>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II. BENDROJI DALIS</w:t>
      </w:r>
    </w:p>
    <w:p w:rsidR="00225479" w:rsidRPr="000F2810" w:rsidRDefault="00225479" w:rsidP="00225479">
      <w:pPr>
        <w:spacing w:after="0" w:line="240" w:lineRule="auto"/>
        <w:rPr>
          <w:rFonts w:ascii="Times New Roman" w:eastAsia="Times New Roman" w:hAnsi="Times New Roman" w:cs="Times New Roman"/>
          <w:b/>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b/>
          <w:sz w:val="24"/>
          <w:szCs w:val="24"/>
          <w:lang w:val="lt-LT" w:eastAsia="lt-LT"/>
        </w:rPr>
        <w:t>Sąvokos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 Šioje Sutartyje naudojamos pagrindinės sąvokos:</w:t>
      </w:r>
    </w:p>
    <w:p w:rsidR="00225479" w:rsidRPr="000F2810" w:rsidRDefault="00225479" w:rsidP="00225479">
      <w:pPr>
        <w:tabs>
          <w:tab w:val="left" w:pos="-360"/>
          <w:tab w:val="left" w:pos="-180"/>
          <w:tab w:val="left" w:pos="0"/>
          <w:tab w:val="left" w:pos="72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lastRenderedPageBreak/>
        <w:t>1.1.1. Sutartis – šios paslaugų viešojo pirkimo</w:t>
      </w:r>
      <w:r w:rsidRPr="000F2810">
        <w:rPr>
          <w:rFonts w:ascii="Times New Roman" w:eastAsia="Times New Roman" w:hAnsi="Times New Roman" w:cs="Times New Roman"/>
          <w:b/>
          <w:sz w:val="24"/>
          <w:szCs w:val="24"/>
          <w:lang w:val="lt-LT" w:eastAsia="lt-LT"/>
        </w:rPr>
        <w:t>–</w:t>
      </w:r>
      <w:r w:rsidRPr="000F2810">
        <w:rPr>
          <w:rFonts w:ascii="Times New Roman" w:eastAsia="Times New Roman" w:hAnsi="Times New Roman" w:cs="Times New Roman"/>
          <w:sz w:val="24"/>
          <w:szCs w:val="24"/>
          <w:lang w:val="lt-LT" w:eastAsia="lt-LT"/>
        </w:rPr>
        <w:t>pardavimo sutarties bendroji ir specialioji dalys, paslaugų viešojo pirkimo</w:t>
      </w:r>
      <w:r w:rsidRPr="000F2810">
        <w:rPr>
          <w:rFonts w:ascii="Times New Roman" w:eastAsia="Times New Roman" w:hAnsi="Times New Roman" w:cs="Times New Roman"/>
          <w:b/>
          <w:sz w:val="24"/>
          <w:szCs w:val="24"/>
          <w:lang w:val="lt-LT" w:eastAsia="lt-LT"/>
        </w:rPr>
        <w:t>–</w:t>
      </w:r>
      <w:r w:rsidRPr="000F2810">
        <w:rPr>
          <w:rFonts w:ascii="Times New Roman" w:eastAsia="Times New Roman" w:hAnsi="Times New Roman" w:cs="Times New Roman"/>
          <w:sz w:val="24"/>
          <w:szCs w:val="24"/>
          <w:lang w:val="lt-LT" w:eastAsia="lt-LT"/>
        </w:rPr>
        <w:t xml:space="preserve">pardavimo sutarties priedai. </w:t>
      </w:r>
    </w:p>
    <w:p w:rsidR="00225479" w:rsidRPr="000F2810" w:rsidRDefault="00225479" w:rsidP="00225479">
      <w:pPr>
        <w:tabs>
          <w:tab w:val="left" w:pos="-180"/>
          <w:tab w:val="left" w:pos="0"/>
          <w:tab w:val="left" w:pos="54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1.1.2. Sutarties Šalys -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ir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1.1.2.1.</w:t>
      </w:r>
      <w:r w:rsidRPr="000F2810">
        <w:rPr>
          <w:rFonts w:ascii="Times New Roman" w:eastAsia="Times New Roman" w:hAnsi="Times New Roman" w:cs="Times New Roman"/>
          <w:b/>
          <w:sz w:val="24"/>
          <w:szCs w:val="24"/>
          <w:lang w:val="lt-LT" w:eastAsia="lt-LT"/>
        </w:rPr>
        <w:t xml:space="preserve"> Pirkėjas</w:t>
      </w:r>
      <w:r w:rsidRPr="000F2810">
        <w:rPr>
          <w:rFonts w:ascii="Times New Roman" w:eastAsia="Times New Roman" w:hAnsi="Times New Roman" w:cs="Times New Roman"/>
          <w:sz w:val="24"/>
          <w:szCs w:val="24"/>
          <w:lang w:val="lt-LT" w:eastAsia="lt-LT"/>
        </w:rPr>
        <w:t xml:space="preserve"> – tai Sutarties šalis, kurios rekvizitai nurodyti Sutartyje, perkantis Paslaugas šioje Sutartyje nurodytomis sąlygomis;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1.1.2.2.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 tai Sutarties šalis, kurios rekvizitai nurodyti Sutartyje, suteikiantis Paslaugas šioje Sutartyje nurodytomis sąlygomis.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1.1.3.</w:t>
      </w:r>
      <w:r w:rsidRPr="000F2810">
        <w:rPr>
          <w:rFonts w:ascii="Times New Roman" w:eastAsia="Times New Roman" w:hAnsi="Times New Roman" w:cs="Times New Roman"/>
          <w:b/>
          <w:sz w:val="24"/>
          <w:szCs w:val="24"/>
          <w:lang w:val="lt-LT" w:eastAsia="lt-LT"/>
        </w:rPr>
        <w:t xml:space="preserve"> Gavėjas</w:t>
      </w:r>
      <w:r w:rsidRPr="000F2810">
        <w:rPr>
          <w:rFonts w:ascii="Times New Roman" w:eastAsia="Times New Roman" w:hAnsi="Times New Roman" w:cs="Times New Roman"/>
          <w:sz w:val="24"/>
          <w:szCs w:val="24"/>
          <w:lang w:val="lt-LT" w:eastAsia="lt-LT"/>
        </w:rPr>
        <w:t xml:space="preserve"> –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padalinys, nurodytas Sutarties Specialiojoje dalyje arba Sutarties priede, kuriam teikiamos paslaugos.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1.1.4. Trečiasis asmuo – tai bet kuris fizinis ar juridinis asmuo (taip pat valstybė, valstybės institucijos, savivaldybė, savivaldybės institucijos) išskyrus </w:t>
      </w:r>
      <w:r w:rsidRPr="000F2810">
        <w:rPr>
          <w:rFonts w:ascii="Times New Roman" w:eastAsia="Times New Roman" w:hAnsi="Times New Roman" w:cs="Times New Roman"/>
          <w:b/>
          <w:sz w:val="24"/>
          <w:szCs w:val="24"/>
          <w:lang w:val="lt-LT" w:eastAsia="lt-LT"/>
        </w:rPr>
        <w:t>Gavėją</w:t>
      </w:r>
      <w:r w:rsidRPr="000F2810">
        <w:rPr>
          <w:rFonts w:ascii="Times New Roman" w:eastAsia="Times New Roman" w:hAnsi="Times New Roman" w:cs="Times New Roman"/>
          <w:sz w:val="24"/>
          <w:szCs w:val="24"/>
          <w:lang w:val="lt-LT" w:eastAsia="lt-LT"/>
        </w:rPr>
        <w:t>, kuris nėra šios Sutarties šalis.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1.1.5. Licencijos </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pacing w:val="-3"/>
          <w:sz w:val="24"/>
          <w:szCs w:val="24"/>
          <w:lang w:val="lt-LT" w:eastAsia="lt-LT"/>
        </w:rPr>
        <w:t>visos reikalingos licencijos, patentai ir/arba leidimai būtini Sutarties vykdymui.</w:t>
      </w: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sz w:val="24"/>
          <w:szCs w:val="24"/>
          <w:lang w:val="lt-LT" w:eastAsia="lt-LT"/>
        </w:rPr>
        <w:t xml:space="preserve">1.1.6. Sutarties objektas - paslaugos ir su jų teikimu susijusios prekės, dėl kurių Sutarties šalys susitarė Sutarties specialiojoje dalyje ir kurios atitinka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nustatytus reikalavimus.</w:t>
      </w:r>
    </w:p>
    <w:p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1.1.7. Šalių iš anksto sutarti minimalūs nuostoliai – tai Sutarties nustatyta arba Sutartyje nustatyta tvarka apskaičiuota ir neginčijama pinigų suma, kurią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įsipareigoja sumokėti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jeigu sutartiniai įsipareigojimai</w:t>
      </w:r>
      <w:r w:rsidRPr="000F2810" w:rsidDel="00432306">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sz w:val="24"/>
          <w:szCs w:val="24"/>
          <w:lang w:val="lt-LT" w:eastAsia="lt-LT"/>
        </w:rPr>
        <w:t>neįvykdyta\i arba netinkamai įvykdyti.</w:t>
      </w:r>
    </w:p>
    <w:p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1.1.8. Kainodaros taisyklės – Sutartyje nustatyta kaina/įkainiai ar Sutarties kainos/įkainių apskaičiavimo bei kainos/įkainių koregavimo taisyklės.</w:t>
      </w:r>
    </w:p>
    <w:p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1.1.9. Prekės – paslaugų teikimui naudojamos, kartu su paslaugomis perkamos prekės arba prekės, kurios yra sukuriamos, teikiant paslaugas.</w:t>
      </w:r>
    </w:p>
    <w:p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1.1.10. Prekių siunta – tai vienu metu pristatomų prekių kiekis.</w:t>
      </w:r>
    </w:p>
    <w:p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1.1.11. Prekių partija – tai iš tos pačios medžiagos partijos pagamintų prekių siuntos.</w:t>
      </w:r>
    </w:p>
    <w:p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0F2810">
        <w:rPr>
          <w:rFonts w:ascii="Times New Roman" w:eastAsia="Times New Roman" w:hAnsi="Times New Roman" w:cs="Times New Roman"/>
          <w:sz w:val="24"/>
          <w:szCs w:val="24"/>
          <w:lang w:val="lt-LT" w:eastAsia="lt-LT"/>
        </w:rPr>
        <w:t>1.1.12. M</w:t>
      </w:r>
      <w:r w:rsidRPr="000F2810">
        <w:rPr>
          <w:rFonts w:ascii="Times New Roman" w:eastAsia="Times New Roman" w:hAnsi="Times New Roman" w:cs="Times New Roman"/>
          <w:bCs/>
          <w:sz w:val="24"/>
          <w:szCs w:val="24"/>
          <w:lang w:val="lt-LT" w:eastAsia="lt-LT"/>
        </w:rPr>
        <w:t xml:space="preserve">edžiagų partija – </w:t>
      </w:r>
      <w:r w:rsidRPr="000F2810">
        <w:rPr>
          <w:rFonts w:ascii="Times New Roman" w:eastAsia="Times New Roman" w:hAnsi="Times New Roman" w:cs="Times New Roman"/>
          <w:bCs/>
          <w:iCs/>
          <w:sz w:val="24"/>
          <w:szCs w:val="24"/>
          <w:lang w:val="lt-LT" w:eastAsia="lt-LT"/>
        </w:rPr>
        <w:t>tam tikras medžiagos kiekis, pagamintas iš tų pačių žaliavų, gautų iš to paties</w:t>
      </w:r>
      <w:r w:rsidRPr="000F2810">
        <w:rPr>
          <w:rFonts w:ascii="Times New Roman" w:eastAsia="Times New Roman" w:hAnsi="Times New Roman" w:cs="Times New Roman"/>
          <w:b/>
          <w:sz w:val="24"/>
          <w:szCs w:val="24"/>
          <w:lang w:val="lt-LT" w:eastAsia="lt-LT"/>
        </w:rPr>
        <w:t xml:space="preserve"> Teikėjo</w:t>
      </w:r>
      <w:r w:rsidRPr="000F2810">
        <w:rPr>
          <w:rFonts w:ascii="Times New Roman" w:eastAsia="Times New Roman" w:hAnsi="Times New Roman" w:cs="Times New Roman"/>
          <w:bCs/>
          <w:iCs/>
          <w:sz w:val="24"/>
          <w:szCs w:val="24"/>
          <w:lang w:val="lt-LT" w:eastAsia="lt-LT"/>
        </w:rPr>
        <w:t xml:space="preserve"> pagal tą pačią technologiją, tomis pačiomis sąlygomis. Nustatytos medžiagos partijos kokybę patvirtinančiu įrodymu laikomas atitikties įvertinimo pažymėjimas arba sertifikatas.</w:t>
      </w:r>
    </w:p>
    <w:p w:rsidR="00225479" w:rsidRPr="000F2810" w:rsidRDefault="00225479" w:rsidP="00225479">
      <w:pPr>
        <w:tabs>
          <w:tab w:val="left" w:pos="540"/>
          <w:tab w:val="num" w:pos="2880"/>
        </w:tabs>
        <w:spacing w:after="0" w:line="240" w:lineRule="auto"/>
        <w:jc w:val="both"/>
        <w:rPr>
          <w:rFonts w:ascii="Times New Roman" w:eastAsia="Times New Roman" w:hAnsi="Times New Roman" w:cs="Times New Roman"/>
          <w:bCs/>
          <w:iCs/>
          <w:sz w:val="24"/>
          <w:szCs w:val="24"/>
          <w:lang w:val="lt-LT" w:eastAsia="lt-LT"/>
        </w:rPr>
      </w:pPr>
      <w:r w:rsidRPr="000F2810">
        <w:rPr>
          <w:rFonts w:ascii="Times New Roman" w:eastAsia="Times New Roman" w:hAnsi="Times New Roman" w:cs="Times New Roman"/>
          <w:bCs/>
          <w:iCs/>
          <w:sz w:val="24"/>
          <w:szCs w:val="24"/>
          <w:lang w:val="lt-LT" w:eastAsia="lt-LT"/>
        </w:rPr>
        <w:t xml:space="preserve">1.2. </w:t>
      </w:r>
      <w:r w:rsidRPr="000F2810">
        <w:rPr>
          <w:rFonts w:ascii="Times New Roman" w:eastAsia="Times New Roman" w:hAnsi="Times New Roman" w:cs="Times New Roman"/>
          <w:sz w:val="24"/>
          <w:szCs w:val="24"/>
          <w:lang w:val="lt-LT"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225479" w:rsidRPr="000F2810" w:rsidRDefault="00225479" w:rsidP="00225479">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bCs/>
          <w:iCs/>
          <w:sz w:val="24"/>
          <w:szCs w:val="24"/>
          <w:lang w:val="lt-LT" w:eastAsia="lt-LT"/>
        </w:rPr>
        <w:t xml:space="preserve">1.3. </w:t>
      </w:r>
      <w:r w:rsidRPr="000F2810">
        <w:rPr>
          <w:rFonts w:ascii="Times New Roman" w:eastAsia="Times New Roman" w:hAnsi="Times New Roman" w:cs="Times New Roman"/>
          <w:sz w:val="24"/>
          <w:szCs w:val="24"/>
          <w:lang w:val="lt-LT" w:eastAsia="lt-LT"/>
        </w:rPr>
        <w:t>Sutarties dalių ir straipsnių pavadinimai yra naudojami tik nuorodų patogumui, ir aiškinant Sutartį gali būti naudojami tik kaip papildoma priemonė.</w:t>
      </w:r>
    </w:p>
    <w:p w:rsidR="00225479" w:rsidRPr="000F2810" w:rsidRDefault="00225479" w:rsidP="00225479">
      <w:pPr>
        <w:tabs>
          <w:tab w:val="left" w:pos="360"/>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 Jeigu Sutartyje nenustatyta kitaip, Sutarties trukmė ir kiti terminai yra skaičiuojami kalendorinėmis dienomis. </w:t>
      </w:r>
    </w:p>
    <w:p w:rsidR="00225479" w:rsidRPr="000F2810" w:rsidRDefault="00225479" w:rsidP="00225479">
      <w:pPr>
        <w:tabs>
          <w:tab w:val="num" w:pos="540"/>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 Jeigu mokėjimų ar prievolių įvykdymo terminas sutampa su oficialių švenčių ir ne darbo diena Lietuvos Respublikoje, tai pagal Sutartį prievolės įvykdymo ir mokėjimų terminas yra po to einanti darbo diena. </w:t>
      </w:r>
    </w:p>
    <w:p w:rsidR="00225479" w:rsidRPr="000F2810" w:rsidRDefault="00225479" w:rsidP="00225479">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1.6. Sutartyje, kur reikalauja kontekstas, žodžiai pateikti vienaskaitoje, gali turėti daugiskaitos prasmę ir atvirkščiai.</w:t>
      </w:r>
    </w:p>
    <w:p w:rsidR="00225479" w:rsidRPr="000F2810" w:rsidRDefault="00225479" w:rsidP="00225479">
      <w:pPr>
        <w:tabs>
          <w:tab w:val="num" w:pos="540"/>
          <w:tab w:val="num" w:pos="792"/>
          <w:tab w:val="left" w:pos="1701"/>
          <w:tab w:val="num" w:pos="2880"/>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1.7. Tais atvejais, kai tam tikra prasmė yra skirtinga tarp nurodytosios žodžiais ir nurodytosios skaičiais, vadovaujamasi žodine prasme.</w:t>
      </w: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2. Sutarties kaina/paslaugų įkainiai/kainodaros taisyklės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2.1. Sutarties kaina/įkainiai - pinigų suma, kurią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Sutartyje nustatyta tvarka ir terminais įsipareigoja sumokėti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0F2810">
        <w:rPr>
          <w:rFonts w:ascii="Times New Roman" w:eastAsia="Times New Roman" w:hAnsi="Times New Roman" w:cs="Times New Roman"/>
          <w:i/>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0F2810">
        <w:rPr>
          <w:rFonts w:ascii="Times New Roman" w:eastAsia="Times New Roman" w:hAnsi="Times New Roman" w:cs="Times New Roman"/>
          <w:i/>
          <w:sz w:val="24"/>
          <w:szCs w:val="24"/>
          <w:lang w:val="lt-LT" w:eastAsia="lt-LT"/>
        </w:rPr>
        <w:t>(jei spec. dalyje nurodyta, kad ši sąlyga taikoma)</w:t>
      </w:r>
      <w:r w:rsidRPr="000F2810">
        <w:rPr>
          <w:rFonts w:ascii="Times New Roman" w:eastAsia="Times New Roman" w:hAnsi="Times New Roman" w:cs="Times New Roman"/>
          <w:sz w:val="24"/>
          <w:szCs w:val="24"/>
          <w:lang w:val="lt-LT" w:eastAsia="lt-LT"/>
        </w:rPr>
        <w:t>.</w:t>
      </w:r>
    </w:p>
    <w:p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lastRenderedPageBreak/>
        <w:t xml:space="preserve">2.4.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į Sutarties kainą/paslaugų įkainius privalo įskaičiuoti visas su paslaugų teikimu susijusias išlaidas ir mokesčius, įskaitant, bet neapsiribojant:</w:t>
      </w:r>
    </w:p>
    <w:p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2.4.1. logistikos (transportavimo) išlaidas;</w:t>
      </w:r>
    </w:p>
    <w:p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2.4.2. pakavimo, pakrovimo, tranzito, iškrovimo, išpakavimo, tikrinimo, draudimo ir kitas su paslaugų teikimu susijusias išlaidas;</w:t>
      </w:r>
    </w:p>
    <w:p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2.4.3. visas su dokumentų, kurių reikalauja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rengimu ir pateikimu susijusias išlaidas;</w:t>
      </w:r>
    </w:p>
    <w:p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2.4.4. visas išlaidas susijusias su paslaugų teikimui reikalingų priemonių, įrankių, įrangos, technikos įsigijimu ar nuoma, bei šiame punkte minimos įrangos, technikos priemonių eksploatacines išlaidas; </w:t>
      </w:r>
    </w:p>
    <w:p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2.4.5. naudojimo ir priežiūros instrukcijų, numatytų Techninėje specifikacijoje, pateikimo išlaidas;</w:t>
      </w:r>
    </w:p>
    <w:p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2.4.6. garantinio remonto išlaidas;</w:t>
      </w:r>
    </w:p>
    <w:p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2.4.7. visas su darbinių pavyzdžių pagaminimu ir pateikimu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susijusias išlaidas;</w:t>
      </w:r>
    </w:p>
    <w:p w:rsidR="00225479" w:rsidRPr="000F2810" w:rsidRDefault="00225479" w:rsidP="00225479">
      <w:pPr>
        <w:widowControl w:val="0"/>
        <w:shd w:val="clear" w:color="auto" w:fill="FFFFFF"/>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2.4.8. visas su medžiaginių pavyzdžių (pagrindinių ir priedų), kurios naudojamos prekės gamyboje, pagaminimu ir pateikimu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susijusias išlaidas.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2.5. Užsienio valiutų kursų svyravimo, gamintojų kainų keitimo rizika tenka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2.6. Su Sutarties Specialiojoje dalyje nurodytu Subtiekėju (-ais)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ir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gali sudaryti trišalę tiesioginio atsiskaitymo sutartį, kuria Šalių ir Subtiekėjo sutarta apimtimi ir sąlygomis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perleidžia teisę Subtiekėjui reikalauti iš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mokėti sutartą dalį Sutarties kainos. Reikalavimo teisės perleidimas Subtiekėjui nesudarius trišalės tiesioginio atsiskaitymo Sutarties negalioja.</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2.7. Subtiekėjas, norėdamas, kad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tiesiogiai atsiskaitytų su juo raštu praneša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kad pageidauja sudaryti tiesioginio atsiskaitymo sutartį. Kartu su prašymu sudaryti tiesioginio atsiskaitymo sutartį Subtiekėjas turi būti pateikti:</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2.7.1. Pagrindinės tiesioginio tiekimo sutarties sąlygos nurodytos Sutarties Bendrosios dalies 2.8 punkte.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2.7.2.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patvirtinimą, kad jis sutinka Subtiekėjo siūlomomis sąlygomis sudaryti tiesioginio atsiskaitymo sutartį.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2.7.3. Dokumentai įrodantys, kad nėra Viešųjų pirkimų įstatymo 46 straipsnio 1 dalyje nurodytų pagrindų.</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0F2810">
        <w:rPr>
          <w:rFonts w:ascii="Times New Roman" w:eastAsia="Times New Roman" w:hAnsi="Times New Roman" w:cs="Times New Roman"/>
          <w:b/>
          <w:sz w:val="24"/>
          <w:szCs w:val="24"/>
          <w:lang w:val="lt-LT" w:eastAsia="lt-LT"/>
        </w:rPr>
        <w:t>Teikėju</w:t>
      </w:r>
      <w:r w:rsidRPr="000F2810">
        <w:rPr>
          <w:rFonts w:ascii="Times New Roman" w:eastAsia="Times New Roman" w:hAnsi="Times New Roman" w:cs="Times New Roman"/>
          <w:sz w:val="24"/>
          <w:szCs w:val="24"/>
          <w:lang w:val="lt-LT" w:eastAsia="lt-LT"/>
        </w:rPr>
        <w:t xml:space="preserve"> ir pateikus šio suderinimo rašytinius įrodymus, Šalių ir Subtiekėjo pareiga informuoti apie rekvizitų pasikeitimus, mokėjimų vykdymo tvarka įvykus ginčui tarp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ir Subtiekėjo, papildomas prievolių, užtikrinimas (taikoma tik numatant avansinius mokėjimus).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2.9. Sutartis turi būti sudaryta ne vėliau kaip iki dienos, nuo kurios atsiranda mokėjimo prievolė pagal Sutarties Bendrosios dalies 4.1 punktą.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2.10. Tiesioginis atsiskaitymas su Subtiekėju neatleidžia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nuo jo prisiimtų įsipareigojimų pagal sudarytą Pirkimo sutartį. Sutartyje numatytos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teisės, pareigos ir kiti įsipareigojimai nesusiję su reikalavimo teise sumokėti Sutarties kainą perleidimu Subtiekėjui negali būti perduoti.</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2.11.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turi teisę reikšti Subtiekėjui visus atsikirtimus, kuriuos jis turėjo teisę reikšti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iki reikalavimo teisės perdavimo.</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2.12. Kilus ginčui tarp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ir Subtiekėjo dėl tiesioginio atsiskaitymo sutartyje numatytų atsiskaitymų ar jų tvarkos, visos mokėjimo prievolės vykdomos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Jei Subtiekėjo reikalavimas (sąskaita ar kitas dokumentas) yra nesuderintas su </w:t>
      </w:r>
      <w:r w:rsidRPr="000F2810">
        <w:rPr>
          <w:rFonts w:ascii="Times New Roman" w:eastAsia="Times New Roman" w:hAnsi="Times New Roman" w:cs="Times New Roman"/>
          <w:b/>
          <w:sz w:val="24"/>
          <w:szCs w:val="24"/>
          <w:lang w:val="lt-LT" w:eastAsia="lt-LT"/>
        </w:rPr>
        <w:t>Teikėju</w:t>
      </w:r>
      <w:r w:rsidRPr="000F2810">
        <w:rPr>
          <w:rFonts w:ascii="Times New Roman" w:eastAsia="Times New Roman" w:hAnsi="Times New Roman" w:cs="Times New Roman"/>
          <w:sz w:val="24"/>
          <w:szCs w:val="24"/>
          <w:lang w:val="lt-LT" w:eastAsia="lt-LT"/>
        </w:rPr>
        <w:t xml:space="preserve">, bus laikoma, kad tarp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ir Subtiekėjo yra kilęs ginčas.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2.13. Visi Pirkimo sutarties mokėjimų dokumentai yra teikiami naudojantis informacinės sistemos „</w:t>
      </w:r>
      <w:r w:rsidR="00EB3E48">
        <w:rPr>
          <w:rFonts w:ascii="Times New Roman" w:eastAsia="Times New Roman" w:hAnsi="Times New Roman" w:cs="Times New Roman"/>
          <w:sz w:val="24"/>
          <w:szCs w:val="24"/>
          <w:lang w:val="lt-LT" w:eastAsia="lt-LT"/>
        </w:rPr>
        <w:t>SABIS</w:t>
      </w:r>
      <w:r w:rsidRPr="000F2810">
        <w:rPr>
          <w:rFonts w:ascii="Times New Roman" w:eastAsia="Times New Roman" w:hAnsi="Times New Roman" w:cs="Times New Roman"/>
          <w:sz w:val="24"/>
          <w:szCs w:val="24"/>
          <w:lang w:val="lt-LT" w:eastAsia="lt-LT"/>
        </w:rPr>
        <w:t>“ priemonėmis. Pasikeitus teisės aktų nuostatoms dėl mokėjimo dokumentų pateikimo naudojantis informacine sistema „</w:t>
      </w:r>
      <w:r w:rsidR="00EB3E48">
        <w:rPr>
          <w:rFonts w:ascii="Times New Roman" w:eastAsia="Times New Roman" w:hAnsi="Times New Roman" w:cs="Times New Roman"/>
          <w:sz w:val="24"/>
          <w:szCs w:val="24"/>
          <w:lang w:val="lt-LT" w:eastAsia="lt-LT"/>
        </w:rPr>
        <w:t>SABIS</w:t>
      </w:r>
      <w:r w:rsidRPr="000F2810">
        <w:rPr>
          <w:rFonts w:ascii="Times New Roman" w:eastAsia="Times New Roman" w:hAnsi="Times New Roman" w:cs="Times New Roman"/>
          <w:sz w:val="24"/>
          <w:szCs w:val="24"/>
          <w:lang w:val="lt-LT" w:eastAsia="lt-LT"/>
        </w:rPr>
        <w:t>“, atitinkamai taikomas tuo metu galiojantis teisinis reguliavimas.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3.</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b/>
          <w:sz w:val="24"/>
          <w:szCs w:val="24"/>
          <w:lang w:val="lt-LT" w:eastAsia="lt-LT"/>
        </w:rPr>
        <w:t>Paslaugų teikimo terminai ir sąlygos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3.1. Paslaugos teikiamos Sutarties Specialiojoje dalyje (arba Sutarties priede (-uose)) numatytais terminais ir tvarka.</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lastRenderedPageBreak/>
        <w:t xml:space="preserve">3.2. Paslaugas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teikia savo rizika be papildomo apmokėjimo. Tinkamai suteiktos paslaugos</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perduodamos – priimamos abiem Šalims (atskirais atvejais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ir Gavėjui) pasirašius dokumentą, patvirtinantį paslaugų perdavimą-priėmimą. Šis dokumentas pasirašomas tik tuo atveju, jeigu paslaugos suteiktos kokybiškai ir atitinka Sutartyje ir jos priede (-uose) joms</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nustatytus reikalavimus. Kai suteiktos paslaugos yra kokybiškos ir atitinka Sutartyje ir jos priede (-uose) joms nustatytus reikalavimus dokumentas, patvirtinantis paslaugų perdavimą-priėmimą, turi būti pasirašomas ne vėliau kaip per 30 dienų.</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4. Mokėjimo terminai ir sąlygos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4.1.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sumokama, kai sutarties objektas, atitinkantis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nustatytus reikalavimus, perduodamas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abiems Šalims pasirašius dokumentą, patvirtinantį paslaugų perdavimą-priėmimą, per 30 (trisdešimt) dienų nuo dokumento, patvirtinančio paslaugų perdavimą-priėmimą pasirašymo</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ir sąskaitos gavimo dienos (sąskaita faktūra turi būti pateikiama Viešųjų pirkimų įstatymo 22 straipsnio 3 dalyje/</w:t>
      </w:r>
      <w:r w:rsidRPr="000F2810">
        <w:rPr>
          <w:rFonts w:ascii="Times New Roman" w:eastAsia="Times New Roman" w:hAnsi="Times New Roman" w:cs="Times New Roman"/>
          <w:bCs/>
          <w:sz w:val="24"/>
          <w:szCs w:val="24"/>
          <w:lang w:val="lt-LT" w:eastAsia="lt-LT"/>
        </w:rPr>
        <w:t>Viešųjų pirkimų, atliekamų gynybos ir saugumo srityje, įstatymo 12 straipsnio 10 dalyje</w:t>
      </w:r>
      <w:r w:rsidRPr="000F2810">
        <w:rPr>
          <w:rFonts w:ascii="Times New Roman" w:eastAsia="Times New Roman" w:hAnsi="Times New Roman" w:cs="Times New Roman"/>
          <w:sz w:val="24"/>
          <w:szCs w:val="24"/>
          <w:lang w:val="lt-LT" w:eastAsia="lt-LT"/>
        </w:rPr>
        <w:t xml:space="preserve"> numatytomis elektroninėmis priemonėmis). Jei nustatomos kitokios apmokėjimo sąlygos, jos turi būti nustatytos Sutarties Specialioje dalyje.</w:t>
      </w:r>
      <w:r w:rsidRPr="000F2810">
        <w:rPr>
          <w:rFonts w:ascii="Times New Roman" w:eastAsia="Times New Roman" w:hAnsi="Times New Roman" w:cs="Times New Roman"/>
          <w:b/>
          <w:color w:val="FF0000"/>
          <w:sz w:val="24"/>
          <w:szCs w:val="24"/>
          <w:lang w:val="lt-LT" w:eastAsia="lt-LT"/>
        </w:rPr>
        <w:t xml:space="preserve"> </w:t>
      </w:r>
      <w:r w:rsidRPr="000F2810">
        <w:rPr>
          <w:rFonts w:ascii="Times New Roman" w:eastAsia="Times New Roman" w:hAnsi="Times New Roman" w:cs="Times New Roman"/>
          <w:b/>
          <w:bCs/>
          <w:sz w:val="24"/>
          <w:szCs w:val="24"/>
          <w:lang w:val="lt-LT" w:eastAsia="lt-LT"/>
        </w:rPr>
        <w:t xml:space="preserve">Pirkėjui </w:t>
      </w:r>
      <w:r w:rsidRPr="000F2810">
        <w:rPr>
          <w:rFonts w:ascii="Times New Roman" w:eastAsia="Times New Roman" w:hAnsi="Times New Roman" w:cs="Times New Roman"/>
          <w:sz w:val="24"/>
          <w:szCs w:val="24"/>
          <w:lang w:val="lt-LT" w:eastAsia="lt-LT"/>
        </w:rPr>
        <w:t>vėluojant atsiskaityti šiame punkte numatytu terminu,</w:t>
      </w:r>
      <w:r w:rsidRPr="000F2810">
        <w:rPr>
          <w:rFonts w:ascii="Times New Roman" w:eastAsia="Times New Roman" w:hAnsi="Times New Roman" w:cs="Times New Roman"/>
          <w:b/>
          <w:bCs/>
          <w:sz w:val="24"/>
          <w:szCs w:val="24"/>
          <w:lang w:val="lt-LT" w:eastAsia="lt-LT"/>
        </w:rPr>
        <w:t xml:space="preserve"> Pirkėjas, Teikėjui </w:t>
      </w:r>
      <w:r w:rsidRPr="000F2810">
        <w:rPr>
          <w:rFonts w:ascii="Times New Roman" w:eastAsia="Times New Roman" w:hAnsi="Times New Roman" w:cs="Times New Roman"/>
          <w:sz w:val="24"/>
          <w:szCs w:val="24"/>
          <w:lang w:val="lt-LT" w:eastAsia="lt-LT"/>
        </w:rPr>
        <w:t>pareikalavus (ne vėliau kaip per 30 (trisdešimt) dienų nuo pareikalavimo gavimo), moka palūkanas pagal Lietuvos Respublikos mokėjimų, atliekamų pagal komercines sutartis, vėlavimo prevencijos įstatymą.</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4.2. Jeigu už paslaugas bus mokamas Sutarties Specialiojoje dalyje nurodyto dydžio avansas,</w:t>
      </w:r>
      <w:r w:rsidRPr="000F2810">
        <w:rPr>
          <w:rFonts w:ascii="Times New Roman" w:eastAsia="Times New Roman" w:hAnsi="Times New Roman" w:cs="Times New Roman"/>
          <w:b/>
          <w:sz w:val="24"/>
          <w:szCs w:val="24"/>
          <w:lang w:val="lt-LT" w:eastAsia="lt-LT"/>
        </w:rPr>
        <w:t xml:space="preserve"> Teikėjas</w:t>
      </w:r>
      <w:r w:rsidRPr="000F2810">
        <w:rPr>
          <w:rFonts w:ascii="Times New Roman" w:eastAsia="Times New Roman" w:hAnsi="Times New Roman" w:cs="Times New Roman"/>
          <w:sz w:val="24"/>
          <w:szCs w:val="24"/>
          <w:lang w:val="lt-LT" w:eastAsia="lt-LT"/>
        </w:rPr>
        <w:t xml:space="preserve"> įsipareigoja per 5 (penkias) darbo dienas nuo pranešimo gavimo dienos pateikti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sumokamo avanso sumai, avansinio apmokėjimo banko garantiją arba draudimo bendrovės laidavimo raštą (kuri/-is galiotų 2 (du) mėnesius ilgiau nei paslaugų suteikimo terminas) ir avansinio mokėjimo sąskaitą.</w:t>
      </w:r>
      <w:r w:rsidRPr="000F2810">
        <w:rPr>
          <w:rFonts w:ascii="Times New Roman" w:eastAsia="Times New Roman" w:hAnsi="Times New Roman" w:cs="Times New Roman"/>
          <w:b/>
          <w:color w:val="FF0000"/>
          <w:sz w:val="24"/>
          <w:szCs w:val="24"/>
          <w:lang w:val="lt-LT" w:eastAsia="lt-LT"/>
        </w:rPr>
        <w:t xml:space="preserve">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w:t>
      </w:r>
      <w:r w:rsidRPr="000F2810">
        <w:rPr>
          <w:rFonts w:ascii="Times New Roman" w:eastAsia="Times New Roman" w:hAnsi="Times New Roman" w:cs="Times New Roman"/>
          <w:i/>
          <w:sz w:val="24"/>
          <w:szCs w:val="24"/>
          <w:lang w:val="lt-LT" w:eastAsia="lt-LT"/>
        </w:rPr>
        <w:t>(jei spec. dalyje nurodyta, kad sąlyga dėl avanso taikoma).</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rPr>
      </w:pPr>
      <w:r w:rsidRPr="000F2810">
        <w:rPr>
          <w:rFonts w:ascii="Times New Roman" w:eastAsia="Times New Roman" w:hAnsi="Times New Roman" w:cs="Times New Roman"/>
          <w:sz w:val="24"/>
          <w:szCs w:val="24"/>
          <w:lang w:val="lt-LT"/>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0F2810">
        <w:rPr>
          <w:rFonts w:ascii="Times New Roman" w:eastAsia="Times New Roman" w:hAnsi="Times New Roman" w:cs="Times New Roman"/>
          <w:b/>
          <w:sz w:val="24"/>
          <w:szCs w:val="24"/>
          <w:lang w:val="lt-LT"/>
        </w:rPr>
        <w:t xml:space="preserve">Teikėjo </w:t>
      </w:r>
      <w:r w:rsidRPr="000F2810">
        <w:rPr>
          <w:rFonts w:ascii="Times New Roman" w:eastAsia="Times New Roman" w:hAnsi="Times New Roman" w:cs="Times New Roman"/>
          <w:sz w:val="24"/>
          <w:szCs w:val="24"/>
          <w:lang w:val="lt-LT"/>
        </w:rPr>
        <w:t xml:space="preserve">kaltės, iš </w:t>
      </w:r>
      <w:r w:rsidRPr="000F2810">
        <w:rPr>
          <w:rFonts w:ascii="Times New Roman" w:eastAsia="Times New Roman" w:hAnsi="Times New Roman" w:cs="Times New Roman"/>
          <w:b/>
          <w:sz w:val="24"/>
          <w:szCs w:val="24"/>
          <w:lang w:val="lt-LT"/>
        </w:rPr>
        <w:t xml:space="preserve">Pirkėjo </w:t>
      </w:r>
      <w:r w:rsidRPr="000F2810">
        <w:rPr>
          <w:rFonts w:ascii="Times New Roman" w:eastAsia="Times New Roman" w:hAnsi="Times New Roman" w:cs="Times New Roman"/>
          <w:sz w:val="24"/>
          <w:szCs w:val="24"/>
          <w:lang w:val="lt-LT"/>
        </w:rPr>
        <w:t xml:space="preserve">gavimo, sumokėti </w:t>
      </w:r>
      <w:r w:rsidRPr="000F2810">
        <w:rPr>
          <w:rFonts w:ascii="Times New Roman" w:eastAsia="Times New Roman" w:hAnsi="Times New Roman" w:cs="Times New Roman"/>
          <w:b/>
          <w:sz w:val="24"/>
          <w:szCs w:val="24"/>
          <w:lang w:val="lt-LT"/>
        </w:rPr>
        <w:t xml:space="preserve">Pirkėjui </w:t>
      </w:r>
      <w:r w:rsidRPr="000F2810">
        <w:rPr>
          <w:rFonts w:ascii="Times New Roman" w:eastAsia="Times New Roman" w:hAnsi="Times New Roman" w:cs="Times New Roman"/>
          <w:sz w:val="24"/>
          <w:szCs w:val="24"/>
          <w:lang w:val="lt-LT"/>
        </w:rPr>
        <w:t xml:space="preserve">sumą, neviršijant laidavimo/garantijos sumos, pinigus pervedant į </w:t>
      </w:r>
      <w:r w:rsidRPr="000F2810">
        <w:rPr>
          <w:rFonts w:ascii="Times New Roman" w:eastAsia="Times New Roman" w:hAnsi="Times New Roman" w:cs="Times New Roman"/>
          <w:b/>
          <w:sz w:val="24"/>
          <w:szCs w:val="24"/>
          <w:lang w:val="lt-LT"/>
        </w:rPr>
        <w:t>Pirkėjo</w:t>
      </w:r>
      <w:r w:rsidRPr="000F2810">
        <w:rPr>
          <w:rFonts w:ascii="Times New Roman" w:eastAsia="Times New Roman" w:hAnsi="Times New Roman" w:cs="Times New Roman"/>
          <w:sz w:val="24"/>
          <w:szCs w:val="24"/>
          <w:lang w:val="lt-LT"/>
        </w:rPr>
        <w:t xml:space="preserve"> sąskaitą.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rPr>
      </w:pPr>
      <w:r w:rsidRPr="000F2810">
        <w:rPr>
          <w:rFonts w:ascii="Times New Roman" w:eastAsia="Times New Roman" w:hAnsi="Times New Roman" w:cs="Times New Roman"/>
          <w:sz w:val="24"/>
          <w:szCs w:val="24"/>
          <w:lang w:val="lt-LT"/>
        </w:rPr>
        <w:t>4.4. Avansinio mokėjimo</w:t>
      </w:r>
      <w:r w:rsidRPr="000F2810">
        <w:rPr>
          <w:rFonts w:ascii="Times New Roman" w:eastAsia="Times New Roman" w:hAnsi="Times New Roman" w:cs="Times New Roman"/>
          <w:sz w:val="24"/>
          <w:szCs w:val="20"/>
          <w:lang w:val="lt-LT"/>
        </w:rPr>
        <w:t xml:space="preserve"> </w:t>
      </w:r>
      <w:r w:rsidRPr="000F2810">
        <w:rPr>
          <w:rFonts w:ascii="Times New Roman" w:eastAsia="Times New Roman" w:hAnsi="Times New Roman" w:cs="Times New Roman"/>
          <w:sz w:val="24"/>
          <w:szCs w:val="24"/>
          <w:lang w:val="lt-LT"/>
        </w:rPr>
        <w:t xml:space="preserve">banko garantijoje ar laidavimo rašte negali būti nurodyta, kad garantas ar laiduotojas atsako tik už tiesioginių nuostolių atlyginimą. Negali būti įrašytos nuostatos ar sąlygos, kurios įpareigotų </w:t>
      </w:r>
      <w:r w:rsidRPr="000F2810">
        <w:rPr>
          <w:rFonts w:ascii="Times New Roman" w:eastAsia="Times New Roman" w:hAnsi="Times New Roman" w:cs="Times New Roman"/>
          <w:b/>
          <w:sz w:val="24"/>
          <w:szCs w:val="24"/>
          <w:lang w:val="lt-LT"/>
        </w:rPr>
        <w:t>Pirkėją</w:t>
      </w:r>
      <w:r w:rsidRPr="000F2810">
        <w:rPr>
          <w:rFonts w:ascii="Times New Roman" w:eastAsia="Times New Roman" w:hAnsi="Times New Roman" w:cs="Times New Roman"/>
          <w:sz w:val="24"/>
          <w:szCs w:val="24"/>
          <w:lang w:val="lt-LT"/>
        </w:rPr>
        <w:t xml:space="preserve"> įrodyti garantiją ar laidavimo raštą išdavusiai įmonei, kad su </w:t>
      </w:r>
      <w:r w:rsidRPr="000F2810">
        <w:rPr>
          <w:rFonts w:ascii="Times New Roman" w:eastAsia="Times New Roman" w:hAnsi="Times New Roman" w:cs="Times New Roman"/>
          <w:b/>
          <w:sz w:val="24"/>
          <w:szCs w:val="24"/>
          <w:lang w:val="lt-LT"/>
        </w:rPr>
        <w:t xml:space="preserve">Teikėju </w:t>
      </w:r>
      <w:r w:rsidRPr="000F2810">
        <w:rPr>
          <w:rFonts w:ascii="Times New Roman" w:eastAsia="Times New Roman" w:hAnsi="Times New Roman" w:cs="Times New Roman"/>
          <w:sz w:val="24"/>
          <w:szCs w:val="24"/>
          <w:lang w:val="lt-LT"/>
        </w:rPr>
        <w:t xml:space="preserve">Sutartis nutraukta teisėtai arba kitaip leistų garantiją ar laidavimo raštą išdavusiai įmonei nemokėti (arba vilkinti mokėjimą) garantija ar laidavimu užtikrinamos (laiduojamos) sumos. </w:t>
      </w:r>
    </w:p>
    <w:p w:rsidR="00225479" w:rsidRPr="000F2810" w:rsidRDefault="00225479" w:rsidP="00225479">
      <w:pPr>
        <w:spacing w:after="0" w:line="240" w:lineRule="auto"/>
        <w:jc w:val="both"/>
        <w:rPr>
          <w:rFonts w:ascii="Times New Roman" w:eastAsia="Times New Roman" w:hAnsi="Times New Roman" w:cs="Times New Roman"/>
          <w:sz w:val="24"/>
          <w:szCs w:val="20"/>
          <w:lang w:val="lt-LT" w:eastAsia="lt-LT"/>
        </w:rPr>
      </w:pPr>
      <w:r w:rsidRPr="000F2810">
        <w:rPr>
          <w:rFonts w:ascii="Times New Roman" w:eastAsia="Times New Roman" w:hAnsi="Times New Roman" w:cs="Times New Roman"/>
          <w:sz w:val="24"/>
          <w:szCs w:val="20"/>
          <w:lang w:val="lt-LT" w:eastAsia="lt-LT"/>
        </w:rPr>
        <w:t xml:space="preserve">4.5. </w:t>
      </w:r>
      <w:r w:rsidRPr="000F2810">
        <w:rPr>
          <w:rFonts w:ascii="Times New Roman" w:eastAsia="Times New Roman" w:hAnsi="Times New Roman" w:cs="Times New Roman"/>
          <w:sz w:val="24"/>
          <w:szCs w:val="24"/>
          <w:lang w:val="lt-LT" w:eastAsia="lt-LT"/>
        </w:rPr>
        <w:t>Avansinio apmokėjimo</w:t>
      </w:r>
      <w:r w:rsidRPr="000F2810">
        <w:rPr>
          <w:rFonts w:ascii="Times New Roman" w:eastAsia="Times New Roman" w:hAnsi="Times New Roman" w:cs="Times New Roman"/>
          <w:sz w:val="24"/>
          <w:szCs w:val="20"/>
          <w:lang w:val="lt-LT" w:eastAsia="lt-LT"/>
        </w:rPr>
        <w:t xml:space="preserve"> banko garantija arba draudimo bendrovės laidavimo raštas, neatitinkantys Sutarties bendrosios dalies 4.2-4.4. punktuose nustatytų reikalavimų, nebus priimami. Tokiu atveju bus laikoma, kad </w:t>
      </w:r>
      <w:r w:rsidRPr="000F2810">
        <w:rPr>
          <w:rFonts w:ascii="Times New Roman" w:eastAsia="Times New Roman" w:hAnsi="Times New Roman" w:cs="Times New Roman"/>
          <w:b/>
          <w:sz w:val="24"/>
          <w:szCs w:val="20"/>
          <w:lang w:val="lt-LT" w:eastAsia="lt-LT"/>
        </w:rPr>
        <w:t>Teikėjas</w:t>
      </w:r>
      <w:r w:rsidRPr="000F2810">
        <w:rPr>
          <w:rFonts w:ascii="Times New Roman" w:eastAsia="Times New Roman" w:hAnsi="Times New Roman" w:cs="Times New Roman"/>
          <w:sz w:val="24"/>
          <w:szCs w:val="20"/>
          <w:lang w:val="lt-LT" w:eastAsia="lt-LT"/>
        </w:rPr>
        <w:t xml:space="preserve"> </w:t>
      </w:r>
      <w:r w:rsidRPr="000F2810">
        <w:rPr>
          <w:rFonts w:ascii="Times New Roman" w:eastAsia="Times New Roman" w:hAnsi="Times New Roman" w:cs="Times New Roman"/>
          <w:sz w:val="24"/>
          <w:szCs w:val="24"/>
          <w:lang w:val="lt-LT" w:eastAsia="lt-LT"/>
        </w:rPr>
        <w:t>avansinio apmokėjimo</w:t>
      </w:r>
      <w:r w:rsidRPr="000F2810">
        <w:rPr>
          <w:rFonts w:ascii="Times New Roman" w:eastAsia="Times New Roman" w:hAnsi="Times New Roman" w:cs="Times New Roman"/>
          <w:sz w:val="24"/>
          <w:szCs w:val="20"/>
          <w:lang w:val="lt-LT" w:eastAsia="lt-LT"/>
        </w:rPr>
        <w:t xml:space="preserve"> banko garantijos arba draudimo bendrovės laidavimo rašto </w:t>
      </w:r>
      <w:r w:rsidRPr="000F2810">
        <w:rPr>
          <w:rFonts w:ascii="Times New Roman" w:eastAsia="Times New Roman" w:hAnsi="Times New Roman" w:cs="Times New Roman"/>
          <w:b/>
          <w:sz w:val="24"/>
          <w:szCs w:val="20"/>
          <w:lang w:val="lt-LT" w:eastAsia="lt-LT"/>
        </w:rPr>
        <w:t>Pirkėjui</w:t>
      </w:r>
      <w:r w:rsidRPr="000F2810">
        <w:rPr>
          <w:rFonts w:ascii="Times New Roman" w:eastAsia="Times New Roman" w:hAnsi="Times New Roman" w:cs="Times New Roman"/>
          <w:sz w:val="24"/>
          <w:szCs w:val="20"/>
          <w:lang w:val="lt-LT" w:eastAsia="lt-LT"/>
        </w:rPr>
        <w:t xml:space="preserve"> nepateikė ir bus atsiskaitoma pagal Sutarties bendrosios dalies 4.1 punktą.</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4.6.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avansą sumoka per 10 (dešimt) dienų nuo avansinio apmokėjimo banko garantijos ar draudimo bendrovės laidavimo rašto ir avansinio mokėjimo sąskaitos gavimo </w:t>
      </w:r>
      <w:r w:rsidRPr="000F2810">
        <w:rPr>
          <w:rFonts w:ascii="Times New Roman" w:eastAsia="Times New Roman" w:hAnsi="Times New Roman" w:cs="Times New Roman"/>
          <w:i/>
          <w:sz w:val="24"/>
          <w:szCs w:val="24"/>
          <w:lang w:val="lt-LT" w:eastAsia="lt-LT"/>
        </w:rPr>
        <w:t xml:space="preserve">(jei spec. dalyje nurodyta, kad avansas bus mokamas) </w:t>
      </w:r>
      <w:r w:rsidRPr="000F2810">
        <w:rPr>
          <w:rFonts w:ascii="Times New Roman" w:eastAsia="Times New Roman" w:hAnsi="Times New Roman" w:cs="Times New Roman"/>
          <w:sz w:val="24"/>
          <w:szCs w:val="24"/>
          <w:lang w:val="lt-LT" w:eastAsia="lt-LT"/>
        </w:rPr>
        <w:t>dienos.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4.7. Šalys turi teisę sudaryti papildomus susitarimus dėl avansinio apmokėjimo banko garantijoje arba draudimo bendrovės laidavimo rašte numatytos sumos sumažinimo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tinkamai įvykdžius dalį įsipareigojimų.</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5. Paslaugų kokybė</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5.1. Paslaugos turi atitikti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nurodytus reikalavimus. </w:t>
      </w:r>
    </w:p>
    <w:p w:rsidR="00225479" w:rsidRPr="000F2810" w:rsidRDefault="00225479" w:rsidP="00225479">
      <w:pPr>
        <w:spacing w:after="0" w:line="240" w:lineRule="auto"/>
        <w:jc w:val="both"/>
        <w:rPr>
          <w:rFonts w:ascii="Times New Roman" w:eastAsia="Times New Roman" w:hAnsi="Times New Roman" w:cs="Times New Roman"/>
          <w:iCs/>
          <w:sz w:val="24"/>
          <w:szCs w:val="24"/>
          <w:lang w:val="lt-LT" w:eastAsia="lt-LT"/>
        </w:rPr>
      </w:pPr>
      <w:r w:rsidRPr="000F2810">
        <w:rPr>
          <w:rFonts w:ascii="Times New Roman" w:eastAsia="Times New Roman" w:hAnsi="Times New Roman" w:cs="Times New Roman"/>
          <w:sz w:val="24"/>
          <w:szCs w:val="24"/>
          <w:lang w:val="lt-LT" w:eastAsia="lt-LT"/>
        </w:rPr>
        <w:t xml:space="preserve">5.2. </w:t>
      </w:r>
      <w:r w:rsidRPr="000F2810">
        <w:rPr>
          <w:rFonts w:ascii="Times New Roman" w:eastAsia="Times New Roman" w:hAnsi="Times New Roman" w:cs="Times New Roman"/>
          <w:b/>
          <w:iCs/>
          <w:sz w:val="24"/>
          <w:szCs w:val="24"/>
          <w:lang w:val="lt-LT" w:eastAsia="lt-LT"/>
        </w:rPr>
        <w:t xml:space="preserve">Pirkėjui </w:t>
      </w:r>
      <w:r w:rsidRPr="000F2810">
        <w:rPr>
          <w:rFonts w:ascii="Times New Roman" w:eastAsia="Times New Roman" w:hAnsi="Times New Roman" w:cs="Times New Roman"/>
          <w:iCs/>
          <w:sz w:val="24"/>
          <w:szCs w:val="24"/>
          <w:lang w:val="lt-LT"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0F2810">
        <w:rPr>
          <w:rFonts w:ascii="Times New Roman" w:eastAsia="Times New Roman" w:hAnsi="Times New Roman" w:cs="Times New Roman"/>
          <w:b/>
          <w:iCs/>
          <w:sz w:val="24"/>
          <w:szCs w:val="24"/>
          <w:lang w:val="lt-LT" w:eastAsia="lt-LT"/>
        </w:rPr>
        <w:t>Pirkėjo</w:t>
      </w:r>
      <w:r w:rsidRPr="000F2810">
        <w:rPr>
          <w:rFonts w:ascii="Times New Roman" w:eastAsia="Times New Roman" w:hAnsi="Times New Roman" w:cs="Times New Roman"/>
          <w:iCs/>
          <w:sz w:val="24"/>
          <w:szCs w:val="24"/>
          <w:lang w:val="lt-LT" w:eastAsia="lt-LT"/>
        </w:rPr>
        <w:t xml:space="preserve"> ir </w:t>
      </w:r>
      <w:r w:rsidRPr="000F2810">
        <w:rPr>
          <w:rFonts w:ascii="Times New Roman" w:eastAsia="Times New Roman" w:hAnsi="Times New Roman" w:cs="Times New Roman"/>
          <w:b/>
          <w:iCs/>
          <w:sz w:val="24"/>
          <w:szCs w:val="24"/>
          <w:lang w:val="lt-LT" w:eastAsia="lt-LT"/>
        </w:rPr>
        <w:lastRenderedPageBreak/>
        <w:t>Teikėjo</w:t>
      </w:r>
      <w:r w:rsidRPr="000F2810">
        <w:rPr>
          <w:rFonts w:ascii="Times New Roman" w:eastAsia="Times New Roman" w:hAnsi="Times New Roman" w:cs="Times New Roman"/>
          <w:iCs/>
          <w:sz w:val="24"/>
          <w:szCs w:val="24"/>
          <w:lang w:val="lt-LT" w:eastAsia="lt-LT"/>
        </w:rPr>
        <w:t xml:space="preserve"> įgalioti atstovai (</w:t>
      </w:r>
      <w:r w:rsidRPr="000F2810">
        <w:rPr>
          <w:rFonts w:ascii="Times New Roman" w:eastAsia="Times New Roman" w:hAnsi="Times New Roman" w:cs="Times New Roman"/>
          <w:b/>
          <w:iCs/>
          <w:sz w:val="24"/>
          <w:szCs w:val="24"/>
          <w:lang w:val="lt-LT" w:eastAsia="lt-LT"/>
        </w:rPr>
        <w:t>Teikėjo</w:t>
      </w:r>
      <w:r w:rsidRPr="000F2810">
        <w:rPr>
          <w:rFonts w:ascii="Times New Roman" w:eastAsia="Times New Roman" w:hAnsi="Times New Roman" w:cs="Times New Roman"/>
          <w:iCs/>
          <w:sz w:val="24"/>
          <w:szCs w:val="24"/>
          <w:lang w:val="lt-LT" w:eastAsia="lt-LT"/>
        </w:rPr>
        <w:t xml:space="preserve"> atstovui atsisakius tai padaryti, patikrinimo aktą pasirašo tik </w:t>
      </w:r>
      <w:r w:rsidRPr="000F2810">
        <w:rPr>
          <w:rFonts w:ascii="Times New Roman" w:eastAsia="Times New Roman" w:hAnsi="Times New Roman" w:cs="Times New Roman"/>
          <w:b/>
          <w:iCs/>
          <w:sz w:val="24"/>
          <w:szCs w:val="24"/>
          <w:lang w:val="lt-LT" w:eastAsia="lt-LT"/>
        </w:rPr>
        <w:t>Pirkėjo</w:t>
      </w:r>
      <w:r w:rsidRPr="000F2810">
        <w:rPr>
          <w:rFonts w:ascii="Times New Roman" w:eastAsia="Times New Roman" w:hAnsi="Times New Roman" w:cs="Times New Roman"/>
          <w:iCs/>
          <w:sz w:val="24"/>
          <w:szCs w:val="24"/>
          <w:lang w:val="lt-LT" w:eastAsia="lt-LT"/>
        </w:rPr>
        <w:t xml:space="preserve"> atstovas), </w:t>
      </w:r>
      <w:r w:rsidRPr="000F2810">
        <w:rPr>
          <w:rFonts w:ascii="Times New Roman" w:eastAsia="Times New Roman" w:hAnsi="Times New Roman" w:cs="Times New Roman"/>
          <w:sz w:val="24"/>
          <w:szCs w:val="24"/>
          <w:lang w:val="lt-LT" w:eastAsia="lt-LT"/>
        </w:rPr>
        <w:t xml:space="preserve">o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taikoma sutartinė atsakomybė</w:t>
      </w:r>
      <w:r w:rsidRPr="000F2810">
        <w:rPr>
          <w:rFonts w:ascii="Times New Roman" w:eastAsia="Times New Roman" w:hAnsi="Times New Roman" w:cs="Times New Roman"/>
          <w:iCs/>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5.4. </w:t>
      </w:r>
      <w:r w:rsidRPr="000F2810">
        <w:rPr>
          <w:rFonts w:ascii="Times New Roman" w:eastAsia="Times New Roman" w:hAnsi="Times New Roman" w:cs="Times New Roman"/>
          <w:b/>
          <w:iCs/>
          <w:sz w:val="24"/>
          <w:szCs w:val="24"/>
          <w:lang w:val="lt-LT" w:eastAsia="lt-LT"/>
        </w:rPr>
        <w:t>Teikėjas</w:t>
      </w:r>
      <w:r w:rsidRPr="000F2810">
        <w:rPr>
          <w:rFonts w:ascii="Times New Roman" w:eastAsia="Times New Roman" w:hAnsi="Times New Roman" w:cs="Times New Roman"/>
          <w:iCs/>
          <w:sz w:val="24"/>
          <w:szCs w:val="24"/>
          <w:lang w:val="lt-LT" w:eastAsia="lt-LT"/>
        </w:rPr>
        <w:t xml:space="preserve"> įsipareigoja leisti </w:t>
      </w:r>
      <w:r w:rsidRPr="000F2810">
        <w:rPr>
          <w:rFonts w:ascii="Times New Roman" w:eastAsia="Times New Roman" w:hAnsi="Times New Roman" w:cs="Times New Roman"/>
          <w:b/>
          <w:iCs/>
          <w:sz w:val="24"/>
          <w:szCs w:val="24"/>
          <w:lang w:val="lt-LT" w:eastAsia="lt-LT"/>
        </w:rPr>
        <w:t>Pirkėjo</w:t>
      </w:r>
      <w:r w:rsidRPr="000F2810">
        <w:rPr>
          <w:rFonts w:ascii="Times New Roman" w:eastAsia="Times New Roman" w:hAnsi="Times New Roman" w:cs="Times New Roman"/>
          <w:iCs/>
          <w:sz w:val="24"/>
          <w:szCs w:val="24"/>
          <w:lang w:val="lt-LT" w:eastAsia="lt-LT"/>
        </w:rPr>
        <w:t xml:space="preserve"> atstovui vykdyti paslaugų teikimo kokybės kontrolę gamybos eigoje, tikrinti pagalbines medžiagas bei žaliavas, jų pirminius įsigijimo dokumentus</w:t>
      </w:r>
      <w:r w:rsidRPr="000F2810">
        <w:rPr>
          <w:rFonts w:ascii="Times New Roman" w:eastAsia="Times New Roman" w:hAnsi="Times New Roman" w:cs="Times New Roman"/>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iCs/>
          <w:sz w:val="24"/>
          <w:szCs w:val="24"/>
          <w:lang w:val="lt-LT" w:eastAsia="lt-LT"/>
        </w:rPr>
      </w:pPr>
      <w:r w:rsidRPr="000F2810">
        <w:rPr>
          <w:rFonts w:ascii="Times New Roman" w:eastAsia="Times New Roman" w:hAnsi="Times New Roman" w:cs="Times New Roman"/>
          <w:sz w:val="24"/>
          <w:szCs w:val="24"/>
          <w:lang w:val="lt-LT" w:eastAsia="lt-LT"/>
        </w:rPr>
        <w:t>5.5. Prekių, kurios yra paslaugų teikimo rezultatas, priėmimo metu pastebėjus jų neatitikimą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nustatytiems reikalavimams, kviečiami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atstovai, kuriems dalyvaujant surašomas aktas, prekės nepriimamos, o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taikoma sutartinė atsakomybė (šiuo atveju sutartinė atsakomybė taikoma, jeigu prekių pristatymo terminas jau pasibaigęs) (</w:t>
      </w:r>
      <w:r w:rsidRPr="000F2810">
        <w:rPr>
          <w:rFonts w:ascii="Times New Roman" w:eastAsia="Times New Roman" w:hAnsi="Times New Roman" w:cs="Times New Roman"/>
          <w:i/>
          <w:sz w:val="24"/>
          <w:szCs w:val="24"/>
          <w:lang w:val="lt-LT" w:eastAsia="lt-LT"/>
        </w:rPr>
        <w:t>taikoma, jeigu vykdant paslaugų sutartį perduodamos/parduodamos prekės tiesiogiai susijusios su sutarties objektu).</w:t>
      </w: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b/>
          <w:sz w:val="24"/>
          <w:szCs w:val="24"/>
          <w:lang w:val="lt-LT" w:eastAsia="lt-LT"/>
        </w:rPr>
        <w:t>6. Kokybės garantija</w:t>
      </w:r>
      <w:r w:rsidRPr="000F2810">
        <w:rPr>
          <w:rFonts w:ascii="Times New Roman" w:eastAsia="Times New Roman" w:hAnsi="Times New Roman" w:cs="Times New Roman"/>
          <w:b/>
          <w:sz w:val="24"/>
          <w:szCs w:val="24"/>
          <w:vertAlign w:val="superscript"/>
          <w:lang w:val="lt-LT" w:eastAsia="lt-LT"/>
        </w:rPr>
        <w:footnoteReference w:id="1"/>
      </w:r>
      <w:r w:rsidRPr="000F2810">
        <w:rPr>
          <w:rFonts w:ascii="Times New Roman" w:eastAsia="Times New Roman" w:hAnsi="Times New Roman" w:cs="Times New Roman"/>
          <w:b/>
          <w:sz w:val="24"/>
          <w:szCs w:val="24"/>
          <w:lang w:val="lt-LT" w:eastAsia="lt-LT"/>
        </w:rPr>
        <w:t xml:space="preserve">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6.1. Kokybės garantijos terminas nurodomas Sutarties Specialiojoje dalyje (arba Sutarties priede).</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6.2. Kokybės garantijos termino metu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nustatytus reikalavimus </w:t>
      </w:r>
      <w:r w:rsidRPr="000F2810">
        <w:rPr>
          <w:rFonts w:ascii="Times New Roman" w:eastAsia="Times New Roman" w:hAnsi="Times New Roman" w:cs="Times New Roman"/>
          <w:i/>
          <w:sz w:val="24"/>
          <w:szCs w:val="24"/>
          <w:lang w:val="lt-LT" w:eastAsia="lt-LT"/>
        </w:rPr>
        <w:t>(jei spec. dalyje nurodyta, kad ši sąlyga taikoma)</w:t>
      </w:r>
      <w:r w:rsidRPr="000F2810">
        <w:rPr>
          <w:rFonts w:ascii="Times New Roman" w:eastAsia="Times New Roman" w:hAnsi="Times New Roman" w:cs="Times New Roman"/>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6.3. Kokybės garantijos termino metu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nustatytus reikalavimus </w:t>
      </w:r>
      <w:r w:rsidRPr="000F2810">
        <w:rPr>
          <w:rFonts w:ascii="Times New Roman" w:eastAsia="Times New Roman" w:hAnsi="Times New Roman" w:cs="Times New Roman"/>
          <w:i/>
          <w:sz w:val="24"/>
          <w:szCs w:val="24"/>
          <w:lang w:val="lt-LT" w:eastAsia="lt-LT"/>
        </w:rPr>
        <w:t>(jei spec. dalyje nurodyta, kad ši sąlyga taikoma)</w:t>
      </w:r>
      <w:r w:rsidRPr="000F2810">
        <w:rPr>
          <w:rFonts w:ascii="Times New Roman" w:eastAsia="Times New Roman" w:hAnsi="Times New Roman" w:cs="Times New Roman"/>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6.4. Apie kokybės garantijos termino metu pastebėtus prekių trūkumus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informuojamas raštu (faksu arba paštu). Pareikšti pretenziją dėl kokybės galima viso</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kokybės garantijos termino galiojimo metu.</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6.5.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pašalintų prekių trūkumų</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kokybės garantijos terminas skaičiuojamas nuo dokumento, patvirtinančio prekių su pašalintais trūkumais perdavimą-priėmimą, pasirašymo dienos.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6.6. Jeigu prekė pakeičiama nauja, jai suteikiamas toks pat Sutarties specialiojoje dalyje nurodytas kokybės garantijos terminas, kuris skaičiuojamas nuo dokumento, patvirtinančio naujų prekių perdavimą-priėmimą, pasirašymo dienos.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6.7. Sutarties Specialiojoje dalyje (arba Sutarties priede) nurodyta garantija netaikoma, jeigu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įrodys, kad prekių trūkumai atsirado dėl neteisingo ar netinkamo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elgesio arba trečiųjų asmenų veiklos, arba nenugalimos jėgos.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 xml:space="preserve">7. Nenugalimos jėgos </w:t>
      </w:r>
      <w:r w:rsidRPr="000F2810">
        <w:rPr>
          <w:rFonts w:ascii="Times New Roman" w:eastAsia="Times New Roman" w:hAnsi="Times New Roman" w:cs="Times New Roman"/>
          <w:b/>
          <w:i/>
          <w:sz w:val="24"/>
          <w:szCs w:val="24"/>
          <w:lang w:val="lt-LT" w:eastAsia="lt-LT"/>
        </w:rPr>
        <w:t>(force majeure)</w:t>
      </w:r>
      <w:r w:rsidRPr="000F2810">
        <w:rPr>
          <w:rFonts w:ascii="Times New Roman" w:eastAsia="Times New Roman" w:hAnsi="Times New Roman" w:cs="Times New Roman"/>
          <w:b/>
          <w:sz w:val="24"/>
          <w:szCs w:val="24"/>
          <w:lang w:val="lt-LT" w:eastAsia="lt-LT"/>
        </w:rPr>
        <w:t xml:space="preserve"> aplinkybės.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F2810">
        <w:rPr>
          <w:rFonts w:ascii="Times New Roman" w:eastAsia="Times New Roman" w:hAnsi="Times New Roman" w:cs="Times New Roman"/>
          <w:i/>
          <w:iCs/>
          <w:sz w:val="24"/>
          <w:szCs w:val="24"/>
          <w:lang w:val="lt-LT" w:eastAsia="lt-LT"/>
        </w:rPr>
        <w:t>(force majeure)</w:t>
      </w:r>
      <w:r w:rsidRPr="000F2810">
        <w:rPr>
          <w:rFonts w:ascii="Times New Roman" w:eastAsia="Times New Roman" w:hAnsi="Times New Roman" w:cs="Times New Roman"/>
          <w:sz w:val="24"/>
          <w:szCs w:val="24"/>
          <w:lang w:val="lt-LT" w:eastAsia="lt-LT"/>
        </w:rPr>
        <w:t xml:space="preserve"> aplinkybėms taisyklėse, patvirtintose Lietuvos Respublikos Vyriausybės </w:t>
      </w:r>
      <w:smartTag w:uri="urn:schemas-microsoft-com:office:smarttags" w:element="metricconverter">
        <w:smartTagPr>
          <w:attr w:name="ProductID" w:val="1996ﾠm"/>
        </w:smartTagPr>
        <w:r w:rsidRPr="000F2810">
          <w:rPr>
            <w:rFonts w:ascii="Times New Roman" w:eastAsia="Times New Roman" w:hAnsi="Times New Roman" w:cs="Times New Roman"/>
            <w:sz w:val="24"/>
            <w:szCs w:val="24"/>
            <w:lang w:val="lt-LT" w:eastAsia="lt-LT"/>
          </w:rPr>
          <w:t>1996 m</w:t>
        </w:r>
      </w:smartTag>
      <w:r w:rsidRPr="000F2810">
        <w:rPr>
          <w:rFonts w:ascii="Times New Roman" w:eastAsia="Times New Roman" w:hAnsi="Times New Roman" w:cs="Times New Roman"/>
          <w:sz w:val="24"/>
          <w:szCs w:val="24"/>
          <w:lang w:val="lt-LT" w:eastAsia="lt-LT"/>
        </w:rPr>
        <w:t xml:space="preserve">. liepos 15 d. nutarimu Nr. 840. Nustatydamos nenugalimos jėgos aplinkybes Šalys vadovaujasi Lietuvos Respublikos Vyriausybės 1997 kovo 13 d. nutarimu Nr. 222 „Dėl nenugalimos jėgos </w:t>
      </w:r>
      <w:r w:rsidRPr="000F2810">
        <w:rPr>
          <w:rFonts w:ascii="Times New Roman" w:eastAsia="Times New Roman" w:hAnsi="Times New Roman" w:cs="Times New Roman"/>
          <w:i/>
          <w:iCs/>
          <w:sz w:val="24"/>
          <w:szCs w:val="24"/>
          <w:lang w:val="lt-LT" w:eastAsia="lt-LT"/>
        </w:rPr>
        <w:t>(force majeure)</w:t>
      </w:r>
      <w:r w:rsidRPr="000F2810">
        <w:rPr>
          <w:rFonts w:ascii="Times New Roman" w:eastAsia="Times New Roman" w:hAnsi="Times New Roman" w:cs="Times New Roman"/>
          <w:sz w:val="24"/>
          <w:szCs w:val="24"/>
          <w:lang w:val="lt-LT"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w:t>
      </w:r>
      <w:r w:rsidRPr="000F2810">
        <w:rPr>
          <w:rFonts w:ascii="Times New Roman" w:eastAsia="Times New Roman" w:hAnsi="Times New Roman" w:cs="Times New Roman"/>
          <w:sz w:val="24"/>
          <w:szCs w:val="24"/>
          <w:lang w:val="lt-LT" w:eastAsia="lt-LT"/>
        </w:rPr>
        <w:lastRenderedPageBreak/>
        <w:t>atsakomybės už Sutartyje numatytų prievolių neįvykdymą, dalinį neįvykdymą arba netinkamą įvykdymą, o įsipareigojimų vykdymo terminas pratęsiamas.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225479" w:rsidRPr="000F2810" w:rsidRDefault="00225479" w:rsidP="00225479">
      <w:pPr>
        <w:spacing w:after="0" w:line="240" w:lineRule="auto"/>
        <w:jc w:val="both"/>
        <w:rPr>
          <w:rFonts w:ascii="Times New Roman" w:eastAsia="Times New Roman" w:hAnsi="Times New Roman" w:cs="Times New Roman"/>
          <w:b/>
          <w:sz w:val="24"/>
          <w:szCs w:val="24"/>
          <w:lang w:val="lt-LT"/>
        </w:rPr>
      </w:pPr>
    </w:p>
    <w:p w:rsidR="00225479" w:rsidRPr="000F2810" w:rsidRDefault="00225479" w:rsidP="00225479">
      <w:pPr>
        <w:spacing w:after="0" w:line="240" w:lineRule="auto"/>
        <w:jc w:val="both"/>
        <w:rPr>
          <w:rFonts w:ascii="Times New Roman" w:eastAsia="Times New Roman" w:hAnsi="Times New Roman" w:cs="Times New Roman"/>
          <w:b/>
          <w:sz w:val="24"/>
          <w:szCs w:val="24"/>
          <w:lang w:val="lt-LT"/>
        </w:rPr>
      </w:pPr>
      <w:r w:rsidRPr="000F2810">
        <w:rPr>
          <w:rFonts w:ascii="Times New Roman" w:eastAsia="Times New Roman" w:hAnsi="Times New Roman" w:cs="Times New Roman"/>
          <w:b/>
          <w:sz w:val="24"/>
          <w:szCs w:val="24"/>
          <w:lang w:val="lt-LT"/>
        </w:rPr>
        <w:t xml:space="preserve">8. Kodifikavimas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8.1. Per 5 (penkias) dienas po Sutarties įsigaliojimo </w:t>
      </w:r>
      <w:r w:rsidRPr="000F2810">
        <w:rPr>
          <w:rFonts w:ascii="Times New Roman" w:eastAsia="Times New Roman" w:hAnsi="Times New Roman" w:cs="Times New Roman"/>
          <w:b/>
          <w:bCs/>
          <w:sz w:val="24"/>
          <w:szCs w:val="24"/>
          <w:lang w:val="lt-LT" w:eastAsia="lt-LT"/>
        </w:rPr>
        <w:t>Teikėjas</w:t>
      </w:r>
      <w:r w:rsidRPr="000F2810">
        <w:rPr>
          <w:rFonts w:ascii="Times New Roman" w:eastAsia="Times New Roman" w:hAnsi="Times New Roman" w:cs="Times New Roman"/>
          <w:sz w:val="24"/>
          <w:szCs w:val="24"/>
          <w:lang w:val="lt-LT" w:eastAsia="lt-LT"/>
        </w:rPr>
        <w:t xml:space="preserve"> privalo pateikti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0F2810">
        <w:rPr>
          <w:rFonts w:ascii="Times New Roman" w:eastAsia="Times New Roman" w:hAnsi="Times New Roman" w:cs="Times New Roman"/>
          <w:b/>
          <w:bCs/>
          <w:sz w:val="24"/>
          <w:szCs w:val="24"/>
          <w:lang w:val="lt-LT" w:eastAsia="lt-LT"/>
        </w:rPr>
        <w:t>Teikėjas</w:t>
      </w:r>
      <w:r w:rsidRPr="000F2810">
        <w:rPr>
          <w:rFonts w:ascii="Times New Roman" w:eastAsia="Times New Roman" w:hAnsi="Times New Roman" w:cs="Times New Roman"/>
          <w:sz w:val="24"/>
          <w:szCs w:val="24"/>
          <w:lang w:val="lt-LT" w:eastAsia="lt-LT"/>
        </w:rPr>
        <w:t xml:space="preserve"> turi pateikti užpildytas ir pasirašytas formas elektroniniu pavidalu arba popierines jų kopijas </w:t>
      </w:r>
      <w:r w:rsidRPr="000F2810">
        <w:rPr>
          <w:rFonts w:ascii="Times New Roman" w:eastAsia="Times New Roman" w:hAnsi="Times New Roman" w:cs="Times New Roman"/>
          <w:i/>
          <w:sz w:val="24"/>
          <w:szCs w:val="24"/>
          <w:lang w:val="lt-LT" w:eastAsia="lt-LT"/>
        </w:rPr>
        <w:t>(jei spec. dalyje nurodyta, kad ši sąlyga taikoma)</w:t>
      </w:r>
      <w:r w:rsidRPr="000F2810">
        <w:rPr>
          <w:rFonts w:ascii="Times New Roman" w:eastAsia="Times New Roman" w:hAnsi="Times New Roman" w:cs="Times New Roman"/>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iCs/>
          <w:sz w:val="24"/>
          <w:szCs w:val="24"/>
          <w:lang w:val="lt-LT"/>
        </w:rPr>
      </w:pPr>
      <w:r w:rsidRPr="000F2810">
        <w:rPr>
          <w:rFonts w:ascii="Times New Roman" w:eastAsia="Times New Roman" w:hAnsi="Times New Roman" w:cs="Times New Roman"/>
          <w:iCs/>
          <w:sz w:val="24"/>
          <w:szCs w:val="24"/>
          <w:lang w:val="lt-LT"/>
        </w:rPr>
        <w:t xml:space="preserve">8.2. </w:t>
      </w:r>
      <w:r w:rsidRPr="000F2810">
        <w:rPr>
          <w:rFonts w:ascii="Times New Roman" w:eastAsia="Times New Roman" w:hAnsi="Times New Roman" w:cs="Times New Roman"/>
          <w:b/>
          <w:bCs/>
          <w:sz w:val="24"/>
          <w:szCs w:val="24"/>
          <w:lang w:val="lt-LT"/>
        </w:rPr>
        <w:t>Pirkėjui</w:t>
      </w:r>
      <w:r w:rsidRPr="000F2810">
        <w:rPr>
          <w:rFonts w:ascii="Times New Roman" w:eastAsia="Times New Roman" w:hAnsi="Times New Roman" w:cs="Times New Roman"/>
          <w:sz w:val="24"/>
          <w:szCs w:val="24"/>
          <w:lang w:val="lt-LT"/>
        </w:rPr>
        <w:t xml:space="preserve"> pareikalavus, </w:t>
      </w:r>
      <w:r w:rsidRPr="000F2810">
        <w:rPr>
          <w:rFonts w:ascii="Times New Roman" w:eastAsia="Times New Roman" w:hAnsi="Times New Roman" w:cs="Times New Roman"/>
          <w:b/>
          <w:bCs/>
          <w:sz w:val="24"/>
          <w:szCs w:val="24"/>
          <w:lang w:val="lt-LT"/>
        </w:rPr>
        <w:t>Teikėjas</w:t>
      </w:r>
      <w:r w:rsidRPr="000F2810">
        <w:rPr>
          <w:rFonts w:ascii="Times New Roman" w:eastAsia="Times New Roman" w:hAnsi="Times New Roman" w:cs="Times New Roman"/>
          <w:sz w:val="24"/>
          <w:szCs w:val="24"/>
          <w:lang w:val="lt-LT"/>
        </w:rPr>
        <w:t xml:space="preserve"> privalo per 5 (penkias) dienas nemokamai pateikti kodifikavimui reikalingą papildomą techninę dokumentaciją (pvz. technines charakteristikas, brėžinius, nuotraukas, katalogus, nuorodas ir pan.).</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9. Sutarties nutraukimas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9.1. Ši Sutartis gali būti nutraukta:</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9.1.1. raštišku </w:t>
      </w:r>
      <w:r w:rsidRPr="000F2810">
        <w:rPr>
          <w:rFonts w:ascii="Times New Roman" w:eastAsia="Times New Roman" w:hAnsi="Times New Roman" w:cs="Times New Roman"/>
          <w:bCs/>
          <w:sz w:val="24"/>
          <w:szCs w:val="24"/>
          <w:lang w:val="lt-LT" w:eastAsia="lt-LT"/>
        </w:rPr>
        <w:t>Šalių</w:t>
      </w:r>
      <w:r w:rsidRPr="000F2810">
        <w:rPr>
          <w:rFonts w:ascii="Times New Roman" w:eastAsia="Times New Roman" w:hAnsi="Times New Roman" w:cs="Times New Roman"/>
          <w:sz w:val="24"/>
          <w:szCs w:val="24"/>
          <w:lang w:val="lt-LT" w:eastAsia="lt-LT"/>
        </w:rPr>
        <w:t xml:space="preserve"> susitarimu;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0F2810">
        <w:rPr>
          <w:rFonts w:ascii="Times New Roman" w:eastAsia="Times New Roman" w:hAnsi="Times New Roman" w:cs="Times New Roman"/>
          <w:color w:val="FF0000"/>
          <w:sz w:val="24"/>
          <w:szCs w:val="24"/>
          <w:lang w:val="lt-LT" w:eastAsia="lt-LT"/>
        </w:rPr>
        <w:t xml:space="preserve"> </w:t>
      </w:r>
      <w:r w:rsidRPr="000F2810">
        <w:rPr>
          <w:rFonts w:ascii="Times New Roman" w:eastAsia="Times New Roman" w:hAnsi="Times New Roman" w:cs="Times New Roman"/>
          <w:sz w:val="24"/>
          <w:szCs w:val="24"/>
          <w:lang w:val="lt-LT" w:eastAsia="lt-LT"/>
        </w:rPr>
        <w:t>kiekviena Sutarties šalis gali vienašališkai nutraukti Sutartį, pranešant apie tai kitai Sutarties šaliai raštu ne vėliau kaip prieš 7 (septynias) dienas;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 </w:t>
      </w:r>
      <w:r w:rsidRPr="000F2810">
        <w:rPr>
          <w:rFonts w:ascii="Times New Roman" w:eastAsia="Times New Roman" w:hAnsi="Times New Roman" w:cs="Times New Roman"/>
          <w:b/>
          <w:bCs/>
          <w:sz w:val="24"/>
          <w:szCs w:val="24"/>
          <w:lang w:val="lt-LT" w:eastAsia="lt-LT"/>
        </w:rPr>
        <w:t xml:space="preserve">Pirkėjas, </w:t>
      </w:r>
      <w:r w:rsidRPr="000F2810">
        <w:rPr>
          <w:rFonts w:ascii="Times New Roman" w:eastAsia="Times New Roman" w:hAnsi="Times New Roman" w:cs="Times New Roman"/>
          <w:bCs/>
          <w:sz w:val="24"/>
          <w:szCs w:val="24"/>
          <w:lang w:val="lt-LT" w:eastAsia="lt-LT"/>
        </w:rPr>
        <w:t>ne vėliau kaip</w:t>
      </w:r>
      <w:r w:rsidRPr="000F2810">
        <w:rPr>
          <w:rFonts w:ascii="Times New Roman" w:eastAsia="Times New Roman" w:hAnsi="Times New Roman" w:cs="Times New Roman"/>
          <w:b/>
          <w:bCs/>
          <w:sz w:val="24"/>
          <w:szCs w:val="24"/>
          <w:lang w:val="lt-LT" w:eastAsia="lt-LT"/>
        </w:rPr>
        <w:t xml:space="preserve"> </w:t>
      </w:r>
      <w:r w:rsidRPr="000F2810">
        <w:rPr>
          <w:rFonts w:ascii="Times New Roman" w:eastAsia="Times New Roman" w:hAnsi="Times New Roman" w:cs="Times New Roman"/>
          <w:sz w:val="24"/>
          <w:szCs w:val="24"/>
          <w:lang w:val="lt-LT" w:eastAsia="lt-LT"/>
        </w:rPr>
        <w:t>prieš 7 (septynias) dienas</w:t>
      </w:r>
      <w:r w:rsidRPr="000F2810">
        <w:rPr>
          <w:rFonts w:ascii="Times New Roman" w:eastAsia="Times New Roman" w:hAnsi="Times New Roman" w:cs="Times New Roman"/>
          <w:i/>
          <w:sz w:val="24"/>
          <w:szCs w:val="24"/>
          <w:lang w:val="lt-LT" w:eastAsia="lt-LT"/>
        </w:rPr>
        <w:t xml:space="preserve"> (jeigu Sutarties specialiojoje dalyje nenurodytas kitas terminas</w:t>
      </w:r>
      <w:r w:rsidRPr="000F2810">
        <w:rPr>
          <w:rFonts w:ascii="Times New Roman" w:eastAsia="Times New Roman" w:hAnsi="Times New Roman" w:cs="Times New Roman"/>
          <w:sz w:val="24"/>
          <w:szCs w:val="24"/>
          <w:lang w:val="lt-LT" w:eastAsia="lt-LT"/>
        </w:rPr>
        <w:t xml:space="preserve">) raštu informavęs </w:t>
      </w:r>
      <w:r w:rsidRPr="000F2810">
        <w:rPr>
          <w:rFonts w:ascii="Times New Roman" w:eastAsia="Times New Roman" w:hAnsi="Times New Roman" w:cs="Times New Roman"/>
          <w:b/>
          <w:bCs/>
          <w:sz w:val="24"/>
          <w:szCs w:val="24"/>
          <w:lang w:val="lt-LT" w:eastAsia="lt-LT"/>
        </w:rPr>
        <w:t xml:space="preserve">Teikėją </w:t>
      </w:r>
      <w:r w:rsidRPr="000F2810">
        <w:rPr>
          <w:rFonts w:ascii="Times New Roman" w:eastAsia="Times New Roman" w:hAnsi="Times New Roman" w:cs="Times New Roman"/>
          <w:bCs/>
          <w:sz w:val="24"/>
          <w:szCs w:val="24"/>
          <w:lang w:val="lt-LT" w:eastAsia="lt-LT"/>
        </w:rPr>
        <w:t>turi teisę</w:t>
      </w:r>
      <w:r w:rsidRPr="000F2810">
        <w:rPr>
          <w:rFonts w:ascii="Times New Roman" w:eastAsia="Times New Roman" w:hAnsi="Times New Roman" w:cs="Times New Roman"/>
          <w:sz w:val="24"/>
          <w:szCs w:val="24"/>
          <w:lang w:val="lt-LT" w:eastAsia="lt-LT"/>
        </w:rPr>
        <w:t xml:space="preserve"> vienašališkai nutraukti Sutartį dėl esminio Sutarties pažeidimo. Esminiu Sutarties pažeidimu laikoma, jeigu:</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9.2.1.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nepradeda teikti </w:t>
      </w:r>
      <w:r w:rsidRPr="000F2810">
        <w:rPr>
          <w:rFonts w:ascii="Times New Roman" w:eastAsia="Times New Roman" w:hAnsi="Times New Roman" w:cs="Times New Roman"/>
          <w:iCs/>
          <w:sz w:val="24"/>
          <w:szCs w:val="24"/>
          <w:lang w:val="lt-LT" w:eastAsia="lt-LT"/>
        </w:rPr>
        <w:t>paslaugų</w:t>
      </w:r>
      <w:r w:rsidRPr="000F2810">
        <w:rPr>
          <w:rFonts w:ascii="Times New Roman" w:eastAsia="Times New Roman" w:hAnsi="Times New Roman" w:cs="Times New Roman"/>
          <w:sz w:val="24"/>
          <w:szCs w:val="24"/>
          <w:lang w:val="lt-LT" w:eastAsia="lt-LT"/>
        </w:rPr>
        <w:t xml:space="preserve"> Sutarties specialioje dalyje nurodytu terminu;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9.2.2. </w:t>
      </w:r>
      <w:r w:rsidRPr="000F2810">
        <w:rPr>
          <w:rFonts w:ascii="Times New Roman" w:eastAsia="Times New Roman" w:hAnsi="Times New Roman" w:cs="Times New Roman"/>
          <w:b/>
          <w:sz w:val="24"/>
          <w:szCs w:val="24"/>
          <w:lang w:val="lt-LT" w:eastAsia="lt-LT"/>
        </w:rPr>
        <w:t xml:space="preserve">Teikėjas </w:t>
      </w:r>
      <w:r w:rsidRPr="000F2810">
        <w:rPr>
          <w:rFonts w:ascii="Times New Roman" w:eastAsia="Times New Roman" w:hAnsi="Times New Roman" w:cs="Times New Roman"/>
          <w:sz w:val="24"/>
          <w:szCs w:val="24"/>
          <w:lang w:val="lt-LT" w:eastAsia="lt-LT"/>
        </w:rPr>
        <w:t xml:space="preserve">vėluoja teikti (arba informuoja, kad neteiks) </w:t>
      </w:r>
      <w:r w:rsidRPr="000F2810">
        <w:rPr>
          <w:rFonts w:ascii="Times New Roman" w:eastAsia="Times New Roman" w:hAnsi="Times New Roman" w:cs="Times New Roman"/>
          <w:iCs/>
          <w:sz w:val="24"/>
          <w:szCs w:val="24"/>
          <w:lang w:val="lt-LT" w:eastAsia="lt-LT"/>
        </w:rPr>
        <w:t>paslaugas</w:t>
      </w:r>
      <w:r w:rsidRPr="000F2810">
        <w:rPr>
          <w:rFonts w:ascii="Times New Roman" w:eastAsia="Times New Roman" w:hAnsi="Times New Roman" w:cs="Times New Roman"/>
          <w:sz w:val="24"/>
          <w:szCs w:val="24"/>
          <w:lang w:val="lt-LT" w:eastAsia="lt-LT"/>
        </w:rPr>
        <w:t xml:space="preserve"> Sutarties Specialioje dalyje nurodytu terminu/ais;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9.2.3.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didina paslaugų kainas/įkainius, išskyrus Sutarties Bendrosios dalies 2.2 punkte numatytą atvejį;</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9.2.4.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nevykdo arba netinkamai vykdo Sutarties Bendrosios dalies 6 punkte numatytus garantinius įsipareigojimus;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9.2.5.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nevykdo Sutarties Bendrosios dalies 12.4 punkte numatyto įsipareigojimo (</w:t>
      </w:r>
      <w:r w:rsidRPr="000F2810">
        <w:rPr>
          <w:rFonts w:ascii="Times New Roman" w:eastAsia="Times New Roman" w:hAnsi="Times New Roman" w:cs="Times New Roman"/>
          <w:i/>
          <w:sz w:val="24"/>
          <w:szCs w:val="24"/>
          <w:lang w:val="lt-LT" w:eastAsia="lt-LT"/>
        </w:rPr>
        <w:t>jeigu sutarties vykdymas bus užtikrintas laidavimu arba banko garantija</w:t>
      </w:r>
      <w:r w:rsidRPr="000F2810">
        <w:rPr>
          <w:rFonts w:ascii="Times New Roman" w:eastAsia="Times New Roman" w:hAnsi="Times New Roman" w:cs="Times New Roman"/>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9.2.6.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suteiktos paslaugos neatitinka Sutartyje ir jos priede (-uose)</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nustatytų reikalavimų ir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Sutarties Specialiojoje dalyje nustatyta tvarka nepašalina suteiktų paslaugų trūkumų;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9.2.7.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nustatytu laiku nepateikia avansinio apmokėjimo banko garantijos, kuri galiotų ne mažiau kaip nurodyta Sutarties Bendrosios dalies 4.2. punkte (</w:t>
      </w:r>
      <w:r w:rsidRPr="000F2810">
        <w:rPr>
          <w:rFonts w:ascii="Times New Roman" w:eastAsia="Times New Roman" w:hAnsi="Times New Roman" w:cs="Times New Roman"/>
          <w:i/>
          <w:sz w:val="24"/>
          <w:szCs w:val="24"/>
          <w:lang w:val="lt-LT" w:eastAsia="lt-LT"/>
        </w:rPr>
        <w:t>jeigu pagal sutarties sąlygas numatytas avanso mokėjimas</w:t>
      </w:r>
      <w:r w:rsidRPr="000F2810">
        <w:rPr>
          <w:rFonts w:ascii="Times New Roman" w:eastAsia="Times New Roman" w:hAnsi="Times New Roman" w:cs="Times New Roman"/>
          <w:sz w:val="24"/>
          <w:szCs w:val="24"/>
          <w:lang w:val="lt-LT" w:eastAsia="lt-LT"/>
        </w:rPr>
        <w:t>);</w:t>
      </w:r>
    </w:p>
    <w:p w:rsidR="00225479" w:rsidRPr="000F2810" w:rsidRDefault="00225479" w:rsidP="00225479">
      <w:pPr>
        <w:autoSpaceDE w:val="0"/>
        <w:autoSpaceDN w:val="0"/>
        <w:adjustRightInd w:val="0"/>
        <w:spacing w:after="0" w:line="240" w:lineRule="auto"/>
        <w:jc w:val="both"/>
        <w:rPr>
          <w:rFonts w:ascii="Times New Roman" w:eastAsia="Times New Roman" w:hAnsi="Times New Roman" w:cs="Times New Roman"/>
          <w:sz w:val="24"/>
          <w:lang w:val="lt-LT"/>
        </w:rPr>
      </w:pPr>
      <w:r w:rsidRPr="000F2810">
        <w:rPr>
          <w:rFonts w:ascii="Times New Roman" w:eastAsia="Times New Roman" w:hAnsi="Times New Roman" w:cs="Times New Roman"/>
          <w:sz w:val="24"/>
          <w:szCs w:val="24"/>
          <w:lang w:val="lt-LT"/>
        </w:rPr>
        <w:t>9.2.8.</w:t>
      </w:r>
      <w:r w:rsidRPr="000F2810">
        <w:rPr>
          <w:rFonts w:ascii="Times New Roman" w:eastAsia="Times New Roman" w:hAnsi="Times New Roman" w:cs="Times New Roman"/>
          <w:sz w:val="24"/>
          <w:lang w:val="lt-LT"/>
        </w:rPr>
        <w:t xml:space="preserve"> Sutarties galiojimo laikotarpiu </w:t>
      </w:r>
      <w:r w:rsidRPr="000F2810">
        <w:rPr>
          <w:rFonts w:ascii="Times New Roman" w:eastAsia="Times New Roman" w:hAnsi="Times New Roman" w:cs="Times New Roman"/>
          <w:b/>
          <w:sz w:val="24"/>
          <w:lang w:val="lt-LT"/>
        </w:rPr>
        <w:t xml:space="preserve">Teikėjas </w:t>
      </w:r>
      <w:r w:rsidRPr="000F2810">
        <w:rPr>
          <w:rFonts w:ascii="Times New Roman" w:eastAsia="Times New Roman" w:hAnsi="Times New Roman" w:cs="Times New Roman"/>
          <w:sz w:val="24"/>
          <w:lang w:val="lt-LT"/>
        </w:rPr>
        <w:t>yra įtraukiamas į Nepatikimų tiekėjų ar Melagingą informaciją pateikusių tiekėjų sąrašus;</w:t>
      </w:r>
    </w:p>
    <w:p w:rsidR="00225479" w:rsidRPr="000F2810" w:rsidRDefault="00225479" w:rsidP="00225479">
      <w:pPr>
        <w:autoSpaceDE w:val="0"/>
        <w:autoSpaceDN w:val="0"/>
        <w:adjustRightInd w:val="0"/>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rPr>
        <w:t xml:space="preserve">9.2.9. Paaiškėjus, kad </w:t>
      </w:r>
      <w:r w:rsidRPr="000F2810">
        <w:rPr>
          <w:rFonts w:ascii="Times New Roman" w:eastAsia="Times New Roman" w:hAnsi="Times New Roman" w:cs="Times New Roman"/>
          <w:b/>
          <w:sz w:val="24"/>
          <w:lang w:val="lt-LT"/>
        </w:rPr>
        <w:t>Teikėjas</w:t>
      </w:r>
      <w:r w:rsidRPr="000F2810">
        <w:rPr>
          <w:rFonts w:ascii="Times New Roman" w:eastAsia="Times New Roman" w:hAnsi="Times New Roman" w:cs="Times New Roman"/>
          <w:sz w:val="24"/>
          <w:szCs w:val="24"/>
          <w:lang w:val="lt-LT"/>
        </w:rPr>
        <w:t xml:space="preserve"> </w:t>
      </w:r>
      <w:r w:rsidRPr="000F2810">
        <w:rPr>
          <w:rFonts w:ascii="Times New Roman" w:eastAsia="Times New Roman" w:hAnsi="Times New Roman" w:cs="Times New Roman"/>
          <w:color w:val="000000"/>
          <w:sz w:val="24"/>
          <w:szCs w:val="24"/>
          <w:lang w:val="lt-LT"/>
        </w:rPr>
        <w:t>ar jo teikiamos prekės ar paslaugos</w:t>
      </w:r>
      <w:r w:rsidRPr="000F2810">
        <w:rPr>
          <w:rFonts w:ascii="Times New Roman" w:eastAsia="Times New Roman" w:hAnsi="Times New Roman" w:cs="Times New Roman"/>
          <w:sz w:val="24"/>
          <w:szCs w:val="24"/>
          <w:lang w:val="lt-LT" w:eastAsia="lt-LT"/>
        </w:rPr>
        <w:t xml:space="preserve"> yra nepatikimos ir kelia pavojų nacionaliniam saugumui;</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9.2.10. Sutarties vykdymo metu paaiškėja Viešųjų pirkimų įstatymo 46 straipsnio 1 dalyje/Viešųjų pirkimų, atliekamų gynybos ir saugumo srityje, įstatymo 34 straipsnio 1 dalyje numatytos aplinkybės;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lastRenderedPageBreak/>
        <w:t>9.2.11. Sutarties vykdymo metu paaiškėja, kad Sutartis buvo pakeista pažeidžiant Viešųjų pirkimų įstatymo 89 straipsnį/Viešųjų pirkimų atliekamų gynybos ir saugumo srityje įstatymo 53 straipsnį.</w:t>
      </w:r>
    </w:p>
    <w:p w:rsidR="00225479" w:rsidRPr="000F2810" w:rsidRDefault="00225479" w:rsidP="00225479">
      <w:pPr>
        <w:autoSpaceDE w:val="0"/>
        <w:autoSpaceDN w:val="0"/>
        <w:adjustRightInd w:val="0"/>
        <w:spacing w:after="0" w:line="240" w:lineRule="auto"/>
        <w:jc w:val="both"/>
        <w:rPr>
          <w:rFonts w:ascii="Times New Roman" w:eastAsia="Times New Roman" w:hAnsi="Times New Roman" w:cs="Times New Roman"/>
          <w:sz w:val="24"/>
          <w:szCs w:val="24"/>
          <w:lang w:val="lt-LT"/>
        </w:rPr>
      </w:pPr>
      <w:r w:rsidRPr="000F2810">
        <w:rPr>
          <w:rFonts w:ascii="Times New Roman" w:eastAsia="Times New Roman" w:hAnsi="Times New Roman" w:cs="Times New Roman"/>
          <w:sz w:val="24"/>
          <w:szCs w:val="24"/>
          <w:lang w:val="lt-LT" w:eastAsia="lt-LT"/>
        </w:rPr>
        <w:t xml:space="preserve">9.3. </w:t>
      </w:r>
      <w:r w:rsidRPr="000F2810">
        <w:rPr>
          <w:rFonts w:ascii="Times New Roman" w:eastAsia="Times New Roman" w:hAnsi="Times New Roman" w:cs="Times New Roman"/>
          <w:b/>
          <w:bCs/>
          <w:sz w:val="24"/>
          <w:szCs w:val="24"/>
          <w:lang w:val="lt-LT" w:eastAsia="lt-LT"/>
        </w:rPr>
        <w:t xml:space="preserve">Pirkėjas, </w:t>
      </w:r>
      <w:r w:rsidRPr="000F2810">
        <w:rPr>
          <w:rFonts w:ascii="Times New Roman" w:eastAsia="Times New Roman" w:hAnsi="Times New Roman" w:cs="Times New Roman"/>
          <w:bCs/>
          <w:sz w:val="24"/>
          <w:szCs w:val="24"/>
          <w:lang w:val="lt-LT" w:eastAsia="lt-LT"/>
        </w:rPr>
        <w:t>ne vėliau kaip</w:t>
      </w:r>
      <w:r w:rsidRPr="000F2810">
        <w:rPr>
          <w:rFonts w:ascii="Times New Roman" w:eastAsia="Times New Roman" w:hAnsi="Times New Roman" w:cs="Times New Roman"/>
          <w:b/>
          <w:bCs/>
          <w:sz w:val="24"/>
          <w:szCs w:val="24"/>
          <w:lang w:val="lt-LT" w:eastAsia="lt-LT"/>
        </w:rPr>
        <w:t xml:space="preserve"> </w:t>
      </w:r>
      <w:r w:rsidRPr="000F2810">
        <w:rPr>
          <w:rFonts w:ascii="Times New Roman" w:eastAsia="Times New Roman" w:hAnsi="Times New Roman" w:cs="Times New Roman"/>
          <w:sz w:val="24"/>
          <w:szCs w:val="24"/>
          <w:lang w:val="lt-LT" w:eastAsia="lt-LT"/>
        </w:rPr>
        <w:t>prieš 7 (septynias) dienas (</w:t>
      </w:r>
      <w:r w:rsidRPr="000F2810">
        <w:rPr>
          <w:rFonts w:ascii="Times New Roman" w:eastAsia="Times New Roman" w:hAnsi="Times New Roman" w:cs="Times New Roman"/>
          <w:i/>
          <w:sz w:val="24"/>
          <w:szCs w:val="24"/>
          <w:lang w:val="lt-LT" w:eastAsia="lt-LT"/>
        </w:rPr>
        <w:t>jeigu spec. dalyje nenurodytas kitas terminas</w:t>
      </w:r>
      <w:r w:rsidRPr="000F2810">
        <w:rPr>
          <w:rFonts w:ascii="Times New Roman" w:eastAsia="Times New Roman" w:hAnsi="Times New Roman" w:cs="Times New Roman"/>
          <w:sz w:val="24"/>
          <w:szCs w:val="24"/>
          <w:lang w:val="lt-LT" w:eastAsia="lt-LT"/>
        </w:rPr>
        <w:t xml:space="preserve">) raštu informavęs </w:t>
      </w:r>
      <w:r w:rsidRPr="000F2810">
        <w:rPr>
          <w:rFonts w:ascii="Times New Roman" w:eastAsia="Times New Roman" w:hAnsi="Times New Roman" w:cs="Times New Roman"/>
          <w:b/>
          <w:bCs/>
          <w:sz w:val="24"/>
          <w:szCs w:val="24"/>
          <w:lang w:val="lt-LT" w:eastAsia="lt-LT"/>
        </w:rPr>
        <w:t xml:space="preserve">Teikėją </w:t>
      </w:r>
      <w:r w:rsidRPr="000F2810">
        <w:rPr>
          <w:rFonts w:ascii="Times New Roman" w:eastAsia="Times New Roman" w:hAnsi="Times New Roman" w:cs="Times New Roman"/>
          <w:bCs/>
          <w:sz w:val="24"/>
          <w:szCs w:val="24"/>
          <w:lang w:val="lt-LT" w:eastAsia="lt-LT"/>
        </w:rPr>
        <w:t>turi teisę</w:t>
      </w:r>
      <w:r w:rsidRPr="000F2810">
        <w:rPr>
          <w:rFonts w:ascii="Times New Roman" w:eastAsia="Times New Roman" w:hAnsi="Times New Roman" w:cs="Times New Roman"/>
          <w:sz w:val="24"/>
          <w:szCs w:val="24"/>
          <w:lang w:val="lt-LT" w:eastAsia="lt-LT"/>
        </w:rPr>
        <w:t xml:space="preserve"> vienašališkai nutraukti Sutartį, jeigu</w:t>
      </w:r>
      <w:r w:rsidRPr="000F2810">
        <w:rPr>
          <w:rFonts w:ascii="Times New Roman" w:eastAsia="Times New Roman" w:hAnsi="Times New Roman" w:cs="Times New Roman"/>
          <w:b/>
          <w:sz w:val="24"/>
          <w:szCs w:val="24"/>
          <w:lang w:val="lt-LT" w:eastAsia="lt-LT"/>
        </w:rPr>
        <w:t xml:space="preserve"> Teikėjas </w:t>
      </w:r>
      <w:r w:rsidRPr="000F2810">
        <w:rPr>
          <w:rFonts w:ascii="Times New Roman" w:eastAsia="Times New Roman" w:hAnsi="Times New Roman" w:cs="Times New Roman"/>
          <w:sz w:val="24"/>
          <w:szCs w:val="24"/>
          <w:lang w:val="lt-LT" w:eastAsia="lt-LT"/>
        </w:rPr>
        <w:t>yra</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rPr>
        <w:t xml:space="preserve">likviduojamas ar kreipiamasi į teismą dėl bankroto ar restruktūrizavimo bylos iškėlimo, arba </w:t>
      </w:r>
      <w:r w:rsidRPr="000F2810">
        <w:rPr>
          <w:rFonts w:ascii="Times New Roman" w:eastAsia="Times New Roman" w:hAnsi="Times New Roman" w:cs="Times New Roman"/>
          <w:sz w:val="24"/>
          <w:szCs w:val="24"/>
          <w:lang w:val="lt-LT" w:eastAsia="lt-LT"/>
        </w:rPr>
        <w:t>jam iškelta bankroto ar restruktūrizavimo byla,</w:t>
      </w:r>
      <w:r w:rsidRPr="000F2810">
        <w:rPr>
          <w:rFonts w:ascii="Times New Roman" w:eastAsia="Times New Roman" w:hAnsi="Times New Roman" w:cs="Times New Roman"/>
          <w:sz w:val="24"/>
          <w:szCs w:val="24"/>
          <w:lang w:val="lt-LT"/>
        </w:rPr>
        <w:t xml:space="preserve"> arba priimamas sprendimas dėl neteisminės bankroto procedūros pradėjimo.</w:t>
      </w:r>
    </w:p>
    <w:p w:rsidR="00225479" w:rsidRPr="000F2810" w:rsidRDefault="00225479" w:rsidP="00225479">
      <w:pPr>
        <w:spacing w:after="0" w:line="240" w:lineRule="auto"/>
        <w:jc w:val="both"/>
        <w:rPr>
          <w:rFonts w:ascii="Times New Roman" w:eastAsia="Times New Roman" w:hAnsi="Times New Roman" w:cs="Times New Roman"/>
          <w:i/>
          <w:sz w:val="24"/>
          <w:szCs w:val="24"/>
          <w:lang w:val="lt-LT" w:eastAsia="lt-LT"/>
        </w:rPr>
      </w:pPr>
      <w:r w:rsidRPr="000F2810">
        <w:rPr>
          <w:rFonts w:ascii="Times New Roman" w:eastAsia="Times New Roman" w:hAnsi="Times New Roman" w:cs="Times New Roman"/>
          <w:sz w:val="24"/>
          <w:szCs w:val="24"/>
          <w:lang w:val="lt-LT" w:eastAsia="lt-LT"/>
        </w:rPr>
        <w:t xml:space="preserve">9.4. Nutraukus sutartį,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per 10 (dešimt) dienų nuo Sutarties nutraukimo dienos turi grąžinti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jo sumokėtą avansą (jei toks buvo sumokėtas) už neįvykdytą sutarties dalį.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rsidR="00225479" w:rsidRPr="000F2810" w:rsidRDefault="00225479" w:rsidP="00225479">
      <w:pPr>
        <w:spacing w:after="0" w:line="240" w:lineRule="auto"/>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10. Ginčų sprendimo tvarka</w:t>
      </w:r>
    </w:p>
    <w:p w:rsidR="00225479" w:rsidRPr="000F2810" w:rsidRDefault="00225479" w:rsidP="00225479">
      <w:pPr>
        <w:spacing w:after="0" w:line="240" w:lineRule="auto"/>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10.1. Sutartis sudaryta ir turi būti aiškinama pagal Lietuvos Respublikos teisę.</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0F2810">
        <w:rPr>
          <w:rFonts w:ascii="Times New Roman" w:eastAsia="Times New Roman" w:hAnsi="Times New Roman" w:cs="Times New Roman"/>
          <w:b/>
          <w:bCs/>
          <w:sz w:val="24"/>
          <w:szCs w:val="24"/>
          <w:lang w:val="lt-LT" w:eastAsia="lt-LT"/>
        </w:rPr>
        <w:t>Pirkėjo</w:t>
      </w:r>
      <w:r w:rsidRPr="000F2810">
        <w:rPr>
          <w:rFonts w:ascii="Times New Roman" w:eastAsia="Times New Roman" w:hAnsi="Times New Roman" w:cs="Times New Roman"/>
          <w:sz w:val="24"/>
          <w:szCs w:val="24"/>
          <w:lang w:val="lt-LT" w:eastAsia="lt-LT"/>
        </w:rPr>
        <w:t xml:space="preserve"> (arba jeigu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Lietuvos kariuomenės padalinys </w:t>
      </w:r>
      <w:r w:rsidRPr="000F2810">
        <w:rPr>
          <w:rFonts w:ascii="Times New Roman" w:eastAsia="Times New Roman" w:hAnsi="Times New Roman" w:cs="Times New Roman"/>
          <w:i/>
          <w:sz w:val="24"/>
          <w:szCs w:val="24"/>
          <w:lang w:val="lt-LT" w:eastAsia="lt-LT"/>
        </w:rPr>
        <w:t>„pagal juridinio asmens – Lietuvos kariuomenės</w:t>
      </w:r>
      <w:r w:rsidRPr="000F2810">
        <w:rPr>
          <w:rFonts w:ascii="Times New Roman" w:eastAsia="Times New Roman" w:hAnsi="Times New Roman" w:cs="Times New Roman"/>
          <w:sz w:val="24"/>
          <w:szCs w:val="24"/>
          <w:lang w:val="lt-LT" w:eastAsia="lt-LT"/>
        </w:rPr>
        <w:t>“) buveinės vietą.</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11. Atsakomybė</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rPr>
      </w:pPr>
      <w:r w:rsidRPr="000F2810">
        <w:rPr>
          <w:rFonts w:ascii="Times New Roman" w:eastAsia="Times New Roman" w:hAnsi="Times New Roman" w:cs="Times New Roman"/>
          <w:sz w:val="24"/>
          <w:szCs w:val="24"/>
          <w:lang w:val="lt-LT"/>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0F2810">
        <w:rPr>
          <w:rFonts w:ascii="Times New Roman" w:eastAsia="Times New Roman" w:hAnsi="Times New Roman" w:cs="Times New Roman"/>
          <w:b/>
          <w:sz w:val="24"/>
          <w:szCs w:val="24"/>
          <w:lang w:val="lt-LT"/>
        </w:rPr>
        <w:t>Teikėjas</w:t>
      </w:r>
      <w:r w:rsidRPr="000F2810">
        <w:rPr>
          <w:rFonts w:ascii="Times New Roman" w:eastAsia="Times New Roman" w:hAnsi="Times New Roman" w:cs="Times New Roman"/>
          <w:sz w:val="24"/>
          <w:szCs w:val="24"/>
          <w:lang w:val="lt-LT"/>
        </w:rPr>
        <w:t xml:space="preserve"> moka </w:t>
      </w:r>
      <w:r w:rsidRPr="000F2810">
        <w:rPr>
          <w:rFonts w:ascii="Times New Roman" w:eastAsia="Times New Roman" w:hAnsi="Times New Roman" w:cs="Times New Roman"/>
          <w:b/>
          <w:sz w:val="24"/>
          <w:szCs w:val="24"/>
          <w:lang w:val="lt-LT"/>
        </w:rPr>
        <w:t xml:space="preserve">Pirkėjui </w:t>
      </w:r>
      <w:r w:rsidRPr="000F2810">
        <w:rPr>
          <w:rFonts w:ascii="Times New Roman" w:eastAsia="Times New Roman" w:hAnsi="Times New Roman" w:cs="Times New Roman"/>
          <w:sz w:val="24"/>
          <w:szCs w:val="24"/>
          <w:lang w:val="lt-LT"/>
        </w:rPr>
        <w:t>nuo 0,05 iki</w:t>
      </w:r>
      <w:r w:rsidRPr="000F2810">
        <w:rPr>
          <w:rFonts w:ascii="Times New Roman" w:eastAsia="Times New Roman" w:hAnsi="Times New Roman" w:cs="Times New Roman"/>
          <w:b/>
          <w:i/>
          <w:sz w:val="24"/>
          <w:szCs w:val="24"/>
          <w:lang w:val="lt-LT"/>
        </w:rPr>
        <w:t xml:space="preserve"> </w:t>
      </w:r>
      <w:r w:rsidRPr="000F2810">
        <w:rPr>
          <w:rFonts w:ascii="Times New Roman" w:eastAsia="Times New Roman" w:hAnsi="Times New Roman" w:cs="Times New Roman"/>
          <w:sz w:val="24"/>
          <w:szCs w:val="24"/>
          <w:lang w:val="lt-LT"/>
        </w:rPr>
        <w:t xml:space="preserve">0,2 % dydžio (konkretus dydis nurodomas Sutarties specialiojoje dalyje) nuo per terminą nesuteiktų paslaugų (ir/ar prekių) ar paslaugų (ir/ar prekių), kurių trūkumai neištaisyti, kainos be PVM už kiekvieną uždelstą dieną/valandą </w:t>
      </w:r>
      <w:r w:rsidRPr="000F2810">
        <w:rPr>
          <w:rFonts w:ascii="Times New Roman" w:eastAsia="Times New Roman" w:hAnsi="Times New Roman" w:cs="Times New Roman"/>
          <w:i/>
          <w:sz w:val="24"/>
          <w:szCs w:val="24"/>
          <w:lang w:val="lt-LT"/>
        </w:rPr>
        <w:t xml:space="preserve">(taikoma priklausomai nuo to, kaip įsipareigojimų terminas yra skaičiuojamas Sutarties specialiojoje dalyje) </w:t>
      </w:r>
      <w:r w:rsidRPr="000F2810">
        <w:rPr>
          <w:rFonts w:ascii="Times New Roman" w:eastAsia="Times New Roman" w:hAnsi="Times New Roman" w:cs="Times New Roman"/>
          <w:sz w:val="24"/>
          <w:szCs w:val="24"/>
          <w:lang w:val="lt-LT"/>
        </w:rPr>
        <w:t>Šalių iš anksto sutartus minimalius nuostolius,</w:t>
      </w:r>
      <w:r w:rsidRPr="000F2810">
        <w:rPr>
          <w:rFonts w:ascii="Times New Roman" w:eastAsia="Times New Roman" w:hAnsi="Times New Roman" w:cs="Times New Roman"/>
          <w:bCs/>
          <w:sz w:val="24"/>
          <w:szCs w:val="24"/>
          <w:lang w:val="lt-LT"/>
        </w:rPr>
        <w:t xml:space="preserve"> kurių sumokėjimas neatleidžia </w:t>
      </w:r>
      <w:r w:rsidRPr="000F2810">
        <w:rPr>
          <w:rFonts w:ascii="Times New Roman" w:eastAsia="Times New Roman" w:hAnsi="Times New Roman" w:cs="Times New Roman"/>
          <w:b/>
          <w:bCs/>
          <w:sz w:val="24"/>
          <w:szCs w:val="24"/>
          <w:lang w:val="lt-LT"/>
        </w:rPr>
        <w:t xml:space="preserve">Teikėjo </w:t>
      </w:r>
      <w:r w:rsidRPr="000F2810">
        <w:rPr>
          <w:rFonts w:ascii="Times New Roman" w:eastAsia="Times New Roman" w:hAnsi="Times New Roman" w:cs="Times New Roman"/>
          <w:bCs/>
          <w:sz w:val="24"/>
          <w:szCs w:val="24"/>
          <w:lang w:val="lt-LT"/>
        </w:rPr>
        <w:t xml:space="preserve">nuo pareigos atlyginti </w:t>
      </w:r>
      <w:r w:rsidRPr="000F2810">
        <w:rPr>
          <w:rFonts w:ascii="Times New Roman" w:eastAsia="Times New Roman" w:hAnsi="Times New Roman" w:cs="Times New Roman"/>
          <w:b/>
          <w:bCs/>
          <w:sz w:val="24"/>
          <w:szCs w:val="24"/>
          <w:lang w:val="lt-LT"/>
        </w:rPr>
        <w:t>Pirkėjo</w:t>
      </w:r>
      <w:r w:rsidRPr="000F2810">
        <w:rPr>
          <w:rFonts w:ascii="Times New Roman" w:eastAsia="Times New Roman" w:hAnsi="Times New Roman" w:cs="Times New Roman"/>
          <w:bCs/>
          <w:sz w:val="24"/>
          <w:szCs w:val="24"/>
          <w:lang w:val="lt-LT"/>
        </w:rPr>
        <w:t xml:space="preserve"> patirtus nuostolius</w:t>
      </w:r>
      <w:r w:rsidRPr="000F2810">
        <w:rPr>
          <w:rFonts w:ascii="Times New Roman" w:eastAsia="Times New Roman" w:hAnsi="Times New Roman" w:cs="Times New Roman"/>
          <w:sz w:val="24"/>
          <w:szCs w:val="24"/>
          <w:lang w:val="lt-LT"/>
        </w:rPr>
        <w:t xml:space="preserve"> </w:t>
      </w:r>
      <w:r w:rsidRPr="000F2810">
        <w:rPr>
          <w:rFonts w:ascii="Times New Roman" w:eastAsia="Times New Roman" w:hAnsi="Times New Roman" w:cs="Times New Roman"/>
          <w:b/>
          <w:sz w:val="24"/>
          <w:szCs w:val="24"/>
          <w:lang w:val="lt-LT"/>
        </w:rPr>
        <w:t>Teikėjui</w:t>
      </w:r>
      <w:r w:rsidRPr="000F2810">
        <w:rPr>
          <w:rFonts w:ascii="Times New Roman" w:eastAsia="Times New Roman" w:hAnsi="Times New Roman" w:cs="Times New Roman"/>
          <w:sz w:val="24"/>
          <w:szCs w:val="24"/>
          <w:lang w:val="lt-LT"/>
        </w:rPr>
        <w:t xml:space="preserve"> nevykdant arba netinkamai vykdant savo įsipareigojimus, susijusius su paslaugų trūkumų šalinimu ir/ar prekių garantija. </w:t>
      </w:r>
      <w:r w:rsidRPr="000F2810">
        <w:rPr>
          <w:rFonts w:ascii="Times New Roman" w:eastAsia="Times New Roman" w:hAnsi="Times New Roman" w:cs="Times New Roman"/>
          <w:color w:val="000000"/>
          <w:sz w:val="24"/>
          <w:szCs w:val="24"/>
          <w:lang w:val="lt-LT"/>
        </w:rPr>
        <w:t xml:space="preserve">Šalių iš anksto sutartus minimalius nuostolius </w:t>
      </w:r>
      <w:r w:rsidRPr="000F2810">
        <w:rPr>
          <w:rFonts w:ascii="Times New Roman" w:eastAsia="Times New Roman" w:hAnsi="Times New Roman" w:cs="Times New Roman"/>
          <w:b/>
          <w:color w:val="000000"/>
          <w:sz w:val="24"/>
          <w:szCs w:val="24"/>
          <w:lang w:val="lt-LT"/>
        </w:rPr>
        <w:t>Teikėjas</w:t>
      </w:r>
      <w:r w:rsidRPr="000F2810">
        <w:rPr>
          <w:rFonts w:ascii="Times New Roman" w:eastAsia="Times New Roman" w:hAnsi="Times New Roman" w:cs="Times New Roman"/>
          <w:color w:val="000000"/>
          <w:sz w:val="24"/>
          <w:szCs w:val="24"/>
          <w:lang w:val="lt-LT"/>
        </w:rPr>
        <w:t xml:space="preserve"> įsipareigoja sumokėti ne vėliau kaip per sąskaitoje faktūroje ar pareikalavime nurodytą terminą.</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11.2. Nutraukus Sutartį dėl Sutarties bendrojoje dalyje 9.2.1, 9.2.2, 9.2.3, 9.2.4, 9.2.5, 9.2.6, 9.2.7,  9.3 punktuose</w:t>
      </w:r>
      <w:r w:rsidRPr="000F2810">
        <w:rPr>
          <w:rFonts w:ascii="Times New Roman" w:eastAsia="Times New Roman" w:hAnsi="Times New Roman" w:cs="Times New Roman"/>
          <w:color w:val="FF0000"/>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ar kitų Sutarties specialiojoje dalyje išvardintų priežasčių,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per 14 (keturiolika) dienų (skaičiuojant nuo Sutarties nutraukimo dienos) turi sumokėti</w:t>
      </w:r>
      <w:r w:rsidRPr="000F2810">
        <w:rPr>
          <w:rFonts w:ascii="Times New Roman" w:eastAsia="Times New Roman" w:hAnsi="Times New Roman" w:cs="Times New Roman"/>
          <w:b/>
          <w:bCs/>
          <w:sz w:val="24"/>
          <w:szCs w:val="24"/>
          <w:lang w:val="lt-LT" w:eastAsia="lt-LT"/>
        </w:rPr>
        <w:t xml:space="preserve"> Pirkėjui</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ne mažiau kaip</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5-7 (septynių) % sutarties kainos be PVM (arba bendros pasiūlymo kainos) (konkretus procentinis dydis arba konkreti fiksuota suma nurodoma Sutarties specialioje dalyje) </w:t>
      </w:r>
      <w:r w:rsidRPr="000F2810">
        <w:rPr>
          <w:rFonts w:ascii="Times New Roman" w:eastAsia="Times New Roman" w:hAnsi="Times New Roman" w:cs="Times New Roman"/>
          <w:bCs/>
          <w:sz w:val="24"/>
          <w:szCs w:val="24"/>
          <w:lang w:val="lt-LT" w:eastAsia="lt-LT"/>
        </w:rPr>
        <w:t xml:space="preserve">Šalių </w:t>
      </w:r>
      <w:r w:rsidRPr="000F2810">
        <w:rPr>
          <w:rFonts w:ascii="Times New Roman" w:eastAsia="Times New Roman" w:hAnsi="Times New Roman" w:cs="Times New Roman"/>
          <w:sz w:val="24"/>
          <w:szCs w:val="24"/>
          <w:lang w:val="lt-LT" w:eastAsia="lt-LT"/>
        </w:rPr>
        <w:t>iš anksto sutartų minimalių nuostolių, bet ne daugiau kaip visų pagal šią Sutartį neįvykdytų įsipareigojimų kainos</w:t>
      </w:r>
      <w:r w:rsidRPr="000F2810">
        <w:rPr>
          <w:rFonts w:ascii="Times New Roman" w:eastAsia="Times New Roman" w:hAnsi="Times New Roman" w:cs="Times New Roman"/>
          <w:color w:val="FF0000"/>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be PVM. Šalių iš anksto sutartų minimalių nuostolių sumokėjimas neatleidžia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nuo pareigos atlyginti visus </w:t>
      </w:r>
      <w:r w:rsidRPr="000F2810">
        <w:rPr>
          <w:rFonts w:ascii="Times New Roman" w:eastAsia="Times New Roman" w:hAnsi="Times New Roman" w:cs="Times New Roman"/>
          <w:b/>
          <w:bCs/>
          <w:sz w:val="24"/>
          <w:szCs w:val="24"/>
          <w:lang w:val="lt-LT" w:eastAsia="lt-LT"/>
        </w:rPr>
        <w:t>Pirkėjo</w:t>
      </w:r>
      <w:r w:rsidRPr="000F2810">
        <w:rPr>
          <w:rFonts w:ascii="Times New Roman" w:eastAsia="Times New Roman" w:hAnsi="Times New Roman" w:cs="Times New Roman"/>
          <w:sz w:val="24"/>
          <w:szCs w:val="24"/>
          <w:lang w:val="lt-LT" w:eastAsia="lt-LT"/>
        </w:rPr>
        <w:t xml:space="preserve"> patirtus nuostolius,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nevykdant ar netinkamai vykdant sutartį.</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moka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Sutarties specialiojoje dalyje nurodytą Šalių iš anksto sutartų minimalių nuostolių sumą. </w:t>
      </w:r>
      <w:r w:rsidRPr="000F2810">
        <w:rPr>
          <w:rFonts w:ascii="Times New Roman" w:eastAsia="Times New Roman" w:hAnsi="Times New Roman" w:cs="Times New Roman"/>
          <w:bCs/>
          <w:sz w:val="24"/>
          <w:szCs w:val="24"/>
          <w:lang w:val="lt-LT" w:eastAsia="lt-LT"/>
        </w:rPr>
        <w:t>Šalių</w:t>
      </w:r>
      <w:r w:rsidRPr="000F2810">
        <w:rPr>
          <w:rFonts w:ascii="Times New Roman" w:eastAsia="Times New Roman" w:hAnsi="Times New Roman" w:cs="Times New Roman"/>
          <w:sz w:val="24"/>
          <w:szCs w:val="24"/>
          <w:lang w:val="lt-LT" w:eastAsia="lt-LT"/>
        </w:rPr>
        <w:t xml:space="preserve"> iš anksto sutartų minimalių nuostolių sumokėjimas neatleidžia </w:t>
      </w:r>
      <w:r w:rsidRPr="000F2810">
        <w:rPr>
          <w:rFonts w:ascii="Times New Roman" w:eastAsia="Times New Roman" w:hAnsi="Times New Roman" w:cs="Times New Roman"/>
          <w:b/>
          <w:bCs/>
          <w:sz w:val="24"/>
          <w:szCs w:val="24"/>
          <w:lang w:val="lt-LT" w:eastAsia="lt-LT"/>
        </w:rPr>
        <w:t>Teikėjo</w:t>
      </w:r>
      <w:r w:rsidRPr="000F2810">
        <w:rPr>
          <w:rFonts w:ascii="Times New Roman" w:eastAsia="Times New Roman" w:hAnsi="Times New Roman" w:cs="Times New Roman"/>
          <w:sz w:val="24"/>
          <w:szCs w:val="24"/>
          <w:lang w:val="lt-LT" w:eastAsia="lt-LT"/>
        </w:rPr>
        <w:t xml:space="preserve"> nuo pareigos atlyginti visus </w:t>
      </w:r>
      <w:r w:rsidRPr="000F2810">
        <w:rPr>
          <w:rFonts w:ascii="Times New Roman" w:eastAsia="Times New Roman" w:hAnsi="Times New Roman" w:cs="Times New Roman"/>
          <w:b/>
          <w:bCs/>
          <w:sz w:val="24"/>
          <w:szCs w:val="24"/>
          <w:lang w:val="lt-LT" w:eastAsia="lt-LT"/>
        </w:rPr>
        <w:t xml:space="preserve">Pirkėjo </w:t>
      </w:r>
      <w:r w:rsidRPr="000F2810">
        <w:rPr>
          <w:rFonts w:ascii="Times New Roman" w:eastAsia="Times New Roman" w:hAnsi="Times New Roman" w:cs="Times New Roman"/>
          <w:sz w:val="24"/>
          <w:szCs w:val="24"/>
          <w:lang w:val="lt-LT" w:eastAsia="lt-LT"/>
        </w:rPr>
        <w:t xml:space="preserve">patirtus nuostolius, </w:t>
      </w:r>
      <w:r w:rsidRPr="000F2810">
        <w:rPr>
          <w:rFonts w:ascii="Times New Roman" w:eastAsia="Times New Roman" w:hAnsi="Times New Roman" w:cs="Times New Roman"/>
          <w:b/>
          <w:bCs/>
          <w:sz w:val="24"/>
          <w:szCs w:val="24"/>
          <w:lang w:val="lt-LT" w:eastAsia="lt-LT"/>
        </w:rPr>
        <w:t>Teikėjui</w:t>
      </w:r>
      <w:r w:rsidRPr="000F2810">
        <w:rPr>
          <w:rFonts w:ascii="Times New Roman" w:eastAsia="Times New Roman" w:hAnsi="Times New Roman" w:cs="Times New Roman"/>
          <w:sz w:val="24"/>
          <w:szCs w:val="24"/>
          <w:lang w:val="lt-LT" w:eastAsia="lt-LT"/>
        </w:rPr>
        <w:t xml:space="preserve"> nevykdant ar netinkamai vykdant sutartį.</w:t>
      </w:r>
      <w:r w:rsidRPr="000F2810">
        <w:rPr>
          <w:rFonts w:ascii="Times New Roman" w:eastAsia="Times New Roman" w:hAnsi="Times New Roman" w:cs="Times New Roman"/>
          <w:spacing w:val="-1"/>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Šalių iš anksto sutartus minimalius nuostolius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įsipareigoja sumokėti ne vėliau kaip per sąskaitoje faktūroje ar pareikalavime nurodytą terminą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11.4. Kiti sutartinės atsakomybės taikymo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atvejai nurodyti Sutarties specialiojoje dalyje.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rPr>
      </w:pPr>
      <w:r w:rsidRPr="000F2810">
        <w:rPr>
          <w:rFonts w:ascii="Times New Roman" w:eastAsia="Times New Roman" w:hAnsi="Times New Roman" w:cs="Times New Roman"/>
          <w:sz w:val="24"/>
          <w:szCs w:val="24"/>
          <w:lang w:val="lt-LT"/>
        </w:rPr>
        <w:t xml:space="preserve">11.5. </w:t>
      </w:r>
      <w:r w:rsidRPr="000F2810">
        <w:rPr>
          <w:rFonts w:ascii="Times New Roman" w:eastAsia="Times New Roman" w:hAnsi="Times New Roman" w:cs="Times New Roman"/>
          <w:color w:val="000000"/>
          <w:sz w:val="24"/>
          <w:szCs w:val="24"/>
          <w:lang w:val="lt-LT"/>
        </w:rPr>
        <w:t>Vadovaujantis Lietuvos Respublikos civilinio kodekso 6.253 straipsnio 1 ir 3 dalimis</w:t>
      </w:r>
      <w:r w:rsidRPr="000F2810">
        <w:rPr>
          <w:rFonts w:ascii="Times New Roman" w:eastAsia="Times New Roman" w:hAnsi="Times New Roman" w:cs="Times New Roman"/>
          <w:sz w:val="24"/>
          <w:szCs w:val="24"/>
          <w:lang w:val="lt-LT"/>
        </w:rPr>
        <w:t xml:space="preserve"> finansavimo vėlavimas iš biudžeto yra sąlyga visiškai atleidžianti </w:t>
      </w:r>
      <w:r w:rsidRPr="000F2810">
        <w:rPr>
          <w:rFonts w:ascii="Times New Roman" w:eastAsia="Times New Roman" w:hAnsi="Times New Roman" w:cs="Times New Roman"/>
          <w:b/>
          <w:sz w:val="24"/>
          <w:szCs w:val="24"/>
          <w:lang w:val="lt-LT"/>
        </w:rPr>
        <w:t xml:space="preserve">Pirkėją </w:t>
      </w:r>
      <w:r w:rsidRPr="000F2810">
        <w:rPr>
          <w:rFonts w:ascii="Times New Roman" w:eastAsia="Times New Roman" w:hAnsi="Times New Roman" w:cs="Times New Roman"/>
          <w:sz w:val="24"/>
          <w:szCs w:val="24"/>
          <w:lang w:val="lt-LT"/>
        </w:rPr>
        <w:t xml:space="preserve">nuo civilinės atsakomybės ir palūkanų mokėjimo </w:t>
      </w:r>
      <w:r w:rsidRPr="000F2810">
        <w:rPr>
          <w:rFonts w:ascii="Times New Roman" w:eastAsia="Times New Roman" w:hAnsi="Times New Roman" w:cs="Times New Roman"/>
          <w:b/>
          <w:sz w:val="24"/>
          <w:szCs w:val="24"/>
          <w:lang w:val="lt-LT"/>
        </w:rPr>
        <w:t xml:space="preserve">Teikėjui </w:t>
      </w:r>
      <w:r w:rsidRPr="000F2810">
        <w:rPr>
          <w:rFonts w:ascii="Times New Roman" w:eastAsia="Times New Roman" w:hAnsi="Times New Roman" w:cs="Times New Roman"/>
          <w:sz w:val="24"/>
          <w:szCs w:val="24"/>
          <w:lang w:val="lt-LT"/>
        </w:rPr>
        <w:t>už pavėluotą atsiskaitymą.</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t>12. Sutarties galiojimas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12.1. Sutartis įsigalioja abiem Šalims ją pasirašius ir </w:t>
      </w:r>
      <w:r w:rsidRPr="000F2810">
        <w:rPr>
          <w:rFonts w:ascii="Times New Roman" w:eastAsia="Times New Roman" w:hAnsi="Times New Roman" w:cs="Times New Roman"/>
          <w:b/>
          <w:sz w:val="24"/>
          <w:szCs w:val="24"/>
          <w:lang w:val="lt-LT" w:eastAsia="lt-LT"/>
        </w:rPr>
        <w:t xml:space="preserve">Teikėjui </w:t>
      </w:r>
      <w:r w:rsidRPr="000F2810">
        <w:rPr>
          <w:rFonts w:ascii="Times New Roman" w:eastAsia="Times New Roman" w:hAnsi="Times New Roman" w:cs="Times New Roman"/>
          <w:sz w:val="24"/>
          <w:szCs w:val="24"/>
          <w:lang w:val="lt-LT" w:eastAsia="lt-LT"/>
        </w:rPr>
        <w:t xml:space="preserve">pateikus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 xml:space="preserve">Sutarties įvykdymo užtikrinimo banko garantiją ar draudimo bendrovės laidavimo raštą </w:t>
      </w:r>
      <w:r w:rsidRPr="000F2810">
        <w:rPr>
          <w:rFonts w:ascii="Times New Roman" w:eastAsia="Times New Roman" w:hAnsi="Times New Roman" w:cs="Times New Roman"/>
          <w:i/>
          <w:sz w:val="24"/>
          <w:szCs w:val="24"/>
          <w:lang w:val="lt-LT" w:eastAsia="lt-LT"/>
        </w:rPr>
        <w:t xml:space="preserve">(Sutarties įsigaliojimo kai </w:t>
      </w:r>
      <w:r w:rsidRPr="000F2810">
        <w:rPr>
          <w:rFonts w:ascii="Times New Roman" w:eastAsia="Times New Roman" w:hAnsi="Times New Roman" w:cs="Times New Roman"/>
          <w:i/>
          <w:sz w:val="24"/>
          <w:szCs w:val="24"/>
          <w:lang w:val="lt-LT" w:eastAsia="lt-LT"/>
        </w:rPr>
        <w:lastRenderedPageBreak/>
        <w:t>pateikiamas užtikrinimas sąlyga taikoma, jeigu Sutarties spec. dalyje nurodyta, kad Sutarties vykdymas bus užtikrintas laidavimu arba banko garantija)</w:t>
      </w:r>
      <w:r w:rsidRPr="000F2810">
        <w:rPr>
          <w:rFonts w:ascii="Times New Roman" w:eastAsia="Times New Roman" w:hAnsi="Times New Roman" w:cs="Times New Roman"/>
          <w:sz w:val="24"/>
          <w:szCs w:val="24"/>
          <w:lang w:val="lt-LT"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0F2810">
        <w:rPr>
          <w:rFonts w:ascii="Times New Roman" w:eastAsia="Times New Roman" w:hAnsi="Times New Roman" w:cs="Times New Roman"/>
          <w:b/>
          <w:sz w:val="24"/>
          <w:szCs w:val="24"/>
          <w:lang w:val="lt-LT" w:eastAsia="lt-LT"/>
        </w:rPr>
        <w:t xml:space="preserve"> Pirkėjui </w:t>
      </w:r>
      <w:r w:rsidRPr="000F2810">
        <w:rPr>
          <w:rFonts w:ascii="Times New Roman" w:eastAsia="Times New Roman" w:hAnsi="Times New Roman" w:cs="Times New Roman"/>
          <w:sz w:val="24"/>
          <w:szCs w:val="24"/>
          <w:lang w:val="lt-LT" w:eastAsia="lt-LT"/>
        </w:rPr>
        <w:t>nutraukus Sutartį dėl bent vienos iš 9.2.1 - 9.2.7, 9.3 punktuose ar kitų Sutarties specialiojoje dalyje</w:t>
      </w:r>
      <w:r w:rsidRPr="000F2810">
        <w:rPr>
          <w:rFonts w:ascii="Times New Roman" w:eastAsia="Times New Roman" w:hAnsi="Times New Roman" w:cs="Times New Roman"/>
          <w:color w:val="FF0000"/>
          <w:sz w:val="24"/>
          <w:szCs w:val="24"/>
          <w:lang w:val="lt-LT" w:eastAsia="lt-LT"/>
        </w:rPr>
        <w:t xml:space="preserve"> </w:t>
      </w:r>
      <w:r w:rsidRPr="000F2810">
        <w:rPr>
          <w:rFonts w:ascii="Times New Roman" w:eastAsia="Times New Roman" w:hAnsi="Times New Roman" w:cs="Times New Roman"/>
          <w:sz w:val="24"/>
          <w:szCs w:val="24"/>
          <w:lang w:val="lt-LT"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kaltei, įvykdyti prievolę ir sumokėti įsipareigotą sumą, pinigus pervedant į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sąskaitą.</w:t>
      </w: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sz w:val="24"/>
          <w:szCs w:val="24"/>
          <w:lang w:val="lt-LT" w:eastAsia="lt-LT"/>
        </w:rPr>
        <w:t xml:space="preserve">12.3.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ne vėliau kaip</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 xml:space="preserve">per 5 (penkias) darbo dienas po Sutarties pasirašymo pateikia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patirtų nuostolių atlyginimu ir neatleidžia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nuo pareigos juos atlyginti pilnai.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12.4. Jei Sutarties vykdymo metu Sutarties įvykdymo užtikrinimą išdavęs juridinis asmuo (bankas ar draudimo bendrovė) negali įvykdyti savo įsipareigojimų (sustabdoma veikla, paskelbiamas moratoriumas ir pan.),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per 10 (dešimt) dienų pateikia naują Sutarties vykdymo užtikrinimą, tokiomis pačiomis sąlygomis kaip ir ankstesnysis. Jei </w:t>
      </w:r>
      <w:r w:rsidRPr="000F2810">
        <w:rPr>
          <w:rFonts w:ascii="Times New Roman" w:eastAsia="Times New Roman" w:hAnsi="Times New Roman" w:cs="Times New Roman"/>
          <w:b/>
          <w:sz w:val="24"/>
          <w:szCs w:val="24"/>
          <w:lang w:val="lt-LT" w:eastAsia="lt-LT"/>
        </w:rPr>
        <w:t xml:space="preserve">Teikėjas </w:t>
      </w:r>
      <w:r w:rsidRPr="000F2810">
        <w:rPr>
          <w:rFonts w:ascii="Times New Roman" w:eastAsia="Times New Roman" w:hAnsi="Times New Roman" w:cs="Times New Roman"/>
          <w:sz w:val="24"/>
          <w:szCs w:val="24"/>
          <w:lang w:val="lt-LT" w:eastAsia="lt-LT"/>
        </w:rPr>
        <w:t xml:space="preserve">nepateikia naujo sutarties įvykdymo užtikrinimo,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turi teisę nutraukti Sutartį, Sutarties bendrosios dalies 9.2.5 punkte nustatyta tvarka.</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12.5. Sutarties įvykdymo užtikrinimas grąžinamas per 10 (dešimt) dienų nuo šio užtikrinimo galiojimo termino pabaigos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pateikus raštišką prašymą.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12.8. Sutartis gali būti pratęsta Sutarties specialiojoje dalyje nustatytomis sąlygomis arba esant poreikiui,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gali teikti tik ne didesnėmis nei užsakymo dieną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prekybos vietoje, kataloge ar interneto svetainėje nurodytomis galiojančiomis šių paslaugų kainomis arba, jei tokios kainos neskelbiamos, </w:t>
      </w:r>
      <w:r w:rsidRPr="000F2810">
        <w:rPr>
          <w:rFonts w:ascii="Times New Roman" w:eastAsia="Times New Roman" w:hAnsi="Times New Roman" w:cs="Times New Roman"/>
          <w:b/>
          <w:sz w:val="24"/>
          <w:szCs w:val="24"/>
          <w:lang w:val="lt-LT" w:eastAsia="lt-LT"/>
        </w:rPr>
        <w:t>Teikėjo</w:t>
      </w:r>
      <w:r w:rsidRPr="000F2810">
        <w:rPr>
          <w:rFonts w:ascii="Times New Roman" w:eastAsia="Times New Roman" w:hAnsi="Times New Roman" w:cs="Times New Roman"/>
          <w:sz w:val="24"/>
          <w:szCs w:val="24"/>
          <w:lang w:val="lt-LT" w:eastAsia="lt-LT"/>
        </w:rPr>
        <w:t xml:space="preserve"> pasiūlytomis, konkurencingomis ir rinką atitinkančiomis kainomis. Esant poreikiui įsigyti Sutartyje ir jos prieduose nenurodytų, tačiau su pirkimo objektu susijusių paslaugų, </w:t>
      </w:r>
      <w:r w:rsidRPr="000F2810">
        <w:rPr>
          <w:rFonts w:ascii="Times New Roman" w:eastAsia="Times New Roman" w:hAnsi="Times New Roman" w:cs="Times New Roman"/>
          <w:b/>
          <w:sz w:val="24"/>
          <w:szCs w:val="24"/>
          <w:lang w:val="lt-LT" w:eastAsia="lt-LT"/>
        </w:rPr>
        <w:t>Pirkėjas</w:t>
      </w:r>
      <w:r w:rsidRPr="000F2810">
        <w:rPr>
          <w:rFonts w:ascii="Times New Roman" w:eastAsia="Times New Roman" w:hAnsi="Times New Roman" w:cs="Times New Roman"/>
          <w:sz w:val="24"/>
          <w:szCs w:val="24"/>
          <w:lang w:val="lt-LT" w:eastAsia="lt-LT"/>
        </w:rPr>
        <w:t xml:space="preserve"> ir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sudaro papildomą rašytinį susitarimą, kurio sąlygos privalo būti analogiškos Sutarties sąlygoms, atitinkamai jas pritaikant prie naujai perkamų paslaugų </w:t>
      </w:r>
      <w:r w:rsidRPr="000F2810">
        <w:rPr>
          <w:rFonts w:ascii="Times New Roman" w:eastAsia="Times New Roman" w:hAnsi="Times New Roman" w:cs="Times New Roman"/>
          <w:i/>
          <w:sz w:val="24"/>
          <w:szCs w:val="24"/>
          <w:lang w:val="lt-LT" w:eastAsia="lt-LT"/>
        </w:rPr>
        <w:t>(jei spec. dalyje nurodyta, kad ši sąlyga taikoma)</w:t>
      </w:r>
      <w:r w:rsidRPr="000F2810">
        <w:rPr>
          <w:rFonts w:ascii="Times New Roman" w:eastAsia="Times New Roman" w:hAnsi="Times New Roman" w:cs="Times New Roman"/>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12.9. Sutarties Specialiojoje dalyje numatyta Sutarties galiojimo termino pabaiga nereiškia Šalių prievolių pagal Sutartį pabaigos ir neatleidžia Šalių nuo civilinės atsakomybės už Sutarties pažeidimą.</w:t>
      </w: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p>
    <w:p w:rsidR="00225479" w:rsidRPr="000F2810" w:rsidRDefault="00225479" w:rsidP="00225479">
      <w:pPr>
        <w:spacing w:after="0" w:line="240" w:lineRule="auto"/>
        <w:ind w:right="125"/>
        <w:jc w:val="both"/>
        <w:rPr>
          <w:rFonts w:ascii="Times New Roman" w:eastAsia="Times New Roman" w:hAnsi="Times New Roman" w:cs="Times New Roman"/>
          <w:b/>
          <w:bCs/>
          <w:sz w:val="24"/>
          <w:szCs w:val="24"/>
          <w:lang w:val="lt-LT" w:eastAsia="lt-LT"/>
        </w:rPr>
      </w:pPr>
      <w:r w:rsidRPr="000F2810">
        <w:rPr>
          <w:rFonts w:ascii="Times New Roman" w:eastAsia="Times New Roman" w:hAnsi="Times New Roman" w:cs="Times New Roman"/>
          <w:b/>
          <w:bCs/>
          <w:sz w:val="24"/>
          <w:szCs w:val="24"/>
          <w:lang w:val="lt-LT" w:eastAsia="lt-LT"/>
        </w:rPr>
        <w:t>13. Susirašinėjimas</w:t>
      </w:r>
    </w:p>
    <w:p w:rsidR="00225479" w:rsidRPr="000F2810" w:rsidRDefault="00225479" w:rsidP="00225479">
      <w:pPr>
        <w:spacing w:after="0" w:line="240" w:lineRule="auto"/>
        <w:ind w:right="125"/>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lastRenderedPageBreak/>
        <w:t xml:space="preserve">13.1.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ir </w:t>
      </w:r>
      <w:r w:rsidRPr="000F2810">
        <w:rPr>
          <w:rFonts w:ascii="Times New Roman" w:eastAsia="Times New Roman" w:hAnsi="Times New Roman" w:cs="Times New Roman"/>
          <w:b/>
          <w:sz w:val="24"/>
          <w:szCs w:val="24"/>
          <w:lang w:val="lt-LT" w:eastAsia="lt-LT"/>
        </w:rPr>
        <w:t xml:space="preserve">Teikėjo </w:t>
      </w:r>
      <w:r w:rsidRPr="000F2810">
        <w:rPr>
          <w:rFonts w:ascii="Times New Roman" w:eastAsia="Times New Roman" w:hAnsi="Times New Roman" w:cs="Times New Roman"/>
          <w:sz w:val="24"/>
          <w:szCs w:val="24"/>
          <w:lang w:val="lt-LT" w:eastAsia="lt-LT"/>
        </w:rPr>
        <w:t>vienas kitam siunčiami pranešimai lietuvių/anglų (</w:t>
      </w:r>
      <w:r w:rsidRPr="000F2810">
        <w:rPr>
          <w:rFonts w:ascii="Times New Roman" w:eastAsia="Times New Roman" w:hAnsi="Times New Roman" w:cs="Times New Roman"/>
          <w:i/>
          <w:sz w:val="24"/>
          <w:szCs w:val="24"/>
          <w:lang w:val="lt-LT" w:eastAsia="lt-LT"/>
        </w:rPr>
        <w:t>taikoma, jeigu sutartis sudaroma anglų kalba</w:t>
      </w:r>
      <w:r w:rsidRPr="000F2810">
        <w:rPr>
          <w:rFonts w:ascii="Times New Roman" w:eastAsia="Times New Roman" w:hAnsi="Times New Roman" w:cs="Times New Roman"/>
          <w:sz w:val="24"/>
          <w:szCs w:val="24"/>
          <w:lang w:val="lt-LT"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225479" w:rsidRPr="000F2810" w:rsidRDefault="00225479" w:rsidP="00225479">
      <w:pPr>
        <w:spacing w:after="0" w:line="240" w:lineRule="auto"/>
        <w:ind w:right="125"/>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
          <w:bCs/>
          <w:sz w:val="24"/>
          <w:szCs w:val="24"/>
          <w:lang w:val="lt-LT"/>
        </w:rPr>
      </w:pPr>
      <w:r w:rsidRPr="000F2810">
        <w:rPr>
          <w:rFonts w:ascii="Times New Roman" w:eastAsia="Times New Roman" w:hAnsi="Times New Roman" w:cs="Times New Roman"/>
          <w:b/>
          <w:sz w:val="24"/>
          <w:szCs w:val="24"/>
          <w:lang w:val="lt-LT" w:eastAsia="lt-LT"/>
        </w:rPr>
        <w:t xml:space="preserve">14. </w:t>
      </w:r>
      <w:r w:rsidRPr="000F2810">
        <w:rPr>
          <w:rFonts w:ascii="Times New Roman" w:eastAsia="Times New Roman" w:hAnsi="Times New Roman" w:cs="Times New Roman"/>
          <w:b/>
          <w:bCs/>
          <w:sz w:val="24"/>
          <w:szCs w:val="24"/>
          <w:lang w:val="lt-LT"/>
        </w:rPr>
        <w:t>Informacijos konfidencialumas ir asmens duomenys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14.1. Šalys privalo užtikrinti, kad informacija, kurią jos perduoda viena kitai, bus naudojama tik vykdant Sutartį ir nebus naudojama tokiu būdu, kuris pakenktų informaciją perdavusiai Šaliai.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14.2. Šalys įsipareigoja užtikrinti visos joms žinomos ir (ar) patikėtos informacijos slaptumą Sutarties galiojimo metu ir pasibaigus Sutarties galiojimo laikotarpiui ar ją nutraukus.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bCs/>
          <w:sz w:val="24"/>
          <w:szCs w:val="24"/>
          <w:lang w:val="lt-LT" w:eastAsia="lt-LT"/>
        </w:rPr>
        <w:t>14.3.</w:t>
      </w:r>
      <w:r w:rsidRPr="000F2810">
        <w:rPr>
          <w:rFonts w:ascii="Times New Roman" w:eastAsia="Times New Roman" w:hAnsi="Times New Roman" w:cs="Times New Roman"/>
          <w:b/>
          <w:bCs/>
          <w:sz w:val="24"/>
          <w:szCs w:val="24"/>
          <w:lang w:val="lt-LT" w:eastAsia="lt-LT"/>
        </w:rPr>
        <w:t xml:space="preserve"> Teikėjas </w:t>
      </w:r>
      <w:r w:rsidRPr="000F2810">
        <w:rPr>
          <w:rFonts w:ascii="Times New Roman" w:eastAsia="Times New Roman" w:hAnsi="Times New Roman" w:cs="Times New Roman"/>
          <w:sz w:val="24"/>
          <w:szCs w:val="24"/>
          <w:lang w:val="lt-LT" w:eastAsia="lt-LT"/>
        </w:rPr>
        <w:t xml:space="preserve">įsipareigoja be </w:t>
      </w:r>
      <w:r w:rsidRPr="000F2810">
        <w:rPr>
          <w:rFonts w:ascii="Times New Roman" w:eastAsia="Times New Roman" w:hAnsi="Times New Roman" w:cs="Times New Roman"/>
          <w:b/>
          <w:bCs/>
          <w:sz w:val="24"/>
          <w:szCs w:val="24"/>
          <w:lang w:val="lt-LT" w:eastAsia="lt-LT"/>
        </w:rPr>
        <w:t>Pirkėjo</w:t>
      </w:r>
      <w:r w:rsidRPr="000F2810">
        <w:rPr>
          <w:rFonts w:ascii="Times New Roman" w:eastAsia="Times New Roman" w:hAnsi="Times New Roman" w:cs="Times New Roman"/>
          <w:sz w:val="24"/>
          <w:szCs w:val="24"/>
          <w:lang w:val="lt-LT" w:eastAsia="lt-LT"/>
        </w:rPr>
        <w:t xml:space="preserve"> išankstinio rašytinio sutikimo nenaudoti </w:t>
      </w:r>
      <w:r w:rsidRPr="000F2810">
        <w:rPr>
          <w:rFonts w:ascii="Times New Roman" w:eastAsia="Times New Roman" w:hAnsi="Times New Roman" w:cs="Times New Roman"/>
          <w:b/>
          <w:sz w:val="24"/>
          <w:szCs w:val="24"/>
          <w:lang w:val="lt-LT" w:eastAsia="lt-LT"/>
        </w:rPr>
        <w:t>Pirkėjo</w:t>
      </w:r>
      <w:r w:rsidRPr="000F2810">
        <w:rPr>
          <w:rFonts w:ascii="Times New Roman" w:eastAsia="Times New Roman" w:hAnsi="Times New Roman" w:cs="Times New Roman"/>
          <w:sz w:val="24"/>
          <w:szCs w:val="24"/>
          <w:lang w:val="lt-LT" w:eastAsia="lt-LT"/>
        </w:rPr>
        <w:t xml:space="preserve"> jam pateiktos informacijos nei savo, nei bet kokių trečiųjų asmenų naudai, neatskleisti tokios informacijos kitiems asmenims, išskyrus Lietuvos Respublikos teisės aktų numatytus atvejus.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14.4. Sutartyje ir jos prieduose nurodyti asmens duomenys (vardai, pavardės, pareigos, el. paštas, ar telefono numeris) gali būti naudojami tik nustatant Šalių ar </w:t>
      </w:r>
      <w:r w:rsidRPr="000F2810">
        <w:rPr>
          <w:rFonts w:ascii="Times New Roman" w:eastAsia="Times New Roman" w:hAnsi="Times New Roman" w:cs="Times New Roman"/>
          <w:b/>
          <w:sz w:val="24"/>
          <w:szCs w:val="24"/>
          <w:lang w:val="lt-LT" w:eastAsia="lt-LT"/>
        </w:rPr>
        <w:t>Gavėjo</w:t>
      </w:r>
      <w:r w:rsidRPr="000F2810">
        <w:rPr>
          <w:rFonts w:ascii="Times New Roman" w:eastAsia="Times New Roman" w:hAnsi="Times New Roman" w:cs="Times New Roman"/>
          <w:sz w:val="24"/>
          <w:szCs w:val="24"/>
          <w:lang w:val="lt-LT"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14.5. Sutarties šalys užtikrina, kad su asmens duomenimis tvarkomais vykdant Sutartį susipažins tik tie asmenys, kuriems tai yra būtina vykdant įsipareigojimus pagal Sutartį.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14.6. Sutartyje ir jos prieduose nurodyti asmens duomenys be atskiro kitos Šalies sutikimo negali būti perduoti tretiesiems asmenims, išskyrus </w:t>
      </w:r>
      <w:r w:rsidRPr="000F2810">
        <w:rPr>
          <w:rFonts w:ascii="Times New Roman" w:eastAsia="Times New Roman" w:hAnsi="Times New Roman" w:cs="Times New Roman"/>
          <w:b/>
          <w:sz w:val="24"/>
          <w:szCs w:val="24"/>
          <w:lang w:val="lt-LT" w:eastAsia="lt-LT"/>
        </w:rPr>
        <w:t xml:space="preserve">Teikėjo </w:t>
      </w:r>
      <w:r w:rsidRPr="000F2810">
        <w:rPr>
          <w:rFonts w:ascii="Times New Roman" w:eastAsia="Times New Roman" w:hAnsi="Times New Roman" w:cs="Times New Roman"/>
          <w:sz w:val="24"/>
          <w:szCs w:val="24"/>
          <w:lang w:val="lt-LT" w:eastAsia="lt-LT"/>
        </w:rPr>
        <w:t xml:space="preserve">įvardintus subteikėjus ir </w:t>
      </w:r>
      <w:r w:rsidRPr="000F2810">
        <w:rPr>
          <w:rFonts w:ascii="Times New Roman" w:eastAsia="Times New Roman" w:hAnsi="Times New Roman" w:cs="Times New Roman"/>
          <w:b/>
          <w:sz w:val="24"/>
          <w:szCs w:val="24"/>
          <w:lang w:val="lt-LT" w:eastAsia="lt-LT"/>
        </w:rPr>
        <w:t>Gavėją</w:t>
      </w:r>
      <w:r w:rsidRPr="000F2810">
        <w:rPr>
          <w:rFonts w:ascii="Times New Roman" w:eastAsia="Times New Roman" w:hAnsi="Times New Roman" w:cs="Times New Roman"/>
          <w:sz w:val="24"/>
          <w:szCs w:val="24"/>
          <w:lang w:val="lt-LT"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14.10. Šalys neatlygina viena kitos patirtų išlaidų ir nuostolių dėl asmens duomenų tvarkymo įsipareigojimų pagal šią Sutartį vykdymo.</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14.11. Pažeidęs Sutarties Bendrosios dalies 14.3 punkte numatytą įsipareigojimą </w:t>
      </w:r>
      <w:r w:rsidRPr="000F2810">
        <w:rPr>
          <w:rFonts w:ascii="Times New Roman" w:eastAsia="Times New Roman" w:hAnsi="Times New Roman" w:cs="Times New Roman"/>
          <w:b/>
          <w:sz w:val="24"/>
          <w:szCs w:val="24"/>
          <w:lang w:val="lt-LT" w:eastAsia="lt-LT"/>
        </w:rPr>
        <w:t xml:space="preserve">Teikėjas </w:t>
      </w:r>
      <w:r w:rsidRPr="000F2810">
        <w:rPr>
          <w:rFonts w:ascii="Times New Roman" w:eastAsia="Times New Roman" w:hAnsi="Times New Roman" w:cs="Times New Roman"/>
          <w:sz w:val="24"/>
          <w:szCs w:val="24"/>
          <w:lang w:val="lt-LT" w:eastAsia="lt-LT"/>
        </w:rPr>
        <w:t>privalo</w:t>
      </w:r>
      <w:r w:rsidRPr="000F2810">
        <w:rPr>
          <w:rFonts w:ascii="Times New Roman" w:eastAsia="Times New Roman" w:hAnsi="Times New Roman" w:cs="Times New Roman"/>
          <w:b/>
          <w:sz w:val="24"/>
          <w:szCs w:val="24"/>
          <w:lang w:val="lt-LT" w:eastAsia="lt-LT"/>
        </w:rPr>
        <w:t xml:space="preserve"> Pirkėjui </w:t>
      </w:r>
      <w:r w:rsidRPr="000F2810">
        <w:rPr>
          <w:rFonts w:ascii="Times New Roman" w:eastAsia="Times New Roman" w:hAnsi="Times New Roman" w:cs="Times New Roman"/>
          <w:sz w:val="24"/>
          <w:szCs w:val="24"/>
          <w:lang w:val="lt-LT" w:eastAsia="lt-LT"/>
        </w:rPr>
        <w:t>sumokėti 10 proc. dydžio maksimalios Sutarties vertės/pasiūlymo</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kainos be PVM Šalių iš anksto sutartų minimalių nuostolių dydžio sumą ir atlyginti kitus dėl tokio pažeidimo padarytus nuostolius.</w:t>
      </w: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p>
    <w:p w:rsidR="00225479" w:rsidRPr="000F2810" w:rsidRDefault="00225479" w:rsidP="00225479">
      <w:pPr>
        <w:spacing w:after="0" w:line="240" w:lineRule="auto"/>
        <w:jc w:val="both"/>
        <w:rPr>
          <w:rFonts w:ascii="Times New Roman" w:eastAsia="Times New Roman" w:hAnsi="Times New Roman" w:cs="Times New Roman"/>
          <w:b/>
          <w:sz w:val="24"/>
          <w:szCs w:val="24"/>
          <w:lang w:val="lt-LT" w:eastAsia="lt-LT"/>
        </w:rPr>
      </w:pPr>
      <w:r w:rsidRPr="000F2810">
        <w:rPr>
          <w:rFonts w:ascii="Times New Roman" w:eastAsia="Times New Roman" w:hAnsi="Times New Roman" w:cs="Times New Roman"/>
          <w:b/>
          <w:sz w:val="24"/>
          <w:szCs w:val="24"/>
          <w:lang w:val="lt-LT" w:eastAsia="lt-LT"/>
        </w:rPr>
        <w:lastRenderedPageBreak/>
        <w:t>15. Baigiamosios nuostatos</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15.1. Sutartis sudaryta lietuvių/anglų, lietuvių ir anglų kalba dviem/keturiais egzemplioriais (po vieną/du kiekvienai Šaliai) (</w:t>
      </w:r>
      <w:r w:rsidRPr="000F2810">
        <w:rPr>
          <w:rFonts w:ascii="Times New Roman" w:eastAsia="Times New Roman" w:hAnsi="Times New Roman" w:cs="Times New Roman"/>
          <w:i/>
          <w:sz w:val="24"/>
          <w:szCs w:val="24"/>
          <w:lang w:val="lt-LT" w:eastAsia="lt-LT"/>
        </w:rPr>
        <w:t>taikoma priklausomai nuo to</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i/>
          <w:sz w:val="24"/>
          <w:szCs w:val="24"/>
          <w:lang w:val="lt-LT" w:eastAsia="lt-LT"/>
        </w:rPr>
        <w:t>kokiomis kalbomis bus sudaroma sutartis</w:t>
      </w:r>
      <w:r w:rsidRPr="000F2810">
        <w:rPr>
          <w:rFonts w:ascii="Times New Roman" w:eastAsia="Times New Roman" w:hAnsi="Times New Roman" w:cs="Times New Roman"/>
          <w:sz w:val="24"/>
          <w:szCs w:val="24"/>
          <w:lang w:val="lt-LT" w:eastAsia="lt-LT"/>
        </w:rPr>
        <w:t xml:space="preserve">). Abu tekstai autentiški ir turi vienodą teisinę galią. Atsiradus neatitikimams tarp tekstų lietuvių ir anglų kalbomis, pirmenybė teikiama tekstui anglų kalba (taikoma, jeigu sutartis sudaroma </w:t>
      </w:r>
      <w:r w:rsidRPr="000F2810">
        <w:rPr>
          <w:rFonts w:ascii="Times New Roman" w:eastAsia="Times New Roman" w:hAnsi="Times New Roman" w:cs="Times New Roman"/>
          <w:i/>
          <w:sz w:val="24"/>
          <w:szCs w:val="24"/>
          <w:lang w:val="lt-LT" w:eastAsia="lt-LT"/>
        </w:rPr>
        <w:t>su užsienio tiekėju</w:t>
      </w:r>
      <w:r w:rsidRPr="000F2810">
        <w:rPr>
          <w:rFonts w:ascii="Times New Roman" w:eastAsia="Times New Roman" w:hAnsi="Times New Roman" w:cs="Times New Roman"/>
          <w:sz w:val="24"/>
          <w:szCs w:val="24"/>
          <w:lang w:val="lt-LT" w:eastAsia="lt-LT"/>
        </w:rPr>
        <w:t xml:space="preserve"> </w:t>
      </w:r>
      <w:r w:rsidRPr="000F2810">
        <w:rPr>
          <w:rFonts w:ascii="Times New Roman" w:eastAsia="Times New Roman" w:hAnsi="Times New Roman" w:cs="Times New Roman"/>
          <w:i/>
          <w:sz w:val="24"/>
          <w:szCs w:val="24"/>
          <w:lang w:val="lt-LT" w:eastAsia="lt-LT"/>
        </w:rPr>
        <w:t>lietuvių ir anglų kalba</w:t>
      </w:r>
      <w:r w:rsidRPr="000F2810">
        <w:rPr>
          <w:rFonts w:ascii="Times New Roman" w:eastAsia="Times New Roman" w:hAnsi="Times New Roman" w:cs="Times New Roman"/>
          <w:sz w:val="24"/>
          <w:szCs w:val="24"/>
          <w:lang w:val="lt-LT" w:eastAsia="lt-LT"/>
        </w:rPr>
        <w:t>).</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15.2. Šią Sutartį sudaro Sutarties bendroji ir specialioji dalys bei Sutarties priedas (-ai). Visi šios Sutarties priedai yra neatskiriama Sutarties dalis.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15.3. Nė viena iš Šalių neturi teisės perduoti trečiajam asmeniui teisių ir įsipareigojimų pagal šią Sutartį be išankstinio raštiško kitos Šalies sutikimo.</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15.4. Pažeidęs šios sutarties dalies 15.3 punkte nurodytą įpareigojimą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moka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5 proc. maksimalios Sutarties/pasiūlymo</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kainos be PVM dydžio šalių iš anksto sutartų minimalių nuostolių sumą, jeigu Sutarties specialiojoje dalyje nenustatyta kitaip.</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15.5.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garantuoja, kad turi visas Sutarties įvykdymui reikalingas licencijas. </w:t>
      </w:r>
      <w:r w:rsidRPr="000F2810">
        <w:rPr>
          <w:rFonts w:ascii="Times New Roman" w:eastAsia="Times New Roman" w:hAnsi="Times New Roman" w:cs="Times New Roman"/>
          <w:b/>
          <w:sz w:val="24"/>
          <w:szCs w:val="24"/>
          <w:lang w:val="lt-LT" w:eastAsia="lt-LT"/>
        </w:rPr>
        <w:t>Teikėjas</w:t>
      </w:r>
      <w:r w:rsidRPr="000F2810">
        <w:rPr>
          <w:rFonts w:ascii="Times New Roman" w:eastAsia="Times New Roman" w:hAnsi="Times New Roman" w:cs="Times New Roman"/>
          <w:sz w:val="24"/>
          <w:szCs w:val="24"/>
          <w:lang w:val="lt-LT" w:eastAsia="lt-LT"/>
        </w:rPr>
        <w:t xml:space="preserve"> įsipareigoja atlyginti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 xml:space="preserve">nuostolius, jeigu </w:t>
      </w:r>
      <w:r w:rsidRPr="000F2810">
        <w:rPr>
          <w:rFonts w:ascii="Times New Roman" w:eastAsia="Times New Roman" w:hAnsi="Times New Roman" w:cs="Times New Roman"/>
          <w:b/>
          <w:sz w:val="24"/>
          <w:szCs w:val="24"/>
          <w:lang w:val="lt-LT" w:eastAsia="lt-LT"/>
        </w:rPr>
        <w:t>Pirkėjui</w:t>
      </w:r>
      <w:r w:rsidRPr="000F2810">
        <w:rPr>
          <w:rFonts w:ascii="Times New Roman" w:eastAsia="Times New Roman" w:hAnsi="Times New Roman" w:cs="Times New Roman"/>
          <w:sz w:val="24"/>
          <w:szCs w:val="24"/>
          <w:lang w:val="lt-LT" w:eastAsia="lt-LT"/>
        </w:rPr>
        <w:t xml:space="preserve"> būtų pateikta pretenzijų ar iškelta bylų dėl patentų ar licencijų pažeidimų, kylančių iš Sutarties ar padarytų ją vykdant. </w:t>
      </w:r>
    </w:p>
    <w:p w:rsidR="00225479" w:rsidRPr="000F2810" w:rsidRDefault="00225479" w:rsidP="00225479">
      <w:pPr>
        <w:tabs>
          <w:tab w:val="left" w:pos="-360"/>
          <w:tab w:val="left" w:pos="0"/>
          <w:tab w:val="left" w:pos="1701"/>
        </w:tabs>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225479" w:rsidRPr="000F2810" w:rsidRDefault="00225479" w:rsidP="00225479">
      <w:pPr>
        <w:spacing w:after="0" w:line="240" w:lineRule="auto"/>
        <w:jc w:val="both"/>
        <w:rPr>
          <w:rFonts w:ascii="Times New Roman" w:eastAsia="Times New Roman" w:hAnsi="Times New Roman" w:cs="Times New Roman"/>
          <w:bCs/>
          <w:sz w:val="24"/>
          <w:szCs w:val="24"/>
          <w:lang w:val="lt-LT" w:eastAsia="lt-LT"/>
        </w:rPr>
      </w:pPr>
      <w:r w:rsidRPr="000F2810">
        <w:rPr>
          <w:rFonts w:ascii="Times New Roman" w:eastAsia="Times New Roman" w:hAnsi="Times New Roman" w:cs="Times New Roman"/>
          <w:sz w:val="24"/>
          <w:szCs w:val="24"/>
          <w:lang w:val="lt-LT" w:eastAsia="lt-LT"/>
        </w:rPr>
        <w:t xml:space="preserve">15.7. </w:t>
      </w:r>
      <w:r w:rsidRPr="000F2810">
        <w:rPr>
          <w:rFonts w:ascii="Times New Roman" w:eastAsia="Times New Roman" w:hAnsi="Times New Roman" w:cs="Times New Roman"/>
          <w:bCs/>
          <w:sz w:val="24"/>
          <w:szCs w:val="24"/>
          <w:lang w:val="lt-LT" w:eastAsia="lt-LT"/>
        </w:rPr>
        <w:t>Sutarties vykdymas gali būti aiškinamas Šalių raštišku sutarimu nekeičiant Sutarties sąlygų.</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bCs/>
          <w:sz w:val="24"/>
          <w:szCs w:val="24"/>
          <w:lang w:val="lt-LT" w:eastAsia="lt-LT"/>
        </w:rPr>
        <w:t xml:space="preserve">15.8. </w:t>
      </w:r>
      <w:r w:rsidRPr="000F2810">
        <w:rPr>
          <w:rFonts w:ascii="Times New Roman" w:eastAsia="Times New Roman" w:hAnsi="Times New Roman" w:cs="Times New Roman"/>
          <w:sz w:val="24"/>
          <w:szCs w:val="24"/>
          <w:lang w:val="lt-LT" w:eastAsia="lt-LT"/>
        </w:rPr>
        <w:t>Subtiekėjo (-ų)/subteikėjo pavadinimas, jo (-ų) vykdomų sutartinių įsipareigojimų dalis yra nurodyti Sutarties specialiojoje dalyje.</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15.9. </w:t>
      </w:r>
      <w:r w:rsidRPr="000F2810">
        <w:rPr>
          <w:rFonts w:ascii="Times New Roman" w:eastAsia="Times New Roman" w:hAnsi="Times New Roman" w:cs="Times New Roman"/>
          <w:color w:val="000000"/>
          <w:sz w:val="24"/>
          <w:szCs w:val="24"/>
          <w:lang w:val="lt-LT" w:eastAsia="lt-LT"/>
        </w:rPr>
        <w:t xml:space="preserve">Sutarties vykdymo metu </w:t>
      </w:r>
      <w:r w:rsidRPr="000F2810">
        <w:rPr>
          <w:rFonts w:ascii="Times New Roman" w:eastAsia="Times New Roman" w:hAnsi="Times New Roman" w:cs="Times New Roman"/>
          <w:sz w:val="24"/>
          <w:szCs w:val="24"/>
          <w:lang w:val="lt-LT" w:eastAsia="lt-LT"/>
        </w:rPr>
        <w:t xml:space="preserve">Sutartyje nurodytas (-i) subtiekėjas (-ai)/subteikėjas (-ai) gali būti keičiamas (-i) kitu (-ais) subtiekėju (-ais)/subteikėju (-ais) dėl objektyvių aplinkybių, kurių </w:t>
      </w:r>
      <w:r w:rsidRPr="000F2810">
        <w:rPr>
          <w:rFonts w:ascii="Times New Roman" w:eastAsia="Times New Roman" w:hAnsi="Times New Roman" w:cs="Times New Roman"/>
          <w:b/>
          <w:sz w:val="24"/>
          <w:szCs w:val="24"/>
          <w:lang w:val="lt-LT" w:eastAsia="lt-LT"/>
        </w:rPr>
        <w:t>Teikėjui</w:t>
      </w:r>
      <w:r w:rsidRPr="000F2810">
        <w:rPr>
          <w:rFonts w:ascii="Times New Roman" w:eastAsia="Times New Roman" w:hAnsi="Times New Roman" w:cs="Times New Roman"/>
          <w:sz w:val="24"/>
          <w:szCs w:val="24"/>
          <w:lang w:val="lt-LT" w:eastAsia="lt-LT"/>
        </w:rPr>
        <w:t xml:space="preserve"> nebuvo galima numatyti paraiškos/pasiūlymo pateikimo momentu. Sutartyje nustatyto subtiekėjo (-ų)/ subteikėjo (-ų) keitimas kitu galimas tik iš anksto raštu suderinus su </w:t>
      </w:r>
      <w:r w:rsidRPr="000F2810">
        <w:rPr>
          <w:rFonts w:ascii="Times New Roman" w:eastAsia="Times New Roman" w:hAnsi="Times New Roman" w:cs="Times New Roman"/>
          <w:b/>
          <w:sz w:val="24"/>
          <w:szCs w:val="24"/>
          <w:lang w:val="lt-LT" w:eastAsia="lt-LT"/>
        </w:rPr>
        <w:t>Pirkėju</w:t>
      </w:r>
      <w:r w:rsidRPr="000F2810">
        <w:rPr>
          <w:rFonts w:ascii="Times New Roman" w:eastAsia="Times New Roman" w:hAnsi="Times New Roman" w:cs="Times New Roman"/>
          <w:sz w:val="24"/>
          <w:szCs w:val="24"/>
          <w:lang w:val="lt-LT" w:eastAsia="lt-LT"/>
        </w:rPr>
        <w:t xml:space="preserve">.  Prašymas dėl Sutartyje nustatyto subtiekėjo (ų)/ subteikėjo (-ų) keitimo kitu </w:t>
      </w:r>
      <w:r w:rsidRPr="000F2810">
        <w:rPr>
          <w:rFonts w:ascii="Times New Roman" w:eastAsia="Times New Roman" w:hAnsi="Times New Roman" w:cs="Times New Roman"/>
          <w:b/>
          <w:sz w:val="24"/>
          <w:szCs w:val="24"/>
          <w:lang w:val="lt-LT" w:eastAsia="lt-LT"/>
        </w:rPr>
        <w:t xml:space="preserve">Pirkėjui </w:t>
      </w:r>
      <w:r w:rsidRPr="000F2810">
        <w:rPr>
          <w:rFonts w:ascii="Times New Roman" w:eastAsia="Times New Roman" w:hAnsi="Times New Roman" w:cs="Times New Roman"/>
          <w:sz w:val="24"/>
          <w:szCs w:val="24"/>
          <w:lang w:val="lt-LT"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0F2810">
        <w:rPr>
          <w:rFonts w:ascii="Times New Roman" w:eastAsia="Times New Roman" w:hAnsi="Times New Roman" w:cs="Times New Roman"/>
          <w:b/>
          <w:sz w:val="24"/>
          <w:szCs w:val="24"/>
          <w:lang w:val="lt-LT" w:eastAsia="lt-LT"/>
        </w:rPr>
        <w:t xml:space="preserve">Teikėjas </w:t>
      </w:r>
      <w:r w:rsidRPr="000F2810">
        <w:rPr>
          <w:rFonts w:ascii="Times New Roman" w:eastAsia="Times New Roman" w:hAnsi="Times New Roman" w:cs="Times New Roman"/>
          <w:sz w:val="24"/>
          <w:szCs w:val="24"/>
          <w:lang w:val="lt-LT" w:eastAsia="lt-LT"/>
        </w:rPr>
        <w:t>dėl subtiekėjo pasikeitimo neprarado pirkimo dokumentuose nustatytos minimalios kvalifikacijos</w:t>
      </w:r>
      <w:r w:rsidRPr="000F2810">
        <w:rPr>
          <w:rFonts w:ascii="Times New Roman" w:eastAsia="Times New Roman" w:hAnsi="Times New Roman" w:cs="Times New Roman"/>
          <w:i/>
          <w:sz w:val="24"/>
          <w:szCs w:val="24"/>
          <w:lang w:val="lt-LT" w:eastAsia="lt-LT"/>
        </w:rPr>
        <w:t xml:space="preserve">. </w:t>
      </w:r>
      <w:r w:rsidRPr="000F2810">
        <w:rPr>
          <w:rFonts w:ascii="Times New Roman" w:eastAsia="Times New Roman" w:hAnsi="Times New Roman" w:cs="Times New Roman"/>
          <w:color w:val="000000"/>
          <w:sz w:val="24"/>
          <w:szCs w:val="24"/>
          <w:lang w:val="lt-LT" w:eastAsia="lt-LT"/>
        </w:rPr>
        <w:t>Sutartyje nustatyto subtiekėjo (-ų)/subteikėjo (-ų) pakeitimas kitu subtiekėju (-ais)/ subteikėju (-ais) įforminamas rašytiniu Sutarties pakeitimu (</w:t>
      </w:r>
      <w:r w:rsidRPr="000F2810">
        <w:rPr>
          <w:rFonts w:ascii="Times New Roman" w:eastAsia="Times New Roman" w:hAnsi="Times New Roman" w:cs="Times New Roman"/>
          <w:i/>
          <w:color w:val="000000"/>
          <w:sz w:val="24"/>
          <w:szCs w:val="24"/>
          <w:lang w:val="lt-LT" w:eastAsia="lt-LT"/>
        </w:rPr>
        <w:t xml:space="preserve">taikoma, jei </w:t>
      </w:r>
      <w:r w:rsidRPr="000F2810">
        <w:rPr>
          <w:rFonts w:ascii="Times New Roman" w:eastAsia="Times New Roman" w:hAnsi="Times New Roman" w:cs="Times New Roman"/>
          <w:b/>
          <w:i/>
          <w:color w:val="000000"/>
          <w:sz w:val="24"/>
          <w:szCs w:val="24"/>
          <w:lang w:val="lt-LT" w:eastAsia="lt-LT"/>
        </w:rPr>
        <w:t>Teikėjas</w:t>
      </w:r>
      <w:r w:rsidRPr="000F2810">
        <w:rPr>
          <w:rFonts w:ascii="Times New Roman" w:eastAsia="Times New Roman" w:hAnsi="Times New Roman" w:cs="Times New Roman"/>
          <w:i/>
          <w:color w:val="000000"/>
          <w:sz w:val="24"/>
          <w:szCs w:val="24"/>
          <w:lang w:val="lt-LT" w:eastAsia="lt-LT"/>
        </w:rPr>
        <w:t xml:space="preserve"> numato pasitelkti subtiekėjus</w:t>
      </w:r>
      <w:r w:rsidRPr="000F2810">
        <w:rPr>
          <w:rFonts w:ascii="Times New Roman" w:eastAsia="Times New Roman" w:hAnsi="Times New Roman" w:cs="Times New Roman"/>
          <w:color w:val="000000"/>
          <w:sz w:val="24"/>
          <w:szCs w:val="24"/>
          <w:lang w:val="lt-LT" w:eastAsia="lt-LT"/>
        </w:rPr>
        <w:t xml:space="preserve">). </w:t>
      </w:r>
      <w:r w:rsidRPr="000F2810">
        <w:rPr>
          <w:rFonts w:ascii="Times New Roman" w:eastAsia="Times New Roman" w:hAnsi="Times New Roman" w:cs="Times New Roman"/>
          <w:sz w:val="24"/>
          <w:szCs w:val="24"/>
          <w:lang w:val="lt-LT" w:eastAsia="lt-LT"/>
        </w:rPr>
        <w:t>Sutartyje nustatyto subtiekėjo (-ų)/subteikėjo (-ų) pakeitimas kitu subtiekėju (-ais)/ subteikėju (-ais) įforminamas rašytiniu Sutarties pakeitimu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15.10.</w:t>
      </w:r>
      <w:r w:rsidRPr="000F2810">
        <w:rPr>
          <w:rFonts w:ascii="Times New Roman" w:eastAsia="Times New Roman" w:hAnsi="Times New Roman" w:cs="Times New Roman"/>
          <w:b/>
          <w:sz w:val="24"/>
          <w:szCs w:val="24"/>
          <w:lang w:val="lt-LT" w:eastAsia="lt-LT"/>
        </w:rPr>
        <w:t xml:space="preserve"> Teikėjo </w:t>
      </w:r>
      <w:r w:rsidRPr="000F2810">
        <w:rPr>
          <w:rFonts w:ascii="Times New Roman" w:eastAsia="Times New Roman" w:hAnsi="Times New Roman" w:cs="Times New Roman"/>
          <w:sz w:val="24"/>
          <w:szCs w:val="24"/>
          <w:lang w:val="lt-LT" w:eastAsia="lt-LT"/>
        </w:rPr>
        <w:t>paskirtas asmuo/asmenys, kurie atstovauja</w:t>
      </w:r>
      <w:r w:rsidRPr="000F2810">
        <w:rPr>
          <w:rFonts w:ascii="Times New Roman" w:eastAsia="Times New Roman" w:hAnsi="Times New Roman" w:cs="Times New Roman"/>
          <w:b/>
          <w:sz w:val="24"/>
          <w:szCs w:val="24"/>
          <w:lang w:val="lt-LT" w:eastAsia="lt-LT"/>
        </w:rPr>
        <w:t xml:space="preserve"> Teikėjui</w:t>
      </w:r>
      <w:r w:rsidRPr="000F2810">
        <w:rPr>
          <w:rFonts w:ascii="Times New Roman" w:eastAsia="Times New Roman" w:hAnsi="Times New Roman" w:cs="Times New Roman"/>
          <w:sz w:val="24"/>
          <w:szCs w:val="24"/>
          <w:lang w:val="lt-LT" w:eastAsia="lt-LT"/>
        </w:rPr>
        <w:t>,</w:t>
      </w:r>
      <w:r w:rsidRPr="000F2810">
        <w:rPr>
          <w:rFonts w:ascii="Times New Roman" w:eastAsia="Times New Roman" w:hAnsi="Times New Roman" w:cs="Times New Roman"/>
          <w:b/>
          <w:sz w:val="24"/>
          <w:szCs w:val="24"/>
          <w:lang w:val="lt-LT" w:eastAsia="lt-LT"/>
        </w:rPr>
        <w:t xml:space="preserve"> </w:t>
      </w:r>
      <w:r w:rsidRPr="000F2810">
        <w:rPr>
          <w:rFonts w:ascii="Times New Roman" w:eastAsia="Times New Roman" w:hAnsi="Times New Roman" w:cs="Times New Roman"/>
          <w:sz w:val="24"/>
          <w:szCs w:val="24"/>
          <w:lang w:val="lt-LT" w:eastAsia="lt-LT"/>
        </w:rPr>
        <w:t>priiminėja ir tvirtina</w:t>
      </w:r>
      <w:r w:rsidRPr="000F2810">
        <w:rPr>
          <w:rFonts w:ascii="Times New Roman" w:eastAsia="Times New Roman" w:hAnsi="Times New Roman" w:cs="Times New Roman"/>
          <w:b/>
          <w:sz w:val="24"/>
          <w:szCs w:val="24"/>
          <w:lang w:val="lt-LT" w:eastAsia="lt-LT"/>
        </w:rPr>
        <w:t xml:space="preserve"> Pirkėjo </w:t>
      </w:r>
      <w:r w:rsidRPr="000F2810">
        <w:rPr>
          <w:rFonts w:ascii="Times New Roman" w:eastAsia="Times New Roman" w:hAnsi="Times New Roman" w:cs="Times New Roman"/>
          <w:sz w:val="24"/>
          <w:szCs w:val="24"/>
          <w:lang w:val="lt-LT" w:eastAsia="lt-LT"/>
        </w:rPr>
        <w:t xml:space="preserve">teikiamus užsakymus, atsakingas už teikiamų paslaugų kokybę, dalyvauja susitikimuose su </w:t>
      </w:r>
      <w:r w:rsidRPr="000F2810">
        <w:rPr>
          <w:rFonts w:ascii="Times New Roman" w:eastAsia="Times New Roman" w:hAnsi="Times New Roman" w:cs="Times New Roman"/>
          <w:b/>
          <w:sz w:val="24"/>
          <w:szCs w:val="24"/>
          <w:lang w:val="lt-LT" w:eastAsia="lt-LT"/>
        </w:rPr>
        <w:t xml:space="preserve">Pirkėju </w:t>
      </w:r>
      <w:r w:rsidRPr="000F2810">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225479" w:rsidRPr="000F2810" w:rsidRDefault="00225479" w:rsidP="00225479">
      <w:pPr>
        <w:spacing w:after="0" w:line="240" w:lineRule="auto"/>
        <w:jc w:val="both"/>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t xml:space="preserve">15.11. </w:t>
      </w:r>
      <w:r w:rsidRPr="000F2810">
        <w:rPr>
          <w:rFonts w:ascii="Times New Roman" w:eastAsia="Times New Roman" w:hAnsi="Times New Roman" w:cs="Times New Roman"/>
          <w:b/>
          <w:sz w:val="24"/>
          <w:szCs w:val="24"/>
          <w:lang w:val="lt-LT" w:eastAsia="lt-LT"/>
        </w:rPr>
        <w:t xml:space="preserve">Pirkėjo </w:t>
      </w:r>
      <w:r w:rsidRPr="000F2810">
        <w:rPr>
          <w:rFonts w:ascii="Times New Roman" w:eastAsia="Times New Roman" w:hAnsi="Times New Roman" w:cs="Times New Roman"/>
          <w:sz w:val="24"/>
          <w:szCs w:val="24"/>
          <w:lang w:val="lt-LT" w:eastAsia="lt-LT"/>
        </w:rPr>
        <w:t>paskirtas asmuo/asmenys, kurie atstovauja</w:t>
      </w:r>
      <w:r w:rsidRPr="000F2810">
        <w:rPr>
          <w:rFonts w:ascii="Times New Roman" w:eastAsia="Times New Roman" w:hAnsi="Times New Roman" w:cs="Times New Roman"/>
          <w:b/>
          <w:sz w:val="24"/>
          <w:szCs w:val="24"/>
          <w:lang w:val="lt-LT" w:eastAsia="lt-LT"/>
        </w:rPr>
        <w:t xml:space="preserve"> Pirkėjui, </w:t>
      </w:r>
      <w:r w:rsidRPr="000F2810">
        <w:rPr>
          <w:rFonts w:ascii="Times New Roman" w:eastAsia="Times New Roman" w:hAnsi="Times New Roman" w:cs="Times New Roman"/>
          <w:sz w:val="24"/>
          <w:szCs w:val="24"/>
          <w:lang w:val="lt-LT" w:eastAsia="lt-LT"/>
        </w:rPr>
        <w:t>teikia</w:t>
      </w:r>
      <w:r w:rsidRPr="000F2810">
        <w:rPr>
          <w:rFonts w:ascii="Times New Roman" w:eastAsia="Times New Roman" w:hAnsi="Times New Roman" w:cs="Times New Roman"/>
          <w:b/>
          <w:sz w:val="24"/>
          <w:szCs w:val="24"/>
          <w:lang w:val="lt-LT" w:eastAsia="lt-LT"/>
        </w:rPr>
        <w:t xml:space="preserve"> Teikėjui</w:t>
      </w:r>
      <w:r w:rsidRPr="000F2810">
        <w:rPr>
          <w:rFonts w:ascii="Times New Roman" w:eastAsia="Times New Roman" w:hAnsi="Times New Roman" w:cs="Times New Roman"/>
          <w:sz w:val="24"/>
          <w:szCs w:val="24"/>
          <w:lang w:val="lt-LT" w:eastAsia="lt-LT"/>
        </w:rPr>
        <w:t xml:space="preserve"> užsakymus, dalyvauja susitikimuose su</w:t>
      </w:r>
      <w:r w:rsidRPr="000F2810">
        <w:rPr>
          <w:rFonts w:ascii="Times New Roman" w:eastAsia="Times New Roman" w:hAnsi="Times New Roman" w:cs="Times New Roman"/>
          <w:b/>
          <w:sz w:val="24"/>
          <w:szCs w:val="24"/>
          <w:lang w:val="lt-LT" w:eastAsia="lt-LT"/>
        </w:rPr>
        <w:t xml:space="preserve"> Teikėju </w:t>
      </w:r>
      <w:r w:rsidRPr="000F2810">
        <w:rPr>
          <w:rFonts w:ascii="Times New Roman" w:eastAsia="Times New Roman" w:hAnsi="Times New Roman" w:cs="Times New Roman"/>
          <w:sz w:val="24"/>
          <w:szCs w:val="24"/>
          <w:lang w:val="lt-LT" w:eastAsia="lt-LT"/>
        </w:rPr>
        <w:t xml:space="preserve">ir atlieka kitus veiksmus, būtinus tinkamam šios Sutarties vykdymui, yra nurodyti Sutarties specialiojoje dalyje. </w:t>
      </w:r>
    </w:p>
    <w:p w:rsidR="00225479" w:rsidRPr="000F2810" w:rsidRDefault="00225479" w:rsidP="00225479">
      <w:pPr>
        <w:widowControl w:val="0"/>
        <w:overflowPunct w:val="0"/>
        <w:autoSpaceDE w:val="0"/>
        <w:autoSpaceDN w:val="0"/>
        <w:adjustRightInd w:val="0"/>
        <w:spacing w:after="0" w:line="236" w:lineRule="auto"/>
        <w:ind w:left="8"/>
        <w:jc w:val="center"/>
        <w:rPr>
          <w:rFonts w:ascii="Times New Roman" w:eastAsia="Times New Roman" w:hAnsi="Times New Roman" w:cs="Times New Roman"/>
          <w:sz w:val="24"/>
          <w:szCs w:val="24"/>
          <w:lang w:val="lt-LT" w:eastAsia="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225479" w:rsidRPr="000F2810" w:rsidTr="0037283E">
        <w:tc>
          <w:tcPr>
            <w:tcW w:w="4819" w:type="dxa"/>
          </w:tcPr>
          <w:p w:rsidR="00225479" w:rsidRPr="000F2810" w:rsidRDefault="00225479" w:rsidP="00EB3E48">
            <w:pPr>
              <w:pStyle w:val="BodyText1"/>
              <w:ind w:firstLine="0"/>
              <w:rPr>
                <w:rFonts w:ascii="Times New Roman" w:hAnsi="Times New Roman"/>
                <w:b/>
                <w:sz w:val="24"/>
                <w:szCs w:val="24"/>
              </w:rPr>
            </w:pPr>
            <w:r w:rsidRPr="000F2810">
              <w:rPr>
                <w:rFonts w:ascii="Times New Roman" w:hAnsi="Times New Roman"/>
                <w:b/>
                <w:sz w:val="24"/>
                <w:szCs w:val="24"/>
              </w:rPr>
              <w:t>PIRKĖJAS</w:t>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p>
          <w:p w:rsidR="00225479" w:rsidRPr="000F2810" w:rsidRDefault="00225479" w:rsidP="006128F4">
            <w:pPr>
              <w:pStyle w:val="BodyText1"/>
              <w:ind w:firstLine="0"/>
              <w:rPr>
                <w:rFonts w:ascii="Times New Roman" w:hAnsi="Times New Roman"/>
                <w:b/>
                <w:sz w:val="24"/>
                <w:szCs w:val="24"/>
              </w:rPr>
            </w:pP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b/>
                <w:sz w:val="24"/>
                <w:szCs w:val="24"/>
              </w:rPr>
              <w:tab/>
            </w:r>
            <w:r w:rsidRPr="000F2810">
              <w:rPr>
                <w:rFonts w:ascii="Times New Roman" w:hAnsi="Times New Roman"/>
                <w:sz w:val="24"/>
                <w:szCs w:val="24"/>
              </w:rPr>
              <w:t>A. V.</w:t>
            </w:r>
            <w:r w:rsidR="006128F4">
              <w:rPr>
                <w:rFonts w:ascii="Times New Roman" w:hAnsi="Times New Roman"/>
                <w:sz w:val="24"/>
                <w:szCs w:val="24"/>
              </w:rPr>
              <w:t xml:space="preserve">  </w:t>
            </w:r>
          </w:p>
        </w:tc>
        <w:tc>
          <w:tcPr>
            <w:tcW w:w="4819" w:type="dxa"/>
          </w:tcPr>
          <w:p w:rsidR="00225479" w:rsidRDefault="00225479" w:rsidP="00EB3E48">
            <w:pPr>
              <w:pStyle w:val="BodyText1"/>
              <w:ind w:firstLine="0"/>
              <w:rPr>
                <w:rFonts w:ascii="Times New Roman" w:hAnsi="Times New Roman"/>
                <w:b/>
                <w:sz w:val="24"/>
                <w:szCs w:val="24"/>
              </w:rPr>
            </w:pPr>
            <w:r w:rsidRPr="000F2810">
              <w:rPr>
                <w:rFonts w:ascii="Times New Roman" w:hAnsi="Times New Roman"/>
                <w:b/>
                <w:sz w:val="24"/>
                <w:szCs w:val="24"/>
              </w:rPr>
              <w:t xml:space="preserve">                   TEIKĖJAS</w:t>
            </w:r>
          </w:p>
          <w:p w:rsidR="006128F4" w:rsidRDefault="006128F4" w:rsidP="00EB3E48">
            <w:pPr>
              <w:pStyle w:val="BodyText1"/>
              <w:ind w:firstLine="0"/>
              <w:rPr>
                <w:rFonts w:ascii="Times New Roman" w:hAnsi="Times New Roman"/>
                <w:b/>
                <w:sz w:val="24"/>
                <w:szCs w:val="24"/>
              </w:rPr>
            </w:pPr>
          </w:p>
          <w:p w:rsidR="006128F4" w:rsidRPr="000F2810" w:rsidRDefault="006128F4" w:rsidP="00EB3E48">
            <w:pPr>
              <w:pStyle w:val="BodyText1"/>
              <w:ind w:firstLine="0"/>
              <w:rPr>
                <w:rFonts w:ascii="Times New Roman" w:hAnsi="Times New Roman"/>
                <w:b/>
                <w:sz w:val="24"/>
                <w:szCs w:val="24"/>
              </w:rPr>
            </w:pPr>
            <w:r>
              <w:rPr>
                <w:rFonts w:ascii="Times New Roman" w:hAnsi="Times New Roman"/>
                <w:sz w:val="24"/>
                <w:szCs w:val="24"/>
              </w:rPr>
              <w:t xml:space="preserve">                                                                  </w:t>
            </w:r>
            <w:r w:rsidRPr="000F2810">
              <w:rPr>
                <w:rFonts w:ascii="Times New Roman" w:hAnsi="Times New Roman"/>
                <w:sz w:val="24"/>
                <w:szCs w:val="24"/>
              </w:rPr>
              <w:t>A. V</w:t>
            </w:r>
          </w:p>
        </w:tc>
      </w:tr>
    </w:tbl>
    <w:p w:rsidR="00225479" w:rsidRPr="000F2810" w:rsidRDefault="00225479" w:rsidP="00225479">
      <w:pPr>
        <w:spacing w:after="0" w:line="240" w:lineRule="auto"/>
        <w:rPr>
          <w:rFonts w:ascii="Times New Roman" w:eastAsia="Times New Roman" w:hAnsi="Times New Roman" w:cs="Times New Roman"/>
          <w:sz w:val="24"/>
          <w:szCs w:val="24"/>
          <w:lang w:val="lt-LT" w:eastAsia="lt-LT"/>
        </w:rPr>
      </w:pPr>
      <w:r w:rsidRPr="000F2810">
        <w:rPr>
          <w:rFonts w:ascii="Times New Roman" w:eastAsia="Times New Roman" w:hAnsi="Times New Roman" w:cs="Times New Roman"/>
          <w:sz w:val="24"/>
          <w:szCs w:val="24"/>
          <w:lang w:val="lt-LT" w:eastAsia="lt-LT"/>
        </w:rPr>
        <w:br w:type="page"/>
      </w:r>
    </w:p>
    <w:p w:rsidR="006128F4" w:rsidRDefault="00225479" w:rsidP="00225479">
      <w:pPr>
        <w:spacing w:after="0" w:line="240" w:lineRule="auto"/>
        <w:ind w:left="5387"/>
        <w:rPr>
          <w:rFonts w:ascii="Times New Roman" w:hAnsi="Times New Roman" w:cs="Times New Roman"/>
          <w:sz w:val="24"/>
          <w:szCs w:val="24"/>
          <w:lang w:val="lt-LT"/>
        </w:rPr>
      </w:pPr>
      <w:r w:rsidRPr="000F2810">
        <w:rPr>
          <w:rFonts w:ascii="Times New Roman" w:hAnsi="Times New Roman" w:cs="Times New Roman"/>
          <w:sz w:val="24"/>
          <w:szCs w:val="24"/>
          <w:lang w:val="lt-LT"/>
        </w:rPr>
        <w:lastRenderedPageBreak/>
        <w:t xml:space="preserve">Paslaugų viešojo pirkimo – pardavimo Sutarties Nr.      </w:t>
      </w:r>
    </w:p>
    <w:p w:rsidR="00225479" w:rsidRPr="000F2810" w:rsidRDefault="00225479" w:rsidP="00225479">
      <w:pPr>
        <w:spacing w:after="0" w:line="240" w:lineRule="auto"/>
        <w:ind w:left="5387"/>
        <w:rPr>
          <w:rFonts w:ascii="Times New Roman" w:hAnsi="Times New Roman" w:cs="Times New Roman"/>
          <w:sz w:val="24"/>
          <w:szCs w:val="24"/>
          <w:lang w:val="lt-LT"/>
        </w:rPr>
      </w:pPr>
      <w:r w:rsidRPr="000F2810">
        <w:rPr>
          <w:rFonts w:ascii="Times New Roman" w:hAnsi="Times New Roman" w:cs="Times New Roman"/>
          <w:sz w:val="24"/>
          <w:szCs w:val="24"/>
          <w:lang w:val="lt-LT"/>
        </w:rPr>
        <w:t xml:space="preserve">1 priedas </w:t>
      </w:r>
    </w:p>
    <w:p w:rsidR="00225479" w:rsidRPr="000F2810" w:rsidRDefault="00225479" w:rsidP="00225479">
      <w:pPr>
        <w:spacing w:after="0" w:line="240" w:lineRule="auto"/>
        <w:ind w:left="360"/>
        <w:rPr>
          <w:rFonts w:ascii="Times New Roman" w:hAnsi="Times New Roman" w:cs="Times New Roman"/>
          <w:sz w:val="24"/>
          <w:szCs w:val="24"/>
          <w:lang w:val="lt-LT"/>
        </w:rPr>
      </w:pPr>
    </w:p>
    <w:p w:rsidR="00225479" w:rsidRPr="000F2810" w:rsidRDefault="00225479" w:rsidP="00225479">
      <w:pPr>
        <w:spacing w:after="0" w:line="240" w:lineRule="auto"/>
        <w:jc w:val="center"/>
        <w:rPr>
          <w:rFonts w:ascii="Times New Roman" w:eastAsiaTheme="minorEastAsia" w:hAnsi="Times New Roman" w:cs="Times New Roman"/>
          <w:b/>
          <w:bCs/>
          <w:sz w:val="24"/>
          <w:szCs w:val="24"/>
          <w:lang w:val="lt-LT"/>
        </w:rPr>
      </w:pPr>
      <w:r w:rsidRPr="000F2810">
        <w:rPr>
          <w:rFonts w:ascii="Times New Roman" w:eastAsiaTheme="minorEastAsia" w:hAnsi="Times New Roman" w:cs="Times New Roman"/>
          <w:b/>
          <w:bCs/>
          <w:sz w:val="24"/>
          <w:szCs w:val="24"/>
          <w:lang w:val="lt-LT"/>
        </w:rPr>
        <w:t xml:space="preserve">TECHNINĖ SPECIFIKACIJA </w:t>
      </w:r>
    </w:p>
    <w:p w:rsidR="008B0A7E" w:rsidRPr="006E1E98" w:rsidRDefault="008B0A7E" w:rsidP="008B0A7E">
      <w:pPr>
        <w:spacing w:after="0" w:line="240" w:lineRule="auto"/>
        <w:jc w:val="center"/>
        <w:rPr>
          <w:rFonts w:ascii="Times New Roman" w:hAnsi="Times New Roman" w:cs="Times New Roman"/>
          <w:b/>
          <w:bCs/>
          <w:color w:val="008000"/>
          <w:sz w:val="24"/>
          <w:szCs w:val="24"/>
        </w:rPr>
      </w:pPr>
    </w:p>
    <w:p w:rsidR="008B0A7E" w:rsidRPr="00CA13CC" w:rsidRDefault="008B0A7E" w:rsidP="008B0A7E">
      <w:pPr>
        <w:spacing w:after="0" w:line="240" w:lineRule="auto"/>
        <w:jc w:val="center"/>
        <w:rPr>
          <w:rFonts w:ascii="Times New Roman" w:hAnsi="Times New Roman" w:cs="Times New Roman"/>
          <w:b/>
          <w:bCs/>
          <w:color w:val="FF0000"/>
          <w:sz w:val="24"/>
          <w:szCs w:val="24"/>
        </w:rPr>
      </w:pPr>
      <w:r w:rsidRPr="00CA13CC">
        <w:rPr>
          <w:rFonts w:ascii="Times New Roman" w:hAnsi="Times New Roman" w:cs="Times New Roman"/>
          <w:b/>
          <w:bCs/>
          <w:color w:val="FF0000"/>
          <w:sz w:val="24"/>
          <w:szCs w:val="24"/>
        </w:rPr>
        <w:t>PIRKIMO DALIS NR. 19</w:t>
      </w:r>
    </w:p>
    <w:p w:rsidR="008B0A7E" w:rsidRPr="00CA13CC" w:rsidRDefault="008B0A7E" w:rsidP="008B0A7E">
      <w:pPr>
        <w:spacing w:after="0" w:line="240" w:lineRule="auto"/>
        <w:jc w:val="center"/>
        <w:rPr>
          <w:rFonts w:ascii="Times New Roman" w:hAnsi="Times New Roman" w:cs="Times New Roman"/>
          <w:b/>
          <w:bCs/>
          <w:color w:val="FF0000"/>
          <w:sz w:val="24"/>
          <w:szCs w:val="24"/>
        </w:rPr>
      </w:pPr>
    </w:p>
    <w:p w:rsidR="008B0A7E" w:rsidRPr="00CA13CC" w:rsidRDefault="008B0A7E" w:rsidP="008B0A7E">
      <w:pPr>
        <w:pStyle w:val="ListParagraph"/>
        <w:autoSpaceDE w:val="0"/>
        <w:autoSpaceDN w:val="0"/>
        <w:adjustRightInd w:val="0"/>
        <w:ind w:left="0"/>
        <w:jc w:val="center"/>
        <w:rPr>
          <w:rFonts w:ascii="Times New Roman" w:hAnsi="Times New Roman"/>
          <w:b/>
          <w:bCs/>
          <w:color w:val="000000"/>
          <w:szCs w:val="24"/>
          <w:lang w:val="lt-LT"/>
        </w:rPr>
      </w:pPr>
      <w:r w:rsidRPr="00CA13CC">
        <w:rPr>
          <w:rFonts w:ascii="Times New Roman" w:hAnsi="Times New Roman"/>
          <w:b/>
          <w:bCs/>
          <w:color w:val="000000"/>
          <w:szCs w:val="24"/>
          <w:lang w:val="lt-LT"/>
        </w:rPr>
        <w:t>I. BENDROJI DALIS</w:t>
      </w:r>
    </w:p>
    <w:p w:rsidR="008B0A7E" w:rsidRPr="00CA13CC" w:rsidRDefault="008B0A7E" w:rsidP="008B0A7E">
      <w:pPr>
        <w:pStyle w:val="ListParagraph"/>
        <w:autoSpaceDE w:val="0"/>
        <w:autoSpaceDN w:val="0"/>
        <w:adjustRightInd w:val="0"/>
        <w:ind w:left="0"/>
        <w:rPr>
          <w:rFonts w:ascii="Times New Roman" w:hAnsi="Times New Roman"/>
          <w:b/>
          <w:bCs/>
          <w:color w:val="000000"/>
          <w:szCs w:val="24"/>
          <w:lang w:val="lt-LT"/>
        </w:rPr>
      </w:pPr>
    </w:p>
    <w:p w:rsidR="008B0A7E" w:rsidRPr="00CA13CC" w:rsidRDefault="008B0A7E" w:rsidP="008B0A7E">
      <w:pPr>
        <w:numPr>
          <w:ilvl w:val="0"/>
          <w:numId w:val="19"/>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CA13CC">
        <w:rPr>
          <w:rFonts w:ascii="Times New Roman" w:hAnsi="Times New Roman" w:cs="Times New Roman"/>
          <w:color w:val="000000"/>
          <w:sz w:val="24"/>
          <w:szCs w:val="24"/>
          <w:lang w:val="lt-LT"/>
        </w:rPr>
        <w:t xml:space="preserve">Kertinis valstybės telekomunikacijų centras (Pirkėjas) perka duomenų perdavimo L2 paslaugas. </w:t>
      </w:r>
    </w:p>
    <w:p w:rsidR="008B0A7E" w:rsidRPr="00CA13CC" w:rsidRDefault="008B0A7E" w:rsidP="008B0A7E">
      <w:pPr>
        <w:numPr>
          <w:ilvl w:val="0"/>
          <w:numId w:val="19"/>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CA13CC">
        <w:rPr>
          <w:rFonts w:ascii="Times New Roman" w:hAnsi="Times New Roman" w:cs="Times New Roman"/>
          <w:color w:val="000000"/>
          <w:sz w:val="24"/>
          <w:szCs w:val="24"/>
          <w:lang w:val="lt-LT"/>
        </w:rPr>
        <w:t>Bendra informacija apie paslaugų teikimo taškus, parametrus, paslaugų teikimo laikotarpį, įdiegimo terminus:</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1852"/>
        <w:gridCol w:w="2052"/>
        <w:gridCol w:w="1550"/>
        <w:gridCol w:w="2381"/>
      </w:tblGrid>
      <w:tr w:rsidR="000A59E3" w:rsidRPr="00CA13CC" w:rsidTr="000A59E3">
        <w:trPr>
          <w:trHeight w:val="842"/>
        </w:trPr>
        <w:tc>
          <w:tcPr>
            <w:tcW w:w="2263" w:type="dxa"/>
            <w:tcBorders>
              <w:bottom w:val="single" w:sz="4" w:space="0" w:color="auto"/>
            </w:tcBorders>
            <w:shd w:val="clear" w:color="auto" w:fill="BDD6EE" w:themeFill="accent1" w:themeFillTint="66"/>
            <w:vAlign w:val="center"/>
            <w:hideMark/>
          </w:tcPr>
          <w:p w:rsidR="000A59E3" w:rsidRPr="006578F8" w:rsidRDefault="000A59E3" w:rsidP="00C23091">
            <w:pPr>
              <w:spacing w:after="0" w:line="240" w:lineRule="auto"/>
              <w:jc w:val="center"/>
              <w:rPr>
                <w:rFonts w:ascii="Times New Roman" w:eastAsia="Times New Roman" w:hAnsi="Times New Roman" w:cs="Times New Roman"/>
                <w:b/>
                <w:sz w:val="24"/>
                <w:szCs w:val="24"/>
                <w:lang w:val="lt-LT" w:eastAsia="lt-LT"/>
              </w:rPr>
            </w:pPr>
            <w:r w:rsidRPr="006578F8">
              <w:rPr>
                <w:rFonts w:ascii="Times New Roman" w:eastAsia="Times New Roman" w:hAnsi="Times New Roman" w:cs="Times New Roman"/>
                <w:b/>
                <w:sz w:val="24"/>
                <w:szCs w:val="24"/>
                <w:lang w:val="lt-LT" w:eastAsia="lt-LT"/>
              </w:rPr>
              <w:t>Taškas A</w:t>
            </w:r>
          </w:p>
        </w:tc>
        <w:tc>
          <w:tcPr>
            <w:tcW w:w="1852" w:type="dxa"/>
            <w:shd w:val="clear" w:color="auto" w:fill="BDD6EE" w:themeFill="accent1" w:themeFillTint="66"/>
            <w:vAlign w:val="center"/>
          </w:tcPr>
          <w:p w:rsidR="000A59E3" w:rsidRPr="006578F8" w:rsidRDefault="000A59E3" w:rsidP="00C23091">
            <w:pPr>
              <w:spacing w:after="0" w:line="240" w:lineRule="auto"/>
              <w:jc w:val="center"/>
              <w:rPr>
                <w:rFonts w:ascii="Times New Roman" w:eastAsia="Times New Roman" w:hAnsi="Times New Roman" w:cs="Times New Roman"/>
                <w:b/>
                <w:sz w:val="24"/>
                <w:szCs w:val="24"/>
                <w:lang w:val="lt-LT" w:eastAsia="lt-LT"/>
              </w:rPr>
            </w:pPr>
            <w:r w:rsidRPr="006578F8">
              <w:rPr>
                <w:rFonts w:ascii="Times New Roman" w:eastAsia="Times New Roman" w:hAnsi="Times New Roman" w:cs="Times New Roman"/>
                <w:b/>
                <w:sz w:val="24"/>
                <w:szCs w:val="24"/>
                <w:lang w:val="lt-LT" w:eastAsia="lt-LT"/>
              </w:rPr>
              <w:t>Taškas B</w:t>
            </w:r>
          </w:p>
        </w:tc>
        <w:tc>
          <w:tcPr>
            <w:tcW w:w="2052" w:type="dxa"/>
            <w:shd w:val="clear" w:color="auto" w:fill="BDD6EE" w:themeFill="accent1" w:themeFillTint="66"/>
            <w:vAlign w:val="center"/>
          </w:tcPr>
          <w:p w:rsidR="000A59E3" w:rsidRPr="006578F8" w:rsidRDefault="000A59E3" w:rsidP="00C23091">
            <w:pPr>
              <w:spacing w:after="0" w:line="240" w:lineRule="auto"/>
              <w:jc w:val="center"/>
              <w:rPr>
                <w:rFonts w:ascii="Times New Roman" w:eastAsia="Times New Roman" w:hAnsi="Times New Roman" w:cs="Times New Roman"/>
                <w:b/>
                <w:sz w:val="24"/>
                <w:szCs w:val="24"/>
                <w:lang w:val="lt-LT" w:eastAsia="lt-LT"/>
              </w:rPr>
            </w:pPr>
            <w:r w:rsidRPr="006578F8">
              <w:rPr>
                <w:rFonts w:ascii="Times New Roman" w:eastAsia="Times New Roman" w:hAnsi="Times New Roman" w:cs="Times New Roman"/>
                <w:b/>
                <w:sz w:val="24"/>
                <w:szCs w:val="24"/>
                <w:lang w:val="lt-LT" w:eastAsia="lt-LT"/>
              </w:rPr>
              <w:t>Greitaveikos parametrai</w:t>
            </w:r>
          </w:p>
        </w:tc>
        <w:tc>
          <w:tcPr>
            <w:tcW w:w="1550" w:type="dxa"/>
            <w:shd w:val="clear" w:color="auto" w:fill="BDD6EE" w:themeFill="accent1" w:themeFillTint="66"/>
            <w:vAlign w:val="center"/>
          </w:tcPr>
          <w:p w:rsidR="000A59E3" w:rsidRPr="006578F8" w:rsidRDefault="000A59E3" w:rsidP="00C23091">
            <w:pPr>
              <w:spacing w:after="0" w:line="240" w:lineRule="auto"/>
              <w:jc w:val="center"/>
              <w:rPr>
                <w:rFonts w:ascii="Times New Roman" w:eastAsia="Times New Roman" w:hAnsi="Times New Roman" w:cs="Times New Roman"/>
                <w:b/>
                <w:sz w:val="24"/>
                <w:szCs w:val="24"/>
                <w:lang w:val="lt-LT" w:eastAsia="lt-LT"/>
              </w:rPr>
            </w:pPr>
            <w:r w:rsidRPr="006578F8">
              <w:rPr>
                <w:rFonts w:ascii="Times New Roman" w:eastAsia="Times New Roman" w:hAnsi="Times New Roman" w:cs="Times New Roman"/>
                <w:b/>
                <w:sz w:val="24"/>
                <w:szCs w:val="24"/>
                <w:lang w:val="lt-LT" w:eastAsia="lt-LT"/>
              </w:rPr>
              <w:t>Planuojamas paslaugų teikimo terminas</w:t>
            </w:r>
          </w:p>
        </w:tc>
        <w:tc>
          <w:tcPr>
            <w:tcW w:w="2381" w:type="dxa"/>
            <w:shd w:val="clear" w:color="auto" w:fill="BDD6EE" w:themeFill="accent1" w:themeFillTint="66"/>
            <w:vAlign w:val="center"/>
          </w:tcPr>
          <w:p w:rsidR="000A59E3" w:rsidRPr="006578F8" w:rsidRDefault="000A59E3" w:rsidP="00C23091">
            <w:pPr>
              <w:spacing w:after="0" w:line="240" w:lineRule="auto"/>
              <w:jc w:val="center"/>
              <w:rPr>
                <w:rFonts w:ascii="Times New Roman" w:eastAsia="Times New Roman" w:hAnsi="Times New Roman" w:cs="Times New Roman"/>
                <w:b/>
                <w:sz w:val="24"/>
                <w:szCs w:val="24"/>
                <w:lang w:val="lt-LT" w:eastAsia="lt-LT"/>
              </w:rPr>
            </w:pPr>
            <w:r w:rsidRPr="006578F8">
              <w:rPr>
                <w:rFonts w:ascii="Times New Roman" w:eastAsia="Times New Roman" w:hAnsi="Times New Roman" w:cs="Times New Roman"/>
                <w:b/>
                <w:sz w:val="24"/>
                <w:szCs w:val="24"/>
                <w:lang w:val="lt-LT" w:eastAsia="lt-LT"/>
              </w:rPr>
              <w:t>Paslaugų įdiegimo (įjungimo) terminas</w:t>
            </w:r>
          </w:p>
        </w:tc>
      </w:tr>
      <w:tr w:rsidR="000A59E3" w:rsidRPr="00CA13CC" w:rsidTr="000A59E3">
        <w:trPr>
          <w:trHeight w:val="518"/>
        </w:trPr>
        <w:tc>
          <w:tcPr>
            <w:tcW w:w="226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A59E3" w:rsidRPr="006578F8" w:rsidRDefault="000A59E3" w:rsidP="005E6CE7">
            <w:pPr>
              <w:spacing w:after="0" w:line="240" w:lineRule="auto"/>
              <w:jc w:val="center"/>
              <w:rPr>
                <w:rFonts w:ascii="Times New Roman" w:hAnsi="Times New Roman" w:cs="Times New Roman"/>
                <w:color w:val="000000"/>
                <w:sz w:val="24"/>
                <w:szCs w:val="24"/>
                <w:lang w:val="lt-LT"/>
              </w:rPr>
            </w:pPr>
            <w:r w:rsidRPr="006578F8">
              <w:rPr>
                <w:rFonts w:ascii="Times New Roman" w:hAnsi="Times New Roman" w:cs="Times New Roman"/>
                <w:color w:val="000000"/>
                <w:sz w:val="24"/>
                <w:szCs w:val="24"/>
              </w:rPr>
              <w:t>Jurbarko r. sav.</w:t>
            </w:r>
            <w:r>
              <w:rPr>
                <w:rFonts w:ascii="Times New Roman" w:hAnsi="Times New Roman" w:cs="Times New Roman"/>
                <w:color w:val="000000"/>
                <w:sz w:val="24"/>
                <w:szCs w:val="24"/>
              </w:rPr>
              <w:t>,</w:t>
            </w:r>
            <w:r w:rsidRPr="006578F8">
              <w:rPr>
                <w:rFonts w:ascii="Times New Roman" w:hAnsi="Times New Roman" w:cs="Times New Roman"/>
                <w:color w:val="000000"/>
                <w:sz w:val="24"/>
                <w:szCs w:val="24"/>
              </w:rPr>
              <w:t xml:space="preserve"> </w:t>
            </w:r>
            <w:r w:rsidR="005E6CE7">
              <w:rPr>
                <w:rFonts w:ascii="Times New Roman" w:hAnsi="Times New Roman" w:cs="Times New Roman"/>
                <w:color w:val="000000"/>
                <w:sz w:val="24"/>
                <w:szCs w:val="24"/>
              </w:rPr>
              <w:t>……………</w:t>
            </w:r>
            <w:bookmarkStart w:id="0" w:name="_GoBack"/>
            <w:bookmarkEnd w:id="0"/>
          </w:p>
        </w:tc>
        <w:tc>
          <w:tcPr>
            <w:tcW w:w="1852" w:type="dxa"/>
            <w:tcBorders>
              <w:top w:val="single" w:sz="4" w:space="0" w:color="auto"/>
              <w:left w:val="single" w:sz="4" w:space="0" w:color="auto"/>
              <w:bottom w:val="single" w:sz="4" w:space="0" w:color="auto"/>
              <w:right w:val="single" w:sz="4" w:space="0" w:color="auto"/>
            </w:tcBorders>
            <w:shd w:val="clear" w:color="auto" w:fill="auto"/>
            <w:vAlign w:val="center"/>
          </w:tcPr>
          <w:p w:rsidR="000A59E3" w:rsidRPr="006578F8" w:rsidRDefault="000A59E3" w:rsidP="00C23091">
            <w:pPr>
              <w:spacing w:after="0" w:line="240" w:lineRule="auto"/>
              <w:jc w:val="center"/>
              <w:rPr>
                <w:rFonts w:ascii="Times New Roman" w:hAnsi="Times New Roman" w:cs="Times New Roman"/>
                <w:color w:val="000000"/>
                <w:sz w:val="24"/>
                <w:szCs w:val="24"/>
                <w:lang w:val="lt-LT"/>
              </w:rPr>
            </w:pPr>
            <w:r w:rsidRPr="006578F8">
              <w:rPr>
                <w:rFonts w:ascii="Times New Roman" w:hAnsi="Times New Roman" w:cs="Times New Roman"/>
                <w:color w:val="000000"/>
                <w:sz w:val="24"/>
                <w:szCs w:val="24"/>
                <w:lang w:val="lt-LT"/>
              </w:rPr>
              <w:t>KVTC susijungimo mazgas</w:t>
            </w:r>
          </w:p>
        </w:tc>
        <w:tc>
          <w:tcPr>
            <w:tcW w:w="2052" w:type="dxa"/>
            <w:tcBorders>
              <w:left w:val="single" w:sz="4" w:space="0" w:color="auto"/>
            </w:tcBorders>
            <w:shd w:val="clear" w:color="auto" w:fill="auto"/>
            <w:vAlign w:val="center"/>
          </w:tcPr>
          <w:p w:rsidR="000A59E3" w:rsidRPr="006578F8" w:rsidRDefault="000A59E3" w:rsidP="00C23091">
            <w:pPr>
              <w:spacing w:after="0" w:line="240" w:lineRule="auto"/>
              <w:jc w:val="center"/>
              <w:rPr>
                <w:rFonts w:ascii="Times New Roman" w:hAnsi="Times New Roman" w:cs="Times New Roman"/>
                <w:color w:val="000000"/>
                <w:sz w:val="24"/>
                <w:szCs w:val="24"/>
                <w:lang w:val="lt-LT"/>
              </w:rPr>
            </w:pPr>
            <w:r w:rsidRPr="006578F8">
              <w:rPr>
                <w:rFonts w:ascii="Times New Roman" w:hAnsi="Times New Roman" w:cs="Times New Roman"/>
                <w:color w:val="000000"/>
                <w:sz w:val="24"/>
                <w:szCs w:val="24"/>
                <w:lang w:val="lt-LT"/>
              </w:rPr>
              <w:t>Ne mažiau kaip 100 Mbps</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rsidR="000A59E3" w:rsidRPr="006578F8" w:rsidRDefault="000A59E3" w:rsidP="00C23091">
            <w:pPr>
              <w:spacing w:after="0" w:line="240" w:lineRule="auto"/>
              <w:jc w:val="center"/>
              <w:rPr>
                <w:rFonts w:ascii="Times New Roman" w:eastAsia="Times New Roman" w:hAnsi="Times New Roman" w:cs="Times New Roman"/>
                <w:sz w:val="24"/>
                <w:szCs w:val="24"/>
                <w:lang w:val="lt-LT" w:eastAsia="lt-LT"/>
              </w:rPr>
            </w:pPr>
            <w:r w:rsidRPr="006578F8">
              <w:rPr>
                <w:rFonts w:ascii="Times New Roman" w:hAnsi="Times New Roman" w:cs="Times New Roman"/>
                <w:color w:val="000000"/>
                <w:sz w:val="24"/>
                <w:szCs w:val="24"/>
                <w:lang w:val="lt-LT"/>
              </w:rPr>
              <w:t>11 mėn.</w:t>
            </w:r>
            <w:r w:rsidRPr="006578F8">
              <w:rPr>
                <w:rFonts w:ascii="Times New Roman" w:hAnsi="Times New Roman" w:cs="Times New Roman"/>
                <w:color w:val="000000"/>
                <w:sz w:val="24"/>
                <w:szCs w:val="24"/>
              </w:rPr>
              <w:t>*</w:t>
            </w:r>
          </w:p>
        </w:tc>
        <w:tc>
          <w:tcPr>
            <w:tcW w:w="2381" w:type="dxa"/>
            <w:tcBorders>
              <w:top w:val="single" w:sz="4" w:space="0" w:color="auto"/>
              <w:left w:val="nil"/>
              <w:bottom w:val="single" w:sz="4" w:space="0" w:color="auto"/>
              <w:right w:val="single" w:sz="4" w:space="0" w:color="auto"/>
            </w:tcBorders>
            <w:shd w:val="clear" w:color="auto" w:fill="auto"/>
            <w:vAlign w:val="center"/>
          </w:tcPr>
          <w:p w:rsidR="000A59E3" w:rsidRPr="006578F8" w:rsidRDefault="000A59E3" w:rsidP="00C23091">
            <w:pPr>
              <w:spacing w:after="0" w:line="240" w:lineRule="auto"/>
              <w:jc w:val="center"/>
              <w:rPr>
                <w:rFonts w:ascii="Times New Roman" w:eastAsia="Times New Roman" w:hAnsi="Times New Roman" w:cs="Times New Roman"/>
                <w:sz w:val="24"/>
                <w:szCs w:val="24"/>
                <w:lang w:val="lt-LT" w:eastAsia="lt-LT"/>
              </w:rPr>
            </w:pPr>
            <w:r w:rsidRPr="006578F8">
              <w:rPr>
                <w:rFonts w:ascii="Times New Roman" w:hAnsi="Times New Roman" w:cs="Times New Roman"/>
                <w:color w:val="000000"/>
                <w:sz w:val="24"/>
                <w:szCs w:val="24"/>
                <w:lang w:val="lt-LT"/>
              </w:rPr>
              <w:t>Ne daugiau kaip 20 darbo dienų nuo užsakymo pateikimo dienos</w:t>
            </w:r>
          </w:p>
        </w:tc>
      </w:tr>
    </w:tbl>
    <w:p w:rsidR="008B0A7E" w:rsidRPr="00CA13CC" w:rsidRDefault="008B0A7E" w:rsidP="008B0A7E">
      <w:pPr>
        <w:autoSpaceDE w:val="0"/>
        <w:autoSpaceDN w:val="0"/>
        <w:adjustRightInd w:val="0"/>
        <w:jc w:val="both"/>
        <w:rPr>
          <w:rFonts w:ascii="Times New Roman" w:hAnsi="Times New Roman"/>
          <w:color w:val="000000"/>
          <w:sz w:val="20"/>
          <w:lang w:val="lt-LT"/>
        </w:rPr>
      </w:pPr>
      <w:r w:rsidRPr="00CA13CC">
        <w:rPr>
          <w:rFonts w:ascii="Times New Roman" w:hAnsi="Times New Roman"/>
          <w:color w:val="000000"/>
          <w:sz w:val="20"/>
          <w:lang w:val="lt-LT"/>
        </w:rPr>
        <w:t>* su galimybe pratęsti 2 (du) kartus po 12 (dvylika) mėnesių.</w:t>
      </w:r>
    </w:p>
    <w:p w:rsidR="008B0A7E" w:rsidRPr="008D2B67" w:rsidRDefault="008B0A7E" w:rsidP="008B0A7E">
      <w:pPr>
        <w:pStyle w:val="ListParagraph"/>
        <w:numPr>
          <w:ilvl w:val="0"/>
          <w:numId w:val="19"/>
        </w:numPr>
        <w:autoSpaceDE w:val="0"/>
        <w:autoSpaceDN w:val="0"/>
        <w:adjustRightInd w:val="0"/>
        <w:ind w:left="357" w:hanging="357"/>
        <w:jc w:val="both"/>
        <w:rPr>
          <w:rFonts w:ascii="Times New Roman" w:hAnsi="Times New Roman"/>
          <w:color w:val="000000"/>
          <w:szCs w:val="24"/>
          <w:lang w:val="lt-LT"/>
        </w:rPr>
      </w:pPr>
      <w:r w:rsidRPr="008D2B67">
        <w:rPr>
          <w:rFonts w:ascii="Times New Roman" w:hAnsi="Times New Roman"/>
          <w:color w:val="000000"/>
          <w:szCs w:val="24"/>
        </w:rPr>
        <w:t xml:space="preserve">Paslaugos tiekėjas privalo iš anksto, ne vėliau kaip prieš 5 darbo dienas, el. paštu </w:t>
      </w:r>
      <w:hyperlink r:id="rId9" w:history="1">
        <w:r w:rsidRPr="008D2B67">
          <w:rPr>
            <w:rStyle w:val="Hyperlink"/>
            <w:rFonts w:ascii="Times New Roman" w:hAnsi="Times New Roman"/>
            <w:szCs w:val="24"/>
          </w:rPr>
          <w:t>planiniaidarbai@kvtc.gov.lt</w:t>
        </w:r>
      </w:hyperlink>
      <w:r w:rsidRPr="008D2B67">
        <w:rPr>
          <w:rFonts w:ascii="Times New Roman" w:hAnsi="Times New Roman"/>
          <w:szCs w:val="24"/>
        </w:rPr>
        <w:t xml:space="preserve"> </w:t>
      </w:r>
      <w:r w:rsidRPr="008D2B67">
        <w:rPr>
          <w:rFonts w:ascii="Times New Roman" w:hAnsi="Times New Roman"/>
          <w:color w:val="000000"/>
          <w:szCs w:val="24"/>
        </w:rPr>
        <w:t xml:space="preserve"> informuoti apie </w:t>
      </w:r>
      <w:r w:rsidRPr="008D2B67">
        <w:rPr>
          <w:rFonts w:ascii="Times New Roman" w:hAnsi="Times New Roman"/>
          <w:i/>
          <w:iCs/>
          <w:color w:val="000000"/>
          <w:szCs w:val="24"/>
        </w:rPr>
        <w:t>techninių galimybių tyrimo darbus</w:t>
      </w:r>
      <w:r w:rsidRPr="008D2B67">
        <w:rPr>
          <w:rFonts w:ascii="Times New Roman" w:hAnsi="Times New Roman"/>
          <w:color w:val="000000"/>
          <w:szCs w:val="24"/>
        </w:rPr>
        <w:t xml:space="preserve">, ar darbus susijusius su </w:t>
      </w:r>
      <w:r w:rsidRPr="008D2B67">
        <w:rPr>
          <w:rFonts w:ascii="Times New Roman" w:hAnsi="Times New Roman"/>
          <w:i/>
          <w:iCs/>
          <w:color w:val="000000"/>
          <w:szCs w:val="24"/>
        </w:rPr>
        <w:t>paslaugų diegimu</w:t>
      </w:r>
      <w:r w:rsidRPr="008D2B67">
        <w:rPr>
          <w:rFonts w:ascii="Times New Roman" w:hAnsi="Times New Roman"/>
          <w:color w:val="000000"/>
          <w:szCs w:val="24"/>
        </w:rPr>
        <w:t>, kai darbai  vykdomi vykstant į objektą gyvai. El. pašte nurodyti: kokia įmonė planuoja atvykti, į kur planuoja atvykti (adresas A),  atvykimo tikslas (TG tyrimas, paslaugų diegimas), atvykimo laikas (dienos tikslumu), atvykstančio darbuotojo vardas, pavardė. Atvykstantys darbuotojai su savim privalo turėti darbuotojo pažymėjimus.</w:t>
      </w:r>
    </w:p>
    <w:p w:rsidR="008B0A7E" w:rsidRPr="003E5524" w:rsidRDefault="008B0A7E" w:rsidP="008B0A7E">
      <w:pPr>
        <w:numPr>
          <w:ilvl w:val="0"/>
          <w:numId w:val="19"/>
        </w:numPr>
        <w:autoSpaceDE w:val="0"/>
        <w:autoSpaceDN w:val="0"/>
        <w:adjustRightInd w:val="0"/>
        <w:spacing w:after="0" w:line="240" w:lineRule="auto"/>
        <w:ind w:left="357" w:hanging="357"/>
        <w:jc w:val="both"/>
        <w:rPr>
          <w:rFonts w:ascii="Times New Roman" w:hAnsi="Times New Roman" w:cs="Times New Roman"/>
          <w:sz w:val="24"/>
          <w:szCs w:val="24"/>
          <w:lang w:val="lt-LT"/>
        </w:rPr>
      </w:pPr>
      <w:r w:rsidRPr="003E5524">
        <w:rPr>
          <w:rFonts w:ascii="Times New Roman" w:eastAsia="Calibri" w:hAnsi="Times New Roman" w:cs="Times New Roman"/>
          <w:sz w:val="24"/>
          <w:szCs w:val="24"/>
          <w:lang w:val="lt-LT"/>
        </w:rPr>
        <w:t>Į paslaugos kainą turi būti įskaityti visi mokesčiai ir visos tiekėjo išlaidos, susijusios su pirkimo objektu (įskaitant, bet neapsiribojant:</w:t>
      </w:r>
      <w:r w:rsidRPr="003E5524">
        <w:rPr>
          <w:rFonts w:ascii="Times New Roman" w:hAnsi="Times New Roman" w:cs="Times New Roman"/>
          <w:sz w:val="24"/>
          <w:szCs w:val="24"/>
          <w:lang w:val="lt-LT"/>
        </w:rPr>
        <w:t xml:space="preserve"> </w:t>
      </w:r>
      <w:r w:rsidRPr="003E5524">
        <w:rPr>
          <w:rFonts w:ascii="Times New Roman" w:eastAsia="Calibri" w:hAnsi="Times New Roman" w:cs="Times New Roman"/>
          <w:sz w:val="24"/>
          <w:szCs w:val="24"/>
          <w:lang w:val="lt-LT"/>
        </w:rPr>
        <w:t>išlaidas, patiriamas už sąskaitų pateikimą informacinės sistemos „</w:t>
      </w:r>
      <w:r w:rsidR="00831A58">
        <w:rPr>
          <w:rFonts w:ascii="Times New Roman" w:eastAsia="Calibri" w:hAnsi="Times New Roman" w:cs="Times New Roman"/>
          <w:sz w:val="24"/>
          <w:szCs w:val="24"/>
          <w:lang w:val="lt-LT"/>
        </w:rPr>
        <w:t>SABIS</w:t>
      </w:r>
      <w:r w:rsidRPr="003E5524">
        <w:rPr>
          <w:rFonts w:ascii="Times New Roman" w:eastAsia="Calibri" w:hAnsi="Times New Roman" w:cs="Times New Roman"/>
          <w:sz w:val="24"/>
          <w:szCs w:val="24"/>
          <w:lang w:val="lt-LT"/>
        </w:rPr>
        <w:t xml:space="preserve">“ priemonėmis; paslaugos paleidimą; naujų objektų prijungimo atveju – įrengimo mokestis ir pan.), išskyrus atvejus, kai konkrečiame pirkime, organizuojamame dinaminėje pirkimų </w:t>
      </w:r>
      <w:r>
        <w:rPr>
          <w:rFonts w:ascii="Times New Roman" w:eastAsia="Calibri" w:hAnsi="Times New Roman" w:cs="Times New Roman"/>
          <w:sz w:val="24"/>
          <w:szCs w:val="24"/>
          <w:lang w:val="lt-LT"/>
        </w:rPr>
        <w:t>sistemoje, būtų nurodyta kitaip.</w:t>
      </w:r>
    </w:p>
    <w:p w:rsidR="008B0A7E" w:rsidRPr="00233BFA" w:rsidRDefault="008B0A7E" w:rsidP="008B0A7E">
      <w:pPr>
        <w:numPr>
          <w:ilvl w:val="0"/>
          <w:numId w:val="19"/>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233BFA">
        <w:rPr>
          <w:rFonts w:ascii="Times New Roman" w:hAnsi="Times New Roman" w:cs="Times New Roman"/>
          <w:color w:val="000000"/>
          <w:sz w:val="24"/>
          <w:szCs w:val="24"/>
          <w:lang w:val="lt-LT"/>
        </w:rPr>
        <w:t>Paslaugų teikėjas turi savo lėšomis atlikti esamų paslaugų gedimo ir profilaktinius darbus per šios techninės specifikacijos 3 skyriuje „Reikalavimai techniniam aptarnavimui ir priežiūrai“ pateiktoje lentelėje nurodytą gedimų šalinimo laiką, užtikrinant ne prastesnius parametrus, kurie buvo prieš remontą.</w:t>
      </w:r>
    </w:p>
    <w:p w:rsidR="008B0A7E" w:rsidRPr="008D2B67" w:rsidRDefault="008B0A7E" w:rsidP="008B0A7E">
      <w:pPr>
        <w:numPr>
          <w:ilvl w:val="0"/>
          <w:numId w:val="19"/>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8D2B67">
        <w:rPr>
          <w:rFonts w:ascii="Times New Roman" w:hAnsi="Times New Roman" w:cs="Times New Roman"/>
          <w:color w:val="000000"/>
          <w:sz w:val="24"/>
          <w:szCs w:val="24"/>
          <w:lang w:val="lt-LT"/>
        </w:rPr>
        <w:t xml:space="preserve">Paslaugos tiekėjas privalo iš anksto ne vėliau kaip prieš 14 darbo dienų el. paštu </w:t>
      </w:r>
      <w:hyperlink r:id="rId10" w:history="1">
        <w:r w:rsidRPr="008D2B67">
          <w:rPr>
            <w:rFonts w:ascii="Times New Roman" w:hAnsi="Times New Roman" w:cs="Times New Roman"/>
            <w:color w:val="0000FF"/>
            <w:sz w:val="24"/>
            <w:szCs w:val="24"/>
            <w:u w:val="single"/>
            <w:lang w:val="lt-LT"/>
          </w:rPr>
          <w:t>info@kvtc.gov.lt</w:t>
        </w:r>
      </w:hyperlink>
      <w:r w:rsidRPr="008D2B67">
        <w:rPr>
          <w:rFonts w:ascii="Times New Roman" w:hAnsi="Times New Roman" w:cs="Times New Roman"/>
          <w:color w:val="000000"/>
          <w:sz w:val="24"/>
          <w:szCs w:val="24"/>
          <w:lang w:val="lt-LT"/>
        </w:rPr>
        <w:t xml:space="preserve"> informuoti apie planuojamus remonto ir profilaktinius darbus galinčius trukdyti naudotis teikiama paslauga.</w:t>
      </w:r>
    </w:p>
    <w:p w:rsidR="008B0A7E" w:rsidRPr="008D2B67" w:rsidRDefault="008B0A7E" w:rsidP="008B0A7E">
      <w:pPr>
        <w:numPr>
          <w:ilvl w:val="0"/>
          <w:numId w:val="19"/>
        </w:numPr>
        <w:autoSpaceDE w:val="0"/>
        <w:autoSpaceDN w:val="0"/>
        <w:adjustRightInd w:val="0"/>
        <w:spacing w:after="0" w:line="240" w:lineRule="auto"/>
        <w:ind w:left="357" w:hanging="357"/>
        <w:jc w:val="both"/>
        <w:rPr>
          <w:rFonts w:ascii="Times New Roman" w:hAnsi="Times New Roman" w:cs="Times New Roman"/>
          <w:color w:val="000000"/>
          <w:sz w:val="24"/>
          <w:szCs w:val="24"/>
          <w:lang w:val="lt-LT"/>
        </w:rPr>
      </w:pPr>
      <w:r w:rsidRPr="008D2B67">
        <w:rPr>
          <w:rFonts w:ascii="Times New Roman" w:hAnsi="Times New Roman" w:cs="Times New Roman"/>
          <w:color w:val="000000"/>
          <w:sz w:val="24"/>
          <w:szCs w:val="24"/>
          <w:lang w:val="lt-LT"/>
        </w:rPr>
        <w:t>Paslaugų  teikėjas, pasirašius sutartį, ne vėliau kaip per 1 darbo dieną turi pateikti  kontaktinio asmens duomenis avarijų ir gedimų registravimui.</w:t>
      </w:r>
    </w:p>
    <w:p w:rsidR="008B0A7E" w:rsidRPr="00F12CFA" w:rsidRDefault="008B0A7E" w:rsidP="008B0A7E">
      <w:pPr>
        <w:autoSpaceDE w:val="0"/>
        <w:autoSpaceDN w:val="0"/>
        <w:adjustRightInd w:val="0"/>
        <w:spacing w:after="0" w:line="240" w:lineRule="auto"/>
        <w:jc w:val="both"/>
        <w:rPr>
          <w:rFonts w:ascii="Times New Roman" w:hAnsi="Times New Roman" w:cs="Times New Roman"/>
          <w:color w:val="000000"/>
          <w:sz w:val="24"/>
          <w:szCs w:val="24"/>
          <w:highlight w:val="yellow"/>
          <w:lang w:val="lt-LT"/>
        </w:rPr>
      </w:pPr>
    </w:p>
    <w:p w:rsidR="008B0A7E" w:rsidRPr="00CA13CC" w:rsidRDefault="008B0A7E" w:rsidP="008B0A7E">
      <w:pPr>
        <w:pStyle w:val="ListParagraph"/>
        <w:numPr>
          <w:ilvl w:val="0"/>
          <w:numId w:val="20"/>
        </w:numPr>
        <w:autoSpaceDE w:val="0"/>
        <w:autoSpaceDN w:val="0"/>
        <w:adjustRightInd w:val="0"/>
        <w:jc w:val="center"/>
        <w:rPr>
          <w:rFonts w:ascii="Times New Roman" w:hAnsi="Times New Roman"/>
          <w:b/>
          <w:color w:val="000000"/>
          <w:szCs w:val="24"/>
          <w:lang w:val="lt-LT"/>
        </w:rPr>
      </w:pPr>
      <w:r w:rsidRPr="00CA13CC">
        <w:rPr>
          <w:rFonts w:ascii="Times New Roman" w:hAnsi="Times New Roman"/>
          <w:b/>
          <w:bCs/>
          <w:color w:val="000000"/>
          <w:szCs w:val="24"/>
          <w:lang w:val="lt-LT"/>
        </w:rPr>
        <w:t>REIKALAVIMAI DUOMENŲ PERDAVIMO TECHNOLOGIJAI</w:t>
      </w:r>
    </w:p>
    <w:tbl>
      <w:tblPr>
        <w:tblW w:w="9630" w:type="dxa"/>
        <w:tblInd w:w="-5" w:type="dxa"/>
        <w:tblLook w:val="04A0" w:firstRow="1" w:lastRow="0" w:firstColumn="1" w:lastColumn="0" w:noHBand="0" w:noVBand="1"/>
      </w:tblPr>
      <w:tblGrid>
        <w:gridCol w:w="3969"/>
        <w:gridCol w:w="5661"/>
      </w:tblGrid>
      <w:tr w:rsidR="008B0A7E" w:rsidRPr="00233BFA" w:rsidTr="00C23091">
        <w:trPr>
          <w:trHeight w:val="255"/>
        </w:trPr>
        <w:tc>
          <w:tcPr>
            <w:tcW w:w="3969" w:type="dxa"/>
            <w:tcBorders>
              <w:top w:val="single" w:sz="4" w:space="0" w:color="1F497D"/>
              <w:left w:val="single" w:sz="4" w:space="0" w:color="1F497D"/>
              <w:bottom w:val="single" w:sz="4" w:space="0" w:color="auto"/>
              <w:right w:val="single" w:sz="4" w:space="0" w:color="1F497D"/>
            </w:tcBorders>
            <w:shd w:val="clear" w:color="auto" w:fill="auto"/>
            <w:noWrap/>
            <w:vAlign w:val="center"/>
            <w:hideMark/>
          </w:tcPr>
          <w:p w:rsidR="008B0A7E" w:rsidRPr="00233BFA" w:rsidRDefault="008B0A7E" w:rsidP="00C23091">
            <w:pPr>
              <w:spacing w:after="0" w:line="240" w:lineRule="auto"/>
              <w:jc w:val="both"/>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Paslaugos pateikiamumas (prieigos ir loginio sujungimo)</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mažiau kaip 99</w:t>
            </w:r>
            <w:r w:rsidRPr="00233BFA">
              <w:rPr>
                <w:rFonts w:ascii="Times New Roman" w:eastAsia="Times New Roman" w:hAnsi="Times New Roman" w:cs="Times New Roman"/>
                <w:sz w:val="24"/>
                <w:szCs w:val="24"/>
                <w:vertAlign w:val="superscript"/>
                <w:lang w:val="lt-LT"/>
              </w:rPr>
              <w:t xml:space="preserve"> </w:t>
            </w:r>
            <w:r w:rsidRPr="00233BFA">
              <w:rPr>
                <w:rFonts w:ascii="Times New Roman" w:eastAsia="Times New Roman" w:hAnsi="Times New Roman" w:cs="Times New Roman"/>
                <w:sz w:val="24"/>
                <w:szCs w:val="24"/>
                <w:lang w:val="lt-LT"/>
              </w:rPr>
              <w:t xml:space="preserve"> procentai</w:t>
            </w:r>
          </w:p>
        </w:tc>
      </w:tr>
      <w:tr w:rsidR="008B0A7E" w:rsidRPr="00233BFA" w:rsidTr="00C23091">
        <w:trPr>
          <w:trHeight w:val="255"/>
        </w:trPr>
        <w:tc>
          <w:tcPr>
            <w:tcW w:w="3969" w:type="dxa"/>
            <w:vMerge w:val="restart"/>
            <w:tcBorders>
              <w:top w:val="single" w:sz="4" w:space="0" w:color="auto"/>
              <w:left w:val="single" w:sz="4" w:space="0" w:color="auto"/>
              <w:bottom w:val="single" w:sz="4" w:space="0" w:color="auto"/>
              <w:right w:val="single" w:sz="4" w:space="0" w:color="1F497D"/>
            </w:tcBorders>
            <w:shd w:val="clear" w:color="auto" w:fill="auto"/>
            <w:noWrap/>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Galinės įrangos sietuvas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Elektrinis (ISO/IEC 8802-3, RJ-45 jungtis): 100/1000 Base-TX </w:t>
            </w:r>
          </w:p>
        </w:tc>
      </w:tr>
      <w:tr w:rsidR="008B0A7E" w:rsidRPr="00233BFA" w:rsidTr="00C23091">
        <w:trPr>
          <w:trHeight w:val="500"/>
        </w:trPr>
        <w:tc>
          <w:tcPr>
            <w:tcW w:w="3969" w:type="dxa"/>
            <w:vMerge/>
            <w:tcBorders>
              <w:top w:val="single" w:sz="4" w:space="0" w:color="auto"/>
              <w:left w:val="single" w:sz="4" w:space="0" w:color="auto"/>
              <w:bottom w:val="single" w:sz="4" w:space="0" w:color="auto"/>
              <w:right w:val="single" w:sz="4" w:space="0" w:color="1F497D"/>
            </w:tcBorders>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Šviesolaidinis (SC/FC/LC jungtys): 100Base-FX (atskirais atvejais), 100Base-BX (atskirais atvejais), 1000Base-LX/LH/SX/ZX, 10GBase-LR</w:t>
            </w:r>
          </w:p>
        </w:tc>
      </w:tr>
      <w:tr w:rsidR="008B0A7E" w:rsidRPr="00233BFA" w:rsidTr="00C23091">
        <w:trPr>
          <w:trHeight w:val="255"/>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lastRenderedPageBreak/>
              <w:t>Duomenų perdavimo lygmens protokolas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IEEE 802.3 (Ethernet), IEEE 802.1Q (VLANs)</w:t>
            </w:r>
          </w:p>
        </w:tc>
      </w:tr>
      <w:tr w:rsidR="008B0A7E" w:rsidRPr="00233BFA" w:rsidTr="00C23091">
        <w:trPr>
          <w:trHeight w:val="255"/>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Sujungimui naudojamos tinklo technologijos </w:t>
            </w: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MPLS Metro-Ethernet,  NG-SDH, CWDM, DWDM ir/ar jų kombinacijos</w:t>
            </w:r>
          </w:p>
        </w:tc>
      </w:tr>
      <w:tr w:rsidR="008B0A7E" w:rsidRPr="00233BFA" w:rsidTr="00C23091">
        <w:trPr>
          <w:trHeight w:val="450"/>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Taškas-daug taškų </w:t>
            </w:r>
            <w:r w:rsidRPr="00233BFA">
              <w:rPr>
                <w:rFonts w:ascii="Times New Roman" w:eastAsia="Times New Roman" w:hAnsi="Times New Roman" w:cs="Times New Roman"/>
                <w:i/>
                <w:iCs/>
                <w:color w:val="000000"/>
                <w:sz w:val="24"/>
                <w:szCs w:val="24"/>
                <w:lang w:val="lt-LT"/>
              </w:rPr>
              <w:t xml:space="preserve">(point-to-multipoint) </w:t>
            </w:r>
            <w:r w:rsidRPr="00233BFA">
              <w:rPr>
                <w:rFonts w:ascii="Times New Roman" w:eastAsia="Times New Roman" w:hAnsi="Times New Roman" w:cs="Times New Roman"/>
                <w:color w:val="000000"/>
                <w:sz w:val="24"/>
                <w:szCs w:val="24"/>
                <w:lang w:val="lt-LT"/>
              </w:rPr>
              <w:t>sujungimų palaikymas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w:t>
            </w:r>
          </w:p>
        </w:tc>
      </w:tr>
      <w:tr w:rsidR="008B0A7E" w:rsidRPr="00233BFA" w:rsidTr="00C23091">
        <w:trPr>
          <w:trHeight w:val="25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Daugtaškių </w:t>
            </w:r>
            <w:r w:rsidRPr="00233BFA">
              <w:rPr>
                <w:rFonts w:ascii="Times New Roman" w:eastAsia="Times New Roman" w:hAnsi="Times New Roman" w:cs="Times New Roman"/>
                <w:i/>
                <w:iCs/>
                <w:color w:val="000000"/>
                <w:sz w:val="24"/>
                <w:szCs w:val="24"/>
                <w:lang w:val="lt-LT"/>
              </w:rPr>
              <w:t>(any-to-any)</w:t>
            </w:r>
            <w:r w:rsidRPr="00233BFA">
              <w:rPr>
                <w:rFonts w:ascii="Times New Roman" w:eastAsia="Times New Roman" w:hAnsi="Times New Roman" w:cs="Times New Roman"/>
                <w:color w:val="000000"/>
                <w:sz w:val="24"/>
                <w:szCs w:val="24"/>
                <w:lang w:val="lt-LT"/>
              </w:rPr>
              <w:t xml:space="preserve"> sujungimų palaikymas </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w:t>
            </w:r>
          </w:p>
        </w:tc>
      </w:tr>
      <w:tr w:rsidR="008B0A7E" w:rsidRPr="00233BFA" w:rsidTr="00C23091">
        <w:trPr>
          <w:trHeight w:val="510"/>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Tiesioginių taškas-taškas sujungimų </w:t>
            </w:r>
            <w:r w:rsidRPr="00233BFA">
              <w:rPr>
                <w:rFonts w:ascii="Times New Roman" w:eastAsia="Times New Roman" w:hAnsi="Times New Roman" w:cs="Times New Roman"/>
                <w:i/>
                <w:iCs/>
                <w:color w:val="000000"/>
                <w:sz w:val="24"/>
                <w:szCs w:val="24"/>
                <w:lang w:val="lt-LT"/>
              </w:rPr>
              <w:t>(point-to-point)</w:t>
            </w:r>
            <w:r w:rsidRPr="00233BFA">
              <w:rPr>
                <w:rFonts w:ascii="Times New Roman" w:eastAsia="Times New Roman" w:hAnsi="Times New Roman" w:cs="Times New Roman"/>
                <w:color w:val="000000"/>
                <w:sz w:val="24"/>
                <w:szCs w:val="24"/>
                <w:lang w:val="lt-LT"/>
              </w:rPr>
              <w:t xml:space="preserve"> palaikymas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Taip</w:t>
            </w:r>
          </w:p>
        </w:tc>
      </w:tr>
      <w:tr w:rsidR="008B0A7E" w:rsidRPr="00233BFA" w:rsidTr="00C23091">
        <w:trPr>
          <w:trHeight w:val="90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Kliento duomenų perdavimas tinklu</w:t>
            </w: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Kliento perduodamo srauto STP </w:t>
            </w:r>
            <w:r w:rsidRPr="00233BFA">
              <w:rPr>
                <w:rFonts w:ascii="Times New Roman" w:eastAsia="Times New Roman" w:hAnsi="Times New Roman" w:cs="Times New Roman"/>
                <w:i/>
                <w:iCs/>
                <w:sz w:val="24"/>
                <w:szCs w:val="24"/>
                <w:lang w:val="lt-LT"/>
              </w:rPr>
              <w:t xml:space="preserve">(Spanning Tree Protocol) </w:t>
            </w:r>
            <w:r w:rsidRPr="00233BFA">
              <w:rPr>
                <w:rFonts w:ascii="Times New Roman" w:eastAsia="Times New Roman" w:hAnsi="Times New Roman" w:cs="Times New Roman"/>
                <w:sz w:val="24"/>
                <w:szCs w:val="24"/>
                <w:lang w:val="lt-LT"/>
              </w:rPr>
              <w:t>apibrėžtas standartais IEEE 802.1D, IEEE 802.1w, IEEE 802.1s., Cisco PVST, PVST+ ), 802.1Q žymės (Ethernet kadras, VLAN numeris, CoS bitai, Q-in-Q žymė) perduodamos skaidriai</w:t>
            </w:r>
          </w:p>
        </w:tc>
      </w:tr>
      <w:tr w:rsidR="008B0A7E" w:rsidRPr="00233BFA" w:rsidTr="00C23091">
        <w:trPr>
          <w:trHeight w:val="525"/>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Maksimalus paketo dydis </w:t>
            </w:r>
            <w:r w:rsidRPr="00233BFA">
              <w:rPr>
                <w:rFonts w:ascii="Times New Roman" w:eastAsia="Times New Roman" w:hAnsi="Times New Roman" w:cs="Times New Roman"/>
                <w:i/>
                <w:iCs/>
                <w:color w:val="000000"/>
                <w:sz w:val="24"/>
                <w:szCs w:val="24"/>
                <w:lang w:val="lt-LT"/>
              </w:rPr>
              <w:t>(MTU – Maximum Transmission Unit)</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1540 baitai be kontrolinių bitų </w:t>
            </w:r>
            <w:r w:rsidRPr="00233BFA">
              <w:rPr>
                <w:rFonts w:ascii="Times New Roman" w:eastAsia="Times New Roman" w:hAnsi="Times New Roman" w:cs="Times New Roman"/>
                <w:i/>
                <w:iCs/>
                <w:sz w:val="24"/>
                <w:szCs w:val="24"/>
                <w:lang w:val="lt-LT"/>
              </w:rPr>
              <w:t>(angl. – Frame Check)</w:t>
            </w:r>
          </w:p>
        </w:tc>
      </w:tr>
      <w:tr w:rsidR="008B0A7E" w:rsidRPr="00233BFA" w:rsidTr="00C23091">
        <w:trPr>
          <w:trHeight w:val="525"/>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Paslaugų teikimas viename taške</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Vienas fizinis sietuvas – viena L2 sprendimų taškas-taškas paslauga</w:t>
            </w:r>
          </w:p>
        </w:tc>
      </w:tr>
      <w:tr w:rsidR="008B0A7E" w:rsidRPr="00233BFA" w:rsidTr="00C23091">
        <w:trPr>
          <w:trHeight w:val="525"/>
        </w:trPr>
        <w:tc>
          <w:tcPr>
            <w:tcW w:w="3969" w:type="dxa"/>
            <w:tcBorders>
              <w:top w:val="single" w:sz="4" w:space="0" w:color="auto"/>
              <w:left w:val="single" w:sz="4" w:space="0" w:color="auto"/>
              <w:bottom w:val="single" w:sz="4" w:space="0" w:color="auto"/>
              <w:right w:val="single" w:sz="4" w:space="0" w:color="1F497D"/>
            </w:tcBorders>
            <w:shd w:val="clear" w:color="auto" w:fill="auto"/>
            <w:vAlign w:val="center"/>
          </w:tcPr>
          <w:p w:rsidR="008B0A7E" w:rsidRPr="00F845D7" w:rsidRDefault="008B0A7E" w:rsidP="00C23091">
            <w:pPr>
              <w:spacing w:after="0" w:line="240" w:lineRule="auto"/>
              <w:rPr>
                <w:rFonts w:ascii="Times New Roman" w:eastAsia="Times New Roman" w:hAnsi="Times New Roman" w:cs="Times New Roman"/>
                <w:color w:val="000000"/>
                <w:sz w:val="24"/>
                <w:szCs w:val="24"/>
                <w:lang w:val="lt-LT"/>
              </w:rPr>
            </w:pPr>
            <w:r>
              <w:rPr>
                <w:rFonts w:ascii="Times New Roman" w:eastAsia="Times New Roman" w:hAnsi="Times New Roman" w:cs="Times New Roman"/>
                <w:color w:val="000000"/>
                <w:sz w:val="24"/>
                <w:szCs w:val="24"/>
                <w:lang w:val="lt-LT"/>
              </w:rPr>
              <w:t>Virtualių prievadų skaičius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B0A7E" w:rsidRPr="00F845D7" w:rsidRDefault="008B0A7E" w:rsidP="00C23091">
            <w:pPr>
              <w:spacing w:after="0" w:line="240" w:lineRule="auto"/>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Daugiau nei 1 (vienas) VLAN;</w:t>
            </w:r>
          </w:p>
        </w:tc>
      </w:tr>
      <w:tr w:rsidR="008B0A7E" w:rsidRPr="00233BFA" w:rsidTr="00C23091">
        <w:trPr>
          <w:trHeight w:val="27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Greitaveika</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 xml:space="preserve"> Ne mažiau kaip 10 Mb/s </w:t>
            </w:r>
            <w:r w:rsidRPr="00233BFA">
              <w:rPr>
                <w:rFonts w:ascii="Times New Roman" w:eastAsia="Times New Roman" w:hAnsi="Times New Roman" w:cs="Times New Roman"/>
                <w:color w:val="000000"/>
                <w:sz w:val="24"/>
                <w:szCs w:val="24"/>
                <w:lang w:val="lt-LT"/>
              </w:rPr>
              <w:t>&lt;=</w:t>
            </w:r>
            <w:r w:rsidRPr="00233BFA">
              <w:rPr>
                <w:rFonts w:ascii="Times New Roman" w:eastAsia="Times New Roman" w:hAnsi="Times New Roman" w:cs="Times New Roman"/>
                <w:sz w:val="24"/>
                <w:szCs w:val="24"/>
                <w:lang w:val="lt-LT"/>
              </w:rPr>
              <w:t xml:space="preserve"> 10G</w:t>
            </w:r>
          </w:p>
        </w:tc>
      </w:tr>
      <w:tr w:rsidR="008B0A7E" w:rsidRPr="00233BFA" w:rsidTr="00C23091">
        <w:trPr>
          <w:trHeight w:val="25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Duomenų srautų greitaveikos ribojimas </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Pagal 2 OSI lygmens informaciją</w:t>
            </w:r>
          </w:p>
        </w:tc>
      </w:tr>
      <w:tr w:rsidR="008B0A7E" w:rsidRPr="00233BFA" w:rsidTr="00C23091">
        <w:trPr>
          <w:trHeight w:val="27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Dvikryptis vėlinimas </w:t>
            </w:r>
            <w:r w:rsidRPr="00233BFA">
              <w:rPr>
                <w:rFonts w:ascii="Times New Roman" w:eastAsia="Times New Roman" w:hAnsi="Times New Roman" w:cs="Times New Roman"/>
                <w:i/>
                <w:iCs/>
                <w:color w:val="000000"/>
                <w:sz w:val="24"/>
                <w:szCs w:val="24"/>
                <w:lang w:val="lt-LT"/>
              </w:rPr>
              <w:t>(Round Trip Delay)</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daugiau kaip 25 ms</w:t>
            </w:r>
          </w:p>
        </w:tc>
      </w:tr>
      <w:tr w:rsidR="008B0A7E" w:rsidRPr="00233BFA" w:rsidTr="00C23091">
        <w:trPr>
          <w:trHeight w:val="25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B0A7E" w:rsidRPr="00233BFA" w:rsidRDefault="008B0A7E" w:rsidP="00C23091">
            <w:pPr>
              <w:spacing w:after="0" w:line="240" w:lineRule="auto"/>
              <w:rPr>
                <w:rFonts w:ascii="Times New Roman" w:eastAsia="Times New Roman" w:hAnsi="Times New Roman" w:cs="Times New Roman"/>
                <w:color w:val="000000"/>
                <w:sz w:val="24"/>
                <w:szCs w:val="24"/>
                <w:lang w:val="lt-LT"/>
              </w:rPr>
            </w:pPr>
            <w:r w:rsidRPr="00233BFA">
              <w:rPr>
                <w:rFonts w:ascii="Times New Roman" w:eastAsia="Times New Roman" w:hAnsi="Times New Roman" w:cs="Times New Roman"/>
                <w:color w:val="000000"/>
                <w:sz w:val="24"/>
                <w:szCs w:val="24"/>
                <w:lang w:val="lt-LT"/>
              </w:rPr>
              <w:t xml:space="preserve">Vėlinimo pokytis </w:t>
            </w:r>
            <w:r w:rsidRPr="00233BFA">
              <w:rPr>
                <w:rFonts w:ascii="Times New Roman" w:eastAsia="Times New Roman" w:hAnsi="Times New Roman" w:cs="Times New Roman"/>
                <w:i/>
                <w:iCs/>
                <w:color w:val="000000"/>
                <w:sz w:val="24"/>
                <w:szCs w:val="24"/>
                <w:lang w:val="lt-LT"/>
              </w:rPr>
              <w:t>(Jitter)</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233BFA" w:rsidRDefault="008B0A7E" w:rsidP="00C23091">
            <w:pPr>
              <w:spacing w:after="0" w:line="240" w:lineRule="auto"/>
              <w:jc w:val="center"/>
              <w:rPr>
                <w:rFonts w:ascii="Times New Roman" w:eastAsia="Times New Roman" w:hAnsi="Times New Roman" w:cs="Times New Roman"/>
                <w:sz w:val="24"/>
                <w:szCs w:val="24"/>
                <w:lang w:val="lt-LT"/>
              </w:rPr>
            </w:pPr>
            <w:r w:rsidRPr="00233BFA">
              <w:rPr>
                <w:rFonts w:ascii="Times New Roman" w:eastAsia="Times New Roman" w:hAnsi="Times New Roman" w:cs="Times New Roman"/>
                <w:sz w:val="24"/>
                <w:szCs w:val="24"/>
                <w:lang w:val="lt-LT"/>
              </w:rPr>
              <w:t>Ne daugiau kaip 10 ms</w:t>
            </w:r>
          </w:p>
        </w:tc>
      </w:tr>
      <w:tr w:rsidR="008B0A7E" w:rsidRPr="00CA13CC" w:rsidTr="00C23091">
        <w:trPr>
          <w:trHeight w:val="250"/>
        </w:trPr>
        <w:tc>
          <w:tcPr>
            <w:tcW w:w="3969" w:type="dxa"/>
            <w:tcBorders>
              <w:top w:val="single" w:sz="4" w:space="0" w:color="auto"/>
              <w:left w:val="single" w:sz="4" w:space="0" w:color="auto"/>
              <w:bottom w:val="single" w:sz="4" w:space="0" w:color="auto"/>
              <w:right w:val="single" w:sz="4" w:space="0" w:color="1F497D"/>
            </w:tcBorders>
            <w:shd w:val="clear" w:color="auto" w:fill="auto"/>
            <w:noWrap/>
            <w:vAlign w:val="center"/>
            <w:hideMark/>
          </w:tcPr>
          <w:p w:rsidR="008B0A7E" w:rsidRPr="00CA13CC" w:rsidRDefault="008B0A7E" w:rsidP="00C23091">
            <w:pPr>
              <w:spacing w:after="0" w:line="240" w:lineRule="auto"/>
              <w:rPr>
                <w:rFonts w:ascii="Times New Roman" w:eastAsia="Times New Roman" w:hAnsi="Times New Roman" w:cs="Times New Roman"/>
                <w:color w:val="000000"/>
                <w:sz w:val="24"/>
                <w:szCs w:val="24"/>
                <w:lang w:val="lt-LT"/>
              </w:rPr>
            </w:pPr>
            <w:r w:rsidRPr="00CA13CC">
              <w:rPr>
                <w:rFonts w:ascii="Times New Roman" w:eastAsia="Times New Roman" w:hAnsi="Times New Roman" w:cs="Times New Roman"/>
                <w:color w:val="000000"/>
                <w:sz w:val="24"/>
                <w:szCs w:val="24"/>
                <w:lang w:val="lt-LT"/>
              </w:rPr>
              <w:t xml:space="preserve">Paketų praradimas </w:t>
            </w:r>
            <w:r w:rsidRPr="00CA13CC">
              <w:rPr>
                <w:rFonts w:ascii="Times New Roman" w:eastAsia="Times New Roman" w:hAnsi="Times New Roman" w:cs="Times New Roman"/>
                <w:i/>
                <w:iCs/>
                <w:color w:val="000000"/>
                <w:sz w:val="24"/>
                <w:szCs w:val="24"/>
                <w:lang w:val="lt-LT"/>
              </w:rPr>
              <w:t>(Packet Loss)</w:t>
            </w:r>
          </w:p>
        </w:tc>
        <w:tc>
          <w:tcPr>
            <w:tcW w:w="56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B0A7E" w:rsidRPr="00CA13CC" w:rsidRDefault="008B0A7E" w:rsidP="00C23091">
            <w:pPr>
              <w:spacing w:after="0" w:line="240" w:lineRule="auto"/>
              <w:jc w:val="center"/>
              <w:rPr>
                <w:rFonts w:ascii="Times New Roman" w:eastAsia="Times New Roman" w:hAnsi="Times New Roman" w:cs="Times New Roman"/>
                <w:sz w:val="24"/>
                <w:szCs w:val="24"/>
                <w:lang w:val="lt-LT"/>
              </w:rPr>
            </w:pPr>
            <w:r w:rsidRPr="00CA13CC">
              <w:rPr>
                <w:rFonts w:ascii="Times New Roman" w:eastAsia="Times New Roman" w:hAnsi="Times New Roman" w:cs="Times New Roman"/>
                <w:sz w:val="24"/>
                <w:szCs w:val="24"/>
                <w:lang w:val="lt-LT"/>
              </w:rPr>
              <w:t>Ne daugiau kaip 0,05 %</w:t>
            </w:r>
          </w:p>
        </w:tc>
      </w:tr>
    </w:tbl>
    <w:p w:rsidR="008B0A7E" w:rsidRPr="00CA13CC" w:rsidRDefault="008B0A7E" w:rsidP="008B0A7E">
      <w:pPr>
        <w:spacing w:after="0" w:line="240" w:lineRule="auto"/>
        <w:rPr>
          <w:rFonts w:ascii="Times New Roman" w:hAnsi="Times New Roman" w:cs="Times New Roman"/>
          <w:sz w:val="24"/>
          <w:szCs w:val="24"/>
          <w:lang w:val="lt-LT"/>
        </w:rPr>
      </w:pPr>
    </w:p>
    <w:p w:rsidR="008B0A7E" w:rsidRPr="00CA13CC" w:rsidRDefault="008B0A7E" w:rsidP="008B0A7E">
      <w:pPr>
        <w:pStyle w:val="ListParagraph"/>
        <w:keepNext/>
        <w:keepLines/>
        <w:numPr>
          <w:ilvl w:val="0"/>
          <w:numId w:val="20"/>
        </w:numPr>
        <w:ind w:left="0" w:firstLine="0"/>
        <w:jc w:val="center"/>
        <w:rPr>
          <w:rFonts w:ascii="Times New Roman" w:hAnsi="Times New Roman"/>
          <w:b/>
          <w:bCs/>
          <w:color w:val="000000"/>
          <w:szCs w:val="24"/>
          <w:lang w:val="lt-LT"/>
        </w:rPr>
      </w:pPr>
      <w:r w:rsidRPr="00CA13CC">
        <w:rPr>
          <w:rFonts w:ascii="Times New Roman" w:hAnsi="Times New Roman"/>
          <w:b/>
          <w:bCs/>
          <w:color w:val="000000"/>
          <w:szCs w:val="24"/>
          <w:lang w:val="lt-LT"/>
        </w:rPr>
        <w:t>REIKALAVIMAI TECHNINIAM APTARNAVIMUI IR PRIEŽIŪRAI</w:t>
      </w:r>
    </w:p>
    <w:tbl>
      <w:tblPr>
        <w:tblW w:w="9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9"/>
        <w:gridCol w:w="5661"/>
      </w:tblGrid>
      <w:tr w:rsidR="008B0A7E" w:rsidRPr="00233BFA" w:rsidTr="00C23091">
        <w:tc>
          <w:tcPr>
            <w:tcW w:w="3969" w:type="dxa"/>
          </w:tcPr>
          <w:p w:rsidR="008B0A7E" w:rsidRPr="00233BFA" w:rsidRDefault="008B0A7E" w:rsidP="00C23091">
            <w:pPr>
              <w:keepNext/>
              <w:keepLines/>
              <w:spacing w:after="0" w:line="240" w:lineRule="auto"/>
              <w:ind w:firstLine="420"/>
              <w:jc w:val="center"/>
              <w:rPr>
                <w:rFonts w:ascii="Times New Roman" w:eastAsia="Times New Roman" w:hAnsi="Times New Roman" w:cs="Times New Roman"/>
                <w:b/>
                <w:color w:val="000000"/>
                <w:sz w:val="24"/>
                <w:szCs w:val="24"/>
                <w:lang w:val="lt-LT"/>
              </w:rPr>
            </w:pPr>
            <w:r w:rsidRPr="00233BFA">
              <w:rPr>
                <w:rFonts w:ascii="Times New Roman" w:eastAsia="Times New Roman" w:hAnsi="Times New Roman" w:cs="Times New Roman"/>
                <w:b/>
                <w:color w:val="000000"/>
                <w:sz w:val="24"/>
                <w:szCs w:val="24"/>
                <w:lang w:val="lt-LT"/>
              </w:rPr>
              <w:t xml:space="preserve">Reikalavimai </w:t>
            </w:r>
          </w:p>
        </w:tc>
        <w:tc>
          <w:tcPr>
            <w:tcW w:w="5661" w:type="dxa"/>
          </w:tcPr>
          <w:p w:rsidR="008B0A7E" w:rsidRPr="00233BFA" w:rsidRDefault="008B0A7E" w:rsidP="00C23091">
            <w:pPr>
              <w:spacing w:after="0" w:line="240" w:lineRule="auto"/>
              <w:jc w:val="center"/>
              <w:rPr>
                <w:rFonts w:ascii="Times New Roman" w:hAnsi="Times New Roman" w:cs="Times New Roman"/>
                <w:b/>
                <w:sz w:val="24"/>
                <w:szCs w:val="24"/>
                <w:lang w:val="lt-LT"/>
              </w:rPr>
            </w:pPr>
            <w:r w:rsidRPr="00233BFA">
              <w:rPr>
                <w:rFonts w:ascii="Times New Roman" w:hAnsi="Times New Roman" w:cs="Times New Roman"/>
                <w:b/>
                <w:sz w:val="24"/>
                <w:szCs w:val="24"/>
                <w:lang w:val="lt-LT"/>
              </w:rPr>
              <w:t xml:space="preserve">Reikalavimo užtikrinimo kriterijus </w:t>
            </w:r>
          </w:p>
        </w:tc>
      </w:tr>
      <w:tr w:rsidR="008B0A7E" w:rsidRPr="00233BFA" w:rsidTr="00C23091">
        <w:tc>
          <w:tcPr>
            <w:tcW w:w="3969" w:type="dxa"/>
          </w:tcPr>
          <w:p w:rsidR="008B0A7E" w:rsidRPr="00233BFA" w:rsidRDefault="008B0A7E" w:rsidP="00C23091">
            <w:pPr>
              <w:spacing w:after="0" w:line="240" w:lineRule="auto"/>
              <w:rPr>
                <w:rFonts w:ascii="Times New Roman" w:hAnsi="Times New Roman" w:cs="Times New Roman"/>
                <w:sz w:val="24"/>
                <w:szCs w:val="24"/>
                <w:lang w:val="lt-LT"/>
              </w:rPr>
            </w:pPr>
            <w:r w:rsidRPr="00233BFA">
              <w:rPr>
                <w:rFonts w:ascii="Times New Roman" w:eastAsia="Times New Roman" w:hAnsi="Times New Roman" w:cs="Times New Roman"/>
                <w:color w:val="000000"/>
                <w:sz w:val="24"/>
                <w:szCs w:val="24"/>
                <w:lang w:val="lt-LT"/>
              </w:rPr>
              <w:t>Techninės priežiūros laikotarpis</w:t>
            </w:r>
          </w:p>
        </w:tc>
        <w:tc>
          <w:tcPr>
            <w:tcW w:w="5661" w:type="dxa"/>
          </w:tcPr>
          <w:p w:rsidR="008B0A7E" w:rsidRPr="00233BFA" w:rsidRDefault="008B0A7E" w:rsidP="00C23091">
            <w:pPr>
              <w:spacing w:after="0" w:line="240" w:lineRule="auto"/>
              <w:rPr>
                <w:rFonts w:ascii="Times New Roman" w:hAnsi="Times New Roman" w:cs="Times New Roman"/>
                <w:sz w:val="24"/>
                <w:szCs w:val="24"/>
                <w:lang w:val="lt-LT"/>
              </w:rPr>
            </w:pPr>
            <w:r w:rsidRPr="00233BFA">
              <w:rPr>
                <w:rFonts w:ascii="Times New Roman" w:eastAsia="Times New Roman" w:hAnsi="Times New Roman" w:cs="Times New Roman"/>
                <w:sz w:val="24"/>
                <w:szCs w:val="24"/>
                <w:lang w:val="lt-LT"/>
              </w:rPr>
              <w:t>Ne ilgesnis kaip 2 valandų per mėnesį</w:t>
            </w:r>
          </w:p>
        </w:tc>
      </w:tr>
      <w:tr w:rsidR="008B0A7E" w:rsidRPr="00233BFA" w:rsidTr="00C23091">
        <w:tc>
          <w:tcPr>
            <w:tcW w:w="3969" w:type="dxa"/>
          </w:tcPr>
          <w:p w:rsidR="008B0A7E" w:rsidRPr="00233BFA" w:rsidRDefault="008B0A7E" w:rsidP="00C23091">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 xml:space="preserve">Reakcijos laikas sutrikimų ir/ar gedimų šalinimui </w:t>
            </w:r>
          </w:p>
        </w:tc>
        <w:tc>
          <w:tcPr>
            <w:tcW w:w="5661" w:type="dxa"/>
          </w:tcPr>
          <w:p w:rsidR="008B0A7E" w:rsidRPr="00233BFA" w:rsidRDefault="008B0A7E" w:rsidP="00C23091">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Ne vėliau kaip per 2 val. nuo pranešimo (telefonu ir el. paštu) gavimo metu</w:t>
            </w:r>
          </w:p>
        </w:tc>
      </w:tr>
      <w:tr w:rsidR="008B0A7E" w:rsidRPr="00233BFA" w:rsidTr="00C23091">
        <w:tc>
          <w:tcPr>
            <w:tcW w:w="3969" w:type="dxa"/>
          </w:tcPr>
          <w:p w:rsidR="008B0A7E" w:rsidRPr="00233BFA" w:rsidRDefault="008B0A7E" w:rsidP="00C23091">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 xml:space="preserve">Terminas sutrikimų ir/ar gedimų pašalinimui </w:t>
            </w:r>
          </w:p>
        </w:tc>
        <w:tc>
          <w:tcPr>
            <w:tcW w:w="5661" w:type="dxa"/>
          </w:tcPr>
          <w:p w:rsidR="008B0A7E" w:rsidRPr="00233BFA" w:rsidRDefault="008B0A7E" w:rsidP="00C23091">
            <w:pPr>
              <w:spacing w:after="0" w:line="240" w:lineRule="auto"/>
              <w:rPr>
                <w:rFonts w:ascii="Times New Roman" w:hAnsi="Times New Roman" w:cs="Times New Roman"/>
                <w:sz w:val="24"/>
                <w:szCs w:val="24"/>
                <w:lang w:val="lt-LT"/>
              </w:rPr>
            </w:pPr>
            <w:r>
              <w:rPr>
                <w:rFonts w:ascii="Times New Roman" w:hAnsi="Times New Roman" w:cs="Times New Roman"/>
                <w:sz w:val="24"/>
                <w:szCs w:val="24"/>
                <w:lang w:val="lt-LT"/>
              </w:rPr>
              <w:t>Ne vėliau kaip per 8</w:t>
            </w:r>
            <w:r w:rsidRPr="00233BFA">
              <w:rPr>
                <w:rFonts w:ascii="Times New Roman" w:hAnsi="Times New Roman" w:cs="Times New Roman"/>
                <w:sz w:val="24"/>
                <w:szCs w:val="24"/>
                <w:lang w:val="lt-LT"/>
              </w:rPr>
              <w:t xml:space="preserve"> val. nuo pranešimo (telefonu ir el. paštu) gavimo metu</w:t>
            </w:r>
          </w:p>
        </w:tc>
      </w:tr>
      <w:tr w:rsidR="008B0A7E" w:rsidRPr="00233BFA" w:rsidTr="00C23091">
        <w:tc>
          <w:tcPr>
            <w:tcW w:w="3969" w:type="dxa"/>
          </w:tcPr>
          <w:p w:rsidR="008B0A7E" w:rsidRPr="00233BFA" w:rsidRDefault="008B0A7E" w:rsidP="00C23091">
            <w:pPr>
              <w:spacing w:after="0" w:line="240" w:lineRule="auto"/>
              <w:rPr>
                <w:rFonts w:ascii="Times New Roman" w:hAnsi="Times New Roman" w:cs="Times New Roman"/>
                <w:sz w:val="24"/>
                <w:szCs w:val="24"/>
                <w:lang w:val="lt-LT"/>
              </w:rPr>
            </w:pPr>
            <w:r w:rsidRPr="00233BFA">
              <w:rPr>
                <w:rFonts w:ascii="Times New Roman" w:hAnsi="Times New Roman" w:cs="Times New Roman"/>
                <w:sz w:val="24"/>
                <w:szCs w:val="24"/>
                <w:lang w:val="lt-LT"/>
              </w:rPr>
              <w:t xml:space="preserve">Numatomos planinių perjungimo (nutraukimo)  darbų derinimas </w:t>
            </w:r>
          </w:p>
        </w:tc>
        <w:tc>
          <w:tcPr>
            <w:tcW w:w="5661" w:type="dxa"/>
          </w:tcPr>
          <w:p w:rsidR="008B0A7E" w:rsidRPr="00233BFA" w:rsidRDefault="008B0A7E" w:rsidP="00C23091">
            <w:pPr>
              <w:spacing w:after="0" w:line="240" w:lineRule="auto"/>
              <w:jc w:val="both"/>
              <w:rPr>
                <w:rFonts w:ascii="Times New Roman" w:hAnsi="Times New Roman" w:cs="Times New Roman"/>
                <w:sz w:val="24"/>
                <w:szCs w:val="24"/>
                <w:lang w:val="lt-LT"/>
              </w:rPr>
            </w:pPr>
            <w:r w:rsidRPr="00233BFA">
              <w:rPr>
                <w:rFonts w:ascii="Times New Roman" w:hAnsi="Times New Roman" w:cs="Times New Roman"/>
                <w:sz w:val="24"/>
                <w:szCs w:val="24"/>
                <w:lang w:val="lt-LT"/>
              </w:rPr>
              <w:t>Su perkančiąja organizacija ne vėliau kaip prieš 14 darbo dienų suderinti planinių paslaugų perjungimo (nutraukimo) ir profilaktikos darbų, įtakosiančių paslaugų funkcionalumą,  vykdymo laiką</w:t>
            </w:r>
          </w:p>
        </w:tc>
      </w:tr>
    </w:tbl>
    <w:p w:rsidR="008B0A7E" w:rsidRDefault="008B0A7E" w:rsidP="008B0A7E">
      <w:pPr>
        <w:spacing w:after="0" w:line="240" w:lineRule="auto"/>
        <w:jc w:val="right"/>
        <w:rPr>
          <w:rFonts w:ascii="Times New Roman" w:eastAsia="Calibri" w:hAnsi="Times New Roman" w:cs="Times New Roman"/>
          <w:sz w:val="24"/>
          <w:lang w:val="lt-LT" w:eastAsia="lt-LT"/>
        </w:rPr>
      </w:pPr>
    </w:p>
    <w:p w:rsidR="008B0A7E" w:rsidRDefault="008B0A7E" w:rsidP="006128F4">
      <w:pPr>
        <w:spacing w:after="0" w:line="240" w:lineRule="auto"/>
        <w:ind w:left="5040" w:firstLine="720"/>
        <w:rPr>
          <w:rFonts w:ascii="Times New Roman" w:hAnsi="Times New Roman" w:cs="Times New Roman"/>
          <w:sz w:val="24"/>
          <w:szCs w:val="24"/>
          <w:lang w:val="lt-LT"/>
        </w:rPr>
      </w:pPr>
    </w:p>
    <w:p w:rsidR="000A59E3" w:rsidRDefault="000A59E3" w:rsidP="006128F4">
      <w:pPr>
        <w:spacing w:after="0" w:line="240" w:lineRule="auto"/>
        <w:ind w:left="5040" w:firstLine="720"/>
        <w:rPr>
          <w:rFonts w:ascii="Times New Roman" w:hAnsi="Times New Roman" w:cs="Times New Roman"/>
          <w:sz w:val="24"/>
          <w:szCs w:val="24"/>
          <w:lang w:val="lt-LT"/>
        </w:rPr>
      </w:pPr>
    </w:p>
    <w:p w:rsidR="000A59E3" w:rsidRDefault="000A59E3" w:rsidP="006128F4">
      <w:pPr>
        <w:spacing w:after="0" w:line="240" w:lineRule="auto"/>
        <w:ind w:left="5040" w:firstLine="720"/>
        <w:rPr>
          <w:rFonts w:ascii="Times New Roman" w:hAnsi="Times New Roman" w:cs="Times New Roman"/>
          <w:sz w:val="24"/>
          <w:szCs w:val="24"/>
          <w:lang w:val="lt-LT"/>
        </w:rPr>
      </w:pPr>
    </w:p>
    <w:p w:rsidR="000A59E3" w:rsidRDefault="000A59E3" w:rsidP="006128F4">
      <w:pPr>
        <w:spacing w:after="0" w:line="240" w:lineRule="auto"/>
        <w:ind w:left="5040" w:firstLine="720"/>
        <w:rPr>
          <w:rFonts w:ascii="Times New Roman" w:hAnsi="Times New Roman" w:cs="Times New Roman"/>
          <w:sz w:val="24"/>
          <w:szCs w:val="24"/>
          <w:lang w:val="lt-LT"/>
        </w:rPr>
      </w:pPr>
    </w:p>
    <w:p w:rsidR="000A59E3" w:rsidRDefault="000A59E3" w:rsidP="006128F4">
      <w:pPr>
        <w:spacing w:after="0" w:line="240" w:lineRule="auto"/>
        <w:ind w:left="5040" w:firstLine="720"/>
        <w:rPr>
          <w:rFonts w:ascii="Times New Roman" w:hAnsi="Times New Roman" w:cs="Times New Roman"/>
          <w:sz w:val="24"/>
          <w:szCs w:val="24"/>
          <w:lang w:val="lt-LT"/>
        </w:rPr>
      </w:pPr>
    </w:p>
    <w:p w:rsidR="00831A58" w:rsidRDefault="00831A58" w:rsidP="006128F4">
      <w:pPr>
        <w:spacing w:after="0" w:line="240" w:lineRule="auto"/>
        <w:ind w:left="5040" w:firstLine="720"/>
        <w:rPr>
          <w:rFonts w:ascii="Times New Roman" w:hAnsi="Times New Roman" w:cs="Times New Roman"/>
          <w:sz w:val="24"/>
          <w:szCs w:val="24"/>
          <w:lang w:val="lt-LT"/>
        </w:rPr>
      </w:pPr>
    </w:p>
    <w:p w:rsidR="00831A58" w:rsidRDefault="00831A58" w:rsidP="006128F4">
      <w:pPr>
        <w:spacing w:after="0" w:line="240" w:lineRule="auto"/>
        <w:ind w:left="5040" w:firstLine="720"/>
        <w:rPr>
          <w:rFonts w:ascii="Times New Roman" w:hAnsi="Times New Roman" w:cs="Times New Roman"/>
          <w:sz w:val="24"/>
          <w:szCs w:val="24"/>
          <w:lang w:val="lt-LT"/>
        </w:rPr>
      </w:pPr>
    </w:p>
    <w:p w:rsidR="00831A58" w:rsidRDefault="00831A58" w:rsidP="006128F4">
      <w:pPr>
        <w:spacing w:after="0" w:line="240" w:lineRule="auto"/>
        <w:ind w:left="5040" w:firstLine="720"/>
        <w:rPr>
          <w:rFonts w:ascii="Times New Roman" w:hAnsi="Times New Roman" w:cs="Times New Roman"/>
          <w:sz w:val="24"/>
          <w:szCs w:val="24"/>
          <w:lang w:val="lt-LT"/>
        </w:rPr>
      </w:pPr>
    </w:p>
    <w:p w:rsidR="00831A58" w:rsidRDefault="00831A58" w:rsidP="006128F4">
      <w:pPr>
        <w:spacing w:after="0" w:line="240" w:lineRule="auto"/>
        <w:ind w:left="5040" w:firstLine="720"/>
        <w:rPr>
          <w:rFonts w:ascii="Times New Roman" w:hAnsi="Times New Roman" w:cs="Times New Roman"/>
          <w:sz w:val="24"/>
          <w:szCs w:val="24"/>
          <w:lang w:val="lt-LT"/>
        </w:rPr>
      </w:pPr>
    </w:p>
    <w:p w:rsidR="00831A58" w:rsidRDefault="00831A58" w:rsidP="006128F4">
      <w:pPr>
        <w:spacing w:after="0" w:line="240" w:lineRule="auto"/>
        <w:ind w:left="5040" w:firstLine="720"/>
        <w:rPr>
          <w:rFonts w:ascii="Times New Roman" w:hAnsi="Times New Roman" w:cs="Times New Roman"/>
          <w:sz w:val="24"/>
          <w:szCs w:val="24"/>
          <w:lang w:val="lt-LT"/>
        </w:rPr>
      </w:pPr>
    </w:p>
    <w:p w:rsidR="008B0A7E" w:rsidRDefault="008B0A7E" w:rsidP="006128F4">
      <w:pPr>
        <w:spacing w:after="0" w:line="240" w:lineRule="auto"/>
        <w:ind w:left="5040" w:firstLine="720"/>
        <w:rPr>
          <w:rFonts w:ascii="Times New Roman" w:hAnsi="Times New Roman" w:cs="Times New Roman"/>
          <w:sz w:val="24"/>
          <w:szCs w:val="24"/>
          <w:lang w:val="lt-LT"/>
        </w:rPr>
      </w:pPr>
    </w:p>
    <w:p w:rsidR="00225479" w:rsidRPr="000F2810" w:rsidRDefault="00225479" w:rsidP="006128F4">
      <w:pPr>
        <w:spacing w:after="0" w:line="240" w:lineRule="auto"/>
        <w:ind w:left="5040" w:firstLine="720"/>
        <w:rPr>
          <w:rFonts w:ascii="Times New Roman" w:hAnsi="Times New Roman" w:cs="Times New Roman"/>
          <w:sz w:val="24"/>
          <w:szCs w:val="24"/>
          <w:lang w:val="lt-LT"/>
        </w:rPr>
      </w:pPr>
      <w:r w:rsidRPr="000F2810">
        <w:rPr>
          <w:rFonts w:ascii="Times New Roman" w:hAnsi="Times New Roman" w:cs="Times New Roman"/>
          <w:sz w:val="24"/>
          <w:szCs w:val="24"/>
          <w:lang w:val="lt-LT"/>
        </w:rPr>
        <w:lastRenderedPageBreak/>
        <w:t xml:space="preserve">Paslaugų viešojo pirkimo – pardavimo </w:t>
      </w:r>
    </w:p>
    <w:p w:rsidR="00225479" w:rsidRPr="000F2810" w:rsidRDefault="00225479" w:rsidP="006128F4">
      <w:pPr>
        <w:spacing w:after="0" w:line="240" w:lineRule="auto"/>
        <w:ind w:left="5040" w:firstLine="720"/>
        <w:rPr>
          <w:rFonts w:ascii="Times New Roman" w:hAnsi="Times New Roman" w:cs="Times New Roman"/>
          <w:sz w:val="24"/>
          <w:szCs w:val="24"/>
          <w:lang w:val="lt-LT"/>
        </w:rPr>
      </w:pPr>
      <w:r w:rsidRPr="000F2810">
        <w:rPr>
          <w:rFonts w:ascii="Times New Roman" w:hAnsi="Times New Roman" w:cs="Times New Roman"/>
          <w:sz w:val="24"/>
          <w:szCs w:val="24"/>
          <w:lang w:val="lt-LT"/>
        </w:rPr>
        <w:t xml:space="preserve">Sutarties Nr.      </w:t>
      </w:r>
    </w:p>
    <w:p w:rsidR="00225479" w:rsidRPr="000F2810" w:rsidRDefault="00225479" w:rsidP="006128F4">
      <w:pPr>
        <w:spacing w:after="0" w:line="240" w:lineRule="auto"/>
        <w:ind w:left="5040" w:firstLine="720"/>
        <w:rPr>
          <w:rFonts w:ascii="Times New Roman" w:hAnsi="Times New Roman" w:cs="Times New Roman"/>
          <w:sz w:val="24"/>
          <w:szCs w:val="24"/>
          <w:lang w:val="lt-LT"/>
        </w:rPr>
      </w:pPr>
      <w:r w:rsidRPr="000F2810">
        <w:rPr>
          <w:rFonts w:ascii="Times New Roman" w:hAnsi="Times New Roman" w:cs="Times New Roman"/>
          <w:sz w:val="24"/>
          <w:szCs w:val="24"/>
          <w:lang w:val="lt-LT"/>
        </w:rPr>
        <w:t xml:space="preserve">2 priedas </w:t>
      </w:r>
    </w:p>
    <w:p w:rsidR="00225479" w:rsidRPr="000F2810" w:rsidRDefault="006128F4" w:rsidP="006128F4">
      <w:pPr>
        <w:spacing w:after="0" w:line="240" w:lineRule="auto"/>
        <w:ind w:left="4320"/>
        <w:rPr>
          <w:rFonts w:ascii="Times New Roman" w:eastAsiaTheme="minorEastAsia" w:hAnsi="Times New Roman" w:cs="Times New Roman"/>
          <w:i/>
          <w:color w:val="FF0000"/>
          <w:sz w:val="24"/>
          <w:szCs w:val="24"/>
          <w:lang w:val="lt-LT"/>
        </w:rPr>
      </w:pPr>
      <w:r>
        <w:rPr>
          <w:rFonts w:ascii="Times New Roman" w:hAnsi="Times New Roman" w:cs="Times New Roman"/>
          <w:sz w:val="24"/>
          <w:szCs w:val="24"/>
          <w:lang w:val="lt-LT"/>
        </w:rPr>
        <w:tab/>
      </w:r>
    </w:p>
    <w:p w:rsidR="00225479" w:rsidRPr="000F2810" w:rsidRDefault="00225479" w:rsidP="00225479">
      <w:pPr>
        <w:spacing w:after="0" w:line="240" w:lineRule="auto"/>
        <w:ind w:left="360"/>
        <w:jc w:val="center"/>
        <w:rPr>
          <w:rFonts w:ascii="Times New Roman" w:hAnsi="Times New Roman" w:cs="Times New Roman"/>
          <w:b/>
          <w:sz w:val="24"/>
          <w:szCs w:val="24"/>
          <w:lang w:val="lt-LT"/>
        </w:rPr>
      </w:pPr>
      <w:r w:rsidRPr="000F2810">
        <w:rPr>
          <w:rFonts w:ascii="Times New Roman" w:hAnsi="Times New Roman" w:cs="Times New Roman"/>
          <w:b/>
          <w:sz w:val="24"/>
          <w:szCs w:val="24"/>
          <w:lang w:val="lt-LT"/>
        </w:rPr>
        <w:t>KAINŲ LENTELĖ</w:t>
      </w:r>
    </w:p>
    <w:p w:rsidR="00225479" w:rsidRPr="000F2810" w:rsidRDefault="00225479" w:rsidP="00225479">
      <w:pPr>
        <w:spacing w:after="0" w:line="240" w:lineRule="auto"/>
        <w:ind w:left="360"/>
        <w:jc w:val="center"/>
        <w:rPr>
          <w:rFonts w:ascii="Times New Roman" w:hAnsi="Times New Roman" w:cs="Times New Roman"/>
          <w:b/>
          <w:sz w:val="24"/>
          <w:szCs w:val="24"/>
          <w:lang w:val="lt-LT"/>
        </w:rPr>
      </w:pPr>
    </w:p>
    <w:p w:rsidR="00225479" w:rsidRPr="00CE124B" w:rsidRDefault="00225479" w:rsidP="00225479">
      <w:pPr>
        <w:autoSpaceDE w:val="0"/>
        <w:autoSpaceDN w:val="0"/>
        <w:adjustRightInd w:val="0"/>
        <w:spacing w:after="0" w:line="240" w:lineRule="auto"/>
        <w:rPr>
          <w:rFonts w:ascii="Times New Roman" w:eastAsia="Calibri" w:hAnsi="Times New Roman" w:cs="Times New Roman"/>
          <w:sz w:val="24"/>
          <w:szCs w:val="24"/>
          <w:lang w:val="lt-LT"/>
        </w:rPr>
      </w:pPr>
    </w:p>
    <w:p w:rsidR="00B86324" w:rsidRDefault="00B86324" w:rsidP="00B86324">
      <w:pPr>
        <w:tabs>
          <w:tab w:val="left" w:pos="993"/>
        </w:tabs>
        <w:spacing w:after="0" w:line="240" w:lineRule="auto"/>
        <w:ind w:left="567"/>
        <w:jc w:val="both"/>
        <w:rPr>
          <w:rFonts w:ascii="Times New Roman" w:hAnsi="Times New Roman"/>
          <w:i/>
          <w:sz w:val="24"/>
          <w:szCs w:val="24"/>
          <w:lang w:val="lt-LT" w:eastAsia="lt-LT"/>
        </w:rPr>
      </w:pPr>
      <w:r>
        <w:rPr>
          <w:rFonts w:ascii="Times New Roman" w:hAnsi="Times New Roman"/>
          <w:b/>
          <w:i/>
          <w:sz w:val="24"/>
          <w:szCs w:val="24"/>
          <w:u w:val="single"/>
          <w:lang w:val="lt-LT" w:eastAsia="lt-LT"/>
        </w:rPr>
        <w:t>19</w:t>
      </w:r>
      <w:r w:rsidRPr="00CB054E">
        <w:rPr>
          <w:rFonts w:ascii="Times New Roman" w:hAnsi="Times New Roman"/>
          <w:b/>
          <w:i/>
          <w:sz w:val="24"/>
          <w:szCs w:val="24"/>
          <w:u w:val="single"/>
          <w:lang w:val="lt-LT" w:eastAsia="lt-LT"/>
        </w:rPr>
        <w:t xml:space="preserve"> pirkimo dalis</w:t>
      </w:r>
      <w:r w:rsidRPr="00CB054E">
        <w:rPr>
          <w:rFonts w:ascii="Times New Roman" w:hAnsi="Times New Roman"/>
          <w:i/>
          <w:sz w:val="24"/>
          <w:szCs w:val="24"/>
          <w:lang w:val="lt-LT" w:eastAsia="lt-LT"/>
        </w:rPr>
        <w:t>:</w:t>
      </w:r>
    </w:p>
    <w:tbl>
      <w:tblPr>
        <w:tblW w:w="104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842"/>
        <w:gridCol w:w="1403"/>
        <w:gridCol w:w="1417"/>
        <w:gridCol w:w="1418"/>
        <w:gridCol w:w="1702"/>
      </w:tblGrid>
      <w:tr w:rsidR="00B86324" w:rsidRPr="00CB054E" w:rsidTr="00703137">
        <w:trPr>
          <w:trHeight w:val="1569"/>
          <w:jc w:val="center"/>
        </w:trPr>
        <w:tc>
          <w:tcPr>
            <w:tcW w:w="704" w:type="dxa"/>
            <w:shd w:val="clear" w:color="auto" w:fill="DEEAF6" w:themeFill="accent1" w:themeFillTint="33"/>
          </w:tcPr>
          <w:p w:rsidR="00B86324" w:rsidRPr="00CB054E" w:rsidRDefault="00B86324" w:rsidP="00703137">
            <w:pPr>
              <w:spacing w:after="0" w:line="240" w:lineRule="auto"/>
              <w:ind w:firstLine="720"/>
              <w:jc w:val="center"/>
              <w:rPr>
                <w:rFonts w:ascii="Times New Roman" w:hAnsi="Times New Roman" w:cs="Times New Roman"/>
                <w:b/>
                <w:bCs/>
                <w:color w:val="000000" w:themeColor="text1"/>
                <w:sz w:val="24"/>
                <w:szCs w:val="24"/>
                <w:lang w:val="lt-LT"/>
              </w:rPr>
            </w:pPr>
          </w:p>
          <w:p w:rsidR="00B86324" w:rsidRPr="00CB054E" w:rsidRDefault="00B86324" w:rsidP="00703137">
            <w:pPr>
              <w:spacing w:after="0" w:line="240" w:lineRule="auto"/>
              <w:rPr>
                <w:rFonts w:ascii="Times New Roman" w:hAnsi="Times New Roman" w:cs="Times New Roman"/>
                <w:b/>
                <w:bCs/>
                <w:color w:val="000000" w:themeColor="text1"/>
                <w:sz w:val="24"/>
                <w:szCs w:val="24"/>
              </w:rPr>
            </w:pPr>
            <w:r w:rsidRPr="00CB054E">
              <w:rPr>
                <w:rFonts w:ascii="Times New Roman" w:hAnsi="Times New Roman" w:cs="Times New Roman"/>
                <w:b/>
                <w:bCs/>
                <w:color w:val="000000" w:themeColor="text1"/>
                <w:sz w:val="24"/>
                <w:szCs w:val="24"/>
              </w:rPr>
              <w:t>Eil. Nr.</w:t>
            </w:r>
          </w:p>
        </w:tc>
        <w:tc>
          <w:tcPr>
            <w:tcW w:w="3842" w:type="dxa"/>
            <w:shd w:val="clear" w:color="auto" w:fill="DEEAF6" w:themeFill="accent1" w:themeFillTint="33"/>
            <w:vAlign w:val="center"/>
          </w:tcPr>
          <w:p w:rsidR="00B86324" w:rsidRPr="00CB054E" w:rsidRDefault="00B86324" w:rsidP="00703137">
            <w:pPr>
              <w:spacing w:after="0" w:line="240" w:lineRule="auto"/>
              <w:jc w:val="center"/>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Paslaugos pavadinimas</w:t>
            </w:r>
          </w:p>
        </w:tc>
        <w:tc>
          <w:tcPr>
            <w:tcW w:w="1403" w:type="dxa"/>
            <w:shd w:val="clear" w:color="auto" w:fill="DEEAF6" w:themeFill="accent1" w:themeFillTint="33"/>
            <w:vAlign w:val="center"/>
          </w:tcPr>
          <w:p w:rsidR="00B86324" w:rsidRPr="00CB054E" w:rsidRDefault="00B86324" w:rsidP="00703137">
            <w:pPr>
              <w:autoSpaceDE w:val="0"/>
              <w:autoSpaceDN w:val="0"/>
              <w:adjustRightInd w:val="0"/>
              <w:spacing w:after="0" w:line="240" w:lineRule="auto"/>
              <w:rPr>
                <w:rFonts w:ascii="Times New Roman" w:eastAsia="Calibri" w:hAnsi="Times New Roman" w:cs="Times New Roman"/>
                <w:b/>
                <w:sz w:val="24"/>
                <w:szCs w:val="24"/>
              </w:rPr>
            </w:pPr>
            <w:r w:rsidRPr="00CB054E">
              <w:rPr>
                <w:rFonts w:ascii="Times New Roman" w:eastAsia="Calibri" w:hAnsi="Times New Roman" w:cs="Times New Roman"/>
                <w:b/>
                <w:sz w:val="24"/>
                <w:szCs w:val="24"/>
              </w:rPr>
              <w:t>Mato vnt.</w:t>
            </w:r>
          </w:p>
        </w:tc>
        <w:tc>
          <w:tcPr>
            <w:tcW w:w="1417" w:type="dxa"/>
            <w:shd w:val="clear" w:color="auto" w:fill="DEEAF6" w:themeFill="accent1" w:themeFillTint="33"/>
            <w:vAlign w:val="center"/>
          </w:tcPr>
          <w:p w:rsidR="00B86324" w:rsidRPr="00CB054E" w:rsidRDefault="00B86324" w:rsidP="00703137">
            <w:pPr>
              <w:autoSpaceDE w:val="0"/>
              <w:autoSpaceDN w:val="0"/>
              <w:adjustRightInd w:val="0"/>
              <w:spacing w:after="0" w:line="240" w:lineRule="auto"/>
              <w:jc w:val="center"/>
              <w:rPr>
                <w:rFonts w:ascii="Times New Roman" w:eastAsia="Calibri" w:hAnsi="Times New Roman" w:cs="Times New Roman"/>
                <w:b/>
                <w:sz w:val="24"/>
                <w:szCs w:val="24"/>
              </w:rPr>
            </w:pPr>
            <w:r w:rsidRPr="00CB054E">
              <w:rPr>
                <w:rFonts w:ascii="Times New Roman" w:eastAsia="Calibri" w:hAnsi="Times New Roman" w:cs="Times New Roman"/>
                <w:b/>
                <w:sz w:val="24"/>
                <w:szCs w:val="24"/>
              </w:rPr>
              <w:t xml:space="preserve">Kiekis </w:t>
            </w:r>
          </w:p>
        </w:tc>
        <w:tc>
          <w:tcPr>
            <w:tcW w:w="1418" w:type="dxa"/>
            <w:shd w:val="clear" w:color="auto" w:fill="DEEAF6" w:themeFill="accent1" w:themeFillTint="33"/>
            <w:vAlign w:val="center"/>
          </w:tcPr>
          <w:p w:rsidR="00B86324" w:rsidRPr="00CB054E" w:rsidRDefault="00B86324" w:rsidP="00703137">
            <w:pPr>
              <w:spacing w:after="0" w:line="240" w:lineRule="auto"/>
              <w:jc w:val="center"/>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 xml:space="preserve">Mato vieneto įkainis, Eur, be PVM </w:t>
            </w:r>
          </w:p>
        </w:tc>
        <w:tc>
          <w:tcPr>
            <w:tcW w:w="1702" w:type="dxa"/>
            <w:shd w:val="clear" w:color="auto" w:fill="DEEAF6" w:themeFill="accent1" w:themeFillTint="33"/>
            <w:vAlign w:val="center"/>
          </w:tcPr>
          <w:p w:rsidR="00B86324" w:rsidRPr="00CB054E" w:rsidRDefault="00B86324" w:rsidP="00703137">
            <w:pPr>
              <w:autoSpaceDE w:val="0"/>
              <w:autoSpaceDN w:val="0"/>
              <w:adjustRightInd w:val="0"/>
              <w:spacing w:after="0" w:line="240" w:lineRule="auto"/>
              <w:jc w:val="center"/>
              <w:rPr>
                <w:rFonts w:ascii="Times New Roman" w:eastAsia="Calibri" w:hAnsi="Times New Roman" w:cs="Times New Roman"/>
                <w:b/>
                <w:sz w:val="24"/>
                <w:szCs w:val="24"/>
              </w:rPr>
            </w:pPr>
            <w:r w:rsidRPr="00CB054E">
              <w:rPr>
                <w:rFonts w:ascii="Times New Roman" w:eastAsia="Calibri" w:hAnsi="Times New Roman" w:cs="Times New Roman"/>
                <w:b/>
                <w:sz w:val="24"/>
                <w:szCs w:val="24"/>
              </w:rPr>
              <w:t>Bendra</w:t>
            </w:r>
          </w:p>
          <w:p w:rsidR="00B86324" w:rsidRPr="00CB054E" w:rsidRDefault="00B86324" w:rsidP="00703137">
            <w:pPr>
              <w:autoSpaceDE w:val="0"/>
              <w:autoSpaceDN w:val="0"/>
              <w:adjustRightInd w:val="0"/>
              <w:spacing w:after="0" w:line="240" w:lineRule="auto"/>
              <w:jc w:val="center"/>
              <w:rPr>
                <w:rFonts w:ascii="Times New Roman" w:eastAsia="Calibri" w:hAnsi="Times New Roman" w:cs="Times New Roman"/>
                <w:b/>
                <w:sz w:val="24"/>
                <w:szCs w:val="24"/>
              </w:rPr>
            </w:pPr>
            <w:r w:rsidRPr="00CB054E">
              <w:rPr>
                <w:rFonts w:ascii="Times New Roman" w:eastAsia="Calibri" w:hAnsi="Times New Roman" w:cs="Times New Roman"/>
                <w:b/>
                <w:sz w:val="24"/>
                <w:szCs w:val="24"/>
              </w:rPr>
              <w:t>Suma,</w:t>
            </w:r>
          </w:p>
          <w:p w:rsidR="00B86324" w:rsidRPr="00CB054E" w:rsidRDefault="00B86324" w:rsidP="00703137">
            <w:pPr>
              <w:autoSpaceDE w:val="0"/>
              <w:autoSpaceDN w:val="0"/>
              <w:adjustRightInd w:val="0"/>
              <w:spacing w:after="0" w:line="240" w:lineRule="auto"/>
              <w:jc w:val="center"/>
              <w:rPr>
                <w:rFonts w:ascii="Times New Roman" w:eastAsia="Calibri" w:hAnsi="Times New Roman" w:cs="Times New Roman"/>
                <w:b/>
                <w:sz w:val="24"/>
                <w:szCs w:val="24"/>
              </w:rPr>
            </w:pPr>
            <w:r w:rsidRPr="00CB054E">
              <w:rPr>
                <w:rFonts w:ascii="Times New Roman" w:eastAsia="Calibri" w:hAnsi="Times New Roman" w:cs="Times New Roman"/>
                <w:b/>
                <w:sz w:val="24"/>
                <w:szCs w:val="24"/>
              </w:rPr>
              <w:t>Eur be PVM</w:t>
            </w:r>
          </w:p>
        </w:tc>
      </w:tr>
      <w:tr w:rsidR="00B86324" w:rsidRPr="00CB054E" w:rsidTr="00703137">
        <w:trPr>
          <w:jc w:val="center"/>
        </w:trPr>
        <w:tc>
          <w:tcPr>
            <w:tcW w:w="704" w:type="dxa"/>
            <w:shd w:val="clear" w:color="auto" w:fill="DEEAF6" w:themeFill="accent1" w:themeFillTint="33"/>
            <w:vAlign w:val="center"/>
          </w:tcPr>
          <w:p w:rsidR="00B86324" w:rsidRPr="00CB054E" w:rsidRDefault="00B86324" w:rsidP="00703137">
            <w:pPr>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1</w:t>
            </w:r>
          </w:p>
        </w:tc>
        <w:tc>
          <w:tcPr>
            <w:tcW w:w="3842" w:type="dxa"/>
            <w:shd w:val="clear" w:color="auto" w:fill="DEEAF6" w:themeFill="accent1" w:themeFillTint="33"/>
          </w:tcPr>
          <w:p w:rsidR="00B86324" w:rsidRPr="00CB054E" w:rsidRDefault="00B86324" w:rsidP="00703137">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2</w:t>
            </w:r>
          </w:p>
        </w:tc>
        <w:tc>
          <w:tcPr>
            <w:tcW w:w="1403" w:type="dxa"/>
            <w:shd w:val="clear" w:color="auto" w:fill="DEEAF6" w:themeFill="accent1" w:themeFillTint="33"/>
          </w:tcPr>
          <w:p w:rsidR="00B86324" w:rsidRPr="00CB054E" w:rsidRDefault="00B86324" w:rsidP="00703137">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3</w:t>
            </w:r>
          </w:p>
        </w:tc>
        <w:tc>
          <w:tcPr>
            <w:tcW w:w="1417" w:type="dxa"/>
            <w:shd w:val="clear" w:color="auto" w:fill="DEEAF6" w:themeFill="accent1" w:themeFillTint="33"/>
          </w:tcPr>
          <w:p w:rsidR="00B86324" w:rsidRPr="00CB054E" w:rsidRDefault="00B86324" w:rsidP="00703137">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4</w:t>
            </w:r>
          </w:p>
        </w:tc>
        <w:tc>
          <w:tcPr>
            <w:tcW w:w="1418" w:type="dxa"/>
            <w:shd w:val="clear" w:color="auto" w:fill="DEEAF6" w:themeFill="accent1" w:themeFillTint="33"/>
          </w:tcPr>
          <w:p w:rsidR="00B86324" w:rsidRPr="00CB054E" w:rsidRDefault="00B86324" w:rsidP="00703137">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5</w:t>
            </w:r>
          </w:p>
        </w:tc>
        <w:tc>
          <w:tcPr>
            <w:tcW w:w="1702" w:type="dxa"/>
            <w:shd w:val="clear" w:color="auto" w:fill="DEEAF6" w:themeFill="accent1" w:themeFillTint="33"/>
          </w:tcPr>
          <w:p w:rsidR="00B86324" w:rsidRPr="00CB054E" w:rsidRDefault="00B86324" w:rsidP="00703137">
            <w:pPr>
              <w:spacing w:after="0" w:line="240" w:lineRule="auto"/>
              <w:jc w:val="center"/>
              <w:rPr>
                <w:rFonts w:ascii="Times New Roman" w:hAnsi="Times New Roman" w:cs="Times New Roman"/>
                <w:i/>
                <w:color w:val="000000" w:themeColor="text1"/>
                <w:sz w:val="24"/>
                <w:szCs w:val="24"/>
              </w:rPr>
            </w:pPr>
            <w:r w:rsidRPr="00CB054E">
              <w:rPr>
                <w:rFonts w:ascii="Times New Roman" w:hAnsi="Times New Roman" w:cs="Times New Roman"/>
                <w:i/>
                <w:color w:val="000000" w:themeColor="text1"/>
                <w:sz w:val="24"/>
                <w:szCs w:val="24"/>
              </w:rPr>
              <w:t>6=5</w:t>
            </w:r>
            <w:r w:rsidRPr="00CB054E">
              <w:rPr>
                <w:rFonts w:ascii="Times New Roman" w:hAnsi="Times New Roman" w:cs="Times New Roman"/>
                <w:i/>
                <w:iCs/>
                <w:color w:val="000000" w:themeColor="text1"/>
                <w:sz w:val="24"/>
                <w:szCs w:val="24"/>
              </w:rPr>
              <w:t>x4</w:t>
            </w:r>
          </w:p>
        </w:tc>
      </w:tr>
      <w:tr w:rsidR="00B86324" w:rsidRPr="002026EB" w:rsidDel="00E85927" w:rsidTr="00703137">
        <w:trPr>
          <w:trHeight w:val="933"/>
          <w:jc w:val="center"/>
        </w:trPr>
        <w:tc>
          <w:tcPr>
            <w:tcW w:w="704" w:type="dxa"/>
            <w:shd w:val="clear" w:color="auto" w:fill="auto"/>
            <w:vAlign w:val="center"/>
          </w:tcPr>
          <w:p w:rsidR="00B86324" w:rsidRPr="00CB054E" w:rsidRDefault="00B86324" w:rsidP="00703137">
            <w:pPr>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1.</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324" w:rsidRPr="00CB054E" w:rsidRDefault="00B86324" w:rsidP="00703137">
            <w:pPr>
              <w:autoSpaceDE w:val="0"/>
              <w:autoSpaceDN w:val="0"/>
              <w:adjustRightInd w:val="0"/>
              <w:spacing w:after="0" w:line="240" w:lineRule="auto"/>
              <w:rPr>
                <w:rFonts w:ascii="Times New Roman" w:eastAsia="Times New Roman" w:hAnsi="Times New Roman" w:cs="Times New Roman"/>
                <w:color w:val="000000"/>
                <w:sz w:val="24"/>
                <w:szCs w:val="24"/>
              </w:rPr>
            </w:pPr>
            <w:r w:rsidRPr="00CB054E">
              <w:rPr>
                <w:rFonts w:ascii="Times New Roman" w:eastAsia="Times New Roman" w:hAnsi="Times New Roman" w:cs="Times New Roman"/>
                <w:color w:val="000000"/>
                <w:sz w:val="24"/>
                <w:szCs w:val="24"/>
              </w:rPr>
              <w:t>Duomenų perdavimo paslauga (L2)</w:t>
            </w:r>
          </w:p>
        </w:tc>
        <w:tc>
          <w:tcPr>
            <w:tcW w:w="1403" w:type="dxa"/>
          </w:tcPr>
          <w:p w:rsidR="00B86324" w:rsidRPr="00CB054E" w:rsidRDefault="00B86324" w:rsidP="00703137">
            <w:pPr>
              <w:spacing w:after="0" w:line="240" w:lineRule="auto"/>
              <w:jc w:val="center"/>
              <w:rPr>
                <w:rFonts w:ascii="Times New Roman" w:hAnsi="Times New Roman" w:cs="Times New Roman"/>
                <w:color w:val="000000" w:themeColor="text1"/>
                <w:sz w:val="24"/>
                <w:szCs w:val="24"/>
              </w:rPr>
            </w:pPr>
          </w:p>
          <w:p w:rsidR="00B86324" w:rsidRPr="00CB054E" w:rsidRDefault="00B86324" w:rsidP="00703137">
            <w:pPr>
              <w:spacing w:after="0" w:line="240" w:lineRule="auto"/>
              <w:jc w:val="center"/>
              <w:rPr>
                <w:rFonts w:ascii="Times New Roman" w:hAnsi="Times New Roman" w:cs="Times New Roman"/>
                <w:color w:val="000000" w:themeColor="text1"/>
                <w:sz w:val="24"/>
                <w:szCs w:val="24"/>
                <w:lang w:val="lt-LT"/>
              </w:rPr>
            </w:pPr>
            <w:r w:rsidRPr="00CB054E">
              <w:rPr>
                <w:rFonts w:ascii="Times New Roman" w:hAnsi="Times New Roman" w:cs="Times New Roman"/>
                <w:color w:val="000000" w:themeColor="text1"/>
                <w:sz w:val="24"/>
                <w:szCs w:val="24"/>
                <w:lang w:val="lt-LT"/>
              </w:rPr>
              <w:t>mėn.</w:t>
            </w:r>
          </w:p>
        </w:tc>
        <w:tc>
          <w:tcPr>
            <w:tcW w:w="1417" w:type="dxa"/>
            <w:shd w:val="clear" w:color="auto" w:fill="auto"/>
            <w:vAlign w:val="center"/>
          </w:tcPr>
          <w:p w:rsidR="00B86324" w:rsidRPr="00CB054E" w:rsidRDefault="00B86324" w:rsidP="00703137">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35 mėn.*</w:t>
            </w:r>
          </w:p>
        </w:tc>
        <w:tc>
          <w:tcPr>
            <w:tcW w:w="1418" w:type="dxa"/>
            <w:shd w:val="clear" w:color="auto" w:fill="auto"/>
            <w:vAlign w:val="center"/>
          </w:tcPr>
          <w:p w:rsidR="00B86324" w:rsidRPr="00E212CB" w:rsidRDefault="00B86324" w:rsidP="0070313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59</w:t>
            </w:r>
            <w:r w:rsidRPr="00E212CB">
              <w:rPr>
                <w:rFonts w:ascii="Times New Roman" w:hAnsi="Times New Roman" w:cs="Times New Roman"/>
                <w:color w:val="000000" w:themeColor="text1"/>
                <w:sz w:val="24"/>
                <w:szCs w:val="24"/>
              </w:rPr>
              <w:t>,00</w:t>
            </w:r>
          </w:p>
        </w:tc>
        <w:tc>
          <w:tcPr>
            <w:tcW w:w="1702" w:type="dxa"/>
            <w:shd w:val="clear" w:color="auto" w:fill="auto"/>
            <w:vAlign w:val="center"/>
          </w:tcPr>
          <w:p w:rsidR="00B86324" w:rsidRPr="00E212CB" w:rsidDel="00E85927" w:rsidRDefault="00B86324" w:rsidP="0070313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2 065</w:t>
            </w:r>
            <w:r w:rsidRPr="00E212CB">
              <w:rPr>
                <w:rFonts w:ascii="Times New Roman" w:hAnsi="Times New Roman" w:cs="Times New Roman"/>
                <w:color w:val="000000" w:themeColor="text1"/>
                <w:sz w:val="24"/>
                <w:szCs w:val="24"/>
              </w:rPr>
              <w:t>,00</w:t>
            </w:r>
          </w:p>
        </w:tc>
      </w:tr>
      <w:tr w:rsidR="00B86324" w:rsidRPr="002026EB" w:rsidDel="00E85927" w:rsidTr="00703137">
        <w:trPr>
          <w:trHeight w:val="1382"/>
          <w:jc w:val="center"/>
        </w:trPr>
        <w:tc>
          <w:tcPr>
            <w:tcW w:w="704" w:type="dxa"/>
            <w:shd w:val="clear" w:color="auto" w:fill="auto"/>
            <w:vAlign w:val="center"/>
          </w:tcPr>
          <w:p w:rsidR="00B86324" w:rsidRPr="00CB054E" w:rsidRDefault="00B86324" w:rsidP="00703137">
            <w:pPr>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2.</w:t>
            </w:r>
          </w:p>
        </w:tc>
        <w:tc>
          <w:tcPr>
            <w:tcW w:w="3842" w:type="dxa"/>
            <w:tcBorders>
              <w:top w:val="single" w:sz="4" w:space="0" w:color="000000"/>
              <w:left w:val="single" w:sz="4" w:space="0" w:color="000000"/>
              <w:bottom w:val="single" w:sz="4" w:space="0" w:color="000000"/>
              <w:right w:val="single" w:sz="4" w:space="0" w:color="000000"/>
            </w:tcBorders>
            <w:shd w:val="clear" w:color="auto" w:fill="auto"/>
            <w:vAlign w:val="center"/>
          </w:tcPr>
          <w:p w:rsidR="00B86324" w:rsidRPr="00CB054E" w:rsidRDefault="00B86324" w:rsidP="00703137">
            <w:pPr>
              <w:autoSpaceDE w:val="0"/>
              <w:autoSpaceDN w:val="0"/>
              <w:adjustRightInd w:val="0"/>
              <w:spacing w:after="0" w:line="240" w:lineRule="auto"/>
              <w:rPr>
                <w:rFonts w:ascii="Times New Roman" w:eastAsia="Times New Roman" w:hAnsi="Times New Roman" w:cs="Times New Roman"/>
                <w:color w:val="000000"/>
                <w:sz w:val="24"/>
                <w:szCs w:val="24"/>
              </w:rPr>
            </w:pPr>
            <w:r w:rsidRPr="00CB054E">
              <w:rPr>
                <w:rFonts w:ascii="Times New Roman" w:eastAsia="Times New Roman" w:hAnsi="Times New Roman" w:cs="Times New Roman"/>
                <w:color w:val="000000"/>
                <w:sz w:val="24"/>
                <w:szCs w:val="24"/>
              </w:rPr>
              <w:t>Įrengimo paslaugos mokestis</w:t>
            </w:r>
          </w:p>
        </w:tc>
        <w:tc>
          <w:tcPr>
            <w:tcW w:w="1403" w:type="dxa"/>
          </w:tcPr>
          <w:p w:rsidR="00B86324" w:rsidRPr="00CB054E" w:rsidRDefault="00B86324" w:rsidP="00703137">
            <w:pPr>
              <w:spacing w:after="0" w:line="240" w:lineRule="auto"/>
              <w:jc w:val="center"/>
              <w:rPr>
                <w:rFonts w:ascii="Times New Roman" w:hAnsi="Times New Roman" w:cs="Times New Roman"/>
                <w:color w:val="000000" w:themeColor="text1"/>
                <w:sz w:val="24"/>
                <w:szCs w:val="24"/>
              </w:rPr>
            </w:pPr>
          </w:p>
          <w:p w:rsidR="00B86324" w:rsidRPr="00CB054E" w:rsidRDefault="00B86324" w:rsidP="00703137">
            <w:pPr>
              <w:spacing w:after="0" w:line="240" w:lineRule="auto"/>
              <w:jc w:val="center"/>
              <w:rPr>
                <w:rFonts w:ascii="Times New Roman" w:hAnsi="Times New Roman" w:cs="Times New Roman"/>
                <w:color w:val="000000" w:themeColor="text1"/>
                <w:sz w:val="24"/>
                <w:szCs w:val="24"/>
              </w:rPr>
            </w:pPr>
          </w:p>
          <w:p w:rsidR="00B86324" w:rsidRPr="00CB054E" w:rsidRDefault="00B86324" w:rsidP="00703137">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vnt.</w:t>
            </w:r>
          </w:p>
        </w:tc>
        <w:tc>
          <w:tcPr>
            <w:tcW w:w="1417" w:type="dxa"/>
            <w:shd w:val="clear" w:color="auto" w:fill="auto"/>
            <w:vAlign w:val="center"/>
          </w:tcPr>
          <w:p w:rsidR="00B86324" w:rsidRPr="00CB054E" w:rsidRDefault="00B86324" w:rsidP="00703137">
            <w:pPr>
              <w:spacing w:after="0" w:line="240" w:lineRule="auto"/>
              <w:jc w:val="center"/>
              <w:rPr>
                <w:rFonts w:ascii="Times New Roman" w:hAnsi="Times New Roman" w:cs="Times New Roman"/>
                <w:color w:val="000000" w:themeColor="text1"/>
                <w:sz w:val="24"/>
                <w:szCs w:val="24"/>
              </w:rPr>
            </w:pPr>
            <w:r w:rsidRPr="00CB054E">
              <w:rPr>
                <w:rFonts w:ascii="Times New Roman" w:hAnsi="Times New Roman" w:cs="Times New Roman"/>
                <w:color w:val="000000" w:themeColor="text1"/>
                <w:sz w:val="24"/>
                <w:szCs w:val="24"/>
              </w:rPr>
              <w:t>1 vnt.</w:t>
            </w:r>
          </w:p>
        </w:tc>
        <w:tc>
          <w:tcPr>
            <w:tcW w:w="1418" w:type="dxa"/>
            <w:shd w:val="clear" w:color="auto" w:fill="auto"/>
            <w:vAlign w:val="center"/>
          </w:tcPr>
          <w:p w:rsidR="00B86324" w:rsidRPr="00E212CB" w:rsidRDefault="00B86324" w:rsidP="0070313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3 000</w:t>
            </w:r>
            <w:r w:rsidRPr="00E212CB">
              <w:rPr>
                <w:rFonts w:ascii="Times New Roman" w:hAnsi="Times New Roman" w:cs="Times New Roman"/>
                <w:color w:val="000000" w:themeColor="text1"/>
                <w:sz w:val="24"/>
                <w:szCs w:val="24"/>
              </w:rPr>
              <w:t>,00</w:t>
            </w:r>
          </w:p>
        </w:tc>
        <w:tc>
          <w:tcPr>
            <w:tcW w:w="1702" w:type="dxa"/>
            <w:shd w:val="clear" w:color="auto" w:fill="auto"/>
            <w:vAlign w:val="center"/>
          </w:tcPr>
          <w:p w:rsidR="00B86324" w:rsidRPr="00E212CB" w:rsidDel="00E85927" w:rsidRDefault="00B86324" w:rsidP="0070313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3  000</w:t>
            </w:r>
            <w:r w:rsidRPr="00E212CB">
              <w:rPr>
                <w:rFonts w:ascii="Times New Roman" w:hAnsi="Times New Roman" w:cs="Times New Roman"/>
                <w:color w:val="000000" w:themeColor="text1"/>
                <w:sz w:val="24"/>
                <w:szCs w:val="24"/>
              </w:rPr>
              <w:t>,00</w:t>
            </w:r>
          </w:p>
        </w:tc>
      </w:tr>
      <w:tr w:rsidR="00B86324" w:rsidRPr="002026EB" w:rsidDel="00E85927" w:rsidTr="00703137">
        <w:trPr>
          <w:trHeight w:val="949"/>
          <w:jc w:val="center"/>
        </w:trPr>
        <w:tc>
          <w:tcPr>
            <w:tcW w:w="8784" w:type="dxa"/>
            <w:gridSpan w:val="5"/>
            <w:shd w:val="clear" w:color="auto" w:fill="DEEAF6" w:themeFill="accent1" w:themeFillTint="33"/>
            <w:vAlign w:val="center"/>
          </w:tcPr>
          <w:p w:rsidR="00B86324" w:rsidRPr="00CB054E" w:rsidRDefault="00B86324" w:rsidP="00703137">
            <w:pPr>
              <w:spacing w:after="0" w:line="240" w:lineRule="auto"/>
              <w:jc w:val="right"/>
              <w:rPr>
                <w:rFonts w:ascii="Times New Roman" w:eastAsia="Calibri" w:hAnsi="Times New Roman" w:cs="Times New Roman"/>
                <w:b/>
                <w:sz w:val="24"/>
                <w:szCs w:val="24"/>
                <w:lang w:val="lt-LT"/>
              </w:rPr>
            </w:pPr>
            <w:r w:rsidRPr="00CB054E">
              <w:rPr>
                <w:rFonts w:ascii="Times New Roman" w:eastAsia="Calibri" w:hAnsi="Times New Roman" w:cs="Times New Roman"/>
                <w:b/>
                <w:sz w:val="24"/>
                <w:szCs w:val="24"/>
                <w:lang w:val="lt-LT"/>
              </w:rPr>
              <w:t xml:space="preserve">Bendra pirkimo dalies kaina </w:t>
            </w:r>
            <w:r w:rsidRPr="00CB054E">
              <w:rPr>
                <w:rFonts w:ascii="Times New Roman" w:eastAsia="Calibri" w:hAnsi="Times New Roman" w:cs="Times New Roman"/>
                <w:b/>
                <w:iCs/>
                <w:sz w:val="24"/>
                <w:szCs w:val="24"/>
                <w:lang w:val="lt-LT"/>
              </w:rPr>
              <w:t>EUR</w:t>
            </w:r>
            <w:r w:rsidRPr="00CB054E">
              <w:rPr>
                <w:rFonts w:ascii="Times New Roman" w:eastAsia="Calibri" w:hAnsi="Times New Roman" w:cs="Times New Roman"/>
                <w:b/>
                <w:sz w:val="24"/>
                <w:szCs w:val="24"/>
                <w:lang w:val="lt-LT"/>
              </w:rPr>
              <w:t xml:space="preserve"> be PVM </w:t>
            </w:r>
          </w:p>
          <w:p w:rsidR="00B86324" w:rsidRPr="00CB054E" w:rsidRDefault="00B86324" w:rsidP="00703137">
            <w:pPr>
              <w:spacing w:after="0" w:line="240" w:lineRule="auto"/>
              <w:jc w:val="right"/>
              <w:rPr>
                <w:rFonts w:ascii="Times New Roman" w:hAnsi="Times New Roman" w:cs="Times New Roman"/>
                <w:color w:val="000000" w:themeColor="text1"/>
                <w:sz w:val="24"/>
                <w:szCs w:val="24"/>
              </w:rPr>
            </w:pPr>
            <w:r w:rsidRPr="00CB054E">
              <w:rPr>
                <w:rFonts w:ascii="Times New Roman" w:eastAsia="Calibri" w:hAnsi="Times New Roman" w:cs="Times New Roman"/>
                <w:sz w:val="24"/>
                <w:szCs w:val="24"/>
                <w:lang w:val="lt-LT"/>
              </w:rPr>
              <w:t>(6 stulpelio reikšmių suma)</w:t>
            </w:r>
          </w:p>
        </w:tc>
        <w:tc>
          <w:tcPr>
            <w:tcW w:w="1702" w:type="dxa"/>
            <w:shd w:val="clear" w:color="auto" w:fill="auto"/>
            <w:vAlign w:val="center"/>
          </w:tcPr>
          <w:p w:rsidR="00B86324" w:rsidRPr="00E212CB" w:rsidDel="00E85927" w:rsidRDefault="00B86324" w:rsidP="0070313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5 065</w:t>
            </w:r>
            <w:r w:rsidRPr="00E212CB">
              <w:rPr>
                <w:rFonts w:ascii="Times New Roman" w:hAnsi="Times New Roman" w:cs="Times New Roman"/>
                <w:color w:val="000000" w:themeColor="text1"/>
                <w:sz w:val="24"/>
                <w:szCs w:val="24"/>
              </w:rPr>
              <w:t>,00</w:t>
            </w:r>
          </w:p>
        </w:tc>
      </w:tr>
      <w:tr w:rsidR="00B86324" w:rsidRPr="002026EB" w:rsidDel="00E85927" w:rsidTr="00703137">
        <w:trPr>
          <w:trHeight w:val="535"/>
          <w:jc w:val="center"/>
        </w:trPr>
        <w:tc>
          <w:tcPr>
            <w:tcW w:w="8784" w:type="dxa"/>
            <w:gridSpan w:val="5"/>
            <w:shd w:val="clear" w:color="auto" w:fill="DEEAF6" w:themeFill="accent1" w:themeFillTint="33"/>
          </w:tcPr>
          <w:p w:rsidR="00B86324" w:rsidRPr="00CB054E" w:rsidDel="00E85927" w:rsidRDefault="00B86324" w:rsidP="00703137">
            <w:pPr>
              <w:spacing w:after="0" w:line="240" w:lineRule="auto"/>
              <w:jc w:val="right"/>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 xml:space="preserve">PVM </w:t>
            </w:r>
            <w:r w:rsidRPr="00CB054E">
              <w:rPr>
                <w:rFonts w:ascii="Times New Roman" w:hAnsi="Times New Roman" w:cs="Times New Roman"/>
                <w:i/>
                <w:color w:val="000000" w:themeColor="text1"/>
                <w:sz w:val="24"/>
                <w:szCs w:val="24"/>
              </w:rPr>
              <w:t>(jei taikoma*)</w:t>
            </w:r>
            <w:r w:rsidRPr="00CB054E">
              <w:rPr>
                <w:rFonts w:ascii="Times New Roman" w:hAnsi="Times New Roman" w:cs="Times New Roman"/>
                <w:b/>
                <w:color w:val="000000" w:themeColor="text1"/>
                <w:sz w:val="24"/>
                <w:szCs w:val="24"/>
              </w:rPr>
              <w:t xml:space="preserve"> </w:t>
            </w:r>
          </w:p>
        </w:tc>
        <w:tc>
          <w:tcPr>
            <w:tcW w:w="1702" w:type="dxa"/>
            <w:vAlign w:val="center"/>
          </w:tcPr>
          <w:p w:rsidR="00B86324" w:rsidRPr="00E212CB" w:rsidDel="00E85927" w:rsidRDefault="00B86324" w:rsidP="00B8632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1 063</w:t>
            </w:r>
            <w:r w:rsidRPr="00E212C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65</w:t>
            </w:r>
          </w:p>
        </w:tc>
      </w:tr>
      <w:tr w:rsidR="00B86324" w:rsidRPr="002026EB" w:rsidDel="00E85927" w:rsidTr="00703137">
        <w:trPr>
          <w:jc w:val="center"/>
        </w:trPr>
        <w:tc>
          <w:tcPr>
            <w:tcW w:w="8784" w:type="dxa"/>
            <w:gridSpan w:val="5"/>
            <w:shd w:val="clear" w:color="auto" w:fill="DEEAF6" w:themeFill="accent1" w:themeFillTint="33"/>
          </w:tcPr>
          <w:p w:rsidR="00B86324" w:rsidRPr="00CB054E" w:rsidRDefault="00B86324" w:rsidP="00703137">
            <w:pPr>
              <w:spacing w:after="0" w:line="240" w:lineRule="auto"/>
              <w:ind w:firstLine="720"/>
              <w:jc w:val="right"/>
              <w:rPr>
                <w:rFonts w:ascii="Times New Roman" w:hAnsi="Times New Roman" w:cs="Times New Roman"/>
                <w:color w:val="000000" w:themeColor="text1"/>
                <w:sz w:val="24"/>
                <w:szCs w:val="24"/>
              </w:rPr>
            </w:pPr>
          </w:p>
          <w:p w:rsidR="00B86324" w:rsidRPr="00CB054E" w:rsidRDefault="00B86324" w:rsidP="00703137">
            <w:pPr>
              <w:spacing w:after="0" w:line="240" w:lineRule="auto"/>
              <w:ind w:firstLine="720"/>
              <w:jc w:val="right"/>
              <w:rPr>
                <w:rFonts w:ascii="Times New Roman" w:hAnsi="Times New Roman" w:cs="Times New Roman"/>
                <w:b/>
                <w:color w:val="000000" w:themeColor="text1"/>
                <w:sz w:val="24"/>
                <w:szCs w:val="24"/>
              </w:rPr>
            </w:pPr>
            <w:r w:rsidRPr="00CB054E">
              <w:rPr>
                <w:rFonts w:ascii="Times New Roman" w:hAnsi="Times New Roman" w:cs="Times New Roman"/>
                <w:b/>
                <w:color w:val="000000" w:themeColor="text1"/>
                <w:sz w:val="24"/>
                <w:szCs w:val="24"/>
              </w:rPr>
              <w:t xml:space="preserve">Bendra pirkimo dalies kaina, Eur </w:t>
            </w:r>
            <w:r w:rsidRPr="00CB054E">
              <w:rPr>
                <w:rFonts w:ascii="Times New Roman" w:hAnsi="Times New Roman" w:cs="Times New Roman"/>
                <w:b/>
                <w:bCs/>
                <w:color w:val="000000" w:themeColor="text1"/>
                <w:sz w:val="24"/>
                <w:szCs w:val="24"/>
              </w:rPr>
              <w:t>su PVM</w:t>
            </w:r>
          </w:p>
          <w:p w:rsidR="00B86324" w:rsidRPr="00CB054E" w:rsidDel="00E85927" w:rsidRDefault="00B86324" w:rsidP="00703137">
            <w:pPr>
              <w:spacing w:after="0" w:line="240" w:lineRule="auto"/>
              <w:ind w:firstLine="720"/>
              <w:jc w:val="right"/>
              <w:rPr>
                <w:rFonts w:ascii="Times New Roman" w:hAnsi="Times New Roman" w:cs="Times New Roman"/>
                <w:color w:val="000000" w:themeColor="text1"/>
                <w:sz w:val="24"/>
                <w:szCs w:val="24"/>
              </w:rPr>
            </w:pPr>
          </w:p>
        </w:tc>
        <w:tc>
          <w:tcPr>
            <w:tcW w:w="1702" w:type="dxa"/>
            <w:vAlign w:val="center"/>
          </w:tcPr>
          <w:p w:rsidR="00B86324" w:rsidRPr="00E212CB" w:rsidDel="00E85927" w:rsidRDefault="00B86324" w:rsidP="00703137">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6 128</w:t>
            </w:r>
            <w:r w:rsidRPr="00E212C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65</w:t>
            </w:r>
          </w:p>
        </w:tc>
      </w:tr>
    </w:tbl>
    <w:p w:rsidR="00B86324" w:rsidRPr="00CB054E" w:rsidRDefault="00B86324" w:rsidP="00B86324">
      <w:pPr>
        <w:spacing w:after="0" w:line="240" w:lineRule="auto"/>
        <w:jc w:val="both"/>
        <w:rPr>
          <w:rFonts w:ascii="Times New Roman" w:hAnsi="Times New Roman" w:cs="Times New Roman"/>
          <w:b/>
          <w:sz w:val="24"/>
          <w:szCs w:val="24"/>
        </w:rPr>
      </w:pPr>
      <w:r w:rsidRPr="00CB054E">
        <w:rPr>
          <w:rFonts w:ascii="Times New Roman" w:hAnsi="Times New Roman"/>
          <w:color w:val="000000"/>
          <w:sz w:val="20"/>
        </w:rPr>
        <w:t>*Duomenų perdavimo p</w:t>
      </w:r>
      <w:r w:rsidRPr="00CB054E">
        <w:rPr>
          <w:rFonts w:ascii="Times New Roman" w:hAnsi="Times New Roman"/>
          <w:color w:val="000000"/>
          <w:sz w:val="20"/>
          <w:lang w:val="lt-LT"/>
        </w:rPr>
        <w:t xml:space="preserve">aslaugų teikimo terminas 11 mėnesių su galimybe paslaugų teikimo terminą </w:t>
      </w:r>
      <w:r w:rsidRPr="00CB054E">
        <w:rPr>
          <w:rFonts w:ascii="Times New Roman" w:hAnsi="Times New Roman"/>
          <w:sz w:val="20"/>
          <w:lang w:val="lt-LT"/>
        </w:rPr>
        <w:t xml:space="preserve">pratęsti 2 (du) kartus po </w:t>
      </w:r>
      <w:r w:rsidRPr="00CB054E">
        <w:rPr>
          <w:rFonts w:ascii="Times New Roman" w:hAnsi="Times New Roman"/>
          <w:color w:val="000000"/>
          <w:sz w:val="20"/>
          <w:lang w:val="lt-LT"/>
        </w:rPr>
        <w:t>12 (dvylika) mėnesių. Lentelėje nurodytas maksimalus paslaugų teikimo terminas.</w:t>
      </w:r>
    </w:p>
    <w:p w:rsidR="00225479" w:rsidRPr="00280C1A" w:rsidRDefault="00225479" w:rsidP="00225479">
      <w:pPr>
        <w:spacing w:after="0" w:line="240" w:lineRule="auto"/>
        <w:rPr>
          <w:rFonts w:ascii="Arial" w:eastAsia="Arial" w:hAnsi="Arial" w:cs="Arial"/>
          <w:bCs/>
          <w:sz w:val="21"/>
          <w:szCs w:val="21"/>
          <w:lang w:val="lt-LT"/>
        </w:rPr>
      </w:pPr>
    </w:p>
    <w:p w:rsidR="00EB3E48" w:rsidRDefault="00EB3E48"/>
    <w:sectPr w:rsidR="00EB3E48" w:rsidSect="006128F4">
      <w:headerReference w:type="even" r:id="rId11"/>
      <w:footerReference w:type="default" r:id="rId12"/>
      <w:footnotePr>
        <w:numRestart w:val="eachSect"/>
      </w:footnotePr>
      <w:pgSz w:w="11906" w:h="16838" w:code="9"/>
      <w:pgMar w:top="851" w:right="1134" w:bottom="851" w:left="1134"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49DD" w:rsidRDefault="007D49DD" w:rsidP="00225479">
      <w:pPr>
        <w:spacing w:after="0" w:line="240" w:lineRule="auto"/>
      </w:pPr>
      <w:r>
        <w:separator/>
      </w:r>
    </w:p>
  </w:endnote>
  <w:endnote w:type="continuationSeparator" w:id="0">
    <w:p w:rsidR="007D49DD" w:rsidRDefault="007D49DD" w:rsidP="00225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5386256"/>
      <w:docPartObj>
        <w:docPartGallery w:val="Page Numbers (Bottom of Page)"/>
        <w:docPartUnique/>
      </w:docPartObj>
    </w:sdtPr>
    <w:sdtEndPr>
      <w:rPr>
        <w:noProof/>
      </w:rPr>
    </w:sdtEndPr>
    <w:sdtContent>
      <w:p w:rsidR="00C23091" w:rsidRDefault="00C23091">
        <w:pPr>
          <w:pStyle w:val="Footer"/>
          <w:jc w:val="right"/>
        </w:pPr>
        <w:r>
          <w:fldChar w:fldCharType="begin"/>
        </w:r>
        <w:r>
          <w:instrText xml:space="preserve"> PAGE   \* MERGEFORMAT </w:instrText>
        </w:r>
        <w:r>
          <w:fldChar w:fldCharType="separate"/>
        </w:r>
        <w:r w:rsidR="005E6CE7">
          <w:rPr>
            <w:noProof/>
          </w:rPr>
          <w:t>15</w:t>
        </w:r>
        <w:r>
          <w:rPr>
            <w:noProof/>
          </w:rPr>
          <w:fldChar w:fldCharType="end"/>
        </w:r>
      </w:p>
    </w:sdtContent>
  </w:sdt>
  <w:p w:rsidR="00C23091" w:rsidRDefault="00C2309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49DD" w:rsidRDefault="007D49DD" w:rsidP="00225479">
      <w:pPr>
        <w:spacing w:after="0" w:line="240" w:lineRule="auto"/>
      </w:pPr>
      <w:r>
        <w:separator/>
      </w:r>
    </w:p>
  </w:footnote>
  <w:footnote w:type="continuationSeparator" w:id="0">
    <w:p w:rsidR="007D49DD" w:rsidRDefault="007D49DD" w:rsidP="00225479">
      <w:pPr>
        <w:spacing w:after="0" w:line="240" w:lineRule="auto"/>
      </w:pPr>
      <w:r>
        <w:continuationSeparator/>
      </w:r>
    </w:p>
  </w:footnote>
  <w:footnote w:id="1">
    <w:p w:rsidR="00C23091" w:rsidRDefault="00C23091" w:rsidP="00225479">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091" w:rsidRDefault="00C23091" w:rsidP="00EB3E4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19</w:t>
    </w:r>
    <w:r>
      <w:rPr>
        <w:rStyle w:val="PageNumber"/>
      </w:rPr>
      <w:fldChar w:fldCharType="end"/>
    </w:r>
  </w:p>
  <w:p w:rsidR="00C23091" w:rsidRDefault="00C23091">
    <w:pPr>
      <w:pStyle w:val="Header"/>
    </w:pPr>
  </w:p>
  <w:p w:rsidR="00C23091" w:rsidRDefault="00C23091"/>
  <w:p w:rsidR="00C23091" w:rsidRDefault="00C2309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4B34"/>
    <w:multiLevelType w:val="hybridMultilevel"/>
    <w:tmpl w:val="49747CFA"/>
    <w:lvl w:ilvl="0" w:tplc="74FA1A74">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04DB5"/>
    <w:multiLevelType w:val="hybridMultilevel"/>
    <w:tmpl w:val="C8669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75339"/>
    <w:multiLevelType w:val="hybridMultilevel"/>
    <w:tmpl w:val="07C42E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D452B3"/>
    <w:multiLevelType w:val="hybridMultilevel"/>
    <w:tmpl w:val="7AAEFCD4"/>
    <w:lvl w:ilvl="0" w:tplc="39F491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31097"/>
    <w:multiLevelType w:val="hybridMultilevel"/>
    <w:tmpl w:val="8AB850A4"/>
    <w:lvl w:ilvl="0" w:tplc="F34E96B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06A8F"/>
    <w:multiLevelType w:val="hybridMultilevel"/>
    <w:tmpl w:val="93689130"/>
    <w:lvl w:ilvl="0" w:tplc="555C1AF6">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02CA2"/>
    <w:multiLevelType w:val="hybridMultilevel"/>
    <w:tmpl w:val="21262D6A"/>
    <w:lvl w:ilvl="0" w:tplc="1C401774">
      <w:start w:val="1"/>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09448D"/>
    <w:multiLevelType w:val="hybridMultilevel"/>
    <w:tmpl w:val="52D8AF08"/>
    <w:lvl w:ilvl="0" w:tplc="732869D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8" w15:restartNumberingAfterBreak="0">
    <w:nsid w:val="2D8910D5"/>
    <w:multiLevelType w:val="hybridMultilevel"/>
    <w:tmpl w:val="191EF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E4680C"/>
    <w:multiLevelType w:val="hybridMultilevel"/>
    <w:tmpl w:val="AC805656"/>
    <w:lvl w:ilvl="0" w:tplc="03DC7374">
      <w:start w:val="2"/>
      <w:numFmt w:val="upperRoman"/>
      <w:lvlText w:val="%1."/>
      <w:lvlJc w:val="left"/>
      <w:pPr>
        <w:ind w:left="1004"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DE78C7"/>
    <w:multiLevelType w:val="hybridMultilevel"/>
    <w:tmpl w:val="1FAC8D48"/>
    <w:lvl w:ilvl="0" w:tplc="B066D36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0AA5E21"/>
    <w:multiLevelType w:val="hybridMultilevel"/>
    <w:tmpl w:val="89FE60EE"/>
    <w:lvl w:ilvl="0" w:tplc="E580FCC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2EA2789"/>
    <w:multiLevelType w:val="hybridMultilevel"/>
    <w:tmpl w:val="20F82FF0"/>
    <w:lvl w:ilvl="0" w:tplc="7E7CE8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541824"/>
    <w:multiLevelType w:val="multilevel"/>
    <w:tmpl w:val="D0F2621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SimSun" w:hint="default"/>
        <w:b w:val="0"/>
        <w:color w:val="auto"/>
      </w:rPr>
    </w:lvl>
    <w:lvl w:ilvl="2">
      <w:start w:val="1"/>
      <w:numFmt w:val="decimal"/>
      <w:isLgl/>
      <w:lvlText w:val="%1.%2.%3."/>
      <w:lvlJc w:val="left"/>
      <w:pPr>
        <w:ind w:left="1800" w:hanging="720"/>
      </w:pPr>
      <w:rPr>
        <w:rFonts w:eastAsia="SimSun" w:hint="default"/>
        <w:b w:val="0"/>
        <w:color w:val="auto"/>
      </w:rPr>
    </w:lvl>
    <w:lvl w:ilvl="3">
      <w:start w:val="1"/>
      <w:numFmt w:val="decimal"/>
      <w:isLgl/>
      <w:lvlText w:val="%1.%2.%3.%4."/>
      <w:lvlJc w:val="left"/>
      <w:pPr>
        <w:ind w:left="2160" w:hanging="720"/>
      </w:pPr>
      <w:rPr>
        <w:rFonts w:eastAsia="SimSun" w:hint="default"/>
        <w:b w:val="0"/>
        <w:color w:val="auto"/>
      </w:rPr>
    </w:lvl>
    <w:lvl w:ilvl="4">
      <w:start w:val="1"/>
      <w:numFmt w:val="decimal"/>
      <w:isLgl/>
      <w:lvlText w:val="%1.%2.%3.%4.%5."/>
      <w:lvlJc w:val="left"/>
      <w:pPr>
        <w:ind w:left="2880" w:hanging="1080"/>
      </w:pPr>
      <w:rPr>
        <w:rFonts w:eastAsia="SimSun" w:hint="default"/>
        <w:b w:val="0"/>
        <w:color w:val="auto"/>
      </w:rPr>
    </w:lvl>
    <w:lvl w:ilvl="5">
      <w:start w:val="1"/>
      <w:numFmt w:val="decimal"/>
      <w:isLgl/>
      <w:lvlText w:val="%1.%2.%3.%4.%5.%6."/>
      <w:lvlJc w:val="left"/>
      <w:pPr>
        <w:ind w:left="3240" w:hanging="1080"/>
      </w:pPr>
      <w:rPr>
        <w:rFonts w:eastAsia="SimSun" w:hint="default"/>
        <w:b w:val="0"/>
        <w:color w:val="auto"/>
      </w:rPr>
    </w:lvl>
    <w:lvl w:ilvl="6">
      <w:start w:val="1"/>
      <w:numFmt w:val="decimal"/>
      <w:isLgl/>
      <w:lvlText w:val="%1.%2.%3.%4.%5.%6.%7."/>
      <w:lvlJc w:val="left"/>
      <w:pPr>
        <w:ind w:left="3960" w:hanging="1440"/>
      </w:pPr>
      <w:rPr>
        <w:rFonts w:eastAsia="SimSun" w:hint="default"/>
        <w:b w:val="0"/>
        <w:color w:val="auto"/>
      </w:rPr>
    </w:lvl>
    <w:lvl w:ilvl="7">
      <w:start w:val="1"/>
      <w:numFmt w:val="decimal"/>
      <w:isLgl/>
      <w:lvlText w:val="%1.%2.%3.%4.%5.%6.%7.%8."/>
      <w:lvlJc w:val="left"/>
      <w:pPr>
        <w:ind w:left="4320" w:hanging="1440"/>
      </w:pPr>
      <w:rPr>
        <w:rFonts w:eastAsia="SimSun" w:hint="default"/>
        <w:b w:val="0"/>
        <w:color w:val="auto"/>
      </w:rPr>
    </w:lvl>
    <w:lvl w:ilvl="8">
      <w:start w:val="1"/>
      <w:numFmt w:val="decimal"/>
      <w:isLgl/>
      <w:lvlText w:val="%1.%2.%3.%4.%5.%6.%7.%8.%9."/>
      <w:lvlJc w:val="left"/>
      <w:pPr>
        <w:ind w:left="5040" w:hanging="1800"/>
      </w:pPr>
      <w:rPr>
        <w:rFonts w:eastAsia="SimSun" w:hint="default"/>
        <w:b w:val="0"/>
        <w:color w:val="auto"/>
      </w:rPr>
    </w:lvl>
  </w:abstractNum>
  <w:abstractNum w:abstractNumId="14" w15:restartNumberingAfterBreak="0">
    <w:nsid w:val="60347D0A"/>
    <w:multiLevelType w:val="hybridMultilevel"/>
    <w:tmpl w:val="CCFA2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7621C8"/>
    <w:multiLevelType w:val="hybridMultilevel"/>
    <w:tmpl w:val="2C42689E"/>
    <w:lvl w:ilvl="0" w:tplc="8CCAC976">
      <w:start w:val="1"/>
      <w:numFmt w:val="upperRoman"/>
      <w:lvlText w:val="%1."/>
      <w:lvlJc w:val="left"/>
      <w:pPr>
        <w:ind w:left="1080" w:hanging="72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30299A"/>
    <w:multiLevelType w:val="hybridMultilevel"/>
    <w:tmpl w:val="F89ABA68"/>
    <w:lvl w:ilvl="0" w:tplc="E454E5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BC3D1B"/>
    <w:multiLevelType w:val="hybridMultilevel"/>
    <w:tmpl w:val="A6C42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24789B"/>
    <w:multiLevelType w:val="hybridMultilevel"/>
    <w:tmpl w:val="8452D696"/>
    <w:lvl w:ilvl="0" w:tplc="310888FA">
      <w:start w:val="1"/>
      <w:numFmt w:val="decimal"/>
      <w:lvlText w:val="%1."/>
      <w:lvlJc w:val="left"/>
      <w:pPr>
        <w:ind w:left="1080" w:hanging="360"/>
      </w:pPr>
      <w:rPr>
        <w:rFonts w:eastAsiaTheme="minorHAns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7B525054"/>
    <w:multiLevelType w:val="hybridMultilevel"/>
    <w:tmpl w:val="60527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17"/>
  </w:num>
  <w:num w:numId="3">
    <w:abstractNumId w:val="9"/>
  </w:num>
  <w:num w:numId="4">
    <w:abstractNumId w:val="8"/>
  </w:num>
  <w:num w:numId="5">
    <w:abstractNumId w:val="4"/>
  </w:num>
  <w:num w:numId="6">
    <w:abstractNumId w:val="1"/>
  </w:num>
  <w:num w:numId="7">
    <w:abstractNumId w:val="10"/>
  </w:num>
  <w:num w:numId="8">
    <w:abstractNumId w:val="3"/>
  </w:num>
  <w:num w:numId="9">
    <w:abstractNumId w:val="6"/>
  </w:num>
  <w:num w:numId="10">
    <w:abstractNumId w:val="14"/>
  </w:num>
  <w:num w:numId="11">
    <w:abstractNumId w:val="5"/>
  </w:num>
  <w:num w:numId="12">
    <w:abstractNumId w:val="11"/>
  </w:num>
  <w:num w:numId="13">
    <w:abstractNumId w:val="2"/>
  </w:num>
  <w:num w:numId="14">
    <w:abstractNumId w:val="15"/>
  </w:num>
  <w:num w:numId="15">
    <w:abstractNumId w:val="18"/>
  </w:num>
  <w:num w:numId="16">
    <w:abstractNumId w:val="12"/>
  </w:num>
  <w:num w:numId="17">
    <w:abstractNumId w:val="16"/>
  </w:num>
  <w:num w:numId="18">
    <w:abstractNumId w:val="7"/>
  </w:num>
  <w:num w:numId="19">
    <w:abstractNumId w:val="19"/>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479"/>
    <w:rsid w:val="000A59E3"/>
    <w:rsid w:val="001C09DF"/>
    <w:rsid w:val="00225479"/>
    <w:rsid w:val="002924D9"/>
    <w:rsid w:val="00364442"/>
    <w:rsid w:val="0037283E"/>
    <w:rsid w:val="004868E3"/>
    <w:rsid w:val="00532E43"/>
    <w:rsid w:val="005E6CE7"/>
    <w:rsid w:val="006128F4"/>
    <w:rsid w:val="00785D07"/>
    <w:rsid w:val="007B2033"/>
    <w:rsid w:val="007D49DD"/>
    <w:rsid w:val="00831A58"/>
    <w:rsid w:val="00837F64"/>
    <w:rsid w:val="008A3A4D"/>
    <w:rsid w:val="008B0A7E"/>
    <w:rsid w:val="008D0C43"/>
    <w:rsid w:val="008D4AF3"/>
    <w:rsid w:val="009E09CB"/>
    <w:rsid w:val="00AE3FA0"/>
    <w:rsid w:val="00B250D4"/>
    <w:rsid w:val="00B83CA2"/>
    <w:rsid w:val="00B86324"/>
    <w:rsid w:val="00C23091"/>
    <w:rsid w:val="00D62004"/>
    <w:rsid w:val="00DC1BC0"/>
    <w:rsid w:val="00DF56C7"/>
    <w:rsid w:val="00E24ED2"/>
    <w:rsid w:val="00E74289"/>
    <w:rsid w:val="00E90443"/>
    <w:rsid w:val="00EB3E48"/>
    <w:rsid w:val="00F454AB"/>
    <w:rsid w:val="00F664BA"/>
    <w:rsid w:val="00F95B68"/>
    <w:rsid w:val="00FE2A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9F61FC"/>
  <w15:chartTrackingRefBased/>
  <w15:docId w15:val="{DB9D9502-28D5-412B-A75E-54FE00463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4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25479"/>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HeaderChar">
    <w:name w:val="Header Char"/>
    <w:basedOn w:val="DefaultParagraphFont"/>
    <w:link w:val="Header"/>
    <w:uiPriority w:val="99"/>
    <w:rsid w:val="00225479"/>
    <w:rPr>
      <w:rFonts w:ascii="Arial" w:eastAsia="Times New Roman" w:hAnsi="Arial" w:cs="Arial"/>
      <w:sz w:val="20"/>
      <w:szCs w:val="24"/>
      <w:lang w:val="lt-LT" w:eastAsia="lt-LT"/>
    </w:rPr>
  </w:style>
  <w:style w:type="paragraph" w:styleId="Footer">
    <w:name w:val="footer"/>
    <w:basedOn w:val="Normal"/>
    <w:link w:val="FooterChar"/>
    <w:rsid w:val="00225479"/>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val="lt-LT" w:eastAsia="lt-LT"/>
    </w:rPr>
  </w:style>
  <w:style w:type="character" w:customStyle="1" w:styleId="FooterChar">
    <w:name w:val="Footer Char"/>
    <w:basedOn w:val="DefaultParagraphFont"/>
    <w:link w:val="Footer"/>
    <w:rsid w:val="00225479"/>
    <w:rPr>
      <w:rFonts w:ascii="Arial" w:eastAsia="Times New Roman" w:hAnsi="Arial" w:cs="Arial"/>
      <w:sz w:val="20"/>
      <w:szCs w:val="24"/>
      <w:lang w:val="lt-LT" w:eastAsia="lt-LT"/>
    </w:rPr>
  </w:style>
  <w:style w:type="character" w:styleId="PageNumber">
    <w:name w:val="page number"/>
    <w:basedOn w:val="DefaultParagraphFont"/>
    <w:rsid w:val="00225479"/>
    <w:rPr>
      <w:rFonts w:cs="Times New Roman"/>
    </w:rPr>
  </w:style>
  <w:style w:type="table" w:styleId="TableGrid">
    <w:name w:val="Table Grid"/>
    <w:basedOn w:val="TableNormal"/>
    <w:rsid w:val="00225479"/>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225479"/>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225479"/>
    <w:rPr>
      <w:rFonts w:ascii="Times New Roman" w:eastAsia="Times New Roman" w:hAnsi="Times New Roman" w:cs="Times New Roman"/>
      <w:sz w:val="20"/>
      <w:szCs w:val="20"/>
    </w:rPr>
  </w:style>
  <w:style w:type="character" w:styleId="FootnoteReference">
    <w:name w:val="footnote reference"/>
    <w:basedOn w:val="DefaultParagraphFont"/>
    <w:semiHidden/>
    <w:rsid w:val="00225479"/>
    <w:rPr>
      <w:rFonts w:cs="Times New Roman"/>
      <w:vertAlign w:val="superscript"/>
    </w:rPr>
  </w:style>
  <w:style w:type="paragraph" w:customStyle="1" w:styleId="BodyText1">
    <w:name w:val="Body Text1"/>
    <w:rsid w:val="00225479"/>
    <w:pPr>
      <w:spacing w:after="0" w:line="240" w:lineRule="auto"/>
      <w:ind w:firstLine="312"/>
      <w:jc w:val="both"/>
    </w:pPr>
    <w:rPr>
      <w:rFonts w:ascii="TimesLT" w:eastAsia="Times New Roman" w:hAnsi="TimesLT" w:cs="Times New Roman"/>
      <w:sz w:val="20"/>
      <w:szCs w:val="20"/>
    </w:rPr>
  </w:style>
  <w:style w:type="character" w:styleId="Hyperlink">
    <w:name w:val="Hyperlink"/>
    <w:basedOn w:val="DefaultParagraphFont"/>
    <w:uiPriority w:val="99"/>
    <w:rsid w:val="00E74289"/>
    <w:rPr>
      <w:rFonts w:cs="Times New Roman"/>
      <w:color w:val="0066CC"/>
      <w:u w:val="single"/>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Sąrašo pastraipa.Bullet,Lentele"/>
    <w:basedOn w:val="Normal"/>
    <w:link w:val="ListParagraphChar"/>
    <w:uiPriority w:val="1"/>
    <w:qFormat/>
    <w:rsid w:val="00EB3E48"/>
    <w:pPr>
      <w:spacing w:after="0" w:line="240" w:lineRule="auto"/>
      <w:ind w:left="720"/>
      <w:contextualSpacing/>
    </w:pPr>
    <w:rPr>
      <w:rFonts w:ascii="TimesLT" w:eastAsia="Times New Roman" w:hAnsi="TimesLT" w:cs="Times New Roman"/>
      <w:sz w:val="24"/>
      <w:szCs w:val="20"/>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1"/>
    <w:qFormat/>
    <w:locked/>
    <w:rsid w:val="00EB3E48"/>
    <w:rPr>
      <w:rFonts w:ascii="TimesLT" w:eastAsia="Times New Roman" w:hAnsi="TimesLT"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slas@besmegeniai.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vtc.gov.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vtc.gov.lt" TargetMode="External"/><Relationship Id="rId4" Type="http://schemas.openxmlformats.org/officeDocument/2006/relationships/webSettings" Target="webSettings.xml"/><Relationship Id="rId9" Type="http://schemas.openxmlformats.org/officeDocument/2006/relationships/hyperlink" Target="mailto:planiniaidarbai@kvtc.gov.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7644</Words>
  <Characters>43577</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Danutė Grigaitė</dc:creator>
  <cp:keywords/>
  <dc:description/>
  <cp:lastModifiedBy>Danutė Grigaitė</cp:lastModifiedBy>
  <cp:revision>2</cp:revision>
  <dcterms:created xsi:type="dcterms:W3CDTF">2024-11-11T06:27:00Z</dcterms:created>
  <dcterms:modified xsi:type="dcterms:W3CDTF">2024-11-11T06:27:00Z</dcterms:modified>
</cp:coreProperties>
</file>