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20325CBC" w:rsidR="00E323EA" w:rsidRPr="00E52332" w:rsidRDefault="00E52332" w:rsidP="00E52332">
      <w:pPr>
        <w:spacing w:after="0" w:line="240" w:lineRule="auto"/>
        <w:ind w:left="10206"/>
        <w:jc w:val="both"/>
        <w:rPr>
          <w:rFonts w:ascii="Arial" w:hAnsi="Arial" w:cs="Arial"/>
          <w:bCs/>
        </w:rPr>
      </w:pPr>
      <w:r>
        <w:rPr>
          <w:rFonts w:ascii="Arial" w:hAnsi="Arial" w:cs="Arial"/>
          <w:bCs/>
        </w:rPr>
        <w:t>P</w:t>
      </w:r>
      <w:r w:rsidRPr="00E52332">
        <w:rPr>
          <w:rFonts w:ascii="Arial" w:hAnsi="Arial" w:cs="Arial"/>
          <w:bCs/>
        </w:rPr>
        <w:t>aslaugų viešojo pirkimo–pardavimo sutarti</w:t>
      </w:r>
      <w:r>
        <w:rPr>
          <w:rFonts w:ascii="Arial" w:hAnsi="Arial" w:cs="Arial"/>
          <w:bCs/>
        </w:rPr>
        <w:t>e</w:t>
      </w:r>
      <w:r w:rsidRPr="00E52332">
        <w:rPr>
          <w:rFonts w:ascii="Arial" w:hAnsi="Arial" w:cs="Arial"/>
          <w:bCs/>
        </w:rPr>
        <w:t xml:space="preserve">s </w:t>
      </w:r>
      <w:r>
        <w:rPr>
          <w:rFonts w:ascii="Arial" w:eastAsia="Times New Roman" w:hAnsi="Arial" w:cs="Arial"/>
          <w:bCs/>
        </w:rPr>
        <w:t>s</w:t>
      </w:r>
      <w:r w:rsidR="00E323EA" w:rsidRPr="00CD0A90">
        <w:rPr>
          <w:rFonts w:ascii="Arial" w:eastAsia="Times New Roman" w:hAnsi="Arial" w:cs="Arial"/>
          <w:bCs/>
        </w:rPr>
        <w:t xml:space="preserve">pecialiųjų sąlygų </w:t>
      </w:r>
    </w:p>
    <w:p w14:paraId="0FD8EC3B" w14:textId="24B04FCD" w:rsidR="00E323EA" w:rsidRPr="00CD0A90" w:rsidRDefault="00E52332" w:rsidP="00E52332">
      <w:pPr>
        <w:tabs>
          <w:tab w:val="center" w:pos="4908"/>
          <w:tab w:val="left" w:pos="7305"/>
        </w:tabs>
        <w:spacing w:after="0" w:line="240" w:lineRule="auto"/>
        <w:ind w:left="10206"/>
        <w:jc w:val="both"/>
        <w:rPr>
          <w:rFonts w:ascii="Arial" w:eastAsia="Times New Roman" w:hAnsi="Arial" w:cs="Arial"/>
          <w:bCs/>
        </w:rPr>
      </w:pPr>
      <w:r>
        <w:rPr>
          <w:rFonts w:ascii="Arial" w:eastAsia="Times New Roman" w:hAnsi="Arial" w:cs="Arial"/>
          <w:bCs/>
        </w:rPr>
        <w:t>1</w:t>
      </w:r>
      <w:r w:rsidR="00E323EA">
        <w:rPr>
          <w:rFonts w:ascii="Arial" w:eastAsia="Times New Roman" w:hAnsi="Arial" w:cs="Arial"/>
          <w:bCs/>
        </w:rPr>
        <w:t xml:space="preserve"> priedas </w:t>
      </w:r>
    </w:p>
    <w:p w14:paraId="235FD961" w14:textId="77777777" w:rsidR="00E323EA" w:rsidRDefault="00E323EA" w:rsidP="00E52332">
      <w:pPr>
        <w:pStyle w:val="Tekstas"/>
        <w:spacing w:after="0" w:line="276" w:lineRule="auto"/>
        <w:jc w:val="both"/>
        <w:rPr>
          <w:rFonts w:ascii="Arial" w:hAnsi="Arial" w:cs="Arial"/>
          <w:b/>
          <w:bCs/>
          <w:sz w:val="28"/>
          <w:szCs w:val="28"/>
        </w:rPr>
      </w:pPr>
    </w:p>
    <w:p w14:paraId="3BEA9719" w14:textId="3C57C477" w:rsidR="008C3F97" w:rsidRPr="009A2B7B" w:rsidRDefault="00695285" w:rsidP="00F514A0">
      <w:pPr>
        <w:pStyle w:val="Tekstas"/>
        <w:spacing w:after="0" w:line="276" w:lineRule="auto"/>
        <w:jc w:val="center"/>
        <w:rPr>
          <w:rFonts w:ascii="Arial" w:hAnsi="Arial" w:cs="Arial"/>
          <w:b/>
          <w:bCs/>
          <w:sz w:val="22"/>
          <w:szCs w:val="22"/>
        </w:rPr>
      </w:pPr>
      <w:r w:rsidRPr="009A2B7B">
        <w:rPr>
          <w:rFonts w:ascii="Arial" w:hAnsi="Arial" w:cs="Arial"/>
          <w:b/>
          <w:bCs/>
          <w:sz w:val="22"/>
          <w:szCs w:val="22"/>
        </w:rPr>
        <w:t>GAM</w:t>
      </w:r>
      <w:r w:rsidR="00BE3380" w:rsidRPr="009A2B7B">
        <w:rPr>
          <w:rFonts w:ascii="Arial" w:hAnsi="Arial" w:cs="Arial"/>
          <w:b/>
          <w:bCs/>
          <w:sz w:val="22"/>
          <w:szCs w:val="22"/>
        </w:rPr>
        <w:t>TOTVARKOS</w:t>
      </w:r>
      <w:r w:rsidR="00C0582F" w:rsidRPr="009A2B7B">
        <w:rPr>
          <w:rFonts w:ascii="Arial" w:hAnsi="Arial" w:cs="Arial"/>
          <w:b/>
          <w:bCs/>
          <w:sz w:val="22"/>
          <w:szCs w:val="22"/>
        </w:rPr>
        <w:t xml:space="preserve"> </w:t>
      </w:r>
      <w:r w:rsidR="00BE3380" w:rsidRPr="009A2B7B">
        <w:rPr>
          <w:rFonts w:ascii="Arial" w:hAnsi="Arial" w:cs="Arial"/>
          <w:b/>
          <w:bCs/>
          <w:sz w:val="22"/>
          <w:szCs w:val="22"/>
        </w:rPr>
        <w:t>PASLAUGŲ</w:t>
      </w:r>
      <w:r w:rsidR="00C0582F" w:rsidRPr="009A2B7B">
        <w:rPr>
          <w:rFonts w:ascii="Arial" w:hAnsi="Arial" w:cs="Arial"/>
          <w:b/>
          <w:bCs/>
          <w:sz w:val="22"/>
          <w:szCs w:val="22"/>
        </w:rPr>
        <w:t xml:space="preserve"> </w:t>
      </w:r>
      <w:r w:rsidR="009A2B7B">
        <w:rPr>
          <w:rFonts w:ascii="Arial" w:hAnsi="Arial" w:cs="Arial"/>
          <w:b/>
          <w:bCs/>
          <w:sz w:val="22"/>
          <w:szCs w:val="22"/>
        </w:rPr>
        <w:t xml:space="preserve">PIRKIMO </w:t>
      </w:r>
      <w:r w:rsidR="00FF54E8" w:rsidRPr="009A2B7B">
        <w:rPr>
          <w:rFonts w:ascii="Arial" w:hAnsi="Arial" w:cs="Arial"/>
          <w:b/>
          <w:bCs/>
          <w:sz w:val="22"/>
          <w:szCs w:val="22"/>
        </w:rPr>
        <w:t>TECHNINĖ</w:t>
      </w:r>
      <w:r w:rsidR="00FF54E8" w:rsidRPr="009A2B7B">
        <w:rPr>
          <w:rFonts w:ascii="Arial" w:eastAsia="Times New Roman" w:hAnsi="Arial" w:cs="Arial"/>
          <w:b/>
          <w:bCs/>
          <w:sz w:val="22"/>
          <w:szCs w:val="22"/>
        </w:rPr>
        <w:t xml:space="preserve"> </w:t>
      </w:r>
      <w:r w:rsidR="00FF54E8" w:rsidRPr="009A2B7B">
        <w:rPr>
          <w:rFonts w:ascii="Arial" w:hAnsi="Arial" w:cs="Arial"/>
          <w:b/>
          <w:bCs/>
          <w:sz w:val="22"/>
          <w:szCs w:val="22"/>
        </w:rPr>
        <w:t>SPECIFIKACIJA</w:t>
      </w:r>
    </w:p>
    <w:p w14:paraId="129F4255" w14:textId="22CB8E26" w:rsidR="00FF54E8" w:rsidRPr="00CD7BFC" w:rsidRDefault="00FF54E8" w:rsidP="008C3F97">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002" w:type="pct"/>
        <w:tblCellMar>
          <w:left w:w="10" w:type="dxa"/>
          <w:right w:w="10" w:type="dxa"/>
        </w:tblCellMar>
        <w:tblLook w:val="0000" w:firstRow="0" w:lastRow="0" w:firstColumn="0" w:lastColumn="0" w:noHBand="0" w:noVBand="0"/>
      </w:tblPr>
      <w:tblGrid>
        <w:gridCol w:w="4674"/>
        <w:gridCol w:w="10631"/>
      </w:tblGrid>
      <w:tr w:rsidR="00E0679F" w:rsidRPr="00CD7BFC" w14:paraId="35CEB07A" w14:textId="77777777" w:rsidTr="008F6CF8">
        <w:trPr>
          <w:trHeight w:val="51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7A05" w14:textId="77777777" w:rsidR="00BD7B66" w:rsidRPr="00CD7BFC" w:rsidRDefault="00BD7B66" w:rsidP="00CE544A">
            <w:pPr>
              <w:pStyle w:val="Tekstas"/>
              <w:spacing w:after="0" w:line="276" w:lineRule="auto"/>
              <w:ind w:left="-108" w:firstLine="108"/>
              <w:jc w:val="center"/>
              <w:rPr>
                <w:rFonts w:ascii="Arial" w:hAnsi="Arial" w:cs="Arial"/>
                <w:sz w:val="22"/>
                <w:szCs w:val="22"/>
              </w:rPr>
            </w:pPr>
            <w:r w:rsidRPr="00CD7BFC">
              <w:rPr>
                <w:rFonts w:ascii="Arial" w:hAnsi="Arial" w:cs="Arial"/>
                <w:sz w:val="22"/>
                <w:szCs w:val="22"/>
              </w:rPr>
              <w:t>Paslaugų gavėjas arba Regioninis padalinys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111BE05D"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w:t>
            </w:r>
            <w:r w:rsidR="00E050D2" w:rsidRPr="00CD7BFC">
              <w:rPr>
                <w:rFonts w:ascii="Arial" w:hAnsi="Arial" w:cs="Arial"/>
                <w:sz w:val="22"/>
                <w:szCs w:val="22"/>
              </w:rPr>
              <w:t>a</w:t>
            </w:r>
            <w:r w:rsidR="00B46F75" w:rsidRPr="00CD7BFC">
              <w:rPr>
                <w:rFonts w:ascii="Arial" w:hAnsi="Arial" w:cs="Arial"/>
                <w:sz w:val="22"/>
                <w:szCs w:val="22"/>
              </w:rPr>
              <w:t xml:space="preserve"> </w:t>
            </w:r>
            <w:r w:rsidR="002366CF">
              <w:rPr>
                <w:rFonts w:ascii="Arial" w:hAnsi="Arial" w:cs="Arial"/>
                <w:sz w:val="22"/>
                <w:szCs w:val="22"/>
              </w:rPr>
              <w:t xml:space="preserve">Telšių regioninio padalinio </w:t>
            </w:r>
            <w:r w:rsidR="00B6474C">
              <w:rPr>
                <w:rFonts w:ascii="Arial" w:hAnsi="Arial" w:cs="Arial"/>
                <w:sz w:val="22"/>
                <w:szCs w:val="22"/>
              </w:rPr>
              <w:t>Platelių girininkija</w:t>
            </w:r>
          </w:p>
        </w:tc>
      </w:tr>
      <w:tr w:rsidR="00E0679F" w:rsidRPr="00CD7BFC" w14:paraId="7CC369A9" w14:textId="77777777" w:rsidTr="008F6CF8">
        <w:trPr>
          <w:trHeight w:val="1110"/>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F8C2" w14:textId="5555964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Paslaugos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DB21" w14:textId="419C7342" w:rsidR="00BD7B66" w:rsidRPr="00CD7BFC" w:rsidRDefault="00B46F75" w:rsidP="008F6CF8">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 xml:space="preserve">Paslaugų gavėjas </w:t>
            </w:r>
            <w:r w:rsidR="005C0487" w:rsidRPr="00CD7BFC">
              <w:rPr>
                <w:rFonts w:ascii="Arial" w:hAnsi="Arial" w:cs="Arial"/>
                <w:sz w:val="22"/>
                <w:szCs w:val="22"/>
              </w:rPr>
              <w:t xml:space="preserve">perka </w:t>
            </w:r>
            <w:proofErr w:type="spellStart"/>
            <w:r w:rsidR="00731966" w:rsidRPr="00CD7BFC">
              <w:rPr>
                <w:rFonts w:ascii="Arial" w:hAnsi="Arial" w:cs="Arial"/>
                <w:sz w:val="22"/>
                <w:szCs w:val="22"/>
              </w:rPr>
              <w:t>gamtotvarkos</w:t>
            </w:r>
            <w:proofErr w:type="spellEnd"/>
            <w:r w:rsidRPr="00CD7BFC">
              <w:rPr>
                <w:rFonts w:ascii="Arial" w:hAnsi="Arial" w:cs="Arial"/>
                <w:sz w:val="22"/>
                <w:szCs w:val="22"/>
              </w:rPr>
              <w:t xml:space="preserve"> paslaugas</w:t>
            </w:r>
            <w:r w:rsidR="00C0582F" w:rsidRPr="00CD7BFC">
              <w:rPr>
                <w:rFonts w:ascii="Arial" w:hAnsi="Arial" w:cs="Arial"/>
                <w:sz w:val="22"/>
                <w:szCs w:val="22"/>
              </w:rPr>
              <w:t xml:space="preserve"> (toliau </w:t>
            </w:r>
            <w:r w:rsidR="00731966" w:rsidRPr="00CD7BFC">
              <w:rPr>
                <w:rFonts w:ascii="Arial" w:hAnsi="Arial" w:cs="Arial"/>
                <w:sz w:val="22"/>
                <w:szCs w:val="22"/>
              </w:rPr>
              <w:t>–</w:t>
            </w:r>
            <w:r w:rsidR="00C0582F" w:rsidRPr="00CD7BFC">
              <w:rPr>
                <w:rFonts w:ascii="Arial" w:hAnsi="Arial" w:cs="Arial"/>
                <w:sz w:val="22"/>
                <w:szCs w:val="22"/>
              </w:rPr>
              <w:t xml:space="preserve"> </w:t>
            </w:r>
            <w:proofErr w:type="spellStart"/>
            <w:r w:rsidR="00731966" w:rsidRPr="00CD7BFC">
              <w:rPr>
                <w:rFonts w:ascii="Arial" w:hAnsi="Arial" w:cs="Arial"/>
                <w:sz w:val="22"/>
                <w:szCs w:val="22"/>
              </w:rPr>
              <w:t>Gamtotvarkos</w:t>
            </w:r>
            <w:proofErr w:type="spellEnd"/>
            <w:r w:rsidR="00731966" w:rsidRPr="00CD7BFC">
              <w:rPr>
                <w:rFonts w:ascii="Arial" w:hAnsi="Arial" w:cs="Arial"/>
                <w:sz w:val="22"/>
                <w:szCs w:val="22"/>
              </w:rPr>
              <w:t xml:space="preserve"> </w:t>
            </w:r>
            <w:r w:rsidR="00C0582F" w:rsidRPr="00CD7BFC">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Content>
                <w:r w:rsidR="006B5CAB" w:rsidRPr="00CD7BFC">
                  <w:rPr>
                    <w:rFonts w:ascii="Arial" w:hAnsi="Arial" w:cs="Arial"/>
                    <w:sz w:val="22"/>
                    <w:szCs w:val="22"/>
                  </w:rPr>
                  <w:t>202</w:t>
                </w:r>
                <w:r w:rsidR="005E2DD7" w:rsidRPr="00CD7BFC">
                  <w:rPr>
                    <w:rFonts w:ascii="Arial" w:hAnsi="Arial" w:cs="Arial"/>
                    <w:sz w:val="22"/>
                    <w:szCs w:val="22"/>
                  </w:rPr>
                  <w:t>4</w:t>
                </w:r>
              </w:sdtContent>
            </w:sdt>
            <w:r w:rsidR="00BD7B66" w:rsidRPr="00CD7BFC">
              <w:rPr>
                <w:rFonts w:ascii="Arial" w:hAnsi="Arial" w:cs="Arial"/>
                <w:sz w:val="22"/>
                <w:szCs w:val="22"/>
              </w:rPr>
              <w:t xml:space="preserve"> metams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 xml:space="preserve">Numatomų pirkti </w:t>
            </w:r>
            <w:proofErr w:type="spellStart"/>
            <w:r w:rsidR="0064797C" w:rsidRPr="00CD7BFC">
              <w:rPr>
                <w:rFonts w:ascii="Arial" w:hAnsi="Arial" w:cs="Arial"/>
                <w:sz w:val="22"/>
                <w:szCs w:val="22"/>
              </w:rPr>
              <w:t>gamtotvarkos</w:t>
            </w:r>
            <w:proofErr w:type="spellEnd"/>
            <w:r w:rsidRPr="00CD7BFC">
              <w:rPr>
                <w:rFonts w:ascii="Arial" w:hAnsi="Arial" w:cs="Arial"/>
                <w:sz w:val="22"/>
                <w:szCs w:val="22"/>
              </w:rPr>
              <w:t xml:space="preserve"> paslaugų technologinės savybės</w:t>
            </w:r>
            <w:r w:rsidR="000B634E" w:rsidRPr="00CD7BFC">
              <w:rPr>
                <w:rFonts w:ascii="Arial" w:hAnsi="Arial" w:cs="Arial"/>
                <w:sz w:val="22"/>
                <w:szCs w:val="22"/>
              </w:rPr>
              <w:t>/paslaugų aprašymas</w:t>
            </w:r>
            <w:r w:rsidRPr="00CD7BFC">
              <w:rPr>
                <w:rFonts w:ascii="Arial" w:hAnsi="Arial" w:cs="Arial"/>
                <w:sz w:val="22"/>
                <w:szCs w:val="22"/>
              </w:rPr>
              <w:t xml:space="preserve"> nurodyt</w:t>
            </w:r>
            <w:r w:rsidR="000B634E" w:rsidRPr="00CD7BFC">
              <w:rPr>
                <w:rFonts w:ascii="Arial" w:hAnsi="Arial" w:cs="Arial"/>
                <w:sz w:val="22"/>
                <w:szCs w:val="22"/>
              </w:rPr>
              <w:t>as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2 lentelėje.</w:t>
            </w:r>
          </w:p>
        </w:tc>
      </w:tr>
      <w:tr w:rsidR="00E0679F" w:rsidRPr="00CD7BFC" w14:paraId="5C4E0C35" w14:textId="77777777" w:rsidTr="008F6CF8">
        <w:trPr>
          <w:trHeight w:val="1423"/>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6F27"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 xml:space="preserve">Paslaugų </w:t>
            </w:r>
            <w:r w:rsidR="00A37EC8" w:rsidRPr="00CD7BFC">
              <w:rPr>
                <w:rFonts w:ascii="Arial" w:hAnsi="Arial" w:cs="Arial"/>
                <w:sz w:val="22"/>
                <w:szCs w:val="22"/>
              </w:rPr>
              <w:t>kiekis/</w:t>
            </w:r>
            <w:r w:rsidRPr="00CD7BFC">
              <w:rPr>
                <w:rFonts w:ascii="Arial" w:hAnsi="Arial" w:cs="Arial"/>
                <w:sz w:val="22"/>
                <w:szCs w:val="22"/>
              </w:rPr>
              <w:t>apimtys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0A1308EE" w:rsidR="00212ABB" w:rsidRPr="00CD7BFC" w:rsidRDefault="00CD7BFC" w:rsidP="00CE544A">
            <w:pPr>
              <w:spacing w:after="0" w:line="276" w:lineRule="auto"/>
              <w:ind w:left="138" w:right="176"/>
              <w:jc w:val="both"/>
              <w:rPr>
                <w:rFonts w:ascii="Arial" w:eastAsia="Times New Roman" w:hAnsi="Arial" w:cs="Arial"/>
                <w:lang w:eastAsia="lt-LT"/>
              </w:rPr>
            </w:pPr>
            <w:r w:rsidRPr="00CD7BFC">
              <w:rPr>
                <w:rFonts w:ascii="Arial" w:eastAsia="Times New Roman" w:hAnsi="Arial" w:cs="Arial"/>
                <w:lang w:eastAsia="lt-LT"/>
              </w:rPr>
              <w:t xml:space="preserve">Pirkimo objekto apimtys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techninės specifikacijos 1 priede.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apimtys yra preliminarios ir skirtos tik pasiūlymų kainai apskaičiuoti ir laimėtojui nustatyti. Sutarties galiojimo laikotarpiu </w:t>
            </w:r>
            <w:r>
              <w:rPr>
                <w:rFonts w:ascii="Arial" w:eastAsia="Times New Roman" w:hAnsi="Arial" w:cs="Arial"/>
                <w:lang w:eastAsia="lt-LT"/>
              </w:rPr>
              <w:t>apimtys</w:t>
            </w:r>
            <w:r w:rsidRPr="00CD7BFC">
              <w:rPr>
                <w:rFonts w:ascii="Arial" w:eastAsia="Times New Roman" w:hAnsi="Arial" w:cs="Arial"/>
                <w:lang w:eastAsia="lt-LT"/>
              </w:rPr>
              <w:t xml:space="preserve"> gali svyruoti ±30 proc.</w:t>
            </w:r>
            <w:r w:rsidR="00056B06">
              <w:rPr>
                <w:rFonts w:ascii="Arial" w:eastAsia="Times New Roman" w:hAnsi="Arial" w:cs="Arial"/>
                <w:lang w:eastAsia="lt-LT"/>
              </w:rPr>
              <w:t xml:space="preserve"> </w:t>
            </w:r>
            <w:r w:rsidR="00212ABB" w:rsidRPr="00CD7BFC">
              <w:rPr>
                <w:rFonts w:ascii="Arial" w:eastAsia="Times New Roman" w:hAnsi="Arial" w:cs="Arial"/>
                <w:lang w:eastAsia="lt-LT"/>
              </w:rPr>
              <w:t xml:space="preserve">Pirkimo objektas </w:t>
            </w:r>
            <w:r w:rsidR="00B6474C">
              <w:rPr>
                <w:rFonts w:ascii="Arial" w:eastAsia="Times New Roman" w:hAnsi="Arial" w:cs="Arial"/>
                <w:lang w:eastAsia="lt-LT"/>
              </w:rPr>
              <w:t xml:space="preserve">neskaidomas į </w:t>
            </w:r>
            <w:r w:rsidR="002533A8" w:rsidRPr="00CD7BFC">
              <w:rPr>
                <w:rFonts w:ascii="Arial" w:eastAsia="Times New Roman" w:hAnsi="Arial" w:cs="Arial"/>
                <w:lang w:eastAsia="lt-LT"/>
              </w:rPr>
              <w:t>paslaugų grupes.</w:t>
            </w:r>
          </w:p>
        </w:tc>
      </w:tr>
      <w:tr w:rsidR="00E0679F" w:rsidRPr="00CD7BFC" w14:paraId="5FA22FB4" w14:textId="77777777" w:rsidTr="008F6CF8">
        <w:trPr>
          <w:trHeight w:val="42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CD7BFC" w:rsidRDefault="00BD7B66" w:rsidP="00CE544A">
            <w:pPr>
              <w:pStyle w:val="Tekstas"/>
              <w:spacing w:after="0" w:line="276" w:lineRule="auto"/>
              <w:jc w:val="center"/>
              <w:rPr>
                <w:rFonts w:ascii="Arial" w:hAnsi="Arial" w:cs="Arial"/>
                <w:sz w:val="22"/>
                <w:szCs w:val="22"/>
              </w:rPr>
            </w:pPr>
            <w:bookmarkStart w:id="0" w:name="_Hlk15384322"/>
            <w:r w:rsidRPr="00CD7BFC">
              <w:rPr>
                <w:rFonts w:ascii="Arial" w:hAnsi="Arial" w:cs="Arial"/>
                <w:sz w:val="22"/>
                <w:szCs w:val="22"/>
              </w:rPr>
              <w:t>BVPŽ klasifikatoriaus kodas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601" w14:textId="44CE04E2" w:rsidR="00BD7B66" w:rsidRPr="00CD7BFC" w:rsidRDefault="00AA0B22" w:rsidP="00CE544A">
            <w:pPr>
              <w:spacing w:after="0" w:line="276" w:lineRule="auto"/>
              <w:ind w:left="138" w:right="176"/>
              <w:jc w:val="both"/>
              <w:rPr>
                <w:rFonts w:ascii="Arial" w:hAnsi="Arial" w:cs="Arial"/>
              </w:rPr>
            </w:pPr>
            <w:r w:rsidRPr="00CD7BFC">
              <w:rPr>
                <w:rFonts w:ascii="Arial" w:hAnsi="Arial" w:cs="Arial"/>
              </w:rPr>
              <w:t>77230000-1</w:t>
            </w:r>
            <w:r w:rsidR="00B67CCB" w:rsidRPr="00CD7BFC">
              <w:rPr>
                <w:rFonts w:ascii="Arial" w:hAnsi="Arial" w:cs="Arial"/>
              </w:rPr>
              <w:t xml:space="preserve"> </w:t>
            </w:r>
            <w:r w:rsidR="00CE544A" w:rsidRPr="00CE544A">
              <w:rPr>
                <w:rFonts w:ascii="Arial" w:hAnsi="Arial" w:cs="Arial"/>
              </w:rPr>
              <w:t>Paslaugos, susijusios su miškininkyste</w:t>
            </w:r>
          </w:p>
        </w:tc>
      </w:tr>
      <w:bookmarkEnd w:id="0"/>
      <w:tr w:rsidR="00E0679F" w:rsidRPr="00CD7BFC" w14:paraId="27F9E03E" w14:textId="77777777" w:rsidTr="008F6CF8">
        <w:trPr>
          <w:trHeight w:val="40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0732"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vieta</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0C39BF6D"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urėdijos</w:t>
            </w:r>
            <w:r w:rsidR="006B5CAB" w:rsidRPr="00CD7BFC">
              <w:rPr>
                <w:rFonts w:ascii="Arial" w:hAnsi="Arial" w:cs="Arial"/>
                <w:sz w:val="22"/>
                <w:szCs w:val="22"/>
              </w:rPr>
              <w:t xml:space="preserve"> </w:t>
            </w:r>
            <w:r w:rsidR="002366CF">
              <w:rPr>
                <w:rFonts w:ascii="Arial" w:hAnsi="Arial" w:cs="Arial"/>
                <w:sz w:val="22"/>
                <w:szCs w:val="22"/>
              </w:rPr>
              <w:t xml:space="preserve">Telšių regioninio padalinio </w:t>
            </w:r>
            <w:r w:rsidRPr="00CD7BFC">
              <w:rPr>
                <w:rFonts w:ascii="Arial" w:hAnsi="Arial" w:cs="Arial"/>
                <w:sz w:val="22"/>
                <w:szCs w:val="22"/>
              </w:rPr>
              <w:t>teritorijoje</w:t>
            </w:r>
            <w:r w:rsidR="00B6474C">
              <w:rPr>
                <w:rFonts w:ascii="Arial" w:hAnsi="Arial" w:cs="Arial"/>
                <w:sz w:val="22"/>
                <w:szCs w:val="22"/>
              </w:rPr>
              <w:t>, Platelių girininkija.</w:t>
            </w:r>
          </w:p>
        </w:tc>
      </w:tr>
      <w:tr w:rsidR="00E0679F" w:rsidRPr="00CD7BFC" w14:paraId="4BD60CDD" w14:textId="77777777" w:rsidTr="008F6CF8">
        <w:trPr>
          <w:trHeight w:val="83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BB6"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terminas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76F64CAD" w:rsidR="00B6474C" w:rsidRPr="00B6474C" w:rsidRDefault="00414918" w:rsidP="00B6474C">
            <w:pPr>
              <w:spacing w:after="0" w:line="276" w:lineRule="auto"/>
              <w:ind w:left="138" w:right="176"/>
              <w:jc w:val="both"/>
              <w:rPr>
                <w:rFonts w:ascii="Arial" w:hAnsi="Arial" w:cs="Arial"/>
                <w:b/>
                <w:bCs/>
              </w:rPr>
            </w:pPr>
            <w:r w:rsidRPr="00B6049C">
              <w:rPr>
                <w:rFonts w:ascii="Arial" w:hAnsi="Arial" w:cs="Arial"/>
                <w:b/>
                <w:bCs/>
              </w:rPr>
              <w:t>N</w:t>
            </w:r>
            <w:r w:rsidR="00BD7B66" w:rsidRPr="00B6049C">
              <w:rPr>
                <w:rFonts w:ascii="Arial" w:hAnsi="Arial" w:cs="Arial"/>
                <w:b/>
                <w:bCs/>
              </w:rPr>
              <w:t xml:space="preserve">uo </w:t>
            </w:r>
            <w:r w:rsidR="0089121F" w:rsidRPr="00B6049C">
              <w:rPr>
                <w:rFonts w:ascii="Arial" w:hAnsi="Arial" w:cs="Arial"/>
                <w:b/>
                <w:bCs/>
              </w:rPr>
              <w:t>S</w:t>
            </w:r>
            <w:r w:rsidR="00BD7B66" w:rsidRPr="00B6049C">
              <w:rPr>
                <w:rFonts w:ascii="Arial" w:hAnsi="Arial" w:cs="Arial"/>
                <w:b/>
                <w:bCs/>
              </w:rPr>
              <w:t xml:space="preserve">utarties įsigaliojimo </w:t>
            </w:r>
            <w:r w:rsidR="0007474D" w:rsidRPr="00B6049C">
              <w:rPr>
                <w:rFonts w:ascii="Arial" w:hAnsi="Arial" w:cs="Arial"/>
                <w:b/>
                <w:bCs/>
              </w:rPr>
              <w:t xml:space="preserve">(sutartis įsigalioja Šalims ją pasirašius) </w:t>
            </w:r>
            <w:r w:rsidRPr="00B6049C">
              <w:rPr>
                <w:rFonts w:ascii="Arial" w:hAnsi="Arial" w:cs="Arial"/>
                <w:b/>
                <w:bCs/>
              </w:rPr>
              <w:t>iki 20</w:t>
            </w:r>
            <w:r w:rsidR="006C2009" w:rsidRPr="00B6049C">
              <w:rPr>
                <w:rFonts w:ascii="Arial" w:hAnsi="Arial" w:cs="Arial"/>
                <w:b/>
                <w:bCs/>
              </w:rPr>
              <w:t>2</w:t>
            </w:r>
            <w:r w:rsidR="0084459F" w:rsidRPr="00B6049C">
              <w:rPr>
                <w:rFonts w:ascii="Arial" w:hAnsi="Arial" w:cs="Arial"/>
                <w:b/>
                <w:bCs/>
              </w:rPr>
              <w:t>4</w:t>
            </w:r>
            <w:r w:rsidRPr="00B6049C">
              <w:rPr>
                <w:rFonts w:ascii="Arial" w:hAnsi="Arial" w:cs="Arial"/>
                <w:b/>
                <w:bCs/>
              </w:rPr>
              <w:t xml:space="preserve"> m. </w:t>
            </w:r>
            <w:r w:rsidR="00DE6631">
              <w:rPr>
                <w:rFonts w:ascii="Arial" w:hAnsi="Arial" w:cs="Arial"/>
                <w:b/>
                <w:bCs/>
              </w:rPr>
              <w:t>gruodžio 31 d.</w:t>
            </w:r>
          </w:p>
        </w:tc>
      </w:tr>
      <w:tr w:rsidR="00BD7B66" w:rsidRPr="00CD7BFC" w14:paraId="49C0CF08" w14:textId="77777777" w:rsidTr="008F6CF8">
        <w:trPr>
          <w:trHeight w:val="425"/>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66B4"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teikėjas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CD7BFC" w:rsidRDefault="00BD7B66" w:rsidP="00CE544A">
            <w:pPr>
              <w:spacing w:after="0" w:line="276" w:lineRule="auto"/>
              <w:ind w:left="138" w:right="176"/>
              <w:jc w:val="both"/>
              <w:rPr>
                <w:rFonts w:ascii="Arial" w:hAnsi="Arial" w:cs="Arial"/>
              </w:rPr>
            </w:pPr>
            <w:r w:rsidRPr="00CD7BFC">
              <w:rPr>
                <w:rFonts w:ascii="Arial" w:hAnsi="Arial" w:cs="Arial"/>
              </w:rPr>
              <w:t>Tiekėjas</w:t>
            </w:r>
            <w:r w:rsidR="00BF7964" w:rsidRPr="00CD7BFC">
              <w:rPr>
                <w:rFonts w:ascii="Arial" w:hAnsi="Arial" w:cs="Arial"/>
              </w:rPr>
              <w:t>,</w:t>
            </w:r>
            <w:r w:rsidRPr="00CD7BFC">
              <w:rPr>
                <w:rFonts w:ascii="Arial" w:hAnsi="Arial" w:cs="Arial"/>
              </w:rPr>
              <w:t xml:space="preserve"> </w:t>
            </w:r>
            <w:r w:rsidR="00BF7964" w:rsidRPr="00CD7BFC">
              <w:rPr>
                <w:rFonts w:ascii="Arial" w:hAnsi="Arial" w:cs="Arial"/>
              </w:rPr>
              <w:t xml:space="preserve">su kuriuo sudaryta </w:t>
            </w:r>
            <w:r w:rsidR="0089121F" w:rsidRPr="00CD7BFC">
              <w:rPr>
                <w:rFonts w:ascii="Arial" w:hAnsi="Arial" w:cs="Arial"/>
              </w:rPr>
              <w:t>S</w:t>
            </w:r>
            <w:r w:rsidR="00BF7964" w:rsidRPr="00CD7BFC">
              <w:rPr>
                <w:rFonts w:ascii="Arial" w:hAnsi="Arial" w:cs="Arial"/>
              </w:rPr>
              <w:t xml:space="preserve">utartis </w:t>
            </w:r>
            <w:proofErr w:type="spellStart"/>
            <w:r w:rsidR="00A33A98" w:rsidRPr="00CD7BFC">
              <w:rPr>
                <w:rFonts w:ascii="Arial" w:hAnsi="Arial" w:cs="Arial"/>
              </w:rPr>
              <w:t>gamtotvarkos</w:t>
            </w:r>
            <w:proofErr w:type="spellEnd"/>
            <w:r w:rsidR="000F3C1A" w:rsidRPr="00CD7BFC">
              <w:rPr>
                <w:rFonts w:ascii="Arial" w:hAnsi="Arial" w:cs="Arial"/>
              </w:rPr>
              <w:t xml:space="preserve"> paslaug</w:t>
            </w:r>
            <w:r w:rsidR="00BF7964" w:rsidRPr="00CD7BFC">
              <w:rPr>
                <w:rFonts w:ascii="Arial" w:hAnsi="Arial" w:cs="Arial"/>
              </w:rPr>
              <w:t>ų teikimui</w:t>
            </w:r>
          </w:p>
        </w:tc>
      </w:tr>
    </w:tbl>
    <w:p w14:paraId="65DD38B1" w14:textId="77777777" w:rsidR="00F40FDC" w:rsidRPr="00CD7BFC" w:rsidRDefault="00F40FDC" w:rsidP="008C3F97">
      <w:pPr>
        <w:spacing w:after="0" w:line="276" w:lineRule="auto"/>
        <w:ind w:firstLine="567"/>
        <w:jc w:val="both"/>
        <w:rPr>
          <w:rFonts w:ascii="Arial" w:hAnsi="Arial" w:cs="Arial"/>
        </w:rPr>
      </w:pPr>
    </w:p>
    <w:p w14:paraId="2B84F18B" w14:textId="77777777" w:rsidR="008F6CF8" w:rsidRDefault="008F6CF8">
      <w:pPr>
        <w:rPr>
          <w:rFonts w:ascii="Arial" w:hAnsi="Arial" w:cs="Arial"/>
          <w:b/>
          <w:bCs/>
        </w:rPr>
      </w:pPr>
      <w:r>
        <w:rPr>
          <w:rFonts w:ascii="Arial" w:hAnsi="Arial" w:cs="Arial"/>
          <w:b/>
          <w:bCs/>
        </w:rPr>
        <w:br w:type="page"/>
      </w:r>
    </w:p>
    <w:p w14:paraId="3A07541E" w14:textId="4C712428" w:rsidR="00FF54E8" w:rsidRPr="00CD7BFC" w:rsidRDefault="00FF54E8" w:rsidP="008C3F97">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w:t>
      </w:r>
      <w:r w:rsidR="00C84E1F" w:rsidRPr="00CD7BFC">
        <w:rPr>
          <w:rFonts w:ascii="Arial" w:hAnsi="Arial" w:cs="Arial"/>
          <w:b/>
          <w:bCs/>
        </w:rPr>
        <w:t>Paslaugų</w:t>
      </w:r>
      <w:r w:rsidRPr="00CD7BFC">
        <w:rPr>
          <w:rFonts w:ascii="Arial" w:hAnsi="Arial" w:cs="Arial"/>
          <w:b/>
          <w:bCs/>
        </w:rPr>
        <w:t xml:space="preserve"> technologinės savybės</w:t>
      </w:r>
      <w:r w:rsidR="002E7ECD" w:rsidRPr="00CD7BFC">
        <w:rPr>
          <w:rFonts w:ascii="Arial" w:hAnsi="Arial" w:cs="Arial"/>
          <w:b/>
          <w:bCs/>
        </w:rPr>
        <w:t>/paslaugų aprašymas</w:t>
      </w:r>
      <w:r w:rsidR="00E23926" w:rsidRPr="00CD7BFC">
        <w:rPr>
          <w:rFonts w:ascii="Arial" w:hAnsi="Arial" w:cs="Arial"/>
          <w:b/>
          <w:bCs/>
        </w:rPr>
        <w:t>:</w:t>
      </w:r>
      <w:r w:rsidRPr="00CD7BFC">
        <w:rPr>
          <w:rFonts w:ascii="Arial" w:hAnsi="Arial" w:cs="Arial"/>
          <w:b/>
          <w:bCs/>
        </w:rPr>
        <w:t xml:space="preserve"> </w:t>
      </w:r>
    </w:p>
    <w:p w14:paraId="4632C7D5" w14:textId="0027BC38" w:rsidR="00FF54E8" w:rsidRPr="00CD7BFC" w:rsidRDefault="00FF54E8" w:rsidP="008C3F97">
      <w:pPr>
        <w:spacing w:after="0" w:line="276" w:lineRule="auto"/>
        <w:jc w:val="right"/>
        <w:rPr>
          <w:rFonts w:ascii="Arial" w:hAnsi="Arial" w:cs="Arial"/>
          <w:b/>
          <w:bCs/>
        </w:rPr>
      </w:pPr>
      <w:r w:rsidRPr="00CD7BFC">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CD7BFC" w14:paraId="00B7BB9D" w14:textId="77777777" w:rsidTr="00CD7BFC">
        <w:tc>
          <w:tcPr>
            <w:tcW w:w="270" w:type="pct"/>
            <w:shd w:val="clear" w:color="auto" w:fill="F2F2F2" w:themeFill="background1" w:themeFillShade="F2"/>
            <w:vAlign w:val="center"/>
          </w:tcPr>
          <w:p w14:paraId="3400FEC6"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Eil.</w:t>
            </w:r>
          </w:p>
          <w:p w14:paraId="253ACAB9"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Nr.</w:t>
            </w:r>
          </w:p>
        </w:tc>
        <w:tc>
          <w:tcPr>
            <w:tcW w:w="720" w:type="pct"/>
            <w:shd w:val="clear" w:color="auto" w:fill="F2F2F2" w:themeFill="background1" w:themeFillShade="F2"/>
            <w:vAlign w:val="center"/>
          </w:tcPr>
          <w:p w14:paraId="5B7FD80C"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technologinės savybės/paslaugų aprašymas</w:t>
            </w:r>
          </w:p>
        </w:tc>
      </w:tr>
      <w:tr w:rsidR="00E0679F" w:rsidRPr="00CD7BFC" w14:paraId="4F7FAE1D" w14:textId="77777777" w:rsidTr="0064643D">
        <w:tc>
          <w:tcPr>
            <w:tcW w:w="270" w:type="pct"/>
          </w:tcPr>
          <w:p w14:paraId="166CFF1C" w14:textId="2EFECA1D" w:rsidR="002E6FF5" w:rsidRPr="00CD7BFC" w:rsidRDefault="00267217" w:rsidP="0064643D">
            <w:pPr>
              <w:spacing w:line="276" w:lineRule="auto"/>
              <w:rPr>
                <w:rFonts w:ascii="Arial" w:hAnsi="Arial" w:cs="Arial"/>
              </w:rPr>
            </w:pPr>
            <w:r>
              <w:rPr>
                <w:rFonts w:ascii="Arial" w:hAnsi="Arial" w:cs="Arial"/>
              </w:rPr>
              <w:t>1</w:t>
            </w:r>
            <w:r w:rsidR="002E6FF5"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6E838BCB" w14:textId="3F4EB191"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11D04CF9" w14:textId="77777777" w:rsidR="007A4363" w:rsidRPr="00CD7BFC" w:rsidRDefault="007A4363" w:rsidP="007A4363">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62D71ED5" w14:textId="6C883638" w:rsidR="4BC95731" w:rsidRPr="002F1D0A" w:rsidRDefault="002A51E6"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Atvirų vietų (pievų, miško aikščių, miško laukymių</w:t>
            </w:r>
            <w:r w:rsidR="00D43011" w:rsidRPr="00CD7BFC">
              <w:rPr>
                <w:rFonts w:ascii="Arial" w:hAnsi="Arial" w:cs="Arial"/>
              </w:rPr>
              <w:t>, šlaitų</w:t>
            </w:r>
            <w:r w:rsidR="005D1A44" w:rsidRPr="00CD7BFC">
              <w:rPr>
                <w:rFonts w:ascii="Arial" w:hAnsi="Arial" w:cs="Arial"/>
              </w:rPr>
              <w:t xml:space="preserve">, gamtos </w:t>
            </w:r>
            <w:r w:rsidR="001E087E" w:rsidRPr="00CD7BFC">
              <w:rPr>
                <w:rFonts w:ascii="Arial" w:hAnsi="Arial" w:cs="Arial"/>
              </w:rPr>
              <w:t xml:space="preserve">ir kultūros </w:t>
            </w:r>
            <w:r w:rsidR="005D1A44" w:rsidRPr="00CD7BFC">
              <w:rPr>
                <w:rFonts w:ascii="Arial" w:hAnsi="Arial" w:cs="Arial"/>
              </w:rPr>
              <w:t>paminklų</w:t>
            </w:r>
            <w:r w:rsidRPr="00CD7BFC">
              <w:rPr>
                <w:rFonts w:ascii="Arial" w:hAnsi="Arial" w:cs="Arial"/>
              </w:rPr>
              <w:t xml:space="preserve"> ir pan.) tvarkymas su biomasės išgabenimu</w:t>
            </w:r>
            <w:r w:rsidR="4BC95731" w:rsidRPr="00CD7BFC">
              <w:rPr>
                <w:rFonts w:ascii="Arial" w:hAnsi="Arial" w:cs="Arial"/>
              </w:rPr>
              <w:t xml:space="preserve">. </w:t>
            </w:r>
            <w:r w:rsidR="68DF54DC" w:rsidRPr="00CD7BFC">
              <w:rPr>
                <w:rFonts w:ascii="Arial" w:hAnsi="Arial" w:cs="Arial"/>
              </w:rPr>
              <w:t xml:space="preserve">Žolinė augmenija </w:t>
            </w:r>
            <w:r w:rsidR="4BC95731" w:rsidRPr="00CD7BFC">
              <w:rPr>
                <w:rFonts w:ascii="Arial" w:hAnsi="Arial" w:cs="Arial"/>
              </w:rPr>
              <w:t>turi būti pjaunama dalge</w:t>
            </w:r>
            <w:r w:rsidR="00B0556C" w:rsidRPr="00CD7BFC">
              <w:rPr>
                <w:rFonts w:ascii="Arial" w:hAnsi="Arial" w:cs="Arial"/>
              </w:rPr>
              <w:t>,</w:t>
            </w:r>
            <w:r w:rsidR="4BC95731" w:rsidRPr="00CD7BFC">
              <w:rPr>
                <w:rFonts w:ascii="Arial" w:hAnsi="Arial" w:cs="Arial"/>
              </w:rPr>
              <w:t xml:space="preserve"> žoliapjove</w:t>
            </w:r>
            <w:r w:rsidR="00B0556C" w:rsidRPr="00CD7BFC">
              <w:rPr>
                <w:rFonts w:ascii="Arial" w:hAnsi="Arial" w:cs="Arial"/>
              </w:rPr>
              <w:t>, krūmapjove</w:t>
            </w:r>
            <w:r w:rsidR="4BC95731" w:rsidRPr="00CD7BFC">
              <w:rPr>
                <w:rFonts w:ascii="Arial" w:hAnsi="Arial" w:cs="Arial"/>
              </w:rPr>
              <w:t xml:space="preserve"> </w:t>
            </w:r>
            <w:r w:rsidR="5BF700EA" w:rsidRPr="00CD7BFC">
              <w:rPr>
                <w:rFonts w:ascii="Arial" w:hAnsi="Arial" w:cs="Arial"/>
              </w:rPr>
              <w:t>arba spec</w:t>
            </w:r>
            <w:r w:rsidR="00B0556C" w:rsidRPr="00CD7BFC">
              <w:rPr>
                <w:rFonts w:ascii="Arial" w:hAnsi="Arial" w:cs="Arial"/>
              </w:rPr>
              <w:t xml:space="preserve">ialia </w:t>
            </w:r>
            <w:r w:rsidR="5BF700EA" w:rsidRPr="00CD7BFC">
              <w:rPr>
                <w:rFonts w:ascii="Arial" w:hAnsi="Arial" w:cs="Arial"/>
              </w:rPr>
              <w:t>techn</w:t>
            </w:r>
            <w:r w:rsidR="6DB3ED3F" w:rsidRPr="00CD7BFC">
              <w:rPr>
                <w:rFonts w:ascii="Arial" w:hAnsi="Arial" w:cs="Arial"/>
              </w:rPr>
              <w:t>i</w:t>
            </w:r>
            <w:r w:rsidR="5BF700EA" w:rsidRPr="00CD7BFC">
              <w:rPr>
                <w:rFonts w:ascii="Arial" w:hAnsi="Arial" w:cs="Arial"/>
              </w:rPr>
              <w:t>ka</w:t>
            </w:r>
            <w:r w:rsidR="00631295" w:rsidRPr="00CD7BFC">
              <w:rPr>
                <w:rFonts w:ascii="Arial" w:hAnsi="Arial" w:cs="Arial"/>
              </w:rPr>
              <w:t>.</w:t>
            </w:r>
            <w:r w:rsidR="4BC95731" w:rsidRPr="00CD7BFC">
              <w:rPr>
                <w:rFonts w:ascii="Arial" w:hAnsi="Arial" w:cs="Arial"/>
              </w:rPr>
              <w:t xml:space="preserve"> Nupjauta </w:t>
            </w:r>
            <w:r w:rsidR="00B0556C" w:rsidRPr="00CD7BFC">
              <w:rPr>
                <w:rFonts w:ascii="Arial" w:hAnsi="Arial" w:cs="Arial"/>
              </w:rPr>
              <w:t xml:space="preserve">žolinės augmenijos </w:t>
            </w:r>
            <w:r w:rsidR="103DCAF0" w:rsidRPr="00CD7BFC">
              <w:rPr>
                <w:rFonts w:ascii="Arial" w:hAnsi="Arial" w:cs="Arial"/>
              </w:rPr>
              <w:t xml:space="preserve">biomasė </w:t>
            </w:r>
            <w:r w:rsidR="4BC95731" w:rsidRPr="00CD7BFC">
              <w:rPr>
                <w:rFonts w:ascii="Arial" w:hAnsi="Arial" w:cs="Arial"/>
              </w:rPr>
              <w:t>turi būti sugrėbta ir iš</w:t>
            </w:r>
            <w:r w:rsidR="401CFC79" w:rsidRPr="00CD7BFC">
              <w:rPr>
                <w:rFonts w:ascii="Arial" w:hAnsi="Arial" w:cs="Arial"/>
              </w:rPr>
              <w:t>gabenta iš</w:t>
            </w:r>
            <w:r w:rsidR="4BC95731" w:rsidRPr="00CD7BFC">
              <w:rPr>
                <w:rFonts w:ascii="Arial" w:hAnsi="Arial" w:cs="Arial"/>
              </w:rPr>
              <w:t xml:space="preserve"> </w:t>
            </w:r>
            <w:r w:rsidR="277983AF" w:rsidRPr="00CD7BFC">
              <w:rPr>
                <w:rFonts w:ascii="Arial" w:hAnsi="Arial" w:cs="Arial"/>
              </w:rPr>
              <w:t xml:space="preserve">tvarkomos </w:t>
            </w:r>
            <w:r w:rsidR="4BC95731" w:rsidRPr="00CD7BFC">
              <w:rPr>
                <w:rFonts w:ascii="Arial" w:hAnsi="Arial" w:cs="Arial"/>
              </w:rPr>
              <w:t>teritorijos</w:t>
            </w:r>
            <w:r w:rsidR="70AAE7C7" w:rsidRPr="00CD7BFC">
              <w:rPr>
                <w:rFonts w:ascii="Arial" w:hAnsi="Arial" w:cs="Arial"/>
              </w:rPr>
              <w:t>.</w:t>
            </w:r>
            <w:r w:rsidR="005274CD" w:rsidRPr="00CD7BFC">
              <w:rPr>
                <w:rFonts w:ascii="Arial" w:hAnsi="Arial" w:cs="Arial"/>
              </w:rPr>
              <w:t xml:space="preserve"> Laikinas sandėliavimas galimas su Paslaugos gavėju suderintoje vietoje, tačiau susidariusios žolinės augmenijos biomasės sutvarkymu ir utilizavimu pasirūpina Paslaugos tiekėjas.</w:t>
            </w:r>
            <w:r w:rsidR="70AAE7C7" w:rsidRPr="00CD7BFC">
              <w:rPr>
                <w:rFonts w:ascii="Arial" w:hAnsi="Arial" w:cs="Arial"/>
              </w:rPr>
              <w:t xml:space="preserve"> </w:t>
            </w:r>
            <w:r w:rsidR="00B0556C" w:rsidRPr="00CD7BFC">
              <w:rPr>
                <w:rFonts w:ascii="Arial" w:hAnsi="Arial" w:cs="Arial"/>
              </w:rPr>
              <w:t>Žolinės augmenijos pjovim</w:t>
            </w:r>
            <w:r w:rsidR="005274CD" w:rsidRPr="00CD7BFC">
              <w:rPr>
                <w:rFonts w:ascii="Arial" w:hAnsi="Arial" w:cs="Arial"/>
              </w:rPr>
              <w:t>as</w:t>
            </w:r>
            <w:r w:rsidR="00B0556C" w:rsidRPr="00CD7BFC">
              <w:rPr>
                <w:rFonts w:ascii="Arial" w:hAnsi="Arial" w:cs="Arial"/>
              </w:rPr>
              <w:t xml:space="preserve"> prad</w:t>
            </w:r>
            <w:r w:rsidR="005274CD" w:rsidRPr="00CD7BFC">
              <w:rPr>
                <w:rFonts w:ascii="Arial" w:hAnsi="Arial" w:cs="Arial"/>
              </w:rPr>
              <w:t xml:space="preserve">edamas </w:t>
            </w:r>
            <w:r w:rsidR="00B0556C" w:rsidRPr="00CD7BFC">
              <w:rPr>
                <w:rFonts w:ascii="Arial" w:hAnsi="Arial" w:cs="Arial"/>
              </w:rPr>
              <w:t xml:space="preserve">nuo lauko vidurio arba vieno krašto, siekiant išvengti gyvūnų žūties/trikdymo. </w:t>
            </w:r>
            <w:r w:rsidR="7B95B305" w:rsidRPr="00CD7BFC">
              <w:rPr>
                <w:rFonts w:ascii="Arial" w:hAnsi="Arial" w:cs="Arial"/>
              </w:rPr>
              <w:t>Susmulkinti, s</w:t>
            </w:r>
            <w:r w:rsidR="4BC95731" w:rsidRPr="00CD7BFC">
              <w:rPr>
                <w:rFonts w:ascii="Arial" w:hAnsi="Arial" w:cs="Arial"/>
              </w:rPr>
              <w:t xml:space="preserve">ukrauti į krūvas ir palikti arba deginti nupjautą žolę </w:t>
            </w:r>
            <w:r w:rsidR="77DA06FF" w:rsidRPr="00CD7BFC">
              <w:rPr>
                <w:rFonts w:ascii="Arial" w:hAnsi="Arial" w:cs="Arial"/>
              </w:rPr>
              <w:t>tvarkom</w:t>
            </w:r>
            <w:r w:rsidR="40BD6532" w:rsidRPr="00CD7BFC">
              <w:rPr>
                <w:rFonts w:ascii="Arial" w:hAnsi="Arial" w:cs="Arial"/>
              </w:rPr>
              <w:t>u</w:t>
            </w:r>
            <w:r w:rsidR="77DA06FF" w:rsidRPr="00CD7BFC">
              <w:rPr>
                <w:rFonts w:ascii="Arial" w:hAnsi="Arial" w:cs="Arial"/>
              </w:rPr>
              <w:t xml:space="preserve">ose </w:t>
            </w:r>
            <w:r w:rsidR="4BC95731" w:rsidRPr="00CD7BFC">
              <w:rPr>
                <w:rFonts w:ascii="Arial" w:hAnsi="Arial" w:cs="Arial"/>
              </w:rPr>
              <w:t xml:space="preserve">plotuose </w:t>
            </w:r>
            <w:r w:rsidR="00387C65" w:rsidRPr="00CD7BFC">
              <w:rPr>
                <w:rFonts w:ascii="Arial" w:hAnsi="Arial" w:cs="Arial"/>
              </w:rPr>
              <w:t>ir už jų ribų draudžiama.</w:t>
            </w:r>
            <w:r w:rsidR="4EB818CE" w:rsidRPr="00CD7BFC">
              <w:rPr>
                <w:rFonts w:ascii="Arial" w:hAnsi="Arial" w:cs="Arial"/>
              </w:rPr>
              <w:t xml:space="preserve"> </w:t>
            </w:r>
            <w:r w:rsidR="00B0556C" w:rsidRPr="00CD7BFC">
              <w:rPr>
                <w:rFonts w:ascii="Arial" w:hAnsi="Arial" w:cs="Arial"/>
              </w:rPr>
              <w:t xml:space="preserve">Žolinę ir sumedėjusią augmeniją nupjauti ne aukščiau kaip </w:t>
            </w:r>
            <w:r w:rsidR="00C64EAF" w:rsidRPr="00CD7BFC">
              <w:rPr>
                <w:rFonts w:ascii="Arial" w:hAnsi="Arial" w:cs="Arial"/>
              </w:rPr>
              <w:t>5</w:t>
            </w:r>
            <w:r w:rsidR="00B0556C" w:rsidRPr="00CD7BFC">
              <w:rPr>
                <w:rFonts w:ascii="Arial" w:hAnsi="Arial" w:cs="Arial"/>
              </w:rPr>
              <w:t xml:space="preserve"> cm nuo žemės paviršiaus. Sumedėjusi augmenija pjaunama horizontaliu pjūviu</w:t>
            </w:r>
            <w:r w:rsidR="00FB6D36" w:rsidRPr="00CD7BFC">
              <w:rPr>
                <w:rFonts w:ascii="Arial" w:hAnsi="Arial" w:cs="Arial"/>
              </w:rPr>
              <w:t xml:space="preserve"> </w:t>
            </w:r>
            <w:r w:rsidR="00B0556C" w:rsidRPr="002F1D0A">
              <w:rPr>
                <w:rFonts w:ascii="Arial" w:hAnsi="Arial" w:cs="Arial"/>
              </w:rPr>
              <w:t>Paslaugų gavėjo nurodytu laikotarpiu. Susidariusi sumedėjusios augmenijos biomasė (krūmai, medeliai) išgabenami iš tvarkomo ploto, sandėliuojami Paslaugos gavėjo nurodytoje vietoje ir lieka Paslaugos gavėjui kaip biokuras.</w:t>
            </w:r>
            <w:r w:rsidR="00180BF8" w:rsidRPr="002F1D0A">
              <w:rPr>
                <w:rFonts w:ascii="Arial" w:hAnsi="Arial" w:cs="Arial"/>
              </w:rPr>
              <w:t xml:space="preserve"> </w:t>
            </w:r>
            <w:r w:rsidR="0094499A" w:rsidRPr="002F1D0A">
              <w:rPr>
                <w:rFonts w:ascii="Arial" w:hAnsi="Arial" w:cs="Arial"/>
              </w:rPr>
              <w:t>Išsamius paaiškinimus 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7C37CAC0" w14:textId="583BD5AE" w:rsidR="00F7591E"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w:t>
            </w:r>
            <w:r w:rsidR="00DE25A2" w:rsidRPr="00CD7BFC">
              <w:rPr>
                <w:rFonts w:ascii="Arial" w:hAnsi="Arial" w:cs="Arial"/>
              </w:rPr>
              <w:t xml:space="preserve">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D166724" w14:textId="27D5308C" w:rsidR="00EB1FE2" w:rsidRPr="00CD7BFC" w:rsidRDefault="002A51E6"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w:t>
            </w:r>
            <w:r w:rsidR="005274CD" w:rsidRPr="00CD7BFC">
              <w:rPr>
                <w:rFonts w:ascii="Arial" w:hAnsi="Arial" w:cs="Arial"/>
              </w:rPr>
              <w:t xml:space="preserve">iš išgabenant iš tvarkomo ploto </w:t>
            </w:r>
            <w:r w:rsidRPr="00CD7BFC">
              <w:rPr>
                <w:rFonts w:ascii="Arial" w:hAnsi="Arial" w:cs="Arial"/>
              </w:rPr>
              <w:t>žolinę ir/arba sumedėjusią augmeniją</w:t>
            </w:r>
            <w:r w:rsidR="00B0556C" w:rsidRPr="00CD7BFC">
              <w:rPr>
                <w:rFonts w:ascii="Arial" w:hAnsi="Arial" w:cs="Arial"/>
              </w:rPr>
              <w:t>,</w:t>
            </w:r>
            <w:r w:rsidRPr="00CD7BFC">
              <w:rPr>
                <w:rFonts w:ascii="Arial" w:hAnsi="Arial" w:cs="Arial"/>
              </w:rPr>
              <w:t xml:space="preserve"> atžalas. Paslauga laikoma atlikta, kai sumedėjusios augmenijos biomasė išgabenta į Paslaugos gavėjo nurodytą vietą, o žolinė augmenija – išgabenta utilizavimui. </w:t>
            </w:r>
          </w:p>
        </w:tc>
      </w:tr>
    </w:tbl>
    <w:p w14:paraId="24869F05" w14:textId="536CD1D0" w:rsidR="00A4720E" w:rsidRPr="00056B06" w:rsidRDefault="00A4720E" w:rsidP="00056B06">
      <w:pPr>
        <w:rPr>
          <w:rFonts w:ascii="Arial" w:eastAsia="Times New Roman" w:hAnsi="Arial" w:cs="Arial"/>
          <w:b/>
        </w:rPr>
      </w:pPr>
      <w:r w:rsidRPr="00056B06">
        <w:rPr>
          <w:rFonts w:ascii="Arial" w:eastAsia="Times New Roman" w:hAnsi="Arial" w:cs="Arial"/>
          <w:b/>
        </w:rPr>
        <w:br w:type="page"/>
      </w:r>
    </w:p>
    <w:p w14:paraId="73E4C522" w14:textId="01E44455" w:rsidR="0083664C" w:rsidRDefault="0083664C" w:rsidP="00056B06">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sidR="00056B06">
        <w:rPr>
          <w:rFonts w:ascii="Arial" w:eastAsia="Times New Roman" w:hAnsi="Arial" w:cs="Arial"/>
          <w:b/>
        </w:rPr>
        <w:t xml:space="preserve"> </w:t>
      </w:r>
      <w:r w:rsidRPr="00CD7BFC">
        <w:rPr>
          <w:rFonts w:ascii="Arial" w:eastAsia="Times New Roman" w:hAnsi="Arial" w:cs="Arial"/>
          <w:b/>
        </w:rPr>
        <w:t xml:space="preserve">specifikacijos </w:t>
      </w:r>
    </w:p>
    <w:p w14:paraId="3D876834" w14:textId="7D974FDA" w:rsidR="00056B06" w:rsidRPr="00CD7BFC" w:rsidRDefault="00056B06" w:rsidP="00056B06">
      <w:pPr>
        <w:pStyle w:val="Sraopastraipa"/>
        <w:ind w:left="12474"/>
        <w:jc w:val="both"/>
        <w:rPr>
          <w:rFonts w:ascii="Arial" w:eastAsia="Times New Roman" w:hAnsi="Arial" w:cs="Arial"/>
          <w:b/>
          <w:bCs/>
        </w:rPr>
      </w:pPr>
      <w:r>
        <w:rPr>
          <w:rFonts w:ascii="Arial" w:eastAsia="Times New Roman" w:hAnsi="Arial" w:cs="Arial"/>
          <w:b/>
        </w:rPr>
        <w:t>2 priedas</w:t>
      </w:r>
    </w:p>
    <w:p w14:paraId="59DFCDAF" w14:textId="77777777" w:rsidR="00CE59A9" w:rsidRPr="00CD7BFC" w:rsidRDefault="00CE59A9" w:rsidP="00CE59A9">
      <w:pPr>
        <w:pStyle w:val="Sraopastraipa"/>
        <w:rPr>
          <w:rFonts w:ascii="Arial" w:eastAsia="Times New Roman" w:hAnsi="Arial" w:cs="Arial"/>
          <w:b/>
          <w:bCs/>
        </w:rPr>
      </w:pPr>
    </w:p>
    <w:p w14:paraId="4E5973B8" w14:textId="3DF9E48F" w:rsidR="0083664C" w:rsidRDefault="00CE59A9" w:rsidP="00DF37F0">
      <w:pPr>
        <w:spacing w:after="0" w:line="276" w:lineRule="auto"/>
        <w:jc w:val="center"/>
        <w:rPr>
          <w:rFonts w:ascii="Arial" w:hAnsi="Arial" w:cs="Arial"/>
          <w:b/>
          <w:sz w:val="24"/>
          <w:szCs w:val="24"/>
        </w:rPr>
      </w:pPr>
      <w:r w:rsidRPr="00CD7BFC">
        <w:rPr>
          <w:rFonts w:ascii="Arial" w:hAnsi="Arial" w:cs="Arial"/>
          <w:b/>
          <w:sz w:val="24"/>
          <w:szCs w:val="24"/>
        </w:rPr>
        <w:t>BAZINIŲ PASLAUGŲ ĮKAINIŲ KOREGAVIMO KOEFICIENTAI</w:t>
      </w:r>
    </w:p>
    <w:p w14:paraId="7F0DC1F7" w14:textId="77777777" w:rsidR="00CE2DA1" w:rsidRPr="00CD7BFC" w:rsidRDefault="00CE2DA1" w:rsidP="0083664C">
      <w:pPr>
        <w:spacing w:after="0" w:line="276" w:lineRule="auto"/>
        <w:ind w:firstLine="851"/>
        <w:jc w:val="both"/>
        <w:rPr>
          <w:rFonts w:ascii="Arial" w:hAnsi="Arial" w:cs="Arial"/>
          <w:b/>
          <w:bCs/>
        </w:rPr>
      </w:pPr>
    </w:p>
    <w:p w14:paraId="52EEAD5C" w14:textId="3271CB6E"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be biomasės išgabenimo ir 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r w:rsidR="00172A6B">
        <w:rPr>
          <w:rFonts w:ascii="Arial" w:hAnsi="Arial" w:cs="Arial"/>
        </w:rPr>
        <w:t xml:space="preserve"> </w:t>
      </w:r>
    </w:p>
    <w:p w14:paraId="51426369" w14:textId="0D19191D" w:rsidR="00CE2DA1" w:rsidRPr="00CD7BFC" w:rsidRDefault="009A4B44" w:rsidP="0083664C">
      <w:pPr>
        <w:spacing w:after="0" w:line="276" w:lineRule="auto"/>
        <w:ind w:firstLine="851"/>
        <w:jc w:val="both"/>
        <w:rPr>
          <w:rFonts w:ascii="Arial" w:hAnsi="Arial" w:cs="Arial"/>
        </w:rPr>
      </w:pPr>
      <w:r w:rsidRPr="00CD7BFC">
        <w:rPr>
          <w:rFonts w:ascii="Arial" w:hAnsi="Arial" w:cs="Arial"/>
        </w:rPr>
        <w:t>pjaunant žolinę ir krūminę augmeniją</w:t>
      </w:r>
      <w:r w:rsidR="0083664C" w:rsidRPr="00CD7BFC">
        <w:rPr>
          <w:rFonts w:ascii="Arial" w:hAnsi="Arial" w:cs="Arial"/>
        </w:rPr>
        <w:t xml:space="preserve">, </w:t>
      </w:r>
      <w:r w:rsidR="00AC4B52" w:rsidRPr="00CD7BFC">
        <w:rPr>
          <w:rFonts w:ascii="Arial" w:hAnsi="Arial" w:cs="Arial"/>
        </w:rPr>
        <w:t xml:space="preserve">kai krūmų padengimas </w:t>
      </w:r>
      <w:r w:rsidRPr="00CD7BFC">
        <w:rPr>
          <w:rFonts w:ascii="Arial" w:hAnsi="Arial" w:cs="Arial"/>
        </w:rPr>
        <w:t>iki</w:t>
      </w:r>
      <w:r w:rsidR="00AC4B52" w:rsidRPr="00CD7BFC">
        <w:rPr>
          <w:rFonts w:ascii="Arial" w:hAnsi="Arial" w:cs="Arial"/>
        </w:rPr>
        <w:t xml:space="preserve"> 5%</w:t>
      </w:r>
      <w:r w:rsidRPr="00CD7BFC">
        <w:rPr>
          <w:rFonts w:ascii="Arial" w:hAnsi="Arial" w:cs="Arial"/>
        </w:rPr>
        <w:t>/ha</w:t>
      </w:r>
      <w:r w:rsidR="00AC4B52" w:rsidRPr="00CD7BFC">
        <w:rPr>
          <w:rFonts w:ascii="Arial" w:hAnsi="Arial" w:cs="Arial"/>
        </w:rPr>
        <w:t xml:space="preserve"> </w:t>
      </w:r>
      <w:r w:rsidR="0083664C" w:rsidRPr="00CD7BFC">
        <w:rPr>
          <w:rFonts w:ascii="Arial" w:hAnsi="Arial" w:cs="Arial"/>
        </w:rPr>
        <w:t xml:space="preserve"> – </w:t>
      </w:r>
      <w:r w:rsidR="0083664C" w:rsidRPr="00CD7BFC">
        <w:rPr>
          <w:rFonts w:ascii="Arial" w:hAnsi="Arial" w:cs="Arial"/>
          <w:b/>
          <w:bCs/>
        </w:rPr>
        <w:t>0,8</w:t>
      </w:r>
      <w:r w:rsidR="0083664C" w:rsidRPr="00CD7BFC">
        <w:rPr>
          <w:rFonts w:ascii="Arial" w:hAnsi="Arial" w:cs="Arial"/>
        </w:rPr>
        <w:t xml:space="preserve">; </w:t>
      </w:r>
    </w:p>
    <w:p w14:paraId="634AAA4A" w14:textId="3D13B95E"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w:t>
      </w:r>
      <w:r w:rsidR="009A4B44" w:rsidRPr="00CD7BFC">
        <w:rPr>
          <w:rFonts w:ascii="Arial" w:hAnsi="Arial" w:cs="Arial"/>
        </w:rPr>
        <w:t>nuo 6</w:t>
      </w:r>
      <w:r w:rsidR="00471B2C" w:rsidRPr="00CD7BFC">
        <w:rPr>
          <w:rFonts w:ascii="Arial" w:hAnsi="Arial" w:cs="Arial"/>
        </w:rPr>
        <w:t xml:space="preserve">% iki </w:t>
      </w:r>
      <w:r w:rsidRPr="00CD7BFC">
        <w:rPr>
          <w:rFonts w:ascii="Arial" w:hAnsi="Arial" w:cs="Arial"/>
        </w:rPr>
        <w:t xml:space="preserve">20%/ha – </w:t>
      </w:r>
      <w:r w:rsidRPr="00CD7BFC">
        <w:rPr>
          <w:rFonts w:ascii="Arial" w:hAnsi="Arial" w:cs="Arial"/>
          <w:b/>
          <w:bCs/>
        </w:rPr>
        <w:t>1,0</w:t>
      </w:r>
      <w:r w:rsidRPr="00CD7BFC">
        <w:rPr>
          <w:rFonts w:ascii="Arial" w:hAnsi="Arial" w:cs="Arial"/>
        </w:rPr>
        <w:t xml:space="preserve">; </w:t>
      </w:r>
    </w:p>
    <w:p w14:paraId="6F62096C"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nuo 21% iki 50%/ha – </w:t>
      </w:r>
      <w:r w:rsidRPr="00CD7BFC">
        <w:rPr>
          <w:rFonts w:ascii="Arial" w:hAnsi="Arial" w:cs="Arial"/>
          <w:b/>
          <w:bCs/>
        </w:rPr>
        <w:t>1,3</w:t>
      </w:r>
      <w:r w:rsidRPr="00CD7BFC">
        <w:rPr>
          <w:rFonts w:ascii="Arial" w:hAnsi="Arial" w:cs="Arial"/>
        </w:rPr>
        <w:t xml:space="preserve">; </w:t>
      </w:r>
    </w:p>
    <w:p w14:paraId="313739A0" w14:textId="259E1A87" w:rsidR="0083664C"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daugiau nei 51%/ha – </w:t>
      </w:r>
      <w:r w:rsidRPr="00CD7BFC">
        <w:rPr>
          <w:rFonts w:ascii="Arial" w:hAnsi="Arial" w:cs="Arial"/>
          <w:b/>
          <w:bCs/>
        </w:rPr>
        <w:t>2,0</w:t>
      </w:r>
      <w:r w:rsidR="005760A5" w:rsidRPr="00CD7BFC">
        <w:rPr>
          <w:rFonts w:ascii="Arial" w:hAnsi="Arial" w:cs="Arial"/>
        </w:rPr>
        <w:t>;</w:t>
      </w:r>
    </w:p>
    <w:p w14:paraId="7AA2E6B9" w14:textId="09C8100C" w:rsidR="00EF510E" w:rsidRPr="00CD7BFC" w:rsidRDefault="00EF510E" w:rsidP="0083664C">
      <w:pPr>
        <w:spacing w:after="0" w:line="276" w:lineRule="auto"/>
        <w:ind w:firstLine="851"/>
        <w:jc w:val="both"/>
        <w:rPr>
          <w:rFonts w:ascii="Arial" w:hAnsi="Arial" w:cs="Arial"/>
        </w:rPr>
      </w:pPr>
      <w:r w:rsidRPr="00CD7BFC">
        <w:rPr>
          <w:rFonts w:ascii="Arial" w:hAnsi="Arial" w:cs="Arial"/>
        </w:rPr>
        <w:t xml:space="preserve">pjaunant žolinę, </w:t>
      </w:r>
      <w:r w:rsidR="005760A5" w:rsidRPr="00CD7BFC">
        <w:rPr>
          <w:rFonts w:ascii="Arial" w:hAnsi="Arial" w:cs="Arial"/>
        </w:rPr>
        <w:t>krūminę ir</w:t>
      </w:r>
      <w:r w:rsidRPr="00CD7BFC">
        <w:rPr>
          <w:rFonts w:ascii="Arial" w:hAnsi="Arial" w:cs="Arial"/>
        </w:rPr>
        <w:t xml:space="preserve"> sumedėjusią augmeniją</w:t>
      </w:r>
      <w:r w:rsidR="00F17729" w:rsidRPr="00CD7BFC">
        <w:rPr>
          <w:rFonts w:ascii="Arial" w:hAnsi="Arial" w:cs="Arial"/>
        </w:rPr>
        <w:t xml:space="preserve">, kai </w:t>
      </w:r>
      <w:r w:rsidR="0091052B" w:rsidRPr="00CD7BFC">
        <w:rPr>
          <w:rFonts w:ascii="Arial" w:hAnsi="Arial" w:cs="Arial"/>
        </w:rPr>
        <w:t xml:space="preserve">sumedėjusios augmenijos </w:t>
      </w:r>
      <w:r w:rsidR="00FE17AA" w:rsidRPr="00CD7BFC">
        <w:rPr>
          <w:rFonts w:ascii="Arial" w:hAnsi="Arial" w:cs="Arial"/>
        </w:rPr>
        <w:t xml:space="preserve">padengimas </w:t>
      </w:r>
      <w:r w:rsidR="003A0F54" w:rsidRPr="00CD7BFC">
        <w:rPr>
          <w:rFonts w:ascii="Arial" w:hAnsi="Arial" w:cs="Arial"/>
        </w:rPr>
        <w:t>daugiau nei 51%</w:t>
      </w:r>
      <w:r w:rsidR="0083399A" w:rsidRPr="00CD7BFC">
        <w:rPr>
          <w:rFonts w:ascii="Arial" w:hAnsi="Arial" w:cs="Arial"/>
        </w:rPr>
        <w:t xml:space="preserve"> plote</w:t>
      </w:r>
      <w:r w:rsidR="00FE17AA" w:rsidRPr="00CD7BFC">
        <w:rPr>
          <w:rFonts w:ascii="Arial" w:hAnsi="Arial" w:cs="Arial"/>
        </w:rPr>
        <w:t xml:space="preserve">, o iškertamas ir išgabenamas tūris iki </w:t>
      </w:r>
      <w:r w:rsidR="00F17729" w:rsidRPr="00CD7BFC">
        <w:rPr>
          <w:rFonts w:ascii="Arial" w:hAnsi="Arial" w:cs="Arial"/>
        </w:rPr>
        <w:t xml:space="preserve">100 </w:t>
      </w:r>
      <w:proofErr w:type="spellStart"/>
      <w:r w:rsidR="0091052B" w:rsidRPr="00CD7BFC">
        <w:rPr>
          <w:rFonts w:ascii="Arial" w:hAnsi="Arial" w:cs="Arial"/>
        </w:rPr>
        <w:t>erdm</w:t>
      </w:r>
      <w:proofErr w:type="spellEnd"/>
      <w:r w:rsidR="0091052B" w:rsidRPr="00CD7BFC">
        <w:rPr>
          <w:rFonts w:ascii="Arial" w:hAnsi="Arial" w:cs="Arial"/>
        </w:rPr>
        <w:t>/ha</w:t>
      </w:r>
      <w:r w:rsidR="00F17729" w:rsidRPr="00CD7BFC">
        <w:rPr>
          <w:rFonts w:ascii="Arial" w:hAnsi="Arial" w:cs="Arial"/>
        </w:rPr>
        <w:t xml:space="preserve"> – </w:t>
      </w:r>
      <w:r w:rsidR="00F17729" w:rsidRPr="00CD7BFC">
        <w:rPr>
          <w:rFonts w:ascii="Arial" w:hAnsi="Arial" w:cs="Arial"/>
          <w:b/>
          <w:bCs/>
        </w:rPr>
        <w:t>2,5</w:t>
      </w:r>
      <w:r w:rsidR="005760A5" w:rsidRPr="00CD7BFC">
        <w:rPr>
          <w:rFonts w:ascii="Arial" w:hAnsi="Arial" w:cs="Arial"/>
        </w:rPr>
        <w:t>;</w:t>
      </w:r>
    </w:p>
    <w:p w14:paraId="320D84CE" w14:textId="5DC2CDB4" w:rsidR="0091052B" w:rsidRPr="00CD7BFC" w:rsidRDefault="0091052B" w:rsidP="0091052B">
      <w:pPr>
        <w:spacing w:after="0" w:line="276" w:lineRule="auto"/>
        <w:ind w:firstLine="851"/>
        <w:jc w:val="both"/>
        <w:rPr>
          <w:rFonts w:ascii="Arial" w:hAnsi="Arial" w:cs="Arial"/>
        </w:rPr>
      </w:pPr>
      <w:r w:rsidRPr="00CD7BFC">
        <w:rPr>
          <w:rFonts w:ascii="Arial" w:hAnsi="Arial" w:cs="Arial"/>
        </w:rPr>
        <w:t xml:space="preserve">pjaunant žolinę, krūminę ir sumedėjusią augmeniją, </w:t>
      </w:r>
      <w:r w:rsidR="00FE17AA" w:rsidRPr="00CD7BFC">
        <w:rPr>
          <w:rFonts w:ascii="Arial" w:hAnsi="Arial" w:cs="Arial"/>
        </w:rPr>
        <w:t xml:space="preserve">kai sumedėjusios augmenijos padengimas daugiau nei 51%/ha, o iškertamas ir išgabenamas </w:t>
      </w:r>
      <w:r w:rsidRPr="00CD7BFC">
        <w:rPr>
          <w:rFonts w:ascii="Arial" w:hAnsi="Arial" w:cs="Arial"/>
        </w:rPr>
        <w:t xml:space="preserve">tūris sklype virš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3,0</w:t>
      </w:r>
      <w:r w:rsidR="000F5930" w:rsidRPr="00CD7BFC">
        <w:rPr>
          <w:rFonts w:ascii="Arial" w:hAnsi="Arial" w:cs="Arial"/>
        </w:rPr>
        <w:t>;</w:t>
      </w:r>
    </w:p>
    <w:p w14:paraId="6E04D5B8" w14:textId="320C58A3" w:rsidR="00DF37F0" w:rsidRDefault="008F38F7" w:rsidP="002366CF">
      <w:pPr>
        <w:spacing w:after="0" w:line="276" w:lineRule="auto"/>
        <w:ind w:firstLine="851"/>
        <w:jc w:val="both"/>
        <w:rPr>
          <w:rFonts w:ascii="Arial" w:hAnsi="Arial" w:cs="Arial"/>
        </w:rPr>
      </w:pPr>
      <w:r w:rsidRPr="00CD7BFC">
        <w:rPr>
          <w:rFonts w:ascii="Arial" w:hAnsi="Arial" w:cs="Arial"/>
        </w:rPr>
        <w:t xml:space="preserve">darbus atliekant šlaituose papildomai taikomas koeficientas – </w:t>
      </w:r>
      <w:r w:rsidRPr="00CD7BFC">
        <w:rPr>
          <w:rFonts w:ascii="Arial" w:hAnsi="Arial" w:cs="Arial"/>
          <w:b/>
          <w:bCs/>
        </w:rPr>
        <w:t>1,5</w:t>
      </w:r>
      <w:r w:rsidRPr="00CD7BFC">
        <w:rPr>
          <w:rFonts w:ascii="Arial" w:hAnsi="Arial" w:cs="Arial"/>
        </w:rPr>
        <w:t>;</w:t>
      </w:r>
    </w:p>
    <w:p w14:paraId="6E038E63" w14:textId="77777777" w:rsidR="00DF37F0" w:rsidRPr="00CD7BFC" w:rsidRDefault="00DF37F0" w:rsidP="00DF37F0">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03765766" w14:textId="77777777" w:rsidR="00DF37F0" w:rsidRDefault="00DF37F0" w:rsidP="002B2BF9">
      <w:pPr>
        <w:spacing w:after="0" w:line="276" w:lineRule="auto"/>
        <w:ind w:firstLine="851"/>
        <w:jc w:val="both"/>
        <w:rPr>
          <w:rFonts w:ascii="Arial" w:hAnsi="Arial" w:cs="Arial"/>
        </w:rPr>
      </w:pPr>
    </w:p>
    <w:p w14:paraId="5582132B" w14:textId="5356E444" w:rsidR="00851813" w:rsidRPr="00CD7BFC" w:rsidRDefault="00EB1FE2" w:rsidP="00EB1FE2">
      <w:pPr>
        <w:spacing w:after="0" w:line="276" w:lineRule="auto"/>
        <w:ind w:firstLine="851"/>
        <w:jc w:val="center"/>
        <w:rPr>
          <w:rFonts w:ascii="Arial" w:hAnsi="Arial" w:cs="Arial"/>
        </w:rPr>
      </w:pPr>
      <w:r>
        <w:rPr>
          <w:rFonts w:ascii="Arial" w:hAnsi="Arial" w:cs="Arial"/>
        </w:rPr>
        <w:t>________________________________</w:t>
      </w:r>
    </w:p>
    <w:sectPr w:rsidR="00851813" w:rsidRPr="00CD7BFC" w:rsidSect="00AC7463">
      <w:footerReference w:type="default" r:id="rId8"/>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7A1CD" w14:textId="77777777" w:rsidR="00BC3DCA" w:rsidRDefault="00BC3DCA" w:rsidP="008624E3">
      <w:pPr>
        <w:spacing w:after="0" w:line="240" w:lineRule="auto"/>
      </w:pPr>
      <w:r>
        <w:separator/>
      </w:r>
    </w:p>
  </w:endnote>
  <w:endnote w:type="continuationSeparator" w:id="0">
    <w:p w14:paraId="19E34720" w14:textId="77777777" w:rsidR="00BC3DCA" w:rsidRDefault="00BC3DCA" w:rsidP="008624E3">
      <w:pPr>
        <w:spacing w:after="0" w:line="240" w:lineRule="auto"/>
      </w:pPr>
      <w:r>
        <w:continuationSeparator/>
      </w:r>
    </w:p>
  </w:endnote>
  <w:endnote w:type="continuationNotice" w:id="1">
    <w:p w14:paraId="22B60703" w14:textId="77777777" w:rsidR="00BC3DCA" w:rsidRDefault="00BC3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F1FF0" w14:textId="77777777" w:rsidR="00BC3DCA" w:rsidRDefault="00BC3DCA" w:rsidP="008624E3">
      <w:pPr>
        <w:spacing w:after="0" w:line="240" w:lineRule="auto"/>
      </w:pPr>
      <w:r>
        <w:separator/>
      </w:r>
    </w:p>
  </w:footnote>
  <w:footnote w:type="continuationSeparator" w:id="0">
    <w:p w14:paraId="25FF3E18" w14:textId="77777777" w:rsidR="00BC3DCA" w:rsidRDefault="00BC3DCA" w:rsidP="008624E3">
      <w:pPr>
        <w:spacing w:after="0" w:line="240" w:lineRule="auto"/>
      </w:pPr>
      <w:r>
        <w:continuationSeparator/>
      </w:r>
    </w:p>
  </w:footnote>
  <w:footnote w:type="continuationNotice" w:id="1">
    <w:p w14:paraId="67A009DB" w14:textId="77777777" w:rsidR="00BC3DCA" w:rsidRDefault="00BC3D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3"/>
  </w:num>
  <w:num w:numId="2" w16cid:durableId="395783267">
    <w:abstractNumId w:val="6"/>
  </w:num>
  <w:num w:numId="3" w16cid:durableId="537745275">
    <w:abstractNumId w:val="9"/>
  </w:num>
  <w:num w:numId="4" w16cid:durableId="1198852346">
    <w:abstractNumId w:val="2"/>
  </w:num>
  <w:num w:numId="5" w16cid:durableId="980186481">
    <w:abstractNumId w:val="4"/>
  </w:num>
  <w:num w:numId="6" w16cid:durableId="1909071459">
    <w:abstractNumId w:val="1"/>
  </w:num>
  <w:num w:numId="7" w16cid:durableId="910196722">
    <w:abstractNumId w:val="12"/>
  </w:num>
  <w:num w:numId="8" w16cid:durableId="1555656517">
    <w:abstractNumId w:val="10"/>
  </w:num>
  <w:num w:numId="9" w16cid:durableId="58511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669">
    <w:abstractNumId w:val="0"/>
  </w:num>
  <w:num w:numId="11" w16cid:durableId="1788430482">
    <w:abstractNumId w:val="13"/>
  </w:num>
  <w:num w:numId="12" w16cid:durableId="1701584182">
    <w:abstractNumId w:val="11"/>
  </w:num>
  <w:num w:numId="13" w16cid:durableId="1867401855">
    <w:abstractNumId w:val="8"/>
  </w:num>
  <w:num w:numId="14" w16cid:durableId="7943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53F1"/>
    <w:rsid w:val="0000646A"/>
    <w:rsid w:val="00011736"/>
    <w:rsid w:val="00012EAA"/>
    <w:rsid w:val="0001435A"/>
    <w:rsid w:val="000143E7"/>
    <w:rsid w:val="00014861"/>
    <w:rsid w:val="00014D28"/>
    <w:rsid w:val="00016D6E"/>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40D6C"/>
    <w:rsid w:val="0004151D"/>
    <w:rsid w:val="000428EE"/>
    <w:rsid w:val="00042E47"/>
    <w:rsid w:val="000435DC"/>
    <w:rsid w:val="00052AB5"/>
    <w:rsid w:val="0005425A"/>
    <w:rsid w:val="000556E4"/>
    <w:rsid w:val="00056B06"/>
    <w:rsid w:val="00056DC3"/>
    <w:rsid w:val="00057FB5"/>
    <w:rsid w:val="00060BDE"/>
    <w:rsid w:val="0006226B"/>
    <w:rsid w:val="000629D8"/>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2EFF"/>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E6EFF"/>
    <w:rsid w:val="000E7DC2"/>
    <w:rsid w:val="000F05ED"/>
    <w:rsid w:val="000F25D9"/>
    <w:rsid w:val="000F2E14"/>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2846"/>
    <w:rsid w:val="001267F5"/>
    <w:rsid w:val="00126B61"/>
    <w:rsid w:val="00130B30"/>
    <w:rsid w:val="001311C3"/>
    <w:rsid w:val="0013136F"/>
    <w:rsid w:val="00132618"/>
    <w:rsid w:val="00135846"/>
    <w:rsid w:val="0014670F"/>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2A6B"/>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515C"/>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A44"/>
    <w:rsid w:val="001B3DB6"/>
    <w:rsid w:val="001B5B55"/>
    <w:rsid w:val="001B66F0"/>
    <w:rsid w:val="001B730D"/>
    <w:rsid w:val="001B78CF"/>
    <w:rsid w:val="001C157D"/>
    <w:rsid w:val="001C24A4"/>
    <w:rsid w:val="001C44FB"/>
    <w:rsid w:val="001C5242"/>
    <w:rsid w:val="001D029A"/>
    <w:rsid w:val="001D30FB"/>
    <w:rsid w:val="001D4078"/>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ACA"/>
    <w:rsid w:val="001F2D37"/>
    <w:rsid w:val="001F39A7"/>
    <w:rsid w:val="001F494A"/>
    <w:rsid w:val="001F6081"/>
    <w:rsid w:val="001F6805"/>
    <w:rsid w:val="001F7DCA"/>
    <w:rsid w:val="002001F0"/>
    <w:rsid w:val="002028CA"/>
    <w:rsid w:val="00203B5E"/>
    <w:rsid w:val="00203F3B"/>
    <w:rsid w:val="00204BCF"/>
    <w:rsid w:val="00206B10"/>
    <w:rsid w:val="002073AD"/>
    <w:rsid w:val="00207E87"/>
    <w:rsid w:val="0021055D"/>
    <w:rsid w:val="002126E9"/>
    <w:rsid w:val="00212A45"/>
    <w:rsid w:val="00212ABB"/>
    <w:rsid w:val="00212FB0"/>
    <w:rsid w:val="00214DB7"/>
    <w:rsid w:val="002153CB"/>
    <w:rsid w:val="00215DD1"/>
    <w:rsid w:val="002207A7"/>
    <w:rsid w:val="00221826"/>
    <w:rsid w:val="002230DF"/>
    <w:rsid w:val="002274C3"/>
    <w:rsid w:val="0023090B"/>
    <w:rsid w:val="00230A8F"/>
    <w:rsid w:val="002321DB"/>
    <w:rsid w:val="002357F8"/>
    <w:rsid w:val="00235FD6"/>
    <w:rsid w:val="002366CF"/>
    <w:rsid w:val="00236DA5"/>
    <w:rsid w:val="0023775E"/>
    <w:rsid w:val="0023789D"/>
    <w:rsid w:val="00240570"/>
    <w:rsid w:val="00240F08"/>
    <w:rsid w:val="00243FD7"/>
    <w:rsid w:val="00244CBA"/>
    <w:rsid w:val="002503E3"/>
    <w:rsid w:val="002505E1"/>
    <w:rsid w:val="00250AF3"/>
    <w:rsid w:val="002533A8"/>
    <w:rsid w:val="002616FA"/>
    <w:rsid w:val="0026195A"/>
    <w:rsid w:val="00263BA9"/>
    <w:rsid w:val="002645D1"/>
    <w:rsid w:val="00267217"/>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91917"/>
    <w:rsid w:val="00296306"/>
    <w:rsid w:val="002A51E6"/>
    <w:rsid w:val="002B2629"/>
    <w:rsid w:val="002B2BF9"/>
    <w:rsid w:val="002B2E9E"/>
    <w:rsid w:val="002B7080"/>
    <w:rsid w:val="002C0221"/>
    <w:rsid w:val="002C4E34"/>
    <w:rsid w:val="002C566A"/>
    <w:rsid w:val="002C7355"/>
    <w:rsid w:val="002D4D32"/>
    <w:rsid w:val="002D5665"/>
    <w:rsid w:val="002D726F"/>
    <w:rsid w:val="002D746A"/>
    <w:rsid w:val="002D7E66"/>
    <w:rsid w:val="002E222B"/>
    <w:rsid w:val="002E3FAC"/>
    <w:rsid w:val="002E67DC"/>
    <w:rsid w:val="002E6D1C"/>
    <w:rsid w:val="002E6FF5"/>
    <w:rsid w:val="002E75D7"/>
    <w:rsid w:val="002E7ECD"/>
    <w:rsid w:val="002F0041"/>
    <w:rsid w:val="002F111A"/>
    <w:rsid w:val="002F1D0A"/>
    <w:rsid w:val="002F2FC9"/>
    <w:rsid w:val="002F3DD9"/>
    <w:rsid w:val="002F424B"/>
    <w:rsid w:val="002F4C55"/>
    <w:rsid w:val="002F756C"/>
    <w:rsid w:val="002F7B99"/>
    <w:rsid w:val="003026D2"/>
    <w:rsid w:val="003038F9"/>
    <w:rsid w:val="0030450D"/>
    <w:rsid w:val="0030660B"/>
    <w:rsid w:val="00307331"/>
    <w:rsid w:val="00310D1A"/>
    <w:rsid w:val="00311DF6"/>
    <w:rsid w:val="00311FD9"/>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0FA0"/>
    <w:rsid w:val="0034208D"/>
    <w:rsid w:val="00342EDA"/>
    <w:rsid w:val="00342F3C"/>
    <w:rsid w:val="0034338D"/>
    <w:rsid w:val="003433A2"/>
    <w:rsid w:val="003441E6"/>
    <w:rsid w:val="00344A9E"/>
    <w:rsid w:val="00344B2B"/>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E7C53"/>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3B8"/>
    <w:rsid w:val="004238D1"/>
    <w:rsid w:val="00424619"/>
    <w:rsid w:val="004249EA"/>
    <w:rsid w:val="0042564C"/>
    <w:rsid w:val="00425A71"/>
    <w:rsid w:val="00430337"/>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2535"/>
    <w:rsid w:val="00464A04"/>
    <w:rsid w:val="004677DE"/>
    <w:rsid w:val="00467FE9"/>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28FE"/>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0E9"/>
    <w:rsid w:val="00532714"/>
    <w:rsid w:val="00532F94"/>
    <w:rsid w:val="00533E6A"/>
    <w:rsid w:val="0053450C"/>
    <w:rsid w:val="00535032"/>
    <w:rsid w:val="00535698"/>
    <w:rsid w:val="00536CC5"/>
    <w:rsid w:val="00540C2A"/>
    <w:rsid w:val="00546DCE"/>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4063"/>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43D"/>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264"/>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0DF"/>
    <w:rsid w:val="006D759B"/>
    <w:rsid w:val="006D79F9"/>
    <w:rsid w:val="006D7C4A"/>
    <w:rsid w:val="006E0308"/>
    <w:rsid w:val="006E07B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6C1"/>
    <w:rsid w:val="00731966"/>
    <w:rsid w:val="00733620"/>
    <w:rsid w:val="00735349"/>
    <w:rsid w:val="0073583F"/>
    <w:rsid w:val="0073690C"/>
    <w:rsid w:val="00740780"/>
    <w:rsid w:val="00743DF3"/>
    <w:rsid w:val="00745635"/>
    <w:rsid w:val="0074791E"/>
    <w:rsid w:val="00747C82"/>
    <w:rsid w:val="007513D7"/>
    <w:rsid w:val="00752906"/>
    <w:rsid w:val="0075413C"/>
    <w:rsid w:val="00754582"/>
    <w:rsid w:val="0075496E"/>
    <w:rsid w:val="00754F79"/>
    <w:rsid w:val="00757724"/>
    <w:rsid w:val="00761AF8"/>
    <w:rsid w:val="0076205D"/>
    <w:rsid w:val="00762AB8"/>
    <w:rsid w:val="00763636"/>
    <w:rsid w:val="00764FFC"/>
    <w:rsid w:val="0076575F"/>
    <w:rsid w:val="00765CC7"/>
    <w:rsid w:val="007716A2"/>
    <w:rsid w:val="00771F48"/>
    <w:rsid w:val="00772759"/>
    <w:rsid w:val="00773B4B"/>
    <w:rsid w:val="0077453A"/>
    <w:rsid w:val="00774F41"/>
    <w:rsid w:val="0077580A"/>
    <w:rsid w:val="00776B44"/>
    <w:rsid w:val="00776C1F"/>
    <w:rsid w:val="007818F2"/>
    <w:rsid w:val="00782D32"/>
    <w:rsid w:val="007841F4"/>
    <w:rsid w:val="00785376"/>
    <w:rsid w:val="00787EB5"/>
    <w:rsid w:val="0079608E"/>
    <w:rsid w:val="00797560"/>
    <w:rsid w:val="007A2FDD"/>
    <w:rsid w:val="007A4363"/>
    <w:rsid w:val="007A4E6E"/>
    <w:rsid w:val="007A5C7D"/>
    <w:rsid w:val="007B046C"/>
    <w:rsid w:val="007B0616"/>
    <w:rsid w:val="007B0E59"/>
    <w:rsid w:val="007B23AD"/>
    <w:rsid w:val="007B2506"/>
    <w:rsid w:val="007B3D7D"/>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0E71"/>
    <w:rsid w:val="00821E8B"/>
    <w:rsid w:val="0082279B"/>
    <w:rsid w:val="008227BD"/>
    <w:rsid w:val="00824144"/>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1CA6"/>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8F6CF8"/>
    <w:rsid w:val="0090097C"/>
    <w:rsid w:val="009020F9"/>
    <w:rsid w:val="0090398E"/>
    <w:rsid w:val="00904299"/>
    <w:rsid w:val="00904682"/>
    <w:rsid w:val="00906513"/>
    <w:rsid w:val="009067DA"/>
    <w:rsid w:val="0091052B"/>
    <w:rsid w:val="00910952"/>
    <w:rsid w:val="009112E2"/>
    <w:rsid w:val="009125E1"/>
    <w:rsid w:val="00913678"/>
    <w:rsid w:val="00914256"/>
    <w:rsid w:val="009158E5"/>
    <w:rsid w:val="00916F75"/>
    <w:rsid w:val="00916FAC"/>
    <w:rsid w:val="00917508"/>
    <w:rsid w:val="0091763A"/>
    <w:rsid w:val="00917CC6"/>
    <w:rsid w:val="00920CB3"/>
    <w:rsid w:val="009217B3"/>
    <w:rsid w:val="009218B7"/>
    <w:rsid w:val="009219A2"/>
    <w:rsid w:val="0092555D"/>
    <w:rsid w:val="009266DB"/>
    <w:rsid w:val="009275B9"/>
    <w:rsid w:val="00927BBC"/>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65DA"/>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B02A6"/>
    <w:rsid w:val="009B5467"/>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9DF"/>
    <w:rsid w:val="009D3B55"/>
    <w:rsid w:val="009D45BF"/>
    <w:rsid w:val="009D58B7"/>
    <w:rsid w:val="009D5F96"/>
    <w:rsid w:val="009D722F"/>
    <w:rsid w:val="009D7F0A"/>
    <w:rsid w:val="009E06B8"/>
    <w:rsid w:val="009E1A00"/>
    <w:rsid w:val="009E2445"/>
    <w:rsid w:val="009E56BE"/>
    <w:rsid w:val="009E702C"/>
    <w:rsid w:val="009E7BD5"/>
    <w:rsid w:val="009F0DAE"/>
    <w:rsid w:val="009F0DB3"/>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65EEB"/>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C6C6D"/>
    <w:rsid w:val="00AC7463"/>
    <w:rsid w:val="00AD0274"/>
    <w:rsid w:val="00AD22A9"/>
    <w:rsid w:val="00AD253C"/>
    <w:rsid w:val="00AD37EF"/>
    <w:rsid w:val="00AD5F70"/>
    <w:rsid w:val="00AE037C"/>
    <w:rsid w:val="00AE1D8F"/>
    <w:rsid w:val="00AE5CB7"/>
    <w:rsid w:val="00AF3204"/>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4C0A"/>
    <w:rsid w:val="00B15209"/>
    <w:rsid w:val="00B1693B"/>
    <w:rsid w:val="00B16EDA"/>
    <w:rsid w:val="00B16F5C"/>
    <w:rsid w:val="00B221DE"/>
    <w:rsid w:val="00B24552"/>
    <w:rsid w:val="00B31812"/>
    <w:rsid w:val="00B356AF"/>
    <w:rsid w:val="00B35A89"/>
    <w:rsid w:val="00B41278"/>
    <w:rsid w:val="00B45246"/>
    <w:rsid w:val="00B45872"/>
    <w:rsid w:val="00B46F75"/>
    <w:rsid w:val="00B47238"/>
    <w:rsid w:val="00B4778B"/>
    <w:rsid w:val="00B47A22"/>
    <w:rsid w:val="00B52087"/>
    <w:rsid w:val="00B561F7"/>
    <w:rsid w:val="00B575C7"/>
    <w:rsid w:val="00B57C93"/>
    <w:rsid w:val="00B602CD"/>
    <w:rsid w:val="00B6049C"/>
    <w:rsid w:val="00B61EA6"/>
    <w:rsid w:val="00B6474C"/>
    <w:rsid w:val="00B65738"/>
    <w:rsid w:val="00B66203"/>
    <w:rsid w:val="00B67CCB"/>
    <w:rsid w:val="00B70084"/>
    <w:rsid w:val="00B700A4"/>
    <w:rsid w:val="00B70177"/>
    <w:rsid w:val="00B72691"/>
    <w:rsid w:val="00B731D9"/>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2B1B"/>
    <w:rsid w:val="00BA468D"/>
    <w:rsid w:val="00BB2159"/>
    <w:rsid w:val="00BB262A"/>
    <w:rsid w:val="00BB4C4C"/>
    <w:rsid w:val="00BB6DE5"/>
    <w:rsid w:val="00BC188C"/>
    <w:rsid w:val="00BC1DEE"/>
    <w:rsid w:val="00BC2CAB"/>
    <w:rsid w:val="00BC2E9D"/>
    <w:rsid w:val="00BC3DCA"/>
    <w:rsid w:val="00BC53C7"/>
    <w:rsid w:val="00BC5FA9"/>
    <w:rsid w:val="00BC6387"/>
    <w:rsid w:val="00BC6BA5"/>
    <w:rsid w:val="00BD0856"/>
    <w:rsid w:val="00BD0937"/>
    <w:rsid w:val="00BD0D38"/>
    <w:rsid w:val="00BD3CBE"/>
    <w:rsid w:val="00BD4EB4"/>
    <w:rsid w:val="00BD6C71"/>
    <w:rsid w:val="00BD7B66"/>
    <w:rsid w:val="00BE0867"/>
    <w:rsid w:val="00BE0CFF"/>
    <w:rsid w:val="00BE3380"/>
    <w:rsid w:val="00BF1FB0"/>
    <w:rsid w:val="00BF2740"/>
    <w:rsid w:val="00BF324F"/>
    <w:rsid w:val="00BF3CC7"/>
    <w:rsid w:val="00BF5CFC"/>
    <w:rsid w:val="00BF7964"/>
    <w:rsid w:val="00BF7B79"/>
    <w:rsid w:val="00C00892"/>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2EE6"/>
    <w:rsid w:val="00C431AA"/>
    <w:rsid w:val="00C43A1C"/>
    <w:rsid w:val="00C44B11"/>
    <w:rsid w:val="00C451F3"/>
    <w:rsid w:val="00C45D1F"/>
    <w:rsid w:val="00C471B9"/>
    <w:rsid w:val="00C478EC"/>
    <w:rsid w:val="00C47DBF"/>
    <w:rsid w:val="00C547F8"/>
    <w:rsid w:val="00C54D28"/>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2AEF"/>
    <w:rsid w:val="00C93688"/>
    <w:rsid w:val="00C95DFD"/>
    <w:rsid w:val="00C97D0B"/>
    <w:rsid w:val="00CA0175"/>
    <w:rsid w:val="00CA377A"/>
    <w:rsid w:val="00CA406E"/>
    <w:rsid w:val="00CA470E"/>
    <w:rsid w:val="00CA4C27"/>
    <w:rsid w:val="00CA6341"/>
    <w:rsid w:val="00CA7ED7"/>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44A"/>
    <w:rsid w:val="00CE59A9"/>
    <w:rsid w:val="00CE67A5"/>
    <w:rsid w:val="00CF2293"/>
    <w:rsid w:val="00CF2AD4"/>
    <w:rsid w:val="00CF30C5"/>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E6631"/>
    <w:rsid w:val="00DF0897"/>
    <w:rsid w:val="00DF26B4"/>
    <w:rsid w:val="00DF37F0"/>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68E3"/>
    <w:rsid w:val="00E27270"/>
    <w:rsid w:val="00E27B9A"/>
    <w:rsid w:val="00E304F1"/>
    <w:rsid w:val="00E323EA"/>
    <w:rsid w:val="00E3283F"/>
    <w:rsid w:val="00E33985"/>
    <w:rsid w:val="00E36166"/>
    <w:rsid w:val="00E42200"/>
    <w:rsid w:val="00E45E43"/>
    <w:rsid w:val="00E468AE"/>
    <w:rsid w:val="00E5009E"/>
    <w:rsid w:val="00E50954"/>
    <w:rsid w:val="00E52332"/>
    <w:rsid w:val="00E54DA1"/>
    <w:rsid w:val="00E56237"/>
    <w:rsid w:val="00E5718B"/>
    <w:rsid w:val="00E57374"/>
    <w:rsid w:val="00E603B7"/>
    <w:rsid w:val="00E60514"/>
    <w:rsid w:val="00E679A0"/>
    <w:rsid w:val="00E67F6C"/>
    <w:rsid w:val="00E701C4"/>
    <w:rsid w:val="00E70FBC"/>
    <w:rsid w:val="00E71122"/>
    <w:rsid w:val="00E759AC"/>
    <w:rsid w:val="00E8135B"/>
    <w:rsid w:val="00E81488"/>
    <w:rsid w:val="00E84B1A"/>
    <w:rsid w:val="00E84FBF"/>
    <w:rsid w:val="00E8624B"/>
    <w:rsid w:val="00E931AF"/>
    <w:rsid w:val="00E9479D"/>
    <w:rsid w:val="00E958C3"/>
    <w:rsid w:val="00E96EC5"/>
    <w:rsid w:val="00E97F81"/>
    <w:rsid w:val="00EA1576"/>
    <w:rsid w:val="00EA1F4B"/>
    <w:rsid w:val="00EA2DD1"/>
    <w:rsid w:val="00EA3D81"/>
    <w:rsid w:val="00EB05D7"/>
    <w:rsid w:val="00EB1FE2"/>
    <w:rsid w:val="00EB6D7D"/>
    <w:rsid w:val="00EC03D2"/>
    <w:rsid w:val="00EC1365"/>
    <w:rsid w:val="00EC19DB"/>
    <w:rsid w:val="00EC23D7"/>
    <w:rsid w:val="00EC2F88"/>
    <w:rsid w:val="00EC3D79"/>
    <w:rsid w:val="00EC3EC9"/>
    <w:rsid w:val="00EC51DF"/>
    <w:rsid w:val="00EC5928"/>
    <w:rsid w:val="00EC6268"/>
    <w:rsid w:val="00EC7CBB"/>
    <w:rsid w:val="00ED1CB6"/>
    <w:rsid w:val="00ED30EC"/>
    <w:rsid w:val="00ED4CB9"/>
    <w:rsid w:val="00ED4E94"/>
    <w:rsid w:val="00ED6249"/>
    <w:rsid w:val="00ED7323"/>
    <w:rsid w:val="00ED73AA"/>
    <w:rsid w:val="00ED7A8B"/>
    <w:rsid w:val="00EE07AD"/>
    <w:rsid w:val="00EE308F"/>
    <w:rsid w:val="00EE4748"/>
    <w:rsid w:val="00EE4DB9"/>
    <w:rsid w:val="00EE5598"/>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0F34"/>
    <w:rsid w:val="00F12950"/>
    <w:rsid w:val="00F13227"/>
    <w:rsid w:val="00F14688"/>
    <w:rsid w:val="00F15215"/>
    <w:rsid w:val="00F15B62"/>
    <w:rsid w:val="00F17729"/>
    <w:rsid w:val="00F2204B"/>
    <w:rsid w:val="00F22C7D"/>
    <w:rsid w:val="00F22EFD"/>
    <w:rsid w:val="00F234C5"/>
    <w:rsid w:val="00F25EB1"/>
    <w:rsid w:val="00F2612E"/>
    <w:rsid w:val="00F27790"/>
    <w:rsid w:val="00F27BE4"/>
    <w:rsid w:val="00F3048C"/>
    <w:rsid w:val="00F31E6E"/>
    <w:rsid w:val="00F34AA4"/>
    <w:rsid w:val="00F34C9C"/>
    <w:rsid w:val="00F37783"/>
    <w:rsid w:val="00F407E5"/>
    <w:rsid w:val="00F40FDC"/>
    <w:rsid w:val="00F435DF"/>
    <w:rsid w:val="00F44673"/>
    <w:rsid w:val="00F44C68"/>
    <w:rsid w:val="00F453AA"/>
    <w:rsid w:val="00F47993"/>
    <w:rsid w:val="00F514A0"/>
    <w:rsid w:val="00F51A2F"/>
    <w:rsid w:val="00F52F51"/>
    <w:rsid w:val="00F53CEF"/>
    <w:rsid w:val="00F549E3"/>
    <w:rsid w:val="00F61797"/>
    <w:rsid w:val="00F67026"/>
    <w:rsid w:val="00F7529B"/>
    <w:rsid w:val="00F7591E"/>
    <w:rsid w:val="00F75D0D"/>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5B13"/>
    <w:rsid w:val="00FC62C9"/>
    <w:rsid w:val="00FC66C2"/>
    <w:rsid w:val="00FC6C9A"/>
    <w:rsid w:val="00FD006E"/>
    <w:rsid w:val="00FD03D3"/>
    <w:rsid w:val="00FD0C65"/>
    <w:rsid w:val="00FD269F"/>
    <w:rsid w:val="00FD2ABC"/>
    <w:rsid w:val="00FD4E98"/>
    <w:rsid w:val="00FD71E9"/>
    <w:rsid w:val="00FE17AA"/>
    <w:rsid w:val="00FE256A"/>
    <w:rsid w:val="00FE350F"/>
    <w:rsid w:val="00FE39B5"/>
    <w:rsid w:val="00FE3BE9"/>
    <w:rsid w:val="00FE4263"/>
    <w:rsid w:val="00FE6134"/>
    <w:rsid w:val="00FE6264"/>
    <w:rsid w:val="00FE7CFB"/>
    <w:rsid w:val="00FF05BA"/>
    <w:rsid w:val="00FF17E4"/>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40CB"/>
    <w:rsid w:val="00005EBE"/>
    <w:rsid w:val="00015D90"/>
    <w:rsid w:val="00022D69"/>
    <w:rsid w:val="00023DBA"/>
    <w:rsid w:val="00032FDE"/>
    <w:rsid w:val="000660D7"/>
    <w:rsid w:val="000665EB"/>
    <w:rsid w:val="000A2EFF"/>
    <w:rsid w:val="000A6BA2"/>
    <w:rsid w:val="000A7E63"/>
    <w:rsid w:val="000D0050"/>
    <w:rsid w:val="000E07A9"/>
    <w:rsid w:val="00100AA6"/>
    <w:rsid w:val="0011472A"/>
    <w:rsid w:val="001202D3"/>
    <w:rsid w:val="00122CE0"/>
    <w:rsid w:val="0014024E"/>
    <w:rsid w:val="0014670F"/>
    <w:rsid w:val="00147F45"/>
    <w:rsid w:val="00186582"/>
    <w:rsid w:val="001F4565"/>
    <w:rsid w:val="00213F15"/>
    <w:rsid w:val="00217102"/>
    <w:rsid w:val="0021778C"/>
    <w:rsid w:val="002309F7"/>
    <w:rsid w:val="0023123D"/>
    <w:rsid w:val="00242E03"/>
    <w:rsid w:val="002433D1"/>
    <w:rsid w:val="00250E29"/>
    <w:rsid w:val="002B0BF9"/>
    <w:rsid w:val="002C1F6B"/>
    <w:rsid w:val="002E127D"/>
    <w:rsid w:val="00311FD9"/>
    <w:rsid w:val="00315652"/>
    <w:rsid w:val="00347793"/>
    <w:rsid w:val="00365993"/>
    <w:rsid w:val="00371B12"/>
    <w:rsid w:val="003773CF"/>
    <w:rsid w:val="003B294A"/>
    <w:rsid w:val="003C4FAF"/>
    <w:rsid w:val="003E6405"/>
    <w:rsid w:val="00401134"/>
    <w:rsid w:val="00403E10"/>
    <w:rsid w:val="0042051D"/>
    <w:rsid w:val="00424504"/>
    <w:rsid w:val="004557D3"/>
    <w:rsid w:val="0047588C"/>
    <w:rsid w:val="004763C4"/>
    <w:rsid w:val="00485D45"/>
    <w:rsid w:val="004C7B09"/>
    <w:rsid w:val="00517F03"/>
    <w:rsid w:val="00520EFD"/>
    <w:rsid w:val="00527369"/>
    <w:rsid w:val="00533E24"/>
    <w:rsid w:val="00543A0B"/>
    <w:rsid w:val="00560961"/>
    <w:rsid w:val="00560DFF"/>
    <w:rsid w:val="00563F9F"/>
    <w:rsid w:val="00581FC7"/>
    <w:rsid w:val="00596E95"/>
    <w:rsid w:val="005F008F"/>
    <w:rsid w:val="00607276"/>
    <w:rsid w:val="0061401F"/>
    <w:rsid w:val="00652404"/>
    <w:rsid w:val="00654845"/>
    <w:rsid w:val="00666148"/>
    <w:rsid w:val="006818AF"/>
    <w:rsid w:val="006D5C9E"/>
    <w:rsid w:val="006F5EE9"/>
    <w:rsid w:val="00770081"/>
    <w:rsid w:val="007844F6"/>
    <w:rsid w:val="007902FB"/>
    <w:rsid w:val="007D7C20"/>
    <w:rsid w:val="00861577"/>
    <w:rsid w:val="00861905"/>
    <w:rsid w:val="008C30E4"/>
    <w:rsid w:val="008C39E3"/>
    <w:rsid w:val="008D1F2C"/>
    <w:rsid w:val="008D48AF"/>
    <w:rsid w:val="008E47B3"/>
    <w:rsid w:val="008F51E7"/>
    <w:rsid w:val="00917508"/>
    <w:rsid w:val="00925B49"/>
    <w:rsid w:val="0096385E"/>
    <w:rsid w:val="009B6556"/>
    <w:rsid w:val="009C28D8"/>
    <w:rsid w:val="009F39A3"/>
    <w:rsid w:val="00A50E89"/>
    <w:rsid w:val="00A856A8"/>
    <w:rsid w:val="00AE6014"/>
    <w:rsid w:val="00B17628"/>
    <w:rsid w:val="00B2268B"/>
    <w:rsid w:val="00B24552"/>
    <w:rsid w:val="00B24D33"/>
    <w:rsid w:val="00B318C7"/>
    <w:rsid w:val="00B408C3"/>
    <w:rsid w:val="00B5538A"/>
    <w:rsid w:val="00B64438"/>
    <w:rsid w:val="00B86A74"/>
    <w:rsid w:val="00B965C8"/>
    <w:rsid w:val="00BA0D9E"/>
    <w:rsid w:val="00BA5920"/>
    <w:rsid w:val="00BD0D38"/>
    <w:rsid w:val="00BE48BC"/>
    <w:rsid w:val="00BF3CCF"/>
    <w:rsid w:val="00C00892"/>
    <w:rsid w:val="00C43820"/>
    <w:rsid w:val="00C441F4"/>
    <w:rsid w:val="00C47F33"/>
    <w:rsid w:val="00C54201"/>
    <w:rsid w:val="00C92AEF"/>
    <w:rsid w:val="00CA4D4F"/>
    <w:rsid w:val="00CC1134"/>
    <w:rsid w:val="00CC6482"/>
    <w:rsid w:val="00CF5FF2"/>
    <w:rsid w:val="00D02601"/>
    <w:rsid w:val="00D140F4"/>
    <w:rsid w:val="00D22C2D"/>
    <w:rsid w:val="00D31118"/>
    <w:rsid w:val="00D37DF0"/>
    <w:rsid w:val="00D45096"/>
    <w:rsid w:val="00D93F52"/>
    <w:rsid w:val="00D96A31"/>
    <w:rsid w:val="00DA09F7"/>
    <w:rsid w:val="00DB3804"/>
    <w:rsid w:val="00DB61B4"/>
    <w:rsid w:val="00DC7A87"/>
    <w:rsid w:val="00E268E3"/>
    <w:rsid w:val="00E3583E"/>
    <w:rsid w:val="00E45E43"/>
    <w:rsid w:val="00E56566"/>
    <w:rsid w:val="00E71CAB"/>
    <w:rsid w:val="00E81873"/>
    <w:rsid w:val="00E91230"/>
    <w:rsid w:val="00E92897"/>
    <w:rsid w:val="00EA5318"/>
    <w:rsid w:val="00EA7984"/>
    <w:rsid w:val="00ED4CB9"/>
    <w:rsid w:val="00EE1C49"/>
    <w:rsid w:val="00F017D2"/>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3043</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Jurgita Pocė | VMU</cp:lastModifiedBy>
  <cp:revision>2</cp:revision>
  <cp:lastPrinted>2021-11-25T10:11:00Z</cp:lastPrinted>
  <dcterms:created xsi:type="dcterms:W3CDTF">2024-10-04T06:14:00Z</dcterms:created>
  <dcterms:modified xsi:type="dcterms:W3CDTF">2024-10-04T06:14:00Z</dcterms:modified>
</cp:coreProperties>
</file>