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2219C" w:rsidRDefault="005F4E0D" w:rsidP="005F4E0D">
      <w:pPr>
        <w:spacing w:after="0" w:line="240" w:lineRule="auto"/>
        <w:jc w:val="center"/>
        <w:rPr>
          <w:rFonts w:ascii="Times New Roman" w:eastAsia="Times New Roman" w:hAnsi="Times New Roman" w:cs="Times New Roman"/>
          <w:b/>
          <w:caps/>
          <w:sz w:val="24"/>
          <w:szCs w:val="24"/>
        </w:rPr>
      </w:pPr>
    </w:p>
    <w:p w14:paraId="3603577C" w14:textId="22002E19"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DB01CB">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8C5D27">
        <w:rPr>
          <w:rFonts w:ascii="Times New Roman" w:eastAsia="Times New Roman" w:hAnsi="Times New Roman" w:cs="Times New Roman"/>
          <w:sz w:val="24"/>
          <w:szCs w:val="24"/>
        </w:rPr>
        <w:t>lapkričio</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82219C" w:rsidRDefault="005F4E0D" w:rsidP="005F4E0D">
      <w:pPr>
        <w:spacing w:after="0" w:line="240" w:lineRule="auto"/>
        <w:jc w:val="center"/>
        <w:rPr>
          <w:rFonts w:ascii="Times New Roman" w:eastAsia="Times New Roman" w:hAnsi="Times New Roman" w:cs="Times New Roman"/>
          <w:sz w:val="24"/>
          <w:szCs w:val="24"/>
        </w:rPr>
      </w:pPr>
    </w:p>
    <w:p w14:paraId="5639D214" w14:textId="546AE042" w:rsidR="005F4E0D" w:rsidRPr="00244E93" w:rsidRDefault="005F4E0D" w:rsidP="00C23E47">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A8207C" w:rsidRPr="00DD531C">
        <w:rPr>
          <w:rFonts w:ascii="Times New Roman" w:hAnsi="Times New Roman" w:cs="Times New Roman"/>
          <w:color w:val="000000"/>
          <w:sz w:val="24"/>
          <w:szCs w:val="24"/>
        </w:rPr>
        <w:t xml:space="preserve">atstovaujama </w:t>
      </w:r>
      <w:r w:rsidR="00AF0D77">
        <w:rPr>
          <w:rFonts w:ascii="Times New Roman" w:hAnsi="Times New Roman" w:cs="Times New Roman"/>
          <w:color w:val="000000"/>
          <w:sz w:val="24"/>
          <w:szCs w:val="24"/>
        </w:rPr>
        <w:t xml:space="preserve">direktoriaus </w:t>
      </w:r>
      <w:r w:rsidR="008C5D27">
        <w:rPr>
          <w:rFonts w:ascii="Times New Roman" w:hAnsi="Times New Roman" w:cs="Times New Roman"/>
          <w:color w:val="000000"/>
          <w:sz w:val="24"/>
          <w:szCs w:val="24"/>
        </w:rPr>
        <w:t xml:space="preserve">Simono </w:t>
      </w:r>
      <w:proofErr w:type="spellStart"/>
      <w:r w:rsidR="008C5D27">
        <w:rPr>
          <w:rFonts w:ascii="Times New Roman" w:hAnsi="Times New Roman" w:cs="Times New Roman"/>
          <w:color w:val="000000"/>
          <w:sz w:val="24"/>
          <w:szCs w:val="24"/>
        </w:rPr>
        <w:t>Šabanovo</w:t>
      </w:r>
      <w:proofErr w:type="spellEnd"/>
      <w:r w:rsidR="00AF0D77" w:rsidRPr="00770FB5">
        <w:rPr>
          <w:rFonts w:ascii="Times New Roman" w:hAnsi="Times New Roman" w:cs="Times New Roman"/>
          <w:color w:val="000000"/>
          <w:sz w:val="24"/>
          <w:szCs w:val="24"/>
        </w:rPr>
        <w:t>,</w:t>
      </w:r>
      <w:r w:rsidR="00AF0D77" w:rsidRPr="00770FB5">
        <w:rPr>
          <w:rFonts w:ascii="Times New Roman" w:hAnsi="Times New Roman" w:cs="Times New Roman"/>
          <w:sz w:val="24"/>
          <w:szCs w:val="24"/>
        </w:rPr>
        <w:t xml:space="preserve"> </w:t>
      </w:r>
      <w:r w:rsidR="00AF0D77"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AF0D77" w:rsidRPr="00770FB5">
        <w:rPr>
          <w:rFonts w:ascii="Times New Roman" w:hAnsi="Times New Roman" w:cs="Times New Roman"/>
          <w:sz w:val="24"/>
          <w:szCs w:val="24"/>
        </w:rPr>
        <w:t>(</w:t>
      </w:r>
      <w:r w:rsidR="00AF0D77" w:rsidRPr="005D215A">
        <w:rPr>
          <w:rFonts w:ascii="Times New Roman" w:hAnsi="Times New Roman" w:cs="Times New Roman"/>
          <w:sz w:val="24"/>
          <w:szCs w:val="24"/>
        </w:rPr>
        <w:t>toliau – Agentūra),</w:t>
      </w:r>
      <w:r w:rsidR="00AF0D77">
        <w:rPr>
          <w:rFonts w:ascii="Times New Roman" w:hAnsi="Times New Roman" w:cs="Times New Roman"/>
          <w:sz w:val="24"/>
          <w:szCs w:val="24"/>
        </w:rPr>
        <w:t xml:space="preserve"> </w:t>
      </w:r>
      <w:r w:rsidRPr="0035329D">
        <w:rPr>
          <w:rFonts w:ascii="Times New Roman" w:eastAsia="Times New Roman" w:hAnsi="Times New Roman" w:cs="Times New Roman"/>
          <w:sz w:val="24"/>
          <w:szCs w:val="24"/>
        </w:rPr>
        <w:t>ir pretendent</w:t>
      </w:r>
      <w:r w:rsidR="00202E8D" w:rsidRPr="0035329D">
        <w:rPr>
          <w:rFonts w:ascii="Times New Roman" w:eastAsia="Times New Roman" w:hAnsi="Times New Roman" w:cs="Times New Roman"/>
          <w:sz w:val="24"/>
          <w:szCs w:val="24"/>
        </w:rPr>
        <w:t>ų</w:t>
      </w:r>
      <w:r w:rsidRPr="0035329D">
        <w:rPr>
          <w:rFonts w:ascii="Times New Roman" w:eastAsia="Times New Roman" w:hAnsi="Times New Roman" w:cs="Times New Roman"/>
          <w:sz w:val="24"/>
          <w:szCs w:val="24"/>
        </w:rPr>
        <w:t xml:space="preserve"> į švietimo </w:t>
      </w:r>
      <w:r w:rsidRPr="00244E93">
        <w:rPr>
          <w:rFonts w:ascii="Times New Roman" w:eastAsia="Times New Roman" w:hAnsi="Times New Roman" w:cs="Times New Roman"/>
          <w:sz w:val="24"/>
          <w:szCs w:val="24"/>
        </w:rPr>
        <w:t>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51EC9">
        <w:rPr>
          <w:rFonts w:ascii="Times New Roman" w:eastAsia="Times New Roman" w:hAnsi="Times New Roman" w:cs="Times New Roman"/>
          <w:bCs/>
          <w:color w:val="000000"/>
          <w:sz w:val="24"/>
          <w:szCs w:val="24"/>
        </w:rPr>
        <w:t xml:space="preserve">Aušra </w:t>
      </w:r>
      <w:proofErr w:type="spellStart"/>
      <w:r w:rsidR="00651EC9">
        <w:rPr>
          <w:rFonts w:ascii="Times New Roman" w:eastAsia="Times New Roman" w:hAnsi="Times New Roman" w:cs="Times New Roman"/>
          <w:bCs/>
          <w:color w:val="000000"/>
          <w:sz w:val="24"/>
          <w:szCs w:val="24"/>
        </w:rPr>
        <w:t>Vengraitė</w:t>
      </w:r>
      <w:proofErr w:type="spellEnd"/>
      <w:r w:rsidR="00651EC9" w:rsidRPr="00244E93">
        <w:rPr>
          <w:rFonts w:ascii="Times New Roman" w:eastAsia="Times New Roman" w:hAnsi="Times New Roman" w:cs="Times New Roman"/>
          <w:color w:val="000000"/>
          <w:sz w:val="24"/>
          <w:szCs w:val="24"/>
        </w:rPr>
        <w:t xml:space="preserve"> (toliau – </w:t>
      </w:r>
      <w:r w:rsidR="00651EC9" w:rsidRPr="00244E93">
        <w:rPr>
          <w:rFonts w:ascii="Times New Roman" w:eastAsia="Times New Roman" w:hAnsi="Times New Roman" w:cs="Times New Roman"/>
          <w:sz w:val="24"/>
          <w:szCs w:val="24"/>
        </w:rPr>
        <w:t>vertintojas</w:t>
      </w:r>
      <w:r w:rsidR="00651EC9" w:rsidRPr="00244E93">
        <w:rPr>
          <w:rFonts w:ascii="Times New Roman" w:eastAsia="Times New Roman" w:hAnsi="Times New Roman" w:cs="Times New Roman"/>
          <w:color w:val="000000"/>
          <w:sz w:val="24"/>
          <w:szCs w:val="24"/>
        </w:rPr>
        <w:t>)</w:t>
      </w:r>
      <w:r w:rsidR="00651EC9">
        <w:rPr>
          <w:rFonts w:ascii="Times New Roman" w:eastAsia="Times New Roman" w:hAnsi="Times New Roman" w:cs="Times New Roman"/>
          <w:color w:val="000000"/>
          <w:sz w:val="24"/>
          <w:szCs w:val="24"/>
        </w:rPr>
        <w:t>, veikiantis pagal individualios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D1110F4"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651EC9">
        <w:rPr>
          <w:rFonts w:ascii="Times New Roman" w:eastAsia="Times New Roman" w:hAnsi="Times New Roman" w:cs="Times New Roman"/>
          <w:sz w:val="24"/>
          <w:szCs w:val="24"/>
          <w:lang w:eastAsia="ar-SA"/>
        </w:rPr>
        <w:t>72</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A8207C">
        <w:rPr>
          <w:rFonts w:ascii="Times New Roman" w:eastAsia="Times New Roman" w:hAnsi="Times New Roman" w:cs="Times New Roman"/>
          <w:sz w:val="24"/>
          <w:szCs w:val="24"/>
          <w:lang w:eastAsia="ar-SA"/>
        </w:rPr>
        <w:t>7</w:t>
      </w:r>
      <w:r w:rsidR="008C5D27">
        <w:rPr>
          <w:rFonts w:ascii="Times New Roman" w:eastAsia="Times New Roman" w:hAnsi="Times New Roman" w:cs="Times New Roman"/>
          <w:sz w:val="24"/>
          <w:szCs w:val="24"/>
          <w:lang w:eastAsia="ar-SA"/>
        </w:rPr>
        <w:t>45172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DB01CB">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 </w:t>
      </w:r>
      <w:r w:rsidR="008C5D27">
        <w:rPr>
          <w:rFonts w:ascii="Times New Roman" w:eastAsia="Times New Roman" w:hAnsi="Times New Roman" w:cs="Times New Roman"/>
          <w:sz w:val="24"/>
          <w:szCs w:val="24"/>
          <w:lang w:eastAsia="ar-SA"/>
        </w:rPr>
        <w:t>lapkričio 8</w:t>
      </w:r>
      <w:r w:rsidR="00B84378" w:rsidRPr="000A0E72">
        <w:rPr>
          <w:rFonts w:ascii="Times New Roman" w:eastAsia="Times New Roman" w:hAnsi="Times New Roman" w:cs="Times New Roman"/>
          <w:sz w:val="24"/>
          <w:szCs w:val="24"/>
          <w:lang w:eastAsia="ar-SA"/>
        </w:rPr>
        <w:t xml:space="preserve"> d., protokolo Nr. VP1-</w:t>
      </w:r>
      <w:r w:rsidR="008C5D27">
        <w:rPr>
          <w:rFonts w:ascii="Times New Roman" w:eastAsia="Times New Roman" w:hAnsi="Times New Roman" w:cs="Times New Roman"/>
          <w:sz w:val="24"/>
          <w:szCs w:val="24"/>
          <w:lang w:eastAsia="ar-SA"/>
        </w:rPr>
        <w:t>439</w:t>
      </w:r>
      <w:r w:rsidR="00B84378" w:rsidRPr="00A67967">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bookmarkStart w:id="0" w:name="_GoBack"/>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vertinimo paslaugos</w:t>
      </w:r>
      <w:bookmarkEnd w:id="0"/>
      <w:r w:rsidRPr="00244E93">
        <w:rPr>
          <w:rFonts w:ascii="Times New Roman" w:hAnsi="Times New Roman" w:cs="Times New Roman"/>
          <w:sz w:val="24"/>
          <w:szCs w:val="24"/>
          <w:lang w:eastAsia="lt-LT"/>
        </w:rPr>
        <w:t xml:space="preserve">,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2219C"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2219C"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668BE778"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DB01CB">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8C5D27">
        <w:rPr>
          <w:rFonts w:ascii="Times New Roman" w:hAnsi="Times New Roman"/>
          <w:szCs w:val="24"/>
          <w:lang w:val="lt-LT" w:eastAsia="lt-LT"/>
        </w:rPr>
        <w:t>lapkričio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2219C"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2219C"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871DA90" w:rsidR="0058026C" w:rsidRPr="0007213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82219C"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2219C"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481EDC3E"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5B5FEE">
        <w:rPr>
          <w:rFonts w:ascii="Times New Roman" w:eastAsia="Calibri" w:hAnsi="Times New Roman"/>
          <w:szCs w:val="24"/>
          <w:lang w:val="lt-LT"/>
        </w:rPr>
        <w:t xml:space="preserve">yra </w:t>
      </w:r>
      <w:r w:rsidR="008C5D27">
        <w:rPr>
          <w:rFonts w:ascii="Times New Roman" w:eastAsia="Calibri" w:hAnsi="Times New Roman"/>
          <w:bCs/>
          <w:szCs w:val="24"/>
          <w:lang w:val="lt-LT"/>
        </w:rPr>
        <w:t>270</w:t>
      </w:r>
      <w:r w:rsidR="00416A96" w:rsidRPr="005B5FEE">
        <w:rPr>
          <w:rFonts w:ascii="Times New Roman" w:eastAsia="Calibri" w:hAnsi="Times New Roman"/>
          <w:bCs/>
          <w:szCs w:val="24"/>
          <w:lang w:val="lt-LT"/>
        </w:rPr>
        <w:t xml:space="preserve"> </w:t>
      </w:r>
      <w:r w:rsidRPr="005B5FEE">
        <w:rPr>
          <w:rFonts w:ascii="Times New Roman" w:eastAsia="Calibri" w:hAnsi="Times New Roman"/>
          <w:szCs w:val="24"/>
          <w:lang w:val="lt-LT"/>
        </w:rPr>
        <w:t>Eur (</w:t>
      </w:r>
      <w:r w:rsidR="008C5D27">
        <w:rPr>
          <w:rFonts w:ascii="Times New Roman" w:eastAsia="Calibri" w:hAnsi="Times New Roman"/>
          <w:szCs w:val="24"/>
          <w:lang w:val="lt-LT"/>
        </w:rPr>
        <w:t>du šimtai</w:t>
      </w:r>
      <w:r w:rsidR="005A0326">
        <w:rPr>
          <w:rFonts w:ascii="Times New Roman" w:eastAsia="Calibri" w:hAnsi="Times New Roman"/>
          <w:szCs w:val="24"/>
          <w:lang w:val="lt-LT"/>
        </w:rPr>
        <w:t xml:space="preserve"> </w:t>
      </w:r>
      <w:r w:rsidR="008C5D27">
        <w:rPr>
          <w:rFonts w:ascii="Times New Roman" w:eastAsia="Calibri" w:hAnsi="Times New Roman"/>
          <w:szCs w:val="24"/>
          <w:lang w:val="lt-LT"/>
        </w:rPr>
        <w:t>septynias</w:t>
      </w:r>
      <w:r w:rsidR="00A8207C">
        <w:rPr>
          <w:rFonts w:ascii="Times New Roman" w:eastAsia="Calibri" w:hAnsi="Times New Roman"/>
          <w:szCs w:val="24"/>
          <w:lang w:val="lt-LT"/>
        </w:rPr>
        <w:t>d</w:t>
      </w:r>
      <w:r w:rsidR="00B61CBF">
        <w:rPr>
          <w:rFonts w:ascii="Times New Roman" w:eastAsia="Calibri" w:hAnsi="Times New Roman"/>
          <w:szCs w:val="24"/>
          <w:lang w:val="lt-LT"/>
        </w:rPr>
        <w:t xml:space="preserve">ešimt </w:t>
      </w:r>
      <w:r w:rsidRPr="00CB1989">
        <w:rPr>
          <w:rFonts w:ascii="Times New Roman" w:eastAsia="Calibri" w:hAnsi="Times New Roman"/>
          <w:szCs w:val="24"/>
          <w:lang w:val="lt-LT"/>
        </w:rPr>
        <w:t>eur</w:t>
      </w:r>
      <w:r w:rsidR="008C5D27">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16ABE65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9CB65BF" w14:textId="3E79D9BA" w:rsidR="00B1712F" w:rsidRPr="00B1712F" w:rsidRDefault="00B1712F" w:rsidP="00B1712F">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1712F">
        <w:rPr>
          <w:rFonts w:ascii="Times New Roman" w:eastAsia="Times New Roman" w:hAnsi="Times New Roman" w:cs="Times New Roman"/>
          <w:sz w:val="24"/>
          <w:szCs w:val="24"/>
          <w:lang w:eastAsia="lt-LT"/>
        </w:rPr>
        <w:t xml:space="preserve">Pirmuoju vertintoju </w:t>
      </w:r>
      <w:r w:rsidR="008C5D27">
        <w:rPr>
          <w:rFonts w:ascii="Times New Roman" w:eastAsia="Times New Roman" w:hAnsi="Times New Roman" w:cs="Times New Roman"/>
          <w:sz w:val="24"/>
          <w:szCs w:val="24"/>
          <w:lang w:eastAsia="lt-LT"/>
        </w:rPr>
        <w:t>1</w:t>
      </w:r>
      <w:r w:rsidRPr="00B1712F">
        <w:rPr>
          <w:rFonts w:ascii="Times New Roman" w:eastAsia="Times New Roman" w:hAnsi="Times New Roman" w:cs="Times New Roman"/>
          <w:sz w:val="24"/>
          <w:szCs w:val="24"/>
          <w:lang w:eastAsia="lt-LT"/>
        </w:rPr>
        <w:t xml:space="preserve"> vertinim</w:t>
      </w:r>
      <w:r w:rsidR="008C5D27">
        <w:rPr>
          <w:rFonts w:ascii="Times New Roman" w:eastAsia="Times New Roman" w:hAnsi="Times New Roman" w:cs="Times New Roman"/>
          <w:sz w:val="24"/>
          <w:szCs w:val="24"/>
          <w:lang w:eastAsia="lt-LT"/>
        </w:rPr>
        <w:t>o</w:t>
      </w:r>
      <w:r w:rsidRPr="00B1712F">
        <w:rPr>
          <w:rFonts w:ascii="Times New Roman" w:eastAsia="Times New Roman" w:hAnsi="Times New Roman" w:cs="Times New Roman"/>
          <w:sz w:val="24"/>
          <w:szCs w:val="24"/>
          <w:lang w:eastAsia="lt-LT"/>
        </w:rPr>
        <w:t xml:space="preserve"> x 1</w:t>
      </w:r>
      <w:r w:rsidR="00A8207C">
        <w:rPr>
          <w:rFonts w:ascii="Times New Roman" w:eastAsia="Times New Roman" w:hAnsi="Times New Roman" w:cs="Times New Roman"/>
          <w:sz w:val="24"/>
          <w:szCs w:val="24"/>
          <w:lang w:eastAsia="lt-LT"/>
        </w:rPr>
        <w:t>9</w:t>
      </w:r>
      <w:r w:rsidR="008C5D27">
        <w:rPr>
          <w:rFonts w:ascii="Times New Roman" w:eastAsia="Times New Roman" w:hAnsi="Times New Roman" w:cs="Times New Roman"/>
          <w:sz w:val="24"/>
          <w:szCs w:val="24"/>
          <w:lang w:eastAsia="lt-LT"/>
        </w:rPr>
        <w:t>5</w:t>
      </w:r>
      <w:r w:rsidRPr="00B1712F">
        <w:rPr>
          <w:rFonts w:ascii="Times New Roman" w:eastAsia="Times New Roman" w:hAnsi="Times New Roman" w:cs="Times New Roman"/>
          <w:sz w:val="24"/>
          <w:szCs w:val="24"/>
          <w:lang w:eastAsia="lt-LT"/>
        </w:rPr>
        <w:t xml:space="preserve"> Eur =</w:t>
      </w:r>
      <w:r w:rsidR="005A0326">
        <w:rPr>
          <w:rFonts w:ascii="Times New Roman" w:eastAsia="Times New Roman" w:hAnsi="Times New Roman" w:cs="Times New Roman"/>
          <w:sz w:val="24"/>
          <w:szCs w:val="24"/>
          <w:lang w:eastAsia="lt-LT"/>
        </w:rPr>
        <w:t xml:space="preserve"> </w:t>
      </w:r>
      <w:r w:rsidR="008C5D27">
        <w:rPr>
          <w:rFonts w:ascii="Times New Roman" w:eastAsia="Times New Roman" w:hAnsi="Times New Roman" w:cs="Times New Roman"/>
          <w:sz w:val="24"/>
          <w:szCs w:val="24"/>
          <w:lang w:eastAsia="lt-LT"/>
        </w:rPr>
        <w:t>195</w:t>
      </w:r>
      <w:r w:rsidRPr="00B1712F">
        <w:rPr>
          <w:rFonts w:ascii="Times New Roman" w:eastAsia="Times New Roman" w:hAnsi="Times New Roman" w:cs="Times New Roman"/>
          <w:sz w:val="24"/>
          <w:szCs w:val="24"/>
          <w:lang w:eastAsia="lt-LT"/>
        </w:rPr>
        <w:t xml:space="preserve"> Eur;</w:t>
      </w:r>
    </w:p>
    <w:p w14:paraId="134B1E56" w14:textId="7B38190F" w:rsidR="00B1712F" w:rsidRDefault="00B1712F" w:rsidP="00B1712F">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1712F">
        <w:rPr>
          <w:rFonts w:ascii="Times New Roman" w:eastAsia="Times New Roman" w:hAnsi="Times New Roman" w:cs="Times New Roman"/>
          <w:sz w:val="24"/>
          <w:szCs w:val="24"/>
          <w:lang w:eastAsia="lt-LT"/>
        </w:rPr>
        <w:t xml:space="preserve">Antruoju vertintoju </w:t>
      </w:r>
      <w:r w:rsidR="008C5D27">
        <w:rPr>
          <w:rFonts w:ascii="Times New Roman" w:eastAsia="Times New Roman" w:hAnsi="Times New Roman" w:cs="Times New Roman"/>
          <w:sz w:val="24"/>
          <w:szCs w:val="24"/>
          <w:lang w:eastAsia="lt-LT"/>
        </w:rPr>
        <w:t>1</w:t>
      </w:r>
      <w:r w:rsidRPr="00B1712F">
        <w:rPr>
          <w:rFonts w:ascii="Times New Roman" w:eastAsia="Times New Roman" w:hAnsi="Times New Roman" w:cs="Times New Roman"/>
          <w:sz w:val="24"/>
          <w:szCs w:val="24"/>
          <w:lang w:eastAsia="lt-LT"/>
        </w:rPr>
        <w:t xml:space="preserve"> vertinim</w:t>
      </w:r>
      <w:r w:rsidR="008C5D27">
        <w:rPr>
          <w:rFonts w:ascii="Times New Roman" w:eastAsia="Times New Roman" w:hAnsi="Times New Roman" w:cs="Times New Roman"/>
          <w:sz w:val="24"/>
          <w:szCs w:val="24"/>
          <w:lang w:eastAsia="lt-LT"/>
        </w:rPr>
        <w:t>o</w:t>
      </w:r>
      <w:r w:rsidRPr="00B1712F">
        <w:rPr>
          <w:rFonts w:ascii="Times New Roman" w:eastAsia="Times New Roman" w:hAnsi="Times New Roman" w:cs="Times New Roman"/>
          <w:sz w:val="24"/>
          <w:szCs w:val="24"/>
          <w:lang w:eastAsia="lt-LT"/>
        </w:rPr>
        <w:t xml:space="preserve"> x 7</w:t>
      </w:r>
      <w:r w:rsidR="008C5D27">
        <w:rPr>
          <w:rFonts w:ascii="Times New Roman" w:eastAsia="Times New Roman" w:hAnsi="Times New Roman" w:cs="Times New Roman"/>
          <w:sz w:val="24"/>
          <w:szCs w:val="24"/>
          <w:lang w:eastAsia="lt-LT"/>
        </w:rPr>
        <w:t>5</w:t>
      </w:r>
      <w:r w:rsidRPr="00B1712F">
        <w:rPr>
          <w:rFonts w:ascii="Times New Roman" w:eastAsia="Times New Roman" w:hAnsi="Times New Roman" w:cs="Times New Roman"/>
          <w:sz w:val="24"/>
          <w:szCs w:val="24"/>
          <w:lang w:eastAsia="lt-LT"/>
        </w:rPr>
        <w:t xml:space="preserve"> Eur =</w:t>
      </w:r>
      <w:r w:rsidR="008C5D27">
        <w:rPr>
          <w:rFonts w:ascii="Times New Roman" w:eastAsia="Times New Roman" w:hAnsi="Times New Roman" w:cs="Times New Roman"/>
          <w:sz w:val="24"/>
          <w:szCs w:val="24"/>
          <w:lang w:eastAsia="lt-LT"/>
        </w:rPr>
        <w:t xml:space="preserve"> 75</w:t>
      </w:r>
      <w:r w:rsidRPr="00B1712F">
        <w:rPr>
          <w:rFonts w:ascii="Times New Roman" w:eastAsia="Times New Roman" w:hAnsi="Times New Roman" w:cs="Times New Roman"/>
          <w:sz w:val="24"/>
          <w:szCs w:val="24"/>
          <w:lang w:eastAsia="lt-LT"/>
        </w:rPr>
        <w:t xml:space="preserve"> Eur.</w:t>
      </w:r>
    </w:p>
    <w:p w14:paraId="4B1E3A32" w14:textId="636776F2" w:rsidR="009A22A6" w:rsidRPr="00B63DC7" w:rsidRDefault="00CA3623" w:rsidP="00B1712F">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4EE446E1"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8C5D27" w:rsidRPr="008C5D27">
        <w:rPr>
          <w:rFonts w:ascii="Times New Roman" w:eastAsia="Calibri" w:hAnsi="Times New Roman" w:cs="Times New Roman"/>
          <w:sz w:val="24"/>
          <w:szCs w:val="24"/>
        </w:rPr>
        <w:t>Visi mokėjimai pagal Sutartį atliekami eurais. Vykdant Sutartį, Vertintojas turi pateikti sąskaitą faktūrą per Sąskaitų administravimo bendrąją informacinę sistemą – SABIS, kuri pasiekiama adresu https://sabis.nbfc.lt/. 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82219C" w:rsidRDefault="006743A8" w:rsidP="00072136">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145299"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82219C"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A11A13"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1"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82219C"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82219C"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3F5415A5"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DB01CB">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8C5D27">
        <w:rPr>
          <w:rFonts w:ascii="Times New Roman" w:eastAsia="Calibri" w:hAnsi="Times New Roman" w:cs="Times New Roman"/>
          <w:sz w:val="24"/>
          <w:szCs w:val="24"/>
        </w:rPr>
        <w:t>gruodžio</w:t>
      </w:r>
      <w:r w:rsidR="00DB01CB">
        <w:rPr>
          <w:rFonts w:ascii="Times New Roman" w:eastAsia="Calibri" w:hAnsi="Times New Roman" w:cs="Times New Roman"/>
          <w:sz w:val="24"/>
          <w:szCs w:val="24"/>
        </w:rPr>
        <w:t xml:space="preserve"> </w:t>
      </w:r>
      <w:r w:rsidR="008C5D27">
        <w:rPr>
          <w:rFonts w:ascii="Times New Roman" w:eastAsia="Calibri" w:hAnsi="Times New Roman" w:cs="Times New Roman"/>
          <w:sz w:val="24"/>
          <w:szCs w:val="24"/>
        </w:rPr>
        <w:t>3</w:t>
      </w:r>
      <w:r w:rsidR="00DB01CB">
        <w:rPr>
          <w:rFonts w:ascii="Times New Roman" w:eastAsia="Calibri" w:hAnsi="Times New Roman" w:cs="Times New Roman"/>
          <w:sz w:val="24"/>
          <w:szCs w:val="24"/>
        </w:rPr>
        <w:t>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637139CA" w14:textId="77777777" w:rsidR="00072136" w:rsidRPr="0082219C" w:rsidRDefault="00072136" w:rsidP="007463B7">
      <w:pPr>
        <w:spacing w:after="0" w:line="360" w:lineRule="auto"/>
        <w:ind w:right="5"/>
        <w:jc w:val="center"/>
        <w:rPr>
          <w:rFonts w:ascii="Times New Roman" w:eastAsia="Times New Roman" w:hAnsi="Times New Roman" w:cs="Times New Roman"/>
          <w:b/>
          <w:sz w:val="24"/>
          <w:szCs w:val="24"/>
        </w:rPr>
      </w:pPr>
    </w:p>
    <w:p w14:paraId="12FDF8C0" w14:textId="2DA58A1D" w:rsidR="00072136" w:rsidRPr="00743310" w:rsidRDefault="00583697" w:rsidP="00743310">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2219C"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A8207C">
        <w:trPr>
          <w:trHeight w:val="3700"/>
        </w:trPr>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AE51254" w14:textId="7737222A" w:rsidR="008C5D27" w:rsidRPr="008C5D27" w:rsidRDefault="002354E4" w:rsidP="008C5D27">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 xml:space="preserve">A. s. </w:t>
            </w:r>
            <w:r w:rsidR="008C5D27" w:rsidRPr="008C5D27">
              <w:rPr>
                <w:rFonts w:ascii="Times New Roman" w:hAnsi="Times New Roman" w:cs="Times New Roman"/>
                <w:sz w:val="24"/>
                <w:szCs w:val="24"/>
              </w:rPr>
              <w:t>Nr. LT694040063610001631</w:t>
            </w:r>
          </w:p>
          <w:p w14:paraId="6879D7A9" w14:textId="30FCDD95" w:rsidR="0005238A" w:rsidRPr="00EA4248" w:rsidRDefault="008C5D27" w:rsidP="008C5D27">
            <w:pPr>
              <w:spacing w:after="0" w:line="240" w:lineRule="auto"/>
              <w:rPr>
                <w:rFonts w:ascii="Times New Roman" w:hAnsi="Times New Roman" w:cs="Times New Roman"/>
                <w:sz w:val="24"/>
                <w:szCs w:val="24"/>
              </w:rPr>
            </w:pPr>
            <w:r w:rsidRPr="008C5D27">
              <w:rPr>
                <w:rFonts w:ascii="Times New Roman" w:hAnsi="Times New Roman" w:cs="Times New Roman"/>
                <w:sz w:val="24"/>
                <w:szCs w:val="24"/>
              </w:rPr>
              <w:t>Lietuvos Respublikos finansų ministerija</w:t>
            </w:r>
          </w:p>
          <w:p w14:paraId="79648018" w14:textId="77777777" w:rsidR="008C5D27" w:rsidRDefault="008C5D27" w:rsidP="00A8207C">
            <w:pPr>
              <w:spacing w:after="0" w:line="240" w:lineRule="auto"/>
              <w:rPr>
                <w:rFonts w:ascii="Times New Roman" w:hAnsi="Times New Roman" w:cs="Times New Roman"/>
                <w:sz w:val="24"/>
                <w:szCs w:val="24"/>
              </w:rPr>
            </w:pPr>
          </w:p>
          <w:p w14:paraId="42956A90" w14:textId="19269D12" w:rsidR="00A8207C" w:rsidRPr="00A8207C" w:rsidRDefault="00C23E47" w:rsidP="00A8207C">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792600A2" w14:textId="77777777" w:rsidR="00A8207C" w:rsidRPr="00A8207C" w:rsidRDefault="00A8207C" w:rsidP="00A8207C">
            <w:pPr>
              <w:spacing w:after="0" w:line="240" w:lineRule="auto"/>
              <w:rPr>
                <w:rFonts w:ascii="Times New Roman" w:hAnsi="Times New Roman" w:cs="Times New Roman"/>
                <w:sz w:val="24"/>
                <w:szCs w:val="24"/>
              </w:rPr>
            </w:pPr>
          </w:p>
          <w:p w14:paraId="41F33D63" w14:textId="7EB758BA" w:rsidR="00A8207C" w:rsidRPr="00A8207C" w:rsidRDefault="008C5D27" w:rsidP="00A8207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Simonas </w:t>
            </w:r>
            <w:proofErr w:type="spellStart"/>
            <w:r>
              <w:rPr>
                <w:rFonts w:ascii="Times New Roman" w:hAnsi="Times New Roman" w:cs="Times New Roman"/>
                <w:sz w:val="24"/>
                <w:szCs w:val="24"/>
              </w:rPr>
              <w:t>Šabanovas</w:t>
            </w:r>
            <w:proofErr w:type="spellEnd"/>
          </w:p>
          <w:p w14:paraId="0025A764" w14:textId="75F7E83D" w:rsidR="002354E4" w:rsidRPr="00244E93" w:rsidRDefault="002354E4" w:rsidP="007B1A51">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27B0B70" w14:textId="77777777" w:rsidR="00651EC9" w:rsidRPr="00D778E1" w:rsidRDefault="00651EC9" w:rsidP="00651EC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Aušra </w:t>
            </w:r>
            <w:proofErr w:type="spellStart"/>
            <w:r>
              <w:rPr>
                <w:rFonts w:ascii="Times New Roman" w:hAnsi="Times New Roman" w:cs="Times New Roman"/>
                <w:bCs/>
                <w:sz w:val="24"/>
                <w:szCs w:val="24"/>
              </w:rPr>
              <w:t>Vengraitė</w:t>
            </w:r>
            <w:proofErr w:type="spellEnd"/>
          </w:p>
          <w:p w14:paraId="78EFC15C" w14:textId="77777777" w:rsidR="00651EC9" w:rsidRPr="000F6252" w:rsidRDefault="00651EC9" w:rsidP="00651EC9">
            <w:pPr>
              <w:spacing w:after="0" w:line="240" w:lineRule="auto"/>
              <w:rPr>
                <w:rFonts w:ascii="Times New Roman" w:eastAsia="Times New Roman" w:hAnsi="Times New Roman" w:cs="Times New Roman"/>
                <w:sz w:val="24"/>
                <w:szCs w:val="24"/>
              </w:rPr>
            </w:pPr>
          </w:p>
          <w:p w14:paraId="6340508F" w14:textId="77777777" w:rsidR="00651EC9" w:rsidRDefault="00651EC9" w:rsidP="00651EC9">
            <w:pPr>
              <w:spacing w:after="0" w:line="240" w:lineRule="auto"/>
              <w:rPr>
                <w:rFonts w:ascii="Times New Roman" w:hAnsi="Times New Roman" w:cs="Times New Roman"/>
                <w:bCs/>
                <w:sz w:val="24"/>
                <w:szCs w:val="24"/>
              </w:rPr>
            </w:pPr>
          </w:p>
          <w:p w14:paraId="19E82A11" w14:textId="77777777" w:rsidR="00A8207C" w:rsidRDefault="00A8207C" w:rsidP="00651EC9">
            <w:pPr>
              <w:spacing w:after="0" w:line="240" w:lineRule="auto"/>
              <w:rPr>
                <w:rFonts w:ascii="Times New Roman" w:hAnsi="Times New Roman" w:cs="Times New Roman"/>
                <w:bCs/>
                <w:sz w:val="24"/>
                <w:szCs w:val="24"/>
              </w:rPr>
            </w:pPr>
          </w:p>
          <w:p w14:paraId="46D0482A" w14:textId="7D35F242" w:rsidR="002354E4" w:rsidRPr="00DA60D4" w:rsidRDefault="00651EC9"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Aušra </w:t>
            </w:r>
            <w:proofErr w:type="spellStart"/>
            <w:r>
              <w:rPr>
                <w:rFonts w:ascii="Times New Roman" w:hAnsi="Times New Roman" w:cs="Times New Roman"/>
                <w:bCs/>
                <w:sz w:val="24"/>
                <w:szCs w:val="24"/>
              </w:rPr>
              <w:t>Vengraitė</w:t>
            </w:r>
            <w:proofErr w:type="spellEnd"/>
          </w:p>
        </w:tc>
      </w:tr>
    </w:tbl>
    <w:p w14:paraId="7BF06813" w14:textId="77777777" w:rsidR="009A7C42" w:rsidRDefault="009A7C42" w:rsidP="007B1A51">
      <w:pPr>
        <w:spacing w:after="0" w:line="240" w:lineRule="auto"/>
        <w:ind w:left="5184" w:firstLine="1296"/>
        <w:jc w:val="both"/>
        <w:rPr>
          <w:rFonts w:ascii="Times New Roman" w:hAnsi="Times New Roman" w:cs="Times New Roman"/>
          <w:sz w:val="24"/>
          <w:szCs w:val="24"/>
        </w:rPr>
      </w:pPr>
    </w:p>
    <w:p w14:paraId="2DB7E463" w14:textId="77777777" w:rsidR="009A7C42" w:rsidRDefault="009A7C42">
      <w:pPr>
        <w:rPr>
          <w:rFonts w:ascii="Times New Roman" w:hAnsi="Times New Roman" w:cs="Times New Roman"/>
          <w:sz w:val="24"/>
          <w:szCs w:val="24"/>
        </w:rPr>
      </w:pPr>
      <w:r>
        <w:rPr>
          <w:rFonts w:ascii="Times New Roman" w:hAnsi="Times New Roman" w:cs="Times New Roman"/>
          <w:sz w:val="24"/>
          <w:szCs w:val="24"/>
        </w:rPr>
        <w:br w:type="page"/>
      </w:r>
    </w:p>
    <w:p w14:paraId="13532565" w14:textId="50D59B69" w:rsidR="007B1A51" w:rsidRPr="00E47FE1" w:rsidRDefault="007B1A51" w:rsidP="007B1A51">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lastRenderedPageBreak/>
        <w:t xml:space="preserve">Paslaugų sutarties priedas </w:t>
      </w:r>
    </w:p>
    <w:p w14:paraId="77CE5E77" w14:textId="77777777" w:rsidR="007B1A51" w:rsidRDefault="007B1A51" w:rsidP="007B1A51">
      <w:pPr>
        <w:spacing w:after="0" w:line="240" w:lineRule="auto"/>
        <w:jc w:val="center"/>
        <w:rPr>
          <w:rFonts w:ascii="Times New Roman" w:eastAsia="Calibri" w:hAnsi="Times New Roman" w:cs="Times New Roman"/>
          <w:b/>
          <w:sz w:val="24"/>
          <w:szCs w:val="24"/>
        </w:rPr>
      </w:pPr>
    </w:p>
    <w:p w14:paraId="430B0613" w14:textId="77777777" w:rsidR="007B1A51" w:rsidRPr="00244E93" w:rsidRDefault="007B1A51" w:rsidP="007B1A5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8F4D0B6" w14:textId="77777777" w:rsidR="007B1A51" w:rsidRPr="00244E93" w:rsidRDefault="007B1A51" w:rsidP="007B1A51">
      <w:pPr>
        <w:spacing w:after="0" w:line="240" w:lineRule="auto"/>
        <w:jc w:val="center"/>
        <w:rPr>
          <w:rFonts w:ascii="Times New Roman" w:eastAsia="Calibri" w:hAnsi="Times New Roman" w:cs="Times New Roman"/>
          <w:b/>
          <w:sz w:val="24"/>
          <w:szCs w:val="24"/>
        </w:rPr>
      </w:pPr>
    </w:p>
    <w:p w14:paraId="02F78660" w14:textId="77777777" w:rsidR="007B1A51" w:rsidRDefault="007B1A51" w:rsidP="007B1A5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CEAC373" w14:textId="77777777" w:rsidR="007B1A51" w:rsidRDefault="007B1A51" w:rsidP="007B1A51">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055903ED" w14:textId="77777777" w:rsidR="007B1A51" w:rsidRDefault="007B1A51" w:rsidP="007B1A51">
      <w:pPr>
        <w:spacing w:after="0" w:line="240" w:lineRule="auto"/>
        <w:ind w:firstLine="7088"/>
        <w:jc w:val="both"/>
        <w:rPr>
          <w:rFonts w:ascii="Times New Roman" w:eastAsia="Calibri" w:hAnsi="Times New Roman" w:cs="Times New Roman"/>
          <w:i/>
          <w:sz w:val="24"/>
          <w:szCs w:val="24"/>
        </w:rPr>
      </w:pPr>
    </w:p>
    <w:p w14:paraId="42F849EE" w14:textId="77777777" w:rsidR="007B1A51" w:rsidRDefault="007B1A51" w:rsidP="007B1A51">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4A38F718" w14:textId="77777777" w:rsidR="007B1A51" w:rsidRDefault="007B1A51" w:rsidP="007B1A51">
      <w:pPr>
        <w:spacing w:after="0" w:line="240" w:lineRule="auto"/>
        <w:ind w:firstLine="7088"/>
        <w:jc w:val="both"/>
        <w:rPr>
          <w:rFonts w:ascii="Times New Roman" w:eastAsia="Calibri" w:hAnsi="Times New Roman" w:cs="Times New Roman"/>
          <w:iCs/>
          <w:sz w:val="24"/>
          <w:szCs w:val="24"/>
        </w:rPr>
      </w:pPr>
    </w:p>
    <w:p w14:paraId="066C2013" w14:textId="77777777" w:rsidR="007B1A51" w:rsidRDefault="007B1A51" w:rsidP="007B1A51">
      <w:pPr>
        <w:tabs>
          <w:tab w:val="left" w:pos="7088"/>
        </w:tabs>
        <w:spacing w:after="0" w:line="240" w:lineRule="auto"/>
        <w:rPr>
          <w:rFonts w:ascii="Times New Roman" w:eastAsia="Calibri" w:hAnsi="Times New Roman" w:cs="Times New Roman"/>
          <w:b/>
          <w:sz w:val="24"/>
          <w:szCs w:val="24"/>
        </w:rPr>
      </w:pPr>
    </w:p>
    <w:p w14:paraId="7D172FE5" w14:textId="77777777" w:rsidR="007B1A51" w:rsidRPr="00244E93" w:rsidRDefault="007B1A51" w:rsidP="007B1A5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D9570D4" w14:textId="77777777" w:rsidR="007B1A51" w:rsidRPr="00244E93" w:rsidRDefault="007B1A51" w:rsidP="007B1A51">
      <w:pPr>
        <w:spacing w:after="0" w:line="240" w:lineRule="auto"/>
        <w:jc w:val="center"/>
        <w:rPr>
          <w:rFonts w:ascii="Times New Roman" w:eastAsia="Calibri" w:hAnsi="Times New Roman" w:cs="Times New Roman"/>
          <w:b/>
          <w:sz w:val="24"/>
          <w:szCs w:val="24"/>
        </w:rPr>
      </w:pPr>
    </w:p>
    <w:p w14:paraId="691672F8" w14:textId="4CFE2F1E" w:rsidR="007B1A51" w:rsidRPr="00244E93" w:rsidRDefault="007B1A51" w:rsidP="007B1A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DB01CB">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1D457AF9" w14:textId="77777777" w:rsidR="007B1A51" w:rsidRPr="00244E93" w:rsidRDefault="007B1A51" w:rsidP="007B1A5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D8B64FF" w14:textId="77777777" w:rsidR="007B1A51" w:rsidRPr="00244E93" w:rsidRDefault="007B1A51" w:rsidP="007B1A51">
      <w:pPr>
        <w:spacing w:after="0" w:line="360" w:lineRule="auto"/>
        <w:rPr>
          <w:rFonts w:ascii="Times New Roman" w:eastAsia="Calibri" w:hAnsi="Times New Roman" w:cs="Times New Roman"/>
          <w:b/>
          <w:sz w:val="24"/>
          <w:szCs w:val="24"/>
        </w:rPr>
      </w:pPr>
    </w:p>
    <w:p w14:paraId="37AE4981" w14:textId="77777777" w:rsidR="007B1A51" w:rsidRDefault="007B1A51" w:rsidP="007B1A5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34469C8D" w14:textId="77777777" w:rsidR="007B1A51" w:rsidRDefault="007B1A51" w:rsidP="007B1A51">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B1A51" w:rsidRPr="00FF5B0F" w14:paraId="2A328F76" w14:textId="77777777" w:rsidTr="00F76259">
        <w:tc>
          <w:tcPr>
            <w:tcW w:w="3569" w:type="pct"/>
            <w:vAlign w:val="center"/>
          </w:tcPr>
          <w:p w14:paraId="13F09A07" w14:textId="77777777" w:rsidR="007B1A51" w:rsidRPr="00FF5B0F" w:rsidRDefault="007B1A51"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1051B8FE" w14:textId="77777777" w:rsidR="007B1A51" w:rsidRPr="00FF5B0F" w:rsidRDefault="007B1A51"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7B1A51" w:rsidRPr="00FF5B0F" w14:paraId="7EBD4422" w14:textId="77777777" w:rsidTr="00F76259">
        <w:trPr>
          <w:trHeight w:val="1789"/>
        </w:trPr>
        <w:tc>
          <w:tcPr>
            <w:tcW w:w="3569" w:type="pct"/>
          </w:tcPr>
          <w:p w14:paraId="70B67BA1"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3B1C08F"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p>
          <w:p w14:paraId="7534E52B"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9489DCF"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1DAB2FD" w14:textId="2F0DD3EF" w:rsidR="007B1A51" w:rsidRPr="00FF5B0F" w:rsidRDefault="007B1A51" w:rsidP="00F76259">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Trečiuoju  vertintoju: ... vertinimų x ... Eur = ... Eur</w:t>
            </w:r>
          </w:p>
        </w:tc>
        <w:tc>
          <w:tcPr>
            <w:tcW w:w="1431" w:type="pct"/>
          </w:tcPr>
          <w:p w14:paraId="7E1174DD" w14:textId="77777777" w:rsidR="007B1A51" w:rsidRPr="00FF5B0F" w:rsidRDefault="007B1A51"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DEBC450" w14:textId="77777777" w:rsidR="007B1A51" w:rsidRPr="00FF5B0F" w:rsidRDefault="007B1A51" w:rsidP="007B1A51">
      <w:pPr>
        <w:spacing w:after="0" w:line="276" w:lineRule="auto"/>
        <w:jc w:val="both"/>
        <w:rPr>
          <w:rFonts w:ascii="Times New Roman" w:eastAsia="Calibri" w:hAnsi="Times New Roman" w:cs="Times New Roman"/>
          <w:sz w:val="24"/>
          <w:szCs w:val="24"/>
        </w:rPr>
      </w:pPr>
    </w:p>
    <w:p w14:paraId="18D70390" w14:textId="77777777" w:rsidR="007B1A51" w:rsidRDefault="007B1A51" w:rsidP="007B1A51">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BB05E44" w14:textId="77777777" w:rsidR="007B1A51" w:rsidRDefault="007B1A51" w:rsidP="007B1A51">
      <w:pPr>
        <w:spacing w:after="0" w:line="276" w:lineRule="auto"/>
        <w:ind w:firstLine="709"/>
        <w:jc w:val="both"/>
        <w:rPr>
          <w:rFonts w:ascii="Times New Roman" w:hAnsi="Times New Roman" w:cs="Times New Roman"/>
          <w:sz w:val="24"/>
          <w:szCs w:val="24"/>
        </w:rPr>
      </w:pPr>
    </w:p>
    <w:p w14:paraId="081D1DF7" w14:textId="48A0F05D" w:rsidR="007B1A51" w:rsidRDefault="007B1A51" w:rsidP="007B1A5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p>
    <w:p w14:paraId="6013363D" w14:textId="77777777" w:rsidR="007B1A51" w:rsidRPr="00FF5B0F" w:rsidRDefault="007B1A51" w:rsidP="007B1A51">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7B1A51" w:rsidRPr="00244E93" w14:paraId="5C2B033D" w14:textId="77777777" w:rsidTr="00F76259">
        <w:trPr>
          <w:trHeight w:val="2065"/>
        </w:trPr>
        <w:tc>
          <w:tcPr>
            <w:tcW w:w="4395" w:type="dxa"/>
          </w:tcPr>
          <w:p w14:paraId="5C14B420" w14:textId="77777777" w:rsidR="007B1A51" w:rsidRPr="00FF5B0F" w:rsidRDefault="007B1A51"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14F1408" w14:textId="77777777" w:rsidR="007B1A51" w:rsidRPr="00FF5B0F" w:rsidRDefault="007B1A51"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1C039AA" w14:textId="77777777" w:rsidR="007B1A51" w:rsidRPr="00FF5B0F" w:rsidRDefault="007B1A51" w:rsidP="00F76259">
            <w:pPr>
              <w:spacing w:after="0" w:line="240" w:lineRule="auto"/>
              <w:rPr>
                <w:rFonts w:ascii="Times New Roman" w:eastAsia="Calibri" w:hAnsi="Times New Roman" w:cs="Times New Roman"/>
                <w:sz w:val="24"/>
                <w:szCs w:val="24"/>
              </w:rPr>
            </w:pPr>
          </w:p>
          <w:p w14:paraId="767128E3" w14:textId="77777777" w:rsidR="007B1A51" w:rsidRPr="00FF5B0F" w:rsidRDefault="007B1A51" w:rsidP="00F76259">
            <w:pPr>
              <w:spacing w:after="0" w:line="240" w:lineRule="auto"/>
              <w:rPr>
                <w:rFonts w:ascii="Times New Roman" w:eastAsia="Calibri" w:hAnsi="Times New Roman" w:cs="Times New Roman"/>
                <w:i/>
                <w:noProof/>
                <w:sz w:val="24"/>
                <w:szCs w:val="24"/>
              </w:rPr>
            </w:pPr>
          </w:p>
          <w:p w14:paraId="6E3A8FA9" w14:textId="77777777" w:rsidR="007B1A51" w:rsidRPr="00FF5B0F" w:rsidRDefault="007B1A51"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7A648B2" w14:textId="77777777" w:rsidR="007B1A51" w:rsidRPr="00FF5B0F" w:rsidRDefault="007B1A51" w:rsidP="00F76259">
            <w:pPr>
              <w:spacing w:after="0" w:line="240" w:lineRule="auto"/>
              <w:rPr>
                <w:rFonts w:ascii="Times New Roman" w:eastAsia="Calibri" w:hAnsi="Times New Roman" w:cs="Times New Roman"/>
                <w:i/>
                <w:noProof/>
                <w:sz w:val="24"/>
                <w:szCs w:val="24"/>
              </w:rPr>
            </w:pPr>
          </w:p>
          <w:p w14:paraId="213FA9B6" w14:textId="77777777" w:rsidR="007B1A51" w:rsidRPr="009A7C42" w:rsidRDefault="007B1A51" w:rsidP="00F76259">
            <w:pPr>
              <w:spacing w:after="0" w:line="240" w:lineRule="auto"/>
              <w:rPr>
                <w:rFonts w:ascii="Times New Roman" w:eastAsia="Calibri" w:hAnsi="Times New Roman" w:cs="Times New Roman"/>
                <w:i/>
                <w:noProof/>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25E64D0" w14:textId="77777777" w:rsidR="007B1A51" w:rsidRPr="00FF5B0F" w:rsidRDefault="007B1A51" w:rsidP="00F76259">
            <w:pPr>
              <w:spacing w:after="0" w:line="240" w:lineRule="auto"/>
              <w:jc w:val="both"/>
              <w:rPr>
                <w:rFonts w:ascii="Times New Roman" w:eastAsia="Calibri" w:hAnsi="Times New Roman" w:cs="Times New Roman"/>
                <w:sz w:val="24"/>
                <w:szCs w:val="24"/>
              </w:rPr>
            </w:pPr>
          </w:p>
        </w:tc>
        <w:tc>
          <w:tcPr>
            <w:tcW w:w="4819" w:type="dxa"/>
          </w:tcPr>
          <w:p w14:paraId="1A4E5429" w14:textId="02C16A42" w:rsidR="007B1A51" w:rsidRPr="00FF5B0F"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p>
          <w:p w14:paraId="49FF5F24" w14:textId="77777777" w:rsidR="007B1A51" w:rsidRPr="00FF5B0F"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64F1D566"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C94846B" w14:textId="77777777" w:rsidR="007B1A51" w:rsidRPr="00FF5B0F" w:rsidRDefault="007B1A51"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58A8D8F5"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p>
          <w:p w14:paraId="609811E8"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p>
          <w:p w14:paraId="44F3E87E" w14:textId="77777777" w:rsidR="007B1A51" w:rsidRPr="00244E93"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7928105A" w14:textId="77777777" w:rsidR="007B1A51" w:rsidRPr="00244E93" w:rsidRDefault="007B1A51" w:rsidP="007B1A51">
      <w:pPr>
        <w:spacing w:after="0" w:line="240" w:lineRule="auto"/>
        <w:rPr>
          <w:rFonts w:ascii="Times New Roman" w:eastAsia="Times New Roman" w:hAnsi="Times New Roman" w:cs="Times New Roman"/>
          <w:sz w:val="24"/>
          <w:szCs w:val="24"/>
        </w:rPr>
      </w:pPr>
    </w:p>
    <w:p w14:paraId="7213E527" w14:textId="42C860DB" w:rsidR="001E26D3" w:rsidRPr="009A7C42" w:rsidRDefault="007B1A51" w:rsidP="009A7C42">
      <w:pPr>
        <w:spacing w:after="0" w:line="240" w:lineRule="auto"/>
        <w:jc w:val="center"/>
      </w:pPr>
      <w:r>
        <w:rPr>
          <w:rFonts w:ascii="Times New Roman" w:eastAsia="Times New Roman" w:hAnsi="Times New Roman" w:cs="Times New Roman"/>
          <w:sz w:val="24"/>
          <w:szCs w:val="24"/>
        </w:rPr>
        <w:t>________________</w:t>
      </w:r>
    </w:p>
    <w:sectPr w:rsidR="001E26D3" w:rsidRPr="009A7C42" w:rsidSect="008C5D27">
      <w:headerReference w:type="even" r:id="rId12"/>
      <w:headerReference w:type="default" r:id="rId13"/>
      <w:footerReference w:type="even" r:id="rId14"/>
      <w:footerReference w:type="default" r:id="rId15"/>
      <w:pgSz w:w="11906" w:h="16838" w:code="9"/>
      <w:pgMar w:top="851"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92BE" w14:textId="77777777" w:rsidR="00BC03F0" w:rsidRDefault="00BC03F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22E2" w14:textId="77777777" w:rsidR="00BC03F0" w:rsidRDefault="00BC03F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B8F8" w14:textId="77777777" w:rsidR="00BC03F0" w:rsidRPr="006608D2" w:rsidRDefault="00BC03F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BC03F0" w:rsidRDefault="00BC03F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1F78F30" w14:textId="36B57F09"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A8207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4F4B"/>
    <w:rsid w:val="0005238A"/>
    <w:rsid w:val="00056C67"/>
    <w:rsid w:val="00062C20"/>
    <w:rsid w:val="00072136"/>
    <w:rsid w:val="00097503"/>
    <w:rsid w:val="000A0E72"/>
    <w:rsid w:val="000A4AAA"/>
    <w:rsid w:val="000A6F1A"/>
    <w:rsid w:val="000C0A87"/>
    <w:rsid w:val="000D3975"/>
    <w:rsid w:val="000D3DE0"/>
    <w:rsid w:val="000E0EF6"/>
    <w:rsid w:val="0011484C"/>
    <w:rsid w:val="00117CAE"/>
    <w:rsid w:val="00127219"/>
    <w:rsid w:val="00144560"/>
    <w:rsid w:val="00145299"/>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447EE"/>
    <w:rsid w:val="0035329D"/>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4E582E"/>
    <w:rsid w:val="0051772A"/>
    <w:rsid w:val="0052683C"/>
    <w:rsid w:val="0056321D"/>
    <w:rsid w:val="005740DD"/>
    <w:rsid w:val="0058026C"/>
    <w:rsid w:val="00583697"/>
    <w:rsid w:val="00583B06"/>
    <w:rsid w:val="005916E5"/>
    <w:rsid w:val="005A0326"/>
    <w:rsid w:val="005A0F07"/>
    <w:rsid w:val="005B5175"/>
    <w:rsid w:val="005B5FEE"/>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3310"/>
    <w:rsid w:val="007463B7"/>
    <w:rsid w:val="00755E6C"/>
    <w:rsid w:val="00782229"/>
    <w:rsid w:val="00790490"/>
    <w:rsid w:val="007A1B26"/>
    <w:rsid w:val="007A72EE"/>
    <w:rsid w:val="007B1A51"/>
    <w:rsid w:val="007B1D87"/>
    <w:rsid w:val="007C2EB1"/>
    <w:rsid w:val="007C7C71"/>
    <w:rsid w:val="007D275B"/>
    <w:rsid w:val="00821B27"/>
    <w:rsid w:val="0082219C"/>
    <w:rsid w:val="00845C71"/>
    <w:rsid w:val="00850276"/>
    <w:rsid w:val="00870A04"/>
    <w:rsid w:val="00872AB8"/>
    <w:rsid w:val="0087551E"/>
    <w:rsid w:val="008771C3"/>
    <w:rsid w:val="0088247D"/>
    <w:rsid w:val="008A5083"/>
    <w:rsid w:val="008C5D27"/>
    <w:rsid w:val="008D4592"/>
    <w:rsid w:val="008D681C"/>
    <w:rsid w:val="00917C21"/>
    <w:rsid w:val="009208CF"/>
    <w:rsid w:val="00924F14"/>
    <w:rsid w:val="009468E6"/>
    <w:rsid w:val="00946DD8"/>
    <w:rsid w:val="009555EF"/>
    <w:rsid w:val="00955C44"/>
    <w:rsid w:val="00971CA4"/>
    <w:rsid w:val="00976824"/>
    <w:rsid w:val="00990F2F"/>
    <w:rsid w:val="009A22A6"/>
    <w:rsid w:val="009A7C42"/>
    <w:rsid w:val="009B1ABA"/>
    <w:rsid w:val="00A04B36"/>
    <w:rsid w:val="00A11A13"/>
    <w:rsid w:val="00A13917"/>
    <w:rsid w:val="00A209B9"/>
    <w:rsid w:val="00A41D04"/>
    <w:rsid w:val="00A42AF0"/>
    <w:rsid w:val="00A455AA"/>
    <w:rsid w:val="00A67967"/>
    <w:rsid w:val="00A7249A"/>
    <w:rsid w:val="00A8207C"/>
    <w:rsid w:val="00A93418"/>
    <w:rsid w:val="00AA6E67"/>
    <w:rsid w:val="00AB127D"/>
    <w:rsid w:val="00AB2271"/>
    <w:rsid w:val="00AE02B9"/>
    <w:rsid w:val="00AF0D77"/>
    <w:rsid w:val="00AF3BEE"/>
    <w:rsid w:val="00B0023D"/>
    <w:rsid w:val="00B1712F"/>
    <w:rsid w:val="00B27B66"/>
    <w:rsid w:val="00B61CBF"/>
    <w:rsid w:val="00B63DC7"/>
    <w:rsid w:val="00B84378"/>
    <w:rsid w:val="00B86C4A"/>
    <w:rsid w:val="00BC03F0"/>
    <w:rsid w:val="00BC1634"/>
    <w:rsid w:val="00BC2352"/>
    <w:rsid w:val="00BD5E1E"/>
    <w:rsid w:val="00BD65DC"/>
    <w:rsid w:val="00BE312D"/>
    <w:rsid w:val="00C01093"/>
    <w:rsid w:val="00C06480"/>
    <w:rsid w:val="00C155AF"/>
    <w:rsid w:val="00C23D02"/>
    <w:rsid w:val="00C23E47"/>
    <w:rsid w:val="00C620B6"/>
    <w:rsid w:val="00C75C22"/>
    <w:rsid w:val="00C814BD"/>
    <w:rsid w:val="00CA1A00"/>
    <w:rsid w:val="00CA3623"/>
    <w:rsid w:val="00CB1989"/>
    <w:rsid w:val="00CB311B"/>
    <w:rsid w:val="00CD5252"/>
    <w:rsid w:val="00CD670E"/>
    <w:rsid w:val="00CE61FB"/>
    <w:rsid w:val="00CF6362"/>
    <w:rsid w:val="00D13A47"/>
    <w:rsid w:val="00D23532"/>
    <w:rsid w:val="00D51840"/>
    <w:rsid w:val="00D63FF1"/>
    <w:rsid w:val="00DA60D4"/>
    <w:rsid w:val="00DB01CB"/>
    <w:rsid w:val="00DB7318"/>
    <w:rsid w:val="00DC1DC1"/>
    <w:rsid w:val="00DC2048"/>
    <w:rsid w:val="00DF3434"/>
    <w:rsid w:val="00DF55D7"/>
    <w:rsid w:val="00E41F5D"/>
    <w:rsid w:val="00E530A0"/>
    <w:rsid w:val="00E600AE"/>
    <w:rsid w:val="00E73397"/>
    <w:rsid w:val="00E73EE4"/>
    <w:rsid w:val="00E802D4"/>
    <w:rsid w:val="00E87980"/>
    <w:rsid w:val="00EA4767"/>
    <w:rsid w:val="00EC3BAB"/>
    <w:rsid w:val="00EE69D9"/>
    <w:rsid w:val="00EE790F"/>
    <w:rsid w:val="00EF4442"/>
    <w:rsid w:val="00F27918"/>
    <w:rsid w:val="00F375DC"/>
    <w:rsid w:val="00F4018A"/>
    <w:rsid w:val="00F432AC"/>
    <w:rsid w:val="00F56D83"/>
    <w:rsid w:val="00FB7EAE"/>
    <w:rsid w:val="00FC7489"/>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950A-B8FD-486A-9C44-2558AD93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FA847-DF6E-43BB-A368-88661DF380EA}">
  <ds:schemaRefs>
    <ds:schemaRef ds:uri="http://schemas.microsoft.com/sharepoint/v3/contenttype/forms"/>
  </ds:schemaRefs>
</ds:datastoreItem>
</file>

<file path=customXml/itemProps3.xml><?xml version="1.0" encoding="utf-8"?>
<ds:datastoreItem xmlns:ds="http://schemas.openxmlformats.org/officeDocument/2006/customXml" ds:itemID="{A834ADE7-AF81-4424-960C-75688E68D1F3}">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ef442c5f-0610-4720-baae-1016e5279731"/>
    <ds:schemaRef ds:uri="70e84bf1-8243-4edb-bbec-32ed2d0750cb"/>
  </ds:schemaRefs>
</ds:datastoreItem>
</file>

<file path=customXml/itemProps4.xml><?xml version="1.0" encoding="utf-8"?>
<ds:datastoreItem xmlns:ds="http://schemas.openxmlformats.org/officeDocument/2006/customXml" ds:itemID="{9A581EB2-1885-474D-BAC1-7C0D42F6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10044</Words>
  <Characters>5726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Kurtinys</dc:creator>
  <cp:lastModifiedBy>Žydrė Jucevičienė</cp:lastModifiedBy>
  <cp:revision>2</cp:revision>
  <dcterms:created xsi:type="dcterms:W3CDTF">2024-11-13T14:39:00Z</dcterms:created>
  <dcterms:modified xsi:type="dcterms:W3CDTF">2024-11-13T14:39:00Z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