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56487" w14:textId="77777777" w:rsidR="00BC725D" w:rsidRDefault="00BC725D" w:rsidP="00B944F3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:lang w:val="lt-LT"/>
        </w:rPr>
      </w:pPr>
    </w:p>
    <w:p w14:paraId="634B585D" w14:textId="5BC99712" w:rsidR="00B944F3" w:rsidRDefault="001D5D3E" w:rsidP="00B944F3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:lang w:val="lt-LT"/>
        </w:rPr>
      </w:pPr>
      <w:r w:rsidRPr="0003742D"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:lang w:val="lt-LT"/>
        </w:rPr>
        <w:t xml:space="preserve">TECHNINĖ SPECIFIKACIJA (TS) </w:t>
      </w:r>
    </w:p>
    <w:p w14:paraId="0B5EA3AF" w14:textId="1659DD6B" w:rsidR="00BD1E55" w:rsidRPr="0003742D" w:rsidRDefault="00BD1E55" w:rsidP="00B944F3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:lang w:val="lt-LT"/>
        </w:rPr>
      </w:pPr>
      <w:r w:rsidRPr="00BD1E55"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:lang w:val="lt-LT"/>
        </w:rPr>
        <w:t xml:space="preserve">(9094-1) </w:t>
      </w:r>
      <w:r>
        <w:rPr>
          <w:rFonts w:ascii="Times New Roman" w:eastAsia="Helvetica" w:hAnsi="Times New Roman" w:cs="Times New Roman"/>
          <w:b/>
          <w:bCs/>
          <w:color w:val="003E51"/>
          <w:kern w:val="24"/>
          <w:sz w:val="24"/>
          <w:szCs w:val="48"/>
          <w:lang w:val="lt-LT"/>
        </w:rPr>
        <w:t>E</w:t>
      </w:r>
      <w:r w:rsidRPr="00BD1E55">
        <w:rPr>
          <w:rFonts w:ascii="Times New Roman" w:eastAsia="Helvetica" w:hAnsi="Times New Roman" w:cs="Times New Roman"/>
          <w:b/>
          <w:bCs/>
          <w:color w:val="003E51"/>
          <w:kern w:val="24"/>
          <w:sz w:val="24"/>
          <w:szCs w:val="48"/>
          <w:lang w:val="lt-LT"/>
        </w:rPr>
        <w:t>lektros sklendžių atsarginės dalys (</w:t>
      </w:r>
      <w:proofErr w:type="spellStart"/>
      <w:r>
        <w:rPr>
          <w:rFonts w:ascii="Times New Roman" w:eastAsia="Helvetica" w:hAnsi="Times New Roman" w:cs="Times New Roman"/>
          <w:b/>
          <w:bCs/>
          <w:color w:val="003E51"/>
          <w:kern w:val="24"/>
          <w:sz w:val="24"/>
          <w:szCs w:val="48"/>
          <w:lang w:val="lt-LT"/>
        </w:rPr>
        <w:t>R</w:t>
      </w:r>
      <w:r w:rsidRPr="00BD1E55">
        <w:rPr>
          <w:rFonts w:ascii="Times New Roman" w:eastAsia="Helvetica" w:hAnsi="Times New Roman" w:cs="Times New Roman"/>
          <w:b/>
          <w:bCs/>
          <w:color w:val="003E51"/>
          <w:kern w:val="24"/>
          <w:sz w:val="24"/>
          <w:szCs w:val="48"/>
          <w:lang w:val="lt-LT"/>
        </w:rPr>
        <w:t>otork</w:t>
      </w:r>
      <w:proofErr w:type="spellEnd"/>
      <w:r w:rsidRPr="00BD1E55">
        <w:rPr>
          <w:rFonts w:ascii="Times New Roman" w:eastAsia="Helvetica" w:hAnsi="Times New Roman" w:cs="Times New Roman"/>
          <w:b/>
          <w:bCs/>
          <w:color w:val="003E51"/>
          <w:kern w:val="24"/>
          <w:sz w:val="24"/>
          <w:szCs w:val="48"/>
          <w:lang w:val="lt-LT"/>
        </w:rPr>
        <w:t>)</w:t>
      </w:r>
    </w:p>
    <w:p w14:paraId="05626B31" w14:textId="77777777" w:rsidR="001D5D3E" w:rsidRPr="0003742D" w:rsidRDefault="001D5D3E" w:rsidP="009D50C8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360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03742D">
        <w:rPr>
          <w:rFonts w:ascii="Times New Roman" w:eastAsia="Arial" w:hAnsi="Times New Roman" w:cs="Times New Roman"/>
          <w:b/>
          <w:bCs/>
          <w:sz w:val="20"/>
        </w:rPr>
        <w:t>SĄVOKOS IR SUTRUMPINIMAI</w:t>
      </w:r>
    </w:p>
    <w:p w14:paraId="2BB6D9F2" w14:textId="66A9AD9E" w:rsidR="001D5D3E" w:rsidRPr="0003742D" w:rsidRDefault="001D5D3E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</w:rPr>
      </w:pPr>
      <w:r w:rsidRPr="0003742D">
        <w:rPr>
          <w:rFonts w:ascii="Times New Roman" w:eastAsia="Arial" w:hAnsi="Times New Roman" w:cs="Times New Roman"/>
          <w:b/>
          <w:bCs/>
          <w:sz w:val="20"/>
        </w:rPr>
        <w:t xml:space="preserve">Pirkėjas </w:t>
      </w:r>
      <w:r w:rsidRPr="0003742D">
        <w:rPr>
          <w:rFonts w:ascii="Times New Roman" w:eastAsia="Arial" w:hAnsi="Times New Roman" w:cs="Times New Roman"/>
          <w:sz w:val="20"/>
        </w:rPr>
        <w:t xml:space="preserve">– </w:t>
      </w:r>
      <w:r w:rsidRPr="0003742D">
        <w:rPr>
          <w:rFonts w:ascii="Times New Roman" w:hAnsi="Times New Roman" w:cs="Times New Roman"/>
          <w:sz w:val="20"/>
        </w:rPr>
        <w:t>AB „</w:t>
      </w:r>
      <w:r w:rsidR="00C549B0">
        <w:rPr>
          <w:rFonts w:ascii="Times New Roman" w:hAnsi="Times New Roman" w:cs="Times New Roman"/>
          <w:sz w:val="20"/>
        </w:rPr>
        <w:t xml:space="preserve">KN </w:t>
      </w:r>
      <w:proofErr w:type="spellStart"/>
      <w:r w:rsidR="00C549B0">
        <w:rPr>
          <w:rFonts w:ascii="Times New Roman" w:hAnsi="Times New Roman" w:cs="Times New Roman"/>
          <w:sz w:val="20"/>
        </w:rPr>
        <w:t>Energies</w:t>
      </w:r>
      <w:proofErr w:type="spellEnd"/>
      <w:r w:rsidRPr="0003742D">
        <w:rPr>
          <w:rFonts w:ascii="Times New Roman" w:hAnsi="Times New Roman" w:cs="Times New Roman"/>
          <w:sz w:val="20"/>
        </w:rPr>
        <w:t>“</w:t>
      </w:r>
    </w:p>
    <w:p w14:paraId="20D3D3A9" w14:textId="77777777" w:rsidR="001D5D3E" w:rsidRPr="0003742D" w:rsidRDefault="001D5D3E" w:rsidP="006062CB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567" w:hanging="567"/>
        <w:contextualSpacing w:val="0"/>
        <w:textAlignment w:val="baseline"/>
        <w:rPr>
          <w:rFonts w:ascii="Times New Roman" w:hAnsi="Times New Roman" w:cs="Times New Roman"/>
        </w:rPr>
      </w:pPr>
      <w:r w:rsidRPr="0003742D">
        <w:rPr>
          <w:rFonts w:ascii="Times New Roman" w:eastAsia="Arial" w:hAnsi="Times New Roman" w:cs="Times New Roman"/>
          <w:b/>
          <w:bCs/>
          <w:sz w:val="20"/>
        </w:rPr>
        <w:t>Tiekėjas</w:t>
      </w:r>
      <w:r w:rsidRPr="0003742D">
        <w:rPr>
          <w:rFonts w:ascii="Times New Roman" w:hAnsi="Times New Roman" w:cs="Times New Roman"/>
          <w:b/>
          <w:bCs/>
          <w:sz w:val="20"/>
        </w:rPr>
        <w:t xml:space="preserve"> </w:t>
      </w:r>
      <w:r w:rsidRPr="0003742D">
        <w:rPr>
          <w:rFonts w:ascii="Times New Roman" w:eastAsia="Arial" w:hAnsi="Times New Roman" w:cs="Times New Roman"/>
          <w:sz w:val="20"/>
        </w:rPr>
        <w:t>– ūkio subjektas – fizinis asmuo, privatusis juridinis asmuo, viešasis juridinis asmuo, kitos organizacijos ir jų padaliniai ar tokių asmenų grupė, su kuriuo Pirkėjas sudaro Sutartį.</w:t>
      </w:r>
    </w:p>
    <w:p w14:paraId="796BBD74" w14:textId="77777777" w:rsidR="001D5D3E" w:rsidRPr="0003742D" w:rsidRDefault="001D5D3E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</w:rPr>
      </w:pPr>
      <w:r w:rsidRPr="0003742D">
        <w:rPr>
          <w:rFonts w:ascii="Times New Roman" w:eastAsia="Arial" w:hAnsi="Times New Roman" w:cs="Times New Roman"/>
          <w:b/>
          <w:bCs/>
          <w:sz w:val="20"/>
        </w:rPr>
        <w:t>Sutartis</w:t>
      </w:r>
      <w:r w:rsidRPr="0003742D">
        <w:rPr>
          <w:rFonts w:ascii="Times New Roman" w:eastAsia="Arial" w:hAnsi="Times New Roman" w:cs="Times New Roman"/>
          <w:sz w:val="20"/>
        </w:rPr>
        <w:t xml:space="preserve"> – Sutartis, sudaroma tarp Tiekėjo ir Pirkėjo dėl Pirkimo objekto.</w:t>
      </w:r>
    </w:p>
    <w:p w14:paraId="6A68AA90" w14:textId="2FCA574D" w:rsidR="00CA46EA" w:rsidRPr="00477C1D" w:rsidRDefault="001D5D3E" w:rsidP="00477C1D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</w:rPr>
      </w:pPr>
      <w:r w:rsidRPr="0003742D">
        <w:rPr>
          <w:rFonts w:ascii="Times New Roman" w:eastAsia="Arial" w:hAnsi="Times New Roman" w:cs="Times New Roman"/>
          <w:b/>
          <w:bCs/>
          <w:sz w:val="20"/>
        </w:rPr>
        <w:t>P</w:t>
      </w:r>
      <w:r w:rsidR="00403B69">
        <w:rPr>
          <w:rFonts w:ascii="Times New Roman" w:eastAsia="Arial" w:hAnsi="Times New Roman" w:cs="Times New Roman"/>
          <w:b/>
          <w:bCs/>
          <w:sz w:val="20"/>
        </w:rPr>
        <w:t xml:space="preserve">irkimo objektas – </w:t>
      </w:r>
      <w:r w:rsidR="00410360">
        <w:rPr>
          <w:rFonts w:ascii="Times New Roman" w:eastAsia="Arial" w:hAnsi="Times New Roman" w:cs="Times New Roman"/>
          <w:sz w:val="20"/>
        </w:rPr>
        <w:t>ROTORK elektrin</w:t>
      </w:r>
      <w:r w:rsidR="00646996">
        <w:rPr>
          <w:rFonts w:ascii="Times New Roman" w:eastAsia="Arial" w:hAnsi="Times New Roman" w:cs="Times New Roman"/>
          <w:sz w:val="20"/>
        </w:rPr>
        <w:t>ių pavarų atsarginės dalys.</w:t>
      </w:r>
    </w:p>
    <w:p w14:paraId="45F1C2DF" w14:textId="7D71070B" w:rsidR="001D5D3E" w:rsidRPr="00353CF1" w:rsidRDefault="001D5D3E" w:rsidP="009D50C8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353CF1">
        <w:rPr>
          <w:rFonts w:ascii="Times New Roman" w:eastAsia="Arial" w:hAnsi="Times New Roman" w:cs="Times New Roman"/>
          <w:b/>
          <w:bCs/>
          <w:sz w:val="20"/>
        </w:rPr>
        <w:t>PIRKIMO OBJEKTAS</w:t>
      </w:r>
      <w:r w:rsidR="00B944F3" w:rsidRPr="00353CF1">
        <w:rPr>
          <w:rFonts w:ascii="Times New Roman" w:eastAsia="Arial" w:hAnsi="Times New Roman" w:cs="Times New Roman"/>
          <w:b/>
          <w:bCs/>
          <w:sz w:val="20"/>
        </w:rPr>
        <w:t xml:space="preserve"> </w:t>
      </w:r>
    </w:p>
    <w:p w14:paraId="7CDCA7E7" w14:textId="61B66C05" w:rsidR="004F0034" w:rsidRPr="00322C92" w:rsidRDefault="00A00D19" w:rsidP="00864F6B">
      <w:pPr>
        <w:pStyle w:val="Sraopastraipa"/>
        <w:numPr>
          <w:ilvl w:val="0"/>
          <w:numId w:val="0"/>
        </w:numPr>
        <w:tabs>
          <w:tab w:val="clear" w:pos="851"/>
          <w:tab w:val="clear" w:pos="5779"/>
          <w:tab w:val="left" w:pos="540"/>
          <w:tab w:val="left" w:pos="72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i/>
          <w:iCs/>
        </w:rPr>
      </w:pPr>
      <w:bookmarkStart w:id="0" w:name="_Hlk34729843"/>
      <w:r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>ROTORK elektrin</w:t>
      </w:r>
      <w:r w:rsidR="00646996"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>ių</w:t>
      </w:r>
      <w:r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 xml:space="preserve"> pavar</w:t>
      </w:r>
      <w:r w:rsidR="00C06A07"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>ų atsarginės dalys</w:t>
      </w:r>
      <w:r w:rsidR="004F0034" w:rsidRPr="007F1192">
        <w:rPr>
          <w:rFonts w:ascii="Times New Roman" w:eastAsia="Arial" w:hAnsi="Times New Roman" w:cs="Times New Roman"/>
          <w:sz w:val="20"/>
        </w:rPr>
        <w:t xml:space="preserve"> (</w:t>
      </w:r>
      <w:r w:rsidR="004F0034" w:rsidRPr="00322C92">
        <w:rPr>
          <w:rFonts w:ascii="Times New Roman" w:eastAsia="Arial" w:hAnsi="Times New Roman" w:cs="Times New Roman"/>
          <w:sz w:val="20"/>
        </w:rPr>
        <w:t>toliau – Pirkimo objektas)</w:t>
      </w:r>
      <w:r w:rsidR="00403B69" w:rsidRPr="00322C92">
        <w:rPr>
          <w:rFonts w:ascii="Times New Roman" w:eastAsia="Arial" w:hAnsi="Times New Roman" w:cs="Times New Roman"/>
          <w:sz w:val="20"/>
        </w:rPr>
        <w:t>.</w:t>
      </w:r>
    </w:p>
    <w:p w14:paraId="5DD60E32" w14:textId="422F284E" w:rsidR="00D2195C" w:rsidRPr="00785D99" w:rsidRDefault="00A86998" w:rsidP="00785D99">
      <w:pPr>
        <w:pStyle w:val="Sraopastraipa"/>
        <w:numPr>
          <w:ilvl w:val="0"/>
          <w:numId w:val="0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sz w:val="20"/>
        </w:rPr>
      </w:pPr>
      <w:bookmarkStart w:id="1" w:name="_Hlk35513769"/>
      <w:r w:rsidRPr="0003742D">
        <w:rPr>
          <w:rFonts w:ascii="Times New Roman" w:hAnsi="Times New Roman" w:cs="Times New Roman"/>
          <w:sz w:val="20"/>
        </w:rPr>
        <w:t>Pirkimo objektas į dalis neskaidomas.</w:t>
      </w:r>
      <w:r w:rsidR="003576B3" w:rsidRPr="0003742D">
        <w:rPr>
          <w:rFonts w:ascii="Times New Roman" w:hAnsi="Times New Roman" w:cs="Times New Roman"/>
          <w:sz w:val="20"/>
        </w:rPr>
        <w:t xml:space="preserve"> </w:t>
      </w:r>
      <w:bookmarkEnd w:id="0"/>
      <w:bookmarkEnd w:id="1"/>
    </w:p>
    <w:p w14:paraId="27F36733" w14:textId="548A7186" w:rsidR="00957588" w:rsidRPr="0003742D" w:rsidRDefault="006062CB" w:rsidP="00020926">
      <w:pPr>
        <w:pStyle w:val="Sraopastraipa"/>
        <w:numPr>
          <w:ilvl w:val="1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</w:tabs>
        <w:suppressAutoHyphens/>
        <w:autoSpaceDN w:val="0"/>
        <w:spacing w:before="240" w:after="60"/>
        <w:ind w:left="426" w:hanging="437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03742D">
        <w:rPr>
          <w:rFonts w:ascii="Times New Roman" w:eastAsia="Arial" w:hAnsi="Times New Roman" w:cs="Times New Roman"/>
          <w:b/>
          <w:bCs/>
          <w:sz w:val="20"/>
        </w:rPr>
        <w:t xml:space="preserve"> </w:t>
      </w:r>
      <w:r w:rsidR="00801629" w:rsidRPr="0003742D">
        <w:rPr>
          <w:rFonts w:ascii="Times New Roman" w:eastAsia="Arial" w:hAnsi="Times New Roman" w:cs="Times New Roman"/>
          <w:b/>
          <w:bCs/>
          <w:sz w:val="20"/>
        </w:rPr>
        <w:t>ESAMA SITUACIJA</w:t>
      </w:r>
    </w:p>
    <w:p w14:paraId="33A13224" w14:textId="3544E39C" w:rsidR="00957588" w:rsidRPr="00AE743E" w:rsidRDefault="00CA4B05" w:rsidP="00247601">
      <w:p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sz w:val="20"/>
          <w:lang w:val="lt-LT"/>
        </w:rPr>
      </w:pPr>
      <w:r>
        <w:rPr>
          <w:rFonts w:ascii="Times New Roman" w:hAnsi="Times New Roman" w:cs="Times New Roman"/>
          <w:sz w:val="20"/>
          <w:lang w:val="lt-LT"/>
        </w:rPr>
        <w:t xml:space="preserve">Siekiant užtikrinti </w:t>
      </w:r>
      <w:r w:rsidR="00220F75">
        <w:rPr>
          <w:rFonts w:ascii="Times New Roman" w:hAnsi="Times New Roman" w:cs="Times New Roman"/>
          <w:sz w:val="20"/>
          <w:lang w:val="lt-LT"/>
        </w:rPr>
        <w:t>nepertraukiamą</w:t>
      </w:r>
      <w:r w:rsidR="0013407E">
        <w:rPr>
          <w:rFonts w:ascii="Times New Roman" w:hAnsi="Times New Roman" w:cs="Times New Roman"/>
          <w:sz w:val="20"/>
          <w:lang w:val="lt-LT"/>
        </w:rPr>
        <w:t xml:space="preserve"> krovą</w:t>
      </w:r>
      <w:r w:rsidR="00023A00">
        <w:rPr>
          <w:rFonts w:ascii="Times New Roman" w:hAnsi="Times New Roman" w:cs="Times New Roman"/>
          <w:sz w:val="20"/>
          <w:lang w:val="lt-LT"/>
        </w:rPr>
        <w:t xml:space="preserve"> ir siekiant išvengti prastovų</w:t>
      </w:r>
      <w:r w:rsidR="0013407E">
        <w:rPr>
          <w:rFonts w:ascii="Times New Roman" w:hAnsi="Times New Roman" w:cs="Times New Roman"/>
          <w:sz w:val="20"/>
          <w:lang w:val="lt-LT"/>
        </w:rPr>
        <w:t xml:space="preserve"> kyla būtinybė įsigyti naujų</w:t>
      </w:r>
      <w:r w:rsidR="00220F75">
        <w:rPr>
          <w:rFonts w:ascii="Times New Roman" w:hAnsi="Times New Roman" w:cs="Times New Roman"/>
          <w:sz w:val="20"/>
          <w:lang w:val="lt-LT"/>
        </w:rPr>
        <w:t>,</w:t>
      </w:r>
      <w:r w:rsidR="0013407E">
        <w:rPr>
          <w:rFonts w:ascii="Times New Roman" w:hAnsi="Times New Roman" w:cs="Times New Roman"/>
          <w:sz w:val="20"/>
          <w:lang w:val="lt-LT"/>
        </w:rPr>
        <w:t xml:space="preserve"> ROTORK </w:t>
      </w:r>
      <w:r w:rsidR="00487997">
        <w:rPr>
          <w:rFonts w:ascii="Times New Roman" w:hAnsi="Times New Roman" w:cs="Times New Roman"/>
          <w:sz w:val="20"/>
          <w:lang w:val="lt-LT"/>
        </w:rPr>
        <w:t>elektrin</w:t>
      </w:r>
      <w:r w:rsidR="00C06A07">
        <w:rPr>
          <w:rFonts w:ascii="Times New Roman" w:hAnsi="Times New Roman" w:cs="Times New Roman"/>
          <w:sz w:val="20"/>
          <w:lang w:val="lt-LT"/>
        </w:rPr>
        <w:t>ėms pavaroms</w:t>
      </w:r>
      <w:r w:rsidR="003B355E">
        <w:rPr>
          <w:rFonts w:ascii="Times New Roman" w:hAnsi="Times New Roman" w:cs="Times New Roman"/>
          <w:sz w:val="20"/>
          <w:lang w:val="lt-LT"/>
        </w:rPr>
        <w:t xml:space="preserve"> skirtų</w:t>
      </w:r>
      <w:r w:rsidR="004A024A">
        <w:rPr>
          <w:rFonts w:ascii="Times New Roman" w:hAnsi="Times New Roman" w:cs="Times New Roman"/>
          <w:sz w:val="20"/>
          <w:lang w:val="lt-LT"/>
        </w:rPr>
        <w:t>,</w:t>
      </w:r>
      <w:r w:rsidR="003B355E">
        <w:rPr>
          <w:rFonts w:ascii="Times New Roman" w:hAnsi="Times New Roman" w:cs="Times New Roman"/>
          <w:sz w:val="20"/>
          <w:lang w:val="lt-LT"/>
        </w:rPr>
        <w:t xml:space="preserve"> atsarginių dalių.</w:t>
      </w:r>
    </w:p>
    <w:p w14:paraId="7EB934CB" w14:textId="77777777" w:rsidR="009224F9" w:rsidRPr="0003742D" w:rsidRDefault="009224F9" w:rsidP="009D50C8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03742D">
        <w:rPr>
          <w:rFonts w:ascii="Times New Roman" w:eastAsia="Arial" w:hAnsi="Times New Roman" w:cs="Times New Roman"/>
          <w:b/>
          <w:bCs/>
          <w:sz w:val="20"/>
        </w:rPr>
        <w:t>REIKALAVIMAI PIRKIMO OBJEKTUI</w:t>
      </w:r>
    </w:p>
    <w:tbl>
      <w:tblPr>
        <w:tblStyle w:val="TableGrid1"/>
        <w:tblW w:w="5003" w:type="pct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399"/>
        <w:gridCol w:w="4676"/>
      </w:tblGrid>
      <w:tr w:rsidR="00812D17" w:rsidRPr="00A86998" w14:paraId="103BABB9" w14:textId="77777777" w:rsidTr="392E61E4">
        <w:trPr>
          <w:trHeight w:val="411"/>
          <w:jc w:val="center"/>
        </w:trPr>
        <w:tc>
          <w:tcPr>
            <w:tcW w:w="5000" w:type="pct"/>
            <w:gridSpan w:val="3"/>
            <w:shd w:val="clear" w:color="auto" w:fill="AFD1CA"/>
            <w:vAlign w:val="center"/>
          </w:tcPr>
          <w:p w14:paraId="38939158" w14:textId="22A2AD0E" w:rsidR="00812D17" w:rsidRPr="00132C56" w:rsidRDefault="000A7C33" w:rsidP="00BE5B94">
            <w:pPr>
              <w:keepLines/>
              <w:widowControl w:val="0"/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ROTORK PAVARŲ ATSARGINĖS DALYS</w:t>
            </w:r>
          </w:p>
        </w:tc>
      </w:tr>
      <w:tr w:rsidR="00E633B8" w:rsidRPr="00A86998" w14:paraId="763298CD" w14:textId="77777777" w:rsidTr="392E61E4">
        <w:trPr>
          <w:trHeight w:val="404"/>
          <w:jc w:val="center"/>
        </w:trPr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D44A49" w14:textId="05FDAC1E" w:rsidR="00E40453" w:rsidRPr="00132C56" w:rsidRDefault="00F314B5" w:rsidP="00F314B5">
            <w:pPr>
              <w:keepLines/>
              <w:widowControl w:val="0"/>
              <w:jc w:val="center"/>
              <w:rPr>
                <w:b/>
                <w:color w:val="FF0000"/>
              </w:rPr>
            </w:pPr>
            <w:r w:rsidRPr="00685494">
              <w:rPr>
                <w:b/>
                <w:color w:val="000000"/>
              </w:rPr>
              <w:t xml:space="preserve">Pirkimo objektui taikomas žaliasis kriterijus </w:t>
            </w:r>
          </w:p>
        </w:tc>
      </w:tr>
      <w:tr w:rsidR="00AF069C" w:rsidRPr="00A86998" w14:paraId="366B2FCD" w14:textId="77777777" w:rsidTr="392E61E4">
        <w:trPr>
          <w:trHeight w:val="304"/>
          <w:jc w:val="center"/>
        </w:trPr>
        <w:tc>
          <w:tcPr>
            <w:tcW w:w="290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E1CD8DA" w14:textId="0A201C33" w:rsidR="00AF069C" w:rsidRPr="00132C56" w:rsidRDefault="00AF069C" w:rsidP="00AF069C">
            <w:pPr>
              <w:pStyle w:val="Sraopastraipa"/>
              <w:keepLines/>
              <w:widowControl w:val="0"/>
              <w:numPr>
                <w:ilvl w:val="1"/>
                <w:numId w:val="11"/>
              </w:numPr>
              <w:tabs>
                <w:tab w:val="clear" w:pos="851"/>
                <w:tab w:val="left" w:pos="284"/>
                <w:tab w:val="left" w:pos="457"/>
              </w:tabs>
              <w:autoSpaceDN w:val="0"/>
              <w:spacing w:before="60" w:after="60"/>
              <w:ind w:left="316" w:hanging="284"/>
              <w:textAlignment w:val="baseline"/>
              <w:rPr>
                <w:rFonts w:eastAsia="Arial"/>
                <w:b/>
                <w:bCs/>
              </w:rPr>
            </w:pPr>
          </w:p>
        </w:tc>
        <w:tc>
          <w:tcPr>
            <w:tcW w:w="4710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3536ADB" w14:textId="77777777" w:rsidR="00AF069C" w:rsidRDefault="00AF069C" w:rsidP="00AF069C">
            <w:pPr>
              <w:keepLines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Prekė yra tvirta, ilgaamžė, funkcionali, neteršia aplinkos ir nepavojinga sveikatai. Ji ar jos sudedamosios dalys tinka naudoti daug kartų.</w:t>
            </w:r>
          </w:p>
          <w:p w14:paraId="42373604" w14:textId="77777777" w:rsidR="00AF069C" w:rsidRDefault="00AF069C" w:rsidP="00AF069C">
            <w:pPr>
              <w:keepLines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Prekė turi mažiau ar visai neturi pavojingų, toksinių ir aplinkos apsaugos požiūriu kenksmingų medžiagų.</w:t>
            </w:r>
          </w:p>
          <w:p w14:paraId="08D6E065" w14:textId="5B2004DA" w:rsidR="00AF069C" w:rsidRPr="00132C56" w:rsidRDefault="00AF069C" w:rsidP="00AF069C">
            <w:pPr>
              <w:keepLines/>
              <w:widowControl w:val="0"/>
              <w:jc w:val="both"/>
            </w:pPr>
            <w:r>
              <w:t>Prekės p</w:t>
            </w:r>
            <w:r>
              <w:rPr>
                <w:color w:val="000000"/>
              </w:rPr>
              <w:t>akuotės: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turi būti laikytinos perdirbamosiomis pakuotėmis pagal Lietuvos Respublikos mokesčio už aplinkos teršimą įstatymo nuostatas.</w:t>
            </w:r>
          </w:p>
        </w:tc>
      </w:tr>
      <w:tr w:rsidR="00AF069C" w:rsidRPr="00A86998" w14:paraId="3315C2B9" w14:textId="77777777" w:rsidTr="392E61E4">
        <w:trPr>
          <w:trHeight w:val="417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5BE674A5" w14:textId="4E2E00DB" w:rsidR="00AF069C" w:rsidRPr="00132C56" w:rsidRDefault="00AF069C" w:rsidP="00AF069C">
            <w:pPr>
              <w:widowControl w:val="0"/>
              <w:jc w:val="center"/>
              <w:rPr>
                <w:b/>
                <w:bCs/>
                <w:color w:val="4F81BD" w:themeColor="accent1"/>
              </w:rPr>
            </w:pPr>
            <w:r w:rsidRPr="00685494">
              <w:rPr>
                <w:b/>
              </w:rPr>
              <w:t>Reikalavimai dėl atitikties nacionalinio saugumo interesams</w:t>
            </w:r>
          </w:p>
        </w:tc>
      </w:tr>
      <w:tr w:rsidR="00AF069C" w:rsidRPr="00A86998" w14:paraId="795F9795" w14:textId="77777777" w:rsidTr="392E61E4">
        <w:trPr>
          <w:trHeight w:val="318"/>
          <w:jc w:val="center"/>
        </w:trPr>
        <w:tc>
          <w:tcPr>
            <w:tcW w:w="290" w:type="pct"/>
          </w:tcPr>
          <w:p w14:paraId="64DBF272" w14:textId="77777777" w:rsidR="00AF069C" w:rsidRPr="00132C56" w:rsidRDefault="00AF069C" w:rsidP="00AF069C">
            <w:pPr>
              <w:pStyle w:val="Sraopastraipa"/>
              <w:keepLines/>
              <w:widowControl w:val="0"/>
              <w:numPr>
                <w:ilvl w:val="1"/>
                <w:numId w:val="11"/>
              </w:numPr>
              <w:tabs>
                <w:tab w:val="clear" w:pos="851"/>
                <w:tab w:val="left" w:pos="284"/>
                <w:tab w:val="left" w:pos="457"/>
              </w:tabs>
              <w:autoSpaceDN w:val="0"/>
              <w:spacing w:before="60" w:after="60"/>
              <w:ind w:left="316" w:hanging="284"/>
              <w:textAlignment w:val="baseline"/>
              <w:rPr>
                <w:color w:val="FF0000"/>
              </w:rPr>
            </w:pPr>
          </w:p>
        </w:tc>
        <w:tc>
          <w:tcPr>
            <w:tcW w:w="4710" w:type="pct"/>
            <w:gridSpan w:val="2"/>
          </w:tcPr>
          <w:p w14:paraId="5B021154" w14:textId="3A23E154" w:rsidR="00AF069C" w:rsidRPr="00132C56" w:rsidRDefault="009F57B2" w:rsidP="00AF069C">
            <w:pPr>
              <w:widowControl w:val="0"/>
            </w:pPr>
            <w:bookmarkStart w:id="2" w:name="_Hlk171500002"/>
            <w:r>
              <w:t>Ti</w:t>
            </w:r>
            <w:r w:rsidR="004B2C03">
              <w:t>e</w:t>
            </w:r>
            <w:r w:rsidRPr="00771C42">
              <w:t>kėjo pasiūlymas gali būti atmestas, jeigu yra bent viena iš nurodytų sąlygų (PĮ 58 str. 4</w:t>
            </w:r>
            <w:r w:rsidRPr="00771C42">
              <w:rPr>
                <w:vertAlign w:val="superscript"/>
              </w:rPr>
              <w:t>1</w:t>
            </w:r>
            <w:r w:rsidRPr="00771C42">
              <w:t>)</w:t>
            </w:r>
            <w:bookmarkEnd w:id="2"/>
            <w:r w:rsidRPr="00771C42">
              <w:t>.</w:t>
            </w:r>
          </w:p>
        </w:tc>
      </w:tr>
      <w:tr w:rsidR="00AF069C" w:rsidRPr="00A86998" w14:paraId="170DAF67" w14:textId="77777777" w:rsidTr="392E61E4">
        <w:trPr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14:paraId="2B708792" w14:textId="7DBB8005" w:rsidR="00AF069C" w:rsidRPr="00B75901" w:rsidRDefault="00AF069C" w:rsidP="00AF069C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685494">
              <w:rPr>
                <w:b/>
              </w:rPr>
              <w:t>Reikalavimai</w:t>
            </w:r>
          </w:p>
        </w:tc>
      </w:tr>
      <w:tr w:rsidR="00AF069C" w:rsidRPr="00A86998" w14:paraId="1E3441D3" w14:textId="77777777" w:rsidTr="392E61E4">
        <w:trPr>
          <w:trHeight w:val="701"/>
          <w:jc w:val="center"/>
        </w:trPr>
        <w:tc>
          <w:tcPr>
            <w:tcW w:w="290" w:type="pct"/>
            <w:shd w:val="clear" w:color="auto" w:fill="FFFFFF" w:themeFill="background1"/>
            <w:vAlign w:val="center"/>
          </w:tcPr>
          <w:p w14:paraId="75341EE1" w14:textId="77777777" w:rsidR="00AF069C" w:rsidRPr="00B70586" w:rsidRDefault="00AF069C" w:rsidP="00AF069C">
            <w:pPr>
              <w:keepLines/>
              <w:widowControl w:val="0"/>
              <w:spacing w:line="259" w:lineRule="auto"/>
              <w:jc w:val="center"/>
              <w:rPr>
                <w:rFonts w:eastAsiaTheme="minorHAnsi"/>
                <w:b/>
                <w:color w:val="FF0000"/>
              </w:rPr>
            </w:pPr>
            <w:r w:rsidRPr="00685494">
              <w:rPr>
                <w:b/>
              </w:rPr>
              <w:t>Eil. Nr.</w:t>
            </w:r>
          </w:p>
        </w:tc>
        <w:tc>
          <w:tcPr>
            <w:tcW w:w="2283" w:type="pct"/>
            <w:shd w:val="clear" w:color="auto" w:fill="FFFFFF" w:themeFill="background1"/>
            <w:vAlign w:val="center"/>
          </w:tcPr>
          <w:p w14:paraId="6B918297" w14:textId="4047345C" w:rsidR="00AF069C" w:rsidRPr="00B70586" w:rsidRDefault="00AF069C" w:rsidP="00AF069C">
            <w:pPr>
              <w:keepLines/>
              <w:widowControl w:val="0"/>
              <w:spacing w:line="259" w:lineRule="auto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Reikalavimas</w:t>
            </w:r>
          </w:p>
        </w:tc>
        <w:tc>
          <w:tcPr>
            <w:tcW w:w="2427" w:type="pct"/>
            <w:shd w:val="clear" w:color="auto" w:fill="FFFFFF" w:themeFill="background1"/>
            <w:vAlign w:val="center"/>
          </w:tcPr>
          <w:p w14:paraId="484BC794" w14:textId="3F83AD04" w:rsidR="00AF069C" w:rsidRPr="00B70586" w:rsidRDefault="00AF069C" w:rsidP="00AF069C">
            <w:pPr>
              <w:keepLines/>
              <w:widowControl w:val="0"/>
              <w:spacing w:line="259" w:lineRule="auto"/>
              <w:jc w:val="center"/>
              <w:rPr>
                <w:b/>
                <w:bCs/>
              </w:rPr>
            </w:pPr>
            <w:r w:rsidRPr="00685494">
              <w:rPr>
                <w:b/>
              </w:rPr>
              <w:t>Reikala</w:t>
            </w:r>
            <w:r>
              <w:rPr>
                <w:b/>
              </w:rPr>
              <w:t xml:space="preserve">vimo </w:t>
            </w:r>
            <w:r w:rsidRPr="00685494">
              <w:rPr>
                <w:b/>
              </w:rPr>
              <w:t>išpildymas</w:t>
            </w:r>
          </w:p>
        </w:tc>
      </w:tr>
      <w:tr w:rsidR="00BE1313" w:rsidRPr="00A86998" w14:paraId="6B2E73C0" w14:textId="77777777" w:rsidTr="392E61E4">
        <w:trPr>
          <w:jc w:val="center"/>
        </w:trPr>
        <w:tc>
          <w:tcPr>
            <w:tcW w:w="290" w:type="pct"/>
            <w:vAlign w:val="center"/>
          </w:tcPr>
          <w:p w14:paraId="030EC136" w14:textId="77777777" w:rsidR="00BE1313" w:rsidRPr="00B70586" w:rsidRDefault="00BE1313" w:rsidP="00BE1313">
            <w:pPr>
              <w:pStyle w:val="Sraopastraipa"/>
              <w:keepLines/>
              <w:widowControl w:val="0"/>
              <w:numPr>
                <w:ilvl w:val="1"/>
                <w:numId w:val="11"/>
              </w:numPr>
              <w:tabs>
                <w:tab w:val="clear" w:pos="851"/>
                <w:tab w:val="left" w:pos="284"/>
                <w:tab w:val="left" w:pos="457"/>
              </w:tabs>
              <w:autoSpaceDN w:val="0"/>
              <w:spacing w:before="60" w:after="60"/>
              <w:ind w:left="316" w:hanging="284"/>
              <w:textAlignment w:val="baseline"/>
              <w:rPr>
                <w:color w:val="FF0000"/>
              </w:rPr>
            </w:pPr>
          </w:p>
        </w:tc>
        <w:tc>
          <w:tcPr>
            <w:tcW w:w="2283" w:type="pct"/>
            <w:vAlign w:val="center"/>
          </w:tcPr>
          <w:p w14:paraId="6816F055" w14:textId="1FE679FC" w:rsidR="00BE1313" w:rsidRPr="007F1192" w:rsidRDefault="00BE1313" w:rsidP="00BE1313">
            <w:pPr>
              <w:widowControl w:val="0"/>
              <w:rPr>
                <w:bCs/>
              </w:rPr>
            </w:pPr>
            <w:r>
              <w:rPr>
                <w:bCs/>
              </w:rPr>
              <w:t>IP klasė</w:t>
            </w:r>
          </w:p>
        </w:tc>
        <w:tc>
          <w:tcPr>
            <w:tcW w:w="2427" w:type="pct"/>
          </w:tcPr>
          <w:p w14:paraId="75CA410D" w14:textId="67E28E7D" w:rsidR="00BE1313" w:rsidRPr="003F177A" w:rsidRDefault="00BE1313" w:rsidP="00BE1313">
            <w:pPr>
              <w:widowControl w:val="0"/>
            </w:pPr>
            <w:r>
              <w:t>66/68</w:t>
            </w:r>
          </w:p>
        </w:tc>
      </w:tr>
      <w:tr w:rsidR="00BE1313" w:rsidRPr="00A86998" w14:paraId="3EB97169" w14:textId="77777777" w:rsidTr="392E61E4">
        <w:trPr>
          <w:jc w:val="center"/>
        </w:trPr>
        <w:tc>
          <w:tcPr>
            <w:tcW w:w="290" w:type="pct"/>
            <w:vAlign w:val="center"/>
          </w:tcPr>
          <w:p w14:paraId="701B7978" w14:textId="77777777" w:rsidR="00BE1313" w:rsidRPr="00B70586" w:rsidRDefault="00BE1313" w:rsidP="00BE1313">
            <w:pPr>
              <w:pStyle w:val="Sraopastraipa"/>
              <w:keepLines/>
              <w:widowControl w:val="0"/>
              <w:numPr>
                <w:ilvl w:val="1"/>
                <w:numId w:val="11"/>
              </w:numPr>
              <w:tabs>
                <w:tab w:val="clear" w:pos="851"/>
                <w:tab w:val="left" w:pos="284"/>
                <w:tab w:val="left" w:pos="457"/>
              </w:tabs>
              <w:autoSpaceDN w:val="0"/>
              <w:spacing w:before="60" w:after="60"/>
              <w:ind w:left="316" w:hanging="284"/>
              <w:textAlignment w:val="baseline"/>
              <w:rPr>
                <w:color w:val="FF0000"/>
              </w:rPr>
            </w:pPr>
          </w:p>
        </w:tc>
        <w:tc>
          <w:tcPr>
            <w:tcW w:w="2283" w:type="pct"/>
            <w:vAlign w:val="center"/>
          </w:tcPr>
          <w:p w14:paraId="690FE003" w14:textId="3943E7A7" w:rsidR="00BE1313" w:rsidRPr="007F1192" w:rsidRDefault="00BE1313" w:rsidP="00BE1313">
            <w:pPr>
              <w:widowControl w:val="0"/>
              <w:rPr>
                <w:bCs/>
              </w:rPr>
            </w:pPr>
            <w:r>
              <w:rPr>
                <w:bCs/>
              </w:rPr>
              <w:t>Aplinkos temperatūra</w:t>
            </w:r>
          </w:p>
        </w:tc>
        <w:tc>
          <w:tcPr>
            <w:tcW w:w="2427" w:type="pct"/>
          </w:tcPr>
          <w:p w14:paraId="2111B0D4" w14:textId="7D1AD731" w:rsidR="00BE1313" w:rsidRPr="007F1192" w:rsidRDefault="00BE1313" w:rsidP="00BE1313">
            <w:pPr>
              <w:widowControl w:val="0"/>
            </w:pPr>
            <w:r>
              <w:t>-30 iki +70C</w:t>
            </w:r>
          </w:p>
        </w:tc>
      </w:tr>
      <w:tr w:rsidR="001F47EC" w:rsidRPr="00A86998" w14:paraId="0BD097C5" w14:textId="77777777" w:rsidTr="392E61E4">
        <w:trPr>
          <w:jc w:val="center"/>
        </w:trPr>
        <w:tc>
          <w:tcPr>
            <w:tcW w:w="290" w:type="pct"/>
            <w:vAlign w:val="center"/>
          </w:tcPr>
          <w:p w14:paraId="1FB8E913" w14:textId="77777777" w:rsidR="001F47EC" w:rsidRPr="00B70586" w:rsidRDefault="001F47EC" w:rsidP="001F47EC">
            <w:pPr>
              <w:pStyle w:val="Sraopastraipa"/>
              <w:keepLines/>
              <w:widowControl w:val="0"/>
              <w:numPr>
                <w:ilvl w:val="1"/>
                <w:numId w:val="11"/>
              </w:numPr>
              <w:tabs>
                <w:tab w:val="clear" w:pos="851"/>
                <w:tab w:val="left" w:pos="284"/>
                <w:tab w:val="left" w:pos="457"/>
              </w:tabs>
              <w:autoSpaceDN w:val="0"/>
              <w:spacing w:before="60" w:after="60"/>
              <w:ind w:left="316" w:hanging="284"/>
              <w:textAlignment w:val="baseline"/>
              <w:rPr>
                <w:color w:val="FF0000"/>
              </w:rPr>
            </w:pPr>
          </w:p>
        </w:tc>
        <w:tc>
          <w:tcPr>
            <w:tcW w:w="2283" w:type="pct"/>
            <w:vAlign w:val="center"/>
          </w:tcPr>
          <w:p w14:paraId="13D22F82" w14:textId="65E8BBA0" w:rsidR="001F47EC" w:rsidRPr="007F1192" w:rsidRDefault="001F47EC" w:rsidP="001F47EC">
            <w:pPr>
              <w:widowControl w:val="0"/>
              <w:rPr>
                <w:bCs/>
              </w:rPr>
            </w:pPr>
            <w:r>
              <w:rPr>
                <w:bCs/>
              </w:rPr>
              <w:t>Pavarų dalys sertifikuotos</w:t>
            </w:r>
            <w:r w:rsidRPr="007F1192">
              <w:rPr>
                <w:bCs/>
              </w:rPr>
              <w:t xml:space="preserve"> </w:t>
            </w:r>
            <w:r>
              <w:rPr>
                <w:bCs/>
              </w:rPr>
              <w:t>pagal</w:t>
            </w:r>
          </w:p>
        </w:tc>
        <w:tc>
          <w:tcPr>
            <w:tcW w:w="2427" w:type="pct"/>
          </w:tcPr>
          <w:p w14:paraId="01754B26" w14:textId="2C72C510" w:rsidR="001F47EC" w:rsidRPr="007F1192" w:rsidRDefault="001F47EC" w:rsidP="001F47EC">
            <w:pPr>
              <w:widowControl w:val="0"/>
            </w:pPr>
            <w:r w:rsidRPr="007F1192">
              <w:t xml:space="preserve">ATEX II 2G </w:t>
            </w:r>
            <w:proofErr w:type="spellStart"/>
            <w:r w:rsidRPr="007F1192">
              <w:t>Ex</w:t>
            </w:r>
            <w:proofErr w:type="spellEnd"/>
          </w:p>
        </w:tc>
      </w:tr>
      <w:tr w:rsidR="00AD7D31" w:rsidRPr="00A86998" w14:paraId="5AD6D7D6" w14:textId="77777777" w:rsidTr="392E61E4">
        <w:trPr>
          <w:jc w:val="center"/>
        </w:trPr>
        <w:tc>
          <w:tcPr>
            <w:tcW w:w="290" w:type="pct"/>
            <w:vAlign w:val="center"/>
          </w:tcPr>
          <w:p w14:paraId="358A36C4" w14:textId="7DCCDD76" w:rsidR="00AD7D31" w:rsidRPr="00B70586" w:rsidRDefault="00AD7D31" w:rsidP="00AD7D31">
            <w:pPr>
              <w:pStyle w:val="Sraopastraipa"/>
              <w:keepLines/>
              <w:widowControl w:val="0"/>
              <w:numPr>
                <w:ilvl w:val="1"/>
                <w:numId w:val="11"/>
              </w:numPr>
              <w:tabs>
                <w:tab w:val="clear" w:pos="851"/>
                <w:tab w:val="left" w:pos="284"/>
                <w:tab w:val="left" w:pos="457"/>
              </w:tabs>
              <w:autoSpaceDN w:val="0"/>
              <w:spacing w:before="60" w:after="60"/>
              <w:ind w:left="316" w:hanging="284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2283" w:type="pct"/>
            <w:vAlign w:val="center"/>
          </w:tcPr>
          <w:p w14:paraId="1263E090" w14:textId="70845C59" w:rsidR="00AD7D31" w:rsidRPr="007F1192" w:rsidRDefault="00AD7D31" w:rsidP="00AD7D31">
            <w:pPr>
              <w:widowControl w:val="0"/>
              <w:rPr>
                <w:bCs/>
              </w:rPr>
            </w:pPr>
            <w:r>
              <w:rPr>
                <w:bCs/>
              </w:rPr>
              <w:t>Pavarų dalys suderinamos su ROTORK pavaromis</w:t>
            </w:r>
          </w:p>
        </w:tc>
        <w:tc>
          <w:tcPr>
            <w:tcW w:w="2427" w:type="pct"/>
          </w:tcPr>
          <w:p w14:paraId="1CAAADB6" w14:textId="397840B7" w:rsidR="00AD7D31" w:rsidRPr="007F1192" w:rsidRDefault="00463DA6" w:rsidP="00AD7D31">
            <w:pPr>
              <w:widowControl w:val="0"/>
            </w:pPr>
            <w:r>
              <w:rPr>
                <w:bCs/>
              </w:rPr>
              <w:t xml:space="preserve">Mk2, </w:t>
            </w:r>
            <w:r w:rsidR="00963D17">
              <w:rPr>
                <w:bCs/>
              </w:rPr>
              <w:t>Mk3</w:t>
            </w:r>
          </w:p>
        </w:tc>
      </w:tr>
      <w:tr w:rsidR="00AD7D31" w:rsidRPr="00A86998" w14:paraId="39CB0945" w14:textId="77777777" w:rsidTr="392E61E4">
        <w:trPr>
          <w:jc w:val="center"/>
        </w:trPr>
        <w:tc>
          <w:tcPr>
            <w:tcW w:w="290" w:type="pct"/>
            <w:vAlign w:val="center"/>
          </w:tcPr>
          <w:p w14:paraId="6997119F" w14:textId="77777777" w:rsidR="00AD7D31" w:rsidRDefault="00AD7D31" w:rsidP="00AD7D31">
            <w:pPr>
              <w:pStyle w:val="Sraopastraipa"/>
              <w:keepLines/>
              <w:widowControl w:val="0"/>
              <w:numPr>
                <w:ilvl w:val="1"/>
                <w:numId w:val="11"/>
              </w:numPr>
              <w:tabs>
                <w:tab w:val="clear" w:pos="851"/>
                <w:tab w:val="left" w:pos="284"/>
                <w:tab w:val="left" w:pos="457"/>
              </w:tabs>
              <w:autoSpaceDN w:val="0"/>
              <w:spacing w:before="60" w:after="60"/>
              <w:ind w:left="316" w:hanging="284"/>
              <w:textAlignment w:val="baseline"/>
              <w:rPr>
                <w:color w:val="FF0000"/>
              </w:rPr>
            </w:pPr>
          </w:p>
        </w:tc>
        <w:tc>
          <w:tcPr>
            <w:tcW w:w="2283" w:type="pct"/>
            <w:vAlign w:val="center"/>
          </w:tcPr>
          <w:p w14:paraId="638BF3A0" w14:textId="1EF06A12" w:rsidR="00AD7D31" w:rsidRPr="007F1192" w:rsidRDefault="005B03BD" w:rsidP="00AD7D31">
            <w:pPr>
              <w:widowControl w:val="0"/>
              <w:rPr>
                <w:bCs/>
              </w:rPr>
            </w:pPr>
            <w:r>
              <w:rPr>
                <w:bCs/>
              </w:rPr>
              <w:t>P</w:t>
            </w:r>
            <w:r w:rsidR="006610D2">
              <w:rPr>
                <w:bCs/>
              </w:rPr>
              <w:t>AKSCAN plokštės suder</w:t>
            </w:r>
            <w:r w:rsidR="003324C0">
              <w:rPr>
                <w:bCs/>
              </w:rPr>
              <w:t xml:space="preserve">inamumas su </w:t>
            </w:r>
            <w:r>
              <w:rPr>
                <w:bCs/>
              </w:rPr>
              <w:t xml:space="preserve">valdikliu </w:t>
            </w:r>
          </w:p>
        </w:tc>
        <w:tc>
          <w:tcPr>
            <w:tcW w:w="2427" w:type="pct"/>
          </w:tcPr>
          <w:p w14:paraId="0B0E2C6D" w14:textId="44F59DEC" w:rsidR="00AD7D31" w:rsidRPr="007F1192" w:rsidRDefault="0021153C" w:rsidP="00AD7D31">
            <w:pPr>
              <w:widowControl w:val="0"/>
            </w:pPr>
            <w:proofErr w:type="spellStart"/>
            <w:r>
              <w:rPr>
                <w:bCs/>
              </w:rPr>
              <w:t>Pakscan</w:t>
            </w:r>
            <w:proofErr w:type="spellEnd"/>
            <w:r>
              <w:rPr>
                <w:bCs/>
              </w:rPr>
              <w:t xml:space="preserve"> P3/P4 </w:t>
            </w:r>
            <w:proofErr w:type="spellStart"/>
            <w:r>
              <w:rPr>
                <w:bCs/>
              </w:rPr>
              <w:t>classic</w:t>
            </w:r>
            <w:proofErr w:type="spellEnd"/>
          </w:p>
        </w:tc>
      </w:tr>
    </w:tbl>
    <w:p w14:paraId="07B0ABBC" w14:textId="77777777" w:rsidR="005D7A04" w:rsidRPr="005D7A04" w:rsidRDefault="005D7A04" w:rsidP="00E32966"/>
    <w:p w14:paraId="48F5D637" w14:textId="77777777" w:rsidR="005D7A04" w:rsidRPr="00D47932" w:rsidRDefault="005D7A04" w:rsidP="005D7A04">
      <w:pPr>
        <w:pStyle w:val="Sraopastraipa"/>
        <w:numPr>
          <w:ilvl w:val="0"/>
          <w:numId w:val="2"/>
        </w:numPr>
        <w:pBdr>
          <w:top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47932">
        <w:rPr>
          <w:rFonts w:ascii="Times New Roman" w:eastAsia="Arial" w:hAnsi="Times New Roman" w:cs="Times New Roman"/>
          <w:b/>
          <w:bCs/>
          <w:sz w:val="20"/>
        </w:rPr>
        <w:t xml:space="preserve">PIRKIMO OBJEKTO APIMTYS </w:t>
      </w:r>
    </w:p>
    <w:p w14:paraId="1A27DE10" w14:textId="77777777" w:rsidR="005D7A04" w:rsidRPr="00413377" w:rsidRDefault="005D7A04" w:rsidP="005D7A04">
      <w:pPr>
        <w:pStyle w:val="Sraopastraipa"/>
        <w:numPr>
          <w:ilvl w:val="1"/>
          <w:numId w:val="2"/>
        </w:numPr>
        <w:pBdr>
          <w:top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ind w:left="425" w:hanging="425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sz w:val="20"/>
        </w:rPr>
      </w:pPr>
      <w:r w:rsidRPr="00413377">
        <w:rPr>
          <w:rFonts w:ascii="Times New Roman" w:hAnsi="Times New Roman" w:cs="Times New Roman"/>
          <w:b/>
          <w:bCs/>
          <w:sz w:val="20"/>
        </w:rPr>
        <w:t>Taikoma kainodara:</w:t>
      </w:r>
    </w:p>
    <w:p w14:paraId="4BE6F8BB" w14:textId="41A71D60" w:rsidR="005D7A04" w:rsidRDefault="00E32966" w:rsidP="005D7A04">
      <w:pPr>
        <w:spacing w:after="0"/>
        <w:ind w:firstLine="426"/>
        <w:rPr>
          <w:rFonts w:ascii="Times New Roman" w:hAnsi="Times New Roman" w:cs="Times New Roman"/>
          <w:sz w:val="20"/>
          <w:lang w:val="lt-LT"/>
        </w:rPr>
      </w:pPr>
      <w:sdt>
        <w:sdtPr>
          <w:rPr>
            <w:rFonts w:ascii="Times New Roman" w:hAnsi="Times New Roman" w:cs="Times New Roman"/>
            <w:sz w:val="20"/>
            <w:lang w:val="lt-LT"/>
          </w:rPr>
          <w:id w:val="6685212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7A04">
            <w:rPr>
              <w:rFonts w:ascii="MS Gothic" w:eastAsia="MS Gothic" w:hAnsi="MS Gothic" w:cs="Times New Roman" w:hint="eastAsia"/>
              <w:sz w:val="20"/>
              <w:lang w:val="lt-LT"/>
            </w:rPr>
            <w:t>☒</w:t>
          </w:r>
        </w:sdtContent>
      </w:sdt>
      <w:r w:rsidR="005D7A04" w:rsidRPr="00413377">
        <w:rPr>
          <w:rFonts w:ascii="Times New Roman" w:hAnsi="Times New Roman" w:cs="Times New Roman"/>
          <w:sz w:val="20"/>
          <w:lang w:val="lt-LT"/>
        </w:rPr>
        <w:t xml:space="preserve"> Fiksuota kaina</w:t>
      </w:r>
    </w:p>
    <w:p w14:paraId="3A13F91B" w14:textId="77777777" w:rsidR="005873F5" w:rsidRDefault="005873F5" w:rsidP="005D7A04">
      <w:pPr>
        <w:spacing w:after="0"/>
        <w:ind w:firstLine="426"/>
        <w:rPr>
          <w:rFonts w:ascii="Times New Roman" w:hAnsi="Times New Roman" w:cs="Times New Roman"/>
          <w:sz w:val="20"/>
          <w:lang w:val="lt-LT"/>
        </w:rPr>
      </w:pPr>
    </w:p>
    <w:p w14:paraId="65695EAC" w14:textId="77777777" w:rsidR="005873F5" w:rsidRDefault="005873F5" w:rsidP="005D7A04">
      <w:pPr>
        <w:spacing w:after="0"/>
        <w:ind w:firstLine="426"/>
        <w:rPr>
          <w:rFonts w:ascii="Times New Roman" w:hAnsi="Times New Roman" w:cs="Times New Roman"/>
          <w:sz w:val="20"/>
          <w:lang w:val="lt-LT"/>
        </w:rPr>
      </w:pPr>
    </w:p>
    <w:p w14:paraId="01907D36" w14:textId="77777777" w:rsidR="005D7A04" w:rsidRDefault="005D7A04" w:rsidP="006B11B9">
      <w:pPr>
        <w:spacing w:after="0"/>
        <w:jc w:val="center"/>
        <w:rPr>
          <w:rFonts w:ascii="Times New Roman" w:hAnsi="Times New Roman" w:cs="Times New Roman"/>
          <w:color w:val="FF0000"/>
          <w:sz w:val="20"/>
        </w:rPr>
      </w:pPr>
    </w:p>
    <w:p w14:paraId="6381EB7E" w14:textId="7C27C306" w:rsidR="006B11B9" w:rsidRPr="00062100" w:rsidRDefault="006B11B9" w:rsidP="006B11B9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4.2. </w:t>
      </w:r>
      <w:r w:rsidRPr="00062100">
        <w:rPr>
          <w:rFonts w:ascii="Times New Roman" w:hAnsi="Times New Roman" w:cs="Times New Roman"/>
          <w:b/>
          <w:bCs/>
          <w:sz w:val="20"/>
        </w:rPr>
        <w:t xml:space="preserve"> </w:t>
      </w:r>
      <w:r w:rsidRPr="003653EC">
        <w:rPr>
          <w:rFonts w:ascii="Times New Roman" w:hAnsi="Times New Roman" w:cs="Times New Roman"/>
          <w:b/>
          <w:bCs/>
          <w:sz w:val="20"/>
          <w:lang w:val="lt-LT"/>
        </w:rPr>
        <w:t xml:space="preserve">Nurodytas tikslus kiekis. Sutarties kaina yra lygi Tiekėjo pasiūlymo kainai be PVM. Pirkėjas įsipareigoja išpirkti visą nurodytą </w:t>
      </w:r>
      <w:r w:rsidRPr="005D7A04">
        <w:rPr>
          <w:rFonts w:ascii="Times New Roman" w:hAnsi="Times New Roman" w:cs="Times New Roman"/>
          <w:b/>
          <w:bCs/>
          <w:sz w:val="20"/>
          <w:lang w:val="lt-LT"/>
        </w:rPr>
        <w:t xml:space="preserve">prekių, </w:t>
      </w:r>
      <w:r w:rsidRPr="003653EC">
        <w:rPr>
          <w:rFonts w:ascii="Times New Roman" w:hAnsi="Times New Roman" w:cs="Times New Roman"/>
          <w:b/>
          <w:bCs/>
          <w:sz w:val="20"/>
          <w:lang w:val="lt-LT"/>
        </w:rPr>
        <w:t>kiekį.</w:t>
      </w:r>
    </w:p>
    <w:p w14:paraId="52B17FF0" w14:textId="6C7F4BD7" w:rsidR="00801133" w:rsidRPr="00AE03BE" w:rsidRDefault="00801133" w:rsidP="00AE03BE">
      <w:pPr>
        <w:spacing w:after="0"/>
        <w:rPr>
          <w:rFonts w:ascii="Times New Roman" w:hAnsi="Times New Roman" w:cs="Times New Roman"/>
          <w:sz w:val="20"/>
          <w:lang w:val="lt-LT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20"/>
        <w:gridCol w:w="4722"/>
        <w:gridCol w:w="2553"/>
        <w:gridCol w:w="1833"/>
      </w:tblGrid>
      <w:tr w:rsidR="00801133" w:rsidRPr="00A86998" w14:paraId="3FAEA142" w14:textId="77777777" w:rsidTr="392E61E4">
        <w:tc>
          <w:tcPr>
            <w:tcW w:w="270" w:type="pct"/>
            <w:vAlign w:val="center"/>
          </w:tcPr>
          <w:p w14:paraId="7E8605DB" w14:textId="77777777" w:rsidR="00801133" w:rsidRPr="00957D38" w:rsidRDefault="00801133">
            <w:pPr>
              <w:spacing w:before="60" w:after="60"/>
              <w:jc w:val="center"/>
              <w:rPr>
                <w:rFonts w:eastAsiaTheme="minorHAnsi"/>
                <w:b/>
                <w:color w:val="FF0000"/>
              </w:rPr>
            </w:pPr>
            <w:r w:rsidRPr="00685494">
              <w:rPr>
                <w:rFonts w:eastAsiaTheme="minorHAnsi"/>
                <w:b/>
              </w:rPr>
              <w:t>Eil. Nr.</w:t>
            </w:r>
          </w:p>
        </w:tc>
        <w:tc>
          <w:tcPr>
            <w:tcW w:w="2452" w:type="pct"/>
            <w:vAlign w:val="center"/>
          </w:tcPr>
          <w:p w14:paraId="769BA36F" w14:textId="77777777" w:rsidR="00801133" w:rsidRPr="00957D38" w:rsidRDefault="00801133">
            <w:pPr>
              <w:spacing w:before="60" w:after="60"/>
              <w:jc w:val="center"/>
              <w:rPr>
                <w:rFonts w:eastAsiaTheme="minorHAnsi"/>
                <w:b/>
              </w:rPr>
            </w:pPr>
            <w:r w:rsidRPr="00685494">
              <w:rPr>
                <w:rFonts w:eastAsiaTheme="minorHAnsi"/>
                <w:b/>
              </w:rPr>
              <w:t>Pavadinimas</w:t>
            </w:r>
          </w:p>
        </w:tc>
        <w:tc>
          <w:tcPr>
            <w:tcW w:w="1326" w:type="pct"/>
            <w:vAlign w:val="center"/>
          </w:tcPr>
          <w:p w14:paraId="7C280811" w14:textId="74EEFCA7" w:rsidR="00801133" w:rsidRPr="00DA011F" w:rsidRDefault="00801133">
            <w:pPr>
              <w:spacing w:before="60" w:after="60"/>
              <w:rPr>
                <w:b/>
                <w:bCs/>
              </w:rPr>
            </w:pPr>
            <w:r w:rsidRPr="00685494">
              <w:rPr>
                <w:b/>
              </w:rPr>
              <w:t xml:space="preserve">Mato vnt. </w:t>
            </w:r>
          </w:p>
        </w:tc>
        <w:tc>
          <w:tcPr>
            <w:tcW w:w="952" w:type="pct"/>
            <w:vAlign w:val="center"/>
          </w:tcPr>
          <w:p w14:paraId="26CA731B" w14:textId="7C9BF26B" w:rsidR="00801133" w:rsidRPr="00957D38" w:rsidRDefault="00FE72AA" w:rsidP="392E61E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K</w:t>
            </w:r>
            <w:r w:rsidR="16A43EC4" w:rsidRPr="392E61E4">
              <w:rPr>
                <w:rFonts w:eastAsiaTheme="minorEastAsia"/>
                <w:b/>
                <w:bCs/>
              </w:rPr>
              <w:t xml:space="preserve">iekis </w:t>
            </w:r>
          </w:p>
        </w:tc>
      </w:tr>
      <w:tr w:rsidR="00801133" w:rsidRPr="00A86998" w14:paraId="1AF7F8E8" w14:textId="77777777" w:rsidTr="392E61E4">
        <w:tc>
          <w:tcPr>
            <w:tcW w:w="270" w:type="pct"/>
          </w:tcPr>
          <w:p w14:paraId="296D41A3" w14:textId="77777777" w:rsidR="00801133" w:rsidRPr="00957D38" w:rsidRDefault="00801133">
            <w:pPr>
              <w:spacing w:before="60" w:after="60"/>
              <w:jc w:val="center"/>
              <w:rPr>
                <w:rFonts w:eastAsiaTheme="minorHAnsi"/>
              </w:rPr>
            </w:pPr>
            <w:r w:rsidRPr="00685494">
              <w:rPr>
                <w:rFonts w:eastAsiaTheme="minorHAnsi"/>
              </w:rPr>
              <w:t>1.</w:t>
            </w:r>
          </w:p>
        </w:tc>
        <w:tc>
          <w:tcPr>
            <w:tcW w:w="2452" w:type="pct"/>
            <w:vAlign w:val="bottom"/>
          </w:tcPr>
          <w:p w14:paraId="5F7BC9D4" w14:textId="6250DB6A" w:rsidR="00801133" w:rsidRPr="00691983" w:rsidRDefault="00F50558" w:rsidP="007C06AE">
            <w:pPr>
              <w:rPr>
                <w:color w:val="000000"/>
                <w:szCs w:val="22"/>
              </w:rPr>
            </w:pPr>
            <w:proofErr w:type="spellStart"/>
            <w:r w:rsidRPr="00691983">
              <w:t>Pakscan</w:t>
            </w:r>
            <w:proofErr w:type="spellEnd"/>
            <w:r w:rsidRPr="00691983">
              <w:t xml:space="preserve"> plokštė MOD6M IQMk3 (G124150302)</w:t>
            </w:r>
          </w:p>
        </w:tc>
        <w:tc>
          <w:tcPr>
            <w:tcW w:w="1326" w:type="pct"/>
          </w:tcPr>
          <w:p w14:paraId="2AFAAC06" w14:textId="12B5BCFA" w:rsidR="00801133" w:rsidRPr="00820187" w:rsidRDefault="005A50BC" w:rsidP="005A50BC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952" w:type="pct"/>
          </w:tcPr>
          <w:p w14:paraId="6DA62C22" w14:textId="6BEFAF10" w:rsidR="00801133" w:rsidRPr="00957D38" w:rsidRDefault="00161F60">
            <w:pPr>
              <w:spacing w:before="60" w:after="60"/>
              <w:jc w:val="center"/>
            </w:pPr>
            <w:r>
              <w:t>2</w:t>
            </w:r>
          </w:p>
        </w:tc>
      </w:tr>
      <w:tr w:rsidR="00801133" w:rsidRPr="00A86998" w14:paraId="3C7E82BA" w14:textId="77777777" w:rsidTr="392E61E4">
        <w:tc>
          <w:tcPr>
            <w:tcW w:w="270" w:type="pct"/>
          </w:tcPr>
          <w:p w14:paraId="3614AD21" w14:textId="77777777" w:rsidR="00801133" w:rsidRPr="00957D38" w:rsidRDefault="00801133">
            <w:pPr>
              <w:spacing w:before="60" w:after="60"/>
              <w:jc w:val="center"/>
              <w:rPr>
                <w:rFonts w:eastAsiaTheme="minorHAnsi"/>
              </w:rPr>
            </w:pPr>
            <w:r w:rsidRPr="00685494">
              <w:rPr>
                <w:rFonts w:eastAsiaTheme="minorHAnsi"/>
              </w:rPr>
              <w:t>2.</w:t>
            </w:r>
          </w:p>
        </w:tc>
        <w:tc>
          <w:tcPr>
            <w:tcW w:w="2452" w:type="pct"/>
            <w:vAlign w:val="bottom"/>
          </w:tcPr>
          <w:p w14:paraId="5242A474" w14:textId="5DDF20C1" w:rsidR="00801133" w:rsidRPr="00691983" w:rsidRDefault="003B08AB" w:rsidP="007C06AE">
            <w:pPr>
              <w:rPr>
                <w:color w:val="000000"/>
                <w:szCs w:val="22"/>
              </w:rPr>
            </w:pPr>
            <w:proofErr w:type="spellStart"/>
            <w:r w:rsidRPr="00691983">
              <w:t>Pagr</w:t>
            </w:r>
            <w:proofErr w:type="spellEnd"/>
            <w:r w:rsidRPr="00691983">
              <w:t>. plokštė MOD6G IQMk3 (G124150302</w:t>
            </w:r>
          </w:p>
        </w:tc>
        <w:tc>
          <w:tcPr>
            <w:tcW w:w="1326" w:type="pct"/>
          </w:tcPr>
          <w:p w14:paraId="61ABCB55" w14:textId="08AEC37E" w:rsidR="00801133" w:rsidRPr="00820187" w:rsidRDefault="005A50BC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952" w:type="pct"/>
          </w:tcPr>
          <w:p w14:paraId="16A469E0" w14:textId="2010F6FE" w:rsidR="00801133" w:rsidRPr="00957D38" w:rsidRDefault="00ED16DC">
            <w:pPr>
              <w:spacing w:before="60" w:after="60"/>
              <w:jc w:val="center"/>
            </w:pPr>
            <w:r>
              <w:t>3</w:t>
            </w:r>
          </w:p>
        </w:tc>
      </w:tr>
      <w:tr w:rsidR="00801133" w:rsidRPr="00A86998" w14:paraId="64EAD0C3" w14:textId="77777777" w:rsidTr="392E61E4">
        <w:tc>
          <w:tcPr>
            <w:tcW w:w="270" w:type="pct"/>
          </w:tcPr>
          <w:p w14:paraId="5C69F6EE" w14:textId="473D6CE3" w:rsidR="00801133" w:rsidRPr="00957D38" w:rsidRDefault="009C3FFE">
            <w:pPr>
              <w:spacing w:before="60" w:after="60"/>
              <w:jc w:val="center"/>
            </w:pPr>
            <w:r>
              <w:t>3.</w:t>
            </w:r>
          </w:p>
        </w:tc>
        <w:tc>
          <w:tcPr>
            <w:tcW w:w="2452" w:type="pct"/>
            <w:vAlign w:val="center"/>
          </w:tcPr>
          <w:p w14:paraId="6832EEBC" w14:textId="3ECE3CFC" w:rsidR="00801133" w:rsidRPr="00691983" w:rsidRDefault="003B08AB" w:rsidP="00F82809">
            <w:pPr>
              <w:rPr>
                <w:color w:val="000000"/>
                <w:szCs w:val="22"/>
              </w:rPr>
            </w:pPr>
            <w:proofErr w:type="spellStart"/>
            <w:r w:rsidRPr="00691983">
              <w:rPr>
                <w:color w:val="000000"/>
                <w:szCs w:val="22"/>
                <w:lang w:val="en-US"/>
              </w:rPr>
              <w:t>Enkoderis</w:t>
            </w:r>
            <w:proofErr w:type="spellEnd"/>
            <w:r w:rsidRPr="00691983">
              <w:rPr>
                <w:color w:val="000000"/>
                <w:szCs w:val="22"/>
                <w:lang w:val="en-US"/>
              </w:rPr>
              <w:t xml:space="preserve"> MOD1D IQMk3 (G124150302)</w:t>
            </w:r>
          </w:p>
        </w:tc>
        <w:tc>
          <w:tcPr>
            <w:tcW w:w="1326" w:type="pct"/>
          </w:tcPr>
          <w:p w14:paraId="04FDA02E" w14:textId="3764F670" w:rsidR="00801133" w:rsidRPr="00820187" w:rsidRDefault="005A50BC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952" w:type="pct"/>
          </w:tcPr>
          <w:p w14:paraId="10F6BE2F" w14:textId="34F4194F" w:rsidR="00801133" w:rsidRPr="00957D38" w:rsidRDefault="00236DEC">
            <w:pPr>
              <w:spacing w:before="60" w:after="60"/>
              <w:jc w:val="center"/>
            </w:pPr>
            <w:r>
              <w:t>3</w:t>
            </w:r>
          </w:p>
        </w:tc>
      </w:tr>
      <w:tr w:rsidR="00466B1B" w:rsidRPr="00A86998" w14:paraId="01745239" w14:textId="77777777" w:rsidTr="392E61E4">
        <w:tc>
          <w:tcPr>
            <w:tcW w:w="270" w:type="pct"/>
          </w:tcPr>
          <w:p w14:paraId="1CF77066" w14:textId="4D92B117" w:rsidR="00466B1B" w:rsidRDefault="00466B1B">
            <w:pPr>
              <w:spacing w:before="60" w:after="60"/>
              <w:jc w:val="center"/>
            </w:pPr>
            <w:r>
              <w:t>4.</w:t>
            </w:r>
          </w:p>
        </w:tc>
        <w:tc>
          <w:tcPr>
            <w:tcW w:w="2452" w:type="pct"/>
            <w:vAlign w:val="center"/>
          </w:tcPr>
          <w:p w14:paraId="5B9FC136" w14:textId="546835B5" w:rsidR="00466B1B" w:rsidRPr="00691983" w:rsidRDefault="00952888" w:rsidP="005F0154">
            <w:pPr>
              <w:rPr>
                <w:color w:val="000000"/>
                <w:szCs w:val="22"/>
              </w:rPr>
            </w:pPr>
            <w:proofErr w:type="spellStart"/>
            <w:r w:rsidRPr="00691983">
              <w:t>Enkoderio</w:t>
            </w:r>
            <w:proofErr w:type="spellEnd"/>
            <w:r w:rsidRPr="00691983">
              <w:t xml:space="preserve"> ašis MOD1C IQMk3 (G124150302)</w:t>
            </w:r>
          </w:p>
        </w:tc>
        <w:tc>
          <w:tcPr>
            <w:tcW w:w="1326" w:type="pct"/>
          </w:tcPr>
          <w:p w14:paraId="1AC40B63" w14:textId="222376E0" w:rsidR="00466B1B" w:rsidRPr="00820187" w:rsidRDefault="005A50BC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952" w:type="pct"/>
          </w:tcPr>
          <w:p w14:paraId="6DF5957A" w14:textId="0BF1CC5B" w:rsidR="00466B1B" w:rsidRDefault="00236DEC">
            <w:pPr>
              <w:spacing w:before="60" w:after="60"/>
              <w:jc w:val="center"/>
            </w:pPr>
            <w:r>
              <w:t>3</w:t>
            </w:r>
          </w:p>
        </w:tc>
      </w:tr>
      <w:tr w:rsidR="00952888" w:rsidRPr="00A86998" w14:paraId="520C06DA" w14:textId="77777777" w:rsidTr="392E61E4">
        <w:tc>
          <w:tcPr>
            <w:tcW w:w="270" w:type="pct"/>
          </w:tcPr>
          <w:p w14:paraId="78650FB1" w14:textId="06966B37" w:rsidR="00952888" w:rsidRDefault="00952888">
            <w:pPr>
              <w:spacing w:before="60" w:after="60"/>
              <w:jc w:val="center"/>
            </w:pPr>
            <w:r>
              <w:t>5.</w:t>
            </w:r>
          </w:p>
        </w:tc>
        <w:tc>
          <w:tcPr>
            <w:tcW w:w="2452" w:type="pct"/>
            <w:vAlign w:val="center"/>
          </w:tcPr>
          <w:p w14:paraId="5817EDE4" w14:textId="7002CE40" w:rsidR="00952888" w:rsidRPr="00691983" w:rsidRDefault="0050151B" w:rsidP="005F0154">
            <w:r>
              <w:t>Padėties plokštė IQ10/</w:t>
            </w:r>
            <w:r w:rsidR="00A46A00">
              <w:t>18</w:t>
            </w:r>
            <w:r w:rsidR="00E0074D">
              <w:t xml:space="preserve"> </w:t>
            </w:r>
            <w:r w:rsidR="00A46A00">
              <w:t>Mk2 MOD1C</w:t>
            </w:r>
          </w:p>
        </w:tc>
        <w:tc>
          <w:tcPr>
            <w:tcW w:w="1326" w:type="pct"/>
          </w:tcPr>
          <w:p w14:paraId="290E1B1F" w14:textId="0FFA43B8" w:rsidR="00952888" w:rsidRDefault="00185B5C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952" w:type="pct"/>
          </w:tcPr>
          <w:p w14:paraId="1D333F31" w14:textId="70978269" w:rsidR="00952888" w:rsidRDefault="00AF6004">
            <w:pPr>
              <w:spacing w:before="60" w:after="60"/>
              <w:jc w:val="center"/>
            </w:pPr>
            <w:r>
              <w:t>5</w:t>
            </w:r>
          </w:p>
        </w:tc>
      </w:tr>
      <w:tr w:rsidR="00A46A00" w:rsidRPr="00A86998" w14:paraId="0CF53181" w14:textId="77777777" w:rsidTr="392E61E4">
        <w:tc>
          <w:tcPr>
            <w:tcW w:w="270" w:type="pct"/>
          </w:tcPr>
          <w:p w14:paraId="53AB6A0C" w14:textId="18E70937" w:rsidR="00A46A00" w:rsidRDefault="00A46A00" w:rsidP="00A46A00">
            <w:pPr>
              <w:spacing w:before="60" w:after="60"/>
              <w:jc w:val="center"/>
            </w:pPr>
            <w:r>
              <w:t>6.</w:t>
            </w:r>
          </w:p>
        </w:tc>
        <w:tc>
          <w:tcPr>
            <w:tcW w:w="2452" w:type="pct"/>
            <w:vAlign w:val="center"/>
          </w:tcPr>
          <w:p w14:paraId="72102FFD" w14:textId="3AAF3EA3" w:rsidR="00A46A00" w:rsidRPr="00691983" w:rsidRDefault="00A46A00" w:rsidP="00A46A00">
            <w:r>
              <w:t>Padėties plokštė IQ</w:t>
            </w:r>
            <w:r w:rsidR="0000668B">
              <w:t>20</w:t>
            </w:r>
            <w:r>
              <w:t>/</w:t>
            </w:r>
            <w:r w:rsidR="0000668B">
              <w:t>25</w:t>
            </w:r>
            <w:r w:rsidR="00E0074D">
              <w:t xml:space="preserve"> </w:t>
            </w:r>
            <w:r>
              <w:t>Mk2 MOD1C</w:t>
            </w:r>
          </w:p>
        </w:tc>
        <w:tc>
          <w:tcPr>
            <w:tcW w:w="1326" w:type="pct"/>
          </w:tcPr>
          <w:p w14:paraId="720DF0BF" w14:textId="0F04A3B1" w:rsidR="00A46A00" w:rsidRDefault="00A46A00" w:rsidP="00A46A00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952" w:type="pct"/>
          </w:tcPr>
          <w:p w14:paraId="1BD9C8B3" w14:textId="36896A5C" w:rsidR="00A46A00" w:rsidRDefault="008140A3" w:rsidP="00A46A00">
            <w:pPr>
              <w:spacing w:before="60" w:after="60"/>
              <w:jc w:val="center"/>
            </w:pPr>
            <w:r>
              <w:t>3</w:t>
            </w:r>
          </w:p>
        </w:tc>
      </w:tr>
      <w:tr w:rsidR="0000668B" w:rsidRPr="00A86998" w14:paraId="491594AE" w14:textId="77777777" w:rsidTr="392E61E4">
        <w:tc>
          <w:tcPr>
            <w:tcW w:w="270" w:type="pct"/>
          </w:tcPr>
          <w:p w14:paraId="172732B1" w14:textId="67F78538" w:rsidR="0000668B" w:rsidRDefault="0000668B" w:rsidP="0000668B">
            <w:pPr>
              <w:spacing w:before="60" w:after="60"/>
              <w:jc w:val="center"/>
            </w:pPr>
            <w:r>
              <w:t>7.</w:t>
            </w:r>
          </w:p>
        </w:tc>
        <w:tc>
          <w:tcPr>
            <w:tcW w:w="2452" w:type="pct"/>
            <w:vAlign w:val="center"/>
          </w:tcPr>
          <w:p w14:paraId="55D06905" w14:textId="5E3537EC" w:rsidR="0000668B" w:rsidRPr="00691983" w:rsidRDefault="0000668B" w:rsidP="0000668B">
            <w:r>
              <w:t>Padėties plokštė IQ</w:t>
            </w:r>
            <w:r w:rsidR="00E0074D">
              <w:t xml:space="preserve">35 </w:t>
            </w:r>
            <w:r>
              <w:t>Mk2 MOD1C</w:t>
            </w:r>
          </w:p>
        </w:tc>
        <w:tc>
          <w:tcPr>
            <w:tcW w:w="1326" w:type="pct"/>
          </w:tcPr>
          <w:p w14:paraId="3759D1EA" w14:textId="40087978" w:rsidR="0000668B" w:rsidRDefault="0000668B" w:rsidP="0000668B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952" w:type="pct"/>
          </w:tcPr>
          <w:p w14:paraId="0BD6C378" w14:textId="298A2161" w:rsidR="0000668B" w:rsidRDefault="008140A3" w:rsidP="0000668B">
            <w:pPr>
              <w:spacing w:before="60" w:after="60"/>
              <w:jc w:val="center"/>
            </w:pPr>
            <w:r>
              <w:t>3</w:t>
            </w:r>
          </w:p>
        </w:tc>
      </w:tr>
      <w:tr w:rsidR="008140A3" w:rsidRPr="00A86998" w14:paraId="1A476664" w14:textId="77777777" w:rsidTr="392E61E4">
        <w:tc>
          <w:tcPr>
            <w:tcW w:w="270" w:type="pct"/>
          </w:tcPr>
          <w:p w14:paraId="2CE2225F" w14:textId="365923C7" w:rsidR="008140A3" w:rsidRDefault="008140A3" w:rsidP="008140A3">
            <w:pPr>
              <w:spacing w:before="60" w:after="60"/>
              <w:jc w:val="center"/>
            </w:pPr>
            <w:r>
              <w:t>8.</w:t>
            </w:r>
          </w:p>
        </w:tc>
        <w:tc>
          <w:tcPr>
            <w:tcW w:w="2452" w:type="pct"/>
            <w:vAlign w:val="center"/>
          </w:tcPr>
          <w:p w14:paraId="7A4D67F5" w14:textId="49716A7E" w:rsidR="008140A3" w:rsidRPr="00691983" w:rsidRDefault="008140A3" w:rsidP="008140A3">
            <w:r>
              <w:t>Padėties plokštė IQ40/90Mk2 MOD1C</w:t>
            </w:r>
          </w:p>
        </w:tc>
        <w:tc>
          <w:tcPr>
            <w:tcW w:w="1326" w:type="pct"/>
          </w:tcPr>
          <w:p w14:paraId="069A0CDB" w14:textId="2028C4F7" w:rsidR="008140A3" w:rsidRDefault="008140A3" w:rsidP="008140A3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952" w:type="pct"/>
          </w:tcPr>
          <w:p w14:paraId="5EEBE1EF" w14:textId="2BC86783" w:rsidR="008140A3" w:rsidRDefault="00E414C1" w:rsidP="008140A3">
            <w:pPr>
              <w:spacing w:before="60" w:after="60"/>
              <w:jc w:val="center"/>
            </w:pPr>
            <w:r>
              <w:t>3</w:t>
            </w:r>
          </w:p>
        </w:tc>
      </w:tr>
      <w:tr w:rsidR="008140A3" w:rsidRPr="00A86998" w14:paraId="7BECD952" w14:textId="77777777" w:rsidTr="392E61E4">
        <w:tc>
          <w:tcPr>
            <w:tcW w:w="270" w:type="pct"/>
          </w:tcPr>
          <w:p w14:paraId="29BC82C5" w14:textId="41308CF4" w:rsidR="008140A3" w:rsidRDefault="008140A3" w:rsidP="008140A3">
            <w:pPr>
              <w:spacing w:before="60" w:after="60"/>
              <w:jc w:val="center"/>
            </w:pPr>
            <w:r>
              <w:t>9.</w:t>
            </w:r>
          </w:p>
        </w:tc>
        <w:tc>
          <w:tcPr>
            <w:tcW w:w="2452" w:type="pct"/>
            <w:vAlign w:val="center"/>
          </w:tcPr>
          <w:p w14:paraId="3FF17B5C" w14:textId="716BFC70" w:rsidR="008140A3" w:rsidRDefault="00822B32" w:rsidP="008140A3">
            <w:r>
              <w:t>Ekranas Mk3</w:t>
            </w:r>
            <w:r w:rsidR="00A47504">
              <w:t xml:space="preserve"> MOD</w:t>
            </w:r>
            <w:r w:rsidR="00476930">
              <w:t>20C</w:t>
            </w:r>
          </w:p>
        </w:tc>
        <w:tc>
          <w:tcPr>
            <w:tcW w:w="1326" w:type="pct"/>
          </w:tcPr>
          <w:p w14:paraId="2E165050" w14:textId="0E9CFD99" w:rsidR="008140A3" w:rsidRDefault="00822B32" w:rsidP="008140A3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952" w:type="pct"/>
          </w:tcPr>
          <w:p w14:paraId="2913E960" w14:textId="37B9A076" w:rsidR="008140A3" w:rsidRDefault="00822B32" w:rsidP="008140A3">
            <w:pPr>
              <w:spacing w:before="60" w:after="60"/>
              <w:jc w:val="center"/>
            </w:pPr>
            <w:r>
              <w:t>3</w:t>
            </w:r>
          </w:p>
        </w:tc>
      </w:tr>
    </w:tbl>
    <w:p w14:paraId="2A544A15" w14:textId="13766443" w:rsidR="00E868E9" w:rsidRPr="00E6631C" w:rsidRDefault="00556C61" w:rsidP="009D50C8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E6631C">
        <w:rPr>
          <w:rFonts w:ascii="Times New Roman" w:eastAsia="Arial" w:hAnsi="Times New Roman" w:cs="Times New Roman"/>
          <w:b/>
          <w:bCs/>
          <w:sz w:val="20"/>
        </w:rPr>
        <w:t>KARTU SU PASIŪLYMU PATEIKIAMI DOKUMENTAI</w:t>
      </w:r>
    </w:p>
    <w:tbl>
      <w:tblPr>
        <w:tblStyle w:val="Lentelstinklelis"/>
        <w:tblW w:w="9634" w:type="dxa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044"/>
      </w:tblGrid>
      <w:tr w:rsidR="00C326AD" w:rsidRPr="00A86998" w14:paraId="5988254A" w14:textId="77777777" w:rsidTr="00AE6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left"/>
        </w:trPr>
        <w:tc>
          <w:tcPr>
            <w:tcW w:w="590" w:type="dxa"/>
          </w:tcPr>
          <w:p w14:paraId="2A5CD7DE" w14:textId="0C052155" w:rsidR="00C326AD" w:rsidRPr="00972415" w:rsidRDefault="00C326AD" w:rsidP="00A85A68">
            <w:pPr>
              <w:tabs>
                <w:tab w:val="clear" w:pos="851"/>
              </w:tabs>
              <w:ind w:hanging="21"/>
              <w:jc w:val="left"/>
              <w:rPr>
                <w:rFonts w:ascii="Times New Roman" w:hAnsi="Times New Roman" w:cs="Times New Roman"/>
                <w:b/>
              </w:rPr>
            </w:pPr>
            <w:r w:rsidRPr="00972415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9044" w:type="dxa"/>
          </w:tcPr>
          <w:p w14:paraId="46D228DA" w14:textId="118A372D" w:rsidR="00C326AD" w:rsidRPr="00972415" w:rsidRDefault="00C326AD" w:rsidP="00C326AD">
            <w:pPr>
              <w:ind w:hanging="113"/>
              <w:jc w:val="center"/>
              <w:rPr>
                <w:rFonts w:ascii="Times New Roman" w:hAnsi="Times New Roman" w:cs="Times New Roman"/>
                <w:b/>
              </w:rPr>
            </w:pPr>
            <w:r w:rsidRPr="00972415">
              <w:rPr>
                <w:rFonts w:ascii="Times New Roman" w:hAnsi="Times New Roman" w:cs="Times New Roman"/>
                <w:b/>
              </w:rPr>
              <w:t>Pavadinimas</w:t>
            </w:r>
          </w:p>
        </w:tc>
      </w:tr>
      <w:tr w:rsidR="00C326AD" w:rsidRPr="00A86998" w14:paraId="2EA32E44" w14:textId="77777777" w:rsidTr="00AE6820">
        <w:trPr>
          <w:trHeight w:val="184"/>
          <w:jc w:val="left"/>
        </w:trPr>
        <w:tc>
          <w:tcPr>
            <w:tcW w:w="590" w:type="dxa"/>
          </w:tcPr>
          <w:p w14:paraId="2CDA6919" w14:textId="55EE22DD" w:rsidR="00C326AD" w:rsidRPr="00244958" w:rsidRDefault="00BD7A7D" w:rsidP="00AE6820">
            <w:pPr>
              <w:pStyle w:val="Sraopastraipa"/>
              <w:widowControl w:val="0"/>
              <w:numPr>
                <w:ilvl w:val="0"/>
                <w:numId w:val="0"/>
              </w:numPr>
              <w:tabs>
                <w:tab w:val="clear" w:pos="851"/>
                <w:tab w:val="clear" w:pos="5779"/>
                <w:tab w:val="left" w:pos="284"/>
              </w:tabs>
              <w:autoSpaceDN w:val="0"/>
              <w:spacing w:after="0"/>
              <w:contextualSpacing w:val="0"/>
              <w:jc w:val="left"/>
              <w:textAlignment w:val="baseline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5.1.</w:t>
            </w:r>
          </w:p>
        </w:tc>
        <w:tc>
          <w:tcPr>
            <w:tcW w:w="9044" w:type="dxa"/>
          </w:tcPr>
          <w:p w14:paraId="51FE9C47" w14:textId="7A3619B3" w:rsidR="00C326AD" w:rsidRPr="00C326AD" w:rsidRDefault="00116C98" w:rsidP="00AE6820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16C98">
              <w:rPr>
                <w:rFonts w:ascii="Times New Roman" w:hAnsi="Times New Roman" w:cs="Times New Roman"/>
                <w:lang w:val="en-US"/>
              </w:rPr>
              <w:t>Techninių</w:t>
            </w:r>
            <w:proofErr w:type="spellEnd"/>
            <w:r w:rsidRPr="00116C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6C98">
              <w:rPr>
                <w:rFonts w:ascii="Times New Roman" w:hAnsi="Times New Roman" w:cs="Times New Roman"/>
                <w:lang w:val="en-US"/>
              </w:rPr>
              <w:t>parametrų</w:t>
            </w:r>
            <w:proofErr w:type="spellEnd"/>
            <w:r w:rsidRPr="00116C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6C98">
              <w:rPr>
                <w:rFonts w:ascii="Times New Roman" w:hAnsi="Times New Roman" w:cs="Times New Roman"/>
                <w:lang w:val="en-US"/>
              </w:rPr>
              <w:t>atitikties</w:t>
            </w:r>
            <w:proofErr w:type="spellEnd"/>
            <w:r w:rsidRPr="00116C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6C98">
              <w:rPr>
                <w:rFonts w:ascii="Times New Roman" w:hAnsi="Times New Roman" w:cs="Times New Roman"/>
                <w:lang w:val="en-US"/>
              </w:rPr>
              <w:t>lentelė</w:t>
            </w:r>
            <w:proofErr w:type="spellEnd"/>
            <w:r w:rsidRPr="00116C98">
              <w:rPr>
                <w:rFonts w:ascii="Times New Roman" w:hAnsi="Times New Roman" w:cs="Times New Roman"/>
                <w:lang w:val="en-US"/>
              </w:rPr>
              <w:t xml:space="preserve"> (TS </w:t>
            </w:r>
            <w:proofErr w:type="spellStart"/>
            <w:r w:rsidRPr="00116C98">
              <w:rPr>
                <w:rFonts w:ascii="Times New Roman" w:hAnsi="Times New Roman" w:cs="Times New Roman"/>
                <w:lang w:val="en-US"/>
              </w:rPr>
              <w:t>priedas</w:t>
            </w:r>
            <w:proofErr w:type="spellEnd"/>
            <w:r w:rsidRPr="00116C98">
              <w:rPr>
                <w:rFonts w:ascii="Times New Roman" w:hAnsi="Times New Roman" w:cs="Times New Roman"/>
                <w:lang w:val="en-US"/>
              </w:rPr>
              <w:t xml:space="preserve"> Nr. 1)</w:t>
            </w:r>
          </w:p>
        </w:tc>
      </w:tr>
    </w:tbl>
    <w:p w14:paraId="2D7DBECA" w14:textId="3D3DC6A3" w:rsidR="004C4869" w:rsidRPr="00E6631C" w:rsidRDefault="004C4869" w:rsidP="00B36F5A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E6631C">
        <w:rPr>
          <w:rFonts w:ascii="Times New Roman" w:eastAsia="Arial" w:hAnsi="Times New Roman" w:cs="Times New Roman"/>
          <w:b/>
          <w:bCs/>
          <w:sz w:val="20"/>
        </w:rPr>
        <w:t>SUTARTIES VYKDYMO METU TEIKIAMI DOKUMENTAI</w:t>
      </w:r>
    </w:p>
    <w:tbl>
      <w:tblPr>
        <w:tblStyle w:val="Lentelstinklelis"/>
        <w:tblW w:w="9634" w:type="dxa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77"/>
        <w:gridCol w:w="4214"/>
      </w:tblGrid>
      <w:tr w:rsidR="00F61AF0" w:rsidRPr="00A86998" w14:paraId="12EB6E96" w14:textId="77777777" w:rsidTr="00AE6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643" w:type="dxa"/>
          </w:tcPr>
          <w:p w14:paraId="53317C60" w14:textId="48BE5B4F" w:rsidR="00F61AF0" w:rsidRPr="00972415" w:rsidRDefault="00F61AF0" w:rsidP="00A85A68">
            <w:pPr>
              <w:tabs>
                <w:tab w:val="clear" w:pos="851"/>
              </w:tabs>
              <w:ind w:hanging="21"/>
              <w:jc w:val="left"/>
              <w:rPr>
                <w:rFonts w:ascii="Times New Roman" w:hAnsi="Times New Roman" w:cs="Times New Roman"/>
                <w:b/>
              </w:rPr>
            </w:pPr>
            <w:r w:rsidRPr="00972415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7" w:type="dxa"/>
          </w:tcPr>
          <w:p w14:paraId="2C7D4E69" w14:textId="282E8AB2" w:rsidR="00F61AF0" w:rsidRPr="00972415" w:rsidRDefault="00F61AF0" w:rsidP="009E26A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2415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4214" w:type="dxa"/>
          </w:tcPr>
          <w:p w14:paraId="53522F3F" w14:textId="2D34456B" w:rsidR="00F61AF0" w:rsidRPr="00972415" w:rsidRDefault="00F61AF0" w:rsidP="00A85A68">
            <w:pPr>
              <w:widowControl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2415">
              <w:rPr>
                <w:rFonts w:ascii="Times New Roman" w:hAnsi="Times New Roman" w:cs="Times New Roman"/>
                <w:b/>
              </w:rPr>
              <w:t>Teikimo momentas</w:t>
            </w:r>
          </w:p>
        </w:tc>
      </w:tr>
      <w:tr w:rsidR="00F61AF0" w:rsidRPr="00A86998" w14:paraId="26F2D3E1" w14:textId="77777777" w:rsidTr="00AE6820">
        <w:trPr>
          <w:jc w:val="left"/>
          <w:hidden/>
        </w:trPr>
        <w:tc>
          <w:tcPr>
            <w:tcW w:w="643" w:type="dxa"/>
          </w:tcPr>
          <w:p w14:paraId="2B7658B4" w14:textId="77777777" w:rsidR="00C326AD" w:rsidRPr="00C326AD" w:rsidRDefault="00C326AD" w:rsidP="00C326AD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clear" w:pos="5779"/>
                <w:tab w:val="left" w:pos="426"/>
              </w:tabs>
              <w:spacing w:after="0"/>
              <w:contextualSpacing w:val="0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vanish/>
                <w:color w:val="FF0000"/>
              </w:rPr>
            </w:pPr>
          </w:p>
          <w:p w14:paraId="0597CC94" w14:textId="77777777" w:rsidR="00C326AD" w:rsidRPr="00C326AD" w:rsidRDefault="00C326AD" w:rsidP="00C326AD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clear" w:pos="5779"/>
                <w:tab w:val="left" w:pos="426"/>
              </w:tabs>
              <w:spacing w:after="0"/>
              <w:contextualSpacing w:val="0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vanish/>
                <w:color w:val="FF0000"/>
              </w:rPr>
            </w:pPr>
          </w:p>
          <w:p w14:paraId="4F90F292" w14:textId="77777777" w:rsidR="00C326AD" w:rsidRPr="00C326AD" w:rsidRDefault="00C326AD" w:rsidP="00C326AD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clear" w:pos="5779"/>
                <w:tab w:val="left" w:pos="426"/>
              </w:tabs>
              <w:spacing w:after="0"/>
              <w:contextualSpacing w:val="0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vanish/>
                <w:color w:val="FF0000"/>
              </w:rPr>
            </w:pPr>
          </w:p>
          <w:p w14:paraId="2ADCBB03" w14:textId="77777777" w:rsidR="00C326AD" w:rsidRPr="00C326AD" w:rsidRDefault="00C326AD" w:rsidP="00C326AD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clear" w:pos="5779"/>
                <w:tab w:val="left" w:pos="426"/>
              </w:tabs>
              <w:spacing w:after="0"/>
              <w:contextualSpacing w:val="0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vanish/>
                <w:color w:val="FF0000"/>
              </w:rPr>
            </w:pPr>
          </w:p>
          <w:p w14:paraId="074C91EF" w14:textId="77777777" w:rsidR="00C326AD" w:rsidRPr="00C326AD" w:rsidRDefault="00C326AD" w:rsidP="00C326AD">
            <w:pPr>
              <w:pStyle w:val="Sraopastraipa"/>
              <w:widowControl w:val="0"/>
              <w:numPr>
                <w:ilvl w:val="0"/>
                <w:numId w:val="9"/>
              </w:numPr>
              <w:tabs>
                <w:tab w:val="clear" w:pos="5779"/>
                <w:tab w:val="left" w:pos="426"/>
              </w:tabs>
              <w:spacing w:after="0"/>
              <w:contextualSpacing w:val="0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vanish/>
                <w:color w:val="FF0000"/>
              </w:rPr>
            </w:pPr>
          </w:p>
          <w:p w14:paraId="6CFE3D24" w14:textId="70FF2573" w:rsidR="00F61AF0" w:rsidRPr="00E6631C" w:rsidRDefault="00F61AF0" w:rsidP="00C326AD">
            <w:pPr>
              <w:pStyle w:val="Antrat2"/>
              <w:keepNext w:val="0"/>
              <w:keepLines w:val="0"/>
              <w:widowControl w:val="0"/>
              <w:numPr>
                <w:ilvl w:val="1"/>
                <w:numId w:val="9"/>
              </w:numPr>
              <w:tabs>
                <w:tab w:val="left" w:pos="426"/>
              </w:tabs>
              <w:spacing w:before="0"/>
              <w:ind w:left="436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77" w:type="dxa"/>
          </w:tcPr>
          <w:p w14:paraId="707C874F" w14:textId="0FE8D716" w:rsidR="00F61AF0" w:rsidRPr="00C70326" w:rsidRDefault="001B7D99" w:rsidP="009E26A0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</w:rPr>
            </w:pPr>
            <w:r w:rsidRPr="00C70326">
              <w:rPr>
                <w:rFonts w:ascii="Times New Roman" w:hAnsi="Times New Roman" w:cs="Times New Roman"/>
              </w:rPr>
              <w:t>Pateikti</w:t>
            </w:r>
            <w:r w:rsidR="008B0AF4" w:rsidRPr="00C70326">
              <w:rPr>
                <w:rFonts w:ascii="Times New Roman" w:hAnsi="Times New Roman" w:cs="Times New Roman"/>
              </w:rPr>
              <w:t xml:space="preserve"> gaminio techninį pasą</w:t>
            </w:r>
          </w:p>
        </w:tc>
        <w:tc>
          <w:tcPr>
            <w:tcW w:w="4214" w:type="dxa"/>
          </w:tcPr>
          <w:p w14:paraId="1CD4B364" w14:textId="53C870FE" w:rsidR="00F61AF0" w:rsidRPr="00C70326" w:rsidRDefault="00C70326" w:rsidP="009E26A0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</w:rPr>
            </w:pPr>
            <w:r w:rsidRPr="00C70326">
              <w:rPr>
                <w:rFonts w:ascii="Times New Roman" w:hAnsi="Times New Roman" w:cs="Times New Roman"/>
              </w:rPr>
              <w:t>Su kiekviena preke</w:t>
            </w:r>
          </w:p>
        </w:tc>
      </w:tr>
      <w:tr w:rsidR="00C70326" w:rsidRPr="00A86998" w14:paraId="734FE169" w14:textId="77777777" w:rsidTr="00AE6820">
        <w:trPr>
          <w:jc w:val="left"/>
        </w:trPr>
        <w:tc>
          <w:tcPr>
            <w:tcW w:w="643" w:type="dxa"/>
          </w:tcPr>
          <w:p w14:paraId="4CB71C54" w14:textId="77777777" w:rsidR="00C70326" w:rsidRPr="00E6631C" w:rsidRDefault="00C70326" w:rsidP="00EC4913">
            <w:pPr>
              <w:pStyle w:val="Antrat2"/>
              <w:keepNext w:val="0"/>
              <w:keepLines w:val="0"/>
              <w:widowControl w:val="0"/>
              <w:numPr>
                <w:ilvl w:val="1"/>
                <w:numId w:val="9"/>
              </w:numPr>
              <w:tabs>
                <w:tab w:val="left" w:pos="426"/>
              </w:tabs>
              <w:spacing w:before="0"/>
              <w:ind w:left="720" w:hanging="674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77" w:type="dxa"/>
          </w:tcPr>
          <w:p w14:paraId="27C6A832" w14:textId="49FEE790" w:rsidR="00C70326" w:rsidRPr="00C70326" w:rsidRDefault="00C70326" w:rsidP="00C70326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</w:rPr>
            </w:pPr>
            <w:r w:rsidRPr="00C70326">
              <w:rPr>
                <w:rFonts w:ascii="Times New Roman" w:hAnsi="Times New Roman" w:cs="Times New Roman"/>
              </w:rPr>
              <w:t>Montavimo instrukciją</w:t>
            </w:r>
          </w:p>
        </w:tc>
        <w:tc>
          <w:tcPr>
            <w:tcW w:w="4214" w:type="dxa"/>
          </w:tcPr>
          <w:p w14:paraId="308EDA0D" w14:textId="6B464CCA" w:rsidR="00C70326" w:rsidRPr="00C70326" w:rsidRDefault="00C70326" w:rsidP="008B2DF3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</w:rPr>
            </w:pPr>
            <w:r w:rsidRPr="00C70326">
              <w:rPr>
                <w:rFonts w:ascii="Times New Roman" w:hAnsi="Times New Roman" w:cs="Times New Roman"/>
              </w:rPr>
              <w:t>Su kiekviena preke</w:t>
            </w:r>
          </w:p>
        </w:tc>
      </w:tr>
      <w:tr w:rsidR="00C70326" w:rsidRPr="00A86998" w14:paraId="257EC467" w14:textId="77777777" w:rsidTr="00AE6820">
        <w:trPr>
          <w:jc w:val="left"/>
        </w:trPr>
        <w:tc>
          <w:tcPr>
            <w:tcW w:w="643" w:type="dxa"/>
          </w:tcPr>
          <w:p w14:paraId="6E60BF97" w14:textId="285E164C" w:rsidR="00C70326" w:rsidRPr="00C70326" w:rsidRDefault="00EC4913" w:rsidP="00EC4913">
            <w:pPr>
              <w:pStyle w:val="Antrat2"/>
              <w:keepNext w:val="0"/>
              <w:keepLines w:val="0"/>
              <w:widowControl w:val="0"/>
              <w:tabs>
                <w:tab w:val="left" w:pos="426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C70326" w:rsidRPr="00C7032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5.3</w:t>
            </w:r>
          </w:p>
        </w:tc>
        <w:tc>
          <w:tcPr>
            <w:tcW w:w="4777" w:type="dxa"/>
          </w:tcPr>
          <w:p w14:paraId="10A2FF1E" w14:textId="34EE3A9C" w:rsidR="00C70326" w:rsidRPr="00C70326" w:rsidRDefault="00C70326" w:rsidP="00C70326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</w:rPr>
            </w:pPr>
            <w:r w:rsidRPr="00C70326">
              <w:rPr>
                <w:rFonts w:ascii="Times New Roman" w:hAnsi="Times New Roman" w:cs="Times New Roman"/>
              </w:rPr>
              <w:t>Prekės garantinį dokumentą.</w:t>
            </w:r>
          </w:p>
        </w:tc>
        <w:tc>
          <w:tcPr>
            <w:tcW w:w="4214" w:type="dxa"/>
          </w:tcPr>
          <w:p w14:paraId="23DE62BD" w14:textId="29271187" w:rsidR="00C70326" w:rsidRPr="00C70326" w:rsidRDefault="00C70326" w:rsidP="008B2DF3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</w:rPr>
            </w:pPr>
            <w:r w:rsidRPr="00C70326">
              <w:rPr>
                <w:rFonts w:ascii="Times New Roman" w:hAnsi="Times New Roman" w:cs="Times New Roman"/>
              </w:rPr>
              <w:t>Su kiekviena preke</w:t>
            </w:r>
          </w:p>
        </w:tc>
      </w:tr>
      <w:tr w:rsidR="00E503BB" w:rsidRPr="00A86998" w14:paraId="1FB799DD" w14:textId="77777777" w:rsidTr="00AE6820">
        <w:trPr>
          <w:jc w:val="left"/>
        </w:trPr>
        <w:tc>
          <w:tcPr>
            <w:tcW w:w="643" w:type="dxa"/>
          </w:tcPr>
          <w:p w14:paraId="379BABC0" w14:textId="3C8A2485" w:rsidR="00E503BB" w:rsidRDefault="00EC4913" w:rsidP="00EC4913">
            <w:pPr>
              <w:pStyle w:val="Antrat2"/>
              <w:keepNext w:val="0"/>
              <w:keepLines w:val="0"/>
              <w:widowControl w:val="0"/>
              <w:tabs>
                <w:tab w:val="left" w:pos="426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E503B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.4</w:t>
            </w:r>
          </w:p>
        </w:tc>
        <w:tc>
          <w:tcPr>
            <w:tcW w:w="4777" w:type="dxa"/>
          </w:tcPr>
          <w:p w14:paraId="6A18AFE7" w14:textId="4425DE12" w:rsidR="00E503BB" w:rsidRPr="00C70326" w:rsidRDefault="00E503BB" w:rsidP="00E503BB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ATEX sertifikat</w:t>
            </w:r>
            <w:r w:rsidR="008B2DF3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4214" w:type="dxa"/>
          </w:tcPr>
          <w:p w14:paraId="502111E0" w14:textId="5C88D783" w:rsidR="00E503BB" w:rsidRPr="00C70326" w:rsidRDefault="008B2DF3" w:rsidP="008B2DF3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Vienas bendras</w:t>
            </w:r>
          </w:p>
        </w:tc>
      </w:tr>
    </w:tbl>
    <w:p w14:paraId="4716F97D" w14:textId="77777777" w:rsidR="001D5D3E" w:rsidRPr="00B7574B" w:rsidRDefault="001D5D3E" w:rsidP="00B36F5A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bookmarkStart w:id="3" w:name="_Hlk34730466"/>
      <w:r w:rsidRPr="00B7574B">
        <w:rPr>
          <w:rFonts w:ascii="Times New Roman" w:eastAsia="Arial" w:hAnsi="Times New Roman" w:cs="Times New Roman"/>
          <w:b/>
          <w:bCs/>
          <w:sz w:val="20"/>
        </w:rPr>
        <w:t>SUTARTINIŲ ĮSIPAREIGOJIMŲ VYKDYMO VIETA</w:t>
      </w:r>
      <w:bookmarkEnd w:id="3"/>
    </w:p>
    <w:p w14:paraId="576E0334" w14:textId="77777777" w:rsidR="001D5D3E" w:rsidRPr="00B7574B" w:rsidRDefault="001D5D3E">
      <w:pPr>
        <w:pStyle w:val="Sraopastraipa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sz w:val="20"/>
        </w:rPr>
      </w:pPr>
    </w:p>
    <w:p w14:paraId="327DD714" w14:textId="77777777" w:rsidR="001D5D3E" w:rsidRPr="00B7574B" w:rsidRDefault="001D5D3E">
      <w:pPr>
        <w:pStyle w:val="Sraopastraipa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sz w:val="20"/>
        </w:rPr>
      </w:pPr>
    </w:p>
    <w:p w14:paraId="20B0F767" w14:textId="77777777" w:rsidR="001D5D3E" w:rsidRPr="00B7574B" w:rsidRDefault="001D5D3E">
      <w:pPr>
        <w:pStyle w:val="Sraopastraipa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sz w:val="20"/>
        </w:rPr>
      </w:pPr>
    </w:p>
    <w:p w14:paraId="400FFBCA" w14:textId="77777777" w:rsidR="001D5D3E" w:rsidRPr="00B7574B" w:rsidRDefault="001D5D3E">
      <w:pPr>
        <w:pStyle w:val="Sraopastraipa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sz w:val="20"/>
        </w:rPr>
      </w:pPr>
    </w:p>
    <w:p w14:paraId="59B64516" w14:textId="4C0C6652" w:rsidR="001D526E" w:rsidRPr="00B7574B" w:rsidRDefault="00E32966" w:rsidP="001D526E">
      <w:pPr>
        <w:pStyle w:val="Sraopastraipa"/>
        <w:numPr>
          <w:ilvl w:val="0"/>
          <w:numId w:val="0"/>
        </w:numPr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eastAsia="MS Gothic" w:hAnsi="Times New Roman" w:cs="Times New Roman"/>
            <w:sz w:val="20"/>
          </w:rPr>
          <w:id w:val="-1736541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97604">
            <w:rPr>
              <w:rFonts w:ascii="MS Gothic" w:eastAsia="MS Gothic" w:hAnsi="MS Gothic" w:cs="Times New Roman" w:hint="eastAsia"/>
              <w:sz w:val="20"/>
            </w:rPr>
            <w:t>☒</w:t>
          </w:r>
        </w:sdtContent>
      </w:sdt>
      <w:r w:rsidR="001D526E" w:rsidRPr="00B7574B" w:rsidDel="006921FA">
        <w:rPr>
          <w:rFonts w:ascii="Times New Roman" w:hAnsi="Times New Roman" w:cs="Times New Roman"/>
        </w:rPr>
        <w:t xml:space="preserve"> </w:t>
      </w:r>
      <w:r w:rsidR="00D014D8" w:rsidRPr="00D014D8">
        <w:rPr>
          <w:rFonts w:ascii="Times New Roman" w:hAnsi="Times New Roman" w:cs="Times New Roman"/>
          <w:sz w:val="20"/>
          <w:shd w:val="clear" w:color="auto" w:fill="FFFFFF"/>
        </w:rPr>
        <w:t>Burių g. 19, LT-92276 Klaipėda</w:t>
      </w:r>
      <w:r w:rsidR="00D014D8">
        <w:rPr>
          <w:rFonts w:ascii="Times New Roman" w:hAnsi="Times New Roman" w:cs="Times New Roman"/>
          <w:sz w:val="20"/>
          <w:shd w:val="clear" w:color="auto" w:fill="FFFFFF"/>
        </w:rPr>
        <w:t>.</w:t>
      </w:r>
    </w:p>
    <w:sdt>
      <w:sdtPr>
        <w:rPr>
          <w:rFonts w:ascii="Times New Roman" w:hAnsi="Times New Roman" w:cs="Times New Roman"/>
          <w:color w:val="FF0000"/>
        </w:rPr>
        <w:id w:val="-572190996"/>
        <w:placeholder>
          <w:docPart w:val="DB77BA2F587A46CD9DD1774EC8CE2968"/>
        </w:placeholder>
      </w:sdtPr>
      <w:sdtEndPr/>
      <w:sdtContent>
        <w:p w14:paraId="6E17B061" w14:textId="77777777" w:rsidR="00951E2C" w:rsidRDefault="00951E2C" w:rsidP="00951E2C">
          <w:pPr>
            <w:pStyle w:val="Sraopastraipa"/>
            <w:numPr>
              <w:ilvl w:val="0"/>
              <w:numId w:val="0"/>
            </w:numPr>
            <w:spacing w:after="0"/>
            <w:rPr>
              <w:rFonts w:ascii="Times New Roman" w:hAnsi="Times New Roman" w:cs="Times New Roman"/>
              <w:color w:val="FF0000"/>
            </w:rPr>
          </w:pPr>
        </w:p>
        <w:p w14:paraId="7A112581" w14:textId="77777777" w:rsidR="00E32966" w:rsidRDefault="00E32966" w:rsidP="00E32966">
          <w:pPr>
            <w:pStyle w:val="Sraopastraipa"/>
            <w:numPr>
              <w:ilvl w:val="0"/>
              <w:numId w:val="0"/>
            </w:numPr>
            <w:spacing w:after="0"/>
            <w:rPr>
              <w:rFonts w:ascii="Times New Roman" w:hAnsi="Times New Roman" w:cs="Times New Roman"/>
              <w:color w:val="FF0000"/>
            </w:rPr>
          </w:pPr>
        </w:p>
      </w:sdtContent>
    </w:sdt>
    <w:p w14:paraId="4DFEDFA1" w14:textId="38B7B114" w:rsidR="001D5D3E" w:rsidRDefault="000B60BF" w:rsidP="00E32966">
      <w:pPr>
        <w:pStyle w:val="Sraopastraipa"/>
        <w:numPr>
          <w:ilvl w:val="0"/>
          <w:numId w:val="0"/>
        </w:numPr>
        <w:spacing w:after="0"/>
        <w:rPr>
          <w:rFonts w:ascii="Times New Roman" w:eastAsia="Arial" w:hAnsi="Times New Roman" w:cs="Times New Roman"/>
          <w:b/>
          <w:bCs/>
          <w:sz w:val="20"/>
        </w:rPr>
      </w:pPr>
      <w:r w:rsidRPr="00B7574B">
        <w:rPr>
          <w:rFonts w:ascii="Times New Roman" w:eastAsia="Arial" w:hAnsi="Times New Roman" w:cs="Times New Roman"/>
          <w:b/>
          <w:bCs/>
          <w:sz w:val="20"/>
        </w:rPr>
        <w:t>SUTARTIES VYKDYMO TVARKA IR TERMINAI</w:t>
      </w:r>
    </w:p>
    <w:p w14:paraId="0B52AD4D" w14:textId="021BD1E7" w:rsidR="00B7574B" w:rsidRDefault="00B80F9F" w:rsidP="00020926">
      <w:pPr>
        <w:pStyle w:val="Sraopastraipa"/>
        <w:numPr>
          <w:ilvl w:val="1"/>
          <w:numId w:val="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</w:tabs>
        <w:suppressAutoHyphens/>
        <w:autoSpaceDN w:val="0"/>
        <w:spacing w:before="60" w:after="60"/>
        <w:ind w:left="426" w:hanging="437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noProof/>
          <w:sz w:val="20"/>
        </w:rPr>
      </w:pPr>
      <w:r>
        <w:rPr>
          <w:rFonts w:ascii="Times New Roman" w:hAnsi="Times New Roman" w:cs="Times New Roman"/>
          <w:b/>
          <w:bCs/>
          <w:noProof/>
          <w:sz w:val="20"/>
        </w:rPr>
        <w:t>Sutarties galiojimas</w:t>
      </w:r>
    </w:p>
    <w:p w14:paraId="39528E8C" w14:textId="4216CC9C" w:rsidR="00576E0F" w:rsidRPr="005408F7" w:rsidRDefault="00265CD5" w:rsidP="005408F7">
      <w:pPr>
        <w:tabs>
          <w:tab w:val="left" w:pos="284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noProof/>
          <w:sz w:val="20"/>
        </w:rPr>
      </w:pPr>
      <w:r w:rsidRPr="005408F7">
        <w:rPr>
          <w:rFonts w:ascii="Times New Roman" w:hAnsi="Times New Roman" w:cs="Times New Roman"/>
          <w:noProof/>
          <w:sz w:val="20"/>
        </w:rPr>
        <w:t xml:space="preserve">Sutartis įsigalioja nuo </w:t>
      </w:r>
      <w:r w:rsidR="006F0F38" w:rsidRPr="005408F7">
        <w:rPr>
          <w:rFonts w:ascii="Times New Roman" w:hAnsi="Times New Roman" w:cs="Times New Roman"/>
          <w:noProof/>
          <w:sz w:val="20"/>
        </w:rPr>
        <w:t xml:space="preserve">to momento, kai ją pasirašo abi šalys ir galioja iki visiško </w:t>
      </w:r>
      <w:r w:rsidR="003D1861">
        <w:rPr>
          <w:rFonts w:ascii="Times New Roman" w:hAnsi="Times New Roman" w:cs="Times New Roman"/>
          <w:noProof/>
          <w:sz w:val="20"/>
        </w:rPr>
        <w:t>s</w:t>
      </w:r>
      <w:r w:rsidR="006F0F38" w:rsidRPr="005408F7">
        <w:rPr>
          <w:rFonts w:ascii="Times New Roman" w:hAnsi="Times New Roman" w:cs="Times New Roman"/>
          <w:noProof/>
          <w:sz w:val="20"/>
        </w:rPr>
        <w:t>utartinių įsipareigojimų įvykdymo</w:t>
      </w:r>
      <w:r w:rsidR="008D3D13">
        <w:rPr>
          <w:rFonts w:ascii="Times New Roman" w:hAnsi="Times New Roman" w:cs="Times New Roman"/>
          <w:noProof/>
          <w:sz w:val="20"/>
        </w:rPr>
        <w:t>, bet ne ilgiau kaip</w:t>
      </w:r>
      <w:r w:rsidR="0088271A">
        <w:rPr>
          <w:rFonts w:ascii="Times New Roman" w:hAnsi="Times New Roman" w:cs="Times New Roman"/>
          <w:noProof/>
          <w:sz w:val="20"/>
        </w:rPr>
        <w:t xml:space="preserve"> </w:t>
      </w:r>
      <w:r w:rsidR="00694B28">
        <w:rPr>
          <w:rFonts w:ascii="Times New Roman" w:hAnsi="Times New Roman" w:cs="Times New Roman"/>
          <w:noProof/>
          <w:sz w:val="20"/>
        </w:rPr>
        <w:t>5</w:t>
      </w:r>
      <w:r w:rsidR="00694B28" w:rsidRPr="001746FA">
        <w:rPr>
          <w:rFonts w:ascii="Times New Roman" w:hAnsi="Times New Roman" w:cs="Times New Roman"/>
          <w:noProof/>
          <w:sz w:val="20"/>
        </w:rPr>
        <w:t xml:space="preserve"> </w:t>
      </w:r>
      <w:r w:rsidR="008E0E6B">
        <w:rPr>
          <w:rFonts w:ascii="Times New Roman" w:hAnsi="Times New Roman" w:cs="Times New Roman"/>
          <w:noProof/>
          <w:sz w:val="20"/>
        </w:rPr>
        <w:t>mėnesi</w:t>
      </w:r>
      <w:r w:rsidR="00694B28">
        <w:rPr>
          <w:rFonts w:ascii="Times New Roman" w:hAnsi="Times New Roman" w:cs="Times New Roman"/>
          <w:noProof/>
          <w:sz w:val="20"/>
        </w:rPr>
        <w:t xml:space="preserve">us, </w:t>
      </w:r>
      <w:r w:rsidR="00694B28">
        <w:rPr>
          <w:rFonts w:ascii="Times New Roman" w:hAnsi="Times New Roman" w:cs="Times New Roman"/>
          <w:noProof/>
          <w:sz w:val="20"/>
          <w:lang w:val="lt-LT"/>
        </w:rPr>
        <w:t>įskaitant Pirkėjo atsiskaitymo su Tiekėju laikotarpį.</w:t>
      </w:r>
    </w:p>
    <w:p w14:paraId="32D91042" w14:textId="7ED7A7F1" w:rsidR="0000587F" w:rsidRPr="00B7574B" w:rsidRDefault="0000587F" w:rsidP="00020926">
      <w:pPr>
        <w:pStyle w:val="Sraopastraipa"/>
        <w:numPr>
          <w:ilvl w:val="1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</w:tabs>
        <w:suppressAutoHyphens/>
        <w:autoSpaceDN w:val="0"/>
        <w:spacing w:before="60" w:after="60"/>
        <w:ind w:left="426" w:hanging="426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noProof/>
          <w:sz w:val="20"/>
        </w:rPr>
      </w:pPr>
      <w:r w:rsidRPr="00B7574B">
        <w:rPr>
          <w:rFonts w:ascii="Times New Roman" w:hAnsi="Times New Roman" w:cs="Times New Roman"/>
          <w:b/>
          <w:bCs/>
          <w:noProof/>
          <w:sz w:val="20"/>
        </w:rPr>
        <w:t>Užsakymų vykdymo terminai</w:t>
      </w:r>
    </w:p>
    <w:p w14:paraId="284DC72A" w14:textId="51159085" w:rsidR="0000587F" w:rsidRPr="00F00B2F" w:rsidRDefault="00305E46" w:rsidP="392E61E4">
      <w:pPr>
        <w:spacing w:after="0"/>
        <w:rPr>
          <w:rFonts w:ascii="Times New Roman" w:hAnsi="Times New Roman" w:cs="Times New Roman"/>
          <w:noProof/>
          <w:sz w:val="20"/>
        </w:rPr>
      </w:pPr>
      <w:r w:rsidRPr="392E61E4">
        <w:rPr>
          <w:rFonts w:ascii="Times New Roman" w:hAnsi="Times New Roman" w:cs="Times New Roman"/>
          <w:noProof/>
          <w:sz w:val="20"/>
        </w:rPr>
        <w:t>Prekės turės būti pristatomos ne vėliau kaip</w:t>
      </w:r>
      <w:r w:rsidR="00D84EF9">
        <w:rPr>
          <w:rFonts w:ascii="Times New Roman" w:hAnsi="Times New Roman" w:cs="Times New Roman"/>
          <w:noProof/>
          <w:sz w:val="20"/>
        </w:rPr>
        <w:t xml:space="preserve"> per</w:t>
      </w:r>
      <w:r w:rsidRPr="392E61E4">
        <w:rPr>
          <w:rFonts w:ascii="Times New Roman" w:hAnsi="Times New Roman" w:cs="Times New Roman"/>
          <w:noProof/>
          <w:sz w:val="20"/>
        </w:rPr>
        <w:t xml:space="preserve"> </w:t>
      </w:r>
      <w:r w:rsidR="00D84EF9">
        <w:rPr>
          <w:rFonts w:ascii="Times New Roman" w:hAnsi="Times New Roman" w:cs="Times New Roman"/>
          <w:noProof/>
          <w:sz w:val="20"/>
        </w:rPr>
        <w:t>4 (keturis) m</w:t>
      </w:r>
      <w:r w:rsidR="00D84EF9">
        <w:rPr>
          <w:rFonts w:ascii="Times New Roman" w:hAnsi="Times New Roman" w:cs="Times New Roman"/>
          <w:noProof/>
          <w:sz w:val="20"/>
          <w:lang w:val="lt-LT"/>
        </w:rPr>
        <w:t>ė</w:t>
      </w:r>
      <w:r w:rsidR="00D84EF9">
        <w:rPr>
          <w:rFonts w:ascii="Times New Roman" w:hAnsi="Times New Roman" w:cs="Times New Roman"/>
          <w:noProof/>
          <w:sz w:val="20"/>
        </w:rPr>
        <w:t>nesius</w:t>
      </w:r>
      <w:r w:rsidRPr="392E61E4">
        <w:rPr>
          <w:rFonts w:ascii="Times New Roman" w:hAnsi="Times New Roman" w:cs="Times New Roman"/>
          <w:noProof/>
          <w:sz w:val="20"/>
        </w:rPr>
        <w:t xml:space="preserve"> nuo </w:t>
      </w:r>
      <w:r w:rsidR="00F607C8">
        <w:rPr>
          <w:rFonts w:ascii="Times New Roman" w:hAnsi="Times New Roman" w:cs="Times New Roman"/>
          <w:noProof/>
          <w:sz w:val="20"/>
        </w:rPr>
        <w:t xml:space="preserve">sutarties </w:t>
      </w:r>
      <w:r w:rsidR="00D84EF9">
        <w:rPr>
          <w:rFonts w:ascii="Times New Roman" w:hAnsi="Times New Roman" w:cs="Times New Roman"/>
          <w:noProof/>
          <w:sz w:val="20"/>
          <w:lang w:val="lt-LT"/>
        </w:rPr>
        <w:t>į</w:t>
      </w:r>
      <w:r w:rsidR="00F607C8">
        <w:rPr>
          <w:rFonts w:ascii="Times New Roman" w:hAnsi="Times New Roman" w:cs="Times New Roman"/>
          <w:noProof/>
          <w:sz w:val="20"/>
        </w:rPr>
        <w:t>sigaliojimo dienos</w:t>
      </w:r>
      <w:r w:rsidR="00791C70">
        <w:rPr>
          <w:rFonts w:ascii="Times New Roman" w:hAnsi="Times New Roman" w:cs="Times New Roman"/>
          <w:noProof/>
          <w:sz w:val="20"/>
        </w:rPr>
        <w:t>.</w:t>
      </w:r>
    </w:p>
    <w:p w14:paraId="4ADE6036" w14:textId="77777777" w:rsidR="0000587F" w:rsidRPr="00B7574B" w:rsidRDefault="0000587F" w:rsidP="005408F7">
      <w:pPr>
        <w:pStyle w:val="Sraopastraipa"/>
        <w:numPr>
          <w:ilvl w:val="1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425" w:hanging="425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i/>
          <w:iCs/>
          <w:noProof/>
          <w:sz w:val="20"/>
        </w:rPr>
      </w:pPr>
      <w:r w:rsidRPr="00B7574B">
        <w:rPr>
          <w:rFonts w:ascii="Times New Roman" w:hAnsi="Times New Roman" w:cs="Times New Roman"/>
          <w:b/>
          <w:bCs/>
          <w:noProof/>
          <w:sz w:val="20"/>
        </w:rPr>
        <w:t>Užsakymų teikimo tvarka</w:t>
      </w:r>
    </w:p>
    <w:p w14:paraId="501DDC2C" w14:textId="1ECEEAE6" w:rsidR="0000587F" w:rsidRPr="005408F7" w:rsidRDefault="00E32966" w:rsidP="0000587F">
      <w:pPr>
        <w:spacing w:after="0"/>
        <w:rPr>
          <w:rFonts w:ascii="Times New Roman" w:hAnsi="Times New Roman" w:cs="Times New Roman"/>
          <w:sz w:val="20"/>
          <w:lang w:val="lt-LT"/>
        </w:rPr>
      </w:pPr>
      <w:sdt>
        <w:sdtPr>
          <w:rPr>
            <w:rFonts w:ascii="Times New Roman" w:hAnsi="Times New Roman" w:cs="Times New Roman"/>
            <w:sz w:val="20"/>
            <w:lang w:val="lt-LT"/>
          </w:rPr>
          <w:id w:val="-13287487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598F">
            <w:rPr>
              <w:rFonts w:ascii="MS Gothic" w:eastAsia="MS Gothic" w:hAnsi="MS Gothic" w:cs="Times New Roman" w:hint="eastAsia"/>
              <w:sz w:val="20"/>
              <w:lang w:val="lt-LT"/>
            </w:rPr>
            <w:t>☒</w:t>
          </w:r>
        </w:sdtContent>
      </w:sdt>
      <w:r w:rsidR="0000587F" w:rsidRPr="005408F7">
        <w:rPr>
          <w:rFonts w:ascii="Times New Roman" w:hAnsi="Times New Roman" w:cs="Times New Roman"/>
          <w:sz w:val="20"/>
          <w:lang w:val="lt-LT"/>
        </w:rPr>
        <w:t xml:space="preserve"> El. paštu</w:t>
      </w:r>
    </w:p>
    <w:p w14:paraId="297587E2" w14:textId="77777777" w:rsidR="0000587F" w:rsidRPr="005408F7" w:rsidRDefault="0000587F" w:rsidP="00D63680">
      <w:pPr>
        <w:pStyle w:val="Sraopastraipa"/>
        <w:numPr>
          <w:ilvl w:val="1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425" w:hanging="425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noProof/>
          <w:sz w:val="20"/>
        </w:rPr>
      </w:pPr>
      <w:r w:rsidRPr="005408F7">
        <w:rPr>
          <w:rFonts w:ascii="Times New Roman" w:hAnsi="Times New Roman" w:cs="Times New Roman"/>
          <w:b/>
          <w:bCs/>
          <w:noProof/>
          <w:sz w:val="20"/>
        </w:rPr>
        <w:t>Užsakymų vykdymo tvarka</w:t>
      </w:r>
    </w:p>
    <w:p w14:paraId="4FBE16E7" w14:textId="27C3C0B6" w:rsidR="00B12BBD" w:rsidRDefault="0003572C" w:rsidP="0003572C">
      <w:pPr>
        <w:spacing w:after="0"/>
        <w:ind w:left="720" w:hanging="720"/>
        <w:rPr>
          <w:rFonts w:ascii="Times New Roman" w:hAnsi="Times New Roman" w:cs="Times New Roman"/>
          <w:noProof/>
          <w:sz w:val="20"/>
        </w:rPr>
      </w:pPr>
      <w:r w:rsidRPr="0003572C">
        <w:rPr>
          <w:rFonts w:ascii="Times New Roman" w:hAnsi="Times New Roman" w:cs="Times New Roman"/>
          <w:noProof/>
          <w:sz w:val="20"/>
        </w:rPr>
        <w:t>Tiekėjas pristat</w:t>
      </w:r>
      <w:r w:rsidR="003A73D4">
        <w:rPr>
          <w:rFonts w:ascii="Times New Roman" w:hAnsi="Times New Roman" w:cs="Times New Roman"/>
          <w:noProof/>
          <w:sz w:val="20"/>
        </w:rPr>
        <w:t>o</w:t>
      </w:r>
      <w:r w:rsidRPr="0003572C">
        <w:rPr>
          <w:rFonts w:ascii="Times New Roman" w:hAnsi="Times New Roman" w:cs="Times New Roman"/>
          <w:noProof/>
          <w:sz w:val="20"/>
        </w:rPr>
        <w:t xml:space="preserve"> </w:t>
      </w:r>
      <w:r w:rsidR="00B12BBD">
        <w:rPr>
          <w:rFonts w:ascii="Times New Roman" w:hAnsi="Times New Roman" w:cs="Times New Roman"/>
          <w:noProof/>
          <w:sz w:val="20"/>
        </w:rPr>
        <w:t>p</w:t>
      </w:r>
      <w:r w:rsidRPr="0003572C">
        <w:rPr>
          <w:rFonts w:ascii="Times New Roman" w:hAnsi="Times New Roman" w:cs="Times New Roman"/>
          <w:noProof/>
          <w:sz w:val="20"/>
        </w:rPr>
        <w:t xml:space="preserve">rekes </w:t>
      </w:r>
      <w:r w:rsidR="00B12BBD">
        <w:rPr>
          <w:rFonts w:ascii="Times New Roman" w:hAnsi="Times New Roman" w:cs="Times New Roman"/>
          <w:noProof/>
          <w:sz w:val="20"/>
        </w:rPr>
        <w:t>t</w:t>
      </w:r>
      <w:r w:rsidRPr="0003572C">
        <w:rPr>
          <w:rFonts w:ascii="Times New Roman" w:hAnsi="Times New Roman" w:cs="Times New Roman"/>
          <w:noProof/>
          <w:sz w:val="20"/>
        </w:rPr>
        <w:t xml:space="preserve">echninės specifikacijos nurodytais adresais  </w:t>
      </w:r>
      <w:r>
        <w:rPr>
          <w:rFonts w:ascii="Times New Roman" w:hAnsi="Times New Roman" w:cs="Times New Roman"/>
          <w:noProof/>
          <w:sz w:val="20"/>
        </w:rPr>
        <w:t>p</w:t>
      </w:r>
      <w:r w:rsidRPr="0003572C">
        <w:rPr>
          <w:rFonts w:ascii="Times New Roman" w:hAnsi="Times New Roman" w:cs="Times New Roman"/>
          <w:noProof/>
          <w:sz w:val="20"/>
        </w:rPr>
        <w:t xml:space="preserve">irkėjo darbo laiku (I-IV </w:t>
      </w:r>
      <w:r w:rsidR="00B12BBD">
        <w:rPr>
          <w:rFonts w:ascii="Times New Roman" w:hAnsi="Times New Roman" w:cs="Times New Roman"/>
          <w:noProof/>
          <w:sz w:val="20"/>
        </w:rPr>
        <w:t>7</w:t>
      </w:r>
      <w:r w:rsidRPr="0003572C">
        <w:rPr>
          <w:rFonts w:ascii="Times New Roman" w:hAnsi="Times New Roman" w:cs="Times New Roman"/>
          <w:noProof/>
          <w:sz w:val="20"/>
        </w:rPr>
        <w:t>:</w:t>
      </w:r>
      <w:r w:rsidR="00B12BBD">
        <w:rPr>
          <w:rFonts w:ascii="Times New Roman" w:hAnsi="Times New Roman" w:cs="Times New Roman"/>
          <w:noProof/>
          <w:sz w:val="20"/>
        </w:rPr>
        <w:t>3</w:t>
      </w:r>
      <w:r w:rsidRPr="0003572C">
        <w:rPr>
          <w:rFonts w:ascii="Times New Roman" w:hAnsi="Times New Roman" w:cs="Times New Roman"/>
          <w:noProof/>
          <w:sz w:val="20"/>
        </w:rPr>
        <w:t>0 – 1</w:t>
      </w:r>
      <w:r w:rsidR="00B12BBD">
        <w:rPr>
          <w:rFonts w:ascii="Times New Roman" w:hAnsi="Times New Roman" w:cs="Times New Roman"/>
          <w:noProof/>
          <w:sz w:val="20"/>
        </w:rPr>
        <w:t>6:30</w:t>
      </w:r>
      <w:r w:rsidRPr="0003572C">
        <w:rPr>
          <w:rFonts w:ascii="Times New Roman" w:hAnsi="Times New Roman" w:cs="Times New Roman"/>
          <w:noProof/>
          <w:sz w:val="20"/>
        </w:rPr>
        <w:t xml:space="preserve"> val.,</w:t>
      </w:r>
    </w:p>
    <w:p w14:paraId="1CEAAFFC" w14:textId="11E66BB1" w:rsidR="0000587F" w:rsidRPr="0003572C" w:rsidRDefault="0003572C" w:rsidP="0003572C">
      <w:pPr>
        <w:spacing w:after="0"/>
        <w:ind w:left="720" w:hanging="720"/>
        <w:rPr>
          <w:rFonts w:ascii="Times New Roman" w:hAnsi="Times New Roman" w:cs="Times New Roman"/>
          <w:noProof/>
          <w:sz w:val="20"/>
        </w:rPr>
      </w:pPr>
      <w:r w:rsidRPr="0003572C">
        <w:rPr>
          <w:rFonts w:ascii="Times New Roman" w:hAnsi="Times New Roman" w:cs="Times New Roman"/>
          <w:noProof/>
          <w:sz w:val="20"/>
        </w:rPr>
        <w:t>V 8:00 – 15 val.)</w:t>
      </w:r>
    </w:p>
    <w:p w14:paraId="2869F504" w14:textId="78DBD8B5" w:rsidR="001D5D3E" w:rsidRPr="005408F7" w:rsidRDefault="001D5D3E" w:rsidP="00D63680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5408F7">
        <w:rPr>
          <w:rFonts w:ascii="Times New Roman" w:eastAsia="Arial" w:hAnsi="Times New Roman" w:cs="Times New Roman"/>
          <w:b/>
          <w:bCs/>
          <w:sz w:val="20"/>
        </w:rPr>
        <w:t>KOKYBĖ IR TRŪKUMŲ ŠALINIMAS</w:t>
      </w:r>
      <w:r w:rsidR="00F36541" w:rsidRPr="005408F7">
        <w:rPr>
          <w:rFonts w:ascii="Times New Roman" w:eastAsia="Arial" w:hAnsi="Times New Roman" w:cs="Times New Roman"/>
          <w:b/>
          <w:bCs/>
          <w:sz w:val="20"/>
        </w:rPr>
        <w:t xml:space="preserve"> </w:t>
      </w:r>
    </w:p>
    <w:p w14:paraId="29A2B445" w14:textId="09EB3785" w:rsidR="00B074B8" w:rsidRPr="00814A13" w:rsidRDefault="004C13E8" w:rsidP="00F36541">
      <w:pPr>
        <w:pStyle w:val="Sraopastraipa"/>
        <w:numPr>
          <w:ilvl w:val="0"/>
          <w:numId w:val="0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0"/>
        </w:rPr>
      </w:pPr>
      <w:r w:rsidRPr="005408F7">
        <w:rPr>
          <w:rFonts w:ascii="Times New Roman" w:hAnsi="Times New Roman" w:cs="Times New Roman"/>
          <w:sz w:val="20"/>
        </w:rPr>
        <w:lastRenderedPageBreak/>
        <w:t xml:space="preserve">9.1. </w:t>
      </w:r>
      <w:r w:rsidR="001D5D3E" w:rsidRPr="005408F7">
        <w:rPr>
          <w:rFonts w:ascii="Times New Roman" w:hAnsi="Times New Roman" w:cs="Times New Roman"/>
          <w:sz w:val="20"/>
        </w:rPr>
        <w:t>Prekėms</w:t>
      </w:r>
      <w:r w:rsidR="00534338" w:rsidRPr="005408F7">
        <w:rPr>
          <w:rFonts w:ascii="Times New Roman" w:hAnsi="Times New Roman" w:cs="Times New Roman"/>
          <w:color w:val="FF0000"/>
          <w:sz w:val="20"/>
        </w:rPr>
        <w:t xml:space="preserve"> </w:t>
      </w:r>
      <w:r w:rsidR="001D5D3E" w:rsidRPr="005408F7">
        <w:rPr>
          <w:rFonts w:ascii="Times New Roman" w:hAnsi="Times New Roman" w:cs="Times New Roman"/>
          <w:sz w:val="20"/>
        </w:rPr>
        <w:t xml:space="preserve">taikomas </w:t>
      </w:r>
      <w:r w:rsidR="00F566E2" w:rsidRPr="005408F7">
        <w:rPr>
          <w:rFonts w:ascii="Times New Roman" w:hAnsi="Times New Roman" w:cs="Times New Roman"/>
          <w:sz w:val="20"/>
        </w:rPr>
        <w:t xml:space="preserve">ne trumpesnis kaip </w:t>
      </w:r>
      <w:r w:rsidR="00F566E2" w:rsidRPr="00C96210">
        <w:rPr>
          <w:rFonts w:ascii="Times New Roman" w:hAnsi="Times New Roman" w:cs="Times New Roman"/>
          <w:bCs/>
          <w:sz w:val="20"/>
        </w:rPr>
        <w:t>24 mėn.</w:t>
      </w:r>
      <w:r w:rsidR="00F566E2" w:rsidRPr="00C96210">
        <w:rPr>
          <w:rFonts w:ascii="Times New Roman" w:hAnsi="Times New Roman" w:cs="Times New Roman"/>
          <w:sz w:val="20"/>
        </w:rPr>
        <w:t xml:space="preserve"> </w:t>
      </w:r>
      <w:r w:rsidR="00F566E2" w:rsidRPr="005408F7">
        <w:rPr>
          <w:rFonts w:ascii="Times New Roman" w:hAnsi="Times New Roman" w:cs="Times New Roman"/>
          <w:sz w:val="20"/>
        </w:rPr>
        <w:t>garantijos termina</w:t>
      </w:r>
      <w:r w:rsidR="001D5D3E" w:rsidRPr="005408F7">
        <w:rPr>
          <w:rFonts w:ascii="Times New Roman" w:hAnsi="Times New Roman" w:cs="Times New Roman"/>
          <w:sz w:val="20"/>
        </w:rPr>
        <w:t xml:space="preserve">s, skaičiuojamas nuo </w:t>
      </w:r>
      <w:r w:rsidR="003D1861">
        <w:rPr>
          <w:rFonts w:ascii="Times New Roman" w:hAnsi="Times New Roman" w:cs="Times New Roman"/>
          <w:sz w:val="20"/>
        </w:rPr>
        <w:t>p</w:t>
      </w:r>
      <w:r w:rsidR="001D5D3E" w:rsidRPr="005408F7">
        <w:rPr>
          <w:rFonts w:ascii="Times New Roman" w:hAnsi="Times New Roman" w:cs="Times New Roman"/>
          <w:sz w:val="20"/>
        </w:rPr>
        <w:t>rekių perdavimo-priėmimo akto pasirašymo dienos.</w:t>
      </w:r>
    </w:p>
    <w:p w14:paraId="2FE1C233" w14:textId="4ACFCB6A" w:rsidR="00B944F3" w:rsidRPr="005408F7" w:rsidRDefault="00B074B8" w:rsidP="00F36541">
      <w:pPr>
        <w:tabs>
          <w:tab w:val="left" w:pos="567"/>
          <w:tab w:val="left" w:pos="851"/>
        </w:tabs>
        <w:suppressAutoHyphens/>
        <w:autoSpaceDN w:val="0"/>
        <w:spacing w:after="60"/>
        <w:textAlignment w:val="baseline"/>
        <w:rPr>
          <w:rStyle w:val="Laukeliai"/>
          <w:rFonts w:ascii="Times New Roman" w:hAnsi="Times New Roman" w:cs="Times New Roman"/>
          <w:lang w:val="lt-LT"/>
        </w:rPr>
      </w:pPr>
      <w:bookmarkStart w:id="4" w:name="_Ref340669472"/>
      <w:r w:rsidRPr="005408F7">
        <w:rPr>
          <w:rFonts w:ascii="Times New Roman" w:hAnsi="Times New Roman" w:cs="Times New Roman"/>
          <w:sz w:val="20"/>
        </w:rPr>
        <w:t>9.2.</w:t>
      </w:r>
      <w:r w:rsidR="00B944F3" w:rsidRPr="005408F7">
        <w:rPr>
          <w:rFonts w:ascii="Times New Roman" w:hAnsi="Times New Roman" w:cs="Times New Roman"/>
          <w:color w:val="8DB3E2" w:themeColor="text2" w:themeTint="66"/>
          <w:sz w:val="20"/>
          <w:lang w:val="lt-LT"/>
        </w:rPr>
        <w:t xml:space="preserve"> </w:t>
      </w:r>
      <w:r w:rsidR="00974138" w:rsidRPr="005408F7">
        <w:rPr>
          <w:rFonts w:ascii="Times New Roman" w:hAnsi="Times New Roman" w:cs="Times New Roman"/>
          <w:sz w:val="20"/>
          <w:lang w:val="lt-LT"/>
        </w:rPr>
        <w:t>Sutarties vykdymo ar garantinio termino metu</w:t>
      </w:r>
      <w:r w:rsidR="001D5D3E" w:rsidRPr="005408F7">
        <w:rPr>
          <w:rFonts w:ascii="Times New Roman" w:hAnsi="Times New Roman" w:cs="Times New Roman"/>
          <w:sz w:val="20"/>
          <w:lang w:val="lt-LT"/>
        </w:rPr>
        <w:t xml:space="preserve"> pastebėtiems trūkumams šalinti nustatomas </w:t>
      </w:r>
      <w:r w:rsidR="00814A13">
        <w:rPr>
          <w:rFonts w:ascii="Times New Roman" w:hAnsi="Times New Roman" w:cs="Times New Roman"/>
          <w:sz w:val="20"/>
          <w:lang w:val="lt-LT"/>
        </w:rPr>
        <w:t>trijų dienų</w:t>
      </w:r>
      <w:r w:rsidR="001D5D3E" w:rsidRPr="002F3F4A">
        <w:rPr>
          <w:rFonts w:ascii="Times New Roman" w:hAnsi="Times New Roman" w:cs="Times New Roman"/>
          <w:bCs/>
          <w:color w:val="FF0000"/>
          <w:sz w:val="20"/>
          <w:lang w:val="lt-LT"/>
        </w:rPr>
        <w:t xml:space="preserve"> </w:t>
      </w:r>
      <w:r w:rsidR="001D5D3E" w:rsidRPr="005408F7">
        <w:rPr>
          <w:rFonts w:ascii="Times New Roman" w:hAnsi="Times New Roman" w:cs="Times New Roman"/>
          <w:sz w:val="20"/>
          <w:lang w:val="lt-LT"/>
        </w:rPr>
        <w:t>terminas</w:t>
      </w:r>
      <w:bookmarkEnd w:id="4"/>
      <w:r w:rsidR="001D5D3E" w:rsidRPr="005408F7">
        <w:rPr>
          <w:rFonts w:ascii="Times New Roman" w:hAnsi="Times New Roman" w:cs="Times New Roman"/>
          <w:sz w:val="20"/>
          <w:lang w:val="lt-LT"/>
        </w:rPr>
        <w:t xml:space="preserve"> </w:t>
      </w:r>
      <w:r w:rsidR="001D5D3E" w:rsidRPr="005408F7">
        <w:rPr>
          <w:rStyle w:val="Laukeliai"/>
          <w:rFonts w:ascii="Times New Roman" w:hAnsi="Times New Roman" w:cs="Times New Roman"/>
          <w:lang w:val="lt-LT"/>
        </w:rPr>
        <w:t xml:space="preserve">nuo </w:t>
      </w:r>
      <w:r w:rsidR="003D1861">
        <w:rPr>
          <w:rStyle w:val="Laukeliai"/>
          <w:rFonts w:ascii="Times New Roman" w:hAnsi="Times New Roman" w:cs="Times New Roman"/>
          <w:lang w:val="lt-LT"/>
        </w:rPr>
        <w:t>p</w:t>
      </w:r>
      <w:r w:rsidR="001D5D3E" w:rsidRPr="005408F7">
        <w:rPr>
          <w:rStyle w:val="Laukeliai"/>
          <w:rFonts w:ascii="Times New Roman" w:hAnsi="Times New Roman" w:cs="Times New Roman"/>
          <w:lang w:val="lt-LT"/>
        </w:rPr>
        <w:t xml:space="preserve">irkėjo pranešimo apie </w:t>
      </w:r>
      <w:r w:rsidR="00EA7050" w:rsidRPr="005408F7">
        <w:rPr>
          <w:rStyle w:val="Laukeliai"/>
          <w:rFonts w:ascii="Times New Roman" w:hAnsi="Times New Roman" w:cs="Times New Roman"/>
          <w:lang w:val="lt-LT"/>
        </w:rPr>
        <w:t xml:space="preserve">nekokybiškas </w:t>
      </w:r>
      <w:r w:rsidR="003D1861">
        <w:rPr>
          <w:rStyle w:val="Laukeliai"/>
          <w:rFonts w:ascii="Times New Roman" w:hAnsi="Times New Roman" w:cs="Times New Roman"/>
          <w:lang w:val="lt-LT"/>
        </w:rPr>
        <w:t>p</w:t>
      </w:r>
      <w:r w:rsidR="00EA7050" w:rsidRPr="005408F7">
        <w:rPr>
          <w:rStyle w:val="Laukeliai"/>
          <w:rFonts w:ascii="Times New Roman" w:hAnsi="Times New Roman" w:cs="Times New Roman"/>
          <w:lang w:val="lt-LT"/>
        </w:rPr>
        <w:t xml:space="preserve">rekes </w:t>
      </w:r>
      <w:r w:rsidR="00EB2FE6" w:rsidRPr="005408F7">
        <w:rPr>
          <w:rStyle w:val="Laukeliai"/>
          <w:rFonts w:ascii="Times New Roman" w:hAnsi="Times New Roman" w:cs="Times New Roman"/>
          <w:lang w:val="lt-LT"/>
        </w:rPr>
        <w:t xml:space="preserve">išsiuntimo el. paštu </w:t>
      </w:r>
      <w:r w:rsidR="003D1861">
        <w:rPr>
          <w:rStyle w:val="Laukeliai"/>
          <w:rFonts w:ascii="Times New Roman" w:hAnsi="Times New Roman" w:cs="Times New Roman"/>
          <w:lang w:val="lt-LT"/>
        </w:rPr>
        <w:t>t</w:t>
      </w:r>
      <w:r w:rsidR="00EB2FE6" w:rsidRPr="005408F7">
        <w:rPr>
          <w:rStyle w:val="Laukeliai"/>
          <w:rFonts w:ascii="Times New Roman" w:hAnsi="Times New Roman" w:cs="Times New Roman"/>
          <w:lang w:val="lt-LT"/>
        </w:rPr>
        <w:t>iekėjui momento.</w:t>
      </w:r>
    </w:p>
    <w:p w14:paraId="39B59D09" w14:textId="3378B4AA" w:rsidR="001D5D3E" w:rsidRPr="005408F7" w:rsidRDefault="001D5D3E" w:rsidP="00A85A68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12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5408F7">
        <w:rPr>
          <w:rFonts w:ascii="Times New Roman" w:eastAsia="Arial" w:hAnsi="Times New Roman" w:cs="Times New Roman"/>
          <w:b/>
          <w:bCs/>
          <w:sz w:val="20"/>
        </w:rPr>
        <w:t>PRIEDAI</w:t>
      </w:r>
    </w:p>
    <w:p w14:paraId="7094E1D0" w14:textId="11170347" w:rsidR="00016600" w:rsidRPr="006F1962" w:rsidRDefault="00DC0A15" w:rsidP="00C35D75">
      <w:pPr>
        <w:jc w:val="left"/>
        <w:rPr>
          <w:rFonts w:ascii="Times New Roman" w:hAnsi="Times New Roman" w:cs="Times New Roman"/>
          <w:sz w:val="20"/>
        </w:rPr>
        <w:sectPr w:rsidR="00016600" w:rsidRPr="006F1962" w:rsidSect="001B09CE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361" w:right="567" w:bottom="1361" w:left="1701" w:header="851" w:footer="567" w:gutter="0"/>
          <w:cols w:space="720"/>
          <w:titlePg/>
          <w:docGrid w:linePitch="326"/>
        </w:sectPr>
      </w:pPr>
      <w:r w:rsidRPr="005408F7">
        <w:rPr>
          <w:rFonts w:ascii="Times New Roman" w:hAnsi="Times New Roman" w:cs="Times New Roman"/>
          <w:sz w:val="20"/>
          <w:lang w:val="lt-LT"/>
        </w:rPr>
        <w:t xml:space="preserve">Priedas Nr.1. </w:t>
      </w:r>
      <w:r w:rsidR="00EC5BDD">
        <w:rPr>
          <w:rFonts w:ascii="Times New Roman" w:hAnsi="Times New Roman" w:cs="Times New Roman"/>
          <w:sz w:val="20"/>
          <w:lang w:val="lt-LT"/>
        </w:rPr>
        <w:t>Prekių t</w:t>
      </w:r>
      <w:r w:rsidRPr="005408F7">
        <w:rPr>
          <w:rFonts w:ascii="Times New Roman" w:hAnsi="Times New Roman" w:cs="Times New Roman"/>
          <w:sz w:val="20"/>
          <w:lang w:val="lt-LT"/>
        </w:rPr>
        <w:t>echninių parametrų atitikties lentelė</w:t>
      </w:r>
      <w:r w:rsidR="00A0000B">
        <w:rPr>
          <w:rFonts w:ascii="Times New Roman" w:hAnsi="Times New Roman" w:cs="Times New Roman"/>
          <w:sz w:val="20"/>
          <w:lang w:val="lt-LT"/>
        </w:rPr>
        <w:t>.</w:t>
      </w:r>
    </w:p>
    <w:p w14:paraId="0C834269" w14:textId="7FB59B05" w:rsidR="00E42649" w:rsidRPr="00CC173E" w:rsidRDefault="009975BB" w:rsidP="00E42649">
      <w:pPr>
        <w:jc w:val="right"/>
        <w:rPr>
          <w:rFonts w:ascii="Times New Roman" w:hAnsi="Times New Roman" w:cs="Times New Roman"/>
          <w:lang w:val="lt-LT"/>
        </w:rPr>
      </w:pPr>
      <w:r w:rsidRPr="00CC173E">
        <w:rPr>
          <w:rFonts w:ascii="Times New Roman" w:hAnsi="Times New Roman" w:cs="Times New Roman"/>
          <w:lang w:val="lt-LT"/>
        </w:rPr>
        <w:lastRenderedPageBreak/>
        <w:t xml:space="preserve">                                                          </w:t>
      </w:r>
      <w:r w:rsidR="00E42649" w:rsidRPr="00CC173E">
        <w:rPr>
          <w:rFonts w:ascii="Times New Roman" w:hAnsi="Times New Roman" w:cs="Times New Roman"/>
          <w:lang w:val="lt-LT"/>
        </w:rPr>
        <w:t>Techninės specifikacijos Priedas Nr. 1</w:t>
      </w:r>
    </w:p>
    <w:p w14:paraId="27B8AA8A" w14:textId="631CA1CD" w:rsidR="00E42649" w:rsidRPr="00CC173E" w:rsidRDefault="00EC5BDD" w:rsidP="00E42649">
      <w:pPr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Prekių t</w:t>
      </w:r>
      <w:r w:rsidR="00E42649" w:rsidRPr="00CC173E">
        <w:rPr>
          <w:rFonts w:ascii="Times New Roman" w:hAnsi="Times New Roman" w:cs="Times New Roman"/>
          <w:b/>
          <w:bCs/>
          <w:lang w:val="lt-LT"/>
        </w:rPr>
        <w:t>echninių parametrų atitikties lentelė</w:t>
      </w:r>
    </w:p>
    <w:tbl>
      <w:tblPr>
        <w:tblStyle w:val="TableGrid1"/>
        <w:tblW w:w="5432" w:type="pct"/>
        <w:tblInd w:w="-572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097"/>
        <w:gridCol w:w="3832"/>
        <w:gridCol w:w="2553"/>
        <w:gridCol w:w="2404"/>
      </w:tblGrid>
      <w:tr w:rsidR="00E23FC8" w:rsidRPr="00A86998" w14:paraId="7B204894" w14:textId="77777777" w:rsidTr="00F3245A">
        <w:trPr>
          <w:cantSplit/>
        </w:trPr>
        <w:tc>
          <w:tcPr>
            <w:tcW w:w="183" w:type="pct"/>
            <w:shd w:val="clear" w:color="auto" w:fill="F2F2F2" w:themeFill="background1" w:themeFillShade="F2"/>
            <w:vAlign w:val="center"/>
          </w:tcPr>
          <w:p w14:paraId="3B4B77DE" w14:textId="77777777" w:rsidR="007E0A3A" w:rsidRPr="00CC173E" w:rsidRDefault="007E0A3A" w:rsidP="007E0A3A">
            <w:pPr>
              <w:spacing w:after="120"/>
              <w:jc w:val="center"/>
              <w:rPr>
                <w:b/>
                <w:bCs/>
              </w:rPr>
            </w:pPr>
            <w:r w:rsidRPr="00685494">
              <w:rPr>
                <w:b/>
              </w:rPr>
              <w:t>Eil. Nr.</w:t>
            </w:r>
          </w:p>
        </w:tc>
        <w:tc>
          <w:tcPr>
            <w:tcW w:w="1973" w:type="pct"/>
            <w:shd w:val="clear" w:color="auto" w:fill="F2F2F2" w:themeFill="background1" w:themeFillShade="F2"/>
            <w:vAlign w:val="center"/>
          </w:tcPr>
          <w:p w14:paraId="70DA48FE" w14:textId="77777777" w:rsidR="00A97FD5" w:rsidRDefault="008F6939" w:rsidP="007E0A3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Techniniai reikalavimai</w:t>
            </w:r>
            <w:r w:rsidR="00535B7D">
              <w:rPr>
                <w:b/>
              </w:rPr>
              <w:t xml:space="preserve"> </w:t>
            </w:r>
          </w:p>
          <w:p w14:paraId="594250CB" w14:textId="1C1F7863" w:rsidR="007E0A3A" w:rsidRPr="00CC173E" w:rsidRDefault="00535B7D" w:rsidP="007E0A3A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</w:rPr>
              <w:t>(p</w:t>
            </w:r>
            <w:r w:rsidR="007E0A3A" w:rsidRPr="00685494">
              <w:rPr>
                <w:b/>
              </w:rPr>
              <w:t>rekės, įrenginio, įrangos savybės, parametrų arba funkcijų išpildymas</w:t>
            </w:r>
            <w:r>
              <w:rPr>
                <w:b/>
              </w:rPr>
              <w:t>)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60227115" w14:textId="7E5A1E5D" w:rsidR="007E0A3A" w:rsidRPr="00CC173E" w:rsidRDefault="007E0A3A" w:rsidP="007E0A3A">
            <w:pPr>
              <w:spacing w:after="120"/>
              <w:jc w:val="center"/>
              <w:rPr>
                <w:b/>
                <w:bCs/>
              </w:rPr>
            </w:pPr>
            <w:r w:rsidRPr="00685494">
              <w:rPr>
                <w:b/>
              </w:rPr>
              <w:t>Reikalaujamo parametro arba vykdomos funkcijos reikšmė</w:t>
            </w:r>
          </w:p>
          <w:p w14:paraId="24591DB4" w14:textId="7CF24A0D" w:rsidR="007E0A3A" w:rsidRPr="00CC173E" w:rsidRDefault="007E0A3A" w:rsidP="007E0A3A">
            <w:pPr>
              <w:spacing w:after="120"/>
              <w:jc w:val="center"/>
            </w:pPr>
          </w:p>
        </w:tc>
        <w:tc>
          <w:tcPr>
            <w:tcW w:w="826" w:type="pct"/>
            <w:shd w:val="clear" w:color="auto" w:fill="F2F2F2" w:themeFill="background1" w:themeFillShade="F2"/>
            <w:vAlign w:val="center"/>
          </w:tcPr>
          <w:p w14:paraId="09D54B86" w14:textId="38EB7247" w:rsidR="007E0A3A" w:rsidRPr="00CC173E" w:rsidRDefault="000A5422" w:rsidP="007E0A3A">
            <w:pPr>
              <w:spacing w:after="120"/>
              <w:jc w:val="center"/>
              <w:rPr>
                <w:b/>
                <w:bCs/>
              </w:rPr>
            </w:pPr>
            <w:r w:rsidRPr="00CC173E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Tiekėjas</w:t>
            </w:r>
            <w:r w:rsidRPr="0051512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12F">
              <w:rPr>
                <w:rStyle w:val="cf1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privalo </w:t>
            </w:r>
            <w:r w:rsidRPr="00CC173E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patvirtinti atitikimą techniniam reikalavimui nurodydamas</w:t>
            </w:r>
            <w:r w:rsidRPr="00994469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94469">
              <w:rPr>
                <w:rStyle w:val="cf11"/>
                <w:rFonts w:ascii="Times New Roman" w:hAnsi="Times New Roman" w:cs="Times New Roman"/>
                <w:color w:val="auto"/>
                <w:sz w:val="20"/>
                <w:szCs w:val="20"/>
              </w:rPr>
              <w:t>taip</w:t>
            </w:r>
            <w:r w:rsidR="00A848F8">
              <w:rPr>
                <w:rStyle w:val="cf11"/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A848F8">
              <w:rPr>
                <w:rStyle w:val="cf11"/>
                <w:rFonts w:ascii="Times New Roman" w:hAnsi="Times New Roman" w:cs="Times New Roman"/>
                <w:color w:val="auto"/>
                <w:sz w:val="20"/>
              </w:rPr>
              <w:t>ne</w:t>
            </w:r>
            <w:r w:rsidRPr="00994469">
              <w:rPr>
                <w:rStyle w:val="cf1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94469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o, kur to reikalaujama, </w:t>
            </w:r>
            <w:r w:rsidRPr="00994469">
              <w:rPr>
                <w:rStyle w:val="cf21"/>
                <w:rFonts w:ascii="Times New Roman" w:hAnsi="Times New Roman" w:cs="Times New Roman"/>
                <w:color w:val="auto"/>
                <w:sz w:val="20"/>
                <w:szCs w:val="20"/>
              </w:rPr>
              <w:t>įrašyti tikslią siūlomos Prekės reikšmę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14:paraId="56BF11F2" w14:textId="77777777" w:rsidR="007E0A3A" w:rsidRPr="00CC173E" w:rsidRDefault="007E0A3A" w:rsidP="007E0A3A">
            <w:pPr>
              <w:spacing w:after="120"/>
              <w:jc w:val="center"/>
              <w:rPr>
                <w:b/>
                <w:bCs/>
              </w:rPr>
            </w:pPr>
            <w:r w:rsidRPr="00685494">
              <w:rPr>
                <w:b/>
              </w:rPr>
              <w:t>Dokumentai/nuorodos į gamintojų skelbiamą informaciją internete,  patvirtinantys siūlomų parametrų reikšmes</w:t>
            </w:r>
          </w:p>
        </w:tc>
      </w:tr>
      <w:tr w:rsidR="00C601CC" w:rsidRPr="00A86998" w14:paraId="41A6435C" w14:textId="77777777" w:rsidTr="00F3245A">
        <w:trPr>
          <w:cantSplit/>
          <w:trHeight w:val="306"/>
        </w:trPr>
        <w:tc>
          <w:tcPr>
            <w:tcW w:w="3396" w:type="pct"/>
            <w:gridSpan w:val="3"/>
            <w:shd w:val="clear" w:color="auto" w:fill="AFD1CA"/>
            <w:vAlign w:val="center"/>
          </w:tcPr>
          <w:p w14:paraId="208D438A" w14:textId="02A74CE7" w:rsidR="007E0A3A" w:rsidRPr="001B2080" w:rsidRDefault="001B2080" w:rsidP="00FE0937">
            <w:pPr>
              <w:tabs>
                <w:tab w:val="left" w:pos="284"/>
              </w:tabs>
              <w:suppressAutoHyphens/>
              <w:autoSpaceDN w:val="0"/>
              <w:spacing w:before="60" w:after="60"/>
              <w:textAlignment w:val="baseline"/>
              <w:rPr>
                <w:b/>
                <w:bCs/>
              </w:rPr>
            </w:pPr>
            <w:proofErr w:type="spellStart"/>
            <w:r w:rsidRPr="001B2080">
              <w:rPr>
                <w:b/>
                <w:bCs/>
              </w:rPr>
              <w:t>Pakscan</w:t>
            </w:r>
            <w:proofErr w:type="spellEnd"/>
            <w:r w:rsidRPr="001B2080">
              <w:rPr>
                <w:b/>
                <w:bCs/>
              </w:rPr>
              <w:t xml:space="preserve"> plokštė MOD6M IQMk3 (G124150302)</w:t>
            </w:r>
          </w:p>
        </w:tc>
        <w:tc>
          <w:tcPr>
            <w:tcW w:w="1604" w:type="pct"/>
            <w:gridSpan w:val="2"/>
            <w:shd w:val="clear" w:color="auto" w:fill="AFD1CA"/>
          </w:tcPr>
          <w:p w14:paraId="6664BCA7" w14:textId="0A04B3F0" w:rsidR="007E0A3A" w:rsidRPr="00CC173E" w:rsidRDefault="007E0A3A">
            <w:pPr>
              <w:pStyle w:val="Sraopastraipa"/>
              <w:numPr>
                <w:ilvl w:val="0"/>
                <w:numId w:val="0"/>
              </w:numPr>
              <w:tabs>
                <w:tab w:val="clear" w:pos="851"/>
                <w:tab w:val="clear" w:pos="5779"/>
                <w:tab w:val="left" w:pos="284"/>
              </w:tabs>
              <w:suppressAutoHyphens/>
              <w:autoSpaceDN w:val="0"/>
              <w:spacing w:before="60" w:after="60"/>
              <w:ind w:left="450"/>
              <w:contextualSpacing w:val="0"/>
              <w:jc w:val="center"/>
              <w:textAlignment w:val="baseline"/>
              <w:rPr>
                <w:b/>
                <w:bCs/>
                <w:color w:val="FF0000"/>
              </w:rPr>
            </w:pPr>
          </w:p>
        </w:tc>
      </w:tr>
      <w:tr w:rsidR="004D443F" w:rsidRPr="00A86998" w14:paraId="7479F01F" w14:textId="77777777" w:rsidTr="00F3245A">
        <w:trPr>
          <w:cantSplit/>
        </w:trPr>
        <w:tc>
          <w:tcPr>
            <w:tcW w:w="183" w:type="pct"/>
            <w:vAlign w:val="center"/>
          </w:tcPr>
          <w:p w14:paraId="22730175" w14:textId="7B09FDFD" w:rsidR="00EA2248" w:rsidRPr="005408F7" w:rsidRDefault="00A636F5" w:rsidP="005408F7">
            <w:p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textAlignment w:val="baseline"/>
            </w:pPr>
            <w:bookmarkStart w:id="5" w:name="_Hlk129009046"/>
            <w:r>
              <w:t>1.</w:t>
            </w:r>
          </w:p>
        </w:tc>
        <w:tc>
          <w:tcPr>
            <w:tcW w:w="1973" w:type="pct"/>
            <w:vAlign w:val="center"/>
          </w:tcPr>
          <w:p w14:paraId="310BA199" w14:textId="2423CDF5" w:rsidR="00EA2248" w:rsidRPr="001F31FA" w:rsidRDefault="004B6628" w:rsidP="00EA2248">
            <w:pPr>
              <w:jc w:val="both"/>
              <w:rPr>
                <w:bCs/>
                <w:i/>
                <w:iCs/>
              </w:rPr>
            </w:pPr>
            <w:r w:rsidRPr="001F31FA">
              <w:rPr>
                <w:bCs/>
              </w:rPr>
              <w:t>Įranga skirta naudoti sprogių medžiagų aplinkoje.</w:t>
            </w:r>
            <w:r>
              <w:rPr>
                <w:bCs/>
              </w:rPr>
              <w:t xml:space="preserve"> </w:t>
            </w:r>
          </w:p>
        </w:tc>
        <w:tc>
          <w:tcPr>
            <w:tcW w:w="1240" w:type="pct"/>
            <w:vAlign w:val="center"/>
          </w:tcPr>
          <w:p w14:paraId="264337FC" w14:textId="25DFB440" w:rsidR="00EA2248" w:rsidRPr="001F31FA" w:rsidRDefault="004B6628" w:rsidP="005408F7">
            <w:pPr>
              <w:rPr>
                <w:bCs/>
                <w:i/>
                <w:iCs/>
              </w:rPr>
            </w:pPr>
            <w:r w:rsidRPr="001F31FA">
              <w:rPr>
                <w:bCs/>
                <w:i/>
                <w:iCs/>
              </w:rPr>
              <w:t>ATEX</w:t>
            </w:r>
          </w:p>
        </w:tc>
        <w:tc>
          <w:tcPr>
            <w:tcW w:w="826" w:type="pct"/>
            <w:vAlign w:val="center"/>
          </w:tcPr>
          <w:p w14:paraId="7BC78A5F" w14:textId="0B77F3B6" w:rsidR="00EA2248" w:rsidRPr="006126DC" w:rsidRDefault="006126DC" w:rsidP="005408F7">
            <w:pPr>
              <w:jc w:val="center"/>
              <w:rPr>
                <w:i/>
                <w:iCs/>
              </w:rPr>
            </w:pPr>
            <w:r w:rsidRPr="006126DC">
              <w:rPr>
                <w:i/>
                <w:iCs/>
              </w:rPr>
              <w:t>Taip</w:t>
            </w:r>
            <w:r w:rsidR="00EA173F">
              <w:rPr>
                <w:i/>
                <w:iCs/>
              </w:rPr>
              <w:t>/ne</w:t>
            </w:r>
          </w:p>
        </w:tc>
        <w:tc>
          <w:tcPr>
            <w:tcW w:w="778" w:type="pct"/>
            <w:vAlign w:val="center"/>
          </w:tcPr>
          <w:p w14:paraId="311457D2" w14:textId="7B6FC85A" w:rsidR="00EA2248" w:rsidRPr="005408F7" w:rsidRDefault="004B6628" w:rsidP="003F3793">
            <w:pPr>
              <w:jc w:val="center"/>
              <w:rPr>
                <w:i/>
                <w:iCs/>
                <w:color w:val="FF0000"/>
              </w:rPr>
            </w:pPr>
            <w:proofErr w:type="spellStart"/>
            <w:r w:rsidRPr="006F1962">
              <w:rPr>
                <w:lang w:val="en-US"/>
              </w:rPr>
              <w:t>Pateikti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atitiktį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įrodančius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dokumentus</w:t>
            </w:r>
            <w:proofErr w:type="spellEnd"/>
          </w:p>
        </w:tc>
      </w:tr>
      <w:bookmarkEnd w:id="5"/>
      <w:tr w:rsidR="001B2080" w:rsidRPr="00A86998" w14:paraId="630AB562" w14:textId="77777777" w:rsidTr="0081538F">
        <w:trPr>
          <w:cantSplit/>
        </w:trPr>
        <w:tc>
          <w:tcPr>
            <w:tcW w:w="183" w:type="pct"/>
            <w:vAlign w:val="center"/>
          </w:tcPr>
          <w:p w14:paraId="04FDD77E" w14:textId="622A58AE" w:rsidR="001B2080" w:rsidRPr="00CC173E" w:rsidRDefault="001B2080" w:rsidP="001B2080">
            <w:p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textAlignment w:val="baseline"/>
            </w:pPr>
            <w:r>
              <w:t>2.</w:t>
            </w:r>
          </w:p>
        </w:tc>
        <w:tc>
          <w:tcPr>
            <w:tcW w:w="1973" w:type="pct"/>
            <w:vAlign w:val="center"/>
          </w:tcPr>
          <w:p w14:paraId="1940A490" w14:textId="6E534B09" w:rsidR="001B2080" w:rsidRPr="005629F4" w:rsidRDefault="001B2080" w:rsidP="001B2080">
            <w:p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bCs/>
              </w:rPr>
            </w:pPr>
            <w:r>
              <w:rPr>
                <w:bCs/>
              </w:rPr>
              <w:t>IP klasė</w:t>
            </w:r>
          </w:p>
        </w:tc>
        <w:tc>
          <w:tcPr>
            <w:tcW w:w="1240" w:type="pct"/>
            <w:vAlign w:val="center"/>
          </w:tcPr>
          <w:p w14:paraId="5FF5ED18" w14:textId="0C727BC7" w:rsidR="001B2080" w:rsidRPr="001F31FA" w:rsidRDefault="001B2080" w:rsidP="001B208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66/68</w:t>
            </w:r>
          </w:p>
        </w:tc>
        <w:tc>
          <w:tcPr>
            <w:tcW w:w="826" w:type="pct"/>
          </w:tcPr>
          <w:p w14:paraId="7895A82D" w14:textId="1F033D2A" w:rsidR="001B2080" w:rsidRPr="006126DC" w:rsidRDefault="001B2080" w:rsidP="001B2080">
            <w:pPr>
              <w:jc w:val="center"/>
              <w:rPr>
                <w:i/>
                <w:iCs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  <w:vAlign w:val="center"/>
          </w:tcPr>
          <w:p w14:paraId="2061CD39" w14:textId="47394744" w:rsidR="001B2080" w:rsidRPr="006F1962" w:rsidRDefault="001B2080" w:rsidP="001B2080">
            <w:pPr>
              <w:jc w:val="both"/>
              <w:rPr>
                <w:color w:val="FF0000"/>
              </w:rPr>
            </w:pPr>
          </w:p>
        </w:tc>
      </w:tr>
      <w:tr w:rsidR="001B2080" w:rsidRPr="00A86998" w14:paraId="222E1821" w14:textId="77777777" w:rsidTr="0081538F">
        <w:trPr>
          <w:cantSplit/>
        </w:trPr>
        <w:tc>
          <w:tcPr>
            <w:tcW w:w="183" w:type="pct"/>
            <w:vAlign w:val="center"/>
          </w:tcPr>
          <w:p w14:paraId="2CDD5ADA" w14:textId="10AC82ED" w:rsidR="001B2080" w:rsidRPr="00CC173E" w:rsidRDefault="001B2080" w:rsidP="001B2080">
            <w:p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textAlignment w:val="baseline"/>
            </w:pPr>
            <w:r>
              <w:t>3.</w:t>
            </w:r>
          </w:p>
        </w:tc>
        <w:tc>
          <w:tcPr>
            <w:tcW w:w="1973" w:type="pct"/>
            <w:vAlign w:val="center"/>
          </w:tcPr>
          <w:p w14:paraId="42F32667" w14:textId="07866D3B" w:rsidR="001B2080" w:rsidRPr="001F31FA" w:rsidRDefault="001B2080" w:rsidP="001B2080">
            <w:p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bCs/>
              </w:rPr>
            </w:pPr>
            <w:r>
              <w:rPr>
                <w:bCs/>
              </w:rPr>
              <w:t>Darbinė aplinkos temperatūra</w:t>
            </w:r>
          </w:p>
        </w:tc>
        <w:tc>
          <w:tcPr>
            <w:tcW w:w="1240" w:type="pct"/>
            <w:vAlign w:val="center"/>
          </w:tcPr>
          <w:p w14:paraId="051502A8" w14:textId="4B19366B" w:rsidR="001B2080" w:rsidRPr="001F31FA" w:rsidRDefault="001B2080" w:rsidP="001B2080">
            <w:pPr>
              <w:spacing w:line="259" w:lineRule="auto"/>
              <w:rPr>
                <w:bCs/>
                <w:i/>
                <w:iCs/>
              </w:rPr>
            </w:pPr>
            <w:r>
              <w:rPr>
                <w:bCs/>
                <w:i/>
              </w:rPr>
              <w:t>-30 iki +60C</w:t>
            </w:r>
          </w:p>
        </w:tc>
        <w:tc>
          <w:tcPr>
            <w:tcW w:w="826" w:type="pct"/>
          </w:tcPr>
          <w:p w14:paraId="12139437" w14:textId="21497360" w:rsidR="001B2080" w:rsidRPr="006126DC" w:rsidRDefault="001B2080" w:rsidP="001B2080">
            <w:pPr>
              <w:jc w:val="center"/>
              <w:rPr>
                <w:i/>
                <w:iCs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  <w:vAlign w:val="center"/>
          </w:tcPr>
          <w:p w14:paraId="1429C9C4" w14:textId="5358B5DA" w:rsidR="001B2080" w:rsidRPr="00CC173E" w:rsidRDefault="001B2080" w:rsidP="001B2080">
            <w:pPr>
              <w:rPr>
                <w:i/>
                <w:iCs/>
                <w:color w:val="FF0000"/>
              </w:rPr>
            </w:pPr>
          </w:p>
        </w:tc>
      </w:tr>
      <w:tr w:rsidR="005F3C5C" w:rsidRPr="00A86998" w14:paraId="69692068" w14:textId="77777777" w:rsidTr="0081538F">
        <w:trPr>
          <w:cantSplit/>
        </w:trPr>
        <w:tc>
          <w:tcPr>
            <w:tcW w:w="183" w:type="pct"/>
            <w:vAlign w:val="center"/>
          </w:tcPr>
          <w:p w14:paraId="4CE2559C" w14:textId="19295D78" w:rsidR="005F3C5C" w:rsidRPr="005408F7" w:rsidRDefault="005F3C5C" w:rsidP="005F3C5C">
            <w:p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textAlignment w:val="baseline"/>
            </w:pPr>
            <w:r>
              <w:t>4.</w:t>
            </w:r>
          </w:p>
        </w:tc>
        <w:tc>
          <w:tcPr>
            <w:tcW w:w="1973" w:type="pct"/>
            <w:vAlign w:val="center"/>
          </w:tcPr>
          <w:p w14:paraId="21FB1E83" w14:textId="604B94A6" w:rsidR="005F3C5C" w:rsidRPr="001F31FA" w:rsidRDefault="005F3C5C" w:rsidP="005F3C5C">
            <w:pPr>
              <w:tabs>
                <w:tab w:val="left" w:pos="-3753"/>
              </w:tabs>
              <w:suppressAutoHyphens/>
              <w:autoSpaceDN w:val="0"/>
              <w:spacing w:before="60" w:after="60"/>
              <w:ind w:left="720" w:hanging="720"/>
              <w:textAlignment w:val="baseline"/>
              <w:rPr>
                <w:bCs/>
              </w:rPr>
            </w:pPr>
            <w:r>
              <w:rPr>
                <w:bCs/>
              </w:rPr>
              <w:t>Pavarų dalys suderinamos su ROTORK pavaromis</w:t>
            </w:r>
          </w:p>
        </w:tc>
        <w:tc>
          <w:tcPr>
            <w:tcW w:w="1240" w:type="pct"/>
          </w:tcPr>
          <w:p w14:paraId="39CE3D17" w14:textId="4E9282A4" w:rsidR="005F3C5C" w:rsidRPr="001F31FA" w:rsidRDefault="005F3C5C" w:rsidP="005F3C5C">
            <w:pPr>
              <w:spacing w:line="259" w:lineRule="auto"/>
              <w:rPr>
                <w:bCs/>
                <w:i/>
                <w:iCs/>
              </w:rPr>
            </w:pPr>
            <w:r>
              <w:rPr>
                <w:bCs/>
              </w:rPr>
              <w:t>Mk3</w:t>
            </w:r>
          </w:p>
        </w:tc>
        <w:tc>
          <w:tcPr>
            <w:tcW w:w="826" w:type="pct"/>
          </w:tcPr>
          <w:p w14:paraId="380A695B" w14:textId="1A498FA2" w:rsidR="005F3C5C" w:rsidRPr="006126DC" w:rsidRDefault="005F3C5C" w:rsidP="005F3C5C">
            <w:pPr>
              <w:jc w:val="center"/>
              <w:rPr>
                <w:i/>
                <w:iCs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0278A546" w14:textId="77777777" w:rsidR="005F3C5C" w:rsidRPr="005408F7" w:rsidRDefault="005F3C5C" w:rsidP="005F3C5C">
            <w:pPr>
              <w:rPr>
                <w:i/>
                <w:iCs/>
                <w:color w:val="FF0000"/>
              </w:rPr>
            </w:pPr>
          </w:p>
        </w:tc>
      </w:tr>
      <w:tr w:rsidR="005F3C5C" w:rsidRPr="00A86998" w14:paraId="69728377" w14:textId="77777777" w:rsidTr="0081538F">
        <w:trPr>
          <w:cantSplit/>
        </w:trPr>
        <w:tc>
          <w:tcPr>
            <w:tcW w:w="183" w:type="pct"/>
            <w:vAlign w:val="center"/>
          </w:tcPr>
          <w:p w14:paraId="13EFC18B" w14:textId="32D62AC1" w:rsidR="005F3C5C" w:rsidRDefault="005F3C5C" w:rsidP="005F3C5C">
            <w:p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textAlignment w:val="baseline"/>
            </w:pPr>
            <w:r>
              <w:t>5.</w:t>
            </w:r>
          </w:p>
        </w:tc>
        <w:tc>
          <w:tcPr>
            <w:tcW w:w="1973" w:type="pct"/>
            <w:vAlign w:val="center"/>
          </w:tcPr>
          <w:p w14:paraId="6FE0BB00" w14:textId="65AA9B5A" w:rsidR="005F3C5C" w:rsidRPr="001F31FA" w:rsidRDefault="005F3C5C" w:rsidP="005F3C5C">
            <w:pPr>
              <w:tabs>
                <w:tab w:val="left" w:pos="-3753"/>
              </w:tabs>
              <w:suppressAutoHyphens/>
              <w:autoSpaceDN w:val="0"/>
              <w:spacing w:before="60" w:after="60"/>
              <w:ind w:left="720" w:hanging="720"/>
              <w:textAlignment w:val="baseline"/>
              <w:rPr>
                <w:bCs/>
              </w:rPr>
            </w:pPr>
            <w:r>
              <w:rPr>
                <w:bCs/>
              </w:rPr>
              <w:t xml:space="preserve">PAKSCAN plokštės suderinamumas su valdikliu </w:t>
            </w:r>
          </w:p>
        </w:tc>
        <w:tc>
          <w:tcPr>
            <w:tcW w:w="1240" w:type="pct"/>
          </w:tcPr>
          <w:p w14:paraId="1B72D01C" w14:textId="5D16BA5D" w:rsidR="005F3C5C" w:rsidRPr="001F31FA" w:rsidRDefault="005F3C5C" w:rsidP="005F3C5C">
            <w:pPr>
              <w:spacing w:line="259" w:lineRule="auto"/>
              <w:rPr>
                <w:bCs/>
                <w:i/>
              </w:rPr>
            </w:pPr>
            <w:proofErr w:type="spellStart"/>
            <w:r>
              <w:rPr>
                <w:bCs/>
              </w:rPr>
              <w:t>Pakscan</w:t>
            </w:r>
            <w:proofErr w:type="spellEnd"/>
            <w:r>
              <w:rPr>
                <w:bCs/>
              </w:rPr>
              <w:t xml:space="preserve"> P3/P4 </w:t>
            </w:r>
            <w:proofErr w:type="spellStart"/>
            <w:r>
              <w:rPr>
                <w:bCs/>
              </w:rPr>
              <w:t>classic</w:t>
            </w:r>
            <w:proofErr w:type="spellEnd"/>
          </w:p>
        </w:tc>
        <w:tc>
          <w:tcPr>
            <w:tcW w:w="826" w:type="pct"/>
          </w:tcPr>
          <w:p w14:paraId="1EA6853C" w14:textId="1317FB0B" w:rsidR="005F3C5C" w:rsidRPr="006126DC" w:rsidRDefault="005F3C5C" w:rsidP="005F3C5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Taip/ne</w:t>
            </w:r>
          </w:p>
        </w:tc>
        <w:tc>
          <w:tcPr>
            <w:tcW w:w="778" w:type="pct"/>
          </w:tcPr>
          <w:p w14:paraId="75521813" w14:textId="77777777" w:rsidR="005F3C5C" w:rsidRPr="005408F7" w:rsidRDefault="005F3C5C" w:rsidP="005F3C5C">
            <w:pPr>
              <w:rPr>
                <w:i/>
                <w:iCs/>
                <w:color w:val="FF0000"/>
              </w:rPr>
            </w:pPr>
          </w:p>
        </w:tc>
      </w:tr>
      <w:tr w:rsidR="005F3C5C" w:rsidRPr="00A86998" w14:paraId="3478AF1E" w14:textId="77777777" w:rsidTr="00F3245A">
        <w:trPr>
          <w:cantSplit/>
        </w:trPr>
        <w:tc>
          <w:tcPr>
            <w:tcW w:w="3396" w:type="pct"/>
            <w:gridSpan w:val="3"/>
            <w:shd w:val="clear" w:color="auto" w:fill="AFD1CA"/>
            <w:vAlign w:val="center"/>
          </w:tcPr>
          <w:p w14:paraId="056FB924" w14:textId="0BE39EBD" w:rsidR="005F3C5C" w:rsidRPr="00D02ABB" w:rsidRDefault="005F3C5C" w:rsidP="005F3C5C">
            <w:pPr>
              <w:tabs>
                <w:tab w:val="left" w:pos="284"/>
              </w:tabs>
              <w:suppressAutoHyphens/>
              <w:autoSpaceDN w:val="0"/>
              <w:spacing w:before="60" w:after="60"/>
              <w:textAlignment w:val="baseline"/>
              <w:rPr>
                <w:b/>
                <w:bCs/>
                <w:color w:val="FF0000"/>
              </w:rPr>
            </w:pPr>
            <w:proofErr w:type="spellStart"/>
            <w:r w:rsidRPr="00D02ABB">
              <w:rPr>
                <w:b/>
                <w:bCs/>
              </w:rPr>
              <w:t>Pagr</w:t>
            </w:r>
            <w:proofErr w:type="spellEnd"/>
            <w:r w:rsidRPr="00D02ABB">
              <w:rPr>
                <w:b/>
                <w:bCs/>
              </w:rPr>
              <w:t>. plokštė MOD6G IQMk3 (G124150302)</w:t>
            </w:r>
          </w:p>
        </w:tc>
        <w:tc>
          <w:tcPr>
            <w:tcW w:w="1604" w:type="pct"/>
            <w:gridSpan w:val="2"/>
            <w:shd w:val="clear" w:color="auto" w:fill="AFD1CA"/>
            <w:vAlign w:val="center"/>
          </w:tcPr>
          <w:p w14:paraId="67334205" w14:textId="272F67E3" w:rsidR="005F3C5C" w:rsidRPr="005408F7" w:rsidRDefault="005F3C5C" w:rsidP="005F3C5C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F3C5C" w:rsidRPr="00A86998" w14:paraId="390E00FC" w14:textId="77777777" w:rsidTr="0081538F">
        <w:trPr>
          <w:cantSplit/>
        </w:trPr>
        <w:tc>
          <w:tcPr>
            <w:tcW w:w="183" w:type="pct"/>
            <w:vAlign w:val="center"/>
          </w:tcPr>
          <w:p w14:paraId="6ADBEACE" w14:textId="1B86CB3F" w:rsidR="005F3C5C" w:rsidRPr="00CC173E" w:rsidRDefault="005F3C5C" w:rsidP="005F3C5C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bookmarkStart w:id="6" w:name="_Hlk129009252"/>
            <w:r>
              <w:t>1.</w:t>
            </w:r>
          </w:p>
        </w:tc>
        <w:tc>
          <w:tcPr>
            <w:tcW w:w="1973" w:type="pct"/>
            <w:vAlign w:val="center"/>
          </w:tcPr>
          <w:p w14:paraId="11CBD26E" w14:textId="4F2DA2BB" w:rsidR="005F3C5C" w:rsidRPr="00FC72BE" w:rsidRDefault="005F3C5C" w:rsidP="005F3C5C">
            <w:pPr>
              <w:spacing w:line="259" w:lineRule="auto"/>
              <w:rPr>
                <w:i/>
                <w:iCs/>
                <w:color w:val="FF0000"/>
                <w:lang w:val="en-US"/>
              </w:rPr>
            </w:pPr>
            <w:r w:rsidRPr="001F31FA">
              <w:rPr>
                <w:bCs/>
              </w:rPr>
              <w:t>Įranga skirta naudoti sprogių medžiagų aplinkoje.</w:t>
            </w:r>
            <w:r>
              <w:rPr>
                <w:bCs/>
              </w:rPr>
              <w:t xml:space="preserve"> </w:t>
            </w:r>
          </w:p>
        </w:tc>
        <w:tc>
          <w:tcPr>
            <w:tcW w:w="1240" w:type="pct"/>
            <w:vAlign w:val="center"/>
          </w:tcPr>
          <w:p w14:paraId="53548786" w14:textId="24C8C05E" w:rsidR="005F3C5C" w:rsidRPr="00CC173E" w:rsidRDefault="005F3C5C" w:rsidP="005F3C5C">
            <w:pPr>
              <w:spacing w:line="259" w:lineRule="auto"/>
              <w:rPr>
                <w:i/>
                <w:iCs/>
                <w:color w:val="FF0000"/>
              </w:rPr>
            </w:pPr>
            <w:r w:rsidRPr="001F31FA">
              <w:rPr>
                <w:bCs/>
                <w:i/>
                <w:iCs/>
              </w:rPr>
              <w:t>ATEX</w:t>
            </w:r>
          </w:p>
        </w:tc>
        <w:tc>
          <w:tcPr>
            <w:tcW w:w="826" w:type="pct"/>
            <w:vAlign w:val="center"/>
          </w:tcPr>
          <w:p w14:paraId="6CDFF70B" w14:textId="4488A739" w:rsidR="005F3C5C" w:rsidRPr="00CC173E" w:rsidRDefault="005F3C5C" w:rsidP="005F3C5C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67155941" w14:textId="6A65D28B" w:rsidR="005F3C5C" w:rsidRPr="00CC173E" w:rsidRDefault="005F3C5C" w:rsidP="005F3C5C">
            <w:pPr>
              <w:rPr>
                <w:i/>
                <w:iCs/>
                <w:color w:val="FF0000"/>
              </w:rPr>
            </w:pPr>
            <w:proofErr w:type="spellStart"/>
            <w:r w:rsidRPr="00712768">
              <w:rPr>
                <w:lang w:val="en-US"/>
              </w:rPr>
              <w:t>Pateikti</w:t>
            </w:r>
            <w:proofErr w:type="spellEnd"/>
            <w:r w:rsidRPr="00712768">
              <w:rPr>
                <w:lang w:val="en-US"/>
              </w:rPr>
              <w:t xml:space="preserve"> </w:t>
            </w:r>
            <w:proofErr w:type="spellStart"/>
            <w:r w:rsidRPr="00712768">
              <w:rPr>
                <w:lang w:val="en-US"/>
              </w:rPr>
              <w:t>atitiktį</w:t>
            </w:r>
            <w:proofErr w:type="spellEnd"/>
            <w:r w:rsidRPr="00712768">
              <w:rPr>
                <w:lang w:val="en-US"/>
              </w:rPr>
              <w:t xml:space="preserve"> </w:t>
            </w:r>
            <w:proofErr w:type="spellStart"/>
            <w:r w:rsidRPr="00712768">
              <w:rPr>
                <w:lang w:val="en-US"/>
              </w:rPr>
              <w:t>įrodančius</w:t>
            </w:r>
            <w:proofErr w:type="spellEnd"/>
            <w:r w:rsidRPr="00712768">
              <w:rPr>
                <w:lang w:val="en-US"/>
              </w:rPr>
              <w:t xml:space="preserve"> </w:t>
            </w:r>
            <w:proofErr w:type="spellStart"/>
            <w:r w:rsidRPr="00712768">
              <w:rPr>
                <w:lang w:val="en-US"/>
              </w:rPr>
              <w:t>dokumentus</w:t>
            </w:r>
            <w:proofErr w:type="spellEnd"/>
          </w:p>
        </w:tc>
      </w:tr>
      <w:tr w:rsidR="005F3C5C" w:rsidRPr="00A86998" w14:paraId="5C574EF0" w14:textId="77777777" w:rsidTr="0081538F">
        <w:trPr>
          <w:cantSplit/>
        </w:trPr>
        <w:tc>
          <w:tcPr>
            <w:tcW w:w="183" w:type="pct"/>
            <w:vAlign w:val="center"/>
          </w:tcPr>
          <w:p w14:paraId="12C709E6" w14:textId="548AD1EB" w:rsidR="005F3C5C" w:rsidRPr="00CC173E" w:rsidRDefault="005F3C5C" w:rsidP="005F3C5C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2.</w:t>
            </w:r>
          </w:p>
        </w:tc>
        <w:tc>
          <w:tcPr>
            <w:tcW w:w="1973" w:type="pct"/>
            <w:vAlign w:val="center"/>
          </w:tcPr>
          <w:p w14:paraId="78D373D9" w14:textId="4983FDB6" w:rsidR="005F3C5C" w:rsidRPr="005629F4" w:rsidRDefault="005F3C5C" w:rsidP="005F3C5C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IP klasė</w:t>
            </w:r>
          </w:p>
        </w:tc>
        <w:tc>
          <w:tcPr>
            <w:tcW w:w="1240" w:type="pct"/>
            <w:vAlign w:val="center"/>
          </w:tcPr>
          <w:p w14:paraId="63104DFB" w14:textId="67A91E4F" w:rsidR="005F3C5C" w:rsidRPr="00CC173E" w:rsidRDefault="005F3C5C" w:rsidP="005F3C5C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t>66/68</w:t>
            </w:r>
          </w:p>
        </w:tc>
        <w:tc>
          <w:tcPr>
            <w:tcW w:w="826" w:type="pct"/>
          </w:tcPr>
          <w:p w14:paraId="038C83A8" w14:textId="5DFCABD1" w:rsidR="005F3C5C" w:rsidRPr="00CC173E" w:rsidRDefault="005F3C5C" w:rsidP="005F3C5C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40A385F8" w14:textId="76D527D3" w:rsidR="005F3C5C" w:rsidRPr="00712768" w:rsidRDefault="005F3C5C" w:rsidP="005F3C5C">
            <w:pPr>
              <w:rPr>
                <w:color w:val="FF0000"/>
              </w:rPr>
            </w:pPr>
          </w:p>
        </w:tc>
      </w:tr>
      <w:tr w:rsidR="005F3C5C" w:rsidRPr="00A86998" w14:paraId="28AD06A9" w14:textId="77777777" w:rsidTr="0081538F">
        <w:trPr>
          <w:cantSplit/>
        </w:trPr>
        <w:tc>
          <w:tcPr>
            <w:tcW w:w="183" w:type="pct"/>
            <w:vAlign w:val="center"/>
          </w:tcPr>
          <w:p w14:paraId="2197FC87" w14:textId="6A39B0D7" w:rsidR="005F3C5C" w:rsidRPr="00CC173E" w:rsidRDefault="005F3C5C" w:rsidP="005F3C5C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3.</w:t>
            </w:r>
          </w:p>
        </w:tc>
        <w:tc>
          <w:tcPr>
            <w:tcW w:w="1973" w:type="pct"/>
            <w:vAlign w:val="center"/>
          </w:tcPr>
          <w:p w14:paraId="5EBF9365" w14:textId="41585914" w:rsidR="005F3C5C" w:rsidRPr="00CC173E" w:rsidRDefault="005F3C5C" w:rsidP="005F3C5C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</w:rPr>
              <w:t>Darbinė aplinkos temperatūra</w:t>
            </w:r>
          </w:p>
        </w:tc>
        <w:tc>
          <w:tcPr>
            <w:tcW w:w="1240" w:type="pct"/>
            <w:vAlign w:val="center"/>
          </w:tcPr>
          <w:p w14:paraId="7686670D" w14:textId="755E1A2C" w:rsidR="005F3C5C" w:rsidRPr="00CC173E" w:rsidRDefault="005F3C5C" w:rsidP="005F3C5C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</w:rPr>
              <w:t>-30 iki +60C</w:t>
            </w:r>
          </w:p>
        </w:tc>
        <w:tc>
          <w:tcPr>
            <w:tcW w:w="826" w:type="pct"/>
          </w:tcPr>
          <w:p w14:paraId="1D2C4401" w14:textId="361EF5E2" w:rsidR="005F3C5C" w:rsidRPr="00CC173E" w:rsidRDefault="005F3C5C" w:rsidP="005F3C5C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46398B97" w14:textId="77777777" w:rsidR="005F3C5C" w:rsidRPr="00712768" w:rsidRDefault="005F3C5C" w:rsidP="005F3C5C">
            <w:pPr>
              <w:jc w:val="center"/>
              <w:rPr>
                <w:color w:val="FF0000"/>
              </w:rPr>
            </w:pPr>
          </w:p>
        </w:tc>
      </w:tr>
      <w:bookmarkEnd w:id="6"/>
      <w:tr w:rsidR="005F3C5C" w:rsidRPr="00A86998" w14:paraId="35F7E991" w14:textId="77777777" w:rsidTr="0081538F">
        <w:trPr>
          <w:cantSplit/>
        </w:trPr>
        <w:tc>
          <w:tcPr>
            <w:tcW w:w="183" w:type="pct"/>
            <w:vAlign w:val="center"/>
          </w:tcPr>
          <w:p w14:paraId="39E35524" w14:textId="6B717675" w:rsidR="005F3C5C" w:rsidRPr="00CC173E" w:rsidRDefault="005F3C5C" w:rsidP="005F3C5C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4.</w:t>
            </w:r>
          </w:p>
        </w:tc>
        <w:tc>
          <w:tcPr>
            <w:tcW w:w="1973" w:type="pct"/>
            <w:vAlign w:val="center"/>
          </w:tcPr>
          <w:p w14:paraId="61460D09" w14:textId="45B2DDBB" w:rsidR="005F3C5C" w:rsidRPr="00CC173E" w:rsidRDefault="005F3C5C" w:rsidP="005F3C5C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</w:rPr>
              <w:t>Pavarų dalys suderinamos su ROTORK pavaromis</w:t>
            </w:r>
          </w:p>
        </w:tc>
        <w:tc>
          <w:tcPr>
            <w:tcW w:w="1240" w:type="pct"/>
          </w:tcPr>
          <w:p w14:paraId="576EECA2" w14:textId="79F12C5E" w:rsidR="005F3C5C" w:rsidRPr="00CC173E" w:rsidRDefault="005F3C5C" w:rsidP="005F3C5C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</w:rPr>
              <w:t>Mk3</w:t>
            </w:r>
          </w:p>
        </w:tc>
        <w:tc>
          <w:tcPr>
            <w:tcW w:w="826" w:type="pct"/>
          </w:tcPr>
          <w:p w14:paraId="5578DEF0" w14:textId="5CCBA828" w:rsidR="005F3C5C" w:rsidRPr="00CC173E" w:rsidRDefault="005F3C5C" w:rsidP="005F3C5C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190D8018" w14:textId="77777777" w:rsidR="005F3C5C" w:rsidRPr="00CC173E" w:rsidRDefault="005F3C5C" w:rsidP="005F3C5C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F3C5C" w:rsidRPr="00A86998" w14:paraId="501B79F0" w14:textId="77777777" w:rsidTr="00F3245A">
        <w:trPr>
          <w:cantSplit/>
        </w:trPr>
        <w:tc>
          <w:tcPr>
            <w:tcW w:w="3396" w:type="pct"/>
            <w:gridSpan w:val="3"/>
            <w:shd w:val="clear" w:color="auto" w:fill="AFD1CA"/>
            <w:vAlign w:val="center"/>
          </w:tcPr>
          <w:p w14:paraId="6A5AC9DD" w14:textId="0D767713" w:rsidR="005F3C5C" w:rsidRPr="00BD5FAF" w:rsidRDefault="00BD5FAF" w:rsidP="00246159">
            <w:pPr>
              <w:tabs>
                <w:tab w:val="left" w:pos="284"/>
              </w:tabs>
              <w:suppressAutoHyphens/>
              <w:autoSpaceDN w:val="0"/>
              <w:spacing w:before="60" w:after="60"/>
              <w:textAlignment w:val="baseline"/>
              <w:rPr>
                <w:b/>
                <w:bCs/>
                <w:i/>
                <w:iCs/>
                <w:color w:val="FF0000"/>
              </w:rPr>
            </w:pPr>
            <w:proofErr w:type="spellStart"/>
            <w:r w:rsidRPr="00BD5FAF">
              <w:rPr>
                <w:b/>
                <w:bCs/>
              </w:rPr>
              <w:t>Enkoderis</w:t>
            </w:r>
            <w:proofErr w:type="spellEnd"/>
            <w:r w:rsidRPr="00BD5FAF">
              <w:rPr>
                <w:b/>
                <w:bCs/>
              </w:rPr>
              <w:t xml:space="preserve"> MOD1D IQMk3 (G124150302)</w:t>
            </w:r>
          </w:p>
        </w:tc>
        <w:tc>
          <w:tcPr>
            <w:tcW w:w="1604" w:type="pct"/>
            <w:gridSpan w:val="2"/>
            <w:shd w:val="clear" w:color="auto" w:fill="AFD1CA"/>
            <w:vAlign w:val="center"/>
          </w:tcPr>
          <w:p w14:paraId="37FF16D3" w14:textId="63954BEF" w:rsidR="005F3C5C" w:rsidRPr="005408F7" w:rsidRDefault="005F3C5C" w:rsidP="005F3C5C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BD5FAF" w:rsidRPr="00A86998" w14:paraId="63F881A7" w14:textId="77777777" w:rsidTr="0081538F">
        <w:trPr>
          <w:cantSplit/>
        </w:trPr>
        <w:tc>
          <w:tcPr>
            <w:tcW w:w="183" w:type="pct"/>
            <w:vAlign w:val="center"/>
          </w:tcPr>
          <w:p w14:paraId="4921CB7F" w14:textId="77777777" w:rsidR="00BD5FAF" w:rsidRPr="00CC173E" w:rsidRDefault="00BD5FAF" w:rsidP="00BD5FA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1.</w:t>
            </w:r>
          </w:p>
        </w:tc>
        <w:tc>
          <w:tcPr>
            <w:tcW w:w="1973" w:type="pct"/>
            <w:vAlign w:val="center"/>
          </w:tcPr>
          <w:p w14:paraId="3088A2C6" w14:textId="55D656E9" w:rsidR="00BD5FAF" w:rsidRPr="005629F4" w:rsidRDefault="00BD5FAF" w:rsidP="00BD5FAF">
            <w:pPr>
              <w:spacing w:line="259" w:lineRule="auto"/>
              <w:rPr>
                <w:bCs/>
                <w:color w:val="FF0000"/>
              </w:rPr>
            </w:pPr>
            <w:r w:rsidRPr="001F31FA">
              <w:rPr>
                <w:bCs/>
              </w:rPr>
              <w:t>Įranga skirta naudoti sprogių medžiagų aplinkoje.</w:t>
            </w:r>
            <w:r>
              <w:rPr>
                <w:bCs/>
              </w:rPr>
              <w:t xml:space="preserve"> </w:t>
            </w:r>
          </w:p>
        </w:tc>
        <w:tc>
          <w:tcPr>
            <w:tcW w:w="1240" w:type="pct"/>
            <w:vAlign w:val="center"/>
          </w:tcPr>
          <w:p w14:paraId="04D96564" w14:textId="1AD0FED1" w:rsidR="00BD5FAF" w:rsidRPr="00CC173E" w:rsidRDefault="00BD5FAF" w:rsidP="00BD5FAF">
            <w:pPr>
              <w:spacing w:line="259" w:lineRule="auto"/>
              <w:rPr>
                <w:i/>
                <w:iCs/>
                <w:color w:val="FF0000"/>
              </w:rPr>
            </w:pPr>
            <w:r w:rsidRPr="001F31FA">
              <w:rPr>
                <w:bCs/>
                <w:i/>
                <w:iCs/>
              </w:rPr>
              <w:t>ATEX</w:t>
            </w:r>
          </w:p>
        </w:tc>
        <w:tc>
          <w:tcPr>
            <w:tcW w:w="826" w:type="pct"/>
            <w:vAlign w:val="center"/>
          </w:tcPr>
          <w:p w14:paraId="2313708A" w14:textId="5ECC470E" w:rsidR="00BD5FAF" w:rsidRPr="00CC173E" w:rsidRDefault="00BD5FAF" w:rsidP="00BD5FAF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3BD1355A" w14:textId="074883F8" w:rsidR="00BD5FAF" w:rsidRPr="00CC173E" w:rsidRDefault="00BD5FAF" w:rsidP="00BD5FAF">
            <w:pPr>
              <w:rPr>
                <w:i/>
                <w:iCs/>
                <w:color w:val="FF0000"/>
              </w:rPr>
            </w:pPr>
            <w:proofErr w:type="spellStart"/>
            <w:r w:rsidRPr="006F1962">
              <w:rPr>
                <w:lang w:val="en-US"/>
              </w:rPr>
              <w:t>Pateikti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atitiktį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įrodančius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dokumentus</w:t>
            </w:r>
            <w:proofErr w:type="spellEnd"/>
          </w:p>
        </w:tc>
      </w:tr>
      <w:tr w:rsidR="00BD5FAF" w:rsidRPr="00A86998" w14:paraId="6CBAF785" w14:textId="77777777" w:rsidTr="0081538F">
        <w:trPr>
          <w:cantSplit/>
        </w:trPr>
        <w:tc>
          <w:tcPr>
            <w:tcW w:w="183" w:type="pct"/>
            <w:vAlign w:val="center"/>
          </w:tcPr>
          <w:p w14:paraId="4F92DA34" w14:textId="77777777" w:rsidR="00BD5FAF" w:rsidRPr="00CC173E" w:rsidRDefault="00BD5FAF" w:rsidP="00BD5FA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2.</w:t>
            </w:r>
          </w:p>
        </w:tc>
        <w:tc>
          <w:tcPr>
            <w:tcW w:w="1973" w:type="pct"/>
            <w:vAlign w:val="center"/>
          </w:tcPr>
          <w:p w14:paraId="4FC9E45E" w14:textId="5DCEC797" w:rsidR="00BD5FAF" w:rsidRPr="005629F4" w:rsidRDefault="00BD5FAF" w:rsidP="00BD5FAF">
            <w:pPr>
              <w:spacing w:line="259" w:lineRule="auto"/>
              <w:rPr>
                <w:bCs/>
                <w:color w:val="FF0000"/>
              </w:rPr>
            </w:pPr>
            <w:r>
              <w:rPr>
                <w:bCs/>
              </w:rPr>
              <w:t>IP klasė</w:t>
            </w:r>
          </w:p>
        </w:tc>
        <w:tc>
          <w:tcPr>
            <w:tcW w:w="1240" w:type="pct"/>
            <w:vAlign w:val="center"/>
          </w:tcPr>
          <w:p w14:paraId="0F4ABE12" w14:textId="60CBCE16" w:rsidR="00BD5FAF" w:rsidRPr="00CC173E" w:rsidRDefault="00BD5FAF" w:rsidP="00BD5FAF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t>66/68</w:t>
            </w:r>
          </w:p>
        </w:tc>
        <w:tc>
          <w:tcPr>
            <w:tcW w:w="826" w:type="pct"/>
          </w:tcPr>
          <w:p w14:paraId="416A7CCD" w14:textId="05AE00DB" w:rsidR="00BD5FAF" w:rsidRPr="00CC173E" w:rsidRDefault="00BD5FAF" w:rsidP="00BD5FAF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2D428A28" w14:textId="0AD422D2" w:rsidR="00BD5FAF" w:rsidRPr="006F1962" w:rsidRDefault="00BD5FAF" w:rsidP="00BD5FAF">
            <w:pPr>
              <w:rPr>
                <w:color w:val="FF0000"/>
              </w:rPr>
            </w:pPr>
          </w:p>
        </w:tc>
      </w:tr>
      <w:tr w:rsidR="00BD5FAF" w:rsidRPr="00A86998" w14:paraId="37C925A8" w14:textId="77777777" w:rsidTr="0081538F">
        <w:trPr>
          <w:cantSplit/>
        </w:trPr>
        <w:tc>
          <w:tcPr>
            <w:tcW w:w="183" w:type="pct"/>
            <w:vAlign w:val="center"/>
          </w:tcPr>
          <w:p w14:paraId="5BB6A519" w14:textId="77777777" w:rsidR="00BD5FAF" w:rsidRPr="00CC173E" w:rsidRDefault="00BD5FAF" w:rsidP="00BD5FA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3.</w:t>
            </w:r>
          </w:p>
        </w:tc>
        <w:tc>
          <w:tcPr>
            <w:tcW w:w="1973" w:type="pct"/>
            <w:vAlign w:val="center"/>
          </w:tcPr>
          <w:p w14:paraId="08E88C9F" w14:textId="7F638362" w:rsidR="00BD5FAF" w:rsidRPr="005629F4" w:rsidRDefault="00BD5FAF" w:rsidP="00BD5FAF">
            <w:pPr>
              <w:spacing w:line="259" w:lineRule="auto"/>
              <w:rPr>
                <w:bCs/>
                <w:color w:val="FF0000"/>
              </w:rPr>
            </w:pPr>
            <w:r>
              <w:rPr>
                <w:bCs/>
              </w:rPr>
              <w:t>Darbinė aplinkos temperatūra</w:t>
            </w:r>
          </w:p>
        </w:tc>
        <w:tc>
          <w:tcPr>
            <w:tcW w:w="1240" w:type="pct"/>
            <w:vAlign w:val="center"/>
          </w:tcPr>
          <w:p w14:paraId="5C676FC0" w14:textId="27B43ECA" w:rsidR="00BD5FAF" w:rsidRPr="00CC173E" w:rsidRDefault="00BD5FAF" w:rsidP="00BD5FAF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</w:rPr>
              <w:t>-30 iki +60C</w:t>
            </w:r>
          </w:p>
        </w:tc>
        <w:tc>
          <w:tcPr>
            <w:tcW w:w="826" w:type="pct"/>
          </w:tcPr>
          <w:p w14:paraId="0736F73D" w14:textId="48D98C58" w:rsidR="00BD5FAF" w:rsidRPr="00CC173E" w:rsidRDefault="00BD5FAF" w:rsidP="00BD5FAF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62B79482" w14:textId="77777777" w:rsidR="00BD5FAF" w:rsidRPr="006F1962" w:rsidRDefault="00BD5FAF" w:rsidP="00BD5FAF">
            <w:pPr>
              <w:rPr>
                <w:color w:val="FF0000"/>
              </w:rPr>
            </w:pPr>
          </w:p>
        </w:tc>
      </w:tr>
      <w:tr w:rsidR="00BD5FAF" w:rsidRPr="00A86998" w14:paraId="5C00A100" w14:textId="77777777" w:rsidTr="0081538F">
        <w:trPr>
          <w:cantSplit/>
        </w:trPr>
        <w:tc>
          <w:tcPr>
            <w:tcW w:w="183" w:type="pct"/>
            <w:vAlign w:val="center"/>
          </w:tcPr>
          <w:p w14:paraId="3AB65D1F" w14:textId="765457FD" w:rsidR="00BD5FAF" w:rsidRPr="00CC173E" w:rsidRDefault="00BD5FAF" w:rsidP="00BD5FA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4.</w:t>
            </w:r>
          </w:p>
        </w:tc>
        <w:tc>
          <w:tcPr>
            <w:tcW w:w="1973" w:type="pct"/>
            <w:vAlign w:val="center"/>
          </w:tcPr>
          <w:p w14:paraId="011F45DB" w14:textId="5CE9F850" w:rsidR="00BD5FAF" w:rsidRPr="005629F4" w:rsidRDefault="00BD5FAF" w:rsidP="00BD5FAF">
            <w:pPr>
              <w:spacing w:line="259" w:lineRule="auto"/>
              <w:rPr>
                <w:bCs/>
                <w:color w:val="FF0000"/>
              </w:rPr>
            </w:pPr>
            <w:r>
              <w:rPr>
                <w:bCs/>
              </w:rPr>
              <w:t>Pavarų dalys suderinamos su ROTORK pavaromis</w:t>
            </w:r>
          </w:p>
        </w:tc>
        <w:tc>
          <w:tcPr>
            <w:tcW w:w="1240" w:type="pct"/>
          </w:tcPr>
          <w:p w14:paraId="27C7A300" w14:textId="16E807EE" w:rsidR="00BD5FAF" w:rsidRPr="00CC173E" w:rsidRDefault="00BD5FAF" w:rsidP="00BD5FAF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</w:rPr>
              <w:t>Mk3</w:t>
            </w:r>
          </w:p>
        </w:tc>
        <w:tc>
          <w:tcPr>
            <w:tcW w:w="826" w:type="pct"/>
          </w:tcPr>
          <w:p w14:paraId="30C4F292" w14:textId="5E84FA65" w:rsidR="00BD5FAF" w:rsidRPr="00CC173E" w:rsidRDefault="00BD5FAF" w:rsidP="00BD5FAF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0E9A9988" w14:textId="77777777" w:rsidR="00BD5FAF" w:rsidRPr="006F1962" w:rsidRDefault="00BD5FAF" w:rsidP="00BD5FAF">
            <w:pPr>
              <w:rPr>
                <w:color w:val="FF0000"/>
              </w:rPr>
            </w:pPr>
          </w:p>
        </w:tc>
      </w:tr>
      <w:tr w:rsidR="00BD5FAF" w:rsidRPr="00A86998" w14:paraId="0C82F0AF" w14:textId="77777777" w:rsidTr="0081538F">
        <w:trPr>
          <w:cantSplit/>
        </w:trPr>
        <w:tc>
          <w:tcPr>
            <w:tcW w:w="3396" w:type="pct"/>
            <w:gridSpan w:val="3"/>
            <w:shd w:val="clear" w:color="auto" w:fill="AFD1CA"/>
            <w:vAlign w:val="center"/>
          </w:tcPr>
          <w:p w14:paraId="267049DC" w14:textId="3E7E4B82" w:rsidR="00BD5FAF" w:rsidRPr="00A47EEB" w:rsidRDefault="00A47EEB" w:rsidP="00BD5FAF">
            <w:pPr>
              <w:tabs>
                <w:tab w:val="left" w:pos="284"/>
              </w:tabs>
              <w:suppressAutoHyphens/>
              <w:autoSpaceDN w:val="0"/>
              <w:spacing w:before="60" w:after="60"/>
              <w:textAlignment w:val="baseline"/>
              <w:rPr>
                <w:b/>
                <w:bCs/>
                <w:i/>
                <w:iCs/>
              </w:rPr>
            </w:pPr>
            <w:proofErr w:type="spellStart"/>
            <w:r w:rsidRPr="00A47EEB">
              <w:rPr>
                <w:b/>
                <w:bCs/>
              </w:rPr>
              <w:lastRenderedPageBreak/>
              <w:t>Enkoderio</w:t>
            </w:r>
            <w:proofErr w:type="spellEnd"/>
            <w:r w:rsidRPr="00A47EEB">
              <w:rPr>
                <w:b/>
                <w:bCs/>
              </w:rPr>
              <w:t xml:space="preserve"> ašis MOD1C IQMk3 (G124150302)</w:t>
            </w:r>
          </w:p>
          <w:p w14:paraId="5DF682DC" w14:textId="2E7E928E" w:rsidR="00BD5FAF" w:rsidRPr="00EB4A67" w:rsidRDefault="00BD5FAF" w:rsidP="00BD5FA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  <w:rPr>
                <w:i/>
                <w:iCs/>
                <w:color w:val="FF0000"/>
              </w:rPr>
            </w:pPr>
          </w:p>
        </w:tc>
        <w:tc>
          <w:tcPr>
            <w:tcW w:w="1604" w:type="pct"/>
            <w:gridSpan w:val="2"/>
            <w:shd w:val="clear" w:color="auto" w:fill="AFD1CA"/>
            <w:vAlign w:val="center"/>
          </w:tcPr>
          <w:p w14:paraId="55071A25" w14:textId="2B7598F0" w:rsidR="00BD5FAF" w:rsidRPr="006F1962" w:rsidRDefault="00BD5FAF" w:rsidP="00BD5FAF">
            <w:pPr>
              <w:jc w:val="center"/>
              <w:rPr>
                <w:color w:val="FF0000"/>
              </w:rPr>
            </w:pPr>
          </w:p>
        </w:tc>
      </w:tr>
      <w:tr w:rsidR="00A47EEB" w:rsidRPr="00A86998" w14:paraId="686CC261" w14:textId="77777777" w:rsidTr="0081538F">
        <w:trPr>
          <w:cantSplit/>
        </w:trPr>
        <w:tc>
          <w:tcPr>
            <w:tcW w:w="183" w:type="pct"/>
            <w:vAlign w:val="center"/>
          </w:tcPr>
          <w:p w14:paraId="16582AFD" w14:textId="77777777" w:rsidR="00A47EEB" w:rsidRPr="00CC173E" w:rsidRDefault="00A47EEB" w:rsidP="00A47EEB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1.</w:t>
            </w:r>
          </w:p>
        </w:tc>
        <w:tc>
          <w:tcPr>
            <w:tcW w:w="1973" w:type="pct"/>
            <w:vAlign w:val="center"/>
          </w:tcPr>
          <w:p w14:paraId="4F75F557" w14:textId="69B84C34" w:rsidR="00A47EEB" w:rsidRPr="005629F4" w:rsidRDefault="00A47EEB" w:rsidP="00A47EEB">
            <w:pPr>
              <w:spacing w:line="259" w:lineRule="auto"/>
              <w:rPr>
                <w:color w:val="FF0000"/>
              </w:rPr>
            </w:pPr>
            <w:r w:rsidRPr="001F31FA">
              <w:rPr>
                <w:bCs/>
              </w:rPr>
              <w:t>Įranga skirta naudoti sprogių medžiagų aplinkoje.</w:t>
            </w:r>
            <w:r>
              <w:rPr>
                <w:bCs/>
              </w:rPr>
              <w:t xml:space="preserve"> </w:t>
            </w:r>
          </w:p>
        </w:tc>
        <w:tc>
          <w:tcPr>
            <w:tcW w:w="1240" w:type="pct"/>
            <w:vAlign w:val="center"/>
          </w:tcPr>
          <w:p w14:paraId="7B51E4BE" w14:textId="5E506452" w:rsidR="00A47EEB" w:rsidRPr="00CC173E" w:rsidRDefault="00A47EEB" w:rsidP="00A47EEB">
            <w:pPr>
              <w:spacing w:line="259" w:lineRule="auto"/>
              <w:rPr>
                <w:i/>
                <w:iCs/>
                <w:color w:val="FF0000"/>
              </w:rPr>
            </w:pPr>
            <w:r w:rsidRPr="001F31FA">
              <w:rPr>
                <w:bCs/>
                <w:i/>
                <w:iCs/>
              </w:rPr>
              <w:t>ATEX</w:t>
            </w:r>
          </w:p>
        </w:tc>
        <w:tc>
          <w:tcPr>
            <w:tcW w:w="826" w:type="pct"/>
            <w:vAlign w:val="center"/>
          </w:tcPr>
          <w:p w14:paraId="0FC13A92" w14:textId="4D257A2D" w:rsidR="00A47EEB" w:rsidRPr="00CC173E" w:rsidRDefault="00A47EEB" w:rsidP="00A47EEB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02F0BC19" w14:textId="04F89EE9" w:rsidR="00A47EEB" w:rsidRPr="006F1962" w:rsidRDefault="00A47EEB" w:rsidP="00A47EEB">
            <w:pPr>
              <w:rPr>
                <w:color w:val="FF0000"/>
              </w:rPr>
            </w:pPr>
            <w:proofErr w:type="spellStart"/>
            <w:r w:rsidRPr="006F1962">
              <w:rPr>
                <w:lang w:val="en-US"/>
              </w:rPr>
              <w:t>Pateikti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atitiktį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įrodančius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dokumentus</w:t>
            </w:r>
            <w:proofErr w:type="spellEnd"/>
          </w:p>
        </w:tc>
      </w:tr>
      <w:tr w:rsidR="00A47EEB" w:rsidRPr="00A86998" w14:paraId="2595625F" w14:textId="77777777" w:rsidTr="0081538F">
        <w:trPr>
          <w:cantSplit/>
        </w:trPr>
        <w:tc>
          <w:tcPr>
            <w:tcW w:w="183" w:type="pct"/>
            <w:vAlign w:val="center"/>
          </w:tcPr>
          <w:p w14:paraId="2F69DF07" w14:textId="77777777" w:rsidR="00A47EEB" w:rsidRPr="00CC173E" w:rsidRDefault="00A47EEB" w:rsidP="00A47EEB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2.</w:t>
            </w:r>
          </w:p>
        </w:tc>
        <w:tc>
          <w:tcPr>
            <w:tcW w:w="1973" w:type="pct"/>
            <w:vAlign w:val="center"/>
          </w:tcPr>
          <w:p w14:paraId="0B9DED95" w14:textId="31CCE8C4" w:rsidR="00A47EEB" w:rsidRPr="005629F4" w:rsidRDefault="00A47EEB" w:rsidP="00A47EEB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IP klasė</w:t>
            </w:r>
          </w:p>
        </w:tc>
        <w:tc>
          <w:tcPr>
            <w:tcW w:w="1240" w:type="pct"/>
            <w:vAlign w:val="center"/>
          </w:tcPr>
          <w:p w14:paraId="44B01F08" w14:textId="1D0A6792" w:rsidR="00A47EEB" w:rsidRPr="00CC173E" w:rsidRDefault="00A47EEB" w:rsidP="00A47EEB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t>66/68</w:t>
            </w:r>
          </w:p>
        </w:tc>
        <w:tc>
          <w:tcPr>
            <w:tcW w:w="826" w:type="pct"/>
          </w:tcPr>
          <w:p w14:paraId="33A34EB3" w14:textId="333400A4" w:rsidR="00A47EEB" w:rsidRPr="00CC173E" w:rsidRDefault="00A47EEB" w:rsidP="00A47EEB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1B0EE5DF" w14:textId="718D9CF5" w:rsidR="00A47EEB" w:rsidRPr="006F1962" w:rsidRDefault="00A47EEB" w:rsidP="00A47EEB">
            <w:pPr>
              <w:rPr>
                <w:color w:val="FF0000"/>
              </w:rPr>
            </w:pPr>
          </w:p>
        </w:tc>
      </w:tr>
      <w:tr w:rsidR="00A47EEB" w:rsidRPr="00A86998" w14:paraId="3BA7D294" w14:textId="77777777" w:rsidTr="0081538F">
        <w:trPr>
          <w:cantSplit/>
        </w:trPr>
        <w:tc>
          <w:tcPr>
            <w:tcW w:w="183" w:type="pct"/>
            <w:vAlign w:val="center"/>
          </w:tcPr>
          <w:p w14:paraId="6EEB9F7D" w14:textId="77777777" w:rsidR="00A47EEB" w:rsidRPr="00CC173E" w:rsidRDefault="00A47EEB" w:rsidP="00A47EEB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3.</w:t>
            </w:r>
          </w:p>
        </w:tc>
        <w:tc>
          <w:tcPr>
            <w:tcW w:w="1973" w:type="pct"/>
            <w:vAlign w:val="center"/>
          </w:tcPr>
          <w:p w14:paraId="60527B77" w14:textId="6D095AAF" w:rsidR="00A47EEB" w:rsidRPr="005629F4" w:rsidRDefault="00A47EEB" w:rsidP="00A47EEB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Darbinė aplinkos temperatūra</w:t>
            </w:r>
          </w:p>
        </w:tc>
        <w:tc>
          <w:tcPr>
            <w:tcW w:w="1240" w:type="pct"/>
            <w:vAlign w:val="center"/>
          </w:tcPr>
          <w:p w14:paraId="57576436" w14:textId="1AE8D3E1" w:rsidR="00A47EEB" w:rsidRPr="00CC173E" w:rsidRDefault="00A47EEB" w:rsidP="00A47EEB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</w:rPr>
              <w:t>-30 iki +60C</w:t>
            </w:r>
          </w:p>
        </w:tc>
        <w:tc>
          <w:tcPr>
            <w:tcW w:w="826" w:type="pct"/>
          </w:tcPr>
          <w:p w14:paraId="4EAC5F9B" w14:textId="71150C38" w:rsidR="00A47EEB" w:rsidRPr="00CC173E" w:rsidRDefault="00A47EEB" w:rsidP="00A47EEB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45DC9E0A" w14:textId="77777777" w:rsidR="00A47EEB" w:rsidRPr="006F1962" w:rsidRDefault="00A47EEB" w:rsidP="00A47EEB">
            <w:pPr>
              <w:rPr>
                <w:color w:val="FF0000"/>
              </w:rPr>
            </w:pPr>
          </w:p>
        </w:tc>
      </w:tr>
      <w:tr w:rsidR="00A47EEB" w:rsidRPr="00A86998" w14:paraId="4A4F7286" w14:textId="77777777" w:rsidTr="0081538F">
        <w:trPr>
          <w:cantSplit/>
        </w:trPr>
        <w:tc>
          <w:tcPr>
            <w:tcW w:w="183" w:type="pct"/>
            <w:vAlign w:val="center"/>
          </w:tcPr>
          <w:p w14:paraId="304655A7" w14:textId="77777777" w:rsidR="00A47EEB" w:rsidRPr="00CC173E" w:rsidRDefault="00A47EEB" w:rsidP="00A47EEB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4.</w:t>
            </w:r>
          </w:p>
        </w:tc>
        <w:tc>
          <w:tcPr>
            <w:tcW w:w="1973" w:type="pct"/>
            <w:vAlign w:val="center"/>
          </w:tcPr>
          <w:p w14:paraId="1550B200" w14:textId="4F82A3FF" w:rsidR="00A47EEB" w:rsidRPr="005629F4" w:rsidRDefault="00A47EEB" w:rsidP="00A47EEB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Pavarų dalys suderinamos su ROTORK pavaromis</w:t>
            </w:r>
          </w:p>
        </w:tc>
        <w:tc>
          <w:tcPr>
            <w:tcW w:w="1240" w:type="pct"/>
          </w:tcPr>
          <w:p w14:paraId="53C964AB" w14:textId="61DA5DF4" w:rsidR="00A47EEB" w:rsidRPr="00CC173E" w:rsidRDefault="00A47EEB" w:rsidP="00A47EEB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</w:rPr>
              <w:t>Mk3</w:t>
            </w:r>
          </w:p>
        </w:tc>
        <w:tc>
          <w:tcPr>
            <w:tcW w:w="826" w:type="pct"/>
          </w:tcPr>
          <w:p w14:paraId="7027D693" w14:textId="11533E33" w:rsidR="00A47EEB" w:rsidRPr="00CC173E" w:rsidRDefault="00A47EEB" w:rsidP="00A47EEB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435FB92B" w14:textId="77777777" w:rsidR="00A47EEB" w:rsidRPr="006F1962" w:rsidRDefault="00A47EEB" w:rsidP="00A47EEB">
            <w:pPr>
              <w:rPr>
                <w:color w:val="FF0000"/>
              </w:rPr>
            </w:pPr>
          </w:p>
        </w:tc>
      </w:tr>
      <w:tr w:rsidR="00A47EEB" w:rsidRPr="006F1962" w14:paraId="505D529D" w14:textId="77777777" w:rsidTr="0081538F">
        <w:trPr>
          <w:cantSplit/>
        </w:trPr>
        <w:tc>
          <w:tcPr>
            <w:tcW w:w="3396" w:type="pct"/>
            <w:gridSpan w:val="3"/>
            <w:shd w:val="clear" w:color="auto" w:fill="AFD1CA"/>
            <w:vAlign w:val="center"/>
          </w:tcPr>
          <w:p w14:paraId="74914684" w14:textId="7F0E4F4F" w:rsidR="00A47EEB" w:rsidRPr="00852BDC" w:rsidRDefault="007211B7" w:rsidP="0081538F">
            <w:pPr>
              <w:tabs>
                <w:tab w:val="left" w:pos="284"/>
              </w:tabs>
              <w:suppressAutoHyphens/>
              <w:autoSpaceDN w:val="0"/>
              <w:spacing w:before="60" w:after="60"/>
              <w:textAlignment w:val="baseline"/>
              <w:rPr>
                <w:b/>
                <w:bCs/>
              </w:rPr>
            </w:pPr>
            <w:bookmarkStart w:id="7" w:name="_Hlk130199211"/>
            <w:r w:rsidRPr="00852BDC">
              <w:rPr>
                <w:b/>
                <w:bCs/>
              </w:rPr>
              <w:t>Padėties plokštė</w:t>
            </w:r>
            <w:r w:rsidR="008605E0" w:rsidRPr="00852BDC">
              <w:rPr>
                <w:b/>
                <w:bCs/>
              </w:rPr>
              <w:t xml:space="preserve"> IQ10/18 Mk2 MOD</w:t>
            </w:r>
            <w:r w:rsidR="00852BDC" w:rsidRPr="00852BDC">
              <w:rPr>
                <w:b/>
                <w:bCs/>
              </w:rPr>
              <w:t>1C</w:t>
            </w:r>
          </w:p>
          <w:p w14:paraId="044B2D9E" w14:textId="77777777" w:rsidR="00A47EEB" w:rsidRPr="00852BDC" w:rsidRDefault="00A47EEB" w:rsidP="0081538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  <w:rPr>
                <w:b/>
                <w:bCs/>
                <w:color w:val="FF0000"/>
              </w:rPr>
            </w:pPr>
          </w:p>
        </w:tc>
        <w:tc>
          <w:tcPr>
            <w:tcW w:w="1604" w:type="pct"/>
            <w:gridSpan w:val="2"/>
            <w:shd w:val="clear" w:color="auto" w:fill="AFD1CA"/>
            <w:vAlign w:val="center"/>
          </w:tcPr>
          <w:p w14:paraId="5321BD05" w14:textId="77777777" w:rsidR="00A47EEB" w:rsidRPr="006F1962" w:rsidRDefault="00A47EEB" w:rsidP="0081538F">
            <w:pPr>
              <w:jc w:val="center"/>
              <w:rPr>
                <w:color w:val="FF0000"/>
              </w:rPr>
            </w:pPr>
          </w:p>
        </w:tc>
      </w:tr>
      <w:tr w:rsidR="00A47EEB" w:rsidRPr="006F1962" w14:paraId="34A2EB8D" w14:textId="77777777" w:rsidTr="0081538F">
        <w:trPr>
          <w:cantSplit/>
        </w:trPr>
        <w:tc>
          <w:tcPr>
            <w:tcW w:w="183" w:type="pct"/>
            <w:vAlign w:val="center"/>
          </w:tcPr>
          <w:p w14:paraId="27373D29" w14:textId="77777777" w:rsidR="00A47EEB" w:rsidRPr="00CC173E" w:rsidRDefault="00A47EEB" w:rsidP="0081538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1.</w:t>
            </w:r>
          </w:p>
        </w:tc>
        <w:tc>
          <w:tcPr>
            <w:tcW w:w="1973" w:type="pct"/>
            <w:vAlign w:val="center"/>
          </w:tcPr>
          <w:p w14:paraId="0D32057F" w14:textId="77777777" w:rsidR="00A47EEB" w:rsidRPr="005629F4" w:rsidRDefault="00A47EEB" w:rsidP="0081538F">
            <w:pPr>
              <w:spacing w:line="259" w:lineRule="auto"/>
              <w:rPr>
                <w:color w:val="FF0000"/>
              </w:rPr>
            </w:pPr>
            <w:r w:rsidRPr="001F31FA">
              <w:rPr>
                <w:bCs/>
              </w:rPr>
              <w:t>Įranga skirta naudoti sprogių medžiagų aplinkoje.</w:t>
            </w:r>
            <w:r>
              <w:rPr>
                <w:bCs/>
              </w:rPr>
              <w:t xml:space="preserve"> </w:t>
            </w:r>
          </w:p>
        </w:tc>
        <w:tc>
          <w:tcPr>
            <w:tcW w:w="1240" w:type="pct"/>
            <w:vAlign w:val="center"/>
          </w:tcPr>
          <w:p w14:paraId="53098412" w14:textId="77777777" w:rsidR="00A47EEB" w:rsidRPr="00CC173E" w:rsidRDefault="00A47EEB" w:rsidP="0081538F">
            <w:pPr>
              <w:spacing w:line="259" w:lineRule="auto"/>
              <w:rPr>
                <w:i/>
                <w:iCs/>
                <w:color w:val="FF0000"/>
              </w:rPr>
            </w:pPr>
            <w:r w:rsidRPr="001F31FA">
              <w:rPr>
                <w:bCs/>
                <w:i/>
                <w:iCs/>
              </w:rPr>
              <w:t>ATEX</w:t>
            </w:r>
          </w:p>
        </w:tc>
        <w:tc>
          <w:tcPr>
            <w:tcW w:w="826" w:type="pct"/>
            <w:vAlign w:val="center"/>
          </w:tcPr>
          <w:p w14:paraId="2F1C8374" w14:textId="77777777" w:rsidR="00A47EEB" w:rsidRPr="00CC173E" w:rsidRDefault="00A47EEB" w:rsidP="0081538F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73EBB59B" w14:textId="77777777" w:rsidR="00A47EEB" w:rsidRPr="006F1962" w:rsidRDefault="00A47EEB" w:rsidP="0081538F">
            <w:pPr>
              <w:rPr>
                <w:color w:val="FF0000"/>
              </w:rPr>
            </w:pPr>
            <w:proofErr w:type="spellStart"/>
            <w:r w:rsidRPr="006F1962">
              <w:rPr>
                <w:lang w:val="en-US"/>
              </w:rPr>
              <w:t>Pateikti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atitiktį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įrodančius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dokumentus</w:t>
            </w:r>
            <w:proofErr w:type="spellEnd"/>
          </w:p>
        </w:tc>
      </w:tr>
      <w:tr w:rsidR="00A47EEB" w:rsidRPr="006F1962" w14:paraId="61F616D7" w14:textId="77777777" w:rsidTr="0081538F">
        <w:trPr>
          <w:cantSplit/>
        </w:trPr>
        <w:tc>
          <w:tcPr>
            <w:tcW w:w="183" w:type="pct"/>
            <w:vAlign w:val="center"/>
          </w:tcPr>
          <w:p w14:paraId="69335DF5" w14:textId="77777777" w:rsidR="00A47EEB" w:rsidRPr="00CC173E" w:rsidRDefault="00A47EEB" w:rsidP="0081538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2.</w:t>
            </w:r>
          </w:p>
        </w:tc>
        <w:tc>
          <w:tcPr>
            <w:tcW w:w="1973" w:type="pct"/>
            <w:vAlign w:val="center"/>
          </w:tcPr>
          <w:p w14:paraId="72A862C2" w14:textId="77777777" w:rsidR="00A47EEB" w:rsidRPr="005629F4" w:rsidRDefault="00A47EEB" w:rsidP="0081538F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IP klasė</w:t>
            </w:r>
          </w:p>
        </w:tc>
        <w:tc>
          <w:tcPr>
            <w:tcW w:w="1240" w:type="pct"/>
            <w:vAlign w:val="center"/>
          </w:tcPr>
          <w:p w14:paraId="40E195C0" w14:textId="77777777" w:rsidR="00A47EEB" w:rsidRPr="00CC173E" w:rsidRDefault="00A47EEB" w:rsidP="0081538F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t>66/68</w:t>
            </w:r>
          </w:p>
        </w:tc>
        <w:tc>
          <w:tcPr>
            <w:tcW w:w="826" w:type="pct"/>
          </w:tcPr>
          <w:p w14:paraId="293AC888" w14:textId="77777777" w:rsidR="00A47EEB" w:rsidRPr="00CC173E" w:rsidRDefault="00A47EEB" w:rsidP="0081538F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4F2BE4D1" w14:textId="77777777" w:rsidR="00A47EEB" w:rsidRPr="006F1962" w:rsidRDefault="00A47EEB" w:rsidP="0081538F">
            <w:pPr>
              <w:rPr>
                <w:color w:val="FF0000"/>
              </w:rPr>
            </w:pPr>
          </w:p>
        </w:tc>
      </w:tr>
      <w:tr w:rsidR="00A47EEB" w:rsidRPr="006F1962" w14:paraId="427371F6" w14:textId="77777777" w:rsidTr="0081538F">
        <w:trPr>
          <w:cantSplit/>
        </w:trPr>
        <w:tc>
          <w:tcPr>
            <w:tcW w:w="183" w:type="pct"/>
            <w:vAlign w:val="center"/>
          </w:tcPr>
          <w:p w14:paraId="38D72C0B" w14:textId="77777777" w:rsidR="00A47EEB" w:rsidRPr="00CC173E" w:rsidRDefault="00A47EEB" w:rsidP="0081538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3.</w:t>
            </w:r>
          </w:p>
        </w:tc>
        <w:tc>
          <w:tcPr>
            <w:tcW w:w="1973" w:type="pct"/>
            <w:vAlign w:val="center"/>
          </w:tcPr>
          <w:p w14:paraId="31C17817" w14:textId="77777777" w:rsidR="00A47EEB" w:rsidRPr="005629F4" w:rsidRDefault="00A47EEB" w:rsidP="0081538F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Darbinė aplinkos temperatūra</w:t>
            </w:r>
          </w:p>
        </w:tc>
        <w:tc>
          <w:tcPr>
            <w:tcW w:w="1240" w:type="pct"/>
            <w:vAlign w:val="center"/>
          </w:tcPr>
          <w:p w14:paraId="6628D8E1" w14:textId="77777777" w:rsidR="00A47EEB" w:rsidRPr="00CC173E" w:rsidRDefault="00A47EEB" w:rsidP="0081538F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</w:rPr>
              <w:t>-30 iki +60C</w:t>
            </w:r>
          </w:p>
        </w:tc>
        <w:tc>
          <w:tcPr>
            <w:tcW w:w="826" w:type="pct"/>
          </w:tcPr>
          <w:p w14:paraId="4815175D" w14:textId="77777777" w:rsidR="00A47EEB" w:rsidRPr="00CC173E" w:rsidRDefault="00A47EEB" w:rsidP="0081538F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6C2E2CA4" w14:textId="77777777" w:rsidR="00A47EEB" w:rsidRPr="006F1962" w:rsidRDefault="00A47EEB" w:rsidP="0081538F">
            <w:pPr>
              <w:rPr>
                <w:color w:val="FF0000"/>
              </w:rPr>
            </w:pPr>
          </w:p>
        </w:tc>
      </w:tr>
      <w:tr w:rsidR="00A47EEB" w:rsidRPr="006F1962" w14:paraId="0EFA1836" w14:textId="77777777" w:rsidTr="0081538F">
        <w:trPr>
          <w:cantSplit/>
        </w:trPr>
        <w:tc>
          <w:tcPr>
            <w:tcW w:w="183" w:type="pct"/>
            <w:vAlign w:val="center"/>
          </w:tcPr>
          <w:p w14:paraId="61E7B0DF" w14:textId="77777777" w:rsidR="00A47EEB" w:rsidRPr="00CC173E" w:rsidRDefault="00A47EEB" w:rsidP="0081538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4.</w:t>
            </w:r>
          </w:p>
        </w:tc>
        <w:tc>
          <w:tcPr>
            <w:tcW w:w="1973" w:type="pct"/>
            <w:vAlign w:val="center"/>
          </w:tcPr>
          <w:p w14:paraId="1079584C" w14:textId="77777777" w:rsidR="00A47EEB" w:rsidRPr="005629F4" w:rsidRDefault="00A47EEB" w:rsidP="0081538F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Pavarų dalys suderinamos su ROTORK pavaromis</w:t>
            </w:r>
          </w:p>
        </w:tc>
        <w:tc>
          <w:tcPr>
            <w:tcW w:w="1240" w:type="pct"/>
          </w:tcPr>
          <w:p w14:paraId="1A3D03B3" w14:textId="4A1EA626" w:rsidR="00A47EEB" w:rsidRPr="00CC173E" w:rsidRDefault="00A47EEB" w:rsidP="0081538F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</w:rPr>
              <w:t>Mk</w:t>
            </w:r>
            <w:r w:rsidR="00852BDC">
              <w:rPr>
                <w:bCs/>
              </w:rPr>
              <w:t>2</w:t>
            </w:r>
          </w:p>
        </w:tc>
        <w:tc>
          <w:tcPr>
            <w:tcW w:w="826" w:type="pct"/>
          </w:tcPr>
          <w:p w14:paraId="31C3A453" w14:textId="77777777" w:rsidR="00A47EEB" w:rsidRPr="00CC173E" w:rsidRDefault="00A47EEB" w:rsidP="0081538F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3983C3C4" w14:textId="77777777" w:rsidR="00A47EEB" w:rsidRPr="006F1962" w:rsidRDefault="00A47EEB" w:rsidP="0081538F">
            <w:pPr>
              <w:rPr>
                <w:color w:val="FF0000"/>
              </w:rPr>
            </w:pPr>
          </w:p>
        </w:tc>
      </w:tr>
      <w:tr w:rsidR="00852BDC" w:rsidRPr="006F1962" w14:paraId="04375B52" w14:textId="77777777" w:rsidTr="0081538F">
        <w:trPr>
          <w:cantSplit/>
        </w:trPr>
        <w:tc>
          <w:tcPr>
            <w:tcW w:w="3396" w:type="pct"/>
            <w:gridSpan w:val="3"/>
            <w:shd w:val="clear" w:color="auto" w:fill="AFD1CA"/>
            <w:vAlign w:val="center"/>
          </w:tcPr>
          <w:p w14:paraId="7CE248C1" w14:textId="2AECF58D" w:rsidR="00852BDC" w:rsidRPr="00D0486C" w:rsidRDefault="00852BDC" w:rsidP="00852BDC">
            <w:pPr>
              <w:tabs>
                <w:tab w:val="left" w:pos="284"/>
              </w:tabs>
              <w:suppressAutoHyphens/>
              <w:autoSpaceDN w:val="0"/>
              <w:spacing w:before="60" w:after="60"/>
              <w:textAlignment w:val="baseline"/>
              <w:rPr>
                <w:b/>
                <w:bCs/>
                <w:i/>
                <w:iCs/>
              </w:rPr>
            </w:pPr>
            <w:r w:rsidRPr="00D0486C">
              <w:rPr>
                <w:b/>
                <w:bCs/>
              </w:rPr>
              <w:t>Padėties plokštė IQ</w:t>
            </w:r>
            <w:r w:rsidR="0076213A" w:rsidRPr="00D0486C">
              <w:rPr>
                <w:b/>
                <w:bCs/>
              </w:rPr>
              <w:t>20</w:t>
            </w:r>
            <w:r w:rsidRPr="00D0486C">
              <w:rPr>
                <w:b/>
                <w:bCs/>
              </w:rPr>
              <w:t>/</w:t>
            </w:r>
            <w:r w:rsidR="0076213A" w:rsidRPr="00D0486C">
              <w:rPr>
                <w:b/>
                <w:bCs/>
              </w:rPr>
              <w:t>25</w:t>
            </w:r>
            <w:r w:rsidRPr="00D0486C">
              <w:rPr>
                <w:b/>
                <w:bCs/>
              </w:rPr>
              <w:t>Mk2 MOD1C</w:t>
            </w:r>
          </w:p>
        </w:tc>
        <w:tc>
          <w:tcPr>
            <w:tcW w:w="1604" w:type="pct"/>
            <w:gridSpan w:val="2"/>
            <w:shd w:val="clear" w:color="auto" w:fill="AFD1CA"/>
            <w:vAlign w:val="center"/>
          </w:tcPr>
          <w:p w14:paraId="100E008A" w14:textId="77777777" w:rsidR="00852BDC" w:rsidRPr="006F1962" w:rsidRDefault="00852BDC" w:rsidP="00852BDC">
            <w:pPr>
              <w:jc w:val="center"/>
              <w:rPr>
                <w:color w:val="FF0000"/>
              </w:rPr>
            </w:pPr>
          </w:p>
        </w:tc>
      </w:tr>
      <w:tr w:rsidR="00852BDC" w:rsidRPr="006F1962" w14:paraId="37C74382" w14:textId="77777777" w:rsidTr="0081538F">
        <w:trPr>
          <w:cantSplit/>
        </w:trPr>
        <w:tc>
          <w:tcPr>
            <w:tcW w:w="183" w:type="pct"/>
            <w:vAlign w:val="center"/>
          </w:tcPr>
          <w:p w14:paraId="5AB6FA35" w14:textId="77777777" w:rsidR="00852BDC" w:rsidRPr="00CC173E" w:rsidRDefault="00852BDC" w:rsidP="00852BDC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1.</w:t>
            </w:r>
          </w:p>
        </w:tc>
        <w:tc>
          <w:tcPr>
            <w:tcW w:w="1973" w:type="pct"/>
            <w:vAlign w:val="center"/>
          </w:tcPr>
          <w:p w14:paraId="38A99D8B" w14:textId="77777777" w:rsidR="00852BDC" w:rsidRPr="005629F4" w:rsidRDefault="00852BDC" w:rsidP="00852BDC">
            <w:pPr>
              <w:spacing w:line="259" w:lineRule="auto"/>
              <w:rPr>
                <w:color w:val="FF0000"/>
              </w:rPr>
            </w:pPr>
            <w:r w:rsidRPr="001F31FA">
              <w:rPr>
                <w:bCs/>
              </w:rPr>
              <w:t>Įranga skirta naudoti sprogių medžiagų aplinkoje.</w:t>
            </w:r>
            <w:r>
              <w:rPr>
                <w:bCs/>
              </w:rPr>
              <w:t xml:space="preserve"> </w:t>
            </w:r>
          </w:p>
        </w:tc>
        <w:tc>
          <w:tcPr>
            <w:tcW w:w="1240" w:type="pct"/>
            <w:vAlign w:val="center"/>
          </w:tcPr>
          <w:p w14:paraId="5E0DB29D" w14:textId="77777777" w:rsidR="00852BDC" w:rsidRPr="00CC173E" w:rsidRDefault="00852BDC" w:rsidP="00852BDC">
            <w:pPr>
              <w:spacing w:line="259" w:lineRule="auto"/>
              <w:rPr>
                <w:i/>
                <w:iCs/>
                <w:color w:val="FF0000"/>
              </w:rPr>
            </w:pPr>
            <w:r w:rsidRPr="001F31FA">
              <w:rPr>
                <w:bCs/>
                <w:i/>
                <w:iCs/>
              </w:rPr>
              <w:t>ATEX</w:t>
            </w:r>
          </w:p>
        </w:tc>
        <w:tc>
          <w:tcPr>
            <w:tcW w:w="826" w:type="pct"/>
            <w:vAlign w:val="center"/>
          </w:tcPr>
          <w:p w14:paraId="4E8A1810" w14:textId="77777777" w:rsidR="00852BDC" w:rsidRPr="00CC173E" w:rsidRDefault="00852BDC" w:rsidP="00852BDC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22C9EE4A" w14:textId="77777777" w:rsidR="00852BDC" w:rsidRPr="006F1962" w:rsidRDefault="00852BDC" w:rsidP="00852BDC">
            <w:pPr>
              <w:rPr>
                <w:color w:val="FF0000"/>
              </w:rPr>
            </w:pPr>
            <w:proofErr w:type="spellStart"/>
            <w:r w:rsidRPr="006F1962">
              <w:rPr>
                <w:lang w:val="en-US"/>
              </w:rPr>
              <w:t>Pateikti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atitiktį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įrodančius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dokumentus</w:t>
            </w:r>
            <w:proofErr w:type="spellEnd"/>
          </w:p>
        </w:tc>
      </w:tr>
      <w:tr w:rsidR="00852BDC" w:rsidRPr="006F1962" w14:paraId="7718A7A9" w14:textId="77777777" w:rsidTr="0081538F">
        <w:trPr>
          <w:cantSplit/>
        </w:trPr>
        <w:tc>
          <w:tcPr>
            <w:tcW w:w="183" w:type="pct"/>
            <w:vAlign w:val="center"/>
          </w:tcPr>
          <w:p w14:paraId="727595A9" w14:textId="77777777" w:rsidR="00852BDC" w:rsidRPr="00CC173E" w:rsidRDefault="00852BDC" w:rsidP="00852BDC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2.</w:t>
            </w:r>
          </w:p>
        </w:tc>
        <w:tc>
          <w:tcPr>
            <w:tcW w:w="1973" w:type="pct"/>
            <w:vAlign w:val="center"/>
          </w:tcPr>
          <w:p w14:paraId="23FB6085" w14:textId="77777777" w:rsidR="00852BDC" w:rsidRPr="005629F4" w:rsidRDefault="00852BDC" w:rsidP="00852BDC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IP klasė</w:t>
            </w:r>
          </w:p>
        </w:tc>
        <w:tc>
          <w:tcPr>
            <w:tcW w:w="1240" w:type="pct"/>
            <w:vAlign w:val="center"/>
          </w:tcPr>
          <w:p w14:paraId="7DB285FC" w14:textId="77777777" w:rsidR="00852BDC" w:rsidRPr="00CC173E" w:rsidRDefault="00852BDC" w:rsidP="00852BDC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t>66/68</w:t>
            </w:r>
          </w:p>
        </w:tc>
        <w:tc>
          <w:tcPr>
            <w:tcW w:w="826" w:type="pct"/>
          </w:tcPr>
          <w:p w14:paraId="44CB132D" w14:textId="77777777" w:rsidR="00852BDC" w:rsidRPr="00CC173E" w:rsidRDefault="00852BDC" w:rsidP="00852BDC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3DAB7E4A" w14:textId="77777777" w:rsidR="00852BDC" w:rsidRPr="006F1962" w:rsidRDefault="00852BDC" w:rsidP="00852BDC">
            <w:pPr>
              <w:rPr>
                <w:color w:val="FF0000"/>
              </w:rPr>
            </w:pPr>
          </w:p>
        </w:tc>
      </w:tr>
      <w:tr w:rsidR="00852BDC" w:rsidRPr="006F1962" w14:paraId="1F2628A3" w14:textId="77777777" w:rsidTr="0081538F">
        <w:trPr>
          <w:cantSplit/>
        </w:trPr>
        <w:tc>
          <w:tcPr>
            <w:tcW w:w="183" w:type="pct"/>
            <w:vAlign w:val="center"/>
          </w:tcPr>
          <w:p w14:paraId="07E4E2E1" w14:textId="77777777" w:rsidR="00852BDC" w:rsidRPr="00CC173E" w:rsidRDefault="00852BDC" w:rsidP="00852BDC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3.</w:t>
            </w:r>
          </w:p>
        </w:tc>
        <w:tc>
          <w:tcPr>
            <w:tcW w:w="1973" w:type="pct"/>
            <w:vAlign w:val="center"/>
          </w:tcPr>
          <w:p w14:paraId="72E0752D" w14:textId="77777777" w:rsidR="00852BDC" w:rsidRPr="005629F4" w:rsidRDefault="00852BDC" w:rsidP="00852BDC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Darbinė aplinkos temperatūra</w:t>
            </w:r>
          </w:p>
        </w:tc>
        <w:tc>
          <w:tcPr>
            <w:tcW w:w="1240" w:type="pct"/>
            <w:vAlign w:val="center"/>
          </w:tcPr>
          <w:p w14:paraId="27FC3C54" w14:textId="77777777" w:rsidR="00852BDC" w:rsidRPr="00CC173E" w:rsidRDefault="00852BDC" w:rsidP="00852BDC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</w:rPr>
              <w:t>-30 iki +60C</w:t>
            </w:r>
          </w:p>
        </w:tc>
        <w:tc>
          <w:tcPr>
            <w:tcW w:w="826" w:type="pct"/>
          </w:tcPr>
          <w:p w14:paraId="12A33B75" w14:textId="77777777" w:rsidR="00852BDC" w:rsidRPr="00CC173E" w:rsidRDefault="00852BDC" w:rsidP="00852BDC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1B2CC249" w14:textId="77777777" w:rsidR="00852BDC" w:rsidRPr="006F1962" w:rsidRDefault="00852BDC" w:rsidP="00852BDC">
            <w:pPr>
              <w:rPr>
                <w:color w:val="FF0000"/>
              </w:rPr>
            </w:pPr>
          </w:p>
        </w:tc>
      </w:tr>
      <w:tr w:rsidR="00852BDC" w:rsidRPr="006F1962" w14:paraId="1A758FDD" w14:textId="77777777" w:rsidTr="0081538F">
        <w:trPr>
          <w:cantSplit/>
        </w:trPr>
        <w:tc>
          <w:tcPr>
            <w:tcW w:w="183" w:type="pct"/>
            <w:vAlign w:val="center"/>
          </w:tcPr>
          <w:p w14:paraId="15F1BEF2" w14:textId="77777777" w:rsidR="00852BDC" w:rsidRPr="00CC173E" w:rsidRDefault="00852BDC" w:rsidP="00852BDC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4.</w:t>
            </w:r>
          </w:p>
        </w:tc>
        <w:tc>
          <w:tcPr>
            <w:tcW w:w="1973" w:type="pct"/>
            <w:vAlign w:val="center"/>
          </w:tcPr>
          <w:p w14:paraId="7637198F" w14:textId="77777777" w:rsidR="00852BDC" w:rsidRPr="005629F4" w:rsidRDefault="00852BDC" w:rsidP="00852BDC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Pavarų dalys suderinamos su ROTORK pavaromis</w:t>
            </w:r>
          </w:p>
        </w:tc>
        <w:tc>
          <w:tcPr>
            <w:tcW w:w="1240" w:type="pct"/>
          </w:tcPr>
          <w:p w14:paraId="3ADC8660" w14:textId="6E2CEACC" w:rsidR="00852BDC" w:rsidRPr="00CC173E" w:rsidRDefault="00852BDC" w:rsidP="00852BDC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</w:rPr>
              <w:t>Mk</w:t>
            </w:r>
            <w:r w:rsidR="0076213A">
              <w:rPr>
                <w:bCs/>
              </w:rPr>
              <w:t>2</w:t>
            </w:r>
          </w:p>
        </w:tc>
        <w:tc>
          <w:tcPr>
            <w:tcW w:w="826" w:type="pct"/>
          </w:tcPr>
          <w:p w14:paraId="391BDB6E" w14:textId="77777777" w:rsidR="00852BDC" w:rsidRPr="00CC173E" w:rsidRDefault="00852BDC" w:rsidP="00852BDC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7CBDDA88" w14:textId="77777777" w:rsidR="00852BDC" w:rsidRPr="006F1962" w:rsidRDefault="00852BDC" w:rsidP="00852BDC">
            <w:pPr>
              <w:rPr>
                <w:color w:val="FF0000"/>
              </w:rPr>
            </w:pPr>
          </w:p>
        </w:tc>
      </w:tr>
      <w:tr w:rsidR="0076213A" w:rsidRPr="006F1962" w14:paraId="541DBA54" w14:textId="77777777" w:rsidTr="0081538F">
        <w:trPr>
          <w:cantSplit/>
        </w:trPr>
        <w:tc>
          <w:tcPr>
            <w:tcW w:w="3396" w:type="pct"/>
            <w:gridSpan w:val="3"/>
            <w:shd w:val="clear" w:color="auto" w:fill="AFD1CA"/>
            <w:vAlign w:val="center"/>
          </w:tcPr>
          <w:p w14:paraId="2A997420" w14:textId="10CA64E2" w:rsidR="0076213A" w:rsidRPr="00D0486C" w:rsidRDefault="0076213A" w:rsidP="0076213A">
            <w:pPr>
              <w:tabs>
                <w:tab w:val="left" w:pos="284"/>
              </w:tabs>
              <w:suppressAutoHyphens/>
              <w:autoSpaceDN w:val="0"/>
              <w:spacing w:before="60" w:after="60"/>
              <w:textAlignment w:val="baseline"/>
              <w:rPr>
                <w:b/>
                <w:bCs/>
                <w:i/>
                <w:iCs/>
              </w:rPr>
            </w:pPr>
            <w:r w:rsidRPr="00D0486C">
              <w:rPr>
                <w:b/>
                <w:bCs/>
              </w:rPr>
              <w:t>Padėties plokštė IQ 35</w:t>
            </w:r>
            <w:r w:rsidR="00F71A51" w:rsidRPr="00D0486C">
              <w:rPr>
                <w:b/>
                <w:bCs/>
              </w:rPr>
              <w:t xml:space="preserve"> </w:t>
            </w:r>
            <w:r w:rsidRPr="00D0486C">
              <w:rPr>
                <w:b/>
                <w:bCs/>
              </w:rPr>
              <w:t>Mk2 MOD1C</w:t>
            </w:r>
          </w:p>
        </w:tc>
        <w:tc>
          <w:tcPr>
            <w:tcW w:w="1604" w:type="pct"/>
            <w:gridSpan w:val="2"/>
            <w:shd w:val="clear" w:color="auto" w:fill="AFD1CA"/>
            <w:vAlign w:val="center"/>
          </w:tcPr>
          <w:p w14:paraId="5C08AE90" w14:textId="77777777" w:rsidR="0076213A" w:rsidRPr="006F1962" w:rsidRDefault="0076213A" w:rsidP="0076213A">
            <w:pPr>
              <w:jc w:val="center"/>
              <w:rPr>
                <w:color w:val="FF0000"/>
              </w:rPr>
            </w:pPr>
          </w:p>
        </w:tc>
      </w:tr>
      <w:tr w:rsidR="0076213A" w:rsidRPr="006F1962" w14:paraId="261229ED" w14:textId="77777777" w:rsidTr="0081538F">
        <w:trPr>
          <w:cantSplit/>
        </w:trPr>
        <w:tc>
          <w:tcPr>
            <w:tcW w:w="183" w:type="pct"/>
            <w:vAlign w:val="center"/>
          </w:tcPr>
          <w:p w14:paraId="13821790" w14:textId="77777777" w:rsidR="0076213A" w:rsidRPr="00CC173E" w:rsidRDefault="0076213A" w:rsidP="0076213A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1.</w:t>
            </w:r>
          </w:p>
        </w:tc>
        <w:tc>
          <w:tcPr>
            <w:tcW w:w="1973" w:type="pct"/>
            <w:vAlign w:val="center"/>
          </w:tcPr>
          <w:p w14:paraId="00CEAA23" w14:textId="77777777" w:rsidR="0076213A" w:rsidRPr="005629F4" w:rsidRDefault="0076213A" w:rsidP="0076213A">
            <w:pPr>
              <w:spacing w:line="259" w:lineRule="auto"/>
              <w:rPr>
                <w:color w:val="FF0000"/>
              </w:rPr>
            </w:pPr>
            <w:r w:rsidRPr="001F31FA">
              <w:rPr>
                <w:bCs/>
              </w:rPr>
              <w:t>Įranga skirta naudoti sprogių medžiagų aplinkoje.</w:t>
            </w:r>
            <w:r>
              <w:rPr>
                <w:bCs/>
              </w:rPr>
              <w:t xml:space="preserve"> </w:t>
            </w:r>
          </w:p>
        </w:tc>
        <w:tc>
          <w:tcPr>
            <w:tcW w:w="1240" w:type="pct"/>
            <w:vAlign w:val="center"/>
          </w:tcPr>
          <w:p w14:paraId="1361A462" w14:textId="77777777" w:rsidR="0076213A" w:rsidRPr="00CC173E" w:rsidRDefault="0076213A" w:rsidP="0076213A">
            <w:pPr>
              <w:spacing w:line="259" w:lineRule="auto"/>
              <w:rPr>
                <w:i/>
                <w:iCs/>
                <w:color w:val="FF0000"/>
              </w:rPr>
            </w:pPr>
            <w:r w:rsidRPr="001F31FA">
              <w:rPr>
                <w:bCs/>
                <w:i/>
                <w:iCs/>
              </w:rPr>
              <w:t>ATEX</w:t>
            </w:r>
          </w:p>
        </w:tc>
        <w:tc>
          <w:tcPr>
            <w:tcW w:w="826" w:type="pct"/>
            <w:vAlign w:val="center"/>
          </w:tcPr>
          <w:p w14:paraId="23EC08C3" w14:textId="77777777" w:rsidR="0076213A" w:rsidRPr="00CC173E" w:rsidRDefault="0076213A" w:rsidP="0076213A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3118F8EB" w14:textId="77777777" w:rsidR="0076213A" w:rsidRPr="006F1962" w:rsidRDefault="0076213A" w:rsidP="0076213A">
            <w:pPr>
              <w:rPr>
                <w:color w:val="FF0000"/>
              </w:rPr>
            </w:pPr>
            <w:proofErr w:type="spellStart"/>
            <w:r w:rsidRPr="006F1962">
              <w:rPr>
                <w:lang w:val="en-US"/>
              </w:rPr>
              <w:t>Pateikti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atitiktį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įrodančius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dokumentus</w:t>
            </w:r>
            <w:proofErr w:type="spellEnd"/>
          </w:p>
        </w:tc>
      </w:tr>
      <w:tr w:rsidR="0076213A" w:rsidRPr="006F1962" w14:paraId="27680FFD" w14:textId="77777777" w:rsidTr="0081538F">
        <w:trPr>
          <w:cantSplit/>
        </w:trPr>
        <w:tc>
          <w:tcPr>
            <w:tcW w:w="183" w:type="pct"/>
            <w:vAlign w:val="center"/>
          </w:tcPr>
          <w:p w14:paraId="21DF1D10" w14:textId="77777777" w:rsidR="0076213A" w:rsidRPr="00CC173E" w:rsidRDefault="0076213A" w:rsidP="0076213A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2.</w:t>
            </w:r>
          </w:p>
        </w:tc>
        <w:tc>
          <w:tcPr>
            <w:tcW w:w="1973" w:type="pct"/>
            <w:vAlign w:val="center"/>
          </w:tcPr>
          <w:p w14:paraId="076AB43D" w14:textId="77777777" w:rsidR="0076213A" w:rsidRPr="005629F4" w:rsidRDefault="0076213A" w:rsidP="0076213A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IP klasė</w:t>
            </w:r>
          </w:p>
        </w:tc>
        <w:tc>
          <w:tcPr>
            <w:tcW w:w="1240" w:type="pct"/>
            <w:vAlign w:val="center"/>
          </w:tcPr>
          <w:p w14:paraId="23913395" w14:textId="77777777" w:rsidR="0076213A" w:rsidRPr="00CC173E" w:rsidRDefault="0076213A" w:rsidP="0076213A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t>66/68</w:t>
            </w:r>
          </w:p>
        </w:tc>
        <w:tc>
          <w:tcPr>
            <w:tcW w:w="826" w:type="pct"/>
          </w:tcPr>
          <w:p w14:paraId="1474ABCB" w14:textId="77777777" w:rsidR="0076213A" w:rsidRPr="00CC173E" w:rsidRDefault="0076213A" w:rsidP="0076213A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5AEF3F9B" w14:textId="77777777" w:rsidR="0076213A" w:rsidRPr="006F1962" w:rsidRDefault="0076213A" w:rsidP="0076213A">
            <w:pPr>
              <w:rPr>
                <w:color w:val="FF0000"/>
              </w:rPr>
            </w:pPr>
          </w:p>
        </w:tc>
      </w:tr>
      <w:tr w:rsidR="0076213A" w:rsidRPr="006F1962" w14:paraId="0EA5D38C" w14:textId="77777777" w:rsidTr="0081538F">
        <w:trPr>
          <w:cantSplit/>
        </w:trPr>
        <w:tc>
          <w:tcPr>
            <w:tcW w:w="183" w:type="pct"/>
            <w:vAlign w:val="center"/>
          </w:tcPr>
          <w:p w14:paraId="5E3A23A4" w14:textId="77777777" w:rsidR="0076213A" w:rsidRPr="00CC173E" w:rsidRDefault="0076213A" w:rsidP="0076213A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3.</w:t>
            </w:r>
          </w:p>
        </w:tc>
        <w:tc>
          <w:tcPr>
            <w:tcW w:w="1973" w:type="pct"/>
            <w:vAlign w:val="center"/>
          </w:tcPr>
          <w:p w14:paraId="77763666" w14:textId="77777777" w:rsidR="0076213A" w:rsidRPr="005629F4" w:rsidRDefault="0076213A" w:rsidP="0076213A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Darbinė aplinkos temperatūra</w:t>
            </w:r>
          </w:p>
        </w:tc>
        <w:tc>
          <w:tcPr>
            <w:tcW w:w="1240" w:type="pct"/>
            <w:vAlign w:val="center"/>
          </w:tcPr>
          <w:p w14:paraId="0D11CF82" w14:textId="77777777" w:rsidR="0076213A" w:rsidRPr="00CC173E" w:rsidRDefault="0076213A" w:rsidP="0076213A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</w:rPr>
              <w:t>-30 iki +60C</w:t>
            </w:r>
          </w:p>
        </w:tc>
        <w:tc>
          <w:tcPr>
            <w:tcW w:w="826" w:type="pct"/>
          </w:tcPr>
          <w:p w14:paraId="7F5269CB" w14:textId="77777777" w:rsidR="0076213A" w:rsidRPr="00CC173E" w:rsidRDefault="0076213A" w:rsidP="0076213A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17B17A19" w14:textId="77777777" w:rsidR="0076213A" w:rsidRPr="006F1962" w:rsidRDefault="0076213A" w:rsidP="0076213A">
            <w:pPr>
              <w:rPr>
                <w:color w:val="FF0000"/>
              </w:rPr>
            </w:pPr>
          </w:p>
        </w:tc>
      </w:tr>
      <w:tr w:rsidR="0076213A" w:rsidRPr="006F1962" w14:paraId="0438891B" w14:textId="77777777" w:rsidTr="0081538F">
        <w:trPr>
          <w:cantSplit/>
        </w:trPr>
        <w:tc>
          <w:tcPr>
            <w:tcW w:w="183" w:type="pct"/>
            <w:vAlign w:val="center"/>
          </w:tcPr>
          <w:p w14:paraId="0AB159C2" w14:textId="77777777" w:rsidR="0076213A" w:rsidRPr="00CC173E" w:rsidRDefault="0076213A" w:rsidP="0076213A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4.</w:t>
            </w:r>
          </w:p>
        </w:tc>
        <w:tc>
          <w:tcPr>
            <w:tcW w:w="1973" w:type="pct"/>
            <w:vAlign w:val="center"/>
          </w:tcPr>
          <w:p w14:paraId="50CD2E48" w14:textId="77777777" w:rsidR="0076213A" w:rsidRPr="005629F4" w:rsidRDefault="0076213A" w:rsidP="0076213A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Pavarų dalys suderinamos su ROTORK pavaromis</w:t>
            </w:r>
          </w:p>
        </w:tc>
        <w:tc>
          <w:tcPr>
            <w:tcW w:w="1240" w:type="pct"/>
          </w:tcPr>
          <w:p w14:paraId="6A7572F2" w14:textId="222B535C" w:rsidR="0076213A" w:rsidRPr="00CC173E" w:rsidRDefault="0076213A" w:rsidP="0076213A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</w:rPr>
              <w:t>Mk</w:t>
            </w:r>
            <w:r w:rsidR="00F71A51">
              <w:rPr>
                <w:bCs/>
              </w:rPr>
              <w:t>2</w:t>
            </w:r>
          </w:p>
        </w:tc>
        <w:tc>
          <w:tcPr>
            <w:tcW w:w="826" w:type="pct"/>
          </w:tcPr>
          <w:p w14:paraId="36C7923E" w14:textId="77777777" w:rsidR="0076213A" w:rsidRPr="00CC173E" w:rsidRDefault="0076213A" w:rsidP="0076213A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214236AF" w14:textId="77777777" w:rsidR="0076213A" w:rsidRPr="006F1962" w:rsidRDefault="0076213A" w:rsidP="0076213A">
            <w:pPr>
              <w:rPr>
                <w:color w:val="FF0000"/>
              </w:rPr>
            </w:pPr>
          </w:p>
        </w:tc>
      </w:tr>
      <w:tr w:rsidR="00F71A51" w:rsidRPr="006F1962" w14:paraId="4C5311EC" w14:textId="77777777" w:rsidTr="0081538F">
        <w:trPr>
          <w:cantSplit/>
        </w:trPr>
        <w:tc>
          <w:tcPr>
            <w:tcW w:w="3396" w:type="pct"/>
            <w:gridSpan w:val="3"/>
            <w:shd w:val="clear" w:color="auto" w:fill="AFD1CA"/>
            <w:vAlign w:val="center"/>
          </w:tcPr>
          <w:p w14:paraId="117FF420" w14:textId="762916DF" w:rsidR="00F71A51" w:rsidRPr="00D0486C" w:rsidRDefault="00F71A51" w:rsidP="00F71A51">
            <w:pPr>
              <w:tabs>
                <w:tab w:val="left" w:pos="284"/>
              </w:tabs>
              <w:suppressAutoHyphens/>
              <w:autoSpaceDN w:val="0"/>
              <w:spacing w:before="60" w:after="60"/>
              <w:textAlignment w:val="baseline"/>
              <w:rPr>
                <w:b/>
                <w:bCs/>
                <w:i/>
                <w:iCs/>
              </w:rPr>
            </w:pPr>
            <w:r w:rsidRPr="00D0486C">
              <w:rPr>
                <w:b/>
                <w:bCs/>
              </w:rPr>
              <w:t>Padėties plokštė IQ</w:t>
            </w:r>
            <w:r w:rsidR="00D0486C" w:rsidRPr="00D0486C">
              <w:rPr>
                <w:b/>
                <w:bCs/>
              </w:rPr>
              <w:t>40</w:t>
            </w:r>
            <w:r w:rsidRPr="00D0486C">
              <w:rPr>
                <w:b/>
                <w:bCs/>
              </w:rPr>
              <w:t>/</w:t>
            </w:r>
            <w:r w:rsidR="00D0486C" w:rsidRPr="00D0486C">
              <w:rPr>
                <w:b/>
                <w:bCs/>
              </w:rPr>
              <w:t xml:space="preserve">90 </w:t>
            </w:r>
            <w:r w:rsidRPr="00D0486C">
              <w:rPr>
                <w:b/>
                <w:bCs/>
              </w:rPr>
              <w:t>Mk2 MOD1C</w:t>
            </w:r>
          </w:p>
        </w:tc>
        <w:tc>
          <w:tcPr>
            <w:tcW w:w="1604" w:type="pct"/>
            <w:gridSpan w:val="2"/>
            <w:shd w:val="clear" w:color="auto" w:fill="AFD1CA"/>
            <w:vAlign w:val="center"/>
          </w:tcPr>
          <w:p w14:paraId="74C5336F" w14:textId="77777777" w:rsidR="00F71A51" w:rsidRPr="006F1962" w:rsidRDefault="00F71A51" w:rsidP="00F71A51">
            <w:pPr>
              <w:jc w:val="center"/>
              <w:rPr>
                <w:color w:val="FF0000"/>
              </w:rPr>
            </w:pPr>
          </w:p>
        </w:tc>
      </w:tr>
      <w:tr w:rsidR="00F71A51" w:rsidRPr="006F1962" w14:paraId="664A55C6" w14:textId="77777777" w:rsidTr="0081538F">
        <w:trPr>
          <w:cantSplit/>
        </w:trPr>
        <w:tc>
          <w:tcPr>
            <w:tcW w:w="183" w:type="pct"/>
            <w:vAlign w:val="center"/>
          </w:tcPr>
          <w:p w14:paraId="29E37A74" w14:textId="77777777" w:rsidR="00F71A51" w:rsidRPr="00CC173E" w:rsidRDefault="00F71A51" w:rsidP="00F71A51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1.</w:t>
            </w:r>
          </w:p>
        </w:tc>
        <w:tc>
          <w:tcPr>
            <w:tcW w:w="1973" w:type="pct"/>
            <w:vAlign w:val="center"/>
          </w:tcPr>
          <w:p w14:paraId="16DD8750" w14:textId="77777777" w:rsidR="00F71A51" w:rsidRPr="005629F4" w:rsidRDefault="00F71A51" w:rsidP="00F71A51">
            <w:pPr>
              <w:spacing w:line="259" w:lineRule="auto"/>
              <w:rPr>
                <w:color w:val="FF0000"/>
              </w:rPr>
            </w:pPr>
            <w:r w:rsidRPr="001F31FA">
              <w:rPr>
                <w:bCs/>
              </w:rPr>
              <w:t>Įranga skirta naudoti sprogių medžiagų aplinkoje.</w:t>
            </w:r>
            <w:r>
              <w:rPr>
                <w:bCs/>
              </w:rPr>
              <w:t xml:space="preserve"> </w:t>
            </w:r>
          </w:p>
        </w:tc>
        <w:tc>
          <w:tcPr>
            <w:tcW w:w="1240" w:type="pct"/>
            <w:vAlign w:val="center"/>
          </w:tcPr>
          <w:p w14:paraId="4B9CD35D" w14:textId="77777777" w:rsidR="00F71A51" w:rsidRPr="00CC173E" w:rsidRDefault="00F71A51" w:rsidP="00F71A51">
            <w:pPr>
              <w:spacing w:line="259" w:lineRule="auto"/>
              <w:rPr>
                <w:i/>
                <w:iCs/>
                <w:color w:val="FF0000"/>
              </w:rPr>
            </w:pPr>
            <w:r w:rsidRPr="001F31FA">
              <w:rPr>
                <w:bCs/>
                <w:i/>
                <w:iCs/>
              </w:rPr>
              <w:t>ATEX</w:t>
            </w:r>
          </w:p>
        </w:tc>
        <w:tc>
          <w:tcPr>
            <w:tcW w:w="826" w:type="pct"/>
            <w:vAlign w:val="center"/>
          </w:tcPr>
          <w:p w14:paraId="5A6585AE" w14:textId="77777777" w:rsidR="00F71A51" w:rsidRPr="00CC173E" w:rsidRDefault="00F71A51" w:rsidP="00F71A51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03C63776" w14:textId="77777777" w:rsidR="00F71A51" w:rsidRPr="006F1962" w:rsidRDefault="00F71A51" w:rsidP="00F71A51">
            <w:pPr>
              <w:rPr>
                <w:color w:val="FF0000"/>
              </w:rPr>
            </w:pPr>
            <w:proofErr w:type="spellStart"/>
            <w:r w:rsidRPr="006F1962">
              <w:rPr>
                <w:lang w:val="en-US"/>
              </w:rPr>
              <w:t>Pateikti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atitiktį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įrodančius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dokumentus</w:t>
            </w:r>
            <w:proofErr w:type="spellEnd"/>
          </w:p>
        </w:tc>
      </w:tr>
      <w:tr w:rsidR="00F71A51" w:rsidRPr="006F1962" w14:paraId="2475D63E" w14:textId="77777777" w:rsidTr="0081538F">
        <w:trPr>
          <w:cantSplit/>
        </w:trPr>
        <w:tc>
          <w:tcPr>
            <w:tcW w:w="183" w:type="pct"/>
            <w:vAlign w:val="center"/>
          </w:tcPr>
          <w:p w14:paraId="4CC977B4" w14:textId="77777777" w:rsidR="00F71A51" w:rsidRPr="00CC173E" w:rsidRDefault="00F71A51" w:rsidP="00F71A51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lastRenderedPageBreak/>
              <w:t>2.</w:t>
            </w:r>
          </w:p>
        </w:tc>
        <w:tc>
          <w:tcPr>
            <w:tcW w:w="1973" w:type="pct"/>
            <w:vAlign w:val="center"/>
          </w:tcPr>
          <w:p w14:paraId="68020802" w14:textId="77777777" w:rsidR="00F71A51" w:rsidRPr="005629F4" w:rsidRDefault="00F71A51" w:rsidP="00F71A51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IP klasė</w:t>
            </w:r>
          </w:p>
        </w:tc>
        <w:tc>
          <w:tcPr>
            <w:tcW w:w="1240" w:type="pct"/>
            <w:vAlign w:val="center"/>
          </w:tcPr>
          <w:p w14:paraId="30FA29D7" w14:textId="77777777" w:rsidR="00F71A51" w:rsidRPr="00CC173E" w:rsidRDefault="00F71A51" w:rsidP="00F71A51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t>66/68</w:t>
            </w:r>
          </w:p>
        </w:tc>
        <w:tc>
          <w:tcPr>
            <w:tcW w:w="826" w:type="pct"/>
          </w:tcPr>
          <w:p w14:paraId="0823F347" w14:textId="77777777" w:rsidR="00F71A51" w:rsidRPr="00CC173E" w:rsidRDefault="00F71A51" w:rsidP="00F71A51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663899EC" w14:textId="77777777" w:rsidR="00F71A51" w:rsidRPr="006F1962" w:rsidRDefault="00F71A51" w:rsidP="00F71A51">
            <w:pPr>
              <w:rPr>
                <w:color w:val="FF0000"/>
              </w:rPr>
            </w:pPr>
          </w:p>
        </w:tc>
      </w:tr>
      <w:tr w:rsidR="00F71A51" w:rsidRPr="006F1962" w14:paraId="651712BD" w14:textId="77777777" w:rsidTr="0081538F">
        <w:trPr>
          <w:cantSplit/>
        </w:trPr>
        <w:tc>
          <w:tcPr>
            <w:tcW w:w="183" w:type="pct"/>
            <w:vAlign w:val="center"/>
          </w:tcPr>
          <w:p w14:paraId="57A8C464" w14:textId="77777777" w:rsidR="00F71A51" w:rsidRPr="00CC173E" w:rsidRDefault="00F71A51" w:rsidP="00F71A51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3.</w:t>
            </w:r>
          </w:p>
        </w:tc>
        <w:tc>
          <w:tcPr>
            <w:tcW w:w="1973" w:type="pct"/>
            <w:vAlign w:val="center"/>
          </w:tcPr>
          <w:p w14:paraId="00830F31" w14:textId="77777777" w:rsidR="00F71A51" w:rsidRPr="005629F4" w:rsidRDefault="00F71A51" w:rsidP="00F71A51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Darbinė aplinkos temperatūra</w:t>
            </w:r>
          </w:p>
        </w:tc>
        <w:tc>
          <w:tcPr>
            <w:tcW w:w="1240" w:type="pct"/>
            <w:vAlign w:val="center"/>
          </w:tcPr>
          <w:p w14:paraId="3EEA7CA1" w14:textId="77777777" w:rsidR="00F71A51" w:rsidRPr="00CC173E" w:rsidRDefault="00F71A51" w:rsidP="00F71A51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</w:rPr>
              <w:t>-30 iki +60C</w:t>
            </w:r>
          </w:p>
        </w:tc>
        <w:tc>
          <w:tcPr>
            <w:tcW w:w="826" w:type="pct"/>
          </w:tcPr>
          <w:p w14:paraId="44BBFE50" w14:textId="77777777" w:rsidR="00F71A51" w:rsidRPr="00CC173E" w:rsidRDefault="00F71A51" w:rsidP="00F71A51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7B180F7C" w14:textId="77777777" w:rsidR="00F71A51" w:rsidRPr="006F1962" w:rsidRDefault="00F71A51" w:rsidP="00F71A51">
            <w:pPr>
              <w:rPr>
                <w:color w:val="FF0000"/>
              </w:rPr>
            </w:pPr>
          </w:p>
        </w:tc>
      </w:tr>
      <w:tr w:rsidR="00F71A51" w:rsidRPr="006F1962" w14:paraId="110C98EB" w14:textId="77777777" w:rsidTr="0081538F">
        <w:trPr>
          <w:cantSplit/>
        </w:trPr>
        <w:tc>
          <w:tcPr>
            <w:tcW w:w="183" w:type="pct"/>
            <w:vAlign w:val="center"/>
          </w:tcPr>
          <w:p w14:paraId="4136BEE4" w14:textId="77777777" w:rsidR="00F71A51" w:rsidRPr="00CC173E" w:rsidRDefault="00F71A51" w:rsidP="00F71A51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4.</w:t>
            </w:r>
          </w:p>
        </w:tc>
        <w:tc>
          <w:tcPr>
            <w:tcW w:w="1973" w:type="pct"/>
            <w:vAlign w:val="center"/>
          </w:tcPr>
          <w:p w14:paraId="6C460FAF" w14:textId="77777777" w:rsidR="00F71A51" w:rsidRPr="005629F4" w:rsidRDefault="00F71A51" w:rsidP="00F71A51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Pavarų dalys suderinamos su ROTORK pavaromis</w:t>
            </w:r>
          </w:p>
        </w:tc>
        <w:tc>
          <w:tcPr>
            <w:tcW w:w="1240" w:type="pct"/>
          </w:tcPr>
          <w:p w14:paraId="56D4AB21" w14:textId="7775299F" w:rsidR="00F71A51" w:rsidRPr="00CC173E" w:rsidRDefault="00F71A51" w:rsidP="00F71A51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</w:rPr>
              <w:t>Mk</w:t>
            </w:r>
            <w:r w:rsidR="00B3406D">
              <w:rPr>
                <w:bCs/>
              </w:rPr>
              <w:t>2</w:t>
            </w:r>
          </w:p>
        </w:tc>
        <w:tc>
          <w:tcPr>
            <w:tcW w:w="826" w:type="pct"/>
          </w:tcPr>
          <w:p w14:paraId="37B5E2E3" w14:textId="77777777" w:rsidR="00F71A51" w:rsidRPr="00CC173E" w:rsidRDefault="00F71A51" w:rsidP="00F71A51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57CDE665" w14:textId="77777777" w:rsidR="00F71A51" w:rsidRPr="006F1962" w:rsidRDefault="00F71A51" w:rsidP="00F71A51">
            <w:pPr>
              <w:rPr>
                <w:color w:val="FF0000"/>
              </w:rPr>
            </w:pPr>
          </w:p>
        </w:tc>
      </w:tr>
      <w:tr w:rsidR="00FD78E8" w:rsidRPr="006F1962" w14:paraId="52AD4A53" w14:textId="77777777" w:rsidTr="0081538F">
        <w:trPr>
          <w:cantSplit/>
        </w:trPr>
        <w:tc>
          <w:tcPr>
            <w:tcW w:w="3396" w:type="pct"/>
            <w:gridSpan w:val="3"/>
            <w:shd w:val="clear" w:color="auto" w:fill="AFD1CA"/>
            <w:vAlign w:val="center"/>
          </w:tcPr>
          <w:p w14:paraId="5BA149C8" w14:textId="0E8345D5" w:rsidR="00FD78E8" w:rsidRPr="00D0486C" w:rsidRDefault="00FD78E8" w:rsidP="0081538F">
            <w:pPr>
              <w:tabs>
                <w:tab w:val="left" w:pos="284"/>
              </w:tabs>
              <w:suppressAutoHyphens/>
              <w:autoSpaceDN w:val="0"/>
              <w:spacing w:before="60" w:after="60"/>
              <w:textAlignment w:val="baseline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Ekranas Mk3</w:t>
            </w:r>
            <w:r w:rsidR="00B3406D">
              <w:rPr>
                <w:b/>
                <w:bCs/>
                <w:i/>
                <w:iCs/>
              </w:rPr>
              <w:t xml:space="preserve"> MOD20C</w:t>
            </w:r>
          </w:p>
        </w:tc>
        <w:tc>
          <w:tcPr>
            <w:tcW w:w="1604" w:type="pct"/>
            <w:gridSpan w:val="2"/>
            <w:shd w:val="clear" w:color="auto" w:fill="AFD1CA"/>
            <w:vAlign w:val="center"/>
          </w:tcPr>
          <w:p w14:paraId="559866D1" w14:textId="77777777" w:rsidR="00FD78E8" w:rsidRPr="006F1962" w:rsidRDefault="00FD78E8" w:rsidP="0081538F">
            <w:pPr>
              <w:jc w:val="center"/>
              <w:rPr>
                <w:color w:val="FF0000"/>
              </w:rPr>
            </w:pPr>
          </w:p>
        </w:tc>
      </w:tr>
      <w:tr w:rsidR="00FD78E8" w:rsidRPr="006F1962" w14:paraId="716ACE85" w14:textId="77777777" w:rsidTr="0081538F">
        <w:trPr>
          <w:cantSplit/>
        </w:trPr>
        <w:tc>
          <w:tcPr>
            <w:tcW w:w="183" w:type="pct"/>
            <w:vAlign w:val="center"/>
          </w:tcPr>
          <w:p w14:paraId="5D09294B" w14:textId="77777777" w:rsidR="00FD78E8" w:rsidRPr="00CC173E" w:rsidRDefault="00FD78E8" w:rsidP="0081538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1.</w:t>
            </w:r>
          </w:p>
        </w:tc>
        <w:tc>
          <w:tcPr>
            <w:tcW w:w="1973" w:type="pct"/>
            <w:vAlign w:val="center"/>
          </w:tcPr>
          <w:p w14:paraId="4382059A" w14:textId="77777777" w:rsidR="00FD78E8" w:rsidRPr="005629F4" w:rsidRDefault="00FD78E8" w:rsidP="0081538F">
            <w:pPr>
              <w:spacing w:line="259" w:lineRule="auto"/>
              <w:rPr>
                <w:color w:val="FF0000"/>
              </w:rPr>
            </w:pPr>
            <w:r w:rsidRPr="001F31FA">
              <w:rPr>
                <w:bCs/>
              </w:rPr>
              <w:t>Įranga skirta naudoti sprogių medžiagų aplinkoje.</w:t>
            </w:r>
            <w:r>
              <w:rPr>
                <w:bCs/>
              </w:rPr>
              <w:t xml:space="preserve"> </w:t>
            </w:r>
          </w:p>
        </w:tc>
        <w:tc>
          <w:tcPr>
            <w:tcW w:w="1240" w:type="pct"/>
            <w:vAlign w:val="center"/>
          </w:tcPr>
          <w:p w14:paraId="6E1DB93D" w14:textId="77777777" w:rsidR="00FD78E8" w:rsidRPr="00CC173E" w:rsidRDefault="00FD78E8" w:rsidP="0081538F">
            <w:pPr>
              <w:spacing w:line="259" w:lineRule="auto"/>
              <w:rPr>
                <w:i/>
                <w:iCs/>
                <w:color w:val="FF0000"/>
              </w:rPr>
            </w:pPr>
            <w:r w:rsidRPr="001F31FA">
              <w:rPr>
                <w:bCs/>
                <w:i/>
                <w:iCs/>
              </w:rPr>
              <w:t>ATEX</w:t>
            </w:r>
          </w:p>
        </w:tc>
        <w:tc>
          <w:tcPr>
            <w:tcW w:w="826" w:type="pct"/>
            <w:vAlign w:val="center"/>
          </w:tcPr>
          <w:p w14:paraId="05584044" w14:textId="77777777" w:rsidR="00FD78E8" w:rsidRPr="00CC173E" w:rsidRDefault="00FD78E8" w:rsidP="0081538F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25A621C8" w14:textId="77777777" w:rsidR="00FD78E8" w:rsidRPr="006F1962" w:rsidRDefault="00FD78E8" w:rsidP="0081538F">
            <w:pPr>
              <w:rPr>
                <w:color w:val="FF0000"/>
              </w:rPr>
            </w:pPr>
            <w:proofErr w:type="spellStart"/>
            <w:r w:rsidRPr="006F1962">
              <w:rPr>
                <w:lang w:val="en-US"/>
              </w:rPr>
              <w:t>Pateikti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atitiktį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įrodančius</w:t>
            </w:r>
            <w:proofErr w:type="spellEnd"/>
            <w:r w:rsidRPr="006F1962">
              <w:rPr>
                <w:lang w:val="en-US"/>
              </w:rPr>
              <w:t xml:space="preserve"> </w:t>
            </w:r>
            <w:proofErr w:type="spellStart"/>
            <w:r w:rsidRPr="006F1962">
              <w:rPr>
                <w:lang w:val="en-US"/>
              </w:rPr>
              <w:t>dokumentus</w:t>
            </w:r>
            <w:proofErr w:type="spellEnd"/>
          </w:p>
        </w:tc>
      </w:tr>
      <w:tr w:rsidR="00FD78E8" w:rsidRPr="006F1962" w14:paraId="4F669102" w14:textId="77777777" w:rsidTr="0081538F">
        <w:trPr>
          <w:cantSplit/>
        </w:trPr>
        <w:tc>
          <w:tcPr>
            <w:tcW w:w="183" w:type="pct"/>
            <w:vAlign w:val="center"/>
          </w:tcPr>
          <w:p w14:paraId="2981AE7E" w14:textId="77777777" w:rsidR="00FD78E8" w:rsidRPr="00CC173E" w:rsidRDefault="00FD78E8" w:rsidP="0081538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2.</w:t>
            </w:r>
          </w:p>
        </w:tc>
        <w:tc>
          <w:tcPr>
            <w:tcW w:w="1973" w:type="pct"/>
            <w:vAlign w:val="center"/>
          </w:tcPr>
          <w:p w14:paraId="6F0FDA15" w14:textId="77777777" w:rsidR="00FD78E8" w:rsidRPr="005629F4" w:rsidRDefault="00FD78E8" w:rsidP="0081538F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IP klasė</w:t>
            </w:r>
          </w:p>
        </w:tc>
        <w:tc>
          <w:tcPr>
            <w:tcW w:w="1240" w:type="pct"/>
            <w:vAlign w:val="center"/>
          </w:tcPr>
          <w:p w14:paraId="4E2E4E51" w14:textId="77777777" w:rsidR="00FD78E8" w:rsidRPr="00CC173E" w:rsidRDefault="00FD78E8" w:rsidP="0081538F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t>66/68</w:t>
            </w:r>
          </w:p>
        </w:tc>
        <w:tc>
          <w:tcPr>
            <w:tcW w:w="826" w:type="pct"/>
          </w:tcPr>
          <w:p w14:paraId="617F4879" w14:textId="77777777" w:rsidR="00FD78E8" w:rsidRPr="00CC173E" w:rsidRDefault="00FD78E8" w:rsidP="0081538F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6B0C3BFF" w14:textId="77777777" w:rsidR="00FD78E8" w:rsidRPr="006F1962" w:rsidRDefault="00FD78E8" w:rsidP="0081538F">
            <w:pPr>
              <w:rPr>
                <w:color w:val="FF0000"/>
              </w:rPr>
            </w:pPr>
          </w:p>
        </w:tc>
      </w:tr>
      <w:tr w:rsidR="00FD78E8" w:rsidRPr="006F1962" w14:paraId="70288235" w14:textId="77777777" w:rsidTr="0081538F">
        <w:trPr>
          <w:cantSplit/>
        </w:trPr>
        <w:tc>
          <w:tcPr>
            <w:tcW w:w="183" w:type="pct"/>
            <w:vAlign w:val="center"/>
          </w:tcPr>
          <w:p w14:paraId="2CD5DECE" w14:textId="77777777" w:rsidR="00FD78E8" w:rsidRPr="00CC173E" w:rsidRDefault="00FD78E8" w:rsidP="0081538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3.</w:t>
            </w:r>
          </w:p>
        </w:tc>
        <w:tc>
          <w:tcPr>
            <w:tcW w:w="1973" w:type="pct"/>
            <w:vAlign w:val="center"/>
          </w:tcPr>
          <w:p w14:paraId="23D15FF3" w14:textId="77777777" w:rsidR="00FD78E8" w:rsidRPr="005629F4" w:rsidRDefault="00FD78E8" w:rsidP="0081538F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Darbinė aplinkos temperatūra</w:t>
            </w:r>
          </w:p>
        </w:tc>
        <w:tc>
          <w:tcPr>
            <w:tcW w:w="1240" w:type="pct"/>
            <w:vAlign w:val="center"/>
          </w:tcPr>
          <w:p w14:paraId="325AC252" w14:textId="77777777" w:rsidR="00FD78E8" w:rsidRPr="00CC173E" w:rsidRDefault="00FD78E8" w:rsidP="0081538F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  <w:i/>
              </w:rPr>
              <w:t>-30 iki +60C</w:t>
            </w:r>
          </w:p>
        </w:tc>
        <w:tc>
          <w:tcPr>
            <w:tcW w:w="826" w:type="pct"/>
          </w:tcPr>
          <w:p w14:paraId="5EDDA3D8" w14:textId="77777777" w:rsidR="00FD78E8" w:rsidRPr="00CC173E" w:rsidRDefault="00FD78E8" w:rsidP="0081538F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77E3906C" w14:textId="77777777" w:rsidR="00FD78E8" w:rsidRPr="006F1962" w:rsidRDefault="00FD78E8" w:rsidP="0081538F">
            <w:pPr>
              <w:rPr>
                <w:color w:val="FF0000"/>
              </w:rPr>
            </w:pPr>
          </w:p>
        </w:tc>
      </w:tr>
      <w:tr w:rsidR="00FD78E8" w:rsidRPr="006F1962" w14:paraId="4EE0A339" w14:textId="77777777" w:rsidTr="0081538F">
        <w:trPr>
          <w:cantSplit/>
        </w:trPr>
        <w:tc>
          <w:tcPr>
            <w:tcW w:w="183" w:type="pct"/>
            <w:vAlign w:val="center"/>
          </w:tcPr>
          <w:p w14:paraId="5D181893" w14:textId="77777777" w:rsidR="00FD78E8" w:rsidRPr="00CC173E" w:rsidRDefault="00FD78E8" w:rsidP="0081538F">
            <w:pPr>
              <w:tabs>
                <w:tab w:val="left" w:pos="284"/>
              </w:tabs>
              <w:suppressAutoHyphens/>
              <w:autoSpaceDN w:val="0"/>
              <w:spacing w:before="60" w:after="60"/>
              <w:ind w:left="720" w:hanging="720"/>
              <w:textAlignment w:val="baseline"/>
            </w:pPr>
            <w:r>
              <w:t>4.</w:t>
            </w:r>
          </w:p>
        </w:tc>
        <w:tc>
          <w:tcPr>
            <w:tcW w:w="1973" w:type="pct"/>
            <w:vAlign w:val="center"/>
          </w:tcPr>
          <w:p w14:paraId="007399D8" w14:textId="77777777" w:rsidR="00FD78E8" w:rsidRPr="005629F4" w:rsidRDefault="00FD78E8" w:rsidP="0081538F">
            <w:pPr>
              <w:spacing w:line="259" w:lineRule="auto"/>
              <w:rPr>
                <w:color w:val="FF0000"/>
              </w:rPr>
            </w:pPr>
            <w:r>
              <w:rPr>
                <w:bCs/>
              </w:rPr>
              <w:t>Pavarų dalys suderinamos su ROTORK pavaromis</w:t>
            </w:r>
          </w:p>
        </w:tc>
        <w:tc>
          <w:tcPr>
            <w:tcW w:w="1240" w:type="pct"/>
          </w:tcPr>
          <w:p w14:paraId="6DE1B028" w14:textId="77777777" w:rsidR="00FD78E8" w:rsidRPr="00CC173E" w:rsidRDefault="00FD78E8" w:rsidP="0081538F">
            <w:pPr>
              <w:spacing w:line="259" w:lineRule="auto"/>
              <w:rPr>
                <w:i/>
                <w:iCs/>
                <w:color w:val="FF0000"/>
              </w:rPr>
            </w:pPr>
            <w:r>
              <w:rPr>
                <w:bCs/>
              </w:rPr>
              <w:t>Mk3</w:t>
            </w:r>
          </w:p>
        </w:tc>
        <w:tc>
          <w:tcPr>
            <w:tcW w:w="826" w:type="pct"/>
          </w:tcPr>
          <w:p w14:paraId="062FF3AF" w14:textId="77777777" w:rsidR="00FD78E8" w:rsidRPr="00CC173E" w:rsidRDefault="00FD78E8" w:rsidP="0081538F">
            <w:pPr>
              <w:jc w:val="center"/>
              <w:rPr>
                <w:i/>
                <w:iCs/>
                <w:color w:val="FF0000"/>
              </w:rPr>
            </w:pPr>
            <w:r w:rsidRPr="006126DC">
              <w:rPr>
                <w:i/>
                <w:iCs/>
              </w:rPr>
              <w:t>Taip</w:t>
            </w:r>
            <w:r>
              <w:rPr>
                <w:i/>
                <w:iCs/>
              </w:rPr>
              <w:t>/ne</w:t>
            </w:r>
          </w:p>
        </w:tc>
        <w:tc>
          <w:tcPr>
            <w:tcW w:w="778" w:type="pct"/>
          </w:tcPr>
          <w:p w14:paraId="78A4370B" w14:textId="77777777" w:rsidR="00FD78E8" w:rsidRPr="006F1962" w:rsidRDefault="00FD78E8" w:rsidP="0081538F">
            <w:pPr>
              <w:rPr>
                <w:color w:val="FF0000"/>
              </w:rPr>
            </w:pPr>
          </w:p>
        </w:tc>
      </w:tr>
    </w:tbl>
    <w:p w14:paraId="4A4F1F64" w14:textId="77777777" w:rsidR="00B3406D" w:rsidRPr="00CC173E" w:rsidRDefault="00B3406D" w:rsidP="00B3406D">
      <w:pPr>
        <w:rPr>
          <w:rFonts w:ascii="Times New Roman" w:eastAsia="Baskerville" w:hAnsi="Times New Roman" w:cs="Times New Roman"/>
          <w:lang w:val="lt-LT" w:eastAsia="lt-LT"/>
        </w:rPr>
      </w:pPr>
    </w:p>
    <w:p w14:paraId="1AE28FDC" w14:textId="77777777" w:rsidR="00FD78E8" w:rsidRPr="00CC173E" w:rsidRDefault="00FD78E8" w:rsidP="00FD78E8">
      <w:pPr>
        <w:rPr>
          <w:rFonts w:ascii="Times New Roman" w:eastAsia="Baskerville" w:hAnsi="Times New Roman" w:cs="Times New Roman"/>
          <w:lang w:val="lt-LT" w:eastAsia="lt-LT"/>
        </w:rPr>
      </w:pPr>
    </w:p>
    <w:p w14:paraId="3F7488D6" w14:textId="77777777" w:rsidR="00561CC7" w:rsidRPr="00CC173E" w:rsidRDefault="00561CC7" w:rsidP="00561CC7">
      <w:pPr>
        <w:rPr>
          <w:rFonts w:ascii="Times New Roman" w:eastAsia="Baskerville" w:hAnsi="Times New Roman" w:cs="Times New Roman"/>
          <w:lang w:val="lt-LT" w:eastAsia="lt-LT"/>
        </w:rPr>
      </w:pPr>
    </w:p>
    <w:p w14:paraId="403C84EB" w14:textId="33762BB2" w:rsidR="0072399E" w:rsidRPr="00CC173E" w:rsidRDefault="0072399E" w:rsidP="0072399E">
      <w:pPr>
        <w:rPr>
          <w:rFonts w:ascii="Times New Roman" w:eastAsia="Baskerville" w:hAnsi="Times New Roman" w:cs="Times New Roman"/>
          <w:lang w:val="lt-LT" w:eastAsia="lt-LT"/>
        </w:rPr>
      </w:pPr>
    </w:p>
    <w:bookmarkEnd w:id="7"/>
    <w:p w14:paraId="0842E7E0" w14:textId="77777777" w:rsidR="00F3245A" w:rsidRPr="00CC173E" w:rsidRDefault="00F3245A" w:rsidP="00F3245A">
      <w:pPr>
        <w:rPr>
          <w:rFonts w:ascii="Times New Roman" w:eastAsia="Baskerville" w:hAnsi="Times New Roman" w:cs="Times New Roman"/>
          <w:lang w:val="lt-LT" w:eastAsia="lt-LT"/>
        </w:rPr>
      </w:pPr>
    </w:p>
    <w:p w14:paraId="722F0B85" w14:textId="77777777" w:rsidR="00F3245A" w:rsidRPr="00CC173E" w:rsidRDefault="00F3245A" w:rsidP="00F3245A">
      <w:pPr>
        <w:rPr>
          <w:rFonts w:ascii="Times New Roman" w:eastAsia="Baskerville" w:hAnsi="Times New Roman" w:cs="Times New Roman"/>
          <w:lang w:val="lt-LT" w:eastAsia="lt-LT"/>
        </w:rPr>
      </w:pPr>
    </w:p>
    <w:p w14:paraId="6F90AFFC" w14:textId="77777777" w:rsidR="00F3245A" w:rsidRPr="00CC173E" w:rsidRDefault="00F3245A" w:rsidP="00F3245A">
      <w:pPr>
        <w:rPr>
          <w:rFonts w:ascii="Times New Roman" w:eastAsia="Baskerville" w:hAnsi="Times New Roman" w:cs="Times New Roman"/>
          <w:lang w:val="lt-LT" w:eastAsia="lt-LT"/>
        </w:rPr>
      </w:pPr>
    </w:p>
    <w:p w14:paraId="63CECA2F" w14:textId="77777777" w:rsidR="00F3245A" w:rsidRPr="00CC173E" w:rsidRDefault="00F3245A" w:rsidP="00F3245A">
      <w:pPr>
        <w:rPr>
          <w:rFonts w:ascii="Times New Roman" w:eastAsia="Baskerville" w:hAnsi="Times New Roman" w:cs="Times New Roman"/>
          <w:lang w:val="lt-LT" w:eastAsia="lt-LT"/>
        </w:rPr>
      </w:pPr>
    </w:p>
    <w:p w14:paraId="1F2D741A" w14:textId="77777777" w:rsidR="0088747F" w:rsidRPr="00CC173E" w:rsidRDefault="0088747F" w:rsidP="0088747F">
      <w:pPr>
        <w:rPr>
          <w:rFonts w:ascii="Times New Roman" w:eastAsia="Baskerville" w:hAnsi="Times New Roman" w:cs="Times New Roman"/>
          <w:lang w:val="lt-LT" w:eastAsia="lt-LT"/>
        </w:rPr>
      </w:pPr>
    </w:p>
    <w:p w14:paraId="00228A14" w14:textId="77777777" w:rsidR="004A3E2C" w:rsidRPr="00CC173E" w:rsidRDefault="004A3E2C" w:rsidP="0088747F">
      <w:pPr>
        <w:rPr>
          <w:rFonts w:ascii="Times New Roman" w:eastAsia="Baskerville" w:hAnsi="Times New Roman" w:cs="Times New Roman"/>
          <w:lang w:val="lt-LT" w:eastAsia="lt-LT"/>
        </w:rPr>
      </w:pPr>
    </w:p>
    <w:sectPr w:rsidR="004A3E2C" w:rsidRPr="00CC173E" w:rsidSect="001B09CE">
      <w:pgSz w:w="16838" w:h="11906" w:orient="landscape" w:code="9"/>
      <w:pgMar w:top="1701" w:right="1245" w:bottom="567" w:left="136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F6804" w14:textId="77777777" w:rsidR="00632F11" w:rsidRDefault="00632F11" w:rsidP="00582501">
      <w:r>
        <w:separator/>
      </w:r>
    </w:p>
  </w:endnote>
  <w:endnote w:type="continuationSeparator" w:id="0">
    <w:p w14:paraId="0B5E3C84" w14:textId="77777777" w:rsidR="00632F11" w:rsidRDefault="00632F11" w:rsidP="00582501">
      <w:r>
        <w:continuationSeparator/>
      </w:r>
    </w:p>
  </w:endnote>
  <w:endnote w:type="continuationNotice" w:id="1">
    <w:p w14:paraId="0B5859EE" w14:textId="77777777" w:rsidR="00632F11" w:rsidRDefault="00632F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altName w:val="Times New Roman"/>
    <w:charset w:val="BA"/>
    <w:family w:val="roman"/>
    <w:pitch w:val="variable"/>
    <w:sig w:usb0="A00002E7" w:usb1="0000004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7F15F" w14:textId="77777777" w:rsidR="00474FB5" w:rsidRDefault="00474FB5" w:rsidP="00890DB7">
    <w:pPr>
      <w:pStyle w:val="Porat"/>
      <w:jc w:val="right"/>
    </w:pP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PAGE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6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 xml:space="preserve"> (</w:t>
    </w: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NUMPAGES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>)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0FE367" wp14:editId="62939CE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4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Shape 59" style="position:absolute;margin-left:0;margin-top:0;width:62.35pt;height:65.2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spid="_x0000_s1026" fillcolor="#003d50" stroked="f" strokeweight="0" path="m718629,l841096,,,840994,,719480,7186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w14:anchorId="6A716294">
              <v:stroke miterlimit="83231f" joinstyle="miter"/>
              <v:path textboxrect="0,0,841096,840994" arrowok="t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F6B2B0" wp14:editId="3A31FE4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Shape 21" style="position:absolute;margin-left:0;margin-top:0;width:62.35pt;height:65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27CEEAF7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D2B30" w14:textId="77777777" w:rsidR="00474FB5" w:rsidRDefault="00474FB5" w:rsidP="00D310D9">
    <w:pPr>
      <w:pStyle w:val="Porat"/>
      <w:jc w:val="right"/>
    </w:pP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PAGE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 xml:space="preserve"> (</w:t>
    </w: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NUMPAGES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>
      <w:rPr>
        <w:rStyle w:val="Puslapionumeris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2848A" w14:textId="77777777" w:rsidR="00474FB5" w:rsidRDefault="00474FB5">
    <w:pPr>
      <w:pStyle w:val="Porat"/>
    </w:pP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A60E45" wp14:editId="647E25C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5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Shape 21" style="position:absolute;margin-left:0;margin-top:0;width:62.35pt;height:65.2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0C4DAF3E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C777D" w14:textId="77777777" w:rsidR="00632F11" w:rsidRDefault="00632F11" w:rsidP="00582501">
      <w:r>
        <w:separator/>
      </w:r>
    </w:p>
  </w:footnote>
  <w:footnote w:type="continuationSeparator" w:id="0">
    <w:p w14:paraId="5A8E0996" w14:textId="77777777" w:rsidR="00632F11" w:rsidRDefault="00632F11" w:rsidP="00582501">
      <w:r>
        <w:continuationSeparator/>
      </w:r>
    </w:p>
  </w:footnote>
  <w:footnote w:type="continuationNotice" w:id="1">
    <w:p w14:paraId="666DF710" w14:textId="77777777" w:rsidR="00632F11" w:rsidRDefault="00632F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87AF6" w14:textId="5FF78518" w:rsidR="00474FB5" w:rsidRDefault="00474FB5" w:rsidP="00DB25B1">
    <w:pPr>
      <w:pStyle w:val="Antrats"/>
    </w:pPr>
    <w:r w:rsidRPr="0032784E">
      <w:rPr>
        <w:b/>
        <w:noProof/>
        <w:color w:val="003E51"/>
        <w:sz w:val="16"/>
        <w:lang w:eastAsia="lt-LT"/>
      </w:rPr>
      <w:t xml:space="preserve"> 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FFE0B1F" wp14:editId="2FFD963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6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Shape 59" style="position:absolute;margin-left:0;margin-top:0;width:62.35pt;height:65.2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spid="_x0000_s1026" fillcolor="#003d50" stroked="f" strokeweight="0" path="m718629,l841096,,,840994,,719480,7186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w14:anchorId="0D1C2B35">
              <v:stroke miterlimit="83231f" joinstyle="miter"/>
              <v:path textboxrect="0,0,841096,840994" arrowok="t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79137A" wp14:editId="75ECF21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2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Shape 21" style="position:absolute;margin-left:0;margin-top:0;width:62.35pt;height:6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13642B85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8755C" w14:textId="11CF7AEF" w:rsidR="004E7C08" w:rsidRDefault="00474FB5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8243" behindDoc="1" locked="1" layoutInCell="1" allowOverlap="1" wp14:anchorId="2AF5AD2F" wp14:editId="3ECCFF8B">
          <wp:simplePos x="0" y="0"/>
          <wp:positionH relativeFrom="margin">
            <wp:align>center</wp:align>
          </wp:positionH>
          <wp:positionV relativeFrom="page">
            <wp:posOffset>8255</wp:posOffset>
          </wp:positionV>
          <wp:extent cx="705600" cy="1080000"/>
          <wp:effectExtent l="0" t="0" r="0" b="6350"/>
          <wp:wrapTopAndBottom/>
          <wp:docPr id="1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87F"/>
    <w:multiLevelType w:val="multilevel"/>
    <w:tmpl w:val="F3C6B8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D5674F"/>
    <w:multiLevelType w:val="hybridMultilevel"/>
    <w:tmpl w:val="281AC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598A"/>
    <w:multiLevelType w:val="hybridMultilevel"/>
    <w:tmpl w:val="A7005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2A52"/>
    <w:multiLevelType w:val="multilevel"/>
    <w:tmpl w:val="9AA07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0CB5"/>
    <w:multiLevelType w:val="multilevel"/>
    <w:tmpl w:val="C84ECE0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4D316DF"/>
    <w:multiLevelType w:val="multilevel"/>
    <w:tmpl w:val="A770FD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5F1D90"/>
    <w:multiLevelType w:val="multilevel"/>
    <w:tmpl w:val="13341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E8520E"/>
    <w:multiLevelType w:val="hybridMultilevel"/>
    <w:tmpl w:val="41E8B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A46EC"/>
    <w:multiLevelType w:val="multilevel"/>
    <w:tmpl w:val="CD82A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DD4B97"/>
    <w:multiLevelType w:val="multilevel"/>
    <w:tmpl w:val="B0FAF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B260BD"/>
    <w:multiLevelType w:val="multilevel"/>
    <w:tmpl w:val="04963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 Semilight" w:hAnsi="Segoe UI Semilight" w:cs="Segoe UI Semi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E93E30"/>
    <w:multiLevelType w:val="multilevel"/>
    <w:tmpl w:val="02608E84"/>
    <w:lvl w:ilvl="0">
      <w:start w:val="6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6E82DD0"/>
    <w:multiLevelType w:val="multilevel"/>
    <w:tmpl w:val="8A044FB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E04C40"/>
    <w:multiLevelType w:val="hybridMultilevel"/>
    <w:tmpl w:val="440C1622"/>
    <w:lvl w:ilvl="0" w:tplc="3F7003B2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7" w:hanging="360"/>
      </w:pPr>
    </w:lvl>
    <w:lvl w:ilvl="2" w:tplc="0427001B" w:tentative="1">
      <w:start w:val="1"/>
      <w:numFmt w:val="lowerRoman"/>
      <w:lvlText w:val="%3."/>
      <w:lvlJc w:val="right"/>
      <w:pPr>
        <w:ind w:left="2257" w:hanging="180"/>
      </w:pPr>
    </w:lvl>
    <w:lvl w:ilvl="3" w:tplc="0427000F" w:tentative="1">
      <w:start w:val="1"/>
      <w:numFmt w:val="decimal"/>
      <w:lvlText w:val="%4."/>
      <w:lvlJc w:val="left"/>
      <w:pPr>
        <w:ind w:left="2977" w:hanging="360"/>
      </w:pPr>
    </w:lvl>
    <w:lvl w:ilvl="4" w:tplc="04270019" w:tentative="1">
      <w:start w:val="1"/>
      <w:numFmt w:val="lowerLetter"/>
      <w:lvlText w:val="%5."/>
      <w:lvlJc w:val="left"/>
      <w:pPr>
        <w:ind w:left="3697" w:hanging="360"/>
      </w:pPr>
    </w:lvl>
    <w:lvl w:ilvl="5" w:tplc="0427001B" w:tentative="1">
      <w:start w:val="1"/>
      <w:numFmt w:val="lowerRoman"/>
      <w:lvlText w:val="%6."/>
      <w:lvlJc w:val="right"/>
      <w:pPr>
        <w:ind w:left="4417" w:hanging="180"/>
      </w:pPr>
    </w:lvl>
    <w:lvl w:ilvl="6" w:tplc="0427000F" w:tentative="1">
      <w:start w:val="1"/>
      <w:numFmt w:val="decimal"/>
      <w:lvlText w:val="%7."/>
      <w:lvlJc w:val="left"/>
      <w:pPr>
        <w:ind w:left="5137" w:hanging="360"/>
      </w:pPr>
    </w:lvl>
    <w:lvl w:ilvl="7" w:tplc="04270019" w:tentative="1">
      <w:start w:val="1"/>
      <w:numFmt w:val="lowerLetter"/>
      <w:lvlText w:val="%8."/>
      <w:lvlJc w:val="left"/>
      <w:pPr>
        <w:ind w:left="5857" w:hanging="360"/>
      </w:pPr>
    </w:lvl>
    <w:lvl w:ilvl="8" w:tplc="0427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4" w15:restartNumberingAfterBreak="0">
    <w:nsid w:val="5B5C27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AA580E"/>
    <w:multiLevelType w:val="hybridMultilevel"/>
    <w:tmpl w:val="41E8B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C2DA9"/>
    <w:multiLevelType w:val="hybridMultilevel"/>
    <w:tmpl w:val="41E8B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B12B5"/>
    <w:multiLevelType w:val="hybridMultilevel"/>
    <w:tmpl w:val="41E8B7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B0869"/>
    <w:multiLevelType w:val="hybridMultilevel"/>
    <w:tmpl w:val="B9C07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70CA8"/>
    <w:multiLevelType w:val="hybridMultilevel"/>
    <w:tmpl w:val="3B349F44"/>
    <w:lvl w:ilvl="0" w:tplc="1646C774">
      <w:start w:val="10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91C20"/>
    <w:multiLevelType w:val="multilevel"/>
    <w:tmpl w:val="660AEC9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FD4262"/>
    <w:multiLevelType w:val="multilevel"/>
    <w:tmpl w:val="46D84E5A"/>
    <w:lvl w:ilvl="0">
      <w:start w:val="1"/>
      <w:numFmt w:val="decimal"/>
      <w:pStyle w:val="Antrat1"/>
      <w:lvlText w:val="%1."/>
      <w:lvlJc w:val="right"/>
      <w:pPr>
        <w:ind w:left="360" w:hanging="360"/>
      </w:pPr>
    </w:lvl>
    <w:lvl w:ilvl="1">
      <w:start w:val="1"/>
      <w:numFmt w:val="decimal"/>
      <w:pStyle w:val="Sraopastraipa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4123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4843" w:hanging="144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203" w:hanging="1800"/>
      </w:pPr>
    </w:lvl>
  </w:abstractNum>
  <w:num w:numId="1" w16cid:durableId="1396127493">
    <w:abstractNumId w:val="21"/>
  </w:num>
  <w:num w:numId="2" w16cid:durableId="1967738177">
    <w:abstractNumId w:val="4"/>
  </w:num>
  <w:num w:numId="3" w16cid:durableId="821118749">
    <w:abstractNumId w:val="12"/>
  </w:num>
  <w:num w:numId="4" w16cid:durableId="761147492">
    <w:abstractNumId w:val="0"/>
  </w:num>
  <w:num w:numId="5" w16cid:durableId="1129015205">
    <w:abstractNumId w:val="11"/>
  </w:num>
  <w:num w:numId="6" w16cid:durableId="831802073">
    <w:abstractNumId w:val="20"/>
  </w:num>
  <w:num w:numId="7" w16cid:durableId="645205038">
    <w:abstractNumId w:val="3"/>
  </w:num>
  <w:num w:numId="8" w16cid:durableId="1739086192">
    <w:abstractNumId w:val="2"/>
  </w:num>
  <w:num w:numId="9" w16cid:durableId="777871008">
    <w:abstractNumId w:val="9"/>
  </w:num>
  <w:num w:numId="10" w16cid:durableId="862129741">
    <w:abstractNumId w:val="5"/>
  </w:num>
  <w:num w:numId="11" w16cid:durableId="1158380646">
    <w:abstractNumId w:val="8"/>
  </w:num>
  <w:num w:numId="12" w16cid:durableId="806780029">
    <w:abstractNumId w:val="21"/>
  </w:num>
  <w:num w:numId="13" w16cid:durableId="691341036">
    <w:abstractNumId w:val="21"/>
  </w:num>
  <w:num w:numId="14" w16cid:durableId="336538043">
    <w:abstractNumId w:val="6"/>
  </w:num>
  <w:num w:numId="15" w16cid:durableId="2094427229">
    <w:abstractNumId w:val="21"/>
  </w:num>
  <w:num w:numId="16" w16cid:durableId="1024749142">
    <w:abstractNumId w:val="21"/>
  </w:num>
  <w:num w:numId="17" w16cid:durableId="927618615">
    <w:abstractNumId w:val="21"/>
  </w:num>
  <w:num w:numId="18" w16cid:durableId="1385371158">
    <w:abstractNumId w:val="21"/>
  </w:num>
  <w:num w:numId="19" w16cid:durableId="124009227">
    <w:abstractNumId w:val="21"/>
  </w:num>
  <w:num w:numId="20" w16cid:durableId="790243866">
    <w:abstractNumId w:val="21"/>
  </w:num>
  <w:num w:numId="21" w16cid:durableId="86273156">
    <w:abstractNumId w:val="21"/>
  </w:num>
  <w:num w:numId="22" w16cid:durableId="1139613235">
    <w:abstractNumId w:val="21"/>
  </w:num>
  <w:num w:numId="23" w16cid:durableId="235286196">
    <w:abstractNumId w:val="14"/>
  </w:num>
  <w:num w:numId="24" w16cid:durableId="274796677">
    <w:abstractNumId w:val="21"/>
  </w:num>
  <w:num w:numId="25" w16cid:durableId="363218592">
    <w:abstractNumId w:val="10"/>
  </w:num>
  <w:num w:numId="26" w16cid:durableId="1627084620">
    <w:abstractNumId w:val="21"/>
  </w:num>
  <w:num w:numId="27" w16cid:durableId="1675453406">
    <w:abstractNumId w:val="21"/>
  </w:num>
  <w:num w:numId="28" w16cid:durableId="2112964925">
    <w:abstractNumId w:val="21"/>
  </w:num>
  <w:num w:numId="29" w16cid:durableId="1733188817">
    <w:abstractNumId w:val="21"/>
  </w:num>
  <w:num w:numId="30" w16cid:durableId="271396530">
    <w:abstractNumId w:val="21"/>
  </w:num>
  <w:num w:numId="31" w16cid:durableId="198520230">
    <w:abstractNumId w:val="1"/>
  </w:num>
  <w:num w:numId="32" w16cid:durableId="153031954">
    <w:abstractNumId w:val="21"/>
  </w:num>
  <w:num w:numId="33" w16cid:durableId="744498097">
    <w:abstractNumId w:val="13"/>
  </w:num>
  <w:num w:numId="34" w16cid:durableId="56322371">
    <w:abstractNumId w:val="21"/>
  </w:num>
  <w:num w:numId="35" w16cid:durableId="1994790966">
    <w:abstractNumId w:val="19"/>
  </w:num>
  <w:num w:numId="36" w16cid:durableId="1566061005">
    <w:abstractNumId w:val="21"/>
  </w:num>
  <w:num w:numId="37" w16cid:durableId="818301991">
    <w:abstractNumId w:val="21"/>
  </w:num>
  <w:num w:numId="38" w16cid:durableId="1596936383">
    <w:abstractNumId w:val="21"/>
  </w:num>
  <w:num w:numId="39" w16cid:durableId="1899126963">
    <w:abstractNumId w:val="18"/>
  </w:num>
  <w:num w:numId="40" w16cid:durableId="191697114">
    <w:abstractNumId w:val="17"/>
  </w:num>
  <w:num w:numId="41" w16cid:durableId="813564055">
    <w:abstractNumId w:val="7"/>
  </w:num>
  <w:num w:numId="42" w16cid:durableId="1809660888">
    <w:abstractNumId w:val="15"/>
  </w:num>
  <w:num w:numId="43" w16cid:durableId="175343042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Lc0tTAwMbI0MDdW0lEKTi0uzszPAykwrAUAsztkBCwAAAA="/>
  </w:docVars>
  <w:rsids>
    <w:rsidRoot w:val="00172820"/>
    <w:rsid w:val="00000D5F"/>
    <w:rsid w:val="00001C6C"/>
    <w:rsid w:val="00003C93"/>
    <w:rsid w:val="00004E16"/>
    <w:rsid w:val="0000587C"/>
    <w:rsid w:val="0000587F"/>
    <w:rsid w:val="0000668B"/>
    <w:rsid w:val="000161E2"/>
    <w:rsid w:val="00016600"/>
    <w:rsid w:val="00020578"/>
    <w:rsid w:val="00020926"/>
    <w:rsid w:val="00023A00"/>
    <w:rsid w:val="00024D5F"/>
    <w:rsid w:val="00030173"/>
    <w:rsid w:val="00031914"/>
    <w:rsid w:val="00031A87"/>
    <w:rsid w:val="0003572C"/>
    <w:rsid w:val="0003625B"/>
    <w:rsid w:val="0003742D"/>
    <w:rsid w:val="00041857"/>
    <w:rsid w:val="00042142"/>
    <w:rsid w:val="000428D5"/>
    <w:rsid w:val="00045E44"/>
    <w:rsid w:val="00046214"/>
    <w:rsid w:val="000467A8"/>
    <w:rsid w:val="00054728"/>
    <w:rsid w:val="00054B15"/>
    <w:rsid w:val="000560D1"/>
    <w:rsid w:val="00060D51"/>
    <w:rsid w:val="00061B45"/>
    <w:rsid w:val="00062100"/>
    <w:rsid w:val="000623E9"/>
    <w:rsid w:val="00063DC2"/>
    <w:rsid w:val="000656DB"/>
    <w:rsid w:val="00070C99"/>
    <w:rsid w:val="00070EFD"/>
    <w:rsid w:val="00072F5D"/>
    <w:rsid w:val="000745E5"/>
    <w:rsid w:val="00074F58"/>
    <w:rsid w:val="0007784C"/>
    <w:rsid w:val="00080BC1"/>
    <w:rsid w:val="000814B6"/>
    <w:rsid w:val="00085355"/>
    <w:rsid w:val="000909B9"/>
    <w:rsid w:val="00091EC8"/>
    <w:rsid w:val="00092E2D"/>
    <w:rsid w:val="000942B7"/>
    <w:rsid w:val="000954C8"/>
    <w:rsid w:val="00096683"/>
    <w:rsid w:val="00096763"/>
    <w:rsid w:val="000A518F"/>
    <w:rsid w:val="000A538F"/>
    <w:rsid w:val="000A5422"/>
    <w:rsid w:val="000A7C33"/>
    <w:rsid w:val="000B161E"/>
    <w:rsid w:val="000B52E5"/>
    <w:rsid w:val="000B60BF"/>
    <w:rsid w:val="000B70AA"/>
    <w:rsid w:val="000B7EC5"/>
    <w:rsid w:val="000C0F4C"/>
    <w:rsid w:val="000C35A9"/>
    <w:rsid w:val="000C3AA9"/>
    <w:rsid w:val="000C3DA4"/>
    <w:rsid w:val="000C65F1"/>
    <w:rsid w:val="000C6E44"/>
    <w:rsid w:val="000D2D2E"/>
    <w:rsid w:val="000D491A"/>
    <w:rsid w:val="000D67BD"/>
    <w:rsid w:val="000D715A"/>
    <w:rsid w:val="000D7302"/>
    <w:rsid w:val="000E119E"/>
    <w:rsid w:val="000E7F40"/>
    <w:rsid w:val="000F172F"/>
    <w:rsid w:val="000F3957"/>
    <w:rsid w:val="000F3A71"/>
    <w:rsid w:val="000F3E99"/>
    <w:rsid w:val="000F3FCB"/>
    <w:rsid w:val="000F5438"/>
    <w:rsid w:val="0010302F"/>
    <w:rsid w:val="00104CED"/>
    <w:rsid w:val="001059B8"/>
    <w:rsid w:val="00111E12"/>
    <w:rsid w:val="00114907"/>
    <w:rsid w:val="001151A8"/>
    <w:rsid w:val="00116C08"/>
    <w:rsid w:val="00116C98"/>
    <w:rsid w:val="0012113B"/>
    <w:rsid w:val="00122C32"/>
    <w:rsid w:val="00125002"/>
    <w:rsid w:val="0012594A"/>
    <w:rsid w:val="0012714A"/>
    <w:rsid w:val="00132C56"/>
    <w:rsid w:val="0013407E"/>
    <w:rsid w:val="001341A6"/>
    <w:rsid w:val="001360DD"/>
    <w:rsid w:val="001361C9"/>
    <w:rsid w:val="00137024"/>
    <w:rsid w:val="001373F4"/>
    <w:rsid w:val="001403BA"/>
    <w:rsid w:val="001419F6"/>
    <w:rsid w:val="0014226B"/>
    <w:rsid w:val="001465A4"/>
    <w:rsid w:val="0015029F"/>
    <w:rsid w:val="00151CE4"/>
    <w:rsid w:val="00154F98"/>
    <w:rsid w:val="00155FFD"/>
    <w:rsid w:val="00161F60"/>
    <w:rsid w:val="0016329B"/>
    <w:rsid w:val="00163487"/>
    <w:rsid w:val="0016546D"/>
    <w:rsid w:val="00165DA5"/>
    <w:rsid w:val="00165E84"/>
    <w:rsid w:val="001713DD"/>
    <w:rsid w:val="00172820"/>
    <w:rsid w:val="001746FA"/>
    <w:rsid w:val="00175B2E"/>
    <w:rsid w:val="001801A3"/>
    <w:rsid w:val="00185B5C"/>
    <w:rsid w:val="0018708F"/>
    <w:rsid w:val="00191E7B"/>
    <w:rsid w:val="0019261D"/>
    <w:rsid w:val="00196CE2"/>
    <w:rsid w:val="00197A4F"/>
    <w:rsid w:val="001A22FA"/>
    <w:rsid w:val="001A661E"/>
    <w:rsid w:val="001A6786"/>
    <w:rsid w:val="001B09CE"/>
    <w:rsid w:val="001B2080"/>
    <w:rsid w:val="001B22DA"/>
    <w:rsid w:val="001B34F2"/>
    <w:rsid w:val="001B6880"/>
    <w:rsid w:val="001B7D99"/>
    <w:rsid w:val="001C1708"/>
    <w:rsid w:val="001C2ECA"/>
    <w:rsid w:val="001C30BD"/>
    <w:rsid w:val="001C512D"/>
    <w:rsid w:val="001C530D"/>
    <w:rsid w:val="001C63A5"/>
    <w:rsid w:val="001C6570"/>
    <w:rsid w:val="001C6C03"/>
    <w:rsid w:val="001D0DB3"/>
    <w:rsid w:val="001D21B4"/>
    <w:rsid w:val="001D22BF"/>
    <w:rsid w:val="001D526E"/>
    <w:rsid w:val="001D5D3E"/>
    <w:rsid w:val="001D7B27"/>
    <w:rsid w:val="001E1C19"/>
    <w:rsid w:val="001E2C56"/>
    <w:rsid w:val="001E3617"/>
    <w:rsid w:val="001E37DE"/>
    <w:rsid w:val="001E5E43"/>
    <w:rsid w:val="001E61EA"/>
    <w:rsid w:val="001F31FA"/>
    <w:rsid w:val="001F3CB9"/>
    <w:rsid w:val="001F3F63"/>
    <w:rsid w:val="001F47EC"/>
    <w:rsid w:val="001F617E"/>
    <w:rsid w:val="002013B0"/>
    <w:rsid w:val="00201D72"/>
    <w:rsid w:val="00202227"/>
    <w:rsid w:val="002068D1"/>
    <w:rsid w:val="00206910"/>
    <w:rsid w:val="00211207"/>
    <w:rsid w:val="0021153C"/>
    <w:rsid w:val="0021184E"/>
    <w:rsid w:val="002178A3"/>
    <w:rsid w:val="00220F75"/>
    <w:rsid w:val="002219C0"/>
    <w:rsid w:val="002264E8"/>
    <w:rsid w:val="002353F9"/>
    <w:rsid w:val="00235EE9"/>
    <w:rsid w:val="00236DEC"/>
    <w:rsid w:val="002403CF"/>
    <w:rsid w:val="0024262C"/>
    <w:rsid w:val="002436AD"/>
    <w:rsid w:val="00244958"/>
    <w:rsid w:val="0024566B"/>
    <w:rsid w:val="00246159"/>
    <w:rsid w:val="00246C2C"/>
    <w:rsid w:val="00247601"/>
    <w:rsid w:val="00253CB0"/>
    <w:rsid w:val="0025533B"/>
    <w:rsid w:val="00256102"/>
    <w:rsid w:val="00262A8A"/>
    <w:rsid w:val="00262BDC"/>
    <w:rsid w:val="00265CD5"/>
    <w:rsid w:val="002734DC"/>
    <w:rsid w:val="00273B7A"/>
    <w:rsid w:val="00276F71"/>
    <w:rsid w:val="00277406"/>
    <w:rsid w:val="00280F92"/>
    <w:rsid w:val="00287B7D"/>
    <w:rsid w:val="00291BDA"/>
    <w:rsid w:val="00294F8D"/>
    <w:rsid w:val="00295ECB"/>
    <w:rsid w:val="002A3B53"/>
    <w:rsid w:val="002A3D43"/>
    <w:rsid w:val="002A3D77"/>
    <w:rsid w:val="002A4531"/>
    <w:rsid w:val="002A6DB1"/>
    <w:rsid w:val="002A77A4"/>
    <w:rsid w:val="002A77F7"/>
    <w:rsid w:val="002B01B0"/>
    <w:rsid w:val="002B0EDC"/>
    <w:rsid w:val="002B102F"/>
    <w:rsid w:val="002B1744"/>
    <w:rsid w:val="002B2D76"/>
    <w:rsid w:val="002B5995"/>
    <w:rsid w:val="002B63C3"/>
    <w:rsid w:val="002C0CE0"/>
    <w:rsid w:val="002C36E8"/>
    <w:rsid w:val="002C4A66"/>
    <w:rsid w:val="002C7D2A"/>
    <w:rsid w:val="002D39E7"/>
    <w:rsid w:val="002D3FFD"/>
    <w:rsid w:val="002D65FB"/>
    <w:rsid w:val="002D6D08"/>
    <w:rsid w:val="002E024F"/>
    <w:rsid w:val="002E0D3B"/>
    <w:rsid w:val="002E1AF6"/>
    <w:rsid w:val="002E5ECF"/>
    <w:rsid w:val="002F25B2"/>
    <w:rsid w:val="002F3F4A"/>
    <w:rsid w:val="002F4967"/>
    <w:rsid w:val="002F7B5E"/>
    <w:rsid w:val="00304A34"/>
    <w:rsid w:val="00304C35"/>
    <w:rsid w:val="00305E46"/>
    <w:rsid w:val="00306ADA"/>
    <w:rsid w:val="00306CF7"/>
    <w:rsid w:val="003073D3"/>
    <w:rsid w:val="00307C3C"/>
    <w:rsid w:val="0031051B"/>
    <w:rsid w:val="003120D7"/>
    <w:rsid w:val="003122F4"/>
    <w:rsid w:val="00312FAB"/>
    <w:rsid w:val="0031487E"/>
    <w:rsid w:val="0031522B"/>
    <w:rsid w:val="00316128"/>
    <w:rsid w:val="0031658E"/>
    <w:rsid w:val="00316591"/>
    <w:rsid w:val="0031742C"/>
    <w:rsid w:val="00322C92"/>
    <w:rsid w:val="00325794"/>
    <w:rsid w:val="00326E8F"/>
    <w:rsid w:val="00327E54"/>
    <w:rsid w:val="0033134E"/>
    <w:rsid w:val="003324C0"/>
    <w:rsid w:val="00333A9E"/>
    <w:rsid w:val="00340FDE"/>
    <w:rsid w:val="00344A8A"/>
    <w:rsid w:val="003450FD"/>
    <w:rsid w:val="00345FAB"/>
    <w:rsid w:val="00346DC6"/>
    <w:rsid w:val="0034792D"/>
    <w:rsid w:val="00347A9D"/>
    <w:rsid w:val="0035132A"/>
    <w:rsid w:val="00352B63"/>
    <w:rsid w:val="00353CF1"/>
    <w:rsid w:val="0035479F"/>
    <w:rsid w:val="0035566B"/>
    <w:rsid w:val="003576B3"/>
    <w:rsid w:val="00360429"/>
    <w:rsid w:val="00360697"/>
    <w:rsid w:val="00364FC9"/>
    <w:rsid w:val="003653EC"/>
    <w:rsid w:val="00367E6B"/>
    <w:rsid w:val="00370271"/>
    <w:rsid w:val="00373E57"/>
    <w:rsid w:val="003744DA"/>
    <w:rsid w:val="00374E93"/>
    <w:rsid w:val="00376FF7"/>
    <w:rsid w:val="0037735B"/>
    <w:rsid w:val="0038629E"/>
    <w:rsid w:val="00391403"/>
    <w:rsid w:val="0039532D"/>
    <w:rsid w:val="00395958"/>
    <w:rsid w:val="00397604"/>
    <w:rsid w:val="003A053C"/>
    <w:rsid w:val="003A18FA"/>
    <w:rsid w:val="003A339F"/>
    <w:rsid w:val="003A73D4"/>
    <w:rsid w:val="003B0444"/>
    <w:rsid w:val="003B08AB"/>
    <w:rsid w:val="003B0941"/>
    <w:rsid w:val="003B3506"/>
    <w:rsid w:val="003B355E"/>
    <w:rsid w:val="003B6A60"/>
    <w:rsid w:val="003C2397"/>
    <w:rsid w:val="003C44FF"/>
    <w:rsid w:val="003C581B"/>
    <w:rsid w:val="003D14C6"/>
    <w:rsid w:val="003D1861"/>
    <w:rsid w:val="003D3B36"/>
    <w:rsid w:val="003D5093"/>
    <w:rsid w:val="003E106F"/>
    <w:rsid w:val="003E24E7"/>
    <w:rsid w:val="003E27C4"/>
    <w:rsid w:val="003E2BB7"/>
    <w:rsid w:val="003E3960"/>
    <w:rsid w:val="003E5DE8"/>
    <w:rsid w:val="003F055E"/>
    <w:rsid w:val="003F177A"/>
    <w:rsid w:val="003F1C76"/>
    <w:rsid w:val="003F26C6"/>
    <w:rsid w:val="003F3793"/>
    <w:rsid w:val="003F5A31"/>
    <w:rsid w:val="003F6AD6"/>
    <w:rsid w:val="003F7C1B"/>
    <w:rsid w:val="00400083"/>
    <w:rsid w:val="004009BA"/>
    <w:rsid w:val="0040192B"/>
    <w:rsid w:val="00402980"/>
    <w:rsid w:val="00403717"/>
    <w:rsid w:val="00403B69"/>
    <w:rsid w:val="00403E96"/>
    <w:rsid w:val="004044C3"/>
    <w:rsid w:val="00405DC6"/>
    <w:rsid w:val="00410360"/>
    <w:rsid w:val="00413377"/>
    <w:rsid w:val="004149BA"/>
    <w:rsid w:val="00414B99"/>
    <w:rsid w:val="00415456"/>
    <w:rsid w:val="004155C5"/>
    <w:rsid w:val="004159F1"/>
    <w:rsid w:val="00420F36"/>
    <w:rsid w:val="004214B7"/>
    <w:rsid w:val="00421826"/>
    <w:rsid w:val="0042258A"/>
    <w:rsid w:val="0042271B"/>
    <w:rsid w:val="00422C6E"/>
    <w:rsid w:val="004234E0"/>
    <w:rsid w:val="00425246"/>
    <w:rsid w:val="00426346"/>
    <w:rsid w:val="0042673F"/>
    <w:rsid w:val="00426F6C"/>
    <w:rsid w:val="00430495"/>
    <w:rsid w:val="00430C64"/>
    <w:rsid w:val="0043193D"/>
    <w:rsid w:val="00434C9D"/>
    <w:rsid w:val="00437D04"/>
    <w:rsid w:val="00444DF0"/>
    <w:rsid w:val="00445979"/>
    <w:rsid w:val="004463EE"/>
    <w:rsid w:val="004466A5"/>
    <w:rsid w:val="004506AA"/>
    <w:rsid w:val="00451B88"/>
    <w:rsid w:val="00453354"/>
    <w:rsid w:val="0045403F"/>
    <w:rsid w:val="00455095"/>
    <w:rsid w:val="004557B3"/>
    <w:rsid w:val="004558A6"/>
    <w:rsid w:val="004611F7"/>
    <w:rsid w:val="00462EAC"/>
    <w:rsid w:val="00463DA6"/>
    <w:rsid w:val="00465FE9"/>
    <w:rsid w:val="00466B1B"/>
    <w:rsid w:val="0047279B"/>
    <w:rsid w:val="00474FB5"/>
    <w:rsid w:val="00476930"/>
    <w:rsid w:val="00476FB2"/>
    <w:rsid w:val="00477C1D"/>
    <w:rsid w:val="00480CD3"/>
    <w:rsid w:val="004823AF"/>
    <w:rsid w:val="00482A78"/>
    <w:rsid w:val="004841E0"/>
    <w:rsid w:val="00484766"/>
    <w:rsid w:val="00484FD2"/>
    <w:rsid w:val="00486790"/>
    <w:rsid w:val="00486DC6"/>
    <w:rsid w:val="00487997"/>
    <w:rsid w:val="00496148"/>
    <w:rsid w:val="00496A96"/>
    <w:rsid w:val="004A024A"/>
    <w:rsid w:val="004A1726"/>
    <w:rsid w:val="004A3015"/>
    <w:rsid w:val="004A3E2C"/>
    <w:rsid w:val="004A4D0A"/>
    <w:rsid w:val="004A4E9B"/>
    <w:rsid w:val="004A7C6B"/>
    <w:rsid w:val="004B058E"/>
    <w:rsid w:val="004B0EF7"/>
    <w:rsid w:val="004B2C03"/>
    <w:rsid w:val="004B3B30"/>
    <w:rsid w:val="004B57C8"/>
    <w:rsid w:val="004B6628"/>
    <w:rsid w:val="004B78ED"/>
    <w:rsid w:val="004C13E8"/>
    <w:rsid w:val="004C1C31"/>
    <w:rsid w:val="004C4869"/>
    <w:rsid w:val="004C4F5F"/>
    <w:rsid w:val="004C7E11"/>
    <w:rsid w:val="004D31ED"/>
    <w:rsid w:val="004D3D97"/>
    <w:rsid w:val="004D443F"/>
    <w:rsid w:val="004E024F"/>
    <w:rsid w:val="004E6052"/>
    <w:rsid w:val="004E708B"/>
    <w:rsid w:val="004E7165"/>
    <w:rsid w:val="004E7C08"/>
    <w:rsid w:val="004F0034"/>
    <w:rsid w:val="004F0135"/>
    <w:rsid w:val="004F0BAD"/>
    <w:rsid w:val="004F0BF2"/>
    <w:rsid w:val="004F103C"/>
    <w:rsid w:val="004F1900"/>
    <w:rsid w:val="004F6617"/>
    <w:rsid w:val="004F7ACF"/>
    <w:rsid w:val="005002C6"/>
    <w:rsid w:val="0050151B"/>
    <w:rsid w:val="00501BFB"/>
    <w:rsid w:val="00503ACB"/>
    <w:rsid w:val="00505A14"/>
    <w:rsid w:val="00506277"/>
    <w:rsid w:val="00507214"/>
    <w:rsid w:val="0051512F"/>
    <w:rsid w:val="00515305"/>
    <w:rsid w:val="00517A2B"/>
    <w:rsid w:val="0052179D"/>
    <w:rsid w:val="005221A1"/>
    <w:rsid w:val="005254F0"/>
    <w:rsid w:val="005321E2"/>
    <w:rsid w:val="005329B4"/>
    <w:rsid w:val="0053395E"/>
    <w:rsid w:val="00534338"/>
    <w:rsid w:val="00534347"/>
    <w:rsid w:val="00535B7D"/>
    <w:rsid w:val="005408F7"/>
    <w:rsid w:val="005413E0"/>
    <w:rsid w:val="00543304"/>
    <w:rsid w:val="00550706"/>
    <w:rsid w:val="00550AF7"/>
    <w:rsid w:val="00551CD2"/>
    <w:rsid w:val="00551F6D"/>
    <w:rsid w:val="00552886"/>
    <w:rsid w:val="0055333D"/>
    <w:rsid w:val="00556C61"/>
    <w:rsid w:val="00561CC7"/>
    <w:rsid w:val="0056268A"/>
    <w:rsid w:val="005629F4"/>
    <w:rsid w:val="00563845"/>
    <w:rsid w:val="00563AD8"/>
    <w:rsid w:val="005643D0"/>
    <w:rsid w:val="00567AAB"/>
    <w:rsid w:val="00570BD9"/>
    <w:rsid w:val="00571B21"/>
    <w:rsid w:val="0057276C"/>
    <w:rsid w:val="00572AF7"/>
    <w:rsid w:val="005754C1"/>
    <w:rsid w:val="00576E0F"/>
    <w:rsid w:val="00577387"/>
    <w:rsid w:val="00580E2C"/>
    <w:rsid w:val="00581207"/>
    <w:rsid w:val="00582501"/>
    <w:rsid w:val="00583351"/>
    <w:rsid w:val="00583371"/>
    <w:rsid w:val="005837C0"/>
    <w:rsid w:val="0058459C"/>
    <w:rsid w:val="005873F5"/>
    <w:rsid w:val="00590D48"/>
    <w:rsid w:val="00592121"/>
    <w:rsid w:val="005928FE"/>
    <w:rsid w:val="00593A0D"/>
    <w:rsid w:val="00597CA2"/>
    <w:rsid w:val="005A3C75"/>
    <w:rsid w:val="005A50BC"/>
    <w:rsid w:val="005A6510"/>
    <w:rsid w:val="005A6E39"/>
    <w:rsid w:val="005B03BD"/>
    <w:rsid w:val="005B06F0"/>
    <w:rsid w:val="005B18FF"/>
    <w:rsid w:val="005B1AFA"/>
    <w:rsid w:val="005B6411"/>
    <w:rsid w:val="005C07A1"/>
    <w:rsid w:val="005C128E"/>
    <w:rsid w:val="005C307A"/>
    <w:rsid w:val="005C3444"/>
    <w:rsid w:val="005C358F"/>
    <w:rsid w:val="005D1173"/>
    <w:rsid w:val="005D2452"/>
    <w:rsid w:val="005D36FE"/>
    <w:rsid w:val="005D5C10"/>
    <w:rsid w:val="005D7365"/>
    <w:rsid w:val="005D7555"/>
    <w:rsid w:val="005D7A04"/>
    <w:rsid w:val="005E1879"/>
    <w:rsid w:val="005E56CF"/>
    <w:rsid w:val="005E6B23"/>
    <w:rsid w:val="005E7DF4"/>
    <w:rsid w:val="005F0154"/>
    <w:rsid w:val="005F20E2"/>
    <w:rsid w:val="005F3C5C"/>
    <w:rsid w:val="005F4E43"/>
    <w:rsid w:val="005F5D58"/>
    <w:rsid w:val="005F65CA"/>
    <w:rsid w:val="005F6BC9"/>
    <w:rsid w:val="005F7BAC"/>
    <w:rsid w:val="0060083B"/>
    <w:rsid w:val="00600DD6"/>
    <w:rsid w:val="00602E8B"/>
    <w:rsid w:val="006031C5"/>
    <w:rsid w:val="00605855"/>
    <w:rsid w:val="006062CB"/>
    <w:rsid w:val="0061008F"/>
    <w:rsid w:val="006126DC"/>
    <w:rsid w:val="00613B63"/>
    <w:rsid w:val="00621E49"/>
    <w:rsid w:val="00623F4F"/>
    <w:rsid w:val="00631206"/>
    <w:rsid w:val="00631B4E"/>
    <w:rsid w:val="00632F11"/>
    <w:rsid w:val="00633CA5"/>
    <w:rsid w:val="00635375"/>
    <w:rsid w:val="00635857"/>
    <w:rsid w:val="00637EF4"/>
    <w:rsid w:val="0064403C"/>
    <w:rsid w:val="00646996"/>
    <w:rsid w:val="0064788F"/>
    <w:rsid w:val="00651CCE"/>
    <w:rsid w:val="0065435C"/>
    <w:rsid w:val="0065671D"/>
    <w:rsid w:val="00657ECC"/>
    <w:rsid w:val="006606D6"/>
    <w:rsid w:val="00660A6B"/>
    <w:rsid w:val="006610D2"/>
    <w:rsid w:val="00661B6F"/>
    <w:rsid w:val="00662A0D"/>
    <w:rsid w:val="0066408B"/>
    <w:rsid w:val="00665AFB"/>
    <w:rsid w:val="00670D61"/>
    <w:rsid w:val="00676B54"/>
    <w:rsid w:val="0068364C"/>
    <w:rsid w:val="00685494"/>
    <w:rsid w:val="00685BAC"/>
    <w:rsid w:val="0068699A"/>
    <w:rsid w:val="00691983"/>
    <w:rsid w:val="0069335C"/>
    <w:rsid w:val="0069446F"/>
    <w:rsid w:val="00694B28"/>
    <w:rsid w:val="00695991"/>
    <w:rsid w:val="00695EE1"/>
    <w:rsid w:val="00696850"/>
    <w:rsid w:val="006A14E2"/>
    <w:rsid w:val="006A2EF3"/>
    <w:rsid w:val="006A4861"/>
    <w:rsid w:val="006A4BCA"/>
    <w:rsid w:val="006A66DA"/>
    <w:rsid w:val="006B0A97"/>
    <w:rsid w:val="006B11B9"/>
    <w:rsid w:val="006B1287"/>
    <w:rsid w:val="006B1A76"/>
    <w:rsid w:val="006B672D"/>
    <w:rsid w:val="006B6E66"/>
    <w:rsid w:val="006C1C82"/>
    <w:rsid w:val="006C2C23"/>
    <w:rsid w:val="006C45A9"/>
    <w:rsid w:val="006D2778"/>
    <w:rsid w:val="006D3D5F"/>
    <w:rsid w:val="006D5428"/>
    <w:rsid w:val="006E090C"/>
    <w:rsid w:val="006E0D64"/>
    <w:rsid w:val="006E1460"/>
    <w:rsid w:val="006E5D50"/>
    <w:rsid w:val="006E5DE4"/>
    <w:rsid w:val="006E60B6"/>
    <w:rsid w:val="006E7D62"/>
    <w:rsid w:val="006F0B89"/>
    <w:rsid w:val="006F0F38"/>
    <w:rsid w:val="006F1118"/>
    <w:rsid w:val="006F1962"/>
    <w:rsid w:val="006F1BFF"/>
    <w:rsid w:val="006F4578"/>
    <w:rsid w:val="006F5700"/>
    <w:rsid w:val="006F7571"/>
    <w:rsid w:val="00700B95"/>
    <w:rsid w:val="00703553"/>
    <w:rsid w:val="00703AE1"/>
    <w:rsid w:val="007056B5"/>
    <w:rsid w:val="00705F04"/>
    <w:rsid w:val="007071BD"/>
    <w:rsid w:val="007078D2"/>
    <w:rsid w:val="00712768"/>
    <w:rsid w:val="0071506E"/>
    <w:rsid w:val="00715909"/>
    <w:rsid w:val="00720812"/>
    <w:rsid w:val="00720BDB"/>
    <w:rsid w:val="00720D8F"/>
    <w:rsid w:val="007211B7"/>
    <w:rsid w:val="0072399E"/>
    <w:rsid w:val="00726C7D"/>
    <w:rsid w:val="007270CA"/>
    <w:rsid w:val="007272F0"/>
    <w:rsid w:val="0073055D"/>
    <w:rsid w:val="00730CD7"/>
    <w:rsid w:val="007328DB"/>
    <w:rsid w:val="00735D60"/>
    <w:rsid w:val="007367D7"/>
    <w:rsid w:val="0073777E"/>
    <w:rsid w:val="007404D4"/>
    <w:rsid w:val="007406F1"/>
    <w:rsid w:val="00741C82"/>
    <w:rsid w:val="00743999"/>
    <w:rsid w:val="00745476"/>
    <w:rsid w:val="00746B66"/>
    <w:rsid w:val="00751C77"/>
    <w:rsid w:val="00752E0E"/>
    <w:rsid w:val="00752FF2"/>
    <w:rsid w:val="007533C8"/>
    <w:rsid w:val="00755A87"/>
    <w:rsid w:val="0075706A"/>
    <w:rsid w:val="00757C8B"/>
    <w:rsid w:val="0076213A"/>
    <w:rsid w:val="00762848"/>
    <w:rsid w:val="00762ED9"/>
    <w:rsid w:val="00762FA2"/>
    <w:rsid w:val="00764B73"/>
    <w:rsid w:val="0076656C"/>
    <w:rsid w:val="00766B91"/>
    <w:rsid w:val="007675F5"/>
    <w:rsid w:val="00767A0B"/>
    <w:rsid w:val="00771726"/>
    <w:rsid w:val="00773291"/>
    <w:rsid w:val="00774D42"/>
    <w:rsid w:val="0077502C"/>
    <w:rsid w:val="0077540C"/>
    <w:rsid w:val="00777E59"/>
    <w:rsid w:val="00783B3C"/>
    <w:rsid w:val="00785D99"/>
    <w:rsid w:val="00786299"/>
    <w:rsid w:val="00791C70"/>
    <w:rsid w:val="00793588"/>
    <w:rsid w:val="00795483"/>
    <w:rsid w:val="00795A79"/>
    <w:rsid w:val="007963AF"/>
    <w:rsid w:val="007A18B2"/>
    <w:rsid w:val="007A7938"/>
    <w:rsid w:val="007B1578"/>
    <w:rsid w:val="007B1F95"/>
    <w:rsid w:val="007B3890"/>
    <w:rsid w:val="007B4458"/>
    <w:rsid w:val="007C068F"/>
    <w:rsid w:val="007C06AE"/>
    <w:rsid w:val="007C0A37"/>
    <w:rsid w:val="007C1FB8"/>
    <w:rsid w:val="007C5CD7"/>
    <w:rsid w:val="007C7495"/>
    <w:rsid w:val="007C76DB"/>
    <w:rsid w:val="007C7EAC"/>
    <w:rsid w:val="007D101D"/>
    <w:rsid w:val="007D14FC"/>
    <w:rsid w:val="007D4866"/>
    <w:rsid w:val="007D7B2D"/>
    <w:rsid w:val="007E0A3A"/>
    <w:rsid w:val="007E3686"/>
    <w:rsid w:val="007E3A4B"/>
    <w:rsid w:val="007E429A"/>
    <w:rsid w:val="007E4C52"/>
    <w:rsid w:val="007E6147"/>
    <w:rsid w:val="007E6ABB"/>
    <w:rsid w:val="007E6DA4"/>
    <w:rsid w:val="007E6EDF"/>
    <w:rsid w:val="007F0658"/>
    <w:rsid w:val="007F1192"/>
    <w:rsid w:val="007F2986"/>
    <w:rsid w:val="00801133"/>
    <w:rsid w:val="008015FD"/>
    <w:rsid w:val="00801629"/>
    <w:rsid w:val="00804C38"/>
    <w:rsid w:val="00805B73"/>
    <w:rsid w:val="008066AA"/>
    <w:rsid w:val="008070D5"/>
    <w:rsid w:val="00810380"/>
    <w:rsid w:val="0081086F"/>
    <w:rsid w:val="00810EB2"/>
    <w:rsid w:val="00811DFE"/>
    <w:rsid w:val="00812D17"/>
    <w:rsid w:val="008140A3"/>
    <w:rsid w:val="00814A13"/>
    <w:rsid w:val="0081538F"/>
    <w:rsid w:val="00816E30"/>
    <w:rsid w:val="00820187"/>
    <w:rsid w:val="00820310"/>
    <w:rsid w:val="00820B4A"/>
    <w:rsid w:val="00822B32"/>
    <w:rsid w:val="00823161"/>
    <w:rsid w:val="00830A55"/>
    <w:rsid w:val="00831392"/>
    <w:rsid w:val="00831D83"/>
    <w:rsid w:val="00832607"/>
    <w:rsid w:val="0083540B"/>
    <w:rsid w:val="008362A0"/>
    <w:rsid w:val="00836F7E"/>
    <w:rsid w:val="00847924"/>
    <w:rsid w:val="00852BDC"/>
    <w:rsid w:val="008559ED"/>
    <w:rsid w:val="008571BA"/>
    <w:rsid w:val="008605E0"/>
    <w:rsid w:val="00860F87"/>
    <w:rsid w:val="00862189"/>
    <w:rsid w:val="00864F1C"/>
    <w:rsid w:val="00864F6B"/>
    <w:rsid w:val="0086565E"/>
    <w:rsid w:val="008660A8"/>
    <w:rsid w:val="00870C1F"/>
    <w:rsid w:val="008761E1"/>
    <w:rsid w:val="0087724A"/>
    <w:rsid w:val="0088050B"/>
    <w:rsid w:val="0088271A"/>
    <w:rsid w:val="0088420F"/>
    <w:rsid w:val="00885B82"/>
    <w:rsid w:val="008869DB"/>
    <w:rsid w:val="00886D07"/>
    <w:rsid w:val="0088747F"/>
    <w:rsid w:val="00890DB7"/>
    <w:rsid w:val="0089166E"/>
    <w:rsid w:val="00892316"/>
    <w:rsid w:val="00892A87"/>
    <w:rsid w:val="00894875"/>
    <w:rsid w:val="008965E1"/>
    <w:rsid w:val="008972F2"/>
    <w:rsid w:val="008A1728"/>
    <w:rsid w:val="008A1F8E"/>
    <w:rsid w:val="008A1FF6"/>
    <w:rsid w:val="008A3272"/>
    <w:rsid w:val="008A43FE"/>
    <w:rsid w:val="008A4876"/>
    <w:rsid w:val="008A5BBC"/>
    <w:rsid w:val="008B0AF4"/>
    <w:rsid w:val="008B176D"/>
    <w:rsid w:val="008B2BC2"/>
    <w:rsid w:val="008B2DF3"/>
    <w:rsid w:val="008B3B26"/>
    <w:rsid w:val="008B3BAC"/>
    <w:rsid w:val="008B4EEA"/>
    <w:rsid w:val="008B8657"/>
    <w:rsid w:val="008D3D13"/>
    <w:rsid w:val="008D4F15"/>
    <w:rsid w:val="008E0E6B"/>
    <w:rsid w:val="008E1222"/>
    <w:rsid w:val="008E137D"/>
    <w:rsid w:val="008E3C5F"/>
    <w:rsid w:val="008E5A53"/>
    <w:rsid w:val="008E628A"/>
    <w:rsid w:val="008E7F7A"/>
    <w:rsid w:val="008F0385"/>
    <w:rsid w:val="008F07BC"/>
    <w:rsid w:val="008F1924"/>
    <w:rsid w:val="008F316C"/>
    <w:rsid w:val="008F31AC"/>
    <w:rsid w:val="008F36F4"/>
    <w:rsid w:val="008F460A"/>
    <w:rsid w:val="008F6939"/>
    <w:rsid w:val="00901777"/>
    <w:rsid w:val="00901B98"/>
    <w:rsid w:val="00902A1D"/>
    <w:rsid w:val="00905059"/>
    <w:rsid w:val="0090709C"/>
    <w:rsid w:val="00910C1C"/>
    <w:rsid w:val="00911429"/>
    <w:rsid w:val="00911BA0"/>
    <w:rsid w:val="00911C19"/>
    <w:rsid w:val="0091268A"/>
    <w:rsid w:val="009140BB"/>
    <w:rsid w:val="00915CCB"/>
    <w:rsid w:val="00916EB3"/>
    <w:rsid w:val="00921BBE"/>
    <w:rsid w:val="009224F9"/>
    <w:rsid w:val="00922E72"/>
    <w:rsid w:val="00925CB8"/>
    <w:rsid w:val="00927A61"/>
    <w:rsid w:val="00930542"/>
    <w:rsid w:val="00931DA9"/>
    <w:rsid w:val="00941616"/>
    <w:rsid w:val="00943338"/>
    <w:rsid w:val="0094342D"/>
    <w:rsid w:val="00945168"/>
    <w:rsid w:val="009456A1"/>
    <w:rsid w:val="009464E3"/>
    <w:rsid w:val="009501C2"/>
    <w:rsid w:val="00951E2C"/>
    <w:rsid w:val="00952888"/>
    <w:rsid w:val="00957588"/>
    <w:rsid w:val="00957BF9"/>
    <w:rsid w:val="00957D38"/>
    <w:rsid w:val="00962885"/>
    <w:rsid w:val="00962D89"/>
    <w:rsid w:val="00963D17"/>
    <w:rsid w:val="00964F12"/>
    <w:rsid w:val="009672F8"/>
    <w:rsid w:val="00971E01"/>
    <w:rsid w:val="00972415"/>
    <w:rsid w:val="00974138"/>
    <w:rsid w:val="00977340"/>
    <w:rsid w:val="00977D6E"/>
    <w:rsid w:val="0097CE16"/>
    <w:rsid w:val="009800F4"/>
    <w:rsid w:val="00981679"/>
    <w:rsid w:val="0098254A"/>
    <w:rsid w:val="00986B93"/>
    <w:rsid w:val="009901A4"/>
    <w:rsid w:val="009901AB"/>
    <w:rsid w:val="00990413"/>
    <w:rsid w:val="009942CB"/>
    <w:rsid w:val="00994469"/>
    <w:rsid w:val="009957E2"/>
    <w:rsid w:val="009975BB"/>
    <w:rsid w:val="00997E71"/>
    <w:rsid w:val="009A5AED"/>
    <w:rsid w:val="009A6B6B"/>
    <w:rsid w:val="009B296B"/>
    <w:rsid w:val="009B2B14"/>
    <w:rsid w:val="009B4E36"/>
    <w:rsid w:val="009B71BC"/>
    <w:rsid w:val="009C0813"/>
    <w:rsid w:val="009C3FFE"/>
    <w:rsid w:val="009C4F1F"/>
    <w:rsid w:val="009C7414"/>
    <w:rsid w:val="009D045D"/>
    <w:rsid w:val="009D50C8"/>
    <w:rsid w:val="009D7F88"/>
    <w:rsid w:val="009E0EEA"/>
    <w:rsid w:val="009E1576"/>
    <w:rsid w:val="009E26A0"/>
    <w:rsid w:val="009E394D"/>
    <w:rsid w:val="009E4E60"/>
    <w:rsid w:val="009E530D"/>
    <w:rsid w:val="009E5D1B"/>
    <w:rsid w:val="009E7E37"/>
    <w:rsid w:val="009F240A"/>
    <w:rsid w:val="009F3975"/>
    <w:rsid w:val="009F57B2"/>
    <w:rsid w:val="009F619D"/>
    <w:rsid w:val="009F7AB3"/>
    <w:rsid w:val="00A0000B"/>
    <w:rsid w:val="00A00D19"/>
    <w:rsid w:val="00A03767"/>
    <w:rsid w:val="00A04AC8"/>
    <w:rsid w:val="00A07E5D"/>
    <w:rsid w:val="00A100D8"/>
    <w:rsid w:val="00A10B2E"/>
    <w:rsid w:val="00A275D6"/>
    <w:rsid w:val="00A31F31"/>
    <w:rsid w:val="00A34769"/>
    <w:rsid w:val="00A42279"/>
    <w:rsid w:val="00A4348E"/>
    <w:rsid w:val="00A46A00"/>
    <w:rsid w:val="00A47504"/>
    <w:rsid w:val="00A47DC6"/>
    <w:rsid w:val="00A47EEB"/>
    <w:rsid w:val="00A504A9"/>
    <w:rsid w:val="00A505D6"/>
    <w:rsid w:val="00A52D4C"/>
    <w:rsid w:val="00A53A33"/>
    <w:rsid w:val="00A54D72"/>
    <w:rsid w:val="00A62E2C"/>
    <w:rsid w:val="00A63098"/>
    <w:rsid w:val="00A636F5"/>
    <w:rsid w:val="00A638A1"/>
    <w:rsid w:val="00A64A52"/>
    <w:rsid w:val="00A64F99"/>
    <w:rsid w:val="00A66AA1"/>
    <w:rsid w:val="00A67718"/>
    <w:rsid w:val="00A717C7"/>
    <w:rsid w:val="00A72147"/>
    <w:rsid w:val="00A74DE8"/>
    <w:rsid w:val="00A848F8"/>
    <w:rsid w:val="00A85A68"/>
    <w:rsid w:val="00A86998"/>
    <w:rsid w:val="00A915B2"/>
    <w:rsid w:val="00A92224"/>
    <w:rsid w:val="00A92DBB"/>
    <w:rsid w:val="00A941A0"/>
    <w:rsid w:val="00A97FD5"/>
    <w:rsid w:val="00AA113F"/>
    <w:rsid w:val="00AA1499"/>
    <w:rsid w:val="00AA445E"/>
    <w:rsid w:val="00AA64AB"/>
    <w:rsid w:val="00AA7A22"/>
    <w:rsid w:val="00AB0E06"/>
    <w:rsid w:val="00AB1329"/>
    <w:rsid w:val="00AB1E77"/>
    <w:rsid w:val="00AB3CD2"/>
    <w:rsid w:val="00AB3E2A"/>
    <w:rsid w:val="00AB4B29"/>
    <w:rsid w:val="00AB5479"/>
    <w:rsid w:val="00AB549F"/>
    <w:rsid w:val="00AB5658"/>
    <w:rsid w:val="00AB6058"/>
    <w:rsid w:val="00AB6A13"/>
    <w:rsid w:val="00AC0F9C"/>
    <w:rsid w:val="00AC1D2E"/>
    <w:rsid w:val="00AC29ED"/>
    <w:rsid w:val="00AC2E6D"/>
    <w:rsid w:val="00AC5A81"/>
    <w:rsid w:val="00AD2B31"/>
    <w:rsid w:val="00AD3836"/>
    <w:rsid w:val="00AD3C0F"/>
    <w:rsid w:val="00AD6E66"/>
    <w:rsid w:val="00AD77D2"/>
    <w:rsid w:val="00AD7D31"/>
    <w:rsid w:val="00AE03BE"/>
    <w:rsid w:val="00AE24D5"/>
    <w:rsid w:val="00AE6165"/>
    <w:rsid w:val="00AE6820"/>
    <w:rsid w:val="00AE724B"/>
    <w:rsid w:val="00AE743E"/>
    <w:rsid w:val="00AF0581"/>
    <w:rsid w:val="00AF069C"/>
    <w:rsid w:val="00AF308B"/>
    <w:rsid w:val="00AF52D3"/>
    <w:rsid w:val="00AF5746"/>
    <w:rsid w:val="00AF6004"/>
    <w:rsid w:val="00B013FF"/>
    <w:rsid w:val="00B023EB"/>
    <w:rsid w:val="00B02D61"/>
    <w:rsid w:val="00B02E8A"/>
    <w:rsid w:val="00B03421"/>
    <w:rsid w:val="00B074B8"/>
    <w:rsid w:val="00B10FF2"/>
    <w:rsid w:val="00B1156A"/>
    <w:rsid w:val="00B12391"/>
    <w:rsid w:val="00B1248A"/>
    <w:rsid w:val="00B127A8"/>
    <w:rsid w:val="00B12B40"/>
    <w:rsid w:val="00B12BBD"/>
    <w:rsid w:val="00B14631"/>
    <w:rsid w:val="00B20378"/>
    <w:rsid w:val="00B21425"/>
    <w:rsid w:val="00B21553"/>
    <w:rsid w:val="00B219A1"/>
    <w:rsid w:val="00B24B1C"/>
    <w:rsid w:val="00B2767B"/>
    <w:rsid w:val="00B2768B"/>
    <w:rsid w:val="00B3241A"/>
    <w:rsid w:val="00B3245B"/>
    <w:rsid w:val="00B32B94"/>
    <w:rsid w:val="00B3406D"/>
    <w:rsid w:val="00B34C4B"/>
    <w:rsid w:val="00B36F5A"/>
    <w:rsid w:val="00B37BA7"/>
    <w:rsid w:val="00B44E79"/>
    <w:rsid w:val="00B44F72"/>
    <w:rsid w:val="00B46495"/>
    <w:rsid w:val="00B47580"/>
    <w:rsid w:val="00B502D9"/>
    <w:rsid w:val="00B50E27"/>
    <w:rsid w:val="00B52C6C"/>
    <w:rsid w:val="00B54874"/>
    <w:rsid w:val="00B54AEE"/>
    <w:rsid w:val="00B60F14"/>
    <w:rsid w:val="00B6245C"/>
    <w:rsid w:val="00B628E5"/>
    <w:rsid w:val="00B672C5"/>
    <w:rsid w:val="00B677D5"/>
    <w:rsid w:val="00B70073"/>
    <w:rsid w:val="00B70586"/>
    <w:rsid w:val="00B713D5"/>
    <w:rsid w:val="00B72288"/>
    <w:rsid w:val="00B72C4A"/>
    <w:rsid w:val="00B7572F"/>
    <w:rsid w:val="00B7574B"/>
    <w:rsid w:val="00B75901"/>
    <w:rsid w:val="00B80F9F"/>
    <w:rsid w:val="00B82CF4"/>
    <w:rsid w:val="00B8351D"/>
    <w:rsid w:val="00B84745"/>
    <w:rsid w:val="00B84ED2"/>
    <w:rsid w:val="00B86F97"/>
    <w:rsid w:val="00B87615"/>
    <w:rsid w:val="00B944F3"/>
    <w:rsid w:val="00B949F3"/>
    <w:rsid w:val="00B9574A"/>
    <w:rsid w:val="00BA53EC"/>
    <w:rsid w:val="00BA6ABA"/>
    <w:rsid w:val="00BB5E11"/>
    <w:rsid w:val="00BB7CF8"/>
    <w:rsid w:val="00BC0427"/>
    <w:rsid w:val="00BC339E"/>
    <w:rsid w:val="00BC42E9"/>
    <w:rsid w:val="00BC598F"/>
    <w:rsid w:val="00BC725D"/>
    <w:rsid w:val="00BD1E55"/>
    <w:rsid w:val="00BD2305"/>
    <w:rsid w:val="00BD3783"/>
    <w:rsid w:val="00BD3AC3"/>
    <w:rsid w:val="00BD43B9"/>
    <w:rsid w:val="00BD5FAF"/>
    <w:rsid w:val="00BD7A7D"/>
    <w:rsid w:val="00BE1313"/>
    <w:rsid w:val="00BE19C8"/>
    <w:rsid w:val="00BE2E9E"/>
    <w:rsid w:val="00BE4D76"/>
    <w:rsid w:val="00BE5B94"/>
    <w:rsid w:val="00BF0921"/>
    <w:rsid w:val="00BF27C1"/>
    <w:rsid w:val="00C00C6D"/>
    <w:rsid w:val="00C0243F"/>
    <w:rsid w:val="00C02A0F"/>
    <w:rsid w:val="00C03233"/>
    <w:rsid w:val="00C06A07"/>
    <w:rsid w:val="00C07018"/>
    <w:rsid w:val="00C07E2F"/>
    <w:rsid w:val="00C10276"/>
    <w:rsid w:val="00C11878"/>
    <w:rsid w:val="00C12D85"/>
    <w:rsid w:val="00C13281"/>
    <w:rsid w:val="00C150DE"/>
    <w:rsid w:val="00C15B62"/>
    <w:rsid w:val="00C16259"/>
    <w:rsid w:val="00C16481"/>
    <w:rsid w:val="00C16B76"/>
    <w:rsid w:val="00C21156"/>
    <w:rsid w:val="00C23C8D"/>
    <w:rsid w:val="00C23F04"/>
    <w:rsid w:val="00C24AFC"/>
    <w:rsid w:val="00C27498"/>
    <w:rsid w:val="00C326AD"/>
    <w:rsid w:val="00C34DF3"/>
    <w:rsid w:val="00C35D75"/>
    <w:rsid w:val="00C365E6"/>
    <w:rsid w:val="00C37025"/>
    <w:rsid w:val="00C428AA"/>
    <w:rsid w:val="00C42B8E"/>
    <w:rsid w:val="00C44AF5"/>
    <w:rsid w:val="00C45043"/>
    <w:rsid w:val="00C4534B"/>
    <w:rsid w:val="00C4552B"/>
    <w:rsid w:val="00C468C0"/>
    <w:rsid w:val="00C46D12"/>
    <w:rsid w:val="00C4764C"/>
    <w:rsid w:val="00C5092A"/>
    <w:rsid w:val="00C50BBF"/>
    <w:rsid w:val="00C549B0"/>
    <w:rsid w:val="00C55C53"/>
    <w:rsid w:val="00C56AE5"/>
    <w:rsid w:val="00C601CC"/>
    <w:rsid w:val="00C650A5"/>
    <w:rsid w:val="00C66DFF"/>
    <w:rsid w:val="00C7023B"/>
    <w:rsid w:val="00C70326"/>
    <w:rsid w:val="00C8016C"/>
    <w:rsid w:val="00C8080A"/>
    <w:rsid w:val="00C82B20"/>
    <w:rsid w:val="00C82D9A"/>
    <w:rsid w:val="00C83033"/>
    <w:rsid w:val="00C83257"/>
    <w:rsid w:val="00C83CED"/>
    <w:rsid w:val="00C83F36"/>
    <w:rsid w:val="00C8674A"/>
    <w:rsid w:val="00C86AF9"/>
    <w:rsid w:val="00C902AF"/>
    <w:rsid w:val="00C90749"/>
    <w:rsid w:val="00C90F66"/>
    <w:rsid w:val="00C9207E"/>
    <w:rsid w:val="00C93823"/>
    <w:rsid w:val="00C94F79"/>
    <w:rsid w:val="00C96210"/>
    <w:rsid w:val="00CA1AD4"/>
    <w:rsid w:val="00CA28FE"/>
    <w:rsid w:val="00CA2F34"/>
    <w:rsid w:val="00CA3324"/>
    <w:rsid w:val="00CA42B1"/>
    <w:rsid w:val="00CA46EA"/>
    <w:rsid w:val="00CA49E3"/>
    <w:rsid w:val="00CA4B05"/>
    <w:rsid w:val="00CA54F6"/>
    <w:rsid w:val="00CA72D4"/>
    <w:rsid w:val="00CB02E3"/>
    <w:rsid w:val="00CB0E2A"/>
    <w:rsid w:val="00CB55A2"/>
    <w:rsid w:val="00CB63B0"/>
    <w:rsid w:val="00CB7203"/>
    <w:rsid w:val="00CC173E"/>
    <w:rsid w:val="00CC2665"/>
    <w:rsid w:val="00CC5A9B"/>
    <w:rsid w:val="00CD1D3B"/>
    <w:rsid w:val="00CE0A55"/>
    <w:rsid w:val="00CE1872"/>
    <w:rsid w:val="00CE1A43"/>
    <w:rsid w:val="00CE1CC5"/>
    <w:rsid w:val="00CE24B6"/>
    <w:rsid w:val="00CE2EE8"/>
    <w:rsid w:val="00CE34CD"/>
    <w:rsid w:val="00CF0515"/>
    <w:rsid w:val="00CF260D"/>
    <w:rsid w:val="00CF2753"/>
    <w:rsid w:val="00CF3C0A"/>
    <w:rsid w:val="00CF4FBE"/>
    <w:rsid w:val="00D00175"/>
    <w:rsid w:val="00D014D8"/>
    <w:rsid w:val="00D02ABB"/>
    <w:rsid w:val="00D0486C"/>
    <w:rsid w:val="00D04F6B"/>
    <w:rsid w:val="00D11214"/>
    <w:rsid w:val="00D156EB"/>
    <w:rsid w:val="00D2129B"/>
    <w:rsid w:val="00D2195C"/>
    <w:rsid w:val="00D21D9E"/>
    <w:rsid w:val="00D26147"/>
    <w:rsid w:val="00D310D9"/>
    <w:rsid w:val="00D33735"/>
    <w:rsid w:val="00D34DF3"/>
    <w:rsid w:val="00D44086"/>
    <w:rsid w:val="00D446BC"/>
    <w:rsid w:val="00D44B81"/>
    <w:rsid w:val="00D47932"/>
    <w:rsid w:val="00D500EC"/>
    <w:rsid w:val="00D52726"/>
    <w:rsid w:val="00D53061"/>
    <w:rsid w:val="00D5410B"/>
    <w:rsid w:val="00D55627"/>
    <w:rsid w:val="00D6101C"/>
    <w:rsid w:val="00D62A98"/>
    <w:rsid w:val="00D63680"/>
    <w:rsid w:val="00D63DC3"/>
    <w:rsid w:val="00D6652A"/>
    <w:rsid w:val="00D67082"/>
    <w:rsid w:val="00D70658"/>
    <w:rsid w:val="00D71C63"/>
    <w:rsid w:val="00D75846"/>
    <w:rsid w:val="00D83908"/>
    <w:rsid w:val="00D841EF"/>
    <w:rsid w:val="00D84EF9"/>
    <w:rsid w:val="00D850D1"/>
    <w:rsid w:val="00D856D3"/>
    <w:rsid w:val="00D90CD8"/>
    <w:rsid w:val="00D91B5E"/>
    <w:rsid w:val="00D96C4B"/>
    <w:rsid w:val="00DA011F"/>
    <w:rsid w:val="00DA01CD"/>
    <w:rsid w:val="00DA0AC3"/>
    <w:rsid w:val="00DA0BEA"/>
    <w:rsid w:val="00DA145D"/>
    <w:rsid w:val="00DA2918"/>
    <w:rsid w:val="00DA2D41"/>
    <w:rsid w:val="00DB02A0"/>
    <w:rsid w:val="00DB0CCA"/>
    <w:rsid w:val="00DB0E1B"/>
    <w:rsid w:val="00DB25B1"/>
    <w:rsid w:val="00DB3B7A"/>
    <w:rsid w:val="00DB4BAF"/>
    <w:rsid w:val="00DC0242"/>
    <w:rsid w:val="00DC0A15"/>
    <w:rsid w:val="00DC2DD0"/>
    <w:rsid w:val="00DC3847"/>
    <w:rsid w:val="00DC4370"/>
    <w:rsid w:val="00DC5AB7"/>
    <w:rsid w:val="00DC62AF"/>
    <w:rsid w:val="00DC6D33"/>
    <w:rsid w:val="00DD1D7C"/>
    <w:rsid w:val="00DD2268"/>
    <w:rsid w:val="00DD2F7E"/>
    <w:rsid w:val="00DD3100"/>
    <w:rsid w:val="00DD399B"/>
    <w:rsid w:val="00DD4D2F"/>
    <w:rsid w:val="00DD52BE"/>
    <w:rsid w:val="00DE0083"/>
    <w:rsid w:val="00DE1EAC"/>
    <w:rsid w:val="00DE3714"/>
    <w:rsid w:val="00DE45E2"/>
    <w:rsid w:val="00DE49E0"/>
    <w:rsid w:val="00DE6970"/>
    <w:rsid w:val="00DE757B"/>
    <w:rsid w:val="00DF0740"/>
    <w:rsid w:val="00DF3B67"/>
    <w:rsid w:val="00DF784C"/>
    <w:rsid w:val="00DF7F6A"/>
    <w:rsid w:val="00E0074D"/>
    <w:rsid w:val="00E02258"/>
    <w:rsid w:val="00E02494"/>
    <w:rsid w:val="00E046AE"/>
    <w:rsid w:val="00E04C00"/>
    <w:rsid w:val="00E06F69"/>
    <w:rsid w:val="00E21F33"/>
    <w:rsid w:val="00E235B9"/>
    <w:rsid w:val="00E23FC8"/>
    <w:rsid w:val="00E24107"/>
    <w:rsid w:val="00E262E4"/>
    <w:rsid w:val="00E32966"/>
    <w:rsid w:val="00E33583"/>
    <w:rsid w:val="00E33E57"/>
    <w:rsid w:val="00E35A19"/>
    <w:rsid w:val="00E40453"/>
    <w:rsid w:val="00E414C1"/>
    <w:rsid w:val="00E41FD5"/>
    <w:rsid w:val="00E42649"/>
    <w:rsid w:val="00E4787E"/>
    <w:rsid w:val="00E47EEF"/>
    <w:rsid w:val="00E503BB"/>
    <w:rsid w:val="00E513CC"/>
    <w:rsid w:val="00E54A42"/>
    <w:rsid w:val="00E55C60"/>
    <w:rsid w:val="00E562A8"/>
    <w:rsid w:val="00E5731F"/>
    <w:rsid w:val="00E57389"/>
    <w:rsid w:val="00E6201D"/>
    <w:rsid w:val="00E6282A"/>
    <w:rsid w:val="00E633B8"/>
    <w:rsid w:val="00E63BA4"/>
    <w:rsid w:val="00E657DE"/>
    <w:rsid w:val="00E6631C"/>
    <w:rsid w:val="00E7273F"/>
    <w:rsid w:val="00E77868"/>
    <w:rsid w:val="00E81BB4"/>
    <w:rsid w:val="00E84DD1"/>
    <w:rsid w:val="00E868E9"/>
    <w:rsid w:val="00E8724C"/>
    <w:rsid w:val="00E87F8B"/>
    <w:rsid w:val="00E91378"/>
    <w:rsid w:val="00E93310"/>
    <w:rsid w:val="00E93EAC"/>
    <w:rsid w:val="00E976BC"/>
    <w:rsid w:val="00EA173F"/>
    <w:rsid w:val="00EA2248"/>
    <w:rsid w:val="00EA4273"/>
    <w:rsid w:val="00EA7050"/>
    <w:rsid w:val="00EA7129"/>
    <w:rsid w:val="00EB1450"/>
    <w:rsid w:val="00EB2081"/>
    <w:rsid w:val="00EB2426"/>
    <w:rsid w:val="00EB2FCA"/>
    <w:rsid w:val="00EB2FE6"/>
    <w:rsid w:val="00EB4A67"/>
    <w:rsid w:val="00EC060B"/>
    <w:rsid w:val="00EC0B65"/>
    <w:rsid w:val="00EC3D99"/>
    <w:rsid w:val="00EC4913"/>
    <w:rsid w:val="00EC4F7E"/>
    <w:rsid w:val="00EC555A"/>
    <w:rsid w:val="00EC5B13"/>
    <w:rsid w:val="00EC5BDD"/>
    <w:rsid w:val="00EC693B"/>
    <w:rsid w:val="00ED16DC"/>
    <w:rsid w:val="00ED26B0"/>
    <w:rsid w:val="00ED5FC0"/>
    <w:rsid w:val="00ED6880"/>
    <w:rsid w:val="00ED79D6"/>
    <w:rsid w:val="00EE12A0"/>
    <w:rsid w:val="00EE2BD9"/>
    <w:rsid w:val="00EE2E66"/>
    <w:rsid w:val="00EE3CE0"/>
    <w:rsid w:val="00EE4AF1"/>
    <w:rsid w:val="00EE5F7F"/>
    <w:rsid w:val="00EE607B"/>
    <w:rsid w:val="00EF0469"/>
    <w:rsid w:val="00EF05CA"/>
    <w:rsid w:val="00EF6E57"/>
    <w:rsid w:val="00F00B2F"/>
    <w:rsid w:val="00F01208"/>
    <w:rsid w:val="00F05330"/>
    <w:rsid w:val="00F05E09"/>
    <w:rsid w:val="00F06C27"/>
    <w:rsid w:val="00F205B5"/>
    <w:rsid w:val="00F2165C"/>
    <w:rsid w:val="00F23845"/>
    <w:rsid w:val="00F23BA6"/>
    <w:rsid w:val="00F24447"/>
    <w:rsid w:val="00F25529"/>
    <w:rsid w:val="00F314B5"/>
    <w:rsid w:val="00F3245A"/>
    <w:rsid w:val="00F33410"/>
    <w:rsid w:val="00F340C8"/>
    <w:rsid w:val="00F36541"/>
    <w:rsid w:val="00F36F57"/>
    <w:rsid w:val="00F439CD"/>
    <w:rsid w:val="00F44C79"/>
    <w:rsid w:val="00F470FA"/>
    <w:rsid w:val="00F47351"/>
    <w:rsid w:val="00F50558"/>
    <w:rsid w:val="00F566E2"/>
    <w:rsid w:val="00F57BF4"/>
    <w:rsid w:val="00F57E96"/>
    <w:rsid w:val="00F60349"/>
    <w:rsid w:val="00F607C8"/>
    <w:rsid w:val="00F616DC"/>
    <w:rsid w:val="00F61AF0"/>
    <w:rsid w:val="00F61B40"/>
    <w:rsid w:val="00F622FD"/>
    <w:rsid w:val="00F62D80"/>
    <w:rsid w:val="00F6415D"/>
    <w:rsid w:val="00F66EBE"/>
    <w:rsid w:val="00F71A51"/>
    <w:rsid w:val="00F72D02"/>
    <w:rsid w:val="00F750CB"/>
    <w:rsid w:val="00F8076D"/>
    <w:rsid w:val="00F82809"/>
    <w:rsid w:val="00F83932"/>
    <w:rsid w:val="00F83B62"/>
    <w:rsid w:val="00F869D8"/>
    <w:rsid w:val="00F929E8"/>
    <w:rsid w:val="00F9300F"/>
    <w:rsid w:val="00F94DBD"/>
    <w:rsid w:val="00F95066"/>
    <w:rsid w:val="00F95B4E"/>
    <w:rsid w:val="00FA0C5F"/>
    <w:rsid w:val="00FA4EF8"/>
    <w:rsid w:val="00FA5778"/>
    <w:rsid w:val="00FA660C"/>
    <w:rsid w:val="00FA6E54"/>
    <w:rsid w:val="00FB0598"/>
    <w:rsid w:val="00FB185B"/>
    <w:rsid w:val="00FB2144"/>
    <w:rsid w:val="00FB3ABB"/>
    <w:rsid w:val="00FB546A"/>
    <w:rsid w:val="00FB717A"/>
    <w:rsid w:val="00FC1E4E"/>
    <w:rsid w:val="00FC21BC"/>
    <w:rsid w:val="00FC38DD"/>
    <w:rsid w:val="00FC4752"/>
    <w:rsid w:val="00FC67ED"/>
    <w:rsid w:val="00FC72BE"/>
    <w:rsid w:val="00FD0F7B"/>
    <w:rsid w:val="00FD3E9C"/>
    <w:rsid w:val="00FD6A19"/>
    <w:rsid w:val="00FD78E8"/>
    <w:rsid w:val="00FE0235"/>
    <w:rsid w:val="00FE0937"/>
    <w:rsid w:val="00FE2DE6"/>
    <w:rsid w:val="00FE4433"/>
    <w:rsid w:val="00FE5D02"/>
    <w:rsid w:val="00FE6C63"/>
    <w:rsid w:val="00FE72AA"/>
    <w:rsid w:val="00FF210D"/>
    <w:rsid w:val="00FF34DC"/>
    <w:rsid w:val="00FF397D"/>
    <w:rsid w:val="00FF5D5E"/>
    <w:rsid w:val="00FF6454"/>
    <w:rsid w:val="00FF7230"/>
    <w:rsid w:val="022FAF49"/>
    <w:rsid w:val="0289503E"/>
    <w:rsid w:val="06EC4923"/>
    <w:rsid w:val="0765CD5A"/>
    <w:rsid w:val="07DAF87B"/>
    <w:rsid w:val="08AE3366"/>
    <w:rsid w:val="095E7FA4"/>
    <w:rsid w:val="0B07784B"/>
    <w:rsid w:val="0BBD6932"/>
    <w:rsid w:val="0CA0D99F"/>
    <w:rsid w:val="0D8D5C26"/>
    <w:rsid w:val="0F790385"/>
    <w:rsid w:val="0F793656"/>
    <w:rsid w:val="0FD33BF2"/>
    <w:rsid w:val="12290DB0"/>
    <w:rsid w:val="14A6AD15"/>
    <w:rsid w:val="14C03A19"/>
    <w:rsid w:val="15A628CE"/>
    <w:rsid w:val="16A43EC4"/>
    <w:rsid w:val="16B1AF60"/>
    <w:rsid w:val="16E3B616"/>
    <w:rsid w:val="177574E1"/>
    <w:rsid w:val="17D4EF2B"/>
    <w:rsid w:val="18C66CE0"/>
    <w:rsid w:val="19114542"/>
    <w:rsid w:val="191C31BD"/>
    <w:rsid w:val="1936CF0B"/>
    <w:rsid w:val="1C09B18C"/>
    <w:rsid w:val="1C62223E"/>
    <w:rsid w:val="1F3BB94A"/>
    <w:rsid w:val="22C427B8"/>
    <w:rsid w:val="22D9A117"/>
    <w:rsid w:val="261FC5BC"/>
    <w:rsid w:val="26983268"/>
    <w:rsid w:val="26F74DD6"/>
    <w:rsid w:val="2711B1F5"/>
    <w:rsid w:val="27BB25FC"/>
    <w:rsid w:val="2805C4C3"/>
    <w:rsid w:val="2893F074"/>
    <w:rsid w:val="29E009A5"/>
    <w:rsid w:val="2A118F6E"/>
    <w:rsid w:val="2A76742E"/>
    <w:rsid w:val="2ABFF772"/>
    <w:rsid w:val="2BA3458A"/>
    <w:rsid w:val="2D4DDC79"/>
    <w:rsid w:val="2EE4154E"/>
    <w:rsid w:val="2F2B47C6"/>
    <w:rsid w:val="30A58F00"/>
    <w:rsid w:val="30BFA31A"/>
    <w:rsid w:val="31A4C2B3"/>
    <w:rsid w:val="32D9F619"/>
    <w:rsid w:val="331D329D"/>
    <w:rsid w:val="352CF2AA"/>
    <w:rsid w:val="35EBC16A"/>
    <w:rsid w:val="37BD5008"/>
    <w:rsid w:val="38D9222B"/>
    <w:rsid w:val="38EEF388"/>
    <w:rsid w:val="392E61E4"/>
    <w:rsid w:val="39F27FF8"/>
    <w:rsid w:val="39FFE17C"/>
    <w:rsid w:val="3C7C83A6"/>
    <w:rsid w:val="3DD21317"/>
    <w:rsid w:val="3DE6AAED"/>
    <w:rsid w:val="3DFE0A4F"/>
    <w:rsid w:val="3F98D3F9"/>
    <w:rsid w:val="4019FD6E"/>
    <w:rsid w:val="419B4023"/>
    <w:rsid w:val="42BE671E"/>
    <w:rsid w:val="432C10EB"/>
    <w:rsid w:val="458329F8"/>
    <w:rsid w:val="45844128"/>
    <w:rsid w:val="45CD84C2"/>
    <w:rsid w:val="4672E4AF"/>
    <w:rsid w:val="47F27307"/>
    <w:rsid w:val="4E78014C"/>
    <w:rsid w:val="4E89AC5D"/>
    <w:rsid w:val="4F6D157C"/>
    <w:rsid w:val="501DFCEA"/>
    <w:rsid w:val="51C2B6A1"/>
    <w:rsid w:val="52021629"/>
    <w:rsid w:val="52D4C339"/>
    <w:rsid w:val="5373268B"/>
    <w:rsid w:val="575A175A"/>
    <w:rsid w:val="57FDF6E3"/>
    <w:rsid w:val="5A91771C"/>
    <w:rsid w:val="5B7238D0"/>
    <w:rsid w:val="5B90C41F"/>
    <w:rsid w:val="5EABFA2E"/>
    <w:rsid w:val="5F0E0E02"/>
    <w:rsid w:val="5FE236F1"/>
    <w:rsid w:val="5FF74C57"/>
    <w:rsid w:val="609D9FAD"/>
    <w:rsid w:val="61CA0B10"/>
    <w:rsid w:val="6404B90E"/>
    <w:rsid w:val="640A13E1"/>
    <w:rsid w:val="64606DE0"/>
    <w:rsid w:val="64B7738C"/>
    <w:rsid w:val="64F83DFD"/>
    <w:rsid w:val="65057773"/>
    <w:rsid w:val="662A754B"/>
    <w:rsid w:val="665F21EF"/>
    <w:rsid w:val="66C82DB6"/>
    <w:rsid w:val="681EAF6E"/>
    <w:rsid w:val="68B57518"/>
    <w:rsid w:val="69B3A019"/>
    <w:rsid w:val="6C01AAB0"/>
    <w:rsid w:val="6C9A828E"/>
    <w:rsid w:val="6EDC5B16"/>
    <w:rsid w:val="6F94298A"/>
    <w:rsid w:val="6FB94E8A"/>
    <w:rsid w:val="71E29FF4"/>
    <w:rsid w:val="72CFDF66"/>
    <w:rsid w:val="73782A3D"/>
    <w:rsid w:val="7405441B"/>
    <w:rsid w:val="743EB9DD"/>
    <w:rsid w:val="7683266B"/>
    <w:rsid w:val="7779C100"/>
    <w:rsid w:val="7862178B"/>
    <w:rsid w:val="791EC939"/>
    <w:rsid w:val="79B4D401"/>
    <w:rsid w:val="7BC06DC4"/>
    <w:rsid w:val="7CBDAF04"/>
    <w:rsid w:val="7CCD2217"/>
    <w:rsid w:val="7E0CDC38"/>
    <w:rsid w:val="7E9C64FC"/>
    <w:rsid w:val="7E9D6F3E"/>
    <w:rsid w:val="7ED946A9"/>
    <w:rsid w:val="7E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8AD5C"/>
  <w15:docId w15:val="{0894EAA1-6807-4135-A48E-C1023EBE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 Semilight" w:eastAsia="Times New Roman" w:hAnsi="Segoe UI Semilight" w:cs="Segoe UI Semilight"/>
        <w:sz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29B4"/>
  </w:style>
  <w:style w:type="paragraph" w:styleId="Antrat1">
    <w:name w:val="heading 1"/>
    <w:basedOn w:val="Sraopastraipa"/>
    <w:next w:val="prastasis"/>
    <w:link w:val="Antrat1Diagrama"/>
    <w:autoRedefine/>
    <w:uiPriority w:val="99"/>
    <w:qFormat/>
    <w:rsid w:val="00977340"/>
    <w:pPr>
      <w:numPr>
        <w:ilvl w:val="0"/>
      </w:numPr>
      <w:tabs>
        <w:tab w:val="clear" w:pos="851"/>
        <w:tab w:val="clear" w:pos="5779"/>
        <w:tab w:val="left" w:pos="142"/>
      </w:tabs>
      <w:spacing w:before="240" w:after="240"/>
      <w:contextualSpacing w:val="0"/>
      <w:jc w:val="center"/>
      <w:outlineLvl w:val="0"/>
    </w:pPr>
    <w:rPr>
      <w:rFonts w:ascii="Segoe UI Semibold" w:hAnsi="Segoe UI Semibold" w:cs="Segoe UI Semibold"/>
      <w:caps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2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29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29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29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2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2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2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2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next w:val="prastasis"/>
    <w:link w:val="PavadinimasDiagrama"/>
    <w:qFormat/>
    <w:rsid w:val="005329B4"/>
    <w:pPr>
      <w:spacing w:before="120"/>
      <w:contextualSpacing/>
      <w:jc w:val="center"/>
    </w:pPr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5329B4"/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paragraph" w:customStyle="1" w:styleId="Normall">
    <w:name w:val="Normal_l"/>
    <w:basedOn w:val="prastasis"/>
    <w:next w:val="prastasis"/>
    <w:rsid w:val="00B023EB"/>
    <w:pPr>
      <w:keepNext/>
      <w:tabs>
        <w:tab w:val="left" w:pos="7372"/>
      </w:tabs>
      <w:jc w:val="center"/>
    </w:pPr>
    <w:rPr>
      <w:b/>
      <w:i/>
      <w:caps/>
      <w:sz w:val="28"/>
    </w:rPr>
  </w:style>
  <w:style w:type="paragraph" w:styleId="Tekstoblokas">
    <w:name w:val="Block Text"/>
    <w:basedOn w:val="prastasis"/>
    <w:rsid w:val="00B023EB"/>
    <w:pPr>
      <w:tabs>
        <w:tab w:val="left" w:pos="743"/>
      </w:tabs>
    </w:pPr>
    <w:rPr>
      <w:snapToGrid w:val="0"/>
      <w:color w:val="000000"/>
    </w:rPr>
  </w:style>
  <w:style w:type="paragraph" w:customStyle="1" w:styleId="Normaltab1">
    <w:name w:val="Normal tab1"/>
    <w:basedOn w:val="prastasis"/>
    <w:next w:val="prastasis"/>
    <w:rsid w:val="00B023EB"/>
    <w:pPr>
      <w:spacing w:before="120"/>
      <w:ind w:left="142" w:right="142"/>
      <w:jc w:val="center"/>
    </w:pPr>
    <w:rPr>
      <w:smallCaps/>
    </w:rPr>
  </w:style>
  <w:style w:type="paragraph" w:styleId="Pagrindiniotekstotrauka">
    <w:name w:val="Body Text Indent"/>
    <w:basedOn w:val="prastasis"/>
    <w:link w:val="PagrindiniotekstotraukaDiagrama"/>
    <w:rsid w:val="00B023EB"/>
    <w:pPr>
      <w:jc w:val="center"/>
    </w:pPr>
    <w:rPr>
      <w:b/>
      <w:i/>
      <w:sz w:val="28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023EB"/>
    <w:rPr>
      <w:rFonts w:ascii="Arial" w:eastAsia="Times New Roman" w:hAnsi="Arial" w:cs="Times New Roman"/>
      <w:b/>
      <w:i/>
      <w:sz w:val="28"/>
      <w:szCs w:val="20"/>
      <w:lang w:val="lt-LT"/>
    </w:rPr>
  </w:style>
  <w:style w:type="paragraph" w:customStyle="1" w:styleId="Pavadinimas2">
    <w:name w:val="Pavadinimas2"/>
    <w:basedOn w:val="prastasis"/>
    <w:qFormat/>
    <w:rsid w:val="005329B4"/>
    <w:pPr>
      <w:tabs>
        <w:tab w:val="left" w:pos="0"/>
      </w:tabs>
      <w:spacing w:before="120"/>
      <w:contextualSpacing/>
      <w:jc w:val="center"/>
    </w:pPr>
    <w:rPr>
      <w:rFonts w:eastAsiaTheme="majorEastAsia"/>
      <w:b/>
      <w:spacing w:val="5"/>
      <w:kern w:val="28"/>
      <w:szCs w:val="52"/>
    </w:rPr>
  </w:style>
  <w:style w:type="table" w:styleId="Lentelstinklelis">
    <w:name w:val="Table Grid"/>
    <w:basedOn w:val="LentelElegantika"/>
    <w:uiPriority w:val="59"/>
    <w:rsid w:val="00B023EB"/>
    <w:rPr>
      <w:rFonts w:ascii="Arial" w:hAnsi="Arial"/>
      <w:sz w:val="20"/>
      <w:lang w:val="lt-LT" w:eastAsia="lt-LT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Elegantika">
    <w:name w:val="Table Elegant"/>
    <w:basedOn w:val="prastojilentel"/>
    <w:uiPriority w:val="99"/>
    <w:semiHidden/>
    <w:unhideWhenUsed/>
    <w:rsid w:val="00B023EB"/>
    <w:pPr>
      <w:tabs>
        <w:tab w:val="left" w:pos="851"/>
      </w:tabs>
      <w:ind w:firstLine="56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9"/>
    <w:rsid w:val="00977340"/>
    <w:rPr>
      <w:rFonts w:ascii="Segoe UI Semibold" w:hAnsi="Segoe UI Semibold" w:cs="Segoe UI Semibold"/>
      <w:caps/>
      <w:sz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"/>
    <w:basedOn w:val="prastasis"/>
    <w:link w:val="SraopastraipaDiagrama"/>
    <w:qFormat/>
    <w:rsid w:val="009F7AB3"/>
    <w:pPr>
      <w:numPr>
        <w:ilvl w:val="1"/>
        <w:numId w:val="1"/>
      </w:numPr>
      <w:tabs>
        <w:tab w:val="left" w:pos="851"/>
        <w:tab w:val="left" w:pos="5779"/>
      </w:tabs>
      <w:contextualSpacing/>
    </w:pPr>
    <w:rPr>
      <w:lang w:val="lt-LT"/>
    </w:rPr>
  </w:style>
  <w:style w:type="paragraph" w:customStyle="1" w:styleId="Normaln">
    <w:name w:val="Normal_n"/>
    <w:basedOn w:val="prastasis"/>
    <w:rsid w:val="00B023EB"/>
    <w:pPr>
      <w:jc w:val="center"/>
    </w:pPr>
  </w:style>
  <w:style w:type="paragraph" w:styleId="Komentarotekstas">
    <w:name w:val="annotation text"/>
    <w:basedOn w:val="prastasis"/>
    <w:link w:val="KomentarotekstasDiagrama"/>
    <w:rsid w:val="00B023EB"/>
    <w:rPr>
      <w:rFonts w:eastAsiaTheme="minorHAnsi" w:cstheme="minorBidi"/>
    </w:rPr>
  </w:style>
  <w:style w:type="character" w:customStyle="1" w:styleId="KomentarotekstasDiagrama">
    <w:name w:val="Komentaro tekstas Diagrama"/>
    <w:link w:val="Komentarotekstas"/>
    <w:rsid w:val="00B023EB"/>
    <w:rPr>
      <w:rFonts w:ascii="Arial" w:hAnsi="Arial"/>
      <w:lang w:val="lt-LT"/>
    </w:rPr>
  </w:style>
  <w:style w:type="paragraph" w:customStyle="1" w:styleId="Pavadinimas1">
    <w:name w:val="Pavadinimas1"/>
    <w:basedOn w:val="Pavadinimas"/>
    <w:link w:val="Pavadinimas1Diagrama"/>
    <w:qFormat/>
    <w:rsid w:val="005329B4"/>
    <w:pPr>
      <w:spacing w:before="0" w:after="0" w:line="360" w:lineRule="auto"/>
    </w:pPr>
    <w:rPr>
      <w:i/>
      <w:szCs w:val="40"/>
    </w:rPr>
  </w:style>
  <w:style w:type="character" w:customStyle="1" w:styleId="Pavadinimas1Diagrama">
    <w:name w:val="Pavadinimas1 Diagrama"/>
    <w:basedOn w:val="PavadinimasDiagrama"/>
    <w:link w:val="Pavadinimas1"/>
    <w:rsid w:val="005329B4"/>
    <w:rPr>
      <w:rFonts w:ascii="Arial" w:eastAsiaTheme="majorEastAsia" w:hAnsi="Arial" w:cstheme="majorBidi"/>
      <w:b/>
      <w:i/>
      <w:caps/>
      <w:spacing w:val="5"/>
      <w:kern w:val="28"/>
      <w:sz w:val="40"/>
      <w:szCs w:val="40"/>
      <w:lang w:val="lt-LT"/>
    </w:rPr>
  </w:style>
  <w:style w:type="paragraph" w:customStyle="1" w:styleId="Pastabostekstas">
    <w:name w:val="Pastabos tekstas"/>
    <w:basedOn w:val="prastasis"/>
    <w:qFormat/>
    <w:rsid w:val="005329B4"/>
    <w:pPr>
      <w:jc w:val="center"/>
    </w:pPr>
    <w:rPr>
      <w:sz w:val="32"/>
      <w:szCs w:val="32"/>
    </w:rPr>
  </w:style>
  <w:style w:type="paragraph" w:customStyle="1" w:styleId="Pavadinimas3">
    <w:name w:val="Pavadinimas3"/>
    <w:basedOn w:val="Pavadinimas1"/>
    <w:link w:val="Pavadinimas3Diagrama"/>
    <w:qFormat/>
    <w:rsid w:val="005329B4"/>
    <w:rPr>
      <w:sz w:val="32"/>
      <w:szCs w:val="32"/>
    </w:rPr>
  </w:style>
  <w:style w:type="character" w:customStyle="1" w:styleId="Pavadinimas3Diagrama">
    <w:name w:val="Pavadinimas3 Diagrama"/>
    <w:basedOn w:val="Pavadinimas1Diagrama"/>
    <w:link w:val="Pavadinimas3"/>
    <w:rsid w:val="005329B4"/>
    <w:rPr>
      <w:rFonts w:ascii="Arial" w:eastAsiaTheme="majorEastAsia" w:hAnsi="Arial" w:cstheme="majorBidi"/>
      <w:b/>
      <w:i/>
      <w:caps/>
      <w:spacing w:val="5"/>
      <w:kern w:val="28"/>
      <w:sz w:val="32"/>
      <w:szCs w:val="32"/>
      <w:lang w:val="lt-LT"/>
    </w:rPr>
  </w:style>
  <w:style w:type="paragraph" w:customStyle="1" w:styleId="Vieta">
    <w:name w:val="Vieta"/>
    <w:basedOn w:val="prastasis"/>
    <w:link w:val="VietaDiagrama"/>
    <w:qFormat/>
    <w:rsid w:val="005329B4"/>
    <w:pPr>
      <w:jc w:val="center"/>
    </w:pPr>
    <w:rPr>
      <w:rFonts w:ascii="Arial" w:hAnsi="Arial" w:cs="Arial"/>
      <w:b/>
      <w:sz w:val="24"/>
      <w:lang w:val="lt-LT"/>
    </w:rPr>
  </w:style>
  <w:style w:type="character" w:customStyle="1" w:styleId="VietaDiagrama">
    <w:name w:val="Vieta Diagrama"/>
    <w:basedOn w:val="Numatytasispastraiposriftas"/>
    <w:link w:val="Vieta"/>
    <w:rsid w:val="005329B4"/>
    <w:rPr>
      <w:rFonts w:ascii="Arial" w:hAnsi="Arial" w:cs="Arial"/>
      <w:b/>
      <w:sz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8250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2501"/>
  </w:style>
  <w:style w:type="paragraph" w:styleId="Porat">
    <w:name w:val="footer"/>
    <w:basedOn w:val="prastasis"/>
    <w:link w:val="PoratDiagrama"/>
    <w:unhideWhenUsed/>
    <w:rsid w:val="0058250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250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7D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7D04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890DB7"/>
  </w:style>
  <w:style w:type="character" w:styleId="Vietosrezervavimoenklotekstas">
    <w:name w:val="Placeholder Text"/>
    <w:basedOn w:val="Numatytasispastraiposriftas"/>
    <w:uiPriority w:val="99"/>
    <w:rsid w:val="002A77F7"/>
    <w:rPr>
      <w:color w:val="808080"/>
    </w:rPr>
  </w:style>
  <w:style w:type="character" w:styleId="Hipersaitas">
    <w:name w:val="Hyperlink"/>
    <w:basedOn w:val="Numatytasispastraiposriftas"/>
    <w:unhideWhenUsed/>
    <w:rsid w:val="00AB0E06"/>
    <w:rPr>
      <w:color w:val="0000FF" w:themeColor="hyperlink"/>
      <w:u w:val="single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5329B4"/>
    <w:pPr>
      <w:spacing w:after="100"/>
    </w:pPr>
    <w:rPr>
      <w:cap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urinys2">
    <w:name w:val="toc 2"/>
    <w:basedOn w:val="prastasis"/>
    <w:next w:val="prastasis"/>
    <w:autoRedefine/>
    <w:uiPriority w:val="39"/>
    <w:unhideWhenUsed/>
    <w:rsid w:val="001C30BD"/>
    <w:pPr>
      <w:spacing w:after="100"/>
      <w:ind w:left="220"/>
    </w:pPr>
  </w:style>
  <w:style w:type="paragraph" w:styleId="Betarp">
    <w:name w:val="No Spacing"/>
    <w:basedOn w:val="prastasis"/>
    <w:uiPriority w:val="1"/>
    <w:qFormat/>
    <w:rsid w:val="005329B4"/>
    <w:pPr>
      <w:spacing w:after="0"/>
    </w:pPr>
  </w:style>
  <w:style w:type="character" w:styleId="Komentaronuoroda">
    <w:name w:val="annotation reference"/>
    <w:basedOn w:val="Numatytasispastraiposriftas"/>
    <w:unhideWhenUsed/>
    <w:rsid w:val="00E5731F"/>
    <w:rPr>
      <w:sz w:val="16"/>
      <w:szCs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29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29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29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29B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29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29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rietas">
    <w:name w:val="Strong"/>
    <w:uiPriority w:val="22"/>
    <w:qFormat/>
    <w:rsid w:val="005329B4"/>
    <w:rPr>
      <w:b/>
      <w:bCs/>
    </w:rPr>
  </w:style>
  <w:style w:type="character" w:styleId="Emfaz">
    <w:name w:val="Emphasis"/>
    <w:uiPriority w:val="20"/>
    <w:qFormat/>
    <w:rsid w:val="005329B4"/>
    <w:rPr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29B4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29B4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29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29B4"/>
    <w:rPr>
      <w:b/>
      <w:bCs/>
      <w:i/>
      <w:iCs/>
      <w:color w:val="4F81BD" w:themeColor="accent1"/>
    </w:rPr>
  </w:style>
  <w:style w:type="character" w:styleId="Nerykuspabraukimas">
    <w:name w:val="Subtle Emphasis"/>
    <w:uiPriority w:val="19"/>
    <w:qFormat/>
    <w:rsid w:val="005329B4"/>
    <w:rPr>
      <w:i/>
      <w:iCs/>
      <w:color w:val="808080" w:themeColor="text1" w:themeTint="7F"/>
    </w:rPr>
  </w:style>
  <w:style w:type="character" w:styleId="Rykuspabraukimas">
    <w:name w:val="Intense Emphasis"/>
    <w:uiPriority w:val="21"/>
    <w:qFormat/>
    <w:rsid w:val="005329B4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5329B4"/>
    <w:rPr>
      <w:smallCaps/>
      <w:color w:val="C0504D" w:themeColor="accent2"/>
      <w:u w:val="single"/>
    </w:rPr>
  </w:style>
  <w:style w:type="character" w:styleId="Rykinuoroda">
    <w:name w:val="Intense Reference"/>
    <w:uiPriority w:val="32"/>
    <w:qFormat/>
    <w:rsid w:val="005329B4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5329B4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329B4"/>
    <w:pPr>
      <w:keepNext/>
      <w:keepLines/>
      <w:numPr>
        <w:numId w:val="0"/>
      </w:numPr>
      <w:spacing w:before="480" w:after="0"/>
      <w:jc w:val="both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rsid w:val="0007784C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F7BAC"/>
    <w:rPr>
      <w:color w:val="800080" w:themeColor="followedHyperlink"/>
      <w:u w:val="single"/>
    </w:rPr>
  </w:style>
  <w:style w:type="character" w:customStyle="1" w:styleId="dlxnowrap1">
    <w:name w:val="dlxnowrap1"/>
    <w:basedOn w:val="Numatytasispastraiposriftas"/>
    <w:rsid w:val="0038629E"/>
  </w:style>
  <w:style w:type="paragraph" w:styleId="Puslapioinaostekstas">
    <w:name w:val="footnote text"/>
    <w:basedOn w:val="prastasis"/>
    <w:link w:val="PuslapioinaostekstasDiagrama"/>
    <w:unhideWhenUsed/>
    <w:rsid w:val="00C56AE5"/>
    <w:pPr>
      <w:spacing w:after="0"/>
    </w:pPr>
    <w:rPr>
      <w:rFonts w:ascii="Arial" w:hAnsi="Arial" w:cs="Arial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56AE5"/>
    <w:rPr>
      <w:rFonts w:ascii="Arial" w:hAnsi="Arial" w:cs="Arial"/>
      <w:sz w:val="20"/>
      <w:lang w:val="lt-LT"/>
    </w:rPr>
  </w:style>
  <w:style w:type="character" w:styleId="Puslapioinaosnuoroda">
    <w:name w:val="footnote reference"/>
    <w:basedOn w:val="Numatytasispastraiposriftas"/>
    <w:uiPriority w:val="99"/>
    <w:unhideWhenUsed/>
    <w:rsid w:val="00C56AE5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EFD"/>
    <w:rPr>
      <w:rFonts w:eastAsia="Times New Roman" w:cs="Segoe UI Semilight"/>
      <w:b/>
      <w:bCs/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EFD"/>
    <w:rPr>
      <w:rFonts w:ascii="Arial" w:hAnsi="Arial"/>
      <w:b/>
      <w:bCs/>
      <w:sz w:val="20"/>
      <w:lang w:val="lt-LT"/>
    </w:rPr>
  </w:style>
  <w:style w:type="paragraph" w:customStyle="1" w:styleId="Default">
    <w:name w:val="Default"/>
    <w:rsid w:val="001D5D3E"/>
    <w:pPr>
      <w:suppressAutoHyphens/>
      <w:autoSpaceDE w:val="0"/>
      <w:autoSpaceDN w:val="0"/>
      <w:spacing w:after="0"/>
      <w:jc w:val="left"/>
      <w:textAlignment w:val="baseline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Laukeliai">
    <w:name w:val="Laukeliai"/>
    <w:basedOn w:val="Numatytasispastraiposriftas"/>
    <w:rsid w:val="001D5D3E"/>
    <w:rPr>
      <w:rFonts w:ascii="Arial" w:hAnsi="Arial"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7082"/>
    <w:rPr>
      <w:color w:val="605E5C"/>
      <w:shd w:val="clear" w:color="auto" w:fill="E1DFDD"/>
    </w:rPr>
  </w:style>
  <w:style w:type="table" w:customStyle="1" w:styleId="TipTable">
    <w:name w:val="Tip Table"/>
    <w:basedOn w:val="prastojilentel"/>
    <w:uiPriority w:val="99"/>
    <w:rsid w:val="00C90749"/>
    <w:pPr>
      <w:spacing w:after="0"/>
      <w:jc w:val="left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 w:themeFill="accent1" w:themeFillTint="33"/>
    </w:tcPr>
    <w:tblStylePr w:type="firstCol">
      <w:pPr>
        <w:wordWrap/>
        <w:jc w:val="center"/>
      </w:pPr>
    </w:tblStylePr>
  </w:style>
  <w:style w:type="table" w:customStyle="1" w:styleId="TableGrid1">
    <w:name w:val="Table Grid1"/>
    <w:basedOn w:val="prastojilentel"/>
    <w:next w:val="Lentelstinklelis"/>
    <w:uiPriority w:val="99"/>
    <w:rsid w:val="00FB546A"/>
    <w:pPr>
      <w:spacing w:after="0"/>
      <w:jc w:val="left"/>
    </w:pPr>
    <w:rPr>
      <w:rFonts w:ascii="Times New Roman" w:hAnsi="Times New Roman" w:cs="Times New Roman"/>
      <w:sz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9C7414"/>
    <w:pPr>
      <w:spacing w:after="0"/>
      <w:jc w:val="left"/>
    </w:pPr>
  </w:style>
  <w:style w:type="character" w:customStyle="1" w:styleId="cf01">
    <w:name w:val="cf01"/>
    <w:basedOn w:val="Numatytasispastraiposriftas"/>
    <w:rsid w:val="000A5422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Numatytasispastraiposriftas"/>
    <w:rsid w:val="000A5422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cf21">
    <w:name w:val="cf21"/>
    <w:basedOn w:val="Numatytasispastraiposriftas"/>
    <w:rsid w:val="000A5422"/>
    <w:rPr>
      <w:rFonts w:ascii="Segoe UI" w:hAnsi="Segoe UI" w:cs="Segoe UI" w:hint="default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77BA2F587A46CD9DD1774EC8CE29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E24C60-D461-4F45-8E07-10A38675CF6D}"/>
      </w:docPartPr>
      <w:docPartBody>
        <w:p w:rsidR="00565725" w:rsidRDefault="00921B45" w:rsidP="00921B45">
          <w:pPr>
            <w:pStyle w:val="DB77BA2F587A46CD9DD1774EC8CE2968"/>
          </w:pPr>
          <w:r w:rsidRPr="00D26928">
            <w:rPr>
              <w:rFonts w:cstheme="minorHAnsi"/>
              <w:b/>
              <w:bCs/>
              <w:i/>
              <w:iCs/>
              <w:color w:val="F8423A"/>
              <w:sz w:val="20"/>
              <w:szCs w:val="20"/>
              <w:shd w:val="clear" w:color="auto" w:fill="FFFFFF" w:themeFill="background1"/>
            </w:rPr>
            <w:t xml:space="preserve">Nurodykite </w:t>
          </w:r>
          <w:r w:rsidRPr="00D26928">
            <w:rPr>
              <w:rFonts w:cstheme="minorHAnsi"/>
              <w:i/>
              <w:iCs/>
              <w:sz w:val="20"/>
              <w:szCs w:val="20"/>
              <w:shd w:val="clear" w:color="auto" w:fill="FFFFFF" w:themeFill="background1"/>
            </w:rPr>
            <w:t>sutarties vykdymo vietų sąrašą.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altName w:val="Times New Roman"/>
    <w:charset w:val="BA"/>
    <w:family w:val="roman"/>
    <w:pitch w:val="variable"/>
    <w:sig w:usb0="A00002E7" w:usb1="0000004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F8"/>
    <w:rsid w:val="000124F8"/>
    <w:rsid w:val="000321AC"/>
    <w:rsid w:val="0005133F"/>
    <w:rsid w:val="000C25C4"/>
    <w:rsid w:val="000D5F2E"/>
    <w:rsid w:val="00104D84"/>
    <w:rsid w:val="00245668"/>
    <w:rsid w:val="00293DE8"/>
    <w:rsid w:val="0034286F"/>
    <w:rsid w:val="00342E0B"/>
    <w:rsid w:val="003B3E9E"/>
    <w:rsid w:val="00415456"/>
    <w:rsid w:val="00423F6F"/>
    <w:rsid w:val="004823AF"/>
    <w:rsid w:val="00513F47"/>
    <w:rsid w:val="00565725"/>
    <w:rsid w:val="00665AFB"/>
    <w:rsid w:val="00796109"/>
    <w:rsid w:val="00892F0B"/>
    <w:rsid w:val="00921B45"/>
    <w:rsid w:val="00926A7F"/>
    <w:rsid w:val="009557E2"/>
    <w:rsid w:val="00966D82"/>
    <w:rsid w:val="009817B5"/>
    <w:rsid w:val="009C06F3"/>
    <w:rsid w:val="009E5742"/>
    <w:rsid w:val="00A03767"/>
    <w:rsid w:val="00A05100"/>
    <w:rsid w:val="00A75F7F"/>
    <w:rsid w:val="00AD0532"/>
    <w:rsid w:val="00AD2B31"/>
    <w:rsid w:val="00AF6FFC"/>
    <w:rsid w:val="00B2784F"/>
    <w:rsid w:val="00BF27C1"/>
    <w:rsid w:val="00C7023B"/>
    <w:rsid w:val="00C826D5"/>
    <w:rsid w:val="00C83257"/>
    <w:rsid w:val="00CB7207"/>
    <w:rsid w:val="00D82358"/>
    <w:rsid w:val="00DB02A0"/>
    <w:rsid w:val="00DD329A"/>
    <w:rsid w:val="00DE757B"/>
    <w:rsid w:val="00E6435C"/>
    <w:rsid w:val="00E956D1"/>
    <w:rsid w:val="00ED107F"/>
    <w:rsid w:val="00EE3F18"/>
    <w:rsid w:val="00EF05CA"/>
    <w:rsid w:val="00F50F63"/>
    <w:rsid w:val="00F90F01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DF4C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926A7F"/>
    <w:rPr>
      <w:color w:val="808080"/>
    </w:rPr>
  </w:style>
  <w:style w:type="paragraph" w:customStyle="1" w:styleId="DB77BA2F587A46CD9DD1774EC8CE2968">
    <w:name w:val="DB77BA2F587A46CD9DD1774EC8CE2968"/>
    <w:rsid w:val="00921B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4FAF0C81243347AB6BDF6A21101F39" ma:contentTypeVersion="4" ma:contentTypeDescription="Kurkite naują dokumentą." ma:contentTypeScope="" ma:versionID="28de3787ec96e5a560c428d57814bb7e">
  <xsd:schema xmlns:xsd="http://www.w3.org/2001/XMLSchema" xmlns:xs="http://www.w3.org/2001/XMLSchema" xmlns:p="http://schemas.microsoft.com/office/2006/metadata/properties" xmlns:ns2="6784014c-ce5a-4fa4-92e6-034f6515c595" targetNamespace="http://schemas.microsoft.com/office/2006/metadata/properties" ma:root="true" ma:fieldsID="138f1ec1169b49a2be8c3981142d1b9c" ns2:_="">
    <xsd:import namespace="6784014c-ce5a-4fa4-92e6-034f6515c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4014c-ce5a-4fa4-92e6-034f6515c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F5EDB-B1CD-4CC3-B804-5CC7AB3F7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19DA8-F4D0-4BC6-9F5C-3B04D2C5C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4014c-ce5a-4fa4-92e6-034f6515c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11770-84D7-41C9-818C-532C2CB94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8023D7-F57C-410E-85F0-13B5C022D3B4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784014c-ce5a-4fa4-92e6-034f6515c59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4554</Words>
  <Characters>2596</Characters>
  <Application>Microsoft Office Word</Application>
  <DocSecurity>0</DocSecurity>
  <Lines>21</Lines>
  <Paragraphs>14</Paragraphs>
  <ScaleCrop>false</ScaleCrop>
  <Company>AB "Klaipėdos nafta"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PIRKIMŲ ORGANIZAVIMO PROCEDŪRA</dc:title>
  <dc:subject>Dokumentų valdymas</dc:subject>
  <dc:creator>Irina Motejūnienė</dc:creator>
  <cp:keywords>D003 Procedūra</cp:keywords>
  <cp:lastModifiedBy>Rima Žikaitė</cp:lastModifiedBy>
  <cp:revision>357</cp:revision>
  <cp:lastPrinted>2019-02-15T08:23:00Z</cp:lastPrinted>
  <dcterms:created xsi:type="dcterms:W3CDTF">2023-02-20T19:57:00Z</dcterms:created>
  <dcterms:modified xsi:type="dcterms:W3CDTF">2024-10-17T10:34:00Z</dcterms:modified>
  <cp:contentStatus>Projektas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0x0101005D4FAF0C81243347AB6BDF6A21101F39</vt:lpwstr>
  </property>
  <property fmtid="{D5CDD505-2E9C-101B-9397-08002B2CF9AE}" pid="3" name="MediaServiceImageTags">
    <vt:lpwstr/>
  </property>
</Properties>
</file>