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32251" w14:textId="77777777" w:rsidR="00541607" w:rsidRPr="00E621FE" w:rsidRDefault="00541607" w:rsidP="00E621FE">
      <w:pPr>
        <w:ind w:left="7513"/>
      </w:pPr>
    </w:p>
    <w:p w14:paraId="2E48577E" w14:textId="77777777" w:rsidR="0016594D" w:rsidRPr="00E621FE" w:rsidRDefault="0016594D" w:rsidP="00E621FE">
      <w:pPr>
        <w:jc w:val="center"/>
        <w:rPr>
          <w:b/>
        </w:rPr>
      </w:pPr>
      <w:r w:rsidRPr="00E621FE">
        <w:rPr>
          <w:b/>
        </w:rPr>
        <w:t xml:space="preserve">PREKIŲ VIEŠOJO PIRKIMO-PARDAVIMO SUTARTIS </w:t>
      </w:r>
    </w:p>
    <w:p w14:paraId="28513CFD" w14:textId="77777777" w:rsidR="00E520D1" w:rsidRPr="00E621FE" w:rsidRDefault="00E520D1" w:rsidP="00E621FE"/>
    <w:p w14:paraId="4F9D82F0" w14:textId="406A9C16" w:rsidR="00E621FE" w:rsidRPr="00E621FE" w:rsidRDefault="00E621FE" w:rsidP="00E621FE">
      <w:pPr>
        <w:jc w:val="center"/>
      </w:pPr>
      <w:r w:rsidRPr="00E621FE">
        <w:t>202</w:t>
      </w:r>
      <w:r w:rsidR="0098365C">
        <w:t>4</w:t>
      </w:r>
      <w:r w:rsidRPr="00E621FE">
        <w:t xml:space="preserve"> m.  </w:t>
      </w:r>
      <w:r w:rsidR="004E46AD">
        <w:t xml:space="preserve">                           </w:t>
      </w:r>
      <w:r w:rsidR="00D644A6">
        <w:t xml:space="preserve">       </w:t>
      </w:r>
      <w:r w:rsidRPr="00E621FE">
        <w:t>Nr.</w:t>
      </w:r>
    </w:p>
    <w:p w14:paraId="68B50089" w14:textId="77777777" w:rsidR="000B10FF" w:rsidRPr="00E621FE" w:rsidRDefault="00E621FE" w:rsidP="00E621FE">
      <w:pPr>
        <w:jc w:val="center"/>
      </w:pPr>
      <w:r w:rsidRPr="00E621FE">
        <w:t xml:space="preserve">                 Vilnius</w:t>
      </w:r>
    </w:p>
    <w:p w14:paraId="02E26F53" w14:textId="77777777" w:rsidR="00E621FE" w:rsidRPr="00E621FE" w:rsidRDefault="00E621FE" w:rsidP="00E621FE">
      <w:pPr>
        <w:jc w:val="center"/>
        <w:rPr>
          <w:b/>
        </w:rPr>
      </w:pPr>
    </w:p>
    <w:p w14:paraId="43D577AD" w14:textId="77777777" w:rsidR="000B10FF" w:rsidRPr="00E621FE" w:rsidRDefault="000B10FF" w:rsidP="00E621FE">
      <w:pPr>
        <w:jc w:val="center"/>
        <w:rPr>
          <w:b/>
        </w:rPr>
      </w:pPr>
      <w:r w:rsidRPr="00E621FE">
        <w:rPr>
          <w:b/>
        </w:rPr>
        <w:t>I. SPECIALIOJI DALIS</w:t>
      </w:r>
    </w:p>
    <w:p w14:paraId="6F5D0E59" w14:textId="77777777" w:rsidR="00E520D1" w:rsidRPr="00E621FE" w:rsidRDefault="00E520D1" w:rsidP="00E621FE">
      <w:pPr>
        <w:jc w:val="both"/>
        <w:rPr>
          <w:b/>
        </w:rPr>
      </w:pPr>
    </w:p>
    <w:p w14:paraId="7977431C" w14:textId="3408C595" w:rsidR="00F93874" w:rsidRPr="0001538C" w:rsidRDefault="00F93874" w:rsidP="00F93874">
      <w:pPr>
        <w:ind w:firstLine="720"/>
        <w:jc w:val="both"/>
      </w:pPr>
      <w:r w:rsidRPr="0001538C">
        <w:rPr>
          <w:b/>
        </w:rPr>
        <w:t>Generolo Jono Žemaičio Lietuvos karo akademija</w:t>
      </w:r>
      <w:r w:rsidRPr="0001538C">
        <w:t xml:space="preserve">, </w:t>
      </w:r>
      <w:r w:rsidRPr="00F93874">
        <w:t xml:space="preserve">atstovaujama štabo viršininko plk. ltn. Deniso </w:t>
      </w:r>
      <w:proofErr w:type="spellStart"/>
      <w:r w:rsidRPr="00F93874">
        <w:t>Starikovičiaus</w:t>
      </w:r>
      <w:proofErr w:type="spellEnd"/>
      <w:r w:rsidRPr="0001538C">
        <w:t>, vadovaudamasis Standartinės veiklos procedūros Nr. SVP-002 aprašo ,,Generolo Jono Žemaičio Lietuvos karo akademijos viršininko suteiktų įgaliojimų sąrašas“, patvirtinto Generolo Jono Žemaičio Lietuvos karo akademijos viršininko 2023 m. gruodžio 14 d. įsakymu Nr. V-636 ,,Dėl Generolo Jono Žemaičio Lietuvos karo akademijos standartinių vadovavimo, valdymo ir kontrolės procedūrų aprašų tvirtinimo“, 5.1</w:t>
      </w:r>
      <w:r>
        <w:t>9</w:t>
      </w:r>
      <w:r w:rsidRPr="0001538C">
        <w:t xml:space="preserve"> papunkčiu suteiktu įgaliojimu (toliau – </w:t>
      </w:r>
      <w:r w:rsidRPr="0001538C">
        <w:rPr>
          <w:b/>
        </w:rPr>
        <w:t>Pirkėjas</w:t>
      </w:r>
      <w:r w:rsidRPr="0001538C">
        <w:t xml:space="preserve">), ir </w:t>
      </w:r>
      <w:r w:rsidR="00D644A6" w:rsidRPr="00D644A6">
        <w:rPr>
          <w:b/>
        </w:rPr>
        <w:t xml:space="preserve">UAB </w:t>
      </w:r>
      <w:r w:rsidR="00D644A6" w:rsidRPr="004E46AD">
        <w:rPr>
          <w:b/>
        </w:rPr>
        <w:t>„</w:t>
      </w:r>
      <w:proofErr w:type="spellStart"/>
      <w:r w:rsidR="00D644A6" w:rsidRPr="004E46AD">
        <w:rPr>
          <w:b/>
        </w:rPr>
        <w:t>Sangaida</w:t>
      </w:r>
      <w:proofErr w:type="spellEnd"/>
      <w:r w:rsidR="00D644A6" w:rsidRPr="004E46AD">
        <w:rPr>
          <w:b/>
        </w:rPr>
        <w:t>“</w:t>
      </w:r>
      <w:r w:rsidR="00AF1A17" w:rsidRPr="004E46AD">
        <w:t xml:space="preserve">, atstovaujama </w:t>
      </w:r>
      <w:r w:rsidR="00D644A6" w:rsidRPr="004E46AD">
        <w:t xml:space="preserve">direktorės Aleksandros </w:t>
      </w:r>
      <w:proofErr w:type="spellStart"/>
      <w:r w:rsidR="00D644A6" w:rsidRPr="004E46AD">
        <w:t>Miller</w:t>
      </w:r>
      <w:proofErr w:type="spellEnd"/>
      <w:r w:rsidR="00AF1A17" w:rsidRPr="004E46AD">
        <w:t>,</w:t>
      </w:r>
      <w:r w:rsidR="00D644A6" w:rsidRPr="004E46AD">
        <w:t xml:space="preserve"> veikiančios</w:t>
      </w:r>
      <w:r w:rsidR="00AF1A17" w:rsidRPr="004E46AD">
        <w:t xml:space="preserve"> pagal </w:t>
      </w:r>
      <w:r w:rsidR="00D644A6" w:rsidRPr="004E46AD">
        <w:t>bendrovės įstatus</w:t>
      </w:r>
      <w:r w:rsidR="00AF1A17" w:rsidRPr="004E46AD">
        <w:t xml:space="preserve"> </w:t>
      </w:r>
      <w:r w:rsidRPr="004E46AD">
        <w:t xml:space="preserve"> (toliau – </w:t>
      </w:r>
      <w:r w:rsidRPr="004E46AD">
        <w:rPr>
          <w:b/>
        </w:rPr>
        <w:t>Pardavėjas</w:t>
      </w:r>
      <w:r w:rsidRPr="004E46AD">
        <w:t>), toliau kartu šioje prekių viešojo pirkimo–pardavimo sutartyje</w:t>
      </w:r>
      <w:r w:rsidRPr="0001538C">
        <w:t xml:space="preserve"> vadinami šalimis, o kiekvienas atskirai – šalimi, vadovaudamiesi Lietuvos Respublikos viešųjų pirkimų įstatymu, Mažos vertės pirkimų tvarkos aprašu, patvirtintu Viešųjų pirkimų tarnybos direktoriaus 2017 m. birželio 28 d. įsakymu Nr. 1S-97 </w:t>
      </w:r>
      <w:r w:rsidRPr="0001538C">
        <w:rPr>
          <w:bCs/>
        </w:rPr>
        <w:t xml:space="preserve">„Dėl mažos vertės pirkimų tvarkos aprašo patvirtinimo“, </w:t>
      </w:r>
      <w:r w:rsidRPr="0001538C">
        <w:t>sudarė šią prekių viešojo pirkimo–pardavimo sutartį (toliau – Sutartis), ir susitarė dėl toliau išvardytų sąlygų.</w:t>
      </w:r>
    </w:p>
    <w:p w14:paraId="5FFC6FC1" w14:textId="0B64F6CB" w:rsidR="0051758C" w:rsidRPr="00E621FE" w:rsidRDefault="0051758C" w:rsidP="00E621FE">
      <w:pPr>
        <w:ind w:firstLine="720"/>
        <w:jc w:val="both"/>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2672"/>
        <w:gridCol w:w="3283"/>
      </w:tblGrid>
      <w:tr w:rsidR="0051758C" w:rsidRPr="00E621FE" w14:paraId="3ADACB55" w14:textId="77777777" w:rsidTr="0058183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72583007" w14:textId="77777777" w:rsidR="0051758C" w:rsidRPr="00E621FE" w:rsidRDefault="0051758C" w:rsidP="00E621FE">
            <w:pPr>
              <w:jc w:val="both"/>
              <w:rPr>
                <w:b/>
              </w:rPr>
            </w:pPr>
            <w:r w:rsidRPr="00E621FE">
              <w:rPr>
                <w:b/>
              </w:rPr>
              <w:t>1. Sutarties objektas.</w:t>
            </w:r>
          </w:p>
          <w:p w14:paraId="523AA4C9" w14:textId="1B90CF07" w:rsidR="00AF1A17" w:rsidRDefault="00431E7A" w:rsidP="00E621FE">
            <w:pPr>
              <w:jc w:val="both"/>
            </w:pPr>
            <w:r w:rsidRPr="00E621FE">
              <w:t xml:space="preserve">1.1. </w:t>
            </w:r>
            <w:r w:rsidR="00F61A4F" w:rsidRPr="00E621FE">
              <w:rPr>
                <w:b/>
              </w:rPr>
              <w:t>Pardavėjas</w:t>
            </w:r>
            <w:r w:rsidR="00F61A4F" w:rsidRPr="00E621FE">
              <w:t xml:space="preserve"> įsipareigoja</w:t>
            </w:r>
            <w:r w:rsidR="004E346B" w:rsidRPr="004E346B">
              <w:t xml:space="preserve"> Sutartyje nustatytomis sąlygomis, laikydamasis teisės</w:t>
            </w:r>
            <w:r w:rsidR="004E346B">
              <w:t xml:space="preserve"> aktuose įtvirtintų reikalavimų, </w:t>
            </w:r>
            <w:r w:rsidR="00364DA0" w:rsidRPr="00364DA0">
              <w:t>parduoti ir pristatyti</w:t>
            </w:r>
            <w:r w:rsidR="004E346B" w:rsidRPr="004E346B">
              <w:t xml:space="preserve"> </w:t>
            </w:r>
            <w:r w:rsidR="004E346B">
              <w:t>Pirkėjui</w:t>
            </w:r>
            <w:r w:rsidR="004E346B" w:rsidRPr="004E346B">
              <w:t xml:space="preserve"> </w:t>
            </w:r>
            <w:r w:rsidR="00AF1A17">
              <w:rPr>
                <w:b/>
              </w:rPr>
              <w:t>plakimo ir maišymo mašiną</w:t>
            </w:r>
            <w:r w:rsidR="00D3671E">
              <w:rPr>
                <w:b/>
              </w:rPr>
              <w:t xml:space="preserve"> </w:t>
            </w:r>
            <w:r w:rsidR="00AF1A17">
              <w:t>(toliau – prekės</w:t>
            </w:r>
            <w:r w:rsidRPr="00E621FE">
              <w:t>)</w:t>
            </w:r>
            <w:r w:rsidR="00AF1A17">
              <w:t>,</w:t>
            </w:r>
            <w:r w:rsidR="004E346B">
              <w:t xml:space="preserve"> </w:t>
            </w:r>
            <w:r w:rsidR="00AF1A17">
              <w:t>atitinkančias</w:t>
            </w:r>
            <w:r w:rsidR="00AF1A17" w:rsidRPr="00EB4422">
              <w:t xml:space="preserve"> Sutarties </w:t>
            </w:r>
            <w:r w:rsidR="00AF1A17">
              <w:t>1 </w:t>
            </w:r>
            <w:r w:rsidR="00AF1A17" w:rsidRPr="00EB4422">
              <w:t>priede „</w:t>
            </w:r>
            <w:r w:rsidR="00AF1A17">
              <w:t>Techninė specifikacija</w:t>
            </w:r>
            <w:r w:rsidR="00AF1A17" w:rsidRPr="00EB4422">
              <w:t xml:space="preserve">“ (toliau </w:t>
            </w:r>
            <w:r w:rsidR="00AF1A17">
              <w:t>–</w:t>
            </w:r>
            <w:r w:rsidR="00AF1A17" w:rsidRPr="00EB4422">
              <w:t xml:space="preserve"> </w:t>
            </w:r>
            <w:r w:rsidR="00AF1A17">
              <w:t xml:space="preserve">1 </w:t>
            </w:r>
            <w:r w:rsidR="00AF1A17" w:rsidRPr="00EB4422">
              <w:t>priedas) pateiktas technines specifikacijas</w:t>
            </w:r>
            <w:r w:rsidR="00AF1A17">
              <w:t xml:space="preserve"> ir kitus Sutartyje nurodytus reikalavimus</w:t>
            </w:r>
            <w:r w:rsidR="00AF1A17" w:rsidRPr="00EB4422">
              <w:t>.</w:t>
            </w:r>
          </w:p>
          <w:p w14:paraId="4BFEC13B" w14:textId="74246372" w:rsidR="00AF1A17" w:rsidRDefault="00AF1A17" w:rsidP="00AF1A17">
            <w:pPr>
              <w:jc w:val="both"/>
              <w:rPr>
                <w:bCs/>
              </w:rPr>
            </w:pPr>
            <w:r>
              <w:t>1.2. Į</w:t>
            </w:r>
            <w:r w:rsidR="00431E7A" w:rsidRPr="00E621FE">
              <w:rPr>
                <w:bCs/>
              </w:rPr>
              <w:t>sigyjam</w:t>
            </w:r>
            <w:r>
              <w:rPr>
                <w:bCs/>
              </w:rPr>
              <w:t>ą</w:t>
            </w:r>
            <w:r w:rsidR="00431E7A" w:rsidRPr="00E621FE">
              <w:rPr>
                <w:bCs/>
              </w:rPr>
              <w:t xml:space="preserve"> prekių kiekis nurodytas </w:t>
            </w:r>
            <w:r w:rsidR="004E346B">
              <w:rPr>
                <w:bCs/>
              </w:rPr>
              <w:t xml:space="preserve">Sutarties </w:t>
            </w:r>
            <w:r>
              <w:rPr>
                <w:bCs/>
              </w:rPr>
              <w:t>2</w:t>
            </w:r>
            <w:r w:rsidR="00431E7A" w:rsidRPr="00E621FE">
              <w:rPr>
                <w:bCs/>
              </w:rPr>
              <w:t xml:space="preserve"> priede</w:t>
            </w:r>
            <w:r>
              <w:rPr>
                <w:bCs/>
              </w:rPr>
              <w:t xml:space="preserve"> „Prekių kiekiai ir kaina“ (toliau – 2 priedas)</w:t>
            </w:r>
            <w:r w:rsidR="00431E7A" w:rsidRPr="00E621FE">
              <w:rPr>
                <w:bCs/>
              </w:rPr>
              <w:t xml:space="preserve">. </w:t>
            </w:r>
          </w:p>
          <w:p w14:paraId="5E56968F" w14:textId="39A0FB66" w:rsidR="0051758C" w:rsidRPr="00E621FE" w:rsidRDefault="00AA565A" w:rsidP="00AF1A17">
            <w:pPr>
              <w:jc w:val="both"/>
            </w:pPr>
            <w:r w:rsidRPr="00E621FE">
              <w:t>1</w:t>
            </w:r>
            <w:r w:rsidR="008B6223" w:rsidRPr="00E621FE">
              <w:t>.3</w:t>
            </w:r>
            <w:r w:rsidR="0081492F" w:rsidRPr="00E621FE">
              <w:t xml:space="preserve">. </w:t>
            </w:r>
            <w:r w:rsidR="009A102A" w:rsidRPr="00E621FE">
              <w:rPr>
                <w:b/>
              </w:rPr>
              <w:t>Pirkėjas</w:t>
            </w:r>
            <w:r w:rsidR="009A102A" w:rsidRPr="00E621FE">
              <w:t xml:space="preserve"> </w:t>
            </w:r>
            <w:r w:rsidR="0081492F" w:rsidRPr="00E621FE">
              <w:t xml:space="preserve">įsipareigoja priimti Sutarties </w:t>
            </w:r>
            <w:r w:rsidR="0058175E">
              <w:t>1</w:t>
            </w:r>
            <w:r w:rsidR="00A2154E">
              <w:t xml:space="preserve"> </w:t>
            </w:r>
            <w:r w:rsidR="0081492F" w:rsidRPr="00E621FE">
              <w:t>priede</w:t>
            </w:r>
            <w:r w:rsidR="00A2154E">
              <w:t xml:space="preserve"> </w:t>
            </w:r>
            <w:r w:rsidR="0081492F" w:rsidRPr="00E621FE">
              <w:t>pateikt</w:t>
            </w:r>
            <w:r w:rsidR="00AF1A17">
              <w:t>as</w:t>
            </w:r>
            <w:r w:rsidR="0081492F" w:rsidRPr="00E621FE">
              <w:t xml:space="preserve"> Sutarties reikalavimus atitinkančias prekes</w:t>
            </w:r>
            <w:r w:rsidR="009A102A" w:rsidRPr="00E621FE">
              <w:t xml:space="preserve"> ir už jas sumokėti Sutartyje nustatyta tvarka</w:t>
            </w:r>
            <w:r w:rsidRPr="00E621FE">
              <w:t>.</w:t>
            </w:r>
          </w:p>
        </w:tc>
      </w:tr>
      <w:tr w:rsidR="0051758C" w:rsidRPr="00E621FE" w14:paraId="2C60E0DC" w14:textId="77777777" w:rsidTr="0058183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76B75E7B" w14:textId="77777777" w:rsidR="0051758C" w:rsidRPr="00E621FE" w:rsidRDefault="0051758C" w:rsidP="00E621FE">
            <w:pPr>
              <w:rPr>
                <w:b/>
              </w:rPr>
            </w:pPr>
            <w:r w:rsidRPr="00E621FE">
              <w:rPr>
                <w:b/>
              </w:rPr>
              <w:t>2. Sutarties kaina/</w:t>
            </w:r>
            <w:r w:rsidR="00504F6B" w:rsidRPr="00E621FE">
              <w:rPr>
                <w:b/>
              </w:rPr>
              <w:t>vertė/</w:t>
            </w:r>
            <w:r w:rsidRPr="00E621FE">
              <w:rPr>
                <w:b/>
              </w:rPr>
              <w:t>prekių įkainiai/kainodaros taisyklės</w:t>
            </w:r>
          </w:p>
          <w:p w14:paraId="0801669C" w14:textId="548F20A2" w:rsidR="00AB600F" w:rsidRDefault="00AB600F" w:rsidP="00AB600F">
            <w:pPr>
              <w:jc w:val="both"/>
            </w:pPr>
            <w:r w:rsidRPr="004C1DC9">
              <w:t xml:space="preserve">2.1. </w:t>
            </w:r>
            <w:r>
              <w:t xml:space="preserve">Sutarties bendra kaina – </w:t>
            </w:r>
            <w:r w:rsidR="00D644A6" w:rsidRPr="00402F4A">
              <w:rPr>
                <w:b/>
              </w:rPr>
              <w:t>16055,49</w:t>
            </w:r>
            <w:r w:rsidR="00D644A6">
              <w:t xml:space="preserve"> (šešiolika tūkstančių penkiasdešimt penki </w:t>
            </w:r>
            <w:proofErr w:type="spellStart"/>
            <w:r w:rsidR="00D644A6">
              <w:t>eur</w:t>
            </w:r>
            <w:proofErr w:type="spellEnd"/>
            <w:r w:rsidR="00D644A6">
              <w:t xml:space="preserve">. 49 ct.) </w:t>
            </w:r>
            <w:proofErr w:type="spellStart"/>
            <w:r w:rsidR="00D644A6">
              <w:t>eur</w:t>
            </w:r>
            <w:proofErr w:type="spellEnd"/>
            <w:r w:rsidR="00D644A6">
              <w:t>.</w:t>
            </w:r>
            <w:r>
              <w:t xml:space="preserve"> </w:t>
            </w:r>
            <w:r w:rsidRPr="00AC17CE">
              <w:t xml:space="preserve">su </w:t>
            </w:r>
            <w:r w:rsidRPr="00A118E6">
              <w:t>pridėtinės vertės mokesčiu</w:t>
            </w:r>
            <w:r w:rsidRPr="00AC17CE">
              <w:t xml:space="preserve"> (toliau</w:t>
            </w:r>
            <w:r>
              <w:t> </w:t>
            </w:r>
            <w:r w:rsidRPr="00AC17CE">
              <w:t>– PVM).</w:t>
            </w:r>
            <w:r>
              <w:t xml:space="preserve"> </w:t>
            </w:r>
            <w:r w:rsidRPr="00F36729">
              <w:t xml:space="preserve">Į prekių </w:t>
            </w:r>
            <w:r>
              <w:t>kainą</w:t>
            </w:r>
            <w:r w:rsidRPr="00F36729">
              <w:t xml:space="preserve"> įeina visi mokesčiai ir visos </w:t>
            </w:r>
            <w:r w:rsidRPr="00854E82">
              <w:rPr>
                <w:b/>
              </w:rPr>
              <w:t>Pardavėjo</w:t>
            </w:r>
            <w:r>
              <w:t xml:space="preserve"> išlaidos (transportavimo</w:t>
            </w:r>
            <w:r w:rsidRPr="00F36729">
              <w:t>, pristatymo</w:t>
            </w:r>
            <w:r>
              <w:t xml:space="preserve">, </w:t>
            </w:r>
            <w:r w:rsidRPr="002B63D4">
              <w:t>iškrovimo</w:t>
            </w:r>
            <w:r w:rsidRPr="00F36729">
              <w:t xml:space="preserve"> bei visos kitos išlaidos, galinčios turėti įtakos kainai ar galinčios atsirasti vykdant Sutartį). </w:t>
            </w:r>
            <w:r>
              <w:t xml:space="preserve">  </w:t>
            </w:r>
          </w:p>
          <w:p w14:paraId="38CA2A9E" w14:textId="77777777" w:rsidR="00AB600F" w:rsidRDefault="00AB600F" w:rsidP="00AB600F">
            <w:pPr>
              <w:jc w:val="both"/>
            </w:pPr>
            <w:r>
              <w:t>2.2. Sutarčiai taikoma fiksuotos kainos kainodara.</w:t>
            </w:r>
          </w:p>
          <w:p w14:paraId="6B68BE7E" w14:textId="5BDCD682" w:rsidR="006F2488" w:rsidRPr="001478AD" w:rsidRDefault="001478AD" w:rsidP="001478AD">
            <w:pPr>
              <w:pStyle w:val="PlainText"/>
              <w:jc w:val="both"/>
              <w:rPr>
                <w:rFonts w:ascii="Times New Roman" w:eastAsia="Calibri" w:hAnsi="Times New Roman" w:cs="Times New Roman"/>
                <w:sz w:val="24"/>
                <w:szCs w:val="24"/>
                <w:lang w:eastAsia="en-US"/>
              </w:rPr>
            </w:pPr>
            <w:r>
              <w:rPr>
                <w:rFonts w:ascii="Times New Roman" w:hAnsi="Times New Roman" w:cs="Times New Roman"/>
                <w:sz w:val="24"/>
                <w:szCs w:val="24"/>
              </w:rPr>
              <w:t>2.3</w:t>
            </w:r>
            <w:r w:rsidR="005D2668" w:rsidRPr="00E621FE">
              <w:rPr>
                <w:rFonts w:ascii="Times New Roman" w:hAnsi="Times New Roman" w:cs="Times New Roman"/>
                <w:sz w:val="24"/>
                <w:szCs w:val="24"/>
              </w:rPr>
              <w:t xml:space="preserve">. </w:t>
            </w:r>
            <w:r w:rsidRPr="001478AD">
              <w:rPr>
                <w:rFonts w:ascii="Times New Roman" w:hAnsi="Times New Roman" w:cs="Times New Roman"/>
                <w:sz w:val="24"/>
                <w:szCs w:val="24"/>
              </w:rPr>
              <w:t>Peržiūros atvejis numatytas Sutarties bendrosios dalies 2.2 papunktyje.</w:t>
            </w:r>
          </w:p>
        </w:tc>
      </w:tr>
      <w:tr w:rsidR="0051758C" w:rsidRPr="00E621FE" w14:paraId="05367B6F" w14:textId="77777777" w:rsidTr="0058183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1B9F1FC8" w14:textId="3183A097" w:rsidR="0051758C" w:rsidRDefault="0051758C" w:rsidP="00E621FE">
            <w:pPr>
              <w:rPr>
                <w:b/>
              </w:rPr>
            </w:pPr>
            <w:r w:rsidRPr="00E621FE">
              <w:rPr>
                <w:b/>
              </w:rPr>
              <w:t>3. Prekių pristatymo vieta, terminas ir sąlygos</w:t>
            </w:r>
          </w:p>
          <w:p w14:paraId="1B095039" w14:textId="40785F7A" w:rsidR="007A6B8E" w:rsidRPr="001478AD" w:rsidRDefault="001478AD" w:rsidP="001478AD">
            <w:pPr>
              <w:rPr>
                <w:rFonts w:eastAsia="Calibri"/>
                <w:lang w:eastAsia="en-US"/>
              </w:rPr>
            </w:pPr>
            <w:r>
              <w:rPr>
                <w:b/>
              </w:rPr>
              <w:t xml:space="preserve">3.1. </w:t>
            </w:r>
            <w:r w:rsidRPr="001478AD">
              <w:t xml:space="preserve">Prekių pristatymo terminas </w:t>
            </w:r>
            <w:r w:rsidRPr="00D644A6">
              <w:t>–</w:t>
            </w:r>
            <w:r w:rsidR="00540289" w:rsidRPr="00D644A6">
              <w:t xml:space="preserve"> 90 </w:t>
            </w:r>
            <w:r w:rsidRPr="00D644A6">
              <w:t xml:space="preserve"> (</w:t>
            </w:r>
            <w:r w:rsidR="000042A2" w:rsidRPr="00D644A6">
              <w:t>devyniasdešimt</w:t>
            </w:r>
            <w:r w:rsidRPr="00D644A6">
              <w:t xml:space="preserve">) </w:t>
            </w:r>
            <w:r w:rsidR="000042A2">
              <w:t>kalendorinių dienų</w:t>
            </w:r>
            <w:r>
              <w:t xml:space="preserve"> nuo sutarties įsigailojimo datos.</w:t>
            </w:r>
            <w:r w:rsidR="009D6D9F">
              <w:t xml:space="preserve"> </w:t>
            </w:r>
            <w:r w:rsidR="009E5234" w:rsidRPr="00E621FE">
              <w:rPr>
                <w:b/>
              </w:rPr>
              <w:t>Pardavėjas</w:t>
            </w:r>
            <w:r>
              <w:t xml:space="preserve"> įsipareigoja </w:t>
            </w:r>
            <w:r w:rsidR="007A6B8E" w:rsidRPr="007A6B8E">
              <w:rPr>
                <w:rFonts w:eastAsiaTheme="minorHAnsi"/>
                <w:lang w:eastAsia="en-US"/>
              </w:rPr>
              <w:t>pristatyt</w:t>
            </w:r>
            <w:r w:rsidR="00A2154E">
              <w:rPr>
                <w:rFonts w:eastAsiaTheme="minorHAnsi"/>
                <w:lang w:eastAsia="en-US"/>
              </w:rPr>
              <w:t>i</w:t>
            </w:r>
            <w:r w:rsidR="007A6B8E" w:rsidRPr="007A6B8E">
              <w:rPr>
                <w:rFonts w:eastAsiaTheme="minorHAnsi"/>
                <w:lang w:eastAsia="en-US"/>
              </w:rPr>
              <w:t xml:space="preserve"> </w:t>
            </w:r>
            <w:r w:rsidR="00A2154E" w:rsidRPr="00A2154E">
              <w:rPr>
                <w:rFonts w:eastAsiaTheme="minorHAnsi"/>
                <w:b/>
                <w:lang w:eastAsia="en-US"/>
              </w:rPr>
              <w:t>Pirkėjui</w:t>
            </w:r>
            <w:r w:rsidR="00A2154E">
              <w:rPr>
                <w:rFonts w:eastAsiaTheme="minorHAnsi"/>
                <w:lang w:eastAsia="en-US"/>
              </w:rPr>
              <w:t xml:space="preserve"> prekes </w:t>
            </w:r>
            <w:r w:rsidR="007A6B8E" w:rsidRPr="007A6B8E">
              <w:rPr>
                <w:rFonts w:eastAsiaTheme="minorHAnsi"/>
                <w:lang w:eastAsia="en-US"/>
              </w:rPr>
              <w:t xml:space="preserve">į </w:t>
            </w:r>
            <w:r w:rsidR="007A6B8E" w:rsidRPr="007A6B8E">
              <w:rPr>
                <w:b/>
              </w:rPr>
              <w:t>Generolo Jono Žemaičio Lietuvos karo akademiją</w:t>
            </w:r>
            <w:r w:rsidR="007A6B8E" w:rsidRPr="007A6B8E">
              <w:t xml:space="preserve"> Šilo g. 5A, Vilnius</w:t>
            </w:r>
            <w:r w:rsidR="007A6B8E" w:rsidRPr="007A6B8E">
              <w:rPr>
                <w:color w:val="000000"/>
              </w:rPr>
              <w:t xml:space="preserve">, </w:t>
            </w:r>
            <w:r w:rsidR="007A6B8E" w:rsidRPr="007A6B8E">
              <w:t>darbo  dienomis – nuo 8:00 val. iki 16:00 val., o penktadieniais ir priešventinėmis dienomis –</w:t>
            </w:r>
            <w:r>
              <w:t xml:space="preserve"> nuo 8.00 val. iki 15.45 val</w:t>
            </w:r>
            <w:r w:rsidR="007A6B8E" w:rsidRPr="007A6B8E">
              <w:rPr>
                <w:color w:val="000000"/>
              </w:rPr>
              <w:t>.</w:t>
            </w:r>
          </w:p>
          <w:p w14:paraId="4C315769" w14:textId="5173012A" w:rsidR="001478AD" w:rsidRPr="001478AD" w:rsidRDefault="006D43EC" w:rsidP="001478AD">
            <w:pPr>
              <w:ind w:right="57"/>
              <w:jc w:val="both"/>
              <w:rPr>
                <w:lang w:eastAsia="en-US"/>
              </w:rPr>
            </w:pPr>
            <w:r w:rsidRPr="00E621FE">
              <w:rPr>
                <w:lang w:eastAsia="en-US"/>
              </w:rPr>
              <w:t>3.</w:t>
            </w:r>
            <w:r w:rsidR="008A28E8">
              <w:rPr>
                <w:lang w:eastAsia="en-US"/>
              </w:rPr>
              <w:t>2</w:t>
            </w:r>
            <w:r w:rsidRPr="00E621FE">
              <w:rPr>
                <w:lang w:eastAsia="en-US"/>
              </w:rPr>
              <w:t xml:space="preserve">. </w:t>
            </w:r>
            <w:r w:rsidR="001478AD" w:rsidRPr="001478AD">
              <w:rPr>
                <w:lang w:eastAsia="en-US"/>
              </w:rPr>
              <w:t>Prekių pristatymo sąlygos – Pirkėjas įgyja nuosavybės teisę į pristatytas prekes, abiem Šalims pasirašius prekių perdavimo–priėmimo aktą. Prekių perdavimo–priėmimo aktas pasirašomas, kai prekės (visiškai sukomplektuotos, paruoštos naudojimui, kokybiškos, su reikalaujamais dokumentais, naudojimo instrukcijomis ir atitinkančios visus šioje Sutartyje ir jos prieduose nustatytus reikalavimus) yra pristatytos ir iškrautos į Su</w:t>
            </w:r>
            <w:r w:rsidR="0074331F">
              <w:rPr>
                <w:lang w:eastAsia="en-US"/>
              </w:rPr>
              <w:t xml:space="preserve">tarties specialiosios </w:t>
            </w:r>
            <w:r w:rsidR="0074331F" w:rsidRPr="00367512">
              <w:rPr>
                <w:lang w:eastAsia="en-US"/>
              </w:rPr>
              <w:t>dalies 3.1.</w:t>
            </w:r>
            <w:r w:rsidR="001478AD" w:rsidRPr="00367512">
              <w:rPr>
                <w:lang w:eastAsia="en-US"/>
              </w:rPr>
              <w:t xml:space="preserve"> papunktyje</w:t>
            </w:r>
            <w:r w:rsidR="001478AD" w:rsidRPr="001478AD">
              <w:rPr>
                <w:lang w:eastAsia="en-US"/>
              </w:rPr>
              <w:t xml:space="preserve"> nurodytą pristatymo vietą.</w:t>
            </w:r>
          </w:p>
          <w:p w14:paraId="0F7C7BD3" w14:textId="736E6FD1" w:rsidR="00F93874" w:rsidRDefault="00055610" w:rsidP="00F93874">
            <w:pPr>
              <w:jc w:val="both"/>
              <w:rPr>
                <w:color w:val="000000"/>
              </w:rPr>
            </w:pPr>
            <w:r w:rsidRPr="00E621FE">
              <w:rPr>
                <w:lang w:eastAsia="en-US"/>
              </w:rPr>
              <w:t>3.</w:t>
            </w:r>
            <w:r w:rsidR="00AB1C18">
              <w:rPr>
                <w:lang w:eastAsia="en-US"/>
              </w:rPr>
              <w:t>3</w:t>
            </w:r>
            <w:r w:rsidRPr="00E621FE">
              <w:rPr>
                <w:lang w:eastAsia="en-US"/>
              </w:rPr>
              <w:t xml:space="preserve">. </w:t>
            </w:r>
            <w:r w:rsidR="00F93874" w:rsidRPr="003763A8">
              <w:rPr>
                <w:b/>
                <w:color w:val="000000"/>
              </w:rPr>
              <w:t xml:space="preserve">Pardavėjas </w:t>
            </w:r>
            <w:r w:rsidR="00F93874" w:rsidRPr="00AE412B">
              <w:rPr>
                <w:color w:val="000000"/>
              </w:rPr>
              <w:t>privalo užtikrinti, kad Sutarties sudarymo ir vykdymo metu neatsirastų aplinkybių, nurodytų Viešųjų pirkimų įstatymo 45 straipsnio 2</w:t>
            </w:r>
            <w:r w:rsidR="00F93874" w:rsidRPr="003763A8">
              <w:rPr>
                <w:color w:val="000000"/>
                <w:vertAlign w:val="superscript"/>
              </w:rPr>
              <w:t>1</w:t>
            </w:r>
            <w:r w:rsidR="00F93874" w:rsidRPr="00AE412B">
              <w:rPr>
                <w:color w:val="000000"/>
              </w:rPr>
              <w:t xml:space="preserve"> dalyje. </w:t>
            </w:r>
            <w:r w:rsidR="00F93874" w:rsidRPr="003763A8">
              <w:rPr>
                <w:b/>
                <w:color w:val="000000"/>
              </w:rPr>
              <w:t>Pirkėjas</w:t>
            </w:r>
            <w:r w:rsidR="00F93874" w:rsidRPr="00AE412B">
              <w:rPr>
                <w:color w:val="000000"/>
              </w:rPr>
              <w:t xml:space="preserve"> turi teisę bet kuriuo metu pareikalauti </w:t>
            </w:r>
            <w:r w:rsidR="00F93874" w:rsidRPr="003763A8">
              <w:rPr>
                <w:b/>
                <w:color w:val="000000"/>
              </w:rPr>
              <w:t>Pardavėjo</w:t>
            </w:r>
            <w:r w:rsidR="00F93874" w:rsidRPr="00AE412B">
              <w:rPr>
                <w:color w:val="000000"/>
              </w:rPr>
              <w:t xml:space="preserve"> pateikti pagrindžiančius dokumentus, nurodytus Viešųjų pirkimų įstatymo 51 straipsnio 12 dalyje, kad nėra sąlygų, numatytų Viešųjų pirkimų įstatymo 45 straipsnio 2</w:t>
            </w:r>
            <w:r w:rsidR="00F93874" w:rsidRPr="003763A8">
              <w:rPr>
                <w:color w:val="000000"/>
                <w:vertAlign w:val="superscript"/>
              </w:rPr>
              <w:t>1</w:t>
            </w:r>
            <w:r w:rsidR="00F93874" w:rsidRPr="00AE412B">
              <w:rPr>
                <w:color w:val="000000"/>
              </w:rPr>
              <w:t xml:space="preserve"> dalyje. </w:t>
            </w:r>
            <w:r w:rsidR="00F93874" w:rsidRPr="003763A8">
              <w:rPr>
                <w:b/>
                <w:color w:val="000000"/>
              </w:rPr>
              <w:t>Pardavėjas</w:t>
            </w:r>
            <w:r w:rsidR="00F93874" w:rsidRPr="00AE412B">
              <w:rPr>
                <w:color w:val="000000"/>
              </w:rPr>
              <w:t xml:space="preserve"> privalo pateikti </w:t>
            </w:r>
            <w:r w:rsidR="00F93874" w:rsidRPr="003763A8">
              <w:rPr>
                <w:b/>
                <w:color w:val="000000"/>
              </w:rPr>
              <w:t>Pirkėjo</w:t>
            </w:r>
            <w:r w:rsidR="00F93874" w:rsidRPr="00AE412B">
              <w:rPr>
                <w:color w:val="000000"/>
              </w:rPr>
              <w:t xml:space="preserve"> prašomus dokumentus ne vėliau kaip per 10 darbo dienų nuo prašymo gavimo dienos.</w:t>
            </w:r>
          </w:p>
          <w:p w14:paraId="35A6FFEE" w14:textId="456C533E" w:rsidR="00F93874" w:rsidRDefault="00F93874" w:rsidP="00F93874">
            <w:pPr>
              <w:jc w:val="both"/>
            </w:pPr>
            <w:r w:rsidRPr="00B546B9">
              <w:t>3.</w:t>
            </w:r>
            <w:r w:rsidR="00AB1C18">
              <w:t>4</w:t>
            </w:r>
            <w:r w:rsidRPr="00B546B9">
              <w:t>. Esm</w:t>
            </w:r>
            <w:r>
              <w:t>iniu Sutarties pažeidimu laikomi Sutarties bendrosios dalies 9.2 punkte ir šiame punkte nurodyti atvejai:</w:t>
            </w:r>
          </w:p>
          <w:p w14:paraId="62B522BA" w14:textId="77DFD5E9" w:rsidR="00F93874" w:rsidRPr="00B546B9" w:rsidRDefault="00F93874" w:rsidP="00F93874">
            <w:pPr>
              <w:jc w:val="both"/>
            </w:pPr>
            <w:r>
              <w:lastRenderedPageBreak/>
              <w:t>3.</w:t>
            </w:r>
            <w:r w:rsidR="000042A2">
              <w:t>4</w:t>
            </w:r>
            <w:r>
              <w:t xml:space="preserve">.1. </w:t>
            </w:r>
            <w:r w:rsidRPr="003763A8">
              <w:rPr>
                <w:b/>
                <w:color w:val="000000"/>
              </w:rPr>
              <w:t>Pardavėjas</w:t>
            </w:r>
            <w:r w:rsidRPr="00B546B9">
              <w:t xml:space="preserve"> pažeidžia šios Sutarties nuostatas, reglamentuojančias konkurenciją, intelektinės nuosavybės ar konfidencialios informacijos valdymą;</w:t>
            </w:r>
          </w:p>
          <w:p w14:paraId="5A022E88" w14:textId="60484D0F" w:rsidR="00F93874" w:rsidRPr="00B546B9" w:rsidRDefault="00F93874" w:rsidP="00F93874">
            <w:pPr>
              <w:jc w:val="both"/>
            </w:pPr>
            <w:r>
              <w:t>3.</w:t>
            </w:r>
            <w:r w:rsidR="000042A2">
              <w:t>4</w:t>
            </w:r>
            <w:r>
              <w:t>.2</w:t>
            </w:r>
            <w:r w:rsidRPr="00B546B9">
              <w:t xml:space="preserve">. </w:t>
            </w:r>
            <w:r w:rsidRPr="003763A8">
              <w:rPr>
                <w:b/>
                <w:color w:val="000000"/>
              </w:rPr>
              <w:t>Pardavėjas</w:t>
            </w:r>
            <w:r w:rsidRPr="00B546B9">
              <w:t xml:space="preserve"> pažeidžia </w:t>
            </w:r>
            <w:r>
              <w:t>Specialiosios dalies 9.7 punkto</w:t>
            </w:r>
            <w:r w:rsidRPr="00B546B9">
              <w:t xml:space="preserve"> nuostatas dėl Sutarties vykdymui pasitelkiamų naujų subtiekėjų ir (ar specialistų) / esamų subtiekėjų ir (ar) specialistų keitimo.</w:t>
            </w:r>
          </w:p>
          <w:p w14:paraId="20C00601" w14:textId="20337A25" w:rsidR="00F93874" w:rsidRPr="00B546B9" w:rsidRDefault="00F93874" w:rsidP="00F93874">
            <w:pPr>
              <w:jc w:val="both"/>
            </w:pPr>
            <w:r>
              <w:t>3.</w:t>
            </w:r>
            <w:r w:rsidR="000042A2">
              <w:t>4</w:t>
            </w:r>
            <w:r>
              <w:t>.3</w:t>
            </w:r>
            <w:r w:rsidRPr="00B546B9">
              <w:t xml:space="preserve">. </w:t>
            </w:r>
            <w:r w:rsidRPr="003763A8">
              <w:rPr>
                <w:b/>
                <w:color w:val="000000"/>
              </w:rPr>
              <w:t>Pardavėjas</w:t>
            </w:r>
            <w:r w:rsidRPr="00B546B9">
              <w:t xml:space="preserve"> vėluoja </w:t>
            </w:r>
            <w:r>
              <w:t>pristatyti Prekes daugiau kaip 5 (penkias</w:t>
            </w:r>
            <w:r w:rsidRPr="00B546B9">
              <w:t xml:space="preserve">) </w:t>
            </w:r>
            <w:r>
              <w:t xml:space="preserve">darbo </w:t>
            </w:r>
            <w:r w:rsidRPr="00B546B9">
              <w:t>dienas nuo S</w:t>
            </w:r>
            <w:r>
              <w:t>u</w:t>
            </w:r>
            <w:r w:rsidR="0074331F">
              <w:t xml:space="preserve">tarties </w:t>
            </w:r>
            <w:r w:rsidR="0074331F" w:rsidRPr="00367512">
              <w:t>Specialiosios dalies 3.1</w:t>
            </w:r>
            <w:r w:rsidRPr="00367512">
              <w:t xml:space="preserve"> punkte nustat</w:t>
            </w:r>
            <w:r w:rsidRPr="00B546B9">
              <w:t>yto termino;</w:t>
            </w:r>
          </w:p>
          <w:p w14:paraId="01B30BBD" w14:textId="098DE993" w:rsidR="00F93874" w:rsidRPr="00B546B9" w:rsidRDefault="00F93874" w:rsidP="00F93874">
            <w:pPr>
              <w:jc w:val="both"/>
            </w:pPr>
            <w:r>
              <w:t>3.</w:t>
            </w:r>
            <w:r w:rsidR="000042A2">
              <w:t>4</w:t>
            </w:r>
            <w:r>
              <w:t>.4</w:t>
            </w:r>
            <w:r w:rsidRPr="00B546B9">
              <w:t>. paaiškėja, kad yra aplinkybė, atitinkanti bent vieną iš VPĮ 45 straipsnio 2</w:t>
            </w:r>
            <w:r w:rsidRPr="004C78FF">
              <w:rPr>
                <w:vertAlign w:val="superscript"/>
              </w:rPr>
              <w:t>1</w:t>
            </w:r>
            <w:r w:rsidRPr="00B546B9">
              <w:t xml:space="preserve"> dalyje išvardintų sąlygų. </w:t>
            </w:r>
          </w:p>
          <w:p w14:paraId="4CD60E0D" w14:textId="3C689A6F" w:rsidR="00F93874" w:rsidRPr="00B546B9" w:rsidRDefault="00F93874" w:rsidP="00F93874">
            <w:pPr>
              <w:jc w:val="both"/>
            </w:pPr>
            <w:r>
              <w:t>3.</w:t>
            </w:r>
            <w:r w:rsidR="000042A2">
              <w:t>4</w:t>
            </w:r>
            <w:r>
              <w:t>.5</w:t>
            </w:r>
            <w:r w:rsidRPr="00B546B9">
              <w:t xml:space="preserve">. </w:t>
            </w:r>
            <w:r w:rsidRPr="003763A8">
              <w:rPr>
                <w:b/>
                <w:color w:val="000000"/>
              </w:rPr>
              <w:t>Pardavėjas</w:t>
            </w:r>
            <w:r w:rsidRPr="00B546B9">
              <w:t xml:space="preserve"> per 10 darbo dienų nuo prašymo gavimo dienos iš Pirkėjo nepateikia prašomų dokumentų nurodytus Viešųjų pirkimų įstatymo 51 straipsnio 12 dalyje, kad nėra sąlygų, numatytų Viešųjų pirkimų įstatymo 45 straipsnio 2</w:t>
            </w:r>
            <w:r w:rsidRPr="004C78FF">
              <w:rPr>
                <w:vertAlign w:val="superscript"/>
              </w:rPr>
              <w:t>1</w:t>
            </w:r>
            <w:r w:rsidRPr="00B546B9">
              <w:t xml:space="preserve"> dalyje.</w:t>
            </w:r>
          </w:p>
          <w:p w14:paraId="4AE5F200" w14:textId="63576F2D" w:rsidR="00F93874" w:rsidRPr="00B546B9" w:rsidRDefault="00F93874" w:rsidP="00F93874">
            <w:pPr>
              <w:jc w:val="both"/>
            </w:pPr>
            <w:r>
              <w:t>3.</w:t>
            </w:r>
            <w:r w:rsidR="000042A2">
              <w:t>4</w:t>
            </w:r>
            <w:r>
              <w:t>.6</w:t>
            </w:r>
            <w:r w:rsidRPr="00B546B9">
              <w:t>. paaiškėja, kad naudojamų Prekių kilmė yra iš valstybių ar teritorijų, nurodytų Viešųjų pirkimų įstatymo (toliau – VPĮ) 92 straipsnio 15 dalyje įvardytame sąraše.</w:t>
            </w:r>
          </w:p>
          <w:p w14:paraId="7281BC58" w14:textId="3C60484D" w:rsidR="00F93874" w:rsidRPr="00B546B9" w:rsidRDefault="00F93874" w:rsidP="00F93874">
            <w:pPr>
              <w:jc w:val="both"/>
            </w:pPr>
            <w:r>
              <w:t>3.</w:t>
            </w:r>
            <w:r w:rsidR="000042A2">
              <w:t>4</w:t>
            </w:r>
            <w:r>
              <w:t>.7</w:t>
            </w:r>
            <w:r w:rsidRPr="00B546B9">
              <w:t xml:space="preserve">. paaiškėja, kad </w:t>
            </w:r>
            <w:r w:rsidRPr="003763A8">
              <w:rPr>
                <w:b/>
                <w:color w:val="000000"/>
              </w:rPr>
              <w:t>Pardavėjas</w:t>
            </w:r>
            <w:r w:rsidRPr="00B546B9">
              <w:t xml:space="preserve">, jo subtiekėjai, ūkio subjektai, kurių </w:t>
            </w:r>
            <w:proofErr w:type="spellStart"/>
            <w:r w:rsidRPr="00B546B9">
              <w:t>pajėgumais</w:t>
            </w:r>
            <w:proofErr w:type="spellEnd"/>
            <w:r w:rsidRPr="00B546B9">
              <w:t xml:space="preserve"> remiamasi, sutarties vykdymo metu naudojamos Prekės (įskaitant jos sudedamąsias dalis) gamintojas ar juos kontroliuojantys asmenys yra registruoti (juridiniai asmenys), yra nuolat gyvenantys (fiziniai asmenys) valstybėse ar teritorijose, nurodytose VPĮ 92 straipsnio 15 dalyje įvardytame sąraše.</w:t>
            </w:r>
          </w:p>
          <w:p w14:paraId="76236DB5" w14:textId="464F5E2D" w:rsidR="00F93874" w:rsidRPr="00B546B9" w:rsidRDefault="00F93874" w:rsidP="00F93874">
            <w:pPr>
              <w:jc w:val="both"/>
            </w:pPr>
            <w:r>
              <w:t>3.</w:t>
            </w:r>
            <w:r w:rsidR="000042A2">
              <w:t>4</w:t>
            </w:r>
            <w:r>
              <w:t>.8</w:t>
            </w:r>
            <w:r w:rsidRPr="00B546B9">
              <w:t xml:space="preserve">. paaiškėja, kad </w:t>
            </w:r>
            <w:r w:rsidRPr="003763A8">
              <w:rPr>
                <w:b/>
                <w:color w:val="000000"/>
              </w:rPr>
              <w:t>Pardavėjas</w:t>
            </w:r>
            <w:r w:rsidRPr="00B546B9">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B546B9">
              <w:t>pajėgumais</w:t>
            </w:r>
            <w:proofErr w:type="spellEnd"/>
            <w:r w:rsidRPr="00B546B9">
              <w:t xml:space="preserve"> yra remiamasi, gamintojai, </w:t>
            </w:r>
            <w:r w:rsidRPr="000155F0">
              <w:t xml:space="preserve">Prekes </w:t>
            </w:r>
            <w:r>
              <w:t xml:space="preserve">pristatantys, </w:t>
            </w:r>
            <w:r w:rsidRPr="000155F0">
              <w:t>montuojantys, trūkumus šalinantys ar garantinę priežiūra vykdantys</w:t>
            </w:r>
            <w:r w:rsidRPr="00B546B9">
              <w:t xml:space="preserve">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w:t>
            </w:r>
            <w:r>
              <w:t>taikomas, kai asmuo yra oficial</w:t>
            </w:r>
            <w:r w:rsidRPr="00B546B9">
              <w:t>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4D8918D7" w14:textId="77777777" w:rsidR="00F93874" w:rsidRDefault="00F93874" w:rsidP="000042A2">
            <w:pPr>
              <w:jc w:val="both"/>
            </w:pPr>
            <w:r>
              <w:t>3.</w:t>
            </w:r>
            <w:r w:rsidR="000042A2">
              <w:t>4</w:t>
            </w:r>
            <w:r>
              <w:t>.9</w:t>
            </w:r>
            <w:r w:rsidRPr="00B546B9">
              <w:t xml:space="preserve">. paaiškėja, kad </w:t>
            </w:r>
            <w:r w:rsidRPr="003763A8">
              <w:rPr>
                <w:b/>
                <w:color w:val="000000"/>
              </w:rPr>
              <w:t>Pardavėjas</w:t>
            </w:r>
            <w:r w:rsidRPr="00B546B9">
              <w:t xml:space="preserve">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w:t>
            </w:r>
            <w:r>
              <w:rPr>
                <w:b/>
                <w:color w:val="000000"/>
              </w:rPr>
              <w:t>Pardavėjui</w:t>
            </w:r>
            <w:r w:rsidRPr="00B546B9">
              <w:t xml:space="preserve"> ar jį kontroliuoti, jo vardu priimti sprendimą, sudaryti sandorį, asmenį (asmenis), turintį (turinčius) teisę surašyti ir pasirašyti </w:t>
            </w:r>
            <w:r>
              <w:rPr>
                <w:b/>
                <w:color w:val="000000"/>
              </w:rPr>
              <w:t>Pardavėjo</w:t>
            </w:r>
            <w:r w:rsidRPr="00B546B9">
              <w:t xml:space="preserve"> finansinės apskaitos dokumentus arba remiasi </w:t>
            </w:r>
            <w:proofErr w:type="spellStart"/>
            <w:r w:rsidRPr="00B546B9">
              <w:t>pajėgumais</w:t>
            </w:r>
            <w:proofErr w:type="spellEnd"/>
            <w:r w:rsidRPr="00B546B9">
              <w:t xml:space="preserve"> ir (ar) sudaro </w:t>
            </w:r>
            <w:proofErr w:type="spellStart"/>
            <w:r w:rsidRPr="00B546B9">
              <w:t>subtiekimo</w:t>
            </w:r>
            <w:proofErr w:type="spellEnd"/>
            <w:r w:rsidRPr="00B546B9">
              <w:t xml:space="preserve"> sutartį (-</w:t>
            </w:r>
            <w:proofErr w:type="spellStart"/>
            <w:r w:rsidRPr="00B546B9">
              <w:t>čių</w:t>
            </w:r>
            <w:proofErr w:type="spellEnd"/>
            <w:r w:rsidRPr="00B546B9">
              <w:t>) su subtiekėju (-</w:t>
            </w:r>
            <w:proofErr w:type="spellStart"/>
            <w:r w:rsidRPr="00B546B9">
              <w:t>ais</w:t>
            </w:r>
            <w:proofErr w:type="spellEnd"/>
            <w:r w:rsidRPr="00B546B9">
              <w:t>) netenkinančiu (-</w:t>
            </w:r>
            <w:proofErr w:type="spellStart"/>
            <w:r w:rsidRPr="00B546B9">
              <w:t>ais</w:t>
            </w:r>
            <w:proofErr w:type="spellEnd"/>
            <w:r w:rsidRPr="00B546B9">
              <w:t xml:space="preserve">) šios sąlygos arba </w:t>
            </w:r>
            <w:r w:rsidRPr="003763A8">
              <w:rPr>
                <w:b/>
                <w:color w:val="000000"/>
              </w:rPr>
              <w:t>Pardavėjas</w:t>
            </w:r>
            <w:r w:rsidRPr="00B546B9">
              <w:t xml:space="preserve"> neužtikrina, kad anksčiau minėtų Kodekso nuostatų laikytųsi visi </w:t>
            </w:r>
            <w:r>
              <w:rPr>
                <w:b/>
                <w:color w:val="000000"/>
              </w:rPr>
              <w:t>Pardavėjo</w:t>
            </w:r>
            <w:r w:rsidRPr="00B546B9">
              <w:t xml:space="preserve"> pasitelkti tretieji asmenys (subtiekėjai ar kiti ūkio subjektai, kurių </w:t>
            </w:r>
            <w:proofErr w:type="spellStart"/>
            <w:r w:rsidRPr="00B546B9">
              <w:t>pajėgumais</w:t>
            </w:r>
            <w:proofErr w:type="spellEnd"/>
            <w:r w:rsidRPr="00B546B9">
              <w:t xml:space="preserve"> </w:t>
            </w:r>
            <w:r w:rsidRPr="003763A8">
              <w:rPr>
                <w:b/>
                <w:color w:val="000000"/>
              </w:rPr>
              <w:t>Pardavėjas</w:t>
            </w:r>
            <w:r w:rsidRPr="00B546B9">
              <w:t xml:space="preserve"> remiasi). Šio punkto nuostatos netaikomos, jeigu </w:t>
            </w:r>
            <w:r w:rsidRPr="003763A8">
              <w:rPr>
                <w:b/>
                <w:color w:val="000000"/>
              </w:rPr>
              <w:t>Pardavėjas</w:t>
            </w:r>
            <w:r w:rsidRPr="00B546B9">
              <w:t xml:space="preserve"> nedelsiant informuoja Pirkėją apie Sutarties galiojimo metu atsiradusias aplinkybes, susijusias su </w:t>
            </w:r>
            <w:r>
              <w:rPr>
                <w:b/>
                <w:color w:val="000000"/>
              </w:rPr>
              <w:t>Pardavėjo</w:t>
            </w:r>
            <w:r w:rsidRPr="00B546B9">
              <w:t xml:space="preserve"> elgesio neatitikimu bet kuriai Kodekso ar kitų viešųjų interesų apsaugai skirtų teisės aktų nuostatai ir Sutarties vykdymo metu </w:t>
            </w:r>
            <w:r>
              <w:rPr>
                <w:b/>
                <w:color w:val="000000"/>
              </w:rPr>
              <w:t>Pardavėjui</w:t>
            </w:r>
            <w:r w:rsidRPr="00B546B9">
              <w:t xml:space="preserve"> pažeidus Kodekso nuostatas Pirkėjas priima sprendimą leisti </w:t>
            </w:r>
            <w:r>
              <w:rPr>
                <w:b/>
                <w:color w:val="000000"/>
              </w:rPr>
              <w:t>Pardavėjui</w:t>
            </w:r>
            <w:r w:rsidRPr="00B546B9">
              <w:t xml:space="preserve"> pašalinti nustatytus pažeidimus (išskyrus nusikaltimų, kitų šiurkščių teisės aktų pažeidimų atvejais) per </w:t>
            </w:r>
            <w:r>
              <w:rPr>
                <w:b/>
                <w:color w:val="000000"/>
              </w:rPr>
              <w:t>Pardavėjo</w:t>
            </w:r>
            <w:r w:rsidRPr="00B546B9">
              <w:t xml:space="preserve"> nustatytą protingą terminą bei </w:t>
            </w:r>
            <w:r w:rsidRPr="003763A8">
              <w:rPr>
                <w:b/>
                <w:color w:val="000000"/>
              </w:rPr>
              <w:t>Pardavėjas</w:t>
            </w:r>
            <w:r w:rsidRPr="00B546B9">
              <w:t xml:space="preserve"> nustatytu terminu pažeidimą pašalina.</w:t>
            </w:r>
          </w:p>
          <w:p w14:paraId="699B9E9C" w14:textId="3E09CD3A" w:rsidR="000042A2" w:rsidRPr="00053BFE" w:rsidRDefault="000042A2" w:rsidP="000042A2">
            <w:pPr>
              <w:jc w:val="both"/>
              <w:rPr>
                <w:bCs/>
              </w:rPr>
            </w:pPr>
            <w:r w:rsidRPr="00053BFE">
              <w:rPr>
                <w:lang w:eastAsia="en-US"/>
              </w:rPr>
              <w:t>3.</w:t>
            </w:r>
            <w:r>
              <w:rPr>
                <w:lang w:eastAsia="en-US"/>
              </w:rPr>
              <w:t>5</w:t>
            </w:r>
            <w:r w:rsidRPr="00053BFE">
              <w:rPr>
                <w:lang w:eastAsia="en-US"/>
              </w:rPr>
              <w:t xml:space="preserve">. </w:t>
            </w:r>
            <w:r w:rsidRPr="00053BFE">
              <w:rPr>
                <w:b/>
                <w:lang w:eastAsia="en-US"/>
              </w:rPr>
              <w:t xml:space="preserve">Pardavėjas, </w:t>
            </w:r>
            <w:r w:rsidRPr="00053BFE">
              <w:rPr>
                <w:lang w:eastAsia="en-US"/>
              </w:rPr>
              <w:t>vykdydamas Sutartį,</w:t>
            </w:r>
            <w:r w:rsidRPr="00053BFE">
              <w:t xml:space="preserve"> </w:t>
            </w:r>
            <w:r w:rsidRPr="00053BFE">
              <w:rPr>
                <w:lang w:eastAsia="en-US"/>
              </w:rPr>
              <w:t xml:space="preserve">įsipareigoja laikytis šių </w:t>
            </w:r>
            <w:r w:rsidRPr="00D644A6">
              <w:rPr>
                <w:lang w:eastAsia="en-US"/>
              </w:rPr>
              <w:t>aplinkosaugos reikalavimų:</w:t>
            </w:r>
            <w:r w:rsidRPr="00053BFE">
              <w:rPr>
                <w:lang w:eastAsia="en-US"/>
              </w:rPr>
              <w:t xml:space="preserve"> </w:t>
            </w:r>
            <w:r w:rsidRPr="00053BFE">
              <w:rPr>
                <w:bCs/>
              </w:rPr>
              <w:t xml:space="preserve"> </w:t>
            </w:r>
          </w:p>
          <w:p w14:paraId="1220B6B1" w14:textId="24E2646B" w:rsidR="000042A2" w:rsidRPr="00053BFE" w:rsidRDefault="000042A2" w:rsidP="000042A2">
            <w:pPr>
              <w:jc w:val="both"/>
              <w:rPr>
                <w:rFonts w:eastAsia="Calibri"/>
              </w:rPr>
            </w:pPr>
            <w:r w:rsidRPr="00053BFE">
              <w:rPr>
                <w:bCs/>
              </w:rPr>
              <w:lastRenderedPageBreak/>
              <w:t>3.</w:t>
            </w:r>
            <w:r>
              <w:rPr>
                <w:bCs/>
              </w:rPr>
              <w:t>5</w:t>
            </w:r>
            <w:r w:rsidRPr="00053BFE">
              <w:rPr>
                <w:bCs/>
              </w:rPr>
              <w:t>.1.</w:t>
            </w:r>
            <w:r w:rsidRPr="00053BFE">
              <w:rPr>
                <w:rFonts w:eastAsia="Calibri"/>
              </w:rPr>
              <w:t xml:space="preserve"> pristatyti prekes ne piko valandomis, t. y. pirmadienį</w:t>
            </w:r>
            <w:r w:rsidRPr="00053BFE">
              <w:rPr>
                <w:color w:val="000000"/>
                <w:lang w:eastAsia="en-US"/>
              </w:rPr>
              <w:t>–</w:t>
            </w:r>
            <w:r w:rsidRPr="00053BFE">
              <w:rPr>
                <w:rFonts w:eastAsia="Calibri"/>
              </w:rPr>
              <w:t>penktadienį nuo 9.30 iki 12.00 val. ir nuo 12.45 iki 15.00 val.;</w:t>
            </w:r>
          </w:p>
          <w:p w14:paraId="29BC3772" w14:textId="5EEBE332" w:rsidR="00642896" w:rsidRDefault="000042A2" w:rsidP="000042A2">
            <w:pPr>
              <w:jc w:val="both"/>
              <w:rPr>
                <w:lang w:eastAsia="en-US"/>
              </w:rPr>
            </w:pPr>
            <w:r w:rsidRPr="00053BFE">
              <w:rPr>
                <w:rFonts w:eastAsia="Calibri"/>
              </w:rPr>
              <w:t>3.</w:t>
            </w:r>
            <w:r>
              <w:rPr>
                <w:rFonts w:eastAsia="Calibri"/>
              </w:rPr>
              <w:t>5</w:t>
            </w:r>
            <w:r w:rsidRPr="00053BFE">
              <w:rPr>
                <w:rFonts w:eastAsia="Calibri"/>
              </w:rPr>
              <w:t>.</w:t>
            </w:r>
            <w:r w:rsidR="00BD134B">
              <w:rPr>
                <w:rFonts w:eastAsia="Calibri"/>
              </w:rPr>
              <w:t>2</w:t>
            </w:r>
            <w:r w:rsidRPr="00053BFE">
              <w:rPr>
                <w:rFonts w:eastAsia="Calibri"/>
              </w:rPr>
              <w:t xml:space="preserve">. </w:t>
            </w:r>
            <w:r w:rsidRPr="00053BFE">
              <w:rPr>
                <w:lang w:eastAsia="en-US"/>
              </w:rPr>
              <w:t>pertekliniu būdu nepakuoti prekių</w:t>
            </w:r>
            <w:r>
              <w:rPr>
                <w:lang w:eastAsia="en-US"/>
              </w:rPr>
              <w:t xml:space="preserve"> bei jų dalių</w:t>
            </w:r>
            <w:r w:rsidRPr="00053BFE">
              <w:rPr>
                <w:lang w:eastAsia="en-US"/>
              </w:rPr>
              <w:t>, Pirkėjui prekes pateikti supakuotas maksimaliai didesniais kiekiais vienoje pakuotėje;</w:t>
            </w:r>
          </w:p>
          <w:p w14:paraId="1A77CEB5" w14:textId="6BBF0499" w:rsidR="00642896" w:rsidRPr="00642896" w:rsidRDefault="00642896" w:rsidP="000042A2">
            <w:pPr>
              <w:jc w:val="both"/>
              <w:rPr>
                <w:lang w:eastAsia="en-US"/>
              </w:rPr>
            </w:pPr>
            <w:r>
              <w:rPr>
                <w:lang w:eastAsia="en-US"/>
              </w:rPr>
              <w:t>3.5.3. prekės sudedamosios dalys gali būti pakeičiamos ir perdirbamos.</w:t>
            </w:r>
          </w:p>
          <w:p w14:paraId="7DD23B36" w14:textId="69658F8D" w:rsidR="000042A2" w:rsidRPr="00E621FE" w:rsidRDefault="000042A2" w:rsidP="000042A2">
            <w:pPr>
              <w:pStyle w:val="ListParagraph"/>
              <w:tabs>
                <w:tab w:val="left" w:pos="462"/>
              </w:tabs>
              <w:spacing w:after="0" w:line="240" w:lineRule="auto"/>
              <w:ind w:left="0"/>
              <w:jc w:val="both"/>
            </w:pPr>
            <w:r w:rsidRPr="00053BFE">
              <w:t>3.</w:t>
            </w:r>
            <w:r>
              <w:t>5</w:t>
            </w:r>
            <w:r w:rsidRPr="00053BFE">
              <w:t>.</w:t>
            </w:r>
            <w:r w:rsidR="00642896">
              <w:t>4</w:t>
            </w:r>
            <w:r w:rsidRPr="00053BFE">
              <w:t>. visus susitikimus šios Sutarties vykdymo klausimais vykdyti nuotoliniu būdu.</w:t>
            </w:r>
          </w:p>
        </w:tc>
      </w:tr>
      <w:tr w:rsidR="0051758C" w:rsidRPr="00E621FE" w14:paraId="3A7E1B02" w14:textId="77777777" w:rsidTr="0058183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162A0BB2" w14:textId="77777777" w:rsidR="0051758C" w:rsidRPr="00E621FE" w:rsidRDefault="0051758C" w:rsidP="00E621FE">
            <w:pPr>
              <w:jc w:val="both"/>
              <w:rPr>
                <w:b/>
              </w:rPr>
            </w:pPr>
            <w:r w:rsidRPr="00E621FE">
              <w:rPr>
                <w:b/>
              </w:rPr>
              <w:lastRenderedPageBreak/>
              <w:t>4. Apmokėjimo tvarka</w:t>
            </w:r>
          </w:p>
          <w:p w14:paraId="1667A487" w14:textId="77777777" w:rsidR="00AB1C18" w:rsidRDefault="00AB1C18" w:rsidP="00AB1C18">
            <w:pPr>
              <w:jc w:val="both"/>
            </w:pPr>
            <w:r w:rsidRPr="00114A8E">
              <w:t xml:space="preserve">4.1. </w:t>
            </w:r>
            <w:r>
              <w:rPr>
                <w:b/>
              </w:rPr>
              <w:t xml:space="preserve">Pirkėjas </w:t>
            </w:r>
            <w:r>
              <w:t xml:space="preserve">su </w:t>
            </w:r>
            <w:r>
              <w:rPr>
                <w:b/>
              </w:rPr>
              <w:t xml:space="preserve">Pardavėju </w:t>
            </w:r>
            <w:r>
              <w:t xml:space="preserve">atsiskaito Sutarties bendrosios dalies 4.1 papunktyje nustatyta tvarka. </w:t>
            </w:r>
          </w:p>
          <w:p w14:paraId="211F79D4" w14:textId="77777777" w:rsidR="00AB1C18" w:rsidRDefault="00AB1C18" w:rsidP="00AB1C18">
            <w:pPr>
              <w:jc w:val="both"/>
            </w:pPr>
            <w:r>
              <w:t>4.2</w:t>
            </w:r>
            <w:r w:rsidRPr="001B54EF">
              <w:t>. Avanso mokėjimas nenumatomas.</w:t>
            </w:r>
          </w:p>
          <w:p w14:paraId="59234E42" w14:textId="6ACD58AD" w:rsidR="00FB56EE" w:rsidRPr="00E621FE" w:rsidRDefault="00AB1C18" w:rsidP="00E621FE">
            <w:pPr>
              <w:jc w:val="both"/>
            </w:pPr>
            <w:r>
              <w:t xml:space="preserve">4.3. </w:t>
            </w:r>
            <w:r w:rsidRPr="00243806">
              <w:t xml:space="preserve">Vykdant Sutartį, PVM sąskaitos faktūros turi būti teikiamos naudojantis informacinės sistemos </w:t>
            </w:r>
            <w:r>
              <w:t xml:space="preserve">SABIS priemonėmis, nurodant </w:t>
            </w:r>
            <w:r w:rsidRPr="00635DE3">
              <w:rPr>
                <w:b/>
              </w:rPr>
              <w:t>Pirkėją</w:t>
            </w:r>
            <w:r>
              <w:rPr>
                <w:b/>
              </w:rPr>
              <w:t xml:space="preserve">, </w:t>
            </w:r>
            <w:r>
              <w:t xml:space="preserve">Sutarties numerį ir datą. </w:t>
            </w:r>
            <w:r w:rsidRPr="00CE7DFE">
              <w:t xml:space="preserve">Jeigu </w:t>
            </w:r>
            <w:r>
              <w:rPr>
                <w:b/>
              </w:rPr>
              <w:t>Tiekėjas</w:t>
            </w:r>
            <w:r w:rsidRPr="00CE7DFE">
              <w:t xml:space="preserve"> nepateikia sąskaitos informacinės sistemos </w:t>
            </w:r>
            <w:r>
              <w:t>SABIS</w:t>
            </w:r>
            <w:r w:rsidRPr="00CE7DFE">
              <w:t xml:space="preserve"> priemonėmis, </w:t>
            </w:r>
            <w:r>
              <w:rPr>
                <w:b/>
              </w:rPr>
              <w:t xml:space="preserve">Pirkėjas </w:t>
            </w:r>
            <w:r w:rsidRPr="00785473">
              <w:t>turi teisę</w:t>
            </w:r>
            <w:r w:rsidRPr="00CE7DFE">
              <w:t xml:space="preserve"> neat</w:t>
            </w:r>
            <w:r>
              <w:t>likti</w:t>
            </w:r>
            <w:r w:rsidRPr="00CE7DFE">
              <w:t xml:space="preserve"> mokėjimo.</w:t>
            </w:r>
          </w:p>
        </w:tc>
      </w:tr>
      <w:tr w:rsidR="0051758C" w:rsidRPr="00E621FE" w14:paraId="15C6252C" w14:textId="77777777" w:rsidTr="00A21E1B">
        <w:trPr>
          <w:trHeight w:val="425"/>
        </w:trPr>
        <w:tc>
          <w:tcPr>
            <w:tcW w:w="5000" w:type="pct"/>
            <w:gridSpan w:val="3"/>
            <w:tcBorders>
              <w:top w:val="single" w:sz="4" w:space="0" w:color="auto"/>
              <w:left w:val="single" w:sz="4" w:space="0" w:color="auto"/>
              <w:bottom w:val="single" w:sz="4" w:space="0" w:color="auto"/>
              <w:right w:val="single" w:sz="4" w:space="0" w:color="auto"/>
            </w:tcBorders>
          </w:tcPr>
          <w:p w14:paraId="12DEFE2F" w14:textId="77777777" w:rsidR="0051758C" w:rsidRPr="00E621FE" w:rsidRDefault="0051758C" w:rsidP="00E621FE">
            <w:pPr>
              <w:jc w:val="both"/>
              <w:rPr>
                <w:b/>
              </w:rPr>
            </w:pPr>
            <w:r w:rsidRPr="00E621FE">
              <w:rPr>
                <w:b/>
              </w:rPr>
              <w:t>5.</w:t>
            </w:r>
            <w:r w:rsidR="00BE2DBE" w:rsidRPr="00E621FE">
              <w:rPr>
                <w:b/>
              </w:rPr>
              <w:t xml:space="preserve"> </w:t>
            </w:r>
            <w:r w:rsidRPr="00E621FE">
              <w:rPr>
                <w:b/>
              </w:rPr>
              <w:t>Pirkėjo teisė vienašališkai nutraukti Sutartį</w:t>
            </w:r>
            <w:r w:rsidRPr="00E621FE">
              <w:t xml:space="preserve"> </w:t>
            </w:r>
          </w:p>
          <w:p w14:paraId="0FCA1E7A" w14:textId="77777777" w:rsidR="008C1416" w:rsidRPr="00E621FE" w:rsidRDefault="008C1416" w:rsidP="00E621FE">
            <w:pPr>
              <w:jc w:val="both"/>
            </w:pPr>
            <w:r w:rsidRPr="00E621FE">
              <w:t>5.1.</w:t>
            </w:r>
            <w:r w:rsidRPr="00E621FE">
              <w:rPr>
                <w:b/>
              </w:rPr>
              <w:t xml:space="preserve"> Pirkėjas</w:t>
            </w:r>
            <w:r w:rsidRPr="00E621FE">
              <w:t xml:space="preserve"> turi teisę Sutarties Bendrosios dalies 9.2 papunktyje nustatyta tvarka šią Sutartį nutraukti:</w:t>
            </w:r>
          </w:p>
          <w:p w14:paraId="57FFFA26" w14:textId="74796613" w:rsidR="008C1416" w:rsidRPr="00E621FE" w:rsidRDefault="008C1416" w:rsidP="00E621FE">
            <w:pPr>
              <w:jc w:val="both"/>
            </w:pPr>
            <w:r w:rsidRPr="00E621FE">
              <w:t xml:space="preserve">5.1.1. </w:t>
            </w:r>
            <w:r w:rsidRPr="00E621FE">
              <w:rPr>
                <w:b/>
              </w:rPr>
              <w:t>Pardavėjui</w:t>
            </w:r>
            <w:r w:rsidRPr="00E621FE">
              <w:t xml:space="preserve"> vėluojant pristatyti prekes daugiau kaip </w:t>
            </w:r>
            <w:r w:rsidR="00AB1C18">
              <w:t>5</w:t>
            </w:r>
            <w:r w:rsidRPr="00E621FE">
              <w:t xml:space="preserve"> (</w:t>
            </w:r>
            <w:r w:rsidR="00AB1C18">
              <w:t>penkias</w:t>
            </w:r>
            <w:r w:rsidRPr="00E621FE">
              <w:t xml:space="preserve">) </w:t>
            </w:r>
            <w:r w:rsidR="00AB1C18">
              <w:t>darbo dienas</w:t>
            </w:r>
            <w:r w:rsidRPr="00E621FE">
              <w:t xml:space="preserve"> nuo Sutarties Specialiosios dalies 3.1</w:t>
            </w:r>
            <w:r w:rsidR="00A0454B">
              <w:t>.</w:t>
            </w:r>
            <w:r w:rsidR="00A0454B" w:rsidRPr="00E621FE">
              <w:t xml:space="preserve"> </w:t>
            </w:r>
            <w:r w:rsidRPr="00E621FE">
              <w:t>papunktyje nustatyto termino;</w:t>
            </w:r>
          </w:p>
          <w:p w14:paraId="122C56C1" w14:textId="78572097" w:rsidR="00055610" w:rsidRPr="00E621FE" w:rsidRDefault="00055610" w:rsidP="00E621FE">
            <w:pPr>
              <w:suppressAutoHyphens/>
              <w:jc w:val="both"/>
            </w:pPr>
            <w:r w:rsidRPr="00E621FE">
              <w:t>5.1.2. Pardavėjas per nustatytą terminą Pirkėjui nepateikia Sutarties specialiosios dalies 3.</w:t>
            </w:r>
            <w:r w:rsidR="004D2DD1">
              <w:t>3</w:t>
            </w:r>
            <w:r w:rsidR="004D2DD1" w:rsidRPr="00E621FE">
              <w:t xml:space="preserve"> </w:t>
            </w:r>
            <w:r w:rsidRPr="00E621FE">
              <w:t>punkte nurodytų dokumentų;</w:t>
            </w:r>
          </w:p>
          <w:p w14:paraId="4A08E083" w14:textId="77777777" w:rsidR="00055610" w:rsidRPr="00E621FE" w:rsidRDefault="00055610" w:rsidP="00E621FE">
            <w:pPr>
              <w:suppressAutoHyphens/>
              <w:jc w:val="both"/>
            </w:pPr>
            <w:r w:rsidRPr="00E621FE">
              <w:t>5.1.3. paaiškėja, kad yra aplinkybė, atitinkanti bent vieną iš VPĮ 45 straipsnio 2</w:t>
            </w:r>
            <w:r w:rsidRPr="00E621FE">
              <w:rPr>
                <w:vertAlign w:val="superscript"/>
              </w:rPr>
              <w:t>1</w:t>
            </w:r>
            <w:r w:rsidRPr="00E621FE">
              <w:t xml:space="preserve"> dalyje išvardintų sąlygų. </w:t>
            </w:r>
          </w:p>
          <w:p w14:paraId="5199D67C" w14:textId="77777777" w:rsidR="0051758C" w:rsidRPr="00E621FE" w:rsidRDefault="00055610" w:rsidP="00E621FE">
            <w:pPr>
              <w:jc w:val="both"/>
            </w:pPr>
            <w:r w:rsidRPr="00E621FE">
              <w:t>5.1.4</w:t>
            </w:r>
            <w:r w:rsidR="008C1416" w:rsidRPr="00E621FE">
              <w:t>. Kitais Sutarties Bendrosios dalies 9.2 papunktyje numatytais pagrindais.</w:t>
            </w:r>
          </w:p>
        </w:tc>
      </w:tr>
      <w:tr w:rsidR="0051758C" w:rsidRPr="00E621FE" w14:paraId="07D42AEA" w14:textId="77777777" w:rsidTr="00103A9D">
        <w:trPr>
          <w:trHeight w:val="630"/>
        </w:trPr>
        <w:tc>
          <w:tcPr>
            <w:tcW w:w="5000" w:type="pct"/>
            <w:gridSpan w:val="3"/>
            <w:tcBorders>
              <w:top w:val="single" w:sz="4" w:space="0" w:color="auto"/>
              <w:left w:val="single" w:sz="4" w:space="0" w:color="auto"/>
              <w:bottom w:val="single" w:sz="4" w:space="0" w:color="auto"/>
              <w:right w:val="single" w:sz="4" w:space="0" w:color="auto"/>
            </w:tcBorders>
            <w:hideMark/>
          </w:tcPr>
          <w:p w14:paraId="326B6D84" w14:textId="77777777" w:rsidR="00D3489C" w:rsidRDefault="00D3489C" w:rsidP="00D3489C">
            <w:pPr>
              <w:jc w:val="both"/>
              <w:rPr>
                <w:b/>
                <w:bCs/>
              </w:rPr>
            </w:pPr>
            <w:r>
              <w:rPr>
                <w:b/>
                <w:bCs/>
              </w:rPr>
              <w:t xml:space="preserve">6. Prekių kokybė </w:t>
            </w:r>
          </w:p>
          <w:p w14:paraId="5E553BD7" w14:textId="77777777" w:rsidR="00D3489C" w:rsidRDefault="00D3489C" w:rsidP="00D3489C">
            <w:pPr>
              <w:jc w:val="both"/>
            </w:pPr>
            <w:r>
              <w:t>6.1. Prekės privalo būti naujos, nenaudotos ir atitikti Sutartyje ir jos prieduose nustatytus reikalavimus.</w:t>
            </w:r>
          </w:p>
          <w:p w14:paraId="5D918FC2" w14:textId="418A2B7B" w:rsidR="0051758C" w:rsidRPr="00185817" w:rsidRDefault="00D3489C" w:rsidP="00185817">
            <w:pPr>
              <w:jc w:val="both"/>
            </w:pPr>
            <w:r>
              <w:t xml:space="preserve">6.2. </w:t>
            </w:r>
            <w:r w:rsidRPr="00D3489C">
              <w:t>Prekių kokybė vertinama pristačius jas į Sutarties specialiosios dalies 3.1 punkte nurodytą vietą. Pirkėjas, patikrinęs Prekių atitikimą Sutartyje ir jos prieduose nustatytus reikalavimus, surašo Prekių kokybės patikrinimo aktą. Nustačius neatitikimus, Prekės nepriimamos ir laikoma, kad jos nebuvo pristatytos, ir Pardavėjas savo lėšomis nedelsiant Prekes turi atsiimti. Pardavėjui neįvykdžius pareigos nedelsiant atsiimti Prekes, Pardavėjas neturi teisės reikšti pretenzijų dėl jų praradimo ar sugadinimo.</w:t>
            </w:r>
          </w:p>
        </w:tc>
      </w:tr>
      <w:tr w:rsidR="0051758C" w:rsidRPr="00E621FE" w14:paraId="5A026074" w14:textId="77777777" w:rsidTr="008F490F">
        <w:trPr>
          <w:trHeight w:val="709"/>
        </w:trPr>
        <w:tc>
          <w:tcPr>
            <w:tcW w:w="5000" w:type="pct"/>
            <w:gridSpan w:val="3"/>
            <w:tcBorders>
              <w:top w:val="single" w:sz="4" w:space="0" w:color="auto"/>
              <w:left w:val="single" w:sz="4" w:space="0" w:color="auto"/>
              <w:bottom w:val="single" w:sz="4" w:space="0" w:color="auto"/>
              <w:right w:val="single" w:sz="4" w:space="0" w:color="auto"/>
            </w:tcBorders>
          </w:tcPr>
          <w:p w14:paraId="717F04AF" w14:textId="7730AEAD" w:rsidR="00B04D32" w:rsidRPr="00E621FE" w:rsidRDefault="0051758C" w:rsidP="00E621FE">
            <w:pPr>
              <w:tabs>
                <w:tab w:val="left" w:pos="394"/>
                <w:tab w:val="left" w:pos="536"/>
              </w:tabs>
              <w:jc w:val="both"/>
              <w:rPr>
                <w:b/>
              </w:rPr>
            </w:pPr>
            <w:r w:rsidRPr="00D644A6">
              <w:rPr>
                <w:b/>
              </w:rPr>
              <w:t>7. Garantiniai įsipareigojimai</w:t>
            </w:r>
            <w:r w:rsidR="004213D1">
              <w:rPr>
                <w:b/>
              </w:rPr>
              <w:t xml:space="preserve"> </w:t>
            </w:r>
          </w:p>
          <w:p w14:paraId="0E8C85BD" w14:textId="779D2428" w:rsidR="009D6D9F" w:rsidRPr="0065604E" w:rsidRDefault="00B84302" w:rsidP="009D6D9F">
            <w:pPr>
              <w:tabs>
                <w:tab w:val="left" w:pos="1440"/>
              </w:tabs>
              <w:jc w:val="both"/>
            </w:pPr>
            <w:r>
              <w:rPr>
                <w:kern w:val="2"/>
              </w:rPr>
              <w:t>7</w:t>
            </w:r>
            <w:r w:rsidRPr="00245126">
              <w:rPr>
                <w:kern w:val="2"/>
              </w:rPr>
              <w:t xml:space="preserve">.1. </w:t>
            </w:r>
            <w:r w:rsidRPr="00245126">
              <w:t xml:space="preserve"> </w:t>
            </w:r>
            <w:r w:rsidR="009D6D9F" w:rsidRPr="00C929F0">
              <w:rPr>
                <w:b/>
              </w:rPr>
              <w:t xml:space="preserve">Pardavėjo </w:t>
            </w:r>
            <w:r w:rsidR="009D6D9F" w:rsidRPr="00E32BDC">
              <w:t xml:space="preserve">pristatytų prekių kokybės garantijos terminas </w:t>
            </w:r>
            <w:r w:rsidR="00D644A6">
              <w:t>18 (aštuoniolika) mėnesių.</w:t>
            </w:r>
          </w:p>
          <w:p w14:paraId="212E0FBC" w14:textId="38DB55DF" w:rsidR="00B84302" w:rsidRPr="00245126" w:rsidRDefault="00B84302" w:rsidP="00B84302">
            <w:pPr>
              <w:autoSpaceDE w:val="0"/>
              <w:autoSpaceDN w:val="0"/>
              <w:adjustRightInd w:val="0"/>
              <w:jc w:val="both"/>
            </w:pPr>
            <w:r w:rsidRPr="00245126">
              <w:t xml:space="preserve">Kokybės garantijos termino metu </w:t>
            </w:r>
            <w:r>
              <w:rPr>
                <w:b/>
              </w:rPr>
              <w:t>Pardavėjas</w:t>
            </w:r>
            <w:r w:rsidRPr="00245126">
              <w:t xml:space="preserve"> privalo ne vėliau kaip </w:t>
            </w:r>
            <w:r w:rsidRPr="009D6D9F">
              <w:t>per 14 (keturiolika) dienų</w:t>
            </w:r>
            <w:r w:rsidRPr="00245126">
              <w:t xml:space="preserve"> savo sąskaita pašalinti Prekių trūkumus arba, nepavykus jų pašalinti, Prekę su trūkumais savo sąskaita pakeisti nauja, atitinkančia šioje Sutartyje ir jos priede (-</w:t>
            </w:r>
            <w:proofErr w:type="spellStart"/>
            <w:r w:rsidRPr="00245126">
              <w:t>uose</w:t>
            </w:r>
            <w:proofErr w:type="spellEnd"/>
            <w:r w:rsidRPr="00245126">
              <w:t xml:space="preserve">) nustatytus reikalavimus bei kompensuoti </w:t>
            </w:r>
            <w:r w:rsidRPr="00245126">
              <w:rPr>
                <w:b/>
              </w:rPr>
              <w:t>Pirkėjo</w:t>
            </w:r>
            <w:r w:rsidRPr="00245126">
              <w:t xml:space="preserve"> patirtus nuostolius (jeigu tokie buvo). </w:t>
            </w:r>
          </w:p>
          <w:p w14:paraId="7F1E73BD" w14:textId="6CEC25F7" w:rsidR="00B84302" w:rsidRPr="00245126" w:rsidRDefault="00B84302" w:rsidP="00B84302">
            <w:pPr>
              <w:jc w:val="both"/>
              <w:rPr>
                <w:kern w:val="2"/>
              </w:rPr>
            </w:pPr>
            <w:r>
              <w:rPr>
                <w:kern w:val="2"/>
              </w:rPr>
              <w:t>7</w:t>
            </w:r>
            <w:r w:rsidRPr="00245126">
              <w:rPr>
                <w:kern w:val="2"/>
              </w:rPr>
              <w:t xml:space="preserve">.2. </w:t>
            </w:r>
            <w:r w:rsidRPr="00245126">
              <w:t xml:space="preserve">Apie garantinio termino metu pastebėtus Prekių trūkumus </w:t>
            </w:r>
            <w:r>
              <w:rPr>
                <w:b/>
              </w:rPr>
              <w:t>Pardavėjas</w:t>
            </w:r>
            <w:r w:rsidR="00587F60">
              <w:t xml:space="preserve"> informuojamas el. paštu</w:t>
            </w:r>
            <w:r w:rsidRPr="00245126">
              <w:t>. Pareikšti pretenziją dėl Prekės kokybės galima viso garantinio naudoti termino galiojimo metu.</w:t>
            </w:r>
          </w:p>
          <w:p w14:paraId="4F9D20DB" w14:textId="36127B9C" w:rsidR="00BD134B" w:rsidRPr="009D6D9F" w:rsidRDefault="00B84302" w:rsidP="00BD134B">
            <w:pPr>
              <w:jc w:val="both"/>
              <w:rPr>
                <w:kern w:val="2"/>
              </w:rPr>
            </w:pPr>
            <w:r>
              <w:rPr>
                <w:kern w:val="2"/>
              </w:rPr>
              <w:t>7</w:t>
            </w:r>
            <w:r w:rsidRPr="00245126">
              <w:rPr>
                <w:kern w:val="2"/>
              </w:rPr>
              <w:t>.3. Detali Prekių trūkumų nustatymo bei šalinimo tv</w:t>
            </w:r>
            <w:r w:rsidR="00587F60">
              <w:rPr>
                <w:kern w:val="2"/>
              </w:rPr>
              <w:t>arka nustatyta Bendrųjų sąlygų 6</w:t>
            </w:r>
            <w:r w:rsidRPr="00245126">
              <w:rPr>
                <w:kern w:val="2"/>
              </w:rPr>
              <w:t xml:space="preserve"> skyriuje.</w:t>
            </w:r>
          </w:p>
        </w:tc>
      </w:tr>
      <w:tr w:rsidR="0051758C" w:rsidRPr="00E621FE" w14:paraId="6EF66D91" w14:textId="77777777" w:rsidTr="00581834">
        <w:trPr>
          <w:trHeight w:val="843"/>
        </w:trPr>
        <w:tc>
          <w:tcPr>
            <w:tcW w:w="5000" w:type="pct"/>
            <w:gridSpan w:val="3"/>
            <w:tcBorders>
              <w:top w:val="single" w:sz="4" w:space="0" w:color="auto"/>
              <w:left w:val="single" w:sz="4" w:space="0" w:color="auto"/>
              <w:bottom w:val="single" w:sz="4" w:space="0" w:color="auto"/>
              <w:right w:val="single" w:sz="4" w:space="0" w:color="auto"/>
            </w:tcBorders>
            <w:hideMark/>
          </w:tcPr>
          <w:p w14:paraId="283B1563" w14:textId="77777777" w:rsidR="0051758C" w:rsidRPr="00E621FE" w:rsidRDefault="0051758C" w:rsidP="00E621FE">
            <w:pPr>
              <w:pStyle w:val="ListParagraph"/>
              <w:spacing w:after="0" w:line="240" w:lineRule="auto"/>
              <w:ind w:left="0"/>
              <w:jc w:val="both"/>
              <w:rPr>
                <w:b/>
              </w:rPr>
            </w:pPr>
            <w:r w:rsidRPr="00E621FE">
              <w:rPr>
                <w:b/>
              </w:rPr>
              <w:t>8. Papildomas prievolių įvykdymo užtikrinimas</w:t>
            </w:r>
          </w:p>
          <w:p w14:paraId="7DB0493C" w14:textId="77777777" w:rsidR="0051758C" w:rsidRPr="00E621FE" w:rsidRDefault="006217C6" w:rsidP="00E621FE">
            <w:pPr>
              <w:pStyle w:val="ListParagraph"/>
              <w:spacing w:after="0" w:line="240" w:lineRule="auto"/>
              <w:ind w:left="0"/>
              <w:jc w:val="both"/>
            </w:pPr>
            <w:r w:rsidRPr="00E621FE">
              <w:t>8.1. Sutarties įvykdymui užtikrinti banko garantijos ar draudimo bendrovės laidavimo rašto  nereikalaujama.</w:t>
            </w:r>
          </w:p>
        </w:tc>
      </w:tr>
      <w:tr w:rsidR="0051758C" w:rsidRPr="00E621FE" w14:paraId="1A703EC4" w14:textId="77777777" w:rsidTr="00581834">
        <w:trPr>
          <w:trHeight w:val="273"/>
        </w:trPr>
        <w:tc>
          <w:tcPr>
            <w:tcW w:w="5000" w:type="pct"/>
            <w:gridSpan w:val="3"/>
            <w:tcBorders>
              <w:top w:val="single" w:sz="4" w:space="0" w:color="auto"/>
              <w:left w:val="single" w:sz="4" w:space="0" w:color="auto"/>
              <w:bottom w:val="single" w:sz="4" w:space="0" w:color="auto"/>
              <w:right w:val="single" w:sz="4" w:space="0" w:color="auto"/>
            </w:tcBorders>
          </w:tcPr>
          <w:p w14:paraId="7ED64DBB" w14:textId="77777777" w:rsidR="0051758C" w:rsidRPr="00984409" w:rsidRDefault="0051758C" w:rsidP="00E621FE">
            <w:pPr>
              <w:jc w:val="both"/>
              <w:rPr>
                <w:b/>
              </w:rPr>
            </w:pPr>
            <w:r w:rsidRPr="00984409">
              <w:rPr>
                <w:b/>
              </w:rPr>
              <w:t>9. Kitos sąlygos</w:t>
            </w:r>
          </w:p>
          <w:p w14:paraId="7E70FB16" w14:textId="62203A9E" w:rsidR="00EE24A5" w:rsidRPr="00984409" w:rsidRDefault="00EE24A5" w:rsidP="00E621FE">
            <w:pPr>
              <w:jc w:val="both"/>
            </w:pPr>
            <w:r w:rsidRPr="00984409">
              <w:t>9.1. Sutarties bendrosios dalies 11.1 punkte nurodytų Šalių iš anksto sutartų minimalių nuostolių dydis yra 0,</w:t>
            </w:r>
            <w:r w:rsidR="00F450BF" w:rsidRPr="00984409">
              <w:t xml:space="preserve">1 </w:t>
            </w:r>
            <w:r w:rsidRPr="00984409">
              <w:t xml:space="preserve">% už kiekvieną uždelstą </w:t>
            </w:r>
            <w:r w:rsidR="00185817" w:rsidRPr="00984409">
              <w:t>dieną</w:t>
            </w:r>
            <w:r w:rsidRPr="00984409">
              <w:t xml:space="preserve"> nuo nepristatytų prekių kainos be PVM. </w:t>
            </w:r>
          </w:p>
          <w:p w14:paraId="4F5D7A72" w14:textId="097599FE" w:rsidR="00EE24A5" w:rsidRPr="00984409" w:rsidRDefault="00EE24A5" w:rsidP="00E621FE">
            <w:pPr>
              <w:jc w:val="both"/>
            </w:pPr>
            <w:r w:rsidRPr="00984409">
              <w:t>9.2. Sutarties bendrosios dalies 11.3 punkte nurodytų Šalių iš anksto sutartų</w:t>
            </w:r>
            <w:r w:rsidR="00060951" w:rsidRPr="00984409">
              <w:t xml:space="preserve"> minimalių nuostolių dydis yra </w:t>
            </w:r>
            <w:r w:rsidRPr="00984409">
              <w:t xml:space="preserve"> 0,</w:t>
            </w:r>
            <w:r w:rsidR="00F450BF" w:rsidRPr="00984409">
              <w:t xml:space="preserve">1 </w:t>
            </w:r>
            <w:r w:rsidRPr="00984409">
              <w:t xml:space="preserve">% už kiekvieną uždelstą </w:t>
            </w:r>
            <w:r w:rsidR="00185817" w:rsidRPr="00984409">
              <w:t>dieną</w:t>
            </w:r>
            <w:r w:rsidR="00060951" w:rsidRPr="00984409">
              <w:t>.</w:t>
            </w:r>
            <w:r w:rsidRPr="00984409">
              <w:t xml:space="preserve"> </w:t>
            </w:r>
          </w:p>
          <w:p w14:paraId="502F4034" w14:textId="77777777" w:rsidR="00EE24A5" w:rsidRPr="00984409" w:rsidRDefault="00EE24A5" w:rsidP="00E621FE">
            <w:pPr>
              <w:jc w:val="both"/>
            </w:pPr>
            <w:r w:rsidRPr="00984409">
              <w:t xml:space="preserve">9.3. Sutarties bendrosios dalies 11.4 punkte nurodytų Šalių iš anksto sutartų minimalių nuostolių dydis yra 7 % (septyni) procentai nuo Sutarties kainos be PVM. </w:t>
            </w:r>
          </w:p>
          <w:p w14:paraId="3FBEEE19" w14:textId="0FBADC9A" w:rsidR="00127D89" w:rsidRPr="00984409" w:rsidRDefault="00EE24A5" w:rsidP="00E621FE">
            <w:pPr>
              <w:jc w:val="both"/>
            </w:pPr>
            <w:r w:rsidRPr="00984409">
              <w:t>9.4. Sutartį nutraukus Specialiosios dalies 5.1.</w:t>
            </w:r>
            <w:r w:rsidR="0057100D" w:rsidRPr="00984409">
              <w:t xml:space="preserve">2 </w:t>
            </w:r>
            <w:r w:rsidRPr="00984409">
              <w:t>ir 5.1.</w:t>
            </w:r>
            <w:r w:rsidR="0057100D" w:rsidRPr="00984409">
              <w:t xml:space="preserve">3 </w:t>
            </w:r>
            <w:r w:rsidRPr="00984409">
              <w:t>punktuose nurodytais atvejais Šalių iš anksto sutartų minimalių nuostolių dydis yra - 15% (penkiolika) procentų nuo Sutarties</w:t>
            </w:r>
            <w:r w:rsidR="00A753EB" w:rsidRPr="00984409">
              <w:t xml:space="preserve"> kainos be PVM</w:t>
            </w:r>
            <w:r w:rsidRPr="00984409">
              <w:t>.</w:t>
            </w:r>
          </w:p>
          <w:p w14:paraId="1AC0FB71" w14:textId="77777777" w:rsidR="00F61A4F" w:rsidRPr="00984409" w:rsidRDefault="00F61A4F" w:rsidP="00E621FE">
            <w:pPr>
              <w:jc w:val="both"/>
            </w:pPr>
            <w:r w:rsidRPr="00984409">
              <w:t>9.</w:t>
            </w:r>
            <w:r w:rsidR="00127D89" w:rsidRPr="00984409">
              <w:t>5</w:t>
            </w:r>
            <w:r w:rsidRPr="00984409">
              <w:t>. Nenugalimos jėgos aplinkybių trukmė – 30 (trisdešimt) dienų, taikant Sutarties Bendrosios dalies 9.1.2 papunkčio sąlygas.</w:t>
            </w:r>
          </w:p>
          <w:p w14:paraId="787AE707" w14:textId="5AC842D7" w:rsidR="00F61A4F" w:rsidRPr="00984409" w:rsidRDefault="00F61A4F" w:rsidP="00E621FE">
            <w:pPr>
              <w:jc w:val="both"/>
            </w:pPr>
            <w:r w:rsidRPr="00984409">
              <w:lastRenderedPageBreak/>
              <w:t>9.</w:t>
            </w:r>
            <w:r w:rsidR="00127D89" w:rsidRPr="00984409">
              <w:t>6</w:t>
            </w:r>
            <w:r w:rsidRPr="00984409">
              <w:t xml:space="preserve">. </w:t>
            </w:r>
            <w:r w:rsidRPr="00984409">
              <w:rPr>
                <w:b/>
              </w:rPr>
              <w:t>Pardavėjas, Pirkėjui</w:t>
            </w:r>
            <w:r w:rsidRPr="00984409">
              <w:t xml:space="preserve"> pareikalavus, privalo pateikti gamintojo išduotos kokybės atitikties deklaracijas</w:t>
            </w:r>
            <w:r w:rsidR="00F74BC0" w:rsidRPr="00984409">
              <w:t xml:space="preserve"> </w:t>
            </w:r>
            <w:r w:rsidRPr="00984409">
              <w:t xml:space="preserve">arba kito kokybę patvirtinančio dokumento kopiją. </w:t>
            </w:r>
          </w:p>
          <w:p w14:paraId="1DFDF49A" w14:textId="7FA14989" w:rsidR="00F61A4F" w:rsidRPr="00984409" w:rsidRDefault="00F61A4F" w:rsidP="009D6D9F">
            <w:pPr>
              <w:jc w:val="both"/>
            </w:pPr>
            <w:r w:rsidRPr="00984409">
              <w:t>9.</w:t>
            </w:r>
            <w:r w:rsidR="00127D89" w:rsidRPr="00984409">
              <w:t>7</w:t>
            </w:r>
            <w:r w:rsidRPr="00984409">
              <w:t>.</w:t>
            </w:r>
            <w:r w:rsidRPr="00984409">
              <w:rPr>
                <w:b/>
              </w:rPr>
              <w:t xml:space="preserve"> Pardavėjas</w:t>
            </w:r>
            <w:r w:rsidRPr="00984409">
              <w:t xml:space="preserve"> šiai Sutarčiai vykdyti subtiekėjo (-ų) nepasitelks</w:t>
            </w:r>
          </w:p>
          <w:p w14:paraId="162B15D9" w14:textId="77777777" w:rsidR="009F039E" w:rsidRPr="00984409" w:rsidRDefault="009F039E" w:rsidP="009F039E">
            <w:pPr>
              <w:jc w:val="both"/>
            </w:pPr>
            <w:r w:rsidRPr="00984409">
              <w:t xml:space="preserve">9.8. </w:t>
            </w:r>
            <w:r w:rsidRPr="00984409">
              <w:rPr>
                <w:b/>
              </w:rPr>
              <w:t>Pirkėjo</w:t>
            </w:r>
            <w:r w:rsidRPr="00984409">
              <w:t xml:space="preserve"> atstovas (-ai): </w:t>
            </w:r>
          </w:p>
          <w:p w14:paraId="0DF1EFB7" w14:textId="18656C99" w:rsidR="009F039E" w:rsidRPr="00984409" w:rsidRDefault="009F039E" w:rsidP="009F039E">
            <w:pPr>
              <w:jc w:val="both"/>
            </w:pPr>
            <w:r w:rsidRPr="00984409">
              <w:t xml:space="preserve">9.8.1. atsakingas už Sutarties vykdymą </w:t>
            </w:r>
            <w:r w:rsidR="006E46DA" w:rsidRPr="00984409">
              <w:t xml:space="preserve">– valgyklos vedėja </w:t>
            </w:r>
          </w:p>
          <w:p w14:paraId="1585F6B5" w14:textId="0603FA0F" w:rsidR="009F039E" w:rsidRPr="00984409" w:rsidRDefault="009F039E" w:rsidP="009F039E">
            <w:pPr>
              <w:jc w:val="both"/>
            </w:pPr>
            <w:r w:rsidRPr="00984409">
              <w:t xml:space="preserve">9.8.2. atsakingas (-i) už paslaugų priėmimą ir sąskaitų-faktūrų pasirašymą </w:t>
            </w:r>
            <w:r w:rsidR="006E46DA" w:rsidRPr="00984409">
              <w:t>–</w:t>
            </w:r>
            <w:r w:rsidRPr="00984409">
              <w:t xml:space="preserve"> </w:t>
            </w:r>
            <w:proofErr w:type="spellStart"/>
            <w:r w:rsidR="006E46DA" w:rsidRPr="00984409">
              <w:t>logistas</w:t>
            </w:r>
            <w:proofErr w:type="spellEnd"/>
            <w:r w:rsidR="006E46DA" w:rsidRPr="00984409">
              <w:t xml:space="preserve"> </w:t>
            </w:r>
          </w:p>
          <w:p w14:paraId="4F562C35" w14:textId="619CC812" w:rsidR="009F039E" w:rsidRPr="00984409" w:rsidRDefault="009F039E" w:rsidP="009F039E">
            <w:pPr>
              <w:tabs>
                <w:tab w:val="left" w:pos="743"/>
              </w:tabs>
              <w:jc w:val="both"/>
              <w:rPr>
                <w:rStyle w:val="Hyperlink"/>
              </w:rPr>
            </w:pPr>
            <w:r w:rsidRPr="00984409">
              <w:t xml:space="preserve">9.8.3. atsakingas už Sutarties ir pakeitimų paskelbimą –   </w:t>
            </w:r>
          </w:p>
          <w:p w14:paraId="37EADEC5" w14:textId="77777777" w:rsidR="009F039E" w:rsidRPr="00984409" w:rsidRDefault="009F039E" w:rsidP="009F039E">
            <w:pPr>
              <w:rPr>
                <w:sz w:val="22"/>
                <w:szCs w:val="22"/>
                <w:lang w:eastAsia="en-US"/>
              </w:rPr>
            </w:pPr>
            <w:r w:rsidRPr="00984409">
              <w:t xml:space="preserve">9.8.4. atsakingas už sutarties vykdymo kontrolę APPS skyrius., el. p. </w:t>
            </w:r>
            <w:hyperlink r:id="rId8" w:history="1">
              <w:r w:rsidRPr="00984409">
                <w:rPr>
                  <w:rStyle w:val="Hyperlink"/>
                </w:rPr>
                <w:t>lka.sutartys@mil.lt</w:t>
              </w:r>
            </w:hyperlink>
          </w:p>
          <w:p w14:paraId="47667091" w14:textId="56B44456" w:rsidR="00984409" w:rsidRDefault="009F039E" w:rsidP="00984409">
            <w:pPr>
              <w:tabs>
                <w:tab w:val="left" w:pos="457"/>
              </w:tabs>
              <w:contextualSpacing/>
            </w:pPr>
            <w:r w:rsidRPr="00984409">
              <w:t>9.9.</w:t>
            </w:r>
            <w:r w:rsidR="00984409">
              <w:t xml:space="preserve"> </w:t>
            </w:r>
            <w:r w:rsidRPr="00984409">
              <w:rPr>
                <w:b/>
              </w:rPr>
              <w:t>Teikėjo</w:t>
            </w:r>
            <w:r w:rsidRPr="00984409">
              <w:t xml:space="preserve"> atstovas – </w:t>
            </w:r>
            <w:r w:rsidR="00984409" w:rsidRPr="00984409">
              <w:t xml:space="preserve">Artūras </w:t>
            </w:r>
            <w:proofErr w:type="spellStart"/>
            <w:r w:rsidR="00984409" w:rsidRPr="00984409">
              <w:t>Andriejauskas</w:t>
            </w:r>
            <w:proofErr w:type="spellEnd"/>
            <w:r w:rsidRPr="00984409">
              <w:t>, tel. Nr.</w:t>
            </w:r>
            <w:r w:rsidR="00984409" w:rsidRPr="00984409">
              <w:t xml:space="preserve"> </w:t>
            </w:r>
            <w:bookmarkStart w:id="0" w:name="_GoBack"/>
            <w:bookmarkEnd w:id="0"/>
          </w:p>
          <w:p w14:paraId="48710C86" w14:textId="2B17B423" w:rsidR="009F039E" w:rsidRPr="00984409" w:rsidRDefault="009F039E" w:rsidP="00984409">
            <w:pPr>
              <w:tabs>
                <w:tab w:val="left" w:pos="457"/>
              </w:tabs>
              <w:contextualSpacing/>
            </w:pPr>
            <w:r w:rsidRPr="00984409">
              <w:t>el. p.</w:t>
            </w:r>
            <w:r w:rsidR="00984409" w:rsidRPr="00984409">
              <w:t xml:space="preserve"> </w:t>
            </w:r>
            <w:hyperlink r:id="rId9" w:history="1">
              <w:r w:rsidR="00984409" w:rsidRPr="00984409">
                <w:rPr>
                  <w:rStyle w:val="Hyperlink"/>
                </w:rPr>
                <w:t>arturas.andriejauskas@sangaida.lt</w:t>
              </w:r>
            </w:hyperlink>
            <w:r w:rsidR="00984409" w:rsidRPr="00984409">
              <w:t xml:space="preserve"> .</w:t>
            </w:r>
          </w:p>
          <w:p w14:paraId="33FA4C2B" w14:textId="1AF37F35" w:rsidR="009F039E" w:rsidRPr="00984409" w:rsidRDefault="009F039E" w:rsidP="009F039E">
            <w:pPr>
              <w:rPr>
                <w:b/>
              </w:rPr>
            </w:pPr>
            <w:r w:rsidRPr="00984409">
              <w:t>9.10. Sutarties 1 priedas: „Techninė specifikacija“.</w:t>
            </w:r>
          </w:p>
          <w:p w14:paraId="53485EF8" w14:textId="16DE649A" w:rsidR="0051758C" w:rsidRPr="00984409" w:rsidRDefault="009F039E" w:rsidP="009F039E">
            <w:pPr>
              <w:jc w:val="both"/>
              <w:rPr>
                <w:rFonts w:eastAsia="Calibri"/>
                <w:lang w:eastAsia="en-US"/>
              </w:rPr>
            </w:pPr>
            <w:r w:rsidRPr="00984409">
              <w:t>9.11. Sutarties 2 priedas: „Prekių kiekiai ir kaina“.</w:t>
            </w:r>
          </w:p>
        </w:tc>
      </w:tr>
      <w:tr w:rsidR="0051758C" w:rsidRPr="00E621FE" w14:paraId="26CF9467" w14:textId="77777777" w:rsidTr="00581834">
        <w:trPr>
          <w:trHeight w:val="1079"/>
        </w:trPr>
        <w:tc>
          <w:tcPr>
            <w:tcW w:w="5000" w:type="pct"/>
            <w:gridSpan w:val="3"/>
            <w:tcBorders>
              <w:top w:val="single" w:sz="4" w:space="0" w:color="auto"/>
              <w:left w:val="single" w:sz="4" w:space="0" w:color="auto"/>
              <w:bottom w:val="single" w:sz="4" w:space="0" w:color="auto"/>
              <w:right w:val="single" w:sz="4" w:space="0" w:color="auto"/>
            </w:tcBorders>
          </w:tcPr>
          <w:p w14:paraId="5F24A38B" w14:textId="77777777" w:rsidR="0051758C" w:rsidRPr="00E621FE" w:rsidRDefault="0051758C" w:rsidP="00E621FE">
            <w:pPr>
              <w:jc w:val="both"/>
              <w:rPr>
                <w:b/>
              </w:rPr>
            </w:pPr>
            <w:r w:rsidRPr="00E621FE">
              <w:rPr>
                <w:b/>
              </w:rPr>
              <w:lastRenderedPageBreak/>
              <w:t xml:space="preserve">10. Sutarties galiojimas </w:t>
            </w:r>
          </w:p>
          <w:p w14:paraId="1790AD49" w14:textId="77777777" w:rsidR="000042A2" w:rsidRDefault="0051758C" w:rsidP="000042A2">
            <w:pPr>
              <w:rPr>
                <w:bCs/>
              </w:rPr>
            </w:pPr>
            <w:r w:rsidRPr="00E621FE">
              <w:rPr>
                <w:bCs/>
              </w:rPr>
              <w:t>10.1</w:t>
            </w:r>
            <w:r w:rsidRPr="00A27B19">
              <w:rPr>
                <w:bCs/>
              </w:rPr>
              <w:t xml:space="preserve">. </w:t>
            </w:r>
            <w:r w:rsidR="00055610" w:rsidRPr="00A27B19">
              <w:t xml:space="preserve">Sutartis galioja </w:t>
            </w:r>
            <w:r w:rsidR="00540289" w:rsidRPr="00A27B19">
              <w:t>4</w:t>
            </w:r>
            <w:r w:rsidR="004E65B8" w:rsidRPr="00A27B19">
              <w:t xml:space="preserve"> </w:t>
            </w:r>
            <w:r w:rsidR="000042A2" w:rsidRPr="00A27B19">
              <w:t xml:space="preserve">(keturis) </w:t>
            </w:r>
            <w:r w:rsidR="004E65B8" w:rsidRPr="00A27B19">
              <w:t>mėnesius</w:t>
            </w:r>
            <w:r w:rsidR="000042A2">
              <w:t xml:space="preserve"> nuo sutarties pasirašymo datos</w:t>
            </w:r>
            <w:r w:rsidR="001C3F8D" w:rsidRPr="000042A2">
              <w:t>,</w:t>
            </w:r>
            <w:r w:rsidR="001C3F8D" w:rsidRPr="00E621FE">
              <w:t xml:space="preserve"> o finansinių ir garantinių įsipareigojimų atžvilgiu – iki visiško finansinių ir garantinių įsipareigojimų įvykdymo.</w:t>
            </w:r>
            <w:r w:rsidR="000042A2" w:rsidRPr="00EB4422">
              <w:rPr>
                <w:bCs/>
              </w:rPr>
              <w:t xml:space="preserve"> </w:t>
            </w:r>
          </w:p>
          <w:p w14:paraId="53FCDDA3" w14:textId="28EDD003" w:rsidR="0051758C" w:rsidRPr="000042A2" w:rsidRDefault="000042A2" w:rsidP="000042A2">
            <w:r w:rsidRPr="00EB4422">
              <w:t xml:space="preserve">10.2. Sutarties pratęsimas </w:t>
            </w:r>
            <w:r>
              <w:t>–</w:t>
            </w:r>
            <w:r w:rsidRPr="00EB4422">
              <w:t xml:space="preserve"> </w:t>
            </w:r>
            <w:r>
              <w:t>nenumatytas.</w:t>
            </w:r>
          </w:p>
        </w:tc>
      </w:tr>
      <w:tr w:rsidR="0051758C" w:rsidRPr="00E621FE" w14:paraId="440A3DA7" w14:textId="77777777" w:rsidTr="0058183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047CF343" w14:textId="77777777" w:rsidR="00E621FE" w:rsidRPr="00E621FE" w:rsidRDefault="00E621FE" w:rsidP="00E621FE">
            <w:pPr>
              <w:rPr>
                <w:b/>
              </w:rPr>
            </w:pPr>
            <w:r w:rsidRPr="00E621FE">
              <w:rPr>
                <w:b/>
              </w:rPr>
              <w:t>11. Pirkėjo rekvizitai</w:t>
            </w:r>
          </w:p>
          <w:p w14:paraId="488CFB86" w14:textId="77777777" w:rsidR="00010475" w:rsidRPr="00A14FA6" w:rsidRDefault="00010475" w:rsidP="00010475">
            <w:pPr>
              <w:rPr>
                <w:b/>
              </w:rPr>
            </w:pPr>
            <w:r w:rsidRPr="00A14FA6">
              <w:rPr>
                <w:b/>
              </w:rPr>
              <w:t>Generolo Jono Žemaičio Lietuvos karo akademija</w:t>
            </w:r>
          </w:p>
          <w:p w14:paraId="639A27A2" w14:textId="77777777" w:rsidR="00010475" w:rsidRPr="00A14FA6" w:rsidRDefault="00010475" w:rsidP="00010475">
            <w:pPr>
              <w:rPr>
                <w:rFonts w:eastAsia="Calibri"/>
              </w:rPr>
            </w:pPr>
            <w:r w:rsidRPr="00A14FA6">
              <w:rPr>
                <w:rFonts w:eastAsia="Calibri"/>
              </w:rPr>
              <w:t>Šilo g. 5A, LT-10322 Vilnius</w:t>
            </w:r>
          </w:p>
          <w:p w14:paraId="2BEF5788" w14:textId="08CDA040" w:rsidR="00010475" w:rsidRPr="00A14FA6" w:rsidRDefault="00984409" w:rsidP="00010475">
            <w:pPr>
              <w:rPr>
                <w:rFonts w:eastAsia="Calibri"/>
              </w:rPr>
            </w:pPr>
            <w:r>
              <w:rPr>
                <w:rFonts w:eastAsia="Calibri"/>
              </w:rPr>
              <w:t>Įm. k</w:t>
            </w:r>
            <w:r w:rsidR="00010475" w:rsidRPr="00A14FA6">
              <w:rPr>
                <w:rFonts w:eastAsia="Calibri"/>
              </w:rPr>
              <w:t>odas – 211959040</w:t>
            </w:r>
          </w:p>
          <w:p w14:paraId="17FDC28B" w14:textId="77777777" w:rsidR="00010475" w:rsidRPr="00A14FA6" w:rsidRDefault="00010475" w:rsidP="00010475">
            <w:pPr>
              <w:rPr>
                <w:rFonts w:eastAsia="Calibri"/>
              </w:rPr>
            </w:pPr>
            <w:r w:rsidRPr="00A14FA6">
              <w:rPr>
                <w:rFonts w:eastAsia="Calibri"/>
              </w:rPr>
              <w:t>PVM mokėtojo kodas - LT119590416</w:t>
            </w:r>
          </w:p>
          <w:p w14:paraId="7D1D0291" w14:textId="48012099" w:rsidR="00010475" w:rsidRPr="00A14FA6" w:rsidRDefault="00010475" w:rsidP="00010475">
            <w:pPr>
              <w:rPr>
                <w:rFonts w:eastAsia="Calibri"/>
                <w:lang w:eastAsia="en-US"/>
              </w:rPr>
            </w:pPr>
            <w:r w:rsidRPr="00A14FA6">
              <w:rPr>
                <w:rFonts w:eastAsia="Calibri"/>
                <w:lang w:eastAsia="en-US"/>
              </w:rPr>
              <w:t>Sąskaitos numeris</w:t>
            </w:r>
            <w:r w:rsidR="001C4600">
              <w:rPr>
                <w:rFonts w:eastAsia="Calibri"/>
                <w:lang w:eastAsia="en-US"/>
              </w:rPr>
              <w:t xml:space="preserve"> </w:t>
            </w:r>
            <w:r w:rsidR="001C4600">
              <w:rPr>
                <w:rFonts w:eastAsia="Calibri"/>
              </w:rPr>
              <w:t>–</w:t>
            </w:r>
            <w:r w:rsidR="001C4600" w:rsidRPr="00A14FA6">
              <w:rPr>
                <w:rFonts w:eastAsia="Calibri"/>
              </w:rPr>
              <w:t xml:space="preserve"> </w:t>
            </w:r>
            <w:r w:rsidRPr="00A14FA6">
              <w:rPr>
                <w:rFonts w:eastAsia="Calibri"/>
                <w:lang w:eastAsia="en-US"/>
              </w:rPr>
              <w:t xml:space="preserve"> LT844040063610000973</w:t>
            </w:r>
          </w:p>
          <w:p w14:paraId="5CF87E18" w14:textId="4CC67757" w:rsidR="0051758C" w:rsidRPr="00E621FE" w:rsidRDefault="00010475" w:rsidP="00010475">
            <w:pPr>
              <w:rPr>
                <w:b/>
              </w:rPr>
            </w:pPr>
            <w:r w:rsidRPr="00A14FA6">
              <w:t xml:space="preserve">Bankas </w:t>
            </w:r>
            <w:r w:rsidR="001C4600">
              <w:rPr>
                <w:rFonts w:eastAsia="Calibri"/>
              </w:rPr>
              <w:t>–</w:t>
            </w:r>
            <w:r w:rsidR="001C4600" w:rsidRPr="00A14FA6">
              <w:rPr>
                <w:rFonts w:eastAsia="Calibri"/>
              </w:rPr>
              <w:t xml:space="preserve"> </w:t>
            </w:r>
            <w:r w:rsidRPr="00A14FA6">
              <w:t>Lietuvos Respublikos finansų ministerija</w:t>
            </w:r>
          </w:p>
        </w:tc>
      </w:tr>
      <w:tr w:rsidR="003D3BB4" w:rsidRPr="00E621FE" w14:paraId="58B25C2E" w14:textId="77777777" w:rsidTr="0058183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57EC0ED3" w14:textId="77777777" w:rsidR="003D3BB4" w:rsidRPr="00E621FE" w:rsidRDefault="003D3BB4" w:rsidP="00E621FE">
            <w:pPr>
              <w:rPr>
                <w:b/>
              </w:rPr>
            </w:pPr>
            <w:r w:rsidRPr="00E621FE">
              <w:rPr>
                <w:b/>
              </w:rPr>
              <w:t xml:space="preserve">12. </w:t>
            </w:r>
            <w:r w:rsidR="00AC017B" w:rsidRPr="00E621FE">
              <w:rPr>
                <w:b/>
              </w:rPr>
              <w:t xml:space="preserve">Pardavėjo rekvizitai </w:t>
            </w:r>
          </w:p>
          <w:p w14:paraId="70FC235B" w14:textId="77777777" w:rsidR="00984409" w:rsidRDefault="00984409" w:rsidP="00984409">
            <w:pPr>
              <w:rPr>
                <w:sz w:val="22"/>
                <w:szCs w:val="22"/>
                <w:lang w:val="en-US" w:eastAsia="en-US"/>
              </w:rPr>
            </w:pPr>
            <w:r>
              <w:t>UAB "</w:t>
            </w:r>
            <w:proofErr w:type="spellStart"/>
            <w:r>
              <w:t>Sangaida</w:t>
            </w:r>
            <w:proofErr w:type="spellEnd"/>
            <w:r>
              <w:t xml:space="preserve">" </w:t>
            </w:r>
          </w:p>
          <w:p w14:paraId="04B9291A" w14:textId="63EADC60" w:rsidR="003D3BB4" w:rsidRPr="00984409" w:rsidRDefault="00984409" w:rsidP="00A21E1B">
            <w:r w:rsidRPr="00984409">
              <w:t>Panerių g. 20A,  LT</w:t>
            </w:r>
            <w:r>
              <w:t>-</w:t>
            </w:r>
            <w:r w:rsidRPr="00984409">
              <w:t>03209</w:t>
            </w:r>
            <w:r>
              <w:t>,</w:t>
            </w:r>
            <w:r w:rsidRPr="00984409">
              <w:t xml:space="preserve"> Vilnius</w:t>
            </w:r>
          </w:p>
          <w:p w14:paraId="7DF5FB96" w14:textId="7DBAE450" w:rsidR="00D3671E" w:rsidRDefault="00984409" w:rsidP="00A21E1B">
            <w:r w:rsidRPr="001C4600">
              <w:t xml:space="preserve">Įm. </w:t>
            </w:r>
            <w:r w:rsidR="001C4600">
              <w:t>k</w:t>
            </w:r>
            <w:r w:rsidRPr="001C4600">
              <w:t xml:space="preserve">odas </w:t>
            </w:r>
            <w:r w:rsidR="001C4600">
              <w:t>–</w:t>
            </w:r>
            <w:r w:rsidRPr="001C4600">
              <w:t xml:space="preserve"> </w:t>
            </w:r>
            <w:r w:rsidR="001C4600">
              <w:t>122762627</w:t>
            </w:r>
          </w:p>
          <w:p w14:paraId="2EC5AFAB" w14:textId="03830583" w:rsidR="001C4600" w:rsidRDefault="001C4600" w:rsidP="001C4600">
            <w:pPr>
              <w:rPr>
                <w:rFonts w:eastAsia="Calibri"/>
              </w:rPr>
            </w:pPr>
            <w:r w:rsidRPr="00A14FA6">
              <w:rPr>
                <w:rFonts w:eastAsia="Calibri"/>
              </w:rPr>
              <w:t xml:space="preserve">PVM mokėtojo kodas </w:t>
            </w:r>
            <w:r>
              <w:rPr>
                <w:rFonts w:eastAsia="Calibri"/>
              </w:rPr>
              <w:t>–</w:t>
            </w:r>
            <w:r w:rsidRPr="00A14FA6">
              <w:rPr>
                <w:rFonts w:eastAsia="Calibri"/>
              </w:rPr>
              <w:t xml:space="preserve"> LT</w:t>
            </w:r>
            <w:r>
              <w:rPr>
                <w:rFonts w:eastAsia="Calibri"/>
              </w:rPr>
              <w:t>227626219</w:t>
            </w:r>
          </w:p>
          <w:p w14:paraId="547721B8" w14:textId="4F3E9421" w:rsidR="001C4600" w:rsidRDefault="001C4600" w:rsidP="001C4600">
            <w:pPr>
              <w:rPr>
                <w:rFonts w:eastAsia="Calibri"/>
              </w:rPr>
            </w:pPr>
            <w:r w:rsidRPr="001C4600">
              <w:rPr>
                <w:rFonts w:eastAsia="Calibri"/>
              </w:rPr>
              <w:t>Sąskaitos numeris</w:t>
            </w:r>
            <w:r>
              <w:rPr>
                <w:rFonts w:eastAsia="Calibri"/>
              </w:rPr>
              <w:t xml:space="preserve"> –</w:t>
            </w:r>
            <w:r w:rsidRPr="00A14FA6">
              <w:rPr>
                <w:rFonts w:eastAsia="Calibri"/>
              </w:rPr>
              <w:t xml:space="preserve"> </w:t>
            </w:r>
            <w:r w:rsidRPr="001C4600">
              <w:rPr>
                <w:rFonts w:eastAsia="Calibri"/>
              </w:rPr>
              <w:t xml:space="preserve"> LT</w:t>
            </w:r>
            <w:r>
              <w:rPr>
                <w:rFonts w:eastAsia="Calibri"/>
              </w:rPr>
              <w:t>727300010002420656</w:t>
            </w:r>
          </w:p>
          <w:p w14:paraId="1601A8B8" w14:textId="6A6854FE" w:rsidR="001C4600" w:rsidRPr="001C4600" w:rsidRDefault="001C4600" w:rsidP="00A21E1B">
            <w:pPr>
              <w:rPr>
                <w:rFonts w:eastAsia="Calibri"/>
              </w:rPr>
            </w:pPr>
            <w:r>
              <w:rPr>
                <w:rFonts w:eastAsia="Calibri"/>
              </w:rPr>
              <w:t>Bankas –</w:t>
            </w:r>
            <w:r w:rsidRPr="00A14FA6">
              <w:rPr>
                <w:rFonts w:eastAsia="Calibri"/>
              </w:rPr>
              <w:t xml:space="preserve"> </w:t>
            </w:r>
            <w:r>
              <w:rPr>
                <w:rFonts w:eastAsia="Calibri"/>
              </w:rPr>
              <w:t>Swedbank AB</w:t>
            </w:r>
          </w:p>
        </w:tc>
      </w:tr>
      <w:tr w:rsidR="003D3BB4" w:rsidRPr="00E621FE" w14:paraId="34E4E0E9" w14:textId="77777777" w:rsidTr="005818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998" w:type="pct"/>
            <w:shd w:val="clear" w:color="auto" w:fill="auto"/>
          </w:tcPr>
          <w:p w14:paraId="4D873989" w14:textId="77777777" w:rsidR="003D3BB4" w:rsidRPr="00E621FE" w:rsidRDefault="003D3BB4" w:rsidP="00E621FE">
            <w:pPr>
              <w:pStyle w:val="BodyText1"/>
              <w:ind w:firstLine="0"/>
              <w:rPr>
                <w:rFonts w:ascii="Times New Roman" w:eastAsia="Times New Roman" w:hAnsi="Times New Roman"/>
                <w:b/>
                <w:sz w:val="24"/>
                <w:szCs w:val="24"/>
                <w:lang w:val="lt-LT" w:eastAsia="en-US"/>
              </w:rPr>
            </w:pPr>
          </w:p>
        </w:tc>
        <w:tc>
          <w:tcPr>
            <w:tcW w:w="1347" w:type="pct"/>
            <w:shd w:val="clear" w:color="auto" w:fill="auto"/>
          </w:tcPr>
          <w:p w14:paraId="57B71B07" w14:textId="77777777" w:rsidR="003D3BB4" w:rsidRPr="00E621FE" w:rsidRDefault="003D3BB4" w:rsidP="00E621FE">
            <w:pPr>
              <w:pStyle w:val="BodyText1"/>
              <w:ind w:firstLine="0"/>
              <w:rPr>
                <w:rFonts w:ascii="Times New Roman" w:eastAsia="Times New Roman" w:hAnsi="Times New Roman"/>
                <w:b/>
                <w:sz w:val="24"/>
                <w:szCs w:val="24"/>
                <w:lang w:val="lt-LT" w:eastAsia="en-US"/>
              </w:rPr>
            </w:pPr>
          </w:p>
        </w:tc>
        <w:tc>
          <w:tcPr>
            <w:tcW w:w="1655" w:type="pct"/>
            <w:shd w:val="clear" w:color="auto" w:fill="auto"/>
          </w:tcPr>
          <w:p w14:paraId="2694C8B7" w14:textId="77777777" w:rsidR="003D3BB4" w:rsidRPr="00E621FE" w:rsidRDefault="003D3BB4" w:rsidP="00E621FE">
            <w:pPr>
              <w:pStyle w:val="BodyText1"/>
              <w:ind w:firstLine="0"/>
              <w:rPr>
                <w:rFonts w:ascii="Times New Roman" w:eastAsia="Times New Roman" w:hAnsi="Times New Roman"/>
                <w:b/>
                <w:sz w:val="24"/>
                <w:szCs w:val="24"/>
                <w:lang w:val="lt-LT" w:eastAsia="en-US"/>
              </w:rPr>
            </w:pPr>
          </w:p>
        </w:tc>
      </w:tr>
      <w:tr w:rsidR="00E621FE" w:rsidRPr="00E621FE" w14:paraId="5993E339" w14:textId="77777777" w:rsidTr="005818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998" w:type="pct"/>
            <w:shd w:val="clear" w:color="auto" w:fill="auto"/>
          </w:tcPr>
          <w:p w14:paraId="2F782AD4" w14:textId="77777777" w:rsidR="00E621FE" w:rsidRPr="00E621FE" w:rsidRDefault="00E621FE" w:rsidP="00A27B19">
            <w:pPr>
              <w:pStyle w:val="BodyText1"/>
              <w:ind w:firstLine="0"/>
              <w:rPr>
                <w:rFonts w:ascii="Times New Roman" w:eastAsia="Times New Roman" w:hAnsi="Times New Roman"/>
                <w:b/>
                <w:sz w:val="24"/>
                <w:szCs w:val="24"/>
                <w:lang w:val="lt-LT" w:eastAsia="en-US"/>
              </w:rPr>
            </w:pPr>
            <w:r w:rsidRPr="00E621FE">
              <w:rPr>
                <w:rFonts w:ascii="Times New Roman" w:eastAsia="Times New Roman" w:hAnsi="Times New Roman"/>
                <w:b/>
                <w:sz w:val="24"/>
                <w:szCs w:val="24"/>
                <w:lang w:val="lt-LT" w:eastAsia="en-US"/>
              </w:rPr>
              <w:t>PIRKĖJAS</w:t>
            </w:r>
          </w:p>
          <w:p w14:paraId="51E32DA9" w14:textId="77777777" w:rsidR="008F490F" w:rsidRDefault="008F490F" w:rsidP="008F490F">
            <w:pPr>
              <w:suppressAutoHyphens/>
            </w:pPr>
            <w:r>
              <w:t xml:space="preserve">Generolo Jono Žemaičio </w:t>
            </w:r>
          </w:p>
          <w:p w14:paraId="135B9E10" w14:textId="77777777" w:rsidR="008F490F" w:rsidRDefault="008F490F" w:rsidP="008F490F">
            <w:pPr>
              <w:suppressAutoHyphens/>
              <w:rPr>
                <w:b/>
              </w:rPr>
            </w:pPr>
            <w:r>
              <w:t>Lietuvos karo akademija</w:t>
            </w:r>
            <w:r>
              <w:rPr>
                <w:b/>
              </w:rPr>
              <w:t xml:space="preserve"> </w:t>
            </w:r>
          </w:p>
          <w:p w14:paraId="6906C736" w14:textId="77777777" w:rsidR="008F490F" w:rsidRDefault="008F490F" w:rsidP="008F490F">
            <w:pPr>
              <w:jc w:val="both"/>
            </w:pPr>
            <w:r>
              <w:t>Štabo viršininkas</w:t>
            </w:r>
          </w:p>
          <w:p w14:paraId="44155B40" w14:textId="77777777" w:rsidR="008F490F" w:rsidRDefault="008F490F" w:rsidP="008F490F">
            <w:pPr>
              <w:jc w:val="both"/>
            </w:pPr>
            <w:r>
              <w:t xml:space="preserve">plk. ltn. Denisas </w:t>
            </w:r>
            <w:proofErr w:type="spellStart"/>
            <w:r>
              <w:t>Starikovičius</w:t>
            </w:r>
            <w:proofErr w:type="spellEnd"/>
          </w:p>
          <w:p w14:paraId="1D0F7990" w14:textId="35BEFD60" w:rsidR="00E621FE" w:rsidRPr="007863E2" w:rsidRDefault="00E621FE" w:rsidP="007863E2">
            <w:pPr>
              <w:pStyle w:val="BodyText1"/>
              <w:rPr>
                <w:rFonts w:ascii="Times New Roman" w:eastAsia="Times New Roman" w:hAnsi="Times New Roman"/>
                <w:sz w:val="24"/>
                <w:szCs w:val="24"/>
                <w:lang w:val="lt-LT" w:eastAsia="en-US"/>
              </w:rPr>
            </w:pPr>
          </w:p>
        </w:tc>
        <w:tc>
          <w:tcPr>
            <w:tcW w:w="1347" w:type="pct"/>
            <w:shd w:val="clear" w:color="auto" w:fill="auto"/>
          </w:tcPr>
          <w:p w14:paraId="75B74F84" w14:textId="6F2EB10D" w:rsidR="00E621FE" w:rsidRPr="00E621FE" w:rsidRDefault="00EF23A8" w:rsidP="00EF23A8">
            <w:pPr>
              <w:pStyle w:val="BodyText1"/>
              <w:rPr>
                <w:rFonts w:ascii="Times New Roman" w:eastAsia="Times New Roman" w:hAnsi="Times New Roman"/>
                <w:b/>
                <w:sz w:val="24"/>
                <w:szCs w:val="24"/>
                <w:lang w:val="lt-LT" w:eastAsia="en-US"/>
              </w:rPr>
            </w:pPr>
            <w:r>
              <w:rPr>
                <w:rFonts w:ascii="Times New Roman" w:eastAsia="Times New Roman" w:hAnsi="Times New Roman"/>
                <w:b/>
                <w:sz w:val="24"/>
                <w:szCs w:val="24"/>
                <w:lang w:val="lt-LT" w:eastAsia="en-US"/>
              </w:rPr>
              <w:t xml:space="preserve">                       </w:t>
            </w:r>
          </w:p>
        </w:tc>
        <w:tc>
          <w:tcPr>
            <w:tcW w:w="1655" w:type="pct"/>
            <w:shd w:val="clear" w:color="auto" w:fill="auto"/>
          </w:tcPr>
          <w:p w14:paraId="4AC3A450" w14:textId="77777777" w:rsidR="00D3671E" w:rsidRDefault="00EF23A8" w:rsidP="00A21E1B">
            <w:pPr>
              <w:pStyle w:val="BodyText1"/>
              <w:rPr>
                <w:rFonts w:ascii="Times New Roman" w:eastAsia="Times New Roman" w:hAnsi="Times New Roman"/>
                <w:b/>
                <w:sz w:val="24"/>
                <w:szCs w:val="24"/>
                <w:lang w:val="lt-LT" w:eastAsia="en-US"/>
              </w:rPr>
            </w:pPr>
            <w:r>
              <w:rPr>
                <w:rFonts w:ascii="Times New Roman" w:eastAsia="Times New Roman" w:hAnsi="Times New Roman"/>
                <w:b/>
                <w:sz w:val="24"/>
                <w:szCs w:val="24"/>
                <w:lang w:val="lt-LT" w:eastAsia="en-US"/>
              </w:rPr>
              <w:t>PARDAVĖJAS</w:t>
            </w:r>
          </w:p>
          <w:p w14:paraId="31AC89C3" w14:textId="77777777" w:rsidR="00A27B19" w:rsidRDefault="00A27B19" w:rsidP="00A21E1B">
            <w:pPr>
              <w:pStyle w:val="BodyText1"/>
              <w:rPr>
                <w:rFonts w:ascii="Times New Roman" w:eastAsia="Times New Roman" w:hAnsi="Times New Roman"/>
                <w:sz w:val="24"/>
                <w:szCs w:val="24"/>
                <w:lang w:val="lt-LT" w:eastAsia="en-US"/>
              </w:rPr>
            </w:pPr>
            <w:r w:rsidRPr="00A27B19">
              <w:rPr>
                <w:rFonts w:ascii="Times New Roman" w:eastAsia="Times New Roman" w:hAnsi="Times New Roman"/>
                <w:sz w:val="24"/>
                <w:szCs w:val="24"/>
                <w:lang w:val="lt-LT" w:eastAsia="en-US"/>
              </w:rPr>
              <w:t>UAB „</w:t>
            </w:r>
            <w:proofErr w:type="spellStart"/>
            <w:r w:rsidRPr="00A27B19">
              <w:rPr>
                <w:rFonts w:ascii="Times New Roman" w:eastAsia="Times New Roman" w:hAnsi="Times New Roman"/>
                <w:sz w:val="24"/>
                <w:szCs w:val="24"/>
                <w:lang w:val="lt-LT" w:eastAsia="en-US"/>
              </w:rPr>
              <w:t>Sangaida</w:t>
            </w:r>
            <w:proofErr w:type="spellEnd"/>
            <w:r w:rsidRPr="00A27B19">
              <w:rPr>
                <w:rFonts w:ascii="Times New Roman" w:eastAsia="Times New Roman" w:hAnsi="Times New Roman"/>
                <w:sz w:val="24"/>
                <w:szCs w:val="24"/>
                <w:lang w:val="lt-LT" w:eastAsia="en-US"/>
              </w:rPr>
              <w:t>“</w:t>
            </w:r>
          </w:p>
          <w:p w14:paraId="3653B09D" w14:textId="77777777" w:rsidR="00A27B19" w:rsidRDefault="00A27B19" w:rsidP="00A21E1B">
            <w:pPr>
              <w:pStyle w:val="BodyText1"/>
              <w:rPr>
                <w:rFonts w:ascii="Times New Roman" w:eastAsia="Times New Roman" w:hAnsi="Times New Roman"/>
                <w:sz w:val="24"/>
                <w:szCs w:val="24"/>
                <w:lang w:val="lt-LT" w:eastAsia="en-US"/>
              </w:rPr>
            </w:pPr>
            <w:r>
              <w:rPr>
                <w:rFonts w:ascii="Times New Roman" w:eastAsia="Times New Roman" w:hAnsi="Times New Roman"/>
                <w:sz w:val="24"/>
                <w:szCs w:val="24"/>
                <w:lang w:val="lt-LT" w:eastAsia="en-US"/>
              </w:rPr>
              <w:t>Direktorė</w:t>
            </w:r>
          </w:p>
          <w:p w14:paraId="2782A22A" w14:textId="7EBD047F" w:rsidR="00A27B19" w:rsidRPr="00A27B19" w:rsidRDefault="00A27B19" w:rsidP="00A21E1B">
            <w:pPr>
              <w:pStyle w:val="BodyText1"/>
              <w:rPr>
                <w:rFonts w:ascii="Times New Roman" w:eastAsia="Times New Roman" w:hAnsi="Times New Roman"/>
                <w:sz w:val="24"/>
                <w:szCs w:val="24"/>
                <w:lang w:val="lt-LT" w:eastAsia="en-US"/>
              </w:rPr>
            </w:pPr>
            <w:r>
              <w:rPr>
                <w:rFonts w:ascii="Times New Roman" w:eastAsia="Times New Roman" w:hAnsi="Times New Roman"/>
                <w:sz w:val="24"/>
                <w:szCs w:val="24"/>
                <w:lang w:val="lt-LT" w:eastAsia="en-US"/>
              </w:rPr>
              <w:t xml:space="preserve">Aleksandra </w:t>
            </w:r>
            <w:proofErr w:type="spellStart"/>
            <w:r>
              <w:rPr>
                <w:rFonts w:ascii="Times New Roman" w:eastAsia="Times New Roman" w:hAnsi="Times New Roman"/>
                <w:sz w:val="24"/>
                <w:szCs w:val="24"/>
                <w:lang w:val="lt-LT" w:eastAsia="en-US"/>
              </w:rPr>
              <w:t>Miller</w:t>
            </w:r>
            <w:proofErr w:type="spellEnd"/>
          </w:p>
        </w:tc>
      </w:tr>
    </w:tbl>
    <w:p w14:paraId="1980E3DE" w14:textId="77777777" w:rsidR="00893117" w:rsidRPr="00E621FE" w:rsidRDefault="00893117" w:rsidP="00E621FE">
      <w:pPr>
        <w:jc w:val="center"/>
        <w:rPr>
          <w:b/>
        </w:rPr>
      </w:pPr>
    </w:p>
    <w:p w14:paraId="4CE8EFE4" w14:textId="77777777" w:rsidR="000042A2" w:rsidRDefault="000042A2" w:rsidP="008F490F">
      <w:pPr>
        <w:jc w:val="center"/>
        <w:rPr>
          <w:b/>
        </w:rPr>
      </w:pPr>
    </w:p>
    <w:p w14:paraId="24A7B016" w14:textId="77777777" w:rsidR="000042A2" w:rsidRDefault="000042A2" w:rsidP="008F490F">
      <w:pPr>
        <w:jc w:val="center"/>
        <w:rPr>
          <w:b/>
        </w:rPr>
      </w:pPr>
    </w:p>
    <w:p w14:paraId="353096F5" w14:textId="77777777" w:rsidR="000042A2" w:rsidRDefault="000042A2" w:rsidP="008F490F">
      <w:pPr>
        <w:jc w:val="center"/>
        <w:rPr>
          <w:b/>
        </w:rPr>
      </w:pPr>
    </w:p>
    <w:p w14:paraId="5F28378B" w14:textId="77777777" w:rsidR="000042A2" w:rsidRDefault="000042A2" w:rsidP="008F490F">
      <w:pPr>
        <w:jc w:val="center"/>
        <w:rPr>
          <w:b/>
        </w:rPr>
      </w:pPr>
    </w:p>
    <w:p w14:paraId="667A985C" w14:textId="77777777" w:rsidR="000042A2" w:rsidRDefault="000042A2" w:rsidP="008F490F">
      <w:pPr>
        <w:jc w:val="center"/>
        <w:rPr>
          <w:b/>
        </w:rPr>
      </w:pPr>
    </w:p>
    <w:p w14:paraId="4C747CB6" w14:textId="77777777" w:rsidR="000042A2" w:rsidRDefault="000042A2" w:rsidP="008F490F">
      <w:pPr>
        <w:jc w:val="center"/>
        <w:rPr>
          <w:b/>
        </w:rPr>
      </w:pPr>
    </w:p>
    <w:p w14:paraId="7B6E047F" w14:textId="77777777" w:rsidR="000042A2" w:rsidRDefault="000042A2" w:rsidP="008F490F">
      <w:pPr>
        <w:jc w:val="center"/>
        <w:rPr>
          <w:b/>
        </w:rPr>
      </w:pPr>
    </w:p>
    <w:p w14:paraId="53EEB69D" w14:textId="77777777" w:rsidR="000042A2" w:rsidRDefault="000042A2" w:rsidP="008F490F">
      <w:pPr>
        <w:jc w:val="center"/>
        <w:rPr>
          <w:b/>
        </w:rPr>
      </w:pPr>
    </w:p>
    <w:p w14:paraId="498D1343" w14:textId="77777777" w:rsidR="000042A2" w:rsidRDefault="000042A2" w:rsidP="008F490F">
      <w:pPr>
        <w:jc w:val="center"/>
        <w:rPr>
          <w:b/>
        </w:rPr>
      </w:pPr>
    </w:p>
    <w:p w14:paraId="6EC1F5F4" w14:textId="77777777" w:rsidR="000042A2" w:rsidRDefault="000042A2" w:rsidP="008F490F">
      <w:pPr>
        <w:jc w:val="center"/>
        <w:rPr>
          <w:b/>
        </w:rPr>
      </w:pPr>
    </w:p>
    <w:p w14:paraId="4A0F44C5" w14:textId="77777777" w:rsidR="000042A2" w:rsidRDefault="000042A2" w:rsidP="008F490F">
      <w:pPr>
        <w:jc w:val="center"/>
        <w:rPr>
          <w:b/>
        </w:rPr>
      </w:pPr>
    </w:p>
    <w:p w14:paraId="6CAB58DA" w14:textId="77777777" w:rsidR="000042A2" w:rsidRDefault="000042A2" w:rsidP="008F490F">
      <w:pPr>
        <w:jc w:val="center"/>
        <w:rPr>
          <w:b/>
        </w:rPr>
      </w:pPr>
    </w:p>
    <w:p w14:paraId="3CDD2E7E" w14:textId="77777777" w:rsidR="000042A2" w:rsidRDefault="000042A2" w:rsidP="008F490F">
      <w:pPr>
        <w:jc w:val="center"/>
        <w:rPr>
          <w:b/>
        </w:rPr>
      </w:pPr>
    </w:p>
    <w:p w14:paraId="13C9F1AA" w14:textId="77777777" w:rsidR="000042A2" w:rsidRDefault="000042A2" w:rsidP="008F490F">
      <w:pPr>
        <w:jc w:val="center"/>
        <w:rPr>
          <w:b/>
        </w:rPr>
      </w:pPr>
    </w:p>
    <w:p w14:paraId="140EAB19" w14:textId="77777777" w:rsidR="000042A2" w:rsidRDefault="000042A2" w:rsidP="008F490F">
      <w:pPr>
        <w:jc w:val="center"/>
        <w:rPr>
          <w:b/>
        </w:rPr>
      </w:pPr>
    </w:p>
    <w:p w14:paraId="46D34060" w14:textId="315983D5" w:rsidR="000042A2" w:rsidRDefault="000042A2" w:rsidP="008F490F">
      <w:pPr>
        <w:jc w:val="center"/>
        <w:rPr>
          <w:b/>
        </w:rPr>
      </w:pPr>
    </w:p>
    <w:p w14:paraId="173DB444" w14:textId="77777777" w:rsidR="000042A2" w:rsidRDefault="000042A2" w:rsidP="008F490F">
      <w:pPr>
        <w:jc w:val="center"/>
        <w:rPr>
          <w:b/>
        </w:rPr>
      </w:pPr>
    </w:p>
    <w:p w14:paraId="2F6C948D" w14:textId="11E19C81" w:rsidR="0016594D" w:rsidRPr="00E621FE" w:rsidRDefault="0016594D" w:rsidP="008F490F">
      <w:pPr>
        <w:jc w:val="center"/>
        <w:rPr>
          <w:b/>
        </w:rPr>
      </w:pPr>
      <w:r w:rsidRPr="00E621FE">
        <w:rPr>
          <w:b/>
        </w:rPr>
        <w:t>PREKIŲ VIEŠOJO PIRKIMO-PARDAVIMO SUTARTI</w:t>
      </w:r>
      <w:r w:rsidR="00893117" w:rsidRPr="00E621FE">
        <w:rPr>
          <w:b/>
        </w:rPr>
        <w:t>S</w:t>
      </w:r>
    </w:p>
    <w:p w14:paraId="738BA0DD" w14:textId="77777777" w:rsidR="00184CF1" w:rsidRPr="00E621FE" w:rsidRDefault="00184CF1" w:rsidP="008F490F">
      <w:pPr>
        <w:jc w:val="center"/>
        <w:rPr>
          <w:b/>
        </w:rPr>
      </w:pPr>
    </w:p>
    <w:p w14:paraId="4EA72E9A" w14:textId="77777777" w:rsidR="00184CF1" w:rsidRPr="00E621FE" w:rsidRDefault="00184CF1" w:rsidP="00E621FE">
      <w:pPr>
        <w:jc w:val="center"/>
        <w:rPr>
          <w:b/>
        </w:rPr>
      </w:pPr>
      <w:r w:rsidRPr="00E621FE">
        <w:rPr>
          <w:b/>
        </w:rPr>
        <w:t>II. BENDROJI DALIS</w:t>
      </w:r>
    </w:p>
    <w:p w14:paraId="7EB3AE92" w14:textId="77777777" w:rsidR="00184CF1" w:rsidRPr="00E621FE" w:rsidRDefault="00184CF1" w:rsidP="00E621FE">
      <w:pPr>
        <w:jc w:val="center"/>
        <w:rPr>
          <w:b/>
        </w:rPr>
      </w:pPr>
    </w:p>
    <w:p w14:paraId="4E3D1511" w14:textId="77777777" w:rsidR="00184CF1" w:rsidRPr="00E621FE" w:rsidRDefault="00184CF1" w:rsidP="00E621FE">
      <w:pPr>
        <w:jc w:val="both"/>
        <w:rPr>
          <w:b/>
        </w:rPr>
      </w:pPr>
      <w:r w:rsidRPr="00E621FE">
        <w:rPr>
          <w:b/>
        </w:rPr>
        <w:t>1.</w:t>
      </w:r>
      <w:r w:rsidRPr="00E621FE">
        <w:t xml:space="preserve"> </w:t>
      </w:r>
      <w:r w:rsidRPr="00E621FE">
        <w:rPr>
          <w:b/>
        </w:rPr>
        <w:t>Sąvokos</w:t>
      </w:r>
    </w:p>
    <w:p w14:paraId="185E1B19" w14:textId="77777777" w:rsidR="00184CF1" w:rsidRPr="00E621FE" w:rsidRDefault="00184CF1" w:rsidP="00E621FE">
      <w:pPr>
        <w:jc w:val="both"/>
      </w:pPr>
      <w:r w:rsidRPr="00E621FE">
        <w:t>1.1. Šioje Sutartyje naudojamos pagrindinės sąvokos:</w:t>
      </w:r>
    </w:p>
    <w:p w14:paraId="6D425377" w14:textId="77777777" w:rsidR="00184CF1" w:rsidRPr="00E621FE" w:rsidRDefault="00184CF1" w:rsidP="00E621FE">
      <w:pPr>
        <w:tabs>
          <w:tab w:val="left" w:pos="-360"/>
          <w:tab w:val="left" w:pos="-180"/>
          <w:tab w:val="left" w:pos="0"/>
          <w:tab w:val="left" w:pos="720"/>
        </w:tabs>
        <w:jc w:val="both"/>
      </w:pPr>
      <w:r w:rsidRPr="00E621FE">
        <w:t>1.1.1. Sutartis – šios prekių viešojo pirkimo</w:t>
      </w:r>
      <w:r w:rsidRPr="00E621FE">
        <w:rPr>
          <w:b/>
        </w:rPr>
        <w:t>–</w:t>
      </w:r>
      <w:r w:rsidRPr="00E621FE">
        <w:t>pardavimo sutarties bendroji ir specialioji dalys, prekių viešojo pirkimo</w:t>
      </w:r>
      <w:r w:rsidRPr="00E621FE">
        <w:rPr>
          <w:b/>
        </w:rPr>
        <w:t>–</w:t>
      </w:r>
      <w:r w:rsidRPr="00E621FE">
        <w:t xml:space="preserve">pardavimo sutarties priedai. </w:t>
      </w:r>
    </w:p>
    <w:p w14:paraId="2488DDB7" w14:textId="77777777" w:rsidR="00184CF1" w:rsidRPr="00E621FE" w:rsidRDefault="00184CF1" w:rsidP="00E621FE">
      <w:pPr>
        <w:tabs>
          <w:tab w:val="left" w:pos="-180"/>
          <w:tab w:val="left" w:pos="0"/>
          <w:tab w:val="left" w:pos="540"/>
        </w:tabs>
        <w:jc w:val="both"/>
      </w:pPr>
      <w:r w:rsidRPr="00E621FE">
        <w:t xml:space="preserve">1.1.2. Sutarties Šalys – </w:t>
      </w:r>
      <w:r w:rsidRPr="00E621FE">
        <w:rPr>
          <w:b/>
        </w:rPr>
        <w:t>Pirkėjas</w:t>
      </w:r>
      <w:r w:rsidRPr="00E621FE">
        <w:t xml:space="preserve"> ir </w:t>
      </w:r>
      <w:r w:rsidRPr="00E621FE">
        <w:rPr>
          <w:b/>
        </w:rPr>
        <w:t>Pardavėjas</w:t>
      </w:r>
      <w:r w:rsidRPr="00E621FE">
        <w:t>:</w:t>
      </w:r>
    </w:p>
    <w:p w14:paraId="31AE7519" w14:textId="77777777" w:rsidR="00184CF1" w:rsidRPr="00E621FE" w:rsidRDefault="00184CF1" w:rsidP="00E621FE">
      <w:pPr>
        <w:jc w:val="both"/>
      </w:pPr>
      <w:r w:rsidRPr="00E621FE">
        <w:t>1.1.2.1.</w:t>
      </w:r>
      <w:r w:rsidRPr="00E621FE">
        <w:rPr>
          <w:b/>
        </w:rPr>
        <w:t xml:space="preserve"> Pirkėjas</w:t>
      </w:r>
      <w:r w:rsidRPr="00E621FE">
        <w:t xml:space="preserve"> – tai Sutarties šalis, kurios rekvizitai nurodyti Sutartyje, perkantis Prekę šioje Sutartyje nurodytomis sąlygomis;</w:t>
      </w:r>
    </w:p>
    <w:p w14:paraId="0CCEFBBA" w14:textId="77777777" w:rsidR="00184CF1" w:rsidRPr="00E621FE" w:rsidRDefault="00184CF1" w:rsidP="00E621FE">
      <w:pPr>
        <w:jc w:val="both"/>
      </w:pPr>
      <w:r w:rsidRPr="00E621FE">
        <w:t xml:space="preserve">1.1.2.2. </w:t>
      </w:r>
      <w:r w:rsidRPr="00E621FE">
        <w:rPr>
          <w:b/>
        </w:rPr>
        <w:t>Pardavėjas</w:t>
      </w:r>
      <w:r w:rsidRPr="00E621FE">
        <w:t xml:space="preserve"> – tai Sutarties šalis, kurios rekvizitai nurodyti Sutartyje, parduodantis Prekę šioje Sutartyje nurodytomis sąlygomis.</w:t>
      </w:r>
    </w:p>
    <w:p w14:paraId="7B9BD885" w14:textId="77777777" w:rsidR="00184CF1" w:rsidRPr="00E621FE" w:rsidRDefault="00184CF1" w:rsidP="00E621FE">
      <w:pPr>
        <w:jc w:val="both"/>
      </w:pPr>
      <w:r w:rsidRPr="00E621FE">
        <w:t>1.1.3.</w:t>
      </w:r>
      <w:r w:rsidRPr="00E621FE">
        <w:rPr>
          <w:b/>
        </w:rPr>
        <w:t xml:space="preserve"> Gavėjas</w:t>
      </w:r>
      <w:r w:rsidRPr="00E621FE">
        <w:t xml:space="preserve"> – Pirkėjo padalinys, nurodytas Sutarties specialiojoje dalyje arba Sutarties priede, kuriam pristatomos prekės.</w:t>
      </w:r>
    </w:p>
    <w:p w14:paraId="24CE713C" w14:textId="77777777" w:rsidR="00184CF1" w:rsidRPr="00E621FE" w:rsidRDefault="00184CF1" w:rsidP="00E621FE">
      <w:pPr>
        <w:jc w:val="both"/>
      </w:pPr>
      <w:r w:rsidRPr="00E621FE">
        <w:t xml:space="preserve">1.1.4. Trečiasis asmuo – tai bet kuris fizinis ar juridinis asmuo (taip pat valstybė, valstybės institucijos, savivaldybė, savivaldybės institucijos), išskyrus </w:t>
      </w:r>
      <w:r w:rsidRPr="00E621FE">
        <w:rPr>
          <w:b/>
        </w:rPr>
        <w:t>Gavėją</w:t>
      </w:r>
      <w:r w:rsidRPr="00E621FE">
        <w:t>, kuris nėra šios Sutarties šalis.</w:t>
      </w:r>
    </w:p>
    <w:p w14:paraId="1EDADBA6" w14:textId="77777777" w:rsidR="00184CF1" w:rsidRPr="00E621FE" w:rsidRDefault="00184CF1" w:rsidP="00E621FE">
      <w:pPr>
        <w:jc w:val="both"/>
        <w:rPr>
          <w:b/>
        </w:rPr>
      </w:pPr>
      <w:r w:rsidRPr="00E621FE">
        <w:t xml:space="preserve">1.1.5. Licencijos </w:t>
      </w:r>
      <w:r w:rsidRPr="00E621FE">
        <w:rPr>
          <w:b/>
        </w:rPr>
        <w:t xml:space="preserve">– </w:t>
      </w:r>
      <w:r w:rsidRPr="00E621FE">
        <w:rPr>
          <w:spacing w:val="-3"/>
        </w:rPr>
        <w:t>visos reikalingos licencijos ir/arba leidimai būtini Sutarties vykdymui.</w:t>
      </w:r>
    </w:p>
    <w:p w14:paraId="4D292268" w14:textId="77777777" w:rsidR="00184CF1" w:rsidRPr="00E621FE" w:rsidRDefault="00184CF1" w:rsidP="00E621FE">
      <w:pPr>
        <w:tabs>
          <w:tab w:val="num" w:pos="2880"/>
        </w:tabs>
        <w:jc w:val="both"/>
      </w:pPr>
      <w:r w:rsidRPr="00E621FE">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3E19C4FA" w14:textId="77777777" w:rsidR="00184CF1" w:rsidRPr="00E621FE" w:rsidRDefault="00184CF1" w:rsidP="00E621FE">
      <w:pPr>
        <w:tabs>
          <w:tab w:val="left" w:pos="540"/>
          <w:tab w:val="num" w:pos="2880"/>
        </w:tabs>
        <w:jc w:val="both"/>
      </w:pPr>
      <w:r w:rsidRPr="00E621FE">
        <w:t xml:space="preserve">1.1.7. Šalių iš anksto sutarti minimalūs nuostoliai – tai Sutarties nustatyta arba Sutartyje nustatyta tvarka apskaičiuota ir neginčijama pinigų suma, kurią </w:t>
      </w:r>
      <w:r w:rsidRPr="00E621FE">
        <w:rPr>
          <w:b/>
        </w:rPr>
        <w:t>Pardavėjas</w:t>
      </w:r>
      <w:r w:rsidRPr="00E621FE">
        <w:t xml:space="preserve"> įsipareigoja sumokėti </w:t>
      </w:r>
      <w:r w:rsidRPr="00E621FE">
        <w:rPr>
          <w:b/>
        </w:rPr>
        <w:t>Pirkėjui</w:t>
      </w:r>
      <w:r w:rsidRPr="00E621FE">
        <w:t>, jeigu sutartiniai įsipareigojimai</w:t>
      </w:r>
      <w:r w:rsidRPr="00E621FE" w:rsidDel="00432306">
        <w:t xml:space="preserve"> </w:t>
      </w:r>
      <w:r w:rsidRPr="00E621FE">
        <w:t>neįvykdyti arba netinkamai įvykdyti.</w:t>
      </w:r>
    </w:p>
    <w:p w14:paraId="7DA67273" w14:textId="77777777" w:rsidR="00184CF1" w:rsidRPr="00E621FE" w:rsidRDefault="00184CF1" w:rsidP="00E621FE">
      <w:pPr>
        <w:tabs>
          <w:tab w:val="left" w:pos="540"/>
          <w:tab w:val="num" w:pos="2880"/>
        </w:tabs>
        <w:jc w:val="both"/>
      </w:pPr>
      <w:r w:rsidRPr="00E621FE">
        <w:t>1.1.8. Kainodaros taisyklės – Sutartyje nustatyta kaina/įkainiai ar Sutarties kainos/įkainių apskaičiavimo bei kainos/įkainių koregavimo taisyklės.</w:t>
      </w:r>
    </w:p>
    <w:p w14:paraId="7581987D" w14:textId="77777777" w:rsidR="00184CF1" w:rsidRPr="00E621FE" w:rsidRDefault="00184CF1" w:rsidP="00E621FE">
      <w:pPr>
        <w:tabs>
          <w:tab w:val="left" w:pos="540"/>
          <w:tab w:val="num" w:pos="2880"/>
        </w:tabs>
        <w:jc w:val="both"/>
      </w:pPr>
      <w:r w:rsidRPr="00E621FE">
        <w:t>1.1.9. Prekių siunta – tai vienu metu pristatomų prekių kiekis.</w:t>
      </w:r>
    </w:p>
    <w:p w14:paraId="07C3F736" w14:textId="77777777" w:rsidR="00184CF1" w:rsidRPr="00E621FE" w:rsidRDefault="00184CF1" w:rsidP="00E621FE">
      <w:pPr>
        <w:tabs>
          <w:tab w:val="left" w:pos="540"/>
          <w:tab w:val="num" w:pos="2880"/>
        </w:tabs>
        <w:jc w:val="both"/>
      </w:pPr>
      <w:r w:rsidRPr="00E621FE">
        <w:t>1.1.10. Prekių partija – tai prekės, turinčios tas pačias savybes, pagamintos pagal tą pačią technologiją, tomis pačiomis sąlygomis, iš žaliavų ar medžiagų gautų iš to paties žaliavų ar medžiagų gamintojo/ pardavėjo.</w:t>
      </w:r>
    </w:p>
    <w:p w14:paraId="03EF9994" w14:textId="77777777" w:rsidR="00184CF1" w:rsidRPr="00E621FE" w:rsidRDefault="00184CF1" w:rsidP="00E621FE">
      <w:pPr>
        <w:tabs>
          <w:tab w:val="left" w:pos="540"/>
          <w:tab w:val="num" w:pos="2880"/>
        </w:tabs>
        <w:jc w:val="both"/>
        <w:rPr>
          <w:bCs/>
          <w:iCs/>
        </w:rPr>
      </w:pPr>
      <w:r w:rsidRPr="00E621FE">
        <w:t>1.1.11. M</w:t>
      </w:r>
      <w:r w:rsidRPr="00E621FE">
        <w:rPr>
          <w:bCs/>
        </w:rPr>
        <w:t xml:space="preserve">edžiagų partija – </w:t>
      </w:r>
      <w:r w:rsidRPr="00E621FE">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19E376C5" w14:textId="77777777" w:rsidR="00184CF1" w:rsidRPr="00E621FE" w:rsidRDefault="00184CF1" w:rsidP="00E621FE">
      <w:pPr>
        <w:tabs>
          <w:tab w:val="left" w:pos="540"/>
          <w:tab w:val="num" w:pos="2880"/>
        </w:tabs>
        <w:jc w:val="both"/>
        <w:rPr>
          <w:bCs/>
          <w:iCs/>
        </w:rPr>
      </w:pPr>
      <w:r w:rsidRPr="00E621FE">
        <w:rPr>
          <w:bCs/>
          <w:iCs/>
        </w:rPr>
        <w:t xml:space="preserve">1.2. </w:t>
      </w:r>
      <w:r w:rsidRPr="00E621FE">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650194A" w14:textId="77777777" w:rsidR="00184CF1" w:rsidRPr="00E621FE" w:rsidRDefault="00184CF1" w:rsidP="00E621FE">
      <w:pPr>
        <w:tabs>
          <w:tab w:val="num" w:pos="540"/>
          <w:tab w:val="left" w:pos="1701"/>
          <w:tab w:val="num" w:pos="2880"/>
        </w:tabs>
        <w:jc w:val="both"/>
      </w:pPr>
      <w:r w:rsidRPr="00E621FE">
        <w:rPr>
          <w:bCs/>
          <w:iCs/>
        </w:rPr>
        <w:t xml:space="preserve">1.3. </w:t>
      </w:r>
      <w:r w:rsidRPr="00E621FE">
        <w:t>Sutarties dalių ir straipsnių pavadinimai yra naudojami tik nuorodų patogumui ir aiškinant Sutartį gali būti naudojami tik kaip papildoma priemonė.</w:t>
      </w:r>
    </w:p>
    <w:p w14:paraId="09E70ECB" w14:textId="77777777" w:rsidR="00184CF1" w:rsidRPr="00E621FE" w:rsidRDefault="00184CF1" w:rsidP="00E621FE">
      <w:pPr>
        <w:tabs>
          <w:tab w:val="left" w:pos="360"/>
          <w:tab w:val="num" w:pos="2880"/>
        </w:tabs>
        <w:jc w:val="both"/>
      </w:pPr>
      <w:r w:rsidRPr="00E621FE">
        <w:t xml:space="preserve">1.4. Jeigu Sutartyje nenustatyta kitaip, Sutarties trukmė ir kiti terminai yra skaičiuojami kalendorinėmis dienomis. </w:t>
      </w:r>
    </w:p>
    <w:p w14:paraId="002F2C3C" w14:textId="77777777" w:rsidR="00184CF1" w:rsidRPr="00E621FE" w:rsidRDefault="00184CF1" w:rsidP="00E621FE">
      <w:pPr>
        <w:tabs>
          <w:tab w:val="num" w:pos="540"/>
          <w:tab w:val="left" w:pos="1701"/>
          <w:tab w:val="num" w:pos="2880"/>
        </w:tabs>
        <w:jc w:val="both"/>
      </w:pPr>
      <w:r w:rsidRPr="00E621FE">
        <w:t xml:space="preserve">1.5. Jeigu mokėjimų ar prievolių įvykdymo terminas sutampa su oficialių švenčių ir ne darbo diena Lietuvos Respublikoje, tai pagal Sutartį prievolės įvykdymo ir mokėjimų terminas yra po to einanti darbo diena. </w:t>
      </w:r>
    </w:p>
    <w:p w14:paraId="2CC0ACE6" w14:textId="77777777" w:rsidR="00184CF1" w:rsidRPr="00E621FE" w:rsidRDefault="00184CF1" w:rsidP="00E621FE">
      <w:pPr>
        <w:tabs>
          <w:tab w:val="num" w:pos="540"/>
          <w:tab w:val="num" w:pos="792"/>
          <w:tab w:val="left" w:pos="1701"/>
          <w:tab w:val="num" w:pos="2880"/>
        </w:tabs>
        <w:jc w:val="both"/>
      </w:pPr>
      <w:r w:rsidRPr="00E621FE">
        <w:t>1.6. Sutartyje, kur reikalauja kontekstas, žodžiai pateikti vienaskaitoje, gali turėti daugiskaitos prasmę ir atvirkščiai.</w:t>
      </w:r>
    </w:p>
    <w:p w14:paraId="76B5C8BF" w14:textId="77777777" w:rsidR="00184CF1" w:rsidRPr="00E621FE" w:rsidRDefault="00184CF1" w:rsidP="00E621FE">
      <w:pPr>
        <w:tabs>
          <w:tab w:val="num" w:pos="540"/>
          <w:tab w:val="num" w:pos="792"/>
          <w:tab w:val="left" w:pos="1701"/>
          <w:tab w:val="num" w:pos="2880"/>
        </w:tabs>
        <w:jc w:val="both"/>
      </w:pPr>
      <w:r w:rsidRPr="00E621FE">
        <w:t>1.7. Tais atvejais, kai tam tikra prasmė yra skirtinga tarp nurodytosios žodžiais ir nurodytosios skaičiais, vadovaujamasi žodine prasme.</w:t>
      </w:r>
    </w:p>
    <w:p w14:paraId="36E343C5" w14:textId="77777777" w:rsidR="00184CF1" w:rsidRPr="00E621FE" w:rsidRDefault="00184CF1" w:rsidP="00E621FE">
      <w:pPr>
        <w:jc w:val="both"/>
      </w:pPr>
    </w:p>
    <w:p w14:paraId="47ABA41F" w14:textId="77777777" w:rsidR="00184CF1" w:rsidRPr="00E621FE" w:rsidRDefault="00184CF1" w:rsidP="00E621FE">
      <w:pPr>
        <w:jc w:val="both"/>
        <w:rPr>
          <w:b/>
        </w:rPr>
      </w:pPr>
      <w:r w:rsidRPr="00E621FE">
        <w:rPr>
          <w:b/>
        </w:rPr>
        <w:t>2. Sutarties kaina/prekių įkainiai/kainodaros taisyklės</w:t>
      </w:r>
    </w:p>
    <w:p w14:paraId="1EC42503" w14:textId="77777777" w:rsidR="00184CF1" w:rsidRPr="00E621FE" w:rsidRDefault="00184CF1" w:rsidP="00E621FE">
      <w:pPr>
        <w:jc w:val="both"/>
      </w:pPr>
      <w:r w:rsidRPr="00E621FE">
        <w:t xml:space="preserve">2.1. Sutarties kaina/įkainiai – pinigų suma, kurią </w:t>
      </w:r>
      <w:r w:rsidRPr="00E621FE">
        <w:rPr>
          <w:b/>
        </w:rPr>
        <w:t>Pirkėjas</w:t>
      </w:r>
      <w:r w:rsidRPr="00E621FE">
        <w:t xml:space="preserve"> Sutartyje nustatyta tvarka ir terminais įsipareigoja sumokėti </w:t>
      </w:r>
      <w:r w:rsidRPr="00E621FE">
        <w:rPr>
          <w:b/>
        </w:rPr>
        <w:t>Pardavėjui</w:t>
      </w:r>
      <w:r w:rsidRPr="00E621FE">
        <w:t xml:space="preserve">. </w:t>
      </w:r>
    </w:p>
    <w:p w14:paraId="65CC9F35" w14:textId="77777777" w:rsidR="00184CF1" w:rsidRPr="00E621FE" w:rsidRDefault="00184CF1" w:rsidP="00E621FE">
      <w:pPr>
        <w:jc w:val="both"/>
      </w:pPr>
      <w:r w:rsidRPr="00E621FE">
        <w:lastRenderedPageBreak/>
        <w:t>2.2. Sutarties kaina/įkainiai yra pastovūs ir nekeičiami visą Sutarties galiojimo laikotarpį, išskyrus atvejus, kai po Sutarties pasirašymo keičiasi prekėms taikomo PVM/akcizų tarifas</w:t>
      </w:r>
      <w:r w:rsidRPr="00E621FE">
        <w:rPr>
          <w:i/>
        </w:rPr>
        <w:t>.</w:t>
      </w:r>
      <w:r w:rsidRPr="00E621FE">
        <w:t xml:space="preserve"> Perskaičiuota kaina/įkainiai įforminami raštišku Šalių susitarimu ir taikomi prekėms, kurios pristatomos po tokio Šalių pasirašyto susitarimo įsigaliojimo dienos.</w:t>
      </w:r>
    </w:p>
    <w:p w14:paraId="76049A27" w14:textId="77777777" w:rsidR="00184CF1" w:rsidRPr="00E621FE" w:rsidRDefault="00184CF1" w:rsidP="00E621FE">
      <w:pPr>
        <w:jc w:val="both"/>
      </w:pPr>
      <w:r w:rsidRPr="00E621FE">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E621FE">
        <w:rPr>
          <w:i/>
        </w:rPr>
        <w:t>(jei spec. dalyje nurodyta, kad ši sąlyga taikoma)</w:t>
      </w:r>
      <w:r w:rsidRPr="00E621FE">
        <w:t>.</w:t>
      </w:r>
    </w:p>
    <w:p w14:paraId="299ACB92" w14:textId="77777777" w:rsidR="00184CF1" w:rsidRPr="00E621FE" w:rsidRDefault="00184CF1" w:rsidP="00E621FE">
      <w:pPr>
        <w:widowControl w:val="0"/>
        <w:shd w:val="clear" w:color="auto" w:fill="FFFFFF"/>
        <w:jc w:val="both"/>
      </w:pPr>
      <w:r w:rsidRPr="00E621FE">
        <w:t xml:space="preserve">2.4. </w:t>
      </w:r>
      <w:r w:rsidRPr="00E621FE">
        <w:rPr>
          <w:b/>
        </w:rPr>
        <w:t>Pardavėjas</w:t>
      </w:r>
      <w:r w:rsidRPr="00E621FE">
        <w:t xml:space="preserve"> į Sutarties kainą/prekių įkainius privalo įskaičiuoti visas su prekių tiekimu susijusias išlaidas ir mokesčius, įskaitant, bet neapsiribojant:</w:t>
      </w:r>
    </w:p>
    <w:p w14:paraId="32806E31" w14:textId="77777777" w:rsidR="00184CF1" w:rsidRPr="00E621FE" w:rsidRDefault="00184CF1" w:rsidP="00E621FE">
      <w:pPr>
        <w:widowControl w:val="0"/>
        <w:shd w:val="clear" w:color="auto" w:fill="FFFFFF"/>
        <w:jc w:val="both"/>
      </w:pPr>
      <w:r w:rsidRPr="00E621FE">
        <w:t>2.4.1. logistikos (transportavimo) išlaidas;</w:t>
      </w:r>
    </w:p>
    <w:p w14:paraId="04101297" w14:textId="77777777" w:rsidR="00184CF1" w:rsidRPr="00E621FE" w:rsidRDefault="00184CF1" w:rsidP="00E621FE">
      <w:pPr>
        <w:widowControl w:val="0"/>
        <w:shd w:val="clear" w:color="auto" w:fill="FFFFFF"/>
        <w:jc w:val="both"/>
      </w:pPr>
      <w:r w:rsidRPr="00E621FE">
        <w:t>2.4.2. pakavimo, pakrovimo, tranzito, iškrovimo, išpakavimo, tikrinimo, draudimo ir kitas su prekių tiekimu susijusias išlaidas;</w:t>
      </w:r>
    </w:p>
    <w:p w14:paraId="77A5D496" w14:textId="77777777" w:rsidR="00184CF1" w:rsidRPr="00E621FE" w:rsidRDefault="00184CF1" w:rsidP="00E621FE">
      <w:pPr>
        <w:widowControl w:val="0"/>
        <w:shd w:val="clear" w:color="auto" w:fill="FFFFFF"/>
        <w:jc w:val="both"/>
      </w:pPr>
      <w:r w:rsidRPr="00E621FE">
        <w:t xml:space="preserve">2.4.3. visas su dokumentų, kurių reikalauja </w:t>
      </w:r>
      <w:r w:rsidRPr="00E621FE">
        <w:rPr>
          <w:b/>
        </w:rPr>
        <w:t>Pirkėjas</w:t>
      </w:r>
      <w:r w:rsidRPr="00E621FE">
        <w:t>, rengimu ir pateikimu susijusias išlaidas;</w:t>
      </w:r>
    </w:p>
    <w:p w14:paraId="2FD9855D" w14:textId="77777777" w:rsidR="00184CF1" w:rsidRPr="00E621FE" w:rsidRDefault="00184CF1" w:rsidP="00E621FE">
      <w:pPr>
        <w:widowControl w:val="0"/>
        <w:shd w:val="clear" w:color="auto" w:fill="FFFFFF"/>
        <w:jc w:val="both"/>
      </w:pPr>
      <w:r w:rsidRPr="00E621FE">
        <w:t>2.4.4. pristatytų prekių surinkimo vietoje ir/arba paleidimo, ir/arba priežiūros išlaidas;</w:t>
      </w:r>
    </w:p>
    <w:p w14:paraId="46DE18D3" w14:textId="77777777" w:rsidR="00184CF1" w:rsidRPr="00E621FE" w:rsidRDefault="00184CF1" w:rsidP="00E621FE">
      <w:pPr>
        <w:widowControl w:val="0"/>
        <w:shd w:val="clear" w:color="auto" w:fill="FFFFFF"/>
        <w:jc w:val="both"/>
      </w:pPr>
      <w:r w:rsidRPr="00E621FE">
        <w:t>2.4.5. aprūpinimo įrankiais, reikalingais pristatytų prekių surinkimui ir/arba priežiūrai, išlaidas;</w:t>
      </w:r>
    </w:p>
    <w:p w14:paraId="516B40E6" w14:textId="77777777" w:rsidR="00184CF1" w:rsidRPr="00E621FE" w:rsidRDefault="00184CF1" w:rsidP="00E621FE">
      <w:pPr>
        <w:widowControl w:val="0"/>
        <w:shd w:val="clear" w:color="auto" w:fill="FFFFFF"/>
        <w:jc w:val="both"/>
      </w:pPr>
      <w:r w:rsidRPr="00E621FE">
        <w:t>2.4.6. naudojimo ir priežiūros instrukcijų, numatytų Techninėje specifikacijoje, pateikimo išlaidas;</w:t>
      </w:r>
    </w:p>
    <w:p w14:paraId="1AA5A720" w14:textId="77777777" w:rsidR="00184CF1" w:rsidRPr="00E621FE" w:rsidRDefault="00184CF1" w:rsidP="00E621FE">
      <w:pPr>
        <w:widowControl w:val="0"/>
        <w:shd w:val="clear" w:color="auto" w:fill="FFFFFF"/>
        <w:jc w:val="both"/>
      </w:pPr>
      <w:r w:rsidRPr="00E621FE">
        <w:t>2.4.7. prekių garantinio remonto išlaidas;</w:t>
      </w:r>
    </w:p>
    <w:p w14:paraId="60093BDB" w14:textId="77777777" w:rsidR="00184CF1" w:rsidRPr="00E621FE" w:rsidRDefault="00184CF1" w:rsidP="00E621FE">
      <w:pPr>
        <w:widowControl w:val="0"/>
        <w:shd w:val="clear" w:color="auto" w:fill="FFFFFF"/>
        <w:jc w:val="both"/>
      </w:pPr>
      <w:r w:rsidRPr="00E621FE">
        <w:t xml:space="preserve">2.4.8. visas su darbinių pavyzdžių pagaminimu ir pateikimu </w:t>
      </w:r>
      <w:r w:rsidRPr="00E621FE">
        <w:rPr>
          <w:b/>
        </w:rPr>
        <w:t>Pirkėjui</w:t>
      </w:r>
      <w:r w:rsidRPr="00E621FE">
        <w:t xml:space="preserve"> susijusias išlaidas;</w:t>
      </w:r>
    </w:p>
    <w:p w14:paraId="5D4A3A77" w14:textId="77777777" w:rsidR="00184CF1" w:rsidRPr="00E621FE" w:rsidRDefault="00184CF1" w:rsidP="00E621FE">
      <w:pPr>
        <w:widowControl w:val="0"/>
        <w:shd w:val="clear" w:color="auto" w:fill="FFFFFF"/>
        <w:jc w:val="both"/>
      </w:pPr>
      <w:r w:rsidRPr="00E621FE">
        <w:t xml:space="preserve">2.4.9. visas su medžiaginių pavyzdžių (pagrindinių ir priedų), kurios naudojamos produkto gamyboje, pagaminimu ir pateikimu </w:t>
      </w:r>
      <w:r w:rsidRPr="00E621FE">
        <w:rPr>
          <w:b/>
        </w:rPr>
        <w:t>Pirkėjui</w:t>
      </w:r>
      <w:r w:rsidRPr="00E621FE">
        <w:t xml:space="preserve"> susijusias išlaidas.</w:t>
      </w:r>
    </w:p>
    <w:p w14:paraId="03B1D561" w14:textId="77777777" w:rsidR="00184CF1" w:rsidRPr="00E621FE" w:rsidRDefault="00184CF1" w:rsidP="00E621FE">
      <w:pPr>
        <w:widowControl w:val="0"/>
        <w:shd w:val="clear" w:color="auto" w:fill="FFFFFF"/>
        <w:jc w:val="both"/>
      </w:pPr>
      <w:r w:rsidRPr="00E621FE">
        <w:t xml:space="preserve">2.5. Užsienio valiutų kursų svyravimo, gamintojų kainų keitimo rizika tenka </w:t>
      </w:r>
      <w:r w:rsidRPr="00E621FE">
        <w:rPr>
          <w:b/>
        </w:rPr>
        <w:t>Pardavėjui</w:t>
      </w:r>
      <w:r w:rsidRPr="00E621FE">
        <w:t>.</w:t>
      </w:r>
    </w:p>
    <w:p w14:paraId="58539E2A" w14:textId="77777777" w:rsidR="00184CF1" w:rsidRPr="00E621FE" w:rsidRDefault="00184CF1" w:rsidP="00E621FE">
      <w:pPr>
        <w:jc w:val="both"/>
      </w:pPr>
      <w:r w:rsidRPr="00E621FE">
        <w:t>2.6. Su Sutarties specialiojoje dalyje nurodytu Subtiekėju (-</w:t>
      </w:r>
      <w:proofErr w:type="spellStart"/>
      <w:r w:rsidRPr="00E621FE">
        <w:t>ais</w:t>
      </w:r>
      <w:proofErr w:type="spellEnd"/>
      <w:r w:rsidRPr="00E621FE">
        <w:t xml:space="preserve">) </w:t>
      </w:r>
      <w:r w:rsidRPr="00E621FE">
        <w:rPr>
          <w:b/>
        </w:rPr>
        <w:t>Pirkėjas</w:t>
      </w:r>
      <w:r w:rsidRPr="00E621FE">
        <w:t xml:space="preserve"> ir </w:t>
      </w:r>
      <w:r w:rsidRPr="00E621FE">
        <w:rPr>
          <w:b/>
        </w:rPr>
        <w:t>Pardavėjas</w:t>
      </w:r>
      <w:r w:rsidRPr="00E621FE">
        <w:t xml:space="preserve"> gali sudaryti trišalę tiesioginio atsiskaitymo sutartį, kuria Šalių ir Subtiekėjo sutarta apimtimi ir sąlygomis </w:t>
      </w:r>
      <w:r w:rsidRPr="00E621FE">
        <w:rPr>
          <w:b/>
        </w:rPr>
        <w:t>Pardavėjas</w:t>
      </w:r>
      <w:r w:rsidRPr="00E621FE">
        <w:t xml:space="preserve"> perleidžia teisę Subtiekėjui reikalauti iš </w:t>
      </w:r>
      <w:r w:rsidRPr="00E621FE">
        <w:rPr>
          <w:b/>
        </w:rPr>
        <w:t>Pirkėjo</w:t>
      </w:r>
      <w:r w:rsidRPr="00E621FE">
        <w:t xml:space="preserve"> mokėti sutartą dalį Sutarties kainos. Reikalavimo teisės perleidimas Subtiekėjui nesudarius trišalės tiesioginio atsiskaitymo Sutarties negalioja.</w:t>
      </w:r>
    </w:p>
    <w:p w14:paraId="1AE78661" w14:textId="77777777" w:rsidR="00184CF1" w:rsidRPr="00E621FE" w:rsidRDefault="00184CF1" w:rsidP="00E621FE">
      <w:pPr>
        <w:jc w:val="both"/>
      </w:pPr>
      <w:r w:rsidRPr="00E621FE">
        <w:t xml:space="preserve">2.7. Subtiekėjas, norėdamas, kad </w:t>
      </w:r>
      <w:r w:rsidRPr="00E621FE">
        <w:rPr>
          <w:b/>
        </w:rPr>
        <w:t>Pirkėjas</w:t>
      </w:r>
      <w:r w:rsidRPr="00E621FE">
        <w:t xml:space="preserve"> tiesiogiai atsiskaitytų su juo raštu praneša </w:t>
      </w:r>
      <w:r w:rsidRPr="00E621FE">
        <w:rPr>
          <w:b/>
        </w:rPr>
        <w:t>Pirkėjui</w:t>
      </w:r>
      <w:r w:rsidRPr="00E621FE">
        <w:t>, kad pageidauja sudaryti tiesioginio atsiskaitymo sutartį. Kartu su prašymu sudaryti tiesioginio atsiskaitymo sutartį Subtiekėjas turi pateikti:</w:t>
      </w:r>
    </w:p>
    <w:p w14:paraId="3F1AF7E7" w14:textId="77777777" w:rsidR="00184CF1" w:rsidRPr="00E621FE" w:rsidRDefault="00184CF1" w:rsidP="00E621FE">
      <w:pPr>
        <w:jc w:val="both"/>
      </w:pPr>
      <w:r w:rsidRPr="00E621FE">
        <w:t xml:space="preserve">2.7.1. Pagrindines tiesioginio atsiskaitymo sutarties sąlygas nurodytas Sutarties bendrosios dalies 2.8 punkte. </w:t>
      </w:r>
    </w:p>
    <w:p w14:paraId="08A52965" w14:textId="77777777" w:rsidR="00184CF1" w:rsidRPr="00E621FE" w:rsidRDefault="00184CF1" w:rsidP="00E621FE">
      <w:pPr>
        <w:jc w:val="both"/>
      </w:pPr>
      <w:r w:rsidRPr="00E621FE">
        <w:t xml:space="preserve">2.7.2. </w:t>
      </w:r>
      <w:r w:rsidRPr="00E621FE">
        <w:rPr>
          <w:b/>
        </w:rPr>
        <w:t>Pardavėjo</w:t>
      </w:r>
      <w:r w:rsidRPr="00E621FE">
        <w:t xml:space="preserve"> patvirtinimą, kad jis sutinka Subtiekėjo siūlomomis sąlygomis sudaryti tiesioginio atsiskaitymo sutartį. </w:t>
      </w:r>
    </w:p>
    <w:p w14:paraId="4331BE50" w14:textId="77777777" w:rsidR="00184CF1" w:rsidRPr="00E621FE" w:rsidRDefault="00184CF1" w:rsidP="00E621FE">
      <w:pPr>
        <w:jc w:val="both"/>
      </w:pPr>
      <w:r w:rsidRPr="00E621FE">
        <w:t>2.7.3. Dokumentus įrodančius, kad nėra Viešųjų pirkimų įstatymo 46 straipsnio 1 dalyje nurodytų pagrindų.</w:t>
      </w:r>
    </w:p>
    <w:p w14:paraId="665EECDC" w14:textId="77777777" w:rsidR="00184CF1" w:rsidRPr="00E621FE" w:rsidRDefault="00184CF1" w:rsidP="00E621FE">
      <w:pPr>
        <w:jc w:val="both"/>
      </w:pPr>
      <w:r w:rsidRPr="00E621FE">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E621FE">
        <w:rPr>
          <w:b/>
        </w:rPr>
        <w:t>Pardavėju</w:t>
      </w:r>
      <w:r w:rsidRPr="00E621FE">
        <w:t xml:space="preserve"> ir pateikus šio suderinimo rašytinius </w:t>
      </w:r>
      <w:proofErr w:type="spellStart"/>
      <w:r w:rsidRPr="00E621FE">
        <w:t>įrodymus</w:t>
      </w:r>
      <w:proofErr w:type="spellEnd"/>
      <w:r w:rsidRPr="00E621FE">
        <w:t xml:space="preserve">, Šalių ir Subtiekėjo pareiga informuoti apie rekvizitų </w:t>
      </w:r>
      <w:proofErr w:type="spellStart"/>
      <w:r w:rsidRPr="00E621FE">
        <w:t>pasikeitimus</w:t>
      </w:r>
      <w:proofErr w:type="spellEnd"/>
      <w:r w:rsidRPr="00E621FE">
        <w:t xml:space="preserve">, mokėjimų vykdymo tvarka įvykus ginčui tarp </w:t>
      </w:r>
      <w:r w:rsidRPr="00E621FE">
        <w:rPr>
          <w:b/>
        </w:rPr>
        <w:t>Pardavėjo</w:t>
      </w:r>
      <w:r w:rsidRPr="00E621FE">
        <w:t xml:space="preserve"> ir Subtiekėjo, papildomas prievolių, užtikrinimas (taikoma tik numatant avansinius </w:t>
      </w:r>
      <w:proofErr w:type="spellStart"/>
      <w:r w:rsidRPr="00E621FE">
        <w:t>mokėjimus</w:t>
      </w:r>
      <w:proofErr w:type="spellEnd"/>
      <w:r w:rsidRPr="00E621FE">
        <w:t xml:space="preserve">). </w:t>
      </w:r>
    </w:p>
    <w:p w14:paraId="62B1A00B" w14:textId="77777777" w:rsidR="00184CF1" w:rsidRPr="00E621FE" w:rsidRDefault="00184CF1" w:rsidP="00E621FE">
      <w:pPr>
        <w:jc w:val="both"/>
      </w:pPr>
      <w:r w:rsidRPr="00E621FE">
        <w:t xml:space="preserve">2.9. Tiesioginio atsiskaitymo sutartis turi būti sudaryta ne vėliau kaip iki dienos, nuo kurios atsiranda mokėjimo prievolė pagal Sutarties bendrosios dalies 4.1 punktą. </w:t>
      </w:r>
    </w:p>
    <w:p w14:paraId="5355A3F5" w14:textId="77777777" w:rsidR="00184CF1" w:rsidRPr="00E621FE" w:rsidRDefault="00184CF1" w:rsidP="00E621FE">
      <w:pPr>
        <w:jc w:val="both"/>
      </w:pPr>
      <w:r w:rsidRPr="00E621FE">
        <w:t xml:space="preserve">2.10. Tiesioginis atsiskaitymas su Subtiekėju neatleidžia </w:t>
      </w:r>
      <w:r w:rsidRPr="00E621FE">
        <w:rPr>
          <w:b/>
        </w:rPr>
        <w:t>Pardavėjo</w:t>
      </w:r>
      <w:r w:rsidRPr="00E621FE">
        <w:t xml:space="preserve"> nuo jo prisiimtų įsipareigojimų pagal sudarytą Pirkimo sutartį. Sutartyje numatytos </w:t>
      </w:r>
      <w:r w:rsidRPr="00E621FE">
        <w:rPr>
          <w:b/>
        </w:rPr>
        <w:t>Pardavėjo</w:t>
      </w:r>
      <w:r w:rsidRPr="00E621FE">
        <w:t xml:space="preserve"> teisės, pareigos ir kiti įsipareigojimai nesusiję su reikalavimo teise sumokėti Sutarties kainą perleidimu Subtiekėjui negali būti perduoti.</w:t>
      </w:r>
    </w:p>
    <w:p w14:paraId="177FBF4E" w14:textId="77777777" w:rsidR="00184CF1" w:rsidRPr="00E621FE" w:rsidRDefault="00184CF1" w:rsidP="00E621FE">
      <w:pPr>
        <w:jc w:val="both"/>
      </w:pPr>
      <w:r w:rsidRPr="00E621FE">
        <w:t xml:space="preserve">2.11. </w:t>
      </w:r>
      <w:r w:rsidRPr="00E621FE">
        <w:rPr>
          <w:b/>
        </w:rPr>
        <w:t>Pirkėjas</w:t>
      </w:r>
      <w:r w:rsidRPr="00E621FE">
        <w:t xml:space="preserve"> turi teisę reikšti Subtiekėjui visus </w:t>
      </w:r>
      <w:proofErr w:type="spellStart"/>
      <w:r w:rsidRPr="00E621FE">
        <w:t>atsikirtimus</w:t>
      </w:r>
      <w:proofErr w:type="spellEnd"/>
      <w:r w:rsidRPr="00E621FE">
        <w:t xml:space="preserve">, kuriuos jis turėjo teisę reikšti </w:t>
      </w:r>
      <w:r w:rsidRPr="00E621FE">
        <w:rPr>
          <w:b/>
        </w:rPr>
        <w:t>Pardavėjui</w:t>
      </w:r>
      <w:r w:rsidRPr="00E621FE">
        <w:t xml:space="preserve"> iki reikalavimo teisės perdavimo.</w:t>
      </w:r>
    </w:p>
    <w:p w14:paraId="1ADAC9E3" w14:textId="77777777" w:rsidR="00184CF1" w:rsidRPr="00E621FE" w:rsidRDefault="00184CF1" w:rsidP="00E621FE">
      <w:pPr>
        <w:jc w:val="both"/>
      </w:pPr>
      <w:r w:rsidRPr="00E621FE">
        <w:t xml:space="preserve">2.12. Kilus ginčui tarp </w:t>
      </w:r>
      <w:r w:rsidRPr="00E621FE">
        <w:rPr>
          <w:b/>
        </w:rPr>
        <w:t>Pardavėjo</w:t>
      </w:r>
      <w:r w:rsidRPr="00E621FE">
        <w:t xml:space="preserve"> ir Subtiekėjo dėl tiesioginio atsiskaitymo sutartyje numatytų atsiskaitymų ar jų tvarkos, visos mokėjimo prievolės vykdomos– </w:t>
      </w:r>
      <w:r w:rsidRPr="00E621FE">
        <w:rPr>
          <w:b/>
        </w:rPr>
        <w:t>Pardavėjui</w:t>
      </w:r>
      <w:r w:rsidRPr="00E621FE">
        <w:t xml:space="preserve">. Jei Subtiekėjo reikalavimas (sąskaita ar kitas dokumentas) yra nesuderintas su </w:t>
      </w:r>
      <w:r w:rsidRPr="00E621FE">
        <w:rPr>
          <w:b/>
        </w:rPr>
        <w:t>Pardavėju</w:t>
      </w:r>
      <w:r w:rsidRPr="00E621FE">
        <w:t xml:space="preserve">, bus laikoma, kad tarp </w:t>
      </w:r>
      <w:r w:rsidRPr="00E621FE">
        <w:rPr>
          <w:b/>
        </w:rPr>
        <w:t>Pardavėjo</w:t>
      </w:r>
      <w:r w:rsidRPr="00E621FE">
        <w:t xml:space="preserve"> ir Subtiekėjo yra kilęs ginčas. </w:t>
      </w:r>
    </w:p>
    <w:p w14:paraId="567FC5EE" w14:textId="77777777" w:rsidR="00184CF1" w:rsidRPr="00E621FE" w:rsidRDefault="00184CF1" w:rsidP="00E621FE">
      <w:pPr>
        <w:jc w:val="both"/>
      </w:pPr>
      <w:r w:rsidRPr="00E621FE">
        <w:t>2.13. Visi Pirkimo sutarties mokėjimų dokumentai yra teikiami naudojantis informacinės sistemos „</w:t>
      </w:r>
      <w:proofErr w:type="spellStart"/>
      <w:r w:rsidRPr="00E621FE">
        <w:t>E.sąskaita</w:t>
      </w:r>
      <w:proofErr w:type="spellEnd"/>
      <w:r w:rsidRPr="00E621FE">
        <w:t xml:space="preserve">“ priemonėmis. Pasikeitus teisės aktų nuostatoms dėl mokėjimo dokumentų pateikimo </w:t>
      </w:r>
      <w:r w:rsidRPr="00E621FE">
        <w:lastRenderedPageBreak/>
        <w:t xml:space="preserve">naudojantis informacine sistema „E. sąskaita“, atitinkamai taikomas tuo metu galiojantis teisinis reguliavimas. </w:t>
      </w:r>
    </w:p>
    <w:p w14:paraId="7ED92BB3" w14:textId="77777777" w:rsidR="00184CF1" w:rsidRPr="00E621FE" w:rsidRDefault="00184CF1" w:rsidP="00E621FE">
      <w:pPr>
        <w:jc w:val="both"/>
      </w:pPr>
    </w:p>
    <w:p w14:paraId="6C6E75F9" w14:textId="77777777" w:rsidR="00184CF1" w:rsidRPr="00E621FE" w:rsidRDefault="00184CF1" w:rsidP="00E621FE">
      <w:pPr>
        <w:jc w:val="both"/>
        <w:rPr>
          <w:b/>
        </w:rPr>
      </w:pPr>
      <w:r w:rsidRPr="00E621FE">
        <w:rPr>
          <w:b/>
        </w:rPr>
        <w:t>3.</w:t>
      </w:r>
      <w:r w:rsidRPr="00E621FE">
        <w:t xml:space="preserve"> </w:t>
      </w:r>
      <w:r w:rsidRPr="00E621FE">
        <w:rPr>
          <w:b/>
        </w:rPr>
        <w:t>Prekių tiekimo terminai ir sąlygos</w:t>
      </w:r>
    </w:p>
    <w:p w14:paraId="64B0CCB6" w14:textId="77777777" w:rsidR="00184CF1" w:rsidRPr="00E621FE" w:rsidRDefault="00184CF1" w:rsidP="00E621FE">
      <w:pPr>
        <w:jc w:val="both"/>
      </w:pPr>
      <w:r w:rsidRPr="00E621FE">
        <w:t>3.1. Prekės pristatomos Sutarties specialiojoje dalyje (arba Sutarties</w:t>
      </w:r>
      <w:r w:rsidRPr="00E621FE">
        <w:rPr>
          <w:i/>
        </w:rPr>
        <w:t xml:space="preserve"> </w:t>
      </w:r>
      <w:r w:rsidRPr="00E621FE">
        <w:t>priede (-</w:t>
      </w:r>
      <w:proofErr w:type="spellStart"/>
      <w:r w:rsidRPr="00E621FE">
        <w:t>uose</w:t>
      </w:r>
      <w:proofErr w:type="spellEnd"/>
      <w:r w:rsidRPr="00E621FE">
        <w:t>)) numatytais terminais ir tvarka.</w:t>
      </w:r>
    </w:p>
    <w:p w14:paraId="6DAA5AAD" w14:textId="77777777" w:rsidR="00184CF1" w:rsidRPr="00E621FE" w:rsidRDefault="00184CF1" w:rsidP="00E621FE">
      <w:pPr>
        <w:jc w:val="both"/>
      </w:pPr>
      <w:r w:rsidRPr="00E621FE">
        <w:t xml:space="preserve">3.2. Prekes </w:t>
      </w:r>
      <w:r w:rsidRPr="00E621FE">
        <w:rPr>
          <w:b/>
          <w:bCs/>
        </w:rPr>
        <w:t>Pardavėjas</w:t>
      </w:r>
      <w:r w:rsidRPr="00E621FE">
        <w:t xml:space="preserve"> pristato savo rizika be papildomo apmokėjimo. </w:t>
      </w:r>
      <w:r w:rsidRPr="00E621FE">
        <w:rPr>
          <w:b/>
          <w:bCs/>
        </w:rPr>
        <w:t>Pirkėjas</w:t>
      </w:r>
      <w:r w:rsidRPr="00E621FE">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E621FE">
        <w:t>uose</w:t>
      </w:r>
      <w:proofErr w:type="spellEnd"/>
      <w:r w:rsidRPr="00E621FE">
        <w:t>) joms nustatytus reikalavimus</w:t>
      </w:r>
      <w:r w:rsidRPr="00E621FE">
        <w:rPr>
          <w:i/>
        </w:rPr>
        <w:t>.</w:t>
      </w:r>
      <w:r w:rsidRPr="00E621FE">
        <w:t xml:space="preserve"> Kai pristatytos prekės yra kokybiškos ir atitinka Sutartyje ir jos priede (-</w:t>
      </w:r>
      <w:proofErr w:type="spellStart"/>
      <w:r w:rsidRPr="00E621FE">
        <w:t>uose</w:t>
      </w:r>
      <w:proofErr w:type="spellEnd"/>
      <w:r w:rsidRPr="00E621FE">
        <w:t>) joms nustatytus reikalavimus, dokumentas, patvirtinantis prekių perdavimą-priėmimą,</w:t>
      </w:r>
      <w:r w:rsidRPr="00E621FE">
        <w:rPr>
          <w:color w:val="1F497D"/>
        </w:rPr>
        <w:t xml:space="preserve"> </w:t>
      </w:r>
      <w:r w:rsidRPr="00E621FE">
        <w:t xml:space="preserve">turi būti pasirašomas ne vėliau kaip per 30 dienų, išskyrus kai prekėms atliekami laboratoriniai bandymai. </w:t>
      </w:r>
    </w:p>
    <w:p w14:paraId="3B6582A7" w14:textId="77777777" w:rsidR="00184CF1" w:rsidRPr="00E621FE" w:rsidRDefault="00184CF1" w:rsidP="00E621FE">
      <w:pPr>
        <w:jc w:val="both"/>
      </w:pPr>
      <w:r w:rsidRPr="00E621FE">
        <w:t xml:space="preserve">3.3. Už prekes, pateiktas viršijant Sutartyje/paraiškose/užsakymuose nurodytus kiekius, </w:t>
      </w:r>
      <w:r w:rsidRPr="00E621FE">
        <w:rPr>
          <w:b/>
        </w:rPr>
        <w:t xml:space="preserve">Pirkėjas </w:t>
      </w:r>
      <w:r w:rsidRPr="00E621FE">
        <w:t>neapmoka.</w:t>
      </w:r>
    </w:p>
    <w:p w14:paraId="40521869" w14:textId="77777777" w:rsidR="00184CF1" w:rsidRPr="00E621FE" w:rsidRDefault="00184CF1" w:rsidP="00E621FE">
      <w:pPr>
        <w:jc w:val="both"/>
      </w:pPr>
      <w:r w:rsidRPr="00E621FE">
        <w:t xml:space="preserve">3.4. </w:t>
      </w:r>
      <w:r w:rsidRPr="00E621FE">
        <w:rPr>
          <w:b/>
        </w:rPr>
        <w:t>Pardavėjui</w:t>
      </w:r>
      <w:r w:rsidRPr="00E621FE">
        <w:t xml:space="preserve"> pristačius mažesnę prekių siuntą negu nurodyta Sutartyje/paraiškose/užsakymuose, </w:t>
      </w:r>
      <w:r w:rsidRPr="00E621FE">
        <w:rPr>
          <w:b/>
        </w:rPr>
        <w:t>Pirkėjas</w:t>
      </w:r>
      <w:r w:rsidRPr="00E621FE">
        <w:t xml:space="preserve"> grąžina </w:t>
      </w:r>
      <w:r w:rsidRPr="00E621FE">
        <w:rPr>
          <w:b/>
        </w:rPr>
        <w:t>Pardavėjui</w:t>
      </w:r>
      <w:r w:rsidRPr="00E621FE">
        <w:t xml:space="preserve"> pristatytą prekių siuntą bei laikoma, kad prekės nebuvo pristatytos,</w:t>
      </w:r>
      <w:r w:rsidRPr="00E621FE">
        <w:rPr>
          <w:b/>
        </w:rPr>
        <w:t xml:space="preserve"> </w:t>
      </w:r>
      <w:r w:rsidRPr="00E621FE">
        <w:t>o</w:t>
      </w:r>
      <w:r w:rsidRPr="00E621FE">
        <w:rPr>
          <w:b/>
        </w:rPr>
        <w:t xml:space="preserve"> Pardavėjas</w:t>
      </w:r>
      <w:r w:rsidRPr="00E621FE">
        <w:t xml:space="preserve"> savo lėšomis nedelsiant prekes turi atsiimti. </w:t>
      </w:r>
      <w:r w:rsidRPr="00E621FE">
        <w:rPr>
          <w:b/>
        </w:rPr>
        <w:t>Pardavėjui</w:t>
      </w:r>
      <w:r w:rsidRPr="00E621FE">
        <w:t xml:space="preserve"> neįvykdžius pareigos nedelsiant atsiimti prekes, Pardavėjas neturi teisės reikšti pretenzijų dėl prekių žuvimo ar sugadinimo. Taip pat </w:t>
      </w:r>
      <w:r w:rsidRPr="00E621FE">
        <w:rPr>
          <w:b/>
        </w:rPr>
        <w:t xml:space="preserve">Pardavėjui </w:t>
      </w:r>
      <w:r w:rsidRPr="00E621FE">
        <w:t xml:space="preserve">taikomos Sutarties bendrosios dalies 11.1 punkte numatytos sankcijos (jeigu dėl to, kad reikia atsiimti prekių siuntą praleidžiamas prekių pristatymo terminas). </w:t>
      </w:r>
    </w:p>
    <w:p w14:paraId="287F4285" w14:textId="77777777" w:rsidR="00184CF1" w:rsidRPr="00E621FE" w:rsidRDefault="00184CF1" w:rsidP="00E621FE">
      <w:pPr>
        <w:jc w:val="both"/>
      </w:pPr>
      <w:r w:rsidRPr="00E621FE">
        <w:t xml:space="preserve">3.5. </w:t>
      </w:r>
      <w:r w:rsidRPr="00E621FE">
        <w:rPr>
          <w:b/>
        </w:rPr>
        <w:t>Pardavėjas</w:t>
      </w:r>
      <w:r w:rsidRPr="00E621FE">
        <w:t xml:space="preserve"> įsipareigoja po Sutarties įsigaliojimo Sutarties specialioje dalyje nurodytais terminais:</w:t>
      </w:r>
    </w:p>
    <w:p w14:paraId="3527C202" w14:textId="77777777" w:rsidR="00184CF1" w:rsidRPr="00E621FE" w:rsidRDefault="00184CF1" w:rsidP="00E621FE">
      <w:pPr>
        <w:jc w:val="both"/>
      </w:pPr>
      <w:r w:rsidRPr="00E621FE">
        <w:t xml:space="preserve">3.5.1. parengti, pagaminti, suderinti su </w:t>
      </w:r>
      <w:r w:rsidRPr="00E621FE">
        <w:rPr>
          <w:b/>
        </w:rPr>
        <w:t>Pirkėju</w:t>
      </w:r>
      <w:r w:rsidRPr="00E621FE">
        <w:t xml:space="preserve"> ir patvirtinti perkamų prekių darbinius pavyzdžius (2 egz., vienas – </w:t>
      </w:r>
      <w:r w:rsidRPr="00E621FE">
        <w:rPr>
          <w:b/>
        </w:rPr>
        <w:t>Pirkėjui</w:t>
      </w:r>
      <w:r w:rsidRPr="00E621FE">
        <w:t xml:space="preserve">, antras – </w:t>
      </w:r>
      <w:r w:rsidRPr="00E621FE">
        <w:rPr>
          <w:b/>
        </w:rPr>
        <w:t>Pardavėjui</w:t>
      </w:r>
      <w:r w:rsidRPr="00E621FE">
        <w:t>), kurie atitiktų Sutartyje ir jos priede (-</w:t>
      </w:r>
      <w:proofErr w:type="spellStart"/>
      <w:r w:rsidRPr="00E621FE">
        <w:t>uose</w:t>
      </w:r>
      <w:proofErr w:type="spellEnd"/>
      <w:r w:rsidRPr="00E621FE">
        <w:t xml:space="preserve">) nustatytus reikalavimus </w:t>
      </w:r>
      <w:r w:rsidRPr="00E621FE">
        <w:rPr>
          <w:i/>
        </w:rPr>
        <w:t>(jei spec. dalyje nurodyta, kad ši sąlyga taikoma)</w:t>
      </w:r>
      <w:r w:rsidRPr="00E621FE">
        <w:t>;</w:t>
      </w:r>
    </w:p>
    <w:p w14:paraId="514A8A76" w14:textId="77777777" w:rsidR="00184CF1" w:rsidRPr="00E621FE" w:rsidRDefault="00184CF1" w:rsidP="00E621FE">
      <w:pPr>
        <w:jc w:val="both"/>
      </w:pPr>
      <w:r w:rsidRPr="00E621FE">
        <w:t xml:space="preserve">3.5.2. suderinti su </w:t>
      </w:r>
      <w:r w:rsidRPr="00E621FE">
        <w:rPr>
          <w:b/>
        </w:rPr>
        <w:t xml:space="preserve">Pirkėju </w:t>
      </w:r>
      <w:r w:rsidRPr="00E621FE">
        <w:t xml:space="preserve">ir pateikti </w:t>
      </w:r>
      <w:proofErr w:type="spellStart"/>
      <w:r w:rsidRPr="00E621FE">
        <w:t>teiktiną</w:t>
      </w:r>
      <w:proofErr w:type="spellEnd"/>
      <w:r w:rsidRPr="00E621FE">
        <w:t xml:space="preserve"> prekių kokybės užtikrinimo planą, parengtą pagal </w:t>
      </w:r>
      <w:proofErr w:type="spellStart"/>
      <w:r w:rsidRPr="00E621FE">
        <w:t>Teiktino</w:t>
      </w:r>
      <w:proofErr w:type="spellEnd"/>
      <w:r w:rsidRPr="00E621FE">
        <w:t xml:space="preserve"> kokybės užtikrinimo plano rengimo rekomendacijas arba</w:t>
      </w:r>
      <w:r w:rsidRPr="00E621FE">
        <w:rPr>
          <w:i/>
        </w:rPr>
        <w:t xml:space="preserve"> </w:t>
      </w:r>
      <w:r w:rsidRPr="00E621FE">
        <w:t xml:space="preserve">Sutarties specialioje dalyje nurodytus standartus </w:t>
      </w:r>
      <w:r w:rsidRPr="00E621FE">
        <w:rPr>
          <w:i/>
        </w:rPr>
        <w:t>(jei spec. dalyje nurodyta, kad ši sąlyga taikoma)</w:t>
      </w:r>
      <w:r w:rsidRPr="00E621FE">
        <w:t>;</w:t>
      </w:r>
    </w:p>
    <w:p w14:paraId="33AEB280" w14:textId="77777777" w:rsidR="00184CF1" w:rsidRPr="00E621FE" w:rsidRDefault="00184CF1" w:rsidP="00E621FE">
      <w:pPr>
        <w:jc w:val="both"/>
        <w:rPr>
          <w:i/>
        </w:rPr>
      </w:pPr>
      <w:r w:rsidRPr="00E621FE">
        <w:t xml:space="preserve">3.5.3. suderinti su </w:t>
      </w:r>
      <w:r w:rsidRPr="00E621FE">
        <w:rPr>
          <w:b/>
        </w:rPr>
        <w:t>Pirkėju</w:t>
      </w:r>
      <w:r w:rsidRPr="00E621FE">
        <w:t xml:space="preserve"> prekės naudojimo (priežiūros) instrukciją, kuri pateikiama kartu su kiekviena preke (</w:t>
      </w:r>
      <w:r w:rsidRPr="00E621FE">
        <w:rPr>
          <w:i/>
        </w:rPr>
        <w:t>jei spec. dalyje nurodyta, kad ši sąlyga taikoma).</w:t>
      </w:r>
    </w:p>
    <w:p w14:paraId="5002A5FA" w14:textId="77777777" w:rsidR="00184CF1" w:rsidRPr="00E621FE" w:rsidRDefault="00184CF1" w:rsidP="00E621FE">
      <w:pPr>
        <w:jc w:val="both"/>
      </w:pPr>
      <w:r w:rsidRPr="00E621FE">
        <w:t xml:space="preserve">3.6. Jeigu Sutarties galiojimo metu prekės gamintojas pakeičia/atnaujina šia Sutartimi perkamos prekės, modelį/pavadinimą, kuris yra nurodytas Sutartyje, </w:t>
      </w:r>
      <w:r w:rsidRPr="00E621FE">
        <w:rPr>
          <w:b/>
          <w:bCs/>
        </w:rPr>
        <w:t>Pardavėjas</w:t>
      </w:r>
      <w:r w:rsidRPr="00E621FE">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E621FE">
        <w:rPr>
          <w:b/>
        </w:rPr>
        <w:t>Pardavėjas</w:t>
      </w:r>
      <w:r w:rsidRPr="00E621FE">
        <w:t xml:space="preserve"> suderinęs su </w:t>
      </w:r>
      <w:r w:rsidRPr="00E621FE">
        <w:rPr>
          <w:b/>
          <w:bCs/>
        </w:rPr>
        <w:t>Pirkėju</w:t>
      </w:r>
      <w:r w:rsidRPr="00E621FE">
        <w:t xml:space="preserve"> ir su juo sudaręs papildomą susitarimą turi teisę tiekti naujo modelio/pavadinimo prekes. Naujo modelio/pavadinimo prekės turi atitikti Sutartyje ir jos priede (-</w:t>
      </w:r>
      <w:proofErr w:type="spellStart"/>
      <w:r w:rsidRPr="00E621FE">
        <w:t>uose</w:t>
      </w:r>
      <w:proofErr w:type="spellEnd"/>
      <w:r w:rsidRPr="00E621FE">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Pr="00E621FE">
        <w:rPr>
          <w:b/>
        </w:rPr>
        <w:t>Pirkėjo</w:t>
      </w:r>
      <w:r w:rsidRPr="00E621FE">
        <w:t xml:space="preserve"> pagal šią Sutartį perkamomis ir jau įsigytomis prekėmis. </w:t>
      </w:r>
    </w:p>
    <w:p w14:paraId="10A63A9F" w14:textId="77777777" w:rsidR="00184CF1" w:rsidRPr="00E621FE" w:rsidRDefault="00184CF1" w:rsidP="00E621FE">
      <w:pPr>
        <w:jc w:val="both"/>
      </w:pPr>
      <w:r w:rsidRPr="00E621FE">
        <w:t xml:space="preserve">3.7. </w:t>
      </w:r>
      <w:r w:rsidRPr="00E621FE">
        <w:rPr>
          <w:color w:val="000000"/>
        </w:rPr>
        <w:t xml:space="preserve">Sutarties vykdymo metu </w:t>
      </w:r>
      <w:r w:rsidRPr="00E621FE">
        <w:t xml:space="preserve">Sutartyje nurodytas prekės gamintojas gali būti keičiamas kitu gamintoju tik dėl objektyvių aplinkybių, kurių </w:t>
      </w:r>
      <w:r w:rsidRPr="00E621FE">
        <w:rPr>
          <w:b/>
        </w:rPr>
        <w:t xml:space="preserve">Pardavėjui </w:t>
      </w:r>
      <w:r w:rsidRPr="00E621FE">
        <w:t xml:space="preserve">nebuvo galima numatyti paraiškos/pasiūlymo pateikimo momentu.  Sutartyje nurodyto gamintojo keitimas kitu galimas tik iš anksto raštu suderinus su </w:t>
      </w:r>
      <w:r w:rsidRPr="00E621FE">
        <w:rPr>
          <w:b/>
        </w:rPr>
        <w:t>Pirkėju</w:t>
      </w:r>
      <w:r w:rsidRPr="00E621FE">
        <w:t xml:space="preserve"> ir pasirašius susitarimą dėl gamintojo pakeitimo.  Prašymas dėl Sutartyje nustatyto gamintojo keitimo kitu, </w:t>
      </w:r>
      <w:r w:rsidRPr="00E621FE">
        <w:rPr>
          <w:b/>
        </w:rPr>
        <w:t xml:space="preserve">Pirkėjui </w:t>
      </w:r>
      <w:r w:rsidRPr="00E621FE">
        <w:t xml:space="preserve">pateikiamas raštu, nurodant tokio keitimo priežastis, kartu </w:t>
      </w:r>
      <w:r w:rsidRPr="00E621FE">
        <w:rPr>
          <w:b/>
          <w:bCs/>
        </w:rPr>
        <w:t>Pardavėjas</w:t>
      </w:r>
      <w:r w:rsidRPr="00E621FE">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E621FE">
        <w:t>uose</w:t>
      </w:r>
      <w:proofErr w:type="spellEnd"/>
      <w:r w:rsidRPr="00E621FE">
        <w:t>) perkamoms prekėms nustatytus reikalavimus, tiekiamos už tą pačia kainą, o jų techniniai duomenys negali būti prasteni už techninius duomenis prekių, dėl kurių buvo sudaryta Sutartis.</w:t>
      </w:r>
    </w:p>
    <w:p w14:paraId="54238E39" w14:textId="77777777" w:rsidR="00184CF1" w:rsidRPr="00E621FE" w:rsidRDefault="00184CF1" w:rsidP="00E621FE">
      <w:pPr>
        <w:jc w:val="both"/>
      </w:pPr>
    </w:p>
    <w:p w14:paraId="7313FDD7" w14:textId="77777777" w:rsidR="00184CF1" w:rsidRPr="00E621FE" w:rsidRDefault="00184CF1" w:rsidP="00E621FE">
      <w:pPr>
        <w:jc w:val="both"/>
        <w:rPr>
          <w:b/>
        </w:rPr>
      </w:pPr>
      <w:r w:rsidRPr="00E621FE">
        <w:rPr>
          <w:b/>
        </w:rPr>
        <w:t>4. Mokėjimo terminai ir sąlygos</w:t>
      </w:r>
    </w:p>
    <w:p w14:paraId="60FE18D7" w14:textId="77777777" w:rsidR="00184CF1" w:rsidRPr="00E621FE" w:rsidRDefault="00184CF1" w:rsidP="00E621FE">
      <w:pPr>
        <w:jc w:val="both"/>
        <w:rPr>
          <w:color w:val="FF0000"/>
        </w:rPr>
      </w:pPr>
      <w:r w:rsidRPr="00E621FE">
        <w:t xml:space="preserve">4.1. </w:t>
      </w:r>
      <w:r w:rsidRPr="00E621FE">
        <w:rPr>
          <w:b/>
        </w:rPr>
        <w:t>Pardavėjui</w:t>
      </w:r>
      <w:r w:rsidRPr="00E621FE">
        <w:t xml:space="preserve"> sumokama, kai sutarties objektas atitinkantis Sutartyje ir jos priede (-</w:t>
      </w:r>
      <w:proofErr w:type="spellStart"/>
      <w:r w:rsidRPr="00E621FE">
        <w:t>uose</w:t>
      </w:r>
      <w:proofErr w:type="spellEnd"/>
      <w:r w:rsidRPr="00E621FE">
        <w:t xml:space="preserve">) nustatytus reikalavimus perduodamas </w:t>
      </w:r>
      <w:r w:rsidRPr="00E621FE">
        <w:rPr>
          <w:b/>
        </w:rPr>
        <w:t>Pirkėjui,</w:t>
      </w:r>
      <w:r w:rsidRPr="00E621FE">
        <w:t xml:space="preserve"> abiem Šalims pasirašius dokumentą, patvirtinantį prekių perdavimą-priėmimą, per 30 (trisdešimt) dienų nuo šio dokumento pasirašymo</w:t>
      </w:r>
      <w:r w:rsidRPr="00E621FE">
        <w:rPr>
          <w:i/>
        </w:rPr>
        <w:t xml:space="preserve"> </w:t>
      </w:r>
      <w:r w:rsidRPr="00E621FE">
        <w:t xml:space="preserve">ir sąskaitos faktūros </w:t>
      </w:r>
      <w:r w:rsidRPr="00E621FE">
        <w:lastRenderedPageBreak/>
        <w:t>gavimo dienos. Sąskaita faktūra turi būti pateikiama Viešųjų pirkimų įstatymo 22 straipsnio 3 dalyje</w:t>
      </w:r>
      <w:r w:rsidRPr="00E621FE">
        <w:rPr>
          <w:bCs/>
        </w:rPr>
        <w:t>/Viešųjų pirkimų, atliekamų gynybos ir saugumo srityje, įstatymo 12 straipsnio 10 dalyje</w:t>
      </w:r>
      <w:r w:rsidRPr="00E621FE">
        <w:t xml:space="preserve"> numatytomis elektroninėmis priemonėmis. </w:t>
      </w:r>
      <w:r w:rsidRPr="00E621FE">
        <w:rPr>
          <w:b/>
          <w:bCs/>
        </w:rPr>
        <w:t xml:space="preserve">Pirkėjui </w:t>
      </w:r>
      <w:r w:rsidRPr="00E621FE">
        <w:t>vėluojant atsiskaityti šiame punkte numatytu terminu,</w:t>
      </w:r>
      <w:r w:rsidRPr="00E621FE">
        <w:rPr>
          <w:b/>
          <w:bCs/>
        </w:rPr>
        <w:t xml:space="preserve"> Pirkėjas, Pardavėjui </w:t>
      </w:r>
      <w:r w:rsidRPr="00E621FE">
        <w:t>pareikalavus (ne vėliau kaip per 30 (trisdešimt) dienų nuo pareikalavimo gavimo), moka palūkanas pagal Lietuvos Respublikos mokėjimų, atliekamų pagal komercines sutartis, vėlavimo prevencijos įstatymą.</w:t>
      </w:r>
    </w:p>
    <w:p w14:paraId="0F0BD423" w14:textId="77777777" w:rsidR="00184CF1" w:rsidRPr="00E621FE" w:rsidRDefault="00184CF1" w:rsidP="00E621FE">
      <w:pPr>
        <w:jc w:val="both"/>
      </w:pPr>
      <w:r w:rsidRPr="00E621FE">
        <w:t xml:space="preserve">4.2. </w:t>
      </w:r>
      <w:r w:rsidRPr="00E621FE">
        <w:rPr>
          <w:b/>
        </w:rPr>
        <w:t xml:space="preserve">Pardavėjui </w:t>
      </w:r>
      <w:r w:rsidRPr="00E621FE">
        <w:t xml:space="preserve">pristačius prekes, </w:t>
      </w:r>
      <w:r w:rsidRPr="00E621FE">
        <w:rPr>
          <w:b/>
        </w:rPr>
        <w:t xml:space="preserve">Pirkėjas </w:t>
      </w:r>
      <w:r w:rsidRPr="00E621FE">
        <w:t xml:space="preserve">per 3 (tris) dienas turi teisę nuspręsti, ar </w:t>
      </w:r>
      <w:r w:rsidRPr="00E621FE">
        <w:rPr>
          <w:b/>
        </w:rPr>
        <w:t>Pardavėjo</w:t>
      </w:r>
      <w:r w:rsidRPr="00E621FE">
        <w:t xml:space="preserve"> pristatytoms prekėms (nustatytai prekių partijai ar/ir siuntai) bus atliekami laboratoriniai bandymai tam, </w:t>
      </w:r>
      <w:r w:rsidRPr="00E621FE">
        <w:rPr>
          <w:noProof/>
        </w:rPr>
        <w:t xml:space="preserve">kad būtų įsitikinta, jog prekės atitinka Sutartyje ir jos </w:t>
      </w:r>
      <w:r w:rsidRPr="00E621FE">
        <w:t>priede (-</w:t>
      </w:r>
      <w:proofErr w:type="spellStart"/>
      <w:r w:rsidRPr="00E621FE">
        <w:t>uose</w:t>
      </w:r>
      <w:proofErr w:type="spellEnd"/>
      <w:r w:rsidRPr="00E621FE">
        <w:t xml:space="preserve">) </w:t>
      </w:r>
      <w:r w:rsidRPr="00E621FE">
        <w:rPr>
          <w:noProof/>
        </w:rPr>
        <w:t>nustatytus reikalavimus.</w:t>
      </w:r>
      <w:r w:rsidRPr="00E621FE">
        <w:t xml:space="preserve"> Jeigu </w:t>
      </w:r>
      <w:r w:rsidRPr="00E621FE">
        <w:rPr>
          <w:b/>
        </w:rPr>
        <w:t xml:space="preserve">Pirkėjas </w:t>
      </w:r>
      <w:r w:rsidRPr="00E621FE">
        <w:t>priima sprendimą, kad laboratoriniai bandymai prekėms nebus atliekami, prekės, atitinkančios Sutartyje ir jos priede (-</w:t>
      </w:r>
      <w:proofErr w:type="spellStart"/>
      <w:r w:rsidRPr="00E621FE">
        <w:t>uose</w:t>
      </w:r>
      <w:proofErr w:type="spellEnd"/>
      <w:r w:rsidRPr="00E621FE">
        <w:t xml:space="preserve">) nustatytus reikalavimus, priimamos ir už priimtas prekes </w:t>
      </w:r>
      <w:r w:rsidRPr="00E621FE">
        <w:rPr>
          <w:b/>
        </w:rPr>
        <w:t>Pirkėjas</w:t>
      </w:r>
      <w:r w:rsidRPr="00E621FE">
        <w:t xml:space="preserve"> sumoka </w:t>
      </w:r>
      <w:r w:rsidRPr="00E621FE">
        <w:rPr>
          <w:b/>
        </w:rPr>
        <w:t xml:space="preserve">Pardavėjui </w:t>
      </w:r>
      <w:r w:rsidRPr="00E621FE">
        <w:t xml:space="preserve">per 30 (trisdešimt) dienų nuo sąskaitos faktūros gavimo dienos. Jeigu </w:t>
      </w:r>
      <w:r w:rsidRPr="00E621FE">
        <w:rPr>
          <w:b/>
        </w:rPr>
        <w:t>Pirkėjas</w:t>
      </w:r>
      <w:r w:rsidRPr="00E621FE">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E621FE">
        <w:t>uose</w:t>
      </w:r>
      <w:proofErr w:type="spellEnd"/>
      <w:r w:rsidRPr="00E621FE">
        <w:t>) nustatytus reikalavimus</w:t>
      </w:r>
      <w:r w:rsidRPr="00E621FE">
        <w:rPr>
          <w:i/>
        </w:rPr>
        <w:t xml:space="preserve"> (jei spec. dalyje nurodyta, kad ši sąlyga taikoma)</w:t>
      </w:r>
      <w:r w:rsidRPr="00E621FE">
        <w:t>.</w:t>
      </w:r>
    </w:p>
    <w:p w14:paraId="53D608FF" w14:textId="77777777" w:rsidR="00184CF1" w:rsidRPr="00E621FE" w:rsidRDefault="00184CF1" w:rsidP="00E621FE">
      <w:pPr>
        <w:jc w:val="both"/>
      </w:pPr>
      <w:r w:rsidRPr="00E621FE">
        <w:t>4.3. Jeigu už prekes bus mokamas Sutarties specialiojoje dalyje nurodyto dydžio avansas,</w:t>
      </w:r>
      <w:r w:rsidRPr="00E621FE">
        <w:rPr>
          <w:b/>
        </w:rPr>
        <w:t xml:space="preserve"> Pardavėjas</w:t>
      </w:r>
      <w:r w:rsidRPr="00E621FE">
        <w:t xml:space="preserve"> įsipareigoja per 5 (penkias) darbo dienas nuo pranešimo gavimo dienos pateikti </w:t>
      </w:r>
      <w:r w:rsidRPr="00E621FE">
        <w:rPr>
          <w:b/>
        </w:rPr>
        <w:t>Pirkėjo</w:t>
      </w:r>
      <w:r w:rsidRPr="00E621FE">
        <w:t xml:space="preserve"> sumokamo avanso sumai, avansinio apmokėjimo banko garantiją arba draudimo bendrovės laidavimo raštą (kuri/-</w:t>
      </w:r>
      <w:proofErr w:type="spellStart"/>
      <w:r w:rsidRPr="00E621FE">
        <w:t>is</w:t>
      </w:r>
      <w:proofErr w:type="spellEnd"/>
      <w:r w:rsidRPr="00E621FE">
        <w:t xml:space="preserve"> galiotų 2 (du) mėnesius ilgiau nei prekių pristatymo terminas) ir avansinio mokėjimo sąskaitą.</w:t>
      </w:r>
      <w:r w:rsidRPr="00E621FE">
        <w:rPr>
          <w:b/>
          <w:color w:val="FF0000"/>
        </w:rPr>
        <w:t xml:space="preserve"> </w:t>
      </w:r>
      <w:r w:rsidRPr="00E621FE">
        <w:t xml:space="preserve">Jeigu avanso apmokėjimas bus užtikrintas laidavimu, </w:t>
      </w:r>
      <w:r w:rsidRPr="00E621FE">
        <w:rPr>
          <w:b/>
        </w:rPr>
        <w:t>Pardavėjas</w:t>
      </w:r>
      <w:r w:rsidRPr="00E621FE">
        <w:t xml:space="preserve"> taip pat turi pateikti patvirtinimą iš</w:t>
      </w:r>
      <w:r w:rsidRPr="00E621FE">
        <w:rPr>
          <w:color w:val="000000"/>
        </w:rPr>
        <w:t xml:space="preserve"> draudimo bendrovės (apmokėjimą įrodantį dokumentą ar pan.), kad laidavimo raštas yra galiojantis </w:t>
      </w:r>
      <w:r w:rsidRPr="00E621FE">
        <w:rPr>
          <w:i/>
          <w:color w:val="000000"/>
        </w:rPr>
        <w:t xml:space="preserve"> </w:t>
      </w:r>
      <w:r w:rsidRPr="00E621FE">
        <w:rPr>
          <w:i/>
        </w:rPr>
        <w:t>(jei spec. dalyje nurodyta, kad sąlyga dėl avanso taikoma).</w:t>
      </w:r>
    </w:p>
    <w:p w14:paraId="55240703" w14:textId="77777777" w:rsidR="00184CF1" w:rsidRPr="00E621FE" w:rsidRDefault="00184CF1" w:rsidP="00E621FE">
      <w:pPr>
        <w:jc w:val="both"/>
        <w:rPr>
          <w:lang w:eastAsia="en-US"/>
        </w:rPr>
      </w:pPr>
      <w:r w:rsidRPr="00E621FE">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E621FE">
        <w:rPr>
          <w:b/>
          <w:lang w:eastAsia="en-US"/>
        </w:rPr>
        <w:t xml:space="preserve">Pardavėjo </w:t>
      </w:r>
      <w:r w:rsidRPr="00E621FE">
        <w:rPr>
          <w:lang w:eastAsia="en-US"/>
        </w:rPr>
        <w:t xml:space="preserve">kaltės, iš </w:t>
      </w:r>
      <w:r w:rsidRPr="00E621FE">
        <w:rPr>
          <w:b/>
          <w:lang w:eastAsia="en-US"/>
        </w:rPr>
        <w:t xml:space="preserve">Pirkėjo </w:t>
      </w:r>
      <w:r w:rsidRPr="00E621FE">
        <w:rPr>
          <w:lang w:eastAsia="en-US"/>
        </w:rPr>
        <w:t xml:space="preserve">gavimo, sumokėti </w:t>
      </w:r>
      <w:r w:rsidRPr="00E621FE">
        <w:rPr>
          <w:b/>
          <w:lang w:eastAsia="en-US"/>
        </w:rPr>
        <w:t xml:space="preserve">Pirkėjui </w:t>
      </w:r>
      <w:r w:rsidRPr="00E621FE">
        <w:rPr>
          <w:lang w:eastAsia="en-US"/>
        </w:rPr>
        <w:t xml:space="preserve">sumą, neviršijant laidavimo/garantijos sumos, pinigus pervedant į </w:t>
      </w:r>
      <w:r w:rsidRPr="00E621FE">
        <w:rPr>
          <w:b/>
          <w:lang w:eastAsia="en-US"/>
        </w:rPr>
        <w:t>Pirkėjo</w:t>
      </w:r>
      <w:r w:rsidRPr="00E621FE">
        <w:rPr>
          <w:lang w:eastAsia="en-US"/>
        </w:rPr>
        <w:t xml:space="preserve"> sąskaitą. </w:t>
      </w:r>
    </w:p>
    <w:p w14:paraId="622DD8E7" w14:textId="77777777" w:rsidR="00184CF1" w:rsidRPr="00E621FE" w:rsidRDefault="00184CF1" w:rsidP="00E621FE">
      <w:pPr>
        <w:jc w:val="both"/>
        <w:rPr>
          <w:lang w:eastAsia="en-US"/>
        </w:rPr>
      </w:pPr>
      <w:r w:rsidRPr="00E621FE">
        <w:rPr>
          <w:lang w:eastAsia="en-US"/>
        </w:rPr>
        <w:t xml:space="preserve">4.5. Avansinio apmokėjimo banko garantijoje ar laidavimo rašte negali būti nurodyta, kad garantas ar laiduotojas atsako tik už tiesioginių nuostolių atlyginimą. Negali būti įrašytos nuostatos ar sąlygos, kurios įpareigotų </w:t>
      </w:r>
      <w:r w:rsidRPr="00E621FE">
        <w:rPr>
          <w:b/>
          <w:lang w:eastAsia="en-US"/>
        </w:rPr>
        <w:t>Pirkėją</w:t>
      </w:r>
      <w:r w:rsidRPr="00E621FE">
        <w:rPr>
          <w:lang w:eastAsia="en-US"/>
        </w:rPr>
        <w:t xml:space="preserve"> įrodyti garantiją ar laidavimo raštą išdavusiai įmonei, kad su </w:t>
      </w:r>
      <w:r w:rsidRPr="00E621FE">
        <w:rPr>
          <w:b/>
          <w:lang w:eastAsia="en-US"/>
        </w:rPr>
        <w:t xml:space="preserve">Pardavėju </w:t>
      </w:r>
      <w:r w:rsidRPr="00E621FE">
        <w:rPr>
          <w:lang w:eastAsia="en-US"/>
        </w:rPr>
        <w:t xml:space="preserve">Sutartis nutraukta teisėtai arba kitaip leistų garantiją ar laidavimo raštą išdavusiai įmonei nemokėti (arba vilkinti mokėjimą) garantija ar laidavimu užtikrinamos (laiduojamos) sumos. </w:t>
      </w:r>
    </w:p>
    <w:p w14:paraId="13E6F574" w14:textId="77777777" w:rsidR="00184CF1" w:rsidRPr="00E621FE" w:rsidRDefault="00184CF1" w:rsidP="00E621FE">
      <w:pPr>
        <w:jc w:val="both"/>
      </w:pPr>
      <w:r w:rsidRPr="00E621FE">
        <w:t xml:space="preserve">4.6. Avansinio apmokėjimo banko garantija arba draudimo bendrovės laidavimo raštas, neatitinkantys Sutarties bendrosios dalies 4.3-4.5 punktuose nustatytų reikalavimų, nebus priimami. Tokiu atveju bus laikoma, kad </w:t>
      </w:r>
      <w:r w:rsidRPr="00E621FE">
        <w:rPr>
          <w:b/>
        </w:rPr>
        <w:t>Pardavėjas</w:t>
      </w:r>
      <w:r w:rsidRPr="00E621FE">
        <w:t xml:space="preserve"> avansinio apmokėjimo banko garantijos arba draudimo bendrovės laidavimo rašto </w:t>
      </w:r>
      <w:r w:rsidRPr="00E621FE">
        <w:rPr>
          <w:b/>
        </w:rPr>
        <w:t>Pirkėjui</w:t>
      </w:r>
      <w:r w:rsidRPr="00E621FE">
        <w:t xml:space="preserve"> nepateikė ir bus atsiskaitoma pagal Sutarties bendrosios dalies 4.1 punktą.</w:t>
      </w:r>
    </w:p>
    <w:p w14:paraId="1E632D52" w14:textId="77777777" w:rsidR="00184CF1" w:rsidRPr="00E621FE" w:rsidRDefault="00184CF1" w:rsidP="00E621FE">
      <w:pPr>
        <w:jc w:val="both"/>
      </w:pPr>
      <w:r w:rsidRPr="00E621FE">
        <w:t xml:space="preserve">4.7. </w:t>
      </w:r>
      <w:r w:rsidRPr="00E621FE">
        <w:rPr>
          <w:b/>
        </w:rPr>
        <w:t>Pirkėjas</w:t>
      </w:r>
      <w:r w:rsidRPr="00E621FE">
        <w:t xml:space="preserve"> avansą sumoka per 10 (dešimt) dienų nuo avansinio apmokėjimo banko garantijos ar draudimo bendrovės laidavimo rašto ir avansinio mokėjimo sąskaitos gavimo dienos.</w:t>
      </w:r>
    </w:p>
    <w:p w14:paraId="5DCE75E2" w14:textId="77777777" w:rsidR="00184CF1" w:rsidRPr="00E621FE" w:rsidRDefault="00184CF1" w:rsidP="00E621FE">
      <w:pPr>
        <w:jc w:val="both"/>
      </w:pPr>
      <w:r w:rsidRPr="00E621FE">
        <w:t xml:space="preserve">4.8. Šalys turi teisę sudaryti papildomus susitarimus dėl avansinio apmokėjimo banko garantijoje arba draudimo bendrovės laidavimo rašte numatytos sumos sumažinimo </w:t>
      </w:r>
      <w:r w:rsidRPr="00E621FE">
        <w:rPr>
          <w:b/>
        </w:rPr>
        <w:t>Pardavėjui</w:t>
      </w:r>
      <w:r w:rsidRPr="00E621FE">
        <w:t xml:space="preserve"> tinkamai įvykdžius dalį įsipareigojimų.</w:t>
      </w:r>
    </w:p>
    <w:p w14:paraId="548D49CC" w14:textId="77777777" w:rsidR="00184CF1" w:rsidRPr="00E621FE" w:rsidRDefault="00184CF1" w:rsidP="00E621FE">
      <w:pPr>
        <w:jc w:val="both"/>
      </w:pPr>
    </w:p>
    <w:p w14:paraId="4B550A20" w14:textId="77777777" w:rsidR="00184CF1" w:rsidRPr="00E621FE" w:rsidRDefault="00184CF1" w:rsidP="00E621FE">
      <w:pPr>
        <w:jc w:val="both"/>
        <w:rPr>
          <w:b/>
        </w:rPr>
      </w:pPr>
      <w:r w:rsidRPr="00E621FE">
        <w:rPr>
          <w:b/>
        </w:rPr>
        <w:t>5. Prekių kokybė</w:t>
      </w:r>
    </w:p>
    <w:p w14:paraId="18724080" w14:textId="77777777" w:rsidR="00184CF1" w:rsidRPr="00E621FE" w:rsidRDefault="00184CF1" w:rsidP="00E621FE">
      <w:pPr>
        <w:jc w:val="both"/>
      </w:pPr>
      <w:r w:rsidRPr="00E621FE">
        <w:t>5.1. Prekės turi atitikti Sutartyje ir jos priede (-</w:t>
      </w:r>
      <w:proofErr w:type="spellStart"/>
      <w:r w:rsidRPr="00E621FE">
        <w:t>uose</w:t>
      </w:r>
      <w:proofErr w:type="spellEnd"/>
      <w:r w:rsidRPr="00E621FE">
        <w:t xml:space="preserve">) nurodytus reikalavimus. </w:t>
      </w:r>
    </w:p>
    <w:p w14:paraId="72211DED" w14:textId="77777777" w:rsidR="00184CF1" w:rsidRPr="00E621FE" w:rsidRDefault="00184CF1" w:rsidP="00E621FE">
      <w:pPr>
        <w:jc w:val="both"/>
      </w:pPr>
      <w:r w:rsidRPr="00E621FE">
        <w:t xml:space="preserve">5.2. </w:t>
      </w:r>
      <w:r w:rsidRPr="00E621FE">
        <w:rPr>
          <w:b/>
        </w:rPr>
        <w:t>Pardavėjas</w:t>
      </w:r>
      <w:r w:rsidRPr="00E621FE">
        <w:t xml:space="preserve"> sutinka, kad, vadovaujantis LKS STANAG 4107 reikalavimais, Valstybinio kokybės užtikrinimo atstovas Lietuvoje gali kreiptis į atitinkamą NATO valstybės ar organizacijos Valstybinio kokybės užtikrinimo padalinį </w:t>
      </w:r>
      <w:r w:rsidRPr="00E621FE">
        <w:rPr>
          <w:b/>
        </w:rPr>
        <w:t>Pardavėjo</w:t>
      </w:r>
      <w:r w:rsidRPr="00E621FE">
        <w:t xml:space="preserve"> valstybėje, kad būtų vykdoma Valstybinio kokybės užtikrinimo priežiūra sutarties vykdymo laikotarpiu (</w:t>
      </w:r>
      <w:r w:rsidRPr="00E621FE">
        <w:rPr>
          <w:i/>
        </w:rPr>
        <w:t>jei spec. dalyje nurodyta, kad ši sąlyga taikoma).</w:t>
      </w:r>
      <w:r w:rsidRPr="00E621FE">
        <w:t xml:space="preserve"> Jeigu </w:t>
      </w:r>
      <w:r w:rsidRPr="00E621FE">
        <w:rPr>
          <w:b/>
        </w:rPr>
        <w:t>Pardavėjas</w:t>
      </w:r>
      <w:r w:rsidRPr="00E621FE">
        <w:t xml:space="preserve"> nėra gamintojas, šis reikalavimas įtraukiamas į </w:t>
      </w:r>
      <w:r w:rsidRPr="00E621FE">
        <w:rPr>
          <w:b/>
        </w:rPr>
        <w:t>Pardavėjo</w:t>
      </w:r>
      <w:r w:rsidRPr="00E621FE">
        <w:t xml:space="preserve"> sutartį su jam prekes pagaminusiu tiekėju, apie tai informuojant </w:t>
      </w:r>
      <w:r w:rsidRPr="00E621FE">
        <w:rPr>
          <w:b/>
        </w:rPr>
        <w:t xml:space="preserve">Pirkėją </w:t>
      </w:r>
      <w:r w:rsidRPr="00E621FE">
        <w:t>ir pateikiant atitinkamus dokumentus (</w:t>
      </w:r>
      <w:r w:rsidRPr="00E621FE">
        <w:rPr>
          <w:i/>
        </w:rPr>
        <w:t>jei spec. dalyje nurodyta, kad ši sąlyga taikoma).</w:t>
      </w:r>
    </w:p>
    <w:p w14:paraId="7B860C79" w14:textId="77777777" w:rsidR="00184CF1" w:rsidRPr="00E621FE" w:rsidRDefault="00184CF1" w:rsidP="00E621FE">
      <w:pPr>
        <w:jc w:val="both"/>
      </w:pPr>
      <w:r w:rsidRPr="00E621FE">
        <w:t>5.3. Prekių priėmimo metu nustačius jų neatitikimą Sutartyje ir jos priede (-</w:t>
      </w:r>
      <w:proofErr w:type="spellStart"/>
      <w:r w:rsidRPr="00E621FE">
        <w:t>uose</w:t>
      </w:r>
      <w:proofErr w:type="spellEnd"/>
      <w:r w:rsidRPr="00E621FE">
        <w:t xml:space="preserve">) nustatytiems reikalavimams, nedelsiant kviečiami </w:t>
      </w:r>
      <w:r w:rsidRPr="00E621FE">
        <w:rPr>
          <w:b/>
        </w:rPr>
        <w:t>Pardavėjo</w:t>
      </w:r>
      <w:r w:rsidRPr="00E621FE">
        <w:t xml:space="preserve"> atstovai, kuriems dalyvaujant surašomas aktas, prekės nepriimamos, o </w:t>
      </w:r>
      <w:r w:rsidRPr="00E621FE">
        <w:rPr>
          <w:b/>
        </w:rPr>
        <w:t xml:space="preserve">Pardavėjui </w:t>
      </w:r>
      <w:r w:rsidRPr="00E621FE">
        <w:t>taikoma sutartinė atsakomybė, jeigu prekių pristatymo terminas jau pasibaigęs.</w:t>
      </w:r>
    </w:p>
    <w:p w14:paraId="60997611" w14:textId="77777777" w:rsidR="00184CF1" w:rsidRPr="00E621FE" w:rsidRDefault="00184CF1" w:rsidP="00E621FE">
      <w:pPr>
        <w:jc w:val="both"/>
      </w:pPr>
      <w:r w:rsidRPr="00E621FE">
        <w:lastRenderedPageBreak/>
        <w:t>5.4. Tuo atveju, kai konfliktas dėl prekių kokybės ir jų atitikimo Sutartyje ir jos priede (-</w:t>
      </w:r>
      <w:proofErr w:type="spellStart"/>
      <w:r w:rsidRPr="00E621FE">
        <w:t>uose</w:t>
      </w:r>
      <w:proofErr w:type="spellEnd"/>
      <w:r w:rsidRPr="00E621FE">
        <w:t>) nustatytiems reikalavimams negali būti išspręstas Sutarties Šalių susitarimu, Šalys turi teisę kviesti nepriklausomus ekspertus. Visas su ekspertų darbu susijusias išlaidas padengia Šalis, kurios nenaudai priimtas ekspertų sprendimas.</w:t>
      </w:r>
    </w:p>
    <w:p w14:paraId="7A534A9B" w14:textId="77777777" w:rsidR="00184CF1" w:rsidRPr="00E621FE" w:rsidRDefault="00184CF1" w:rsidP="00E621FE">
      <w:pPr>
        <w:jc w:val="both"/>
      </w:pPr>
      <w:r w:rsidRPr="00E621FE">
        <w:t xml:space="preserve">5.5. </w:t>
      </w:r>
      <w:r w:rsidRPr="00E621FE">
        <w:rPr>
          <w:b/>
        </w:rPr>
        <w:t>Pirkėjui</w:t>
      </w:r>
      <w:r w:rsidRPr="00E621FE">
        <w:t xml:space="preserve">, vadovaujantis Sutarties bendrosios dalies 4.2 punktu, nusprendus prekėms atlikti laboratorinius bandymus, iš pasirinktos prekių siuntos, dalyvaujant </w:t>
      </w:r>
      <w:r w:rsidRPr="00E621FE">
        <w:rPr>
          <w:b/>
        </w:rPr>
        <w:t>Pardavėjo</w:t>
      </w:r>
      <w:r w:rsidRPr="00E621FE">
        <w:t xml:space="preserve"> atstovui, pasirenkamas Sutarties specialioje dalyje nurodytas prekių kiekis, kurių atitikimas reikalavimams, nustatytiems Sutartyje ir jos priede (-</w:t>
      </w:r>
      <w:proofErr w:type="spellStart"/>
      <w:r w:rsidRPr="00E621FE">
        <w:t>uose</w:t>
      </w:r>
      <w:proofErr w:type="spellEnd"/>
      <w:r w:rsidRPr="00E621FE">
        <w:t xml:space="preserve">), bus tikrinamas </w:t>
      </w:r>
      <w:r w:rsidRPr="00E621FE">
        <w:rPr>
          <w:i/>
        </w:rPr>
        <w:t>(jei spec. dalyje nurodyta, kad ši sąlyga taikoma)</w:t>
      </w:r>
      <w:r w:rsidRPr="00E621FE">
        <w:t>.</w:t>
      </w:r>
    </w:p>
    <w:p w14:paraId="686213BE" w14:textId="77777777" w:rsidR="00184CF1" w:rsidRPr="00E621FE" w:rsidRDefault="00184CF1" w:rsidP="00E621FE">
      <w:pPr>
        <w:jc w:val="both"/>
      </w:pPr>
      <w:r w:rsidRPr="00E621FE">
        <w:t>5.6. Jeigu laboratorinių bandymų metu patikrinus prekių atitikimą reikalavimams, nustatytiems Sutartyje ir priede (-</w:t>
      </w:r>
      <w:proofErr w:type="spellStart"/>
      <w:r w:rsidRPr="00E621FE">
        <w:t>uose</w:t>
      </w:r>
      <w:proofErr w:type="spellEnd"/>
      <w:r w:rsidRPr="00E621FE">
        <w:t xml:space="preserve">), nustatoma, kad prekės jų neatitinka, jos nepriimamos, likusios prekės (partija ir/ar siunta) grąžinamos </w:t>
      </w:r>
      <w:r w:rsidRPr="00E621FE">
        <w:rPr>
          <w:b/>
        </w:rPr>
        <w:t>Pardavėjui</w:t>
      </w:r>
      <w:r w:rsidRPr="00E621FE">
        <w:t xml:space="preserve">. Už prekes neapmokama bei laikoma, kad prekės nebuvo pristatytos, o </w:t>
      </w:r>
      <w:r w:rsidRPr="00E621FE">
        <w:rPr>
          <w:b/>
        </w:rPr>
        <w:t xml:space="preserve">Pardavėjui </w:t>
      </w:r>
      <w:r w:rsidRPr="00E621FE">
        <w:t>taikomos Sutarties bendrosios dalies 11.1 punkte numatytos sankcijos. Nustačius prekių neatitikimą Sutartyje ir jos priede (-</w:t>
      </w:r>
      <w:proofErr w:type="spellStart"/>
      <w:r w:rsidRPr="00E621FE">
        <w:t>uose</w:t>
      </w:r>
      <w:proofErr w:type="spellEnd"/>
      <w:r w:rsidRPr="00E621FE">
        <w:t xml:space="preserve">) nustatytiems reikalavimams, </w:t>
      </w:r>
      <w:r w:rsidRPr="00E621FE">
        <w:rPr>
          <w:b/>
        </w:rPr>
        <w:t>Pirkėjas</w:t>
      </w:r>
      <w:r w:rsidRPr="00E621FE">
        <w:t xml:space="preserve"> už bandymams panaudotas prekes neapmoka, o </w:t>
      </w:r>
      <w:r w:rsidRPr="00E621FE">
        <w:rPr>
          <w:b/>
        </w:rPr>
        <w:t>Pardavėjas</w:t>
      </w:r>
      <w:r w:rsidRPr="00E621FE">
        <w:t xml:space="preserve"> turi apmokėti laboratorinių bandymų išlaidas bei sumokėti </w:t>
      </w:r>
      <w:r w:rsidRPr="00E621FE">
        <w:rPr>
          <w:b/>
        </w:rPr>
        <w:t>Pirkėju</w:t>
      </w:r>
      <w:r w:rsidRPr="00E621FE">
        <w:t>i 10% dydžio nuo išbrokuotos partijos kainos be PVM Šalių iš anksto sutartus minimalius nuostolius, kurie skirti atlyginti</w:t>
      </w:r>
      <w:r w:rsidRPr="00E621FE">
        <w:rPr>
          <w:b/>
        </w:rPr>
        <w:t xml:space="preserve"> Pirkėjo</w:t>
      </w:r>
      <w:r w:rsidRPr="00E621FE">
        <w:t xml:space="preserve"> patirtas administracines išlaidas, organizuojant prekių laboratorinių bandymų procedūras. Tokiu atveju </w:t>
      </w:r>
      <w:r w:rsidRPr="00E621FE">
        <w:rPr>
          <w:b/>
        </w:rPr>
        <w:t>Pardavėjas</w:t>
      </w:r>
      <w:r w:rsidRPr="00E621FE">
        <w:t xml:space="preserve"> privalo vietoj nepriimtų prekių, neatitinkančių Sutartyje ir jos priede (-</w:t>
      </w:r>
      <w:proofErr w:type="spellStart"/>
      <w:r w:rsidRPr="00E621FE">
        <w:t>uose</w:t>
      </w:r>
      <w:proofErr w:type="spellEnd"/>
      <w:r w:rsidRPr="00E621FE">
        <w:t>) nustatytiems reikalavimams, pristatyti naujas, Sutarties ir jos priede (-</w:t>
      </w:r>
      <w:proofErr w:type="spellStart"/>
      <w:r w:rsidRPr="00E621FE">
        <w:t>uose</w:t>
      </w:r>
      <w:proofErr w:type="spellEnd"/>
      <w:r w:rsidRPr="00E621FE">
        <w:t xml:space="preserve">) nustatytus reikalavimus atitinkančias prekes. Prekių keitimas vykdomas Sutarties specialiojoje dalyje nustatytu terminu </w:t>
      </w:r>
      <w:r w:rsidRPr="00E621FE">
        <w:rPr>
          <w:i/>
        </w:rPr>
        <w:t>(jei spec. dalyje nurodyta, kad ši sąlyga taikoma)</w:t>
      </w:r>
      <w:r w:rsidRPr="00E621FE">
        <w:t>.</w:t>
      </w:r>
    </w:p>
    <w:p w14:paraId="159C4E8C" w14:textId="77777777" w:rsidR="00184CF1" w:rsidRPr="00E621FE" w:rsidRDefault="00184CF1" w:rsidP="00E621FE">
      <w:pPr>
        <w:jc w:val="both"/>
      </w:pPr>
      <w:r w:rsidRPr="00E621FE">
        <w:t>5.7. Jeigu laboratorinių bandymų metu patikrinus prekių atitikimą reikalavimams, nustatytiems Sutartyje ir jos priede (-</w:t>
      </w:r>
      <w:proofErr w:type="spellStart"/>
      <w:r w:rsidRPr="00E621FE">
        <w:t>uose</w:t>
      </w:r>
      <w:proofErr w:type="spellEnd"/>
      <w:r w:rsidRPr="00E621FE">
        <w:t xml:space="preserve">), nustatoma, kad prekės juos atitinka, </w:t>
      </w:r>
      <w:r w:rsidRPr="00E621FE">
        <w:rPr>
          <w:b/>
        </w:rPr>
        <w:t>Pirkėjas</w:t>
      </w:r>
      <w:r w:rsidRPr="00E621FE">
        <w:t xml:space="preserve"> apmoka laboratorinių bandymų išlaidas, o </w:t>
      </w:r>
      <w:r w:rsidRPr="00E621FE">
        <w:rPr>
          <w:b/>
        </w:rPr>
        <w:t>Pardavėjas</w:t>
      </w:r>
      <w:r w:rsidRPr="00E621FE">
        <w:t xml:space="preserve"> turi laboratoriniams bandymams panaudotas prekes pakeisti </w:t>
      </w:r>
      <w:r w:rsidRPr="00E621FE">
        <w:rPr>
          <w:b/>
        </w:rPr>
        <w:t>Pirkėjui</w:t>
      </w:r>
      <w:r w:rsidRPr="00E621FE">
        <w:t xml:space="preserve"> naujomis prekėmis be papildomo apmokėjimo.</w:t>
      </w:r>
    </w:p>
    <w:p w14:paraId="287E0144" w14:textId="77777777" w:rsidR="00184CF1" w:rsidRPr="00E621FE" w:rsidRDefault="00184CF1" w:rsidP="00E621FE">
      <w:pPr>
        <w:jc w:val="both"/>
        <w:rPr>
          <w:b/>
        </w:rPr>
      </w:pPr>
    </w:p>
    <w:p w14:paraId="05034E38" w14:textId="77777777" w:rsidR="00184CF1" w:rsidRPr="00E621FE" w:rsidRDefault="00184CF1" w:rsidP="00E621FE">
      <w:pPr>
        <w:jc w:val="both"/>
        <w:rPr>
          <w:b/>
        </w:rPr>
      </w:pPr>
      <w:r w:rsidRPr="00E621FE">
        <w:rPr>
          <w:b/>
        </w:rPr>
        <w:t>6. Prekės kokybės garantija</w:t>
      </w:r>
    </w:p>
    <w:p w14:paraId="6ADC7CE1" w14:textId="77777777" w:rsidR="00184CF1" w:rsidRPr="00E621FE" w:rsidRDefault="00184CF1" w:rsidP="00E621FE">
      <w:pPr>
        <w:jc w:val="both"/>
      </w:pPr>
      <w:r w:rsidRPr="00E621FE">
        <w:t>6.1. Prekėms suteikiamas Sutarties specialiojoje dalyje (arba Sutarties priede) nurodytas kokybės garantijos/tinkamumo naudoti terminas.</w:t>
      </w:r>
    </w:p>
    <w:p w14:paraId="27AFA8F8" w14:textId="77777777" w:rsidR="00184CF1" w:rsidRPr="00E621FE" w:rsidRDefault="00184CF1" w:rsidP="00E621FE">
      <w:pPr>
        <w:jc w:val="both"/>
      </w:pPr>
      <w:r w:rsidRPr="00E621FE">
        <w:t xml:space="preserve">6.2. Kokybės garantijos/tinkamumo naudoti termino metu </w:t>
      </w:r>
      <w:r w:rsidRPr="00E621FE">
        <w:rPr>
          <w:b/>
        </w:rPr>
        <w:t>Pardavėjas</w:t>
      </w:r>
      <w:r w:rsidRPr="00E621FE">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E621FE">
        <w:t>uose</w:t>
      </w:r>
      <w:proofErr w:type="spellEnd"/>
      <w:r w:rsidRPr="00E621FE">
        <w:t xml:space="preserve">) nustatytus reikalavimus </w:t>
      </w:r>
      <w:r w:rsidRPr="00E621FE">
        <w:rPr>
          <w:i/>
        </w:rPr>
        <w:t>(jei spec. dalyje nurodyta, kad ši sąlyga taikoma)</w:t>
      </w:r>
      <w:r w:rsidRPr="00E621FE">
        <w:t>.</w:t>
      </w:r>
    </w:p>
    <w:p w14:paraId="18F1F4DC" w14:textId="77777777" w:rsidR="00184CF1" w:rsidRPr="00E621FE" w:rsidRDefault="00184CF1" w:rsidP="00E621FE">
      <w:pPr>
        <w:jc w:val="both"/>
      </w:pPr>
      <w:r w:rsidRPr="00E621FE">
        <w:t>6.3.</w:t>
      </w:r>
      <w:r w:rsidRPr="00E621FE">
        <w:rPr>
          <w:b/>
        </w:rPr>
        <w:t xml:space="preserve"> </w:t>
      </w:r>
      <w:r w:rsidRPr="00E621FE">
        <w:t xml:space="preserve">Kokybės garantijos termino metu </w:t>
      </w:r>
      <w:r w:rsidRPr="00E621FE">
        <w:rPr>
          <w:b/>
        </w:rPr>
        <w:t>Pardavėjas</w:t>
      </w:r>
      <w:r w:rsidRPr="00E621FE">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E621FE">
        <w:t>uose</w:t>
      </w:r>
      <w:proofErr w:type="spellEnd"/>
      <w:r w:rsidRPr="00E621FE">
        <w:t xml:space="preserve">) nustatytus reikalavimus bei kompensuoti </w:t>
      </w:r>
      <w:r w:rsidRPr="00E621FE">
        <w:rPr>
          <w:b/>
        </w:rPr>
        <w:t>Pirkėjo</w:t>
      </w:r>
      <w:r w:rsidRPr="00E621FE">
        <w:t xml:space="preserve"> patirtus nuostolius (jeigu tokie buvo)/Tinkamumo naudoti termino metu </w:t>
      </w:r>
      <w:r w:rsidRPr="00E621FE">
        <w:rPr>
          <w:b/>
        </w:rPr>
        <w:t xml:space="preserve">Pardavėjas </w:t>
      </w:r>
      <w:r w:rsidRPr="00E621FE">
        <w:t>privalo ne vėliau kaip per Sutarties specialiojoje dalyje nustatytą terminą savo sąskaita pakeisti prekes atitinkančiomis šioje Sutartyje ir jos priede (-</w:t>
      </w:r>
      <w:proofErr w:type="spellStart"/>
      <w:r w:rsidRPr="00E621FE">
        <w:t>uose</w:t>
      </w:r>
      <w:proofErr w:type="spellEnd"/>
      <w:r w:rsidRPr="00E621FE">
        <w:t xml:space="preserve">) nustatytiems reikalavimams bei kompensuoti </w:t>
      </w:r>
      <w:r w:rsidRPr="00E621FE">
        <w:rPr>
          <w:b/>
        </w:rPr>
        <w:t>Pirkėjo</w:t>
      </w:r>
      <w:r w:rsidRPr="00E621FE">
        <w:t xml:space="preserve"> patirtus nuostolius (jeigu tokie buvo). </w:t>
      </w:r>
    </w:p>
    <w:p w14:paraId="154B4955" w14:textId="77777777" w:rsidR="00184CF1" w:rsidRPr="00E621FE" w:rsidRDefault="00184CF1" w:rsidP="00E621FE">
      <w:pPr>
        <w:jc w:val="both"/>
      </w:pPr>
      <w:r w:rsidRPr="00E621FE">
        <w:t xml:space="preserve">6.4. Apie garantinio/tinkamumo naudoti termino metu pastebėtus prekių trūkumus </w:t>
      </w:r>
      <w:r w:rsidRPr="00E621FE">
        <w:rPr>
          <w:b/>
        </w:rPr>
        <w:t>Pardavėjas</w:t>
      </w:r>
      <w:r w:rsidRPr="00E621FE">
        <w:t xml:space="preserve"> informuojamas raštu (paštu, el. paštu ir kt.). Pareikšti pretenziją dėl prekės kokybės galima viso garantinio/tinkamumo naudoti termino galiojimo metu.</w:t>
      </w:r>
    </w:p>
    <w:p w14:paraId="0448F835" w14:textId="77777777" w:rsidR="00184CF1" w:rsidRPr="00E621FE" w:rsidRDefault="00184CF1" w:rsidP="00E621FE">
      <w:pPr>
        <w:jc w:val="both"/>
        <w:rPr>
          <w:lang w:eastAsia="en-US"/>
        </w:rPr>
      </w:pPr>
      <w:r w:rsidRPr="00E621FE">
        <w:t xml:space="preserve">6.5. </w:t>
      </w:r>
      <w:r w:rsidRPr="00E621FE">
        <w:rPr>
          <w:b/>
          <w:lang w:eastAsia="en-US"/>
        </w:rPr>
        <w:t>Pirkėjas</w:t>
      </w:r>
      <w:r w:rsidRPr="00E621FE">
        <w:rPr>
          <w:lang w:eastAsia="en-US"/>
        </w:rPr>
        <w:t xml:space="preserve"> prekių kokybės garantijos termino metu gali nuspręsti </w:t>
      </w:r>
      <w:r w:rsidRPr="00E621FE">
        <w:t>atlikti laboratorinius bandymus iš pasirinktos prekių siuntos</w:t>
      </w:r>
      <w:r w:rsidRPr="00E621FE">
        <w:rPr>
          <w:lang w:eastAsia="en-US"/>
        </w:rPr>
        <w:t xml:space="preserve"> arba kiekvienos partijos (jeigu siuntą sudaro kelios partijos)</w:t>
      </w:r>
      <w:r w:rsidRPr="00E621FE">
        <w:t xml:space="preserve">, dalyvaujant </w:t>
      </w:r>
      <w:r w:rsidRPr="00E621FE">
        <w:rPr>
          <w:b/>
        </w:rPr>
        <w:t>Pardavėjo</w:t>
      </w:r>
      <w:r w:rsidRPr="00E621FE">
        <w:t xml:space="preserve"> atstovui, pasirenkant Sutarties specialioje dalyje nurodytą prekių kiekį, kurių atitikimas reikalavimams, nustatytiems Sutartyje ir priede (-</w:t>
      </w:r>
      <w:proofErr w:type="spellStart"/>
      <w:r w:rsidRPr="00E621FE">
        <w:t>uose</w:t>
      </w:r>
      <w:proofErr w:type="spellEnd"/>
      <w:r w:rsidRPr="00E621FE">
        <w:t>) bus tikrinamas.</w:t>
      </w:r>
      <w:r w:rsidRPr="00E621FE">
        <w:rPr>
          <w:lang w:eastAsia="en-US"/>
        </w:rPr>
        <w:t xml:space="preserve"> Tuo atveju, kai gauti laboratorinių bandymų rezultatai neatitinka Sutarties ir jos priede (-</w:t>
      </w:r>
      <w:proofErr w:type="spellStart"/>
      <w:r w:rsidRPr="00E621FE">
        <w:rPr>
          <w:lang w:eastAsia="en-US"/>
        </w:rPr>
        <w:t>uose</w:t>
      </w:r>
      <w:proofErr w:type="spellEnd"/>
      <w:r w:rsidRPr="00E621FE">
        <w:rPr>
          <w:lang w:eastAsia="en-US"/>
        </w:rPr>
        <w:t xml:space="preserve">) prekėms nustatytų reikalavimų, brokuojama visa pristatyta prekių siunta/partija ir laboratorinių bandymų išlaidas, apmoka </w:t>
      </w:r>
      <w:r w:rsidRPr="00E621FE">
        <w:rPr>
          <w:b/>
          <w:lang w:eastAsia="en-US"/>
        </w:rPr>
        <w:t>Pardavėjas</w:t>
      </w:r>
      <w:r w:rsidRPr="00E621FE">
        <w:rPr>
          <w:lang w:eastAsia="en-US"/>
        </w:rPr>
        <w:t xml:space="preserve">. </w:t>
      </w:r>
      <w:r w:rsidRPr="00E621FE">
        <w:rPr>
          <w:color w:val="000000"/>
          <w:lang w:eastAsia="en-US"/>
        </w:rPr>
        <w:t xml:space="preserve">Nustatytų reikalavimų </w:t>
      </w:r>
      <w:proofErr w:type="spellStart"/>
      <w:r w:rsidRPr="00E621FE">
        <w:rPr>
          <w:color w:val="000000"/>
          <w:lang w:eastAsia="en-US"/>
        </w:rPr>
        <w:t>neatitinkančų</w:t>
      </w:r>
      <w:proofErr w:type="spellEnd"/>
      <w:r w:rsidRPr="00E621FE">
        <w:rPr>
          <w:lang w:eastAsia="en-US"/>
        </w:rPr>
        <w:t xml:space="preserve"> prekių pakeitimas kokybiškomis vykdomas pagal Sutarties bendrosios dalies 6.3 punkto nuostatas </w:t>
      </w:r>
      <w:r w:rsidRPr="00E621FE">
        <w:rPr>
          <w:i/>
        </w:rPr>
        <w:t>(jei spec. dalyje nurodyta, kad ši sąlyga taikoma)</w:t>
      </w:r>
      <w:r w:rsidRPr="00E621FE">
        <w:t>.</w:t>
      </w:r>
    </w:p>
    <w:p w14:paraId="7E66B0D0" w14:textId="77777777" w:rsidR="00184CF1" w:rsidRPr="00E621FE" w:rsidRDefault="00184CF1" w:rsidP="00E621FE">
      <w:pPr>
        <w:jc w:val="both"/>
      </w:pPr>
      <w:r w:rsidRPr="00E621FE">
        <w:lastRenderedPageBreak/>
        <w:t xml:space="preserve">6.6. Jeigu prekė pakeičiama nauja, jai suteikiamas toks pats Sutarties specialiojoje dalyje nurodytas garantinis terminas, kuris skaičiuojamas nuo dokumento, patvirtinančio naujų prekių perdavimą-priėmimą, pasirašymo dienos. </w:t>
      </w:r>
    </w:p>
    <w:p w14:paraId="449A182B" w14:textId="77777777" w:rsidR="00184CF1" w:rsidRPr="00E621FE" w:rsidRDefault="00184CF1" w:rsidP="00E621FE">
      <w:pPr>
        <w:jc w:val="both"/>
      </w:pPr>
      <w:r w:rsidRPr="00E621FE">
        <w:t xml:space="preserve">6.7. Prekių, kuriomis </w:t>
      </w:r>
      <w:r w:rsidRPr="00E621FE">
        <w:rPr>
          <w:b/>
        </w:rPr>
        <w:t>Pirkėjas</w:t>
      </w:r>
      <w:r w:rsidRPr="00E621FE">
        <w:t xml:space="preserve"> negalėjo naudotis trūkumų šalinimo metu, kokybės garantijos terminas pratęsiamas laikotarpiu, kuris yra lygus prekės trūkumų šalinimo laikotarpiui.</w:t>
      </w:r>
    </w:p>
    <w:p w14:paraId="669E0628" w14:textId="77777777" w:rsidR="00184CF1" w:rsidRPr="00E621FE" w:rsidRDefault="00184CF1" w:rsidP="00E621FE">
      <w:pPr>
        <w:jc w:val="both"/>
      </w:pPr>
      <w:r w:rsidRPr="00E621FE">
        <w:t xml:space="preserve">6.8. Sutarties specialiojoje dalyje (arba Sutarties priede) nurodyta kokybės garantija netaikoma, jeigu </w:t>
      </w:r>
      <w:r w:rsidRPr="00E621FE">
        <w:rPr>
          <w:b/>
        </w:rPr>
        <w:t>Pardavėjas</w:t>
      </w:r>
      <w:r w:rsidRPr="00E621FE">
        <w:t xml:space="preserve"> įrodys, kad prekių trūkumai atsirado dėl neteisingo ar netinkamo </w:t>
      </w:r>
      <w:r w:rsidRPr="00E621FE">
        <w:rPr>
          <w:b/>
        </w:rPr>
        <w:t>Pirkėjo</w:t>
      </w:r>
      <w:r w:rsidRPr="00E621FE">
        <w:t xml:space="preserve"> elgesio su prekėmis arba trečiųjų asmenų veiklos, arba nenugalimos jėgos.</w:t>
      </w:r>
    </w:p>
    <w:p w14:paraId="575F12E2" w14:textId="77777777" w:rsidR="00184CF1" w:rsidRPr="00E621FE" w:rsidRDefault="00184CF1" w:rsidP="00E621FE">
      <w:pPr>
        <w:jc w:val="both"/>
      </w:pPr>
    </w:p>
    <w:p w14:paraId="75644695" w14:textId="77777777" w:rsidR="00184CF1" w:rsidRPr="00E621FE" w:rsidRDefault="00184CF1" w:rsidP="00E621FE">
      <w:pPr>
        <w:jc w:val="both"/>
        <w:rPr>
          <w:b/>
        </w:rPr>
      </w:pPr>
      <w:r w:rsidRPr="00E621FE">
        <w:rPr>
          <w:b/>
        </w:rPr>
        <w:t xml:space="preserve">7. Nenugalimos jėgos </w:t>
      </w:r>
      <w:r w:rsidRPr="00E621FE">
        <w:rPr>
          <w:b/>
          <w:i/>
        </w:rPr>
        <w:t>(force majeure)</w:t>
      </w:r>
      <w:r w:rsidRPr="00E621FE">
        <w:rPr>
          <w:b/>
        </w:rPr>
        <w:t xml:space="preserve"> aplinkybės</w:t>
      </w:r>
    </w:p>
    <w:p w14:paraId="22F4C435" w14:textId="77777777" w:rsidR="00184CF1" w:rsidRPr="00E621FE" w:rsidRDefault="00184CF1" w:rsidP="00E621FE">
      <w:pPr>
        <w:jc w:val="both"/>
      </w:pPr>
      <w:r w:rsidRPr="00E621FE">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E621FE">
        <w:rPr>
          <w:i/>
          <w:iCs/>
        </w:rPr>
        <w:t>(force majeure)</w:t>
      </w:r>
      <w:r w:rsidRPr="00E621FE">
        <w:t xml:space="preserve"> aplinkybėms taisyklėse, patvirtintose Lietuvos Respublikos Vyriausybės </w:t>
      </w:r>
      <w:smartTag w:uri="urn:schemas-microsoft-com:office:smarttags" w:element="metricconverter">
        <w:smartTagPr>
          <w:attr w:name="ProductID" w:val="1996ﾠm"/>
        </w:smartTagPr>
        <w:r w:rsidRPr="00E621FE">
          <w:t>1996 m</w:t>
        </w:r>
      </w:smartTag>
      <w:r w:rsidRPr="00E621FE">
        <w:t xml:space="preserve">. liepos 15 d. nutarimu Nr. 840. Nustatydamos nenugalimos jėgos aplinkybes Šalys vadovaujasi Lietuvos Respublikos Vyriausybės 1997 kovo 13 d. nutarimu Nr. 222 „Dėl nenugalimos jėgos </w:t>
      </w:r>
      <w:r w:rsidRPr="00E621FE">
        <w:rPr>
          <w:i/>
          <w:iCs/>
        </w:rPr>
        <w:t>(force majeure)</w:t>
      </w:r>
      <w:r w:rsidRPr="00E621FE">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317E552" w14:textId="77777777" w:rsidR="00184CF1" w:rsidRPr="00E621FE" w:rsidRDefault="00184CF1" w:rsidP="00E621FE">
      <w:pPr>
        <w:jc w:val="both"/>
      </w:pPr>
      <w:r w:rsidRPr="00E621FE">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E621FE">
        <w:t>įrodymus</w:t>
      </w:r>
      <w:proofErr w:type="spellEnd"/>
      <w:r w:rsidRPr="00E621FE">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6C539E0" w14:textId="77777777" w:rsidR="00184CF1" w:rsidRPr="00E621FE" w:rsidRDefault="00184CF1" w:rsidP="00E621FE">
      <w:pPr>
        <w:jc w:val="both"/>
      </w:pPr>
    </w:p>
    <w:p w14:paraId="374A4455" w14:textId="77777777" w:rsidR="00184CF1" w:rsidRPr="00E621FE" w:rsidRDefault="00184CF1" w:rsidP="00E621FE">
      <w:pPr>
        <w:jc w:val="both"/>
        <w:rPr>
          <w:b/>
          <w:lang w:eastAsia="en-US"/>
        </w:rPr>
      </w:pPr>
      <w:r w:rsidRPr="00E621FE">
        <w:rPr>
          <w:b/>
          <w:lang w:eastAsia="en-US"/>
        </w:rPr>
        <w:t xml:space="preserve">8. Kodifikavimas </w:t>
      </w:r>
    </w:p>
    <w:p w14:paraId="372C3151" w14:textId="77777777" w:rsidR="00184CF1" w:rsidRPr="00E621FE" w:rsidRDefault="00184CF1" w:rsidP="00E621FE">
      <w:pPr>
        <w:jc w:val="both"/>
      </w:pPr>
      <w:r w:rsidRPr="00E621FE">
        <w:t xml:space="preserve">8.1. Per 5 (penkias) dienas po Sutarties įsigaliojimo </w:t>
      </w:r>
      <w:r w:rsidRPr="00E621FE">
        <w:rPr>
          <w:b/>
          <w:bCs/>
        </w:rPr>
        <w:t>Pardavėjas</w:t>
      </w:r>
      <w:r w:rsidRPr="00E621FE">
        <w:t xml:space="preserve"> privalo pateikti </w:t>
      </w:r>
      <w:r w:rsidRPr="00E621FE">
        <w:rPr>
          <w:b/>
        </w:rPr>
        <w:t xml:space="preserve">Pirkėjui </w:t>
      </w:r>
      <w:r w:rsidRPr="00E621FE">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E621FE">
        <w:rPr>
          <w:b/>
          <w:bCs/>
        </w:rPr>
        <w:t>Pardavėjas</w:t>
      </w:r>
      <w:r w:rsidRPr="00E621FE">
        <w:t xml:space="preserve"> turi pateikti užpildytas ir pasirašytas formas elektroniniu pavidalu arba popierines jų kopijas </w:t>
      </w:r>
      <w:r w:rsidRPr="00E621FE">
        <w:rPr>
          <w:i/>
        </w:rPr>
        <w:t>(jei spec. dalyje nurodyta, kad ši sąlyga taikoma)</w:t>
      </w:r>
      <w:r w:rsidRPr="00E621FE">
        <w:t>.</w:t>
      </w:r>
    </w:p>
    <w:p w14:paraId="356CD25C" w14:textId="77777777" w:rsidR="00184CF1" w:rsidRPr="00E621FE" w:rsidRDefault="00184CF1" w:rsidP="00E621FE">
      <w:pPr>
        <w:jc w:val="both"/>
        <w:rPr>
          <w:iCs/>
          <w:lang w:eastAsia="en-US"/>
        </w:rPr>
      </w:pPr>
      <w:r w:rsidRPr="00E621FE">
        <w:rPr>
          <w:iCs/>
          <w:lang w:eastAsia="en-US"/>
        </w:rPr>
        <w:t xml:space="preserve">8.2. </w:t>
      </w:r>
      <w:r w:rsidRPr="00E621FE">
        <w:rPr>
          <w:b/>
          <w:bCs/>
          <w:lang w:eastAsia="en-US"/>
        </w:rPr>
        <w:t>Pirkėjui</w:t>
      </w:r>
      <w:r w:rsidRPr="00E621FE">
        <w:rPr>
          <w:lang w:eastAsia="en-US"/>
        </w:rPr>
        <w:t xml:space="preserve"> pareikalavus, </w:t>
      </w:r>
      <w:r w:rsidRPr="00E621FE">
        <w:rPr>
          <w:b/>
          <w:bCs/>
          <w:lang w:eastAsia="en-US"/>
        </w:rPr>
        <w:t>Pardavėjas</w:t>
      </w:r>
      <w:r w:rsidRPr="00E621FE">
        <w:rPr>
          <w:lang w:eastAsia="en-US"/>
        </w:rPr>
        <w:t xml:space="preserve"> privalo per 5 (penkias) dienas nemokamai pateikti kodifikavimui reikalingą papildomą techninę dokumentaciją (pvz. technines charakteristikas, brėžinius, nuotraukas, katalogus, nuorodas ir pan.)</w:t>
      </w:r>
    </w:p>
    <w:p w14:paraId="2ACED669" w14:textId="77777777" w:rsidR="00184CF1" w:rsidRPr="00E621FE" w:rsidRDefault="00184CF1" w:rsidP="00E621FE">
      <w:pPr>
        <w:jc w:val="both"/>
      </w:pPr>
    </w:p>
    <w:p w14:paraId="5C043C74" w14:textId="77777777" w:rsidR="00184CF1" w:rsidRPr="00E621FE" w:rsidRDefault="00184CF1" w:rsidP="00E621FE">
      <w:pPr>
        <w:jc w:val="both"/>
        <w:rPr>
          <w:b/>
        </w:rPr>
      </w:pPr>
      <w:r w:rsidRPr="00E621FE">
        <w:rPr>
          <w:b/>
        </w:rPr>
        <w:t>9. Sutarties nutraukimas</w:t>
      </w:r>
    </w:p>
    <w:p w14:paraId="299024D4" w14:textId="77777777" w:rsidR="00184CF1" w:rsidRPr="00E621FE" w:rsidRDefault="00184CF1" w:rsidP="00E621FE">
      <w:pPr>
        <w:jc w:val="both"/>
      </w:pPr>
      <w:r w:rsidRPr="00E621FE">
        <w:t>9.1. Ši Sutartis gali būti nutraukta:</w:t>
      </w:r>
    </w:p>
    <w:p w14:paraId="19E1A811" w14:textId="77777777" w:rsidR="00184CF1" w:rsidRPr="00E621FE" w:rsidRDefault="00184CF1" w:rsidP="00E621FE">
      <w:pPr>
        <w:jc w:val="both"/>
      </w:pPr>
      <w:r w:rsidRPr="00E621FE">
        <w:t xml:space="preserve">9.1.1. raštišku </w:t>
      </w:r>
      <w:r w:rsidRPr="00E621FE">
        <w:rPr>
          <w:bCs/>
        </w:rPr>
        <w:t>Šalių</w:t>
      </w:r>
      <w:r w:rsidRPr="00E621FE">
        <w:t xml:space="preserve"> susitarimu; </w:t>
      </w:r>
    </w:p>
    <w:p w14:paraId="00F95FDC" w14:textId="77777777" w:rsidR="00184CF1" w:rsidRPr="00E621FE" w:rsidRDefault="00184CF1" w:rsidP="00E621FE">
      <w:pPr>
        <w:jc w:val="both"/>
      </w:pPr>
      <w:r w:rsidRPr="00E621FE">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E621FE">
        <w:rPr>
          <w:color w:val="FF0000"/>
        </w:rPr>
        <w:t xml:space="preserve"> </w:t>
      </w:r>
      <w:r w:rsidRPr="00E621FE">
        <w:t>kiekviena Sutarties šalis gali vienašališkai nutraukti Sutartį, pranešant apie tai kitai Sutarties šaliai raštu ne vėliau kaip prieš 7 (septynias) dienas;</w:t>
      </w:r>
    </w:p>
    <w:p w14:paraId="79DF1990" w14:textId="77777777" w:rsidR="00184CF1" w:rsidRPr="00E621FE" w:rsidRDefault="00184CF1" w:rsidP="00E621FE">
      <w:pPr>
        <w:jc w:val="both"/>
        <w:rPr>
          <w:color w:val="000000"/>
        </w:rPr>
      </w:pPr>
      <w:r w:rsidRPr="00E621FE">
        <w:t xml:space="preserve">9.2. </w:t>
      </w:r>
      <w:r w:rsidRPr="00E621FE">
        <w:rPr>
          <w:b/>
          <w:bCs/>
        </w:rPr>
        <w:t xml:space="preserve">Pirkėjas, </w:t>
      </w:r>
      <w:r w:rsidRPr="00E621FE">
        <w:rPr>
          <w:bCs/>
        </w:rPr>
        <w:t>ne vėliau kaip</w:t>
      </w:r>
      <w:r w:rsidRPr="00E621FE">
        <w:rPr>
          <w:b/>
          <w:bCs/>
        </w:rPr>
        <w:t xml:space="preserve"> </w:t>
      </w:r>
      <w:r w:rsidRPr="00E621FE">
        <w:t>prieš 7 (septynias) dienas (</w:t>
      </w:r>
      <w:r w:rsidRPr="00E621FE">
        <w:rPr>
          <w:i/>
        </w:rPr>
        <w:t xml:space="preserve"> jei spec. dalyje nenurodytas kitas terminas</w:t>
      </w:r>
      <w:r w:rsidRPr="00E621FE">
        <w:t xml:space="preserve">) raštu informavęs </w:t>
      </w:r>
      <w:r w:rsidRPr="00E621FE">
        <w:rPr>
          <w:b/>
          <w:bCs/>
        </w:rPr>
        <w:t xml:space="preserve">Pardavėją </w:t>
      </w:r>
      <w:r w:rsidRPr="00E621FE">
        <w:rPr>
          <w:bCs/>
        </w:rPr>
        <w:t>turi teisę</w:t>
      </w:r>
      <w:r w:rsidRPr="00E621FE">
        <w:t xml:space="preserve"> vienašališkai nutraukti Sutartį </w:t>
      </w:r>
      <w:r w:rsidRPr="00E621FE">
        <w:rPr>
          <w:color w:val="000000"/>
        </w:rPr>
        <w:t>dėl esminio Sutarties pažeidimo. Esminiu Sutarties pažeidimu laikoma, jeigu:</w:t>
      </w:r>
    </w:p>
    <w:p w14:paraId="7EE4B4AD" w14:textId="77777777" w:rsidR="00184CF1" w:rsidRPr="00E621FE" w:rsidRDefault="00184CF1" w:rsidP="00E621FE">
      <w:pPr>
        <w:jc w:val="both"/>
      </w:pPr>
      <w:r w:rsidRPr="00E621FE">
        <w:t xml:space="preserve">9.2.1. </w:t>
      </w:r>
      <w:r w:rsidRPr="00E621FE">
        <w:rPr>
          <w:b/>
        </w:rPr>
        <w:t>Pardavėjas</w:t>
      </w:r>
      <w:r w:rsidRPr="00E621FE">
        <w:t xml:space="preserve"> vėluoja pristatyti </w:t>
      </w:r>
      <w:r w:rsidRPr="00E621FE">
        <w:rPr>
          <w:iCs/>
        </w:rPr>
        <w:t>prekes</w:t>
      </w:r>
      <w:r w:rsidRPr="00E621FE">
        <w:t xml:space="preserve"> Sutarties specialioje dalyje nurodytu terminu; </w:t>
      </w:r>
    </w:p>
    <w:p w14:paraId="26F456E5" w14:textId="77777777" w:rsidR="00184CF1" w:rsidRPr="00E621FE" w:rsidRDefault="00184CF1" w:rsidP="00E621FE">
      <w:pPr>
        <w:jc w:val="both"/>
      </w:pPr>
      <w:r w:rsidRPr="00E621FE">
        <w:t xml:space="preserve">9.2.2. </w:t>
      </w:r>
      <w:r w:rsidRPr="00E621FE">
        <w:rPr>
          <w:b/>
        </w:rPr>
        <w:t>Pardavėjas</w:t>
      </w:r>
      <w:r w:rsidRPr="00E621FE">
        <w:t xml:space="preserve"> nevykdo (ar informuoja, kad negalės vykdyti) sutartinio įsipareigojimo tiekti prekes;</w:t>
      </w:r>
    </w:p>
    <w:p w14:paraId="06B66763" w14:textId="77777777" w:rsidR="00184CF1" w:rsidRPr="00E621FE" w:rsidRDefault="00184CF1" w:rsidP="00E621FE">
      <w:pPr>
        <w:jc w:val="both"/>
      </w:pPr>
      <w:r w:rsidRPr="00E621FE">
        <w:t xml:space="preserve">9.2.3. </w:t>
      </w:r>
      <w:r w:rsidRPr="00E621FE">
        <w:rPr>
          <w:b/>
        </w:rPr>
        <w:t>Pardavėjas</w:t>
      </w:r>
      <w:r w:rsidRPr="00E621FE">
        <w:t xml:space="preserve"> didina prekių kainas/įkainius, išskyrus Sutarties bendrosios dalies 2.2 punkte numatytą atvejį;</w:t>
      </w:r>
    </w:p>
    <w:p w14:paraId="1EA8EC6D" w14:textId="77777777" w:rsidR="00184CF1" w:rsidRPr="00E621FE" w:rsidRDefault="00184CF1" w:rsidP="00E621FE">
      <w:pPr>
        <w:jc w:val="both"/>
      </w:pPr>
      <w:r w:rsidRPr="00E621FE">
        <w:lastRenderedPageBreak/>
        <w:t xml:space="preserve">9.2.4. </w:t>
      </w:r>
      <w:r w:rsidRPr="00E621FE">
        <w:rPr>
          <w:b/>
        </w:rPr>
        <w:t>Pardavėjas</w:t>
      </w:r>
      <w:r w:rsidRPr="00E621FE">
        <w:t xml:space="preserve"> nevykdo arba netinkamai vykdo Sutarties bendrosios dalies 6 punkte numatytus garantinius įsipareigojimus;</w:t>
      </w:r>
    </w:p>
    <w:p w14:paraId="5182D28F" w14:textId="77777777" w:rsidR="00184CF1" w:rsidRPr="00E621FE" w:rsidRDefault="00184CF1" w:rsidP="00E621FE">
      <w:pPr>
        <w:jc w:val="both"/>
      </w:pPr>
      <w:r w:rsidRPr="00E621FE">
        <w:t xml:space="preserve">9.2.5. </w:t>
      </w:r>
      <w:r w:rsidRPr="00E621FE">
        <w:rPr>
          <w:b/>
        </w:rPr>
        <w:t>Pardavėjas</w:t>
      </w:r>
      <w:r w:rsidRPr="00E621FE">
        <w:t xml:space="preserve"> nevykdo Sutarties bendrosios dalies 12.4 punkte numatyto įsipareigojimo (</w:t>
      </w:r>
      <w:r w:rsidRPr="00E621FE">
        <w:rPr>
          <w:i/>
        </w:rPr>
        <w:t>jeigu sutarties vykdymas bus užtikrintas laidavimu arba banko garantija</w:t>
      </w:r>
      <w:r w:rsidRPr="00E621FE">
        <w:t>);</w:t>
      </w:r>
    </w:p>
    <w:p w14:paraId="22D4A44C" w14:textId="77777777" w:rsidR="00184CF1" w:rsidRPr="00E621FE" w:rsidRDefault="00184CF1" w:rsidP="00E621FE">
      <w:pPr>
        <w:jc w:val="both"/>
      </w:pPr>
      <w:r w:rsidRPr="00E621FE">
        <w:t xml:space="preserve">9.2.6. </w:t>
      </w:r>
      <w:r w:rsidRPr="00E621FE">
        <w:rPr>
          <w:b/>
        </w:rPr>
        <w:t>Pardavėjo</w:t>
      </w:r>
      <w:r w:rsidRPr="00E621FE">
        <w:t xml:space="preserve"> pateiktos prekės ar jų kokybė neatitinka Sutartyje ir jos priede (-</w:t>
      </w:r>
      <w:proofErr w:type="spellStart"/>
      <w:r w:rsidRPr="00E621FE">
        <w:t>uose</w:t>
      </w:r>
      <w:proofErr w:type="spellEnd"/>
      <w:r w:rsidRPr="00E621FE">
        <w:t>) nustatytų reikalavimų;</w:t>
      </w:r>
    </w:p>
    <w:p w14:paraId="52AFC41C" w14:textId="77777777" w:rsidR="00184CF1" w:rsidRPr="00E621FE" w:rsidRDefault="00184CF1" w:rsidP="00E621FE">
      <w:pPr>
        <w:jc w:val="both"/>
      </w:pPr>
      <w:r w:rsidRPr="00E621FE">
        <w:t xml:space="preserve">9.2.7. </w:t>
      </w:r>
      <w:r w:rsidRPr="00E621FE">
        <w:rPr>
          <w:b/>
        </w:rPr>
        <w:t>Pardavėjas</w:t>
      </w:r>
      <w:r w:rsidRPr="00E621FE">
        <w:t xml:space="preserve"> nustatytu laiku nepateikia avansinio apmokėjimo banko garantijos, kuri galiotų ne mažiau kaip nurodyta Sutarties bendrosios dalies 4.3. punkte (</w:t>
      </w:r>
      <w:r w:rsidRPr="00E621FE">
        <w:rPr>
          <w:i/>
        </w:rPr>
        <w:t>jeigu pagal sutarties sąlygas numatytas avanso mokėjimas</w:t>
      </w:r>
      <w:r w:rsidRPr="00E621FE">
        <w:t>);</w:t>
      </w:r>
    </w:p>
    <w:p w14:paraId="3C035178" w14:textId="77777777" w:rsidR="00184CF1" w:rsidRPr="00E621FE" w:rsidRDefault="00184CF1" w:rsidP="00E621FE">
      <w:pPr>
        <w:autoSpaceDE w:val="0"/>
        <w:autoSpaceDN w:val="0"/>
        <w:adjustRightInd w:val="0"/>
        <w:jc w:val="both"/>
        <w:rPr>
          <w:color w:val="000000"/>
          <w:lang w:eastAsia="en-US"/>
        </w:rPr>
      </w:pPr>
      <w:r w:rsidRPr="00E621FE">
        <w:rPr>
          <w:color w:val="000000"/>
          <w:lang w:eastAsia="en-US"/>
        </w:rPr>
        <w:t xml:space="preserve">9.2.8. Sutarties galiojimo laikotarpiu </w:t>
      </w:r>
      <w:r w:rsidRPr="00E621FE">
        <w:rPr>
          <w:b/>
          <w:color w:val="000000"/>
          <w:lang w:eastAsia="en-US"/>
        </w:rPr>
        <w:t xml:space="preserve">Pardavėjas </w:t>
      </w:r>
      <w:r w:rsidRPr="00E621FE">
        <w:rPr>
          <w:color w:val="000000"/>
          <w:lang w:eastAsia="en-US"/>
        </w:rPr>
        <w:t>yra įtraukiamas į Nepatikimų tiekėjų ar Melagingą informaciją pateikusių tiekėjų sąrašus;</w:t>
      </w:r>
    </w:p>
    <w:p w14:paraId="665946A0" w14:textId="77777777" w:rsidR="00184CF1" w:rsidRPr="00E621FE" w:rsidRDefault="00184CF1" w:rsidP="00E621FE">
      <w:pPr>
        <w:autoSpaceDE w:val="0"/>
        <w:autoSpaceDN w:val="0"/>
        <w:adjustRightInd w:val="0"/>
        <w:jc w:val="both"/>
        <w:rPr>
          <w:color w:val="000000"/>
        </w:rPr>
      </w:pPr>
      <w:r w:rsidRPr="00E621FE">
        <w:rPr>
          <w:color w:val="000000"/>
          <w:lang w:eastAsia="en-US"/>
        </w:rPr>
        <w:t xml:space="preserve">9.2.9. Sutarties vykdymo metu paaiškėja, kad </w:t>
      </w:r>
      <w:r w:rsidRPr="00E621FE">
        <w:rPr>
          <w:b/>
          <w:color w:val="000000"/>
          <w:lang w:eastAsia="en-US"/>
        </w:rPr>
        <w:t>Pardavėjas</w:t>
      </w:r>
      <w:r w:rsidRPr="00E621FE">
        <w:rPr>
          <w:color w:val="000000"/>
          <w:lang w:eastAsia="en-US"/>
        </w:rPr>
        <w:t xml:space="preserve"> ar jo teikiamos prekės </w:t>
      </w:r>
      <w:r w:rsidRPr="00E621FE">
        <w:rPr>
          <w:color w:val="000000"/>
        </w:rPr>
        <w:t>nėra patikimos ir kelia pavojų nacionaliniam saugumui;</w:t>
      </w:r>
    </w:p>
    <w:p w14:paraId="09F766C2" w14:textId="77777777" w:rsidR="000B2E3D" w:rsidRPr="00E621FE" w:rsidRDefault="000B2E3D" w:rsidP="00E621FE">
      <w:pPr>
        <w:jc w:val="both"/>
        <w:rPr>
          <w:lang w:eastAsia="en-US"/>
        </w:rPr>
      </w:pPr>
      <w:r w:rsidRPr="00E621FE">
        <w:t>9.2.10. Sutarties vykdymo metu paaiškėja Viešųjų pirkimų įstatymo 46 straipsnio 1 dalyje/Viešųjų pirkimų, atliekamų gynybos ir saugumo srityje, įstatymo 34 straipsnio 1 dalyje numatytos aplinkybės.</w:t>
      </w:r>
    </w:p>
    <w:p w14:paraId="732DD2E7" w14:textId="77777777" w:rsidR="000B2E3D" w:rsidRPr="00E621FE" w:rsidRDefault="000B2E3D" w:rsidP="00E621FE">
      <w:pPr>
        <w:autoSpaceDE w:val="0"/>
        <w:autoSpaceDN w:val="0"/>
        <w:jc w:val="both"/>
        <w:rPr>
          <w:highlight w:val="yellow"/>
        </w:rPr>
      </w:pPr>
      <w:r w:rsidRPr="00E621FE">
        <w:t xml:space="preserve">9.3. </w:t>
      </w:r>
      <w:r w:rsidRPr="00E621FE">
        <w:rPr>
          <w:b/>
          <w:bCs/>
        </w:rPr>
        <w:t xml:space="preserve">Pirkėjas, </w:t>
      </w:r>
      <w:r w:rsidRPr="00E621FE">
        <w:t>ne vėliau kaip</w:t>
      </w:r>
      <w:r w:rsidRPr="00E621FE">
        <w:rPr>
          <w:b/>
          <w:bCs/>
        </w:rPr>
        <w:t xml:space="preserve"> </w:t>
      </w:r>
      <w:r w:rsidRPr="00E621FE">
        <w:t>prieš 7 (septynias) dienas (</w:t>
      </w:r>
      <w:r w:rsidRPr="00E621FE">
        <w:rPr>
          <w:iCs/>
        </w:rPr>
        <w:t>jei  spec. dalyje nenurodytas kitas terminas</w:t>
      </w:r>
      <w:r w:rsidRPr="00E621FE">
        <w:t xml:space="preserve">) raštu informavęs </w:t>
      </w:r>
      <w:r w:rsidRPr="00E621FE">
        <w:rPr>
          <w:b/>
          <w:bCs/>
        </w:rPr>
        <w:t xml:space="preserve">Pardavėją </w:t>
      </w:r>
      <w:r w:rsidRPr="00E621FE">
        <w:t>turi teisę vienašališkai nutraukti Sutartį, jeigu</w:t>
      </w:r>
      <w:r w:rsidRPr="00E621FE">
        <w:rPr>
          <w:b/>
          <w:bCs/>
        </w:rPr>
        <w:t xml:space="preserve"> Pardavėjas </w:t>
      </w:r>
      <w:r w:rsidRPr="00E621FE">
        <w:t>yra</w:t>
      </w:r>
      <w:r w:rsidRPr="00E621FE">
        <w:rPr>
          <w:b/>
          <w:bCs/>
        </w:rPr>
        <w:t xml:space="preserve"> </w:t>
      </w:r>
      <w:r w:rsidRPr="00E621FE">
        <w:t>likviduojamas ar kreipiamasi į teismą dėl bankroto ar restruktūrizavimo bylos iškėlimo, arba jam iškelta bankroto ar restruktūrizavimo byla, arba priimamas sprendimas dėl neteisminės bankroto procedūros pradėjimo.</w:t>
      </w:r>
    </w:p>
    <w:p w14:paraId="4000CB20" w14:textId="77777777" w:rsidR="000B2E3D" w:rsidRPr="00E621FE" w:rsidRDefault="000B2E3D" w:rsidP="00E621FE">
      <w:pPr>
        <w:jc w:val="both"/>
      </w:pPr>
      <w:r w:rsidRPr="00E621FE">
        <w:t xml:space="preserve">9.4. </w:t>
      </w:r>
      <w:r w:rsidRPr="00E621FE">
        <w:rPr>
          <w:b/>
          <w:bCs/>
        </w:rPr>
        <w:t xml:space="preserve">Sutartis Pardavėjo vienašališkai yra nutraukiama, jeigu </w:t>
      </w:r>
      <w:r w:rsidRPr="00E621FE">
        <w:t>Sutarties vykdymo metu paaiškėja, kad Sutartis buvo pakeista pažeidžiant Viešųjų pirkimų įstatymo 89 straipsnį/Viešųjų pirkimų atliekamų gynybos ir saugumo srityje įstatymo 53 straipsnį.</w:t>
      </w:r>
    </w:p>
    <w:p w14:paraId="797D50FB" w14:textId="77777777" w:rsidR="00184CF1" w:rsidRPr="00E621FE" w:rsidRDefault="000B2E3D" w:rsidP="00E621FE">
      <w:pPr>
        <w:jc w:val="both"/>
      </w:pPr>
      <w:r w:rsidRPr="00E621FE">
        <w:t xml:space="preserve">9.5. Nutraukus sutartį, </w:t>
      </w:r>
      <w:r w:rsidRPr="00E621FE">
        <w:rPr>
          <w:b/>
          <w:bCs/>
        </w:rPr>
        <w:t>Pardavėjas</w:t>
      </w:r>
      <w:r w:rsidRPr="00E621FE">
        <w:t xml:space="preserve"> per 10 (dešimt) dienų nuo Sutarties nutraukimo dienos turi grąžinti </w:t>
      </w:r>
      <w:r w:rsidRPr="00E621FE">
        <w:rPr>
          <w:b/>
          <w:bCs/>
        </w:rPr>
        <w:t xml:space="preserve">Mokėtojui </w:t>
      </w:r>
      <w:r w:rsidRPr="00E621FE">
        <w:t>jo sumokėtą avansą (jei toks buvo sumokėtas) už prekes, kurios nebuvo pristatytos.</w:t>
      </w:r>
    </w:p>
    <w:p w14:paraId="57989C87" w14:textId="77777777" w:rsidR="000B2E3D" w:rsidRPr="00E621FE" w:rsidRDefault="000B2E3D" w:rsidP="00E621FE">
      <w:pPr>
        <w:jc w:val="both"/>
      </w:pPr>
    </w:p>
    <w:p w14:paraId="14B9BDE3" w14:textId="77777777" w:rsidR="00184CF1" w:rsidRPr="00E621FE" w:rsidRDefault="00184CF1" w:rsidP="00E621FE">
      <w:pPr>
        <w:rPr>
          <w:b/>
        </w:rPr>
      </w:pPr>
      <w:r w:rsidRPr="00E621FE">
        <w:rPr>
          <w:b/>
        </w:rPr>
        <w:t>10. Ginčų sprendimo tvarka</w:t>
      </w:r>
    </w:p>
    <w:p w14:paraId="34B674F3" w14:textId="77777777" w:rsidR="00184CF1" w:rsidRPr="00E621FE" w:rsidRDefault="00184CF1" w:rsidP="00E621FE">
      <w:r w:rsidRPr="00E621FE">
        <w:t>10.1. Sutartis sudaryta ir turi būti aiškinama pagal Lietuvos Respublikos teisę.</w:t>
      </w:r>
    </w:p>
    <w:p w14:paraId="56B14CB1" w14:textId="77777777" w:rsidR="00184CF1" w:rsidRPr="00E621FE" w:rsidRDefault="00184CF1" w:rsidP="00E621FE">
      <w:pPr>
        <w:jc w:val="both"/>
      </w:pPr>
      <w:r w:rsidRPr="00E621FE">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E621FE">
        <w:rPr>
          <w:b/>
        </w:rPr>
        <w:t>Pirkėjo</w:t>
      </w:r>
      <w:r w:rsidRPr="00E621FE">
        <w:t xml:space="preserve"> (arba jeigu </w:t>
      </w:r>
      <w:r w:rsidRPr="00E621FE">
        <w:rPr>
          <w:b/>
        </w:rPr>
        <w:t>Pirkėjas</w:t>
      </w:r>
      <w:r w:rsidRPr="00E621FE">
        <w:t xml:space="preserve"> ne juridinis asmuo, o Lietuvos kariuomenės padalinys </w:t>
      </w:r>
      <w:r w:rsidRPr="00E621FE">
        <w:rPr>
          <w:i/>
        </w:rPr>
        <w:t>„pagal juridinio asmens – Lietuvos kariuomenės“</w:t>
      </w:r>
      <w:r w:rsidRPr="00E621FE">
        <w:t>) buveinės vietą.</w:t>
      </w:r>
    </w:p>
    <w:p w14:paraId="6AD807E7" w14:textId="77777777" w:rsidR="00184CF1" w:rsidRPr="00E621FE" w:rsidRDefault="00184CF1" w:rsidP="00E621FE">
      <w:pPr>
        <w:jc w:val="both"/>
      </w:pPr>
    </w:p>
    <w:p w14:paraId="7CB40E71" w14:textId="77777777" w:rsidR="00184CF1" w:rsidRPr="00E621FE" w:rsidRDefault="00184CF1" w:rsidP="00E621FE">
      <w:pPr>
        <w:jc w:val="both"/>
        <w:rPr>
          <w:b/>
        </w:rPr>
      </w:pPr>
      <w:r w:rsidRPr="00E621FE">
        <w:rPr>
          <w:b/>
        </w:rPr>
        <w:t>11. Atsakomybė</w:t>
      </w:r>
    </w:p>
    <w:p w14:paraId="229B0A0D" w14:textId="77777777" w:rsidR="00184CF1" w:rsidRPr="00E621FE" w:rsidRDefault="00184CF1" w:rsidP="00E621FE">
      <w:pPr>
        <w:jc w:val="both"/>
      </w:pPr>
      <w:r w:rsidRPr="00E621FE">
        <w:t xml:space="preserve">11.1. Pavėlavęs pristatyti prekes per Sutarties specialiojoje dalyje nurodytą terminą, </w:t>
      </w:r>
      <w:r w:rsidRPr="00E621FE">
        <w:rPr>
          <w:b/>
        </w:rPr>
        <w:t>Pardavėjas</w:t>
      </w:r>
      <w:r w:rsidRPr="00E621FE">
        <w:t xml:space="preserve"> moka </w:t>
      </w:r>
      <w:r w:rsidRPr="00E621FE">
        <w:rPr>
          <w:b/>
        </w:rPr>
        <w:t xml:space="preserve">Pirkėjui </w:t>
      </w:r>
      <w:r w:rsidRPr="00E621FE">
        <w:t xml:space="preserve">nuo 0,05 iki 0,2 % dydžio </w:t>
      </w:r>
      <w:r w:rsidRPr="00E621FE">
        <w:rPr>
          <w:i/>
        </w:rPr>
        <w:t>(konkretus dydis nurodomas Sutarties specialiojoje dalyje)</w:t>
      </w:r>
      <w:r w:rsidRPr="00E621FE">
        <w:t xml:space="preserve"> nuo nepristatytų prekių kainos be PVM už kiekvieną uždelstą dieną/valandą (</w:t>
      </w:r>
      <w:r w:rsidRPr="00E621FE">
        <w:rPr>
          <w:i/>
        </w:rPr>
        <w:t>taikoma priklausomai nuo to, kaip įsipareigojimo terminas (dienomis ar valandomis) yra skaičiuojamas Sutarties specialiojoje dalyje</w:t>
      </w:r>
      <w:r w:rsidRPr="00E621FE">
        <w:t xml:space="preserve">) Šalių iš anksto sutartus minimalius nuostolius, kurių sumokėjimas neatleidžia </w:t>
      </w:r>
      <w:r w:rsidRPr="00E621FE">
        <w:rPr>
          <w:b/>
          <w:bCs/>
        </w:rPr>
        <w:t>Pardavėjo</w:t>
      </w:r>
      <w:r w:rsidRPr="00E621FE">
        <w:t xml:space="preserve"> nuo pareigos atlyginti visus </w:t>
      </w:r>
      <w:r w:rsidRPr="00E621FE">
        <w:rPr>
          <w:b/>
          <w:bCs/>
        </w:rPr>
        <w:t>Pirkėjo</w:t>
      </w:r>
      <w:r w:rsidRPr="00E621FE">
        <w:rPr>
          <w:b/>
        </w:rPr>
        <w:t xml:space="preserve"> </w:t>
      </w:r>
      <w:r w:rsidRPr="00E621FE">
        <w:t xml:space="preserve">patirtus nuostolius </w:t>
      </w:r>
      <w:r w:rsidRPr="00E621FE">
        <w:rPr>
          <w:b/>
        </w:rPr>
        <w:t>Pardavėjui</w:t>
      </w:r>
      <w:r w:rsidRPr="00E621FE">
        <w:t xml:space="preserve"> nevykdant arba netinkamai vykdant Sutartį. Šalių iš anksto sutartus minimalius nuostolius </w:t>
      </w:r>
      <w:r w:rsidRPr="00E621FE">
        <w:rPr>
          <w:b/>
        </w:rPr>
        <w:t>Pardavėjas</w:t>
      </w:r>
      <w:r w:rsidRPr="00E621FE">
        <w:t xml:space="preserve"> įsipareigoja sumokėti ne vėliau kaip per sąskaitoje faktūroje ar pareikalavime nurodytą terminą.</w:t>
      </w:r>
    </w:p>
    <w:p w14:paraId="30DD5816" w14:textId="77777777" w:rsidR="00184CF1" w:rsidRPr="00E621FE" w:rsidRDefault="00184CF1" w:rsidP="00E621FE">
      <w:pPr>
        <w:jc w:val="both"/>
      </w:pPr>
      <w:r w:rsidRPr="00E621FE">
        <w:t>11.2</w:t>
      </w:r>
      <w:r w:rsidRPr="00E621FE">
        <w:rPr>
          <w:i/>
        </w:rPr>
        <w:t xml:space="preserve">. </w:t>
      </w:r>
      <w:r w:rsidRPr="00E621FE">
        <w:t xml:space="preserve">Kokybės garantijos termino metu pavėlavęs per Sutarties specialioje dalyje nustatytą terminą įvykdyti Sutarties bendrosios dalies 6.2 punkte nustatytus įsipareigojimus, </w:t>
      </w:r>
      <w:r w:rsidRPr="00E621FE">
        <w:rPr>
          <w:b/>
        </w:rPr>
        <w:t>Pardavėjas</w:t>
      </w:r>
      <w:r w:rsidRPr="00E621FE">
        <w:t xml:space="preserve"> moka </w:t>
      </w:r>
      <w:r w:rsidRPr="00E621FE">
        <w:rPr>
          <w:b/>
        </w:rPr>
        <w:t xml:space="preserve">Pirkėjui </w:t>
      </w:r>
      <w:r w:rsidRPr="00E621FE">
        <w:t xml:space="preserve">nuo 0,05 iki 0,2 % </w:t>
      </w:r>
      <w:r w:rsidRPr="00E621FE">
        <w:rPr>
          <w:i/>
        </w:rPr>
        <w:t>dydžio (konkretus dydis nurodomas Sutarties specialiojoje dalyje)</w:t>
      </w:r>
      <w:r w:rsidRPr="00E621FE">
        <w:t xml:space="preserve"> nuo prekių, kurioms yra nesuteiktos pakaitinės prekės, kainos/įkainių</w:t>
      </w:r>
      <w:r w:rsidRPr="00E621FE">
        <w:rPr>
          <w:color w:val="FF0000"/>
        </w:rPr>
        <w:t xml:space="preserve"> </w:t>
      </w:r>
      <w:r w:rsidRPr="00E621FE">
        <w:t>be PVM už kiekvieną uždelstą dieną/valandą</w:t>
      </w:r>
      <w:r w:rsidRPr="00E621FE">
        <w:rPr>
          <w:i/>
        </w:rPr>
        <w:t xml:space="preserve"> </w:t>
      </w:r>
      <w:r w:rsidRPr="00E621FE">
        <w:t>Šalių iš anksto sutartus minimalius nuostolius,</w:t>
      </w:r>
      <w:r w:rsidRPr="00E621FE">
        <w:rPr>
          <w:bCs/>
        </w:rPr>
        <w:t xml:space="preserve"> kurių sumokėjimas neatleidžia </w:t>
      </w:r>
      <w:r w:rsidRPr="00E621FE">
        <w:rPr>
          <w:b/>
          <w:bCs/>
        </w:rPr>
        <w:t xml:space="preserve">Pardavėjo </w:t>
      </w:r>
      <w:r w:rsidRPr="00E621FE">
        <w:rPr>
          <w:bCs/>
        </w:rPr>
        <w:t xml:space="preserve">nuo pareigos atlyginti visus </w:t>
      </w:r>
      <w:r w:rsidRPr="00E621FE">
        <w:rPr>
          <w:b/>
          <w:bCs/>
        </w:rPr>
        <w:t>Pirkėjo</w:t>
      </w:r>
      <w:r w:rsidRPr="00E621FE">
        <w:rPr>
          <w:bCs/>
        </w:rPr>
        <w:t xml:space="preserve"> patirtus nuostolius</w:t>
      </w:r>
      <w:r w:rsidRPr="00E621FE">
        <w:t xml:space="preserve"> </w:t>
      </w:r>
      <w:r w:rsidRPr="00E621FE">
        <w:rPr>
          <w:b/>
        </w:rPr>
        <w:t>Pardavėjui</w:t>
      </w:r>
      <w:r w:rsidRPr="00E621FE">
        <w:t xml:space="preserve"> nevykdant arba netinkamai vykdant savo įsipareigojimus, susijusius su prekių garantija/tinkamumo naudoti terminu.</w:t>
      </w:r>
    </w:p>
    <w:p w14:paraId="368902C8" w14:textId="77777777" w:rsidR="00184CF1" w:rsidRPr="00E621FE" w:rsidRDefault="00184CF1" w:rsidP="00E621FE">
      <w:pPr>
        <w:jc w:val="both"/>
      </w:pPr>
      <w:r w:rsidRPr="00E621FE">
        <w:t xml:space="preserve">11.3. Garantinio/tinkamumo naudoti termino metu pavėlavęs per Sutarties specialioje dalyje nustatytą terminą įvykdyti Sutarties bendrosios dalies 6.3 punkte nustatytus įsipareigojimus, </w:t>
      </w:r>
      <w:r w:rsidRPr="00E621FE">
        <w:rPr>
          <w:b/>
        </w:rPr>
        <w:t>Pardavėjas</w:t>
      </w:r>
      <w:r w:rsidRPr="00E621FE">
        <w:t xml:space="preserve"> moka Pirkėjui nuo 0,05 iki 0,2 % dydžio </w:t>
      </w:r>
      <w:r w:rsidRPr="00E621FE">
        <w:rPr>
          <w:i/>
        </w:rPr>
        <w:t>(konkretus dydis nurodomas Sutarties specialiojoje dalyje)</w:t>
      </w:r>
      <w:r w:rsidRPr="00E621FE">
        <w:t xml:space="preserve"> nuo prekių, kurių trūkumai nepašalinti, ar prekių, kurios yra nepakeistos, kainos</w:t>
      </w:r>
      <w:r w:rsidRPr="00E621FE">
        <w:rPr>
          <w:color w:val="FF0000"/>
        </w:rPr>
        <w:t xml:space="preserve"> </w:t>
      </w:r>
      <w:r w:rsidRPr="00E621FE">
        <w:t>be PVM už kiekvieną uždelstą dieną/valandą</w:t>
      </w:r>
      <w:r w:rsidRPr="00E621FE">
        <w:rPr>
          <w:i/>
        </w:rPr>
        <w:t xml:space="preserve"> </w:t>
      </w:r>
      <w:r w:rsidRPr="00E621FE">
        <w:t>Šalių iš anksto sutartus minimalius nuostolius,</w:t>
      </w:r>
      <w:r w:rsidRPr="00E621FE">
        <w:rPr>
          <w:bCs/>
        </w:rPr>
        <w:t xml:space="preserve"> kurių sumokėjimas neatleidžia </w:t>
      </w:r>
      <w:r w:rsidRPr="00E621FE">
        <w:rPr>
          <w:b/>
          <w:bCs/>
        </w:rPr>
        <w:lastRenderedPageBreak/>
        <w:t xml:space="preserve">Pardavėjo </w:t>
      </w:r>
      <w:r w:rsidRPr="00E621FE">
        <w:rPr>
          <w:bCs/>
        </w:rPr>
        <w:t xml:space="preserve">nuo pareigos atlyginti visus </w:t>
      </w:r>
      <w:r w:rsidRPr="00E621FE">
        <w:rPr>
          <w:b/>
          <w:bCs/>
        </w:rPr>
        <w:t>Pirkėjo</w:t>
      </w:r>
      <w:r w:rsidRPr="00E621FE">
        <w:rPr>
          <w:bCs/>
        </w:rPr>
        <w:t xml:space="preserve"> patirtus nuostolius</w:t>
      </w:r>
      <w:r w:rsidRPr="00E621FE">
        <w:t xml:space="preserve"> </w:t>
      </w:r>
      <w:r w:rsidRPr="00E621FE">
        <w:rPr>
          <w:b/>
        </w:rPr>
        <w:t>Pardavėjui</w:t>
      </w:r>
      <w:r w:rsidRPr="00E621FE">
        <w:t xml:space="preserve"> nevykdant arba netinkamai vykdant savo įsipareigojimus, susijusius su prekių garantija/tinkamumo naudoti terminu.</w:t>
      </w:r>
    </w:p>
    <w:p w14:paraId="413C94BD" w14:textId="77777777" w:rsidR="00184CF1" w:rsidRPr="00E621FE" w:rsidRDefault="00184CF1" w:rsidP="00E621FE">
      <w:pPr>
        <w:jc w:val="both"/>
      </w:pPr>
      <w:r w:rsidRPr="00E621FE">
        <w:t>11.4. Nutraukus Sutartį dėl Sutarties bendrojoje dalyje 9.2.1, 9.2.2, 9.2.3, 9.2.5, 9.2.6, 9.2.7,  9.3 punktuose ar kitų Sutarties specialiojoje dalyje</w:t>
      </w:r>
      <w:r w:rsidRPr="00E621FE">
        <w:rPr>
          <w:b/>
        </w:rPr>
        <w:t xml:space="preserve"> </w:t>
      </w:r>
      <w:r w:rsidRPr="00E621FE">
        <w:t xml:space="preserve">išvardintų priežasčių, </w:t>
      </w:r>
      <w:r w:rsidRPr="00E621FE">
        <w:rPr>
          <w:b/>
        </w:rPr>
        <w:t>Pardavėjas</w:t>
      </w:r>
      <w:r w:rsidRPr="00E621FE">
        <w:t xml:space="preserve"> per 14 (keturiolika) dienų (skaičiuojant nuo Sutarties nutraukimo dienos) turi sumokėti</w:t>
      </w:r>
      <w:r w:rsidRPr="00E621FE">
        <w:rPr>
          <w:b/>
          <w:bCs/>
        </w:rPr>
        <w:t xml:space="preserve"> Pirkėjui</w:t>
      </w:r>
      <w:r w:rsidRPr="00E621FE">
        <w:rPr>
          <w:b/>
        </w:rPr>
        <w:t xml:space="preserve"> </w:t>
      </w:r>
      <w:r w:rsidRPr="00E621FE">
        <w:t>ne mažiau kaip</w:t>
      </w:r>
      <w:r w:rsidRPr="00E621FE">
        <w:rPr>
          <w:b/>
        </w:rPr>
        <w:t xml:space="preserve"> </w:t>
      </w:r>
      <w:r w:rsidRPr="00E621FE">
        <w:t xml:space="preserve">5-7  % Sutarties kainos be PVM (arba bendros pasiūlymo kainos be PVM arba bendros užsakymo kainos be PVM) </w:t>
      </w:r>
      <w:r w:rsidRPr="00E621FE">
        <w:rPr>
          <w:i/>
        </w:rPr>
        <w:t xml:space="preserve">(konkretus procentinis dydis arba konkreti fiksuota suma nurodoma Sutarties specialioje dalyje) </w:t>
      </w:r>
      <w:r w:rsidRPr="00E621FE">
        <w:rPr>
          <w:bCs/>
        </w:rPr>
        <w:t xml:space="preserve">Šalių </w:t>
      </w:r>
      <w:r w:rsidRPr="00E621FE">
        <w:t xml:space="preserve">iš anksto sutartų minimalių nuostolių, bet ne daugiau kaip visų pagal šią Sutartį neįvykdytų įsipareigojimų kainos be PVM. Šalių iš anksto sutartų minimalių nuostolių sumokėjimas neatleidžia </w:t>
      </w:r>
      <w:r w:rsidRPr="00E621FE">
        <w:rPr>
          <w:b/>
        </w:rPr>
        <w:t>Pardavėjo</w:t>
      </w:r>
      <w:r w:rsidRPr="00E621FE">
        <w:t xml:space="preserve"> nuo pareigos atlyginti visus </w:t>
      </w:r>
      <w:r w:rsidRPr="00E621FE">
        <w:rPr>
          <w:b/>
          <w:bCs/>
        </w:rPr>
        <w:t>Pirkėjo</w:t>
      </w:r>
      <w:r w:rsidRPr="00E621FE">
        <w:t xml:space="preserve"> patirtus nuostolius, </w:t>
      </w:r>
      <w:r w:rsidRPr="00E621FE">
        <w:rPr>
          <w:b/>
        </w:rPr>
        <w:t>Pardavėjui</w:t>
      </w:r>
      <w:r w:rsidRPr="00E621FE">
        <w:t xml:space="preserve"> nevykdant ar netinkamai vykdant sutartį. Šalių iš anksto sutartus minimalius nuostolius </w:t>
      </w:r>
      <w:r w:rsidRPr="00E621FE">
        <w:rPr>
          <w:b/>
        </w:rPr>
        <w:t>Pardavėjas</w:t>
      </w:r>
      <w:r w:rsidRPr="00E621FE">
        <w:t xml:space="preserve"> įsipareigoja sumokėti ne vėliau kaip per sąskaitoje faktūroje ar pareikalavime nurodytą terminą.</w:t>
      </w:r>
    </w:p>
    <w:p w14:paraId="4C22E795" w14:textId="77777777" w:rsidR="00184CF1" w:rsidRPr="00E621FE" w:rsidRDefault="00184CF1" w:rsidP="00E621FE">
      <w:pPr>
        <w:jc w:val="both"/>
        <w:rPr>
          <w:b/>
        </w:rPr>
      </w:pPr>
      <w:r w:rsidRPr="00E621FE">
        <w:t xml:space="preserve">11.5. Nutraukus Sutartį dėl Sutarties bendrojoje dalyje 9.2.4 punkte nurodytos priežasties, </w:t>
      </w:r>
      <w:r w:rsidRPr="00E621FE">
        <w:rPr>
          <w:b/>
        </w:rPr>
        <w:t>Pardavėjas</w:t>
      </w:r>
      <w:r w:rsidRPr="00E621FE">
        <w:t xml:space="preserve"> per 7 (septynias) dienas (skaičiuojant nuo Sutarties nutraukimo dienos) turi sumokėti</w:t>
      </w:r>
      <w:r w:rsidRPr="00E621FE">
        <w:rPr>
          <w:b/>
          <w:bCs/>
        </w:rPr>
        <w:t xml:space="preserve"> Pirkėjui</w:t>
      </w:r>
      <w:r w:rsidRPr="00E621FE">
        <w:rPr>
          <w:b/>
        </w:rPr>
        <w:t xml:space="preserve"> </w:t>
      </w:r>
      <w:r w:rsidRPr="00E621FE">
        <w:t>prekių su trūkumais įsigijimo kainos be PVM dydžio</w:t>
      </w:r>
      <w:r w:rsidRPr="00E621FE">
        <w:rPr>
          <w:b/>
        </w:rPr>
        <w:t xml:space="preserve"> </w:t>
      </w:r>
      <w:r w:rsidRPr="00E621FE">
        <w:rPr>
          <w:bCs/>
        </w:rPr>
        <w:t xml:space="preserve">Šalių </w:t>
      </w:r>
      <w:r w:rsidRPr="00E621FE">
        <w:t xml:space="preserve">iš anksto sutartus minimalius nuostolius, bet ne daugiau kaip visų pagal šią Sutartį neįvykdytų įsipareigojimų kainos be PVM. Šalių iš anksto sutartų minimalių nuostolių sumokėjimas neatleidžia </w:t>
      </w:r>
      <w:r w:rsidRPr="00E621FE">
        <w:rPr>
          <w:b/>
        </w:rPr>
        <w:t>Pardavėjo</w:t>
      </w:r>
      <w:r w:rsidRPr="00E621FE">
        <w:t xml:space="preserve"> nuo pareigos atlyginti visus </w:t>
      </w:r>
      <w:r w:rsidRPr="00E621FE">
        <w:rPr>
          <w:b/>
          <w:bCs/>
        </w:rPr>
        <w:t>Pirkėjo</w:t>
      </w:r>
      <w:r w:rsidRPr="00E621FE">
        <w:t xml:space="preserve"> patirtus nuostolius, </w:t>
      </w:r>
      <w:r w:rsidRPr="00E621FE">
        <w:rPr>
          <w:b/>
        </w:rPr>
        <w:t>Pardavėjui</w:t>
      </w:r>
      <w:r w:rsidRPr="00E621FE">
        <w:t xml:space="preserve"> nevykdant ar netinkamai vykdant Sutartį. </w:t>
      </w:r>
    </w:p>
    <w:p w14:paraId="721B1F8F" w14:textId="77777777" w:rsidR="00184CF1" w:rsidRPr="00E621FE" w:rsidRDefault="00184CF1" w:rsidP="00E621FE">
      <w:pPr>
        <w:jc w:val="both"/>
      </w:pPr>
      <w:r w:rsidRPr="00E621FE">
        <w:t xml:space="preserve">11.6. Kiti sutartinės atsakomybės taikymo </w:t>
      </w:r>
      <w:r w:rsidRPr="00E621FE">
        <w:rPr>
          <w:b/>
        </w:rPr>
        <w:t>Pardavėjui</w:t>
      </w:r>
      <w:r w:rsidRPr="00E621FE">
        <w:t xml:space="preserve"> atvejai nurodyti Sutarties specialiojoje dalyje.</w:t>
      </w:r>
    </w:p>
    <w:p w14:paraId="1596A863" w14:textId="77777777" w:rsidR="00184CF1" w:rsidRPr="00E621FE" w:rsidRDefault="00184CF1" w:rsidP="00E621FE">
      <w:pPr>
        <w:jc w:val="both"/>
        <w:rPr>
          <w:lang w:eastAsia="en-US"/>
        </w:rPr>
      </w:pPr>
      <w:r w:rsidRPr="00E621FE">
        <w:rPr>
          <w:lang w:eastAsia="en-US"/>
        </w:rPr>
        <w:t xml:space="preserve">11.7. </w:t>
      </w:r>
      <w:r w:rsidRPr="00E621FE">
        <w:rPr>
          <w:color w:val="000000"/>
          <w:lang w:eastAsia="en-US"/>
        </w:rPr>
        <w:t>Vadovaujantis Lietuvos Respublikos civilinio kodekso 6.253 straipsnio 1 ir 3 dalimis,</w:t>
      </w:r>
      <w:r w:rsidRPr="00E621FE">
        <w:rPr>
          <w:lang w:eastAsia="en-US"/>
        </w:rPr>
        <w:t xml:space="preserve"> finansavimo vėlavimas iš biudžeto yra sąlyga visiškai atleidžianti </w:t>
      </w:r>
      <w:r w:rsidRPr="00E621FE">
        <w:rPr>
          <w:b/>
          <w:lang w:eastAsia="en-US"/>
        </w:rPr>
        <w:t xml:space="preserve">Pirkėją </w:t>
      </w:r>
      <w:r w:rsidRPr="00E621FE">
        <w:rPr>
          <w:lang w:eastAsia="en-US"/>
        </w:rPr>
        <w:t xml:space="preserve">nuo civilinės atsakomybės ir palūkanų mokėjimo </w:t>
      </w:r>
      <w:r w:rsidRPr="00E621FE">
        <w:rPr>
          <w:b/>
          <w:lang w:eastAsia="en-US"/>
        </w:rPr>
        <w:t>Pardavėjui</w:t>
      </w:r>
      <w:r w:rsidRPr="00E621FE">
        <w:rPr>
          <w:lang w:eastAsia="en-US"/>
        </w:rPr>
        <w:t xml:space="preserve"> už pavėluotą atsiskaitymą.</w:t>
      </w:r>
    </w:p>
    <w:p w14:paraId="4FC6A61F" w14:textId="77777777" w:rsidR="00184CF1" w:rsidRPr="00E621FE" w:rsidRDefault="00184CF1" w:rsidP="00E621FE">
      <w:pPr>
        <w:jc w:val="both"/>
      </w:pPr>
    </w:p>
    <w:p w14:paraId="12DFCA08" w14:textId="77777777" w:rsidR="00184CF1" w:rsidRPr="00E621FE" w:rsidRDefault="00184CF1" w:rsidP="00E621FE">
      <w:pPr>
        <w:jc w:val="both"/>
        <w:rPr>
          <w:b/>
        </w:rPr>
      </w:pPr>
      <w:r w:rsidRPr="00E621FE">
        <w:rPr>
          <w:b/>
        </w:rPr>
        <w:t>12. Sutarties galiojimas</w:t>
      </w:r>
    </w:p>
    <w:p w14:paraId="2E56556C" w14:textId="77777777" w:rsidR="00184CF1" w:rsidRPr="00E621FE" w:rsidRDefault="00184CF1" w:rsidP="00E621FE">
      <w:pPr>
        <w:jc w:val="both"/>
      </w:pPr>
      <w:r w:rsidRPr="00E621FE">
        <w:t xml:space="preserve">12.1. Sutartis įsigalioja abiem Šalims ją pasirašius ir </w:t>
      </w:r>
      <w:r w:rsidRPr="00E621FE">
        <w:rPr>
          <w:b/>
        </w:rPr>
        <w:t>Pardavėjui</w:t>
      </w:r>
      <w:r w:rsidRPr="00E621FE">
        <w:t xml:space="preserve"> pateikus </w:t>
      </w:r>
      <w:r w:rsidRPr="00E621FE">
        <w:rPr>
          <w:b/>
        </w:rPr>
        <w:t xml:space="preserve">Pirkėjui </w:t>
      </w:r>
      <w:r w:rsidRPr="00E621FE">
        <w:t xml:space="preserve">Sutarties įvykdymo užtikrinimo banko garantiją ar draudimo bendrovės laidavimo raštą </w:t>
      </w:r>
      <w:r w:rsidRPr="00E621FE">
        <w:rPr>
          <w:i/>
        </w:rPr>
        <w:t>(Sutarties įsigaliojimo kai pateikiamas užtikrinimas sąlyga taikoma, jeigu Sutarties spec. dalyje nurodyta, kad Sutarties vykdymas bus užtikrintas laidavimu arba banko garantija)</w:t>
      </w:r>
      <w:r w:rsidRPr="00E621FE">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E621FE">
        <w:rPr>
          <w:b/>
        </w:rPr>
        <w:t xml:space="preserve">Pirkėjui </w:t>
      </w:r>
      <w:r w:rsidRPr="00E621FE">
        <w:t>nutraukus Sutartį dėl bent vienos iš 9.2.1- 9.2.7, 9.3 punktuose ar kitų Sutarties specialiojoje dalyje</w:t>
      </w:r>
      <w:r w:rsidRPr="00E621FE">
        <w:rPr>
          <w:b/>
        </w:rPr>
        <w:t xml:space="preserve"> </w:t>
      </w:r>
      <w:r w:rsidRPr="00E621FE">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4117D2C5" w14:textId="77777777" w:rsidR="00184CF1" w:rsidRPr="00E621FE" w:rsidRDefault="00184CF1" w:rsidP="00E621FE">
      <w:pPr>
        <w:jc w:val="both"/>
      </w:pPr>
      <w:r w:rsidRPr="00E621FE">
        <w:t xml:space="preserve">12.2. Garantas/laiduotojas turi neatšaukiamai ir besąlygiškai įsipareigoti ne vėliau kaip per 14 (keturiolika) dienų nuo raštiško pranešimo, patvirtinančio Sutarties nutraukimą dėl Sutartyje numatytų pagrindų esant </w:t>
      </w:r>
      <w:r w:rsidRPr="00E621FE">
        <w:rPr>
          <w:b/>
        </w:rPr>
        <w:t xml:space="preserve">Pardavėjo </w:t>
      </w:r>
      <w:r w:rsidRPr="00E621FE">
        <w:t xml:space="preserve">kaltei, įvykdyti prievolę ir sumokėti įsipareigotą sumą, pinigus pervedant į </w:t>
      </w:r>
      <w:r w:rsidRPr="00E621FE">
        <w:rPr>
          <w:b/>
        </w:rPr>
        <w:t>Pirkėjo</w:t>
      </w:r>
      <w:r w:rsidRPr="00E621FE">
        <w:t xml:space="preserve"> sąskaitą.</w:t>
      </w:r>
    </w:p>
    <w:p w14:paraId="49FDB4CB" w14:textId="77777777" w:rsidR="00184CF1" w:rsidRPr="00E621FE" w:rsidRDefault="00184CF1" w:rsidP="00E621FE">
      <w:pPr>
        <w:jc w:val="both"/>
        <w:rPr>
          <w:b/>
        </w:rPr>
      </w:pPr>
      <w:r w:rsidRPr="00E621FE">
        <w:t>12.3.</w:t>
      </w:r>
      <w:r w:rsidRPr="00E621FE">
        <w:rPr>
          <w:b/>
        </w:rPr>
        <w:t xml:space="preserve"> Pardavėjas</w:t>
      </w:r>
      <w:r w:rsidRPr="00E621FE">
        <w:t xml:space="preserve"> ne vėliau kaip</w:t>
      </w:r>
      <w:r w:rsidRPr="00E621FE">
        <w:rPr>
          <w:b/>
        </w:rPr>
        <w:t xml:space="preserve"> </w:t>
      </w:r>
      <w:r w:rsidRPr="00E621FE">
        <w:t xml:space="preserve">per 5 (penkias) darbo dienas po Sutarties pasirašymo pateikia </w:t>
      </w:r>
      <w:r w:rsidRPr="00E621FE">
        <w:rPr>
          <w:b/>
        </w:rPr>
        <w:t xml:space="preserve">Pirkėjui </w:t>
      </w:r>
      <w:r w:rsidRPr="00E621FE">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E621FE">
        <w:rPr>
          <w:b/>
        </w:rPr>
        <w:t>Pardavėjas</w:t>
      </w:r>
      <w:r w:rsidRPr="00E621FE">
        <w:t xml:space="preserve"> taip pat turi pateikti patvirtinimą iš draudimo bendrovės </w:t>
      </w:r>
      <w:r w:rsidRPr="00E621FE">
        <w:rPr>
          <w:color w:val="000000"/>
        </w:rPr>
        <w:t>(apmokėjimą įrodantį dokumentą ar pan.)</w:t>
      </w:r>
      <w:r w:rsidRPr="00E621FE">
        <w:t>, kad laidavimo raštas yra galiojantis</w:t>
      </w:r>
      <w:r w:rsidRPr="00E621FE">
        <w:rPr>
          <w:i/>
        </w:rPr>
        <w:t>.</w:t>
      </w:r>
      <w:r w:rsidRPr="00E621FE">
        <w:t xml:space="preserve"> Sutarties įvykdymo užtikrinimo banko garantijoje arba draudimo bendrovės laidavimo rašte nurodytos sumos sumokėjimas neturi būti siejamas su visišku </w:t>
      </w:r>
      <w:r w:rsidRPr="00E621FE">
        <w:rPr>
          <w:b/>
        </w:rPr>
        <w:t>Pirkėjo</w:t>
      </w:r>
      <w:r w:rsidRPr="00E621FE">
        <w:t xml:space="preserve"> patirtų nuostolių atlyginimu ir neatleidžia </w:t>
      </w:r>
      <w:r w:rsidRPr="00E621FE">
        <w:rPr>
          <w:b/>
        </w:rPr>
        <w:t>Pardavėjo</w:t>
      </w:r>
      <w:r w:rsidRPr="00E621FE">
        <w:t xml:space="preserve"> nuo pareigos juos atlyginti pilnai. </w:t>
      </w:r>
    </w:p>
    <w:p w14:paraId="250DB8CC" w14:textId="77777777" w:rsidR="00184CF1" w:rsidRPr="00E621FE" w:rsidRDefault="00184CF1" w:rsidP="00E621FE">
      <w:pPr>
        <w:jc w:val="both"/>
      </w:pPr>
      <w:r w:rsidRPr="00E621FE">
        <w:t xml:space="preserve">12.4. Jei Sutarties vykdymo metu Sutarties įvykdymo užtikrinimą išdavęs juridinis asmuo (bankas ar draudimo bendrovė) negali vykdyti savo įsipareigojimų (sustabdoma veikla, paskelbiamas moratoriumas ir pan.), </w:t>
      </w:r>
      <w:r w:rsidRPr="00E621FE">
        <w:rPr>
          <w:b/>
        </w:rPr>
        <w:t>Pardavėjas</w:t>
      </w:r>
      <w:r w:rsidRPr="00E621FE">
        <w:t xml:space="preserve"> per 10 (dešimt) dienų pateikia naują Sutarties vykdymo užtikrinimą, tokiomis pačiomis sąlygomis kaip ir ankstesnysis. Jei </w:t>
      </w:r>
      <w:r w:rsidRPr="00E621FE">
        <w:rPr>
          <w:b/>
        </w:rPr>
        <w:t xml:space="preserve">Pardavėjas </w:t>
      </w:r>
      <w:r w:rsidRPr="00E621FE">
        <w:t xml:space="preserve">nepateikia naujo Sutarties įvykdymo užtikrinimo, </w:t>
      </w:r>
      <w:r w:rsidRPr="00E621FE">
        <w:rPr>
          <w:b/>
        </w:rPr>
        <w:t>Pirkėjas</w:t>
      </w:r>
      <w:r w:rsidRPr="00E621FE">
        <w:t xml:space="preserve"> turi teisę nutraukti Sutartį, Sutarties bendrosios dalies 9.2.5 punkte nustatyta tvarka.</w:t>
      </w:r>
    </w:p>
    <w:p w14:paraId="1A7736EA" w14:textId="77777777" w:rsidR="00184CF1" w:rsidRPr="00E621FE" w:rsidRDefault="00184CF1" w:rsidP="00E621FE">
      <w:pPr>
        <w:jc w:val="both"/>
      </w:pPr>
      <w:r w:rsidRPr="00E621FE">
        <w:lastRenderedPageBreak/>
        <w:t xml:space="preserve">12.5. Sutarties įvykdymo užtikrinimas grąžinamas per 10 (dešimt) dienų nuo šio užtikrinimo galiojimo termino pabaigos </w:t>
      </w:r>
      <w:r w:rsidRPr="00E621FE">
        <w:rPr>
          <w:b/>
        </w:rPr>
        <w:t>Pardavėjui</w:t>
      </w:r>
      <w:r w:rsidRPr="00E621FE">
        <w:t xml:space="preserve"> pateikus raštišką prašymą.</w:t>
      </w:r>
    </w:p>
    <w:p w14:paraId="6A826973" w14:textId="77777777" w:rsidR="00184CF1" w:rsidRPr="00E621FE" w:rsidRDefault="00184CF1" w:rsidP="00E621FE">
      <w:pPr>
        <w:jc w:val="both"/>
      </w:pPr>
      <w:r w:rsidRPr="00E621FE">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281454B1" w14:textId="77777777" w:rsidR="00184CF1" w:rsidRPr="00E621FE" w:rsidRDefault="00184CF1" w:rsidP="00E621FE">
      <w:pPr>
        <w:tabs>
          <w:tab w:val="left" w:pos="-360"/>
          <w:tab w:val="left" w:pos="0"/>
          <w:tab w:val="left" w:pos="1701"/>
        </w:tabs>
        <w:jc w:val="both"/>
      </w:pPr>
      <w:r w:rsidRPr="00E621FE">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2F01E411" w14:textId="77777777" w:rsidR="00184CF1" w:rsidRPr="00E621FE" w:rsidRDefault="00184CF1" w:rsidP="00E621FE">
      <w:pPr>
        <w:jc w:val="both"/>
      </w:pPr>
      <w:r w:rsidRPr="00E621FE">
        <w:t>12.8. Sutartis gali būti pratęsta Sutarties specialiojoje dalyje nustatytomis sąlygomis.</w:t>
      </w:r>
    </w:p>
    <w:p w14:paraId="76972AE0" w14:textId="77777777" w:rsidR="00184CF1" w:rsidRPr="00E621FE" w:rsidRDefault="00184CF1" w:rsidP="00E621FE">
      <w:pPr>
        <w:jc w:val="both"/>
      </w:pPr>
      <w:r w:rsidRPr="00E621FE">
        <w:t xml:space="preserve">12.9. Esant poreikiui, </w:t>
      </w:r>
      <w:r w:rsidRPr="00E621FE">
        <w:rPr>
          <w:b/>
        </w:rPr>
        <w:t>Pirkėjas</w:t>
      </w:r>
      <w:r w:rsidRPr="00E621FE">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E621FE">
        <w:t>uose</w:t>
      </w:r>
      <w:proofErr w:type="spellEnd"/>
      <w:r w:rsidRPr="00E621FE">
        <w:t>) nenurodytas, tačiau su pirkimo objektu susijusias prekes</w:t>
      </w:r>
      <w:r w:rsidRPr="00E621FE">
        <w:rPr>
          <w:b/>
        </w:rPr>
        <w:t xml:space="preserve"> Pardavėjas</w:t>
      </w:r>
      <w:r w:rsidRPr="00E621FE">
        <w:t xml:space="preserve"> gali tiekti tik ne didesnėmis nei užsakymo dieną </w:t>
      </w:r>
      <w:r w:rsidRPr="00E621FE">
        <w:rPr>
          <w:b/>
        </w:rPr>
        <w:t xml:space="preserve">Pardavėjo </w:t>
      </w:r>
      <w:r w:rsidRPr="00E621FE">
        <w:t xml:space="preserve">prekybos vietoje, kataloge ar interneto svetainėje nurodytomis galiojančiomis šių prekių kainomis arba, jei tokios kainos neskelbiamos, </w:t>
      </w:r>
      <w:r w:rsidRPr="00E621FE">
        <w:rPr>
          <w:b/>
        </w:rPr>
        <w:t>Pardavėjo</w:t>
      </w:r>
      <w:r w:rsidRPr="00E621FE">
        <w:t xml:space="preserve"> pasiūlytomis, konkurencingomis ir rinką atitinkančiomis kainomis. Esant poreikiui įsigyti Sutartyje ir jos priede (-</w:t>
      </w:r>
      <w:proofErr w:type="spellStart"/>
      <w:r w:rsidRPr="00E621FE">
        <w:t>uose</w:t>
      </w:r>
      <w:proofErr w:type="spellEnd"/>
      <w:r w:rsidRPr="00E621FE">
        <w:t xml:space="preserve">) nenurodytų, tačiau su pirkimo objektu susijusių prekių </w:t>
      </w:r>
      <w:r w:rsidRPr="00E621FE">
        <w:rPr>
          <w:b/>
        </w:rPr>
        <w:t>Pirkėjas</w:t>
      </w:r>
      <w:r w:rsidRPr="00E621FE">
        <w:t xml:space="preserve"> ir </w:t>
      </w:r>
      <w:r w:rsidRPr="00E621FE">
        <w:rPr>
          <w:b/>
        </w:rPr>
        <w:t>Pardavėjas</w:t>
      </w:r>
      <w:r w:rsidRPr="00E621FE">
        <w:t xml:space="preserve"> sudaro papildomą rašytinį susitarimą, kurio sąlygos privalo būti analogiškos Sutarties sąlygoms, atitinkamai jas pritaikant prie naujai perkamų prekių </w:t>
      </w:r>
      <w:r w:rsidRPr="00E621FE">
        <w:rPr>
          <w:i/>
        </w:rPr>
        <w:t>(jei spec. dalyje nurodyta, kad ši sąlyga taikoma)</w:t>
      </w:r>
      <w:r w:rsidRPr="00E621FE">
        <w:t>.</w:t>
      </w:r>
    </w:p>
    <w:p w14:paraId="2054D740" w14:textId="77777777" w:rsidR="00184CF1" w:rsidRPr="00E621FE" w:rsidRDefault="00184CF1" w:rsidP="00E621FE">
      <w:pPr>
        <w:jc w:val="both"/>
      </w:pPr>
      <w:r w:rsidRPr="00E621FE">
        <w:t>12.10. Sutarties specialiojoje dalyje numatyta Sutarties galiojimo termino pabaiga nereiškia Šalių prievolių pagal Sutartį pabaigos ir neatleidžia Šalių nuo civilinės atsakomybės už Sutarties pažeidimą.</w:t>
      </w:r>
    </w:p>
    <w:p w14:paraId="71D28019" w14:textId="77777777" w:rsidR="00184CF1" w:rsidRPr="00E621FE" w:rsidRDefault="00184CF1" w:rsidP="00E621FE">
      <w:pPr>
        <w:jc w:val="both"/>
        <w:rPr>
          <w:b/>
        </w:rPr>
      </w:pPr>
    </w:p>
    <w:p w14:paraId="338934B8" w14:textId="77777777" w:rsidR="00184CF1" w:rsidRPr="00E621FE" w:rsidRDefault="00184CF1" w:rsidP="00E621FE">
      <w:pPr>
        <w:ind w:right="125"/>
        <w:jc w:val="both"/>
        <w:rPr>
          <w:b/>
          <w:bCs/>
        </w:rPr>
      </w:pPr>
      <w:r w:rsidRPr="00E621FE">
        <w:rPr>
          <w:b/>
          <w:bCs/>
        </w:rPr>
        <w:t>13. Susirašinėjimas</w:t>
      </w:r>
    </w:p>
    <w:p w14:paraId="31B85794" w14:textId="77777777" w:rsidR="00184CF1" w:rsidRPr="00E621FE" w:rsidRDefault="00184CF1" w:rsidP="00E621FE">
      <w:pPr>
        <w:ind w:right="125"/>
        <w:jc w:val="both"/>
      </w:pPr>
      <w:r w:rsidRPr="00E621FE">
        <w:t xml:space="preserve">13.1. </w:t>
      </w:r>
      <w:r w:rsidRPr="00E621FE">
        <w:rPr>
          <w:b/>
        </w:rPr>
        <w:t>Pirkėjo</w:t>
      </w:r>
      <w:r w:rsidRPr="00E621FE">
        <w:t xml:space="preserve"> ir </w:t>
      </w:r>
      <w:r w:rsidRPr="00E621FE">
        <w:rPr>
          <w:b/>
        </w:rPr>
        <w:t>Pardavėjo</w:t>
      </w:r>
      <w:r w:rsidRPr="00E621FE">
        <w:t xml:space="preserve"> vienas kitam siunčiami pranešimai lietuvių/anglų (</w:t>
      </w:r>
      <w:r w:rsidRPr="00E621FE">
        <w:rPr>
          <w:i/>
        </w:rPr>
        <w:t>taikoma, jeigu sutartis sudaroma anglų kalba</w:t>
      </w:r>
      <w:r w:rsidRPr="00E621FE">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08048F5A" w14:textId="77777777" w:rsidR="00184CF1" w:rsidRPr="00E621FE" w:rsidRDefault="00184CF1" w:rsidP="00E621FE">
      <w:pPr>
        <w:jc w:val="both"/>
      </w:pPr>
      <w:r w:rsidRPr="00E621FE">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1FC2738" w14:textId="77777777" w:rsidR="00184CF1" w:rsidRPr="00E621FE" w:rsidRDefault="00184CF1" w:rsidP="00E621FE">
      <w:pPr>
        <w:jc w:val="both"/>
        <w:rPr>
          <w:b/>
        </w:rPr>
      </w:pPr>
    </w:p>
    <w:p w14:paraId="317959AD" w14:textId="77777777" w:rsidR="00184CF1" w:rsidRPr="00E621FE" w:rsidRDefault="00184CF1" w:rsidP="00E621FE">
      <w:pPr>
        <w:jc w:val="both"/>
        <w:rPr>
          <w:b/>
          <w:bCs/>
          <w:lang w:eastAsia="en-US"/>
        </w:rPr>
      </w:pPr>
      <w:r w:rsidRPr="00E621FE">
        <w:rPr>
          <w:b/>
        </w:rPr>
        <w:t xml:space="preserve">14. </w:t>
      </w:r>
      <w:r w:rsidRPr="00E621FE">
        <w:rPr>
          <w:b/>
          <w:bCs/>
          <w:lang w:eastAsia="en-US"/>
        </w:rPr>
        <w:t>Informacijos konfidencialumas ir asmens duomenys</w:t>
      </w:r>
    </w:p>
    <w:p w14:paraId="1771FC85" w14:textId="77777777" w:rsidR="00184CF1" w:rsidRPr="00E621FE" w:rsidRDefault="00184CF1" w:rsidP="00E621FE">
      <w:pPr>
        <w:jc w:val="both"/>
        <w:rPr>
          <w:b/>
          <w:bCs/>
          <w:lang w:eastAsia="en-US"/>
        </w:rPr>
      </w:pPr>
    </w:p>
    <w:p w14:paraId="0AF1366A" w14:textId="77777777" w:rsidR="00184CF1" w:rsidRPr="00E621FE" w:rsidRDefault="00184CF1" w:rsidP="00E621FE">
      <w:pPr>
        <w:jc w:val="both"/>
      </w:pPr>
      <w:r w:rsidRPr="00E621FE">
        <w:t xml:space="preserve">14.1. Šalys privalo užtikrinti, kad informacija, kurią jos perduoda viena kitai, bus naudojama tik vykdant Sutartį ir nebus naudojama tokiu būdu, kuris pakenktų informaciją perdavusiai Šaliai. </w:t>
      </w:r>
    </w:p>
    <w:p w14:paraId="62C1278B" w14:textId="77777777" w:rsidR="00184CF1" w:rsidRPr="00E621FE" w:rsidRDefault="00184CF1" w:rsidP="00E621FE">
      <w:pPr>
        <w:jc w:val="both"/>
      </w:pPr>
      <w:r w:rsidRPr="00E621FE">
        <w:t>14.2. Šalys įsipareigoja užtikrinti visos joms žinomos ir (ar) patikėtos informacijos slaptumą Sutarties galiojimo metu ir pasibaigus Sutarties galiojimo laikotarpiui ar ją nutraukus.</w:t>
      </w:r>
    </w:p>
    <w:p w14:paraId="2716F1B0" w14:textId="77777777" w:rsidR="00184CF1" w:rsidRPr="00E621FE" w:rsidRDefault="00184CF1" w:rsidP="00E621FE">
      <w:pPr>
        <w:jc w:val="both"/>
      </w:pPr>
      <w:r w:rsidRPr="00E621FE">
        <w:rPr>
          <w:bCs/>
        </w:rPr>
        <w:t>14.3.</w:t>
      </w:r>
      <w:r w:rsidRPr="00E621FE">
        <w:rPr>
          <w:b/>
          <w:bCs/>
        </w:rPr>
        <w:t xml:space="preserve"> Pardavėjas</w:t>
      </w:r>
      <w:r w:rsidRPr="00E621FE">
        <w:t xml:space="preserve"> įsipareigoja be </w:t>
      </w:r>
      <w:r w:rsidRPr="00E621FE">
        <w:rPr>
          <w:b/>
          <w:bCs/>
        </w:rPr>
        <w:t>Pirkėjo</w:t>
      </w:r>
      <w:r w:rsidRPr="00E621FE">
        <w:t xml:space="preserve"> išankstinio rašytinio sutikimo nenaudoti </w:t>
      </w:r>
      <w:r w:rsidRPr="00E621FE">
        <w:rPr>
          <w:b/>
        </w:rPr>
        <w:t>Pirkėjo</w:t>
      </w:r>
      <w:r w:rsidRPr="00E621FE">
        <w:t xml:space="preserve"> jam pateiktos informacijos nei savo, nei bet kokių trečiųjų asmenų naudai, neatskleisti tokios informacijos kitiems asmenims, išskyrus Lietuvos Respublikos teisės aktų numatytus atvejus.</w:t>
      </w:r>
    </w:p>
    <w:p w14:paraId="3642BFE2" w14:textId="77777777" w:rsidR="00184CF1" w:rsidRPr="00E621FE" w:rsidRDefault="00184CF1" w:rsidP="00E621FE">
      <w:pPr>
        <w:jc w:val="both"/>
      </w:pPr>
      <w:r w:rsidRPr="00E621FE">
        <w:t xml:space="preserve">14.4. Sutartyje ir jos prieduose nurodyti asmens duomenys (vardai, pavardės, pareigos, el. paštas, ar telefono numeris) gali būti naudojami tik nustatant Šalių ar </w:t>
      </w:r>
      <w:r w:rsidRPr="00E621FE">
        <w:rPr>
          <w:b/>
        </w:rPr>
        <w:t>Gavėjo</w:t>
      </w:r>
      <w:r w:rsidRPr="00E621FE">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39C81DDD" w14:textId="77777777" w:rsidR="00184CF1" w:rsidRPr="00E621FE" w:rsidRDefault="00184CF1" w:rsidP="00E621FE">
      <w:pPr>
        <w:jc w:val="both"/>
      </w:pPr>
      <w:r w:rsidRPr="00E621FE">
        <w:t xml:space="preserve">14.5. Sutarties šalys užtikrina, kad su asmens duomenimis tvarkomais vykdant Sutartį susipažins tik tie asmenys, kuriems tai yra būtina vykdant įsipareigojimus pagal Sutartį. </w:t>
      </w:r>
    </w:p>
    <w:p w14:paraId="4D2E7C2E" w14:textId="77777777" w:rsidR="00184CF1" w:rsidRPr="00E621FE" w:rsidRDefault="00184CF1" w:rsidP="00E621FE">
      <w:pPr>
        <w:jc w:val="both"/>
      </w:pPr>
      <w:r w:rsidRPr="00E621FE">
        <w:lastRenderedPageBreak/>
        <w:t xml:space="preserve">14.6. Sutartyje ir jos prieduose nurodyti asmens duomenys be atskiro kitos Šalies sutikimo negali būti perduoti tretiesiems asmenims, išskyrus </w:t>
      </w:r>
      <w:r w:rsidRPr="00E621FE">
        <w:rPr>
          <w:b/>
        </w:rPr>
        <w:t>Pardavėjo</w:t>
      </w:r>
      <w:r w:rsidRPr="00E621FE">
        <w:t xml:space="preserve"> įvardintus subtiekėjus ir </w:t>
      </w:r>
      <w:r w:rsidRPr="00E621FE">
        <w:rPr>
          <w:b/>
        </w:rPr>
        <w:t>Gavėją</w:t>
      </w:r>
      <w:r w:rsidRPr="00E621FE">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B5EC2D6" w14:textId="77777777" w:rsidR="00184CF1" w:rsidRPr="00E621FE" w:rsidRDefault="00184CF1" w:rsidP="00E621FE">
      <w:pPr>
        <w:jc w:val="both"/>
      </w:pPr>
      <w:r w:rsidRPr="00E621FE">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4D654237" w14:textId="77777777" w:rsidR="00184CF1" w:rsidRPr="00E621FE" w:rsidRDefault="00184CF1" w:rsidP="00E621FE">
      <w:pPr>
        <w:jc w:val="both"/>
      </w:pPr>
      <w:r w:rsidRPr="00E621FE">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0AA13D8" w14:textId="77777777" w:rsidR="00184CF1" w:rsidRPr="00E621FE" w:rsidRDefault="00184CF1" w:rsidP="00E621FE">
      <w:pPr>
        <w:jc w:val="both"/>
      </w:pPr>
      <w:r w:rsidRPr="00E621FE">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7C81378" w14:textId="77777777" w:rsidR="00184CF1" w:rsidRPr="00E621FE" w:rsidRDefault="00184CF1" w:rsidP="00E621FE">
      <w:pPr>
        <w:jc w:val="both"/>
      </w:pPr>
      <w:r w:rsidRPr="00E621FE">
        <w:t>14.10. Šalys neatlygina viena kitos patirtų išlaidų ir nuostolių dėl asmens duomenų tvarkymo įsipareigojimų pagal šią Sutartį vykdymo.</w:t>
      </w:r>
    </w:p>
    <w:p w14:paraId="319FBFCE" w14:textId="77777777" w:rsidR="00184CF1" w:rsidRPr="00E621FE" w:rsidRDefault="00184CF1" w:rsidP="00E621FE">
      <w:pPr>
        <w:jc w:val="both"/>
      </w:pPr>
      <w:r w:rsidRPr="00E621FE">
        <w:t xml:space="preserve">14.11. Pažeidęs Sutarties bendrosios dalies 14.3 punkte numatytą įsipareigojimą </w:t>
      </w:r>
      <w:r w:rsidRPr="00E621FE">
        <w:rPr>
          <w:b/>
        </w:rPr>
        <w:t xml:space="preserve">Pardavėjas </w:t>
      </w:r>
      <w:r w:rsidRPr="00E621FE">
        <w:t>privalo</w:t>
      </w:r>
      <w:r w:rsidRPr="00E621FE">
        <w:rPr>
          <w:b/>
        </w:rPr>
        <w:t xml:space="preserve"> Pirkėjui </w:t>
      </w:r>
      <w:r w:rsidRPr="00E621FE">
        <w:t>sumokėti 10 proc. dydžio maksimalios Sutarties vertės/pasiūlymo</w:t>
      </w:r>
      <w:r w:rsidRPr="00E621FE">
        <w:rPr>
          <w:b/>
        </w:rPr>
        <w:t xml:space="preserve"> </w:t>
      </w:r>
      <w:r w:rsidRPr="00E621FE">
        <w:t>kainos be PVM Šalių iš anksto sutartų minimalių nuostolių dydžio sumą ir atlyginti kitus dėl tokio pažeidimo padarytus nuostolius.</w:t>
      </w:r>
    </w:p>
    <w:p w14:paraId="588E1A2D" w14:textId="77777777" w:rsidR="00184CF1" w:rsidRPr="00E621FE" w:rsidRDefault="00184CF1" w:rsidP="00E621FE">
      <w:pPr>
        <w:jc w:val="both"/>
        <w:rPr>
          <w:b/>
        </w:rPr>
      </w:pPr>
    </w:p>
    <w:p w14:paraId="5E8F101B" w14:textId="77777777" w:rsidR="00184CF1" w:rsidRPr="00E621FE" w:rsidRDefault="00184CF1" w:rsidP="00E621FE">
      <w:pPr>
        <w:jc w:val="both"/>
        <w:rPr>
          <w:b/>
        </w:rPr>
      </w:pPr>
      <w:r w:rsidRPr="00E621FE">
        <w:rPr>
          <w:b/>
        </w:rPr>
        <w:t>15. Baigiamosios nuostatos</w:t>
      </w:r>
    </w:p>
    <w:p w14:paraId="3169BAE5" w14:textId="77777777" w:rsidR="00184CF1" w:rsidRPr="00E621FE" w:rsidRDefault="00184CF1" w:rsidP="00E621FE">
      <w:pPr>
        <w:jc w:val="both"/>
      </w:pPr>
      <w:r w:rsidRPr="00E621FE">
        <w:t>15.1. Sutartis sudaryta lietuvių/anglų, lietuvių ir anglų kalba dviem/keturiais egzemplioriais (po vieną/du kiekvienai Šaliai) (</w:t>
      </w:r>
      <w:r w:rsidRPr="00E621FE">
        <w:rPr>
          <w:i/>
        </w:rPr>
        <w:t>taikoma priklausomai nuo to</w:t>
      </w:r>
      <w:r w:rsidRPr="00E621FE">
        <w:t xml:space="preserve"> </w:t>
      </w:r>
      <w:r w:rsidRPr="00E621FE">
        <w:rPr>
          <w:i/>
        </w:rPr>
        <w:t>kokiomis kalbomis bus sudaroma sutartis</w:t>
      </w:r>
      <w:r w:rsidRPr="00E621FE">
        <w:t xml:space="preserve">). Abu tekstai autentiški ir turi vienodą teisinę galią. Atsiradus </w:t>
      </w:r>
      <w:proofErr w:type="spellStart"/>
      <w:r w:rsidRPr="00E621FE">
        <w:t>neatitikimams</w:t>
      </w:r>
      <w:proofErr w:type="spellEnd"/>
      <w:r w:rsidRPr="00E621FE">
        <w:t xml:space="preserve"> tarp tekstų lietuvių ir anglų kalbomis, pirmenybė teikiama tekstui anglų kalba (taikoma, jeigu sutartis sudaroma su užsienio pardavėju lietuvių ir anglų kalba).</w:t>
      </w:r>
    </w:p>
    <w:p w14:paraId="4033A9ED" w14:textId="77777777" w:rsidR="00184CF1" w:rsidRPr="00E621FE" w:rsidRDefault="00184CF1" w:rsidP="00E621FE">
      <w:pPr>
        <w:jc w:val="both"/>
      </w:pPr>
      <w:r w:rsidRPr="00E621FE">
        <w:t xml:space="preserve">15.2. Šią Sutartį sudaro Sutarties bendroji ir specialioji dalys bei Sutarties priedas (-ai). Visi šios Sutarties priedai yra neatskiriama Sutarties dalis. </w:t>
      </w:r>
    </w:p>
    <w:p w14:paraId="190AAE8F" w14:textId="77777777" w:rsidR="00184CF1" w:rsidRPr="00E621FE" w:rsidRDefault="00184CF1" w:rsidP="00E621FE">
      <w:pPr>
        <w:jc w:val="both"/>
      </w:pPr>
      <w:r w:rsidRPr="00E621FE">
        <w:t>15.3. Nė viena iš Šalių neturi teisės perduoti trečiajam asmeniui teisių ir įsipareigojimų pagal šią Sutartį be išankstinio raštiško kitos Šalies sutikimo.</w:t>
      </w:r>
    </w:p>
    <w:p w14:paraId="49D76609" w14:textId="77777777" w:rsidR="00184CF1" w:rsidRPr="00E621FE" w:rsidRDefault="00184CF1" w:rsidP="00E621FE">
      <w:pPr>
        <w:jc w:val="both"/>
      </w:pPr>
      <w:r w:rsidRPr="00E621FE">
        <w:t xml:space="preserve">15.4. Pažeidęs šios sutarties dalies 15.3 punkte nurodytą įpareigojimą </w:t>
      </w:r>
      <w:r w:rsidRPr="00E621FE">
        <w:rPr>
          <w:b/>
        </w:rPr>
        <w:t>Pardavėjas</w:t>
      </w:r>
      <w:r w:rsidRPr="00E621FE">
        <w:t xml:space="preserve"> moka </w:t>
      </w:r>
      <w:r w:rsidRPr="00E621FE">
        <w:rPr>
          <w:b/>
        </w:rPr>
        <w:t xml:space="preserve">Pirkėjui </w:t>
      </w:r>
      <w:r w:rsidRPr="00E621FE">
        <w:t>5 proc. maksimalios Sutarties/pasiūlymo</w:t>
      </w:r>
      <w:r w:rsidRPr="00E621FE">
        <w:rPr>
          <w:b/>
        </w:rPr>
        <w:t xml:space="preserve"> </w:t>
      </w:r>
      <w:r w:rsidRPr="00E621FE">
        <w:t>kainos be PVM dydžio šalių iš anksto sutartų minimalių nuostolių sumą, jeigu Sutarties specialiojoje dalyje nenustatyta kitaip.</w:t>
      </w:r>
    </w:p>
    <w:p w14:paraId="6772490D" w14:textId="77777777" w:rsidR="00184CF1" w:rsidRPr="00E621FE" w:rsidRDefault="00184CF1" w:rsidP="00E621FE">
      <w:pPr>
        <w:jc w:val="both"/>
      </w:pPr>
      <w:r w:rsidRPr="00E621FE">
        <w:t xml:space="preserve">15.5. </w:t>
      </w:r>
      <w:r w:rsidRPr="00E621FE">
        <w:rPr>
          <w:b/>
        </w:rPr>
        <w:t>Pardavėjas</w:t>
      </w:r>
      <w:r w:rsidRPr="00E621FE">
        <w:t xml:space="preserve"> garantuoja, kad turi visas Sutarties įvykdymui reikalingas licencijas. </w:t>
      </w:r>
      <w:r w:rsidRPr="00E621FE">
        <w:rPr>
          <w:b/>
        </w:rPr>
        <w:t>Pardavėjas</w:t>
      </w:r>
      <w:r w:rsidRPr="00E621FE">
        <w:t xml:space="preserve"> įsipareigoja atlyginti </w:t>
      </w:r>
      <w:r w:rsidRPr="00E621FE">
        <w:rPr>
          <w:b/>
        </w:rPr>
        <w:t xml:space="preserve">Pirkėjui </w:t>
      </w:r>
      <w:r w:rsidRPr="00E621FE">
        <w:t>nuostolius, jeigu P</w:t>
      </w:r>
      <w:r w:rsidRPr="00E621FE">
        <w:rPr>
          <w:b/>
        </w:rPr>
        <w:t>irkėjui</w:t>
      </w:r>
      <w:r w:rsidRPr="00E621FE">
        <w:t xml:space="preserve"> būtų pateikta pretenzijų ar iškelta bylų dėl patentų ar licencijų pažeidimų, kylančių iš Sutarties ar padarytų ją vykdant. </w:t>
      </w:r>
    </w:p>
    <w:p w14:paraId="26695323" w14:textId="77777777" w:rsidR="00184CF1" w:rsidRPr="00E621FE" w:rsidRDefault="00184CF1" w:rsidP="00E621FE">
      <w:pPr>
        <w:tabs>
          <w:tab w:val="left" w:pos="-360"/>
          <w:tab w:val="left" w:pos="0"/>
          <w:tab w:val="left" w:pos="1701"/>
        </w:tabs>
        <w:jc w:val="both"/>
        <w:rPr>
          <w:highlight w:val="yellow"/>
        </w:rPr>
      </w:pPr>
      <w:r w:rsidRPr="00E621FE">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1A73045" w14:textId="77777777" w:rsidR="00184CF1" w:rsidRPr="00E621FE" w:rsidRDefault="00184CF1" w:rsidP="00E621FE">
      <w:pPr>
        <w:jc w:val="both"/>
        <w:rPr>
          <w:bCs/>
          <w:color w:val="000000"/>
        </w:rPr>
      </w:pPr>
      <w:r w:rsidRPr="00E621FE">
        <w:rPr>
          <w:color w:val="000000"/>
        </w:rPr>
        <w:t xml:space="preserve">15.7. </w:t>
      </w:r>
      <w:r w:rsidRPr="00E621FE">
        <w:rPr>
          <w:bCs/>
          <w:color w:val="000000"/>
        </w:rPr>
        <w:t>Sutarties vykdymas gali būti aiškinamas Šalių raštišku sutarimu nekeičiant Sutarties sąlygų.</w:t>
      </w:r>
    </w:p>
    <w:p w14:paraId="75F396A3" w14:textId="77777777" w:rsidR="00184CF1" w:rsidRPr="00E621FE" w:rsidRDefault="00184CF1" w:rsidP="00E621FE">
      <w:pPr>
        <w:jc w:val="both"/>
        <w:rPr>
          <w:color w:val="000000"/>
        </w:rPr>
      </w:pPr>
      <w:r w:rsidRPr="00E621FE">
        <w:rPr>
          <w:bCs/>
          <w:color w:val="000000"/>
        </w:rPr>
        <w:t xml:space="preserve">15.8. </w:t>
      </w:r>
      <w:r w:rsidRPr="00E621FE">
        <w:rPr>
          <w:color w:val="000000"/>
        </w:rPr>
        <w:t>Subtiekėjo (-ų)/</w:t>
      </w:r>
      <w:proofErr w:type="spellStart"/>
      <w:r w:rsidRPr="00E621FE">
        <w:rPr>
          <w:color w:val="000000"/>
        </w:rPr>
        <w:t>subteikėjo</w:t>
      </w:r>
      <w:proofErr w:type="spellEnd"/>
      <w:r w:rsidRPr="00E621FE">
        <w:rPr>
          <w:color w:val="000000"/>
        </w:rPr>
        <w:t xml:space="preserve"> pavadinimas, jo (-ų) vykdomų sutartinių įsipareigojimų dalis yra nurodyti Sutarties specialiojoje dalyje.</w:t>
      </w:r>
    </w:p>
    <w:p w14:paraId="1CE6E7AC" w14:textId="77777777" w:rsidR="00184CF1" w:rsidRPr="00E621FE" w:rsidRDefault="00184CF1" w:rsidP="00E621FE">
      <w:pPr>
        <w:jc w:val="both"/>
        <w:rPr>
          <w:color w:val="000000"/>
        </w:rPr>
      </w:pPr>
      <w:r w:rsidRPr="00E621FE">
        <w:rPr>
          <w:color w:val="000000"/>
        </w:rPr>
        <w:t xml:space="preserve">15.9. Sutarties vykdymo metu </w:t>
      </w:r>
      <w:r w:rsidRPr="00E621FE">
        <w:t>Sutartyje nurodytas (-i) subtiekėjas (-ai)/</w:t>
      </w:r>
      <w:proofErr w:type="spellStart"/>
      <w:r w:rsidRPr="00E621FE">
        <w:t>subteikėjas</w:t>
      </w:r>
      <w:proofErr w:type="spellEnd"/>
      <w:r w:rsidRPr="00E621FE">
        <w:t xml:space="preserve"> (-ai) gali būti keičiamas (-i) kitu (-</w:t>
      </w:r>
      <w:proofErr w:type="spellStart"/>
      <w:r w:rsidRPr="00E621FE">
        <w:t>ais</w:t>
      </w:r>
      <w:proofErr w:type="spellEnd"/>
      <w:r w:rsidRPr="00E621FE">
        <w:t>) subtiekėju (-</w:t>
      </w:r>
      <w:proofErr w:type="spellStart"/>
      <w:r w:rsidRPr="00E621FE">
        <w:t>ais</w:t>
      </w:r>
      <w:proofErr w:type="spellEnd"/>
      <w:r w:rsidRPr="00E621FE">
        <w:t>)/</w:t>
      </w:r>
      <w:proofErr w:type="spellStart"/>
      <w:r w:rsidRPr="00E621FE">
        <w:t>subteikėju</w:t>
      </w:r>
      <w:proofErr w:type="spellEnd"/>
      <w:r w:rsidRPr="00E621FE">
        <w:t xml:space="preserve"> (-</w:t>
      </w:r>
      <w:proofErr w:type="spellStart"/>
      <w:r w:rsidRPr="00E621FE">
        <w:t>ais</w:t>
      </w:r>
      <w:proofErr w:type="spellEnd"/>
      <w:r w:rsidRPr="00E621FE">
        <w:t xml:space="preserve">) dėl objektyvių aplinkybių, kurių </w:t>
      </w:r>
      <w:r w:rsidRPr="00E621FE">
        <w:rPr>
          <w:b/>
        </w:rPr>
        <w:t>Pardavėjui</w:t>
      </w:r>
      <w:r w:rsidRPr="00E621FE">
        <w:t xml:space="preserve"> nebuvo galima numatyti paraiškos/pasiūlymo pateikimo momentu. Sutartyje nustatyto subtiekėjo (-ų)/ </w:t>
      </w:r>
      <w:proofErr w:type="spellStart"/>
      <w:r w:rsidRPr="00E621FE">
        <w:t>subteikėjo</w:t>
      </w:r>
      <w:proofErr w:type="spellEnd"/>
      <w:r w:rsidRPr="00E621FE">
        <w:t xml:space="preserve"> (-ų) keitimas kitu galimas tik iš anksto raštu suderinus su </w:t>
      </w:r>
      <w:r w:rsidRPr="00E621FE">
        <w:rPr>
          <w:b/>
        </w:rPr>
        <w:t>Pirkėju</w:t>
      </w:r>
      <w:r w:rsidRPr="00E621FE">
        <w:t xml:space="preserve">.  Prašymas dėl Sutartyje nustatyto subtiekėjo (ų)/ </w:t>
      </w:r>
      <w:proofErr w:type="spellStart"/>
      <w:r w:rsidRPr="00E621FE">
        <w:t>subteikėjo</w:t>
      </w:r>
      <w:proofErr w:type="spellEnd"/>
      <w:r w:rsidRPr="00E621FE">
        <w:t xml:space="preserve"> (-ų) keitimo kitu </w:t>
      </w:r>
      <w:r w:rsidRPr="00E621FE">
        <w:rPr>
          <w:b/>
        </w:rPr>
        <w:t xml:space="preserve">Pirkėjui </w:t>
      </w:r>
      <w:r w:rsidRPr="00E621FE">
        <w:t xml:space="preserve">pateikiamas raštu, nurodant tokio keitimo </w:t>
      </w:r>
      <w:r w:rsidRPr="00E621FE">
        <w:lastRenderedPageBreak/>
        <w:t>priežastis, kartu pateikiant pagrindžiančius dokumentus, kad naujas subtiekėjas (-ai)/</w:t>
      </w:r>
      <w:proofErr w:type="spellStart"/>
      <w:r w:rsidRPr="00E621FE">
        <w:t>subteikėjas</w:t>
      </w:r>
      <w:proofErr w:type="spellEnd"/>
      <w:r w:rsidRPr="00E621FE">
        <w:t xml:space="preserve"> (ai) atitinka visus subtiekėjui (-</w:t>
      </w:r>
      <w:proofErr w:type="spellStart"/>
      <w:r w:rsidRPr="00E621FE">
        <w:t>ams</w:t>
      </w:r>
      <w:proofErr w:type="spellEnd"/>
      <w:r w:rsidRPr="00E621FE">
        <w:t>)/</w:t>
      </w:r>
      <w:proofErr w:type="spellStart"/>
      <w:r w:rsidRPr="00E621FE">
        <w:t>subteikėjui</w:t>
      </w:r>
      <w:proofErr w:type="spellEnd"/>
      <w:r w:rsidRPr="00E621FE">
        <w:t xml:space="preserve"> (-</w:t>
      </w:r>
      <w:proofErr w:type="spellStart"/>
      <w:r w:rsidRPr="00E621FE">
        <w:t>ams</w:t>
      </w:r>
      <w:proofErr w:type="spellEnd"/>
      <w:r w:rsidRPr="00E621FE">
        <w:t xml:space="preserve">)  viešojo pirkimo, kurio pagrindu pasirašyta ši Sutartis, dokumentuose nustatytus reikalavimus, o </w:t>
      </w:r>
      <w:r w:rsidRPr="00E621FE">
        <w:rPr>
          <w:b/>
        </w:rPr>
        <w:t xml:space="preserve">Pardavėjas </w:t>
      </w:r>
      <w:r w:rsidRPr="00E621FE">
        <w:t>dėl subtiekėjo pasikeitimo neprarado pirkimo dokumentuose nustatytos minimalios kvalifikacijos</w:t>
      </w:r>
      <w:r w:rsidRPr="00E621FE">
        <w:rPr>
          <w:i/>
        </w:rPr>
        <w:t xml:space="preserve">. </w:t>
      </w:r>
      <w:r w:rsidRPr="00E621FE">
        <w:rPr>
          <w:color w:val="000000"/>
        </w:rPr>
        <w:t>Sutartyje nustatyto subtiekėjo (-ų)/</w:t>
      </w:r>
      <w:proofErr w:type="spellStart"/>
      <w:r w:rsidRPr="00E621FE">
        <w:rPr>
          <w:color w:val="000000"/>
        </w:rPr>
        <w:t>subteikėjo</w:t>
      </w:r>
      <w:proofErr w:type="spellEnd"/>
      <w:r w:rsidRPr="00E621FE">
        <w:rPr>
          <w:color w:val="000000"/>
        </w:rPr>
        <w:t xml:space="preserve"> (-ų) pakeitimas kitu subtiekėju (-</w:t>
      </w:r>
      <w:proofErr w:type="spellStart"/>
      <w:r w:rsidRPr="00E621FE">
        <w:rPr>
          <w:color w:val="000000"/>
        </w:rPr>
        <w:t>ais</w:t>
      </w:r>
      <w:proofErr w:type="spellEnd"/>
      <w:r w:rsidRPr="00E621FE">
        <w:rPr>
          <w:color w:val="000000"/>
        </w:rPr>
        <w:t xml:space="preserve">)/ </w:t>
      </w:r>
      <w:proofErr w:type="spellStart"/>
      <w:r w:rsidRPr="00E621FE">
        <w:rPr>
          <w:color w:val="000000"/>
        </w:rPr>
        <w:t>subteikėju</w:t>
      </w:r>
      <w:proofErr w:type="spellEnd"/>
      <w:r w:rsidRPr="00E621FE">
        <w:rPr>
          <w:color w:val="000000"/>
        </w:rPr>
        <w:t xml:space="preserve"> (-</w:t>
      </w:r>
      <w:proofErr w:type="spellStart"/>
      <w:r w:rsidRPr="00E621FE">
        <w:rPr>
          <w:color w:val="000000"/>
        </w:rPr>
        <w:t>ais</w:t>
      </w:r>
      <w:proofErr w:type="spellEnd"/>
      <w:r w:rsidRPr="00E621FE">
        <w:rPr>
          <w:color w:val="000000"/>
        </w:rPr>
        <w:t>) įforminamas rašytiniu Sutarties pakeitimu (</w:t>
      </w:r>
      <w:r w:rsidRPr="00E621FE">
        <w:rPr>
          <w:i/>
          <w:color w:val="000000"/>
        </w:rPr>
        <w:t xml:space="preserve">taikoma, jei </w:t>
      </w:r>
      <w:r w:rsidRPr="00E621FE">
        <w:rPr>
          <w:b/>
          <w:i/>
          <w:color w:val="000000"/>
        </w:rPr>
        <w:t>Pardavėjas</w:t>
      </w:r>
      <w:r w:rsidRPr="00E621FE">
        <w:rPr>
          <w:i/>
          <w:color w:val="000000"/>
        </w:rPr>
        <w:t xml:space="preserve"> juos numato pasitelkti</w:t>
      </w:r>
      <w:r w:rsidRPr="00E621FE">
        <w:rPr>
          <w:color w:val="000000"/>
        </w:rPr>
        <w:t>).</w:t>
      </w:r>
    </w:p>
    <w:p w14:paraId="61528015" w14:textId="77777777" w:rsidR="00184CF1" w:rsidRPr="00E621FE" w:rsidRDefault="00184CF1" w:rsidP="00E621FE">
      <w:pPr>
        <w:jc w:val="both"/>
      </w:pPr>
      <w:r w:rsidRPr="00E621FE">
        <w:t>15.10.</w:t>
      </w:r>
      <w:r w:rsidRPr="00E621FE">
        <w:rPr>
          <w:b/>
        </w:rPr>
        <w:t xml:space="preserve"> Pardavėjo </w:t>
      </w:r>
      <w:r w:rsidRPr="00E621FE">
        <w:t>paskirtas asmuo/asmenys, kurie atstovauja</w:t>
      </w:r>
      <w:r w:rsidRPr="00E621FE">
        <w:rPr>
          <w:b/>
        </w:rPr>
        <w:t xml:space="preserve"> Pardavėjui</w:t>
      </w:r>
      <w:r w:rsidRPr="00E621FE">
        <w:t>,</w:t>
      </w:r>
      <w:r w:rsidRPr="00E621FE">
        <w:rPr>
          <w:b/>
        </w:rPr>
        <w:t xml:space="preserve"> </w:t>
      </w:r>
      <w:r w:rsidRPr="00E621FE">
        <w:t>priiminėja ir tvirtina</w:t>
      </w:r>
      <w:r w:rsidRPr="00E621FE">
        <w:rPr>
          <w:b/>
        </w:rPr>
        <w:t xml:space="preserve"> Pirkėjo </w:t>
      </w:r>
      <w:r w:rsidRPr="00E621FE">
        <w:t xml:space="preserve">teikiamus prekių užsakymus, tiekiamų prekių sąmatą, dalyvauja susitikimuose su </w:t>
      </w:r>
      <w:r w:rsidRPr="00E621FE">
        <w:rPr>
          <w:b/>
        </w:rPr>
        <w:t xml:space="preserve">Pirkėju </w:t>
      </w:r>
      <w:r w:rsidRPr="00E621FE">
        <w:t xml:space="preserve">ir atlieka kitus veiksmus, būtinus tinkamam šios Sutarties vykdymui yra nurodyti Sutarties specialiojoje dalyje. </w:t>
      </w:r>
    </w:p>
    <w:p w14:paraId="35089439" w14:textId="77777777" w:rsidR="00184CF1" w:rsidRPr="00E621FE" w:rsidRDefault="00184CF1" w:rsidP="00E621FE">
      <w:pPr>
        <w:jc w:val="both"/>
      </w:pPr>
      <w:r w:rsidRPr="00E621FE">
        <w:t xml:space="preserve">15.11. </w:t>
      </w:r>
      <w:r w:rsidRPr="00E621FE">
        <w:rPr>
          <w:b/>
        </w:rPr>
        <w:t xml:space="preserve">Pirkėjo </w:t>
      </w:r>
      <w:r w:rsidRPr="00E621FE">
        <w:t>paskirti asmuo/asmenys, kurie atstovauja</w:t>
      </w:r>
      <w:r w:rsidRPr="00E621FE">
        <w:rPr>
          <w:b/>
        </w:rPr>
        <w:t xml:space="preserve"> Pirkėjui, </w:t>
      </w:r>
      <w:r w:rsidRPr="00E621FE">
        <w:t>teikia</w:t>
      </w:r>
      <w:r w:rsidRPr="00E621FE">
        <w:rPr>
          <w:b/>
        </w:rPr>
        <w:t xml:space="preserve"> Pardavėjui </w:t>
      </w:r>
      <w:r w:rsidRPr="00E621FE">
        <w:t>prekių užsakymus, prekių sąmatą, dalyvauja susitikimuose su</w:t>
      </w:r>
      <w:r w:rsidRPr="00E621FE">
        <w:rPr>
          <w:b/>
        </w:rPr>
        <w:t xml:space="preserve"> Pardavėju </w:t>
      </w:r>
      <w:r w:rsidRPr="00E621FE">
        <w:t xml:space="preserve">ir atlieka kitus veiksmus, būtinus tinkamam šios Sutarties vykdymui, yra nurodyti Sutarties specialiojoje dalyje. </w:t>
      </w:r>
    </w:p>
    <w:p w14:paraId="0454CDCF" w14:textId="77777777" w:rsidR="00184CF1" w:rsidRPr="00E621FE" w:rsidRDefault="00184CF1" w:rsidP="00E621FE">
      <w:pPr>
        <w:jc w:val="both"/>
      </w:pPr>
    </w:p>
    <w:tbl>
      <w:tblPr>
        <w:tblW w:w="4926" w:type="pct"/>
        <w:tblLook w:val="04A0" w:firstRow="1" w:lastRow="0" w:firstColumn="1" w:lastColumn="0" w:noHBand="0" w:noVBand="1"/>
      </w:tblPr>
      <w:tblGrid>
        <w:gridCol w:w="3968"/>
        <w:gridCol w:w="2780"/>
        <w:gridCol w:w="3026"/>
      </w:tblGrid>
      <w:tr w:rsidR="00E621FE" w:rsidRPr="00E621FE" w14:paraId="62538585" w14:textId="77777777" w:rsidTr="007E0F8A">
        <w:trPr>
          <w:trHeight w:val="2653"/>
        </w:trPr>
        <w:tc>
          <w:tcPr>
            <w:tcW w:w="2030" w:type="pct"/>
            <w:shd w:val="clear" w:color="auto" w:fill="auto"/>
          </w:tcPr>
          <w:p w14:paraId="4468411C" w14:textId="77777777" w:rsidR="00E621FE" w:rsidRPr="00E621FE" w:rsidRDefault="00E621FE" w:rsidP="00E12FD4">
            <w:pPr>
              <w:pStyle w:val="BodyText1"/>
              <w:ind w:firstLine="0"/>
              <w:rPr>
                <w:rFonts w:ascii="Times New Roman" w:eastAsia="Times New Roman" w:hAnsi="Times New Roman"/>
                <w:b/>
                <w:sz w:val="24"/>
                <w:szCs w:val="24"/>
                <w:lang w:val="lt-LT" w:eastAsia="en-US"/>
              </w:rPr>
            </w:pPr>
          </w:p>
          <w:p w14:paraId="6E96B0E0" w14:textId="77777777" w:rsidR="00E621FE" w:rsidRPr="00E621FE" w:rsidRDefault="00E621FE" w:rsidP="002356EE">
            <w:pPr>
              <w:pStyle w:val="BodyText1"/>
              <w:ind w:firstLine="0"/>
              <w:rPr>
                <w:rFonts w:ascii="Times New Roman" w:eastAsia="Times New Roman" w:hAnsi="Times New Roman"/>
                <w:b/>
                <w:sz w:val="24"/>
                <w:szCs w:val="24"/>
                <w:lang w:val="lt-LT" w:eastAsia="en-US"/>
              </w:rPr>
            </w:pPr>
            <w:r w:rsidRPr="00E621FE">
              <w:rPr>
                <w:rFonts w:ascii="Times New Roman" w:eastAsia="Times New Roman" w:hAnsi="Times New Roman"/>
                <w:b/>
                <w:sz w:val="24"/>
                <w:szCs w:val="24"/>
                <w:lang w:val="lt-LT" w:eastAsia="en-US"/>
              </w:rPr>
              <w:t>PIRKĖJAS</w:t>
            </w:r>
          </w:p>
          <w:p w14:paraId="19B5187F" w14:textId="77777777" w:rsidR="002356EE" w:rsidRDefault="002356EE" w:rsidP="002356EE">
            <w:pPr>
              <w:suppressAutoHyphens/>
            </w:pPr>
            <w:r>
              <w:t xml:space="preserve">Generolo Jono Žemaičio </w:t>
            </w:r>
          </w:p>
          <w:p w14:paraId="53796D8B" w14:textId="77777777" w:rsidR="002356EE" w:rsidRDefault="002356EE" w:rsidP="002356EE">
            <w:pPr>
              <w:suppressAutoHyphens/>
              <w:rPr>
                <w:b/>
              </w:rPr>
            </w:pPr>
            <w:r>
              <w:t>Lietuvos karo akademija</w:t>
            </w:r>
            <w:r>
              <w:rPr>
                <w:b/>
              </w:rPr>
              <w:t xml:space="preserve"> </w:t>
            </w:r>
          </w:p>
          <w:p w14:paraId="7966BAFF" w14:textId="77777777" w:rsidR="002356EE" w:rsidRDefault="002356EE" w:rsidP="002356EE">
            <w:pPr>
              <w:jc w:val="both"/>
            </w:pPr>
            <w:r>
              <w:t>Štabo viršininkas</w:t>
            </w:r>
          </w:p>
          <w:p w14:paraId="7520C53D" w14:textId="77777777" w:rsidR="002356EE" w:rsidRDefault="002356EE" w:rsidP="002356EE">
            <w:pPr>
              <w:jc w:val="both"/>
            </w:pPr>
            <w:r>
              <w:t xml:space="preserve">plk. ltn. Denisas </w:t>
            </w:r>
            <w:proofErr w:type="spellStart"/>
            <w:r>
              <w:t>Starikovičius</w:t>
            </w:r>
            <w:proofErr w:type="spellEnd"/>
          </w:p>
          <w:p w14:paraId="16918100" w14:textId="77777777" w:rsidR="00E621FE" w:rsidRPr="00E621FE" w:rsidRDefault="00E621FE" w:rsidP="00E12FD4">
            <w:pPr>
              <w:pStyle w:val="BodyText1"/>
              <w:rPr>
                <w:rFonts w:ascii="Times New Roman" w:eastAsia="Times New Roman" w:hAnsi="Times New Roman"/>
                <w:sz w:val="24"/>
                <w:szCs w:val="24"/>
                <w:lang w:val="lt-LT" w:eastAsia="en-US"/>
              </w:rPr>
            </w:pPr>
          </w:p>
          <w:p w14:paraId="670E915F" w14:textId="201535F8" w:rsidR="00E621FE" w:rsidRPr="00E621FE" w:rsidRDefault="00E621FE" w:rsidP="00E12FD4">
            <w:pPr>
              <w:pStyle w:val="BodyText1"/>
              <w:rPr>
                <w:rFonts w:ascii="Times New Roman" w:eastAsia="Times New Roman" w:hAnsi="Times New Roman"/>
                <w:sz w:val="24"/>
                <w:szCs w:val="24"/>
                <w:lang w:val="lt-LT" w:eastAsia="en-US"/>
              </w:rPr>
            </w:pPr>
          </w:p>
          <w:p w14:paraId="34EBE871" w14:textId="77777777" w:rsidR="00E621FE" w:rsidRPr="00E621FE" w:rsidRDefault="00E621FE" w:rsidP="00E12FD4">
            <w:pPr>
              <w:pStyle w:val="BodyText1"/>
              <w:rPr>
                <w:rFonts w:ascii="Times New Roman" w:eastAsia="Times New Roman" w:hAnsi="Times New Roman"/>
                <w:b/>
                <w:sz w:val="24"/>
                <w:szCs w:val="24"/>
                <w:lang w:val="lt-LT" w:eastAsia="en-US"/>
              </w:rPr>
            </w:pPr>
          </w:p>
        </w:tc>
        <w:tc>
          <w:tcPr>
            <w:tcW w:w="1422" w:type="pct"/>
            <w:shd w:val="clear" w:color="auto" w:fill="auto"/>
          </w:tcPr>
          <w:p w14:paraId="5941055A" w14:textId="77777777" w:rsidR="00E621FE" w:rsidRPr="00E621FE" w:rsidRDefault="00E621FE" w:rsidP="00E12FD4">
            <w:pPr>
              <w:pStyle w:val="BodyText1"/>
              <w:rPr>
                <w:rFonts w:ascii="Times New Roman" w:eastAsia="Times New Roman" w:hAnsi="Times New Roman"/>
                <w:b/>
                <w:sz w:val="24"/>
                <w:szCs w:val="24"/>
                <w:lang w:val="lt-LT" w:eastAsia="en-US"/>
              </w:rPr>
            </w:pPr>
          </w:p>
        </w:tc>
        <w:tc>
          <w:tcPr>
            <w:tcW w:w="1548" w:type="pct"/>
            <w:shd w:val="clear" w:color="auto" w:fill="auto"/>
          </w:tcPr>
          <w:p w14:paraId="2E77206B" w14:textId="77777777" w:rsidR="00E621FE" w:rsidRPr="00E621FE" w:rsidRDefault="00E621FE" w:rsidP="00E12FD4">
            <w:pPr>
              <w:pStyle w:val="BodyText1"/>
              <w:rPr>
                <w:rFonts w:ascii="Times New Roman" w:eastAsia="Times New Roman" w:hAnsi="Times New Roman"/>
                <w:b/>
                <w:sz w:val="24"/>
                <w:szCs w:val="24"/>
                <w:lang w:val="lt-LT" w:eastAsia="en-US"/>
              </w:rPr>
            </w:pPr>
          </w:p>
          <w:p w14:paraId="2B2370BB" w14:textId="77777777" w:rsidR="00E621FE" w:rsidRPr="00E621FE" w:rsidRDefault="00E621FE" w:rsidP="00E12FD4">
            <w:pPr>
              <w:pStyle w:val="BodyText1"/>
              <w:rPr>
                <w:rFonts w:ascii="Times New Roman" w:eastAsia="Times New Roman" w:hAnsi="Times New Roman"/>
                <w:b/>
                <w:sz w:val="24"/>
                <w:szCs w:val="24"/>
                <w:lang w:val="lt-LT" w:eastAsia="en-US"/>
              </w:rPr>
            </w:pPr>
            <w:r w:rsidRPr="00E621FE">
              <w:rPr>
                <w:rFonts w:ascii="Times New Roman" w:eastAsia="Times New Roman" w:hAnsi="Times New Roman"/>
                <w:b/>
                <w:sz w:val="24"/>
                <w:szCs w:val="24"/>
                <w:lang w:val="lt-LT" w:eastAsia="en-US"/>
              </w:rPr>
              <w:t>PARDAVĖJAS</w:t>
            </w:r>
          </w:p>
          <w:p w14:paraId="7EE8D747" w14:textId="77777777" w:rsidR="00A27B19" w:rsidRDefault="00A27B19" w:rsidP="00A27B19">
            <w:pPr>
              <w:pStyle w:val="BodyText1"/>
              <w:rPr>
                <w:rFonts w:ascii="Times New Roman" w:eastAsia="Times New Roman" w:hAnsi="Times New Roman"/>
                <w:sz w:val="24"/>
                <w:szCs w:val="24"/>
                <w:lang w:val="lt-LT" w:eastAsia="en-US"/>
              </w:rPr>
            </w:pPr>
            <w:r w:rsidRPr="00A27B19">
              <w:rPr>
                <w:rFonts w:ascii="Times New Roman" w:eastAsia="Times New Roman" w:hAnsi="Times New Roman"/>
                <w:sz w:val="24"/>
                <w:szCs w:val="24"/>
                <w:lang w:val="lt-LT" w:eastAsia="en-US"/>
              </w:rPr>
              <w:t>UAB „</w:t>
            </w:r>
            <w:proofErr w:type="spellStart"/>
            <w:r w:rsidRPr="00A27B19">
              <w:rPr>
                <w:rFonts w:ascii="Times New Roman" w:eastAsia="Times New Roman" w:hAnsi="Times New Roman"/>
                <w:sz w:val="24"/>
                <w:szCs w:val="24"/>
                <w:lang w:val="lt-LT" w:eastAsia="en-US"/>
              </w:rPr>
              <w:t>Sangaida</w:t>
            </w:r>
            <w:proofErr w:type="spellEnd"/>
            <w:r w:rsidRPr="00A27B19">
              <w:rPr>
                <w:rFonts w:ascii="Times New Roman" w:eastAsia="Times New Roman" w:hAnsi="Times New Roman"/>
                <w:sz w:val="24"/>
                <w:szCs w:val="24"/>
                <w:lang w:val="lt-LT" w:eastAsia="en-US"/>
              </w:rPr>
              <w:t>“</w:t>
            </w:r>
          </w:p>
          <w:p w14:paraId="4597C477" w14:textId="77777777" w:rsidR="00A27B19" w:rsidRDefault="00A27B19" w:rsidP="00A27B19">
            <w:pPr>
              <w:pStyle w:val="BodyText1"/>
              <w:rPr>
                <w:rFonts w:ascii="Times New Roman" w:eastAsia="Times New Roman" w:hAnsi="Times New Roman"/>
                <w:sz w:val="24"/>
                <w:szCs w:val="24"/>
                <w:lang w:val="lt-LT" w:eastAsia="en-US"/>
              </w:rPr>
            </w:pPr>
            <w:r>
              <w:rPr>
                <w:rFonts w:ascii="Times New Roman" w:eastAsia="Times New Roman" w:hAnsi="Times New Roman"/>
                <w:sz w:val="24"/>
                <w:szCs w:val="24"/>
                <w:lang w:val="lt-LT" w:eastAsia="en-US"/>
              </w:rPr>
              <w:t>Direktorė</w:t>
            </w:r>
          </w:p>
          <w:p w14:paraId="09A870D5" w14:textId="6A58E4DE" w:rsidR="00E621FE" w:rsidRPr="00E621FE" w:rsidRDefault="00A27B19" w:rsidP="00A27B19">
            <w:pPr>
              <w:pStyle w:val="BodyText1"/>
              <w:rPr>
                <w:rFonts w:ascii="Times New Roman" w:eastAsia="Times New Roman" w:hAnsi="Times New Roman"/>
                <w:b/>
                <w:sz w:val="24"/>
                <w:szCs w:val="24"/>
                <w:lang w:val="lt-LT" w:eastAsia="en-US"/>
              </w:rPr>
            </w:pPr>
            <w:r>
              <w:rPr>
                <w:rFonts w:ascii="Times New Roman" w:eastAsia="Times New Roman" w:hAnsi="Times New Roman"/>
                <w:sz w:val="24"/>
                <w:szCs w:val="24"/>
                <w:lang w:val="lt-LT" w:eastAsia="en-US"/>
              </w:rPr>
              <w:t xml:space="preserve">Aleksandra </w:t>
            </w:r>
            <w:proofErr w:type="spellStart"/>
            <w:r>
              <w:rPr>
                <w:rFonts w:ascii="Times New Roman" w:eastAsia="Times New Roman" w:hAnsi="Times New Roman"/>
                <w:sz w:val="24"/>
                <w:szCs w:val="24"/>
                <w:lang w:val="lt-LT" w:eastAsia="en-US"/>
              </w:rPr>
              <w:t>Miller</w:t>
            </w:r>
            <w:proofErr w:type="spellEnd"/>
          </w:p>
          <w:p w14:paraId="2CDF56BA" w14:textId="77777777" w:rsidR="003B6910" w:rsidRDefault="003B6910" w:rsidP="00E12FD4">
            <w:pPr>
              <w:pStyle w:val="BodyText1"/>
              <w:rPr>
                <w:rFonts w:ascii="Times New Roman" w:eastAsia="Times New Roman" w:hAnsi="Times New Roman"/>
                <w:sz w:val="24"/>
                <w:szCs w:val="24"/>
                <w:lang w:val="lt-LT" w:eastAsia="en-US"/>
              </w:rPr>
            </w:pPr>
          </w:p>
          <w:p w14:paraId="0F0EE5F4" w14:textId="77777777" w:rsidR="003B6910" w:rsidRDefault="003B6910" w:rsidP="00E12FD4">
            <w:pPr>
              <w:pStyle w:val="BodyText1"/>
              <w:rPr>
                <w:rFonts w:ascii="Times New Roman" w:eastAsia="Times New Roman" w:hAnsi="Times New Roman"/>
                <w:sz w:val="24"/>
                <w:szCs w:val="24"/>
                <w:lang w:val="lt-LT" w:eastAsia="en-US"/>
              </w:rPr>
            </w:pPr>
          </w:p>
          <w:p w14:paraId="499886F3" w14:textId="77777777" w:rsidR="003B6910" w:rsidRDefault="003B6910" w:rsidP="00E12FD4">
            <w:pPr>
              <w:pStyle w:val="BodyText1"/>
              <w:rPr>
                <w:rFonts w:ascii="Times New Roman" w:eastAsia="Times New Roman" w:hAnsi="Times New Roman"/>
                <w:sz w:val="24"/>
                <w:szCs w:val="24"/>
                <w:lang w:val="lt-LT" w:eastAsia="en-US"/>
              </w:rPr>
            </w:pPr>
          </w:p>
          <w:p w14:paraId="7B7DF2CA" w14:textId="77777777" w:rsidR="003B6910" w:rsidRDefault="003B6910" w:rsidP="00E12FD4">
            <w:pPr>
              <w:pStyle w:val="BodyText1"/>
              <w:rPr>
                <w:rFonts w:ascii="Times New Roman" w:eastAsia="Times New Roman" w:hAnsi="Times New Roman"/>
                <w:sz w:val="24"/>
                <w:szCs w:val="24"/>
                <w:lang w:val="lt-LT" w:eastAsia="en-US"/>
              </w:rPr>
            </w:pPr>
          </w:p>
          <w:p w14:paraId="29D81968" w14:textId="2ADB1BCA" w:rsidR="00E621FE" w:rsidRPr="00E621FE" w:rsidRDefault="00E621FE" w:rsidP="00A21E1B">
            <w:pPr>
              <w:pStyle w:val="BodyText1"/>
              <w:ind w:firstLine="0"/>
              <w:rPr>
                <w:rFonts w:ascii="Times New Roman" w:eastAsia="Times New Roman" w:hAnsi="Times New Roman"/>
                <w:b/>
                <w:sz w:val="24"/>
                <w:szCs w:val="24"/>
                <w:lang w:val="lt-LT" w:eastAsia="en-US"/>
              </w:rPr>
            </w:pPr>
          </w:p>
        </w:tc>
      </w:tr>
    </w:tbl>
    <w:p w14:paraId="393617E2" w14:textId="77777777" w:rsidR="00184CF1" w:rsidRPr="00E621FE" w:rsidRDefault="00184CF1" w:rsidP="00E621FE">
      <w:pPr>
        <w:rPr>
          <w:b/>
        </w:rPr>
      </w:pPr>
    </w:p>
    <w:p w14:paraId="6B3F0766" w14:textId="77777777" w:rsidR="00184CF1" w:rsidRPr="00E621FE" w:rsidRDefault="00184CF1" w:rsidP="007E0F8A">
      <w:pPr>
        <w:tabs>
          <w:tab w:val="left" w:pos="3119"/>
        </w:tabs>
        <w:rPr>
          <w:b/>
        </w:rPr>
      </w:pPr>
    </w:p>
    <w:p w14:paraId="6C0BCD23" w14:textId="7EB08F81" w:rsidR="00184CF1" w:rsidRDefault="00184CF1" w:rsidP="00E621FE">
      <w:pPr>
        <w:jc w:val="both"/>
      </w:pPr>
    </w:p>
    <w:p w14:paraId="567E5567" w14:textId="479F2EE7" w:rsidR="007F0474" w:rsidRDefault="007F0474" w:rsidP="00E621FE">
      <w:pPr>
        <w:jc w:val="both"/>
      </w:pPr>
    </w:p>
    <w:p w14:paraId="40D72FA1" w14:textId="1A4B19EB" w:rsidR="007F0474" w:rsidRDefault="007F0474" w:rsidP="00E621FE">
      <w:pPr>
        <w:jc w:val="both"/>
      </w:pPr>
    </w:p>
    <w:p w14:paraId="4E2E0B76" w14:textId="577A8575" w:rsidR="007F0474" w:rsidRDefault="007F0474" w:rsidP="00E621FE">
      <w:pPr>
        <w:jc w:val="both"/>
      </w:pPr>
    </w:p>
    <w:p w14:paraId="125EC04F" w14:textId="58045244" w:rsidR="007F0474" w:rsidRDefault="007F0474" w:rsidP="00E621FE">
      <w:pPr>
        <w:jc w:val="both"/>
      </w:pPr>
    </w:p>
    <w:p w14:paraId="38D4E40E" w14:textId="5A3DAF65" w:rsidR="007F0474" w:rsidRDefault="007F0474" w:rsidP="00E621FE">
      <w:pPr>
        <w:jc w:val="both"/>
      </w:pPr>
    </w:p>
    <w:p w14:paraId="0B7EAC62" w14:textId="15A7D44A" w:rsidR="007F0474" w:rsidRDefault="007F0474" w:rsidP="00E621FE">
      <w:pPr>
        <w:jc w:val="both"/>
      </w:pPr>
    </w:p>
    <w:p w14:paraId="6287E68F" w14:textId="12A4E753" w:rsidR="007F0474" w:rsidRDefault="007F0474" w:rsidP="00E621FE">
      <w:pPr>
        <w:jc w:val="both"/>
      </w:pPr>
    </w:p>
    <w:p w14:paraId="5B4B19CB" w14:textId="6B2954E3" w:rsidR="007F0474" w:rsidRDefault="007F0474" w:rsidP="00E621FE">
      <w:pPr>
        <w:jc w:val="both"/>
      </w:pPr>
    </w:p>
    <w:p w14:paraId="2BAA87FF" w14:textId="482FFB1B" w:rsidR="007F0474" w:rsidRDefault="007F0474" w:rsidP="00E621FE">
      <w:pPr>
        <w:jc w:val="both"/>
      </w:pPr>
    </w:p>
    <w:p w14:paraId="73C120DC" w14:textId="531680E5" w:rsidR="007F0474" w:rsidRDefault="007F0474" w:rsidP="00E621FE">
      <w:pPr>
        <w:jc w:val="both"/>
      </w:pPr>
    </w:p>
    <w:p w14:paraId="215BBD77" w14:textId="578043C3" w:rsidR="007F0474" w:rsidRDefault="007F0474" w:rsidP="00E621FE">
      <w:pPr>
        <w:jc w:val="both"/>
      </w:pPr>
    </w:p>
    <w:p w14:paraId="6EB47F41" w14:textId="1D82E4A4" w:rsidR="007F0474" w:rsidRDefault="007F0474" w:rsidP="00E621FE">
      <w:pPr>
        <w:jc w:val="both"/>
      </w:pPr>
    </w:p>
    <w:p w14:paraId="418A1D27" w14:textId="6A8D3622" w:rsidR="007F0474" w:rsidRDefault="007F0474" w:rsidP="00E621FE">
      <w:pPr>
        <w:jc w:val="both"/>
      </w:pPr>
    </w:p>
    <w:p w14:paraId="4662B5CE" w14:textId="53E5788D" w:rsidR="007F0474" w:rsidRDefault="007F0474" w:rsidP="00E621FE">
      <w:pPr>
        <w:jc w:val="both"/>
      </w:pPr>
    </w:p>
    <w:p w14:paraId="254E9576" w14:textId="52C89A58" w:rsidR="007F0474" w:rsidRDefault="007F0474" w:rsidP="00E621FE">
      <w:pPr>
        <w:jc w:val="both"/>
      </w:pPr>
    </w:p>
    <w:p w14:paraId="74D610EF" w14:textId="5354A166" w:rsidR="007F0474" w:rsidRDefault="007F0474" w:rsidP="00E621FE">
      <w:pPr>
        <w:jc w:val="both"/>
      </w:pPr>
    </w:p>
    <w:p w14:paraId="70C0BA91" w14:textId="2CC237D3" w:rsidR="007F0474" w:rsidRDefault="007F0474" w:rsidP="00E621FE">
      <w:pPr>
        <w:jc w:val="both"/>
      </w:pPr>
    </w:p>
    <w:p w14:paraId="31E469E7" w14:textId="22BF8B00" w:rsidR="007F0474" w:rsidRDefault="007F0474" w:rsidP="00E621FE">
      <w:pPr>
        <w:jc w:val="both"/>
      </w:pPr>
    </w:p>
    <w:p w14:paraId="29444ECD" w14:textId="7E0F7070" w:rsidR="007F0474" w:rsidRDefault="007F0474" w:rsidP="00E621FE">
      <w:pPr>
        <w:jc w:val="both"/>
      </w:pPr>
    </w:p>
    <w:p w14:paraId="315975D2" w14:textId="5009B9F4" w:rsidR="00001EEC" w:rsidRDefault="00001EEC" w:rsidP="00E621FE">
      <w:pPr>
        <w:jc w:val="both"/>
      </w:pPr>
    </w:p>
    <w:p w14:paraId="202F961E" w14:textId="5C9EB385" w:rsidR="00001EEC" w:rsidRDefault="00001EEC" w:rsidP="00E621FE">
      <w:pPr>
        <w:jc w:val="both"/>
      </w:pPr>
    </w:p>
    <w:p w14:paraId="4F59DF1D" w14:textId="45D147A8" w:rsidR="00001EEC" w:rsidRDefault="00001EEC" w:rsidP="00E621FE">
      <w:pPr>
        <w:jc w:val="both"/>
      </w:pPr>
    </w:p>
    <w:p w14:paraId="08B6D5FF" w14:textId="5F5A2F85" w:rsidR="00001EEC" w:rsidRDefault="00001EEC" w:rsidP="00E621FE">
      <w:pPr>
        <w:jc w:val="both"/>
      </w:pPr>
    </w:p>
    <w:p w14:paraId="21DDDE61" w14:textId="57A8F9A4" w:rsidR="00AD0B7C" w:rsidRDefault="00AD0B7C" w:rsidP="00E621FE">
      <w:pPr>
        <w:jc w:val="both"/>
      </w:pPr>
    </w:p>
    <w:p w14:paraId="087DF095" w14:textId="62833C19" w:rsidR="00AD0B7C" w:rsidRDefault="00AD0B7C" w:rsidP="00E621FE">
      <w:pPr>
        <w:jc w:val="both"/>
      </w:pPr>
    </w:p>
    <w:p w14:paraId="5FA57F38" w14:textId="6B0E7603" w:rsidR="00AD0B7C" w:rsidRDefault="00AD0B7C" w:rsidP="00E621FE">
      <w:pPr>
        <w:jc w:val="both"/>
      </w:pPr>
    </w:p>
    <w:p w14:paraId="24D235CC" w14:textId="2F668B62" w:rsidR="00AD0B7C" w:rsidRDefault="00AD0B7C" w:rsidP="00E621FE">
      <w:pPr>
        <w:jc w:val="both"/>
      </w:pPr>
    </w:p>
    <w:p w14:paraId="0BFDF1E4" w14:textId="28356FA7" w:rsidR="00AD0B7C" w:rsidRDefault="00AD0B7C" w:rsidP="00E621FE">
      <w:pPr>
        <w:jc w:val="both"/>
      </w:pPr>
    </w:p>
    <w:p w14:paraId="33A16FE3" w14:textId="534E16C7" w:rsidR="00AD0B7C" w:rsidRDefault="00AD0B7C" w:rsidP="00E621FE">
      <w:pPr>
        <w:jc w:val="both"/>
      </w:pPr>
    </w:p>
    <w:p w14:paraId="6A0461FF" w14:textId="77777777" w:rsidR="007F0474" w:rsidRPr="001C32C5" w:rsidRDefault="007F0474" w:rsidP="007F0474">
      <w:pPr>
        <w:ind w:left="6946" w:hanging="466"/>
      </w:pPr>
      <w:r w:rsidRPr="001C32C5">
        <w:t>2024</w:t>
      </w:r>
      <w:r>
        <w:t xml:space="preserve"> m.                          </w:t>
      </w:r>
      <w:r w:rsidRPr="001C32C5">
        <w:t>d.</w:t>
      </w:r>
    </w:p>
    <w:p w14:paraId="45306E25" w14:textId="77777777" w:rsidR="007F0474" w:rsidRPr="001C32C5" w:rsidRDefault="007F0474" w:rsidP="007F0474">
      <w:pPr>
        <w:ind w:left="6946" w:hanging="466"/>
      </w:pPr>
      <w:r w:rsidRPr="001C32C5">
        <w:t>Sutarties Nr.</w:t>
      </w:r>
    </w:p>
    <w:p w14:paraId="6DFE5A9B" w14:textId="77777777" w:rsidR="007F0474" w:rsidRPr="001C32C5" w:rsidRDefault="007F0474" w:rsidP="007F0474">
      <w:pPr>
        <w:ind w:left="2592" w:firstLine="1296"/>
      </w:pPr>
      <w:r w:rsidRPr="001C32C5">
        <w:t xml:space="preserve">                     </w:t>
      </w:r>
      <w:r w:rsidRPr="001C32C5">
        <w:tab/>
      </w:r>
      <w:r w:rsidRPr="001C32C5">
        <w:tab/>
        <w:t>1 priedas</w:t>
      </w:r>
    </w:p>
    <w:p w14:paraId="5879F136" w14:textId="3C8FD31C" w:rsidR="007F0474" w:rsidRDefault="003B1F71" w:rsidP="007F0474">
      <w:pPr>
        <w:jc w:val="center"/>
        <w:rPr>
          <w:b/>
          <w:bCs/>
        </w:rPr>
      </w:pPr>
      <w:r w:rsidRPr="00E621FE">
        <w:t xml:space="preserve"> </w:t>
      </w:r>
    </w:p>
    <w:p w14:paraId="592798E8" w14:textId="77777777" w:rsidR="007F0474" w:rsidRDefault="007F0474" w:rsidP="007F0474">
      <w:pPr>
        <w:jc w:val="center"/>
        <w:rPr>
          <w:b/>
          <w:bCs/>
        </w:rPr>
      </w:pPr>
    </w:p>
    <w:p w14:paraId="5F21D286" w14:textId="77777777" w:rsidR="007F0474" w:rsidRDefault="007F0474" w:rsidP="007F0474">
      <w:pPr>
        <w:jc w:val="center"/>
        <w:rPr>
          <w:b/>
          <w:bCs/>
        </w:rPr>
      </w:pPr>
      <w:r>
        <w:rPr>
          <w:b/>
          <w:bCs/>
        </w:rPr>
        <w:t>TECHNINĖ SPECIFIKACIJA</w:t>
      </w:r>
    </w:p>
    <w:p w14:paraId="2F963B24" w14:textId="77777777" w:rsidR="007F0474" w:rsidRDefault="007F0474" w:rsidP="007F0474">
      <w:pPr>
        <w:jc w:val="center"/>
        <w:rPr>
          <w:b/>
          <w:bCs/>
        </w:rPr>
      </w:pPr>
    </w:p>
    <w:p w14:paraId="6552354B" w14:textId="77777777" w:rsidR="007F0474" w:rsidRDefault="007F0474" w:rsidP="007F0474">
      <w:pPr>
        <w:jc w:val="center"/>
        <w:outlineLvl w:val="0"/>
        <w:rPr>
          <w:bC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701"/>
        <w:gridCol w:w="6804"/>
      </w:tblGrid>
      <w:tr w:rsidR="007F0474" w14:paraId="72A4CFD3" w14:textId="77777777" w:rsidTr="00B13E74">
        <w:trPr>
          <w:trHeight w:val="1481"/>
        </w:trPr>
        <w:tc>
          <w:tcPr>
            <w:tcW w:w="1271" w:type="dxa"/>
            <w:tcBorders>
              <w:top w:val="single" w:sz="4" w:space="0" w:color="auto"/>
              <w:left w:val="single" w:sz="4" w:space="0" w:color="auto"/>
              <w:bottom w:val="single" w:sz="4" w:space="0" w:color="auto"/>
              <w:right w:val="single" w:sz="4" w:space="0" w:color="auto"/>
            </w:tcBorders>
            <w:vAlign w:val="center"/>
            <w:hideMark/>
          </w:tcPr>
          <w:p w14:paraId="1DD36846" w14:textId="77777777" w:rsidR="007F0474" w:rsidRPr="004E46AD" w:rsidRDefault="007F0474" w:rsidP="00B13E74">
            <w:pPr>
              <w:spacing w:before="240" w:line="276" w:lineRule="auto"/>
              <w:jc w:val="center"/>
              <w:rPr>
                <w:bCs/>
                <w:lang w:eastAsia="en-US"/>
              </w:rPr>
            </w:pPr>
            <w:r w:rsidRPr="004E46AD">
              <w:rPr>
                <w:bCs/>
                <w:lang w:eastAsia="en-US"/>
              </w:rPr>
              <w:t>Eil. Nr.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253F9BB" w14:textId="77777777" w:rsidR="007F0474" w:rsidRPr="004E46AD" w:rsidRDefault="007F0474" w:rsidP="00B13E74">
            <w:pPr>
              <w:spacing w:before="240" w:line="276" w:lineRule="auto"/>
              <w:jc w:val="center"/>
              <w:rPr>
                <w:bCs/>
                <w:lang w:eastAsia="en-US"/>
              </w:rPr>
            </w:pPr>
            <w:r w:rsidRPr="004E46AD">
              <w:rPr>
                <w:bCs/>
                <w:lang w:eastAsia="en-US"/>
              </w:rPr>
              <w:t>Pirkimo objekto pavadinimas</w:t>
            </w:r>
          </w:p>
        </w:tc>
        <w:tc>
          <w:tcPr>
            <w:tcW w:w="6804" w:type="dxa"/>
            <w:tcBorders>
              <w:top w:val="single" w:sz="4" w:space="0" w:color="auto"/>
              <w:left w:val="single" w:sz="4" w:space="0" w:color="auto"/>
              <w:bottom w:val="single" w:sz="4" w:space="0" w:color="auto"/>
              <w:right w:val="single" w:sz="4" w:space="0" w:color="auto"/>
            </w:tcBorders>
            <w:vAlign w:val="center"/>
          </w:tcPr>
          <w:p w14:paraId="7AA04C87" w14:textId="77777777" w:rsidR="007F0474" w:rsidRPr="004E46AD" w:rsidRDefault="007F0474" w:rsidP="00B13E74">
            <w:pPr>
              <w:jc w:val="center"/>
            </w:pPr>
            <w:r w:rsidRPr="004E46AD">
              <w:rPr>
                <w:bCs/>
                <w:lang w:eastAsia="en-US"/>
              </w:rPr>
              <w:t>Pirkimo objekto techniniai reikalavimai</w:t>
            </w:r>
            <w:r w:rsidRPr="004E46AD">
              <w:rPr>
                <w:bCs/>
                <w:lang w:eastAsia="en-US"/>
              </w:rPr>
              <w:br/>
            </w:r>
          </w:p>
        </w:tc>
      </w:tr>
      <w:tr w:rsidR="007F0474" w14:paraId="78E306AC" w14:textId="77777777" w:rsidTr="00B13E74">
        <w:tc>
          <w:tcPr>
            <w:tcW w:w="1271" w:type="dxa"/>
            <w:tcBorders>
              <w:top w:val="single" w:sz="4" w:space="0" w:color="auto"/>
              <w:left w:val="single" w:sz="4" w:space="0" w:color="auto"/>
              <w:bottom w:val="single" w:sz="4" w:space="0" w:color="auto"/>
              <w:right w:val="single" w:sz="4" w:space="0" w:color="auto"/>
            </w:tcBorders>
          </w:tcPr>
          <w:p w14:paraId="37C5CA5D" w14:textId="77777777" w:rsidR="007F0474" w:rsidRPr="001D3082" w:rsidRDefault="007F0474" w:rsidP="00B13E74">
            <w:pPr>
              <w:spacing w:after="160" w:line="276" w:lineRule="auto"/>
              <w:contextualSpacing/>
              <w:jc w:val="center"/>
              <w:rPr>
                <w:rFonts w:eastAsiaTheme="minorHAnsi"/>
                <w:bCs/>
                <w:lang w:eastAsia="en-US"/>
              </w:rPr>
            </w:pPr>
            <w:r w:rsidRPr="001D3082">
              <w:rPr>
                <w:rFonts w:eastAsiaTheme="minorHAnsi"/>
                <w:bCs/>
                <w:lang w:eastAsia="en-US"/>
              </w:rPr>
              <w:t>1</w:t>
            </w:r>
          </w:p>
        </w:tc>
        <w:tc>
          <w:tcPr>
            <w:tcW w:w="1701" w:type="dxa"/>
            <w:tcBorders>
              <w:top w:val="single" w:sz="4" w:space="0" w:color="auto"/>
              <w:left w:val="single" w:sz="4" w:space="0" w:color="auto"/>
              <w:bottom w:val="single" w:sz="4" w:space="0" w:color="auto"/>
              <w:right w:val="single" w:sz="4" w:space="0" w:color="auto"/>
            </w:tcBorders>
          </w:tcPr>
          <w:p w14:paraId="6D298D79" w14:textId="77777777" w:rsidR="00F727B4" w:rsidRPr="004E46AD" w:rsidRDefault="007F0474" w:rsidP="00B13E74">
            <w:pPr>
              <w:outlineLvl w:val="0"/>
              <w:rPr>
                <w:b/>
                <w:bCs/>
              </w:rPr>
            </w:pPr>
            <w:r w:rsidRPr="004E46AD">
              <w:rPr>
                <w:b/>
                <w:bCs/>
              </w:rPr>
              <w:t xml:space="preserve">Plakimo ir maišymo mašina </w:t>
            </w:r>
          </w:p>
          <w:p w14:paraId="39F11D3D" w14:textId="237538FB" w:rsidR="007F0474" w:rsidRPr="001D3082" w:rsidRDefault="00F727B4" w:rsidP="00B13E74">
            <w:pPr>
              <w:outlineLvl w:val="0"/>
              <w:rPr>
                <w:bCs/>
              </w:rPr>
            </w:pPr>
            <w:r w:rsidRPr="004E46AD">
              <w:rPr>
                <w:b/>
                <w:bCs/>
              </w:rPr>
              <w:t>„</w:t>
            </w:r>
            <w:proofErr w:type="spellStart"/>
            <w:r w:rsidRPr="004E46AD">
              <w:rPr>
                <w:b/>
                <w:bCs/>
              </w:rPr>
              <w:t>Starmix</w:t>
            </w:r>
            <w:proofErr w:type="spellEnd"/>
            <w:r w:rsidRPr="004E46AD">
              <w:rPr>
                <w:b/>
                <w:bCs/>
              </w:rPr>
              <w:t xml:space="preserve"> PL120NVAF“ (Italija)</w:t>
            </w:r>
            <w:r w:rsidR="007F0474">
              <w:rPr>
                <w:bCs/>
              </w:rPr>
              <w:t xml:space="preserve"> </w:t>
            </w:r>
          </w:p>
        </w:tc>
        <w:tc>
          <w:tcPr>
            <w:tcW w:w="6804" w:type="dxa"/>
            <w:tcBorders>
              <w:top w:val="single" w:sz="4" w:space="0" w:color="auto"/>
              <w:left w:val="single" w:sz="4" w:space="0" w:color="auto"/>
              <w:bottom w:val="single" w:sz="4" w:space="0" w:color="auto"/>
              <w:right w:val="single" w:sz="4" w:space="0" w:color="auto"/>
            </w:tcBorders>
          </w:tcPr>
          <w:p w14:paraId="71FB83A0" w14:textId="0135FF22" w:rsidR="007F0474" w:rsidRDefault="007F0474" w:rsidP="00B13E74">
            <w:pPr>
              <w:rPr>
                <w:shd w:val="clear" w:color="auto" w:fill="FFFFFF"/>
              </w:rPr>
            </w:pPr>
            <w:r>
              <w:rPr>
                <w:shd w:val="clear" w:color="auto" w:fill="FFFFFF"/>
              </w:rPr>
              <w:t>Plakimo mašina</w:t>
            </w:r>
            <w:r w:rsidRPr="00B92E96">
              <w:rPr>
                <w:shd w:val="clear" w:color="auto" w:fill="FFFFFF"/>
              </w:rPr>
              <w:t xml:space="preserve"> </w:t>
            </w:r>
            <w:r w:rsidR="004E46AD">
              <w:rPr>
                <w:shd w:val="clear" w:color="auto" w:fill="FFFFFF"/>
              </w:rPr>
              <w:t xml:space="preserve">nauja, </w:t>
            </w:r>
            <w:r w:rsidRPr="00B92E96">
              <w:rPr>
                <w:shd w:val="clear" w:color="auto" w:fill="FFFFFF"/>
              </w:rPr>
              <w:t xml:space="preserve">turi būti </w:t>
            </w:r>
            <w:r w:rsidR="004E46AD">
              <w:rPr>
                <w:shd w:val="clear" w:color="auto" w:fill="FFFFFF"/>
              </w:rPr>
              <w:t>ne mažiau dviejų greičių.</w:t>
            </w:r>
            <w:r>
              <w:rPr>
                <w:shd w:val="clear" w:color="auto" w:fill="FFFFFF"/>
              </w:rPr>
              <w:t xml:space="preserve"> </w:t>
            </w:r>
          </w:p>
          <w:p w14:paraId="58F5827E" w14:textId="7F27349F" w:rsidR="007F0474" w:rsidRDefault="004E46AD" w:rsidP="00B13E74">
            <w:pPr>
              <w:rPr>
                <w:shd w:val="clear" w:color="auto" w:fill="FFFFFF"/>
              </w:rPr>
            </w:pPr>
            <w:r>
              <w:rPr>
                <w:shd w:val="clear" w:color="auto" w:fill="FFFFFF"/>
              </w:rPr>
              <w:t>S</w:t>
            </w:r>
            <w:r w:rsidR="007F0474" w:rsidRPr="00B92E96">
              <w:rPr>
                <w:shd w:val="clear" w:color="auto" w:fill="FFFFFF"/>
              </w:rPr>
              <w:t>tatoma ant grindų</w:t>
            </w:r>
            <w:r w:rsidR="007F0474">
              <w:rPr>
                <w:shd w:val="clear" w:color="auto" w:fill="FFFFFF"/>
              </w:rPr>
              <w:t>.</w:t>
            </w:r>
          </w:p>
          <w:p w14:paraId="5D9BEEDE" w14:textId="30FECB4D" w:rsidR="007F0474" w:rsidRDefault="007F0474" w:rsidP="00B13E74">
            <w:pPr>
              <w:rPr>
                <w:shd w:val="clear" w:color="auto" w:fill="FFFFFF"/>
              </w:rPr>
            </w:pPr>
            <w:r>
              <w:rPr>
                <w:shd w:val="clear" w:color="auto" w:fill="FFFFFF"/>
              </w:rPr>
              <w:t xml:space="preserve">Katilo talpa </w:t>
            </w:r>
            <w:r w:rsidR="00B02FFE">
              <w:rPr>
                <w:rFonts w:eastAsia="Calibri"/>
              </w:rPr>
              <w:t>–</w:t>
            </w:r>
            <w:r w:rsidR="00B02FFE" w:rsidRPr="00A14FA6">
              <w:rPr>
                <w:rFonts w:eastAsia="Calibri"/>
              </w:rPr>
              <w:t xml:space="preserve"> </w:t>
            </w:r>
            <w:r>
              <w:rPr>
                <w:shd w:val="clear" w:color="auto" w:fill="FFFFFF"/>
              </w:rPr>
              <w:t>12</w:t>
            </w:r>
            <w:r w:rsidRPr="00B92E96">
              <w:rPr>
                <w:shd w:val="clear" w:color="auto" w:fill="FFFFFF"/>
              </w:rPr>
              <w:t>0 litrų.</w:t>
            </w:r>
          </w:p>
          <w:p w14:paraId="4227A559" w14:textId="3915956E" w:rsidR="007F0474" w:rsidRDefault="007F0474" w:rsidP="00B13E74">
            <w:pPr>
              <w:rPr>
                <w:shd w:val="clear" w:color="auto" w:fill="FFFFFF"/>
              </w:rPr>
            </w:pPr>
            <w:r w:rsidRPr="00B92E96">
              <w:rPr>
                <w:shd w:val="clear" w:color="auto" w:fill="FFFFFF"/>
              </w:rPr>
              <w:t xml:space="preserve">Komplekte </w:t>
            </w:r>
            <w:r w:rsidR="004E46AD">
              <w:rPr>
                <w:shd w:val="clear" w:color="auto" w:fill="FFFFFF"/>
              </w:rPr>
              <w:t xml:space="preserve"> </w:t>
            </w:r>
            <w:r w:rsidR="004E46AD">
              <w:rPr>
                <w:rFonts w:eastAsia="Calibri"/>
              </w:rPr>
              <w:t>yra</w:t>
            </w:r>
            <w:r w:rsidRPr="00B92E96">
              <w:rPr>
                <w:shd w:val="clear" w:color="auto" w:fill="FFFFFF"/>
              </w:rPr>
              <w:t xml:space="preserve"> 2 katilai pagaminti iš nerūdijančio plieno, vežimėlis</w:t>
            </w:r>
            <w:r>
              <w:rPr>
                <w:shd w:val="clear" w:color="auto" w:fill="FFFFFF"/>
              </w:rPr>
              <w:t xml:space="preserve"> katilui ir plakimo antgaliai</w:t>
            </w:r>
            <w:r w:rsidR="004E46AD">
              <w:rPr>
                <w:shd w:val="clear" w:color="auto" w:fill="FFFFFF"/>
              </w:rPr>
              <w:t xml:space="preserve"> </w:t>
            </w:r>
            <w:r w:rsidR="004E46AD">
              <w:rPr>
                <w:rFonts w:eastAsia="Calibri"/>
              </w:rPr>
              <w:t>–</w:t>
            </w:r>
            <w:r w:rsidR="004E46AD" w:rsidRPr="00A14FA6">
              <w:rPr>
                <w:rFonts w:eastAsia="Calibri"/>
              </w:rPr>
              <w:t xml:space="preserve"> </w:t>
            </w:r>
            <w:r>
              <w:rPr>
                <w:shd w:val="clear" w:color="auto" w:fill="FFFFFF"/>
              </w:rPr>
              <w:t xml:space="preserve"> 4</w:t>
            </w:r>
            <w:r w:rsidRPr="00B92E96">
              <w:rPr>
                <w:shd w:val="clear" w:color="auto" w:fill="FFFFFF"/>
              </w:rPr>
              <w:t xml:space="preserve"> vnt</w:t>
            </w:r>
            <w:r>
              <w:rPr>
                <w:shd w:val="clear" w:color="auto" w:fill="FFFFFF"/>
              </w:rPr>
              <w:t>. (</w:t>
            </w:r>
            <w:r w:rsidRPr="00B92E96">
              <w:rPr>
                <w:shd w:val="clear" w:color="auto" w:fill="FFFFFF"/>
              </w:rPr>
              <w:t>skysto, vidutinio, kieto klampumo tešlai</w:t>
            </w:r>
            <w:r>
              <w:rPr>
                <w:shd w:val="clear" w:color="auto" w:fill="FFFFFF"/>
              </w:rPr>
              <w:t>, grandiklis)</w:t>
            </w:r>
            <w:r w:rsidRPr="00B92E96">
              <w:rPr>
                <w:shd w:val="clear" w:color="auto" w:fill="FFFFFF"/>
              </w:rPr>
              <w:t xml:space="preserve">. </w:t>
            </w:r>
          </w:p>
          <w:p w14:paraId="05FF13FD" w14:textId="77777777" w:rsidR="007F0474" w:rsidRDefault="007F0474" w:rsidP="00B13E74">
            <w:pPr>
              <w:rPr>
                <w:shd w:val="clear" w:color="auto" w:fill="FFFFFF"/>
              </w:rPr>
            </w:pPr>
            <w:r w:rsidRPr="00B92E96">
              <w:rPr>
                <w:shd w:val="clear" w:color="auto" w:fill="FFFFFF"/>
              </w:rPr>
              <w:t xml:space="preserve">Turi būti su elektriniu indo pakėlimo - nuleidimo mechanizmu, nerūdijančio plieno, apsauga,  su papildoma universalia </w:t>
            </w:r>
            <w:r>
              <w:rPr>
                <w:shd w:val="clear" w:color="auto" w:fill="FFFFFF"/>
              </w:rPr>
              <w:t xml:space="preserve">pavara.  </w:t>
            </w:r>
          </w:p>
          <w:p w14:paraId="47BFDCBB" w14:textId="327771B9" w:rsidR="001A7F74" w:rsidRDefault="004E46AD" w:rsidP="00B13E74">
            <w:pPr>
              <w:rPr>
                <w:shd w:val="clear" w:color="auto" w:fill="FFFFFF"/>
              </w:rPr>
            </w:pPr>
            <w:r>
              <w:rPr>
                <w:shd w:val="clear" w:color="auto" w:fill="FFFFFF"/>
              </w:rPr>
              <w:t>Matmenys (</w:t>
            </w:r>
            <w:proofErr w:type="spellStart"/>
            <w:r>
              <w:rPr>
                <w:shd w:val="clear" w:color="auto" w:fill="FFFFFF"/>
              </w:rPr>
              <w:t>IxPxA</w:t>
            </w:r>
            <w:proofErr w:type="spellEnd"/>
            <w:r>
              <w:rPr>
                <w:shd w:val="clear" w:color="auto" w:fill="FFFFFF"/>
              </w:rPr>
              <w:t xml:space="preserve">): </w:t>
            </w:r>
            <w:r w:rsidR="007F0474" w:rsidRPr="001A7F74">
              <w:rPr>
                <w:shd w:val="clear" w:color="auto" w:fill="FFFFFF"/>
              </w:rPr>
              <w:t xml:space="preserve"> </w:t>
            </w:r>
            <w:r w:rsidR="001A7F74" w:rsidRPr="001A7F74">
              <w:rPr>
                <w:shd w:val="clear" w:color="auto" w:fill="FFFFFF"/>
              </w:rPr>
              <w:t>974x</w:t>
            </w:r>
            <w:r w:rsidR="007F0474" w:rsidRPr="001A7F74">
              <w:rPr>
                <w:shd w:val="clear" w:color="auto" w:fill="FFFFFF"/>
              </w:rPr>
              <w:t>11</w:t>
            </w:r>
            <w:r w:rsidR="001A7F74" w:rsidRPr="001A7F74">
              <w:rPr>
                <w:shd w:val="clear" w:color="auto" w:fill="FFFFFF"/>
              </w:rPr>
              <w:t>67</w:t>
            </w:r>
            <w:r w:rsidR="007F0474" w:rsidRPr="001A7F74">
              <w:rPr>
                <w:shd w:val="clear" w:color="auto" w:fill="FFFFFF"/>
              </w:rPr>
              <w:t>x19</w:t>
            </w:r>
            <w:r w:rsidR="001A7F74" w:rsidRPr="001A7F74">
              <w:rPr>
                <w:shd w:val="clear" w:color="auto" w:fill="FFFFFF"/>
              </w:rPr>
              <w:t>57</w:t>
            </w:r>
            <w:r w:rsidR="007F0474">
              <w:rPr>
                <w:shd w:val="clear" w:color="auto" w:fill="FFFFFF"/>
              </w:rPr>
              <w:t xml:space="preserve"> mm.  </w:t>
            </w:r>
          </w:p>
          <w:p w14:paraId="68E01DC5" w14:textId="0706C353" w:rsidR="007F0474" w:rsidRPr="00B02FFE" w:rsidRDefault="007F0474" w:rsidP="00B02FFE">
            <w:pPr>
              <w:rPr>
                <w:shd w:val="clear" w:color="auto" w:fill="FFFFFF"/>
              </w:rPr>
            </w:pPr>
            <w:r>
              <w:rPr>
                <w:shd w:val="clear" w:color="auto" w:fill="FFFFFF"/>
              </w:rPr>
              <w:t>Galia</w:t>
            </w:r>
            <w:r w:rsidR="00B02FFE">
              <w:rPr>
                <w:shd w:val="clear" w:color="auto" w:fill="FFFFFF"/>
              </w:rPr>
              <w:t xml:space="preserve"> </w:t>
            </w:r>
            <w:r w:rsidR="00B02FFE">
              <w:rPr>
                <w:rFonts w:eastAsia="Calibri"/>
              </w:rPr>
              <w:t>–</w:t>
            </w:r>
            <w:r w:rsidR="00B02FFE" w:rsidRPr="00A14FA6">
              <w:rPr>
                <w:rFonts w:eastAsia="Calibri"/>
              </w:rPr>
              <w:t xml:space="preserve"> </w:t>
            </w:r>
            <w:r>
              <w:rPr>
                <w:shd w:val="clear" w:color="auto" w:fill="FFFFFF"/>
              </w:rPr>
              <w:t>5</w:t>
            </w:r>
            <w:r w:rsidR="00B02FFE">
              <w:rPr>
                <w:shd w:val="clear" w:color="auto" w:fill="FFFFFF"/>
              </w:rPr>
              <w:t>,5 kW,</w:t>
            </w:r>
            <w:r w:rsidRPr="00B92E96">
              <w:rPr>
                <w:shd w:val="clear" w:color="auto" w:fill="FFFFFF"/>
              </w:rPr>
              <w:t xml:space="preserve"> 3 f.</w:t>
            </w:r>
          </w:p>
        </w:tc>
      </w:tr>
      <w:tr w:rsidR="007F0474" w14:paraId="37D19792" w14:textId="77777777" w:rsidTr="00B13E74">
        <w:tc>
          <w:tcPr>
            <w:tcW w:w="9776" w:type="dxa"/>
            <w:gridSpan w:val="3"/>
            <w:tcBorders>
              <w:top w:val="single" w:sz="4" w:space="0" w:color="auto"/>
              <w:left w:val="single" w:sz="4" w:space="0" w:color="auto"/>
              <w:bottom w:val="single" w:sz="4" w:space="0" w:color="auto"/>
              <w:right w:val="single" w:sz="4" w:space="0" w:color="auto"/>
            </w:tcBorders>
          </w:tcPr>
          <w:p w14:paraId="0E5D995F" w14:textId="3D92467F" w:rsidR="007F0474" w:rsidRPr="00001EEC" w:rsidRDefault="007F0474" w:rsidP="004E46AD">
            <w:pPr>
              <w:tabs>
                <w:tab w:val="left" w:pos="284"/>
                <w:tab w:val="left" w:pos="7020"/>
              </w:tabs>
              <w:suppressAutoHyphens/>
              <w:jc w:val="both"/>
              <w:rPr>
                <w:lang w:eastAsia="ar-SA"/>
              </w:rPr>
            </w:pPr>
            <w:r w:rsidRPr="004E46AD">
              <w:rPr>
                <w:b/>
                <w:lang w:eastAsia="ar-SA"/>
              </w:rPr>
              <w:t xml:space="preserve">Garantiniai reikalavimai: </w:t>
            </w:r>
            <w:r>
              <w:rPr>
                <w:lang w:eastAsia="en-US"/>
              </w:rPr>
              <w:t xml:space="preserve">Prekei </w:t>
            </w:r>
            <w:r w:rsidR="004E46AD">
              <w:rPr>
                <w:lang w:eastAsia="en-US"/>
              </w:rPr>
              <w:t>suteikiama</w:t>
            </w:r>
            <w:r>
              <w:rPr>
                <w:lang w:eastAsia="en-US"/>
              </w:rPr>
              <w:t xml:space="preserve"> </w:t>
            </w:r>
            <w:r w:rsidR="004E46AD">
              <w:rPr>
                <w:lang w:eastAsia="en-US"/>
              </w:rPr>
              <w:t>18 mėnesių</w:t>
            </w:r>
            <w:r>
              <w:rPr>
                <w:lang w:eastAsia="en-US"/>
              </w:rPr>
              <w:t xml:space="preserve"> garantinis laikotarpis nuo priėmimo–perdavimo akto pasirašymo datos. </w:t>
            </w:r>
            <w:r>
              <w:rPr>
                <w:lang w:eastAsia="ar-SA"/>
              </w:rPr>
              <w:t xml:space="preserve">Visus gedimus, atsiradusius garantinio laikotarpio eksploatacijos metu ne dėl eksploatuotojo kaltės, tiekėjas privalo pašalinti savo lėšomis; nesant galimybės pašalinti gedimo, gaminį tiekėjas privalo pakeisti nauju, atitinkančiu techninės specifikacijos reikalavimus. </w:t>
            </w:r>
          </w:p>
        </w:tc>
      </w:tr>
    </w:tbl>
    <w:p w14:paraId="01530D80" w14:textId="60658DF1" w:rsidR="003B1F71" w:rsidRDefault="003B1F71" w:rsidP="00E621FE">
      <w:pPr>
        <w:pStyle w:val="BodyText1"/>
        <w:ind w:firstLine="0"/>
        <w:rPr>
          <w:rFonts w:ascii="Times New Roman" w:hAnsi="Times New Roman"/>
          <w:sz w:val="24"/>
          <w:szCs w:val="24"/>
        </w:rPr>
      </w:pPr>
    </w:p>
    <w:p w14:paraId="33034AFE" w14:textId="2060B017" w:rsidR="007F0474" w:rsidRDefault="007F0474" w:rsidP="00E621FE">
      <w:pPr>
        <w:pStyle w:val="BodyText1"/>
        <w:ind w:firstLine="0"/>
        <w:rPr>
          <w:rFonts w:ascii="Times New Roman" w:hAnsi="Times New Roman"/>
          <w:sz w:val="24"/>
          <w:szCs w:val="24"/>
        </w:rPr>
      </w:pPr>
    </w:p>
    <w:tbl>
      <w:tblPr>
        <w:tblW w:w="4926" w:type="pct"/>
        <w:tblLook w:val="04A0" w:firstRow="1" w:lastRow="0" w:firstColumn="1" w:lastColumn="0" w:noHBand="0" w:noVBand="1"/>
      </w:tblPr>
      <w:tblGrid>
        <w:gridCol w:w="3968"/>
        <w:gridCol w:w="2780"/>
        <w:gridCol w:w="3026"/>
      </w:tblGrid>
      <w:tr w:rsidR="00FC40B3" w:rsidRPr="00E621FE" w14:paraId="171492CB" w14:textId="77777777" w:rsidTr="00B13E74">
        <w:trPr>
          <w:trHeight w:val="2653"/>
        </w:trPr>
        <w:tc>
          <w:tcPr>
            <w:tcW w:w="2030" w:type="pct"/>
            <w:shd w:val="clear" w:color="auto" w:fill="auto"/>
          </w:tcPr>
          <w:p w14:paraId="2124787C" w14:textId="77777777" w:rsidR="00FC40B3" w:rsidRPr="00E621FE" w:rsidRDefault="00FC40B3" w:rsidP="00B13E74">
            <w:pPr>
              <w:pStyle w:val="BodyText1"/>
              <w:ind w:firstLine="0"/>
              <w:rPr>
                <w:rFonts w:ascii="Times New Roman" w:eastAsia="Times New Roman" w:hAnsi="Times New Roman"/>
                <w:b/>
                <w:sz w:val="24"/>
                <w:szCs w:val="24"/>
                <w:lang w:val="lt-LT" w:eastAsia="en-US"/>
              </w:rPr>
            </w:pPr>
          </w:p>
          <w:p w14:paraId="19226FE8" w14:textId="5CCBA21F" w:rsidR="00FC40B3" w:rsidRPr="00E621FE" w:rsidRDefault="00FC40B3" w:rsidP="00F727B4">
            <w:pPr>
              <w:pStyle w:val="BodyText1"/>
              <w:ind w:firstLine="0"/>
              <w:rPr>
                <w:rFonts w:ascii="Times New Roman" w:eastAsia="Times New Roman" w:hAnsi="Times New Roman"/>
                <w:b/>
                <w:sz w:val="24"/>
                <w:szCs w:val="24"/>
                <w:lang w:val="lt-LT" w:eastAsia="en-US"/>
              </w:rPr>
            </w:pPr>
            <w:r w:rsidRPr="00E621FE">
              <w:rPr>
                <w:rFonts w:ascii="Times New Roman" w:eastAsia="Times New Roman" w:hAnsi="Times New Roman"/>
                <w:b/>
                <w:sz w:val="24"/>
                <w:szCs w:val="24"/>
                <w:lang w:val="lt-LT" w:eastAsia="en-US"/>
              </w:rPr>
              <w:t>PIRKĖJAS</w:t>
            </w:r>
          </w:p>
          <w:p w14:paraId="592BE80E" w14:textId="77777777" w:rsidR="00FC40B3" w:rsidRDefault="00FC40B3" w:rsidP="00B13E74">
            <w:pPr>
              <w:suppressAutoHyphens/>
            </w:pPr>
            <w:r>
              <w:t xml:space="preserve">Generolo Jono Žemaičio </w:t>
            </w:r>
          </w:p>
          <w:p w14:paraId="2C31B472" w14:textId="1D908047" w:rsidR="00FC40B3" w:rsidRPr="000C01DF" w:rsidRDefault="00FC40B3" w:rsidP="00B13E74">
            <w:pPr>
              <w:suppressAutoHyphens/>
              <w:rPr>
                <w:b/>
              </w:rPr>
            </w:pPr>
            <w:r>
              <w:t>Lietuvos karo akademija</w:t>
            </w:r>
            <w:r>
              <w:rPr>
                <w:b/>
              </w:rPr>
              <w:t xml:space="preserve"> </w:t>
            </w:r>
          </w:p>
          <w:p w14:paraId="09E440AD" w14:textId="77777777" w:rsidR="00FC40B3" w:rsidRDefault="00FC40B3" w:rsidP="00B13E74">
            <w:pPr>
              <w:jc w:val="both"/>
            </w:pPr>
            <w:r>
              <w:t>Štabo viršininkas</w:t>
            </w:r>
          </w:p>
          <w:p w14:paraId="1491D65C" w14:textId="77777777" w:rsidR="00FC40B3" w:rsidRDefault="00FC40B3" w:rsidP="00B13E74">
            <w:pPr>
              <w:jc w:val="both"/>
            </w:pPr>
            <w:r>
              <w:t xml:space="preserve">plk. ltn. Denisas </w:t>
            </w:r>
            <w:proofErr w:type="spellStart"/>
            <w:r>
              <w:t>Starikovičius</w:t>
            </w:r>
            <w:proofErr w:type="spellEnd"/>
          </w:p>
          <w:p w14:paraId="39D95306" w14:textId="77777777" w:rsidR="00FC40B3" w:rsidRPr="00E621FE" w:rsidRDefault="00FC40B3" w:rsidP="00B13E74">
            <w:pPr>
              <w:pStyle w:val="BodyText1"/>
              <w:rPr>
                <w:rFonts w:ascii="Times New Roman" w:eastAsia="Times New Roman" w:hAnsi="Times New Roman"/>
                <w:sz w:val="24"/>
                <w:szCs w:val="24"/>
                <w:lang w:val="lt-LT" w:eastAsia="en-US"/>
              </w:rPr>
            </w:pPr>
          </w:p>
          <w:p w14:paraId="6152F195" w14:textId="77777777" w:rsidR="00FC40B3" w:rsidRPr="00E621FE" w:rsidRDefault="00FC40B3" w:rsidP="00B13E74">
            <w:pPr>
              <w:pStyle w:val="BodyText1"/>
              <w:rPr>
                <w:rFonts w:ascii="Times New Roman" w:eastAsia="Times New Roman" w:hAnsi="Times New Roman"/>
                <w:sz w:val="24"/>
                <w:szCs w:val="24"/>
                <w:lang w:val="lt-LT" w:eastAsia="en-US"/>
              </w:rPr>
            </w:pPr>
          </w:p>
          <w:p w14:paraId="460ACA41" w14:textId="77777777" w:rsidR="00FC40B3" w:rsidRPr="00E621FE" w:rsidRDefault="00FC40B3" w:rsidP="00B13E74">
            <w:pPr>
              <w:pStyle w:val="BodyText1"/>
              <w:rPr>
                <w:rFonts w:ascii="Times New Roman" w:eastAsia="Times New Roman" w:hAnsi="Times New Roman"/>
                <w:b/>
                <w:sz w:val="24"/>
                <w:szCs w:val="24"/>
                <w:lang w:val="lt-LT" w:eastAsia="en-US"/>
              </w:rPr>
            </w:pPr>
          </w:p>
        </w:tc>
        <w:tc>
          <w:tcPr>
            <w:tcW w:w="1422" w:type="pct"/>
            <w:shd w:val="clear" w:color="auto" w:fill="auto"/>
          </w:tcPr>
          <w:p w14:paraId="26FDF363" w14:textId="77777777" w:rsidR="00FC40B3" w:rsidRPr="00E621FE" w:rsidRDefault="00FC40B3" w:rsidP="00B13E74">
            <w:pPr>
              <w:pStyle w:val="BodyText1"/>
              <w:rPr>
                <w:rFonts w:ascii="Times New Roman" w:eastAsia="Times New Roman" w:hAnsi="Times New Roman"/>
                <w:b/>
                <w:sz w:val="24"/>
                <w:szCs w:val="24"/>
                <w:lang w:val="lt-LT" w:eastAsia="en-US"/>
              </w:rPr>
            </w:pPr>
          </w:p>
        </w:tc>
        <w:tc>
          <w:tcPr>
            <w:tcW w:w="1548" w:type="pct"/>
            <w:shd w:val="clear" w:color="auto" w:fill="auto"/>
          </w:tcPr>
          <w:p w14:paraId="776ED349" w14:textId="77777777" w:rsidR="00FC40B3" w:rsidRPr="00E621FE" w:rsidRDefault="00FC40B3" w:rsidP="00B13E74">
            <w:pPr>
              <w:pStyle w:val="BodyText1"/>
              <w:rPr>
                <w:rFonts w:ascii="Times New Roman" w:eastAsia="Times New Roman" w:hAnsi="Times New Roman"/>
                <w:b/>
                <w:sz w:val="24"/>
                <w:szCs w:val="24"/>
                <w:lang w:val="lt-LT" w:eastAsia="en-US"/>
              </w:rPr>
            </w:pPr>
          </w:p>
          <w:p w14:paraId="71AC8BCE" w14:textId="77777777" w:rsidR="00FC40B3" w:rsidRPr="00E621FE" w:rsidRDefault="00FC40B3" w:rsidP="00B13E74">
            <w:pPr>
              <w:pStyle w:val="BodyText1"/>
              <w:rPr>
                <w:rFonts w:ascii="Times New Roman" w:eastAsia="Times New Roman" w:hAnsi="Times New Roman"/>
                <w:b/>
                <w:sz w:val="24"/>
                <w:szCs w:val="24"/>
                <w:lang w:val="lt-LT" w:eastAsia="en-US"/>
              </w:rPr>
            </w:pPr>
            <w:r w:rsidRPr="00E621FE">
              <w:rPr>
                <w:rFonts w:ascii="Times New Roman" w:eastAsia="Times New Roman" w:hAnsi="Times New Roman"/>
                <w:b/>
                <w:sz w:val="24"/>
                <w:szCs w:val="24"/>
                <w:lang w:val="lt-LT" w:eastAsia="en-US"/>
              </w:rPr>
              <w:t>PARDAVĖJAS</w:t>
            </w:r>
          </w:p>
          <w:p w14:paraId="518988C4" w14:textId="77777777" w:rsidR="00F727B4" w:rsidRPr="00F727B4" w:rsidRDefault="00F727B4" w:rsidP="00F727B4">
            <w:pPr>
              <w:pStyle w:val="BodyText1"/>
              <w:rPr>
                <w:rFonts w:ascii="Times New Roman" w:eastAsia="Times New Roman" w:hAnsi="Times New Roman"/>
                <w:sz w:val="24"/>
                <w:szCs w:val="24"/>
                <w:lang w:val="lt-LT" w:eastAsia="en-US"/>
              </w:rPr>
            </w:pPr>
            <w:r w:rsidRPr="00F727B4">
              <w:rPr>
                <w:rFonts w:ascii="Times New Roman" w:eastAsia="Times New Roman" w:hAnsi="Times New Roman"/>
                <w:sz w:val="24"/>
                <w:szCs w:val="24"/>
                <w:lang w:val="lt-LT" w:eastAsia="en-US"/>
              </w:rPr>
              <w:t>UAB „</w:t>
            </w:r>
            <w:proofErr w:type="spellStart"/>
            <w:r w:rsidRPr="00F727B4">
              <w:rPr>
                <w:rFonts w:ascii="Times New Roman" w:eastAsia="Times New Roman" w:hAnsi="Times New Roman"/>
                <w:sz w:val="24"/>
                <w:szCs w:val="24"/>
                <w:lang w:val="lt-LT" w:eastAsia="en-US"/>
              </w:rPr>
              <w:t>Sangaida</w:t>
            </w:r>
            <w:proofErr w:type="spellEnd"/>
            <w:r w:rsidRPr="00F727B4">
              <w:rPr>
                <w:rFonts w:ascii="Times New Roman" w:eastAsia="Times New Roman" w:hAnsi="Times New Roman"/>
                <w:sz w:val="24"/>
                <w:szCs w:val="24"/>
                <w:lang w:val="lt-LT" w:eastAsia="en-US"/>
              </w:rPr>
              <w:t>“</w:t>
            </w:r>
          </w:p>
          <w:p w14:paraId="24509E92" w14:textId="77777777" w:rsidR="00F727B4" w:rsidRPr="00F727B4" w:rsidRDefault="00F727B4" w:rsidP="00F727B4">
            <w:pPr>
              <w:pStyle w:val="BodyText1"/>
              <w:rPr>
                <w:rFonts w:ascii="Times New Roman" w:eastAsia="Times New Roman" w:hAnsi="Times New Roman"/>
                <w:sz w:val="24"/>
                <w:szCs w:val="24"/>
                <w:lang w:val="lt-LT" w:eastAsia="en-US"/>
              </w:rPr>
            </w:pPr>
            <w:r w:rsidRPr="00F727B4">
              <w:rPr>
                <w:rFonts w:ascii="Times New Roman" w:eastAsia="Times New Roman" w:hAnsi="Times New Roman"/>
                <w:sz w:val="24"/>
                <w:szCs w:val="24"/>
                <w:lang w:val="lt-LT" w:eastAsia="en-US"/>
              </w:rPr>
              <w:t>Direktorė</w:t>
            </w:r>
          </w:p>
          <w:p w14:paraId="037C5A72" w14:textId="43E018F0" w:rsidR="00FC40B3" w:rsidRPr="00F727B4" w:rsidRDefault="00F727B4" w:rsidP="00F727B4">
            <w:pPr>
              <w:pStyle w:val="BodyText1"/>
              <w:rPr>
                <w:rFonts w:ascii="Times New Roman" w:eastAsia="Times New Roman" w:hAnsi="Times New Roman"/>
                <w:sz w:val="24"/>
                <w:szCs w:val="24"/>
                <w:lang w:val="lt-LT" w:eastAsia="en-US"/>
              </w:rPr>
            </w:pPr>
            <w:r w:rsidRPr="00F727B4">
              <w:rPr>
                <w:rFonts w:ascii="Times New Roman" w:eastAsia="Times New Roman" w:hAnsi="Times New Roman"/>
                <w:sz w:val="24"/>
                <w:szCs w:val="24"/>
                <w:lang w:val="lt-LT" w:eastAsia="en-US"/>
              </w:rPr>
              <w:t xml:space="preserve">Aleksandra </w:t>
            </w:r>
            <w:proofErr w:type="spellStart"/>
            <w:r w:rsidRPr="00F727B4">
              <w:rPr>
                <w:rFonts w:ascii="Times New Roman" w:eastAsia="Times New Roman" w:hAnsi="Times New Roman"/>
                <w:sz w:val="24"/>
                <w:szCs w:val="24"/>
                <w:lang w:val="lt-LT" w:eastAsia="en-US"/>
              </w:rPr>
              <w:t>Miller</w:t>
            </w:r>
            <w:proofErr w:type="spellEnd"/>
          </w:p>
          <w:p w14:paraId="54A67D96" w14:textId="77777777" w:rsidR="00FC40B3" w:rsidRDefault="00FC40B3" w:rsidP="00B13E74">
            <w:pPr>
              <w:pStyle w:val="BodyText1"/>
              <w:rPr>
                <w:rFonts w:ascii="Times New Roman" w:eastAsia="Times New Roman" w:hAnsi="Times New Roman"/>
                <w:sz w:val="24"/>
                <w:szCs w:val="24"/>
                <w:lang w:val="lt-LT" w:eastAsia="en-US"/>
              </w:rPr>
            </w:pPr>
          </w:p>
          <w:p w14:paraId="122CC9D9" w14:textId="77777777" w:rsidR="00FC40B3" w:rsidRDefault="00FC40B3" w:rsidP="00B13E74">
            <w:pPr>
              <w:pStyle w:val="BodyText1"/>
              <w:rPr>
                <w:rFonts w:ascii="Times New Roman" w:eastAsia="Times New Roman" w:hAnsi="Times New Roman"/>
                <w:sz w:val="24"/>
                <w:szCs w:val="24"/>
                <w:lang w:val="lt-LT" w:eastAsia="en-US"/>
              </w:rPr>
            </w:pPr>
          </w:p>
          <w:p w14:paraId="5B4841F4" w14:textId="77777777" w:rsidR="00FC40B3" w:rsidRDefault="00FC40B3" w:rsidP="00B13E74">
            <w:pPr>
              <w:pStyle w:val="BodyText1"/>
              <w:rPr>
                <w:rFonts w:ascii="Times New Roman" w:eastAsia="Times New Roman" w:hAnsi="Times New Roman"/>
                <w:sz w:val="24"/>
                <w:szCs w:val="24"/>
                <w:lang w:val="lt-LT" w:eastAsia="en-US"/>
              </w:rPr>
            </w:pPr>
          </w:p>
          <w:p w14:paraId="7E170959" w14:textId="77777777" w:rsidR="00FC40B3" w:rsidRDefault="00FC40B3" w:rsidP="00B13E74">
            <w:pPr>
              <w:pStyle w:val="BodyText1"/>
              <w:rPr>
                <w:rFonts w:ascii="Times New Roman" w:eastAsia="Times New Roman" w:hAnsi="Times New Roman"/>
                <w:sz w:val="24"/>
                <w:szCs w:val="24"/>
                <w:lang w:val="lt-LT" w:eastAsia="en-US"/>
              </w:rPr>
            </w:pPr>
          </w:p>
          <w:p w14:paraId="54CEA81F" w14:textId="77777777" w:rsidR="00FC40B3" w:rsidRPr="00E621FE" w:rsidRDefault="00FC40B3" w:rsidP="00B13E74">
            <w:pPr>
              <w:pStyle w:val="BodyText1"/>
              <w:ind w:firstLine="0"/>
              <w:rPr>
                <w:rFonts w:ascii="Times New Roman" w:eastAsia="Times New Roman" w:hAnsi="Times New Roman"/>
                <w:b/>
                <w:sz w:val="24"/>
                <w:szCs w:val="24"/>
                <w:lang w:val="lt-LT" w:eastAsia="en-US"/>
              </w:rPr>
            </w:pPr>
          </w:p>
        </w:tc>
      </w:tr>
    </w:tbl>
    <w:p w14:paraId="38503693" w14:textId="784A8588" w:rsidR="007F0474" w:rsidRDefault="007F0474" w:rsidP="00E621FE">
      <w:pPr>
        <w:pStyle w:val="BodyText1"/>
        <w:ind w:firstLine="0"/>
        <w:rPr>
          <w:rFonts w:ascii="Times New Roman" w:hAnsi="Times New Roman"/>
          <w:sz w:val="24"/>
          <w:szCs w:val="24"/>
        </w:rPr>
      </w:pPr>
    </w:p>
    <w:p w14:paraId="5DF1B455" w14:textId="1C9FF986" w:rsidR="007F0474" w:rsidRDefault="007F0474" w:rsidP="00E621FE">
      <w:pPr>
        <w:pStyle w:val="BodyText1"/>
        <w:ind w:firstLine="0"/>
        <w:rPr>
          <w:rFonts w:ascii="Times New Roman" w:hAnsi="Times New Roman"/>
          <w:sz w:val="24"/>
          <w:szCs w:val="24"/>
        </w:rPr>
      </w:pPr>
    </w:p>
    <w:p w14:paraId="40343896" w14:textId="2E6BA118" w:rsidR="007F0474" w:rsidRDefault="007F0474" w:rsidP="00E621FE">
      <w:pPr>
        <w:pStyle w:val="BodyText1"/>
        <w:ind w:firstLine="0"/>
        <w:rPr>
          <w:rFonts w:ascii="Times New Roman" w:hAnsi="Times New Roman"/>
          <w:sz w:val="24"/>
          <w:szCs w:val="24"/>
        </w:rPr>
      </w:pPr>
    </w:p>
    <w:p w14:paraId="720FDDF2" w14:textId="65C29103" w:rsidR="007F0474" w:rsidRDefault="007F0474" w:rsidP="00E621FE">
      <w:pPr>
        <w:pStyle w:val="BodyText1"/>
        <w:ind w:firstLine="0"/>
        <w:rPr>
          <w:rFonts w:ascii="Times New Roman" w:hAnsi="Times New Roman"/>
          <w:sz w:val="24"/>
          <w:szCs w:val="24"/>
        </w:rPr>
      </w:pPr>
    </w:p>
    <w:p w14:paraId="744202EB" w14:textId="2376E19E" w:rsidR="007F0474" w:rsidRDefault="007F0474" w:rsidP="00E621FE">
      <w:pPr>
        <w:pStyle w:val="BodyText1"/>
        <w:ind w:firstLine="0"/>
        <w:rPr>
          <w:rFonts w:ascii="Times New Roman" w:hAnsi="Times New Roman"/>
          <w:sz w:val="24"/>
          <w:szCs w:val="24"/>
        </w:rPr>
      </w:pPr>
    </w:p>
    <w:p w14:paraId="22BA21C6" w14:textId="59AE6552" w:rsidR="007F0474" w:rsidRDefault="007F0474" w:rsidP="00E621FE">
      <w:pPr>
        <w:pStyle w:val="BodyText1"/>
        <w:ind w:firstLine="0"/>
        <w:rPr>
          <w:rFonts w:ascii="Times New Roman" w:hAnsi="Times New Roman"/>
          <w:sz w:val="24"/>
          <w:szCs w:val="24"/>
        </w:rPr>
      </w:pPr>
    </w:p>
    <w:p w14:paraId="1271E411" w14:textId="36471B85" w:rsidR="007F0474" w:rsidRDefault="007F0474" w:rsidP="00E621FE">
      <w:pPr>
        <w:pStyle w:val="BodyText1"/>
        <w:ind w:firstLine="0"/>
        <w:rPr>
          <w:rFonts w:ascii="Times New Roman" w:hAnsi="Times New Roman"/>
          <w:sz w:val="24"/>
          <w:szCs w:val="24"/>
        </w:rPr>
      </w:pPr>
    </w:p>
    <w:p w14:paraId="60F791C2" w14:textId="149FB484" w:rsidR="007F0474" w:rsidRDefault="007F0474" w:rsidP="00E621FE">
      <w:pPr>
        <w:pStyle w:val="BodyText1"/>
        <w:ind w:firstLine="0"/>
        <w:rPr>
          <w:rFonts w:ascii="Times New Roman" w:hAnsi="Times New Roman"/>
          <w:sz w:val="24"/>
          <w:szCs w:val="24"/>
        </w:rPr>
      </w:pPr>
    </w:p>
    <w:p w14:paraId="4DDCFB27" w14:textId="319BE0C9" w:rsidR="007F0474" w:rsidRDefault="007F0474" w:rsidP="00E621FE">
      <w:pPr>
        <w:pStyle w:val="BodyText1"/>
        <w:ind w:firstLine="0"/>
        <w:rPr>
          <w:rFonts w:ascii="Times New Roman" w:hAnsi="Times New Roman"/>
          <w:sz w:val="24"/>
          <w:szCs w:val="24"/>
        </w:rPr>
      </w:pPr>
    </w:p>
    <w:p w14:paraId="440B3BC9" w14:textId="7E0173C5" w:rsidR="007F0474" w:rsidRDefault="007F0474" w:rsidP="00E621FE">
      <w:pPr>
        <w:pStyle w:val="BodyText1"/>
        <w:ind w:firstLine="0"/>
        <w:rPr>
          <w:rFonts w:ascii="Times New Roman" w:hAnsi="Times New Roman"/>
          <w:sz w:val="24"/>
          <w:szCs w:val="24"/>
        </w:rPr>
      </w:pPr>
    </w:p>
    <w:p w14:paraId="18C34009" w14:textId="157C494D" w:rsidR="007F0474" w:rsidRDefault="007F0474" w:rsidP="00E621FE">
      <w:pPr>
        <w:pStyle w:val="BodyText1"/>
        <w:ind w:firstLine="0"/>
        <w:rPr>
          <w:rFonts w:ascii="Times New Roman" w:hAnsi="Times New Roman"/>
          <w:sz w:val="24"/>
          <w:szCs w:val="24"/>
        </w:rPr>
      </w:pPr>
    </w:p>
    <w:p w14:paraId="5C14D302" w14:textId="25EFCADF" w:rsidR="007F0474" w:rsidRDefault="007F0474" w:rsidP="00E621FE">
      <w:pPr>
        <w:pStyle w:val="BodyText1"/>
        <w:ind w:firstLine="0"/>
        <w:rPr>
          <w:rFonts w:ascii="Times New Roman" w:hAnsi="Times New Roman"/>
          <w:sz w:val="24"/>
          <w:szCs w:val="24"/>
        </w:rPr>
      </w:pPr>
    </w:p>
    <w:p w14:paraId="7B468A00" w14:textId="5C291CA8" w:rsidR="007F0474" w:rsidRDefault="007F0474" w:rsidP="00E621FE">
      <w:pPr>
        <w:pStyle w:val="BodyText1"/>
        <w:ind w:firstLine="0"/>
        <w:rPr>
          <w:rFonts w:ascii="Times New Roman" w:hAnsi="Times New Roman"/>
          <w:sz w:val="24"/>
          <w:szCs w:val="24"/>
        </w:rPr>
      </w:pPr>
    </w:p>
    <w:p w14:paraId="303D4035" w14:textId="38D50FAA" w:rsidR="007F0474" w:rsidRDefault="007F0474" w:rsidP="00E621FE">
      <w:pPr>
        <w:pStyle w:val="BodyText1"/>
        <w:ind w:firstLine="0"/>
        <w:rPr>
          <w:rFonts w:ascii="Times New Roman" w:hAnsi="Times New Roman"/>
          <w:sz w:val="24"/>
          <w:szCs w:val="24"/>
        </w:rPr>
      </w:pPr>
    </w:p>
    <w:p w14:paraId="2F0D493E" w14:textId="77777777" w:rsidR="007F0474" w:rsidRPr="001C32C5" w:rsidRDefault="007F0474" w:rsidP="007F0474">
      <w:pPr>
        <w:ind w:left="6946" w:hanging="466"/>
      </w:pPr>
      <w:r w:rsidRPr="001C32C5">
        <w:t>2024</w:t>
      </w:r>
      <w:r>
        <w:t xml:space="preserve"> m.                          </w:t>
      </w:r>
      <w:r w:rsidRPr="001C32C5">
        <w:t>d.</w:t>
      </w:r>
    </w:p>
    <w:p w14:paraId="2BBF962F" w14:textId="77777777" w:rsidR="007F0474" w:rsidRPr="001C32C5" w:rsidRDefault="007F0474" w:rsidP="007F0474">
      <w:pPr>
        <w:ind w:left="6946" w:hanging="466"/>
      </w:pPr>
      <w:r w:rsidRPr="001C32C5">
        <w:t>Sutarties Nr.</w:t>
      </w:r>
    </w:p>
    <w:p w14:paraId="6FF14790" w14:textId="04456C43" w:rsidR="007F0474" w:rsidRDefault="007F0474" w:rsidP="007F0474">
      <w:pPr>
        <w:ind w:left="2592" w:firstLine="1296"/>
      </w:pPr>
      <w:r>
        <w:t xml:space="preserve">                     </w:t>
      </w:r>
      <w:r>
        <w:tab/>
      </w:r>
      <w:r>
        <w:tab/>
        <w:t>2</w:t>
      </w:r>
      <w:r w:rsidRPr="001C32C5">
        <w:t xml:space="preserve"> priedas</w:t>
      </w:r>
    </w:p>
    <w:p w14:paraId="7656F504" w14:textId="0102A0E1" w:rsidR="007F0474" w:rsidRDefault="007F0474" w:rsidP="007F0474">
      <w:pPr>
        <w:ind w:left="2592" w:firstLine="1296"/>
      </w:pPr>
    </w:p>
    <w:p w14:paraId="5CE2861E" w14:textId="77777777" w:rsidR="007F0474" w:rsidRPr="001C32C5" w:rsidRDefault="007F0474" w:rsidP="007F0474">
      <w:pPr>
        <w:ind w:left="2592" w:firstLine="1296"/>
      </w:pPr>
    </w:p>
    <w:p w14:paraId="4C55B2D9" w14:textId="79401772" w:rsidR="007F0474" w:rsidRDefault="007F0474" w:rsidP="007F0474">
      <w:pPr>
        <w:pStyle w:val="BodyText1"/>
        <w:ind w:firstLine="0"/>
        <w:jc w:val="center"/>
        <w:rPr>
          <w:rFonts w:ascii="Times New Roman" w:hAnsi="Times New Roman"/>
          <w:b/>
          <w:sz w:val="24"/>
          <w:szCs w:val="24"/>
        </w:rPr>
      </w:pPr>
      <w:r w:rsidRPr="007F0474">
        <w:rPr>
          <w:rFonts w:ascii="Times New Roman" w:hAnsi="Times New Roman"/>
          <w:b/>
          <w:sz w:val="24"/>
          <w:szCs w:val="24"/>
        </w:rPr>
        <w:t>PREKIŲ KIEKIAI IR KAINA</w:t>
      </w:r>
    </w:p>
    <w:p w14:paraId="2AD060F5" w14:textId="77777777" w:rsidR="007F0474" w:rsidRPr="007F0474" w:rsidRDefault="007F0474" w:rsidP="007F0474">
      <w:pPr>
        <w:pStyle w:val="BodyText1"/>
        <w:ind w:firstLine="0"/>
        <w:jc w:val="center"/>
        <w:rPr>
          <w:rFonts w:ascii="Times New Roman" w:hAnsi="Times New Roman"/>
          <w:b/>
          <w:sz w:val="24"/>
          <w:szCs w:val="24"/>
        </w:rPr>
      </w:pPr>
    </w:p>
    <w:tbl>
      <w:tblPr>
        <w:tblpPr w:leftFromText="180" w:rightFromText="180" w:bottomFromText="200" w:vertAnchor="text" w:horzAnchor="margin" w:tblpXSpec="center" w:tblpY="182"/>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
        <w:gridCol w:w="3803"/>
        <w:gridCol w:w="639"/>
        <w:gridCol w:w="1664"/>
        <w:gridCol w:w="1406"/>
        <w:gridCol w:w="1535"/>
      </w:tblGrid>
      <w:tr w:rsidR="00001EEC" w14:paraId="58553FA0" w14:textId="77777777" w:rsidTr="004E46AD">
        <w:trPr>
          <w:trHeight w:val="833"/>
        </w:trPr>
        <w:tc>
          <w:tcPr>
            <w:tcW w:w="619" w:type="dxa"/>
            <w:tcBorders>
              <w:top w:val="single" w:sz="4" w:space="0" w:color="auto"/>
              <w:left w:val="single" w:sz="4" w:space="0" w:color="auto"/>
              <w:bottom w:val="single" w:sz="4" w:space="0" w:color="auto"/>
              <w:right w:val="single" w:sz="4" w:space="0" w:color="auto"/>
            </w:tcBorders>
            <w:vAlign w:val="center"/>
            <w:hideMark/>
          </w:tcPr>
          <w:p w14:paraId="464B5211" w14:textId="77777777" w:rsidR="00001EEC" w:rsidRDefault="00001EEC" w:rsidP="00B13E74">
            <w:pPr>
              <w:ind w:right="-82"/>
              <w:jc w:val="center"/>
              <w:rPr>
                <w:rFonts w:asciiTheme="minorHAnsi" w:eastAsia="Calibri" w:hAnsiTheme="minorHAnsi" w:cstheme="minorBidi"/>
                <w:sz w:val="20"/>
                <w:szCs w:val="20"/>
              </w:rPr>
            </w:pPr>
            <w:r>
              <w:rPr>
                <w:rFonts w:eastAsia="Calibri"/>
                <w:sz w:val="20"/>
                <w:szCs w:val="20"/>
              </w:rPr>
              <w:t>Eil. Nr.</w:t>
            </w:r>
          </w:p>
        </w:tc>
        <w:tc>
          <w:tcPr>
            <w:tcW w:w="3803" w:type="dxa"/>
            <w:tcBorders>
              <w:top w:val="single" w:sz="4" w:space="0" w:color="auto"/>
              <w:left w:val="single" w:sz="4" w:space="0" w:color="auto"/>
              <w:bottom w:val="single" w:sz="4" w:space="0" w:color="auto"/>
              <w:right w:val="single" w:sz="4" w:space="0" w:color="auto"/>
            </w:tcBorders>
            <w:vAlign w:val="center"/>
            <w:hideMark/>
          </w:tcPr>
          <w:p w14:paraId="5298345C" w14:textId="20041EF8" w:rsidR="00001EEC" w:rsidRDefault="004E46AD" w:rsidP="00B13E74">
            <w:pPr>
              <w:jc w:val="center"/>
              <w:rPr>
                <w:rFonts w:eastAsia="Calibri"/>
                <w:sz w:val="20"/>
                <w:szCs w:val="20"/>
              </w:rPr>
            </w:pPr>
            <w:r>
              <w:rPr>
                <w:rFonts w:eastAsia="Calibri"/>
                <w:sz w:val="20"/>
                <w:szCs w:val="20"/>
              </w:rPr>
              <w:t>Prekės p</w:t>
            </w:r>
            <w:r w:rsidR="00001EEC">
              <w:rPr>
                <w:rFonts w:eastAsia="Calibri"/>
                <w:sz w:val="20"/>
                <w:szCs w:val="20"/>
              </w:rPr>
              <w:t>avadinimas</w:t>
            </w:r>
          </w:p>
        </w:tc>
        <w:tc>
          <w:tcPr>
            <w:tcW w:w="639" w:type="dxa"/>
            <w:tcBorders>
              <w:top w:val="single" w:sz="4" w:space="0" w:color="auto"/>
              <w:left w:val="single" w:sz="4" w:space="0" w:color="auto"/>
              <w:bottom w:val="single" w:sz="4" w:space="0" w:color="auto"/>
              <w:right w:val="single" w:sz="4" w:space="0" w:color="auto"/>
            </w:tcBorders>
            <w:vAlign w:val="center"/>
            <w:hideMark/>
          </w:tcPr>
          <w:p w14:paraId="341D93A0" w14:textId="77777777" w:rsidR="00001EEC" w:rsidRDefault="00001EEC" w:rsidP="00B13E74">
            <w:pPr>
              <w:ind w:left="-108" w:right="-249"/>
              <w:rPr>
                <w:rFonts w:eastAsia="Calibri"/>
                <w:sz w:val="20"/>
                <w:szCs w:val="20"/>
              </w:rPr>
            </w:pPr>
            <w:r>
              <w:rPr>
                <w:rFonts w:eastAsia="Calibri"/>
                <w:sz w:val="20"/>
                <w:szCs w:val="20"/>
              </w:rPr>
              <w:t xml:space="preserve"> Mato</w:t>
            </w:r>
          </w:p>
          <w:p w14:paraId="6DB531AC" w14:textId="77777777" w:rsidR="00001EEC" w:rsidRDefault="00001EEC" w:rsidP="00B13E74">
            <w:pPr>
              <w:ind w:left="-108"/>
              <w:jc w:val="center"/>
              <w:rPr>
                <w:rFonts w:eastAsia="Calibri"/>
                <w:sz w:val="20"/>
                <w:szCs w:val="20"/>
              </w:rPr>
            </w:pPr>
            <w:r>
              <w:rPr>
                <w:rFonts w:eastAsia="Calibri"/>
                <w:sz w:val="20"/>
                <w:szCs w:val="20"/>
              </w:rPr>
              <w:t>vnt.</w:t>
            </w:r>
          </w:p>
        </w:tc>
        <w:tc>
          <w:tcPr>
            <w:tcW w:w="1663" w:type="dxa"/>
            <w:tcBorders>
              <w:top w:val="single" w:sz="4" w:space="0" w:color="auto"/>
              <w:left w:val="single" w:sz="4" w:space="0" w:color="auto"/>
              <w:bottom w:val="single" w:sz="4" w:space="0" w:color="auto"/>
              <w:right w:val="single" w:sz="4" w:space="0" w:color="auto"/>
            </w:tcBorders>
            <w:vAlign w:val="center"/>
            <w:hideMark/>
          </w:tcPr>
          <w:p w14:paraId="5B3F7770" w14:textId="77777777" w:rsidR="00001EEC" w:rsidRDefault="00001EEC" w:rsidP="00B13E74">
            <w:pPr>
              <w:ind w:left="-108" w:right="-249"/>
              <w:jc w:val="center"/>
              <w:rPr>
                <w:rFonts w:eastAsia="Calibri"/>
                <w:sz w:val="20"/>
                <w:szCs w:val="20"/>
              </w:rPr>
            </w:pPr>
            <w:r>
              <w:rPr>
                <w:rFonts w:eastAsia="Calibri"/>
                <w:sz w:val="20"/>
                <w:szCs w:val="20"/>
              </w:rPr>
              <w:t>Kiekis</w:t>
            </w:r>
          </w:p>
        </w:tc>
        <w:tc>
          <w:tcPr>
            <w:tcW w:w="1406" w:type="dxa"/>
            <w:tcBorders>
              <w:top w:val="single" w:sz="4" w:space="0" w:color="auto"/>
              <w:left w:val="single" w:sz="4" w:space="0" w:color="auto"/>
              <w:bottom w:val="single" w:sz="4" w:space="0" w:color="auto"/>
              <w:right w:val="single" w:sz="4" w:space="0" w:color="auto"/>
            </w:tcBorders>
            <w:vAlign w:val="center"/>
            <w:hideMark/>
          </w:tcPr>
          <w:p w14:paraId="68CE7324" w14:textId="77777777" w:rsidR="00001EEC" w:rsidRDefault="00001EEC" w:rsidP="00B13E74">
            <w:pPr>
              <w:jc w:val="center"/>
              <w:rPr>
                <w:rFonts w:eastAsia="Calibri"/>
                <w:sz w:val="20"/>
                <w:szCs w:val="20"/>
              </w:rPr>
            </w:pPr>
            <w:r>
              <w:rPr>
                <w:rFonts w:eastAsia="Calibri"/>
                <w:sz w:val="20"/>
                <w:szCs w:val="20"/>
              </w:rPr>
              <w:t xml:space="preserve">Kaina, EUR </w:t>
            </w:r>
          </w:p>
          <w:p w14:paraId="5324162D" w14:textId="77777777" w:rsidR="00001EEC" w:rsidRDefault="00001EEC" w:rsidP="00B13E74">
            <w:pPr>
              <w:jc w:val="center"/>
              <w:rPr>
                <w:rFonts w:eastAsia="Calibri"/>
                <w:sz w:val="20"/>
                <w:szCs w:val="20"/>
              </w:rPr>
            </w:pPr>
            <w:r>
              <w:rPr>
                <w:rFonts w:eastAsia="Calibri"/>
                <w:sz w:val="20"/>
                <w:szCs w:val="20"/>
              </w:rPr>
              <w:t>(be PVM)</w:t>
            </w:r>
          </w:p>
          <w:p w14:paraId="2A739DFB" w14:textId="29AAD13E" w:rsidR="00001EEC" w:rsidRDefault="00001EEC" w:rsidP="00B13E74">
            <w:pPr>
              <w:jc w:val="center"/>
              <w:rPr>
                <w:rFonts w:eastAsia="Calibri"/>
                <w:sz w:val="20"/>
                <w:szCs w:val="20"/>
              </w:rPr>
            </w:pPr>
          </w:p>
        </w:tc>
        <w:tc>
          <w:tcPr>
            <w:tcW w:w="1535" w:type="dxa"/>
            <w:tcBorders>
              <w:top w:val="single" w:sz="4" w:space="0" w:color="auto"/>
              <w:left w:val="single" w:sz="4" w:space="0" w:color="auto"/>
              <w:bottom w:val="single" w:sz="4" w:space="0" w:color="auto"/>
              <w:right w:val="single" w:sz="4" w:space="0" w:color="auto"/>
            </w:tcBorders>
            <w:vAlign w:val="center"/>
            <w:hideMark/>
          </w:tcPr>
          <w:p w14:paraId="308073A9" w14:textId="77777777" w:rsidR="00001EEC" w:rsidRDefault="00001EEC" w:rsidP="00B13E74">
            <w:pPr>
              <w:jc w:val="center"/>
              <w:rPr>
                <w:rFonts w:eastAsia="Calibri"/>
                <w:b/>
                <w:sz w:val="20"/>
                <w:szCs w:val="20"/>
              </w:rPr>
            </w:pPr>
            <w:r>
              <w:rPr>
                <w:rFonts w:eastAsia="Calibri"/>
                <w:b/>
                <w:sz w:val="20"/>
                <w:szCs w:val="20"/>
              </w:rPr>
              <w:t>Kaina, EUR (su  PVM)</w:t>
            </w:r>
          </w:p>
          <w:p w14:paraId="4AE1ED31" w14:textId="192A11E4" w:rsidR="00001EEC" w:rsidRDefault="00001EEC" w:rsidP="00B13E74">
            <w:pPr>
              <w:jc w:val="center"/>
              <w:rPr>
                <w:rFonts w:eastAsia="Calibri"/>
                <w:b/>
                <w:sz w:val="20"/>
                <w:szCs w:val="20"/>
              </w:rPr>
            </w:pPr>
          </w:p>
        </w:tc>
      </w:tr>
      <w:tr w:rsidR="00001EEC" w14:paraId="056EEB1F" w14:textId="77777777" w:rsidTr="004E46AD">
        <w:trPr>
          <w:trHeight w:val="280"/>
        </w:trPr>
        <w:tc>
          <w:tcPr>
            <w:tcW w:w="619" w:type="dxa"/>
            <w:tcBorders>
              <w:top w:val="single" w:sz="4" w:space="0" w:color="auto"/>
              <w:left w:val="single" w:sz="4" w:space="0" w:color="auto"/>
              <w:bottom w:val="single" w:sz="4" w:space="0" w:color="auto"/>
              <w:right w:val="single" w:sz="4" w:space="0" w:color="auto"/>
            </w:tcBorders>
            <w:hideMark/>
          </w:tcPr>
          <w:p w14:paraId="5976BA42" w14:textId="77777777" w:rsidR="00001EEC" w:rsidRDefault="00001EEC" w:rsidP="00B13E74">
            <w:pPr>
              <w:jc w:val="center"/>
              <w:rPr>
                <w:rFonts w:eastAsia="Calibri"/>
                <w:i/>
                <w:sz w:val="20"/>
                <w:szCs w:val="20"/>
              </w:rPr>
            </w:pPr>
            <w:r>
              <w:rPr>
                <w:rFonts w:eastAsia="Calibri"/>
                <w:i/>
                <w:sz w:val="20"/>
                <w:szCs w:val="20"/>
              </w:rPr>
              <w:t>1</w:t>
            </w:r>
          </w:p>
        </w:tc>
        <w:tc>
          <w:tcPr>
            <w:tcW w:w="3803" w:type="dxa"/>
            <w:tcBorders>
              <w:top w:val="single" w:sz="4" w:space="0" w:color="auto"/>
              <w:left w:val="single" w:sz="4" w:space="0" w:color="auto"/>
              <w:bottom w:val="single" w:sz="4" w:space="0" w:color="auto"/>
              <w:right w:val="single" w:sz="4" w:space="0" w:color="auto"/>
            </w:tcBorders>
            <w:hideMark/>
          </w:tcPr>
          <w:p w14:paraId="3AD46DB6" w14:textId="77777777" w:rsidR="00001EEC" w:rsidRDefault="00001EEC" w:rsidP="00B13E74">
            <w:pPr>
              <w:jc w:val="center"/>
              <w:rPr>
                <w:rFonts w:eastAsia="Calibri"/>
                <w:i/>
                <w:sz w:val="20"/>
                <w:szCs w:val="20"/>
              </w:rPr>
            </w:pPr>
            <w:r>
              <w:rPr>
                <w:rFonts w:eastAsia="Calibri"/>
                <w:i/>
                <w:sz w:val="20"/>
                <w:szCs w:val="20"/>
              </w:rPr>
              <w:t>2</w:t>
            </w:r>
          </w:p>
        </w:tc>
        <w:tc>
          <w:tcPr>
            <w:tcW w:w="639" w:type="dxa"/>
            <w:tcBorders>
              <w:top w:val="single" w:sz="4" w:space="0" w:color="auto"/>
              <w:left w:val="single" w:sz="4" w:space="0" w:color="auto"/>
              <w:bottom w:val="single" w:sz="4" w:space="0" w:color="auto"/>
              <w:right w:val="single" w:sz="4" w:space="0" w:color="auto"/>
            </w:tcBorders>
            <w:hideMark/>
          </w:tcPr>
          <w:p w14:paraId="0281C300" w14:textId="77777777" w:rsidR="00001EEC" w:rsidRDefault="00001EEC" w:rsidP="00B13E74">
            <w:pPr>
              <w:jc w:val="center"/>
              <w:rPr>
                <w:rFonts w:eastAsia="Calibri"/>
                <w:i/>
                <w:sz w:val="20"/>
                <w:szCs w:val="20"/>
              </w:rPr>
            </w:pPr>
            <w:r>
              <w:rPr>
                <w:rFonts w:eastAsia="Calibri"/>
                <w:i/>
                <w:sz w:val="20"/>
                <w:szCs w:val="20"/>
              </w:rPr>
              <w:t>3</w:t>
            </w:r>
          </w:p>
        </w:tc>
        <w:tc>
          <w:tcPr>
            <w:tcW w:w="1663" w:type="dxa"/>
            <w:tcBorders>
              <w:top w:val="single" w:sz="4" w:space="0" w:color="auto"/>
              <w:left w:val="single" w:sz="4" w:space="0" w:color="auto"/>
              <w:bottom w:val="single" w:sz="4" w:space="0" w:color="auto"/>
              <w:right w:val="single" w:sz="4" w:space="0" w:color="auto"/>
            </w:tcBorders>
            <w:hideMark/>
          </w:tcPr>
          <w:p w14:paraId="47228F59" w14:textId="77777777" w:rsidR="00001EEC" w:rsidRDefault="00001EEC" w:rsidP="00B13E74">
            <w:pPr>
              <w:jc w:val="center"/>
              <w:rPr>
                <w:rFonts w:eastAsia="Calibri"/>
                <w:i/>
                <w:sz w:val="20"/>
                <w:szCs w:val="20"/>
              </w:rPr>
            </w:pPr>
            <w:r>
              <w:rPr>
                <w:rFonts w:eastAsia="Calibri"/>
                <w:i/>
                <w:sz w:val="20"/>
                <w:szCs w:val="20"/>
              </w:rPr>
              <w:t>4</w:t>
            </w:r>
          </w:p>
        </w:tc>
        <w:tc>
          <w:tcPr>
            <w:tcW w:w="1406" w:type="dxa"/>
            <w:tcBorders>
              <w:top w:val="single" w:sz="4" w:space="0" w:color="auto"/>
              <w:left w:val="single" w:sz="4" w:space="0" w:color="auto"/>
              <w:bottom w:val="single" w:sz="4" w:space="0" w:color="auto"/>
              <w:right w:val="single" w:sz="4" w:space="0" w:color="auto"/>
            </w:tcBorders>
            <w:hideMark/>
          </w:tcPr>
          <w:p w14:paraId="6A6A1575" w14:textId="6FFDBD20" w:rsidR="00001EEC" w:rsidRDefault="00001EEC" w:rsidP="00B13E74">
            <w:pPr>
              <w:jc w:val="center"/>
              <w:rPr>
                <w:rFonts w:eastAsia="Calibri"/>
                <w:i/>
                <w:sz w:val="20"/>
                <w:szCs w:val="20"/>
              </w:rPr>
            </w:pPr>
            <w:r>
              <w:rPr>
                <w:rFonts w:eastAsia="Calibri"/>
                <w:i/>
                <w:sz w:val="20"/>
                <w:szCs w:val="20"/>
              </w:rPr>
              <w:t>5</w:t>
            </w:r>
          </w:p>
        </w:tc>
        <w:tc>
          <w:tcPr>
            <w:tcW w:w="1535" w:type="dxa"/>
            <w:tcBorders>
              <w:top w:val="single" w:sz="4" w:space="0" w:color="auto"/>
              <w:left w:val="single" w:sz="4" w:space="0" w:color="auto"/>
              <w:bottom w:val="single" w:sz="4" w:space="0" w:color="auto"/>
              <w:right w:val="single" w:sz="4" w:space="0" w:color="auto"/>
            </w:tcBorders>
            <w:hideMark/>
          </w:tcPr>
          <w:p w14:paraId="02C61DB9" w14:textId="592ECA48" w:rsidR="00001EEC" w:rsidRDefault="00001EEC" w:rsidP="00B13E74">
            <w:pPr>
              <w:jc w:val="center"/>
              <w:rPr>
                <w:rFonts w:eastAsia="Calibri"/>
                <w:i/>
                <w:sz w:val="20"/>
                <w:szCs w:val="20"/>
              </w:rPr>
            </w:pPr>
            <w:r>
              <w:rPr>
                <w:rFonts w:eastAsia="Calibri"/>
                <w:i/>
                <w:sz w:val="20"/>
                <w:szCs w:val="20"/>
              </w:rPr>
              <w:t>6</w:t>
            </w:r>
          </w:p>
        </w:tc>
      </w:tr>
      <w:tr w:rsidR="00001EEC" w14:paraId="14253B1A" w14:textId="77777777" w:rsidTr="004E46AD">
        <w:trPr>
          <w:trHeight w:val="438"/>
        </w:trPr>
        <w:tc>
          <w:tcPr>
            <w:tcW w:w="619" w:type="dxa"/>
            <w:tcBorders>
              <w:top w:val="single" w:sz="4" w:space="0" w:color="auto"/>
              <w:left w:val="single" w:sz="4" w:space="0" w:color="auto"/>
              <w:bottom w:val="single" w:sz="4" w:space="0" w:color="auto"/>
              <w:right w:val="single" w:sz="4" w:space="0" w:color="auto"/>
            </w:tcBorders>
            <w:vAlign w:val="center"/>
            <w:hideMark/>
          </w:tcPr>
          <w:p w14:paraId="0B3EBE7D" w14:textId="77777777" w:rsidR="00001EEC" w:rsidRDefault="00001EEC" w:rsidP="00B13E74">
            <w:pPr>
              <w:ind w:left="-168" w:firstLine="240"/>
              <w:jc w:val="center"/>
              <w:rPr>
                <w:rFonts w:eastAsiaTheme="minorEastAsia"/>
                <w:b/>
                <w:sz w:val="20"/>
                <w:szCs w:val="20"/>
              </w:rPr>
            </w:pPr>
            <w:r>
              <w:rPr>
                <w:b/>
                <w:sz w:val="20"/>
                <w:szCs w:val="20"/>
              </w:rPr>
              <w:t xml:space="preserve">1. </w:t>
            </w:r>
          </w:p>
        </w:tc>
        <w:tc>
          <w:tcPr>
            <w:tcW w:w="3803" w:type="dxa"/>
            <w:tcBorders>
              <w:top w:val="single" w:sz="4" w:space="0" w:color="auto"/>
              <w:left w:val="single" w:sz="4" w:space="0" w:color="auto"/>
              <w:bottom w:val="single" w:sz="4" w:space="0" w:color="auto"/>
              <w:right w:val="single" w:sz="4" w:space="0" w:color="auto"/>
            </w:tcBorders>
            <w:vAlign w:val="center"/>
            <w:hideMark/>
          </w:tcPr>
          <w:p w14:paraId="011E6AB1" w14:textId="33E9DCA3" w:rsidR="00001EEC" w:rsidRDefault="00001EEC" w:rsidP="00B13E74">
            <w:pPr>
              <w:spacing w:after="120"/>
              <w:jc w:val="center"/>
              <w:rPr>
                <w:b/>
                <w:sz w:val="20"/>
                <w:szCs w:val="20"/>
              </w:rPr>
            </w:pPr>
            <w:r>
              <w:rPr>
                <w:b/>
                <w:sz w:val="20"/>
                <w:szCs w:val="20"/>
              </w:rPr>
              <w:t>Plakimo ir maišymo mašina</w:t>
            </w:r>
            <w:r w:rsidR="00F727B4">
              <w:rPr>
                <w:b/>
                <w:sz w:val="20"/>
                <w:szCs w:val="20"/>
              </w:rPr>
              <w:t xml:space="preserve"> </w:t>
            </w:r>
          </w:p>
        </w:tc>
        <w:tc>
          <w:tcPr>
            <w:tcW w:w="639" w:type="dxa"/>
            <w:tcBorders>
              <w:top w:val="single" w:sz="4" w:space="0" w:color="auto"/>
              <w:left w:val="single" w:sz="4" w:space="0" w:color="auto"/>
              <w:bottom w:val="single" w:sz="4" w:space="0" w:color="auto"/>
              <w:right w:val="single" w:sz="4" w:space="0" w:color="auto"/>
            </w:tcBorders>
            <w:vAlign w:val="center"/>
            <w:hideMark/>
          </w:tcPr>
          <w:p w14:paraId="06EFAFBF" w14:textId="77777777" w:rsidR="00001EEC" w:rsidRDefault="00001EEC" w:rsidP="00B13E74">
            <w:pPr>
              <w:jc w:val="center"/>
              <w:rPr>
                <w:sz w:val="20"/>
                <w:szCs w:val="20"/>
              </w:rPr>
            </w:pPr>
            <w:r>
              <w:rPr>
                <w:sz w:val="20"/>
                <w:szCs w:val="20"/>
              </w:rPr>
              <w:t>Vnt.</w:t>
            </w:r>
          </w:p>
        </w:tc>
        <w:tc>
          <w:tcPr>
            <w:tcW w:w="1663" w:type="dxa"/>
            <w:tcBorders>
              <w:top w:val="single" w:sz="4" w:space="0" w:color="auto"/>
              <w:left w:val="single" w:sz="4" w:space="0" w:color="auto"/>
              <w:bottom w:val="single" w:sz="4" w:space="0" w:color="auto"/>
              <w:right w:val="single" w:sz="4" w:space="0" w:color="auto"/>
            </w:tcBorders>
            <w:vAlign w:val="center"/>
            <w:hideMark/>
          </w:tcPr>
          <w:p w14:paraId="3435DBBD" w14:textId="77777777" w:rsidR="00001EEC" w:rsidRDefault="00001EEC" w:rsidP="00B13E74">
            <w:pPr>
              <w:jc w:val="center"/>
              <w:rPr>
                <w:sz w:val="20"/>
                <w:szCs w:val="20"/>
              </w:rPr>
            </w:pPr>
            <w:r>
              <w:rPr>
                <w:sz w:val="20"/>
                <w:szCs w:val="20"/>
              </w:rPr>
              <w:t>1</w:t>
            </w:r>
          </w:p>
        </w:tc>
        <w:tc>
          <w:tcPr>
            <w:tcW w:w="1406" w:type="dxa"/>
            <w:tcBorders>
              <w:top w:val="single" w:sz="4" w:space="0" w:color="auto"/>
              <w:left w:val="single" w:sz="4" w:space="0" w:color="auto"/>
              <w:bottom w:val="single" w:sz="4" w:space="0" w:color="auto"/>
              <w:right w:val="single" w:sz="4" w:space="0" w:color="auto"/>
            </w:tcBorders>
            <w:vAlign w:val="center"/>
          </w:tcPr>
          <w:p w14:paraId="598765B8" w14:textId="1602EC02" w:rsidR="00001EEC" w:rsidRPr="00F727B4" w:rsidRDefault="00F727B4" w:rsidP="00B13E74">
            <w:pPr>
              <w:jc w:val="center"/>
              <w:rPr>
                <w:rFonts w:eastAsia="Arial Unicode MS"/>
                <w:sz w:val="20"/>
                <w:szCs w:val="20"/>
              </w:rPr>
            </w:pPr>
            <w:r w:rsidRPr="00F727B4">
              <w:rPr>
                <w:rFonts w:eastAsia="Arial Unicode MS"/>
                <w:sz w:val="20"/>
                <w:szCs w:val="20"/>
              </w:rPr>
              <w:t>13269,00</w:t>
            </w:r>
          </w:p>
        </w:tc>
        <w:tc>
          <w:tcPr>
            <w:tcW w:w="1535" w:type="dxa"/>
            <w:tcBorders>
              <w:top w:val="single" w:sz="4" w:space="0" w:color="auto"/>
              <w:left w:val="single" w:sz="4" w:space="0" w:color="auto"/>
              <w:bottom w:val="single" w:sz="4" w:space="0" w:color="auto"/>
              <w:right w:val="single" w:sz="4" w:space="0" w:color="auto"/>
            </w:tcBorders>
            <w:vAlign w:val="center"/>
          </w:tcPr>
          <w:p w14:paraId="3A5619B6" w14:textId="0FFB0456" w:rsidR="00001EEC" w:rsidRPr="00F727B4" w:rsidRDefault="00F727B4" w:rsidP="00B13E74">
            <w:pPr>
              <w:jc w:val="center"/>
              <w:rPr>
                <w:rFonts w:eastAsia="Arial Unicode MS"/>
                <w:sz w:val="20"/>
                <w:szCs w:val="20"/>
              </w:rPr>
            </w:pPr>
            <w:r w:rsidRPr="00F727B4">
              <w:rPr>
                <w:rFonts w:eastAsia="Arial Unicode MS"/>
                <w:sz w:val="20"/>
                <w:szCs w:val="20"/>
              </w:rPr>
              <w:t>16055,49</w:t>
            </w:r>
          </w:p>
        </w:tc>
      </w:tr>
      <w:tr w:rsidR="00001EEC" w14:paraId="1081E2C8" w14:textId="77777777" w:rsidTr="004E46AD">
        <w:trPr>
          <w:trHeight w:val="438"/>
        </w:trPr>
        <w:tc>
          <w:tcPr>
            <w:tcW w:w="6725" w:type="dxa"/>
            <w:gridSpan w:val="4"/>
            <w:tcBorders>
              <w:top w:val="single" w:sz="4" w:space="0" w:color="auto"/>
              <w:left w:val="single" w:sz="4" w:space="0" w:color="auto"/>
              <w:bottom w:val="single" w:sz="4" w:space="0" w:color="auto"/>
              <w:right w:val="single" w:sz="4" w:space="0" w:color="auto"/>
            </w:tcBorders>
            <w:vAlign w:val="center"/>
          </w:tcPr>
          <w:p w14:paraId="54921922" w14:textId="7572161C" w:rsidR="00001EEC" w:rsidRDefault="00001EEC" w:rsidP="00001EEC">
            <w:pPr>
              <w:jc w:val="right"/>
              <w:rPr>
                <w:sz w:val="20"/>
                <w:szCs w:val="20"/>
              </w:rPr>
            </w:pPr>
            <w:r>
              <w:rPr>
                <w:rFonts w:eastAsia="Calibri"/>
                <w:b/>
                <w:sz w:val="20"/>
                <w:szCs w:val="20"/>
              </w:rPr>
              <w:t>IŠ VISO (bendra  kaina), EUR</w:t>
            </w:r>
          </w:p>
        </w:tc>
        <w:tc>
          <w:tcPr>
            <w:tcW w:w="1406" w:type="dxa"/>
            <w:tcBorders>
              <w:top w:val="single" w:sz="4" w:space="0" w:color="auto"/>
              <w:left w:val="single" w:sz="4" w:space="0" w:color="auto"/>
              <w:bottom w:val="single" w:sz="4" w:space="0" w:color="auto"/>
              <w:right w:val="single" w:sz="4" w:space="0" w:color="auto"/>
            </w:tcBorders>
            <w:vAlign w:val="center"/>
          </w:tcPr>
          <w:p w14:paraId="03DB1967" w14:textId="71CD734F" w:rsidR="00001EEC" w:rsidRDefault="00F727B4" w:rsidP="00B13E74">
            <w:pPr>
              <w:jc w:val="center"/>
              <w:rPr>
                <w:rFonts w:eastAsia="Arial Unicode MS"/>
                <w:b/>
                <w:sz w:val="20"/>
                <w:szCs w:val="20"/>
              </w:rPr>
            </w:pPr>
            <w:r w:rsidRPr="00F727B4">
              <w:rPr>
                <w:rFonts w:eastAsia="Arial Unicode MS"/>
                <w:b/>
                <w:sz w:val="20"/>
                <w:szCs w:val="20"/>
              </w:rPr>
              <w:t>13269,00</w:t>
            </w:r>
          </w:p>
        </w:tc>
        <w:tc>
          <w:tcPr>
            <w:tcW w:w="1535" w:type="dxa"/>
            <w:tcBorders>
              <w:top w:val="single" w:sz="4" w:space="0" w:color="auto"/>
              <w:left w:val="single" w:sz="4" w:space="0" w:color="auto"/>
              <w:bottom w:val="single" w:sz="4" w:space="0" w:color="auto"/>
              <w:right w:val="single" w:sz="4" w:space="0" w:color="auto"/>
            </w:tcBorders>
            <w:vAlign w:val="center"/>
          </w:tcPr>
          <w:p w14:paraId="076A350D" w14:textId="6C3C7521" w:rsidR="00001EEC" w:rsidRDefault="00F727B4" w:rsidP="00B13E74">
            <w:pPr>
              <w:jc w:val="center"/>
              <w:rPr>
                <w:rFonts w:eastAsia="Arial Unicode MS"/>
                <w:b/>
                <w:sz w:val="20"/>
                <w:szCs w:val="20"/>
              </w:rPr>
            </w:pPr>
            <w:r>
              <w:rPr>
                <w:rFonts w:eastAsia="Arial Unicode MS"/>
                <w:b/>
                <w:sz w:val="20"/>
                <w:szCs w:val="20"/>
              </w:rPr>
              <w:t>16055,49</w:t>
            </w:r>
          </w:p>
        </w:tc>
      </w:tr>
    </w:tbl>
    <w:tbl>
      <w:tblPr>
        <w:tblW w:w="4926" w:type="pct"/>
        <w:tblLook w:val="04A0" w:firstRow="1" w:lastRow="0" w:firstColumn="1" w:lastColumn="0" w:noHBand="0" w:noVBand="1"/>
      </w:tblPr>
      <w:tblGrid>
        <w:gridCol w:w="3968"/>
        <w:gridCol w:w="2780"/>
        <w:gridCol w:w="3026"/>
      </w:tblGrid>
      <w:tr w:rsidR="00001EEC" w:rsidRPr="00E621FE" w14:paraId="349E2368" w14:textId="77777777" w:rsidTr="003E61BD">
        <w:trPr>
          <w:trHeight w:val="2653"/>
        </w:trPr>
        <w:tc>
          <w:tcPr>
            <w:tcW w:w="2030" w:type="pct"/>
            <w:shd w:val="clear" w:color="auto" w:fill="auto"/>
          </w:tcPr>
          <w:p w14:paraId="0B502DF2" w14:textId="77777777" w:rsidR="00001EEC" w:rsidRPr="00E621FE" w:rsidRDefault="00001EEC" w:rsidP="00001EEC">
            <w:pPr>
              <w:pStyle w:val="BodyText1"/>
              <w:ind w:firstLine="0"/>
              <w:rPr>
                <w:rFonts w:ascii="Times New Roman" w:eastAsia="Times New Roman" w:hAnsi="Times New Roman"/>
                <w:b/>
                <w:sz w:val="24"/>
                <w:szCs w:val="24"/>
                <w:lang w:val="lt-LT" w:eastAsia="en-US"/>
              </w:rPr>
            </w:pPr>
          </w:p>
          <w:p w14:paraId="680F0EBD" w14:textId="387C5039" w:rsidR="00001EEC" w:rsidRPr="00E621FE" w:rsidRDefault="00001EEC" w:rsidP="00F727B4">
            <w:pPr>
              <w:pStyle w:val="BodyText1"/>
              <w:ind w:firstLine="0"/>
              <w:rPr>
                <w:rFonts w:ascii="Times New Roman" w:eastAsia="Times New Roman" w:hAnsi="Times New Roman"/>
                <w:b/>
                <w:sz w:val="24"/>
                <w:szCs w:val="24"/>
                <w:lang w:val="lt-LT" w:eastAsia="en-US"/>
              </w:rPr>
            </w:pPr>
            <w:r w:rsidRPr="00E621FE">
              <w:rPr>
                <w:rFonts w:ascii="Times New Roman" w:eastAsia="Times New Roman" w:hAnsi="Times New Roman"/>
                <w:b/>
                <w:sz w:val="24"/>
                <w:szCs w:val="24"/>
                <w:lang w:val="lt-LT" w:eastAsia="en-US"/>
              </w:rPr>
              <w:t>PIRKĖJAS</w:t>
            </w:r>
          </w:p>
          <w:p w14:paraId="24B54E7D" w14:textId="77777777" w:rsidR="00001EEC" w:rsidRDefault="00001EEC" w:rsidP="00001EEC">
            <w:pPr>
              <w:suppressAutoHyphens/>
            </w:pPr>
            <w:r>
              <w:t xml:space="preserve">Generolo Jono Žemaičio </w:t>
            </w:r>
          </w:p>
          <w:p w14:paraId="5A90E57A" w14:textId="77777777" w:rsidR="00001EEC" w:rsidRDefault="00001EEC" w:rsidP="00001EEC">
            <w:pPr>
              <w:suppressAutoHyphens/>
              <w:rPr>
                <w:b/>
              </w:rPr>
            </w:pPr>
            <w:r>
              <w:t>Lietuvos karo akademija</w:t>
            </w:r>
            <w:r>
              <w:rPr>
                <w:b/>
              </w:rPr>
              <w:t xml:space="preserve"> </w:t>
            </w:r>
          </w:p>
          <w:p w14:paraId="08DDA88C" w14:textId="77777777" w:rsidR="00001EEC" w:rsidRDefault="00001EEC" w:rsidP="00001EEC">
            <w:pPr>
              <w:jc w:val="both"/>
            </w:pPr>
            <w:r>
              <w:t>Štabo viršininkas</w:t>
            </w:r>
          </w:p>
          <w:p w14:paraId="3A97B43D" w14:textId="77777777" w:rsidR="00001EEC" w:rsidRDefault="00001EEC" w:rsidP="00001EEC">
            <w:pPr>
              <w:jc w:val="both"/>
            </w:pPr>
            <w:r>
              <w:t xml:space="preserve">plk. ltn. Denisas </w:t>
            </w:r>
            <w:proofErr w:type="spellStart"/>
            <w:r>
              <w:t>Starikovičius</w:t>
            </w:r>
            <w:proofErr w:type="spellEnd"/>
          </w:p>
          <w:p w14:paraId="68EA5688" w14:textId="77777777" w:rsidR="00001EEC" w:rsidRPr="00E621FE" w:rsidRDefault="00001EEC" w:rsidP="00001EEC">
            <w:pPr>
              <w:pStyle w:val="BodyText1"/>
              <w:rPr>
                <w:rFonts w:ascii="Times New Roman" w:eastAsia="Times New Roman" w:hAnsi="Times New Roman"/>
                <w:sz w:val="24"/>
                <w:szCs w:val="24"/>
                <w:lang w:val="lt-LT" w:eastAsia="en-US"/>
              </w:rPr>
            </w:pPr>
          </w:p>
          <w:p w14:paraId="01069F76" w14:textId="77777777" w:rsidR="00001EEC" w:rsidRPr="00E621FE" w:rsidRDefault="00001EEC" w:rsidP="00001EEC">
            <w:pPr>
              <w:pStyle w:val="BodyText1"/>
              <w:rPr>
                <w:rFonts w:ascii="Times New Roman" w:eastAsia="Times New Roman" w:hAnsi="Times New Roman"/>
                <w:sz w:val="24"/>
                <w:szCs w:val="24"/>
                <w:lang w:val="lt-LT" w:eastAsia="en-US"/>
              </w:rPr>
            </w:pPr>
          </w:p>
          <w:p w14:paraId="76203599" w14:textId="77777777" w:rsidR="00001EEC" w:rsidRPr="00E621FE" w:rsidRDefault="00001EEC" w:rsidP="00001EEC">
            <w:pPr>
              <w:pStyle w:val="BodyText1"/>
              <w:rPr>
                <w:rFonts w:ascii="Times New Roman" w:eastAsia="Times New Roman" w:hAnsi="Times New Roman"/>
                <w:b/>
                <w:sz w:val="24"/>
                <w:szCs w:val="24"/>
                <w:lang w:val="lt-LT" w:eastAsia="en-US"/>
              </w:rPr>
            </w:pPr>
          </w:p>
        </w:tc>
        <w:tc>
          <w:tcPr>
            <w:tcW w:w="1422" w:type="pct"/>
            <w:shd w:val="clear" w:color="auto" w:fill="auto"/>
            <w:vAlign w:val="center"/>
          </w:tcPr>
          <w:p w14:paraId="4CB53694" w14:textId="54A0B4D3" w:rsidR="00001EEC" w:rsidRPr="00E621FE" w:rsidRDefault="00001EEC" w:rsidP="00001EEC">
            <w:pPr>
              <w:pStyle w:val="BodyText1"/>
              <w:rPr>
                <w:rFonts w:ascii="Times New Roman" w:eastAsia="Times New Roman" w:hAnsi="Times New Roman"/>
                <w:b/>
                <w:sz w:val="24"/>
                <w:szCs w:val="24"/>
                <w:lang w:val="lt-LT" w:eastAsia="en-US"/>
              </w:rPr>
            </w:pPr>
          </w:p>
        </w:tc>
        <w:tc>
          <w:tcPr>
            <w:tcW w:w="1548" w:type="pct"/>
            <w:shd w:val="clear" w:color="auto" w:fill="auto"/>
          </w:tcPr>
          <w:p w14:paraId="5EFBA4DB" w14:textId="77777777" w:rsidR="00001EEC" w:rsidRPr="00E621FE" w:rsidRDefault="00001EEC" w:rsidP="00001EEC">
            <w:pPr>
              <w:pStyle w:val="BodyText1"/>
              <w:rPr>
                <w:rFonts w:ascii="Times New Roman" w:eastAsia="Times New Roman" w:hAnsi="Times New Roman"/>
                <w:b/>
                <w:sz w:val="24"/>
                <w:szCs w:val="24"/>
                <w:lang w:val="lt-LT" w:eastAsia="en-US"/>
              </w:rPr>
            </w:pPr>
          </w:p>
          <w:p w14:paraId="76F03E45" w14:textId="77777777" w:rsidR="00001EEC" w:rsidRPr="00E621FE" w:rsidRDefault="00001EEC" w:rsidP="00001EEC">
            <w:pPr>
              <w:pStyle w:val="BodyText1"/>
              <w:rPr>
                <w:rFonts w:ascii="Times New Roman" w:eastAsia="Times New Roman" w:hAnsi="Times New Roman"/>
                <w:b/>
                <w:sz w:val="24"/>
                <w:szCs w:val="24"/>
                <w:lang w:val="lt-LT" w:eastAsia="en-US"/>
              </w:rPr>
            </w:pPr>
            <w:r w:rsidRPr="00E621FE">
              <w:rPr>
                <w:rFonts w:ascii="Times New Roman" w:eastAsia="Times New Roman" w:hAnsi="Times New Roman"/>
                <w:b/>
                <w:sz w:val="24"/>
                <w:szCs w:val="24"/>
                <w:lang w:val="lt-LT" w:eastAsia="en-US"/>
              </w:rPr>
              <w:t>PARDAVĖJAS</w:t>
            </w:r>
          </w:p>
          <w:p w14:paraId="4B95ED39" w14:textId="77777777" w:rsidR="00F727B4" w:rsidRDefault="00F727B4" w:rsidP="00F727B4">
            <w:pPr>
              <w:pStyle w:val="BodyText1"/>
              <w:rPr>
                <w:rFonts w:ascii="Times New Roman" w:eastAsia="Times New Roman" w:hAnsi="Times New Roman"/>
                <w:sz w:val="24"/>
                <w:szCs w:val="24"/>
                <w:lang w:val="lt-LT" w:eastAsia="en-US"/>
              </w:rPr>
            </w:pPr>
            <w:r w:rsidRPr="00A27B19">
              <w:rPr>
                <w:rFonts w:ascii="Times New Roman" w:eastAsia="Times New Roman" w:hAnsi="Times New Roman"/>
                <w:sz w:val="24"/>
                <w:szCs w:val="24"/>
                <w:lang w:val="lt-LT" w:eastAsia="en-US"/>
              </w:rPr>
              <w:t>UAB „</w:t>
            </w:r>
            <w:proofErr w:type="spellStart"/>
            <w:r w:rsidRPr="00A27B19">
              <w:rPr>
                <w:rFonts w:ascii="Times New Roman" w:eastAsia="Times New Roman" w:hAnsi="Times New Roman"/>
                <w:sz w:val="24"/>
                <w:szCs w:val="24"/>
                <w:lang w:val="lt-LT" w:eastAsia="en-US"/>
              </w:rPr>
              <w:t>Sangaida</w:t>
            </w:r>
            <w:proofErr w:type="spellEnd"/>
            <w:r w:rsidRPr="00A27B19">
              <w:rPr>
                <w:rFonts w:ascii="Times New Roman" w:eastAsia="Times New Roman" w:hAnsi="Times New Roman"/>
                <w:sz w:val="24"/>
                <w:szCs w:val="24"/>
                <w:lang w:val="lt-LT" w:eastAsia="en-US"/>
              </w:rPr>
              <w:t>“</w:t>
            </w:r>
          </w:p>
          <w:p w14:paraId="51BA7DD8" w14:textId="77777777" w:rsidR="00F727B4" w:rsidRDefault="00F727B4" w:rsidP="00F727B4">
            <w:pPr>
              <w:pStyle w:val="BodyText1"/>
              <w:rPr>
                <w:rFonts w:ascii="Times New Roman" w:eastAsia="Times New Roman" w:hAnsi="Times New Roman"/>
                <w:sz w:val="24"/>
                <w:szCs w:val="24"/>
                <w:lang w:val="lt-LT" w:eastAsia="en-US"/>
              </w:rPr>
            </w:pPr>
            <w:r>
              <w:rPr>
                <w:rFonts w:ascii="Times New Roman" w:eastAsia="Times New Roman" w:hAnsi="Times New Roman"/>
                <w:sz w:val="24"/>
                <w:szCs w:val="24"/>
                <w:lang w:val="lt-LT" w:eastAsia="en-US"/>
              </w:rPr>
              <w:t>Direktorė</w:t>
            </w:r>
          </w:p>
          <w:p w14:paraId="7A7AB503" w14:textId="77777777" w:rsidR="00F727B4" w:rsidRPr="00E621FE" w:rsidRDefault="00F727B4" w:rsidP="00F727B4">
            <w:pPr>
              <w:pStyle w:val="BodyText1"/>
              <w:rPr>
                <w:rFonts w:ascii="Times New Roman" w:eastAsia="Times New Roman" w:hAnsi="Times New Roman"/>
                <w:b/>
                <w:sz w:val="24"/>
                <w:szCs w:val="24"/>
                <w:lang w:val="lt-LT" w:eastAsia="en-US"/>
              </w:rPr>
            </w:pPr>
            <w:r>
              <w:rPr>
                <w:rFonts w:ascii="Times New Roman" w:eastAsia="Times New Roman" w:hAnsi="Times New Roman"/>
                <w:sz w:val="24"/>
                <w:szCs w:val="24"/>
                <w:lang w:val="lt-LT" w:eastAsia="en-US"/>
              </w:rPr>
              <w:t xml:space="preserve">Aleksandra </w:t>
            </w:r>
            <w:proofErr w:type="spellStart"/>
            <w:r>
              <w:rPr>
                <w:rFonts w:ascii="Times New Roman" w:eastAsia="Times New Roman" w:hAnsi="Times New Roman"/>
                <w:sz w:val="24"/>
                <w:szCs w:val="24"/>
                <w:lang w:val="lt-LT" w:eastAsia="en-US"/>
              </w:rPr>
              <w:t>Miller</w:t>
            </w:r>
            <w:proofErr w:type="spellEnd"/>
          </w:p>
          <w:p w14:paraId="7991DFAA" w14:textId="77777777" w:rsidR="00001EEC" w:rsidRPr="00E621FE" w:rsidRDefault="00001EEC" w:rsidP="00001EEC">
            <w:pPr>
              <w:pStyle w:val="BodyText1"/>
              <w:rPr>
                <w:rFonts w:ascii="Times New Roman" w:eastAsia="Times New Roman" w:hAnsi="Times New Roman"/>
                <w:b/>
                <w:sz w:val="24"/>
                <w:szCs w:val="24"/>
                <w:lang w:val="lt-LT" w:eastAsia="en-US"/>
              </w:rPr>
            </w:pPr>
          </w:p>
          <w:p w14:paraId="6C3E6DAC" w14:textId="77777777" w:rsidR="00001EEC" w:rsidRDefault="00001EEC" w:rsidP="00001EEC">
            <w:pPr>
              <w:pStyle w:val="BodyText1"/>
              <w:rPr>
                <w:rFonts w:ascii="Times New Roman" w:eastAsia="Times New Roman" w:hAnsi="Times New Roman"/>
                <w:sz w:val="24"/>
                <w:szCs w:val="24"/>
                <w:lang w:val="lt-LT" w:eastAsia="en-US"/>
              </w:rPr>
            </w:pPr>
          </w:p>
          <w:p w14:paraId="3202557F" w14:textId="77777777" w:rsidR="00001EEC" w:rsidRDefault="00001EEC" w:rsidP="00001EEC">
            <w:pPr>
              <w:pStyle w:val="BodyText1"/>
              <w:rPr>
                <w:rFonts w:ascii="Times New Roman" w:eastAsia="Times New Roman" w:hAnsi="Times New Roman"/>
                <w:sz w:val="24"/>
                <w:szCs w:val="24"/>
                <w:lang w:val="lt-LT" w:eastAsia="en-US"/>
              </w:rPr>
            </w:pPr>
          </w:p>
          <w:p w14:paraId="1E96C646" w14:textId="77777777" w:rsidR="00001EEC" w:rsidRDefault="00001EEC" w:rsidP="00001EEC">
            <w:pPr>
              <w:pStyle w:val="BodyText1"/>
              <w:rPr>
                <w:rFonts w:ascii="Times New Roman" w:eastAsia="Times New Roman" w:hAnsi="Times New Roman"/>
                <w:sz w:val="24"/>
                <w:szCs w:val="24"/>
                <w:lang w:val="lt-LT" w:eastAsia="en-US"/>
              </w:rPr>
            </w:pPr>
          </w:p>
          <w:p w14:paraId="19413CCE" w14:textId="77777777" w:rsidR="00001EEC" w:rsidRDefault="00001EEC" w:rsidP="00001EEC">
            <w:pPr>
              <w:pStyle w:val="BodyText1"/>
              <w:rPr>
                <w:rFonts w:ascii="Times New Roman" w:eastAsia="Times New Roman" w:hAnsi="Times New Roman"/>
                <w:sz w:val="24"/>
                <w:szCs w:val="24"/>
                <w:lang w:val="lt-LT" w:eastAsia="en-US"/>
              </w:rPr>
            </w:pPr>
          </w:p>
          <w:p w14:paraId="76C66859" w14:textId="77777777" w:rsidR="00001EEC" w:rsidRPr="00E621FE" w:rsidRDefault="00001EEC" w:rsidP="00001EEC">
            <w:pPr>
              <w:pStyle w:val="BodyText1"/>
              <w:ind w:firstLine="0"/>
              <w:rPr>
                <w:rFonts w:ascii="Times New Roman" w:eastAsia="Times New Roman" w:hAnsi="Times New Roman"/>
                <w:b/>
                <w:sz w:val="24"/>
                <w:szCs w:val="24"/>
                <w:lang w:val="lt-LT" w:eastAsia="en-US"/>
              </w:rPr>
            </w:pPr>
          </w:p>
        </w:tc>
      </w:tr>
    </w:tbl>
    <w:p w14:paraId="39E94D68" w14:textId="77777777" w:rsidR="007F0474" w:rsidRPr="00E621FE" w:rsidRDefault="007F0474" w:rsidP="00E621FE">
      <w:pPr>
        <w:pStyle w:val="BodyText1"/>
        <w:ind w:firstLine="0"/>
        <w:rPr>
          <w:rFonts w:ascii="Times New Roman" w:hAnsi="Times New Roman"/>
          <w:sz w:val="24"/>
          <w:szCs w:val="24"/>
        </w:rPr>
      </w:pPr>
    </w:p>
    <w:sectPr w:rsidR="007F0474" w:rsidRPr="00E621FE" w:rsidSect="00230C57">
      <w:headerReference w:type="even" r:id="rId10"/>
      <w:headerReference w:type="default" r:id="rId11"/>
      <w:pgSz w:w="11906" w:h="16838"/>
      <w:pgMar w:top="568" w:right="567" w:bottom="1021"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7D6FE5" w14:textId="77777777" w:rsidR="00AA78A2" w:rsidRDefault="00AA78A2">
      <w:r>
        <w:separator/>
      </w:r>
    </w:p>
  </w:endnote>
  <w:endnote w:type="continuationSeparator" w:id="0">
    <w:p w14:paraId="1C0EA625" w14:textId="77777777" w:rsidR="00AA78A2" w:rsidRDefault="00AA7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BA"/>
    <w:family w:val="roman"/>
    <w:pitch w:val="variable"/>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D4922" w14:textId="77777777" w:rsidR="00AA78A2" w:rsidRDefault="00AA78A2">
      <w:r>
        <w:separator/>
      </w:r>
    </w:p>
  </w:footnote>
  <w:footnote w:type="continuationSeparator" w:id="0">
    <w:p w14:paraId="579154F4" w14:textId="77777777" w:rsidR="00AA78A2" w:rsidRDefault="00AA7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704C6"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FEDE59"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CB591" w14:textId="77777777" w:rsidR="003B65D9" w:rsidRDefault="003B65D9" w:rsidP="00EB04AE">
    <w:pPr>
      <w:pStyle w:val="Header"/>
      <w:framePr w:wrap="around" w:vAnchor="text" w:hAnchor="margin" w:xAlign="center" w:y="1"/>
      <w:rPr>
        <w:rStyle w:val="PageNumber"/>
      </w:rPr>
    </w:pPr>
  </w:p>
  <w:p w14:paraId="098E5A3D"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4A94D79"/>
    <w:multiLevelType w:val="multilevel"/>
    <w:tmpl w:val="A37C4A7E"/>
    <w:lvl w:ilvl="0">
      <w:start w:val="1"/>
      <w:numFmt w:val="decimal"/>
      <w:lvlText w:val="%1."/>
      <w:lvlJc w:val="left"/>
      <w:pPr>
        <w:ind w:left="360" w:hanging="360"/>
      </w:pPr>
      <w:rPr>
        <w:rFonts w:hint="default"/>
        <w:b/>
      </w:rPr>
    </w:lvl>
    <w:lvl w:ilvl="1">
      <w:start w:val="1"/>
      <w:numFmt w:val="decimal"/>
      <w:isLgl/>
      <w:lvlText w:val="%1.%2."/>
      <w:lvlJc w:val="left"/>
      <w:pPr>
        <w:ind w:left="643"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
  </w:num>
  <w:num w:numId="3">
    <w:abstractNumId w:val="7"/>
  </w:num>
  <w:num w:numId="4">
    <w:abstractNumId w:val="5"/>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848"/>
    <w:rsid w:val="00001EEC"/>
    <w:rsid w:val="00002EB3"/>
    <w:rsid w:val="000042A2"/>
    <w:rsid w:val="000044FB"/>
    <w:rsid w:val="000060C6"/>
    <w:rsid w:val="00006E0F"/>
    <w:rsid w:val="00010475"/>
    <w:rsid w:val="00010D70"/>
    <w:rsid w:val="000134F5"/>
    <w:rsid w:val="000137AA"/>
    <w:rsid w:val="000155AF"/>
    <w:rsid w:val="000163AF"/>
    <w:rsid w:val="00017F60"/>
    <w:rsid w:val="0002013B"/>
    <w:rsid w:val="00020ABB"/>
    <w:rsid w:val="00023BA9"/>
    <w:rsid w:val="00026E5A"/>
    <w:rsid w:val="000274E3"/>
    <w:rsid w:val="000324B7"/>
    <w:rsid w:val="00033999"/>
    <w:rsid w:val="00034101"/>
    <w:rsid w:val="00035F61"/>
    <w:rsid w:val="0004046C"/>
    <w:rsid w:val="00043F0E"/>
    <w:rsid w:val="00044E1B"/>
    <w:rsid w:val="000457FB"/>
    <w:rsid w:val="00046519"/>
    <w:rsid w:val="00047409"/>
    <w:rsid w:val="000530A6"/>
    <w:rsid w:val="000531DD"/>
    <w:rsid w:val="00053538"/>
    <w:rsid w:val="00055610"/>
    <w:rsid w:val="00056D2A"/>
    <w:rsid w:val="00060951"/>
    <w:rsid w:val="00062BD0"/>
    <w:rsid w:val="00063E3D"/>
    <w:rsid w:val="00063FD4"/>
    <w:rsid w:val="0006527D"/>
    <w:rsid w:val="00065D5D"/>
    <w:rsid w:val="000670D5"/>
    <w:rsid w:val="00067FB9"/>
    <w:rsid w:val="00074550"/>
    <w:rsid w:val="00074DAB"/>
    <w:rsid w:val="00075263"/>
    <w:rsid w:val="000803B6"/>
    <w:rsid w:val="0008050E"/>
    <w:rsid w:val="000807C8"/>
    <w:rsid w:val="00081450"/>
    <w:rsid w:val="00090C88"/>
    <w:rsid w:val="00091508"/>
    <w:rsid w:val="0009328E"/>
    <w:rsid w:val="0009657C"/>
    <w:rsid w:val="000970F7"/>
    <w:rsid w:val="000A3634"/>
    <w:rsid w:val="000A3FAF"/>
    <w:rsid w:val="000A4BA9"/>
    <w:rsid w:val="000A704B"/>
    <w:rsid w:val="000A7966"/>
    <w:rsid w:val="000B10FF"/>
    <w:rsid w:val="000B1E6C"/>
    <w:rsid w:val="000B2E3D"/>
    <w:rsid w:val="000B3B27"/>
    <w:rsid w:val="000B3CAF"/>
    <w:rsid w:val="000B4F39"/>
    <w:rsid w:val="000B6DAD"/>
    <w:rsid w:val="000C0FE3"/>
    <w:rsid w:val="000C1531"/>
    <w:rsid w:val="000C2205"/>
    <w:rsid w:val="000C45FF"/>
    <w:rsid w:val="000C7166"/>
    <w:rsid w:val="000C7F90"/>
    <w:rsid w:val="000D0426"/>
    <w:rsid w:val="000D05D5"/>
    <w:rsid w:val="000D31DB"/>
    <w:rsid w:val="000D35FE"/>
    <w:rsid w:val="000D50C4"/>
    <w:rsid w:val="000D5C61"/>
    <w:rsid w:val="000D669E"/>
    <w:rsid w:val="000D792D"/>
    <w:rsid w:val="000E242A"/>
    <w:rsid w:val="000E3914"/>
    <w:rsid w:val="000E4893"/>
    <w:rsid w:val="000E5D67"/>
    <w:rsid w:val="000E6C17"/>
    <w:rsid w:val="000E7ECE"/>
    <w:rsid w:val="000F14A9"/>
    <w:rsid w:val="000F1E27"/>
    <w:rsid w:val="000F3206"/>
    <w:rsid w:val="000F50B3"/>
    <w:rsid w:val="000F6744"/>
    <w:rsid w:val="0010248B"/>
    <w:rsid w:val="00103A9D"/>
    <w:rsid w:val="00104989"/>
    <w:rsid w:val="00107939"/>
    <w:rsid w:val="00107F79"/>
    <w:rsid w:val="00107FA3"/>
    <w:rsid w:val="001101A3"/>
    <w:rsid w:val="001112AB"/>
    <w:rsid w:val="00114A8E"/>
    <w:rsid w:val="00115837"/>
    <w:rsid w:val="00116D84"/>
    <w:rsid w:val="001172CC"/>
    <w:rsid w:val="00117375"/>
    <w:rsid w:val="00122596"/>
    <w:rsid w:val="001238E7"/>
    <w:rsid w:val="00123F75"/>
    <w:rsid w:val="00125C2E"/>
    <w:rsid w:val="00125F4B"/>
    <w:rsid w:val="00126232"/>
    <w:rsid w:val="00126825"/>
    <w:rsid w:val="00126C5C"/>
    <w:rsid w:val="001270AF"/>
    <w:rsid w:val="00127D89"/>
    <w:rsid w:val="0013461C"/>
    <w:rsid w:val="00134652"/>
    <w:rsid w:val="0013773F"/>
    <w:rsid w:val="00141229"/>
    <w:rsid w:val="0014141D"/>
    <w:rsid w:val="00142A15"/>
    <w:rsid w:val="0014305B"/>
    <w:rsid w:val="001446DE"/>
    <w:rsid w:val="001458AF"/>
    <w:rsid w:val="0014638C"/>
    <w:rsid w:val="00146E57"/>
    <w:rsid w:val="001473D3"/>
    <w:rsid w:val="001478AD"/>
    <w:rsid w:val="00150114"/>
    <w:rsid w:val="00152921"/>
    <w:rsid w:val="00152DDB"/>
    <w:rsid w:val="00154A50"/>
    <w:rsid w:val="00155B77"/>
    <w:rsid w:val="00156293"/>
    <w:rsid w:val="001568B0"/>
    <w:rsid w:val="00160015"/>
    <w:rsid w:val="00162212"/>
    <w:rsid w:val="00163CFB"/>
    <w:rsid w:val="00164ED9"/>
    <w:rsid w:val="00164FA0"/>
    <w:rsid w:val="0016594D"/>
    <w:rsid w:val="00170B15"/>
    <w:rsid w:val="00171524"/>
    <w:rsid w:val="0017179F"/>
    <w:rsid w:val="001724C1"/>
    <w:rsid w:val="00172F4B"/>
    <w:rsid w:val="00173548"/>
    <w:rsid w:val="00174CEB"/>
    <w:rsid w:val="00184CF1"/>
    <w:rsid w:val="00185817"/>
    <w:rsid w:val="00190248"/>
    <w:rsid w:val="00195E7B"/>
    <w:rsid w:val="00196FEF"/>
    <w:rsid w:val="001A0D32"/>
    <w:rsid w:val="001A1C50"/>
    <w:rsid w:val="001A1F7A"/>
    <w:rsid w:val="001A3672"/>
    <w:rsid w:val="001A4564"/>
    <w:rsid w:val="001A7311"/>
    <w:rsid w:val="001A7F74"/>
    <w:rsid w:val="001B0267"/>
    <w:rsid w:val="001B1F64"/>
    <w:rsid w:val="001B41AA"/>
    <w:rsid w:val="001B47DB"/>
    <w:rsid w:val="001B4E58"/>
    <w:rsid w:val="001C02C0"/>
    <w:rsid w:val="001C3F8D"/>
    <w:rsid w:val="001C4600"/>
    <w:rsid w:val="001C61FF"/>
    <w:rsid w:val="001C6B27"/>
    <w:rsid w:val="001D005E"/>
    <w:rsid w:val="001D1EEA"/>
    <w:rsid w:val="001D222D"/>
    <w:rsid w:val="001D4DE5"/>
    <w:rsid w:val="001D7E6A"/>
    <w:rsid w:val="001E0144"/>
    <w:rsid w:val="001E17A9"/>
    <w:rsid w:val="001F14E1"/>
    <w:rsid w:val="001F64AC"/>
    <w:rsid w:val="002007A3"/>
    <w:rsid w:val="00201C02"/>
    <w:rsid w:val="002028DF"/>
    <w:rsid w:val="00202A76"/>
    <w:rsid w:val="00202F29"/>
    <w:rsid w:val="00203FCA"/>
    <w:rsid w:val="0020486A"/>
    <w:rsid w:val="0021077C"/>
    <w:rsid w:val="00211E52"/>
    <w:rsid w:val="00213F8C"/>
    <w:rsid w:val="002171B8"/>
    <w:rsid w:val="002179CD"/>
    <w:rsid w:val="002204FC"/>
    <w:rsid w:val="00221422"/>
    <w:rsid w:val="00222F9F"/>
    <w:rsid w:val="00224181"/>
    <w:rsid w:val="00230B21"/>
    <w:rsid w:val="00230C57"/>
    <w:rsid w:val="00230C73"/>
    <w:rsid w:val="0023273A"/>
    <w:rsid w:val="00234DDC"/>
    <w:rsid w:val="002356EE"/>
    <w:rsid w:val="00236A22"/>
    <w:rsid w:val="00242262"/>
    <w:rsid w:val="00242BED"/>
    <w:rsid w:val="002443FF"/>
    <w:rsid w:val="0024476B"/>
    <w:rsid w:val="002455E4"/>
    <w:rsid w:val="00247AFE"/>
    <w:rsid w:val="00254816"/>
    <w:rsid w:val="002553FC"/>
    <w:rsid w:val="00257B89"/>
    <w:rsid w:val="00257C43"/>
    <w:rsid w:val="002604B0"/>
    <w:rsid w:val="0026173E"/>
    <w:rsid w:val="00263377"/>
    <w:rsid w:val="00264C29"/>
    <w:rsid w:val="0026787E"/>
    <w:rsid w:val="00270D84"/>
    <w:rsid w:val="00273403"/>
    <w:rsid w:val="0027402E"/>
    <w:rsid w:val="00274F0A"/>
    <w:rsid w:val="002765AE"/>
    <w:rsid w:val="00280A96"/>
    <w:rsid w:val="00284667"/>
    <w:rsid w:val="00284C03"/>
    <w:rsid w:val="00285033"/>
    <w:rsid w:val="002857F9"/>
    <w:rsid w:val="0028680C"/>
    <w:rsid w:val="00286C63"/>
    <w:rsid w:val="00290B54"/>
    <w:rsid w:val="002919AA"/>
    <w:rsid w:val="00292765"/>
    <w:rsid w:val="0029437E"/>
    <w:rsid w:val="00297CD8"/>
    <w:rsid w:val="002A0272"/>
    <w:rsid w:val="002A0F1D"/>
    <w:rsid w:val="002A2849"/>
    <w:rsid w:val="002A3D36"/>
    <w:rsid w:val="002A7B95"/>
    <w:rsid w:val="002B1748"/>
    <w:rsid w:val="002B1A7A"/>
    <w:rsid w:val="002B3381"/>
    <w:rsid w:val="002B4EE6"/>
    <w:rsid w:val="002B6BE8"/>
    <w:rsid w:val="002B70D9"/>
    <w:rsid w:val="002B76FB"/>
    <w:rsid w:val="002C048E"/>
    <w:rsid w:val="002C1C58"/>
    <w:rsid w:val="002C24F4"/>
    <w:rsid w:val="002C37D7"/>
    <w:rsid w:val="002C38B0"/>
    <w:rsid w:val="002C57F8"/>
    <w:rsid w:val="002C5A19"/>
    <w:rsid w:val="002C69B2"/>
    <w:rsid w:val="002D065D"/>
    <w:rsid w:val="002D2935"/>
    <w:rsid w:val="002D3129"/>
    <w:rsid w:val="002D330F"/>
    <w:rsid w:val="002D41F8"/>
    <w:rsid w:val="002D67CE"/>
    <w:rsid w:val="002D7249"/>
    <w:rsid w:val="002E07D6"/>
    <w:rsid w:val="002E0A30"/>
    <w:rsid w:val="002E11FE"/>
    <w:rsid w:val="002E386D"/>
    <w:rsid w:val="002E4085"/>
    <w:rsid w:val="002E51A0"/>
    <w:rsid w:val="002E6F8C"/>
    <w:rsid w:val="002F0539"/>
    <w:rsid w:val="002F28E9"/>
    <w:rsid w:val="002F3470"/>
    <w:rsid w:val="002F54E9"/>
    <w:rsid w:val="002F65A5"/>
    <w:rsid w:val="002F6E38"/>
    <w:rsid w:val="00300A82"/>
    <w:rsid w:val="00300B56"/>
    <w:rsid w:val="00300CF8"/>
    <w:rsid w:val="0030569F"/>
    <w:rsid w:val="00306063"/>
    <w:rsid w:val="00306781"/>
    <w:rsid w:val="003107AC"/>
    <w:rsid w:val="0031093C"/>
    <w:rsid w:val="00310DE1"/>
    <w:rsid w:val="00311F94"/>
    <w:rsid w:val="0031363B"/>
    <w:rsid w:val="0031461D"/>
    <w:rsid w:val="003146FB"/>
    <w:rsid w:val="00315C99"/>
    <w:rsid w:val="00315DC8"/>
    <w:rsid w:val="00317994"/>
    <w:rsid w:val="003215CA"/>
    <w:rsid w:val="003225E3"/>
    <w:rsid w:val="003227C8"/>
    <w:rsid w:val="00323886"/>
    <w:rsid w:val="00323F0F"/>
    <w:rsid w:val="00323F4C"/>
    <w:rsid w:val="00325DC7"/>
    <w:rsid w:val="0032651B"/>
    <w:rsid w:val="00326C7C"/>
    <w:rsid w:val="0033089A"/>
    <w:rsid w:val="00331258"/>
    <w:rsid w:val="003321BD"/>
    <w:rsid w:val="003327A1"/>
    <w:rsid w:val="00333183"/>
    <w:rsid w:val="0033473B"/>
    <w:rsid w:val="0034127A"/>
    <w:rsid w:val="00341EA0"/>
    <w:rsid w:val="0034204C"/>
    <w:rsid w:val="0034299B"/>
    <w:rsid w:val="00344637"/>
    <w:rsid w:val="003450E8"/>
    <w:rsid w:val="00346079"/>
    <w:rsid w:val="003466A9"/>
    <w:rsid w:val="00347D88"/>
    <w:rsid w:val="00351DA0"/>
    <w:rsid w:val="00352342"/>
    <w:rsid w:val="00355A08"/>
    <w:rsid w:val="00355E47"/>
    <w:rsid w:val="003578A0"/>
    <w:rsid w:val="00360703"/>
    <w:rsid w:val="0036276B"/>
    <w:rsid w:val="00362A2F"/>
    <w:rsid w:val="003639C7"/>
    <w:rsid w:val="00364DA0"/>
    <w:rsid w:val="00366973"/>
    <w:rsid w:val="00366983"/>
    <w:rsid w:val="003669B1"/>
    <w:rsid w:val="00367512"/>
    <w:rsid w:val="00367684"/>
    <w:rsid w:val="0037045D"/>
    <w:rsid w:val="00370923"/>
    <w:rsid w:val="00375695"/>
    <w:rsid w:val="003758B5"/>
    <w:rsid w:val="0038008E"/>
    <w:rsid w:val="003802E8"/>
    <w:rsid w:val="00382394"/>
    <w:rsid w:val="00382662"/>
    <w:rsid w:val="00390D1F"/>
    <w:rsid w:val="003911A8"/>
    <w:rsid w:val="003932BE"/>
    <w:rsid w:val="00394EA5"/>
    <w:rsid w:val="00396C9D"/>
    <w:rsid w:val="003971F1"/>
    <w:rsid w:val="003A0EFB"/>
    <w:rsid w:val="003A12E8"/>
    <w:rsid w:val="003A528D"/>
    <w:rsid w:val="003A52A4"/>
    <w:rsid w:val="003A5A25"/>
    <w:rsid w:val="003A6E57"/>
    <w:rsid w:val="003A74A2"/>
    <w:rsid w:val="003B0CA0"/>
    <w:rsid w:val="003B0DEC"/>
    <w:rsid w:val="003B15CC"/>
    <w:rsid w:val="003B1F71"/>
    <w:rsid w:val="003B319E"/>
    <w:rsid w:val="003B4BCD"/>
    <w:rsid w:val="003B5C18"/>
    <w:rsid w:val="003B65D9"/>
    <w:rsid w:val="003B6910"/>
    <w:rsid w:val="003B7036"/>
    <w:rsid w:val="003B79A7"/>
    <w:rsid w:val="003B7BF9"/>
    <w:rsid w:val="003C3415"/>
    <w:rsid w:val="003D09D2"/>
    <w:rsid w:val="003D2EC6"/>
    <w:rsid w:val="003D3BB4"/>
    <w:rsid w:val="003D3FC8"/>
    <w:rsid w:val="003D5542"/>
    <w:rsid w:val="003D5E39"/>
    <w:rsid w:val="003D7292"/>
    <w:rsid w:val="003E090F"/>
    <w:rsid w:val="003E4185"/>
    <w:rsid w:val="003E59CD"/>
    <w:rsid w:val="003E6412"/>
    <w:rsid w:val="003E7AF9"/>
    <w:rsid w:val="003F1425"/>
    <w:rsid w:val="003F24C0"/>
    <w:rsid w:val="003F2964"/>
    <w:rsid w:val="003F46EA"/>
    <w:rsid w:val="003F7EB0"/>
    <w:rsid w:val="00401789"/>
    <w:rsid w:val="00402F4A"/>
    <w:rsid w:val="00403322"/>
    <w:rsid w:val="00403C8A"/>
    <w:rsid w:val="00404008"/>
    <w:rsid w:val="004055FB"/>
    <w:rsid w:val="00410503"/>
    <w:rsid w:val="004114B6"/>
    <w:rsid w:val="00411ECC"/>
    <w:rsid w:val="00414535"/>
    <w:rsid w:val="00414BF2"/>
    <w:rsid w:val="0041512E"/>
    <w:rsid w:val="004155FC"/>
    <w:rsid w:val="00415D1F"/>
    <w:rsid w:val="00416688"/>
    <w:rsid w:val="00417DD3"/>
    <w:rsid w:val="00417E29"/>
    <w:rsid w:val="004211EA"/>
    <w:rsid w:val="004213D1"/>
    <w:rsid w:val="00425E86"/>
    <w:rsid w:val="00426CC9"/>
    <w:rsid w:val="00427155"/>
    <w:rsid w:val="00427F93"/>
    <w:rsid w:val="00427F9A"/>
    <w:rsid w:val="00430481"/>
    <w:rsid w:val="00431E7A"/>
    <w:rsid w:val="004352C5"/>
    <w:rsid w:val="00440292"/>
    <w:rsid w:val="00444D2B"/>
    <w:rsid w:val="00445C8A"/>
    <w:rsid w:val="004467EC"/>
    <w:rsid w:val="004479F5"/>
    <w:rsid w:val="00447AAA"/>
    <w:rsid w:val="00450A7F"/>
    <w:rsid w:val="0045101D"/>
    <w:rsid w:val="00451F50"/>
    <w:rsid w:val="004545BC"/>
    <w:rsid w:val="00457A24"/>
    <w:rsid w:val="004613B8"/>
    <w:rsid w:val="00461C7E"/>
    <w:rsid w:val="00462561"/>
    <w:rsid w:val="0046345B"/>
    <w:rsid w:val="004637F1"/>
    <w:rsid w:val="0046495C"/>
    <w:rsid w:val="00465470"/>
    <w:rsid w:val="004659BC"/>
    <w:rsid w:val="0046634F"/>
    <w:rsid w:val="00470913"/>
    <w:rsid w:val="0047244B"/>
    <w:rsid w:val="00475103"/>
    <w:rsid w:val="004752BE"/>
    <w:rsid w:val="004776E5"/>
    <w:rsid w:val="00477F22"/>
    <w:rsid w:val="00480CF0"/>
    <w:rsid w:val="004826A0"/>
    <w:rsid w:val="00482710"/>
    <w:rsid w:val="00482ED6"/>
    <w:rsid w:val="00484AC2"/>
    <w:rsid w:val="00490EBE"/>
    <w:rsid w:val="004917A6"/>
    <w:rsid w:val="004926FD"/>
    <w:rsid w:val="004A0CAE"/>
    <w:rsid w:val="004A3DBE"/>
    <w:rsid w:val="004A5B8D"/>
    <w:rsid w:val="004A6DBB"/>
    <w:rsid w:val="004B0783"/>
    <w:rsid w:val="004B138D"/>
    <w:rsid w:val="004B2A04"/>
    <w:rsid w:val="004B4FFE"/>
    <w:rsid w:val="004B59C4"/>
    <w:rsid w:val="004C19A8"/>
    <w:rsid w:val="004C1DC9"/>
    <w:rsid w:val="004C2552"/>
    <w:rsid w:val="004C3F2F"/>
    <w:rsid w:val="004C5E9B"/>
    <w:rsid w:val="004C6623"/>
    <w:rsid w:val="004C69D1"/>
    <w:rsid w:val="004C78BE"/>
    <w:rsid w:val="004D1334"/>
    <w:rsid w:val="004D2DD1"/>
    <w:rsid w:val="004D4B9C"/>
    <w:rsid w:val="004D6461"/>
    <w:rsid w:val="004E2153"/>
    <w:rsid w:val="004E346B"/>
    <w:rsid w:val="004E3654"/>
    <w:rsid w:val="004E46AD"/>
    <w:rsid w:val="004E5569"/>
    <w:rsid w:val="004E6219"/>
    <w:rsid w:val="004E65B8"/>
    <w:rsid w:val="004E6B59"/>
    <w:rsid w:val="004F0D9E"/>
    <w:rsid w:val="004F2201"/>
    <w:rsid w:val="004F38D0"/>
    <w:rsid w:val="005004C4"/>
    <w:rsid w:val="0050107A"/>
    <w:rsid w:val="00504F6B"/>
    <w:rsid w:val="00505C87"/>
    <w:rsid w:val="00505CF1"/>
    <w:rsid w:val="00507315"/>
    <w:rsid w:val="00507467"/>
    <w:rsid w:val="005078F3"/>
    <w:rsid w:val="00510336"/>
    <w:rsid w:val="00515AC5"/>
    <w:rsid w:val="00515E8C"/>
    <w:rsid w:val="0051758C"/>
    <w:rsid w:val="00520E13"/>
    <w:rsid w:val="00520FCA"/>
    <w:rsid w:val="00521E04"/>
    <w:rsid w:val="00523F9A"/>
    <w:rsid w:val="005268AC"/>
    <w:rsid w:val="00530B71"/>
    <w:rsid w:val="00530F55"/>
    <w:rsid w:val="005322FC"/>
    <w:rsid w:val="00532415"/>
    <w:rsid w:val="005331C1"/>
    <w:rsid w:val="00534894"/>
    <w:rsid w:val="0053760D"/>
    <w:rsid w:val="0053797C"/>
    <w:rsid w:val="00540289"/>
    <w:rsid w:val="00540FB8"/>
    <w:rsid w:val="00541607"/>
    <w:rsid w:val="00541A2D"/>
    <w:rsid w:val="00541B90"/>
    <w:rsid w:val="00541C7D"/>
    <w:rsid w:val="00544308"/>
    <w:rsid w:val="005452A7"/>
    <w:rsid w:val="0054590E"/>
    <w:rsid w:val="0054713D"/>
    <w:rsid w:val="0055004E"/>
    <w:rsid w:val="00550DD2"/>
    <w:rsid w:val="00550F72"/>
    <w:rsid w:val="005511D7"/>
    <w:rsid w:val="005518C7"/>
    <w:rsid w:val="0055239D"/>
    <w:rsid w:val="00553BBA"/>
    <w:rsid w:val="00554BF1"/>
    <w:rsid w:val="00554E63"/>
    <w:rsid w:val="005571CF"/>
    <w:rsid w:val="00557657"/>
    <w:rsid w:val="00557949"/>
    <w:rsid w:val="005605FB"/>
    <w:rsid w:val="00560D10"/>
    <w:rsid w:val="00562546"/>
    <w:rsid w:val="00562BE2"/>
    <w:rsid w:val="00563728"/>
    <w:rsid w:val="005639C2"/>
    <w:rsid w:val="00564489"/>
    <w:rsid w:val="00564717"/>
    <w:rsid w:val="00564C5F"/>
    <w:rsid w:val="0056524B"/>
    <w:rsid w:val="00565FA3"/>
    <w:rsid w:val="005679DC"/>
    <w:rsid w:val="0057100D"/>
    <w:rsid w:val="00571C08"/>
    <w:rsid w:val="00572D87"/>
    <w:rsid w:val="0057375D"/>
    <w:rsid w:val="005739F8"/>
    <w:rsid w:val="00574A76"/>
    <w:rsid w:val="005815B9"/>
    <w:rsid w:val="0058175E"/>
    <w:rsid w:val="00581834"/>
    <w:rsid w:val="00582A2E"/>
    <w:rsid w:val="005844E4"/>
    <w:rsid w:val="00587F60"/>
    <w:rsid w:val="00593CF1"/>
    <w:rsid w:val="00593E93"/>
    <w:rsid w:val="00595ABA"/>
    <w:rsid w:val="00596BAB"/>
    <w:rsid w:val="005A2081"/>
    <w:rsid w:val="005A3553"/>
    <w:rsid w:val="005A71D9"/>
    <w:rsid w:val="005B0EAA"/>
    <w:rsid w:val="005B18D1"/>
    <w:rsid w:val="005B2AFB"/>
    <w:rsid w:val="005B45F7"/>
    <w:rsid w:val="005B6897"/>
    <w:rsid w:val="005B742C"/>
    <w:rsid w:val="005C1112"/>
    <w:rsid w:val="005C316B"/>
    <w:rsid w:val="005C3AC7"/>
    <w:rsid w:val="005C5046"/>
    <w:rsid w:val="005D2668"/>
    <w:rsid w:val="005D2B9E"/>
    <w:rsid w:val="005D400D"/>
    <w:rsid w:val="005D5774"/>
    <w:rsid w:val="005D6A93"/>
    <w:rsid w:val="005D72EC"/>
    <w:rsid w:val="005E3407"/>
    <w:rsid w:val="005E34AE"/>
    <w:rsid w:val="005E431A"/>
    <w:rsid w:val="005E499F"/>
    <w:rsid w:val="005E60F7"/>
    <w:rsid w:val="005E65D5"/>
    <w:rsid w:val="005E6645"/>
    <w:rsid w:val="005F1B71"/>
    <w:rsid w:val="005F26B1"/>
    <w:rsid w:val="005F41D5"/>
    <w:rsid w:val="005F5E52"/>
    <w:rsid w:val="005F673C"/>
    <w:rsid w:val="00600BEB"/>
    <w:rsid w:val="0060437B"/>
    <w:rsid w:val="00604477"/>
    <w:rsid w:val="00604606"/>
    <w:rsid w:val="00604A4C"/>
    <w:rsid w:val="00604C74"/>
    <w:rsid w:val="0060684D"/>
    <w:rsid w:val="00607693"/>
    <w:rsid w:val="00610CF0"/>
    <w:rsid w:val="006123AC"/>
    <w:rsid w:val="006125D7"/>
    <w:rsid w:val="00612CBF"/>
    <w:rsid w:val="00613BB6"/>
    <w:rsid w:val="00613FCA"/>
    <w:rsid w:val="00615C01"/>
    <w:rsid w:val="00615E4A"/>
    <w:rsid w:val="00617CBB"/>
    <w:rsid w:val="0062140A"/>
    <w:rsid w:val="006217C6"/>
    <w:rsid w:val="0062376F"/>
    <w:rsid w:val="00625463"/>
    <w:rsid w:val="0062563C"/>
    <w:rsid w:val="00625C8F"/>
    <w:rsid w:val="00631A51"/>
    <w:rsid w:val="0063228E"/>
    <w:rsid w:val="00632966"/>
    <w:rsid w:val="00632CB6"/>
    <w:rsid w:val="00634620"/>
    <w:rsid w:val="006346BE"/>
    <w:rsid w:val="00634CA2"/>
    <w:rsid w:val="00635AC7"/>
    <w:rsid w:val="00635DE3"/>
    <w:rsid w:val="00641428"/>
    <w:rsid w:val="00642896"/>
    <w:rsid w:val="00645EAE"/>
    <w:rsid w:val="0064641E"/>
    <w:rsid w:val="00646BFF"/>
    <w:rsid w:val="00646DC6"/>
    <w:rsid w:val="00652C7D"/>
    <w:rsid w:val="00653344"/>
    <w:rsid w:val="006565EC"/>
    <w:rsid w:val="006573EA"/>
    <w:rsid w:val="0066117A"/>
    <w:rsid w:val="0066134A"/>
    <w:rsid w:val="00662280"/>
    <w:rsid w:val="0066522E"/>
    <w:rsid w:val="0066665F"/>
    <w:rsid w:val="00670913"/>
    <w:rsid w:val="00670AC5"/>
    <w:rsid w:val="00671D4B"/>
    <w:rsid w:val="00673047"/>
    <w:rsid w:val="00674589"/>
    <w:rsid w:val="00680C5A"/>
    <w:rsid w:val="00681A39"/>
    <w:rsid w:val="00681C35"/>
    <w:rsid w:val="00681D91"/>
    <w:rsid w:val="00683419"/>
    <w:rsid w:val="006841A5"/>
    <w:rsid w:val="00684E2A"/>
    <w:rsid w:val="006858D4"/>
    <w:rsid w:val="00687934"/>
    <w:rsid w:val="00690AB0"/>
    <w:rsid w:val="006926BF"/>
    <w:rsid w:val="00693E67"/>
    <w:rsid w:val="006958AF"/>
    <w:rsid w:val="0069677F"/>
    <w:rsid w:val="006976FE"/>
    <w:rsid w:val="006A0D94"/>
    <w:rsid w:val="006A0EA8"/>
    <w:rsid w:val="006B1F58"/>
    <w:rsid w:val="006B392F"/>
    <w:rsid w:val="006B479B"/>
    <w:rsid w:val="006B50D7"/>
    <w:rsid w:val="006B64F4"/>
    <w:rsid w:val="006C05C4"/>
    <w:rsid w:val="006C0824"/>
    <w:rsid w:val="006C0E9C"/>
    <w:rsid w:val="006C4385"/>
    <w:rsid w:val="006D0ABF"/>
    <w:rsid w:val="006D1B17"/>
    <w:rsid w:val="006D2D61"/>
    <w:rsid w:val="006D43EC"/>
    <w:rsid w:val="006D67EE"/>
    <w:rsid w:val="006E16CC"/>
    <w:rsid w:val="006E3687"/>
    <w:rsid w:val="006E46DA"/>
    <w:rsid w:val="006F008D"/>
    <w:rsid w:val="006F01C6"/>
    <w:rsid w:val="006F078E"/>
    <w:rsid w:val="006F1B74"/>
    <w:rsid w:val="006F2488"/>
    <w:rsid w:val="006F24D5"/>
    <w:rsid w:val="006F3C3F"/>
    <w:rsid w:val="006F5433"/>
    <w:rsid w:val="006F5E17"/>
    <w:rsid w:val="006F675A"/>
    <w:rsid w:val="006F709F"/>
    <w:rsid w:val="00700824"/>
    <w:rsid w:val="0070112A"/>
    <w:rsid w:val="0070327D"/>
    <w:rsid w:val="00705EDE"/>
    <w:rsid w:val="00706E7E"/>
    <w:rsid w:val="00707D8D"/>
    <w:rsid w:val="00710D15"/>
    <w:rsid w:val="00717791"/>
    <w:rsid w:val="0071779D"/>
    <w:rsid w:val="007202AD"/>
    <w:rsid w:val="00720AE9"/>
    <w:rsid w:val="0072147C"/>
    <w:rsid w:val="00723B86"/>
    <w:rsid w:val="00724FB4"/>
    <w:rsid w:val="00726840"/>
    <w:rsid w:val="007268A9"/>
    <w:rsid w:val="007307E0"/>
    <w:rsid w:val="00730A14"/>
    <w:rsid w:val="00730A62"/>
    <w:rsid w:val="00730EF6"/>
    <w:rsid w:val="007319C2"/>
    <w:rsid w:val="00731E84"/>
    <w:rsid w:val="00732AB0"/>
    <w:rsid w:val="00732BF9"/>
    <w:rsid w:val="00732FC5"/>
    <w:rsid w:val="0073507F"/>
    <w:rsid w:val="0073554B"/>
    <w:rsid w:val="00736297"/>
    <w:rsid w:val="00736C6F"/>
    <w:rsid w:val="00737830"/>
    <w:rsid w:val="00737CFE"/>
    <w:rsid w:val="0074310B"/>
    <w:rsid w:val="0074331F"/>
    <w:rsid w:val="007442D5"/>
    <w:rsid w:val="00746F04"/>
    <w:rsid w:val="007504BC"/>
    <w:rsid w:val="00750A96"/>
    <w:rsid w:val="007511AF"/>
    <w:rsid w:val="007522B4"/>
    <w:rsid w:val="00754BA4"/>
    <w:rsid w:val="007702A5"/>
    <w:rsid w:val="0077168A"/>
    <w:rsid w:val="00771DB6"/>
    <w:rsid w:val="00774A7E"/>
    <w:rsid w:val="00775D43"/>
    <w:rsid w:val="00777C4F"/>
    <w:rsid w:val="00777F64"/>
    <w:rsid w:val="0078181E"/>
    <w:rsid w:val="00781D66"/>
    <w:rsid w:val="00782F8D"/>
    <w:rsid w:val="00783686"/>
    <w:rsid w:val="007848F0"/>
    <w:rsid w:val="007863E2"/>
    <w:rsid w:val="00787FB7"/>
    <w:rsid w:val="00790DFB"/>
    <w:rsid w:val="00792054"/>
    <w:rsid w:val="00793EA3"/>
    <w:rsid w:val="00794845"/>
    <w:rsid w:val="00794FD8"/>
    <w:rsid w:val="007961D0"/>
    <w:rsid w:val="0079744B"/>
    <w:rsid w:val="00797DCA"/>
    <w:rsid w:val="007A0224"/>
    <w:rsid w:val="007A0CD9"/>
    <w:rsid w:val="007A5B76"/>
    <w:rsid w:val="007A6B8E"/>
    <w:rsid w:val="007A7547"/>
    <w:rsid w:val="007B0C3F"/>
    <w:rsid w:val="007B52D5"/>
    <w:rsid w:val="007B5864"/>
    <w:rsid w:val="007B5A34"/>
    <w:rsid w:val="007B607C"/>
    <w:rsid w:val="007B6AA0"/>
    <w:rsid w:val="007C3926"/>
    <w:rsid w:val="007C4369"/>
    <w:rsid w:val="007C497A"/>
    <w:rsid w:val="007C5E86"/>
    <w:rsid w:val="007C7744"/>
    <w:rsid w:val="007D1042"/>
    <w:rsid w:val="007D1445"/>
    <w:rsid w:val="007D2FDE"/>
    <w:rsid w:val="007D3592"/>
    <w:rsid w:val="007D3CF1"/>
    <w:rsid w:val="007D57DC"/>
    <w:rsid w:val="007E0474"/>
    <w:rsid w:val="007E0F8A"/>
    <w:rsid w:val="007E1537"/>
    <w:rsid w:val="007E3835"/>
    <w:rsid w:val="007E4370"/>
    <w:rsid w:val="007F0474"/>
    <w:rsid w:val="007F0926"/>
    <w:rsid w:val="007F201E"/>
    <w:rsid w:val="007F2235"/>
    <w:rsid w:val="007F3BF7"/>
    <w:rsid w:val="007F3F0D"/>
    <w:rsid w:val="007F4436"/>
    <w:rsid w:val="007F4E34"/>
    <w:rsid w:val="007F520A"/>
    <w:rsid w:val="007F59AA"/>
    <w:rsid w:val="007F7359"/>
    <w:rsid w:val="008012D0"/>
    <w:rsid w:val="00801329"/>
    <w:rsid w:val="008015CE"/>
    <w:rsid w:val="00804894"/>
    <w:rsid w:val="00804EDC"/>
    <w:rsid w:val="00805246"/>
    <w:rsid w:val="0080619C"/>
    <w:rsid w:val="00806F63"/>
    <w:rsid w:val="00810059"/>
    <w:rsid w:val="008111C5"/>
    <w:rsid w:val="008117B7"/>
    <w:rsid w:val="00811A19"/>
    <w:rsid w:val="008145B7"/>
    <w:rsid w:val="0081492F"/>
    <w:rsid w:val="00814CBA"/>
    <w:rsid w:val="00815EAA"/>
    <w:rsid w:val="008163BF"/>
    <w:rsid w:val="0082340A"/>
    <w:rsid w:val="008274E5"/>
    <w:rsid w:val="0083398E"/>
    <w:rsid w:val="008353C9"/>
    <w:rsid w:val="00835428"/>
    <w:rsid w:val="008370AC"/>
    <w:rsid w:val="0084205E"/>
    <w:rsid w:val="0084336E"/>
    <w:rsid w:val="0084595A"/>
    <w:rsid w:val="00847218"/>
    <w:rsid w:val="00851179"/>
    <w:rsid w:val="00851263"/>
    <w:rsid w:val="00851DDD"/>
    <w:rsid w:val="00852C0F"/>
    <w:rsid w:val="0085567D"/>
    <w:rsid w:val="00855F30"/>
    <w:rsid w:val="00856F82"/>
    <w:rsid w:val="0086043B"/>
    <w:rsid w:val="00860C9B"/>
    <w:rsid w:val="00861C7F"/>
    <w:rsid w:val="00864223"/>
    <w:rsid w:val="00864EA8"/>
    <w:rsid w:val="0086611C"/>
    <w:rsid w:val="00866BBB"/>
    <w:rsid w:val="00870729"/>
    <w:rsid w:val="00873F25"/>
    <w:rsid w:val="0087413A"/>
    <w:rsid w:val="0087531D"/>
    <w:rsid w:val="0088508E"/>
    <w:rsid w:val="0089052A"/>
    <w:rsid w:val="0089212E"/>
    <w:rsid w:val="00892165"/>
    <w:rsid w:val="008921B7"/>
    <w:rsid w:val="0089280A"/>
    <w:rsid w:val="00892904"/>
    <w:rsid w:val="00892F9B"/>
    <w:rsid w:val="00893117"/>
    <w:rsid w:val="00894457"/>
    <w:rsid w:val="00896F39"/>
    <w:rsid w:val="008A029F"/>
    <w:rsid w:val="008A176D"/>
    <w:rsid w:val="008A1B1E"/>
    <w:rsid w:val="008A1BFD"/>
    <w:rsid w:val="008A24D9"/>
    <w:rsid w:val="008A28E8"/>
    <w:rsid w:val="008A33C1"/>
    <w:rsid w:val="008A36E6"/>
    <w:rsid w:val="008A3B5D"/>
    <w:rsid w:val="008A40A2"/>
    <w:rsid w:val="008A54E5"/>
    <w:rsid w:val="008A7CC7"/>
    <w:rsid w:val="008B09CE"/>
    <w:rsid w:val="008B0C23"/>
    <w:rsid w:val="008B424C"/>
    <w:rsid w:val="008B50DB"/>
    <w:rsid w:val="008B5732"/>
    <w:rsid w:val="008B6223"/>
    <w:rsid w:val="008B72F1"/>
    <w:rsid w:val="008C1416"/>
    <w:rsid w:val="008C1E8D"/>
    <w:rsid w:val="008C55C8"/>
    <w:rsid w:val="008C7025"/>
    <w:rsid w:val="008D0465"/>
    <w:rsid w:val="008E5120"/>
    <w:rsid w:val="008E64FC"/>
    <w:rsid w:val="008E779C"/>
    <w:rsid w:val="008E7C0A"/>
    <w:rsid w:val="008F0586"/>
    <w:rsid w:val="008F2054"/>
    <w:rsid w:val="008F29B4"/>
    <w:rsid w:val="008F3EA9"/>
    <w:rsid w:val="008F4636"/>
    <w:rsid w:val="008F490F"/>
    <w:rsid w:val="00900ECD"/>
    <w:rsid w:val="00906887"/>
    <w:rsid w:val="00910B3B"/>
    <w:rsid w:val="009123ED"/>
    <w:rsid w:val="00912764"/>
    <w:rsid w:val="00914BD3"/>
    <w:rsid w:val="0091504A"/>
    <w:rsid w:val="00916582"/>
    <w:rsid w:val="00916958"/>
    <w:rsid w:val="0092032B"/>
    <w:rsid w:val="009262BD"/>
    <w:rsid w:val="00926C43"/>
    <w:rsid w:val="00927B15"/>
    <w:rsid w:val="009300B1"/>
    <w:rsid w:val="009364EC"/>
    <w:rsid w:val="009405E7"/>
    <w:rsid w:val="00940CE7"/>
    <w:rsid w:val="0094227D"/>
    <w:rsid w:val="00943766"/>
    <w:rsid w:val="009440EA"/>
    <w:rsid w:val="0094474A"/>
    <w:rsid w:val="009523E7"/>
    <w:rsid w:val="00956358"/>
    <w:rsid w:val="009566DA"/>
    <w:rsid w:val="009569E0"/>
    <w:rsid w:val="00962B8E"/>
    <w:rsid w:val="00963B1D"/>
    <w:rsid w:val="00964060"/>
    <w:rsid w:val="00966B72"/>
    <w:rsid w:val="0097231A"/>
    <w:rsid w:val="00973F32"/>
    <w:rsid w:val="00974026"/>
    <w:rsid w:val="009757E3"/>
    <w:rsid w:val="009758E7"/>
    <w:rsid w:val="00977BBB"/>
    <w:rsid w:val="00980E83"/>
    <w:rsid w:val="00981374"/>
    <w:rsid w:val="00981474"/>
    <w:rsid w:val="00983053"/>
    <w:rsid w:val="0098365C"/>
    <w:rsid w:val="00984409"/>
    <w:rsid w:val="00984A85"/>
    <w:rsid w:val="00984E2B"/>
    <w:rsid w:val="00985BF3"/>
    <w:rsid w:val="00991A5E"/>
    <w:rsid w:val="00993C0F"/>
    <w:rsid w:val="009966A0"/>
    <w:rsid w:val="00997A09"/>
    <w:rsid w:val="009A005D"/>
    <w:rsid w:val="009A102A"/>
    <w:rsid w:val="009A1D39"/>
    <w:rsid w:val="009A35AD"/>
    <w:rsid w:val="009A3FDD"/>
    <w:rsid w:val="009A5094"/>
    <w:rsid w:val="009A638A"/>
    <w:rsid w:val="009A6F92"/>
    <w:rsid w:val="009B14EE"/>
    <w:rsid w:val="009B1E46"/>
    <w:rsid w:val="009B4411"/>
    <w:rsid w:val="009B46A4"/>
    <w:rsid w:val="009B4CC4"/>
    <w:rsid w:val="009B51DA"/>
    <w:rsid w:val="009C03F2"/>
    <w:rsid w:val="009C351C"/>
    <w:rsid w:val="009D107C"/>
    <w:rsid w:val="009D4244"/>
    <w:rsid w:val="009D6A2D"/>
    <w:rsid w:val="009D6D9F"/>
    <w:rsid w:val="009D706B"/>
    <w:rsid w:val="009E09E6"/>
    <w:rsid w:val="009E1D9E"/>
    <w:rsid w:val="009E2E30"/>
    <w:rsid w:val="009E2E9B"/>
    <w:rsid w:val="009E43E9"/>
    <w:rsid w:val="009E5234"/>
    <w:rsid w:val="009F039E"/>
    <w:rsid w:val="009F2C6D"/>
    <w:rsid w:val="009F412A"/>
    <w:rsid w:val="009F51DA"/>
    <w:rsid w:val="00A041A3"/>
    <w:rsid w:val="00A0454B"/>
    <w:rsid w:val="00A0561C"/>
    <w:rsid w:val="00A06203"/>
    <w:rsid w:val="00A1016B"/>
    <w:rsid w:val="00A130A8"/>
    <w:rsid w:val="00A134EE"/>
    <w:rsid w:val="00A13EE1"/>
    <w:rsid w:val="00A1440D"/>
    <w:rsid w:val="00A179BF"/>
    <w:rsid w:val="00A17C1E"/>
    <w:rsid w:val="00A21014"/>
    <w:rsid w:val="00A2154E"/>
    <w:rsid w:val="00A2178F"/>
    <w:rsid w:val="00A21E1B"/>
    <w:rsid w:val="00A23765"/>
    <w:rsid w:val="00A23A42"/>
    <w:rsid w:val="00A25DD0"/>
    <w:rsid w:val="00A26272"/>
    <w:rsid w:val="00A2635A"/>
    <w:rsid w:val="00A274B5"/>
    <w:rsid w:val="00A27B19"/>
    <w:rsid w:val="00A3091D"/>
    <w:rsid w:val="00A33FA3"/>
    <w:rsid w:val="00A362A5"/>
    <w:rsid w:val="00A36A7B"/>
    <w:rsid w:val="00A43084"/>
    <w:rsid w:val="00A433B0"/>
    <w:rsid w:val="00A478B9"/>
    <w:rsid w:val="00A47F36"/>
    <w:rsid w:val="00A51199"/>
    <w:rsid w:val="00A51E39"/>
    <w:rsid w:val="00A55C30"/>
    <w:rsid w:val="00A562AD"/>
    <w:rsid w:val="00A562AE"/>
    <w:rsid w:val="00A565CA"/>
    <w:rsid w:val="00A570DD"/>
    <w:rsid w:val="00A57CA3"/>
    <w:rsid w:val="00A60123"/>
    <w:rsid w:val="00A6690A"/>
    <w:rsid w:val="00A710F2"/>
    <w:rsid w:val="00A73687"/>
    <w:rsid w:val="00A73B3F"/>
    <w:rsid w:val="00A7464C"/>
    <w:rsid w:val="00A753EB"/>
    <w:rsid w:val="00A759CC"/>
    <w:rsid w:val="00A770B0"/>
    <w:rsid w:val="00A777FF"/>
    <w:rsid w:val="00A82B7E"/>
    <w:rsid w:val="00A832F0"/>
    <w:rsid w:val="00A83637"/>
    <w:rsid w:val="00A9041F"/>
    <w:rsid w:val="00A908F6"/>
    <w:rsid w:val="00A926FA"/>
    <w:rsid w:val="00A9352E"/>
    <w:rsid w:val="00A93CD5"/>
    <w:rsid w:val="00A94548"/>
    <w:rsid w:val="00AA0D56"/>
    <w:rsid w:val="00AA2BD4"/>
    <w:rsid w:val="00AA565A"/>
    <w:rsid w:val="00AA6A6D"/>
    <w:rsid w:val="00AA6F6E"/>
    <w:rsid w:val="00AA78A2"/>
    <w:rsid w:val="00AB1C18"/>
    <w:rsid w:val="00AB2CD0"/>
    <w:rsid w:val="00AB4E34"/>
    <w:rsid w:val="00AB575A"/>
    <w:rsid w:val="00AB600F"/>
    <w:rsid w:val="00AC017B"/>
    <w:rsid w:val="00AC110A"/>
    <w:rsid w:val="00AC356B"/>
    <w:rsid w:val="00AC38B8"/>
    <w:rsid w:val="00AC3965"/>
    <w:rsid w:val="00AC4AC9"/>
    <w:rsid w:val="00AC4B17"/>
    <w:rsid w:val="00AC5C03"/>
    <w:rsid w:val="00AC6771"/>
    <w:rsid w:val="00AC736C"/>
    <w:rsid w:val="00AC739B"/>
    <w:rsid w:val="00AC7477"/>
    <w:rsid w:val="00AD0B7C"/>
    <w:rsid w:val="00AD1F49"/>
    <w:rsid w:val="00AD36F7"/>
    <w:rsid w:val="00AD67C9"/>
    <w:rsid w:val="00AD6A89"/>
    <w:rsid w:val="00AE016B"/>
    <w:rsid w:val="00AE153C"/>
    <w:rsid w:val="00AE1596"/>
    <w:rsid w:val="00AE446D"/>
    <w:rsid w:val="00AE6CE0"/>
    <w:rsid w:val="00AF1A17"/>
    <w:rsid w:val="00AF2974"/>
    <w:rsid w:val="00AF377A"/>
    <w:rsid w:val="00AF3D5D"/>
    <w:rsid w:val="00AF5175"/>
    <w:rsid w:val="00AF59E4"/>
    <w:rsid w:val="00AF5F98"/>
    <w:rsid w:val="00AF65FF"/>
    <w:rsid w:val="00AF66A6"/>
    <w:rsid w:val="00B02FFE"/>
    <w:rsid w:val="00B03C14"/>
    <w:rsid w:val="00B04D32"/>
    <w:rsid w:val="00B055D4"/>
    <w:rsid w:val="00B108A5"/>
    <w:rsid w:val="00B10DB9"/>
    <w:rsid w:val="00B131B8"/>
    <w:rsid w:val="00B16867"/>
    <w:rsid w:val="00B178BE"/>
    <w:rsid w:val="00B21162"/>
    <w:rsid w:val="00B21358"/>
    <w:rsid w:val="00B21581"/>
    <w:rsid w:val="00B21825"/>
    <w:rsid w:val="00B23713"/>
    <w:rsid w:val="00B24184"/>
    <w:rsid w:val="00B24E8F"/>
    <w:rsid w:val="00B25DF8"/>
    <w:rsid w:val="00B2621F"/>
    <w:rsid w:val="00B267D7"/>
    <w:rsid w:val="00B275CD"/>
    <w:rsid w:val="00B30A16"/>
    <w:rsid w:val="00B3200A"/>
    <w:rsid w:val="00B33C8A"/>
    <w:rsid w:val="00B3451E"/>
    <w:rsid w:val="00B40E76"/>
    <w:rsid w:val="00B41E9A"/>
    <w:rsid w:val="00B41F59"/>
    <w:rsid w:val="00B42F56"/>
    <w:rsid w:val="00B43F8A"/>
    <w:rsid w:val="00B475CF"/>
    <w:rsid w:val="00B50548"/>
    <w:rsid w:val="00B517EB"/>
    <w:rsid w:val="00B5208D"/>
    <w:rsid w:val="00B530AD"/>
    <w:rsid w:val="00B55010"/>
    <w:rsid w:val="00B5664B"/>
    <w:rsid w:val="00B56C6E"/>
    <w:rsid w:val="00B577A8"/>
    <w:rsid w:val="00B606CC"/>
    <w:rsid w:val="00B62915"/>
    <w:rsid w:val="00B65819"/>
    <w:rsid w:val="00B65C75"/>
    <w:rsid w:val="00B70E92"/>
    <w:rsid w:val="00B71CCD"/>
    <w:rsid w:val="00B77B63"/>
    <w:rsid w:val="00B82D68"/>
    <w:rsid w:val="00B84302"/>
    <w:rsid w:val="00B915A1"/>
    <w:rsid w:val="00B95FA3"/>
    <w:rsid w:val="00BA14EB"/>
    <w:rsid w:val="00BA1ECF"/>
    <w:rsid w:val="00BA530F"/>
    <w:rsid w:val="00BB04D7"/>
    <w:rsid w:val="00BB13B6"/>
    <w:rsid w:val="00BB4725"/>
    <w:rsid w:val="00BB53D3"/>
    <w:rsid w:val="00BB7F4A"/>
    <w:rsid w:val="00BC08D4"/>
    <w:rsid w:val="00BC1028"/>
    <w:rsid w:val="00BC230A"/>
    <w:rsid w:val="00BC2357"/>
    <w:rsid w:val="00BC3320"/>
    <w:rsid w:val="00BC3AEA"/>
    <w:rsid w:val="00BD134B"/>
    <w:rsid w:val="00BD205C"/>
    <w:rsid w:val="00BD3350"/>
    <w:rsid w:val="00BD3AAE"/>
    <w:rsid w:val="00BD4A1E"/>
    <w:rsid w:val="00BE2C85"/>
    <w:rsid w:val="00BE2DBE"/>
    <w:rsid w:val="00BE2DCC"/>
    <w:rsid w:val="00BE57A9"/>
    <w:rsid w:val="00BE57DA"/>
    <w:rsid w:val="00BE69A0"/>
    <w:rsid w:val="00BF0EC9"/>
    <w:rsid w:val="00BF13D5"/>
    <w:rsid w:val="00BF33CA"/>
    <w:rsid w:val="00C031CB"/>
    <w:rsid w:val="00C03DBC"/>
    <w:rsid w:val="00C04B1D"/>
    <w:rsid w:val="00C0644E"/>
    <w:rsid w:val="00C066EB"/>
    <w:rsid w:val="00C102B0"/>
    <w:rsid w:val="00C147DF"/>
    <w:rsid w:val="00C20CAD"/>
    <w:rsid w:val="00C212AA"/>
    <w:rsid w:val="00C23FA8"/>
    <w:rsid w:val="00C26557"/>
    <w:rsid w:val="00C26DF7"/>
    <w:rsid w:val="00C332AB"/>
    <w:rsid w:val="00C33813"/>
    <w:rsid w:val="00C33CC2"/>
    <w:rsid w:val="00C33D3A"/>
    <w:rsid w:val="00C348C9"/>
    <w:rsid w:val="00C4065E"/>
    <w:rsid w:val="00C41C5A"/>
    <w:rsid w:val="00C43BC5"/>
    <w:rsid w:val="00C445D6"/>
    <w:rsid w:val="00C4732A"/>
    <w:rsid w:val="00C51B07"/>
    <w:rsid w:val="00C52D42"/>
    <w:rsid w:val="00C557A8"/>
    <w:rsid w:val="00C61A76"/>
    <w:rsid w:val="00C63DE6"/>
    <w:rsid w:val="00C646EE"/>
    <w:rsid w:val="00C652AD"/>
    <w:rsid w:val="00C676E6"/>
    <w:rsid w:val="00C67A3D"/>
    <w:rsid w:val="00C714BB"/>
    <w:rsid w:val="00C7180C"/>
    <w:rsid w:val="00C71CCE"/>
    <w:rsid w:val="00C73B88"/>
    <w:rsid w:val="00C75702"/>
    <w:rsid w:val="00C80824"/>
    <w:rsid w:val="00C82C22"/>
    <w:rsid w:val="00C86E65"/>
    <w:rsid w:val="00C93876"/>
    <w:rsid w:val="00C94F9A"/>
    <w:rsid w:val="00C95C36"/>
    <w:rsid w:val="00C96953"/>
    <w:rsid w:val="00CA3402"/>
    <w:rsid w:val="00CA5E79"/>
    <w:rsid w:val="00CB06D6"/>
    <w:rsid w:val="00CB1258"/>
    <w:rsid w:val="00CB2BDE"/>
    <w:rsid w:val="00CB36EE"/>
    <w:rsid w:val="00CB67BE"/>
    <w:rsid w:val="00CC382D"/>
    <w:rsid w:val="00CC44D6"/>
    <w:rsid w:val="00CC4B6D"/>
    <w:rsid w:val="00CC4F62"/>
    <w:rsid w:val="00CC5009"/>
    <w:rsid w:val="00CD09AA"/>
    <w:rsid w:val="00CD2301"/>
    <w:rsid w:val="00CD2C44"/>
    <w:rsid w:val="00CD315E"/>
    <w:rsid w:val="00CD3B95"/>
    <w:rsid w:val="00CD3D84"/>
    <w:rsid w:val="00CD44E1"/>
    <w:rsid w:val="00CD6119"/>
    <w:rsid w:val="00CD7EFB"/>
    <w:rsid w:val="00CE0252"/>
    <w:rsid w:val="00CE2399"/>
    <w:rsid w:val="00CE345A"/>
    <w:rsid w:val="00CE5F56"/>
    <w:rsid w:val="00CE76DB"/>
    <w:rsid w:val="00CF390E"/>
    <w:rsid w:val="00CF5169"/>
    <w:rsid w:val="00CF52FE"/>
    <w:rsid w:val="00CF5485"/>
    <w:rsid w:val="00CF63E7"/>
    <w:rsid w:val="00CF7232"/>
    <w:rsid w:val="00CF7CD9"/>
    <w:rsid w:val="00D0053B"/>
    <w:rsid w:val="00D01E74"/>
    <w:rsid w:val="00D0327A"/>
    <w:rsid w:val="00D0549D"/>
    <w:rsid w:val="00D061C8"/>
    <w:rsid w:val="00D06ACE"/>
    <w:rsid w:val="00D1015D"/>
    <w:rsid w:val="00D136E9"/>
    <w:rsid w:val="00D139AE"/>
    <w:rsid w:val="00D154A6"/>
    <w:rsid w:val="00D262A9"/>
    <w:rsid w:val="00D26DC1"/>
    <w:rsid w:val="00D27050"/>
    <w:rsid w:val="00D276C8"/>
    <w:rsid w:val="00D3162A"/>
    <w:rsid w:val="00D31CFE"/>
    <w:rsid w:val="00D32B71"/>
    <w:rsid w:val="00D32B97"/>
    <w:rsid w:val="00D3428D"/>
    <w:rsid w:val="00D3489C"/>
    <w:rsid w:val="00D3671E"/>
    <w:rsid w:val="00D40E05"/>
    <w:rsid w:val="00D426A3"/>
    <w:rsid w:val="00D4368E"/>
    <w:rsid w:val="00D43F9A"/>
    <w:rsid w:val="00D4555C"/>
    <w:rsid w:val="00D46F95"/>
    <w:rsid w:val="00D474F4"/>
    <w:rsid w:val="00D478FC"/>
    <w:rsid w:val="00D47B27"/>
    <w:rsid w:val="00D5171E"/>
    <w:rsid w:val="00D51E48"/>
    <w:rsid w:val="00D522FD"/>
    <w:rsid w:val="00D53D29"/>
    <w:rsid w:val="00D6037D"/>
    <w:rsid w:val="00D609D9"/>
    <w:rsid w:val="00D63C36"/>
    <w:rsid w:val="00D644A6"/>
    <w:rsid w:val="00D651BB"/>
    <w:rsid w:val="00D657D5"/>
    <w:rsid w:val="00D65939"/>
    <w:rsid w:val="00D70353"/>
    <w:rsid w:val="00D70CB6"/>
    <w:rsid w:val="00D72B13"/>
    <w:rsid w:val="00D73574"/>
    <w:rsid w:val="00D7482F"/>
    <w:rsid w:val="00D8002B"/>
    <w:rsid w:val="00D804D5"/>
    <w:rsid w:val="00D8283E"/>
    <w:rsid w:val="00D83A28"/>
    <w:rsid w:val="00D85494"/>
    <w:rsid w:val="00D906DE"/>
    <w:rsid w:val="00D92F70"/>
    <w:rsid w:val="00D93585"/>
    <w:rsid w:val="00D962AF"/>
    <w:rsid w:val="00DA0090"/>
    <w:rsid w:val="00DA00ED"/>
    <w:rsid w:val="00DA133F"/>
    <w:rsid w:val="00DA282E"/>
    <w:rsid w:val="00DA55E1"/>
    <w:rsid w:val="00DA5938"/>
    <w:rsid w:val="00DA72C0"/>
    <w:rsid w:val="00DA779A"/>
    <w:rsid w:val="00DA7BEF"/>
    <w:rsid w:val="00DA7F08"/>
    <w:rsid w:val="00DB173D"/>
    <w:rsid w:val="00DB1852"/>
    <w:rsid w:val="00DB2A11"/>
    <w:rsid w:val="00DC0FDE"/>
    <w:rsid w:val="00DC1285"/>
    <w:rsid w:val="00DC3E96"/>
    <w:rsid w:val="00DC5A09"/>
    <w:rsid w:val="00DC75D8"/>
    <w:rsid w:val="00DC7C13"/>
    <w:rsid w:val="00DD143A"/>
    <w:rsid w:val="00DD2B77"/>
    <w:rsid w:val="00DD2BC1"/>
    <w:rsid w:val="00DD32E5"/>
    <w:rsid w:val="00DD41CC"/>
    <w:rsid w:val="00DD4580"/>
    <w:rsid w:val="00DD5BA0"/>
    <w:rsid w:val="00DD6B0A"/>
    <w:rsid w:val="00DD777F"/>
    <w:rsid w:val="00DE03D6"/>
    <w:rsid w:val="00DE219D"/>
    <w:rsid w:val="00DE4757"/>
    <w:rsid w:val="00DE49C4"/>
    <w:rsid w:val="00DE5488"/>
    <w:rsid w:val="00DE72EA"/>
    <w:rsid w:val="00DE7504"/>
    <w:rsid w:val="00DF18D4"/>
    <w:rsid w:val="00DF7478"/>
    <w:rsid w:val="00E02C12"/>
    <w:rsid w:val="00E02CA9"/>
    <w:rsid w:val="00E02DF9"/>
    <w:rsid w:val="00E03423"/>
    <w:rsid w:val="00E054DB"/>
    <w:rsid w:val="00E063B4"/>
    <w:rsid w:val="00E07F00"/>
    <w:rsid w:val="00E11E08"/>
    <w:rsid w:val="00E15728"/>
    <w:rsid w:val="00E15AFA"/>
    <w:rsid w:val="00E179D5"/>
    <w:rsid w:val="00E179E8"/>
    <w:rsid w:val="00E20234"/>
    <w:rsid w:val="00E21B83"/>
    <w:rsid w:val="00E24E38"/>
    <w:rsid w:val="00E275EF"/>
    <w:rsid w:val="00E27E93"/>
    <w:rsid w:val="00E30893"/>
    <w:rsid w:val="00E30EFC"/>
    <w:rsid w:val="00E310F5"/>
    <w:rsid w:val="00E31EED"/>
    <w:rsid w:val="00E341E3"/>
    <w:rsid w:val="00E35D4E"/>
    <w:rsid w:val="00E40BDB"/>
    <w:rsid w:val="00E4632D"/>
    <w:rsid w:val="00E47AD2"/>
    <w:rsid w:val="00E505D8"/>
    <w:rsid w:val="00E520D1"/>
    <w:rsid w:val="00E52292"/>
    <w:rsid w:val="00E53C1E"/>
    <w:rsid w:val="00E54843"/>
    <w:rsid w:val="00E54B7F"/>
    <w:rsid w:val="00E559CD"/>
    <w:rsid w:val="00E5639B"/>
    <w:rsid w:val="00E56BF7"/>
    <w:rsid w:val="00E56ED2"/>
    <w:rsid w:val="00E6025E"/>
    <w:rsid w:val="00E611BA"/>
    <w:rsid w:val="00E621FE"/>
    <w:rsid w:val="00E643B8"/>
    <w:rsid w:val="00E655B8"/>
    <w:rsid w:val="00E65693"/>
    <w:rsid w:val="00E66216"/>
    <w:rsid w:val="00E70E4F"/>
    <w:rsid w:val="00E7211E"/>
    <w:rsid w:val="00E72675"/>
    <w:rsid w:val="00E72DF6"/>
    <w:rsid w:val="00E73001"/>
    <w:rsid w:val="00E73056"/>
    <w:rsid w:val="00E7365E"/>
    <w:rsid w:val="00E73CCA"/>
    <w:rsid w:val="00E7431C"/>
    <w:rsid w:val="00E77758"/>
    <w:rsid w:val="00E8189E"/>
    <w:rsid w:val="00E822C0"/>
    <w:rsid w:val="00E835AF"/>
    <w:rsid w:val="00E844DC"/>
    <w:rsid w:val="00E8665D"/>
    <w:rsid w:val="00E86815"/>
    <w:rsid w:val="00E92BFD"/>
    <w:rsid w:val="00E92FB3"/>
    <w:rsid w:val="00EA4347"/>
    <w:rsid w:val="00EA4DC0"/>
    <w:rsid w:val="00EA4DE9"/>
    <w:rsid w:val="00EA654F"/>
    <w:rsid w:val="00EA67D6"/>
    <w:rsid w:val="00EA6CFD"/>
    <w:rsid w:val="00EA73AC"/>
    <w:rsid w:val="00EA7641"/>
    <w:rsid w:val="00EB04AE"/>
    <w:rsid w:val="00EB1DD8"/>
    <w:rsid w:val="00EB3B83"/>
    <w:rsid w:val="00EB3C2A"/>
    <w:rsid w:val="00EB4422"/>
    <w:rsid w:val="00EB5367"/>
    <w:rsid w:val="00EB5478"/>
    <w:rsid w:val="00EB5BD3"/>
    <w:rsid w:val="00EB5D84"/>
    <w:rsid w:val="00EB7F79"/>
    <w:rsid w:val="00EC2FC7"/>
    <w:rsid w:val="00EC69B8"/>
    <w:rsid w:val="00ED0D23"/>
    <w:rsid w:val="00ED2599"/>
    <w:rsid w:val="00ED2C79"/>
    <w:rsid w:val="00ED2CF8"/>
    <w:rsid w:val="00ED4FDB"/>
    <w:rsid w:val="00ED5FE7"/>
    <w:rsid w:val="00ED6A8D"/>
    <w:rsid w:val="00ED6AFE"/>
    <w:rsid w:val="00ED7083"/>
    <w:rsid w:val="00EE16E7"/>
    <w:rsid w:val="00EE1F35"/>
    <w:rsid w:val="00EE24A5"/>
    <w:rsid w:val="00EE3032"/>
    <w:rsid w:val="00EE3D9E"/>
    <w:rsid w:val="00EE4BD4"/>
    <w:rsid w:val="00EE51A8"/>
    <w:rsid w:val="00EE5EFC"/>
    <w:rsid w:val="00EF03B5"/>
    <w:rsid w:val="00EF103C"/>
    <w:rsid w:val="00EF1E5D"/>
    <w:rsid w:val="00EF23A8"/>
    <w:rsid w:val="00EF517F"/>
    <w:rsid w:val="00EF7207"/>
    <w:rsid w:val="00F000E2"/>
    <w:rsid w:val="00F02317"/>
    <w:rsid w:val="00F028D1"/>
    <w:rsid w:val="00F039F8"/>
    <w:rsid w:val="00F0567C"/>
    <w:rsid w:val="00F05BC8"/>
    <w:rsid w:val="00F06567"/>
    <w:rsid w:val="00F07D92"/>
    <w:rsid w:val="00F10760"/>
    <w:rsid w:val="00F13282"/>
    <w:rsid w:val="00F1478D"/>
    <w:rsid w:val="00F16613"/>
    <w:rsid w:val="00F201A5"/>
    <w:rsid w:val="00F20776"/>
    <w:rsid w:val="00F20928"/>
    <w:rsid w:val="00F26698"/>
    <w:rsid w:val="00F26E90"/>
    <w:rsid w:val="00F2792F"/>
    <w:rsid w:val="00F30077"/>
    <w:rsid w:val="00F3043C"/>
    <w:rsid w:val="00F31463"/>
    <w:rsid w:val="00F34A81"/>
    <w:rsid w:val="00F35E5A"/>
    <w:rsid w:val="00F404EB"/>
    <w:rsid w:val="00F4159A"/>
    <w:rsid w:val="00F428B2"/>
    <w:rsid w:val="00F450BF"/>
    <w:rsid w:val="00F450F3"/>
    <w:rsid w:val="00F47178"/>
    <w:rsid w:val="00F50305"/>
    <w:rsid w:val="00F50F65"/>
    <w:rsid w:val="00F5213A"/>
    <w:rsid w:val="00F5495B"/>
    <w:rsid w:val="00F56D3C"/>
    <w:rsid w:val="00F56F9F"/>
    <w:rsid w:val="00F57020"/>
    <w:rsid w:val="00F60A47"/>
    <w:rsid w:val="00F612A6"/>
    <w:rsid w:val="00F61A4F"/>
    <w:rsid w:val="00F64239"/>
    <w:rsid w:val="00F6734F"/>
    <w:rsid w:val="00F727B4"/>
    <w:rsid w:val="00F74BA1"/>
    <w:rsid w:val="00F74BC0"/>
    <w:rsid w:val="00F8051F"/>
    <w:rsid w:val="00F815BD"/>
    <w:rsid w:val="00F8412E"/>
    <w:rsid w:val="00F857C4"/>
    <w:rsid w:val="00F87933"/>
    <w:rsid w:val="00F91050"/>
    <w:rsid w:val="00F91D4D"/>
    <w:rsid w:val="00F929BC"/>
    <w:rsid w:val="00F93874"/>
    <w:rsid w:val="00F93DEC"/>
    <w:rsid w:val="00F94439"/>
    <w:rsid w:val="00FA7F58"/>
    <w:rsid w:val="00FB0202"/>
    <w:rsid w:val="00FB0F49"/>
    <w:rsid w:val="00FB33F0"/>
    <w:rsid w:val="00FB34C0"/>
    <w:rsid w:val="00FB3A6B"/>
    <w:rsid w:val="00FB56EE"/>
    <w:rsid w:val="00FC0184"/>
    <w:rsid w:val="00FC364A"/>
    <w:rsid w:val="00FC40B3"/>
    <w:rsid w:val="00FC5ACE"/>
    <w:rsid w:val="00FD09D4"/>
    <w:rsid w:val="00FD157B"/>
    <w:rsid w:val="00FD5F59"/>
    <w:rsid w:val="00FD5F69"/>
    <w:rsid w:val="00FD62AA"/>
    <w:rsid w:val="00FF05D5"/>
    <w:rsid w:val="00FF2272"/>
    <w:rsid w:val="00FF2D8F"/>
    <w:rsid w:val="00FF5D4B"/>
    <w:rsid w:val="00FF6815"/>
    <w:rsid w:val="00FF6972"/>
    <w:rsid w:val="00FF6CB1"/>
    <w:rsid w:val="00FF7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6053BC9"/>
  <w15:chartTrackingRefBased/>
  <w15:docId w15:val="{B5DB709F-3A7B-49F1-B63E-EC5015326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rPr>
      <w:lang w:val="x-none" w:eastAsia="x-none"/>
    </w:r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List Paragraph Red,Bullet EY"/>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styleId="BodyTextIndent">
    <w:name w:val="Body Text Indent"/>
    <w:basedOn w:val="Normal"/>
    <w:link w:val="BodyTextIndentChar"/>
    <w:rsid w:val="00EA4DC0"/>
    <w:pPr>
      <w:spacing w:after="120"/>
      <w:ind w:left="283"/>
    </w:pPr>
  </w:style>
  <w:style w:type="character" w:customStyle="1" w:styleId="BodyTextIndentChar">
    <w:name w:val="Body Text Indent Char"/>
    <w:link w:val="BodyTextIndent"/>
    <w:rsid w:val="00EA4DC0"/>
    <w:rPr>
      <w:sz w:val="24"/>
      <w:szCs w:val="24"/>
      <w:lang w:val="lt-LT" w:eastAsia="lt-LT"/>
    </w:rPr>
  </w:style>
  <w:style w:type="paragraph" w:customStyle="1" w:styleId="Default">
    <w:name w:val="Default"/>
    <w:rsid w:val="0006527D"/>
    <w:pPr>
      <w:autoSpaceDE w:val="0"/>
      <w:autoSpaceDN w:val="0"/>
      <w:adjustRightInd w:val="0"/>
    </w:pPr>
    <w:rPr>
      <w:color w:val="000000"/>
      <w:sz w:val="24"/>
      <w:szCs w:val="24"/>
      <w:lang w:val="lt-LT" w:eastAsia="lt-LT"/>
    </w:rPr>
  </w:style>
  <w:style w:type="paragraph" w:styleId="PlainText">
    <w:name w:val="Plain Text"/>
    <w:basedOn w:val="Normal"/>
    <w:link w:val="PlainTextChar"/>
    <w:rsid w:val="00445C8A"/>
    <w:rPr>
      <w:rFonts w:ascii="Courier New" w:hAnsi="Courier New" w:cs="Courier New"/>
      <w:sz w:val="20"/>
      <w:szCs w:val="20"/>
    </w:rPr>
  </w:style>
  <w:style w:type="character" w:customStyle="1" w:styleId="PlainTextChar">
    <w:name w:val="Plain Text Char"/>
    <w:link w:val="PlainText"/>
    <w:rsid w:val="00445C8A"/>
    <w:rPr>
      <w:rFonts w:ascii="Courier New" w:hAnsi="Courier New" w:cs="Courier New"/>
      <w:lang w:val="lt-LT" w:eastAsia="lt-LT"/>
    </w:rPr>
  </w:style>
  <w:style w:type="character" w:customStyle="1" w:styleId="ListParagraphChar">
    <w:name w:val="List Paragraph Char"/>
    <w:aliases w:val="List Paragraph Red Char,Bullet EY Char"/>
    <w:link w:val="ListParagraph"/>
    <w:uiPriority w:val="34"/>
    <w:rsid w:val="000042A2"/>
    <w:rPr>
      <w:rFonts w:eastAsia="Calibri"/>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32008535">
      <w:bodyDiv w:val="1"/>
      <w:marLeft w:val="0"/>
      <w:marRight w:val="0"/>
      <w:marTop w:val="0"/>
      <w:marBottom w:val="0"/>
      <w:divBdr>
        <w:top w:val="none" w:sz="0" w:space="0" w:color="auto"/>
        <w:left w:val="none" w:sz="0" w:space="0" w:color="auto"/>
        <w:bottom w:val="none" w:sz="0" w:space="0" w:color="auto"/>
        <w:right w:val="none" w:sz="0" w:space="0" w:color="auto"/>
      </w:divBdr>
    </w:div>
    <w:div w:id="330330264">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43915">
      <w:bodyDiv w:val="1"/>
      <w:marLeft w:val="0"/>
      <w:marRight w:val="0"/>
      <w:marTop w:val="0"/>
      <w:marBottom w:val="0"/>
      <w:divBdr>
        <w:top w:val="none" w:sz="0" w:space="0" w:color="auto"/>
        <w:left w:val="none" w:sz="0" w:space="0" w:color="auto"/>
        <w:bottom w:val="none" w:sz="0" w:space="0" w:color="auto"/>
        <w:right w:val="none" w:sz="0" w:space="0" w:color="auto"/>
      </w:divBdr>
    </w:div>
    <w:div w:id="1280721637">
      <w:bodyDiv w:val="1"/>
      <w:marLeft w:val="0"/>
      <w:marRight w:val="0"/>
      <w:marTop w:val="0"/>
      <w:marBottom w:val="0"/>
      <w:divBdr>
        <w:top w:val="none" w:sz="0" w:space="0" w:color="auto"/>
        <w:left w:val="none" w:sz="0" w:space="0" w:color="auto"/>
        <w:bottom w:val="none" w:sz="0" w:space="0" w:color="auto"/>
        <w:right w:val="none" w:sz="0" w:space="0" w:color="auto"/>
      </w:divBdr>
    </w:div>
    <w:div w:id="1556157929">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847866240">
      <w:bodyDiv w:val="1"/>
      <w:marLeft w:val="0"/>
      <w:marRight w:val="0"/>
      <w:marTop w:val="0"/>
      <w:marBottom w:val="0"/>
      <w:divBdr>
        <w:top w:val="none" w:sz="0" w:space="0" w:color="auto"/>
        <w:left w:val="none" w:sz="0" w:space="0" w:color="auto"/>
        <w:bottom w:val="none" w:sz="0" w:space="0" w:color="auto"/>
        <w:right w:val="none" w:sz="0" w:space="0" w:color="auto"/>
      </w:divBdr>
    </w:div>
    <w:div w:id="1933781869">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ka.sutartys@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rturas.andriejauskas@sangaid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AD328-8223-4B38-AB1C-E5C03AAF9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9271</Words>
  <Characters>52849</Characters>
  <Application>Microsoft Office Word</Application>
  <DocSecurity>0</DocSecurity>
  <Lines>440</Lines>
  <Paragraphs>123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61997</CharactersWithSpaces>
  <SharedDoc>false</SharedDoc>
  <HLinks>
    <vt:vector size="12" baseType="variant">
      <vt:variant>
        <vt:i4>6291537</vt:i4>
      </vt:variant>
      <vt:variant>
        <vt:i4>3</vt:i4>
      </vt:variant>
      <vt:variant>
        <vt:i4>0</vt:i4>
      </vt:variant>
      <vt:variant>
        <vt:i4>5</vt:i4>
      </vt:variant>
      <vt:variant>
        <vt:lpwstr>mailto:kokursai@officeday.lt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3</cp:revision>
  <cp:lastPrinted>2021-12-23T07:42:00Z</cp:lastPrinted>
  <dcterms:created xsi:type="dcterms:W3CDTF">2024-11-21T06:42:00Z</dcterms:created>
  <dcterms:modified xsi:type="dcterms:W3CDTF">2024-11-21T06:50:00Z</dcterms:modified>
</cp:coreProperties>
</file>