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0FE15" w14:textId="77777777" w:rsidR="00F641AF" w:rsidRDefault="00F641AF" w:rsidP="007F3606">
      <w:pPr>
        <w:jc w:val="center"/>
        <w:rPr>
          <w:b/>
          <w:bCs/>
        </w:rPr>
      </w:pPr>
      <w:r>
        <w:rPr>
          <w:b/>
          <w:bCs/>
        </w:rPr>
        <w:t xml:space="preserve">PATALPŲ DEKORAVIMO </w:t>
      </w:r>
      <w:r w:rsidR="007F3606" w:rsidRPr="007F3606">
        <w:rPr>
          <w:b/>
          <w:bCs/>
        </w:rPr>
        <w:t xml:space="preserve">PASLAUGŲ TEIKIMO SUTARTIS </w:t>
      </w:r>
    </w:p>
    <w:p w14:paraId="56CB2CB4" w14:textId="27D6B03E" w:rsidR="007F3606" w:rsidRPr="00D40236" w:rsidRDefault="007F3606" w:rsidP="007F3606">
      <w:pPr>
        <w:jc w:val="center"/>
        <w:rPr>
          <w:b/>
          <w:bCs/>
        </w:rPr>
      </w:pPr>
      <w:r w:rsidRPr="00D40236">
        <w:rPr>
          <w:b/>
          <w:bCs/>
        </w:rPr>
        <w:t>Nr. SVP-</w:t>
      </w:r>
      <w:r w:rsidR="00F0529F" w:rsidRPr="00D40236">
        <w:rPr>
          <w:b/>
          <w:bCs/>
        </w:rPr>
        <w:t>67</w:t>
      </w:r>
    </w:p>
    <w:p w14:paraId="4B7EC916" w14:textId="77777777" w:rsidR="007F3606" w:rsidRDefault="007F3606" w:rsidP="007F3606"/>
    <w:p w14:paraId="59F526B5" w14:textId="6DD8D951" w:rsidR="007F3606" w:rsidRDefault="007F3606" w:rsidP="007F3606">
      <w:pPr>
        <w:jc w:val="center"/>
      </w:pPr>
      <w:r>
        <w:t>2024</w:t>
      </w:r>
      <w:r w:rsidR="00F641AF">
        <w:t>-</w:t>
      </w:r>
      <w:r w:rsidR="00F0529F">
        <w:t>11-</w:t>
      </w:r>
      <w:r w:rsidR="00D40236">
        <w:t>1</w:t>
      </w:r>
      <w:r w:rsidR="000C6581">
        <w:t>9</w:t>
      </w:r>
    </w:p>
    <w:p w14:paraId="2CDAE62A" w14:textId="77777777" w:rsidR="007F3606" w:rsidRDefault="007F3606" w:rsidP="007F3606">
      <w:pPr>
        <w:jc w:val="center"/>
      </w:pPr>
      <w:r>
        <w:t>Šiauliai</w:t>
      </w:r>
    </w:p>
    <w:p w14:paraId="64BCAF20" w14:textId="77777777" w:rsidR="007F3606" w:rsidRDefault="007F3606" w:rsidP="007F3606"/>
    <w:p w14:paraId="35973E9C" w14:textId="77777777" w:rsidR="007F3606" w:rsidRDefault="007F3606" w:rsidP="007F3606">
      <w:r>
        <w:tab/>
        <w:t xml:space="preserve">Viešoji įstaiga Šiaulių reabilitacijos centras, atstovaujama direktorės Irinos </w:t>
      </w:r>
      <w:proofErr w:type="spellStart"/>
      <w:r>
        <w:t>Jazdauskaitės</w:t>
      </w:r>
      <w:proofErr w:type="spellEnd"/>
      <w:r>
        <w:t xml:space="preserve"> </w:t>
      </w:r>
      <w:proofErr w:type="spellStart"/>
      <w:r>
        <w:t>Uščiauskienės</w:t>
      </w:r>
      <w:proofErr w:type="spellEnd"/>
      <w:r>
        <w:t xml:space="preserve">, įstaigos kodas 191847935, veikiančios pagal įstaigos įstatus, esanti adresu Pramonės g. 15A, Šiauliuose (toliau sutartyje – Pirkėjas) ir </w:t>
      </w:r>
    </w:p>
    <w:p w14:paraId="0649B44D" w14:textId="77777777" w:rsidR="007F3606" w:rsidRDefault="007F3606" w:rsidP="007F3606">
      <w:r>
        <w:tab/>
        <w:t xml:space="preserve">Viktorija </w:t>
      </w:r>
      <w:proofErr w:type="spellStart"/>
      <w:r>
        <w:t>Mališauskaitė</w:t>
      </w:r>
      <w:proofErr w:type="spellEnd"/>
      <w:r>
        <w:t xml:space="preserve">, veikianti pagal individualios veiklos vykdymo pažymą Nr. </w:t>
      </w:r>
      <w:r w:rsidRPr="001070F7">
        <w:t>1312033,</w:t>
      </w:r>
      <w:r>
        <w:t xml:space="preserve"> esanti adresu Aušros al. 52C, Šiauliai (toliau sutartyje – Pardavėjas), toliau kartu šioje paslaugų sutartyje vadinami „Šalimis“, o kiekvienas atskirai – „Šalimi“, sudarė šią paslaugų teikimo sutartį, toliau vadinamą „Sutartimi“, ir susitarė dėl toliau išvardintų sąlygų:</w:t>
      </w:r>
    </w:p>
    <w:p w14:paraId="5496A857" w14:textId="77777777" w:rsidR="007F3606" w:rsidRDefault="007F3606" w:rsidP="007F3606"/>
    <w:p w14:paraId="32C4FE8D" w14:textId="77777777" w:rsidR="007F3606" w:rsidRPr="007F3606" w:rsidRDefault="007F3606" w:rsidP="007F3606">
      <w:pPr>
        <w:rPr>
          <w:b/>
          <w:bCs/>
        </w:rPr>
      </w:pPr>
      <w:r w:rsidRPr="007F3606">
        <w:rPr>
          <w:b/>
          <w:bCs/>
        </w:rPr>
        <w:t>1. SUTARTIES DALYKAS</w:t>
      </w:r>
    </w:p>
    <w:p w14:paraId="4A66451C" w14:textId="22257054" w:rsidR="007F3606" w:rsidRDefault="007F3606" w:rsidP="007F3606">
      <w:r>
        <w:t>1.1</w:t>
      </w:r>
      <w:r w:rsidR="00F641AF">
        <w:t>.</w:t>
      </w:r>
      <w:r>
        <w:t xml:space="preserve"> Pardavėjas įsipareigoja Sutartyje nustatyta tvarka ir terminais suteikti patalpų, esančių adresu Pramonės g. 15A, Šiauliuose, dekoravimo paslaugas, o Pirkėjas Sutartyje nustatyta tvarka įsipareigoja už tinkamai suteiktas Paslaugas sumokėti.</w:t>
      </w:r>
    </w:p>
    <w:p w14:paraId="50760D80" w14:textId="1152F8CC" w:rsidR="007F3606" w:rsidRDefault="007F3606" w:rsidP="007F3606">
      <w:r>
        <w:t>1.2</w:t>
      </w:r>
      <w:r w:rsidR="00F641AF">
        <w:t>.</w:t>
      </w:r>
      <w:r>
        <w:t xml:space="preserve"> Paslaugų kiekis suderinamas kiekvieno užsakymo metu ir nurodomas pirkimo-pardavimo dokumentuose.</w:t>
      </w:r>
    </w:p>
    <w:p w14:paraId="5BF0C888" w14:textId="77777777" w:rsidR="007F3606" w:rsidRDefault="007F3606" w:rsidP="007F3606">
      <w:r>
        <w:t>1.3. Pirkėjas paslaugas užsakys pagal poreikį.</w:t>
      </w:r>
    </w:p>
    <w:p w14:paraId="3F49EBDD" w14:textId="77777777" w:rsidR="007F3606" w:rsidRDefault="007F3606" w:rsidP="007F3606"/>
    <w:p w14:paraId="11EA4AB0" w14:textId="77777777" w:rsidR="007F3606" w:rsidRPr="007F3606" w:rsidRDefault="007F3606" w:rsidP="007F3606">
      <w:pPr>
        <w:rPr>
          <w:b/>
          <w:bCs/>
        </w:rPr>
      </w:pPr>
      <w:r w:rsidRPr="007F3606">
        <w:rPr>
          <w:b/>
          <w:bCs/>
        </w:rPr>
        <w:t>2. SUTARTIES KAINODARA IR PAGRINDINIŲ SUTARČIŲ SUDARYMAS</w:t>
      </w:r>
    </w:p>
    <w:p w14:paraId="64400DC3" w14:textId="30F8100D" w:rsidR="007F3606" w:rsidRPr="002241EF" w:rsidRDefault="007F3606" w:rsidP="007F3606">
      <w:r>
        <w:t>2.1.</w:t>
      </w:r>
      <w:r w:rsidR="00F641AF">
        <w:t xml:space="preserve"> </w:t>
      </w:r>
      <w:r>
        <w:t xml:space="preserve">Maksimali šios Sutarties vertė yra </w:t>
      </w:r>
      <w:r w:rsidR="002241EF" w:rsidRPr="002241EF">
        <w:rPr>
          <w:b/>
          <w:bCs/>
        </w:rPr>
        <w:t>6050,00</w:t>
      </w:r>
      <w:r w:rsidRPr="002241EF">
        <w:t xml:space="preserve"> eurų (</w:t>
      </w:r>
      <w:r w:rsidR="002241EF" w:rsidRPr="002241EF">
        <w:t xml:space="preserve">šeši tūkstančiai penkiasdešimt eurų </w:t>
      </w:r>
      <w:r w:rsidRPr="002241EF">
        <w:t xml:space="preserve"> 00 ct).</w:t>
      </w:r>
      <w:r w:rsidR="00A1180D">
        <w:t xml:space="preserve"> Tiekėjas nėra PVM mokėtojas.</w:t>
      </w:r>
    </w:p>
    <w:p w14:paraId="085CEB27" w14:textId="2B17D546" w:rsidR="007F3606" w:rsidRDefault="007F3606" w:rsidP="007F3606">
      <w:r>
        <w:t>2.2.</w:t>
      </w:r>
      <w:r w:rsidR="00F641AF">
        <w:t xml:space="preserve"> </w:t>
      </w:r>
      <w:r>
        <w:t>Vykdant Sutartį, taikoma kintamų įkainių kainodara.</w:t>
      </w:r>
    </w:p>
    <w:p w14:paraId="6FB5ED90" w14:textId="3D7F59C5" w:rsidR="007F3606" w:rsidRDefault="007F3606" w:rsidP="007F3606">
      <w:r>
        <w:t>2.3.</w:t>
      </w:r>
      <w:r w:rsidR="00F641AF">
        <w:t xml:space="preserve"> </w:t>
      </w:r>
      <w:r>
        <w:t>Kintamoji įkainio dalis yra Paslaugų mažmeninė kaina, Pardavėjo nurodyta paslaugų kataloguose ar internetinėje parduotuvėje.</w:t>
      </w:r>
    </w:p>
    <w:p w14:paraId="6145A4C8" w14:textId="6C106C2E" w:rsidR="007F3606" w:rsidRDefault="007F3606" w:rsidP="007F3606">
      <w:r>
        <w:t xml:space="preserve">2.4. </w:t>
      </w:r>
      <w:r w:rsidRPr="007F3606">
        <w:t xml:space="preserve">Į paslaugų kainą įskaičiuoti visi mokesčiai ir visos kitos </w:t>
      </w:r>
      <w:r w:rsidR="00F641AF">
        <w:t>Pardavėjo</w:t>
      </w:r>
      <w:r w:rsidRPr="007F3606">
        <w:t xml:space="preserve"> patirtos/galimos patirti išlaidos ir mokesčiai, susiję su p</w:t>
      </w:r>
      <w:r w:rsidR="00F641AF">
        <w:t>aslaugų</w:t>
      </w:r>
      <w:r w:rsidRPr="007F3606">
        <w:t xml:space="preserve"> teikimu.</w:t>
      </w:r>
    </w:p>
    <w:p w14:paraId="46ADD09A" w14:textId="77777777" w:rsidR="007F3606" w:rsidRDefault="007F3606" w:rsidP="007F3606">
      <w:pPr>
        <w:ind w:firstLine="0"/>
      </w:pPr>
    </w:p>
    <w:p w14:paraId="15287BB0" w14:textId="4C116C05" w:rsidR="007F3606" w:rsidRPr="00F641AF" w:rsidRDefault="00F641AF" w:rsidP="007F3606">
      <w:pPr>
        <w:rPr>
          <w:b/>
          <w:bCs/>
        </w:rPr>
      </w:pPr>
      <w:r w:rsidRPr="00F641AF">
        <w:rPr>
          <w:b/>
          <w:bCs/>
        </w:rPr>
        <w:t>3</w:t>
      </w:r>
      <w:r w:rsidR="007F3606" w:rsidRPr="00F641AF">
        <w:rPr>
          <w:b/>
          <w:bCs/>
        </w:rPr>
        <w:t>. Š</w:t>
      </w:r>
      <w:r w:rsidRPr="00F641AF">
        <w:rPr>
          <w:b/>
          <w:bCs/>
        </w:rPr>
        <w:t>ALIŲ TEISĖS IR PAREIGOS</w:t>
      </w:r>
    </w:p>
    <w:p w14:paraId="4D1DDD50" w14:textId="2602B828" w:rsidR="007F3606" w:rsidRPr="00F641AF" w:rsidRDefault="00F641AF" w:rsidP="007F3606">
      <w:r w:rsidRPr="00F641AF">
        <w:t>3</w:t>
      </w:r>
      <w:r w:rsidR="007F3606" w:rsidRPr="00F641AF">
        <w:t>.1</w:t>
      </w:r>
      <w:r w:rsidRPr="00F641AF">
        <w:t>.</w:t>
      </w:r>
      <w:r w:rsidR="007F3606" w:rsidRPr="00F641AF">
        <w:t xml:space="preserve"> </w:t>
      </w:r>
      <w:r w:rsidRPr="00F641AF">
        <w:t>Pardavėjas</w:t>
      </w:r>
      <w:r w:rsidR="007F3606" w:rsidRPr="00F641AF">
        <w:t xml:space="preserve"> įsipareigoja:</w:t>
      </w:r>
    </w:p>
    <w:p w14:paraId="0DC01FC1" w14:textId="515FA49B" w:rsidR="007F3606" w:rsidRPr="00F641AF" w:rsidRDefault="00F641AF" w:rsidP="007F3606">
      <w:r w:rsidRPr="00F641AF">
        <w:t>3</w:t>
      </w:r>
      <w:r w:rsidR="007F3606" w:rsidRPr="00F641AF">
        <w:t>.1.1</w:t>
      </w:r>
      <w:r w:rsidRPr="00F641AF">
        <w:t>.</w:t>
      </w:r>
      <w:r w:rsidR="007F3606" w:rsidRPr="00F641AF">
        <w:t xml:space="preserve"> Užtikrinti, kad </w:t>
      </w:r>
      <w:r w:rsidRPr="00F641AF">
        <w:t>paslaugos</w:t>
      </w:r>
      <w:r w:rsidR="007F3606" w:rsidRPr="00F641AF">
        <w:t>, kuri</w:t>
      </w:r>
      <w:r w:rsidRPr="00F641AF">
        <w:t>os</w:t>
      </w:r>
      <w:r w:rsidR="007F3606" w:rsidRPr="00F641AF">
        <w:t xml:space="preserve"> yra Šalių suderint</w:t>
      </w:r>
      <w:r w:rsidRPr="00F641AF">
        <w:t>os</w:t>
      </w:r>
      <w:r w:rsidR="007F3606" w:rsidRPr="00F641AF">
        <w:t>, būtų atlikt</w:t>
      </w:r>
      <w:r w:rsidRPr="00F641AF">
        <w:t>os</w:t>
      </w:r>
      <w:r w:rsidR="007F3606" w:rsidRPr="00F641AF">
        <w:t xml:space="preserve"> laiku, kokybiškai ir nepažeidžiant trečiųjų šalių autorinių teisių; </w:t>
      </w:r>
    </w:p>
    <w:p w14:paraId="1E8EF2DA" w14:textId="5D3AB27C" w:rsidR="007F3606" w:rsidRPr="00F641AF" w:rsidRDefault="00F641AF" w:rsidP="007F3606">
      <w:r w:rsidRPr="00F641AF">
        <w:t>3</w:t>
      </w:r>
      <w:r w:rsidR="007F3606" w:rsidRPr="00F641AF">
        <w:t>.1.2</w:t>
      </w:r>
      <w:r w:rsidRPr="00F641AF">
        <w:t>.</w:t>
      </w:r>
      <w:r w:rsidR="007F3606" w:rsidRPr="00F641AF">
        <w:t xml:space="preserve"> </w:t>
      </w:r>
      <w:r w:rsidRPr="00F641AF">
        <w:t>Pirkėjo</w:t>
      </w:r>
      <w:r w:rsidR="007F3606" w:rsidRPr="00F641AF">
        <w:t xml:space="preserve"> reikalavimu </w:t>
      </w:r>
      <w:r w:rsidRPr="00F641AF">
        <w:t>laiku pateikti</w:t>
      </w:r>
      <w:r w:rsidR="007F3606" w:rsidRPr="00F641AF">
        <w:t xml:space="preserve"> jam visą informaciją apie Sutarties vykdymo procesą;</w:t>
      </w:r>
    </w:p>
    <w:p w14:paraId="6D075076" w14:textId="573F41F3" w:rsidR="007F3606" w:rsidRPr="00F641AF" w:rsidRDefault="00F641AF" w:rsidP="007F3606">
      <w:r w:rsidRPr="00F641AF">
        <w:t>3</w:t>
      </w:r>
      <w:r w:rsidR="007F3606" w:rsidRPr="00F641AF">
        <w:t>.1.3</w:t>
      </w:r>
      <w:r w:rsidRPr="00F641AF">
        <w:t>.</w:t>
      </w:r>
      <w:r w:rsidR="007F3606" w:rsidRPr="00F641AF">
        <w:t xml:space="preserve"> </w:t>
      </w:r>
      <w:r w:rsidRPr="00F641AF">
        <w:t>Pirkėjo</w:t>
      </w:r>
      <w:r w:rsidR="007F3606" w:rsidRPr="00F641AF">
        <w:t xml:space="preserve"> reikalavimu jam pateiktą informaciją, skirtą Paslaugų teikimui laikyti konfidencialia informacija ir neperduoti jos jokiai trečiai šaliai be </w:t>
      </w:r>
      <w:r w:rsidRPr="00F641AF">
        <w:t>Pirkėjo</w:t>
      </w:r>
      <w:r w:rsidR="007F3606" w:rsidRPr="00F641AF">
        <w:t xml:space="preserve"> sutikimo;</w:t>
      </w:r>
    </w:p>
    <w:p w14:paraId="4CA6B2B5" w14:textId="30D1E3AA" w:rsidR="007F3606" w:rsidRPr="00F641AF" w:rsidRDefault="00F641AF" w:rsidP="007F3606">
      <w:r w:rsidRPr="00F641AF">
        <w:t>3</w:t>
      </w:r>
      <w:r w:rsidR="007F3606" w:rsidRPr="00F641AF">
        <w:t>.1.4</w:t>
      </w:r>
      <w:r w:rsidRPr="00F641AF">
        <w:t>.</w:t>
      </w:r>
      <w:r w:rsidR="007F3606" w:rsidRPr="00F641AF">
        <w:t xml:space="preserve"> Informuoti </w:t>
      </w:r>
      <w:r w:rsidRPr="00F641AF">
        <w:t>Pirkėją</w:t>
      </w:r>
      <w:r w:rsidR="007F3606" w:rsidRPr="00F641AF">
        <w:t xml:space="preserve"> apie visas aplinkybes, kurios priklauso nuo </w:t>
      </w:r>
      <w:r w:rsidRPr="00F641AF">
        <w:t>Pirkėjo</w:t>
      </w:r>
      <w:r w:rsidR="007F3606" w:rsidRPr="00F641AF">
        <w:t xml:space="preserve"> ir kurios </w:t>
      </w:r>
      <w:r w:rsidRPr="00F641AF">
        <w:t>Pardavėjui</w:t>
      </w:r>
      <w:r w:rsidR="007F3606" w:rsidRPr="00F641AF">
        <w:t xml:space="preserve"> būtinos, siekiant tinkamai suteikti Paslaugas;</w:t>
      </w:r>
    </w:p>
    <w:p w14:paraId="32229CB3" w14:textId="7F17C92B" w:rsidR="007F3606" w:rsidRPr="00F641AF" w:rsidRDefault="00F641AF" w:rsidP="007F3606">
      <w:r w:rsidRPr="00F641AF">
        <w:t>3</w:t>
      </w:r>
      <w:r w:rsidR="007F3606" w:rsidRPr="00F641AF">
        <w:t>.1.5</w:t>
      </w:r>
      <w:r w:rsidRPr="00F641AF">
        <w:t>.</w:t>
      </w:r>
      <w:r w:rsidR="007F3606" w:rsidRPr="00F641AF">
        <w:t xml:space="preserve"> Vykdyti kitas prievoles, numatytas šioje Sutartyje.</w:t>
      </w:r>
    </w:p>
    <w:p w14:paraId="2AE82947" w14:textId="4E8D83B6" w:rsidR="007F3606" w:rsidRPr="00F641AF" w:rsidRDefault="00F641AF" w:rsidP="00F641AF">
      <w:r w:rsidRPr="00F641AF">
        <w:t>3</w:t>
      </w:r>
      <w:r w:rsidR="007F3606" w:rsidRPr="00F641AF">
        <w:t>.2</w:t>
      </w:r>
      <w:r w:rsidRPr="00F641AF">
        <w:t>.</w:t>
      </w:r>
      <w:r w:rsidR="007F3606" w:rsidRPr="00F641AF">
        <w:t xml:space="preserve"> </w:t>
      </w:r>
      <w:r w:rsidRPr="00F641AF">
        <w:t>Pirkėjas</w:t>
      </w:r>
      <w:r w:rsidR="007F3606" w:rsidRPr="00F641AF">
        <w:t xml:space="preserve"> įsipareigoja:</w:t>
      </w:r>
    </w:p>
    <w:p w14:paraId="27845AFE" w14:textId="2FDE39A2" w:rsidR="007F3606" w:rsidRPr="00F641AF" w:rsidRDefault="00F641AF" w:rsidP="007F3606">
      <w:r w:rsidRPr="00F641AF">
        <w:t>3</w:t>
      </w:r>
      <w:r w:rsidR="007F3606" w:rsidRPr="00F641AF">
        <w:t>.2.1</w:t>
      </w:r>
      <w:r w:rsidRPr="00F641AF">
        <w:t>.</w:t>
      </w:r>
      <w:r w:rsidR="007F3606" w:rsidRPr="00F641AF">
        <w:t xml:space="preserve"> </w:t>
      </w:r>
      <w:r w:rsidRPr="00F641AF">
        <w:t>Laiku s</w:t>
      </w:r>
      <w:r w:rsidR="007F3606" w:rsidRPr="00F641AF">
        <w:t xml:space="preserve">umokėti </w:t>
      </w:r>
      <w:r w:rsidRPr="00F641AF">
        <w:t>Pardavėjui</w:t>
      </w:r>
      <w:r w:rsidR="007F3606" w:rsidRPr="00F641AF">
        <w:t xml:space="preserve"> Sutartyje nustatyta tvarka už tinkamai pagal Sutarties </w:t>
      </w:r>
      <w:r w:rsidRPr="00F641AF">
        <w:t>sąlygas</w:t>
      </w:r>
      <w:r w:rsidR="007F3606" w:rsidRPr="00F641AF">
        <w:t xml:space="preserve"> suteiktas paslaugas; </w:t>
      </w:r>
    </w:p>
    <w:p w14:paraId="1BA37FB8" w14:textId="7B55B59E" w:rsidR="007F3606" w:rsidRPr="00F641AF" w:rsidRDefault="00F641AF" w:rsidP="007F3606">
      <w:r w:rsidRPr="00F641AF">
        <w:t>3</w:t>
      </w:r>
      <w:r w:rsidR="007F3606" w:rsidRPr="00F641AF">
        <w:t>.2.2</w:t>
      </w:r>
      <w:r w:rsidRPr="00F641AF">
        <w:t>.</w:t>
      </w:r>
      <w:r w:rsidR="007F3606" w:rsidRPr="00F641AF">
        <w:t xml:space="preserve"> Pateikti </w:t>
      </w:r>
      <w:r w:rsidRPr="00F641AF">
        <w:t>Pardavėjui</w:t>
      </w:r>
      <w:r w:rsidR="007F3606" w:rsidRPr="00F641AF">
        <w:t xml:space="preserve"> visą informaciją, reikalingą Paslaugų teikimui, taip pat užtikrinti, kad ši informacija būtų nepažeidžianti trečiųjų šalių autorinių teisių;</w:t>
      </w:r>
    </w:p>
    <w:p w14:paraId="6A676738" w14:textId="4B906DAF" w:rsidR="007F3606" w:rsidRPr="00F641AF" w:rsidRDefault="00F641AF" w:rsidP="007F3606">
      <w:r w:rsidRPr="00F641AF">
        <w:t>3</w:t>
      </w:r>
      <w:r w:rsidR="007F3606" w:rsidRPr="00F641AF">
        <w:t>.2.3</w:t>
      </w:r>
      <w:r w:rsidRPr="00F641AF">
        <w:t xml:space="preserve">. </w:t>
      </w:r>
      <w:r w:rsidR="007F3606" w:rsidRPr="00F641AF">
        <w:t xml:space="preserve">Priimti </w:t>
      </w:r>
      <w:r w:rsidRPr="00F641AF">
        <w:t>Pardavėjo</w:t>
      </w:r>
      <w:r w:rsidR="007F3606" w:rsidRPr="00F641AF">
        <w:t xml:space="preserve"> tinkamai pagal Sutarties reikalavimus suteiktas Paslaugas;</w:t>
      </w:r>
    </w:p>
    <w:p w14:paraId="1BEFC416" w14:textId="211578B6" w:rsidR="007F3606" w:rsidRPr="00F641AF" w:rsidRDefault="00F641AF" w:rsidP="007F3606">
      <w:r w:rsidRPr="00F641AF">
        <w:t>3</w:t>
      </w:r>
      <w:r w:rsidR="007F3606" w:rsidRPr="00F641AF">
        <w:t>.2.4 Vykdyti kitas prievoles, numatytas šioje Sutartyje.</w:t>
      </w:r>
    </w:p>
    <w:p w14:paraId="7EB79485" w14:textId="1FF91AF2" w:rsidR="007F3606" w:rsidRPr="00F641AF" w:rsidRDefault="00F641AF" w:rsidP="00F641AF">
      <w:r w:rsidRPr="00F641AF">
        <w:t>3</w:t>
      </w:r>
      <w:r w:rsidR="007F3606" w:rsidRPr="00F641AF">
        <w:t>.3</w:t>
      </w:r>
      <w:r w:rsidRPr="00F641AF">
        <w:t>.</w:t>
      </w:r>
      <w:r w:rsidR="007F3606" w:rsidRPr="00F641AF">
        <w:t xml:space="preserve"> Jeigu viena iš Šalių pradėjus teikti Paslaugas nori daryti pakeitimus dėl Paslaugų teikimo tvarkos ir/ar Paslaugų apimties ir/ar reikalavimų Paslaugų suteikimui, Paslaugų suteikimo terminų ar kitus Sutarties pakeitimus, tokie pakeitimai gali būti įgyvendinami tik Šalims iš anksto sudarius papildomą susitarimą dėl jų.</w:t>
      </w:r>
    </w:p>
    <w:p w14:paraId="7A609386" w14:textId="77777777" w:rsidR="00F641AF" w:rsidRDefault="00F641AF" w:rsidP="007F3606">
      <w:pPr>
        <w:rPr>
          <w:b/>
          <w:bCs/>
        </w:rPr>
      </w:pPr>
    </w:p>
    <w:p w14:paraId="63C9BA4F" w14:textId="59A3C244" w:rsidR="007F3606" w:rsidRPr="007F3606" w:rsidRDefault="007F3606" w:rsidP="007F3606">
      <w:pPr>
        <w:rPr>
          <w:b/>
          <w:bCs/>
        </w:rPr>
      </w:pPr>
      <w:r>
        <w:rPr>
          <w:b/>
          <w:bCs/>
        </w:rPr>
        <w:t xml:space="preserve">4. </w:t>
      </w:r>
      <w:r w:rsidRPr="007F3606">
        <w:rPr>
          <w:b/>
          <w:bCs/>
        </w:rPr>
        <w:t>MOKĖJIMO TVARKA</w:t>
      </w:r>
    </w:p>
    <w:p w14:paraId="10BC060C" w14:textId="22E03D33" w:rsidR="007F3606" w:rsidRDefault="007F3606" w:rsidP="007F3606">
      <w:r>
        <w:t>4.1. Mokėjimai atliekami eurais tokia tvarka:</w:t>
      </w:r>
    </w:p>
    <w:p w14:paraId="1840B16F" w14:textId="312BA527" w:rsidR="007F3606" w:rsidRDefault="007F3606" w:rsidP="007F3606">
      <w:r>
        <w:t>4.1.1.</w:t>
      </w:r>
      <w:r>
        <w:tab/>
        <w:t xml:space="preserve"> Pirkėjas apmoka Pardavėjui už suteiktas paslaugas ne vėliau kaip per kaip 30 dienų kalendorinių dienų nuo sąskaitos - faktūros gavimo dienos.</w:t>
      </w:r>
    </w:p>
    <w:p w14:paraId="04E3B636" w14:textId="668E89A6" w:rsidR="007F3606" w:rsidRDefault="007F3606" w:rsidP="007F3606">
      <w:r>
        <w:t>4.1.2.</w:t>
      </w:r>
      <w:r>
        <w:tab/>
        <w:t>Pirkėjas už suteiktas paslaugas atsiskaito mokėjimo pavedimu į Pardavėjo nurodytą banko sąskaitą.</w:t>
      </w:r>
    </w:p>
    <w:p w14:paraId="2ED1E2A7" w14:textId="4DD77758" w:rsidR="007F3606" w:rsidRDefault="007F3606" w:rsidP="007F3606">
      <w:r>
        <w:t>4.2. Užsakytų Paslaugų sąskaitoje-faktūroje turi būti įrašytas sutarties numeris, data ir nuoroda iki kada sąskaita turi būti apmokėta.</w:t>
      </w:r>
    </w:p>
    <w:p w14:paraId="6C8E8182" w14:textId="40FCE9D4" w:rsidR="007F3606" w:rsidRDefault="007F3606" w:rsidP="007F3606">
      <w:r>
        <w:t xml:space="preserve">4.3. Vykdant Sutartį, PVM sąskaitos faktūros turi būti teikiamos naudojantis informacinės sistemos </w:t>
      </w:r>
      <w:r w:rsidRPr="00262775">
        <w:rPr>
          <w:b/>
          <w:bCs/>
        </w:rPr>
        <w:t>„</w:t>
      </w:r>
      <w:r w:rsidR="00F0529F">
        <w:rPr>
          <w:b/>
          <w:bCs/>
        </w:rPr>
        <w:t>SABIS</w:t>
      </w:r>
      <w:r w:rsidRPr="00262775">
        <w:rPr>
          <w:b/>
          <w:bCs/>
        </w:rPr>
        <w:t>“</w:t>
      </w:r>
      <w:r w:rsidR="00F0529F">
        <w:t xml:space="preserve"> </w:t>
      </w:r>
      <w:r>
        <w:t>priemonėmis.</w:t>
      </w:r>
    </w:p>
    <w:p w14:paraId="4F7EE5D1" w14:textId="77777777" w:rsidR="007F3606" w:rsidRPr="00262775" w:rsidRDefault="007F3606" w:rsidP="001B4B9E">
      <w:pPr>
        <w:ind w:firstLine="0"/>
        <w:rPr>
          <w:b/>
          <w:bCs/>
        </w:rPr>
      </w:pPr>
    </w:p>
    <w:p w14:paraId="5243696D" w14:textId="7645698F" w:rsidR="007F3606" w:rsidRPr="00262775" w:rsidRDefault="001B4B9E" w:rsidP="007F3606">
      <w:pPr>
        <w:rPr>
          <w:b/>
          <w:bCs/>
        </w:rPr>
      </w:pPr>
      <w:r w:rsidRPr="00262775">
        <w:rPr>
          <w:b/>
          <w:bCs/>
        </w:rPr>
        <w:t>5</w:t>
      </w:r>
      <w:r w:rsidR="007F3606" w:rsidRPr="00262775">
        <w:rPr>
          <w:b/>
          <w:bCs/>
        </w:rPr>
        <w:t xml:space="preserve">. </w:t>
      </w:r>
      <w:r w:rsidRPr="00262775">
        <w:rPr>
          <w:b/>
          <w:bCs/>
        </w:rPr>
        <w:t>ŠALIŲ ATSAKOMYBĖ</w:t>
      </w:r>
    </w:p>
    <w:p w14:paraId="310A767D" w14:textId="50829441" w:rsidR="001070F7" w:rsidRDefault="001070F7" w:rsidP="001070F7">
      <w:r>
        <w:t>5.1. Šiai Sutarčiai ir visoms iš šios Sutarties atsirandančioms teisėms ir pareigoms taikomi Lietuvos Respublikos įstatymai bei kiti norminiai teisės aktai. Sutartis sudaryta ir turi būti aiškinama pagal Lietuvos Respublikos teisę.</w:t>
      </w:r>
    </w:p>
    <w:p w14:paraId="4691FEC1" w14:textId="3C7E5C6D" w:rsidR="001070F7" w:rsidRDefault="001070F7" w:rsidP="001070F7">
      <w:r>
        <w:t>5.2.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F306704" w14:textId="1F92FB75" w:rsidR="007F3606" w:rsidRPr="001070F7" w:rsidRDefault="001F029C" w:rsidP="007F3606">
      <w:r w:rsidRPr="001070F7">
        <w:t>5</w:t>
      </w:r>
      <w:r w:rsidR="007F3606" w:rsidRPr="001070F7">
        <w:t>.</w:t>
      </w:r>
      <w:r w:rsidR="001070F7">
        <w:t>3.</w:t>
      </w:r>
      <w:r w:rsidR="007F3606" w:rsidRPr="001070F7">
        <w:t xml:space="preserve"> </w:t>
      </w:r>
      <w:r w:rsidR="001070F7" w:rsidRPr="001070F7">
        <w:t>Pirkėjui</w:t>
      </w:r>
      <w:r w:rsidR="007F3606" w:rsidRPr="001070F7">
        <w:t xml:space="preserve"> </w:t>
      </w:r>
      <w:r w:rsidR="001070F7" w:rsidRPr="001070F7">
        <w:t xml:space="preserve">laiku </w:t>
      </w:r>
      <w:r w:rsidR="007F3606" w:rsidRPr="001070F7">
        <w:t>neapmokėjus sąskaitos faktūros,</w:t>
      </w:r>
      <w:r w:rsidR="001070F7" w:rsidRPr="001070F7">
        <w:t xml:space="preserve"> Pardavėjui</w:t>
      </w:r>
      <w:r w:rsidR="007F3606" w:rsidRPr="001070F7">
        <w:t xml:space="preserve"> pareikalavus</w:t>
      </w:r>
      <w:r w:rsidR="001070F7" w:rsidRPr="001070F7">
        <w:t>,</w:t>
      </w:r>
      <w:r w:rsidR="007F3606" w:rsidRPr="001070F7">
        <w:t xml:space="preserve"> jis privalo mokėti 0,02% (dviejų šimtųjų procentų) dydžio delspinigius nuo neapmokėtos sumos už kiekvieną </w:t>
      </w:r>
      <w:r w:rsidR="001070F7" w:rsidRPr="001070F7">
        <w:t>pradelstą</w:t>
      </w:r>
      <w:r w:rsidR="007F3606" w:rsidRPr="001070F7">
        <w:t xml:space="preserve"> dieną. Delspinigių sumokėjimas neatleidžia </w:t>
      </w:r>
      <w:r w:rsidR="001070F7" w:rsidRPr="001070F7">
        <w:t>Pirkėjo</w:t>
      </w:r>
      <w:r w:rsidR="007F3606" w:rsidRPr="001070F7">
        <w:t xml:space="preserve"> nuo neapmokėtos sąskaitos faktūros apmokėjimo.</w:t>
      </w:r>
    </w:p>
    <w:p w14:paraId="7EECFE48" w14:textId="4B913E01" w:rsidR="007F3606" w:rsidRPr="001070F7" w:rsidRDefault="001070F7" w:rsidP="007F3606">
      <w:r w:rsidRPr="001070F7">
        <w:t>5</w:t>
      </w:r>
      <w:r w:rsidR="007F3606" w:rsidRPr="001070F7">
        <w:t>.</w:t>
      </w:r>
      <w:r w:rsidRPr="001070F7">
        <w:t>4.</w:t>
      </w:r>
      <w:r w:rsidR="007F3606" w:rsidRPr="001070F7">
        <w:t xml:space="preserve"> </w:t>
      </w:r>
      <w:r w:rsidRPr="001070F7">
        <w:t>Pardavėjas</w:t>
      </w:r>
      <w:r w:rsidR="007F3606" w:rsidRPr="001070F7">
        <w:t xml:space="preserve"> neatsako už atliktų Paslaugų kokybę tuo atveju, jeigu </w:t>
      </w:r>
      <w:r w:rsidRPr="001070F7">
        <w:t>Pirkėjas</w:t>
      </w:r>
      <w:r w:rsidR="007F3606" w:rsidRPr="001070F7">
        <w:t xml:space="preserve"> pateikė </w:t>
      </w:r>
      <w:r w:rsidRPr="001070F7">
        <w:t>Pardavėjui</w:t>
      </w:r>
      <w:r w:rsidR="007F3606" w:rsidRPr="001070F7">
        <w:t xml:space="preserve"> netinkamas arba vėlavo pateikti Šalių sutartas medžiagas, informaciją ar dokumentus, reikalingus Sutarties vykdymui. </w:t>
      </w:r>
    </w:p>
    <w:p w14:paraId="71C49554" w14:textId="2C8C625C" w:rsidR="001070F7" w:rsidRPr="001B4B9E" w:rsidRDefault="001B4B9E" w:rsidP="001070F7">
      <w:r>
        <w:t>5.</w:t>
      </w:r>
      <w:r w:rsidR="001070F7">
        <w:t>5</w:t>
      </w:r>
      <w:r>
        <w:t xml:space="preserve">. </w:t>
      </w:r>
      <w:r w:rsidRPr="001B4B9E">
        <w:t>Šalys, vykdydamos Sutartį, įsipareigoja laikytis šių aplinkosaugos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(žaliasis pirkimas).</w:t>
      </w:r>
    </w:p>
    <w:p w14:paraId="1E59D3E4" w14:textId="77777777" w:rsidR="007F3606" w:rsidRPr="00262775" w:rsidRDefault="007F3606" w:rsidP="007F3606"/>
    <w:p w14:paraId="7722A54C" w14:textId="520D866D" w:rsidR="007F3606" w:rsidRPr="002B07D7" w:rsidRDefault="002B07D7" w:rsidP="007F3606">
      <w:pPr>
        <w:rPr>
          <w:b/>
          <w:bCs/>
        </w:rPr>
      </w:pPr>
      <w:r w:rsidRPr="002B07D7">
        <w:rPr>
          <w:b/>
          <w:bCs/>
        </w:rPr>
        <w:t>6</w:t>
      </w:r>
      <w:r w:rsidR="007F3606" w:rsidRPr="002B07D7">
        <w:rPr>
          <w:b/>
          <w:bCs/>
        </w:rPr>
        <w:t xml:space="preserve">. </w:t>
      </w:r>
      <w:r w:rsidRPr="002B07D7">
        <w:rPr>
          <w:b/>
          <w:bCs/>
        </w:rPr>
        <w:t>NENUGALIMA JĖGA (FORCE MAJEURE)</w:t>
      </w:r>
    </w:p>
    <w:p w14:paraId="072C3BCA" w14:textId="30176209" w:rsidR="007F3606" w:rsidRPr="002B07D7" w:rsidRDefault="002B07D7" w:rsidP="007F3606">
      <w:r w:rsidRPr="002B07D7">
        <w:t>6</w:t>
      </w:r>
      <w:r w:rsidR="007F3606" w:rsidRPr="002B07D7">
        <w:t xml:space="preserve">.1 Šalys atleidžiamos nuo atsakomybės už šios Sutarties sąlygų neįvykdymą, jeigu tokios Sutarties sąlygos nebuvo vykdomos dėl nenugalimos jėgos (force majeure) aplinkybių ir nenugalimos jėgos aplinkybės atsirado iki tų sąlygų įvykdymo termino suėjimo. Šalių atleidimo nuo atsakomybės dėl sutartinių įsipareigojimų nevykdymo dėl Nenugalimos jėgos aplinkybių klausimai sprendžiami, remiantis Lietuvos Respublikos civiliniu kodeksu. Force majeure aplinkybių paveikta Šalis privalo apie tai pranešti kitai Šaliai nedelsdama, bet ne vėliau kaip per 5 (penkias) kalendorines dienas po to, kai atsirado tokios aplinkybės, ir informuoti apie jų poveikį Sutarties vykdymui. Force majeure atveju </w:t>
      </w:r>
      <w:r w:rsidRPr="002B07D7">
        <w:t>Pardavėjas</w:t>
      </w:r>
      <w:r w:rsidR="007F3606" w:rsidRPr="002B07D7">
        <w:t>, jei būtina, sustabdo paslaugų teikimą ir jų baigimo laikas turi būti atitinkamai pratęstas, kol tų aplinkybių nebeliks.</w:t>
      </w:r>
    </w:p>
    <w:p w14:paraId="46FE6C81" w14:textId="77777777" w:rsidR="007F3606" w:rsidRPr="006379AE" w:rsidRDefault="007F3606" w:rsidP="007F3606">
      <w:pPr>
        <w:rPr>
          <w:b/>
          <w:bCs/>
        </w:rPr>
      </w:pPr>
    </w:p>
    <w:p w14:paraId="29956C94" w14:textId="5BF17903" w:rsidR="007F3606" w:rsidRPr="006379AE" w:rsidRDefault="006379AE" w:rsidP="007F3606">
      <w:pPr>
        <w:rPr>
          <w:b/>
          <w:bCs/>
        </w:rPr>
      </w:pPr>
      <w:r w:rsidRPr="006379AE">
        <w:rPr>
          <w:b/>
          <w:bCs/>
        </w:rPr>
        <w:t>7. SUTARTIES GALIOJIMAS, PAKEITIMAS, NUTRAUKIMAS</w:t>
      </w:r>
    </w:p>
    <w:p w14:paraId="59B5AA4B" w14:textId="6B0A402A" w:rsidR="006379AE" w:rsidRDefault="006379AE" w:rsidP="006379AE">
      <w:r>
        <w:lastRenderedPageBreak/>
        <w:t xml:space="preserve">7.1. </w:t>
      </w:r>
      <w:r w:rsidRPr="006379AE">
        <w:t xml:space="preserve">Sutartis sudaroma </w:t>
      </w:r>
      <w:r w:rsidRPr="00D40236">
        <w:t xml:space="preserve">iki </w:t>
      </w:r>
      <w:r w:rsidRPr="00533522">
        <w:rPr>
          <w:b/>
          <w:bCs/>
        </w:rPr>
        <w:t>202</w:t>
      </w:r>
      <w:r w:rsidR="00D40236" w:rsidRPr="00533522">
        <w:rPr>
          <w:b/>
          <w:bCs/>
        </w:rPr>
        <w:t>6</w:t>
      </w:r>
      <w:r w:rsidRPr="00533522">
        <w:rPr>
          <w:b/>
          <w:bCs/>
        </w:rPr>
        <w:t xml:space="preserve"> m. </w:t>
      </w:r>
      <w:r w:rsidR="00D40236" w:rsidRPr="00533522">
        <w:rPr>
          <w:b/>
          <w:bCs/>
        </w:rPr>
        <w:t>lapkričio 1</w:t>
      </w:r>
      <w:r w:rsidR="000C6581" w:rsidRPr="00533522">
        <w:rPr>
          <w:b/>
          <w:bCs/>
        </w:rPr>
        <w:t>9</w:t>
      </w:r>
      <w:r w:rsidRPr="00533522">
        <w:rPr>
          <w:b/>
          <w:bCs/>
        </w:rPr>
        <w:t xml:space="preserve"> d.</w:t>
      </w:r>
      <w:r w:rsidRPr="00533522">
        <w:t xml:space="preserve"> </w:t>
      </w:r>
      <w:r w:rsidRPr="006379AE">
        <w:t xml:space="preserve">įskaitytinai, jos trukmę skaičiuojant nuo abiejų šalių sutarties pasirašymo dienos. </w:t>
      </w:r>
    </w:p>
    <w:p w14:paraId="25BE591B" w14:textId="3D7F8EB0" w:rsidR="006379AE" w:rsidRPr="006379AE" w:rsidRDefault="006379AE" w:rsidP="006379AE">
      <w:r w:rsidRPr="006379AE">
        <w:t>7.</w:t>
      </w:r>
      <w:r w:rsidR="000C6581">
        <w:t>2</w:t>
      </w:r>
      <w:r w:rsidRPr="006379AE">
        <w:t>.</w:t>
      </w:r>
      <w:r>
        <w:t xml:space="preserve"> </w:t>
      </w:r>
      <w:r w:rsidRPr="006379AE">
        <w:t>Sutartis galioja kol Sutarties galiojimas pasibaigia (visiškai įvykdomi įsipareigojimai, išperkama maksimali sutarties vertė) arba kol Šalys susitaria ją nutraukti.</w:t>
      </w:r>
    </w:p>
    <w:p w14:paraId="31188F78" w14:textId="2F225664" w:rsidR="007F3606" w:rsidRPr="001070F7" w:rsidRDefault="001070F7" w:rsidP="007F3606">
      <w:r w:rsidRPr="001070F7">
        <w:t>7</w:t>
      </w:r>
      <w:r w:rsidR="007F3606" w:rsidRPr="001070F7">
        <w:t>.</w:t>
      </w:r>
      <w:r w:rsidR="000C6581">
        <w:t>3</w:t>
      </w:r>
      <w:r w:rsidRPr="001070F7">
        <w:t>.</w:t>
      </w:r>
      <w:r w:rsidR="007F3606" w:rsidRPr="001070F7">
        <w:t xml:space="preserve"> Kiekviena Šalis gali vienašališkai ne teismo tvarka nutraukti Sutartį apie tai informavusi </w:t>
      </w:r>
      <w:r w:rsidRPr="001070F7">
        <w:t xml:space="preserve">raštu </w:t>
      </w:r>
      <w:r w:rsidR="007F3606" w:rsidRPr="001070F7">
        <w:t xml:space="preserve">kitą Šalį prieš vieną </w:t>
      </w:r>
      <w:r w:rsidRPr="001070F7">
        <w:t xml:space="preserve">kalendorinį </w:t>
      </w:r>
      <w:r w:rsidR="007F3606" w:rsidRPr="001070F7">
        <w:t>mėnes</w:t>
      </w:r>
      <w:r w:rsidRPr="001070F7">
        <w:t>į</w:t>
      </w:r>
      <w:r w:rsidR="007F3606" w:rsidRPr="001070F7">
        <w:t xml:space="preserve">. Visi iki Sutarties nutraukimo pradėti vykdyti įsipareigojimai turi būti užbaigti ir už juos turi būti atsiskaityta. </w:t>
      </w:r>
    </w:p>
    <w:p w14:paraId="1644C630" w14:textId="1BEEA138" w:rsidR="007F3606" w:rsidRPr="001070F7" w:rsidRDefault="001070F7" w:rsidP="007F3606">
      <w:r w:rsidRPr="001070F7">
        <w:t>7</w:t>
      </w:r>
      <w:r w:rsidR="007F3606" w:rsidRPr="001070F7">
        <w:t>.</w:t>
      </w:r>
      <w:r w:rsidR="000C6581">
        <w:t>4</w:t>
      </w:r>
      <w:r w:rsidRPr="001070F7">
        <w:t>.</w:t>
      </w:r>
      <w:r w:rsidR="007F3606" w:rsidRPr="001070F7">
        <w:t xml:space="preserve"> </w:t>
      </w:r>
      <w:r w:rsidRPr="001070F7">
        <w:t>Pirkėjas</w:t>
      </w:r>
      <w:r w:rsidR="007F3606" w:rsidRPr="001070F7">
        <w:t xml:space="preserve"> turi teisę vienašališkai, nesikreipdamas į teismą nutrauki Sutartį ir reikalauti atlyginti patirtus tiesioginius nuostolius, jei dėl </w:t>
      </w:r>
      <w:r w:rsidRPr="001070F7">
        <w:t>Pardavėjo</w:t>
      </w:r>
      <w:r w:rsidR="007F3606" w:rsidRPr="001070F7">
        <w:t xml:space="preserve"> kaltės laiku nepradedamos teikti Paslaugos, arba Paslaugos teikiamos pažeidžiant nustatytus terminus, arba Paslaugos teikiamos nekokybiškai ar ne pagal Sutarties reikalavimus ir toks kokybės pažeidimas nepašalinamas per </w:t>
      </w:r>
      <w:r w:rsidRPr="001070F7">
        <w:t xml:space="preserve">Pirkėjo suteiktą </w:t>
      </w:r>
      <w:r w:rsidR="007F3606" w:rsidRPr="001070F7">
        <w:t xml:space="preserve">protingą terminą. Kitais Sutarties nutraukimo atvejais, </w:t>
      </w:r>
      <w:r w:rsidRPr="001070F7">
        <w:t>Pardavėjas</w:t>
      </w:r>
      <w:r w:rsidR="007F3606" w:rsidRPr="001070F7">
        <w:t xml:space="preserve"> turi teisę reikalauti </w:t>
      </w:r>
      <w:r w:rsidRPr="001070F7">
        <w:t>Pirkėjo</w:t>
      </w:r>
      <w:r w:rsidR="007F3606" w:rsidRPr="001070F7">
        <w:t xml:space="preserve"> atlyginti patirtus finansinius nuostolius. </w:t>
      </w:r>
    </w:p>
    <w:p w14:paraId="6773DFE0" w14:textId="4D1FF1F8" w:rsidR="007F3606" w:rsidRPr="001070F7" w:rsidRDefault="001070F7" w:rsidP="007F3606">
      <w:r w:rsidRPr="001070F7">
        <w:t>7</w:t>
      </w:r>
      <w:r w:rsidR="007F3606" w:rsidRPr="001070F7">
        <w:t>.</w:t>
      </w:r>
      <w:r w:rsidR="000C6581">
        <w:t>5</w:t>
      </w:r>
      <w:r w:rsidRPr="001070F7">
        <w:t>.</w:t>
      </w:r>
      <w:r w:rsidR="007F3606" w:rsidRPr="001070F7">
        <w:t xml:space="preserve"> Sutartis gali būti pakeista ar papildyta atskiru rašytiniu abiejų Šalių susitarimu.</w:t>
      </w:r>
    </w:p>
    <w:p w14:paraId="200CCCF8" w14:textId="5CA37D6A" w:rsidR="00F0529F" w:rsidRDefault="001070F7" w:rsidP="00F0529F">
      <w:pPr>
        <w:rPr>
          <w:szCs w:val="24"/>
          <w:lang w:eastAsia="ar-SA"/>
        </w:rPr>
      </w:pPr>
      <w:r w:rsidRPr="001070F7">
        <w:t>7</w:t>
      </w:r>
      <w:r w:rsidR="007F3606" w:rsidRPr="001070F7">
        <w:t>.</w:t>
      </w:r>
      <w:r w:rsidR="000C6581">
        <w:t>6</w:t>
      </w:r>
      <w:r w:rsidRPr="001070F7">
        <w:t>.</w:t>
      </w:r>
      <w:r w:rsidR="007F3606" w:rsidRPr="001070F7">
        <w:t xml:space="preserve"> </w:t>
      </w:r>
      <w:r w:rsidR="00F0529F" w:rsidRPr="00871FAA">
        <w:rPr>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06A777B0" w14:textId="262015F8" w:rsidR="007F3606" w:rsidRPr="001070F7" w:rsidRDefault="007F3606" w:rsidP="007F3606"/>
    <w:p w14:paraId="78B7E60C" w14:textId="54AB5B82" w:rsidR="00AA10FD" w:rsidRPr="001070F7" w:rsidRDefault="00AA10FD" w:rsidP="00AA10FD">
      <w:pPr>
        <w:ind w:firstLine="0"/>
        <w:rPr>
          <w:b/>
          <w:bCs/>
        </w:rPr>
      </w:pPr>
    </w:p>
    <w:p w14:paraId="4C9A04F7" w14:textId="3F07DCFB" w:rsidR="00AA10FD" w:rsidRPr="00AA10FD" w:rsidRDefault="001070F7" w:rsidP="00AA10FD">
      <w:pPr>
        <w:tabs>
          <w:tab w:val="left" w:pos="360"/>
        </w:tabs>
        <w:suppressAutoHyphens w:val="0"/>
        <w:ind w:firstLine="0"/>
        <w:rPr>
          <w:rFonts w:eastAsia="SimSun"/>
          <w:b/>
          <w:kern w:val="0"/>
          <w:szCs w:val="24"/>
          <w:lang w:val="lt" w:eastAsia="zh-CN"/>
        </w:rPr>
      </w:pPr>
      <w:r>
        <w:rPr>
          <w:b/>
          <w:kern w:val="0"/>
          <w:szCs w:val="24"/>
          <w:lang w:val="lt" w:eastAsia="zh-CN" w:bidi="ar"/>
        </w:rPr>
        <w:t>8</w:t>
      </w:r>
      <w:r w:rsidR="00AA10FD">
        <w:rPr>
          <w:b/>
          <w:kern w:val="0"/>
          <w:szCs w:val="24"/>
          <w:lang w:val="lt" w:eastAsia="zh-CN" w:bidi="ar"/>
        </w:rPr>
        <w:t xml:space="preserve">. </w:t>
      </w:r>
      <w:r w:rsidR="00AA10FD" w:rsidRPr="00AA10FD">
        <w:rPr>
          <w:b/>
          <w:kern w:val="0"/>
          <w:szCs w:val="24"/>
          <w:lang w:val="lt" w:eastAsia="zh-CN" w:bidi="ar"/>
        </w:rPr>
        <w:t>JURIDINIAI ŠALIŲ ADRESAI, REKVIZITAI, PARAŠAI</w:t>
      </w:r>
    </w:p>
    <w:p w14:paraId="4BBD558A" w14:textId="77777777" w:rsidR="00AA10FD" w:rsidRPr="00AA10FD" w:rsidRDefault="00AA10FD" w:rsidP="00AA10FD">
      <w:pPr>
        <w:suppressAutoHyphens w:val="0"/>
        <w:ind w:left="360" w:firstLine="0"/>
        <w:jc w:val="left"/>
        <w:rPr>
          <w:rFonts w:eastAsia="SimSun"/>
          <w:b/>
          <w:kern w:val="0"/>
          <w:szCs w:val="24"/>
          <w:lang w:val="lt" w:eastAsia="zh-CN"/>
        </w:rPr>
      </w:pPr>
    </w:p>
    <w:tbl>
      <w:tblPr>
        <w:tblW w:w="5000" w:type="pct"/>
        <w:tblLook w:val="0000" w:firstRow="0" w:lastRow="0" w:firstColumn="0" w:lastColumn="0" w:noHBand="0" w:noVBand="0"/>
      </w:tblPr>
      <w:tblGrid>
        <w:gridCol w:w="4526"/>
        <w:gridCol w:w="5112"/>
      </w:tblGrid>
      <w:tr w:rsidR="00AA10FD" w:rsidRPr="00AA10FD" w14:paraId="45B54660" w14:textId="77777777" w:rsidTr="000270DA">
        <w:tc>
          <w:tcPr>
            <w:tcW w:w="2348" w:type="pct"/>
          </w:tcPr>
          <w:p w14:paraId="398778DB" w14:textId="6ECD17D0" w:rsidR="00AA10FD" w:rsidRPr="00AA10FD" w:rsidRDefault="00AA10FD" w:rsidP="00AA10FD">
            <w:pPr>
              <w:suppressAutoHyphens w:val="0"/>
              <w:ind w:firstLine="0"/>
              <w:jc w:val="left"/>
              <w:rPr>
                <w:rFonts w:eastAsia="SimSun"/>
                <w:b/>
                <w:kern w:val="0"/>
                <w:szCs w:val="24"/>
                <w:lang w:val="lt" w:eastAsia="zh-CN"/>
              </w:rPr>
            </w:pPr>
            <w:r>
              <w:rPr>
                <w:rFonts w:eastAsia="SimSun"/>
                <w:b/>
                <w:kern w:val="0"/>
                <w:szCs w:val="24"/>
                <w:lang w:val="lt" w:eastAsia="zh-CN"/>
              </w:rPr>
              <w:t>PIRKĖJAS</w:t>
            </w:r>
          </w:p>
          <w:p w14:paraId="1D344EB7" w14:textId="77777777" w:rsidR="00AA10FD" w:rsidRPr="00AA10FD" w:rsidRDefault="00AA10FD" w:rsidP="00AA10FD">
            <w:pPr>
              <w:suppressAutoHyphens w:val="0"/>
              <w:ind w:firstLine="0"/>
              <w:jc w:val="left"/>
              <w:rPr>
                <w:rFonts w:eastAsia="SimSun"/>
                <w:kern w:val="0"/>
                <w:szCs w:val="24"/>
                <w:lang w:val="lt" w:eastAsia="zh-CN"/>
              </w:rPr>
            </w:pPr>
            <w:r w:rsidRPr="00AA10FD">
              <w:rPr>
                <w:kern w:val="0"/>
                <w:szCs w:val="24"/>
                <w:lang w:val="lt" w:eastAsia="zh-CN" w:bidi="ar"/>
              </w:rPr>
              <w:t>VšĮ Šiaulių reabilitacijos centras</w:t>
            </w:r>
          </w:p>
          <w:p w14:paraId="7ABC7E32" w14:textId="77777777" w:rsidR="00AA10FD" w:rsidRPr="00AA10FD" w:rsidRDefault="00AA10FD" w:rsidP="00AA10FD">
            <w:pPr>
              <w:suppressAutoHyphens w:val="0"/>
              <w:ind w:firstLine="0"/>
              <w:jc w:val="left"/>
              <w:rPr>
                <w:rFonts w:eastAsia="SimSun"/>
                <w:kern w:val="0"/>
                <w:szCs w:val="24"/>
                <w:lang w:val="lt" w:eastAsia="zh-CN"/>
              </w:rPr>
            </w:pPr>
            <w:r w:rsidRPr="00AA10FD">
              <w:rPr>
                <w:kern w:val="0"/>
                <w:szCs w:val="24"/>
                <w:lang w:val="lt" w:eastAsia="zh-CN" w:bidi="ar"/>
              </w:rPr>
              <w:t>Pramonės g. 15A, LT-78137 Šiauliai</w:t>
            </w:r>
          </w:p>
          <w:p w14:paraId="2C423B74" w14:textId="77777777" w:rsidR="00AA10FD" w:rsidRPr="00AA10FD" w:rsidRDefault="00AA10FD" w:rsidP="00AA10FD">
            <w:pPr>
              <w:suppressAutoHyphens w:val="0"/>
              <w:ind w:firstLine="0"/>
              <w:jc w:val="left"/>
              <w:rPr>
                <w:rFonts w:eastAsia="SimSun"/>
                <w:kern w:val="0"/>
                <w:szCs w:val="24"/>
                <w:lang w:val="lt" w:eastAsia="zh-CN"/>
              </w:rPr>
            </w:pPr>
            <w:r w:rsidRPr="00AA10FD">
              <w:rPr>
                <w:kern w:val="0"/>
                <w:szCs w:val="24"/>
                <w:lang w:val="lt" w:eastAsia="zh-CN" w:bidi="ar"/>
              </w:rPr>
              <w:t>Tel./faks. (8 41) 457 755</w:t>
            </w:r>
          </w:p>
          <w:p w14:paraId="03EF8B37" w14:textId="77777777" w:rsidR="00AA10FD" w:rsidRPr="00AA10FD" w:rsidRDefault="00AA10FD" w:rsidP="00AA10FD">
            <w:pPr>
              <w:suppressAutoHyphens w:val="0"/>
              <w:ind w:firstLine="0"/>
              <w:jc w:val="left"/>
              <w:rPr>
                <w:rFonts w:eastAsia="SimSun"/>
                <w:kern w:val="0"/>
                <w:szCs w:val="24"/>
                <w:lang w:val="lt" w:eastAsia="zh-CN"/>
              </w:rPr>
            </w:pPr>
            <w:r w:rsidRPr="00AA10FD">
              <w:rPr>
                <w:kern w:val="0"/>
                <w:szCs w:val="24"/>
                <w:lang w:val="lt" w:eastAsia="zh-CN" w:bidi="ar"/>
              </w:rPr>
              <w:t>Įstaigos kodas 191847935</w:t>
            </w:r>
          </w:p>
          <w:p w14:paraId="17BC67B1" w14:textId="77777777" w:rsidR="00AA10FD" w:rsidRPr="00AA10FD" w:rsidRDefault="00AA10FD" w:rsidP="00AA10FD">
            <w:pPr>
              <w:suppressAutoHyphens w:val="0"/>
              <w:ind w:firstLine="0"/>
              <w:jc w:val="left"/>
              <w:rPr>
                <w:rFonts w:eastAsia="SimSun"/>
                <w:kern w:val="0"/>
                <w:szCs w:val="24"/>
                <w:lang w:val="lt" w:eastAsia="zh-CN"/>
              </w:rPr>
            </w:pPr>
            <w:r w:rsidRPr="00AA10FD">
              <w:rPr>
                <w:kern w:val="0"/>
                <w:szCs w:val="24"/>
                <w:lang w:val="lt" w:eastAsia="zh-CN" w:bidi="ar"/>
              </w:rPr>
              <w:t>PVM mokėtojo kodas LT100009294619</w:t>
            </w:r>
          </w:p>
          <w:p w14:paraId="31E2B94F" w14:textId="77777777" w:rsidR="00AA10FD" w:rsidRPr="00AA10FD" w:rsidRDefault="00AA10FD" w:rsidP="00AA10FD">
            <w:pPr>
              <w:suppressAutoHyphens w:val="0"/>
              <w:ind w:firstLine="0"/>
              <w:jc w:val="left"/>
              <w:rPr>
                <w:rFonts w:eastAsia="SimSun"/>
                <w:kern w:val="0"/>
                <w:szCs w:val="24"/>
                <w:lang w:val="lt" w:eastAsia="zh-CN"/>
              </w:rPr>
            </w:pPr>
            <w:proofErr w:type="spellStart"/>
            <w:r w:rsidRPr="00AA10FD">
              <w:rPr>
                <w:kern w:val="0"/>
                <w:szCs w:val="24"/>
                <w:lang w:val="lt" w:eastAsia="zh-CN" w:bidi="ar"/>
              </w:rPr>
              <w:t>El.p</w:t>
            </w:r>
            <w:proofErr w:type="spellEnd"/>
            <w:r w:rsidRPr="00AA10FD">
              <w:rPr>
                <w:kern w:val="0"/>
                <w:szCs w:val="24"/>
                <w:lang w:val="lt" w:eastAsia="zh-CN" w:bidi="ar"/>
              </w:rPr>
              <w:t xml:space="preserve">. </w:t>
            </w:r>
            <w:hyperlink r:id="rId5" w:history="1">
              <w:r w:rsidRPr="00AA10FD">
                <w:rPr>
                  <w:rFonts w:eastAsia="SimSun"/>
                  <w:color w:val="0000FF"/>
                  <w:kern w:val="0"/>
                  <w:szCs w:val="24"/>
                  <w:u w:val="single"/>
                  <w:lang w:val="lt" w:eastAsia="zh-CN"/>
                </w:rPr>
                <w:t>pirkimai@reab.lt</w:t>
              </w:r>
            </w:hyperlink>
          </w:p>
          <w:p w14:paraId="61EBD487" w14:textId="77777777" w:rsidR="00AA10FD" w:rsidRPr="00AA10FD" w:rsidRDefault="00AA10FD" w:rsidP="00AA10FD">
            <w:pPr>
              <w:suppressAutoHyphens w:val="0"/>
              <w:ind w:firstLine="0"/>
              <w:jc w:val="left"/>
              <w:rPr>
                <w:rFonts w:eastAsia="SimSun"/>
                <w:kern w:val="0"/>
                <w:szCs w:val="24"/>
                <w:lang w:val="lt" w:eastAsia="zh-CN"/>
              </w:rPr>
            </w:pPr>
            <w:r w:rsidRPr="00AA10FD">
              <w:rPr>
                <w:kern w:val="0"/>
                <w:szCs w:val="24"/>
                <w:lang w:val="lt" w:eastAsia="zh-CN" w:bidi="ar"/>
              </w:rPr>
              <w:t>AB Swedbank, banko kodas 73000</w:t>
            </w:r>
          </w:p>
          <w:p w14:paraId="2F452E2A" w14:textId="77777777" w:rsidR="00AA10FD" w:rsidRPr="00AA10FD" w:rsidRDefault="00AA10FD" w:rsidP="00AA10FD">
            <w:pPr>
              <w:suppressAutoHyphens w:val="0"/>
              <w:ind w:firstLine="0"/>
              <w:jc w:val="left"/>
              <w:rPr>
                <w:rFonts w:eastAsia="SimSun"/>
                <w:kern w:val="0"/>
                <w:szCs w:val="24"/>
                <w:lang w:val="lt" w:eastAsia="zh-CN"/>
              </w:rPr>
            </w:pPr>
            <w:proofErr w:type="spellStart"/>
            <w:r w:rsidRPr="00AA10FD">
              <w:rPr>
                <w:kern w:val="0"/>
                <w:szCs w:val="24"/>
                <w:lang w:val="lt" w:eastAsia="zh-CN" w:bidi="ar"/>
              </w:rPr>
              <w:t>A.s</w:t>
            </w:r>
            <w:proofErr w:type="spellEnd"/>
            <w:r w:rsidRPr="00AA10FD">
              <w:rPr>
                <w:kern w:val="0"/>
                <w:szCs w:val="24"/>
                <w:lang w:val="lt" w:eastAsia="zh-CN" w:bidi="ar"/>
              </w:rPr>
              <w:t>. LT79 7300 0101 3319 8161</w:t>
            </w:r>
          </w:p>
          <w:p w14:paraId="0C08C30C" w14:textId="77777777" w:rsidR="00AA10FD" w:rsidRPr="00AA10FD" w:rsidRDefault="00AA10FD" w:rsidP="00AA10FD">
            <w:pPr>
              <w:suppressAutoHyphens w:val="0"/>
              <w:ind w:firstLine="0"/>
              <w:rPr>
                <w:rFonts w:eastAsia="SimSun"/>
                <w:kern w:val="0"/>
                <w:szCs w:val="24"/>
                <w:lang w:val="lt" w:eastAsia="zh-CN"/>
              </w:rPr>
            </w:pPr>
          </w:p>
          <w:p w14:paraId="472F6944" w14:textId="77777777" w:rsidR="00AA10FD" w:rsidRPr="00AA10FD" w:rsidRDefault="00AA10FD" w:rsidP="00AA10FD">
            <w:pPr>
              <w:suppressAutoHyphens w:val="0"/>
              <w:ind w:firstLine="0"/>
              <w:rPr>
                <w:rFonts w:eastAsia="SimSun"/>
                <w:kern w:val="0"/>
                <w:szCs w:val="24"/>
                <w:lang w:val="lt" w:eastAsia="zh-CN"/>
              </w:rPr>
            </w:pPr>
            <w:r w:rsidRPr="00AA10FD">
              <w:rPr>
                <w:kern w:val="0"/>
                <w:szCs w:val="24"/>
                <w:lang w:val="lt" w:eastAsia="zh-CN" w:bidi="ar"/>
              </w:rPr>
              <w:t xml:space="preserve">Direktorė </w:t>
            </w:r>
          </w:p>
          <w:p w14:paraId="651E7705" w14:textId="77777777" w:rsidR="00AA10FD" w:rsidRDefault="00AA10FD" w:rsidP="00AA10FD">
            <w:pPr>
              <w:suppressAutoHyphens w:val="0"/>
              <w:ind w:firstLine="0"/>
              <w:rPr>
                <w:kern w:val="0"/>
                <w:szCs w:val="24"/>
                <w:lang w:val="lt" w:eastAsia="zh-CN" w:bidi="ar"/>
              </w:rPr>
            </w:pPr>
            <w:r w:rsidRPr="00AA10FD">
              <w:rPr>
                <w:kern w:val="0"/>
                <w:szCs w:val="24"/>
                <w:lang w:val="lt" w:eastAsia="zh-CN" w:bidi="ar"/>
              </w:rPr>
              <w:t xml:space="preserve">Irina </w:t>
            </w:r>
            <w:proofErr w:type="spellStart"/>
            <w:r w:rsidRPr="00AA10FD">
              <w:rPr>
                <w:kern w:val="0"/>
                <w:szCs w:val="24"/>
                <w:lang w:val="lt" w:eastAsia="zh-CN" w:bidi="ar"/>
              </w:rPr>
              <w:t>Jazdauskaitė</w:t>
            </w:r>
            <w:proofErr w:type="spellEnd"/>
            <w:r w:rsidRPr="00AA10FD">
              <w:rPr>
                <w:kern w:val="0"/>
                <w:szCs w:val="24"/>
                <w:lang w:val="lt" w:eastAsia="zh-CN" w:bidi="ar"/>
              </w:rPr>
              <w:t xml:space="preserve"> </w:t>
            </w:r>
            <w:proofErr w:type="spellStart"/>
            <w:r w:rsidRPr="00AA10FD">
              <w:rPr>
                <w:kern w:val="0"/>
                <w:szCs w:val="24"/>
                <w:lang w:val="lt" w:eastAsia="zh-CN" w:bidi="ar"/>
              </w:rPr>
              <w:t>Uščiauskienė</w:t>
            </w:r>
            <w:proofErr w:type="spellEnd"/>
          </w:p>
          <w:p w14:paraId="241F2E54" w14:textId="77777777" w:rsidR="00AA10FD" w:rsidRDefault="00AA10FD" w:rsidP="00AA10FD">
            <w:pPr>
              <w:suppressAutoHyphens w:val="0"/>
              <w:ind w:firstLine="0"/>
              <w:rPr>
                <w:rFonts w:eastAsia="SimSun"/>
                <w:kern w:val="0"/>
                <w:szCs w:val="24"/>
                <w:lang w:val="lt" w:eastAsia="zh-CN" w:bidi="ar"/>
              </w:rPr>
            </w:pPr>
          </w:p>
          <w:p w14:paraId="00E6419B" w14:textId="1F325D97" w:rsidR="00AA10FD" w:rsidRPr="00AA10FD" w:rsidRDefault="00AA10FD" w:rsidP="00AA10FD">
            <w:pPr>
              <w:suppressAutoHyphens w:val="0"/>
              <w:ind w:firstLine="0"/>
              <w:rPr>
                <w:rFonts w:eastAsia="SimSun"/>
                <w:kern w:val="0"/>
                <w:szCs w:val="24"/>
                <w:lang w:val="lt" w:eastAsia="zh-CN"/>
              </w:rPr>
            </w:pPr>
            <w:r>
              <w:rPr>
                <w:rFonts w:eastAsia="SimSun"/>
                <w:kern w:val="0"/>
                <w:szCs w:val="24"/>
                <w:lang w:val="lt" w:eastAsia="zh-CN" w:bidi="ar"/>
              </w:rPr>
              <w:t xml:space="preserve">                         A.V.</w:t>
            </w:r>
          </w:p>
        </w:tc>
        <w:tc>
          <w:tcPr>
            <w:tcW w:w="2652" w:type="pct"/>
          </w:tcPr>
          <w:p w14:paraId="1C6F7A01" w14:textId="5CB6BCE4" w:rsidR="00AA10FD" w:rsidRPr="00AA10FD" w:rsidRDefault="00AA10FD" w:rsidP="00AA10FD">
            <w:pPr>
              <w:suppressAutoHyphens w:val="0"/>
              <w:ind w:firstLine="0"/>
              <w:jc w:val="left"/>
              <w:rPr>
                <w:rFonts w:eastAsia="SimSun"/>
                <w:b/>
                <w:kern w:val="0"/>
                <w:szCs w:val="24"/>
                <w:lang w:val="lt" w:eastAsia="zh-CN"/>
              </w:rPr>
            </w:pPr>
            <w:r>
              <w:rPr>
                <w:rFonts w:eastAsia="SimSun"/>
                <w:b/>
                <w:kern w:val="0"/>
                <w:szCs w:val="24"/>
                <w:lang w:val="lt" w:eastAsia="zh-CN"/>
              </w:rPr>
              <w:t>PARDAVĖJAS</w:t>
            </w:r>
          </w:p>
          <w:p w14:paraId="7BA82FA9" w14:textId="54A71E76" w:rsidR="00AA10FD" w:rsidRPr="00AA10FD" w:rsidRDefault="00AA10FD" w:rsidP="00AA10FD">
            <w:pPr>
              <w:suppressAutoHyphens w:val="0"/>
              <w:ind w:firstLine="0"/>
              <w:jc w:val="left"/>
              <w:rPr>
                <w:rFonts w:eastAsia="SimSun"/>
                <w:iCs/>
                <w:kern w:val="0"/>
                <w:szCs w:val="24"/>
                <w:lang w:val="lt" w:eastAsia="zh-CN"/>
              </w:rPr>
            </w:pPr>
            <w:r>
              <w:rPr>
                <w:rFonts w:eastAsia="SimSun"/>
                <w:iCs/>
                <w:kern w:val="0"/>
                <w:szCs w:val="24"/>
                <w:lang w:val="lt" w:eastAsia="zh-CN"/>
              </w:rPr>
              <w:t xml:space="preserve">Viktorija </w:t>
            </w:r>
            <w:proofErr w:type="spellStart"/>
            <w:r>
              <w:rPr>
                <w:rFonts w:eastAsia="SimSun"/>
                <w:iCs/>
                <w:kern w:val="0"/>
                <w:szCs w:val="24"/>
                <w:lang w:val="lt" w:eastAsia="zh-CN"/>
              </w:rPr>
              <w:t>Mališauskaitė</w:t>
            </w:r>
            <w:proofErr w:type="spellEnd"/>
          </w:p>
          <w:p w14:paraId="7766085D" w14:textId="74FAE1CD" w:rsidR="00AA10FD" w:rsidRPr="00AA10FD" w:rsidRDefault="00AA10FD" w:rsidP="00AA10FD">
            <w:pPr>
              <w:suppressAutoHyphens w:val="0"/>
              <w:ind w:firstLine="0"/>
              <w:jc w:val="left"/>
              <w:rPr>
                <w:rFonts w:eastAsia="SimSun"/>
                <w:kern w:val="0"/>
                <w:szCs w:val="24"/>
                <w:lang w:val="lt" w:eastAsia="zh-CN"/>
              </w:rPr>
            </w:pPr>
            <w:r>
              <w:rPr>
                <w:kern w:val="0"/>
                <w:szCs w:val="24"/>
                <w:lang w:val="lt" w:eastAsia="zh-CN" w:bidi="ar"/>
              </w:rPr>
              <w:t>Aušros al. 52C,</w:t>
            </w:r>
            <w:r w:rsidRPr="00AA10FD">
              <w:rPr>
                <w:kern w:val="0"/>
                <w:szCs w:val="24"/>
                <w:lang w:val="lt" w:eastAsia="zh-CN" w:bidi="ar"/>
              </w:rPr>
              <w:t xml:space="preserve"> Šiauliai</w:t>
            </w:r>
          </w:p>
          <w:p w14:paraId="0D07CA81" w14:textId="781B9E7E" w:rsidR="00AA10FD" w:rsidRDefault="00AA10FD" w:rsidP="00AA10FD">
            <w:pPr>
              <w:suppressAutoHyphens w:val="0"/>
              <w:ind w:firstLine="0"/>
              <w:jc w:val="left"/>
              <w:rPr>
                <w:rFonts w:eastAsia="SimSun"/>
                <w:color w:val="ED0000"/>
                <w:kern w:val="0"/>
                <w:szCs w:val="24"/>
                <w:lang w:val="lt" w:eastAsia="zh-CN"/>
              </w:rPr>
            </w:pPr>
            <w:r w:rsidRPr="00AA10FD">
              <w:rPr>
                <w:rFonts w:eastAsia="SimSun"/>
                <w:kern w:val="0"/>
                <w:szCs w:val="24"/>
                <w:lang w:val="lt" w:eastAsia="zh-CN"/>
              </w:rPr>
              <w:t>Tel. +37065258091</w:t>
            </w:r>
          </w:p>
          <w:p w14:paraId="205BD73E" w14:textId="5E067C9E" w:rsidR="00AA10FD" w:rsidRPr="00AA10FD" w:rsidRDefault="00AA10FD" w:rsidP="00AA10FD">
            <w:pPr>
              <w:suppressAutoHyphens w:val="0"/>
              <w:ind w:firstLine="0"/>
              <w:jc w:val="left"/>
              <w:rPr>
                <w:rFonts w:eastAsia="SimSun"/>
                <w:kern w:val="0"/>
                <w:szCs w:val="24"/>
                <w:lang w:val="lt" w:eastAsia="zh-CN"/>
              </w:rPr>
            </w:pPr>
            <w:r w:rsidRPr="001070F7">
              <w:rPr>
                <w:rFonts w:eastAsia="SimSun"/>
                <w:kern w:val="0"/>
                <w:szCs w:val="24"/>
                <w:lang w:val="lt" w:eastAsia="zh-CN"/>
              </w:rPr>
              <w:t xml:space="preserve">Individualios veiklos </w:t>
            </w:r>
            <w:r w:rsidR="001070F7" w:rsidRPr="001070F7">
              <w:rPr>
                <w:rFonts w:eastAsia="SimSun"/>
                <w:kern w:val="0"/>
                <w:szCs w:val="24"/>
                <w:lang w:val="lt" w:eastAsia="zh-CN"/>
              </w:rPr>
              <w:t xml:space="preserve">vykdymo </w:t>
            </w:r>
            <w:r w:rsidRPr="001070F7">
              <w:rPr>
                <w:rFonts w:eastAsia="SimSun"/>
                <w:kern w:val="0"/>
                <w:szCs w:val="24"/>
                <w:lang w:val="lt" w:eastAsia="zh-CN"/>
              </w:rPr>
              <w:t xml:space="preserve">pažymos Nr. </w:t>
            </w:r>
            <w:r w:rsidR="001070F7" w:rsidRPr="001070F7">
              <w:rPr>
                <w:rFonts w:eastAsia="SimSun"/>
                <w:kern w:val="0"/>
                <w:szCs w:val="24"/>
                <w:lang w:val="lt" w:eastAsia="zh-CN"/>
              </w:rPr>
              <w:t>1312033</w:t>
            </w:r>
          </w:p>
          <w:p w14:paraId="546CA87B" w14:textId="13D18030" w:rsidR="00AA10FD" w:rsidRPr="00AA10FD" w:rsidRDefault="00AA10FD" w:rsidP="00AA10FD">
            <w:pPr>
              <w:suppressAutoHyphens w:val="0"/>
              <w:ind w:firstLine="0"/>
              <w:jc w:val="left"/>
              <w:rPr>
                <w:rFonts w:eastAsia="SimSun"/>
                <w:kern w:val="0"/>
                <w:szCs w:val="24"/>
                <w:lang w:val="lt" w:eastAsia="zh-CN"/>
              </w:rPr>
            </w:pPr>
            <w:proofErr w:type="spellStart"/>
            <w:r w:rsidRPr="00AA10FD">
              <w:rPr>
                <w:kern w:val="0"/>
                <w:szCs w:val="24"/>
                <w:lang w:val="lt" w:eastAsia="zh-CN" w:bidi="ar"/>
              </w:rPr>
              <w:t>El.p</w:t>
            </w:r>
            <w:proofErr w:type="spellEnd"/>
            <w:r w:rsidRPr="00AA10FD">
              <w:rPr>
                <w:kern w:val="0"/>
                <w:szCs w:val="24"/>
                <w:lang w:val="lt" w:eastAsia="zh-CN" w:bidi="ar"/>
              </w:rPr>
              <w:t>. v.malisauskaite@gmail.com</w:t>
            </w:r>
          </w:p>
          <w:p w14:paraId="67886367" w14:textId="77777777" w:rsidR="00AA10FD" w:rsidRPr="00AA10FD" w:rsidRDefault="00AA10FD" w:rsidP="00AA10FD">
            <w:pPr>
              <w:suppressAutoHyphens w:val="0"/>
              <w:ind w:firstLine="0"/>
              <w:jc w:val="left"/>
              <w:rPr>
                <w:rFonts w:eastAsia="SimSun"/>
                <w:kern w:val="0"/>
                <w:szCs w:val="24"/>
                <w:lang w:val="lt" w:eastAsia="zh-CN"/>
              </w:rPr>
            </w:pPr>
            <w:r w:rsidRPr="00AA10FD">
              <w:rPr>
                <w:kern w:val="0"/>
                <w:szCs w:val="24"/>
                <w:lang w:val="lt" w:eastAsia="zh-CN" w:bidi="ar"/>
              </w:rPr>
              <w:t xml:space="preserve">AB SEB bankas, banko kodas 70440                             </w:t>
            </w:r>
          </w:p>
          <w:p w14:paraId="765A55C2" w14:textId="4C109179" w:rsidR="00AA10FD" w:rsidRPr="00AA10FD" w:rsidRDefault="00AA10FD" w:rsidP="00AA10FD">
            <w:pPr>
              <w:suppressAutoHyphens w:val="0"/>
              <w:ind w:firstLine="0"/>
              <w:jc w:val="left"/>
              <w:rPr>
                <w:rFonts w:eastAsia="SimSun"/>
                <w:kern w:val="0"/>
                <w:szCs w:val="24"/>
                <w:lang w:val="lt" w:eastAsia="zh-CN"/>
              </w:rPr>
            </w:pPr>
            <w:proofErr w:type="spellStart"/>
            <w:r w:rsidRPr="00AA10FD">
              <w:rPr>
                <w:kern w:val="0"/>
                <w:szCs w:val="24"/>
                <w:lang w:val="lt" w:eastAsia="zh-CN" w:bidi="ar"/>
              </w:rPr>
              <w:t>A.s</w:t>
            </w:r>
            <w:proofErr w:type="spellEnd"/>
            <w:r w:rsidRPr="00AA10FD">
              <w:rPr>
                <w:kern w:val="0"/>
                <w:szCs w:val="24"/>
                <w:lang w:val="lt" w:eastAsia="zh-CN" w:bidi="ar"/>
              </w:rPr>
              <w:t>. LT61 7044 0600 0801 8669</w:t>
            </w:r>
          </w:p>
          <w:p w14:paraId="59D27422" w14:textId="77777777" w:rsidR="00AA10FD" w:rsidRPr="00AA10FD" w:rsidRDefault="00AA10FD" w:rsidP="00AA10FD">
            <w:pPr>
              <w:suppressAutoHyphens w:val="0"/>
              <w:ind w:firstLine="0"/>
              <w:jc w:val="left"/>
              <w:rPr>
                <w:rFonts w:eastAsia="SimSun"/>
                <w:kern w:val="0"/>
                <w:szCs w:val="24"/>
                <w:lang w:val="lt" w:eastAsia="zh-CN"/>
              </w:rPr>
            </w:pPr>
          </w:p>
          <w:p w14:paraId="593874AB" w14:textId="77777777" w:rsidR="00AA10FD" w:rsidRPr="00AA10FD" w:rsidRDefault="00AA10FD" w:rsidP="00AA10FD">
            <w:pPr>
              <w:suppressAutoHyphens w:val="0"/>
              <w:ind w:firstLine="0"/>
              <w:jc w:val="left"/>
              <w:rPr>
                <w:rFonts w:eastAsia="SimSun"/>
                <w:kern w:val="0"/>
                <w:szCs w:val="24"/>
                <w:lang w:val="lt" w:eastAsia="zh-CN"/>
              </w:rPr>
            </w:pPr>
          </w:p>
          <w:p w14:paraId="0C8E2ADE" w14:textId="77777777" w:rsidR="00AA10FD" w:rsidRDefault="00AA10FD" w:rsidP="00AA10FD">
            <w:pPr>
              <w:suppressAutoHyphens w:val="0"/>
              <w:ind w:firstLine="0"/>
              <w:jc w:val="left"/>
              <w:rPr>
                <w:rFonts w:eastAsia="SimSun"/>
                <w:kern w:val="0"/>
                <w:szCs w:val="24"/>
                <w:lang w:val="lt" w:eastAsia="zh-CN"/>
              </w:rPr>
            </w:pPr>
            <w:r>
              <w:rPr>
                <w:rFonts w:eastAsia="SimSun"/>
                <w:kern w:val="0"/>
                <w:szCs w:val="24"/>
                <w:lang w:val="lt" w:eastAsia="zh-CN"/>
              </w:rPr>
              <w:t xml:space="preserve">Viktorija </w:t>
            </w:r>
            <w:proofErr w:type="spellStart"/>
            <w:r>
              <w:rPr>
                <w:rFonts w:eastAsia="SimSun"/>
                <w:kern w:val="0"/>
                <w:szCs w:val="24"/>
                <w:lang w:val="lt" w:eastAsia="zh-CN"/>
              </w:rPr>
              <w:t>Mališauskaitė</w:t>
            </w:r>
            <w:proofErr w:type="spellEnd"/>
          </w:p>
          <w:p w14:paraId="043DB5FA" w14:textId="77777777" w:rsidR="00AA10FD" w:rsidRDefault="00AA10FD" w:rsidP="00AA10FD">
            <w:pPr>
              <w:suppressAutoHyphens w:val="0"/>
              <w:ind w:firstLine="0"/>
              <w:jc w:val="left"/>
              <w:rPr>
                <w:rFonts w:eastAsia="SimSun"/>
                <w:kern w:val="0"/>
                <w:szCs w:val="24"/>
                <w:lang w:val="lt" w:eastAsia="zh-CN"/>
              </w:rPr>
            </w:pPr>
          </w:p>
          <w:p w14:paraId="691AD6F4" w14:textId="612EBF26" w:rsidR="00AA10FD" w:rsidRPr="00AA10FD" w:rsidRDefault="00AA10FD" w:rsidP="00AA10FD">
            <w:pPr>
              <w:suppressAutoHyphens w:val="0"/>
              <w:ind w:firstLine="0"/>
              <w:jc w:val="left"/>
              <w:rPr>
                <w:rFonts w:eastAsia="SimSun"/>
                <w:kern w:val="0"/>
                <w:szCs w:val="24"/>
                <w:lang w:val="lt" w:eastAsia="zh-CN"/>
              </w:rPr>
            </w:pPr>
            <w:r>
              <w:rPr>
                <w:rFonts w:eastAsia="SimSun"/>
                <w:kern w:val="0"/>
                <w:szCs w:val="24"/>
                <w:lang w:val="lt" w:eastAsia="zh-CN"/>
              </w:rPr>
              <w:t xml:space="preserve">                   A.V.</w:t>
            </w:r>
          </w:p>
        </w:tc>
      </w:tr>
    </w:tbl>
    <w:p w14:paraId="0FE51895" w14:textId="02EE9558" w:rsidR="00AA10FD" w:rsidRPr="00F641AF" w:rsidRDefault="00AA10FD" w:rsidP="00AA10FD">
      <w:pPr>
        <w:ind w:firstLine="0"/>
        <w:rPr>
          <w:color w:val="FF0000"/>
        </w:rPr>
      </w:pPr>
    </w:p>
    <w:sectPr w:rsidR="00AA10FD" w:rsidRPr="00F641AF" w:rsidSect="001B075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47E87E"/>
    <w:multiLevelType w:val="multilevel"/>
    <w:tmpl w:val="4F47E87E"/>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1420"/>
        </w:tabs>
        <w:ind w:left="142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16cid:durableId="2122069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06"/>
    <w:rsid w:val="00054DBF"/>
    <w:rsid w:val="00072A4E"/>
    <w:rsid w:val="000C6581"/>
    <w:rsid w:val="001070F7"/>
    <w:rsid w:val="001314D0"/>
    <w:rsid w:val="001B0755"/>
    <w:rsid w:val="001B4B9E"/>
    <w:rsid w:val="001F029C"/>
    <w:rsid w:val="002241EF"/>
    <w:rsid w:val="00256EF6"/>
    <w:rsid w:val="00262775"/>
    <w:rsid w:val="002B07D7"/>
    <w:rsid w:val="003E4625"/>
    <w:rsid w:val="00533522"/>
    <w:rsid w:val="006379AE"/>
    <w:rsid w:val="006F3205"/>
    <w:rsid w:val="007478E4"/>
    <w:rsid w:val="00782FA7"/>
    <w:rsid w:val="007F3606"/>
    <w:rsid w:val="00833CFA"/>
    <w:rsid w:val="008441DB"/>
    <w:rsid w:val="008A04D7"/>
    <w:rsid w:val="009C617F"/>
    <w:rsid w:val="009D69E5"/>
    <w:rsid w:val="00A1180D"/>
    <w:rsid w:val="00A84E4C"/>
    <w:rsid w:val="00AA10FD"/>
    <w:rsid w:val="00AE331D"/>
    <w:rsid w:val="00B9138C"/>
    <w:rsid w:val="00B97DE4"/>
    <w:rsid w:val="00D40236"/>
    <w:rsid w:val="00DB371D"/>
    <w:rsid w:val="00DF5552"/>
    <w:rsid w:val="00F0529F"/>
    <w:rsid w:val="00F641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24C7"/>
  <w15:chartTrackingRefBased/>
  <w15:docId w15:val="{8F13A11D-3072-4D62-BB97-8B6B3AE4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0"/>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7DE4"/>
    <w:pPr>
      <w:suppressAutoHyphens/>
      <w:ind w:firstLine="720"/>
      <w:jc w:val="both"/>
    </w:pPr>
  </w:style>
  <w:style w:type="paragraph" w:styleId="Antrat1">
    <w:name w:val="heading 1"/>
    <w:basedOn w:val="prastasis"/>
    <w:next w:val="prastasis"/>
    <w:link w:val="Antrat1Diagrama"/>
    <w:qFormat/>
    <w:rsid w:val="00B97DE4"/>
    <w:pPr>
      <w:keepNext/>
      <w:spacing w:before="240" w:after="60"/>
      <w:outlineLvl w:val="0"/>
    </w:pPr>
    <w:rPr>
      <w:rFonts w:ascii="Calibri Light" w:hAnsi="Calibri Light"/>
      <w:b/>
      <w:bCs/>
      <w:kern w:val="32"/>
      <w:sz w:val="32"/>
      <w:szCs w:val="32"/>
    </w:rPr>
  </w:style>
  <w:style w:type="paragraph" w:styleId="Antrat3">
    <w:name w:val="heading 3"/>
    <w:basedOn w:val="prastasis"/>
    <w:link w:val="Antrat3Diagrama"/>
    <w:uiPriority w:val="9"/>
    <w:qFormat/>
    <w:rsid w:val="00B97DE4"/>
    <w:pPr>
      <w:suppressAutoHyphens w:val="0"/>
      <w:spacing w:before="100" w:beforeAutospacing="1" w:after="100" w:afterAutospacing="1"/>
      <w:ind w:firstLine="0"/>
      <w:jc w:val="left"/>
      <w:outlineLvl w:val="2"/>
    </w:pPr>
    <w:rPr>
      <w:b/>
      <w:bCs/>
      <w:kern w:val="0"/>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97DE4"/>
    <w:rPr>
      <w:rFonts w:ascii="Calibri Light" w:hAnsi="Calibri Light"/>
      <w:b/>
      <w:bCs/>
      <w:kern w:val="32"/>
      <w:sz w:val="32"/>
      <w:szCs w:val="32"/>
    </w:rPr>
  </w:style>
  <w:style w:type="character" w:customStyle="1" w:styleId="Antrat3Diagrama">
    <w:name w:val="Antraštė 3 Diagrama"/>
    <w:link w:val="Antrat3"/>
    <w:uiPriority w:val="9"/>
    <w:rsid w:val="00B97DE4"/>
    <w:rPr>
      <w:b/>
      <w:bCs/>
      <w:sz w:val="27"/>
      <w:szCs w:val="27"/>
      <w:lang w:eastAsia="lt-LT"/>
    </w:rPr>
  </w:style>
  <w:style w:type="paragraph" w:styleId="Antrat">
    <w:name w:val="caption"/>
    <w:basedOn w:val="prastasis"/>
    <w:qFormat/>
    <w:rsid w:val="00B97DE4"/>
    <w:pPr>
      <w:suppressLineNumbers/>
      <w:spacing w:before="120" w:after="120"/>
    </w:pPr>
    <w:rPr>
      <w:rFonts w:cs="Arial"/>
      <w:i/>
      <w:iCs/>
      <w:szCs w:val="24"/>
    </w:rPr>
  </w:style>
  <w:style w:type="character" w:styleId="Grietas">
    <w:name w:val="Strong"/>
    <w:uiPriority w:val="22"/>
    <w:qFormat/>
    <w:rsid w:val="00B97DE4"/>
    <w:rPr>
      <w:b/>
      <w:bCs/>
    </w:rPr>
  </w:style>
  <w:style w:type="character" w:styleId="Emfaz">
    <w:name w:val="Emphasis"/>
    <w:qFormat/>
    <w:rsid w:val="00B97D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rkimai@reab.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5789</Words>
  <Characters>3300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Reabilitacijos centras</dc:creator>
  <cp:keywords/>
  <dc:description/>
  <cp:lastModifiedBy>Reabilitacijos centras</cp:lastModifiedBy>
  <cp:revision>17</cp:revision>
  <dcterms:created xsi:type="dcterms:W3CDTF">2024-04-24T05:58:00Z</dcterms:created>
  <dcterms:modified xsi:type="dcterms:W3CDTF">2024-11-19T06:13:00Z</dcterms:modified>
</cp:coreProperties>
</file>