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right" w:tblpY="1051"/>
        <w:tblW w:w="2760" w:type="dxa"/>
        <w:tblLook w:val="01E0" w:firstRow="1" w:lastRow="1" w:firstColumn="1" w:lastColumn="1" w:noHBand="0" w:noVBand="0"/>
      </w:tblPr>
      <w:tblGrid>
        <w:gridCol w:w="2760"/>
      </w:tblGrid>
      <w:tr w:rsidR="00330D6D" w:rsidRPr="00330D6D" w14:paraId="54413EC0" w14:textId="77777777" w:rsidTr="009735ED">
        <w:tc>
          <w:tcPr>
            <w:tcW w:w="2760" w:type="dxa"/>
          </w:tcPr>
          <w:p w14:paraId="31CB0310" w14:textId="77777777" w:rsidR="00330D6D" w:rsidRPr="00330D6D" w:rsidRDefault="00330D6D" w:rsidP="00330D6D">
            <w:pPr>
              <w:spacing w:after="0" w:line="240" w:lineRule="auto"/>
              <w:rPr>
                <w:rFonts w:ascii="Times New Roman" w:eastAsia="Calibri" w:hAnsi="Times New Roman" w:cs="Times New Roman"/>
                <w:sz w:val="24"/>
                <w:szCs w:val="24"/>
                <w:lang w:val="lt-LT"/>
              </w:rPr>
            </w:pPr>
          </w:p>
        </w:tc>
      </w:tr>
    </w:tbl>
    <w:p w14:paraId="66111F98" w14:textId="77777777" w:rsidR="00330D6D" w:rsidRPr="00330D6D" w:rsidRDefault="00330D6D" w:rsidP="00330D6D">
      <w:pPr>
        <w:spacing w:after="0" w:line="240" w:lineRule="auto"/>
        <w:jc w:val="center"/>
        <w:rPr>
          <w:rFonts w:ascii="Times New Roman" w:eastAsia="Calibri" w:hAnsi="Times New Roman" w:cs="Times New Roman"/>
          <w:b/>
          <w:sz w:val="24"/>
          <w:szCs w:val="24"/>
          <w:lang w:val="lt-LT"/>
        </w:rPr>
      </w:pPr>
      <w:r w:rsidRPr="00330D6D">
        <w:rPr>
          <w:rFonts w:ascii="Times New Roman" w:eastAsia="Calibri" w:hAnsi="Times New Roman" w:cs="Times New Roman"/>
          <w:b/>
          <w:sz w:val="24"/>
          <w:szCs w:val="24"/>
          <w:lang w:val="lt-LT"/>
        </w:rPr>
        <w:t xml:space="preserve">PASLAUGŲ SUTARTIS </w:t>
      </w:r>
    </w:p>
    <w:p w14:paraId="39F5EDE0" w14:textId="21EE68F2" w:rsidR="00330D6D" w:rsidRPr="00330D6D" w:rsidRDefault="00541A1A" w:rsidP="00330D6D">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2024</w:t>
      </w:r>
      <w:r w:rsidR="00330D6D" w:rsidRPr="00330D6D">
        <w:rPr>
          <w:rFonts w:ascii="Times New Roman" w:eastAsia="Calibri" w:hAnsi="Times New Roman" w:cs="Times New Roman"/>
          <w:sz w:val="24"/>
          <w:szCs w:val="24"/>
          <w:lang w:val="lt-LT"/>
        </w:rPr>
        <w:t xml:space="preserve"> m. </w:t>
      </w:r>
      <w:r>
        <w:rPr>
          <w:rFonts w:ascii="Times New Roman" w:eastAsia="Calibri" w:hAnsi="Times New Roman" w:cs="Times New Roman"/>
          <w:sz w:val="24"/>
          <w:szCs w:val="24"/>
          <w:lang w:val="lt-LT"/>
        </w:rPr>
        <w:t xml:space="preserve">vasario </w:t>
      </w:r>
      <w:r w:rsidR="00667533">
        <w:rPr>
          <w:rFonts w:ascii="Times New Roman" w:eastAsia="Calibri" w:hAnsi="Times New Roman" w:cs="Times New Roman"/>
          <w:sz w:val="24"/>
          <w:szCs w:val="24"/>
          <w:lang w:val="lt-LT"/>
        </w:rPr>
        <w:t xml:space="preserve"> </w:t>
      </w:r>
      <w:r w:rsidR="00330D6D" w:rsidRPr="00330D6D">
        <w:rPr>
          <w:rFonts w:ascii="Times New Roman" w:eastAsia="Calibri" w:hAnsi="Times New Roman" w:cs="Times New Roman"/>
          <w:sz w:val="24"/>
          <w:szCs w:val="24"/>
          <w:lang w:val="lt-LT"/>
        </w:rPr>
        <w:t>d. Nr.</w:t>
      </w:r>
      <w:r w:rsidR="00330D6D" w:rsidRPr="00330D6D">
        <w:rPr>
          <w:rFonts w:ascii="Times New Roman" w:hAnsi="Times New Roman" w:cs="Times New Roman"/>
          <w:sz w:val="24"/>
          <w:szCs w:val="24"/>
        </w:rPr>
        <w:t xml:space="preserve"> A9-</w:t>
      </w:r>
    </w:p>
    <w:p w14:paraId="2AB3742E" w14:textId="77777777" w:rsidR="00330D6D" w:rsidRPr="00330D6D" w:rsidRDefault="00330D6D" w:rsidP="00330D6D">
      <w:pPr>
        <w:spacing w:after="0" w:line="240" w:lineRule="auto"/>
        <w:jc w:val="center"/>
        <w:rPr>
          <w:rFonts w:ascii="Times New Roman" w:eastAsia="Calibri" w:hAnsi="Times New Roman" w:cs="Times New Roman"/>
          <w:sz w:val="24"/>
          <w:szCs w:val="24"/>
          <w:lang w:val="lt-LT"/>
        </w:rPr>
      </w:pPr>
      <w:r w:rsidRPr="00330D6D">
        <w:rPr>
          <w:rFonts w:ascii="Times New Roman" w:eastAsia="Calibri" w:hAnsi="Times New Roman" w:cs="Times New Roman"/>
          <w:sz w:val="24"/>
          <w:szCs w:val="24"/>
          <w:lang w:val="lt-LT"/>
        </w:rPr>
        <w:t>Vilnius</w:t>
      </w:r>
    </w:p>
    <w:p w14:paraId="417CDF54" w14:textId="77777777" w:rsidR="00330D6D" w:rsidRPr="00330D6D" w:rsidRDefault="00330D6D" w:rsidP="00330D6D">
      <w:pPr>
        <w:spacing w:after="0" w:line="240" w:lineRule="auto"/>
        <w:rPr>
          <w:rFonts w:ascii="Times New Roman" w:eastAsia="Times New Roman" w:hAnsi="Times New Roman" w:cs="Times New Roman"/>
          <w:sz w:val="24"/>
          <w:szCs w:val="24"/>
          <w:lang w:val="lt-LT"/>
        </w:rPr>
      </w:pPr>
    </w:p>
    <w:p w14:paraId="3683BD49" w14:textId="4E7B5954" w:rsidR="00330D6D" w:rsidRPr="00875C39" w:rsidRDefault="00330D6D" w:rsidP="001557E4">
      <w:pPr>
        <w:jc w:val="both"/>
        <w:rPr>
          <w:rFonts w:ascii="Calibri" w:hAnsi="Calibri" w:cs="Calibri"/>
        </w:rPr>
      </w:pPr>
      <w:r w:rsidRPr="00330D6D">
        <w:rPr>
          <w:rFonts w:ascii="Times New Roman" w:eastAsia="Calibri" w:hAnsi="Times New Roman" w:cs="Times New Roman"/>
          <w:b/>
          <w:bCs/>
          <w:sz w:val="24"/>
          <w:szCs w:val="24"/>
          <w:lang w:val="lt-LT"/>
        </w:rPr>
        <w:t>Lietuvos neformaliojo švietimo agentūra</w:t>
      </w:r>
      <w:r w:rsidRPr="00330D6D">
        <w:rPr>
          <w:rFonts w:ascii="Times New Roman" w:eastAsia="Calibri" w:hAnsi="Times New Roman" w:cs="Times New Roman"/>
          <w:sz w:val="24"/>
          <w:szCs w:val="24"/>
          <w:lang w:val="lt-LT"/>
        </w:rPr>
        <w:t>, juridinio asmens kodas</w:t>
      </w:r>
      <w:r w:rsidRPr="00330D6D">
        <w:rPr>
          <w:rFonts w:ascii="Times New Roman" w:eastAsia="Calibri" w:hAnsi="Times New Roman" w:cs="Times New Roman"/>
          <w:i/>
          <w:iCs/>
          <w:sz w:val="24"/>
          <w:szCs w:val="24"/>
          <w:lang w:val="lt-LT"/>
        </w:rPr>
        <w:t xml:space="preserve"> </w:t>
      </w:r>
      <w:r w:rsidRPr="00330D6D">
        <w:rPr>
          <w:rFonts w:ascii="Times New Roman" w:eastAsia="Calibri" w:hAnsi="Times New Roman" w:cs="Times New Roman"/>
          <w:spacing w:val="-6"/>
          <w:sz w:val="24"/>
          <w:szCs w:val="24"/>
          <w:lang w:val="lt-LT"/>
        </w:rPr>
        <w:t>302848387</w:t>
      </w:r>
      <w:r w:rsidRPr="00330D6D">
        <w:rPr>
          <w:rFonts w:ascii="Times New Roman" w:eastAsia="Calibri" w:hAnsi="Times New Roman" w:cs="Times New Roman"/>
          <w:sz w:val="24"/>
          <w:szCs w:val="24"/>
          <w:lang w:val="lt-LT"/>
        </w:rPr>
        <w:t xml:space="preserve">, kurio registruota buveinė yra Žirmūnų g. 1B, Vilnius, duomenys apie įstaigą kaupiami ir saugomi Lietuvos Respublikos juridinių asmenų registre, atstovaujama direktoriaus Valdo Jankausko, veikiančio pagal įstaigos nuostatus (toliau – Paslaugų teikėjas), </w:t>
      </w:r>
      <w:r w:rsidRPr="00D2221D">
        <w:rPr>
          <w:rFonts w:ascii="Times New Roman" w:eastAsia="Calibri" w:hAnsi="Times New Roman" w:cs="Times New Roman"/>
          <w:sz w:val="24"/>
          <w:szCs w:val="24"/>
          <w:lang w:val="lt-LT"/>
        </w:rPr>
        <w:t>ir</w:t>
      </w:r>
      <w:r w:rsidRPr="00D2221D">
        <w:rPr>
          <w:rFonts w:ascii="Times New Roman" w:eastAsia="Calibri" w:hAnsi="Times New Roman" w:cs="Times New Roman"/>
          <w:b/>
          <w:bCs/>
          <w:sz w:val="24"/>
          <w:szCs w:val="24"/>
          <w:lang w:val="lt-LT"/>
        </w:rPr>
        <w:t xml:space="preserve"> </w:t>
      </w:r>
      <w:bookmarkStart w:id="0" w:name="_Hlk159860920"/>
      <w:proofErr w:type="spellStart"/>
      <w:r w:rsidR="00BE46EF" w:rsidRPr="000B1974">
        <w:rPr>
          <w:rFonts w:ascii="Times New Roman" w:hAnsi="Times New Roman" w:cs="Times New Roman"/>
          <w:b/>
          <w:bCs/>
          <w:sz w:val="24"/>
          <w:szCs w:val="24"/>
          <w:lang w:eastAsia="ar-SA"/>
        </w:rPr>
        <w:t>Kretingos</w:t>
      </w:r>
      <w:proofErr w:type="spellEnd"/>
      <w:r w:rsidR="00BE46EF" w:rsidRPr="000B1974">
        <w:rPr>
          <w:rFonts w:ascii="Times New Roman" w:hAnsi="Times New Roman" w:cs="Times New Roman"/>
          <w:b/>
          <w:bCs/>
          <w:sz w:val="24"/>
          <w:szCs w:val="24"/>
          <w:lang w:eastAsia="ar-SA"/>
        </w:rPr>
        <w:t xml:space="preserve"> </w:t>
      </w:r>
      <w:proofErr w:type="spellStart"/>
      <w:r w:rsidR="00BE46EF" w:rsidRPr="000B1974">
        <w:rPr>
          <w:rFonts w:ascii="Times New Roman" w:hAnsi="Times New Roman" w:cs="Times New Roman"/>
          <w:b/>
          <w:bCs/>
          <w:sz w:val="24"/>
          <w:szCs w:val="24"/>
          <w:lang w:eastAsia="ar-SA"/>
        </w:rPr>
        <w:t>Jurgio</w:t>
      </w:r>
      <w:proofErr w:type="spellEnd"/>
      <w:r w:rsidR="00BE46EF" w:rsidRPr="000B1974">
        <w:rPr>
          <w:rFonts w:ascii="Times New Roman" w:hAnsi="Times New Roman" w:cs="Times New Roman"/>
          <w:b/>
          <w:bCs/>
          <w:sz w:val="24"/>
          <w:szCs w:val="24"/>
          <w:lang w:eastAsia="ar-SA"/>
        </w:rPr>
        <w:t xml:space="preserve"> </w:t>
      </w:r>
      <w:proofErr w:type="spellStart"/>
      <w:r w:rsidR="00BE46EF" w:rsidRPr="000B1974">
        <w:rPr>
          <w:rFonts w:ascii="Times New Roman" w:hAnsi="Times New Roman" w:cs="Times New Roman"/>
          <w:b/>
          <w:bCs/>
          <w:sz w:val="24"/>
          <w:szCs w:val="24"/>
          <w:lang w:eastAsia="ar-SA"/>
        </w:rPr>
        <w:t>Pabrėžos</w:t>
      </w:r>
      <w:proofErr w:type="spellEnd"/>
      <w:r w:rsidR="00BE46EF" w:rsidRPr="000B1974">
        <w:rPr>
          <w:rFonts w:ascii="Times New Roman" w:hAnsi="Times New Roman" w:cs="Times New Roman"/>
          <w:b/>
          <w:bCs/>
          <w:sz w:val="24"/>
          <w:szCs w:val="24"/>
          <w:lang w:eastAsia="ar-SA"/>
        </w:rPr>
        <w:t xml:space="preserve"> </w:t>
      </w:r>
      <w:proofErr w:type="spellStart"/>
      <w:r w:rsidR="00BE46EF" w:rsidRPr="000B1974">
        <w:rPr>
          <w:rFonts w:ascii="Times New Roman" w:hAnsi="Times New Roman" w:cs="Times New Roman"/>
          <w:b/>
          <w:bCs/>
          <w:sz w:val="24"/>
          <w:szCs w:val="24"/>
          <w:lang w:eastAsia="ar-SA"/>
        </w:rPr>
        <w:t>universitetinė</w:t>
      </w:r>
      <w:proofErr w:type="spellEnd"/>
      <w:r w:rsidR="00BE46EF" w:rsidRPr="000B1974">
        <w:rPr>
          <w:rFonts w:ascii="Times New Roman" w:hAnsi="Times New Roman" w:cs="Times New Roman"/>
          <w:b/>
          <w:bCs/>
          <w:sz w:val="24"/>
          <w:szCs w:val="24"/>
          <w:lang w:eastAsia="ar-SA"/>
        </w:rPr>
        <w:t xml:space="preserve"> </w:t>
      </w:r>
      <w:proofErr w:type="spellStart"/>
      <w:r w:rsidR="00BE46EF" w:rsidRPr="000B1974">
        <w:rPr>
          <w:rFonts w:ascii="Times New Roman" w:hAnsi="Times New Roman" w:cs="Times New Roman"/>
          <w:b/>
          <w:bCs/>
          <w:sz w:val="24"/>
          <w:szCs w:val="24"/>
          <w:lang w:eastAsia="ar-SA"/>
        </w:rPr>
        <w:t>gimnazija</w:t>
      </w:r>
      <w:bookmarkEnd w:id="0"/>
      <w:proofErr w:type="spellEnd"/>
      <w:r w:rsidRPr="00875C39">
        <w:rPr>
          <w:rFonts w:ascii="Times New Roman" w:hAnsi="Times New Roman" w:cs="Times New Roman"/>
          <w:b/>
          <w:sz w:val="24"/>
          <w:szCs w:val="24"/>
          <w:lang w:val="lt-LT"/>
        </w:rPr>
        <w:t>,</w:t>
      </w:r>
      <w:r w:rsidRPr="00875C39">
        <w:rPr>
          <w:rFonts w:ascii="Times New Roman" w:eastAsia="Calibri" w:hAnsi="Times New Roman" w:cs="Times New Roman"/>
          <w:sz w:val="24"/>
          <w:szCs w:val="24"/>
          <w:lang w:val="lt-LT"/>
        </w:rPr>
        <w:t xml:space="preserve"> juridinio asmens kodas </w:t>
      </w:r>
      <w:r w:rsidR="00BE46EF" w:rsidRPr="00875C39">
        <w:rPr>
          <w:rFonts w:ascii="Times New Roman" w:hAnsi="Times New Roman" w:cs="Times New Roman"/>
          <w:sz w:val="24"/>
          <w:szCs w:val="24"/>
          <w:lang w:eastAsia="ar-SA"/>
        </w:rPr>
        <w:t>190284291</w:t>
      </w:r>
      <w:r w:rsidRPr="00875C39">
        <w:rPr>
          <w:rFonts w:ascii="Times New Roman" w:eastAsia="Calibri" w:hAnsi="Times New Roman" w:cs="Times New Roman"/>
          <w:sz w:val="24"/>
          <w:szCs w:val="24"/>
          <w:lang w:val="lt-LT"/>
        </w:rPr>
        <w:t xml:space="preserve">, kurio registruota buveinė, </w:t>
      </w:r>
      <w:proofErr w:type="spellStart"/>
      <w:r w:rsidR="00875C39" w:rsidRPr="00875C39">
        <w:rPr>
          <w:rFonts w:ascii="Times New Roman" w:hAnsi="Times New Roman" w:cs="Times New Roman"/>
          <w:sz w:val="24"/>
          <w:szCs w:val="24"/>
          <w:lang w:eastAsia="ar-SA"/>
        </w:rPr>
        <w:t>Savanorių</w:t>
      </w:r>
      <w:proofErr w:type="spellEnd"/>
      <w:r w:rsidR="00875C39" w:rsidRPr="00875C39">
        <w:rPr>
          <w:rFonts w:ascii="Times New Roman" w:hAnsi="Times New Roman" w:cs="Times New Roman"/>
          <w:sz w:val="24"/>
          <w:szCs w:val="24"/>
          <w:lang w:eastAsia="ar-SA"/>
        </w:rPr>
        <w:t xml:space="preserve"> g. 56, </w:t>
      </w:r>
      <w:proofErr w:type="spellStart"/>
      <w:r w:rsidR="00875C39" w:rsidRPr="00875C39">
        <w:rPr>
          <w:rFonts w:ascii="Times New Roman" w:hAnsi="Times New Roman" w:cs="Times New Roman"/>
          <w:sz w:val="24"/>
          <w:szCs w:val="24"/>
          <w:lang w:eastAsia="ar-SA"/>
        </w:rPr>
        <w:t>Kretinga</w:t>
      </w:r>
      <w:proofErr w:type="spellEnd"/>
      <w:r w:rsidR="00875C39" w:rsidRPr="00875C39">
        <w:rPr>
          <w:rFonts w:ascii="Times New Roman" w:hAnsi="Times New Roman" w:cs="Times New Roman"/>
          <w:sz w:val="24"/>
          <w:szCs w:val="24"/>
          <w:lang w:eastAsia="ar-SA"/>
        </w:rPr>
        <w:t xml:space="preserve"> </w:t>
      </w:r>
      <w:r w:rsidRPr="00875C39">
        <w:rPr>
          <w:rFonts w:ascii="Times New Roman" w:eastAsia="Calibri" w:hAnsi="Times New Roman" w:cs="Times New Roman"/>
          <w:sz w:val="24"/>
          <w:szCs w:val="24"/>
          <w:lang w:val="lt-LT"/>
        </w:rPr>
        <w:t xml:space="preserve">duomenys apie įmonę kaupiami ir saugomi Lietuvos Respublikos juridinių asmenų registre, atstovaujama </w:t>
      </w:r>
      <w:proofErr w:type="spellStart"/>
      <w:r w:rsidR="00875C39" w:rsidRPr="00875C39">
        <w:rPr>
          <w:rFonts w:ascii="Times New Roman" w:hAnsi="Times New Roman" w:cs="Times New Roman"/>
          <w:sz w:val="24"/>
          <w:szCs w:val="24"/>
          <w:lang w:eastAsia="ar-SA"/>
        </w:rPr>
        <w:t>Kęstučio</w:t>
      </w:r>
      <w:proofErr w:type="spellEnd"/>
      <w:r w:rsidR="00875C39" w:rsidRPr="00875C39">
        <w:rPr>
          <w:rFonts w:ascii="Times New Roman" w:hAnsi="Times New Roman" w:cs="Times New Roman"/>
          <w:sz w:val="24"/>
          <w:szCs w:val="24"/>
          <w:lang w:eastAsia="ar-SA"/>
        </w:rPr>
        <w:t xml:space="preserve"> </w:t>
      </w:r>
      <w:proofErr w:type="spellStart"/>
      <w:r w:rsidR="00875C39" w:rsidRPr="00875C39">
        <w:rPr>
          <w:rFonts w:ascii="Times New Roman" w:hAnsi="Times New Roman" w:cs="Times New Roman"/>
          <w:sz w:val="24"/>
          <w:szCs w:val="24"/>
          <w:lang w:eastAsia="ar-SA"/>
        </w:rPr>
        <w:t>Trakšelio</w:t>
      </w:r>
      <w:proofErr w:type="spellEnd"/>
      <w:r w:rsidRPr="009C4B74">
        <w:rPr>
          <w:rFonts w:ascii="Times New Roman" w:eastAsia="Calibri" w:hAnsi="Times New Roman" w:cs="Times New Roman"/>
          <w:sz w:val="24"/>
          <w:szCs w:val="24"/>
          <w:lang w:val="lt-LT"/>
        </w:rPr>
        <w:t>,</w:t>
      </w:r>
      <w:r w:rsidRPr="00330D6D">
        <w:rPr>
          <w:rFonts w:ascii="Times New Roman" w:eastAsia="Calibri" w:hAnsi="Times New Roman" w:cs="Times New Roman"/>
          <w:sz w:val="24"/>
          <w:szCs w:val="24"/>
          <w:lang w:val="lt-LT"/>
        </w:rPr>
        <w:t xml:space="preserve"> veikiančio</w:t>
      </w:r>
      <w:r>
        <w:rPr>
          <w:rFonts w:ascii="Times New Roman" w:eastAsia="Calibri" w:hAnsi="Times New Roman" w:cs="Times New Roman"/>
          <w:sz w:val="24"/>
          <w:szCs w:val="24"/>
          <w:lang w:val="lt-LT"/>
        </w:rPr>
        <w:t>/-ios</w:t>
      </w:r>
      <w:r w:rsidRPr="00330D6D">
        <w:rPr>
          <w:rFonts w:ascii="Times New Roman" w:eastAsia="Calibri" w:hAnsi="Times New Roman" w:cs="Times New Roman"/>
          <w:sz w:val="24"/>
          <w:szCs w:val="24"/>
          <w:lang w:val="lt-LT"/>
        </w:rPr>
        <w:t xml:space="preserve"> pagal įstaigos nuostatus (toliau – Užsakovas), toliau kartu šioje sutartyje vadinami „</w:t>
      </w:r>
      <w:proofErr w:type="gramStart"/>
      <w:r w:rsidRPr="00330D6D">
        <w:rPr>
          <w:rFonts w:ascii="Times New Roman" w:eastAsia="Calibri" w:hAnsi="Times New Roman" w:cs="Times New Roman"/>
          <w:sz w:val="24"/>
          <w:szCs w:val="24"/>
          <w:lang w:val="lt-LT"/>
        </w:rPr>
        <w:t>Šalimis“</w:t>
      </w:r>
      <w:proofErr w:type="gramEnd"/>
      <w:r w:rsidRPr="00330D6D">
        <w:rPr>
          <w:rFonts w:ascii="Times New Roman" w:eastAsia="Calibri" w:hAnsi="Times New Roman" w:cs="Times New Roman"/>
          <w:sz w:val="24"/>
          <w:szCs w:val="24"/>
          <w:lang w:val="lt-LT"/>
        </w:rPr>
        <w:t xml:space="preserve">, o kiekvienas atskirai – „Šalimi“, sudarė šią </w:t>
      </w:r>
      <w:r w:rsidRPr="00330D6D">
        <w:rPr>
          <w:rFonts w:ascii="Times New Roman" w:eastAsia="Calibri" w:hAnsi="Times New Roman" w:cs="Times New Roman"/>
          <w:bCs/>
          <w:sz w:val="24"/>
          <w:szCs w:val="24"/>
          <w:lang w:val="lt-LT"/>
        </w:rPr>
        <w:t>Paslaugų teikimo</w:t>
      </w:r>
      <w:r w:rsidRPr="00330D6D">
        <w:rPr>
          <w:rFonts w:ascii="Times New Roman" w:eastAsia="Calibri" w:hAnsi="Times New Roman" w:cs="Times New Roman"/>
          <w:sz w:val="24"/>
          <w:szCs w:val="24"/>
          <w:lang w:val="lt-LT"/>
        </w:rPr>
        <w:t xml:space="preserve"> sutartį, toliau vadinamą „Sutartimi“, ir susitarė dėl toliau išvardytų sąlygų:</w:t>
      </w:r>
    </w:p>
    <w:p w14:paraId="770157C8" w14:textId="77777777" w:rsidR="00330D6D" w:rsidRPr="00330D6D" w:rsidRDefault="00330D6D" w:rsidP="008528ED">
      <w:pPr>
        <w:numPr>
          <w:ilvl w:val="0"/>
          <w:numId w:val="10"/>
        </w:numPr>
        <w:spacing w:after="0" w:line="240" w:lineRule="auto"/>
        <w:ind w:left="0" w:firstLine="720"/>
        <w:jc w:val="center"/>
        <w:rPr>
          <w:rFonts w:ascii="Times New Roman" w:eastAsia="Calibri" w:hAnsi="Times New Roman" w:cs="Times New Roman"/>
          <w:b/>
          <w:bCs/>
          <w:sz w:val="24"/>
          <w:szCs w:val="24"/>
          <w:lang w:val="lt-LT"/>
        </w:rPr>
      </w:pPr>
      <w:r w:rsidRPr="00330D6D">
        <w:rPr>
          <w:rFonts w:ascii="Times New Roman" w:eastAsia="Calibri" w:hAnsi="Times New Roman" w:cs="Times New Roman"/>
          <w:b/>
          <w:bCs/>
          <w:sz w:val="24"/>
          <w:szCs w:val="24"/>
          <w:lang w:val="lt-LT"/>
        </w:rPr>
        <w:t>SUTARTIES OBJEKTAS</w:t>
      </w:r>
    </w:p>
    <w:p w14:paraId="7FD00B49" w14:textId="1000B28A" w:rsidR="006216E9" w:rsidRPr="006216E9" w:rsidRDefault="00330D6D" w:rsidP="006216E9">
      <w:pPr>
        <w:pStyle w:val="ListParagraph"/>
        <w:numPr>
          <w:ilvl w:val="1"/>
          <w:numId w:val="1"/>
        </w:numPr>
        <w:spacing w:after="0" w:line="240" w:lineRule="auto"/>
        <w:ind w:left="0" w:firstLine="284"/>
        <w:jc w:val="both"/>
        <w:rPr>
          <w:rFonts w:ascii="Times New Roman" w:hAnsi="Times New Roman" w:cs="Times New Roman"/>
          <w:sz w:val="24"/>
          <w:szCs w:val="24"/>
        </w:rPr>
      </w:pPr>
      <w:r w:rsidRPr="006216E9">
        <w:rPr>
          <w:rFonts w:ascii="Times New Roman" w:eastAsia="Calibri" w:hAnsi="Times New Roman" w:cs="Times New Roman"/>
          <w:sz w:val="24"/>
          <w:szCs w:val="24"/>
          <w:lang w:val="lt-LT"/>
        </w:rPr>
        <w:t xml:space="preserve">Šia Sutartimi Paslaugų teikėjas įsipareigoja teikti </w:t>
      </w:r>
      <w:r w:rsidR="000300A6" w:rsidRPr="006216E9">
        <w:rPr>
          <w:rFonts w:ascii="Times New Roman" w:eastAsia="Calibri" w:hAnsi="Times New Roman" w:cs="Times New Roman"/>
          <w:sz w:val="24"/>
          <w:szCs w:val="24"/>
          <w:lang w:val="lt-LT"/>
        </w:rPr>
        <w:t>mokymų paslaugas</w:t>
      </w:r>
      <w:r w:rsidR="006A2C8C" w:rsidRPr="006216E9">
        <w:rPr>
          <w:rFonts w:ascii="Times New Roman" w:eastAsia="Calibri" w:hAnsi="Times New Roman" w:cs="Times New Roman"/>
          <w:sz w:val="24"/>
          <w:szCs w:val="24"/>
          <w:lang w:val="lt-LT"/>
        </w:rPr>
        <w:t xml:space="preserve"> pagal </w:t>
      </w:r>
      <w:r w:rsidR="006A2C8C" w:rsidRPr="006216E9">
        <w:rPr>
          <w:rFonts w:ascii="Times New Roman" w:hAnsi="Times New Roman" w:cs="Times New Roman"/>
          <w:sz w:val="24"/>
          <w:szCs w:val="24"/>
        </w:rPr>
        <w:t xml:space="preserve">40 </w:t>
      </w:r>
      <w:proofErr w:type="spellStart"/>
      <w:r w:rsidR="006A2C8C" w:rsidRPr="006216E9">
        <w:rPr>
          <w:rFonts w:ascii="Times New Roman" w:hAnsi="Times New Roman" w:cs="Times New Roman"/>
          <w:sz w:val="24"/>
          <w:szCs w:val="24"/>
        </w:rPr>
        <w:t>ak</w:t>
      </w:r>
      <w:proofErr w:type="spellEnd"/>
      <w:r w:rsidR="006A2C8C" w:rsidRPr="006216E9">
        <w:rPr>
          <w:rFonts w:ascii="Times New Roman" w:hAnsi="Times New Roman" w:cs="Times New Roman"/>
          <w:sz w:val="24"/>
          <w:szCs w:val="24"/>
        </w:rPr>
        <w:t xml:space="preserve">. val. </w:t>
      </w:r>
      <w:proofErr w:type="spellStart"/>
      <w:r w:rsidR="006216E9" w:rsidRPr="006216E9">
        <w:rPr>
          <w:rFonts w:ascii="Times New Roman" w:hAnsi="Times New Roman" w:cs="Times New Roman"/>
          <w:sz w:val="24"/>
          <w:szCs w:val="24"/>
        </w:rPr>
        <w:t>k</w:t>
      </w:r>
      <w:r w:rsidR="006A2C8C" w:rsidRPr="006216E9">
        <w:rPr>
          <w:rFonts w:ascii="Times New Roman" w:hAnsi="Times New Roman" w:cs="Times New Roman"/>
          <w:sz w:val="24"/>
          <w:szCs w:val="24"/>
        </w:rPr>
        <w:t>valifikacijos</w:t>
      </w:r>
      <w:proofErr w:type="spellEnd"/>
      <w:r w:rsidR="006A2C8C" w:rsidRPr="006216E9">
        <w:rPr>
          <w:rFonts w:ascii="Times New Roman" w:hAnsi="Times New Roman" w:cs="Times New Roman"/>
          <w:sz w:val="24"/>
          <w:szCs w:val="24"/>
        </w:rPr>
        <w:t xml:space="preserve"> </w:t>
      </w:r>
      <w:proofErr w:type="spellStart"/>
      <w:r w:rsidR="006A2C8C" w:rsidRPr="006216E9">
        <w:rPr>
          <w:rFonts w:ascii="Times New Roman" w:hAnsi="Times New Roman" w:cs="Times New Roman"/>
          <w:sz w:val="24"/>
          <w:szCs w:val="24"/>
        </w:rPr>
        <w:t>tobulinimo</w:t>
      </w:r>
      <w:proofErr w:type="spellEnd"/>
      <w:r w:rsidR="006A2C8C" w:rsidRPr="006216E9">
        <w:rPr>
          <w:rFonts w:ascii="Times New Roman" w:hAnsi="Times New Roman" w:cs="Times New Roman"/>
          <w:sz w:val="24"/>
          <w:szCs w:val="24"/>
        </w:rPr>
        <w:t xml:space="preserve"> </w:t>
      </w:r>
      <w:proofErr w:type="spellStart"/>
      <w:r w:rsidR="006A2C8C" w:rsidRPr="006216E9">
        <w:rPr>
          <w:rFonts w:ascii="Times New Roman" w:hAnsi="Times New Roman" w:cs="Times New Roman"/>
          <w:sz w:val="24"/>
          <w:szCs w:val="24"/>
        </w:rPr>
        <w:t>programą</w:t>
      </w:r>
      <w:proofErr w:type="spellEnd"/>
      <w:r w:rsidR="006A2C8C" w:rsidRPr="006216E9">
        <w:rPr>
          <w:rFonts w:ascii="Times New Roman" w:hAnsi="Times New Roman" w:cs="Times New Roman"/>
          <w:sz w:val="24"/>
          <w:szCs w:val="24"/>
        </w:rPr>
        <w:t xml:space="preserve"> „</w:t>
      </w:r>
      <w:proofErr w:type="spellStart"/>
      <w:r w:rsidR="00BD4E1E" w:rsidRPr="00C32A11">
        <w:rPr>
          <w:rFonts w:ascii="Times New Roman" w:hAnsi="Times New Roman" w:cs="Times New Roman"/>
          <w:b/>
          <w:sz w:val="24"/>
          <w:szCs w:val="24"/>
        </w:rPr>
        <w:t>Ateities</w:t>
      </w:r>
      <w:proofErr w:type="spellEnd"/>
      <w:r w:rsidR="00BD4E1E" w:rsidRPr="00C32A11">
        <w:rPr>
          <w:rFonts w:ascii="Times New Roman" w:hAnsi="Times New Roman" w:cs="Times New Roman"/>
          <w:b/>
          <w:sz w:val="24"/>
          <w:szCs w:val="24"/>
        </w:rPr>
        <w:t xml:space="preserve"> </w:t>
      </w:r>
      <w:proofErr w:type="spellStart"/>
      <w:r w:rsidR="00BD4E1E" w:rsidRPr="00C32A11">
        <w:rPr>
          <w:rFonts w:ascii="Times New Roman" w:hAnsi="Times New Roman" w:cs="Times New Roman"/>
          <w:b/>
          <w:color w:val="212121"/>
          <w:sz w:val="24"/>
          <w:szCs w:val="24"/>
          <w:shd w:val="clear" w:color="auto" w:fill="FFFFFF"/>
        </w:rPr>
        <w:t>inovatyvių</w:t>
      </w:r>
      <w:proofErr w:type="spellEnd"/>
      <w:r w:rsidR="00BD4E1E" w:rsidRPr="00C32A11">
        <w:rPr>
          <w:rFonts w:ascii="Times New Roman" w:hAnsi="Times New Roman" w:cs="Times New Roman"/>
          <w:b/>
          <w:color w:val="212121"/>
          <w:sz w:val="24"/>
          <w:szCs w:val="24"/>
          <w:shd w:val="clear" w:color="auto" w:fill="FFFFFF"/>
        </w:rPr>
        <w:t xml:space="preserve"> </w:t>
      </w:r>
      <w:proofErr w:type="spellStart"/>
      <w:r w:rsidR="00BD4E1E" w:rsidRPr="00C32A11">
        <w:rPr>
          <w:rFonts w:ascii="Times New Roman" w:hAnsi="Times New Roman" w:cs="Times New Roman"/>
          <w:b/>
          <w:color w:val="212121"/>
          <w:sz w:val="24"/>
          <w:szCs w:val="24"/>
          <w:shd w:val="clear" w:color="auto" w:fill="FFFFFF"/>
        </w:rPr>
        <w:t>inžinerinių</w:t>
      </w:r>
      <w:proofErr w:type="spellEnd"/>
      <w:r w:rsidR="00BD4E1E" w:rsidRPr="00C32A11">
        <w:rPr>
          <w:rFonts w:ascii="Times New Roman" w:hAnsi="Times New Roman" w:cs="Times New Roman"/>
          <w:b/>
          <w:color w:val="212121"/>
          <w:sz w:val="24"/>
          <w:szCs w:val="24"/>
          <w:shd w:val="clear" w:color="auto" w:fill="FFFFFF"/>
        </w:rPr>
        <w:t xml:space="preserve"> </w:t>
      </w:r>
      <w:proofErr w:type="spellStart"/>
      <w:r w:rsidR="00BD4E1E" w:rsidRPr="00C32A11">
        <w:rPr>
          <w:rFonts w:ascii="Times New Roman" w:hAnsi="Times New Roman" w:cs="Times New Roman"/>
          <w:b/>
          <w:color w:val="212121"/>
          <w:sz w:val="24"/>
          <w:szCs w:val="24"/>
          <w:shd w:val="clear" w:color="auto" w:fill="FFFFFF"/>
        </w:rPr>
        <w:t>ir</w:t>
      </w:r>
      <w:proofErr w:type="spellEnd"/>
      <w:r w:rsidR="00667533" w:rsidRPr="00C32A11">
        <w:rPr>
          <w:rFonts w:ascii="Times New Roman" w:hAnsi="Times New Roman" w:cs="Times New Roman"/>
          <w:b/>
          <w:color w:val="212121"/>
          <w:sz w:val="24"/>
          <w:szCs w:val="24"/>
          <w:shd w:val="clear" w:color="auto" w:fill="FFFFFF"/>
        </w:rPr>
        <w:t xml:space="preserve"> </w:t>
      </w:r>
      <w:proofErr w:type="spellStart"/>
      <w:r w:rsidR="00667533" w:rsidRPr="00C32A11">
        <w:rPr>
          <w:rFonts w:ascii="Times New Roman" w:hAnsi="Times New Roman" w:cs="Times New Roman"/>
          <w:b/>
          <w:color w:val="212121"/>
          <w:sz w:val="24"/>
          <w:szCs w:val="24"/>
          <w:shd w:val="clear" w:color="auto" w:fill="FFFFFF"/>
        </w:rPr>
        <w:t>technologinių</w:t>
      </w:r>
      <w:proofErr w:type="spellEnd"/>
      <w:r w:rsidR="00667533" w:rsidRPr="00C32A11">
        <w:rPr>
          <w:rFonts w:ascii="Times New Roman" w:hAnsi="Times New Roman" w:cs="Times New Roman"/>
          <w:b/>
          <w:color w:val="212121"/>
          <w:sz w:val="24"/>
          <w:szCs w:val="24"/>
          <w:shd w:val="clear" w:color="auto" w:fill="FFFFFF"/>
        </w:rPr>
        <w:t xml:space="preserve"> </w:t>
      </w:r>
      <w:proofErr w:type="spellStart"/>
      <w:r w:rsidR="00667533" w:rsidRPr="00C32A11">
        <w:rPr>
          <w:rFonts w:ascii="Times New Roman" w:hAnsi="Times New Roman" w:cs="Times New Roman"/>
          <w:b/>
          <w:color w:val="212121"/>
          <w:sz w:val="24"/>
          <w:szCs w:val="24"/>
          <w:shd w:val="clear" w:color="auto" w:fill="FFFFFF"/>
        </w:rPr>
        <w:t>gebėjimų</w:t>
      </w:r>
      <w:proofErr w:type="spellEnd"/>
      <w:r w:rsidR="00667533" w:rsidRPr="00C32A11">
        <w:rPr>
          <w:rFonts w:ascii="Times New Roman" w:hAnsi="Times New Roman" w:cs="Times New Roman"/>
          <w:b/>
          <w:color w:val="212121"/>
          <w:sz w:val="24"/>
          <w:szCs w:val="24"/>
          <w:shd w:val="clear" w:color="auto" w:fill="FFFFFF"/>
        </w:rPr>
        <w:t xml:space="preserve"> </w:t>
      </w:r>
      <w:proofErr w:type="spellStart"/>
      <w:r w:rsidR="00667533" w:rsidRPr="00C32A11">
        <w:rPr>
          <w:rFonts w:ascii="Times New Roman" w:hAnsi="Times New Roman" w:cs="Times New Roman"/>
          <w:b/>
          <w:color w:val="212121"/>
          <w:sz w:val="24"/>
          <w:szCs w:val="24"/>
          <w:shd w:val="clear" w:color="auto" w:fill="FFFFFF"/>
        </w:rPr>
        <w:t>ugdymas</w:t>
      </w:r>
      <w:proofErr w:type="spellEnd"/>
      <w:r w:rsidR="00667533" w:rsidRPr="00C32A11">
        <w:rPr>
          <w:rFonts w:ascii="Times New Roman" w:hAnsi="Times New Roman" w:cs="Times New Roman"/>
          <w:b/>
          <w:color w:val="212121"/>
          <w:sz w:val="24"/>
          <w:szCs w:val="24"/>
          <w:shd w:val="clear" w:color="auto" w:fill="FFFFFF"/>
        </w:rPr>
        <w:t xml:space="preserve">. </w:t>
      </w:r>
      <w:bookmarkStart w:id="1" w:name="_Hlk159860881"/>
      <w:proofErr w:type="spellStart"/>
      <w:r w:rsidR="00667533" w:rsidRPr="00C32A11">
        <w:rPr>
          <w:rFonts w:ascii="Times New Roman" w:hAnsi="Times New Roman" w:cs="Times New Roman"/>
          <w:b/>
          <w:color w:val="212121"/>
          <w:sz w:val="24"/>
          <w:szCs w:val="24"/>
          <w:shd w:val="clear" w:color="auto" w:fill="FFFFFF"/>
        </w:rPr>
        <w:t>Ateities</w:t>
      </w:r>
      <w:proofErr w:type="spellEnd"/>
      <w:r w:rsidR="00667533" w:rsidRPr="00C32A11">
        <w:rPr>
          <w:rFonts w:ascii="Times New Roman" w:hAnsi="Times New Roman" w:cs="Times New Roman"/>
          <w:b/>
          <w:color w:val="212121"/>
          <w:sz w:val="24"/>
          <w:szCs w:val="24"/>
          <w:shd w:val="clear" w:color="auto" w:fill="FFFFFF"/>
        </w:rPr>
        <w:t xml:space="preserve"> </w:t>
      </w:r>
      <w:proofErr w:type="spellStart"/>
      <w:r w:rsidR="00667533" w:rsidRPr="00C32A11">
        <w:rPr>
          <w:rFonts w:ascii="Times New Roman" w:hAnsi="Times New Roman" w:cs="Times New Roman"/>
          <w:b/>
          <w:color w:val="212121"/>
          <w:sz w:val="24"/>
          <w:szCs w:val="24"/>
          <w:shd w:val="clear" w:color="auto" w:fill="FFFFFF"/>
        </w:rPr>
        <w:t>miestas</w:t>
      </w:r>
      <w:proofErr w:type="spellEnd"/>
      <w:r w:rsidR="00667533" w:rsidRPr="00C32A11">
        <w:rPr>
          <w:rFonts w:ascii="Times New Roman" w:hAnsi="Times New Roman" w:cs="Times New Roman"/>
          <w:b/>
          <w:color w:val="212121"/>
          <w:sz w:val="24"/>
          <w:szCs w:val="24"/>
          <w:shd w:val="clear" w:color="auto" w:fill="FFFFFF"/>
        </w:rPr>
        <w:t xml:space="preserve">: </w:t>
      </w:r>
      <w:proofErr w:type="spellStart"/>
      <w:r w:rsidR="00E42BFA" w:rsidRPr="00C32A11">
        <w:rPr>
          <w:rFonts w:ascii="Times New Roman" w:hAnsi="Times New Roman" w:cs="Times New Roman"/>
          <w:b/>
          <w:color w:val="212121"/>
          <w:sz w:val="24"/>
          <w:szCs w:val="24"/>
          <w:shd w:val="clear" w:color="auto" w:fill="FFFFFF"/>
        </w:rPr>
        <w:t>aplinkos</w:t>
      </w:r>
      <w:proofErr w:type="spellEnd"/>
      <w:r w:rsidR="00E42BFA" w:rsidRPr="00C32A11">
        <w:rPr>
          <w:rFonts w:ascii="Times New Roman" w:hAnsi="Times New Roman" w:cs="Times New Roman"/>
          <w:b/>
          <w:color w:val="212121"/>
          <w:sz w:val="24"/>
          <w:szCs w:val="24"/>
          <w:shd w:val="clear" w:color="auto" w:fill="FFFFFF"/>
        </w:rPr>
        <w:t xml:space="preserve"> </w:t>
      </w:r>
      <w:proofErr w:type="spellStart"/>
      <w:proofErr w:type="gramStart"/>
      <w:r w:rsidR="00E42BFA" w:rsidRPr="00C32A11">
        <w:rPr>
          <w:rFonts w:ascii="Times New Roman" w:hAnsi="Times New Roman" w:cs="Times New Roman"/>
          <w:b/>
          <w:color w:val="212121"/>
          <w:sz w:val="24"/>
          <w:szCs w:val="24"/>
          <w:shd w:val="clear" w:color="auto" w:fill="FFFFFF"/>
        </w:rPr>
        <w:t>apsauga</w:t>
      </w:r>
      <w:bookmarkEnd w:id="1"/>
      <w:proofErr w:type="spellEnd"/>
      <w:r w:rsidR="00BD4E1E" w:rsidRPr="00C32A11">
        <w:rPr>
          <w:rFonts w:ascii="Times New Roman" w:hAnsi="Times New Roman" w:cs="Times New Roman"/>
          <w:b/>
          <w:bCs/>
          <w:sz w:val="24"/>
          <w:szCs w:val="24"/>
        </w:rPr>
        <w:t>“</w:t>
      </w:r>
      <w:r w:rsidR="00C32A11">
        <w:rPr>
          <w:rFonts w:ascii="Times New Roman" w:hAnsi="Times New Roman" w:cs="Times New Roman"/>
          <w:bCs/>
          <w:sz w:val="24"/>
          <w:szCs w:val="24"/>
        </w:rPr>
        <w:t xml:space="preserve"> </w:t>
      </w:r>
      <w:r w:rsidR="006216E9" w:rsidRPr="006216E9">
        <w:rPr>
          <w:rFonts w:ascii="Times New Roman" w:hAnsi="Times New Roman" w:cs="Times New Roman"/>
          <w:bCs/>
          <w:sz w:val="24"/>
          <w:szCs w:val="24"/>
        </w:rPr>
        <w:t>(</w:t>
      </w:r>
      <w:proofErr w:type="spellStart"/>
      <w:proofErr w:type="gramEnd"/>
      <w:r w:rsidR="006216E9" w:rsidRPr="006216E9">
        <w:rPr>
          <w:rFonts w:ascii="Times New Roman" w:hAnsi="Times New Roman" w:cs="Times New Roman"/>
          <w:bCs/>
          <w:sz w:val="24"/>
          <w:szCs w:val="24"/>
        </w:rPr>
        <w:t>toliau</w:t>
      </w:r>
      <w:proofErr w:type="spellEnd"/>
      <w:r w:rsidR="006216E9" w:rsidRPr="006216E9">
        <w:rPr>
          <w:rFonts w:ascii="Times New Roman" w:hAnsi="Times New Roman" w:cs="Times New Roman"/>
          <w:bCs/>
          <w:sz w:val="24"/>
          <w:szCs w:val="24"/>
        </w:rPr>
        <w:t xml:space="preserve"> - </w:t>
      </w:r>
      <w:proofErr w:type="spellStart"/>
      <w:r w:rsidR="006216E9" w:rsidRPr="006216E9">
        <w:rPr>
          <w:rFonts w:ascii="Times New Roman" w:hAnsi="Times New Roman" w:cs="Times New Roman"/>
          <w:bCs/>
          <w:sz w:val="24"/>
          <w:szCs w:val="24"/>
        </w:rPr>
        <w:t>Paslaugos</w:t>
      </w:r>
      <w:proofErr w:type="spellEnd"/>
      <w:r w:rsidR="006216E9" w:rsidRPr="006216E9">
        <w:rPr>
          <w:rFonts w:ascii="Times New Roman" w:hAnsi="Times New Roman" w:cs="Times New Roman"/>
          <w:bCs/>
          <w:sz w:val="24"/>
          <w:szCs w:val="24"/>
        </w:rPr>
        <w:t xml:space="preserve">), </w:t>
      </w:r>
      <w:r w:rsidR="006216E9" w:rsidRPr="006216E9">
        <w:rPr>
          <w:rFonts w:ascii="Times New Roman" w:eastAsia="Calibri" w:hAnsi="Times New Roman" w:cs="Times New Roman"/>
          <w:sz w:val="24"/>
          <w:szCs w:val="24"/>
          <w:lang w:val="lt-LT"/>
        </w:rPr>
        <w:t>o Užsakovas įsipareigoja priimti tinkamai suteiktas Paslaugas ir už jas atsiskaityti Sutartyje nustatyta tvarka.</w:t>
      </w:r>
    </w:p>
    <w:p w14:paraId="2B42AE7F" w14:textId="77777777" w:rsidR="006216E9" w:rsidRPr="0011584A" w:rsidRDefault="00BD4E1E" w:rsidP="006216E9">
      <w:pPr>
        <w:numPr>
          <w:ilvl w:val="1"/>
          <w:numId w:val="1"/>
        </w:numPr>
        <w:spacing w:after="0" w:line="240" w:lineRule="auto"/>
        <w:ind w:left="0" w:firstLine="284"/>
        <w:jc w:val="both"/>
        <w:rPr>
          <w:rFonts w:ascii="Times New Roman" w:eastAsia="Calibri" w:hAnsi="Times New Roman" w:cs="Times New Roman"/>
          <w:sz w:val="24"/>
          <w:szCs w:val="24"/>
          <w:lang w:val="lt-LT"/>
        </w:rPr>
      </w:pPr>
      <w:r w:rsidRPr="006F2562">
        <w:rPr>
          <w:rFonts w:ascii="Times New Roman" w:hAnsi="Times New Roman" w:cs="Times New Roman"/>
          <w:bCs/>
          <w:sz w:val="24"/>
          <w:szCs w:val="24"/>
        </w:rPr>
        <w:t xml:space="preserve"> </w:t>
      </w:r>
      <w:proofErr w:type="spellStart"/>
      <w:r w:rsidRPr="0011584A">
        <w:rPr>
          <w:rFonts w:ascii="Times New Roman" w:hAnsi="Times New Roman" w:cs="Times New Roman"/>
          <w:bCs/>
          <w:sz w:val="24"/>
          <w:szCs w:val="24"/>
        </w:rPr>
        <w:t>Mokymus</w:t>
      </w:r>
      <w:proofErr w:type="spellEnd"/>
      <w:r w:rsidRPr="0011584A">
        <w:rPr>
          <w:rFonts w:ascii="Times New Roman" w:hAnsi="Times New Roman" w:cs="Times New Roman"/>
          <w:bCs/>
          <w:sz w:val="24"/>
          <w:szCs w:val="24"/>
        </w:rPr>
        <w:t xml:space="preserve"> </w:t>
      </w:r>
      <w:proofErr w:type="spellStart"/>
      <w:r w:rsidRPr="0011584A">
        <w:rPr>
          <w:rFonts w:ascii="Times New Roman" w:hAnsi="Times New Roman" w:cs="Times New Roman"/>
          <w:bCs/>
          <w:sz w:val="24"/>
          <w:szCs w:val="24"/>
        </w:rPr>
        <w:t>sudaro</w:t>
      </w:r>
      <w:proofErr w:type="spellEnd"/>
      <w:r w:rsidR="006216E9" w:rsidRPr="0011584A">
        <w:rPr>
          <w:rFonts w:ascii="Times New Roman" w:hAnsi="Times New Roman" w:cs="Times New Roman"/>
          <w:bCs/>
          <w:sz w:val="24"/>
          <w:szCs w:val="24"/>
        </w:rPr>
        <w:t>:</w:t>
      </w:r>
      <w:r w:rsidRPr="0011584A">
        <w:rPr>
          <w:rFonts w:ascii="Times New Roman" w:hAnsi="Times New Roman" w:cs="Times New Roman"/>
          <w:bCs/>
          <w:sz w:val="24"/>
          <w:szCs w:val="24"/>
        </w:rPr>
        <w:t xml:space="preserve"> </w:t>
      </w:r>
    </w:p>
    <w:p w14:paraId="2870CFA2" w14:textId="0F66A7D6" w:rsidR="005142FA" w:rsidRPr="00CA370A" w:rsidRDefault="0002597C" w:rsidP="004142ED">
      <w:pPr>
        <w:ind w:firstLine="284"/>
        <w:rPr>
          <w:b/>
          <w:bCs/>
          <w:highlight w:val="yellow"/>
        </w:rPr>
      </w:pPr>
      <w:bookmarkStart w:id="2" w:name="_Hlk159595279"/>
      <w:r w:rsidRPr="0011584A">
        <w:rPr>
          <w:rFonts w:ascii="Times New Roman" w:hAnsi="Times New Roman" w:cs="Times New Roman"/>
          <w:bCs/>
          <w:sz w:val="24"/>
          <w:szCs w:val="24"/>
        </w:rPr>
        <w:t xml:space="preserve"> </w:t>
      </w:r>
      <w:r w:rsidR="006216E9" w:rsidRPr="0011584A">
        <w:rPr>
          <w:rFonts w:ascii="Times New Roman" w:hAnsi="Times New Roman" w:cs="Times New Roman"/>
          <w:bCs/>
          <w:sz w:val="24"/>
          <w:szCs w:val="24"/>
        </w:rPr>
        <w:t>1.2.1.</w:t>
      </w:r>
      <w:r w:rsidRPr="0011584A">
        <w:rPr>
          <w:rFonts w:ascii="Times New Roman" w:hAnsi="Times New Roman" w:cs="Times New Roman"/>
          <w:bCs/>
          <w:sz w:val="24"/>
          <w:szCs w:val="24"/>
        </w:rPr>
        <w:t xml:space="preserve">  </w:t>
      </w:r>
      <w:r w:rsidR="006F2562" w:rsidRPr="0011584A">
        <w:rPr>
          <w:rFonts w:ascii="Times New Roman" w:hAnsi="Times New Roman" w:cs="Times New Roman"/>
          <w:bCs/>
          <w:sz w:val="24"/>
          <w:szCs w:val="24"/>
        </w:rPr>
        <w:t xml:space="preserve"> </w:t>
      </w:r>
      <w:bookmarkStart w:id="3" w:name="_Hlk159860964"/>
      <w:r w:rsidR="000555CB" w:rsidRPr="0011584A">
        <w:rPr>
          <w:rFonts w:ascii="Times New Roman" w:hAnsi="Times New Roman" w:cs="Times New Roman"/>
          <w:bCs/>
          <w:sz w:val="24"/>
          <w:szCs w:val="24"/>
        </w:rPr>
        <w:t xml:space="preserve">2024 m. </w:t>
      </w:r>
      <w:proofErr w:type="spellStart"/>
      <w:r w:rsidR="00CF02E7" w:rsidRPr="0011584A">
        <w:rPr>
          <w:rFonts w:ascii="Times New Roman" w:hAnsi="Times New Roman" w:cs="Times New Roman"/>
          <w:bCs/>
          <w:sz w:val="24"/>
          <w:szCs w:val="24"/>
        </w:rPr>
        <w:t>kovo</w:t>
      </w:r>
      <w:proofErr w:type="spellEnd"/>
      <w:r w:rsidR="00CF02E7" w:rsidRPr="0011584A">
        <w:rPr>
          <w:rFonts w:ascii="Times New Roman" w:hAnsi="Times New Roman" w:cs="Times New Roman"/>
          <w:bCs/>
          <w:sz w:val="24"/>
          <w:szCs w:val="24"/>
        </w:rPr>
        <w:t xml:space="preserve"> </w:t>
      </w:r>
      <w:r w:rsidR="008E08A0" w:rsidRPr="0011584A">
        <w:rPr>
          <w:rFonts w:ascii="Times New Roman" w:hAnsi="Times New Roman" w:cs="Times New Roman"/>
          <w:bCs/>
          <w:sz w:val="24"/>
          <w:szCs w:val="24"/>
        </w:rPr>
        <w:t>7</w:t>
      </w:r>
      <w:r w:rsidR="009953FF" w:rsidRPr="0011584A">
        <w:rPr>
          <w:rFonts w:ascii="Times New Roman" w:hAnsi="Times New Roman" w:cs="Times New Roman"/>
          <w:bCs/>
          <w:sz w:val="24"/>
          <w:szCs w:val="24"/>
        </w:rPr>
        <w:t xml:space="preserve">d. </w:t>
      </w:r>
      <w:proofErr w:type="spellStart"/>
      <w:r w:rsidR="00032F1A" w:rsidRPr="0011584A">
        <w:rPr>
          <w:rFonts w:ascii="Times New Roman" w:hAnsi="Times New Roman" w:cs="Times New Roman"/>
          <w:sz w:val="24"/>
          <w:szCs w:val="24"/>
        </w:rPr>
        <w:t>Darnaus</w:t>
      </w:r>
      <w:proofErr w:type="spellEnd"/>
      <w:r w:rsidR="00032F1A" w:rsidRPr="0011584A">
        <w:rPr>
          <w:rFonts w:ascii="Times New Roman" w:hAnsi="Times New Roman" w:cs="Times New Roman"/>
          <w:sz w:val="24"/>
          <w:szCs w:val="24"/>
        </w:rPr>
        <w:t xml:space="preserve"> </w:t>
      </w:r>
      <w:proofErr w:type="spellStart"/>
      <w:r w:rsidR="00032F1A" w:rsidRPr="0011584A">
        <w:rPr>
          <w:rFonts w:ascii="Times New Roman" w:hAnsi="Times New Roman" w:cs="Times New Roman"/>
          <w:sz w:val="24"/>
          <w:szCs w:val="24"/>
        </w:rPr>
        <w:t>vystymosi</w:t>
      </w:r>
      <w:proofErr w:type="spellEnd"/>
      <w:r w:rsidR="00032F1A" w:rsidRPr="0011584A">
        <w:rPr>
          <w:rFonts w:ascii="Times New Roman" w:hAnsi="Times New Roman" w:cs="Times New Roman"/>
          <w:sz w:val="24"/>
          <w:szCs w:val="24"/>
        </w:rPr>
        <w:t xml:space="preserve"> </w:t>
      </w:r>
      <w:proofErr w:type="spellStart"/>
      <w:r w:rsidR="00032F1A" w:rsidRPr="0011584A">
        <w:rPr>
          <w:rFonts w:ascii="Times New Roman" w:hAnsi="Times New Roman" w:cs="Times New Roman"/>
          <w:sz w:val="24"/>
          <w:szCs w:val="24"/>
        </w:rPr>
        <w:t>principai</w:t>
      </w:r>
      <w:proofErr w:type="spellEnd"/>
      <w:r w:rsidR="00032F1A" w:rsidRPr="0011584A">
        <w:rPr>
          <w:rFonts w:ascii="Times New Roman" w:hAnsi="Times New Roman" w:cs="Times New Roman"/>
          <w:bCs/>
          <w:color w:val="000000"/>
          <w:sz w:val="24"/>
          <w:szCs w:val="24"/>
          <w:shd w:val="clear" w:color="auto" w:fill="FFFFFF"/>
        </w:rPr>
        <w:t>.</w:t>
      </w:r>
      <w:r w:rsidR="00032F1A" w:rsidRPr="0011584A">
        <w:rPr>
          <w:rFonts w:ascii="Times New Roman" w:hAnsi="Times New Roman" w:cs="Times New Roman"/>
          <w:sz w:val="24"/>
          <w:szCs w:val="24"/>
        </w:rPr>
        <w:t xml:space="preserve"> </w:t>
      </w:r>
      <w:proofErr w:type="spellStart"/>
      <w:r w:rsidR="00032F1A" w:rsidRPr="0011584A">
        <w:rPr>
          <w:rFonts w:ascii="Times New Roman" w:hAnsi="Times New Roman" w:cs="Times New Roman"/>
          <w:sz w:val="24"/>
          <w:szCs w:val="24"/>
        </w:rPr>
        <w:t>Darnus</w:t>
      </w:r>
      <w:proofErr w:type="spellEnd"/>
      <w:r w:rsidR="00032F1A" w:rsidRPr="0011584A">
        <w:rPr>
          <w:rFonts w:ascii="Times New Roman" w:hAnsi="Times New Roman" w:cs="Times New Roman"/>
          <w:sz w:val="24"/>
          <w:szCs w:val="24"/>
        </w:rPr>
        <w:t xml:space="preserve"> </w:t>
      </w:r>
      <w:proofErr w:type="spellStart"/>
      <w:proofErr w:type="gramStart"/>
      <w:r w:rsidR="00032F1A" w:rsidRPr="0011584A">
        <w:rPr>
          <w:rFonts w:ascii="Times New Roman" w:hAnsi="Times New Roman" w:cs="Times New Roman"/>
          <w:sz w:val="24"/>
          <w:szCs w:val="24"/>
        </w:rPr>
        <w:t>vartojimas</w:t>
      </w:r>
      <w:proofErr w:type="spellEnd"/>
      <w:r w:rsidR="00032F1A" w:rsidRPr="0011584A">
        <w:rPr>
          <w:rFonts w:ascii="Times New Roman" w:hAnsi="Times New Roman" w:cs="Times New Roman"/>
          <w:bCs/>
          <w:color w:val="000000"/>
          <w:sz w:val="24"/>
          <w:szCs w:val="24"/>
          <w:shd w:val="clear" w:color="auto" w:fill="FFFFFF"/>
        </w:rPr>
        <w:t xml:space="preserve"> .</w:t>
      </w:r>
      <w:proofErr w:type="gramEnd"/>
      <w:r w:rsidR="00032F1A" w:rsidRPr="0011584A">
        <w:rPr>
          <w:rFonts w:ascii="Times New Roman" w:hAnsi="Times New Roman" w:cs="Times New Roman"/>
          <w:bCs/>
          <w:color w:val="000000"/>
          <w:sz w:val="24"/>
          <w:szCs w:val="24"/>
          <w:shd w:val="clear" w:color="auto" w:fill="FFFFFF"/>
        </w:rPr>
        <w:t xml:space="preserve"> </w:t>
      </w:r>
      <w:proofErr w:type="spellStart"/>
      <w:r w:rsidR="00032F1A" w:rsidRPr="0011584A">
        <w:rPr>
          <w:rFonts w:ascii="Times New Roman" w:hAnsi="Times New Roman" w:cs="Times New Roman"/>
          <w:sz w:val="24"/>
          <w:szCs w:val="24"/>
        </w:rPr>
        <w:t>Darni</w:t>
      </w:r>
      <w:proofErr w:type="spellEnd"/>
      <w:r w:rsidR="00032F1A" w:rsidRPr="0011584A">
        <w:rPr>
          <w:rFonts w:ascii="Times New Roman" w:hAnsi="Times New Roman" w:cs="Times New Roman"/>
          <w:sz w:val="24"/>
          <w:szCs w:val="24"/>
        </w:rPr>
        <w:t xml:space="preserve"> </w:t>
      </w:r>
      <w:proofErr w:type="spellStart"/>
      <w:r w:rsidR="00032F1A" w:rsidRPr="0011584A">
        <w:rPr>
          <w:rFonts w:ascii="Times New Roman" w:hAnsi="Times New Roman" w:cs="Times New Roman"/>
          <w:sz w:val="24"/>
          <w:szCs w:val="24"/>
        </w:rPr>
        <w:t>aplinka</w:t>
      </w:r>
      <w:proofErr w:type="spellEnd"/>
      <w:r w:rsidR="00032F1A" w:rsidRPr="0011584A">
        <w:rPr>
          <w:rFonts w:ascii="Times New Roman" w:hAnsi="Times New Roman" w:cs="Times New Roman"/>
          <w:sz w:val="24"/>
          <w:szCs w:val="24"/>
        </w:rPr>
        <w:t xml:space="preserve"> </w:t>
      </w:r>
      <w:proofErr w:type="spellStart"/>
      <w:r w:rsidR="00032F1A" w:rsidRPr="0011584A">
        <w:rPr>
          <w:rFonts w:ascii="Times New Roman" w:hAnsi="Times New Roman" w:cs="Times New Roman"/>
          <w:sz w:val="24"/>
          <w:szCs w:val="24"/>
        </w:rPr>
        <w:t>ir</w:t>
      </w:r>
      <w:proofErr w:type="spellEnd"/>
      <w:r w:rsidR="00032F1A" w:rsidRPr="0011584A">
        <w:rPr>
          <w:rFonts w:ascii="Times New Roman" w:hAnsi="Times New Roman" w:cs="Times New Roman"/>
          <w:sz w:val="24"/>
          <w:szCs w:val="24"/>
        </w:rPr>
        <w:t xml:space="preserve"> </w:t>
      </w:r>
      <w:proofErr w:type="spellStart"/>
      <w:r w:rsidR="00032F1A" w:rsidRPr="0011584A">
        <w:rPr>
          <w:rFonts w:ascii="Times New Roman" w:hAnsi="Times New Roman" w:cs="Times New Roman"/>
          <w:sz w:val="24"/>
          <w:szCs w:val="24"/>
        </w:rPr>
        <w:t>atliekų</w:t>
      </w:r>
      <w:proofErr w:type="spellEnd"/>
      <w:r w:rsidR="00032F1A" w:rsidRPr="0011584A">
        <w:rPr>
          <w:rFonts w:ascii="Times New Roman" w:hAnsi="Times New Roman" w:cs="Times New Roman"/>
          <w:sz w:val="24"/>
          <w:szCs w:val="24"/>
        </w:rPr>
        <w:t xml:space="preserve"> </w:t>
      </w:r>
      <w:proofErr w:type="spellStart"/>
      <w:r w:rsidR="00032F1A" w:rsidRPr="0011584A">
        <w:rPr>
          <w:rFonts w:ascii="Times New Roman" w:hAnsi="Times New Roman" w:cs="Times New Roman"/>
          <w:sz w:val="24"/>
          <w:szCs w:val="24"/>
        </w:rPr>
        <w:t>prevencija</w:t>
      </w:r>
      <w:proofErr w:type="spellEnd"/>
      <w:r w:rsidR="00032F1A" w:rsidRPr="0011584A">
        <w:rPr>
          <w:rFonts w:ascii="Times New Roman" w:hAnsi="Times New Roman" w:cs="Times New Roman"/>
          <w:sz w:val="24"/>
          <w:szCs w:val="24"/>
        </w:rPr>
        <w:t xml:space="preserve"> </w:t>
      </w:r>
      <w:proofErr w:type="spellStart"/>
      <w:r w:rsidR="00032F1A" w:rsidRPr="0011584A">
        <w:rPr>
          <w:rFonts w:ascii="Times New Roman" w:hAnsi="Times New Roman" w:cs="Times New Roman"/>
          <w:sz w:val="24"/>
          <w:szCs w:val="24"/>
        </w:rPr>
        <w:t>Atliekų</w:t>
      </w:r>
      <w:proofErr w:type="spellEnd"/>
      <w:r w:rsidR="00032F1A" w:rsidRPr="0011584A">
        <w:rPr>
          <w:rFonts w:ascii="Times New Roman" w:hAnsi="Times New Roman" w:cs="Times New Roman"/>
          <w:sz w:val="24"/>
          <w:szCs w:val="24"/>
        </w:rPr>
        <w:t xml:space="preserve"> </w:t>
      </w:r>
      <w:proofErr w:type="spellStart"/>
      <w:r w:rsidR="00032F1A" w:rsidRPr="0011584A">
        <w:rPr>
          <w:rFonts w:ascii="Times New Roman" w:hAnsi="Times New Roman" w:cs="Times New Roman"/>
          <w:sz w:val="24"/>
          <w:szCs w:val="24"/>
        </w:rPr>
        <w:t>tvarkymo</w:t>
      </w:r>
      <w:proofErr w:type="spellEnd"/>
      <w:r w:rsidR="00032F1A" w:rsidRPr="0011584A">
        <w:rPr>
          <w:rFonts w:ascii="Times New Roman" w:hAnsi="Times New Roman" w:cs="Times New Roman"/>
          <w:sz w:val="24"/>
          <w:szCs w:val="24"/>
        </w:rPr>
        <w:t xml:space="preserve"> </w:t>
      </w:r>
      <w:proofErr w:type="spellStart"/>
      <w:r w:rsidR="00032F1A" w:rsidRPr="0011584A">
        <w:rPr>
          <w:rFonts w:ascii="Times New Roman" w:hAnsi="Times New Roman" w:cs="Times New Roman"/>
          <w:sz w:val="24"/>
          <w:szCs w:val="24"/>
        </w:rPr>
        <w:t>hierarchija</w:t>
      </w:r>
      <w:proofErr w:type="spellEnd"/>
      <w:r w:rsidR="004142ED">
        <w:rPr>
          <w:rFonts w:ascii="Times New Roman" w:hAnsi="Times New Roman" w:cs="Times New Roman"/>
          <w:bCs/>
          <w:color w:val="000000"/>
          <w:sz w:val="24"/>
          <w:szCs w:val="24"/>
          <w:shd w:val="clear" w:color="auto" w:fill="FFFFFF"/>
        </w:rPr>
        <w:t xml:space="preserve"> </w:t>
      </w:r>
      <w:r w:rsidRPr="0011584A">
        <w:rPr>
          <w:rFonts w:ascii="Times New Roman" w:hAnsi="Times New Roman" w:cs="Times New Roman"/>
          <w:bCs/>
          <w:color w:val="000000"/>
          <w:sz w:val="24"/>
          <w:szCs w:val="24"/>
          <w:shd w:val="clear" w:color="auto" w:fill="FFFFFF"/>
        </w:rPr>
        <w:t xml:space="preserve">(3 </w:t>
      </w:r>
      <w:proofErr w:type="spellStart"/>
      <w:r w:rsidRPr="0011584A">
        <w:rPr>
          <w:rFonts w:ascii="Times New Roman" w:hAnsi="Times New Roman" w:cs="Times New Roman"/>
          <w:bCs/>
          <w:color w:val="000000"/>
          <w:sz w:val="24"/>
          <w:szCs w:val="24"/>
          <w:shd w:val="clear" w:color="auto" w:fill="FFFFFF"/>
        </w:rPr>
        <w:t>ak</w:t>
      </w:r>
      <w:proofErr w:type="spellEnd"/>
      <w:r w:rsidRPr="0011584A">
        <w:rPr>
          <w:rFonts w:ascii="Times New Roman" w:hAnsi="Times New Roman" w:cs="Times New Roman"/>
          <w:bCs/>
          <w:color w:val="000000"/>
          <w:sz w:val="24"/>
          <w:szCs w:val="24"/>
          <w:shd w:val="clear" w:color="auto" w:fill="FFFFFF"/>
        </w:rPr>
        <w:t xml:space="preserve">. </w:t>
      </w:r>
      <w:proofErr w:type="spellStart"/>
      <w:proofErr w:type="gramStart"/>
      <w:r w:rsidRPr="0011584A">
        <w:rPr>
          <w:rFonts w:ascii="Times New Roman" w:hAnsi="Times New Roman" w:cs="Times New Roman"/>
          <w:bCs/>
          <w:color w:val="000000"/>
          <w:sz w:val="24"/>
          <w:szCs w:val="24"/>
          <w:shd w:val="clear" w:color="auto" w:fill="FFFFFF"/>
        </w:rPr>
        <w:t>val.</w:t>
      </w:r>
      <w:r w:rsidR="0050699F" w:rsidRPr="0011584A">
        <w:rPr>
          <w:rFonts w:ascii="Times New Roman" w:hAnsi="Times New Roman" w:cs="Times New Roman"/>
          <w:bCs/>
          <w:color w:val="000000"/>
          <w:sz w:val="24"/>
          <w:szCs w:val="24"/>
          <w:shd w:val="clear" w:color="auto" w:fill="FFFFFF"/>
        </w:rPr>
        <w:t>n</w:t>
      </w:r>
      <w:r w:rsidR="00645561" w:rsidRPr="0011584A">
        <w:rPr>
          <w:rFonts w:ascii="Times New Roman" w:hAnsi="Times New Roman" w:cs="Times New Roman"/>
          <w:bCs/>
          <w:color w:val="000000"/>
          <w:sz w:val="24"/>
          <w:szCs w:val="24"/>
          <w:shd w:val="clear" w:color="auto" w:fill="FFFFFF"/>
        </w:rPr>
        <w:t>uotolinis</w:t>
      </w:r>
      <w:proofErr w:type="spellEnd"/>
      <w:proofErr w:type="gramEnd"/>
      <w:r w:rsidRPr="0011584A">
        <w:rPr>
          <w:rFonts w:ascii="Times New Roman" w:hAnsi="Times New Roman" w:cs="Times New Roman"/>
          <w:bCs/>
          <w:color w:val="000000"/>
          <w:sz w:val="24"/>
          <w:szCs w:val="24"/>
          <w:shd w:val="clear" w:color="auto" w:fill="FFFFFF"/>
        </w:rPr>
        <w:t>)</w:t>
      </w:r>
      <w:r w:rsidR="009953FF" w:rsidRPr="0011584A">
        <w:rPr>
          <w:rFonts w:ascii="Times New Roman" w:hAnsi="Times New Roman" w:cs="Times New Roman"/>
          <w:bCs/>
          <w:color w:val="000000"/>
          <w:sz w:val="24"/>
          <w:szCs w:val="24"/>
          <w:shd w:val="clear" w:color="auto" w:fill="FFFFFF"/>
        </w:rPr>
        <w:t>;</w:t>
      </w:r>
      <w:r w:rsidR="00645561" w:rsidRPr="0011584A">
        <w:rPr>
          <w:rFonts w:ascii="Times New Roman" w:hAnsi="Times New Roman" w:cs="Times New Roman"/>
          <w:bCs/>
          <w:sz w:val="24"/>
          <w:szCs w:val="24"/>
        </w:rPr>
        <w:br/>
      </w:r>
      <w:r w:rsidR="00187A08" w:rsidRPr="0011584A">
        <w:rPr>
          <w:rFonts w:ascii="Times New Roman" w:hAnsi="Times New Roman" w:cs="Times New Roman"/>
          <w:bCs/>
          <w:sz w:val="24"/>
          <w:szCs w:val="24"/>
        </w:rPr>
        <w:t xml:space="preserve">      </w:t>
      </w:r>
      <w:r w:rsidR="006216E9" w:rsidRPr="0011584A">
        <w:rPr>
          <w:rFonts w:ascii="Times New Roman" w:hAnsi="Times New Roman" w:cs="Times New Roman"/>
          <w:bCs/>
          <w:sz w:val="24"/>
          <w:szCs w:val="24"/>
        </w:rPr>
        <w:t xml:space="preserve">1.2.2. </w:t>
      </w:r>
      <w:r w:rsidR="00CF02E7" w:rsidRPr="0011584A">
        <w:rPr>
          <w:rFonts w:ascii="Times New Roman" w:hAnsi="Times New Roman" w:cs="Times New Roman"/>
          <w:bCs/>
          <w:sz w:val="24"/>
          <w:szCs w:val="24"/>
        </w:rPr>
        <w:t xml:space="preserve">2024 m. </w:t>
      </w:r>
      <w:proofErr w:type="spellStart"/>
      <w:r w:rsidR="00CF02E7" w:rsidRPr="0011584A">
        <w:rPr>
          <w:rFonts w:ascii="Times New Roman" w:hAnsi="Times New Roman" w:cs="Times New Roman"/>
          <w:bCs/>
          <w:sz w:val="24"/>
          <w:szCs w:val="24"/>
        </w:rPr>
        <w:t>kovo</w:t>
      </w:r>
      <w:proofErr w:type="spellEnd"/>
      <w:r w:rsidR="00CF02E7" w:rsidRPr="0011584A">
        <w:rPr>
          <w:rFonts w:ascii="Times New Roman" w:hAnsi="Times New Roman" w:cs="Times New Roman"/>
          <w:bCs/>
          <w:sz w:val="24"/>
          <w:szCs w:val="24"/>
        </w:rPr>
        <w:t xml:space="preserve"> </w:t>
      </w:r>
      <w:r w:rsidR="008E08A0" w:rsidRPr="0011584A">
        <w:rPr>
          <w:rFonts w:ascii="Times New Roman" w:hAnsi="Times New Roman" w:cs="Times New Roman"/>
          <w:bCs/>
          <w:sz w:val="24"/>
          <w:szCs w:val="24"/>
        </w:rPr>
        <w:t>14</w:t>
      </w:r>
      <w:r w:rsidR="009953FF" w:rsidRPr="0011584A">
        <w:rPr>
          <w:rFonts w:ascii="Times New Roman" w:hAnsi="Times New Roman" w:cs="Times New Roman"/>
          <w:bCs/>
          <w:sz w:val="24"/>
          <w:szCs w:val="24"/>
        </w:rPr>
        <w:t xml:space="preserve"> d. </w:t>
      </w:r>
      <w:proofErr w:type="spellStart"/>
      <w:r w:rsidR="0011584A" w:rsidRPr="0011584A">
        <w:rPr>
          <w:rFonts w:ascii="Times New Roman" w:hAnsi="Times New Roman" w:cs="Times New Roman"/>
          <w:sz w:val="24"/>
          <w:szCs w:val="24"/>
        </w:rPr>
        <w:t>Aplinkos</w:t>
      </w:r>
      <w:proofErr w:type="spellEnd"/>
      <w:r w:rsidR="0011584A" w:rsidRPr="0011584A">
        <w:rPr>
          <w:rFonts w:ascii="Times New Roman" w:hAnsi="Times New Roman" w:cs="Times New Roman"/>
          <w:sz w:val="24"/>
          <w:szCs w:val="24"/>
        </w:rPr>
        <w:t xml:space="preserve"> </w:t>
      </w:r>
      <w:proofErr w:type="spellStart"/>
      <w:r w:rsidR="0011584A" w:rsidRPr="0011584A">
        <w:rPr>
          <w:rFonts w:ascii="Times New Roman" w:hAnsi="Times New Roman" w:cs="Times New Roman"/>
          <w:sz w:val="24"/>
          <w:szCs w:val="24"/>
        </w:rPr>
        <w:t>oro</w:t>
      </w:r>
      <w:proofErr w:type="spellEnd"/>
      <w:r w:rsidR="0011584A" w:rsidRPr="0011584A">
        <w:rPr>
          <w:rFonts w:ascii="Times New Roman" w:hAnsi="Times New Roman" w:cs="Times New Roman"/>
          <w:sz w:val="24"/>
          <w:szCs w:val="24"/>
        </w:rPr>
        <w:t xml:space="preserve">, </w:t>
      </w:r>
      <w:proofErr w:type="spellStart"/>
      <w:r w:rsidR="0011584A" w:rsidRPr="0011584A">
        <w:rPr>
          <w:rFonts w:ascii="Times New Roman" w:hAnsi="Times New Roman" w:cs="Times New Roman"/>
          <w:sz w:val="24"/>
          <w:szCs w:val="24"/>
        </w:rPr>
        <w:t>vandens</w:t>
      </w:r>
      <w:proofErr w:type="spellEnd"/>
      <w:r w:rsidR="0011584A" w:rsidRPr="0011584A">
        <w:rPr>
          <w:rFonts w:ascii="Times New Roman" w:hAnsi="Times New Roman" w:cs="Times New Roman"/>
          <w:sz w:val="24"/>
          <w:szCs w:val="24"/>
        </w:rPr>
        <w:t xml:space="preserve"> </w:t>
      </w:r>
      <w:proofErr w:type="spellStart"/>
      <w:r w:rsidR="0011584A" w:rsidRPr="0011584A">
        <w:rPr>
          <w:rFonts w:ascii="Times New Roman" w:hAnsi="Times New Roman" w:cs="Times New Roman"/>
          <w:sz w:val="24"/>
          <w:szCs w:val="24"/>
        </w:rPr>
        <w:t>ir</w:t>
      </w:r>
      <w:proofErr w:type="spellEnd"/>
      <w:r w:rsidR="0011584A" w:rsidRPr="0011584A">
        <w:rPr>
          <w:rFonts w:ascii="Times New Roman" w:hAnsi="Times New Roman" w:cs="Times New Roman"/>
          <w:sz w:val="24"/>
          <w:szCs w:val="24"/>
        </w:rPr>
        <w:t xml:space="preserve"> </w:t>
      </w:r>
      <w:proofErr w:type="spellStart"/>
      <w:r w:rsidR="0011584A" w:rsidRPr="0011584A">
        <w:rPr>
          <w:rFonts w:ascii="Times New Roman" w:hAnsi="Times New Roman" w:cs="Times New Roman"/>
          <w:sz w:val="24"/>
          <w:szCs w:val="24"/>
        </w:rPr>
        <w:t>dirvožemio</w:t>
      </w:r>
      <w:proofErr w:type="spellEnd"/>
      <w:r w:rsidR="0011584A" w:rsidRPr="0011584A">
        <w:rPr>
          <w:rFonts w:ascii="Times New Roman" w:hAnsi="Times New Roman" w:cs="Times New Roman"/>
          <w:sz w:val="24"/>
          <w:szCs w:val="24"/>
        </w:rPr>
        <w:t xml:space="preserve"> </w:t>
      </w:r>
      <w:proofErr w:type="spellStart"/>
      <w:r w:rsidR="0011584A" w:rsidRPr="0011584A">
        <w:rPr>
          <w:rFonts w:ascii="Times New Roman" w:hAnsi="Times New Roman" w:cs="Times New Roman"/>
          <w:sz w:val="24"/>
          <w:szCs w:val="24"/>
        </w:rPr>
        <w:t>kokybė</w:t>
      </w:r>
      <w:proofErr w:type="spellEnd"/>
      <w:r w:rsidR="0011584A" w:rsidRPr="0011584A">
        <w:rPr>
          <w:rFonts w:ascii="Times New Roman" w:hAnsi="Times New Roman" w:cs="Times New Roman"/>
          <w:sz w:val="24"/>
          <w:szCs w:val="24"/>
        </w:rPr>
        <w:t xml:space="preserve"> </w:t>
      </w:r>
      <w:proofErr w:type="spellStart"/>
      <w:r w:rsidR="0011584A" w:rsidRPr="0011584A">
        <w:rPr>
          <w:rFonts w:ascii="Times New Roman" w:hAnsi="Times New Roman" w:cs="Times New Roman"/>
          <w:sz w:val="24"/>
          <w:szCs w:val="24"/>
        </w:rPr>
        <w:t>ir</w:t>
      </w:r>
      <w:proofErr w:type="spellEnd"/>
      <w:r w:rsidR="0011584A" w:rsidRPr="0011584A">
        <w:rPr>
          <w:rFonts w:ascii="Times New Roman" w:hAnsi="Times New Roman" w:cs="Times New Roman"/>
          <w:sz w:val="24"/>
          <w:szCs w:val="24"/>
        </w:rPr>
        <w:t xml:space="preserve"> </w:t>
      </w:r>
      <w:proofErr w:type="spellStart"/>
      <w:r w:rsidR="0011584A" w:rsidRPr="0011584A">
        <w:rPr>
          <w:rFonts w:ascii="Times New Roman" w:hAnsi="Times New Roman" w:cs="Times New Roman"/>
          <w:sz w:val="24"/>
          <w:szCs w:val="24"/>
        </w:rPr>
        <w:t>jos</w:t>
      </w:r>
      <w:proofErr w:type="spellEnd"/>
      <w:r w:rsidR="0011584A" w:rsidRPr="0011584A">
        <w:rPr>
          <w:rFonts w:ascii="Times New Roman" w:hAnsi="Times New Roman" w:cs="Times New Roman"/>
          <w:sz w:val="24"/>
          <w:szCs w:val="24"/>
        </w:rPr>
        <w:t xml:space="preserve"> </w:t>
      </w:r>
      <w:proofErr w:type="spellStart"/>
      <w:r w:rsidR="0011584A" w:rsidRPr="0011584A">
        <w:rPr>
          <w:rFonts w:ascii="Times New Roman" w:hAnsi="Times New Roman" w:cs="Times New Roman"/>
          <w:sz w:val="24"/>
          <w:szCs w:val="24"/>
        </w:rPr>
        <w:t>svarba</w:t>
      </w:r>
      <w:proofErr w:type="spellEnd"/>
      <w:r w:rsidR="0011584A" w:rsidRPr="0011584A">
        <w:rPr>
          <w:rFonts w:ascii="Times New Roman" w:hAnsi="Times New Roman" w:cs="Times New Roman"/>
          <w:sz w:val="24"/>
          <w:szCs w:val="24"/>
        </w:rPr>
        <w:t xml:space="preserve"> </w:t>
      </w:r>
      <w:proofErr w:type="spellStart"/>
      <w:r w:rsidR="0011584A" w:rsidRPr="0011584A">
        <w:rPr>
          <w:rFonts w:ascii="Times New Roman" w:hAnsi="Times New Roman" w:cs="Times New Roman"/>
          <w:sz w:val="24"/>
          <w:szCs w:val="24"/>
        </w:rPr>
        <w:t>žmogui</w:t>
      </w:r>
      <w:proofErr w:type="spellEnd"/>
      <w:r w:rsidR="0011584A" w:rsidRPr="0011584A">
        <w:rPr>
          <w:rFonts w:ascii="Times New Roman" w:hAnsi="Times New Roman" w:cs="Times New Roman"/>
          <w:sz w:val="24"/>
          <w:szCs w:val="24"/>
        </w:rPr>
        <w:t xml:space="preserve">. Oro </w:t>
      </w:r>
      <w:proofErr w:type="spellStart"/>
      <w:r w:rsidR="0011584A" w:rsidRPr="0011584A">
        <w:rPr>
          <w:rFonts w:ascii="Times New Roman" w:hAnsi="Times New Roman" w:cs="Times New Roman"/>
          <w:sz w:val="24"/>
          <w:szCs w:val="24"/>
        </w:rPr>
        <w:t>ir</w:t>
      </w:r>
      <w:proofErr w:type="spellEnd"/>
      <w:r w:rsidR="0011584A" w:rsidRPr="0011584A">
        <w:rPr>
          <w:rFonts w:ascii="Times New Roman" w:hAnsi="Times New Roman" w:cs="Times New Roman"/>
          <w:sz w:val="24"/>
          <w:szCs w:val="24"/>
        </w:rPr>
        <w:t xml:space="preserve"> </w:t>
      </w:r>
      <w:proofErr w:type="spellStart"/>
      <w:r w:rsidR="0011584A" w:rsidRPr="0011584A">
        <w:rPr>
          <w:rFonts w:ascii="Times New Roman" w:hAnsi="Times New Roman" w:cs="Times New Roman"/>
          <w:sz w:val="24"/>
          <w:szCs w:val="24"/>
        </w:rPr>
        <w:t>vandens</w:t>
      </w:r>
      <w:proofErr w:type="spellEnd"/>
      <w:r w:rsidR="0011584A" w:rsidRPr="0011584A">
        <w:rPr>
          <w:rFonts w:ascii="Times New Roman" w:hAnsi="Times New Roman" w:cs="Times New Roman"/>
          <w:sz w:val="24"/>
          <w:szCs w:val="24"/>
        </w:rPr>
        <w:t xml:space="preserve"> </w:t>
      </w:r>
      <w:proofErr w:type="spellStart"/>
      <w:r w:rsidR="0011584A" w:rsidRPr="0011584A">
        <w:rPr>
          <w:rFonts w:ascii="Times New Roman" w:hAnsi="Times New Roman" w:cs="Times New Roman"/>
          <w:sz w:val="24"/>
          <w:szCs w:val="24"/>
        </w:rPr>
        <w:t>valymo</w:t>
      </w:r>
      <w:proofErr w:type="spellEnd"/>
      <w:r w:rsidR="0011584A" w:rsidRPr="0011584A">
        <w:rPr>
          <w:rFonts w:ascii="Times New Roman" w:hAnsi="Times New Roman" w:cs="Times New Roman"/>
          <w:sz w:val="24"/>
          <w:szCs w:val="24"/>
        </w:rPr>
        <w:t xml:space="preserve"> </w:t>
      </w:r>
      <w:proofErr w:type="spellStart"/>
      <w:r w:rsidR="0011584A" w:rsidRPr="0011584A">
        <w:rPr>
          <w:rFonts w:ascii="Times New Roman" w:hAnsi="Times New Roman" w:cs="Times New Roman"/>
          <w:sz w:val="24"/>
          <w:szCs w:val="24"/>
        </w:rPr>
        <w:t>technologijos</w:t>
      </w:r>
      <w:proofErr w:type="spellEnd"/>
      <w:r w:rsidR="0028052D">
        <w:rPr>
          <w:rFonts w:ascii="Times New Roman" w:hAnsi="Times New Roman" w:cs="Times New Roman"/>
          <w:sz w:val="24"/>
          <w:szCs w:val="24"/>
        </w:rPr>
        <w:t>.</w:t>
      </w:r>
      <w:r w:rsidR="00187A08" w:rsidRPr="0011584A">
        <w:rPr>
          <w:rFonts w:ascii="Times New Roman" w:eastAsia="Calibri" w:hAnsi="Times New Roman" w:cs="Times New Roman"/>
          <w:bCs/>
          <w:sz w:val="24"/>
          <w:szCs w:val="24"/>
          <w:lang w:eastAsia="lt-LT"/>
          <w14:ligatures w14:val="standardContextual"/>
        </w:rPr>
        <w:t xml:space="preserve"> </w:t>
      </w:r>
      <w:r w:rsidR="00187A08" w:rsidRPr="0011584A">
        <w:rPr>
          <w:rFonts w:ascii="Times New Roman" w:hAnsi="Times New Roman" w:cs="Times New Roman"/>
          <w:bCs/>
          <w:color w:val="000000"/>
          <w:sz w:val="24"/>
          <w:szCs w:val="24"/>
          <w:shd w:val="clear" w:color="auto" w:fill="FFFFFF"/>
        </w:rPr>
        <w:t xml:space="preserve">(3 </w:t>
      </w:r>
      <w:proofErr w:type="spellStart"/>
      <w:r w:rsidR="00187A08" w:rsidRPr="0011584A">
        <w:rPr>
          <w:rFonts w:ascii="Times New Roman" w:hAnsi="Times New Roman" w:cs="Times New Roman"/>
          <w:bCs/>
          <w:color w:val="000000"/>
          <w:sz w:val="24"/>
          <w:szCs w:val="24"/>
          <w:shd w:val="clear" w:color="auto" w:fill="FFFFFF"/>
        </w:rPr>
        <w:t>ak</w:t>
      </w:r>
      <w:proofErr w:type="spellEnd"/>
      <w:r w:rsidR="00187A08" w:rsidRPr="0011584A">
        <w:rPr>
          <w:rFonts w:ascii="Times New Roman" w:hAnsi="Times New Roman" w:cs="Times New Roman"/>
          <w:bCs/>
          <w:color w:val="000000"/>
          <w:sz w:val="24"/>
          <w:szCs w:val="24"/>
          <w:shd w:val="clear" w:color="auto" w:fill="FFFFFF"/>
        </w:rPr>
        <w:t xml:space="preserve">. </w:t>
      </w:r>
      <w:proofErr w:type="spellStart"/>
      <w:proofErr w:type="gramStart"/>
      <w:r w:rsidR="00187A08" w:rsidRPr="0011584A">
        <w:rPr>
          <w:rFonts w:ascii="Times New Roman" w:hAnsi="Times New Roman" w:cs="Times New Roman"/>
          <w:bCs/>
          <w:color w:val="000000"/>
          <w:sz w:val="24"/>
          <w:szCs w:val="24"/>
          <w:shd w:val="clear" w:color="auto" w:fill="FFFFFF"/>
        </w:rPr>
        <w:t>val.nuotolinis</w:t>
      </w:r>
      <w:proofErr w:type="spellEnd"/>
      <w:proofErr w:type="gramEnd"/>
      <w:r w:rsidR="00187A08" w:rsidRPr="0011584A">
        <w:rPr>
          <w:rFonts w:ascii="Times New Roman" w:hAnsi="Times New Roman" w:cs="Times New Roman"/>
          <w:bCs/>
          <w:color w:val="000000"/>
          <w:sz w:val="24"/>
          <w:szCs w:val="24"/>
          <w:shd w:val="clear" w:color="auto" w:fill="FFFFFF"/>
        </w:rPr>
        <w:t>);</w:t>
      </w:r>
      <w:r w:rsidR="000774F2" w:rsidRPr="0011584A">
        <w:rPr>
          <w:rFonts w:ascii="Times New Roman" w:eastAsia="Calibri" w:hAnsi="Times New Roman" w:cs="Times New Roman"/>
          <w:bCs/>
          <w:sz w:val="24"/>
          <w:szCs w:val="24"/>
          <w:highlight w:val="yellow"/>
          <w:lang w:eastAsia="lt-LT"/>
          <w14:ligatures w14:val="standardContextual"/>
        </w:rPr>
        <w:br/>
      </w:r>
      <w:r w:rsidR="000774F2" w:rsidRPr="00CA370A">
        <w:rPr>
          <w:rFonts w:ascii="Times New Roman" w:eastAsia="Calibri" w:hAnsi="Times New Roman" w:cs="Times New Roman"/>
          <w:bCs/>
          <w:sz w:val="24"/>
          <w:szCs w:val="24"/>
          <w:lang w:eastAsia="lt-LT"/>
          <w14:ligatures w14:val="standardContextual"/>
        </w:rPr>
        <w:t xml:space="preserve">      </w:t>
      </w:r>
      <w:r w:rsidR="006216E9" w:rsidRPr="00CA370A">
        <w:rPr>
          <w:rFonts w:ascii="Times New Roman" w:eastAsia="Calibri" w:hAnsi="Times New Roman" w:cs="Times New Roman"/>
          <w:bCs/>
          <w:sz w:val="24"/>
          <w:szCs w:val="24"/>
          <w:lang w:eastAsia="lt-LT"/>
          <w14:ligatures w14:val="standardContextual"/>
        </w:rPr>
        <w:t xml:space="preserve">1.2.3. </w:t>
      </w:r>
      <w:r w:rsidR="000774F2" w:rsidRPr="00CA370A">
        <w:rPr>
          <w:rFonts w:ascii="Times New Roman" w:eastAsia="Calibri" w:hAnsi="Times New Roman" w:cs="Times New Roman"/>
          <w:bCs/>
          <w:sz w:val="24"/>
          <w:szCs w:val="24"/>
          <w:lang w:eastAsia="lt-LT"/>
          <w14:ligatures w14:val="standardContextual"/>
        </w:rPr>
        <w:t xml:space="preserve"> </w:t>
      </w:r>
      <w:r w:rsidR="00CF02E7" w:rsidRPr="00CA370A">
        <w:rPr>
          <w:rFonts w:ascii="Times New Roman" w:hAnsi="Times New Roman" w:cs="Times New Roman"/>
          <w:bCs/>
          <w:sz w:val="24"/>
          <w:szCs w:val="24"/>
        </w:rPr>
        <w:t xml:space="preserve">2024 m. </w:t>
      </w:r>
      <w:proofErr w:type="spellStart"/>
      <w:r w:rsidR="008E08A0" w:rsidRPr="00CA370A">
        <w:rPr>
          <w:rFonts w:ascii="Times New Roman" w:hAnsi="Times New Roman" w:cs="Times New Roman"/>
          <w:bCs/>
          <w:sz w:val="24"/>
          <w:szCs w:val="24"/>
        </w:rPr>
        <w:t>balandžio</w:t>
      </w:r>
      <w:proofErr w:type="spellEnd"/>
      <w:r w:rsidR="00CF02E7" w:rsidRPr="00CA370A">
        <w:rPr>
          <w:rFonts w:ascii="Times New Roman" w:hAnsi="Times New Roman" w:cs="Times New Roman"/>
          <w:bCs/>
          <w:sz w:val="24"/>
          <w:szCs w:val="24"/>
        </w:rPr>
        <w:t xml:space="preserve"> </w:t>
      </w:r>
      <w:r w:rsidR="008E08A0" w:rsidRPr="00CA370A">
        <w:rPr>
          <w:rFonts w:ascii="Times New Roman" w:hAnsi="Times New Roman" w:cs="Times New Roman"/>
          <w:bCs/>
          <w:sz w:val="24"/>
          <w:szCs w:val="24"/>
        </w:rPr>
        <w:t>18</w:t>
      </w:r>
      <w:r w:rsidR="00CF02E7" w:rsidRPr="00CA370A">
        <w:rPr>
          <w:rFonts w:ascii="Times New Roman" w:hAnsi="Times New Roman" w:cs="Times New Roman"/>
          <w:bCs/>
          <w:sz w:val="24"/>
          <w:szCs w:val="24"/>
        </w:rPr>
        <w:t>-1</w:t>
      </w:r>
      <w:r w:rsidR="008E08A0" w:rsidRPr="00CA370A">
        <w:rPr>
          <w:rFonts w:ascii="Times New Roman" w:hAnsi="Times New Roman" w:cs="Times New Roman"/>
          <w:bCs/>
          <w:sz w:val="24"/>
          <w:szCs w:val="24"/>
        </w:rPr>
        <w:t>9</w:t>
      </w:r>
      <w:r w:rsidR="009953FF" w:rsidRPr="00CA370A">
        <w:rPr>
          <w:rFonts w:ascii="Times New Roman" w:hAnsi="Times New Roman" w:cs="Times New Roman"/>
          <w:bCs/>
          <w:sz w:val="24"/>
          <w:szCs w:val="24"/>
        </w:rPr>
        <w:t xml:space="preserve">d. </w:t>
      </w:r>
      <w:r w:rsidR="00461E9E" w:rsidRPr="00CA370A">
        <w:rPr>
          <w:rFonts w:ascii="Times New Roman" w:hAnsi="Times New Roman" w:cs="Times New Roman"/>
          <w:bCs/>
          <w:sz w:val="24"/>
          <w:szCs w:val="24"/>
        </w:rPr>
        <w:t xml:space="preserve"> </w:t>
      </w:r>
      <w:bookmarkStart w:id="4" w:name="_Hlk159860692"/>
      <w:proofErr w:type="spellStart"/>
      <w:r w:rsidR="00BF0305" w:rsidRPr="00CA370A">
        <w:rPr>
          <w:rFonts w:ascii="Times New Roman" w:hAnsi="Times New Roman" w:cs="Times New Roman"/>
          <w:sz w:val="24"/>
          <w:szCs w:val="24"/>
        </w:rPr>
        <w:t>Aplinkos</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apsaugos</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projektiniai</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darbai</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mokykloje</w:t>
      </w:r>
      <w:proofErr w:type="spellEnd"/>
      <w:r w:rsidR="00C37804" w:rsidRPr="00CA370A">
        <w:rPr>
          <w:rFonts w:ascii="Times New Roman" w:hAnsi="Times New Roman" w:cs="Times New Roman"/>
          <w:bCs/>
          <w:sz w:val="24"/>
          <w:szCs w:val="24"/>
        </w:rPr>
        <w:t>.</w:t>
      </w:r>
      <w:r w:rsidR="00BF0305" w:rsidRPr="00CA370A">
        <w:rPr>
          <w:rFonts w:ascii="Times New Roman" w:hAnsi="Times New Roman" w:cs="Times New Roman"/>
          <w:bCs/>
          <w:sz w:val="24"/>
          <w:szCs w:val="24"/>
        </w:rPr>
        <w:t xml:space="preserve"> </w:t>
      </w:r>
      <w:r w:rsidR="00CA370A" w:rsidRPr="00CA370A">
        <w:rPr>
          <w:rFonts w:ascii="Times New Roman" w:hAnsi="Times New Roman" w:cs="Times New Roman"/>
          <w:sz w:val="24"/>
          <w:szCs w:val="24"/>
        </w:rPr>
        <w:t xml:space="preserve">Oro, </w:t>
      </w:r>
      <w:proofErr w:type="spellStart"/>
      <w:r w:rsidR="00CA370A" w:rsidRPr="00CA370A">
        <w:rPr>
          <w:rFonts w:ascii="Times New Roman" w:hAnsi="Times New Roman" w:cs="Times New Roman"/>
          <w:sz w:val="24"/>
          <w:szCs w:val="24"/>
        </w:rPr>
        <w:t>vandens</w:t>
      </w:r>
      <w:proofErr w:type="spellEnd"/>
      <w:r w:rsidR="00CA370A" w:rsidRPr="00CA370A">
        <w:rPr>
          <w:rFonts w:ascii="Times New Roman" w:hAnsi="Times New Roman" w:cs="Times New Roman"/>
          <w:sz w:val="24"/>
          <w:szCs w:val="24"/>
        </w:rPr>
        <w:t xml:space="preserve"> </w:t>
      </w:r>
      <w:proofErr w:type="spellStart"/>
      <w:r w:rsidR="00CA370A" w:rsidRPr="00CA370A">
        <w:rPr>
          <w:rFonts w:ascii="Times New Roman" w:hAnsi="Times New Roman" w:cs="Times New Roman"/>
          <w:sz w:val="24"/>
          <w:szCs w:val="24"/>
        </w:rPr>
        <w:t>ir</w:t>
      </w:r>
      <w:proofErr w:type="spellEnd"/>
      <w:r w:rsidR="00CA370A" w:rsidRPr="00CA370A">
        <w:rPr>
          <w:rFonts w:ascii="Times New Roman" w:hAnsi="Times New Roman" w:cs="Times New Roman"/>
          <w:sz w:val="24"/>
          <w:szCs w:val="24"/>
        </w:rPr>
        <w:t xml:space="preserve"> </w:t>
      </w:r>
      <w:proofErr w:type="spellStart"/>
      <w:r w:rsidR="00CA370A" w:rsidRPr="00CA370A">
        <w:rPr>
          <w:rFonts w:ascii="Times New Roman" w:hAnsi="Times New Roman" w:cs="Times New Roman"/>
          <w:sz w:val="24"/>
          <w:szCs w:val="24"/>
        </w:rPr>
        <w:t>dirvožemio</w:t>
      </w:r>
      <w:proofErr w:type="spellEnd"/>
      <w:r w:rsidR="00CA370A" w:rsidRPr="00CA370A">
        <w:rPr>
          <w:rFonts w:ascii="Times New Roman" w:hAnsi="Times New Roman" w:cs="Times New Roman"/>
          <w:sz w:val="24"/>
          <w:szCs w:val="24"/>
        </w:rPr>
        <w:t xml:space="preserve"> </w:t>
      </w:r>
      <w:proofErr w:type="spellStart"/>
      <w:r w:rsidR="00CA370A" w:rsidRPr="00CA370A">
        <w:rPr>
          <w:rFonts w:ascii="Times New Roman" w:hAnsi="Times New Roman" w:cs="Times New Roman"/>
          <w:sz w:val="24"/>
          <w:szCs w:val="24"/>
        </w:rPr>
        <w:t>taršos</w:t>
      </w:r>
      <w:proofErr w:type="spellEnd"/>
      <w:r w:rsidR="00CA370A" w:rsidRPr="00CA370A">
        <w:rPr>
          <w:rFonts w:ascii="Times New Roman" w:hAnsi="Times New Roman" w:cs="Times New Roman"/>
          <w:sz w:val="24"/>
          <w:szCs w:val="24"/>
        </w:rPr>
        <w:t xml:space="preserve"> </w:t>
      </w:r>
      <w:proofErr w:type="spellStart"/>
      <w:r w:rsidR="00CA370A" w:rsidRPr="00CA370A">
        <w:rPr>
          <w:rFonts w:ascii="Times New Roman" w:hAnsi="Times New Roman" w:cs="Times New Roman"/>
          <w:sz w:val="24"/>
          <w:szCs w:val="24"/>
        </w:rPr>
        <w:t>tyrima</w:t>
      </w:r>
      <w:r w:rsidR="005B5AAA">
        <w:rPr>
          <w:rFonts w:ascii="Times New Roman" w:hAnsi="Times New Roman" w:cs="Times New Roman"/>
          <w:sz w:val="24"/>
          <w:szCs w:val="24"/>
        </w:rPr>
        <w:t>i</w:t>
      </w:r>
      <w:proofErr w:type="spellEnd"/>
      <w:r w:rsidR="00CA370A" w:rsidRPr="00CA370A">
        <w:rPr>
          <w:rFonts w:ascii="Times New Roman" w:hAnsi="Times New Roman" w:cs="Times New Roman"/>
          <w:sz w:val="24"/>
          <w:szCs w:val="24"/>
        </w:rPr>
        <w:t xml:space="preserve">. </w:t>
      </w:r>
      <w:proofErr w:type="spellStart"/>
      <w:r w:rsidR="00CA370A" w:rsidRPr="00CA370A">
        <w:rPr>
          <w:rFonts w:ascii="Times New Roman" w:hAnsi="Times New Roman" w:cs="Times New Roman"/>
          <w:sz w:val="24"/>
          <w:szCs w:val="24"/>
        </w:rPr>
        <w:t>Vandens</w:t>
      </w:r>
      <w:proofErr w:type="spellEnd"/>
      <w:r w:rsidR="00CA370A" w:rsidRPr="00CA370A">
        <w:rPr>
          <w:rFonts w:ascii="Times New Roman" w:hAnsi="Times New Roman" w:cs="Times New Roman"/>
          <w:sz w:val="24"/>
          <w:szCs w:val="24"/>
        </w:rPr>
        <w:t xml:space="preserve"> (</w:t>
      </w:r>
      <w:proofErr w:type="spellStart"/>
      <w:r w:rsidR="00CA370A" w:rsidRPr="00CA370A">
        <w:rPr>
          <w:rFonts w:ascii="Times New Roman" w:hAnsi="Times New Roman" w:cs="Times New Roman"/>
          <w:sz w:val="24"/>
          <w:szCs w:val="24"/>
        </w:rPr>
        <w:t>paviršinių</w:t>
      </w:r>
      <w:proofErr w:type="spellEnd"/>
      <w:r w:rsidR="00CA370A" w:rsidRPr="00CA370A">
        <w:rPr>
          <w:rFonts w:ascii="Times New Roman" w:hAnsi="Times New Roman" w:cs="Times New Roman"/>
          <w:sz w:val="24"/>
          <w:szCs w:val="24"/>
        </w:rPr>
        <w:t xml:space="preserve"> </w:t>
      </w:r>
      <w:proofErr w:type="spellStart"/>
      <w:r w:rsidR="00CA370A" w:rsidRPr="00CA370A">
        <w:rPr>
          <w:rFonts w:ascii="Times New Roman" w:hAnsi="Times New Roman" w:cs="Times New Roman"/>
          <w:sz w:val="24"/>
          <w:szCs w:val="24"/>
        </w:rPr>
        <w:t>nuotekų</w:t>
      </w:r>
      <w:proofErr w:type="spellEnd"/>
      <w:r w:rsidR="00CA370A" w:rsidRPr="00CA370A">
        <w:rPr>
          <w:rFonts w:ascii="Times New Roman" w:hAnsi="Times New Roman" w:cs="Times New Roman"/>
          <w:sz w:val="24"/>
          <w:szCs w:val="24"/>
        </w:rPr>
        <w:t xml:space="preserve">) </w:t>
      </w:r>
      <w:proofErr w:type="spellStart"/>
      <w:r w:rsidR="00CA370A" w:rsidRPr="00CA370A">
        <w:rPr>
          <w:rFonts w:ascii="Times New Roman" w:hAnsi="Times New Roman" w:cs="Times New Roman"/>
          <w:sz w:val="24"/>
          <w:szCs w:val="24"/>
        </w:rPr>
        <w:t>valymo</w:t>
      </w:r>
      <w:proofErr w:type="spellEnd"/>
      <w:r w:rsidR="00CA370A" w:rsidRPr="00CA370A">
        <w:rPr>
          <w:rFonts w:ascii="Times New Roman" w:hAnsi="Times New Roman" w:cs="Times New Roman"/>
          <w:sz w:val="24"/>
          <w:szCs w:val="24"/>
        </w:rPr>
        <w:t xml:space="preserve"> </w:t>
      </w:r>
      <w:proofErr w:type="spellStart"/>
      <w:r w:rsidR="00CA370A" w:rsidRPr="00CA370A">
        <w:rPr>
          <w:rFonts w:ascii="Times New Roman" w:hAnsi="Times New Roman" w:cs="Times New Roman"/>
          <w:sz w:val="24"/>
          <w:szCs w:val="24"/>
        </w:rPr>
        <w:t>filtrų</w:t>
      </w:r>
      <w:proofErr w:type="spellEnd"/>
      <w:r w:rsidR="00CA370A" w:rsidRPr="00CA370A">
        <w:rPr>
          <w:rFonts w:ascii="Times New Roman" w:hAnsi="Times New Roman" w:cs="Times New Roman"/>
          <w:sz w:val="24"/>
          <w:szCs w:val="24"/>
        </w:rPr>
        <w:t xml:space="preserve"> </w:t>
      </w:r>
      <w:proofErr w:type="spellStart"/>
      <w:r w:rsidR="00CA370A" w:rsidRPr="00CA370A">
        <w:rPr>
          <w:rFonts w:ascii="Times New Roman" w:hAnsi="Times New Roman" w:cs="Times New Roman"/>
          <w:sz w:val="24"/>
          <w:szCs w:val="24"/>
        </w:rPr>
        <w:t>projektavimas</w:t>
      </w:r>
      <w:proofErr w:type="spellEnd"/>
      <w:r w:rsidR="005B5AAA">
        <w:rPr>
          <w:rFonts w:ascii="Times New Roman" w:hAnsi="Times New Roman" w:cs="Times New Roman"/>
          <w:sz w:val="24"/>
          <w:szCs w:val="24"/>
        </w:rPr>
        <w:t xml:space="preserve">, </w:t>
      </w:r>
      <w:proofErr w:type="spellStart"/>
      <w:r w:rsidR="005B5AAA">
        <w:rPr>
          <w:rFonts w:ascii="Times New Roman" w:hAnsi="Times New Roman" w:cs="Times New Roman"/>
          <w:sz w:val="24"/>
          <w:szCs w:val="24"/>
        </w:rPr>
        <w:t>gamyba</w:t>
      </w:r>
      <w:proofErr w:type="spellEnd"/>
      <w:r w:rsidR="005B5AAA">
        <w:rPr>
          <w:rFonts w:ascii="Times New Roman" w:hAnsi="Times New Roman" w:cs="Times New Roman"/>
          <w:sz w:val="24"/>
          <w:szCs w:val="24"/>
        </w:rPr>
        <w:t xml:space="preserve"> </w:t>
      </w:r>
      <w:proofErr w:type="spellStart"/>
      <w:r w:rsidR="005B5AAA">
        <w:rPr>
          <w:rFonts w:ascii="Times New Roman" w:hAnsi="Times New Roman" w:cs="Times New Roman"/>
          <w:sz w:val="24"/>
          <w:szCs w:val="24"/>
        </w:rPr>
        <w:t>ir</w:t>
      </w:r>
      <w:proofErr w:type="spellEnd"/>
      <w:r w:rsidR="005B5AAA">
        <w:rPr>
          <w:rFonts w:ascii="Times New Roman" w:hAnsi="Times New Roman" w:cs="Times New Roman"/>
          <w:sz w:val="24"/>
          <w:szCs w:val="24"/>
        </w:rPr>
        <w:t xml:space="preserve"> </w:t>
      </w:r>
      <w:proofErr w:type="spellStart"/>
      <w:r w:rsidR="005B5AAA">
        <w:rPr>
          <w:rFonts w:ascii="Times New Roman" w:hAnsi="Times New Roman" w:cs="Times New Roman"/>
          <w:sz w:val="24"/>
          <w:szCs w:val="24"/>
        </w:rPr>
        <w:t>bandymai</w:t>
      </w:r>
      <w:proofErr w:type="spellEnd"/>
      <w:r w:rsidR="005B5AAA">
        <w:rPr>
          <w:rFonts w:ascii="Times New Roman" w:hAnsi="Times New Roman" w:cs="Times New Roman"/>
          <w:sz w:val="24"/>
          <w:szCs w:val="24"/>
        </w:rPr>
        <w:t>.</w:t>
      </w:r>
      <w:r w:rsidR="00CA370A"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Buitinių</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atliekų</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susidarymo</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ir</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jų</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rūšiavimo</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tyrimų</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metodika</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Gaminio</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iš</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atliekų</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kūrimo</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pagrindiniai</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principai</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idėjos</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ir</w:t>
      </w:r>
      <w:proofErr w:type="spellEnd"/>
      <w:r w:rsidR="00BF0305" w:rsidRPr="00CA370A">
        <w:rPr>
          <w:rFonts w:ascii="Times New Roman" w:hAnsi="Times New Roman" w:cs="Times New Roman"/>
          <w:sz w:val="24"/>
          <w:szCs w:val="24"/>
        </w:rPr>
        <w:t xml:space="preserve"> </w:t>
      </w:r>
      <w:proofErr w:type="spellStart"/>
      <w:r w:rsidR="00BF0305" w:rsidRPr="00CA370A">
        <w:rPr>
          <w:rFonts w:ascii="Times New Roman" w:hAnsi="Times New Roman" w:cs="Times New Roman"/>
          <w:sz w:val="24"/>
          <w:szCs w:val="24"/>
        </w:rPr>
        <w:t>pavyzdžiai</w:t>
      </w:r>
      <w:proofErr w:type="spellEnd"/>
      <w:r w:rsidR="00BF0305" w:rsidRPr="00CA370A">
        <w:rPr>
          <w:rFonts w:ascii="Times New Roman" w:hAnsi="Times New Roman" w:cs="Times New Roman"/>
          <w:sz w:val="24"/>
          <w:szCs w:val="24"/>
        </w:rPr>
        <w:t>.</w:t>
      </w:r>
      <w:r w:rsidR="00C37804" w:rsidRPr="00CA370A">
        <w:rPr>
          <w:rFonts w:ascii="Times New Roman" w:hAnsi="Times New Roman" w:cs="Times New Roman"/>
          <w:bCs/>
          <w:sz w:val="24"/>
          <w:szCs w:val="24"/>
        </w:rPr>
        <w:t xml:space="preserve"> </w:t>
      </w:r>
      <w:r w:rsidR="00BF0305" w:rsidRPr="00CA370A">
        <w:rPr>
          <w:rFonts w:ascii="Times New Roman" w:hAnsi="Times New Roman" w:cs="Times New Roman"/>
          <w:b/>
          <w:bCs/>
          <w:sz w:val="24"/>
          <w:szCs w:val="24"/>
        </w:rPr>
        <w:t xml:space="preserve"> </w:t>
      </w:r>
      <w:bookmarkEnd w:id="3"/>
      <w:bookmarkEnd w:id="4"/>
      <w:proofErr w:type="spellStart"/>
      <w:r w:rsidR="00C37804" w:rsidRPr="00CA370A">
        <w:rPr>
          <w:rFonts w:ascii="Times New Roman" w:hAnsi="Times New Roman" w:cs="Times New Roman"/>
          <w:bCs/>
          <w:sz w:val="24"/>
          <w:szCs w:val="24"/>
        </w:rPr>
        <w:t>P</w:t>
      </w:r>
      <w:r w:rsidR="00047405" w:rsidRPr="00CA370A">
        <w:rPr>
          <w:rFonts w:ascii="Times New Roman" w:hAnsi="Times New Roman" w:cs="Times New Roman"/>
          <w:bCs/>
          <w:sz w:val="24"/>
          <w:szCs w:val="24"/>
        </w:rPr>
        <w:t>raktiniai</w:t>
      </w:r>
      <w:proofErr w:type="spellEnd"/>
      <w:r w:rsidR="00047405" w:rsidRPr="00CA370A">
        <w:rPr>
          <w:rFonts w:ascii="Times New Roman" w:hAnsi="Times New Roman" w:cs="Times New Roman"/>
          <w:bCs/>
          <w:sz w:val="24"/>
          <w:szCs w:val="24"/>
        </w:rPr>
        <w:t xml:space="preserve"> </w:t>
      </w:r>
      <w:proofErr w:type="spellStart"/>
      <w:r w:rsidR="00047405" w:rsidRPr="00CA370A">
        <w:rPr>
          <w:rFonts w:ascii="Times New Roman" w:hAnsi="Times New Roman" w:cs="Times New Roman"/>
          <w:bCs/>
          <w:sz w:val="24"/>
          <w:szCs w:val="24"/>
        </w:rPr>
        <w:t>mokymai</w:t>
      </w:r>
      <w:proofErr w:type="spellEnd"/>
      <w:r w:rsidR="00047405" w:rsidRPr="00CA370A">
        <w:rPr>
          <w:rFonts w:ascii="Times New Roman" w:hAnsi="Times New Roman" w:cs="Times New Roman"/>
          <w:bCs/>
          <w:sz w:val="24"/>
          <w:szCs w:val="24"/>
        </w:rPr>
        <w:t xml:space="preserve"> </w:t>
      </w:r>
      <w:proofErr w:type="spellStart"/>
      <w:r w:rsidR="00360A46" w:rsidRPr="00CA370A">
        <w:rPr>
          <w:rFonts w:ascii="Times New Roman" w:hAnsi="Times New Roman" w:cs="Times New Roman"/>
          <w:bCs/>
          <w:sz w:val="24"/>
          <w:szCs w:val="24"/>
        </w:rPr>
        <w:t>laboratorijoje</w:t>
      </w:r>
      <w:proofErr w:type="spellEnd"/>
      <w:r w:rsidR="00152304" w:rsidRPr="00CA370A">
        <w:rPr>
          <w:rFonts w:ascii="Times New Roman" w:hAnsi="Times New Roman" w:cs="Times New Roman"/>
          <w:bCs/>
          <w:sz w:val="24"/>
          <w:szCs w:val="24"/>
        </w:rPr>
        <w:t xml:space="preserve"> </w:t>
      </w:r>
      <w:proofErr w:type="spellStart"/>
      <w:r w:rsidR="00152304" w:rsidRPr="00CA370A">
        <w:rPr>
          <w:rFonts w:ascii="Times New Roman" w:hAnsi="Times New Roman" w:cs="Times New Roman"/>
          <w:bCs/>
          <w:sz w:val="24"/>
          <w:szCs w:val="24"/>
        </w:rPr>
        <w:t>Vilniuje</w:t>
      </w:r>
      <w:proofErr w:type="spellEnd"/>
      <w:r w:rsidR="005F101C" w:rsidRPr="00CA370A">
        <w:rPr>
          <w:rFonts w:ascii="Times New Roman" w:hAnsi="Times New Roman" w:cs="Times New Roman"/>
          <w:bCs/>
          <w:sz w:val="24"/>
          <w:szCs w:val="24"/>
        </w:rPr>
        <w:t xml:space="preserve"> (18 </w:t>
      </w:r>
      <w:proofErr w:type="spellStart"/>
      <w:r w:rsidR="005F101C" w:rsidRPr="00CA370A">
        <w:rPr>
          <w:rFonts w:ascii="Times New Roman" w:hAnsi="Times New Roman" w:cs="Times New Roman"/>
          <w:bCs/>
          <w:sz w:val="24"/>
          <w:szCs w:val="24"/>
        </w:rPr>
        <w:t>ak</w:t>
      </w:r>
      <w:proofErr w:type="spellEnd"/>
      <w:r w:rsidR="005F101C" w:rsidRPr="00CA370A">
        <w:rPr>
          <w:rFonts w:ascii="Times New Roman" w:hAnsi="Times New Roman" w:cs="Times New Roman"/>
          <w:bCs/>
          <w:sz w:val="24"/>
          <w:szCs w:val="24"/>
        </w:rPr>
        <w:t xml:space="preserve">. </w:t>
      </w:r>
      <w:proofErr w:type="spellStart"/>
      <w:proofErr w:type="gramStart"/>
      <w:r w:rsidR="005F101C" w:rsidRPr="00CA370A">
        <w:rPr>
          <w:rFonts w:ascii="Times New Roman" w:hAnsi="Times New Roman" w:cs="Times New Roman"/>
          <w:bCs/>
          <w:sz w:val="24"/>
          <w:szCs w:val="24"/>
        </w:rPr>
        <w:t>val.</w:t>
      </w:r>
      <w:r w:rsidR="0050699F" w:rsidRPr="00CA370A">
        <w:rPr>
          <w:rFonts w:ascii="Times New Roman" w:hAnsi="Times New Roman" w:cs="Times New Roman"/>
          <w:bCs/>
          <w:color w:val="000000"/>
          <w:sz w:val="24"/>
          <w:szCs w:val="24"/>
          <w:shd w:val="clear" w:color="auto" w:fill="FFFFFF"/>
        </w:rPr>
        <w:t>k</w:t>
      </w:r>
      <w:r w:rsidR="00645561" w:rsidRPr="00CA370A">
        <w:rPr>
          <w:rFonts w:ascii="Times New Roman" w:hAnsi="Times New Roman" w:cs="Times New Roman"/>
          <w:bCs/>
          <w:color w:val="000000"/>
          <w:sz w:val="24"/>
          <w:szCs w:val="24"/>
          <w:shd w:val="clear" w:color="auto" w:fill="FFFFFF"/>
        </w:rPr>
        <w:t>ontaktinis</w:t>
      </w:r>
      <w:proofErr w:type="spellEnd"/>
      <w:proofErr w:type="gramEnd"/>
      <w:r w:rsidR="005F101C" w:rsidRPr="00CA370A">
        <w:rPr>
          <w:rFonts w:ascii="Times New Roman" w:hAnsi="Times New Roman" w:cs="Times New Roman"/>
          <w:bCs/>
          <w:color w:val="000000"/>
          <w:sz w:val="24"/>
          <w:szCs w:val="24"/>
          <w:shd w:val="clear" w:color="auto" w:fill="FFFFFF"/>
        </w:rPr>
        <w:t>)</w:t>
      </w:r>
      <w:r w:rsidR="009953FF" w:rsidRPr="00CA370A">
        <w:rPr>
          <w:rFonts w:ascii="Times New Roman" w:hAnsi="Times New Roman" w:cs="Times New Roman"/>
          <w:bCs/>
          <w:color w:val="000000"/>
          <w:sz w:val="24"/>
          <w:szCs w:val="24"/>
          <w:shd w:val="clear" w:color="auto" w:fill="FFFFFF"/>
        </w:rPr>
        <w:t>;</w:t>
      </w:r>
      <w:r w:rsidR="008E1709" w:rsidRPr="00CA370A">
        <w:rPr>
          <w:rFonts w:ascii="Times New Roman" w:hAnsi="Times New Roman" w:cs="Times New Roman"/>
          <w:bCs/>
          <w:sz w:val="24"/>
          <w:szCs w:val="24"/>
        </w:rPr>
        <w:br/>
      </w:r>
      <w:r w:rsidR="000774F2" w:rsidRPr="008E08A0">
        <w:rPr>
          <w:rFonts w:ascii="Times New Roman" w:hAnsi="Times New Roman" w:cs="Times New Roman"/>
          <w:bCs/>
          <w:color w:val="000000"/>
          <w:sz w:val="24"/>
          <w:szCs w:val="24"/>
          <w:shd w:val="clear" w:color="auto" w:fill="FFFFFF"/>
        </w:rPr>
        <w:t xml:space="preserve">      </w:t>
      </w:r>
      <w:r w:rsidR="006216E9" w:rsidRPr="008E08A0">
        <w:rPr>
          <w:rFonts w:ascii="Times New Roman" w:hAnsi="Times New Roman" w:cs="Times New Roman"/>
          <w:bCs/>
          <w:color w:val="000000"/>
          <w:sz w:val="24"/>
          <w:szCs w:val="24"/>
          <w:shd w:val="clear" w:color="auto" w:fill="FFFFFF"/>
        </w:rPr>
        <w:t xml:space="preserve">1.2.4. </w:t>
      </w:r>
      <w:proofErr w:type="spellStart"/>
      <w:r w:rsidR="001557E4">
        <w:rPr>
          <w:rFonts w:ascii="Times New Roman" w:hAnsi="Times New Roman" w:cs="Times New Roman"/>
          <w:bCs/>
          <w:color w:val="000000"/>
          <w:sz w:val="24"/>
          <w:szCs w:val="24"/>
          <w:shd w:val="clear" w:color="auto" w:fill="FFFFFF"/>
        </w:rPr>
        <w:t>iki</w:t>
      </w:r>
      <w:proofErr w:type="spellEnd"/>
      <w:r w:rsidR="001557E4">
        <w:rPr>
          <w:rFonts w:ascii="Times New Roman" w:hAnsi="Times New Roman" w:cs="Times New Roman"/>
          <w:bCs/>
          <w:color w:val="000000"/>
          <w:sz w:val="24"/>
          <w:szCs w:val="24"/>
          <w:shd w:val="clear" w:color="auto" w:fill="FFFFFF"/>
        </w:rPr>
        <w:t xml:space="preserve"> </w:t>
      </w:r>
      <w:r w:rsidR="00D616DA" w:rsidRPr="008E08A0">
        <w:rPr>
          <w:rFonts w:ascii="Times New Roman" w:hAnsi="Times New Roman" w:cs="Times New Roman"/>
          <w:bCs/>
          <w:color w:val="000000"/>
          <w:sz w:val="24"/>
          <w:szCs w:val="24"/>
          <w:shd w:val="clear" w:color="auto" w:fill="FFFFFF"/>
        </w:rPr>
        <w:t xml:space="preserve">2024 m. </w:t>
      </w:r>
      <w:proofErr w:type="spellStart"/>
      <w:r w:rsidR="008E08A0">
        <w:rPr>
          <w:rFonts w:ascii="Times New Roman" w:hAnsi="Times New Roman" w:cs="Times New Roman"/>
          <w:bCs/>
          <w:color w:val="000000"/>
          <w:sz w:val="24"/>
          <w:szCs w:val="24"/>
          <w:shd w:val="clear" w:color="auto" w:fill="FFFFFF"/>
        </w:rPr>
        <w:t>gegužės</w:t>
      </w:r>
      <w:proofErr w:type="spellEnd"/>
      <w:r w:rsidR="008E08A0">
        <w:rPr>
          <w:rFonts w:ascii="Times New Roman" w:hAnsi="Times New Roman" w:cs="Times New Roman"/>
          <w:bCs/>
          <w:color w:val="000000"/>
          <w:sz w:val="24"/>
          <w:szCs w:val="24"/>
          <w:shd w:val="clear" w:color="auto" w:fill="FFFFFF"/>
        </w:rPr>
        <w:t xml:space="preserve"> 7</w:t>
      </w:r>
      <w:r w:rsidR="00D616DA" w:rsidRPr="008E08A0">
        <w:rPr>
          <w:rFonts w:ascii="Times New Roman" w:hAnsi="Times New Roman" w:cs="Times New Roman"/>
          <w:bCs/>
          <w:color w:val="000000"/>
          <w:sz w:val="24"/>
          <w:szCs w:val="24"/>
          <w:shd w:val="clear" w:color="auto" w:fill="FFFFFF"/>
        </w:rPr>
        <w:t xml:space="preserve"> </w:t>
      </w:r>
      <w:r w:rsidR="005142FA" w:rsidRPr="008E08A0">
        <w:rPr>
          <w:rFonts w:ascii="Times New Roman" w:hAnsi="Times New Roman" w:cs="Times New Roman"/>
          <w:bCs/>
          <w:color w:val="000000"/>
          <w:sz w:val="24"/>
          <w:szCs w:val="24"/>
          <w:shd w:val="clear" w:color="auto" w:fill="FFFFFF"/>
        </w:rPr>
        <w:t xml:space="preserve">d. </w:t>
      </w:r>
      <w:proofErr w:type="spellStart"/>
      <w:r w:rsidR="005142FA" w:rsidRPr="008E08A0">
        <w:rPr>
          <w:rFonts w:ascii="Times New Roman" w:hAnsi="Times New Roman" w:cs="Times New Roman"/>
          <w:bCs/>
          <w:color w:val="000000"/>
          <w:sz w:val="24"/>
          <w:szCs w:val="24"/>
          <w:shd w:val="clear" w:color="auto" w:fill="FFFFFF"/>
        </w:rPr>
        <w:t>nuotolinės</w:t>
      </w:r>
      <w:proofErr w:type="spellEnd"/>
      <w:r w:rsidR="005142FA" w:rsidRPr="008E08A0">
        <w:rPr>
          <w:rFonts w:ascii="Times New Roman" w:hAnsi="Times New Roman" w:cs="Times New Roman"/>
          <w:bCs/>
          <w:color w:val="000000"/>
          <w:sz w:val="24"/>
          <w:szCs w:val="24"/>
          <w:shd w:val="clear" w:color="auto" w:fill="FFFFFF"/>
        </w:rPr>
        <w:t xml:space="preserve"> </w:t>
      </w:r>
      <w:proofErr w:type="spellStart"/>
      <w:r w:rsidR="005142FA" w:rsidRPr="008E08A0">
        <w:rPr>
          <w:rFonts w:ascii="Times New Roman" w:hAnsi="Times New Roman" w:cs="Times New Roman"/>
          <w:bCs/>
          <w:color w:val="000000"/>
          <w:sz w:val="24"/>
          <w:szCs w:val="24"/>
          <w:shd w:val="clear" w:color="auto" w:fill="FFFFFF"/>
        </w:rPr>
        <w:t>konsultacijos</w:t>
      </w:r>
      <w:proofErr w:type="spellEnd"/>
      <w:r w:rsidR="005142FA" w:rsidRPr="008E08A0">
        <w:rPr>
          <w:rFonts w:ascii="Times New Roman" w:hAnsi="Times New Roman" w:cs="Times New Roman"/>
          <w:bCs/>
          <w:color w:val="000000"/>
          <w:sz w:val="24"/>
          <w:szCs w:val="24"/>
          <w:shd w:val="clear" w:color="auto" w:fill="FFFFFF"/>
        </w:rPr>
        <w:t>,</w:t>
      </w:r>
      <w:r w:rsidR="00B867FA" w:rsidRPr="008E08A0">
        <w:rPr>
          <w:rFonts w:ascii="Times New Roman" w:hAnsi="Times New Roman" w:cs="Times New Roman"/>
          <w:bCs/>
          <w:color w:val="000000"/>
          <w:sz w:val="24"/>
          <w:szCs w:val="24"/>
          <w:shd w:val="clear" w:color="auto" w:fill="FFFFFF"/>
        </w:rPr>
        <w:t xml:space="preserve"> (16 </w:t>
      </w:r>
      <w:proofErr w:type="spellStart"/>
      <w:r w:rsidR="00B867FA" w:rsidRPr="008E08A0">
        <w:rPr>
          <w:rFonts w:ascii="Times New Roman" w:hAnsi="Times New Roman" w:cs="Times New Roman"/>
          <w:bCs/>
          <w:color w:val="000000"/>
          <w:sz w:val="24"/>
          <w:szCs w:val="24"/>
          <w:shd w:val="clear" w:color="auto" w:fill="FFFFFF"/>
        </w:rPr>
        <w:t>ak.val</w:t>
      </w:r>
      <w:proofErr w:type="spellEnd"/>
      <w:r w:rsidR="00B867FA" w:rsidRPr="008E08A0">
        <w:rPr>
          <w:rFonts w:ascii="Times New Roman" w:hAnsi="Times New Roman" w:cs="Times New Roman"/>
          <w:bCs/>
          <w:color w:val="000000"/>
          <w:sz w:val="24"/>
          <w:szCs w:val="24"/>
          <w:shd w:val="clear" w:color="auto" w:fill="FFFFFF"/>
        </w:rPr>
        <w:t>.</w:t>
      </w:r>
      <w:r w:rsidR="00C37804" w:rsidRPr="008E08A0">
        <w:rPr>
          <w:rFonts w:ascii="Times New Roman" w:hAnsi="Times New Roman" w:cs="Times New Roman"/>
          <w:bCs/>
          <w:color w:val="000000"/>
          <w:sz w:val="24"/>
          <w:szCs w:val="24"/>
          <w:shd w:val="clear" w:color="auto" w:fill="FFFFFF"/>
        </w:rPr>
        <w:t>)</w:t>
      </w:r>
      <w:r w:rsidR="000774F2" w:rsidRPr="008E08A0">
        <w:rPr>
          <w:rFonts w:ascii="Times New Roman" w:hAnsi="Times New Roman" w:cs="Times New Roman"/>
          <w:bCs/>
          <w:color w:val="000000"/>
          <w:sz w:val="24"/>
          <w:szCs w:val="24"/>
          <w:shd w:val="clear" w:color="auto" w:fill="FFFFFF"/>
        </w:rPr>
        <w:t>.</w:t>
      </w:r>
    </w:p>
    <w:bookmarkEnd w:id="2"/>
    <w:p w14:paraId="325A21E3" w14:textId="77777777" w:rsidR="006216E9" w:rsidRPr="006216E9" w:rsidRDefault="006216E9" w:rsidP="006216E9">
      <w:pPr>
        <w:spacing w:after="0" w:line="240" w:lineRule="auto"/>
        <w:ind w:left="720"/>
        <w:jc w:val="both"/>
        <w:rPr>
          <w:rFonts w:ascii="Times New Roman" w:eastAsia="Calibri" w:hAnsi="Times New Roman" w:cs="Times New Roman"/>
          <w:sz w:val="24"/>
          <w:szCs w:val="24"/>
          <w:lang w:val="lt-LT"/>
        </w:rPr>
      </w:pPr>
    </w:p>
    <w:p w14:paraId="727AD184" w14:textId="77777777" w:rsidR="00330D6D" w:rsidRPr="00330D6D" w:rsidRDefault="00330D6D" w:rsidP="00330D6D">
      <w:pPr>
        <w:numPr>
          <w:ilvl w:val="0"/>
          <w:numId w:val="10"/>
        </w:numPr>
        <w:spacing w:after="0" w:line="240" w:lineRule="auto"/>
        <w:ind w:left="0" w:firstLine="720"/>
        <w:jc w:val="center"/>
        <w:rPr>
          <w:rFonts w:ascii="Times New Roman" w:eastAsia="Calibri" w:hAnsi="Times New Roman" w:cs="Times New Roman"/>
          <w:b/>
          <w:bCs/>
          <w:sz w:val="24"/>
          <w:szCs w:val="24"/>
          <w:lang w:val="lt-LT"/>
        </w:rPr>
      </w:pPr>
      <w:r w:rsidRPr="00330D6D">
        <w:rPr>
          <w:rFonts w:ascii="Times New Roman" w:eastAsia="Calibri" w:hAnsi="Times New Roman" w:cs="Times New Roman"/>
          <w:b/>
          <w:bCs/>
          <w:sz w:val="24"/>
          <w:szCs w:val="24"/>
          <w:lang w:val="lt-LT"/>
        </w:rPr>
        <w:t>SUTARTIES ŠALIŲ ĮSIPAREIGOJIMAI</w:t>
      </w:r>
    </w:p>
    <w:p w14:paraId="6CC4BCCC" w14:textId="77777777" w:rsidR="00330D6D" w:rsidRPr="00330D6D" w:rsidRDefault="00330D6D" w:rsidP="00330D6D">
      <w:pPr>
        <w:numPr>
          <w:ilvl w:val="1"/>
          <w:numId w:val="2"/>
        </w:numPr>
        <w:tabs>
          <w:tab w:val="clear" w:pos="360"/>
        </w:tabs>
        <w:spacing w:after="0" w:line="240" w:lineRule="auto"/>
        <w:ind w:left="0" w:firstLine="720"/>
        <w:rPr>
          <w:rFonts w:ascii="Times New Roman" w:eastAsia="Calibri" w:hAnsi="Times New Roman" w:cs="Times New Roman"/>
          <w:sz w:val="24"/>
          <w:szCs w:val="24"/>
          <w:lang w:val="lt-LT"/>
        </w:rPr>
      </w:pPr>
      <w:r w:rsidRPr="00330D6D">
        <w:rPr>
          <w:rFonts w:ascii="Times New Roman" w:eastAsia="Calibri" w:hAnsi="Times New Roman" w:cs="Times New Roman"/>
          <w:sz w:val="24"/>
          <w:szCs w:val="24"/>
          <w:lang w:val="lt-LT"/>
        </w:rPr>
        <w:t>Paslaugų teikėjas įsipareigoja:</w:t>
      </w:r>
    </w:p>
    <w:p w14:paraId="528BC416" w14:textId="7D345281" w:rsidR="00330D6D" w:rsidRPr="0023204F" w:rsidRDefault="00330D6D" w:rsidP="00330D6D">
      <w:pPr>
        <w:numPr>
          <w:ilvl w:val="2"/>
          <w:numId w:val="2"/>
        </w:numPr>
        <w:snapToGrid w:val="0"/>
        <w:spacing w:after="0" w:line="240" w:lineRule="auto"/>
        <w:ind w:left="0" w:firstLine="720"/>
        <w:jc w:val="both"/>
        <w:rPr>
          <w:rFonts w:ascii="Times New Roman" w:eastAsia="Times New Roman" w:hAnsi="Times New Roman" w:cs="Times New Roman"/>
          <w:b/>
          <w:bCs/>
          <w:sz w:val="24"/>
          <w:szCs w:val="24"/>
          <w:lang w:val="lt-LT"/>
        </w:rPr>
      </w:pPr>
      <w:r w:rsidRPr="00330D6D">
        <w:rPr>
          <w:rFonts w:ascii="Times New Roman" w:eastAsia="Times New Roman" w:hAnsi="Times New Roman" w:cs="Times New Roman"/>
          <w:sz w:val="24"/>
          <w:szCs w:val="24"/>
          <w:lang w:val="lt-LT"/>
        </w:rPr>
        <w:t xml:space="preserve">Sutartyje numatytas paslaugas </w:t>
      </w:r>
      <w:r w:rsidRPr="0023204F">
        <w:rPr>
          <w:rFonts w:ascii="Times New Roman" w:eastAsia="Times New Roman" w:hAnsi="Times New Roman" w:cs="Times New Roman"/>
          <w:sz w:val="24"/>
          <w:szCs w:val="24"/>
          <w:lang w:val="lt-LT"/>
        </w:rPr>
        <w:t>suteikti</w:t>
      </w:r>
      <w:r w:rsidRPr="0023204F">
        <w:rPr>
          <w:rFonts w:ascii="Times New Roman" w:eastAsia="Times New Roman" w:hAnsi="Times New Roman" w:cs="Times New Roman"/>
          <w:b/>
          <w:sz w:val="24"/>
          <w:szCs w:val="24"/>
          <w:lang w:val="lt-LT"/>
        </w:rPr>
        <w:t xml:space="preserve"> </w:t>
      </w:r>
      <w:r w:rsidR="00541A1A" w:rsidRPr="0023204F">
        <w:rPr>
          <w:rFonts w:ascii="Times New Roman" w:eastAsia="Times New Roman" w:hAnsi="Times New Roman" w:cs="Times New Roman"/>
          <w:b/>
          <w:sz w:val="24"/>
          <w:szCs w:val="24"/>
          <w:lang w:val="lt-LT"/>
        </w:rPr>
        <w:t>2024</w:t>
      </w:r>
      <w:r w:rsidRPr="0023204F">
        <w:rPr>
          <w:rFonts w:ascii="Times New Roman" w:eastAsia="Times New Roman" w:hAnsi="Times New Roman" w:cs="Times New Roman"/>
          <w:b/>
          <w:sz w:val="24"/>
          <w:szCs w:val="24"/>
          <w:lang w:val="lt-LT"/>
        </w:rPr>
        <w:t xml:space="preserve"> m.</w:t>
      </w:r>
      <w:r w:rsidR="0050699F" w:rsidRPr="0023204F">
        <w:rPr>
          <w:rFonts w:ascii="Times New Roman" w:eastAsia="Times New Roman" w:hAnsi="Times New Roman" w:cs="Times New Roman"/>
          <w:b/>
          <w:sz w:val="24"/>
          <w:szCs w:val="24"/>
          <w:lang w:val="lt-LT"/>
        </w:rPr>
        <w:t xml:space="preserve"> </w:t>
      </w:r>
      <w:r w:rsidR="00CF02E7" w:rsidRPr="0023204F">
        <w:rPr>
          <w:rFonts w:ascii="Times New Roman" w:eastAsia="Times New Roman" w:hAnsi="Times New Roman" w:cs="Times New Roman"/>
          <w:b/>
          <w:sz w:val="24"/>
          <w:szCs w:val="24"/>
          <w:lang w:val="lt-LT"/>
        </w:rPr>
        <w:t xml:space="preserve"> kovo </w:t>
      </w:r>
      <w:r w:rsidR="009A0E41" w:rsidRPr="0023204F">
        <w:rPr>
          <w:rFonts w:ascii="Times New Roman" w:eastAsia="Times New Roman" w:hAnsi="Times New Roman" w:cs="Times New Roman"/>
          <w:b/>
          <w:sz w:val="24"/>
          <w:szCs w:val="24"/>
          <w:lang w:val="lt-LT"/>
        </w:rPr>
        <w:t>7</w:t>
      </w:r>
      <w:r w:rsidR="006B41C6" w:rsidRPr="0023204F">
        <w:rPr>
          <w:rFonts w:ascii="Times New Roman" w:eastAsia="Times New Roman" w:hAnsi="Times New Roman" w:cs="Times New Roman"/>
          <w:b/>
          <w:sz w:val="24"/>
          <w:szCs w:val="24"/>
          <w:lang w:val="lt-LT"/>
        </w:rPr>
        <w:t xml:space="preserve"> d. (nuotoliniu būdu)</w:t>
      </w:r>
      <w:r w:rsidR="00135D92" w:rsidRPr="0023204F">
        <w:rPr>
          <w:rFonts w:ascii="Times New Roman" w:eastAsia="Times New Roman" w:hAnsi="Times New Roman" w:cs="Times New Roman"/>
          <w:b/>
          <w:sz w:val="24"/>
          <w:szCs w:val="24"/>
          <w:lang w:val="lt-LT"/>
        </w:rPr>
        <w:t>,</w:t>
      </w:r>
      <w:r w:rsidR="00CF02E7" w:rsidRPr="0023204F">
        <w:rPr>
          <w:rFonts w:ascii="Times New Roman" w:eastAsia="Times New Roman" w:hAnsi="Times New Roman" w:cs="Times New Roman"/>
          <w:b/>
          <w:sz w:val="24"/>
          <w:szCs w:val="24"/>
          <w:lang w:val="lt-LT"/>
        </w:rPr>
        <w:t xml:space="preserve"> kovo </w:t>
      </w:r>
      <w:r w:rsidR="009A0E41" w:rsidRPr="0023204F">
        <w:rPr>
          <w:rFonts w:ascii="Times New Roman" w:eastAsia="Times New Roman" w:hAnsi="Times New Roman" w:cs="Times New Roman"/>
          <w:b/>
          <w:sz w:val="24"/>
          <w:szCs w:val="24"/>
          <w:lang w:val="lt-LT"/>
        </w:rPr>
        <w:t xml:space="preserve">14 </w:t>
      </w:r>
      <w:r w:rsidR="00541A1A" w:rsidRPr="0023204F">
        <w:rPr>
          <w:rFonts w:ascii="Times New Roman" w:eastAsia="Times New Roman" w:hAnsi="Times New Roman" w:cs="Times New Roman"/>
          <w:b/>
          <w:sz w:val="24"/>
          <w:szCs w:val="24"/>
          <w:lang w:val="lt-LT"/>
        </w:rPr>
        <w:t>d. (nuotoliniu būdu</w:t>
      </w:r>
      <w:r w:rsidR="00CF02E7" w:rsidRPr="0023204F">
        <w:rPr>
          <w:rFonts w:ascii="Times New Roman" w:eastAsia="Times New Roman" w:hAnsi="Times New Roman" w:cs="Times New Roman"/>
          <w:b/>
          <w:sz w:val="24"/>
          <w:szCs w:val="24"/>
          <w:lang w:val="lt-LT"/>
        </w:rPr>
        <w:t xml:space="preserve">), </w:t>
      </w:r>
      <w:r w:rsidR="009A0E41" w:rsidRPr="0023204F">
        <w:rPr>
          <w:rFonts w:ascii="Times New Roman" w:eastAsia="Times New Roman" w:hAnsi="Times New Roman" w:cs="Times New Roman"/>
          <w:b/>
          <w:sz w:val="24"/>
          <w:szCs w:val="24"/>
          <w:lang w:val="lt-LT"/>
        </w:rPr>
        <w:t>balandžio</w:t>
      </w:r>
      <w:r w:rsidR="00CF02E7" w:rsidRPr="0023204F">
        <w:rPr>
          <w:rFonts w:ascii="Times New Roman" w:eastAsia="Times New Roman" w:hAnsi="Times New Roman" w:cs="Times New Roman"/>
          <w:b/>
          <w:sz w:val="24"/>
          <w:szCs w:val="24"/>
          <w:lang w:val="lt-LT"/>
        </w:rPr>
        <w:t xml:space="preserve"> 1</w:t>
      </w:r>
      <w:r w:rsidR="009A0E41" w:rsidRPr="0023204F">
        <w:rPr>
          <w:rFonts w:ascii="Times New Roman" w:eastAsia="Times New Roman" w:hAnsi="Times New Roman" w:cs="Times New Roman"/>
          <w:b/>
          <w:sz w:val="24"/>
          <w:szCs w:val="24"/>
          <w:lang w:val="lt-LT"/>
        </w:rPr>
        <w:t>8</w:t>
      </w:r>
      <w:r w:rsidR="00CF02E7" w:rsidRPr="0023204F">
        <w:rPr>
          <w:rFonts w:ascii="Times New Roman" w:eastAsia="Times New Roman" w:hAnsi="Times New Roman" w:cs="Times New Roman"/>
          <w:b/>
          <w:sz w:val="24"/>
          <w:szCs w:val="24"/>
          <w:lang w:val="lt-LT"/>
        </w:rPr>
        <w:t>, 1</w:t>
      </w:r>
      <w:r w:rsidR="009A0E41" w:rsidRPr="0023204F">
        <w:rPr>
          <w:rFonts w:ascii="Times New Roman" w:eastAsia="Times New Roman" w:hAnsi="Times New Roman" w:cs="Times New Roman"/>
          <w:b/>
          <w:sz w:val="24"/>
          <w:szCs w:val="24"/>
          <w:lang w:val="lt-LT"/>
        </w:rPr>
        <w:t>9</w:t>
      </w:r>
      <w:r w:rsidR="00541A1A" w:rsidRPr="0023204F">
        <w:rPr>
          <w:rFonts w:ascii="Times New Roman" w:eastAsia="Times New Roman" w:hAnsi="Times New Roman" w:cs="Times New Roman"/>
          <w:b/>
          <w:sz w:val="24"/>
          <w:szCs w:val="24"/>
          <w:lang w:val="lt-LT"/>
        </w:rPr>
        <w:t xml:space="preserve"> </w:t>
      </w:r>
      <w:r w:rsidR="006B41C6" w:rsidRPr="0023204F">
        <w:rPr>
          <w:rFonts w:ascii="Times New Roman" w:eastAsia="Times New Roman" w:hAnsi="Times New Roman" w:cs="Times New Roman"/>
          <w:b/>
          <w:sz w:val="24"/>
          <w:szCs w:val="24"/>
          <w:lang w:val="lt-LT"/>
        </w:rPr>
        <w:t xml:space="preserve"> d.</w:t>
      </w:r>
      <w:r w:rsidR="00135D92" w:rsidRPr="0023204F">
        <w:rPr>
          <w:rFonts w:ascii="Times New Roman" w:eastAsia="Times New Roman" w:hAnsi="Times New Roman" w:cs="Times New Roman"/>
          <w:b/>
          <w:sz w:val="24"/>
          <w:szCs w:val="24"/>
          <w:lang w:val="lt-LT"/>
        </w:rPr>
        <w:t xml:space="preserve"> </w:t>
      </w:r>
      <w:r w:rsidR="006B41C6" w:rsidRPr="0023204F">
        <w:rPr>
          <w:rFonts w:ascii="Times New Roman" w:eastAsia="Times New Roman" w:hAnsi="Times New Roman" w:cs="Times New Roman"/>
          <w:b/>
          <w:sz w:val="24"/>
          <w:szCs w:val="24"/>
          <w:lang w:val="lt-LT"/>
        </w:rPr>
        <w:t>(kontaktiniu)</w:t>
      </w:r>
      <w:r w:rsidR="00135D92" w:rsidRPr="0023204F">
        <w:rPr>
          <w:rFonts w:ascii="Times New Roman" w:eastAsia="Times New Roman" w:hAnsi="Times New Roman" w:cs="Times New Roman"/>
          <w:b/>
          <w:sz w:val="24"/>
          <w:szCs w:val="24"/>
          <w:lang w:val="lt-LT"/>
        </w:rPr>
        <w:t xml:space="preserve"> Vilniaus laboratorijoje</w:t>
      </w:r>
      <w:r w:rsidR="009479F5" w:rsidRPr="0023204F">
        <w:rPr>
          <w:rFonts w:ascii="Times New Roman" w:eastAsia="Times New Roman" w:hAnsi="Times New Roman" w:cs="Times New Roman"/>
          <w:b/>
          <w:sz w:val="24"/>
          <w:szCs w:val="24"/>
          <w:lang w:val="lt-LT"/>
        </w:rPr>
        <w:t>,</w:t>
      </w:r>
      <w:r w:rsidR="00D616DA" w:rsidRPr="0023204F">
        <w:rPr>
          <w:rFonts w:ascii="Times New Roman" w:eastAsia="Times New Roman" w:hAnsi="Times New Roman" w:cs="Times New Roman"/>
          <w:b/>
          <w:sz w:val="24"/>
          <w:szCs w:val="24"/>
          <w:lang w:val="lt-LT"/>
        </w:rPr>
        <w:t xml:space="preserve"> </w:t>
      </w:r>
      <w:r w:rsidR="00135D92" w:rsidRPr="0023204F">
        <w:rPr>
          <w:rFonts w:ascii="Times New Roman" w:eastAsia="Times New Roman" w:hAnsi="Times New Roman" w:cs="Times New Roman"/>
          <w:b/>
          <w:sz w:val="24"/>
          <w:szCs w:val="24"/>
          <w:lang w:val="lt-LT"/>
        </w:rPr>
        <w:t xml:space="preserve">iki </w:t>
      </w:r>
      <w:r w:rsidR="009A0E41" w:rsidRPr="0023204F">
        <w:rPr>
          <w:rFonts w:ascii="Times New Roman" w:eastAsia="Times New Roman" w:hAnsi="Times New Roman" w:cs="Times New Roman"/>
          <w:b/>
          <w:sz w:val="24"/>
          <w:szCs w:val="24"/>
          <w:lang w:val="lt-LT"/>
        </w:rPr>
        <w:t>gegužės 7</w:t>
      </w:r>
      <w:r w:rsidR="00CF02E7" w:rsidRPr="0023204F">
        <w:rPr>
          <w:rFonts w:ascii="Times New Roman" w:eastAsia="Times New Roman" w:hAnsi="Times New Roman" w:cs="Times New Roman"/>
          <w:b/>
          <w:sz w:val="24"/>
          <w:szCs w:val="24"/>
          <w:lang w:val="lt-LT"/>
        </w:rPr>
        <w:t xml:space="preserve"> </w:t>
      </w:r>
      <w:r w:rsidRPr="0023204F">
        <w:rPr>
          <w:rFonts w:ascii="Times New Roman" w:eastAsia="Times New Roman" w:hAnsi="Times New Roman" w:cs="Times New Roman"/>
          <w:b/>
          <w:sz w:val="24"/>
          <w:szCs w:val="24"/>
          <w:lang w:val="lt-LT"/>
        </w:rPr>
        <w:t>d.</w:t>
      </w:r>
      <w:r w:rsidR="006B41C6" w:rsidRPr="0023204F">
        <w:rPr>
          <w:rFonts w:ascii="Times New Roman" w:eastAsia="Times New Roman" w:hAnsi="Times New Roman" w:cs="Times New Roman"/>
          <w:b/>
          <w:sz w:val="24"/>
          <w:szCs w:val="24"/>
          <w:lang w:val="lt-LT"/>
        </w:rPr>
        <w:t xml:space="preserve"> </w:t>
      </w:r>
      <w:r w:rsidR="00AF0299" w:rsidRPr="0023204F">
        <w:rPr>
          <w:rFonts w:ascii="Times New Roman" w:eastAsia="Times New Roman" w:hAnsi="Times New Roman" w:cs="Times New Roman"/>
          <w:b/>
          <w:sz w:val="24"/>
          <w:szCs w:val="24"/>
          <w:lang w:val="lt-LT"/>
        </w:rPr>
        <w:t xml:space="preserve">nuotolinės konsultacijos </w:t>
      </w:r>
      <w:r w:rsidR="006B41C6" w:rsidRPr="0023204F">
        <w:rPr>
          <w:rFonts w:ascii="Times New Roman" w:eastAsia="Times New Roman" w:hAnsi="Times New Roman" w:cs="Times New Roman"/>
          <w:b/>
          <w:sz w:val="24"/>
          <w:szCs w:val="24"/>
          <w:lang w:val="lt-LT"/>
        </w:rPr>
        <w:t>(</w:t>
      </w:r>
      <w:r w:rsidR="00AF0299" w:rsidRPr="0023204F">
        <w:rPr>
          <w:rFonts w:ascii="Times New Roman" w:eastAsia="Times New Roman" w:hAnsi="Times New Roman" w:cs="Times New Roman"/>
          <w:b/>
          <w:sz w:val="24"/>
          <w:szCs w:val="24"/>
          <w:lang w:val="lt-LT"/>
        </w:rPr>
        <w:t>nuotoliniu</w:t>
      </w:r>
      <w:r w:rsidR="006B41C6" w:rsidRPr="0023204F">
        <w:rPr>
          <w:rFonts w:ascii="Times New Roman" w:eastAsia="Times New Roman" w:hAnsi="Times New Roman" w:cs="Times New Roman"/>
          <w:b/>
          <w:i/>
          <w:sz w:val="24"/>
          <w:szCs w:val="24"/>
          <w:lang w:val="lt-LT"/>
        </w:rPr>
        <w:t>).</w:t>
      </w:r>
    </w:p>
    <w:p w14:paraId="56EE6212" w14:textId="77777777" w:rsidR="00330D6D" w:rsidRPr="00330D6D" w:rsidRDefault="00330D6D" w:rsidP="00330D6D">
      <w:pPr>
        <w:numPr>
          <w:ilvl w:val="2"/>
          <w:numId w:val="2"/>
        </w:numPr>
        <w:snapToGrid w:val="0"/>
        <w:spacing w:after="0" w:line="240" w:lineRule="auto"/>
        <w:ind w:left="0" w:firstLine="720"/>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teikti Paslaugas Užsakovui pagal Sutartį ir Užsakovo nurodymus, kaip įmanoma rūpestingai bei efektyviai, panaudodamas visus reikiamus įgūdžius ir žinias;</w:t>
      </w:r>
    </w:p>
    <w:p w14:paraId="123543D4" w14:textId="77777777" w:rsidR="00330D6D" w:rsidRPr="00330D6D" w:rsidRDefault="00330D6D" w:rsidP="00330D6D">
      <w:pPr>
        <w:numPr>
          <w:ilvl w:val="2"/>
          <w:numId w:val="2"/>
        </w:numPr>
        <w:spacing w:after="0" w:line="240" w:lineRule="auto"/>
        <w:ind w:left="0" w:firstLine="720"/>
        <w:jc w:val="both"/>
        <w:rPr>
          <w:rFonts w:ascii="Times New Roman" w:eastAsia="Calibri" w:hAnsi="Times New Roman" w:cs="Times New Roman"/>
          <w:sz w:val="24"/>
          <w:szCs w:val="24"/>
          <w:lang w:val="lt-LT"/>
        </w:rPr>
      </w:pPr>
      <w:r w:rsidRPr="00330D6D">
        <w:rPr>
          <w:rFonts w:ascii="Times New Roman" w:eastAsia="Calibri" w:hAnsi="Times New Roman" w:cs="Times New Roman"/>
          <w:sz w:val="24"/>
          <w:szCs w:val="24"/>
          <w:lang w:val="lt-LT"/>
        </w:rPr>
        <w:t>visapusiškai bendradarbiauti su Užsakovu siekiant, kad Paslaugos būtų suteiktos kokybiškai</w:t>
      </w:r>
      <w:r w:rsidRPr="00330D6D">
        <w:rPr>
          <w:rFonts w:ascii="Times New Roman" w:eastAsia="Calibri" w:hAnsi="Times New Roman" w:cs="Times New Roman"/>
          <w:sz w:val="24"/>
          <w:szCs w:val="24"/>
          <w:lang w:val="lt-LT" w:eastAsia="lt-LT"/>
        </w:rPr>
        <w:t>;</w:t>
      </w:r>
    </w:p>
    <w:p w14:paraId="2077D616" w14:textId="0ECB03ED" w:rsidR="00330D6D" w:rsidRPr="00330D6D" w:rsidRDefault="00330D6D" w:rsidP="00330D6D">
      <w:pPr>
        <w:numPr>
          <w:ilvl w:val="2"/>
          <w:numId w:val="2"/>
        </w:numPr>
        <w:spacing w:after="0" w:line="240" w:lineRule="auto"/>
        <w:ind w:left="0" w:firstLine="720"/>
        <w:jc w:val="both"/>
        <w:rPr>
          <w:rFonts w:ascii="Times New Roman" w:eastAsia="Calibri" w:hAnsi="Times New Roman" w:cs="Times New Roman"/>
          <w:sz w:val="24"/>
          <w:szCs w:val="24"/>
          <w:lang w:val="lt-LT"/>
        </w:rPr>
      </w:pPr>
      <w:r w:rsidRPr="00330D6D">
        <w:rPr>
          <w:rFonts w:ascii="Times New Roman" w:eastAsia="Calibri" w:hAnsi="Times New Roman" w:cs="Times New Roman"/>
          <w:sz w:val="24"/>
          <w:szCs w:val="24"/>
          <w:lang w:val="lt-LT"/>
        </w:rPr>
        <w:t>spręsti Užsakovo pretenzijas dėl Paslaugų kokybės;</w:t>
      </w:r>
    </w:p>
    <w:p w14:paraId="305CDB11" w14:textId="77777777" w:rsidR="00330D6D" w:rsidRPr="00330D6D" w:rsidRDefault="00330D6D" w:rsidP="00330D6D">
      <w:pPr>
        <w:numPr>
          <w:ilvl w:val="2"/>
          <w:numId w:val="2"/>
        </w:numPr>
        <w:snapToGrid w:val="0"/>
        <w:spacing w:after="0" w:line="240" w:lineRule="auto"/>
        <w:ind w:left="0" w:firstLine="720"/>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lastRenderedPageBreak/>
        <w:t xml:space="preserve">užtikrinti, kad Sutarties sudarymo momentu ir visą jos galiojimo laikotarpį Paslaugų teikėjo darbuotojai ir specialistai turėtų reikiamą kvalifikaciją ir patirtį, reikalingas norint teikti Paslaugas; </w:t>
      </w:r>
    </w:p>
    <w:p w14:paraId="754CE32E" w14:textId="77777777" w:rsidR="00330D6D" w:rsidRPr="00330D6D" w:rsidRDefault="00330D6D" w:rsidP="00330D6D">
      <w:pPr>
        <w:numPr>
          <w:ilvl w:val="2"/>
          <w:numId w:val="2"/>
        </w:numPr>
        <w:snapToGrid w:val="0"/>
        <w:spacing w:after="0" w:line="240" w:lineRule="auto"/>
        <w:ind w:left="0" w:firstLine="720"/>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užtikrinti iš Užsakovo Sutarties vykdymo metu gautos ir su Sutarties vykdymu susijusios informacijos konfidencialumą bei apsaugą;</w:t>
      </w:r>
    </w:p>
    <w:p w14:paraId="21B44AE8" w14:textId="77777777" w:rsidR="00330D6D" w:rsidRPr="00330D6D" w:rsidRDefault="00330D6D" w:rsidP="00330D6D">
      <w:pPr>
        <w:numPr>
          <w:ilvl w:val="2"/>
          <w:numId w:val="2"/>
        </w:numPr>
        <w:snapToGrid w:val="0"/>
        <w:spacing w:after="0" w:line="240" w:lineRule="auto"/>
        <w:ind w:left="0" w:firstLine="720"/>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Užsakovui raštu paprašius grąžinti visus iš Užsakovo gautus, Sutarčiai vykdyti reikalingus dokumentus;</w:t>
      </w:r>
    </w:p>
    <w:p w14:paraId="5172946B" w14:textId="72B9B36A" w:rsidR="00330D6D" w:rsidRPr="00B7244F" w:rsidRDefault="00330D6D" w:rsidP="00B7244F">
      <w:pPr>
        <w:numPr>
          <w:ilvl w:val="2"/>
          <w:numId w:val="2"/>
        </w:numPr>
        <w:snapToGrid w:val="0"/>
        <w:spacing w:after="0" w:line="240" w:lineRule="auto"/>
        <w:ind w:left="0" w:firstLine="720"/>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tinkamai vykdyti kitus įsipareigojimus, numatytus Sutartyje ir galiojančiuose Lietuvos Respublikos teisės aktuose.</w:t>
      </w:r>
    </w:p>
    <w:p w14:paraId="33B4B925" w14:textId="77777777" w:rsidR="00330D6D" w:rsidRPr="00330D6D" w:rsidRDefault="00330D6D" w:rsidP="00330D6D">
      <w:pPr>
        <w:numPr>
          <w:ilvl w:val="1"/>
          <w:numId w:val="2"/>
        </w:numPr>
        <w:tabs>
          <w:tab w:val="clear" w:pos="360"/>
        </w:tabs>
        <w:spacing w:after="0" w:line="240" w:lineRule="auto"/>
        <w:ind w:left="0" w:firstLine="720"/>
        <w:rPr>
          <w:rFonts w:ascii="Times New Roman" w:eastAsia="Calibri" w:hAnsi="Times New Roman" w:cs="Times New Roman"/>
          <w:sz w:val="24"/>
          <w:szCs w:val="24"/>
          <w:lang w:val="lt-LT"/>
        </w:rPr>
      </w:pPr>
      <w:r w:rsidRPr="00330D6D">
        <w:rPr>
          <w:rFonts w:ascii="Times New Roman" w:eastAsia="Calibri" w:hAnsi="Times New Roman" w:cs="Times New Roman"/>
          <w:sz w:val="24"/>
          <w:szCs w:val="24"/>
          <w:lang w:val="lt-LT"/>
        </w:rPr>
        <w:t xml:space="preserve"> Užsakovas įsipareigoja: </w:t>
      </w:r>
    </w:p>
    <w:p w14:paraId="372F85FA" w14:textId="77777777" w:rsidR="00330D6D" w:rsidRPr="00330D6D" w:rsidRDefault="00330D6D" w:rsidP="00330D6D">
      <w:pPr>
        <w:numPr>
          <w:ilvl w:val="2"/>
          <w:numId w:val="2"/>
        </w:numPr>
        <w:snapToGrid w:val="0"/>
        <w:spacing w:after="0" w:line="240" w:lineRule="auto"/>
        <w:ind w:left="0" w:firstLine="720"/>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Paslaugų teikėjui sudaryti visas sąlygas, suteikti informaciją ir dokumentus, būtinus Paslaugoms teikti;</w:t>
      </w:r>
    </w:p>
    <w:p w14:paraId="353390E0" w14:textId="77777777" w:rsidR="00330D6D" w:rsidRPr="00330D6D" w:rsidRDefault="00330D6D" w:rsidP="00330D6D">
      <w:pPr>
        <w:numPr>
          <w:ilvl w:val="2"/>
          <w:numId w:val="2"/>
        </w:numPr>
        <w:spacing w:after="0" w:line="240" w:lineRule="auto"/>
        <w:ind w:left="0" w:firstLine="720"/>
        <w:jc w:val="both"/>
        <w:rPr>
          <w:rFonts w:ascii="Times New Roman" w:eastAsia="Calibri" w:hAnsi="Times New Roman" w:cs="Times New Roman"/>
          <w:sz w:val="24"/>
          <w:szCs w:val="24"/>
          <w:lang w:val="lt-LT"/>
        </w:rPr>
      </w:pPr>
      <w:r w:rsidRPr="00330D6D">
        <w:rPr>
          <w:rFonts w:ascii="Times New Roman" w:eastAsia="Calibri" w:hAnsi="Times New Roman" w:cs="Times New Roman"/>
          <w:sz w:val="24"/>
          <w:szCs w:val="24"/>
          <w:lang w:val="lt-LT"/>
        </w:rPr>
        <w:t>visapusiškai bendradarbiauti su Paslaugų teikėju siekiant, kad Paslaugos būtų suteiktos tinkamai;</w:t>
      </w:r>
    </w:p>
    <w:p w14:paraId="1649BF0A" w14:textId="77777777" w:rsidR="00330D6D" w:rsidRPr="00330D6D" w:rsidRDefault="00330D6D" w:rsidP="00330D6D">
      <w:pPr>
        <w:numPr>
          <w:ilvl w:val="2"/>
          <w:numId w:val="2"/>
        </w:numPr>
        <w:spacing w:after="0" w:line="240" w:lineRule="auto"/>
        <w:ind w:left="0" w:firstLine="720"/>
        <w:jc w:val="both"/>
        <w:rPr>
          <w:rFonts w:ascii="Times New Roman" w:eastAsia="Calibri" w:hAnsi="Times New Roman" w:cs="Times New Roman"/>
          <w:sz w:val="24"/>
          <w:szCs w:val="24"/>
          <w:lang w:val="lt-LT"/>
        </w:rPr>
      </w:pPr>
      <w:r w:rsidRPr="00330D6D">
        <w:rPr>
          <w:rFonts w:ascii="Times New Roman" w:eastAsia="Calibri" w:hAnsi="Times New Roman" w:cs="Times New Roman"/>
          <w:sz w:val="24"/>
          <w:szCs w:val="24"/>
          <w:lang w:val="lt-LT"/>
        </w:rPr>
        <w:t>nedelsdamas raštu informuoti Paslaugų teikėją apie bet kurias aplinkybes, kurios trukdo ar gali sutrukdyti Paslaugų teikėjui tinkamai įvykdyti Sutartį;</w:t>
      </w:r>
    </w:p>
    <w:p w14:paraId="2632980F" w14:textId="77777777" w:rsidR="00330D6D" w:rsidRPr="00330D6D" w:rsidRDefault="00330D6D" w:rsidP="00330D6D">
      <w:pPr>
        <w:numPr>
          <w:ilvl w:val="2"/>
          <w:numId w:val="2"/>
        </w:numPr>
        <w:spacing w:after="0" w:line="240" w:lineRule="auto"/>
        <w:ind w:left="0" w:firstLine="720"/>
        <w:jc w:val="both"/>
        <w:rPr>
          <w:rFonts w:ascii="Times New Roman" w:eastAsia="Calibri" w:hAnsi="Times New Roman" w:cs="Times New Roman"/>
          <w:sz w:val="24"/>
          <w:szCs w:val="24"/>
          <w:lang w:val="lt-LT"/>
        </w:rPr>
      </w:pPr>
      <w:r w:rsidRPr="00330D6D">
        <w:rPr>
          <w:rFonts w:ascii="Times New Roman" w:eastAsia="Calibri" w:hAnsi="Times New Roman" w:cs="Times New Roman"/>
          <w:sz w:val="24"/>
          <w:szCs w:val="24"/>
          <w:lang w:val="lt-LT"/>
        </w:rPr>
        <w:t>užtikrinti iš Paslaugų teikėjo Sutarties vykdymo metu gautos ir su Sutarties vykdymu susijusios informacijos konfidencialumą ir apsaugą;</w:t>
      </w:r>
    </w:p>
    <w:p w14:paraId="6A69D603" w14:textId="199E38D3" w:rsidR="00330D6D" w:rsidRPr="00BB2C67" w:rsidRDefault="00330D6D" w:rsidP="00BB2C67">
      <w:pPr>
        <w:numPr>
          <w:ilvl w:val="2"/>
          <w:numId w:val="2"/>
        </w:numPr>
        <w:spacing w:after="0" w:line="240" w:lineRule="auto"/>
        <w:ind w:left="0" w:firstLine="720"/>
        <w:jc w:val="both"/>
        <w:rPr>
          <w:rFonts w:ascii="Times New Roman" w:eastAsia="Calibri" w:hAnsi="Times New Roman" w:cs="Times New Roman"/>
          <w:sz w:val="24"/>
          <w:szCs w:val="24"/>
          <w:lang w:val="lt-LT"/>
        </w:rPr>
      </w:pPr>
      <w:r w:rsidRPr="00330D6D">
        <w:rPr>
          <w:rFonts w:ascii="Times New Roman" w:eastAsia="Calibri" w:hAnsi="Times New Roman" w:cs="Times New Roman"/>
          <w:sz w:val="24"/>
          <w:szCs w:val="24"/>
          <w:lang w:val="lt-LT"/>
        </w:rPr>
        <w:t>priimti tinkamai suteiktas Paslaugas ir atsiskaityti su Paslaugų teikėju Sutartyje nustatyta tvarka ir terminais;</w:t>
      </w:r>
      <w:r w:rsidR="00BB2C67" w:rsidRPr="00BB2C67">
        <w:rPr>
          <w:rFonts w:ascii="Times New Roman" w:eastAsia="Calibri" w:hAnsi="Times New Roman" w:cs="Times New Roman"/>
          <w:sz w:val="24"/>
          <w:szCs w:val="24"/>
          <w:lang w:val="lt-LT"/>
        </w:rPr>
        <w:t xml:space="preserve"> </w:t>
      </w:r>
    </w:p>
    <w:p w14:paraId="47DEDF06" w14:textId="563A2DFD" w:rsidR="00330D6D" w:rsidRPr="00B7244F" w:rsidRDefault="00330D6D" w:rsidP="00B7244F">
      <w:pPr>
        <w:numPr>
          <w:ilvl w:val="2"/>
          <w:numId w:val="2"/>
        </w:numPr>
        <w:spacing w:after="0" w:line="240" w:lineRule="auto"/>
        <w:ind w:left="0" w:firstLine="720"/>
        <w:jc w:val="both"/>
        <w:rPr>
          <w:rFonts w:ascii="Times New Roman" w:eastAsia="Calibri" w:hAnsi="Times New Roman" w:cs="Times New Roman"/>
          <w:sz w:val="24"/>
          <w:szCs w:val="24"/>
          <w:lang w:val="lt-LT"/>
        </w:rPr>
      </w:pPr>
      <w:r w:rsidRPr="00330D6D">
        <w:rPr>
          <w:rFonts w:ascii="Times New Roman" w:eastAsia="Calibri" w:hAnsi="Times New Roman" w:cs="Times New Roman"/>
          <w:sz w:val="24"/>
          <w:szCs w:val="24"/>
          <w:lang w:val="lt-LT"/>
        </w:rPr>
        <w:t>tinkamai vykdyti kitus įsipareigojimus, numatytus Sutartyje ir galiojančiuose Lietuvos Respublikos teisės aktuose.</w:t>
      </w:r>
    </w:p>
    <w:p w14:paraId="4C1EB289" w14:textId="77777777" w:rsidR="00330D6D" w:rsidRPr="00330D6D" w:rsidRDefault="00330D6D" w:rsidP="00330D6D">
      <w:pPr>
        <w:numPr>
          <w:ilvl w:val="0"/>
          <w:numId w:val="10"/>
        </w:numPr>
        <w:spacing w:after="0" w:line="240" w:lineRule="auto"/>
        <w:ind w:left="0" w:firstLine="720"/>
        <w:jc w:val="center"/>
        <w:rPr>
          <w:rFonts w:ascii="Times New Roman" w:eastAsia="Calibri" w:hAnsi="Times New Roman" w:cs="Times New Roman"/>
          <w:b/>
          <w:bCs/>
          <w:sz w:val="24"/>
          <w:szCs w:val="24"/>
          <w:lang w:val="lt-LT"/>
        </w:rPr>
      </w:pPr>
      <w:r w:rsidRPr="00330D6D">
        <w:rPr>
          <w:rFonts w:ascii="Times New Roman" w:eastAsia="Calibri" w:hAnsi="Times New Roman" w:cs="Times New Roman"/>
          <w:b/>
          <w:bCs/>
          <w:sz w:val="24"/>
          <w:szCs w:val="24"/>
          <w:lang w:val="lt-LT"/>
        </w:rPr>
        <w:t>SUTARTIES KAINA IR MOKĖJIMO SĄLYGOS</w:t>
      </w:r>
    </w:p>
    <w:p w14:paraId="50B404F0" w14:textId="72143343" w:rsidR="00330D6D" w:rsidRPr="00330D6D" w:rsidRDefault="00330D6D" w:rsidP="00330D6D">
      <w:pPr>
        <w:numPr>
          <w:ilvl w:val="1"/>
          <w:numId w:val="3"/>
        </w:numPr>
        <w:tabs>
          <w:tab w:val="clear" w:pos="360"/>
        </w:tabs>
        <w:spacing w:after="0" w:line="240" w:lineRule="auto"/>
        <w:ind w:left="0" w:firstLine="720"/>
        <w:jc w:val="both"/>
        <w:outlineLvl w:val="0"/>
        <w:rPr>
          <w:rFonts w:ascii="Times New Roman" w:eastAsia="Calibri" w:hAnsi="Times New Roman" w:cs="Times New Roman"/>
          <w:sz w:val="24"/>
          <w:szCs w:val="24"/>
          <w:u w:val="single"/>
          <w:lang w:val="lt-LT"/>
        </w:rPr>
      </w:pPr>
      <w:r w:rsidRPr="00330D6D">
        <w:rPr>
          <w:rFonts w:ascii="Times New Roman" w:eastAsia="Calibri" w:hAnsi="Times New Roman" w:cs="Times New Roman"/>
          <w:color w:val="000000"/>
          <w:sz w:val="24"/>
          <w:szCs w:val="24"/>
          <w:lang w:val="lt-LT"/>
        </w:rPr>
        <w:t xml:space="preserve">Šios sutarties kaina yra </w:t>
      </w:r>
      <w:r w:rsidR="001849DA">
        <w:rPr>
          <w:rFonts w:ascii="Times New Roman" w:eastAsia="Calibri" w:hAnsi="Times New Roman" w:cs="Times New Roman"/>
          <w:b/>
          <w:color w:val="000000"/>
          <w:sz w:val="24"/>
          <w:szCs w:val="24"/>
          <w:lang w:val="lt-LT"/>
        </w:rPr>
        <w:t>4690</w:t>
      </w:r>
      <w:r w:rsidRPr="00E672DB">
        <w:rPr>
          <w:rFonts w:ascii="Times New Roman" w:eastAsia="Calibri" w:hAnsi="Times New Roman" w:cs="Times New Roman"/>
          <w:b/>
          <w:color w:val="000000"/>
          <w:sz w:val="24"/>
          <w:szCs w:val="24"/>
          <w:lang w:val="lt-LT"/>
        </w:rPr>
        <w:t xml:space="preserve"> </w:t>
      </w:r>
      <w:r w:rsidRPr="00330D6D">
        <w:rPr>
          <w:rFonts w:ascii="Times New Roman" w:eastAsia="Calibri" w:hAnsi="Times New Roman" w:cs="Times New Roman"/>
          <w:color w:val="000000"/>
          <w:sz w:val="24"/>
          <w:szCs w:val="24"/>
          <w:lang w:val="lt-LT"/>
        </w:rPr>
        <w:t>Eur</w:t>
      </w:r>
      <w:r w:rsidRPr="00330D6D">
        <w:rPr>
          <w:rFonts w:ascii="Times New Roman" w:eastAsia="Calibri" w:hAnsi="Times New Roman" w:cs="Times New Roman"/>
          <w:b/>
          <w:color w:val="000000"/>
          <w:sz w:val="24"/>
          <w:szCs w:val="24"/>
          <w:lang w:val="lt-LT"/>
        </w:rPr>
        <w:t>.</w:t>
      </w:r>
      <w:r w:rsidRPr="00330D6D">
        <w:rPr>
          <w:rFonts w:ascii="Times New Roman" w:eastAsia="Calibri" w:hAnsi="Times New Roman" w:cs="Times New Roman"/>
          <w:sz w:val="24"/>
          <w:szCs w:val="24"/>
          <w:lang w:val="lt-LT"/>
        </w:rPr>
        <w:t xml:space="preserve"> </w:t>
      </w:r>
      <w:r w:rsidR="001849DA">
        <w:rPr>
          <w:rFonts w:ascii="Times New Roman" w:eastAsia="Calibri" w:hAnsi="Times New Roman" w:cs="Times New Roman"/>
          <w:sz w:val="24"/>
          <w:szCs w:val="24"/>
          <w:lang w:val="lt-LT"/>
        </w:rPr>
        <w:t>(keturi tūkstančiai šeši</w:t>
      </w:r>
      <w:r w:rsidR="00BF66C6">
        <w:rPr>
          <w:rFonts w:ascii="Times New Roman" w:eastAsia="Calibri" w:hAnsi="Times New Roman" w:cs="Times New Roman"/>
          <w:sz w:val="24"/>
          <w:szCs w:val="24"/>
          <w:lang w:val="lt-LT"/>
        </w:rPr>
        <w:t xml:space="preserve"> šimtai </w:t>
      </w:r>
      <w:r w:rsidR="001849DA">
        <w:rPr>
          <w:rFonts w:ascii="Times New Roman" w:eastAsia="Calibri" w:hAnsi="Times New Roman" w:cs="Times New Roman"/>
          <w:sz w:val="24"/>
          <w:szCs w:val="24"/>
          <w:lang w:val="lt-LT"/>
        </w:rPr>
        <w:t xml:space="preserve">devyniasdešimt </w:t>
      </w:r>
      <w:r w:rsidR="00BF66C6">
        <w:rPr>
          <w:rFonts w:ascii="Times New Roman" w:eastAsia="Calibri" w:hAnsi="Times New Roman" w:cs="Times New Roman"/>
          <w:sz w:val="24"/>
          <w:szCs w:val="24"/>
          <w:lang w:val="lt-LT"/>
        </w:rPr>
        <w:t>eur.)</w:t>
      </w:r>
      <w:r w:rsidR="000300A6">
        <w:rPr>
          <w:rFonts w:ascii="Times New Roman" w:eastAsia="Calibri" w:hAnsi="Times New Roman" w:cs="Times New Roman"/>
          <w:sz w:val="24"/>
          <w:szCs w:val="24"/>
          <w:lang w:val="lt-LT"/>
        </w:rPr>
        <w:t xml:space="preserve"> </w:t>
      </w:r>
      <w:r w:rsidRPr="00330D6D">
        <w:rPr>
          <w:rFonts w:ascii="Times New Roman" w:eastAsia="Calibri" w:hAnsi="Times New Roman" w:cs="Times New Roman"/>
          <w:sz w:val="24"/>
          <w:szCs w:val="24"/>
          <w:lang w:val="lt-LT"/>
        </w:rPr>
        <w:t>Į sutarties kainą įskaičiuotos visos su paslaugų teikimu susijusios išlaidos ir mokesčiai.</w:t>
      </w:r>
    </w:p>
    <w:p w14:paraId="252E5CDB" w14:textId="77777777" w:rsidR="00330D6D" w:rsidRPr="00330D6D" w:rsidRDefault="00330D6D" w:rsidP="00330D6D">
      <w:pPr>
        <w:numPr>
          <w:ilvl w:val="1"/>
          <w:numId w:val="3"/>
        </w:numPr>
        <w:tabs>
          <w:tab w:val="clear" w:pos="360"/>
        </w:tabs>
        <w:spacing w:after="0" w:line="240" w:lineRule="auto"/>
        <w:ind w:left="0" w:firstLine="720"/>
        <w:jc w:val="both"/>
        <w:outlineLvl w:val="0"/>
        <w:rPr>
          <w:rFonts w:ascii="Times New Roman" w:eastAsia="Calibri" w:hAnsi="Times New Roman" w:cs="Times New Roman"/>
          <w:sz w:val="24"/>
          <w:szCs w:val="24"/>
          <w:u w:val="single"/>
          <w:lang w:val="lt-LT"/>
        </w:rPr>
      </w:pPr>
      <w:r w:rsidRPr="00330D6D">
        <w:rPr>
          <w:rFonts w:ascii="Times New Roman" w:eastAsia="Calibri" w:hAnsi="Times New Roman" w:cs="Times New Roman"/>
          <w:sz w:val="24"/>
          <w:szCs w:val="24"/>
          <w:lang w:val="lt-LT"/>
        </w:rPr>
        <w:t xml:space="preserve"> Sutartyje numatyti Paslaugų įkainiai per visą Sutarties galiojimo laikotarpį nekeičiami.</w:t>
      </w:r>
    </w:p>
    <w:p w14:paraId="7EAD0616" w14:textId="77777777" w:rsidR="00330D6D" w:rsidRPr="00330D6D" w:rsidRDefault="00330D6D" w:rsidP="00330D6D">
      <w:pPr>
        <w:numPr>
          <w:ilvl w:val="1"/>
          <w:numId w:val="3"/>
        </w:numPr>
        <w:tabs>
          <w:tab w:val="clear" w:pos="360"/>
        </w:tabs>
        <w:spacing w:after="0" w:line="240" w:lineRule="auto"/>
        <w:ind w:left="0" w:firstLine="720"/>
        <w:jc w:val="both"/>
        <w:outlineLvl w:val="0"/>
        <w:rPr>
          <w:rFonts w:ascii="Times New Roman" w:eastAsia="Calibri" w:hAnsi="Times New Roman" w:cs="Times New Roman"/>
          <w:sz w:val="24"/>
          <w:szCs w:val="24"/>
          <w:u w:val="single"/>
          <w:lang w:val="lt-LT"/>
        </w:rPr>
      </w:pPr>
      <w:r w:rsidRPr="00330D6D">
        <w:rPr>
          <w:rFonts w:ascii="Times New Roman" w:eastAsia="Calibri" w:hAnsi="Times New Roman" w:cs="Times New Roman"/>
          <w:sz w:val="24"/>
          <w:szCs w:val="24"/>
          <w:lang w:val="lt-LT"/>
        </w:rPr>
        <w:t xml:space="preserve"> Visi mokėjimai ir atsiskaitymai pagal Sutartį vykdomi Lietuvos Respublikos nacionaline valiuta – eurais.</w:t>
      </w:r>
    </w:p>
    <w:p w14:paraId="0792AD4C" w14:textId="6D90DD4D" w:rsidR="00330D6D" w:rsidRPr="00B7244F" w:rsidRDefault="00330D6D" w:rsidP="00B7244F">
      <w:pPr>
        <w:numPr>
          <w:ilvl w:val="1"/>
          <w:numId w:val="3"/>
        </w:numPr>
        <w:tabs>
          <w:tab w:val="clear" w:pos="360"/>
          <w:tab w:val="left" w:pos="1134"/>
        </w:tabs>
        <w:spacing w:after="0" w:line="240" w:lineRule="auto"/>
        <w:ind w:left="0" w:firstLine="720"/>
        <w:jc w:val="both"/>
        <w:outlineLvl w:val="0"/>
        <w:rPr>
          <w:rFonts w:ascii="Times New Roman" w:eastAsia="Calibri" w:hAnsi="Times New Roman" w:cs="Times New Roman"/>
          <w:sz w:val="24"/>
          <w:szCs w:val="24"/>
          <w:u w:val="single"/>
          <w:lang w:val="lt-LT"/>
        </w:rPr>
      </w:pPr>
      <w:r w:rsidRPr="00330D6D">
        <w:rPr>
          <w:rFonts w:ascii="Times New Roman" w:eastAsia="Calibri" w:hAnsi="Times New Roman" w:cs="Times New Roman"/>
          <w:sz w:val="24"/>
          <w:szCs w:val="24"/>
          <w:lang w:val="lt-LT" w:eastAsia="lt-LT"/>
        </w:rPr>
        <w:t xml:space="preserve"> Užsakovas už tinkamai suteiktas Paslaugas, jeigu Užsakovas nėra pareiškęs Paslaugų teikėjui pretenzijos dėl sutartinių įsipareigojimų nevykdymo ar netinkamo vykdymo, sumoka Paslaugų teikėjui per 30 dienų </w:t>
      </w:r>
      <w:r w:rsidRPr="00330D6D">
        <w:rPr>
          <w:rFonts w:ascii="Times New Roman" w:eastAsia="Calibri" w:hAnsi="Times New Roman" w:cs="Times New Roman"/>
          <w:sz w:val="24"/>
          <w:szCs w:val="24"/>
          <w:lang w:val="lt-LT"/>
        </w:rPr>
        <w:t xml:space="preserve">nuo </w:t>
      </w:r>
      <w:r w:rsidRPr="00330D6D">
        <w:rPr>
          <w:rFonts w:ascii="Times New Roman" w:eastAsia="Calibri" w:hAnsi="Times New Roman" w:cs="Times New Roman"/>
          <w:color w:val="000000"/>
          <w:sz w:val="24"/>
          <w:szCs w:val="24"/>
          <w:lang w:val="lt-LT"/>
        </w:rPr>
        <w:t>sąskaitos-faktūros gavimo dienos. Sąskaita-faktūra išrašoma pasirašius Paslaugų perdavimo-priėmimo aktą.</w:t>
      </w:r>
    </w:p>
    <w:p w14:paraId="210EE1A0" w14:textId="77777777" w:rsidR="00330D6D" w:rsidRPr="00330D6D" w:rsidRDefault="00330D6D" w:rsidP="00330D6D">
      <w:pPr>
        <w:numPr>
          <w:ilvl w:val="0"/>
          <w:numId w:val="10"/>
        </w:numPr>
        <w:spacing w:after="0" w:line="240" w:lineRule="auto"/>
        <w:ind w:left="0" w:firstLine="720"/>
        <w:jc w:val="center"/>
        <w:rPr>
          <w:rFonts w:ascii="Times New Roman" w:eastAsia="Calibri" w:hAnsi="Times New Roman" w:cs="Times New Roman"/>
          <w:b/>
          <w:bCs/>
          <w:sz w:val="24"/>
          <w:szCs w:val="24"/>
          <w:lang w:val="lt-LT"/>
        </w:rPr>
      </w:pPr>
      <w:r w:rsidRPr="00330D6D">
        <w:rPr>
          <w:rFonts w:ascii="Times New Roman" w:eastAsia="Calibri" w:hAnsi="Times New Roman" w:cs="Times New Roman"/>
          <w:b/>
          <w:bCs/>
          <w:sz w:val="24"/>
          <w:szCs w:val="24"/>
          <w:lang w:val="lt-LT"/>
        </w:rPr>
        <w:t>SUTARTIES ŠALIŲ ATSAKOMYBĖ</w:t>
      </w:r>
    </w:p>
    <w:p w14:paraId="52F286A0" w14:textId="77777777" w:rsidR="00330D6D" w:rsidRPr="00330D6D" w:rsidRDefault="00330D6D" w:rsidP="00330D6D">
      <w:pPr>
        <w:numPr>
          <w:ilvl w:val="1"/>
          <w:numId w:val="12"/>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D237740" w14:textId="77777777" w:rsidR="00330D6D" w:rsidRPr="00330D6D" w:rsidRDefault="00330D6D" w:rsidP="00330D6D">
      <w:pPr>
        <w:numPr>
          <w:ilvl w:val="1"/>
          <w:numId w:val="12"/>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Neatlikus apmokėjimo Sutartyje nustatytais terminais, Paslaugų teikėjo reikalavimu Užsakovas privalo sumokėti Paslaugų teikėjui 0,02 proc. dydžio delspinigius nuo laiku neapmokėtos sumos už kiekvieną uždelstą dieną.</w:t>
      </w:r>
    </w:p>
    <w:p w14:paraId="14A2A4E6" w14:textId="77777777" w:rsidR="00330D6D" w:rsidRPr="00330D6D" w:rsidRDefault="00330D6D" w:rsidP="00330D6D">
      <w:pPr>
        <w:numPr>
          <w:ilvl w:val="1"/>
          <w:numId w:val="12"/>
        </w:numPr>
        <w:snapToGrid w:val="0"/>
        <w:spacing w:after="0" w:line="240" w:lineRule="auto"/>
        <w:ind w:left="0" w:firstLine="720"/>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Jei Paslaugų teikėjas dėl savo kaltės nesuteikia Paslaugų nustatytais terminais, Užsakovas be oficialaus įspėjimo ir nesumažindamas kitų savo teisių gynimo būdų pradeda skaičiuoti 0,02 proc. dydžio delspinigius nuo laiku nesuteiktų Paslaugų vertės už kiekvieną termino praleidimo dieną.</w:t>
      </w:r>
    </w:p>
    <w:p w14:paraId="205BF06E" w14:textId="32B35A2A" w:rsidR="00330D6D" w:rsidRDefault="00330D6D" w:rsidP="00B7244F">
      <w:pPr>
        <w:numPr>
          <w:ilvl w:val="1"/>
          <w:numId w:val="12"/>
        </w:numPr>
        <w:snapToGrid w:val="0"/>
        <w:spacing w:after="0" w:line="240" w:lineRule="auto"/>
        <w:ind w:left="0" w:firstLine="720"/>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Delspinigių sumokėjimas neatleidžia Šalių nuo pareigos vykdyti šioje Sutartyje prisiimtus įsipareigojimus.</w:t>
      </w:r>
    </w:p>
    <w:p w14:paraId="55600DB8" w14:textId="77777777" w:rsidR="003A4D16" w:rsidRPr="00B7244F" w:rsidRDefault="003A4D16" w:rsidP="003A4D16">
      <w:pPr>
        <w:snapToGrid w:val="0"/>
        <w:spacing w:after="0" w:line="240" w:lineRule="auto"/>
        <w:ind w:left="720"/>
        <w:jc w:val="both"/>
        <w:rPr>
          <w:rFonts w:ascii="Times New Roman" w:eastAsia="Times New Roman" w:hAnsi="Times New Roman" w:cs="Times New Roman"/>
          <w:sz w:val="24"/>
          <w:szCs w:val="24"/>
          <w:lang w:val="lt-LT"/>
        </w:rPr>
      </w:pPr>
    </w:p>
    <w:p w14:paraId="02237C96" w14:textId="77777777" w:rsidR="00330D6D" w:rsidRDefault="00330D6D" w:rsidP="00330D6D">
      <w:pPr>
        <w:numPr>
          <w:ilvl w:val="0"/>
          <w:numId w:val="10"/>
        </w:numPr>
        <w:spacing w:after="0" w:line="240" w:lineRule="auto"/>
        <w:ind w:left="0" w:firstLine="720"/>
        <w:jc w:val="center"/>
        <w:rPr>
          <w:rFonts w:ascii="Times New Roman" w:eastAsia="Calibri" w:hAnsi="Times New Roman" w:cs="Times New Roman"/>
          <w:b/>
          <w:bCs/>
          <w:sz w:val="24"/>
          <w:szCs w:val="24"/>
          <w:lang w:val="lt-LT"/>
        </w:rPr>
      </w:pPr>
      <w:r w:rsidRPr="00330D6D">
        <w:rPr>
          <w:rFonts w:ascii="Times New Roman" w:eastAsia="Calibri" w:hAnsi="Times New Roman" w:cs="Times New Roman"/>
          <w:b/>
          <w:bCs/>
          <w:sz w:val="24"/>
          <w:szCs w:val="24"/>
          <w:lang w:val="lt-LT"/>
        </w:rPr>
        <w:lastRenderedPageBreak/>
        <w:t>NENUGALIMOS JĖGOS APLINKYBĖS (</w:t>
      </w:r>
      <w:r w:rsidRPr="00330D6D">
        <w:rPr>
          <w:rFonts w:ascii="Times New Roman" w:eastAsia="Calibri" w:hAnsi="Times New Roman" w:cs="Times New Roman"/>
          <w:b/>
          <w:bCs/>
          <w:i/>
          <w:iCs/>
          <w:sz w:val="24"/>
          <w:szCs w:val="24"/>
          <w:lang w:val="lt-LT"/>
        </w:rPr>
        <w:t>FORCE MAJEURE</w:t>
      </w:r>
      <w:r w:rsidRPr="00330D6D">
        <w:rPr>
          <w:rFonts w:ascii="Times New Roman" w:eastAsia="Calibri" w:hAnsi="Times New Roman" w:cs="Times New Roman"/>
          <w:b/>
          <w:bCs/>
          <w:sz w:val="24"/>
          <w:szCs w:val="24"/>
          <w:lang w:val="lt-LT"/>
        </w:rPr>
        <w:t>)</w:t>
      </w:r>
    </w:p>
    <w:p w14:paraId="218D71F5" w14:textId="77777777" w:rsidR="003A4D16" w:rsidRPr="00330D6D" w:rsidRDefault="003A4D16" w:rsidP="00C473BF">
      <w:pPr>
        <w:spacing w:after="0" w:line="240" w:lineRule="auto"/>
        <w:ind w:left="720"/>
        <w:rPr>
          <w:rFonts w:ascii="Times New Roman" w:eastAsia="Calibri" w:hAnsi="Times New Roman" w:cs="Times New Roman"/>
          <w:b/>
          <w:bCs/>
          <w:sz w:val="24"/>
          <w:szCs w:val="24"/>
          <w:lang w:val="lt-LT"/>
        </w:rPr>
      </w:pPr>
    </w:p>
    <w:p w14:paraId="169F1349" w14:textId="390DB76B" w:rsidR="00330D6D" w:rsidRDefault="00330D6D" w:rsidP="00B7244F">
      <w:pPr>
        <w:numPr>
          <w:ilvl w:val="1"/>
          <w:numId w:val="13"/>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E4266B3" w14:textId="7EE7A861" w:rsidR="00B7244F" w:rsidRDefault="00B7244F" w:rsidP="00B7244F">
      <w:pPr>
        <w:snapToGrid w:val="0"/>
        <w:spacing w:after="0" w:line="240" w:lineRule="auto"/>
        <w:contextualSpacing/>
        <w:jc w:val="both"/>
        <w:rPr>
          <w:rFonts w:ascii="Times New Roman" w:eastAsia="Times New Roman" w:hAnsi="Times New Roman" w:cs="Times New Roman"/>
          <w:sz w:val="24"/>
          <w:szCs w:val="24"/>
          <w:lang w:val="lt-LT"/>
        </w:rPr>
      </w:pPr>
    </w:p>
    <w:p w14:paraId="183385C1" w14:textId="77777777" w:rsidR="00B7244F" w:rsidRPr="00B7244F" w:rsidRDefault="00B7244F" w:rsidP="00B7244F">
      <w:pPr>
        <w:snapToGrid w:val="0"/>
        <w:spacing w:after="0" w:line="240" w:lineRule="auto"/>
        <w:contextualSpacing/>
        <w:jc w:val="both"/>
        <w:rPr>
          <w:rFonts w:ascii="Times New Roman" w:eastAsia="Times New Roman" w:hAnsi="Times New Roman" w:cs="Times New Roman"/>
          <w:sz w:val="24"/>
          <w:szCs w:val="24"/>
          <w:lang w:val="lt-LT"/>
        </w:rPr>
      </w:pPr>
    </w:p>
    <w:p w14:paraId="6FB38EAA" w14:textId="147F627F" w:rsidR="00330D6D" w:rsidRDefault="00330D6D" w:rsidP="00330D6D">
      <w:pPr>
        <w:numPr>
          <w:ilvl w:val="0"/>
          <w:numId w:val="13"/>
        </w:numPr>
        <w:spacing w:after="0" w:line="240" w:lineRule="auto"/>
        <w:ind w:left="0" w:firstLine="720"/>
        <w:contextualSpacing/>
        <w:jc w:val="center"/>
        <w:rPr>
          <w:rFonts w:ascii="Times New Roman" w:eastAsia="Calibri" w:hAnsi="Times New Roman" w:cs="Times New Roman"/>
          <w:b/>
          <w:bCs/>
          <w:sz w:val="24"/>
          <w:szCs w:val="24"/>
          <w:lang w:val="lt-LT"/>
        </w:rPr>
      </w:pPr>
      <w:r w:rsidRPr="00330D6D">
        <w:rPr>
          <w:rFonts w:ascii="Times New Roman" w:eastAsia="Calibri" w:hAnsi="Times New Roman" w:cs="Times New Roman"/>
          <w:b/>
          <w:bCs/>
          <w:sz w:val="24"/>
          <w:szCs w:val="24"/>
          <w:lang w:val="lt-LT"/>
        </w:rPr>
        <w:t>SUTARTIES GALIOJIMAS IR KEITIMAS</w:t>
      </w:r>
    </w:p>
    <w:p w14:paraId="75F25336" w14:textId="77777777" w:rsidR="008C6DF8" w:rsidRPr="00330D6D" w:rsidRDefault="008C6DF8" w:rsidP="008C6DF8">
      <w:pPr>
        <w:spacing w:after="0" w:line="240" w:lineRule="auto"/>
        <w:ind w:left="720"/>
        <w:contextualSpacing/>
        <w:rPr>
          <w:rFonts w:ascii="Times New Roman" w:eastAsia="Calibri" w:hAnsi="Times New Roman" w:cs="Times New Roman"/>
          <w:b/>
          <w:bCs/>
          <w:sz w:val="24"/>
          <w:szCs w:val="24"/>
          <w:lang w:val="lt-LT"/>
        </w:rPr>
      </w:pPr>
    </w:p>
    <w:p w14:paraId="567503F8" w14:textId="77777777" w:rsidR="00330D6D" w:rsidRPr="00330D6D" w:rsidRDefault="00330D6D" w:rsidP="00330D6D">
      <w:pPr>
        <w:numPr>
          <w:ilvl w:val="1"/>
          <w:numId w:val="14"/>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 xml:space="preserve">Sutartis įsigalioja nuo jos pasirašymo dienos ir galioja iki visiško šalių įsipareigojimų pagal sutartį įvykdymo. </w:t>
      </w:r>
    </w:p>
    <w:p w14:paraId="622636CE" w14:textId="77777777" w:rsidR="00330D6D" w:rsidRPr="00330D6D" w:rsidRDefault="00330D6D" w:rsidP="00330D6D">
      <w:pPr>
        <w:numPr>
          <w:ilvl w:val="1"/>
          <w:numId w:val="14"/>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Jei bet kuri šios Sutarties nuostata tampa ar pripažįstama visiškai ar iš dalies negaliojančia, tai neturi įtakos kitų Sutarties nuostatų galiojimui.</w:t>
      </w:r>
    </w:p>
    <w:p w14:paraId="6F116462" w14:textId="77777777" w:rsidR="00330D6D" w:rsidRPr="00330D6D" w:rsidRDefault="00330D6D" w:rsidP="00330D6D">
      <w:pPr>
        <w:numPr>
          <w:ilvl w:val="1"/>
          <w:numId w:val="14"/>
        </w:numPr>
        <w:snapToGrid w:val="0"/>
        <w:spacing w:after="0" w:line="240" w:lineRule="auto"/>
        <w:ind w:left="0" w:firstLine="720"/>
        <w:contextualSpacing/>
        <w:jc w:val="both"/>
        <w:rPr>
          <w:rFonts w:ascii="Times New Roman" w:eastAsia="Times New Roman" w:hAnsi="Times New Roman" w:cs="Times New Roman"/>
          <w:b/>
          <w:sz w:val="24"/>
          <w:szCs w:val="24"/>
          <w:u w:val="single"/>
          <w:lang w:val="lt-LT"/>
        </w:rPr>
      </w:pPr>
      <w:r w:rsidRPr="00330D6D">
        <w:rPr>
          <w:rFonts w:ascii="TimesLT" w:eastAsia="Times New Roman" w:hAnsi="TimesLT" w:cs="TimesLT"/>
          <w:bCs/>
          <w:sz w:val="20"/>
          <w:szCs w:val="20"/>
          <w:lang w:val="lt-LT"/>
        </w:rPr>
        <w:t xml:space="preserve"> </w:t>
      </w:r>
      <w:r w:rsidRPr="00330D6D">
        <w:rPr>
          <w:rFonts w:ascii="Times New Roman" w:eastAsia="Times New Roman" w:hAnsi="Times New Roman" w:cs="Times New Roman"/>
          <w:bCs/>
          <w:sz w:val="24"/>
          <w:szCs w:val="24"/>
          <w:lang w:val="lt-LT"/>
        </w:rPr>
        <w:t>Sutarties sąlygos sutarties galiojimo laikotarpiu negali būti keičiamos, išskyrus tokias sutarties sąlygas, kurias pakeitus nebūtų pažeisti Viešųjų pirkimų įstatyme nustatyti principai ir tikslai. Sutarties sąlygų keitimu nebus laikomas sutarties sąlygų koregavimas joje numatytomis aplinkybėmis. Tais atvejais, kai sutarties sąlygų keitimo būtinybės nebuvo įmanoma numatyti vykdant pirkimą ir (ar) sutarties sudarymo metu, sutarties šalys gali keisti tik neesmines sutarties sąlygas.</w:t>
      </w:r>
    </w:p>
    <w:p w14:paraId="37D805C6" w14:textId="6510826D" w:rsidR="00330D6D" w:rsidRDefault="00330D6D" w:rsidP="00B7244F">
      <w:pPr>
        <w:numPr>
          <w:ilvl w:val="1"/>
          <w:numId w:val="14"/>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 xml:space="preserve"> Šalims tarpusavyje susitarus dėl Sutarties sąlygų keitimo šie keitimai įforminami susitarimu, kuris yra Sutarties neatskiriama dalis.</w:t>
      </w:r>
    </w:p>
    <w:p w14:paraId="4568725A" w14:textId="77777777" w:rsidR="00354CA4" w:rsidRPr="00B7244F" w:rsidRDefault="00354CA4" w:rsidP="00354CA4">
      <w:pPr>
        <w:snapToGrid w:val="0"/>
        <w:spacing w:after="0" w:line="240" w:lineRule="auto"/>
        <w:ind w:left="720"/>
        <w:contextualSpacing/>
        <w:jc w:val="both"/>
        <w:rPr>
          <w:rFonts w:ascii="Times New Roman" w:eastAsia="Times New Roman" w:hAnsi="Times New Roman" w:cs="Times New Roman"/>
          <w:sz w:val="24"/>
          <w:szCs w:val="24"/>
          <w:lang w:val="lt-LT"/>
        </w:rPr>
      </w:pPr>
    </w:p>
    <w:p w14:paraId="756249F4" w14:textId="05A08A70" w:rsidR="00330D6D" w:rsidRDefault="00330D6D" w:rsidP="00330D6D">
      <w:pPr>
        <w:numPr>
          <w:ilvl w:val="0"/>
          <w:numId w:val="13"/>
        </w:numPr>
        <w:spacing w:after="0" w:line="240" w:lineRule="auto"/>
        <w:ind w:left="0" w:firstLine="720"/>
        <w:jc w:val="center"/>
        <w:rPr>
          <w:rFonts w:ascii="Times New Roman" w:eastAsia="Calibri" w:hAnsi="Times New Roman" w:cs="Times New Roman"/>
          <w:b/>
          <w:bCs/>
          <w:sz w:val="24"/>
          <w:szCs w:val="24"/>
          <w:lang w:val="lt-LT"/>
        </w:rPr>
      </w:pPr>
      <w:r w:rsidRPr="00330D6D">
        <w:rPr>
          <w:rFonts w:ascii="Times New Roman" w:eastAsia="Calibri" w:hAnsi="Times New Roman" w:cs="Times New Roman"/>
          <w:b/>
          <w:bCs/>
          <w:sz w:val="24"/>
          <w:szCs w:val="24"/>
          <w:lang w:val="lt-LT"/>
        </w:rPr>
        <w:t>SUTARTIES NUTRAUKIMAS</w:t>
      </w:r>
    </w:p>
    <w:p w14:paraId="7AEB8C41" w14:textId="77777777" w:rsidR="00354CA4" w:rsidRPr="00330D6D" w:rsidRDefault="00354CA4" w:rsidP="00354CA4">
      <w:pPr>
        <w:spacing w:after="0" w:line="240" w:lineRule="auto"/>
        <w:ind w:left="720"/>
        <w:rPr>
          <w:rFonts w:ascii="Times New Roman" w:eastAsia="Calibri" w:hAnsi="Times New Roman" w:cs="Times New Roman"/>
          <w:b/>
          <w:bCs/>
          <w:sz w:val="24"/>
          <w:szCs w:val="24"/>
          <w:lang w:val="lt-LT"/>
        </w:rPr>
      </w:pPr>
    </w:p>
    <w:p w14:paraId="56BC0B5A" w14:textId="77777777" w:rsidR="00330D6D" w:rsidRPr="00330D6D" w:rsidRDefault="00330D6D" w:rsidP="00330D6D">
      <w:pPr>
        <w:numPr>
          <w:ilvl w:val="1"/>
          <w:numId w:val="15"/>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Sutartis gali būti nutraukiama raštišku Šalių susitarimu. Tokiu atveju, nutraukiant Sutartį Šalys susitaria dėl Sutarties nutraukimo sąlygų.</w:t>
      </w:r>
    </w:p>
    <w:p w14:paraId="014B22A6" w14:textId="3B9AE1DE" w:rsidR="00330D6D" w:rsidRDefault="00330D6D" w:rsidP="00B7244F">
      <w:pPr>
        <w:numPr>
          <w:ilvl w:val="1"/>
          <w:numId w:val="15"/>
        </w:numPr>
        <w:snapToGrid w:val="0"/>
        <w:spacing w:after="0" w:line="240" w:lineRule="auto"/>
        <w:ind w:left="0" w:firstLine="720"/>
        <w:contextualSpacing/>
        <w:jc w:val="both"/>
        <w:rPr>
          <w:rFonts w:ascii="Times New Roman" w:hAnsi="Times New Roman" w:cs="Times New Roman"/>
          <w:sz w:val="24"/>
          <w:szCs w:val="24"/>
          <w:lang w:val="lt-LT"/>
        </w:rPr>
      </w:pPr>
      <w:r w:rsidRPr="00330D6D">
        <w:rPr>
          <w:rFonts w:ascii="Times New Roman" w:hAnsi="Times New Roman" w:cs="Times New Roman"/>
          <w:sz w:val="24"/>
          <w:szCs w:val="24"/>
          <w:lang w:val="lt-LT"/>
        </w:rPr>
        <w:t xml:space="preserve"> Sutartis gali būti nutraukta vienašališkai vadovaujantis Lietuvos Respublikos civilinio kodekso 6.721 straipsnio nuostatomis.</w:t>
      </w:r>
    </w:p>
    <w:p w14:paraId="3FD7CB01" w14:textId="77777777" w:rsidR="00354CA4" w:rsidRPr="00B7244F" w:rsidRDefault="00354CA4" w:rsidP="00354CA4">
      <w:pPr>
        <w:snapToGrid w:val="0"/>
        <w:spacing w:after="0" w:line="240" w:lineRule="auto"/>
        <w:contextualSpacing/>
        <w:jc w:val="both"/>
        <w:rPr>
          <w:rFonts w:ascii="Times New Roman" w:hAnsi="Times New Roman" w:cs="Times New Roman"/>
          <w:sz w:val="24"/>
          <w:szCs w:val="24"/>
          <w:lang w:val="lt-LT"/>
        </w:rPr>
      </w:pPr>
    </w:p>
    <w:p w14:paraId="3A7CF653" w14:textId="2411F470" w:rsidR="00330D6D" w:rsidRDefault="00330D6D" w:rsidP="00330D6D">
      <w:pPr>
        <w:numPr>
          <w:ilvl w:val="0"/>
          <w:numId w:val="13"/>
        </w:numPr>
        <w:spacing w:after="0" w:line="240" w:lineRule="auto"/>
        <w:ind w:left="0" w:firstLine="720"/>
        <w:jc w:val="center"/>
        <w:rPr>
          <w:rFonts w:ascii="Times New Roman" w:eastAsia="Calibri" w:hAnsi="Times New Roman" w:cs="Times New Roman"/>
          <w:b/>
          <w:bCs/>
          <w:sz w:val="24"/>
          <w:szCs w:val="24"/>
          <w:lang w:val="lt-LT"/>
        </w:rPr>
      </w:pPr>
      <w:r w:rsidRPr="00330D6D">
        <w:rPr>
          <w:rFonts w:ascii="Times New Roman" w:eastAsia="Calibri" w:hAnsi="Times New Roman" w:cs="Times New Roman"/>
          <w:b/>
          <w:bCs/>
          <w:sz w:val="24"/>
          <w:szCs w:val="24"/>
          <w:lang w:val="lt-LT"/>
        </w:rPr>
        <w:t>GINČŲ NAGRINĖJIMO TVARKA</w:t>
      </w:r>
    </w:p>
    <w:p w14:paraId="5FDB35F7" w14:textId="77777777" w:rsidR="00354CA4" w:rsidRPr="00330D6D" w:rsidRDefault="00354CA4" w:rsidP="00354CA4">
      <w:pPr>
        <w:spacing w:after="0" w:line="240" w:lineRule="auto"/>
        <w:ind w:left="720"/>
        <w:rPr>
          <w:rFonts w:ascii="Times New Roman" w:eastAsia="Calibri" w:hAnsi="Times New Roman" w:cs="Times New Roman"/>
          <w:b/>
          <w:bCs/>
          <w:sz w:val="24"/>
          <w:szCs w:val="24"/>
          <w:lang w:val="lt-LT"/>
        </w:rPr>
      </w:pPr>
    </w:p>
    <w:p w14:paraId="67029496" w14:textId="77777777" w:rsidR="00330D6D" w:rsidRPr="00330D6D" w:rsidRDefault="00330D6D" w:rsidP="00330D6D">
      <w:pPr>
        <w:numPr>
          <w:ilvl w:val="1"/>
          <w:numId w:val="16"/>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69EDA3D5" w14:textId="200338FF" w:rsidR="00330D6D" w:rsidRDefault="00330D6D" w:rsidP="00B7244F">
      <w:pPr>
        <w:numPr>
          <w:ilvl w:val="1"/>
          <w:numId w:val="16"/>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36AE5BBD" w14:textId="77777777" w:rsidR="00354CA4" w:rsidRPr="00B7244F" w:rsidRDefault="00354CA4" w:rsidP="00354CA4">
      <w:pPr>
        <w:snapToGrid w:val="0"/>
        <w:spacing w:after="0" w:line="240" w:lineRule="auto"/>
        <w:contextualSpacing/>
        <w:jc w:val="both"/>
        <w:rPr>
          <w:rFonts w:ascii="Times New Roman" w:eastAsia="Times New Roman" w:hAnsi="Times New Roman" w:cs="Times New Roman"/>
          <w:sz w:val="24"/>
          <w:szCs w:val="24"/>
          <w:lang w:val="lt-LT"/>
        </w:rPr>
      </w:pPr>
    </w:p>
    <w:p w14:paraId="5CB31851" w14:textId="36A7C523" w:rsidR="00330D6D" w:rsidRDefault="00330D6D" w:rsidP="00330D6D">
      <w:pPr>
        <w:numPr>
          <w:ilvl w:val="0"/>
          <w:numId w:val="13"/>
        </w:numPr>
        <w:spacing w:after="0" w:line="240" w:lineRule="auto"/>
        <w:ind w:left="0" w:firstLine="720"/>
        <w:jc w:val="center"/>
        <w:rPr>
          <w:rFonts w:ascii="Times New Roman" w:eastAsia="Calibri" w:hAnsi="Times New Roman" w:cs="Times New Roman"/>
          <w:b/>
          <w:bCs/>
          <w:sz w:val="24"/>
          <w:szCs w:val="24"/>
          <w:lang w:val="lt-LT"/>
        </w:rPr>
      </w:pPr>
      <w:r w:rsidRPr="00330D6D">
        <w:rPr>
          <w:rFonts w:ascii="Times New Roman" w:eastAsia="Calibri" w:hAnsi="Times New Roman" w:cs="Times New Roman"/>
          <w:b/>
          <w:bCs/>
          <w:sz w:val="24"/>
          <w:szCs w:val="24"/>
          <w:lang w:val="lt-LT"/>
        </w:rPr>
        <w:t>KITOS SUTARTIES NUOSTATOS</w:t>
      </w:r>
    </w:p>
    <w:p w14:paraId="5D429E50" w14:textId="77777777" w:rsidR="0046736C" w:rsidRPr="00330D6D" w:rsidRDefault="0046736C" w:rsidP="0046736C">
      <w:pPr>
        <w:spacing w:after="0" w:line="240" w:lineRule="auto"/>
        <w:ind w:left="720"/>
        <w:rPr>
          <w:rFonts w:ascii="Times New Roman" w:eastAsia="Calibri" w:hAnsi="Times New Roman" w:cs="Times New Roman"/>
          <w:b/>
          <w:bCs/>
          <w:sz w:val="24"/>
          <w:szCs w:val="24"/>
          <w:lang w:val="lt-LT"/>
        </w:rPr>
      </w:pPr>
    </w:p>
    <w:p w14:paraId="5DB8B184" w14:textId="77777777" w:rsidR="00330D6D" w:rsidRPr="00330D6D" w:rsidRDefault="00330D6D" w:rsidP="00330D6D">
      <w:pPr>
        <w:numPr>
          <w:ilvl w:val="1"/>
          <w:numId w:val="17"/>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 xml:space="preserve"> Nė viena Šalis neturi teisės perleisti visų arba dalies teisių ir pareigų pagal šią Sutartį jokiai trečiajai šaliai be išankstinio raštiško kitos Šalies sutikimo.</w:t>
      </w:r>
    </w:p>
    <w:p w14:paraId="117F09D8" w14:textId="77777777" w:rsidR="00330D6D" w:rsidRPr="00330D6D" w:rsidRDefault="00330D6D" w:rsidP="00330D6D">
      <w:pPr>
        <w:numPr>
          <w:ilvl w:val="1"/>
          <w:numId w:val="17"/>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 xml:space="preserve">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1A964BB" w14:textId="77777777" w:rsidR="00330D6D" w:rsidRPr="00330D6D" w:rsidRDefault="00330D6D" w:rsidP="00330D6D">
      <w:pPr>
        <w:numPr>
          <w:ilvl w:val="1"/>
          <w:numId w:val="17"/>
        </w:numPr>
        <w:snapToGrid w:val="0"/>
        <w:spacing w:after="0" w:line="240" w:lineRule="auto"/>
        <w:ind w:left="0" w:firstLine="720"/>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Šioje sutartyje neaptartus klausimus reguliuoja Lietuvos Respublikos civilinis kodeksas ir kiti Lietuvos Respublikos teisės aktai.</w:t>
      </w:r>
    </w:p>
    <w:p w14:paraId="3E989D92" w14:textId="65A0D8F7" w:rsidR="00354CA4" w:rsidRDefault="00330D6D" w:rsidP="00354CA4">
      <w:pPr>
        <w:numPr>
          <w:ilvl w:val="1"/>
          <w:numId w:val="17"/>
        </w:numPr>
        <w:snapToGrid w:val="0"/>
        <w:spacing w:after="0" w:line="240" w:lineRule="auto"/>
        <w:ind w:left="0" w:firstLine="720"/>
        <w:jc w:val="both"/>
        <w:rPr>
          <w:rFonts w:ascii="Times New Roman" w:eastAsia="Times New Roman" w:hAnsi="Times New Roman" w:cs="Times New Roman"/>
          <w:sz w:val="24"/>
          <w:szCs w:val="24"/>
          <w:lang w:val="lt-LT"/>
        </w:rPr>
      </w:pPr>
      <w:r w:rsidRPr="00330D6D">
        <w:rPr>
          <w:rFonts w:ascii="Times New Roman" w:eastAsia="Times New Roman" w:hAnsi="Times New Roman" w:cs="Times New Roman"/>
          <w:sz w:val="24"/>
          <w:szCs w:val="24"/>
          <w:lang w:val="lt-LT"/>
        </w:rPr>
        <w:t>Ši Sutartis sudaryta dviem vienodos juridinės galios egzemplioriais – po vieną kiekvienai iš Šalių.</w:t>
      </w:r>
    </w:p>
    <w:p w14:paraId="3CF9BD2F" w14:textId="77777777" w:rsidR="0046736C" w:rsidRPr="00354CA4" w:rsidRDefault="0046736C" w:rsidP="0028052D">
      <w:pPr>
        <w:snapToGrid w:val="0"/>
        <w:spacing w:after="0" w:line="240" w:lineRule="auto"/>
        <w:jc w:val="both"/>
        <w:rPr>
          <w:rFonts w:ascii="Times New Roman" w:eastAsia="Times New Roman" w:hAnsi="Times New Roman" w:cs="Times New Roman"/>
          <w:sz w:val="24"/>
          <w:szCs w:val="24"/>
          <w:lang w:val="lt-LT"/>
        </w:rPr>
      </w:pPr>
    </w:p>
    <w:p w14:paraId="7AD3C243" w14:textId="1ADB75A0" w:rsidR="00354CA4" w:rsidRDefault="00354CA4" w:rsidP="00354CA4">
      <w:pPr>
        <w:snapToGrid w:val="0"/>
        <w:spacing w:after="0" w:line="240" w:lineRule="auto"/>
        <w:jc w:val="both"/>
        <w:rPr>
          <w:rFonts w:ascii="Times New Roman" w:eastAsia="Times New Roman" w:hAnsi="Times New Roman" w:cs="Times New Roman"/>
          <w:b/>
          <w:sz w:val="24"/>
          <w:szCs w:val="24"/>
          <w:lang w:val="lt-LT"/>
        </w:rPr>
      </w:pPr>
      <w:r>
        <w:rPr>
          <w:rFonts w:ascii="Times New Roman" w:eastAsia="Times New Roman" w:hAnsi="Times New Roman" w:cs="Times New Roman"/>
          <w:sz w:val="24"/>
          <w:szCs w:val="24"/>
          <w:lang w:val="lt-LT"/>
        </w:rPr>
        <w:t xml:space="preserve">                                                   </w:t>
      </w:r>
      <w:r w:rsidRPr="00354CA4">
        <w:rPr>
          <w:rFonts w:ascii="Times New Roman" w:eastAsia="Times New Roman" w:hAnsi="Times New Roman" w:cs="Times New Roman"/>
          <w:b/>
          <w:sz w:val="24"/>
          <w:szCs w:val="24"/>
          <w:lang w:val="lt-LT"/>
        </w:rPr>
        <w:t>10 . SUTARTIES PRIEDAI</w:t>
      </w:r>
    </w:p>
    <w:p w14:paraId="101C4CD1" w14:textId="77777777" w:rsidR="00354CA4" w:rsidRDefault="00354CA4" w:rsidP="00354CA4">
      <w:pPr>
        <w:snapToGrid w:val="0"/>
        <w:spacing w:after="0" w:line="240" w:lineRule="auto"/>
        <w:jc w:val="both"/>
        <w:rPr>
          <w:rFonts w:ascii="Times New Roman" w:eastAsia="Times New Roman" w:hAnsi="Times New Roman" w:cs="Times New Roman"/>
          <w:b/>
          <w:sz w:val="24"/>
          <w:szCs w:val="24"/>
          <w:lang w:val="lt-LT"/>
        </w:rPr>
      </w:pPr>
    </w:p>
    <w:p w14:paraId="40BB9088" w14:textId="2C2E2751" w:rsidR="00354CA4" w:rsidRDefault="00354CA4" w:rsidP="00354CA4">
      <w:pPr>
        <w:snapToGrid w:val="0"/>
        <w:spacing w:after="0" w:line="240" w:lineRule="auto"/>
        <w:jc w:val="both"/>
        <w:rPr>
          <w:rFonts w:ascii="Times New Roman" w:eastAsia="Times New Roman" w:hAnsi="Times New Roman" w:cs="Times New Roman"/>
          <w:sz w:val="24"/>
          <w:szCs w:val="24"/>
          <w:lang w:val="lt-LT"/>
        </w:rPr>
      </w:pPr>
      <w:r w:rsidRPr="00354CA4">
        <w:rPr>
          <w:rFonts w:ascii="Times New Roman" w:eastAsia="Times New Roman" w:hAnsi="Times New Roman" w:cs="Times New Roman"/>
          <w:sz w:val="24"/>
          <w:szCs w:val="24"/>
          <w:lang w:val="lt-LT"/>
        </w:rPr>
        <w:t>10.1 Prie sutarties pridedami šie priedai</w:t>
      </w:r>
      <w:r>
        <w:rPr>
          <w:rFonts w:ascii="Times New Roman" w:eastAsia="Times New Roman" w:hAnsi="Times New Roman" w:cs="Times New Roman"/>
          <w:sz w:val="24"/>
          <w:szCs w:val="24"/>
          <w:lang w:val="lt-LT"/>
        </w:rPr>
        <w:t>, kurie yra neatskiriamos Sutarties dalys:</w:t>
      </w:r>
    </w:p>
    <w:p w14:paraId="01A71610" w14:textId="21904B4D" w:rsidR="00354CA4" w:rsidRDefault="00354CA4" w:rsidP="00354CA4">
      <w:pPr>
        <w:snapToGrid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10.1.1 Techninė specifikacija, 1 priedas.</w:t>
      </w:r>
    </w:p>
    <w:p w14:paraId="59586E0F" w14:textId="64BBE948" w:rsidR="00354CA4" w:rsidRDefault="00354CA4" w:rsidP="0046736C">
      <w:pPr>
        <w:snapToGrid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10.1.2 Paslaugų perdavimo-priėmimo aktas, 2 priedas.</w:t>
      </w:r>
    </w:p>
    <w:p w14:paraId="450F4516" w14:textId="77777777" w:rsidR="00C473BF" w:rsidRDefault="00C473BF" w:rsidP="0046736C">
      <w:pPr>
        <w:snapToGrid w:val="0"/>
        <w:spacing w:after="0" w:line="240" w:lineRule="auto"/>
        <w:jc w:val="both"/>
        <w:rPr>
          <w:rFonts w:ascii="Times New Roman" w:eastAsia="Times New Roman" w:hAnsi="Times New Roman" w:cs="Times New Roman"/>
          <w:sz w:val="24"/>
          <w:szCs w:val="24"/>
          <w:lang w:val="lt-LT"/>
        </w:rPr>
      </w:pPr>
    </w:p>
    <w:p w14:paraId="4F1A485C" w14:textId="77777777" w:rsidR="00354CA4" w:rsidRPr="00354CA4" w:rsidRDefault="00354CA4" w:rsidP="00354CA4">
      <w:pPr>
        <w:snapToGrid w:val="0"/>
        <w:spacing w:after="0" w:line="240" w:lineRule="auto"/>
        <w:ind w:left="720"/>
        <w:jc w:val="both"/>
        <w:rPr>
          <w:rFonts w:ascii="Times New Roman" w:eastAsia="Times New Roman" w:hAnsi="Times New Roman" w:cs="Times New Roman"/>
          <w:sz w:val="24"/>
          <w:szCs w:val="24"/>
          <w:lang w:val="lt-LT"/>
        </w:rPr>
      </w:pPr>
    </w:p>
    <w:tbl>
      <w:tblPr>
        <w:tblW w:w="9678" w:type="dxa"/>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70"/>
        <w:gridCol w:w="4608"/>
      </w:tblGrid>
      <w:tr w:rsidR="00330D6D" w:rsidRPr="00330D6D" w14:paraId="66F741D4" w14:textId="77777777" w:rsidTr="009735ED">
        <w:trPr>
          <w:trHeight w:val="40"/>
        </w:trPr>
        <w:tc>
          <w:tcPr>
            <w:tcW w:w="5070" w:type="dxa"/>
          </w:tcPr>
          <w:p w14:paraId="1AB8A3A3" w14:textId="77777777" w:rsidR="00330D6D" w:rsidRPr="00330D6D" w:rsidRDefault="00330D6D" w:rsidP="00330D6D">
            <w:pPr>
              <w:spacing w:after="0" w:line="240" w:lineRule="auto"/>
              <w:jc w:val="both"/>
              <w:rPr>
                <w:rFonts w:ascii="Times New Roman" w:eastAsia="Calibri" w:hAnsi="Times New Roman" w:cs="Times New Roman"/>
                <w:b/>
                <w:sz w:val="24"/>
                <w:szCs w:val="24"/>
                <w:lang w:val="lt-LT"/>
              </w:rPr>
            </w:pPr>
            <w:r w:rsidRPr="00330D6D">
              <w:rPr>
                <w:rFonts w:ascii="Times New Roman" w:eastAsia="Calibri" w:hAnsi="Times New Roman" w:cs="Times New Roman"/>
                <w:b/>
                <w:sz w:val="24"/>
                <w:szCs w:val="24"/>
                <w:lang w:val="lt-LT"/>
              </w:rPr>
              <w:t>Paslaugų teikėjas</w:t>
            </w:r>
          </w:p>
        </w:tc>
        <w:tc>
          <w:tcPr>
            <w:tcW w:w="4608" w:type="dxa"/>
          </w:tcPr>
          <w:p w14:paraId="386A742A" w14:textId="77777777" w:rsidR="00330D6D" w:rsidRPr="00330D6D" w:rsidRDefault="00330D6D" w:rsidP="00330D6D">
            <w:pPr>
              <w:spacing w:after="0" w:line="240" w:lineRule="auto"/>
              <w:jc w:val="both"/>
              <w:rPr>
                <w:rFonts w:ascii="Times New Roman" w:eastAsia="Calibri" w:hAnsi="Times New Roman" w:cs="Times New Roman"/>
                <w:b/>
                <w:sz w:val="24"/>
                <w:szCs w:val="24"/>
                <w:lang w:val="lt-LT"/>
              </w:rPr>
            </w:pPr>
            <w:r w:rsidRPr="00330D6D">
              <w:rPr>
                <w:rFonts w:ascii="Times New Roman" w:eastAsia="Calibri" w:hAnsi="Times New Roman" w:cs="Times New Roman"/>
                <w:b/>
                <w:sz w:val="24"/>
                <w:szCs w:val="24"/>
                <w:lang w:val="lt-LT"/>
              </w:rPr>
              <w:t>Užsakovas</w:t>
            </w:r>
          </w:p>
        </w:tc>
      </w:tr>
      <w:tr w:rsidR="00330D6D" w:rsidRPr="00330D6D" w14:paraId="35CDCD6C" w14:textId="77777777" w:rsidTr="00C473BF">
        <w:trPr>
          <w:trHeight w:val="735"/>
        </w:trPr>
        <w:tc>
          <w:tcPr>
            <w:tcW w:w="5070" w:type="dxa"/>
          </w:tcPr>
          <w:p w14:paraId="36A5424D" w14:textId="77777777" w:rsidR="00330D6D" w:rsidRPr="00330D6D" w:rsidRDefault="00330D6D" w:rsidP="00330D6D">
            <w:pPr>
              <w:spacing w:after="0" w:line="240" w:lineRule="auto"/>
              <w:jc w:val="both"/>
              <w:rPr>
                <w:rFonts w:ascii="Times New Roman" w:eastAsia="Calibri" w:hAnsi="Times New Roman" w:cs="Times New Roman"/>
                <w:sz w:val="24"/>
                <w:szCs w:val="24"/>
                <w:lang w:val="lt-LT"/>
              </w:rPr>
            </w:pPr>
            <w:r w:rsidRPr="00330D6D">
              <w:rPr>
                <w:rFonts w:ascii="Times New Roman" w:eastAsia="Calibri" w:hAnsi="Times New Roman" w:cs="Times New Roman"/>
                <w:sz w:val="24"/>
                <w:szCs w:val="24"/>
                <w:lang w:val="lt-LT"/>
              </w:rPr>
              <w:t>Lietuvos neformaliojo švietimo agentūra</w:t>
            </w:r>
          </w:p>
        </w:tc>
        <w:tc>
          <w:tcPr>
            <w:tcW w:w="4608" w:type="dxa"/>
          </w:tcPr>
          <w:p w14:paraId="7CED471B" w14:textId="38C2AB2A" w:rsidR="00330D6D" w:rsidRPr="00C473BF" w:rsidRDefault="00C473BF" w:rsidP="00C473BF">
            <w:pPr>
              <w:autoSpaceDE w:val="0"/>
              <w:rPr>
                <w:rFonts w:ascii="Times New Roman" w:hAnsi="Times New Roman" w:cs="Times New Roman"/>
                <w:sz w:val="24"/>
                <w:szCs w:val="24"/>
                <w:lang w:eastAsia="ar-SA"/>
              </w:rPr>
            </w:pPr>
            <w:proofErr w:type="spellStart"/>
            <w:r>
              <w:rPr>
                <w:rFonts w:ascii="Times New Roman" w:hAnsi="Times New Roman" w:cs="Times New Roman"/>
                <w:sz w:val="24"/>
                <w:szCs w:val="24"/>
                <w:lang w:eastAsia="ar-SA"/>
              </w:rPr>
              <w:t>Kretingos</w:t>
            </w:r>
            <w:proofErr w:type="spellEnd"/>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Jurgio</w:t>
            </w:r>
            <w:proofErr w:type="spellEnd"/>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Pabrėžos</w:t>
            </w:r>
            <w:proofErr w:type="spellEnd"/>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universitetinė</w:t>
            </w:r>
            <w:proofErr w:type="spellEnd"/>
            <w:r>
              <w:rPr>
                <w:rFonts w:ascii="Times New Roman" w:hAnsi="Times New Roman" w:cs="Times New Roman"/>
                <w:sz w:val="24"/>
                <w:szCs w:val="24"/>
                <w:lang w:eastAsia="ar-SA"/>
              </w:rPr>
              <w:t xml:space="preserve"> gimnazija</w:t>
            </w:r>
          </w:p>
        </w:tc>
      </w:tr>
      <w:tr w:rsidR="004749FE" w:rsidRPr="00330D6D" w14:paraId="56C41698" w14:textId="77777777" w:rsidTr="009735ED">
        <w:trPr>
          <w:trHeight w:val="40"/>
        </w:trPr>
        <w:tc>
          <w:tcPr>
            <w:tcW w:w="5070" w:type="dxa"/>
          </w:tcPr>
          <w:p w14:paraId="334E7064" w14:textId="77777777" w:rsidR="004749FE" w:rsidRPr="00330D6D" w:rsidRDefault="004749FE" w:rsidP="004749FE">
            <w:pPr>
              <w:spacing w:after="0" w:line="240" w:lineRule="auto"/>
              <w:jc w:val="both"/>
              <w:rPr>
                <w:rFonts w:ascii="Times New Roman" w:eastAsia="Calibri" w:hAnsi="Times New Roman" w:cs="Times New Roman"/>
                <w:sz w:val="24"/>
                <w:szCs w:val="24"/>
                <w:lang w:val="lt-LT"/>
              </w:rPr>
            </w:pPr>
            <w:r w:rsidRPr="00330D6D">
              <w:rPr>
                <w:rFonts w:ascii="Times New Roman" w:eastAsia="Calibri" w:hAnsi="Times New Roman" w:cs="Times New Roman"/>
                <w:sz w:val="24"/>
                <w:szCs w:val="24"/>
                <w:lang w:val="lt-LT"/>
              </w:rPr>
              <w:t>Juridinio asmens kodas: 302848387</w:t>
            </w:r>
          </w:p>
        </w:tc>
        <w:tc>
          <w:tcPr>
            <w:tcW w:w="4608" w:type="dxa"/>
          </w:tcPr>
          <w:p w14:paraId="633A8318" w14:textId="67A0DC46" w:rsidR="004749FE" w:rsidRPr="00C473BF" w:rsidRDefault="004749FE" w:rsidP="004749FE">
            <w:pPr>
              <w:spacing w:after="0" w:line="240" w:lineRule="auto"/>
              <w:jc w:val="both"/>
              <w:rPr>
                <w:rFonts w:ascii="Times New Roman" w:eastAsia="Calibri" w:hAnsi="Times New Roman" w:cs="Times New Roman"/>
                <w:sz w:val="24"/>
                <w:szCs w:val="24"/>
                <w:lang w:val="lt-LT"/>
              </w:rPr>
            </w:pPr>
            <w:r w:rsidRPr="00C473BF">
              <w:rPr>
                <w:rFonts w:ascii="Times New Roman" w:eastAsia="Calibri" w:hAnsi="Times New Roman" w:cs="Times New Roman"/>
                <w:sz w:val="24"/>
                <w:szCs w:val="24"/>
                <w:lang w:val="lt-LT"/>
              </w:rPr>
              <w:t xml:space="preserve">Juridinio asmens kodas: </w:t>
            </w:r>
            <w:r w:rsidR="00C473BF" w:rsidRPr="00C473BF">
              <w:rPr>
                <w:rFonts w:ascii="Times New Roman" w:hAnsi="Times New Roman" w:cs="Times New Roman"/>
                <w:sz w:val="24"/>
                <w:szCs w:val="24"/>
                <w:lang w:eastAsia="ar-SA"/>
              </w:rPr>
              <w:t>190284291</w:t>
            </w:r>
          </w:p>
        </w:tc>
      </w:tr>
      <w:tr w:rsidR="004749FE" w:rsidRPr="00330D6D" w14:paraId="0234A6AE" w14:textId="77777777" w:rsidTr="009735ED">
        <w:trPr>
          <w:trHeight w:val="40"/>
        </w:trPr>
        <w:tc>
          <w:tcPr>
            <w:tcW w:w="5070" w:type="dxa"/>
          </w:tcPr>
          <w:p w14:paraId="3BA3AE1E" w14:textId="77777777" w:rsidR="004749FE" w:rsidRPr="00330D6D" w:rsidRDefault="004749FE" w:rsidP="004749FE">
            <w:pPr>
              <w:spacing w:after="0" w:line="240" w:lineRule="auto"/>
              <w:jc w:val="both"/>
              <w:rPr>
                <w:rFonts w:ascii="Times New Roman" w:eastAsia="Calibri" w:hAnsi="Times New Roman" w:cs="Times New Roman"/>
                <w:sz w:val="24"/>
                <w:szCs w:val="24"/>
                <w:lang w:val="lt-LT"/>
              </w:rPr>
            </w:pPr>
            <w:r w:rsidRPr="00330D6D">
              <w:rPr>
                <w:rFonts w:ascii="Times New Roman" w:eastAsia="Calibri" w:hAnsi="Times New Roman" w:cs="Times New Roman"/>
                <w:sz w:val="24"/>
                <w:szCs w:val="24"/>
                <w:lang w:val="lt-LT"/>
              </w:rPr>
              <w:t>PVM mokėtojo kodas: LT 100007095119</w:t>
            </w:r>
          </w:p>
        </w:tc>
        <w:tc>
          <w:tcPr>
            <w:tcW w:w="4608" w:type="dxa"/>
          </w:tcPr>
          <w:p w14:paraId="115B9A21" w14:textId="77777777" w:rsidR="004749FE" w:rsidRPr="00C473BF" w:rsidRDefault="004749FE" w:rsidP="004749FE">
            <w:pPr>
              <w:spacing w:after="0" w:line="240" w:lineRule="auto"/>
              <w:jc w:val="both"/>
              <w:rPr>
                <w:rFonts w:ascii="Times New Roman" w:eastAsia="Calibri" w:hAnsi="Times New Roman" w:cs="Times New Roman"/>
                <w:sz w:val="24"/>
                <w:szCs w:val="24"/>
                <w:highlight w:val="yellow"/>
                <w:lang w:val="lt-LT"/>
              </w:rPr>
            </w:pPr>
          </w:p>
        </w:tc>
      </w:tr>
      <w:tr w:rsidR="004749FE" w:rsidRPr="00330D6D" w14:paraId="0021D918" w14:textId="77777777" w:rsidTr="009735ED">
        <w:trPr>
          <w:trHeight w:val="40"/>
        </w:trPr>
        <w:tc>
          <w:tcPr>
            <w:tcW w:w="5070" w:type="dxa"/>
          </w:tcPr>
          <w:p w14:paraId="38EB07A6" w14:textId="77777777" w:rsidR="004749FE" w:rsidRPr="00330D6D" w:rsidRDefault="004749FE" w:rsidP="004749FE">
            <w:pPr>
              <w:spacing w:after="0" w:line="240" w:lineRule="auto"/>
              <w:jc w:val="both"/>
              <w:rPr>
                <w:rFonts w:ascii="Times New Roman" w:eastAsia="Calibri" w:hAnsi="Times New Roman" w:cs="Times New Roman"/>
                <w:sz w:val="24"/>
                <w:szCs w:val="24"/>
                <w:lang w:val="lt-LT"/>
              </w:rPr>
            </w:pPr>
            <w:r w:rsidRPr="00330D6D">
              <w:rPr>
                <w:rFonts w:ascii="Times New Roman" w:eastAsia="Calibri" w:hAnsi="Times New Roman" w:cs="Times New Roman"/>
                <w:sz w:val="24"/>
                <w:szCs w:val="24"/>
                <w:lang w:val="lt-LT"/>
              </w:rPr>
              <w:t>Adresas: Žirmūnų g. 1B, LT-09101 Vilnius</w:t>
            </w:r>
          </w:p>
        </w:tc>
        <w:tc>
          <w:tcPr>
            <w:tcW w:w="4608" w:type="dxa"/>
          </w:tcPr>
          <w:p w14:paraId="2B914C1E" w14:textId="243E297A" w:rsidR="004749FE" w:rsidRPr="00C473BF" w:rsidRDefault="00C473BF" w:rsidP="00C473BF">
            <w:pPr>
              <w:autoSpaceDE w:val="0"/>
              <w:jc w:val="both"/>
              <w:rPr>
                <w:rFonts w:ascii="Times New Roman" w:hAnsi="Times New Roman" w:cs="Times New Roman"/>
                <w:sz w:val="24"/>
                <w:szCs w:val="24"/>
                <w:lang w:eastAsia="ar-SA"/>
              </w:rPr>
            </w:pPr>
            <w:proofErr w:type="spellStart"/>
            <w:r>
              <w:rPr>
                <w:rFonts w:ascii="Times New Roman" w:hAnsi="Times New Roman" w:cs="Times New Roman"/>
                <w:sz w:val="24"/>
                <w:szCs w:val="24"/>
                <w:lang w:eastAsia="ar-SA"/>
              </w:rPr>
              <w:t>Savanorių</w:t>
            </w:r>
            <w:proofErr w:type="spellEnd"/>
            <w:r>
              <w:rPr>
                <w:rFonts w:ascii="Times New Roman" w:hAnsi="Times New Roman" w:cs="Times New Roman"/>
                <w:sz w:val="24"/>
                <w:szCs w:val="24"/>
                <w:lang w:eastAsia="ar-SA"/>
              </w:rPr>
              <w:t xml:space="preserve"> g. 56, </w:t>
            </w:r>
            <w:proofErr w:type="spellStart"/>
            <w:r>
              <w:rPr>
                <w:rFonts w:ascii="Times New Roman" w:hAnsi="Times New Roman" w:cs="Times New Roman"/>
                <w:sz w:val="24"/>
                <w:szCs w:val="24"/>
                <w:lang w:eastAsia="ar-SA"/>
              </w:rPr>
              <w:t>Kretinga</w:t>
            </w:r>
            <w:proofErr w:type="spellEnd"/>
          </w:p>
        </w:tc>
      </w:tr>
      <w:tr w:rsidR="00983689" w:rsidRPr="00330D6D" w14:paraId="30D21EDC" w14:textId="77777777" w:rsidTr="00A7033A">
        <w:trPr>
          <w:trHeight w:val="256"/>
        </w:trPr>
        <w:tc>
          <w:tcPr>
            <w:tcW w:w="5070" w:type="dxa"/>
          </w:tcPr>
          <w:p w14:paraId="2D92180E" w14:textId="36C9065B" w:rsidR="00983689" w:rsidRPr="00330D6D" w:rsidRDefault="00983689" w:rsidP="00983689">
            <w:pPr>
              <w:spacing w:after="0" w:line="240" w:lineRule="auto"/>
              <w:jc w:val="both"/>
              <w:rPr>
                <w:rFonts w:ascii="Times New Roman" w:eastAsia="Calibri" w:hAnsi="Times New Roman" w:cs="Times New Roman"/>
                <w:sz w:val="24"/>
                <w:szCs w:val="24"/>
                <w:lang w:val="lt-LT"/>
              </w:rPr>
            </w:pPr>
            <w:r w:rsidRPr="00330D6D">
              <w:rPr>
                <w:rFonts w:ascii="Times New Roman" w:eastAsia="Calibri" w:hAnsi="Times New Roman" w:cs="Times New Roman"/>
                <w:sz w:val="24"/>
                <w:szCs w:val="24"/>
                <w:lang w:val="lt-LT"/>
              </w:rPr>
              <w:t>Tel.: (8-5) 276 6578</w:t>
            </w:r>
          </w:p>
        </w:tc>
        <w:tc>
          <w:tcPr>
            <w:tcW w:w="4608" w:type="dxa"/>
          </w:tcPr>
          <w:p w14:paraId="58B19C9D" w14:textId="7636B332" w:rsidR="00983689" w:rsidRPr="00C473BF" w:rsidRDefault="00983689" w:rsidP="00983689">
            <w:pPr>
              <w:rPr>
                <w:rFonts w:ascii="Times New Roman" w:hAnsi="Times New Roman" w:cs="Times New Roman"/>
                <w:sz w:val="24"/>
                <w:szCs w:val="24"/>
                <w:shd w:val="clear" w:color="auto" w:fill="FFFFFF"/>
              </w:rPr>
            </w:pPr>
            <w:r w:rsidRPr="00C473BF">
              <w:rPr>
                <w:rFonts w:ascii="Times New Roman" w:eastAsia="Calibri" w:hAnsi="Times New Roman" w:cs="Times New Roman"/>
                <w:sz w:val="24"/>
                <w:szCs w:val="24"/>
                <w:lang w:val="lt-LT"/>
              </w:rPr>
              <w:t>Tel.:</w:t>
            </w:r>
            <w:r w:rsidRPr="00C473BF">
              <w:rPr>
                <w:rFonts w:ascii="Times New Roman" w:hAnsi="Times New Roman" w:cs="Times New Roman"/>
                <w:bCs/>
                <w:sz w:val="24"/>
                <w:szCs w:val="24"/>
              </w:rPr>
              <w:t xml:space="preserve"> </w:t>
            </w:r>
            <w:r w:rsidR="00C473BF" w:rsidRPr="00C473BF">
              <w:rPr>
                <w:rFonts w:ascii="Times New Roman" w:hAnsi="Times New Roman" w:cs="Times New Roman"/>
                <w:sz w:val="24"/>
                <w:szCs w:val="24"/>
                <w:lang w:eastAsia="ar-SA"/>
              </w:rPr>
              <w:t>+370 672 99180</w:t>
            </w:r>
          </w:p>
        </w:tc>
      </w:tr>
      <w:tr w:rsidR="00983689" w:rsidRPr="00330D6D" w14:paraId="1881ACA4" w14:textId="77777777" w:rsidTr="009735ED">
        <w:trPr>
          <w:trHeight w:val="40"/>
        </w:trPr>
        <w:tc>
          <w:tcPr>
            <w:tcW w:w="5070" w:type="dxa"/>
          </w:tcPr>
          <w:p w14:paraId="07F6A003" w14:textId="4791908E" w:rsidR="00983689" w:rsidRPr="00330D6D" w:rsidRDefault="00983689" w:rsidP="00983689">
            <w:pPr>
              <w:spacing w:after="0" w:line="240" w:lineRule="auto"/>
              <w:jc w:val="both"/>
              <w:rPr>
                <w:rFonts w:ascii="Times New Roman" w:eastAsia="Calibri" w:hAnsi="Times New Roman" w:cs="Times New Roman"/>
                <w:sz w:val="24"/>
                <w:szCs w:val="24"/>
                <w:lang w:val="lt-LT"/>
              </w:rPr>
            </w:pPr>
            <w:r w:rsidRPr="00330D6D">
              <w:rPr>
                <w:rFonts w:ascii="Times New Roman" w:eastAsia="Calibri" w:hAnsi="Times New Roman" w:cs="Times New Roman"/>
                <w:sz w:val="24"/>
                <w:szCs w:val="24"/>
                <w:lang w:val="lt-LT"/>
              </w:rPr>
              <w:t xml:space="preserve">El. paštas: </w:t>
            </w:r>
            <w:hyperlink r:id="rId7" w:history="1">
              <w:r w:rsidRPr="00330D6D">
                <w:rPr>
                  <w:rStyle w:val="Hyperlink"/>
                  <w:rFonts w:ascii="Times New Roman" w:eastAsia="Calibri" w:hAnsi="Times New Roman" w:cs="Times New Roman"/>
                  <w:sz w:val="24"/>
                  <w:szCs w:val="24"/>
                  <w:lang w:val="lt-LT"/>
                </w:rPr>
                <w:t>info@l</w:t>
              </w:r>
              <w:r w:rsidRPr="009B0C9F">
                <w:rPr>
                  <w:rStyle w:val="Hyperlink"/>
                  <w:rFonts w:ascii="Times New Roman" w:eastAsia="Calibri" w:hAnsi="Times New Roman" w:cs="Times New Roman"/>
                  <w:sz w:val="24"/>
                  <w:szCs w:val="24"/>
                  <w:lang w:val="lt-LT"/>
                </w:rPr>
                <w:t>inesa</w:t>
              </w:r>
              <w:r w:rsidRPr="00330D6D">
                <w:rPr>
                  <w:rStyle w:val="Hyperlink"/>
                  <w:rFonts w:ascii="Times New Roman" w:eastAsia="Calibri" w:hAnsi="Times New Roman" w:cs="Times New Roman"/>
                  <w:sz w:val="24"/>
                  <w:szCs w:val="24"/>
                  <w:lang w:val="lt-LT"/>
                </w:rPr>
                <w:t>.lt</w:t>
              </w:r>
            </w:hyperlink>
            <w:r w:rsidRPr="00330D6D">
              <w:rPr>
                <w:rFonts w:ascii="Times New Roman" w:eastAsia="Calibri" w:hAnsi="Times New Roman" w:cs="Times New Roman"/>
                <w:sz w:val="24"/>
                <w:szCs w:val="24"/>
                <w:lang w:val="lt-LT"/>
              </w:rPr>
              <w:t xml:space="preserve"> </w:t>
            </w:r>
          </w:p>
        </w:tc>
        <w:tc>
          <w:tcPr>
            <w:tcW w:w="4608" w:type="dxa"/>
          </w:tcPr>
          <w:p w14:paraId="1B654E83" w14:textId="3B05D01E" w:rsidR="00983689" w:rsidRPr="00C473BF" w:rsidRDefault="00C473BF" w:rsidP="00983689">
            <w:pPr>
              <w:spacing w:after="0" w:line="240" w:lineRule="auto"/>
              <w:jc w:val="both"/>
              <w:rPr>
                <w:rFonts w:ascii="Times New Roman" w:eastAsia="Calibri" w:hAnsi="Times New Roman" w:cs="Times New Roman"/>
                <w:sz w:val="24"/>
                <w:szCs w:val="24"/>
                <w:highlight w:val="yellow"/>
                <w:lang w:val="lt-LT"/>
              </w:rPr>
            </w:pPr>
            <w:hyperlink r:id="rId8" w:history="1">
              <w:r>
                <w:rPr>
                  <w:rStyle w:val="Hyperlink"/>
                  <w:rFonts w:ascii="Times New Roman" w:hAnsi="Times New Roman" w:cs="Times New Roman"/>
                  <w:sz w:val="24"/>
                  <w:szCs w:val="24"/>
                  <w:lang w:eastAsia="ar-SA"/>
                </w:rPr>
                <w:t>info@kjpug.lt</w:t>
              </w:r>
            </w:hyperlink>
          </w:p>
        </w:tc>
      </w:tr>
      <w:tr w:rsidR="00983689" w:rsidRPr="00330D6D" w14:paraId="2EA06F31" w14:textId="77777777" w:rsidTr="009735ED">
        <w:trPr>
          <w:trHeight w:val="578"/>
        </w:trPr>
        <w:tc>
          <w:tcPr>
            <w:tcW w:w="5070" w:type="dxa"/>
          </w:tcPr>
          <w:p w14:paraId="41C8DA22" w14:textId="77777777" w:rsidR="00983689" w:rsidRPr="00330D6D" w:rsidRDefault="00983689" w:rsidP="00983689">
            <w:pPr>
              <w:spacing w:after="0" w:line="240" w:lineRule="auto"/>
              <w:jc w:val="both"/>
              <w:rPr>
                <w:rFonts w:ascii="Times New Roman" w:eastAsia="Calibri" w:hAnsi="Times New Roman" w:cs="Times New Roman"/>
                <w:sz w:val="24"/>
                <w:szCs w:val="24"/>
                <w:lang w:val="lt-LT"/>
              </w:rPr>
            </w:pPr>
            <w:r w:rsidRPr="00330D6D">
              <w:rPr>
                <w:rFonts w:ascii="Times New Roman" w:eastAsia="Calibri" w:hAnsi="Times New Roman" w:cs="Times New Roman"/>
                <w:sz w:val="24"/>
                <w:szCs w:val="24"/>
                <w:lang w:val="lt-LT"/>
              </w:rPr>
              <w:t>Direktorius Valdas Jankauskas</w:t>
            </w:r>
          </w:p>
        </w:tc>
        <w:tc>
          <w:tcPr>
            <w:tcW w:w="4608" w:type="dxa"/>
          </w:tcPr>
          <w:p w14:paraId="3C240B80" w14:textId="77777777" w:rsidR="00C473BF" w:rsidRDefault="00B5774E" w:rsidP="00C473BF">
            <w:pPr>
              <w:rPr>
                <w:rFonts w:ascii="Calibri" w:hAnsi="Calibri" w:cs="Calibri"/>
              </w:rPr>
            </w:pPr>
            <w:proofErr w:type="spellStart"/>
            <w:r w:rsidRPr="00C473BF">
              <w:rPr>
                <w:rFonts w:ascii="Times New Roman" w:hAnsi="Times New Roman" w:cs="Times New Roman"/>
                <w:sz w:val="24"/>
                <w:szCs w:val="24"/>
              </w:rPr>
              <w:t>Direktorė</w:t>
            </w:r>
            <w:proofErr w:type="spellEnd"/>
            <w:r w:rsidRPr="00C473BF">
              <w:rPr>
                <w:rFonts w:ascii="Times New Roman" w:hAnsi="Times New Roman" w:cs="Times New Roman"/>
                <w:sz w:val="24"/>
                <w:szCs w:val="24"/>
              </w:rPr>
              <w:t xml:space="preserve"> </w:t>
            </w:r>
            <w:r w:rsidR="00C473BF" w:rsidRPr="00C473BF">
              <w:rPr>
                <w:rFonts w:ascii="Times New Roman" w:hAnsi="Times New Roman" w:cs="Times New Roman"/>
                <w:sz w:val="24"/>
                <w:szCs w:val="24"/>
                <w:lang w:eastAsia="ar-SA"/>
              </w:rPr>
              <w:t>K</w:t>
            </w:r>
            <w:r w:rsidR="00C473BF">
              <w:rPr>
                <w:rFonts w:ascii="Times New Roman" w:hAnsi="Times New Roman" w:cs="Times New Roman"/>
                <w:sz w:val="24"/>
                <w:szCs w:val="24"/>
                <w:lang w:eastAsia="ar-SA"/>
              </w:rPr>
              <w:t xml:space="preserve">ęstutis </w:t>
            </w:r>
            <w:proofErr w:type="spellStart"/>
            <w:r w:rsidR="00C473BF">
              <w:rPr>
                <w:rFonts w:ascii="Times New Roman" w:hAnsi="Times New Roman" w:cs="Times New Roman"/>
                <w:sz w:val="24"/>
                <w:szCs w:val="24"/>
                <w:lang w:eastAsia="ar-SA"/>
              </w:rPr>
              <w:t>Trakšelys</w:t>
            </w:r>
            <w:proofErr w:type="spellEnd"/>
            <w:r w:rsidR="00C473BF">
              <w:rPr>
                <w:rFonts w:ascii="Times New Roman" w:hAnsi="Times New Roman" w:cs="Times New Roman"/>
                <w:sz w:val="24"/>
                <w:szCs w:val="24"/>
                <w:lang w:eastAsia="ar-SA"/>
              </w:rPr>
              <w:t xml:space="preserve">  </w:t>
            </w:r>
          </w:p>
          <w:p w14:paraId="516519ED" w14:textId="4DDA1008" w:rsidR="00983689" w:rsidRPr="00C473BF" w:rsidRDefault="00983689" w:rsidP="00983689">
            <w:pPr>
              <w:spacing w:after="0" w:line="240" w:lineRule="auto"/>
              <w:jc w:val="both"/>
              <w:rPr>
                <w:rFonts w:ascii="Times New Roman" w:eastAsia="Calibri" w:hAnsi="Times New Roman" w:cs="Times New Roman"/>
                <w:sz w:val="24"/>
                <w:szCs w:val="24"/>
                <w:highlight w:val="yellow"/>
                <w:lang w:val="lt-LT"/>
              </w:rPr>
            </w:pPr>
          </w:p>
        </w:tc>
      </w:tr>
    </w:tbl>
    <w:p w14:paraId="5BD67953" w14:textId="77777777" w:rsidR="00330D6D" w:rsidRPr="00330D6D" w:rsidRDefault="00330D6D" w:rsidP="00330D6D">
      <w:pPr>
        <w:spacing w:after="0" w:line="240" w:lineRule="auto"/>
        <w:rPr>
          <w:rFonts w:ascii="Times New Roman" w:eastAsia="Calibri" w:hAnsi="Times New Roman" w:cs="Times New Roman"/>
          <w:sz w:val="24"/>
          <w:szCs w:val="24"/>
          <w:lang w:val="lt-LT"/>
        </w:rPr>
      </w:pPr>
    </w:p>
    <w:p w14:paraId="3FFC466D" w14:textId="77777777" w:rsidR="00BC295A" w:rsidRPr="00330D6D" w:rsidRDefault="00BC295A" w:rsidP="00330D6D"/>
    <w:sectPr w:rsidR="00BC295A" w:rsidRPr="00330D6D">
      <w:footerReference w:type="default" r:id="rId9"/>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BE11E" w14:textId="77777777" w:rsidR="005B5BE5" w:rsidRDefault="005B5BE5">
      <w:pPr>
        <w:spacing w:after="0" w:line="240" w:lineRule="auto"/>
      </w:pPr>
      <w:r>
        <w:separator/>
      </w:r>
    </w:p>
  </w:endnote>
  <w:endnote w:type="continuationSeparator" w:id="0">
    <w:p w14:paraId="38A03CBF" w14:textId="77777777" w:rsidR="005B5BE5" w:rsidRDefault="005B5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9162583"/>
      <w:docPartObj>
        <w:docPartGallery w:val="Page Numbers (Bottom of Page)"/>
        <w:docPartUnique/>
      </w:docPartObj>
    </w:sdtPr>
    <w:sdtEndPr>
      <w:rPr>
        <w:noProof/>
      </w:rPr>
    </w:sdtEndPr>
    <w:sdtContent>
      <w:p w14:paraId="42F58419" w14:textId="3188CADE" w:rsidR="00BC295A" w:rsidRDefault="009F2C47">
        <w:pPr>
          <w:pStyle w:val="Footer"/>
          <w:jc w:val="center"/>
        </w:pPr>
        <w:r>
          <w:fldChar w:fldCharType="begin"/>
        </w:r>
        <w:r>
          <w:instrText xml:space="preserve"> PAGE   \* MERGEFORMAT </w:instrText>
        </w:r>
        <w:r>
          <w:fldChar w:fldCharType="separate"/>
        </w:r>
        <w:r w:rsidR="0046736C">
          <w:rPr>
            <w:noProof/>
          </w:rPr>
          <w:t>4</w:t>
        </w:r>
        <w:r>
          <w:rPr>
            <w:noProof/>
          </w:rPr>
          <w:fldChar w:fldCharType="end"/>
        </w:r>
      </w:p>
    </w:sdtContent>
  </w:sdt>
  <w:p w14:paraId="5FD99084" w14:textId="77777777" w:rsidR="00BC295A" w:rsidRDefault="00BC2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51EC5" w14:textId="77777777" w:rsidR="005B5BE5" w:rsidRDefault="005B5BE5">
      <w:pPr>
        <w:spacing w:after="0" w:line="240" w:lineRule="auto"/>
      </w:pPr>
      <w:r>
        <w:separator/>
      </w:r>
    </w:p>
  </w:footnote>
  <w:footnote w:type="continuationSeparator" w:id="0">
    <w:p w14:paraId="6701B060" w14:textId="77777777" w:rsidR="005B5BE5" w:rsidRDefault="005B5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50F9E"/>
    <w:multiLevelType w:val="multilevel"/>
    <w:tmpl w:val="B7CEEF1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0F1D35"/>
    <w:multiLevelType w:val="multilevel"/>
    <w:tmpl w:val="487409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F80A77"/>
    <w:multiLevelType w:val="multilevel"/>
    <w:tmpl w:val="90B883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4" w15:restartNumberingAfterBreak="0">
    <w:nsid w:val="420A4264"/>
    <w:multiLevelType w:val="multilevel"/>
    <w:tmpl w:val="90B883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EB06BFA"/>
    <w:multiLevelType w:val="multilevel"/>
    <w:tmpl w:val="4C1C563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0B0386B"/>
    <w:multiLevelType w:val="multilevel"/>
    <w:tmpl w:val="58CC0B7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4934471"/>
    <w:multiLevelType w:val="multilevel"/>
    <w:tmpl w:val="C2EC7E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6B51BCC"/>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9" w15:restartNumberingAfterBreak="0">
    <w:nsid w:val="63074B7F"/>
    <w:multiLevelType w:val="multilevel"/>
    <w:tmpl w:val="003C5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442556"/>
    <w:multiLevelType w:val="hybridMultilevel"/>
    <w:tmpl w:val="4948D8CA"/>
    <w:lvl w:ilvl="0" w:tplc="0427000F">
      <w:start w:val="1"/>
      <w:numFmt w:val="decimal"/>
      <w:lvlText w:val="%1."/>
      <w:lvlJc w:val="left"/>
      <w:pPr>
        <w:ind w:left="1637"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65EA1183"/>
    <w:multiLevelType w:val="multilevel"/>
    <w:tmpl w:val="29C48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FF35B5"/>
    <w:multiLevelType w:val="multilevel"/>
    <w:tmpl w:val="90B883C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C542AA"/>
    <w:multiLevelType w:val="multilevel"/>
    <w:tmpl w:val="65F0056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D0F36B5"/>
    <w:multiLevelType w:val="multilevel"/>
    <w:tmpl w:val="90B883C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D4D0414"/>
    <w:multiLevelType w:val="multilevel"/>
    <w:tmpl w:val="30CC57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730255"/>
    <w:multiLevelType w:val="multilevel"/>
    <w:tmpl w:val="447258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2882748"/>
    <w:multiLevelType w:val="multilevel"/>
    <w:tmpl w:val="70CCE492"/>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DD2642"/>
    <w:multiLevelType w:val="multilevel"/>
    <w:tmpl w:val="EA3239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22"/>
        </w:tabs>
        <w:ind w:left="622"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96264289">
    <w:abstractNumId w:val="18"/>
  </w:num>
  <w:num w:numId="2" w16cid:durableId="114518850">
    <w:abstractNumId w:val="16"/>
  </w:num>
  <w:num w:numId="3" w16cid:durableId="484779879">
    <w:abstractNumId w:val="4"/>
  </w:num>
  <w:num w:numId="4" w16cid:durableId="599096633">
    <w:abstractNumId w:val="12"/>
  </w:num>
  <w:num w:numId="5" w16cid:durableId="341779176">
    <w:abstractNumId w:val="14"/>
  </w:num>
  <w:num w:numId="6" w16cid:durableId="1605453537">
    <w:abstractNumId w:val="2"/>
  </w:num>
  <w:num w:numId="7" w16cid:durableId="495655405">
    <w:abstractNumId w:val="13"/>
  </w:num>
  <w:num w:numId="8" w16cid:durableId="694384493">
    <w:abstractNumId w:val="6"/>
  </w:num>
  <w:num w:numId="9" w16cid:durableId="1236479590">
    <w:abstractNumId w:val="0"/>
  </w:num>
  <w:num w:numId="10" w16cid:durableId="550496">
    <w:abstractNumId w:val="3"/>
  </w:num>
  <w:num w:numId="11" w16cid:durableId="101372280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3805911">
    <w:abstractNumId w:val="15"/>
  </w:num>
  <w:num w:numId="13" w16cid:durableId="1891182662">
    <w:abstractNumId w:val="11"/>
  </w:num>
  <w:num w:numId="14" w16cid:durableId="1628196483">
    <w:abstractNumId w:val="7"/>
  </w:num>
  <w:num w:numId="15" w16cid:durableId="616177616">
    <w:abstractNumId w:val="9"/>
  </w:num>
  <w:num w:numId="16" w16cid:durableId="522985039">
    <w:abstractNumId w:val="1"/>
  </w:num>
  <w:num w:numId="17" w16cid:durableId="307126936">
    <w:abstractNumId w:val="17"/>
  </w:num>
  <w:num w:numId="18" w16cid:durableId="1967198592">
    <w:abstractNumId w:val="8"/>
  </w:num>
  <w:num w:numId="19" w16cid:durableId="7103464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38F"/>
    <w:rsid w:val="000152F3"/>
    <w:rsid w:val="0001557D"/>
    <w:rsid w:val="0002597C"/>
    <w:rsid w:val="000300A6"/>
    <w:rsid w:val="00032F1A"/>
    <w:rsid w:val="00044DB3"/>
    <w:rsid w:val="00047405"/>
    <w:rsid w:val="00050D00"/>
    <w:rsid w:val="000555CB"/>
    <w:rsid w:val="000774F2"/>
    <w:rsid w:val="000A789F"/>
    <w:rsid w:val="000B1974"/>
    <w:rsid w:val="000E3DEF"/>
    <w:rsid w:val="0011584A"/>
    <w:rsid w:val="00117C58"/>
    <w:rsid w:val="00135D92"/>
    <w:rsid w:val="00152304"/>
    <w:rsid w:val="001557E4"/>
    <w:rsid w:val="00157B58"/>
    <w:rsid w:val="00174946"/>
    <w:rsid w:val="001849DA"/>
    <w:rsid w:val="00187A08"/>
    <w:rsid w:val="00190592"/>
    <w:rsid w:val="001B3BCC"/>
    <w:rsid w:val="001F5565"/>
    <w:rsid w:val="0023204F"/>
    <w:rsid w:val="0028052D"/>
    <w:rsid w:val="00293CCE"/>
    <w:rsid w:val="0029442F"/>
    <w:rsid w:val="0029561C"/>
    <w:rsid w:val="002A6863"/>
    <w:rsid w:val="002D09F9"/>
    <w:rsid w:val="002D4592"/>
    <w:rsid w:val="002F2668"/>
    <w:rsid w:val="00320EC1"/>
    <w:rsid w:val="00330D6D"/>
    <w:rsid w:val="00354CA4"/>
    <w:rsid w:val="00360A46"/>
    <w:rsid w:val="0038781A"/>
    <w:rsid w:val="003A4D16"/>
    <w:rsid w:val="003F3095"/>
    <w:rsid w:val="003F7D6D"/>
    <w:rsid w:val="004142ED"/>
    <w:rsid w:val="00444F5B"/>
    <w:rsid w:val="00461E9E"/>
    <w:rsid w:val="0046736C"/>
    <w:rsid w:val="00467B72"/>
    <w:rsid w:val="004749FE"/>
    <w:rsid w:val="004B4E33"/>
    <w:rsid w:val="004D28F1"/>
    <w:rsid w:val="004F7A03"/>
    <w:rsid w:val="0050699F"/>
    <w:rsid w:val="005142FA"/>
    <w:rsid w:val="00517124"/>
    <w:rsid w:val="0053538F"/>
    <w:rsid w:val="00540784"/>
    <w:rsid w:val="00541A1A"/>
    <w:rsid w:val="0056000C"/>
    <w:rsid w:val="00585F71"/>
    <w:rsid w:val="005B5AAA"/>
    <w:rsid w:val="005B5BE5"/>
    <w:rsid w:val="005F101C"/>
    <w:rsid w:val="006052CC"/>
    <w:rsid w:val="00615B84"/>
    <w:rsid w:val="006216E9"/>
    <w:rsid w:val="00625865"/>
    <w:rsid w:val="00645561"/>
    <w:rsid w:val="006616FE"/>
    <w:rsid w:val="00662298"/>
    <w:rsid w:val="006664DB"/>
    <w:rsid w:val="00667533"/>
    <w:rsid w:val="00683D89"/>
    <w:rsid w:val="006A2C8C"/>
    <w:rsid w:val="006B41C6"/>
    <w:rsid w:val="006D1342"/>
    <w:rsid w:val="006F2562"/>
    <w:rsid w:val="00700377"/>
    <w:rsid w:val="00774B8D"/>
    <w:rsid w:val="007C7AF4"/>
    <w:rsid w:val="007D4BB1"/>
    <w:rsid w:val="008041E6"/>
    <w:rsid w:val="008528ED"/>
    <w:rsid w:val="00861CB1"/>
    <w:rsid w:val="00873129"/>
    <w:rsid w:val="00875C39"/>
    <w:rsid w:val="008C0EC8"/>
    <w:rsid w:val="008C6DF8"/>
    <w:rsid w:val="008D49B3"/>
    <w:rsid w:val="008E08A0"/>
    <w:rsid w:val="008E1709"/>
    <w:rsid w:val="008F2DDA"/>
    <w:rsid w:val="00907253"/>
    <w:rsid w:val="009479F5"/>
    <w:rsid w:val="00983689"/>
    <w:rsid w:val="009953FF"/>
    <w:rsid w:val="009A0E41"/>
    <w:rsid w:val="009C4B74"/>
    <w:rsid w:val="009F2C47"/>
    <w:rsid w:val="00A15F0D"/>
    <w:rsid w:val="00A2090B"/>
    <w:rsid w:val="00A53179"/>
    <w:rsid w:val="00A7033A"/>
    <w:rsid w:val="00AE1095"/>
    <w:rsid w:val="00AF0299"/>
    <w:rsid w:val="00AF5BF0"/>
    <w:rsid w:val="00B06E36"/>
    <w:rsid w:val="00B14DB1"/>
    <w:rsid w:val="00B239E5"/>
    <w:rsid w:val="00B54F02"/>
    <w:rsid w:val="00B5774E"/>
    <w:rsid w:val="00B7244F"/>
    <w:rsid w:val="00B867FA"/>
    <w:rsid w:val="00B96019"/>
    <w:rsid w:val="00BB2C67"/>
    <w:rsid w:val="00BC289C"/>
    <w:rsid w:val="00BC295A"/>
    <w:rsid w:val="00BD4E1E"/>
    <w:rsid w:val="00BE46EF"/>
    <w:rsid w:val="00BF0305"/>
    <w:rsid w:val="00BF66C6"/>
    <w:rsid w:val="00C32A11"/>
    <w:rsid w:val="00C37804"/>
    <w:rsid w:val="00C473BF"/>
    <w:rsid w:val="00C55FDA"/>
    <w:rsid w:val="00C652BD"/>
    <w:rsid w:val="00C706A4"/>
    <w:rsid w:val="00C90F1A"/>
    <w:rsid w:val="00CA07A0"/>
    <w:rsid w:val="00CA370A"/>
    <w:rsid w:val="00CB4347"/>
    <w:rsid w:val="00CF00F1"/>
    <w:rsid w:val="00CF02E7"/>
    <w:rsid w:val="00D126AC"/>
    <w:rsid w:val="00D2221D"/>
    <w:rsid w:val="00D2711E"/>
    <w:rsid w:val="00D616DA"/>
    <w:rsid w:val="00DA0DCA"/>
    <w:rsid w:val="00DB7FBA"/>
    <w:rsid w:val="00DC066D"/>
    <w:rsid w:val="00DD0B0B"/>
    <w:rsid w:val="00DD1006"/>
    <w:rsid w:val="00E2674A"/>
    <w:rsid w:val="00E4199D"/>
    <w:rsid w:val="00E42BFA"/>
    <w:rsid w:val="00E43585"/>
    <w:rsid w:val="00E672DB"/>
    <w:rsid w:val="00E8553A"/>
    <w:rsid w:val="00E9418B"/>
    <w:rsid w:val="00ED1C64"/>
    <w:rsid w:val="00ED1E27"/>
    <w:rsid w:val="00FA454C"/>
    <w:rsid w:val="00FF7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BB115"/>
  <w15:docId w15:val="{4D56DEEE-FABE-494D-9931-5A3AD054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C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538F"/>
    <w:pPr>
      <w:tabs>
        <w:tab w:val="center" w:pos="4819"/>
        <w:tab w:val="right" w:pos="9638"/>
      </w:tabs>
      <w:spacing w:after="0" w:line="240" w:lineRule="auto"/>
    </w:pPr>
    <w:rPr>
      <w:rFonts w:ascii="Times New Roman" w:eastAsia="Calibri" w:hAnsi="Times New Roman" w:cs="Times New Roman"/>
      <w:sz w:val="24"/>
      <w:szCs w:val="24"/>
      <w:lang w:val="lt-LT"/>
    </w:rPr>
  </w:style>
  <w:style w:type="character" w:customStyle="1" w:styleId="FooterChar">
    <w:name w:val="Footer Char"/>
    <w:basedOn w:val="DefaultParagraphFont"/>
    <w:link w:val="Footer"/>
    <w:uiPriority w:val="99"/>
    <w:rsid w:val="0053538F"/>
    <w:rPr>
      <w:rFonts w:ascii="Times New Roman" w:eastAsia="Calibri" w:hAnsi="Times New Roman" w:cs="Times New Roman"/>
      <w:sz w:val="24"/>
      <w:szCs w:val="24"/>
      <w:lang w:val="lt-LT"/>
    </w:rPr>
  </w:style>
  <w:style w:type="paragraph" w:styleId="ListParagraph">
    <w:name w:val="List Paragraph"/>
    <w:basedOn w:val="Normal"/>
    <w:uiPriority w:val="34"/>
    <w:qFormat/>
    <w:rsid w:val="0053538F"/>
    <w:pPr>
      <w:ind w:left="720"/>
      <w:contextualSpacing/>
    </w:pPr>
  </w:style>
  <w:style w:type="character" w:styleId="Hyperlink">
    <w:name w:val="Hyperlink"/>
    <w:basedOn w:val="DefaultParagraphFont"/>
    <w:uiPriority w:val="99"/>
    <w:unhideWhenUsed/>
    <w:rsid w:val="008C0EC8"/>
    <w:rPr>
      <w:color w:val="0000FF" w:themeColor="hyperlink"/>
      <w:u w:val="single"/>
    </w:rPr>
  </w:style>
  <w:style w:type="character" w:customStyle="1" w:styleId="UnresolvedMention1">
    <w:name w:val="Unresolved Mention1"/>
    <w:basedOn w:val="DefaultParagraphFont"/>
    <w:uiPriority w:val="99"/>
    <w:semiHidden/>
    <w:unhideWhenUsed/>
    <w:rsid w:val="008C0EC8"/>
    <w:rPr>
      <w:color w:val="605E5C"/>
      <w:shd w:val="clear" w:color="auto" w:fill="E1DFDD"/>
    </w:rPr>
  </w:style>
  <w:style w:type="character" w:styleId="CommentReference">
    <w:name w:val="annotation reference"/>
    <w:basedOn w:val="DefaultParagraphFont"/>
    <w:uiPriority w:val="99"/>
    <w:semiHidden/>
    <w:unhideWhenUsed/>
    <w:rsid w:val="0001557D"/>
    <w:rPr>
      <w:sz w:val="16"/>
      <w:szCs w:val="16"/>
    </w:rPr>
  </w:style>
  <w:style w:type="paragraph" w:styleId="CommentText">
    <w:name w:val="annotation text"/>
    <w:basedOn w:val="Normal"/>
    <w:link w:val="CommentTextChar"/>
    <w:uiPriority w:val="99"/>
    <w:semiHidden/>
    <w:unhideWhenUsed/>
    <w:rsid w:val="0001557D"/>
    <w:pPr>
      <w:spacing w:line="240" w:lineRule="auto"/>
    </w:pPr>
    <w:rPr>
      <w:sz w:val="20"/>
      <w:szCs w:val="20"/>
    </w:rPr>
  </w:style>
  <w:style w:type="character" w:customStyle="1" w:styleId="CommentTextChar">
    <w:name w:val="Comment Text Char"/>
    <w:basedOn w:val="DefaultParagraphFont"/>
    <w:link w:val="CommentText"/>
    <w:uiPriority w:val="99"/>
    <w:semiHidden/>
    <w:rsid w:val="0001557D"/>
    <w:rPr>
      <w:sz w:val="20"/>
      <w:szCs w:val="20"/>
    </w:rPr>
  </w:style>
  <w:style w:type="paragraph" w:styleId="CommentSubject">
    <w:name w:val="annotation subject"/>
    <w:basedOn w:val="CommentText"/>
    <w:next w:val="CommentText"/>
    <w:link w:val="CommentSubjectChar"/>
    <w:uiPriority w:val="99"/>
    <w:semiHidden/>
    <w:unhideWhenUsed/>
    <w:rsid w:val="0001557D"/>
    <w:rPr>
      <w:b/>
      <w:bCs/>
    </w:rPr>
  </w:style>
  <w:style w:type="character" w:customStyle="1" w:styleId="CommentSubjectChar">
    <w:name w:val="Comment Subject Char"/>
    <w:basedOn w:val="CommentTextChar"/>
    <w:link w:val="CommentSubject"/>
    <w:uiPriority w:val="99"/>
    <w:semiHidden/>
    <w:rsid w:val="0001557D"/>
    <w:rPr>
      <w:b/>
      <w:bCs/>
      <w:sz w:val="20"/>
      <w:szCs w:val="20"/>
    </w:rPr>
  </w:style>
  <w:style w:type="paragraph" w:styleId="BalloonText">
    <w:name w:val="Balloon Text"/>
    <w:basedOn w:val="Normal"/>
    <w:link w:val="BalloonTextChar"/>
    <w:uiPriority w:val="99"/>
    <w:semiHidden/>
    <w:unhideWhenUsed/>
    <w:rsid w:val="00015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57D"/>
    <w:rPr>
      <w:rFonts w:ascii="Segoe UI" w:hAnsi="Segoe UI" w:cs="Segoe UI"/>
      <w:sz w:val="18"/>
      <w:szCs w:val="18"/>
    </w:rPr>
  </w:style>
  <w:style w:type="paragraph" w:customStyle="1" w:styleId="CharChar1DiagramaDiagramaCharCharDiagramaDiagrama">
    <w:name w:val="Char Char1 Diagrama Diagrama Char Char Diagrama Diagrama"/>
    <w:basedOn w:val="Normal"/>
    <w:rsid w:val="00135D92"/>
    <w:pPr>
      <w:spacing w:after="160" w:line="240" w:lineRule="exact"/>
    </w:pPr>
    <w:rPr>
      <w:rFonts w:ascii="Tahoma" w:eastAsia="Times New Roman" w:hAnsi="Tahoma" w:cs="Times New Roman"/>
      <w:sz w:val="20"/>
      <w:szCs w:val="20"/>
    </w:rPr>
  </w:style>
  <w:style w:type="paragraph" w:styleId="Revision">
    <w:name w:val="Revision"/>
    <w:hidden/>
    <w:uiPriority w:val="99"/>
    <w:semiHidden/>
    <w:rsid w:val="00E855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908531">
      <w:bodyDiv w:val="1"/>
      <w:marLeft w:val="0"/>
      <w:marRight w:val="0"/>
      <w:marTop w:val="0"/>
      <w:marBottom w:val="0"/>
      <w:divBdr>
        <w:top w:val="none" w:sz="0" w:space="0" w:color="auto"/>
        <w:left w:val="none" w:sz="0" w:space="0" w:color="auto"/>
        <w:bottom w:val="none" w:sz="0" w:space="0" w:color="auto"/>
        <w:right w:val="none" w:sz="0" w:space="0" w:color="auto"/>
      </w:divBdr>
    </w:div>
    <w:div w:id="510876040">
      <w:bodyDiv w:val="1"/>
      <w:marLeft w:val="0"/>
      <w:marRight w:val="0"/>
      <w:marTop w:val="0"/>
      <w:marBottom w:val="0"/>
      <w:divBdr>
        <w:top w:val="none" w:sz="0" w:space="0" w:color="auto"/>
        <w:left w:val="none" w:sz="0" w:space="0" w:color="auto"/>
        <w:bottom w:val="none" w:sz="0" w:space="0" w:color="auto"/>
        <w:right w:val="none" w:sz="0" w:space="0" w:color="auto"/>
      </w:divBdr>
    </w:div>
    <w:div w:id="1941912646">
      <w:bodyDiv w:val="1"/>
      <w:marLeft w:val="0"/>
      <w:marRight w:val="0"/>
      <w:marTop w:val="0"/>
      <w:marBottom w:val="0"/>
      <w:divBdr>
        <w:top w:val="none" w:sz="0" w:space="0" w:color="auto"/>
        <w:left w:val="none" w:sz="0" w:space="0" w:color="auto"/>
        <w:bottom w:val="none" w:sz="0" w:space="0" w:color="auto"/>
        <w:right w:val="none" w:sz="0" w:space="0" w:color="auto"/>
      </w:divBdr>
    </w:div>
    <w:div w:id="214029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jpug.lt" TargetMode="External"/><Relationship Id="rId3" Type="http://schemas.openxmlformats.org/officeDocument/2006/relationships/settings" Target="settings.xml"/><Relationship Id="rId7" Type="http://schemas.openxmlformats.org/officeDocument/2006/relationships/hyperlink" Target="mailto:info@line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Šimonytė</dc:creator>
  <cp:lastModifiedBy>Rima Nagelienė</cp:lastModifiedBy>
  <cp:revision>2</cp:revision>
  <dcterms:created xsi:type="dcterms:W3CDTF">2024-11-21T10:10:00Z</dcterms:created>
  <dcterms:modified xsi:type="dcterms:W3CDTF">2024-11-21T10:10:00Z</dcterms:modified>
</cp:coreProperties>
</file>