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259F3" w14:textId="219DBF46" w:rsidR="002958A7" w:rsidRPr="00BE09DA" w:rsidRDefault="00246C4B" w:rsidP="002958A7">
      <w:pPr>
        <w:widowControl/>
        <w:jc w:val="center"/>
        <w:outlineLvl w:val="0"/>
        <w:rPr>
          <w:b/>
        </w:rPr>
      </w:pPr>
      <w:r w:rsidRPr="00BE09DA">
        <w:rPr>
          <w:b/>
        </w:rPr>
        <w:t xml:space="preserve">PAPILDOMAS </w:t>
      </w:r>
      <w:r w:rsidR="002958A7" w:rsidRPr="00BE09DA">
        <w:rPr>
          <w:b/>
        </w:rPr>
        <w:t xml:space="preserve">SUSITARIMAS NR. </w:t>
      </w:r>
      <w:r w:rsidR="001B3594">
        <w:rPr>
          <w:b/>
        </w:rPr>
        <w:t>1</w:t>
      </w:r>
    </w:p>
    <w:p w14:paraId="52D1B570" w14:textId="10F89E8D" w:rsidR="002958A7" w:rsidRPr="00BE09DA" w:rsidRDefault="002958A7" w:rsidP="002958A7">
      <w:pPr>
        <w:widowControl/>
        <w:jc w:val="center"/>
        <w:outlineLvl w:val="0"/>
        <w:rPr>
          <w:b/>
        </w:rPr>
      </w:pPr>
      <w:r w:rsidRPr="00BE09DA">
        <w:rPr>
          <w:b/>
        </w:rPr>
        <w:t>Prie 20</w:t>
      </w:r>
      <w:r w:rsidR="00725440" w:rsidRPr="00BE09DA">
        <w:rPr>
          <w:b/>
        </w:rPr>
        <w:t>22</w:t>
      </w:r>
      <w:r w:rsidRPr="00BE09DA">
        <w:rPr>
          <w:b/>
        </w:rPr>
        <w:t xml:space="preserve"> m. </w:t>
      </w:r>
      <w:r w:rsidR="00725440" w:rsidRPr="00BE09DA">
        <w:rPr>
          <w:b/>
        </w:rPr>
        <w:t xml:space="preserve">gruodžio 1 </w:t>
      </w:r>
      <w:r w:rsidRPr="00BE09DA">
        <w:rPr>
          <w:b/>
        </w:rPr>
        <w:t xml:space="preserve">d. sutarties Nr. </w:t>
      </w:r>
      <w:r w:rsidR="00725440" w:rsidRPr="00BE09DA">
        <w:rPr>
          <w:b/>
        </w:rPr>
        <w:t>5-574</w:t>
      </w:r>
    </w:p>
    <w:p w14:paraId="522A74AF" w14:textId="7FD8214A" w:rsidR="002958A7" w:rsidRPr="00BE09DA" w:rsidRDefault="002958A7" w:rsidP="002958A7">
      <w:pPr>
        <w:widowControl/>
        <w:jc w:val="center"/>
        <w:outlineLvl w:val="0"/>
        <w:rPr>
          <w:iCs/>
        </w:rPr>
      </w:pPr>
      <w:r w:rsidRPr="00BE09DA">
        <w:rPr>
          <w:iCs/>
        </w:rPr>
        <w:t xml:space="preserve">2024 m. </w:t>
      </w:r>
      <w:r w:rsidR="00C51FE4">
        <w:rPr>
          <w:iCs/>
        </w:rPr>
        <w:t xml:space="preserve">lapkričio </w:t>
      </w:r>
      <w:r w:rsidRPr="00BE09DA">
        <w:rPr>
          <w:iCs/>
        </w:rPr>
        <w:t>_ d.</w:t>
      </w:r>
    </w:p>
    <w:p w14:paraId="41CB4619" w14:textId="4976BC2B" w:rsidR="002958A7" w:rsidRPr="00BE09DA" w:rsidRDefault="00F52E71" w:rsidP="002958A7">
      <w:pPr>
        <w:widowControl/>
        <w:jc w:val="center"/>
        <w:outlineLvl w:val="0"/>
        <w:rPr>
          <w:iCs/>
        </w:rPr>
      </w:pPr>
      <w:r w:rsidRPr="00BE09DA">
        <w:rPr>
          <w:iCs/>
        </w:rPr>
        <w:t>Visaginas</w:t>
      </w:r>
    </w:p>
    <w:p w14:paraId="2E4D15D5" w14:textId="77777777" w:rsidR="002958A7" w:rsidRPr="00BE09DA" w:rsidRDefault="002958A7" w:rsidP="002958A7">
      <w:pPr>
        <w:widowControl/>
        <w:jc w:val="center"/>
        <w:rPr>
          <w:i/>
          <w:iCs/>
        </w:rPr>
      </w:pPr>
    </w:p>
    <w:p w14:paraId="5E4B63AB" w14:textId="6B1DA4A5" w:rsidR="002958A7" w:rsidRPr="00BE09DA" w:rsidRDefault="006F106C" w:rsidP="002958A7">
      <w:pPr>
        <w:pStyle w:val="Pagrindinistekstas"/>
        <w:ind w:firstLine="851"/>
        <w:jc w:val="both"/>
      </w:pPr>
      <w:r w:rsidRPr="00BE09DA">
        <w:rPr>
          <w:b/>
          <w:bCs/>
        </w:rPr>
        <w:t xml:space="preserve">Visagino savivaldybės administracija, </w:t>
      </w:r>
      <w:r w:rsidRPr="00BE09DA">
        <w:t>juridinio asmens kodas 188711925</w:t>
      </w:r>
      <w:r w:rsidR="002958A7" w:rsidRPr="00BE09DA">
        <w:t>,</w:t>
      </w:r>
      <w:r w:rsidRPr="00BE09DA">
        <w:t xml:space="preserve"> buveinės adresas Parko g. 14,</w:t>
      </w:r>
      <w:r w:rsidR="00246C4B" w:rsidRPr="00BE09DA">
        <w:t xml:space="preserve"> Visaginas </w:t>
      </w:r>
      <w:r w:rsidRPr="00BE09DA">
        <w:t>LT -31140</w:t>
      </w:r>
      <w:r w:rsidR="005624AB" w:rsidRPr="00BE09DA">
        <w:t>,</w:t>
      </w:r>
      <w:r w:rsidR="002958A7" w:rsidRPr="00BE09DA">
        <w:t xml:space="preserve"> atstovaujama </w:t>
      </w:r>
      <w:r w:rsidRPr="00BE09DA">
        <w:t xml:space="preserve">administracijos </w:t>
      </w:r>
      <w:r w:rsidR="002958A7" w:rsidRPr="00BE09DA">
        <w:t xml:space="preserve">direktoriaus </w:t>
      </w:r>
      <w:r w:rsidRPr="00BE09DA">
        <w:t>Virginijaus Andriaus Bukausko</w:t>
      </w:r>
      <w:r w:rsidR="002958A7" w:rsidRPr="00BE09DA">
        <w:t xml:space="preserve">, veikiančio pagal </w:t>
      </w:r>
      <w:r w:rsidRPr="00BE09DA">
        <w:t>Administracijos nuostatus (</w:t>
      </w:r>
      <w:r w:rsidR="002958A7" w:rsidRPr="00BE09DA">
        <w:t>toliau</w:t>
      </w:r>
      <w:r w:rsidRPr="00BE09DA">
        <w:t xml:space="preserve"> </w:t>
      </w:r>
      <w:r w:rsidR="005624AB" w:rsidRPr="00BE09DA">
        <w:t xml:space="preserve">- </w:t>
      </w:r>
      <w:r w:rsidRPr="00BE09DA">
        <w:rPr>
          <w:b/>
          <w:bCs/>
        </w:rPr>
        <w:t>Užsakovas)</w:t>
      </w:r>
      <w:r w:rsidR="002958A7" w:rsidRPr="00BE09DA">
        <w:t xml:space="preserve"> ir</w:t>
      </w:r>
    </w:p>
    <w:p w14:paraId="2F3D1D90" w14:textId="6BFCBCF3" w:rsidR="00EC3ECB" w:rsidRPr="00BE09DA" w:rsidRDefault="00246C4B" w:rsidP="00EC3ECB">
      <w:pPr>
        <w:ind w:firstLine="851"/>
        <w:jc w:val="both"/>
      </w:pPr>
      <w:r w:rsidRPr="00BE09DA">
        <w:rPr>
          <w:b/>
        </w:rPr>
        <w:t xml:space="preserve">Uždaroji akcinė bendrovė </w:t>
      </w:r>
      <w:r w:rsidR="002958A7" w:rsidRPr="00BE09DA">
        <w:rPr>
          <w:b/>
        </w:rPr>
        <w:t xml:space="preserve"> „</w:t>
      </w:r>
      <w:r w:rsidR="006F106C" w:rsidRPr="00BE09DA">
        <w:rPr>
          <w:b/>
        </w:rPr>
        <w:t>Visagino būstas</w:t>
      </w:r>
      <w:r w:rsidR="002958A7" w:rsidRPr="00BE09DA">
        <w:rPr>
          <w:b/>
        </w:rPr>
        <w:t>“</w:t>
      </w:r>
      <w:r w:rsidR="002958A7" w:rsidRPr="00BE09DA">
        <w:t>, juridinio asmens kodas</w:t>
      </w:r>
      <w:r w:rsidR="005624AB" w:rsidRPr="00BE09DA">
        <w:t xml:space="preserve"> </w:t>
      </w:r>
      <w:r w:rsidRPr="00BE09DA">
        <w:rPr>
          <w:b/>
        </w:rPr>
        <w:t>155498117</w:t>
      </w:r>
      <w:r w:rsidR="002958A7" w:rsidRPr="00BE09DA">
        <w:t xml:space="preserve">, adresas </w:t>
      </w:r>
      <w:hyperlink r:id="rId5" w:history="1">
        <w:r w:rsidRPr="00BE09DA">
          <w:rPr>
            <w:rStyle w:val="Hipersaitas"/>
            <w:color w:val="auto"/>
            <w:u w:val="none"/>
          </w:rPr>
          <w:t>Statybininkų</w:t>
        </w:r>
      </w:hyperlink>
      <w:r w:rsidRPr="00BE09DA">
        <w:t xml:space="preserve"> g. 24, Visaginas LT-31205</w:t>
      </w:r>
      <w:r w:rsidR="005624AB" w:rsidRPr="00BE09DA">
        <w:t xml:space="preserve">, </w:t>
      </w:r>
      <w:r w:rsidR="002958A7" w:rsidRPr="00BE09DA">
        <w:t>atstovaujama direktoriaus</w:t>
      </w:r>
      <w:r w:rsidRPr="00BE09DA">
        <w:t xml:space="preserve"> Vytauto Šlausto</w:t>
      </w:r>
      <w:r w:rsidR="002958A7" w:rsidRPr="00BE09DA">
        <w:t xml:space="preserve">, veikiančio pagal bendrovės įstatus, </w:t>
      </w:r>
      <w:r w:rsidRPr="00BE09DA">
        <w:t>(</w:t>
      </w:r>
      <w:r w:rsidR="002958A7" w:rsidRPr="00BE09DA">
        <w:t xml:space="preserve">toliau </w:t>
      </w:r>
      <w:r w:rsidRPr="00BE09DA">
        <w:t>-</w:t>
      </w:r>
      <w:r w:rsidR="002958A7" w:rsidRPr="00BE09DA">
        <w:t xml:space="preserve"> </w:t>
      </w:r>
      <w:r w:rsidRPr="00BE09DA">
        <w:rPr>
          <w:b/>
        </w:rPr>
        <w:t>Paslaugų teikėjas)</w:t>
      </w:r>
      <w:r w:rsidR="002958A7" w:rsidRPr="00BE09DA">
        <w:t xml:space="preserve"> toliau abi šalys vadinamos Šalimis, sudarėme šį papildomą susitarimą, toliau vadinamą „</w:t>
      </w:r>
      <w:r w:rsidRPr="00BE09DA">
        <w:rPr>
          <w:b/>
        </w:rPr>
        <w:t>Papildomu susitarimu</w:t>
      </w:r>
      <w:r w:rsidR="002958A7" w:rsidRPr="00BE09DA">
        <w:t>“.</w:t>
      </w:r>
    </w:p>
    <w:p w14:paraId="3FED168F" w14:textId="597F4084" w:rsidR="002958A7" w:rsidRPr="00BE09DA" w:rsidRDefault="002958A7" w:rsidP="004622B1">
      <w:pPr>
        <w:ind w:firstLine="851"/>
        <w:jc w:val="both"/>
        <w:rPr>
          <w:lang w:val="x-none"/>
        </w:rPr>
      </w:pPr>
      <w:r w:rsidRPr="00BE09DA">
        <w:t xml:space="preserve">Papildomo susitarimo objektas – </w:t>
      </w:r>
      <w:r w:rsidR="00246C4B" w:rsidRPr="00BE09DA">
        <w:t>Visagino savivaldybės administracijos ir</w:t>
      </w:r>
      <w:r w:rsidRPr="00BE09DA">
        <w:t xml:space="preserve"> </w:t>
      </w:r>
      <w:r w:rsidR="00246C4B" w:rsidRPr="00BE09DA">
        <w:t xml:space="preserve">Uždarosios akcinės bendrovės  „Visagino būstas“ </w:t>
      </w:r>
      <w:r w:rsidRPr="00BE09DA">
        <w:rPr>
          <w:lang w:val="x-none"/>
        </w:rPr>
        <w:t>20</w:t>
      </w:r>
      <w:r w:rsidR="00246C4B" w:rsidRPr="00BE09DA">
        <w:rPr>
          <w:lang w:val="x-none"/>
        </w:rPr>
        <w:t>22</w:t>
      </w:r>
      <w:r w:rsidRPr="00BE09DA">
        <w:rPr>
          <w:lang w:val="x-none"/>
        </w:rPr>
        <w:t xml:space="preserve"> m. </w:t>
      </w:r>
      <w:r w:rsidR="00246C4B" w:rsidRPr="00BE09DA">
        <w:t>gruodžio 1</w:t>
      </w:r>
      <w:r w:rsidRPr="00BE09DA">
        <w:t xml:space="preserve"> </w:t>
      </w:r>
      <w:r w:rsidRPr="00BE09DA">
        <w:rPr>
          <w:lang w:val="x-none"/>
        </w:rPr>
        <w:t>d.</w:t>
      </w:r>
      <w:r w:rsidRPr="00BE09DA">
        <w:t xml:space="preserve"> sutarties Nr.</w:t>
      </w:r>
      <w:r w:rsidR="00246C4B" w:rsidRPr="00BE09DA">
        <w:t xml:space="preserve">5-574 </w:t>
      </w:r>
      <w:r w:rsidRPr="00BE09DA">
        <w:t>(toliau – Sutartis) pakeitimas.</w:t>
      </w:r>
    </w:p>
    <w:p w14:paraId="058753CE" w14:textId="4695AA9A" w:rsidR="002958A7" w:rsidRPr="00BE09DA" w:rsidRDefault="002958A7" w:rsidP="002958A7">
      <w:pPr>
        <w:ind w:firstLine="851"/>
        <w:jc w:val="both"/>
      </w:pPr>
      <w:bookmarkStart w:id="0" w:name="_Hlk181716212"/>
      <w:r w:rsidRPr="00BE09DA">
        <w:t xml:space="preserve">Susitarimas sudaromas vadovaujantis Sutarties </w:t>
      </w:r>
      <w:r w:rsidR="00100821" w:rsidRPr="00BE09DA">
        <w:t>8</w:t>
      </w:r>
      <w:r w:rsidR="004C1312">
        <w:t>.1</w:t>
      </w:r>
      <w:r w:rsidR="00E12FE6" w:rsidRPr="00BE09DA">
        <w:t xml:space="preserve"> </w:t>
      </w:r>
      <w:r w:rsidR="004C1312">
        <w:t>papunkčiu.</w:t>
      </w:r>
    </w:p>
    <w:bookmarkEnd w:id="0"/>
    <w:p w14:paraId="33A6AFDF" w14:textId="77777777" w:rsidR="002958A7" w:rsidRPr="00BE09DA" w:rsidRDefault="002958A7" w:rsidP="002958A7">
      <w:pPr>
        <w:ind w:firstLine="851"/>
        <w:jc w:val="both"/>
      </w:pPr>
    </w:p>
    <w:p w14:paraId="1CB5D408" w14:textId="77777777" w:rsidR="002958A7" w:rsidRDefault="002958A7" w:rsidP="002958A7">
      <w:pPr>
        <w:ind w:firstLine="851"/>
        <w:jc w:val="both"/>
        <w:outlineLvl w:val="0"/>
        <w:rPr>
          <w:b/>
        </w:rPr>
      </w:pPr>
      <w:r w:rsidRPr="00BE09DA">
        <w:rPr>
          <w:b/>
        </w:rPr>
        <w:t>Šalys susitaria:</w:t>
      </w:r>
    </w:p>
    <w:p w14:paraId="07BAAC0C" w14:textId="77777777" w:rsidR="00D01003" w:rsidRPr="00BE09DA" w:rsidRDefault="00D01003" w:rsidP="002958A7">
      <w:pPr>
        <w:ind w:firstLine="851"/>
        <w:jc w:val="both"/>
        <w:outlineLvl w:val="0"/>
        <w:rPr>
          <w:b/>
        </w:rPr>
      </w:pPr>
    </w:p>
    <w:p w14:paraId="0693FE77" w14:textId="392ED141" w:rsidR="002958A7" w:rsidRPr="00BE09DA" w:rsidRDefault="002958A7" w:rsidP="001D7BD5">
      <w:pPr>
        <w:pStyle w:val="Sraopastraipa"/>
        <w:numPr>
          <w:ilvl w:val="0"/>
          <w:numId w:val="1"/>
        </w:numPr>
        <w:tabs>
          <w:tab w:val="left" w:pos="567"/>
          <w:tab w:val="left" w:pos="709"/>
        </w:tabs>
        <w:autoSpaceDN w:val="0"/>
        <w:adjustRightInd w:val="0"/>
        <w:jc w:val="both"/>
      </w:pPr>
      <w:r w:rsidRPr="00BE09DA">
        <w:t>Pakeisti Sutart</w:t>
      </w:r>
      <w:r w:rsidR="001D7BD5" w:rsidRPr="00BE09DA">
        <w:t>ies</w:t>
      </w:r>
      <w:r w:rsidR="006F106C" w:rsidRPr="00BE09DA">
        <w:t xml:space="preserve"> </w:t>
      </w:r>
      <w:r w:rsidR="00E31A72" w:rsidRPr="00BE09DA">
        <w:rPr>
          <w:b/>
          <w:bCs/>
        </w:rPr>
        <w:t xml:space="preserve">3.4.2.1, 3.4.2.3, 3.4.2.5, 3.5, </w:t>
      </w:r>
      <w:r w:rsidR="00AB317A" w:rsidRPr="00BE09DA">
        <w:rPr>
          <w:b/>
          <w:bCs/>
        </w:rPr>
        <w:t>3.11</w:t>
      </w:r>
      <w:r w:rsidR="007453FE" w:rsidRPr="00BE09DA">
        <w:rPr>
          <w:b/>
          <w:bCs/>
        </w:rPr>
        <w:t>,</w:t>
      </w:r>
      <w:r w:rsidR="006F106C" w:rsidRPr="00BE09DA">
        <w:rPr>
          <w:b/>
          <w:bCs/>
        </w:rPr>
        <w:t xml:space="preserve"> </w:t>
      </w:r>
      <w:r w:rsidR="009A6565" w:rsidRPr="00BE09DA">
        <w:rPr>
          <w:b/>
          <w:bCs/>
        </w:rPr>
        <w:t xml:space="preserve">13.2, </w:t>
      </w:r>
      <w:r w:rsidRPr="00BE09DA">
        <w:t xml:space="preserve">ir išdėstyti </w:t>
      </w:r>
      <w:r w:rsidR="001D7BD5" w:rsidRPr="00BE09DA">
        <w:t>juos taip:</w:t>
      </w:r>
    </w:p>
    <w:p w14:paraId="1193C540" w14:textId="77777777" w:rsidR="001D7BD5" w:rsidRPr="00BE09DA" w:rsidRDefault="001D7BD5" w:rsidP="001D7BD5">
      <w:pPr>
        <w:tabs>
          <w:tab w:val="left" w:pos="567"/>
          <w:tab w:val="left" w:pos="709"/>
        </w:tabs>
        <w:autoSpaceDN w:val="0"/>
        <w:adjustRightInd w:val="0"/>
        <w:jc w:val="both"/>
        <w:rPr>
          <w:lang w:eastAsia="lt-LT"/>
        </w:rPr>
      </w:pPr>
    </w:p>
    <w:p w14:paraId="21B4C517" w14:textId="10989630" w:rsidR="00D01003" w:rsidRDefault="00BE09DA" w:rsidP="00D01003">
      <w:pPr>
        <w:autoSpaceDN w:val="0"/>
        <w:adjustRightInd w:val="0"/>
        <w:ind w:firstLine="851"/>
        <w:jc w:val="both"/>
      </w:pPr>
      <w:bookmarkStart w:id="1" w:name="_Hlk181715902"/>
      <w:r w:rsidRPr="00BE09DA">
        <w:rPr>
          <w:b/>
          <w:bCs/>
          <w:lang w:eastAsia="lt-LT"/>
        </w:rPr>
        <w:t>3.4.2.1.</w:t>
      </w:r>
      <w:r w:rsidRPr="00BE09DA">
        <w:rPr>
          <w:lang w:eastAsia="lt-LT"/>
        </w:rPr>
        <w:t xml:space="preserve"> </w:t>
      </w:r>
      <w:r w:rsidRPr="00BE09DA">
        <w:t>Mišrių komunalinių atliekų surinkimo ir jų vežimo į apdorojimo vietas (įrenginius) ir tvarkymo paslaugų mėnesio kaina S</w:t>
      </w:r>
      <w:r w:rsidRPr="00BE09DA">
        <w:rPr>
          <w:vertAlign w:val="subscript"/>
        </w:rPr>
        <w:t>MKA</w:t>
      </w:r>
      <w:r w:rsidRPr="00BE09DA">
        <w:t xml:space="preserve"> (Eur be PVM) yra apskaičiuojama:</w:t>
      </w:r>
    </w:p>
    <w:p w14:paraId="7EEFCF9D" w14:textId="77777777" w:rsidR="00D01003" w:rsidRPr="00BE09DA" w:rsidRDefault="00D01003" w:rsidP="00D01003">
      <w:pPr>
        <w:autoSpaceDN w:val="0"/>
        <w:adjustRightInd w:val="0"/>
        <w:ind w:firstLine="851"/>
        <w:jc w:val="both"/>
      </w:pPr>
    </w:p>
    <w:p w14:paraId="3DD0B093" w14:textId="0A12DC42" w:rsidR="00D01003" w:rsidRPr="00BE09DA" w:rsidRDefault="00BE09DA" w:rsidP="00D01003">
      <w:pPr>
        <w:pStyle w:val="Default"/>
        <w:spacing w:after="120"/>
        <w:ind w:firstLine="851"/>
        <w:jc w:val="center"/>
        <w:rPr>
          <w:color w:val="auto"/>
        </w:rPr>
      </w:pPr>
      <w:r w:rsidRPr="00BE09DA">
        <w:rPr>
          <w:color w:val="auto"/>
        </w:rPr>
        <w:t>S</w:t>
      </w:r>
      <w:r w:rsidRPr="00BE09DA">
        <w:rPr>
          <w:color w:val="auto"/>
          <w:vertAlign w:val="subscript"/>
        </w:rPr>
        <w:t>MKA</w:t>
      </w:r>
      <w:r w:rsidRPr="00BE09DA">
        <w:rPr>
          <w:color w:val="auto"/>
        </w:rPr>
        <w:t xml:space="preserve"> = P</w:t>
      </w:r>
      <w:r w:rsidRPr="00BE09DA">
        <w:rPr>
          <w:color w:val="auto"/>
          <w:vertAlign w:val="subscript"/>
        </w:rPr>
        <w:t>MKA</w:t>
      </w:r>
      <w:r w:rsidRPr="00BE09DA">
        <w:rPr>
          <w:color w:val="auto"/>
        </w:rPr>
        <w:t xml:space="preserve"> + ((K</w:t>
      </w:r>
      <w:r w:rsidRPr="00BE09DA">
        <w:rPr>
          <w:color w:val="auto"/>
          <w:vertAlign w:val="subscript"/>
        </w:rPr>
        <w:t>MKA</w:t>
      </w:r>
      <w:r w:rsidRPr="00BE09DA">
        <w:rPr>
          <w:color w:val="auto"/>
        </w:rPr>
        <w:t>+VM</w:t>
      </w:r>
      <w:r w:rsidRPr="00BE09DA">
        <w:rPr>
          <w:color w:val="auto"/>
          <w:vertAlign w:val="subscript"/>
        </w:rPr>
        <w:t>M</w:t>
      </w:r>
      <w:r w:rsidRPr="00BE09DA">
        <w:rPr>
          <w:color w:val="auto"/>
        </w:rPr>
        <w:t>) × N</w:t>
      </w:r>
      <w:r w:rsidRPr="00BE09DA">
        <w:rPr>
          <w:color w:val="auto"/>
          <w:vertAlign w:val="subscript"/>
        </w:rPr>
        <w:t>M</w:t>
      </w:r>
      <w:r w:rsidRPr="00BE09DA">
        <w:rPr>
          <w:color w:val="auto"/>
        </w:rPr>
        <w:t>),  kur</w:t>
      </w:r>
    </w:p>
    <w:p w14:paraId="1F71637F" w14:textId="77777777" w:rsidR="00BE09DA" w:rsidRPr="00BE09DA" w:rsidRDefault="00BE09DA" w:rsidP="00BE09DA">
      <w:pPr>
        <w:pStyle w:val="Default"/>
        <w:spacing w:after="120"/>
        <w:ind w:firstLine="851"/>
        <w:jc w:val="both"/>
        <w:rPr>
          <w:color w:val="auto"/>
        </w:rPr>
      </w:pPr>
      <w:r w:rsidRPr="00BE09DA">
        <w:rPr>
          <w:color w:val="auto"/>
        </w:rPr>
        <w:t>P</w:t>
      </w:r>
      <w:r w:rsidRPr="00BE09DA">
        <w:rPr>
          <w:color w:val="auto"/>
          <w:vertAlign w:val="subscript"/>
        </w:rPr>
        <w:t>MKA</w:t>
      </w:r>
      <w:r w:rsidRPr="00BE09DA">
        <w:rPr>
          <w:color w:val="auto"/>
        </w:rPr>
        <w:t xml:space="preserve"> – mišrių komunalinių atliekų surinkimo ir jų vežimo į apdorojimo vietas (įrenginius) paslaugų pastovioji mėnesio kainos dalis, Eur be PVM. Taikoma kiekvieną mėnesį;</w:t>
      </w:r>
    </w:p>
    <w:p w14:paraId="5C02CFC2" w14:textId="77777777" w:rsidR="00BE09DA" w:rsidRPr="00BE09DA" w:rsidRDefault="00BE09DA" w:rsidP="00BE09DA">
      <w:pPr>
        <w:pStyle w:val="Default"/>
        <w:spacing w:after="120"/>
        <w:ind w:firstLine="851"/>
        <w:jc w:val="both"/>
        <w:rPr>
          <w:color w:val="auto"/>
        </w:rPr>
      </w:pPr>
      <w:r w:rsidRPr="00BE09DA">
        <w:rPr>
          <w:noProof/>
          <w:color w:val="aut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7C6E85C" wp14:editId="04CCE858">
                <wp:simplePos x="0" y="0"/>
                <wp:positionH relativeFrom="column">
                  <wp:posOffset>11401545</wp:posOffset>
                </wp:positionH>
                <wp:positionV relativeFrom="paragraph">
                  <wp:posOffset>297395</wp:posOffset>
                </wp:positionV>
                <wp:extent cx="360" cy="360"/>
                <wp:effectExtent l="38100" t="38100" r="38100" b="38100"/>
                <wp:wrapNone/>
                <wp:docPr id="498967379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CEA31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2" o:spid="_x0000_s1026" type="#_x0000_t75" style="position:absolute;margin-left:897.25pt;margin-top:22.9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">
                <v:imagedata r:id="rId7" o:title=""/>
              </v:shape>
            </w:pict>
          </mc:Fallback>
        </mc:AlternateContent>
      </w:r>
      <w:r w:rsidRPr="00BE09DA">
        <w:rPr>
          <w:color w:val="auto"/>
        </w:rPr>
        <w:t>K</w:t>
      </w:r>
      <w:r w:rsidRPr="00BE09DA">
        <w:rPr>
          <w:color w:val="auto"/>
          <w:vertAlign w:val="subscript"/>
        </w:rPr>
        <w:t>MKA</w:t>
      </w:r>
      <w:r w:rsidRPr="00BE09DA">
        <w:rPr>
          <w:color w:val="auto"/>
        </w:rPr>
        <w:t xml:space="preserve"> – mišrių komunalinių atliekų surinkimo ir jų vežimo į apdorojimo vietas (įrenginius) paslaugų mėnesio kintamoji kainos dalis, Eur be PVM;</w:t>
      </w:r>
    </w:p>
    <w:p w14:paraId="72E93065" w14:textId="0F5B3A63" w:rsidR="00BE09DA" w:rsidRPr="00BE09DA" w:rsidRDefault="00BE09DA" w:rsidP="00BE09DA">
      <w:pPr>
        <w:pStyle w:val="Default"/>
        <w:ind w:firstLine="851"/>
        <w:jc w:val="both"/>
        <w:rPr>
          <w:color w:val="auto"/>
        </w:rPr>
      </w:pPr>
      <w:r w:rsidRPr="00BE09DA">
        <w:rPr>
          <w:color w:val="auto"/>
        </w:rPr>
        <w:t>VM</w:t>
      </w:r>
      <w:r w:rsidRPr="00BE09DA">
        <w:rPr>
          <w:color w:val="auto"/>
          <w:vertAlign w:val="subscript"/>
        </w:rPr>
        <w:t>M</w:t>
      </w:r>
      <w:r w:rsidRPr="00BE09DA">
        <w:rPr>
          <w:color w:val="auto"/>
        </w:rPr>
        <w:t xml:space="preserve"> – mišrių komunalinių atliekų nustatyta tvarkymo paslaugos kaina, Eur/t, be PVM;</w:t>
      </w:r>
    </w:p>
    <w:p w14:paraId="76F29A9C" w14:textId="77777777" w:rsidR="00BE09DA" w:rsidRPr="00BE09DA" w:rsidRDefault="00BE09DA" w:rsidP="00BE09DA">
      <w:pPr>
        <w:pStyle w:val="Default"/>
        <w:spacing w:after="120"/>
        <w:ind w:firstLine="851"/>
        <w:jc w:val="both"/>
        <w:rPr>
          <w:color w:val="auto"/>
        </w:rPr>
      </w:pPr>
      <w:r w:rsidRPr="00BE09DA">
        <w:rPr>
          <w:color w:val="auto"/>
        </w:rPr>
        <w:t>N</w:t>
      </w:r>
      <w:r w:rsidRPr="00BE09DA">
        <w:rPr>
          <w:color w:val="auto"/>
          <w:vertAlign w:val="subscript"/>
        </w:rPr>
        <w:t>M</w:t>
      </w:r>
      <w:r w:rsidRPr="00BE09DA">
        <w:rPr>
          <w:color w:val="auto"/>
        </w:rPr>
        <w:t xml:space="preserve"> – mišrių komunalinių atliekų išvežimas faktinis kiekis per ataskaitinį mėnesį, tonos</w:t>
      </w:r>
    </w:p>
    <w:p w14:paraId="54223FB1" w14:textId="39DB9FA3" w:rsidR="00BE09DA" w:rsidRPr="00BE09DA" w:rsidRDefault="00BE09DA" w:rsidP="00BE09DA">
      <w:pPr>
        <w:pStyle w:val="Default"/>
        <w:ind w:firstLine="851"/>
        <w:jc w:val="both"/>
        <w:rPr>
          <w:color w:val="auto"/>
        </w:rPr>
      </w:pPr>
      <w:r w:rsidRPr="00BE09DA">
        <w:rPr>
          <w:b/>
          <w:bCs/>
          <w:color w:val="auto"/>
        </w:rPr>
        <w:t xml:space="preserve">3.4.2.3. </w:t>
      </w:r>
      <w:r w:rsidRPr="00BE09DA">
        <w:rPr>
          <w:color w:val="auto"/>
        </w:rPr>
        <w:t>Buityje susidarančių didelių gabaritų atliekų surinkimo ir jų vežimo į apdorojimo vietas (įrenginius) ir tvarkymo paslaugų mėnesio kaina S</w:t>
      </w:r>
      <w:r w:rsidRPr="00BE09DA">
        <w:rPr>
          <w:color w:val="auto"/>
          <w:vertAlign w:val="subscript"/>
        </w:rPr>
        <w:t>DGA</w:t>
      </w:r>
      <w:r w:rsidRPr="00BE09DA">
        <w:rPr>
          <w:color w:val="auto"/>
        </w:rPr>
        <w:t xml:space="preserve"> (Eur be PVM) yra apskaičiuojama:</w:t>
      </w:r>
    </w:p>
    <w:p w14:paraId="40F24E3B" w14:textId="77777777" w:rsidR="00BE09DA" w:rsidRPr="00BE09DA" w:rsidRDefault="00BE09DA" w:rsidP="00BE09DA">
      <w:pPr>
        <w:pStyle w:val="Default"/>
        <w:spacing w:before="120" w:after="120"/>
        <w:ind w:firstLine="851"/>
        <w:jc w:val="center"/>
        <w:rPr>
          <w:color w:val="auto"/>
        </w:rPr>
      </w:pPr>
      <w:r w:rsidRPr="00BE09DA">
        <w:rPr>
          <w:color w:val="auto"/>
        </w:rPr>
        <w:t>S</w:t>
      </w:r>
      <w:r w:rsidRPr="00BE09DA">
        <w:rPr>
          <w:color w:val="auto"/>
          <w:vertAlign w:val="subscript"/>
        </w:rPr>
        <w:t>DGA</w:t>
      </w:r>
      <w:r w:rsidRPr="00BE09DA">
        <w:rPr>
          <w:color w:val="auto"/>
        </w:rPr>
        <w:t xml:space="preserve"> = P</w:t>
      </w:r>
      <w:r w:rsidRPr="00BE09DA">
        <w:rPr>
          <w:color w:val="auto"/>
          <w:vertAlign w:val="subscript"/>
        </w:rPr>
        <w:t>DGA</w:t>
      </w:r>
      <w:r w:rsidRPr="00BE09DA">
        <w:rPr>
          <w:color w:val="auto"/>
        </w:rPr>
        <w:t xml:space="preserve"> + ((K</w:t>
      </w:r>
      <w:r w:rsidRPr="00BE09DA">
        <w:rPr>
          <w:color w:val="auto"/>
          <w:vertAlign w:val="subscript"/>
        </w:rPr>
        <w:t>DGA+</w:t>
      </w:r>
      <w:r w:rsidRPr="00BE09DA">
        <w:rPr>
          <w:color w:val="auto"/>
        </w:rPr>
        <w:t xml:space="preserve"> VM</w:t>
      </w:r>
      <w:r w:rsidRPr="00BE09DA">
        <w:rPr>
          <w:color w:val="auto"/>
          <w:vertAlign w:val="subscript"/>
        </w:rPr>
        <w:t>D</w:t>
      </w:r>
      <w:r w:rsidRPr="00BE09DA">
        <w:rPr>
          <w:color w:val="auto"/>
        </w:rPr>
        <w:t>) × N</w:t>
      </w:r>
      <w:r w:rsidRPr="00BE09DA">
        <w:rPr>
          <w:color w:val="auto"/>
          <w:vertAlign w:val="subscript"/>
        </w:rPr>
        <w:t>D</w:t>
      </w:r>
      <w:r w:rsidRPr="00BE09DA">
        <w:rPr>
          <w:color w:val="auto"/>
        </w:rPr>
        <w:t>, kur</w:t>
      </w:r>
    </w:p>
    <w:p w14:paraId="2AAFFA9D" w14:textId="77777777" w:rsidR="00BE09DA" w:rsidRPr="00BE09DA" w:rsidRDefault="00BE09DA" w:rsidP="00BE09DA">
      <w:pPr>
        <w:pStyle w:val="Default"/>
        <w:ind w:firstLine="851"/>
        <w:jc w:val="both"/>
        <w:rPr>
          <w:color w:val="auto"/>
        </w:rPr>
      </w:pPr>
      <w:r w:rsidRPr="00BE09DA">
        <w:rPr>
          <w:color w:val="auto"/>
        </w:rPr>
        <w:t>P</w:t>
      </w:r>
      <w:r w:rsidRPr="00BE09DA">
        <w:rPr>
          <w:color w:val="auto"/>
          <w:vertAlign w:val="subscript"/>
        </w:rPr>
        <w:t>DGA</w:t>
      </w:r>
      <w:r w:rsidRPr="00BE09DA">
        <w:rPr>
          <w:color w:val="auto"/>
        </w:rPr>
        <w:t xml:space="preserve"> – buityje susidarančių didelių gabaritų atliekų surinkimo ir jų vežimo į apdorojimo vietas (įrenginius) paslaugų pastovioji mėnesio kainos dalis, Eur be PVM. Taikoma kiekvieną mėnesį;</w:t>
      </w:r>
    </w:p>
    <w:p w14:paraId="3C2E0FF5" w14:textId="77777777" w:rsidR="00BE09DA" w:rsidRPr="00BE09DA" w:rsidRDefault="00BE09DA" w:rsidP="00BE09DA">
      <w:pPr>
        <w:pStyle w:val="Default"/>
        <w:spacing w:after="120"/>
        <w:ind w:firstLine="851"/>
        <w:jc w:val="both"/>
        <w:rPr>
          <w:color w:val="auto"/>
        </w:rPr>
      </w:pPr>
      <w:r w:rsidRPr="00BE09DA">
        <w:rPr>
          <w:color w:val="auto"/>
        </w:rPr>
        <w:t>K</w:t>
      </w:r>
      <w:r w:rsidRPr="00BE09DA">
        <w:rPr>
          <w:color w:val="auto"/>
          <w:vertAlign w:val="subscript"/>
        </w:rPr>
        <w:t>DGA</w:t>
      </w:r>
      <w:r w:rsidRPr="00BE09DA">
        <w:rPr>
          <w:color w:val="auto"/>
        </w:rPr>
        <w:t xml:space="preserve"> – buityje susidarančių didelių gabaritų atliekų surinkimo ir jų vežimo į apdorojimo vietas (įrenginius) paslaugų mėnesio kintamoji kainos dalis, Eur be PVM;</w:t>
      </w:r>
    </w:p>
    <w:p w14:paraId="4E270950" w14:textId="77777777" w:rsidR="00BE09DA" w:rsidRPr="00BE09DA" w:rsidRDefault="00BE09DA" w:rsidP="00BE09DA">
      <w:pPr>
        <w:pStyle w:val="Default"/>
        <w:ind w:firstLine="851"/>
        <w:jc w:val="both"/>
        <w:rPr>
          <w:color w:val="auto"/>
        </w:rPr>
      </w:pPr>
      <w:r w:rsidRPr="00BE09DA">
        <w:rPr>
          <w:color w:val="auto"/>
        </w:rPr>
        <w:t>VM</w:t>
      </w:r>
      <w:r w:rsidRPr="00BE09DA">
        <w:rPr>
          <w:color w:val="auto"/>
          <w:vertAlign w:val="subscript"/>
        </w:rPr>
        <w:t>D</w:t>
      </w:r>
      <w:r w:rsidRPr="00BE09DA">
        <w:rPr>
          <w:color w:val="auto"/>
        </w:rPr>
        <w:t xml:space="preserve"> – buityje susidarančių didelių gabaritų atliekų tvarkymo paslaugos kaina, Eur/t, be PVM;</w:t>
      </w:r>
    </w:p>
    <w:p w14:paraId="4A9D1DB3" w14:textId="3988087B" w:rsidR="00BE09DA" w:rsidRPr="00BE09DA" w:rsidRDefault="00BE09DA" w:rsidP="00BE09DA">
      <w:pPr>
        <w:pStyle w:val="Default"/>
        <w:ind w:firstLine="851"/>
        <w:jc w:val="both"/>
        <w:rPr>
          <w:color w:val="auto"/>
        </w:rPr>
      </w:pPr>
      <w:r w:rsidRPr="00BE09DA">
        <w:rPr>
          <w:color w:val="auto"/>
        </w:rPr>
        <w:t>N</w:t>
      </w:r>
      <w:r w:rsidRPr="00BE09DA">
        <w:rPr>
          <w:color w:val="auto"/>
          <w:vertAlign w:val="subscript"/>
        </w:rPr>
        <w:t>D</w:t>
      </w:r>
      <w:r w:rsidRPr="00BE09DA">
        <w:rPr>
          <w:color w:val="auto"/>
        </w:rPr>
        <w:t xml:space="preserve"> – buityje susidarančių didelių gabaritų atliekų išvežimas, faktinis kiekis per ataskaitinį mėnesį, tonos;</w:t>
      </w:r>
    </w:p>
    <w:p w14:paraId="08893B7D" w14:textId="77777777" w:rsidR="00BE09DA" w:rsidRPr="00BE09DA" w:rsidRDefault="00BE09DA" w:rsidP="00BE09DA">
      <w:pPr>
        <w:pStyle w:val="Default"/>
        <w:spacing w:after="120"/>
        <w:ind w:firstLine="851"/>
        <w:jc w:val="both"/>
        <w:rPr>
          <w:color w:val="auto"/>
        </w:rPr>
      </w:pPr>
    </w:p>
    <w:p w14:paraId="13BBEDA0" w14:textId="32BA2F7A" w:rsidR="00BE09DA" w:rsidRPr="00BE09DA" w:rsidRDefault="00BE09DA" w:rsidP="00BE09DA">
      <w:pPr>
        <w:pStyle w:val="Default"/>
        <w:spacing w:before="120"/>
        <w:ind w:firstLine="851"/>
        <w:jc w:val="both"/>
        <w:rPr>
          <w:color w:val="auto"/>
        </w:rPr>
      </w:pPr>
      <w:r w:rsidRPr="00BE09DA">
        <w:rPr>
          <w:b/>
          <w:bCs/>
          <w:color w:val="auto"/>
        </w:rPr>
        <w:t>3.4.2.5.</w:t>
      </w:r>
      <w:r w:rsidRPr="00BE09DA">
        <w:rPr>
          <w:color w:val="auto"/>
        </w:rPr>
        <w:t xml:space="preserve"> Buityje susidarančių tekstilės atliekų surinkimo ir jų vežimo į apdorojimo vietas (įrenginius) ir tvarkymo paslaugų mėnesio kaina S</w:t>
      </w:r>
      <w:r w:rsidRPr="00BE09DA">
        <w:rPr>
          <w:color w:val="auto"/>
          <w:vertAlign w:val="subscript"/>
        </w:rPr>
        <w:t>TA</w:t>
      </w:r>
      <w:r w:rsidRPr="00BE09DA">
        <w:rPr>
          <w:color w:val="auto"/>
        </w:rPr>
        <w:t xml:space="preserve"> (Eur be PVM) yra apskaičiuojama:</w:t>
      </w:r>
    </w:p>
    <w:p w14:paraId="2B97C3FB" w14:textId="77777777" w:rsidR="00BE09DA" w:rsidRPr="00BE09DA" w:rsidRDefault="00BE09DA" w:rsidP="00BE09DA">
      <w:pPr>
        <w:pStyle w:val="Default"/>
        <w:spacing w:before="120" w:after="120"/>
        <w:ind w:firstLine="851"/>
        <w:jc w:val="center"/>
        <w:rPr>
          <w:color w:val="auto"/>
        </w:rPr>
      </w:pPr>
      <w:r w:rsidRPr="00BE09DA">
        <w:rPr>
          <w:color w:val="auto"/>
        </w:rPr>
        <w:lastRenderedPageBreak/>
        <w:t>S</w:t>
      </w:r>
      <w:r w:rsidRPr="00BE09DA">
        <w:rPr>
          <w:color w:val="auto"/>
          <w:vertAlign w:val="subscript"/>
        </w:rPr>
        <w:t>TA</w:t>
      </w:r>
      <w:r w:rsidRPr="00BE09DA">
        <w:rPr>
          <w:color w:val="auto"/>
        </w:rPr>
        <w:t xml:space="preserve"> = P</w:t>
      </w:r>
      <w:r w:rsidRPr="00BE09DA">
        <w:rPr>
          <w:color w:val="auto"/>
          <w:vertAlign w:val="subscript"/>
        </w:rPr>
        <w:t>TA</w:t>
      </w:r>
      <w:r w:rsidRPr="00BE09DA">
        <w:rPr>
          <w:color w:val="auto"/>
        </w:rPr>
        <w:t xml:space="preserve"> +(( K</w:t>
      </w:r>
      <w:r w:rsidRPr="00BE09DA">
        <w:rPr>
          <w:color w:val="auto"/>
          <w:vertAlign w:val="subscript"/>
        </w:rPr>
        <w:t>TA</w:t>
      </w:r>
      <w:r w:rsidRPr="00BE09DA">
        <w:rPr>
          <w:color w:val="auto"/>
        </w:rPr>
        <w:t>+ VM</w:t>
      </w:r>
      <w:r w:rsidRPr="00BE09DA">
        <w:rPr>
          <w:color w:val="auto"/>
          <w:vertAlign w:val="subscript"/>
        </w:rPr>
        <w:t>T</w:t>
      </w:r>
      <w:r w:rsidRPr="00BE09DA">
        <w:rPr>
          <w:color w:val="auto"/>
        </w:rPr>
        <w:t>) × N</w:t>
      </w:r>
      <w:r w:rsidRPr="00BE09DA">
        <w:rPr>
          <w:color w:val="auto"/>
          <w:vertAlign w:val="subscript"/>
        </w:rPr>
        <w:t>T</w:t>
      </w:r>
      <w:r w:rsidRPr="00BE09DA">
        <w:rPr>
          <w:color w:val="auto"/>
        </w:rPr>
        <w:t>, kur</w:t>
      </w:r>
    </w:p>
    <w:p w14:paraId="78463824" w14:textId="77777777" w:rsidR="00BE09DA" w:rsidRPr="00BE09DA" w:rsidRDefault="00BE09DA" w:rsidP="00BE09DA">
      <w:pPr>
        <w:pStyle w:val="Default"/>
        <w:ind w:firstLine="851"/>
        <w:jc w:val="both"/>
        <w:rPr>
          <w:color w:val="auto"/>
        </w:rPr>
      </w:pPr>
      <w:r w:rsidRPr="00BE09DA">
        <w:rPr>
          <w:color w:val="auto"/>
        </w:rPr>
        <w:t>P</w:t>
      </w:r>
      <w:r w:rsidRPr="00BE09DA">
        <w:rPr>
          <w:color w:val="auto"/>
          <w:vertAlign w:val="subscript"/>
        </w:rPr>
        <w:t>TA</w:t>
      </w:r>
      <w:r w:rsidRPr="00BE09DA">
        <w:rPr>
          <w:color w:val="auto"/>
        </w:rPr>
        <w:t xml:space="preserve"> – buityje susidarančių tekstilės atliekų surinkimo ir jų vežimo į apdorojimo vietas (įrenginius) paslaugų pastovioji mėnesio kainos dalis, Eur be PVM. Taikoma kiekvieną mėnesį;</w:t>
      </w:r>
    </w:p>
    <w:p w14:paraId="38E4B39E" w14:textId="77777777" w:rsidR="00BE09DA" w:rsidRPr="00BE09DA" w:rsidRDefault="00BE09DA" w:rsidP="00BE09DA">
      <w:pPr>
        <w:pStyle w:val="Default"/>
        <w:spacing w:after="120"/>
        <w:ind w:firstLine="851"/>
        <w:jc w:val="both"/>
        <w:rPr>
          <w:color w:val="auto"/>
        </w:rPr>
      </w:pPr>
      <w:r w:rsidRPr="00BE09DA">
        <w:rPr>
          <w:color w:val="auto"/>
        </w:rPr>
        <w:t>K</w:t>
      </w:r>
      <w:r w:rsidRPr="00BE09DA">
        <w:rPr>
          <w:color w:val="auto"/>
          <w:vertAlign w:val="subscript"/>
        </w:rPr>
        <w:t>TA</w:t>
      </w:r>
      <w:r w:rsidRPr="00BE09DA">
        <w:rPr>
          <w:color w:val="auto"/>
        </w:rPr>
        <w:t xml:space="preserve"> – buityje susidarančių tekstilės atliekų surinkimo ir jų vežimo į apdorojimo vietas (įrenginius) paslaugų kintamoji kainos dalis, Eur be PVM;“</w:t>
      </w:r>
    </w:p>
    <w:p w14:paraId="38CB75A9" w14:textId="77777777" w:rsidR="00BE09DA" w:rsidRPr="00BE09DA" w:rsidRDefault="00BE09DA" w:rsidP="00BE09DA">
      <w:pPr>
        <w:pStyle w:val="Default"/>
        <w:ind w:firstLine="851"/>
        <w:jc w:val="both"/>
        <w:rPr>
          <w:color w:val="auto"/>
        </w:rPr>
      </w:pPr>
      <w:r w:rsidRPr="00BE09DA">
        <w:rPr>
          <w:color w:val="auto"/>
        </w:rPr>
        <w:t>VM</w:t>
      </w:r>
      <w:r w:rsidRPr="00BE09DA">
        <w:rPr>
          <w:color w:val="auto"/>
          <w:vertAlign w:val="subscript"/>
        </w:rPr>
        <w:t>T</w:t>
      </w:r>
      <w:r w:rsidRPr="00BE09DA">
        <w:rPr>
          <w:color w:val="auto"/>
        </w:rPr>
        <w:t xml:space="preserve"> – buityje susidarančių tekstilės atliekų tvarkymo paslaugos kaina, Eur/t, be PVM;</w:t>
      </w:r>
    </w:p>
    <w:p w14:paraId="706DB640" w14:textId="6FDD4F7E" w:rsidR="00BE09DA" w:rsidRPr="00BE09DA" w:rsidRDefault="00BE09DA" w:rsidP="00BE09DA">
      <w:pPr>
        <w:pStyle w:val="Default"/>
        <w:ind w:firstLine="851"/>
        <w:jc w:val="both"/>
        <w:rPr>
          <w:color w:val="auto"/>
        </w:rPr>
      </w:pPr>
      <w:r w:rsidRPr="00BE09DA">
        <w:rPr>
          <w:color w:val="auto"/>
        </w:rPr>
        <w:t>N</w:t>
      </w:r>
      <w:r w:rsidRPr="00BE09DA">
        <w:rPr>
          <w:color w:val="auto"/>
          <w:vertAlign w:val="subscript"/>
        </w:rPr>
        <w:t>T</w:t>
      </w:r>
      <w:r w:rsidRPr="00BE09DA">
        <w:rPr>
          <w:color w:val="auto"/>
        </w:rPr>
        <w:t xml:space="preserve"> – buityje susidarančių tekstilės atliekų išvežimas, faktinis kiekis per ataskaitinį mėnesį, tonos.</w:t>
      </w:r>
    </w:p>
    <w:p w14:paraId="3BF597A2" w14:textId="15FA6B37" w:rsidR="00BE09DA" w:rsidRPr="00BE09DA" w:rsidRDefault="00BE09DA" w:rsidP="00BE09DA">
      <w:pPr>
        <w:pStyle w:val="Default"/>
        <w:spacing w:before="120"/>
        <w:ind w:firstLine="851"/>
        <w:jc w:val="both"/>
        <w:rPr>
          <w:color w:val="auto"/>
        </w:rPr>
      </w:pPr>
      <w:r w:rsidRPr="00BE09DA">
        <w:rPr>
          <w:b/>
          <w:bCs/>
          <w:color w:val="auto"/>
        </w:rPr>
        <w:t>3.5.</w:t>
      </w:r>
      <w:r w:rsidRPr="00BE09DA">
        <w:rPr>
          <w:color w:val="auto"/>
        </w:rPr>
        <w:t xml:space="preserve"> Jeigu patvirtinami nauji ar pasikeičia patvirtinti mišrių komunalinių atliekų, didelių gabaritų ir tekstilės atliekų priėmimo ir tvarkymo mokesčių dydžiai, perskaičiuojama mėnesio kaina nuo mokesčio įsigaliojimo dienos</w:t>
      </w:r>
      <w:r w:rsidR="00D01003">
        <w:rPr>
          <w:color w:val="auto"/>
        </w:rPr>
        <w:t>;</w:t>
      </w:r>
    </w:p>
    <w:p w14:paraId="5DCB878F" w14:textId="77777777" w:rsidR="00BE09DA" w:rsidRPr="00BE09DA" w:rsidRDefault="00BE09DA" w:rsidP="00D01003">
      <w:pPr>
        <w:autoSpaceDN w:val="0"/>
        <w:adjustRightInd w:val="0"/>
        <w:jc w:val="both"/>
        <w:rPr>
          <w:b/>
          <w:bCs/>
          <w:lang w:eastAsia="lt-LT"/>
        </w:rPr>
      </w:pPr>
    </w:p>
    <w:p w14:paraId="07BE3774" w14:textId="4D62AE74" w:rsidR="00CE43FB" w:rsidRPr="00BE09DA" w:rsidRDefault="006F106C" w:rsidP="00CE43FB">
      <w:pPr>
        <w:autoSpaceDN w:val="0"/>
        <w:adjustRightInd w:val="0"/>
        <w:ind w:firstLine="851"/>
        <w:jc w:val="both"/>
        <w:rPr>
          <w:lang w:eastAsia="lt-LT"/>
        </w:rPr>
      </w:pPr>
      <w:r w:rsidRPr="00BE09DA">
        <w:rPr>
          <w:b/>
          <w:bCs/>
          <w:lang w:eastAsia="lt-LT"/>
        </w:rPr>
        <w:t>3.</w:t>
      </w:r>
      <w:bookmarkStart w:id="2" w:name="_Hlk181716095"/>
      <w:bookmarkEnd w:id="1"/>
      <w:r w:rsidR="00CE43FB" w:rsidRPr="00BE09DA">
        <w:rPr>
          <w:b/>
          <w:bCs/>
          <w:lang w:eastAsia="lt-LT"/>
        </w:rPr>
        <w:t>11.</w:t>
      </w:r>
      <w:r w:rsidR="00CE43FB" w:rsidRPr="00BE09DA">
        <w:rPr>
          <w:lang w:eastAsia="lt-LT"/>
        </w:rPr>
        <w:t xml:space="preserve"> Vykdant Sutartį, PVM sąskaitos faktūros už paslaugas</w:t>
      </w:r>
      <w:r w:rsidR="00D2068B" w:rsidRPr="00BE09DA">
        <w:rPr>
          <w:lang w:eastAsia="lt-LT"/>
        </w:rPr>
        <w:t xml:space="preserve"> (kiekvienos atliekų rūšies atskirai) </w:t>
      </w:r>
      <w:r w:rsidR="00D4141F" w:rsidRPr="00BE09DA">
        <w:rPr>
          <w:lang w:eastAsia="lt-LT"/>
        </w:rPr>
        <w:t xml:space="preserve">privalo būti teikiamos naudojantis </w:t>
      </w:r>
      <w:r w:rsidR="00292195" w:rsidRPr="00BE09DA">
        <w:rPr>
          <w:lang w:eastAsia="lt-LT"/>
        </w:rPr>
        <w:t>sąskaitų administravimo bendrąja informacine sistema (SABIS).</w:t>
      </w:r>
    </w:p>
    <w:p w14:paraId="7E16A768" w14:textId="4801FC17" w:rsidR="00003D47" w:rsidRPr="00BE09DA" w:rsidRDefault="00003D47" w:rsidP="00CE43FB">
      <w:pPr>
        <w:autoSpaceDN w:val="0"/>
        <w:adjustRightInd w:val="0"/>
        <w:ind w:firstLine="851"/>
        <w:jc w:val="both"/>
        <w:rPr>
          <w:lang w:eastAsia="lt-LT"/>
        </w:rPr>
      </w:pPr>
      <w:r w:rsidRPr="00BE09DA">
        <w:rPr>
          <w:b/>
          <w:bCs/>
          <w:lang w:eastAsia="lt-LT"/>
        </w:rPr>
        <w:t>13.2.</w:t>
      </w:r>
      <w:r w:rsidRPr="00BE09DA">
        <w:rPr>
          <w:lang w:eastAsia="lt-LT"/>
        </w:rPr>
        <w:t xml:space="preserve"> Šalių vienos kitai pranešimai turi būti teikiami</w:t>
      </w:r>
      <w:r w:rsidR="007059B9" w:rsidRPr="00BE09DA">
        <w:rPr>
          <w:lang w:eastAsia="lt-LT"/>
        </w:rPr>
        <w:t xml:space="preserve"> žemiau nurodytais kontaktais ir/ar atsakingiems už Paslaugų teikimą darbuotojams kontaktais, pateiktais pagal tvarką, aprašytą Sutarties 5.2. papunktyje:</w:t>
      </w:r>
    </w:p>
    <w:p w14:paraId="79E66F95" w14:textId="77777777" w:rsidR="000816BA" w:rsidRPr="00BE09DA" w:rsidRDefault="000816BA" w:rsidP="00CE43FB">
      <w:pPr>
        <w:autoSpaceDN w:val="0"/>
        <w:adjustRightInd w:val="0"/>
        <w:ind w:firstLine="851"/>
        <w:jc w:val="both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3824"/>
        <w:gridCol w:w="3824"/>
      </w:tblGrid>
      <w:tr w:rsidR="000816BA" w:rsidRPr="00BE09DA" w14:paraId="423B1D71" w14:textId="77777777" w:rsidTr="00CF6130">
        <w:tc>
          <w:tcPr>
            <w:tcW w:w="1980" w:type="dxa"/>
          </w:tcPr>
          <w:p w14:paraId="0082DDD9" w14:textId="77777777" w:rsidR="000816BA" w:rsidRPr="00BE09DA" w:rsidRDefault="000816BA" w:rsidP="00CF6130">
            <w:pPr>
              <w:pStyle w:val="Default"/>
              <w:jc w:val="center"/>
              <w:rPr>
                <w:b/>
                <w:caps/>
                <w:color w:val="auto"/>
              </w:rPr>
            </w:pPr>
          </w:p>
        </w:tc>
        <w:tc>
          <w:tcPr>
            <w:tcW w:w="3824" w:type="dxa"/>
          </w:tcPr>
          <w:p w14:paraId="37857B17" w14:textId="77777777" w:rsidR="000816BA" w:rsidRPr="00BE09DA" w:rsidRDefault="000816BA" w:rsidP="00CF6130">
            <w:pPr>
              <w:pStyle w:val="Default"/>
              <w:jc w:val="center"/>
              <w:rPr>
                <w:b/>
                <w:caps/>
                <w:color w:val="auto"/>
              </w:rPr>
            </w:pPr>
            <w:r w:rsidRPr="00BE09DA">
              <w:rPr>
                <w:b/>
                <w:caps/>
                <w:color w:val="auto"/>
              </w:rPr>
              <w:t>U</w:t>
            </w:r>
            <w:r w:rsidRPr="00BE09DA">
              <w:rPr>
                <w:b/>
                <w:color w:val="auto"/>
              </w:rPr>
              <w:t>žsakovas</w:t>
            </w:r>
          </w:p>
        </w:tc>
        <w:tc>
          <w:tcPr>
            <w:tcW w:w="3824" w:type="dxa"/>
          </w:tcPr>
          <w:p w14:paraId="16CFF01C" w14:textId="77777777" w:rsidR="000816BA" w:rsidRPr="00BE09DA" w:rsidRDefault="000816BA" w:rsidP="00CF6130">
            <w:pPr>
              <w:pStyle w:val="Default"/>
              <w:jc w:val="center"/>
              <w:rPr>
                <w:b/>
                <w:caps/>
                <w:color w:val="auto"/>
              </w:rPr>
            </w:pPr>
            <w:r w:rsidRPr="00BE09DA">
              <w:rPr>
                <w:b/>
                <w:caps/>
                <w:color w:val="auto"/>
              </w:rPr>
              <w:t>p</w:t>
            </w:r>
            <w:r w:rsidRPr="00BE09DA">
              <w:rPr>
                <w:b/>
                <w:color w:val="auto"/>
              </w:rPr>
              <w:t>aslaugų</w:t>
            </w:r>
            <w:r w:rsidRPr="00BE09DA">
              <w:rPr>
                <w:b/>
                <w:caps/>
                <w:color w:val="auto"/>
              </w:rPr>
              <w:t xml:space="preserve"> </w:t>
            </w:r>
            <w:r w:rsidRPr="00BE09DA">
              <w:rPr>
                <w:b/>
                <w:color w:val="auto"/>
              </w:rPr>
              <w:t>teikėjas</w:t>
            </w:r>
          </w:p>
        </w:tc>
      </w:tr>
      <w:tr w:rsidR="000816BA" w:rsidRPr="00BE09DA" w14:paraId="41612378" w14:textId="77777777" w:rsidTr="00CF6130">
        <w:tc>
          <w:tcPr>
            <w:tcW w:w="1980" w:type="dxa"/>
          </w:tcPr>
          <w:p w14:paraId="70E54586" w14:textId="77777777" w:rsidR="000816BA" w:rsidRPr="00BE09DA" w:rsidRDefault="000816BA" w:rsidP="00CF6130">
            <w:pPr>
              <w:spacing w:after="4"/>
              <w:jc w:val="both"/>
              <w:rPr>
                <w:b/>
              </w:rPr>
            </w:pPr>
            <w:r w:rsidRPr="00BE09DA">
              <w:rPr>
                <w:b/>
              </w:rPr>
              <w:t>Vardas, pavardė</w:t>
            </w:r>
          </w:p>
        </w:tc>
        <w:tc>
          <w:tcPr>
            <w:tcW w:w="3824" w:type="dxa"/>
          </w:tcPr>
          <w:p w14:paraId="26A91ED7" w14:textId="77777777" w:rsidR="000816BA" w:rsidRPr="00BE09DA" w:rsidRDefault="000816BA" w:rsidP="00CF6130">
            <w:r w:rsidRPr="00BE09DA">
              <w:t>Marius Naruševičius</w:t>
            </w:r>
          </w:p>
        </w:tc>
        <w:tc>
          <w:tcPr>
            <w:tcW w:w="3824" w:type="dxa"/>
          </w:tcPr>
          <w:p w14:paraId="4110ED01" w14:textId="77777777" w:rsidR="000816BA" w:rsidRPr="00BE09DA" w:rsidRDefault="000816BA" w:rsidP="00CF6130">
            <w:r w:rsidRPr="00BE09DA">
              <w:t>Vytautas Šlaustas</w:t>
            </w:r>
          </w:p>
        </w:tc>
      </w:tr>
      <w:tr w:rsidR="000816BA" w:rsidRPr="00BE09DA" w14:paraId="3E510FB4" w14:textId="77777777" w:rsidTr="00CF6130">
        <w:tc>
          <w:tcPr>
            <w:tcW w:w="1980" w:type="dxa"/>
          </w:tcPr>
          <w:p w14:paraId="469A7FD8" w14:textId="77777777" w:rsidR="000816BA" w:rsidRPr="00BE09DA" w:rsidRDefault="000816BA" w:rsidP="00CF6130">
            <w:pPr>
              <w:spacing w:after="4"/>
              <w:jc w:val="both"/>
              <w:rPr>
                <w:b/>
              </w:rPr>
            </w:pPr>
            <w:r w:rsidRPr="00BE09DA">
              <w:rPr>
                <w:b/>
              </w:rPr>
              <w:t>Adresas</w:t>
            </w:r>
          </w:p>
        </w:tc>
        <w:tc>
          <w:tcPr>
            <w:tcW w:w="3824" w:type="dxa"/>
          </w:tcPr>
          <w:p w14:paraId="302765B9" w14:textId="77777777" w:rsidR="000816BA" w:rsidRPr="00BE09DA" w:rsidRDefault="000816BA" w:rsidP="00CF6130">
            <w:pPr>
              <w:rPr>
                <w:rStyle w:val="Emfaz"/>
                <w:i w:val="0"/>
                <w:iCs w:val="0"/>
              </w:rPr>
            </w:pPr>
            <w:r w:rsidRPr="00BE09DA">
              <w:rPr>
                <w:rStyle w:val="Emfaz"/>
                <w:i w:val="0"/>
                <w:iCs w:val="0"/>
              </w:rPr>
              <w:t>Parko g. 14, Visaginas</w:t>
            </w:r>
          </w:p>
        </w:tc>
        <w:tc>
          <w:tcPr>
            <w:tcW w:w="3824" w:type="dxa"/>
          </w:tcPr>
          <w:p w14:paraId="72764564" w14:textId="77777777" w:rsidR="000816BA" w:rsidRPr="00BE09DA" w:rsidRDefault="000816BA" w:rsidP="00CF6130">
            <w:r w:rsidRPr="00BE09DA">
              <w:t>Statybininkų g. 24, Visaginas</w:t>
            </w:r>
          </w:p>
        </w:tc>
      </w:tr>
      <w:tr w:rsidR="000816BA" w:rsidRPr="00BE09DA" w14:paraId="122A786F" w14:textId="77777777" w:rsidTr="00CF6130">
        <w:tc>
          <w:tcPr>
            <w:tcW w:w="1980" w:type="dxa"/>
          </w:tcPr>
          <w:p w14:paraId="46D44854" w14:textId="77777777" w:rsidR="000816BA" w:rsidRPr="00BE09DA" w:rsidRDefault="000816BA" w:rsidP="00CF6130">
            <w:pPr>
              <w:spacing w:after="4"/>
              <w:jc w:val="both"/>
              <w:rPr>
                <w:b/>
              </w:rPr>
            </w:pPr>
            <w:r w:rsidRPr="00BE09DA">
              <w:rPr>
                <w:b/>
              </w:rPr>
              <w:t>Telefonas</w:t>
            </w:r>
          </w:p>
        </w:tc>
        <w:tc>
          <w:tcPr>
            <w:tcW w:w="3824" w:type="dxa"/>
          </w:tcPr>
          <w:p w14:paraId="58E7937C" w14:textId="09DC1279" w:rsidR="000816BA" w:rsidRPr="00BE09DA" w:rsidRDefault="000816BA" w:rsidP="00CF6130">
            <w:pPr>
              <w:pStyle w:val="Default"/>
              <w:jc w:val="both"/>
              <w:rPr>
                <w:caps/>
                <w:color w:val="auto"/>
              </w:rPr>
            </w:pPr>
            <w:r w:rsidRPr="00BE09DA">
              <w:rPr>
                <w:caps/>
                <w:color w:val="auto"/>
              </w:rPr>
              <w:t>+370 615 70677</w:t>
            </w:r>
          </w:p>
        </w:tc>
        <w:tc>
          <w:tcPr>
            <w:tcW w:w="3824" w:type="dxa"/>
          </w:tcPr>
          <w:p w14:paraId="4711D523" w14:textId="77777777" w:rsidR="000816BA" w:rsidRPr="00BE09DA" w:rsidRDefault="000816BA" w:rsidP="00CF6130">
            <w:pPr>
              <w:pStyle w:val="Default"/>
              <w:jc w:val="both"/>
              <w:rPr>
                <w:caps/>
                <w:color w:val="auto"/>
              </w:rPr>
            </w:pPr>
            <w:r w:rsidRPr="00BE09DA">
              <w:rPr>
                <w:caps/>
                <w:color w:val="auto"/>
              </w:rPr>
              <w:t>8 620 23932</w:t>
            </w:r>
          </w:p>
        </w:tc>
      </w:tr>
      <w:tr w:rsidR="000816BA" w:rsidRPr="00BE09DA" w14:paraId="713D2618" w14:textId="77777777" w:rsidTr="00CF6130">
        <w:tc>
          <w:tcPr>
            <w:tcW w:w="1980" w:type="dxa"/>
          </w:tcPr>
          <w:p w14:paraId="025AF034" w14:textId="77777777" w:rsidR="000816BA" w:rsidRPr="00BE09DA" w:rsidRDefault="000816BA" w:rsidP="00CF6130">
            <w:pPr>
              <w:spacing w:after="4"/>
              <w:jc w:val="both"/>
              <w:rPr>
                <w:b/>
              </w:rPr>
            </w:pPr>
            <w:r w:rsidRPr="00BE09DA">
              <w:rPr>
                <w:b/>
              </w:rPr>
              <w:t>El. paštas</w:t>
            </w:r>
          </w:p>
        </w:tc>
        <w:tc>
          <w:tcPr>
            <w:tcW w:w="3824" w:type="dxa"/>
          </w:tcPr>
          <w:p w14:paraId="75BD9F01" w14:textId="77777777" w:rsidR="000816BA" w:rsidRPr="00BE09DA" w:rsidRDefault="000816BA" w:rsidP="00CF6130">
            <w:r w:rsidRPr="00BE09DA">
              <w:t>vietinerinkliava@visaginas.lt</w:t>
            </w:r>
          </w:p>
        </w:tc>
        <w:tc>
          <w:tcPr>
            <w:tcW w:w="3824" w:type="dxa"/>
          </w:tcPr>
          <w:p w14:paraId="0689D857" w14:textId="77777777" w:rsidR="000816BA" w:rsidRPr="00BE09DA" w:rsidRDefault="000816BA" w:rsidP="00CF6130">
            <w:r w:rsidRPr="00BE09DA">
              <w:t>direktorius@visaginobustas.lt</w:t>
            </w:r>
          </w:p>
        </w:tc>
      </w:tr>
      <w:tr w:rsidR="000816BA" w:rsidRPr="00BE09DA" w14:paraId="4BBC0161" w14:textId="77777777" w:rsidTr="00CF6130">
        <w:tc>
          <w:tcPr>
            <w:tcW w:w="9628" w:type="dxa"/>
            <w:gridSpan w:val="3"/>
          </w:tcPr>
          <w:p w14:paraId="51EB522A" w14:textId="77777777" w:rsidR="000816BA" w:rsidRPr="00BE09DA" w:rsidRDefault="000816BA" w:rsidP="00CF6130">
            <w:pPr>
              <w:rPr>
                <w:sz w:val="8"/>
                <w:szCs w:val="8"/>
              </w:rPr>
            </w:pPr>
          </w:p>
        </w:tc>
      </w:tr>
      <w:tr w:rsidR="000816BA" w:rsidRPr="00BE09DA" w14:paraId="2AE2D725" w14:textId="77777777" w:rsidTr="00CF61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C434" w14:textId="77777777" w:rsidR="000816BA" w:rsidRPr="00BE09DA" w:rsidRDefault="000816BA" w:rsidP="00CF6130">
            <w:pPr>
              <w:spacing w:after="4"/>
              <w:jc w:val="both"/>
              <w:rPr>
                <w:b/>
              </w:rPr>
            </w:pPr>
            <w:r w:rsidRPr="00BE09DA">
              <w:rPr>
                <w:b/>
              </w:rPr>
              <w:t>Vardas, pavardė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A9D4" w14:textId="77221A63" w:rsidR="000816BA" w:rsidRPr="00BE09DA" w:rsidRDefault="007D731E" w:rsidP="00CF6130">
            <w:r w:rsidRPr="00BE09DA">
              <w:t>Ana Gečiauskienė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E091" w14:textId="77777777" w:rsidR="000816BA" w:rsidRPr="00BE09DA" w:rsidRDefault="000816BA" w:rsidP="00CF6130"/>
        </w:tc>
      </w:tr>
      <w:tr w:rsidR="000816BA" w:rsidRPr="00BE09DA" w14:paraId="003541D2" w14:textId="77777777" w:rsidTr="00CF61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7052" w14:textId="77777777" w:rsidR="000816BA" w:rsidRPr="00BE09DA" w:rsidRDefault="000816BA" w:rsidP="00CF6130">
            <w:pPr>
              <w:spacing w:after="4"/>
              <w:jc w:val="both"/>
              <w:rPr>
                <w:b/>
              </w:rPr>
            </w:pPr>
            <w:r w:rsidRPr="00BE09DA">
              <w:rPr>
                <w:b/>
              </w:rPr>
              <w:t>Telefonas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D760" w14:textId="42598374" w:rsidR="000816BA" w:rsidRPr="00BE09DA" w:rsidRDefault="007D731E" w:rsidP="00CF6130">
            <w:r w:rsidRPr="00BE09DA">
              <w:t>+370</w:t>
            </w:r>
            <w:r w:rsidR="000816BA" w:rsidRPr="00BE09DA">
              <w:t xml:space="preserve"> 61</w:t>
            </w:r>
            <w:r w:rsidRPr="00BE09DA">
              <w:t>8</w:t>
            </w:r>
            <w:r w:rsidR="000816BA" w:rsidRPr="00BE09DA">
              <w:t xml:space="preserve"> </w:t>
            </w:r>
            <w:r w:rsidRPr="00BE09DA">
              <w:t>76864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52B2" w14:textId="77777777" w:rsidR="000816BA" w:rsidRPr="00BE09DA" w:rsidRDefault="000816BA" w:rsidP="00CF6130"/>
        </w:tc>
      </w:tr>
      <w:tr w:rsidR="000816BA" w:rsidRPr="00BE09DA" w14:paraId="16E139E5" w14:textId="77777777" w:rsidTr="00CF61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CFE3" w14:textId="77777777" w:rsidR="000816BA" w:rsidRPr="00BE09DA" w:rsidRDefault="000816BA" w:rsidP="00CF6130">
            <w:pPr>
              <w:spacing w:after="4"/>
              <w:jc w:val="both"/>
              <w:rPr>
                <w:b/>
              </w:rPr>
            </w:pPr>
            <w:r w:rsidRPr="00BE09DA">
              <w:rPr>
                <w:b/>
              </w:rPr>
              <w:t>El. paštas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EC98" w14:textId="77777777" w:rsidR="000816BA" w:rsidRPr="00BE09DA" w:rsidRDefault="000816BA" w:rsidP="00CF6130">
            <w:r w:rsidRPr="00BE09DA">
              <w:t>vietinerinkliava@visaginas.lt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3CBE" w14:textId="77777777" w:rsidR="000816BA" w:rsidRPr="00BE09DA" w:rsidRDefault="000816BA" w:rsidP="00CF6130"/>
        </w:tc>
      </w:tr>
      <w:tr w:rsidR="000816BA" w:rsidRPr="00BE09DA" w14:paraId="3DFC616B" w14:textId="77777777" w:rsidTr="00CF6130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CF52" w14:textId="77777777" w:rsidR="000816BA" w:rsidRPr="00BE09DA" w:rsidRDefault="000816BA" w:rsidP="00CF6130">
            <w:pPr>
              <w:rPr>
                <w:sz w:val="8"/>
                <w:szCs w:val="8"/>
              </w:rPr>
            </w:pPr>
          </w:p>
        </w:tc>
      </w:tr>
      <w:tr w:rsidR="000816BA" w:rsidRPr="00BE09DA" w14:paraId="394AF446" w14:textId="77777777" w:rsidTr="00CF61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1D8A" w14:textId="77777777" w:rsidR="000816BA" w:rsidRPr="00BE09DA" w:rsidRDefault="000816BA" w:rsidP="00CF6130">
            <w:pPr>
              <w:spacing w:after="4"/>
              <w:jc w:val="both"/>
              <w:rPr>
                <w:b/>
              </w:rPr>
            </w:pPr>
            <w:r w:rsidRPr="00BE09DA">
              <w:rPr>
                <w:b/>
              </w:rPr>
              <w:t>Vardas, pavardė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FE8B" w14:textId="77777777" w:rsidR="000816BA" w:rsidRPr="00BE09DA" w:rsidRDefault="000816BA" w:rsidP="00CF6130">
            <w:r w:rsidRPr="00BE09DA">
              <w:t>Jelena Jeskevič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D1F1" w14:textId="77777777" w:rsidR="000816BA" w:rsidRPr="00BE09DA" w:rsidRDefault="000816BA" w:rsidP="00CF6130"/>
        </w:tc>
      </w:tr>
      <w:tr w:rsidR="000816BA" w:rsidRPr="00BE09DA" w14:paraId="275BAAC5" w14:textId="77777777" w:rsidTr="00CF61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6A9" w14:textId="77777777" w:rsidR="000816BA" w:rsidRPr="00BE09DA" w:rsidRDefault="000816BA" w:rsidP="00CF6130">
            <w:pPr>
              <w:spacing w:after="4"/>
              <w:jc w:val="both"/>
              <w:rPr>
                <w:b/>
              </w:rPr>
            </w:pPr>
            <w:r w:rsidRPr="00BE09DA">
              <w:rPr>
                <w:b/>
              </w:rPr>
              <w:t>Telefonas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4415" w14:textId="34EECB82" w:rsidR="000816BA" w:rsidRPr="00BE09DA" w:rsidRDefault="004173BD" w:rsidP="00CF6130">
            <w:r w:rsidRPr="00BE09DA">
              <w:t>+370</w:t>
            </w:r>
            <w:r w:rsidR="000816BA" w:rsidRPr="00BE09DA">
              <w:t xml:space="preserve"> 694 95852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A66F" w14:textId="77777777" w:rsidR="000816BA" w:rsidRPr="00BE09DA" w:rsidRDefault="000816BA" w:rsidP="00CF6130"/>
        </w:tc>
      </w:tr>
      <w:tr w:rsidR="000816BA" w:rsidRPr="00BE09DA" w14:paraId="219AD862" w14:textId="77777777" w:rsidTr="00CF61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151F" w14:textId="77777777" w:rsidR="000816BA" w:rsidRPr="00BE09DA" w:rsidRDefault="000816BA" w:rsidP="00CF6130">
            <w:pPr>
              <w:spacing w:after="4"/>
              <w:jc w:val="both"/>
              <w:rPr>
                <w:b/>
              </w:rPr>
            </w:pPr>
            <w:r w:rsidRPr="00BE09DA">
              <w:rPr>
                <w:b/>
              </w:rPr>
              <w:t>El. paštas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F9AA" w14:textId="77777777" w:rsidR="000816BA" w:rsidRPr="00BE09DA" w:rsidRDefault="000816BA" w:rsidP="00CF6130">
            <w:r w:rsidRPr="00BE09DA">
              <w:t>vietinerinkliava@visaginas.lt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B978" w14:textId="77777777" w:rsidR="000816BA" w:rsidRPr="00BE09DA" w:rsidRDefault="000816BA" w:rsidP="00CF6130"/>
        </w:tc>
      </w:tr>
    </w:tbl>
    <w:p w14:paraId="658A2A3A" w14:textId="77777777" w:rsidR="000816BA" w:rsidRPr="00BE09DA" w:rsidRDefault="000816BA" w:rsidP="00CE43FB">
      <w:pPr>
        <w:autoSpaceDN w:val="0"/>
        <w:adjustRightInd w:val="0"/>
        <w:ind w:firstLine="851"/>
        <w:jc w:val="both"/>
        <w:rPr>
          <w:lang w:eastAsia="lt-LT"/>
        </w:rPr>
      </w:pPr>
    </w:p>
    <w:p w14:paraId="77E0D7A8" w14:textId="56A3FBB9" w:rsidR="001D7BD5" w:rsidRPr="00BE09DA" w:rsidRDefault="001D7BD5" w:rsidP="00C51FE4">
      <w:pPr>
        <w:tabs>
          <w:tab w:val="left" w:pos="567"/>
          <w:tab w:val="left" w:pos="709"/>
        </w:tabs>
        <w:autoSpaceDN w:val="0"/>
        <w:adjustRightInd w:val="0"/>
        <w:rPr>
          <w:lang w:eastAsia="lt-LT"/>
        </w:rPr>
      </w:pPr>
    </w:p>
    <w:bookmarkEnd w:id="2"/>
    <w:p w14:paraId="36D5DED3" w14:textId="25BC7C20" w:rsidR="00C51FE4" w:rsidRDefault="00C51FE4" w:rsidP="002A3D86">
      <w:pPr>
        <w:pStyle w:val="Sraopastraipa"/>
        <w:numPr>
          <w:ilvl w:val="0"/>
          <w:numId w:val="1"/>
        </w:numPr>
        <w:jc w:val="both"/>
      </w:pPr>
      <w:r w:rsidRPr="00BE09DA">
        <w:t xml:space="preserve">Pakeisti Sutarties </w:t>
      </w:r>
      <w:r w:rsidRPr="00BE09DA">
        <w:rPr>
          <w:b/>
          <w:bCs/>
        </w:rPr>
        <w:t>techninės specifikacijos 2.4</w:t>
      </w:r>
      <w:r>
        <w:t xml:space="preserve"> </w:t>
      </w:r>
      <w:r w:rsidRPr="00BE09DA">
        <w:rPr>
          <w:b/>
          <w:bCs/>
        </w:rPr>
        <w:t>punkt</w:t>
      </w:r>
      <w:r>
        <w:rPr>
          <w:b/>
          <w:bCs/>
        </w:rPr>
        <w:t xml:space="preserve">ą </w:t>
      </w:r>
      <w:r w:rsidRPr="00BE09DA">
        <w:t>ir išdėstyti j</w:t>
      </w:r>
      <w:r>
        <w:t>į</w:t>
      </w:r>
      <w:r w:rsidRPr="00BE09DA">
        <w:t xml:space="preserve"> taip:</w:t>
      </w:r>
    </w:p>
    <w:p w14:paraId="670ED214" w14:textId="77777777" w:rsidR="00C51FE4" w:rsidRDefault="00C51FE4" w:rsidP="00C51FE4">
      <w:pPr>
        <w:pStyle w:val="Sraopastraipa"/>
        <w:jc w:val="both"/>
      </w:pPr>
    </w:p>
    <w:p w14:paraId="581C61C9" w14:textId="0B7ABC54" w:rsidR="00C51FE4" w:rsidRDefault="00C51FE4" w:rsidP="00C51FE4">
      <w:pPr>
        <w:pStyle w:val="Sraopastraipa"/>
        <w:jc w:val="both"/>
      </w:pPr>
      <w:r w:rsidRPr="00BE09DA">
        <w:rPr>
          <w:b/>
          <w:bCs/>
          <w:lang w:eastAsia="lt-LT"/>
        </w:rPr>
        <w:t>2.4.</w:t>
      </w:r>
      <w:r w:rsidRPr="00BE09DA">
        <w:rPr>
          <w:lang w:eastAsia="lt-LT"/>
        </w:rPr>
        <w:t xml:space="preserve"> Komunalinių atliekų konteinerių skaičius(vienetais):</w:t>
      </w:r>
    </w:p>
    <w:p w14:paraId="596FAC58" w14:textId="77777777" w:rsidR="00C51FE4" w:rsidRDefault="00C51FE4" w:rsidP="00C51FE4">
      <w:pPr>
        <w:pStyle w:val="Sraopastraipa"/>
        <w:jc w:val="both"/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C51FE4" w:rsidRPr="00BE09DA" w14:paraId="572D5B2B" w14:textId="77777777" w:rsidTr="00250653">
        <w:tc>
          <w:tcPr>
            <w:tcW w:w="2408" w:type="dxa"/>
            <w:vMerge w:val="restart"/>
            <w:vAlign w:val="center"/>
          </w:tcPr>
          <w:p w14:paraId="190B079B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b/>
                <w:bCs/>
                <w:sz w:val="24"/>
                <w:lang w:val="lt-LT"/>
              </w:rPr>
            </w:pPr>
            <w:r w:rsidRPr="00BE09DA">
              <w:rPr>
                <w:b/>
                <w:bCs/>
                <w:sz w:val="24"/>
                <w:lang w:val="lt-LT"/>
              </w:rPr>
              <w:t>Konteinerių pastatymo vietos</w:t>
            </w:r>
          </w:p>
        </w:tc>
        <w:tc>
          <w:tcPr>
            <w:tcW w:w="7226" w:type="dxa"/>
            <w:gridSpan w:val="3"/>
            <w:vAlign w:val="center"/>
          </w:tcPr>
          <w:p w14:paraId="572F9328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b/>
                <w:bCs/>
                <w:sz w:val="24"/>
                <w:lang w:val="lt-LT"/>
              </w:rPr>
            </w:pPr>
            <w:r w:rsidRPr="00BE09DA">
              <w:rPr>
                <w:b/>
                <w:bCs/>
                <w:sz w:val="24"/>
                <w:lang w:val="lt-LT"/>
              </w:rPr>
              <w:t>Mišrių komunalinių atliekų konteineriai</w:t>
            </w:r>
          </w:p>
        </w:tc>
      </w:tr>
      <w:tr w:rsidR="00C51FE4" w:rsidRPr="00BE09DA" w14:paraId="6E00D28A" w14:textId="77777777" w:rsidTr="00250653">
        <w:tc>
          <w:tcPr>
            <w:tcW w:w="2408" w:type="dxa"/>
            <w:vMerge/>
            <w:vAlign w:val="center"/>
          </w:tcPr>
          <w:p w14:paraId="020F6135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b/>
                <w:bCs/>
                <w:sz w:val="24"/>
                <w:lang w:val="lt-LT"/>
              </w:rPr>
            </w:pPr>
          </w:p>
        </w:tc>
        <w:tc>
          <w:tcPr>
            <w:tcW w:w="2409" w:type="dxa"/>
            <w:vAlign w:val="center"/>
          </w:tcPr>
          <w:p w14:paraId="2310E6E7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b/>
                <w:bCs/>
                <w:sz w:val="24"/>
                <w:lang w:val="lt-LT"/>
              </w:rPr>
            </w:pPr>
            <w:r w:rsidRPr="00BE09DA">
              <w:rPr>
                <w:b/>
                <w:bCs/>
                <w:sz w:val="24"/>
                <w:lang w:val="lt-LT"/>
              </w:rPr>
              <w:t>Priemonių skaičius, vnt.</w:t>
            </w:r>
          </w:p>
        </w:tc>
        <w:tc>
          <w:tcPr>
            <w:tcW w:w="2408" w:type="dxa"/>
            <w:vAlign w:val="center"/>
          </w:tcPr>
          <w:p w14:paraId="5A76EBAF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b/>
                <w:bCs/>
                <w:sz w:val="24"/>
                <w:lang w:val="lt-LT"/>
              </w:rPr>
            </w:pPr>
            <w:r w:rsidRPr="00BE09DA">
              <w:rPr>
                <w:b/>
                <w:bCs/>
                <w:sz w:val="24"/>
                <w:lang w:val="lt-LT"/>
              </w:rPr>
              <w:t>Talpa, m</w:t>
            </w:r>
            <w:r w:rsidRPr="00BE09DA">
              <w:rPr>
                <w:b/>
                <w:bCs/>
                <w:sz w:val="24"/>
                <w:vertAlign w:val="superscript"/>
                <w:lang w:val="lt-LT"/>
              </w:rPr>
              <w:t>3</w:t>
            </w:r>
          </w:p>
        </w:tc>
        <w:tc>
          <w:tcPr>
            <w:tcW w:w="2409" w:type="dxa"/>
            <w:vAlign w:val="center"/>
          </w:tcPr>
          <w:p w14:paraId="1F3C7929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b/>
                <w:bCs/>
                <w:sz w:val="24"/>
                <w:lang w:val="lt-LT"/>
              </w:rPr>
            </w:pPr>
            <w:r w:rsidRPr="00BE09DA">
              <w:rPr>
                <w:b/>
                <w:bCs/>
                <w:sz w:val="24"/>
                <w:lang w:val="lt-LT"/>
              </w:rPr>
              <w:t>Kiekis, vnt.</w:t>
            </w:r>
          </w:p>
        </w:tc>
      </w:tr>
      <w:tr w:rsidR="00C51FE4" w:rsidRPr="00BE09DA" w14:paraId="075A32B4" w14:textId="77777777" w:rsidTr="00250653">
        <w:tc>
          <w:tcPr>
            <w:tcW w:w="2408" w:type="dxa"/>
            <w:vAlign w:val="center"/>
          </w:tcPr>
          <w:p w14:paraId="3099DE43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Bendro naudojimo teritorijos</w:t>
            </w:r>
          </w:p>
        </w:tc>
        <w:tc>
          <w:tcPr>
            <w:tcW w:w="2409" w:type="dxa"/>
            <w:vAlign w:val="center"/>
          </w:tcPr>
          <w:p w14:paraId="19F079FF" w14:textId="65F758C0" w:rsidR="00C51FE4" w:rsidRPr="00BE09DA" w:rsidRDefault="00DB27F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40</w:t>
            </w:r>
          </w:p>
        </w:tc>
        <w:tc>
          <w:tcPr>
            <w:tcW w:w="2408" w:type="dxa"/>
            <w:vAlign w:val="center"/>
          </w:tcPr>
          <w:p w14:paraId="3984F451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5</w:t>
            </w:r>
          </w:p>
        </w:tc>
        <w:tc>
          <w:tcPr>
            <w:tcW w:w="2409" w:type="dxa"/>
            <w:vAlign w:val="center"/>
          </w:tcPr>
          <w:p w14:paraId="3C9DA89C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40</w:t>
            </w:r>
          </w:p>
        </w:tc>
      </w:tr>
      <w:tr w:rsidR="00C51FE4" w:rsidRPr="00BE09DA" w14:paraId="61408F45" w14:textId="77777777" w:rsidTr="00250653">
        <w:tc>
          <w:tcPr>
            <w:tcW w:w="2408" w:type="dxa"/>
            <w:vMerge w:val="restart"/>
            <w:vAlign w:val="center"/>
          </w:tcPr>
          <w:p w14:paraId="39A29673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Daugiabučiai namai su atliekų išmetimo šachtomis</w:t>
            </w:r>
          </w:p>
        </w:tc>
        <w:tc>
          <w:tcPr>
            <w:tcW w:w="2409" w:type="dxa"/>
            <w:vMerge w:val="restart"/>
            <w:vAlign w:val="center"/>
          </w:tcPr>
          <w:p w14:paraId="2D728861" w14:textId="1AFBE66B" w:rsidR="00C51FE4" w:rsidRPr="00BE09DA" w:rsidRDefault="00DB27F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94</w:t>
            </w:r>
          </w:p>
        </w:tc>
        <w:tc>
          <w:tcPr>
            <w:tcW w:w="2408" w:type="dxa"/>
            <w:vAlign w:val="center"/>
          </w:tcPr>
          <w:p w14:paraId="1DE6B979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1,1</w:t>
            </w:r>
          </w:p>
        </w:tc>
        <w:tc>
          <w:tcPr>
            <w:tcW w:w="2409" w:type="dxa"/>
            <w:vAlign w:val="center"/>
          </w:tcPr>
          <w:p w14:paraId="37660E54" w14:textId="5BC71EFF" w:rsidR="00C51FE4" w:rsidRPr="00BE09DA" w:rsidRDefault="008077E1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67</w:t>
            </w:r>
          </w:p>
        </w:tc>
      </w:tr>
      <w:tr w:rsidR="00C51FE4" w:rsidRPr="00BE09DA" w14:paraId="5D26451E" w14:textId="77777777" w:rsidTr="00250653">
        <w:tc>
          <w:tcPr>
            <w:tcW w:w="2408" w:type="dxa"/>
            <w:vMerge/>
            <w:vAlign w:val="center"/>
          </w:tcPr>
          <w:p w14:paraId="04C53358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</w:p>
        </w:tc>
        <w:tc>
          <w:tcPr>
            <w:tcW w:w="2409" w:type="dxa"/>
            <w:vMerge/>
            <w:vAlign w:val="center"/>
          </w:tcPr>
          <w:p w14:paraId="1C4F7251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</w:p>
        </w:tc>
        <w:tc>
          <w:tcPr>
            <w:tcW w:w="2408" w:type="dxa"/>
            <w:vAlign w:val="center"/>
          </w:tcPr>
          <w:p w14:paraId="2EE13B82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0,77</w:t>
            </w:r>
          </w:p>
        </w:tc>
        <w:tc>
          <w:tcPr>
            <w:tcW w:w="2409" w:type="dxa"/>
            <w:vAlign w:val="center"/>
          </w:tcPr>
          <w:p w14:paraId="11B4B8E8" w14:textId="77BFD57B" w:rsidR="00C51FE4" w:rsidRPr="00BE09DA" w:rsidRDefault="008077E1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27</w:t>
            </w:r>
          </w:p>
        </w:tc>
      </w:tr>
      <w:tr w:rsidR="00C51FE4" w:rsidRPr="00BE09DA" w14:paraId="0B8926E5" w14:textId="77777777" w:rsidTr="00250653">
        <w:tc>
          <w:tcPr>
            <w:tcW w:w="2408" w:type="dxa"/>
            <w:vAlign w:val="center"/>
          </w:tcPr>
          <w:p w14:paraId="20366984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 xml:space="preserve">Sodininkų bendrijų </w:t>
            </w:r>
            <w:r w:rsidRPr="00BE09DA">
              <w:rPr>
                <w:sz w:val="24"/>
                <w:lang w:val="lt-LT"/>
              </w:rPr>
              <w:lastRenderedPageBreak/>
              <w:t>teritorijos</w:t>
            </w:r>
          </w:p>
        </w:tc>
        <w:tc>
          <w:tcPr>
            <w:tcW w:w="2409" w:type="dxa"/>
            <w:vAlign w:val="center"/>
          </w:tcPr>
          <w:p w14:paraId="627AA9B8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lastRenderedPageBreak/>
              <w:t>90</w:t>
            </w:r>
          </w:p>
        </w:tc>
        <w:tc>
          <w:tcPr>
            <w:tcW w:w="2408" w:type="dxa"/>
            <w:vAlign w:val="center"/>
          </w:tcPr>
          <w:p w14:paraId="16CDDD99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1,1</w:t>
            </w:r>
          </w:p>
        </w:tc>
        <w:tc>
          <w:tcPr>
            <w:tcW w:w="2409" w:type="dxa"/>
            <w:vAlign w:val="center"/>
          </w:tcPr>
          <w:p w14:paraId="72BB03AE" w14:textId="1A7E21AD" w:rsidR="00C51FE4" w:rsidRPr="00BE09DA" w:rsidRDefault="008077E1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90</w:t>
            </w:r>
          </w:p>
        </w:tc>
      </w:tr>
      <w:tr w:rsidR="00C51FE4" w:rsidRPr="00BE09DA" w14:paraId="39C3C889" w14:textId="77777777" w:rsidTr="00250653">
        <w:tc>
          <w:tcPr>
            <w:tcW w:w="2408" w:type="dxa"/>
            <w:vAlign w:val="center"/>
          </w:tcPr>
          <w:p w14:paraId="27A5DC43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Garažų bendrijų teritorijos</w:t>
            </w:r>
          </w:p>
        </w:tc>
        <w:tc>
          <w:tcPr>
            <w:tcW w:w="2409" w:type="dxa"/>
            <w:vAlign w:val="center"/>
          </w:tcPr>
          <w:p w14:paraId="20FFAB3E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48</w:t>
            </w:r>
          </w:p>
        </w:tc>
        <w:tc>
          <w:tcPr>
            <w:tcW w:w="2408" w:type="dxa"/>
            <w:vAlign w:val="center"/>
          </w:tcPr>
          <w:p w14:paraId="0B592625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1,1</w:t>
            </w:r>
          </w:p>
        </w:tc>
        <w:tc>
          <w:tcPr>
            <w:tcW w:w="2409" w:type="dxa"/>
            <w:vAlign w:val="center"/>
          </w:tcPr>
          <w:p w14:paraId="76190AE4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48</w:t>
            </w:r>
          </w:p>
        </w:tc>
      </w:tr>
      <w:tr w:rsidR="00C51FE4" w:rsidRPr="00BE09DA" w14:paraId="144BCE65" w14:textId="77777777" w:rsidTr="00250653">
        <w:tc>
          <w:tcPr>
            <w:tcW w:w="2408" w:type="dxa"/>
            <w:vMerge w:val="restart"/>
            <w:vAlign w:val="center"/>
          </w:tcPr>
          <w:p w14:paraId="26F1056A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Juridiniai asmenų ir kitų ūkinių subjektų teritorijos</w:t>
            </w:r>
          </w:p>
        </w:tc>
        <w:tc>
          <w:tcPr>
            <w:tcW w:w="2409" w:type="dxa"/>
            <w:vMerge w:val="restart"/>
            <w:vAlign w:val="center"/>
          </w:tcPr>
          <w:p w14:paraId="07697E97" w14:textId="76A41361" w:rsidR="00C51FE4" w:rsidRPr="00BE09DA" w:rsidRDefault="008077E1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279</w:t>
            </w:r>
          </w:p>
        </w:tc>
        <w:tc>
          <w:tcPr>
            <w:tcW w:w="2408" w:type="dxa"/>
            <w:vAlign w:val="center"/>
          </w:tcPr>
          <w:p w14:paraId="752A1A7A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1,1</w:t>
            </w:r>
          </w:p>
        </w:tc>
        <w:tc>
          <w:tcPr>
            <w:tcW w:w="2409" w:type="dxa"/>
            <w:vAlign w:val="center"/>
          </w:tcPr>
          <w:p w14:paraId="6B46C04A" w14:textId="2F09F0B2" w:rsidR="00C51FE4" w:rsidRPr="00BE09DA" w:rsidRDefault="008077E1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195</w:t>
            </w:r>
          </w:p>
        </w:tc>
      </w:tr>
      <w:tr w:rsidR="00C51FE4" w:rsidRPr="00BE09DA" w14:paraId="58C4C298" w14:textId="77777777" w:rsidTr="00250653">
        <w:tc>
          <w:tcPr>
            <w:tcW w:w="2408" w:type="dxa"/>
            <w:vMerge/>
            <w:vAlign w:val="center"/>
          </w:tcPr>
          <w:p w14:paraId="3B39C7BE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</w:p>
        </w:tc>
        <w:tc>
          <w:tcPr>
            <w:tcW w:w="2409" w:type="dxa"/>
            <w:vMerge/>
            <w:vAlign w:val="center"/>
          </w:tcPr>
          <w:p w14:paraId="32B08FB4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</w:p>
        </w:tc>
        <w:tc>
          <w:tcPr>
            <w:tcW w:w="2408" w:type="dxa"/>
            <w:vAlign w:val="center"/>
          </w:tcPr>
          <w:p w14:paraId="3A85B166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0,77</w:t>
            </w:r>
          </w:p>
        </w:tc>
        <w:tc>
          <w:tcPr>
            <w:tcW w:w="2409" w:type="dxa"/>
            <w:vAlign w:val="center"/>
          </w:tcPr>
          <w:p w14:paraId="35F37B0F" w14:textId="282169C8" w:rsidR="00C51FE4" w:rsidRPr="00BE09DA" w:rsidRDefault="008077E1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9</w:t>
            </w:r>
          </w:p>
        </w:tc>
      </w:tr>
      <w:tr w:rsidR="00C51FE4" w:rsidRPr="00BE09DA" w14:paraId="7C8FDC9F" w14:textId="77777777" w:rsidTr="00250653">
        <w:tc>
          <w:tcPr>
            <w:tcW w:w="2408" w:type="dxa"/>
            <w:vMerge/>
            <w:vAlign w:val="center"/>
          </w:tcPr>
          <w:p w14:paraId="0F6A1A63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</w:p>
        </w:tc>
        <w:tc>
          <w:tcPr>
            <w:tcW w:w="2409" w:type="dxa"/>
            <w:vMerge/>
            <w:vAlign w:val="center"/>
          </w:tcPr>
          <w:p w14:paraId="74830148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</w:p>
        </w:tc>
        <w:tc>
          <w:tcPr>
            <w:tcW w:w="2408" w:type="dxa"/>
            <w:vAlign w:val="center"/>
          </w:tcPr>
          <w:p w14:paraId="60D525A2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0,24</w:t>
            </w:r>
          </w:p>
        </w:tc>
        <w:tc>
          <w:tcPr>
            <w:tcW w:w="2409" w:type="dxa"/>
            <w:vAlign w:val="center"/>
          </w:tcPr>
          <w:p w14:paraId="6C11A911" w14:textId="5ED7EABE" w:rsidR="00C51FE4" w:rsidRPr="00BE09DA" w:rsidRDefault="008077E1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53</w:t>
            </w:r>
          </w:p>
        </w:tc>
      </w:tr>
      <w:tr w:rsidR="00C51FE4" w:rsidRPr="00BE09DA" w14:paraId="4EB741A9" w14:textId="77777777" w:rsidTr="00250653">
        <w:tc>
          <w:tcPr>
            <w:tcW w:w="2408" w:type="dxa"/>
            <w:vMerge/>
            <w:vAlign w:val="center"/>
          </w:tcPr>
          <w:p w14:paraId="360FABE2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</w:p>
        </w:tc>
        <w:tc>
          <w:tcPr>
            <w:tcW w:w="2409" w:type="dxa"/>
            <w:vMerge/>
            <w:vAlign w:val="center"/>
          </w:tcPr>
          <w:p w14:paraId="1241DB24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</w:p>
        </w:tc>
        <w:tc>
          <w:tcPr>
            <w:tcW w:w="2408" w:type="dxa"/>
            <w:vAlign w:val="center"/>
          </w:tcPr>
          <w:p w14:paraId="0380A5FC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0,12</w:t>
            </w:r>
          </w:p>
        </w:tc>
        <w:tc>
          <w:tcPr>
            <w:tcW w:w="2409" w:type="dxa"/>
            <w:vAlign w:val="center"/>
          </w:tcPr>
          <w:p w14:paraId="796C66F8" w14:textId="264D6B23" w:rsidR="00C51FE4" w:rsidRPr="00BE09DA" w:rsidRDefault="008077E1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22</w:t>
            </w:r>
          </w:p>
        </w:tc>
      </w:tr>
      <w:tr w:rsidR="00C51FE4" w:rsidRPr="00BE09DA" w14:paraId="33E98EAC" w14:textId="77777777" w:rsidTr="00250653">
        <w:tc>
          <w:tcPr>
            <w:tcW w:w="2408" w:type="dxa"/>
            <w:vMerge w:val="restart"/>
            <w:vAlign w:val="center"/>
          </w:tcPr>
          <w:p w14:paraId="675EDD1D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Individualūs namai</w:t>
            </w:r>
          </w:p>
        </w:tc>
        <w:tc>
          <w:tcPr>
            <w:tcW w:w="2409" w:type="dxa"/>
            <w:vMerge w:val="restart"/>
            <w:vAlign w:val="center"/>
          </w:tcPr>
          <w:p w14:paraId="3D5590E1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5</w:t>
            </w:r>
          </w:p>
        </w:tc>
        <w:tc>
          <w:tcPr>
            <w:tcW w:w="2408" w:type="dxa"/>
            <w:vAlign w:val="center"/>
          </w:tcPr>
          <w:p w14:paraId="16A3DE6F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0,24</w:t>
            </w:r>
          </w:p>
        </w:tc>
        <w:tc>
          <w:tcPr>
            <w:tcW w:w="2409" w:type="dxa"/>
            <w:vAlign w:val="center"/>
          </w:tcPr>
          <w:p w14:paraId="279901DF" w14:textId="2C3000BF" w:rsidR="00C51FE4" w:rsidRPr="00BE09DA" w:rsidRDefault="008077E1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1</w:t>
            </w:r>
          </w:p>
        </w:tc>
      </w:tr>
      <w:tr w:rsidR="00C51FE4" w:rsidRPr="00BE09DA" w14:paraId="756BFBC6" w14:textId="77777777" w:rsidTr="00250653">
        <w:tc>
          <w:tcPr>
            <w:tcW w:w="2408" w:type="dxa"/>
            <w:vMerge/>
            <w:tcBorders>
              <w:bottom w:val="single" w:sz="4" w:space="0" w:color="auto"/>
            </w:tcBorders>
            <w:vAlign w:val="center"/>
          </w:tcPr>
          <w:p w14:paraId="22131AFA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both"/>
              <w:rPr>
                <w:sz w:val="24"/>
                <w:lang w:val="lt-LT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14:paraId="51FEAF07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both"/>
              <w:rPr>
                <w:sz w:val="24"/>
                <w:lang w:val="lt-LT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328D80F3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0,12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998C935" w14:textId="427652A0" w:rsidR="00C51FE4" w:rsidRPr="00BE09DA" w:rsidRDefault="008077E1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4</w:t>
            </w:r>
          </w:p>
        </w:tc>
      </w:tr>
      <w:tr w:rsidR="00C51FE4" w:rsidRPr="00BE09DA" w14:paraId="38C3585C" w14:textId="77777777" w:rsidTr="00250653">
        <w:tc>
          <w:tcPr>
            <w:tcW w:w="2408" w:type="dxa"/>
            <w:tcBorders>
              <w:left w:val="nil"/>
              <w:right w:val="nil"/>
            </w:tcBorders>
            <w:vAlign w:val="center"/>
          </w:tcPr>
          <w:p w14:paraId="4AA6CF25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both"/>
              <w:rPr>
                <w:sz w:val="24"/>
                <w:lang w:val="lt-LT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  <w:vAlign w:val="center"/>
          </w:tcPr>
          <w:p w14:paraId="7C658DC9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both"/>
              <w:rPr>
                <w:sz w:val="24"/>
                <w:lang w:val="lt-LT"/>
              </w:rPr>
            </w:pPr>
          </w:p>
        </w:tc>
        <w:tc>
          <w:tcPr>
            <w:tcW w:w="2408" w:type="dxa"/>
            <w:tcBorders>
              <w:left w:val="nil"/>
              <w:right w:val="nil"/>
            </w:tcBorders>
            <w:vAlign w:val="center"/>
          </w:tcPr>
          <w:p w14:paraId="5EFD65EF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  <w:vAlign w:val="center"/>
          </w:tcPr>
          <w:p w14:paraId="3A3C5CDD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right"/>
              <w:rPr>
                <w:sz w:val="24"/>
                <w:lang w:val="lt-LT"/>
              </w:rPr>
            </w:pPr>
          </w:p>
        </w:tc>
      </w:tr>
      <w:tr w:rsidR="00C51FE4" w:rsidRPr="00BE09DA" w14:paraId="18CA0065" w14:textId="77777777" w:rsidTr="00250653">
        <w:tc>
          <w:tcPr>
            <w:tcW w:w="2408" w:type="dxa"/>
            <w:vAlign w:val="center"/>
          </w:tcPr>
          <w:p w14:paraId="3921A59A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b/>
                <w:bCs/>
                <w:sz w:val="24"/>
                <w:lang w:val="lt-LT"/>
              </w:rPr>
              <w:t>Konteinerių pastatymo vietos</w:t>
            </w:r>
          </w:p>
        </w:tc>
        <w:tc>
          <w:tcPr>
            <w:tcW w:w="7226" w:type="dxa"/>
            <w:gridSpan w:val="3"/>
            <w:vAlign w:val="center"/>
          </w:tcPr>
          <w:p w14:paraId="5ADAD92A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b/>
                <w:bCs/>
                <w:sz w:val="24"/>
                <w:lang w:val="lt-LT"/>
              </w:rPr>
              <w:t>Tekstilės atliekų konteineriai</w:t>
            </w:r>
          </w:p>
        </w:tc>
      </w:tr>
      <w:tr w:rsidR="00C51FE4" w:rsidRPr="00BE09DA" w14:paraId="3B8ECE4B" w14:textId="77777777" w:rsidTr="00250653">
        <w:tc>
          <w:tcPr>
            <w:tcW w:w="2408" w:type="dxa"/>
            <w:vAlign w:val="center"/>
          </w:tcPr>
          <w:p w14:paraId="187DD7E5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Bendro naudojimo teritorijos</w:t>
            </w:r>
          </w:p>
        </w:tc>
        <w:tc>
          <w:tcPr>
            <w:tcW w:w="2409" w:type="dxa"/>
            <w:vAlign w:val="center"/>
          </w:tcPr>
          <w:p w14:paraId="2ED01E52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20</w:t>
            </w:r>
          </w:p>
        </w:tc>
        <w:tc>
          <w:tcPr>
            <w:tcW w:w="2408" w:type="dxa"/>
            <w:vAlign w:val="center"/>
          </w:tcPr>
          <w:p w14:paraId="0127F720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3,8</w:t>
            </w:r>
          </w:p>
        </w:tc>
        <w:tc>
          <w:tcPr>
            <w:tcW w:w="2409" w:type="dxa"/>
            <w:vAlign w:val="center"/>
          </w:tcPr>
          <w:p w14:paraId="7540371A" w14:textId="77777777" w:rsidR="00C51FE4" w:rsidRPr="00BE09DA" w:rsidRDefault="00C51FE4" w:rsidP="00250653">
            <w:pPr>
              <w:tabs>
                <w:tab w:val="left" w:pos="851"/>
              </w:tabs>
              <w:spacing w:after="120"/>
              <w:jc w:val="center"/>
              <w:rPr>
                <w:sz w:val="24"/>
                <w:lang w:val="lt-LT"/>
              </w:rPr>
            </w:pPr>
            <w:r w:rsidRPr="00BE09DA">
              <w:rPr>
                <w:sz w:val="24"/>
                <w:lang w:val="lt-LT"/>
              </w:rPr>
              <w:t>20</w:t>
            </w:r>
          </w:p>
        </w:tc>
      </w:tr>
    </w:tbl>
    <w:p w14:paraId="45AD00F8" w14:textId="77777777" w:rsidR="00C51FE4" w:rsidRDefault="00C51FE4" w:rsidP="00C51FE4">
      <w:pPr>
        <w:pStyle w:val="Sraopastraipa"/>
        <w:jc w:val="both"/>
      </w:pPr>
    </w:p>
    <w:p w14:paraId="434EE527" w14:textId="04B88BBF" w:rsidR="002A3D86" w:rsidRDefault="002A3D86" w:rsidP="002A3D86">
      <w:pPr>
        <w:pStyle w:val="Sraopastraipa"/>
        <w:numPr>
          <w:ilvl w:val="0"/>
          <w:numId w:val="1"/>
        </w:numPr>
        <w:jc w:val="both"/>
      </w:pPr>
      <w:r>
        <w:rPr>
          <w:lang w:eastAsia="lt-LT"/>
        </w:rPr>
        <w:t xml:space="preserve">Panaikinti </w:t>
      </w:r>
      <w:r>
        <w:t xml:space="preserve">Sutarties </w:t>
      </w:r>
      <w:r w:rsidRPr="002A3D86">
        <w:rPr>
          <w:b/>
          <w:bCs/>
        </w:rPr>
        <w:t>3.4.2.2, 3.4.2.4 ir 3.4.2.6</w:t>
      </w:r>
      <w:r>
        <w:t xml:space="preserve"> punktus.</w:t>
      </w:r>
    </w:p>
    <w:p w14:paraId="7695E09C" w14:textId="1AD2E5CA" w:rsidR="002958A7" w:rsidRDefault="002958A7" w:rsidP="002A3D86">
      <w:pPr>
        <w:pStyle w:val="Sraopastraipa"/>
        <w:numPr>
          <w:ilvl w:val="0"/>
          <w:numId w:val="1"/>
        </w:numPr>
        <w:jc w:val="both"/>
      </w:pPr>
      <w:r w:rsidRPr="00BE09DA">
        <w:t xml:space="preserve">Papildomas susitarimas įsigalioja nuo </w:t>
      </w:r>
      <w:r w:rsidRPr="002A3D86">
        <w:rPr>
          <w:lang w:val="es-ES"/>
        </w:rPr>
        <w:t>202</w:t>
      </w:r>
      <w:r w:rsidR="001B3594">
        <w:rPr>
          <w:lang w:val="es-ES"/>
        </w:rPr>
        <w:t>4</w:t>
      </w:r>
      <w:r w:rsidR="00D22553" w:rsidRPr="002A3D86">
        <w:rPr>
          <w:lang w:val="es-ES"/>
        </w:rPr>
        <w:t xml:space="preserve"> </w:t>
      </w:r>
      <w:r w:rsidRPr="002A3D86">
        <w:rPr>
          <w:lang w:val="es-ES"/>
        </w:rPr>
        <w:t>m</w:t>
      </w:r>
      <w:r w:rsidRPr="00BE09DA">
        <w:t>.</w:t>
      </w:r>
      <w:r w:rsidR="00616260">
        <w:t xml:space="preserve"> gruodžio 1 d.</w:t>
      </w:r>
      <w:r w:rsidRPr="00BE09DA">
        <w:t xml:space="preserve"> </w:t>
      </w:r>
    </w:p>
    <w:p w14:paraId="6ED6C884" w14:textId="5022DD63" w:rsidR="002958A7" w:rsidRDefault="002958A7" w:rsidP="001B3594">
      <w:pPr>
        <w:pStyle w:val="Sraopastraipa"/>
        <w:numPr>
          <w:ilvl w:val="0"/>
          <w:numId w:val="1"/>
        </w:numPr>
        <w:jc w:val="both"/>
      </w:pPr>
      <w:r w:rsidRPr="00BE09DA">
        <w:t>Šis Papildomas susitarimas yra neatsiejama Sutarties dalis.</w:t>
      </w:r>
    </w:p>
    <w:p w14:paraId="40D755EE" w14:textId="62EB3377" w:rsidR="002958A7" w:rsidRPr="00BE09DA" w:rsidRDefault="002958A7" w:rsidP="001B3594">
      <w:pPr>
        <w:pStyle w:val="Sraopastraipa"/>
        <w:numPr>
          <w:ilvl w:val="0"/>
          <w:numId w:val="1"/>
        </w:numPr>
        <w:jc w:val="both"/>
      </w:pPr>
      <w:r w:rsidRPr="00BE09DA">
        <w:t>Šis Papildomas susitarimas sudarytas 2 (dviem) egzemplioriais – po vieną kiekvienai šaliai. Jei susitarimas sudaromas elektroniniu būdu, jis pasirašomas saugiais, kvalifikuotais elektroniniais parašais ir Šalys apsikeičia 1 (vienu) sutarties egzemplioriumi.</w:t>
      </w:r>
    </w:p>
    <w:p w14:paraId="6F6B0004" w14:textId="77777777" w:rsidR="00C47DC1" w:rsidRPr="00BE09DA" w:rsidRDefault="00C47DC1" w:rsidP="00210969">
      <w:pPr>
        <w:jc w:val="both"/>
      </w:pPr>
    </w:p>
    <w:p w14:paraId="7E5F3E6A" w14:textId="77777777" w:rsidR="002958A7" w:rsidRPr="00BE09DA" w:rsidRDefault="002958A7" w:rsidP="002958A7">
      <w:pPr>
        <w:jc w:val="center"/>
        <w:outlineLvl w:val="0"/>
        <w:rPr>
          <w:b/>
        </w:rPr>
      </w:pPr>
      <w:r w:rsidRPr="00BE09DA">
        <w:rPr>
          <w:b/>
        </w:rPr>
        <w:t>ŠALIŲ REKVIZITAI</w:t>
      </w:r>
    </w:p>
    <w:p w14:paraId="26EA6F4E" w14:textId="77777777" w:rsidR="002958A7" w:rsidRPr="00BE09DA" w:rsidRDefault="002958A7" w:rsidP="002958A7">
      <w:pPr>
        <w:jc w:val="both"/>
        <w:rPr>
          <w:b/>
        </w:rPr>
      </w:pPr>
    </w:p>
    <w:p w14:paraId="09306806" w14:textId="3E14955B" w:rsidR="002958A7" w:rsidRPr="00BE09DA" w:rsidRDefault="00725440" w:rsidP="00210969">
      <w:pPr>
        <w:jc w:val="center"/>
        <w:rPr>
          <w:b/>
        </w:rPr>
      </w:pPr>
      <w:r w:rsidRPr="00BE09DA">
        <w:rPr>
          <w:b/>
        </w:rPr>
        <w:t>UŽSA</w:t>
      </w:r>
      <w:r w:rsidR="00B15FFB" w:rsidRPr="00BE09DA">
        <w:rPr>
          <w:b/>
        </w:rPr>
        <w:t>K</w:t>
      </w:r>
      <w:r w:rsidRPr="00BE09DA">
        <w:rPr>
          <w:b/>
        </w:rPr>
        <w:t>OVAS</w:t>
      </w:r>
      <w:r w:rsidRPr="00BE09DA">
        <w:rPr>
          <w:b/>
        </w:rPr>
        <w:tab/>
      </w:r>
      <w:r w:rsidRPr="00BE09DA">
        <w:rPr>
          <w:b/>
        </w:rPr>
        <w:tab/>
      </w:r>
      <w:r w:rsidR="002958A7" w:rsidRPr="00BE09DA">
        <w:rPr>
          <w:b/>
        </w:rPr>
        <w:t xml:space="preserve">                 </w:t>
      </w:r>
      <w:r w:rsidR="00C94287" w:rsidRPr="00BE09DA">
        <w:rPr>
          <w:b/>
        </w:rPr>
        <w:t xml:space="preserve"> </w:t>
      </w:r>
      <w:r w:rsidRPr="00BE09DA">
        <w:rPr>
          <w:b/>
        </w:rPr>
        <w:t>PASLAUGŲ TEIKĖJAS</w:t>
      </w:r>
    </w:p>
    <w:tbl>
      <w:tblPr>
        <w:tblW w:w="958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4"/>
        <w:gridCol w:w="4793"/>
      </w:tblGrid>
      <w:tr w:rsidR="00C94287" w:rsidRPr="00BE09DA" w14:paraId="54C064A2" w14:textId="77777777" w:rsidTr="00210969">
        <w:trPr>
          <w:trHeight w:val="225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1372E4" w14:textId="051AF408" w:rsidR="00C94287" w:rsidRPr="00BE09DA" w:rsidRDefault="00725440" w:rsidP="00C2563E">
            <w:pPr>
              <w:suppressLineNumbers/>
              <w:tabs>
                <w:tab w:val="left" w:pos="426"/>
              </w:tabs>
              <w:rPr>
                <w:b/>
                <w:szCs w:val="22"/>
              </w:rPr>
            </w:pPr>
            <w:r w:rsidRPr="00BE09DA">
              <w:rPr>
                <w:b/>
                <w:szCs w:val="22"/>
              </w:rPr>
              <w:t>Visagino savivaldybės administracija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2B5DF6" w14:textId="466937DF" w:rsidR="00C94287" w:rsidRPr="00BE09DA" w:rsidRDefault="00C94287" w:rsidP="00C94287">
            <w:pPr>
              <w:tabs>
                <w:tab w:val="left" w:pos="426"/>
              </w:tabs>
              <w:snapToGrid w:val="0"/>
              <w:rPr>
                <w:b/>
                <w:szCs w:val="22"/>
              </w:rPr>
            </w:pPr>
            <w:r w:rsidRPr="00BE09DA">
              <w:rPr>
                <w:b/>
                <w:szCs w:val="22"/>
              </w:rPr>
              <w:t>UAB „</w:t>
            </w:r>
            <w:r w:rsidR="00725440" w:rsidRPr="00BE09DA">
              <w:rPr>
                <w:b/>
                <w:szCs w:val="22"/>
              </w:rPr>
              <w:t>Visagino būstas</w:t>
            </w:r>
            <w:r w:rsidRPr="00BE09DA">
              <w:rPr>
                <w:b/>
                <w:szCs w:val="22"/>
              </w:rPr>
              <w:t>“</w:t>
            </w:r>
          </w:p>
        </w:tc>
      </w:tr>
      <w:tr w:rsidR="00C94287" w:rsidRPr="00BE09DA" w14:paraId="00A08A0B" w14:textId="77777777" w:rsidTr="00210969">
        <w:trPr>
          <w:trHeight w:val="1851"/>
        </w:trPr>
        <w:tc>
          <w:tcPr>
            <w:tcW w:w="4794" w:type="dxa"/>
            <w:tcBorders>
              <w:left w:val="single" w:sz="4" w:space="0" w:color="000000"/>
            </w:tcBorders>
            <w:shd w:val="clear" w:color="auto" w:fill="auto"/>
          </w:tcPr>
          <w:p w14:paraId="73E17284" w14:textId="7ED8088D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 xml:space="preserve">Adresas: </w:t>
            </w:r>
            <w:r w:rsidR="00725440" w:rsidRPr="00BE09DA">
              <w:rPr>
                <w:shd w:val="clear" w:color="auto" w:fill="FFFFFF"/>
              </w:rPr>
              <w:t xml:space="preserve">Parko g. 14, </w:t>
            </w:r>
            <w:r w:rsidR="00C7773E" w:rsidRPr="00BE09DA">
              <w:rPr>
                <w:shd w:val="clear" w:color="auto" w:fill="FFFFFF"/>
              </w:rPr>
              <w:t>31140</w:t>
            </w:r>
            <w:r w:rsidR="00B15FFB" w:rsidRPr="00BE09DA">
              <w:rPr>
                <w:shd w:val="clear" w:color="auto" w:fill="FFFFFF"/>
              </w:rPr>
              <w:t xml:space="preserve">, </w:t>
            </w:r>
            <w:r w:rsidR="00725440" w:rsidRPr="00BE09DA">
              <w:rPr>
                <w:shd w:val="clear" w:color="auto" w:fill="FFFFFF"/>
              </w:rPr>
              <w:t>Visaginas</w:t>
            </w:r>
          </w:p>
          <w:p w14:paraId="2AF336BA" w14:textId="451285F5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 xml:space="preserve">Įmonės kodas </w:t>
            </w:r>
            <w:r w:rsidR="00C7773E" w:rsidRPr="00BE09DA">
              <w:rPr>
                <w:szCs w:val="22"/>
              </w:rPr>
              <w:t>188711925</w:t>
            </w:r>
          </w:p>
          <w:p w14:paraId="4F875250" w14:textId="313CCDDC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 xml:space="preserve">PVM kodas </w:t>
            </w:r>
          </w:p>
          <w:p w14:paraId="156DB19D" w14:textId="280A6120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>Tel. +370 </w:t>
            </w:r>
            <w:r w:rsidR="00C7773E" w:rsidRPr="00BE09DA">
              <w:rPr>
                <w:szCs w:val="22"/>
              </w:rPr>
              <w:t>386</w:t>
            </w:r>
            <w:r w:rsidRPr="00BE09DA">
              <w:rPr>
                <w:szCs w:val="22"/>
              </w:rPr>
              <w:t xml:space="preserve"> 5</w:t>
            </w:r>
            <w:r w:rsidR="00C7773E" w:rsidRPr="00BE09DA">
              <w:rPr>
                <w:szCs w:val="22"/>
              </w:rPr>
              <w:t>1551</w:t>
            </w:r>
          </w:p>
          <w:p w14:paraId="2C4392C0" w14:textId="045EC18F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 xml:space="preserve">El. paštas </w:t>
            </w:r>
            <w:hyperlink r:id="rId8" w:history="1">
              <w:r w:rsidR="00C7773E" w:rsidRPr="00BE09DA">
                <w:rPr>
                  <w:rStyle w:val="Hipersaitas"/>
                  <w:szCs w:val="22"/>
                </w:rPr>
                <w:t>visaginas@visaginas.lt</w:t>
              </w:r>
            </w:hyperlink>
            <w:r w:rsidR="00C7773E" w:rsidRPr="00BE09DA">
              <w:rPr>
                <w:szCs w:val="22"/>
              </w:rPr>
              <w:t xml:space="preserve"> </w:t>
            </w:r>
            <w:r w:rsidRPr="00BE09DA">
              <w:rPr>
                <w:szCs w:val="22"/>
              </w:rPr>
              <w:t xml:space="preserve"> </w:t>
            </w:r>
          </w:p>
          <w:p w14:paraId="3761AADD" w14:textId="0C569391" w:rsidR="00C94287" w:rsidRPr="00BE09DA" w:rsidRDefault="00C94287" w:rsidP="00C2563E">
            <w:pPr>
              <w:tabs>
                <w:tab w:val="left" w:pos="426"/>
              </w:tabs>
            </w:pPr>
            <w:r w:rsidRPr="00BE09DA">
              <w:rPr>
                <w:szCs w:val="22"/>
              </w:rPr>
              <w:t xml:space="preserve">A.s. Nr. </w:t>
            </w:r>
            <w:r w:rsidRPr="00BE09DA">
              <w:t>LT</w:t>
            </w:r>
            <w:r w:rsidR="00C7773E" w:rsidRPr="00BE09DA">
              <w:t>95 7300010042144361</w:t>
            </w:r>
          </w:p>
          <w:p w14:paraId="38E4B554" w14:textId="39C02BA6" w:rsidR="00C94287" w:rsidRPr="00BE09DA" w:rsidRDefault="00C94287" w:rsidP="00C2563E">
            <w:pPr>
              <w:tabs>
                <w:tab w:val="left" w:pos="426"/>
              </w:tabs>
            </w:pPr>
            <w:r w:rsidRPr="00BE09DA">
              <w:t xml:space="preserve">Bankas: AB </w:t>
            </w:r>
            <w:r w:rsidR="00C7773E" w:rsidRPr="00BE09DA">
              <w:t>„Swedbank“</w:t>
            </w:r>
          </w:p>
          <w:p w14:paraId="390D3793" w14:textId="7415125D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t>Banko kodas: 7</w:t>
            </w:r>
            <w:r w:rsidR="00C7773E" w:rsidRPr="00BE09DA">
              <w:t>3000</w:t>
            </w:r>
          </w:p>
          <w:p w14:paraId="4B19D6FF" w14:textId="77777777" w:rsidR="00C94287" w:rsidRPr="00BE09DA" w:rsidRDefault="00C94287" w:rsidP="00C2563E">
            <w:pPr>
              <w:tabs>
                <w:tab w:val="left" w:pos="426"/>
              </w:tabs>
              <w:ind w:left="30"/>
              <w:rPr>
                <w:szCs w:val="22"/>
              </w:rPr>
            </w:pPr>
          </w:p>
          <w:p w14:paraId="3959D140" w14:textId="0CA69E28" w:rsidR="00C94287" w:rsidRPr="00BE09DA" w:rsidRDefault="00725440" w:rsidP="00C2563E">
            <w:pPr>
              <w:tabs>
                <w:tab w:val="left" w:pos="426"/>
              </w:tabs>
              <w:ind w:left="30"/>
              <w:rPr>
                <w:szCs w:val="22"/>
              </w:rPr>
            </w:pPr>
            <w:r w:rsidRPr="00BE09DA">
              <w:rPr>
                <w:szCs w:val="22"/>
              </w:rPr>
              <w:t>Administracijos direktorius</w:t>
            </w:r>
            <w:r w:rsidR="00C94287" w:rsidRPr="00BE09DA">
              <w:rPr>
                <w:szCs w:val="22"/>
              </w:rPr>
              <w:t xml:space="preserve"> </w:t>
            </w:r>
          </w:p>
          <w:p w14:paraId="45BD4B35" w14:textId="7C95787E" w:rsidR="00C94287" w:rsidRPr="00BE09DA" w:rsidRDefault="00725440" w:rsidP="00C2563E">
            <w:pPr>
              <w:tabs>
                <w:tab w:val="left" w:pos="426"/>
              </w:tabs>
              <w:ind w:left="30"/>
              <w:rPr>
                <w:szCs w:val="22"/>
                <w:shd w:val="clear" w:color="auto" w:fill="FFFF00"/>
              </w:rPr>
            </w:pPr>
            <w:r w:rsidRPr="00BE09DA">
              <w:rPr>
                <w:szCs w:val="22"/>
              </w:rPr>
              <w:t>Virginijus Andrius Bukausk</w:t>
            </w:r>
            <w:r w:rsidR="00210969" w:rsidRPr="00BE09DA">
              <w:rPr>
                <w:szCs w:val="22"/>
              </w:rPr>
              <w:t>as</w:t>
            </w:r>
          </w:p>
        </w:tc>
        <w:tc>
          <w:tcPr>
            <w:tcW w:w="4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FB0A9F" w14:textId="18BF1ABF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 xml:space="preserve">Adresas: </w:t>
            </w:r>
            <w:r w:rsidR="00725440" w:rsidRPr="00BE09DA">
              <w:rPr>
                <w:szCs w:val="22"/>
              </w:rPr>
              <w:t xml:space="preserve">Statybininkų g. 24, </w:t>
            </w:r>
            <w:r w:rsidR="00C7773E" w:rsidRPr="00BE09DA">
              <w:rPr>
                <w:szCs w:val="22"/>
              </w:rPr>
              <w:t>31205</w:t>
            </w:r>
            <w:r w:rsidR="00B15FFB" w:rsidRPr="00BE09DA">
              <w:rPr>
                <w:szCs w:val="22"/>
              </w:rPr>
              <w:t xml:space="preserve">, </w:t>
            </w:r>
            <w:r w:rsidR="00725440" w:rsidRPr="00BE09DA">
              <w:rPr>
                <w:szCs w:val="22"/>
              </w:rPr>
              <w:t>Visaginas</w:t>
            </w:r>
            <w:r w:rsidRPr="00BE09DA">
              <w:rPr>
                <w:szCs w:val="22"/>
              </w:rPr>
              <w:t xml:space="preserve"> </w:t>
            </w:r>
          </w:p>
          <w:p w14:paraId="7ED32B7B" w14:textId="01987B3A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 xml:space="preserve">Įmonės kodas: </w:t>
            </w:r>
            <w:r w:rsidR="00C7773E" w:rsidRPr="00BE09DA">
              <w:rPr>
                <w:szCs w:val="22"/>
              </w:rPr>
              <w:t>155498117</w:t>
            </w:r>
          </w:p>
          <w:p w14:paraId="063816F5" w14:textId="00C73153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 xml:space="preserve">PVM kodas: </w:t>
            </w:r>
            <w:r w:rsidR="00C7773E" w:rsidRPr="00BE09DA">
              <w:rPr>
                <w:szCs w:val="22"/>
              </w:rPr>
              <w:t>LT554981113</w:t>
            </w:r>
          </w:p>
          <w:p w14:paraId="30D55F7D" w14:textId="12D34494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 xml:space="preserve">Tel.: </w:t>
            </w:r>
            <w:r w:rsidR="00C7773E" w:rsidRPr="00BE09DA">
              <w:rPr>
                <w:szCs w:val="22"/>
              </w:rPr>
              <w:t>+37038670262</w:t>
            </w:r>
          </w:p>
          <w:p w14:paraId="04BD17E1" w14:textId="2359AC62" w:rsidR="00C94287" w:rsidRPr="00BE09DA" w:rsidRDefault="00C94287" w:rsidP="00C2563E">
            <w:pPr>
              <w:tabs>
                <w:tab w:val="left" w:pos="426"/>
              </w:tabs>
              <w:rPr>
                <w:szCs w:val="22"/>
                <w:lang w:val="es-ES"/>
              </w:rPr>
            </w:pPr>
            <w:r w:rsidRPr="00BE09DA">
              <w:rPr>
                <w:szCs w:val="22"/>
              </w:rPr>
              <w:t xml:space="preserve">El. paštas: </w:t>
            </w:r>
            <w:r w:rsidR="00C7773E" w:rsidRPr="00BE09DA">
              <w:rPr>
                <w:szCs w:val="22"/>
              </w:rPr>
              <w:t>v_bustas@visaginobustas.lt</w:t>
            </w:r>
          </w:p>
          <w:p w14:paraId="6549C191" w14:textId="3DADFEF3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>A.s. Nr.:</w:t>
            </w:r>
            <w:r w:rsidR="00C7773E" w:rsidRPr="00BE09DA">
              <w:rPr>
                <w:szCs w:val="22"/>
              </w:rPr>
              <w:t xml:space="preserve"> LT447300010002618264</w:t>
            </w:r>
          </w:p>
          <w:p w14:paraId="5993C5AB" w14:textId="456FAFD5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 xml:space="preserve">Bankas: </w:t>
            </w:r>
            <w:r w:rsidR="00C7773E" w:rsidRPr="00BE09DA">
              <w:rPr>
                <w:szCs w:val="22"/>
              </w:rPr>
              <w:t>AB „Swedbank“</w:t>
            </w:r>
          </w:p>
          <w:p w14:paraId="151323D7" w14:textId="4FBCFAC1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 xml:space="preserve">Banko kodas: </w:t>
            </w:r>
            <w:r w:rsidR="00C7773E" w:rsidRPr="00BE09DA">
              <w:rPr>
                <w:szCs w:val="22"/>
              </w:rPr>
              <w:t>73000</w:t>
            </w:r>
          </w:p>
          <w:p w14:paraId="1A52A61B" w14:textId="77777777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</w:p>
          <w:p w14:paraId="6FBB19B8" w14:textId="77777777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>Direktorius</w:t>
            </w:r>
          </w:p>
          <w:p w14:paraId="26FB05C2" w14:textId="7C8A1B07" w:rsidR="00210969" w:rsidRPr="00BE09DA" w:rsidRDefault="00210969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>Vytautas Šlaustas</w:t>
            </w:r>
          </w:p>
          <w:p w14:paraId="77D6A5B8" w14:textId="5B13067C" w:rsidR="00C94287" w:rsidRPr="00BE09DA" w:rsidRDefault="00C94287" w:rsidP="00C2563E">
            <w:pPr>
              <w:tabs>
                <w:tab w:val="left" w:pos="426"/>
              </w:tabs>
              <w:rPr>
                <w:szCs w:val="22"/>
                <w:shd w:val="clear" w:color="auto" w:fill="FFFF00"/>
              </w:rPr>
            </w:pPr>
          </w:p>
        </w:tc>
      </w:tr>
      <w:tr w:rsidR="00C94287" w:rsidRPr="00BE09DA" w14:paraId="1C7CB573" w14:textId="77777777" w:rsidTr="00210969">
        <w:trPr>
          <w:trHeight w:val="229"/>
        </w:trPr>
        <w:tc>
          <w:tcPr>
            <w:tcW w:w="4794" w:type="dxa"/>
            <w:tcBorders>
              <w:left w:val="single" w:sz="4" w:space="0" w:color="000000"/>
            </w:tcBorders>
            <w:shd w:val="clear" w:color="auto" w:fill="auto"/>
          </w:tcPr>
          <w:p w14:paraId="29DC87C3" w14:textId="77777777" w:rsidR="00C94287" w:rsidRPr="00BE09DA" w:rsidRDefault="00C94287" w:rsidP="00C2563E">
            <w:pPr>
              <w:suppressLineNumbers/>
              <w:tabs>
                <w:tab w:val="left" w:pos="426"/>
              </w:tabs>
              <w:snapToGrid w:val="0"/>
              <w:rPr>
                <w:i/>
                <w:szCs w:val="22"/>
              </w:rPr>
            </w:pPr>
          </w:p>
        </w:tc>
        <w:tc>
          <w:tcPr>
            <w:tcW w:w="4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510D6D" w14:textId="77777777" w:rsidR="00C94287" w:rsidRPr="00BE09DA" w:rsidRDefault="00C94287" w:rsidP="00C2563E">
            <w:pPr>
              <w:suppressLineNumbers/>
              <w:tabs>
                <w:tab w:val="left" w:pos="426"/>
              </w:tabs>
              <w:snapToGrid w:val="0"/>
              <w:rPr>
                <w:szCs w:val="22"/>
              </w:rPr>
            </w:pPr>
          </w:p>
        </w:tc>
      </w:tr>
      <w:tr w:rsidR="00C94287" w:rsidRPr="009157DE" w14:paraId="26AFE77A" w14:textId="77777777" w:rsidTr="00210969">
        <w:trPr>
          <w:trHeight w:val="302"/>
        </w:trPr>
        <w:tc>
          <w:tcPr>
            <w:tcW w:w="4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A13EB" w14:textId="2E0B38C4" w:rsidR="00C94287" w:rsidRPr="00BE09DA" w:rsidRDefault="00C94287" w:rsidP="00765C00">
            <w:pPr>
              <w:suppressLineNumbers/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>(parašas)</w:t>
            </w:r>
            <w:r w:rsidR="00765C00" w:rsidRPr="00BE09DA">
              <w:rPr>
                <w:szCs w:val="22"/>
              </w:rPr>
              <w:t xml:space="preserve">                                                    </w:t>
            </w:r>
            <w:r w:rsidRPr="00BE09DA">
              <w:rPr>
                <w:szCs w:val="22"/>
              </w:rPr>
              <w:t>A.V.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A6A62" w14:textId="499CF53A" w:rsidR="00C94287" w:rsidRPr="009157DE" w:rsidRDefault="00C94287" w:rsidP="00765C00">
            <w:pPr>
              <w:suppressLineNumbers/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>(parašas)</w:t>
            </w:r>
            <w:r w:rsidR="00765C00" w:rsidRPr="00BE09DA">
              <w:rPr>
                <w:szCs w:val="22"/>
              </w:rPr>
              <w:t xml:space="preserve">                                                    </w:t>
            </w:r>
            <w:r w:rsidRPr="00BE09DA">
              <w:rPr>
                <w:szCs w:val="22"/>
              </w:rPr>
              <w:t>A.V.</w:t>
            </w:r>
          </w:p>
        </w:tc>
      </w:tr>
    </w:tbl>
    <w:p w14:paraId="454FFDCD" w14:textId="77777777" w:rsidR="00E129F6" w:rsidRDefault="00E129F6"/>
    <w:sectPr w:rsidR="00E129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947C8"/>
    <w:multiLevelType w:val="hybridMultilevel"/>
    <w:tmpl w:val="43D232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D6EF6"/>
    <w:multiLevelType w:val="multilevel"/>
    <w:tmpl w:val="B2445ED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05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2" w15:restartNumberingAfterBreak="0">
    <w:nsid w:val="5DB24463"/>
    <w:multiLevelType w:val="multilevel"/>
    <w:tmpl w:val="25605B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strike w:val="0"/>
      </w:rPr>
    </w:lvl>
    <w:lvl w:ilvl="2">
      <w:start w:val="1"/>
      <w:numFmt w:val="decimal"/>
      <w:lvlText w:val="%1.%2.%3."/>
      <w:lvlJc w:val="left"/>
      <w:pPr>
        <w:ind w:left="8018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3484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76055167">
    <w:abstractNumId w:val="0"/>
  </w:num>
  <w:num w:numId="2" w16cid:durableId="1262490015">
    <w:abstractNumId w:val="2"/>
  </w:num>
  <w:num w:numId="3" w16cid:durableId="190417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A7"/>
    <w:rsid w:val="00003D47"/>
    <w:rsid w:val="0005640D"/>
    <w:rsid w:val="000816BA"/>
    <w:rsid w:val="00100821"/>
    <w:rsid w:val="00124B97"/>
    <w:rsid w:val="001B3594"/>
    <w:rsid w:val="001D7BD5"/>
    <w:rsid w:val="001E16D8"/>
    <w:rsid w:val="00210969"/>
    <w:rsid w:val="00213D31"/>
    <w:rsid w:val="00246C4B"/>
    <w:rsid w:val="002658E3"/>
    <w:rsid w:val="00292195"/>
    <w:rsid w:val="002958A7"/>
    <w:rsid w:val="002A3D86"/>
    <w:rsid w:val="003D4D86"/>
    <w:rsid w:val="00401D20"/>
    <w:rsid w:val="004173BD"/>
    <w:rsid w:val="00421129"/>
    <w:rsid w:val="00427DD6"/>
    <w:rsid w:val="004622B1"/>
    <w:rsid w:val="004C1312"/>
    <w:rsid w:val="00525389"/>
    <w:rsid w:val="005624AB"/>
    <w:rsid w:val="005708FD"/>
    <w:rsid w:val="00616260"/>
    <w:rsid w:val="00634DC5"/>
    <w:rsid w:val="006F106C"/>
    <w:rsid w:val="007059B9"/>
    <w:rsid w:val="00725440"/>
    <w:rsid w:val="00732A31"/>
    <w:rsid w:val="007453FE"/>
    <w:rsid w:val="00765C00"/>
    <w:rsid w:val="00792A25"/>
    <w:rsid w:val="007D731E"/>
    <w:rsid w:val="00801066"/>
    <w:rsid w:val="008077E1"/>
    <w:rsid w:val="008853F9"/>
    <w:rsid w:val="008B429C"/>
    <w:rsid w:val="008C10B9"/>
    <w:rsid w:val="009A6565"/>
    <w:rsid w:val="009C35BC"/>
    <w:rsid w:val="00AB317A"/>
    <w:rsid w:val="00AE4FFE"/>
    <w:rsid w:val="00B15FFB"/>
    <w:rsid w:val="00B27D28"/>
    <w:rsid w:val="00BE09DA"/>
    <w:rsid w:val="00C47DC1"/>
    <w:rsid w:val="00C51FE4"/>
    <w:rsid w:val="00C66B8C"/>
    <w:rsid w:val="00C7773E"/>
    <w:rsid w:val="00C94287"/>
    <w:rsid w:val="00CE43FB"/>
    <w:rsid w:val="00D01003"/>
    <w:rsid w:val="00D2068B"/>
    <w:rsid w:val="00D22553"/>
    <w:rsid w:val="00D375D6"/>
    <w:rsid w:val="00D4141F"/>
    <w:rsid w:val="00DB27F4"/>
    <w:rsid w:val="00E069CC"/>
    <w:rsid w:val="00E129F6"/>
    <w:rsid w:val="00E12FE6"/>
    <w:rsid w:val="00E31A72"/>
    <w:rsid w:val="00EC3ECB"/>
    <w:rsid w:val="00F52E71"/>
    <w:rsid w:val="00FA5354"/>
    <w:rsid w:val="00FF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AC24"/>
  <w15:chartTrackingRefBased/>
  <w15:docId w15:val="{9CF79D62-9635-425D-B070-9D9851A0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58A7"/>
    <w:pPr>
      <w:widowControl w:val="0"/>
      <w:suppressAutoHyphens/>
      <w:autoSpaceDE w:val="0"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958A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958A7"/>
    <w:rPr>
      <w:rFonts w:eastAsia="Times New Roman" w:cs="Times New Roman"/>
      <w:szCs w:val="24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2958A7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B42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429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429C"/>
    <w:rPr>
      <w:rFonts w:eastAsia="Times New Roman" w:cs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42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429C"/>
    <w:rPr>
      <w:rFonts w:eastAsia="Times New Roman" w:cs="Times New Roman"/>
      <w:b/>
      <w:bCs/>
      <w:sz w:val="20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42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429C"/>
    <w:rPr>
      <w:rFonts w:ascii="Segoe UI" w:eastAsia="Times New Roman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1D7BD5"/>
    <w:pPr>
      <w:ind w:left="720"/>
      <w:contextualSpacing/>
    </w:pPr>
  </w:style>
  <w:style w:type="paragraph" w:customStyle="1" w:styleId="Default">
    <w:name w:val="Default"/>
    <w:rsid w:val="001D7BD5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6C4B"/>
    <w:rPr>
      <w:color w:val="605E5C"/>
      <w:shd w:val="clear" w:color="auto" w:fill="E1DFDD"/>
    </w:rPr>
  </w:style>
  <w:style w:type="character" w:styleId="Emfaz">
    <w:name w:val="Emphasis"/>
    <w:basedOn w:val="Numatytasispastraiposriftas"/>
    <w:qFormat/>
    <w:rsid w:val="000816BA"/>
    <w:rPr>
      <w:i/>
      <w:iCs/>
    </w:rPr>
  </w:style>
  <w:style w:type="table" w:styleId="Lentelstinklelis">
    <w:name w:val="Table Grid"/>
    <w:basedOn w:val="prastojilentel"/>
    <w:uiPriority w:val="59"/>
    <w:rsid w:val="00B27D28"/>
    <w:pPr>
      <w:spacing w:after="0" w:line="240" w:lineRule="auto"/>
    </w:pPr>
    <w:rPr>
      <w:rFonts w:eastAsia="Calibri" w:cs="Times New Roman"/>
      <w:sz w:val="20"/>
      <w:szCs w:val="20"/>
      <w:lang w:val="en-US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aginas@visagin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hyperlink" Target="file:///\\statybinink&#371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5T08:35:35.94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4054</Words>
  <Characters>2312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Žygimantas</dc:creator>
  <cp:keywords/>
  <dc:description/>
  <cp:lastModifiedBy>Arina Kokorina</cp:lastModifiedBy>
  <cp:revision>11</cp:revision>
  <dcterms:created xsi:type="dcterms:W3CDTF">2024-11-04T10:40:00Z</dcterms:created>
  <dcterms:modified xsi:type="dcterms:W3CDTF">2024-11-20T12:53:00Z</dcterms:modified>
</cp:coreProperties>
</file>