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Default="005A5832">
      <w:pPr>
        <w:rPr>
          <w:sz w:val="14"/>
          <w:szCs w:val="1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59C33109" w:rsidR="005A5832" w:rsidRPr="00005449" w:rsidRDefault="00BD3751">
            <w:pPr>
              <w:jc w:val="both"/>
              <w:rPr>
                <w:kern w:val="2"/>
                <w:szCs w:val="24"/>
              </w:rPr>
            </w:pPr>
            <w:r w:rsidRPr="00BD3751">
              <w:rPr>
                <w:kern w:val="2"/>
                <w:szCs w:val="24"/>
              </w:rPr>
              <w:t>NAUJŲ AUTOMOBILINIŲ SVARSTYKLIŲ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546990DD" w:rsidR="005A5832" w:rsidRPr="00005449" w:rsidRDefault="00BD3751">
            <w:pPr>
              <w:jc w:val="both"/>
              <w:rPr>
                <w:kern w:val="2"/>
                <w:szCs w:val="24"/>
              </w:rPr>
            </w:pPr>
            <w:r>
              <w:rPr>
                <w:kern w:val="2"/>
                <w:szCs w:val="24"/>
              </w:rPr>
              <w:t>2024-</w:t>
            </w:r>
            <w:r w:rsidR="0016452F">
              <w:rPr>
                <w:kern w:val="2"/>
                <w:szCs w:val="24"/>
              </w:rPr>
              <w:t>11-18</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3E6779C2" w:rsidR="005A5832" w:rsidRPr="00005449" w:rsidRDefault="00BD3751">
            <w:pPr>
              <w:jc w:val="both"/>
              <w:rPr>
                <w:kern w:val="2"/>
                <w:szCs w:val="24"/>
              </w:rPr>
            </w:pPr>
            <w:r>
              <w:rPr>
                <w:kern w:val="2"/>
                <w:szCs w:val="24"/>
              </w:rPr>
              <w:t>24-</w:t>
            </w:r>
            <w:r w:rsidR="00982071">
              <w:rPr>
                <w:kern w:val="2"/>
                <w:szCs w:val="24"/>
              </w:rPr>
              <w:t>290P</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FA76D2" w:rsidRPr="00005449" w14:paraId="7F753BCA" w14:textId="77777777" w:rsidTr="00FA76D2">
        <w:tc>
          <w:tcPr>
            <w:tcW w:w="2689" w:type="dxa"/>
            <w:vMerge w:val="restart"/>
          </w:tcPr>
          <w:p w14:paraId="21CE6F14" w14:textId="77777777" w:rsidR="00FA76D2" w:rsidRPr="00005449" w:rsidRDefault="00FA76D2" w:rsidP="00FA76D2">
            <w:pPr>
              <w:jc w:val="center"/>
              <w:rPr>
                <w:b/>
                <w:bCs/>
                <w:kern w:val="2"/>
                <w:szCs w:val="24"/>
              </w:rPr>
            </w:pPr>
          </w:p>
          <w:p w14:paraId="07881268" w14:textId="77777777" w:rsidR="00FA76D2" w:rsidRPr="00005449" w:rsidRDefault="00FA76D2" w:rsidP="00FA76D2">
            <w:pPr>
              <w:jc w:val="center"/>
              <w:rPr>
                <w:b/>
                <w:bCs/>
                <w:kern w:val="2"/>
                <w:szCs w:val="24"/>
              </w:rPr>
            </w:pPr>
          </w:p>
          <w:p w14:paraId="0A36E5D8" w14:textId="77777777" w:rsidR="00FA76D2" w:rsidRPr="00005449" w:rsidRDefault="00FA76D2" w:rsidP="00FA76D2">
            <w:pPr>
              <w:jc w:val="center"/>
              <w:rPr>
                <w:b/>
                <w:bCs/>
                <w:kern w:val="2"/>
                <w:szCs w:val="24"/>
              </w:rPr>
            </w:pPr>
          </w:p>
          <w:p w14:paraId="771C3C93" w14:textId="77777777" w:rsidR="00FA76D2" w:rsidRPr="00005449" w:rsidRDefault="00FA76D2" w:rsidP="00FA76D2">
            <w:pPr>
              <w:rPr>
                <w:b/>
                <w:bCs/>
                <w:kern w:val="2"/>
                <w:szCs w:val="24"/>
              </w:rPr>
            </w:pPr>
          </w:p>
          <w:p w14:paraId="114CBA95" w14:textId="77777777" w:rsidR="00FA76D2" w:rsidRPr="00005449" w:rsidRDefault="00FA76D2" w:rsidP="00FA76D2">
            <w:pPr>
              <w:rPr>
                <w:b/>
                <w:bCs/>
                <w:kern w:val="2"/>
                <w:szCs w:val="24"/>
              </w:rPr>
            </w:pPr>
            <w:r w:rsidRPr="00005449">
              <w:rPr>
                <w:b/>
                <w:bCs/>
                <w:kern w:val="2"/>
                <w:szCs w:val="24"/>
              </w:rPr>
              <w:t>1.1. Pirkėjas</w:t>
            </w:r>
          </w:p>
        </w:tc>
        <w:tc>
          <w:tcPr>
            <w:tcW w:w="3260" w:type="dxa"/>
          </w:tcPr>
          <w:p w14:paraId="479E9E40" w14:textId="77777777" w:rsidR="00FA76D2" w:rsidRPr="00005449" w:rsidRDefault="00FA76D2" w:rsidP="00FA76D2">
            <w:pPr>
              <w:rPr>
                <w:kern w:val="2"/>
                <w:szCs w:val="24"/>
              </w:rPr>
            </w:pPr>
            <w:r w:rsidRPr="00005449">
              <w:rPr>
                <w:kern w:val="2"/>
                <w:szCs w:val="24"/>
              </w:rPr>
              <w:t>1.1.1. Pavadinimas</w:t>
            </w:r>
          </w:p>
        </w:tc>
        <w:tc>
          <w:tcPr>
            <w:tcW w:w="3609" w:type="dxa"/>
            <w:shd w:val="clear" w:color="auto" w:fill="auto"/>
            <w:vAlign w:val="bottom"/>
          </w:tcPr>
          <w:p w14:paraId="2B29D8F7" w14:textId="1514497D" w:rsidR="00FA76D2" w:rsidRPr="00005449" w:rsidRDefault="00FA76D2" w:rsidP="00FA76D2">
            <w:pPr>
              <w:jc w:val="both"/>
              <w:rPr>
                <w:kern w:val="2"/>
                <w:szCs w:val="24"/>
              </w:rPr>
            </w:pPr>
            <w:r w:rsidRPr="0073552E">
              <w:rPr>
                <w:bCs/>
              </w:rPr>
              <w:t>VšĮ Kauno regiono atliekų tvarkymo centras</w:t>
            </w:r>
          </w:p>
        </w:tc>
      </w:tr>
      <w:tr w:rsidR="00FA76D2" w:rsidRPr="00005449" w14:paraId="043855BE" w14:textId="77777777" w:rsidTr="00FA76D2">
        <w:tc>
          <w:tcPr>
            <w:tcW w:w="2689" w:type="dxa"/>
            <w:vMerge/>
          </w:tcPr>
          <w:p w14:paraId="4F83C033" w14:textId="77777777" w:rsidR="00FA76D2" w:rsidRPr="00005449" w:rsidRDefault="00FA76D2" w:rsidP="00FA76D2">
            <w:pPr>
              <w:rPr>
                <w:kern w:val="2"/>
                <w:szCs w:val="24"/>
              </w:rPr>
            </w:pPr>
          </w:p>
        </w:tc>
        <w:tc>
          <w:tcPr>
            <w:tcW w:w="3260" w:type="dxa"/>
          </w:tcPr>
          <w:p w14:paraId="0C713C46" w14:textId="77777777" w:rsidR="00FA76D2" w:rsidRPr="00005449" w:rsidRDefault="00FA76D2" w:rsidP="00FA76D2">
            <w:pPr>
              <w:rPr>
                <w:kern w:val="2"/>
                <w:szCs w:val="24"/>
              </w:rPr>
            </w:pPr>
            <w:r w:rsidRPr="00005449">
              <w:rPr>
                <w:kern w:val="2"/>
                <w:szCs w:val="24"/>
              </w:rPr>
              <w:t>1.1.2. Juridinio asmens kodas</w:t>
            </w:r>
          </w:p>
        </w:tc>
        <w:tc>
          <w:tcPr>
            <w:tcW w:w="3609" w:type="dxa"/>
            <w:shd w:val="clear" w:color="auto" w:fill="auto"/>
            <w:vAlign w:val="bottom"/>
          </w:tcPr>
          <w:p w14:paraId="6F21F170" w14:textId="4653F502" w:rsidR="00FA76D2" w:rsidRPr="00005449" w:rsidRDefault="00FA76D2" w:rsidP="00FA76D2">
            <w:pPr>
              <w:jc w:val="both"/>
              <w:rPr>
                <w:kern w:val="2"/>
                <w:szCs w:val="24"/>
              </w:rPr>
            </w:pPr>
            <w:r w:rsidRPr="0073552E">
              <w:rPr>
                <w:bCs/>
              </w:rPr>
              <w:t>300092998</w:t>
            </w:r>
          </w:p>
        </w:tc>
      </w:tr>
      <w:tr w:rsidR="00FA76D2" w:rsidRPr="00005449" w14:paraId="416BD9B1" w14:textId="77777777" w:rsidTr="00FA76D2">
        <w:tc>
          <w:tcPr>
            <w:tcW w:w="2689" w:type="dxa"/>
            <w:vMerge/>
          </w:tcPr>
          <w:p w14:paraId="003E1DD6" w14:textId="77777777" w:rsidR="00FA76D2" w:rsidRPr="00005449" w:rsidRDefault="00FA76D2" w:rsidP="00FA76D2">
            <w:pPr>
              <w:rPr>
                <w:kern w:val="2"/>
                <w:szCs w:val="24"/>
              </w:rPr>
            </w:pPr>
          </w:p>
        </w:tc>
        <w:tc>
          <w:tcPr>
            <w:tcW w:w="3260" w:type="dxa"/>
          </w:tcPr>
          <w:p w14:paraId="6A0B5CFA" w14:textId="77777777" w:rsidR="00FA76D2" w:rsidRPr="00005449" w:rsidRDefault="00FA76D2" w:rsidP="00FA76D2">
            <w:pPr>
              <w:rPr>
                <w:kern w:val="2"/>
                <w:szCs w:val="24"/>
              </w:rPr>
            </w:pPr>
            <w:r w:rsidRPr="00005449">
              <w:rPr>
                <w:kern w:val="2"/>
                <w:szCs w:val="24"/>
              </w:rPr>
              <w:t>1.1.3. Adresas</w:t>
            </w:r>
          </w:p>
        </w:tc>
        <w:tc>
          <w:tcPr>
            <w:tcW w:w="3609" w:type="dxa"/>
            <w:shd w:val="clear" w:color="auto" w:fill="auto"/>
            <w:vAlign w:val="bottom"/>
          </w:tcPr>
          <w:p w14:paraId="50FAD28A" w14:textId="1DEB3B33" w:rsidR="00FA76D2" w:rsidRPr="00005449" w:rsidRDefault="00FA76D2" w:rsidP="00FA76D2">
            <w:pPr>
              <w:jc w:val="both"/>
              <w:rPr>
                <w:kern w:val="2"/>
                <w:szCs w:val="24"/>
              </w:rPr>
            </w:pPr>
            <w:r w:rsidRPr="0073552E">
              <w:rPr>
                <w:bCs/>
              </w:rPr>
              <w:t>Pramonės pr. 4A, 51329 Kaunas</w:t>
            </w:r>
          </w:p>
        </w:tc>
      </w:tr>
      <w:tr w:rsidR="00FA76D2" w:rsidRPr="00005449" w14:paraId="292C90FE" w14:textId="77777777" w:rsidTr="00FA76D2">
        <w:tc>
          <w:tcPr>
            <w:tcW w:w="2689" w:type="dxa"/>
            <w:vMerge/>
          </w:tcPr>
          <w:p w14:paraId="618B21CE" w14:textId="77777777" w:rsidR="00FA76D2" w:rsidRPr="00005449" w:rsidRDefault="00FA76D2" w:rsidP="00FA76D2">
            <w:pPr>
              <w:rPr>
                <w:kern w:val="2"/>
                <w:szCs w:val="24"/>
              </w:rPr>
            </w:pPr>
          </w:p>
        </w:tc>
        <w:tc>
          <w:tcPr>
            <w:tcW w:w="3260" w:type="dxa"/>
          </w:tcPr>
          <w:p w14:paraId="319CD91E" w14:textId="77777777" w:rsidR="00FA76D2" w:rsidRPr="00005449" w:rsidRDefault="00FA76D2" w:rsidP="00FA76D2">
            <w:pPr>
              <w:rPr>
                <w:kern w:val="2"/>
                <w:szCs w:val="24"/>
              </w:rPr>
            </w:pPr>
            <w:r w:rsidRPr="00005449">
              <w:rPr>
                <w:kern w:val="2"/>
                <w:szCs w:val="24"/>
              </w:rPr>
              <w:t>1.1.4. PVM mokėtojo kodas</w:t>
            </w:r>
          </w:p>
        </w:tc>
        <w:tc>
          <w:tcPr>
            <w:tcW w:w="3609" w:type="dxa"/>
            <w:shd w:val="clear" w:color="auto" w:fill="auto"/>
            <w:vAlign w:val="bottom"/>
          </w:tcPr>
          <w:p w14:paraId="69422259" w14:textId="644AD576" w:rsidR="00FA76D2" w:rsidRPr="00005449" w:rsidRDefault="00FA76D2" w:rsidP="00FA76D2">
            <w:pPr>
              <w:jc w:val="both"/>
              <w:rPr>
                <w:kern w:val="2"/>
                <w:szCs w:val="24"/>
              </w:rPr>
            </w:pPr>
            <w:r w:rsidRPr="00BD1E66">
              <w:rPr>
                <w:kern w:val="2"/>
                <w:szCs w:val="24"/>
              </w:rPr>
              <w:t>LT100001791219</w:t>
            </w:r>
          </w:p>
        </w:tc>
      </w:tr>
      <w:tr w:rsidR="00FA76D2" w:rsidRPr="00005449" w14:paraId="7FF55F32" w14:textId="77777777" w:rsidTr="00FA76D2">
        <w:tc>
          <w:tcPr>
            <w:tcW w:w="2689" w:type="dxa"/>
            <w:vMerge/>
          </w:tcPr>
          <w:p w14:paraId="2DC31FE4" w14:textId="77777777" w:rsidR="00FA76D2" w:rsidRPr="00005449" w:rsidRDefault="00FA76D2" w:rsidP="00FA76D2">
            <w:pPr>
              <w:rPr>
                <w:kern w:val="2"/>
                <w:szCs w:val="24"/>
              </w:rPr>
            </w:pPr>
          </w:p>
        </w:tc>
        <w:tc>
          <w:tcPr>
            <w:tcW w:w="3260" w:type="dxa"/>
          </w:tcPr>
          <w:p w14:paraId="31AB2979" w14:textId="77777777" w:rsidR="00FA76D2" w:rsidRPr="00005449" w:rsidRDefault="00FA76D2" w:rsidP="00FA76D2">
            <w:pPr>
              <w:rPr>
                <w:kern w:val="2"/>
                <w:szCs w:val="24"/>
              </w:rPr>
            </w:pPr>
            <w:r w:rsidRPr="00005449">
              <w:rPr>
                <w:kern w:val="2"/>
                <w:szCs w:val="24"/>
              </w:rPr>
              <w:t>1.1.5. Atsiskaitomoji sąskaita</w:t>
            </w:r>
          </w:p>
        </w:tc>
        <w:tc>
          <w:tcPr>
            <w:tcW w:w="3609" w:type="dxa"/>
            <w:shd w:val="clear" w:color="auto" w:fill="auto"/>
            <w:vAlign w:val="bottom"/>
          </w:tcPr>
          <w:p w14:paraId="0E62D0EA" w14:textId="25EC0A14" w:rsidR="00FA76D2" w:rsidRPr="00005449" w:rsidRDefault="00FA76D2" w:rsidP="00FA76D2">
            <w:pPr>
              <w:jc w:val="both"/>
              <w:rPr>
                <w:kern w:val="2"/>
                <w:szCs w:val="24"/>
              </w:rPr>
            </w:pPr>
            <w:r w:rsidRPr="0073552E">
              <w:t>LT134010042500319096</w:t>
            </w:r>
          </w:p>
        </w:tc>
      </w:tr>
      <w:tr w:rsidR="00FA76D2" w:rsidRPr="00005449" w14:paraId="5C3AFAAA" w14:textId="77777777" w:rsidTr="00FA76D2">
        <w:tc>
          <w:tcPr>
            <w:tcW w:w="2689" w:type="dxa"/>
            <w:vMerge/>
          </w:tcPr>
          <w:p w14:paraId="0351F83B" w14:textId="77777777" w:rsidR="00FA76D2" w:rsidRPr="00005449" w:rsidRDefault="00FA76D2" w:rsidP="00FA76D2">
            <w:pPr>
              <w:rPr>
                <w:kern w:val="2"/>
                <w:szCs w:val="24"/>
              </w:rPr>
            </w:pPr>
          </w:p>
        </w:tc>
        <w:tc>
          <w:tcPr>
            <w:tcW w:w="3260" w:type="dxa"/>
          </w:tcPr>
          <w:p w14:paraId="7AAC94AB" w14:textId="77777777" w:rsidR="00FA76D2" w:rsidRPr="00005449" w:rsidRDefault="00FA76D2" w:rsidP="00FA76D2">
            <w:pPr>
              <w:rPr>
                <w:kern w:val="2"/>
                <w:szCs w:val="24"/>
              </w:rPr>
            </w:pPr>
            <w:r w:rsidRPr="00005449">
              <w:rPr>
                <w:kern w:val="2"/>
                <w:szCs w:val="24"/>
              </w:rPr>
              <w:t>1.1.6. Bankas, banko kodas</w:t>
            </w:r>
          </w:p>
        </w:tc>
        <w:tc>
          <w:tcPr>
            <w:tcW w:w="3609" w:type="dxa"/>
            <w:shd w:val="clear" w:color="auto" w:fill="auto"/>
            <w:vAlign w:val="bottom"/>
          </w:tcPr>
          <w:p w14:paraId="49D06EE4" w14:textId="6B4B5E8E" w:rsidR="00FA76D2" w:rsidRPr="00005449" w:rsidRDefault="00FA76D2" w:rsidP="00FA76D2">
            <w:pPr>
              <w:jc w:val="both"/>
              <w:rPr>
                <w:kern w:val="2"/>
                <w:szCs w:val="24"/>
              </w:rPr>
            </w:pPr>
            <w:proofErr w:type="spellStart"/>
            <w:r>
              <w:rPr>
                <w:kern w:val="2"/>
                <w:szCs w:val="24"/>
              </w:rPr>
              <w:t>Luminor</w:t>
            </w:r>
            <w:proofErr w:type="spellEnd"/>
            <w:r>
              <w:rPr>
                <w:kern w:val="2"/>
                <w:szCs w:val="24"/>
              </w:rPr>
              <w:t xml:space="preserve"> Bank AS, 40100</w:t>
            </w:r>
          </w:p>
        </w:tc>
      </w:tr>
      <w:tr w:rsidR="00FA76D2" w:rsidRPr="00005449" w14:paraId="5A35C14D" w14:textId="77777777" w:rsidTr="00FA76D2">
        <w:tc>
          <w:tcPr>
            <w:tcW w:w="2689" w:type="dxa"/>
            <w:vMerge/>
          </w:tcPr>
          <w:p w14:paraId="5DAF43CB" w14:textId="77777777" w:rsidR="00FA76D2" w:rsidRPr="00005449" w:rsidRDefault="00FA76D2" w:rsidP="00FA76D2">
            <w:pPr>
              <w:rPr>
                <w:kern w:val="2"/>
                <w:szCs w:val="24"/>
              </w:rPr>
            </w:pPr>
          </w:p>
        </w:tc>
        <w:tc>
          <w:tcPr>
            <w:tcW w:w="3260" w:type="dxa"/>
          </w:tcPr>
          <w:p w14:paraId="27C89C23" w14:textId="77777777" w:rsidR="00FA76D2" w:rsidRPr="00005449" w:rsidRDefault="00FA76D2" w:rsidP="00FA76D2">
            <w:pPr>
              <w:rPr>
                <w:kern w:val="2"/>
                <w:szCs w:val="24"/>
              </w:rPr>
            </w:pPr>
            <w:r w:rsidRPr="00005449">
              <w:rPr>
                <w:kern w:val="2"/>
                <w:szCs w:val="24"/>
              </w:rPr>
              <w:t>1.1.7. Telefonas</w:t>
            </w:r>
          </w:p>
        </w:tc>
        <w:tc>
          <w:tcPr>
            <w:tcW w:w="3609" w:type="dxa"/>
            <w:shd w:val="clear" w:color="auto" w:fill="auto"/>
            <w:vAlign w:val="bottom"/>
          </w:tcPr>
          <w:p w14:paraId="561AB8F0" w14:textId="45775DC1" w:rsidR="00FA76D2" w:rsidRPr="00005449" w:rsidRDefault="00FA76D2" w:rsidP="00FA76D2">
            <w:pPr>
              <w:jc w:val="both"/>
              <w:rPr>
                <w:kern w:val="2"/>
                <w:szCs w:val="24"/>
              </w:rPr>
            </w:pPr>
            <w:r>
              <w:t xml:space="preserve">+370 </w:t>
            </w:r>
            <w:r w:rsidRPr="0073552E">
              <w:t xml:space="preserve">37 </w:t>
            </w:r>
            <w:r w:rsidRPr="0073552E">
              <w:rPr>
                <w:bCs/>
              </w:rPr>
              <w:t>311267</w:t>
            </w:r>
          </w:p>
        </w:tc>
      </w:tr>
      <w:tr w:rsidR="00FA76D2" w:rsidRPr="00005449" w14:paraId="0D15B1F8" w14:textId="77777777" w:rsidTr="00FA76D2">
        <w:tc>
          <w:tcPr>
            <w:tcW w:w="2689" w:type="dxa"/>
            <w:vMerge/>
          </w:tcPr>
          <w:p w14:paraId="5B459950" w14:textId="77777777" w:rsidR="00FA76D2" w:rsidRPr="00005449" w:rsidRDefault="00FA76D2" w:rsidP="00FA76D2">
            <w:pPr>
              <w:rPr>
                <w:kern w:val="2"/>
                <w:szCs w:val="24"/>
              </w:rPr>
            </w:pPr>
          </w:p>
        </w:tc>
        <w:tc>
          <w:tcPr>
            <w:tcW w:w="3260" w:type="dxa"/>
          </w:tcPr>
          <w:p w14:paraId="181772F3" w14:textId="77777777" w:rsidR="00FA76D2" w:rsidRPr="00005449" w:rsidRDefault="00FA76D2" w:rsidP="00FA76D2">
            <w:pPr>
              <w:rPr>
                <w:kern w:val="2"/>
                <w:szCs w:val="24"/>
              </w:rPr>
            </w:pPr>
            <w:r w:rsidRPr="00005449">
              <w:rPr>
                <w:kern w:val="2"/>
                <w:szCs w:val="24"/>
              </w:rPr>
              <w:t>1.1.8. El. paštas</w:t>
            </w:r>
          </w:p>
        </w:tc>
        <w:tc>
          <w:tcPr>
            <w:tcW w:w="3609" w:type="dxa"/>
            <w:shd w:val="clear" w:color="auto" w:fill="auto"/>
            <w:vAlign w:val="bottom"/>
          </w:tcPr>
          <w:p w14:paraId="56A1826F" w14:textId="0F548BCF" w:rsidR="00FA76D2" w:rsidRPr="00005449" w:rsidRDefault="00FA76D2" w:rsidP="00FA76D2">
            <w:pPr>
              <w:jc w:val="both"/>
              <w:rPr>
                <w:kern w:val="2"/>
                <w:szCs w:val="24"/>
              </w:rPr>
            </w:pPr>
            <w:r w:rsidRPr="0073552E">
              <w:t>info@kaunoratc.lt</w:t>
            </w:r>
          </w:p>
        </w:tc>
      </w:tr>
      <w:tr w:rsidR="00FA76D2" w:rsidRPr="00005449" w14:paraId="6269D052" w14:textId="77777777" w:rsidTr="00FA76D2">
        <w:tc>
          <w:tcPr>
            <w:tcW w:w="2689" w:type="dxa"/>
            <w:vMerge/>
          </w:tcPr>
          <w:p w14:paraId="1459422D" w14:textId="77777777" w:rsidR="00FA76D2" w:rsidRPr="00005449" w:rsidRDefault="00FA76D2" w:rsidP="00FA76D2">
            <w:pPr>
              <w:rPr>
                <w:kern w:val="2"/>
                <w:szCs w:val="24"/>
              </w:rPr>
            </w:pPr>
          </w:p>
        </w:tc>
        <w:tc>
          <w:tcPr>
            <w:tcW w:w="3260" w:type="dxa"/>
          </w:tcPr>
          <w:p w14:paraId="3F4C6BF9" w14:textId="77777777" w:rsidR="00FA76D2" w:rsidRPr="00005449" w:rsidRDefault="00FA76D2" w:rsidP="00FA76D2">
            <w:pPr>
              <w:rPr>
                <w:kern w:val="2"/>
                <w:szCs w:val="24"/>
              </w:rPr>
            </w:pPr>
            <w:r w:rsidRPr="00005449">
              <w:rPr>
                <w:kern w:val="2"/>
                <w:szCs w:val="24"/>
              </w:rPr>
              <w:t>1.1.9. Šalies atstovas</w:t>
            </w:r>
          </w:p>
        </w:tc>
        <w:tc>
          <w:tcPr>
            <w:tcW w:w="3609" w:type="dxa"/>
          </w:tcPr>
          <w:p w14:paraId="6C31B1D8" w14:textId="77777777" w:rsidR="00FA76D2" w:rsidRDefault="008F23EE" w:rsidP="00FA76D2">
            <w:pPr>
              <w:jc w:val="both"/>
              <w:rPr>
                <w:kern w:val="2"/>
                <w:szCs w:val="24"/>
              </w:rPr>
            </w:pPr>
            <w:r w:rsidRPr="008F23EE">
              <w:rPr>
                <w:kern w:val="2"/>
                <w:szCs w:val="24"/>
              </w:rPr>
              <w:t>Veiklos administravimo vadovė</w:t>
            </w:r>
          </w:p>
          <w:p w14:paraId="71D70F10" w14:textId="149BE5ED" w:rsidR="008F23EE" w:rsidRPr="00005449" w:rsidRDefault="008F23EE" w:rsidP="00FA76D2">
            <w:pPr>
              <w:jc w:val="both"/>
              <w:rPr>
                <w:kern w:val="2"/>
                <w:szCs w:val="24"/>
              </w:rPr>
            </w:pPr>
            <w:r>
              <w:rPr>
                <w:kern w:val="2"/>
                <w:szCs w:val="24"/>
              </w:rPr>
              <w:t>Kristina Kazlauskaitė-Zumarienė</w:t>
            </w:r>
          </w:p>
        </w:tc>
      </w:tr>
      <w:tr w:rsidR="00FA76D2" w:rsidRPr="00005449" w14:paraId="13F9D05E" w14:textId="77777777" w:rsidTr="00FA76D2">
        <w:tc>
          <w:tcPr>
            <w:tcW w:w="2689" w:type="dxa"/>
            <w:vMerge/>
          </w:tcPr>
          <w:p w14:paraId="1069CF34" w14:textId="77777777" w:rsidR="00FA76D2" w:rsidRPr="00005449" w:rsidRDefault="00FA76D2" w:rsidP="00FA76D2">
            <w:pPr>
              <w:rPr>
                <w:kern w:val="2"/>
                <w:szCs w:val="24"/>
              </w:rPr>
            </w:pPr>
          </w:p>
        </w:tc>
        <w:tc>
          <w:tcPr>
            <w:tcW w:w="3260" w:type="dxa"/>
          </w:tcPr>
          <w:p w14:paraId="463EC991" w14:textId="77777777" w:rsidR="00FA76D2" w:rsidRPr="00005449" w:rsidRDefault="00FA76D2" w:rsidP="00FA76D2">
            <w:pPr>
              <w:rPr>
                <w:kern w:val="2"/>
                <w:szCs w:val="24"/>
              </w:rPr>
            </w:pPr>
            <w:r w:rsidRPr="00005449">
              <w:rPr>
                <w:kern w:val="2"/>
                <w:szCs w:val="24"/>
              </w:rPr>
              <w:t>1.1.10. Atstovavimo pagrindas</w:t>
            </w:r>
          </w:p>
        </w:tc>
        <w:tc>
          <w:tcPr>
            <w:tcW w:w="3609" w:type="dxa"/>
          </w:tcPr>
          <w:p w14:paraId="71C7AB0C" w14:textId="7D469883" w:rsidR="00FA76D2" w:rsidRPr="00005449" w:rsidRDefault="00345FF2" w:rsidP="00FA76D2">
            <w:pPr>
              <w:jc w:val="both"/>
              <w:rPr>
                <w:kern w:val="2"/>
                <w:szCs w:val="24"/>
              </w:rPr>
            </w:pPr>
            <w:r w:rsidRPr="00345FF2">
              <w:rPr>
                <w:kern w:val="2"/>
                <w:szCs w:val="24"/>
              </w:rPr>
              <w:t xml:space="preserve">2024 m. </w:t>
            </w:r>
            <w:r>
              <w:rPr>
                <w:kern w:val="2"/>
                <w:szCs w:val="24"/>
              </w:rPr>
              <w:t>lapkričio 14</w:t>
            </w:r>
            <w:r w:rsidRPr="00345FF2">
              <w:rPr>
                <w:kern w:val="2"/>
                <w:szCs w:val="24"/>
              </w:rPr>
              <w:t xml:space="preserve"> d. įsakym</w:t>
            </w:r>
            <w:r>
              <w:rPr>
                <w:kern w:val="2"/>
                <w:szCs w:val="24"/>
              </w:rPr>
              <w:t>as</w:t>
            </w:r>
            <w:r w:rsidRPr="00345FF2">
              <w:rPr>
                <w:kern w:val="2"/>
                <w:szCs w:val="24"/>
              </w:rPr>
              <w:t xml:space="preserve"> Nr. 24-</w:t>
            </w:r>
            <w:r>
              <w:rPr>
                <w:kern w:val="2"/>
                <w:szCs w:val="24"/>
              </w:rPr>
              <w:t>132</w:t>
            </w:r>
          </w:p>
        </w:tc>
      </w:tr>
      <w:tr w:rsidR="00FA76D2" w:rsidRPr="00005449" w14:paraId="4BB269B9" w14:textId="77777777" w:rsidTr="00FA76D2">
        <w:tc>
          <w:tcPr>
            <w:tcW w:w="2689" w:type="dxa"/>
            <w:vMerge w:val="restart"/>
          </w:tcPr>
          <w:p w14:paraId="71BB53ED" w14:textId="77777777" w:rsidR="00FA76D2" w:rsidRPr="00005449" w:rsidRDefault="00FA76D2" w:rsidP="00FA76D2">
            <w:pPr>
              <w:rPr>
                <w:b/>
                <w:bCs/>
                <w:kern w:val="2"/>
                <w:szCs w:val="24"/>
              </w:rPr>
            </w:pPr>
          </w:p>
          <w:p w14:paraId="3A8FAAA0" w14:textId="77777777" w:rsidR="00FA76D2" w:rsidRPr="00005449" w:rsidRDefault="00FA76D2" w:rsidP="00FA76D2">
            <w:pPr>
              <w:rPr>
                <w:b/>
                <w:bCs/>
                <w:kern w:val="2"/>
                <w:szCs w:val="24"/>
              </w:rPr>
            </w:pPr>
          </w:p>
          <w:p w14:paraId="34919BF6" w14:textId="77777777" w:rsidR="00FA76D2" w:rsidRPr="00005449" w:rsidRDefault="00FA76D2" w:rsidP="00FA76D2">
            <w:pPr>
              <w:rPr>
                <w:b/>
                <w:bCs/>
                <w:kern w:val="2"/>
                <w:szCs w:val="24"/>
              </w:rPr>
            </w:pPr>
          </w:p>
          <w:p w14:paraId="5118EC0E" w14:textId="77777777" w:rsidR="00FA76D2" w:rsidRPr="00005449" w:rsidRDefault="00FA76D2" w:rsidP="00FA76D2">
            <w:pPr>
              <w:rPr>
                <w:b/>
                <w:bCs/>
                <w:kern w:val="2"/>
                <w:szCs w:val="24"/>
              </w:rPr>
            </w:pPr>
            <w:r w:rsidRPr="00005449">
              <w:rPr>
                <w:b/>
                <w:bCs/>
                <w:kern w:val="2"/>
                <w:szCs w:val="24"/>
              </w:rPr>
              <w:t>1.2. Tiekėjas</w:t>
            </w:r>
          </w:p>
          <w:p w14:paraId="509C31A5" w14:textId="77777777" w:rsidR="00FA76D2" w:rsidRPr="00005449" w:rsidRDefault="00FA76D2" w:rsidP="00EC75AD">
            <w:pPr>
              <w:rPr>
                <w:b/>
                <w:bCs/>
                <w:kern w:val="2"/>
                <w:szCs w:val="24"/>
              </w:rPr>
            </w:pPr>
          </w:p>
        </w:tc>
        <w:tc>
          <w:tcPr>
            <w:tcW w:w="3260" w:type="dxa"/>
          </w:tcPr>
          <w:p w14:paraId="13296BDF" w14:textId="77777777" w:rsidR="00FA76D2" w:rsidRPr="00005449" w:rsidRDefault="00FA76D2" w:rsidP="00FA76D2">
            <w:pPr>
              <w:rPr>
                <w:kern w:val="2"/>
                <w:szCs w:val="24"/>
              </w:rPr>
            </w:pPr>
            <w:r w:rsidRPr="00005449">
              <w:rPr>
                <w:kern w:val="2"/>
                <w:szCs w:val="24"/>
              </w:rPr>
              <w:t>1.2.1. Pavadinimas</w:t>
            </w:r>
          </w:p>
        </w:tc>
        <w:tc>
          <w:tcPr>
            <w:tcW w:w="3609" w:type="dxa"/>
          </w:tcPr>
          <w:p w14:paraId="371C1730" w14:textId="402BDAEB" w:rsidR="00FA76D2" w:rsidRPr="00005449" w:rsidRDefault="00EC75AD" w:rsidP="00EC75AD">
            <w:pPr>
              <w:rPr>
                <w:kern w:val="2"/>
                <w:szCs w:val="24"/>
              </w:rPr>
            </w:pPr>
            <w:r w:rsidRPr="00EC75AD">
              <w:rPr>
                <w:kern w:val="2"/>
                <w:szCs w:val="24"/>
              </w:rPr>
              <w:t>UAB „Kemek Engineering“</w:t>
            </w:r>
          </w:p>
        </w:tc>
      </w:tr>
      <w:tr w:rsidR="00FA76D2" w:rsidRPr="00005449" w14:paraId="796712C8" w14:textId="77777777" w:rsidTr="00FA76D2">
        <w:tc>
          <w:tcPr>
            <w:tcW w:w="2689" w:type="dxa"/>
            <w:vMerge/>
          </w:tcPr>
          <w:p w14:paraId="168EBD85" w14:textId="77777777" w:rsidR="00FA76D2" w:rsidRPr="00005449" w:rsidRDefault="00FA76D2" w:rsidP="00FA76D2">
            <w:pPr>
              <w:rPr>
                <w:b/>
                <w:bCs/>
                <w:kern w:val="2"/>
                <w:szCs w:val="24"/>
              </w:rPr>
            </w:pPr>
          </w:p>
        </w:tc>
        <w:tc>
          <w:tcPr>
            <w:tcW w:w="3260" w:type="dxa"/>
          </w:tcPr>
          <w:p w14:paraId="7D094C96" w14:textId="77777777" w:rsidR="00FA76D2" w:rsidRPr="00005449" w:rsidRDefault="00FA76D2" w:rsidP="00FA76D2">
            <w:pPr>
              <w:rPr>
                <w:kern w:val="2"/>
                <w:szCs w:val="24"/>
              </w:rPr>
            </w:pPr>
            <w:r w:rsidRPr="00005449">
              <w:rPr>
                <w:kern w:val="2"/>
                <w:szCs w:val="24"/>
              </w:rPr>
              <w:t>1.2.2. Juridinio asmens kodas</w:t>
            </w:r>
          </w:p>
        </w:tc>
        <w:tc>
          <w:tcPr>
            <w:tcW w:w="3609" w:type="dxa"/>
          </w:tcPr>
          <w:p w14:paraId="68CC1C50" w14:textId="36D8AFF6" w:rsidR="00FA76D2" w:rsidRPr="00005449" w:rsidRDefault="00EC75AD" w:rsidP="00EC75AD">
            <w:pPr>
              <w:rPr>
                <w:kern w:val="2"/>
                <w:szCs w:val="24"/>
              </w:rPr>
            </w:pPr>
            <w:r w:rsidRPr="00EC75AD">
              <w:rPr>
                <w:kern w:val="2"/>
                <w:szCs w:val="24"/>
              </w:rPr>
              <w:t>124100661</w:t>
            </w:r>
          </w:p>
        </w:tc>
      </w:tr>
      <w:tr w:rsidR="00FA76D2" w:rsidRPr="00005449" w14:paraId="01B7E34E" w14:textId="77777777" w:rsidTr="00FA76D2">
        <w:tc>
          <w:tcPr>
            <w:tcW w:w="2689" w:type="dxa"/>
            <w:vMerge/>
          </w:tcPr>
          <w:p w14:paraId="02488E2D" w14:textId="77777777" w:rsidR="00FA76D2" w:rsidRPr="00005449" w:rsidRDefault="00FA76D2" w:rsidP="00FA76D2">
            <w:pPr>
              <w:rPr>
                <w:b/>
                <w:bCs/>
                <w:kern w:val="2"/>
                <w:szCs w:val="24"/>
              </w:rPr>
            </w:pPr>
          </w:p>
        </w:tc>
        <w:tc>
          <w:tcPr>
            <w:tcW w:w="3260" w:type="dxa"/>
          </w:tcPr>
          <w:p w14:paraId="34831037" w14:textId="77777777" w:rsidR="00FA76D2" w:rsidRPr="00005449" w:rsidRDefault="00FA76D2" w:rsidP="00FA76D2">
            <w:pPr>
              <w:rPr>
                <w:kern w:val="2"/>
                <w:szCs w:val="24"/>
              </w:rPr>
            </w:pPr>
            <w:r w:rsidRPr="00005449">
              <w:rPr>
                <w:kern w:val="2"/>
                <w:szCs w:val="24"/>
              </w:rPr>
              <w:t>1.2.3. Adresas</w:t>
            </w:r>
          </w:p>
        </w:tc>
        <w:tc>
          <w:tcPr>
            <w:tcW w:w="3609" w:type="dxa"/>
          </w:tcPr>
          <w:p w14:paraId="2311ECD8" w14:textId="3E2775CA" w:rsidR="00FA76D2" w:rsidRPr="00005449" w:rsidRDefault="00EC75AD" w:rsidP="00EC75AD">
            <w:pPr>
              <w:rPr>
                <w:kern w:val="2"/>
                <w:szCs w:val="24"/>
              </w:rPr>
            </w:pPr>
            <w:r w:rsidRPr="00EC75AD">
              <w:rPr>
                <w:kern w:val="2"/>
                <w:szCs w:val="24"/>
              </w:rPr>
              <w:t>Mokslininkų g. 6A, Vilnius</w:t>
            </w:r>
          </w:p>
        </w:tc>
      </w:tr>
      <w:tr w:rsidR="00FA76D2" w:rsidRPr="00005449" w14:paraId="4701AFBF" w14:textId="77777777" w:rsidTr="00FA76D2">
        <w:tc>
          <w:tcPr>
            <w:tcW w:w="2689" w:type="dxa"/>
            <w:vMerge/>
          </w:tcPr>
          <w:p w14:paraId="0697C9BB" w14:textId="77777777" w:rsidR="00FA76D2" w:rsidRPr="00005449" w:rsidRDefault="00FA76D2" w:rsidP="00FA76D2">
            <w:pPr>
              <w:rPr>
                <w:b/>
                <w:bCs/>
                <w:kern w:val="2"/>
                <w:szCs w:val="24"/>
              </w:rPr>
            </w:pPr>
          </w:p>
        </w:tc>
        <w:tc>
          <w:tcPr>
            <w:tcW w:w="3260" w:type="dxa"/>
          </w:tcPr>
          <w:p w14:paraId="0822CCBA" w14:textId="77777777" w:rsidR="00FA76D2" w:rsidRPr="00005449" w:rsidRDefault="00FA76D2" w:rsidP="00FA76D2">
            <w:pPr>
              <w:rPr>
                <w:kern w:val="2"/>
                <w:szCs w:val="24"/>
              </w:rPr>
            </w:pPr>
            <w:r w:rsidRPr="00005449">
              <w:rPr>
                <w:kern w:val="2"/>
                <w:szCs w:val="24"/>
              </w:rPr>
              <w:t>1.2.4. PVM mokėtojo kodas</w:t>
            </w:r>
          </w:p>
        </w:tc>
        <w:tc>
          <w:tcPr>
            <w:tcW w:w="3609" w:type="dxa"/>
          </w:tcPr>
          <w:p w14:paraId="3A14B21C" w14:textId="757A31D3" w:rsidR="00FA76D2" w:rsidRPr="00005449" w:rsidRDefault="00EC75AD" w:rsidP="00EC75AD">
            <w:pPr>
              <w:rPr>
                <w:kern w:val="2"/>
                <w:szCs w:val="24"/>
              </w:rPr>
            </w:pPr>
            <w:r w:rsidRPr="00EC75AD">
              <w:rPr>
                <w:kern w:val="2"/>
                <w:szCs w:val="24"/>
              </w:rPr>
              <w:t>LT241006610</w:t>
            </w:r>
          </w:p>
        </w:tc>
      </w:tr>
      <w:tr w:rsidR="00FA76D2" w:rsidRPr="00005449" w14:paraId="18F44BF1" w14:textId="77777777" w:rsidTr="00FA76D2">
        <w:tc>
          <w:tcPr>
            <w:tcW w:w="2689" w:type="dxa"/>
            <w:vMerge/>
          </w:tcPr>
          <w:p w14:paraId="26C00196" w14:textId="77777777" w:rsidR="00FA76D2" w:rsidRPr="00005449" w:rsidRDefault="00FA76D2" w:rsidP="00FA76D2">
            <w:pPr>
              <w:rPr>
                <w:b/>
                <w:bCs/>
                <w:kern w:val="2"/>
                <w:szCs w:val="24"/>
              </w:rPr>
            </w:pPr>
          </w:p>
        </w:tc>
        <w:tc>
          <w:tcPr>
            <w:tcW w:w="3260" w:type="dxa"/>
          </w:tcPr>
          <w:p w14:paraId="2F09B11C" w14:textId="77777777" w:rsidR="00FA76D2" w:rsidRPr="00005449" w:rsidRDefault="00FA76D2" w:rsidP="00FA76D2">
            <w:pPr>
              <w:rPr>
                <w:kern w:val="2"/>
                <w:szCs w:val="24"/>
              </w:rPr>
            </w:pPr>
            <w:r w:rsidRPr="00005449">
              <w:rPr>
                <w:kern w:val="2"/>
                <w:szCs w:val="24"/>
              </w:rPr>
              <w:t>1.2.5. Atsiskaitomoji sąskaita</w:t>
            </w:r>
          </w:p>
        </w:tc>
        <w:tc>
          <w:tcPr>
            <w:tcW w:w="3609" w:type="dxa"/>
          </w:tcPr>
          <w:p w14:paraId="21DC3BF1" w14:textId="1BA7E283" w:rsidR="00FA76D2" w:rsidRPr="00005449" w:rsidRDefault="00EC75AD" w:rsidP="00EC75AD">
            <w:pPr>
              <w:rPr>
                <w:kern w:val="2"/>
                <w:szCs w:val="24"/>
              </w:rPr>
            </w:pPr>
            <w:r w:rsidRPr="00EC75AD">
              <w:rPr>
                <w:kern w:val="2"/>
                <w:szCs w:val="24"/>
              </w:rPr>
              <w:t>LT617300010000048234</w:t>
            </w:r>
          </w:p>
        </w:tc>
      </w:tr>
      <w:tr w:rsidR="00FA76D2" w:rsidRPr="00005449" w14:paraId="0FC52916" w14:textId="77777777" w:rsidTr="00FA76D2">
        <w:tc>
          <w:tcPr>
            <w:tcW w:w="2689" w:type="dxa"/>
            <w:vMerge/>
          </w:tcPr>
          <w:p w14:paraId="6F1229A6" w14:textId="77777777" w:rsidR="00FA76D2" w:rsidRPr="00005449" w:rsidRDefault="00FA76D2" w:rsidP="00FA76D2">
            <w:pPr>
              <w:rPr>
                <w:b/>
                <w:bCs/>
                <w:kern w:val="2"/>
                <w:szCs w:val="24"/>
              </w:rPr>
            </w:pPr>
          </w:p>
        </w:tc>
        <w:tc>
          <w:tcPr>
            <w:tcW w:w="3260" w:type="dxa"/>
          </w:tcPr>
          <w:p w14:paraId="26D4C1FD" w14:textId="77777777" w:rsidR="00FA76D2" w:rsidRPr="00005449" w:rsidRDefault="00FA76D2" w:rsidP="00FA76D2">
            <w:pPr>
              <w:rPr>
                <w:kern w:val="2"/>
                <w:szCs w:val="24"/>
              </w:rPr>
            </w:pPr>
            <w:r w:rsidRPr="00005449">
              <w:rPr>
                <w:kern w:val="2"/>
                <w:szCs w:val="24"/>
              </w:rPr>
              <w:t>1.2.6. Bankas, banko kodas</w:t>
            </w:r>
          </w:p>
        </w:tc>
        <w:tc>
          <w:tcPr>
            <w:tcW w:w="3609" w:type="dxa"/>
          </w:tcPr>
          <w:p w14:paraId="4B22C3FA" w14:textId="728CE0A0" w:rsidR="00FA76D2" w:rsidRPr="00005449" w:rsidRDefault="00EC75AD" w:rsidP="00EC75AD">
            <w:pPr>
              <w:rPr>
                <w:kern w:val="2"/>
                <w:szCs w:val="24"/>
              </w:rPr>
            </w:pPr>
            <w:r w:rsidRPr="00EC75AD">
              <w:rPr>
                <w:kern w:val="2"/>
                <w:szCs w:val="24"/>
              </w:rPr>
              <w:t>AB „Swedbank“</w:t>
            </w:r>
            <w:r>
              <w:rPr>
                <w:kern w:val="2"/>
                <w:szCs w:val="24"/>
              </w:rPr>
              <w:t xml:space="preserve">, </w:t>
            </w:r>
            <w:r w:rsidRPr="00EC75AD">
              <w:rPr>
                <w:kern w:val="2"/>
                <w:szCs w:val="24"/>
              </w:rPr>
              <w:t>73000</w:t>
            </w:r>
          </w:p>
        </w:tc>
      </w:tr>
      <w:tr w:rsidR="00FA76D2" w:rsidRPr="00005449" w14:paraId="72CEAAAE" w14:textId="77777777" w:rsidTr="00FA76D2">
        <w:tc>
          <w:tcPr>
            <w:tcW w:w="2689" w:type="dxa"/>
            <w:vMerge/>
          </w:tcPr>
          <w:p w14:paraId="19C5ED9D" w14:textId="77777777" w:rsidR="00FA76D2" w:rsidRPr="00005449" w:rsidRDefault="00FA76D2" w:rsidP="00FA76D2">
            <w:pPr>
              <w:rPr>
                <w:b/>
                <w:bCs/>
                <w:kern w:val="2"/>
                <w:szCs w:val="24"/>
              </w:rPr>
            </w:pPr>
          </w:p>
        </w:tc>
        <w:tc>
          <w:tcPr>
            <w:tcW w:w="3260" w:type="dxa"/>
          </w:tcPr>
          <w:p w14:paraId="5939517D" w14:textId="77777777" w:rsidR="00FA76D2" w:rsidRPr="00005449" w:rsidRDefault="00FA76D2" w:rsidP="00FA76D2">
            <w:pPr>
              <w:rPr>
                <w:kern w:val="2"/>
                <w:szCs w:val="24"/>
              </w:rPr>
            </w:pPr>
            <w:r w:rsidRPr="00005449">
              <w:rPr>
                <w:kern w:val="2"/>
                <w:szCs w:val="24"/>
              </w:rPr>
              <w:t>1.2.7. Telefonas</w:t>
            </w:r>
          </w:p>
        </w:tc>
        <w:tc>
          <w:tcPr>
            <w:tcW w:w="3609" w:type="dxa"/>
          </w:tcPr>
          <w:p w14:paraId="06F7FDC2" w14:textId="637C08FA" w:rsidR="00FA76D2" w:rsidRPr="00005449" w:rsidRDefault="00EC75AD" w:rsidP="00EC75AD">
            <w:pPr>
              <w:rPr>
                <w:kern w:val="2"/>
                <w:szCs w:val="24"/>
              </w:rPr>
            </w:pPr>
            <w:r w:rsidRPr="00EC75AD">
              <w:rPr>
                <w:kern w:val="2"/>
                <w:szCs w:val="24"/>
              </w:rPr>
              <w:t>+370 5 2491010</w:t>
            </w:r>
          </w:p>
        </w:tc>
      </w:tr>
      <w:tr w:rsidR="00FA76D2" w:rsidRPr="00005449" w14:paraId="306EA5A1" w14:textId="77777777" w:rsidTr="00FA76D2">
        <w:tc>
          <w:tcPr>
            <w:tcW w:w="2689" w:type="dxa"/>
            <w:vMerge/>
          </w:tcPr>
          <w:p w14:paraId="7D76BFAE" w14:textId="77777777" w:rsidR="00FA76D2" w:rsidRPr="00005449" w:rsidRDefault="00FA76D2" w:rsidP="00FA76D2">
            <w:pPr>
              <w:rPr>
                <w:b/>
                <w:bCs/>
                <w:kern w:val="2"/>
                <w:szCs w:val="24"/>
              </w:rPr>
            </w:pPr>
          </w:p>
        </w:tc>
        <w:tc>
          <w:tcPr>
            <w:tcW w:w="3260" w:type="dxa"/>
          </w:tcPr>
          <w:p w14:paraId="4FA47AC2" w14:textId="77777777" w:rsidR="00FA76D2" w:rsidRPr="00005449" w:rsidRDefault="00FA76D2" w:rsidP="00FA76D2">
            <w:pPr>
              <w:rPr>
                <w:kern w:val="2"/>
                <w:szCs w:val="24"/>
              </w:rPr>
            </w:pPr>
            <w:r w:rsidRPr="00005449">
              <w:rPr>
                <w:kern w:val="2"/>
                <w:szCs w:val="24"/>
              </w:rPr>
              <w:t>1.2.8. El. paštas</w:t>
            </w:r>
          </w:p>
        </w:tc>
        <w:tc>
          <w:tcPr>
            <w:tcW w:w="3609" w:type="dxa"/>
          </w:tcPr>
          <w:p w14:paraId="74064AC0" w14:textId="432D60AE" w:rsidR="00FA76D2" w:rsidRPr="00005449" w:rsidRDefault="00EC75AD" w:rsidP="00EC75AD">
            <w:pPr>
              <w:rPr>
                <w:kern w:val="2"/>
                <w:szCs w:val="24"/>
              </w:rPr>
            </w:pPr>
            <w:r w:rsidRPr="00EC75AD">
              <w:rPr>
                <w:kern w:val="2"/>
                <w:szCs w:val="24"/>
              </w:rPr>
              <w:t>info.lt@kemek.eu</w:t>
            </w:r>
          </w:p>
        </w:tc>
      </w:tr>
      <w:tr w:rsidR="00FA76D2" w:rsidRPr="00005449" w14:paraId="3B448476" w14:textId="77777777" w:rsidTr="00FA76D2">
        <w:tc>
          <w:tcPr>
            <w:tcW w:w="2689" w:type="dxa"/>
            <w:vMerge/>
          </w:tcPr>
          <w:p w14:paraId="1FD4F153" w14:textId="77777777" w:rsidR="00FA76D2" w:rsidRPr="00005449" w:rsidRDefault="00FA76D2" w:rsidP="00FA76D2">
            <w:pPr>
              <w:rPr>
                <w:b/>
                <w:bCs/>
                <w:kern w:val="2"/>
                <w:szCs w:val="24"/>
              </w:rPr>
            </w:pPr>
          </w:p>
        </w:tc>
        <w:tc>
          <w:tcPr>
            <w:tcW w:w="3260" w:type="dxa"/>
          </w:tcPr>
          <w:p w14:paraId="473ABCD7" w14:textId="77777777" w:rsidR="00FA76D2" w:rsidRPr="00005449" w:rsidRDefault="00FA76D2" w:rsidP="00FA76D2">
            <w:pPr>
              <w:rPr>
                <w:kern w:val="2"/>
                <w:szCs w:val="24"/>
              </w:rPr>
            </w:pPr>
            <w:r w:rsidRPr="00005449">
              <w:rPr>
                <w:kern w:val="2"/>
                <w:szCs w:val="24"/>
              </w:rPr>
              <w:t>1.2.9. Šalies atstovas</w:t>
            </w:r>
          </w:p>
        </w:tc>
        <w:tc>
          <w:tcPr>
            <w:tcW w:w="3609" w:type="dxa"/>
          </w:tcPr>
          <w:p w14:paraId="336B6D15" w14:textId="448A1286" w:rsidR="00FA76D2" w:rsidRPr="00005449" w:rsidRDefault="00EC75AD" w:rsidP="00EC75AD">
            <w:pPr>
              <w:rPr>
                <w:kern w:val="2"/>
                <w:szCs w:val="24"/>
              </w:rPr>
            </w:pPr>
            <w:r w:rsidRPr="00EC75AD">
              <w:rPr>
                <w:kern w:val="2"/>
                <w:szCs w:val="24"/>
              </w:rPr>
              <w:t>Direktorius Saulius Kargaudas</w:t>
            </w:r>
          </w:p>
        </w:tc>
      </w:tr>
      <w:tr w:rsidR="00FA76D2" w:rsidRPr="00005449" w14:paraId="3DEC7125" w14:textId="77777777" w:rsidTr="00FA76D2">
        <w:tc>
          <w:tcPr>
            <w:tcW w:w="2689" w:type="dxa"/>
            <w:vMerge/>
          </w:tcPr>
          <w:p w14:paraId="4E9A87CC" w14:textId="77777777" w:rsidR="00FA76D2" w:rsidRPr="00005449" w:rsidRDefault="00FA76D2" w:rsidP="00FA76D2">
            <w:pPr>
              <w:rPr>
                <w:b/>
                <w:bCs/>
                <w:kern w:val="2"/>
                <w:szCs w:val="24"/>
              </w:rPr>
            </w:pPr>
          </w:p>
        </w:tc>
        <w:tc>
          <w:tcPr>
            <w:tcW w:w="3260" w:type="dxa"/>
          </w:tcPr>
          <w:p w14:paraId="19586A4A" w14:textId="77777777" w:rsidR="00FA76D2" w:rsidRPr="00005449" w:rsidRDefault="00FA76D2" w:rsidP="00FA76D2">
            <w:pPr>
              <w:rPr>
                <w:kern w:val="2"/>
                <w:szCs w:val="24"/>
              </w:rPr>
            </w:pPr>
            <w:r w:rsidRPr="00005449">
              <w:rPr>
                <w:kern w:val="2"/>
                <w:szCs w:val="24"/>
              </w:rPr>
              <w:t>1.2.10. Atstovavimo pagrindas</w:t>
            </w:r>
          </w:p>
        </w:tc>
        <w:tc>
          <w:tcPr>
            <w:tcW w:w="3609" w:type="dxa"/>
          </w:tcPr>
          <w:p w14:paraId="6FF24FCD" w14:textId="7C0CE159" w:rsidR="00FA76D2" w:rsidRPr="00005449" w:rsidRDefault="00551D81" w:rsidP="00345FF2">
            <w:pPr>
              <w:rPr>
                <w:kern w:val="2"/>
                <w:szCs w:val="24"/>
              </w:rPr>
            </w:pPr>
            <w:r w:rsidRPr="00551D81">
              <w:rPr>
                <w:kern w:val="2"/>
                <w:szCs w:val="24"/>
              </w:rPr>
              <w:t>20 16 m. sausio 24 d</w:t>
            </w:r>
            <w:r w:rsidR="00345FF2">
              <w:rPr>
                <w:kern w:val="2"/>
                <w:szCs w:val="24"/>
              </w:rPr>
              <w:t xml:space="preserve">. </w:t>
            </w:r>
            <w:proofErr w:type="spellStart"/>
            <w:r w:rsidR="00EC75AD" w:rsidRPr="00EC75AD">
              <w:rPr>
                <w:kern w:val="2"/>
                <w:szCs w:val="24"/>
              </w:rPr>
              <w:t>prokūr</w:t>
            </w:r>
            <w:r w:rsidR="00345FF2">
              <w:rPr>
                <w:kern w:val="2"/>
                <w:szCs w:val="24"/>
              </w:rPr>
              <w:t>a</w:t>
            </w:r>
            <w:proofErr w:type="spellEnd"/>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rsidTr="00BD3751">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rsidTr="00BD3751">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A0DA318" w:rsidR="005A5832" w:rsidRPr="00EC75AD" w:rsidRDefault="005A5832">
            <w:pPr>
              <w:rPr>
                <w:kern w:val="2"/>
                <w:szCs w:val="24"/>
                <w:lang w:val="en-GB"/>
              </w:rPr>
            </w:pPr>
          </w:p>
        </w:tc>
      </w:tr>
      <w:tr w:rsidR="005A5832" w:rsidRPr="00005449" w14:paraId="6B59EEDA" w14:textId="77777777" w:rsidTr="00BD3751">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68368FDB" w:rsidR="005A5832" w:rsidRPr="00EC75AD" w:rsidRDefault="005A5832">
            <w:pPr>
              <w:rPr>
                <w:kern w:val="2"/>
                <w:szCs w:val="24"/>
              </w:rPr>
            </w:pPr>
          </w:p>
        </w:tc>
      </w:tr>
      <w:tr w:rsidR="005A5832" w:rsidRPr="00005449" w14:paraId="7F61DAA9" w14:textId="77777777" w:rsidTr="00BD3751">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rsidTr="00BD3751">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0F3C38E2" w14:textId="67BA9181" w:rsidR="005A5832" w:rsidRPr="00005449" w:rsidRDefault="00A10867" w:rsidP="00A84CB5">
            <w:pPr>
              <w:jc w:val="both"/>
              <w:rPr>
                <w:color w:val="000000"/>
                <w:kern w:val="2"/>
                <w:szCs w:val="24"/>
              </w:rPr>
            </w:pPr>
            <w:r w:rsidRPr="00005449">
              <w:rPr>
                <w:kern w:val="2"/>
                <w:szCs w:val="24"/>
              </w:rPr>
              <w:t xml:space="preserve">Tiekėjas įsipareigoja </w:t>
            </w:r>
            <w:r w:rsidR="00BD3751">
              <w:rPr>
                <w:kern w:val="2"/>
                <w:szCs w:val="24"/>
              </w:rPr>
              <w:t>parduoti</w:t>
            </w:r>
            <w:r w:rsidR="00BD3751" w:rsidRPr="00BD3751">
              <w:rPr>
                <w:kern w:val="2"/>
                <w:szCs w:val="24"/>
              </w:rPr>
              <w:t xml:space="preserve"> naujas automobilines svarstykles</w:t>
            </w:r>
            <w:r w:rsidR="00BD3751">
              <w:rPr>
                <w:kern w:val="2"/>
                <w:szCs w:val="24"/>
              </w:rPr>
              <w:t xml:space="preserve">, jas atvežti, </w:t>
            </w:r>
            <w:r w:rsidR="00BD3751" w:rsidRPr="00BD3751">
              <w:rPr>
                <w:kern w:val="2"/>
                <w:szCs w:val="24"/>
              </w:rPr>
              <w:t>sumont</w:t>
            </w:r>
            <w:r w:rsidR="00BD3751">
              <w:rPr>
                <w:kern w:val="2"/>
                <w:szCs w:val="24"/>
              </w:rPr>
              <w:t>uoti</w:t>
            </w:r>
            <w:r w:rsidR="00BD3751" w:rsidRPr="00BD3751">
              <w:rPr>
                <w:kern w:val="2"/>
                <w:szCs w:val="24"/>
              </w:rPr>
              <w:t xml:space="preserve">, </w:t>
            </w:r>
            <w:r w:rsidR="00BD3751">
              <w:rPr>
                <w:kern w:val="2"/>
                <w:szCs w:val="24"/>
              </w:rPr>
              <w:t>su</w:t>
            </w:r>
            <w:r w:rsidR="00BD3751" w:rsidRPr="00BD3751">
              <w:rPr>
                <w:kern w:val="2"/>
                <w:szCs w:val="24"/>
              </w:rPr>
              <w:t>derin</w:t>
            </w:r>
            <w:r w:rsidR="00E10999">
              <w:rPr>
                <w:kern w:val="2"/>
                <w:szCs w:val="24"/>
              </w:rPr>
              <w:t xml:space="preserve">ti </w:t>
            </w:r>
            <w:r w:rsidR="0063646F">
              <w:rPr>
                <w:kern w:val="2"/>
                <w:szCs w:val="24"/>
              </w:rPr>
              <w:t xml:space="preserve">Kauno regiono Vandžiogalos ir </w:t>
            </w:r>
            <w:r w:rsidR="0063646F">
              <w:rPr>
                <w:kern w:val="2"/>
                <w:szCs w:val="24"/>
              </w:rPr>
              <w:lastRenderedPageBreak/>
              <w:t xml:space="preserve">Chemijos didelių gabaritų atliekų priėmimo aikštelėse (toliau – APA) </w:t>
            </w:r>
            <w:r w:rsidRPr="00005449">
              <w:rPr>
                <w:kern w:val="2"/>
                <w:szCs w:val="24"/>
              </w:rPr>
              <w:t>Sutartyje numatytomis sąlygomis</w:t>
            </w:r>
            <w:r w:rsidR="00E10999">
              <w:rPr>
                <w:kern w:val="2"/>
                <w:szCs w:val="24"/>
              </w:rPr>
              <w:t xml:space="preserve">. </w:t>
            </w:r>
            <w:r w:rsidRPr="00005449">
              <w:rPr>
                <w:color w:val="000000"/>
                <w:kern w:val="2"/>
                <w:szCs w:val="24"/>
              </w:rPr>
              <w:t xml:space="preserve">Išsamus Prekių aprašymas ir kiti reikalavimai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w:t>
            </w:r>
            <w:r w:rsidR="0071603B">
              <w:rPr>
                <w:color w:val="000000"/>
                <w:kern w:val="2"/>
                <w:szCs w:val="24"/>
              </w:rPr>
              <w:t xml:space="preserve">. </w:t>
            </w:r>
          </w:p>
        </w:tc>
      </w:tr>
      <w:tr w:rsidR="005A5832" w:rsidRPr="00005449" w14:paraId="490DBADD" w14:textId="77777777" w:rsidTr="00BD3751">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7A61E625" w:rsidR="005A5832" w:rsidRPr="00005449" w:rsidRDefault="0016452F">
            <w:pPr>
              <w:rPr>
                <w:kern w:val="2"/>
                <w:szCs w:val="24"/>
              </w:rPr>
            </w:pPr>
            <w:r w:rsidRPr="0016452F">
              <w:rPr>
                <w:kern w:val="2"/>
                <w:szCs w:val="24"/>
              </w:rPr>
              <w:t>741153</w:t>
            </w:r>
          </w:p>
        </w:tc>
      </w:tr>
      <w:tr w:rsidR="005A5832" w:rsidRPr="00005449" w14:paraId="72A0D476" w14:textId="77777777" w:rsidTr="00BD3751">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rsidTr="00BD3751">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rsidTr="00BD3751">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7EAB81DD" w14:textId="4EF2599D" w:rsidR="00267FAA" w:rsidRPr="00005449" w:rsidRDefault="00267FAA" w:rsidP="00BD3751">
            <w:pPr>
              <w:jc w:val="both"/>
              <w:rPr>
                <w:kern w:val="2"/>
                <w:szCs w:val="24"/>
              </w:rPr>
            </w:pPr>
            <w:r w:rsidRPr="00005449">
              <w:rPr>
                <w:kern w:val="2"/>
                <w:szCs w:val="24"/>
              </w:rPr>
              <w:t>Tiekėjas įsipareigoja pristatyti</w:t>
            </w:r>
            <w:r w:rsidR="00BD3751">
              <w:rPr>
                <w:kern w:val="2"/>
                <w:szCs w:val="24"/>
              </w:rPr>
              <w:t xml:space="preserve">, sumontuoti ir suderinti </w:t>
            </w:r>
            <w:r w:rsidRPr="00005449">
              <w:rPr>
                <w:kern w:val="2"/>
                <w:szCs w:val="24"/>
              </w:rPr>
              <w:t xml:space="preserve">Prekes ne vėliau kaip </w:t>
            </w:r>
            <w:r w:rsidR="0063646F">
              <w:rPr>
                <w:kern w:val="2"/>
                <w:szCs w:val="24"/>
              </w:rPr>
              <w:t xml:space="preserve">per 4 (keturis) mėnesius nuo Pirkėjo užsakymo pateikimo dienos. </w:t>
            </w:r>
            <w:r w:rsidR="0072387C" w:rsidRPr="00005449">
              <w:rPr>
                <w:kern w:val="2"/>
                <w:szCs w:val="24"/>
              </w:rPr>
              <w:t>Prekių pristatymo adresa</w:t>
            </w:r>
            <w:r w:rsidR="0063646F">
              <w:rPr>
                <w:kern w:val="2"/>
                <w:szCs w:val="24"/>
              </w:rPr>
              <w:t xml:space="preserve">i: Vandžiogalos APA – Vandžiogalos pl. 92B, Kaunas, Chemijos APA – Chemijos g. 4E, Kaunas. </w:t>
            </w:r>
          </w:p>
        </w:tc>
      </w:tr>
      <w:tr w:rsidR="005A5832" w:rsidRPr="00005449" w14:paraId="4BF83825" w14:textId="77777777" w:rsidTr="00BD3751">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60ACB54A" w:rsidR="005A5832" w:rsidRPr="00005449" w:rsidRDefault="00BD3751" w:rsidP="00BC372E">
            <w:pPr>
              <w:jc w:val="both"/>
              <w:rPr>
                <w:kern w:val="2"/>
                <w:szCs w:val="24"/>
              </w:rPr>
            </w:pPr>
            <w:r>
              <w:rPr>
                <w:kern w:val="2"/>
                <w:szCs w:val="24"/>
              </w:rPr>
              <w:t xml:space="preserve">Prekių pristatymo termino pratęsimas nenumatytas. </w:t>
            </w:r>
          </w:p>
        </w:tc>
      </w:tr>
      <w:tr w:rsidR="005A5832" w:rsidRPr="00005449" w14:paraId="3C947432" w14:textId="77777777" w:rsidTr="00BD3751">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22617B5A" w:rsidR="005A5832" w:rsidRPr="00005449" w:rsidRDefault="00A84CB5">
            <w:pPr>
              <w:rPr>
                <w:kern w:val="2"/>
                <w:szCs w:val="24"/>
              </w:rPr>
            </w:pPr>
            <w:r>
              <w:rPr>
                <w:kern w:val="2"/>
                <w:szCs w:val="24"/>
              </w:rPr>
              <w:t>Netaikoma</w:t>
            </w:r>
          </w:p>
        </w:tc>
      </w:tr>
      <w:tr w:rsidR="005A5832" w:rsidRPr="00005449" w14:paraId="62B49606" w14:textId="77777777" w:rsidTr="00BD3751">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rsidTr="00BD3751">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0E427C59" w14:textId="59BDBC47" w:rsidR="005A5832" w:rsidRPr="00005449" w:rsidRDefault="00FA76D2" w:rsidP="00FA76D2">
            <w:pPr>
              <w:rPr>
                <w:kern w:val="2"/>
                <w:szCs w:val="24"/>
              </w:rPr>
            </w:pPr>
            <w:r>
              <w:rPr>
                <w:kern w:val="2"/>
                <w:szCs w:val="24"/>
              </w:rPr>
              <w:t xml:space="preserve">Prekių dokumentacija </w:t>
            </w:r>
          </w:p>
        </w:tc>
      </w:tr>
      <w:tr w:rsidR="005A5832" w:rsidRPr="00005449" w14:paraId="71EDA4A6" w14:textId="77777777" w:rsidTr="00BD3751">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rsidTr="00BD3751">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0C5E698" w:rsidR="005A5832" w:rsidRPr="00005449" w:rsidRDefault="00A10867">
            <w:pPr>
              <w:rPr>
                <w:kern w:val="2"/>
                <w:szCs w:val="24"/>
              </w:rPr>
            </w:pPr>
            <w:r w:rsidRPr="00005449">
              <w:rPr>
                <w:kern w:val="2"/>
                <w:szCs w:val="24"/>
              </w:rPr>
              <w:t>Fiksuoto</w:t>
            </w:r>
            <w:r w:rsidR="00A84CB5">
              <w:rPr>
                <w:kern w:val="2"/>
                <w:szCs w:val="24"/>
              </w:rPr>
              <w:t>s</w:t>
            </w:r>
            <w:r w:rsidRPr="00005449">
              <w:rPr>
                <w:kern w:val="2"/>
                <w:szCs w:val="24"/>
              </w:rPr>
              <w:t xml:space="preserve">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8F23EE">
        <w:trPr>
          <w:trHeight w:val="1163"/>
        </w:trPr>
        <w:tc>
          <w:tcPr>
            <w:tcW w:w="2704" w:type="dxa"/>
            <w:gridSpan w:val="2"/>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3E937D38" w:rsidR="005A5832" w:rsidRPr="00005449" w:rsidRDefault="0016452F" w:rsidP="00697B1E">
            <w:pPr>
              <w:jc w:val="both"/>
              <w:rPr>
                <w:color w:val="000000"/>
                <w:kern w:val="2"/>
                <w:szCs w:val="24"/>
              </w:rPr>
            </w:pPr>
            <w:r>
              <w:rPr>
                <w:color w:val="000000"/>
                <w:kern w:val="2"/>
                <w:szCs w:val="24"/>
              </w:rPr>
              <w:t xml:space="preserve">Sutarties kaina be PVM yra </w:t>
            </w:r>
            <w:r w:rsidRPr="0016452F">
              <w:rPr>
                <w:color w:val="000000"/>
                <w:kern w:val="2"/>
                <w:szCs w:val="24"/>
              </w:rPr>
              <w:t>47</w:t>
            </w:r>
            <w:r>
              <w:rPr>
                <w:color w:val="000000"/>
                <w:kern w:val="2"/>
                <w:szCs w:val="24"/>
              </w:rPr>
              <w:t xml:space="preserve"> </w:t>
            </w:r>
            <w:r w:rsidRPr="0016452F">
              <w:rPr>
                <w:color w:val="000000"/>
                <w:kern w:val="2"/>
                <w:szCs w:val="24"/>
              </w:rPr>
              <w:t>440,00</w:t>
            </w:r>
            <w:r>
              <w:rPr>
                <w:color w:val="000000"/>
                <w:kern w:val="2"/>
                <w:szCs w:val="24"/>
              </w:rPr>
              <w:t xml:space="preserve"> Eur, PVM (21 proc.)</w:t>
            </w:r>
            <w:r w:rsidR="00982071">
              <w:rPr>
                <w:color w:val="000000"/>
                <w:kern w:val="2"/>
                <w:szCs w:val="24"/>
              </w:rPr>
              <w:t xml:space="preserve"> yra </w:t>
            </w:r>
            <w:r w:rsidRPr="0016452F">
              <w:rPr>
                <w:color w:val="000000"/>
                <w:kern w:val="2"/>
                <w:szCs w:val="24"/>
              </w:rPr>
              <w:t>9962,40</w:t>
            </w:r>
            <w:r>
              <w:rPr>
                <w:color w:val="000000"/>
                <w:kern w:val="2"/>
                <w:szCs w:val="24"/>
              </w:rPr>
              <w:t xml:space="preserve"> Eur, Sutarties kaina su PVM yra </w:t>
            </w:r>
            <w:r w:rsidRPr="0016452F">
              <w:rPr>
                <w:color w:val="000000"/>
                <w:kern w:val="2"/>
                <w:szCs w:val="24"/>
              </w:rPr>
              <w:t>57402,40</w:t>
            </w:r>
            <w:r>
              <w:rPr>
                <w:color w:val="000000"/>
                <w:kern w:val="2"/>
                <w:szCs w:val="24"/>
              </w:rPr>
              <w:t xml:space="preserve"> Eur. </w:t>
            </w:r>
          </w:p>
        </w:tc>
      </w:tr>
      <w:tr w:rsidR="005A5832" w:rsidRPr="00005449" w14:paraId="5A415137" w14:textId="77777777" w:rsidTr="00BD3751">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6C963A23" w14:textId="03BC56EB" w:rsidR="00F77626" w:rsidRPr="00005449" w:rsidRDefault="00F77626" w:rsidP="00A84CB5">
            <w:pPr>
              <w:jc w:val="both"/>
              <w:rPr>
                <w:color w:val="000000"/>
                <w:kern w:val="2"/>
                <w:szCs w:val="24"/>
              </w:rPr>
            </w:pPr>
          </w:p>
        </w:tc>
      </w:tr>
      <w:tr w:rsidR="005A5832" w:rsidRPr="00005449" w14:paraId="2D33771F" w14:textId="77777777" w:rsidTr="00BD3751">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w:t>
            </w:r>
            <w:proofErr w:type="spellStart"/>
            <w:r w:rsidRPr="00005449">
              <w:rPr>
                <w:kern w:val="2"/>
                <w:szCs w:val="24"/>
              </w:rPr>
              <w:t>as</w:t>
            </w:r>
            <w:proofErr w:type="spellEnd"/>
            <w:r w:rsidRPr="00005449">
              <w:rPr>
                <w:kern w:val="2"/>
                <w:szCs w:val="24"/>
              </w:rPr>
              <w:t>) Sutarties kaina/įkainis taikoma (-</w:t>
            </w:r>
            <w:proofErr w:type="spellStart"/>
            <w:r w:rsidRPr="00005449">
              <w:rPr>
                <w:kern w:val="2"/>
                <w:szCs w:val="24"/>
              </w:rPr>
              <w:t>as</w:t>
            </w:r>
            <w:proofErr w:type="spellEnd"/>
            <w:r w:rsidRPr="00005449">
              <w:rPr>
                <w:kern w:val="2"/>
                <w:szCs w:val="24"/>
              </w:rPr>
              <w:t xml:space="preserve">) už tą Prekių </w:t>
            </w:r>
            <w:r w:rsidRPr="00005449">
              <w:rPr>
                <w:kern w:val="2"/>
                <w:szCs w:val="24"/>
              </w:rPr>
              <w:lastRenderedPageBreak/>
              <w:t>dalį, kurios bus tiekiamos nuo Šalių pasirašyto Susitarime nurodytos dienos</w:t>
            </w:r>
            <w:r w:rsidR="000C4C4F" w:rsidRPr="00005449">
              <w:rPr>
                <w:kern w:val="2"/>
                <w:szCs w:val="24"/>
              </w:rPr>
              <w:t>.</w:t>
            </w:r>
          </w:p>
        </w:tc>
      </w:tr>
      <w:tr w:rsidR="005A5832" w:rsidRPr="00005449" w14:paraId="0DEE50E8" w14:textId="77777777" w:rsidTr="00BD3751">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lastRenderedPageBreak/>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5F0CED09" w14:textId="2FA3C33C" w:rsidR="005A5832" w:rsidRPr="00005449" w:rsidRDefault="00A84CB5" w:rsidP="00B04762">
            <w:pPr>
              <w:jc w:val="both"/>
              <w:rPr>
                <w:kern w:val="2"/>
                <w:szCs w:val="24"/>
              </w:rPr>
            </w:pPr>
            <w:r>
              <w:rPr>
                <w:kern w:val="2"/>
                <w:szCs w:val="24"/>
              </w:rPr>
              <w:t>Netaikoma</w:t>
            </w:r>
          </w:p>
        </w:tc>
      </w:tr>
      <w:tr w:rsidR="005A5832" w:rsidRPr="00005449" w14:paraId="220A9EAE" w14:textId="77777777" w:rsidTr="00BD3751">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rsidTr="00BD3751">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0B758197" w14:textId="659BB3E6" w:rsidR="005A5832" w:rsidRPr="0071603B" w:rsidRDefault="00A84CB5" w:rsidP="0071603B">
            <w:pPr>
              <w:spacing w:before="120" w:after="120"/>
              <w:jc w:val="both"/>
              <w:rPr>
                <w:szCs w:val="24"/>
                <w:lang w:eastAsia="lt-LT"/>
              </w:rPr>
            </w:pPr>
            <w:r w:rsidRPr="0071603B">
              <w:rPr>
                <w:rFonts w:eastAsia="Calibri"/>
                <w:szCs w:val="24"/>
                <w:lang w:eastAsia="ar-SA"/>
              </w:rPr>
              <w:t>Atsiskaitymai atliekami per 30 (trisdešimt) kalendorinių dienų nuo Prekių gavimo</w:t>
            </w:r>
            <w:r w:rsidR="00FA76D2">
              <w:rPr>
                <w:rFonts w:eastAsia="Calibri"/>
                <w:szCs w:val="24"/>
                <w:lang w:eastAsia="ar-SA"/>
              </w:rPr>
              <w:t xml:space="preserve">, sumontavimo ir suderinimo </w:t>
            </w:r>
            <w:r w:rsidRPr="0071603B">
              <w:rPr>
                <w:rFonts w:eastAsia="Calibri"/>
                <w:szCs w:val="24"/>
                <w:lang w:eastAsia="ar-SA"/>
              </w:rPr>
              <w:t xml:space="preserve">dienos (prekių perdavimo - priėmimo akto pasirašymo dienos) pagal pateiktą sąskaitą faktūrą. </w:t>
            </w:r>
            <w:r w:rsidR="0071603B" w:rsidRPr="0071603B">
              <w:rPr>
                <w:szCs w:val="24"/>
                <w:lang w:eastAsia="lt-LT"/>
              </w:rPr>
              <w:t>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236BA">
              <w:rPr>
                <w:szCs w:val="24"/>
                <w:lang w:eastAsia="lt-LT"/>
              </w:rPr>
              <w:t>SABIS</w:t>
            </w:r>
            <w:r w:rsidR="0071603B" w:rsidRPr="0071603B">
              <w:rPr>
                <w:szCs w:val="24"/>
                <w:lang w:eastAsia="lt-LT"/>
              </w:rPr>
              <w:t>“ priemonėmis. Pirkėjas elektronines sąskaitas faktūras priima ir apdoroja naudodamasi informacinės sistemos „</w:t>
            </w:r>
            <w:r w:rsidR="007236BA">
              <w:rPr>
                <w:szCs w:val="24"/>
                <w:lang w:eastAsia="lt-LT"/>
              </w:rPr>
              <w:t>SABIS</w:t>
            </w:r>
            <w:r w:rsidR="0071603B" w:rsidRPr="0071603B">
              <w:rPr>
                <w:szCs w:val="24"/>
                <w:lang w:eastAsia="lt-LT"/>
              </w:rPr>
              <w:t xml:space="preserve">“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5A5832" w:rsidRPr="00005449" w14:paraId="440B1327" w14:textId="77777777" w:rsidTr="00BD3751">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rsidTr="00BD3751">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rsidTr="00BD3751">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rsidTr="00BD3751">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3E68117B" w:rsidR="005A5832" w:rsidRPr="00005449" w:rsidRDefault="0063646F" w:rsidP="005102B6">
            <w:pPr>
              <w:jc w:val="both"/>
              <w:rPr>
                <w:kern w:val="2"/>
                <w:szCs w:val="24"/>
              </w:rPr>
            </w:pPr>
            <w:r>
              <w:rPr>
                <w:kern w:val="2"/>
                <w:szCs w:val="24"/>
              </w:rPr>
              <w:t xml:space="preserve">Svėrimo davikliams ir terminalui – 36 mėn., visai kitai įrangai ir darbams – 24 mėn. </w:t>
            </w:r>
          </w:p>
        </w:tc>
      </w:tr>
      <w:tr w:rsidR="005A5832" w:rsidRPr="00005449" w14:paraId="30DD88EB" w14:textId="77777777" w:rsidTr="00BD3751">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rsidTr="00BD3751">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lastRenderedPageBreak/>
              <w:t>7. SUTARTIES VYKDYMUI PASITELKIAMI SUBTIEKĖJAI</w:t>
            </w:r>
          </w:p>
        </w:tc>
      </w:tr>
      <w:tr w:rsidR="005A5832" w:rsidRPr="00005449" w14:paraId="72902934" w14:textId="77777777" w:rsidTr="00BD3751">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C0C651F" w14:textId="301535E5" w:rsidR="005A5832" w:rsidRPr="00005449" w:rsidRDefault="005A5832">
            <w:pPr>
              <w:rPr>
                <w:b/>
                <w:bCs/>
                <w:kern w:val="2"/>
                <w:szCs w:val="24"/>
              </w:rPr>
            </w:pPr>
          </w:p>
        </w:tc>
      </w:tr>
      <w:tr w:rsidR="005A5832" w:rsidRPr="00005449" w14:paraId="00A57580" w14:textId="77777777" w:rsidTr="00BD3751">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rsidTr="00BD3751">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02EBF270" w14:textId="005C700E" w:rsidR="0063646F" w:rsidRPr="0063646F" w:rsidRDefault="0063646F" w:rsidP="00FA76D2">
            <w:pPr>
              <w:jc w:val="both"/>
              <w:rPr>
                <w:rFonts w:eastAsia="Calibri" w:cs="Arial"/>
                <w:bCs/>
                <w:szCs w:val="24"/>
                <w:lang w:eastAsia="lt-LT"/>
              </w:rPr>
            </w:pPr>
            <w:r w:rsidRPr="0063646F">
              <w:rPr>
                <w:rFonts w:eastAsia="Calibri" w:cs="Arial"/>
                <w:bCs/>
                <w:szCs w:val="24"/>
                <w:lang w:eastAsia="lt-LT"/>
              </w:rPr>
              <w:t xml:space="preserve">Sutarties įvykdymas užtikrinamas 8 (aštuoni) proc. nuo Sutarties vertės be PVM dydžio bauda. </w:t>
            </w:r>
          </w:p>
          <w:p w14:paraId="2FBBCEB6" w14:textId="74E2339E" w:rsidR="005A5832" w:rsidRPr="00FA76D2" w:rsidRDefault="0063646F" w:rsidP="0063646F">
            <w:pPr>
              <w:jc w:val="both"/>
              <w:rPr>
                <w:rFonts w:eastAsia="Calibri" w:cs="Arial"/>
                <w:bCs/>
                <w:szCs w:val="24"/>
                <w:lang w:eastAsia="lt-LT"/>
              </w:rPr>
            </w:pPr>
            <w:r w:rsidRPr="0063646F">
              <w:rPr>
                <w:rFonts w:eastAsia="Calibri" w:cs="Arial"/>
                <w:bCs/>
                <w:szCs w:val="24"/>
                <w:lang w:eastAsia="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 nurodytą Sutarties 5.3 punkte, jei teisės aktai nenumato, kad privalo būti kompensuota didesnė suma. </w:t>
            </w:r>
            <w:r w:rsidR="003032DA">
              <w:rPr>
                <w:rFonts w:eastAsia="Calibri" w:cs="Arial"/>
                <w:bCs/>
                <w:szCs w:val="24"/>
                <w:lang w:eastAsia="lt-LT"/>
              </w:rPr>
              <w:t>Tiekėjas</w:t>
            </w:r>
            <w:r w:rsidRPr="0063646F">
              <w:rPr>
                <w:rFonts w:eastAsia="Calibri" w:cs="Arial"/>
                <w:bCs/>
                <w:szCs w:val="24"/>
                <w:lang w:eastAsia="lt-LT"/>
              </w:rPr>
              <w:t xml:space="preserve"> privalo kompensuoti </w:t>
            </w:r>
            <w:r w:rsidR="00424B9C">
              <w:rPr>
                <w:rFonts w:eastAsia="Calibri" w:cs="Arial"/>
                <w:bCs/>
                <w:szCs w:val="24"/>
                <w:lang w:eastAsia="lt-LT"/>
              </w:rPr>
              <w:t>Pirkėjo</w:t>
            </w:r>
            <w:r w:rsidRPr="0063646F">
              <w:rPr>
                <w:rFonts w:eastAsia="Calibri" w:cs="Arial"/>
                <w:bCs/>
                <w:szCs w:val="24"/>
                <w:lang w:eastAsia="lt-LT"/>
              </w:rPr>
              <w:t xml:space="preserve">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003032DA">
              <w:rPr>
                <w:rFonts w:eastAsia="Calibri" w:cs="Arial"/>
                <w:bCs/>
                <w:szCs w:val="24"/>
                <w:lang w:eastAsia="lt-LT"/>
              </w:rPr>
              <w:t>Pirkėjas</w:t>
            </w:r>
            <w:r w:rsidRPr="0063646F">
              <w:rPr>
                <w:rFonts w:eastAsia="Calibri" w:cs="Arial"/>
                <w:bCs/>
                <w:szCs w:val="24"/>
                <w:lang w:eastAsia="lt-LT"/>
              </w:rPr>
              <w:t xml:space="preserve"> atsako tik už tiesioginius nuostolius ar žalą, tiesiogiai ir aiškiai sukeltą to, kad </w:t>
            </w:r>
            <w:r w:rsidR="003032DA">
              <w:rPr>
                <w:rFonts w:eastAsia="Calibri" w:cs="Arial"/>
                <w:bCs/>
                <w:szCs w:val="24"/>
                <w:lang w:eastAsia="lt-LT"/>
              </w:rPr>
              <w:t>Pirkėjas</w:t>
            </w:r>
            <w:r w:rsidRPr="0063646F">
              <w:rPr>
                <w:rFonts w:eastAsia="Calibri" w:cs="Arial"/>
                <w:bCs/>
                <w:szCs w:val="24"/>
                <w:lang w:eastAsia="lt-LT"/>
              </w:rPr>
              <w:t xml:space="preserve"> neįvykdė savo sutartinių įsipareigojimų dėl </w:t>
            </w:r>
            <w:r w:rsidR="003032DA">
              <w:rPr>
                <w:rFonts w:eastAsia="Calibri" w:cs="Arial"/>
                <w:bCs/>
                <w:szCs w:val="24"/>
                <w:lang w:eastAsia="lt-LT"/>
              </w:rPr>
              <w:t>Pirkėjo</w:t>
            </w:r>
            <w:r w:rsidRPr="0063646F">
              <w:rPr>
                <w:rFonts w:eastAsia="Calibri" w:cs="Arial"/>
                <w:bCs/>
                <w:szCs w:val="24"/>
                <w:lang w:eastAsia="lt-LT"/>
              </w:rPr>
              <w:t xml:space="preserve"> kaltės.</w:t>
            </w:r>
          </w:p>
        </w:tc>
      </w:tr>
      <w:tr w:rsidR="005A5832" w:rsidRPr="00005449" w14:paraId="7CBC217A" w14:textId="77777777" w:rsidTr="00BD3751">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rsidTr="00BD3751">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rsidTr="00BD3751">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623EE8B6"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sidR="0071603B">
              <w:rPr>
                <w:kern w:val="2"/>
                <w:szCs w:val="24"/>
              </w:rPr>
              <w:t>3</w:t>
            </w:r>
            <w:r w:rsidRPr="00005449">
              <w:rPr>
                <w:kern w:val="2"/>
                <w:szCs w:val="24"/>
              </w:rPr>
              <w:t xml:space="preserve"> (</w:t>
            </w:r>
            <w:r w:rsidR="0071603B">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5A5832" w:rsidRPr="00005449" w14:paraId="253CF9DC" w14:textId="77777777" w:rsidTr="00BD3751">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4963A532"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w:t>
            </w:r>
            <w:r w:rsidR="0071603B">
              <w:rPr>
                <w:color w:val="000000"/>
                <w:kern w:val="2"/>
                <w:szCs w:val="24"/>
              </w:rPr>
              <w:t>3</w:t>
            </w:r>
            <w:r w:rsidRPr="00005449">
              <w:rPr>
                <w:color w:val="000000"/>
                <w:kern w:val="2"/>
                <w:szCs w:val="24"/>
              </w:rPr>
              <w:t xml:space="preserve"> (</w:t>
            </w:r>
            <w:r w:rsidR="0071603B">
              <w:rPr>
                <w:color w:val="000000"/>
                <w:kern w:val="2"/>
                <w:szCs w:val="24"/>
              </w:rPr>
              <w:t>trys</w:t>
            </w:r>
            <w:r w:rsidRPr="00005449">
              <w:rPr>
                <w:color w:val="000000"/>
                <w:kern w:val="2"/>
                <w:szCs w:val="24"/>
              </w:rPr>
              <w:t xml:space="preserve">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rsidTr="00BD3751">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28996B78" w:rsidR="005A5832" w:rsidRPr="00005449" w:rsidRDefault="00424B9C" w:rsidP="00A65B55">
            <w:pPr>
              <w:jc w:val="both"/>
              <w:rPr>
                <w:kern w:val="2"/>
                <w:szCs w:val="24"/>
              </w:rPr>
            </w:pPr>
            <w:r>
              <w:rPr>
                <w:kern w:val="2"/>
                <w:szCs w:val="24"/>
              </w:rPr>
              <w:t>Pirkėjui</w:t>
            </w:r>
            <w:r w:rsidR="00FA76D2" w:rsidRPr="00FA76D2">
              <w:rPr>
                <w:kern w:val="2"/>
                <w:szCs w:val="24"/>
              </w:rPr>
              <w:t xml:space="preserve"> nutraukus Sutartį dėl esminio Sutarties pažeidimo, </w:t>
            </w:r>
            <w:r>
              <w:rPr>
                <w:kern w:val="2"/>
                <w:szCs w:val="24"/>
              </w:rPr>
              <w:t>Pirkėjas</w:t>
            </w:r>
            <w:r w:rsidR="00FA76D2" w:rsidRPr="00FA76D2">
              <w:rPr>
                <w:kern w:val="2"/>
                <w:szCs w:val="24"/>
              </w:rPr>
              <w:t xml:space="preserve"> įgyja teisę reikalauti, o </w:t>
            </w:r>
            <w:r w:rsidR="003032DA">
              <w:rPr>
                <w:kern w:val="2"/>
                <w:szCs w:val="24"/>
              </w:rPr>
              <w:t>Tiekėjas</w:t>
            </w:r>
            <w:r w:rsidR="00FA76D2" w:rsidRPr="00FA76D2">
              <w:rPr>
                <w:kern w:val="2"/>
                <w:szCs w:val="24"/>
              </w:rPr>
              <w:t xml:space="preserve"> įsipareigoja sumokėti 8 (aštuoni) proc. nuo Sutarties vertės be PVM dydžio  baud</w:t>
            </w:r>
            <w:r w:rsidR="00FA76D2">
              <w:rPr>
                <w:kern w:val="2"/>
                <w:szCs w:val="24"/>
              </w:rPr>
              <w:t xml:space="preserve">ą. </w:t>
            </w:r>
          </w:p>
        </w:tc>
      </w:tr>
      <w:tr w:rsidR="005A5832" w:rsidRPr="00005449" w14:paraId="4E3535F2" w14:textId="77777777" w:rsidTr="00BD3751">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w:t>
            </w:r>
            <w:r w:rsidRPr="00005449">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lastRenderedPageBreak/>
              <w:t>Netaikoma</w:t>
            </w:r>
          </w:p>
          <w:p w14:paraId="08A572E3" w14:textId="77777777" w:rsidR="005A5832" w:rsidRPr="00005449" w:rsidRDefault="005A5832" w:rsidP="00B33811">
            <w:pPr>
              <w:rPr>
                <w:kern w:val="2"/>
                <w:szCs w:val="24"/>
              </w:rPr>
            </w:pPr>
          </w:p>
        </w:tc>
      </w:tr>
      <w:tr w:rsidR="005A5832" w:rsidRPr="00005449" w14:paraId="4C4F07F6" w14:textId="77777777" w:rsidTr="00BD3751">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68EB4AA6" w:rsidR="005A5832" w:rsidRPr="00005449" w:rsidRDefault="00FA76D2" w:rsidP="00A65B55">
            <w:pPr>
              <w:rPr>
                <w:color w:val="4472C4"/>
                <w:kern w:val="2"/>
                <w:szCs w:val="24"/>
              </w:rPr>
            </w:pPr>
            <w:r w:rsidRPr="00FA76D2">
              <w:rPr>
                <w:kern w:val="2"/>
                <w:szCs w:val="24"/>
              </w:rPr>
              <w:t xml:space="preserve">1000,00 Eur bauda už kiekvieną nustatytą atveją. </w:t>
            </w:r>
          </w:p>
        </w:tc>
      </w:tr>
      <w:tr w:rsidR="005A5832" w:rsidRPr="00005449" w14:paraId="4BA72F0E" w14:textId="77777777" w:rsidTr="00BD3751">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rsidTr="00BD3751">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kriterijų </w:t>
            </w:r>
            <w:proofErr w:type="spellStart"/>
            <w:r w:rsidRPr="00005449">
              <w:rPr>
                <w:b/>
                <w:bCs/>
                <w:kern w:val="2"/>
                <w:szCs w:val="24"/>
              </w:rPr>
              <w:t>nepasiekimo</w:t>
            </w:r>
            <w:proofErr w:type="spellEnd"/>
            <w:r w:rsidRPr="00005449">
              <w:rPr>
                <w:b/>
                <w:bCs/>
                <w:kern w:val="2"/>
                <w:szCs w:val="24"/>
              </w:rPr>
              <w:t xml:space="preserve">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rsidTr="00BD3751">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16452F" w:rsidRDefault="00A65B55">
            <w:pPr>
              <w:rPr>
                <w:kern w:val="2"/>
                <w:szCs w:val="24"/>
              </w:rPr>
            </w:pPr>
            <w:r w:rsidRPr="0016452F">
              <w:rPr>
                <w:kern w:val="2"/>
                <w:szCs w:val="24"/>
              </w:rPr>
              <w:t>Netaikoma</w:t>
            </w:r>
          </w:p>
        </w:tc>
      </w:tr>
      <w:tr w:rsidR="005A5832" w:rsidRPr="00005449" w14:paraId="2853123E" w14:textId="77777777" w:rsidTr="00BD3751">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rsidTr="00BD3751">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7C2D4780"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rsidTr="00BD3751">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rsidTr="00BD3751">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BD3751">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BD3751">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rsidTr="00BD3751">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BD3751">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lastRenderedPageBreak/>
              <w:t>12.1. Aplinkosauginių kriterijų nustatymo teisinis pagrindas</w:t>
            </w:r>
          </w:p>
        </w:tc>
        <w:tc>
          <w:tcPr>
            <w:tcW w:w="6846" w:type="dxa"/>
            <w:gridSpan w:val="3"/>
          </w:tcPr>
          <w:p w14:paraId="2EE7401B" w14:textId="61665A9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102B6" w:rsidRPr="005102B6">
              <w:rPr>
                <w:color w:val="000000"/>
                <w:kern w:val="2"/>
                <w:szCs w:val="24"/>
              </w:rPr>
              <w:t>4.3, 4.4.4.3 punktu (-</w:t>
            </w:r>
            <w:proofErr w:type="spellStart"/>
            <w:r w:rsidR="005102B6" w:rsidRPr="005102B6">
              <w:rPr>
                <w:color w:val="000000"/>
                <w:kern w:val="2"/>
                <w:szCs w:val="24"/>
              </w:rPr>
              <w:t>ais</w:t>
            </w:r>
            <w:proofErr w:type="spellEnd"/>
            <w:r w:rsidR="005102B6" w:rsidRPr="005102B6">
              <w:rPr>
                <w:color w:val="000000"/>
                <w:kern w:val="2"/>
                <w:szCs w:val="24"/>
              </w:rPr>
              <w:t xml:space="preserve">). Aplinkos apaugos kriterijai nustatyti </w:t>
            </w:r>
            <w:r w:rsidR="005102B6">
              <w:rPr>
                <w:color w:val="000000"/>
                <w:kern w:val="2"/>
                <w:szCs w:val="24"/>
              </w:rPr>
              <w:t xml:space="preserve">1 priede </w:t>
            </w:r>
            <w:r w:rsidR="005102B6" w:rsidRPr="005102B6">
              <w:rPr>
                <w:color w:val="000000"/>
                <w:kern w:val="2"/>
                <w:szCs w:val="24"/>
              </w:rPr>
              <w:t>„Techninė specifikacija“</w:t>
            </w:r>
            <w:r w:rsidR="005102B6">
              <w:rPr>
                <w:color w:val="000000"/>
                <w:kern w:val="2"/>
                <w:szCs w:val="24"/>
              </w:rPr>
              <w:t xml:space="preserve">. </w:t>
            </w:r>
          </w:p>
        </w:tc>
      </w:tr>
      <w:tr w:rsidR="005A5832" w:rsidRPr="00005449" w14:paraId="7F0F19FF" w14:textId="77777777" w:rsidTr="00BD3751">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6CDA3C4A" w:rsidR="005A5832" w:rsidRPr="00005449" w:rsidRDefault="004C70E0" w:rsidP="00725B43">
            <w:pPr>
              <w:jc w:val="both"/>
              <w:rPr>
                <w:color w:val="008080"/>
                <w:szCs w:val="24"/>
                <w:shd w:val="clear" w:color="auto" w:fill="FFFFFF"/>
              </w:rPr>
            </w:pPr>
            <w:bookmarkStart w:id="0" w:name="_Hlk176168834"/>
            <w:r w:rsidRPr="004C70E0">
              <w:rPr>
                <w:color w:val="000000"/>
                <w:kern w:val="2"/>
                <w:szCs w:val="24"/>
                <w:shd w:val="clear" w:color="auto" w:fill="FFFFFF"/>
              </w:rPr>
              <w:t xml:space="preserve">Svarstyklių tiekimo ir/ar montavimo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r w:rsidR="00A10867"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A10867" w:rsidRPr="00005449">
              <w:rPr>
                <w:color w:val="000000"/>
                <w:kern w:val="2"/>
                <w:szCs w:val="24"/>
                <w:shd w:val="clear" w:color="auto" w:fill="FFFFFF"/>
              </w:rPr>
              <w:t>perdirbamumą</w:t>
            </w:r>
            <w:proofErr w:type="spellEnd"/>
            <w:r w:rsidR="00A10867" w:rsidRPr="00005449">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00A10867" w:rsidRPr="00005449">
              <w:rPr>
                <w:color w:val="000000"/>
                <w:kern w:val="2"/>
                <w:szCs w:val="24"/>
                <w:shd w:val="clear" w:color="auto" w:fill="FFFFFF"/>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10867" w:rsidRPr="00005449">
              <w:rPr>
                <w:color w:val="000000"/>
                <w:kern w:val="2"/>
                <w:szCs w:val="24"/>
              </w:rPr>
              <w:t xml:space="preserve">, </w:t>
            </w:r>
            <w:r w:rsidR="00A10867" w:rsidRPr="00005449">
              <w:rPr>
                <w:kern w:val="2"/>
                <w:szCs w:val="24"/>
              </w:rPr>
              <w:t>kuriuos Tiekėjas privalo ištaisyti, kitu atveju Tiekėjui taikoma Specialiųjų sąlygų 9.5 punkte nurodyto dydžio bauda</w:t>
            </w:r>
            <w:r w:rsidR="00A10867" w:rsidRPr="00005449">
              <w:rPr>
                <w:color w:val="000000"/>
                <w:kern w:val="2"/>
                <w:szCs w:val="24"/>
                <w:shd w:val="clear" w:color="auto" w:fill="FFFFFF"/>
              </w:rPr>
              <w:t>.</w:t>
            </w:r>
          </w:p>
        </w:tc>
      </w:tr>
      <w:tr w:rsidR="005A5832" w:rsidRPr="00005449" w14:paraId="5F5DC6D3" w14:textId="77777777" w:rsidTr="00BD3751">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0BCEDBA5" w:rsidR="005A5832" w:rsidRPr="00A65B55" w:rsidRDefault="00A65B55" w:rsidP="004C70E0">
            <w:pPr>
              <w:jc w:val="both"/>
              <w:rPr>
                <w:szCs w:val="24"/>
              </w:rPr>
            </w:pPr>
            <w:r w:rsidRPr="00A65B55">
              <w:rPr>
                <w:bCs/>
                <w:szCs w:val="24"/>
              </w:rPr>
              <w:t xml:space="preserve">Tiekėjas įsipareigoja, kad su </w:t>
            </w:r>
            <w:r w:rsidR="00424B9C">
              <w:rPr>
                <w:bCs/>
                <w:szCs w:val="24"/>
              </w:rPr>
              <w:t>Prekių</w:t>
            </w:r>
            <w:r w:rsidRPr="00A65B55">
              <w:rPr>
                <w:bCs/>
                <w:szCs w:val="24"/>
              </w:rPr>
              <w:t xml:space="preserve">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BD3751">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BD3751">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rsidTr="00BD3751">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BD3751">
        <w:trPr>
          <w:trHeight w:val="300"/>
        </w:trPr>
        <w:tc>
          <w:tcPr>
            <w:tcW w:w="2689" w:type="dxa"/>
          </w:tcPr>
          <w:p w14:paraId="68951587" w14:textId="1FB9EEF8" w:rsidR="005A5832" w:rsidRPr="00005449" w:rsidRDefault="00A10867">
            <w:pPr>
              <w:rPr>
                <w:b/>
                <w:bCs/>
                <w:kern w:val="2"/>
                <w:szCs w:val="24"/>
              </w:rPr>
            </w:pPr>
            <w:r w:rsidRPr="00005449">
              <w:rPr>
                <w:b/>
                <w:bCs/>
                <w:kern w:val="2"/>
                <w:szCs w:val="24"/>
              </w:rPr>
              <w:lastRenderedPageBreak/>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rsidTr="00BD3751">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BD3751">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BD3751">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4C3FEA78" w:rsidR="005A5832" w:rsidRPr="00005449" w:rsidRDefault="00345FF2" w:rsidP="00F71B49">
            <w:pPr>
              <w:rPr>
                <w:kern w:val="2"/>
                <w:szCs w:val="24"/>
              </w:rPr>
            </w:pPr>
            <w:r>
              <w:rPr>
                <w:kern w:val="2"/>
                <w:szCs w:val="24"/>
              </w:rPr>
              <w:t>Pirkimo pasiūlymas</w:t>
            </w:r>
          </w:p>
        </w:tc>
      </w:tr>
      <w:tr w:rsidR="005A5832" w:rsidRPr="00005449" w14:paraId="568F0A6B" w14:textId="77777777" w:rsidTr="00BD3751">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rsidTr="00BD3751">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rsidTr="00BD3751">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rsidTr="00BD3751">
        <w:tc>
          <w:tcPr>
            <w:tcW w:w="4788" w:type="dxa"/>
            <w:gridSpan w:val="3"/>
          </w:tcPr>
          <w:p w14:paraId="07672A17" w14:textId="77777777" w:rsidR="005A5832" w:rsidRPr="008F23EE" w:rsidRDefault="008F23EE">
            <w:pPr>
              <w:jc w:val="center"/>
              <w:rPr>
                <w:kern w:val="2"/>
                <w:szCs w:val="24"/>
              </w:rPr>
            </w:pPr>
            <w:r w:rsidRPr="008F23EE">
              <w:rPr>
                <w:kern w:val="2"/>
                <w:szCs w:val="24"/>
              </w:rPr>
              <w:t>Veiklos administravimo vadovė</w:t>
            </w:r>
          </w:p>
          <w:p w14:paraId="78500757" w14:textId="1F0EC124" w:rsidR="008F23EE" w:rsidRPr="00005449" w:rsidRDefault="008F23EE">
            <w:pPr>
              <w:jc w:val="center"/>
              <w:rPr>
                <w:color w:val="4472C4"/>
                <w:kern w:val="2"/>
                <w:szCs w:val="24"/>
              </w:rPr>
            </w:pPr>
            <w:r w:rsidRPr="008F23EE">
              <w:rPr>
                <w:kern w:val="2"/>
                <w:szCs w:val="24"/>
              </w:rPr>
              <w:t>Kristina Kazlauskaitė-Zumarienė</w:t>
            </w:r>
          </w:p>
        </w:tc>
        <w:tc>
          <w:tcPr>
            <w:tcW w:w="4747" w:type="dxa"/>
          </w:tcPr>
          <w:p w14:paraId="5EFCD87C" w14:textId="77777777" w:rsidR="008F23EE" w:rsidRPr="00982071" w:rsidRDefault="00EC75AD">
            <w:pPr>
              <w:jc w:val="center"/>
              <w:rPr>
                <w:kern w:val="2"/>
                <w:szCs w:val="24"/>
              </w:rPr>
            </w:pPr>
            <w:r w:rsidRPr="00982071">
              <w:rPr>
                <w:kern w:val="2"/>
                <w:szCs w:val="24"/>
              </w:rPr>
              <w:t xml:space="preserve">Direktorius </w:t>
            </w:r>
          </w:p>
          <w:p w14:paraId="31367C3C" w14:textId="28DA6FB9" w:rsidR="005A5832" w:rsidRPr="00005449" w:rsidRDefault="00EC75AD">
            <w:pPr>
              <w:jc w:val="center"/>
              <w:rPr>
                <w:b/>
                <w:bCs/>
                <w:kern w:val="2"/>
                <w:szCs w:val="24"/>
              </w:rPr>
            </w:pPr>
            <w:r w:rsidRPr="00982071">
              <w:rPr>
                <w:kern w:val="2"/>
                <w:szCs w:val="24"/>
              </w:rPr>
              <w:t>Saulius Kargaudas</w:t>
            </w:r>
            <w:r w:rsidRPr="00EC75AD">
              <w:rPr>
                <w:b/>
                <w:bCs/>
                <w:kern w:val="2"/>
                <w:szCs w:val="24"/>
              </w:rPr>
              <w:t xml:space="preserve"> </w:t>
            </w:r>
          </w:p>
        </w:tc>
      </w:tr>
    </w:tbl>
    <w:p w14:paraId="3890A365" w14:textId="77777777" w:rsidR="005A5832" w:rsidRDefault="00A10867">
      <w:pPr>
        <w:jc w:val="center"/>
        <w:rPr>
          <w:color w:val="000000"/>
          <w:szCs w:val="24"/>
        </w:rPr>
      </w:pPr>
      <w:r w:rsidRPr="00005449">
        <w:rPr>
          <w:color w:val="000000"/>
          <w:szCs w:val="24"/>
        </w:rPr>
        <w:t>____</w:t>
      </w:r>
      <w:r>
        <w:rPr>
          <w:color w:val="000000"/>
          <w:szCs w:val="24"/>
        </w:rPr>
        <w:t>___________</w:t>
      </w:r>
    </w:p>
    <w:p w14:paraId="7554C1CC" w14:textId="77777777" w:rsidR="00345FF2" w:rsidRDefault="00345FF2">
      <w:pPr>
        <w:jc w:val="center"/>
        <w:rPr>
          <w:szCs w:val="24"/>
        </w:rPr>
      </w:pPr>
    </w:p>
    <w:p w14:paraId="4C5E3BDD" w14:textId="77777777" w:rsidR="00345FF2" w:rsidRDefault="00345FF2">
      <w:pPr>
        <w:jc w:val="center"/>
        <w:rPr>
          <w:szCs w:val="24"/>
        </w:rPr>
      </w:pPr>
    </w:p>
    <w:p w14:paraId="590C14B6" w14:textId="77777777" w:rsidR="00345FF2" w:rsidRDefault="00345FF2">
      <w:pPr>
        <w:jc w:val="center"/>
        <w:rPr>
          <w:szCs w:val="24"/>
        </w:rPr>
      </w:pPr>
    </w:p>
    <w:p w14:paraId="30592BC3" w14:textId="77777777" w:rsidR="00345FF2" w:rsidRDefault="00345FF2">
      <w:pPr>
        <w:jc w:val="center"/>
        <w:rPr>
          <w:szCs w:val="24"/>
        </w:rPr>
      </w:pPr>
    </w:p>
    <w:p w14:paraId="14ACD69D" w14:textId="77777777" w:rsidR="00345FF2" w:rsidRDefault="00345FF2">
      <w:pPr>
        <w:jc w:val="center"/>
        <w:rPr>
          <w:szCs w:val="24"/>
        </w:rPr>
      </w:pPr>
    </w:p>
    <w:p w14:paraId="5A71AA69" w14:textId="77777777" w:rsidR="00345FF2" w:rsidRDefault="00345FF2">
      <w:pPr>
        <w:jc w:val="center"/>
        <w:rPr>
          <w:szCs w:val="24"/>
        </w:rPr>
      </w:pPr>
    </w:p>
    <w:p w14:paraId="7A7E01A8" w14:textId="77777777" w:rsidR="00345FF2" w:rsidRDefault="00345FF2">
      <w:pPr>
        <w:jc w:val="center"/>
        <w:rPr>
          <w:szCs w:val="24"/>
        </w:rPr>
      </w:pPr>
    </w:p>
    <w:p w14:paraId="171F9C98" w14:textId="77777777" w:rsidR="00345FF2" w:rsidRDefault="00345FF2">
      <w:pPr>
        <w:jc w:val="center"/>
        <w:rPr>
          <w:szCs w:val="24"/>
        </w:rPr>
      </w:pPr>
    </w:p>
    <w:p w14:paraId="218DF983" w14:textId="77777777" w:rsidR="00345FF2" w:rsidRDefault="00345FF2">
      <w:pPr>
        <w:jc w:val="center"/>
        <w:rPr>
          <w:szCs w:val="24"/>
        </w:rPr>
      </w:pPr>
    </w:p>
    <w:p w14:paraId="37292CC4" w14:textId="77777777" w:rsidR="00345FF2" w:rsidRDefault="00345FF2">
      <w:pPr>
        <w:jc w:val="center"/>
        <w:rPr>
          <w:szCs w:val="24"/>
        </w:rPr>
      </w:pPr>
    </w:p>
    <w:p w14:paraId="441E3606" w14:textId="77777777" w:rsidR="00345FF2" w:rsidRDefault="00345FF2">
      <w:pPr>
        <w:jc w:val="center"/>
        <w:rPr>
          <w:szCs w:val="24"/>
        </w:rPr>
      </w:pPr>
    </w:p>
    <w:p w14:paraId="0F47BECA" w14:textId="77777777" w:rsidR="00345FF2" w:rsidRDefault="00345FF2">
      <w:pPr>
        <w:jc w:val="center"/>
        <w:rPr>
          <w:szCs w:val="24"/>
        </w:rPr>
      </w:pPr>
    </w:p>
    <w:p w14:paraId="15E8D06E" w14:textId="77777777" w:rsidR="00345FF2" w:rsidRDefault="00345FF2">
      <w:pPr>
        <w:jc w:val="center"/>
        <w:rPr>
          <w:szCs w:val="24"/>
        </w:rPr>
      </w:pPr>
    </w:p>
    <w:p w14:paraId="0F9F96C4" w14:textId="77777777" w:rsidR="00345FF2" w:rsidRDefault="00345FF2">
      <w:pPr>
        <w:jc w:val="center"/>
        <w:rPr>
          <w:szCs w:val="24"/>
        </w:rPr>
      </w:pPr>
    </w:p>
    <w:p w14:paraId="3B147321" w14:textId="77777777" w:rsidR="00345FF2" w:rsidRDefault="00345FF2">
      <w:pPr>
        <w:jc w:val="center"/>
        <w:rPr>
          <w:szCs w:val="24"/>
        </w:rPr>
      </w:pPr>
    </w:p>
    <w:p w14:paraId="5D75A3CA" w14:textId="77777777" w:rsidR="00345FF2" w:rsidRDefault="00345FF2">
      <w:pPr>
        <w:jc w:val="center"/>
        <w:rPr>
          <w:szCs w:val="24"/>
        </w:rPr>
      </w:pPr>
    </w:p>
    <w:p w14:paraId="3B4F34E0" w14:textId="77777777" w:rsidR="00345FF2" w:rsidRDefault="00345FF2">
      <w:pPr>
        <w:jc w:val="center"/>
        <w:rPr>
          <w:szCs w:val="24"/>
        </w:rPr>
      </w:pPr>
    </w:p>
    <w:p w14:paraId="34764D84" w14:textId="77777777" w:rsidR="00345FF2" w:rsidRDefault="00345FF2">
      <w:pPr>
        <w:jc w:val="center"/>
        <w:rPr>
          <w:szCs w:val="24"/>
        </w:rPr>
      </w:pPr>
    </w:p>
    <w:p w14:paraId="48B86EA4" w14:textId="77777777" w:rsidR="00345FF2" w:rsidRDefault="00345FF2">
      <w:pPr>
        <w:jc w:val="center"/>
        <w:rPr>
          <w:szCs w:val="24"/>
        </w:rPr>
      </w:pPr>
    </w:p>
    <w:p w14:paraId="5BE1BAC8" w14:textId="77777777" w:rsidR="00345FF2" w:rsidRDefault="00345FF2">
      <w:pPr>
        <w:jc w:val="center"/>
        <w:rPr>
          <w:szCs w:val="24"/>
        </w:rPr>
      </w:pPr>
    </w:p>
    <w:p w14:paraId="65DFE860" w14:textId="77777777" w:rsidR="00345FF2" w:rsidRDefault="00345FF2">
      <w:pPr>
        <w:jc w:val="center"/>
        <w:rPr>
          <w:szCs w:val="24"/>
        </w:rPr>
      </w:pPr>
    </w:p>
    <w:p w14:paraId="64C79298" w14:textId="77777777" w:rsidR="00345FF2" w:rsidRDefault="00345FF2">
      <w:pPr>
        <w:jc w:val="center"/>
        <w:rPr>
          <w:szCs w:val="24"/>
        </w:rPr>
      </w:pPr>
    </w:p>
    <w:p w14:paraId="2ADA3CA7" w14:textId="77777777" w:rsidR="00345FF2" w:rsidRDefault="00345FF2">
      <w:pPr>
        <w:jc w:val="center"/>
        <w:rPr>
          <w:szCs w:val="24"/>
        </w:rPr>
      </w:pPr>
    </w:p>
    <w:p w14:paraId="1A60FB99" w14:textId="77777777" w:rsidR="00345FF2" w:rsidRDefault="00345FF2">
      <w:pPr>
        <w:jc w:val="center"/>
        <w:rPr>
          <w:szCs w:val="24"/>
        </w:rPr>
      </w:pPr>
    </w:p>
    <w:p w14:paraId="55EA5AA7" w14:textId="77777777" w:rsidR="00345FF2" w:rsidRDefault="00345FF2">
      <w:pPr>
        <w:jc w:val="center"/>
        <w:rPr>
          <w:szCs w:val="24"/>
        </w:rPr>
      </w:pPr>
    </w:p>
    <w:p w14:paraId="3A21AE08" w14:textId="77777777" w:rsidR="00345FF2" w:rsidRDefault="00345FF2">
      <w:pPr>
        <w:jc w:val="center"/>
        <w:rPr>
          <w:szCs w:val="24"/>
        </w:rPr>
      </w:pPr>
    </w:p>
    <w:p w14:paraId="5932A836" w14:textId="77777777" w:rsidR="00345FF2" w:rsidRDefault="00345FF2">
      <w:pPr>
        <w:jc w:val="center"/>
        <w:rPr>
          <w:szCs w:val="24"/>
        </w:rPr>
      </w:pPr>
    </w:p>
    <w:p w14:paraId="57E5A5CA" w14:textId="1E95CE03" w:rsidR="00345FF2" w:rsidRDefault="00345FF2" w:rsidP="00345FF2">
      <w:pPr>
        <w:jc w:val="right"/>
        <w:rPr>
          <w:szCs w:val="24"/>
        </w:rPr>
      </w:pPr>
      <w:r>
        <w:rPr>
          <w:szCs w:val="24"/>
        </w:rPr>
        <w:lastRenderedPageBreak/>
        <w:t xml:space="preserve">Priedas Nr. 3. Techninė specifikacija </w:t>
      </w:r>
    </w:p>
    <w:p w14:paraId="31B5132D" w14:textId="77777777" w:rsidR="00345FF2" w:rsidRDefault="00345FF2" w:rsidP="00345FF2">
      <w:pPr>
        <w:jc w:val="right"/>
        <w:rPr>
          <w:szCs w:val="24"/>
        </w:rPr>
      </w:pPr>
    </w:p>
    <w:p w14:paraId="3B34BA49" w14:textId="6FCC484B" w:rsidR="00345FF2" w:rsidRPr="00345FF2" w:rsidRDefault="00345FF2" w:rsidP="00345FF2">
      <w:pPr>
        <w:jc w:val="center"/>
        <w:rPr>
          <w:szCs w:val="24"/>
        </w:rPr>
      </w:pPr>
      <w:r w:rsidRPr="00345FF2">
        <w:rPr>
          <w:szCs w:val="24"/>
        </w:rPr>
        <w:t xml:space="preserve">Techninė specifikacija </w:t>
      </w:r>
    </w:p>
    <w:p w14:paraId="58C0E9FA" w14:textId="77777777" w:rsidR="00345FF2" w:rsidRPr="00345FF2" w:rsidRDefault="00345FF2" w:rsidP="00345FF2">
      <w:pPr>
        <w:jc w:val="cente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521"/>
      </w:tblGrid>
      <w:tr w:rsidR="00345FF2" w:rsidRPr="00345FF2" w14:paraId="2D5FCB7D" w14:textId="77777777" w:rsidTr="00354FAA">
        <w:trPr>
          <w:trHeight w:val="35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329E" w14:textId="77777777" w:rsidR="00345FF2" w:rsidRPr="00345FF2" w:rsidRDefault="00345FF2" w:rsidP="00345FF2">
            <w:pPr>
              <w:suppressAutoHyphens/>
              <w:autoSpaceDN w:val="0"/>
              <w:spacing w:line="249" w:lineRule="auto"/>
              <w:jc w:val="center"/>
              <w:textAlignment w:val="baseline"/>
              <w:rPr>
                <w:rFonts w:eastAsia="Calibri"/>
                <w:b/>
                <w:szCs w:val="24"/>
              </w:rPr>
            </w:pPr>
            <w:r w:rsidRPr="00345FF2">
              <w:rPr>
                <w:b/>
                <w:szCs w:val="24"/>
              </w:rPr>
              <w:t>Specifikacija</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E7DDF" w14:textId="77777777" w:rsidR="00345FF2" w:rsidRPr="00345FF2" w:rsidRDefault="00345FF2" w:rsidP="00345FF2">
            <w:pPr>
              <w:suppressAutoHyphens/>
              <w:autoSpaceDN w:val="0"/>
              <w:spacing w:line="249" w:lineRule="auto"/>
              <w:jc w:val="center"/>
              <w:textAlignment w:val="baseline"/>
              <w:rPr>
                <w:b/>
                <w:szCs w:val="24"/>
              </w:rPr>
            </w:pPr>
            <w:r w:rsidRPr="00345FF2">
              <w:rPr>
                <w:b/>
                <w:szCs w:val="24"/>
              </w:rPr>
              <w:t>Reikalavimai</w:t>
            </w:r>
          </w:p>
        </w:tc>
      </w:tr>
      <w:tr w:rsidR="00345FF2" w:rsidRPr="00345FF2" w14:paraId="0B150E00" w14:textId="77777777" w:rsidTr="00354FAA">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F0E32C1" w14:textId="77777777" w:rsidR="00345FF2" w:rsidRPr="00345FF2" w:rsidRDefault="00345FF2" w:rsidP="00345FF2">
            <w:pPr>
              <w:tabs>
                <w:tab w:val="right" w:pos="1769"/>
              </w:tabs>
              <w:suppressAutoHyphens/>
              <w:autoSpaceDN w:val="0"/>
              <w:spacing w:line="249" w:lineRule="auto"/>
              <w:textAlignment w:val="baseline"/>
              <w:rPr>
                <w:szCs w:val="24"/>
              </w:rPr>
            </w:pPr>
            <w:r w:rsidRPr="00345FF2">
              <w:rPr>
                <w:szCs w:val="24"/>
              </w:rPr>
              <w:t>Tipas</w:t>
            </w:r>
            <w:r w:rsidRPr="00345FF2">
              <w:rPr>
                <w:szCs w:val="24"/>
              </w:rPr>
              <w:tab/>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6EBE06BA" w14:textId="77777777" w:rsidR="00345FF2" w:rsidRPr="00345FF2" w:rsidRDefault="00345FF2" w:rsidP="00345FF2">
            <w:pPr>
              <w:suppressAutoHyphens/>
              <w:autoSpaceDN w:val="0"/>
              <w:spacing w:line="249" w:lineRule="auto"/>
              <w:textAlignment w:val="baseline"/>
              <w:rPr>
                <w:szCs w:val="24"/>
              </w:rPr>
            </w:pPr>
            <w:r w:rsidRPr="00345FF2">
              <w:rPr>
                <w:szCs w:val="24"/>
              </w:rPr>
              <w:t>Automobilių svarstyklės, montuojamos tiesiogiai į pamatų duobę, suderinant jas su kelio danga.</w:t>
            </w:r>
          </w:p>
        </w:tc>
      </w:tr>
      <w:tr w:rsidR="00345FF2" w:rsidRPr="00345FF2" w14:paraId="08FCF4DC" w14:textId="77777777" w:rsidTr="00354FAA">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1C6D65D" w14:textId="77777777" w:rsidR="00345FF2" w:rsidRPr="00345FF2" w:rsidRDefault="00345FF2" w:rsidP="00345FF2">
            <w:pPr>
              <w:tabs>
                <w:tab w:val="right" w:pos="1769"/>
              </w:tabs>
              <w:suppressAutoHyphens/>
              <w:autoSpaceDN w:val="0"/>
              <w:spacing w:line="249" w:lineRule="auto"/>
              <w:textAlignment w:val="baseline"/>
              <w:rPr>
                <w:szCs w:val="24"/>
              </w:rPr>
            </w:pPr>
            <w:r w:rsidRPr="00345FF2">
              <w:rPr>
                <w:szCs w:val="24"/>
              </w:rPr>
              <w:t xml:space="preserve">Kiekis </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41A88C1"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2 vnt. </w:t>
            </w:r>
          </w:p>
        </w:tc>
      </w:tr>
      <w:tr w:rsidR="00345FF2" w:rsidRPr="00345FF2" w14:paraId="4DFB06EF" w14:textId="77777777" w:rsidTr="00354FAA">
        <w:trPr>
          <w:trHeight w:val="345"/>
        </w:trPr>
        <w:tc>
          <w:tcPr>
            <w:tcW w:w="3260" w:type="dxa"/>
            <w:vMerge w:val="restart"/>
            <w:tcBorders>
              <w:top w:val="single" w:sz="4" w:space="0" w:color="auto"/>
              <w:left w:val="single" w:sz="4" w:space="0" w:color="auto"/>
              <w:right w:val="single" w:sz="4" w:space="0" w:color="auto"/>
            </w:tcBorders>
            <w:shd w:val="clear" w:color="auto" w:fill="auto"/>
            <w:hideMark/>
          </w:tcPr>
          <w:p w14:paraId="6B4A5DDB" w14:textId="77777777" w:rsidR="00345FF2" w:rsidRPr="00345FF2" w:rsidRDefault="00345FF2" w:rsidP="00345FF2">
            <w:pPr>
              <w:suppressAutoHyphens/>
              <w:autoSpaceDN w:val="0"/>
              <w:spacing w:line="249" w:lineRule="auto"/>
              <w:textAlignment w:val="baseline"/>
              <w:rPr>
                <w:szCs w:val="24"/>
              </w:rPr>
            </w:pPr>
            <w:r w:rsidRPr="00345FF2">
              <w:rPr>
                <w:szCs w:val="24"/>
              </w:rPr>
              <w:t>Svorio davikliai</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EFF94C5"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Skaitmeniniai, ne mažiau nei </w:t>
            </w:r>
            <w:r w:rsidRPr="00345FF2">
              <w:rPr>
                <w:szCs w:val="24"/>
                <w:lang w:val="en-GB"/>
              </w:rPr>
              <w:t>30</w:t>
            </w:r>
            <w:r w:rsidRPr="00345FF2">
              <w:rPr>
                <w:szCs w:val="24"/>
              </w:rPr>
              <w:t xml:space="preserve"> t.</w:t>
            </w:r>
          </w:p>
        </w:tc>
      </w:tr>
      <w:tr w:rsidR="00345FF2" w:rsidRPr="00345FF2" w14:paraId="392F1F95"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3245CF99"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B39F314" w14:textId="77777777" w:rsidR="00345FF2" w:rsidRPr="00345FF2" w:rsidRDefault="00345FF2" w:rsidP="00345FF2">
            <w:pPr>
              <w:suppressAutoHyphens/>
              <w:autoSpaceDN w:val="0"/>
              <w:spacing w:line="249" w:lineRule="auto"/>
              <w:textAlignment w:val="baseline"/>
              <w:rPr>
                <w:szCs w:val="24"/>
              </w:rPr>
            </w:pPr>
            <w:r w:rsidRPr="00345FF2">
              <w:rPr>
                <w:szCs w:val="24"/>
              </w:rPr>
              <w:t>Apsaugos klasė ne žemesnė nei IP68.</w:t>
            </w:r>
          </w:p>
        </w:tc>
      </w:tr>
      <w:tr w:rsidR="00345FF2" w:rsidRPr="00345FF2" w14:paraId="6858C2B5"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5FDB5E62"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DC0CBD6" w14:textId="77777777" w:rsidR="00345FF2" w:rsidRPr="00345FF2" w:rsidRDefault="00345FF2" w:rsidP="00345FF2">
            <w:pPr>
              <w:suppressAutoHyphens/>
              <w:autoSpaceDN w:val="0"/>
              <w:spacing w:line="249" w:lineRule="auto"/>
              <w:textAlignment w:val="baseline"/>
              <w:rPr>
                <w:szCs w:val="24"/>
              </w:rPr>
            </w:pPr>
            <w:r w:rsidRPr="00345FF2">
              <w:rPr>
                <w:szCs w:val="24"/>
              </w:rPr>
              <w:t>Medžiagiškumas – nerūdijantis plienas.</w:t>
            </w:r>
          </w:p>
        </w:tc>
      </w:tr>
      <w:tr w:rsidR="00345FF2" w:rsidRPr="00345FF2" w14:paraId="4E3F43B1"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30327E3C"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C218D87" w14:textId="77777777" w:rsidR="00345FF2" w:rsidRPr="00345FF2" w:rsidRDefault="00345FF2" w:rsidP="00345FF2">
            <w:pPr>
              <w:suppressAutoHyphens/>
              <w:autoSpaceDN w:val="0"/>
              <w:spacing w:line="249" w:lineRule="auto"/>
              <w:textAlignment w:val="baseline"/>
              <w:rPr>
                <w:szCs w:val="24"/>
              </w:rPr>
            </w:pPr>
            <w:r w:rsidRPr="00345FF2">
              <w:rPr>
                <w:szCs w:val="24"/>
              </w:rPr>
              <w:t>Darbinė temperatūra – ne mažiau nei nuo –30</w:t>
            </w:r>
            <w:r w:rsidRPr="00345FF2">
              <w:rPr>
                <w:szCs w:val="24"/>
                <w:vertAlign w:val="superscript"/>
              </w:rPr>
              <w:t>o</w:t>
            </w:r>
            <w:r w:rsidRPr="00345FF2">
              <w:rPr>
                <w:szCs w:val="24"/>
              </w:rPr>
              <w:t>C iki +70</w:t>
            </w:r>
            <w:r w:rsidRPr="00345FF2">
              <w:rPr>
                <w:szCs w:val="24"/>
                <w:vertAlign w:val="superscript"/>
              </w:rPr>
              <w:t>o</w:t>
            </w:r>
            <w:r w:rsidRPr="00345FF2">
              <w:rPr>
                <w:szCs w:val="24"/>
              </w:rPr>
              <w:t>C.</w:t>
            </w:r>
          </w:p>
        </w:tc>
      </w:tr>
      <w:tr w:rsidR="00345FF2" w:rsidRPr="00345FF2" w14:paraId="5AFDB583" w14:textId="77777777" w:rsidTr="00354FAA">
        <w:trPr>
          <w:trHeight w:val="356"/>
        </w:trPr>
        <w:tc>
          <w:tcPr>
            <w:tcW w:w="3260" w:type="dxa"/>
            <w:vMerge/>
            <w:tcBorders>
              <w:left w:val="single" w:sz="4" w:space="0" w:color="auto"/>
              <w:right w:val="single" w:sz="4" w:space="0" w:color="auto"/>
            </w:tcBorders>
            <w:shd w:val="clear" w:color="auto" w:fill="auto"/>
            <w:vAlign w:val="center"/>
            <w:hideMark/>
          </w:tcPr>
          <w:p w14:paraId="6C14BA5C"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23E4C30" w14:textId="77777777" w:rsidR="00345FF2" w:rsidRPr="00345FF2" w:rsidRDefault="00345FF2" w:rsidP="00345FF2">
            <w:pPr>
              <w:suppressAutoHyphens/>
              <w:autoSpaceDN w:val="0"/>
              <w:spacing w:line="249" w:lineRule="auto"/>
              <w:textAlignment w:val="baseline"/>
              <w:rPr>
                <w:szCs w:val="24"/>
              </w:rPr>
            </w:pPr>
            <w:r w:rsidRPr="00345FF2">
              <w:rPr>
                <w:szCs w:val="24"/>
              </w:rPr>
              <w:t>Integruota vidinė elektronikos apsauga nuo žaibų iškrovos .</w:t>
            </w:r>
          </w:p>
        </w:tc>
      </w:tr>
      <w:tr w:rsidR="00345FF2" w:rsidRPr="00345FF2" w14:paraId="5C3FE867"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522947F8"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4BAC5B8"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Daviklyje integruotas šarvuotas kabelis. </w:t>
            </w:r>
          </w:p>
        </w:tc>
      </w:tr>
      <w:tr w:rsidR="00345FF2" w:rsidRPr="00345FF2" w14:paraId="4431EE6F" w14:textId="77777777" w:rsidTr="00354FAA">
        <w:trPr>
          <w:trHeight w:val="345"/>
        </w:trPr>
        <w:tc>
          <w:tcPr>
            <w:tcW w:w="3260" w:type="dxa"/>
            <w:vMerge/>
            <w:tcBorders>
              <w:left w:val="single" w:sz="4" w:space="0" w:color="auto"/>
              <w:bottom w:val="single" w:sz="4" w:space="0" w:color="auto"/>
              <w:right w:val="single" w:sz="4" w:space="0" w:color="auto"/>
            </w:tcBorders>
            <w:shd w:val="clear" w:color="auto" w:fill="auto"/>
          </w:tcPr>
          <w:p w14:paraId="1AC398FA" w14:textId="77777777" w:rsidR="00345FF2" w:rsidRPr="00345FF2" w:rsidRDefault="00345FF2" w:rsidP="00345FF2">
            <w:pPr>
              <w:suppressAutoHyphens/>
              <w:autoSpaceDN w:val="0"/>
              <w:spacing w:line="249" w:lineRule="auto"/>
              <w:textAlignment w:val="baseline"/>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CD07554"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Daviklių kiekis, ne mažiau 6 </w:t>
            </w:r>
            <w:proofErr w:type="spellStart"/>
            <w:r w:rsidRPr="00345FF2">
              <w:rPr>
                <w:szCs w:val="24"/>
              </w:rPr>
              <w:t>vnt</w:t>
            </w:r>
            <w:proofErr w:type="spellEnd"/>
            <w:r w:rsidRPr="00345FF2">
              <w:rPr>
                <w:szCs w:val="24"/>
              </w:rPr>
              <w:t>,</w:t>
            </w:r>
          </w:p>
        </w:tc>
      </w:tr>
      <w:tr w:rsidR="00345FF2" w:rsidRPr="00345FF2" w14:paraId="6116D278" w14:textId="77777777" w:rsidTr="00354FAA">
        <w:trPr>
          <w:trHeight w:val="345"/>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94E6C6" w14:textId="77777777" w:rsidR="00345FF2" w:rsidRPr="00345FF2" w:rsidRDefault="00345FF2" w:rsidP="00345FF2">
            <w:pPr>
              <w:suppressAutoHyphens/>
              <w:autoSpaceDN w:val="0"/>
              <w:spacing w:line="249" w:lineRule="auto"/>
              <w:textAlignment w:val="baseline"/>
              <w:rPr>
                <w:rFonts w:eastAsia="Calibri"/>
                <w:szCs w:val="24"/>
              </w:rPr>
            </w:pPr>
            <w:r w:rsidRPr="00345FF2">
              <w:rPr>
                <w:szCs w:val="24"/>
              </w:rPr>
              <w:t>Metalinė svarstyklių platforma</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D661A96" w14:textId="77777777" w:rsidR="00345FF2" w:rsidRPr="00345FF2" w:rsidRDefault="00345FF2" w:rsidP="00345FF2">
            <w:pPr>
              <w:suppressAutoHyphens/>
              <w:autoSpaceDN w:val="0"/>
              <w:spacing w:line="249" w:lineRule="auto"/>
              <w:textAlignment w:val="baseline"/>
              <w:rPr>
                <w:szCs w:val="24"/>
              </w:rPr>
            </w:pPr>
            <w:r w:rsidRPr="00345FF2">
              <w:rPr>
                <w:szCs w:val="24"/>
              </w:rPr>
              <w:t>Sumontuotos platformos matmenys ne mažiau nei: plotis 3 m, ilgis 12 m.</w:t>
            </w:r>
          </w:p>
        </w:tc>
      </w:tr>
      <w:tr w:rsidR="00345FF2" w:rsidRPr="00345FF2" w14:paraId="10EB441D" w14:textId="77777777" w:rsidTr="00354FAA">
        <w:trPr>
          <w:trHeight w:val="345"/>
        </w:trPr>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5279A"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C1D08E6" w14:textId="77777777" w:rsidR="00345FF2" w:rsidRPr="00345FF2" w:rsidRDefault="00345FF2" w:rsidP="00345FF2">
            <w:pPr>
              <w:suppressAutoHyphens/>
              <w:autoSpaceDN w:val="0"/>
              <w:spacing w:line="249" w:lineRule="auto"/>
              <w:textAlignment w:val="baseline"/>
              <w:rPr>
                <w:szCs w:val="24"/>
              </w:rPr>
            </w:pPr>
            <w:r w:rsidRPr="00345FF2">
              <w:rPr>
                <w:szCs w:val="24"/>
              </w:rPr>
              <w:t>Paviršius rifliuotas.</w:t>
            </w:r>
          </w:p>
        </w:tc>
      </w:tr>
      <w:tr w:rsidR="00345FF2" w:rsidRPr="00345FF2" w14:paraId="517C0F91" w14:textId="77777777" w:rsidTr="00354FAA">
        <w:trPr>
          <w:trHeight w:val="345"/>
        </w:trPr>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0B6DF"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2C94548A" w14:textId="77777777" w:rsidR="00345FF2" w:rsidRPr="00345FF2" w:rsidRDefault="00345FF2" w:rsidP="00345FF2">
            <w:pPr>
              <w:suppressAutoHyphens/>
              <w:autoSpaceDN w:val="0"/>
              <w:spacing w:line="249" w:lineRule="auto"/>
              <w:textAlignment w:val="baseline"/>
              <w:rPr>
                <w:szCs w:val="24"/>
              </w:rPr>
            </w:pPr>
            <w:r w:rsidRPr="00345FF2">
              <w:rPr>
                <w:szCs w:val="24"/>
              </w:rPr>
              <w:t>Montavimo tipas – stacionarus, montuojamos tiesiogiai į pamatų duobę, suderinant jas su kelio danga.</w:t>
            </w:r>
          </w:p>
        </w:tc>
      </w:tr>
      <w:tr w:rsidR="00345FF2" w:rsidRPr="00345FF2" w14:paraId="7F7E0931" w14:textId="77777777" w:rsidTr="00354FAA">
        <w:trPr>
          <w:trHeight w:val="598"/>
        </w:trPr>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6E1AEC"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E0BA321"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Svarstyklių platformos konstrukcija transporto priemonių svėrimui iki </w:t>
            </w:r>
            <w:r w:rsidRPr="00345FF2">
              <w:rPr>
                <w:szCs w:val="24"/>
                <w:lang w:val="pl-PL"/>
              </w:rPr>
              <w:t>60 ton</w:t>
            </w:r>
            <w:r w:rsidRPr="00345FF2">
              <w:rPr>
                <w:szCs w:val="24"/>
              </w:rPr>
              <w:t>ų.</w:t>
            </w:r>
          </w:p>
        </w:tc>
      </w:tr>
      <w:tr w:rsidR="00345FF2" w:rsidRPr="00345FF2" w14:paraId="22EE6AD9" w14:textId="77777777" w:rsidTr="00354FAA">
        <w:trPr>
          <w:trHeight w:val="345"/>
        </w:trPr>
        <w:tc>
          <w:tcPr>
            <w:tcW w:w="3260" w:type="dxa"/>
            <w:vMerge w:val="restart"/>
            <w:tcBorders>
              <w:top w:val="single" w:sz="4" w:space="0" w:color="auto"/>
              <w:left w:val="single" w:sz="4" w:space="0" w:color="auto"/>
              <w:right w:val="single" w:sz="4" w:space="0" w:color="auto"/>
            </w:tcBorders>
            <w:shd w:val="clear" w:color="auto" w:fill="auto"/>
            <w:hideMark/>
          </w:tcPr>
          <w:p w14:paraId="2133A5B2" w14:textId="77777777" w:rsidR="00345FF2" w:rsidRPr="00345FF2" w:rsidRDefault="00345FF2" w:rsidP="00345FF2">
            <w:pPr>
              <w:suppressAutoHyphens/>
              <w:autoSpaceDN w:val="0"/>
              <w:spacing w:line="249" w:lineRule="auto"/>
              <w:textAlignment w:val="baseline"/>
              <w:rPr>
                <w:szCs w:val="24"/>
              </w:rPr>
            </w:pPr>
            <w:r w:rsidRPr="00345FF2">
              <w:rPr>
                <w:szCs w:val="24"/>
              </w:rPr>
              <w:t>Svėrimo terminalas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568721B" w14:textId="77777777" w:rsidR="00345FF2" w:rsidRPr="00345FF2" w:rsidRDefault="00345FF2" w:rsidP="00345FF2">
            <w:pPr>
              <w:suppressAutoHyphens/>
              <w:autoSpaceDN w:val="0"/>
              <w:spacing w:line="249" w:lineRule="auto"/>
              <w:textAlignment w:val="baseline"/>
              <w:rPr>
                <w:szCs w:val="24"/>
              </w:rPr>
            </w:pPr>
            <w:r w:rsidRPr="00345FF2">
              <w:rPr>
                <w:szCs w:val="24"/>
              </w:rPr>
              <w:t>Medžiagiškumas – nerūdijantis plienas.</w:t>
            </w:r>
          </w:p>
        </w:tc>
      </w:tr>
      <w:tr w:rsidR="00345FF2" w:rsidRPr="00345FF2" w14:paraId="4E163372" w14:textId="77777777" w:rsidTr="00354FAA">
        <w:trPr>
          <w:trHeight w:val="345"/>
        </w:trPr>
        <w:tc>
          <w:tcPr>
            <w:tcW w:w="3260" w:type="dxa"/>
            <w:vMerge/>
            <w:tcBorders>
              <w:left w:val="single" w:sz="4" w:space="0" w:color="auto"/>
              <w:right w:val="single" w:sz="4" w:space="0" w:color="auto"/>
            </w:tcBorders>
            <w:shd w:val="clear" w:color="auto" w:fill="auto"/>
          </w:tcPr>
          <w:p w14:paraId="2F85D608" w14:textId="77777777" w:rsidR="00345FF2" w:rsidRPr="00345FF2" w:rsidRDefault="00345FF2" w:rsidP="00345FF2">
            <w:pPr>
              <w:suppressAutoHyphens/>
              <w:autoSpaceDN w:val="0"/>
              <w:spacing w:line="249" w:lineRule="auto"/>
              <w:textAlignment w:val="baseline"/>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C70CA85" w14:textId="77777777" w:rsidR="00345FF2" w:rsidRPr="00345FF2" w:rsidRDefault="00345FF2" w:rsidP="00345FF2">
            <w:pPr>
              <w:suppressAutoHyphens/>
              <w:autoSpaceDN w:val="0"/>
              <w:spacing w:line="249" w:lineRule="auto"/>
              <w:textAlignment w:val="baseline"/>
              <w:rPr>
                <w:szCs w:val="24"/>
              </w:rPr>
            </w:pPr>
            <w:r w:rsidRPr="00345FF2">
              <w:rPr>
                <w:kern w:val="1"/>
                <w:szCs w:val="24"/>
                <w:lang w:eastAsia="lt-LT"/>
              </w:rPr>
              <w:t>Apsaugos klasė ne prasčiau nei IP66.</w:t>
            </w:r>
          </w:p>
        </w:tc>
      </w:tr>
      <w:tr w:rsidR="00345FF2" w:rsidRPr="00345FF2" w14:paraId="657A2786"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44C0822B"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284E78B9" w14:textId="77777777" w:rsidR="00345FF2" w:rsidRPr="00345FF2" w:rsidRDefault="00345FF2" w:rsidP="00345FF2">
            <w:pPr>
              <w:suppressAutoHyphens/>
              <w:autoSpaceDN w:val="0"/>
              <w:spacing w:line="249" w:lineRule="auto"/>
              <w:textAlignment w:val="baseline"/>
              <w:rPr>
                <w:szCs w:val="24"/>
              </w:rPr>
            </w:pPr>
            <w:r w:rsidRPr="00345FF2">
              <w:rPr>
                <w:szCs w:val="24"/>
              </w:rPr>
              <w:t>Vidinė atmintis įrašams ir duomenų bazėms saugoti..</w:t>
            </w:r>
          </w:p>
        </w:tc>
      </w:tr>
      <w:tr w:rsidR="00345FF2" w:rsidRPr="00345FF2" w14:paraId="3312B94E"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1A4B231D"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F8EC46F" w14:textId="77777777" w:rsidR="00345FF2" w:rsidRPr="00345FF2" w:rsidRDefault="00345FF2" w:rsidP="00345FF2">
            <w:pPr>
              <w:suppressAutoHyphens/>
              <w:autoSpaceDN w:val="0"/>
              <w:spacing w:line="249" w:lineRule="auto"/>
              <w:textAlignment w:val="baseline"/>
              <w:rPr>
                <w:szCs w:val="24"/>
              </w:rPr>
            </w:pPr>
            <w:r w:rsidRPr="00345FF2">
              <w:rPr>
                <w:szCs w:val="24"/>
              </w:rPr>
              <w:t>Galimybė sukurti automobilių, įmonių, sveriamų produktų ar kitų identifikatorių duomenų bazę.</w:t>
            </w:r>
          </w:p>
        </w:tc>
      </w:tr>
      <w:tr w:rsidR="00345FF2" w:rsidRPr="00345FF2" w14:paraId="2C27B53C" w14:textId="77777777" w:rsidTr="00354FAA">
        <w:trPr>
          <w:trHeight w:val="345"/>
        </w:trPr>
        <w:tc>
          <w:tcPr>
            <w:tcW w:w="3260" w:type="dxa"/>
            <w:vMerge/>
            <w:tcBorders>
              <w:left w:val="single" w:sz="4" w:space="0" w:color="auto"/>
              <w:right w:val="single" w:sz="4" w:space="0" w:color="auto"/>
            </w:tcBorders>
            <w:shd w:val="clear" w:color="auto" w:fill="auto"/>
            <w:vAlign w:val="center"/>
            <w:hideMark/>
          </w:tcPr>
          <w:p w14:paraId="705BBD26"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A745684" w14:textId="77777777" w:rsidR="00345FF2" w:rsidRPr="00345FF2" w:rsidRDefault="00345FF2" w:rsidP="00345FF2">
            <w:pPr>
              <w:suppressAutoHyphens/>
              <w:autoSpaceDN w:val="0"/>
              <w:spacing w:line="249" w:lineRule="auto"/>
              <w:textAlignment w:val="baseline"/>
              <w:rPr>
                <w:szCs w:val="24"/>
              </w:rPr>
            </w:pPr>
            <w:r w:rsidRPr="00345FF2">
              <w:rPr>
                <w:szCs w:val="24"/>
              </w:rPr>
              <w:t>Svėrimo duomenų administravimo sistema leidžianti vykdyti autotransporto svėrimą, kaupti informaciją tolimesniam ataskaitų formavimui, optimizuoti, susisteminti transporto judėjimą per svarstykles ir kontroliuoti pravažiavimus.</w:t>
            </w:r>
          </w:p>
        </w:tc>
      </w:tr>
      <w:tr w:rsidR="00345FF2" w:rsidRPr="00345FF2" w14:paraId="00CA3F66" w14:textId="77777777" w:rsidTr="00354FAA">
        <w:trPr>
          <w:trHeight w:val="345"/>
        </w:trPr>
        <w:tc>
          <w:tcPr>
            <w:tcW w:w="3260" w:type="dxa"/>
            <w:vMerge/>
            <w:tcBorders>
              <w:left w:val="single" w:sz="4" w:space="0" w:color="auto"/>
              <w:bottom w:val="single" w:sz="4" w:space="0" w:color="auto"/>
              <w:right w:val="single" w:sz="4" w:space="0" w:color="auto"/>
            </w:tcBorders>
            <w:shd w:val="clear" w:color="auto" w:fill="auto"/>
            <w:vAlign w:val="center"/>
          </w:tcPr>
          <w:p w14:paraId="0A6089E1" w14:textId="77777777" w:rsidR="00345FF2" w:rsidRPr="00345FF2" w:rsidRDefault="00345FF2" w:rsidP="00345FF2">
            <w:pPr>
              <w:rPr>
                <w:rFonts w:eastAsia="Calibri"/>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496305D"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Įrengti lauko sąlygoms tinkančias švieslentes svorio atvaizdavimui, svarstyklių priekyje ir gale, 4 vnt. </w:t>
            </w:r>
          </w:p>
        </w:tc>
      </w:tr>
      <w:tr w:rsidR="00345FF2" w:rsidRPr="00345FF2" w14:paraId="26B54DF3" w14:textId="77777777" w:rsidTr="00354FAA">
        <w:trPr>
          <w:trHeight w:val="534"/>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69EED6D6" w14:textId="77777777" w:rsidR="00345FF2" w:rsidRPr="00345FF2" w:rsidRDefault="00345FF2" w:rsidP="00345FF2">
            <w:pPr>
              <w:suppressAutoHyphens/>
              <w:autoSpaceDN w:val="0"/>
              <w:spacing w:line="249" w:lineRule="auto"/>
              <w:textAlignment w:val="baseline"/>
              <w:rPr>
                <w:szCs w:val="24"/>
              </w:rPr>
            </w:pPr>
            <w:r w:rsidRPr="00345FF2">
              <w:rPr>
                <w:szCs w:val="24"/>
              </w:rPr>
              <w:t>Darbai:</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AB4C516" w14:textId="77777777" w:rsidR="00345FF2" w:rsidRPr="00345FF2" w:rsidRDefault="00345FF2" w:rsidP="00345FF2">
            <w:pPr>
              <w:autoSpaceDN w:val="0"/>
              <w:spacing w:after="160" w:line="249" w:lineRule="auto"/>
              <w:contextualSpacing/>
              <w:textAlignment w:val="baseline"/>
              <w:rPr>
                <w:rFonts w:eastAsia="Calibri"/>
                <w:szCs w:val="24"/>
              </w:rPr>
            </w:pPr>
            <w:r w:rsidRPr="00345FF2">
              <w:rPr>
                <w:szCs w:val="24"/>
              </w:rPr>
              <w:t>Svarstyklių platformos ir elektroninės įrangos montavimas</w:t>
            </w:r>
            <w:r w:rsidRPr="00345FF2">
              <w:rPr>
                <w:rFonts w:eastAsia="Calibri"/>
                <w:szCs w:val="24"/>
              </w:rPr>
              <w:t>.</w:t>
            </w:r>
          </w:p>
          <w:p w14:paraId="53F986CD" w14:textId="77777777" w:rsidR="00345FF2" w:rsidRPr="00345FF2" w:rsidRDefault="00345FF2" w:rsidP="00345FF2">
            <w:pPr>
              <w:autoSpaceDN w:val="0"/>
              <w:spacing w:after="160" w:line="249" w:lineRule="auto"/>
              <w:contextualSpacing/>
              <w:textAlignment w:val="baseline"/>
              <w:rPr>
                <w:szCs w:val="24"/>
              </w:rPr>
            </w:pPr>
            <w:r w:rsidRPr="00345FF2">
              <w:rPr>
                <w:szCs w:val="24"/>
              </w:rPr>
              <w:t>Metrologinė patikra.</w:t>
            </w:r>
          </w:p>
        </w:tc>
      </w:tr>
      <w:tr w:rsidR="00345FF2" w:rsidRPr="00345FF2" w14:paraId="5164B461" w14:textId="77777777" w:rsidTr="00354FAA">
        <w:trPr>
          <w:trHeight w:val="932"/>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47C3733" w14:textId="77777777" w:rsidR="00345FF2" w:rsidRPr="00345FF2" w:rsidRDefault="00345FF2" w:rsidP="00345FF2">
            <w:pPr>
              <w:suppressAutoHyphens/>
              <w:autoSpaceDN w:val="0"/>
              <w:spacing w:line="249" w:lineRule="auto"/>
              <w:textAlignment w:val="baseline"/>
              <w:rPr>
                <w:szCs w:val="24"/>
              </w:rPr>
            </w:pPr>
            <w:r w:rsidRPr="00345FF2">
              <w:rPr>
                <w:szCs w:val="24"/>
              </w:rPr>
              <w:t>Pamatų įrengimas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C5E63C9" w14:textId="77777777" w:rsidR="00345FF2" w:rsidRPr="00345FF2" w:rsidRDefault="00345FF2" w:rsidP="00345FF2">
            <w:pPr>
              <w:suppressAutoHyphens/>
              <w:autoSpaceDN w:val="0"/>
              <w:spacing w:line="249" w:lineRule="auto"/>
              <w:textAlignment w:val="baseline"/>
              <w:rPr>
                <w:szCs w:val="24"/>
              </w:rPr>
            </w:pPr>
            <w:r w:rsidRPr="00345FF2">
              <w:rPr>
                <w:szCs w:val="24"/>
              </w:rPr>
              <w:t>Rangovas savo resursais įrengia svarstyklėms reikalingus pamatus. Reikalavimai pamatui:</w:t>
            </w:r>
          </w:p>
          <w:p w14:paraId="4C270211" w14:textId="77777777" w:rsidR="00345FF2" w:rsidRPr="00345FF2" w:rsidRDefault="00345FF2" w:rsidP="00345FF2">
            <w:pPr>
              <w:autoSpaceDN w:val="0"/>
              <w:spacing w:after="160" w:line="249" w:lineRule="auto"/>
              <w:contextualSpacing/>
              <w:textAlignment w:val="baseline"/>
              <w:rPr>
                <w:szCs w:val="24"/>
              </w:rPr>
            </w:pPr>
            <w:r w:rsidRPr="00345FF2">
              <w:rPr>
                <w:szCs w:val="24"/>
              </w:rPr>
              <w:t>Naudojamas betonas ne prastesnis nei C 15/20</w:t>
            </w:r>
          </w:p>
          <w:p w14:paraId="0F871D52" w14:textId="77777777" w:rsidR="00345FF2" w:rsidRPr="00345FF2" w:rsidRDefault="00345FF2" w:rsidP="00345FF2">
            <w:pPr>
              <w:autoSpaceDN w:val="0"/>
              <w:spacing w:after="160" w:line="249" w:lineRule="auto"/>
              <w:contextualSpacing/>
              <w:textAlignment w:val="baseline"/>
              <w:rPr>
                <w:szCs w:val="24"/>
              </w:rPr>
            </w:pPr>
            <w:r w:rsidRPr="00345FF2">
              <w:rPr>
                <w:szCs w:val="24"/>
              </w:rPr>
              <w:t>Prieš dedant pamatams klojinius įrengti išlyginamąjį sluoksnį iš betono C 8/10. Sluoksnio storis ne mažiau 100mm.</w:t>
            </w:r>
          </w:p>
          <w:p w14:paraId="4D7C8FC8" w14:textId="77777777" w:rsidR="00345FF2" w:rsidRPr="00345FF2" w:rsidRDefault="00345FF2" w:rsidP="00345FF2">
            <w:pPr>
              <w:autoSpaceDN w:val="0"/>
              <w:spacing w:after="160" w:line="249" w:lineRule="auto"/>
              <w:contextualSpacing/>
              <w:textAlignment w:val="baseline"/>
              <w:rPr>
                <w:szCs w:val="24"/>
              </w:rPr>
            </w:pPr>
            <w:r w:rsidRPr="00345FF2">
              <w:rPr>
                <w:szCs w:val="24"/>
              </w:rPr>
              <w:t xml:space="preserve">Elektros ir komunikacinių kabelių įrengimas iki svarstyklių </w:t>
            </w:r>
            <w:proofErr w:type="spellStart"/>
            <w:r w:rsidRPr="00345FF2">
              <w:rPr>
                <w:szCs w:val="24"/>
              </w:rPr>
              <w:t>operatorinės</w:t>
            </w:r>
            <w:proofErr w:type="spellEnd"/>
          </w:p>
          <w:p w14:paraId="3EA4BFF3" w14:textId="77777777" w:rsidR="00345FF2" w:rsidRPr="00345FF2" w:rsidRDefault="00345FF2" w:rsidP="00345FF2">
            <w:pPr>
              <w:widowControl w:val="0"/>
              <w:suppressAutoHyphens/>
              <w:rPr>
                <w:rFonts w:eastAsia="Calibri"/>
                <w:szCs w:val="24"/>
              </w:rPr>
            </w:pPr>
            <w:r w:rsidRPr="00345FF2">
              <w:rPr>
                <w:szCs w:val="24"/>
              </w:rPr>
              <w:t xml:space="preserve">Papildomo </w:t>
            </w:r>
            <w:r w:rsidRPr="00345FF2">
              <w:rPr>
                <w:rFonts w:ascii="Cambria Math" w:eastAsia="Calibri" w:hAnsi="Cambria Math" w:cs="Cambria Math"/>
                <w:szCs w:val="24"/>
              </w:rPr>
              <w:t>∅</w:t>
            </w:r>
            <w:r w:rsidRPr="00345FF2">
              <w:rPr>
                <w:rFonts w:eastAsia="Calibri"/>
                <w:szCs w:val="24"/>
              </w:rPr>
              <w:t xml:space="preserve"> 50 mm. </w:t>
            </w:r>
            <w:r w:rsidRPr="00345FF2">
              <w:rPr>
                <w:szCs w:val="24"/>
              </w:rPr>
              <w:t xml:space="preserve">kanalo kabeliams atvedimas iki </w:t>
            </w:r>
            <w:proofErr w:type="spellStart"/>
            <w:r w:rsidRPr="00345FF2">
              <w:rPr>
                <w:szCs w:val="24"/>
              </w:rPr>
              <w:lastRenderedPageBreak/>
              <w:t>operatorinės</w:t>
            </w:r>
            <w:proofErr w:type="spellEnd"/>
          </w:p>
        </w:tc>
      </w:tr>
      <w:tr w:rsidR="00345FF2" w:rsidRPr="00345FF2" w14:paraId="6AB2B880" w14:textId="77777777" w:rsidTr="00354FAA">
        <w:trPr>
          <w:trHeight w:val="301"/>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F68C4AF" w14:textId="77777777" w:rsidR="00345FF2" w:rsidRPr="00345FF2" w:rsidRDefault="00345FF2" w:rsidP="00345FF2">
            <w:pPr>
              <w:suppressAutoHyphens/>
              <w:autoSpaceDN w:val="0"/>
              <w:spacing w:line="249" w:lineRule="auto"/>
              <w:textAlignment w:val="baseline"/>
              <w:rPr>
                <w:rFonts w:eastAsia="Calibri"/>
                <w:szCs w:val="24"/>
              </w:rPr>
            </w:pPr>
            <w:r w:rsidRPr="00345FF2">
              <w:rPr>
                <w:szCs w:val="24"/>
              </w:rPr>
              <w:lastRenderedPageBreak/>
              <w:t>Garantija</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14E2014"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Svėrimo davikliams ir terminalui – </w:t>
            </w:r>
            <w:r w:rsidRPr="00345FF2">
              <w:rPr>
                <w:szCs w:val="24"/>
                <w:lang w:val="en-GB"/>
              </w:rPr>
              <w:t>36 m</w:t>
            </w:r>
            <w:proofErr w:type="spellStart"/>
            <w:r w:rsidRPr="00345FF2">
              <w:rPr>
                <w:szCs w:val="24"/>
              </w:rPr>
              <w:t>ėn</w:t>
            </w:r>
            <w:proofErr w:type="spellEnd"/>
            <w:r w:rsidRPr="00345FF2">
              <w:rPr>
                <w:szCs w:val="24"/>
              </w:rPr>
              <w:t>.</w:t>
            </w:r>
          </w:p>
          <w:p w14:paraId="7D316313" w14:textId="77777777" w:rsidR="00345FF2" w:rsidRPr="00345FF2" w:rsidRDefault="00345FF2" w:rsidP="00345FF2">
            <w:pPr>
              <w:suppressAutoHyphens/>
              <w:autoSpaceDN w:val="0"/>
              <w:spacing w:line="249" w:lineRule="auto"/>
              <w:textAlignment w:val="baseline"/>
              <w:rPr>
                <w:szCs w:val="24"/>
              </w:rPr>
            </w:pPr>
            <w:r w:rsidRPr="00345FF2">
              <w:rPr>
                <w:szCs w:val="24"/>
              </w:rPr>
              <w:t xml:space="preserve">Visai kitai įrangai ir darbams – </w:t>
            </w:r>
            <w:r w:rsidRPr="00345FF2">
              <w:rPr>
                <w:szCs w:val="24"/>
                <w:lang w:val="en-GB"/>
              </w:rPr>
              <w:t>24 m</w:t>
            </w:r>
            <w:proofErr w:type="spellStart"/>
            <w:r w:rsidRPr="00345FF2">
              <w:rPr>
                <w:szCs w:val="24"/>
              </w:rPr>
              <w:t>ėn</w:t>
            </w:r>
            <w:proofErr w:type="spellEnd"/>
            <w:r w:rsidRPr="00345FF2">
              <w:rPr>
                <w:szCs w:val="24"/>
              </w:rPr>
              <w:t>.</w:t>
            </w:r>
          </w:p>
        </w:tc>
      </w:tr>
      <w:tr w:rsidR="00345FF2" w:rsidRPr="00345FF2" w14:paraId="599AB441" w14:textId="77777777" w:rsidTr="00354FAA">
        <w:trPr>
          <w:trHeight w:val="30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55CF637" w14:textId="77777777" w:rsidR="00345FF2" w:rsidRPr="00345FF2" w:rsidRDefault="00345FF2" w:rsidP="00345FF2">
            <w:pPr>
              <w:suppressAutoHyphens/>
              <w:autoSpaceDN w:val="0"/>
              <w:spacing w:line="249" w:lineRule="auto"/>
              <w:textAlignment w:val="baseline"/>
              <w:rPr>
                <w:szCs w:val="24"/>
              </w:rPr>
            </w:pPr>
            <w:r w:rsidRPr="00345FF2">
              <w:rPr>
                <w:szCs w:val="24"/>
              </w:rPr>
              <w:t>Svarstyklių montavimas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A5E9584" w14:textId="77777777" w:rsidR="00345FF2" w:rsidRPr="00345FF2" w:rsidRDefault="00345FF2" w:rsidP="00345FF2">
            <w:pPr>
              <w:suppressAutoHyphens/>
              <w:autoSpaceDN w:val="0"/>
              <w:spacing w:line="249" w:lineRule="auto"/>
              <w:textAlignment w:val="baseline"/>
              <w:rPr>
                <w:szCs w:val="24"/>
              </w:rPr>
            </w:pPr>
            <w:r w:rsidRPr="00345FF2">
              <w:rPr>
                <w:rFonts w:eastAsia="Andale Sans UI"/>
                <w:kern w:val="1"/>
                <w:szCs w:val="24"/>
                <w:lang w:eastAsia="lt-LT"/>
              </w:rPr>
              <w:t>Vandžiogalos pl. 92B, Kaunas ir Chemijos g. 4E, Kaunas.</w:t>
            </w:r>
          </w:p>
        </w:tc>
      </w:tr>
      <w:tr w:rsidR="00345FF2" w:rsidRPr="00345FF2" w14:paraId="0FDDDA3B" w14:textId="77777777" w:rsidTr="00354FAA">
        <w:trPr>
          <w:trHeight w:val="301"/>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F021082" w14:textId="77777777" w:rsidR="00345FF2" w:rsidRPr="00345FF2" w:rsidRDefault="00345FF2" w:rsidP="00345FF2">
            <w:pPr>
              <w:suppressAutoHyphens/>
              <w:autoSpaceDN w:val="0"/>
              <w:spacing w:line="249" w:lineRule="auto"/>
              <w:textAlignment w:val="baseline"/>
              <w:rPr>
                <w:rFonts w:eastAsia="Calibri"/>
                <w:szCs w:val="24"/>
              </w:rPr>
            </w:pPr>
            <w:r w:rsidRPr="00345FF2">
              <w:rPr>
                <w:szCs w:val="24"/>
              </w:rPr>
              <w:t>Terminas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2D401E79" w14:textId="77777777" w:rsidR="00345FF2" w:rsidRPr="00345FF2" w:rsidRDefault="00345FF2" w:rsidP="00345FF2">
            <w:pPr>
              <w:suppressAutoHyphens/>
              <w:autoSpaceDN w:val="0"/>
              <w:spacing w:line="249" w:lineRule="auto"/>
              <w:textAlignment w:val="baseline"/>
              <w:rPr>
                <w:szCs w:val="24"/>
              </w:rPr>
            </w:pPr>
            <w:r w:rsidRPr="00345FF2">
              <w:rPr>
                <w:szCs w:val="24"/>
              </w:rPr>
              <w:t>4 mėnesiai.</w:t>
            </w:r>
          </w:p>
        </w:tc>
      </w:tr>
    </w:tbl>
    <w:p w14:paraId="0CFFC3C6" w14:textId="7EDC2005" w:rsidR="00345FF2" w:rsidRPr="00345FF2" w:rsidRDefault="00345FF2" w:rsidP="00345FF2">
      <w:pPr>
        <w:rPr>
          <w:szCs w:val="24"/>
        </w:rPr>
      </w:pPr>
    </w:p>
    <w:p w14:paraId="294DE4BC" w14:textId="77777777" w:rsidR="00345FF2" w:rsidRPr="00345FF2" w:rsidRDefault="00345FF2">
      <w:pPr>
        <w:rPr>
          <w:szCs w:val="24"/>
        </w:rPr>
      </w:pPr>
    </w:p>
    <w:sectPr w:rsidR="00345FF2" w:rsidRPr="00345FF2" w:rsidSect="0038173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BB3AA" w14:textId="77777777" w:rsidR="009B7049" w:rsidRDefault="009B7049">
      <w:pPr>
        <w:rPr>
          <w:kern w:val="2"/>
          <w:sz w:val="22"/>
          <w:szCs w:val="22"/>
          <w:lang w:val="en-US"/>
        </w:rPr>
      </w:pPr>
      <w:r>
        <w:rPr>
          <w:kern w:val="2"/>
          <w:sz w:val="22"/>
          <w:szCs w:val="22"/>
          <w:lang w:val="en-US"/>
        </w:rPr>
        <w:separator/>
      </w:r>
    </w:p>
  </w:endnote>
  <w:endnote w:type="continuationSeparator" w:id="0">
    <w:p w14:paraId="5BC7AA28" w14:textId="77777777" w:rsidR="009B7049" w:rsidRDefault="009B7049">
      <w:pPr>
        <w:rPr>
          <w:kern w:val="2"/>
          <w:sz w:val="22"/>
          <w:szCs w:val="22"/>
          <w:lang w:val="en-US"/>
        </w:rPr>
      </w:pPr>
      <w:r>
        <w:rPr>
          <w:kern w:val="2"/>
          <w:sz w:val="22"/>
          <w:szCs w:val="22"/>
          <w:lang w:val="en-US"/>
        </w:rPr>
        <w:continuationSeparator/>
      </w:r>
    </w:p>
  </w:endnote>
  <w:endnote w:type="continuationNotice" w:id="1">
    <w:p w14:paraId="0CBFAF60" w14:textId="77777777" w:rsidR="009B7049" w:rsidRDefault="009B70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Calibr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011F" w14:textId="77777777" w:rsidR="009B7049" w:rsidRDefault="009B7049">
      <w:pPr>
        <w:rPr>
          <w:kern w:val="2"/>
          <w:sz w:val="22"/>
          <w:szCs w:val="22"/>
          <w:lang w:val="en-US"/>
        </w:rPr>
      </w:pPr>
      <w:r>
        <w:rPr>
          <w:kern w:val="2"/>
          <w:sz w:val="22"/>
          <w:szCs w:val="22"/>
          <w:lang w:val="en-US"/>
        </w:rPr>
        <w:separator/>
      </w:r>
    </w:p>
  </w:footnote>
  <w:footnote w:type="continuationSeparator" w:id="0">
    <w:p w14:paraId="41F05357" w14:textId="77777777" w:rsidR="009B7049" w:rsidRDefault="009B7049">
      <w:pPr>
        <w:rPr>
          <w:kern w:val="2"/>
          <w:sz w:val="22"/>
          <w:szCs w:val="22"/>
          <w:lang w:val="en-US"/>
        </w:rPr>
      </w:pPr>
      <w:r>
        <w:rPr>
          <w:kern w:val="2"/>
          <w:sz w:val="22"/>
          <w:szCs w:val="22"/>
          <w:lang w:val="en-US"/>
        </w:rPr>
        <w:continuationSeparator/>
      </w:r>
    </w:p>
  </w:footnote>
  <w:footnote w:type="continuationNotice" w:id="1">
    <w:p w14:paraId="6A8310D8" w14:textId="77777777" w:rsidR="009B7049" w:rsidRDefault="009B70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2BCB"/>
    <w:rsid w:val="00092C7B"/>
    <w:rsid w:val="000A1B57"/>
    <w:rsid w:val="000A2713"/>
    <w:rsid w:val="000B6A06"/>
    <w:rsid w:val="000B75C7"/>
    <w:rsid w:val="000B7943"/>
    <w:rsid w:val="000C0483"/>
    <w:rsid w:val="000C4C4F"/>
    <w:rsid w:val="000D0B3E"/>
    <w:rsid w:val="000D4391"/>
    <w:rsid w:val="000E33D8"/>
    <w:rsid w:val="000F3C37"/>
    <w:rsid w:val="000F46FA"/>
    <w:rsid w:val="001007D4"/>
    <w:rsid w:val="00114ACB"/>
    <w:rsid w:val="001322C8"/>
    <w:rsid w:val="0014099C"/>
    <w:rsid w:val="00152806"/>
    <w:rsid w:val="00154817"/>
    <w:rsid w:val="0016452F"/>
    <w:rsid w:val="00191634"/>
    <w:rsid w:val="001A6F33"/>
    <w:rsid w:val="001D01C1"/>
    <w:rsid w:val="001D3ACB"/>
    <w:rsid w:val="001F4E02"/>
    <w:rsid w:val="002044C1"/>
    <w:rsid w:val="002112BB"/>
    <w:rsid w:val="002152A6"/>
    <w:rsid w:val="00224A7B"/>
    <w:rsid w:val="00227428"/>
    <w:rsid w:val="00231141"/>
    <w:rsid w:val="00242300"/>
    <w:rsid w:val="00246A2E"/>
    <w:rsid w:val="00247D64"/>
    <w:rsid w:val="00255CEF"/>
    <w:rsid w:val="00261FD8"/>
    <w:rsid w:val="00267FAA"/>
    <w:rsid w:val="00285871"/>
    <w:rsid w:val="002A7327"/>
    <w:rsid w:val="002D4103"/>
    <w:rsid w:val="002D58B1"/>
    <w:rsid w:val="002D6D00"/>
    <w:rsid w:val="002E2CEA"/>
    <w:rsid w:val="00302FC7"/>
    <w:rsid w:val="003032DA"/>
    <w:rsid w:val="003145AC"/>
    <w:rsid w:val="00333DC3"/>
    <w:rsid w:val="00333E74"/>
    <w:rsid w:val="0033773C"/>
    <w:rsid w:val="00345FF2"/>
    <w:rsid w:val="003542F4"/>
    <w:rsid w:val="00364EE2"/>
    <w:rsid w:val="0037207D"/>
    <w:rsid w:val="0038173B"/>
    <w:rsid w:val="003A7820"/>
    <w:rsid w:val="003E5A8F"/>
    <w:rsid w:val="003F19DD"/>
    <w:rsid w:val="00410672"/>
    <w:rsid w:val="00413C8A"/>
    <w:rsid w:val="00422822"/>
    <w:rsid w:val="00424B9C"/>
    <w:rsid w:val="00430F59"/>
    <w:rsid w:val="004314B7"/>
    <w:rsid w:val="00434B24"/>
    <w:rsid w:val="00434FA8"/>
    <w:rsid w:val="00437D2F"/>
    <w:rsid w:val="004703CC"/>
    <w:rsid w:val="00485166"/>
    <w:rsid w:val="004A7BCF"/>
    <w:rsid w:val="004B0DD3"/>
    <w:rsid w:val="004B14EF"/>
    <w:rsid w:val="004B7DFD"/>
    <w:rsid w:val="004C2E0E"/>
    <w:rsid w:val="004C70E0"/>
    <w:rsid w:val="004E49CF"/>
    <w:rsid w:val="004F6572"/>
    <w:rsid w:val="004F6A90"/>
    <w:rsid w:val="005102B6"/>
    <w:rsid w:val="00510B0A"/>
    <w:rsid w:val="005406E0"/>
    <w:rsid w:val="00551D81"/>
    <w:rsid w:val="005542F5"/>
    <w:rsid w:val="00561265"/>
    <w:rsid w:val="0056676B"/>
    <w:rsid w:val="0056728F"/>
    <w:rsid w:val="005744B9"/>
    <w:rsid w:val="00582394"/>
    <w:rsid w:val="00590D37"/>
    <w:rsid w:val="005A32FC"/>
    <w:rsid w:val="005A5832"/>
    <w:rsid w:val="005B69EB"/>
    <w:rsid w:val="005C6298"/>
    <w:rsid w:val="005D4136"/>
    <w:rsid w:val="005E0BE0"/>
    <w:rsid w:val="005E28F7"/>
    <w:rsid w:val="005F4461"/>
    <w:rsid w:val="005F5B23"/>
    <w:rsid w:val="005F7565"/>
    <w:rsid w:val="0062610E"/>
    <w:rsid w:val="0062771E"/>
    <w:rsid w:val="006305AB"/>
    <w:rsid w:val="006328E6"/>
    <w:rsid w:val="0063646F"/>
    <w:rsid w:val="00636B9C"/>
    <w:rsid w:val="00643243"/>
    <w:rsid w:val="00643AE5"/>
    <w:rsid w:val="006541EE"/>
    <w:rsid w:val="006919D2"/>
    <w:rsid w:val="00697B1E"/>
    <w:rsid w:val="006C355F"/>
    <w:rsid w:val="006D2EC5"/>
    <w:rsid w:val="006F3345"/>
    <w:rsid w:val="00701663"/>
    <w:rsid w:val="0071371F"/>
    <w:rsid w:val="0071603B"/>
    <w:rsid w:val="00720465"/>
    <w:rsid w:val="007236BA"/>
    <w:rsid w:val="0072387C"/>
    <w:rsid w:val="00725147"/>
    <w:rsid w:val="00725B43"/>
    <w:rsid w:val="007349BC"/>
    <w:rsid w:val="007412BF"/>
    <w:rsid w:val="007542D7"/>
    <w:rsid w:val="00756874"/>
    <w:rsid w:val="007726F1"/>
    <w:rsid w:val="0077462F"/>
    <w:rsid w:val="00797247"/>
    <w:rsid w:val="007A0177"/>
    <w:rsid w:val="007B375B"/>
    <w:rsid w:val="007D6EB1"/>
    <w:rsid w:val="007E0EFC"/>
    <w:rsid w:val="007F58F6"/>
    <w:rsid w:val="00812484"/>
    <w:rsid w:val="00814A16"/>
    <w:rsid w:val="008164B2"/>
    <w:rsid w:val="008200AA"/>
    <w:rsid w:val="00837CDE"/>
    <w:rsid w:val="00842586"/>
    <w:rsid w:val="00853F7E"/>
    <w:rsid w:val="0085407E"/>
    <w:rsid w:val="0086587A"/>
    <w:rsid w:val="00871A1B"/>
    <w:rsid w:val="00876B80"/>
    <w:rsid w:val="00877D96"/>
    <w:rsid w:val="0088588A"/>
    <w:rsid w:val="008D0F83"/>
    <w:rsid w:val="008D1244"/>
    <w:rsid w:val="008E0BCC"/>
    <w:rsid w:val="008F23EE"/>
    <w:rsid w:val="00914F93"/>
    <w:rsid w:val="00920696"/>
    <w:rsid w:val="00966C14"/>
    <w:rsid w:val="009705CA"/>
    <w:rsid w:val="00971F31"/>
    <w:rsid w:val="009742BA"/>
    <w:rsid w:val="0098050F"/>
    <w:rsid w:val="00980F16"/>
    <w:rsid w:val="00981110"/>
    <w:rsid w:val="00982071"/>
    <w:rsid w:val="00983081"/>
    <w:rsid w:val="009A4995"/>
    <w:rsid w:val="009A6D5D"/>
    <w:rsid w:val="009B7049"/>
    <w:rsid w:val="009C3FC8"/>
    <w:rsid w:val="009C7350"/>
    <w:rsid w:val="00A0260C"/>
    <w:rsid w:val="00A046CD"/>
    <w:rsid w:val="00A10867"/>
    <w:rsid w:val="00A12FF0"/>
    <w:rsid w:val="00A25BBC"/>
    <w:rsid w:val="00A3305A"/>
    <w:rsid w:val="00A45A5F"/>
    <w:rsid w:val="00A477CC"/>
    <w:rsid w:val="00A615C5"/>
    <w:rsid w:val="00A6380D"/>
    <w:rsid w:val="00A65B55"/>
    <w:rsid w:val="00A84CB5"/>
    <w:rsid w:val="00A87003"/>
    <w:rsid w:val="00A91D1A"/>
    <w:rsid w:val="00A969F8"/>
    <w:rsid w:val="00A978FA"/>
    <w:rsid w:val="00AA7C06"/>
    <w:rsid w:val="00AB7976"/>
    <w:rsid w:val="00AD52EA"/>
    <w:rsid w:val="00AD596C"/>
    <w:rsid w:val="00B01332"/>
    <w:rsid w:val="00B02695"/>
    <w:rsid w:val="00B04762"/>
    <w:rsid w:val="00B14C0B"/>
    <w:rsid w:val="00B1558C"/>
    <w:rsid w:val="00B32FF8"/>
    <w:rsid w:val="00B33811"/>
    <w:rsid w:val="00B416E6"/>
    <w:rsid w:val="00B53584"/>
    <w:rsid w:val="00B66A37"/>
    <w:rsid w:val="00B77612"/>
    <w:rsid w:val="00B77722"/>
    <w:rsid w:val="00B82D49"/>
    <w:rsid w:val="00B863BB"/>
    <w:rsid w:val="00B86B0B"/>
    <w:rsid w:val="00BB13C6"/>
    <w:rsid w:val="00BB1F75"/>
    <w:rsid w:val="00BB3DE8"/>
    <w:rsid w:val="00BB5365"/>
    <w:rsid w:val="00BC3048"/>
    <w:rsid w:val="00BC372E"/>
    <w:rsid w:val="00BD3751"/>
    <w:rsid w:val="00BD39E1"/>
    <w:rsid w:val="00BD75BB"/>
    <w:rsid w:val="00BF0A8C"/>
    <w:rsid w:val="00BF1AEB"/>
    <w:rsid w:val="00C23670"/>
    <w:rsid w:val="00C26774"/>
    <w:rsid w:val="00C303BE"/>
    <w:rsid w:val="00C32EDE"/>
    <w:rsid w:val="00C44CCE"/>
    <w:rsid w:val="00C5187D"/>
    <w:rsid w:val="00C5245A"/>
    <w:rsid w:val="00C73959"/>
    <w:rsid w:val="00C82A66"/>
    <w:rsid w:val="00C87D99"/>
    <w:rsid w:val="00C91858"/>
    <w:rsid w:val="00CA09B3"/>
    <w:rsid w:val="00CA7333"/>
    <w:rsid w:val="00CB5728"/>
    <w:rsid w:val="00CC138E"/>
    <w:rsid w:val="00CD7814"/>
    <w:rsid w:val="00CE1287"/>
    <w:rsid w:val="00CE1798"/>
    <w:rsid w:val="00CE212D"/>
    <w:rsid w:val="00CF402D"/>
    <w:rsid w:val="00CF6B60"/>
    <w:rsid w:val="00CF7081"/>
    <w:rsid w:val="00D032E6"/>
    <w:rsid w:val="00D16B5A"/>
    <w:rsid w:val="00D175F4"/>
    <w:rsid w:val="00D20E81"/>
    <w:rsid w:val="00D23FDE"/>
    <w:rsid w:val="00D439C6"/>
    <w:rsid w:val="00D466CB"/>
    <w:rsid w:val="00D53A93"/>
    <w:rsid w:val="00D75255"/>
    <w:rsid w:val="00D810F5"/>
    <w:rsid w:val="00D96ECB"/>
    <w:rsid w:val="00DA09F0"/>
    <w:rsid w:val="00DB0709"/>
    <w:rsid w:val="00DB48FF"/>
    <w:rsid w:val="00DB574C"/>
    <w:rsid w:val="00DC15F8"/>
    <w:rsid w:val="00DC47AD"/>
    <w:rsid w:val="00DC6A3B"/>
    <w:rsid w:val="00DC6BE9"/>
    <w:rsid w:val="00DD447C"/>
    <w:rsid w:val="00DE63F3"/>
    <w:rsid w:val="00DF0297"/>
    <w:rsid w:val="00E04C6F"/>
    <w:rsid w:val="00E06753"/>
    <w:rsid w:val="00E10999"/>
    <w:rsid w:val="00E16C41"/>
    <w:rsid w:val="00E21776"/>
    <w:rsid w:val="00E21C53"/>
    <w:rsid w:val="00E274B4"/>
    <w:rsid w:val="00E40AB8"/>
    <w:rsid w:val="00E466B9"/>
    <w:rsid w:val="00E52906"/>
    <w:rsid w:val="00E6291C"/>
    <w:rsid w:val="00E677AB"/>
    <w:rsid w:val="00E7741A"/>
    <w:rsid w:val="00E84F05"/>
    <w:rsid w:val="00E949D5"/>
    <w:rsid w:val="00E96A2E"/>
    <w:rsid w:val="00EA1DC3"/>
    <w:rsid w:val="00EC4D70"/>
    <w:rsid w:val="00EC5AC7"/>
    <w:rsid w:val="00EC75AD"/>
    <w:rsid w:val="00EE48C7"/>
    <w:rsid w:val="00EE7FE5"/>
    <w:rsid w:val="00F1232A"/>
    <w:rsid w:val="00F2425F"/>
    <w:rsid w:val="00F27487"/>
    <w:rsid w:val="00F304F5"/>
    <w:rsid w:val="00F323E9"/>
    <w:rsid w:val="00F34E9F"/>
    <w:rsid w:val="00F35209"/>
    <w:rsid w:val="00F433E9"/>
    <w:rsid w:val="00F4480A"/>
    <w:rsid w:val="00F471E6"/>
    <w:rsid w:val="00F55867"/>
    <w:rsid w:val="00F71B49"/>
    <w:rsid w:val="00F77626"/>
    <w:rsid w:val="00FA1392"/>
    <w:rsid w:val="00FA76D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10556</Words>
  <Characters>6017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4</cp:revision>
  <dcterms:created xsi:type="dcterms:W3CDTF">2024-11-28T13:39:00Z</dcterms:created>
  <dcterms:modified xsi:type="dcterms:W3CDTF">2024-11-28T13:39:00Z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