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7537" w14:textId="03B84C39" w:rsidR="00CE6C04" w:rsidRDefault="00CE6C04" w:rsidP="00CE6C04">
      <w:pPr>
        <w:spacing w:line="276" w:lineRule="auto"/>
        <w:jc w:val="center"/>
        <w:rPr>
          <w:lang w:val="lt-LT"/>
        </w:rPr>
      </w:pPr>
      <w:r w:rsidRPr="00773186">
        <w:rPr>
          <w:b/>
          <w:lang w:val="lt-LT"/>
        </w:rPr>
        <w:t>VIEŠOJO PASLAUGŲ PIRKIMO – PARDAVIMO SUTARTIS Nr</w:t>
      </w:r>
      <w:r w:rsidRPr="00773186">
        <w:rPr>
          <w:lang w:val="lt-LT"/>
        </w:rPr>
        <w:t xml:space="preserve">. </w:t>
      </w:r>
      <w:r>
        <w:rPr>
          <w:lang w:val="lt-LT"/>
        </w:rPr>
        <w:t>F3-</w:t>
      </w:r>
      <w:r w:rsidR="00660A72">
        <w:rPr>
          <w:lang w:val="lt-LT"/>
        </w:rPr>
        <w:t>80</w:t>
      </w:r>
      <w:r>
        <w:rPr>
          <w:lang w:val="lt-LT"/>
        </w:rPr>
        <w:t>/2024</w:t>
      </w:r>
      <w:r w:rsidR="00827AA9">
        <w:rPr>
          <w:lang w:val="lt-LT"/>
        </w:rPr>
        <w:t>/AKL-</w:t>
      </w:r>
      <w:r w:rsidR="000A4434">
        <w:rPr>
          <w:lang w:val="lt-LT"/>
        </w:rPr>
        <w:t>318</w:t>
      </w:r>
    </w:p>
    <w:p w14:paraId="30146CD6" w14:textId="77777777" w:rsidR="00CE6C04" w:rsidRPr="00773186" w:rsidRDefault="00CE6C04" w:rsidP="00CE6C04">
      <w:pPr>
        <w:spacing w:line="276" w:lineRule="auto"/>
        <w:jc w:val="center"/>
        <w:rPr>
          <w:lang w:val="lt-LT"/>
        </w:rPr>
      </w:pPr>
    </w:p>
    <w:p w14:paraId="1AA02DE1" w14:textId="3FC66CD3" w:rsidR="00CE6C04" w:rsidRPr="00773186" w:rsidRDefault="00CE6C04" w:rsidP="00CE6C04">
      <w:pPr>
        <w:spacing w:before="60" w:line="276" w:lineRule="auto"/>
        <w:jc w:val="center"/>
        <w:rPr>
          <w:lang w:val="lt-LT"/>
        </w:rPr>
      </w:pPr>
      <w:r w:rsidRPr="00773186">
        <w:rPr>
          <w:lang w:val="lt-LT"/>
        </w:rPr>
        <w:t>202</w:t>
      </w:r>
      <w:r>
        <w:rPr>
          <w:lang w:val="lt-LT"/>
        </w:rPr>
        <w:t>4</w:t>
      </w:r>
      <w:r w:rsidRPr="00773186">
        <w:rPr>
          <w:lang w:val="lt-LT"/>
        </w:rPr>
        <w:t xml:space="preserve"> m.</w:t>
      </w:r>
      <w:r w:rsidR="00827AA9">
        <w:rPr>
          <w:lang w:val="lt-LT"/>
        </w:rPr>
        <w:t xml:space="preserve"> </w:t>
      </w:r>
      <w:r w:rsidR="00660A72">
        <w:rPr>
          <w:lang w:val="lt-LT"/>
        </w:rPr>
        <w:t>lapkričio</w:t>
      </w:r>
      <w:r w:rsidR="00827AA9">
        <w:rPr>
          <w:lang w:val="lt-LT"/>
        </w:rPr>
        <w:t xml:space="preserve"> mėn. </w:t>
      </w:r>
      <w:r w:rsidR="00660A72">
        <w:rPr>
          <w:lang w:val="lt-LT"/>
        </w:rPr>
        <w:t>29</w:t>
      </w:r>
      <w:r w:rsidRPr="00773186">
        <w:rPr>
          <w:lang w:val="lt-LT"/>
        </w:rPr>
        <w:t xml:space="preserve"> d.</w:t>
      </w:r>
    </w:p>
    <w:p w14:paraId="0E0CC5F1" w14:textId="77777777" w:rsidR="00CE6C04" w:rsidRPr="00773186" w:rsidRDefault="00CE6C04" w:rsidP="00CE6C04">
      <w:pPr>
        <w:spacing w:after="60" w:line="276" w:lineRule="auto"/>
        <w:jc w:val="center"/>
        <w:rPr>
          <w:b/>
          <w:bCs/>
          <w:lang w:val="lt-LT"/>
        </w:rPr>
      </w:pPr>
      <w:r>
        <w:rPr>
          <w:lang w:val="lt-LT"/>
        </w:rPr>
        <w:t>Plungė</w:t>
      </w:r>
    </w:p>
    <w:p w14:paraId="1B1260AE" w14:textId="15C8A80E" w:rsidR="00CE6C04" w:rsidRPr="00E2094B" w:rsidRDefault="00CE6C04" w:rsidP="00CE6C04">
      <w:pPr>
        <w:spacing w:line="276" w:lineRule="auto"/>
        <w:ind w:firstLine="567"/>
        <w:jc w:val="both"/>
        <w:rPr>
          <w:lang w:val="lt-LT"/>
        </w:rPr>
      </w:pPr>
      <w:r w:rsidRPr="004A2F49">
        <w:rPr>
          <w:b/>
          <w:lang w:val="lt-LT"/>
        </w:rPr>
        <w:t>Viešoji įstaiga Plungės ligoninė</w:t>
      </w:r>
      <w:r w:rsidRPr="004A2F49">
        <w:rPr>
          <w:lang w:val="lt-LT"/>
        </w:rPr>
        <w:t>, juridinio asmens kodas 191135578, kurios registruota buveinė yra J. Tumo – Vaižganto g. 89, 90160 Plungė,  Lietuvos Respublika, duomenys apie įstaigą kaupiami ir saugomi Lietuvos Respublikos juridinių asmenų registre, atstovaujama direktoriaus Remigijaus Mažeikos</w:t>
      </w:r>
      <w:r w:rsidRPr="00DC2C86">
        <w:rPr>
          <w:lang w:val="lt-LT"/>
        </w:rPr>
        <w:t>, veikiančio pagal įstaigos įstatus (toliau – Užsakovas) iš vienos pusės ir</w:t>
      </w:r>
      <w:r w:rsidR="00301988">
        <w:rPr>
          <w:lang w:val="lt-LT"/>
        </w:rPr>
        <w:t xml:space="preserve"> UAB Limeta</w:t>
      </w:r>
      <w:r w:rsidRPr="00DC2C86">
        <w:rPr>
          <w:lang w:val="lt-LT"/>
        </w:rPr>
        <w:t xml:space="preserve">, duomenys apie įstaigą kaupiami ir saugomi Lietuvos Respublikos juridinių asmenų registre, atstovaujama </w:t>
      </w:r>
      <w:r w:rsidR="002614F4">
        <w:rPr>
          <w:lang w:val="lt-LT"/>
        </w:rPr>
        <w:t>generalinio direktoriaus Virginijaus Domarko</w:t>
      </w:r>
      <w:r w:rsidRPr="00DC2C86">
        <w:rPr>
          <w:lang w:val="lt-LT"/>
        </w:rPr>
        <w:t xml:space="preserve"> veikiančio (-ios) pagal</w:t>
      </w:r>
      <w:r w:rsidR="002614F4">
        <w:rPr>
          <w:lang w:val="lt-LT"/>
        </w:rPr>
        <w:t xml:space="preserve"> pareigas</w:t>
      </w:r>
      <w:r w:rsidRPr="00DC2C86">
        <w:rPr>
          <w:lang w:val="lt-LT"/>
        </w:rPr>
        <w:t>, iš kitos pusės</w:t>
      </w:r>
      <w:r w:rsidRPr="00DC2C86">
        <w:rPr>
          <w:color w:val="000000"/>
          <w:lang w:val="lt-LT"/>
        </w:rPr>
        <w:t xml:space="preserve"> </w:t>
      </w:r>
      <w:r w:rsidRPr="00DC2C86">
        <w:rPr>
          <w:lang w:val="lt-LT"/>
        </w:rPr>
        <w:t>(toliau –Vykdytojas), toliau kartu šioje viešojo paslaugų pirkimo – pardavimo sutartyje</w:t>
      </w:r>
      <w:r w:rsidRPr="00E2094B">
        <w:rPr>
          <w:lang w:val="lt-LT"/>
        </w:rPr>
        <w:t xml:space="preserve"> vadinami „Šalimis“, o kiekviena atskirai – „Šalimi“, atsižvelgdamos į įvykusio viešosios įstaigos Plungės ligoninės organizuoto </w:t>
      </w:r>
      <w:r w:rsidRPr="004A2F49">
        <w:rPr>
          <w:b/>
          <w:bCs/>
          <w:lang w:val="lt-LT"/>
        </w:rPr>
        <w:t>Suspausto oro kompresori</w:t>
      </w:r>
      <w:r w:rsidRPr="004A2F49">
        <w:rPr>
          <w:rFonts w:hint="eastAsia"/>
          <w:b/>
          <w:bCs/>
          <w:lang w:val="lt-LT"/>
        </w:rPr>
        <w:t>ų</w:t>
      </w:r>
      <w:r w:rsidRPr="004A2F49">
        <w:rPr>
          <w:b/>
          <w:bCs/>
          <w:lang w:val="lt-LT"/>
        </w:rPr>
        <w:t xml:space="preserve"> ir vakumo sto</w:t>
      </w:r>
      <w:r w:rsidRPr="004A2F49">
        <w:rPr>
          <w:rFonts w:hint="eastAsia"/>
          <w:b/>
          <w:bCs/>
          <w:lang w:val="lt-LT"/>
        </w:rPr>
        <w:t>č</w:t>
      </w:r>
      <w:r w:rsidRPr="004A2F49">
        <w:rPr>
          <w:b/>
          <w:bCs/>
          <w:lang w:val="lt-LT"/>
        </w:rPr>
        <w:t>i</w:t>
      </w:r>
      <w:r w:rsidRPr="004A2F49">
        <w:rPr>
          <w:rFonts w:hint="eastAsia"/>
          <w:b/>
          <w:bCs/>
          <w:lang w:val="lt-LT"/>
        </w:rPr>
        <w:t>ų</w:t>
      </w:r>
      <w:r w:rsidRPr="004A2F49">
        <w:rPr>
          <w:b/>
          <w:bCs/>
          <w:lang w:val="lt-LT"/>
        </w:rPr>
        <w:t xml:space="preserve"> prie</w:t>
      </w:r>
      <w:r w:rsidRPr="004A2F49">
        <w:rPr>
          <w:rFonts w:hint="eastAsia"/>
          <w:b/>
          <w:bCs/>
          <w:lang w:val="lt-LT"/>
        </w:rPr>
        <w:t>ž</w:t>
      </w:r>
      <w:r w:rsidRPr="004A2F49">
        <w:rPr>
          <w:b/>
          <w:bCs/>
          <w:lang w:val="lt-LT"/>
        </w:rPr>
        <w:t>i</w:t>
      </w:r>
      <w:r w:rsidRPr="004A2F49">
        <w:rPr>
          <w:rFonts w:hint="eastAsia"/>
          <w:b/>
          <w:bCs/>
          <w:lang w:val="lt-LT"/>
        </w:rPr>
        <w:t>ū</w:t>
      </w:r>
      <w:r w:rsidRPr="004A2F49">
        <w:rPr>
          <w:b/>
          <w:bCs/>
          <w:lang w:val="lt-LT"/>
        </w:rPr>
        <w:t xml:space="preserve">ros ir remonto </w:t>
      </w:r>
      <w:r w:rsidRPr="00E2094B">
        <w:rPr>
          <w:rStyle w:val="dlxnowrap1"/>
          <w:b/>
          <w:bCs/>
          <w:lang w:val="lt-LT"/>
        </w:rPr>
        <w:t>paslaugų</w:t>
      </w:r>
      <w:r w:rsidRPr="00E2094B">
        <w:rPr>
          <w:lang w:val="lt-LT"/>
        </w:rPr>
        <w:t xml:space="preserve"> 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2B13BA8B" w14:textId="77777777" w:rsidR="00CE6C04" w:rsidRPr="00773186" w:rsidRDefault="00CE6C04" w:rsidP="00CE6C04">
      <w:pPr>
        <w:spacing w:line="276" w:lineRule="auto"/>
        <w:ind w:left="284"/>
        <w:jc w:val="both"/>
        <w:rPr>
          <w:b/>
          <w:lang w:val="lt-LT"/>
        </w:rPr>
      </w:pPr>
    </w:p>
    <w:p w14:paraId="2EE83D57" w14:textId="77777777" w:rsidR="00CE6C04" w:rsidRPr="00773186" w:rsidRDefault="00CE6C04" w:rsidP="00CE6C04">
      <w:pPr>
        <w:spacing w:line="276" w:lineRule="auto"/>
        <w:jc w:val="center"/>
        <w:rPr>
          <w:b/>
          <w:lang w:val="lt-LT"/>
        </w:rPr>
      </w:pPr>
      <w:r w:rsidRPr="00773186">
        <w:rPr>
          <w:b/>
          <w:lang w:val="lt-LT"/>
        </w:rPr>
        <w:t>I. SUTARTIES DALYKAS</w:t>
      </w:r>
    </w:p>
    <w:p w14:paraId="1E85FA17" w14:textId="77777777" w:rsidR="00CE6C04" w:rsidRPr="00773186" w:rsidRDefault="00CE6C04" w:rsidP="00CE6C04">
      <w:pPr>
        <w:spacing w:line="276" w:lineRule="auto"/>
        <w:jc w:val="center"/>
        <w:rPr>
          <w:lang w:val="lt-LT"/>
        </w:rPr>
      </w:pPr>
      <w:r w:rsidRPr="00773186">
        <w:rPr>
          <w:b/>
          <w:lang w:val="lt-LT"/>
        </w:rPr>
        <w:t xml:space="preserve"> </w:t>
      </w:r>
    </w:p>
    <w:p w14:paraId="14D802C6" w14:textId="021894C6" w:rsidR="00CE6C04" w:rsidRPr="003633D7" w:rsidRDefault="00CE6C04" w:rsidP="00CE6C04">
      <w:pPr>
        <w:numPr>
          <w:ilvl w:val="0"/>
          <w:numId w:val="1"/>
        </w:numPr>
        <w:tabs>
          <w:tab w:val="num" w:pos="0"/>
          <w:tab w:val="left" w:pos="567"/>
        </w:tabs>
        <w:spacing w:line="276" w:lineRule="auto"/>
        <w:ind w:left="0" w:firstLine="360"/>
        <w:jc w:val="both"/>
        <w:rPr>
          <w:lang w:val="lt-LT"/>
        </w:rPr>
      </w:pPr>
      <w:r w:rsidRPr="003633D7">
        <w:rPr>
          <w:lang w:val="lt-LT"/>
        </w:rPr>
        <w:t xml:space="preserve"> Vykdytojas, laimėjęs mažos vertės viešąjį pirkimą neskelbiamos apklausos būdu </w:t>
      </w:r>
      <w:r w:rsidRPr="004A2F49">
        <w:rPr>
          <w:b/>
          <w:bCs/>
          <w:lang w:val="lt-LT"/>
        </w:rPr>
        <w:t>Suspausto oro kompresori</w:t>
      </w:r>
      <w:r w:rsidRPr="004A2F49">
        <w:rPr>
          <w:rFonts w:hint="eastAsia"/>
          <w:b/>
          <w:bCs/>
          <w:lang w:val="lt-LT"/>
        </w:rPr>
        <w:t>ų</w:t>
      </w:r>
      <w:r w:rsidRPr="004A2F49">
        <w:rPr>
          <w:b/>
          <w:bCs/>
          <w:lang w:val="lt-LT"/>
        </w:rPr>
        <w:t xml:space="preserve"> ir vakumo sto</w:t>
      </w:r>
      <w:r w:rsidRPr="004A2F49">
        <w:rPr>
          <w:rFonts w:hint="eastAsia"/>
          <w:b/>
          <w:bCs/>
          <w:lang w:val="lt-LT"/>
        </w:rPr>
        <w:t>č</w:t>
      </w:r>
      <w:r w:rsidRPr="004A2F49">
        <w:rPr>
          <w:b/>
          <w:bCs/>
          <w:lang w:val="lt-LT"/>
        </w:rPr>
        <w:t>i</w:t>
      </w:r>
      <w:r w:rsidRPr="004A2F49">
        <w:rPr>
          <w:rFonts w:hint="eastAsia"/>
          <w:b/>
          <w:bCs/>
          <w:lang w:val="lt-LT"/>
        </w:rPr>
        <w:t>ų</w:t>
      </w:r>
      <w:r w:rsidRPr="004A2F49">
        <w:rPr>
          <w:b/>
          <w:bCs/>
          <w:lang w:val="lt-LT"/>
        </w:rPr>
        <w:t xml:space="preserve"> prie</w:t>
      </w:r>
      <w:r w:rsidRPr="004A2F49">
        <w:rPr>
          <w:rFonts w:hint="eastAsia"/>
          <w:b/>
          <w:bCs/>
          <w:lang w:val="lt-LT"/>
        </w:rPr>
        <w:t>ž</w:t>
      </w:r>
      <w:r w:rsidRPr="004A2F49">
        <w:rPr>
          <w:b/>
          <w:bCs/>
          <w:lang w:val="lt-LT"/>
        </w:rPr>
        <w:t>i</w:t>
      </w:r>
      <w:r w:rsidRPr="004A2F49">
        <w:rPr>
          <w:rFonts w:hint="eastAsia"/>
          <w:b/>
          <w:bCs/>
          <w:lang w:val="lt-LT"/>
        </w:rPr>
        <w:t>ū</w:t>
      </w:r>
      <w:r w:rsidRPr="004A2F49">
        <w:rPr>
          <w:b/>
          <w:bCs/>
          <w:lang w:val="lt-LT"/>
        </w:rPr>
        <w:t xml:space="preserve">ros ir remonto </w:t>
      </w:r>
      <w:r>
        <w:rPr>
          <w:b/>
          <w:bCs/>
          <w:lang w:val="lt-LT"/>
        </w:rPr>
        <w:t>paslaugoms</w:t>
      </w:r>
      <w:r w:rsidRPr="003633D7">
        <w:rPr>
          <w:lang w:val="lt-LT"/>
        </w:rPr>
        <w:t xml:space="preserve"> teikti, įsipareigoja pagal Užsakovo įgalioto asmens užsakymą, šioje Sutartyje nustatytomis kainomis ir sąlygomis teikti priede aptartas paslaugas (toliau – Paslaugos), o Užsakovas įsipareigoja sumokėti Vykdytojui už Paslaugas Sutartyje nustatytą kainą. </w:t>
      </w:r>
    </w:p>
    <w:p w14:paraId="3DEF252B" w14:textId="77777777" w:rsidR="00CE6C04" w:rsidRPr="00773186" w:rsidRDefault="00CE6C04" w:rsidP="00CE6C04">
      <w:pPr>
        <w:numPr>
          <w:ilvl w:val="0"/>
          <w:numId w:val="1"/>
        </w:numPr>
        <w:tabs>
          <w:tab w:val="num" w:pos="0"/>
          <w:tab w:val="left" w:pos="567"/>
        </w:tabs>
        <w:spacing w:line="276" w:lineRule="auto"/>
        <w:ind w:left="0" w:firstLine="360"/>
        <w:jc w:val="both"/>
        <w:rPr>
          <w:lang w:val="lt-LT"/>
        </w:rPr>
      </w:pPr>
      <w:r w:rsidRPr="00773186">
        <w:rPr>
          <w:lang w:val="lt-LT"/>
        </w:rPr>
        <w:t xml:space="preserve"> Pagrindinis Paslaugų asortimentas ir kainos yra nurodytos šios Sutarties priede, kuris yra neatskiriama Sutarties dalis. Priede nurodytų Paslaugų vieneto kaina </w:t>
      </w:r>
      <w:r w:rsidRPr="00773186">
        <w:rPr>
          <w:color w:val="000000"/>
          <w:spacing w:val="3"/>
          <w:lang w:val="lt-LT"/>
        </w:rPr>
        <w:t>negali būti keičiama iki visiško Sutarties įvykdymo.</w:t>
      </w:r>
    </w:p>
    <w:p w14:paraId="1A71C827" w14:textId="77777777" w:rsidR="00CE6C04" w:rsidRPr="00773186" w:rsidRDefault="00CE6C04" w:rsidP="00CE6C04">
      <w:pPr>
        <w:numPr>
          <w:ilvl w:val="0"/>
          <w:numId w:val="1"/>
        </w:numPr>
        <w:tabs>
          <w:tab w:val="num" w:pos="0"/>
          <w:tab w:val="left" w:pos="567"/>
        </w:tabs>
        <w:spacing w:line="276" w:lineRule="auto"/>
        <w:ind w:left="0" w:firstLine="360"/>
        <w:jc w:val="both"/>
        <w:rPr>
          <w:lang w:val="lt-LT"/>
        </w:rPr>
      </w:pPr>
      <w:r w:rsidRPr="00773186">
        <w:rPr>
          <w:lang w:val="lt-LT"/>
        </w:rPr>
        <w:t xml:space="preserve">Užsakovas galės įsigyti ir kitų paslaugų, nenurodytų Sutarties priede, tačiau susijusių su pirkimo objektu. Užsakovas tokių paslaugų galės įsigyti neviršijant 10 procentų tiekėjo pasiūlytos kainos.  Bendra Sutarties priede nurodytų Paslaugų ir papildomai įsigyjamų paslaugų vertė negalės viršyti bendros Sutarties kainos. Papildomai perkamos paslaugos bus perkamos tokiais įkainiais, kurie galios Užsakovo Paslaugų užsakymo pateikimo dieną Vykdytojo patvirtintame ir viešai skelbiamame kainoraštyje, jei tokios kainos neskelbiamos, tiekėjo pasiūlytomis, konkurencingomis ir rinką atitinkančiomis kainomis.  </w:t>
      </w:r>
    </w:p>
    <w:p w14:paraId="1A18385E" w14:textId="77777777" w:rsidR="00CE6C04" w:rsidRPr="00773186" w:rsidRDefault="00CE6C04" w:rsidP="00CE6C04">
      <w:pPr>
        <w:tabs>
          <w:tab w:val="left" w:pos="567"/>
        </w:tabs>
        <w:spacing w:line="276" w:lineRule="auto"/>
        <w:jc w:val="both"/>
        <w:rPr>
          <w:lang w:val="lt-LT"/>
        </w:rPr>
      </w:pPr>
    </w:p>
    <w:p w14:paraId="2E372A78" w14:textId="77777777" w:rsidR="00CE6C04" w:rsidRPr="00773186" w:rsidRDefault="00CE6C04" w:rsidP="00CE6C04">
      <w:pPr>
        <w:tabs>
          <w:tab w:val="left" w:pos="567"/>
        </w:tabs>
        <w:spacing w:line="276" w:lineRule="auto"/>
        <w:ind w:left="928"/>
        <w:jc w:val="center"/>
        <w:rPr>
          <w:b/>
          <w:bCs/>
          <w:lang w:val="lt-LT"/>
        </w:rPr>
      </w:pPr>
      <w:r w:rsidRPr="00773186">
        <w:rPr>
          <w:b/>
          <w:bCs/>
          <w:lang w:val="lt-LT"/>
        </w:rPr>
        <w:t>II. KAINA IR ATSISKAITYMŲ TVARKA</w:t>
      </w:r>
    </w:p>
    <w:p w14:paraId="1564F98A" w14:textId="77777777" w:rsidR="00CE6C04" w:rsidRPr="00773186" w:rsidRDefault="00CE6C04" w:rsidP="00CE6C04">
      <w:pPr>
        <w:shd w:val="clear" w:color="auto" w:fill="FFFFFF"/>
        <w:tabs>
          <w:tab w:val="left" w:pos="567"/>
        </w:tabs>
        <w:spacing w:line="276" w:lineRule="auto"/>
        <w:ind w:right="23"/>
        <w:jc w:val="both"/>
        <w:rPr>
          <w:lang w:val="lt-LT"/>
        </w:rPr>
      </w:pPr>
    </w:p>
    <w:p w14:paraId="5DC5E298" w14:textId="36C842D9" w:rsidR="00CE6C04" w:rsidRPr="00773186" w:rsidRDefault="00CE6C04" w:rsidP="00CE6C04">
      <w:pPr>
        <w:numPr>
          <w:ilvl w:val="0"/>
          <w:numId w:val="1"/>
        </w:numPr>
        <w:shd w:val="clear" w:color="auto" w:fill="FFFFFF"/>
        <w:tabs>
          <w:tab w:val="num" w:pos="0"/>
          <w:tab w:val="left" w:pos="567"/>
        </w:tabs>
        <w:spacing w:line="276" w:lineRule="auto"/>
        <w:ind w:left="0" w:right="23" w:firstLine="360"/>
        <w:jc w:val="both"/>
        <w:rPr>
          <w:lang w:val="lt-LT"/>
        </w:rPr>
      </w:pPr>
      <w:r w:rsidRPr="00773186">
        <w:rPr>
          <w:lang w:val="lt-LT"/>
        </w:rPr>
        <w:t xml:space="preserve"> </w:t>
      </w:r>
      <w:r>
        <w:rPr>
          <w:lang w:val="lt-LT"/>
        </w:rPr>
        <w:t>Maksimali</w:t>
      </w:r>
      <w:r w:rsidRPr="00773186">
        <w:rPr>
          <w:lang w:val="lt-LT"/>
        </w:rPr>
        <w:t xml:space="preserve"> Sutarties kaina </w:t>
      </w:r>
      <w:r w:rsidR="00B81F66">
        <w:rPr>
          <w:lang w:val="lt-LT"/>
        </w:rPr>
        <w:t xml:space="preserve">24 mėn. </w:t>
      </w:r>
      <w:r w:rsidRPr="00773186">
        <w:rPr>
          <w:lang w:val="lt-LT"/>
        </w:rPr>
        <w:t xml:space="preserve">su PVM (21 %) yra </w:t>
      </w:r>
      <w:r w:rsidR="00B81F66">
        <w:rPr>
          <w:b/>
          <w:bCs/>
          <w:lang w:val="lt-LT"/>
        </w:rPr>
        <w:t>4623,42</w:t>
      </w:r>
      <w:r w:rsidRPr="00773186">
        <w:rPr>
          <w:lang w:val="lt-LT"/>
        </w:rPr>
        <w:t xml:space="preserve"> </w:t>
      </w:r>
      <w:r w:rsidRPr="00773186">
        <w:rPr>
          <w:b/>
          <w:bCs/>
          <w:lang w:val="lt-LT"/>
        </w:rPr>
        <w:t>Eur</w:t>
      </w:r>
      <w:r w:rsidRPr="00773186">
        <w:rPr>
          <w:lang w:val="lt-LT"/>
        </w:rPr>
        <w:t xml:space="preserve">  (</w:t>
      </w:r>
      <w:r w:rsidR="00B81F66">
        <w:rPr>
          <w:lang w:val="lt-LT"/>
        </w:rPr>
        <w:t>Keturi tūkstančiai šeši šimtai dvidešimt trys eurai ir keturiasdešimt du euro centai</w:t>
      </w:r>
      <w:r w:rsidRPr="00773186">
        <w:rPr>
          <w:lang w:val="lt-LT"/>
        </w:rPr>
        <w:t>), tame skaičiuje PVM</w:t>
      </w:r>
      <w:r w:rsidR="00B81F66">
        <w:rPr>
          <w:lang w:val="lt-LT"/>
        </w:rPr>
        <w:t xml:space="preserve"> </w:t>
      </w:r>
      <w:r w:rsidR="00631E1C">
        <w:rPr>
          <w:lang w:val="lt-LT"/>
        </w:rPr>
        <w:t>802,41</w:t>
      </w:r>
      <w:r w:rsidRPr="00773186">
        <w:rPr>
          <w:rFonts w:eastAsia="Calibri"/>
          <w:lang w:val="lt-LT"/>
        </w:rPr>
        <w:t xml:space="preserve"> </w:t>
      </w:r>
      <w:r w:rsidRPr="00773186">
        <w:rPr>
          <w:lang w:val="lt-LT"/>
        </w:rPr>
        <w:t>Eur. Sutarties kaina be PVM yra</w:t>
      </w:r>
      <w:r w:rsidR="00631E1C">
        <w:rPr>
          <w:lang w:val="lt-LT"/>
        </w:rPr>
        <w:t xml:space="preserve"> </w:t>
      </w:r>
      <w:r w:rsidR="00631E1C" w:rsidRPr="00631E1C">
        <w:rPr>
          <w:b/>
          <w:bCs/>
          <w:lang w:val="lt-LT"/>
        </w:rPr>
        <w:t>3821,01</w:t>
      </w:r>
      <w:r w:rsidRPr="00631E1C">
        <w:rPr>
          <w:b/>
          <w:bCs/>
          <w:lang w:val="lt-LT"/>
        </w:rPr>
        <w:t xml:space="preserve"> </w:t>
      </w:r>
      <w:r w:rsidRPr="00773186">
        <w:rPr>
          <w:b/>
          <w:bCs/>
          <w:lang w:val="lt-LT"/>
        </w:rPr>
        <w:t>Eur</w:t>
      </w:r>
      <w:r w:rsidRPr="00773186">
        <w:rPr>
          <w:lang w:val="lt-LT"/>
        </w:rPr>
        <w:t xml:space="preserve">  (</w:t>
      </w:r>
      <w:r w:rsidR="00631E1C">
        <w:rPr>
          <w:lang w:val="lt-LT"/>
        </w:rPr>
        <w:t>Trys tūkstančiai aštuoni šimtai dvidešimt vienas euras ir vienas euro centas</w:t>
      </w:r>
      <w:r w:rsidRPr="00773186">
        <w:rPr>
          <w:lang w:val="lt-LT"/>
        </w:rPr>
        <w:t>).</w:t>
      </w:r>
    </w:p>
    <w:p w14:paraId="0B92DBA8" w14:textId="41D0C51E" w:rsidR="00CE6C04" w:rsidRPr="00773186" w:rsidRDefault="00CE6C04" w:rsidP="00CE6C04">
      <w:pPr>
        <w:numPr>
          <w:ilvl w:val="0"/>
          <w:numId w:val="1"/>
        </w:numPr>
        <w:shd w:val="clear" w:color="auto" w:fill="FFFFFF"/>
        <w:tabs>
          <w:tab w:val="num" w:pos="0"/>
          <w:tab w:val="left" w:pos="567"/>
        </w:tabs>
        <w:spacing w:line="276" w:lineRule="auto"/>
        <w:ind w:left="0" w:right="23" w:firstLine="360"/>
        <w:jc w:val="both"/>
        <w:rPr>
          <w:lang w:val="lt-LT"/>
        </w:rPr>
      </w:pPr>
      <w:r w:rsidRPr="00773186">
        <w:rPr>
          <w:lang w:val="lt-LT"/>
        </w:rPr>
        <w:t xml:space="preserve">Užsakovas įsipareigoja apmokėti už Paslaugą pavedimu į Vykdytojo atsiskaitomąją sąskaitą Nr. </w:t>
      </w:r>
      <w:r w:rsidRPr="00773186">
        <w:rPr>
          <w:bCs/>
          <w:lang w:val="lt-LT"/>
        </w:rPr>
        <w:t>LT</w:t>
      </w:r>
      <w:r w:rsidR="00B81F66">
        <w:rPr>
          <w:bCs/>
          <w:lang w:val="lt-LT"/>
        </w:rPr>
        <w:t>257044060001645641</w:t>
      </w:r>
      <w:r w:rsidRPr="00DC2C86">
        <w:rPr>
          <w:bCs/>
          <w:lang w:val="lt-LT"/>
        </w:rPr>
        <w:t>,</w:t>
      </w:r>
      <w:r w:rsidR="00B81F66">
        <w:rPr>
          <w:bCs/>
          <w:lang w:val="lt-LT"/>
        </w:rPr>
        <w:t xml:space="preserve"> SEB</w:t>
      </w:r>
      <w:r w:rsidRPr="00DC2C86">
        <w:rPr>
          <w:bCs/>
          <w:lang w:val="lt-LT"/>
        </w:rPr>
        <w:t xml:space="preserve"> bankas, banko kodas</w:t>
      </w:r>
      <w:r w:rsidR="00B81F66">
        <w:rPr>
          <w:bCs/>
          <w:lang w:val="lt-LT"/>
        </w:rPr>
        <w:t xml:space="preserve"> 70440.</w:t>
      </w:r>
      <w:r w:rsidRPr="004A2F49">
        <w:rPr>
          <w:lang w:val="lt-LT"/>
        </w:rPr>
        <w:t xml:space="preserve"> Užsakovas apmoka Vykdytojui už Paslaugas </w:t>
      </w:r>
      <w:r w:rsidRPr="00773186">
        <w:rPr>
          <w:lang w:val="lt-LT"/>
        </w:rPr>
        <w:t>pagal gautą sąskaitą faktūrą per 30 kalendorinių dienų nuo sąskaitos faktūros gavimo dienos.</w:t>
      </w:r>
    </w:p>
    <w:p w14:paraId="1C0167DE" w14:textId="77777777" w:rsidR="00CE6C04" w:rsidRPr="00773186" w:rsidRDefault="00CE6C04" w:rsidP="00CE6C04">
      <w:pPr>
        <w:numPr>
          <w:ilvl w:val="0"/>
          <w:numId w:val="1"/>
        </w:numPr>
        <w:shd w:val="clear" w:color="auto" w:fill="FFFFFF"/>
        <w:tabs>
          <w:tab w:val="left" w:pos="567"/>
        </w:tabs>
        <w:spacing w:line="276" w:lineRule="auto"/>
        <w:ind w:left="0" w:right="23" w:firstLine="360"/>
        <w:jc w:val="both"/>
        <w:rPr>
          <w:lang w:val="lt-LT"/>
        </w:rPr>
      </w:pPr>
      <w:r w:rsidRPr="00773186">
        <w:rPr>
          <w:lang w:val="lt-LT"/>
        </w:rPr>
        <w:lastRenderedPageBreak/>
        <w:t>Sutartyje nurodytų Paslaugų kainos negali būti keičiamos visą Sutarties galiojimo laikotarpį, išskyrus  Sutarties 8 punkte nurodytu atveju.</w:t>
      </w:r>
    </w:p>
    <w:p w14:paraId="7CFA6D16" w14:textId="77777777" w:rsidR="00CE6C04" w:rsidRPr="00773186" w:rsidRDefault="00CE6C04" w:rsidP="00CE6C04">
      <w:pPr>
        <w:numPr>
          <w:ilvl w:val="0"/>
          <w:numId w:val="1"/>
        </w:numPr>
        <w:shd w:val="clear" w:color="auto" w:fill="FFFFFF"/>
        <w:tabs>
          <w:tab w:val="left" w:pos="567"/>
        </w:tabs>
        <w:spacing w:line="276" w:lineRule="auto"/>
        <w:ind w:left="0" w:right="23" w:firstLine="360"/>
        <w:jc w:val="both"/>
        <w:rPr>
          <w:lang w:val="lt-LT"/>
        </w:rPr>
      </w:pPr>
      <w:r w:rsidRPr="00773186">
        <w:rPr>
          <w:lang w:val="lt-LT"/>
        </w:rPr>
        <w:t>Į</w:t>
      </w:r>
      <w:r w:rsidRPr="00773186">
        <w:rPr>
          <w:b/>
          <w:bCs/>
          <w:lang w:val="lt-LT"/>
        </w:rPr>
        <w:t xml:space="preserve"> </w:t>
      </w:r>
      <w:r w:rsidRPr="00773186">
        <w:rPr>
          <w:lang w:val="lt-LT"/>
        </w:rPr>
        <w:t>Sutarties kainą turi būti įskaičiuotos visos Vykdytojo patiriamos išlaidos ir mokesčiai (tame skaičiuje ir išlaidos, susijusios su „</w:t>
      </w:r>
      <w:r>
        <w:rPr>
          <w:lang w:val="lt-LT"/>
        </w:rPr>
        <w:t>SABIS</w:t>
      </w:r>
      <w:r w:rsidRPr="00773186">
        <w:rPr>
          <w:lang w:val="lt-LT"/>
        </w:rPr>
        <w:t>“), reikalingi Sutarčiai įvykdyti.</w:t>
      </w:r>
    </w:p>
    <w:p w14:paraId="2E37E319" w14:textId="77777777" w:rsidR="00CE6C04" w:rsidRPr="00773186" w:rsidRDefault="00CE6C04" w:rsidP="00CE6C04">
      <w:pPr>
        <w:numPr>
          <w:ilvl w:val="0"/>
          <w:numId w:val="1"/>
        </w:numPr>
        <w:shd w:val="clear" w:color="auto" w:fill="FFFFFF"/>
        <w:tabs>
          <w:tab w:val="left" w:pos="567"/>
        </w:tabs>
        <w:spacing w:line="276" w:lineRule="auto"/>
        <w:ind w:left="0" w:right="23" w:firstLine="360"/>
        <w:jc w:val="both"/>
        <w:rPr>
          <w:lang w:val="lt-LT"/>
        </w:rPr>
      </w:pPr>
      <w:r w:rsidRPr="004A2F49">
        <w:rPr>
          <w:lang w:val="lt-LT"/>
        </w:rPr>
        <w:t>Sutarties kaina dėl pasikeitusių mokesčių bus perskaičiuojama tokia tvarka:</w:t>
      </w:r>
    </w:p>
    <w:p w14:paraId="31100488" w14:textId="77777777" w:rsidR="00CE6C04" w:rsidRPr="004A2F49" w:rsidRDefault="00CE6C04" w:rsidP="00CE6C04">
      <w:pPr>
        <w:tabs>
          <w:tab w:val="left" w:pos="851"/>
          <w:tab w:val="left" w:pos="1070"/>
        </w:tabs>
        <w:spacing w:line="276" w:lineRule="auto"/>
        <w:jc w:val="both"/>
        <w:rPr>
          <w:lang w:val="lt-LT"/>
        </w:rPr>
      </w:pPr>
      <w:r w:rsidRPr="004A2F49">
        <w:rPr>
          <w:lang w:val="lt-LT"/>
        </w:rPr>
        <w:t xml:space="preserve">      8.1. mokestis, kuriam pasikeitus bus perskaičiuojama kaina: pridėtinės vertės mokestis (PVM);</w:t>
      </w:r>
    </w:p>
    <w:p w14:paraId="4E8AB610" w14:textId="77777777" w:rsidR="00CE6C04" w:rsidRPr="00773186" w:rsidRDefault="00CE6C04" w:rsidP="00CE6C04">
      <w:pPr>
        <w:shd w:val="clear" w:color="auto" w:fill="FFFFFF"/>
        <w:tabs>
          <w:tab w:val="left" w:pos="567"/>
        </w:tabs>
        <w:spacing w:line="276" w:lineRule="auto"/>
        <w:ind w:right="23" w:firstLine="284"/>
        <w:jc w:val="both"/>
        <w:rPr>
          <w:lang w:val="lt-LT"/>
        </w:rPr>
      </w:pPr>
      <w:r w:rsidRPr="004A2F49">
        <w:rPr>
          <w:lang w:val="lt-LT"/>
        </w:rPr>
        <w:t xml:space="preserve"> 8.2. perskaičiavimo formulė: pasikeitus PVM tarifo dydžiui nesuteiktų paslaugų kaina keičiama (mažinama arba didinama) proporcingai PVM pasikeitusio tarifo dydžiu. Naujas PVM tarifas taikomas po oficialaus naujo PVM tarifo įsigaliojimo momento teikiamai paslaugai, o šiame Sutarties punkte nustatyta tvarka perskaičiuota kaina pradedamos taikyti nuo Lietuvos Respublikos pridėtinės vertės mokesčio įstatyme, kuriuo keičiasi šio mokesčio tarifas, pakeisto tarifo įsigaliojimo dienos.</w:t>
      </w:r>
    </w:p>
    <w:p w14:paraId="3A7769CA" w14:textId="77777777" w:rsidR="00CE6C04" w:rsidRPr="00773186" w:rsidRDefault="00CE6C04" w:rsidP="00CE6C04">
      <w:pPr>
        <w:numPr>
          <w:ilvl w:val="0"/>
          <w:numId w:val="1"/>
        </w:numPr>
        <w:shd w:val="clear" w:color="auto" w:fill="FFFFFF"/>
        <w:tabs>
          <w:tab w:val="left" w:pos="567"/>
        </w:tabs>
        <w:spacing w:line="276" w:lineRule="auto"/>
        <w:ind w:left="0" w:right="23" w:firstLine="360"/>
        <w:jc w:val="both"/>
        <w:rPr>
          <w:lang w:val="lt-LT"/>
        </w:rPr>
      </w:pPr>
      <w:r w:rsidRPr="00773186">
        <w:rPr>
          <w:lang w:val="lt-LT"/>
        </w:rPr>
        <w:t>Kainos pakeitimas įforminamas papildomu rašytiniu Šalių susitarimu.</w:t>
      </w:r>
    </w:p>
    <w:p w14:paraId="12224C64" w14:textId="77777777" w:rsidR="00CE6C04" w:rsidRPr="00773186" w:rsidRDefault="00CE6C04" w:rsidP="00CE6C04">
      <w:pPr>
        <w:shd w:val="clear" w:color="auto" w:fill="FFFFFF"/>
        <w:tabs>
          <w:tab w:val="left" w:pos="567"/>
        </w:tabs>
        <w:spacing w:line="276" w:lineRule="auto"/>
        <w:ind w:left="360" w:right="23"/>
        <w:jc w:val="both"/>
        <w:rPr>
          <w:lang w:val="lt-LT"/>
        </w:rPr>
      </w:pPr>
    </w:p>
    <w:p w14:paraId="48D96248" w14:textId="77777777" w:rsidR="00CE6C04" w:rsidRPr="00773186" w:rsidRDefault="00CE6C04" w:rsidP="00CE6C04">
      <w:pPr>
        <w:pStyle w:val="Betarp1"/>
        <w:tabs>
          <w:tab w:val="left" w:pos="567"/>
        </w:tabs>
        <w:spacing w:line="276" w:lineRule="auto"/>
        <w:ind w:left="928"/>
        <w:jc w:val="center"/>
        <w:rPr>
          <w:rFonts w:ascii="Times New Roman" w:hAnsi="Times New Roman" w:cs="Times New Roman"/>
          <w:b/>
          <w:sz w:val="24"/>
          <w:szCs w:val="24"/>
        </w:rPr>
      </w:pPr>
      <w:r w:rsidRPr="00773186">
        <w:rPr>
          <w:rFonts w:ascii="Times New Roman" w:hAnsi="Times New Roman" w:cs="Times New Roman"/>
          <w:b/>
          <w:sz w:val="24"/>
          <w:szCs w:val="24"/>
        </w:rPr>
        <w:t>III. ŠALIŲ TEISĖS IR PAREIGOS</w:t>
      </w:r>
    </w:p>
    <w:p w14:paraId="569C48B5" w14:textId="77777777" w:rsidR="00CE6C04" w:rsidRPr="00773186" w:rsidRDefault="00CE6C04" w:rsidP="00CE6C04">
      <w:pPr>
        <w:pStyle w:val="Betarp1"/>
        <w:tabs>
          <w:tab w:val="left" w:pos="567"/>
        </w:tabs>
        <w:spacing w:line="276" w:lineRule="auto"/>
        <w:ind w:left="928"/>
        <w:jc w:val="center"/>
        <w:rPr>
          <w:rFonts w:ascii="Times New Roman" w:hAnsi="Times New Roman" w:cs="Times New Roman"/>
          <w:b/>
          <w:sz w:val="24"/>
          <w:szCs w:val="24"/>
        </w:rPr>
      </w:pPr>
    </w:p>
    <w:p w14:paraId="449E3ED1" w14:textId="77777777" w:rsidR="00CE6C04" w:rsidRPr="00773186" w:rsidRDefault="00CE6C04" w:rsidP="00CE6C04">
      <w:pPr>
        <w:numPr>
          <w:ilvl w:val="0"/>
          <w:numId w:val="1"/>
        </w:numPr>
        <w:shd w:val="clear" w:color="auto" w:fill="FFFFFF"/>
        <w:tabs>
          <w:tab w:val="num" w:pos="0"/>
          <w:tab w:val="left" w:pos="567"/>
          <w:tab w:val="num" w:pos="709"/>
        </w:tabs>
        <w:spacing w:line="276" w:lineRule="auto"/>
        <w:ind w:left="0" w:right="23" w:firstLine="360"/>
        <w:jc w:val="both"/>
        <w:rPr>
          <w:lang w:val="lt-LT"/>
        </w:rPr>
      </w:pPr>
      <w:r w:rsidRPr="00773186">
        <w:rPr>
          <w:lang w:val="lt-LT"/>
        </w:rPr>
        <w:t>Šalys privalo sąžiningai, protingai, tinkamai, laiku ir kokybiškai įvykdyti savo įsipareigojimus pagal šią Sutartį.</w:t>
      </w:r>
    </w:p>
    <w:p w14:paraId="05DCA375" w14:textId="77777777" w:rsidR="00CE6C04" w:rsidRPr="00773186" w:rsidRDefault="00CE6C04" w:rsidP="00CE6C04">
      <w:pPr>
        <w:numPr>
          <w:ilvl w:val="0"/>
          <w:numId w:val="1"/>
        </w:numPr>
        <w:shd w:val="clear" w:color="auto" w:fill="FFFFFF"/>
        <w:tabs>
          <w:tab w:val="num" w:pos="0"/>
          <w:tab w:val="left" w:pos="567"/>
          <w:tab w:val="num" w:pos="709"/>
        </w:tabs>
        <w:spacing w:line="276" w:lineRule="auto"/>
        <w:ind w:left="0" w:right="23" w:firstLine="360"/>
        <w:jc w:val="both"/>
        <w:rPr>
          <w:lang w:val="lt-LT"/>
        </w:rPr>
      </w:pPr>
      <w:r w:rsidRPr="00773186">
        <w:rPr>
          <w:lang w:val="lt-LT"/>
        </w:rPr>
        <w:t>Vykdytojas įsipareigoja:</w:t>
      </w:r>
    </w:p>
    <w:p w14:paraId="7C777693" w14:textId="77777777" w:rsidR="00CE6C04" w:rsidRPr="00773186" w:rsidRDefault="00CE6C04" w:rsidP="00CE6C04">
      <w:pPr>
        <w:spacing w:line="276" w:lineRule="auto"/>
        <w:jc w:val="both"/>
        <w:rPr>
          <w:lang w:val="lt-LT"/>
        </w:rPr>
      </w:pPr>
      <w:r w:rsidRPr="00773186">
        <w:rPr>
          <w:lang w:val="lt-LT"/>
        </w:rPr>
        <w:t xml:space="preserve">      11.1. sąskaitą–faktūrą pateikti naudojantis VĮ Registrų centro administruojama elektronine paslauga „</w:t>
      </w:r>
      <w:r>
        <w:rPr>
          <w:lang w:val="lt-LT"/>
        </w:rPr>
        <w:t>SABIS</w:t>
      </w:r>
      <w:r w:rsidRPr="00773186">
        <w:rPr>
          <w:lang w:val="lt-LT"/>
        </w:rPr>
        <w:t xml:space="preserve">“. </w:t>
      </w:r>
    </w:p>
    <w:p w14:paraId="0E0CD2A7" w14:textId="77777777" w:rsidR="00CE6C04" w:rsidRPr="00773186" w:rsidRDefault="00CE6C04" w:rsidP="00CE6C04">
      <w:pPr>
        <w:pStyle w:val="Betarp1"/>
        <w:tabs>
          <w:tab w:val="left" w:pos="567"/>
          <w:tab w:val="left" w:pos="851"/>
          <w:tab w:val="left" w:pos="1276"/>
        </w:tabs>
        <w:spacing w:line="276" w:lineRule="auto"/>
        <w:jc w:val="both"/>
        <w:rPr>
          <w:rFonts w:ascii="Times New Roman" w:hAnsi="Times New Roman" w:cs="Times New Roman"/>
          <w:sz w:val="24"/>
          <w:szCs w:val="24"/>
        </w:rPr>
      </w:pPr>
      <w:r w:rsidRPr="00773186">
        <w:rPr>
          <w:rFonts w:ascii="Times New Roman" w:hAnsi="Times New Roman" w:cs="Times New Roman"/>
          <w:sz w:val="24"/>
          <w:szCs w:val="24"/>
        </w:rPr>
        <w:t xml:space="preserve">      11.2. Vykdytojas turi teisę reikalauti, kad Užsakovas sumokėtų už Paslaugas šioje Sutartyje numatytą kainą;</w:t>
      </w:r>
    </w:p>
    <w:p w14:paraId="1CF9FDDA" w14:textId="77777777" w:rsidR="00CE6C04" w:rsidRPr="00773186" w:rsidRDefault="00CE6C04" w:rsidP="00CE6C04">
      <w:pPr>
        <w:widowControl w:val="0"/>
        <w:tabs>
          <w:tab w:val="left" w:pos="851"/>
        </w:tabs>
        <w:spacing w:line="276" w:lineRule="auto"/>
        <w:jc w:val="both"/>
        <w:rPr>
          <w:lang w:val="lt-LT"/>
        </w:rPr>
      </w:pPr>
      <w:r w:rsidRPr="00773186">
        <w:rPr>
          <w:lang w:val="lt-LT"/>
        </w:rPr>
        <w:t xml:space="preserve">     11.3. turėti ir, Užsakovui pareikalavus, pateikti Sutarties vykdymui reikalingus dokumentus;</w:t>
      </w:r>
    </w:p>
    <w:p w14:paraId="3D8C5BFA" w14:textId="77777777" w:rsidR="00CE6C04" w:rsidRPr="00773186" w:rsidRDefault="00CE6C04" w:rsidP="00CE6C04">
      <w:pPr>
        <w:widowControl w:val="0"/>
        <w:tabs>
          <w:tab w:val="left" w:pos="851"/>
        </w:tabs>
        <w:spacing w:line="276" w:lineRule="auto"/>
        <w:jc w:val="both"/>
        <w:rPr>
          <w:lang w:val="lt-LT"/>
        </w:rPr>
      </w:pPr>
      <w:r w:rsidRPr="00773186">
        <w:rPr>
          <w:lang w:val="lt-LT"/>
        </w:rPr>
        <w:t xml:space="preserve">     11.4. užtikrinti Paslaugų teikimą pagal Sutarties sąlygas.</w:t>
      </w:r>
    </w:p>
    <w:p w14:paraId="4CB1601C" w14:textId="77777777" w:rsidR="00CE6C04" w:rsidRPr="00773186" w:rsidRDefault="00CE6C04" w:rsidP="00CE6C04">
      <w:pPr>
        <w:numPr>
          <w:ilvl w:val="0"/>
          <w:numId w:val="1"/>
        </w:numPr>
        <w:tabs>
          <w:tab w:val="num" w:pos="284"/>
          <w:tab w:val="left" w:pos="709"/>
        </w:tabs>
        <w:spacing w:line="276" w:lineRule="auto"/>
        <w:ind w:left="0" w:firstLine="284"/>
        <w:jc w:val="both"/>
        <w:rPr>
          <w:lang w:val="lt-LT"/>
        </w:rPr>
      </w:pPr>
      <w:bookmarkStart w:id="0" w:name="_Hlk96499097"/>
      <w:r w:rsidRPr="00773186">
        <w:rPr>
          <w:lang w:val="lt-LT"/>
        </w:rPr>
        <w:t>Vykdant Sutartį subtiekėjai nepasitelkiami.</w:t>
      </w:r>
    </w:p>
    <w:p w14:paraId="4BC0E74A" w14:textId="77777777" w:rsidR="00CE6C04" w:rsidRPr="00773186" w:rsidRDefault="00CE6C04" w:rsidP="00CE6C04">
      <w:pPr>
        <w:numPr>
          <w:ilvl w:val="0"/>
          <w:numId w:val="1"/>
        </w:numPr>
        <w:tabs>
          <w:tab w:val="num" w:pos="284"/>
          <w:tab w:val="left" w:pos="709"/>
        </w:tabs>
        <w:spacing w:line="276" w:lineRule="auto"/>
        <w:ind w:left="0" w:firstLine="284"/>
        <w:jc w:val="both"/>
        <w:rPr>
          <w:lang w:val="lt-LT"/>
        </w:rPr>
      </w:pPr>
      <w:r w:rsidRPr="00773186">
        <w:rPr>
          <w:lang w:val="lt-LT"/>
        </w:rPr>
        <w:t>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4275E8E9" w14:textId="77777777" w:rsidR="00CE6C04" w:rsidRPr="00773186" w:rsidRDefault="00CE6C04" w:rsidP="00CE6C04">
      <w:pPr>
        <w:numPr>
          <w:ilvl w:val="0"/>
          <w:numId w:val="1"/>
        </w:numPr>
        <w:tabs>
          <w:tab w:val="left" w:pos="567"/>
          <w:tab w:val="left" w:pos="709"/>
          <w:tab w:val="left" w:pos="993"/>
        </w:tabs>
        <w:spacing w:line="276" w:lineRule="auto"/>
        <w:ind w:left="0" w:firstLine="284"/>
        <w:jc w:val="both"/>
        <w:rPr>
          <w:lang w:val="lt-LT"/>
        </w:rPr>
      </w:pPr>
      <w:r w:rsidRPr="00773186">
        <w:rPr>
          <w:lang w:val="lt-LT"/>
        </w:rPr>
        <w:t xml:space="preserve">Subtiekimo sutarties sudarymas nekeičia Vykdytojo atsakomybės dėl Sutarties įvykdymo. </w:t>
      </w:r>
    </w:p>
    <w:p w14:paraId="4075031E" w14:textId="77777777" w:rsidR="00CE6C04" w:rsidRPr="00773186" w:rsidRDefault="00CE6C04" w:rsidP="00CE6C04">
      <w:pPr>
        <w:numPr>
          <w:ilvl w:val="0"/>
          <w:numId w:val="1"/>
        </w:numPr>
        <w:tabs>
          <w:tab w:val="left" w:pos="567"/>
          <w:tab w:val="left" w:pos="709"/>
          <w:tab w:val="left" w:pos="851"/>
        </w:tabs>
        <w:spacing w:line="276" w:lineRule="auto"/>
        <w:ind w:left="0" w:firstLine="284"/>
        <w:jc w:val="both"/>
        <w:rPr>
          <w:lang w:val="lt-LT"/>
        </w:rPr>
      </w:pPr>
      <w:r w:rsidRPr="00773186">
        <w:rPr>
          <w:lang w:val="lt-LT"/>
        </w:rPr>
        <w:t> Vykdytojas, raštu kreipdamasis į Užsakovą dėl subtiekėjo keitimo, privalo nurodyti šias aplinkybes, įskaitant, bet neapsiribojant:</w:t>
      </w:r>
    </w:p>
    <w:p w14:paraId="640572E2" w14:textId="77777777" w:rsidR="00CE6C04" w:rsidRPr="00773186" w:rsidRDefault="00CE6C04" w:rsidP="00CE6C04">
      <w:pPr>
        <w:tabs>
          <w:tab w:val="left" w:pos="709"/>
        </w:tabs>
        <w:spacing w:line="276" w:lineRule="auto"/>
        <w:ind w:firstLine="284"/>
        <w:jc w:val="both"/>
        <w:rPr>
          <w:lang w:val="lt-LT"/>
        </w:rPr>
      </w:pPr>
      <w:r w:rsidRPr="00773186">
        <w:rPr>
          <w:lang w:val="lt-LT"/>
        </w:rPr>
        <w:t>15.1. subtiekėjas yra bankrutavęs;</w:t>
      </w:r>
    </w:p>
    <w:p w14:paraId="401531E7" w14:textId="77777777" w:rsidR="00CE6C04" w:rsidRPr="00773186" w:rsidRDefault="00CE6C04" w:rsidP="00CE6C04">
      <w:pPr>
        <w:tabs>
          <w:tab w:val="left" w:pos="284"/>
          <w:tab w:val="left" w:pos="709"/>
        </w:tabs>
        <w:spacing w:line="276" w:lineRule="auto"/>
        <w:ind w:hanging="284"/>
        <w:jc w:val="both"/>
        <w:rPr>
          <w:lang w:val="lt-LT"/>
        </w:rPr>
      </w:pPr>
      <w:r w:rsidRPr="00773186">
        <w:rPr>
          <w:lang w:val="lt-LT"/>
        </w:rPr>
        <w:t>         15.2. subtiekėjas yra likviduojamas;</w:t>
      </w:r>
    </w:p>
    <w:p w14:paraId="082830AE" w14:textId="77777777" w:rsidR="00CE6C04" w:rsidRPr="00773186" w:rsidRDefault="00CE6C04" w:rsidP="00CE6C04">
      <w:pPr>
        <w:tabs>
          <w:tab w:val="left" w:pos="284"/>
          <w:tab w:val="left" w:pos="709"/>
        </w:tabs>
        <w:spacing w:line="276" w:lineRule="auto"/>
        <w:ind w:hanging="284"/>
        <w:jc w:val="both"/>
        <w:rPr>
          <w:lang w:val="lt-LT"/>
        </w:rPr>
      </w:pPr>
      <w:r w:rsidRPr="00773186">
        <w:rPr>
          <w:lang w:val="lt-LT"/>
        </w:rPr>
        <w:t>         15.3. subtiekėjui yra iškelta restruktūrizavimo byla;</w:t>
      </w:r>
    </w:p>
    <w:p w14:paraId="08E03AD0" w14:textId="77777777" w:rsidR="00CE6C04" w:rsidRPr="00773186" w:rsidRDefault="00CE6C04" w:rsidP="00CE6C04">
      <w:pPr>
        <w:tabs>
          <w:tab w:val="left" w:pos="284"/>
          <w:tab w:val="left" w:pos="709"/>
        </w:tabs>
        <w:spacing w:line="276" w:lineRule="auto"/>
        <w:ind w:hanging="284"/>
        <w:jc w:val="both"/>
        <w:rPr>
          <w:lang w:val="lt-LT"/>
        </w:rPr>
      </w:pPr>
      <w:r w:rsidRPr="00773186">
        <w:rPr>
          <w:lang w:val="lt-LT"/>
        </w:rPr>
        <w:t>         15.4. subtiekėjui yra iškelta bankroto byla;</w:t>
      </w:r>
    </w:p>
    <w:p w14:paraId="1D3CE880" w14:textId="77777777" w:rsidR="00CE6C04" w:rsidRPr="00773186" w:rsidRDefault="00CE6C04" w:rsidP="00CE6C04">
      <w:pPr>
        <w:tabs>
          <w:tab w:val="left" w:pos="284"/>
          <w:tab w:val="left" w:pos="709"/>
        </w:tabs>
        <w:spacing w:line="276" w:lineRule="auto"/>
        <w:ind w:hanging="284"/>
        <w:jc w:val="both"/>
        <w:rPr>
          <w:lang w:val="lt-LT"/>
        </w:rPr>
      </w:pPr>
      <w:r w:rsidRPr="00773186">
        <w:rPr>
          <w:lang w:val="lt-LT"/>
        </w:rPr>
        <w:t>         15.5. subtiekėjui bankroto procesas vykdomas ne teismo tvarka;</w:t>
      </w:r>
    </w:p>
    <w:p w14:paraId="44B02D0C" w14:textId="77777777" w:rsidR="00CE6C04" w:rsidRPr="00773186" w:rsidRDefault="00CE6C04" w:rsidP="00CE6C04">
      <w:pPr>
        <w:tabs>
          <w:tab w:val="left" w:pos="284"/>
          <w:tab w:val="left" w:pos="709"/>
        </w:tabs>
        <w:spacing w:line="276" w:lineRule="auto"/>
        <w:ind w:hanging="284"/>
        <w:jc w:val="both"/>
        <w:rPr>
          <w:lang w:val="lt-LT"/>
        </w:rPr>
      </w:pPr>
      <w:r w:rsidRPr="00773186">
        <w:rPr>
          <w:lang w:val="lt-LT"/>
        </w:rPr>
        <w:t>         15.6. subtiekėjui inicijuotos priverstinio likvidavimo ar susitarimo su kreditoriais procedūros;</w:t>
      </w:r>
    </w:p>
    <w:p w14:paraId="35BD0831" w14:textId="77777777" w:rsidR="00CE6C04" w:rsidRPr="00773186" w:rsidRDefault="00CE6C04" w:rsidP="00CE6C04">
      <w:pPr>
        <w:tabs>
          <w:tab w:val="left" w:pos="284"/>
          <w:tab w:val="left" w:pos="709"/>
        </w:tabs>
        <w:spacing w:line="276" w:lineRule="auto"/>
        <w:ind w:hanging="284"/>
        <w:jc w:val="both"/>
        <w:rPr>
          <w:lang w:val="lt-LT"/>
        </w:rPr>
      </w:pPr>
      <w:r w:rsidRPr="00773186">
        <w:rPr>
          <w:lang w:val="lt-LT"/>
        </w:rPr>
        <w:t>         15.7. subtiekėjas su kreditoriais yra sudaręs taikos sutartį;</w:t>
      </w:r>
    </w:p>
    <w:p w14:paraId="2FF009AE" w14:textId="77777777" w:rsidR="00CE6C04" w:rsidRPr="00773186" w:rsidRDefault="00CE6C04" w:rsidP="00CE6C04">
      <w:pPr>
        <w:tabs>
          <w:tab w:val="left" w:pos="284"/>
          <w:tab w:val="left" w:pos="709"/>
        </w:tabs>
        <w:spacing w:line="276" w:lineRule="auto"/>
        <w:ind w:hanging="284"/>
        <w:jc w:val="both"/>
        <w:rPr>
          <w:lang w:val="lt-LT"/>
        </w:rPr>
      </w:pPr>
      <w:r w:rsidRPr="00773186">
        <w:rPr>
          <w:lang w:val="lt-LT"/>
        </w:rPr>
        <w:t>         15.8. subtiekėjas yra sustabdęs ar apribojęs savo veiklą;</w:t>
      </w:r>
    </w:p>
    <w:p w14:paraId="26B035CC" w14:textId="77777777" w:rsidR="00CE6C04" w:rsidRPr="00773186" w:rsidRDefault="00CE6C04" w:rsidP="00CE6C04">
      <w:pPr>
        <w:tabs>
          <w:tab w:val="left" w:pos="284"/>
          <w:tab w:val="left" w:pos="709"/>
        </w:tabs>
        <w:spacing w:line="276" w:lineRule="auto"/>
        <w:ind w:hanging="284"/>
        <w:jc w:val="both"/>
        <w:rPr>
          <w:lang w:val="lt-LT"/>
        </w:rPr>
      </w:pPr>
      <w:r w:rsidRPr="00773186">
        <w:rPr>
          <w:lang w:val="lt-LT"/>
        </w:rPr>
        <w:t xml:space="preserve">         15.9. subtiekėjas pakeitė savo veiklą ir nebevykdo veiklos, susijusios su prisiimtomis prievolėmis;</w:t>
      </w:r>
    </w:p>
    <w:p w14:paraId="510CA7ED" w14:textId="77777777" w:rsidR="00CE6C04" w:rsidRPr="00773186" w:rsidRDefault="00CE6C04" w:rsidP="00CE6C04">
      <w:pPr>
        <w:tabs>
          <w:tab w:val="left" w:pos="709"/>
        </w:tabs>
        <w:spacing w:line="276" w:lineRule="auto"/>
        <w:ind w:hanging="284"/>
        <w:jc w:val="both"/>
        <w:rPr>
          <w:lang w:val="lt-LT"/>
        </w:rPr>
      </w:pPr>
      <w:r w:rsidRPr="00773186">
        <w:rPr>
          <w:lang w:val="lt-LT"/>
        </w:rPr>
        <w:t>         15.10. subtiekėjas nutraukė paslaugų tiekimą ir / ar atsisakė tęsti veiklą;</w:t>
      </w:r>
    </w:p>
    <w:p w14:paraId="6D93209D" w14:textId="77777777" w:rsidR="00CE6C04" w:rsidRPr="00773186" w:rsidRDefault="00CE6C04" w:rsidP="00CE6C04">
      <w:pPr>
        <w:tabs>
          <w:tab w:val="left" w:pos="709"/>
        </w:tabs>
        <w:spacing w:line="276" w:lineRule="auto"/>
        <w:ind w:hanging="284"/>
        <w:jc w:val="both"/>
        <w:rPr>
          <w:lang w:val="lt-LT"/>
        </w:rPr>
      </w:pPr>
      <w:r w:rsidRPr="00773186">
        <w:rPr>
          <w:lang w:val="lt-LT"/>
        </w:rPr>
        <w:t>         15.11. kitos aplinkybės.</w:t>
      </w:r>
    </w:p>
    <w:p w14:paraId="405707FE" w14:textId="77777777" w:rsidR="00CE6C04" w:rsidRPr="00773186" w:rsidRDefault="00CE6C04" w:rsidP="00CE6C04">
      <w:pPr>
        <w:tabs>
          <w:tab w:val="left" w:pos="709"/>
        </w:tabs>
        <w:spacing w:line="276" w:lineRule="auto"/>
        <w:ind w:hanging="284"/>
        <w:jc w:val="both"/>
        <w:rPr>
          <w:lang w:val="lt-LT"/>
        </w:rPr>
      </w:pPr>
      <w:r w:rsidRPr="00773186">
        <w:rPr>
          <w:lang w:val="lt-LT"/>
        </w:rPr>
        <w:t>         16. Vykdytojas, raštu kreipdamasis į Užsakovą dėl naujo subtiekėjo pasitelkimo, privalo nurodyti šias aplinkybes, įskaitant, bet neapsiribojant:</w:t>
      </w:r>
    </w:p>
    <w:p w14:paraId="65DA76E9" w14:textId="77777777" w:rsidR="00CE6C04" w:rsidRPr="00773186" w:rsidRDefault="00CE6C04" w:rsidP="00CE6C04">
      <w:pPr>
        <w:tabs>
          <w:tab w:val="left" w:pos="709"/>
        </w:tabs>
        <w:spacing w:line="276" w:lineRule="auto"/>
        <w:ind w:hanging="284"/>
        <w:jc w:val="both"/>
        <w:rPr>
          <w:lang w:val="lt-LT"/>
        </w:rPr>
      </w:pPr>
      <w:r w:rsidRPr="00773186">
        <w:rPr>
          <w:lang w:val="lt-LT"/>
        </w:rPr>
        <w:lastRenderedPageBreak/>
        <w:t>         16.1. subtiekėjo pasitelkimas pagreitintų paslaugų pristatymą, instaliavimą / įdiegimą, Užsakovo personalo apmokymą, kt.;</w:t>
      </w:r>
    </w:p>
    <w:p w14:paraId="0910A81B" w14:textId="77777777" w:rsidR="00CE6C04" w:rsidRPr="00773186" w:rsidRDefault="00CE6C04" w:rsidP="00CE6C04">
      <w:pPr>
        <w:tabs>
          <w:tab w:val="left" w:pos="709"/>
        </w:tabs>
        <w:spacing w:line="276" w:lineRule="auto"/>
        <w:ind w:hanging="284"/>
        <w:jc w:val="both"/>
        <w:rPr>
          <w:lang w:val="lt-LT"/>
        </w:rPr>
      </w:pPr>
      <w:r w:rsidRPr="00773186">
        <w:rPr>
          <w:lang w:val="lt-LT"/>
        </w:rPr>
        <w:t>         16.2. Sutarties vykdymo metu  paaiškėja aplinkybės, kurios nebuvo žinomos anksčiau ir joms esant Vykdytojas negali vykdyti įsipareigojimų pagal Sutartį, kol nebus pasitelktas naujas subtiekėjas;</w:t>
      </w:r>
    </w:p>
    <w:p w14:paraId="5F0DD705" w14:textId="77777777" w:rsidR="00CE6C04" w:rsidRPr="00773186" w:rsidRDefault="00CE6C04" w:rsidP="00CE6C04">
      <w:pPr>
        <w:tabs>
          <w:tab w:val="left" w:pos="709"/>
        </w:tabs>
        <w:spacing w:line="276" w:lineRule="auto"/>
        <w:ind w:hanging="284"/>
        <w:jc w:val="both"/>
        <w:rPr>
          <w:lang w:val="lt-LT"/>
        </w:rPr>
      </w:pPr>
      <w:r w:rsidRPr="00773186">
        <w:rPr>
          <w:lang w:val="lt-LT"/>
        </w:rPr>
        <w:t>         16.3. kitos aplinkybės.</w:t>
      </w:r>
    </w:p>
    <w:p w14:paraId="30FEB209" w14:textId="77777777" w:rsidR="00CE6C04" w:rsidRPr="00773186" w:rsidRDefault="00CE6C04" w:rsidP="00CE6C04">
      <w:pPr>
        <w:spacing w:line="276" w:lineRule="auto"/>
        <w:ind w:firstLine="142"/>
        <w:jc w:val="both"/>
        <w:rPr>
          <w:lang w:val="lt-LT"/>
        </w:rPr>
      </w:pPr>
      <w:r w:rsidRPr="00773186">
        <w:rPr>
          <w:lang w:val="lt-LT"/>
        </w:rPr>
        <w:t xml:space="preserve">  17.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3600C73B" w14:textId="77777777" w:rsidR="00CE6C04" w:rsidRPr="00773186" w:rsidRDefault="00CE6C04" w:rsidP="00CE6C04">
      <w:pPr>
        <w:spacing w:line="276" w:lineRule="auto"/>
        <w:ind w:firstLine="568"/>
        <w:jc w:val="both"/>
        <w:rPr>
          <w:lang w:val="lt-LT"/>
        </w:rPr>
      </w:pPr>
      <w:r w:rsidRPr="00773186">
        <w:rPr>
          <w:lang w:val="lt-LT"/>
        </w:rPr>
        <w:t xml:space="preserve">18.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56E7F29B" w14:textId="77777777" w:rsidR="00CE6C04" w:rsidRPr="00773186" w:rsidRDefault="00CE6C04" w:rsidP="00CE6C04">
      <w:pPr>
        <w:spacing w:line="276" w:lineRule="auto"/>
        <w:jc w:val="both"/>
        <w:rPr>
          <w:rFonts w:eastAsia="Andale Sans UI"/>
          <w:kern w:val="3"/>
          <w:lang w:val="lt-LT" w:eastAsia="en-US" w:bidi="en-US"/>
        </w:rPr>
      </w:pPr>
      <w:r w:rsidRPr="00773186">
        <w:rPr>
          <w:lang w:val="lt-LT"/>
        </w:rPr>
        <w:t xml:space="preserve">      </w:t>
      </w:r>
    </w:p>
    <w:bookmarkEnd w:id="0"/>
    <w:p w14:paraId="1B530BCA" w14:textId="77777777" w:rsidR="00CE6C04" w:rsidRPr="004A2F49" w:rsidRDefault="00CE6C04" w:rsidP="00CE6C04">
      <w:pPr>
        <w:spacing w:line="276" w:lineRule="auto"/>
        <w:jc w:val="center"/>
        <w:rPr>
          <w:b/>
          <w:bCs/>
          <w:lang w:val="pt-BR"/>
        </w:rPr>
      </w:pPr>
      <w:r w:rsidRPr="004A2F49">
        <w:rPr>
          <w:b/>
          <w:bCs/>
          <w:lang w:val="pt-BR"/>
        </w:rPr>
        <w:t>IV. PASLAUGŲ TIEKIMO TVARKA IR GARANTIJOS</w:t>
      </w:r>
    </w:p>
    <w:p w14:paraId="5BF7F1F0" w14:textId="77777777" w:rsidR="00CE6C04" w:rsidRPr="00773186" w:rsidRDefault="00CE6C04" w:rsidP="00CE6C04">
      <w:pPr>
        <w:pStyle w:val="Betarp1"/>
        <w:spacing w:line="276" w:lineRule="auto"/>
        <w:ind w:left="360"/>
        <w:jc w:val="both"/>
        <w:rPr>
          <w:rFonts w:ascii="Times New Roman" w:hAnsi="Times New Roman" w:cs="Times New Roman"/>
          <w:color w:val="FF0000"/>
          <w:sz w:val="24"/>
          <w:szCs w:val="24"/>
        </w:rPr>
      </w:pPr>
    </w:p>
    <w:p w14:paraId="52096ECF" w14:textId="77777777" w:rsidR="00CE6C04" w:rsidRPr="00773186" w:rsidRDefault="00CE6C04" w:rsidP="00CE6C04">
      <w:pPr>
        <w:pStyle w:val="Betarp1"/>
        <w:tabs>
          <w:tab w:val="left" w:pos="284"/>
          <w:tab w:val="left" w:pos="709"/>
        </w:tabs>
        <w:spacing w:line="276" w:lineRule="auto"/>
        <w:jc w:val="both"/>
        <w:rPr>
          <w:rFonts w:ascii="Times New Roman" w:hAnsi="Times New Roman" w:cs="Times New Roman"/>
          <w:sz w:val="24"/>
          <w:szCs w:val="24"/>
        </w:rPr>
      </w:pPr>
      <w:r w:rsidRPr="00773186">
        <w:rPr>
          <w:rFonts w:ascii="Times New Roman" w:hAnsi="Times New Roman" w:cs="Times New Roman"/>
          <w:sz w:val="24"/>
          <w:szCs w:val="24"/>
        </w:rPr>
        <w:t xml:space="preserve">      19. Jei Vykdytojas tiekia Paslaugas, neatitinkančias pirkimo reikalavimų, Užsakovas turi teisę nutraukti dalies ar visos Sutarties vykdymą.</w:t>
      </w:r>
    </w:p>
    <w:p w14:paraId="4EECE73F" w14:textId="77777777" w:rsidR="00CE6C04" w:rsidRPr="00773186" w:rsidRDefault="00CE6C04" w:rsidP="00CE6C04">
      <w:pPr>
        <w:pStyle w:val="Betarp1"/>
        <w:tabs>
          <w:tab w:val="left" w:pos="284"/>
          <w:tab w:val="left" w:pos="709"/>
        </w:tabs>
        <w:spacing w:line="276" w:lineRule="auto"/>
        <w:jc w:val="both"/>
        <w:rPr>
          <w:rFonts w:ascii="Times New Roman" w:hAnsi="Times New Roman" w:cs="Times New Roman"/>
          <w:color w:val="FF0000"/>
          <w:sz w:val="24"/>
          <w:szCs w:val="24"/>
        </w:rPr>
      </w:pPr>
      <w:r w:rsidRPr="00773186">
        <w:rPr>
          <w:rFonts w:ascii="Times New Roman" w:hAnsi="Times New Roman" w:cs="Times New Roman"/>
          <w:sz w:val="24"/>
          <w:szCs w:val="24"/>
        </w:rPr>
        <w:t xml:space="preserve">      20. Jeigu tiekiamų Paslaugų kokybė atitiks pirkimo reikalavimus, bet Paslaugų naudojimo metu arba darbo eigoje išryškės kiti trūkumai, Užsakovas pasilieka sau teisę nutraukti šių Paslaugų pirkimą.</w:t>
      </w:r>
    </w:p>
    <w:p w14:paraId="717032E0" w14:textId="77777777" w:rsidR="00CE6C04" w:rsidRPr="00773186" w:rsidRDefault="00CE6C04" w:rsidP="00CE6C04">
      <w:pPr>
        <w:pStyle w:val="Betarp1"/>
        <w:tabs>
          <w:tab w:val="left" w:pos="284"/>
          <w:tab w:val="left" w:pos="709"/>
        </w:tabs>
        <w:spacing w:line="276" w:lineRule="auto"/>
        <w:jc w:val="both"/>
        <w:rPr>
          <w:rFonts w:ascii="Times New Roman" w:hAnsi="Times New Roman" w:cs="Times New Roman"/>
          <w:sz w:val="24"/>
          <w:szCs w:val="24"/>
        </w:rPr>
      </w:pPr>
      <w:r w:rsidRPr="00773186">
        <w:rPr>
          <w:rFonts w:ascii="Times New Roman" w:hAnsi="Times New Roman" w:cs="Times New Roman"/>
          <w:sz w:val="24"/>
          <w:szCs w:val="24"/>
        </w:rPr>
        <w:t xml:space="preserve">      21. </w:t>
      </w:r>
      <w:r w:rsidRPr="003633D7">
        <w:rPr>
          <w:rFonts w:ascii="Times New Roman" w:hAnsi="Times New Roman" w:cs="Times New Roman"/>
          <w:sz w:val="24"/>
          <w:szCs w:val="24"/>
        </w:rPr>
        <w:t xml:space="preserve">Vykdytojas įsipareigoja Paslaugas suteikti ne vėliau kaip per </w:t>
      </w:r>
      <w:r w:rsidRPr="003633D7">
        <w:rPr>
          <w:rFonts w:ascii="Times New Roman" w:hAnsi="Times New Roman" w:cs="Times New Roman"/>
          <w:b/>
          <w:bCs/>
          <w:sz w:val="24"/>
          <w:szCs w:val="24"/>
        </w:rPr>
        <w:t>5 (penkias) darbo dienas</w:t>
      </w:r>
      <w:r w:rsidRPr="003633D7">
        <w:rPr>
          <w:rFonts w:ascii="Times New Roman" w:hAnsi="Times New Roman" w:cs="Times New Roman"/>
          <w:sz w:val="24"/>
          <w:szCs w:val="24"/>
        </w:rPr>
        <w:t xml:space="preserve"> nuo Užsakovo įgalioto asmens užsakymo pateikimo dienos.</w:t>
      </w:r>
    </w:p>
    <w:p w14:paraId="785CB727" w14:textId="3B1645C2" w:rsidR="00CE6C04" w:rsidRPr="000A4434" w:rsidRDefault="00CE6C04" w:rsidP="00CE6C04">
      <w:pPr>
        <w:pStyle w:val="Betarp1"/>
        <w:tabs>
          <w:tab w:val="left" w:pos="426"/>
          <w:tab w:val="left" w:pos="709"/>
        </w:tabs>
        <w:spacing w:line="276" w:lineRule="auto"/>
        <w:jc w:val="both"/>
        <w:rPr>
          <w:rFonts w:ascii="Times New Roman" w:hAnsi="Times New Roman" w:cs="Times New Roman"/>
          <w:sz w:val="24"/>
          <w:szCs w:val="24"/>
        </w:rPr>
      </w:pPr>
      <w:r w:rsidRPr="00773186">
        <w:rPr>
          <w:rFonts w:ascii="Times New Roman" w:hAnsi="Times New Roman" w:cs="Times New Roman"/>
          <w:sz w:val="24"/>
          <w:szCs w:val="24"/>
        </w:rPr>
        <w:t xml:space="preserve">      22. Už Vykdytojo sutartinių įsipareigojimų vykdymą atsakingas</w:t>
      </w:r>
      <w:r w:rsidR="002614F4">
        <w:rPr>
          <w:rFonts w:ascii="Times New Roman" w:hAnsi="Times New Roman" w:cs="Times New Roman"/>
          <w:sz w:val="24"/>
          <w:szCs w:val="24"/>
        </w:rPr>
        <w:t xml:space="preserve"> medtechnikas Stepas Sičiūnas</w:t>
      </w:r>
      <w:r w:rsidRPr="00773186">
        <w:rPr>
          <w:rFonts w:ascii="Times New Roman" w:hAnsi="Times New Roman" w:cs="Times New Roman"/>
          <w:sz w:val="24"/>
          <w:szCs w:val="24"/>
        </w:rPr>
        <w:t xml:space="preserve"> tel. </w:t>
      </w:r>
      <w:r w:rsidR="002614F4">
        <w:rPr>
          <w:rFonts w:ascii="Times New Roman" w:hAnsi="Times New Roman" w:cs="Times New Roman"/>
          <w:sz w:val="24"/>
          <w:szCs w:val="24"/>
        </w:rPr>
        <w:t xml:space="preserve">+370 46 314506 </w:t>
      </w:r>
      <w:r w:rsidRPr="00773186">
        <w:rPr>
          <w:rFonts w:ascii="Times New Roman" w:hAnsi="Times New Roman" w:cs="Times New Roman"/>
          <w:sz w:val="24"/>
          <w:szCs w:val="24"/>
        </w:rPr>
        <w:t>faks</w:t>
      </w:r>
      <w:r w:rsidR="002614F4">
        <w:rPr>
          <w:rFonts w:ascii="Times New Roman" w:hAnsi="Times New Roman" w:cs="Times New Roman"/>
          <w:sz w:val="24"/>
          <w:szCs w:val="24"/>
        </w:rPr>
        <w:t>. +370 46 314505</w:t>
      </w:r>
      <w:r w:rsidRPr="00773186">
        <w:rPr>
          <w:rFonts w:ascii="Times New Roman" w:hAnsi="Times New Roman" w:cs="Times New Roman"/>
          <w:sz w:val="24"/>
          <w:szCs w:val="24"/>
        </w:rPr>
        <w:t xml:space="preserve"> el. </w:t>
      </w:r>
      <w:r w:rsidRPr="002614F4">
        <w:rPr>
          <w:rFonts w:ascii="Times New Roman" w:hAnsi="Times New Roman" w:cs="Times New Roman"/>
          <w:sz w:val="24"/>
          <w:szCs w:val="24"/>
        </w:rPr>
        <w:t xml:space="preserve">paštas </w:t>
      </w:r>
      <w:r w:rsidR="002614F4">
        <w:rPr>
          <w:rFonts w:ascii="Times New Roman" w:hAnsi="Times New Roman" w:cs="Times New Roman"/>
          <w:sz w:val="24"/>
          <w:szCs w:val="24"/>
        </w:rPr>
        <w:t>klaipeda</w:t>
      </w:r>
      <w:r w:rsidR="002614F4" w:rsidRPr="000A4434">
        <w:rPr>
          <w:rFonts w:ascii="Times New Roman" w:hAnsi="Times New Roman" w:cs="Times New Roman"/>
          <w:sz w:val="24"/>
          <w:szCs w:val="24"/>
        </w:rPr>
        <w:t>@limeta.lt</w:t>
      </w:r>
    </w:p>
    <w:p w14:paraId="17EB5612" w14:textId="77777777" w:rsidR="00CE6C04" w:rsidRPr="00773186" w:rsidRDefault="00CE6C04" w:rsidP="00CE6C04">
      <w:pPr>
        <w:tabs>
          <w:tab w:val="left" w:pos="284"/>
          <w:tab w:val="left" w:pos="426"/>
        </w:tabs>
        <w:spacing w:line="276" w:lineRule="auto"/>
        <w:jc w:val="both"/>
        <w:rPr>
          <w:lang w:val="lt-LT"/>
        </w:rPr>
      </w:pPr>
      <w:r w:rsidRPr="00773186">
        <w:rPr>
          <w:lang w:val="lt-LT" w:eastAsia="en-US"/>
        </w:rPr>
        <w:t xml:space="preserve">      23. Už Užsakovo įsipareigojimų vykdymo, Paslaugų pristatymo terminų laikymosi koordinavimą (organizavimą), taip pat Paslaugų atitikties pirkimo Sutartyje numatytiems kokybiniams ir kitiems reikalavimams stebėseną atsakingas </w:t>
      </w:r>
      <w:r w:rsidRPr="00773186">
        <w:rPr>
          <w:color w:val="000000"/>
          <w:lang w:val="lt-LT"/>
        </w:rPr>
        <w:t xml:space="preserve">Ūkio skyriaus vedėjas </w:t>
      </w:r>
      <w:r>
        <w:rPr>
          <w:color w:val="000000"/>
          <w:lang w:val="lt-LT"/>
        </w:rPr>
        <w:t>Stepas Petrauskis.</w:t>
      </w:r>
    </w:p>
    <w:p w14:paraId="3A51B09A" w14:textId="77777777" w:rsidR="00CE6C04" w:rsidRDefault="00CE6C04" w:rsidP="00CE6C04">
      <w:pPr>
        <w:pBdr>
          <w:top w:val="nil"/>
          <w:left w:val="nil"/>
          <w:bottom w:val="nil"/>
          <w:right w:val="nil"/>
          <w:between w:val="nil"/>
          <w:bar w:val="nil"/>
        </w:pBdr>
        <w:tabs>
          <w:tab w:val="left" w:pos="709"/>
          <w:tab w:val="left" w:pos="851"/>
        </w:tabs>
        <w:spacing w:line="276" w:lineRule="auto"/>
        <w:jc w:val="both"/>
        <w:rPr>
          <w:rFonts w:eastAsia="Arial Unicode MS"/>
          <w:bdr w:val="nil"/>
          <w:lang w:val="lt-LT" w:eastAsia="lt-LT"/>
        </w:rPr>
      </w:pPr>
      <w:r w:rsidRPr="00773186">
        <w:rPr>
          <w:rFonts w:eastAsia="Arial Unicode MS"/>
          <w:bdr w:val="nil"/>
          <w:lang w:val="lt-LT" w:eastAsia="lt-LT"/>
        </w:rPr>
        <w:t xml:space="preserve">      24. Už</w:t>
      </w:r>
      <w:r w:rsidRPr="004A2F49">
        <w:rPr>
          <w:rFonts w:eastAsia="Arial Unicode MS"/>
          <w:bdr w:val="nil"/>
          <w:lang w:val="lt-LT" w:eastAsia="lt-LT"/>
        </w:rPr>
        <w:t>sakovo paskirtas asmuo, atsakingas u</w:t>
      </w:r>
      <w:r w:rsidRPr="00773186">
        <w:rPr>
          <w:rFonts w:eastAsia="Arial Unicode MS"/>
          <w:bdr w:val="nil"/>
          <w:lang w:val="lt-LT" w:eastAsia="lt-LT"/>
        </w:rPr>
        <w:t>ž S</w:t>
      </w:r>
      <w:r w:rsidRPr="004A2F49">
        <w:rPr>
          <w:rFonts w:eastAsia="Arial Unicode MS"/>
          <w:bdr w:val="nil"/>
          <w:lang w:val="lt-LT" w:eastAsia="lt-LT"/>
        </w:rPr>
        <w:t>utarties ir pakeitim</w:t>
      </w:r>
      <w:r w:rsidRPr="00773186">
        <w:rPr>
          <w:rFonts w:eastAsia="Arial Unicode MS"/>
          <w:bdr w:val="nil"/>
          <w:lang w:val="lt-LT" w:eastAsia="lt-LT"/>
        </w:rPr>
        <w:t xml:space="preserve">ų paskelbimą </w:t>
      </w:r>
      <w:r w:rsidRPr="004A2F49">
        <w:rPr>
          <w:rFonts w:eastAsia="Arial Unicode MS"/>
          <w:bdr w:val="nil"/>
          <w:lang w:val="lt-LT" w:eastAsia="lt-LT"/>
        </w:rPr>
        <w:t xml:space="preserve">pagal </w:t>
      </w:r>
      <w:r w:rsidRPr="00773186">
        <w:rPr>
          <w:rFonts w:eastAsia="Arial Unicode MS"/>
          <w:bdr w:val="nil"/>
          <w:lang w:val="lt-LT" w:eastAsia="lt-LT"/>
        </w:rPr>
        <w:t xml:space="preserve">Viešųjų pirkimų įstatymo 86 straipsnio 9 dalies nuostatas yra </w:t>
      </w:r>
      <w:r>
        <w:rPr>
          <w:rFonts w:eastAsia="Arial Unicode MS"/>
          <w:bdr w:val="nil"/>
          <w:lang w:val="lt-LT" w:eastAsia="lt-LT"/>
        </w:rPr>
        <w:t>D.Černiauskienė.</w:t>
      </w:r>
    </w:p>
    <w:p w14:paraId="6AF0E965" w14:textId="77777777" w:rsidR="00CE6C04" w:rsidRPr="000B51F8" w:rsidRDefault="00CE6C04" w:rsidP="00CE6C04">
      <w:pPr>
        <w:pBdr>
          <w:top w:val="nil"/>
          <w:left w:val="nil"/>
          <w:bottom w:val="nil"/>
          <w:right w:val="nil"/>
          <w:between w:val="nil"/>
          <w:bar w:val="nil"/>
        </w:pBdr>
        <w:tabs>
          <w:tab w:val="left" w:pos="709"/>
          <w:tab w:val="left" w:pos="851"/>
        </w:tabs>
        <w:spacing w:line="276" w:lineRule="auto"/>
        <w:jc w:val="both"/>
        <w:rPr>
          <w:rFonts w:eastAsia="Arial Unicode MS"/>
          <w:bdr w:val="nil"/>
          <w:lang w:val="lt-LT" w:eastAsia="lt-LT"/>
        </w:rPr>
      </w:pPr>
    </w:p>
    <w:p w14:paraId="3736C5A6" w14:textId="77777777" w:rsidR="00CE6C04" w:rsidRPr="00773186" w:rsidRDefault="00CE6C04" w:rsidP="00CE6C04">
      <w:pPr>
        <w:spacing w:line="276" w:lineRule="auto"/>
        <w:jc w:val="center"/>
        <w:rPr>
          <w:b/>
          <w:lang w:val="lt-LT"/>
        </w:rPr>
      </w:pPr>
      <w:r w:rsidRPr="00773186">
        <w:rPr>
          <w:b/>
          <w:lang w:val="lt-LT"/>
        </w:rPr>
        <w:t>V. ŠALIŲ ATSAKOMYBĖ</w:t>
      </w:r>
    </w:p>
    <w:p w14:paraId="4B4931D1" w14:textId="77777777" w:rsidR="00CE6C04" w:rsidRPr="00773186" w:rsidRDefault="00CE6C04" w:rsidP="00CE6C04">
      <w:pPr>
        <w:spacing w:line="276" w:lineRule="auto"/>
        <w:ind w:firstLine="360"/>
        <w:jc w:val="both"/>
        <w:rPr>
          <w:lang w:val="lt-LT"/>
        </w:rPr>
      </w:pPr>
    </w:p>
    <w:p w14:paraId="520907D3" w14:textId="77777777" w:rsidR="00CE6C04" w:rsidRPr="00773186" w:rsidRDefault="00CE6C04" w:rsidP="00CE6C04">
      <w:pPr>
        <w:pStyle w:val="Betarp"/>
        <w:tabs>
          <w:tab w:val="left" w:pos="142"/>
          <w:tab w:val="left" w:pos="426"/>
          <w:tab w:val="left" w:pos="709"/>
        </w:tabs>
        <w:spacing w:line="276" w:lineRule="auto"/>
        <w:jc w:val="both"/>
        <w:rPr>
          <w:lang w:val="lt-LT"/>
        </w:rPr>
      </w:pPr>
      <w:r w:rsidRPr="00773186">
        <w:rPr>
          <w:lang w:val="lt-LT"/>
        </w:rPr>
        <w:tab/>
        <w:t xml:space="preserve">    25. Jeigu paslaugos bus nekokybiškos dėl gamintojo arba Vykdytojo kaltės, Užsakovas turi teisę atsisakyti neatitinkančių užsakymo ir / ar nekokybiškų Paslaugų ir pareikalauti, kad Paslaugos būtų pakeistos į tinkamos kokybės Paslaugas. Vykdytojas garantuoja netinkamos kokybės Paslaugų pakeitimą kokybiškomis Paslaugomis per 2 (dvi) darbo dienas nuo nusiskundimo gavimo iš Užsakovo dienos. </w:t>
      </w:r>
    </w:p>
    <w:p w14:paraId="3F7E0EE1" w14:textId="77777777" w:rsidR="00CE6C04" w:rsidRPr="00773186" w:rsidRDefault="00CE6C04" w:rsidP="00CE6C04">
      <w:pPr>
        <w:pStyle w:val="Betarp"/>
        <w:tabs>
          <w:tab w:val="left" w:pos="142"/>
          <w:tab w:val="left" w:pos="426"/>
          <w:tab w:val="left" w:pos="709"/>
        </w:tabs>
        <w:spacing w:line="276" w:lineRule="auto"/>
        <w:jc w:val="both"/>
        <w:rPr>
          <w:lang w:val="lt-LT"/>
        </w:rPr>
      </w:pPr>
      <w:r w:rsidRPr="00773186">
        <w:rPr>
          <w:lang w:val="lt-LT"/>
        </w:rPr>
        <w:tab/>
        <w:t xml:space="preserve">   26. Jei Vykdytojas vėluoja suteikti visas ar dalį Paslaugų Sutartyje arba papildomame susitarime numatytais terminais arba įvykdyti garantinius įsipareigojimus Sutartyje numatytais terminais, Užsakovas </w:t>
      </w:r>
      <w:r w:rsidRPr="00773186">
        <w:rPr>
          <w:lang w:val="lt-LT"/>
        </w:rPr>
        <w:lastRenderedPageBreak/>
        <w:t>turi teisę, pradėti skaičiuoti 0,02 % dydžio</w:t>
      </w:r>
      <w:r w:rsidRPr="00773186">
        <w:rPr>
          <w:i/>
          <w:iCs/>
          <w:lang w:val="lt-LT"/>
        </w:rPr>
        <w:t xml:space="preserve"> </w:t>
      </w:r>
      <w:r w:rsidRPr="00773186">
        <w:rPr>
          <w:lang w:val="lt-LT"/>
        </w:rPr>
        <w:t>delspinigius nuo laiku nesuteiktų Paslaugų kainos ar nuo laiku neįvykdytų garantinių įsipareigojimų  dienos už kiekvieną termino praleidimo dieną iki sutartinių įsipareigojimų įvykdymo dienos, bet ne ilgiau kaip 30 kalendorinių dienų, pradedant skaičiuoti nuo termino praleidimo dienos</w:t>
      </w:r>
      <w:r w:rsidRPr="00773186">
        <w:rPr>
          <w:i/>
          <w:iCs/>
          <w:lang w:val="lt-LT"/>
        </w:rPr>
        <w:t xml:space="preserve">. </w:t>
      </w:r>
      <w:r w:rsidRPr="00773186">
        <w:rPr>
          <w:lang w:val="lt-LT"/>
        </w:rPr>
        <w:t>Praėjus Šalių sutartam 30 dienų terminui ir, Vykdytojui per šį terminą neįvykdžius savo sutartinių įsipareigojimų, Užsakovas  taikys Sutarties 27 punkte  numatytą baudą ir  gali vienašališkai nutraukti Sutartį.</w:t>
      </w:r>
    </w:p>
    <w:p w14:paraId="620DB6C9" w14:textId="77777777" w:rsidR="00CE6C04" w:rsidRPr="00773186" w:rsidRDefault="00CE6C04" w:rsidP="00CE6C04">
      <w:pPr>
        <w:pStyle w:val="Betarp"/>
        <w:tabs>
          <w:tab w:val="left" w:pos="142"/>
          <w:tab w:val="left" w:pos="426"/>
          <w:tab w:val="left" w:pos="709"/>
        </w:tabs>
        <w:spacing w:line="276" w:lineRule="auto"/>
        <w:jc w:val="both"/>
        <w:rPr>
          <w:lang w:val="lt-LT"/>
        </w:rPr>
      </w:pPr>
      <w:r w:rsidRPr="00773186">
        <w:rPr>
          <w:lang w:val="lt-LT"/>
        </w:rPr>
        <w:t xml:space="preserve">     27. </w:t>
      </w:r>
      <w:r w:rsidRPr="004A2F49">
        <w:rPr>
          <w:lang w:val="lt-LT"/>
        </w:rPr>
        <w:t xml:space="preserve">Sutarties įvykdymo užtikrinimo būdas – bauda. </w:t>
      </w:r>
      <w:r w:rsidRPr="00773186">
        <w:rPr>
          <w:lang w:val="lt-LT"/>
        </w:rPr>
        <w:t>Vykdytojui</w:t>
      </w:r>
      <w:r w:rsidRPr="004A2F49">
        <w:rPr>
          <w:lang w:val="lt-LT"/>
        </w:rPr>
        <w:t xml:space="preserve"> neįvykdžius ar netinkamai įvykdžius Sutartyje nustatytų įsipareigojimų (suteiktos Paslaugos neatitinka kokybinių ir kitų reikalavimų, nustatytų Sutartyje</w:t>
      </w:r>
      <w:bookmarkStart w:id="1" w:name="OLE_LINK3"/>
      <w:bookmarkStart w:id="2" w:name="OLE_LINK4"/>
      <w:r w:rsidRPr="004A2F49">
        <w:rPr>
          <w:lang w:val="lt-LT"/>
        </w:rPr>
        <w:t xml:space="preserve"> ir / ar neištaisyti nustatyti Paslaugų trūkumai ir / ar viršytas Sutarties 26 punkte numatytas 30 dienų Paslaugų ir garantinių įsipareigojimų vėlavimo terminas)</w:t>
      </w:r>
      <w:bookmarkEnd w:id="1"/>
      <w:bookmarkEnd w:id="2"/>
      <w:r w:rsidRPr="004A2F49">
        <w:rPr>
          <w:lang w:val="lt-LT"/>
        </w:rPr>
        <w:t>, Vykdytojas moka Užsakovui 5 % dydžio baudą nuo nesuteiktų Paslaugų sumos. Baudos sumokėjimas neatleidžia Vykdytojo nuo tolimesnio Sutarties vykdymo.</w:t>
      </w:r>
    </w:p>
    <w:p w14:paraId="432A302F" w14:textId="77777777" w:rsidR="00CE6C04" w:rsidRPr="00773186" w:rsidRDefault="00CE6C04" w:rsidP="00CE6C04">
      <w:pPr>
        <w:pStyle w:val="Body2"/>
        <w:tabs>
          <w:tab w:val="left" w:pos="567"/>
          <w:tab w:val="left" w:pos="709"/>
        </w:tabs>
        <w:suppressAutoHyphens w:val="0"/>
        <w:spacing w:line="276" w:lineRule="auto"/>
        <w:rPr>
          <w:rFonts w:cs="Times New Roman"/>
          <w:color w:val="auto"/>
          <w:sz w:val="24"/>
          <w:szCs w:val="24"/>
          <w:lang w:val="lt-LT"/>
        </w:rPr>
      </w:pPr>
      <w:r w:rsidRPr="00773186">
        <w:rPr>
          <w:rFonts w:cs="Times New Roman"/>
          <w:color w:val="auto"/>
          <w:sz w:val="24"/>
          <w:szCs w:val="24"/>
          <w:lang w:val="lt-LT"/>
        </w:rPr>
        <w:t xml:space="preserve">     28. Delspinigių ir baudos sumokėjimas neatleidžia Šalies nuo pareigos įvykdyti šia Sutartimi prisiimtus įsipareigojimus.</w:t>
      </w:r>
    </w:p>
    <w:p w14:paraId="44875BE2" w14:textId="77777777" w:rsidR="00CE6C04" w:rsidRPr="00773186" w:rsidRDefault="00CE6C04" w:rsidP="00CE6C04">
      <w:pPr>
        <w:pStyle w:val="Body2"/>
        <w:tabs>
          <w:tab w:val="left" w:pos="567"/>
          <w:tab w:val="left" w:pos="709"/>
        </w:tabs>
        <w:suppressAutoHyphens w:val="0"/>
        <w:spacing w:line="276" w:lineRule="auto"/>
        <w:rPr>
          <w:rFonts w:cs="Times New Roman"/>
          <w:color w:val="auto"/>
          <w:sz w:val="24"/>
          <w:szCs w:val="24"/>
          <w:lang w:val="lt-LT"/>
        </w:rPr>
      </w:pPr>
      <w:r w:rsidRPr="00773186">
        <w:rPr>
          <w:rFonts w:cs="Times New Roman"/>
          <w:color w:val="auto"/>
          <w:sz w:val="24"/>
          <w:szCs w:val="24"/>
          <w:lang w:val="lt-LT"/>
        </w:rPr>
        <w:t xml:space="preserve">      29. Užsakovas, uždelsęs sumokėti sutarties 5 punkte numatyta tvarka, įsipareigoja, Vykdytojui pareikalavus, mokėti Vykdytojui 0,02 % delspinigius nuo neapmokėtos sąskaitos dydžio, už kiekvieną uždelstą dieną.</w:t>
      </w:r>
    </w:p>
    <w:p w14:paraId="17DCBAA8" w14:textId="77777777" w:rsidR="00CE6C04" w:rsidRPr="00773186" w:rsidRDefault="00CE6C04" w:rsidP="00CE6C04">
      <w:pPr>
        <w:tabs>
          <w:tab w:val="left" w:pos="0"/>
        </w:tabs>
        <w:spacing w:line="276" w:lineRule="auto"/>
        <w:jc w:val="center"/>
        <w:rPr>
          <w:b/>
          <w:lang w:val="lt-LT"/>
        </w:rPr>
      </w:pPr>
      <w:r w:rsidRPr="00773186">
        <w:rPr>
          <w:b/>
          <w:lang w:val="lt-LT"/>
        </w:rPr>
        <w:t>VI. GINČŲ SPRENDIMO TVARKA</w:t>
      </w:r>
    </w:p>
    <w:p w14:paraId="09F17270" w14:textId="77777777" w:rsidR="00CE6C04" w:rsidRPr="00773186" w:rsidRDefault="00CE6C04" w:rsidP="00CE6C04">
      <w:pPr>
        <w:pStyle w:val="Betarp1"/>
        <w:spacing w:line="276" w:lineRule="auto"/>
        <w:ind w:left="360"/>
        <w:jc w:val="both"/>
        <w:rPr>
          <w:rFonts w:ascii="Times New Roman" w:hAnsi="Times New Roman" w:cs="Times New Roman"/>
          <w:sz w:val="24"/>
          <w:szCs w:val="24"/>
        </w:rPr>
      </w:pPr>
    </w:p>
    <w:p w14:paraId="0EBFD708" w14:textId="77777777" w:rsidR="00CE6C04" w:rsidRPr="00773186" w:rsidRDefault="00CE6C04" w:rsidP="00CE6C04">
      <w:pPr>
        <w:pStyle w:val="Betarp1"/>
        <w:tabs>
          <w:tab w:val="left" w:pos="284"/>
        </w:tabs>
        <w:spacing w:line="276" w:lineRule="auto"/>
        <w:jc w:val="both"/>
        <w:rPr>
          <w:rFonts w:ascii="Times New Roman" w:hAnsi="Times New Roman" w:cs="Times New Roman"/>
          <w:sz w:val="24"/>
          <w:szCs w:val="24"/>
        </w:rPr>
      </w:pPr>
      <w:r w:rsidRPr="00773186">
        <w:rPr>
          <w:rFonts w:ascii="Times New Roman" w:hAnsi="Times New Roman" w:cs="Times New Roman"/>
          <w:sz w:val="24"/>
          <w:szCs w:val="24"/>
        </w:rPr>
        <w:t xml:space="preserve">      30. Visi ginčai tarp Šalių dėl Sutarties vykdymo sprendžiami Šalių susitarimu.</w:t>
      </w:r>
    </w:p>
    <w:p w14:paraId="70A9050D" w14:textId="77777777" w:rsidR="00CE6C04" w:rsidRPr="00773186" w:rsidRDefault="00CE6C04" w:rsidP="00CE6C04">
      <w:pPr>
        <w:pStyle w:val="Betarp1"/>
        <w:tabs>
          <w:tab w:val="left" w:pos="284"/>
        </w:tabs>
        <w:spacing w:line="276" w:lineRule="auto"/>
        <w:jc w:val="both"/>
        <w:rPr>
          <w:rFonts w:ascii="Times New Roman" w:hAnsi="Times New Roman" w:cs="Times New Roman"/>
          <w:sz w:val="24"/>
          <w:szCs w:val="24"/>
        </w:rPr>
      </w:pPr>
      <w:r w:rsidRPr="00773186">
        <w:rPr>
          <w:rFonts w:ascii="Times New Roman" w:hAnsi="Times New Roman" w:cs="Times New Roman"/>
          <w:sz w:val="24"/>
          <w:szCs w:val="24"/>
        </w:rPr>
        <w:t xml:space="preserve">      31. Šalims nesusitarus, ginčas nagrinėjamas teisme, vadovaujantis Lietuvos Respublikos įstatymais.</w:t>
      </w:r>
    </w:p>
    <w:p w14:paraId="1F33B7F0" w14:textId="77777777" w:rsidR="00CE6C04" w:rsidRPr="004A2F49" w:rsidRDefault="00CE6C04" w:rsidP="00CE6C04">
      <w:pPr>
        <w:tabs>
          <w:tab w:val="left" w:pos="0"/>
        </w:tabs>
        <w:spacing w:line="276" w:lineRule="auto"/>
        <w:ind w:left="360"/>
        <w:jc w:val="center"/>
        <w:rPr>
          <w:b/>
          <w:lang w:val="lt-LT"/>
        </w:rPr>
      </w:pPr>
    </w:p>
    <w:p w14:paraId="1E24418A" w14:textId="77777777" w:rsidR="00CE6C04" w:rsidRPr="004A2F49" w:rsidRDefault="00CE6C04" w:rsidP="00CE6C04">
      <w:pPr>
        <w:tabs>
          <w:tab w:val="left" w:pos="0"/>
        </w:tabs>
        <w:spacing w:line="276" w:lineRule="auto"/>
        <w:jc w:val="center"/>
        <w:rPr>
          <w:b/>
          <w:lang w:val="pt-BR"/>
        </w:rPr>
      </w:pPr>
      <w:r w:rsidRPr="004A2F49">
        <w:rPr>
          <w:b/>
          <w:lang w:val="pt-BR"/>
        </w:rPr>
        <w:t>VII. NENUGALIMA JĖGA (FORCE MAJEURE)</w:t>
      </w:r>
    </w:p>
    <w:p w14:paraId="6FF30C51" w14:textId="77777777" w:rsidR="00CE6C04" w:rsidRPr="004A2F49" w:rsidRDefault="00CE6C04" w:rsidP="00CE6C04">
      <w:pPr>
        <w:pStyle w:val="Betarp1"/>
        <w:spacing w:line="276" w:lineRule="auto"/>
        <w:ind w:left="360"/>
        <w:jc w:val="both"/>
        <w:rPr>
          <w:rFonts w:ascii="Times New Roman" w:hAnsi="Times New Roman" w:cs="Times New Roman"/>
          <w:sz w:val="24"/>
          <w:szCs w:val="24"/>
          <w:lang w:val="pt-BR"/>
        </w:rPr>
      </w:pPr>
    </w:p>
    <w:p w14:paraId="5A2C80AD" w14:textId="77777777" w:rsidR="00CE6C04" w:rsidRPr="00773186" w:rsidRDefault="00CE6C04" w:rsidP="00CE6C04">
      <w:pPr>
        <w:pStyle w:val="Betarp1"/>
        <w:tabs>
          <w:tab w:val="left" w:pos="993"/>
        </w:tabs>
        <w:spacing w:line="276" w:lineRule="auto"/>
        <w:jc w:val="both"/>
        <w:rPr>
          <w:rFonts w:ascii="Times New Roman" w:hAnsi="Times New Roman" w:cs="Times New Roman"/>
          <w:sz w:val="24"/>
          <w:szCs w:val="24"/>
        </w:rPr>
      </w:pPr>
      <w:r w:rsidRPr="004A2F49">
        <w:rPr>
          <w:rFonts w:ascii="Times New Roman" w:hAnsi="Times New Roman" w:cs="Times New Roman"/>
          <w:sz w:val="24"/>
          <w:szCs w:val="24"/>
          <w:lang w:val="pt-BR"/>
        </w:rPr>
        <w:t xml:space="preserve">      </w:t>
      </w:r>
      <w:r w:rsidRPr="000A4434">
        <w:rPr>
          <w:rFonts w:ascii="Times New Roman" w:hAnsi="Times New Roman" w:cs="Times New Roman"/>
          <w:sz w:val="24"/>
          <w:szCs w:val="24"/>
          <w:lang w:val="pt-BR"/>
        </w:rPr>
        <w:t xml:space="preserve">32. </w:t>
      </w:r>
      <w:r w:rsidRPr="00773186">
        <w:rPr>
          <w:rFonts w:ascii="Times New Roman" w:hAnsi="Times New Roman" w:cs="Times New Roman"/>
          <w:sz w:val="24"/>
          <w:szCs w:val="24"/>
        </w:rPr>
        <w:t xml:space="preserve">Atsiradus nenugalimos jėgos aplinkybėms, Šalys vadovaujasi Lietuvos Respublikos civiliniu kodeksu ir „Atleidimo nuo atsakomybės esant nenugalimos jėgos </w:t>
      </w:r>
      <w:r w:rsidRPr="00773186">
        <w:rPr>
          <w:rFonts w:ascii="Times New Roman" w:hAnsi="Times New Roman" w:cs="Times New Roman"/>
          <w:i/>
          <w:sz w:val="24"/>
          <w:szCs w:val="24"/>
        </w:rPr>
        <w:t xml:space="preserve">(force majeure) </w:t>
      </w:r>
      <w:r w:rsidRPr="00773186">
        <w:rPr>
          <w:rFonts w:ascii="Times New Roman" w:hAnsi="Times New Roman" w:cs="Times New Roman"/>
          <w:sz w:val="24"/>
          <w:szCs w:val="24"/>
        </w:rPr>
        <w:t xml:space="preserve">aplinkybėms taisyklėmis“, patvirtintomis Lietuvos Respublikos Vyriausybės 1996 m. liepos 15 d. nutarimu Nr. 840   ir atleidžiamos nuo atsakomybės dėl sutartinių įsipareigojimų nevykdymo ar netinkamo vykdymo aplinkybių buvimo laikotarpiu. </w:t>
      </w:r>
    </w:p>
    <w:p w14:paraId="7851536C" w14:textId="77777777" w:rsidR="00CE6C04" w:rsidRPr="00773186" w:rsidRDefault="00CE6C04" w:rsidP="00CE6C04">
      <w:pPr>
        <w:pStyle w:val="Betarp1"/>
        <w:tabs>
          <w:tab w:val="left" w:pos="993"/>
        </w:tabs>
        <w:spacing w:line="276" w:lineRule="auto"/>
        <w:jc w:val="both"/>
        <w:rPr>
          <w:rFonts w:ascii="Times New Roman" w:hAnsi="Times New Roman" w:cs="Times New Roman"/>
          <w:sz w:val="24"/>
          <w:szCs w:val="24"/>
        </w:rPr>
      </w:pPr>
      <w:r w:rsidRPr="00773186">
        <w:rPr>
          <w:rFonts w:ascii="Times New Roman" w:hAnsi="Times New Roman" w:cs="Times New Roman"/>
          <w:sz w:val="24"/>
          <w:szCs w:val="24"/>
        </w:rPr>
        <w:t xml:space="preserve">     33. Šalis, kuri dėl nenugalimos jėgos (</w:t>
      </w:r>
      <w:r w:rsidRPr="00773186">
        <w:rPr>
          <w:rFonts w:ascii="Times New Roman" w:hAnsi="Times New Roman" w:cs="Times New Roman"/>
          <w:i/>
          <w:sz w:val="24"/>
          <w:szCs w:val="24"/>
        </w:rPr>
        <w:t>force majeure</w:t>
      </w:r>
      <w:r w:rsidRPr="00773186">
        <w:rPr>
          <w:rFonts w:ascii="Times New Roman" w:hAnsi="Times New Roman" w:cs="Times New Roman"/>
          <w:sz w:val="24"/>
          <w:szCs w:val="24"/>
        </w:rPr>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62FA499F" w14:textId="77777777" w:rsidR="00CE6C04" w:rsidRPr="00773186" w:rsidRDefault="00CE6C04" w:rsidP="00CE6C04">
      <w:pPr>
        <w:pStyle w:val="Betarp1"/>
        <w:tabs>
          <w:tab w:val="left" w:pos="993"/>
        </w:tabs>
        <w:spacing w:line="276" w:lineRule="auto"/>
        <w:ind w:left="568"/>
        <w:jc w:val="both"/>
        <w:rPr>
          <w:rFonts w:ascii="Times New Roman" w:hAnsi="Times New Roman" w:cs="Times New Roman"/>
          <w:sz w:val="24"/>
          <w:szCs w:val="24"/>
        </w:rPr>
      </w:pPr>
    </w:p>
    <w:p w14:paraId="36E74E7A" w14:textId="77777777" w:rsidR="00CE6C04" w:rsidRPr="004A2F49" w:rsidRDefault="00CE6C04" w:rsidP="00CE6C04">
      <w:pPr>
        <w:tabs>
          <w:tab w:val="left" w:pos="0"/>
        </w:tabs>
        <w:spacing w:line="276" w:lineRule="auto"/>
        <w:jc w:val="center"/>
        <w:rPr>
          <w:b/>
          <w:lang w:val="pt-BR"/>
        </w:rPr>
      </w:pPr>
      <w:r w:rsidRPr="004A2F49">
        <w:rPr>
          <w:b/>
          <w:lang w:val="pt-BR"/>
        </w:rPr>
        <w:t>VIII. SUTARTIES GALIOJIMAS IR KITOS SĄLYGOS</w:t>
      </w:r>
    </w:p>
    <w:p w14:paraId="62BA5F82" w14:textId="77777777" w:rsidR="00CE6C04" w:rsidRPr="004A2F49" w:rsidRDefault="00CE6C04" w:rsidP="00CE6C04">
      <w:pPr>
        <w:tabs>
          <w:tab w:val="left" w:pos="0"/>
        </w:tabs>
        <w:spacing w:line="276" w:lineRule="auto"/>
        <w:ind w:left="1800"/>
        <w:rPr>
          <w:b/>
          <w:lang w:val="pt-BR"/>
        </w:rPr>
      </w:pPr>
    </w:p>
    <w:p w14:paraId="22EED91E" w14:textId="77777777" w:rsidR="00CE6C04" w:rsidRPr="00773186" w:rsidRDefault="00CE6C04" w:rsidP="00CE6C04">
      <w:pPr>
        <w:pStyle w:val="Betarp1"/>
        <w:tabs>
          <w:tab w:val="left" w:pos="993"/>
        </w:tabs>
        <w:spacing w:line="276" w:lineRule="auto"/>
        <w:jc w:val="both"/>
        <w:rPr>
          <w:rFonts w:ascii="Times New Roman" w:hAnsi="Times New Roman" w:cs="Times New Roman"/>
          <w:sz w:val="24"/>
          <w:szCs w:val="24"/>
        </w:rPr>
      </w:pPr>
      <w:r w:rsidRPr="004A2F49">
        <w:rPr>
          <w:rFonts w:ascii="Times New Roman" w:hAnsi="Times New Roman" w:cs="Times New Roman"/>
          <w:sz w:val="24"/>
          <w:szCs w:val="24"/>
          <w:lang w:val="pt-BR"/>
        </w:rPr>
        <w:t xml:space="preserve">     34. </w:t>
      </w:r>
      <w:r w:rsidRPr="00773186">
        <w:rPr>
          <w:rFonts w:ascii="Times New Roman" w:hAnsi="Times New Roman" w:cs="Times New Roman"/>
          <w:sz w:val="24"/>
          <w:szCs w:val="24"/>
        </w:rPr>
        <w:t xml:space="preserve">Sutartis įsigalioja nuo to momento, kai ją pasirašo abi Sutarties Šalys ir galioja iki visiško Šalių įsipareigojimų pagal šią Sutartį įvykdymo momento, </w:t>
      </w:r>
      <w:r w:rsidRPr="00773186">
        <w:rPr>
          <w:rFonts w:ascii="Times New Roman" w:hAnsi="Times New Roman" w:cs="Times New Roman"/>
          <w:color w:val="000000"/>
          <w:sz w:val="24"/>
          <w:szCs w:val="24"/>
        </w:rPr>
        <w:t xml:space="preserve">bet ne ilgiau kaip </w:t>
      </w:r>
      <w:r>
        <w:rPr>
          <w:rFonts w:ascii="Times New Roman" w:hAnsi="Times New Roman" w:cs="Times New Roman"/>
          <w:color w:val="000000"/>
          <w:sz w:val="24"/>
          <w:szCs w:val="24"/>
        </w:rPr>
        <w:t>24</w:t>
      </w:r>
      <w:r w:rsidRPr="007731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dvidešimt keturi</w:t>
      </w:r>
      <w:r w:rsidRPr="00773186">
        <w:rPr>
          <w:rFonts w:ascii="Times New Roman" w:hAnsi="Times New Roman" w:cs="Times New Roman"/>
          <w:color w:val="000000"/>
          <w:sz w:val="24"/>
          <w:szCs w:val="24"/>
        </w:rPr>
        <w:t>) mėnesi</w:t>
      </w:r>
      <w:r>
        <w:rPr>
          <w:rFonts w:ascii="Times New Roman" w:hAnsi="Times New Roman" w:cs="Times New Roman"/>
          <w:color w:val="000000"/>
          <w:sz w:val="24"/>
          <w:szCs w:val="24"/>
        </w:rPr>
        <w:t xml:space="preserve">ai </w:t>
      </w:r>
      <w:r w:rsidRPr="00773186">
        <w:rPr>
          <w:rFonts w:ascii="Times New Roman" w:hAnsi="Times New Roman" w:cs="Times New Roman"/>
          <w:color w:val="000000"/>
          <w:sz w:val="24"/>
          <w:szCs w:val="24"/>
        </w:rPr>
        <w:t>(atsiskaitymo už Paslaugas terminas į šį terminą neįskaičiuotas).</w:t>
      </w:r>
      <w:r w:rsidRPr="00773186">
        <w:rPr>
          <w:rFonts w:ascii="Times New Roman" w:hAnsi="Times New Roman" w:cs="Times New Roman"/>
          <w:sz w:val="24"/>
          <w:szCs w:val="24"/>
        </w:rPr>
        <w:t xml:space="preserve"> </w:t>
      </w:r>
    </w:p>
    <w:p w14:paraId="400C140A" w14:textId="77777777" w:rsidR="00CE6C04" w:rsidRPr="00773186" w:rsidRDefault="00CE6C04" w:rsidP="00CE6C04">
      <w:pPr>
        <w:tabs>
          <w:tab w:val="left" w:pos="142"/>
          <w:tab w:val="left" w:pos="391"/>
          <w:tab w:val="left" w:pos="993"/>
        </w:tabs>
        <w:spacing w:line="276" w:lineRule="auto"/>
        <w:jc w:val="both"/>
        <w:rPr>
          <w:color w:val="000000"/>
          <w:lang w:val="lt-LT"/>
        </w:rPr>
      </w:pPr>
      <w:r w:rsidRPr="00773186">
        <w:rPr>
          <w:color w:val="000000"/>
          <w:lang w:val="lt-LT"/>
        </w:rPr>
        <w:t xml:space="preserve">     35. Sutartis gali būti nutraukta rašytiniu Šalių susitarimu.</w:t>
      </w:r>
    </w:p>
    <w:p w14:paraId="2A6989B1" w14:textId="77777777" w:rsidR="00CE6C04" w:rsidRPr="00773186" w:rsidRDefault="00CE6C04" w:rsidP="00CE6C04">
      <w:pPr>
        <w:tabs>
          <w:tab w:val="left" w:pos="142"/>
          <w:tab w:val="left" w:pos="391"/>
          <w:tab w:val="left" w:pos="993"/>
        </w:tabs>
        <w:spacing w:line="276" w:lineRule="auto"/>
        <w:jc w:val="both"/>
        <w:rPr>
          <w:color w:val="000000"/>
          <w:lang w:val="lt-LT"/>
        </w:rPr>
      </w:pPr>
      <w:r w:rsidRPr="00773186">
        <w:rPr>
          <w:bCs/>
          <w:lang w:val="lt-LT"/>
        </w:rPr>
        <w:t xml:space="preserve">     36. Vykdytojui</w:t>
      </w:r>
      <w:r w:rsidRPr="00773186">
        <w:rPr>
          <w:color w:val="000000"/>
          <w:lang w:val="lt-LT"/>
        </w:rPr>
        <w:t xml:space="preserve"> nevykdant šioje Sutartyje numatytų įsipareigojimų, Užsakovas gali vienašališkai nutraukti Sutartį, apie numatomą Sutarties nutraukimą raštu pranešęs Vykdytojui prieš 30 (trisdešimt) dienų.</w:t>
      </w:r>
    </w:p>
    <w:p w14:paraId="2DD41EC6" w14:textId="77777777" w:rsidR="00CE6C04" w:rsidRPr="00773186" w:rsidRDefault="00CE6C04" w:rsidP="00CE6C04">
      <w:pPr>
        <w:pStyle w:val="Pagrindiniotekstotrauka"/>
        <w:tabs>
          <w:tab w:val="left" w:pos="0"/>
          <w:tab w:val="left" w:pos="993"/>
        </w:tabs>
        <w:spacing w:after="0" w:line="276" w:lineRule="auto"/>
        <w:ind w:left="0"/>
        <w:jc w:val="both"/>
        <w:rPr>
          <w:rStyle w:val="t492"/>
          <w:lang w:val="lt-LT"/>
        </w:rPr>
      </w:pPr>
      <w:r w:rsidRPr="00773186">
        <w:rPr>
          <w:rStyle w:val="t488"/>
          <w:lang w:val="lt-LT"/>
        </w:rPr>
        <w:t xml:space="preserve">      37. Sutarties s</w:t>
      </w:r>
      <w:r w:rsidRPr="00773186">
        <w:rPr>
          <w:lang w:val="lt-LT"/>
        </w:rPr>
        <w:t>ąlygos </w:t>
      </w:r>
      <w:r w:rsidRPr="00773186">
        <w:rPr>
          <w:rStyle w:val="t489"/>
          <w:lang w:val="lt-LT"/>
        </w:rPr>
        <w:t>gali </w:t>
      </w:r>
      <w:r w:rsidRPr="00773186">
        <w:rPr>
          <w:lang w:val="lt-LT"/>
        </w:rPr>
        <w:t>būti keič</w:t>
      </w:r>
      <w:r w:rsidRPr="00773186">
        <w:rPr>
          <w:rStyle w:val="t490"/>
          <w:lang w:val="lt-LT"/>
        </w:rPr>
        <w:t>iamos</w:t>
      </w:r>
      <w:r w:rsidRPr="00773186">
        <w:rPr>
          <w:rStyle w:val="t491"/>
          <w:lang w:val="lt-LT"/>
        </w:rPr>
        <w:t> tik vadovaujantis Vie</w:t>
      </w:r>
      <w:r w:rsidRPr="00773186">
        <w:rPr>
          <w:lang w:val="lt-LT"/>
        </w:rPr>
        <w:t>šųjų pirkimų įstatymo </w:t>
      </w:r>
      <w:r w:rsidRPr="00773186">
        <w:rPr>
          <w:rStyle w:val="t492"/>
          <w:lang w:val="lt-LT"/>
        </w:rPr>
        <w:t>89 straipsnio nuostatomis.</w:t>
      </w:r>
    </w:p>
    <w:p w14:paraId="3DAD52BE" w14:textId="77777777" w:rsidR="00CE6C04" w:rsidRPr="00773186" w:rsidRDefault="00CE6C04" w:rsidP="00CE6C04">
      <w:pPr>
        <w:widowControl w:val="0"/>
        <w:tabs>
          <w:tab w:val="left" w:pos="284"/>
          <w:tab w:val="left" w:pos="993"/>
        </w:tabs>
        <w:spacing w:line="276" w:lineRule="auto"/>
        <w:jc w:val="both"/>
        <w:rPr>
          <w:lang w:val="lt-LT"/>
        </w:rPr>
      </w:pPr>
      <w:r w:rsidRPr="00773186">
        <w:rPr>
          <w:lang w:val="lt-LT"/>
        </w:rPr>
        <w:lastRenderedPageBreak/>
        <w:t xml:space="preserve">      38. Jeigu </w:t>
      </w:r>
      <w:r w:rsidRPr="00773186">
        <w:rPr>
          <w:bCs/>
          <w:lang w:val="lt-LT"/>
        </w:rPr>
        <w:t>Vykdytojo</w:t>
      </w:r>
      <w:r w:rsidRPr="00773186">
        <w:rPr>
          <w:lang w:val="lt-LT"/>
        </w:rPr>
        <w:t xml:space="preserve"> kvalifikacija dėl teisės verstis atitinkama veikla nebuvo tikrinama arba tikrinama ne visa apimtimi, </w:t>
      </w:r>
      <w:r w:rsidRPr="00773186">
        <w:rPr>
          <w:bCs/>
          <w:lang w:val="lt-LT"/>
        </w:rPr>
        <w:t>Vykdytojas</w:t>
      </w:r>
      <w:r w:rsidRPr="00773186">
        <w:rPr>
          <w:lang w:val="lt-LT"/>
        </w:rPr>
        <w:t xml:space="preserve"> perkančiajai organizacijai įsipareigoja, kad pirkimo sutartį vykdys tik tokią teisę turintys asmenys.</w:t>
      </w:r>
    </w:p>
    <w:p w14:paraId="3D4C216F" w14:textId="77777777" w:rsidR="00CE6C04" w:rsidRPr="00773186" w:rsidRDefault="00CE6C04" w:rsidP="00CE6C04">
      <w:pPr>
        <w:pStyle w:val="Pagrindiniotekstotrauka"/>
        <w:tabs>
          <w:tab w:val="left" w:pos="0"/>
          <w:tab w:val="left" w:pos="993"/>
        </w:tabs>
        <w:spacing w:after="0" w:line="276" w:lineRule="auto"/>
        <w:ind w:left="0"/>
        <w:jc w:val="both"/>
        <w:rPr>
          <w:lang w:val="lt-LT"/>
        </w:rPr>
      </w:pPr>
      <w:r w:rsidRPr="00773186">
        <w:rPr>
          <w:rStyle w:val="t508"/>
          <w:lang w:val="lt-LT"/>
        </w:rPr>
        <w:t xml:space="preserve">      39. V</w:t>
      </w:r>
      <w:r w:rsidRPr="00773186">
        <w:rPr>
          <w:lang w:val="lt-LT"/>
        </w:rPr>
        <w:t>ykdant </w:t>
      </w:r>
      <w:r w:rsidRPr="00773186">
        <w:rPr>
          <w:rStyle w:val="t509"/>
          <w:lang w:val="lt-LT"/>
        </w:rPr>
        <w:t>S</w:t>
      </w:r>
      <w:r w:rsidRPr="00773186">
        <w:rPr>
          <w:lang w:val="lt-LT"/>
        </w:rPr>
        <w:t>utartį turi būti</w:t>
      </w:r>
      <w:r w:rsidRPr="00773186">
        <w:rPr>
          <w:rStyle w:val="t510"/>
          <w:lang w:val="lt-LT"/>
        </w:rPr>
        <w:t> laikomasi aplinkos apsaugos, socialin</w:t>
      </w:r>
      <w:r w:rsidRPr="00773186">
        <w:rPr>
          <w:lang w:val="lt-LT"/>
        </w:rPr>
        <w:t>ė</w:t>
      </w:r>
      <w:r w:rsidRPr="00773186">
        <w:rPr>
          <w:rStyle w:val="t511"/>
          <w:lang w:val="lt-LT"/>
        </w:rPr>
        <w:t>s ir darbo teis</w:t>
      </w:r>
      <w:r w:rsidRPr="00773186">
        <w:rPr>
          <w:lang w:val="lt-LT"/>
        </w:rPr>
        <w:t>ės įpareigojimų, nustatytų </w:t>
      </w:r>
      <w:r w:rsidRPr="00773186">
        <w:rPr>
          <w:rStyle w:val="t512"/>
          <w:lang w:val="lt-LT"/>
        </w:rPr>
        <w:t>Europos S</w:t>
      </w:r>
      <w:r w:rsidRPr="00773186">
        <w:rPr>
          <w:lang w:val="lt-LT"/>
        </w:rPr>
        <w:t>ą</w:t>
      </w:r>
      <w:r w:rsidRPr="00773186">
        <w:rPr>
          <w:rStyle w:val="t513"/>
          <w:lang w:val="lt-LT"/>
        </w:rPr>
        <w:t>jungos ir </w:t>
      </w:r>
      <w:r w:rsidRPr="00773186">
        <w:rPr>
          <w:lang w:val="lt-LT"/>
        </w:rPr>
        <w:t>Lietuvos Respublikos teisės aktuose, kolektyvinė</w:t>
      </w:r>
      <w:r w:rsidRPr="00773186">
        <w:rPr>
          <w:rStyle w:val="t514"/>
          <w:lang w:val="lt-LT"/>
        </w:rPr>
        <w:t>se sutartyse ir </w:t>
      </w:r>
      <w:r w:rsidRPr="00773186">
        <w:rPr>
          <w:lang w:val="lt-LT"/>
        </w:rPr>
        <w:t>Viešųjų pirkimų įstatymo 5 priede nurodytose tarptautinėse konvencijose.</w:t>
      </w:r>
    </w:p>
    <w:p w14:paraId="2CAB7412" w14:textId="77777777" w:rsidR="00CE6C04" w:rsidRPr="00773186" w:rsidRDefault="00CE6C04" w:rsidP="00CE6C04">
      <w:pPr>
        <w:pStyle w:val="Pagrindiniotekstotrauka"/>
        <w:tabs>
          <w:tab w:val="left" w:pos="0"/>
          <w:tab w:val="left" w:pos="993"/>
        </w:tabs>
        <w:spacing w:after="0" w:line="276" w:lineRule="auto"/>
        <w:ind w:left="0"/>
        <w:jc w:val="both"/>
        <w:rPr>
          <w:color w:val="000000"/>
          <w:lang w:val="lt-LT"/>
        </w:rPr>
      </w:pPr>
      <w:r w:rsidRPr="00773186">
        <w:rPr>
          <w:color w:val="000000"/>
          <w:lang w:val="lt-LT"/>
        </w:rPr>
        <w:t xml:space="preserve">      40. Nė viena Šalis neturi teisės perleisti visų arba dalies teisių ir pareigų pagal šią Sutartį jokiai trečiajai šaliai be išankstinio raštiško kitos Šalies sutikimo.</w:t>
      </w:r>
    </w:p>
    <w:p w14:paraId="48909AB9" w14:textId="77777777" w:rsidR="00CE6C04" w:rsidRPr="004A2F49" w:rsidRDefault="00CE6C04" w:rsidP="00CE6C04">
      <w:pPr>
        <w:pStyle w:val="Pagrindiniotekstotrauka"/>
        <w:tabs>
          <w:tab w:val="left" w:pos="0"/>
        </w:tabs>
        <w:spacing w:line="276" w:lineRule="auto"/>
        <w:ind w:left="0" w:firstLine="567"/>
        <w:jc w:val="both"/>
        <w:rPr>
          <w:lang w:val="lt-LT"/>
        </w:rPr>
      </w:pPr>
      <w:r>
        <w:rPr>
          <w:color w:val="000000"/>
          <w:lang w:val="lt-LT"/>
        </w:rPr>
        <w:t>41</w:t>
      </w:r>
      <w:r w:rsidRPr="00773186">
        <w:rPr>
          <w:color w:val="000000"/>
          <w:lang w:val="lt-LT"/>
        </w:rPr>
        <w:t>.</w:t>
      </w:r>
      <w:r w:rsidRPr="00773186">
        <w:rPr>
          <w:lang w:val="lt-LT"/>
        </w:rPr>
        <w:t xml:space="preserve"> </w:t>
      </w:r>
      <w:r w:rsidRPr="004A2F49">
        <w:rPr>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Vykdytojas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6E8C9048" w14:textId="77777777" w:rsidR="00CE6C04" w:rsidRPr="00773186" w:rsidRDefault="00CE6C04" w:rsidP="00CE6C04">
      <w:pPr>
        <w:pStyle w:val="Pagrindiniotekstotrauka"/>
        <w:tabs>
          <w:tab w:val="left" w:pos="0"/>
          <w:tab w:val="left" w:pos="993"/>
        </w:tabs>
        <w:spacing w:after="0" w:line="276" w:lineRule="auto"/>
        <w:ind w:left="0"/>
        <w:jc w:val="both"/>
        <w:rPr>
          <w:color w:val="000000"/>
          <w:lang w:val="lt-LT"/>
        </w:rPr>
      </w:pPr>
      <w:r w:rsidRPr="00773186">
        <w:rPr>
          <w:color w:val="000000"/>
          <w:lang w:val="lt-LT"/>
        </w:rPr>
        <w:t xml:space="preserve">      42. Sutarties dokumentai yra pati Sutartis ir jos priedas, kuris yra neatskiriama Sutarties dalis. </w:t>
      </w:r>
    </w:p>
    <w:p w14:paraId="21881BA2" w14:textId="77777777" w:rsidR="00CE6C04" w:rsidRPr="00773186" w:rsidRDefault="00CE6C04" w:rsidP="00CE6C04">
      <w:pPr>
        <w:pStyle w:val="Pagrindiniotekstotrauka"/>
        <w:tabs>
          <w:tab w:val="left" w:pos="0"/>
          <w:tab w:val="left" w:pos="993"/>
        </w:tabs>
        <w:spacing w:after="0" w:line="276" w:lineRule="auto"/>
        <w:ind w:left="0"/>
        <w:jc w:val="both"/>
        <w:rPr>
          <w:color w:val="000000"/>
          <w:lang w:val="lt-LT"/>
        </w:rPr>
      </w:pPr>
      <w:r w:rsidRPr="00773186">
        <w:rPr>
          <w:color w:val="000000"/>
          <w:lang w:val="lt-LT"/>
        </w:rPr>
        <w:t xml:space="preserve">     43. Sutarties priedas - perkamų paslaugų sąrašas (priedas).</w:t>
      </w:r>
    </w:p>
    <w:p w14:paraId="7D98EAE4" w14:textId="77777777" w:rsidR="00CE6C04" w:rsidRPr="00773186" w:rsidRDefault="00CE6C04" w:rsidP="00CE6C04">
      <w:pPr>
        <w:pStyle w:val="Pagrindiniotekstotrauka"/>
        <w:tabs>
          <w:tab w:val="left" w:pos="0"/>
          <w:tab w:val="left" w:pos="993"/>
        </w:tabs>
        <w:spacing w:after="0" w:line="276" w:lineRule="auto"/>
        <w:ind w:left="0"/>
        <w:jc w:val="both"/>
        <w:rPr>
          <w:color w:val="000000"/>
          <w:lang w:val="lt-LT"/>
        </w:rPr>
      </w:pPr>
      <w:r w:rsidRPr="00773186">
        <w:rPr>
          <w:color w:val="000000"/>
          <w:lang w:val="lt-LT"/>
        </w:rPr>
        <w:tab/>
        <w:t xml:space="preserve">    </w:t>
      </w:r>
    </w:p>
    <w:p w14:paraId="6E78333F" w14:textId="77777777" w:rsidR="00CE6C04" w:rsidRPr="00773186" w:rsidRDefault="00CE6C04" w:rsidP="00CE6C04">
      <w:pPr>
        <w:tabs>
          <w:tab w:val="left" w:pos="2977"/>
          <w:tab w:val="left" w:pos="3686"/>
        </w:tabs>
        <w:spacing w:line="276" w:lineRule="auto"/>
        <w:jc w:val="center"/>
        <w:rPr>
          <w:b/>
          <w:lang w:val="lt-LT"/>
        </w:rPr>
      </w:pPr>
      <w:r w:rsidRPr="00773186">
        <w:rPr>
          <w:b/>
          <w:lang w:val="lt-LT"/>
        </w:rPr>
        <w:t>IX. ŠALIŲ ADRESAI IR REKVIZITAI</w:t>
      </w:r>
    </w:p>
    <w:p w14:paraId="1452F2FF" w14:textId="77777777" w:rsidR="00CE6C04" w:rsidRPr="00773186" w:rsidRDefault="00CE6C04" w:rsidP="00CE6C04">
      <w:pPr>
        <w:tabs>
          <w:tab w:val="left" w:pos="2977"/>
          <w:tab w:val="left" w:pos="3686"/>
        </w:tabs>
        <w:spacing w:line="276" w:lineRule="auto"/>
        <w:jc w:val="center"/>
        <w:rPr>
          <w:b/>
          <w:lang w:val="lt-LT"/>
        </w:rPr>
      </w:pPr>
    </w:p>
    <w:p w14:paraId="4D40E4E5" w14:textId="35E8CA77" w:rsidR="00CE6C04" w:rsidRPr="00773186" w:rsidRDefault="00B81F66" w:rsidP="00CE6C04">
      <w:pPr>
        <w:spacing w:line="276" w:lineRule="auto"/>
        <w:jc w:val="both"/>
        <w:rPr>
          <w:lang w:val="lt-LT"/>
        </w:rPr>
      </w:pPr>
      <w:r>
        <w:rPr>
          <w:b/>
          <w:lang w:val="lt-LT"/>
        </w:rPr>
        <w:t xml:space="preserve">  </w:t>
      </w:r>
      <w:r w:rsidR="00CE6C04" w:rsidRPr="00773186">
        <w:rPr>
          <w:b/>
          <w:lang w:val="lt-LT"/>
        </w:rPr>
        <w:t>UŽSAKOVAS</w:t>
      </w:r>
      <w:r w:rsidR="00CE6C04" w:rsidRPr="00773186">
        <w:rPr>
          <w:b/>
          <w:lang w:val="lt-LT"/>
        </w:rPr>
        <w:tab/>
      </w:r>
      <w:r w:rsidR="00CE6C04" w:rsidRPr="00773186">
        <w:rPr>
          <w:b/>
          <w:lang w:val="lt-LT"/>
        </w:rPr>
        <w:tab/>
      </w:r>
      <w:r w:rsidR="00CE6C04" w:rsidRPr="00773186">
        <w:rPr>
          <w:b/>
          <w:lang w:val="lt-LT"/>
        </w:rPr>
        <w:tab/>
        <w:t xml:space="preserve">   </w:t>
      </w:r>
      <w:r>
        <w:rPr>
          <w:b/>
          <w:lang w:val="lt-LT"/>
        </w:rPr>
        <w:tab/>
      </w:r>
      <w:r>
        <w:rPr>
          <w:b/>
          <w:lang w:val="lt-LT"/>
        </w:rPr>
        <w:tab/>
        <w:t xml:space="preserve">       </w:t>
      </w:r>
      <w:r w:rsidR="00CE6C04" w:rsidRPr="00773186">
        <w:rPr>
          <w:b/>
          <w:bCs/>
          <w:lang w:val="lt-LT"/>
        </w:rPr>
        <w:t>VYKDYTOJAS</w:t>
      </w:r>
    </w:p>
    <w:tbl>
      <w:tblPr>
        <w:tblpPr w:leftFromText="180" w:rightFromText="180" w:vertAnchor="text" w:horzAnchor="margin" w:tblpY="72"/>
        <w:tblW w:w="11023" w:type="dxa"/>
        <w:tblLayout w:type="fixed"/>
        <w:tblLook w:val="0000" w:firstRow="0" w:lastRow="0" w:firstColumn="0" w:lastColumn="0" w:noHBand="0" w:noVBand="0"/>
      </w:tblPr>
      <w:tblGrid>
        <w:gridCol w:w="5353"/>
        <w:gridCol w:w="5670"/>
      </w:tblGrid>
      <w:tr w:rsidR="00CE6C04" w:rsidRPr="004A2F49" w14:paraId="1D4F9133" w14:textId="77777777" w:rsidTr="005857AA">
        <w:tc>
          <w:tcPr>
            <w:tcW w:w="5353" w:type="dxa"/>
            <w:shd w:val="clear" w:color="auto" w:fill="auto"/>
          </w:tcPr>
          <w:p w14:paraId="4D9A113D" w14:textId="77777777" w:rsidR="00CE6C04" w:rsidRPr="004A2F49" w:rsidRDefault="00CE6C04" w:rsidP="005857AA">
            <w:pPr>
              <w:spacing w:line="276" w:lineRule="auto"/>
              <w:jc w:val="both"/>
              <w:rPr>
                <w:lang w:val="lt-LT"/>
              </w:rPr>
            </w:pPr>
          </w:p>
          <w:p w14:paraId="2A942827" w14:textId="77777777" w:rsidR="00CE6C04" w:rsidRPr="004A2F49" w:rsidRDefault="00CE6C04" w:rsidP="005857AA">
            <w:pPr>
              <w:rPr>
                <w:rFonts w:eastAsia="Calibri"/>
                <w:b/>
                <w:bCs/>
                <w:lang w:val="pt-BR"/>
              </w:rPr>
            </w:pPr>
            <w:r w:rsidRPr="004A2F49">
              <w:rPr>
                <w:rFonts w:eastAsia="Calibri"/>
                <w:b/>
                <w:bCs/>
                <w:lang w:val="pt-BR"/>
              </w:rPr>
              <w:t>VšĮ Plungės ligoninė</w:t>
            </w:r>
          </w:p>
          <w:p w14:paraId="10D53597" w14:textId="77777777" w:rsidR="00CE6C04" w:rsidRPr="004A2F49" w:rsidRDefault="00CE6C04" w:rsidP="005857AA">
            <w:pPr>
              <w:rPr>
                <w:rFonts w:eastAsia="Calibri"/>
                <w:lang w:val="pt-BR"/>
              </w:rPr>
            </w:pPr>
            <w:r w:rsidRPr="004A2F49">
              <w:rPr>
                <w:rFonts w:eastAsia="Calibri"/>
                <w:lang w:val="pt-BR"/>
              </w:rPr>
              <w:t>J. Tumo – Vaižganto g. 89, 90160 Plungė</w:t>
            </w:r>
          </w:p>
          <w:p w14:paraId="5E759807" w14:textId="77777777" w:rsidR="00CE6C04" w:rsidRPr="004A2F49" w:rsidRDefault="00CE6C04" w:rsidP="005857AA">
            <w:pPr>
              <w:rPr>
                <w:rFonts w:eastAsia="Calibri"/>
                <w:lang w:val="pt-BR"/>
              </w:rPr>
            </w:pPr>
            <w:r w:rsidRPr="004A2F49">
              <w:rPr>
                <w:rFonts w:eastAsia="Calibri"/>
                <w:lang w:val="pt-BR"/>
              </w:rPr>
              <w:t>Įm. k. 191135578</w:t>
            </w:r>
          </w:p>
          <w:p w14:paraId="60562AE5" w14:textId="77777777" w:rsidR="00CE6C04" w:rsidRPr="004A2F49" w:rsidRDefault="00CE6C04" w:rsidP="005857AA">
            <w:pPr>
              <w:rPr>
                <w:rFonts w:eastAsia="Calibri"/>
                <w:lang w:val="pt-BR"/>
              </w:rPr>
            </w:pPr>
            <w:r w:rsidRPr="004A2F49">
              <w:rPr>
                <w:rFonts w:eastAsia="Calibri"/>
                <w:lang w:val="pt-BR"/>
              </w:rPr>
              <w:t>Ne PVM mokėtoja</w:t>
            </w:r>
          </w:p>
          <w:p w14:paraId="64B871AD" w14:textId="77777777" w:rsidR="00CE6C04" w:rsidRPr="004A2F49" w:rsidRDefault="00CE6C04" w:rsidP="005857AA">
            <w:pPr>
              <w:rPr>
                <w:rFonts w:eastAsia="Calibri"/>
                <w:lang w:val="pt-BR"/>
              </w:rPr>
            </w:pPr>
            <w:r w:rsidRPr="004A2F49">
              <w:rPr>
                <w:rFonts w:eastAsia="Calibri"/>
                <w:lang w:val="pt-BR"/>
              </w:rPr>
              <w:t>LT06 7300 0101 5781 3516</w:t>
            </w:r>
          </w:p>
          <w:p w14:paraId="12EDD590" w14:textId="77777777" w:rsidR="00CE6C04" w:rsidRPr="004A2F49" w:rsidRDefault="00CE6C04" w:rsidP="005857AA">
            <w:pPr>
              <w:rPr>
                <w:rFonts w:eastAsia="Calibri"/>
                <w:lang w:val="de-DE"/>
              </w:rPr>
            </w:pPr>
            <w:r w:rsidRPr="004A2F49">
              <w:rPr>
                <w:rFonts w:eastAsia="Calibri"/>
                <w:lang w:val="de-DE"/>
              </w:rPr>
              <w:t>AB Swedbank</w:t>
            </w:r>
          </w:p>
          <w:p w14:paraId="4926B560" w14:textId="77777777" w:rsidR="00CE6C04" w:rsidRPr="004A2F49" w:rsidRDefault="00CE6C04" w:rsidP="005857AA">
            <w:pPr>
              <w:rPr>
                <w:rFonts w:eastAsia="Calibri"/>
                <w:lang w:val="de-DE"/>
              </w:rPr>
            </w:pPr>
            <w:r w:rsidRPr="004A2F49">
              <w:rPr>
                <w:rFonts w:eastAsia="Calibri"/>
                <w:lang w:val="de-DE"/>
              </w:rPr>
              <w:t xml:space="preserve">El.p. </w:t>
            </w:r>
            <w:hyperlink r:id="rId7" w:history="1">
              <w:r w:rsidRPr="004A2F49">
                <w:rPr>
                  <w:rFonts w:eastAsia="Calibri"/>
                  <w:color w:val="0563C1"/>
                  <w:u w:val="single"/>
                  <w:lang w:val="de-DE"/>
                </w:rPr>
                <w:t>sekretore@plungesligonine.lt</w:t>
              </w:r>
            </w:hyperlink>
          </w:p>
          <w:p w14:paraId="6D090953" w14:textId="77777777" w:rsidR="00CE6C04" w:rsidRDefault="00CE6C04" w:rsidP="005857AA">
            <w:pPr>
              <w:jc w:val="both"/>
              <w:rPr>
                <w:rFonts w:eastAsia="Calibri"/>
              </w:rPr>
            </w:pPr>
            <w:r w:rsidRPr="0004511F">
              <w:rPr>
                <w:rFonts w:eastAsia="Calibri"/>
              </w:rPr>
              <w:t>Tel. (8 448)73260</w:t>
            </w:r>
          </w:p>
          <w:p w14:paraId="0EB7B31C" w14:textId="77777777" w:rsidR="00CE6C04" w:rsidRPr="0004511F" w:rsidRDefault="00CE6C04" w:rsidP="005857AA">
            <w:pPr>
              <w:rPr>
                <w:rFonts w:eastAsia="Calibri"/>
              </w:rPr>
            </w:pPr>
            <w:proofErr w:type="spellStart"/>
            <w:r>
              <w:rPr>
                <w:rFonts w:eastAsia="Calibri"/>
              </w:rPr>
              <w:t>Direktorius</w:t>
            </w:r>
            <w:proofErr w:type="spellEnd"/>
          </w:p>
          <w:p w14:paraId="385EF9B0" w14:textId="77777777" w:rsidR="00CE6C04" w:rsidRDefault="00CE6C04" w:rsidP="005857AA">
            <w:pPr>
              <w:rPr>
                <w:rFonts w:eastAsia="Calibri"/>
              </w:rPr>
            </w:pPr>
            <w:r w:rsidRPr="0004511F">
              <w:rPr>
                <w:rFonts w:eastAsia="Calibri"/>
              </w:rPr>
              <w:t xml:space="preserve">Remigijus </w:t>
            </w:r>
            <w:proofErr w:type="spellStart"/>
            <w:r w:rsidRPr="0004511F">
              <w:rPr>
                <w:rFonts w:eastAsia="Calibri"/>
              </w:rPr>
              <w:t>Mažeika</w:t>
            </w:r>
            <w:proofErr w:type="spellEnd"/>
          </w:p>
          <w:p w14:paraId="64F1083A" w14:textId="77777777" w:rsidR="004A2F49" w:rsidRPr="0004511F" w:rsidRDefault="004A2F49" w:rsidP="005857AA">
            <w:pPr>
              <w:rPr>
                <w:rFonts w:eastAsia="Calibri"/>
              </w:rPr>
            </w:pPr>
          </w:p>
          <w:p w14:paraId="2E9D977A" w14:textId="77777777" w:rsidR="00CE6C04" w:rsidRPr="00773186" w:rsidRDefault="00CE6C04" w:rsidP="005857AA">
            <w:pPr>
              <w:spacing w:line="276" w:lineRule="auto"/>
              <w:jc w:val="both"/>
              <w:rPr>
                <w:vertAlign w:val="superscript"/>
                <w:lang w:val="lt-LT"/>
              </w:rPr>
            </w:pPr>
            <w:r w:rsidRPr="00773186">
              <w:t>___</w:t>
            </w:r>
            <w:r w:rsidRPr="00773186">
              <w:rPr>
                <w:lang w:val="lt-LT"/>
              </w:rPr>
              <w:t xml:space="preserve">____________________          </w:t>
            </w:r>
          </w:p>
          <w:p w14:paraId="6EC8E22F" w14:textId="77777777" w:rsidR="00CE6C04" w:rsidRPr="00773186" w:rsidRDefault="00CE6C04" w:rsidP="005857AA">
            <w:pPr>
              <w:spacing w:line="276" w:lineRule="auto"/>
              <w:jc w:val="both"/>
              <w:rPr>
                <w:lang w:val="lt-LT"/>
              </w:rPr>
            </w:pPr>
            <w:r w:rsidRPr="00773186">
              <w:rPr>
                <w:vertAlign w:val="superscript"/>
                <w:lang w:val="lt-LT"/>
              </w:rPr>
              <w:t xml:space="preserve">                                                            (parašas)</w:t>
            </w:r>
          </w:p>
          <w:p w14:paraId="2B9A0E20" w14:textId="77777777" w:rsidR="00CE6C04" w:rsidRPr="00773186" w:rsidRDefault="00CE6C04" w:rsidP="005857AA">
            <w:pPr>
              <w:spacing w:line="276" w:lineRule="auto"/>
              <w:jc w:val="both"/>
              <w:rPr>
                <w:lang w:val="lt-LT"/>
              </w:rPr>
            </w:pPr>
            <w:r w:rsidRPr="00773186">
              <w:rPr>
                <w:lang w:val="lt-LT"/>
              </w:rPr>
              <w:t>A.V.</w:t>
            </w:r>
            <w:r w:rsidRPr="00773186">
              <w:t xml:space="preserve"> </w:t>
            </w:r>
          </w:p>
          <w:p w14:paraId="501CAE93" w14:textId="77777777" w:rsidR="00CE6C04" w:rsidRPr="00773186" w:rsidRDefault="00CE6C04" w:rsidP="005857AA">
            <w:pPr>
              <w:spacing w:line="276" w:lineRule="auto"/>
              <w:jc w:val="both"/>
              <w:rPr>
                <w:b/>
                <w:lang w:val="lt-LT"/>
              </w:rPr>
            </w:pPr>
          </w:p>
        </w:tc>
        <w:tc>
          <w:tcPr>
            <w:tcW w:w="5670" w:type="dxa"/>
            <w:shd w:val="clear" w:color="auto" w:fill="auto"/>
          </w:tcPr>
          <w:p w14:paraId="77622C25" w14:textId="75155E2F" w:rsidR="00CE6C04" w:rsidRDefault="00CE6C04" w:rsidP="005857AA">
            <w:pPr>
              <w:pStyle w:val="Antrat2"/>
              <w:spacing w:line="276" w:lineRule="auto"/>
              <w:rPr>
                <w:sz w:val="24"/>
              </w:rPr>
            </w:pPr>
          </w:p>
          <w:p w14:paraId="3F3CF8FD" w14:textId="037645BE" w:rsidR="004A2F49" w:rsidRPr="004A2F49" w:rsidRDefault="004A2F49" w:rsidP="004A2F49">
            <w:pPr>
              <w:rPr>
                <w:b/>
                <w:bCs/>
                <w:lang w:val="lt-LT"/>
              </w:rPr>
            </w:pPr>
            <w:r w:rsidRPr="004A2F49">
              <w:rPr>
                <w:b/>
                <w:bCs/>
                <w:lang w:val="lt-LT"/>
              </w:rPr>
              <w:t>UAB Limeta</w:t>
            </w:r>
          </w:p>
          <w:p w14:paraId="17E61AA2" w14:textId="28E44741" w:rsidR="004A2F49" w:rsidRDefault="004A2F49" w:rsidP="005857AA">
            <w:pPr>
              <w:spacing w:line="276" w:lineRule="auto"/>
              <w:rPr>
                <w:lang w:val="lt-LT"/>
              </w:rPr>
            </w:pPr>
            <w:r>
              <w:rPr>
                <w:lang w:val="lt-LT"/>
              </w:rPr>
              <w:t>V.A.Graičiūno g. 4, LT-02241 Vilnius</w:t>
            </w:r>
          </w:p>
          <w:p w14:paraId="0C44731E" w14:textId="18DE8F20" w:rsidR="00CE6C04" w:rsidRPr="00DC2C86" w:rsidRDefault="004A2F49" w:rsidP="005857AA">
            <w:pPr>
              <w:spacing w:line="276" w:lineRule="auto"/>
              <w:rPr>
                <w:lang w:val="lt-LT"/>
              </w:rPr>
            </w:pPr>
            <w:r>
              <w:rPr>
                <w:lang w:val="lt-LT"/>
              </w:rPr>
              <w:t>Įm.k. 221906050</w:t>
            </w:r>
          </w:p>
          <w:p w14:paraId="183F9187" w14:textId="77777777" w:rsidR="004A2F49" w:rsidRDefault="00CE6C04" w:rsidP="005857AA">
            <w:pPr>
              <w:spacing w:line="276" w:lineRule="auto"/>
              <w:rPr>
                <w:lang w:val="lt-LT"/>
              </w:rPr>
            </w:pPr>
            <w:r w:rsidRPr="00DC2C86">
              <w:rPr>
                <w:lang w:val="lt-LT"/>
              </w:rPr>
              <w:t>PVM mokėtojo k</w:t>
            </w:r>
            <w:r w:rsidR="004A2F49">
              <w:rPr>
                <w:lang w:val="lt-LT"/>
              </w:rPr>
              <w:t>. LT219060515</w:t>
            </w:r>
          </w:p>
          <w:p w14:paraId="3900FA20" w14:textId="7E3120AE" w:rsidR="00CE6C04" w:rsidRPr="00DC2C86" w:rsidRDefault="004A2F49" w:rsidP="005857AA">
            <w:pPr>
              <w:spacing w:line="276" w:lineRule="auto"/>
              <w:rPr>
                <w:lang w:val="lt-LT"/>
              </w:rPr>
            </w:pPr>
            <w:r>
              <w:rPr>
                <w:lang w:val="lt-LT"/>
              </w:rPr>
              <w:t>LT257044060001645641</w:t>
            </w:r>
            <w:r w:rsidR="00CE6C04" w:rsidRPr="00DC2C86">
              <w:rPr>
                <w:lang w:val="lt-LT"/>
              </w:rPr>
              <w:t xml:space="preserve">                  </w:t>
            </w:r>
          </w:p>
          <w:p w14:paraId="75886840" w14:textId="7E81FDF2" w:rsidR="00CE6C04" w:rsidRPr="004A2F49" w:rsidRDefault="004A2F49" w:rsidP="005857AA">
            <w:pPr>
              <w:spacing w:line="276" w:lineRule="auto"/>
              <w:rPr>
                <w:lang w:val="lt-LT"/>
              </w:rPr>
            </w:pPr>
            <w:r>
              <w:rPr>
                <w:lang w:val="lt-LT"/>
              </w:rPr>
              <w:t>AB SEB bankas</w:t>
            </w:r>
          </w:p>
          <w:p w14:paraId="6885345E" w14:textId="0CAF2431" w:rsidR="00CE6C04" w:rsidRPr="004A2F49" w:rsidRDefault="004A2F49" w:rsidP="005857AA">
            <w:pPr>
              <w:spacing w:line="276" w:lineRule="auto"/>
              <w:rPr>
                <w:lang w:val="en-US"/>
              </w:rPr>
            </w:pPr>
            <w:r>
              <w:rPr>
                <w:lang w:val="lt-LT"/>
              </w:rPr>
              <w:t xml:space="preserve">El.p. </w:t>
            </w:r>
            <w:r w:rsidR="00827AA9">
              <w:rPr>
                <w:lang w:val="lt-LT"/>
              </w:rPr>
              <w:t>vilnius</w:t>
            </w:r>
            <w:r>
              <w:rPr>
                <w:lang w:val="en-US"/>
              </w:rPr>
              <w:t>@limeta.lt</w:t>
            </w:r>
          </w:p>
          <w:p w14:paraId="5936DAE1" w14:textId="628FA6C4" w:rsidR="00CE6C04" w:rsidRDefault="004A2F49" w:rsidP="005857AA">
            <w:pPr>
              <w:spacing w:line="276" w:lineRule="auto"/>
              <w:rPr>
                <w:lang w:val="en-US"/>
              </w:rPr>
            </w:pPr>
            <w:proofErr w:type="spellStart"/>
            <w:r w:rsidRPr="004A2F49">
              <w:rPr>
                <w:lang w:val="en-US"/>
              </w:rPr>
              <w:t>Genaralinis</w:t>
            </w:r>
            <w:proofErr w:type="spellEnd"/>
            <w:r w:rsidRPr="004A2F49">
              <w:rPr>
                <w:lang w:val="en-US"/>
              </w:rPr>
              <w:t xml:space="preserve"> </w:t>
            </w:r>
            <w:proofErr w:type="spellStart"/>
            <w:r w:rsidRPr="004A2F49">
              <w:rPr>
                <w:lang w:val="en-US"/>
              </w:rPr>
              <w:t>di</w:t>
            </w:r>
            <w:r>
              <w:rPr>
                <w:lang w:val="en-US"/>
              </w:rPr>
              <w:t>rektorius</w:t>
            </w:r>
            <w:proofErr w:type="spellEnd"/>
          </w:p>
          <w:p w14:paraId="56184798" w14:textId="7C7F67C9" w:rsidR="004A2F49" w:rsidRDefault="004A2F49" w:rsidP="005857AA">
            <w:pPr>
              <w:spacing w:line="276" w:lineRule="auto"/>
              <w:rPr>
                <w:lang w:val="en-US"/>
              </w:rPr>
            </w:pPr>
            <w:r>
              <w:rPr>
                <w:lang w:val="en-US"/>
              </w:rPr>
              <w:t xml:space="preserve">Virginijus </w:t>
            </w:r>
            <w:proofErr w:type="spellStart"/>
            <w:r>
              <w:rPr>
                <w:lang w:val="en-US"/>
              </w:rPr>
              <w:t>Domarkas</w:t>
            </w:r>
            <w:proofErr w:type="spellEnd"/>
          </w:p>
          <w:p w14:paraId="052AE3F6" w14:textId="77777777" w:rsidR="004A2F49" w:rsidRPr="004A2F49" w:rsidRDefault="004A2F49" w:rsidP="005857AA">
            <w:pPr>
              <w:spacing w:line="276" w:lineRule="auto"/>
              <w:rPr>
                <w:lang w:val="en-US"/>
              </w:rPr>
            </w:pPr>
          </w:p>
          <w:p w14:paraId="2877D6B0" w14:textId="77777777" w:rsidR="00CE6C04" w:rsidRPr="004A2F49" w:rsidRDefault="00CE6C04" w:rsidP="005857AA">
            <w:pPr>
              <w:spacing w:line="276" w:lineRule="auto"/>
              <w:rPr>
                <w:lang w:val="en-US"/>
              </w:rPr>
            </w:pPr>
            <w:r w:rsidRPr="004A2F49">
              <w:rPr>
                <w:lang w:val="en-US"/>
              </w:rPr>
              <w:t>______________________</w:t>
            </w:r>
          </w:p>
          <w:p w14:paraId="1873D576" w14:textId="77777777" w:rsidR="00CE6C04" w:rsidRPr="004A2F49" w:rsidRDefault="00CE6C04" w:rsidP="005857AA">
            <w:pPr>
              <w:spacing w:line="276" w:lineRule="auto"/>
              <w:rPr>
                <w:vertAlign w:val="superscript"/>
                <w:lang w:val="pt-BR"/>
              </w:rPr>
            </w:pPr>
            <w:r w:rsidRPr="004A2F49">
              <w:rPr>
                <w:vertAlign w:val="superscript"/>
                <w:lang w:val="en-US"/>
              </w:rPr>
              <w:t xml:space="preserve">                                               </w:t>
            </w:r>
            <w:r w:rsidRPr="004A2F49">
              <w:rPr>
                <w:vertAlign w:val="superscript"/>
                <w:lang w:val="pt-BR"/>
              </w:rPr>
              <w:t xml:space="preserve">(parašas)                                                                                                                                                   </w:t>
            </w:r>
          </w:p>
          <w:p w14:paraId="2ED0DA33" w14:textId="77777777" w:rsidR="00CE6C04" w:rsidRPr="00773186" w:rsidRDefault="00CE6C04" w:rsidP="005857AA">
            <w:pPr>
              <w:spacing w:line="276" w:lineRule="auto"/>
              <w:jc w:val="both"/>
              <w:rPr>
                <w:lang w:val="lt-LT"/>
              </w:rPr>
            </w:pPr>
            <w:r w:rsidRPr="004A2F49">
              <w:rPr>
                <w:lang w:val="pt-BR"/>
              </w:rPr>
              <w:t xml:space="preserve"> A.V.</w:t>
            </w:r>
          </w:p>
        </w:tc>
      </w:tr>
    </w:tbl>
    <w:p w14:paraId="10820DA0" w14:textId="77777777" w:rsidR="00CE6C04" w:rsidRPr="004A2F49" w:rsidRDefault="00CE6C04" w:rsidP="00CE6C04">
      <w:pPr>
        <w:spacing w:before="120" w:after="120" w:line="276" w:lineRule="auto"/>
        <w:rPr>
          <w:bCs/>
          <w:color w:val="000000"/>
          <w:lang w:val="pt-BR"/>
        </w:rPr>
      </w:pPr>
    </w:p>
    <w:p w14:paraId="68515A29" w14:textId="77777777" w:rsidR="00CE6C04" w:rsidRPr="004A2F49" w:rsidRDefault="00CE6C04" w:rsidP="00CE6C04">
      <w:pPr>
        <w:spacing w:before="120" w:after="120" w:line="276" w:lineRule="auto"/>
        <w:rPr>
          <w:bCs/>
          <w:color w:val="000000"/>
          <w:lang w:val="pt-BR"/>
        </w:rPr>
      </w:pPr>
    </w:p>
    <w:p w14:paraId="13FCC917" w14:textId="77777777" w:rsidR="00CE6C04" w:rsidRPr="004A2F49" w:rsidRDefault="00CE6C04" w:rsidP="00CE6C04">
      <w:pPr>
        <w:spacing w:before="120" w:after="120"/>
        <w:rPr>
          <w:bCs/>
          <w:color w:val="000000"/>
          <w:lang w:val="pt-BR"/>
        </w:rPr>
      </w:pPr>
    </w:p>
    <w:p w14:paraId="63BB23F0" w14:textId="77777777" w:rsidR="00CE6C04" w:rsidRPr="004A2F49" w:rsidRDefault="00CE6C04" w:rsidP="00CE6C04">
      <w:pPr>
        <w:spacing w:before="120" w:after="120"/>
        <w:rPr>
          <w:bCs/>
          <w:color w:val="000000"/>
          <w:lang w:val="pt-BR"/>
        </w:rPr>
      </w:pPr>
    </w:p>
    <w:p w14:paraId="1D5E8AF3" w14:textId="77777777" w:rsidR="00CE6C04" w:rsidRPr="00404B30" w:rsidRDefault="00CE6C04" w:rsidP="00CE6C04">
      <w:pPr>
        <w:spacing w:before="120" w:after="120"/>
        <w:jc w:val="center"/>
        <w:rPr>
          <w:bCs/>
          <w:color w:val="000000"/>
          <w:lang w:val="lt-LT"/>
        </w:rPr>
      </w:pPr>
      <w:r w:rsidRPr="004A2F49">
        <w:rPr>
          <w:bCs/>
          <w:color w:val="000000"/>
          <w:lang w:val="pt-BR"/>
        </w:rPr>
        <w:t>priedas</w:t>
      </w:r>
      <w:r w:rsidRPr="00404B30">
        <w:rPr>
          <w:bCs/>
          <w:color w:val="000000"/>
          <w:lang w:val="lt-LT"/>
        </w:rPr>
        <w:t xml:space="preserve"> </w:t>
      </w:r>
    </w:p>
    <w:p w14:paraId="4F05612C" w14:textId="6AE9052D" w:rsidR="00CE6C04" w:rsidRPr="00404B30" w:rsidRDefault="00CE6C04" w:rsidP="00CE6C04">
      <w:pPr>
        <w:spacing w:before="120" w:after="120"/>
        <w:jc w:val="center"/>
        <w:rPr>
          <w:bCs/>
          <w:color w:val="000000"/>
          <w:lang w:val="lt-LT"/>
        </w:rPr>
      </w:pPr>
      <w:r w:rsidRPr="00404B30">
        <w:rPr>
          <w:bCs/>
          <w:color w:val="000000"/>
          <w:lang w:val="lt-LT"/>
        </w:rPr>
        <w:t>prie 202</w:t>
      </w:r>
      <w:r>
        <w:rPr>
          <w:bCs/>
          <w:color w:val="000000"/>
          <w:lang w:val="lt-LT"/>
        </w:rPr>
        <w:t>4</w:t>
      </w:r>
      <w:r w:rsidRPr="00404B30">
        <w:rPr>
          <w:bCs/>
          <w:color w:val="000000"/>
          <w:lang w:val="lt-LT"/>
        </w:rPr>
        <w:t>-</w:t>
      </w:r>
      <w:r>
        <w:rPr>
          <w:bCs/>
          <w:color w:val="000000"/>
          <w:lang w:val="lt-LT"/>
        </w:rPr>
        <w:t>11</w:t>
      </w:r>
      <w:r w:rsidRPr="00404B30">
        <w:rPr>
          <w:bCs/>
          <w:color w:val="000000"/>
          <w:lang w:val="lt-LT"/>
        </w:rPr>
        <w:t>-</w:t>
      </w:r>
      <w:r w:rsidR="00660A72">
        <w:rPr>
          <w:bCs/>
          <w:color w:val="000000"/>
          <w:lang w:val="lt-LT"/>
        </w:rPr>
        <w:t>29</w:t>
      </w:r>
      <w:r w:rsidRPr="00404B30">
        <w:rPr>
          <w:bCs/>
          <w:color w:val="000000"/>
          <w:lang w:val="lt-LT"/>
        </w:rPr>
        <w:t xml:space="preserve">     Viešojo paslaugų pirkimo – pardavimo sutarties Nr. </w:t>
      </w:r>
      <w:r w:rsidRPr="004A2F49">
        <w:rPr>
          <w:bCs/>
          <w:color w:val="000000"/>
          <w:lang w:val="pt-BR"/>
        </w:rPr>
        <w:t xml:space="preserve"> F3-</w:t>
      </w:r>
      <w:r w:rsidR="00660A72">
        <w:rPr>
          <w:bCs/>
          <w:color w:val="000000"/>
          <w:lang w:val="pt-BR"/>
        </w:rPr>
        <w:t>80/</w:t>
      </w:r>
      <w:r w:rsidRPr="004A2F49">
        <w:rPr>
          <w:bCs/>
          <w:color w:val="000000"/>
          <w:lang w:val="pt-BR"/>
        </w:rPr>
        <w:t>2024</w:t>
      </w:r>
      <w:r w:rsidR="004A2F49" w:rsidRPr="004A2F49">
        <w:rPr>
          <w:bCs/>
          <w:color w:val="000000"/>
          <w:lang w:val="pt-BR"/>
        </w:rPr>
        <w:t>/AKL-</w:t>
      </w:r>
      <w:r w:rsidR="000A4434">
        <w:rPr>
          <w:bCs/>
          <w:color w:val="000000"/>
          <w:lang w:val="pt-BR"/>
        </w:rPr>
        <w:t>318</w:t>
      </w:r>
    </w:p>
    <w:p w14:paraId="1C6DA71C" w14:textId="77777777" w:rsidR="00CE6C04" w:rsidRPr="00404B30" w:rsidRDefault="00CE6C04" w:rsidP="00CE6C04">
      <w:pPr>
        <w:jc w:val="center"/>
        <w:rPr>
          <w:b/>
        </w:rPr>
      </w:pPr>
      <w:proofErr w:type="spellStart"/>
      <w:r w:rsidRPr="00404B30">
        <w:rPr>
          <w:b/>
        </w:rPr>
        <w:t>Perkamų</w:t>
      </w:r>
      <w:proofErr w:type="spellEnd"/>
      <w:r w:rsidRPr="00404B30">
        <w:rPr>
          <w:b/>
        </w:rPr>
        <w:t xml:space="preserve"> </w:t>
      </w:r>
      <w:proofErr w:type="spellStart"/>
      <w:r w:rsidRPr="00404B30">
        <w:rPr>
          <w:b/>
        </w:rPr>
        <w:t>paslaugų</w:t>
      </w:r>
      <w:proofErr w:type="spellEnd"/>
      <w:r w:rsidRPr="00404B30">
        <w:rPr>
          <w:b/>
        </w:rPr>
        <w:t xml:space="preserve"> </w:t>
      </w:r>
      <w:proofErr w:type="spellStart"/>
      <w:r w:rsidRPr="00404B30">
        <w:rPr>
          <w:b/>
        </w:rPr>
        <w:t>sąrašas</w:t>
      </w:r>
      <w:proofErr w:type="spellEnd"/>
    </w:p>
    <w:p w14:paraId="35B093A5" w14:textId="77777777" w:rsidR="00CE6C04" w:rsidRPr="00404B30" w:rsidRDefault="00CE6C04" w:rsidP="00CE6C04"/>
    <w:p w14:paraId="521CFCCD" w14:textId="77777777" w:rsidR="00CE6C04" w:rsidRDefault="00CE6C04" w:rsidP="00CE6C04"/>
    <w:tbl>
      <w:tblPr>
        <w:tblStyle w:val="Lentelstinklelis"/>
        <w:tblW w:w="0" w:type="auto"/>
        <w:tblLook w:val="04A0" w:firstRow="1" w:lastRow="0" w:firstColumn="1" w:lastColumn="0" w:noHBand="0" w:noVBand="1"/>
      </w:tblPr>
      <w:tblGrid>
        <w:gridCol w:w="628"/>
        <w:gridCol w:w="1893"/>
        <w:gridCol w:w="1488"/>
        <w:gridCol w:w="1616"/>
        <w:gridCol w:w="1111"/>
        <w:gridCol w:w="1111"/>
        <w:gridCol w:w="1095"/>
        <w:gridCol w:w="1111"/>
      </w:tblGrid>
      <w:tr w:rsidR="00CE6C04" w:rsidRPr="004A2F49" w14:paraId="20CF69DB" w14:textId="77777777" w:rsidTr="005857AA">
        <w:tc>
          <w:tcPr>
            <w:tcW w:w="838" w:type="dxa"/>
          </w:tcPr>
          <w:p w14:paraId="65BDEFAD" w14:textId="77777777" w:rsidR="00CE6C04" w:rsidRDefault="00CE6C04" w:rsidP="005857AA">
            <w:pPr>
              <w:jc w:val="center"/>
            </w:pPr>
            <w:r>
              <w:t>Eil.</w:t>
            </w:r>
          </w:p>
          <w:p w14:paraId="42A0BBC7" w14:textId="77777777" w:rsidR="00CE6C04" w:rsidRDefault="00CE6C04" w:rsidP="005857AA">
            <w:pPr>
              <w:jc w:val="center"/>
            </w:pPr>
            <w:r>
              <w:t>Nr.</w:t>
            </w:r>
          </w:p>
        </w:tc>
        <w:tc>
          <w:tcPr>
            <w:tcW w:w="2949" w:type="dxa"/>
          </w:tcPr>
          <w:p w14:paraId="2B50ABC5" w14:textId="77777777" w:rsidR="00CE6C04" w:rsidRDefault="00CE6C04" w:rsidP="005857AA">
            <w:pPr>
              <w:jc w:val="center"/>
            </w:pPr>
            <w:r>
              <w:t>Medicinos prietaiso pavadinimas</w:t>
            </w:r>
          </w:p>
        </w:tc>
        <w:tc>
          <w:tcPr>
            <w:tcW w:w="1693" w:type="dxa"/>
          </w:tcPr>
          <w:p w14:paraId="50DA5C50" w14:textId="77777777" w:rsidR="00CE6C04" w:rsidRDefault="00CE6C04" w:rsidP="005857AA">
            <w:pPr>
              <w:jc w:val="center"/>
            </w:pPr>
            <w:r>
              <w:t>Gamyklinis Nr.</w:t>
            </w:r>
          </w:p>
        </w:tc>
        <w:tc>
          <w:tcPr>
            <w:tcW w:w="1616" w:type="dxa"/>
          </w:tcPr>
          <w:p w14:paraId="6414484B" w14:textId="77777777" w:rsidR="00CE6C04" w:rsidRDefault="00CE6C04" w:rsidP="005857AA">
            <w:pPr>
              <w:jc w:val="center"/>
            </w:pPr>
            <w:r>
              <w:t>Patikros periodiškumas</w:t>
            </w:r>
          </w:p>
        </w:tc>
        <w:tc>
          <w:tcPr>
            <w:tcW w:w="1725" w:type="dxa"/>
          </w:tcPr>
          <w:p w14:paraId="79266046" w14:textId="77777777" w:rsidR="00CE6C04" w:rsidRDefault="00CE6C04" w:rsidP="005857AA">
            <w:pPr>
              <w:jc w:val="center"/>
            </w:pPr>
            <w:r>
              <w:t>Vienos TP</w:t>
            </w:r>
          </w:p>
          <w:p w14:paraId="5048675F" w14:textId="77777777" w:rsidR="00CE6C04" w:rsidRDefault="00CE6C04" w:rsidP="005857AA">
            <w:pPr>
              <w:jc w:val="center"/>
            </w:pPr>
            <w:r>
              <w:t>kaina Eur, be PVM</w:t>
            </w:r>
          </w:p>
        </w:tc>
        <w:tc>
          <w:tcPr>
            <w:tcW w:w="1725" w:type="dxa"/>
          </w:tcPr>
          <w:p w14:paraId="04B290CA" w14:textId="77777777" w:rsidR="00CE6C04" w:rsidRDefault="00CE6C04" w:rsidP="005857AA">
            <w:pPr>
              <w:jc w:val="center"/>
            </w:pPr>
            <w:r>
              <w:t>Metinė TP</w:t>
            </w:r>
          </w:p>
          <w:p w14:paraId="516950BA" w14:textId="77777777" w:rsidR="00CE6C04" w:rsidRDefault="00CE6C04" w:rsidP="005857AA">
            <w:pPr>
              <w:jc w:val="center"/>
            </w:pPr>
            <w:r>
              <w:t>Kaina Eur be PVM</w:t>
            </w:r>
          </w:p>
        </w:tc>
        <w:tc>
          <w:tcPr>
            <w:tcW w:w="1721" w:type="dxa"/>
          </w:tcPr>
          <w:p w14:paraId="504AC404" w14:textId="77777777" w:rsidR="00CE6C04" w:rsidRDefault="00CE6C04" w:rsidP="005857AA">
            <w:pPr>
              <w:jc w:val="center"/>
            </w:pPr>
            <w:r>
              <w:t>PVM</w:t>
            </w:r>
          </w:p>
        </w:tc>
        <w:tc>
          <w:tcPr>
            <w:tcW w:w="1726" w:type="dxa"/>
          </w:tcPr>
          <w:p w14:paraId="5F4E9C20" w14:textId="77777777" w:rsidR="00CE6C04" w:rsidRDefault="00CE6C04" w:rsidP="005857AA">
            <w:pPr>
              <w:jc w:val="center"/>
            </w:pPr>
            <w:r>
              <w:t>Metinė TP</w:t>
            </w:r>
          </w:p>
          <w:p w14:paraId="65C86D2F" w14:textId="77777777" w:rsidR="00CE6C04" w:rsidRDefault="00CE6C04" w:rsidP="005857AA">
            <w:pPr>
              <w:jc w:val="center"/>
            </w:pPr>
            <w:r>
              <w:t>kaina Eur,</w:t>
            </w:r>
          </w:p>
          <w:p w14:paraId="5511A40D" w14:textId="77777777" w:rsidR="00CE6C04" w:rsidRDefault="00CE6C04" w:rsidP="005857AA">
            <w:pPr>
              <w:jc w:val="center"/>
            </w:pPr>
            <w:r>
              <w:t>su PVM</w:t>
            </w:r>
          </w:p>
        </w:tc>
      </w:tr>
      <w:tr w:rsidR="00CE6C04" w14:paraId="351FF591" w14:textId="77777777" w:rsidTr="005857AA">
        <w:trPr>
          <w:trHeight w:val="813"/>
        </w:trPr>
        <w:tc>
          <w:tcPr>
            <w:tcW w:w="838" w:type="dxa"/>
          </w:tcPr>
          <w:p w14:paraId="501CB5F3" w14:textId="77777777" w:rsidR="00CE6C04" w:rsidRDefault="00CE6C04" w:rsidP="005857AA">
            <w:pPr>
              <w:jc w:val="center"/>
            </w:pPr>
            <w:r>
              <w:t>1.</w:t>
            </w:r>
          </w:p>
        </w:tc>
        <w:tc>
          <w:tcPr>
            <w:tcW w:w="2949" w:type="dxa"/>
          </w:tcPr>
          <w:p w14:paraId="787CF860" w14:textId="77777777" w:rsidR="00CE6C04" w:rsidRDefault="00CE6C04" w:rsidP="005857AA">
            <w:pPr>
              <w:jc w:val="left"/>
            </w:pPr>
            <w:r>
              <w:t>Vakuumo stotis Minivac</w:t>
            </w:r>
          </w:p>
          <w:p w14:paraId="6D51778E" w14:textId="77777777" w:rsidR="00CE6C04" w:rsidRDefault="00CE6C04" w:rsidP="005857AA">
            <w:pPr>
              <w:jc w:val="left"/>
            </w:pPr>
            <w:r>
              <w:t>2mil-PS07, Mills</w:t>
            </w:r>
          </w:p>
        </w:tc>
        <w:tc>
          <w:tcPr>
            <w:tcW w:w="1693" w:type="dxa"/>
          </w:tcPr>
          <w:p w14:paraId="69646603" w14:textId="77777777" w:rsidR="00CE6C04" w:rsidRDefault="00CE6C04" w:rsidP="005857AA">
            <w:pPr>
              <w:jc w:val="center"/>
            </w:pPr>
            <w:r>
              <w:t>494</w:t>
            </w:r>
          </w:p>
        </w:tc>
        <w:tc>
          <w:tcPr>
            <w:tcW w:w="1616" w:type="dxa"/>
          </w:tcPr>
          <w:p w14:paraId="4BAA82CA" w14:textId="77777777" w:rsidR="00CE6C04" w:rsidRDefault="00CE6C04" w:rsidP="005857AA">
            <w:pPr>
              <w:jc w:val="center"/>
            </w:pPr>
            <w:r>
              <w:t>2 kartus per metus</w:t>
            </w:r>
          </w:p>
        </w:tc>
        <w:tc>
          <w:tcPr>
            <w:tcW w:w="1725" w:type="dxa"/>
          </w:tcPr>
          <w:p w14:paraId="67686954" w14:textId="41AFA9B1" w:rsidR="00CE6C04" w:rsidRDefault="004A2F49" w:rsidP="005857AA">
            <w:pPr>
              <w:jc w:val="center"/>
            </w:pPr>
            <w:r>
              <w:t>230.00</w:t>
            </w:r>
          </w:p>
        </w:tc>
        <w:tc>
          <w:tcPr>
            <w:tcW w:w="1725" w:type="dxa"/>
          </w:tcPr>
          <w:p w14:paraId="2B9DB593" w14:textId="630EC28F" w:rsidR="00CE6C04" w:rsidRDefault="004A2F49" w:rsidP="005857AA">
            <w:pPr>
              <w:jc w:val="center"/>
            </w:pPr>
            <w:r>
              <w:t>460.00</w:t>
            </w:r>
          </w:p>
        </w:tc>
        <w:tc>
          <w:tcPr>
            <w:tcW w:w="1721" w:type="dxa"/>
          </w:tcPr>
          <w:p w14:paraId="5C4B9E1E" w14:textId="17C62569" w:rsidR="00CE6C04" w:rsidRDefault="004A2F49" w:rsidP="005857AA">
            <w:pPr>
              <w:jc w:val="center"/>
            </w:pPr>
            <w:r>
              <w:t>96.60</w:t>
            </w:r>
          </w:p>
        </w:tc>
        <w:tc>
          <w:tcPr>
            <w:tcW w:w="1726" w:type="dxa"/>
          </w:tcPr>
          <w:p w14:paraId="5BFDDD4F" w14:textId="18B01AB8" w:rsidR="00CE6C04" w:rsidRDefault="004A2F49" w:rsidP="005857AA">
            <w:pPr>
              <w:jc w:val="center"/>
            </w:pPr>
            <w:r>
              <w:t>556.60</w:t>
            </w:r>
          </w:p>
        </w:tc>
      </w:tr>
      <w:tr w:rsidR="00CE6C04" w14:paraId="21339F01" w14:textId="77777777" w:rsidTr="005857AA">
        <w:tc>
          <w:tcPr>
            <w:tcW w:w="838" w:type="dxa"/>
          </w:tcPr>
          <w:p w14:paraId="261C9BA9" w14:textId="77777777" w:rsidR="00CE6C04" w:rsidRDefault="00CE6C04" w:rsidP="005857AA">
            <w:pPr>
              <w:jc w:val="center"/>
            </w:pPr>
            <w:r>
              <w:t>2.</w:t>
            </w:r>
          </w:p>
        </w:tc>
        <w:tc>
          <w:tcPr>
            <w:tcW w:w="2949" w:type="dxa"/>
          </w:tcPr>
          <w:p w14:paraId="328C7005" w14:textId="77777777" w:rsidR="00CE6C04" w:rsidRDefault="00CE6C04" w:rsidP="005857AA">
            <w:pPr>
              <w:jc w:val="center"/>
            </w:pPr>
            <w:r>
              <w:t>Sraigtinis oro kompresorius</w:t>
            </w:r>
          </w:p>
          <w:p w14:paraId="50B2508C" w14:textId="77777777" w:rsidR="00CE6C04" w:rsidRDefault="00CE6C04" w:rsidP="005857AA">
            <w:pPr>
              <w:jc w:val="center"/>
            </w:pPr>
            <w:r>
              <w:t>Cube 10SD</w:t>
            </w:r>
          </w:p>
        </w:tc>
        <w:tc>
          <w:tcPr>
            <w:tcW w:w="1693" w:type="dxa"/>
          </w:tcPr>
          <w:p w14:paraId="63C8F7CE" w14:textId="77777777" w:rsidR="00CE6C04" w:rsidRDefault="00CE6C04" w:rsidP="005857AA">
            <w:pPr>
              <w:jc w:val="center"/>
            </w:pPr>
            <w:r>
              <w:t>3575000003</w:t>
            </w:r>
          </w:p>
        </w:tc>
        <w:tc>
          <w:tcPr>
            <w:tcW w:w="1616" w:type="dxa"/>
          </w:tcPr>
          <w:p w14:paraId="2FD777B9" w14:textId="77777777" w:rsidR="00CE6C04" w:rsidRDefault="00CE6C04" w:rsidP="005857AA">
            <w:pPr>
              <w:jc w:val="center"/>
            </w:pPr>
            <w:r>
              <w:t>2 kartus per metus</w:t>
            </w:r>
          </w:p>
        </w:tc>
        <w:tc>
          <w:tcPr>
            <w:tcW w:w="1725" w:type="dxa"/>
          </w:tcPr>
          <w:p w14:paraId="7818BE88" w14:textId="0A03A4A7" w:rsidR="00CE6C04" w:rsidRDefault="004A2F49" w:rsidP="005857AA">
            <w:pPr>
              <w:jc w:val="center"/>
            </w:pPr>
            <w:r>
              <w:t>330.00</w:t>
            </w:r>
          </w:p>
        </w:tc>
        <w:tc>
          <w:tcPr>
            <w:tcW w:w="1725" w:type="dxa"/>
          </w:tcPr>
          <w:p w14:paraId="68526ECD" w14:textId="2EFA1381" w:rsidR="00CE6C04" w:rsidRDefault="004A2F49" w:rsidP="005857AA">
            <w:pPr>
              <w:jc w:val="center"/>
            </w:pPr>
            <w:r>
              <w:t>660.00</w:t>
            </w:r>
          </w:p>
        </w:tc>
        <w:tc>
          <w:tcPr>
            <w:tcW w:w="1721" w:type="dxa"/>
          </w:tcPr>
          <w:p w14:paraId="3D719101" w14:textId="7F0265BF" w:rsidR="00CE6C04" w:rsidRDefault="004A2F49" w:rsidP="005857AA">
            <w:pPr>
              <w:jc w:val="center"/>
            </w:pPr>
            <w:r>
              <w:t>138.60</w:t>
            </w:r>
          </w:p>
        </w:tc>
        <w:tc>
          <w:tcPr>
            <w:tcW w:w="1726" w:type="dxa"/>
          </w:tcPr>
          <w:p w14:paraId="48D4A7BB" w14:textId="5756A1FB" w:rsidR="00CE6C04" w:rsidRDefault="004A2F49" w:rsidP="005857AA">
            <w:pPr>
              <w:jc w:val="center"/>
            </w:pPr>
            <w:r>
              <w:t>798.60</w:t>
            </w:r>
          </w:p>
        </w:tc>
      </w:tr>
    </w:tbl>
    <w:p w14:paraId="5467BCAF" w14:textId="0E3B5CAC" w:rsidR="00CE6C04" w:rsidRDefault="00CE6C04" w:rsidP="00CE6C04">
      <w:pPr>
        <w:rPr>
          <w:b/>
          <w:bCs/>
        </w:rPr>
      </w:pPr>
      <w:r>
        <w:tab/>
      </w:r>
      <w:r>
        <w:tab/>
      </w:r>
      <w:r>
        <w:tab/>
      </w:r>
      <w:r>
        <w:tab/>
      </w:r>
    </w:p>
    <w:p w14:paraId="2ABE5ED1" w14:textId="77777777" w:rsidR="00CE6C04" w:rsidRDefault="00CE6C04" w:rsidP="00CE6C04">
      <w:pPr>
        <w:rPr>
          <w:b/>
          <w:bCs/>
        </w:rPr>
      </w:pPr>
    </w:p>
    <w:p w14:paraId="64483836" w14:textId="77777777" w:rsidR="00CE6C04" w:rsidRDefault="00CE6C04" w:rsidP="00CE6C04">
      <w:pPr>
        <w:rPr>
          <w:b/>
          <w:bCs/>
        </w:rPr>
      </w:pPr>
    </w:p>
    <w:tbl>
      <w:tblPr>
        <w:tblStyle w:val="Lentelstinklelis"/>
        <w:tblW w:w="0" w:type="auto"/>
        <w:tblLook w:val="04A0" w:firstRow="1" w:lastRow="0" w:firstColumn="1" w:lastColumn="0" w:noHBand="0" w:noVBand="1"/>
      </w:tblPr>
      <w:tblGrid>
        <w:gridCol w:w="704"/>
        <w:gridCol w:w="4097"/>
        <w:gridCol w:w="1371"/>
        <w:gridCol w:w="1294"/>
        <w:gridCol w:w="1294"/>
        <w:gridCol w:w="1293"/>
      </w:tblGrid>
      <w:tr w:rsidR="00CE6C04" w:rsidRPr="004A2F49" w14:paraId="2DE1791D" w14:textId="77777777" w:rsidTr="005857AA">
        <w:tc>
          <w:tcPr>
            <w:tcW w:w="846" w:type="dxa"/>
          </w:tcPr>
          <w:p w14:paraId="41A169FA" w14:textId="77777777" w:rsidR="00CE6C04" w:rsidRDefault="00CE6C04" w:rsidP="005857AA">
            <w:pPr>
              <w:jc w:val="center"/>
            </w:pPr>
            <w:r>
              <w:t>Eil. Nr.</w:t>
            </w:r>
          </w:p>
        </w:tc>
        <w:tc>
          <w:tcPr>
            <w:tcW w:w="6662" w:type="dxa"/>
          </w:tcPr>
          <w:p w14:paraId="686B670C" w14:textId="77777777" w:rsidR="00CE6C04" w:rsidRDefault="00CE6C04" w:rsidP="005857AA">
            <w:pPr>
              <w:jc w:val="center"/>
            </w:pPr>
            <w:r>
              <w:t>Paslaugos pavadinimas</w:t>
            </w:r>
          </w:p>
        </w:tc>
        <w:tc>
          <w:tcPr>
            <w:tcW w:w="1418" w:type="dxa"/>
          </w:tcPr>
          <w:p w14:paraId="7B5D1F48" w14:textId="77777777" w:rsidR="00CE6C04" w:rsidRDefault="00CE6C04" w:rsidP="005857AA">
            <w:pPr>
              <w:jc w:val="center"/>
            </w:pPr>
            <w:r>
              <w:t>Kiekis</w:t>
            </w:r>
          </w:p>
          <w:p w14:paraId="3E860AE3" w14:textId="77777777" w:rsidR="00CE6C04" w:rsidRDefault="00CE6C04" w:rsidP="005857AA">
            <w:pPr>
              <w:jc w:val="center"/>
            </w:pPr>
            <w:r>
              <w:t>12 mėn.</w:t>
            </w:r>
          </w:p>
          <w:p w14:paraId="375C7883" w14:textId="77777777" w:rsidR="00CE6C04" w:rsidRDefault="00CE6C04" w:rsidP="005857AA">
            <w:pPr>
              <w:jc w:val="center"/>
            </w:pPr>
            <w:r>
              <w:t>laikotarpiui</w:t>
            </w:r>
          </w:p>
        </w:tc>
        <w:tc>
          <w:tcPr>
            <w:tcW w:w="1701" w:type="dxa"/>
          </w:tcPr>
          <w:p w14:paraId="71880F74" w14:textId="77777777" w:rsidR="00CE6C04" w:rsidRDefault="00CE6C04" w:rsidP="005857AA">
            <w:pPr>
              <w:jc w:val="center"/>
            </w:pPr>
            <w:r>
              <w:t>1 mato vnt.</w:t>
            </w:r>
          </w:p>
          <w:p w14:paraId="0BC5DB7E" w14:textId="77777777" w:rsidR="00CE6C04" w:rsidRDefault="00CE6C04" w:rsidP="005857AA">
            <w:pPr>
              <w:jc w:val="center"/>
            </w:pPr>
            <w:r>
              <w:t>kaina, Eur</w:t>
            </w:r>
          </w:p>
          <w:p w14:paraId="4082181C" w14:textId="77777777" w:rsidR="00CE6C04" w:rsidRDefault="00CE6C04" w:rsidP="005857AA">
            <w:pPr>
              <w:jc w:val="center"/>
            </w:pPr>
            <w:r>
              <w:t>(be PVM)</w:t>
            </w:r>
          </w:p>
        </w:tc>
        <w:tc>
          <w:tcPr>
            <w:tcW w:w="1701" w:type="dxa"/>
          </w:tcPr>
          <w:p w14:paraId="59E3D1DF" w14:textId="77777777" w:rsidR="00CE6C04" w:rsidRDefault="00CE6C04" w:rsidP="005857AA">
            <w:pPr>
              <w:jc w:val="center"/>
            </w:pPr>
            <w:r>
              <w:t>1 mato vnt.</w:t>
            </w:r>
          </w:p>
          <w:p w14:paraId="13F740D7" w14:textId="77777777" w:rsidR="00CE6C04" w:rsidRDefault="00CE6C04" w:rsidP="005857AA">
            <w:pPr>
              <w:jc w:val="center"/>
            </w:pPr>
            <w:r>
              <w:t>kaina, Eur</w:t>
            </w:r>
          </w:p>
          <w:p w14:paraId="0F7F3001" w14:textId="77777777" w:rsidR="00CE6C04" w:rsidRDefault="00CE6C04" w:rsidP="005857AA">
            <w:pPr>
              <w:jc w:val="center"/>
            </w:pPr>
            <w:r>
              <w:t>(su PVM)</w:t>
            </w:r>
          </w:p>
        </w:tc>
        <w:tc>
          <w:tcPr>
            <w:tcW w:w="1665" w:type="dxa"/>
          </w:tcPr>
          <w:p w14:paraId="1D615D2C" w14:textId="77777777" w:rsidR="00CE6C04" w:rsidRDefault="00CE6C04" w:rsidP="005857AA">
            <w:pPr>
              <w:jc w:val="center"/>
            </w:pPr>
            <w:r>
              <w:t>Bendra</w:t>
            </w:r>
          </w:p>
          <w:p w14:paraId="3B402D69" w14:textId="77777777" w:rsidR="00CE6C04" w:rsidRDefault="00CE6C04" w:rsidP="005857AA">
            <w:pPr>
              <w:jc w:val="center"/>
            </w:pPr>
            <w:r>
              <w:t xml:space="preserve">kaina, Eur </w:t>
            </w:r>
          </w:p>
          <w:p w14:paraId="281AF97A" w14:textId="77777777" w:rsidR="00CE6C04" w:rsidRDefault="00CE6C04" w:rsidP="005857AA">
            <w:pPr>
              <w:jc w:val="center"/>
            </w:pPr>
            <w:r>
              <w:t>(su PVM)</w:t>
            </w:r>
          </w:p>
        </w:tc>
      </w:tr>
      <w:tr w:rsidR="00CE6C04" w14:paraId="4D095C9B" w14:textId="77777777" w:rsidTr="005857AA">
        <w:tc>
          <w:tcPr>
            <w:tcW w:w="846" w:type="dxa"/>
          </w:tcPr>
          <w:p w14:paraId="3DF0256D" w14:textId="77777777" w:rsidR="00CE6C04" w:rsidRDefault="00CE6C04" w:rsidP="005857AA">
            <w:pPr>
              <w:jc w:val="center"/>
            </w:pPr>
            <w:r>
              <w:t>1.</w:t>
            </w:r>
          </w:p>
        </w:tc>
        <w:tc>
          <w:tcPr>
            <w:tcW w:w="6662" w:type="dxa"/>
          </w:tcPr>
          <w:p w14:paraId="40D8A2E9" w14:textId="77777777" w:rsidR="00CE6C04" w:rsidRDefault="00CE6C04" w:rsidP="005857AA">
            <w:r>
              <w:t>Remonto darbų valandos kaina ( pagal iškvietimą )</w:t>
            </w:r>
          </w:p>
        </w:tc>
        <w:tc>
          <w:tcPr>
            <w:tcW w:w="1418" w:type="dxa"/>
          </w:tcPr>
          <w:p w14:paraId="51EE9617" w14:textId="77777777" w:rsidR="00CE6C04" w:rsidRDefault="00CE6C04" w:rsidP="005857AA">
            <w:pPr>
              <w:jc w:val="center"/>
            </w:pPr>
            <w:r>
              <w:t>1 val.</w:t>
            </w:r>
          </w:p>
        </w:tc>
        <w:tc>
          <w:tcPr>
            <w:tcW w:w="1701" w:type="dxa"/>
          </w:tcPr>
          <w:p w14:paraId="4900DB34" w14:textId="6D8A9D15" w:rsidR="00CE6C04" w:rsidRDefault="004A2F49" w:rsidP="00827AA9">
            <w:pPr>
              <w:jc w:val="center"/>
            </w:pPr>
            <w:r>
              <w:t>48.00</w:t>
            </w:r>
          </w:p>
        </w:tc>
        <w:tc>
          <w:tcPr>
            <w:tcW w:w="1701" w:type="dxa"/>
          </w:tcPr>
          <w:p w14:paraId="40E6347B" w14:textId="221F3156" w:rsidR="00CE6C04" w:rsidRDefault="004A2F49" w:rsidP="00827AA9">
            <w:pPr>
              <w:jc w:val="center"/>
            </w:pPr>
            <w:r>
              <w:t>10.08</w:t>
            </w:r>
          </w:p>
        </w:tc>
        <w:tc>
          <w:tcPr>
            <w:tcW w:w="1665" w:type="dxa"/>
          </w:tcPr>
          <w:p w14:paraId="5A781D50" w14:textId="488A4C7E" w:rsidR="00CE6C04" w:rsidRDefault="00827AA9" w:rsidP="00827AA9">
            <w:pPr>
              <w:jc w:val="center"/>
            </w:pPr>
            <w:r>
              <w:t>58.08</w:t>
            </w:r>
          </w:p>
        </w:tc>
      </w:tr>
      <w:tr w:rsidR="00CE6C04" w14:paraId="22BC731C" w14:textId="77777777" w:rsidTr="005857AA">
        <w:tc>
          <w:tcPr>
            <w:tcW w:w="846" w:type="dxa"/>
          </w:tcPr>
          <w:p w14:paraId="7B327847" w14:textId="77777777" w:rsidR="00CE6C04" w:rsidRDefault="00CE6C04" w:rsidP="005857AA">
            <w:pPr>
              <w:jc w:val="center"/>
            </w:pPr>
            <w:r>
              <w:t>2.</w:t>
            </w:r>
          </w:p>
        </w:tc>
        <w:tc>
          <w:tcPr>
            <w:tcW w:w="6662" w:type="dxa"/>
          </w:tcPr>
          <w:p w14:paraId="5A3D310E" w14:textId="77777777" w:rsidR="00CE6C04" w:rsidRDefault="00CE6C04" w:rsidP="005857AA">
            <w:r>
              <w:t>Detalės:</w:t>
            </w:r>
          </w:p>
        </w:tc>
        <w:tc>
          <w:tcPr>
            <w:tcW w:w="1418" w:type="dxa"/>
          </w:tcPr>
          <w:p w14:paraId="788FCA43" w14:textId="77777777" w:rsidR="00CE6C04" w:rsidRDefault="00CE6C04" w:rsidP="005857AA">
            <w:pPr>
              <w:jc w:val="center"/>
            </w:pPr>
          </w:p>
        </w:tc>
        <w:tc>
          <w:tcPr>
            <w:tcW w:w="1701" w:type="dxa"/>
          </w:tcPr>
          <w:p w14:paraId="3F4F66EC" w14:textId="77777777" w:rsidR="00CE6C04" w:rsidRDefault="00CE6C04" w:rsidP="005857AA"/>
        </w:tc>
        <w:tc>
          <w:tcPr>
            <w:tcW w:w="1701" w:type="dxa"/>
          </w:tcPr>
          <w:p w14:paraId="642C4BDE" w14:textId="77777777" w:rsidR="00CE6C04" w:rsidRDefault="00CE6C04" w:rsidP="005857AA"/>
        </w:tc>
        <w:tc>
          <w:tcPr>
            <w:tcW w:w="1665" w:type="dxa"/>
          </w:tcPr>
          <w:p w14:paraId="12675F37" w14:textId="77777777" w:rsidR="00CE6C04" w:rsidRDefault="00CE6C04" w:rsidP="005857AA"/>
        </w:tc>
      </w:tr>
      <w:tr w:rsidR="00CE6C04" w14:paraId="7A021746" w14:textId="77777777" w:rsidTr="005857AA">
        <w:tc>
          <w:tcPr>
            <w:tcW w:w="846" w:type="dxa"/>
          </w:tcPr>
          <w:p w14:paraId="3298C081" w14:textId="77777777" w:rsidR="00CE6C04" w:rsidRDefault="00CE6C04" w:rsidP="005857AA">
            <w:pPr>
              <w:jc w:val="center"/>
            </w:pPr>
            <w:r>
              <w:t>3.</w:t>
            </w:r>
          </w:p>
        </w:tc>
        <w:tc>
          <w:tcPr>
            <w:tcW w:w="6662" w:type="dxa"/>
          </w:tcPr>
          <w:p w14:paraId="291DEBB5" w14:textId="77777777" w:rsidR="00CE6C04" w:rsidRDefault="00CE6C04" w:rsidP="005857AA">
            <w:r>
              <w:t>Aušinimo alyva</w:t>
            </w:r>
          </w:p>
        </w:tc>
        <w:tc>
          <w:tcPr>
            <w:tcW w:w="1418" w:type="dxa"/>
          </w:tcPr>
          <w:p w14:paraId="7BE8463B" w14:textId="77777777" w:rsidR="00CE6C04" w:rsidRDefault="00CE6C04" w:rsidP="005857AA">
            <w:pPr>
              <w:jc w:val="center"/>
            </w:pPr>
            <w:r>
              <w:t>5 ltr.</w:t>
            </w:r>
          </w:p>
        </w:tc>
        <w:tc>
          <w:tcPr>
            <w:tcW w:w="1701" w:type="dxa"/>
          </w:tcPr>
          <w:p w14:paraId="18DB5094" w14:textId="2055F5E1" w:rsidR="00CE6C04" w:rsidRDefault="00827AA9" w:rsidP="00827AA9">
            <w:pPr>
              <w:jc w:val="center"/>
            </w:pPr>
            <w:r>
              <w:t>14.50</w:t>
            </w:r>
          </w:p>
        </w:tc>
        <w:tc>
          <w:tcPr>
            <w:tcW w:w="1701" w:type="dxa"/>
          </w:tcPr>
          <w:p w14:paraId="30AEFD15" w14:textId="02B92B4E" w:rsidR="00CE6C04" w:rsidRDefault="00827AA9" w:rsidP="00827AA9">
            <w:pPr>
              <w:jc w:val="center"/>
            </w:pPr>
            <w:r>
              <w:t>17.55</w:t>
            </w:r>
          </w:p>
        </w:tc>
        <w:tc>
          <w:tcPr>
            <w:tcW w:w="1665" w:type="dxa"/>
          </w:tcPr>
          <w:p w14:paraId="442FD4C3" w14:textId="5DE64E75" w:rsidR="00CE6C04" w:rsidRDefault="00827AA9" w:rsidP="00827AA9">
            <w:pPr>
              <w:jc w:val="center"/>
            </w:pPr>
            <w:r>
              <w:t>87.73</w:t>
            </w:r>
          </w:p>
        </w:tc>
      </w:tr>
      <w:tr w:rsidR="00CE6C04" w14:paraId="25FE4949" w14:textId="77777777" w:rsidTr="005857AA">
        <w:tc>
          <w:tcPr>
            <w:tcW w:w="846" w:type="dxa"/>
          </w:tcPr>
          <w:p w14:paraId="3D43E1D9" w14:textId="77777777" w:rsidR="00CE6C04" w:rsidRDefault="00CE6C04" w:rsidP="005857AA">
            <w:pPr>
              <w:jc w:val="center"/>
            </w:pPr>
            <w:r>
              <w:t>4.</w:t>
            </w:r>
          </w:p>
        </w:tc>
        <w:tc>
          <w:tcPr>
            <w:tcW w:w="6662" w:type="dxa"/>
          </w:tcPr>
          <w:p w14:paraId="703C20C3" w14:textId="77777777" w:rsidR="00CE6C04" w:rsidRDefault="00CE6C04" w:rsidP="005857AA">
            <w:r>
              <w:t>Tech. Priežiūros rinkinys (alyvos, oro filtrai, separatorius)</w:t>
            </w:r>
          </w:p>
        </w:tc>
        <w:tc>
          <w:tcPr>
            <w:tcW w:w="1418" w:type="dxa"/>
          </w:tcPr>
          <w:p w14:paraId="4DC1DE5D" w14:textId="77777777" w:rsidR="00CE6C04" w:rsidRDefault="00CE6C04" w:rsidP="005857AA">
            <w:pPr>
              <w:jc w:val="center"/>
            </w:pPr>
            <w:r>
              <w:t>2 vnt.</w:t>
            </w:r>
          </w:p>
        </w:tc>
        <w:tc>
          <w:tcPr>
            <w:tcW w:w="1701" w:type="dxa"/>
          </w:tcPr>
          <w:p w14:paraId="217C63A3" w14:textId="3D259658" w:rsidR="00CE6C04" w:rsidRDefault="00827AA9" w:rsidP="00827AA9">
            <w:pPr>
              <w:jc w:val="center"/>
            </w:pPr>
            <w:r>
              <w:t>335.00</w:t>
            </w:r>
          </w:p>
        </w:tc>
        <w:tc>
          <w:tcPr>
            <w:tcW w:w="1701" w:type="dxa"/>
          </w:tcPr>
          <w:p w14:paraId="3C07337D" w14:textId="595BB3B1" w:rsidR="00CE6C04" w:rsidRDefault="00827AA9" w:rsidP="00827AA9">
            <w:pPr>
              <w:jc w:val="center"/>
            </w:pPr>
            <w:r>
              <w:t>405.35</w:t>
            </w:r>
          </w:p>
        </w:tc>
        <w:tc>
          <w:tcPr>
            <w:tcW w:w="1665" w:type="dxa"/>
          </w:tcPr>
          <w:p w14:paraId="7B4F22FD" w14:textId="7B4D4C42" w:rsidR="00CE6C04" w:rsidRDefault="00827AA9" w:rsidP="00827AA9">
            <w:pPr>
              <w:jc w:val="center"/>
            </w:pPr>
            <w:r>
              <w:t>810.70</w:t>
            </w:r>
          </w:p>
        </w:tc>
      </w:tr>
    </w:tbl>
    <w:p w14:paraId="3D1B38D6" w14:textId="11CB4C21" w:rsidR="00CE6C04" w:rsidRDefault="00CE6C04" w:rsidP="00CE6C04">
      <w:r>
        <w:rPr>
          <w:b/>
          <w:bCs/>
        </w:rPr>
        <w:tab/>
      </w:r>
      <w:r>
        <w:rPr>
          <w:b/>
          <w:bCs/>
        </w:rPr>
        <w:tab/>
      </w:r>
      <w:r>
        <w:rPr>
          <w:b/>
          <w:bCs/>
        </w:rPr>
        <w:tab/>
      </w:r>
      <w:r>
        <w:rPr>
          <w:b/>
          <w:bCs/>
        </w:rPr>
        <w:tab/>
      </w:r>
    </w:p>
    <w:p w14:paraId="586046F4" w14:textId="77777777" w:rsidR="00CE6C04" w:rsidRDefault="00CE6C04" w:rsidP="00CE6C04"/>
    <w:p w14:paraId="008ED6FC" w14:textId="77777777" w:rsidR="00CE6C04" w:rsidRDefault="00CE6C04" w:rsidP="00CE6C04"/>
    <w:p w14:paraId="02DA3AF2" w14:textId="77777777" w:rsidR="00CE6C04" w:rsidRPr="00404B30" w:rsidRDefault="00CE6C04" w:rsidP="00CE6C04">
      <w:pPr>
        <w:rPr>
          <w:vanish/>
        </w:rPr>
      </w:pPr>
    </w:p>
    <w:p w14:paraId="09140EA4" w14:textId="77777777" w:rsidR="00CE6C04" w:rsidRPr="00404B30" w:rsidRDefault="00CE6C04" w:rsidP="00CE6C04">
      <w:pPr>
        <w:rPr>
          <w:lang w:val="lt-LT"/>
        </w:rPr>
      </w:pPr>
    </w:p>
    <w:p w14:paraId="61825572" w14:textId="77777777" w:rsidR="00CE6C04" w:rsidRPr="00404B30" w:rsidRDefault="00CE6C04" w:rsidP="00CE6C04">
      <w:pPr>
        <w:rPr>
          <w:vanish/>
          <w:lang w:val="lt-LT"/>
        </w:rPr>
      </w:pPr>
    </w:p>
    <w:p w14:paraId="6014D9E4" w14:textId="77777777" w:rsidR="00CE6C04" w:rsidRPr="00404B30" w:rsidRDefault="00CE6C04" w:rsidP="00CE6C04">
      <w:r w:rsidRPr="00404B30">
        <w:tab/>
      </w:r>
      <w:r w:rsidRPr="00404B30">
        <w:tab/>
      </w:r>
    </w:p>
    <w:tbl>
      <w:tblPr>
        <w:tblW w:w="0" w:type="auto"/>
        <w:tblInd w:w="108" w:type="dxa"/>
        <w:tblLayout w:type="fixed"/>
        <w:tblLook w:val="0000" w:firstRow="0" w:lastRow="0" w:firstColumn="0" w:lastColumn="0" w:noHBand="0" w:noVBand="0"/>
      </w:tblPr>
      <w:tblGrid>
        <w:gridCol w:w="4962"/>
        <w:gridCol w:w="5103"/>
      </w:tblGrid>
      <w:tr w:rsidR="00CE6C04" w:rsidRPr="004A2F49" w14:paraId="57B459EE" w14:textId="77777777" w:rsidTr="005857AA">
        <w:tc>
          <w:tcPr>
            <w:tcW w:w="4962" w:type="dxa"/>
            <w:shd w:val="clear" w:color="auto" w:fill="auto"/>
          </w:tcPr>
          <w:p w14:paraId="1AF7DAA5" w14:textId="77777777" w:rsidR="00CE6C04" w:rsidRPr="00404B30" w:rsidRDefault="00CE6C04" w:rsidP="005857AA">
            <w:pPr>
              <w:jc w:val="both"/>
              <w:rPr>
                <w:b/>
                <w:bCs/>
                <w:lang w:val="lt-LT"/>
              </w:rPr>
            </w:pPr>
            <w:r w:rsidRPr="004A2F49">
              <w:rPr>
                <w:b/>
                <w:bCs/>
                <w:lang w:val="pt-BR"/>
              </w:rPr>
              <w:t>UŽSAKOVAS:</w:t>
            </w:r>
          </w:p>
          <w:p w14:paraId="318BA51D" w14:textId="77777777" w:rsidR="00CE6C04" w:rsidRPr="004A2F49" w:rsidRDefault="00CE6C04" w:rsidP="005857AA">
            <w:pPr>
              <w:rPr>
                <w:rFonts w:eastAsia="Calibri"/>
                <w:lang w:val="pt-BR"/>
              </w:rPr>
            </w:pPr>
            <w:r w:rsidRPr="004A2F49">
              <w:rPr>
                <w:rFonts w:eastAsia="Calibri"/>
                <w:lang w:val="pt-BR"/>
              </w:rPr>
              <w:t xml:space="preserve">Direktorius </w:t>
            </w:r>
          </w:p>
          <w:p w14:paraId="554A13B7" w14:textId="77777777" w:rsidR="00CE6C04" w:rsidRDefault="00CE6C04" w:rsidP="005857AA">
            <w:pPr>
              <w:rPr>
                <w:rFonts w:eastAsia="Calibri"/>
                <w:lang w:val="pt-BR"/>
              </w:rPr>
            </w:pPr>
            <w:r w:rsidRPr="004A2F49">
              <w:rPr>
                <w:rFonts w:eastAsia="Calibri"/>
                <w:lang w:val="pt-BR"/>
              </w:rPr>
              <w:t>Remigijus Mažeika</w:t>
            </w:r>
          </w:p>
          <w:p w14:paraId="4462B923" w14:textId="77777777" w:rsidR="004A2F49" w:rsidRPr="004A2F49" w:rsidRDefault="004A2F49" w:rsidP="005857AA">
            <w:pPr>
              <w:rPr>
                <w:rFonts w:eastAsia="Calibri"/>
                <w:lang w:val="pt-BR"/>
              </w:rPr>
            </w:pPr>
          </w:p>
          <w:p w14:paraId="15E32694" w14:textId="77777777" w:rsidR="00CE6C04" w:rsidRPr="00404B30" w:rsidRDefault="00CE6C04" w:rsidP="005857AA">
            <w:pPr>
              <w:jc w:val="both"/>
              <w:rPr>
                <w:vertAlign w:val="superscript"/>
                <w:lang w:val="lt-LT"/>
              </w:rPr>
            </w:pPr>
            <w:r w:rsidRPr="00404B30">
              <w:rPr>
                <w:lang w:val="lt-LT"/>
              </w:rPr>
              <w:t xml:space="preserve">____________________          </w:t>
            </w:r>
          </w:p>
          <w:p w14:paraId="464BC01A" w14:textId="77777777" w:rsidR="00CE6C04" w:rsidRPr="00404B30" w:rsidRDefault="00CE6C04" w:rsidP="005857AA">
            <w:pPr>
              <w:jc w:val="both"/>
              <w:rPr>
                <w:lang w:val="lt-LT"/>
              </w:rPr>
            </w:pPr>
            <w:r w:rsidRPr="00404B30">
              <w:rPr>
                <w:vertAlign w:val="superscript"/>
                <w:lang w:val="lt-LT"/>
              </w:rPr>
              <w:t xml:space="preserve">                                                            (parašas)</w:t>
            </w:r>
          </w:p>
          <w:p w14:paraId="63157218" w14:textId="77777777" w:rsidR="00CE6C04" w:rsidRPr="00404B30" w:rsidRDefault="00CE6C04" w:rsidP="005857AA">
            <w:pPr>
              <w:framePr w:hSpace="180" w:wrap="around" w:vAnchor="text" w:hAnchor="margin" w:y="72"/>
              <w:jc w:val="both"/>
              <w:rPr>
                <w:lang w:val="lt-LT"/>
              </w:rPr>
            </w:pPr>
            <w:r w:rsidRPr="00404B30">
              <w:rPr>
                <w:lang w:val="lt-LT"/>
              </w:rPr>
              <w:t>A.V.</w:t>
            </w:r>
            <w:r w:rsidRPr="00404B30">
              <w:t xml:space="preserve"> </w:t>
            </w:r>
          </w:p>
          <w:p w14:paraId="48C6FBF4" w14:textId="77777777" w:rsidR="00CE6C04" w:rsidRPr="00404B30" w:rsidRDefault="00CE6C04" w:rsidP="005857AA">
            <w:pPr>
              <w:jc w:val="both"/>
              <w:rPr>
                <w:lang w:val="lt-LT"/>
              </w:rPr>
            </w:pPr>
          </w:p>
        </w:tc>
        <w:tc>
          <w:tcPr>
            <w:tcW w:w="5103" w:type="dxa"/>
            <w:shd w:val="clear" w:color="auto" w:fill="auto"/>
          </w:tcPr>
          <w:p w14:paraId="14BC9570" w14:textId="6EDDC173" w:rsidR="00CE6C04" w:rsidRPr="00404B30" w:rsidRDefault="00CE6C04" w:rsidP="005857AA">
            <w:pPr>
              <w:rPr>
                <w:b/>
                <w:bCs/>
                <w:lang w:val="lt-LT"/>
              </w:rPr>
            </w:pPr>
            <w:r w:rsidRPr="004A2F49">
              <w:rPr>
                <w:b/>
                <w:bCs/>
                <w:lang w:val="pt-BR"/>
              </w:rPr>
              <w:t>VYKDYTOJAS:</w:t>
            </w:r>
          </w:p>
          <w:p w14:paraId="21BD9C57" w14:textId="106EE9B0" w:rsidR="00CE6C04" w:rsidRDefault="004A2F49" w:rsidP="005857AA">
            <w:pPr>
              <w:rPr>
                <w:lang w:val="lt-LT"/>
              </w:rPr>
            </w:pPr>
            <w:r>
              <w:rPr>
                <w:lang w:val="lt-LT"/>
              </w:rPr>
              <w:t>Generalinis direktorius</w:t>
            </w:r>
          </w:p>
          <w:p w14:paraId="18A24DBB" w14:textId="27C2D74E" w:rsidR="004A2F49" w:rsidRDefault="004A2F49" w:rsidP="005857AA">
            <w:pPr>
              <w:rPr>
                <w:lang w:val="lt-LT"/>
              </w:rPr>
            </w:pPr>
            <w:r>
              <w:rPr>
                <w:lang w:val="lt-LT"/>
              </w:rPr>
              <w:t>Virginijus Domarkas</w:t>
            </w:r>
          </w:p>
          <w:p w14:paraId="664E7FC3" w14:textId="77777777" w:rsidR="004A2F49" w:rsidRPr="00DC2C86" w:rsidRDefault="004A2F49" w:rsidP="005857AA">
            <w:pPr>
              <w:rPr>
                <w:lang w:val="lt-LT"/>
              </w:rPr>
            </w:pPr>
          </w:p>
          <w:p w14:paraId="0223875B" w14:textId="139DA0B8" w:rsidR="00CE6C04" w:rsidRPr="00404B30" w:rsidRDefault="00CE6C04" w:rsidP="005857AA">
            <w:pPr>
              <w:framePr w:hSpace="180" w:wrap="around" w:vAnchor="text" w:hAnchor="margin" w:y="72"/>
              <w:jc w:val="both"/>
              <w:rPr>
                <w:lang w:val="lt-LT"/>
              </w:rPr>
            </w:pPr>
            <w:r w:rsidRPr="00DC2C86">
              <w:rPr>
                <w:lang w:val="lt-LT"/>
              </w:rPr>
              <w:t xml:space="preserve">  __________________</w:t>
            </w:r>
          </w:p>
          <w:p w14:paraId="280C680E" w14:textId="77777777" w:rsidR="00CE6C04" w:rsidRPr="00404B30" w:rsidRDefault="00CE6C04" w:rsidP="005857AA">
            <w:pPr>
              <w:framePr w:hSpace="180" w:wrap="around" w:vAnchor="text" w:hAnchor="margin" w:y="72"/>
              <w:jc w:val="both"/>
              <w:rPr>
                <w:lang w:val="lt-LT"/>
              </w:rPr>
            </w:pPr>
            <w:r w:rsidRPr="00404B30">
              <w:rPr>
                <w:vertAlign w:val="superscript"/>
                <w:lang w:val="lt-LT"/>
              </w:rPr>
              <w:t xml:space="preserve">                                                            (parašas)</w:t>
            </w:r>
          </w:p>
          <w:p w14:paraId="7F00AB30" w14:textId="77777777" w:rsidR="00CE6C04" w:rsidRPr="00404B30" w:rsidRDefault="00CE6C04" w:rsidP="005857AA">
            <w:pPr>
              <w:rPr>
                <w:lang w:val="lt-LT"/>
              </w:rPr>
            </w:pPr>
            <w:r w:rsidRPr="00404B30">
              <w:rPr>
                <w:lang w:val="lt-LT"/>
              </w:rPr>
              <w:t xml:space="preserve">    A.V.</w:t>
            </w:r>
          </w:p>
        </w:tc>
      </w:tr>
    </w:tbl>
    <w:p w14:paraId="3CEAE54A" w14:textId="77777777" w:rsidR="00CE6C04" w:rsidRPr="004A2F49" w:rsidRDefault="00CE6C04" w:rsidP="00CE6C04">
      <w:pPr>
        <w:rPr>
          <w:lang w:val="pt-BR"/>
        </w:rPr>
      </w:pPr>
      <w:r w:rsidRPr="004A2F49">
        <w:rPr>
          <w:lang w:val="pt-BR"/>
        </w:rPr>
        <w:tab/>
        <w:t xml:space="preserve">     </w:t>
      </w:r>
    </w:p>
    <w:p w14:paraId="1A6B1BF4" w14:textId="77777777" w:rsidR="00CE6C04" w:rsidRPr="004A2F49" w:rsidRDefault="00CE6C04" w:rsidP="00CE6C04">
      <w:pPr>
        <w:rPr>
          <w:lang w:val="pt-BR"/>
        </w:rPr>
      </w:pPr>
    </w:p>
    <w:p w14:paraId="1A1C31D7" w14:textId="77777777" w:rsidR="00CE6C04" w:rsidRPr="004A2F49" w:rsidRDefault="00CE6C04" w:rsidP="00CE6C04">
      <w:pPr>
        <w:rPr>
          <w:lang w:val="pt-BR"/>
        </w:rPr>
      </w:pPr>
    </w:p>
    <w:p w14:paraId="1E02B1D9" w14:textId="77777777" w:rsidR="0058470C" w:rsidRPr="004A2F49" w:rsidRDefault="0058470C">
      <w:pPr>
        <w:rPr>
          <w:lang w:val="pt-BR"/>
        </w:rPr>
      </w:pPr>
    </w:p>
    <w:sectPr w:rsidR="0058470C" w:rsidRPr="004A2F49" w:rsidSect="00CE6C04">
      <w:headerReference w:type="even" r:id="rId8"/>
      <w:headerReference w:type="default" r:id="rId9"/>
      <w:footerReference w:type="even" r:id="rId10"/>
      <w:footerReference w:type="default" r:id="rId11"/>
      <w:headerReference w:type="first" r:id="rId12"/>
      <w:footerReference w:type="first" r:id="rId13"/>
      <w:pgSz w:w="11906" w:h="16838"/>
      <w:pgMar w:top="623" w:right="567" w:bottom="993" w:left="1276" w:header="567" w:footer="851"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F5B9D" w14:textId="77777777" w:rsidR="00812D94" w:rsidRDefault="00812D94">
      <w:r>
        <w:separator/>
      </w:r>
    </w:p>
  </w:endnote>
  <w:endnote w:type="continuationSeparator" w:id="0">
    <w:p w14:paraId="55CEA15B" w14:textId="77777777" w:rsidR="00812D94" w:rsidRDefault="0081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0580" w14:textId="77777777" w:rsidR="00D30DE2" w:rsidRDefault="00D30D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238D" w14:textId="77777777" w:rsidR="00D30DE2" w:rsidRDefault="00D30DE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76DD2" w14:textId="77777777" w:rsidR="00D30DE2" w:rsidRDefault="00D30D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820C2" w14:textId="77777777" w:rsidR="00812D94" w:rsidRDefault="00812D94">
      <w:r>
        <w:separator/>
      </w:r>
    </w:p>
  </w:footnote>
  <w:footnote w:type="continuationSeparator" w:id="0">
    <w:p w14:paraId="0D6BE8E6" w14:textId="77777777" w:rsidR="00812D94" w:rsidRDefault="0081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C28C" w14:textId="77777777" w:rsidR="00D30DE2" w:rsidRDefault="00D30D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B7E52" w14:textId="77777777" w:rsidR="00D30DE2" w:rsidRDefault="00C41249">
    <w:pPr>
      <w:pStyle w:val="Antrats"/>
      <w:jc w:val="center"/>
    </w:pPr>
    <w:r>
      <w:fldChar w:fldCharType="begin"/>
    </w:r>
    <w:r>
      <w:instrText xml:space="preserve"> PAGE </w:instrText>
    </w:r>
    <w:r>
      <w:fldChar w:fldCharType="separate"/>
    </w:r>
    <w:r>
      <w:rPr>
        <w:noProof/>
      </w:rPr>
      <w:t>3</w:t>
    </w:r>
    <w:r>
      <w:fldChar w:fldCharType="end"/>
    </w:r>
  </w:p>
  <w:p w14:paraId="1D49E97B" w14:textId="77777777" w:rsidR="00D30DE2" w:rsidRDefault="00D30D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5FC71" w14:textId="77777777" w:rsidR="00D30DE2" w:rsidRDefault="00D30D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D355E"/>
    <w:multiLevelType w:val="hybridMultilevel"/>
    <w:tmpl w:val="79E4BC58"/>
    <w:lvl w:ilvl="0" w:tplc="0427000F">
      <w:start w:val="1"/>
      <w:numFmt w:val="decimal"/>
      <w:lvlText w:val="%1."/>
      <w:lvlJc w:val="left"/>
      <w:pPr>
        <w:tabs>
          <w:tab w:val="num" w:pos="3479"/>
        </w:tabs>
        <w:ind w:left="3479"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8581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04"/>
    <w:rsid w:val="000A4434"/>
    <w:rsid w:val="002614F4"/>
    <w:rsid w:val="00301988"/>
    <w:rsid w:val="00306E84"/>
    <w:rsid w:val="004A2F49"/>
    <w:rsid w:val="0058470C"/>
    <w:rsid w:val="00631E1C"/>
    <w:rsid w:val="00660A72"/>
    <w:rsid w:val="007B64D4"/>
    <w:rsid w:val="00812D94"/>
    <w:rsid w:val="00827AA9"/>
    <w:rsid w:val="009D35CA"/>
    <w:rsid w:val="00B81F66"/>
    <w:rsid w:val="00BC1612"/>
    <w:rsid w:val="00C41249"/>
    <w:rsid w:val="00CE6C04"/>
    <w:rsid w:val="00D30DE2"/>
    <w:rsid w:val="00F1719B"/>
    <w:rsid w:val="00F31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A09E"/>
  <w15:chartTrackingRefBased/>
  <w15:docId w15:val="{A2225EAE-9626-4130-B364-1E65C5A2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6C04"/>
    <w:pPr>
      <w:suppressAutoHyphens/>
      <w:spacing w:after="0" w:line="240" w:lineRule="auto"/>
    </w:pPr>
    <w:rPr>
      <w:rFonts w:ascii="Times New Roman" w:eastAsia="Times New Roman" w:hAnsi="Times New Roman" w:cs="Times New Roman"/>
      <w:sz w:val="24"/>
      <w:szCs w:val="24"/>
      <w:lang w:eastAsia="ar-SA"/>
    </w:rPr>
  </w:style>
  <w:style w:type="paragraph" w:styleId="Antrat2">
    <w:name w:val="heading 2"/>
    <w:basedOn w:val="prastasis"/>
    <w:next w:val="prastasis"/>
    <w:link w:val="Antrat2Diagrama1"/>
    <w:qFormat/>
    <w:rsid w:val="00CE6C04"/>
    <w:pPr>
      <w:keepNext/>
      <w:outlineLvl w:val="1"/>
    </w:pPr>
    <w:rPr>
      <w:b/>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uiPriority w:val="9"/>
    <w:semiHidden/>
    <w:rsid w:val="00CE6C04"/>
    <w:rPr>
      <w:rFonts w:asciiTheme="majorHAnsi" w:eastAsiaTheme="majorEastAsia" w:hAnsiTheme="majorHAnsi" w:cstheme="majorBidi"/>
      <w:color w:val="2F5496" w:themeColor="accent1" w:themeShade="BF"/>
      <w:sz w:val="26"/>
      <w:szCs w:val="26"/>
      <w:lang w:eastAsia="ar-SA"/>
    </w:rPr>
  </w:style>
  <w:style w:type="character" w:customStyle="1" w:styleId="Antrat2Diagrama1">
    <w:name w:val="Antraštė 2 Diagrama1"/>
    <w:link w:val="Antrat2"/>
    <w:locked/>
    <w:rsid w:val="00CE6C04"/>
    <w:rPr>
      <w:rFonts w:ascii="Times New Roman" w:eastAsia="Times New Roman" w:hAnsi="Times New Roman" w:cs="Times New Roman"/>
      <w:b/>
      <w:sz w:val="20"/>
      <w:szCs w:val="24"/>
      <w:lang w:val="lt-LT" w:eastAsia="ar-SA"/>
    </w:rPr>
  </w:style>
  <w:style w:type="paragraph" w:styleId="Porat">
    <w:name w:val="footer"/>
    <w:basedOn w:val="prastasis"/>
    <w:link w:val="PoratDiagrama"/>
    <w:rsid w:val="00CE6C04"/>
    <w:pPr>
      <w:tabs>
        <w:tab w:val="center" w:pos="4819"/>
        <w:tab w:val="right" w:pos="9638"/>
      </w:tabs>
    </w:pPr>
  </w:style>
  <w:style w:type="character" w:customStyle="1" w:styleId="PoratDiagrama">
    <w:name w:val="Poraštė Diagrama"/>
    <w:basedOn w:val="Numatytasispastraiposriftas"/>
    <w:link w:val="Porat"/>
    <w:rsid w:val="00CE6C04"/>
    <w:rPr>
      <w:rFonts w:ascii="Times New Roman" w:eastAsia="Times New Roman" w:hAnsi="Times New Roman" w:cs="Times New Roman"/>
      <w:sz w:val="24"/>
      <w:szCs w:val="24"/>
      <w:lang w:eastAsia="ar-SA"/>
    </w:rPr>
  </w:style>
  <w:style w:type="paragraph" w:styleId="Antrats">
    <w:name w:val="header"/>
    <w:basedOn w:val="prastasis"/>
    <w:link w:val="AntratsDiagrama1"/>
    <w:rsid w:val="00CE6C04"/>
    <w:pPr>
      <w:tabs>
        <w:tab w:val="center" w:pos="4153"/>
        <w:tab w:val="right" w:pos="8306"/>
      </w:tabs>
    </w:pPr>
    <w:rPr>
      <w:rFonts w:ascii="Calibri" w:eastAsia="Calibri" w:hAnsi="Calibri"/>
      <w:sz w:val="22"/>
      <w:szCs w:val="22"/>
      <w:lang w:val="ru-RU"/>
    </w:rPr>
  </w:style>
  <w:style w:type="character" w:customStyle="1" w:styleId="AntratsDiagrama">
    <w:name w:val="Antraštės Diagrama"/>
    <w:basedOn w:val="Numatytasispastraiposriftas"/>
    <w:uiPriority w:val="99"/>
    <w:semiHidden/>
    <w:rsid w:val="00CE6C04"/>
    <w:rPr>
      <w:rFonts w:ascii="Times New Roman" w:eastAsia="Times New Roman" w:hAnsi="Times New Roman" w:cs="Times New Roman"/>
      <w:sz w:val="24"/>
      <w:szCs w:val="24"/>
      <w:lang w:eastAsia="ar-SA"/>
    </w:rPr>
  </w:style>
  <w:style w:type="paragraph" w:customStyle="1" w:styleId="Betarp1">
    <w:name w:val="Be tarpų1"/>
    <w:rsid w:val="00CE6C04"/>
    <w:pPr>
      <w:suppressAutoHyphens/>
      <w:spacing w:after="0" w:line="240" w:lineRule="auto"/>
    </w:pPr>
    <w:rPr>
      <w:rFonts w:ascii="Calibri" w:eastAsia="Times New Roman" w:hAnsi="Calibri" w:cs="Calibri"/>
      <w:lang w:val="lt-LT" w:eastAsia="ar-SA"/>
    </w:rPr>
  </w:style>
  <w:style w:type="paragraph" w:styleId="Betarp">
    <w:name w:val="No Spacing"/>
    <w:link w:val="BetarpDiagrama"/>
    <w:uiPriority w:val="1"/>
    <w:qFormat/>
    <w:rsid w:val="00CE6C04"/>
    <w:pPr>
      <w:suppressAutoHyphens/>
      <w:spacing w:after="0" w:line="240" w:lineRule="auto"/>
    </w:pPr>
    <w:rPr>
      <w:rFonts w:ascii="Times New Roman" w:eastAsia="Times New Roman" w:hAnsi="Times New Roman" w:cs="Times New Roman"/>
      <w:sz w:val="24"/>
      <w:szCs w:val="24"/>
      <w:lang w:eastAsia="ar-SA"/>
    </w:rPr>
  </w:style>
  <w:style w:type="character" w:customStyle="1" w:styleId="AntratsDiagrama1">
    <w:name w:val="Antraštės Diagrama1"/>
    <w:link w:val="Antrats"/>
    <w:rsid w:val="00CE6C04"/>
    <w:rPr>
      <w:rFonts w:ascii="Calibri" w:eastAsia="Calibri" w:hAnsi="Calibri" w:cs="Times New Roman"/>
      <w:lang w:val="ru-RU" w:eastAsia="ar-SA"/>
    </w:rPr>
  </w:style>
  <w:style w:type="paragraph" w:styleId="Pagrindiniotekstotrauka">
    <w:name w:val="Body Text Indent"/>
    <w:basedOn w:val="prastasis"/>
    <w:link w:val="PagrindiniotekstotraukaDiagrama"/>
    <w:uiPriority w:val="99"/>
    <w:unhideWhenUsed/>
    <w:rsid w:val="00CE6C0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E6C04"/>
    <w:rPr>
      <w:rFonts w:ascii="Times New Roman" w:eastAsia="Times New Roman" w:hAnsi="Times New Roman" w:cs="Times New Roman"/>
      <w:sz w:val="24"/>
      <w:szCs w:val="24"/>
      <w:lang w:eastAsia="ar-SA"/>
    </w:rPr>
  </w:style>
  <w:style w:type="character" w:customStyle="1" w:styleId="t488">
    <w:name w:val="t488"/>
    <w:rsid w:val="00CE6C04"/>
  </w:style>
  <w:style w:type="character" w:customStyle="1" w:styleId="t489">
    <w:name w:val="t489"/>
    <w:rsid w:val="00CE6C04"/>
  </w:style>
  <w:style w:type="character" w:customStyle="1" w:styleId="t490">
    <w:name w:val="t490"/>
    <w:rsid w:val="00CE6C04"/>
  </w:style>
  <w:style w:type="character" w:customStyle="1" w:styleId="t491">
    <w:name w:val="t491"/>
    <w:rsid w:val="00CE6C04"/>
  </w:style>
  <w:style w:type="character" w:customStyle="1" w:styleId="t492">
    <w:name w:val="t492"/>
    <w:rsid w:val="00CE6C04"/>
  </w:style>
  <w:style w:type="character" w:customStyle="1" w:styleId="t508">
    <w:name w:val="t508"/>
    <w:rsid w:val="00CE6C04"/>
  </w:style>
  <w:style w:type="character" w:customStyle="1" w:styleId="t509">
    <w:name w:val="t509"/>
    <w:rsid w:val="00CE6C04"/>
  </w:style>
  <w:style w:type="character" w:customStyle="1" w:styleId="t510">
    <w:name w:val="t510"/>
    <w:rsid w:val="00CE6C04"/>
  </w:style>
  <w:style w:type="character" w:customStyle="1" w:styleId="t511">
    <w:name w:val="t511"/>
    <w:rsid w:val="00CE6C04"/>
  </w:style>
  <w:style w:type="character" w:customStyle="1" w:styleId="t512">
    <w:name w:val="t512"/>
    <w:rsid w:val="00CE6C04"/>
  </w:style>
  <w:style w:type="character" w:customStyle="1" w:styleId="t513">
    <w:name w:val="t513"/>
    <w:rsid w:val="00CE6C04"/>
  </w:style>
  <w:style w:type="character" w:customStyle="1" w:styleId="t514">
    <w:name w:val="t514"/>
    <w:rsid w:val="00CE6C04"/>
  </w:style>
  <w:style w:type="character" w:customStyle="1" w:styleId="BetarpDiagrama">
    <w:name w:val="Be tarpų Diagrama"/>
    <w:link w:val="Betarp"/>
    <w:uiPriority w:val="1"/>
    <w:locked/>
    <w:rsid w:val="00CE6C04"/>
    <w:rPr>
      <w:rFonts w:ascii="Times New Roman" w:eastAsia="Times New Roman" w:hAnsi="Times New Roman" w:cs="Times New Roman"/>
      <w:sz w:val="24"/>
      <w:szCs w:val="24"/>
      <w:lang w:eastAsia="ar-SA"/>
    </w:rPr>
  </w:style>
  <w:style w:type="paragraph" w:customStyle="1" w:styleId="Body2">
    <w:name w:val="Body 2"/>
    <w:rsid w:val="00CE6C04"/>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character" w:customStyle="1" w:styleId="dlxnowrap1">
    <w:name w:val="dlxnowrap1"/>
    <w:rsid w:val="00CE6C04"/>
  </w:style>
  <w:style w:type="table" w:styleId="Lentelstinklelis">
    <w:name w:val="Table Grid"/>
    <w:basedOn w:val="prastojilentel"/>
    <w:uiPriority w:val="39"/>
    <w:rsid w:val="00CE6C04"/>
    <w:pPr>
      <w:spacing w:after="0" w:line="240" w:lineRule="auto"/>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ore@plungesligoni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2024-11-29T10:37:00Z</cp:lastPrinted>
  <dcterms:created xsi:type="dcterms:W3CDTF">2024-11-29T11:56:00Z</dcterms:created>
  <dcterms:modified xsi:type="dcterms:W3CDTF">2024-11-29T11:56:00Z</dcterms:modified>
</cp:coreProperties>
</file>