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8A279" w14:textId="661DBD6C" w:rsidR="00357575" w:rsidRPr="00EB2EE9" w:rsidRDefault="00304335" w:rsidP="00BD08CD">
      <w:pPr>
        <w:autoSpaceDE w:val="0"/>
        <w:autoSpaceDN w:val="0"/>
        <w:adjustRightInd w:val="0"/>
        <w:spacing w:after="0" w:line="240" w:lineRule="auto"/>
        <w:jc w:val="center"/>
        <w:rPr>
          <w:rFonts w:hAnsi="Times New Roman"/>
          <w:b/>
          <w:sz w:val="24"/>
          <w:szCs w:val="24"/>
        </w:rPr>
      </w:pPr>
      <w:r>
        <w:rPr>
          <w:rFonts w:hAnsi="Times New Roman"/>
          <w:b/>
          <w:sz w:val="24"/>
          <w:szCs w:val="24"/>
        </w:rPr>
        <w:t xml:space="preserve">AVIACIJOS </w:t>
      </w:r>
      <w:r w:rsidR="00FC2168">
        <w:rPr>
          <w:rFonts w:hAnsi="Times New Roman"/>
          <w:b/>
          <w:sz w:val="24"/>
          <w:szCs w:val="24"/>
        </w:rPr>
        <w:t xml:space="preserve">MEDICINOS </w:t>
      </w:r>
      <w:r>
        <w:rPr>
          <w:rFonts w:hAnsi="Times New Roman"/>
          <w:b/>
          <w:sz w:val="24"/>
          <w:szCs w:val="24"/>
        </w:rPr>
        <w:t>CENTRO</w:t>
      </w:r>
      <w:r w:rsidR="00357575" w:rsidRPr="00EB2EE9">
        <w:rPr>
          <w:rFonts w:hAnsi="Times New Roman"/>
          <w:b/>
          <w:sz w:val="24"/>
          <w:szCs w:val="24"/>
        </w:rPr>
        <w:t xml:space="preserve"> PASLAUGŲ TEIKIMO SUTARTIS NR. SP-3-3.23</w:t>
      </w:r>
      <w:r w:rsidR="003D27F5">
        <w:rPr>
          <w:rFonts w:hAnsi="Times New Roman"/>
          <w:b/>
          <w:sz w:val="24"/>
          <w:szCs w:val="24"/>
        </w:rPr>
        <w:t>/337</w:t>
      </w:r>
      <w:r w:rsidR="00E21424" w:rsidRPr="00EB2EE9">
        <w:rPr>
          <w:rFonts w:hAnsi="Times New Roman"/>
          <w:b/>
          <w:sz w:val="24"/>
          <w:szCs w:val="24"/>
        </w:rPr>
        <w:t>/</w:t>
      </w:r>
      <w:r w:rsidR="00F15392" w:rsidRPr="00EB2EE9">
        <w:rPr>
          <w:rFonts w:hAnsi="Times New Roman"/>
          <w:b/>
          <w:sz w:val="24"/>
          <w:szCs w:val="24"/>
        </w:rPr>
        <w:t>20</w:t>
      </w:r>
      <w:r w:rsidR="00F15392">
        <w:rPr>
          <w:rFonts w:hAnsi="Times New Roman"/>
          <w:b/>
          <w:sz w:val="24"/>
          <w:szCs w:val="24"/>
        </w:rPr>
        <w:t>2</w:t>
      </w:r>
      <w:r w:rsidR="0074134E">
        <w:rPr>
          <w:rFonts w:hAnsi="Times New Roman"/>
          <w:b/>
          <w:sz w:val="24"/>
          <w:szCs w:val="24"/>
        </w:rPr>
        <w:t>4</w:t>
      </w:r>
    </w:p>
    <w:p w14:paraId="5DDDD7F8" w14:textId="77777777" w:rsidR="00357575" w:rsidRPr="00EB2EE9" w:rsidRDefault="00357575" w:rsidP="00BD08CD">
      <w:pPr>
        <w:autoSpaceDE w:val="0"/>
        <w:autoSpaceDN w:val="0"/>
        <w:adjustRightInd w:val="0"/>
        <w:spacing w:after="0" w:line="240" w:lineRule="auto"/>
        <w:jc w:val="both"/>
        <w:rPr>
          <w:rFonts w:hAnsi="Times New Roman"/>
          <w:sz w:val="24"/>
          <w:szCs w:val="24"/>
        </w:rPr>
      </w:pPr>
    </w:p>
    <w:p w14:paraId="22B32108" w14:textId="508E0C3E" w:rsidR="00357575" w:rsidRPr="00EB2EE9" w:rsidRDefault="00F15392" w:rsidP="00BD08CD">
      <w:pPr>
        <w:autoSpaceDE w:val="0"/>
        <w:autoSpaceDN w:val="0"/>
        <w:adjustRightInd w:val="0"/>
        <w:spacing w:after="0" w:line="240" w:lineRule="auto"/>
        <w:jc w:val="center"/>
        <w:rPr>
          <w:rFonts w:hAnsi="Times New Roman"/>
          <w:sz w:val="24"/>
          <w:szCs w:val="24"/>
        </w:rPr>
      </w:pPr>
      <w:r w:rsidRPr="00EB2EE9">
        <w:rPr>
          <w:rFonts w:hAnsi="Times New Roman"/>
          <w:sz w:val="24"/>
          <w:szCs w:val="24"/>
        </w:rPr>
        <w:t>20</w:t>
      </w:r>
      <w:r>
        <w:rPr>
          <w:rFonts w:hAnsi="Times New Roman"/>
          <w:sz w:val="24"/>
          <w:szCs w:val="24"/>
        </w:rPr>
        <w:t>2</w:t>
      </w:r>
      <w:r w:rsidR="0074134E">
        <w:rPr>
          <w:rFonts w:hAnsi="Times New Roman"/>
          <w:sz w:val="24"/>
          <w:szCs w:val="24"/>
        </w:rPr>
        <w:t>4</w:t>
      </w:r>
      <w:r w:rsidRPr="00EB2EE9">
        <w:rPr>
          <w:rFonts w:hAnsi="Times New Roman"/>
          <w:sz w:val="24"/>
          <w:szCs w:val="24"/>
        </w:rPr>
        <w:t xml:space="preserve"> </w:t>
      </w:r>
      <w:r w:rsidR="00357575" w:rsidRPr="00EB2EE9">
        <w:rPr>
          <w:rFonts w:hAnsi="Times New Roman"/>
          <w:sz w:val="24"/>
          <w:szCs w:val="24"/>
        </w:rPr>
        <w:t xml:space="preserve">m. </w:t>
      </w:r>
      <w:r w:rsidR="00304335">
        <w:rPr>
          <w:rFonts w:hAnsi="Times New Roman"/>
          <w:sz w:val="24"/>
          <w:szCs w:val="24"/>
        </w:rPr>
        <w:t xml:space="preserve">lapkričio </w:t>
      </w:r>
      <w:r w:rsidR="00924AA5">
        <w:rPr>
          <w:rFonts w:hAnsi="Times New Roman"/>
          <w:sz w:val="24"/>
          <w:szCs w:val="24"/>
        </w:rPr>
        <w:t xml:space="preserve">27 </w:t>
      </w:r>
      <w:r w:rsidR="00357575" w:rsidRPr="00EB2EE9">
        <w:rPr>
          <w:rFonts w:hAnsi="Times New Roman"/>
          <w:sz w:val="24"/>
          <w:szCs w:val="24"/>
        </w:rPr>
        <w:t>d.</w:t>
      </w:r>
    </w:p>
    <w:p w14:paraId="4D0704E0" w14:textId="77777777" w:rsidR="00357575" w:rsidRPr="00EB2EE9" w:rsidRDefault="00357575" w:rsidP="00BD08CD">
      <w:pPr>
        <w:autoSpaceDE w:val="0"/>
        <w:autoSpaceDN w:val="0"/>
        <w:adjustRightInd w:val="0"/>
        <w:spacing w:after="0" w:line="240" w:lineRule="auto"/>
        <w:jc w:val="center"/>
        <w:rPr>
          <w:rFonts w:hAnsi="Times New Roman"/>
          <w:sz w:val="24"/>
          <w:szCs w:val="24"/>
        </w:rPr>
      </w:pPr>
      <w:r w:rsidRPr="00EB2EE9">
        <w:rPr>
          <w:rFonts w:hAnsi="Times New Roman"/>
          <w:sz w:val="24"/>
          <w:szCs w:val="24"/>
        </w:rPr>
        <w:t>Vilnius</w:t>
      </w:r>
    </w:p>
    <w:p w14:paraId="2152DE78" w14:textId="77777777" w:rsidR="00357575" w:rsidRPr="00EB2EE9" w:rsidRDefault="00357575" w:rsidP="00BD08CD">
      <w:pPr>
        <w:autoSpaceDE w:val="0"/>
        <w:autoSpaceDN w:val="0"/>
        <w:adjustRightInd w:val="0"/>
        <w:spacing w:after="0" w:line="240" w:lineRule="auto"/>
        <w:jc w:val="both"/>
        <w:rPr>
          <w:rFonts w:hAnsi="Times New Roman"/>
          <w:sz w:val="24"/>
          <w:szCs w:val="24"/>
        </w:rPr>
      </w:pPr>
    </w:p>
    <w:p w14:paraId="11D6CC23" w14:textId="2ADE6734" w:rsidR="00D66C1B" w:rsidRDefault="00357575" w:rsidP="00BD08CD">
      <w:pPr>
        <w:autoSpaceDE w:val="0"/>
        <w:autoSpaceDN w:val="0"/>
        <w:adjustRightInd w:val="0"/>
        <w:spacing w:after="0" w:line="240" w:lineRule="auto"/>
        <w:ind w:firstLine="567"/>
        <w:jc w:val="both"/>
        <w:rPr>
          <w:rFonts w:hAnsi="Times New Roman"/>
          <w:sz w:val="24"/>
          <w:szCs w:val="24"/>
        </w:rPr>
      </w:pPr>
      <w:r w:rsidRPr="00EB2EE9">
        <w:rPr>
          <w:rFonts w:hAnsi="Times New Roman"/>
          <w:b/>
          <w:sz w:val="24"/>
          <w:szCs w:val="24"/>
        </w:rPr>
        <w:t>Viešoji įstaiga Antakalnio poliklinika</w:t>
      </w:r>
      <w:r w:rsidR="00D66C1B">
        <w:rPr>
          <w:rFonts w:hAnsi="Times New Roman"/>
          <w:b/>
          <w:sz w:val="24"/>
          <w:szCs w:val="24"/>
        </w:rPr>
        <w:t xml:space="preserve"> </w:t>
      </w:r>
      <w:r w:rsidR="00D66C1B" w:rsidRPr="00EB2EE9">
        <w:rPr>
          <w:rFonts w:hAnsi="Times New Roman"/>
          <w:sz w:val="24"/>
          <w:szCs w:val="24"/>
        </w:rPr>
        <w:t>(toliau – Užsakovas)</w:t>
      </w:r>
      <w:r w:rsidRPr="00EB2EE9">
        <w:rPr>
          <w:rFonts w:hAnsi="Times New Roman"/>
          <w:sz w:val="24"/>
          <w:szCs w:val="24"/>
        </w:rPr>
        <w:t>, atstovaujama direktor</w:t>
      </w:r>
      <w:r w:rsidR="00304335">
        <w:rPr>
          <w:rFonts w:hAnsi="Times New Roman"/>
          <w:sz w:val="24"/>
          <w:szCs w:val="24"/>
        </w:rPr>
        <w:t>ė</w:t>
      </w:r>
      <w:r w:rsidRPr="00EB2EE9">
        <w:rPr>
          <w:rFonts w:hAnsi="Times New Roman"/>
          <w:sz w:val="24"/>
          <w:szCs w:val="24"/>
        </w:rPr>
        <w:t xml:space="preserve">s </w:t>
      </w:r>
      <w:r w:rsidR="00304335">
        <w:rPr>
          <w:rFonts w:hAnsi="Times New Roman"/>
          <w:sz w:val="24"/>
          <w:szCs w:val="24"/>
        </w:rPr>
        <w:t>Audronės Juodaitės Račkauskienės</w:t>
      </w:r>
      <w:r w:rsidRPr="00EB2EE9">
        <w:rPr>
          <w:rFonts w:hAnsi="Times New Roman"/>
          <w:sz w:val="24"/>
          <w:szCs w:val="24"/>
        </w:rPr>
        <w:t xml:space="preserve">, </w:t>
      </w:r>
      <w:r w:rsidR="00D66C1B">
        <w:rPr>
          <w:rFonts w:hAnsi="Times New Roman"/>
          <w:sz w:val="24"/>
          <w:szCs w:val="24"/>
        </w:rPr>
        <w:t>veikiančio</w:t>
      </w:r>
      <w:r w:rsidR="00304335">
        <w:rPr>
          <w:rFonts w:hAnsi="Times New Roman"/>
          <w:sz w:val="24"/>
          <w:szCs w:val="24"/>
        </w:rPr>
        <w:t>s</w:t>
      </w:r>
      <w:r w:rsidR="00D66C1B">
        <w:rPr>
          <w:rFonts w:hAnsi="Times New Roman"/>
          <w:sz w:val="24"/>
          <w:szCs w:val="24"/>
        </w:rPr>
        <w:t xml:space="preserve"> pagal įstaigos </w:t>
      </w:r>
      <w:r w:rsidR="00552999">
        <w:rPr>
          <w:rFonts w:hAnsi="Times New Roman"/>
          <w:sz w:val="24"/>
          <w:szCs w:val="24"/>
        </w:rPr>
        <w:t>įstatus</w:t>
      </w:r>
      <w:r w:rsidR="00D66C1B">
        <w:rPr>
          <w:rFonts w:hAnsi="Times New Roman"/>
          <w:sz w:val="24"/>
          <w:szCs w:val="24"/>
        </w:rPr>
        <w:t xml:space="preserve">, </w:t>
      </w:r>
      <w:r w:rsidRPr="00EB2EE9">
        <w:rPr>
          <w:rFonts w:hAnsi="Times New Roman"/>
          <w:sz w:val="24"/>
          <w:szCs w:val="24"/>
        </w:rPr>
        <w:t>ir</w:t>
      </w:r>
    </w:p>
    <w:p w14:paraId="032D53F3" w14:textId="36113536" w:rsidR="00357575" w:rsidRPr="00DC5F0C" w:rsidRDefault="00357575" w:rsidP="00BD08CD">
      <w:pPr>
        <w:autoSpaceDE w:val="0"/>
        <w:autoSpaceDN w:val="0"/>
        <w:adjustRightInd w:val="0"/>
        <w:spacing w:after="0" w:line="240" w:lineRule="auto"/>
        <w:ind w:firstLine="567"/>
        <w:jc w:val="both"/>
        <w:rPr>
          <w:rFonts w:hAnsi="Times New Roman"/>
          <w:sz w:val="24"/>
          <w:szCs w:val="24"/>
        </w:rPr>
      </w:pPr>
      <w:r w:rsidRPr="00DC5F0C">
        <w:rPr>
          <w:rFonts w:hAnsi="Times New Roman"/>
          <w:b/>
          <w:sz w:val="24"/>
          <w:szCs w:val="24"/>
        </w:rPr>
        <w:t>Viešoji įstaiga Vilniaus miesto klinikinė ligoninė</w:t>
      </w:r>
      <w:r w:rsidR="00D66C1B" w:rsidRPr="00DC5F0C">
        <w:rPr>
          <w:rFonts w:hAnsi="Times New Roman"/>
          <w:b/>
          <w:sz w:val="24"/>
          <w:szCs w:val="24"/>
        </w:rPr>
        <w:t xml:space="preserve"> </w:t>
      </w:r>
      <w:r w:rsidR="00D66C1B" w:rsidRPr="00DC5F0C">
        <w:rPr>
          <w:rFonts w:hAnsi="Times New Roman"/>
          <w:sz w:val="24"/>
          <w:szCs w:val="24"/>
        </w:rPr>
        <w:t xml:space="preserve">(toliau – </w:t>
      </w:r>
      <w:r w:rsidR="00D66C1B" w:rsidRPr="00DC5F0C">
        <w:rPr>
          <w:rFonts w:hAnsi="Times New Roman"/>
          <w:color w:val="000000" w:themeColor="text1"/>
          <w:sz w:val="24"/>
          <w:szCs w:val="24"/>
        </w:rPr>
        <w:t>V</w:t>
      </w:r>
      <w:r w:rsidR="00D66C1B" w:rsidRPr="00DC5F0C">
        <w:rPr>
          <w:rFonts w:hAnsi="Times New Roman"/>
          <w:sz w:val="24"/>
          <w:szCs w:val="24"/>
        </w:rPr>
        <w:t>ykdytojas)</w:t>
      </w:r>
      <w:r w:rsidRPr="00DC5F0C">
        <w:rPr>
          <w:rFonts w:hAnsi="Times New Roman"/>
          <w:sz w:val="24"/>
          <w:szCs w:val="24"/>
        </w:rPr>
        <w:t xml:space="preserve">, </w:t>
      </w:r>
      <w:bookmarkStart w:id="0" w:name="_Hlk119307329"/>
      <w:r w:rsidRPr="00DC5F0C">
        <w:rPr>
          <w:rFonts w:hAnsi="Times New Roman"/>
          <w:sz w:val="24"/>
          <w:szCs w:val="24"/>
        </w:rPr>
        <w:t>atstovaujama</w:t>
      </w:r>
      <w:r w:rsidR="00DC5F0C" w:rsidRPr="00DC5F0C">
        <w:rPr>
          <w:rFonts w:eastAsia="Times New Roman" w:hAnsi="Times New Roman"/>
          <w:bCs/>
          <w:sz w:val="24"/>
          <w:szCs w:val="24"/>
        </w:rPr>
        <w:t xml:space="preserve"> </w:t>
      </w:r>
      <w:r w:rsidR="00DC5F0C">
        <w:rPr>
          <w:rFonts w:eastAsia="Times New Roman" w:hAnsi="Times New Roman"/>
          <w:bCs/>
          <w:sz w:val="24"/>
          <w:szCs w:val="24"/>
        </w:rPr>
        <w:t>direktorės Aušros Bilotienės Motiejūnienės</w:t>
      </w:r>
      <w:r w:rsidR="002864B2" w:rsidRPr="00DC5F0C">
        <w:rPr>
          <w:rFonts w:eastAsia="Times New Roman" w:hAnsi="Times New Roman"/>
          <w:bCs/>
          <w:sz w:val="24"/>
          <w:szCs w:val="24"/>
        </w:rPr>
        <w:t>, veikiančio</w:t>
      </w:r>
      <w:r w:rsidR="00552999" w:rsidRPr="00DC5F0C">
        <w:rPr>
          <w:rFonts w:eastAsia="Times New Roman" w:hAnsi="Times New Roman"/>
          <w:bCs/>
          <w:sz w:val="24"/>
          <w:szCs w:val="24"/>
        </w:rPr>
        <w:t>s</w:t>
      </w:r>
      <w:r w:rsidR="002864B2" w:rsidRPr="00DC5F0C">
        <w:rPr>
          <w:rFonts w:eastAsia="Times New Roman" w:hAnsi="Times New Roman"/>
          <w:bCs/>
          <w:sz w:val="24"/>
          <w:szCs w:val="24"/>
        </w:rPr>
        <w:t xml:space="preserve"> pagal</w:t>
      </w:r>
      <w:r w:rsidR="00D07AB1">
        <w:rPr>
          <w:rFonts w:eastAsia="Times New Roman" w:hAnsi="Times New Roman"/>
          <w:bCs/>
          <w:sz w:val="24"/>
          <w:szCs w:val="24"/>
        </w:rPr>
        <w:t xml:space="preserve"> </w:t>
      </w:r>
      <w:r w:rsidR="00DC5F0C">
        <w:rPr>
          <w:rFonts w:eastAsia="Times New Roman" w:hAnsi="Times New Roman"/>
          <w:bCs/>
          <w:sz w:val="24"/>
          <w:szCs w:val="24"/>
        </w:rPr>
        <w:t xml:space="preserve">įstaigos </w:t>
      </w:r>
      <w:r w:rsidR="00D07AB1">
        <w:rPr>
          <w:rFonts w:eastAsia="Times New Roman" w:hAnsi="Times New Roman"/>
          <w:bCs/>
          <w:sz w:val="24"/>
          <w:szCs w:val="24"/>
        </w:rPr>
        <w:t>įstatus</w:t>
      </w:r>
      <w:r w:rsidRPr="00DC5F0C">
        <w:rPr>
          <w:rFonts w:hAnsi="Times New Roman"/>
          <w:sz w:val="24"/>
          <w:szCs w:val="24"/>
        </w:rPr>
        <w:t>,</w:t>
      </w:r>
      <w:bookmarkEnd w:id="0"/>
    </w:p>
    <w:p w14:paraId="7CFA4726" w14:textId="47A51B78" w:rsidR="00357575" w:rsidRPr="00EB2EE9" w:rsidRDefault="00357575" w:rsidP="00BD08CD">
      <w:pPr>
        <w:autoSpaceDE w:val="0"/>
        <w:autoSpaceDN w:val="0"/>
        <w:adjustRightInd w:val="0"/>
        <w:spacing w:after="0" w:line="240" w:lineRule="auto"/>
        <w:ind w:firstLine="567"/>
        <w:jc w:val="both"/>
        <w:rPr>
          <w:rFonts w:hAnsi="Times New Roman"/>
          <w:sz w:val="24"/>
          <w:szCs w:val="24"/>
        </w:rPr>
      </w:pPr>
      <w:r w:rsidRPr="00DC5F0C">
        <w:rPr>
          <w:rFonts w:hAnsi="Times New Roman"/>
          <w:sz w:val="24"/>
          <w:szCs w:val="24"/>
        </w:rPr>
        <w:t xml:space="preserve">toliau kartu šioje </w:t>
      </w:r>
      <w:r w:rsidR="00304335">
        <w:rPr>
          <w:rFonts w:hAnsi="Times New Roman"/>
          <w:sz w:val="24"/>
          <w:szCs w:val="24"/>
        </w:rPr>
        <w:t>aviacijos</w:t>
      </w:r>
      <w:r w:rsidR="00FC2168">
        <w:rPr>
          <w:rFonts w:hAnsi="Times New Roman"/>
          <w:sz w:val="24"/>
          <w:szCs w:val="24"/>
        </w:rPr>
        <w:t xml:space="preserve"> medicinos</w:t>
      </w:r>
      <w:r w:rsidR="00304335">
        <w:rPr>
          <w:rFonts w:hAnsi="Times New Roman"/>
          <w:sz w:val="24"/>
          <w:szCs w:val="24"/>
        </w:rPr>
        <w:t xml:space="preserve"> centro</w:t>
      </w:r>
      <w:r w:rsidRPr="00DC5F0C">
        <w:rPr>
          <w:rFonts w:hAnsi="Times New Roman"/>
          <w:sz w:val="24"/>
          <w:szCs w:val="24"/>
        </w:rPr>
        <w:t xml:space="preserve"> paslaugų</w:t>
      </w:r>
      <w:r w:rsidRPr="00EB2EE9">
        <w:rPr>
          <w:rFonts w:hAnsi="Times New Roman"/>
          <w:sz w:val="24"/>
          <w:szCs w:val="24"/>
        </w:rPr>
        <w:t xml:space="preserve"> teikimo sutartyje vadinami „Šalimis“, o kiekvienas atskirai – „Šalimi“, sudarė šią Pirminės ambulatorinės asmens sveikatos priežiūros paslaugų teikimo sutartį, toliau vadinamą „Sutartimi“.</w:t>
      </w:r>
    </w:p>
    <w:p w14:paraId="28886DA7" w14:textId="77777777" w:rsidR="00357575" w:rsidRPr="00EB2EE9" w:rsidRDefault="00357575" w:rsidP="00BD08CD">
      <w:pPr>
        <w:autoSpaceDE w:val="0"/>
        <w:autoSpaceDN w:val="0"/>
        <w:adjustRightInd w:val="0"/>
        <w:spacing w:after="0" w:line="240" w:lineRule="auto"/>
        <w:jc w:val="both"/>
        <w:rPr>
          <w:rFonts w:hAnsi="Times New Roman"/>
          <w:sz w:val="24"/>
          <w:szCs w:val="24"/>
        </w:rPr>
      </w:pPr>
    </w:p>
    <w:p w14:paraId="14E358FE" w14:textId="77777777" w:rsidR="00357575" w:rsidRDefault="00357575" w:rsidP="00BD08CD">
      <w:pPr>
        <w:autoSpaceDE w:val="0"/>
        <w:autoSpaceDN w:val="0"/>
        <w:adjustRightInd w:val="0"/>
        <w:spacing w:after="0" w:line="240" w:lineRule="auto"/>
        <w:jc w:val="center"/>
        <w:rPr>
          <w:rFonts w:hAnsi="Times New Roman"/>
          <w:b/>
          <w:sz w:val="24"/>
          <w:szCs w:val="24"/>
        </w:rPr>
      </w:pPr>
      <w:r w:rsidRPr="00EB2EE9">
        <w:rPr>
          <w:rFonts w:hAnsi="Times New Roman"/>
          <w:b/>
          <w:sz w:val="24"/>
          <w:szCs w:val="24"/>
        </w:rPr>
        <w:t>1. SUTARTIES OBJEKTAS</w:t>
      </w:r>
    </w:p>
    <w:p w14:paraId="299C37AE" w14:textId="66CFD1B9" w:rsidR="00FC2168" w:rsidRDefault="00357575" w:rsidP="00BD08CD">
      <w:pPr>
        <w:autoSpaceDE w:val="0"/>
        <w:autoSpaceDN w:val="0"/>
        <w:adjustRightInd w:val="0"/>
        <w:spacing w:after="0" w:line="240" w:lineRule="auto"/>
        <w:ind w:firstLine="567"/>
        <w:jc w:val="both"/>
        <w:rPr>
          <w:rFonts w:hAnsi="Times New Roman"/>
          <w:sz w:val="24"/>
          <w:szCs w:val="24"/>
        </w:rPr>
      </w:pPr>
      <w:r w:rsidRPr="00EB2EE9">
        <w:rPr>
          <w:rFonts w:hAnsi="Times New Roman"/>
          <w:sz w:val="24"/>
          <w:szCs w:val="24"/>
        </w:rPr>
        <w:t>1.1. Vykdytojas įsipareigoja Sutartyje nustatytomis sąlygomis ir tvarka teikti</w:t>
      </w:r>
      <w:r w:rsidR="001F69D6">
        <w:rPr>
          <w:rFonts w:hAnsi="Times New Roman"/>
          <w:sz w:val="24"/>
          <w:szCs w:val="24"/>
        </w:rPr>
        <w:t xml:space="preserve"> </w:t>
      </w:r>
      <w:r w:rsidR="00304335">
        <w:rPr>
          <w:rFonts w:hAnsi="Times New Roman"/>
          <w:i/>
          <w:sz w:val="24"/>
          <w:szCs w:val="24"/>
        </w:rPr>
        <w:t xml:space="preserve">aviacijos </w:t>
      </w:r>
      <w:r w:rsidR="00FC2168">
        <w:rPr>
          <w:rFonts w:hAnsi="Times New Roman"/>
          <w:i/>
          <w:sz w:val="24"/>
          <w:szCs w:val="24"/>
        </w:rPr>
        <w:t xml:space="preserve">medicinos </w:t>
      </w:r>
      <w:r w:rsidR="00304335">
        <w:rPr>
          <w:rFonts w:hAnsi="Times New Roman"/>
          <w:i/>
          <w:sz w:val="24"/>
          <w:szCs w:val="24"/>
        </w:rPr>
        <w:t>centro</w:t>
      </w:r>
      <w:r w:rsidR="00216076" w:rsidRPr="00501EDC">
        <w:rPr>
          <w:rFonts w:hAnsi="Times New Roman"/>
          <w:i/>
          <w:sz w:val="24"/>
          <w:szCs w:val="24"/>
        </w:rPr>
        <w:t xml:space="preserve"> paslaugas</w:t>
      </w:r>
      <w:r w:rsidR="00216076" w:rsidRPr="00501EDC">
        <w:rPr>
          <w:rFonts w:hAnsi="Times New Roman"/>
          <w:sz w:val="24"/>
          <w:szCs w:val="24"/>
        </w:rPr>
        <w:t xml:space="preserve"> (toliau – paslaugos) adresu Antakalnio g. </w:t>
      </w:r>
      <w:r w:rsidR="0085350D">
        <w:rPr>
          <w:rFonts w:hAnsi="Times New Roman"/>
          <w:sz w:val="24"/>
          <w:szCs w:val="24"/>
        </w:rPr>
        <w:t>124</w:t>
      </w:r>
      <w:r w:rsidR="00216076" w:rsidRPr="00501EDC">
        <w:rPr>
          <w:rFonts w:hAnsi="Times New Roman"/>
          <w:sz w:val="24"/>
          <w:szCs w:val="24"/>
        </w:rPr>
        <w:t xml:space="preserve">, Vilnius, Užsakovo aptarnaujamiems </w:t>
      </w:r>
      <w:r w:rsidR="00FC2168">
        <w:rPr>
          <w:rFonts w:hAnsi="Times New Roman"/>
          <w:sz w:val="24"/>
          <w:szCs w:val="24"/>
        </w:rPr>
        <w:t xml:space="preserve">civilinės aviacijos specialistams, kai prašoma atlikti </w:t>
      </w:r>
      <w:r w:rsidR="00DC38D7">
        <w:rPr>
          <w:rFonts w:hAnsi="Times New Roman"/>
          <w:sz w:val="24"/>
          <w:szCs w:val="24"/>
        </w:rPr>
        <w:t>pradinį</w:t>
      </w:r>
      <w:r w:rsidR="00FC2168">
        <w:rPr>
          <w:rFonts w:hAnsi="Times New Roman"/>
          <w:sz w:val="24"/>
          <w:szCs w:val="24"/>
        </w:rPr>
        <w:t xml:space="preserve"> sveikatos patikrinimą (</w:t>
      </w:r>
      <w:r w:rsidR="00FC2168" w:rsidRPr="00FC2168">
        <w:rPr>
          <w:rFonts w:hAnsi="Times New Roman"/>
          <w:sz w:val="24"/>
          <w:szCs w:val="24"/>
        </w:rPr>
        <w:t>kai besikreipiantis asmuo sveikatos pažymėjimą siekia gauti pirmą kartą</w:t>
      </w:r>
      <w:r w:rsidR="00FC2168">
        <w:rPr>
          <w:rFonts w:hAnsi="Times New Roman"/>
          <w:sz w:val="24"/>
          <w:szCs w:val="24"/>
        </w:rPr>
        <w:t>)</w:t>
      </w:r>
      <w:r w:rsidR="00216076" w:rsidRPr="00501EDC">
        <w:rPr>
          <w:rFonts w:hAnsi="Times New Roman"/>
          <w:sz w:val="24"/>
          <w:szCs w:val="24"/>
        </w:rPr>
        <w:t xml:space="preserve"> (toliau – pacientai)</w:t>
      </w:r>
      <w:r w:rsidRPr="00EB2EE9">
        <w:rPr>
          <w:rFonts w:hAnsi="Times New Roman"/>
          <w:sz w:val="24"/>
          <w:szCs w:val="24"/>
        </w:rPr>
        <w:t xml:space="preserve"> </w:t>
      </w:r>
      <w:r w:rsidR="00DC38D7">
        <w:rPr>
          <w:rFonts w:hAnsi="Times New Roman"/>
          <w:sz w:val="24"/>
          <w:szCs w:val="24"/>
        </w:rPr>
        <w:t>Vykdytojo aviacijos centro darbo metu.</w:t>
      </w:r>
    </w:p>
    <w:p w14:paraId="6BC26965" w14:textId="77777777" w:rsidR="00357575" w:rsidRPr="00EB2EE9" w:rsidRDefault="00357575" w:rsidP="00BD08CD">
      <w:pPr>
        <w:autoSpaceDE w:val="0"/>
        <w:autoSpaceDN w:val="0"/>
        <w:adjustRightInd w:val="0"/>
        <w:spacing w:after="0" w:line="240" w:lineRule="auto"/>
        <w:jc w:val="both"/>
        <w:rPr>
          <w:rFonts w:hAnsi="Times New Roman"/>
          <w:sz w:val="24"/>
          <w:szCs w:val="24"/>
        </w:rPr>
      </w:pPr>
    </w:p>
    <w:p w14:paraId="1C523337" w14:textId="77777777" w:rsidR="00357575" w:rsidRDefault="00357575" w:rsidP="00BD08CD">
      <w:pPr>
        <w:autoSpaceDE w:val="0"/>
        <w:autoSpaceDN w:val="0"/>
        <w:adjustRightInd w:val="0"/>
        <w:spacing w:after="0" w:line="240" w:lineRule="auto"/>
        <w:jc w:val="center"/>
        <w:rPr>
          <w:rFonts w:hAnsi="Times New Roman"/>
          <w:b/>
          <w:sz w:val="24"/>
          <w:szCs w:val="24"/>
        </w:rPr>
      </w:pPr>
      <w:r w:rsidRPr="00EB2EE9">
        <w:rPr>
          <w:rFonts w:hAnsi="Times New Roman"/>
          <w:b/>
          <w:sz w:val="24"/>
          <w:szCs w:val="24"/>
        </w:rPr>
        <w:t>2. ŠALIŲ ĮSIPAREIGOJIMAI</w:t>
      </w:r>
    </w:p>
    <w:p w14:paraId="188391A3" w14:textId="77777777" w:rsidR="00357575" w:rsidRPr="00680110" w:rsidRDefault="00357575" w:rsidP="00BD08CD">
      <w:pPr>
        <w:autoSpaceDE w:val="0"/>
        <w:autoSpaceDN w:val="0"/>
        <w:adjustRightInd w:val="0"/>
        <w:spacing w:after="0" w:line="240" w:lineRule="auto"/>
        <w:ind w:firstLine="567"/>
        <w:jc w:val="both"/>
        <w:rPr>
          <w:rFonts w:hAnsi="Times New Roman"/>
          <w:sz w:val="24"/>
          <w:szCs w:val="24"/>
        </w:rPr>
      </w:pPr>
      <w:r w:rsidRPr="00680110">
        <w:rPr>
          <w:rFonts w:hAnsi="Times New Roman"/>
          <w:sz w:val="24"/>
          <w:szCs w:val="24"/>
        </w:rPr>
        <w:t>2.1. Vykdytojas įsipareigoja:</w:t>
      </w:r>
    </w:p>
    <w:p w14:paraId="0A76C6BA" w14:textId="4DAD8D88" w:rsidR="00357575" w:rsidRPr="00680110" w:rsidRDefault="00357575" w:rsidP="00BD08CD">
      <w:pPr>
        <w:autoSpaceDE w:val="0"/>
        <w:autoSpaceDN w:val="0"/>
        <w:adjustRightInd w:val="0"/>
        <w:spacing w:after="0" w:line="240" w:lineRule="auto"/>
        <w:ind w:firstLine="567"/>
        <w:jc w:val="both"/>
        <w:rPr>
          <w:rFonts w:hAnsi="Times New Roman"/>
          <w:sz w:val="24"/>
          <w:szCs w:val="24"/>
        </w:rPr>
      </w:pPr>
      <w:r w:rsidRPr="00680110">
        <w:rPr>
          <w:rFonts w:hAnsi="Times New Roman"/>
          <w:sz w:val="24"/>
          <w:szCs w:val="24"/>
        </w:rPr>
        <w:t xml:space="preserve">2.1.1. savo patalpose – </w:t>
      </w:r>
      <w:r w:rsidR="00DC38D7">
        <w:rPr>
          <w:rFonts w:hAnsi="Times New Roman"/>
          <w:sz w:val="24"/>
          <w:szCs w:val="24"/>
        </w:rPr>
        <w:t xml:space="preserve">Aviacijos medicinos centre, </w:t>
      </w:r>
      <w:r w:rsidRPr="00680110">
        <w:rPr>
          <w:rFonts w:hAnsi="Times New Roman"/>
          <w:sz w:val="24"/>
          <w:szCs w:val="24"/>
        </w:rPr>
        <w:t xml:space="preserve">adresu Antakalnio g. </w:t>
      </w:r>
      <w:r w:rsidR="0085350D">
        <w:rPr>
          <w:rFonts w:hAnsi="Times New Roman"/>
          <w:sz w:val="24"/>
          <w:szCs w:val="24"/>
        </w:rPr>
        <w:t>124</w:t>
      </w:r>
      <w:r w:rsidRPr="00680110">
        <w:rPr>
          <w:rFonts w:hAnsi="Times New Roman"/>
          <w:sz w:val="24"/>
          <w:szCs w:val="24"/>
        </w:rPr>
        <w:t>, Vilnius, esant poreikiui, teikti Užsakovui paslaugas Sutartyje nustatytomis sąlygomis ir tvarka;</w:t>
      </w:r>
    </w:p>
    <w:p w14:paraId="52B28CFA" w14:textId="5E099BD6" w:rsidR="000F7309" w:rsidRDefault="00357575" w:rsidP="00BD08CD">
      <w:pPr>
        <w:autoSpaceDE w:val="0"/>
        <w:autoSpaceDN w:val="0"/>
        <w:adjustRightInd w:val="0"/>
        <w:spacing w:after="0" w:line="240" w:lineRule="auto"/>
        <w:ind w:firstLine="567"/>
        <w:jc w:val="both"/>
        <w:rPr>
          <w:rFonts w:hAnsi="Times New Roman"/>
          <w:sz w:val="24"/>
          <w:szCs w:val="24"/>
        </w:rPr>
      </w:pPr>
      <w:r w:rsidRPr="00680110">
        <w:rPr>
          <w:rFonts w:hAnsi="Times New Roman"/>
          <w:sz w:val="24"/>
          <w:szCs w:val="24"/>
        </w:rPr>
        <w:t>2.1.</w:t>
      </w:r>
      <w:r w:rsidR="00DC38D7">
        <w:rPr>
          <w:rFonts w:hAnsi="Times New Roman"/>
          <w:sz w:val="24"/>
          <w:szCs w:val="24"/>
        </w:rPr>
        <w:t>2</w:t>
      </w:r>
      <w:r w:rsidRPr="00680110">
        <w:rPr>
          <w:rFonts w:hAnsi="Times New Roman"/>
          <w:sz w:val="24"/>
          <w:szCs w:val="24"/>
        </w:rPr>
        <w:t xml:space="preserve">. </w:t>
      </w:r>
      <w:r w:rsidR="000F7309" w:rsidRPr="00EB2EE9">
        <w:rPr>
          <w:rFonts w:hAnsi="Times New Roman"/>
          <w:sz w:val="24"/>
          <w:szCs w:val="24"/>
        </w:rPr>
        <w:t>užtikrinti teikiamų paslaugų prieinamumą, tinkamumą ir kokybę;</w:t>
      </w:r>
    </w:p>
    <w:p w14:paraId="1F724204" w14:textId="1FB42253" w:rsidR="00357575" w:rsidRPr="00680110" w:rsidRDefault="000F7309" w:rsidP="00BD08CD">
      <w:pPr>
        <w:autoSpaceDE w:val="0"/>
        <w:autoSpaceDN w:val="0"/>
        <w:adjustRightInd w:val="0"/>
        <w:spacing w:after="0" w:line="240" w:lineRule="auto"/>
        <w:ind w:firstLine="567"/>
        <w:jc w:val="both"/>
        <w:rPr>
          <w:rFonts w:hAnsi="Times New Roman"/>
          <w:sz w:val="24"/>
          <w:szCs w:val="24"/>
        </w:rPr>
      </w:pPr>
      <w:r>
        <w:rPr>
          <w:rFonts w:hAnsi="Times New Roman"/>
          <w:sz w:val="24"/>
          <w:szCs w:val="24"/>
        </w:rPr>
        <w:t>2.1.</w:t>
      </w:r>
      <w:r w:rsidR="00DC38D7">
        <w:rPr>
          <w:rFonts w:hAnsi="Times New Roman"/>
          <w:sz w:val="24"/>
          <w:szCs w:val="24"/>
        </w:rPr>
        <w:t>3</w:t>
      </w:r>
      <w:r>
        <w:rPr>
          <w:rFonts w:hAnsi="Times New Roman"/>
          <w:sz w:val="24"/>
          <w:szCs w:val="24"/>
        </w:rPr>
        <w:t xml:space="preserve">. </w:t>
      </w:r>
      <w:r w:rsidR="009A6895" w:rsidRPr="00A20172">
        <w:rPr>
          <w:rFonts w:hAnsi="Times New Roman"/>
          <w:sz w:val="24"/>
          <w:szCs w:val="24"/>
        </w:rPr>
        <w:t>užtikrinti grįžtamąjį ryš</w:t>
      </w:r>
      <w:r w:rsidR="00AC1995" w:rsidRPr="00A20172">
        <w:rPr>
          <w:rFonts w:hAnsi="Times New Roman"/>
          <w:sz w:val="24"/>
          <w:szCs w:val="24"/>
        </w:rPr>
        <w:t>į</w:t>
      </w:r>
      <w:r w:rsidR="009A6895" w:rsidRPr="00A20172">
        <w:rPr>
          <w:rFonts w:hAnsi="Times New Roman"/>
          <w:sz w:val="24"/>
          <w:szCs w:val="24"/>
        </w:rPr>
        <w:t xml:space="preserve"> su Užsakovu, pateikiant 1 (vieną) kartą į mėnesį, kartu su sąskait</w:t>
      </w:r>
      <w:r w:rsidR="000E5937" w:rsidRPr="00A20172">
        <w:rPr>
          <w:rFonts w:hAnsi="Times New Roman"/>
          <w:sz w:val="24"/>
          <w:szCs w:val="24"/>
        </w:rPr>
        <w:t>a</w:t>
      </w:r>
      <w:r w:rsidR="009A6895" w:rsidRPr="00A20172">
        <w:rPr>
          <w:rFonts w:hAnsi="Times New Roman"/>
          <w:sz w:val="24"/>
          <w:szCs w:val="24"/>
        </w:rPr>
        <w:t xml:space="preserve"> – faktūra, apsilankiusio</w:t>
      </w:r>
      <w:r w:rsidR="00DC38D7" w:rsidRPr="00A20172">
        <w:rPr>
          <w:rFonts w:hAnsi="Times New Roman"/>
          <w:sz w:val="24"/>
          <w:szCs w:val="24"/>
        </w:rPr>
        <w:t xml:space="preserve"> civilinės aviacijos specialisto (-ų) </w:t>
      </w:r>
      <w:r w:rsidR="005C782E" w:rsidRPr="00A20172">
        <w:rPr>
          <w:rFonts w:hAnsi="Times New Roman"/>
          <w:sz w:val="24"/>
          <w:szCs w:val="24"/>
        </w:rPr>
        <w:t>sąrašą.</w:t>
      </w:r>
    </w:p>
    <w:p w14:paraId="7D5B6532" w14:textId="6F8B5687" w:rsidR="00357575" w:rsidRDefault="00357575" w:rsidP="00BD08CD">
      <w:pPr>
        <w:autoSpaceDE w:val="0"/>
        <w:autoSpaceDN w:val="0"/>
        <w:adjustRightInd w:val="0"/>
        <w:spacing w:after="0" w:line="240" w:lineRule="auto"/>
        <w:ind w:firstLine="567"/>
        <w:jc w:val="both"/>
        <w:rPr>
          <w:rFonts w:hAnsi="Times New Roman"/>
          <w:sz w:val="24"/>
          <w:szCs w:val="24"/>
        </w:rPr>
      </w:pPr>
      <w:r w:rsidRPr="00680110">
        <w:rPr>
          <w:rFonts w:hAnsi="Times New Roman"/>
          <w:sz w:val="24"/>
          <w:szCs w:val="24"/>
        </w:rPr>
        <w:t>2.1.</w:t>
      </w:r>
      <w:r w:rsidR="00DC38D7">
        <w:rPr>
          <w:rFonts w:hAnsi="Times New Roman"/>
          <w:sz w:val="24"/>
          <w:szCs w:val="24"/>
        </w:rPr>
        <w:t>4</w:t>
      </w:r>
      <w:r w:rsidRPr="00680110">
        <w:rPr>
          <w:rFonts w:hAnsi="Times New Roman"/>
          <w:sz w:val="24"/>
          <w:szCs w:val="24"/>
        </w:rPr>
        <w:t>. parengti ir perduoti Užsakovui dokumentus, nurodytus Sutarties 2.1</w:t>
      </w:r>
      <w:r w:rsidR="00F35F02" w:rsidRPr="00680110">
        <w:rPr>
          <w:rFonts w:hAnsi="Times New Roman"/>
          <w:sz w:val="24"/>
          <w:szCs w:val="24"/>
        </w:rPr>
        <w:t>.</w:t>
      </w:r>
      <w:r w:rsidRPr="00680110">
        <w:rPr>
          <w:rFonts w:hAnsi="Times New Roman"/>
          <w:sz w:val="24"/>
          <w:szCs w:val="24"/>
        </w:rPr>
        <w:t xml:space="preserve">3 </w:t>
      </w:r>
      <w:r w:rsidR="00286A02">
        <w:rPr>
          <w:rFonts w:hAnsi="Times New Roman"/>
          <w:sz w:val="24"/>
          <w:szCs w:val="24"/>
        </w:rPr>
        <w:t>papunktyje</w:t>
      </w:r>
      <w:r w:rsidRPr="00680110">
        <w:rPr>
          <w:rFonts w:hAnsi="Times New Roman"/>
          <w:sz w:val="24"/>
          <w:szCs w:val="24"/>
        </w:rPr>
        <w:t xml:space="preserve">, iki kito mėnesio </w:t>
      </w:r>
      <w:r w:rsidR="00717494" w:rsidRPr="00680110">
        <w:rPr>
          <w:rFonts w:hAnsi="Times New Roman"/>
          <w:sz w:val="24"/>
          <w:szCs w:val="24"/>
        </w:rPr>
        <w:t>10</w:t>
      </w:r>
      <w:r w:rsidRPr="00680110">
        <w:rPr>
          <w:rFonts w:hAnsi="Times New Roman"/>
          <w:sz w:val="24"/>
          <w:szCs w:val="24"/>
        </w:rPr>
        <w:t xml:space="preserve"> (</w:t>
      </w:r>
      <w:r w:rsidR="00717494" w:rsidRPr="00680110">
        <w:rPr>
          <w:rFonts w:hAnsi="Times New Roman"/>
          <w:sz w:val="24"/>
          <w:szCs w:val="24"/>
        </w:rPr>
        <w:t>dešimtos</w:t>
      </w:r>
      <w:r w:rsidRPr="00680110">
        <w:rPr>
          <w:rFonts w:hAnsi="Times New Roman"/>
          <w:sz w:val="24"/>
          <w:szCs w:val="24"/>
        </w:rPr>
        <w:t xml:space="preserve">) dienos kartu su </w:t>
      </w:r>
      <w:r w:rsidR="009A0EE1" w:rsidRPr="00680110">
        <w:rPr>
          <w:rFonts w:hAnsi="Times New Roman"/>
          <w:sz w:val="24"/>
          <w:szCs w:val="24"/>
        </w:rPr>
        <w:t>sąskait</w:t>
      </w:r>
      <w:r w:rsidR="009A0EE1">
        <w:rPr>
          <w:rFonts w:hAnsi="Times New Roman"/>
          <w:sz w:val="24"/>
          <w:szCs w:val="24"/>
        </w:rPr>
        <w:t>a</w:t>
      </w:r>
      <w:r w:rsidR="009A0EE1" w:rsidRPr="00680110">
        <w:rPr>
          <w:rFonts w:hAnsi="Times New Roman"/>
          <w:sz w:val="24"/>
          <w:szCs w:val="24"/>
        </w:rPr>
        <w:t xml:space="preserve"> </w:t>
      </w:r>
      <w:r w:rsidRPr="00680110">
        <w:rPr>
          <w:rFonts w:hAnsi="Times New Roman"/>
          <w:sz w:val="24"/>
          <w:szCs w:val="24"/>
        </w:rPr>
        <w:t>– faktūra už praėjusį mėnesį suteiktas paslaugas;</w:t>
      </w:r>
    </w:p>
    <w:p w14:paraId="7CC738C5" w14:textId="628DEFD8" w:rsidR="00210D5E" w:rsidRPr="00680110" w:rsidRDefault="00210D5E" w:rsidP="00BD08CD">
      <w:pPr>
        <w:autoSpaceDE w:val="0"/>
        <w:autoSpaceDN w:val="0"/>
        <w:adjustRightInd w:val="0"/>
        <w:spacing w:after="0" w:line="240" w:lineRule="auto"/>
        <w:ind w:firstLine="567"/>
        <w:jc w:val="both"/>
        <w:rPr>
          <w:rFonts w:hAnsi="Times New Roman"/>
          <w:sz w:val="24"/>
          <w:szCs w:val="24"/>
        </w:rPr>
      </w:pPr>
      <w:r>
        <w:rPr>
          <w:rFonts w:hAnsi="Times New Roman"/>
          <w:sz w:val="24"/>
          <w:szCs w:val="24"/>
        </w:rPr>
        <w:t xml:space="preserve">2.1.5. </w:t>
      </w:r>
      <w:r w:rsidRPr="00210D5E">
        <w:rPr>
          <w:rFonts w:hAnsi="Times New Roman"/>
          <w:sz w:val="24"/>
          <w:szCs w:val="24"/>
        </w:rPr>
        <w:t>užtikrinti asmens duomenų tvarkymo atitikį asmens duomenų apsaugą reglamentuojantiems įstatymams bei priežiūros institucijų rekomendacijoms</w:t>
      </w:r>
      <w:r>
        <w:rPr>
          <w:rFonts w:hAnsi="Times New Roman"/>
          <w:sz w:val="24"/>
          <w:szCs w:val="24"/>
        </w:rPr>
        <w:t>;</w:t>
      </w:r>
    </w:p>
    <w:p w14:paraId="364635E3" w14:textId="60AAB8CB" w:rsidR="00357575" w:rsidRPr="00680110" w:rsidRDefault="00357575" w:rsidP="00BD08CD">
      <w:pPr>
        <w:autoSpaceDE w:val="0"/>
        <w:autoSpaceDN w:val="0"/>
        <w:adjustRightInd w:val="0"/>
        <w:spacing w:after="0" w:line="240" w:lineRule="auto"/>
        <w:ind w:firstLine="567"/>
        <w:jc w:val="both"/>
        <w:rPr>
          <w:rFonts w:hAnsi="Times New Roman"/>
          <w:sz w:val="24"/>
          <w:szCs w:val="24"/>
        </w:rPr>
      </w:pPr>
      <w:r w:rsidRPr="00680110">
        <w:rPr>
          <w:rFonts w:hAnsi="Times New Roman"/>
          <w:sz w:val="24"/>
          <w:szCs w:val="24"/>
        </w:rPr>
        <w:t>2.1.</w:t>
      </w:r>
      <w:r w:rsidR="000F7309">
        <w:rPr>
          <w:rFonts w:hAnsi="Times New Roman"/>
          <w:sz w:val="24"/>
          <w:szCs w:val="24"/>
        </w:rPr>
        <w:t>6</w:t>
      </w:r>
      <w:r w:rsidRPr="00680110">
        <w:rPr>
          <w:rFonts w:hAnsi="Times New Roman"/>
          <w:sz w:val="24"/>
          <w:szCs w:val="24"/>
        </w:rPr>
        <w:t>. nedelsdamas raštu informuoti Užsakovą apie bet kurias aplinkybes, kurios trukdo ar gali sutrukdyti Vykdytojui suteikti Užsakovui paslaugas.</w:t>
      </w:r>
    </w:p>
    <w:p w14:paraId="3E8E0FB8" w14:textId="77777777" w:rsidR="00357575" w:rsidRPr="00680110" w:rsidRDefault="00357575" w:rsidP="00BD08CD">
      <w:pPr>
        <w:autoSpaceDE w:val="0"/>
        <w:autoSpaceDN w:val="0"/>
        <w:adjustRightInd w:val="0"/>
        <w:spacing w:after="0" w:line="240" w:lineRule="auto"/>
        <w:ind w:firstLine="567"/>
        <w:jc w:val="both"/>
        <w:rPr>
          <w:rFonts w:hAnsi="Times New Roman"/>
          <w:sz w:val="24"/>
          <w:szCs w:val="24"/>
        </w:rPr>
      </w:pPr>
      <w:r w:rsidRPr="00680110">
        <w:rPr>
          <w:rFonts w:hAnsi="Times New Roman"/>
          <w:sz w:val="24"/>
          <w:szCs w:val="24"/>
        </w:rPr>
        <w:t>2.2. Užsakovas įsipareigoja:</w:t>
      </w:r>
    </w:p>
    <w:p w14:paraId="6AFDDFE8" w14:textId="7C03823B" w:rsidR="00357575" w:rsidRPr="00680110" w:rsidRDefault="00357575" w:rsidP="00BD08CD">
      <w:pPr>
        <w:autoSpaceDE w:val="0"/>
        <w:autoSpaceDN w:val="0"/>
        <w:adjustRightInd w:val="0"/>
        <w:spacing w:after="0" w:line="240" w:lineRule="auto"/>
        <w:ind w:firstLine="567"/>
        <w:jc w:val="both"/>
        <w:rPr>
          <w:rFonts w:hAnsi="Times New Roman"/>
          <w:sz w:val="24"/>
          <w:szCs w:val="24"/>
        </w:rPr>
      </w:pPr>
      <w:r w:rsidRPr="00680110">
        <w:rPr>
          <w:rFonts w:hAnsi="Times New Roman"/>
          <w:sz w:val="24"/>
          <w:szCs w:val="24"/>
        </w:rPr>
        <w:t xml:space="preserve">2.2.1. informuoti Užsakovo </w:t>
      </w:r>
      <w:r w:rsidR="00DC38D7">
        <w:rPr>
          <w:rFonts w:hAnsi="Times New Roman"/>
          <w:sz w:val="24"/>
          <w:szCs w:val="24"/>
        </w:rPr>
        <w:t>aptarnaujamus civilinės aviacijos specialistus</w:t>
      </w:r>
      <w:r w:rsidRPr="00680110">
        <w:rPr>
          <w:rFonts w:hAnsi="Times New Roman"/>
          <w:sz w:val="24"/>
          <w:szCs w:val="24"/>
        </w:rPr>
        <w:t xml:space="preserve"> apie Vykdytojo paslaugų teikimą Sutartyje nustatytomis sąlygomis ir tvarka šios Sutarties galiojimo metu;</w:t>
      </w:r>
    </w:p>
    <w:p w14:paraId="2883ADDC" w14:textId="77777777" w:rsidR="00357575" w:rsidRPr="00680110" w:rsidRDefault="00357575" w:rsidP="00BD08CD">
      <w:pPr>
        <w:autoSpaceDE w:val="0"/>
        <w:autoSpaceDN w:val="0"/>
        <w:adjustRightInd w:val="0"/>
        <w:spacing w:after="0" w:line="240" w:lineRule="auto"/>
        <w:ind w:firstLine="567"/>
        <w:jc w:val="both"/>
        <w:rPr>
          <w:rFonts w:hAnsi="Times New Roman"/>
          <w:sz w:val="24"/>
          <w:szCs w:val="24"/>
        </w:rPr>
      </w:pPr>
      <w:r w:rsidRPr="00680110">
        <w:rPr>
          <w:rFonts w:hAnsi="Times New Roman"/>
          <w:sz w:val="24"/>
          <w:szCs w:val="24"/>
        </w:rPr>
        <w:t>2.2.2 suteikti Vykdytojui informaciją, pateikti dokumentus reikalingus teikti paslaugas;</w:t>
      </w:r>
    </w:p>
    <w:p w14:paraId="5EB19E06" w14:textId="77777777" w:rsidR="00357575" w:rsidRDefault="00357575" w:rsidP="00BD08CD">
      <w:pPr>
        <w:autoSpaceDE w:val="0"/>
        <w:autoSpaceDN w:val="0"/>
        <w:adjustRightInd w:val="0"/>
        <w:spacing w:after="0" w:line="240" w:lineRule="auto"/>
        <w:ind w:firstLine="567"/>
        <w:jc w:val="both"/>
        <w:rPr>
          <w:rFonts w:hAnsi="Times New Roman"/>
          <w:sz w:val="24"/>
          <w:szCs w:val="24"/>
        </w:rPr>
      </w:pPr>
      <w:r w:rsidRPr="00680110">
        <w:rPr>
          <w:rFonts w:hAnsi="Times New Roman"/>
          <w:sz w:val="24"/>
          <w:szCs w:val="24"/>
        </w:rPr>
        <w:t>2.2.3. sumokėti Vykdytojui už tinkamai suteiktas paslaugas Sutartyje nustatytomis sąlygomis ir tvarka.</w:t>
      </w:r>
    </w:p>
    <w:p w14:paraId="4311B3AC" w14:textId="026923FE" w:rsidR="005C70A1" w:rsidRPr="00680110" w:rsidRDefault="00CF2A5C" w:rsidP="00BD08CD">
      <w:pPr>
        <w:autoSpaceDE w:val="0"/>
        <w:autoSpaceDN w:val="0"/>
        <w:adjustRightInd w:val="0"/>
        <w:spacing w:after="0" w:line="240" w:lineRule="auto"/>
        <w:ind w:firstLine="567"/>
        <w:jc w:val="both"/>
        <w:rPr>
          <w:rFonts w:hAnsi="Times New Roman"/>
          <w:sz w:val="24"/>
          <w:szCs w:val="24"/>
        </w:rPr>
      </w:pPr>
      <w:r>
        <w:rPr>
          <w:rFonts w:hAnsi="Times New Roman"/>
          <w:sz w:val="24"/>
          <w:szCs w:val="24"/>
        </w:rPr>
        <w:t xml:space="preserve">2.2.4. </w:t>
      </w:r>
      <w:r w:rsidRPr="00CF2A5C">
        <w:rPr>
          <w:rFonts w:hAnsi="Times New Roman"/>
          <w:sz w:val="24"/>
          <w:szCs w:val="24"/>
        </w:rPr>
        <w:t>informuoti Užsakovo aptarnaujamus civilinės aviacijos specialistus</w:t>
      </w:r>
      <w:r>
        <w:rPr>
          <w:rFonts w:hAnsi="Times New Roman"/>
          <w:sz w:val="24"/>
          <w:szCs w:val="24"/>
        </w:rPr>
        <w:t xml:space="preserve">, kad pradiniam sveikatos patikrinimui </w:t>
      </w:r>
      <w:r w:rsidR="00A009F9">
        <w:rPr>
          <w:rFonts w:hAnsi="Times New Roman"/>
          <w:sz w:val="24"/>
          <w:szCs w:val="24"/>
        </w:rPr>
        <w:t xml:space="preserve">pas Vykdytoją, </w:t>
      </w:r>
      <w:r w:rsidR="000D74E4">
        <w:rPr>
          <w:rFonts w:hAnsi="Times New Roman"/>
          <w:sz w:val="24"/>
          <w:szCs w:val="24"/>
        </w:rPr>
        <w:t xml:space="preserve">jie turi registruotis </w:t>
      </w:r>
      <w:r w:rsidR="00A009F9">
        <w:rPr>
          <w:rFonts w:hAnsi="Times New Roman"/>
          <w:sz w:val="24"/>
          <w:szCs w:val="24"/>
        </w:rPr>
        <w:t>tel. +370 52743842.</w:t>
      </w:r>
    </w:p>
    <w:p w14:paraId="4EE4FDA4" w14:textId="77777777" w:rsidR="00D66C1B" w:rsidRPr="00EB2EE9" w:rsidRDefault="00D66C1B" w:rsidP="00BD08CD">
      <w:pPr>
        <w:spacing w:after="0" w:line="240" w:lineRule="auto"/>
        <w:jc w:val="both"/>
        <w:rPr>
          <w:rFonts w:hAnsi="Times New Roman"/>
          <w:sz w:val="24"/>
          <w:szCs w:val="24"/>
        </w:rPr>
      </w:pPr>
    </w:p>
    <w:p w14:paraId="56204591" w14:textId="77777777" w:rsidR="00357575" w:rsidRDefault="00357575" w:rsidP="00BD08CD">
      <w:pPr>
        <w:autoSpaceDE w:val="0"/>
        <w:autoSpaceDN w:val="0"/>
        <w:adjustRightInd w:val="0"/>
        <w:spacing w:after="0" w:line="240" w:lineRule="auto"/>
        <w:jc w:val="center"/>
        <w:rPr>
          <w:rFonts w:hAnsi="Times New Roman"/>
          <w:b/>
          <w:sz w:val="24"/>
          <w:szCs w:val="24"/>
        </w:rPr>
      </w:pPr>
      <w:r w:rsidRPr="00EB2EE9">
        <w:rPr>
          <w:rFonts w:hAnsi="Times New Roman"/>
          <w:b/>
          <w:sz w:val="24"/>
          <w:szCs w:val="24"/>
        </w:rPr>
        <w:t>3. PASLAUGŲ KAINA IR ATSISKAITYMAI</w:t>
      </w:r>
    </w:p>
    <w:p w14:paraId="2F19A6F1" w14:textId="4DF85640" w:rsidR="00357575" w:rsidRPr="007E3C4E" w:rsidRDefault="00357575" w:rsidP="000E6A1A">
      <w:pPr>
        <w:tabs>
          <w:tab w:val="left" w:pos="993"/>
          <w:tab w:val="left" w:pos="1080"/>
          <w:tab w:val="left" w:pos="1134"/>
        </w:tabs>
        <w:spacing w:after="0" w:line="240" w:lineRule="auto"/>
        <w:ind w:firstLine="567"/>
        <w:jc w:val="both"/>
        <w:rPr>
          <w:rFonts w:eastAsia="Times New Roman" w:hAnsi="Times New Roman"/>
          <w:sz w:val="24"/>
          <w:szCs w:val="24"/>
        </w:rPr>
      </w:pPr>
      <w:r w:rsidRPr="000F7309">
        <w:rPr>
          <w:rFonts w:hAnsi="Times New Roman"/>
          <w:sz w:val="24"/>
          <w:szCs w:val="24"/>
        </w:rPr>
        <w:t>3.1.</w:t>
      </w:r>
      <w:r w:rsidRPr="00EB2EE9">
        <w:rPr>
          <w:rFonts w:hAnsi="Times New Roman"/>
          <w:sz w:val="24"/>
          <w:szCs w:val="24"/>
        </w:rPr>
        <w:t xml:space="preserve"> </w:t>
      </w:r>
      <w:r w:rsidR="003E5DFA" w:rsidRPr="003E5DFA">
        <w:rPr>
          <w:rFonts w:eastAsia="Verdana" w:hAnsi="Times New Roman"/>
          <w:kern w:val="1"/>
          <w:sz w:val="24"/>
          <w:szCs w:val="24"/>
          <w:lang w:eastAsia="ar-SA"/>
        </w:rPr>
        <w:t xml:space="preserve">Užsakovas moka Vykdytojui kas mėnesį pagal pateiktą sąskaitą – faktūrą </w:t>
      </w:r>
      <w:r w:rsidR="00047FB7">
        <w:rPr>
          <w:rFonts w:eastAsia="Verdana" w:hAnsi="Times New Roman"/>
          <w:kern w:val="1"/>
          <w:sz w:val="24"/>
          <w:szCs w:val="24"/>
          <w:lang w:eastAsia="ar-SA"/>
        </w:rPr>
        <w:t>po</w:t>
      </w:r>
      <w:r w:rsidR="009A605F">
        <w:rPr>
          <w:rFonts w:eastAsia="Verdana" w:hAnsi="Times New Roman"/>
          <w:kern w:val="1"/>
          <w:sz w:val="24"/>
          <w:szCs w:val="24"/>
          <w:lang w:eastAsia="ar-SA"/>
        </w:rPr>
        <w:t xml:space="preserve"> </w:t>
      </w:r>
      <w:r w:rsidR="00A20172">
        <w:rPr>
          <w:rFonts w:eastAsia="Verdana" w:hAnsi="Times New Roman"/>
          <w:kern w:val="1"/>
          <w:sz w:val="24"/>
          <w:szCs w:val="24"/>
          <w:lang w:eastAsia="ar-SA"/>
        </w:rPr>
        <w:t xml:space="preserve">312,26 </w:t>
      </w:r>
      <w:r w:rsidR="00047FB7">
        <w:rPr>
          <w:rFonts w:eastAsia="Verdana" w:hAnsi="Times New Roman"/>
          <w:kern w:val="1"/>
          <w:sz w:val="24"/>
          <w:szCs w:val="24"/>
          <w:lang w:eastAsia="ar-SA"/>
        </w:rPr>
        <w:t xml:space="preserve">Eur </w:t>
      </w:r>
      <w:r w:rsidR="009A605F">
        <w:rPr>
          <w:rFonts w:eastAsia="Verdana" w:hAnsi="Times New Roman"/>
          <w:kern w:val="1"/>
          <w:sz w:val="24"/>
          <w:szCs w:val="24"/>
          <w:lang w:eastAsia="ar-SA"/>
        </w:rPr>
        <w:t xml:space="preserve">(tris šimtus dvylika eurų 26 ct) </w:t>
      </w:r>
      <w:r w:rsidR="003E5DFA" w:rsidRPr="003E5DFA">
        <w:rPr>
          <w:rFonts w:eastAsia="Verdana" w:hAnsi="Times New Roman"/>
          <w:kern w:val="1"/>
          <w:sz w:val="24"/>
          <w:szCs w:val="24"/>
          <w:lang w:eastAsia="ar-SA"/>
        </w:rPr>
        <w:t>už kiekvien</w:t>
      </w:r>
      <w:r w:rsidR="00A20172">
        <w:rPr>
          <w:rFonts w:eastAsia="Verdana" w:hAnsi="Times New Roman"/>
          <w:kern w:val="1"/>
          <w:sz w:val="24"/>
          <w:szCs w:val="24"/>
          <w:lang w:eastAsia="ar-SA"/>
        </w:rPr>
        <w:t>o</w:t>
      </w:r>
      <w:r w:rsidR="003E5DFA" w:rsidRPr="003E5DFA">
        <w:rPr>
          <w:rFonts w:eastAsia="Verdana" w:hAnsi="Times New Roman"/>
          <w:kern w:val="1"/>
          <w:sz w:val="24"/>
          <w:szCs w:val="24"/>
          <w:lang w:eastAsia="ar-SA"/>
        </w:rPr>
        <w:t xml:space="preserve"> </w:t>
      </w:r>
      <w:r w:rsidR="00A20172">
        <w:rPr>
          <w:rFonts w:eastAsia="Verdana" w:hAnsi="Times New Roman"/>
          <w:kern w:val="1"/>
          <w:sz w:val="24"/>
          <w:szCs w:val="24"/>
          <w:lang w:eastAsia="ar-SA"/>
        </w:rPr>
        <w:t xml:space="preserve">vyro </w:t>
      </w:r>
      <w:r w:rsidR="00DC38D7">
        <w:rPr>
          <w:rFonts w:eastAsia="Verdana" w:hAnsi="Times New Roman"/>
          <w:kern w:val="1"/>
          <w:sz w:val="24"/>
          <w:szCs w:val="24"/>
          <w:lang w:eastAsia="ar-SA"/>
        </w:rPr>
        <w:t>civilinės aviacijos specialist</w:t>
      </w:r>
      <w:r w:rsidR="00A20172">
        <w:rPr>
          <w:rFonts w:eastAsia="Verdana" w:hAnsi="Times New Roman"/>
          <w:kern w:val="1"/>
          <w:sz w:val="24"/>
          <w:szCs w:val="24"/>
          <w:lang w:eastAsia="ar-SA"/>
        </w:rPr>
        <w:t xml:space="preserve">o patikrinimą ir po 327,13 Eur </w:t>
      </w:r>
      <w:r w:rsidR="009A605F">
        <w:rPr>
          <w:rFonts w:eastAsia="Verdana" w:hAnsi="Times New Roman"/>
          <w:kern w:val="1"/>
          <w:sz w:val="24"/>
          <w:szCs w:val="24"/>
          <w:lang w:eastAsia="ar-SA"/>
        </w:rPr>
        <w:t xml:space="preserve">(tris šimtus dvidešimt septynis eurus 13 ct) </w:t>
      </w:r>
      <w:r w:rsidR="00A20172">
        <w:rPr>
          <w:rFonts w:eastAsia="Verdana" w:hAnsi="Times New Roman"/>
          <w:kern w:val="1"/>
          <w:sz w:val="24"/>
          <w:szCs w:val="24"/>
          <w:lang w:eastAsia="ar-SA"/>
        </w:rPr>
        <w:t>už kiekvienos moters civilinės aviacijos specialistės patikrinimą</w:t>
      </w:r>
      <w:r w:rsidR="003E5DFA" w:rsidRPr="003E5DFA">
        <w:rPr>
          <w:rFonts w:eastAsia="Verdana" w:hAnsi="Times New Roman"/>
          <w:kern w:val="1"/>
          <w:sz w:val="24"/>
          <w:szCs w:val="24"/>
          <w:lang w:eastAsia="ar-SA"/>
        </w:rPr>
        <w:t>, kuri</w:t>
      </w:r>
      <w:r w:rsidR="009A605F">
        <w:rPr>
          <w:rFonts w:eastAsia="Verdana" w:hAnsi="Times New Roman"/>
          <w:kern w:val="1"/>
          <w:sz w:val="24"/>
          <w:szCs w:val="24"/>
          <w:lang w:eastAsia="ar-SA"/>
        </w:rPr>
        <w:t>ems</w:t>
      </w:r>
      <w:r w:rsidR="003E5DFA" w:rsidRPr="003E5DFA">
        <w:rPr>
          <w:rFonts w:eastAsia="Verdana" w:hAnsi="Times New Roman"/>
          <w:kern w:val="1"/>
          <w:sz w:val="24"/>
          <w:szCs w:val="24"/>
          <w:lang w:eastAsia="ar-SA"/>
        </w:rPr>
        <w:t xml:space="preserve"> buvo suteiktos paslaugos</w:t>
      </w:r>
      <w:r w:rsidR="003E5DFA" w:rsidRPr="003E5DFA">
        <w:rPr>
          <w:rFonts w:eastAsia="Times New Roman" w:hAnsi="Times New Roman"/>
          <w:kern w:val="1"/>
          <w:sz w:val="24"/>
          <w:szCs w:val="24"/>
          <w:lang w:eastAsia="ar-SA"/>
        </w:rPr>
        <w:t>.</w:t>
      </w:r>
      <w:r w:rsidR="00F1786A">
        <w:rPr>
          <w:rFonts w:eastAsia="Times New Roman" w:hAnsi="Times New Roman"/>
          <w:kern w:val="1"/>
          <w:sz w:val="24"/>
          <w:szCs w:val="24"/>
          <w:lang w:eastAsia="ar-SA"/>
        </w:rPr>
        <w:t xml:space="preserve"> </w:t>
      </w:r>
      <w:r w:rsidR="00DC38D7" w:rsidRPr="00DC38D7">
        <w:rPr>
          <w:rFonts w:hAnsi="Times New Roman"/>
          <w:sz w:val="24"/>
          <w:szCs w:val="24"/>
        </w:rPr>
        <w:t>Sutarčiai skiriama lėšų (pinigų) suma –</w:t>
      </w:r>
      <w:r w:rsidR="00A20172">
        <w:rPr>
          <w:rFonts w:hAnsi="Times New Roman"/>
          <w:sz w:val="24"/>
          <w:szCs w:val="24"/>
        </w:rPr>
        <w:t xml:space="preserve"> </w:t>
      </w:r>
      <w:r w:rsidR="00A20172" w:rsidRPr="00A20172">
        <w:rPr>
          <w:rFonts w:hAnsi="Times New Roman"/>
          <w:sz w:val="24"/>
          <w:szCs w:val="24"/>
        </w:rPr>
        <w:t xml:space="preserve">5000 </w:t>
      </w:r>
      <w:r w:rsidR="00DC38D7" w:rsidRPr="00A20172">
        <w:rPr>
          <w:rStyle w:val="FontStyle19"/>
          <w:b w:val="0"/>
          <w:bCs w:val="0"/>
          <w:sz w:val="24"/>
          <w:szCs w:val="24"/>
        </w:rPr>
        <w:t>Eur</w:t>
      </w:r>
      <w:r w:rsidR="00DC38D7" w:rsidRPr="00A20172">
        <w:rPr>
          <w:rStyle w:val="FontStyle19"/>
          <w:sz w:val="24"/>
          <w:szCs w:val="24"/>
        </w:rPr>
        <w:t xml:space="preserve"> </w:t>
      </w:r>
      <w:r w:rsidR="00DC38D7" w:rsidRPr="00A20172">
        <w:rPr>
          <w:rStyle w:val="FontStyle20"/>
          <w:sz w:val="24"/>
          <w:szCs w:val="24"/>
        </w:rPr>
        <w:t>(</w:t>
      </w:r>
      <w:r w:rsidR="00A20172" w:rsidRPr="00A20172">
        <w:rPr>
          <w:rStyle w:val="FontStyle20"/>
          <w:sz w:val="24"/>
          <w:szCs w:val="24"/>
        </w:rPr>
        <w:t>penki tūkstančiai</w:t>
      </w:r>
      <w:r w:rsidR="00DC38D7" w:rsidRPr="00A20172">
        <w:rPr>
          <w:rStyle w:val="FontStyle20"/>
          <w:i/>
          <w:iCs/>
          <w:sz w:val="24"/>
          <w:szCs w:val="24"/>
        </w:rPr>
        <w:t xml:space="preserve"> </w:t>
      </w:r>
      <w:r w:rsidR="00DC38D7" w:rsidRPr="009A605F">
        <w:rPr>
          <w:rStyle w:val="FontStyle20"/>
          <w:sz w:val="24"/>
          <w:szCs w:val="24"/>
        </w:rPr>
        <w:t xml:space="preserve">eurų </w:t>
      </w:r>
      <w:r w:rsidR="00A20172" w:rsidRPr="009A605F">
        <w:rPr>
          <w:rStyle w:val="FontStyle20"/>
          <w:sz w:val="24"/>
          <w:szCs w:val="24"/>
        </w:rPr>
        <w:t>00</w:t>
      </w:r>
      <w:r w:rsidR="00DC38D7" w:rsidRPr="009A605F">
        <w:rPr>
          <w:rStyle w:val="FontStyle20"/>
          <w:sz w:val="24"/>
          <w:szCs w:val="24"/>
        </w:rPr>
        <w:t xml:space="preserve"> ct</w:t>
      </w:r>
      <w:r w:rsidR="00DC38D7" w:rsidRPr="00A20172">
        <w:rPr>
          <w:rStyle w:val="FontStyle20"/>
          <w:sz w:val="24"/>
          <w:szCs w:val="24"/>
        </w:rPr>
        <w:t>).</w:t>
      </w:r>
      <w:r w:rsidR="00B96DA2">
        <w:rPr>
          <w:rFonts w:hAnsi="Times New Roman"/>
          <w:sz w:val="24"/>
          <w:szCs w:val="24"/>
        </w:rPr>
        <w:t xml:space="preserve"> </w:t>
      </w:r>
    </w:p>
    <w:p w14:paraId="0626282C" w14:textId="79D4619F" w:rsidR="00357575" w:rsidRPr="00EB2EE9" w:rsidRDefault="007E3C4E" w:rsidP="00BD08CD">
      <w:pPr>
        <w:autoSpaceDE w:val="0"/>
        <w:autoSpaceDN w:val="0"/>
        <w:adjustRightInd w:val="0"/>
        <w:spacing w:after="0" w:line="240" w:lineRule="auto"/>
        <w:ind w:firstLine="567"/>
        <w:jc w:val="both"/>
        <w:rPr>
          <w:rFonts w:hAnsi="Times New Roman"/>
          <w:sz w:val="24"/>
          <w:szCs w:val="24"/>
        </w:rPr>
      </w:pPr>
      <w:r>
        <w:rPr>
          <w:rFonts w:hAnsi="Times New Roman"/>
          <w:sz w:val="24"/>
          <w:szCs w:val="24"/>
        </w:rPr>
        <w:lastRenderedPageBreak/>
        <w:t>3.</w:t>
      </w:r>
      <w:r w:rsidR="00210D5E">
        <w:rPr>
          <w:rFonts w:hAnsi="Times New Roman"/>
          <w:sz w:val="24"/>
          <w:szCs w:val="24"/>
        </w:rPr>
        <w:t>2</w:t>
      </w:r>
      <w:r>
        <w:rPr>
          <w:rFonts w:hAnsi="Times New Roman"/>
          <w:sz w:val="24"/>
          <w:szCs w:val="24"/>
        </w:rPr>
        <w:t xml:space="preserve">. </w:t>
      </w:r>
      <w:r w:rsidR="00357575" w:rsidRPr="00EB2EE9">
        <w:rPr>
          <w:rFonts w:hAnsi="Times New Roman"/>
          <w:sz w:val="24"/>
          <w:szCs w:val="24"/>
        </w:rPr>
        <w:t xml:space="preserve">Užsakovas sumoka Vykdytojui pagal pateiktas sąskaitas – faktūras per 30 (trisdešimt) kalendorinių dienų nuo dokumentų, </w:t>
      </w:r>
      <w:r w:rsidR="002F20F3">
        <w:rPr>
          <w:rFonts w:hAnsi="Times New Roman"/>
          <w:sz w:val="24"/>
          <w:szCs w:val="24"/>
        </w:rPr>
        <w:t>nurodytų Sutarties 2.1.3</w:t>
      </w:r>
      <w:r w:rsidR="00210D5E">
        <w:rPr>
          <w:rFonts w:hAnsi="Times New Roman"/>
          <w:sz w:val="24"/>
          <w:szCs w:val="24"/>
        </w:rPr>
        <w:t xml:space="preserve"> </w:t>
      </w:r>
      <w:r w:rsidR="002320AD">
        <w:rPr>
          <w:rFonts w:hAnsi="Times New Roman"/>
          <w:sz w:val="24"/>
          <w:szCs w:val="24"/>
        </w:rPr>
        <w:t>papunk</w:t>
      </w:r>
      <w:r w:rsidR="007C71F4">
        <w:rPr>
          <w:rFonts w:hAnsi="Times New Roman"/>
          <w:sz w:val="24"/>
          <w:szCs w:val="24"/>
        </w:rPr>
        <w:t>tyje</w:t>
      </w:r>
      <w:r w:rsidR="00357575" w:rsidRPr="00EB2EE9">
        <w:rPr>
          <w:rFonts w:hAnsi="Times New Roman"/>
          <w:sz w:val="24"/>
          <w:szCs w:val="24"/>
        </w:rPr>
        <w:t xml:space="preserve">, ir sąskaitos – faktūros gavimo dienos. </w:t>
      </w:r>
    </w:p>
    <w:p w14:paraId="00DFD171" w14:textId="1E25BF07" w:rsidR="00357575" w:rsidRPr="00EB2EE9" w:rsidRDefault="00357575" w:rsidP="00BD08CD">
      <w:pPr>
        <w:autoSpaceDE w:val="0"/>
        <w:autoSpaceDN w:val="0"/>
        <w:adjustRightInd w:val="0"/>
        <w:spacing w:after="0" w:line="240" w:lineRule="auto"/>
        <w:ind w:firstLine="567"/>
        <w:jc w:val="both"/>
        <w:rPr>
          <w:rFonts w:hAnsi="Times New Roman"/>
          <w:sz w:val="24"/>
          <w:szCs w:val="24"/>
        </w:rPr>
      </w:pPr>
      <w:r w:rsidRPr="00EB2EE9">
        <w:rPr>
          <w:rFonts w:hAnsi="Times New Roman"/>
          <w:sz w:val="24"/>
          <w:szCs w:val="24"/>
        </w:rPr>
        <w:t>3.</w:t>
      </w:r>
      <w:r w:rsidR="00210D5E">
        <w:rPr>
          <w:rFonts w:hAnsi="Times New Roman"/>
          <w:sz w:val="24"/>
          <w:szCs w:val="24"/>
        </w:rPr>
        <w:t>3</w:t>
      </w:r>
      <w:r w:rsidRPr="00EB2EE9">
        <w:rPr>
          <w:rFonts w:hAnsi="Times New Roman"/>
          <w:sz w:val="24"/>
          <w:szCs w:val="24"/>
        </w:rPr>
        <w:t>. Pagal Lietuvos Respublikos pridėtinės vertės mokesčio įstatymo 20 str. teikiamos paslaugos pridėtinės vertės mokesčiu neapmokestinamos.</w:t>
      </w:r>
    </w:p>
    <w:p w14:paraId="25728B08" w14:textId="46A0E047" w:rsidR="00357575" w:rsidRPr="00EB2EE9" w:rsidRDefault="00357575" w:rsidP="00BD08CD">
      <w:pPr>
        <w:autoSpaceDE w:val="0"/>
        <w:autoSpaceDN w:val="0"/>
        <w:adjustRightInd w:val="0"/>
        <w:spacing w:after="0" w:line="240" w:lineRule="auto"/>
        <w:ind w:firstLine="567"/>
        <w:jc w:val="both"/>
        <w:rPr>
          <w:rFonts w:hAnsi="Times New Roman"/>
          <w:sz w:val="24"/>
          <w:szCs w:val="24"/>
        </w:rPr>
      </w:pPr>
      <w:r w:rsidRPr="00EB2EE9">
        <w:rPr>
          <w:rFonts w:hAnsi="Times New Roman"/>
          <w:sz w:val="24"/>
          <w:szCs w:val="24"/>
        </w:rPr>
        <w:t>3.</w:t>
      </w:r>
      <w:r w:rsidR="00210D5E">
        <w:rPr>
          <w:rFonts w:hAnsi="Times New Roman"/>
          <w:sz w:val="24"/>
          <w:szCs w:val="24"/>
        </w:rPr>
        <w:t>4</w:t>
      </w:r>
      <w:r w:rsidRPr="00EB2EE9">
        <w:rPr>
          <w:rFonts w:hAnsi="Times New Roman"/>
          <w:sz w:val="24"/>
          <w:szCs w:val="24"/>
        </w:rPr>
        <w:t>. Vykdytojas įsipareigoja savo sąskaita pateikti Užsakovui apmokėti sąskaitą faktūrą naudojantis informacinės sistemos „</w:t>
      </w:r>
      <w:r w:rsidR="00210D5E">
        <w:rPr>
          <w:rFonts w:hAnsi="Times New Roman"/>
          <w:sz w:val="24"/>
          <w:szCs w:val="24"/>
        </w:rPr>
        <w:t>SABIS</w:t>
      </w:r>
      <w:r w:rsidRPr="00EB2EE9">
        <w:rPr>
          <w:rFonts w:hAnsi="Times New Roman"/>
          <w:sz w:val="24"/>
          <w:szCs w:val="24"/>
        </w:rPr>
        <w:t>“ priemonėmis.</w:t>
      </w:r>
    </w:p>
    <w:p w14:paraId="364C877A" w14:textId="7145C70D" w:rsidR="00357575" w:rsidRPr="00791681" w:rsidRDefault="00357575" w:rsidP="00BD08CD">
      <w:pPr>
        <w:autoSpaceDE w:val="0"/>
        <w:autoSpaceDN w:val="0"/>
        <w:adjustRightInd w:val="0"/>
        <w:spacing w:after="0" w:line="240" w:lineRule="auto"/>
        <w:ind w:firstLine="567"/>
        <w:jc w:val="both"/>
        <w:rPr>
          <w:rFonts w:hAnsi="Times New Roman"/>
          <w:bCs/>
          <w:sz w:val="24"/>
          <w:szCs w:val="24"/>
        </w:rPr>
      </w:pPr>
      <w:r w:rsidRPr="00EB2EE9">
        <w:rPr>
          <w:rFonts w:hAnsi="Times New Roman"/>
          <w:sz w:val="24"/>
          <w:szCs w:val="24"/>
        </w:rPr>
        <w:t>3.</w:t>
      </w:r>
      <w:r w:rsidR="00210D5E">
        <w:rPr>
          <w:rFonts w:hAnsi="Times New Roman"/>
          <w:sz w:val="24"/>
          <w:szCs w:val="24"/>
        </w:rPr>
        <w:t>5</w:t>
      </w:r>
      <w:r w:rsidRPr="00EB2EE9">
        <w:rPr>
          <w:rFonts w:hAnsi="Times New Roman"/>
          <w:sz w:val="24"/>
          <w:szCs w:val="24"/>
        </w:rPr>
        <w:t xml:space="preserve">. </w:t>
      </w:r>
      <w:r w:rsidRPr="00F1786A">
        <w:rPr>
          <w:rFonts w:hAnsi="Times New Roman"/>
          <w:sz w:val="24"/>
          <w:szCs w:val="24"/>
        </w:rPr>
        <w:t xml:space="preserve">Vykdytojas, </w:t>
      </w:r>
      <w:r w:rsidR="00DF4C87">
        <w:rPr>
          <w:rFonts w:hAnsi="Times New Roman"/>
          <w:sz w:val="24"/>
          <w:szCs w:val="24"/>
        </w:rPr>
        <w:t>užrašo</w:t>
      </w:r>
      <w:r w:rsidRPr="00EB2EE9">
        <w:rPr>
          <w:rFonts w:hAnsi="Times New Roman"/>
          <w:sz w:val="24"/>
          <w:szCs w:val="24"/>
        </w:rPr>
        <w:t xml:space="preserve"> </w:t>
      </w:r>
      <w:r w:rsidRPr="00791681">
        <w:rPr>
          <w:rFonts w:hAnsi="Times New Roman"/>
          <w:bCs/>
          <w:sz w:val="24"/>
          <w:szCs w:val="24"/>
        </w:rPr>
        <w:t>ant sąskaitos – faktūros Sutarties datą ir numerį, pagal kur</w:t>
      </w:r>
      <w:r w:rsidR="00DF4C87" w:rsidRPr="00791681">
        <w:rPr>
          <w:rFonts w:hAnsi="Times New Roman"/>
          <w:bCs/>
          <w:sz w:val="24"/>
          <w:szCs w:val="24"/>
        </w:rPr>
        <w:t>ią</w:t>
      </w:r>
      <w:r w:rsidRPr="00791681">
        <w:rPr>
          <w:rFonts w:hAnsi="Times New Roman"/>
          <w:bCs/>
          <w:sz w:val="24"/>
          <w:szCs w:val="24"/>
        </w:rPr>
        <w:t xml:space="preserve"> parduodamos paslaugos.</w:t>
      </w:r>
    </w:p>
    <w:p w14:paraId="30F622EF" w14:textId="235E3907" w:rsidR="00357575" w:rsidRDefault="00357575" w:rsidP="00BD08CD">
      <w:pPr>
        <w:spacing w:after="0" w:line="240" w:lineRule="auto"/>
        <w:ind w:firstLine="567"/>
        <w:jc w:val="both"/>
        <w:rPr>
          <w:rFonts w:hAnsi="Times New Roman"/>
          <w:sz w:val="24"/>
          <w:szCs w:val="24"/>
        </w:rPr>
      </w:pPr>
      <w:r w:rsidRPr="00EB2EE9">
        <w:rPr>
          <w:rFonts w:hAnsi="Times New Roman"/>
          <w:sz w:val="24"/>
          <w:szCs w:val="24"/>
        </w:rPr>
        <w:t>3.</w:t>
      </w:r>
      <w:r w:rsidR="00210D5E">
        <w:rPr>
          <w:rFonts w:hAnsi="Times New Roman"/>
          <w:sz w:val="24"/>
          <w:szCs w:val="24"/>
        </w:rPr>
        <w:t>6</w:t>
      </w:r>
      <w:r w:rsidRPr="00EB2EE9">
        <w:rPr>
          <w:rFonts w:hAnsi="Times New Roman"/>
          <w:sz w:val="24"/>
          <w:szCs w:val="24"/>
        </w:rPr>
        <w:t>.</w:t>
      </w:r>
      <w:r w:rsidRPr="00EB2EE9">
        <w:rPr>
          <w:rFonts w:hAnsi="Times New Roman"/>
          <w:b/>
          <w:sz w:val="24"/>
          <w:szCs w:val="24"/>
        </w:rPr>
        <w:t xml:space="preserve"> </w:t>
      </w:r>
      <w:r w:rsidRPr="00EB2EE9">
        <w:rPr>
          <w:rFonts w:hAnsi="Times New Roman"/>
          <w:sz w:val="24"/>
          <w:szCs w:val="24"/>
        </w:rPr>
        <w:t>Mokėjimai pagal šią Sutartį atliekami – Eurais.</w:t>
      </w:r>
    </w:p>
    <w:p w14:paraId="6D616A31" w14:textId="557F1451" w:rsidR="00210D5E" w:rsidRPr="00EB2EE9" w:rsidRDefault="00210D5E" w:rsidP="00BD08CD">
      <w:pPr>
        <w:spacing w:after="0" w:line="240" w:lineRule="auto"/>
        <w:ind w:firstLine="567"/>
        <w:jc w:val="both"/>
        <w:rPr>
          <w:rFonts w:hAnsi="Times New Roman"/>
          <w:sz w:val="24"/>
          <w:szCs w:val="24"/>
        </w:rPr>
      </w:pPr>
      <w:r>
        <w:rPr>
          <w:rFonts w:hAnsi="Times New Roman"/>
          <w:sz w:val="24"/>
          <w:szCs w:val="24"/>
        </w:rPr>
        <w:t>3.7.</w:t>
      </w:r>
      <w:r w:rsidRPr="00210D5E">
        <w:rPr>
          <w:rFonts w:asciiTheme="minorHAnsi" w:cstheme="minorHAnsi"/>
          <w:shd w:val="clear" w:color="auto" w:fill="FFFFFF"/>
        </w:rPr>
        <w:t xml:space="preserve"> </w:t>
      </w:r>
      <w:r w:rsidRPr="00210D5E">
        <w:rPr>
          <w:rFonts w:hAnsi="Times New Roman"/>
          <w:sz w:val="24"/>
          <w:szCs w:val="24"/>
          <w:shd w:val="clear" w:color="auto" w:fill="FFFFFF"/>
        </w:rPr>
        <w:t>Paslaugos atitinka Aplinkos apsaugos kriterijų taikymo, vykdant žaliuosius pirkimus, tvarkos aprašo, patvirtinto Lietuvos Respublikos aplinkos apsaugos ministro 2011 m. birželio 28 d. įsakymu Nr. D1-508 (2022 m. gruodžio 13 d. įsakymo Nr. D1-401 redakcija), šiuos reikalavimus:</w:t>
      </w:r>
      <w:r w:rsidRPr="00210D5E">
        <w:rPr>
          <w:rFonts w:hAnsi="Times New Roman"/>
          <w:i/>
          <w:sz w:val="24"/>
          <w:szCs w:val="24"/>
          <w:shd w:val="clear" w:color="auto" w:fill="FFFFFF"/>
        </w:rPr>
        <w:t xml:space="preserve"> </w:t>
      </w:r>
      <w:r w:rsidRPr="00210D5E">
        <w:rPr>
          <w:rFonts w:hAnsi="Times New Roman"/>
          <w:sz w:val="24"/>
          <w:szCs w:val="24"/>
        </w:rPr>
        <w:t>4.4.3 punktas, nes perkamos tik nematerialaus pobūdžio (intelektinė) ar kitokios paslaugos, nesusijusios su materialaus objekto sukūrimu, kurios teikimo metu nėra numatomas reikšmingas neigiamas poveikis aplinkai, nesukuriamas taršos šaltinis ir negeneruojamos atliekos. Teikiant Paslaugas Vykdytojas turi mažinti popieriaus sunaudojimą, atsisakyti nebūtino dokumentų kopijavimo ir spausdinimo, rengiama dokumentacija, paslaugų perdavimo–priėmimo aktai Pirkėjui turi būti pateikti tik elektroniniu formatu, o dokumentacija, kuri turi būti pasirašoma ir paslaugų perdavimo–priėmimo aktai turi būti pasirašomi elektroniniu parašu.</w:t>
      </w:r>
      <w:r w:rsidRPr="008824BB">
        <w:rPr>
          <w:rFonts w:asciiTheme="minorHAnsi" w:cstheme="minorHAnsi"/>
        </w:rPr>
        <w:t xml:space="preserve"> </w:t>
      </w:r>
    </w:p>
    <w:p w14:paraId="6DA6F141" w14:textId="77777777" w:rsidR="00357575" w:rsidRPr="00EB2EE9" w:rsidRDefault="00357575" w:rsidP="00BD08CD">
      <w:pPr>
        <w:autoSpaceDE w:val="0"/>
        <w:autoSpaceDN w:val="0"/>
        <w:adjustRightInd w:val="0"/>
        <w:spacing w:after="0" w:line="240" w:lineRule="auto"/>
        <w:jc w:val="both"/>
        <w:rPr>
          <w:rFonts w:hAnsi="Times New Roman"/>
          <w:sz w:val="24"/>
          <w:szCs w:val="24"/>
        </w:rPr>
      </w:pPr>
    </w:p>
    <w:p w14:paraId="388240ED" w14:textId="77777777" w:rsidR="00357575" w:rsidRDefault="00357575" w:rsidP="00BD08CD">
      <w:pPr>
        <w:autoSpaceDE w:val="0"/>
        <w:autoSpaceDN w:val="0"/>
        <w:adjustRightInd w:val="0"/>
        <w:spacing w:after="0" w:line="240" w:lineRule="auto"/>
        <w:jc w:val="center"/>
        <w:rPr>
          <w:rFonts w:hAnsi="Times New Roman"/>
          <w:b/>
          <w:sz w:val="24"/>
          <w:szCs w:val="24"/>
        </w:rPr>
      </w:pPr>
      <w:r w:rsidRPr="00EB2EE9">
        <w:rPr>
          <w:rFonts w:hAnsi="Times New Roman"/>
          <w:b/>
          <w:sz w:val="24"/>
          <w:szCs w:val="24"/>
        </w:rPr>
        <w:t>4. ŠALIŲ ATSAKOMYBĖ</w:t>
      </w:r>
    </w:p>
    <w:p w14:paraId="780196BE" w14:textId="77777777" w:rsidR="00357575" w:rsidRPr="00EB2EE9" w:rsidRDefault="00357575" w:rsidP="00BD08CD">
      <w:pPr>
        <w:tabs>
          <w:tab w:val="left" w:pos="1134"/>
        </w:tabs>
        <w:spacing w:after="0" w:line="240" w:lineRule="auto"/>
        <w:ind w:firstLine="567"/>
        <w:jc w:val="both"/>
        <w:rPr>
          <w:rFonts w:hAnsi="Times New Roman"/>
          <w:sz w:val="24"/>
          <w:szCs w:val="24"/>
        </w:rPr>
      </w:pPr>
      <w:r w:rsidRPr="00EB2EE9">
        <w:rPr>
          <w:rFonts w:hAnsi="Times New Roman"/>
          <w:sz w:val="24"/>
          <w:szCs w:val="24"/>
        </w:rPr>
        <w:t>4.1. Už Sutarties pažeidimą, neįvykdymą arba netinkamą vykdymą Šalys atsako Lietuvos Respublikoje teisės aktų nustatyta tvarka.</w:t>
      </w:r>
    </w:p>
    <w:p w14:paraId="7000DE46" w14:textId="77777777" w:rsidR="00357575" w:rsidRPr="00EB2EE9" w:rsidRDefault="00357575" w:rsidP="00BD08CD">
      <w:pPr>
        <w:tabs>
          <w:tab w:val="left" w:pos="900"/>
        </w:tabs>
        <w:spacing w:after="0" w:line="240" w:lineRule="auto"/>
        <w:jc w:val="both"/>
        <w:rPr>
          <w:rFonts w:hAnsi="Times New Roman"/>
          <w:sz w:val="24"/>
          <w:szCs w:val="24"/>
        </w:rPr>
      </w:pPr>
    </w:p>
    <w:p w14:paraId="6C5C08F5" w14:textId="77777777" w:rsidR="00357575" w:rsidRDefault="00357575" w:rsidP="00BD08CD">
      <w:pPr>
        <w:tabs>
          <w:tab w:val="left" w:pos="900"/>
        </w:tabs>
        <w:spacing w:after="0" w:line="240" w:lineRule="auto"/>
        <w:jc w:val="center"/>
        <w:rPr>
          <w:rFonts w:hAnsi="Times New Roman"/>
          <w:b/>
          <w:sz w:val="24"/>
          <w:szCs w:val="24"/>
        </w:rPr>
      </w:pPr>
      <w:r w:rsidRPr="00EB2EE9">
        <w:rPr>
          <w:rFonts w:hAnsi="Times New Roman"/>
          <w:b/>
          <w:sz w:val="24"/>
          <w:szCs w:val="24"/>
        </w:rPr>
        <w:t>5. NENUGALIMA JĖGA (FORCE MAJEURE)</w:t>
      </w:r>
    </w:p>
    <w:p w14:paraId="21D07DA4" w14:textId="77777777" w:rsidR="00357575" w:rsidRPr="00EB2EE9" w:rsidRDefault="00357575" w:rsidP="00BD08CD">
      <w:pPr>
        <w:tabs>
          <w:tab w:val="left" w:pos="900"/>
        </w:tabs>
        <w:spacing w:after="0" w:line="240" w:lineRule="auto"/>
        <w:ind w:firstLine="567"/>
        <w:jc w:val="both"/>
        <w:rPr>
          <w:rFonts w:hAnsi="Times New Roman"/>
          <w:sz w:val="24"/>
          <w:szCs w:val="24"/>
        </w:rPr>
      </w:pPr>
      <w:r w:rsidRPr="00EB2EE9">
        <w:rPr>
          <w:rFonts w:hAnsi="Times New Roman"/>
          <w:sz w:val="24"/>
          <w:szCs w:val="24"/>
        </w:rPr>
        <w:t>5.1. Esant nenugalimai jėgai</w:t>
      </w:r>
      <w:r w:rsidRPr="00EB2EE9">
        <w:rPr>
          <w:rFonts w:hAnsi="Times New Roman"/>
          <w:bCs/>
          <w:sz w:val="24"/>
          <w:szCs w:val="24"/>
        </w:rPr>
        <w:t xml:space="preserve"> (force majeure) arba kitoms aplinkybėms (pagal </w:t>
      </w:r>
      <w:r w:rsidRPr="00EB2EE9">
        <w:rPr>
          <w:rFonts w:hAnsi="Times New Roman"/>
          <w:sz w:val="24"/>
          <w:szCs w:val="24"/>
        </w:rPr>
        <w:t>Lietuvos Respublikos civilinį kodeksą ir Atleidimo nuo atsakomybės esant nenugalimos jėgos aplinkybėms taisykles, patvirtintas Lietuvos Respublikos Vyriausybės 1996 m. liepos 15 d. nutarimu Nr. 840)</w:t>
      </w:r>
      <w:r w:rsidRPr="00EB2EE9">
        <w:rPr>
          <w:rFonts w:hAnsi="Times New Roman"/>
          <w:bCs/>
          <w:sz w:val="24"/>
          <w:szCs w:val="24"/>
        </w:rPr>
        <w:t>, kurios nepriklauso nuo Sutarties Šalių valios, Šalys privalo nedelsdamos, bet ne vėliau kaip per 3 (tris)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14:paraId="5670BFF0" w14:textId="77777777" w:rsidR="00357575" w:rsidRPr="00EB2EE9" w:rsidRDefault="00357575" w:rsidP="00BD08CD">
      <w:pPr>
        <w:autoSpaceDE w:val="0"/>
        <w:autoSpaceDN w:val="0"/>
        <w:adjustRightInd w:val="0"/>
        <w:spacing w:after="0" w:line="240" w:lineRule="auto"/>
        <w:jc w:val="both"/>
        <w:rPr>
          <w:rFonts w:hAnsi="Times New Roman"/>
          <w:sz w:val="24"/>
          <w:szCs w:val="24"/>
        </w:rPr>
      </w:pPr>
    </w:p>
    <w:p w14:paraId="3E803F57" w14:textId="77777777" w:rsidR="00357575" w:rsidRDefault="00357575" w:rsidP="00BD08CD">
      <w:pPr>
        <w:autoSpaceDE w:val="0"/>
        <w:autoSpaceDN w:val="0"/>
        <w:adjustRightInd w:val="0"/>
        <w:spacing w:after="0" w:line="240" w:lineRule="auto"/>
        <w:jc w:val="center"/>
        <w:rPr>
          <w:rFonts w:hAnsi="Times New Roman"/>
          <w:b/>
          <w:sz w:val="24"/>
          <w:szCs w:val="24"/>
        </w:rPr>
      </w:pPr>
      <w:r w:rsidRPr="00EB2EE9">
        <w:rPr>
          <w:rFonts w:hAnsi="Times New Roman"/>
          <w:b/>
          <w:sz w:val="24"/>
          <w:szCs w:val="24"/>
        </w:rPr>
        <w:t>6. GINČŲ SPRENDIMO TVARKA</w:t>
      </w:r>
    </w:p>
    <w:p w14:paraId="590ACEAF" w14:textId="77777777" w:rsidR="00357575" w:rsidRPr="00EB2EE9" w:rsidRDefault="00357575" w:rsidP="00BD08CD">
      <w:pPr>
        <w:tabs>
          <w:tab w:val="left" w:pos="900"/>
        </w:tabs>
        <w:spacing w:after="0" w:line="240" w:lineRule="auto"/>
        <w:ind w:firstLine="567"/>
        <w:jc w:val="both"/>
        <w:rPr>
          <w:rFonts w:hAnsi="Times New Roman"/>
          <w:sz w:val="24"/>
          <w:szCs w:val="24"/>
        </w:rPr>
      </w:pPr>
      <w:r w:rsidRPr="00EB2EE9">
        <w:rPr>
          <w:rFonts w:hAnsi="Times New Roman"/>
          <w:sz w:val="24"/>
          <w:szCs w:val="24"/>
        </w:rPr>
        <w:t>6.1. Šalys įsipareigoja imtis visų priemonių laiku ir sąžiningai įvykdyti visas šios Sutarties sąlygas.</w:t>
      </w:r>
    </w:p>
    <w:p w14:paraId="0EA806DD" w14:textId="77777777" w:rsidR="00357575" w:rsidRPr="00EB2EE9" w:rsidRDefault="00357575" w:rsidP="00BD08CD">
      <w:pPr>
        <w:tabs>
          <w:tab w:val="left" w:pos="900"/>
        </w:tabs>
        <w:spacing w:after="0" w:line="240" w:lineRule="auto"/>
        <w:ind w:firstLine="567"/>
        <w:jc w:val="both"/>
        <w:rPr>
          <w:rFonts w:hAnsi="Times New Roman"/>
          <w:sz w:val="24"/>
          <w:szCs w:val="24"/>
        </w:rPr>
      </w:pPr>
      <w:r w:rsidRPr="00EB2EE9">
        <w:rPr>
          <w:rFonts w:hAnsi="Times New Roman"/>
          <w:sz w:val="24"/>
          <w:szCs w:val="24"/>
        </w:rPr>
        <w:t>6.2. Bet koks ginčas arba nuomonių nesutapimas dėl šios Sutarties ar atskirų jos nuostatų, Sutarties vykdymo, neveikimo ar nutraukimo turi būti sprendžiami Šalių tarpusavio derybomis. Nepavykus susitarti – ginčas sprendžiamas Lietuvos Respublikos teisės aktų nustatyta tvarka.</w:t>
      </w:r>
    </w:p>
    <w:p w14:paraId="54616E07" w14:textId="77777777" w:rsidR="00822ECD" w:rsidRDefault="00822ECD" w:rsidP="00BD08CD">
      <w:pPr>
        <w:tabs>
          <w:tab w:val="left" w:pos="900"/>
        </w:tabs>
        <w:spacing w:after="0" w:line="240" w:lineRule="auto"/>
        <w:jc w:val="both"/>
        <w:rPr>
          <w:rFonts w:hAnsi="Times New Roman"/>
          <w:sz w:val="24"/>
          <w:szCs w:val="24"/>
        </w:rPr>
      </w:pPr>
    </w:p>
    <w:p w14:paraId="512CA221" w14:textId="77777777" w:rsidR="00357575" w:rsidRDefault="00357575" w:rsidP="00BD08CD">
      <w:pPr>
        <w:tabs>
          <w:tab w:val="left" w:pos="900"/>
        </w:tabs>
        <w:spacing w:after="0" w:line="240" w:lineRule="auto"/>
        <w:jc w:val="center"/>
        <w:rPr>
          <w:rFonts w:hAnsi="Times New Roman"/>
          <w:b/>
          <w:sz w:val="24"/>
          <w:szCs w:val="24"/>
        </w:rPr>
      </w:pPr>
      <w:r w:rsidRPr="00EB2EE9">
        <w:rPr>
          <w:rFonts w:hAnsi="Times New Roman"/>
          <w:b/>
          <w:sz w:val="24"/>
          <w:szCs w:val="24"/>
        </w:rPr>
        <w:t>7. KONFIDENCIALUMAS</w:t>
      </w:r>
    </w:p>
    <w:p w14:paraId="3854BA5C" w14:textId="77777777" w:rsidR="00357575" w:rsidRPr="00EB2EE9" w:rsidRDefault="00357575" w:rsidP="00BD08CD">
      <w:pPr>
        <w:tabs>
          <w:tab w:val="left" w:pos="900"/>
        </w:tabs>
        <w:spacing w:after="0" w:line="240" w:lineRule="auto"/>
        <w:ind w:firstLine="567"/>
        <w:jc w:val="both"/>
        <w:rPr>
          <w:rFonts w:hAnsi="Times New Roman"/>
          <w:sz w:val="24"/>
          <w:szCs w:val="24"/>
        </w:rPr>
      </w:pPr>
      <w:r w:rsidRPr="00EB2EE9">
        <w:rPr>
          <w:rFonts w:hAnsi="Times New Roman"/>
          <w:sz w:val="24"/>
          <w:szCs w:val="24"/>
        </w:rPr>
        <w:t>7.1. Šalys susitaria Sutarties galiojimo metu ir pasibaigus Sutarčiai neatskleisti trečiajai šaliai jokios informacijos apie Sutarties turinį arba informacijos, kurią viena Šalis suteikė kitai vykdydamos šią Sutartį.</w:t>
      </w:r>
    </w:p>
    <w:p w14:paraId="257E2441" w14:textId="39E53781" w:rsidR="00357575" w:rsidRPr="00EB2EE9" w:rsidRDefault="00357575" w:rsidP="00BD08CD">
      <w:pPr>
        <w:tabs>
          <w:tab w:val="left" w:pos="900"/>
        </w:tabs>
        <w:spacing w:after="0" w:line="240" w:lineRule="auto"/>
        <w:ind w:firstLine="567"/>
        <w:jc w:val="both"/>
        <w:rPr>
          <w:rFonts w:hAnsi="Times New Roman"/>
          <w:sz w:val="24"/>
          <w:szCs w:val="24"/>
        </w:rPr>
      </w:pPr>
      <w:r w:rsidRPr="00EB2EE9">
        <w:rPr>
          <w:rFonts w:hAnsi="Times New Roman"/>
          <w:sz w:val="24"/>
          <w:szCs w:val="24"/>
        </w:rPr>
        <w:t xml:space="preserve">7.2. Informacija apie </w:t>
      </w:r>
      <w:r w:rsidR="00210D5E">
        <w:rPr>
          <w:rFonts w:hAnsi="Times New Roman"/>
          <w:sz w:val="24"/>
          <w:szCs w:val="24"/>
        </w:rPr>
        <w:t>civilinės aviacijos specialistus</w:t>
      </w:r>
      <w:r w:rsidRPr="00EB2EE9">
        <w:rPr>
          <w:rFonts w:hAnsi="Times New Roman"/>
          <w:sz w:val="24"/>
          <w:szCs w:val="24"/>
        </w:rPr>
        <w:t>, kuri suteikta ir yra naudojama laikantis šia Sutartimi prisiimtų įsipareigojimų, gali būti naudojama tik šioje Sutartyje nurodytais tikslais ir nenaudojama jokiems kitokiems tikslams.</w:t>
      </w:r>
    </w:p>
    <w:p w14:paraId="73419A5E" w14:textId="7A44B877" w:rsidR="00357575" w:rsidRPr="00EB2EE9" w:rsidRDefault="00357575" w:rsidP="00BD08CD">
      <w:pPr>
        <w:tabs>
          <w:tab w:val="left" w:pos="900"/>
        </w:tabs>
        <w:spacing w:after="0" w:line="240" w:lineRule="auto"/>
        <w:ind w:firstLine="567"/>
        <w:jc w:val="both"/>
        <w:rPr>
          <w:rFonts w:hAnsi="Times New Roman"/>
          <w:sz w:val="24"/>
          <w:szCs w:val="24"/>
        </w:rPr>
      </w:pPr>
      <w:r w:rsidRPr="00EB2EE9">
        <w:rPr>
          <w:rFonts w:hAnsi="Times New Roman"/>
          <w:sz w:val="24"/>
          <w:szCs w:val="24"/>
        </w:rPr>
        <w:lastRenderedPageBreak/>
        <w:t xml:space="preserve">7.3. Šalys įsipareigoja neatskleisti informacijos apie </w:t>
      </w:r>
      <w:r w:rsidR="00210D5E">
        <w:rPr>
          <w:rFonts w:hAnsi="Times New Roman"/>
          <w:sz w:val="24"/>
          <w:szCs w:val="24"/>
        </w:rPr>
        <w:t>civilinės aviacijos specialistą (-us)</w:t>
      </w:r>
      <w:r w:rsidRPr="00EB2EE9">
        <w:rPr>
          <w:rFonts w:hAnsi="Times New Roman"/>
          <w:sz w:val="24"/>
          <w:szCs w:val="24"/>
        </w:rPr>
        <w:t>, išskyrus atvejus, kai Šalys privalo atskleisti šią informaciją atitinkamoms institucijoms ar asmenims, kaip to reikalauja Lietuvos Respublikos teisės aktai.</w:t>
      </w:r>
    </w:p>
    <w:p w14:paraId="36CBF04D" w14:textId="496954A1" w:rsidR="00357575" w:rsidRPr="00EB2EE9" w:rsidRDefault="00357575" w:rsidP="00BD08CD">
      <w:pPr>
        <w:tabs>
          <w:tab w:val="left" w:pos="900"/>
        </w:tabs>
        <w:spacing w:after="0" w:line="240" w:lineRule="auto"/>
        <w:ind w:firstLine="567"/>
        <w:jc w:val="both"/>
        <w:rPr>
          <w:rFonts w:hAnsi="Times New Roman"/>
          <w:sz w:val="24"/>
          <w:szCs w:val="24"/>
        </w:rPr>
      </w:pPr>
      <w:r w:rsidRPr="00EB2EE9">
        <w:rPr>
          <w:rFonts w:hAnsi="Times New Roman"/>
          <w:sz w:val="24"/>
          <w:szCs w:val="24"/>
        </w:rPr>
        <w:t xml:space="preserve">7.4. Šalys užtikrina asmens duomenų, gautų vykdant šią Sutartį, saugumą. Tretiesiems asmenims minėti duomenys negali būti atskleisti be </w:t>
      </w:r>
      <w:r w:rsidR="00210D5E">
        <w:rPr>
          <w:rFonts w:hAnsi="Times New Roman"/>
          <w:sz w:val="24"/>
          <w:szCs w:val="24"/>
        </w:rPr>
        <w:t>civilinės aviacijos specialisto</w:t>
      </w:r>
      <w:r w:rsidR="00210D5E" w:rsidRPr="00EB2EE9">
        <w:rPr>
          <w:rFonts w:hAnsi="Times New Roman"/>
          <w:sz w:val="24"/>
          <w:szCs w:val="24"/>
        </w:rPr>
        <w:t xml:space="preserve"> </w:t>
      </w:r>
      <w:r w:rsidRPr="00EB2EE9">
        <w:rPr>
          <w:rFonts w:hAnsi="Times New Roman"/>
          <w:sz w:val="24"/>
          <w:szCs w:val="24"/>
        </w:rPr>
        <w:t>sutikimo, išskyrus Lietuvos Respublikos teisės aktų nustatytus atvejus.</w:t>
      </w:r>
    </w:p>
    <w:p w14:paraId="48CE8008" w14:textId="77777777" w:rsidR="00357575" w:rsidRDefault="00357575" w:rsidP="00BD08CD">
      <w:pPr>
        <w:tabs>
          <w:tab w:val="left" w:pos="900"/>
        </w:tabs>
        <w:spacing w:after="0" w:line="240" w:lineRule="auto"/>
        <w:ind w:firstLine="567"/>
        <w:jc w:val="both"/>
        <w:rPr>
          <w:rFonts w:hAnsi="Times New Roman"/>
          <w:sz w:val="24"/>
          <w:szCs w:val="24"/>
        </w:rPr>
      </w:pPr>
      <w:r w:rsidRPr="00EB2EE9">
        <w:rPr>
          <w:rFonts w:hAnsi="Times New Roman"/>
          <w:sz w:val="24"/>
          <w:szCs w:val="24"/>
        </w:rPr>
        <w:t>7.5. Šalys atsako už neteisėtą duomenų apie paciento sveikatą atskleidimą Lietuvos Respublikos teisės aktų nustatyta tvarka.</w:t>
      </w:r>
    </w:p>
    <w:p w14:paraId="010B41C7" w14:textId="77777777" w:rsidR="00F35F02" w:rsidRPr="00EB2EE9" w:rsidRDefault="00F35F02" w:rsidP="00BD08CD">
      <w:pPr>
        <w:tabs>
          <w:tab w:val="left" w:pos="900"/>
        </w:tabs>
        <w:spacing w:after="0" w:line="240" w:lineRule="auto"/>
        <w:ind w:firstLine="567"/>
        <w:jc w:val="both"/>
        <w:rPr>
          <w:rFonts w:hAnsi="Times New Roman"/>
          <w:sz w:val="24"/>
          <w:szCs w:val="24"/>
        </w:rPr>
      </w:pPr>
    </w:p>
    <w:p w14:paraId="35128661" w14:textId="77777777" w:rsidR="00357575" w:rsidRDefault="00357575" w:rsidP="00BD08CD">
      <w:pPr>
        <w:autoSpaceDE w:val="0"/>
        <w:autoSpaceDN w:val="0"/>
        <w:adjustRightInd w:val="0"/>
        <w:spacing w:after="0" w:line="240" w:lineRule="auto"/>
        <w:jc w:val="center"/>
        <w:rPr>
          <w:rFonts w:hAnsi="Times New Roman"/>
          <w:b/>
          <w:sz w:val="24"/>
          <w:szCs w:val="24"/>
        </w:rPr>
      </w:pPr>
      <w:r w:rsidRPr="00EB2EE9">
        <w:rPr>
          <w:rFonts w:hAnsi="Times New Roman"/>
          <w:b/>
          <w:sz w:val="24"/>
          <w:szCs w:val="24"/>
        </w:rPr>
        <w:t>8. SUTARTIES GALIOJIMAS, KEITIMAS IR NUTRAUKIMAS</w:t>
      </w:r>
    </w:p>
    <w:p w14:paraId="22B9F80E" w14:textId="22F6FF9A" w:rsidR="00357575" w:rsidRPr="00D66C1B" w:rsidRDefault="00357575" w:rsidP="00BD08CD">
      <w:pPr>
        <w:tabs>
          <w:tab w:val="left" w:pos="1260"/>
        </w:tabs>
        <w:spacing w:after="0" w:line="240" w:lineRule="auto"/>
        <w:ind w:firstLine="567"/>
        <w:jc w:val="both"/>
        <w:rPr>
          <w:rFonts w:hAnsi="Times New Roman"/>
          <w:sz w:val="24"/>
          <w:szCs w:val="24"/>
        </w:rPr>
      </w:pPr>
      <w:r w:rsidRPr="000F7309">
        <w:rPr>
          <w:rFonts w:hAnsi="Times New Roman"/>
          <w:sz w:val="24"/>
          <w:szCs w:val="24"/>
        </w:rPr>
        <w:t>8.1</w:t>
      </w:r>
      <w:r w:rsidR="00163F5A" w:rsidRPr="000F7309">
        <w:rPr>
          <w:rFonts w:hAnsi="Times New Roman"/>
          <w:sz w:val="24"/>
          <w:szCs w:val="24"/>
        </w:rPr>
        <w:t>.</w:t>
      </w:r>
      <w:r w:rsidR="00163F5A">
        <w:rPr>
          <w:rFonts w:hAnsi="Times New Roman"/>
          <w:sz w:val="24"/>
          <w:szCs w:val="24"/>
        </w:rPr>
        <w:t xml:space="preserve"> </w:t>
      </w:r>
      <w:r w:rsidR="00210D5E" w:rsidRPr="00FE709E">
        <w:rPr>
          <w:rStyle w:val="FontStyle20"/>
          <w:sz w:val="24"/>
          <w:szCs w:val="24"/>
        </w:rPr>
        <w:t xml:space="preserve">Sutartis įsigalioja nuo jos pasirašymo dienos ir galioja </w:t>
      </w:r>
      <w:r w:rsidR="001A44C0">
        <w:rPr>
          <w:rStyle w:val="FontStyle20"/>
          <w:sz w:val="24"/>
          <w:szCs w:val="24"/>
        </w:rPr>
        <w:t>6</w:t>
      </w:r>
      <w:r w:rsidR="001A44C0" w:rsidRPr="00FE709E">
        <w:rPr>
          <w:rStyle w:val="FontStyle20"/>
          <w:sz w:val="24"/>
          <w:szCs w:val="24"/>
        </w:rPr>
        <w:t xml:space="preserve"> </w:t>
      </w:r>
      <w:r w:rsidR="00210D5E" w:rsidRPr="00FE709E">
        <w:rPr>
          <w:rStyle w:val="FontStyle20"/>
          <w:sz w:val="24"/>
          <w:szCs w:val="24"/>
        </w:rPr>
        <w:t>(</w:t>
      </w:r>
      <w:r w:rsidR="001A44C0">
        <w:rPr>
          <w:rStyle w:val="FontStyle20"/>
          <w:sz w:val="24"/>
          <w:szCs w:val="24"/>
        </w:rPr>
        <w:t>šešis</w:t>
      </w:r>
      <w:r w:rsidR="00210D5E" w:rsidRPr="00FE709E">
        <w:rPr>
          <w:rStyle w:val="FontStyle20"/>
          <w:sz w:val="24"/>
          <w:szCs w:val="24"/>
        </w:rPr>
        <w:t>) mėn</w:t>
      </w:r>
      <w:r w:rsidR="00210D5E">
        <w:rPr>
          <w:rStyle w:val="FontStyle20"/>
          <w:sz w:val="24"/>
          <w:szCs w:val="24"/>
        </w:rPr>
        <w:t>esius arba iki kol bus panaudota Sutarčiai skiriama lėšų (pinigų) suma, nurodyta Sutarties 3.1 punkte</w:t>
      </w:r>
      <w:r w:rsidR="00F15392" w:rsidRPr="00674D39">
        <w:rPr>
          <w:rFonts w:hAnsi="Times New Roman"/>
          <w:bCs/>
          <w:sz w:val="24"/>
          <w:szCs w:val="24"/>
        </w:rPr>
        <w:t xml:space="preserve">. </w:t>
      </w:r>
      <w:r w:rsidRPr="00674D39">
        <w:rPr>
          <w:rFonts w:eastAsia="Times New Roman" w:hAnsi="Times New Roman"/>
          <w:bCs/>
          <w:color w:val="000000"/>
          <w:sz w:val="24"/>
          <w:szCs w:val="24"/>
        </w:rPr>
        <w:t>S</w:t>
      </w:r>
      <w:r w:rsidRPr="00411CDC">
        <w:rPr>
          <w:rFonts w:eastAsia="Times New Roman" w:hAnsi="Times New Roman"/>
          <w:color w:val="000000"/>
          <w:sz w:val="24"/>
          <w:szCs w:val="24"/>
        </w:rPr>
        <w:t>utarčiai nustojus galioti, Šalys sutaria, kad iki visiško sutartinių įsipareigojimų įvykdymo, lieka galioti Sutarties sąlygos, susijusios su atsiskaitymais, nuostolių, baudų, delspinigių ir ginčų sprendimo tvarka</w:t>
      </w:r>
      <w:r w:rsidRPr="00D66C1B">
        <w:rPr>
          <w:rFonts w:eastAsia="Times New Roman" w:hAnsi="Times New Roman"/>
          <w:color w:val="000000"/>
          <w:sz w:val="24"/>
          <w:szCs w:val="24"/>
        </w:rPr>
        <w:t>.</w:t>
      </w:r>
    </w:p>
    <w:p w14:paraId="536DE922" w14:textId="37504402" w:rsidR="00357575" w:rsidRPr="00EB2EE9" w:rsidRDefault="00357575" w:rsidP="00BD08CD">
      <w:pPr>
        <w:autoSpaceDE w:val="0"/>
        <w:autoSpaceDN w:val="0"/>
        <w:adjustRightInd w:val="0"/>
        <w:spacing w:after="0" w:line="240" w:lineRule="auto"/>
        <w:ind w:firstLine="567"/>
        <w:jc w:val="both"/>
        <w:rPr>
          <w:rFonts w:hAnsi="Times New Roman"/>
          <w:sz w:val="24"/>
          <w:szCs w:val="24"/>
        </w:rPr>
      </w:pPr>
      <w:r w:rsidRPr="00EB2EE9">
        <w:rPr>
          <w:rFonts w:hAnsi="Times New Roman"/>
          <w:sz w:val="24"/>
          <w:szCs w:val="24"/>
        </w:rPr>
        <w:t>8.2. Visi šios Sutarties sąlygų</w:t>
      </w:r>
      <w:r w:rsidR="0076466D">
        <w:rPr>
          <w:rFonts w:hAnsi="Times New Roman"/>
          <w:sz w:val="24"/>
          <w:szCs w:val="24"/>
        </w:rPr>
        <w:t>, išskyrus paslaugų įkainių dydžius už teikiamas paslaugas,</w:t>
      </w:r>
      <w:r w:rsidRPr="00EB2EE9">
        <w:rPr>
          <w:rFonts w:hAnsi="Times New Roman"/>
          <w:sz w:val="24"/>
          <w:szCs w:val="24"/>
        </w:rPr>
        <w:t xml:space="preserve"> pakeitimai ir papildymai galioja tik tuo atveju, jei jie yra įforminami raštu ir pasirašyti abiejų Šalių. Sutarties priedai įsigalioja nuo jų pasirašymo, jei nenurodyta vėlesnė įsigaliojimo data.</w:t>
      </w:r>
    </w:p>
    <w:p w14:paraId="3A959219" w14:textId="77777777" w:rsidR="00357575" w:rsidRPr="00EB2EE9" w:rsidRDefault="00357575" w:rsidP="00BD08CD">
      <w:pPr>
        <w:spacing w:after="0" w:line="240" w:lineRule="auto"/>
        <w:ind w:firstLine="567"/>
        <w:jc w:val="both"/>
        <w:rPr>
          <w:rFonts w:hAnsi="Times New Roman"/>
          <w:sz w:val="24"/>
          <w:szCs w:val="24"/>
        </w:rPr>
      </w:pPr>
      <w:r w:rsidRPr="00EB2EE9">
        <w:rPr>
          <w:rFonts w:hAnsi="Times New Roman"/>
          <w:sz w:val="24"/>
          <w:szCs w:val="24"/>
        </w:rPr>
        <w:t>8.3. Šalys įsipareigoja susilaikyti nuo bet kokių veiksmų, galinčių pakenkti kitai šios Sutarties Šaliai ir neatskleisti jokių šios Sutarties sąlygų, jei tai gali padaryti nuostolių kitai Šaliai ir nėra gautas raštiškas tos Šalies sutikimas.</w:t>
      </w:r>
    </w:p>
    <w:p w14:paraId="17128D45" w14:textId="77777777" w:rsidR="00357575" w:rsidRPr="00EB2EE9" w:rsidRDefault="00357575" w:rsidP="00BD08CD">
      <w:pPr>
        <w:tabs>
          <w:tab w:val="left" w:pos="422"/>
        </w:tabs>
        <w:autoSpaceDE w:val="0"/>
        <w:autoSpaceDN w:val="0"/>
        <w:adjustRightInd w:val="0"/>
        <w:spacing w:after="0" w:line="240" w:lineRule="auto"/>
        <w:ind w:firstLine="567"/>
        <w:jc w:val="both"/>
        <w:rPr>
          <w:rFonts w:hAnsi="Times New Roman"/>
          <w:sz w:val="24"/>
          <w:szCs w:val="24"/>
        </w:rPr>
      </w:pPr>
      <w:r w:rsidRPr="00EB2EE9">
        <w:rPr>
          <w:rFonts w:hAnsi="Times New Roman"/>
          <w:sz w:val="24"/>
          <w:szCs w:val="24"/>
        </w:rPr>
        <w:t xml:space="preserve">8.5. Vienai iš Šalių pažeidžiant Sutartį, nevykdant ar netinkamai vykdant sutartinius įsipareigojimus, kita Šalis turi teisę vienašališkai nutraukti Sutartį, įspėjusi apie tai raštu kitą Šalį ne vėliau kaip prieš </w:t>
      </w:r>
      <w:r w:rsidRPr="00EB2EE9">
        <w:rPr>
          <w:rFonts w:eastAsia="Times New Roman" w:hAnsi="Times New Roman"/>
          <w:sz w:val="24"/>
          <w:szCs w:val="24"/>
        </w:rPr>
        <w:t xml:space="preserve">30 (trisdešimt) </w:t>
      </w:r>
      <w:r w:rsidRPr="00EB2EE9">
        <w:rPr>
          <w:rFonts w:hAnsi="Times New Roman"/>
          <w:sz w:val="24"/>
          <w:szCs w:val="24"/>
        </w:rPr>
        <w:t>kalendorinių dienų.</w:t>
      </w:r>
    </w:p>
    <w:p w14:paraId="3DC24EC8" w14:textId="77777777" w:rsidR="00357575" w:rsidRPr="00EB2EE9" w:rsidRDefault="00357575" w:rsidP="00BD08CD">
      <w:pPr>
        <w:widowControl w:val="0"/>
        <w:spacing w:after="0" w:line="240" w:lineRule="auto"/>
        <w:ind w:firstLine="567"/>
        <w:jc w:val="both"/>
        <w:rPr>
          <w:rFonts w:hAnsi="Times New Roman"/>
          <w:sz w:val="24"/>
          <w:szCs w:val="24"/>
        </w:rPr>
      </w:pPr>
      <w:r w:rsidRPr="00EB2EE9">
        <w:rPr>
          <w:rFonts w:hAnsi="Times New Roman"/>
          <w:sz w:val="24"/>
          <w:szCs w:val="24"/>
        </w:rPr>
        <w:t xml:space="preserve">8.6. Sutartis gali būti nutraukta raštišku Šalių susitarimu nuo susitarime nurodytos datos arba vienašališkai, įspėjus apie tai raštu kitą Šalį ne vėliau kaip prieš 30 (trisdešimt) kalendorinių dienų. </w:t>
      </w:r>
    </w:p>
    <w:p w14:paraId="625529C4" w14:textId="7B15FA9E" w:rsidR="00357575" w:rsidRDefault="00357575" w:rsidP="00BD08CD">
      <w:pPr>
        <w:tabs>
          <w:tab w:val="left" w:pos="422"/>
          <w:tab w:val="left" w:pos="1604"/>
        </w:tabs>
        <w:autoSpaceDE w:val="0"/>
        <w:autoSpaceDN w:val="0"/>
        <w:adjustRightInd w:val="0"/>
        <w:spacing w:after="0" w:line="240" w:lineRule="auto"/>
        <w:ind w:firstLine="567"/>
        <w:jc w:val="both"/>
        <w:rPr>
          <w:rFonts w:hAnsi="Times New Roman"/>
          <w:sz w:val="24"/>
          <w:szCs w:val="24"/>
        </w:rPr>
      </w:pPr>
      <w:r w:rsidRPr="00EB2EE9">
        <w:rPr>
          <w:rFonts w:hAnsi="Times New Roman"/>
          <w:sz w:val="24"/>
          <w:szCs w:val="24"/>
        </w:rPr>
        <w:t>8.7. Sutarties nutraukimas šioje Sutartyje numatytais atvejais neatleidžia Šalių nuo tinkamo sutartinių įsipareigojimų, buvusių iki Sutarties nutraukimo, įvykdymo.</w:t>
      </w:r>
    </w:p>
    <w:p w14:paraId="153C756A" w14:textId="77777777" w:rsidR="00B44254" w:rsidRDefault="00B44254" w:rsidP="00BD08CD">
      <w:pPr>
        <w:tabs>
          <w:tab w:val="left" w:pos="422"/>
          <w:tab w:val="left" w:pos="1604"/>
        </w:tabs>
        <w:autoSpaceDE w:val="0"/>
        <w:autoSpaceDN w:val="0"/>
        <w:adjustRightInd w:val="0"/>
        <w:spacing w:after="0" w:line="240" w:lineRule="auto"/>
        <w:ind w:firstLine="567"/>
        <w:jc w:val="both"/>
        <w:rPr>
          <w:rFonts w:hAnsi="Times New Roman"/>
          <w:sz w:val="24"/>
          <w:szCs w:val="24"/>
        </w:rPr>
      </w:pPr>
    </w:p>
    <w:p w14:paraId="3AF84251" w14:textId="77777777" w:rsidR="00B44254" w:rsidRPr="00B44254" w:rsidRDefault="00B44254" w:rsidP="00BD08CD">
      <w:pPr>
        <w:spacing w:line="240" w:lineRule="auto"/>
        <w:jc w:val="center"/>
        <w:rPr>
          <w:rFonts w:hAnsi="Times New Roman"/>
          <w:b/>
          <w:bCs/>
          <w:lang w:eastAsia="x-none"/>
        </w:rPr>
      </w:pPr>
      <w:r w:rsidRPr="00B44254">
        <w:rPr>
          <w:rFonts w:hAnsi="Times New Roman"/>
          <w:b/>
          <w:bCs/>
          <w:lang w:eastAsia="x-none"/>
        </w:rPr>
        <w:t>9. ASMENS DUOMENŲ TVARKYMAS</w:t>
      </w:r>
    </w:p>
    <w:p w14:paraId="6114F34B" w14:textId="620D461D" w:rsidR="00B44254" w:rsidRPr="00A20172" w:rsidRDefault="00B44254" w:rsidP="00BD08CD">
      <w:pPr>
        <w:spacing w:after="0" w:line="240" w:lineRule="auto"/>
        <w:ind w:firstLine="567"/>
        <w:jc w:val="both"/>
        <w:rPr>
          <w:rFonts w:hAnsi="Times New Roman"/>
          <w:b/>
          <w:bCs/>
          <w:sz w:val="24"/>
          <w:szCs w:val="24"/>
          <w:lang w:eastAsia="x-none"/>
        </w:rPr>
      </w:pPr>
      <w:r w:rsidRPr="00A20172">
        <w:rPr>
          <w:rFonts w:hAnsi="Times New Roman"/>
          <w:sz w:val="24"/>
          <w:szCs w:val="24"/>
        </w:rPr>
        <w:t>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BC6643A" w14:textId="4DBB00A0" w:rsidR="00B44254" w:rsidRPr="00A20172" w:rsidRDefault="00B44254" w:rsidP="00BD08CD">
      <w:pPr>
        <w:pStyle w:val="Sraopastraipa"/>
        <w:spacing w:after="0" w:line="240" w:lineRule="auto"/>
        <w:ind w:left="0" w:firstLine="567"/>
        <w:contextualSpacing w:val="0"/>
        <w:jc w:val="both"/>
        <w:rPr>
          <w:rFonts w:hAnsi="Times New Roman"/>
          <w:sz w:val="24"/>
          <w:szCs w:val="24"/>
        </w:rPr>
      </w:pPr>
      <w:r w:rsidRPr="00A20172">
        <w:rPr>
          <w:rFonts w:hAnsi="Times New Roman"/>
          <w:sz w:val="24"/>
          <w:szCs w:val="24"/>
        </w:rPr>
        <w:t>9.2. Šalių atstovų, darbuotojų ar kitų fizinių asmenų, pasitelktų Sutarčiai vykdyti, duomenų tvarkymo teisėtumas grindžiamas būtinybe įvykdyti Sutartį arba būtinybe pasinaudoti iš Sutarties kylančiomis teisėmis.</w:t>
      </w:r>
    </w:p>
    <w:p w14:paraId="04FFF910" w14:textId="02B4A03B" w:rsidR="00B44254" w:rsidRPr="00A20172" w:rsidRDefault="00B44254" w:rsidP="00BD08CD">
      <w:pPr>
        <w:pStyle w:val="Sraopastraipa"/>
        <w:spacing w:after="0" w:line="240" w:lineRule="auto"/>
        <w:ind w:left="0" w:firstLine="567"/>
        <w:contextualSpacing w:val="0"/>
        <w:jc w:val="both"/>
        <w:rPr>
          <w:rFonts w:hAnsi="Times New Roman"/>
          <w:sz w:val="24"/>
          <w:szCs w:val="24"/>
        </w:rPr>
      </w:pPr>
      <w:r w:rsidRPr="00A20172">
        <w:rPr>
          <w:rFonts w:hAnsi="Times New Roman"/>
          <w:sz w:val="24"/>
          <w:szCs w:val="24"/>
        </w:rPr>
        <w:t xml:space="preserve">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02952E" w14:textId="55F29872" w:rsidR="00B44254" w:rsidRPr="00A20172" w:rsidRDefault="00B44254" w:rsidP="00BD08CD">
      <w:pPr>
        <w:pStyle w:val="Sraopastraipa"/>
        <w:spacing w:after="0" w:line="240" w:lineRule="auto"/>
        <w:ind w:left="0" w:firstLine="567"/>
        <w:contextualSpacing w:val="0"/>
        <w:jc w:val="both"/>
        <w:rPr>
          <w:rFonts w:hAnsi="Times New Roman"/>
          <w:sz w:val="24"/>
          <w:szCs w:val="24"/>
        </w:rPr>
      </w:pPr>
      <w:r w:rsidRPr="00A20172">
        <w:rPr>
          <w:rFonts w:hAnsi="Times New Roman"/>
          <w:sz w:val="24"/>
          <w:szCs w:val="24"/>
        </w:rPr>
        <w:t>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D21F2A8" w14:textId="0E7E9A2B" w:rsidR="00B44254" w:rsidRPr="00A20172" w:rsidRDefault="00B44254" w:rsidP="00BD08CD">
      <w:pPr>
        <w:pStyle w:val="Sraopastraipa"/>
        <w:spacing w:after="0" w:line="240" w:lineRule="auto"/>
        <w:ind w:left="0" w:firstLine="567"/>
        <w:contextualSpacing w:val="0"/>
        <w:jc w:val="both"/>
        <w:rPr>
          <w:rFonts w:hAnsi="Times New Roman"/>
          <w:sz w:val="24"/>
          <w:szCs w:val="24"/>
        </w:rPr>
      </w:pPr>
      <w:r w:rsidRPr="00A20172">
        <w:rPr>
          <w:rFonts w:hAnsi="Times New Roman"/>
          <w:sz w:val="24"/>
          <w:szCs w:val="24"/>
        </w:rPr>
        <w:t xml:space="preserve">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A20172">
        <w:rPr>
          <w:rFonts w:hAnsi="Times New Roman"/>
          <w:sz w:val="24"/>
          <w:szCs w:val="24"/>
        </w:rPr>
        <w:lastRenderedPageBreak/>
        <w:t>Šalys naudoja tarpusavio santykių valdymui, teikėjai ir prižiūrėtojai; (III) mokesčių inspekcija; (IV) bankai ir draudimo bendrovės; (V) Šalių pasitelkiami kiti asmenys, susiję su Sutarties vykdymu.</w:t>
      </w:r>
    </w:p>
    <w:p w14:paraId="7A66F510" w14:textId="430D1D37" w:rsidR="00B44254" w:rsidRPr="00A20172" w:rsidRDefault="00B44254" w:rsidP="00BD08CD">
      <w:pPr>
        <w:pStyle w:val="Sraopastraipa"/>
        <w:spacing w:after="0" w:line="240" w:lineRule="auto"/>
        <w:ind w:left="0" w:firstLine="567"/>
        <w:contextualSpacing w:val="0"/>
        <w:jc w:val="both"/>
        <w:rPr>
          <w:rFonts w:hAnsi="Times New Roman"/>
          <w:sz w:val="24"/>
          <w:szCs w:val="24"/>
        </w:rPr>
      </w:pPr>
      <w:r w:rsidRPr="00A20172">
        <w:rPr>
          <w:rFonts w:hAnsi="Times New Roman"/>
          <w:sz w:val="24"/>
          <w:szCs w:val="24"/>
        </w:rPr>
        <w:t>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AD46571" w14:textId="2B43E03D" w:rsidR="00B44254" w:rsidRPr="00A20172" w:rsidRDefault="00B44254" w:rsidP="00BD08CD">
      <w:pPr>
        <w:pStyle w:val="Sraopastraipa"/>
        <w:spacing w:after="0" w:line="240" w:lineRule="auto"/>
        <w:ind w:left="0" w:firstLine="567"/>
        <w:contextualSpacing w:val="0"/>
        <w:jc w:val="both"/>
        <w:rPr>
          <w:rFonts w:hAnsi="Times New Roman"/>
          <w:sz w:val="24"/>
          <w:szCs w:val="24"/>
        </w:rPr>
      </w:pPr>
      <w:r w:rsidRPr="00A20172">
        <w:rPr>
          <w:rFonts w:hAnsi="Times New Roman"/>
          <w:sz w:val="24"/>
          <w:szCs w:val="24"/>
        </w:rPr>
        <w:t>9.7.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14478FE" w14:textId="75AA557D" w:rsidR="00B44254" w:rsidRPr="00B44254" w:rsidRDefault="00B44254" w:rsidP="00BD08CD">
      <w:pPr>
        <w:pStyle w:val="Sraopastraipa"/>
        <w:spacing w:after="0" w:line="240" w:lineRule="auto"/>
        <w:ind w:left="0" w:firstLine="567"/>
        <w:contextualSpacing w:val="0"/>
        <w:jc w:val="both"/>
        <w:rPr>
          <w:rFonts w:hAnsi="Times New Roman"/>
          <w:sz w:val="24"/>
          <w:szCs w:val="24"/>
        </w:rPr>
      </w:pPr>
      <w:r w:rsidRPr="00A20172">
        <w:rPr>
          <w:rFonts w:hAnsi="Times New Roman"/>
          <w:sz w:val="24"/>
          <w:szCs w:val="24"/>
        </w:rPr>
        <w:t>9.8.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7E30309" w14:textId="77777777" w:rsidR="00B44254" w:rsidRPr="00EB2EE9" w:rsidRDefault="00B44254" w:rsidP="00BD08CD">
      <w:pPr>
        <w:tabs>
          <w:tab w:val="left" w:pos="422"/>
          <w:tab w:val="left" w:pos="1604"/>
        </w:tabs>
        <w:autoSpaceDE w:val="0"/>
        <w:autoSpaceDN w:val="0"/>
        <w:adjustRightInd w:val="0"/>
        <w:spacing w:after="0" w:line="240" w:lineRule="auto"/>
        <w:ind w:firstLine="567"/>
        <w:jc w:val="both"/>
        <w:rPr>
          <w:rFonts w:hAnsi="Times New Roman"/>
          <w:sz w:val="24"/>
          <w:szCs w:val="24"/>
        </w:rPr>
      </w:pPr>
    </w:p>
    <w:p w14:paraId="6E0523BA" w14:textId="5F92B777" w:rsidR="00357575" w:rsidRDefault="00B44254" w:rsidP="00BD08CD">
      <w:pPr>
        <w:autoSpaceDE w:val="0"/>
        <w:autoSpaceDN w:val="0"/>
        <w:adjustRightInd w:val="0"/>
        <w:spacing w:after="0" w:line="240" w:lineRule="auto"/>
        <w:jc w:val="center"/>
        <w:rPr>
          <w:rFonts w:hAnsi="Times New Roman"/>
          <w:b/>
          <w:sz w:val="24"/>
          <w:szCs w:val="24"/>
        </w:rPr>
      </w:pPr>
      <w:r>
        <w:rPr>
          <w:rFonts w:hAnsi="Times New Roman"/>
          <w:b/>
          <w:sz w:val="24"/>
          <w:szCs w:val="24"/>
        </w:rPr>
        <w:t>10</w:t>
      </w:r>
      <w:r w:rsidR="00357575" w:rsidRPr="00EB2EE9">
        <w:rPr>
          <w:rFonts w:hAnsi="Times New Roman"/>
          <w:b/>
          <w:sz w:val="24"/>
          <w:szCs w:val="24"/>
        </w:rPr>
        <w:t>. KITOS SUTARTIES SĄLYGOS</w:t>
      </w:r>
    </w:p>
    <w:p w14:paraId="7B91745C" w14:textId="2B0DD824" w:rsidR="00920659" w:rsidRDefault="00B44254" w:rsidP="00920659">
      <w:pPr>
        <w:pStyle w:val="Default"/>
        <w:ind w:firstLine="567"/>
        <w:jc w:val="both"/>
        <w:rPr>
          <w:lang w:val="lt-LT"/>
        </w:rPr>
      </w:pPr>
      <w:r>
        <w:rPr>
          <w:lang w:val="lt-LT"/>
        </w:rPr>
        <w:t>10</w:t>
      </w:r>
      <w:r w:rsidR="00357575" w:rsidRPr="00EB2EE9">
        <w:rPr>
          <w:lang w:val="lt-LT"/>
        </w:rPr>
        <w:t xml:space="preserve">.1. Už šios Sutarties vykdymo koordinavimą bei sutartinių įsipareigojimų vykdymą atsakingas </w:t>
      </w:r>
      <w:r w:rsidR="00920659">
        <w:rPr>
          <w:lang w:val="lt-LT"/>
        </w:rPr>
        <w:t xml:space="preserve">Užsakovo atstovas – Darbo medicinos centro vyr. slaugytoja </w:t>
      </w:r>
      <w:r w:rsidR="00920659" w:rsidRPr="00920659">
        <w:rPr>
          <w:lang w:val="lt-LT"/>
        </w:rPr>
        <w:t>Anžela Ziminskaja</w:t>
      </w:r>
      <w:r w:rsidR="00920659">
        <w:rPr>
          <w:lang w:val="lt-LT"/>
        </w:rPr>
        <w:t xml:space="preserve">, tel. Nr. </w:t>
      </w:r>
      <w:r w:rsidR="00920659" w:rsidRPr="00920659">
        <w:rPr>
          <w:lang w:val="lt-LT"/>
        </w:rPr>
        <w:t>8 5 2462567</w:t>
      </w:r>
      <w:r w:rsidR="00920659">
        <w:rPr>
          <w:lang w:val="lt-LT"/>
        </w:rPr>
        <w:t xml:space="preserve">, el. p. </w:t>
      </w:r>
      <w:hyperlink r:id="rId8" w:history="1">
        <w:r w:rsidR="00920659" w:rsidRPr="00920659">
          <w:rPr>
            <w:rStyle w:val="Hipersaitas"/>
            <w:lang w:val="lt-LT"/>
          </w:rPr>
          <w:t>anzela.ziminskaja@antakpol.lt</w:t>
        </w:r>
      </w:hyperlink>
      <w:r w:rsidR="00920659">
        <w:rPr>
          <w:lang w:val="lt-LT"/>
        </w:rPr>
        <w:t>.</w:t>
      </w:r>
    </w:p>
    <w:p w14:paraId="53398478" w14:textId="2C9A4A08" w:rsidR="00357575" w:rsidRPr="00A20172" w:rsidRDefault="00B44254" w:rsidP="00A20172">
      <w:pPr>
        <w:spacing w:after="0" w:line="240" w:lineRule="auto"/>
        <w:jc w:val="both"/>
        <w:rPr>
          <w:rFonts w:eastAsia="Times New Roman"/>
        </w:rPr>
      </w:pPr>
      <w:r>
        <w:rPr>
          <w:rStyle w:val="Hipersaitas"/>
          <w:color w:val="auto"/>
          <w:u w:val="none"/>
        </w:rPr>
        <w:t>10</w:t>
      </w:r>
      <w:r w:rsidR="00357575" w:rsidRPr="00EB2EE9">
        <w:rPr>
          <w:rStyle w:val="Hipersaitas"/>
          <w:color w:val="auto"/>
          <w:u w:val="none"/>
        </w:rPr>
        <w:t xml:space="preserve">.2. </w:t>
      </w:r>
      <w:r w:rsidR="00357575" w:rsidRPr="00EB2EE9">
        <w:t>U</w:t>
      </w:r>
      <w:r w:rsidR="00357575" w:rsidRPr="00EB2EE9">
        <w:t>ž</w:t>
      </w:r>
      <w:r w:rsidR="00357575" w:rsidRPr="00EB2EE9">
        <w:t xml:space="preserve"> </w:t>
      </w:r>
      <w:r w:rsidR="00357575" w:rsidRPr="00EB2EE9">
        <w:t>š</w:t>
      </w:r>
      <w:r w:rsidR="00357575" w:rsidRPr="00EB2EE9">
        <w:t>ios Sutarties vykdymo koordinavim</w:t>
      </w:r>
      <w:r w:rsidR="00357575" w:rsidRPr="00EB2EE9">
        <w:t>ą</w:t>
      </w:r>
      <w:r w:rsidR="00357575" w:rsidRPr="00EB2EE9">
        <w:t xml:space="preserve"> bei sutartini</w:t>
      </w:r>
      <w:r w:rsidR="00357575" w:rsidRPr="00EB2EE9">
        <w:t>ų</w:t>
      </w:r>
      <w:r w:rsidR="00357575" w:rsidRPr="00EB2EE9">
        <w:t xml:space="preserve"> </w:t>
      </w:r>
      <w:r w:rsidR="00357575" w:rsidRPr="00EB2EE9">
        <w:t>į</w:t>
      </w:r>
      <w:r w:rsidR="00357575" w:rsidRPr="00EB2EE9">
        <w:t>sipareigojim</w:t>
      </w:r>
      <w:r w:rsidR="00357575" w:rsidRPr="00EB2EE9">
        <w:t>ų</w:t>
      </w:r>
      <w:r w:rsidR="00357575" w:rsidRPr="00EB2EE9">
        <w:t xml:space="preserve"> vykdym</w:t>
      </w:r>
      <w:r w:rsidR="00357575" w:rsidRPr="00EB2EE9">
        <w:t>ą</w:t>
      </w:r>
      <w:r w:rsidR="00357575" w:rsidRPr="00EB2EE9">
        <w:t xml:space="preserve"> atsakingas </w:t>
      </w:r>
      <w:r w:rsidR="00357575" w:rsidRPr="00CA2AE7">
        <w:t xml:space="preserve">Vykdytojo atstovas </w:t>
      </w:r>
      <w:r w:rsidR="00357575" w:rsidRPr="00E21424">
        <w:t>–</w:t>
      </w:r>
      <w:r w:rsidR="00357575" w:rsidRPr="00E21424">
        <w:t xml:space="preserve"> </w:t>
      </w:r>
      <w:r w:rsidR="00A0633C" w:rsidRPr="00A0633C">
        <w:rPr>
          <w:rFonts w:eastAsia="Times New Roman" w:hAnsi="Times New Roman"/>
          <w:sz w:val="24"/>
          <w:szCs w:val="24"/>
          <w:lang w:eastAsia="en-US"/>
        </w:rPr>
        <w:t xml:space="preserve"> Aviacijos medicinos centro vedėja,</w:t>
      </w:r>
      <w:r w:rsidR="00A0633C">
        <w:rPr>
          <w:rFonts w:eastAsia="Times New Roman" w:hAnsi="Times New Roman"/>
          <w:sz w:val="24"/>
          <w:szCs w:val="24"/>
          <w:lang w:eastAsia="en-US"/>
        </w:rPr>
        <w:t xml:space="preserve"> </w:t>
      </w:r>
      <w:r w:rsidR="00DF72CC">
        <w:rPr>
          <w:rFonts w:eastAsia="Times New Roman"/>
        </w:rPr>
        <w:t>a</w:t>
      </w:r>
      <w:r w:rsidR="00A0633C" w:rsidRPr="00A0633C">
        <w:rPr>
          <w:rFonts w:eastAsia="Times New Roman"/>
        </w:rPr>
        <w:t>viacijos medicinos gydytoja</w:t>
      </w:r>
      <w:r w:rsidR="00DF72CC">
        <w:rPr>
          <w:rFonts w:eastAsia="Times New Roman"/>
        </w:rPr>
        <w:t xml:space="preserve"> Laima Bu</w:t>
      </w:r>
      <w:r w:rsidR="00DF72CC">
        <w:rPr>
          <w:rFonts w:eastAsia="Times New Roman"/>
        </w:rPr>
        <w:t>ž</w:t>
      </w:r>
      <w:r w:rsidR="00DF72CC">
        <w:rPr>
          <w:rFonts w:eastAsia="Times New Roman"/>
        </w:rPr>
        <w:t>inskien</w:t>
      </w:r>
      <w:r w:rsidR="00DF72CC">
        <w:rPr>
          <w:rFonts w:eastAsia="Times New Roman"/>
        </w:rPr>
        <w:t>ė</w:t>
      </w:r>
      <w:r w:rsidR="00DF72CC">
        <w:rPr>
          <w:rFonts w:eastAsia="Times New Roman"/>
        </w:rPr>
        <w:t xml:space="preserve">, tel. </w:t>
      </w:r>
      <w:r w:rsidR="00DF72CC" w:rsidRPr="00DF72CC">
        <w:rPr>
          <w:rFonts w:eastAsia="Times New Roman" w:hAnsi="Times New Roman"/>
          <w:sz w:val="24"/>
          <w:szCs w:val="24"/>
          <w:lang w:eastAsia="en-US"/>
        </w:rPr>
        <w:t>0 5 2743842</w:t>
      </w:r>
      <w:r w:rsidR="00DF72CC">
        <w:rPr>
          <w:rFonts w:eastAsia="Times New Roman" w:hAnsi="Times New Roman"/>
          <w:sz w:val="24"/>
          <w:szCs w:val="24"/>
          <w:lang w:eastAsia="en-US"/>
        </w:rPr>
        <w:t xml:space="preserve">. </w:t>
      </w:r>
      <w:r w:rsidR="00DF72CC" w:rsidRPr="00DF72CC">
        <w:rPr>
          <w:rFonts w:eastAsia="Times New Roman" w:hAnsi="Times New Roman"/>
          <w:sz w:val="24"/>
          <w:szCs w:val="24"/>
          <w:lang w:eastAsia="en-US"/>
        </w:rPr>
        <w:t>mob. tel. +370 659 30062</w:t>
      </w:r>
      <w:r w:rsidR="00DF72CC">
        <w:rPr>
          <w:rFonts w:eastAsia="Times New Roman" w:hAnsi="Times New Roman"/>
          <w:sz w:val="24"/>
          <w:szCs w:val="24"/>
          <w:lang w:eastAsia="en-US"/>
        </w:rPr>
        <w:t xml:space="preserve">, el. p. </w:t>
      </w:r>
      <w:hyperlink r:id="rId9" w:history="1">
        <w:r w:rsidR="00BA3493" w:rsidRPr="00094068">
          <w:rPr>
            <w:rStyle w:val="Hipersaitas"/>
            <w:rFonts w:eastAsia="Times New Roman" w:hAnsi="Times New Roman"/>
            <w:sz w:val="24"/>
            <w:szCs w:val="24"/>
            <w:lang w:eastAsia="en-US"/>
          </w:rPr>
          <w:t>l.buzinskiene@vmkl.lt</w:t>
        </w:r>
      </w:hyperlink>
      <w:r w:rsidR="00BA3493">
        <w:rPr>
          <w:rFonts w:eastAsia="Times New Roman" w:hAnsi="Times New Roman"/>
          <w:sz w:val="24"/>
          <w:szCs w:val="24"/>
          <w:lang w:eastAsia="en-US"/>
        </w:rPr>
        <w:t xml:space="preserve">, </w:t>
      </w:r>
      <w:r w:rsidR="00BA3493" w:rsidRPr="00BA3493">
        <w:rPr>
          <w:rFonts w:eastAsia="Times New Roman" w:hAnsi="Times New Roman"/>
          <w:sz w:val="24"/>
          <w:szCs w:val="24"/>
          <w:lang w:eastAsia="en-US"/>
        </w:rPr>
        <w:t>konsultantai</w:t>
      </w:r>
      <w:r w:rsidR="00BA3493" w:rsidRPr="00924AA5">
        <w:rPr>
          <w:rFonts w:eastAsia="Times New Roman" w:hAnsi="Times New Roman"/>
          <w:sz w:val="24"/>
          <w:szCs w:val="24"/>
          <w:lang w:eastAsia="en-US"/>
        </w:rPr>
        <w:t>@vmkl.lt.</w:t>
      </w:r>
    </w:p>
    <w:p w14:paraId="609BDBA4" w14:textId="30E4BBCE" w:rsidR="00357575" w:rsidRPr="00EB2EE9" w:rsidRDefault="00B44254" w:rsidP="00BD08CD">
      <w:pPr>
        <w:autoSpaceDE w:val="0"/>
        <w:autoSpaceDN w:val="0"/>
        <w:adjustRightInd w:val="0"/>
        <w:spacing w:after="0" w:line="240" w:lineRule="auto"/>
        <w:ind w:firstLine="567"/>
        <w:jc w:val="both"/>
        <w:rPr>
          <w:rFonts w:eastAsia="Times New Roman" w:hAnsi="Times New Roman"/>
          <w:color w:val="000000"/>
          <w:sz w:val="24"/>
          <w:szCs w:val="24"/>
          <w:lang w:eastAsia="en-US"/>
        </w:rPr>
      </w:pPr>
      <w:r>
        <w:rPr>
          <w:rFonts w:hAnsi="Times New Roman"/>
          <w:sz w:val="24"/>
          <w:szCs w:val="24"/>
        </w:rPr>
        <w:t>10</w:t>
      </w:r>
      <w:r w:rsidR="00357575" w:rsidRPr="00EB2EE9">
        <w:rPr>
          <w:rFonts w:hAnsi="Times New Roman"/>
          <w:sz w:val="24"/>
          <w:szCs w:val="24"/>
        </w:rPr>
        <w:t>.</w:t>
      </w:r>
      <w:r>
        <w:rPr>
          <w:rFonts w:hAnsi="Times New Roman"/>
          <w:sz w:val="24"/>
          <w:szCs w:val="24"/>
        </w:rPr>
        <w:t>3</w:t>
      </w:r>
      <w:r w:rsidR="00357575" w:rsidRPr="00EB2EE9">
        <w:rPr>
          <w:rFonts w:hAnsi="Times New Roman"/>
          <w:sz w:val="24"/>
          <w:szCs w:val="24"/>
        </w:rPr>
        <w:t xml:space="preserve">. </w:t>
      </w:r>
      <w:r w:rsidR="00357575" w:rsidRPr="00EB2EE9">
        <w:rPr>
          <w:rFonts w:eastAsia="Times New Roman" w:hAnsi="Times New Roman"/>
          <w:color w:val="000000"/>
          <w:sz w:val="24"/>
          <w:szCs w:val="24"/>
          <w:lang w:eastAsia="en-US"/>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645F992" w14:textId="3B5AE7E9" w:rsidR="00357575" w:rsidRPr="00EB2EE9" w:rsidRDefault="00B44254" w:rsidP="00BD08CD">
      <w:pPr>
        <w:autoSpaceDE w:val="0"/>
        <w:autoSpaceDN w:val="0"/>
        <w:adjustRightInd w:val="0"/>
        <w:spacing w:after="0" w:line="240" w:lineRule="auto"/>
        <w:ind w:firstLine="567"/>
        <w:jc w:val="both"/>
        <w:rPr>
          <w:rFonts w:eastAsia="Times New Roman" w:hAnsi="Times New Roman"/>
          <w:color w:val="000000"/>
          <w:sz w:val="24"/>
          <w:szCs w:val="24"/>
          <w:lang w:eastAsia="en-US"/>
        </w:rPr>
      </w:pPr>
      <w:r>
        <w:rPr>
          <w:rFonts w:eastAsia="Times New Roman" w:hAnsi="Times New Roman"/>
          <w:color w:val="000000"/>
          <w:sz w:val="24"/>
          <w:szCs w:val="24"/>
          <w:lang w:eastAsia="en-US"/>
        </w:rPr>
        <w:t>10</w:t>
      </w:r>
      <w:r w:rsidR="00357575" w:rsidRPr="00EB2EE9">
        <w:rPr>
          <w:rFonts w:eastAsia="Times New Roman" w:hAnsi="Times New Roman"/>
          <w:color w:val="000000"/>
          <w:sz w:val="24"/>
          <w:szCs w:val="24"/>
          <w:lang w:eastAsia="en-US"/>
        </w:rPr>
        <w:t>.</w:t>
      </w:r>
      <w:r>
        <w:rPr>
          <w:rFonts w:eastAsia="Times New Roman" w:hAnsi="Times New Roman"/>
          <w:color w:val="000000"/>
          <w:sz w:val="24"/>
          <w:szCs w:val="24"/>
          <w:lang w:eastAsia="en-US"/>
        </w:rPr>
        <w:t>4</w:t>
      </w:r>
      <w:r w:rsidR="00357575" w:rsidRPr="00EB2EE9">
        <w:rPr>
          <w:rFonts w:eastAsia="Times New Roman" w:hAnsi="Times New Roman"/>
          <w:color w:val="000000"/>
          <w:sz w:val="24"/>
          <w:szCs w:val="24"/>
          <w:lang w:eastAsia="en-US"/>
        </w:rPr>
        <w:t>. Jei pasikeičia Šalies adresas ir/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5842B75" w14:textId="77777777" w:rsidR="00357575" w:rsidRDefault="00357575" w:rsidP="00BD08CD">
      <w:pPr>
        <w:autoSpaceDE w:val="0"/>
        <w:autoSpaceDN w:val="0"/>
        <w:adjustRightInd w:val="0"/>
        <w:spacing w:after="0" w:line="240" w:lineRule="auto"/>
        <w:jc w:val="both"/>
        <w:rPr>
          <w:rFonts w:hAnsi="Times New Roman"/>
          <w:b/>
          <w:sz w:val="24"/>
          <w:szCs w:val="24"/>
        </w:rPr>
      </w:pPr>
    </w:p>
    <w:p w14:paraId="4A84040A" w14:textId="23D20A55" w:rsidR="00357575" w:rsidRDefault="00357575" w:rsidP="00BD08CD">
      <w:pPr>
        <w:autoSpaceDE w:val="0"/>
        <w:autoSpaceDN w:val="0"/>
        <w:adjustRightInd w:val="0"/>
        <w:spacing w:after="0" w:line="240" w:lineRule="auto"/>
        <w:jc w:val="center"/>
        <w:rPr>
          <w:rFonts w:hAnsi="Times New Roman"/>
          <w:b/>
          <w:sz w:val="24"/>
          <w:szCs w:val="24"/>
        </w:rPr>
      </w:pPr>
      <w:r w:rsidRPr="00EB2EE9">
        <w:rPr>
          <w:rFonts w:hAnsi="Times New Roman"/>
          <w:b/>
          <w:sz w:val="24"/>
          <w:szCs w:val="24"/>
        </w:rPr>
        <w:t>1</w:t>
      </w:r>
      <w:r w:rsidR="00B44254">
        <w:rPr>
          <w:rFonts w:hAnsi="Times New Roman"/>
          <w:b/>
          <w:sz w:val="24"/>
          <w:szCs w:val="24"/>
        </w:rPr>
        <w:t>1</w:t>
      </w:r>
      <w:r w:rsidRPr="00EB2EE9">
        <w:rPr>
          <w:rFonts w:hAnsi="Times New Roman"/>
          <w:b/>
          <w:sz w:val="24"/>
          <w:szCs w:val="24"/>
        </w:rPr>
        <w:t>. BAIGIAMOSIOS NUOSTATOS</w:t>
      </w:r>
    </w:p>
    <w:p w14:paraId="459BD9FC" w14:textId="6271D126" w:rsidR="00357575" w:rsidRPr="00EB2EE9" w:rsidRDefault="00357575" w:rsidP="00BD08CD">
      <w:pPr>
        <w:autoSpaceDE w:val="0"/>
        <w:autoSpaceDN w:val="0"/>
        <w:adjustRightInd w:val="0"/>
        <w:spacing w:after="0" w:line="240" w:lineRule="auto"/>
        <w:ind w:firstLine="567"/>
        <w:jc w:val="both"/>
        <w:rPr>
          <w:rFonts w:eastAsia="Times New Roman" w:hAnsi="Times New Roman"/>
          <w:color w:val="000000"/>
          <w:sz w:val="24"/>
          <w:szCs w:val="24"/>
          <w:lang w:eastAsia="en-US"/>
        </w:rPr>
      </w:pPr>
      <w:r w:rsidRPr="00EB2EE9">
        <w:rPr>
          <w:rFonts w:hAnsi="Times New Roman"/>
          <w:sz w:val="24"/>
          <w:szCs w:val="24"/>
        </w:rPr>
        <w:t>1</w:t>
      </w:r>
      <w:r w:rsidR="00B44254">
        <w:rPr>
          <w:rFonts w:hAnsi="Times New Roman"/>
          <w:sz w:val="24"/>
          <w:szCs w:val="24"/>
        </w:rPr>
        <w:t>1</w:t>
      </w:r>
      <w:r w:rsidRPr="00EB2EE9">
        <w:rPr>
          <w:rFonts w:hAnsi="Times New Roman"/>
          <w:sz w:val="24"/>
          <w:szCs w:val="24"/>
        </w:rPr>
        <w:t>.1. Nei viena Šalis neturi teisės perleisti visų arba dalies teisių ir pareigų pagal šią Sutartį jokiai trečiajai šaliai.</w:t>
      </w:r>
    </w:p>
    <w:p w14:paraId="07067709" w14:textId="774194AA" w:rsidR="00357575" w:rsidRPr="00EB2EE9" w:rsidRDefault="00357575" w:rsidP="00BD08CD">
      <w:pPr>
        <w:tabs>
          <w:tab w:val="left" w:pos="851"/>
        </w:tabs>
        <w:spacing w:after="0" w:line="240" w:lineRule="auto"/>
        <w:ind w:firstLine="567"/>
        <w:jc w:val="both"/>
        <w:rPr>
          <w:rFonts w:hAnsi="Times New Roman"/>
          <w:sz w:val="24"/>
          <w:szCs w:val="24"/>
        </w:rPr>
      </w:pPr>
      <w:r w:rsidRPr="00EB2EE9">
        <w:rPr>
          <w:rFonts w:hAnsi="Times New Roman"/>
          <w:sz w:val="24"/>
          <w:szCs w:val="24"/>
        </w:rPr>
        <w:t>1</w:t>
      </w:r>
      <w:r w:rsidR="00B44254">
        <w:rPr>
          <w:rFonts w:hAnsi="Times New Roman"/>
          <w:sz w:val="24"/>
          <w:szCs w:val="24"/>
        </w:rPr>
        <w:t>1</w:t>
      </w:r>
      <w:r w:rsidRPr="00EB2EE9">
        <w:rPr>
          <w:rFonts w:hAnsi="Times New Roman"/>
          <w:sz w:val="24"/>
          <w:szCs w:val="24"/>
        </w:rPr>
        <w:t>.2. Visus Šalių tarpusavio santykius, atsirandančius iš Sutarties ir neaptartus Sutarties sąlygose, reglamentuoja Lietuvos Respublikos teisės aktai.</w:t>
      </w:r>
    </w:p>
    <w:p w14:paraId="1E11499F" w14:textId="26DA386E" w:rsidR="00357575" w:rsidRPr="00EB2EE9" w:rsidRDefault="00357575" w:rsidP="00BD08CD">
      <w:pPr>
        <w:snapToGrid w:val="0"/>
        <w:spacing w:after="0" w:line="240" w:lineRule="auto"/>
        <w:ind w:firstLine="567"/>
        <w:jc w:val="both"/>
        <w:rPr>
          <w:rFonts w:hAnsi="Times New Roman"/>
          <w:sz w:val="24"/>
          <w:szCs w:val="24"/>
        </w:rPr>
      </w:pPr>
      <w:r w:rsidRPr="00EB2EE9">
        <w:rPr>
          <w:rFonts w:hAnsi="Times New Roman"/>
          <w:sz w:val="24"/>
          <w:szCs w:val="24"/>
        </w:rPr>
        <w:t>1</w:t>
      </w:r>
      <w:r w:rsidR="00B44254">
        <w:rPr>
          <w:rFonts w:hAnsi="Times New Roman"/>
          <w:sz w:val="24"/>
          <w:szCs w:val="24"/>
        </w:rPr>
        <w:t>1</w:t>
      </w:r>
      <w:r w:rsidRPr="00EB2EE9">
        <w:rPr>
          <w:rFonts w:hAnsi="Times New Roman"/>
          <w:sz w:val="24"/>
          <w:szCs w:val="24"/>
        </w:rPr>
        <w:t>.3. Sutartis sudaryta vadovaujantis Lietuvos Respublikos teise. Sutartis ir atskiros jos nuostatos turi būti aiškinamos vadovaujantis Lietuvos Respublikos teise.</w:t>
      </w:r>
    </w:p>
    <w:p w14:paraId="184218D4" w14:textId="3028B0CC" w:rsidR="00357575" w:rsidRPr="00EB2EE9" w:rsidRDefault="00357575" w:rsidP="00BD08CD">
      <w:pPr>
        <w:snapToGrid w:val="0"/>
        <w:spacing w:after="0" w:line="240" w:lineRule="auto"/>
        <w:ind w:firstLine="567"/>
        <w:jc w:val="both"/>
        <w:rPr>
          <w:rFonts w:hAnsi="Times New Roman"/>
          <w:sz w:val="24"/>
          <w:szCs w:val="24"/>
        </w:rPr>
      </w:pPr>
      <w:r w:rsidRPr="00EB2EE9">
        <w:rPr>
          <w:rFonts w:hAnsi="Times New Roman"/>
          <w:sz w:val="24"/>
          <w:szCs w:val="24"/>
        </w:rPr>
        <w:t>1</w:t>
      </w:r>
      <w:r w:rsidR="00B44254">
        <w:rPr>
          <w:rFonts w:hAnsi="Times New Roman"/>
          <w:sz w:val="24"/>
          <w:szCs w:val="24"/>
        </w:rPr>
        <w:t>1</w:t>
      </w:r>
      <w:r w:rsidRPr="00EB2EE9">
        <w:rPr>
          <w:rFonts w:hAnsi="Times New Roman"/>
          <w:sz w:val="24"/>
          <w:szCs w:val="24"/>
        </w:rPr>
        <w:t xml:space="preserve">.4. Šalys įsipareigoja neatskleisti tretiesiems asmenims Sutarties turinio ir kitos informacijos, susijusios su Sutarties sudarymu ir vykdymu, be išankstinio kitos Šalies sutikimo, išskyrus Lietuvos Respublikos teisės aktų nustatytus atvejus. </w:t>
      </w:r>
    </w:p>
    <w:p w14:paraId="3ABF3C1B" w14:textId="30D22276" w:rsidR="00357575" w:rsidRPr="00EB2EE9" w:rsidRDefault="000F7D72" w:rsidP="00BD08CD">
      <w:pPr>
        <w:snapToGrid w:val="0"/>
        <w:spacing w:after="0" w:line="240" w:lineRule="auto"/>
        <w:ind w:firstLine="567"/>
        <w:jc w:val="both"/>
        <w:rPr>
          <w:rFonts w:hAnsi="Times New Roman"/>
          <w:sz w:val="24"/>
          <w:szCs w:val="24"/>
        </w:rPr>
      </w:pPr>
      <w:r>
        <w:rPr>
          <w:rFonts w:hAnsi="Times New Roman"/>
          <w:sz w:val="24"/>
          <w:szCs w:val="24"/>
        </w:rPr>
        <w:t>11.</w:t>
      </w:r>
      <w:r w:rsidR="00F34265">
        <w:rPr>
          <w:rFonts w:hAnsi="Times New Roman"/>
          <w:sz w:val="24"/>
          <w:szCs w:val="24"/>
        </w:rPr>
        <w:t>5</w:t>
      </w:r>
      <w:r>
        <w:rPr>
          <w:rFonts w:hAnsi="Times New Roman"/>
          <w:sz w:val="24"/>
          <w:szCs w:val="24"/>
        </w:rPr>
        <w:t xml:space="preserve">. </w:t>
      </w:r>
      <w:r w:rsidR="00357575" w:rsidRPr="00EB2EE9">
        <w:rPr>
          <w:rFonts w:hAnsi="Times New Roman"/>
          <w:sz w:val="24"/>
          <w:szCs w:val="24"/>
        </w:rPr>
        <w:t>Visi priedai, nurodyti šioje Sutartyje, yra neatskiriama Sutarties dalis.</w:t>
      </w:r>
    </w:p>
    <w:p w14:paraId="5571AF66" w14:textId="50DFA9F2" w:rsidR="00357575" w:rsidRPr="00EB2EE9" w:rsidRDefault="00357575" w:rsidP="00BD08CD">
      <w:pPr>
        <w:snapToGrid w:val="0"/>
        <w:spacing w:after="0" w:line="240" w:lineRule="auto"/>
        <w:ind w:firstLine="567"/>
        <w:jc w:val="both"/>
        <w:rPr>
          <w:rFonts w:hAnsi="Times New Roman"/>
          <w:sz w:val="24"/>
          <w:szCs w:val="24"/>
        </w:rPr>
      </w:pPr>
      <w:r w:rsidRPr="00EB2EE9">
        <w:rPr>
          <w:rFonts w:hAnsi="Times New Roman"/>
          <w:sz w:val="24"/>
          <w:szCs w:val="24"/>
        </w:rPr>
        <w:lastRenderedPageBreak/>
        <w:t>1</w:t>
      </w:r>
      <w:r w:rsidR="00B44254">
        <w:rPr>
          <w:rFonts w:hAnsi="Times New Roman"/>
          <w:sz w:val="24"/>
          <w:szCs w:val="24"/>
        </w:rPr>
        <w:t>1</w:t>
      </w:r>
      <w:r w:rsidRPr="00EB2EE9">
        <w:rPr>
          <w:rFonts w:hAnsi="Times New Roman"/>
          <w:sz w:val="24"/>
          <w:szCs w:val="24"/>
        </w:rPr>
        <w:t>.</w:t>
      </w:r>
      <w:r w:rsidR="00F34265">
        <w:rPr>
          <w:rFonts w:hAnsi="Times New Roman"/>
          <w:sz w:val="24"/>
          <w:szCs w:val="24"/>
        </w:rPr>
        <w:t>6</w:t>
      </w:r>
      <w:r w:rsidRPr="00EB2EE9">
        <w:rPr>
          <w:rFonts w:hAnsi="Times New Roman"/>
          <w:sz w:val="24"/>
          <w:szCs w:val="24"/>
        </w:rPr>
        <w:t>. Šalys patvirtina, kad Sutartį perskaitė, suprato jos turinį ir pasekmes, priėmė ją kaip atitinkančią jų tikslus.</w:t>
      </w:r>
    </w:p>
    <w:p w14:paraId="6F5E6AC5" w14:textId="7EA42147" w:rsidR="00552EA8" w:rsidRPr="00FD46C2" w:rsidRDefault="00357575" w:rsidP="00F90E6B">
      <w:pPr>
        <w:snapToGrid w:val="0"/>
        <w:spacing w:after="0" w:line="240" w:lineRule="auto"/>
        <w:ind w:firstLine="567"/>
        <w:jc w:val="both"/>
        <w:rPr>
          <w:rFonts w:hAnsi="Times New Roman"/>
          <w:sz w:val="24"/>
          <w:szCs w:val="24"/>
        </w:rPr>
      </w:pPr>
      <w:r w:rsidRPr="00EB2EE9">
        <w:rPr>
          <w:rFonts w:hAnsi="Times New Roman"/>
          <w:sz w:val="24"/>
          <w:szCs w:val="24"/>
        </w:rPr>
        <w:t>1</w:t>
      </w:r>
      <w:r w:rsidR="00B44254">
        <w:rPr>
          <w:rFonts w:hAnsi="Times New Roman"/>
          <w:sz w:val="24"/>
          <w:szCs w:val="24"/>
        </w:rPr>
        <w:t>1</w:t>
      </w:r>
      <w:r w:rsidRPr="00EB2EE9">
        <w:rPr>
          <w:rFonts w:hAnsi="Times New Roman"/>
          <w:sz w:val="24"/>
          <w:szCs w:val="24"/>
        </w:rPr>
        <w:t>.</w:t>
      </w:r>
      <w:r w:rsidR="00F34265">
        <w:rPr>
          <w:rFonts w:hAnsi="Times New Roman"/>
          <w:sz w:val="24"/>
          <w:szCs w:val="24"/>
        </w:rPr>
        <w:t>7</w:t>
      </w:r>
      <w:r w:rsidRPr="00EB2EE9">
        <w:rPr>
          <w:rFonts w:hAnsi="Times New Roman"/>
          <w:sz w:val="24"/>
          <w:szCs w:val="24"/>
        </w:rPr>
        <w:t>. Sutartis sudaryta lietuvių kalba, 2 (dviem) vienodą juridinę galią turinčiais egzemplioriais, kiekvienai Šaliai po vieną.</w:t>
      </w:r>
      <w:r w:rsidR="00F90E6B">
        <w:rPr>
          <w:rFonts w:hAnsi="Times New Roman"/>
          <w:sz w:val="24"/>
          <w:szCs w:val="24"/>
        </w:rPr>
        <w:t xml:space="preserve"> Jei </w:t>
      </w:r>
      <w:r w:rsidR="00F90E6B" w:rsidRPr="00F90E6B">
        <w:rPr>
          <w:rFonts w:hAnsi="Times New Roman"/>
          <w:sz w:val="24"/>
          <w:szCs w:val="24"/>
        </w:rPr>
        <w:t>Sutartį Šalys pasirašo kvalifikuotais elektroniniais parašais, pasirašomas 1 (vienas) elektroninis Sutarties egzempliorius, kuriuo Šalys pasidalina elektroninių ryšių priemonėmis</w:t>
      </w:r>
      <w:r w:rsidR="00195F9A">
        <w:rPr>
          <w:rFonts w:hAnsi="Times New Roman"/>
          <w:sz w:val="24"/>
          <w:szCs w:val="24"/>
        </w:rPr>
        <w:t>.</w:t>
      </w:r>
    </w:p>
    <w:p w14:paraId="250FFDC3" w14:textId="77777777" w:rsidR="00357575" w:rsidRDefault="00357575" w:rsidP="00BD08CD">
      <w:pPr>
        <w:spacing w:after="0" w:line="240" w:lineRule="auto"/>
        <w:jc w:val="center"/>
        <w:rPr>
          <w:rFonts w:hAnsi="Times New Roman"/>
          <w:b/>
          <w:sz w:val="24"/>
          <w:szCs w:val="24"/>
        </w:rPr>
      </w:pPr>
      <w:r w:rsidRPr="00FD46C2">
        <w:rPr>
          <w:rFonts w:hAnsi="Times New Roman"/>
          <w:b/>
          <w:bCs/>
          <w:sz w:val="24"/>
          <w:szCs w:val="24"/>
        </w:rPr>
        <w:t>ŠALIŲ</w:t>
      </w:r>
      <w:r w:rsidRPr="00FD46C2">
        <w:rPr>
          <w:rFonts w:hAnsi="Times New Roman"/>
          <w:b/>
          <w:sz w:val="24"/>
          <w:szCs w:val="24"/>
        </w:rPr>
        <w:t xml:space="preserve"> JURIDINIAI ADRESAI IR REKVIZITAI</w:t>
      </w:r>
    </w:p>
    <w:p w14:paraId="1432EF7F" w14:textId="77777777" w:rsidR="00552EA8" w:rsidRPr="00140265" w:rsidRDefault="00552EA8" w:rsidP="00BD08CD">
      <w:pPr>
        <w:spacing w:after="0" w:line="240" w:lineRule="auto"/>
        <w:jc w:val="center"/>
        <w:rPr>
          <w:rFonts w:hAnsi="Times New Roman"/>
          <w:b/>
          <w:sz w:val="24"/>
          <w:szCs w:val="24"/>
        </w:rPr>
      </w:pPr>
    </w:p>
    <w:tbl>
      <w:tblPr>
        <w:tblW w:w="9606" w:type="dxa"/>
        <w:tblLook w:val="04A0" w:firstRow="1" w:lastRow="0" w:firstColumn="1" w:lastColumn="0" w:noHBand="0" w:noVBand="1"/>
      </w:tblPr>
      <w:tblGrid>
        <w:gridCol w:w="4536"/>
        <w:gridCol w:w="5070"/>
      </w:tblGrid>
      <w:tr w:rsidR="00357575" w:rsidRPr="00FD46C2" w14:paraId="69526A3C" w14:textId="77777777" w:rsidTr="004F3BD9">
        <w:trPr>
          <w:trHeight w:val="4340"/>
        </w:trPr>
        <w:tc>
          <w:tcPr>
            <w:tcW w:w="4536" w:type="dxa"/>
          </w:tcPr>
          <w:p w14:paraId="7186E426" w14:textId="77777777" w:rsidR="00357575" w:rsidRPr="00FD46C2" w:rsidRDefault="00357575" w:rsidP="00BD08CD">
            <w:pPr>
              <w:spacing w:after="0" w:line="240" w:lineRule="auto"/>
              <w:jc w:val="both"/>
              <w:rPr>
                <w:rFonts w:eastAsia="SimSun" w:hAnsi="Times New Roman"/>
                <w:b/>
                <w:sz w:val="24"/>
                <w:szCs w:val="24"/>
              </w:rPr>
            </w:pPr>
            <w:r w:rsidRPr="00FD46C2">
              <w:rPr>
                <w:rFonts w:eastAsia="SimSun" w:hAnsi="Times New Roman"/>
                <w:b/>
                <w:sz w:val="24"/>
                <w:szCs w:val="24"/>
              </w:rPr>
              <w:t>UŽSAKOVAS</w:t>
            </w:r>
          </w:p>
          <w:p w14:paraId="5EEB7C7D" w14:textId="77777777" w:rsidR="00357575" w:rsidRPr="00FD46C2" w:rsidRDefault="00357575" w:rsidP="00BD08CD">
            <w:pPr>
              <w:spacing w:after="0" w:line="240" w:lineRule="auto"/>
              <w:rPr>
                <w:rFonts w:eastAsia="SimSun" w:hAnsi="Times New Roman"/>
                <w:sz w:val="24"/>
                <w:szCs w:val="24"/>
              </w:rPr>
            </w:pPr>
            <w:r w:rsidRPr="00FD46C2">
              <w:rPr>
                <w:rFonts w:eastAsia="SimSun" w:hAnsi="Times New Roman"/>
                <w:sz w:val="24"/>
                <w:szCs w:val="24"/>
              </w:rPr>
              <w:t>Viešoji įstaiga Antakalnio poliklinika</w:t>
            </w:r>
          </w:p>
          <w:p w14:paraId="0B13BCD4" w14:textId="77777777" w:rsidR="00357575" w:rsidRPr="00FD46C2" w:rsidRDefault="00357575" w:rsidP="00BD08CD">
            <w:pPr>
              <w:spacing w:after="0" w:line="240" w:lineRule="auto"/>
              <w:rPr>
                <w:rFonts w:eastAsia="SimSun" w:hAnsi="Times New Roman"/>
                <w:sz w:val="24"/>
                <w:szCs w:val="24"/>
              </w:rPr>
            </w:pPr>
            <w:r w:rsidRPr="00FD46C2">
              <w:rPr>
                <w:rFonts w:eastAsia="SimSun" w:hAnsi="Times New Roman"/>
                <w:sz w:val="24"/>
                <w:szCs w:val="24"/>
              </w:rPr>
              <w:t>Juridinio asmens kodas 124244035</w:t>
            </w:r>
          </w:p>
          <w:p w14:paraId="0F3FB655" w14:textId="77777777" w:rsidR="00357575" w:rsidRPr="00FD46C2" w:rsidRDefault="00357575" w:rsidP="00BD08CD">
            <w:pPr>
              <w:spacing w:after="0" w:line="240" w:lineRule="auto"/>
              <w:rPr>
                <w:rFonts w:eastAsia="SimSun" w:hAnsi="Times New Roman"/>
                <w:sz w:val="24"/>
                <w:szCs w:val="24"/>
              </w:rPr>
            </w:pPr>
            <w:r w:rsidRPr="00FD46C2">
              <w:rPr>
                <w:rFonts w:eastAsia="SimSun" w:hAnsi="Times New Roman"/>
                <w:sz w:val="24"/>
                <w:szCs w:val="24"/>
              </w:rPr>
              <w:t>PVM kodas LT242440314</w:t>
            </w:r>
          </w:p>
          <w:p w14:paraId="1A429FE4" w14:textId="77777777" w:rsidR="00357575" w:rsidRPr="00FD46C2" w:rsidRDefault="00357575" w:rsidP="00BD08CD">
            <w:pPr>
              <w:spacing w:after="0" w:line="240" w:lineRule="auto"/>
              <w:rPr>
                <w:rFonts w:eastAsia="SimSun" w:hAnsi="Times New Roman"/>
                <w:sz w:val="24"/>
                <w:szCs w:val="24"/>
              </w:rPr>
            </w:pPr>
            <w:r w:rsidRPr="00FD46C2">
              <w:rPr>
                <w:rFonts w:eastAsia="SimSun" w:hAnsi="Times New Roman"/>
                <w:sz w:val="24"/>
                <w:szCs w:val="24"/>
              </w:rPr>
              <w:t>Antakalnio g. 59, 10207 Vilnius</w:t>
            </w:r>
          </w:p>
          <w:p w14:paraId="08FCAC79" w14:textId="3E3DF210" w:rsidR="00357575" w:rsidRPr="00FD46C2" w:rsidRDefault="00357575" w:rsidP="00BD08CD">
            <w:pPr>
              <w:spacing w:after="0" w:line="240" w:lineRule="auto"/>
              <w:jc w:val="both"/>
              <w:rPr>
                <w:rFonts w:eastAsia="SimSun" w:hAnsi="Times New Roman"/>
                <w:sz w:val="24"/>
                <w:szCs w:val="24"/>
              </w:rPr>
            </w:pPr>
            <w:r w:rsidRPr="00FD46C2">
              <w:rPr>
                <w:rFonts w:eastAsia="SimSun" w:hAnsi="Times New Roman"/>
                <w:sz w:val="24"/>
                <w:szCs w:val="24"/>
              </w:rPr>
              <w:t xml:space="preserve">Tel. </w:t>
            </w:r>
            <w:r w:rsidR="00F34265">
              <w:rPr>
                <w:rFonts w:eastAsia="SimSun" w:hAnsi="Times New Roman"/>
                <w:sz w:val="24"/>
                <w:szCs w:val="24"/>
              </w:rPr>
              <w:t>+370</w:t>
            </w:r>
            <w:r w:rsidRPr="00FD46C2">
              <w:rPr>
                <w:rFonts w:eastAsia="SimSun" w:hAnsi="Times New Roman"/>
                <w:sz w:val="24"/>
                <w:szCs w:val="24"/>
              </w:rPr>
              <w:t xml:space="preserve"> 5 234 4518</w:t>
            </w:r>
          </w:p>
          <w:p w14:paraId="60714BBD" w14:textId="74825EF5" w:rsidR="00357575" w:rsidRPr="00FD46C2" w:rsidRDefault="00357575" w:rsidP="00BD08CD">
            <w:pPr>
              <w:tabs>
                <w:tab w:val="left" w:pos="5220"/>
              </w:tabs>
              <w:spacing w:after="0" w:line="240" w:lineRule="auto"/>
              <w:jc w:val="both"/>
              <w:rPr>
                <w:rFonts w:eastAsia="SimSun" w:hAnsi="Times New Roman"/>
                <w:sz w:val="24"/>
                <w:szCs w:val="24"/>
              </w:rPr>
            </w:pPr>
            <w:r w:rsidRPr="00FD46C2">
              <w:rPr>
                <w:rFonts w:eastAsia="SimSun" w:hAnsi="Times New Roman"/>
                <w:sz w:val="24"/>
                <w:szCs w:val="24"/>
              </w:rPr>
              <w:t>a. s. LT53</w:t>
            </w:r>
            <w:r w:rsidR="007F3404">
              <w:rPr>
                <w:rFonts w:eastAsia="SimSun" w:hAnsi="Times New Roman"/>
                <w:sz w:val="24"/>
                <w:szCs w:val="24"/>
              </w:rPr>
              <w:t xml:space="preserve"> </w:t>
            </w:r>
            <w:r w:rsidRPr="00FD46C2">
              <w:rPr>
                <w:rFonts w:eastAsia="SimSun" w:hAnsi="Times New Roman"/>
                <w:sz w:val="24"/>
                <w:szCs w:val="24"/>
              </w:rPr>
              <w:t>7044</w:t>
            </w:r>
            <w:r w:rsidR="007F3404">
              <w:rPr>
                <w:rFonts w:eastAsia="SimSun" w:hAnsi="Times New Roman"/>
                <w:sz w:val="24"/>
                <w:szCs w:val="24"/>
              </w:rPr>
              <w:t xml:space="preserve"> </w:t>
            </w:r>
            <w:r w:rsidRPr="00FD46C2">
              <w:rPr>
                <w:rFonts w:eastAsia="SimSun" w:hAnsi="Times New Roman"/>
                <w:sz w:val="24"/>
                <w:szCs w:val="24"/>
              </w:rPr>
              <w:t>0600</w:t>
            </w:r>
            <w:r w:rsidR="007F3404">
              <w:rPr>
                <w:rFonts w:eastAsia="SimSun" w:hAnsi="Times New Roman"/>
                <w:sz w:val="24"/>
                <w:szCs w:val="24"/>
              </w:rPr>
              <w:t xml:space="preserve"> </w:t>
            </w:r>
            <w:r w:rsidRPr="00FD46C2">
              <w:rPr>
                <w:rFonts w:eastAsia="SimSun" w:hAnsi="Times New Roman"/>
                <w:sz w:val="24"/>
                <w:szCs w:val="24"/>
              </w:rPr>
              <w:t>0031</w:t>
            </w:r>
            <w:r w:rsidR="007F3404">
              <w:rPr>
                <w:rFonts w:eastAsia="SimSun" w:hAnsi="Times New Roman"/>
                <w:sz w:val="24"/>
                <w:szCs w:val="24"/>
              </w:rPr>
              <w:t xml:space="preserve"> </w:t>
            </w:r>
            <w:r w:rsidRPr="00FD46C2">
              <w:rPr>
                <w:rFonts w:eastAsia="SimSun" w:hAnsi="Times New Roman"/>
                <w:sz w:val="24"/>
                <w:szCs w:val="24"/>
              </w:rPr>
              <w:t>0223</w:t>
            </w:r>
          </w:p>
          <w:p w14:paraId="75736AD2" w14:textId="77777777" w:rsidR="00357575" w:rsidRPr="00FD46C2" w:rsidRDefault="00357575" w:rsidP="00BD08CD">
            <w:pPr>
              <w:tabs>
                <w:tab w:val="left" w:pos="5220"/>
              </w:tabs>
              <w:spacing w:after="0" w:line="240" w:lineRule="auto"/>
              <w:jc w:val="both"/>
              <w:rPr>
                <w:rFonts w:eastAsia="SimSun" w:hAnsi="Times New Roman"/>
                <w:sz w:val="24"/>
                <w:szCs w:val="24"/>
              </w:rPr>
            </w:pPr>
            <w:r w:rsidRPr="00FD46C2">
              <w:rPr>
                <w:rFonts w:eastAsia="SimSun" w:hAnsi="Times New Roman"/>
                <w:sz w:val="24"/>
                <w:szCs w:val="24"/>
              </w:rPr>
              <w:t>AB SEB bankas, banko kodas 70440</w:t>
            </w:r>
          </w:p>
          <w:p w14:paraId="67D60055" w14:textId="77777777" w:rsidR="00357575" w:rsidRPr="00FD46C2" w:rsidRDefault="00357575" w:rsidP="00BD08CD">
            <w:pPr>
              <w:spacing w:after="0" w:line="240" w:lineRule="auto"/>
              <w:jc w:val="both"/>
              <w:rPr>
                <w:rFonts w:eastAsia="SimSun" w:hAnsi="Times New Roman"/>
                <w:sz w:val="24"/>
                <w:szCs w:val="24"/>
                <w:u w:val="single"/>
              </w:rPr>
            </w:pPr>
            <w:r w:rsidRPr="00FD46C2">
              <w:rPr>
                <w:rFonts w:eastAsia="SimSun" w:hAnsi="Times New Roman"/>
                <w:sz w:val="24"/>
                <w:szCs w:val="24"/>
              </w:rPr>
              <w:t xml:space="preserve">el. p. </w:t>
            </w:r>
            <w:hyperlink r:id="rId10" w:history="1">
              <w:r w:rsidRPr="00FD46C2">
                <w:rPr>
                  <w:rStyle w:val="Hipersaitas"/>
                  <w:rFonts w:eastAsia="Times New Roman" w:hAnsi="Times New Roman"/>
                  <w:sz w:val="24"/>
                  <w:szCs w:val="24"/>
                </w:rPr>
                <w:t>info@antakpol.lt</w:t>
              </w:r>
            </w:hyperlink>
          </w:p>
          <w:p w14:paraId="17D7BB70" w14:textId="77777777" w:rsidR="00357575" w:rsidRPr="00FD46C2" w:rsidRDefault="00357575" w:rsidP="00BD08CD">
            <w:pPr>
              <w:tabs>
                <w:tab w:val="left" w:pos="5103"/>
              </w:tabs>
              <w:spacing w:after="0" w:line="240" w:lineRule="auto"/>
              <w:jc w:val="both"/>
              <w:rPr>
                <w:rFonts w:eastAsia="SimSun" w:hAnsi="Times New Roman"/>
                <w:sz w:val="24"/>
                <w:szCs w:val="24"/>
              </w:rPr>
            </w:pPr>
          </w:p>
          <w:p w14:paraId="0DBCB36F" w14:textId="77777777" w:rsidR="00F34265" w:rsidRDefault="00357575" w:rsidP="00BD08CD">
            <w:pPr>
              <w:tabs>
                <w:tab w:val="left" w:pos="5103"/>
              </w:tabs>
              <w:spacing w:after="0" w:line="240" w:lineRule="auto"/>
              <w:jc w:val="both"/>
              <w:rPr>
                <w:rFonts w:eastAsia="SimSun" w:hAnsi="Times New Roman"/>
                <w:sz w:val="24"/>
                <w:szCs w:val="24"/>
              </w:rPr>
            </w:pPr>
            <w:r w:rsidRPr="00FD46C2">
              <w:rPr>
                <w:rFonts w:eastAsia="SimSun" w:hAnsi="Times New Roman"/>
                <w:sz w:val="24"/>
                <w:szCs w:val="24"/>
              </w:rPr>
              <w:t>Direktor</w:t>
            </w:r>
            <w:r w:rsidR="00F34265">
              <w:rPr>
                <w:rFonts w:eastAsia="SimSun" w:hAnsi="Times New Roman"/>
                <w:sz w:val="24"/>
                <w:szCs w:val="24"/>
              </w:rPr>
              <w:t>ė</w:t>
            </w:r>
            <w:r w:rsidRPr="00FD46C2">
              <w:rPr>
                <w:rFonts w:eastAsia="SimSun" w:hAnsi="Times New Roman"/>
                <w:sz w:val="24"/>
                <w:szCs w:val="24"/>
              </w:rPr>
              <w:t xml:space="preserve"> </w:t>
            </w:r>
          </w:p>
          <w:p w14:paraId="64DC708C" w14:textId="7310A75F" w:rsidR="00357575" w:rsidRDefault="00F34265" w:rsidP="00BD08CD">
            <w:pPr>
              <w:tabs>
                <w:tab w:val="left" w:pos="5103"/>
              </w:tabs>
              <w:spacing w:after="0" w:line="240" w:lineRule="auto"/>
              <w:jc w:val="both"/>
              <w:rPr>
                <w:rFonts w:eastAsia="SimSun" w:hAnsi="Times New Roman"/>
                <w:sz w:val="24"/>
                <w:szCs w:val="24"/>
              </w:rPr>
            </w:pPr>
            <w:r>
              <w:rPr>
                <w:rFonts w:eastAsia="SimSun" w:hAnsi="Times New Roman"/>
                <w:sz w:val="24"/>
                <w:szCs w:val="24"/>
              </w:rPr>
              <w:t>Audronė Juodaitė Račkauskienė</w:t>
            </w:r>
          </w:p>
          <w:p w14:paraId="77D69DB9" w14:textId="77777777" w:rsidR="00357575" w:rsidRPr="00FD46C2" w:rsidRDefault="00357575" w:rsidP="00BD08CD">
            <w:pPr>
              <w:tabs>
                <w:tab w:val="left" w:pos="5103"/>
              </w:tabs>
              <w:spacing w:after="0" w:line="240" w:lineRule="auto"/>
              <w:rPr>
                <w:rFonts w:eastAsia="SimSun" w:hAnsi="Times New Roman"/>
                <w:sz w:val="24"/>
                <w:szCs w:val="24"/>
              </w:rPr>
            </w:pPr>
            <w:r w:rsidRPr="00FD46C2">
              <w:rPr>
                <w:rFonts w:eastAsia="SimSun" w:hAnsi="Times New Roman"/>
                <w:sz w:val="24"/>
                <w:szCs w:val="24"/>
              </w:rPr>
              <w:t>__________________________________</w:t>
            </w:r>
          </w:p>
          <w:p w14:paraId="7F6DAD80" w14:textId="77777777" w:rsidR="00357575" w:rsidRPr="00FD46C2" w:rsidRDefault="00357575" w:rsidP="00BD08CD">
            <w:pPr>
              <w:tabs>
                <w:tab w:val="left" w:pos="5103"/>
              </w:tabs>
              <w:spacing w:after="0" w:line="240" w:lineRule="auto"/>
              <w:rPr>
                <w:rFonts w:eastAsia="SimSun" w:hAnsi="Times New Roman"/>
                <w:sz w:val="24"/>
                <w:szCs w:val="24"/>
              </w:rPr>
            </w:pPr>
            <w:r w:rsidRPr="00FD46C2">
              <w:rPr>
                <w:rFonts w:eastAsia="SimSun" w:hAnsi="Times New Roman"/>
                <w:sz w:val="24"/>
                <w:szCs w:val="24"/>
              </w:rPr>
              <w:t>(pareigos, vardas, pavardė, parašas)</w:t>
            </w:r>
          </w:p>
          <w:p w14:paraId="2DA60BE6" w14:textId="77777777" w:rsidR="00357575" w:rsidRPr="00FD46C2" w:rsidRDefault="00357575" w:rsidP="00BD08CD">
            <w:pPr>
              <w:tabs>
                <w:tab w:val="left" w:pos="5103"/>
              </w:tabs>
              <w:spacing w:after="0" w:line="240" w:lineRule="auto"/>
              <w:rPr>
                <w:rFonts w:eastAsia="SimSun" w:hAnsi="Times New Roman"/>
                <w:sz w:val="24"/>
                <w:szCs w:val="24"/>
              </w:rPr>
            </w:pPr>
          </w:p>
          <w:p w14:paraId="56234EE5" w14:textId="77777777" w:rsidR="00357575" w:rsidRPr="00FD46C2" w:rsidRDefault="00357575" w:rsidP="00BD08CD">
            <w:pPr>
              <w:tabs>
                <w:tab w:val="left" w:pos="5103"/>
              </w:tabs>
              <w:spacing w:after="0" w:line="240" w:lineRule="auto"/>
              <w:rPr>
                <w:rFonts w:eastAsia="SimSun" w:hAnsi="Times New Roman"/>
                <w:sz w:val="24"/>
                <w:szCs w:val="24"/>
              </w:rPr>
            </w:pPr>
            <w:r w:rsidRPr="00FD46C2">
              <w:rPr>
                <w:rFonts w:eastAsia="SimSun" w:hAnsi="Times New Roman"/>
                <w:sz w:val="24"/>
                <w:szCs w:val="24"/>
              </w:rPr>
              <w:t>A.V.</w:t>
            </w:r>
          </w:p>
        </w:tc>
        <w:tc>
          <w:tcPr>
            <w:tcW w:w="5070" w:type="dxa"/>
          </w:tcPr>
          <w:p w14:paraId="239686F4" w14:textId="77777777" w:rsidR="00357575" w:rsidRPr="00FD46C2" w:rsidRDefault="00357575" w:rsidP="00BD08CD">
            <w:pPr>
              <w:spacing w:after="0" w:line="240" w:lineRule="auto"/>
              <w:jc w:val="both"/>
              <w:rPr>
                <w:rFonts w:eastAsia="SimSun" w:hAnsi="Times New Roman"/>
                <w:b/>
                <w:sz w:val="24"/>
                <w:szCs w:val="24"/>
              </w:rPr>
            </w:pPr>
            <w:r w:rsidRPr="00FD46C2">
              <w:rPr>
                <w:rFonts w:eastAsia="SimSun" w:hAnsi="Times New Roman"/>
                <w:b/>
                <w:sz w:val="24"/>
                <w:szCs w:val="24"/>
              </w:rPr>
              <w:t>VYKDYTOJAS</w:t>
            </w:r>
          </w:p>
          <w:p w14:paraId="60C3F75C" w14:textId="77777777" w:rsidR="00357575" w:rsidRPr="00EB2EE9" w:rsidRDefault="00357575" w:rsidP="00BD08CD">
            <w:pPr>
              <w:spacing w:after="0" w:line="240" w:lineRule="auto"/>
              <w:jc w:val="both"/>
              <w:rPr>
                <w:rFonts w:hAnsi="Times New Roman"/>
                <w:sz w:val="24"/>
                <w:szCs w:val="24"/>
              </w:rPr>
            </w:pPr>
            <w:r w:rsidRPr="00EB2EE9">
              <w:rPr>
                <w:rFonts w:hAnsi="Times New Roman"/>
                <w:sz w:val="24"/>
                <w:szCs w:val="24"/>
              </w:rPr>
              <w:t>Viešoji įstaiga Vilniaus miesto klinikinė ligoninė</w:t>
            </w:r>
          </w:p>
          <w:p w14:paraId="58F57184" w14:textId="77777777" w:rsidR="00357575" w:rsidRPr="00EB2EE9" w:rsidRDefault="00357575" w:rsidP="00BD08CD">
            <w:pPr>
              <w:spacing w:after="0" w:line="240" w:lineRule="auto"/>
              <w:rPr>
                <w:rFonts w:eastAsia="SimSun" w:hAnsi="Times New Roman"/>
                <w:sz w:val="24"/>
                <w:szCs w:val="24"/>
              </w:rPr>
            </w:pPr>
            <w:r w:rsidRPr="00EB2EE9">
              <w:rPr>
                <w:rFonts w:eastAsia="SimSun" w:hAnsi="Times New Roman"/>
                <w:sz w:val="24"/>
                <w:szCs w:val="24"/>
              </w:rPr>
              <w:t>Juridinio asmens kodas 302692454</w:t>
            </w:r>
          </w:p>
          <w:p w14:paraId="5B10C0C6" w14:textId="77777777" w:rsidR="00357575" w:rsidRPr="00EB2EE9" w:rsidRDefault="00357575" w:rsidP="00BD08CD">
            <w:pPr>
              <w:spacing w:after="0" w:line="240" w:lineRule="auto"/>
              <w:rPr>
                <w:rFonts w:eastAsia="SimSun" w:hAnsi="Times New Roman"/>
                <w:sz w:val="24"/>
                <w:szCs w:val="24"/>
              </w:rPr>
            </w:pPr>
            <w:r w:rsidRPr="00EB2EE9">
              <w:rPr>
                <w:rFonts w:eastAsia="SimSun" w:hAnsi="Times New Roman"/>
                <w:sz w:val="24"/>
                <w:szCs w:val="24"/>
              </w:rPr>
              <w:t>PVM kodas LT100006560213</w:t>
            </w:r>
          </w:p>
          <w:p w14:paraId="2CC05462" w14:textId="77777777" w:rsidR="00357575" w:rsidRPr="00EB2EE9" w:rsidRDefault="00357575" w:rsidP="00BD08CD">
            <w:pPr>
              <w:spacing w:after="0" w:line="240" w:lineRule="auto"/>
              <w:jc w:val="both"/>
              <w:rPr>
                <w:rFonts w:hAnsi="Times New Roman"/>
                <w:sz w:val="24"/>
                <w:szCs w:val="24"/>
              </w:rPr>
            </w:pPr>
            <w:r w:rsidRPr="00EB2EE9">
              <w:rPr>
                <w:rFonts w:hAnsi="Times New Roman"/>
                <w:sz w:val="24"/>
                <w:szCs w:val="24"/>
              </w:rPr>
              <w:t>Antakalnio g. 57, 10207 Vilnius</w:t>
            </w:r>
          </w:p>
          <w:p w14:paraId="6971EF04" w14:textId="5644797E" w:rsidR="00357575" w:rsidRPr="00EB2EE9" w:rsidRDefault="00357575" w:rsidP="00BD08CD">
            <w:pPr>
              <w:spacing w:after="0" w:line="240" w:lineRule="auto"/>
              <w:jc w:val="both"/>
              <w:rPr>
                <w:rFonts w:hAnsi="Times New Roman"/>
                <w:sz w:val="24"/>
                <w:szCs w:val="24"/>
              </w:rPr>
            </w:pPr>
            <w:r w:rsidRPr="00EB2EE9">
              <w:rPr>
                <w:rFonts w:eastAsia="SimSun" w:hAnsi="Times New Roman"/>
                <w:sz w:val="24"/>
                <w:szCs w:val="24"/>
              </w:rPr>
              <w:t xml:space="preserve">Tel. </w:t>
            </w:r>
            <w:r w:rsidR="00F34265">
              <w:rPr>
                <w:rFonts w:eastAsia="SimSun" w:hAnsi="Times New Roman"/>
                <w:sz w:val="24"/>
                <w:szCs w:val="24"/>
              </w:rPr>
              <w:t>+370</w:t>
            </w:r>
            <w:r w:rsidRPr="00EB2EE9">
              <w:rPr>
                <w:rFonts w:eastAsia="SimSun" w:hAnsi="Times New Roman"/>
                <w:sz w:val="24"/>
                <w:szCs w:val="24"/>
              </w:rPr>
              <w:t xml:space="preserve"> 5 234 4267</w:t>
            </w:r>
          </w:p>
          <w:p w14:paraId="52EB6E3A" w14:textId="56DA6E16" w:rsidR="00357575" w:rsidRPr="00EB2EE9" w:rsidRDefault="00357575" w:rsidP="00BD08CD">
            <w:pPr>
              <w:tabs>
                <w:tab w:val="left" w:pos="5220"/>
              </w:tabs>
              <w:spacing w:after="0" w:line="240" w:lineRule="auto"/>
              <w:jc w:val="both"/>
              <w:rPr>
                <w:rFonts w:eastAsia="SimSun" w:hAnsi="Times New Roman"/>
                <w:sz w:val="24"/>
                <w:szCs w:val="24"/>
              </w:rPr>
            </w:pPr>
            <w:r w:rsidRPr="00EB2EE9">
              <w:rPr>
                <w:rFonts w:eastAsia="SimSun" w:hAnsi="Times New Roman"/>
                <w:sz w:val="24"/>
                <w:szCs w:val="24"/>
              </w:rPr>
              <w:t>a. s. LT81</w:t>
            </w:r>
            <w:r w:rsidR="007F3404">
              <w:rPr>
                <w:rFonts w:eastAsia="SimSun" w:hAnsi="Times New Roman"/>
                <w:sz w:val="24"/>
                <w:szCs w:val="24"/>
              </w:rPr>
              <w:t xml:space="preserve"> </w:t>
            </w:r>
            <w:r w:rsidRPr="00EB2EE9">
              <w:rPr>
                <w:rFonts w:eastAsia="SimSun" w:hAnsi="Times New Roman"/>
                <w:sz w:val="24"/>
                <w:szCs w:val="24"/>
              </w:rPr>
              <w:t>7044</w:t>
            </w:r>
            <w:r w:rsidR="007F3404">
              <w:rPr>
                <w:rFonts w:eastAsia="SimSun" w:hAnsi="Times New Roman"/>
                <w:sz w:val="24"/>
                <w:szCs w:val="24"/>
              </w:rPr>
              <w:t xml:space="preserve"> </w:t>
            </w:r>
            <w:r w:rsidRPr="00EB2EE9">
              <w:rPr>
                <w:rFonts w:eastAsia="SimSun" w:hAnsi="Times New Roman"/>
                <w:sz w:val="24"/>
                <w:szCs w:val="24"/>
              </w:rPr>
              <w:t>0600</w:t>
            </w:r>
            <w:r w:rsidR="007F3404">
              <w:rPr>
                <w:rFonts w:eastAsia="SimSun" w:hAnsi="Times New Roman"/>
                <w:sz w:val="24"/>
                <w:szCs w:val="24"/>
              </w:rPr>
              <w:t xml:space="preserve"> </w:t>
            </w:r>
            <w:r w:rsidRPr="00EB2EE9">
              <w:rPr>
                <w:rFonts w:eastAsia="SimSun" w:hAnsi="Times New Roman"/>
                <w:sz w:val="24"/>
                <w:szCs w:val="24"/>
              </w:rPr>
              <w:t>0799</w:t>
            </w:r>
            <w:r w:rsidR="007F3404">
              <w:rPr>
                <w:rFonts w:eastAsia="SimSun" w:hAnsi="Times New Roman"/>
                <w:sz w:val="24"/>
                <w:szCs w:val="24"/>
              </w:rPr>
              <w:t xml:space="preserve"> </w:t>
            </w:r>
            <w:r w:rsidRPr="00EB2EE9">
              <w:rPr>
                <w:rFonts w:eastAsia="SimSun" w:hAnsi="Times New Roman"/>
                <w:sz w:val="24"/>
                <w:szCs w:val="24"/>
              </w:rPr>
              <w:t>0179</w:t>
            </w:r>
          </w:p>
          <w:p w14:paraId="2CF097FD" w14:textId="77777777" w:rsidR="00357575" w:rsidRPr="00EB2EE9" w:rsidRDefault="00357575" w:rsidP="00BD08CD">
            <w:pPr>
              <w:tabs>
                <w:tab w:val="left" w:pos="5220"/>
              </w:tabs>
              <w:spacing w:after="0" w:line="240" w:lineRule="auto"/>
              <w:jc w:val="both"/>
              <w:rPr>
                <w:rFonts w:eastAsia="SimSun" w:hAnsi="Times New Roman"/>
                <w:sz w:val="24"/>
                <w:szCs w:val="24"/>
              </w:rPr>
            </w:pPr>
            <w:r w:rsidRPr="00EB2EE9">
              <w:rPr>
                <w:rFonts w:eastAsia="SimSun" w:hAnsi="Times New Roman"/>
                <w:sz w:val="24"/>
                <w:szCs w:val="24"/>
              </w:rPr>
              <w:t>AB SEB bankas, banko kodas 70440</w:t>
            </w:r>
          </w:p>
          <w:p w14:paraId="2503947C" w14:textId="77777777" w:rsidR="00357575" w:rsidRPr="00552999" w:rsidRDefault="00357575" w:rsidP="00BD08CD">
            <w:pPr>
              <w:spacing w:after="0" w:line="240" w:lineRule="auto"/>
              <w:jc w:val="both"/>
              <w:rPr>
                <w:rFonts w:eastAsia="SimSun" w:hAnsi="Times New Roman"/>
                <w:sz w:val="24"/>
                <w:szCs w:val="24"/>
                <w:u w:val="single"/>
                <w:lang w:val="es-ES_tradnl"/>
              </w:rPr>
            </w:pPr>
            <w:r w:rsidRPr="00EB2EE9">
              <w:rPr>
                <w:rFonts w:eastAsia="SimSun" w:hAnsi="Times New Roman"/>
                <w:sz w:val="24"/>
                <w:szCs w:val="24"/>
              </w:rPr>
              <w:t xml:space="preserve">el. p. </w:t>
            </w:r>
            <w:hyperlink r:id="rId11" w:history="1">
              <w:r w:rsidRPr="00CA03B6">
                <w:rPr>
                  <w:rStyle w:val="Hipersaitas"/>
                  <w:iCs/>
                  <w:sz w:val="24"/>
                  <w:szCs w:val="24"/>
                </w:rPr>
                <w:t>info@vmkl.lt</w:t>
              </w:r>
            </w:hyperlink>
          </w:p>
          <w:p w14:paraId="15642F24" w14:textId="77777777" w:rsidR="00357575" w:rsidRDefault="00357575" w:rsidP="00BD08CD">
            <w:pPr>
              <w:spacing w:after="0" w:line="240" w:lineRule="auto"/>
              <w:jc w:val="both"/>
              <w:rPr>
                <w:rFonts w:hAnsi="Times New Roman"/>
                <w:sz w:val="24"/>
                <w:szCs w:val="24"/>
              </w:rPr>
            </w:pPr>
          </w:p>
          <w:p w14:paraId="494D6A98" w14:textId="77777777" w:rsidR="00F34265" w:rsidRDefault="000E6A1A" w:rsidP="00BD08CD">
            <w:pPr>
              <w:spacing w:after="0" w:line="240" w:lineRule="auto"/>
              <w:jc w:val="both"/>
              <w:rPr>
                <w:rFonts w:eastAsia="Times New Roman"/>
                <w:sz w:val="24"/>
                <w:szCs w:val="24"/>
              </w:rPr>
            </w:pPr>
            <w:r>
              <w:rPr>
                <w:rFonts w:eastAsia="Times New Roman"/>
                <w:sz w:val="24"/>
                <w:szCs w:val="24"/>
              </w:rPr>
              <w:t>Direktor</w:t>
            </w:r>
            <w:r>
              <w:rPr>
                <w:rFonts w:eastAsia="Times New Roman"/>
                <w:sz w:val="24"/>
                <w:szCs w:val="24"/>
              </w:rPr>
              <w:t>ė</w:t>
            </w:r>
            <w:r>
              <w:rPr>
                <w:rFonts w:eastAsia="Times New Roman"/>
                <w:sz w:val="24"/>
                <w:szCs w:val="24"/>
              </w:rPr>
              <w:t xml:space="preserve"> </w:t>
            </w:r>
          </w:p>
          <w:p w14:paraId="710B7DAD" w14:textId="60F1DA73" w:rsidR="002864B2" w:rsidRPr="00F34265" w:rsidRDefault="000E6A1A" w:rsidP="00BD08CD">
            <w:pPr>
              <w:spacing w:after="0" w:line="240" w:lineRule="auto"/>
              <w:jc w:val="both"/>
              <w:rPr>
                <w:rFonts w:eastAsia="Times New Roman"/>
                <w:sz w:val="24"/>
                <w:szCs w:val="24"/>
              </w:rPr>
            </w:pPr>
            <w:r>
              <w:rPr>
                <w:rFonts w:eastAsia="Times New Roman"/>
                <w:sz w:val="24"/>
                <w:szCs w:val="24"/>
              </w:rPr>
              <w:t>Au</w:t>
            </w:r>
            <w:r>
              <w:rPr>
                <w:rFonts w:eastAsia="Times New Roman"/>
                <w:sz w:val="24"/>
                <w:szCs w:val="24"/>
              </w:rPr>
              <w:t>š</w:t>
            </w:r>
            <w:r>
              <w:rPr>
                <w:rFonts w:eastAsia="Times New Roman"/>
                <w:sz w:val="24"/>
                <w:szCs w:val="24"/>
              </w:rPr>
              <w:t>ra Bilotien</w:t>
            </w:r>
            <w:r>
              <w:rPr>
                <w:rFonts w:eastAsia="Times New Roman"/>
                <w:sz w:val="24"/>
                <w:szCs w:val="24"/>
              </w:rPr>
              <w:t>ė</w:t>
            </w:r>
            <w:r>
              <w:rPr>
                <w:rFonts w:eastAsia="Times New Roman"/>
                <w:sz w:val="24"/>
                <w:szCs w:val="24"/>
              </w:rPr>
              <w:t xml:space="preserve"> Motiej</w:t>
            </w:r>
            <w:r>
              <w:rPr>
                <w:rFonts w:eastAsia="Times New Roman"/>
                <w:sz w:val="24"/>
                <w:szCs w:val="24"/>
              </w:rPr>
              <w:t>ū</w:t>
            </w:r>
            <w:r>
              <w:rPr>
                <w:rFonts w:eastAsia="Times New Roman"/>
                <w:sz w:val="24"/>
                <w:szCs w:val="24"/>
              </w:rPr>
              <w:t>nien</w:t>
            </w:r>
            <w:r>
              <w:rPr>
                <w:rFonts w:eastAsia="Times New Roman"/>
                <w:sz w:val="24"/>
                <w:szCs w:val="24"/>
              </w:rPr>
              <w:t>ė</w:t>
            </w:r>
          </w:p>
          <w:p w14:paraId="32111EB9" w14:textId="77777777" w:rsidR="00357575" w:rsidRPr="00FD46C2" w:rsidRDefault="00357575" w:rsidP="00BD08CD">
            <w:pPr>
              <w:tabs>
                <w:tab w:val="left" w:pos="5103"/>
              </w:tabs>
              <w:spacing w:after="0" w:line="240" w:lineRule="auto"/>
              <w:rPr>
                <w:rFonts w:eastAsia="SimSun" w:hAnsi="Times New Roman"/>
                <w:sz w:val="24"/>
                <w:szCs w:val="24"/>
              </w:rPr>
            </w:pPr>
            <w:r w:rsidRPr="00FD46C2">
              <w:rPr>
                <w:rFonts w:eastAsia="SimSun" w:hAnsi="Times New Roman"/>
                <w:sz w:val="24"/>
                <w:szCs w:val="24"/>
              </w:rPr>
              <w:t>__________________________________</w:t>
            </w:r>
          </w:p>
          <w:p w14:paraId="55D473A6" w14:textId="77777777" w:rsidR="00357575" w:rsidRPr="00FD46C2" w:rsidRDefault="00357575" w:rsidP="00BD08CD">
            <w:pPr>
              <w:tabs>
                <w:tab w:val="left" w:pos="5103"/>
              </w:tabs>
              <w:spacing w:after="0" w:line="240" w:lineRule="auto"/>
              <w:rPr>
                <w:rFonts w:eastAsia="SimSun" w:hAnsi="Times New Roman"/>
                <w:sz w:val="24"/>
                <w:szCs w:val="24"/>
              </w:rPr>
            </w:pPr>
            <w:r w:rsidRPr="00FD46C2">
              <w:rPr>
                <w:rFonts w:eastAsia="SimSun" w:hAnsi="Times New Roman"/>
                <w:sz w:val="24"/>
                <w:szCs w:val="24"/>
              </w:rPr>
              <w:t>(pareigos, vardas, pavardė, parašas)</w:t>
            </w:r>
          </w:p>
          <w:p w14:paraId="52659C58" w14:textId="77777777" w:rsidR="00357575" w:rsidRPr="00FD46C2" w:rsidRDefault="00357575" w:rsidP="00BD08CD">
            <w:pPr>
              <w:tabs>
                <w:tab w:val="left" w:pos="5103"/>
              </w:tabs>
              <w:spacing w:after="0" w:line="240" w:lineRule="auto"/>
              <w:rPr>
                <w:rFonts w:eastAsia="SimSun" w:hAnsi="Times New Roman"/>
                <w:sz w:val="24"/>
                <w:szCs w:val="24"/>
              </w:rPr>
            </w:pPr>
          </w:p>
          <w:p w14:paraId="1F2BAB2C" w14:textId="77777777" w:rsidR="00357575" w:rsidRPr="00FD46C2" w:rsidRDefault="00357575" w:rsidP="00BD08CD">
            <w:pPr>
              <w:spacing w:after="0" w:line="240" w:lineRule="auto"/>
              <w:jc w:val="both"/>
              <w:rPr>
                <w:rFonts w:eastAsia="SimSun" w:hAnsi="Times New Roman"/>
                <w:sz w:val="24"/>
                <w:szCs w:val="24"/>
              </w:rPr>
            </w:pPr>
            <w:r w:rsidRPr="00FD46C2">
              <w:rPr>
                <w:rFonts w:eastAsia="SimSun" w:hAnsi="Times New Roman"/>
                <w:sz w:val="24"/>
                <w:szCs w:val="24"/>
              </w:rPr>
              <w:t>A.V.</w:t>
            </w:r>
          </w:p>
        </w:tc>
      </w:tr>
    </w:tbl>
    <w:p w14:paraId="19C262EE" w14:textId="77777777" w:rsidR="00357575" w:rsidRPr="00FD46C2" w:rsidRDefault="00357575" w:rsidP="00BD08CD">
      <w:pPr>
        <w:autoSpaceDE w:val="0"/>
        <w:autoSpaceDN w:val="0"/>
        <w:adjustRightInd w:val="0"/>
        <w:spacing w:after="0" w:line="240" w:lineRule="auto"/>
        <w:rPr>
          <w:rFonts w:hAnsi="Times New Roman"/>
          <w:sz w:val="24"/>
          <w:szCs w:val="24"/>
        </w:rPr>
      </w:pPr>
    </w:p>
    <w:p w14:paraId="515A03D9" w14:textId="77777777" w:rsidR="00357575" w:rsidRPr="00552999" w:rsidRDefault="00357575" w:rsidP="00BD08CD">
      <w:pPr>
        <w:pStyle w:val="Pagrindinistekstas"/>
        <w:autoSpaceDE/>
        <w:autoSpaceDN/>
        <w:adjustRightInd/>
        <w:ind w:firstLine="0"/>
        <w:rPr>
          <w:rFonts w:hAnsi="Times New Roman"/>
          <w:sz w:val="24"/>
          <w:szCs w:val="24"/>
          <w:lang w:val="es-ES_tradnl"/>
        </w:rPr>
      </w:pPr>
    </w:p>
    <w:p w14:paraId="1E28E36C" w14:textId="6F4042F3" w:rsidR="00F34265" w:rsidRDefault="00F34265">
      <w:pPr>
        <w:rPr>
          <w:lang w:val="es-ES_tradnl"/>
        </w:rPr>
      </w:pPr>
    </w:p>
    <w:sectPr w:rsidR="00F34265" w:rsidSect="002E13E4">
      <w:footerReference w:type="default" r:id="rId12"/>
      <w:pgSz w:w="11906" w:h="16838"/>
      <w:pgMar w:top="1701"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EA110" w14:textId="77777777" w:rsidR="005B3820" w:rsidRDefault="005B3820">
      <w:pPr>
        <w:spacing w:after="0" w:line="240" w:lineRule="auto"/>
      </w:pPr>
      <w:r>
        <w:separator/>
      </w:r>
    </w:p>
  </w:endnote>
  <w:endnote w:type="continuationSeparator" w:id="0">
    <w:p w14:paraId="49FFEF59" w14:textId="77777777" w:rsidR="005B3820" w:rsidRDefault="005B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86387" w14:textId="77777777" w:rsidR="00525CB4" w:rsidRDefault="00CD48DA" w:rsidP="0047633A">
    <w:pPr>
      <w:pStyle w:val="Porat"/>
      <w:jc w:val="right"/>
    </w:pPr>
    <w:r>
      <w:fldChar w:fldCharType="begin"/>
    </w:r>
    <w:r>
      <w:instrText xml:space="preserve"> PAGE   \* MERGEFORMAT </w:instrText>
    </w:r>
    <w:r>
      <w:fldChar w:fldCharType="separate"/>
    </w:r>
    <w:r w:rsidR="00EF0C4D">
      <w:rPr>
        <w:noProof/>
      </w:rPr>
      <w:t>4</w:t>
    </w:r>
    <w:r>
      <w:fldChar w:fldCharType="end"/>
    </w:r>
  </w:p>
  <w:p w14:paraId="241E41FA" w14:textId="77777777" w:rsidR="002E13E4" w:rsidRDefault="002E13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7A000" w14:textId="77777777" w:rsidR="005B3820" w:rsidRDefault="005B3820">
      <w:pPr>
        <w:spacing w:after="0" w:line="240" w:lineRule="auto"/>
      </w:pPr>
      <w:r>
        <w:separator/>
      </w:r>
    </w:p>
  </w:footnote>
  <w:footnote w:type="continuationSeparator" w:id="0">
    <w:p w14:paraId="336663EF" w14:textId="77777777" w:rsidR="005B3820" w:rsidRDefault="005B3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F5F89"/>
    <w:multiLevelType w:val="multilevel"/>
    <w:tmpl w:val="A8203F7A"/>
    <w:lvl w:ilvl="0">
      <w:start w:val="1"/>
      <w:numFmt w:val="decimal"/>
      <w:lvlText w:val="%1."/>
      <w:lvlJc w:val="left"/>
      <w:pPr>
        <w:ind w:left="720" w:hanging="360"/>
      </w:p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num w:numId="1" w16cid:durableId="43067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88"/>
    <w:rsid w:val="00047FB7"/>
    <w:rsid w:val="00075652"/>
    <w:rsid w:val="00084FDA"/>
    <w:rsid w:val="000B423D"/>
    <w:rsid w:val="000B73CB"/>
    <w:rsid w:val="000D74E4"/>
    <w:rsid w:val="000E0A71"/>
    <w:rsid w:val="000E5272"/>
    <w:rsid w:val="000E5937"/>
    <w:rsid w:val="000E6A1A"/>
    <w:rsid w:val="000F7309"/>
    <w:rsid w:val="000F7D72"/>
    <w:rsid w:val="00102E40"/>
    <w:rsid w:val="00161E95"/>
    <w:rsid w:val="00163F5A"/>
    <w:rsid w:val="00192607"/>
    <w:rsid w:val="00195F9A"/>
    <w:rsid w:val="001A44C0"/>
    <w:rsid w:val="001C4257"/>
    <w:rsid w:val="001E2AB2"/>
    <w:rsid w:val="001F69D6"/>
    <w:rsid w:val="00210D5E"/>
    <w:rsid w:val="00216076"/>
    <w:rsid w:val="002320AD"/>
    <w:rsid w:val="0026279C"/>
    <w:rsid w:val="002864B2"/>
    <w:rsid w:val="00286A02"/>
    <w:rsid w:val="00296894"/>
    <w:rsid w:val="002D036A"/>
    <w:rsid w:val="002E13E4"/>
    <w:rsid w:val="002E519A"/>
    <w:rsid w:val="002F20F3"/>
    <w:rsid w:val="00304335"/>
    <w:rsid w:val="00321B1C"/>
    <w:rsid w:val="00357575"/>
    <w:rsid w:val="00371895"/>
    <w:rsid w:val="003A6E9E"/>
    <w:rsid w:val="003B7C11"/>
    <w:rsid w:val="003D27F5"/>
    <w:rsid w:val="003D44BA"/>
    <w:rsid w:val="003E29ED"/>
    <w:rsid w:val="003E5DFA"/>
    <w:rsid w:val="0040769C"/>
    <w:rsid w:val="00411CDC"/>
    <w:rsid w:val="004902C4"/>
    <w:rsid w:val="00494FAD"/>
    <w:rsid w:val="004A69DC"/>
    <w:rsid w:val="004C2BCA"/>
    <w:rsid w:val="00525CB4"/>
    <w:rsid w:val="005447FB"/>
    <w:rsid w:val="005525AF"/>
    <w:rsid w:val="00552999"/>
    <w:rsid w:val="00552EA8"/>
    <w:rsid w:val="005548B4"/>
    <w:rsid w:val="00556694"/>
    <w:rsid w:val="00583463"/>
    <w:rsid w:val="00593DDD"/>
    <w:rsid w:val="00597D56"/>
    <w:rsid w:val="005A155A"/>
    <w:rsid w:val="005B3820"/>
    <w:rsid w:val="005B5607"/>
    <w:rsid w:val="005C70A1"/>
    <w:rsid w:val="005C782E"/>
    <w:rsid w:val="005D794F"/>
    <w:rsid w:val="006171B2"/>
    <w:rsid w:val="00674D39"/>
    <w:rsid w:val="00680110"/>
    <w:rsid w:val="0069626C"/>
    <w:rsid w:val="007075DD"/>
    <w:rsid w:val="00711983"/>
    <w:rsid w:val="00717494"/>
    <w:rsid w:val="00733D66"/>
    <w:rsid w:val="0074134E"/>
    <w:rsid w:val="00742D64"/>
    <w:rsid w:val="00753D4F"/>
    <w:rsid w:val="00760936"/>
    <w:rsid w:val="0076466D"/>
    <w:rsid w:val="00791681"/>
    <w:rsid w:val="007C71F4"/>
    <w:rsid w:val="007E3C4E"/>
    <w:rsid w:val="007F3404"/>
    <w:rsid w:val="0080110B"/>
    <w:rsid w:val="00822ECD"/>
    <w:rsid w:val="0083315C"/>
    <w:rsid w:val="008469C9"/>
    <w:rsid w:val="0085350D"/>
    <w:rsid w:val="008B232F"/>
    <w:rsid w:val="008C7C60"/>
    <w:rsid w:val="008F74E0"/>
    <w:rsid w:val="00920659"/>
    <w:rsid w:val="00924AA5"/>
    <w:rsid w:val="00975562"/>
    <w:rsid w:val="00997B7C"/>
    <w:rsid w:val="009A0EE1"/>
    <w:rsid w:val="009A605F"/>
    <w:rsid w:val="009A6895"/>
    <w:rsid w:val="009D4A63"/>
    <w:rsid w:val="00A009F9"/>
    <w:rsid w:val="00A05ADB"/>
    <w:rsid w:val="00A0633C"/>
    <w:rsid w:val="00A168EB"/>
    <w:rsid w:val="00A20172"/>
    <w:rsid w:val="00A628EB"/>
    <w:rsid w:val="00A85B34"/>
    <w:rsid w:val="00A97C88"/>
    <w:rsid w:val="00AA1E0E"/>
    <w:rsid w:val="00AB67E6"/>
    <w:rsid w:val="00AC1995"/>
    <w:rsid w:val="00AF67DA"/>
    <w:rsid w:val="00B0683B"/>
    <w:rsid w:val="00B44254"/>
    <w:rsid w:val="00B52AA7"/>
    <w:rsid w:val="00B720C7"/>
    <w:rsid w:val="00B96DA2"/>
    <w:rsid w:val="00BA3493"/>
    <w:rsid w:val="00BD08CD"/>
    <w:rsid w:val="00BF19B4"/>
    <w:rsid w:val="00BF7A33"/>
    <w:rsid w:val="00C0074F"/>
    <w:rsid w:val="00C402A6"/>
    <w:rsid w:val="00C64384"/>
    <w:rsid w:val="00CA09DB"/>
    <w:rsid w:val="00CA2AE7"/>
    <w:rsid w:val="00CB4403"/>
    <w:rsid w:val="00CD48DA"/>
    <w:rsid w:val="00CE6259"/>
    <w:rsid w:val="00CF1256"/>
    <w:rsid w:val="00CF1A9D"/>
    <w:rsid w:val="00CF2A5C"/>
    <w:rsid w:val="00D05CC9"/>
    <w:rsid w:val="00D07AB1"/>
    <w:rsid w:val="00D10492"/>
    <w:rsid w:val="00D66402"/>
    <w:rsid w:val="00D66C1B"/>
    <w:rsid w:val="00D732A7"/>
    <w:rsid w:val="00DC38D7"/>
    <w:rsid w:val="00DC5F0C"/>
    <w:rsid w:val="00DF4C87"/>
    <w:rsid w:val="00DF72CC"/>
    <w:rsid w:val="00E15A5C"/>
    <w:rsid w:val="00E21424"/>
    <w:rsid w:val="00E53B6A"/>
    <w:rsid w:val="00E823F4"/>
    <w:rsid w:val="00E96CA8"/>
    <w:rsid w:val="00EC3B9A"/>
    <w:rsid w:val="00EF0C4D"/>
    <w:rsid w:val="00F15392"/>
    <w:rsid w:val="00F16C35"/>
    <w:rsid w:val="00F1786A"/>
    <w:rsid w:val="00F248A5"/>
    <w:rsid w:val="00F3143D"/>
    <w:rsid w:val="00F34265"/>
    <w:rsid w:val="00F35F02"/>
    <w:rsid w:val="00F47281"/>
    <w:rsid w:val="00F80A64"/>
    <w:rsid w:val="00F90E6B"/>
    <w:rsid w:val="00F9296B"/>
    <w:rsid w:val="00F95758"/>
    <w:rsid w:val="00FA7EE3"/>
    <w:rsid w:val="00FC2168"/>
    <w:rsid w:val="00FD7A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FA53"/>
  <w15:chartTrackingRefBased/>
  <w15:docId w15:val="{6D324C84-5F98-405E-8128-55DBFC43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7575"/>
    <w:rPr>
      <w:rFonts w:ascii="Times New Roman"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357575"/>
    <w:rPr>
      <w:rFonts w:cs="Times New Roman"/>
      <w:color w:val="0000FF"/>
      <w:u w:val="single"/>
    </w:rPr>
  </w:style>
  <w:style w:type="paragraph" w:styleId="Porat">
    <w:name w:val="footer"/>
    <w:basedOn w:val="prastasis"/>
    <w:link w:val="PoratDiagrama"/>
    <w:uiPriority w:val="99"/>
    <w:unhideWhenUsed/>
    <w:rsid w:val="00357575"/>
    <w:pPr>
      <w:tabs>
        <w:tab w:val="center" w:pos="4819"/>
        <w:tab w:val="right" w:pos="9638"/>
      </w:tabs>
    </w:pPr>
  </w:style>
  <w:style w:type="character" w:customStyle="1" w:styleId="PoratDiagrama">
    <w:name w:val="Poraštė Diagrama"/>
    <w:basedOn w:val="Numatytasispastraiposriftas"/>
    <w:link w:val="Porat"/>
    <w:uiPriority w:val="99"/>
    <w:rsid w:val="00357575"/>
    <w:rPr>
      <w:rFonts w:ascii="Times New Roman" w:eastAsiaTheme="minorEastAsia" w:cs="Times New Roman"/>
      <w:lang w:eastAsia="lt-LT"/>
    </w:rPr>
  </w:style>
  <w:style w:type="paragraph" w:styleId="Pagrindinistekstas">
    <w:name w:val="Body Text"/>
    <w:basedOn w:val="prastasis"/>
    <w:link w:val="PagrindinistekstasDiagrama"/>
    <w:uiPriority w:val="99"/>
    <w:rsid w:val="00357575"/>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PagrindinistekstasDiagrama">
    <w:name w:val="Pagrindinis tekstas Diagrama"/>
    <w:basedOn w:val="Numatytasispastraiposriftas"/>
    <w:link w:val="Pagrindinistekstas"/>
    <w:uiPriority w:val="99"/>
    <w:rsid w:val="00357575"/>
    <w:rPr>
      <w:rFonts w:ascii="TimesLT" w:eastAsiaTheme="minorEastAsia" w:hAnsi="TimesLT" w:cs="Times New Roman"/>
      <w:sz w:val="20"/>
      <w:szCs w:val="20"/>
      <w:lang w:val="en-US"/>
    </w:rPr>
  </w:style>
  <w:style w:type="paragraph" w:customStyle="1" w:styleId="Default">
    <w:name w:val="Default"/>
    <w:rsid w:val="00357575"/>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Komentaronuoroda">
    <w:name w:val="annotation reference"/>
    <w:basedOn w:val="Numatytasispastraiposriftas"/>
    <w:uiPriority w:val="99"/>
    <w:semiHidden/>
    <w:unhideWhenUsed/>
    <w:rsid w:val="00357575"/>
    <w:rPr>
      <w:sz w:val="16"/>
      <w:szCs w:val="16"/>
    </w:rPr>
  </w:style>
  <w:style w:type="paragraph" w:styleId="Komentarotekstas">
    <w:name w:val="annotation text"/>
    <w:basedOn w:val="prastasis"/>
    <w:link w:val="KomentarotekstasDiagrama"/>
    <w:uiPriority w:val="99"/>
    <w:semiHidden/>
    <w:unhideWhenUsed/>
    <w:rsid w:val="003575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57575"/>
    <w:rPr>
      <w:rFonts w:ascii="Times New Roman" w:eastAsiaTheme="minorEastAsia" w:cs="Times New Roman"/>
      <w:sz w:val="20"/>
      <w:szCs w:val="20"/>
      <w:lang w:eastAsia="lt-LT"/>
    </w:rPr>
  </w:style>
  <w:style w:type="paragraph" w:styleId="Debesliotekstas">
    <w:name w:val="Balloon Text"/>
    <w:basedOn w:val="prastasis"/>
    <w:link w:val="DebesliotekstasDiagrama"/>
    <w:uiPriority w:val="99"/>
    <w:semiHidden/>
    <w:unhideWhenUsed/>
    <w:rsid w:val="003575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575"/>
    <w:rPr>
      <w:rFonts w:ascii="Segoe UI" w:eastAsiaTheme="minorEastAsia" w:hAnsi="Segoe UI" w:cs="Segoe UI"/>
      <w:sz w:val="18"/>
      <w:szCs w:val="18"/>
      <w:lang w:eastAsia="lt-LT"/>
    </w:rPr>
  </w:style>
  <w:style w:type="paragraph" w:styleId="Sraopastraipa">
    <w:name w:val="List Paragraph"/>
    <w:basedOn w:val="prastasis"/>
    <w:uiPriority w:val="34"/>
    <w:qFormat/>
    <w:rsid w:val="00F35F02"/>
    <w:pPr>
      <w:ind w:left="720"/>
      <w:contextualSpacing/>
    </w:pPr>
  </w:style>
  <w:style w:type="character" w:customStyle="1" w:styleId="Neapdorotaspaminjimas1">
    <w:name w:val="Neapdorotas paminėjimas1"/>
    <w:basedOn w:val="Numatytasispastraiposriftas"/>
    <w:uiPriority w:val="99"/>
    <w:semiHidden/>
    <w:unhideWhenUsed/>
    <w:rsid w:val="00A85B34"/>
    <w:rPr>
      <w:color w:val="605E5C"/>
      <w:shd w:val="clear" w:color="auto" w:fill="E1DFDD"/>
    </w:rPr>
  </w:style>
  <w:style w:type="character" w:customStyle="1" w:styleId="SraopastraipaDiagrama">
    <w:name w:val="Sąrašo pastraipa Diagrama"/>
    <w:aliases w:val="Bullet EY Diagrama,Numbering Diagrama,List Paragraph21 Diagrama,ERP-List Paragraph Diagrama,List Paragraph11 Diagrama,List Paragraph111 Diagrama,Medium Grid 1 - Accent 21 Diagrama,List Paragraph2 Diagrama,Buletai Diagrama"/>
    <w:basedOn w:val="Numatytasispastraiposriftas"/>
    <w:link w:val="Sraopastraipa1"/>
    <w:uiPriority w:val="34"/>
    <w:locked/>
    <w:rsid w:val="00552EA8"/>
    <w:rPr>
      <w:rFonts w:ascii="TimesLT" w:hAnsi="TimesLT"/>
    </w:rPr>
  </w:style>
  <w:style w:type="paragraph" w:customStyle="1" w:styleId="Sraopastraipa1">
    <w:name w:val="Sąrašo pastraipa1"/>
    <w:aliases w:val="Bullet EY,Numbering,List Paragraph21,ERP-List Paragraph,List Paragraph11,List Paragraph111,Medium Grid 1 - Accent 21,List Paragraph2,Buletai,lp1,Bullet 1,Use Case List Paragraph,List Paragraph1,Sąrašo pastraipa.Bullet"/>
    <w:basedOn w:val="prastasis"/>
    <w:link w:val="SraopastraipaDiagrama"/>
    <w:uiPriority w:val="34"/>
    <w:rsid w:val="00552EA8"/>
    <w:pPr>
      <w:spacing w:after="0" w:line="240" w:lineRule="auto"/>
      <w:ind w:left="720"/>
      <w:contextualSpacing/>
    </w:pPr>
    <w:rPr>
      <w:rFonts w:ascii="TimesLT" w:eastAsiaTheme="minorHAnsi" w:hAnsi="TimesLT" w:cstheme="minorBidi"/>
      <w:lang w:eastAsia="en-US"/>
    </w:rPr>
  </w:style>
  <w:style w:type="paragraph" w:styleId="Antrats">
    <w:name w:val="header"/>
    <w:basedOn w:val="prastasis"/>
    <w:link w:val="AntratsDiagrama"/>
    <w:uiPriority w:val="99"/>
    <w:unhideWhenUsed/>
    <w:rsid w:val="00EF0C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0C4D"/>
    <w:rPr>
      <w:rFonts w:ascii="Times New Roman" w:eastAsiaTheme="minorEastAsia" w:cs="Times New Roman"/>
      <w:lang w:eastAsia="lt-LT"/>
    </w:rPr>
  </w:style>
  <w:style w:type="paragraph" w:styleId="Komentarotema">
    <w:name w:val="annotation subject"/>
    <w:basedOn w:val="Komentarotekstas"/>
    <w:next w:val="Komentarotekstas"/>
    <w:link w:val="KomentarotemaDiagrama"/>
    <w:uiPriority w:val="99"/>
    <w:semiHidden/>
    <w:unhideWhenUsed/>
    <w:rsid w:val="00AB67E6"/>
    <w:rPr>
      <w:b/>
      <w:bCs/>
    </w:rPr>
  </w:style>
  <w:style w:type="character" w:customStyle="1" w:styleId="KomentarotemaDiagrama">
    <w:name w:val="Komentaro tema Diagrama"/>
    <w:basedOn w:val="KomentarotekstasDiagrama"/>
    <w:link w:val="Komentarotema"/>
    <w:uiPriority w:val="99"/>
    <w:semiHidden/>
    <w:rsid w:val="00AB67E6"/>
    <w:rPr>
      <w:rFonts w:ascii="Times New Roman" w:eastAsiaTheme="minorEastAsia" w:cs="Times New Roman"/>
      <w:b/>
      <w:bCs/>
      <w:sz w:val="20"/>
      <w:szCs w:val="20"/>
      <w:lang w:eastAsia="lt-LT"/>
    </w:rPr>
  </w:style>
  <w:style w:type="character" w:styleId="Neapdorotaspaminjimas">
    <w:name w:val="Unresolved Mention"/>
    <w:basedOn w:val="Numatytasispastraiposriftas"/>
    <w:uiPriority w:val="99"/>
    <w:semiHidden/>
    <w:unhideWhenUsed/>
    <w:rsid w:val="00D66C1B"/>
    <w:rPr>
      <w:color w:val="605E5C"/>
      <w:shd w:val="clear" w:color="auto" w:fill="E1DFDD"/>
    </w:rPr>
  </w:style>
  <w:style w:type="paragraph" w:styleId="Pataisymai">
    <w:name w:val="Revision"/>
    <w:hidden/>
    <w:uiPriority w:val="99"/>
    <w:semiHidden/>
    <w:rsid w:val="00F3143D"/>
    <w:pPr>
      <w:spacing w:after="0" w:line="240" w:lineRule="auto"/>
    </w:pPr>
    <w:rPr>
      <w:rFonts w:ascii="Times New Roman" w:eastAsiaTheme="minorEastAsia" w:cs="Times New Roman"/>
      <w:lang w:eastAsia="lt-LT"/>
    </w:rPr>
  </w:style>
  <w:style w:type="character" w:customStyle="1" w:styleId="FontStyle19">
    <w:name w:val="Font Style19"/>
    <w:basedOn w:val="Numatytasispastraiposriftas"/>
    <w:uiPriority w:val="99"/>
    <w:rsid w:val="00DC38D7"/>
    <w:rPr>
      <w:rFonts w:ascii="Times New Roman" w:hAnsi="Times New Roman" w:cs="Times New Roman"/>
      <w:b/>
      <w:bCs/>
      <w:sz w:val="22"/>
      <w:szCs w:val="22"/>
    </w:rPr>
  </w:style>
  <w:style w:type="character" w:customStyle="1" w:styleId="FontStyle20">
    <w:name w:val="Font Style20"/>
    <w:basedOn w:val="Numatytasispastraiposriftas"/>
    <w:uiPriority w:val="99"/>
    <w:rsid w:val="00DC38D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87869">
      <w:bodyDiv w:val="1"/>
      <w:marLeft w:val="0"/>
      <w:marRight w:val="0"/>
      <w:marTop w:val="0"/>
      <w:marBottom w:val="0"/>
      <w:divBdr>
        <w:top w:val="none" w:sz="0" w:space="0" w:color="auto"/>
        <w:left w:val="none" w:sz="0" w:space="0" w:color="auto"/>
        <w:bottom w:val="none" w:sz="0" w:space="0" w:color="auto"/>
        <w:right w:val="none" w:sz="0" w:space="0" w:color="auto"/>
      </w:divBdr>
    </w:div>
    <w:div w:id="324943104">
      <w:bodyDiv w:val="1"/>
      <w:marLeft w:val="0"/>
      <w:marRight w:val="0"/>
      <w:marTop w:val="0"/>
      <w:marBottom w:val="0"/>
      <w:divBdr>
        <w:top w:val="none" w:sz="0" w:space="0" w:color="auto"/>
        <w:left w:val="none" w:sz="0" w:space="0" w:color="auto"/>
        <w:bottom w:val="none" w:sz="0" w:space="0" w:color="auto"/>
        <w:right w:val="none" w:sz="0" w:space="0" w:color="auto"/>
      </w:divBdr>
    </w:div>
    <w:div w:id="38845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zela.ziminskaja@antakpo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0" Type="http://schemas.openxmlformats.org/officeDocument/2006/relationships/hyperlink" Target="mailto:info@antakpol.lt" TargetMode="External"/><Relationship Id="rId4" Type="http://schemas.openxmlformats.org/officeDocument/2006/relationships/settings" Target="settings.xml"/><Relationship Id="rId9" Type="http://schemas.openxmlformats.org/officeDocument/2006/relationships/hyperlink" Target="mailto:l.buzinskiene@vmk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EA16-080F-4FA1-8C5B-34F71FC6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9857</Words>
  <Characters>5619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Maluška</dc:creator>
  <cp:keywords/>
  <dc:description/>
  <cp:lastModifiedBy>Giedrius Maluška</cp:lastModifiedBy>
  <cp:revision>3</cp:revision>
  <cp:lastPrinted>2019-09-23T08:28:00Z</cp:lastPrinted>
  <dcterms:created xsi:type="dcterms:W3CDTF">2024-11-27T06:42:00Z</dcterms:created>
  <dcterms:modified xsi:type="dcterms:W3CDTF">2024-11-27T06:53:00Z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e29ea681-b91e-4a40-989f-8112552cdbd3</vt:lpwstr>
  </property>
</Properties>
</file>