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D5274" w14:textId="49C06A95" w:rsidR="00324E3D" w:rsidRPr="009C705A" w:rsidRDefault="00DD590E" w:rsidP="009C705A">
      <w:pPr>
        <w:jc w:val="center"/>
      </w:pPr>
      <w:bookmarkStart w:id="0" w:name="_GoBack"/>
      <w:bookmarkEnd w:id="0"/>
      <w:r>
        <w:t xml:space="preserve">                     </w:t>
      </w:r>
      <w:r w:rsidR="009C705A" w:rsidRPr="009C705A">
        <w:t xml:space="preserve">                                                                                                                                                                </w:t>
      </w:r>
      <w:r w:rsidR="00B81E9B" w:rsidRPr="009C705A">
        <w:t xml:space="preserve"> </w:t>
      </w:r>
      <w:r w:rsidR="00825473" w:rsidRPr="009C705A">
        <w:t>1</w:t>
      </w:r>
      <w:r w:rsidR="009F7F4C" w:rsidRPr="009C705A">
        <w:t xml:space="preserve"> priedas</w:t>
      </w:r>
    </w:p>
    <w:p w14:paraId="12BC6450" w14:textId="18ECBB93" w:rsidR="00CE0DDD" w:rsidRDefault="00324E3D" w:rsidP="00324E3D">
      <w:pPr>
        <w:pStyle w:val="Subtitle"/>
        <w:spacing w:before="60" w:after="60"/>
        <w:jc w:val="center"/>
        <w:rPr>
          <w:b/>
          <w:bCs/>
          <w:u w:val="none"/>
          <w:lang w:val="lt-LT"/>
        </w:rPr>
      </w:pPr>
      <w:r w:rsidRPr="00001D58">
        <w:rPr>
          <w:b/>
          <w:bCs/>
          <w:sz w:val="26"/>
          <w:szCs w:val="26"/>
          <w:u w:val="none"/>
          <w:lang w:val="lt-LT"/>
        </w:rPr>
        <w:t xml:space="preserve">PASIŪLYMAS </w:t>
      </w:r>
    </w:p>
    <w:p w14:paraId="1B9391FE" w14:textId="73FC235B" w:rsidR="00324E3D" w:rsidRPr="00152C1E" w:rsidRDefault="004C4B42" w:rsidP="00324E3D">
      <w:pPr>
        <w:pStyle w:val="Subtitle"/>
        <w:spacing w:before="60" w:after="60"/>
        <w:jc w:val="center"/>
        <w:rPr>
          <w:rFonts w:eastAsia="Calibri"/>
          <w:i/>
          <w:color w:val="2E74B5" w:themeColor="accent1" w:themeShade="BF"/>
          <w:u w:val="none"/>
          <w:lang w:val="lt-LT"/>
        </w:rPr>
      </w:pPr>
      <w:r>
        <w:rPr>
          <w:b/>
          <w:bCs/>
          <w:u w:val="none"/>
          <w:lang w:val="lt-LT"/>
        </w:rPr>
        <w:t>Palapinė angaras</w:t>
      </w:r>
    </w:p>
    <w:p w14:paraId="516FD9A4" w14:textId="50F6F26E" w:rsidR="00324E3D" w:rsidRPr="00152C1E" w:rsidRDefault="009C33A6" w:rsidP="009658F2">
      <w:pPr>
        <w:pStyle w:val="Subtitle"/>
        <w:pBdr>
          <w:bottom w:val="single" w:sz="4" w:space="1" w:color="auto"/>
        </w:pBdr>
        <w:spacing w:before="60" w:after="60"/>
        <w:jc w:val="center"/>
        <w:rPr>
          <w:b/>
          <w:bCs/>
          <w:u w:val="none"/>
          <w:lang w:val="lt-LT"/>
        </w:rPr>
      </w:pPr>
      <w:r>
        <w:rPr>
          <w:b/>
          <w:bCs/>
          <w:u w:val="none"/>
          <w:lang w:val="lt-LT"/>
        </w:rPr>
        <w:t>Lietuvos kariuomenės Logistikos valdybos Įgulų aptarnavimo tarnyba</w:t>
      </w:r>
    </w:p>
    <w:p w14:paraId="07FD3105" w14:textId="77777777" w:rsidR="00CE0DDD" w:rsidRDefault="00CE0DDD" w:rsidP="00152C1E">
      <w:pPr>
        <w:jc w:val="center"/>
      </w:pPr>
      <w:bookmarkStart w:id="1" w:name="_Toc147739116"/>
    </w:p>
    <w:p w14:paraId="2E9709E0" w14:textId="159ED7A0" w:rsidR="00152C1E" w:rsidRPr="00CE0DDD" w:rsidRDefault="00152C1E" w:rsidP="00CE0DDD">
      <w:pPr>
        <w:pStyle w:val="ListParagraph"/>
        <w:numPr>
          <w:ilvl w:val="0"/>
          <w:numId w:val="9"/>
        </w:numPr>
        <w:jc w:val="center"/>
        <w:rPr>
          <w:b/>
        </w:rPr>
      </w:pPr>
      <w:r w:rsidRPr="00CE0DDD">
        <w:rPr>
          <w:b/>
        </w:rPr>
        <w:t>INFORMACIJA APIE T</w:t>
      </w:r>
      <w:r w:rsidR="0064519F" w:rsidRPr="00CE0DDD">
        <w:rPr>
          <w:b/>
        </w:rPr>
        <w:t>I</w:t>
      </w:r>
      <w:r w:rsidR="00B37E34" w:rsidRPr="00CE0DDD">
        <w:rPr>
          <w:b/>
        </w:rPr>
        <w:t>E</w:t>
      </w:r>
      <w:r w:rsidRPr="00CE0DDD">
        <w:rPr>
          <w:b/>
        </w:rPr>
        <w:t>KĖJĄ</w:t>
      </w:r>
    </w:p>
    <w:p w14:paraId="608854F2" w14:textId="77777777" w:rsidR="00152C1E" w:rsidRPr="00152C1E" w:rsidRDefault="00152C1E" w:rsidP="00152C1E">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1"/>
        <w:gridCol w:w="5377"/>
      </w:tblGrid>
      <w:tr w:rsidR="00957FD9" w:rsidRPr="00875978" w14:paraId="079E059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5D4A341" w14:textId="77777777" w:rsidR="00957FD9" w:rsidRPr="00C72B82" w:rsidRDefault="00957FD9" w:rsidP="004C4BA6">
            <w:pPr>
              <w:pStyle w:val="NoSpacing"/>
              <w:rPr>
                <w:b/>
              </w:rPr>
            </w:pPr>
            <w:bookmarkStart w:id="2" w:name="_Toc329443227"/>
            <w:r>
              <w:rPr>
                <w:b/>
              </w:rPr>
              <w:t>Tie</w:t>
            </w:r>
            <w:r w:rsidRPr="00C72B82">
              <w:rPr>
                <w:b/>
              </w:rPr>
              <w:t xml:space="preserve">kėjo pavadinimas </w:t>
            </w:r>
            <w:r w:rsidRPr="00C72B82">
              <w:rPr>
                <w:b/>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1987BE58" w14:textId="63DA2CCA" w:rsidR="00957FD9" w:rsidRPr="00875978" w:rsidRDefault="005C2DB7" w:rsidP="004C4BA6">
            <w:pPr>
              <w:pStyle w:val="NoSpacing"/>
            </w:pPr>
            <w:r w:rsidRPr="005C2DB7">
              <w:t>UAB Taiklu</w:t>
            </w:r>
          </w:p>
        </w:tc>
      </w:tr>
      <w:tr w:rsidR="00957FD9" w:rsidRPr="00875978" w14:paraId="73AFA710"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44A5B75" w14:textId="77777777" w:rsidR="00957FD9" w:rsidRPr="00C72B82" w:rsidRDefault="00957FD9" w:rsidP="004C4BA6">
            <w:pPr>
              <w:pStyle w:val="NoSpacing"/>
              <w:rPr>
                <w:b/>
              </w:rPr>
            </w:pPr>
            <w:r>
              <w:rPr>
                <w:b/>
              </w:rPr>
              <w:t>Tie</w:t>
            </w:r>
            <w:r w:rsidRPr="00C72B82">
              <w:rPr>
                <w:b/>
              </w:rPr>
              <w:t xml:space="preserve">kėjo adresas </w:t>
            </w:r>
            <w:r w:rsidRPr="00C72B82">
              <w:rPr>
                <w:b/>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43A38845" w14:textId="2F91EF51" w:rsidR="00957FD9" w:rsidRPr="00875978" w:rsidRDefault="005C2DB7" w:rsidP="004C4BA6">
            <w:pPr>
              <w:pStyle w:val="NoSpacing"/>
            </w:pPr>
            <w:r w:rsidRPr="005C2DB7">
              <w:t>Ukrainiečių 4, LT 45234, Kaunas</w:t>
            </w:r>
          </w:p>
        </w:tc>
      </w:tr>
      <w:tr w:rsidR="00957FD9" w:rsidRPr="00875978" w14:paraId="1EA28E54"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34A91583" w14:textId="77777777" w:rsidR="00957FD9" w:rsidRPr="00C72B82" w:rsidRDefault="00957FD9" w:rsidP="004C4BA6">
            <w:pPr>
              <w:pStyle w:val="NoSpacing"/>
              <w:rPr>
                <w:b/>
              </w:rPr>
            </w:pPr>
            <w:r>
              <w:rPr>
                <w:b/>
              </w:rPr>
              <w:t>Asmens, pasirašiusio pasiūlymą</w:t>
            </w:r>
            <w:r w:rsidRPr="00C72B82">
              <w:rPr>
                <w:b/>
              </w:rPr>
              <w:t>, vardas, pavardė, pareigos</w:t>
            </w:r>
          </w:p>
        </w:tc>
        <w:tc>
          <w:tcPr>
            <w:tcW w:w="1960" w:type="pct"/>
            <w:tcBorders>
              <w:top w:val="single" w:sz="4" w:space="0" w:color="auto"/>
              <w:left w:val="single" w:sz="4" w:space="0" w:color="auto"/>
              <w:bottom w:val="single" w:sz="4" w:space="0" w:color="auto"/>
              <w:right w:val="single" w:sz="4" w:space="0" w:color="auto"/>
            </w:tcBorders>
          </w:tcPr>
          <w:p w14:paraId="55AB1070" w14:textId="6BE1B020" w:rsidR="00957FD9" w:rsidRPr="00875978" w:rsidRDefault="005C2DB7" w:rsidP="004C4BA6">
            <w:pPr>
              <w:pStyle w:val="NoSpacing"/>
            </w:pPr>
            <w:r>
              <w:t xml:space="preserve">Direktorius Martynas </w:t>
            </w:r>
            <w:proofErr w:type="spellStart"/>
            <w:r>
              <w:t>Knyzelis</w:t>
            </w:r>
            <w:proofErr w:type="spellEnd"/>
          </w:p>
        </w:tc>
      </w:tr>
      <w:tr w:rsidR="00957FD9" w:rsidRPr="00875978" w14:paraId="59B02B76"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D3AE6BC" w14:textId="77777777" w:rsidR="00957FD9" w:rsidRPr="00C72B82" w:rsidRDefault="00957FD9" w:rsidP="004C4BA6">
            <w:pPr>
              <w:pStyle w:val="NoSpacing"/>
              <w:rPr>
                <w:b/>
              </w:rPr>
            </w:pPr>
            <w:r w:rsidRPr="00C72B82">
              <w:rPr>
                <w:b/>
              </w:rPr>
              <w:t>Telefono numeris</w:t>
            </w:r>
          </w:p>
        </w:tc>
        <w:tc>
          <w:tcPr>
            <w:tcW w:w="1960" w:type="pct"/>
            <w:tcBorders>
              <w:top w:val="single" w:sz="4" w:space="0" w:color="auto"/>
              <w:left w:val="single" w:sz="4" w:space="0" w:color="auto"/>
              <w:bottom w:val="single" w:sz="4" w:space="0" w:color="auto"/>
              <w:right w:val="single" w:sz="4" w:space="0" w:color="auto"/>
            </w:tcBorders>
          </w:tcPr>
          <w:p w14:paraId="37B2994F" w14:textId="15BD9BC8" w:rsidR="00957FD9" w:rsidRPr="00875978" w:rsidRDefault="005C2DB7" w:rsidP="004C4BA6">
            <w:pPr>
              <w:pStyle w:val="NoSpacing"/>
            </w:pPr>
            <w:r w:rsidRPr="005C2DB7">
              <w:t>+37060996170</w:t>
            </w:r>
          </w:p>
        </w:tc>
      </w:tr>
      <w:tr w:rsidR="00957FD9" w:rsidRPr="00875978" w14:paraId="19F360BC"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6803DCF" w14:textId="77777777" w:rsidR="00957FD9" w:rsidRPr="00C72B82" w:rsidRDefault="00957FD9" w:rsidP="004C4BA6">
            <w:pPr>
              <w:pStyle w:val="NoSpacing"/>
              <w:rPr>
                <w:b/>
              </w:rPr>
            </w:pPr>
            <w:r w:rsidRPr="00C72B82">
              <w:rPr>
                <w:b/>
              </w:rPr>
              <w:t>Fakso numeris</w:t>
            </w:r>
          </w:p>
        </w:tc>
        <w:tc>
          <w:tcPr>
            <w:tcW w:w="1960" w:type="pct"/>
            <w:tcBorders>
              <w:top w:val="single" w:sz="4" w:space="0" w:color="auto"/>
              <w:left w:val="single" w:sz="4" w:space="0" w:color="auto"/>
              <w:bottom w:val="single" w:sz="4" w:space="0" w:color="auto"/>
              <w:right w:val="single" w:sz="4" w:space="0" w:color="auto"/>
            </w:tcBorders>
          </w:tcPr>
          <w:p w14:paraId="10D01647" w14:textId="77777777" w:rsidR="00957FD9" w:rsidRPr="00875978" w:rsidRDefault="00957FD9" w:rsidP="004C4BA6">
            <w:pPr>
              <w:pStyle w:val="NoSpacing"/>
            </w:pPr>
          </w:p>
        </w:tc>
      </w:tr>
      <w:tr w:rsidR="00957FD9" w:rsidRPr="00875978" w14:paraId="6F06BCF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28D2D5F4" w14:textId="77777777" w:rsidR="00957FD9" w:rsidRPr="00C72B82" w:rsidRDefault="00957FD9" w:rsidP="004C4BA6">
            <w:pPr>
              <w:pStyle w:val="NoSpacing"/>
              <w:rPr>
                <w:b/>
              </w:rPr>
            </w:pPr>
            <w:r w:rsidRPr="00C72B82">
              <w:rPr>
                <w:b/>
              </w:rPr>
              <w:t>El. pašto adresas</w:t>
            </w:r>
          </w:p>
        </w:tc>
        <w:tc>
          <w:tcPr>
            <w:tcW w:w="1960" w:type="pct"/>
            <w:tcBorders>
              <w:top w:val="single" w:sz="4" w:space="0" w:color="auto"/>
              <w:left w:val="single" w:sz="4" w:space="0" w:color="auto"/>
              <w:bottom w:val="single" w:sz="4" w:space="0" w:color="auto"/>
              <w:right w:val="single" w:sz="4" w:space="0" w:color="auto"/>
            </w:tcBorders>
          </w:tcPr>
          <w:p w14:paraId="3B66BA52" w14:textId="0AF6837B" w:rsidR="00957FD9" w:rsidRPr="00875978" w:rsidRDefault="005C2DB7" w:rsidP="004C4BA6">
            <w:pPr>
              <w:pStyle w:val="NoSpacing"/>
            </w:pPr>
            <w:r>
              <w:t>martynas</w:t>
            </w:r>
            <w:r w:rsidRPr="005C2DB7">
              <w:t>@taiklu.lt</w:t>
            </w:r>
          </w:p>
        </w:tc>
      </w:tr>
      <w:tr w:rsidR="00957FD9" w:rsidRPr="00875978" w14:paraId="421E43B1"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708C667C" w14:textId="77777777" w:rsidR="00957FD9" w:rsidRPr="00C72B82" w:rsidRDefault="00957FD9" w:rsidP="004C4BA6">
            <w:pPr>
              <w:pStyle w:val="NoSpacing"/>
              <w:rPr>
                <w:b/>
              </w:rPr>
            </w:pPr>
            <w:r>
              <w:rPr>
                <w:b/>
              </w:rPr>
              <w:t>Tie</w:t>
            </w:r>
            <w:r w:rsidRPr="00C72B82">
              <w:rPr>
                <w:b/>
              </w:rPr>
              <w:t>kėjo įmonės kodas</w:t>
            </w:r>
          </w:p>
        </w:tc>
        <w:tc>
          <w:tcPr>
            <w:tcW w:w="1960" w:type="pct"/>
            <w:tcBorders>
              <w:top w:val="single" w:sz="4" w:space="0" w:color="auto"/>
              <w:left w:val="single" w:sz="4" w:space="0" w:color="auto"/>
              <w:bottom w:val="single" w:sz="4" w:space="0" w:color="auto"/>
              <w:right w:val="single" w:sz="4" w:space="0" w:color="auto"/>
            </w:tcBorders>
          </w:tcPr>
          <w:p w14:paraId="55448E91" w14:textId="4934EC23" w:rsidR="00957FD9" w:rsidRPr="00875978" w:rsidRDefault="005C2DB7" w:rsidP="004C4BA6">
            <w:pPr>
              <w:pStyle w:val="NoSpacing"/>
            </w:pPr>
            <w:r w:rsidRPr="005C2DB7">
              <w:t>304437662</w:t>
            </w:r>
          </w:p>
        </w:tc>
      </w:tr>
      <w:tr w:rsidR="00957FD9" w:rsidRPr="00875978" w14:paraId="40F0744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E17B02D" w14:textId="77777777" w:rsidR="00957FD9" w:rsidRPr="00C72B82" w:rsidRDefault="00957FD9" w:rsidP="004C4BA6">
            <w:pPr>
              <w:pStyle w:val="NoSpacing"/>
              <w:rPr>
                <w:b/>
              </w:rPr>
            </w:pPr>
            <w:r>
              <w:rPr>
                <w:b/>
                <w:bCs/>
                <w:iCs/>
              </w:rPr>
              <w:t>Tie</w:t>
            </w:r>
            <w:r w:rsidRPr="00C72B82">
              <w:rPr>
                <w:b/>
                <w:bCs/>
                <w:iCs/>
              </w:rPr>
              <w:t>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57688D62" w14:textId="77777777" w:rsidR="005C2DB7" w:rsidRDefault="005C2DB7" w:rsidP="005C2DB7">
            <w:pPr>
              <w:pStyle w:val="NoSpacing"/>
            </w:pPr>
            <w:r>
              <w:t xml:space="preserve">Bankas Citadele </w:t>
            </w:r>
          </w:p>
          <w:p w14:paraId="0DCE5DC8" w14:textId="6104CB5B" w:rsidR="00957FD9" w:rsidRPr="00875978" w:rsidRDefault="005C2DB7" w:rsidP="005C2DB7">
            <w:pPr>
              <w:pStyle w:val="NoSpacing"/>
            </w:pPr>
            <w:r>
              <w:t>Banko kodas 72900</w:t>
            </w:r>
          </w:p>
        </w:tc>
      </w:tr>
      <w:tr w:rsidR="00957FD9" w:rsidRPr="00875978" w14:paraId="7520A30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63AACC72" w14:textId="77777777" w:rsidR="00957FD9" w:rsidRPr="00C72B82" w:rsidRDefault="00957FD9" w:rsidP="004C4BA6">
            <w:pPr>
              <w:pStyle w:val="NoSpacing"/>
              <w:rPr>
                <w:b/>
                <w:bCs/>
                <w:iCs/>
              </w:rPr>
            </w:pPr>
            <w:r>
              <w:rPr>
                <w:b/>
                <w:bCs/>
                <w:iCs/>
              </w:rPr>
              <w:t>Tie</w:t>
            </w:r>
            <w:r w:rsidRPr="00C72B82">
              <w:rPr>
                <w:b/>
                <w:bCs/>
                <w:iCs/>
              </w:rPr>
              <w:t>kėjo sąskaitos numeris</w:t>
            </w:r>
          </w:p>
        </w:tc>
        <w:tc>
          <w:tcPr>
            <w:tcW w:w="1960" w:type="pct"/>
            <w:tcBorders>
              <w:top w:val="single" w:sz="4" w:space="0" w:color="auto"/>
              <w:left w:val="single" w:sz="4" w:space="0" w:color="auto"/>
              <w:bottom w:val="single" w:sz="4" w:space="0" w:color="auto"/>
              <w:right w:val="single" w:sz="4" w:space="0" w:color="auto"/>
            </w:tcBorders>
          </w:tcPr>
          <w:p w14:paraId="2A7211C6" w14:textId="72D6A0DC" w:rsidR="00957FD9" w:rsidRPr="00875978" w:rsidRDefault="005C2DB7" w:rsidP="004C4BA6">
            <w:pPr>
              <w:pStyle w:val="NoSpacing"/>
            </w:pPr>
            <w:r>
              <w:t>A.s. Nr. LT98 7290 0000 1546 7528</w:t>
            </w:r>
          </w:p>
        </w:tc>
      </w:tr>
      <w:tr w:rsidR="00957FD9" w:rsidRPr="00875978" w14:paraId="0B3FD6D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001B5C67" w14:textId="77777777" w:rsidR="00957FD9" w:rsidRPr="00C72B82" w:rsidRDefault="00957FD9" w:rsidP="004C4BA6">
            <w:pPr>
              <w:pStyle w:val="NoSpacing"/>
              <w:rPr>
                <w:b/>
                <w:bCs/>
                <w:iCs/>
              </w:rPr>
            </w:pPr>
            <w:r w:rsidRPr="00E52476">
              <w:rPr>
                <w:b/>
              </w:rPr>
              <w:t>PVM mokėtojo kodas</w:t>
            </w:r>
          </w:p>
        </w:tc>
        <w:tc>
          <w:tcPr>
            <w:tcW w:w="1960" w:type="pct"/>
            <w:tcBorders>
              <w:top w:val="single" w:sz="4" w:space="0" w:color="auto"/>
              <w:left w:val="single" w:sz="4" w:space="0" w:color="auto"/>
              <w:bottom w:val="single" w:sz="4" w:space="0" w:color="auto"/>
              <w:right w:val="single" w:sz="4" w:space="0" w:color="auto"/>
            </w:tcBorders>
          </w:tcPr>
          <w:p w14:paraId="34B47D83" w14:textId="4AA027BC" w:rsidR="00957FD9" w:rsidRPr="00875978" w:rsidRDefault="005C2DB7" w:rsidP="004C4BA6">
            <w:pPr>
              <w:pStyle w:val="NoSpacing"/>
            </w:pPr>
            <w:r w:rsidRPr="005C2DB7">
              <w:t>LT100010626312</w:t>
            </w:r>
          </w:p>
        </w:tc>
      </w:tr>
    </w:tbl>
    <w:p w14:paraId="4CB50E3B" w14:textId="77777777" w:rsidR="00CE0DDD" w:rsidRDefault="00CE0DDD" w:rsidP="00B81E9B">
      <w:pPr>
        <w:spacing w:line="259" w:lineRule="auto"/>
        <w:ind w:left="720"/>
        <w:jc w:val="center"/>
        <w:rPr>
          <w:bCs/>
        </w:rPr>
      </w:pPr>
    </w:p>
    <w:bookmarkEnd w:id="2"/>
    <w:p w14:paraId="65515CB6" w14:textId="77777777" w:rsidR="00957FD9" w:rsidRPr="00CA44E1" w:rsidRDefault="00957FD9" w:rsidP="00957FD9">
      <w:pPr>
        <w:shd w:val="clear" w:color="auto" w:fill="FFFFFF"/>
        <w:jc w:val="center"/>
        <w:rPr>
          <w:b/>
          <w:bCs/>
        </w:rPr>
      </w:pPr>
      <w:r w:rsidRPr="00CA44E1">
        <w:rPr>
          <w:b/>
        </w:rPr>
        <w:t xml:space="preserve">2. </w:t>
      </w:r>
      <w:r>
        <w:rPr>
          <w:b/>
          <w:bCs/>
        </w:rPr>
        <w:t>INFORMACIJA APIE SUBTIE</w:t>
      </w:r>
      <w:r w:rsidRPr="00CA44E1">
        <w:rPr>
          <w:b/>
          <w:bCs/>
        </w:rPr>
        <w:t>KĖJUS</w:t>
      </w:r>
    </w:p>
    <w:p w14:paraId="7D5EA3B4" w14:textId="77777777" w:rsidR="00957FD9" w:rsidRPr="00875978" w:rsidRDefault="00957FD9" w:rsidP="00957FD9">
      <w:pPr>
        <w:pStyle w:val="NoSpacing"/>
        <w:rPr>
          <w:i/>
          <w:spacing w:val="-4"/>
        </w:rPr>
      </w:pPr>
      <w:r>
        <w:rPr>
          <w:i/>
          <w:spacing w:val="-4"/>
        </w:rPr>
        <w:t>/Pastaba. Pildoma, jei tei</w:t>
      </w:r>
      <w:r w:rsidRPr="00875978">
        <w:rPr>
          <w:i/>
          <w:spacing w:val="-4"/>
        </w:rPr>
        <w:t xml:space="preserve">kėjas ketina pasitelkti subrangovą (-us), subtiekėją (-us) ar </w:t>
      </w:r>
      <w:proofErr w:type="spellStart"/>
      <w:r w:rsidRPr="00875978">
        <w:rPr>
          <w:i/>
          <w:spacing w:val="-4"/>
        </w:rPr>
        <w:t>subteikėją</w:t>
      </w:r>
      <w:proofErr w:type="spellEnd"/>
      <w:r w:rsidRPr="00875978">
        <w:rPr>
          <w:i/>
          <w:spacing w:val="-4"/>
        </w:rPr>
        <w:t xml:space="preserve">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1"/>
        <w:gridCol w:w="5377"/>
      </w:tblGrid>
      <w:tr w:rsidR="00957FD9" w:rsidRPr="00875978" w14:paraId="12CE8F89" w14:textId="77777777" w:rsidTr="004C4BA6">
        <w:tc>
          <w:tcPr>
            <w:tcW w:w="3040" w:type="pct"/>
            <w:tcBorders>
              <w:top w:val="single" w:sz="4" w:space="0" w:color="auto"/>
              <w:left w:val="single" w:sz="4" w:space="0" w:color="auto"/>
              <w:bottom w:val="single" w:sz="4" w:space="0" w:color="auto"/>
              <w:right w:val="single" w:sz="4" w:space="0" w:color="auto"/>
            </w:tcBorders>
          </w:tcPr>
          <w:p w14:paraId="32BB3EAE" w14:textId="77777777" w:rsidR="00957FD9" w:rsidRPr="00C72B82" w:rsidRDefault="00957FD9" w:rsidP="004C4BA6">
            <w:pPr>
              <w:pStyle w:val="NoSpacing"/>
              <w:rPr>
                <w:b/>
                <w:i/>
                <w:spacing w:val="-6"/>
              </w:rPr>
            </w:pPr>
            <w:r w:rsidRPr="00C72B82">
              <w:rPr>
                <w:b/>
                <w:i/>
                <w:spacing w:val="-6"/>
              </w:rPr>
              <w:t xml:space="preserve">Subrangovo (-ų), subtiekėjo (-ų) ar </w:t>
            </w:r>
            <w:proofErr w:type="spellStart"/>
            <w:r w:rsidRPr="00C72B82">
              <w:rPr>
                <w:b/>
                <w:i/>
                <w:spacing w:val="-6"/>
              </w:rPr>
              <w:t>subteikėjo</w:t>
            </w:r>
            <w:proofErr w:type="spellEnd"/>
            <w:r w:rsidRPr="00C72B82">
              <w:rPr>
                <w:b/>
                <w:i/>
                <w:spacing w:val="-6"/>
              </w:rPr>
              <w:t xml:space="preserve"> (-ų) pavadinimas (-ai) </w:t>
            </w:r>
          </w:p>
        </w:tc>
        <w:tc>
          <w:tcPr>
            <w:tcW w:w="1960" w:type="pct"/>
            <w:tcBorders>
              <w:top w:val="single" w:sz="4" w:space="0" w:color="auto"/>
              <w:left w:val="single" w:sz="4" w:space="0" w:color="auto"/>
              <w:bottom w:val="single" w:sz="4" w:space="0" w:color="auto"/>
              <w:right w:val="single" w:sz="4" w:space="0" w:color="auto"/>
            </w:tcBorders>
          </w:tcPr>
          <w:p w14:paraId="546070A7" w14:textId="77777777" w:rsidR="00957FD9" w:rsidRPr="00875978" w:rsidRDefault="00957FD9" w:rsidP="004C4BA6">
            <w:pPr>
              <w:pStyle w:val="NoSpacing"/>
            </w:pPr>
          </w:p>
        </w:tc>
      </w:tr>
      <w:tr w:rsidR="00957FD9" w:rsidRPr="00875978" w14:paraId="1D618B81" w14:textId="77777777" w:rsidTr="004C4BA6">
        <w:tc>
          <w:tcPr>
            <w:tcW w:w="3040" w:type="pct"/>
            <w:tcBorders>
              <w:top w:val="single" w:sz="4" w:space="0" w:color="auto"/>
              <w:left w:val="single" w:sz="4" w:space="0" w:color="auto"/>
              <w:bottom w:val="single" w:sz="4" w:space="0" w:color="auto"/>
              <w:right w:val="single" w:sz="4" w:space="0" w:color="auto"/>
            </w:tcBorders>
          </w:tcPr>
          <w:p w14:paraId="19653E95" w14:textId="77777777" w:rsidR="00957FD9" w:rsidRPr="00C72B82" w:rsidRDefault="00957FD9" w:rsidP="004C4BA6">
            <w:pPr>
              <w:pStyle w:val="NoSpacing"/>
              <w:rPr>
                <w:b/>
                <w:i/>
              </w:rPr>
            </w:pPr>
            <w:r w:rsidRPr="00C72B82">
              <w:rPr>
                <w:b/>
                <w:i/>
              </w:rPr>
              <w:t xml:space="preserve">Subrangovo (-ų), subtiekėjo (-ų) ar </w:t>
            </w:r>
            <w:proofErr w:type="spellStart"/>
            <w:r w:rsidRPr="00C72B82">
              <w:rPr>
                <w:b/>
                <w:i/>
              </w:rPr>
              <w:t>subteikėjo</w:t>
            </w:r>
            <w:proofErr w:type="spellEnd"/>
            <w:r w:rsidRPr="00C72B82">
              <w:rPr>
                <w:b/>
                <w:i/>
              </w:rPr>
              <w:t xml:space="preserve"> (-ų) adresas (-ai) </w:t>
            </w:r>
          </w:p>
        </w:tc>
        <w:tc>
          <w:tcPr>
            <w:tcW w:w="1960" w:type="pct"/>
            <w:tcBorders>
              <w:top w:val="single" w:sz="4" w:space="0" w:color="auto"/>
              <w:left w:val="single" w:sz="4" w:space="0" w:color="auto"/>
              <w:bottom w:val="single" w:sz="4" w:space="0" w:color="auto"/>
              <w:right w:val="single" w:sz="4" w:space="0" w:color="auto"/>
            </w:tcBorders>
          </w:tcPr>
          <w:p w14:paraId="5C1E9C5D" w14:textId="77777777" w:rsidR="00957FD9" w:rsidRPr="00875978" w:rsidRDefault="00957FD9" w:rsidP="004C4BA6">
            <w:pPr>
              <w:pStyle w:val="NoSpacing"/>
            </w:pPr>
          </w:p>
        </w:tc>
      </w:tr>
      <w:tr w:rsidR="00957FD9" w:rsidRPr="00875978" w14:paraId="42E502EF" w14:textId="77777777" w:rsidTr="004C4BA6">
        <w:tc>
          <w:tcPr>
            <w:tcW w:w="3040" w:type="pct"/>
            <w:tcBorders>
              <w:top w:val="single" w:sz="4" w:space="0" w:color="auto"/>
              <w:left w:val="single" w:sz="4" w:space="0" w:color="auto"/>
              <w:bottom w:val="single" w:sz="4" w:space="0" w:color="auto"/>
              <w:right w:val="single" w:sz="4" w:space="0" w:color="auto"/>
            </w:tcBorders>
          </w:tcPr>
          <w:p w14:paraId="4231A709" w14:textId="77777777" w:rsidR="00957FD9" w:rsidRPr="00C72B82" w:rsidRDefault="00957FD9" w:rsidP="004C4BA6">
            <w:pPr>
              <w:pStyle w:val="NoSpacing"/>
              <w:rPr>
                <w:b/>
                <w:i/>
              </w:rPr>
            </w:pPr>
            <w:r w:rsidRPr="00C72B82">
              <w:rPr>
                <w:b/>
                <w:i/>
              </w:rPr>
              <w:t xml:space="preserve">Įsipareigojimų dalis (procentais), kuriai ketinama pasitelkti subrangovą (-us), subtiekėją (-us) ar </w:t>
            </w:r>
            <w:proofErr w:type="spellStart"/>
            <w:r w:rsidRPr="00C72B82">
              <w:rPr>
                <w:b/>
                <w:i/>
              </w:rPr>
              <w:t>subteikėją</w:t>
            </w:r>
            <w:proofErr w:type="spellEnd"/>
            <w:r w:rsidRPr="00C72B82">
              <w:rPr>
                <w:b/>
                <w:i/>
              </w:rPr>
              <w:t xml:space="preserve"> (-us)</w:t>
            </w:r>
          </w:p>
        </w:tc>
        <w:tc>
          <w:tcPr>
            <w:tcW w:w="1960" w:type="pct"/>
            <w:tcBorders>
              <w:top w:val="single" w:sz="4" w:space="0" w:color="auto"/>
              <w:left w:val="single" w:sz="4" w:space="0" w:color="auto"/>
              <w:bottom w:val="single" w:sz="4" w:space="0" w:color="auto"/>
              <w:right w:val="single" w:sz="4" w:space="0" w:color="auto"/>
            </w:tcBorders>
          </w:tcPr>
          <w:p w14:paraId="05E1CF94" w14:textId="77777777" w:rsidR="00957FD9" w:rsidRPr="00875978" w:rsidRDefault="00957FD9" w:rsidP="004C4BA6">
            <w:pPr>
              <w:pStyle w:val="NoSpacing"/>
            </w:pPr>
          </w:p>
        </w:tc>
      </w:tr>
    </w:tbl>
    <w:p w14:paraId="4A5BAACF" w14:textId="77777777" w:rsidR="00957FD9" w:rsidRPr="00875978" w:rsidRDefault="00957FD9" w:rsidP="00957FD9">
      <w:pPr>
        <w:pStyle w:val="NoSpacing"/>
        <w:jc w:val="both"/>
      </w:pPr>
      <w:r w:rsidRPr="00875978">
        <w:t xml:space="preserve">Šiuo pasiūlymu pažymime, kad sutinkame su visomis </w:t>
      </w:r>
      <w:r>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39B4B1F9" w14:textId="77777777" w:rsidR="00957FD9" w:rsidRPr="00875978" w:rsidRDefault="00957FD9" w:rsidP="00957FD9">
      <w:pPr>
        <w:pStyle w:val="NoSpacing"/>
        <w:jc w:val="both"/>
      </w:pPr>
      <w:r w:rsidRPr="00875978">
        <w:t>Suprantame, kad išaiškėjus aukščiau nurodytoms aplinkybėms būsime pašalinti iš šio pirkimo ir mūsų pateiktas pasiūlymas bus atmestas.</w:t>
      </w:r>
    </w:p>
    <w:p w14:paraId="1AF542A1" w14:textId="77777777" w:rsidR="00D371BE" w:rsidRDefault="00D371BE" w:rsidP="00DE1360">
      <w:pPr>
        <w:jc w:val="center"/>
        <w:rPr>
          <w:b/>
        </w:rPr>
      </w:pPr>
    </w:p>
    <w:p w14:paraId="21C1550F" w14:textId="48B1474E" w:rsidR="00324E3D" w:rsidRPr="00152C1E" w:rsidRDefault="00200BD4" w:rsidP="00DE1360">
      <w:pPr>
        <w:jc w:val="center"/>
        <w:rPr>
          <w:color w:val="2E74B5" w:themeColor="accent1" w:themeShade="BF"/>
        </w:rPr>
      </w:pPr>
      <w:r w:rsidRPr="00310567">
        <w:rPr>
          <w:b/>
        </w:rPr>
        <w:lastRenderedPageBreak/>
        <w:t xml:space="preserve">3. </w:t>
      </w:r>
      <w:r w:rsidRPr="00DE1360">
        <w:rPr>
          <w:b/>
        </w:rPr>
        <w:t xml:space="preserve">PASIŪLYMO KAINA </w:t>
      </w:r>
    </w:p>
    <w:p w14:paraId="21F0A24A" w14:textId="77777777" w:rsidR="00200BD4" w:rsidRPr="00534E4D" w:rsidRDefault="00200BD4" w:rsidP="000B3595">
      <w:pPr>
        <w:pStyle w:val="Body2"/>
        <w:rPr>
          <w:rFonts w:cs="Times New Roman"/>
          <w:bCs/>
          <w:iCs/>
          <w:color w:val="FF0000"/>
          <w:sz w:val="24"/>
          <w:szCs w:val="24"/>
          <w:lang w:val="lt-LT"/>
        </w:rPr>
      </w:pPr>
    </w:p>
    <w:p w14:paraId="7EF53D48" w14:textId="525F6618" w:rsidR="004A0EAF" w:rsidRPr="003A6A95" w:rsidRDefault="00200BD4" w:rsidP="004A0EAF">
      <w:pPr>
        <w:widowControl w:val="0"/>
        <w:jc w:val="both"/>
        <w:rPr>
          <w:color w:val="FF0000"/>
        </w:rPr>
      </w:pPr>
      <w:r w:rsidRPr="00152C1E">
        <w:t>3.1</w:t>
      </w:r>
      <w:r w:rsidR="0046623A">
        <w:t>.</w:t>
      </w:r>
      <w:r w:rsidRPr="00152C1E">
        <w:t xml:space="preserve"> </w:t>
      </w:r>
      <w:r w:rsidR="00324E3D" w:rsidRPr="00152C1E">
        <w:t xml:space="preserve">Pasiūlymo kaina nurodoma užpildant pateiktą </w:t>
      </w:r>
      <w:hyperlink r:id="rId8" w:history="1">
        <w:r w:rsidR="00324E3D" w:rsidRPr="007324C6">
          <w:rPr>
            <w:rStyle w:val="Hyperlink"/>
          </w:rPr>
          <w:t>lentelę</w:t>
        </w:r>
      </w:hyperlink>
      <w:r w:rsidR="003E6613">
        <w:t>.</w:t>
      </w:r>
      <w:r w:rsidR="003E6613" w:rsidRPr="003E6613">
        <w:rPr>
          <w:b/>
          <w:iCs/>
        </w:rPr>
        <w:t xml:space="preserve"> </w:t>
      </w:r>
      <w:r w:rsidR="004C5DD6" w:rsidRPr="0075688B">
        <w:rPr>
          <w:rStyle w:val="pildymui"/>
          <w:iCs/>
        </w:rPr>
        <w:t>Kainos turi būti pateiktos su visomis (</w:t>
      </w:r>
      <w:r w:rsidR="00BB231B" w:rsidRPr="0075688B">
        <w:rPr>
          <w:rStyle w:val="pildymui"/>
          <w:iCs/>
        </w:rPr>
        <w:t>pakrovimo,</w:t>
      </w:r>
      <w:r w:rsidR="004D4159" w:rsidRPr="0075688B">
        <w:rPr>
          <w:rStyle w:val="pildymui"/>
          <w:iCs/>
        </w:rPr>
        <w:t xml:space="preserve"> pristatymo,</w:t>
      </w:r>
      <w:r w:rsidR="00BB231B" w:rsidRPr="0075688B">
        <w:rPr>
          <w:rStyle w:val="pildymui"/>
          <w:iCs/>
        </w:rPr>
        <w:t xml:space="preserve"> iškrovimo </w:t>
      </w:r>
      <w:r w:rsidR="004C5DD6" w:rsidRPr="0075688B">
        <w:rPr>
          <w:rStyle w:val="pildymui"/>
          <w:iCs/>
        </w:rPr>
        <w:t xml:space="preserve"> ir kt.) išlaidomis, susijusiomis su sutarties įvykdymu.</w:t>
      </w:r>
      <w:r w:rsidR="0075688B">
        <w:rPr>
          <w:rStyle w:val="pildymui"/>
          <w:b/>
          <w:iCs/>
          <w:color w:val="FF0000"/>
        </w:rPr>
        <w:t xml:space="preserve"> </w:t>
      </w:r>
      <w:r w:rsidR="008F6A9F">
        <w:rPr>
          <w:rStyle w:val="pildymui"/>
          <w:b/>
          <w:i/>
          <w:iCs/>
          <w:color w:val="FF0000"/>
        </w:rPr>
        <w:t xml:space="preserve">Pirkimui PVM </w:t>
      </w:r>
      <w:r w:rsidR="0075688B" w:rsidRPr="0075688B">
        <w:rPr>
          <w:rStyle w:val="pildymui"/>
          <w:b/>
          <w:i/>
          <w:iCs/>
          <w:color w:val="FF0000"/>
        </w:rPr>
        <w:t>taikomas.</w:t>
      </w:r>
    </w:p>
    <w:tbl>
      <w:tblPr>
        <w:tblW w:w="141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1"/>
        <w:gridCol w:w="850"/>
        <w:gridCol w:w="992"/>
        <w:gridCol w:w="3686"/>
        <w:gridCol w:w="1276"/>
        <w:gridCol w:w="1277"/>
      </w:tblGrid>
      <w:tr w:rsidR="00D03B59" w:rsidRPr="00152C1E" w14:paraId="1EB58671" w14:textId="77777777" w:rsidTr="00753872">
        <w:trPr>
          <w:trHeight w:val="309"/>
          <w:jc w:val="center"/>
        </w:trPr>
        <w:tc>
          <w:tcPr>
            <w:tcW w:w="6091" w:type="dxa"/>
            <w:shd w:val="clear" w:color="auto" w:fill="D9E2F3" w:themeFill="accent5" w:themeFillTint="33"/>
            <w:vAlign w:val="center"/>
          </w:tcPr>
          <w:p w14:paraId="7E702AF9" w14:textId="48DE13FE" w:rsidR="00D03B59" w:rsidRPr="00152C1E" w:rsidRDefault="00D03B59" w:rsidP="00B52D89">
            <w:pPr>
              <w:spacing w:before="60" w:after="60"/>
              <w:jc w:val="center"/>
              <w:rPr>
                <w:b/>
                <w:iCs/>
              </w:rPr>
            </w:pPr>
            <w:r w:rsidRPr="00152C1E">
              <w:rPr>
                <w:b/>
                <w:iCs/>
              </w:rPr>
              <w:t>Pirkimo objektas</w:t>
            </w:r>
          </w:p>
        </w:tc>
        <w:tc>
          <w:tcPr>
            <w:tcW w:w="850" w:type="dxa"/>
            <w:shd w:val="clear" w:color="auto" w:fill="D9E2F3" w:themeFill="accent5" w:themeFillTint="33"/>
            <w:vAlign w:val="center"/>
          </w:tcPr>
          <w:p w14:paraId="302D7E81" w14:textId="4407EC80" w:rsidR="00D03B59" w:rsidRPr="00152C1E" w:rsidRDefault="00D03B59" w:rsidP="007B6DE4">
            <w:pPr>
              <w:spacing w:before="60" w:after="60"/>
              <w:jc w:val="center"/>
              <w:rPr>
                <w:b/>
              </w:rPr>
            </w:pPr>
            <w:r w:rsidRPr="00152C1E">
              <w:rPr>
                <w:b/>
              </w:rPr>
              <w:t>Mato v</w:t>
            </w:r>
            <w:r>
              <w:rPr>
                <w:b/>
              </w:rPr>
              <w:t>nt.</w:t>
            </w:r>
          </w:p>
        </w:tc>
        <w:tc>
          <w:tcPr>
            <w:tcW w:w="992" w:type="dxa"/>
            <w:shd w:val="clear" w:color="auto" w:fill="D9E2F3" w:themeFill="accent5" w:themeFillTint="33"/>
            <w:vAlign w:val="center"/>
          </w:tcPr>
          <w:p w14:paraId="5C5AF201" w14:textId="77777777" w:rsidR="00D03B59" w:rsidRPr="00152C1E" w:rsidRDefault="00D03B59" w:rsidP="00B52D89">
            <w:pPr>
              <w:spacing w:before="60" w:after="60"/>
              <w:jc w:val="center"/>
              <w:rPr>
                <w:b/>
              </w:rPr>
            </w:pPr>
            <w:r w:rsidRPr="00152C1E">
              <w:rPr>
                <w:b/>
              </w:rPr>
              <w:t>Kiekis</w:t>
            </w:r>
          </w:p>
        </w:tc>
        <w:tc>
          <w:tcPr>
            <w:tcW w:w="3686" w:type="dxa"/>
            <w:shd w:val="clear" w:color="auto" w:fill="D9E2F3" w:themeFill="accent5" w:themeFillTint="33"/>
          </w:tcPr>
          <w:p w14:paraId="460DB321" w14:textId="2B43BDB2" w:rsidR="00D03B59" w:rsidRDefault="00D03B59" w:rsidP="00A72C2F">
            <w:pPr>
              <w:spacing w:before="60" w:after="60"/>
              <w:jc w:val="center"/>
              <w:rPr>
                <w:b/>
              </w:rPr>
            </w:pPr>
            <w:r w:rsidRPr="00D03B59">
              <w:rPr>
                <w:b/>
                <w:bCs/>
                <w:i/>
              </w:rPr>
              <w:t>Tiekėjo siūlomų prekių atitikimas reikalavimus (nurodomi tikslūs parametrai atliepiant į pasiūlymo 1 stulpelio nurodytus reikalavimus</w:t>
            </w:r>
          </w:p>
        </w:tc>
        <w:tc>
          <w:tcPr>
            <w:tcW w:w="1276" w:type="dxa"/>
            <w:shd w:val="clear" w:color="auto" w:fill="D9E2F3" w:themeFill="accent5" w:themeFillTint="33"/>
          </w:tcPr>
          <w:p w14:paraId="6A86F500" w14:textId="6D4D0986" w:rsidR="00D03B59" w:rsidRDefault="00D03B59" w:rsidP="00A72C2F">
            <w:pPr>
              <w:spacing w:before="60" w:after="60"/>
              <w:jc w:val="center"/>
              <w:rPr>
                <w:b/>
              </w:rPr>
            </w:pPr>
            <w:r w:rsidRPr="00D03B59">
              <w:rPr>
                <w:b/>
              </w:rPr>
              <w:t>Vnt. kaina, EUR su PVM</w:t>
            </w:r>
          </w:p>
        </w:tc>
        <w:tc>
          <w:tcPr>
            <w:tcW w:w="1277" w:type="dxa"/>
            <w:shd w:val="clear" w:color="auto" w:fill="D9E2F3" w:themeFill="accent5" w:themeFillTint="33"/>
          </w:tcPr>
          <w:p w14:paraId="5A202843" w14:textId="06AE5F34" w:rsidR="00D03B59" w:rsidRPr="00A72C2F" w:rsidRDefault="00D03B59" w:rsidP="00A72C2F">
            <w:pPr>
              <w:spacing w:before="60" w:after="60"/>
              <w:jc w:val="center"/>
              <w:rPr>
                <w:b/>
              </w:rPr>
            </w:pPr>
            <w:r>
              <w:rPr>
                <w:b/>
              </w:rPr>
              <w:t>Viso k</w:t>
            </w:r>
            <w:r w:rsidRPr="00152C1E">
              <w:rPr>
                <w:b/>
              </w:rPr>
              <w:t>aina, EUR</w:t>
            </w:r>
            <w:r w:rsidRPr="00152C1E">
              <w:rPr>
                <w:b/>
                <w:color w:val="FF0000"/>
              </w:rPr>
              <w:t xml:space="preserve"> </w:t>
            </w:r>
            <w:r>
              <w:rPr>
                <w:b/>
                <w:color w:val="FF0000"/>
              </w:rPr>
              <w:t>su</w:t>
            </w:r>
            <w:r w:rsidRPr="00152C1E">
              <w:rPr>
                <w:b/>
              </w:rPr>
              <w:t xml:space="preserve"> PVM</w:t>
            </w:r>
          </w:p>
        </w:tc>
      </w:tr>
      <w:tr w:rsidR="00D03B59" w:rsidRPr="00152C1E" w14:paraId="262616F4" w14:textId="77777777" w:rsidTr="00753872">
        <w:trPr>
          <w:trHeight w:val="306"/>
          <w:jc w:val="center"/>
        </w:trPr>
        <w:tc>
          <w:tcPr>
            <w:tcW w:w="6091" w:type="dxa"/>
            <w:vAlign w:val="center"/>
          </w:tcPr>
          <w:p w14:paraId="776D654E" w14:textId="710CFBE5" w:rsidR="00D03B59" w:rsidRPr="00152C1E" w:rsidRDefault="00D03B59" w:rsidP="00D03B59">
            <w:pPr>
              <w:spacing w:before="60" w:after="60"/>
              <w:jc w:val="center"/>
              <w:rPr>
                <w:i/>
                <w:iCs/>
              </w:rPr>
            </w:pPr>
            <w:r>
              <w:rPr>
                <w:i/>
                <w:iCs/>
              </w:rPr>
              <w:t>1</w:t>
            </w:r>
          </w:p>
        </w:tc>
        <w:tc>
          <w:tcPr>
            <w:tcW w:w="850" w:type="dxa"/>
            <w:vAlign w:val="center"/>
          </w:tcPr>
          <w:p w14:paraId="3AD45015" w14:textId="1B181F60" w:rsidR="00D03B59" w:rsidRPr="00152C1E" w:rsidRDefault="00D03B59" w:rsidP="00D03B59">
            <w:pPr>
              <w:spacing w:before="60" w:after="60"/>
              <w:jc w:val="center"/>
              <w:rPr>
                <w:i/>
              </w:rPr>
            </w:pPr>
            <w:r>
              <w:rPr>
                <w:i/>
              </w:rPr>
              <w:t>2</w:t>
            </w:r>
          </w:p>
        </w:tc>
        <w:tc>
          <w:tcPr>
            <w:tcW w:w="992" w:type="dxa"/>
            <w:vAlign w:val="center"/>
          </w:tcPr>
          <w:p w14:paraId="7E10FB15" w14:textId="33D40C25" w:rsidR="00D03B59" w:rsidRPr="00152C1E" w:rsidRDefault="00D03B59" w:rsidP="00D03B59">
            <w:pPr>
              <w:spacing w:before="60" w:after="60"/>
              <w:jc w:val="center"/>
              <w:rPr>
                <w:i/>
              </w:rPr>
            </w:pPr>
            <w:r>
              <w:rPr>
                <w:i/>
              </w:rPr>
              <w:t>3</w:t>
            </w:r>
          </w:p>
        </w:tc>
        <w:tc>
          <w:tcPr>
            <w:tcW w:w="3686" w:type="dxa"/>
            <w:vAlign w:val="center"/>
          </w:tcPr>
          <w:p w14:paraId="3F96E1B9" w14:textId="13A6FF43" w:rsidR="00D03B59" w:rsidRDefault="00D03B59" w:rsidP="00D03B59">
            <w:pPr>
              <w:spacing w:before="60" w:after="60"/>
              <w:jc w:val="center"/>
              <w:rPr>
                <w:i/>
              </w:rPr>
            </w:pPr>
            <w:r>
              <w:rPr>
                <w:i/>
              </w:rPr>
              <w:t>4</w:t>
            </w:r>
          </w:p>
        </w:tc>
        <w:tc>
          <w:tcPr>
            <w:tcW w:w="1276" w:type="dxa"/>
            <w:vAlign w:val="center"/>
          </w:tcPr>
          <w:p w14:paraId="6D96C5B7" w14:textId="089B66BD" w:rsidR="00D03B59" w:rsidRDefault="00D03B59" w:rsidP="00D03B59">
            <w:pPr>
              <w:spacing w:before="60" w:after="60"/>
              <w:jc w:val="center"/>
              <w:rPr>
                <w:i/>
              </w:rPr>
            </w:pPr>
            <w:r>
              <w:rPr>
                <w:i/>
              </w:rPr>
              <w:t>5</w:t>
            </w:r>
          </w:p>
        </w:tc>
        <w:tc>
          <w:tcPr>
            <w:tcW w:w="1277" w:type="dxa"/>
            <w:vAlign w:val="center"/>
          </w:tcPr>
          <w:p w14:paraId="7F70D19B" w14:textId="55DC332A" w:rsidR="00D03B59" w:rsidRPr="00152C1E" w:rsidRDefault="00D03B59" w:rsidP="00D03B59">
            <w:pPr>
              <w:spacing w:before="60" w:after="60"/>
              <w:jc w:val="center"/>
              <w:rPr>
                <w:i/>
              </w:rPr>
            </w:pPr>
            <w:r>
              <w:rPr>
                <w:i/>
              </w:rPr>
              <w:t xml:space="preserve">6 </w:t>
            </w:r>
            <w:r w:rsidRPr="00D03B59">
              <w:rPr>
                <w:i/>
              </w:rPr>
              <w:t xml:space="preserve"> (3x5)</w:t>
            </w:r>
          </w:p>
        </w:tc>
      </w:tr>
      <w:tr w:rsidR="00753872" w:rsidRPr="00152C1E" w14:paraId="44D81E56" w14:textId="77777777" w:rsidTr="004C4B42">
        <w:trPr>
          <w:trHeight w:val="1134"/>
          <w:jc w:val="center"/>
        </w:trPr>
        <w:tc>
          <w:tcPr>
            <w:tcW w:w="6091" w:type="dxa"/>
            <w:shd w:val="clear" w:color="auto" w:fill="auto"/>
            <w:vAlign w:val="center"/>
          </w:tcPr>
          <w:p w14:paraId="7BA439BF" w14:textId="486930B7" w:rsidR="000A2641" w:rsidRPr="004C4B42" w:rsidRDefault="004C4B42" w:rsidP="00395FC6">
            <w:pPr>
              <w:rPr>
                <w:b/>
                <w:color w:val="000000" w:themeColor="text1"/>
              </w:rPr>
            </w:pPr>
            <w:r w:rsidRPr="004C4B42">
              <w:rPr>
                <w:b/>
                <w:color w:val="000000" w:themeColor="text1"/>
              </w:rPr>
              <w:t>Palapinė angaras</w:t>
            </w:r>
          </w:p>
          <w:p w14:paraId="3426C99B" w14:textId="77777777" w:rsidR="004C4B42" w:rsidRPr="004C4B42" w:rsidRDefault="004C4B42" w:rsidP="004C4B42">
            <w:pPr>
              <w:pStyle w:val="ListParagraph"/>
              <w:numPr>
                <w:ilvl w:val="0"/>
                <w:numId w:val="17"/>
              </w:numPr>
              <w:rPr>
                <w:color w:val="000000" w:themeColor="text1"/>
              </w:rPr>
            </w:pPr>
            <w:r w:rsidRPr="004C4B42">
              <w:rPr>
                <w:color w:val="000000" w:themeColor="text1"/>
              </w:rPr>
              <w:t xml:space="preserve">Palapinė privalo būti tinkama pastatyti lygioje, prieš tai „Užsakovo“ paruoštoje  aikštelėje </w:t>
            </w:r>
          </w:p>
          <w:p w14:paraId="11E51A65" w14:textId="77777777" w:rsidR="00753872" w:rsidRPr="004C4B42" w:rsidRDefault="004C4B42" w:rsidP="004C4B42">
            <w:pPr>
              <w:pStyle w:val="ListParagraph"/>
              <w:rPr>
                <w:color w:val="000000" w:themeColor="text1"/>
              </w:rPr>
            </w:pPr>
            <w:r w:rsidRPr="004C4B42">
              <w:rPr>
                <w:color w:val="000000" w:themeColor="text1"/>
              </w:rPr>
              <w:t>(aikštelės danga g/b plokštės 18 cm storio).</w:t>
            </w:r>
          </w:p>
          <w:p w14:paraId="6D6740EB" w14:textId="77777777" w:rsidR="004C4B42" w:rsidRPr="004C4B42" w:rsidRDefault="004C4B42" w:rsidP="004C4B42">
            <w:pPr>
              <w:pStyle w:val="ListParagraph"/>
              <w:numPr>
                <w:ilvl w:val="0"/>
                <w:numId w:val="17"/>
              </w:numPr>
              <w:rPr>
                <w:color w:val="000000" w:themeColor="text1"/>
              </w:rPr>
            </w:pPr>
            <w:r w:rsidRPr="004C4B42">
              <w:rPr>
                <w:color w:val="000000" w:themeColor="text1"/>
              </w:rPr>
              <w:t xml:space="preserve">Palapinė privalo būti pritaikyta naudoti, esant temperatūrai nuo -30º C iki +49º C, esant 1 g/m³ dulkėtumui, intensyviam lietui iki 1000 mm/m², esant sniego apkrovai ne mažiau kaip 20  kg/m², vėjo gūsiams iki 100 km/h stiprumo.  </w:t>
            </w:r>
          </w:p>
          <w:p w14:paraId="5621FAD0" w14:textId="77777777" w:rsidR="004C4B42" w:rsidRPr="004C4B42" w:rsidRDefault="004C4B42" w:rsidP="004C4B42">
            <w:pPr>
              <w:pStyle w:val="ListParagraph"/>
              <w:numPr>
                <w:ilvl w:val="0"/>
                <w:numId w:val="17"/>
              </w:numPr>
              <w:rPr>
                <w:color w:val="000000" w:themeColor="text1"/>
              </w:rPr>
            </w:pPr>
            <w:r w:rsidRPr="004C4B42">
              <w:rPr>
                <w:color w:val="000000" w:themeColor="text1"/>
              </w:rPr>
              <w:t>Palapinė turi būti pritaikyta daugkartiniam sumontavimui ir išmontavimui.</w:t>
            </w:r>
          </w:p>
          <w:p w14:paraId="413AEA98" w14:textId="77777777" w:rsidR="004C4B42" w:rsidRPr="004C4B42" w:rsidRDefault="004C4B42" w:rsidP="004C4B42">
            <w:pPr>
              <w:pStyle w:val="ListParagraph"/>
              <w:numPr>
                <w:ilvl w:val="0"/>
                <w:numId w:val="17"/>
              </w:numPr>
              <w:rPr>
                <w:color w:val="000000" w:themeColor="text1"/>
              </w:rPr>
            </w:pPr>
            <w:r w:rsidRPr="004C4B42">
              <w:rPr>
                <w:color w:val="000000" w:themeColor="text1"/>
              </w:rPr>
              <w:t>Palapinė turi būti pagaminta iš atskirų surenkamų sekcijų, kurios turi sandariai jungtis tarpusavyje. Palapinės stogo konstrukcija gali būti trikampio arba lanko formos.</w:t>
            </w:r>
          </w:p>
          <w:p w14:paraId="42FA1BA6" w14:textId="77777777" w:rsidR="004C4B42" w:rsidRPr="004C4B42" w:rsidRDefault="004C4B42" w:rsidP="004C4B42">
            <w:pPr>
              <w:pStyle w:val="ListParagraph"/>
              <w:numPr>
                <w:ilvl w:val="0"/>
                <w:numId w:val="17"/>
              </w:numPr>
              <w:rPr>
                <w:color w:val="000000" w:themeColor="text1"/>
              </w:rPr>
            </w:pPr>
            <w:r w:rsidRPr="004C4B42">
              <w:rPr>
                <w:color w:val="000000" w:themeColor="text1"/>
              </w:rPr>
              <w:t xml:space="preserve">Palapinės stogo  danga turi būti pagaminta iš PVC arba lygiavertės medžiagos. Medžiagos tankis (medžiagos gijų tankis) turi būti ne mažesnis, kaip 1100 </w:t>
            </w:r>
            <w:proofErr w:type="spellStart"/>
            <w:r w:rsidRPr="004C4B42">
              <w:rPr>
                <w:color w:val="000000" w:themeColor="text1"/>
              </w:rPr>
              <w:t>dtex</w:t>
            </w:r>
            <w:proofErr w:type="spellEnd"/>
            <w:r w:rsidRPr="004C4B42">
              <w:rPr>
                <w:color w:val="000000" w:themeColor="text1"/>
              </w:rPr>
              <w:t xml:space="preserve">., medžiagos svoris (medžiagos paviršiaus tankis) turi būti 650 – 750 g/m². Medžiaga turi būti nepralaidi vandeniui, atspari pelėsiams, grybeliams, šalčiui, karščiui (nepalaikyti degimo, savaime </w:t>
            </w:r>
            <w:r w:rsidRPr="004C4B42">
              <w:rPr>
                <w:color w:val="000000" w:themeColor="text1"/>
              </w:rPr>
              <w:lastRenderedPageBreak/>
              <w:t xml:space="preserve">užgęstanti) ir atspari valomųjų cheminių medžiagų poveikiui. </w:t>
            </w:r>
          </w:p>
          <w:p w14:paraId="692FB388" w14:textId="77777777" w:rsidR="004C4B42" w:rsidRPr="004C4B42" w:rsidRDefault="004C4B42" w:rsidP="004C4B42">
            <w:pPr>
              <w:pStyle w:val="ListParagraph"/>
              <w:numPr>
                <w:ilvl w:val="0"/>
                <w:numId w:val="17"/>
              </w:numPr>
              <w:rPr>
                <w:color w:val="000000" w:themeColor="text1"/>
              </w:rPr>
            </w:pPr>
            <w:r w:rsidRPr="004C4B42">
              <w:rPr>
                <w:color w:val="000000" w:themeColor="text1"/>
              </w:rPr>
              <w:t>Palapinės dangos sujungimai, pastačius palapinę, turi būti nepralaidūs drėgmei (lietui, sniegui, krušai).</w:t>
            </w:r>
          </w:p>
          <w:p w14:paraId="2C38CC40" w14:textId="77777777" w:rsidR="004C4B42" w:rsidRPr="004C4B42" w:rsidRDefault="004C4B42" w:rsidP="004C4B42">
            <w:pPr>
              <w:pStyle w:val="ListParagraph"/>
              <w:numPr>
                <w:ilvl w:val="0"/>
                <w:numId w:val="17"/>
              </w:numPr>
              <w:rPr>
                <w:color w:val="000000" w:themeColor="text1"/>
              </w:rPr>
            </w:pPr>
            <w:r w:rsidRPr="004C4B42">
              <w:rPr>
                <w:color w:val="000000" w:themeColor="text1"/>
              </w:rPr>
              <w:t>Palapinės danga turi būti tvirtinama ant palapinės rėmo, t. y. palapinės rėmas turi būti po palapinės danga.</w:t>
            </w:r>
          </w:p>
          <w:p w14:paraId="507BA595" w14:textId="77777777" w:rsidR="004C4B42" w:rsidRPr="004C4B42" w:rsidRDefault="004C4B42" w:rsidP="004C4B42">
            <w:pPr>
              <w:pStyle w:val="ListParagraph"/>
              <w:numPr>
                <w:ilvl w:val="0"/>
                <w:numId w:val="17"/>
              </w:numPr>
              <w:rPr>
                <w:color w:val="000000" w:themeColor="text1"/>
              </w:rPr>
            </w:pPr>
            <w:r w:rsidRPr="004C4B42">
              <w:rPr>
                <w:color w:val="000000" w:themeColor="text1"/>
              </w:rPr>
              <w:t>Palapinės  (stogo) dangos spalva turi būti šviesiai pilkšvos, arba baltos spalvos. Palapinės sienos trapecinės skardos (spalva RAL 6011).</w:t>
            </w:r>
          </w:p>
          <w:p w14:paraId="4E333987" w14:textId="77777777" w:rsidR="004C4B42" w:rsidRPr="006F3759" w:rsidRDefault="004C4B42" w:rsidP="004C4B42">
            <w:pPr>
              <w:pStyle w:val="ListParagraph"/>
              <w:numPr>
                <w:ilvl w:val="0"/>
                <w:numId w:val="17"/>
              </w:numPr>
              <w:rPr>
                <w:color w:val="000000" w:themeColor="text1"/>
              </w:rPr>
            </w:pPr>
            <w:r w:rsidRPr="006F3759">
              <w:rPr>
                <w:color w:val="000000" w:themeColor="text1"/>
              </w:rPr>
              <w:t>Virš galinių durų išorinėje palapinės dalyje turi būti įrengtos po 2 - 4  groteles, kurios yra skiriamos „pasyviai“ palapinės ventiliacijai.</w:t>
            </w:r>
          </w:p>
          <w:p w14:paraId="071E2CB1" w14:textId="77777777" w:rsidR="004C4B42" w:rsidRPr="004C4B42" w:rsidRDefault="004C4B42" w:rsidP="004C4B42">
            <w:pPr>
              <w:pStyle w:val="ListParagraph"/>
              <w:numPr>
                <w:ilvl w:val="0"/>
                <w:numId w:val="17"/>
              </w:numPr>
              <w:rPr>
                <w:color w:val="000000" w:themeColor="text1"/>
              </w:rPr>
            </w:pPr>
            <w:r w:rsidRPr="004C4B42">
              <w:rPr>
                <w:color w:val="000000" w:themeColor="text1"/>
              </w:rPr>
              <w:t xml:space="preserve">Palapinės konstrukciją ir apkrovą išlaikantis surenkamas tvirtos konstrukcijos rėmas (toliau – rėmas) turi būti pagamintas iš metalo naudojant konstrukcinį plieną, kurio paviršius gruntuotas ir dažytas, arba kitokio korozijai atsparaus lengvo metalo lydinio, kuris užtikrintų palapinės tvirtumą ir stabilumą esant įvairiomis oro sąlygomis. </w:t>
            </w:r>
          </w:p>
          <w:p w14:paraId="642ED8BA" w14:textId="77777777" w:rsidR="004C4B42" w:rsidRPr="004C4B42" w:rsidRDefault="004C4B42" w:rsidP="004C4B42">
            <w:pPr>
              <w:pStyle w:val="ListParagraph"/>
              <w:numPr>
                <w:ilvl w:val="0"/>
                <w:numId w:val="17"/>
              </w:numPr>
              <w:rPr>
                <w:color w:val="000000" w:themeColor="text1"/>
              </w:rPr>
            </w:pPr>
            <w:r w:rsidRPr="004C4B42">
              <w:rPr>
                <w:color w:val="000000" w:themeColor="text1"/>
              </w:rPr>
              <w:t xml:space="preserve">Visos rėmo konstrukcijos sudėtinės dalys turi būti atsparios korozijai.    </w:t>
            </w:r>
          </w:p>
          <w:p w14:paraId="47AC3DA3" w14:textId="77777777" w:rsidR="004C4B42" w:rsidRPr="004C4B42" w:rsidRDefault="004C4B42" w:rsidP="004C4B42">
            <w:pPr>
              <w:pStyle w:val="ListParagraph"/>
              <w:numPr>
                <w:ilvl w:val="0"/>
                <w:numId w:val="17"/>
              </w:numPr>
              <w:rPr>
                <w:color w:val="000000" w:themeColor="text1"/>
              </w:rPr>
            </w:pPr>
            <w:r w:rsidRPr="004C4B42">
              <w:rPr>
                <w:color w:val="000000" w:themeColor="text1"/>
              </w:rPr>
              <w:t>Rėmo konstrukcijos sekcijos žingsnis (tarpai tarp arkų) turi būti, ne didesnis, kaip 5 metrai.</w:t>
            </w:r>
          </w:p>
          <w:p w14:paraId="161772C2" w14:textId="77777777" w:rsidR="004C4B42" w:rsidRPr="004C4B42" w:rsidRDefault="004C4B42" w:rsidP="004C4B42">
            <w:pPr>
              <w:pStyle w:val="ListParagraph"/>
              <w:numPr>
                <w:ilvl w:val="0"/>
                <w:numId w:val="17"/>
              </w:numPr>
              <w:rPr>
                <w:color w:val="000000" w:themeColor="text1"/>
              </w:rPr>
            </w:pPr>
            <w:r w:rsidRPr="004C4B42">
              <w:rPr>
                <w:color w:val="000000" w:themeColor="text1"/>
              </w:rPr>
              <w:t>Palapinės rėmo tvirtinimas prie g/b plokštės turi būti toks, kad užtikrintų tvirtą sukibimą  užtikrinant izoliaciją nuo vandens patekimo.</w:t>
            </w:r>
          </w:p>
          <w:p w14:paraId="6F4A03AC" w14:textId="77777777" w:rsidR="004C4B42" w:rsidRPr="004C4B42" w:rsidRDefault="004C4B42" w:rsidP="004C4B42">
            <w:pPr>
              <w:pStyle w:val="ListParagraph"/>
              <w:numPr>
                <w:ilvl w:val="0"/>
                <w:numId w:val="17"/>
              </w:numPr>
              <w:rPr>
                <w:color w:val="000000" w:themeColor="text1"/>
              </w:rPr>
            </w:pPr>
            <w:r w:rsidRPr="004C4B42">
              <w:rPr>
                <w:color w:val="000000" w:themeColor="text1"/>
              </w:rPr>
              <w:t xml:space="preserve">Palapinės abiejų galų viduryje turi būti įrengtos didelės slankiosios durys, naudojant tik viršutinius bėgelius arba pakeliamos durys, sandaraus pakėlimo ir nuleidimo veikimo tipo mechanizmas. Durys turi būti pagamintos iš tos pačios medžiagos, kaip ir palapinė, kurių matmenys turi būti ne mažesni kaip: </w:t>
            </w:r>
            <w:r w:rsidRPr="004C4B42">
              <w:rPr>
                <w:color w:val="000000" w:themeColor="text1"/>
              </w:rPr>
              <w:lastRenderedPageBreak/>
              <w:t>plotis - 4 m, aukštis - 4,3 m. Durys turi sandariai užsidaryti, turėti užrakinimo mechanizmą.</w:t>
            </w:r>
          </w:p>
          <w:p w14:paraId="233ED187" w14:textId="77777777" w:rsidR="004C4B42" w:rsidRPr="004C4B42" w:rsidRDefault="004C4B42" w:rsidP="004C4B42">
            <w:pPr>
              <w:pStyle w:val="ListParagraph"/>
              <w:numPr>
                <w:ilvl w:val="0"/>
                <w:numId w:val="17"/>
              </w:numPr>
              <w:rPr>
                <w:color w:val="000000" w:themeColor="text1"/>
              </w:rPr>
            </w:pPr>
            <w:r w:rsidRPr="004C4B42">
              <w:rPr>
                <w:color w:val="000000" w:themeColor="text1"/>
              </w:rPr>
              <w:t>Palapinėje turi būti įrengtos papildomos metalinės durys -1 vnt., skirtos personalui įeiti/ išeiti.</w:t>
            </w:r>
          </w:p>
          <w:p w14:paraId="1E0D526C" w14:textId="77777777" w:rsidR="004C4B42" w:rsidRDefault="004C4B42" w:rsidP="004C4B42">
            <w:pPr>
              <w:pStyle w:val="ListParagraph"/>
              <w:numPr>
                <w:ilvl w:val="0"/>
                <w:numId w:val="17"/>
              </w:numPr>
              <w:rPr>
                <w:color w:val="000000" w:themeColor="text1"/>
              </w:rPr>
            </w:pPr>
            <w:r w:rsidRPr="004C4B42">
              <w:rPr>
                <w:color w:val="000000" w:themeColor="text1"/>
              </w:rPr>
              <w:t>Durų matmenys: plotis - 1,0 m, aukštis 2,2 m. Durys turi turėti užrakinimo mechanizmą.</w:t>
            </w:r>
          </w:p>
          <w:p w14:paraId="42F7B5D4" w14:textId="77777777" w:rsidR="00854EAE" w:rsidRPr="00854EAE" w:rsidRDefault="00854EAE" w:rsidP="00854EAE">
            <w:pPr>
              <w:pStyle w:val="ListParagraph"/>
              <w:numPr>
                <w:ilvl w:val="0"/>
                <w:numId w:val="17"/>
              </w:numPr>
              <w:rPr>
                <w:color w:val="000000" w:themeColor="text1"/>
              </w:rPr>
            </w:pPr>
            <w:r w:rsidRPr="00854EAE">
              <w:rPr>
                <w:color w:val="000000" w:themeColor="text1"/>
              </w:rPr>
              <w:t>Palapinės matmenys turi būti:</w:t>
            </w:r>
          </w:p>
          <w:p w14:paraId="3407628E" w14:textId="5E1F5A57" w:rsidR="00854EAE" w:rsidRPr="00854EAE" w:rsidRDefault="00854EAE" w:rsidP="00854EAE">
            <w:pPr>
              <w:ind w:left="1308"/>
              <w:rPr>
                <w:color w:val="000000" w:themeColor="text1"/>
              </w:rPr>
            </w:pPr>
            <w:r w:rsidRPr="00854EAE">
              <w:rPr>
                <w:color w:val="000000" w:themeColor="text1"/>
              </w:rPr>
              <w:t>ilgis - 30 m (galima paklaida iki 10%);</w:t>
            </w:r>
          </w:p>
          <w:p w14:paraId="1A5CA194" w14:textId="77777777" w:rsidR="00854EAE" w:rsidRPr="00854EAE" w:rsidRDefault="00854EAE" w:rsidP="00854EAE">
            <w:pPr>
              <w:ind w:left="1308"/>
              <w:rPr>
                <w:color w:val="000000" w:themeColor="text1"/>
              </w:rPr>
            </w:pPr>
            <w:r w:rsidRPr="00854EAE">
              <w:rPr>
                <w:color w:val="000000" w:themeColor="text1"/>
              </w:rPr>
              <w:t>plotis - 15 metrų (galima paklaida iki 10%);</w:t>
            </w:r>
          </w:p>
          <w:p w14:paraId="6EAF62E2" w14:textId="6954CACD" w:rsidR="00854EAE" w:rsidRPr="00854EAE" w:rsidRDefault="00854EAE" w:rsidP="00854EAE">
            <w:pPr>
              <w:ind w:left="1308"/>
              <w:rPr>
                <w:color w:val="000000" w:themeColor="text1"/>
              </w:rPr>
            </w:pPr>
            <w:r w:rsidRPr="00854EAE">
              <w:rPr>
                <w:color w:val="000000" w:themeColor="text1"/>
              </w:rPr>
              <w:t>sienos aukštis (vidaus) - ne mažiau, kaip 4 m;</w:t>
            </w:r>
          </w:p>
          <w:p w14:paraId="59717A2D" w14:textId="77777777" w:rsidR="00854EAE" w:rsidRPr="00854EAE" w:rsidRDefault="00854EAE" w:rsidP="00854EAE">
            <w:pPr>
              <w:ind w:left="1308"/>
              <w:rPr>
                <w:color w:val="000000" w:themeColor="text1"/>
              </w:rPr>
            </w:pPr>
            <w:r w:rsidRPr="00854EAE">
              <w:rPr>
                <w:color w:val="000000" w:themeColor="text1"/>
              </w:rPr>
              <w:t>kraigo aukštis - nuo 7 iki 7,5 m;</w:t>
            </w:r>
          </w:p>
          <w:p w14:paraId="7168F6C6" w14:textId="1C71FE25" w:rsidR="00854EAE" w:rsidRPr="00854EAE" w:rsidRDefault="00854EAE" w:rsidP="00854EAE">
            <w:pPr>
              <w:ind w:left="1308"/>
              <w:rPr>
                <w:color w:val="000000" w:themeColor="text1"/>
              </w:rPr>
            </w:pPr>
            <w:r>
              <w:rPr>
                <w:color w:val="000000" w:themeColor="text1"/>
              </w:rPr>
              <w:t>bendras plotas –  450  m²</w:t>
            </w:r>
            <w:r w:rsidRPr="00854EAE">
              <w:rPr>
                <w:color w:val="000000" w:themeColor="text1"/>
              </w:rPr>
              <w:t>.</w:t>
            </w:r>
          </w:p>
          <w:p w14:paraId="58A8900C" w14:textId="77777777" w:rsidR="00854EAE" w:rsidRPr="00854EAE" w:rsidRDefault="00854EAE" w:rsidP="00854EAE">
            <w:pPr>
              <w:rPr>
                <w:color w:val="000000" w:themeColor="text1"/>
              </w:rPr>
            </w:pPr>
          </w:p>
          <w:p w14:paraId="4BEE9FA2" w14:textId="6148D4F8" w:rsidR="004C4B42" w:rsidRPr="004C4B42" w:rsidRDefault="004C4B42" w:rsidP="004C4B42">
            <w:pPr>
              <w:pStyle w:val="ListParagraph"/>
              <w:rPr>
                <w:color w:val="000000" w:themeColor="text1"/>
              </w:rPr>
            </w:pPr>
          </w:p>
        </w:tc>
        <w:tc>
          <w:tcPr>
            <w:tcW w:w="850" w:type="dxa"/>
            <w:vAlign w:val="center"/>
          </w:tcPr>
          <w:p w14:paraId="1C6EF022" w14:textId="56B46850" w:rsidR="00753872" w:rsidRPr="00152C1E" w:rsidRDefault="00753872" w:rsidP="005855E0">
            <w:pPr>
              <w:spacing w:before="60" w:after="60"/>
              <w:jc w:val="center"/>
            </w:pPr>
            <w:r>
              <w:rPr>
                <w:color w:val="000000"/>
              </w:rPr>
              <w:lastRenderedPageBreak/>
              <w:t>vnt.</w:t>
            </w:r>
          </w:p>
        </w:tc>
        <w:tc>
          <w:tcPr>
            <w:tcW w:w="992" w:type="dxa"/>
            <w:vAlign w:val="center"/>
          </w:tcPr>
          <w:p w14:paraId="66FEF981" w14:textId="0B14698D" w:rsidR="00753872" w:rsidRPr="00B52D89" w:rsidRDefault="004C4B42" w:rsidP="005855E0">
            <w:pPr>
              <w:spacing w:before="60" w:after="60"/>
              <w:ind w:firstLine="41"/>
              <w:jc w:val="center"/>
            </w:pPr>
            <w:r>
              <w:t>1</w:t>
            </w:r>
          </w:p>
        </w:tc>
        <w:tc>
          <w:tcPr>
            <w:tcW w:w="3686" w:type="dxa"/>
          </w:tcPr>
          <w:p w14:paraId="17EB2226" w14:textId="77777777" w:rsidR="005C2DB7" w:rsidRPr="004C4B42" w:rsidRDefault="005C2DB7" w:rsidP="005C2DB7">
            <w:pPr>
              <w:rPr>
                <w:b/>
                <w:color w:val="000000" w:themeColor="text1"/>
              </w:rPr>
            </w:pPr>
            <w:r w:rsidRPr="004C4B42">
              <w:rPr>
                <w:b/>
                <w:color w:val="000000" w:themeColor="text1"/>
              </w:rPr>
              <w:t>Palapinė angaras</w:t>
            </w:r>
          </w:p>
          <w:p w14:paraId="3289C80C" w14:textId="641C6030" w:rsidR="005C2DB7" w:rsidRPr="004C4B42" w:rsidRDefault="005C2DB7" w:rsidP="005C2DB7">
            <w:pPr>
              <w:pStyle w:val="ListParagraph"/>
              <w:numPr>
                <w:ilvl w:val="0"/>
                <w:numId w:val="17"/>
              </w:numPr>
              <w:rPr>
                <w:color w:val="000000" w:themeColor="text1"/>
              </w:rPr>
            </w:pPr>
            <w:r w:rsidRPr="004C4B42">
              <w:rPr>
                <w:color w:val="000000" w:themeColor="text1"/>
              </w:rPr>
              <w:t xml:space="preserve">Palapinė tinkama pastatyti lygioje, prieš tai „Užsakovo“ paruoštoje  aikštelėje </w:t>
            </w:r>
          </w:p>
          <w:p w14:paraId="6ACC4FB2" w14:textId="77777777" w:rsidR="005C2DB7" w:rsidRPr="004C4B42" w:rsidRDefault="005C2DB7" w:rsidP="005C2DB7">
            <w:pPr>
              <w:pStyle w:val="ListParagraph"/>
              <w:rPr>
                <w:color w:val="000000" w:themeColor="text1"/>
              </w:rPr>
            </w:pPr>
            <w:r w:rsidRPr="004C4B42">
              <w:rPr>
                <w:color w:val="000000" w:themeColor="text1"/>
              </w:rPr>
              <w:t>(aikštelės danga g/b plokštės 18 cm storio).</w:t>
            </w:r>
          </w:p>
          <w:p w14:paraId="3B1A499D" w14:textId="1DCA0944" w:rsidR="005C2DB7" w:rsidRPr="004C4B42" w:rsidRDefault="005C2DB7" w:rsidP="005C2DB7">
            <w:pPr>
              <w:pStyle w:val="ListParagraph"/>
              <w:numPr>
                <w:ilvl w:val="0"/>
                <w:numId w:val="17"/>
              </w:numPr>
              <w:rPr>
                <w:color w:val="000000" w:themeColor="text1"/>
              </w:rPr>
            </w:pPr>
            <w:r w:rsidRPr="004C4B42">
              <w:rPr>
                <w:color w:val="000000" w:themeColor="text1"/>
              </w:rPr>
              <w:t>Palapinė pritaikyta naudoti, esant temperatūrai nuo -30º C iki +</w:t>
            </w:r>
            <w:r>
              <w:rPr>
                <w:color w:val="000000" w:themeColor="text1"/>
              </w:rPr>
              <w:t>70</w:t>
            </w:r>
            <w:r w:rsidRPr="004C4B42">
              <w:rPr>
                <w:color w:val="000000" w:themeColor="text1"/>
              </w:rPr>
              <w:t xml:space="preserve">º C, esant 1 g/m³ dulkėtumui, intensyviam lietui iki 1000 mm/m², </w:t>
            </w:r>
            <w:r>
              <w:rPr>
                <w:color w:val="000000" w:themeColor="text1"/>
              </w:rPr>
              <w:t xml:space="preserve">esant </w:t>
            </w:r>
            <w:r w:rsidRPr="004C4B42">
              <w:rPr>
                <w:color w:val="000000" w:themeColor="text1"/>
              </w:rPr>
              <w:t xml:space="preserve">sniego apkrovai 20  kg/m², vėjo gūsiams iki 100 km/h stiprumo.  </w:t>
            </w:r>
          </w:p>
          <w:p w14:paraId="7A86DFE0" w14:textId="6AD23697" w:rsidR="005C2DB7" w:rsidRPr="004C4B42" w:rsidRDefault="005C2DB7" w:rsidP="005C2DB7">
            <w:pPr>
              <w:pStyle w:val="ListParagraph"/>
              <w:numPr>
                <w:ilvl w:val="0"/>
                <w:numId w:val="17"/>
              </w:numPr>
              <w:rPr>
                <w:color w:val="000000" w:themeColor="text1"/>
              </w:rPr>
            </w:pPr>
            <w:r w:rsidRPr="004C4B42">
              <w:rPr>
                <w:color w:val="000000" w:themeColor="text1"/>
              </w:rPr>
              <w:t>Palapinė pritaikyta daugkartiniam sumontavimui ir išmontavimui.</w:t>
            </w:r>
          </w:p>
          <w:p w14:paraId="23479E65" w14:textId="614E748E" w:rsidR="005C2DB7" w:rsidRPr="004C4B42" w:rsidRDefault="005C2DB7" w:rsidP="005C2DB7">
            <w:pPr>
              <w:pStyle w:val="ListParagraph"/>
              <w:numPr>
                <w:ilvl w:val="0"/>
                <w:numId w:val="17"/>
              </w:numPr>
              <w:rPr>
                <w:color w:val="000000" w:themeColor="text1"/>
              </w:rPr>
            </w:pPr>
            <w:r w:rsidRPr="004C4B42">
              <w:rPr>
                <w:color w:val="000000" w:themeColor="text1"/>
              </w:rPr>
              <w:t>Palapinė pagaminta iš atskirų surenkamų sekcijų, kurios sandariai jungi</w:t>
            </w:r>
            <w:r>
              <w:rPr>
                <w:color w:val="000000" w:themeColor="text1"/>
              </w:rPr>
              <w:t xml:space="preserve">asi </w:t>
            </w:r>
            <w:r w:rsidRPr="004C4B42">
              <w:rPr>
                <w:color w:val="000000" w:themeColor="text1"/>
              </w:rPr>
              <w:t xml:space="preserve">tarpusavyje. Palapinės stogo </w:t>
            </w:r>
            <w:r w:rsidRPr="006F3759">
              <w:rPr>
                <w:color w:val="000000" w:themeColor="text1"/>
              </w:rPr>
              <w:lastRenderedPageBreak/>
              <w:t xml:space="preserve">konstrukcija bus trikampio </w:t>
            </w:r>
            <w:r w:rsidR="006F3759">
              <w:rPr>
                <w:color w:val="000000" w:themeColor="text1"/>
              </w:rPr>
              <w:t>formos.</w:t>
            </w:r>
          </w:p>
          <w:p w14:paraId="0D9452A6" w14:textId="71B5CFC1" w:rsidR="005C2DB7" w:rsidRPr="004C4B42" w:rsidRDefault="005C2DB7" w:rsidP="005C2DB7">
            <w:pPr>
              <w:pStyle w:val="ListParagraph"/>
              <w:numPr>
                <w:ilvl w:val="0"/>
                <w:numId w:val="17"/>
              </w:numPr>
              <w:rPr>
                <w:color w:val="000000" w:themeColor="text1"/>
              </w:rPr>
            </w:pPr>
            <w:r w:rsidRPr="004C4B42">
              <w:rPr>
                <w:color w:val="000000" w:themeColor="text1"/>
              </w:rPr>
              <w:t>Palapinės stogo  danga pagaminta iš PVC</w:t>
            </w:r>
            <w:r>
              <w:rPr>
                <w:color w:val="000000" w:themeColor="text1"/>
              </w:rPr>
              <w:t>.</w:t>
            </w:r>
            <w:r w:rsidR="00893258">
              <w:rPr>
                <w:color w:val="000000" w:themeColor="text1"/>
              </w:rPr>
              <w:t xml:space="preserve"> </w:t>
            </w:r>
            <w:r w:rsidRPr="004C4B42">
              <w:rPr>
                <w:color w:val="000000" w:themeColor="text1"/>
              </w:rPr>
              <w:t xml:space="preserve">Medžiagos tankis (medžiagos gijų tankis) </w:t>
            </w:r>
            <w:r>
              <w:rPr>
                <w:color w:val="000000" w:themeColor="text1"/>
              </w:rPr>
              <w:t xml:space="preserve">yra </w:t>
            </w:r>
            <w:r w:rsidRPr="004C4B42">
              <w:rPr>
                <w:color w:val="000000" w:themeColor="text1"/>
              </w:rPr>
              <w:t xml:space="preserve"> 1100 </w:t>
            </w:r>
            <w:proofErr w:type="spellStart"/>
            <w:r w:rsidRPr="004C4B42">
              <w:rPr>
                <w:color w:val="000000" w:themeColor="text1"/>
              </w:rPr>
              <w:t>dtex</w:t>
            </w:r>
            <w:proofErr w:type="spellEnd"/>
            <w:r w:rsidRPr="004C4B42">
              <w:rPr>
                <w:color w:val="000000" w:themeColor="text1"/>
              </w:rPr>
              <w:t xml:space="preserve">., medžiagos svoris (medžiagos paviršiaus tankis) </w:t>
            </w:r>
            <w:r>
              <w:rPr>
                <w:color w:val="000000" w:themeColor="text1"/>
              </w:rPr>
              <w:t xml:space="preserve">yra </w:t>
            </w:r>
            <w:r w:rsidRPr="004C4B42">
              <w:rPr>
                <w:color w:val="000000" w:themeColor="text1"/>
              </w:rPr>
              <w:t xml:space="preserve">650 g/m². Medžiaga nepralaidi vandeniui, atspari pelėsiams, grybeliams, šalčiui, karščiui (nepalaikyti degimo, savaime užgęstanti) ir atspari valomųjų cheminių medžiagų poveikiui. </w:t>
            </w:r>
          </w:p>
          <w:p w14:paraId="0E336880" w14:textId="676FB588" w:rsidR="005C2DB7" w:rsidRPr="004C4B42" w:rsidRDefault="005C2DB7" w:rsidP="005C2DB7">
            <w:pPr>
              <w:pStyle w:val="ListParagraph"/>
              <w:numPr>
                <w:ilvl w:val="0"/>
                <w:numId w:val="17"/>
              </w:numPr>
              <w:rPr>
                <w:color w:val="000000" w:themeColor="text1"/>
              </w:rPr>
            </w:pPr>
            <w:r w:rsidRPr="004C4B42">
              <w:rPr>
                <w:color w:val="000000" w:themeColor="text1"/>
              </w:rPr>
              <w:t>Palapinės dangos sujungimai, pastačius palapinę</w:t>
            </w:r>
            <w:r>
              <w:rPr>
                <w:color w:val="000000" w:themeColor="text1"/>
              </w:rPr>
              <w:t xml:space="preserve"> yra </w:t>
            </w:r>
            <w:r w:rsidRPr="004C4B42">
              <w:rPr>
                <w:color w:val="000000" w:themeColor="text1"/>
              </w:rPr>
              <w:t>nepralaidūs drėgmei (lietui, sniegui, krušai).</w:t>
            </w:r>
          </w:p>
          <w:p w14:paraId="653CA0D5" w14:textId="25FAEF8E" w:rsidR="005C2DB7" w:rsidRPr="004C4B42" w:rsidRDefault="005C2DB7" w:rsidP="005C2DB7">
            <w:pPr>
              <w:pStyle w:val="ListParagraph"/>
              <w:numPr>
                <w:ilvl w:val="0"/>
                <w:numId w:val="17"/>
              </w:numPr>
              <w:rPr>
                <w:color w:val="000000" w:themeColor="text1"/>
              </w:rPr>
            </w:pPr>
            <w:r w:rsidRPr="004C4B42">
              <w:rPr>
                <w:color w:val="000000" w:themeColor="text1"/>
              </w:rPr>
              <w:t xml:space="preserve">Palapinės danga tvirtinama ant palapinės rėmo, t. y. palapinės rėmas </w:t>
            </w:r>
            <w:r>
              <w:rPr>
                <w:color w:val="000000" w:themeColor="text1"/>
              </w:rPr>
              <w:t>yra</w:t>
            </w:r>
            <w:r w:rsidRPr="004C4B42">
              <w:rPr>
                <w:color w:val="000000" w:themeColor="text1"/>
              </w:rPr>
              <w:t xml:space="preserve"> po palapinės danga.</w:t>
            </w:r>
          </w:p>
          <w:p w14:paraId="61F2FD45" w14:textId="6BBF8F55" w:rsidR="005C2DB7" w:rsidRPr="004C4B42" w:rsidRDefault="005C2DB7" w:rsidP="005C2DB7">
            <w:pPr>
              <w:pStyle w:val="ListParagraph"/>
              <w:numPr>
                <w:ilvl w:val="0"/>
                <w:numId w:val="17"/>
              </w:numPr>
              <w:rPr>
                <w:color w:val="000000" w:themeColor="text1"/>
              </w:rPr>
            </w:pPr>
            <w:r w:rsidRPr="004C4B42">
              <w:rPr>
                <w:color w:val="000000" w:themeColor="text1"/>
              </w:rPr>
              <w:t>Palapinės  (stogo) dangos spalva baltos spalvos. Palapinės sienos trapecinės skardos (spalva RAL 6011).</w:t>
            </w:r>
          </w:p>
          <w:p w14:paraId="41EB1D81" w14:textId="0AE70168" w:rsidR="005C2DB7" w:rsidRPr="004C4B42" w:rsidRDefault="005C2DB7" w:rsidP="005C2DB7">
            <w:pPr>
              <w:pStyle w:val="ListParagraph"/>
              <w:numPr>
                <w:ilvl w:val="0"/>
                <w:numId w:val="17"/>
              </w:numPr>
              <w:rPr>
                <w:color w:val="000000" w:themeColor="text1"/>
              </w:rPr>
            </w:pPr>
            <w:r w:rsidRPr="004C4B42">
              <w:rPr>
                <w:color w:val="000000" w:themeColor="text1"/>
              </w:rPr>
              <w:t xml:space="preserve">Virš galinių durų išorinėje palapinės dalyje </w:t>
            </w:r>
            <w:r>
              <w:rPr>
                <w:color w:val="000000" w:themeColor="text1"/>
              </w:rPr>
              <w:t xml:space="preserve">yra </w:t>
            </w:r>
            <w:r w:rsidRPr="004C4B42">
              <w:rPr>
                <w:color w:val="000000" w:themeColor="text1"/>
              </w:rPr>
              <w:t>įrengt</w:t>
            </w:r>
            <w:r w:rsidR="006F3759">
              <w:rPr>
                <w:color w:val="000000" w:themeColor="text1"/>
              </w:rPr>
              <w:t>a</w:t>
            </w:r>
            <w:r w:rsidRPr="004C4B42">
              <w:rPr>
                <w:color w:val="000000" w:themeColor="text1"/>
              </w:rPr>
              <w:t xml:space="preserve"> po 2 groteles, kurios yra </w:t>
            </w:r>
            <w:r w:rsidRPr="004C4B42">
              <w:rPr>
                <w:color w:val="000000" w:themeColor="text1"/>
              </w:rPr>
              <w:lastRenderedPageBreak/>
              <w:t>skiriamos „pasyviai“ palapinės ventiliacijai.</w:t>
            </w:r>
          </w:p>
          <w:p w14:paraId="73D7A4BE" w14:textId="50852C54" w:rsidR="005C2DB7" w:rsidRPr="004C4B42" w:rsidRDefault="005C2DB7" w:rsidP="005C2DB7">
            <w:pPr>
              <w:pStyle w:val="ListParagraph"/>
              <w:numPr>
                <w:ilvl w:val="0"/>
                <w:numId w:val="17"/>
              </w:numPr>
              <w:rPr>
                <w:color w:val="000000" w:themeColor="text1"/>
              </w:rPr>
            </w:pPr>
            <w:r w:rsidRPr="004C4B42">
              <w:rPr>
                <w:color w:val="000000" w:themeColor="text1"/>
              </w:rPr>
              <w:t xml:space="preserve">Palapinės konstrukciją ir apkrovą išlaikantis surenkamas tvirtos konstrukcijos rėmas (toliau – rėmas) </w:t>
            </w:r>
            <w:r>
              <w:rPr>
                <w:color w:val="000000" w:themeColor="text1"/>
              </w:rPr>
              <w:t xml:space="preserve">yra </w:t>
            </w:r>
            <w:r w:rsidRPr="004C4B42">
              <w:rPr>
                <w:color w:val="000000" w:themeColor="text1"/>
              </w:rPr>
              <w:t>pagamintas iš metalo naudojant konstrukcinį plieną, kurio paviršius gruntuotas ir dažytas, kuris užtikrin</w:t>
            </w:r>
            <w:r>
              <w:rPr>
                <w:color w:val="000000" w:themeColor="text1"/>
              </w:rPr>
              <w:t xml:space="preserve">a </w:t>
            </w:r>
            <w:r w:rsidRPr="004C4B42">
              <w:rPr>
                <w:color w:val="000000" w:themeColor="text1"/>
              </w:rPr>
              <w:t xml:space="preserve">palapinės tvirtumą ir stabilumą esant įvairiomis oro sąlygomis. </w:t>
            </w:r>
          </w:p>
          <w:p w14:paraId="32D806C8" w14:textId="478E1EC3" w:rsidR="005C2DB7" w:rsidRPr="004C4B42" w:rsidRDefault="005C2DB7" w:rsidP="005C2DB7">
            <w:pPr>
              <w:pStyle w:val="ListParagraph"/>
              <w:numPr>
                <w:ilvl w:val="0"/>
                <w:numId w:val="17"/>
              </w:numPr>
              <w:rPr>
                <w:color w:val="000000" w:themeColor="text1"/>
              </w:rPr>
            </w:pPr>
            <w:r w:rsidRPr="004C4B42">
              <w:rPr>
                <w:color w:val="000000" w:themeColor="text1"/>
              </w:rPr>
              <w:t xml:space="preserve">Visos rėmo konstrukcijos sudėtinės dalys </w:t>
            </w:r>
            <w:r>
              <w:rPr>
                <w:color w:val="000000" w:themeColor="text1"/>
              </w:rPr>
              <w:t>yra</w:t>
            </w:r>
            <w:r w:rsidRPr="004C4B42">
              <w:rPr>
                <w:color w:val="000000" w:themeColor="text1"/>
              </w:rPr>
              <w:t xml:space="preserve"> atsparios korozijai.    </w:t>
            </w:r>
          </w:p>
          <w:p w14:paraId="248906F1" w14:textId="2D76FC7D" w:rsidR="005C2DB7" w:rsidRPr="004C4B42" w:rsidRDefault="005C2DB7" w:rsidP="005C2DB7">
            <w:pPr>
              <w:pStyle w:val="ListParagraph"/>
              <w:numPr>
                <w:ilvl w:val="0"/>
                <w:numId w:val="17"/>
              </w:numPr>
              <w:rPr>
                <w:color w:val="000000" w:themeColor="text1"/>
              </w:rPr>
            </w:pPr>
            <w:r w:rsidRPr="004C4B42">
              <w:rPr>
                <w:color w:val="000000" w:themeColor="text1"/>
              </w:rPr>
              <w:t xml:space="preserve">Rėmo konstrukcijos sekcijos žingsnis (tarpai tarp arkų) </w:t>
            </w:r>
            <w:r>
              <w:rPr>
                <w:color w:val="000000" w:themeColor="text1"/>
              </w:rPr>
              <w:t>yra 3</w:t>
            </w:r>
            <w:r w:rsidRPr="004C4B42">
              <w:rPr>
                <w:color w:val="000000" w:themeColor="text1"/>
              </w:rPr>
              <w:t xml:space="preserve"> metrai.</w:t>
            </w:r>
          </w:p>
          <w:p w14:paraId="37DC0EB0" w14:textId="0152F200" w:rsidR="005C2DB7" w:rsidRPr="004C4B42" w:rsidRDefault="005C2DB7" w:rsidP="005C2DB7">
            <w:pPr>
              <w:pStyle w:val="ListParagraph"/>
              <w:numPr>
                <w:ilvl w:val="0"/>
                <w:numId w:val="17"/>
              </w:numPr>
              <w:rPr>
                <w:color w:val="000000" w:themeColor="text1"/>
              </w:rPr>
            </w:pPr>
            <w:r w:rsidRPr="004C4B42">
              <w:rPr>
                <w:color w:val="000000" w:themeColor="text1"/>
              </w:rPr>
              <w:t xml:space="preserve">Palapinės rėmo tvirtinimas prie g/b plokštės </w:t>
            </w:r>
            <w:r>
              <w:rPr>
                <w:color w:val="000000" w:themeColor="text1"/>
              </w:rPr>
              <w:t>yra</w:t>
            </w:r>
            <w:r w:rsidRPr="004C4B42">
              <w:rPr>
                <w:color w:val="000000" w:themeColor="text1"/>
              </w:rPr>
              <w:t xml:space="preserve"> toks, kad užtikrintų tvirtą sukibimą  užtikrinant izoliaciją nuo vandens patekimo.</w:t>
            </w:r>
          </w:p>
          <w:p w14:paraId="102C4630" w14:textId="1126EEC5" w:rsidR="005C2DB7" w:rsidRPr="004C4B42" w:rsidRDefault="005C2DB7" w:rsidP="005C2DB7">
            <w:pPr>
              <w:pStyle w:val="ListParagraph"/>
              <w:numPr>
                <w:ilvl w:val="0"/>
                <w:numId w:val="17"/>
              </w:numPr>
              <w:rPr>
                <w:color w:val="000000" w:themeColor="text1"/>
              </w:rPr>
            </w:pPr>
            <w:r w:rsidRPr="004C4B42">
              <w:rPr>
                <w:color w:val="000000" w:themeColor="text1"/>
              </w:rPr>
              <w:t xml:space="preserve">Palapinės abiejų galų viduryje </w:t>
            </w:r>
            <w:r>
              <w:rPr>
                <w:color w:val="000000" w:themeColor="text1"/>
              </w:rPr>
              <w:t xml:space="preserve">yra </w:t>
            </w:r>
            <w:r w:rsidRPr="004C4B42">
              <w:rPr>
                <w:color w:val="000000" w:themeColor="text1"/>
              </w:rPr>
              <w:t xml:space="preserve"> įrengtos didelės slankiosios durys, naudojant tik viršutinius bėgelius. Durys </w:t>
            </w:r>
            <w:r>
              <w:rPr>
                <w:color w:val="000000" w:themeColor="text1"/>
              </w:rPr>
              <w:t>yra</w:t>
            </w:r>
            <w:r w:rsidRPr="004C4B42">
              <w:rPr>
                <w:color w:val="000000" w:themeColor="text1"/>
              </w:rPr>
              <w:t xml:space="preserve"> pagamintos iš tos pačios medžiagos, kaip ir palapinė, kurių matmenys </w:t>
            </w:r>
            <w:r>
              <w:rPr>
                <w:color w:val="000000" w:themeColor="text1"/>
              </w:rPr>
              <w:t>yra</w:t>
            </w:r>
            <w:r w:rsidRPr="004C4B42">
              <w:rPr>
                <w:color w:val="000000" w:themeColor="text1"/>
              </w:rPr>
              <w:t xml:space="preserve"> </w:t>
            </w:r>
            <w:r>
              <w:rPr>
                <w:color w:val="000000" w:themeColor="text1"/>
              </w:rPr>
              <w:t xml:space="preserve">: </w:t>
            </w:r>
            <w:r w:rsidRPr="004C4B42">
              <w:rPr>
                <w:color w:val="000000" w:themeColor="text1"/>
              </w:rPr>
              <w:t xml:space="preserve">plotis </w:t>
            </w:r>
            <w:r w:rsidRPr="004C4B42">
              <w:rPr>
                <w:color w:val="000000" w:themeColor="text1"/>
              </w:rPr>
              <w:lastRenderedPageBreak/>
              <w:t>- 4 m, aukštis - 4,3 m. Durys sandariai užsidar</w:t>
            </w:r>
            <w:r>
              <w:rPr>
                <w:color w:val="000000" w:themeColor="text1"/>
              </w:rPr>
              <w:t>o</w:t>
            </w:r>
            <w:r w:rsidRPr="004C4B42">
              <w:rPr>
                <w:color w:val="000000" w:themeColor="text1"/>
              </w:rPr>
              <w:t>, tur</w:t>
            </w:r>
            <w:r>
              <w:rPr>
                <w:color w:val="000000" w:themeColor="text1"/>
              </w:rPr>
              <w:t xml:space="preserve">i </w:t>
            </w:r>
            <w:r w:rsidRPr="004C4B42">
              <w:rPr>
                <w:color w:val="000000" w:themeColor="text1"/>
              </w:rPr>
              <w:t>užrakinimo mechanizmą.</w:t>
            </w:r>
          </w:p>
          <w:p w14:paraId="0D8D6786" w14:textId="6AFE53CE" w:rsidR="005C2DB7" w:rsidRPr="004C4B42" w:rsidRDefault="005C2DB7" w:rsidP="005C2DB7">
            <w:pPr>
              <w:pStyle w:val="ListParagraph"/>
              <w:numPr>
                <w:ilvl w:val="0"/>
                <w:numId w:val="17"/>
              </w:numPr>
              <w:rPr>
                <w:color w:val="000000" w:themeColor="text1"/>
              </w:rPr>
            </w:pPr>
            <w:r w:rsidRPr="004C4B42">
              <w:rPr>
                <w:color w:val="000000" w:themeColor="text1"/>
              </w:rPr>
              <w:t xml:space="preserve">Palapinėje </w:t>
            </w:r>
            <w:r>
              <w:rPr>
                <w:color w:val="000000" w:themeColor="text1"/>
              </w:rPr>
              <w:t xml:space="preserve">yra </w:t>
            </w:r>
            <w:r w:rsidRPr="004C4B42">
              <w:rPr>
                <w:color w:val="000000" w:themeColor="text1"/>
              </w:rPr>
              <w:t>įrengtos papildomos metalinės durys -1 vnt., skirtos personalui įeiti/ išeiti.</w:t>
            </w:r>
          </w:p>
          <w:p w14:paraId="04C9291E" w14:textId="2BD2A4A1" w:rsidR="005C2DB7" w:rsidRDefault="005C2DB7" w:rsidP="005C2DB7">
            <w:pPr>
              <w:pStyle w:val="ListParagraph"/>
              <w:numPr>
                <w:ilvl w:val="0"/>
                <w:numId w:val="17"/>
              </w:numPr>
              <w:rPr>
                <w:color w:val="000000" w:themeColor="text1"/>
              </w:rPr>
            </w:pPr>
            <w:r w:rsidRPr="004C4B42">
              <w:rPr>
                <w:color w:val="000000" w:themeColor="text1"/>
              </w:rPr>
              <w:t>Durų matmenys: plotis - 1,0 m, aukštis 2,2 m. Durys turi  užrakinimo mechanizmą.</w:t>
            </w:r>
          </w:p>
          <w:p w14:paraId="343B2889" w14:textId="4B026C16" w:rsidR="005C2DB7" w:rsidRPr="00854EAE" w:rsidRDefault="005C2DB7" w:rsidP="005C2DB7">
            <w:pPr>
              <w:pStyle w:val="ListParagraph"/>
              <w:numPr>
                <w:ilvl w:val="0"/>
                <w:numId w:val="17"/>
              </w:numPr>
              <w:rPr>
                <w:color w:val="000000" w:themeColor="text1"/>
              </w:rPr>
            </w:pPr>
            <w:r w:rsidRPr="00854EAE">
              <w:rPr>
                <w:color w:val="000000" w:themeColor="text1"/>
              </w:rPr>
              <w:t>Palapinės matmenys:</w:t>
            </w:r>
          </w:p>
          <w:p w14:paraId="5C8ED1EE" w14:textId="01C9F888" w:rsidR="005C2DB7" w:rsidRPr="00854EAE" w:rsidRDefault="005C2DB7" w:rsidP="005C2DB7">
            <w:pPr>
              <w:ind w:left="1308"/>
              <w:rPr>
                <w:color w:val="000000" w:themeColor="text1"/>
              </w:rPr>
            </w:pPr>
            <w:r w:rsidRPr="00854EAE">
              <w:rPr>
                <w:color w:val="000000" w:themeColor="text1"/>
              </w:rPr>
              <w:t xml:space="preserve">ilgis - 30 m </w:t>
            </w:r>
            <w:r>
              <w:rPr>
                <w:color w:val="000000" w:themeColor="text1"/>
              </w:rPr>
              <w:t>;</w:t>
            </w:r>
          </w:p>
          <w:p w14:paraId="6E188035" w14:textId="640DD5A5" w:rsidR="005C2DB7" w:rsidRPr="00854EAE" w:rsidRDefault="005C2DB7" w:rsidP="005C2DB7">
            <w:pPr>
              <w:ind w:left="1308"/>
              <w:rPr>
                <w:color w:val="000000" w:themeColor="text1"/>
              </w:rPr>
            </w:pPr>
            <w:r w:rsidRPr="00854EAE">
              <w:rPr>
                <w:color w:val="000000" w:themeColor="text1"/>
              </w:rPr>
              <w:t>plotis - 15 metrų</w:t>
            </w:r>
            <w:r>
              <w:rPr>
                <w:color w:val="000000" w:themeColor="text1"/>
              </w:rPr>
              <w:t>;</w:t>
            </w:r>
          </w:p>
          <w:p w14:paraId="3CFB6EE9" w14:textId="6F4BEAC0" w:rsidR="005C2DB7" w:rsidRPr="00854EAE" w:rsidRDefault="005C2DB7" w:rsidP="005C2DB7">
            <w:pPr>
              <w:ind w:left="1308"/>
              <w:rPr>
                <w:color w:val="000000" w:themeColor="text1"/>
              </w:rPr>
            </w:pPr>
            <w:r w:rsidRPr="00854EAE">
              <w:rPr>
                <w:color w:val="000000" w:themeColor="text1"/>
              </w:rPr>
              <w:t>sienos aukštis (vidaus) - 4 m;</w:t>
            </w:r>
          </w:p>
          <w:p w14:paraId="14DAABA7" w14:textId="1D83B828" w:rsidR="005C2DB7" w:rsidRPr="00854EAE" w:rsidRDefault="005C2DB7" w:rsidP="005C2DB7">
            <w:pPr>
              <w:ind w:left="1308"/>
              <w:rPr>
                <w:color w:val="000000" w:themeColor="text1"/>
              </w:rPr>
            </w:pPr>
            <w:r w:rsidRPr="00854EAE">
              <w:rPr>
                <w:color w:val="000000" w:themeColor="text1"/>
              </w:rPr>
              <w:t xml:space="preserve">kraigo aukštis </w:t>
            </w:r>
            <w:r w:rsidR="00177EE2">
              <w:rPr>
                <w:color w:val="000000" w:themeColor="text1"/>
              </w:rPr>
              <w:t>–</w:t>
            </w:r>
            <w:r w:rsidRPr="00854EAE">
              <w:rPr>
                <w:color w:val="000000" w:themeColor="text1"/>
              </w:rPr>
              <w:t xml:space="preserve"> </w:t>
            </w:r>
            <w:r w:rsidR="00177EE2">
              <w:rPr>
                <w:color w:val="000000" w:themeColor="text1"/>
              </w:rPr>
              <w:t>7m</w:t>
            </w:r>
            <w:r w:rsidRPr="00854EAE">
              <w:rPr>
                <w:color w:val="000000" w:themeColor="text1"/>
              </w:rPr>
              <w:t>;</w:t>
            </w:r>
          </w:p>
          <w:p w14:paraId="23F7D254" w14:textId="77777777" w:rsidR="005C2DB7" w:rsidRPr="00854EAE" w:rsidRDefault="005C2DB7" w:rsidP="005C2DB7">
            <w:pPr>
              <w:ind w:left="1308"/>
              <w:rPr>
                <w:color w:val="000000" w:themeColor="text1"/>
              </w:rPr>
            </w:pPr>
            <w:r>
              <w:rPr>
                <w:color w:val="000000" w:themeColor="text1"/>
              </w:rPr>
              <w:t>bendras plotas –  450  m²</w:t>
            </w:r>
            <w:r w:rsidRPr="00854EAE">
              <w:rPr>
                <w:color w:val="000000" w:themeColor="text1"/>
              </w:rPr>
              <w:t>.</w:t>
            </w:r>
          </w:p>
          <w:p w14:paraId="1131BC06" w14:textId="77777777" w:rsidR="00753872" w:rsidRPr="00152C1E" w:rsidRDefault="00753872" w:rsidP="005855E0">
            <w:pPr>
              <w:spacing w:before="60" w:after="60"/>
              <w:ind w:firstLine="41"/>
            </w:pPr>
          </w:p>
        </w:tc>
        <w:tc>
          <w:tcPr>
            <w:tcW w:w="1276" w:type="dxa"/>
          </w:tcPr>
          <w:p w14:paraId="5655FF54" w14:textId="77777777" w:rsidR="00753872" w:rsidRDefault="00753872" w:rsidP="005855E0">
            <w:pPr>
              <w:spacing w:before="60" w:after="60"/>
              <w:ind w:firstLine="41"/>
            </w:pPr>
          </w:p>
          <w:p w14:paraId="43418A67" w14:textId="77777777" w:rsidR="00F31573" w:rsidRPr="00F31573" w:rsidRDefault="00F31573" w:rsidP="00F31573"/>
          <w:p w14:paraId="4C34AF8C" w14:textId="77777777" w:rsidR="00F31573" w:rsidRPr="00F31573" w:rsidRDefault="00F31573" w:rsidP="00F31573"/>
          <w:p w14:paraId="4962B9B7" w14:textId="77777777" w:rsidR="00F31573" w:rsidRPr="00F31573" w:rsidRDefault="00F31573" w:rsidP="00F31573"/>
          <w:p w14:paraId="79A45C90" w14:textId="77777777" w:rsidR="00F31573" w:rsidRPr="00F31573" w:rsidRDefault="00F31573" w:rsidP="00F31573"/>
          <w:p w14:paraId="16CE97A2" w14:textId="77777777" w:rsidR="00F31573" w:rsidRPr="00F31573" w:rsidRDefault="00F31573" w:rsidP="00F31573"/>
          <w:p w14:paraId="0DEBCB51" w14:textId="77777777" w:rsidR="00F31573" w:rsidRPr="00F31573" w:rsidRDefault="00F31573" w:rsidP="00F31573"/>
          <w:p w14:paraId="1BFA6515" w14:textId="77777777" w:rsidR="00F31573" w:rsidRPr="00F31573" w:rsidRDefault="00F31573" w:rsidP="00F31573"/>
          <w:p w14:paraId="7BA88328" w14:textId="77777777" w:rsidR="00F31573" w:rsidRPr="00F31573" w:rsidRDefault="00F31573" w:rsidP="00F31573"/>
          <w:p w14:paraId="7CB5827A" w14:textId="77777777" w:rsidR="00F31573" w:rsidRDefault="00F31573" w:rsidP="00F31573"/>
          <w:p w14:paraId="7BDB1AD4" w14:textId="2CE70C08" w:rsidR="00F31573" w:rsidRPr="00F31573" w:rsidRDefault="00F31573" w:rsidP="00F31573">
            <w:r>
              <w:t>38115,00</w:t>
            </w:r>
          </w:p>
        </w:tc>
        <w:tc>
          <w:tcPr>
            <w:tcW w:w="1277" w:type="dxa"/>
          </w:tcPr>
          <w:p w14:paraId="567245DD" w14:textId="77777777" w:rsidR="00753872" w:rsidRDefault="00753872" w:rsidP="005855E0">
            <w:pPr>
              <w:spacing w:before="60" w:after="60"/>
              <w:ind w:firstLine="41"/>
            </w:pPr>
          </w:p>
          <w:p w14:paraId="04830AB5" w14:textId="77777777" w:rsidR="00F31573" w:rsidRPr="00F31573" w:rsidRDefault="00F31573" w:rsidP="00F31573"/>
          <w:p w14:paraId="20FBEBEB" w14:textId="77777777" w:rsidR="00F31573" w:rsidRPr="00F31573" w:rsidRDefault="00F31573" w:rsidP="00F31573"/>
          <w:p w14:paraId="52703AEA" w14:textId="77777777" w:rsidR="00F31573" w:rsidRPr="00F31573" w:rsidRDefault="00F31573" w:rsidP="00F31573"/>
          <w:p w14:paraId="72CDE7AD" w14:textId="77777777" w:rsidR="00F31573" w:rsidRPr="00F31573" w:rsidRDefault="00F31573" w:rsidP="00F31573"/>
          <w:p w14:paraId="3B7A2BCE" w14:textId="77777777" w:rsidR="00F31573" w:rsidRPr="00F31573" w:rsidRDefault="00F31573" w:rsidP="00F31573"/>
          <w:p w14:paraId="6E0F5B88" w14:textId="77777777" w:rsidR="00F31573" w:rsidRPr="00F31573" w:rsidRDefault="00F31573" w:rsidP="00F31573"/>
          <w:p w14:paraId="0B89B4CE" w14:textId="77777777" w:rsidR="00F31573" w:rsidRPr="00F31573" w:rsidRDefault="00F31573" w:rsidP="00F31573"/>
          <w:p w14:paraId="7767438D" w14:textId="77777777" w:rsidR="00F31573" w:rsidRPr="00F31573" w:rsidRDefault="00F31573" w:rsidP="00F31573"/>
          <w:p w14:paraId="7D47C98E" w14:textId="77777777" w:rsidR="00F31573" w:rsidRDefault="00F31573" w:rsidP="00F31573"/>
          <w:p w14:paraId="27641075" w14:textId="666B2AE5" w:rsidR="00F31573" w:rsidRPr="00F31573" w:rsidRDefault="00F31573" w:rsidP="00F31573">
            <w:r>
              <w:t>38115,00</w:t>
            </w:r>
          </w:p>
        </w:tc>
      </w:tr>
      <w:tr w:rsidR="00D03B59" w:rsidRPr="00152C1E" w14:paraId="6C5AE0C3" w14:textId="77777777" w:rsidTr="00753872">
        <w:trPr>
          <w:jc w:val="center"/>
        </w:trPr>
        <w:tc>
          <w:tcPr>
            <w:tcW w:w="7933" w:type="dxa"/>
            <w:gridSpan w:val="3"/>
            <w:tcBorders>
              <w:bottom w:val="single" w:sz="4" w:space="0" w:color="auto"/>
            </w:tcBorders>
          </w:tcPr>
          <w:p w14:paraId="540A2ED4" w14:textId="1F8CE84A" w:rsidR="00D03B59" w:rsidRPr="00C76EBF" w:rsidRDefault="00D03B59" w:rsidP="00C76EBF">
            <w:pPr>
              <w:spacing w:before="60" w:after="60"/>
              <w:ind w:firstLine="41"/>
              <w:jc w:val="right"/>
              <w:rPr>
                <w:b/>
                <w:i/>
                <w:color w:val="FF0000"/>
              </w:rPr>
            </w:pPr>
            <w:r w:rsidRPr="00C76EBF">
              <w:rPr>
                <w:b/>
                <w:i/>
              </w:rPr>
              <w:lastRenderedPageBreak/>
              <w:t xml:space="preserve">Viso pasiūlymo kaina, EUR </w:t>
            </w:r>
            <w:r>
              <w:rPr>
                <w:b/>
                <w:i/>
                <w:color w:val="FF0000"/>
              </w:rPr>
              <w:t>su</w:t>
            </w:r>
            <w:r w:rsidRPr="00C76EBF">
              <w:rPr>
                <w:b/>
                <w:i/>
                <w:color w:val="FF0000"/>
              </w:rPr>
              <w:t xml:space="preserve"> PVM</w:t>
            </w:r>
          </w:p>
        </w:tc>
        <w:tc>
          <w:tcPr>
            <w:tcW w:w="3686" w:type="dxa"/>
            <w:tcBorders>
              <w:bottom w:val="single" w:sz="4" w:space="0" w:color="auto"/>
            </w:tcBorders>
          </w:tcPr>
          <w:p w14:paraId="5F964528" w14:textId="77777777" w:rsidR="00D03B59" w:rsidRPr="00152C1E" w:rsidRDefault="00D03B59" w:rsidP="00C76EBF">
            <w:pPr>
              <w:spacing w:before="60" w:after="60"/>
              <w:ind w:firstLine="41"/>
            </w:pPr>
          </w:p>
        </w:tc>
        <w:tc>
          <w:tcPr>
            <w:tcW w:w="1276" w:type="dxa"/>
            <w:tcBorders>
              <w:bottom w:val="single" w:sz="4" w:space="0" w:color="auto"/>
            </w:tcBorders>
          </w:tcPr>
          <w:p w14:paraId="411ACDFF" w14:textId="3C0CE602" w:rsidR="00D03B59" w:rsidRPr="00152C1E" w:rsidRDefault="00BD63DB" w:rsidP="00C76EBF">
            <w:pPr>
              <w:spacing w:before="60" w:after="60"/>
              <w:ind w:firstLine="41"/>
            </w:pPr>
            <w:r>
              <w:t>38115,00</w:t>
            </w:r>
          </w:p>
        </w:tc>
        <w:tc>
          <w:tcPr>
            <w:tcW w:w="1277" w:type="dxa"/>
            <w:tcBorders>
              <w:bottom w:val="single" w:sz="4" w:space="0" w:color="auto"/>
            </w:tcBorders>
          </w:tcPr>
          <w:p w14:paraId="25B3589A" w14:textId="288E6EAC" w:rsidR="00D03B59" w:rsidRPr="00152C1E" w:rsidRDefault="00BD63DB" w:rsidP="00C76EBF">
            <w:pPr>
              <w:spacing w:before="60" w:after="60"/>
              <w:ind w:firstLine="41"/>
            </w:pPr>
            <w:r>
              <w:t>38115,00</w:t>
            </w:r>
          </w:p>
        </w:tc>
      </w:tr>
    </w:tbl>
    <w:p w14:paraId="3BFBE128" w14:textId="77777777" w:rsidR="0071194E" w:rsidRDefault="0071194E" w:rsidP="008B527B">
      <w:pPr>
        <w:rPr>
          <w:b/>
        </w:rPr>
      </w:pPr>
    </w:p>
    <w:p w14:paraId="0E196272" w14:textId="2725F272" w:rsidR="008B527B" w:rsidRDefault="004C5DD6" w:rsidP="008B527B">
      <w:pPr>
        <w:rPr>
          <w:b/>
        </w:rPr>
      </w:pPr>
      <w:r>
        <w:rPr>
          <w:b/>
        </w:rPr>
        <w:t>P</w:t>
      </w:r>
      <w:r w:rsidR="00D91E0B">
        <w:rPr>
          <w:b/>
        </w:rPr>
        <w:t>asiūlymo</w:t>
      </w:r>
      <w:r w:rsidR="00D91E0B" w:rsidRPr="00152C1E">
        <w:rPr>
          <w:b/>
        </w:rPr>
        <w:t xml:space="preserve"> </w:t>
      </w:r>
      <w:r w:rsidR="008B527B" w:rsidRPr="00152C1E">
        <w:rPr>
          <w:b/>
        </w:rPr>
        <w:t>kaina</w:t>
      </w:r>
      <w:r w:rsidR="00071217">
        <w:rPr>
          <w:b/>
        </w:rPr>
        <w:t xml:space="preserve"> </w:t>
      </w:r>
      <w:r w:rsidR="004A0EAF">
        <w:rPr>
          <w:b/>
        </w:rPr>
        <w:t xml:space="preserve">EUR </w:t>
      </w:r>
      <w:r w:rsidR="00C76EBF">
        <w:rPr>
          <w:b/>
        </w:rPr>
        <w:t>be</w:t>
      </w:r>
      <w:r w:rsidR="00071217">
        <w:rPr>
          <w:b/>
        </w:rPr>
        <w:t xml:space="preserve"> PVM</w:t>
      </w:r>
      <w:r w:rsidR="008B527B" w:rsidRPr="00152C1E">
        <w:rPr>
          <w:b/>
        </w:rPr>
        <w:t xml:space="preserve"> žodžiais</w:t>
      </w:r>
      <w:r w:rsidR="00F25765">
        <w:rPr>
          <w:b/>
        </w:rPr>
        <w:t xml:space="preserve"> (</w:t>
      </w:r>
      <w:r>
        <w:rPr>
          <w:b/>
        </w:rPr>
        <w:t xml:space="preserve">su </w:t>
      </w:r>
      <w:r w:rsidR="00F25765">
        <w:rPr>
          <w:b/>
        </w:rPr>
        <w:t xml:space="preserve"> pristatymo</w:t>
      </w:r>
      <w:r>
        <w:rPr>
          <w:b/>
        </w:rPr>
        <w:t xml:space="preserve"> ir kt.</w:t>
      </w:r>
      <w:r w:rsidR="00F25765">
        <w:rPr>
          <w:b/>
        </w:rPr>
        <w:t xml:space="preserve"> išlaid</w:t>
      </w:r>
      <w:r>
        <w:rPr>
          <w:b/>
        </w:rPr>
        <w:t>omis</w:t>
      </w:r>
      <w:r w:rsidR="00F25765">
        <w:rPr>
          <w:b/>
        </w:rPr>
        <w:t>)</w:t>
      </w:r>
      <w:r w:rsidR="008B527B" w:rsidRPr="00152C1E">
        <w:rPr>
          <w:b/>
        </w:rPr>
        <w:t xml:space="preserve">: </w:t>
      </w:r>
      <w:r w:rsidR="00F31573" w:rsidRPr="00F31573">
        <w:rPr>
          <w:b/>
        </w:rPr>
        <w:t>trisdešimt aštuoni tūkstančiai vienas šimtas penkiolika eurų</w:t>
      </w:r>
      <w:r w:rsidR="00F31573">
        <w:rPr>
          <w:b/>
        </w:rPr>
        <w:t>, 00 ct.</w:t>
      </w:r>
      <w:r>
        <w:rPr>
          <w:b/>
        </w:rPr>
        <w:t xml:space="preserve"> .</w:t>
      </w:r>
    </w:p>
    <w:p w14:paraId="1E8F07CF" w14:textId="6CAD9DAB" w:rsidR="00E42A4B" w:rsidRDefault="00583341" w:rsidP="008B527B">
      <w:pPr>
        <w:widowControl w:val="0"/>
        <w:jc w:val="both"/>
      </w:pPr>
      <w:r>
        <w:t>*</w:t>
      </w:r>
      <w:r w:rsidR="004C5DD6">
        <w:t>Kainos ir įkainiai turi būti pateikti nurodant ne daugiau nei 2 skaičius po kablelio.</w:t>
      </w:r>
    </w:p>
    <w:p w14:paraId="4498FBAC" w14:textId="77777777" w:rsidR="0071194E" w:rsidRDefault="0071194E" w:rsidP="00151638">
      <w:pPr>
        <w:pStyle w:val="ListParagraph"/>
        <w:autoSpaceDE w:val="0"/>
        <w:autoSpaceDN w:val="0"/>
        <w:adjustRightInd w:val="0"/>
        <w:spacing w:before="60" w:after="60"/>
        <w:ind w:left="714"/>
        <w:contextualSpacing w:val="0"/>
        <w:jc w:val="center"/>
        <w:rPr>
          <w:b/>
          <w:bCs/>
        </w:rPr>
      </w:pPr>
    </w:p>
    <w:p w14:paraId="7215D776" w14:textId="77777777"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4. </w:t>
      </w:r>
      <w:r w:rsidRPr="00152C1E">
        <w:rPr>
          <w:b/>
          <w:bCs/>
        </w:rPr>
        <w:t>SU PASIŪLYMU PATEIK</w:t>
      </w:r>
      <w:r>
        <w:rPr>
          <w:b/>
          <w:bCs/>
        </w:rPr>
        <w:t>IAMI</w:t>
      </w:r>
      <w:r w:rsidRPr="00152C1E">
        <w:rPr>
          <w:b/>
          <w:bCs/>
        </w:rPr>
        <w:t xml:space="preserve"> DOKUMENTAI</w:t>
      </w:r>
    </w:p>
    <w:tbl>
      <w:tblPr>
        <w:tblStyle w:val="TableGrid"/>
        <w:tblW w:w="0" w:type="auto"/>
        <w:tblLook w:val="04A0" w:firstRow="1" w:lastRow="0" w:firstColumn="1" w:lastColumn="0" w:noHBand="0" w:noVBand="1"/>
      </w:tblPr>
      <w:tblGrid>
        <w:gridCol w:w="762"/>
        <w:gridCol w:w="7030"/>
        <w:gridCol w:w="5103"/>
      </w:tblGrid>
      <w:tr w:rsidR="00151638" w:rsidRPr="00152C1E" w14:paraId="7311C8CB" w14:textId="77777777" w:rsidTr="00A303D5">
        <w:tc>
          <w:tcPr>
            <w:tcW w:w="762" w:type="dxa"/>
            <w:shd w:val="clear" w:color="auto" w:fill="D9E2F3" w:themeFill="accent5" w:themeFillTint="33"/>
            <w:vAlign w:val="center"/>
          </w:tcPr>
          <w:p w14:paraId="1D5DD9BE" w14:textId="77777777" w:rsidR="00151638" w:rsidRPr="00152C1E" w:rsidRDefault="00151638" w:rsidP="00E76A93">
            <w:pPr>
              <w:spacing w:before="60" w:after="60"/>
              <w:jc w:val="center"/>
              <w:rPr>
                <w:b/>
                <w:bCs/>
              </w:rPr>
            </w:pPr>
            <w:r w:rsidRPr="00152C1E">
              <w:rPr>
                <w:b/>
                <w:bCs/>
              </w:rPr>
              <w:t>Eil. Nr.</w:t>
            </w:r>
          </w:p>
        </w:tc>
        <w:tc>
          <w:tcPr>
            <w:tcW w:w="7030" w:type="dxa"/>
            <w:shd w:val="clear" w:color="auto" w:fill="D9E2F3" w:themeFill="accent5" w:themeFillTint="33"/>
            <w:vAlign w:val="center"/>
          </w:tcPr>
          <w:p w14:paraId="34770984" w14:textId="77777777" w:rsidR="00151638" w:rsidRPr="00152C1E" w:rsidRDefault="00151638" w:rsidP="00E76A93">
            <w:pPr>
              <w:spacing w:before="60" w:after="60"/>
              <w:jc w:val="center"/>
              <w:rPr>
                <w:b/>
                <w:color w:val="000000" w:themeColor="text1"/>
              </w:rPr>
            </w:pPr>
            <w:r w:rsidRPr="00152C1E">
              <w:rPr>
                <w:b/>
                <w:color w:val="000000" w:themeColor="text1"/>
              </w:rPr>
              <w:t>Dokumento pavadinimas</w:t>
            </w:r>
          </w:p>
          <w:p w14:paraId="55B4EF55" w14:textId="77777777" w:rsidR="00151638" w:rsidRPr="00152C1E" w:rsidRDefault="00151638" w:rsidP="00E76A93">
            <w:pPr>
              <w:spacing w:before="60" w:after="60"/>
              <w:jc w:val="center"/>
              <w:rPr>
                <w:b/>
                <w:bCs/>
              </w:rPr>
            </w:pPr>
          </w:p>
        </w:tc>
        <w:tc>
          <w:tcPr>
            <w:tcW w:w="5103" w:type="dxa"/>
            <w:shd w:val="clear" w:color="auto" w:fill="D9E2F3" w:themeFill="accent5" w:themeFillTint="33"/>
          </w:tcPr>
          <w:p w14:paraId="194E7CAD" w14:textId="77777777" w:rsidR="00151638" w:rsidRPr="00152C1E" w:rsidRDefault="00151638" w:rsidP="00E76A93">
            <w:pPr>
              <w:spacing w:before="60" w:after="60"/>
              <w:jc w:val="center"/>
              <w:rPr>
                <w:b/>
                <w:color w:val="000000" w:themeColor="text1"/>
              </w:rPr>
            </w:pPr>
            <w:r w:rsidRPr="00152C1E">
              <w:rPr>
                <w:b/>
                <w:color w:val="000000" w:themeColor="text1"/>
              </w:rPr>
              <w:t>Lapų skaičius</w:t>
            </w:r>
          </w:p>
        </w:tc>
      </w:tr>
      <w:tr w:rsidR="00151638" w:rsidRPr="00152C1E" w14:paraId="5D43E775" w14:textId="77777777" w:rsidTr="00A303D5">
        <w:tc>
          <w:tcPr>
            <w:tcW w:w="762" w:type="dxa"/>
            <w:vAlign w:val="center"/>
          </w:tcPr>
          <w:p w14:paraId="0C510CAF" w14:textId="77777777" w:rsidR="00151638" w:rsidRPr="00727D16" w:rsidRDefault="00151638" w:rsidP="00E76A93">
            <w:pPr>
              <w:spacing w:before="60" w:after="60"/>
              <w:rPr>
                <w:b/>
              </w:rPr>
            </w:pPr>
            <w:r>
              <w:rPr>
                <w:b/>
              </w:rPr>
              <w:t xml:space="preserve">   </w:t>
            </w:r>
            <w:r w:rsidRPr="00727D16">
              <w:rPr>
                <w:b/>
              </w:rPr>
              <w:t>1.</w:t>
            </w:r>
          </w:p>
        </w:tc>
        <w:tc>
          <w:tcPr>
            <w:tcW w:w="7030" w:type="dxa"/>
          </w:tcPr>
          <w:p w14:paraId="1C604FA5" w14:textId="150B8CCB" w:rsidR="00151638" w:rsidRPr="00152C1E" w:rsidRDefault="00893258" w:rsidP="00E76A93">
            <w:pPr>
              <w:pStyle w:val="Standard1"/>
              <w:spacing w:before="60" w:after="60"/>
              <w:jc w:val="center"/>
              <w:rPr>
                <w:szCs w:val="24"/>
                <w:lang w:val="lt-LT"/>
              </w:rPr>
            </w:pPr>
            <w:r w:rsidRPr="00893258">
              <w:rPr>
                <w:szCs w:val="24"/>
                <w:lang w:val="lt-LT"/>
              </w:rPr>
              <w:t>BAŞBOĞA ÇADIR EN 1090-1 (4)</w:t>
            </w:r>
          </w:p>
        </w:tc>
        <w:tc>
          <w:tcPr>
            <w:tcW w:w="5103" w:type="dxa"/>
          </w:tcPr>
          <w:p w14:paraId="35DC3E04" w14:textId="772509AE" w:rsidR="00151638" w:rsidRPr="00152C1E" w:rsidRDefault="00893258" w:rsidP="00E76A93">
            <w:pPr>
              <w:pStyle w:val="Standard1"/>
              <w:spacing w:before="60" w:after="60"/>
              <w:jc w:val="both"/>
              <w:rPr>
                <w:szCs w:val="24"/>
                <w:lang w:val="lt-LT"/>
              </w:rPr>
            </w:pPr>
            <w:r>
              <w:rPr>
                <w:szCs w:val="24"/>
                <w:lang w:val="lt-LT"/>
              </w:rPr>
              <w:t>1</w:t>
            </w:r>
          </w:p>
        </w:tc>
      </w:tr>
      <w:tr w:rsidR="00893258" w:rsidRPr="00152C1E" w14:paraId="2ADF5FE5" w14:textId="77777777" w:rsidTr="00A303D5">
        <w:tc>
          <w:tcPr>
            <w:tcW w:w="762" w:type="dxa"/>
            <w:vAlign w:val="center"/>
          </w:tcPr>
          <w:p w14:paraId="339E4659" w14:textId="6DEC4807" w:rsidR="00893258" w:rsidRDefault="00893258" w:rsidP="00893258">
            <w:pPr>
              <w:spacing w:before="60" w:after="60"/>
              <w:jc w:val="center"/>
              <w:rPr>
                <w:b/>
              </w:rPr>
            </w:pPr>
            <w:r>
              <w:rPr>
                <w:b/>
              </w:rPr>
              <w:t>2.</w:t>
            </w:r>
          </w:p>
        </w:tc>
        <w:tc>
          <w:tcPr>
            <w:tcW w:w="7030" w:type="dxa"/>
          </w:tcPr>
          <w:p w14:paraId="59FD87EB" w14:textId="0C60FCBA" w:rsidR="00893258" w:rsidRPr="00893258" w:rsidRDefault="00893258" w:rsidP="00E76A93">
            <w:pPr>
              <w:pStyle w:val="Standard1"/>
              <w:spacing w:before="60" w:after="60"/>
              <w:jc w:val="center"/>
              <w:rPr>
                <w:szCs w:val="24"/>
                <w:lang w:val="lt-LT"/>
              </w:rPr>
            </w:pPr>
            <w:r w:rsidRPr="00893258">
              <w:rPr>
                <w:szCs w:val="24"/>
                <w:lang w:val="lt-LT"/>
              </w:rPr>
              <w:t>deklaracija aplinkosaugos</w:t>
            </w:r>
          </w:p>
        </w:tc>
        <w:tc>
          <w:tcPr>
            <w:tcW w:w="5103" w:type="dxa"/>
          </w:tcPr>
          <w:p w14:paraId="6E541610" w14:textId="7FCC2E07" w:rsidR="00893258" w:rsidRDefault="00893258" w:rsidP="00E76A93">
            <w:pPr>
              <w:pStyle w:val="Standard1"/>
              <w:spacing w:before="60" w:after="60"/>
              <w:jc w:val="both"/>
              <w:rPr>
                <w:szCs w:val="24"/>
                <w:lang w:val="lt-LT"/>
              </w:rPr>
            </w:pPr>
            <w:r>
              <w:rPr>
                <w:szCs w:val="24"/>
                <w:lang w:val="lt-LT"/>
              </w:rPr>
              <w:t>1</w:t>
            </w:r>
          </w:p>
        </w:tc>
      </w:tr>
      <w:tr w:rsidR="00893258" w:rsidRPr="00152C1E" w14:paraId="2D3D3303" w14:textId="77777777" w:rsidTr="00A303D5">
        <w:tc>
          <w:tcPr>
            <w:tcW w:w="762" w:type="dxa"/>
            <w:vAlign w:val="center"/>
          </w:tcPr>
          <w:p w14:paraId="314D284C" w14:textId="6CFB8393" w:rsidR="00893258" w:rsidRDefault="00893258" w:rsidP="00893258">
            <w:pPr>
              <w:spacing w:before="60" w:after="60"/>
              <w:jc w:val="center"/>
              <w:rPr>
                <w:b/>
              </w:rPr>
            </w:pPr>
            <w:r>
              <w:rPr>
                <w:b/>
              </w:rPr>
              <w:lastRenderedPageBreak/>
              <w:t>3.</w:t>
            </w:r>
          </w:p>
        </w:tc>
        <w:tc>
          <w:tcPr>
            <w:tcW w:w="7030" w:type="dxa"/>
          </w:tcPr>
          <w:p w14:paraId="780FC84B" w14:textId="50CC288C" w:rsidR="00893258" w:rsidRPr="00893258" w:rsidRDefault="00893258" w:rsidP="00E76A93">
            <w:pPr>
              <w:pStyle w:val="Standard1"/>
              <w:spacing w:before="60" w:after="60"/>
              <w:jc w:val="center"/>
              <w:rPr>
                <w:szCs w:val="24"/>
                <w:lang w:val="lt-LT"/>
              </w:rPr>
            </w:pPr>
            <w:r w:rsidRPr="00893258">
              <w:rPr>
                <w:szCs w:val="24"/>
                <w:lang w:val="lt-LT"/>
              </w:rPr>
              <w:t>Deklaracija dėl kilmės (2)</w:t>
            </w:r>
          </w:p>
        </w:tc>
        <w:tc>
          <w:tcPr>
            <w:tcW w:w="5103" w:type="dxa"/>
          </w:tcPr>
          <w:p w14:paraId="1083D98A" w14:textId="433C71D4" w:rsidR="00893258" w:rsidRDefault="00893258" w:rsidP="00E76A93">
            <w:pPr>
              <w:pStyle w:val="Standard1"/>
              <w:spacing w:before="60" w:after="60"/>
              <w:jc w:val="both"/>
              <w:rPr>
                <w:szCs w:val="24"/>
                <w:lang w:val="lt-LT"/>
              </w:rPr>
            </w:pPr>
            <w:r>
              <w:rPr>
                <w:szCs w:val="24"/>
                <w:lang w:val="lt-LT"/>
              </w:rPr>
              <w:t>1</w:t>
            </w:r>
          </w:p>
        </w:tc>
      </w:tr>
      <w:tr w:rsidR="00893258" w:rsidRPr="00152C1E" w14:paraId="26370126" w14:textId="77777777" w:rsidTr="00A303D5">
        <w:tc>
          <w:tcPr>
            <w:tcW w:w="762" w:type="dxa"/>
            <w:vAlign w:val="center"/>
          </w:tcPr>
          <w:p w14:paraId="0FC21F58" w14:textId="52C72195" w:rsidR="00893258" w:rsidRDefault="00893258" w:rsidP="00893258">
            <w:pPr>
              <w:spacing w:before="60" w:after="60"/>
              <w:jc w:val="center"/>
              <w:rPr>
                <w:b/>
              </w:rPr>
            </w:pPr>
            <w:r>
              <w:rPr>
                <w:b/>
              </w:rPr>
              <w:t>4.</w:t>
            </w:r>
          </w:p>
        </w:tc>
        <w:tc>
          <w:tcPr>
            <w:tcW w:w="7030" w:type="dxa"/>
          </w:tcPr>
          <w:p w14:paraId="253925EC" w14:textId="2758BA8D" w:rsidR="00893258" w:rsidRPr="00893258" w:rsidRDefault="00893258" w:rsidP="00E76A93">
            <w:pPr>
              <w:pStyle w:val="Standard1"/>
              <w:spacing w:before="60" w:after="60"/>
              <w:jc w:val="center"/>
              <w:rPr>
                <w:szCs w:val="24"/>
                <w:lang w:val="lt-LT"/>
              </w:rPr>
            </w:pPr>
            <w:r w:rsidRPr="00893258">
              <w:rPr>
                <w:szCs w:val="24"/>
                <w:lang w:val="lt-LT"/>
              </w:rPr>
              <w:t>FR0521,  FR0523,  FR0524</w:t>
            </w:r>
          </w:p>
        </w:tc>
        <w:tc>
          <w:tcPr>
            <w:tcW w:w="5103" w:type="dxa"/>
          </w:tcPr>
          <w:p w14:paraId="1C7095FE" w14:textId="11F97A8F" w:rsidR="00893258" w:rsidRDefault="00893258" w:rsidP="00E76A93">
            <w:pPr>
              <w:pStyle w:val="Standard1"/>
              <w:spacing w:before="60" w:after="60"/>
              <w:jc w:val="both"/>
              <w:rPr>
                <w:szCs w:val="24"/>
                <w:lang w:val="lt-LT"/>
              </w:rPr>
            </w:pPr>
            <w:r>
              <w:rPr>
                <w:szCs w:val="24"/>
                <w:lang w:val="lt-LT"/>
              </w:rPr>
              <w:t>8</w:t>
            </w:r>
          </w:p>
        </w:tc>
      </w:tr>
      <w:tr w:rsidR="00893258" w:rsidRPr="00152C1E" w14:paraId="01D3B796" w14:textId="77777777" w:rsidTr="00A303D5">
        <w:tc>
          <w:tcPr>
            <w:tcW w:w="762" w:type="dxa"/>
            <w:vAlign w:val="center"/>
          </w:tcPr>
          <w:p w14:paraId="79A21C9D" w14:textId="76A97C01" w:rsidR="00893258" w:rsidRDefault="00893258" w:rsidP="00893258">
            <w:pPr>
              <w:spacing w:before="60" w:after="60"/>
              <w:jc w:val="center"/>
              <w:rPr>
                <w:b/>
              </w:rPr>
            </w:pPr>
            <w:r>
              <w:rPr>
                <w:b/>
              </w:rPr>
              <w:t>5.</w:t>
            </w:r>
          </w:p>
        </w:tc>
        <w:tc>
          <w:tcPr>
            <w:tcW w:w="7030" w:type="dxa"/>
          </w:tcPr>
          <w:p w14:paraId="5B30BEED" w14:textId="44137FBD" w:rsidR="00893258" w:rsidRPr="00893258" w:rsidRDefault="00893258" w:rsidP="00E76A93">
            <w:pPr>
              <w:pStyle w:val="Standard1"/>
              <w:spacing w:before="60" w:after="60"/>
              <w:jc w:val="center"/>
              <w:rPr>
                <w:szCs w:val="24"/>
                <w:lang w:val="lt-LT"/>
              </w:rPr>
            </w:pPr>
            <w:r w:rsidRPr="00893258">
              <w:rPr>
                <w:szCs w:val="24"/>
                <w:lang w:val="lt-LT"/>
              </w:rPr>
              <w:t>PT-650 TDS-9x9 (PVC danga) (1)</w:t>
            </w:r>
          </w:p>
        </w:tc>
        <w:tc>
          <w:tcPr>
            <w:tcW w:w="5103" w:type="dxa"/>
          </w:tcPr>
          <w:p w14:paraId="781968BB" w14:textId="3B185F3C" w:rsidR="00893258" w:rsidRDefault="00893258" w:rsidP="00E76A93">
            <w:pPr>
              <w:pStyle w:val="Standard1"/>
              <w:spacing w:before="60" w:after="60"/>
              <w:jc w:val="both"/>
              <w:rPr>
                <w:szCs w:val="24"/>
                <w:lang w:val="lt-LT"/>
              </w:rPr>
            </w:pPr>
            <w:r>
              <w:rPr>
                <w:szCs w:val="24"/>
                <w:lang w:val="lt-LT"/>
              </w:rPr>
              <w:t>1</w:t>
            </w:r>
          </w:p>
        </w:tc>
      </w:tr>
      <w:tr w:rsidR="00151638" w:rsidRPr="00152C1E" w14:paraId="4B77C81B" w14:textId="77777777" w:rsidTr="00A303D5">
        <w:tc>
          <w:tcPr>
            <w:tcW w:w="762" w:type="dxa"/>
            <w:vAlign w:val="center"/>
          </w:tcPr>
          <w:p w14:paraId="111362B3" w14:textId="36DC93AF" w:rsidR="00151638" w:rsidRPr="00893258" w:rsidRDefault="00893258" w:rsidP="00E76A93">
            <w:pPr>
              <w:spacing w:before="60" w:after="60"/>
              <w:jc w:val="center"/>
              <w:rPr>
                <w:b/>
                <w:bCs/>
              </w:rPr>
            </w:pPr>
            <w:r w:rsidRPr="00893258">
              <w:rPr>
                <w:b/>
                <w:bCs/>
              </w:rPr>
              <w:t>6.</w:t>
            </w:r>
          </w:p>
        </w:tc>
        <w:tc>
          <w:tcPr>
            <w:tcW w:w="7030" w:type="dxa"/>
          </w:tcPr>
          <w:p w14:paraId="2FBE35C9" w14:textId="52DD3FF6" w:rsidR="00151638" w:rsidRPr="00152C1E" w:rsidRDefault="00893258" w:rsidP="00893258">
            <w:pPr>
              <w:pStyle w:val="Standard1"/>
              <w:spacing w:before="60" w:after="60"/>
              <w:jc w:val="center"/>
              <w:rPr>
                <w:szCs w:val="24"/>
                <w:lang w:val="lt-LT"/>
              </w:rPr>
            </w:pPr>
            <w:r w:rsidRPr="00893258">
              <w:rPr>
                <w:szCs w:val="24"/>
                <w:lang w:val="lt-LT"/>
              </w:rPr>
              <w:t>TS (14)</w:t>
            </w:r>
          </w:p>
        </w:tc>
        <w:tc>
          <w:tcPr>
            <w:tcW w:w="5103" w:type="dxa"/>
          </w:tcPr>
          <w:p w14:paraId="2F2221CF" w14:textId="0CEBAD2B" w:rsidR="00151638" w:rsidRPr="00152C1E" w:rsidRDefault="00893258" w:rsidP="00E76A93">
            <w:pPr>
              <w:pStyle w:val="Standard1"/>
              <w:spacing w:before="60" w:after="60"/>
              <w:jc w:val="both"/>
              <w:rPr>
                <w:szCs w:val="24"/>
                <w:lang w:val="lt-LT"/>
              </w:rPr>
            </w:pPr>
            <w:r>
              <w:rPr>
                <w:szCs w:val="24"/>
                <w:lang w:val="lt-LT"/>
              </w:rPr>
              <w:t>2</w:t>
            </w:r>
          </w:p>
        </w:tc>
      </w:tr>
    </w:tbl>
    <w:p w14:paraId="5CAFABCF" w14:textId="77777777"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5. </w:t>
      </w:r>
      <w:r w:rsidRPr="00152C1E">
        <w:rPr>
          <w:b/>
          <w:bCs/>
        </w:rPr>
        <w:t>KONFIDENCIALI INFORMACIJA</w:t>
      </w:r>
    </w:p>
    <w:tbl>
      <w:tblPr>
        <w:tblStyle w:val="TableGrid"/>
        <w:tblW w:w="0" w:type="auto"/>
        <w:tblLook w:val="04A0" w:firstRow="1" w:lastRow="0" w:firstColumn="1" w:lastColumn="0" w:noHBand="0" w:noVBand="1"/>
      </w:tblPr>
      <w:tblGrid>
        <w:gridCol w:w="762"/>
        <w:gridCol w:w="12133"/>
      </w:tblGrid>
      <w:tr w:rsidR="00151638" w:rsidRPr="00152C1E" w14:paraId="2862A2AF" w14:textId="77777777" w:rsidTr="00A303D5">
        <w:tc>
          <w:tcPr>
            <w:tcW w:w="762" w:type="dxa"/>
            <w:shd w:val="clear" w:color="auto" w:fill="D9E2F3" w:themeFill="accent5" w:themeFillTint="33"/>
            <w:vAlign w:val="center"/>
          </w:tcPr>
          <w:p w14:paraId="09D730B6" w14:textId="77777777" w:rsidR="00151638" w:rsidRPr="00152C1E" w:rsidRDefault="00151638" w:rsidP="00E76A93">
            <w:pPr>
              <w:spacing w:before="60" w:after="60"/>
              <w:jc w:val="center"/>
              <w:rPr>
                <w:b/>
                <w:bCs/>
              </w:rPr>
            </w:pPr>
            <w:r w:rsidRPr="00152C1E">
              <w:rPr>
                <w:b/>
                <w:bCs/>
              </w:rPr>
              <w:t>Eil. Nr.</w:t>
            </w:r>
          </w:p>
        </w:tc>
        <w:tc>
          <w:tcPr>
            <w:tcW w:w="12133" w:type="dxa"/>
            <w:shd w:val="clear" w:color="auto" w:fill="D9E2F3" w:themeFill="accent5" w:themeFillTint="33"/>
            <w:vAlign w:val="center"/>
          </w:tcPr>
          <w:p w14:paraId="52F1FC23" w14:textId="5708F759" w:rsidR="00151638" w:rsidRPr="00152C1E" w:rsidRDefault="00151638" w:rsidP="00F44B61">
            <w:pPr>
              <w:spacing w:before="60" w:after="60"/>
              <w:jc w:val="center"/>
              <w:rPr>
                <w:b/>
                <w:bCs/>
              </w:rPr>
            </w:pPr>
            <w:r w:rsidRPr="00152C1E">
              <w:rPr>
                <w:b/>
                <w:color w:val="000000" w:themeColor="text1"/>
              </w:rPr>
              <w:t>Pateikto dokumento pavadinimas</w:t>
            </w:r>
          </w:p>
        </w:tc>
      </w:tr>
      <w:tr w:rsidR="00151638" w:rsidRPr="00152C1E" w14:paraId="273F8D4E" w14:textId="77777777" w:rsidTr="00A303D5">
        <w:tc>
          <w:tcPr>
            <w:tcW w:w="762" w:type="dxa"/>
            <w:vAlign w:val="center"/>
          </w:tcPr>
          <w:p w14:paraId="6B07D07D" w14:textId="77777777" w:rsidR="00151638" w:rsidRPr="00934ECD" w:rsidRDefault="00151638" w:rsidP="00E76A93">
            <w:pPr>
              <w:spacing w:before="60" w:after="60"/>
              <w:rPr>
                <w:b/>
              </w:rPr>
            </w:pPr>
            <w:r>
              <w:rPr>
                <w:b/>
              </w:rPr>
              <w:t xml:space="preserve">   </w:t>
            </w:r>
            <w:r w:rsidRPr="00934ECD">
              <w:rPr>
                <w:b/>
              </w:rPr>
              <w:t>1.</w:t>
            </w:r>
          </w:p>
        </w:tc>
        <w:tc>
          <w:tcPr>
            <w:tcW w:w="12133" w:type="dxa"/>
          </w:tcPr>
          <w:p w14:paraId="25D63F1A" w14:textId="77777777" w:rsidR="00151638" w:rsidRPr="00152C1E" w:rsidRDefault="00151638" w:rsidP="00E76A93">
            <w:pPr>
              <w:pStyle w:val="Standard1"/>
              <w:spacing w:before="60" w:after="60"/>
              <w:jc w:val="both"/>
              <w:rPr>
                <w:szCs w:val="24"/>
                <w:lang w:val="lt-LT"/>
              </w:rPr>
            </w:pPr>
          </w:p>
        </w:tc>
      </w:tr>
      <w:tr w:rsidR="00151638" w:rsidRPr="00152C1E" w14:paraId="63E7B640" w14:textId="77777777" w:rsidTr="00A303D5">
        <w:tc>
          <w:tcPr>
            <w:tcW w:w="762" w:type="dxa"/>
            <w:vAlign w:val="center"/>
          </w:tcPr>
          <w:p w14:paraId="4C1CC067" w14:textId="77777777" w:rsidR="00151638" w:rsidRPr="00152C1E" w:rsidRDefault="00151638" w:rsidP="00E76A93">
            <w:pPr>
              <w:spacing w:before="60" w:after="60"/>
              <w:jc w:val="center"/>
            </w:pPr>
            <w:r w:rsidRPr="00152C1E">
              <w:t>...</w:t>
            </w:r>
          </w:p>
        </w:tc>
        <w:tc>
          <w:tcPr>
            <w:tcW w:w="12133" w:type="dxa"/>
          </w:tcPr>
          <w:p w14:paraId="060E0BCF" w14:textId="77777777" w:rsidR="00151638" w:rsidRPr="00152C1E" w:rsidRDefault="00151638" w:rsidP="00E76A93">
            <w:pPr>
              <w:pStyle w:val="Standard1"/>
              <w:spacing w:before="60" w:after="60"/>
              <w:jc w:val="both"/>
              <w:rPr>
                <w:szCs w:val="24"/>
                <w:lang w:val="lt-LT"/>
              </w:rPr>
            </w:pPr>
          </w:p>
        </w:tc>
      </w:tr>
    </w:tbl>
    <w:p w14:paraId="7F5077D4" w14:textId="3191F943" w:rsidR="00292EDD" w:rsidRDefault="006F3BC1" w:rsidP="009658F2">
      <w:pPr>
        <w:spacing w:before="60" w:after="60"/>
        <w:ind w:firstLine="720"/>
        <w:jc w:val="center"/>
        <w:rPr>
          <w:b/>
        </w:rPr>
      </w:pPr>
      <w:r>
        <w:rPr>
          <w:b/>
        </w:rPr>
        <w:t>6. PAPILDOMI REIKALAVIMAI</w:t>
      </w:r>
    </w:p>
    <w:p w14:paraId="11BEB916" w14:textId="4BFEEB66" w:rsidR="003050BD" w:rsidRDefault="006F3BC1" w:rsidP="006F3BC1">
      <w:pPr>
        <w:spacing w:before="60" w:after="60"/>
        <w:ind w:firstLine="720"/>
        <w:rPr>
          <w:b/>
        </w:rPr>
      </w:pPr>
      <w:r>
        <w:t>6.</w:t>
      </w:r>
      <w:r w:rsidR="00071217">
        <w:t>1</w:t>
      </w:r>
      <w:r>
        <w:t xml:space="preserve">. </w:t>
      </w:r>
      <w:r w:rsidR="00854EAE">
        <w:t>Prekių pristatymo adresas</w:t>
      </w:r>
      <w:r w:rsidR="00D03B59">
        <w:t xml:space="preserve">: </w:t>
      </w:r>
      <w:r w:rsidR="00854EAE">
        <w:t>Arsenalo g. 7, Linkaičiai, Radviliškio r.</w:t>
      </w:r>
    </w:p>
    <w:p w14:paraId="430462B5" w14:textId="0D99783B" w:rsidR="00395FC6" w:rsidRPr="00395FC6" w:rsidRDefault="00D03B59" w:rsidP="00395FC6">
      <w:pPr>
        <w:spacing w:before="60" w:after="60"/>
        <w:ind w:firstLine="720"/>
      </w:pPr>
      <w:r>
        <w:t xml:space="preserve">6.2. </w:t>
      </w:r>
      <w:r w:rsidR="00395FC6">
        <w:t>P</w:t>
      </w:r>
      <w:r w:rsidR="00395FC6" w:rsidRPr="00395FC6">
        <w:t xml:space="preserve">rekių pristatymo, pakrovimo, tranzito, iškrovimo išlaidos turi būti įskaičiuotos į prekės kainą. </w:t>
      </w:r>
    </w:p>
    <w:p w14:paraId="2292FF64" w14:textId="064292BF" w:rsidR="00A72C2F" w:rsidRPr="00EA696A" w:rsidRDefault="00A72C2F" w:rsidP="006F3BC1">
      <w:pPr>
        <w:spacing w:before="60" w:after="60"/>
        <w:ind w:firstLine="720"/>
      </w:pPr>
    </w:p>
    <w:bookmarkEnd w:id="1"/>
    <w:p w14:paraId="38CF0486" w14:textId="77777777" w:rsidR="00957FD9" w:rsidRPr="00957FD9" w:rsidRDefault="00957FD9" w:rsidP="00957FD9">
      <w:pPr>
        <w:tabs>
          <w:tab w:val="left" w:pos="599"/>
        </w:tabs>
        <w:ind w:right="425" w:firstLine="709"/>
        <w:jc w:val="both"/>
        <w:rPr>
          <w:b/>
        </w:rPr>
      </w:pPr>
      <w:r w:rsidRPr="00957FD9">
        <w:rPr>
          <w:b/>
        </w:rPr>
        <w:t>Laimėjimo atveju už sutarties vykdymą skiriame atsakingą ir sutartį pasirašantįjį asmenį (-</w:t>
      </w:r>
      <w:proofErr w:type="spellStart"/>
      <w:r w:rsidRPr="00957FD9">
        <w:rPr>
          <w:b/>
        </w:rPr>
        <w:t>is</w:t>
      </w:r>
      <w:proofErr w:type="spellEnd"/>
      <w:r w:rsidRPr="00957FD9">
        <w:rPr>
          <w:b/>
        </w:rPr>
        <w:t>):</w:t>
      </w:r>
    </w:p>
    <w:tbl>
      <w:tblPr>
        <w:tblW w:w="4707" w:type="pct"/>
        <w:jc w:val="center"/>
        <w:tblLayout w:type="fixed"/>
        <w:tblCellMar>
          <w:left w:w="0" w:type="dxa"/>
          <w:right w:w="0" w:type="dxa"/>
        </w:tblCellMar>
        <w:tblLook w:val="04A0" w:firstRow="1" w:lastRow="0" w:firstColumn="1" w:lastColumn="0" w:noHBand="0" w:noVBand="1"/>
      </w:tblPr>
      <w:tblGrid>
        <w:gridCol w:w="1110"/>
        <w:gridCol w:w="4060"/>
        <w:gridCol w:w="4161"/>
        <w:gridCol w:w="3574"/>
      </w:tblGrid>
      <w:tr w:rsidR="00957FD9" w:rsidRPr="006314DC" w14:paraId="39CC3315" w14:textId="77777777" w:rsidTr="00893258">
        <w:trPr>
          <w:jc w:val="center"/>
        </w:trPr>
        <w:tc>
          <w:tcPr>
            <w:tcW w:w="111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8ED4F2F" w14:textId="77777777" w:rsidR="00957FD9" w:rsidRPr="006314DC" w:rsidRDefault="00957FD9" w:rsidP="004C4BA6">
            <w:pPr>
              <w:jc w:val="center"/>
              <w:rPr>
                <w:bCs/>
              </w:rPr>
            </w:pPr>
            <w:r w:rsidRPr="006314DC">
              <w:rPr>
                <w:bCs/>
              </w:rPr>
              <w:t>Eil. Nr.</w:t>
            </w:r>
          </w:p>
        </w:tc>
        <w:tc>
          <w:tcPr>
            <w:tcW w:w="406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303BB5B" w14:textId="77777777" w:rsidR="00957FD9" w:rsidRPr="006314DC" w:rsidRDefault="00957FD9" w:rsidP="004C4BA6">
            <w:pPr>
              <w:jc w:val="center"/>
              <w:rPr>
                <w:bCs/>
              </w:rPr>
            </w:pPr>
            <w:r w:rsidRPr="006314DC">
              <w:rPr>
                <w:bCs/>
              </w:rPr>
              <w:t>Pateikiami duomenys</w:t>
            </w:r>
          </w:p>
        </w:tc>
        <w:tc>
          <w:tcPr>
            <w:tcW w:w="41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376083" w14:textId="77777777" w:rsidR="00957FD9" w:rsidRPr="00A72C2F" w:rsidRDefault="00957FD9" w:rsidP="004C4BA6">
            <w:pPr>
              <w:jc w:val="center"/>
              <w:rPr>
                <w:bCs/>
              </w:rPr>
            </w:pPr>
            <w:r w:rsidRPr="00A72C2F">
              <w:rPr>
                <w:bCs/>
              </w:rPr>
              <w:t>Asmuo, atsakingas už sutarties vykdymą</w:t>
            </w:r>
          </w:p>
        </w:tc>
        <w:tc>
          <w:tcPr>
            <w:tcW w:w="35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7E3BE2" w14:textId="77777777" w:rsidR="00957FD9" w:rsidRPr="006314DC" w:rsidRDefault="00957FD9" w:rsidP="004C4BA6">
            <w:pPr>
              <w:jc w:val="center"/>
              <w:rPr>
                <w:bCs/>
              </w:rPr>
            </w:pPr>
            <w:r w:rsidRPr="006314DC">
              <w:rPr>
                <w:bCs/>
              </w:rPr>
              <w:t>Asmuo, pasirašantis sutartį</w:t>
            </w:r>
          </w:p>
        </w:tc>
      </w:tr>
      <w:tr w:rsidR="00893258" w:rsidRPr="006314DC" w14:paraId="3B9CEC4A" w14:textId="77777777" w:rsidTr="00893258">
        <w:trPr>
          <w:jc w:val="center"/>
        </w:trPr>
        <w:tc>
          <w:tcPr>
            <w:tcW w:w="111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9D073BC" w14:textId="77777777" w:rsidR="00893258" w:rsidRPr="006314DC" w:rsidRDefault="00893258" w:rsidP="00893258">
            <w:pPr>
              <w:jc w:val="center"/>
            </w:pPr>
            <w:r w:rsidRPr="006314DC">
              <w:t>1.</w:t>
            </w:r>
          </w:p>
        </w:tc>
        <w:tc>
          <w:tcPr>
            <w:tcW w:w="4060" w:type="dxa"/>
            <w:tcBorders>
              <w:top w:val="nil"/>
              <w:left w:val="nil"/>
              <w:bottom w:val="single" w:sz="4" w:space="0" w:color="auto"/>
              <w:right w:val="single" w:sz="8" w:space="0" w:color="auto"/>
            </w:tcBorders>
            <w:tcMar>
              <w:top w:w="0" w:type="dxa"/>
              <w:left w:w="108" w:type="dxa"/>
              <w:bottom w:w="0" w:type="dxa"/>
              <w:right w:w="108" w:type="dxa"/>
            </w:tcMar>
            <w:hideMark/>
          </w:tcPr>
          <w:p w14:paraId="7CF4DB98" w14:textId="77777777" w:rsidR="00893258" w:rsidRPr="006314DC" w:rsidRDefault="00893258" w:rsidP="00893258">
            <w:pPr>
              <w:jc w:val="both"/>
            </w:pPr>
            <w:r w:rsidRPr="006314DC">
              <w:t>Vardas, pavardė, pareigos</w:t>
            </w:r>
          </w:p>
        </w:tc>
        <w:tc>
          <w:tcPr>
            <w:tcW w:w="4161" w:type="dxa"/>
            <w:tcBorders>
              <w:top w:val="nil"/>
              <w:left w:val="nil"/>
              <w:bottom w:val="single" w:sz="4" w:space="0" w:color="auto"/>
              <w:right w:val="single" w:sz="8" w:space="0" w:color="auto"/>
            </w:tcBorders>
            <w:tcMar>
              <w:top w:w="0" w:type="dxa"/>
              <w:left w:w="108" w:type="dxa"/>
              <w:bottom w:w="0" w:type="dxa"/>
              <w:right w:w="108" w:type="dxa"/>
            </w:tcMar>
          </w:tcPr>
          <w:p w14:paraId="5899506D" w14:textId="461F6D32" w:rsidR="00893258" w:rsidRPr="00A72C2F" w:rsidRDefault="00893258" w:rsidP="00893258">
            <w:r>
              <w:t xml:space="preserve">Direktorius Martynas </w:t>
            </w:r>
            <w:proofErr w:type="spellStart"/>
            <w:r>
              <w:t>Knyzelis</w:t>
            </w:r>
            <w:proofErr w:type="spellEnd"/>
          </w:p>
        </w:tc>
        <w:tc>
          <w:tcPr>
            <w:tcW w:w="3574" w:type="dxa"/>
            <w:tcBorders>
              <w:top w:val="nil"/>
              <w:left w:val="nil"/>
              <w:bottom w:val="single" w:sz="4" w:space="0" w:color="auto"/>
              <w:right w:val="single" w:sz="8" w:space="0" w:color="auto"/>
            </w:tcBorders>
            <w:tcMar>
              <w:top w:w="0" w:type="dxa"/>
              <w:left w:w="108" w:type="dxa"/>
              <w:bottom w:w="0" w:type="dxa"/>
              <w:right w:w="108" w:type="dxa"/>
            </w:tcMar>
          </w:tcPr>
          <w:p w14:paraId="0CAF4955" w14:textId="61041C67" w:rsidR="00893258" w:rsidRPr="006314DC" w:rsidRDefault="00893258" w:rsidP="00893258">
            <w:r>
              <w:t xml:space="preserve">Direktorius Martynas </w:t>
            </w:r>
            <w:proofErr w:type="spellStart"/>
            <w:r>
              <w:t>Knyzelis</w:t>
            </w:r>
            <w:proofErr w:type="spellEnd"/>
          </w:p>
        </w:tc>
      </w:tr>
      <w:tr w:rsidR="00893258" w:rsidRPr="006314DC" w14:paraId="785E4E91" w14:textId="77777777" w:rsidTr="00893258">
        <w:trPr>
          <w:jc w:val="center"/>
        </w:trPr>
        <w:tc>
          <w:tcPr>
            <w:tcW w:w="111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0E21A562" w14:textId="77777777" w:rsidR="00893258" w:rsidRPr="006314DC" w:rsidRDefault="00893258" w:rsidP="00893258">
            <w:pPr>
              <w:jc w:val="center"/>
            </w:pPr>
            <w:r w:rsidRPr="006314DC">
              <w:t>2.</w:t>
            </w:r>
          </w:p>
        </w:tc>
        <w:tc>
          <w:tcPr>
            <w:tcW w:w="406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BD2538E" w14:textId="77777777" w:rsidR="00893258" w:rsidRPr="00A72C2F" w:rsidRDefault="00893258" w:rsidP="00893258">
            <w:pPr>
              <w:jc w:val="both"/>
            </w:pPr>
            <w:r w:rsidRPr="00A72C2F">
              <w:t>Atstovavimo pagrindas</w:t>
            </w:r>
          </w:p>
        </w:tc>
        <w:tc>
          <w:tcPr>
            <w:tcW w:w="4161" w:type="dxa"/>
            <w:tcBorders>
              <w:top w:val="single" w:sz="4"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0EDC35D9" w14:textId="7FDBBAFD" w:rsidR="00893258" w:rsidRPr="00A72C2F" w:rsidRDefault="00893258" w:rsidP="00893258">
            <w:r w:rsidRPr="00A72C2F">
              <w:tab/>
            </w:r>
          </w:p>
        </w:tc>
        <w:tc>
          <w:tcPr>
            <w:tcW w:w="357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0A6F58" w14:textId="3FE2DF97" w:rsidR="00893258" w:rsidRPr="00A72C2F" w:rsidRDefault="00893258" w:rsidP="00893258">
            <w:r>
              <w:t>Pagal įstatus</w:t>
            </w:r>
          </w:p>
        </w:tc>
      </w:tr>
      <w:tr w:rsidR="00893258" w:rsidRPr="006314DC" w14:paraId="00B1FC2A" w14:textId="77777777" w:rsidTr="00893258">
        <w:trPr>
          <w:jc w:val="center"/>
        </w:trPr>
        <w:tc>
          <w:tcPr>
            <w:tcW w:w="1110"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54F91B71" w14:textId="77777777" w:rsidR="00893258" w:rsidRPr="006314DC" w:rsidRDefault="00893258" w:rsidP="00893258">
            <w:pPr>
              <w:jc w:val="center"/>
            </w:pPr>
            <w:r w:rsidRPr="006314DC">
              <w:t>3.</w:t>
            </w:r>
          </w:p>
        </w:tc>
        <w:tc>
          <w:tcPr>
            <w:tcW w:w="4060" w:type="dxa"/>
            <w:tcBorders>
              <w:top w:val="nil"/>
              <w:left w:val="nil"/>
              <w:bottom w:val="single" w:sz="2" w:space="0" w:color="auto"/>
              <w:right w:val="single" w:sz="8" w:space="0" w:color="auto"/>
            </w:tcBorders>
            <w:tcMar>
              <w:top w:w="0" w:type="dxa"/>
              <w:left w:w="108" w:type="dxa"/>
              <w:bottom w:w="0" w:type="dxa"/>
              <w:right w:w="108" w:type="dxa"/>
            </w:tcMar>
            <w:hideMark/>
          </w:tcPr>
          <w:p w14:paraId="739EA72C" w14:textId="77777777" w:rsidR="00893258" w:rsidRPr="006314DC" w:rsidRDefault="00893258" w:rsidP="00893258">
            <w:pPr>
              <w:jc w:val="both"/>
            </w:pPr>
            <w:r w:rsidRPr="006314DC">
              <w:t>Telefonas</w:t>
            </w:r>
          </w:p>
        </w:tc>
        <w:tc>
          <w:tcPr>
            <w:tcW w:w="4161" w:type="dxa"/>
            <w:tcBorders>
              <w:top w:val="nil"/>
              <w:left w:val="nil"/>
              <w:bottom w:val="single" w:sz="2" w:space="0" w:color="auto"/>
              <w:right w:val="single" w:sz="8" w:space="0" w:color="auto"/>
            </w:tcBorders>
            <w:tcMar>
              <w:top w:w="0" w:type="dxa"/>
              <w:left w:w="108" w:type="dxa"/>
              <w:bottom w:w="0" w:type="dxa"/>
              <w:right w:w="108" w:type="dxa"/>
            </w:tcMar>
          </w:tcPr>
          <w:p w14:paraId="28803D1F" w14:textId="460FEEA2" w:rsidR="00893258" w:rsidRPr="00A72C2F" w:rsidRDefault="00893258" w:rsidP="00893258">
            <w:r w:rsidRPr="00893258">
              <w:t>+37060996170</w:t>
            </w:r>
          </w:p>
        </w:tc>
        <w:tc>
          <w:tcPr>
            <w:tcW w:w="3574" w:type="dxa"/>
            <w:tcBorders>
              <w:top w:val="nil"/>
              <w:left w:val="nil"/>
              <w:bottom w:val="single" w:sz="2" w:space="0" w:color="auto"/>
              <w:right w:val="single" w:sz="8" w:space="0" w:color="auto"/>
            </w:tcBorders>
            <w:tcMar>
              <w:top w:w="0" w:type="dxa"/>
              <w:left w:w="108" w:type="dxa"/>
              <w:bottom w:w="0" w:type="dxa"/>
              <w:right w:w="108" w:type="dxa"/>
            </w:tcMar>
          </w:tcPr>
          <w:p w14:paraId="5AB584BC" w14:textId="20FCA464" w:rsidR="00893258" w:rsidRPr="006314DC" w:rsidRDefault="00893258" w:rsidP="00893258">
            <w:r w:rsidRPr="00893258">
              <w:t>+37060996170</w:t>
            </w:r>
          </w:p>
        </w:tc>
      </w:tr>
      <w:tr w:rsidR="00893258" w:rsidRPr="006314DC" w14:paraId="277A9327" w14:textId="77777777" w:rsidTr="00893258">
        <w:trPr>
          <w:jc w:val="center"/>
        </w:trPr>
        <w:tc>
          <w:tcPr>
            <w:tcW w:w="1110"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7237EE5" w14:textId="77777777" w:rsidR="00893258" w:rsidRPr="006314DC" w:rsidRDefault="00893258" w:rsidP="00893258">
            <w:pPr>
              <w:jc w:val="center"/>
            </w:pPr>
            <w:r w:rsidRPr="006314DC">
              <w:t>4.</w:t>
            </w:r>
          </w:p>
        </w:tc>
        <w:tc>
          <w:tcPr>
            <w:tcW w:w="4060"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37C7F467" w14:textId="77777777" w:rsidR="00893258" w:rsidRPr="006314DC" w:rsidRDefault="00893258" w:rsidP="00893258">
            <w:pPr>
              <w:jc w:val="both"/>
            </w:pPr>
            <w:r w:rsidRPr="006314DC">
              <w:t>Faksas</w:t>
            </w:r>
          </w:p>
        </w:tc>
        <w:tc>
          <w:tcPr>
            <w:tcW w:w="4161"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0CF7F73A" w14:textId="77777777" w:rsidR="00893258" w:rsidRPr="00A72C2F" w:rsidRDefault="00893258" w:rsidP="00893258"/>
        </w:tc>
        <w:tc>
          <w:tcPr>
            <w:tcW w:w="3574"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1FD41D73" w14:textId="77777777" w:rsidR="00893258" w:rsidRPr="006314DC" w:rsidRDefault="00893258" w:rsidP="00893258"/>
        </w:tc>
      </w:tr>
      <w:tr w:rsidR="00893258" w:rsidRPr="006314DC" w14:paraId="1EA2D898" w14:textId="77777777" w:rsidTr="00893258">
        <w:trPr>
          <w:jc w:val="center"/>
        </w:trPr>
        <w:tc>
          <w:tcPr>
            <w:tcW w:w="111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6C18DC" w14:textId="77777777" w:rsidR="00893258" w:rsidRPr="006314DC" w:rsidRDefault="00893258" w:rsidP="00893258">
            <w:pPr>
              <w:jc w:val="center"/>
            </w:pPr>
            <w:r w:rsidRPr="006314DC">
              <w:t>5.</w:t>
            </w:r>
          </w:p>
        </w:tc>
        <w:tc>
          <w:tcPr>
            <w:tcW w:w="4060"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620273A8" w14:textId="77777777" w:rsidR="00893258" w:rsidRPr="006314DC" w:rsidRDefault="00893258" w:rsidP="00893258">
            <w:pPr>
              <w:jc w:val="both"/>
            </w:pPr>
            <w:r w:rsidRPr="006314DC">
              <w:t>El. paštas</w:t>
            </w:r>
          </w:p>
        </w:tc>
        <w:tc>
          <w:tcPr>
            <w:tcW w:w="4161" w:type="dxa"/>
            <w:tcBorders>
              <w:top w:val="nil"/>
              <w:left w:val="nil"/>
              <w:bottom w:val="single" w:sz="8" w:space="0" w:color="auto"/>
              <w:right w:val="single" w:sz="8" w:space="0" w:color="auto"/>
            </w:tcBorders>
            <w:tcMar>
              <w:top w:w="0" w:type="dxa"/>
              <w:left w:w="108" w:type="dxa"/>
              <w:bottom w:w="0" w:type="dxa"/>
              <w:right w:w="108" w:type="dxa"/>
            </w:tcMar>
          </w:tcPr>
          <w:p w14:paraId="131BD5AA" w14:textId="58BC9C58" w:rsidR="00893258" w:rsidRPr="006314DC" w:rsidRDefault="00893258" w:rsidP="00893258">
            <w:r>
              <w:t>martynas</w:t>
            </w:r>
            <w:r w:rsidRPr="00893258">
              <w:t>@taiklu.lt</w:t>
            </w:r>
          </w:p>
        </w:tc>
        <w:tc>
          <w:tcPr>
            <w:tcW w:w="3574" w:type="dxa"/>
            <w:tcBorders>
              <w:top w:val="nil"/>
              <w:left w:val="nil"/>
              <w:bottom w:val="single" w:sz="8" w:space="0" w:color="auto"/>
              <w:right w:val="single" w:sz="8" w:space="0" w:color="auto"/>
            </w:tcBorders>
            <w:tcMar>
              <w:top w:w="0" w:type="dxa"/>
              <w:left w:w="108" w:type="dxa"/>
              <w:bottom w:w="0" w:type="dxa"/>
              <w:right w:w="108" w:type="dxa"/>
            </w:tcMar>
          </w:tcPr>
          <w:p w14:paraId="2DE0A83C" w14:textId="56C6B462" w:rsidR="00893258" w:rsidRPr="006314DC" w:rsidRDefault="00893258" w:rsidP="00893258">
            <w:r>
              <w:t>martynas</w:t>
            </w:r>
            <w:r w:rsidRPr="00893258">
              <w:t>@taiklu.lt</w:t>
            </w:r>
          </w:p>
        </w:tc>
      </w:tr>
    </w:tbl>
    <w:p w14:paraId="09F465D0" w14:textId="77777777" w:rsidR="00981132" w:rsidRDefault="00981132" w:rsidP="00957FD9">
      <w:pPr>
        <w:ind w:right="317" w:firstLine="709"/>
        <w:jc w:val="both"/>
        <w:rPr>
          <w:b/>
        </w:rPr>
      </w:pPr>
    </w:p>
    <w:p w14:paraId="685C0E0B" w14:textId="77777777" w:rsidR="00957FD9" w:rsidRDefault="00957FD9" w:rsidP="00957FD9">
      <w:pPr>
        <w:ind w:right="317" w:firstLine="709"/>
        <w:jc w:val="both"/>
      </w:pPr>
      <w:r w:rsidRPr="006314DC">
        <w:rPr>
          <w:b/>
        </w:rPr>
        <w:t>Pastaba.</w:t>
      </w:r>
      <w:r>
        <w:t xml:space="preserve"> </w:t>
      </w:r>
      <w:r w:rsidRPr="006314DC">
        <w:t>Eil. Nr. 2 duomenys pateikiami tik sutartį pasirašančiojo asmens, t. y. veikiantis pagal įmonės įstatus (nuostatus); jei sutartį pasirašys įgaliotas asmuo, nurodoma, kad veikiantis pagal įgaliojimą (data, numeris).</w:t>
      </w:r>
    </w:p>
    <w:p w14:paraId="7DF4C06F" w14:textId="330431B2" w:rsidR="00A303D5" w:rsidRDefault="0059135F" w:rsidP="00A303D5">
      <w:pPr>
        <w:pStyle w:val="Body2"/>
        <w:pBdr>
          <w:top w:val="single" w:sz="4" w:space="1" w:color="auto"/>
          <w:left w:val="single" w:sz="4" w:space="4" w:color="auto"/>
          <w:bottom w:val="single" w:sz="4" w:space="1" w:color="auto"/>
          <w:right w:val="single" w:sz="4" w:space="4" w:color="auto"/>
          <w:bar w:val="single" w:sz="4" w:color="auto"/>
        </w:pBdr>
        <w:rPr>
          <w:rFonts w:cs="Times New Roman"/>
          <w:bCs/>
          <w:iCs/>
          <w:color w:val="FF0000"/>
          <w:sz w:val="24"/>
          <w:szCs w:val="24"/>
          <w:lang w:val="lt-LT"/>
        </w:rPr>
      </w:pPr>
      <w:r>
        <w:rPr>
          <w:rFonts w:cs="Times New Roman"/>
          <w:bCs/>
          <w:iCs/>
          <w:color w:val="FF0000"/>
          <w:sz w:val="24"/>
          <w:szCs w:val="24"/>
          <w:lang w:val="lt-LT"/>
        </w:rPr>
        <w:t>Direktorius</w:t>
      </w:r>
      <w:r>
        <w:rPr>
          <w:rFonts w:cs="Times New Roman"/>
          <w:bCs/>
          <w:iCs/>
          <w:color w:val="FF0000"/>
          <w:sz w:val="24"/>
          <w:szCs w:val="24"/>
          <w:lang w:val="lt-LT"/>
        </w:rPr>
        <w:tab/>
      </w:r>
      <w:r>
        <w:rPr>
          <w:rFonts w:cs="Times New Roman"/>
          <w:bCs/>
          <w:iCs/>
          <w:color w:val="FF0000"/>
          <w:sz w:val="24"/>
          <w:szCs w:val="24"/>
          <w:lang w:val="lt-LT"/>
        </w:rPr>
        <w:tab/>
      </w:r>
      <w:r>
        <w:rPr>
          <w:rFonts w:cs="Times New Roman"/>
          <w:bCs/>
          <w:iCs/>
          <w:color w:val="FF0000"/>
          <w:sz w:val="24"/>
          <w:szCs w:val="24"/>
          <w:lang w:val="lt-LT"/>
        </w:rPr>
        <w:tab/>
      </w:r>
      <w:r>
        <w:rPr>
          <w:rFonts w:cs="Times New Roman"/>
          <w:bCs/>
          <w:iCs/>
          <w:color w:val="FF0000"/>
          <w:sz w:val="24"/>
          <w:szCs w:val="24"/>
          <w:lang w:val="lt-LT"/>
        </w:rPr>
        <w:tab/>
      </w:r>
      <w:r>
        <w:rPr>
          <w:rFonts w:cs="Times New Roman"/>
          <w:bCs/>
          <w:iCs/>
          <w:color w:val="FF0000"/>
          <w:sz w:val="24"/>
          <w:szCs w:val="24"/>
          <w:lang w:val="lt-LT"/>
        </w:rPr>
        <w:tab/>
      </w:r>
      <w:r>
        <w:rPr>
          <w:rFonts w:cs="Times New Roman"/>
          <w:bCs/>
          <w:iCs/>
          <w:color w:val="FF0000"/>
          <w:sz w:val="24"/>
          <w:szCs w:val="24"/>
          <w:lang w:val="lt-LT"/>
        </w:rPr>
        <w:tab/>
      </w:r>
      <w:r>
        <w:rPr>
          <w:rFonts w:cs="Times New Roman"/>
          <w:bCs/>
          <w:iCs/>
          <w:color w:val="FF0000"/>
          <w:sz w:val="24"/>
          <w:szCs w:val="24"/>
          <w:lang w:val="lt-LT"/>
        </w:rPr>
        <w:tab/>
      </w:r>
      <w:r>
        <w:rPr>
          <w:rFonts w:cs="Times New Roman"/>
          <w:bCs/>
          <w:iCs/>
          <w:color w:val="FF0000"/>
          <w:sz w:val="24"/>
          <w:szCs w:val="24"/>
          <w:lang w:val="lt-LT"/>
        </w:rPr>
        <w:tab/>
      </w:r>
      <w:r>
        <w:rPr>
          <w:rFonts w:cs="Times New Roman"/>
          <w:bCs/>
          <w:iCs/>
          <w:color w:val="FF0000"/>
          <w:sz w:val="24"/>
          <w:szCs w:val="24"/>
          <w:lang w:val="lt-LT"/>
        </w:rPr>
        <w:tab/>
      </w:r>
      <w:r>
        <w:rPr>
          <w:rFonts w:cs="Times New Roman"/>
          <w:bCs/>
          <w:iCs/>
          <w:color w:val="FF0000"/>
          <w:sz w:val="24"/>
          <w:szCs w:val="24"/>
          <w:lang w:val="lt-LT"/>
        </w:rPr>
        <w:tab/>
      </w:r>
      <w:r>
        <w:rPr>
          <w:rFonts w:cs="Times New Roman"/>
          <w:bCs/>
          <w:iCs/>
          <w:color w:val="FF0000"/>
          <w:sz w:val="24"/>
          <w:szCs w:val="24"/>
          <w:lang w:val="lt-LT"/>
        </w:rPr>
        <w:tab/>
      </w:r>
      <w:r>
        <w:rPr>
          <w:rFonts w:cs="Times New Roman"/>
          <w:bCs/>
          <w:iCs/>
          <w:color w:val="FF0000"/>
          <w:sz w:val="24"/>
          <w:szCs w:val="24"/>
          <w:lang w:val="lt-LT"/>
        </w:rPr>
        <w:tab/>
      </w:r>
      <w:r>
        <w:rPr>
          <w:rFonts w:cs="Times New Roman"/>
          <w:bCs/>
          <w:iCs/>
          <w:color w:val="FF0000"/>
          <w:sz w:val="24"/>
          <w:szCs w:val="24"/>
          <w:lang w:val="lt-LT"/>
        </w:rPr>
        <w:tab/>
        <w:t xml:space="preserve">Martynas </w:t>
      </w:r>
      <w:proofErr w:type="spellStart"/>
      <w:r>
        <w:rPr>
          <w:rFonts w:cs="Times New Roman"/>
          <w:bCs/>
          <w:iCs/>
          <w:color w:val="FF0000"/>
          <w:sz w:val="24"/>
          <w:szCs w:val="24"/>
          <w:lang w:val="lt-LT"/>
        </w:rPr>
        <w:t>Knyzelis</w:t>
      </w:r>
      <w:proofErr w:type="spellEnd"/>
    </w:p>
    <w:p w14:paraId="165F12F8" w14:textId="35DA45F8" w:rsidR="00A303D5" w:rsidRPr="00A303D5" w:rsidRDefault="009658F2" w:rsidP="000B3595">
      <w:pPr>
        <w:pStyle w:val="Body2"/>
        <w:rPr>
          <w:rFonts w:cs="Times New Roman"/>
          <w:bCs/>
          <w:iCs/>
          <w:color w:val="auto"/>
          <w:sz w:val="24"/>
          <w:szCs w:val="24"/>
          <w:lang w:val="lt-LT"/>
        </w:rPr>
      </w:pPr>
      <w:r>
        <w:rPr>
          <w:rFonts w:cs="Times New Roman"/>
          <w:bCs/>
          <w:iCs/>
          <w:color w:val="auto"/>
          <w:sz w:val="24"/>
          <w:szCs w:val="24"/>
          <w:lang w:val="lt-LT"/>
        </w:rPr>
        <w:t>T</w:t>
      </w:r>
      <w:r w:rsidR="00A303D5" w:rsidRPr="00A303D5">
        <w:rPr>
          <w:rFonts w:cs="Times New Roman"/>
          <w:bCs/>
          <w:iCs/>
          <w:color w:val="auto"/>
          <w:sz w:val="24"/>
          <w:szCs w:val="24"/>
          <w:lang w:val="lt-LT"/>
        </w:rPr>
        <w:t>i</w:t>
      </w:r>
      <w:r>
        <w:rPr>
          <w:rFonts w:cs="Times New Roman"/>
          <w:bCs/>
          <w:iCs/>
          <w:color w:val="auto"/>
          <w:sz w:val="24"/>
          <w:szCs w:val="24"/>
          <w:lang w:val="lt-LT"/>
        </w:rPr>
        <w:t>e</w:t>
      </w:r>
      <w:r w:rsidR="00A303D5" w:rsidRPr="00A303D5">
        <w:rPr>
          <w:rFonts w:cs="Times New Roman"/>
          <w:bCs/>
          <w:iCs/>
          <w:color w:val="auto"/>
          <w:sz w:val="24"/>
          <w:szCs w:val="24"/>
          <w:lang w:val="lt-LT"/>
        </w:rPr>
        <w:t>kėjo arba jo įgalioto asmens pareigų pavadinimas</w:t>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Parašas</w:t>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w:t>
      </w:r>
      <w:r w:rsidR="00A303D5" w:rsidRPr="00A303D5">
        <w:rPr>
          <w:rFonts w:cs="Times New Roman"/>
          <w:bCs/>
          <w:iCs/>
          <w:color w:val="auto"/>
          <w:sz w:val="24"/>
          <w:szCs w:val="24"/>
          <w:lang w:val="lt-LT"/>
        </w:rPr>
        <w:t>Vardas ir pavardė</w:t>
      </w:r>
    </w:p>
    <w:sectPr w:rsidR="00A303D5" w:rsidRPr="00A303D5" w:rsidSect="00395FC6">
      <w:headerReference w:type="default" r:id="rId9"/>
      <w:pgSz w:w="15840" w:h="12240" w:orient="landscape"/>
      <w:pgMar w:top="1134" w:right="672"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DD1F0" w14:textId="77777777" w:rsidR="002B48C6" w:rsidRDefault="002B48C6" w:rsidP="00324E3D">
      <w:r>
        <w:separator/>
      </w:r>
    </w:p>
  </w:endnote>
  <w:endnote w:type="continuationSeparator" w:id="0">
    <w:p w14:paraId="73F8D8E3" w14:textId="77777777" w:rsidR="002B48C6" w:rsidRDefault="002B48C6"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A885F" w14:textId="77777777" w:rsidR="002B48C6" w:rsidRDefault="002B48C6" w:rsidP="00324E3D">
      <w:r>
        <w:separator/>
      </w:r>
    </w:p>
  </w:footnote>
  <w:footnote w:type="continuationSeparator" w:id="0">
    <w:p w14:paraId="70D54701" w14:textId="77777777" w:rsidR="002B48C6" w:rsidRDefault="002B48C6" w:rsidP="00324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BE033" w14:textId="4F13A849" w:rsidR="008F6177" w:rsidRDefault="008F6177" w:rsidP="008F6177">
    <w:pPr>
      <w:pStyle w:val="Header"/>
      <w:jc w:val="center"/>
      <w:rPr>
        <w:noProof/>
      </w:rPr>
    </w:pPr>
    <w:r w:rsidRPr="009838E6">
      <w:rPr>
        <w:noProof/>
        <w:lang w:eastAsia="lt-LT"/>
      </w:rPr>
      <w:drawing>
        <wp:inline distT="0" distB="0" distL="0" distR="0" wp14:anchorId="6FEDED77" wp14:editId="402BE47E">
          <wp:extent cx="2628900" cy="742950"/>
          <wp:effectExtent l="0" t="0" r="0" b="0"/>
          <wp:docPr id="54200064"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00064" name="Picture 1" descr="A black background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742950"/>
                  </a:xfrm>
                  <a:prstGeom prst="rect">
                    <a:avLst/>
                  </a:prstGeom>
                  <a:noFill/>
                  <a:ln>
                    <a:noFill/>
                  </a:ln>
                </pic:spPr>
              </pic:pic>
            </a:graphicData>
          </a:graphic>
        </wp:inline>
      </w:drawing>
    </w:r>
  </w:p>
  <w:p w14:paraId="6394C2A4" w14:textId="4857FA37" w:rsidR="008F6177" w:rsidRPr="00D5575F" w:rsidRDefault="008F6177" w:rsidP="008F6177">
    <w:pPr>
      <w:ind w:left="5040" w:firstLine="720"/>
      <w:rPr>
        <w:color w:val="000000"/>
        <w:sz w:val="12"/>
        <w:szCs w:val="12"/>
        <w:lang w:eastAsia="lt-LT"/>
      </w:rPr>
    </w:pPr>
    <w:r>
      <w:rPr>
        <w:color w:val="000000"/>
        <w:sz w:val="12"/>
        <w:szCs w:val="12"/>
        <w:lang w:eastAsia="lt-LT"/>
      </w:rPr>
      <w:t xml:space="preserve">                 </w:t>
    </w:r>
    <w:r w:rsidRPr="00D5575F">
      <w:rPr>
        <w:color w:val="000000"/>
        <w:sz w:val="12"/>
        <w:szCs w:val="12"/>
        <w:lang w:eastAsia="lt-LT"/>
      </w:rPr>
      <w:t>UAB „Taiklu“</w:t>
    </w:r>
  </w:p>
  <w:p w14:paraId="5CFBFDAB" w14:textId="77777777" w:rsidR="008F6177" w:rsidRPr="00D5575F" w:rsidRDefault="008F6177" w:rsidP="008F6177">
    <w:pPr>
      <w:jc w:val="center"/>
      <w:rPr>
        <w:color w:val="000000"/>
        <w:sz w:val="12"/>
        <w:szCs w:val="12"/>
        <w:lang w:eastAsia="lt-LT"/>
      </w:rPr>
    </w:pPr>
    <w:r w:rsidRPr="00D5575F">
      <w:rPr>
        <w:color w:val="000000"/>
        <w:sz w:val="12"/>
        <w:szCs w:val="12"/>
      </w:rPr>
      <w:t>Ukrainiečių g. 4, LT-</w:t>
    </w:r>
    <w:r w:rsidRPr="00D5575F">
      <w:rPr>
        <w:color w:val="333333"/>
        <w:sz w:val="12"/>
        <w:szCs w:val="12"/>
        <w:shd w:val="clear" w:color="auto" w:fill="FFFFFF"/>
      </w:rPr>
      <w:t>45234</w:t>
    </w:r>
    <w:r w:rsidRPr="00D5575F">
      <w:rPr>
        <w:color w:val="000000"/>
        <w:sz w:val="12"/>
        <w:szCs w:val="12"/>
      </w:rPr>
      <w:t xml:space="preserve"> Kaunas</w:t>
    </w:r>
    <w:r w:rsidRPr="00D5575F">
      <w:rPr>
        <w:color w:val="000000"/>
        <w:sz w:val="12"/>
        <w:szCs w:val="12"/>
        <w:lang w:eastAsia="lt-LT"/>
      </w:rPr>
      <w:t xml:space="preserve">, +370 609 96170, </w:t>
    </w:r>
    <w:proofErr w:type="spellStart"/>
    <w:r w:rsidRPr="00D5575F">
      <w:rPr>
        <w:color w:val="000000"/>
        <w:sz w:val="12"/>
        <w:szCs w:val="12"/>
        <w:lang w:eastAsia="lt-LT"/>
      </w:rPr>
      <w:t>info</w:t>
    </w:r>
    <w:r w:rsidRPr="00BA5E19">
      <w:rPr>
        <w:color w:val="000000"/>
        <w:sz w:val="12"/>
        <w:szCs w:val="12"/>
        <w:lang w:eastAsia="lt-LT"/>
      </w:rPr>
      <w:t>@taiklu.lt</w:t>
    </w:r>
    <w:proofErr w:type="spellEnd"/>
    <w:r w:rsidRPr="00D5575F">
      <w:rPr>
        <w:color w:val="000000"/>
        <w:sz w:val="12"/>
        <w:szCs w:val="12"/>
        <w:lang w:eastAsia="lt-LT"/>
      </w:rPr>
      <w:t xml:space="preserve">, registras, kuriame kaupiami ir saugomi duomenys apie teikėją, VĮ Registrų centro Kauno filialas, juridinio asmens kodas </w:t>
    </w:r>
  </w:p>
  <w:p w14:paraId="4B4F3BAA" w14:textId="6EE985CB" w:rsidR="008F6177" w:rsidRPr="008F6177" w:rsidRDefault="008F6177" w:rsidP="008F6177">
    <w:pPr>
      <w:jc w:val="center"/>
      <w:rPr>
        <w:color w:val="000000"/>
        <w:sz w:val="12"/>
        <w:szCs w:val="12"/>
      </w:rPr>
    </w:pPr>
    <w:r w:rsidRPr="0051173A">
      <w:rPr>
        <w:color w:val="000000"/>
        <w:sz w:val="12"/>
        <w:szCs w:val="12"/>
      </w:rPr>
      <w:t>304437662</w:t>
    </w:r>
    <w:r w:rsidRPr="00D5575F">
      <w:rPr>
        <w:color w:val="000000"/>
        <w:sz w:val="12"/>
        <w:szCs w:val="12"/>
        <w:lang w:eastAsia="lt-LT"/>
      </w:rPr>
      <w:t xml:space="preserve">, pridėtinės vertės mokesčio mokėtojo kodas </w:t>
    </w:r>
    <w:r w:rsidRPr="00D5575F">
      <w:rPr>
        <w:color w:val="000000"/>
        <w:sz w:val="12"/>
        <w:szCs w:val="12"/>
      </w:rPr>
      <w:t>LT100010626312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3935DDC"/>
    <w:multiLevelType w:val="hybridMultilevel"/>
    <w:tmpl w:val="40601686"/>
    <w:lvl w:ilvl="0" w:tplc="005AC85E">
      <w:start w:val="1"/>
      <w:numFmt w:val="upperRoman"/>
      <w:lvlText w:val="%1."/>
      <w:lvlJc w:val="left"/>
      <w:pPr>
        <w:ind w:left="761" w:hanging="720"/>
      </w:pPr>
      <w:rPr>
        <w:rFonts w:hint="default"/>
        <w:b/>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2" w15:restartNumberingAfterBreak="0">
    <w:nsid w:val="09C2117C"/>
    <w:multiLevelType w:val="hybridMultilevel"/>
    <w:tmpl w:val="B324094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7F5B80"/>
    <w:multiLevelType w:val="hybridMultilevel"/>
    <w:tmpl w:val="3A645B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60303D"/>
    <w:multiLevelType w:val="hybridMultilevel"/>
    <w:tmpl w:val="2A5C7758"/>
    <w:lvl w:ilvl="0" w:tplc="0C407154">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CD36CBB"/>
    <w:multiLevelType w:val="hybridMultilevel"/>
    <w:tmpl w:val="98E891FC"/>
    <w:lvl w:ilvl="0" w:tplc="D0365656">
      <w:start w:val="1"/>
      <w:numFmt w:val="upperRoman"/>
      <w:lvlText w:val="%1."/>
      <w:lvlJc w:val="left"/>
      <w:pPr>
        <w:ind w:left="1121" w:hanging="720"/>
      </w:pPr>
      <w:rPr>
        <w:rFonts w:hint="default"/>
      </w:rPr>
    </w:lvl>
    <w:lvl w:ilvl="1" w:tplc="04270019" w:tentative="1">
      <w:start w:val="1"/>
      <w:numFmt w:val="lowerLetter"/>
      <w:lvlText w:val="%2."/>
      <w:lvlJc w:val="left"/>
      <w:pPr>
        <w:ind w:left="1481" w:hanging="360"/>
      </w:pPr>
    </w:lvl>
    <w:lvl w:ilvl="2" w:tplc="0427001B" w:tentative="1">
      <w:start w:val="1"/>
      <w:numFmt w:val="lowerRoman"/>
      <w:lvlText w:val="%3."/>
      <w:lvlJc w:val="right"/>
      <w:pPr>
        <w:ind w:left="2201" w:hanging="180"/>
      </w:pPr>
    </w:lvl>
    <w:lvl w:ilvl="3" w:tplc="0427000F" w:tentative="1">
      <w:start w:val="1"/>
      <w:numFmt w:val="decimal"/>
      <w:lvlText w:val="%4."/>
      <w:lvlJc w:val="left"/>
      <w:pPr>
        <w:ind w:left="2921" w:hanging="360"/>
      </w:pPr>
    </w:lvl>
    <w:lvl w:ilvl="4" w:tplc="04270019" w:tentative="1">
      <w:start w:val="1"/>
      <w:numFmt w:val="lowerLetter"/>
      <w:lvlText w:val="%5."/>
      <w:lvlJc w:val="left"/>
      <w:pPr>
        <w:ind w:left="3641" w:hanging="360"/>
      </w:pPr>
    </w:lvl>
    <w:lvl w:ilvl="5" w:tplc="0427001B" w:tentative="1">
      <w:start w:val="1"/>
      <w:numFmt w:val="lowerRoman"/>
      <w:lvlText w:val="%6."/>
      <w:lvlJc w:val="right"/>
      <w:pPr>
        <w:ind w:left="4361" w:hanging="180"/>
      </w:pPr>
    </w:lvl>
    <w:lvl w:ilvl="6" w:tplc="0427000F" w:tentative="1">
      <w:start w:val="1"/>
      <w:numFmt w:val="decimal"/>
      <w:lvlText w:val="%7."/>
      <w:lvlJc w:val="left"/>
      <w:pPr>
        <w:ind w:left="5081" w:hanging="360"/>
      </w:pPr>
    </w:lvl>
    <w:lvl w:ilvl="7" w:tplc="04270019" w:tentative="1">
      <w:start w:val="1"/>
      <w:numFmt w:val="lowerLetter"/>
      <w:lvlText w:val="%8."/>
      <w:lvlJc w:val="left"/>
      <w:pPr>
        <w:ind w:left="5801" w:hanging="360"/>
      </w:pPr>
    </w:lvl>
    <w:lvl w:ilvl="8" w:tplc="0427001B" w:tentative="1">
      <w:start w:val="1"/>
      <w:numFmt w:val="lowerRoman"/>
      <w:lvlText w:val="%9."/>
      <w:lvlJc w:val="right"/>
      <w:pPr>
        <w:ind w:left="6521" w:hanging="180"/>
      </w:pPr>
    </w:lvl>
  </w:abstractNum>
  <w:abstractNum w:abstractNumId="11" w15:restartNumberingAfterBreak="0">
    <w:nsid w:val="55E90BE1"/>
    <w:multiLevelType w:val="hybridMultilevel"/>
    <w:tmpl w:val="6DD89864"/>
    <w:lvl w:ilvl="0" w:tplc="3684F166">
      <w:start w:val="1"/>
      <w:numFmt w:val="decimal"/>
      <w:lvlText w:val="%1."/>
      <w:lvlJc w:val="left"/>
      <w:pPr>
        <w:ind w:left="401" w:hanging="360"/>
      </w:pPr>
      <w:rPr>
        <w:rFonts w:hint="default"/>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12" w15:restartNumberingAfterBreak="0">
    <w:nsid w:val="596539D3"/>
    <w:multiLevelType w:val="hybridMultilevel"/>
    <w:tmpl w:val="0EA2B3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B1E481B"/>
    <w:multiLevelType w:val="hybridMultilevel"/>
    <w:tmpl w:val="D46859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8E3942"/>
    <w:multiLevelType w:val="hybridMultilevel"/>
    <w:tmpl w:val="A22603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5"/>
  </w:num>
  <w:num w:numId="4">
    <w:abstractNumId w:val="4"/>
  </w:num>
  <w:num w:numId="5">
    <w:abstractNumId w:val="6"/>
  </w:num>
  <w:num w:numId="6">
    <w:abstractNumId w:val="16"/>
  </w:num>
  <w:num w:numId="7">
    <w:abstractNumId w:val="14"/>
  </w:num>
  <w:num w:numId="8">
    <w:abstractNumId w:val="7"/>
  </w:num>
  <w:num w:numId="9">
    <w:abstractNumId w:val="2"/>
  </w:num>
  <w:num w:numId="10">
    <w:abstractNumId w:val="11"/>
  </w:num>
  <w:num w:numId="11">
    <w:abstractNumId w:val="10"/>
  </w:num>
  <w:num w:numId="12">
    <w:abstractNumId w:val="1"/>
  </w:num>
  <w:num w:numId="13">
    <w:abstractNumId w:val="8"/>
  </w:num>
  <w:num w:numId="14">
    <w:abstractNumId w:val="13"/>
  </w:num>
  <w:num w:numId="15">
    <w:abstractNumId w:val="12"/>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3D"/>
    <w:rsid w:val="00001D58"/>
    <w:rsid w:val="00010B21"/>
    <w:rsid w:val="0002001F"/>
    <w:rsid w:val="000350F0"/>
    <w:rsid w:val="000544FE"/>
    <w:rsid w:val="00071217"/>
    <w:rsid w:val="00084408"/>
    <w:rsid w:val="000845FB"/>
    <w:rsid w:val="00092B09"/>
    <w:rsid w:val="00097106"/>
    <w:rsid w:val="000A10A1"/>
    <w:rsid w:val="000A2641"/>
    <w:rsid w:val="000A2C11"/>
    <w:rsid w:val="000A7B83"/>
    <w:rsid w:val="000B3595"/>
    <w:rsid w:val="000B72B1"/>
    <w:rsid w:val="000C41DF"/>
    <w:rsid w:val="000E1F6A"/>
    <w:rsid w:val="0012225C"/>
    <w:rsid w:val="00147F74"/>
    <w:rsid w:val="00151638"/>
    <w:rsid w:val="00152C1E"/>
    <w:rsid w:val="0017374B"/>
    <w:rsid w:val="00174409"/>
    <w:rsid w:val="00175031"/>
    <w:rsid w:val="00177EE2"/>
    <w:rsid w:val="00182922"/>
    <w:rsid w:val="00187702"/>
    <w:rsid w:val="001A41A5"/>
    <w:rsid w:val="001A6CDB"/>
    <w:rsid w:val="001E3CFB"/>
    <w:rsid w:val="001E7925"/>
    <w:rsid w:val="001F26C0"/>
    <w:rsid w:val="001F65F5"/>
    <w:rsid w:val="00200BD4"/>
    <w:rsid w:val="0021388A"/>
    <w:rsid w:val="00225C1E"/>
    <w:rsid w:val="00227169"/>
    <w:rsid w:val="00230074"/>
    <w:rsid w:val="002348B3"/>
    <w:rsid w:val="00254A25"/>
    <w:rsid w:val="00256F06"/>
    <w:rsid w:val="002638B2"/>
    <w:rsid w:val="00272F44"/>
    <w:rsid w:val="0028404C"/>
    <w:rsid w:val="00292EDD"/>
    <w:rsid w:val="00295280"/>
    <w:rsid w:val="0029544E"/>
    <w:rsid w:val="002A3FD6"/>
    <w:rsid w:val="002B215B"/>
    <w:rsid w:val="002B48C6"/>
    <w:rsid w:val="002B71AE"/>
    <w:rsid w:val="002B7CD5"/>
    <w:rsid w:val="002C0F99"/>
    <w:rsid w:val="002C377B"/>
    <w:rsid w:val="002C4537"/>
    <w:rsid w:val="002E0DCB"/>
    <w:rsid w:val="003047C9"/>
    <w:rsid w:val="003050BD"/>
    <w:rsid w:val="00310567"/>
    <w:rsid w:val="00317F98"/>
    <w:rsid w:val="00324E3D"/>
    <w:rsid w:val="003449FE"/>
    <w:rsid w:val="00345DE8"/>
    <w:rsid w:val="00360DBA"/>
    <w:rsid w:val="003732EF"/>
    <w:rsid w:val="003738BB"/>
    <w:rsid w:val="00376746"/>
    <w:rsid w:val="0038393A"/>
    <w:rsid w:val="00394EDD"/>
    <w:rsid w:val="00395FC6"/>
    <w:rsid w:val="003A3805"/>
    <w:rsid w:val="003A6A95"/>
    <w:rsid w:val="003A6F72"/>
    <w:rsid w:val="003C3C6B"/>
    <w:rsid w:val="003C4DA6"/>
    <w:rsid w:val="003D1EC4"/>
    <w:rsid w:val="003D566C"/>
    <w:rsid w:val="003E5976"/>
    <w:rsid w:val="003E6613"/>
    <w:rsid w:val="003F18BB"/>
    <w:rsid w:val="003F3166"/>
    <w:rsid w:val="003F3B0E"/>
    <w:rsid w:val="00425BA0"/>
    <w:rsid w:val="00453F2B"/>
    <w:rsid w:val="0046623A"/>
    <w:rsid w:val="004765BB"/>
    <w:rsid w:val="004A0EAF"/>
    <w:rsid w:val="004A120C"/>
    <w:rsid w:val="004B33BF"/>
    <w:rsid w:val="004C13D0"/>
    <w:rsid w:val="004C4B42"/>
    <w:rsid w:val="004C5DD6"/>
    <w:rsid w:val="004C71FF"/>
    <w:rsid w:val="004D0414"/>
    <w:rsid w:val="004D4159"/>
    <w:rsid w:val="004E36A7"/>
    <w:rsid w:val="004E763B"/>
    <w:rsid w:val="004F4FC3"/>
    <w:rsid w:val="005055F6"/>
    <w:rsid w:val="00511A22"/>
    <w:rsid w:val="005125AD"/>
    <w:rsid w:val="0052090F"/>
    <w:rsid w:val="0052523C"/>
    <w:rsid w:val="00534E4D"/>
    <w:rsid w:val="00535D18"/>
    <w:rsid w:val="0054106B"/>
    <w:rsid w:val="00567814"/>
    <w:rsid w:val="00583341"/>
    <w:rsid w:val="005855E0"/>
    <w:rsid w:val="00585CD8"/>
    <w:rsid w:val="00587988"/>
    <w:rsid w:val="0059135F"/>
    <w:rsid w:val="00597DA1"/>
    <w:rsid w:val="005A4976"/>
    <w:rsid w:val="005A7E23"/>
    <w:rsid w:val="005C2DB7"/>
    <w:rsid w:val="005C3341"/>
    <w:rsid w:val="005F12C1"/>
    <w:rsid w:val="005F152D"/>
    <w:rsid w:val="005F1550"/>
    <w:rsid w:val="006015C1"/>
    <w:rsid w:val="00606046"/>
    <w:rsid w:val="006073B4"/>
    <w:rsid w:val="00614EFF"/>
    <w:rsid w:val="006321FE"/>
    <w:rsid w:val="00632769"/>
    <w:rsid w:val="006348D7"/>
    <w:rsid w:val="0064119D"/>
    <w:rsid w:val="00642DEC"/>
    <w:rsid w:val="00643714"/>
    <w:rsid w:val="0064519F"/>
    <w:rsid w:val="00652D1F"/>
    <w:rsid w:val="00661098"/>
    <w:rsid w:val="006C60B8"/>
    <w:rsid w:val="006D0960"/>
    <w:rsid w:val="006D2D7F"/>
    <w:rsid w:val="006E0E3F"/>
    <w:rsid w:val="006E4B84"/>
    <w:rsid w:val="006F3759"/>
    <w:rsid w:val="006F3BC1"/>
    <w:rsid w:val="0070667A"/>
    <w:rsid w:val="0071194E"/>
    <w:rsid w:val="00727D16"/>
    <w:rsid w:val="007300A9"/>
    <w:rsid w:val="007324C6"/>
    <w:rsid w:val="00737018"/>
    <w:rsid w:val="00753872"/>
    <w:rsid w:val="0075688B"/>
    <w:rsid w:val="00764DF0"/>
    <w:rsid w:val="00771FF5"/>
    <w:rsid w:val="00794730"/>
    <w:rsid w:val="007967CD"/>
    <w:rsid w:val="007A1E67"/>
    <w:rsid w:val="007B44C2"/>
    <w:rsid w:val="007B6DE4"/>
    <w:rsid w:val="007C6559"/>
    <w:rsid w:val="007D08C9"/>
    <w:rsid w:val="007D7FA1"/>
    <w:rsid w:val="007F06F4"/>
    <w:rsid w:val="00803C75"/>
    <w:rsid w:val="00813A37"/>
    <w:rsid w:val="00813C5B"/>
    <w:rsid w:val="00813F83"/>
    <w:rsid w:val="0082236E"/>
    <w:rsid w:val="00825473"/>
    <w:rsid w:val="0083143B"/>
    <w:rsid w:val="00832C1C"/>
    <w:rsid w:val="00843CA0"/>
    <w:rsid w:val="00854EAE"/>
    <w:rsid w:val="00856C58"/>
    <w:rsid w:val="0086259A"/>
    <w:rsid w:val="00867C73"/>
    <w:rsid w:val="00871C75"/>
    <w:rsid w:val="00874022"/>
    <w:rsid w:val="00893258"/>
    <w:rsid w:val="008A0001"/>
    <w:rsid w:val="008A5F7E"/>
    <w:rsid w:val="008B527B"/>
    <w:rsid w:val="008B7BCA"/>
    <w:rsid w:val="008B7E4B"/>
    <w:rsid w:val="008C25EE"/>
    <w:rsid w:val="008D3738"/>
    <w:rsid w:val="008D5BE3"/>
    <w:rsid w:val="008E1378"/>
    <w:rsid w:val="008F51A8"/>
    <w:rsid w:val="008F6177"/>
    <w:rsid w:val="008F6A9F"/>
    <w:rsid w:val="009035B0"/>
    <w:rsid w:val="00933502"/>
    <w:rsid w:val="00934ECD"/>
    <w:rsid w:val="009446B9"/>
    <w:rsid w:val="009465B2"/>
    <w:rsid w:val="00957FD9"/>
    <w:rsid w:val="009658F2"/>
    <w:rsid w:val="00981132"/>
    <w:rsid w:val="00983DDB"/>
    <w:rsid w:val="009B2E56"/>
    <w:rsid w:val="009B60AE"/>
    <w:rsid w:val="009C0DB7"/>
    <w:rsid w:val="009C33A6"/>
    <w:rsid w:val="009C705A"/>
    <w:rsid w:val="009E0060"/>
    <w:rsid w:val="009F7F4C"/>
    <w:rsid w:val="00A00D5F"/>
    <w:rsid w:val="00A0107C"/>
    <w:rsid w:val="00A1223D"/>
    <w:rsid w:val="00A25B7C"/>
    <w:rsid w:val="00A303D5"/>
    <w:rsid w:val="00A52FB4"/>
    <w:rsid w:val="00A5597E"/>
    <w:rsid w:val="00A635B1"/>
    <w:rsid w:val="00A72C2F"/>
    <w:rsid w:val="00A72FB6"/>
    <w:rsid w:val="00A8213E"/>
    <w:rsid w:val="00A862B8"/>
    <w:rsid w:val="00A92332"/>
    <w:rsid w:val="00A95BE3"/>
    <w:rsid w:val="00AA4C87"/>
    <w:rsid w:val="00AB2159"/>
    <w:rsid w:val="00AB5D07"/>
    <w:rsid w:val="00AC543D"/>
    <w:rsid w:val="00B12A98"/>
    <w:rsid w:val="00B16F3D"/>
    <w:rsid w:val="00B235F3"/>
    <w:rsid w:val="00B26CEF"/>
    <w:rsid w:val="00B33DE5"/>
    <w:rsid w:val="00B37E34"/>
    <w:rsid w:val="00B46290"/>
    <w:rsid w:val="00B52D89"/>
    <w:rsid w:val="00B56773"/>
    <w:rsid w:val="00B6474A"/>
    <w:rsid w:val="00B65CBB"/>
    <w:rsid w:val="00B7685B"/>
    <w:rsid w:val="00B81E9B"/>
    <w:rsid w:val="00B820BC"/>
    <w:rsid w:val="00BB231B"/>
    <w:rsid w:val="00BB3D48"/>
    <w:rsid w:val="00BD63DB"/>
    <w:rsid w:val="00BE09F9"/>
    <w:rsid w:val="00BF4FF8"/>
    <w:rsid w:val="00C042C8"/>
    <w:rsid w:val="00C052CD"/>
    <w:rsid w:val="00C15C7E"/>
    <w:rsid w:val="00C458C5"/>
    <w:rsid w:val="00C53FA2"/>
    <w:rsid w:val="00C76EBF"/>
    <w:rsid w:val="00C8150E"/>
    <w:rsid w:val="00C9211A"/>
    <w:rsid w:val="00CB091C"/>
    <w:rsid w:val="00CB1F9E"/>
    <w:rsid w:val="00CC3A8D"/>
    <w:rsid w:val="00CD224F"/>
    <w:rsid w:val="00CD4A3A"/>
    <w:rsid w:val="00CE0DDD"/>
    <w:rsid w:val="00CF3797"/>
    <w:rsid w:val="00CF7E24"/>
    <w:rsid w:val="00D03B59"/>
    <w:rsid w:val="00D07AF2"/>
    <w:rsid w:val="00D10702"/>
    <w:rsid w:val="00D119BD"/>
    <w:rsid w:val="00D31DA7"/>
    <w:rsid w:val="00D371BE"/>
    <w:rsid w:val="00D53648"/>
    <w:rsid w:val="00D5429E"/>
    <w:rsid w:val="00D60A49"/>
    <w:rsid w:val="00D64E58"/>
    <w:rsid w:val="00D7228A"/>
    <w:rsid w:val="00D91E0B"/>
    <w:rsid w:val="00D92A7A"/>
    <w:rsid w:val="00DA6969"/>
    <w:rsid w:val="00DC1828"/>
    <w:rsid w:val="00DC734D"/>
    <w:rsid w:val="00DC7784"/>
    <w:rsid w:val="00DD2658"/>
    <w:rsid w:val="00DD58C8"/>
    <w:rsid w:val="00DD590E"/>
    <w:rsid w:val="00DE1360"/>
    <w:rsid w:val="00DE2176"/>
    <w:rsid w:val="00DE2C2F"/>
    <w:rsid w:val="00DE3525"/>
    <w:rsid w:val="00DE6411"/>
    <w:rsid w:val="00DF56DF"/>
    <w:rsid w:val="00DF66A5"/>
    <w:rsid w:val="00E000EC"/>
    <w:rsid w:val="00E0111A"/>
    <w:rsid w:val="00E13D2D"/>
    <w:rsid w:val="00E42A4B"/>
    <w:rsid w:val="00E50623"/>
    <w:rsid w:val="00E634C2"/>
    <w:rsid w:val="00E70B9E"/>
    <w:rsid w:val="00E9346A"/>
    <w:rsid w:val="00E952E2"/>
    <w:rsid w:val="00E96E31"/>
    <w:rsid w:val="00EA696A"/>
    <w:rsid w:val="00EA7F82"/>
    <w:rsid w:val="00EB0A13"/>
    <w:rsid w:val="00EB4E92"/>
    <w:rsid w:val="00EB54C2"/>
    <w:rsid w:val="00EC0493"/>
    <w:rsid w:val="00EC2173"/>
    <w:rsid w:val="00EE4838"/>
    <w:rsid w:val="00F0113A"/>
    <w:rsid w:val="00F070CF"/>
    <w:rsid w:val="00F162F9"/>
    <w:rsid w:val="00F20AC5"/>
    <w:rsid w:val="00F21E61"/>
    <w:rsid w:val="00F25765"/>
    <w:rsid w:val="00F30071"/>
    <w:rsid w:val="00F31573"/>
    <w:rsid w:val="00F42A3C"/>
    <w:rsid w:val="00F44B61"/>
    <w:rsid w:val="00F45159"/>
    <w:rsid w:val="00F51ADB"/>
    <w:rsid w:val="00F556EE"/>
    <w:rsid w:val="00FA04E2"/>
    <w:rsid w:val="00FA6D86"/>
    <w:rsid w:val="00FB2BDE"/>
    <w:rsid w:val="00FC27A3"/>
    <w:rsid w:val="00FC62E4"/>
    <w:rsid w:val="00FD4160"/>
    <w:rsid w:val="00FD6277"/>
    <w:rsid w:val="00FD71F4"/>
    <w:rsid w:val="00FE172B"/>
    <w:rsid w:val="00FE75D5"/>
    <w:rsid w:val="00FF2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7177200D-0248-40D9-AFE4-F578028D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paragraph" w:styleId="Heading2">
    <w:name w:val="heading 2"/>
    <w:basedOn w:val="Normal"/>
    <w:next w:val="Normal"/>
    <w:link w:val="Heading2Char"/>
    <w:qFormat/>
    <w:rsid w:val="00097106"/>
    <w:pPr>
      <w:keepNext/>
      <w:ind w:left="-250" w:firstLine="250"/>
      <w:jc w:val="center"/>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324E3D"/>
    <w:rPr>
      <w:rFonts w:ascii="Times New Roman" w:eastAsia="Times New Roman" w:hAnsi="Times New Roman" w:cs="Times New Roman"/>
      <w:sz w:val="24"/>
      <w:szCs w:val="24"/>
      <w:lang w:val="lt-L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324E3D"/>
    <w:pPr>
      <w:tabs>
        <w:tab w:val="center" w:pos="4680"/>
        <w:tab w:val="right" w:pos="9360"/>
      </w:tabs>
    </w:p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1">
    <w:name w:val="Unresolved Mention1"/>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character" w:customStyle="1" w:styleId="Heading2Char">
    <w:name w:val="Heading 2 Char"/>
    <w:basedOn w:val="DefaultParagraphFont"/>
    <w:link w:val="Heading2"/>
    <w:rsid w:val="00097106"/>
    <w:rPr>
      <w:rFonts w:ascii="Times New Roman" w:eastAsia="Times New Roman" w:hAnsi="Times New Roman" w:cs="Times New Roman"/>
      <w:b/>
      <w:sz w:val="20"/>
      <w:szCs w:val="20"/>
      <w:lang w:val="lt-LT"/>
    </w:rPr>
  </w:style>
  <w:style w:type="paragraph" w:styleId="NoSpacing">
    <w:name w:val="No Spacing"/>
    <w:uiPriority w:val="1"/>
    <w:qFormat/>
    <w:rsid w:val="00957FD9"/>
    <w:pPr>
      <w:spacing w:after="0" w:line="240" w:lineRule="auto"/>
    </w:pPr>
    <w:rPr>
      <w:rFonts w:ascii="Times New Roman" w:eastAsia="Times New Roman" w:hAnsi="Times New Roman" w:cs="Times New Roman"/>
      <w:sz w:val="24"/>
      <w:szCs w:val="24"/>
      <w:lang w:val="lt-LT"/>
    </w:rPr>
  </w:style>
  <w:style w:type="character" w:customStyle="1" w:styleId="pildymui">
    <w:name w:val="pildymui"/>
    <w:basedOn w:val="DefaultParagraphFont"/>
    <w:rsid w:val="003E6613"/>
  </w:style>
  <w:style w:type="paragraph" w:styleId="NormalWeb">
    <w:name w:val="Normal (Web)"/>
    <w:basedOn w:val="Normal"/>
    <w:uiPriority w:val="99"/>
    <w:semiHidden/>
    <w:unhideWhenUsed/>
    <w:rsid w:val="00395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0463">
      <w:bodyDiv w:val="1"/>
      <w:marLeft w:val="0"/>
      <w:marRight w:val="0"/>
      <w:marTop w:val="0"/>
      <w:marBottom w:val="0"/>
      <w:divBdr>
        <w:top w:val="none" w:sz="0" w:space="0" w:color="auto"/>
        <w:left w:val="none" w:sz="0" w:space="0" w:color="auto"/>
        <w:bottom w:val="none" w:sz="0" w:space="0" w:color="auto"/>
        <w:right w:val="none" w:sz="0" w:space="0" w:color="auto"/>
      </w:divBdr>
    </w:div>
    <w:div w:id="40709460">
      <w:bodyDiv w:val="1"/>
      <w:marLeft w:val="0"/>
      <w:marRight w:val="0"/>
      <w:marTop w:val="0"/>
      <w:marBottom w:val="0"/>
      <w:divBdr>
        <w:top w:val="none" w:sz="0" w:space="0" w:color="auto"/>
        <w:left w:val="none" w:sz="0" w:space="0" w:color="auto"/>
        <w:bottom w:val="none" w:sz="0" w:space="0" w:color="auto"/>
        <w:right w:val="none" w:sz="0" w:space="0" w:color="auto"/>
      </w:divBdr>
    </w:div>
    <w:div w:id="123352275">
      <w:bodyDiv w:val="1"/>
      <w:marLeft w:val="0"/>
      <w:marRight w:val="0"/>
      <w:marTop w:val="0"/>
      <w:marBottom w:val="0"/>
      <w:divBdr>
        <w:top w:val="none" w:sz="0" w:space="0" w:color="auto"/>
        <w:left w:val="none" w:sz="0" w:space="0" w:color="auto"/>
        <w:bottom w:val="none" w:sz="0" w:space="0" w:color="auto"/>
        <w:right w:val="none" w:sz="0" w:space="0" w:color="auto"/>
      </w:divBdr>
    </w:div>
    <w:div w:id="233011801">
      <w:bodyDiv w:val="1"/>
      <w:marLeft w:val="0"/>
      <w:marRight w:val="0"/>
      <w:marTop w:val="0"/>
      <w:marBottom w:val="0"/>
      <w:divBdr>
        <w:top w:val="none" w:sz="0" w:space="0" w:color="auto"/>
        <w:left w:val="none" w:sz="0" w:space="0" w:color="auto"/>
        <w:bottom w:val="none" w:sz="0" w:space="0" w:color="auto"/>
        <w:right w:val="none" w:sz="0" w:space="0" w:color="auto"/>
      </w:divBdr>
    </w:div>
    <w:div w:id="388188849">
      <w:bodyDiv w:val="1"/>
      <w:marLeft w:val="0"/>
      <w:marRight w:val="0"/>
      <w:marTop w:val="0"/>
      <w:marBottom w:val="0"/>
      <w:divBdr>
        <w:top w:val="none" w:sz="0" w:space="0" w:color="auto"/>
        <w:left w:val="none" w:sz="0" w:space="0" w:color="auto"/>
        <w:bottom w:val="none" w:sz="0" w:space="0" w:color="auto"/>
        <w:right w:val="none" w:sz="0" w:space="0" w:color="auto"/>
      </w:divBdr>
    </w:div>
    <w:div w:id="478765584">
      <w:bodyDiv w:val="1"/>
      <w:marLeft w:val="0"/>
      <w:marRight w:val="0"/>
      <w:marTop w:val="0"/>
      <w:marBottom w:val="0"/>
      <w:divBdr>
        <w:top w:val="none" w:sz="0" w:space="0" w:color="auto"/>
        <w:left w:val="none" w:sz="0" w:space="0" w:color="auto"/>
        <w:bottom w:val="none" w:sz="0" w:space="0" w:color="auto"/>
        <w:right w:val="none" w:sz="0" w:space="0" w:color="auto"/>
      </w:divBdr>
    </w:div>
    <w:div w:id="532041079">
      <w:bodyDiv w:val="1"/>
      <w:marLeft w:val="0"/>
      <w:marRight w:val="0"/>
      <w:marTop w:val="0"/>
      <w:marBottom w:val="0"/>
      <w:divBdr>
        <w:top w:val="none" w:sz="0" w:space="0" w:color="auto"/>
        <w:left w:val="none" w:sz="0" w:space="0" w:color="auto"/>
        <w:bottom w:val="none" w:sz="0" w:space="0" w:color="auto"/>
        <w:right w:val="none" w:sz="0" w:space="0" w:color="auto"/>
      </w:divBdr>
    </w:div>
    <w:div w:id="579020976">
      <w:bodyDiv w:val="1"/>
      <w:marLeft w:val="0"/>
      <w:marRight w:val="0"/>
      <w:marTop w:val="0"/>
      <w:marBottom w:val="0"/>
      <w:divBdr>
        <w:top w:val="none" w:sz="0" w:space="0" w:color="auto"/>
        <w:left w:val="none" w:sz="0" w:space="0" w:color="auto"/>
        <w:bottom w:val="none" w:sz="0" w:space="0" w:color="auto"/>
        <w:right w:val="none" w:sz="0" w:space="0" w:color="auto"/>
      </w:divBdr>
    </w:div>
    <w:div w:id="587422791">
      <w:bodyDiv w:val="1"/>
      <w:marLeft w:val="0"/>
      <w:marRight w:val="0"/>
      <w:marTop w:val="0"/>
      <w:marBottom w:val="0"/>
      <w:divBdr>
        <w:top w:val="none" w:sz="0" w:space="0" w:color="auto"/>
        <w:left w:val="none" w:sz="0" w:space="0" w:color="auto"/>
        <w:bottom w:val="none" w:sz="0" w:space="0" w:color="auto"/>
        <w:right w:val="none" w:sz="0" w:space="0" w:color="auto"/>
      </w:divBdr>
    </w:div>
    <w:div w:id="702755643">
      <w:bodyDiv w:val="1"/>
      <w:marLeft w:val="0"/>
      <w:marRight w:val="0"/>
      <w:marTop w:val="0"/>
      <w:marBottom w:val="0"/>
      <w:divBdr>
        <w:top w:val="none" w:sz="0" w:space="0" w:color="auto"/>
        <w:left w:val="none" w:sz="0" w:space="0" w:color="auto"/>
        <w:bottom w:val="none" w:sz="0" w:space="0" w:color="auto"/>
        <w:right w:val="none" w:sz="0" w:space="0" w:color="auto"/>
      </w:divBdr>
    </w:div>
    <w:div w:id="724523670">
      <w:bodyDiv w:val="1"/>
      <w:marLeft w:val="0"/>
      <w:marRight w:val="0"/>
      <w:marTop w:val="0"/>
      <w:marBottom w:val="0"/>
      <w:divBdr>
        <w:top w:val="none" w:sz="0" w:space="0" w:color="auto"/>
        <w:left w:val="none" w:sz="0" w:space="0" w:color="auto"/>
        <w:bottom w:val="none" w:sz="0" w:space="0" w:color="auto"/>
        <w:right w:val="none" w:sz="0" w:space="0" w:color="auto"/>
      </w:divBdr>
    </w:div>
    <w:div w:id="729772758">
      <w:bodyDiv w:val="1"/>
      <w:marLeft w:val="0"/>
      <w:marRight w:val="0"/>
      <w:marTop w:val="0"/>
      <w:marBottom w:val="0"/>
      <w:divBdr>
        <w:top w:val="none" w:sz="0" w:space="0" w:color="auto"/>
        <w:left w:val="none" w:sz="0" w:space="0" w:color="auto"/>
        <w:bottom w:val="none" w:sz="0" w:space="0" w:color="auto"/>
        <w:right w:val="none" w:sz="0" w:space="0" w:color="auto"/>
      </w:divBdr>
    </w:div>
    <w:div w:id="741025344">
      <w:bodyDiv w:val="1"/>
      <w:marLeft w:val="0"/>
      <w:marRight w:val="0"/>
      <w:marTop w:val="0"/>
      <w:marBottom w:val="0"/>
      <w:divBdr>
        <w:top w:val="none" w:sz="0" w:space="0" w:color="auto"/>
        <w:left w:val="none" w:sz="0" w:space="0" w:color="auto"/>
        <w:bottom w:val="none" w:sz="0" w:space="0" w:color="auto"/>
        <w:right w:val="none" w:sz="0" w:space="0" w:color="auto"/>
      </w:divBdr>
    </w:div>
    <w:div w:id="761416177">
      <w:bodyDiv w:val="1"/>
      <w:marLeft w:val="0"/>
      <w:marRight w:val="0"/>
      <w:marTop w:val="0"/>
      <w:marBottom w:val="0"/>
      <w:divBdr>
        <w:top w:val="none" w:sz="0" w:space="0" w:color="auto"/>
        <w:left w:val="none" w:sz="0" w:space="0" w:color="auto"/>
        <w:bottom w:val="none" w:sz="0" w:space="0" w:color="auto"/>
        <w:right w:val="none" w:sz="0" w:space="0" w:color="auto"/>
      </w:divBdr>
    </w:div>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846557789">
      <w:bodyDiv w:val="1"/>
      <w:marLeft w:val="0"/>
      <w:marRight w:val="0"/>
      <w:marTop w:val="0"/>
      <w:marBottom w:val="0"/>
      <w:divBdr>
        <w:top w:val="none" w:sz="0" w:space="0" w:color="auto"/>
        <w:left w:val="none" w:sz="0" w:space="0" w:color="auto"/>
        <w:bottom w:val="none" w:sz="0" w:space="0" w:color="auto"/>
        <w:right w:val="none" w:sz="0" w:space="0" w:color="auto"/>
      </w:divBdr>
    </w:div>
    <w:div w:id="1035738495">
      <w:bodyDiv w:val="1"/>
      <w:marLeft w:val="0"/>
      <w:marRight w:val="0"/>
      <w:marTop w:val="0"/>
      <w:marBottom w:val="0"/>
      <w:divBdr>
        <w:top w:val="none" w:sz="0" w:space="0" w:color="auto"/>
        <w:left w:val="none" w:sz="0" w:space="0" w:color="auto"/>
        <w:bottom w:val="none" w:sz="0" w:space="0" w:color="auto"/>
        <w:right w:val="none" w:sz="0" w:space="0" w:color="auto"/>
      </w:divBdr>
    </w:div>
    <w:div w:id="1038311408">
      <w:bodyDiv w:val="1"/>
      <w:marLeft w:val="0"/>
      <w:marRight w:val="0"/>
      <w:marTop w:val="0"/>
      <w:marBottom w:val="0"/>
      <w:divBdr>
        <w:top w:val="none" w:sz="0" w:space="0" w:color="auto"/>
        <w:left w:val="none" w:sz="0" w:space="0" w:color="auto"/>
        <w:bottom w:val="none" w:sz="0" w:space="0" w:color="auto"/>
        <w:right w:val="none" w:sz="0" w:space="0" w:color="auto"/>
      </w:divBdr>
    </w:div>
    <w:div w:id="1041395288">
      <w:bodyDiv w:val="1"/>
      <w:marLeft w:val="0"/>
      <w:marRight w:val="0"/>
      <w:marTop w:val="0"/>
      <w:marBottom w:val="0"/>
      <w:divBdr>
        <w:top w:val="none" w:sz="0" w:space="0" w:color="auto"/>
        <w:left w:val="none" w:sz="0" w:space="0" w:color="auto"/>
        <w:bottom w:val="none" w:sz="0" w:space="0" w:color="auto"/>
        <w:right w:val="none" w:sz="0" w:space="0" w:color="auto"/>
      </w:divBdr>
    </w:div>
    <w:div w:id="1093816665">
      <w:bodyDiv w:val="1"/>
      <w:marLeft w:val="0"/>
      <w:marRight w:val="0"/>
      <w:marTop w:val="0"/>
      <w:marBottom w:val="0"/>
      <w:divBdr>
        <w:top w:val="none" w:sz="0" w:space="0" w:color="auto"/>
        <w:left w:val="none" w:sz="0" w:space="0" w:color="auto"/>
        <w:bottom w:val="none" w:sz="0" w:space="0" w:color="auto"/>
        <w:right w:val="none" w:sz="0" w:space="0" w:color="auto"/>
      </w:divBdr>
    </w:div>
    <w:div w:id="1201551872">
      <w:bodyDiv w:val="1"/>
      <w:marLeft w:val="0"/>
      <w:marRight w:val="0"/>
      <w:marTop w:val="0"/>
      <w:marBottom w:val="0"/>
      <w:divBdr>
        <w:top w:val="none" w:sz="0" w:space="0" w:color="auto"/>
        <w:left w:val="none" w:sz="0" w:space="0" w:color="auto"/>
        <w:bottom w:val="none" w:sz="0" w:space="0" w:color="auto"/>
        <w:right w:val="none" w:sz="0" w:space="0" w:color="auto"/>
      </w:divBdr>
    </w:div>
    <w:div w:id="1218710443">
      <w:bodyDiv w:val="1"/>
      <w:marLeft w:val="0"/>
      <w:marRight w:val="0"/>
      <w:marTop w:val="0"/>
      <w:marBottom w:val="0"/>
      <w:divBdr>
        <w:top w:val="none" w:sz="0" w:space="0" w:color="auto"/>
        <w:left w:val="none" w:sz="0" w:space="0" w:color="auto"/>
        <w:bottom w:val="none" w:sz="0" w:space="0" w:color="auto"/>
        <w:right w:val="none" w:sz="0" w:space="0" w:color="auto"/>
      </w:divBdr>
    </w:div>
    <w:div w:id="1223982462">
      <w:bodyDiv w:val="1"/>
      <w:marLeft w:val="0"/>
      <w:marRight w:val="0"/>
      <w:marTop w:val="0"/>
      <w:marBottom w:val="0"/>
      <w:divBdr>
        <w:top w:val="none" w:sz="0" w:space="0" w:color="auto"/>
        <w:left w:val="none" w:sz="0" w:space="0" w:color="auto"/>
        <w:bottom w:val="none" w:sz="0" w:space="0" w:color="auto"/>
        <w:right w:val="none" w:sz="0" w:space="0" w:color="auto"/>
      </w:divBdr>
    </w:div>
    <w:div w:id="1257710963">
      <w:bodyDiv w:val="1"/>
      <w:marLeft w:val="0"/>
      <w:marRight w:val="0"/>
      <w:marTop w:val="0"/>
      <w:marBottom w:val="0"/>
      <w:divBdr>
        <w:top w:val="none" w:sz="0" w:space="0" w:color="auto"/>
        <w:left w:val="none" w:sz="0" w:space="0" w:color="auto"/>
        <w:bottom w:val="none" w:sz="0" w:space="0" w:color="auto"/>
        <w:right w:val="none" w:sz="0" w:space="0" w:color="auto"/>
      </w:divBdr>
    </w:div>
    <w:div w:id="1272936770">
      <w:bodyDiv w:val="1"/>
      <w:marLeft w:val="0"/>
      <w:marRight w:val="0"/>
      <w:marTop w:val="0"/>
      <w:marBottom w:val="0"/>
      <w:divBdr>
        <w:top w:val="none" w:sz="0" w:space="0" w:color="auto"/>
        <w:left w:val="none" w:sz="0" w:space="0" w:color="auto"/>
        <w:bottom w:val="none" w:sz="0" w:space="0" w:color="auto"/>
        <w:right w:val="none" w:sz="0" w:space="0" w:color="auto"/>
      </w:divBdr>
    </w:div>
    <w:div w:id="1456289890">
      <w:bodyDiv w:val="1"/>
      <w:marLeft w:val="0"/>
      <w:marRight w:val="0"/>
      <w:marTop w:val="0"/>
      <w:marBottom w:val="0"/>
      <w:divBdr>
        <w:top w:val="none" w:sz="0" w:space="0" w:color="auto"/>
        <w:left w:val="none" w:sz="0" w:space="0" w:color="auto"/>
        <w:bottom w:val="none" w:sz="0" w:space="0" w:color="auto"/>
        <w:right w:val="none" w:sz="0" w:space="0" w:color="auto"/>
      </w:divBdr>
    </w:div>
    <w:div w:id="1478107072">
      <w:bodyDiv w:val="1"/>
      <w:marLeft w:val="0"/>
      <w:marRight w:val="0"/>
      <w:marTop w:val="0"/>
      <w:marBottom w:val="0"/>
      <w:divBdr>
        <w:top w:val="none" w:sz="0" w:space="0" w:color="auto"/>
        <w:left w:val="none" w:sz="0" w:space="0" w:color="auto"/>
        <w:bottom w:val="none" w:sz="0" w:space="0" w:color="auto"/>
        <w:right w:val="none" w:sz="0" w:space="0" w:color="auto"/>
      </w:divBdr>
    </w:div>
    <w:div w:id="1485005505">
      <w:bodyDiv w:val="1"/>
      <w:marLeft w:val="0"/>
      <w:marRight w:val="0"/>
      <w:marTop w:val="0"/>
      <w:marBottom w:val="0"/>
      <w:divBdr>
        <w:top w:val="none" w:sz="0" w:space="0" w:color="auto"/>
        <w:left w:val="none" w:sz="0" w:space="0" w:color="auto"/>
        <w:bottom w:val="none" w:sz="0" w:space="0" w:color="auto"/>
        <w:right w:val="none" w:sz="0" w:space="0" w:color="auto"/>
      </w:divBdr>
    </w:div>
    <w:div w:id="1582134303">
      <w:bodyDiv w:val="1"/>
      <w:marLeft w:val="0"/>
      <w:marRight w:val="0"/>
      <w:marTop w:val="0"/>
      <w:marBottom w:val="0"/>
      <w:divBdr>
        <w:top w:val="none" w:sz="0" w:space="0" w:color="auto"/>
        <w:left w:val="none" w:sz="0" w:space="0" w:color="auto"/>
        <w:bottom w:val="none" w:sz="0" w:space="0" w:color="auto"/>
        <w:right w:val="none" w:sz="0" w:space="0" w:color="auto"/>
      </w:divBdr>
    </w:div>
    <w:div w:id="1612126875">
      <w:bodyDiv w:val="1"/>
      <w:marLeft w:val="0"/>
      <w:marRight w:val="0"/>
      <w:marTop w:val="0"/>
      <w:marBottom w:val="0"/>
      <w:divBdr>
        <w:top w:val="none" w:sz="0" w:space="0" w:color="auto"/>
        <w:left w:val="none" w:sz="0" w:space="0" w:color="auto"/>
        <w:bottom w:val="none" w:sz="0" w:space="0" w:color="auto"/>
        <w:right w:val="none" w:sz="0" w:space="0" w:color="auto"/>
      </w:divBdr>
    </w:div>
    <w:div w:id="1617785608">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 w:id="1895845524">
      <w:bodyDiv w:val="1"/>
      <w:marLeft w:val="0"/>
      <w:marRight w:val="0"/>
      <w:marTop w:val="0"/>
      <w:marBottom w:val="0"/>
      <w:divBdr>
        <w:top w:val="none" w:sz="0" w:space="0" w:color="auto"/>
        <w:left w:val="none" w:sz="0" w:space="0" w:color="auto"/>
        <w:bottom w:val="none" w:sz="0" w:space="0" w:color="auto"/>
        <w:right w:val="none" w:sz="0" w:space="0" w:color="auto"/>
      </w:divBdr>
    </w:div>
    <w:div w:id="195077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26297-D0E9-4D57-9A59-09D88E62E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6085</Words>
  <Characters>3470</Characters>
  <Application>Microsoft Office Word</Application>
  <DocSecurity>0</DocSecurity>
  <Lines>28</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Greta Butkuviene</cp:lastModifiedBy>
  <cp:revision>2</cp:revision>
  <cp:lastPrinted>2024-09-30T07:05:00Z</cp:lastPrinted>
  <dcterms:created xsi:type="dcterms:W3CDTF">2024-09-30T07:05:00Z</dcterms:created>
  <dcterms:modified xsi:type="dcterms:W3CDTF">2024-09-30T07:05:00Z</dcterms:modified>
</cp:coreProperties>
</file>