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79CAB" w14:textId="77777777" w:rsidR="0043052B" w:rsidRDefault="0043052B" w:rsidP="00435530">
      <w:pPr>
        <w:jc w:val="center"/>
        <w:rPr>
          <w:b/>
          <w:lang w:val="lt-LT"/>
        </w:rPr>
      </w:pPr>
    </w:p>
    <w:p w14:paraId="4EEECDBC" w14:textId="44FC7C60" w:rsidR="001C7417" w:rsidRPr="00D16CC5" w:rsidRDefault="00A16F40" w:rsidP="00435530">
      <w:pPr>
        <w:jc w:val="center"/>
        <w:rPr>
          <w:b/>
          <w:lang w:val="lt-LT"/>
        </w:rPr>
      </w:pPr>
      <w:r w:rsidRPr="00D16CC5">
        <w:rPr>
          <w:b/>
          <w:lang w:val="lt-LT"/>
        </w:rPr>
        <w:t>SUSITARIMAS</w:t>
      </w:r>
      <w:r w:rsidR="005F11CD" w:rsidRPr="00D16CC5">
        <w:rPr>
          <w:b/>
          <w:lang w:val="lt-LT"/>
        </w:rPr>
        <w:t xml:space="preserve"> NR</w:t>
      </w:r>
      <w:r w:rsidR="001C7417" w:rsidRPr="00D16CC5">
        <w:rPr>
          <w:b/>
          <w:lang w:val="lt-LT"/>
        </w:rPr>
        <w:t>.</w:t>
      </w:r>
      <w:r w:rsidR="006F66FB" w:rsidRPr="00D16CC5">
        <w:rPr>
          <w:b/>
          <w:lang w:val="lt-LT"/>
        </w:rPr>
        <w:t xml:space="preserve"> </w:t>
      </w:r>
      <w:r w:rsidR="00A35F1D">
        <w:rPr>
          <w:b/>
          <w:lang w:val="lt-LT"/>
        </w:rPr>
        <w:t>1</w:t>
      </w:r>
    </w:p>
    <w:p w14:paraId="3A578FFF" w14:textId="29D43DD2" w:rsidR="00DA0742" w:rsidRPr="00D16CC5" w:rsidRDefault="00CA65AE" w:rsidP="00F44999">
      <w:pPr>
        <w:jc w:val="center"/>
        <w:rPr>
          <w:b/>
          <w:lang w:val="lt-LT"/>
        </w:rPr>
      </w:pPr>
      <w:r w:rsidRPr="00D16CC5">
        <w:rPr>
          <w:b/>
          <w:lang w:val="lt-LT"/>
        </w:rPr>
        <w:t>DĖL</w:t>
      </w:r>
      <w:r w:rsidR="00800A65" w:rsidRPr="00D16CC5">
        <w:rPr>
          <w:b/>
          <w:lang w:val="lt-LT"/>
        </w:rPr>
        <w:t xml:space="preserve"> 20</w:t>
      </w:r>
      <w:r w:rsidR="00E269A7">
        <w:rPr>
          <w:b/>
          <w:lang w:val="lt-LT"/>
        </w:rPr>
        <w:t>2</w:t>
      </w:r>
      <w:r w:rsidR="000672A0">
        <w:rPr>
          <w:b/>
          <w:lang w:val="lt-LT"/>
        </w:rPr>
        <w:t>4</w:t>
      </w:r>
      <w:r w:rsidR="00E269A7">
        <w:rPr>
          <w:b/>
          <w:lang w:val="lt-LT"/>
        </w:rPr>
        <w:t xml:space="preserve"> </w:t>
      </w:r>
      <w:r w:rsidR="00800A65" w:rsidRPr="00D16CC5">
        <w:rPr>
          <w:b/>
          <w:lang w:val="lt-LT"/>
        </w:rPr>
        <w:t xml:space="preserve">M. </w:t>
      </w:r>
      <w:r w:rsidR="00E269A7">
        <w:rPr>
          <w:b/>
          <w:lang w:val="lt-LT"/>
        </w:rPr>
        <w:t>GEGUŽĖS</w:t>
      </w:r>
      <w:r w:rsidR="00800A65" w:rsidRPr="00D16CC5">
        <w:rPr>
          <w:b/>
          <w:lang w:val="lt-LT"/>
        </w:rPr>
        <w:t xml:space="preserve"> </w:t>
      </w:r>
      <w:r w:rsidR="000672A0">
        <w:rPr>
          <w:b/>
          <w:lang w:val="lt-LT"/>
        </w:rPr>
        <w:t>2</w:t>
      </w:r>
      <w:r w:rsidR="00800A65" w:rsidRPr="00D16CC5">
        <w:rPr>
          <w:b/>
          <w:lang w:val="lt-LT"/>
        </w:rPr>
        <w:t xml:space="preserve"> D. </w:t>
      </w:r>
      <w:r w:rsidR="00F44999" w:rsidRPr="00F44999">
        <w:rPr>
          <w:b/>
          <w:lang w:val="lt-LT"/>
        </w:rPr>
        <w:t>LENKIJOS NACIONALINĖS TELEVIZIJOS PROGRAMŲ RETRANSLIAVIMO</w:t>
      </w:r>
      <w:r w:rsidR="000672A0">
        <w:rPr>
          <w:b/>
          <w:lang w:val="lt-LT"/>
        </w:rPr>
        <w:t xml:space="preserve"> </w:t>
      </w:r>
      <w:r w:rsidR="00F44999" w:rsidRPr="00F44999">
        <w:rPr>
          <w:b/>
          <w:lang w:val="lt-LT"/>
        </w:rPr>
        <w:t>SKAITMENINĖS ANTŽEMINĖS TELEVIZIJOS TINKLU PIETRYČIŲ LIETUVOS</w:t>
      </w:r>
      <w:r w:rsidR="000672A0">
        <w:rPr>
          <w:b/>
          <w:lang w:val="lt-LT"/>
        </w:rPr>
        <w:t xml:space="preserve"> </w:t>
      </w:r>
      <w:r w:rsidR="00F44999" w:rsidRPr="00F44999">
        <w:rPr>
          <w:b/>
          <w:lang w:val="lt-LT"/>
        </w:rPr>
        <w:t>REGIONO (VILNIAUS, ŠALČININKŲ, ŠVENČIONIŲ MIESTŲ IR RAJONŲ)</w:t>
      </w:r>
      <w:r w:rsidR="000672A0">
        <w:rPr>
          <w:b/>
          <w:lang w:val="lt-LT"/>
        </w:rPr>
        <w:t xml:space="preserve"> </w:t>
      </w:r>
      <w:r w:rsidR="00F44999" w:rsidRPr="00F44999">
        <w:rPr>
          <w:b/>
          <w:lang w:val="lt-LT"/>
        </w:rPr>
        <w:t>GYVENTOJAMS PASLAUGŲ TEIKIMO SUTARTI</w:t>
      </w:r>
      <w:r w:rsidR="00BA05BE">
        <w:rPr>
          <w:b/>
          <w:lang w:val="lt-LT"/>
        </w:rPr>
        <w:t>E</w:t>
      </w:r>
      <w:r w:rsidR="00F44999" w:rsidRPr="00F44999">
        <w:rPr>
          <w:b/>
          <w:lang w:val="lt-LT"/>
        </w:rPr>
        <w:t>S</w:t>
      </w:r>
      <w:r w:rsidR="00BA05BE">
        <w:rPr>
          <w:b/>
          <w:lang w:val="lt-LT"/>
        </w:rPr>
        <w:t xml:space="preserve"> </w:t>
      </w:r>
      <w:r w:rsidR="00800A65" w:rsidRPr="00D16CC5">
        <w:rPr>
          <w:rFonts w:eastAsia="Calibri"/>
          <w:b/>
          <w:lang w:val="lt-LT"/>
        </w:rPr>
        <w:t>NR. 1F-</w:t>
      </w:r>
      <w:r w:rsidR="000672A0">
        <w:rPr>
          <w:rFonts w:eastAsia="Calibri"/>
          <w:b/>
          <w:lang w:val="lt-LT"/>
        </w:rPr>
        <w:t>62</w:t>
      </w:r>
      <w:r w:rsidR="00E269A7">
        <w:rPr>
          <w:rFonts w:eastAsia="Calibri"/>
          <w:b/>
          <w:lang w:val="lt-LT"/>
        </w:rPr>
        <w:t xml:space="preserve"> </w:t>
      </w:r>
      <w:r w:rsidR="00800A65" w:rsidRPr="00D16CC5">
        <w:rPr>
          <w:rFonts w:eastAsia="Calibri"/>
          <w:b/>
          <w:lang w:val="lt-LT"/>
        </w:rPr>
        <w:t>PRATĘSIMO</w:t>
      </w:r>
    </w:p>
    <w:p w14:paraId="4C3BF64A" w14:textId="77777777" w:rsidR="00AB64BB" w:rsidRPr="00D16CC5" w:rsidRDefault="00AB64BB" w:rsidP="00BC49AE">
      <w:pPr>
        <w:jc w:val="center"/>
        <w:rPr>
          <w:lang w:val="lt-LT"/>
        </w:rPr>
      </w:pPr>
    </w:p>
    <w:p w14:paraId="336447C1" w14:textId="180EFD0C" w:rsidR="00362CB8" w:rsidRPr="00D16CC5" w:rsidRDefault="001D1C20" w:rsidP="00BC49AE">
      <w:pPr>
        <w:jc w:val="center"/>
        <w:rPr>
          <w:b/>
          <w:lang w:val="lt-LT"/>
        </w:rPr>
      </w:pPr>
      <w:r w:rsidRPr="00D16CC5">
        <w:rPr>
          <w:lang w:val="lt-LT"/>
        </w:rPr>
        <w:t>202</w:t>
      </w:r>
      <w:r w:rsidR="00C64AE2">
        <w:rPr>
          <w:lang w:val="lt-LT"/>
        </w:rPr>
        <w:t>4</w:t>
      </w:r>
      <w:r w:rsidRPr="00D16CC5">
        <w:rPr>
          <w:lang w:val="lt-LT"/>
        </w:rPr>
        <w:t xml:space="preserve"> </w:t>
      </w:r>
      <w:r w:rsidR="002875D8" w:rsidRPr="00D16CC5">
        <w:rPr>
          <w:lang w:val="lt-LT"/>
        </w:rPr>
        <w:t xml:space="preserve">m. </w:t>
      </w:r>
      <w:r w:rsidR="00724D70">
        <w:rPr>
          <w:lang w:val="lt-LT"/>
        </w:rPr>
        <w:t>spalio</w:t>
      </w:r>
      <w:r w:rsidR="00AE62B0" w:rsidRPr="00D16CC5">
        <w:rPr>
          <w:lang w:val="lt-LT"/>
        </w:rPr>
        <w:t xml:space="preserve"> </w:t>
      </w:r>
      <w:r w:rsidR="00D04614">
        <w:rPr>
          <w:lang w:val="en-US"/>
        </w:rPr>
        <w:t>2</w:t>
      </w:r>
      <w:r w:rsidR="00AE62B0" w:rsidRPr="00D16CC5">
        <w:rPr>
          <w:lang w:val="lt-LT"/>
        </w:rPr>
        <w:t xml:space="preserve"> </w:t>
      </w:r>
      <w:r w:rsidR="00045F83" w:rsidRPr="00D16CC5">
        <w:rPr>
          <w:lang w:val="lt-LT"/>
        </w:rPr>
        <w:t xml:space="preserve">d. Nr. </w:t>
      </w:r>
      <w:r w:rsidR="00D04614" w:rsidRPr="00D04614">
        <w:t>2-3414</w:t>
      </w:r>
    </w:p>
    <w:p w14:paraId="29218CE8" w14:textId="77777777" w:rsidR="00A16F40" w:rsidRPr="00D16CC5" w:rsidRDefault="0048512E" w:rsidP="0048512E">
      <w:pPr>
        <w:jc w:val="center"/>
        <w:rPr>
          <w:lang w:val="lt-LT"/>
        </w:rPr>
      </w:pPr>
      <w:r w:rsidRPr="00D16CC5">
        <w:rPr>
          <w:lang w:val="lt-LT"/>
        </w:rPr>
        <w:t>Vilnius</w:t>
      </w:r>
    </w:p>
    <w:p w14:paraId="0727794D" w14:textId="77777777" w:rsidR="00A16F40" w:rsidRPr="00D16CC5" w:rsidRDefault="00A16F40">
      <w:pPr>
        <w:rPr>
          <w:lang w:val="lt-LT"/>
        </w:rPr>
      </w:pPr>
    </w:p>
    <w:p w14:paraId="10652A5C" w14:textId="51099030" w:rsidR="00EE3038" w:rsidRPr="00D16CC5" w:rsidRDefault="008C706B" w:rsidP="005111AB">
      <w:pPr>
        <w:jc w:val="both"/>
        <w:rPr>
          <w:lang w:val="lt-LT"/>
        </w:rPr>
      </w:pPr>
      <w:r w:rsidRPr="00D16CC5">
        <w:rPr>
          <w:b/>
          <w:lang w:val="lt-LT"/>
        </w:rPr>
        <w:tab/>
      </w:r>
      <w:r w:rsidR="00EE3038" w:rsidRPr="00D16CC5">
        <w:rPr>
          <w:b/>
          <w:lang w:val="lt-LT"/>
        </w:rPr>
        <w:t>Lietuvos Respublikos susisiekimo ministerija</w:t>
      </w:r>
      <w:r w:rsidR="00EE3038" w:rsidRPr="00D16CC5">
        <w:rPr>
          <w:lang w:val="lt-LT"/>
        </w:rPr>
        <w:t xml:space="preserve"> (toliau – paslaug</w:t>
      </w:r>
      <w:r w:rsidR="00794184" w:rsidRPr="00D16CC5">
        <w:rPr>
          <w:lang w:val="lt-LT"/>
        </w:rPr>
        <w:t>os</w:t>
      </w:r>
      <w:r w:rsidR="00EE3038" w:rsidRPr="00D16CC5">
        <w:rPr>
          <w:lang w:val="lt-LT"/>
        </w:rPr>
        <w:t xml:space="preserve"> gavėjas), </w:t>
      </w:r>
      <w:r w:rsidR="006852CA" w:rsidRPr="006852CA">
        <w:rPr>
          <w:lang w:val="lt-LT"/>
        </w:rPr>
        <w:t xml:space="preserve">atstovaujama Lietuvos Respublikos susisiekimo ministerijos Biudžeto ir investicijų departamento direktoriaus, vykdančio ministerijos kanclerio funkcijas, Sauliaus </w:t>
      </w:r>
      <w:proofErr w:type="spellStart"/>
      <w:r w:rsidR="006852CA" w:rsidRPr="006852CA">
        <w:rPr>
          <w:lang w:val="lt-LT"/>
        </w:rPr>
        <w:t>Kerzos</w:t>
      </w:r>
      <w:proofErr w:type="spellEnd"/>
      <w:r w:rsidR="006852CA" w:rsidRPr="006852CA">
        <w:rPr>
          <w:lang w:val="lt-LT"/>
        </w:rPr>
        <w:t>, veikiančio pagal Lietuvos Respublikos susisiekimo ministerijos darbo reglamentą, patvirtintą Lietuvos Respublikos susisiekimo ministro 2022 m. sausio 10 d. įsakymu Nr. 3-17 „Dėl Lietuvos Respublikos susisiekimo ministerijos darbo reglamento patvirtinimo“,</w:t>
      </w:r>
      <w:r w:rsidR="00EE3038" w:rsidRPr="00384168">
        <w:rPr>
          <w:color w:val="FF0000"/>
          <w:lang w:val="lt-LT"/>
        </w:rPr>
        <w:t xml:space="preserve"> </w:t>
      </w:r>
      <w:r w:rsidR="00AE75E1" w:rsidRPr="006852CA">
        <w:rPr>
          <w:lang w:val="lt-LT"/>
        </w:rPr>
        <w:t xml:space="preserve">ir  </w:t>
      </w:r>
    </w:p>
    <w:p w14:paraId="1416C56B" w14:textId="2158923D" w:rsidR="00800A65" w:rsidRPr="00D16CC5" w:rsidRDefault="008C706B" w:rsidP="00800A65">
      <w:pPr>
        <w:pStyle w:val="Default"/>
        <w:ind w:firstLine="709"/>
        <w:jc w:val="both"/>
        <w:rPr>
          <w:color w:val="auto"/>
        </w:rPr>
      </w:pPr>
      <w:r w:rsidRPr="00D16CC5">
        <w:rPr>
          <w:b/>
        </w:rPr>
        <w:tab/>
      </w:r>
      <w:r w:rsidR="00800A65" w:rsidRPr="00D16CC5">
        <w:rPr>
          <w:rFonts w:eastAsia="Times New Roman"/>
          <w:b/>
        </w:rPr>
        <w:t>AB Lietuvos radijo ir televizijos centras</w:t>
      </w:r>
      <w:r w:rsidR="00800A65" w:rsidRPr="00D16CC5">
        <w:t xml:space="preserve"> (toliau – paslaugos teikėjas), atstovaujama</w:t>
      </w:r>
      <w:r w:rsidR="00827403" w:rsidRPr="00D16CC5">
        <w:t>s</w:t>
      </w:r>
      <w:r w:rsidR="00800A65" w:rsidRPr="00D16CC5">
        <w:t xml:space="preserve">  generalinio direktoriaus Remigijaus Šerio, veikiančio pagal paslaugų teikėjo įstatus,</w:t>
      </w:r>
    </w:p>
    <w:p w14:paraId="48A063FA" w14:textId="504ED52C" w:rsidR="00E3141E" w:rsidRPr="00D16CC5" w:rsidRDefault="00076668" w:rsidP="00D309EA">
      <w:pPr>
        <w:ind w:firstLine="709"/>
        <w:jc w:val="both"/>
        <w:rPr>
          <w:lang w:val="lt-LT"/>
        </w:rPr>
      </w:pPr>
      <w:r w:rsidRPr="00D16CC5">
        <w:rPr>
          <w:lang w:val="lt-LT"/>
        </w:rPr>
        <w:t>v</w:t>
      </w:r>
      <w:r w:rsidR="00800A65" w:rsidRPr="00D16CC5">
        <w:rPr>
          <w:lang w:val="lt-LT"/>
        </w:rPr>
        <w:t>adovau</w:t>
      </w:r>
      <w:r w:rsidRPr="00D16CC5">
        <w:rPr>
          <w:lang w:val="lt-LT"/>
        </w:rPr>
        <w:t xml:space="preserve">damiesi </w:t>
      </w:r>
      <w:r w:rsidR="00FD18A9" w:rsidRPr="00D16CC5">
        <w:rPr>
          <w:lang w:val="lt-LT"/>
        </w:rPr>
        <w:t>20</w:t>
      </w:r>
      <w:r w:rsidR="00E269A7">
        <w:rPr>
          <w:lang w:val="lt-LT"/>
        </w:rPr>
        <w:t>2</w:t>
      </w:r>
      <w:r w:rsidR="00A94CF9">
        <w:rPr>
          <w:lang w:val="lt-LT"/>
        </w:rPr>
        <w:t>4</w:t>
      </w:r>
      <w:r w:rsidR="00FD18A9" w:rsidRPr="00D16CC5">
        <w:rPr>
          <w:lang w:val="lt-LT"/>
        </w:rPr>
        <w:t xml:space="preserve"> m. </w:t>
      </w:r>
      <w:r w:rsidR="00E269A7">
        <w:rPr>
          <w:lang w:val="lt-LT"/>
        </w:rPr>
        <w:t xml:space="preserve">gegužės </w:t>
      </w:r>
      <w:r w:rsidR="00A94CF9">
        <w:rPr>
          <w:lang w:val="lt-LT"/>
        </w:rPr>
        <w:t>2</w:t>
      </w:r>
      <w:r w:rsidR="00C35FB6">
        <w:rPr>
          <w:lang w:val="lt-LT"/>
        </w:rPr>
        <w:t xml:space="preserve"> </w:t>
      </w:r>
      <w:r w:rsidR="00FD18A9" w:rsidRPr="00D16CC5">
        <w:rPr>
          <w:lang w:val="lt-LT"/>
        </w:rPr>
        <w:t>d.</w:t>
      </w:r>
      <w:r w:rsidR="005046DF" w:rsidRPr="00D16CC5">
        <w:rPr>
          <w:lang w:val="lt-LT"/>
        </w:rPr>
        <w:t xml:space="preserve"> </w:t>
      </w:r>
      <w:r w:rsidR="00D309EA" w:rsidRPr="00D309EA">
        <w:rPr>
          <w:lang w:val="lt-LT"/>
        </w:rPr>
        <w:t>Lenkijos</w:t>
      </w:r>
      <w:r w:rsidR="008F531B">
        <w:rPr>
          <w:lang w:val="lt-LT"/>
        </w:rPr>
        <w:t xml:space="preserve"> </w:t>
      </w:r>
      <w:r w:rsidR="00D309EA" w:rsidRPr="00D309EA">
        <w:rPr>
          <w:lang w:val="lt-LT"/>
        </w:rPr>
        <w:t>nacionalinės televizijos programų retransliavimo skaitmeninės antžeminės televizijos tinklu</w:t>
      </w:r>
      <w:r w:rsidR="008F531B">
        <w:rPr>
          <w:lang w:val="lt-LT"/>
        </w:rPr>
        <w:t xml:space="preserve"> </w:t>
      </w:r>
      <w:r w:rsidR="00D309EA" w:rsidRPr="00D309EA">
        <w:rPr>
          <w:lang w:val="lt-LT"/>
        </w:rPr>
        <w:t>pietryčių Lietuvos regiono (Vilniaus, Šalčininkų, Švenčionių miestų ir rajonų) gyventojams</w:t>
      </w:r>
      <w:r w:rsidR="008F531B">
        <w:rPr>
          <w:lang w:val="lt-LT"/>
        </w:rPr>
        <w:t xml:space="preserve"> </w:t>
      </w:r>
      <w:r w:rsidR="00D309EA" w:rsidRPr="00D309EA">
        <w:rPr>
          <w:lang w:val="lt-LT"/>
        </w:rPr>
        <w:t>paslaugų</w:t>
      </w:r>
      <w:r w:rsidR="00D309EA">
        <w:rPr>
          <w:lang w:val="lt-LT"/>
        </w:rPr>
        <w:t xml:space="preserve"> </w:t>
      </w:r>
      <w:r w:rsidR="002E1CB2">
        <w:rPr>
          <w:lang w:val="lt-LT"/>
        </w:rPr>
        <w:t xml:space="preserve">teikimo </w:t>
      </w:r>
      <w:r w:rsidR="00562CF6" w:rsidRPr="00D16CC5">
        <w:rPr>
          <w:lang w:val="lt-LT"/>
        </w:rPr>
        <w:t>sutarties</w:t>
      </w:r>
      <w:r w:rsidR="00800A65" w:rsidRPr="00D16CC5">
        <w:rPr>
          <w:lang w:val="lt-LT"/>
        </w:rPr>
        <w:t xml:space="preserve"> </w:t>
      </w:r>
      <w:r w:rsidR="002E1CB2">
        <w:rPr>
          <w:lang w:val="lt-LT"/>
        </w:rPr>
        <w:t>Nr. 1F-</w:t>
      </w:r>
      <w:r w:rsidR="00E3733C">
        <w:rPr>
          <w:lang w:val="lt-LT"/>
        </w:rPr>
        <w:t>62</w:t>
      </w:r>
      <w:r w:rsidR="002E1CB2">
        <w:rPr>
          <w:lang w:val="lt-LT"/>
        </w:rPr>
        <w:t xml:space="preserve"> </w:t>
      </w:r>
      <w:r w:rsidR="00800A65" w:rsidRPr="00D16CC5">
        <w:rPr>
          <w:lang w:val="lt-LT"/>
        </w:rPr>
        <w:t xml:space="preserve">(toliau – </w:t>
      </w:r>
      <w:r w:rsidR="004E454B" w:rsidRPr="004F5320">
        <w:rPr>
          <w:lang w:val="lt-LT"/>
        </w:rPr>
        <w:t>S</w:t>
      </w:r>
      <w:r w:rsidR="00800A65" w:rsidRPr="004F5320">
        <w:rPr>
          <w:lang w:val="lt-LT"/>
        </w:rPr>
        <w:t xml:space="preserve">utartis) </w:t>
      </w:r>
      <w:r w:rsidR="00200AD4">
        <w:rPr>
          <w:lang w:val="lt-LT"/>
        </w:rPr>
        <w:t>1.4</w:t>
      </w:r>
      <w:r w:rsidR="00B93D25">
        <w:rPr>
          <w:lang w:val="lt-LT"/>
        </w:rPr>
        <w:t>, 9.1</w:t>
      </w:r>
      <w:r w:rsidR="00CB3CB7" w:rsidRPr="00D16CC5">
        <w:rPr>
          <w:lang w:val="lt-LT"/>
        </w:rPr>
        <w:t xml:space="preserve">, </w:t>
      </w:r>
      <w:r w:rsidR="00FD18A9" w:rsidRPr="00D16CC5">
        <w:rPr>
          <w:lang w:val="lt-LT"/>
        </w:rPr>
        <w:t>9.</w:t>
      </w:r>
      <w:r w:rsidR="00B93D25">
        <w:rPr>
          <w:lang w:val="lt-LT"/>
        </w:rPr>
        <w:t>2</w:t>
      </w:r>
      <w:r w:rsidR="00800A65" w:rsidRPr="00D16CC5">
        <w:rPr>
          <w:lang w:val="lt-LT"/>
        </w:rPr>
        <w:t xml:space="preserve"> papunkči</w:t>
      </w:r>
      <w:r w:rsidR="00FD18A9" w:rsidRPr="00D16CC5">
        <w:rPr>
          <w:lang w:val="lt-LT"/>
        </w:rPr>
        <w:t>ais</w:t>
      </w:r>
      <w:r w:rsidR="005046DF" w:rsidRPr="00D16CC5">
        <w:rPr>
          <w:lang w:val="lt-LT"/>
        </w:rPr>
        <w:t>,</w:t>
      </w:r>
      <w:r w:rsidR="00800A65" w:rsidRPr="00D16CC5">
        <w:rPr>
          <w:lang w:val="lt-LT"/>
        </w:rPr>
        <w:t xml:space="preserve"> </w:t>
      </w:r>
      <w:r w:rsidR="00144342" w:rsidRPr="00D16CC5">
        <w:rPr>
          <w:lang w:val="lt-LT"/>
        </w:rPr>
        <w:t>sudarė šį susitarimą</w:t>
      </w:r>
      <w:r w:rsidR="006C78DC" w:rsidRPr="00D16CC5">
        <w:rPr>
          <w:lang w:val="lt-LT"/>
        </w:rPr>
        <w:t xml:space="preserve"> </w:t>
      </w:r>
      <w:r w:rsidR="004E454B" w:rsidRPr="00D16CC5">
        <w:rPr>
          <w:lang w:val="lt-LT"/>
        </w:rPr>
        <w:t xml:space="preserve">Nr. </w:t>
      </w:r>
      <w:r w:rsidR="00C35FB6">
        <w:rPr>
          <w:lang w:val="lt-LT"/>
        </w:rPr>
        <w:t xml:space="preserve">1 </w:t>
      </w:r>
      <w:r w:rsidR="004E454B" w:rsidRPr="00D16CC5">
        <w:rPr>
          <w:lang w:val="lt-LT"/>
        </w:rPr>
        <w:t xml:space="preserve">dėl Sutarties pratęsimo </w:t>
      </w:r>
      <w:r w:rsidR="006C78DC" w:rsidRPr="00D16CC5">
        <w:rPr>
          <w:lang w:val="lt-LT"/>
        </w:rPr>
        <w:t>(toliau – Susitarimas)</w:t>
      </w:r>
      <w:r w:rsidR="00C07075" w:rsidRPr="00D16CC5">
        <w:rPr>
          <w:lang w:val="lt-LT"/>
        </w:rPr>
        <w:t>. Susitarime</w:t>
      </w:r>
      <w:r w:rsidR="002E1CB2">
        <w:rPr>
          <w:lang w:val="lt-LT"/>
        </w:rPr>
        <w:t>,</w:t>
      </w:r>
      <w:r w:rsidR="00C07075" w:rsidRPr="00D16CC5">
        <w:rPr>
          <w:lang w:val="lt-LT"/>
        </w:rPr>
        <w:t xml:space="preserve"> </w:t>
      </w:r>
      <w:r w:rsidR="004169DF" w:rsidRPr="00D16CC5">
        <w:rPr>
          <w:lang w:val="lt-LT"/>
        </w:rPr>
        <w:t xml:space="preserve">kuriame </w:t>
      </w:r>
      <w:r w:rsidR="0073126C" w:rsidRPr="00D16CC5">
        <w:rPr>
          <w:lang w:val="lt-LT"/>
        </w:rPr>
        <w:t>paslaugų teikėjas ir paslaugų gavėjas vadinami</w:t>
      </w:r>
      <w:r w:rsidR="00CC7FA9" w:rsidRPr="00D16CC5">
        <w:rPr>
          <w:lang w:val="lt-LT"/>
        </w:rPr>
        <w:t xml:space="preserve"> </w:t>
      </w:r>
      <w:r w:rsidR="00C07075" w:rsidRPr="00D16CC5">
        <w:rPr>
          <w:lang w:val="lt-LT"/>
        </w:rPr>
        <w:t>Š</w:t>
      </w:r>
      <w:r w:rsidR="00CC7FA9" w:rsidRPr="00D16CC5">
        <w:rPr>
          <w:lang w:val="lt-LT"/>
        </w:rPr>
        <w:t xml:space="preserve">alimis, o kiekvienas </w:t>
      </w:r>
      <w:r w:rsidR="00C07075" w:rsidRPr="00D16CC5">
        <w:rPr>
          <w:lang w:val="lt-LT"/>
        </w:rPr>
        <w:t xml:space="preserve">jų </w:t>
      </w:r>
      <w:r w:rsidR="00CC7FA9" w:rsidRPr="00D16CC5">
        <w:rPr>
          <w:lang w:val="lt-LT"/>
        </w:rPr>
        <w:t xml:space="preserve">atskirai – </w:t>
      </w:r>
      <w:r w:rsidR="00C07075" w:rsidRPr="00D16CC5">
        <w:rPr>
          <w:lang w:val="lt-LT"/>
        </w:rPr>
        <w:t>Š</w:t>
      </w:r>
      <w:r w:rsidR="00CC7FA9" w:rsidRPr="00D16CC5">
        <w:rPr>
          <w:lang w:val="lt-LT"/>
        </w:rPr>
        <w:t xml:space="preserve">alimi, </w:t>
      </w:r>
      <w:r w:rsidR="004E476E" w:rsidRPr="00D16CC5">
        <w:rPr>
          <w:lang w:val="lt-LT"/>
        </w:rPr>
        <w:t xml:space="preserve"> </w:t>
      </w:r>
      <w:r w:rsidR="00CC7FA9" w:rsidRPr="00D16CC5">
        <w:rPr>
          <w:lang w:val="lt-LT"/>
        </w:rPr>
        <w:t>susitarė:</w:t>
      </w:r>
    </w:p>
    <w:p w14:paraId="4C2839F2" w14:textId="4277F54B" w:rsidR="003739D1" w:rsidRPr="00D16CC5" w:rsidRDefault="003739D1" w:rsidP="003739D1">
      <w:pPr>
        <w:pStyle w:val="Sraopastraipa"/>
        <w:numPr>
          <w:ilvl w:val="0"/>
          <w:numId w:val="8"/>
        </w:numPr>
        <w:tabs>
          <w:tab w:val="left" w:pos="993"/>
        </w:tabs>
        <w:ind w:hanging="11"/>
        <w:jc w:val="both"/>
        <w:rPr>
          <w:lang w:val="lt-LT"/>
        </w:rPr>
      </w:pPr>
      <w:r w:rsidRPr="00D16CC5">
        <w:rPr>
          <w:lang w:val="lt-LT"/>
        </w:rPr>
        <w:t xml:space="preserve">Pratęsti Sutartį </w:t>
      </w:r>
      <w:r w:rsidR="00690D53">
        <w:rPr>
          <w:lang w:val="lt-LT"/>
        </w:rPr>
        <w:t>6</w:t>
      </w:r>
      <w:r w:rsidRPr="00D16CC5">
        <w:rPr>
          <w:lang w:val="lt-LT"/>
        </w:rPr>
        <w:t xml:space="preserve"> (</w:t>
      </w:r>
      <w:r w:rsidR="00690D53">
        <w:rPr>
          <w:lang w:val="lt-LT"/>
        </w:rPr>
        <w:t>šešių</w:t>
      </w:r>
      <w:r w:rsidRPr="00D16CC5">
        <w:rPr>
          <w:lang w:val="lt-LT"/>
        </w:rPr>
        <w:t xml:space="preserve">) mėnesių </w:t>
      </w:r>
      <w:r w:rsidR="00D60BAC">
        <w:rPr>
          <w:lang w:val="lt-LT"/>
        </w:rPr>
        <w:t xml:space="preserve">laikotarpiui </w:t>
      </w:r>
      <w:r w:rsidRPr="00D16CC5">
        <w:rPr>
          <w:lang w:val="lt-LT"/>
        </w:rPr>
        <w:t>tomis pačiomis sąlygomis.</w:t>
      </w:r>
    </w:p>
    <w:p w14:paraId="7ADF894C" w14:textId="75DFFFB6" w:rsidR="00071B3E" w:rsidRPr="00D16CC5" w:rsidRDefault="00587E22" w:rsidP="00071B3E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val="lt-LT"/>
        </w:rPr>
      </w:pPr>
      <w:r w:rsidRPr="00D16CC5">
        <w:rPr>
          <w:lang w:val="lt-LT"/>
        </w:rPr>
        <w:t xml:space="preserve">Šis </w:t>
      </w:r>
      <w:r w:rsidR="006C78DC" w:rsidRPr="00D16CC5">
        <w:rPr>
          <w:lang w:val="lt-LT"/>
        </w:rPr>
        <w:t>S</w:t>
      </w:r>
      <w:r w:rsidRPr="00D16CC5">
        <w:rPr>
          <w:lang w:val="lt-LT"/>
        </w:rPr>
        <w:t xml:space="preserve">usitarimas įsigalioja </w:t>
      </w:r>
      <w:r w:rsidR="00800A65" w:rsidRPr="00D16CC5">
        <w:rPr>
          <w:lang w:val="lt-LT"/>
        </w:rPr>
        <w:t xml:space="preserve">ne anksčiau </w:t>
      </w:r>
      <w:r w:rsidR="00800A65" w:rsidRPr="0019072D">
        <w:rPr>
          <w:lang w:val="lt-LT"/>
        </w:rPr>
        <w:t xml:space="preserve">kaip </w:t>
      </w:r>
      <w:r w:rsidR="00AE62B0" w:rsidRPr="0019072D">
        <w:rPr>
          <w:lang w:val="lt-LT"/>
        </w:rPr>
        <w:t>202</w:t>
      </w:r>
      <w:r w:rsidR="00D60BAC" w:rsidRPr="0019072D">
        <w:rPr>
          <w:lang w:val="lt-LT"/>
        </w:rPr>
        <w:t>4</w:t>
      </w:r>
      <w:r w:rsidR="00AE62B0" w:rsidRPr="0019072D">
        <w:rPr>
          <w:lang w:val="lt-LT"/>
        </w:rPr>
        <w:t xml:space="preserve"> </w:t>
      </w:r>
      <w:r w:rsidR="00144CCD" w:rsidRPr="0019072D">
        <w:rPr>
          <w:lang w:val="lt-LT"/>
        </w:rPr>
        <w:t xml:space="preserve">m. </w:t>
      </w:r>
      <w:r w:rsidR="00BD118B" w:rsidRPr="0019072D">
        <w:rPr>
          <w:lang w:val="lt-LT"/>
        </w:rPr>
        <w:t>lapkričio</w:t>
      </w:r>
      <w:r w:rsidR="00800A65" w:rsidRPr="0019072D">
        <w:rPr>
          <w:lang w:val="lt-LT"/>
        </w:rPr>
        <w:t xml:space="preserve"> </w:t>
      </w:r>
      <w:r w:rsidR="00D42D8E">
        <w:rPr>
          <w:lang w:val="lt-LT"/>
        </w:rPr>
        <w:t>9</w:t>
      </w:r>
      <w:r w:rsidR="00144CCD" w:rsidRPr="0019072D">
        <w:rPr>
          <w:lang w:val="lt-LT"/>
        </w:rPr>
        <w:t xml:space="preserve"> d.</w:t>
      </w:r>
      <w:r w:rsidR="00D610CA" w:rsidRPr="0019072D">
        <w:rPr>
          <w:lang w:val="lt-LT"/>
        </w:rPr>
        <w:t xml:space="preserve">, </w:t>
      </w:r>
      <w:r w:rsidR="001F7E71" w:rsidRPr="00D16CC5">
        <w:rPr>
          <w:lang w:val="lt-LT"/>
        </w:rPr>
        <w:t xml:space="preserve">kai </w:t>
      </w:r>
      <w:r w:rsidR="00D610CA" w:rsidRPr="00D16CC5">
        <w:rPr>
          <w:lang w:val="lt-LT"/>
        </w:rPr>
        <w:t>jį pasiraš</w:t>
      </w:r>
      <w:r w:rsidR="001F7E71" w:rsidRPr="00D16CC5">
        <w:rPr>
          <w:lang w:val="lt-LT"/>
        </w:rPr>
        <w:t>o</w:t>
      </w:r>
      <w:r w:rsidR="00D610CA" w:rsidRPr="00D16CC5">
        <w:rPr>
          <w:lang w:val="lt-LT"/>
        </w:rPr>
        <w:t xml:space="preserve"> abi </w:t>
      </w:r>
      <w:r w:rsidR="00C07075" w:rsidRPr="00D16CC5">
        <w:rPr>
          <w:lang w:val="lt-LT"/>
        </w:rPr>
        <w:t>Š</w:t>
      </w:r>
      <w:r w:rsidR="00D610CA" w:rsidRPr="00D16CC5">
        <w:rPr>
          <w:lang w:val="lt-LT"/>
        </w:rPr>
        <w:t>al</w:t>
      </w:r>
      <w:r w:rsidR="001F7E71" w:rsidRPr="00D16CC5">
        <w:rPr>
          <w:lang w:val="lt-LT"/>
        </w:rPr>
        <w:t>ys</w:t>
      </w:r>
      <w:r w:rsidR="00D610CA" w:rsidRPr="00D16CC5">
        <w:rPr>
          <w:lang w:val="lt-LT"/>
        </w:rPr>
        <w:t>, užregist</w:t>
      </w:r>
      <w:r w:rsidR="00071B3E" w:rsidRPr="00D16CC5">
        <w:rPr>
          <w:lang w:val="lt-LT"/>
        </w:rPr>
        <w:t>ravus</w:t>
      </w:r>
      <w:r w:rsidR="00D610CA" w:rsidRPr="00D16CC5">
        <w:rPr>
          <w:lang w:val="lt-LT"/>
        </w:rPr>
        <w:t xml:space="preserve"> Lietuvos Respublikos susisiekimo ministerijoje</w:t>
      </w:r>
      <w:r w:rsidR="00A1206D">
        <w:rPr>
          <w:lang w:val="lt-LT" w:eastAsia="lt-LT"/>
        </w:rPr>
        <w:t>.</w:t>
      </w:r>
      <w:r w:rsidR="00D610CA" w:rsidRPr="00D16CC5">
        <w:rPr>
          <w:lang w:val="lt-LT"/>
        </w:rPr>
        <w:t xml:space="preserve">   </w:t>
      </w:r>
    </w:p>
    <w:p w14:paraId="6FF21E91" w14:textId="77777777" w:rsidR="00071B3E" w:rsidRPr="00D16CC5" w:rsidRDefault="0048512E" w:rsidP="00183E26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val="lt-LT"/>
        </w:rPr>
      </w:pPr>
      <w:r w:rsidRPr="00D16CC5">
        <w:rPr>
          <w:lang w:val="lt-LT"/>
        </w:rPr>
        <w:t xml:space="preserve">Šis </w:t>
      </w:r>
      <w:r w:rsidR="006C78DC" w:rsidRPr="00D16CC5">
        <w:rPr>
          <w:lang w:val="lt-LT"/>
        </w:rPr>
        <w:t>S</w:t>
      </w:r>
      <w:r w:rsidRPr="00D16CC5">
        <w:rPr>
          <w:lang w:val="lt-LT"/>
        </w:rPr>
        <w:t xml:space="preserve">usitarimas yra neatskiriama </w:t>
      </w:r>
      <w:r w:rsidR="006C78DC" w:rsidRPr="00D16CC5">
        <w:rPr>
          <w:lang w:val="lt-LT"/>
        </w:rPr>
        <w:t>S</w:t>
      </w:r>
      <w:r w:rsidRPr="00D16CC5">
        <w:rPr>
          <w:lang w:val="lt-LT"/>
        </w:rPr>
        <w:t>utarties dalis.</w:t>
      </w:r>
    </w:p>
    <w:p w14:paraId="1A397F33" w14:textId="48D02C5A" w:rsidR="00FD0E96" w:rsidRPr="00D16CC5" w:rsidRDefault="001C7417" w:rsidP="00071B3E">
      <w:pPr>
        <w:pStyle w:val="Sraopastraipa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lang w:val="lt-LT"/>
        </w:rPr>
      </w:pPr>
      <w:r w:rsidRPr="00D16CC5">
        <w:rPr>
          <w:lang w:val="lt-LT"/>
        </w:rPr>
        <w:t>Šis</w:t>
      </w:r>
      <w:r w:rsidR="00ED6D8E" w:rsidRPr="00D16CC5">
        <w:rPr>
          <w:lang w:val="lt-LT"/>
        </w:rPr>
        <w:t xml:space="preserve"> </w:t>
      </w:r>
      <w:r w:rsidR="006C78DC" w:rsidRPr="00D16CC5">
        <w:rPr>
          <w:lang w:val="lt-LT"/>
        </w:rPr>
        <w:t>S</w:t>
      </w:r>
      <w:r w:rsidR="00ED6D8E" w:rsidRPr="00D16CC5">
        <w:rPr>
          <w:lang w:val="lt-LT"/>
        </w:rPr>
        <w:t xml:space="preserve">usitarimas sudarytas </w:t>
      </w:r>
      <w:r w:rsidR="00B25938" w:rsidRPr="00D16CC5">
        <w:rPr>
          <w:lang w:val="lt-LT"/>
        </w:rPr>
        <w:t>2 (</w:t>
      </w:r>
      <w:r w:rsidR="00131E94" w:rsidRPr="00D16CC5">
        <w:rPr>
          <w:lang w:val="lt-LT"/>
        </w:rPr>
        <w:t>dviem</w:t>
      </w:r>
      <w:r w:rsidR="00B25938" w:rsidRPr="00D16CC5">
        <w:rPr>
          <w:lang w:val="lt-LT"/>
        </w:rPr>
        <w:t>)</w:t>
      </w:r>
      <w:r w:rsidR="00F067BA" w:rsidRPr="00D16CC5">
        <w:rPr>
          <w:lang w:val="lt-LT"/>
        </w:rPr>
        <w:t xml:space="preserve"> </w:t>
      </w:r>
      <w:r w:rsidR="00ED6D8E" w:rsidRPr="00D16CC5">
        <w:rPr>
          <w:lang w:val="lt-LT"/>
        </w:rPr>
        <w:t>egzemplioriais, po vieną kiekvienai</w:t>
      </w:r>
      <w:r w:rsidRPr="00D16CC5">
        <w:rPr>
          <w:lang w:val="lt-LT"/>
        </w:rPr>
        <w:t xml:space="preserve"> </w:t>
      </w:r>
      <w:r w:rsidR="004169DF" w:rsidRPr="00D16CC5">
        <w:rPr>
          <w:lang w:val="lt-LT"/>
        </w:rPr>
        <w:t>Š</w:t>
      </w:r>
      <w:r w:rsidRPr="00D16CC5">
        <w:rPr>
          <w:lang w:val="lt-LT"/>
        </w:rPr>
        <w:t>aliai</w:t>
      </w:r>
      <w:r w:rsidR="00AB64BB" w:rsidRPr="00D16CC5">
        <w:rPr>
          <w:lang w:val="lt-LT"/>
        </w:rPr>
        <w:t>.</w:t>
      </w:r>
      <w:r w:rsidR="003F1D5C" w:rsidRPr="00D16CC5">
        <w:rPr>
          <w:lang w:val="lt-LT"/>
        </w:rPr>
        <w:t xml:space="preserve"> Abu šio </w:t>
      </w:r>
      <w:r w:rsidR="006C78DC" w:rsidRPr="00D16CC5">
        <w:rPr>
          <w:lang w:val="lt-LT"/>
        </w:rPr>
        <w:t>S</w:t>
      </w:r>
      <w:r w:rsidR="006F2E3D" w:rsidRPr="00D16CC5">
        <w:rPr>
          <w:lang w:val="lt-LT"/>
        </w:rPr>
        <w:t>usitarimo</w:t>
      </w:r>
      <w:r w:rsidR="003F1D5C" w:rsidRPr="00D16CC5">
        <w:rPr>
          <w:lang w:val="lt-LT"/>
        </w:rPr>
        <w:t xml:space="preserve"> egzemplioriai turi vienodą juridinę galią.</w:t>
      </w:r>
      <w:r w:rsidR="00882475" w:rsidRPr="00882475">
        <w:t xml:space="preserve"> </w:t>
      </w:r>
    </w:p>
    <w:p w14:paraId="3701A5B5" w14:textId="77777777" w:rsidR="00B00E8F" w:rsidRDefault="00B00E8F" w:rsidP="00C75A86">
      <w:pPr>
        <w:tabs>
          <w:tab w:val="left" w:pos="993"/>
        </w:tabs>
        <w:jc w:val="center"/>
        <w:rPr>
          <w:lang w:val="lt-LT"/>
        </w:rPr>
      </w:pPr>
    </w:p>
    <w:p w14:paraId="2080B0DB" w14:textId="77777777" w:rsidR="00C502DD" w:rsidRDefault="00C502DD" w:rsidP="00C75A86">
      <w:pPr>
        <w:tabs>
          <w:tab w:val="left" w:pos="993"/>
        </w:tabs>
        <w:jc w:val="center"/>
        <w:rPr>
          <w:lang w:val="lt-LT"/>
        </w:rPr>
      </w:pPr>
    </w:p>
    <w:p w14:paraId="414348B7" w14:textId="0EA30EEF" w:rsidR="005046DF" w:rsidRPr="00D16CC5" w:rsidRDefault="00B25938" w:rsidP="00C75A86">
      <w:pPr>
        <w:tabs>
          <w:tab w:val="left" w:pos="993"/>
        </w:tabs>
        <w:jc w:val="center"/>
        <w:rPr>
          <w:lang w:val="lt-LT"/>
        </w:rPr>
      </w:pPr>
      <w:r w:rsidRPr="00D16CC5">
        <w:rPr>
          <w:lang w:val="lt-LT"/>
        </w:rPr>
        <w:t>ŠALIŲ REKVIZITAI</w:t>
      </w:r>
    </w:p>
    <w:tbl>
      <w:tblPr>
        <w:tblpPr w:leftFromText="180" w:rightFromText="180" w:vertAnchor="text" w:tblpY="1"/>
        <w:tblOverlap w:val="never"/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5046DF" w:rsidRPr="00D16CC5" w14:paraId="4748355B" w14:textId="77777777" w:rsidTr="00C75A86">
        <w:trPr>
          <w:trHeight w:val="376"/>
        </w:trPr>
        <w:tc>
          <w:tcPr>
            <w:tcW w:w="4820" w:type="dxa"/>
          </w:tcPr>
          <w:p w14:paraId="4D497D14" w14:textId="77777777" w:rsidR="005046DF" w:rsidRPr="00D16CC5" w:rsidRDefault="005046DF" w:rsidP="0066458D">
            <w:pPr>
              <w:pStyle w:val="Default"/>
              <w:jc w:val="both"/>
              <w:rPr>
                <w:b/>
                <w:bCs/>
                <w:color w:val="auto"/>
              </w:rPr>
            </w:pPr>
          </w:p>
          <w:p w14:paraId="175057FD" w14:textId="77777777" w:rsidR="005046DF" w:rsidRPr="00D16CC5" w:rsidRDefault="005046DF" w:rsidP="0066458D">
            <w:pPr>
              <w:pStyle w:val="Default"/>
              <w:jc w:val="both"/>
              <w:rPr>
                <w:color w:val="auto"/>
              </w:rPr>
            </w:pPr>
            <w:r w:rsidRPr="00D16CC5">
              <w:rPr>
                <w:b/>
                <w:bCs/>
                <w:color w:val="auto"/>
              </w:rPr>
              <w:t xml:space="preserve">Paslaugos gavėjas: </w:t>
            </w:r>
          </w:p>
          <w:p w14:paraId="004C31B9" w14:textId="77777777" w:rsidR="005046DF" w:rsidRPr="00D16CC5" w:rsidRDefault="005046DF" w:rsidP="0066458D">
            <w:pPr>
              <w:pStyle w:val="Default"/>
              <w:jc w:val="both"/>
              <w:rPr>
                <w:b/>
                <w:color w:val="auto"/>
              </w:rPr>
            </w:pPr>
          </w:p>
          <w:p w14:paraId="061C2B27" w14:textId="77777777" w:rsidR="005046DF" w:rsidRPr="00221170" w:rsidRDefault="005046DF" w:rsidP="0066458D">
            <w:pPr>
              <w:pStyle w:val="Default"/>
              <w:jc w:val="both"/>
              <w:rPr>
                <w:bCs/>
                <w:color w:val="auto"/>
              </w:rPr>
            </w:pPr>
            <w:r w:rsidRPr="00221170">
              <w:rPr>
                <w:bCs/>
                <w:color w:val="auto"/>
              </w:rPr>
              <w:t xml:space="preserve">Lietuvos Respublikos </w:t>
            </w:r>
          </w:p>
          <w:p w14:paraId="01B01957" w14:textId="77777777" w:rsidR="005046DF" w:rsidRPr="00D16CC5" w:rsidRDefault="005046DF" w:rsidP="0066458D">
            <w:pPr>
              <w:pStyle w:val="Default"/>
              <w:jc w:val="both"/>
              <w:rPr>
                <w:color w:val="auto"/>
              </w:rPr>
            </w:pPr>
            <w:r w:rsidRPr="00221170">
              <w:rPr>
                <w:bCs/>
                <w:color w:val="auto"/>
              </w:rPr>
              <w:t>susisiekimo ministerija</w:t>
            </w:r>
            <w:r w:rsidRPr="00D16CC5">
              <w:rPr>
                <w:color w:val="auto"/>
              </w:rPr>
              <w:t xml:space="preserve"> </w:t>
            </w:r>
          </w:p>
        </w:tc>
        <w:tc>
          <w:tcPr>
            <w:tcW w:w="4819" w:type="dxa"/>
          </w:tcPr>
          <w:p w14:paraId="5BC8D9DC" w14:textId="77777777" w:rsidR="005046DF" w:rsidRPr="00D16CC5" w:rsidRDefault="005046DF" w:rsidP="0066458D">
            <w:pPr>
              <w:pStyle w:val="Default"/>
              <w:ind w:firstLine="4729"/>
              <w:jc w:val="both"/>
              <w:rPr>
                <w:b/>
                <w:bCs/>
                <w:color w:val="auto"/>
              </w:rPr>
            </w:pPr>
          </w:p>
          <w:p w14:paraId="435AA9E1" w14:textId="77777777" w:rsidR="005046DF" w:rsidRPr="00D16CC5" w:rsidRDefault="005046DF" w:rsidP="0066458D">
            <w:pPr>
              <w:pStyle w:val="Default"/>
              <w:jc w:val="both"/>
              <w:rPr>
                <w:color w:val="auto"/>
              </w:rPr>
            </w:pPr>
            <w:r w:rsidRPr="00D16CC5">
              <w:rPr>
                <w:b/>
                <w:bCs/>
                <w:color w:val="auto"/>
              </w:rPr>
              <w:t>Paslaug</w:t>
            </w:r>
            <w:r w:rsidR="00B25938" w:rsidRPr="00D16CC5">
              <w:rPr>
                <w:b/>
                <w:bCs/>
                <w:color w:val="auto"/>
              </w:rPr>
              <w:t>os</w:t>
            </w:r>
            <w:r w:rsidRPr="00D16CC5">
              <w:rPr>
                <w:b/>
                <w:bCs/>
                <w:color w:val="auto"/>
              </w:rPr>
              <w:t xml:space="preserve"> teikėjas: </w:t>
            </w:r>
          </w:p>
          <w:p w14:paraId="0833E81F" w14:textId="77777777" w:rsidR="005046DF" w:rsidRPr="00D16CC5" w:rsidRDefault="005046DF" w:rsidP="0066458D">
            <w:pPr>
              <w:ind w:firstLine="11"/>
              <w:rPr>
                <w:b/>
                <w:lang w:val="lt-LT"/>
              </w:rPr>
            </w:pPr>
          </w:p>
          <w:p w14:paraId="5D02962D" w14:textId="08CC4BF6" w:rsidR="005046DF" w:rsidRPr="00221170" w:rsidRDefault="005046DF" w:rsidP="00221170">
            <w:pPr>
              <w:ind w:firstLine="11"/>
              <w:rPr>
                <w:rFonts w:eastAsiaTheme="minorHAnsi"/>
                <w:bCs/>
                <w:lang w:val="lt-LT"/>
              </w:rPr>
            </w:pPr>
            <w:r w:rsidRPr="00221170">
              <w:rPr>
                <w:rFonts w:eastAsiaTheme="minorHAnsi"/>
                <w:bCs/>
                <w:lang w:val="lt-LT"/>
              </w:rPr>
              <w:t>AB Lietuvos radijo ir televizijos centras</w:t>
            </w:r>
          </w:p>
        </w:tc>
      </w:tr>
      <w:tr w:rsidR="005046DF" w:rsidRPr="00D16CC5" w14:paraId="64A85FBD" w14:textId="77777777" w:rsidTr="00C75A86">
        <w:trPr>
          <w:trHeight w:val="517"/>
        </w:trPr>
        <w:tc>
          <w:tcPr>
            <w:tcW w:w="4820" w:type="dxa"/>
          </w:tcPr>
          <w:p w14:paraId="5BE2C062" w14:textId="77777777" w:rsidR="003C2CFA" w:rsidRPr="003C2CFA" w:rsidRDefault="003C2CFA" w:rsidP="003C2CFA">
            <w:pPr>
              <w:pStyle w:val="Default"/>
              <w:jc w:val="both"/>
              <w:rPr>
                <w:color w:val="auto"/>
              </w:rPr>
            </w:pPr>
            <w:r w:rsidRPr="003C2CFA">
              <w:rPr>
                <w:color w:val="auto"/>
              </w:rPr>
              <w:t>Įstaigos kodas: 188620589</w:t>
            </w:r>
          </w:p>
          <w:p w14:paraId="24FB5B47" w14:textId="77777777" w:rsidR="003C2CFA" w:rsidRPr="003C2CFA" w:rsidRDefault="003C2CFA" w:rsidP="003C2CFA">
            <w:pPr>
              <w:pStyle w:val="Default"/>
              <w:jc w:val="both"/>
              <w:rPr>
                <w:color w:val="auto"/>
              </w:rPr>
            </w:pPr>
            <w:r w:rsidRPr="003C2CFA">
              <w:rPr>
                <w:color w:val="auto"/>
              </w:rPr>
              <w:t>Adresas: Gedimino pr. 17, 01103 Vilnius</w:t>
            </w:r>
          </w:p>
          <w:p w14:paraId="59E966F1" w14:textId="77777777" w:rsidR="003C2CFA" w:rsidRPr="003C2CFA" w:rsidRDefault="003C2CFA" w:rsidP="003C2CFA">
            <w:pPr>
              <w:pStyle w:val="Default"/>
              <w:jc w:val="both"/>
              <w:rPr>
                <w:color w:val="auto"/>
              </w:rPr>
            </w:pPr>
            <w:r w:rsidRPr="003C2CFA">
              <w:rPr>
                <w:color w:val="auto"/>
              </w:rPr>
              <w:t>Tel.: +370 5 261 2363</w:t>
            </w:r>
          </w:p>
          <w:p w14:paraId="6A1F1592" w14:textId="77777777" w:rsidR="003C2CFA" w:rsidRPr="003C2CFA" w:rsidRDefault="003C2CFA" w:rsidP="003C2CFA">
            <w:pPr>
              <w:pStyle w:val="Default"/>
              <w:jc w:val="both"/>
              <w:rPr>
                <w:color w:val="auto"/>
              </w:rPr>
            </w:pPr>
            <w:r w:rsidRPr="003C2CFA">
              <w:rPr>
                <w:color w:val="auto"/>
              </w:rPr>
              <w:t>El. p.: sumin@sumin.lt</w:t>
            </w:r>
          </w:p>
          <w:p w14:paraId="458B8311" w14:textId="77777777" w:rsidR="003C2CFA" w:rsidRPr="003C2CFA" w:rsidRDefault="003C2CFA" w:rsidP="003C2CFA">
            <w:pPr>
              <w:pStyle w:val="Default"/>
              <w:jc w:val="both"/>
              <w:rPr>
                <w:color w:val="auto"/>
              </w:rPr>
            </w:pPr>
            <w:r w:rsidRPr="003C2CFA">
              <w:rPr>
                <w:color w:val="auto"/>
              </w:rPr>
              <w:t>A. s. LT20 4040 0636 1000 0476</w:t>
            </w:r>
          </w:p>
          <w:p w14:paraId="142FF4C7" w14:textId="77777777" w:rsidR="003C2CFA" w:rsidRPr="003C2CFA" w:rsidRDefault="003C2CFA" w:rsidP="003C2CFA">
            <w:pPr>
              <w:pStyle w:val="Default"/>
              <w:jc w:val="both"/>
              <w:rPr>
                <w:color w:val="auto"/>
              </w:rPr>
            </w:pPr>
            <w:r w:rsidRPr="003C2CFA">
              <w:rPr>
                <w:color w:val="auto"/>
              </w:rPr>
              <w:t>Lietuvos Respublikos finansų ministerija</w:t>
            </w:r>
          </w:p>
          <w:p w14:paraId="36307899" w14:textId="0ECE225B" w:rsidR="005046DF" w:rsidRPr="00D16CC5" w:rsidRDefault="003C2CFA" w:rsidP="003C2CFA">
            <w:pPr>
              <w:pStyle w:val="Default"/>
              <w:jc w:val="both"/>
              <w:rPr>
                <w:color w:val="auto"/>
              </w:rPr>
            </w:pPr>
            <w:r w:rsidRPr="003C2CFA">
              <w:rPr>
                <w:color w:val="auto"/>
              </w:rPr>
              <w:t>Banko kodas 40400</w:t>
            </w:r>
          </w:p>
        </w:tc>
        <w:tc>
          <w:tcPr>
            <w:tcW w:w="4819" w:type="dxa"/>
          </w:tcPr>
          <w:p w14:paraId="61667CC3" w14:textId="77777777" w:rsidR="0039431B" w:rsidRPr="0039431B" w:rsidRDefault="0039431B" w:rsidP="0039431B">
            <w:pPr>
              <w:tabs>
                <w:tab w:val="left" w:pos="2625"/>
              </w:tabs>
              <w:rPr>
                <w:lang w:val="lt-LT"/>
              </w:rPr>
            </w:pPr>
            <w:r w:rsidRPr="0039431B">
              <w:rPr>
                <w:lang w:val="lt-LT"/>
              </w:rPr>
              <w:t>Įmonės kodas 120505210</w:t>
            </w:r>
          </w:p>
          <w:p w14:paraId="33CD2041" w14:textId="77777777" w:rsidR="0039431B" w:rsidRPr="0039431B" w:rsidRDefault="0039431B" w:rsidP="0039431B">
            <w:pPr>
              <w:tabs>
                <w:tab w:val="left" w:pos="2625"/>
              </w:tabs>
              <w:rPr>
                <w:lang w:val="lt-LT"/>
              </w:rPr>
            </w:pPr>
            <w:r w:rsidRPr="0039431B">
              <w:rPr>
                <w:lang w:val="lt-LT"/>
              </w:rPr>
              <w:t>Adresas: Sausio 13-osios g. 10, Vilnius</w:t>
            </w:r>
          </w:p>
          <w:p w14:paraId="5F5B282A" w14:textId="77777777" w:rsidR="0039431B" w:rsidRPr="0039431B" w:rsidRDefault="0039431B" w:rsidP="0039431B">
            <w:pPr>
              <w:tabs>
                <w:tab w:val="left" w:pos="2625"/>
              </w:tabs>
              <w:rPr>
                <w:lang w:val="lt-LT"/>
              </w:rPr>
            </w:pPr>
            <w:r w:rsidRPr="0039431B">
              <w:rPr>
                <w:lang w:val="lt-LT"/>
              </w:rPr>
              <w:t>Tel. +370 5 2040300</w:t>
            </w:r>
          </w:p>
          <w:p w14:paraId="4720C932" w14:textId="77777777" w:rsidR="0039431B" w:rsidRPr="0039431B" w:rsidRDefault="0039431B" w:rsidP="0039431B">
            <w:pPr>
              <w:tabs>
                <w:tab w:val="left" w:pos="2625"/>
              </w:tabs>
              <w:rPr>
                <w:lang w:val="lt-LT"/>
              </w:rPr>
            </w:pPr>
            <w:proofErr w:type="spellStart"/>
            <w:r w:rsidRPr="0039431B">
              <w:rPr>
                <w:lang w:val="lt-LT"/>
              </w:rPr>
              <w:t>A.s</w:t>
            </w:r>
            <w:proofErr w:type="spellEnd"/>
            <w:r w:rsidRPr="0039431B">
              <w:rPr>
                <w:lang w:val="lt-LT"/>
              </w:rPr>
              <w:t>. LT72 7300 0101 6599 2144</w:t>
            </w:r>
          </w:p>
          <w:p w14:paraId="61C88522" w14:textId="4FD35942" w:rsidR="005046DF" w:rsidRPr="00D16CC5" w:rsidRDefault="0039431B" w:rsidP="0039431B">
            <w:pPr>
              <w:tabs>
                <w:tab w:val="left" w:pos="2625"/>
              </w:tabs>
              <w:rPr>
                <w:lang w:val="lt-LT"/>
              </w:rPr>
            </w:pPr>
            <w:r w:rsidRPr="0039431B">
              <w:rPr>
                <w:lang w:val="lt-LT"/>
              </w:rPr>
              <w:t>AB Swedbank</w:t>
            </w:r>
          </w:p>
        </w:tc>
      </w:tr>
      <w:tr w:rsidR="005046DF" w:rsidRPr="00D16CC5" w14:paraId="5E6975D9" w14:textId="77777777" w:rsidTr="00C75A86">
        <w:trPr>
          <w:trHeight w:val="64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A6DAF33" w14:textId="77777777" w:rsidR="005046DF" w:rsidRPr="00D16CC5" w:rsidRDefault="005046DF" w:rsidP="0066458D">
            <w:pPr>
              <w:pStyle w:val="Default"/>
              <w:rPr>
                <w:bCs/>
                <w:color w:val="auto"/>
              </w:rPr>
            </w:pPr>
          </w:p>
          <w:p w14:paraId="4CE713B0" w14:textId="6DBADADF" w:rsidR="005046DF" w:rsidRPr="00D16CC5" w:rsidRDefault="00267632" w:rsidP="0066458D">
            <w:pPr>
              <w:pStyle w:val="Default"/>
              <w:rPr>
                <w:b/>
                <w:color w:val="auto"/>
              </w:rPr>
            </w:pPr>
            <w:r w:rsidRPr="00267632">
              <w:rPr>
                <w:b/>
                <w:bCs/>
                <w:color w:val="auto"/>
              </w:rPr>
              <w:t>Biudžeto ir investicijų departamento direktorius, vykdan</w:t>
            </w:r>
            <w:r>
              <w:rPr>
                <w:b/>
                <w:bCs/>
                <w:color w:val="auto"/>
              </w:rPr>
              <w:t>tis</w:t>
            </w:r>
            <w:r w:rsidRPr="00267632">
              <w:rPr>
                <w:b/>
                <w:bCs/>
                <w:color w:val="auto"/>
              </w:rPr>
              <w:t xml:space="preserve"> ministerijos kanclerio funkcijas</w:t>
            </w:r>
          </w:p>
          <w:p w14:paraId="57EB30CF" w14:textId="77777777" w:rsidR="005046DF" w:rsidRPr="00D16CC5" w:rsidRDefault="005046DF" w:rsidP="0066458D">
            <w:pPr>
              <w:pStyle w:val="Default"/>
              <w:ind w:left="2694"/>
              <w:jc w:val="both"/>
              <w:rPr>
                <w:color w:val="auto"/>
              </w:rPr>
            </w:pPr>
            <w:r w:rsidRPr="00D16CC5">
              <w:rPr>
                <w:color w:val="auto"/>
              </w:rPr>
              <w:t xml:space="preserve">                                                                                       </w:t>
            </w:r>
          </w:p>
          <w:p w14:paraId="593062F4" w14:textId="5AE024AD" w:rsidR="005046DF" w:rsidRPr="00D16CC5" w:rsidRDefault="00267632" w:rsidP="0066458D">
            <w:pPr>
              <w:rPr>
                <w:b/>
                <w:lang w:val="lt-LT"/>
              </w:rPr>
            </w:pPr>
            <w:r w:rsidRPr="00267632">
              <w:rPr>
                <w:b/>
                <w:lang w:val="lt-LT"/>
              </w:rPr>
              <w:t>Sauliaus Kerz</w:t>
            </w:r>
            <w:r>
              <w:rPr>
                <w:b/>
                <w:lang w:val="lt-LT"/>
              </w:rPr>
              <w:t>a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0510B13" w14:textId="77777777" w:rsidR="005046DF" w:rsidRPr="00D16CC5" w:rsidRDefault="005046DF" w:rsidP="0066458D">
            <w:pPr>
              <w:tabs>
                <w:tab w:val="left" w:pos="2625"/>
              </w:tabs>
              <w:ind w:firstLine="11"/>
              <w:rPr>
                <w:lang w:val="lt-LT"/>
              </w:rPr>
            </w:pPr>
          </w:p>
          <w:p w14:paraId="3022A8FA" w14:textId="4BB1064A" w:rsidR="005046DF" w:rsidRPr="00D16CC5" w:rsidRDefault="005046DF" w:rsidP="0066458D">
            <w:pPr>
              <w:ind w:left="-5"/>
              <w:rPr>
                <w:b/>
                <w:lang w:val="lt-LT"/>
              </w:rPr>
            </w:pPr>
            <w:r w:rsidRPr="00D16CC5">
              <w:rPr>
                <w:b/>
                <w:lang w:val="lt-LT"/>
              </w:rPr>
              <w:t xml:space="preserve">Generalinis </w:t>
            </w:r>
            <w:r w:rsidR="00C35FB6">
              <w:rPr>
                <w:b/>
                <w:lang w:val="lt-LT"/>
              </w:rPr>
              <w:t>d</w:t>
            </w:r>
            <w:r w:rsidRPr="00D16CC5">
              <w:rPr>
                <w:b/>
                <w:lang w:val="lt-LT"/>
              </w:rPr>
              <w:t>irektorius</w:t>
            </w:r>
          </w:p>
          <w:p w14:paraId="3CB946D4" w14:textId="77777777" w:rsidR="005046DF" w:rsidRPr="00D16CC5" w:rsidRDefault="005046DF" w:rsidP="0066458D">
            <w:pPr>
              <w:pStyle w:val="Default"/>
              <w:jc w:val="right"/>
              <w:rPr>
                <w:color w:val="auto"/>
              </w:rPr>
            </w:pPr>
          </w:p>
          <w:p w14:paraId="2ADEFBD9" w14:textId="77777777" w:rsidR="005046DF" w:rsidRPr="00D16CC5" w:rsidRDefault="005046DF" w:rsidP="0066458D">
            <w:pPr>
              <w:pStyle w:val="Default"/>
              <w:jc w:val="right"/>
              <w:rPr>
                <w:color w:val="auto"/>
              </w:rPr>
            </w:pPr>
          </w:p>
          <w:p w14:paraId="53E4C0C9" w14:textId="77777777" w:rsidR="00B72790" w:rsidRDefault="00B72790" w:rsidP="0066458D">
            <w:pPr>
              <w:tabs>
                <w:tab w:val="left" w:pos="2625"/>
              </w:tabs>
              <w:ind w:firstLine="11"/>
              <w:rPr>
                <w:b/>
                <w:lang w:val="lt-LT"/>
              </w:rPr>
            </w:pPr>
          </w:p>
          <w:p w14:paraId="41686EA5" w14:textId="762A6800" w:rsidR="005046DF" w:rsidRPr="00D16CC5" w:rsidRDefault="005046DF" w:rsidP="0066458D">
            <w:pPr>
              <w:tabs>
                <w:tab w:val="left" w:pos="2625"/>
              </w:tabs>
              <w:ind w:firstLine="11"/>
              <w:rPr>
                <w:b/>
                <w:lang w:val="lt-LT"/>
              </w:rPr>
            </w:pPr>
            <w:r w:rsidRPr="00D16CC5">
              <w:rPr>
                <w:b/>
                <w:lang w:val="lt-LT"/>
              </w:rPr>
              <w:t xml:space="preserve">Remigijus </w:t>
            </w:r>
            <w:proofErr w:type="spellStart"/>
            <w:r w:rsidRPr="00D16CC5">
              <w:rPr>
                <w:b/>
                <w:lang w:val="lt-LT"/>
              </w:rPr>
              <w:t>Šeris</w:t>
            </w:r>
            <w:proofErr w:type="spellEnd"/>
          </w:p>
        </w:tc>
      </w:tr>
    </w:tbl>
    <w:p w14:paraId="0EDAF1BB" w14:textId="77777777" w:rsidR="00A16F40" w:rsidRPr="00D16CC5" w:rsidRDefault="00A16F40" w:rsidP="003C2CFA">
      <w:pPr>
        <w:pStyle w:val="Pagrindiniotekstotrauka"/>
        <w:ind w:right="-466" w:firstLine="0"/>
      </w:pPr>
    </w:p>
    <w:sectPr w:rsidR="00A16F40" w:rsidRPr="00D16CC5" w:rsidSect="00B70742">
      <w:headerReference w:type="default" r:id="rId7"/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64AB0" w14:textId="77777777" w:rsidR="002B0AC0" w:rsidRDefault="002B0AC0" w:rsidP="003C589E">
      <w:r>
        <w:separator/>
      </w:r>
    </w:p>
  </w:endnote>
  <w:endnote w:type="continuationSeparator" w:id="0">
    <w:p w14:paraId="4ACBBEB8" w14:textId="77777777" w:rsidR="002B0AC0" w:rsidRDefault="002B0AC0" w:rsidP="003C589E">
      <w:r>
        <w:continuationSeparator/>
      </w:r>
    </w:p>
  </w:endnote>
  <w:endnote w:type="continuationNotice" w:id="1">
    <w:p w14:paraId="5DC0D067" w14:textId="77777777" w:rsidR="002B0AC0" w:rsidRDefault="002B0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F3821" w14:textId="77777777" w:rsidR="002B0AC0" w:rsidRDefault="002B0AC0" w:rsidP="003C589E">
      <w:r>
        <w:separator/>
      </w:r>
    </w:p>
  </w:footnote>
  <w:footnote w:type="continuationSeparator" w:id="0">
    <w:p w14:paraId="6ABD9953" w14:textId="77777777" w:rsidR="002B0AC0" w:rsidRDefault="002B0AC0" w:rsidP="003C589E">
      <w:r>
        <w:continuationSeparator/>
      </w:r>
    </w:p>
  </w:footnote>
  <w:footnote w:type="continuationNotice" w:id="1">
    <w:p w14:paraId="27D05C7E" w14:textId="77777777" w:rsidR="002B0AC0" w:rsidRDefault="002B0A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FA335" w14:textId="79F5FA5B" w:rsidR="00183E26" w:rsidRDefault="00882475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92667F" wp14:editId="1570867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36f45dca98c9f5653599545" descr="{&quot;HashCode&quot;:149745743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0D4E01" w14:textId="3DE7C537" w:rsidR="00882475" w:rsidRPr="00882475" w:rsidRDefault="00882475" w:rsidP="00882475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2667F" id="_x0000_t202" coordsize="21600,21600" o:spt="202" path="m,l,21600r21600,l21600,xe">
              <v:stroke joinstyle="miter"/>
              <v:path gradientshapeok="t" o:connecttype="rect"/>
            </v:shapetype>
            <v:shape id="MSIPCM736f45dca98c9f5653599545" o:spid="_x0000_s1026" type="#_x0000_t202" alt="{&quot;HashCode&quot;:149745743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E0D4E01" w14:textId="3DE7C537" w:rsidR="00882475" w:rsidRPr="00882475" w:rsidRDefault="00882475" w:rsidP="00882475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C0A"/>
    <w:multiLevelType w:val="hybridMultilevel"/>
    <w:tmpl w:val="536021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EC6"/>
    <w:multiLevelType w:val="hybridMultilevel"/>
    <w:tmpl w:val="4D5C17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2A139C"/>
    <w:multiLevelType w:val="multilevel"/>
    <w:tmpl w:val="6888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DA78F2"/>
    <w:multiLevelType w:val="hybridMultilevel"/>
    <w:tmpl w:val="3B241E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5338A"/>
    <w:multiLevelType w:val="hybridMultilevel"/>
    <w:tmpl w:val="E1D66E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633B3"/>
    <w:multiLevelType w:val="hybridMultilevel"/>
    <w:tmpl w:val="0CE61B74"/>
    <w:lvl w:ilvl="0" w:tplc="391A0C24">
      <w:start w:val="1"/>
      <w:numFmt w:val="decimal"/>
      <w:lvlText w:val="%1."/>
      <w:lvlJc w:val="left"/>
      <w:pPr>
        <w:ind w:left="2058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1B647AD"/>
    <w:multiLevelType w:val="multilevel"/>
    <w:tmpl w:val="6888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3C2181"/>
    <w:multiLevelType w:val="hybridMultilevel"/>
    <w:tmpl w:val="1EAE492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983511"/>
    <w:multiLevelType w:val="hybridMultilevel"/>
    <w:tmpl w:val="952C55D0"/>
    <w:lvl w:ilvl="0" w:tplc="DF8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0B968EE"/>
    <w:multiLevelType w:val="hybridMultilevel"/>
    <w:tmpl w:val="D048FF2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88057">
    <w:abstractNumId w:val="1"/>
  </w:num>
  <w:num w:numId="2" w16cid:durableId="929046775">
    <w:abstractNumId w:val="9"/>
  </w:num>
  <w:num w:numId="3" w16cid:durableId="154229794">
    <w:abstractNumId w:val="7"/>
  </w:num>
  <w:num w:numId="4" w16cid:durableId="1890603689">
    <w:abstractNumId w:val="5"/>
  </w:num>
  <w:num w:numId="5" w16cid:durableId="446386315">
    <w:abstractNumId w:val="3"/>
  </w:num>
  <w:num w:numId="6" w16cid:durableId="1259175515">
    <w:abstractNumId w:val="4"/>
  </w:num>
  <w:num w:numId="7" w16cid:durableId="311452850">
    <w:abstractNumId w:val="0"/>
  </w:num>
  <w:num w:numId="8" w16cid:durableId="2059235602">
    <w:abstractNumId w:val="6"/>
  </w:num>
  <w:num w:numId="9" w16cid:durableId="739212807">
    <w:abstractNumId w:val="8"/>
  </w:num>
  <w:num w:numId="10" w16cid:durableId="805050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DC3"/>
    <w:rsid w:val="00015DBA"/>
    <w:rsid w:val="000178DE"/>
    <w:rsid w:val="00031B5C"/>
    <w:rsid w:val="00037CC0"/>
    <w:rsid w:val="00045F83"/>
    <w:rsid w:val="000533B5"/>
    <w:rsid w:val="0005658E"/>
    <w:rsid w:val="000624E3"/>
    <w:rsid w:val="000672A0"/>
    <w:rsid w:val="00071B3E"/>
    <w:rsid w:val="00076668"/>
    <w:rsid w:val="00094E99"/>
    <w:rsid w:val="00096B56"/>
    <w:rsid w:val="00097BF9"/>
    <w:rsid w:val="000A180E"/>
    <w:rsid w:val="000A2BBB"/>
    <w:rsid w:val="000B146D"/>
    <w:rsid w:val="000B5F5B"/>
    <w:rsid w:val="000C1FF8"/>
    <w:rsid w:val="000C48FD"/>
    <w:rsid w:val="000C7805"/>
    <w:rsid w:val="000E2AD3"/>
    <w:rsid w:val="000E55A5"/>
    <w:rsid w:val="000F4084"/>
    <w:rsid w:val="00102EBA"/>
    <w:rsid w:val="00103FC1"/>
    <w:rsid w:val="001075E9"/>
    <w:rsid w:val="001116C0"/>
    <w:rsid w:val="00122CF2"/>
    <w:rsid w:val="00123133"/>
    <w:rsid w:val="00126E44"/>
    <w:rsid w:val="00131E94"/>
    <w:rsid w:val="00132CE4"/>
    <w:rsid w:val="0014157F"/>
    <w:rsid w:val="001421A5"/>
    <w:rsid w:val="00144342"/>
    <w:rsid w:val="00144CCD"/>
    <w:rsid w:val="0014561C"/>
    <w:rsid w:val="001568C8"/>
    <w:rsid w:val="00165977"/>
    <w:rsid w:val="00177C0B"/>
    <w:rsid w:val="00183E26"/>
    <w:rsid w:val="00187DCC"/>
    <w:rsid w:val="001903FB"/>
    <w:rsid w:val="0019072D"/>
    <w:rsid w:val="001A1A42"/>
    <w:rsid w:val="001B2D27"/>
    <w:rsid w:val="001C0D69"/>
    <w:rsid w:val="001C41F6"/>
    <w:rsid w:val="001C7417"/>
    <w:rsid w:val="001D1C20"/>
    <w:rsid w:val="001D29F1"/>
    <w:rsid w:val="001D2B29"/>
    <w:rsid w:val="001D3038"/>
    <w:rsid w:val="001D58C8"/>
    <w:rsid w:val="001E5B33"/>
    <w:rsid w:val="001E7002"/>
    <w:rsid w:val="001E7B6A"/>
    <w:rsid w:val="001F20F6"/>
    <w:rsid w:val="001F30AD"/>
    <w:rsid w:val="001F7DFE"/>
    <w:rsid w:val="001F7E71"/>
    <w:rsid w:val="00200AD4"/>
    <w:rsid w:val="002074A7"/>
    <w:rsid w:val="00221170"/>
    <w:rsid w:val="00221240"/>
    <w:rsid w:val="00223837"/>
    <w:rsid w:val="002309FC"/>
    <w:rsid w:val="00233CD3"/>
    <w:rsid w:val="00256F5B"/>
    <w:rsid w:val="00265049"/>
    <w:rsid w:val="002658A4"/>
    <w:rsid w:val="002659D7"/>
    <w:rsid w:val="0026652F"/>
    <w:rsid w:val="00267632"/>
    <w:rsid w:val="00272B5B"/>
    <w:rsid w:val="002778BB"/>
    <w:rsid w:val="00283DA4"/>
    <w:rsid w:val="002875D8"/>
    <w:rsid w:val="00291F08"/>
    <w:rsid w:val="002A255D"/>
    <w:rsid w:val="002A79AA"/>
    <w:rsid w:val="002B0AC0"/>
    <w:rsid w:val="002B27B4"/>
    <w:rsid w:val="002C6C73"/>
    <w:rsid w:val="002E1CB2"/>
    <w:rsid w:val="002E4733"/>
    <w:rsid w:val="002E7160"/>
    <w:rsid w:val="002F095D"/>
    <w:rsid w:val="002F7B09"/>
    <w:rsid w:val="00301EE9"/>
    <w:rsid w:val="00305BF9"/>
    <w:rsid w:val="003070C6"/>
    <w:rsid w:val="0031030A"/>
    <w:rsid w:val="003123F4"/>
    <w:rsid w:val="003163AC"/>
    <w:rsid w:val="003302FB"/>
    <w:rsid w:val="003329F2"/>
    <w:rsid w:val="00333D1D"/>
    <w:rsid w:val="003519AE"/>
    <w:rsid w:val="00355821"/>
    <w:rsid w:val="0036250E"/>
    <w:rsid w:val="00362CB8"/>
    <w:rsid w:val="0036319A"/>
    <w:rsid w:val="003739D1"/>
    <w:rsid w:val="00380F75"/>
    <w:rsid w:val="00381BDF"/>
    <w:rsid w:val="0038236B"/>
    <w:rsid w:val="00384168"/>
    <w:rsid w:val="00385538"/>
    <w:rsid w:val="00386817"/>
    <w:rsid w:val="0039431B"/>
    <w:rsid w:val="003B7117"/>
    <w:rsid w:val="003C112F"/>
    <w:rsid w:val="003C2CFA"/>
    <w:rsid w:val="003C2E34"/>
    <w:rsid w:val="003C2F73"/>
    <w:rsid w:val="003C4500"/>
    <w:rsid w:val="003C589E"/>
    <w:rsid w:val="003F1D5C"/>
    <w:rsid w:val="003F6A9A"/>
    <w:rsid w:val="003F7173"/>
    <w:rsid w:val="004016CE"/>
    <w:rsid w:val="00404DC2"/>
    <w:rsid w:val="00405CE6"/>
    <w:rsid w:val="00410804"/>
    <w:rsid w:val="0041576B"/>
    <w:rsid w:val="004169DF"/>
    <w:rsid w:val="0042208B"/>
    <w:rsid w:val="00422AD1"/>
    <w:rsid w:val="00422B4A"/>
    <w:rsid w:val="00427BC2"/>
    <w:rsid w:val="0043052B"/>
    <w:rsid w:val="0043132F"/>
    <w:rsid w:val="00435530"/>
    <w:rsid w:val="00437AD2"/>
    <w:rsid w:val="00461F2D"/>
    <w:rsid w:val="00462919"/>
    <w:rsid w:val="0046755E"/>
    <w:rsid w:val="004676D1"/>
    <w:rsid w:val="00470420"/>
    <w:rsid w:val="004804E0"/>
    <w:rsid w:val="00483964"/>
    <w:rsid w:val="0048512E"/>
    <w:rsid w:val="004A0964"/>
    <w:rsid w:val="004B2852"/>
    <w:rsid w:val="004B4C09"/>
    <w:rsid w:val="004C0873"/>
    <w:rsid w:val="004C2DC8"/>
    <w:rsid w:val="004C6C50"/>
    <w:rsid w:val="004D11A3"/>
    <w:rsid w:val="004D11DD"/>
    <w:rsid w:val="004E454B"/>
    <w:rsid w:val="004E476E"/>
    <w:rsid w:val="004F0A18"/>
    <w:rsid w:val="004F5320"/>
    <w:rsid w:val="004F6787"/>
    <w:rsid w:val="004F7C2A"/>
    <w:rsid w:val="0050037B"/>
    <w:rsid w:val="005025BE"/>
    <w:rsid w:val="00502822"/>
    <w:rsid w:val="005046DF"/>
    <w:rsid w:val="00507458"/>
    <w:rsid w:val="005111AB"/>
    <w:rsid w:val="0051505F"/>
    <w:rsid w:val="00515881"/>
    <w:rsid w:val="00520CBA"/>
    <w:rsid w:val="00521753"/>
    <w:rsid w:val="005243AE"/>
    <w:rsid w:val="00526377"/>
    <w:rsid w:val="00530B86"/>
    <w:rsid w:val="005358BB"/>
    <w:rsid w:val="005401D6"/>
    <w:rsid w:val="00543C83"/>
    <w:rsid w:val="00546355"/>
    <w:rsid w:val="0056144B"/>
    <w:rsid w:val="00561530"/>
    <w:rsid w:val="00562CF6"/>
    <w:rsid w:val="00566B83"/>
    <w:rsid w:val="00570BCF"/>
    <w:rsid w:val="00572E91"/>
    <w:rsid w:val="0057618A"/>
    <w:rsid w:val="00587BDD"/>
    <w:rsid w:val="00587E22"/>
    <w:rsid w:val="00592578"/>
    <w:rsid w:val="005A57C4"/>
    <w:rsid w:val="005A6982"/>
    <w:rsid w:val="005B3EB3"/>
    <w:rsid w:val="005C0875"/>
    <w:rsid w:val="005C28B5"/>
    <w:rsid w:val="005C3151"/>
    <w:rsid w:val="005D22EE"/>
    <w:rsid w:val="005D75BC"/>
    <w:rsid w:val="005E0CB9"/>
    <w:rsid w:val="005E2B68"/>
    <w:rsid w:val="005E5243"/>
    <w:rsid w:val="005F11CD"/>
    <w:rsid w:val="00603567"/>
    <w:rsid w:val="00605BFD"/>
    <w:rsid w:val="00622D7E"/>
    <w:rsid w:val="00624736"/>
    <w:rsid w:val="006271DD"/>
    <w:rsid w:val="00631A5B"/>
    <w:rsid w:val="00635AC0"/>
    <w:rsid w:val="00642F63"/>
    <w:rsid w:val="00645DE0"/>
    <w:rsid w:val="00654FAF"/>
    <w:rsid w:val="00664795"/>
    <w:rsid w:val="00667B62"/>
    <w:rsid w:val="00667D02"/>
    <w:rsid w:val="00680850"/>
    <w:rsid w:val="00683158"/>
    <w:rsid w:val="006852CA"/>
    <w:rsid w:val="00690D53"/>
    <w:rsid w:val="00696DC9"/>
    <w:rsid w:val="006A26E8"/>
    <w:rsid w:val="006A3922"/>
    <w:rsid w:val="006A4420"/>
    <w:rsid w:val="006B330F"/>
    <w:rsid w:val="006B4A82"/>
    <w:rsid w:val="006B6954"/>
    <w:rsid w:val="006C0DC0"/>
    <w:rsid w:val="006C20C2"/>
    <w:rsid w:val="006C3DD9"/>
    <w:rsid w:val="006C78DC"/>
    <w:rsid w:val="006D02E4"/>
    <w:rsid w:val="006D7752"/>
    <w:rsid w:val="006E7771"/>
    <w:rsid w:val="006E7882"/>
    <w:rsid w:val="006E7BD5"/>
    <w:rsid w:val="006F2E3D"/>
    <w:rsid w:val="006F3C24"/>
    <w:rsid w:val="006F518C"/>
    <w:rsid w:val="006F66FB"/>
    <w:rsid w:val="0070255A"/>
    <w:rsid w:val="007059F9"/>
    <w:rsid w:val="0071720B"/>
    <w:rsid w:val="00724D70"/>
    <w:rsid w:val="0073126C"/>
    <w:rsid w:val="0074289B"/>
    <w:rsid w:val="007528C3"/>
    <w:rsid w:val="007623E3"/>
    <w:rsid w:val="00775061"/>
    <w:rsid w:val="00777CB5"/>
    <w:rsid w:val="00782CA9"/>
    <w:rsid w:val="00783D45"/>
    <w:rsid w:val="00784CF0"/>
    <w:rsid w:val="007860E5"/>
    <w:rsid w:val="007867F9"/>
    <w:rsid w:val="00790577"/>
    <w:rsid w:val="00794184"/>
    <w:rsid w:val="007A1FBC"/>
    <w:rsid w:val="007A651F"/>
    <w:rsid w:val="007A72F8"/>
    <w:rsid w:val="007B58CF"/>
    <w:rsid w:val="007E3AEE"/>
    <w:rsid w:val="007E7DCB"/>
    <w:rsid w:val="007F11E6"/>
    <w:rsid w:val="0080067E"/>
    <w:rsid w:val="00800A65"/>
    <w:rsid w:val="0080124C"/>
    <w:rsid w:val="008128FC"/>
    <w:rsid w:val="00814193"/>
    <w:rsid w:val="00814D0E"/>
    <w:rsid w:val="00815A5F"/>
    <w:rsid w:val="00817FB5"/>
    <w:rsid w:val="00823A5B"/>
    <w:rsid w:val="00827403"/>
    <w:rsid w:val="0082789F"/>
    <w:rsid w:val="0083414C"/>
    <w:rsid w:val="00837A85"/>
    <w:rsid w:val="00837FDD"/>
    <w:rsid w:val="008432CA"/>
    <w:rsid w:val="0085196B"/>
    <w:rsid w:val="008541C7"/>
    <w:rsid w:val="00854F7E"/>
    <w:rsid w:val="008575A3"/>
    <w:rsid w:val="00861C27"/>
    <w:rsid w:val="0086505C"/>
    <w:rsid w:val="00867D32"/>
    <w:rsid w:val="00867D38"/>
    <w:rsid w:val="00882475"/>
    <w:rsid w:val="00883207"/>
    <w:rsid w:val="008841B9"/>
    <w:rsid w:val="00897B1C"/>
    <w:rsid w:val="008A3076"/>
    <w:rsid w:val="008B6509"/>
    <w:rsid w:val="008C1470"/>
    <w:rsid w:val="008C1A7C"/>
    <w:rsid w:val="008C2670"/>
    <w:rsid w:val="008C3139"/>
    <w:rsid w:val="008C706B"/>
    <w:rsid w:val="008D4E6A"/>
    <w:rsid w:val="008E6248"/>
    <w:rsid w:val="008F531B"/>
    <w:rsid w:val="008F5F13"/>
    <w:rsid w:val="0090081F"/>
    <w:rsid w:val="009054EC"/>
    <w:rsid w:val="00907AFB"/>
    <w:rsid w:val="00915033"/>
    <w:rsid w:val="0092452D"/>
    <w:rsid w:val="0092676C"/>
    <w:rsid w:val="00934C13"/>
    <w:rsid w:val="0094542E"/>
    <w:rsid w:val="00945B2D"/>
    <w:rsid w:val="00950DE5"/>
    <w:rsid w:val="00957B57"/>
    <w:rsid w:val="00972223"/>
    <w:rsid w:val="00982F21"/>
    <w:rsid w:val="00987A22"/>
    <w:rsid w:val="00990770"/>
    <w:rsid w:val="00991E04"/>
    <w:rsid w:val="0099758E"/>
    <w:rsid w:val="009A05E6"/>
    <w:rsid w:val="009B0125"/>
    <w:rsid w:val="009D15A6"/>
    <w:rsid w:val="009D317A"/>
    <w:rsid w:val="009D4F14"/>
    <w:rsid w:val="009D7CB3"/>
    <w:rsid w:val="009F3310"/>
    <w:rsid w:val="00A01EED"/>
    <w:rsid w:val="00A054EE"/>
    <w:rsid w:val="00A1019A"/>
    <w:rsid w:val="00A1206D"/>
    <w:rsid w:val="00A16D09"/>
    <w:rsid w:val="00A16F40"/>
    <w:rsid w:val="00A17083"/>
    <w:rsid w:val="00A27130"/>
    <w:rsid w:val="00A35C4F"/>
    <w:rsid w:val="00A35CB3"/>
    <w:rsid w:val="00A35F1D"/>
    <w:rsid w:val="00A439B1"/>
    <w:rsid w:val="00A43F21"/>
    <w:rsid w:val="00A70758"/>
    <w:rsid w:val="00A921F8"/>
    <w:rsid w:val="00A94CF9"/>
    <w:rsid w:val="00AA07F3"/>
    <w:rsid w:val="00AA13A7"/>
    <w:rsid w:val="00AA71F6"/>
    <w:rsid w:val="00AA7EC0"/>
    <w:rsid w:val="00AB0806"/>
    <w:rsid w:val="00AB2828"/>
    <w:rsid w:val="00AB3D89"/>
    <w:rsid w:val="00AB64BB"/>
    <w:rsid w:val="00AC20D9"/>
    <w:rsid w:val="00AC5ED4"/>
    <w:rsid w:val="00AE62B0"/>
    <w:rsid w:val="00AE75E1"/>
    <w:rsid w:val="00AE7DC3"/>
    <w:rsid w:val="00AF05AA"/>
    <w:rsid w:val="00AF3F98"/>
    <w:rsid w:val="00B00E8F"/>
    <w:rsid w:val="00B14C40"/>
    <w:rsid w:val="00B22159"/>
    <w:rsid w:val="00B25938"/>
    <w:rsid w:val="00B4600E"/>
    <w:rsid w:val="00B47E21"/>
    <w:rsid w:val="00B508ED"/>
    <w:rsid w:val="00B63554"/>
    <w:rsid w:val="00B6376D"/>
    <w:rsid w:val="00B70742"/>
    <w:rsid w:val="00B71BFF"/>
    <w:rsid w:val="00B72518"/>
    <w:rsid w:val="00B72790"/>
    <w:rsid w:val="00B86354"/>
    <w:rsid w:val="00B932A1"/>
    <w:rsid w:val="00B93D25"/>
    <w:rsid w:val="00B94466"/>
    <w:rsid w:val="00B96955"/>
    <w:rsid w:val="00BA05BE"/>
    <w:rsid w:val="00BA474E"/>
    <w:rsid w:val="00BA69CD"/>
    <w:rsid w:val="00BB01D3"/>
    <w:rsid w:val="00BB1735"/>
    <w:rsid w:val="00BC49AE"/>
    <w:rsid w:val="00BD0E9D"/>
    <w:rsid w:val="00BD118B"/>
    <w:rsid w:val="00BD73F7"/>
    <w:rsid w:val="00BE4F8D"/>
    <w:rsid w:val="00BE5F34"/>
    <w:rsid w:val="00BE61E4"/>
    <w:rsid w:val="00BE7657"/>
    <w:rsid w:val="00BF6EBE"/>
    <w:rsid w:val="00C07075"/>
    <w:rsid w:val="00C11FB4"/>
    <w:rsid w:val="00C168C1"/>
    <w:rsid w:val="00C17EC1"/>
    <w:rsid w:val="00C21C43"/>
    <w:rsid w:val="00C307D0"/>
    <w:rsid w:val="00C32876"/>
    <w:rsid w:val="00C348B3"/>
    <w:rsid w:val="00C35FB6"/>
    <w:rsid w:val="00C502DD"/>
    <w:rsid w:val="00C51425"/>
    <w:rsid w:val="00C54661"/>
    <w:rsid w:val="00C61B61"/>
    <w:rsid w:val="00C634AF"/>
    <w:rsid w:val="00C64AE2"/>
    <w:rsid w:val="00C66500"/>
    <w:rsid w:val="00C74C77"/>
    <w:rsid w:val="00C75A86"/>
    <w:rsid w:val="00C91AA2"/>
    <w:rsid w:val="00C933EF"/>
    <w:rsid w:val="00CA65AE"/>
    <w:rsid w:val="00CA69A9"/>
    <w:rsid w:val="00CB153E"/>
    <w:rsid w:val="00CB3CB7"/>
    <w:rsid w:val="00CB4CD8"/>
    <w:rsid w:val="00CB68FC"/>
    <w:rsid w:val="00CB76DE"/>
    <w:rsid w:val="00CB79E0"/>
    <w:rsid w:val="00CC7FA9"/>
    <w:rsid w:val="00CD6CC1"/>
    <w:rsid w:val="00CE3C30"/>
    <w:rsid w:val="00CE5C92"/>
    <w:rsid w:val="00CE6992"/>
    <w:rsid w:val="00D026BA"/>
    <w:rsid w:val="00D04614"/>
    <w:rsid w:val="00D10453"/>
    <w:rsid w:val="00D10EB2"/>
    <w:rsid w:val="00D14707"/>
    <w:rsid w:val="00D15004"/>
    <w:rsid w:val="00D16CC5"/>
    <w:rsid w:val="00D20F54"/>
    <w:rsid w:val="00D309EA"/>
    <w:rsid w:val="00D356AB"/>
    <w:rsid w:val="00D42D8E"/>
    <w:rsid w:val="00D430AF"/>
    <w:rsid w:val="00D45546"/>
    <w:rsid w:val="00D45CD8"/>
    <w:rsid w:val="00D53A54"/>
    <w:rsid w:val="00D60BAC"/>
    <w:rsid w:val="00D610CA"/>
    <w:rsid w:val="00D644E7"/>
    <w:rsid w:val="00D745A6"/>
    <w:rsid w:val="00D74FC8"/>
    <w:rsid w:val="00D841C3"/>
    <w:rsid w:val="00D85972"/>
    <w:rsid w:val="00D87282"/>
    <w:rsid w:val="00D95109"/>
    <w:rsid w:val="00DA059C"/>
    <w:rsid w:val="00DA0742"/>
    <w:rsid w:val="00DA0EA4"/>
    <w:rsid w:val="00DA60ED"/>
    <w:rsid w:val="00DA6366"/>
    <w:rsid w:val="00DB34D2"/>
    <w:rsid w:val="00DB4ABB"/>
    <w:rsid w:val="00DB4F33"/>
    <w:rsid w:val="00DC4A6A"/>
    <w:rsid w:val="00DC5386"/>
    <w:rsid w:val="00DC5946"/>
    <w:rsid w:val="00DD4E85"/>
    <w:rsid w:val="00DE3C25"/>
    <w:rsid w:val="00DE4DD7"/>
    <w:rsid w:val="00DE6940"/>
    <w:rsid w:val="00DE6C8F"/>
    <w:rsid w:val="00DF11AC"/>
    <w:rsid w:val="00DF5F01"/>
    <w:rsid w:val="00DF61B3"/>
    <w:rsid w:val="00E02156"/>
    <w:rsid w:val="00E172C2"/>
    <w:rsid w:val="00E25B3B"/>
    <w:rsid w:val="00E269A7"/>
    <w:rsid w:val="00E3141E"/>
    <w:rsid w:val="00E340BE"/>
    <w:rsid w:val="00E3733C"/>
    <w:rsid w:val="00E44636"/>
    <w:rsid w:val="00E52ADF"/>
    <w:rsid w:val="00E548EB"/>
    <w:rsid w:val="00E61B6D"/>
    <w:rsid w:val="00E64795"/>
    <w:rsid w:val="00E64860"/>
    <w:rsid w:val="00E648C3"/>
    <w:rsid w:val="00E649E4"/>
    <w:rsid w:val="00E70530"/>
    <w:rsid w:val="00E910E1"/>
    <w:rsid w:val="00EA1863"/>
    <w:rsid w:val="00EB16D2"/>
    <w:rsid w:val="00EB2A80"/>
    <w:rsid w:val="00EB32C7"/>
    <w:rsid w:val="00EB526A"/>
    <w:rsid w:val="00EC13DB"/>
    <w:rsid w:val="00EC68C0"/>
    <w:rsid w:val="00ED4B64"/>
    <w:rsid w:val="00ED6D8E"/>
    <w:rsid w:val="00EE3038"/>
    <w:rsid w:val="00EF0066"/>
    <w:rsid w:val="00EF2E85"/>
    <w:rsid w:val="00F01C76"/>
    <w:rsid w:val="00F067BA"/>
    <w:rsid w:val="00F10888"/>
    <w:rsid w:val="00F14901"/>
    <w:rsid w:val="00F1799C"/>
    <w:rsid w:val="00F259F8"/>
    <w:rsid w:val="00F31956"/>
    <w:rsid w:val="00F352B2"/>
    <w:rsid w:val="00F404A3"/>
    <w:rsid w:val="00F44999"/>
    <w:rsid w:val="00F46E96"/>
    <w:rsid w:val="00F50692"/>
    <w:rsid w:val="00F52E3B"/>
    <w:rsid w:val="00F668F0"/>
    <w:rsid w:val="00F86EFA"/>
    <w:rsid w:val="00FA3BE5"/>
    <w:rsid w:val="00FA5702"/>
    <w:rsid w:val="00FA626B"/>
    <w:rsid w:val="00FB380D"/>
    <w:rsid w:val="00FB4A89"/>
    <w:rsid w:val="00FB4FC5"/>
    <w:rsid w:val="00FB5655"/>
    <w:rsid w:val="00FB7899"/>
    <w:rsid w:val="00FD0E96"/>
    <w:rsid w:val="00FD11AF"/>
    <w:rsid w:val="00FD18A9"/>
    <w:rsid w:val="00FD3A93"/>
    <w:rsid w:val="00FE2F79"/>
    <w:rsid w:val="00FE520C"/>
    <w:rsid w:val="00FE63CF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98CCD"/>
  <w15:docId w15:val="{B1FAF74F-1FDA-4C3C-A910-F31F4FAB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32CA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8432CA"/>
    <w:pPr>
      <w:ind w:firstLine="720"/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F067B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46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34"/>
    <w:qFormat/>
    <w:rsid w:val="007E7DCB"/>
    <w:pPr>
      <w:ind w:left="1296"/>
    </w:pPr>
  </w:style>
  <w:style w:type="paragraph" w:styleId="Pagrindinistekstas2">
    <w:name w:val="Body Text 2"/>
    <w:basedOn w:val="prastasis"/>
    <w:link w:val="Pagrindinistekstas2Diagrama"/>
    <w:rsid w:val="007E7DC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E7DCB"/>
    <w:rPr>
      <w:sz w:val="24"/>
      <w:szCs w:val="24"/>
      <w:lang w:val="en-GB" w:eastAsia="en-US"/>
    </w:rPr>
  </w:style>
  <w:style w:type="character" w:styleId="Hipersaitas">
    <w:name w:val="Hyperlink"/>
    <w:rsid w:val="00C933EF"/>
    <w:rPr>
      <w:color w:val="0000FF"/>
      <w:u w:val="single"/>
    </w:rPr>
  </w:style>
  <w:style w:type="paragraph" w:styleId="Antrats">
    <w:name w:val="header"/>
    <w:basedOn w:val="prastasis"/>
    <w:link w:val="AntratsDiagrama"/>
    <w:rsid w:val="003C58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C58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3C58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589E"/>
    <w:rPr>
      <w:sz w:val="24"/>
      <w:szCs w:val="24"/>
      <w:lang w:val="en-GB" w:eastAsia="en-US"/>
    </w:rPr>
  </w:style>
  <w:style w:type="paragraph" w:styleId="Sraopastraipa">
    <w:name w:val="List Paragraph"/>
    <w:aliases w:val="ERP-List Paragraph,List Paragraph1,List Paragraph11,Numbering,List Paragraph Red,Bullet EY,List Paragraph2"/>
    <w:basedOn w:val="prastasis"/>
    <w:link w:val="SraopastraipaDiagrama"/>
    <w:uiPriority w:val="34"/>
    <w:qFormat/>
    <w:rsid w:val="00C54661"/>
    <w:pPr>
      <w:ind w:left="720"/>
      <w:contextualSpacing/>
    </w:pPr>
  </w:style>
  <w:style w:type="paragraph" w:customStyle="1" w:styleId="Default">
    <w:name w:val="Default"/>
    <w:rsid w:val="00800A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7941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941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94184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941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94184"/>
    <w:rPr>
      <w:b/>
      <w:bCs/>
      <w:lang w:val="en-GB" w:eastAsia="en-US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"/>
    <w:link w:val="Sraopastraipa"/>
    <w:uiPriority w:val="34"/>
    <w:locked/>
    <w:rsid w:val="003739D1"/>
    <w:rPr>
      <w:sz w:val="24"/>
      <w:szCs w:val="24"/>
      <w:lang w:val="en-GB" w:eastAsia="en-US"/>
    </w:rPr>
  </w:style>
  <w:style w:type="paragraph" w:styleId="Pataisymai">
    <w:name w:val="Revision"/>
    <w:hidden/>
    <w:uiPriority w:val="99"/>
    <w:semiHidden/>
    <w:rsid w:val="0016597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2351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SUSITARIMAS NR</vt:lpstr>
      <vt:lpstr>SUSITARIMAS NR</vt:lpstr>
    </vt:vector>
  </TitlesOfParts>
  <Company>sm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creator>Grazina Masiuliene</dc:creator>
  <cp:lastModifiedBy>Jurgita Krejerienė</cp:lastModifiedBy>
  <cp:revision>2</cp:revision>
  <cp:lastPrinted>2016-11-10T10:49:00Z</cp:lastPrinted>
  <dcterms:created xsi:type="dcterms:W3CDTF">2024-12-03T14:05:00Z</dcterms:created>
  <dcterms:modified xsi:type="dcterms:W3CDTF">2024-12-03T14:05:00Z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2023-03-28T05:17:58Z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1f057976-7bb2-4b30-95db-1aa1c5f63dd4</vt:lpwstr>
  </property>
  <property fmtid="{D5CDD505-2E9C-101B-9397-08002B2CF9AE}" pid="8" name="MSIP_Label_e8414cb7-6b2d-42c0-9ea4-54e8de1dadd8_ContentBits">
    <vt:lpwstr>1</vt:lpwstr>
  </property>
</Properties>
</file>