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D1EBC6" w14:textId="77777777" w:rsidR="009E29F9" w:rsidRPr="009E29F9" w:rsidRDefault="009E29F9" w:rsidP="009E29F9">
      <w:pPr>
        <w:jc w:val="center"/>
        <w:rPr>
          <w:rFonts w:ascii="Calibri" w:hAnsi="Calibri" w:cs="Calibri"/>
          <w:b/>
        </w:rPr>
      </w:pPr>
      <w:r w:rsidRPr="009E29F9">
        <w:rPr>
          <w:rFonts w:ascii="Calibri" w:hAnsi="Calibri" w:cs="Calibri"/>
          <w:noProof/>
        </w:rPr>
        <w:drawing>
          <wp:anchor distT="0" distB="0" distL="114300" distR="114300" simplePos="0" relativeHeight="251659264" behindDoc="1" locked="0" layoutInCell="1" allowOverlap="1" wp14:anchorId="0EC81575" wp14:editId="2CEBEF30">
            <wp:simplePos x="0" y="0"/>
            <wp:positionH relativeFrom="column">
              <wp:align>center</wp:align>
            </wp:positionH>
            <wp:positionV relativeFrom="paragraph">
              <wp:posOffset>172720</wp:posOffset>
            </wp:positionV>
            <wp:extent cx="1800000" cy="417600"/>
            <wp:effectExtent l="0" t="0" r="0" b="1905"/>
            <wp:wrapTopAndBottom/>
            <wp:docPr id="11" name="Picture 11" descr="Icon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Icon  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41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4EDEDA" w14:textId="77777777" w:rsidR="009E29F9" w:rsidRPr="009E29F9" w:rsidRDefault="009E29F9" w:rsidP="009E29F9">
      <w:pPr>
        <w:pStyle w:val="Footer"/>
        <w:ind w:left="284"/>
        <w:jc w:val="center"/>
        <w:rPr>
          <w:rFonts w:ascii="Calibri" w:eastAsia="Calibri" w:hAnsi="Calibri" w:cs="Calibri"/>
          <w:szCs w:val="16"/>
        </w:rPr>
      </w:pPr>
      <w:r w:rsidRPr="009E29F9">
        <w:rPr>
          <w:rFonts w:ascii="Calibri" w:eastAsia="Calibri" w:hAnsi="Calibri" w:cs="Calibri"/>
          <w:szCs w:val="16"/>
        </w:rPr>
        <w:t>UAB „Asseco Lietuva”, V. Gerulaičio g. 10, Vilnius, tel. +370 5 210 2400, faks. +370 5 210 2401, įregistruota Juridinių asmenų registre, Vilniaus filiale, įmonės kodas 302631095, PVM kodas LT100006181715</w:t>
      </w:r>
    </w:p>
    <w:p w14:paraId="61C6F1DE" w14:textId="77777777" w:rsidR="009E29F9" w:rsidRPr="009E29F9" w:rsidRDefault="009E29F9" w:rsidP="009E29F9">
      <w:pPr>
        <w:ind w:right="-178"/>
        <w:jc w:val="center"/>
        <w:rPr>
          <w:rFonts w:ascii="Calibri" w:hAnsi="Calibri" w:cs="Calibri"/>
          <w:color w:val="000000" w:themeColor="text1"/>
        </w:rPr>
      </w:pPr>
    </w:p>
    <w:p w14:paraId="49C1F192" w14:textId="10C69F68" w:rsidR="009E29F9" w:rsidRPr="009E29F9" w:rsidRDefault="00FA698C" w:rsidP="009E29F9">
      <w:pPr>
        <w:jc w:val="both"/>
        <w:rPr>
          <w:rFonts w:ascii="Calibri" w:hAnsi="Calibri" w:cs="Calibri"/>
          <w:color w:val="000000" w:themeColor="text1"/>
          <w:u w:val="single"/>
        </w:rPr>
      </w:pPr>
      <w:r>
        <w:rPr>
          <w:rFonts w:ascii="Calibri" w:hAnsi="Calibri" w:cs="Calibri"/>
          <w:color w:val="000000" w:themeColor="text1"/>
          <w:u w:val="single"/>
        </w:rPr>
        <w:t xml:space="preserve">VšĮ </w:t>
      </w:r>
      <w:r w:rsidR="004D4B85">
        <w:rPr>
          <w:rFonts w:ascii="Calibri" w:hAnsi="Calibri" w:cs="Calibri"/>
          <w:color w:val="000000" w:themeColor="text1"/>
          <w:u w:val="single"/>
        </w:rPr>
        <w:t>Statybos sektoriaus vystymo agentūra</w:t>
      </w:r>
    </w:p>
    <w:p w14:paraId="305D469B" w14:textId="0835D284" w:rsidR="009E29F9" w:rsidRPr="009E29F9" w:rsidRDefault="009E29F9" w:rsidP="009E29F9">
      <w:pPr>
        <w:tabs>
          <w:tab w:val="center" w:pos="2520"/>
        </w:tabs>
        <w:jc w:val="both"/>
        <w:rPr>
          <w:rFonts w:ascii="Calibri" w:hAnsi="Calibri" w:cs="Calibri"/>
          <w:b/>
          <w:color w:val="000000" w:themeColor="text1"/>
        </w:rPr>
      </w:pPr>
      <w:r w:rsidRPr="009E29F9">
        <w:rPr>
          <w:rFonts w:ascii="Calibri" w:hAnsi="Calibri" w:cs="Calibri"/>
          <w:color w:val="000000" w:themeColor="text1"/>
        </w:rPr>
        <w:t>(Adresatas)</w:t>
      </w:r>
    </w:p>
    <w:p w14:paraId="056A769D" w14:textId="77777777" w:rsidR="009E29F9" w:rsidRPr="009E29F9" w:rsidRDefault="009E29F9" w:rsidP="009E29F9">
      <w:pPr>
        <w:jc w:val="center"/>
        <w:rPr>
          <w:rFonts w:ascii="Calibri" w:hAnsi="Calibri" w:cs="Calibri"/>
          <w:b/>
          <w:color w:val="000000" w:themeColor="text1"/>
        </w:rPr>
      </w:pPr>
    </w:p>
    <w:p w14:paraId="60551164" w14:textId="77777777" w:rsidR="009E29F9" w:rsidRPr="009E29F9" w:rsidRDefault="009E29F9" w:rsidP="009E29F9">
      <w:pPr>
        <w:jc w:val="center"/>
        <w:rPr>
          <w:rFonts w:ascii="Calibri" w:hAnsi="Calibri" w:cs="Calibri"/>
          <w:b/>
          <w:color w:val="000000" w:themeColor="text1"/>
        </w:rPr>
      </w:pPr>
      <w:r w:rsidRPr="009E29F9">
        <w:rPr>
          <w:rFonts w:ascii="Calibri" w:hAnsi="Calibri" w:cs="Calibri"/>
          <w:b/>
          <w:color w:val="000000" w:themeColor="text1"/>
        </w:rPr>
        <w:t xml:space="preserve">PASIŪLYMAS </w:t>
      </w:r>
    </w:p>
    <w:p w14:paraId="3A89178C" w14:textId="6D9D2E7D" w:rsidR="009E29F9" w:rsidRPr="009E29F9" w:rsidRDefault="004D4B85" w:rsidP="009E29F9">
      <w:pPr>
        <w:jc w:val="center"/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b/>
          <w:color w:val="000000" w:themeColor="text1"/>
        </w:rPr>
        <w:t xml:space="preserve">PERKANČIOSIOS ORGANIZACIJOS </w:t>
      </w:r>
      <w:r w:rsidRPr="004D4B85">
        <w:rPr>
          <w:rFonts w:ascii="Calibri" w:hAnsi="Calibri" w:cs="Calibri"/>
          <w:b/>
          <w:color w:val="000000" w:themeColor="text1"/>
        </w:rPr>
        <w:t>TURIMOS GALIOJANČIOS IR OFICIALIOS TECHNINĖS ĮRANGOS GAMINTOJŲ TEIKIAMOS GARANTIJOS PRATĘSIM</w:t>
      </w:r>
      <w:r>
        <w:rPr>
          <w:rFonts w:ascii="Calibri" w:hAnsi="Calibri" w:cs="Calibri"/>
          <w:b/>
          <w:color w:val="000000" w:themeColor="text1"/>
        </w:rPr>
        <w:t>O</w:t>
      </w:r>
      <w:r w:rsidRPr="009E29F9">
        <w:rPr>
          <w:rFonts w:ascii="Calibri" w:hAnsi="Calibri" w:cs="Calibri"/>
          <w:b/>
          <w:color w:val="000000" w:themeColor="text1"/>
        </w:rPr>
        <w:t xml:space="preserve"> </w:t>
      </w:r>
      <w:r w:rsidR="009E29F9" w:rsidRPr="009E29F9">
        <w:rPr>
          <w:rFonts w:ascii="Calibri" w:hAnsi="Calibri" w:cs="Calibri"/>
          <w:b/>
          <w:color w:val="000000" w:themeColor="text1"/>
        </w:rPr>
        <w:t>PIRKIMUI</w:t>
      </w:r>
    </w:p>
    <w:p w14:paraId="3859371E" w14:textId="77777777" w:rsidR="009E29F9" w:rsidRPr="009E29F9" w:rsidRDefault="009E29F9" w:rsidP="009E29F9">
      <w:pPr>
        <w:jc w:val="center"/>
        <w:rPr>
          <w:rFonts w:ascii="Calibri" w:hAnsi="Calibri" w:cs="Calibri"/>
          <w:b/>
          <w:color w:val="000000" w:themeColor="text1"/>
        </w:rPr>
      </w:pPr>
    </w:p>
    <w:p w14:paraId="51A44AE5" w14:textId="557F97DA" w:rsidR="009E29F9" w:rsidRPr="009E29F9" w:rsidRDefault="009E29F9" w:rsidP="009E29F9">
      <w:pPr>
        <w:shd w:val="clear" w:color="auto" w:fill="FFFFFF"/>
        <w:jc w:val="center"/>
        <w:rPr>
          <w:rFonts w:ascii="Calibri" w:hAnsi="Calibri" w:cs="Calibri"/>
          <w:b/>
          <w:bCs/>
          <w:color w:val="000000" w:themeColor="text1"/>
        </w:rPr>
      </w:pPr>
      <w:r w:rsidRPr="009E29F9">
        <w:rPr>
          <w:rFonts w:ascii="Calibri" w:hAnsi="Calibri" w:cs="Calibri"/>
          <w:color w:val="000000" w:themeColor="text1"/>
          <w:u w:val="single"/>
        </w:rPr>
        <w:t>202</w:t>
      </w:r>
      <w:r w:rsidR="004D4B85">
        <w:rPr>
          <w:rFonts w:ascii="Calibri" w:hAnsi="Calibri" w:cs="Calibri"/>
          <w:color w:val="000000" w:themeColor="text1"/>
          <w:u w:val="single"/>
        </w:rPr>
        <w:t>4</w:t>
      </w:r>
      <w:r w:rsidRPr="009E29F9">
        <w:rPr>
          <w:rFonts w:ascii="Calibri" w:hAnsi="Calibri" w:cs="Calibri"/>
          <w:color w:val="000000" w:themeColor="text1"/>
          <w:u w:val="single"/>
        </w:rPr>
        <w:t>-1</w:t>
      </w:r>
      <w:r w:rsidR="004D4B85">
        <w:rPr>
          <w:rFonts w:ascii="Calibri" w:hAnsi="Calibri" w:cs="Calibri"/>
          <w:color w:val="000000" w:themeColor="text1"/>
          <w:u w:val="single"/>
        </w:rPr>
        <w:t>2</w:t>
      </w:r>
      <w:r w:rsidRPr="009E29F9">
        <w:rPr>
          <w:rFonts w:ascii="Calibri" w:hAnsi="Calibri" w:cs="Calibri"/>
          <w:color w:val="000000" w:themeColor="text1"/>
          <w:u w:val="single"/>
        </w:rPr>
        <w:t>-</w:t>
      </w:r>
      <w:r w:rsidR="004D4B85">
        <w:rPr>
          <w:rFonts w:ascii="Calibri" w:hAnsi="Calibri" w:cs="Calibri"/>
          <w:color w:val="000000" w:themeColor="text1"/>
          <w:u w:val="single"/>
        </w:rPr>
        <w:t>06</w:t>
      </w:r>
      <w:r w:rsidRPr="009E29F9">
        <w:rPr>
          <w:rFonts w:ascii="Calibri" w:hAnsi="Calibri" w:cs="Calibri"/>
          <w:b/>
          <w:bCs/>
          <w:color w:val="000000" w:themeColor="text1"/>
        </w:rPr>
        <w:t xml:space="preserve"> </w:t>
      </w:r>
      <w:r w:rsidRPr="009E29F9">
        <w:rPr>
          <w:rFonts w:ascii="Calibri" w:hAnsi="Calibri" w:cs="Calibri"/>
          <w:color w:val="000000" w:themeColor="text1"/>
        </w:rPr>
        <w:t>Nr.______</w:t>
      </w:r>
    </w:p>
    <w:p w14:paraId="26DA1A98" w14:textId="77777777" w:rsidR="009E29F9" w:rsidRPr="009E29F9" w:rsidRDefault="009E29F9" w:rsidP="009E29F9">
      <w:pPr>
        <w:shd w:val="clear" w:color="auto" w:fill="FFFFFF"/>
        <w:tabs>
          <w:tab w:val="left" w:pos="3960"/>
        </w:tabs>
        <w:jc w:val="center"/>
        <w:rPr>
          <w:rFonts w:ascii="Calibri" w:hAnsi="Calibri" w:cs="Calibri"/>
          <w:bCs/>
          <w:color w:val="000000" w:themeColor="text1"/>
        </w:rPr>
      </w:pPr>
      <w:r w:rsidRPr="009E29F9">
        <w:rPr>
          <w:rFonts w:ascii="Calibri" w:hAnsi="Calibri" w:cs="Calibri"/>
          <w:bCs/>
          <w:color w:val="000000" w:themeColor="text1"/>
        </w:rPr>
        <w:t>(Data)</w:t>
      </w:r>
    </w:p>
    <w:p w14:paraId="183B062C" w14:textId="21A724DA" w:rsidR="009E29F9" w:rsidRPr="009E29F9" w:rsidRDefault="009E29F9" w:rsidP="009E29F9">
      <w:pPr>
        <w:shd w:val="clear" w:color="auto" w:fill="FFFFFF"/>
        <w:jc w:val="center"/>
        <w:rPr>
          <w:rFonts w:ascii="Calibri" w:hAnsi="Calibri" w:cs="Calibri"/>
          <w:bCs/>
          <w:color w:val="000000" w:themeColor="text1"/>
          <w:u w:val="single"/>
        </w:rPr>
      </w:pPr>
      <w:r w:rsidRPr="009E29F9">
        <w:rPr>
          <w:rFonts w:ascii="Calibri" w:hAnsi="Calibri" w:cs="Calibri"/>
          <w:bCs/>
          <w:color w:val="000000" w:themeColor="text1"/>
          <w:u w:val="single"/>
        </w:rPr>
        <w:t>Vilnius</w:t>
      </w:r>
    </w:p>
    <w:p w14:paraId="2B688E5E" w14:textId="77777777" w:rsidR="009E29F9" w:rsidRPr="009E29F9" w:rsidRDefault="009E29F9" w:rsidP="009E29F9">
      <w:pPr>
        <w:shd w:val="clear" w:color="auto" w:fill="FFFFFF"/>
        <w:jc w:val="center"/>
        <w:rPr>
          <w:rFonts w:ascii="Calibri" w:hAnsi="Calibri" w:cs="Calibri"/>
          <w:color w:val="000000" w:themeColor="text1"/>
        </w:rPr>
      </w:pPr>
      <w:r w:rsidRPr="009E29F9">
        <w:rPr>
          <w:rFonts w:ascii="Calibri" w:hAnsi="Calibri" w:cs="Calibri"/>
          <w:bCs/>
          <w:color w:val="000000" w:themeColor="text1"/>
        </w:rPr>
        <w:t>(Sudarymo vieta)</w:t>
      </w:r>
    </w:p>
    <w:p w14:paraId="652A7175" w14:textId="77777777" w:rsidR="009E29F9" w:rsidRPr="009E29F9" w:rsidRDefault="009E29F9" w:rsidP="009E29F9">
      <w:pPr>
        <w:jc w:val="both"/>
        <w:rPr>
          <w:rFonts w:ascii="Calibri" w:hAnsi="Calibri" w:cs="Calibri"/>
          <w:color w:val="000000" w:themeColor="text1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33"/>
        <w:gridCol w:w="4706"/>
      </w:tblGrid>
      <w:tr w:rsidR="009E29F9" w:rsidRPr="009E29F9" w14:paraId="31EDFA25" w14:textId="77777777" w:rsidTr="00D43CFD">
        <w:trPr>
          <w:trHeight w:val="303"/>
        </w:trPr>
        <w:tc>
          <w:tcPr>
            <w:tcW w:w="4933" w:type="dxa"/>
          </w:tcPr>
          <w:p w14:paraId="0A89337B" w14:textId="7C523DED" w:rsidR="009E29F9" w:rsidRPr="009E29F9" w:rsidRDefault="009E29F9" w:rsidP="009E29F9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9E29F9">
              <w:rPr>
                <w:rFonts w:ascii="Calibri" w:hAnsi="Calibri" w:cs="Calibri"/>
                <w:color w:val="000000" w:themeColor="text1"/>
              </w:rPr>
              <w:t>Tiekėjo pavadinimas</w:t>
            </w:r>
          </w:p>
        </w:tc>
        <w:tc>
          <w:tcPr>
            <w:tcW w:w="4706" w:type="dxa"/>
            <w:vAlign w:val="center"/>
          </w:tcPr>
          <w:p w14:paraId="4C88A9FC" w14:textId="61972F0C" w:rsidR="009E29F9" w:rsidRPr="009E29F9" w:rsidRDefault="009E29F9" w:rsidP="009E29F9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9E29F9">
              <w:rPr>
                <w:rFonts w:ascii="Calibri" w:hAnsi="Calibri" w:cs="Calibri"/>
              </w:rPr>
              <w:t>UAB „Asseco Lietuva“</w:t>
            </w:r>
          </w:p>
        </w:tc>
      </w:tr>
      <w:tr w:rsidR="009E29F9" w:rsidRPr="009E29F9" w14:paraId="727F293A" w14:textId="77777777" w:rsidTr="00670736">
        <w:tc>
          <w:tcPr>
            <w:tcW w:w="4933" w:type="dxa"/>
          </w:tcPr>
          <w:p w14:paraId="11A22FDE" w14:textId="6FFE3BAD" w:rsidR="009E29F9" w:rsidRPr="009E29F9" w:rsidRDefault="009E29F9" w:rsidP="009E29F9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9E29F9">
              <w:rPr>
                <w:rFonts w:ascii="Calibri" w:hAnsi="Calibri" w:cs="Calibri"/>
                <w:color w:val="000000" w:themeColor="text1"/>
              </w:rPr>
              <w:t xml:space="preserve">Tiekėjo adresas </w:t>
            </w:r>
          </w:p>
        </w:tc>
        <w:tc>
          <w:tcPr>
            <w:tcW w:w="4706" w:type="dxa"/>
            <w:vAlign w:val="center"/>
          </w:tcPr>
          <w:p w14:paraId="161303A2" w14:textId="7FF4D674" w:rsidR="009E29F9" w:rsidRPr="009E29F9" w:rsidRDefault="009E29F9" w:rsidP="009E29F9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9E29F9">
              <w:rPr>
                <w:rFonts w:ascii="Calibri" w:hAnsi="Calibri" w:cs="Calibri"/>
              </w:rPr>
              <w:t>V. Gerulaičio g. 10, Vilnius</w:t>
            </w:r>
          </w:p>
        </w:tc>
      </w:tr>
      <w:tr w:rsidR="009E29F9" w:rsidRPr="009E29F9" w14:paraId="2C8902CC" w14:textId="77777777" w:rsidTr="00670736">
        <w:tc>
          <w:tcPr>
            <w:tcW w:w="4933" w:type="dxa"/>
          </w:tcPr>
          <w:p w14:paraId="135D8BF0" w14:textId="07445E9A" w:rsidR="009E29F9" w:rsidRPr="009E29F9" w:rsidRDefault="009E29F9" w:rsidP="009E29F9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9E29F9">
              <w:rPr>
                <w:rFonts w:ascii="Calibri" w:hAnsi="Calibri" w:cs="Calibri"/>
                <w:color w:val="000000" w:themeColor="text1"/>
              </w:rPr>
              <w:t xml:space="preserve">Įmonės kodas </w:t>
            </w:r>
          </w:p>
        </w:tc>
        <w:tc>
          <w:tcPr>
            <w:tcW w:w="4706" w:type="dxa"/>
            <w:vAlign w:val="center"/>
          </w:tcPr>
          <w:p w14:paraId="06CE1F07" w14:textId="6ED428A8" w:rsidR="009E29F9" w:rsidRPr="009E29F9" w:rsidRDefault="009E29F9" w:rsidP="009E29F9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9E29F9">
              <w:rPr>
                <w:rFonts w:ascii="Calibri" w:hAnsi="Calibri" w:cs="Calibri"/>
              </w:rPr>
              <w:t>302631095</w:t>
            </w:r>
          </w:p>
        </w:tc>
      </w:tr>
      <w:tr w:rsidR="009E29F9" w:rsidRPr="009E29F9" w14:paraId="63A442AC" w14:textId="77777777" w:rsidTr="00F2324F">
        <w:tc>
          <w:tcPr>
            <w:tcW w:w="4933" w:type="dxa"/>
          </w:tcPr>
          <w:p w14:paraId="1F3D08E1" w14:textId="77777777" w:rsidR="009E29F9" w:rsidRPr="009E29F9" w:rsidRDefault="009E29F9" w:rsidP="009E29F9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9E29F9">
              <w:rPr>
                <w:rFonts w:ascii="Calibri" w:hAnsi="Calibri" w:cs="Calibri"/>
                <w:color w:val="000000" w:themeColor="text1"/>
              </w:rPr>
              <w:t xml:space="preserve">Už pasiūlymo pateikimą atsakingo asmens </w:t>
            </w:r>
          </w:p>
          <w:p w14:paraId="038A5F22" w14:textId="77777777" w:rsidR="009E29F9" w:rsidRPr="009E29F9" w:rsidRDefault="009E29F9" w:rsidP="009E29F9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9E29F9">
              <w:rPr>
                <w:rFonts w:ascii="Calibri" w:hAnsi="Calibri" w:cs="Calibri"/>
                <w:color w:val="000000" w:themeColor="text1"/>
              </w:rPr>
              <w:t>vardas, pavardė</w:t>
            </w:r>
          </w:p>
        </w:tc>
        <w:tc>
          <w:tcPr>
            <w:tcW w:w="4706" w:type="dxa"/>
            <w:vAlign w:val="center"/>
          </w:tcPr>
          <w:p w14:paraId="6E704216" w14:textId="2CEEC29E" w:rsidR="009E29F9" w:rsidRPr="009E29F9" w:rsidRDefault="009E29F9" w:rsidP="009E29F9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9E29F9">
              <w:rPr>
                <w:rFonts w:ascii="Calibri" w:hAnsi="Calibri" w:cs="Calibri"/>
              </w:rPr>
              <w:t>Justas Ivanauskas, IT infrastruktūros sprendimų pardavimo vadovas</w:t>
            </w:r>
          </w:p>
        </w:tc>
      </w:tr>
      <w:tr w:rsidR="009E29F9" w:rsidRPr="009E29F9" w14:paraId="376CF10C" w14:textId="77777777" w:rsidTr="00F2324F">
        <w:tc>
          <w:tcPr>
            <w:tcW w:w="4933" w:type="dxa"/>
          </w:tcPr>
          <w:p w14:paraId="2F9EA3EA" w14:textId="77777777" w:rsidR="009E29F9" w:rsidRPr="009E29F9" w:rsidRDefault="009E29F9" w:rsidP="009E29F9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9E29F9">
              <w:rPr>
                <w:rFonts w:ascii="Calibri" w:hAnsi="Calibri" w:cs="Calibri"/>
                <w:color w:val="000000" w:themeColor="text1"/>
              </w:rPr>
              <w:t>Telefono numeris</w:t>
            </w:r>
          </w:p>
        </w:tc>
        <w:tc>
          <w:tcPr>
            <w:tcW w:w="4706" w:type="dxa"/>
            <w:vAlign w:val="center"/>
          </w:tcPr>
          <w:p w14:paraId="74032345" w14:textId="5EACFF96" w:rsidR="009E29F9" w:rsidRPr="009E29F9" w:rsidRDefault="009E29F9" w:rsidP="009E29F9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9E29F9">
              <w:rPr>
                <w:rFonts w:ascii="Calibri" w:hAnsi="Calibri" w:cs="Calibri"/>
                <w:lang w:val="en-US"/>
              </w:rPr>
              <w:t>+370 5 2102400</w:t>
            </w:r>
          </w:p>
        </w:tc>
      </w:tr>
      <w:tr w:rsidR="009E29F9" w:rsidRPr="009E29F9" w14:paraId="0557A5C3" w14:textId="77777777" w:rsidTr="002D48F1">
        <w:tc>
          <w:tcPr>
            <w:tcW w:w="4933" w:type="dxa"/>
          </w:tcPr>
          <w:p w14:paraId="69683140" w14:textId="77777777" w:rsidR="009E29F9" w:rsidRPr="009E29F9" w:rsidRDefault="009E29F9" w:rsidP="009E29F9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9E29F9">
              <w:rPr>
                <w:rFonts w:ascii="Calibri" w:hAnsi="Calibri" w:cs="Calibri"/>
                <w:color w:val="000000" w:themeColor="text1"/>
              </w:rPr>
              <w:t>Fakso numeris</w:t>
            </w:r>
          </w:p>
        </w:tc>
        <w:tc>
          <w:tcPr>
            <w:tcW w:w="4706" w:type="dxa"/>
          </w:tcPr>
          <w:p w14:paraId="5D36408F" w14:textId="55FD4C7C" w:rsidR="009E29F9" w:rsidRPr="009E29F9" w:rsidRDefault="009E29F9" w:rsidP="009E29F9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9E29F9">
              <w:rPr>
                <w:rFonts w:ascii="Calibri" w:hAnsi="Calibri" w:cs="Calibri"/>
                <w:color w:val="000000" w:themeColor="text1"/>
              </w:rPr>
              <w:t>+370 5 2102401</w:t>
            </w:r>
          </w:p>
        </w:tc>
      </w:tr>
      <w:tr w:rsidR="009E29F9" w:rsidRPr="009E29F9" w14:paraId="5DB403A7" w14:textId="77777777" w:rsidTr="002D48F1">
        <w:tc>
          <w:tcPr>
            <w:tcW w:w="4933" w:type="dxa"/>
          </w:tcPr>
          <w:p w14:paraId="0E7EEE54" w14:textId="77777777" w:rsidR="009E29F9" w:rsidRPr="009E29F9" w:rsidRDefault="009E29F9" w:rsidP="009E29F9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9E29F9">
              <w:rPr>
                <w:rFonts w:ascii="Calibri" w:hAnsi="Calibri" w:cs="Calibri"/>
                <w:color w:val="000000" w:themeColor="text1"/>
              </w:rPr>
              <w:t>El. pašto adresas</w:t>
            </w:r>
          </w:p>
        </w:tc>
        <w:tc>
          <w:tcPr>
            <w:tcW w:w="4706" w:type="dxa"/>
          </w:tcPr>
          <w:p w14:paraId="3689C0BE" w14:textId="462444A6" w:rsidR="009E29F9" w:rsidRPr="009E29F9" w:rsidRDefault="009E29F9" w:rsidP="009E29F9">
            <w:pPr>
              <w:jc w:val="both"/>
              <w:rPr>
                <w:rFonts w:ascii="Calibri" w:hAnsi="Calibri" w:cs="Calibri"/>
                <w:color w:val="000000" w:themeColor="text1"/>
                <w:lang w:val="en-US"/>
              </w:rPr>
            </w:pPr>
            <w:hyperlink r:id="rId7" w:history="1">
              <w:r w:rsidRPr="009E29F9">
                <w:rPr>
                  <w:rStyle w:val="Hyperlink"/>
                  <w:rFonts w:ascii="Calibri" w:hAnsi="Calibri" w:cs="Calibri"/>
                </w:rPr>
                <w:t>Info</w:t>
              </w:r>
              <w:r w:rsidRPr="009E29F9">
                <w:rPr>
                  <w:rStyle w:val="Hyperlink"/>
                  <w:rFonts w:ascii="Calibri" w:hAnsi="Calibri" w:cs="Calibri"/>
                  <w:lang w:val="en-US"/>
                </w:rPr>
                <w:t>@asseco.lt</w:t>
              </w:r>
            </w:hyperlink>
            <w:r w:rsidRPr="009E29F9">
              <w:rPr>
                <w:rFonts w:ascii="Calibri" w:hAnsi="Calibri" w:cs="Calibri"/>
                <w:color w:val="000000" w:themeColor="text1"/>
                <w:lang w:val="en-US"/>
              </w:rPr>
              <w:t xml:space="preserve"> </w:t>
            </w:r>
          </w:p>
        </w:tc>
      </w:tr>
    </w:tbl>
    <w:p w14:paraId="5DFCF435" w14:textId="77777777" w:rsidR="009E29F9" w:rsidRPr="009E29F9" w:rsidRDefault="009E29F9" w:rsidP="009E29F9">
      <w:pPr>
        <w:tabs>
          <w:tab w:val="left" w:pos="720"/>
          <w:tab w:val="left" w:pos="1134"/>
        </w:tabs>
        <w:jc w:val="both"/>
        <w:rPr>
          <w:rFonts w:ascii="Calibri" w:hAnsi="Calibri" w:cs="Calibri"/>
          <w:color w:val="000000" w:themeColor="text1"/>
        </w:rPr>
      </w:pPr>
    </w:p>
    <w:p w14:paraId="24751455" w14:textId="3263577B" w:rsidR="009E29F9" w:rsidRDefault="009E29F9" w:rsidP="009E29F9">
      <w:pPr>
        <w:ind w:firstLine="1134"/>
        <w:jc w:val="both"/>
        <w:rPr>
          <w:rFonts w:ascii="Calibri" w:hAnsi="Calibri" w:cs="Calibri"/>
          <w:color w:val="000000" w:themeColor="text1"/>
        </w:rPr>
      </w:pPr>
      <w:r w:rsidRPr="009E29F9">
        <w:rPr>
          <w:rFonts w:ascii="Calibri" w:hAnsi="Calibri" w:cs="Calibri"/>
          <w:color w:val="000000" w:themeColor="text1"/>
        </w:rPr>
        <w:t xml:space="preserve">Pranešame, kad, atidžiai išnagrinėję pateiktą medžiagą, esame pasirengę suteikti nurodytas paslaugas pagal </w:t>
      </w:r>
      <w:r w:rsidR="00D43CFD">
        <w:rPr>
          <w:rFonts w:ascii="Calibri" w:hAnsi="Calibri" w:cs="Calibri"/>
          <w:color w:val="000000" w:themeColor="text1"/>
        </w:rPr>
        <w:t>pirkimo</w:t>
      </w:r>
      <w:r w:rsidRPr="009E29F9">
        <w:rPr>
          <w:rFonts w:ascii="Calibri" w:hAnsi="Calibri" w:cs="Calibri"/>
          <w:color w:val="000000" w:themeColor="text1"/>
        </w:rPr>
        <w:t xml:space="preserve"> Sąlygose pateiktus reikalavimus. </w:t>
      </w:r>
    </w:p>
    <w:p w14:paraId="07E51DF6" w14:textId="77777777" w:rsidR="00D43CFD" w:rsidRPr="009E29F9" w:rsidRDefault="00D43CFD" w:rsidP="009E29F9">
      <w:pPr>
        <w:ind w:firstLine="1134"/>
        <w:jc w:val="both"/>
        <w:rPr>
          <w:rFonts w:ascii="Calibri" w:hAnsi="Calibri" w:cs="Calibri"/>
          <w:color w:val="000000" w:themeColor="text1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5142"/>
        <w:gridCol w:w="1276"/>
        <w:gridCol w:w="1276"/>
        <w:gridCol w:w="1275"/>
      </w:tblGrid>
      <w:tr w:rsidR="00D43CFD" w:rsidRPr="009E29F9" w14:paraId="1ECE367D" w14:textId="77777777" w:rsidTr="00E8770B">
        <w:trPr>
          <w:cantSplit/>
          <w:trHeight w:val="978"/>
        </w:trPr>
        <w:tc>
          <w:tcPr>
            <w:tcW w:w="665" w:type="dxa"/>
            <w:vAlign w:val="center"/>
          </w:tcPr>
          <w:p w14:paraId="3A99B5B4" w14:textId="77777777" w:rsidR="00D43CFD" w:rsidRPr="009E29F9" w:rsidRDefault="00D43CFD" w:rsidP="002D48F1">
            <w:pPr>
              <w:jc w:val="center"/>
              <w:rPr>
                <w:rFonts w:ascii="Calibri" w:hAnsi="Calibri" w:cs="Calibri"/>
                <w:bCs/>
              </w:rPr>
            </w:pPr>
            <w:r w:rsidRPr="009E29F9">
              <w:rPr>
                <w:rFonts w:ascii="Calibri" w:hAnsi="Calibri" w:cs="Calibri"/>
                <w:bCs/>
              </w:rPr>
              <w:t>Eil. Nr.</w:t>
            </w:r>
          </w:p>
        </w:tc>
        <w:tc>
          <w:tcPr>
            <w:tcW w:w="5142" w:type="dxa"/>
            <w:vAlign w:val="center"/>
          </w:tcPr>
          <w:p w14:paraId="35DC9667" w14:textId="77777777" w:rsidR="00D43CFD" w:rsidRPr="009E29F9" w:rsidRDefault="00D43CFD" w:rsidP="002D48F1">
            <w:pPr>
              <w:widowControl w:val="0"/>
              <w:tabs>
                <w:tab w:val="left" w:pos="570"/>
              </w:tabs>
              <w:spacing w:before="40" w:after="40"/>
              <w:jc w:val="center"/>
              <w:rPr>
                <w:rFonts w:ascii="Calibri" w:hAnsi="Calibri" w:cs="Calibri"/>
                <w:noProof/>
              </w:rPr>
            </w:pPr>
            <w:r w:rsidRPr="009E29F9">
              <w:rPr>
                <w:rFonts w:ascii="Calibri" w:hAnsi="Calibri" w:cs="Calibri"/>
                <w:noProof/>
              </w:rPr>
              <w:t>Pavadinimas</w:t>
            </w:r>
          </w:p>
        </w:tc>
        <w:tc>
          <w:tcPr>
            <w:tcW w:w="1276" w:type="dxa"/>
            <w:vAlign w:val="center"/>
          </w:tcPr>
          <w:p w14:paraId="36737D07" w14:textId="77777777" w:rsidR="00D43CFD" w:rsidRPr="009E29F9" w:rsidRDefault="00D43CFD" w:rsidP="002D48F1">
            <w:pPr>
              <w:widowControl w:val="0"/>
              <w:tabs>
                <w:tab w:val="left" w:pos="570"/>
              </w:tabs>
              <w:spacing w:before="40" w:after="40"/>
              <w:jc w:val="center"/>
              <w:rPr>
                <w:rFonts w:ascii="Calibri" w:hAnsi="Calibri" w:cs="Calibri"/>
                <w:b/>
                <w:noProof/>
              </w:rPr>
            </w:pPr>
            <w:r w:rsidRPr="009E29F9">
              <w:rPr>
                <w:rFonts w:ascii="Calibri" w:hAnsi="Calibri" w:cs="Calibri"/>
              </w:rPr>
              <w:t>Kiekis</w:t>
            </w:r>
          </w:p>
        </w:tc>
        <w:tc>
          <w:tcPr>
            <w:tcW w:w="1276" w:type="dxa"/>
            <w:vAlign w:val="center"/>
          </w:tcPr>
          <w:p w14:paraId="07904EA3" w14:textId="77777777" w:rsidR="00D43CFD" w:rsidRPr="009E29F9" w:rsidRDefault="00D43CFD" w:rsidP="002D48F1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spacing w:before="40" w:after="40"/>
              <w:jc w:val="center"/>
              <w:rPr>
                <w:rFonts w:ascii="Calibri" w:hAnsi="Calibri" w:cs="Calibri"/>
                <w:b/>
                <w:noProof/>
              </w:rPr>
            </w:pPr>
            <w:r w:rsidRPr="009E29F9">
              <w:rPr>
                <w:rFonts w:ascii="Calibri" w:hAnsi="Calibri" w:cs="Calibri"/>
              </w:rPr>
              <w:t>Kaina, Eur be PVM</w:t>
            </w:r>
          </w:p>
        </w:tc>
        <w:tc>
          <w:tcPr>
            <w:tcW w:w="1275" w:type="dxa"/>
            <w:vAlign w:val="center"/>
          </w:tcPr>
          <w:p w14:paraId="46257591" w14:textId="77777777" w:rsidR="00D43CFD" w:rsidRPr="009E29F9" w:rsidRDefault="00D43CFD" w:rsidP="002D48F1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spacing w:before="40" w:after="40"/>
              <w:jc w:val="center"/>
              <w:rPr>
                <w:rFonts w:ascii="Calibri" w:hAnsi="Calibri" w:cs="Calibri"/>
              </w:rPr>
            </w:pPr>
            <w:r w:rsidRPr="009E29F9">
              <w:rPr>
                <w:rFonts w:ascii="Calibri" w:hAnsi="Calibri" w:cs="Calibri"/>
              </w:rPr>
              <w:t>Suma, Eur be PVM</w:t>
            </w:r>
          </w:p>
          <w:p w14:paraId="261C17EA" w14:textId="77777777" w:rsidR="00D43CFD" w:rsidRPr="009E29F9" w:rsidRDefault="00D43CFD" w:rsidP="002D48F1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spacing w:before="40" w:after="40"/>
              <w:jc w:val="center"/>
              <w:rPr>
                <w:rFonts w:ascii="Calibri" w:hAnsi="Calibri" w:cs="Calibri"/>
              </w:rPr>
            </w:pPr>
            <w:r w:rsidRPr="009E29F9">
              <w:rPr>
                <w:rFonts w:ascii="Calibri" w:hAnsi="Calibri" w:cs="Calibri"/>
              </w:rPr>
              <w:t>(4x5)</w:t>
            </w:r>
          </w:p>
        </w:tc>
      </w:tr>
      <w:tr w:rsidR="00D43CFD" w:rsidRPr="009E29F9" w14:paraId="28A06C12" w14:textId="77777777" w:rsidTr="00E8770B">
        <w:tc>
          <w:tcPr>
            <w:tcW w:w="665" w:type="dxa"/>
            <w:vAlign w:val="center"/>
          </w:tcPr>
          <w:p w14:paraId="540A0F2D" w14:textId="77777777" w:rsidR="00D43CFD" w:rsidRPr="009E29F9" w:rsidRDefault="00D43CFD" w:rsidP="00797B9C">
            <w:pPr>
              <w:rPr>
                <w:rFonts w:ascii="Calibri" w:hAnsi="Calibri" w:cs="Calibri"/>
              </w:rPr>
            </w:pPr>
            <w:r w:rsidRPr="009E29F9">
              <w:rPr>
                <w:rFonts w:ascii="Calibri" w:hAnsi="Calibri" w:cs="Calibri"/>
              </w:rPr>
              <w:t>1.</w:t>
            </w:r>
          </w:p>
        </w:tc>
        <w:tc>
          <w:tcPr>
            <w:tcW w:w="5142" w:type="dxa"/>
            <w:vAlign w:val="center"/>
          </w:tcPr>
          <w:p w14:paraId="20F52424" w14:textId="5312906B" w:rsidR="00D43CFD" w:rsidRPr="009E29F9" w:rsidRDefault="00D43CFD" w:rsidP="00797B9C">
            <w:pPr>
              <w:widowContro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T</w:t>
            </w:r>
            <w:r w:rsidRPr="009E29F9">
              <w:rPr>
                <w:rFonts w:ascii="Calibri" w:hAnsi="Calibri" w:cs="Calibri"/>
                <w:noProof/>
                <w:color w:val="000000"/>
              </w:rPr>
              <w:t>echninės įrangos garantijų pratęsimas</w:t>
            </w:r>
          </w:p>
        </w:tc>
        <w:tc>
          <w:tcPr>
            <w:tcW w:w="1276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59E48327" w14:textId="2960E97B" w:rsidR="00D43CFD" w:rsidRPr="009E29F9" w:rsidRDefault="00D43CFD" w:rsidP="00797B9C">
            <w:pPr>
              <w:widowControl w:val="0"/>
              <w:jc w:val="center"/>
              <w:rPr>
                <w:rFonts w:ascii="Calibri" w:hAnsi="Calibri" w:cs="Calibri"/>
              </w:rPr>
            </w:pPr>
            <w:r w:rsidRPr="009E29F9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kompl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1276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2E884736" w14:textId="7E3514DA" w:rsidR="00D43CFD" w:rsidRPr="00D43CFD" w:rsidRDefault="00D43CFD" w:rsidP="00797B9C">
            <w:pPr>
              <w:jc w:val="right"/>
              <w:rPr>
                <w:rFonts w:ascii="Calibri" w:hAnsi="Calibri" w:cs="Calibri"/>
                <w:noProof/>
                <w:color w:val="000000"/>
              </w:rPr>
            </w:pPr>
            <w:r w:rsidRPr="00D43CFD">
              <w:rPr>
                <w:rFonts w:ascii="Calibri" w:hAnsi="Calibri" w:cs="Calibri"/>
                <w:noProof/>
                <w:color w:val="000000"/>
              </w:rPr>
              <w:t>13 690,00</w:t>
            </w:r>
          </w:p>
        </w:tc>
        <w:tc>
          <w:tcPr>
            <w:tcW w:w="1275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3D20A681" w14:textId="430A090C" w:rsidR="00D43CFD" w:rsidRPr="00D43CFD" w:rsidRDefault="00D43CFD" w:rsidP="00797B9C">
            <w:pPr>
              <w:jc w:val="right"/>
              <w:rPr>
                <w:rFonts w:ascii="Calibri" w:hAnsi="Calibri" w:cs="Calibri"/>
                <w:noProof/>
                <w:color w:val="000000"/>
              </w:rPr>
            </w:pPr>
            <w:r w:rsidRPr="00D43CFD">
              <w:rPr>
                <w:rFonts w:ascii="Calibri" w:hAnsi="Calibri" w:cs="Calibri"/>
                <w:noProof/>
                <w:color w:val="000000"/>
              </w:rPr>
              <w:t>13 690,00</w:t>
            </w:r>
          </w:p>
        </w:tc>
      </w:tr>
      <w:tr w:rsidR="00797B9C" w:rsidRPr="009E29F9" w14:paraId="5EEABE1A" w14:textId="77777777" w:rsidTr="00E8770B">
        <w:trPr>
          <w:trHeight w:val="269"/>
        </w:trPr>
        <w:tc>
          <w:tcPr>
            <w:tcW w:w="8359" w:type="dxa"/>
            <w:gridSpan w:val="4"/>
            <w:tcBorders>
              <w:right w:val="single" w:sz="24" w:space="0" w:color="auto"/>
            </w:tcBorders>
          </w:tcPr>
          <w:p w14:paraId="2D5EB3C6" w14:textId="77777777" w:rsidR="00797B9C" w:rsidRPr="009E29F9" w:rsidRDefault="00797B9C" w:rsidP="00797B9C">
            <w:pPr>
              <w:jc w:val="right"/>
              <w:rPr>
                <w:rFonts w:ascii="Calibri" w:hAnsi="Calibri" w:cs="Calibri"/>
              </w:rPr>
            </w:pPr>
            <w:r w:rsidRPr="009E29F9">
              <w:rPr>
                <w:rFonts w:ascii="Calibri" w:hAnsi="Calibri" w:cs="Calibri"/>
                <w:b/>
              </w:rPr>
              <w:t>Visa pasiūlymo kaina,</w:t>
            </w:r>
            <w:r w:rsidRPr="009E29F9">
              <w:rPr>
                <w:rFonts w:ascii="Calibri" w:hAnsi="Calibri" w:cs="Calibri"/>
              </w:rPr>
              <w:t xml:space="preserve"> </w:t>
            </w:r>
            <w:r w:rsidRPr="009E29F9">
              <w:rPr>
                <w:rFonts w:ascii="Calibri" w:hAnsi="Calibri" w:cs="Calibri"/>
                <w:b/>
              </w:rPr>
              <w:t>Eur be PVM</w:t>
            </w:r>
          </w:p>
        </w:tc>
        <w:tc>
          <w:tcPr>
            <w:tcW w:w="127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523867A" w14:textId="5F00F027" w:rsidR="00797B9C" w:rsidRPr="00D43CFD" w:rsidRDefault="004D4B85" w:rsidP="00797B9C">
            <w:pPr>
              <w:jc w:val="right"/>
              <w:rPr>
                <w:rFonts w:ascii="Calibri" w:hAnsi="Calibri" w:cs="Calibri"/>
                <w:noProof/>
                <w:color w:val="000000"/>
              </w:rPr>
            </w:pPr>
            <w:r w:rsidRPr="00D43CFD">
              <w:rPr>
                <w:rFonts w:ascii="Calibri" w:hAnsi="Calibri" w:cs="Calibri"/>
                <w:noProof/>
                <w:color w:val="000000"/>
              </w:rPr>
              <w:t>13 690,00</w:t>
            </w:r>
          </w:p>
        </w:tc>
      </w:tr>
      <w:tr w:rsidR="00797B9C" w:rsidRPr="009E29F9" w14:paraId="0656D38A" w14:textId="77777777" w:rsidTr="00E8770B">
        <w:trPr>
          <w:trHeight w:val="269"/>
        </w:trPr>
        <w:tc>
          <w:tcPr>
            <w:tcW w:w="8359" w:type="dxa"/>
            <w:gridSpan w:val="4"/>
            <w:tcBorders>
              <w:right w:val="single" w:sz="24" w:space="0" w:color="auto"/>
            </w:tcBorders>
          </w:tcPr>
          <w:p w14:paraId="6E8BC5BB" w14:textId="77777777" w:rsidR="00797B9C" w:rsidRPr="009E29F9" w:rsidRDefault="00797B9C" w:rsidP="00797B9C">
            <w:pPr>
              <w:jc w:val="right"/>
              <w:rPr>
                <w:rFonts w:ascii="Calibri" w:hAnsi="Calibri" w:cs="Calibri"/>
              </w:rPr>
            </w:pPr>
            <w:r w:rsidRPr="009E29F9">
              <w:rPr>
                <w:rFonts w:ascii="Calibri" w:hAnsi="Calibri" w:cs="Calibri"/>
                <w:b/>
              </w:rPr>
              <w:t>Visa pasiūlymo kaina,</w:t>
            </w:r>
            <w:r w:rsidRPr="009E29F9">
              <w:rPr>
                <w:rFonts w:ascii="Calibri" w:hAnsi="Calibri" w:cs="Calibri"/>
              </w:rPr>
              <w:t xml:space="preserve"> </w:t>
            </w:r>
            <w:r w:rsidRPr="009E29F9">
              <w:rPr>
                <w:rFonts w:ascii="Calibri" w:hAnsi="Calibri" w:cs="Calibri"/>
                <w:b/>
              </w:rPr>
              <w:t>Eur su PVM</w:t>
            </w:r>
          </w:p>
        </w:tc>
        <w:tc>
          <w:tcPr>
            <w:tcW w:w="127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32D926B" w14:textId="3CEF38D3" w:rsidR="00797B9C" w:rsidRPr="00D43CFD" w:rsidRDefault="004D4B85" w:rsidP="00797B9C">
            <w:pPr>
              <w:jc w:val="right"/>
              <w:rPr>
                <w:rFonts w:ascii="Calibri" w:hAnsi="Calibri" w:cs="Calibri"/>
                <w:noProof/>
                <w:color w:val="000000"/>
              </w:rPr>
            </w:pPr>
            <w:r w:rsidRPr="00D43CFD">
              <w:rPr>
                <w:rFonts w:ascii="Calibri" w:hAnsi="Calibri" w:cs="Calibri"/>
                <w:noProof/>
                <w:color w:val="000000"/>
              </w:rPr>
              <w:t>16 564,90</w:t>
            </w:r>
          </w:p>
        </w:tc>
      </w:tr>
      <w:tr w:rsidR="00797B9C" w:rsidRPr="009E29F9" w14:paraId="3018E350" w14:textId="77777777" w:rsidTr="00E8770B">
        <w:trPr>
          <w:trHeight w:val="269"/>
        </w:trPr>
        <w:tc>
          <w:tcPr>
            <w:tcW w:w="8359" w:type="dxa"/>
            <w:gridSpan w:val="4"/>
            <w:tcBorders>
              <w:right w:val="single" w:sz="4" w:space="0" w:color="auto"/>
            </w:tcBorders>
          </w:tcPr>
          <w:p w14:paraId="4BFDFF3F" w14:textId="77777777" w:rsidR="00797B9C" w:rsidRPr="009E29F9" w:rsidRDefault="00797B9C" w:rsidP="00797B9C">
            <w:pPr>
              <w:jc w:val="right"/>
              <w:rPr>
                <w:rFonts w:ascii="Calibri" w:hAnsi="Calibri" w:cs="Calibri"/>
              </w:rPr>
            </w:pPr>
            <w:r w:rsidRPr="009E29F9">
              <w:rPr>
                <w:rFonts w:ascii="Calibri" w:hAnsi="Calibri" w:cs="Calibri"/>
              </w:rPr>
              <w:t>Iš jų 21 % PVM</w:t>
            </w:r>
          </w:p>
        </w:tc>
        <w:tc>
          <w:tcPr>
            <w:tcW w:w="127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5E180" w14:textId="2F71BB2F" w:rsidR="00797B9C" w:rsidRPr="00D43CFD" w:rsidRDefault="004D4B85" w:rsidP="00797B9C">
            <w:pPr>
              <w:jc w:val="right"/>
              <w:rPr>
                <w:rFonts w:ascii="Calibri" w:hAnsi="Calibri" w:cs="Calibri"/>
                <w:noProof/>
                <w:color w:val="000000"/>
              </w:rPr>
            </w:pPr>
            <w:r w:rsidRPr="00D43CFD">
              <w:rPr>
                <w:rFonts w:ascii="Calibri" w:hAnsi="Calibri" w:cs="Calibri"/>
                <w:noProof/>
                <w:color w:val="000000"/>
              </w:rPr>
              <w:t>2 874,90</w:t>
            </w:r>
          </w:p>
        </w:tc>
      </w:tr>
    </w:tbl>
    <w:p w14:paraId="45D5388C" w14:textId="77777777" w:rsidR="009E29F9" w:rsidRDefault="009E29F9" w:rsidP="009E29F9">
      <w:pPr>
        <w:jc w:val="both"/>
        <w:rPr>
          <w:rFonts w:ascii="Calibri" w:hAnsi="Calibri" w:cs="Calibri"/>
          <w:color w:val="000000" w:themeColor="text1"/>
        </w:rPr>
      </w:pPr>
    </w:p>
    <w:p w14:paraId="2CE9A5AA" w14:textId="77777777" w:rsidR="00D43CFD" w:rsidRDefault="00D43CFD" w:rsidP="009E29F9">
      <w:pPr>
        <w:jc w:val="both"/>
        <w:rPr>
          <w:rFonts w:ascii="Calibri" w:hAnsi="Calibri" w:cs="Calibri"/>
          <w:color w:val="000000" w:themeColor="text1"/>
        </w:rPr>
      </w:pPr>
    </w:p>
    <w:p w14:paraId="00C5EB63" w14:textId="77777777" w:rsidR="00D43CFD" w:rsidRPr="009E29F9" w:rsidRDefault="00D43CFD" w:rsidP="009E29F9">
      <w:pPr>
        <w:jc w:val="both"/>
        <w:rPr>
          <w:rFonts w:ascii="Calibri" w:hAnsi="Calibri" w:cs="Calibri"/>
          <w:color w:val="000000" w:themeColor="text1"/>
        </w:rPr>
      </w:pPr>
    </w:p>
    <w:tbl>
      <w:tblPr>
        <w:tblW w:w="10068" w:type="dxa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888"/>
      </w:tblGrid>
      <w:tr w:rsidR="009E29F9" w:rsidRPr="009E29F9" w14:paraId="43A2A217" w14:textId="77777777" w:rsidTr="002D48F1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4D93AA" w14:textId="51DF1210" w:rsidR="009E29F9" w:rsidRPr="009E29F9" w:rsidRDefault="00D43CFD" w:rsidP="00A1047C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Generalinis direktorius</w:t>
            </w:r>
          </w:p>
        </w:tc>
        <w:tc>
          <w:tcPr>
            <w:tcW w:w="604" w:type="dxa"/>
          </w:tcPr>
          <w:p w14:paraId="7A26BB0B" w14:textId="77777777" w:rsidR="009E29F9" w:rsidRPr="009E29F9" w:rsidRDefault="009E29F9" w:rsidP="002D48F1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E2907B" w14:textId="77777777" w:rsidR="009E29F9" w:rsidRPr="009E29F9" w:rsidRDefault="009E29F9" w:rsidP="002D48F1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01" w:type="dxa"/>
          </w:tcPr>
          <w:p w14:paraId="20CD7F59" w14:textId="77777777" w:rsidR="009E29F9" w:rsidRPr="009E29F9" w:rsidRDefault="009E29F9" w:rsidP="002D48F1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9B49CF" w14:textId="064C8B77" w:rsidR="009E29F9" w:rsidRPr="009E29F9" w:rsidRDefault="00D43CFD" w:rsidP="00A1047C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Albertas Šermokas</w:t>
            </w: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14:paraId="0E6B40D3" w14:textId="77777777" w:rsidR="009E29F9" w:rsidRPr="009E29F9" w:rsidRDefault="009E29F9" w:rsidP="002D48F1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9E29F9" w:rsidRPr="009E29F9" w14:paraId="5EE939BB" w14:textId="77777777" w:rsidTr="002D48F1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31121D" w14:textId="7454C2FA" w:rsidR="009E29F9" w:rsidRPr="009E29F9" w:rsidRDefault="00D43CFD" w:rsidP="002D48F1">
            <w:pPr>
              <w:snapToGrid w:val="0"/>
              <w:jc w:val="both"/>
              <w:rPr>
                <w:rFonts w:ascii="Calibri" w:hAnsi="Calibri" w:cs="Calibri"/>
                <w:color w:val="000000" w:themeColor="text1"/>
                <w:position w:val="6"/>
              </w:rPr>
            </w:pPr>
            <w:r>
              <w:rPr>
                <w:rFonts w:ascii="Calibri" w:hAnsi="Calibri" w:cs="Calibri"/>
                <w:color w:val="000000" w:themeColor="text1"/>
                <w:position w:val="6"/>
              </w:rPr>
              <w:t>(</w:t>
            </w:r>
            <w:r w:rsidR="009E29F9" w:rsidRPr="009E29F9">
              <w:rPr>
                <w:rFonts w:ascii="Calibri" w:hAnsi="Calibri" w:cs="Calibri"/>
                <w:color w:val="000000" w:themeColor="text1"/>
                <w:position w:val="6"/>
              </w:rPr>
              <w:t>pareigų pavadinimas</w:t>
            </w:r>
            <w:r>
              <w:rPr>
                <w:rFonts w:ascii="Calibri" w:hAnsi="Calibri" w:cs="Calibri"/>
                <w:color w:val="000000" w:themeColor="text1"/>
                <w:position w:val="6"/>
              </w:rPr>
              <w:t>)</w:t>
            </w:r>
          </w:p>
        </w:tc>
        <w:tc>
          <w:tcPr>
            <w:tcW w:w="604" w:type="dxa"/>
          </w:tcPr>
          <w:p w14:paraId="6290C07E" w14:textId="77777777" w:rsidR="009E29F9" w:rsidRPr="009E29F9" w:rsidRDefault="009E29F9" w:rsidP="002D48F1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35996F" w14:textId="77777777" w:rsidR="009E29F9" w:rsidRPr="009E29F9" w:rsidRDefault="009E29F9" w:rsidP="002D48F1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9E29F9">
              <w:rPr>
                <w:rFonts w:ascii="Calibri" w:hAnsi="Calibri" w:cs="Calibri"/>
                <w:color w:val="000000" w:themeColor="text1"/>
                <w:position w:val="6"/>
              </w:rPr>
              <w:t>(Parašas)</w:t>
            </w:r>
          </w:p>
        </w:tc>
        <w:tc>
          <w:tcPr>
            <w:tcW w:w="701" w:type="dxa"/>
          </w:tcPr>
          <w:p w14:paraId="314C143D" w14:textId="77777777" w:rsidR="009E29F9" w:rsidRPr="009E29F9" w:rsidRDefault="009E29F9" w:rsidP="002D48F1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B124A0" w14:textId="77777777" w:rsidR="009E29F9" w:rsidRPr="009E29F9" w:rsidRDefault="009E29F9" w:rsidP="002D48F1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9E29F9">
              <w:rPr>
                <w:rFonts w:ascii="Calibri" w:hAnsi="Calibri" w:cs="Calibri"/>
                <w:color w:val="000000" w:themeColor="text1"/>
                <w:position w:val="6"/>
              </w:rPr>
              <w:t xml:space="preserve">        (Vardas ir pavardė)</w:t>
            </w:r>
          </w:p>
        </w:tc>
        <w:tc>
          <w:tcPr>
            <w:tcW w:w="888" w:type="dxa"/>
          </w:tcPr>
          <w:p w14:paraId="7CD6FE5D" w14:textId="77777777" w:rsidR="009E29F9" w:rsidRPr="009E29F9" w:rsidRDefault="009E29F9" w:rsidP="002242A6">
            <w:pPr>
              <w:ind w:left="-354" w:firstLine="354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14:paraId="3458B631" w14:textId="77777777" w:rsidR="009E29F9" w:rsidRPr="009E29F9" w:rsidRDefault="009E29F9" w:rsidP="009E29F9">
      <w:pPr>
        <w:ind w:left="6096"/>
        <w:jc w:val="both"/>
        <w:rPr>
          <w:rFonts w:ascii="Calibri" w:hAnsi="Calibri" w:cs="Calibri"/>
          <w:color w:val="000000" w:themeColor="text1"/>
        </w:rPr>
      </w:pPr>
    </w:p>
    <w:p w14:paraId="789C142E" w14:textId="77777777" w:rsidR="007158FB" w:rsidRPr="009E29F9" w:rsidRDefault="007158FB">
      <w:pPr>
        <w:rPr>
          <w:rFonts w:ascii="Calibri" w:hAnsi="Calibri" w:cs="Calibri"/>
        </w:rPr>
      </w:pPr>
    </w:p>
    <w:sectPr w:rsidR="007158FB" w:rsidRPr="009E29F9" w:rsidSect="002242A6">
      <w:headerReference w:type="default" r:id="rId8"/>
      <w:footerReference w:type="default" r:id="rId9"/>
      <w:headerReference w:type="first" r:id="rId10"/>
      <w:pgSz w:w="11906" w:h="16838"/>
      <w:pgMar w:top="851" w:right="1133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6A9BD5" w14:textId="77777777" w:rsidR="000D3AAC" w:rsidRDefault="000D3AAC" w:rsidP="009E29F9">
      <w:r>
        <w:separator/>
      </w:r>
    </w:p>
  </w:endnote>
  <w:endnote w:type="continuationSeparator" w:id="0">
    <w:p w14:paraId="55FB970A" w14:textId="77777777" w:rsidR="000D3AAC" w:rsidRDefault="000D3AAC" w:rsidP="009E2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78A4EC" w14:textId="77777777" w:rsidR="00415B26" w:rsidRDefault="00415B26">
    <w:pPr>
      <w:pStyle w:val="Footer"/>
      <w:jc w:val="center"/>
    </w:pPr>
  </w:p>
  <w:p w14:paraId="675BA894" w14:textId="77777777" w:rsidR="00415B26" w:rsidRDefault="00415B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8DBD9C" w14:textId="77777777" w:rsidR="000D3AAC" w:rsidRDefault="000D3AAC" w:rsidP="009E29F9">
      <w:r>
        <w:separator/>
      </w:r>
    </w:p>
  </w:footnote>
  <w:footnote w:type="continuationSeparator" w:id="0">
    <w:p w14:paraId="79A75913" w14:textId="77777777" w:rsidR="000D3AAC" w:rsidRDefault="000D3AAC" w:rsidP="009E29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49837068"/>
      <w:docPartObj>
        <w:docPartGallery w:val="Page Numbers (Top of Page)"/>
        <w:docPartUnique/>
      </w:docPartObj>
    </w:sdtPr>
    <w:sdtContent>
      <w:p w14:paraId="4A5247EC" w14:textId="77777777" w:rsidR="00415B26" w:rsidRDefault="00000000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  <w:p w14:paraId="519E0592" w14:textId="77777777" w:rsidR="00415B26" w:rsidRDefault="00415B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5BEC8" w14:textId="77777777" w:rsidR="00415B26" w:rsidRDefault="00415B26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6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D9F"/>
    <w:rsid w:val="000D3AAC"/>
    <w:rsid w:val="000F40A7"/>
    <w:rsid w:val="002242A6"/>
    <w:rsid w:val="00415B26"/>
    <w:rsid w:val="004515FA"/>
    <w:rsid w:val="00483221"/>
    <w:rsid w:val="004D4B85"/>
    <w:rsid w:val="007158FB"/>
    <w:rsid w:val="00755FDF"/>
    <w:rsid w:val="00767529"/>
    <w:rsid w:val="00797B9C"/>
    <w:rsid w:val="009E29F9"/>
    <w:rsid w:val="00A1047C"/>
    <w:rsid w:val="00BE3D9F"/>
    <w:rsid w:val="00CA5649"/>
    <w:rsid w:val="00D14663"/>
    <w:rsid w:val="00D43CFD"/>
    <w:rsid w:val="00E4272A"/>
    <w:rsid w:val="00E8770B"/>
    <w:rsid w:val="00FA698C"/>
    <w:rsid w:val="00FD3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AB5FA4"/>
  <w15:chartTrackingRefBased/>
  <w15:docId w15:val="{DA5679E1-F987-4A2C-B22B-F0CC7D567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9F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t-LT"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3D9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3D9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3D9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3D9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3D9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3D9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3D9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3D9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3D9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3D9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lt-L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3D9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lt-L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3D9F"/>
    <w:rPr>
      <w:rFonts w:eastAsiaTheme="majorEastAsia" w:cstheme="majorBidi"/>
      <w:color w:val="0F4761" w:themeColor="accent1" w:themeShade="BF"/>
      <w:sz w:val="28"/>
      <w:szCs w:val="28"/>
      <w:lang w:val="lt-L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3D9F"/>
    <w:rPr>
      <w:rFonts w:eastAsiaTheme="majorEastAsia" w:cstheme="majorBidi"/>
      <w:i/>
      <w:iCs/>
      <w:color w:val="0F4761" w:themeColor="accent1" w:themeShade="BF"/>
      <w:lang w:val="lt-L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3D9F"/>
    <w:rPr>
      <w:rFonts w:eastAsiaTheme="majorEastAsia" w:cstheme="majorBidi"/>
      <w:color w:val="0F4761" w:themeColor="accent1" w:themeShade="BF"/>
      <w:lang w:val="lt-L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3D9F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3D9F"/>
    <w:rPr>
      <w:rFonts w:eastAsiaTheme="majorEastAsia" w:cstheme="majorBidi"/>
      <w:color w:val="595959" w:themeColor="text1" w:themeTint="A6"/>
      <w:lang w:val="lt-L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3D9F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3D9F"/>
    <w:rPr>
      <w:rFonts w:eastAsiaTheme="majorEastAsia" w:cstheme="majorBidi"/>
      <w:color w:val="272727" w:themeColor="text1" w:themeTint="D8"/>
      <w:lang w:val="lt-LT"/>
    </w:rPr>
  </w:style>
  <w:style w:type="paragraph" w:styleId="Title">
    <w:name w:val="Title"/>
    <w:basedOn w:val="Normal"/>
    <w:next w:val="Normal"/>
    <w:link w:val="TitleChar"/>
    <w:uiPriority w:val="10"/>
    <w:qFormat/>
    <w:rsid w:val="00BE3D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E3D9F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3D9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E3D9F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Quote">
    <w:name w:val="Quote"/>
    <w:basedOn w:val="Normal"/>
    <w:next w:val="Normal"/>
    <w:link w:val="QuoteChar"/>
    <w:uiPriority w:val="29"/>
    <w:qFormat/>
    <w:rsid w:val="00BE3D9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E3D9F"/>
    <w:rPr>
      <w:i/>
      <w:iCs/>
      <w:color w:val="404040" w:themeColor="text1" w:themeTint="BF"/>
      <w:lang w:val="lt-LT"/>
    </w:rPr>
  </w:style>
  <w:style w:type="paragraph" w:styleId="ListParagraph">
    <w:name w:val="List Paragraph"/>
    <w:basedOn w:val="Normal"/>
    <w:uiPriority w:val="34"/>
    <w:qFormat/>
    <w:rsid w:val="00BE3D9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E3D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3D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3D9F"/>
    <w:rPr>
      <w:i/>
      <w:iCs/>
      <w:color w:val="0F4761" w:themeColor="accent1" w:themeShade="BF"/>
      <w:lang w:val="lt-LT"/>
    </w:rPr>
  </w:style>
  <w:style w:type="character" w:styleId="IntenseReference">
    <w:name w:val="Intense Reference"/>
    <w:basedOn w:val="DefaultParagraphFont"/>
    <w:uiPriority w:val="32"/>
    <w:qFormat/>
    <w:rsid w:val="00BE3D9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aliases w:val="En-tête-1,En-tête-2,hd,Header 2,Viršutinis kolontitulas Diagrama,Char Diagrama Diagrama Diagrama Diagrama Diagrama Diagrama Diagrama Diagrama Diagrama Diagrama Diagrama Diagrama Diagrama,HEADER_EN"/>
    <w:basedOn w:val="Normal"/>
    <w:link w:val="HeaderChar"/>
    <w:unhideWhenUsed/>
    <w:rsid w:val="009E29F9"/>
    <w:pPr>
      <w:tabs>
        <w:tab w:val="center" w:pos="4819"/>
        <w:tab w:val="right" w:pos="9638"/>
      </w:tabs>
    </w:pPr>
  </w:style>
  <w:style w:type="character" w:customStyle="1" w:styleId="HeaderChar">
    <w:name w:val="Header Char"/>
    <w:aliases w:val="En-tête-1 Char,En-tête-2 Char,hd Char,Header 2 Char,Viršutinis kolontitulas Diagrama Char,Char Diagrama Diagrama Diagrama Diagrama Diagrama Diagrama Diagrama Diagrama Diagrama Diagrama Diagrama Diagrama Diagrama Char,HEADER_EN Char"/>
    <w:basedOn w:val="DefaultParagraphFont"/>
    <w:link w:val="Header"/>
    <w:rsid w:val="009E29F9"/>
    <w:rPr>
      <w:rFonts w:ascii="Times New Roman" w:eastAsia="Times New Roman" w:hAnsi="Times New Roman" w:cs="Times New Roman"/>
      <w:kern w:val="0"/>
      <w:sz w:val="24"/>
      <w:szCs w:val="24"/>
      <w:lang w:val="lt-LT" w:eastAsia="lt-LT"/>
      <w14:ligatures w14:val="none"/>
    </w:rPr>
  </w:style>
  <w:style w:type="paragraph" w:styleId="Footer">
    <w:name w:val="footer"/>
    <w:aliases w:val="Diagrama5,Asseco Footer Cover"/>
    <w:basedOn w:val="Normal"/>
    <w:link w:val="FooterChar"/>
    <w:uiPriority w:val="99"/>
    <w:unhideWhenUsed/>
    <w:qFormat/>
    <w:rsid w:val="009E29F9"/>
    <w:pPr>
      <w:tabs>
        <w:tab w:val="center" w:pos="4819"/>
        <w:tab w:val="right" w:pos="9638"/>
      </w:tabs>
    </w:pPr>
  </w:style>
  <w:style w:type="character" w:customStyle="1" w:styleId="FooterChar">
    <w:name w:val="Footer Char"/>
    <w:aliases w:val="Diagrama5 Char,Asseco Footer Cover Char"/>
    <w:basedOn w:val="DefaultParagraphFont"/>
    <w:link w:val="Footer"/>
    <w:uiPriority w:val="99"/>
    <w:rsid w:val="009E29F9"/>
    <w:rPr>
      <w:rFonts w:ascii="Times New Roman" w:eastAsia="Times New Roman" w:hAnsi="Times New Roman" w:cs="Times New Roman"/>
      <w:kern w:val="0"/>
      <w:sz w:val="24"/>
      <w:szCs w:val="24"/>
      <w:lang w:val="lt-LT" w:eastAsia="lt-LT"/>
      <w14:ligatures w14:val="none"/>
    </w:rPr>
  </w:style>
  <w:style w:type="paragraph" w:styleId="NormalWeb">
    <w:name w:val="Normal (Web)"/>
    <w:basedOn w:val="Normal"/>
    <w:unhideWhenUsed/>
    <w:rsid w:val="009E29F9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9E29F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29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64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nfo@asseco.l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862</Words>
  <Characters>492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Rolandas Černiauskas</dc:creator>
  <cp:lastModifiedBy>Rolandas Černiauskas</cp:lastModifiedBy>
  <cp:revision>2</cp:revision>
  <dcterms:created xsi:type="dcterms:W3CDTF">2024-12-16T08:25:00Z</dcterms:created>
  <dcterms:modified xsi:type="dcterms:W3CDTF">2024-12-16T08:25:00Z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2024-12-16T08:25:24Z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7d0c2e9d-b962-4240-bfaf-bdf5fb3116dc</vt:lpwstr>
  </property>
  <property fmtid="{D5CDD505-2E9C-101B-9397-08002B2CF9AE}" pid="7" name="MSIP_Label_defa4170-0d19-0005-0004-bc88714345d2_ActionId">
    <vt:lpwstr>f9182ecf-6ae1-4b9c-bdba-cceedc7f784e</vt:lpwstr>
  </property>
  <property fmtid="{D5CDD505-2E9C-101B-9397-08002B2CF9AE}" pid="8" name="MSIP_Label_defa4170-0d19-0005-0004-bc88714345d2_ContentBits">
    <vt:lpwstr>0</vt:lpwstr>
  </property>
</Properties>
</file>