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6EB3" w14:textId="554AAC75" w:rsidR="000B0C42" w:rsidRPr="00050A3B" w:rsidRDefault="000B0C42" w:rsidP="00F16B23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tbl>
      <w:tblPr>
        <w:tblStyle w:val="Lentelstinklelis"/>
        <w:tblW w:w="0" w:type="auto"/>
        <w:tblBorders>
          <w:top w:val="single" w:sz="4" w:space="0" w:color="EDEDED"/>
          <w:left w:val="single" w:sz="4" w:space="0" w:color="EDEDED"/>
          <w:bottom w:val="single" w:sz="4" w:space="0" w:color="EDEDED"/>
          <w:right w:val="single" w:sz="4" w:space="0" w:color="EDEDED"/>
          <w:insideH w:val="single" w:sz="4" w:space="0" w:color="EDEDED"/>
          <w:insideV w:val="single" w:sz="4" w:space="0" w:color="EDEDED"/>
        </w:tblBorders>
        <w:tblLook w:val="04A0" w:firstRow="1" w:lastRow="0" w:firstColumn="1" w:lastColumn="0" w:noHBand="0" w:noVBand="1"/>
      </w:tblPr>
      <w:tblGrid>
        <w:gridCol w:w="9962"/>
      </w:tblGrid>
      <w:tr w:rsidR="007D45BB" w:rsidRPr="00050A3B" w14:paraId="25E42DCA" w14:textId="77777777" w:rsidTr="007D45BB">
        <w:tc>
          <w:tcPr>
            <w:tcW w:w="0" w:type="auto"/>
            <w:shd w:val="clear" w:color="auto" w:fill="EDEDED"/>
          </w:tcPr>
          <w:p w14:paraId="7E2BB207" w14:textId="75B6CCF0" w:rsidR="007D45BB" w:rsidRPr="00050A3B" w:rsidRDefault="007D45BB" w:rsidP="00C03940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050A3B">
              <w:rPr>
                <w:rFonts w:ascii="Arial" w:hAnsi="Arial" w:cs="Arial"/>
                <w:b/>
                <w:caps/>
                <w:sz w:val="24"/>
                <w:szCs w:val="24"/>
              </w:rPr>
              <w:t>TECHNINĖ SPECIFIKACIJA</w:t>
            </w:r>
          </w:p>
        </w:tc>
      </w:tr>
      <w:tr w:rsidR="007D45BB" w:rsidRPr="00050A3B" w14:paraId="5C41A4FC" w14:textId="77777777" w:rsidTr="004F5CFA">
        <w:tc>
          <w:tcPr>
            <w:tcW w:w="0" w:type="auto"/>
            <w:shd w:val="clear" w:color="auto" w:fill="F2F2F2" w:themeFill="background1" w:themeFillShade="F2"/>
          </w:tcPr>
          <w:p w14:paraId="3DBD5874" w14:textId="410D6FA8" w:rsidR="007D45BB" w:rsidRPr="00050A3B" w:rsidRDefault="007D45BB" w:rsidP="00C03940">
            <w:pPr>
              <w:pStyle w:val="Sraopastraipa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50A3B">
              <w:rPr>
                <w:rFonts w:ascii="Arial" w:hAnsi="Arial" w:cs="Arial"/>
                <w:b/>
                <w:caps/>
                <w:sz w:val="20"/>
                <w:szCs w:val="20"/>
              </w:rPr>
              <w:t>Pirkimo objektas</w:t>
            </w:r>
          </w:p>
        </w:tc>
      </w:tr>
      <w:tr w:rsidR="007D45BB" w:rsidRPr="00050A3B" w14:paraId="706D4D71" w14:textId="77777777" w:rsidTr="007D45BB">
        <w:tc>
          <w:tcPr>
            <w:tcW w:w="0" w:type="auto"/>
          </w:tcPr>
          <w:p w14:paraId="5D6346BD" w14:textId="63D97E18" w:rsidR="007D45BB" w:rsidRPr="00050A3B" w:rsidRDefault="00C03940" w:rsidP="00BE51C8">
            <w:pPr>
              <w:spacing w:line="276" w:lineRule="auto"/>
              <w:jc w:val="both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050A3B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     </w:t>
            </w:r>
            <w:r w:rsidR="007D45BB" w:rsidRPr="00050A3B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1.1. </w:t>
            </w:r>
            <w:r w:rsidR="004A0B72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Medienos</w:t>
            </w:r>
            <w:r w:rsidR="004A0B72" w:rsidRPr="00050A3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45BB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biokuro</w:t>
            </w:r>
            <w:r w:rsidR="00AA4FC5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, durpių</w:t>
            </w:r>
            <w:r w:rsidR="007D45BB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4A0B72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kokybinių rodiklių tyrimų </w:t>
            </w:r>
            <w:r w:rsidR="007D45BB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atlikimas akredituotoje laboratorijoje akredituotais metodais.</w:t>
            </w:r>
          </w:p>
        </w:tc>
      </w:tr>
      <w:tr w:rsidR="007D45BB" w:rsidRPr="00050A3B" w14:paraId="789ABDDC" w14:textId="77777777" w:rsidTr="007D45BB">
        <w:tc>
          <w:tcPr>
            <w:tcW w:w="0" w:type="auto"/>
            <w:shd w:val="clear" w:color="auto" w:fill="EDEDED"/>
          </w:tcPr>
          <w:p w14:paraId="2C40D453" w14:textId="73CDEFBA" w:rsidR="007D45BB" w:rsidRPr="00050A3B" w:rsidRDefault="007D45BB" w:rsidP="00C03940">
            <w:pPr>
              <w:pStyle w:val="Sraopastraipa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50A3B">
              <w:rPr>
                <w:rFonts w:ascii="Arial" w:hAnsi="Arial" w:cs="Arial"/>
                <w:b/>
                <w:caps/>
                <w:sz w:val="20"/>
                <w:szCs w:val="20"/>
              </w:rPr>
              <w:t>SĄVOKOS IR SUTRUMPINIMAI</w:t>
            </w:r>
          </w:p>
        </w:tc>
      </w:tr>
      <w:tr w:rsidR="007D45BB" w:rsidRPr="00050A3B" w14:paraId="0CE6F712" w14:textId="77777777" w:rsidTr="007D45BB">
        <w:tc>
          <w:tcPr>
            <w:tcW w:w="0" w:type="auto"/>
          </w:tcPr>
          <w:p w14:paraId="50C5E3D9" w14:textId="7AA9E583" w:rsidR="007D45BB" w:rsidRPr="00050A3B" w:rsidRDefault="00833A08" w:rsidP="00301ECF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Užsakovas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7D45BB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– AB „Kauno energija“;</w:t>
            </w:r>
          </w:p>
          <w:p w14:paraId="1FD2CA0A" w14:textId="4ED749BB" w:rsidR="00833A08" w:rsidRPr="00050A3B" w:rsidRDefault="00AA4FC5" w:rsidP="00301ECF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Paslauga – </w:t>
            </w:r>
            <w:r w:rsidR="00C06CF3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b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iokuro</w:t>
            </w:r>
            <w:r w:rsidR="00833A0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ir (arba) durpių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ėminių kokybinių rodiklių tyrim</w:t>
            </w:r>
            <w:r w:rsidR="00C06CF3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ai</w:t>
            </w:r>
            <w:r w:rsidR="004A0B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;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</w:t>
            </w:r>
          </w:p>
          <w:p w14:paraId="0AEC42D6" w14:textId="5C7460FD" w:rsidR="00833A08" w:rsidRPr="007B2039" w:rsidRDefault="007D45BB" w:rsidP="007B2039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20"/>
                <w:lang w:val="lt-LT"/>
              </w:rPr>
            </w:pPr>
            <w:r w:rsidRPr="007B2039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Paslaugos </w:t>
            </w:r>
            <w:r w:rsidR="00833A08" w:rsidRPr="007B2039">
              <w:rPr>
                <w:rFonts w:ascii="Arial" w:hAnsi="Arial" w:cs="Arial"/>
                <w:bCs/>
                <w:sz w:val="20"/>
                <w:szCs w:val="20"/>
                <w:lang w:val="lt-LT"/>
              </w:rPr>
              <w:t>t</w:t>
            </w:r>
            <w:r w:rsidRPr="007B2039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eikėjas – </w:t>
            </w:r>
            <w:r w:rsidR="00833A08" w:rsidRPr="007B2039">
              <w:rPr>
                <w:rFonts w:ascii="Arial" w:hAnsi="Arial" w:cs="Arial"/>
                <w:bCs/>
                <w:sz w:val="20"/>
                <w:lang w:val="lt-LT"/>
              </w:rPr>
              <w:t>konkursą laimėjęs tiekėjas ar tiekėjų grupė, kuris / kurie teikia perkamas paslaugas bei su kuriuo Užsakovas sudaro sutartį. Paslaugos tiekėjas turi būti akredituotas</w:t>
            </w:r>
            <w:r w:rsidR="00833A08" w:rsidRPr="007B2039">
              <w:rPr>
                <w:rFonts w:ascii="Arial" w:hAnsi="Arial" w:cs="Arial"/>
                <w:sz w:val="20"/>
                <w:lang w:val="lt-LT"/>
              </w:rPr>
              <w:t xml:space="preserve"> ir turi atitikti veiklai keliamus reikalavimus, nurodytus darniajame standarte LST EN ISO /IEC 17025 ir kituose taikomuose teisės aktuose bei norminiuose dokumentuose. </w:t>
            </w:r>
          </w:p>
          <w:p w14:paraId="168944CC" w14:textId="0D311A97" w:rsidR="007D45BB" w:rsidRPr="00050A3B" w:rsidRDefault="007D45BB" w:rsidP="00301ECF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Sutartis – Sutartis, sudaroma tarp </w:t>
            </w:r>
            <w:r w:rsidR="00833A08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Užsakovo 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ir Paslaugų teikėjo dėl </w:t>
            </w:r>
            <w:r w:rsidR="00DE2BE9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Paslaugos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teikimo;</w:t>
            </w:r>
          </w:p>
          <w:p w14:paraId="72B616A0" w14:textId="400C8499" w:rsidR="00753A40" w:rsidRPr="00050A3B" w:rsidRDefault="00B20DEF" w:rsidP="00301ECF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Ėm</w:t>
            </w:r>
            <w:r w:rsidR="00753A40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iniai –</w:t>
            </w:r>
            <w:r w:rsidR="00C06CF3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medienos </w:t>
            </w:r>
            <w:r w:rsidR="00753A40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biokuro </w:t>
            </w:r>
            <w:r w:rsidR="00C06CF3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ėminiai</w:t>
            </w:r>
            <w:r w:rsidR="00833A08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ir (arba)</w:t>
            </w:r>
            <w:r w:rsidR="00753A40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durpių</w:t>
            </w:r>
            <w:r w:rsidR="00C06CF3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ėminiai</w:t>
            </w:r>
            <w:r w:rsidR="004A0B72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;</w:t>
            </w:r>
          </w:p>
          <w:p w14:paraId="12DA482F" w14:textId="3B47C23D" w:rsidR="007D45BB" w:rsidRPr="00050A3B" w:rsidRDefault="00C03940" w:rsidP="004A0B72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Jungtinis ėminys </w:t>
            </w:r>
            <w:r w:rsidRPr="00050A3B"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  <w:t>–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ėminių grupė, kurie yra sujungiami atlikti kai kuriuos tyrimus ir yra identifikuojami </w:t>
            </w:r>
            <w:r w:rsidR="00833A08">
              <w:rPr>
                <w:rFonts w:ascii="Arial" w:hAnsi="Arial" w:cs="Arial"/>
                <w:bCs/>
                <w:sz w:val="20"/>
                <w:szCs w:val="20"/>
                <w:lang w:val="lt-LT"/>
              </w:rPr>
              <w:t>j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ungtinio ėminio numeriu.</w:t>
            </w:r>
          </w:p>
        </w:tc>
      </w:tr>
      <w:tr w:rsidR="007D45BB" w:rsidRPr="00050A3B" w14:paraId="291D27C1" w14:textId="77777777" w:rsidTr="004F5CFA">
        <w:tc>
          <w:tcPr>
            <w:tcW w:w="0" w:type="auto"/>
            <w:shd w:val="clear" w:color="auto" w:fill="F2F2F2" w:themeFill="background1" w:themeFillShade="F2"/>
          </w:tcPr>
          <w:p w14:paraId="25F232DB" w14:textId="34268994" w:rsidR="007D45BB" w:rsidRPr="00050A3B" w:rsidRDefault="007D45BB" w:rsidP="00C03940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50A3B">
              <w:rPr>
                <w:rFonts w:ascii="Arial" w:hAnsi="Arial" w:cs="Arial"/>
                <w:b/>
                <w:caps/>
                <w:sz w:val="20"/>
                <w:szCs w:val="20"/>
              </w:rPr>
              <w:t>PIRKIMO OBJEKT</w:t>
            </w:r>
            <w:r w:rsidR="00545433" w:rsidRPr="00050A3B">
              <w:rPr>
                <w:rFonts w:ascii="Arial" w:hAnsi="Arial" w:cs="Arial"/>
                <w:b/>
                <w:caps/>
                <w:sz w:val="20"/>
                <w:szCs w:val="20"/>
              </w:rPr>
              <w:t>O APIMTYS IR CHARAKTERISTIKA</w:t>
            </w:r>
          </w:p>
        </w:tc>
      </w:tr>
      <w:tr w:rsidR="007D45BB" w:rsidRPr="00050A3B" w14:paraId="7F87D7F2" w14:textId="77777777" w:rsidTr="007D45BB">
        <w:tc>
          <w:tcPr>
            <w:tcW w:w="0" w:type="auto"/>
          </w:tcPr>
          <w:p w14:paraId="1CE1051B" w14:textId="7B2114B8" w:rsidR="00095A9B" w:rsidRPr="00050A3B" w:rsidRDefault="00833A08" w:rsidP="00C03940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Užsakovas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perka </w:t>
            </w:r>
            <w:r w:rsidR="00095A9B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Paslaugas, </w:t>
            </w:r>
            <w:r w:rsidR="00AA4FC5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kurias</w:t>
            </w:r>
            <w:r w:rsidR="00095A9B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sudarys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laboratoriniai tyrimai pagal šiuos standartus</w:t>
            </w:r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:</w:t>
            </w:r>
            <w:r w:rsidR="00095A9B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6950169C" w14:textId="0D943FAB" w:rsidR="00492A72" w:rsidRPr="00050A3B" w:rsidRDefault="00833A08" w:rsidP="007B2039">
            <w:pPr>
              <w:pStyle w:val="Sraopastraipa"/>
              <w:numPr>
                <w:ilvl w:val="2"/>
                <w:numId w:val="2"/>
              </w:numPr>
              <w:spacing w:line="276" w:lineRule="auto"/>
              <w:ind w:left="1448" w:hanging="709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isuminės drėgmės kieki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(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) nustatymas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pagal LST EN ISO 18134-1:2022 arba LST EN ISO 1834-2:2017;</w:t>
            </w:r>
          </w:p>
          <w:p w14:paraId="34B3C8F2" w14:textId="65BA09D5" w:rsidR="00492A72" w:rsidRPr="00050A3B" w:rsidRDefault="00833A08" w:rsidP="007B2039">
            <w:pPr>
              <w:pStyle w:val="Sraopastraipa"/>
              <w:numPr>
                <w:ilvl w:val="2"/>
                <w:numId w:val="2"/>
              </w:numPr>
              <w:spacing w:line="276" w:lineRule="auto"/>
              <w:ind w:left="1448" w:hanging="709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elenų kieki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(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) nustatymas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pagal LST EN ISO 18122:2022;</w:t>
            </w:r>
          </w:p>
          <w:p w14:paraId="75D96732" w14:textId="68D385F0" w:rsidR="00095A9B" w:rsidRPr="00050A3B" w:rsidRDefault="00833A08" w:rsidP="007B2039">
            <w:pPr>
              <w:pStyle w:val="Sraopastraipa"/>
              <w:numPr>
                <w:ilvl w:val="2"/>
                <w:numId w:val="2"/>
              </w:numPr>
              <w:spacing w:line="276" w:lineRule="auto"/>
              <w:ind w:left="1448" w:hanging="709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</w:t>
            </w:r>
            <w:r w:rsidR="00DE2BE9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auso kuro apatini</w:t>
            </w:r>
            <w:r w:rsidR="007B2039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</w:t>
            </w:r>
            <w:r w:rsidR="00DE2BE9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proofErr w:type="spellStart"/>
            <w:r w:rsidR="00DE2BE9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š</w:t>
            </w:r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ilumingum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</w:t>
            </w:r>
            <w:proofErr w:type="spellEnd"/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(</w:t>
            </w:r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M</w:t>
            </w:r>
            <w:r w:rsidR="00DE2BE9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J</w:t>
            </w:r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/Kg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) nustatymas</w:t>
            </w:r>
            <w:r w:rsidR="00F77576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pagal LST EN ISO 18125:2017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;</w:t>
            </w:r>
            <w:r w:rsidR="00C03940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</w:t>
            </w:r>
          </w:p>
          <w:p w14:paraId="03001721" w14:textId="3D77A33C" w:rsidR="007D45BB" w:rsidRPr="00050A3B" w:rsidRDefault="00F77576" w:rsidP="00301ECF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Visi paruošiamieji darbai</w:t>
            </w:r>
            <w:r w:rsidR="00347ABE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,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kuriuos reikia atlikti Paslaugai</w:t>
            </w:r>
            <w:r w:rsidR="00347ABE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,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 atlieka konkursą laimėjęs </w:t>
            </w:r>
            <w:r w:rsidR="00DE2BE9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Paslaugos </w:t>
            </w:r>
            <w:r w:rsidR="00833A08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t</w:t>
            </w:r>
            <w:r w:rsidR="00DE2BE9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ei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kėjas ar t</w:t>
            </w:r>
            <w:r w:rsidR="00841191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ei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kėjų grupė, kurie teikia perkamą </w:t>
            </w:r>
            <w:r w:rsidR="00B53F85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</w:t>
            </w:r>
            <w:r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aslaugą, iš savo resursų</w:t>
            </w:r>
            <w:r w:rsidR="00492A72" w:rsidRPr="00050A3B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;</w:t>
            </w:r>
          </w:p>
          <w:p w14:paraId="5EF2116D" w14:textId="0DCEAB4B" w:rsidR="007F5F0C" w:rsidRPr="00050A3B" w:rsidRDefault="00C03940" w:rsidP="007B2039">
            <w:pPr>
              <w:pStyle w:val="Sraopastraipa"/>
              <w:numPr>
                <w:ilvl w:val="1"/>
                <w:numId w:val="2"/>
              </w:numPr>
              <w:spacing w:after="120" w:line="276" w:lineRule="auto"/>
              <w:ind w:left="714" w:hanging="357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Kuro rūšys ir preliminarus ėminių </w:t>
            </w:r>
            <w:r w:rsidR="00492A72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kiekis 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šildymo sezono metu ir ėminių kiekis</w:t>
            </w:r>
            <w:r w:rsidR="00347ABE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,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kuriam perkama Paslauga informacija pateikta lentelėje:</w:t>
            </w:r>
          </w:p>
          <w:tbl>
            <w:tblPr>
              <w:tblStyle w:val="Lentelstinklelis"/>
              <w:tblW w:w="5000" w:type="pct"/>
              <w:tblLook w:val="04A0" w:firstRow="1" w:lastRow="0" w:firstColumn="1" w:lastColumn="0" w:noHBand="0" w:noVBand="1"/>
            </w:tblPr>
            <w:tblGrid>
              <w:gridCol w:w="1964"/>
              <w:gridCol w:w="1963"/>
              <w:gridCol w:w="1963"/>
              <w:gridCol w:w="1963"/>
              <w:gridCol w:w="1883"/>
            </w:tblGrid>
            <w:tr w:rsidR="00C341D2" w:rsidRPr="00050A3B" w14:paraId="0C3693BE" w14:textId="77777777" w:rsidTr="007B2039">
              <w:tc>
                <w:tcPr>
                  <w:tcW w:w="1009" w:type="pct"/>
                  <w:shd w:val="clear" w:color="auto" w:fill="F2F2F2" w:themeFill="background1" w:themeFillShade="F2"/>
                  <w:vAlign w:val="center"/>
                </w:tcPr>
                <w:p w14:paraId="25E64B6A" w14:textId="46562653" w:rsidR="00C341D2" w:rsidRPr="00050A3B" w:rsidRDefault="00C341D2" w:rsidP="007B203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  <w:t>K</w:t>
                  </w:r>
                  <w:r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uro rūšys</w:t>
                  </w:r>
                </w:p>
              </w:tc>
              <w:tc>
                <w:tcPr>
                  <w:tcW w:w="1008" w:type="pct"/>
                  <w:shd w:val="clear" w:color="auto" w:fill="F2F2F2" w:themeFill="background1" w:themeFillShade="F2"/>
                  <w:vAlign w:val="center"/>
                </w:tcPr>
                <w:p w14:paraId="0EE7FAFA" w14:textId="63238ED9" w:rsidR="00C341D2" w:rsidRPr="00050A3B" w:rsidRDefault="00C341D2" w:rsidP="007B203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Kokybiniai rodikliai</w:t>
                  </w:r>
                </w:p>
              </w:tc>
              <w:tc>
                <w:tcPr>
                  <w:tcW w:w="1008" w:type="pct"/>
                  <w:shd w:val="clear" w:color="auto" w:fill="F2F2F2" w:themeFill="background1" w:themeFillShade="F2"/>
                  <w:vAlign w:val="center"/>
                </w:tcPr>
                <w:p w14:paraId="7493F7A6" w14:textId="6B24A0E1" w:rsidR="00C341D2" w:rsidRPr="00050A3B" w:rsidRDefault="00C341D2" w:rsidP="007B203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387FCF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  <w:t>n</w:t>
                  </w:r>
                  <w:r w:rsidRPr="00387FCF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 xml:space="preserve">umatomas </w:t>
                  </w:r>
                  <w:r w:rsidR="003F244B" w:rsidRPr="00387FCF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arba Preliminarus</w:t>
                  </w:r>
                  <w:r w:rsidR="003F244B"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ėminių skaičius per mėnesį šildymo sezono metu, vnt.</w:t>
                  </w:r>
                </w:p>
              </w:tc>
              <w:tc>
                <w:tcPr>
                  <w:tcW w:w="1008" w:type="pct"/>
                  <w:shd w:val="clear" w:color="auto" w:fill="F2F2F2" w:themeFill="background1" w:themeFillShade="F2"/>
                  <w:vAlign w:val="center"/>
                </w:tcPr>
                <w:p w14:paraId="6B90894C" w14:textId="03B28D60" w:rsidR="00C341D2" w:rsidRPr="00050A3B" w:rsidRDefault="003F244B" w:rsidP="007B2039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387FCF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  <w:t>n</w:t>
                  </w:r>
                  <w:r w:rsidRPr="00387FCF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umatomas arba Preliminarus</w:t>
                  </w:r>
                  <w:r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C341D2"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ėminių skaičius per dieną šildymo sezono metu, vnt.</w:t>
                  </w:r>
                </w:p>
              </w:tc>
              <w:tc>
                <w:tcPr>
                  <w:tcW w:w="967" w:type="pct"/>
                  <w:shd w:val="clear" w:color="auto" w:fill="F2F2F2" w:themeFill="background1" w:themeFillShade="F2"/>
                  <w:vAlign w:val="center"/>
                </w:tcPr>
                <w:p w14:paraId="70551C96" w14:textId="0D4781CC" w:rsidR="00C341D2" w:rsidRPr="00387FCF" w:rsidRDefault="00C341D2" w:rsidP="007B2039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050A3B">
                    <w:rPr>
                      <w:rFonts w:ascii="Arial" w:eastAsia="Times New Roman" w:hAnsi="Arial" w:cs="Arial"/>
                      <w:b/>
                      <w:bCs/>
                      <w:noProof/>
                      <w:sz w:val="20"/>
                      <w:szCs w:val="20"/>
                    </w:rPr>
                    <w:t>Ėminių kiekis</w:t>
                  </w:r>
                  <w:r w:rsidR="000B6C4B" w:rsidRPr="00050A3B">
                    <w:rPr>
                      <w:rFonts w:ascii="Arial" w:eastAsia="Times New Roman" w:hAnsi="Arial" w:cs="Arial"/>
                      <w:b/>
                      <w:bCs/>
                      <w:noProof/>
                      <w:sz w:val="20"/>
                      <w:szCs w:val="20"/>
                    </w:rPr>
                    <w:t>,</w:t>
                  </w:r>
                  <w:r w:rsidRPr="00050A3B">
                    <w:rPr>
                      <w:rFonts w:ascii="Arial" w:eastAsia="Times New Roman" w:hAnsi="Arial" w:cs="Arial"/>
                      <w:b/>
                      <w:bCs/>
                      <w:noProof/>
                      <w:sz w:val="20"/>
                      <w:szCs w:val="20"/>
                    </w:rPr>
                    <w:t xml:space="preserve"> kuriam yra perkama paslauga per metų laikotarpį</w:t>
                  </w:r>
                  <w:r w:rsidR="00492A72" w:rsidRPr="00050A3B">
                    <w:rPr>
                      <w:rFonts w:ascii="Arial" w:eastAsia="Times New Roman" w:hAnsi="Arial" w:cs="Arial"/>
                      <w:b/>
                      <w:bCs/>
                      <w:noProof/>
                      <w:sz w:val="20"/>
                      <w:szCs w:val="20"/>
                    </w:rPr>
                    <w:t>, pagal kurį skaičiuoti paslaugų kainas</w:t>
                  </w:r>
                </w:p>
              </w:tc>
            </w:tr>
            <w:tr w:rsidR="001E33D9" w:rsidRPr="00050A3B" w14:paraId="5A8B42A4" w14:textId="77777777" w:rsidTr="007B2039">
              <w:tc>
                <w:tcPr>
                  <w:tcW w:w="1009" w:type="pct"/>
                  <w:vMerge w:val="restart"/>
                </w:tcPr>
                <w:p w14:paraId="24CE8D35" w14:textId="2CB4E642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b/>
                      <w:sz w:val="20"/>
                      <w:szCs w:val="20"/>
                      <w:lang w:val="lt-LT"/>
                    </w:rPr>
                    <w:t>Kietasis biokuras, durpės</w:t>
                  </w:r>
                </w:p>
              </w:tc>
              <w:tc>
                <w:tcPr>
                  <w:tcW w:w="1008" w:type="pct"/>
                  <w:vAlign w:val="bottom"/>
                </w:tcPr>
                <w:p w14:paraId="230BF20A" w14:textId="1E12B675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val="lt-LT" w:eastAsia="lt-LT"/>
                    </w:rPr>
                    <w:t>Visuminė drėgmė</w:t>
                  </w:r>
                  <w:r w:rsidR="00492A72" w:rsidRPr="00050A3B">
                    <w:rPr>
                      <w:rFonts w:ascii="Arial" w:hAnsi="Arial" w:cs="Arial"/>
                      <w:lang w:val="lt-LT" w:eastAsia="lt-LT"/>
                    </w:rPr>
                    <w:t>s kiekis</w:t>
                  </w:r>
                  <w:r w:rsidRPr="00050A3B">
                    <w:rPr>
                      <w:rFonts w:ascii="Arial" w:hAnsi="Arial" w:cs="Arial"/>
                      <w:lang w:val="lt-LT" w:eastAsia="lt-LT"/>
                    </w:rPr>
                    <w:t>, %</w:t>
                  </w:r>
                </w:p>
              </w:tc>
              <w:tc>
                <w:tcPr>
                  <w:tcW w:w="1008" w:type="pct"/>
                  <w:vAlign w:val="center"/>
                </w:tcPr>
                <w:p w14:paraId="1C511D90" w14:textId="23B5E5FE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eastAsia="lt-LT"/>
                    </w:rPr>
                    <w:t>0 – 250</w:t>
                  </w:r>
                </w:p>
              </w:tc>
              <w:tc>
                <w:tcPr>
                  <w:tcW w:w="1008" w:type="pct"/>
                  <w:vAlign w:val="center"/>
                </w:tcPr>
                <w:p w14:paraId="6EE7CC11" w14:textId="0237FFDD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eastAsia="lt-LT"/>
                    </w:rPr>
                    <w:t>0 – 50</w:t>
                  </w:r>
                </w:p>
              </w:tc>
              <w:tc>
                <w:tcPr>
                  <w:tcW w:w="967" w:type="pct"/>
                  <w:vAlign w:val="center"/>
                </w:tcPr>
                <w:p w14:paraId="245E8E71" w14:textId="5712595A" w:rsidR="001E33D9" w:rsidRPr="00050A3B" w:rsidRDefault="00545433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  <w:t>770</w:t>
                  </w:r>
                </w:p>
              </w:tc>
            </w:tr>
            <w:tr w:rsidR="001E33D9" w:rsidRPr="00050A3B" w14:paraId="3591AA1A" w14:textId="77777777" w:rsidTr="007B2039">
              <w:tc>
                <w:tcPr>
                  <w:tcW w:w="1009" w:type="pct"/>
                  <w:vMerge/>
                </w:tcPr>
                <w:p w14:paraId="2B887342" w14:textId="77777777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008" w:type="pct"/>
                  <w:vAlign w:val="bottom"/>
                </w:tcPr>
                <w:p w14:paraId="2CBA711C" w14:textId="3F46CB26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val="lt-LT" w:eastAsia="lt-LT"/>
                    </w:rPr>
                    <w:t>Pelenų kiekis sausajai būsenai</w:t>
                  </w:r>
                  <w:r w:rsidRPr="00050A3B">
                    <w:rPr>
                      <w:rFonts w:ascii="Arial" w:hAnsi="Arial" w:cs="Arial"/>
                      <w:lang w:eastAsia="lt-LT"/>
                    </w:rPr>
                    <w:t>, %</w:t>
                  </w:r>
                  <w:r w:rsidR="001C0912" w:rsidRPr="00050A3B">
                    <w:rPr>
                      <w:rFonts w:ascii="Arial" w:hAnsi="Arial" w:cs="Arial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1008" w:type="pct"/>
                  <w:vAlign w:val="center"/>
                </w:tcPr>
                <w:p w14:paraId="0792199D" w14:textId="6AA68C4A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eastAsia="lt-LT"/>
                    </w:rPr>
                    <w:t>0 – 100</w:t>
                  </w:r>
                </w:p>
              </w:tc>
              <w:tc>
                <w:tcPr>
                  <w:tcW w:w="1008" w:type="pct"/>
                  <w:vAlign w:val="center"/>
                </w:tcPr>
                <w:p w14:paraId="0AED58BB" w14:textId="210A6D67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eastAsia="lt-LT"/>
                    </w:rPr>
                    <w:t>0 – 20</w:t>
                  </w:r>
                </w:p>
              </w:tc>
              <w:tc>
                <w:tcPr>
                  <w:tcW w:w="967" w:type="pct"/>
                  <w:vAlign w:val="center"/>
                </w:tcPr>
                <w:p w14:paraId="7B6D9247" w14:textId="66E87A8D" w:rsidR="001E33D9" w:rsidRPr="00050A3B" w:rsidRDefault="00545433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  <w:t>220</w:t>
                  </w:r>
                </w:p>
              </w:tc>
            </w:tr>
            <w:tr w:rsidR="001E33D9" w:rsidRPr="00050A3B" w14:paraId="45FAC47A" w14:textId="77777777" w:rsidTr="007B2039">
              <w:tc>
                <w:tcPr>
                  <w:tcW w:w="1009" w:type="pct"/>
                  <w:vMerge/>
                </w:tcPr>
                <w:p w14:paraId="3037681C" w14:textId="77777777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008" w:type="pct"/>
                  <w:vAlign w:val="bottom"/>
                </w:tcPr>
                <w:p w14:paraId="58A1CAA5" w14:textId="0C19E464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val="lt-LT" w:eastAsia="lt-LT"/>
                    </w:rPr>
                    <w:t xml:space="preserve">Sausojo </w:t>
                  </w:r>
                  <w:r w:rsidR="00492A72" w:rsidRPr="00050A3B">
                    <w:rPr>
                      <w:rFonts w:ascii="Arial" w:hAnsi="Arial" w:cs="Arial"/>
                      <w:lang w:val="lt-LT" w:eastAsia="lt-LT"/>
                    </w:rPr>
                    <w:t xml:space="preserve">kuro </w:t>
                  </w:r>
                  <w:r w:rsidRPr="00050A3B">
                    <w:rPr>
                      <w:rFonts w:ascii="Arial" w:hAnsi="Arial" w:cs="Arial"/>
                      <w:lang w:val="lt-LT" w:eastAsia="lt-LT"/>
                    </w:rPr>
                    <w:t xml:space="preserve">masės </w:t>
                  </w:r>
                  <w:r w:rsidR="00492A72" w:rsidRPr="00050A3B">
                    <w:rPr>
                      <w:rFonts w:ascii="Arial" w:hAnsi="Arial" w:cs="Arial"/>
                      <w:lang w:val="lt-LT" w:eastAsia="lt-LT"/>
                    </w:rPr>
                    <w:t>viršutinis</w:t>
                  </w:r>
                  <w:r w:rsidRPr="00050A3B">
                    <w:rPr>
                      <w:rFonts w:ascii="Arial" w:hAnsi="Arial" w:cs="Arial"/>
                      <w:lang w:val="lt-LT" w:eastAsia="lt-LT"/>
                    </w:rPr>
                    <w:t xml:space="preserve"> ir </w:t>
                  </w:r>
                  <w:r w:rsidR="00492A72" w:rsidRPr="00050A3B">
                    <w:rPr>
                      <w:rFonts w:ascii="Arial" w:hAnsi="Arial" w:cs="Arial"/>
                      <w:lang w:val="lt-LT" w:eastAsia="lt-LT"/>
                    </w:rPr>
                    <w:t xml:space="preserve">apatinis </w:t>
                  </w:r>
                  <w:proofErr w:type="spellStart"/>
                  <w:r w:rsidRPr="00050A3B">
                    <w:rPr>
                      <w:rFonts w:ascii="Arial" w:hAnsi="Arial" w:cs="Arial"/>
                      <w:lang w:val="lt-LT" w:eastAsia="lt-LT"/>
                    </w:rPr>
                    <w:t>izochorinis</w:t>
                  </w:r>
                  <w:proofErr w:type="spellEnd"/>
                  <w:r w:rsidRPr="00050A3B">
                    <w:rPr>
                      <w:rFonts w:ascii="Arial" w:hAnsi="Arial" w:cs="Arial"/>
                      <w:lang w:eastAsia="lt-LT"/>
                    </w:rPr>
                    <w:t xml:space="preserve"> </w:t>
                  </w:r>
                  <w:proofErr w:type="spellStart"/>
                  <w:r w:rsidRPr="00050A3B">
                    <w:rPr>
                      <w:rFonts w:ascii="Arial" w:hAnsi="Arial" w:cs="Arial"/>
                      <w:lang w:eastAsia="lt-LT"/>
                    </w:rPr>
                    <w:t>šilumingumas</w:t>
                  </w:r>
                  <w:proofErr w:type="spellEnd"/>
                  <w:r w:rsidRPr="00050A3B">
                    <w:rPr>
                      <w:rFonts w:ascii="Arial" w:hAnsi="Arial" w:cs="Arial"/>
                      <w:lang w:eastAsia="lt-LT"/>
                    </w:rPr>
                    <w:t>, MJ/Kg</w:t>
                  </w:r>
                </w:p>
              </w:tc>
              <w:tc>
                <w:tcPr>
                  <w:tcW w:w="1008" w:type="pct"/>
                  <w:vAlign w:val="center"/>
                </w:tcPr>
                <w:p w14:paraId="51E7F8ED" w14:textId="7EF3E6E6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eastAsia="lt-LT"/>
                    </w:rPr>
                    <w:t>0 – 100</w:t>
                  </w:r>
                </w:p>
              </w:tc>
              <w:tc>
                <w:tcPr>
                  <w:tcW w:w="1008" w:type="pct"/>
                  <w:vAlign w:val="center"/>
                </w:tcPr>
                <w:p w14:paraId="4B4585E5" w14:textId="049F8CAE" w:rsidR="001E33D9" w:rsidRPr="00050A3B" w:rsidRDefault="001E33D9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lang w:eastAsia="lt-LT"/>
                    </w:rPr>
                    <w:t>0 - 20</w:t>
                  </w:r>
                </w:p>
              </w:tc>
              <w:tc>
                <w:tcPr>
                  <w:tcW w:w="967" w:type="pct"/>
                  <w:vAlign w:val="center"/>
                </w:tcPr>
                <w:p w14:paraId="26167106" w14:textId="314D4153" w:rsidR="001E33D9" w:rsidRPr="00050A3B" w:rsidRDefault="00545433" w:rsidP="006132A4">
                  <w:pPr>
                    <w:spacing w:line="276" w:lineRule="auto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</w:pPr>
                  <w:r w:rsidRPr="00050A3B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lt-LT"/>
                    </w:rPr>
                    <w:t>220</w:t>
                  </w:r>
                </w:p>
              </w:tc>
            </w:tr>
          </w:tbl>
          <w:p w14:paraId="21350EC4" w14:textId="74E5BBE2" w:rsidR="00545433" w:rsidRPr="004E4856" w:rsidRDefault="00545433" w:rsidP="007B203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4E4856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Pastaba: </w:t>
            </w:r>
            <w:r w:rsidR="00492A72" w:rsidRPr="004E4856">
              <w:rPr>
                <w:rFonts w:ascii="Arial" w:eastAsia="Times New Roman" w:hAnsi="Arial" w:cs="Arial"/>
                <w:noProof/>
                <w:sz w:val="20"/>
                <w:szCs w:val="20"/>
              </w:rPr>
              <w:t>Ėminių kokybinių rodiklių tyrimai</w:t>
            </w:r>
            <w:r w:rsidRPr="004E4856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atliekama esant poreikiui.</w:t>
            </w:r>
          </w:p>
          <w:p w14:paraId="5FD303AD" w14:textId="0515575B" w:rsidR="00545433" w:rsidRPr="00050A3B" w:rsidRDefault="00545433" w:rsidP="004F5CFA">
            <w:p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</w:p>
        </w:tc>
      </w:tr>
    </w:tbl>
    <w:p w14:paraId="4D869318" w14:textId="77777777" w:rsidR="00833A08" w:rsidRDefault="00833A08">
      <w:r>
        <w:br w:type="page"/>
      </w:r>
    </w:p>
    <w:tbl>
      <w:tblPr>
        <w:tblStyle w:val="Lentelstinklelis"/>
        <w:tblW w:w="0" w:type="auto"/>
        <w:tblBorders>
          <w:top w:val="single" w:sz="4" w:space="0" w:color="EDEDED"/>
          <w:left w:val="single" w:sz="4" w:space="0" w:color="EDEDED"/>
          <w:bottom w:val="single" w:sz="4" w:space="0" w:color="EDEDED"/>
          <w:right w:val="single" w:sz="4" w:space="0" w:color="EDEDED"/>
          <w:insideH w:val="single" w:sz="4" w:space="0" w:color="EDEDED"/>
          <w:insideV w:val="single" w:sz="4" w:space="0" w:color="EDEDED"/>
        </w:tblBorders>
        <w:tblLook w:val="04A0" w:firstRow="1" w:lastRow="0" w:firstColumn="1" w:lastColumn="0" w:noHBand="0" w:noVBand="1"/>
      </w:tblPr>
      <w:tblGrid>
        <w:gridCol w:w="9962"/>
      </w:tblGrid>
      <w:tr w:rsidR="00FD78B1" w:rsidRPr="00050A3B" w14:paraId="6A82C357" w14:textId="77777777" w:rsidTr="00FD78B1">
        <w:tc>
          <w:tcPr>
            <w:tcW w:w="0" w:type="auto"/>
            <w:shd w:val="clear" w:color="auto" w:fill="F2F2F2" w:themeFill="background1" w:themeFillShade="F2"/>
          </w:tcPr>
          <w:p w14:paraId="549EC89B" w14:textId="48750D28" w:rsidR="00FD78B1" w:rsidRPr="00050A3B" w:rsidRDefault="00FD78B1" w:rsidP="00C03940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50A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lastRenderedPageBreak/>
              <w:t>ĖMINIŲ PRISTATYMAS</w:t>
            </w:r>
            <w:r w:rsidR="001C0912" w:rsidRPr="00050A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, UŽSAKYMO PATEIKIMAS, REZULTATŲ PATEIKIMAS</w:t>
            </w:r>
          </w:p>
        </w:tc>
      </w:tr>
      <w:tr w:rsidR="00FD78B1" w:rsidRPr="00050A3B" w14:paraId="25A8ABCF" w14:textId="77777777" w:rsidTr="007D45BB">
        <w:tc>
          <w:tcPr>
            <w:tcW w:w="0" w:type="auto"/>
          </w:tcPr>
          <w:p w14:paraId="21DBFD1C" w14:textId="57BFD35E" w:rsidR="00FD78B1" w:rsidRPr="004E4856" w:rsidRDefault="00FD78B1" w:rsidP="00C03940">
            <w:pPr>
              <w:pStyle w:val="Sraopastraipa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Ėminiai yra pristatomi į Paslaugos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t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eikėjo laboratoriją, nurodytu adresu – Kauno mieste. Jeigu Paslaugos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t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eikėjo laboratorija yra ne Kauno mieste, yra sutariama Ėminių perdavimo vieta – Kauno mieste, tinkama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Užsakovui</w:t>
            </w:r>
            <w:r w:rsidR="00833A08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ir Paslaugos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t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>eikėjui.</w:t>
            </w:r>
            <w:r w:rsidR="00050A3B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Tokie ėminių siuntimo kaštai įtraukiami į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 xml:space="preserve">Paslaugos </w:t>
            </w:r>
            <w:r w:rsidR="00050A3B" w:rsidRPr="004E4856">
              <w:rPr>
                <w:rFonts w:ascii="Arial" w:hAnsi="Arial" w:cs="Arial"/>
                <w:sz w:val="20"/>
                <w:szCs w:val="20"/>
                <w:lang w:val="lt-LT"/>
              </w:rPr>
              <w:t>savikainą.</w:t>
            </w:r>
          </w:p>
          <w:p w14:paraId="334E1A77" w14:textId="268BCE5D" w:rsidR="001C0912" w:rsidRPr="004E4856" w:rsidRDefault="001C0912" w:rsidP="00C03940">
            <w:pPr>
              <w:pStyle w:val="Sraopastraipa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Tyrimo užsakymą, su informacija,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Užsakovas</w:t>
            </w:r>
            <w:r w:rsidR="00833A08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pateikia Paslaugos teikėjui, el.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>aštu arba su užsakymo lapu kartu su ėminiais, kuriame yra pateikta informacija, kokiems ėminiams kokius tyrimus atlikti.</w:t>
            </w:r>
          </w:p>
          <w:p w14:paraId="08E5FCDC" w14:textId="6B4B7410" w:rsidR="001C0912" w:rsidRPr="004E4856" w:rsidRDefault="00050A3B" w:rsidP="001C0912">
            <w:pPr>
              <w:pStyle w:val="Sraopastraipa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Visą informaciją, reikalingą dėl Jungtinių ėminių suformavimo, pateikia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Užsakovas</w:t>
            </w:r>
            <w:r w:rsidR="00C03940" w:rsidRPr="004E485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25164F64" w14:textId="1956ED91" w:rsidR="00050A3B" w:rsidRPr="004E4856" w:rsidRDefault="001C0912" w:rsidP="00050A3B">
            <w:pPr>
              <w:pStyle w:val="Sraopastraipa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Paslaugos teikėjas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>Užsakovui</w:t>
            </w:r>
            <w:r w:rsidR="00833A08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050A3B" w:rsidRPr="004E4856">
              <w:rPr>
                <w:rFonts w:ascii="Arial" w:hAnsi="Arial" w:cs="Arial"/>
                <w:sz w:val="20"/>
                <w:szCs w:val="20"/>
                <w:lang w:val="lt-LT"/>
              </w:rPr>
              <w:t>pristatytų ėminių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tyrimų rezultatus pateikia 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 xml:space="preserve">ne vėliau kaip 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per </w:t>
            </w:r>
            <w:r w:rsidR="00336259" w:rsidRPr="004E4856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  <w:r w:rsidR="00833A08">
              <w:rPr>
                <w:rFonts w:ascii="Arial" w:hAnsi="Arial" w:cs="Arial"/>
                <w:sz w:val="20"/>
                <w:szCs w:val="20"/>
                <w:lang w:val="lt-LT"/>
              </w:rPr>
              <w:t xml:space="preserve"> (keturias)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darbo dienas</w:t>
            </w:r>
            <w:r w:rsidR="00336259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el. paštu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, nuo </w:t>
            </w:r>
            <w:r w:rsidR="00050A3B" w:rsidRPr="004E4856">
              <w:rPr>
                <w:rFonts w:ascii="Arial" w:hAnsi="Arial" w:cs="Arial"/>
                <w:sz w:val="20"/>
                <w:szCs w:val="20"/>
                <w:lang w:val="lt-LT"/>
              </w:rPr>
              <w:t>ėminių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53266">
              <w:rPr>
                <w:rFonts w:ascii="Arial" w:hAnsi="Arial" w:cs="Arial"/>
                <w:sz w:val="20"/>
                <w:szCs w:val="20"/>
                <w:lang w:val="lt-LT"/>
              </w:rPr>
              <w:t>gavimo</w:t>
            </w:r>
            <w:r w:rsidR="00C53266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336259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iš </w:t>
            </w:r>
            <w:r w:rsidR="00C53266">
              <w:rPr>
                <w:rFonts w:ascii="Arial" w:hAnsi="Arial" w:cs="Arial"/>
                <w:sz w:val="20"/>
                <w:szCs w:val="20"/>
                <w:lang w:val="lt-LT"/>
              </w:rPr>
              <w:t>Užsakovo dienos</w:t>
            </w: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036994CC" w14:textId="11FD6724" w:rsidR="00336259" w:rsidRPr="004E4856" w:rsidRDefault="00050A3B" w:rsidP="00050A3B">
            <w:pPr>
              <w:pStyle w:val="Sraopastraipa"/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>Pristatytų ėminių tyrimų r</w:t>
            </w:r>
            <w:r w:rsidR="00336259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ezultatai turi būti pateikti </w:t>
            </w:r>
            <w:r w:rsidR="007B2039">
              <w:rPr>
                <w:rFonts w:ascii="Arial" w:hAnsi="Arial" w:cs="Arial"/>
                <w:sz w:val="20"/>
                <w:szCs w:val="20"/>
                <w:lang w:val="lt-LT"/>
              </w:rPr>
              <w:t>Tyrimų protokole (PDF, .</w:t>
            </w:r>
            <w:proofErr w:type="spellStart"/>
            <w:r w:rsidR="007B2039">
              <w:rPr>
                <w:rFonts w:ascii="Arial" w:hAnsi="Arial" w:cs="Arial"/>
                <w:sz w:val="20"/>
                <w:szCs w:val="20"/>
                <w:lang w:val="lt-LT"/>
              </w:rPr>
              <w:t>docx</w:t>
            </w:r>
            <w:proofErr w:type="spellEnd"/>
            <w:r w:rsidR="007B2039">
              <w:rPr>
                <w:rFonts w:ascii="Arial" w:hAnsi="Arial" w:cs="Arial"/>
                <w:sz w:val="20"/>
                <w:szCs w:val="20"/>
                <w:lang w:val="lt-LT"/>
              </w:rPr>
              <w:t xml:space="preserve"> ar </w:t>
            </w:r>
            <w:proofErr w:type="spellStart"/>
            <w:r w:rsidR="007B2039">
              <w:rPr>
                <w:rFonts w:ascii="Arial" w:hAnsi="Arial" w:cs="Arial"/>
                <w:sz w:val="20"/>
                <w:szCs w:val="20"/>
                <w:lang w:val="lt-LT"/>
              </w:rPr>
              <w:t>kt</w:t>
            </w:r>
            <w:proofErr w:type="spellEnd"/>
            <w:r w:rsidR="007B2039">
              <w:rPr>
                <w:rFonts w:ascii="Arial" w:hAnsi="Arial" w:cs="Arial"/>
                <w:sz w:val="20"/>
                <w:szCs w:val="20"/>
                <w:lang w:val="lt-LT"/>
              </w:rPr>
              <w:t xml:space="preserve"> formatu)</w:t>
            </w:r>
            <w:r w:rsidR="00336259" w:rsidRPr="004E4856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74240A36" w14:textId="4EF40CE1" w:rsidR="00336259" w:rsidRPr="004E4856" w:rsidRDefault="00336259" w:rsidP="007B2039">
            <w:pPr>
              <w:pStyle w:val="Sraopastraipa"/>
              <w:numPr>
                <w:ilvl w:val="1"/>
                <w:numId w:val="2"/>
              </w:numPr>
              <w:spacing w:after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4E4856">
              <w:rPr>
                <w:rFonts w:ascii="Arial" w:hAnsi="Arial" w:cs="Arial"/>
                <w:sz w:val="20"/>
                <w:szCs w:val="20"/>
                <w:lang w:val="lt-LT"/>
              </w:rPr>
              <w:t>Papi</w:t>
            </w:r>
            <w:r w:rsidR="00301ECF" w:rsidRPr="004E4856">
              <w:rPr>
                <w:rFonts w:ascii="Arial" w:hAnsi="Arial" w:cs="Arial"/>
                <w:sz w:val="20"/>
                <w:szCs w:val="20"/>
                <w:lang w:val="lt-LT"/>
              </w:rPr>
              <w:t>ldomai, pagal užsakymą, turi būti pateikiama gautų rezultatų neapibrėžtis.</w:t>
            </w:r>
          </w:p>
        </w:tc>
      </w:tr>
      <w:tr w:rsidR="007D45BB" w:rsidRPr="00050A3B" w14:paraId="3C72202D" w14:textId="77777777" w:rsidTr="007D45BB">
        <w:tc>
          <w:tcPr>
            <w:tcW w:w="0" w:type="auto"/>
            <w:shd w:val="clear" w:color="auto" w:fill="EDEDED"/>
          </w:tcPr>
          <w:p w14:paraId="6016E978" w14:textId="2809A7DC" w:rsidR="007D45BB" w:rsidRPr="00050A3B" w:rsidRDefault="007D45BB" w:rsidP="00C03940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50A3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Dokumentai</w:t>
            </w:r>
            <w:r w:rsidR="00336259" w:rsidRPr="00050A3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KURIUOS TURI PATEIKTI PASLAUGOS TEIKĖJAS PASLAUGAI TEIKTI</w:t>
            </w:r>
          </w:p>
        </w:tc>
      </w:tr>
      <w:tr w:rsidR="007D45BB" w:rsidRPr="00050A3B" w14:paraId="79E6F50E" w14:textId="77777777" w:rsidTr="007D45BB">
        <w:tc>
          <w:tcPr>
            <w:tcW w:w="0" w:type="auto"/>
          </w:tcPr>
          <w:p w14:paraId="54CB1D6E" w14:textId="18C950ED" w:rsidR="007D45BB" w:rsidRPr="00050A3B" w:rsidRDefault="00336259" w:rsidP="007B2039">
            <w:pPr>
              <w:pStyle w:val="Sraopastraipa"/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left="714" w:hanging="357"/>
              <w:jc w:val="both"/>
              <w:rPr>
                <w:rFonts w:ascii="Arial" w:hAnsi="Arial" w:cs="Arial"/>
                <w:bCs/>
                <w:noProof/>
                <w:sz w:val="20"/>
                <w:szCs w:val="20"/>
                <w:lang w:val="lt-LT" w:eastAsia="ru-RU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Galiojantį laboratorijos akreditacijos pažymėjimą </w:t>
            </w:r>
            <w:r w:rsidR="003F244B" w:rsidRPr="00EF2A7D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pagal LST EN ISO/IEC 17025:2018 </w:t>
            </w:r>
            <w:r w:rsidRPr="00EF2A7D">
              <w:rPr>
                <w:rFonts w:ascii="Arial" w:hAnsi="Arial" w:cs="Arial"/>
                <w:bCs/>
                <w:sz w:val="20"/>
                <w:szCs w:val="20"/>
                <w:lang w:val="lt-LT"/>
              </w:rPr>
              <w:t>visam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sudaromos sutarties</w:t>
            </w:r>
            <w:r w:rsidR="00EF2A7D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galiojimo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laikotarpiui.</w:t>
            </w:r>
          </w:p>
        </w:tc>
      </w:tr>
      <w:tr w:rsidR="007D45BB" w:rsidRPr="00050A3B" w14:paraId="441B234E" w14:textId="77777777" w:rsidTr="007D45BB">
        <w:tc>
          <w:tcPr>
            <w:tcW w:w="0" w:type="auto"/>
            <w:shd w:val="clear" w:color="auto" w:fill="EDEDED"/>
          </w:tcPr>
          <w:p w14:paraId="1643BAA4" w14:textId="1B896BEB" w:rsidR="007D45BB" w:rsidRPr="00050A3B" w:rsidRDefault="00336259" w:rsidP="00301ECF">
            <w:pPr>
              <w:pStyle w:val="Sraopastraipa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0A3B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SUTARTIES GALIOJIMO LAIKOTARPIS</w:t>
            </w:r>
            <w:r w:rsidR="00301ECF" w:rsidRPr="00050A3B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 xml:space="preserve"> IR ĮSIPAREIGOJIMAI</w:t>
            </w:r>
          </w:p>
        </w:tc>
      </w:tr>
      <w:tr w:rsidR="007D45BB" w:rsidRPr="00050A3B" w14:paraId="07A36244" w14:textId="77777777" w:rsidTr="007D45BB">
        <w:tc>
          <w:tcPr>
            <w:tcW w:w="0" w:type="auto"/>
          </w:tcPr>
          <w:p w14:paraId="0088C342" w14:textId="21CBCE31" w:rsidR="007D45BB" w:rsidRPr="00050A3B" w:rsidRDefault="00336259" w:rsidP="007B2039">
            <w:pPr>
              <w:pStyle w:val="Sraopastraipa"/>
              <w:numPr>
                <w:ilvl w:val="1"/>
                <w:numId w:val="2"/>
              </w:numPr>
              <w:spacing w:before="120" w:line="276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Sutarti</w:t>
            </w:r>
            <w:r w:rsidR="00B05166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es galiojimas nurodytas sutarties projekte. </w:t>
            </w:r>
          </w:p>
          <w:p w14:paraId="6B3A473B" w14:textId="10FA6078" w:rsidR="00301ECF" w:rsidRPr="00050A3B" w:rsidRDefault="00C53266" w:rsidP="00C03940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Užsakovas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="00301ECF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neįsipareigoja nupirkti viso kiekio tyrimų per sutarties laikotarpį. </w:t>
            </w:r>
          </w:p>
          <w:p w14:paraId="3A9625BD" w14:textId="3A3BCE8E" w:rsidR="00301ECF" w:rsidRPr="00050A3B" w:rsidRDefault="00301ECF" w:rsidP="00C03940">
            <w:pPr>
              <w:pStyle w:val="Sraopastraipa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lt-LT"/>
              </w:rPr>
            </w:pP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Perkamas </w:t>
            </w:r>
            <w:r w:rsidR="00387FCF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tyrimų 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kiekis yra preliminarus, užsakymai yra pateikiami pagal </w:t>
            </w:r>
            <w:r w:rsidR="00C53266">
              <w:rPr>
                <w:rFonts w:ascii="Arial" w:hAnsi="Arial" w:cs="Arial"/>
                <w:bCs/>
                <w:sz w:val="20"/>
                <w:szCs w:val="20"/>
                <w:lang w:val="lt-LT"/>
              </w:rPr>
              <w:t>Užsakovo</w:t>
            </w:r>
            <w:r w:rsidR="00C53266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poreikį</w:t>
            </w:r>
            <w:r w:rsidR="00466E43"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>,</w:t>
            </w:r>
            <w:r w:rsidR="00387FCF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tačiau</w:t>
            </w:r>
            <w:r w:rsidRPr="00050A3B">
              <w:rPr>
                <w:rFonts w:ascii="Arial" w:hAnsi="Arial" w:cs="Arial"/>
                <w:bCs/>
                <w:sz w:val="20"/>
                <w:szCs w:val="20"/>
                <w:lang w:val="lt-LT"/>
              </w:rPr>
              <w:t xml:space="preserve"> neviršijant numatytos sudarytos sutarties piniginės sumos.</w:t>
            </w:r>
          </w:p>
        </w:tc>
      </w:tr>
    </w:tbl>
    <w:p w14:paraId="7E3A7AED" w14:textId="77777777" w:rsidR="00915324" w:rsidRPr="00D6164E" w:rsidRDefault="00915324" w:rsidP="00C37934">
      <w:pPr>
        <w:jc w:val="both"/>
        <w:rPr>
          <w:rFonts w:ascii="Arial" w:hAnsi="Arial" w:cs="Arial"/>
          <w:sz w:val="20"/>
          <w:szCs w:val="20"/>
        </w:rPr>
      </w:pPr>
    </w:p>
    <w:p w14:paraId="6DC2B07C" w14:textId="3834E610" w:rsidR="00F16B23" w:rsidRPr="00D6164E" w:rsidRDefault="00F16B23" w:rsidP="00C37934">
      <w:pPr>
        <w:jc w:val="both"/>
        <w:rPr>
          <w:rFonts w:ascii="Arial" w:hAnsi="Arial" w:cs="Arial"/>
          <w:sz w:val="20"/>
          <w:szCs w:val="20"/>
        </w:rPr>
      </w:pPr>
    </w:p>
    <w:sectPr w:rsidR="00F16B23" w:rsidRPr="00D6164E" w:rsidSect="00915324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75374" w14:textId="77777777" w:rsidR="00DA128E" w:rsidRDefault="00DA128E" w:rsidP="00374210">
      <w:r>
        <w:separator/>
      </w:r>
    </w:p>
  </w:endnote>
  <w:endnote w:type="continuationSeparator" w:id="0">
    <w:p w14:paraId="7CD28415" w14:textId="77777777" w:rsidR="00DA128E" w:rsidRDefault="00DA128E" w:rsidP="003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DB527" w14:textId="77777777" w:rsidR="00DA128E" w:rsidRDefault="00DA128E" w:rsidP="00374210">
      <w:r>
        <w:separator/>
      </w:r>
    </w:p>
  </w:footnote>
  <w:footnote w:type="continuationSeparator" w:id="0">
    <w:p w14:paraId="3F43DD02" w14:textId="77777777" w:rsidR="00DA128E" w:rsidRDefault="00DA128E" w:rsidP="00374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864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99A28FD" w14:textId="1A89E3B6" w:rsidR="00915324" w:rsidRPr="00915324" w:rsidRDefault="0091532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915324">
          <w:rPr>
            <w:rFonts w:ascii="Times New Roman" w:hAnsi="Times New Roman"/>
            <w:sz w:val="24"/>
            <w:szCs w:val="24"/>
          </w:rPr>
          <w:fldChar w:fldCharType="begin"/>
        </w:r>
        <w:r w:rsidRPr="0091532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5324">
          <w:rPr>
            <w:rFonts w:ascii="Times New Roman" w:hAnsi="Times New Roman"/>
            <w:sz w:val="24"/>
            <w:szCs w:val="24"/>
          </w:rPr>
          <w:fldChar w:fldCharType="separate"/>
        </w:r>
        <w:r w:rsidR="00B35EA1" w:rsidRPr="00B35EA1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91532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8EE8114" w14:textId="77777777" w:rsidR="00915324" w:rsidRDefault="009153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35B"/>
    <w:multiLevelType w:val="multilevel"/>
    <w:tmpl w:val="A4FCFEB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3119C"/>
    <w:multiLevelType w:val="multilevel"/>
    <w:tmpl w:val="7C985FF8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D9034A"/>
    <w:multiLevelType w:val="multilevel"/>
    <w:tmpl w:val="AE1857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497D30"/>
    <w:multiLevelType w:val="multilevel"/>
    <w:tmpl w:val="B90A5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0114B6"/>
    <w:multiLevelType w:val="multilevel"/>
    <w:tmpl w:val="B90A5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A257DE"/>
    <w:multiLevelType w:val="multilevel"/>
    <w:tmpl w:val="5DBC89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273710"/>
    <w:multiLevelType w:val="multilevel"/>
    <w:tmpl w:val="B64E6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8749F1"/>
    <w:multiLevelType w:val="multilevel"/>
    <w:tmpl w:val="34A8798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F2320A"/>
    <w:multiLevelType w:val="hybridMultilevel"/>
    <w:tmpl w:val="4BB258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C1A10"/>
    <w:multiLevelType w:val="multilevel"/>
    <w:tmpl w:val="71E849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6D4A47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821442"/>
    <w:multiLevelType w:val="multilevel"/>
    <w:tmpl w:val="73808ABE"/>
    <w:lvl w:ilvl="0">
      <w:start w:val="5"/>
      <w:numFmt w:val="decimal"/>
      <w:lvlText w:val="%1.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7E10D5"/>
    <w:multiLevelType w:val="multilevel"/>
    <w:tmpl w:val="B90A5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E0559A"/>
    <w:multiLevelType w:val="multilevel"/>
    <w:tmpl w:val="9F4A528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 w:val="0"/>
        <w:color w:val="000000"/>
      </w:rPr>
    </w:lvl>
  </w:abstractNum>
  <w:abstractNum w:abstractNumId="14" w15:restartNumberingAfterBreak="0">
    <w:nsid w:val="72376682"/>
    <w:multiLevelType w:val="multilevel"/>
    <w:tmpl w:val="EFDE9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9D03D5"/>
    <w:multiLevelType w:val="multilevel"/>
    <w:tmpl w:val="5790C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8969FB"/>
    <w:multiLevelType w:val="multilevel"/>
    <w:tmpl w:val="B84CBA2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4246727">
    <w:abstractNumId w:val="8"/>
  </w:num>
  <w:num w:numId="2" w16cid:durableId="162209138">
    <w:abstractNumId w:val="6"/>
  </w:num>
  <w:num w:numId="3" w16cid:durableId="2013215083">
    <w:abstractNumId w:val="1"/>
  </w:num>
  <w:num w:numId="4" w16cid:durableId="720594529">
    <w:abstractNumId w:val="14"/>
  </w:num>
  <w:num w:numId="5" w16cid:durableId="1840463440">
    <w:abstractNumId w:val="9"/>
  </w:num>
  <w:num w:numId="6" w16cid:durableId="1383679141">
    <w:abstractNumId w:val="5"/>
  </w:num>
  <w:num w:numId="7" w16cid:durableId="820384508">
    <w:abstractNumId w:val="4"/>
  </w:num>
  <w:num w:numId="8" w16cid:durableId="563419836">
    <w:abstractNumId w:val="16"/>
  </w:num>
  <w:num w:numId="9" w16cid:durableId="32270478">
    <w:abstractNumId w:val="11"/>
  </w:num>
  <w:num w:numId="10" w16cid:durableId="342055996">
    <w:abstractNumId w:val="7"/>
  </w:num>
  <w:num w:numId="11" w16cid:durableId="2006007465">
    <w:abstractNumId w:val="0"/>
  </w:num>
  <w:num w:numId="12" w16cid:durableId="1996369839">
    <w:abstractNumId w:val="3"/>
  </w:num>
  <w:num w:numId="13" w16cid:durableId="1180197950">
    <w:abstractNumId w:val="12"/>
  </w:num>
  <w:num w:numId="14" w16cid:durableId="584532546">
    <w:abstractNumId w:val="2"/>
  </w:num>
  <w:num w:numId="15" w16cid:durableId="1082484175">
    <w:abstractNumId w:val="13"/>
  </w:num>
  <w:num w:numId="16" w16cid:durableId="2081173712">
    <w:abstractNumId w:val="15"/>
  </w:num>
  <w:num w:numId="17" w16cid:durableId="828255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4B"/>
    <w:rsid w:val="000109C2"/>
    <w:rsid w:val="000113E7"/>
    <w:rsid w:val="000315D5"/>
    <w:rsid w:val="00034C5B"/>
    <w:rsid w:val="00040173"/>
    <w:rsid w:val="00050A3B"/>
    <w:rsid w:val="0005161B"/>
    <w:rsid w:val="0005197F"/>
    <w:rsid w:val="000933BE"/>
    <w:rsid w:val="00095A9B"/>
    <w:rsid w:val="000B0685"/>
    <w:rsid w:val="000B0C42"/>
    <w:rsid w:val="000B4718"/>
    <w:rsid w:val="000B5192"/>
    <w:rsid w:val="000B6C4B"/>
    <w:rsid w:val="000C2C70"/>
    <w:rsid w:val="000D3DCD"/>
    <w:rsid w:val="001233AE"/>
    <w:rsid w:val="00126E7E"/>
    <w:rsid w:val="001557F6"/>
    <w:rsid w:val="00161AC5"/>
    <w:rsid w:val="00174346"/>
    <w:rsid w:val="00174687"/>
    <w:rsid w:val="00183499"/>
    <w:rsid w:val="00196EF7"/>
    <w:rsid w:val="001A0BD4"/>
    <w:rsid w:val="001B07A3"/>
    <w:rsid w:val="001B43CF"/>
    <w:rsid w:val="001B5DAB"/>
    <w:rsid w:val="001B6FEE"/>
    <w:rsid w:val="001C0912"/>
    <w:rsid w:val="001D6D0B"/>
    <w:rsid w:val="001E33D9"/>
    <w:rsid w:val="001F20E8"/>
    <w:rsid w:val="002035FB"/>
    <w:rsid w:val="00206564"/>
    <w:rsid w:val="00243321"/>
    <w:rsid w:val="002629AB"/>
    <w:rsid w:val="0027584E"/>
    <w:rsid w:val="00275F0B"/>
    <w:rsid w:val="00277B00"/>
    <w:rsid w:val="00284CAD"/>
    <w:rsid w:val="00291529"/>
    <w:rsid w:val="00295CF8"/>
    <w:rsid w:val="00297616"/>
    <w:rsid w:val="00301ECF"/>
    <w:rsid w:val="0031674B"/>
    <w:rsid w:val="00316BD3"/>
    <w:rsid w:val="003227BC"/>
    <w:rsid w:val="00336259"/>
    <w:rsid w:val="003409B2"/>
    <w:rsid w:val="00347ABE"/>
    <w:rsid w:val="00347DEB"/>
    <w:rsid w:val="003506CB"/>
    <w:rsid w:val="003515D5"/>
    <w:rsid w:val="00351AFD"/>
    <w:rsid w:val="00374210"/>
    <w:rsid w:val="003856CA"/>
    <w:rsid w:val="00387FCF"/>
    <w:rsid w:val="003A070B"/>
    <w:rsid w:val="003B313A"/>
    <w:rsid w:val="003C093C"/>
    <w:rsid w:val="003D3AAF"/>
    <w:rsid w:val="003E11E7"/>
    <w:rsid w:val="003F244B"/>
    <w:rsid w:val="00410483"/>
    <w:rsid w:val="00420541"/>
    <w:rsid w:val="0042526E"/>
    <w:rsid w:val="00454EBC"/>
    <w:rsid w:val="004616C5"/>
    <w:rsid w:val="00466E43"/>
    <w:rsid w:val="00492A72"/>
    <w:rsid w:val="004A0B72"/>
    <w:rsid w:val="004B011A"/>
    <w:rsid w:val="004B05CA"/>
    <w:rsid w:val="004C154D"/>
    <w:rsid w:val="004E4856"/>
    <w:rsid w:val="004F5CFA"/>
    <w:rsid w:val="00503C5B"/>
    <w:rsid w:val="00541BF0"/>
    <w:rsid w:val="00545433"/>
    <w:rsid w:val="00574852"/>
    <w:rsid w:val="005779E0"/>
    <w:rsid w:val="00580F4B"/>
    <w:rsid w:val="00584017"/>
    <w:rsid w:val="00594443"/>
    <w:rsid w:val="00595DF5"/>
    <w:rsid w:val="005B248D"/>
    <w:rsid w:val="005C4576"/>
    <w:rsid w:val="005C4F9D"/>
    <w:rsid w:val="005D27C3"/>
    <w:rsid w:val="005E3453"/>
    <w:rsid w:val="00607513"/>
    <w:rsid w:val="006132A4"/>
    <w:rsid w:val="00634799"/>
    <w:rsid w:val="00635EA9"/>
    <w:rsid w:val="00637FA7"/>
    <w:rsid w:val="0064391B"/>
    <w:rsid w:val="00644720"/>
    <w:rsid w:val="006530D1"/>
    <w:rsid w:val="00691CBD"/>
    <w:rsid w:val="006B2A8A"/>
    <w:rsid w:val="006C0F36"/>
    <w:rsid w:val="006C3EA0"/>
    <w:rsid w:val="006C5D95"/>
    <w:rsid w:val="006E06DB"/>
    <w:rsid w:val="007266A1"/>
    <w:rsid w:val="007346EE"/>
    <w:rsid w:val="00734997"/>
    <w:rsid w:val="007374C2"/>
    <w:rsid w:val="00753A40"/>
    <w:rsid w:val="007A6360"/>
    <w:rsid w:val="007B0CA7"/>
    <w:rsid w:val="007B2039"/>
    <w:rsid w:val="007C4650"/>
    <w:rsid w:val="007D45BB"/>
    <w:rsid w:val="007E1421"/>
    <w:rsid w:val="007E2A14"/>
    <w:rsid w:val="007F5F0C"/>
    <w:rsid w:val="00800A62"/>
    <w:rsid w:val="0081613C"/>
    <w:rsid w:val="008301FD"/>
    <w:rsid w:val="00833A08"/>
    <w:rsid w:val="00841191"/>
    <w:rsid w:val="00854A20"/>
    <w:rsid w:val="008744A6"/>
    <w:rsid w:val="00876D29"/>
    <w:rsid w:val="0088664F"/>
    <w:rsid w:val="00887D68"/>
    <w:rsid w:val="00897AD7"/>
    <w:rsid w:val="008D3A61"/>
    <w:rsid w:val="008D5B3D"/>
    <w:rsid w:val="008F0ADA"/>
    <w:rsid w:val="00915324"/>
    <w:rsid w:val="009303FC"/>
    <w:rsid w:val="0093048E"/>
    <w:rsid w:val="00935B87"/>
    <w:rsid w:val="00937CED"/>
    <w:rsid w:val="00945FFE"/>
    <w:rsid w:val="00957A91"/>
    <w:rsid w:val="00985AAF"/>
    <w:rsid w:val="009A391C"/>
    <w:rsid w:val="009B538E"/>
    <w:rsid w:val="009C2B6D"/>
    <w:rsid w:val="009C68A4"/>
    <w:rsid w:val="009E7440"/>
    <w:rsid w:val="009F13F3"/>
    <w:rsid w:val="009F366A"/>
    <w:rsid w:val="00A148AB"/>
    <w:rsid w:val="00A218F5"/>
    <w:rsid w:val="00A22DA3"/>
    <w:rsid w:val="00A448C1"/>
    <w:rsid w:val="00A552EC"/>
    <w:rsid w:val="00A82C25"/>
    <w:rsid w:val="00AA4FC5"/>
    <w:rsid w:val="00AB688C"/>
    <w:rsid w:val="00AC336E"/>
    <w:rsid w:val="00AD0DF1"/>
    <w:rsid w:val="00AE4419"/>
    <w:rsid w:val="00B05166"/>
    <w:rsid w:val="00B066B6"/>
    <w:rsid w:val="00B1365E"/>
    <w:rsid w:val="00B20DEF"/>
    <w:rsid w:val="00B33DC1"/>
    <w:rsid w:val="00B35EA1"/>
    <w:rsid w:val="00B41814"/>
    <w:rsid w:val="00B53F85"/>
    <w:rsid w:val="00B5713A"/>
    <w:rsid w:val="00B72213"/>
    <w:rsid w:val="00B74CFF"/>
    <w:rsid w:val="00BC4643"/>
    <w:rsid w:val="00BE51C8"/>
    <w:rsid w:val="00BE563B"/>
    <w:rsid w:val="00BF4193"/>
    <w:rsid w:val="00BF4434"/>
    <w:rsid w:val="00C03940"/>
    <w:rsid w:val="00C06CF3"/>
    <w:rsid w:val="00C1266E"/>
    <w:rsid w:val="00C227DC"/>
    <w:rsid w:val="00C24457"/>
    <w:rsid w:val="00C24628"/>
    <w:rsid w:val="00C25235"/>
    <w:rsid w:val="00C30AF2"/>
    <w:rsid w:val="00C313AB"/>
    <w:rsid w:val="00C341D2"/>
    <w:rsid w:val="00C37934"/>
    <w:rsid w:val="00C51FB4"/>
    <w:rsid w:val="00C53266"/>
    <w:rsid w:val="00C576C7"/>
    <w:rsid w:val="00C64223"/>
    <w:rsid w:val="00C646EB"/>
    <w:rsid w:val="00C65373"/>
    <w:rsid w:val="00C82493"/>
    <w:rsid w:val="00CB146B"/>
    <w:rsid w:val="00CD2995"/>
    <w:rsid w:val="00CE7A88"/>
    <w:rsid w:val="00D12A8C"/>
    <w:rsid w:val="00D228C4"/>
    <w:rsid w:val="00D30903"/>
    <w:rsid w:val="00D3798F"/>
    <w:rsid w:val="00D416AF"/>
    <w:rsid w:val="00D537C0"/>
    <w:rsid w:val="00D6164E"/>
    <w:rsid w:val="00DA128E"/>
    <w:rsid w:val="00DD3AB0"/>
    <w:rsid w:val="00DE198E"/>
    <w:rsid w:val="00DE2BE9"/>
    <w:rsid w:val="00DF1444"/>
    <w:rsid w:val="00DF77A6"/>
    <w:rsid w:val="00E137F8"/>
    <w:rsid w:val="00E30A1F"/>
    <w:rsid w:val="00E4771A"/>
    <w:rsid w:val="00E54799"/>
    <w:rsid w:val="00E55243"/>
    <w:rsid w:val="00E57678"/>
    <w:rsid w:val="00E65D26"/>
    <w:rsid w:val="00E708B9"/>
    <w:rsid w:val="00E7378C"/>
    <w:rsid w:val="00EE4FE0"/>
    <w:rsid w:val="00EE54C7"/>
    <w:rsid w:val="00EF2A7D"/>
    <w:rsid w:val="00F03BB3"/>
    <w:rsid w:val="00F12E84"/>
    <w:rsid w:val="00F16B23"/>
    <w:rsid w:val="00F60994"/>
    <w:rsid w:val="00F702DB"/>
    <w:rsid w:val="00F71A25"/>
    <w:rsid w:val="00F76A93"/>
    <w:rsid w:val="00F77576"/>
    <w:rsid w:val="00F93A04"/>
    <w:rsid w:val="00FC014F"/>
    <w:rsid w:val="00FC09AC"/>
    <w:rsid w:val="00FD78B1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6EA9"/>
  <w15:docId w15:val="{DC08FE2A-FFED-45BF-8C24-60784305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F4B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2B6D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B0C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7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07A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3D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5324"/>
    <w:rPr>
      <w:rFonts w:ascii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1532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5324"/>
    <w:rPr>
      <w:rFonts w:ascii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51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B51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B5192"/>
    <w:rPr>
      <w:rFonts w:ascii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51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5192"/>
    <w:rPr>
      <w:rFonts w:ascii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96EF7"/>
    <w:pPr>
      <w:spacing w:after="0" w:line="240" w:lineRule="auto"/>
    </w:pPr>
    <w:rPr>
      <w:rFonts w:ascii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73499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B30A-F67E-4A5D-B41E-A207746D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2390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Arlauskienė</dc:creator>
  <cp:lastModifiedBy>Edita Baltrėnaitė</cp:lastModifiedBy>
  <cp:revision>3</cp:revision>
  <cp:lastPrinted>2017-08-03T09:32:00Z</cp:lastPrinted>
  <dcterms:created xsi:type="dcterms:W3CDTF">2024-11-25T13:23:00Z</dcterms:created>
  <dcterms:modified xsi:type="dcterms:W3CDTF">2024-11-25T13:44:00Z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cb34e0-0590-4195-a803-fe530e224fa2_Enabled">
    <vt:lpwstr>True</vt:lpwstr>
  </property>
  <property fmtid="{D5CDD505-2E9C-101B-9397-08002B2CF9AE}" pid="3" name="MSIP_Label_bacb34e0-0590-4195-a803-fe530e224fa2_SiteId">
    <vt:lpwstr>18a9dfba-7c1b-4cb8-8d04-d6ac6207bddf</vt:lpwstr>
  </property>
  <property fmtid="{D5CDD505-2E9C-101B-9397-08002B2CF9AE}" pid="4" name="MSIP_Label_bacb34e0-0590-4195-a803-fe530e224fa2_Owner">
    <vt:lpwstr>kkvedaravicius@kaunoenergija.lt</vt:lpwstr>
  </property>
  <property fmtid="{D5CDD505-2E9C-101B-9397-08002B2CF9AE}" pid="5" name="MSIP_Label_bacb34e0-0590-4195-a803-fe530e224fa2_SetDate">
    <vt:lpwstr>2019-08-07T11:35:04.6520692Z</vt:lpwstr>
  </property>
  <property fmtid="{D5CDD505-2E9C-101B-9397-08002B2CF9AE}" pid="6" name="MSIP_Label_bacb34e0-0590-4195-a803-fe530e224fa2_Name">
    <vt:lpwstr>General</vt:lpwstr>
  </property>
  <property fmtid="{D5CDD505-2E9C-101B-9397-08002B2CF9AE}" pid="7" name="MSIP_Label_bacb34e0-0590-4195-a803-fe530e224fa2_Application">
    <vt:lpwstr>Microsoft Azure Information Protection</vt:lpwstr>
  </property>
  <property fmtid="{D5CDD505-2E9C-101B-9397-08002B2CF9AE}" pid="8" name="MSIP_Label_bacb34e0-0590-4195-a803-fe530e224fa2_Extended_MSFT_Method">
    <vt:lpwstr>Automatic</vt:lpwstr>
  </property>
  <property fmtid="{D5CDD505-2E9C-101B-9397-08002B2CF9AE}" pid="9" name="Sensitivity">
    <vt:lpwstr>General</vt:lpwstr>
  </property>
</Properties>
</file>