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5911D" w14:textId="77777777" w:rsidR="00167D45" w:rsidRPr="005A5B13" w:rsidRDefault="00167D45" w:rsidP="00167D45">
      <w:pPr>
        <w:tabs>
          <w:tab w:val="right" w:leader="underscore" w:pos="8640"/>
        </w:tabs>
        <w:spacing w:before="20" w:line="240" w:lineRule="auto"/>
        <w:jc w:val="center"/>
        <w:rPr>
          <w:rFonts w:ascii="Times New Roman" w:hAnsi="Times New Roman" w:cs="Times New Roman"/>
          <w:b/>
          <w:sz w:val="24"/>
          <w:szCs w:val="24"/>
        </w:rPr>
      </w:pPr>
      <w:r w:rsidRPr="005A5B13">
        <w:rPr>
          <w:rStyle w:val="form-control"/>
          <w:rFonts w:ascii="Times New Roman" w:hAnsi="Times New Roman" w:cs="Times New Roman"/>
          <w:b/>
          <w:bCs/>
          <w:sz w:val="24"/>
          <w:szCs w:val="24"/>
        </w:rPr>
        <w:t>FIZINIO BARJERO, ESANČIO VILNIAUS PASIENIO RINKTINĖ</w:t>
      </w:r>
      <w:r>
        <w:rPr>
          <w:rStyle w:val="form-control"/>
          <w:rFonts w:ascii="Times New Roman" w:hAnsi="Times New Roman" w:cs="Times New Roman"/>
          <w:b/>
          <w:bCs/>
          <w:sz w:val="24"/>
          <w:szCs w:val="24"/>
        </w:rPr>
        <w:t>J</w:t>
      </w:r>
      <w:r w:rsidRPr="005A5B13">
        <w:rPr>
          <w:rStyle w:val="form-control"/>
          <w:rFonts w:ascii="Times New Roman" w:hAnsi="Times New Roman" w:cs="Times New Roman"/>
          <w:b/>
          <w:bCs/>
          <w:sz w:val="24"/>
          <w:szCs w:val="24"/>
        </w:rPr>
        <w:t xml:space="preserve">E, REMONTO DARBŲ </w:t>
      </w:r>
      <w:r w:rsidRPr="005A5B13">
        <w:rPr>
          <w:rFonts w:ascii="Times New Roman" w:hAnsi="Times New Roman" w:cs="Times New Roman"/>
          <w:b/>
          <w:bCs/>
          <w:sz w:val="24"/>
          <w:szCs w:val="24"/>
        </w:rPr>
        <w:t>PIRKIMO</w:t>
      </w:r>
      <w:r w:rsidRPr="005A5B13">
        <w:rPr>
          <w:rFonts w:ascii="Times New Roman" w:hAnsi="Times New Roman" w:cs="Times New Roman"/>
          <w:b/>
          <w:sz w:val="24"/>
          <w:szCs w:val="24"/>
        </w:rPr>
        <w:t xml:space="preserve"> – PARDAVIMO SUTARTIS</w:t>
      </w:r>
    </w:p>
    <w:p w14:paraId="58BCED9A" w14:textId="77777777" w:rsidR="00167D45" w:rsidRPr="005A5B13" w:rsidRDefault="00167D45" w:rsidP="00167D45">
      <w:pPr>
        <w:spacing w:before="20" w:line="240" w:lineRule="auto"/>
        <w:jc w:val="center"/>
        <w:rPr>
          <w:rFonts w:ascii="Times New Roman" w:hAnsi="Times New Roman" w:cs="Times New Roman"/>
          <w:sz w:val="24"/>
          <w:szCs w:val="24"/>
        </w:rPr>
      </w:pPr>
    </w:p>
    <w:p w14:paraId="62F402F6" w14:textId="77777777" w:rsidR="00167D45" w:rsidRPr="005A5B13" w:rsidRDefault="00167D45" w:rsidP="00167D45">
      <w:pPr>
        <w:spacing w:before="20" w:line="240" w:lineRule="auto"/>
        <w:ind w:firstLine="0"/>
        <w:jc w:val="center"/>
        <w:rPr>
          <w:rFonts w:ascii="Times New Roman" w:hAnsi="Times New Roman" w:cs="Times New Roman"/>
          <w:sz w:val="24"/>
          <w:szCs w:val="24"/>
        </w:rPr>
      </w:pPr>
      <w:r w:rsidRPr="005A5B13">
        <w:rPr>
          <w:rFonts w:ascii="Times New Roman" w:hAnsi="Times New Roman" w:cs="Times New Roman"/>
          <w:sz w:val="24"/>
          <w:szCs w:val="24"/>
        </w:rPr>
        <w:t>Nr.</w:t>
      </w:r>
    </w:p>
    <w:p w14:paraId="46228549" w14:textId="77777777" w:rsidR="00167D45" w:rsidRPr="005A5B13" w:rsidRDefault="00167D45" w:rsidP="00167D45">
      <w:pPr>
        <w:spacing w:before="20" w:line="240" w:lineRule="auto"/>
        <w:ind w:firstLine="0"/>
        <w:jc w:val="center"/>
        <w:rPr>
          <w:rFonts w:ascii="Times New Roman" w:hAnsi="Times New Roman" w:cs="Times New Roman"/>
          <w:sz w:val="24"/>
          <w:szCs w:val="24"/>
        </w:rPr>
      </w:pPr>
      <w:r w:rsidRPr="005A5B13">
        <w:rPr>
          <w:rFonts w:ascii="Times New Roman" w:hAnsi="Times New Roman" w:cs="Times New Roman"/>
          <w:sz w:val="24"/>
          <w:szCs w:val="24"/>
        </w:rPr>
        <w:t>Vilnius</w:t>
      </w:r>
    </w:p>
    <w:p w14:paraId="35602D44" w14:textId="77777777" w:rsidR="00167D45" w:rsidRPr="005A5B13" w:rsidRDefault="00167D45" w:rsidP="00167D45">
      <w:pPr>
        <w:spacing w:before="20" w:line="240" w:lineRule="auto"/>
        <w:ind w:firstLine="0"/>
        <w:jc w:val="center"/>
        <w:rPr>
          <w:rFonts w:ascii="Times New Roman" w:hAnsi="Times New Roman" w:cs="Times New Roman"/>
          <w:sz w:val="24"/>
          <w:szCs w:val="24"/>
        </w:rPr>
      </w:pPr>
    </w:p>
    <w:p w14:paraId="45B56B2F" w14:textId="77777777" w:rsidR="00167D45" w:rsidRPr="005A5B13" w:rsidRDefault="00167D45" w:rsidP="00167D45">
      <w:pPr>
        <w:spacing w:before="20" w:line="240" w:lineRule="auto"/>
        <w:ind w:firstLine="0"/>
        <w:rPr>
          <w:rFonts w:ascii="Times New Roman" w:hAnsi="Times New Roman" w:cs="Times New Roman"/>
          <w:sz w:val="24"/>
          <w:szCs w:val="24"/>
        </w:rPr>
      </w:pPr>
      <w:r w:rsidRPr="005A5B13">
        <w:rPr>
          <w:rFonts w:ascii="Times New Roman" w:hAnsi="Times New Roman" w:cs="Times New Roman"/>
          <w:bCs/>
          <w:sz w:val="24"/>
          <w:szCs w:val="24"/>
        </w:rPr>
        <w:t xml:space="preserve">Valstybės sienos apsaugos tarnyba prie Lietuvos Respublikos vidaus reikalų ministerijos (toliau – tarnyba, Užsakovas), atstovaujama tarnybos vado pavaduotojo </w:t>
      </w:r>
      <w:r>
        <w:rPr>
          <w:rFonts w:ascii="Times New Roman" w:hAnsi="Times New Roman" w:cs="Times New Roman"/>
          <w:bCs/>
          <w:sz w:val="24"/>
          <w:szCs w:val="24"/>
        </w:rPr>
        <w:t xml:space="preserve">Sauliaus </w:t>
      </w:r>
      <w:proofErr w:type="spellStart"/>
      <w:r>
        <w:rPr>
          <w:rFonts w:ascii="Times New Roman" w:hAnsi="Times New Roman" w:cs="Times New Roman"/>
          <w:bCs/>
          <w:sz w:val="24"/>
          <w:szCs w:val="24"/>
        </w:rPr>
        <w:t>Nekraševičiaus</w:t>
      </w:r>
      <w:proofErr w:type="spellEnd"/>
      <w:r w:rsidRPr="005A5B13">
        <w:rPr>
          <w:rFonts w:ascii="Times New Roman" w:hAnsi="Times New Roman" w:cs="Times New Roman"/>
          <w:bCs/>
          <w:sz w:val="24"/>
          <w:szCs w:val="24"/>
        </w:rPr>
        <w:t>, veikiančio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ir</w:t>
      </w:r>
      <w:r>
        <w:rPr>
          <w:rFonts w:ascii="Times New Roman" w:hAnsi="Times New Roman" w:cs="Times New Roman"/>
          <w:bCs/>
          <w:sz w:val="24"/>
          <w:szCs w:val="24"/>
        </w:rPr>
        <w:t xml:space="preserve"> UAB „</w:t>
      </w:r>
      <w:proofErr w:type="spellStart"/>
      <w:r>
        <w:rPr>
          <w:rFonts w:ascii="Times New Roman" w:hAnsi="Times New Roman" w:cs="Times New Roman"/>
          <w:bCs/>
          <w:sz w:val="24"/>
          <w:szCs w:val="24"/>
        </w:rPr>
        <w:t>Logvika</w:t>
      </w:r>
      <w:proofErr w:type="spellEnd"/>
      <w:r>
        <w:rPr>
          <w:rFonts w:ascii="Times New Roman" w:hAnsi="Times New Roman" w:cs="Times New Roman"/>
          <w:bCs/>
          <w:sz w:val="24"/>
          <w:szCs w:val="24"/>
        </w:rPr>
        <w:t>“</w:t>
      </w:r>
      <w:r w:rsidRPr="005A5B13">
        <w:rPr>
          <w:rFonts w:ascii="Times New Roman" w:hAnsi="Times New Roman" w:cs="Times New Roman"/>
          <w:bCs/>
          <w:sz w:val="24"/>
          <w:szCs w:val="24"/>
        </w:rPr>
        <w:t xml:space="preserve"> (toliau – Rangovas),</w:t>
      </w:r>
      <w:r w:rsidRPr="005A5B13">
        <w:rPr>
          <w:rFonts w:ascii="Times New Roman" w:hAnsi="Times New Roman" w:cs="Times New Roman"/>
          <w:sz w:val="24"/>
          <w:szCs w:val="24"/>
        </w:rPr>
        <w:t xml:space="preserve"> atstovaujama</w:t>
      </w:r>
      <w:r>
        <w:rPr>
          <w:rFonts w:ascii="Times New Roman" w:hAnsi="Times New Roman" w:cs="Times New Roman"/>
          <w:sz w:val="24"/>
          <w:szCs w:val="24"/>
        </w:rPr>
        <w:t xml:space="preserve"> direktoriaus </w:t>
      </w:r>
      <w:proofErr w:type="spellStart"/>
      <w:r>
        <w:rPr>
          <w:rFonts w:ascii="Times New Roman" w:hAnsi="Times New Roman" w:cs="Times New Roman"/>
          <w:sz w:val="24"/>
          <w:szCs w:val="24"/>
        </w:rPr>
        <w:t>Sergej</w:t>
      </w:r>
      <w:proofErr w:type="spellEnd"/>
      <w:r>
        <w:rPr>
          <w:rFonts w:ascii="Times New Roman" w:hAnsi="Times New Roman" w:cs="Times New Roman"/>
          <w:sz w:val="24"/>
          <w:szCs w:val="24"/>
        </w:rPr>
        <w:t xml:space="preserve"> Saveljev</w:t>
      </w:r>
      <w:r w:rsidRPr="005A5B13">
        <w:rPr>
          <w:rFonts w:ascii="Times New Roman" w:hAnsi="Times New Roman" w:cs="Times New Roman"/>
          <w:sz w:val="24"/>
          <w:szCs w:val="24"/>
        </w:rPr>
        <w:t>, veikiančio pagal</w:t>
      </w:r>
      <w:r>
        <w:rPr>
          <w:rFonts w:ascii="Times New Roman" w:hAnsi="Times New Roman" w:cs="Times New Roman"/>
          <w:sz w:val="24"/>
          <w:szCs w:val="24"/>
        </w:rPr>
        <w:t xml:space="preserve"> įmonės įstatus</w:t>
      </w:r>
      <w:r w:rsidRPr="005A5B13">
        <w:rPr>
          <w:rFonts w:ascii="Times New Roman" w:hAnsi="Times New Roman" w:cs="Times New Roman"/>
          <w:sz w:val="24"/>
          <w:szCs w:val="24"/>
        </w:rPr>
        <w:t>, toliau kartu vadinami „Šalimis“ arba atskirai „Šalimi“, sudarėme šią prekių viešojo pirkimo–pardavimo sutartį, toliau vadinamą „Sutartimi“, ir susitarėme dėl toliau išvardintų sąlygų.</w:t>
      </w:r>
    </w:p>
    <w:p w14:paraId="5BDDCFFA" w14:textId="77777777" w:rsidR="00167D45" w:rsidRPr="005A5B13" w:rsidRDefault="00167D45" w:rsidP="00167D45">
      <w:pPr>
        <w:spacing w:before="20" w:line="240" w:lineRule="auto"/>
        <w:ind w:firstLine="601"/>
        <w:rPr>
          <w:rFonts w:ascii="Times New Roman" w:hAnsi="Times New Roman" w:cs="Times New Roman"/>
          <w:b/>
          <w:sz w:val="24"/>
          <w:szCs w:val="24"/>
        </w:rPr>
      </w:pPr>
    </w:p>
    <w:p w14:paraId="678084DB"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r w:rsidRPr="005A5B13">
        <w:rPr>
          <w:rFonts w:ascii="Times New Roman" w:hAnsi="Times New Roman" w:cs="Times New Roman"/>
          <w:b/>
          <w:sz w:val="24"/>
          <w:szCs w:val="24"/>
        </w:rPr>
        <w:t xml:space="preserve">I </w:t>
      </w:r>
      <w:r w:rsidRPr="005A5B13">
        <w:rPr>
          <w:rFonts w:ascii="Times New Roman" w:hAnsi="Times New Roman" w:cs="Times New Roman"/>
          <w:b/>
          <w:bCs/>
          <w:sz w:val="24"/>
          <w:szCs w:val="24"/>
        </w:rPr>
        <w:t>SKYRIUS</w:t>
      </w:r>
    </w:p>
    <w:p w14:paraId="4875B9FF" w14:textId="77777777" w:rsidR="00167D45" w:rsidRPr="005A5B13" w:rsidRDefault="00167D45" w:rsidP="00167D45">
      <w:pPr>
        <w:spacing w:before="20" w:line="240" w:lineRule="auto"/>
        <w:ind w:firstLine="0"/>
        <w:jc w:val="center"/>
        <w:rPr>
          <w:rFonts w:ascii="Times New Roman" w:hAnsi="Times New Roman" w:cs="Times New Roman"/>
          <w:b/>
          <w:sz w:val="24"/>
          <w:szCs w:val="24"/>
        </w:rPr>
      </w:pPr>
      <w:r w:rsidRPr="005A5B13">
        <w:rPr>
          <w:rFonts w:ascii="Times New Roman" w:hAnsi="Times New Roman" w:cs="Times New Roman"/>
          <w:b/>
          <w:sz w:val="24"/>
          <w:szCs w:val="24"/>
        </w:rPr>
        <w:t>SUTARTIES OBJEKTAS</w:t>
      </w:r>
    </w:p>
    <w:p w14:paraId="676D4FD0" w14:textId="77777777" w:rsidR="00167D45" w:rsidRPr="005A5B13" w:rsidRDefault="00167D45" w:rsidP="00167D45">
      <w:pPr>
        <w:spacing w:before="20" w:line="240" w:lineRule="auto"/>
        <w:ind w:firstLine="374"/>
        <w:jc w:val="center"/>
        <w:rPr>
          <w:rFonts w:ascii="Times New Roman" w:hAnsi="Times New Roman" w:cs="Times New Roman"/>
          <w:b/>
          <w:sz w:val="24"/>
          <w:szCs w:val="24"/>
        </w:rPr>
      </w:pPr>
    </w:p>
    <w:p w14:paraId="679BD925" w14:textId="77777777" w:rsidR="00167D45" w:rsidRPr="005A5B13" w:rsidRDefault="00167D45" w:rsidP="00167D45">
      <w:pPr>
        <w:pStyle w:val="Sraopastraipa"/>
        <w:numPr>
          <w:ilvl w:val="1"/>
          <w:numId w:val="2"/>
        </w:numPr>
        <w:tabs>
          <w:tab w:val="left" w:pos="993"/>
        </w:tabs>
        <w:spacing w:before="20"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Sutartimi Rangovas įsipareigoja atlikti Sutarties 1 priede nurodytus darbus</w:t>
      </w:r>
      <w:bookmarkStart w:id="0" w:name="_Hlk73016726"/>
      <w:r w:rsidRPr="005A5B13">
        <w:rPr>
          <w:rFonts w:ascii="Times New Roman" w:hAnsi="Times New Roman" w:cs="Times New Roman"/>
          <w:sz w:val="24"/>
          <w:szCs w:val="24"/>
        </w:rPr>
        <w:t xml:space="preserve"> – fizinio barjero remonto darbus (toliau – darbai). </w:t>
      </w:r>
    </w:p>
    <w:bookmarkEnd w:id="0"/>
    <w:p w14:paraId="60E64093" w14:textId="77777777" w:rsidR="00167D45" w:rsidRPr="005A5B13" w:rsidRDefault="00167D45" w:rsidP="00167D45">
      <w:pPr>
        <w:pStyle w:val="Sraopastraipa"/>
        <w:numPr>
          <w:ilvl w:val="1"/>
          <w:numId w:val="2"/>
        </w:numPr>
        <w:tabs>
          <w:tab w:val="left" w:pos="851"/>
          <w:tab w:val="left" w:pos="993"/>
        </w:tabs>
        <w:spacing w:before="20"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Užsakovas pagal Sutartį įsipareigoja priimti darbus ir už juos sumokėti Sutartyje nurodytą kainą, Sutartyje numatytomis sąlygomis ir tvarka.</w:t>
      </w:r>
    </w:p>
    <w:p w14:paraId="7C4822F6" w14:textId="77777777" w:rsidR="00167D45" w:rsidRPr="005A5B13" w:rsidRDefault="00167D45" w:rsidP="00167D45">
      <w:pPr>
        <w:pStyle w:val="Sraopastraipa"/>
        <w:numPr>
          <w:ilvl w:val="1"/>
          <w:numId w:val="2"/>
        </w:numPr>
        <w:tabs>
          <w:tab w:val="left" w:pos="851"/>
          <w:tab w:val="left" w:pos="993"/>
        </w:tabs>
        <w:spacing w:before="20" w:line="240" w:lineRule="auto"/>
        <w:ind w:left="0" w:firstLine="567"/>
        <w:rPr>
          <w:rFonts w:ascii="Times New Roman" w:hAnsi="Times New Roman" w:cs="Times New Roman"/>
          <w:b/>
          <w:bCs/>
          <w:sz w:val="24"/>
          <w:szCs w:val="24"/>
        </w:rPr>
      </w:pPr>
      <w:r w:rsidRPr="005A5B13">
        <w:rPr>
          <w:rFonts w:ascii="Times New Roman" w:hAnsi="Times New Roman" w:cs="Times New Roman"/>
          <w:iCs/>
          <w:sz w:val="24"/>
          <w:szCs w:val="24"/>
        </w:rPr>
        <w:t xml:space="preserve">Bendrojo viešųjų pirkimų žinyno (BVPŽ) kodas – </w:t>
      </w:r>
      <w:r w:rsidRPr="005A5B13">
        <w:rPr>
          <w:rFonts w:ascii="Times New Roman" w:hAnsi="Times New Roman" w:cs="Times New Roman"/>
          <w:sz w:val="24"/>
          <w:szCs w:val="24"/>
        </w:rPr>
        <w:t>45453000-7 (Fizinio barjero remonto darbai).</w:t>
      </w:r>
    </w:p>
    <w:p w14:paraId="76723638" w14:textId="77777777" w:rsidR="00167D45" w:rsidRPr="005A5B13" w:rsidRDefault="00167D45" w:rsidP="00167D45">
      <w:pPr>
        <w:spacing w:before="20" w:line="240" w:lineRule="auto"/>
        <w:jc w:val="center"/>
        <w:rPr>
          <w:rFonts w:ascii="Times New Roman" w:hAnsi="Times New Roman" w:cs="Times New Roman"/>
          <w:b/>
          <w:bCs/>
          <w:sz w:val="24"/>
          <w:szCs w:val="24"/>
        </w:rPr>
      </w:pPr>
    </w:p>
    <w:p w14:paraId="1696F01E"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r w:rsidRPr="005A5B13">
        <w:rPr>
          <w:rFonts w:ascii="Times New Roman" w:hAnsi="Times New Roman" w:cs="Times New Roman"/>
          <w:b/>
          <w:bCs/>
          <w:sz w:val="24"/>
          <w:szCs w:val="24"/>
        </w:rPr>
        <w:t>II SKYRIUS</w:t>
      </w:r>
    </w:p>
    <w:p w14:paraId="3786666C"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r w:rsidRPr="005A5B13">
        <w:rPr>
          <w:rFonts w:ascii="Times New Roman" w:hAnsi="Times New Roman" w:cs="Times New Roman"/>
          <w:b/>
          <w:bCs/>
          <w:sz w:val="24"/>
          <w:szCs w:val="24"/>
        </w:rPr>
        <w:t xml:space="preserve">DARBŲ ATLIKIMO VIETA, TERMINAI IR DARBŲ PRIĖMIMAS </w:t>
      </w:r>
    </w:p>
    <w:p w14:paraId="3A140790" w14:textId="77777777" w:rsidR="00167D45" w:rsidRPr="005A5B13" w:rsidRDefault="00167D45" w:rsidP="00167D45">
      <w:pPr>
        <w:spacing w:before="20" w:line="240" w:lineRule="auto"/>
        <w:jc w:val="center"/>
        <w:rPr>
          <w:rFonts w:ascii="Times New Roman" w:hAnsi="Times New Roman" w:cs="Times New Roman"/>
          <w:b/>
          <w:bCs/>
          <w:sz w:val="24"/>
          <w:szCs w:val="24"/>
        </w:rPr>
      </w:pPr>
    </w:p>
    <w:p w14:paraId="2D730059" w14:textId="77777777" w:rsidR="00167D45" w:rsidRPr="005A5B13" w:rsidRDefault="00167D45" w:rsidP="00167D45">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2.1. Darbų atlikimo vieta – Švenčionių r., Strūnaičio s., </w:t>
      </w:r>
      <w:proofErr w:type="spellStart"/>
      <w:r w:rsidRPr="005A5B13">
        <w:rPr>
          <w:rFonts w:ascii="Times New Roman" w:hAnsi="Times New Roman" w:cs="Times New Roman"/>
          <w:sz w:val="24"/>
          <w:szCs w:val="24"/>
        </w:rPr>
        <w:t>Svitailiškės</w:t>
      </w:r>
      <w:proofErr w:type="spellEnd"/>
      <w:r w:rsidRPr="005A5B13">
        <w:rPr>
          <w:rFonts w:ascii="Times New Roman" w:hAnsi="Times New Roman" w:cs="Times New Roman"/>
          <w:sz w:val="24"/>
          <w:szCs w:val="24"/>
        </w:rPr>
        <w:t xml:space="preserve"> k. Vilniaus pasienio rinktinės Švenčionių pasienio </w:t>
      </w:r>
      <w:r>
        <w:rPr>
          <w:rFonts w:ascii="Times New Roman" w:hAnsi="Times New Roman" w:cs="Times New Roman"/>
          <w:sz w:val="24"/>
          <w:szCs w:val="24"/>
        </w:rPr>
        <w:t>užkardos</w:t>
      </w:r>
      <w:r w:rsidRPr="005A5B13">
        <w:rPr>
          <w:rFonts w:ascii="Times New Roman" w:hAnsi="Times New Roman" w:cs="Times New Roman"/>
          <w:sz w:val="24"/>
          <w:szCs w:val="24"/>
        </w:rPr>
        <w:t xml:space="preserve"> saugomame pasienio ruože tarp valstybės sienos ženklų Nr. 1323-1324.</w:t>
      </w:r>
    </w:p>
    <w:p w14:paraId="2FE1126D" w14:textId="422BC009" w:rsidR="00167D45" w:rsidRPr="005A5B13" w:rsidRDefault="00167D45" w:rsidP="00167D45">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2.2. </w:t>
      </w:r>
      <w:bookmarkStart w:id="1" w:name="_Hlk75332698"/>
      <w:r w:rsidRPr="005A5B13">
        <w:rPr>
          <w:rFonts w:ascii="Times New Roman" w:hAnsi="Times New Roman" w:cs="Times New Roman"/>
          <w:sz w:val="24"/>
          <w:szCs w:val="24"/>
        </w:rPr>
        <w:t xml:space="preserve">Rangovas įsipareigoja remonto ir (ar) atstatymo darbus </w:t>
      </w:r>
      <w:bookmarkEnd w:id="1"/>
      <w:r w:rsidRPr="005A5B13">
        <w:rPr>
          <w:rFonts w:ascii="Times New Roman" w:hAnsi="Times New Roman" w:cs="Times New Roman"/>
          <w:sz w:val="24"/>
          <w:szCs w:val="24"/>
        </w:rPr>
        <w:t>pradėti nedelsiant po Sutarties pasirašymo.</w:t>
      </w:r>
      <w:r>
        <w:rPr>
          <w:rFonts w:ascii="Times New Roman" w:hAnsi="Times New Roman" w:cs="Times New Roman"/>
          <w:sz w:val="24"/>
          <w:szCs w:val="24"/>
        </w:rPr>
        <w:t xml:space="preserve"> Darbai turi būti atlikti iki </w:t>
      </w:r>
      <w:r w:rsidR="00F97D01">
        <w:rPr>
          <w:rFonts w:ascii="Times New Roman" w:hAnsi="Times New Roman" w:cs="Times New Roman"/>
          <w:sz w:val="24"/>
          <w:szCs w:val="24"/>
          <w:lang w:val="en-US"/>
        </w:rPr>
        <w:t xml:space="preserve">2024 m. </w:t>
      </w:r>
      <w:r>
        <w:rPr>
          <w:rFonts w:ascii="Times New Roman" w:hAnsi="Times New Roman" w:cs="Times New Roman"/>
          <w:sz w:val="24"/>
          <w:szCs w:val="24"/>
        </w:rPr>
        <w:t>gruodžio 20 d.</w:t>
      </w:r>
    </w:p>
    <w:p w14:paraId="688CACFF" w14:textId="77777777" w:rsidR="00167D45" w:rsidRPr="005A5B13" w:rsidRDefault="00167D45" w:rsidP="00167D45">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2.3. Rangovas turi teisę užbaigti darbus anksčiau sutarto (susitarime nurodyto) termino.</w:t>
      </w:r>
    </w:p>
    <w:p w14:paraId="77D5A4D3" w14:textId="77777777" w:rsidR="00167D45" w:rsidRPr="005A5B13" w:rsidRDefault="00167D45" w:rsidP="00167D45">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2.4. Darbų atlikimo terminas gali būti pratęstas.</w:t>
      </w:r>
    </w:p>
    <w:p w14:paraId="5A212BF6" w14:textId="77777777" w:rsidR="00167D45" w:rsidRPr="005A5B13" w:rsidRDefault="00167D45" w:rsidP="00167D45">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2.5. Darbai priimami Šalių atstovams apžiūrėjus atliktus darbus ir įsitikinus, kad jie atitinka Sutartyje nustatytus reikalavimus, pasirašant atliktų darbų perdavimo – priėmimo aktą.</w:t>
      </w:r>
    </w:p>
    <w:p w14:paraId="45A05934" w14:textId="77777777" w:rsidR="00167D45" w:rsidRDefault="00167D45" w:rsidP="00167D45">
      <w:pPr>
        <w:spacing w:after="160" w:line="259"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75E8E91C"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r w:rsidRPr="005A5B13">
        <w:rPr>
          <w:rFonts w:ascii="Times New Roman" w:hAnsi="Times New Roman" w:cs="Times New Roman"/>
          <w:b/>
          <w:bCs/>
          <w:sz w:val="24"/>
          <w:szCs w:val="24"/>
        </w:rPr>
        <w:lastRenderedPageBreak/>
        <w:t>III SKYRIUS</w:t>
      </w:r>
    </w:p>
    <w:p w14:paraId="0343DAC0" w14:textId="77777777" w:rsidR="00167D45" w:rsidRPr="005A5B13" w:rsidRDefault="00167D45" w:rsidP="00167D45">
      <w:pPr>
        <w:spacing w:before="20" w:line="240" w:lineRule="auto"/>
        <w:ind w:firstLine="0"/>
        <w:jc w:val="center"/>
        <w:rPr>
          <w:rFonts w:ascii="Times New Roman" w:hAnsi="Times New Roman" w:cs="Times New Roman"/>
          <w:b/>
          <w:sz w:val="24"/>
          <w:szCs w:val="24"/>
        </w:rPr>
      </w:pPr>
      <w:r w:rsidRPr="005A5B13">
        <w:rPr>
          <w:rFonts w:ascii="Times New Roman" w:hAnsi="Times New Roman" w:cs="Times New Roman"/>
          <w:b/>
          <w:sz w:val="24"/>
          <w:szCs w:val="24"/>
        </w:rPr>
        <w:t>SUTARTIES KAINA IR ATSISKAITYMO TVARKA</w:t>
      </w:r>
    </w:p>
    <w:p w14:paraId="5D2BA9BA" w14:textId="77777777" w:rsidR="00167D45" w:rsidRPr="005A5B13" w:rsidRDefault="00167D45" w:rsidP="00167D45">
      <w:pPr>
        <w:spacing w:before="20" w:line="240" w:lineRule="auto"/>
        <w:ind w:firstLine="0"/>
        <w:jc w:val="center"/>
        <w:rPr>
          <w:rFonts w:ascii="Times New Roman" w:hAnsi="Times New Roman" w:cs="Times New Roman"/>
          <w:sz w:val="24"/>
          <w:szCs w:val="24"/>
        </w:rPr>
      </w:pPr>
    </w:p>
    <w:p w14:paraId="6F1B2454" w14:textId="77777777" w:rsidR="00167D45" w:rsidRPr="00B165D4"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3.1. Bendra Sutarties kaina už Sutarties 1.1 papunktyje nurodytus darbus – </w:t>
      </w:r>
      <w:r>
        <w:rPr>
          <w:rFonts w:ascii="Times New Roman" w:hAnsi="Times New Roman" w:cs="Times New Roman"/>
          <w:sz w:val="24"/>
          <w:szCs w:val="24"/>
        </w:rPr>
        <w:t>13164,80 (trylika tūkstančių vienas šimtas šešiasdešimt keturi eurai 80 ct) Eur</w:t>
      </w:r>
      <w:r w:rsidRPr="005A5B13">
        <w:rPr>
          <w:rFonts w:ascii="Times New Roman" w:hAnsi="Times New Roman" w:cs="Times New Roman"/>
          <w:sz w:val="24"/>
          <w:szCs w:val="24"/>
        </w:rPr>
        <w:t xml:space="preserve"> įskaitant </w:t>
      </w:r>
      <w:r w:rsidRPr="00B165D4">
        <w:rPr>
          <w:rFonts w:ascii="Times New Roman" w:hAnsi="Times New Roman" w:cs="Times New Roman"/>
          <w:sz w:val="24"/>
          <w:szCs w:val="24"/>
        </w:rPr>
        <w:t>pridėtinės vertės mokestį (toliau – PVM).</w:t>
      </w:r>
    </w:p>
    <w:p w14:paraId="7F4DA099" w14:textId="77777777" w:rsidR="00167D45" w:rsidRPr="00B165D4" w:rsidRDefault="00167D45" w:rsidP="00837686">
      <w:pPr>
        <w:spacing w:before="20" w:line="240" w:lineRule="auto"/>
        <w:ind w:firstLine="567"/>
        <w:rPr>
          <w:rFonts w:ascii="Times New Roman" w:hAnsi="Times New Roman" w:cs="Times New Roman"/>
          <w:sz w:val="24"/>
          <w:szCs w:val="24"/>
        </w:rPr>
      </w:pPr>
      <w:r w:rsidRPr="00B165D4">
        <w:rPr>
          <w:rFonts w:ascii="Times New Roman" w:hAnsi="Times New Roman" w:cs="Times New Roman"/>
          <w:sz w:val="24"/>
          <w:szCs w:val="24"/>
        </w:rPr>
        <w:t xml:space="preserve">3.2. Darbų kaina nurodyta Rangovo pasiūlyme (Sutarties 2 priedas), kuris yra neatsiejama Sutarties dalis. </w:t>
      </w:r>
    </w:p>
    <w:p w14:paraId="601717F9" w14:textId="77777777" w:rsidR="00167D45" w:rsidRPr="00B165D4" w:rsidRDefault="00167D45" w:rsidP="00837686">
      <w:pPr>
        <w:spacing w:before="20" w:line="240" w:lineRule="auto"/>
        <w:ind w:firstLine="567"/>
        <w:rPr>
          <w:rFonts w:ascii="Times New Roman" w:hAnsi="Times New Roman" w:cs="Times New Roman"/>
          <w:sz w:val="24"/>
          <w:szCs w:val="24"/>
        </w:rPr>
      </w:pPr>
      <w:r w:rsidRPr="00B165D4">
        <w:rPr>
          <w:rFonts w:ascii="Times New Roman" w:hAnsi="Times New Roman" w:cs="Times New Roman"/>
          <w:sz w:val="24"/>
          <w:szCs w:val="24"/>
        </w:rPr>
        <w:t>3.3. Į darbų kainą įskaičiuoti visi mokesčiai ir visos Rangovo išlaidos, apimančios viską, ko reikia visiškam ir tinkamam Sutarties įvykdymui.</w:t>
      </w:r>
    </w:p>
    <w:p w14:paraId="70FF982D"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3.4. Užsakovas apmoka Rangovui už atliktus darbus ne vėliau kaip per 30 (trisdešimt) kalendorinių dienų nuo sąskaitos faktūros ir Šalių pasirašyto atliktų darbų priėmimo-perdavimo akto gavimo dienos. </w:t>
      </w:r>
    </w:p>
    <w:p w14:paraId="187DE5B2"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3.5. </w:t>
      </w:r>
      <w:bookmarkStart w:id="2" w:name="_Hlk75333264"/>
      <w:r w:rsidRPr="005A5B13">
        <w:rPr>
          <w:rFonts w:ascii="Times New Roman" w:hAnsi="Times New Roman" w:cs="Times New Roman"/>
          <w:sz w:val="24"/>
          <w:szCs w:val="24"/>
        </w:rPr>
        <w:t>Sutarčiai taikoma fiksuotos kainos kainodara, todėl Sutarties kaina negali būti keičiama per visą Sutarties galiojimo laiką.</w:t>
      </w:r>
    </w:p>
    <w:bookmarkEnd w:id="2"/>
    <w:p w14:paraId="30E18E25"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3.6. </w:t>
      </w:r>
      <w:bookmarkStart w:id="3" w:name="_Hlk75333360"/>
      <w:r w:rsidRPr="005A5B13">
        <w:rPr>
          <w:rFonts w:ascii="Times New Roman" w:hAnsi="Times New Roman" w:cs="Times New Roman"/>
          <w:sz w:val="24"/>
          <w:szCs w:val="24"/>
        </w:rPr>
        <w:t>Rangovas PVM sąskaitą – faktūrą privalo pateikti naudojantis sąskaitų administravimo bendrosios informacinės sistemos (SABIS) priemonėmis. Jei administravimo bendrosios informacinės sistemos (SABIS) funkcinės galimybės nepakankamos ar laikinai neužtikrinamos, Paslaugos teikėjas gali pateikti reikalingą informaciją raštu.</w:t>
      </w:r>
    </w:p>
    <w:bookmarkEnd w:id="3"/>
    <w:p w14:paraId="5816E8EC" w14:textId="6E4C1E5E"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3.7. </w:t>
      </w:r>
      <w:bookmarkStart w:id="4" w:name="_Hlk75333423"/>
      <w:r w:rsidRPr="005A5B13">
        <w:rPr>
          <w:rFonts w:ascii="Times New Roman" w:hAnsi="Times New Roman" w:cs="Times New Roman"/>
          <w:sz w:val="24"/>
          <w:szCs w:val="24"/>
        </w:rPr>
        <w:t>Užsakovas mokėtiną sumą moka pavedimu į Sutarties XI skyriuje nurodytą Rangovo banko sąskaitą.</w:t>
      </w:r>
    </w:p>
    <w:bookmarkEnd w:id="4"/>
    <w:p w14:paraId="01F28A84" w14:textId="77777777" w:rsidR="00167D45" w:rsidRPr="005A5B13" w:rsidRDefault="00167D45" w:rsidP="00167D45">
      <w:pPr>
        <w:pStyle w:val="Body2"/>
        <w:spacing w:before="20" w:after="0"/>
        <w:ind w:firstLine="0"/>
        <w:jc w:val="center"/>
        <w:rPr>
          <w:rFonts w:cs="Times New Roman"/>
          <w:b/>
          <w:color w:val="auto"/>
          <w:sz w:val="24"/>
          <w:szCs w:val="24"/>
          <w:lang w:val="lt-LT"/>
        </w:rPr>
      </w:pPr>
    </w:p>
    <w:p w14:paraId="50B8A931" w14:textId="77777777" w:rsidR="00167D45" w:rsidRPr="005A5B13" w:rsidRDefault="00167D45" w:rsidP="00167D45">
      <w:pPr>
        <w:pStyle w:val="Body2"/>
        <w:spacing w:before="20" w:after="0"/>
        <w:ind w:firstLine="0"/>
        <w:jc w:val="center"/>
        <w:rPr>
          <w:rFonts w:cs="Times New Roman"/>
          <w:b/>
          <w:color w:val="auto"/>
          <w:sz w:val="24"/>
          <w:szCs w:val="24"/>
          <w:lang w:val="lt-LT"/>
        </w:rPr>
      </w:pPr>
      <w:r w:rsidRPr="005A5B13">
        <w:rPr>
          <w:rFonts w:cs="Times New Roman"/>
          <w:b/>
          <w:color w:val="auto"/>
          <w:sz w:val="24"/>
          <w:szCs w:val="24"/>
          <w:lang w:val="lt-LT"/>
        </w:rPr>
        <w:t>IV SKYRIUS</w:t>
      </w:r>
    </w:p>
    <w:p w14:paraId="573FA254" w14:textId="77777777" w:rsidR="00167D45" w:rsidRPr="005A5B13" w:rsidRDefault="00167D45" w:rsidP="00167D45">
      <w:pPr>
        <w:pStyle w:val="Heading"/>
        <w:tabs>
          <w:tab w:val="left" w:pos="284"/>
        </w:tabs>
        <w:spacing w:before="20"/>
        <w:ind w:firstLine="0"/>
        <w:jc w:val="center"/>
        <w:rPr>
          <w:rFonts w:cs="Times New Roman"/>
          <w:color w:val="auto"/>
          <w:sz w:val="24"/>
          <w:szCs w:val="24"/>
          <w:lang w:val="lt-LT"/>
        </w:rPr>
      </w:pPr>
      <w:bookmarkStart w:id="5" w:name="_Toc184387983"/>
      <w:r w:rsidRPr="005A5B13">
        <w:rPr>
          <w:rFonts w:cs="Times New Roman"/>
          <w:color w:val="auto"/>
          <w:sz w:val="24"/>
          <w:szCs w:val="24"/>
          <w:lang w:val="lt-LT"/>
        </w:rPr>
        <w:t>Šalių TEISĖS IR PAREIGOS</w:t>
      </w:r>
      <w:bookmarkEnd w:id="5"/>
    </w:p>
    <w:p w14:paraId="3F436614" w14:textId="77777777" w:rsidR="00167D45" w:rsidRPr="005A5B13" w:rsidRDefault="00167D45" w:rsidP="00167D45">
      <w:pPr>
        <w:pStyle w:val="Body2"/>
        <w:spacing w:before="20" w:after="0"/>
        <w:ind w:firstLine="0"/>
        <w:rPr>
          <w:rFonts w:cs="Times New Roman"/>
          <w:color w:val="auto"/>
          <w:sz w:val="24"/>
          <w:szCs w:val="24"/>
          <w:lang w:val="lt-LT"/>
        </w:rPr>
      </w:pPr>
    </w:p>
    <w:p w14:paraId="17AFE6E2" w14:textId="77777777" w:rsidR="00167D45" w:rsidRPr="005A5B13" w:rsidRDefault="00167D45" w:rsidP="00837686">
      <w:pPr>
        <w:spacing w:before="20" w:line="240" w:lineRule="auto"/>
        <w:ind w:firstLine="567"/>
        <w:rPr>
          <w:rFonts w:ascii="Times New Roman" w:hAnsi="Times New Roman" w:cs="Times New Roman"/>
          <w:kern w:val="20"/>
          <w:sz w:val="24"/>
          <w:szCs w:val="24"/>
        </w:rPr>
      </w:pPr>
      <w:bookmarkStart w:id="6" w:name="_Hlk75333500"/>
      <w:r w:rsidRPr="005A5B13">
        <w:rPr>
          <w:rFonts w:ascii="Times New Roman" w:hAnsi="Times New Roman" w:cs="Times New Roman"/>
          <w:sz w:val="24"/>
          <w:szCs w:val="24"/>
        </w:rPr>
        <w:t xml:space="preserve">4.1. </w:t>
      </w:r>
      <w:r w:rsidRPr="005A5B13">
        <w:rPr>
          <w:rFonts w:ascii="Times New Roman" w:hAnsi="Times New Roman" w:cs="Times New Roman"/>
          <w:caps/>
          <w:kern w:val="20"/>
          <w:sz w:val="24"/>
          <w:szCs w:val="24"/>
        </w:rPr>
        <w:t>R</w:t>
      </w:r>
      <w:r w:rsidRPr="005A5B13">
        <w:rPr>
          <w:rFonts w:ascii="Times New Roman" w:hAnsi="Times New Roman" w:cs="Times New Roman"/>
          <w:kern w:val="20"/>
          <w:sz w:val="24"/>
          <w:szCs w:val="24"/>
        </w:rPr>
        <w:t>angovas įsipareigoja:</w:t>
      </w:r>
    </w:p>
    <w:p w14:paraId="523928DE"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4.1.1. darbus atlikti Užsakovo medžiagomis, savo įrengimais ir mechanizmais, kurie turi atitikti jiems taikomus reikalavimus ir jų numatomą naudojimo paskirtį bei kokybės standartus;</w:t>
      </w:r>
    </w:p>
    <w:p w14:paraId="75E1B266"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4.1.2. darbus atlikti kokybiškai ir pagal techninėje specifikacijoje nustatytus reikalavimus, nurodytus Sutarties 1 priede;</w:t>
      </w:r>
    </w:p>
    <w:bookmarkEnd w:id="6"/>
    <w:p w14:paraId="6E85E684" w14:textId="77777777" w:rsidR="00167D45" w:rsidRPr="005A5B13" w:rsidRDefault="00167D45" w:rsidP="00837686">
      <w:pPr>
        <w:pStyle w:val="Sraopastraipa"/>
        <w:numPr>
          <w:ilvl w:val="2"/>
          <w:numId w:val="5"/>
        </w:numPr>
        <w:tabs>
          <w:tab w:val="left" w:pos="567"/>
          <w:tab w:val="left" w:pos="1134"/>
        </w:tabs>
        <w:spacing w:before="20"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v</w:t>
      </w:r>
      <w:bookmarkStart w:id="7" w:name="_Hlk75333773"/>
      <w:r w:rsidRPr="005A5B13">
        <w:rPr>
          <w:rFonts w:ascii="Times New Roman" w:hAnsi="Times New Roman" w:cs="Times New Roman"/>
          <w:sz w:val="24"/>
          <w:szCs w:val="24"/>
        </w:rPr>
        <w:t>ykdant darbus, užtikrinti darbų saugą, o už įvykusius nelaimingus atsitikimus teisiškai ir materialiai atsakyti;</w:t>
      </w:r>
    </w:p>
    <w:p w14:paraId="21E952B6" w14:textId="77777777" w:rsidR="00167D45" w:rsidRPr="005A5B13" w:rsidRDefault="00167D45" w:rsidP="00837686">
      <w:pPr>
        <w:pStyle w:val="Sraopastraipa"/>
        <w:numPr>
          <w:ilvl w:val="2"/>
          <w:numId w:val="5"/>
        </w:numPr>
        <w:tabs>
          <w:tab w:val="left" w:pos="567"/>
          <w:tab w:val="left" w:pos="1134"/>
        </w:tabs>
        <w:spacing w:before="20"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 xml:space="preserve">vykdant darbus, taikyti aplinkos apsaugos vadybos priemones (statybvietėje susidarančių atliekų kiekio sutvarkymas; </w:t>
      </w:r>
      <w:r w:rsidRPr="005A5B13">
        <w:rPr>
          <w:rFonts w:ascii="Times New Roman" w:hAnsi="Times New Roman" w:cs="Times New Roman"/>
          <w:sz w:val="24"/>
          <w:szCs w:val="24"/>
          <w:lang w:eastAsia="en-GB"/>
        </w:rPr>
        <w:t>gyvūnijos ir augalijos apsaugos statybvietėje ir aplink ją užtikrinimas; efektyvus elektros energijos ir vandens naudojimas);</w:t>
      </w:r>
    </w:p>
    <w:bookmarkEnd w:id="7"/>
    <w:p w14:paraId="0F16D43B"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4.1.5. per Sutarties 2.2 papunktyje nurodytą terminą ir nurodyta tvarka, pradėti darbus. Atlikus visus darbus surašyti darbų perdavimo-priėmimo aktą;</w:t>
      </w:r>
    </w:p>
    <w:p w14:paraId="79D8932D"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4.1.6. </w:t>
      </w:r>
      <w:bookmarkStart w:id="8" w:name="_Hlk75333853"/>
      <w:r w:rsidRPr="005A5B13">
        <w:rPr>
          <w:rFonts w:ascii="Times New Roman" w:hAnsi="Times New Roman" w:cs="Times New Roman"/>
          <w:sz w:val="24"/>
          <w:szCs w:val="24"/>
        </w:rPr>
        <w:t>nedelsiant raštu informuoti Užsakovą apie bet kokias aplinkybes, kurios trukdo ar gali sutrukdyti Rangovui atlikti Sutartyje ir susitarimuose numatytus darbus nustatytais terminais ir tvarka;</w:t>
      </w:r>
      <w:bookmarkEnd w:id="8"/>
    </w:p>
    <w:p w14:paraId="04932AF3"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4.1.7. neatlygintinai pašalinti Užsakovo nurodytus darbų trūkumus;</w:t>
      </w:r>
    </w:p>
    <w:p w14:paraId="1CE35AA9"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4.1.8. užtikrinti iš Užsakovo gautos Sutarties vykdymo metu gautos ir su Sutarties vykdymu susijusios informacijos konfidencialumą ir apsaugą;</w:t>
      </w:r>
    </w:p>
    <w:p w14:paraId="5919C994" w14:textId="77777777" w:rsidR="00167D45" w:rsidRPr="005A5B13" w:rsidRDefault="00167D45" w:rsidP="00837686">
      <w:pPr>
        <w:pStyle w:val="Sraopastraipa"/>
        <w:numPr>
          <w:ilvl w:val="2"/>
          <w:numId w:val="3"/>
        </w:numPr>
        <w:tabs>
          <w:tab w:val="left" w:pos="1134"/>
        </w:tabs>
        <w:spacing w:before="20"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 xml:space="preserve"> laikytis Lietuvos Respublikos valstybės sienos ir jos apsaugos įstatymo III skyriaus „Pasienio teisinis režimas“ nuostatų;</w:t>
      </w:r>
    </w:p>
    <w:p w14:paraId="4D5717D8" w14:textId="77777777" w:rsidR="00167D45" w:rsidRPr="005A5B13" w:rsidRDefault="00167D45" w:rsidP="00837686">
      <w:pPr>
        <w:pStyle w:val="Sraopastraipa"/>
        <w:numPr>
          <w:ilvl w:val="2"/>
          <w:numId w:val="3"/>
        </w:numPr>
        <w:tabs>
          <w:tab w:val="left" w:pos="993"/>
          <w:tab w:val="left" w:pos="1276"/>
        </w:tabs>
        <w:spacing w:before="20" w:line="240" w:lineRule="auto"/>
        <w:ind w:left="0" w:firstLine="567"/>
        <w:rPr>
          <w:rFonts w:ascii="Times New Roman" w:hAnsi="Times New Roman" w:cs="Times New Roman"/>
          <w:sz w:val="24"/>
          <w:szCs w:val="24"/>
        </w:rPr>
      </w:pPr>
      <w:bookmarkStart w:id="9" w:name="_Hlk75333969"/>
      <w:r w:rsidRPr="005A5B13">
        <w:rPr>
          <w:rFonts w:ascii="Times New Roman" w:hAnsi="Times New Roman" w:cs="Times New Roman"/>
          <w:sz w:val="24"/>
          <w:szCs w:val="24"/>
        </w:rPr>
        <w:t>suteikti atliktiems darbams garantinį laikotarpį, kuris nustatomas pagal Lietuvos Respublikos statybos įstatymą ir Lietuvos Respublikos civilinį kodeksą;</w:t>
      </w:r>
    </w:p>
    <w:bookmarkEnd w:id="9"/>
    <w:p w14:paraId="213A9495" w14:textId="77777777" w:rsidR="00167D45" w:rsidRPr="005A5B13" w:rsidRDefault="00167D45" w:rsidP="00837686">
      <w:pPr>
        <w:pStyle w:val="Sraopastraipa"/>
        <w:numPr>
          <w:ilvl w:val="2"/>
          <w:numId w:val="3"/>
        </w:numPr>
        <w:tabs>
          <w:tab w:val="left" w:pos="993"/>
          <w:tab w:val="left" w:pos="1276"/>
        </w:tabs>
        <w:spacing w:before="20"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 xml:space="preserve">laikytis Lietuvos Respublikos statybos įstatymo, visų Lietuvos Respublikoje galiojančių statybos techninių reglamentų. </w:t>
      </w:r>
    </w:p>
    <w:p w14:paraId="5F62ED2C"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lastRenderedPageBreak/>
        <w:t>4. 2. Rangovas turi teisę:</w:t>
      </w:r>
    </w:p>
    <w:p w14:paraId="7131910A"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4.2.1. darbams atlikti gauti visą reikalingą informaciją ir dokumentaciją;</w:t>
      </w:r>
    </w:p>
    <w:p w14:paraId="15962798"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4.2.2. darbus atlikti ir perduoti Užsakovui anksčiau Sutartyje ir susitarimuose numatyto termino. </w:t>
      </w:r>
    </w:p>
    <w:p w14:paraId="3C79A88B" w14:textId="77777777" w:rsidR="00167D45" w:rsidRPr="005A5B13" w:rsidRDefault="00167D45" w:rsidP="00837686">
      <w:pPr>
        <w:spacing w:before="20" w:line="240" w:lineRule="auto"/>
        <w:ind w:firstLine="567"/>
        <w:rPr>
          <w:rFonts w:ascii="Times New Roman" w:hAnsi="Times New Roman" w:cs="Times New Roman"/>
          <w:kern w:val="20"/>
          <w:sz w:val="24"/>
          <w:szCs w:val="24"/>
        </w:rPr>
      </w:pPr>
      <w:r w:rsidRPr="005A5B13">
        <w:rPr>
          <w:rFonts w:ascii="Times New Roman" w:hAnsi="Times New Roman" w:cs="Times New Roman"/>
          <w:sz w:val="24"/>
          <w:szCs w:val="24"/>
        </w:rPr>
        <w:t>4.3. Užsakov</w:t>
      </w:r>
      <w:r>
        <w:rPr>
          <w:rFonts w:ascii="Times New Roman" w:hAnsi="Times New Roman" w:cs="Times New Roman"/>
          <w:sz w:val="24"/>
          <w:szCs w:val="24"/>
        </w:rPr>
        <w:t>as</w:t>
      </w:r>
      <w:r w:rsidRPr="005A5B13">
        <w:rPr>
          <w:rFonts w:ascii="Times New Roman" w:hAnsi="Times New Roman" w:cs="Times New Roman"/>
          <w:sz w:val="24"/>
          <w:szCs w:val="24"/>
        </w:rPr>
        <w:t xml:space="preserve"> </w:t>
      </w:r>
      <w:r w:rsidRPr="005A5B13">
        <w:rPr>
          <w:rFonts w:ascii="Times New Roman" w:hAnsi="Times New Roman" w:cs="Times New Roman"/>
          <w:kern w:val="20"/>
          <w:sz w:val="24"/>
          <w:szCs w:val="24"/>
        </w:rPr>
        <w:t>įsipareigoja:</w:t>
      </w:r>
    </w:p>
    <w:p w14:paraId="2243AA6C" w14:textId="77777777" w:rsidR="00167D45" w:rsidRPr="005A5B13" w:rsidRDefault="00167D45" w:rsidP="00837686">
      <w:pPr>
        <w:pStyle w:val="Body2"/>
        <w:spacing w:before="20" w:after="0"/>
        <w:ind w:firstLine="567"/>
        <w:rPr>
          <w:rFonts w:cs="Times New Roman"/>
          <w:color w:val="auto"/>
          <w:sz w:val="24"/>
          <w:szCs w:val="24"/>
          <w:lang w:val="lt-LT"/>
        </w:rPr>
      </w:pPr>
      <w:r w:rsidRPr="005A5B13">
        <w:rPr>
          <w:rFonts w:cs="Times New Roman"/>
          <w:color w:val="auto"/>
          <w:sz w:val="24"/>
          <w:szCs w:val="24"/>
          <w:lang w:val="lt-LT"/>
        </w:rPr>
        <w:t>4.3.1. nedelsdamas suteikti Rangovui visą turimą informaciją, medžiagas, kurios reikalingos Sutarčiai vykdyti;</w:t>
      </w:r>
    </w:p>
    <w:p w14:paraId="18EDC77B" w14:textId="77777777" w:rsidR="00167D45" w:rsidRPr="005A5B13" w:rsidRDefault="00167D45" w:rsidP="00837686">
      <w:pPr>
        <w:pStyle w:val="Body2"/>
        <w:spacing w:before="20" w:after="0"/>
        <w:ind w:firstLine="567"/>
        <w:rPr>
          <w:rFonts w:cs="Times New Roman"/>
          <w:color w:val="auto"/>
          <w:sz w:val="24"/>
          <w:szCs w:val="24"/>
          <w:lang w:val="lt-LT"/>
        </w:rPr>
      </w:pPr>
      <w:r w:rsidRPr="005A5B13">
        <w:rPr>
          <w:rFonts w:cs="Times New Roman"/>
          <w:color w:val="auto"/>
          <w:sz w:val="24"/>
          <w:szCs w:val="24"/>
          <w:lang w:val="lt-LT"/>
        </w:rPr>
        <w:t>4.3.2. bendradarbiauti su Rangovu ir suteikti jam visą informaciją, kurios pastarasis pagrįstai prašo, kad galėtų įvykdyti Sutartį;</w:t>
      </w:r>
    </w:p>
    <w:p w14:paraId="750A6FC7" w14:textId="77777777" w:rsidR="00167D45" w:rsidRPr="005A5B13" w:rsidRDefault="00167D45" w:rsidP="00837686">
      <w:pPr>
        <w:pStyle w:val="Body2"/>
        <w:spacing w:before="20" w:after="0"/>
        <w:ind w:firstLine="567"/>
        <w:rPr>
          <w:rFonts w:cs="Times New Roman"/>
          <w:color w:val="auto"/>
          <w:sz w:val="24"/>
          <w:szCs w:val="24"/>
          <w:lang w:val="lt-LT"/>
        </w:rPr>
      </w:pPr>
      <w:r w:rsidRPr="005A5B13">
        <w:rPr>
          <w:rFonts w:cs="Times New Roman"/>
          <w:color w:val="auto"/>
          <w:sz w:val="24"/>
          <w:szCs w:val="24"/>
          <w:lang w:val="lt-LT"/>
        </w:rPr>
        <w:t>4.3.4. Sutartyje nustatytomis sąlygomis ir tvarka laiku apmokėti Rangovo pateiktą sąskaitą;</w:t>
      </w:r>
    </w:p>
    <w:p w14:paraId="2C6F2B0B" w14:textId="77777777" w:rsidR="00167D45" w:rsidRPr="005A5B13" w:rsidRDefault="00167D45" w:rsidP="00837686">
      <w:pPr>
        <w:pStyle w:val="Body2"/>
        <w:spacing w:before="20" w:after="0"/>
        <w:ind w:firstLine="567"/>
        <w:rPr>
          <w:rFonts w:cs="Times New Roman"/>
          <w:sz w:val="24"/>
          <w:szCs w:val="24"/>
          <w:lang w:val="lt-LT"/>
        </w:rPr>
      </w:pPr>
      <w:r w:rsidRPr="005A5B13">
        <w:rPr>
          <w:rFonts w:cs="Times New Roman"/>
          <w:color w:val="auto"/>
          <w:sz w:val="24"/>
          <w:szCs w:val="24"/>
          <w:lang w:val="lt-LT"/>
        </w:rPr>
        <w:t xml:space="preserve">4.3.5. </w:t>
      </w:r>
      <w:r w:rsidRPr="005A5B13">
        <w:rPr>
          <w:rFonts w:cs="Times New Roman"/>
          <w:sz w:val="24"/>
          <w:szCs w:val="24"/>
          <w:lang w:val="lt-LT"/>
        </w:rPr>
        <w:t>Rangovui tinkamai įvykdžius sutartinius įsipareigojimus, priimti atliktus darbus iš Rangovo pagal darbų perdavimo-priėmimo aktą ir sumokėti už atliktus darbus šioje Sutartyje nustatyta tvarka.</w:t>
      </w:r>
    </w:p>
    <w:p w14:paraId="3FD30150" w14:textId="77777777" w:rsidR="00167D45" w:rsidRPr="005A5B13" w:rsidRDefault="00167D45" w:rsidP="00837686">
      <w:pPr>
        <w:pStyle w:val="Body2"/>
        <w:spacing w:before="20" w:after="0"/>
        <w:ind w:firstLine="567"/>
        <w:rPr>
          <w:rFonts w:cs="Times New Roman"/>
          <w:sz w:val="24"/>
          <w:szCs w:val="24"/>
          <w:lang w:val="lt-LT"/>
        </w:rPr>
      </w:pPr>
      <w:r w:rsidRPr="005A5B13">
        <w:rPr>
          <w:rFonts w:cs="Times New Roman"/>
          <w:sz w:val="24"/>
          <w:szCs w:val="24"/>
          <w:lang w:val="lt-LT"/>
        </w:rPr>
        <w:t>4.4. Užsakovas turi teisę:</w:t>
      </w:r>
    </w:p>
    <w:p w14:paraId="1CE63C5F" w14:textId="77777777" w:rsidR="00167D45" w:rsidRPr="005A5B13" w:rsidRDefault="00167D45" w:rsidP="00837686">
      <w:pPr>
        <w:pStyle w:val="Body2"/>
        <w:spacing w:before="20" w:after="0"/>
        <w:ind w:firstLine="567"/>
        <w:rPr>
          <w:rFonts w:cs="Times New Roman"/>
          <w:color w:val="auto"/>
          <w:sz w:val="24"/>
          <w:szCs w:val="24"/>
          <w:lang w:val="lt-LT"/>
        </w:rPr>
      </w:pPr>
      <w:r w:rsidRPr="005A5B13">
        <w:rPr>
          <w:rFonts w:cs="Times New Roman"/>
          <w:sz w:val="24"/>
          <w:szCs w:val="24"/>
          <w:lang w:val="lt-LT"/>
        </w:rPr>
        <w:t xml:space="preserve">4.4.1. </w:t>
      </w:r>
      <w:r w:rsidRPr="005A5B13">
        <w:rPr>
          <w:rFonts w:cs="Times New Roman"/>
          <w:color w:val="auto"/>
          <w:sz w:val="24"/>
          <w:szCs w:val="24"/>
          <w:lang w:val="lt-LT"/>
        </w:rPr>
        <w:t>duoti nurodymus ar instrukcijas, siekdamas užtikrinti tinkamą darbų atlikimą;</w:t>
      </w:r>
    </w:p>
    <w:p w14:paraId="47A6C7FA" w14:textId="77777777" w:rsidR="00167D45" w:rsidRPr="005A5B13" w:rsidRDefault="00167D45" w:rsidP="00837686">
      <w:pPr>
        <w:pStyle w:val="Body2"/>
        <w:spacing w:before="20" w:after="0"/>
        <w:ind w:firstLine="567"/>
        <w:rPr>
          <w:rFonts w:cs="Times New Roman"/>
          <w:sz w:val="24"/>
          <w:szCs w:val="24"/>
          <w:lang w:val="lt-LT"/>
        </w:rPr>
      </w:pPr>
      <w:r w:rsidRPr="005A5B13">
        <w:rPr>
          <w:rFonts w:cs="Times New Roman"/>
          <w:sz w:val="24"/>
          <w:szCs w:val="24"/>
          <w:lang w:val="lt-LT"/>
        </w:rPr>
        <w:t>4.4.2. bet kuriuo metu tikrinti darbų atlikimo eigą ir kokybę;</w:t>
      </w:r>
    </w:p>
    <w:p w14:paraId="645295E3" w14:textId="77777777" w:rsidR="00167D45" w:rsidRPr="005A5B13" w:rsidRDefault="00167D45" w:rsidP="00837686">
      <w:pPr>
        <w:pStyle w:val="Body2"/>
        <w:spacing w:before="20" w:after="0"/>
        <w:ind w:firstLine="567"/>
        <w:rPr>
          <w:rFonts w:cs="Times New Roman"/>
          <w:sz w:val="24"/>
          <w:szCs w:val="24"/>
          <w:lang w:val="lt-LT"/>
        </w:rPr>
      </w:pPr>
      <w:r w:rsidRPr="005A5B13">
        <w:rPr>
          <w:rFonts w:cs="Times New Roman"/>
          <w:sz w:val="24"/>
          <w:szCs w:val="24"/>
          <w:lang w:val="lt-LT"/>
        </w:rPr>
        <w:t>4.4.3. pastebėjęs nukrypimus nuo Sutarties sąlygų, bloginančius darbų kokybę ar kitus darbų trūkumus, Užsakovas turi teisę atsisakyti priimti atliktus darbus iki Rangovas ištaisys Užsakovo nurodytus trūkumus;</w:t>
      </w:r>
    </w:p>
    <w:p w14:paraId="4F4D1E06" w14:textId="77777777" w:rsidR="00167D45" w:rsidRPr="005A5B13" w:rsidRDefault="00167D45" w:rsidP="00837686">
      <w:pPr>
        <w:pStyle w:val="Body2"/>
        <w:spacing w:before="20" w:after="0"/>
        <w:ind w:firstLine="567"/>
        <w:rPr>
          <w:rFonts w:cs="Times New Roman"/>
          <w:color w:val="auto"/>
          <w:sz w:val="24"/>
          <w:szCs w:val="24"/>
          <w:lang w:val="lt-LT"/>
        </w:rPr>
      </w:pPr>
      <w:r w:rsidRPr="005A5B13">
        <w:rPr>
          <w:rFonts w:cs="Times New Roman"/>
          <w:color w:val="auto"/>
          <w:sz w:val="24"/>
          <w:szCs w:val="24"/>
          <w:lang w:val="lt-LT"/>
        </w:rPr>
        <w:t>4.4.4. nutraukti Sutartį ir reikalauti atlyginti dėl Rangovo kaltės patirtus nuostolius, jeigu Rangovas nepradeda laiku vykdyti Sutarties arba atlieka darbą taip lėtai, kad jį baigti iki termino pabaigos tampa aiškiai negalima</w:t>
      </w:r>
      <w:r>
        <w:rPr>
          <w:rFonts w:cs="Times New Roman"/>
          <w:color w:val="auto"/>
          <w:sz w:val="24"/>
          <w:szCs w:val="24"/>
          <w:lang w:val="lt-LT"/>
        </w:rPr>
        <w:t>;</w:t>
      </w:r>
    </w:p>
    <w:p w14:paraId="5C85AFFC" w14:textId="77777777" w:rsidR="00167D45" w:rsidRPr="005A5B13" w:rsidRDefault="00167D45" w:rsidP="00837686">
      <w:pPr>
        <w:pStyle w:val="Body2"/>
        <w:spacing w:before="20" w:after="0"/>
        <w:ind w:firstLine="567"/>
        <w:rPr>
          <w:rFonts w:cs="Times New Roman"/>
          <w:color w:val="auto"/>
          <w:sz w:val="24"/>
          <w:szCs w:val="24"/>
          <w:lang w:val="lt-LT"/>
        </w:rPr>
      </w:pPr>
      <w:r w:rsidRPr="005A5B13">
        <w:rPr>
          <w:rFonts w:cs="Times New Roman"/>
          <w:color w:val="auto"/>
          <w:sz w:val="24"/>
          <w:szCs w:val="24"/>
          <w:lang w:val="lt-LT"/>
        </w:rPr>
        <w:t>4.4.5. pareikšti reikalavimus dėl nekokybiškų darbų atlikimo, kurie buvo nustatyti per garantinį laikotarpį.</w:t>
      </w:r>
    </w:p>
    <w:p w14:paraId="0FBD2E4B" w14:textId="77777777" w:rsidR="00167D45" w:rsidRPr="005A5B13" w:rsidRDefault="00167D45" w:rsidP="00837686">
      <w:pPr>
        <w:pStyle w:val="Body2"/>
        <w:spacing w:before="20" w:after="0"/>
        <w:ind w:firstLine="567"/>
        <w:rPr>
          <w:rFonts w:cs="Times New Roman"/>
          <w:sz w:val="24"/>
          <w:szCs w:val="24"/>
          <w:lang w:val="lt-LT"/>
        </w:rPr>
      </w:pPr>
      <w:r w:rsidRPr="005A5B13">
        <w:rPr>
          <w:rFonts w:cs="Times New Roman"/>
          <w:sz w:val="24"/>
          <w:szCs w:val="24"/>
          <w:lang w:val="lt-LT"/>
        </w:rPr>
        <w:t>4.</w:t>
      </w:r>
      <w:r>
        <w:rPr>
          <w:rFonts w:cs="Times New Roman"/>
          <w:sz w:val="24"/>
          <w:szCs w:val="24"/>
          <w:lang w:val="lt-LT"/>
        </w:rPr>
        <w:t>5</w:t>
      </w:r>
      <w:r w:rsidRPr="005A5B13">
        <w:rPr>
          <w:rFonts w:cs="Times New Roman"/>
          <w:sz w:val="24"/>
          <w:szCs w:val="24"/>
          <w:lang w:val="lt-LT"/>
        </w:rPr>
        <w:t xml:space="preserve">. Bet kokie pakeitimai ar nukrypimai nuo </w:t>
      </w:r>
      <w:r>
        <w:rPr>
          <w:rFonts w:cs="Times New Roman"/>
          <w:sz w:val="24"/>
          <w:szCs w:val="24"/>
          <w:lang w:val="lt-LT"/>
        </w:rPr>
        <w:t>Sutartyje</w:t>
      </w:r>
      <w:r w:rsidRPr="005A5B13">
        <w:rPr>
          <w:rFonts w:cs="Times New Roman"/>
          <w:sz w:val="24"/>
          <w:szCs w:val="24"/>
          <w:lang w:val="lt-LT"/>
        </w:rPr>
        <w:t xml:space="preserve"> nurodytų darbų apimčių ir darbų vykdymo grafiko galimi tik raštiškai suderinus su Užsakovu.</w:t>
      </w:r>
    </w:p>
    <w:p w14:paraId="67A59B41" w14:textId="77777777" w:rsidR="00167D45" w:rsidRPr="005A5B13" w:rsidRDefault="00167D45" w:rsidP="00837686">
      <w:pPr>
        <w:pStyle w:val="Body2"/>
        <w:spacing w:before="20" w:after="0"/>
        <w:ind w:firstLine="567"/>
        <w:rPr>
          <w:rFonts w:cs="Times New Roman"/>
          <w:color w:val="auto"/>
          <w:sz w:val="24"/>
          <w:szCs w:val="24"/>
          <w:lang w:val="lt-LT"/>
        </w:rPr>
      </w:pPr>
      <w:r w:rsidRPr="005A5B13">
        <w:rPr>
          <w:rFonts w:cs="Times New Roman"/>
          <w:color w:val="auto"/>
          <w:sz w:val="24"/>
          <w:szCs w:val="24"/>
          <w:lang w:val="lt-LT"/>
        </w:rPr>
        <w:t>4.</w:t>
      </w:r>
      <w:r>
        <w:rPr>
          <w:rFonts w:cs="Times New Roman"/>
          <w:color w:val="auto"/>
          <w:sz w:val="24"/>
          <w:szCs w:val="24"/>
          <w:lang w:val="lt-LT"/>
        </w:rPr>
        <w:t>6</w:t>
      </w:r>
      <w:r w:rsidRPr="005A5B13">
        <w:rPr>
          <w:rFonts w:cs="Times New Roman"/>
          <w:color w:val="auto"/>
          <w:sz w:val="24"/>
          <w:szCs w:val="24"/>
          <w:lang w:val="lt-LT"/>
        </w:rPr>
        <w:t>. Užsakovas neatsako už pavėluotą atsiskaitymą už padarytus darbus, sutrikus finansavimui iš valstybės lėšų. Negavus valstybės finansavimo, Užsakovas turi teisę sustabdyti ir nutraukti darbus.</w:t>
      </w:r>
    </w:p>
    <w:p w14:paraId="57420CAA" w14:textId="77777777" w:rsidR="00167D45" w:rsidRPr="005A5B13" w:rsidRDefault="00167D45" w:rsidP="00837686">
      <w:pPr>
        <w:pStyle w:val="Komentarotekstas"/>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4.</w:t>
      </w:r>
      <w:r>
        <w:rPr>
          <w:rFonts w:ascii="Times New Roman" w:hAnsi="Times New Roman" w:cs="Times New Roman"/>
          <w:sz w:val="24"/>
          <w:szCs w:val="24"/>
        </w:rPr>
        <w:t>7</w:t>
      </w:r>
      <w:r w:rsidRPr="005A5B13">
        <w:rPr>
          <w:rFonts w:ascii="Times New Roman" w:hAnsi="Times New Roman" w:cs="Times New Roman"/>
          <w:sz w:val="24"/>
          <w:szCs w:val="24"/>
        </w:rPr>
        <w:t>. Užsakovas, esant poreikiui, turi turėti teisę iš Rangovo įsigyti sutartyje nenurodytų, tačiau su pirkimo objektu susijusių darbų, neviršijant 10</w:t>
      </w:r>
      <w:r>
        <w:rPr>
          <w:rFonts w:ascii="Times New Roman" w:hAnsi="Times New Roman" w:cs="Times New Roman"/>
          <w:sz w:val="24"/>
          <w:szCs w:val="24"/>
        </w:rPr>
        <w:t xml:space="preserve"> (dešimt)</w:t>
      </w:r>
      <w:r w:rsidRPr="005A5B13">
        <w:rPr>
          <w:rFonts w:ascii="Times New Roman" w:hAnsi="Times New Roman" w:cs="Times New Roman"/>
          <w:sz w:val="24"/>
          <w:szCs w:val="24"/>
        </w:rPr>
        <w:t xml:space="preserve"> procentų pradinės Sutarties vertės. Rangovas Užsakovui pateikia papildomų darbų lokalinę sąmatą, kurioje nurodo papildomų darbų kainas.</w:t>
      </w:r>
    </w:p>
    <w:p w14:paraId="1BECBFDC"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p>
    <w:p w14:paraId="64891630"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r w:rsidRPr="005A5B13">
        <w:rPr>
          <w:rFonts w:ascii="Times New Roman" w:hAnsi="Times New Roman" w:cs="Times New Roman"/>
          <w:b/>
          <w:bCs/>
          <w:sz w:val="24"/>
          <w:szCs w:val="24"/>
        </w:rPr>
        <w:t>V SKYRIUS</w:t>
      </w:r>
    </w:p>
    <w:p w14:paraId="7A252346"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r w:rsidRPr="005A5B13">
        <w:rPr>
          <w:rFonts w:ascii="Times New Roman" w:hAnsi="Times New Roman" w:cs="Times New Roman"/>
          <w:b/>
          <w:bCs/>
          <w:sz w:val="24"/>
          <w:szCs w:val="24"/>
        </w:rPr>
        <w:t>ŠALIŲ ATSAKOMYBĖ</w:t>
      </w:r>
    </w:p>
    <w:p w14:paraId="7DC72D96"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p>
    <w:p w14:paraId="5D2CC8C1"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5.1. Užsakovas, nepagrįstai uždelsęs atsiskaityti už kokybiškai atliktus ir nustatyta tvarka priimtus darbus Sutartyje nustatytais terminais, Rangovui raštu pareikalavus moka 0,03 % nuo bendros Sutarties kainos dydžio delspinigius už kiekvieną uždelstą dieną.</w:t>
      </w:r>
    </w:p>
    <w:p w14:paraId="1A1E784C"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5.2. Užsakovas neprisiima atsakomybės už Rangovo darbo vietose prevencinių darbo priemonių nelaimingiems atsitikimams išvengti nebuvimą.</w:t>
      </w:r>
    </w:p>
    <w:p w14:paraId="1DF9A978"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5.3. </w:t>
      </w:r>
      <w:bookmarkStart w:id="10" w:name="_Hlk75334093"/>
      <w:r w:rsidRPr="005A5B13">
        <w:rPr>
          <w:rFonts w:ascii="Times New Roman" w:hAnsi="Times New Roman" w:cs="Times New Roman"/>
          <w:sz w:val="24"/>
          <w:szCs w:val="24"/>
        </w:rPr>
        <w:t>Jeigu Rangovas laiku neįvykdo šioje Sutartyje nurodyt</w:t>
      </w:r>
      <w:r>
        <w:rPr>
          <w:rFonts w:ascii="Times New Roman" w:hAnsi="Times New Roman" w:cs="Times New Roman"/>
          <w:sz w:val="24"/>
          <w:szCs w:val="24"/>
        </w:rPr>
        <w:t>ų</w:t>
      </w:r>
      <w:r w:rsidRPr="005A5B13">
        <w:rPr>
          <w:rFonts w:ascii="Times New Roman" w:hAnsi="Times New Roman" w:cs="Times New Roman"/>
          <w:sz w:val="24"/>
          <w:szCs w:val="24"/>
        </w:rPr>
        <w:t xml:space="preserve"> darb</w:t>
      </w:r>
      <w:r>
        <w:rPr>
          <w:rFonts w:ascii="Times New Roman" w:hAnsi="Times New Roman" w:cs="Times New Roman"/>
          <w:sz w:val="24"/>
          <w:szCs w:val="24"/>
        </w:rPr>
        <w:t>ų</w:t>
      </w:r>
      <w:r w:rsidRPr="005A5B13">
        <w:rPr>
          <w:rFonts w:ascii="Times New Roman" w:hAnsi="Times New Roman" w:cs="Times New Roman"/>
          <w:sz w:val="24"/>
          <w:szCs w:val="24"/>
        </w:rPr>
        <w:t xml:space="preserve"> ar neištaiso Užsakovo nurodytų trūkumų, Užsakovo raštišku pareikalavimu Rangovas moka 0,03 % nuo bendros Sutarties kainos dydžio delspinigius už kiekvieną dieną ir atlygina dėl to Užsakovo patirtus pagrįstus nuostolius ir išlaidas.</w:t>
      </w:r>
    </w:p>
    <w:bookmarkEnd w:id="10"/>
    <w:p w14:paraId="0DE71A5E" w14:textId="31C5B9C7" w:rsidR="00837686" w:rsidRDefault="00837686">
      <w:pPr>
        <w:spacing w:after="160" w:line="259"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75EB3D58"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r w:rsidRPr="005A5B13">
        <w:rPr>
          <w:rFonts w:ascii="Times New Roman" w:hAnsi="Times New Roman" w:cs="Times New Roman"/>
          <w:b/>
          <w:bCs/>
          <w:sz w:val="24"/>
          <w:szCs w:val="24"/>
        </w:rPr>
        <w:lastRenderedPageBreak/>
        <w:t>VI SKYRIUS</w:t>
      </w:r>
    </w:p>
    <w:p w14:paraId="5C9D57D2"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r w:rsidRPr="005A5B13">
        <w:rPr>
          <w:rFonts w:ascii="Times New Roman" w:hAnsi="Times New Roman" w:cs="Times New Roman"/>
          <w:b/>
          <w:bCs/>
          <w:sz w:val="24"/>
          <w:szCs w:val="24"/>
        </w:rPr>
        <w:t>SUTARTIES ĮSIGALIOJIMAS IR PABAIGA</w:t>
      </w:r>
    </w:p>
    <w:p w14:paraId="1B3F0110"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p>
    <w:p w14:paraId="5B187A42"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6.1. Sutartis įsigalioja, kai Sutartį pasirašo abi Sutarties Šalys. </w:t>
      </w:r>
    </w:p>
    <w:p w14:paraId="55171FB3" w14:textId="59EEC71F"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6.2. Sutartis galioja iki visiško Sutarties Šalių įsipareigojimų įvykdymo, bet neilgiau kaip </w:t>
      </w:r>
      <w:r w:rsidR="00C80DE3">
        <w:rPr>
          <w:rFonts w:ascii="Times New Roman" w:hAnsi="Times New Roman" w:cs="Times New Roman"/>
          <w:sz w:val="24"/>
          <w:szCs w:val="24"/>
        </w:rPr>
        <w:t xml:space="preserve">iki </w:t>
      </w:r>
      <w:r w:rsidRPr="005A5B13">
        <w:rPr>
          <w:rFonts w:ascii="Times New Roman" w:hAnsi="Times New Roman" w:cs="Times New Roman"/>
          <w:sz w:val="24"/>
          <w:szCs w:val="24"/>
        </w:rPr>
        <w:t>2024 m. gruodžio mėn.</w:t>
      </w:r>
      <w:r>
        <w:rPr>
          <w:rFonts w:ascii="Times New Roman" w:hAnsi="Times New Roman" w:cs="Times New Roman"/>
          <w:sz w:val="24"/>
          <w:szCs w:val="24"/>
        </w:rPr>
        <w:t xml:space="preserve"> 31</w:t>
      </w:r>
      <w:r w:rsidRPr="005A5B13">
        <w:rPr>
          <w:rFonts w:ascii="Times New Roman" w:hAnsi="Times New Roman" w:cs="Times New Roman"/>
          <w:sz w:val="24"/>
          <w:szCs w:val="24"/>
        </w:rPr>
        <w:t xml:space="preserve"> d. </w:t>
      </w:r>
    </w:p>
    <w:p w14:paraId="7327FB2E" w14:textId="77777777" w:rsidR="00167D45" w:rsidRPr="005A5B13" w:rsidRDefault="00167D45" w:rsidP="00167D45">
      <w:pPr>
        <w:spacing w:before="20" w:line="240" w:lineRule="auto"/>
        <w:ind w:firstLine="0"/>
        <w:jc w:val="center"/>
        <w:rPr>
          <w:rFonts w:ascii="Times New Roman" w:eastAsia="Calibri" w:hAnsi="Times New Roman" w:cs="Times New Roman"/>
          <w:b/>
          <w:sz w:val="24"/>
          <w:szCs w:val="24"/>
        </w:rPr>
      </w:pPr>
    </w:p>
    <w:p w14:paraId="5FDBF5CA" w14:textId="77777777" w:rsidR="00167D45" w:rsidRPr="005A5B13" w:rsidRDefault="00167D45" w:rsidP="00167D45">
      <w:pPr>
        <w:spacing w:before="20" w:line="240" w:lineRule="auto"/>
        <w:ind w:firstLine="0"/>
        <w:jc w:val="center"/>
        <w:rPr>
          <w:rFonts w:ascii="Times New Roman" w:eastAsia="Calibri" w:hAnsi="Times New Roman" w:cs="Times New Roman"/>
          <w:b/>
          <w:sz w:val="24"/>
          <w:szCs w:val="24"/>
        </w:rPr>
      </w:pPr>
      <w:r w:rsidRPr="005A5B13">
        <w:rPr>
          <w:rFonts w:ascii="Times New Roman" w:eastAsia="Calibri" w:hAnsi="Times New Roman" w:cs="Times New Roman"/>
          <w:b/>
          <w:sz w:val="24"/>
          <w:szCs w:val="24"/>
        </w:rPr>
        <w:t>VII SKYRIUS</w:t>
      </w:r>
    </w:p>
    <w:p w14:paraId="14713DBF" w14:textId="77777777" w:rsidR="00167D45" w:rsidRPr="005A5B13" w:rsidRDefault="00167D45" w:rsidP="00167D45">
      <w:pPr>
        <w:spacing w:before="20" w:line="240" w:lineRule="auto"/>
        <w:ind w:firstLine="0"/>
        <w:jc w:val="center"/>
        <w:rPr>
          <w:rFonts w:ascii="Times New Roman" w:hAnsi="Times New Roman" w:cs="Times New Roman"/>
          <w:b/>
          <w:sz w:val="24"/>
          <w:szCs w:val="24"/>
        </w:rPr>
      </w:pPr>
      <w:r w:rsidRPr="005A5B13">
        <w:rPr>
          <w:rFonts w:ascii="Times New Roman" w:eastAsia="Calibri" w:hAnsi="Times New Roman" w:cs="Times New Roman"/>
          <w:b/>
          <w:sz w:val="24"/>
          <w:szCs w:val="24"/>
        </w:rPr>
        <w:t>SUTARTIES KEITIMAS,</w:t>
      </w:r>
      <w:r w:rsidRPr="005A5B13">
        <w:rPr>
          <w:rFonts w:ascii="Times New Roman" w:hAnsi="Times New Roman" w:cs="Times New Roman"/>
          <w:b/>
          <w:sz w:val="24"/>
          <w:szCs w:val="24"/>
        </w:rPr>
        <w:t xml:space="preserve"> NUTRAUKIMAS BEI GINČŲ SPRENDIMO TVARKA</w:t>
      </w:r>
    </w:p>
    <w:p w14:paraId="575A896C" w14:textId="77777777" w:rsidR="00167D45" w:rsidRPr="005A5B13" w:rsidRDefault="00167D45" w:rsidP="00167D45">
      <w:pPr>
        <w:spacing w:before="20" w:line="240" w:lineRule="auto"/>
        <w:ind w:firstLine="0"/>
        <w:jc w:val="center"/>
        <w:rPr>
          <w:rFonts w:ascii="Times New Roman" w:eastAsia="Calibri" w:hAnsi="Times New Roman" w:cs="Times New Roman"/>
          <w:b/>
          <w:sz w:val="24"/>
          <w:szCs w:val="24"/>
        </w:rPr>
      </w:pPr>
    </w:p>
    <w:p w14:paraId="4756E78D" w14:textId="77777777" w:rsidR="00167D45" w:rsidRPr="005A5B13" w:rsidRDefault="00167D45" w:rsidP="00837686">
      <w:pPr>
        <w:tabs>
          <w:tab w:val="left" w:pos="1276"/>
          <w:tab w:val="left" w:pos="1843"/>
        </w:tabs>
        <w:suppressAutoHyphens/>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7.1. Sutarties sąlygos </w:t>
      </w:r>
      <w:r>
        <w:rPr>
          <w:rFonts w:ascii="Times New Roman" w:hAnsi="Times New Roman" w:cs="Times New Roman"/>
          <w:sz w:val="24"/>
          <w:szCs w:val="24"/>
        </w:rPr>
        <w:t>S</w:t>
      </w:r>
      <w:r w:rsidRPr="005A5B13">
        <w:rPr>
          <w:rFonts w:ascii="Times New Roman" w:hAnsi="Times New Roman" w:cs="Times New Roman"/>
          <w:sz w:val="24"/>
          <w:szCs w:val="24"/>
        </w:rPr>
        <w:t>utarties galiojimo laikotarpiu gali būti keičiamos Lietuvos Respublikos viešųjų pirkimų įstatymo 89 straipsnyje nustatyta tvarka.</w:t>
      </w:r>
    </w:p>
    <w:p w14:paraId="6BFDD49A" w14:textId="77777777" w:rsidR="00167D45" w:rsidRPr="005A5B13" w:rsidRDefault="00167D45" w:rsidP="00837686">
      <w:pPr>
        <w:tabs>
          <w:tab w:val="left" w:pos="1276"/>
          <w:tab w:val="left" w:pos="1843"/>
        </w:tabs>
        <w:suppressAutoHyphens/>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7.2. Sutarties sąlygų keitimą gali inicijuoti kiekviena Šalis, pateikiama kitai Šaliai atitinkamą prašymą bei jį pagrindžiančius dokumentus. Šalis, gavusi tokį prašymą, privalo jį išnagrinėti per </w:t>
      </w:r>
      <w:r>
        <w:rPr>
          <w:rFonts w:ascii="Times New Roman" w:hAnsi="Times New Roman" w:cs="Times New Roman"/>
          <w:sz w:val="24"/>
          <w:szCs w:val="24"/>
        </w:rPr>
        <w:t>3</w:t>
      </w:r>
      <w:r w:rsidRPr="005A5B13">
        <w:rPr>
          <w:rFonts w:ascii="Times New Roman" w:hAnsi="Times New Roman" w:cs="Times New Roman"/>
          <w:sz w:val="24"/>
          <w:szCs w:val="24"/>
        </w:rPr>
        <w:t xml:space="preserve"> dien</w:t>
      </w:r>
      <w:r>
        <w:rPr>
          <w:rFonts w:ascii="Times New Roman" w:hAnsi="Times New Roman" w:cs="Times New Roman"/>
          <w:sz w:val="24"/>
          <w:szCs w:val="24"/>
        </w:rPr>
        <w:t>as</w:t>
      </w:r>
      <w:r w:rsidRPr="005A5B13">
        <w:rPr>
          <w:rFonts w:ascii="Times New Roman" w:hAnsi="Times New Roman" w:cs="Times New Roman"/>
          <w:sz w:val="24"/>
          <w:szCs w:val="24"/>
        </w:rPr>
        <w:t xml:space="preserve"> ir kitai Šaliai pateikti motyvuotą raštišką atsakymą. </w:t>
      </w:r>
    </w:p>
    <w:p w14:paraId="03D2039F" w14:textId="77777777" w:rsidR="00167D45" w:rsidRPr="005A5B13" w:rsidRDefault="00167D45" w:rsidP="00837686">
      <w:pPr>
        <w:tabs>
          <w:tab w:val="left" w:pos="1276"/>
          <w:tab w:val="left" w:pos="1843"/>
        </w:tabs>
        <w:suppressAutoHyphens/>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7.3. Sutarties sąlygų pakeitimas turi būti įformintas papildomu susitarimu ir pasirašytas abiejų Šalių.</w:t>
      </w:r>
    </w:p>
    <w:p w14:paraId="2AE19EFD" w14:textId="77777777" w:rsidR="00167D45" w:rsidRPr="005A5B13" w:rsidRDefault="00167D45" w:rsidP="00837686">
      <w:pPr>
        <w:tabs>
          <w:tab w:val="left" w:pos="1276"/>
          <w:tab w:val="left" w:pos="1843"/>
        </w:tabs>
        <w:suppressAutoHyphens/>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7.4. Sutartis gali būti nutraukiama Lietuvos Respublikos viešųjų pirkimų įstatymo 90 straipsnyje numatytais atvejais.</w:t>
      </w:r>
    </w:p>
    <w:p w14:paraId="2C9D1A8A" w14:textId="77777777" w:rsidR="00167D45" w:rsidRPr="005A5B13" w:rsidRDefault="00167D45" w:rsidP="00837686">
      <w:pPr>
        <w:tabs>
          <w:tab w:val="left" w:pos="1260"/>
          <w:tab w:val="left" w:pos="1843"/>
        </w:tabs>
        <w:suppressAutoHyphens/>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7.5. Sutartis gali būti nutraukiama raštišku Šalių susitarimu.</w:t>
      </w:r>
    </w:p>
    <w:p w14:paraId="220FF6AD" w14:textId="77777777" w:rsidR="00167D45" w:rsidRPr="005A5B13" w:rsidRDefault="00167D45" w:rsidP="00837686">
      <w:pPr>
        <w:tabs>
          <w:tab w:val="left" w:pos="1260"/>
          <w:tab w:val="left" w:pos="1843"/>
        </w:tabs>
        <w:suppressAutoHyphens/>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7.6. Užsakovas, įspėjęs Rangovą prieš 5</w:t>
      </w:r>
      <w:r>
        <w:rPr>
          <w:rFonts w:ascii="Times New Roman" w:hAnsi="Times New Roman" w:cs="Times New Roman"/>
          <w:sz w:val="24"/>
          <w:szCs w:val="24"/>
        </w:rPr>
        <w:t xml:space="preserve"> </w:t>
      </w:r>
      <w:r w:rsidRPr="005A5B13">
        <w:rPr>
          <w:rFonts w:ascii="Times New Roman" w:hAnsi="Times New Roman" w:cs="Times New Roman"/>
          <w:sz w:val="24"/>
          <w:szCs w:val="24"/>
        </w:rPr>
        <w:t>(penkias) kalendorines dienas, gali nutraukti Sutartį šiais atvejais:</w:t>
      </w:r>
    </w:p>
    <w:p w14:paraId="59771CD1" w14:textId="77777777" w:rsidR="00167D45" w:rsidRPr="005A5B13" w:rsidRDefault="00167D45" w:rsidP="00837686">
      <w:pPr>
        <w:tabs>
          <w:tab w:val="left" w:pos="709"/>
          <w:tab w:val="left" w:pos="1202"/>
        </w:tabs>
        <w:suppressAutoHyphens/>
        <w:autoSpaceDE w:val="0"/>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7.6.1. kai </w:t>
      </w:r>
      <w:bookmarkStart w:id="11" w:name="_Hlk75337548"/>
      <w:r w:rsidRPr="005A5B13">
        <w:rPr>
          <w:rFonts w:ascii="Times New Roman" w:hAnsi="Times New Roman" w:cs="Times New Roman"/>
          <w:sz w:val="24"/>
          <w:szCs w:val="24"/>
        </w:rPr>
        <w:t>Rangovas</w:t>
      </w:r>
      <w:bookmarkEnd w:id="11"/>
      <w:r w:rsidRPr="005A5B13">
        <w:rPr>
          <w:rFonts w:ascii="Times New Roman" w:hAnsi="Times New Roman" w:cs="Times New Roman"/>
          <w:sz w:val="24"/>
          <w:szCs w:val="24"/>
        </w:rPr>
        <w:t xml:space="preserve"> nevykdo savo sutartinių įsipareigojimų; </w:t>
      </w:r>
    </w:p>
    <w:p w14:paraId="49997330" w14:textId="77777777" w:rsidR="00167D45" w:rsidRPr="005A5B13" w:rsidRDefault="00167D45" w:rsidP="00837686">
      <w:pPr>
        <w:tabs>
          <w:tab w:val="left" w:pos="709"/>
          <w:tab w:val="left" w:pos="1202"/>
        </w:tabs>
        <w:suppressAutoHyphens/>
        <w:spacing w:before="20" w:line="240" w:lineRule="auto"/>
        <w:ind w:firstLine="567"/>
        <w:rPr>
          <w:rFonts w:ascii="Times New Roman" w:hAnsi="Times New Roman" w:cs="Times New Roman"/>
          <w:sz w:val="24"/>
          <w:szCs w:val="24"/>
          <w:lang w:eastAsia="ar-SA"/>
        </w:rPr>
      </w:pPr>
      <w:r w:rsidRPr="005A5B13">
        <w:rPr>
          <w:rFonts w:ascii="Times New Roman" w:hAnsi="Times New Roman" w:cs="Times New Roman"/>
          <w:sz w:val="24"/>
          <w:szCs w:val="24"/>
          <w:lang w:eastAsia="ar-SA"/>
        </w:rPr>
        <w:t xml:space="preserve">7.6.2. kai </w:t>
      </w:r>
      <w:r w:rsidRPr="005A5B13">
        <w:rPr>
          <w:rFonts w:ascii="Times New Roman" w:hAnsi="Times New Roman" w:cs="Times New Roman"/>
          <w:sz w:val="24"/>
          <w:szCs w:val="24"/>
        </w:rPr>
        <w:t>Rangovas</w:t>
      </w:r>
      <w:r w:rsidRPr="005A5B13">
        <w:rPr>
          <w:rFonts w:ascii="Times New Roman" w:hAnsi="Times New Roman" w:cs="Times New Roman"/>
          <w:sz w:val="24"/>
          <w:szCs w:val="24"/>
          <w:lang w:eastAsia="ar-SA"/>
        </w:rPr>
        <w:t xml:space="preserve"> perleidžia Sutarties vykdymą be Užsakovo žinios; </w:t>
      </w:r>
    </w:p>
    <w:p w14:paraId="1EE4DC8B" w14:textId="77777777" w:rsidR="00167D45" w:rsidRPr="005A5B13" w:rsidRDefault="00167D45" w:rsidP="00837686">
      <w:pPr>
        <w:tabs>
          <w:tab w:val="left" w:pos="709"/>
          <w:tab w:val="left" w:pos="1202"/>
        </w:tabs>
        <w:suppressAutoHyphens/>
        <w:spacing w:before="20" w:line="240" w:lineRule="auto"/>
        <w:ind w:firstLine="567"/>
        <w:rPr>
          <w:rFonts w:ascii="Times New Roman" w:hAnsi="Times New Roman" w:cs="Times New Roman"/>
          <w:sz w:val="24"/>
          <w:szCs w:val="24"/>
          <w:lang w:eastAsia="ar-SA"/>
        </w:rPr>
      </w:pPr>
      <w:r w:rsidRPr="005A5B13">
        <w:rPr>
          <w:rFonts w:ascii="Times New Roman" w:hAnsi="Times New Roman" w:cs="Times New Roman"/>
          <w:sz w:val="24"/>
          <w:szCs w:val="24"/>
          <w:lang w:eastAsia="ar-SA"/>
        </w:rPr>
        <w:t xml:space="preserve">7.6.3. kai </w:t>
      </w:r>
      <w:r w:rsidRPr="005A5B13">
        <w:rPr>
          <w:rFonts w:ascii="Times New Roman" w:hAnsi="Times New Roman" w:cs="Times New Roman"/>
          <w:sz w:val="24"/>
          <w:szCs w:val="24"/>
        </w:rPr>
        <w:t>Rangovas</w:t>
      </w:r>
      <w:r w:rsidRPr="005A5B13">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4CED8DBF" w14:textId="77777777" w:rsidR="00167D45" w:rsidRPr="005A5B13" w:rsidRDefault="00167D45" w:rsidP="00837686">
      <w:pPr>
        <w:tabs>
          <w:tab w:val="left" w:pos="709"/>
          <w:tab w:val="left" w:pos="1202"/>
        </w:tabs>
        <w:suppressAutoHyphens/>
        <w:spacing w:before="20" w:line="240" w:lineRule="auto"/>
        <w:ind w:firstLine="567"/>
        <w:rPr>
          <w:rFonts w:ascii="Times New Roman" w:hAnsi="Times New Roman" w:cs="Times New Roman"/>
          <w:sz w:val="24"/>
          <w:szCs w:val="24"/>
          <w:lang w:eastAsia="ar-SA"/>
        </w:rPr>
      </w:pPr>
      <w:r w:rsidRPr="005A5B13">
        <w:rPr>
          <w:rFonts w:ascii="Times New Roman" w:hAnsi="Times New Roman" w:cs="Times New Roman"/>
          <w:sz w:val="24"/>
          <w:szCs w:val="24"/>
          <w:lang w:eastAsia="ar-SA"/>
        </w:rPr>
        <w:t xml:space="preserve">7.6.4. kai keičiasi Rangovo organizacinė struktūra – juridinis statusas, pobūdis ar valdymo struktūra ir tai daro įtaką tinkamam Sutarties įvykdymui, išskyrus atvejus, kai dėl šių pasikeitimų keičiama Sutartis; </w:t>
      </w:r>
    </w:p>
    <w:p w14:paraId="5063BCA4" w14:textId="77777777" w:rsidR="00167D45" w:rsidRPr="005A5B13" w:rsidRDefault="00167D45" w:rsidP="00837686">
      <w:pPr>
        <w:tabs>
          <w:tab w:val="left" w:pos="709"/>
          <w:tab w:val="left" w:pos="1202"/>
        </w:tabs>
        <w:suppressAutoHyphens/>
        <w:spacing w:before="20" w:line="240" w:lineRule="auto"/>
        <w:ind w:firstLine="567"/>
        <w:rPr>
          <w:rFonts w:ascii="Times New Roman" w:hAnsi="Times New Roman" w:cs="Times New Roman"/>
          <w:sz w:val="24"/>
          <w:szCs w:val="24"/>
          <w:lang w:eastAsia="ar-SA"/>
        </w:rPr>
      </w:pPr>
      <w:r w:rsidRPr="005A5B13">
        <w:rPr>
          <w:rFonts w:ascii="Times New Roman" w:hAnsi="Times New Roman" w:cs="Times New Roman"/>
          <w:sz w:val="24"/>
          <w:szCs w:val="24"/>
          <w:lang w:eastAsia="ar-SA"/>
        </w:rPr>
        <w:t>7.6.5. kai Užsakovas šios Sutarties vykdymui negauna finansavimo;</w:t>
      </w:r>
    </w:p>
    <w:p w14:paraId="1D48BAC5" w14:textId="77777777" w:rsidR="00167D45" w:rsidRPr="005A5B13" w:rsidRDefault="00167D45" w:rsidP="00837686">
      <w:pPr>
        <w:tabs>
          <w:tab w:val="left" w:pos="0"/>
          <w:tab w:val="left" w:pos="1202"/>
        </w:tabs>
        <w:suppressAutoHyphens/>
        <w:spacing w:before="20" w:line="240" w:lineRule="auto"/>
        <w:ind w:firstLine="567"/>
        <w:rPr>
          <w:rFonts w:ascii="Times New Roman" w:hAnsi="Times New Roman" w:cs="Times New Roman"/>
          <w:sz w:val="24"/>
          <w:szCs w:val="24"/>
          <w:lang w:eastAsia="ar-SA"/>
        </w:rPr>
      </w:pPr>
      <w:r w:rsidRPr="005A5B13">
        <w:rPr>
          <w:rFonts w:ascii="Times New Roman" w:hAnsi="Times New Roman" w:cs="Times New Roman"/>
          <w:sz w:val="24"/>
          <w:szCs w:val="24"/>
        </w:rPr>
        <w:t xml:space="preserve">7.7. Rangovas, prieš 5 </w:t>
      </w:r>
      <w:r w:rsidRPr="005A5B13">
        <w:rPr>
          <w:rFonts w:ascii="Times New Roman" w:hAnsi="Times New Roman" w:cs="Times New Roman"/>
          <w:sz w:val="24"/>
          <w:szCs w:val="24"/>
          <w:lang w:eastAsia="ar-SA"/>
        </w:rPr>
        <w:t xml:space="preserve">(penkias) kalendorines </w:t>
      </w:r>
      <w:r w:rsidRPr="005A5B13">
        <w:rPr>
          <w:rFonts w:ascii="Times New Roman" w:hAnsi="Times New Roman" w:cs="Times New Roman"/>
          <w:sz w:val="24"/>
          <w:szCs w:val="24"/>
        </w:rPr>
        <w:t>dienas įspėjęs Užsakovą, gali nutraukti Sutartį, jei Užsakovas dėl savo kaltės nevykdo savo sutartinių įsipareigojimų.</w:t>
      </w:r>
    </w:p>
    <w:p w14:paraId="0A31CD38" w14:textId="77777777" w:rsidR="00167D45" w:rsidRPr="005A5B13" w:rsidRDefault="00167D45" w:rsidP="00837686">
      <w:pPr>
        <w:spacing w:before="20" w:line="240" w:lineRule="auto"/>
        <w:ind w:firstLine="567"/>
        <w:rPr>
          <w:rFonts w:ascii="Times New Roman" w:hAnsi="Times New Roman" w:cs="Times New Roman"/>
          <w:snapToGrid w:val="0"/>
          <w:sz w:val="24"/>
          <w:szCs w:val="24"/>
        </w:rPr>
      </w:pPr>
      <w:r w:rsidRPr="005A5B13">
        <w:rPr>
          <w:rFonts w:ascii="Times New Roman" w:hAnsi="Times New Roman" w:cs="Times New Roman"/>
          <w:sz w:val="24"/>
          <w:szCs w:val="24"/>
        </w:rPr>
        <w:t xml:space="preserve">7.8. </w:t>
      </w:r>
      <w:r w:rsidRPr="005A5B13">
        <w:rPr>
          <w:rFonts w:ascii="Times New Roman" w:hAnsi="Times New Roman" w:cs="Times New Roman"/>
          <w:snapToGrid w:val="0"/>
          <w:sz w:val="24"/>
          <w:szCs w:val="24"/>
        </w:rPr>
        <w:t xml:space="preserve">Bet kokie nesutarimai ar ginčai, kylantys tarp Šalių dėl šios Sutarties vykdymo, sprendžiami dvišalių derybų būdu. </w:t>
      </w:r>
    </w:p>
    <w:p w14:paraId="339A92EB" w14:textId="77777777" w:rsidR="00167D45" w:rsidRPr="005A5B13" w:rsidRDefault="00167D45" w:rsidP="00837686">
      <w:pPr>
        <w:spacing w:before="20" w:line="240" w:lineRule="auto"/>
        <w:ind w:firstLine="567"/>
        <w:rPr>
          <w:rFonts w:ascii="Times New Roman" w:hAnsi="Times New Roman" w:cs="Times New Roman"/>
          <w:snapToGrid w:val="0"/>
          <w:sz w:val="24"/>
          <w:szCs w:val="24"/>
        </w:rPr>
      </w:pPr>
      <w:r w:rsidRPr="005A5B13">
        <w:rPr>
          <w:rFonts w:ascii="Times New Roman" w:hAnsi="Times New Roman" w:cs="Times New Roman"/>
          <w:snapToGrid w:val="0"/>
          <w:sz w:val="24"/>
          <w:szCs w:val="24"/>
        </w:rPr>
        <w:t>7.9. Jeigu Šalims nepavyksta išspręsti ginčo dvišalių derybų būdu per 30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4C031657" w14:textId="77777777" w:rsidR="00167D45" w:rsidRPr="005A5B13" w:rsidRDefault="00167D45" w:rsidP="00837686">
      <w:pPr>
        <w:spacing w:before="20" w:line="240" w:lineRule="auto"/>
        <w:ind w:firstLine="567"/>
        <w:rPr>
          <w:rFonts w:ascii="Times New Roman" w:hAnsi="Times New Roman" w:cs="Times New Roman"/>
          <w:snapToGrid w:val="0"/>
          <w:sz w:val="24"/>
          <w:szCs w:val="24"/>
        </w:rPr>
      </w:pPr>
      <w:r w:rsidRPr="005A5B13">
        <w:rPr>
          <w:rFonts w:ascii="Times New Roman" w:hAnsi="Times New Roman" w:cs="Times New Roman"/>
          <w:snapToGrid w:val="0"/>
          <w:sz w:val="24"/>
          <w:szCs w:val="24"/>
        </w:rPr>
        <w:t>7.10. Nepaisydamos to, kad ginčas yra nagrinėjamas teisme, Šalys ir toliau vykdo savo sutartinius įsipareigojimus, jeigu nesusitarta kitaip.</w:t>
      </w:r>
    </w:p>
    <w:p w14:paraId="2D7CE0B2" w14:textId="77777777" w:rsidR="00167D45" w:rsidRPr="005A5B13" w:rsidRDefault="00167D45" w:rsidP="00167D45">
      <w:pPr>
        <w:keepNext/>
        <w:spacing w:before="20" w:line="240" w:lineRule="auto"/>
        <w:ind w:firstLine="0"/>
        <w:jc w:val="center"/>
        <w:outlineLvl w:val="4"/>
        <w:rPr>
          <w:rFonts w:ascii="Times New Roman" w:hAnsi="Times New Roman" w:cs="Times New Roman"/>
          <w:b/>
          <w:sz w:val="24"/>
          <w:szCs w:val="24"/>
        </w:rPr>
      </w:pPr>
    </w:p>
    <w:p w14:paraId="2AC4E561" w14:textId="77777777" w:rsidR="00167D45" w:rsidRPr="005A5B13" w:rsidRDefault="00167D45" w:rsidP="00167D45">
      <w:pPr>
        <w:keepNext/>
        <w:spacing w:before="20" w:line="240" w:lineRule="auto"/>
        <w:ind w:firstLine="0"/>
        <w:jc w:val="center"/>
        <w:outlineLvl w:val="4"/>
        <w:rPr>
          <w:rFonts w:ascii="Times New Roman" w:hAnsi="Times New Roman" w:cs="Times New Roman"/>
          <w:b/>
          <w:sz w:val="24"/>
          <w:szCs w:val="24"/>
        </w:rPr>
      </w:pPr>
      <w:r w:rsidRPr="005A5B13">
        <w:rPr>
          <w:rFonts w:ascii="Times New Roman" w:hAnsi="Times New Roman" w:cs="Times New Roman"/>
          <w:b/>
          <w:sz w:val="24"/>
          <w:szCs w:val="24"/>
        </w:rPr>
        <w:t>VIII SKYRIUS</w:t>
      </w:r>
    </w:p>
    <w:p w14:paraId="5EA09679" w14:textId="77777777" w:rsidR="00167D45" w:rsidRPr="005A5B13" w:rsidRDefault="00167D45" w:rsidP="00167D45">
      <w:pPr>
        <w:keepNext/>
        <w:spacing w:before="20" w:line="240" w:lineRule="auto"/>
        <w:ind w:firstLine="0"/>
        <w:jc w:val="center"/>
        <w:outlineLvl w:val="4"/>
        <w:rPr>
          <w:rFonts w:ascii="Times New Roman" w:hAnsi="Times New Roman" w:cs="Times New Roman"/>
          <w:b/>
          <w:sz w:val="24"/>
          <w:szCs w:val="24"/>
        </w:rPr>
      </w:pPr>
      <w:r w:rsidRPr="005A5B13">
        <w:rPr>
          <w:rFonts w:ascii="Times New Roman" w:hAnsi="Times New Roman" w:cs="Times New Roman"/>
          <w:b/>
          <w:sz w:val="24"/>
          <w:szCs w:val="24"/>
        </w:rPr>
        <w:t>SUTARTIES VYKDYMO SUSTABDYMAS</w:t>
      </w:r>
    </w:p>
    <w:p w14:paraId="51B990CC" w14:textId="77777777" w:rsidR="00167D45" w:rsidRPr="005A5B13" w:rsidRDefault="00167D45" w:rsidP="00167D45">
      <w:pPr>
        <w:keepNext/>
        <w:spacing w:before="20" w:line="240" w:lineRule="auto"/>
        <w:ind w:firstLine="0"/>
        <w:jc w:val="center"/>
        <w:outlineLvl w:val="4"/>
        <w:rPr>
          <w:rFonts w:ascii="Times New Roman" w:hAnsi="Times New Roman" w:cs="Times New Roman"/>
          <w:b/>
          <w:sz w:val="24"/>
          <w:szCs w:val="24"/>
        </w:rPr>
      </w:pPr>
    </w:p>
    <w:p w14:paraId="56F4D114" w14:textId="77777777" w:rsidR="00167D45" w:rsidRPr="005A5B13" w:rsidRDefault="00167D45" w:rsidP="00837686">
      <w:pPr>
        <w:tabs>
          <w:tab w:val="left" w:pos="567"/>
        </w:tabs>
        <w:spacing w:before="20" w:line="240" w:lineRule="auto"/>
        <w:ind w:firstLine="567"/>
        <w:rPr>
          <w:rFonts w:ascii="Times New Roman" w:eastAsia="Calibri" w:hAnsi="Times New Roman" w:cs="Times New Roman"/>
          <w:sz w:val="24"/>
          <w:szCs w:val="24"/>
        </w:rPr>
      </w:pPr>
      <w:bookmarkStart w:id="12" w:name="_Hlk75334902"/>
      <w:r w:rsidRPr="005A5B13">
        <w:rPr>
          <w:rFonts w:ascii="Times New Roman" w:eastAsia="Calibri" w:hAnsi="Times New Roman" w:cs="Times New Roman"/>
          <w:sz w:val="24"/>
          <w:szCs w:val="24"/>
        </w:rPr>
        <w:t xml:space="preserve">8.1. Rangovui nevykdant arba netinkamai vykdant Sutartyje numatytus įsipareigojimus arba atsiradus kitoms svarbioms priežastims, Užsakovas gali sustabdyti visų ar dalies savo įsipareigojimų pagal Sutartį vykdymą tol, kol </w:t>
      </w:r>
      <w:bookmarkStart w:id="13" w:name="_Hlk37859453"/>
      <w:r w:rsidRPr="005A5B13">
        <w:rPr>
          <w:rFonts w:ascii="Times New Roman" w:eastAsia="Calibri" w:hAnsi="Times New Roman" w:cs="Times New Roman"/>
          <w:sz w:val="24"/>
          <w:szCs w:val="24"/>
        </w:rPr>
        <w:t xml:space="preserve">Rangovas </w:t>
      </w:r>
      <w:bookmarkEnd w:id="13"/>
      <w:r w:rsidRPr="005A5B13">
        <w:rPr>
          <w:rFonts w:ascii="Times New Roman" w:eastAsia="Calibri" w:hAnsi="Times New Roman" w:cs="Times New Roman"/>
          <w:sz w:val="24"/>
          <w:szCs w:val="24"/>
        </w:rPr>
        <w:t xml:space="preserve">per Užsakovo nustatytą terminą pašalins Sutarties vykdymo </w:t>
      </w:r>
      <w:r w:rsidRPr="005A5B13">
        <w:rPr>
          <w:rFonts w:ascii="Times New Roman" w:eastAsia="Calibri" w:hAnsi="Times New Roman" w:cs="Times New Roman"/>
          <w:sz w:val="24"/>
          <w:szCs w:val="24"/>
        </w:rPr>
        <w:lastRenderedPageBreak/>
        <w:t xml:space="preserve">trūkumus arba kol išnyks šiame papunktyje nurodytos atsiradusios svarbios priežastys. Jei Rangovas per Užsakovo nustatytą terminą trūkumų nepašalina, Užsakovas turi teisę nutraukti Sutartį. </w:t>
      </w:r>
    </w:p>
    <w:p w14:paraId="0905C67C"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8.2. Jei Sutarties vykdymas stabdomas ilgiau nei 90 (devyniasdešimt) dienų ne dėl Rangovo kaltės, Rangovas gali rašytiniu pranešimu Užsakovo reikalauti atnaujinti Sutarties vykdymą per 30 (trisdešimt) dienų nuo Rangovo pranešimo gavimo dienos. Jei Užsakovas per nurodytą terminą Sutarties vykdymo neatnaujina, Rangovas turi teisę Sutartį nutraukti Sutarties VII skyriuje numatyta tvarka. </w:t>
      </w:r>
    </w:p>
    <w:bookmarkEnd w:id="12"/>
    <w:p w14:paraId="3D9C2AD6"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p>
    <w:p w14:paraId="2B241887"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r w:rsidRPr="005A5B13">
        <w:rPr>
          <w:rFonts w:ascii="Times New Roman" w:hAnsi="Times New Roman" w:cs="Times New Roman"/>
          <w:b/>
          <w:bCs/>
          <w:sz w:val="24"/>
          <w:szCs w:val="24"/>
        </w:rPr>
        <w:t>IX SKYRIUS</w:t>
      </w:r>
    </w:p>
    <w:p w14:paraId="22CDC325" w14:textId="77777777" w:rsidR="00167D45" w:rsidRPr="005A5B13" w:rsidRDefault="00167D45" w:rsidP="00167D45">
      <w:pPr>
        <w:spacing w:before="20" w:line="240" w:lineRule="auto"/>
        <w:ind w:firstLine="0"/>
        <w:jc w:val="center"/>
        <w:rPr>
          <w:rFonts w:ascii="Times New Roman" w:hAnsi="Times New Roman" w:cs="Times New Roman"/>
          <w:b/>
          <w:i/>
          <w:snapToGrid w:val="0"/>
          <w:sz w:val="24"/>
          <w:szCs w:val="24"/>
        </w:rPr>
      </w:pPr>
      <w:r w:rsidRPr="005A5B13">
        <w:rPr>
          <w:rFonts w:ascii="Times New Roman" w:hAnsi="Times New Roman" w:cs="Times New Roman"/>
          <w:b/>
          <w:snapToGrid w:val="0"/>
          <w:sz w:val="24"/>
          <w:szCs w:val="24"/>
        </w:rPr>
        <w:t xml:space="preserve">NENUGALIMOS JĖGOS APLINKYBĖS </w:t>
      </w:r>
      <w:r w:rsidRPr="005A5B13">
        <w:rPr>
          <w:rFonts w:ascii="Times New Roman" w:hAnsi="Times New Roman" w:cs="Times New Roman"/>
          <w:b/>
          <w:i/>
          <w:snapToGrid w:val="0"/>
          <w:sz w:val="24"/>
          <w:szCs w:val="24"/>
        </w:rPr>
        <w:t>(</w:t>
      </w:r>
      <w:r w:rsidRPr="005A5B13">
        <w:rPr>
          <w:rFonts w:ascii="Times New Roman" w:hAnsi="Times New Roman" w:cs="Times New Roman"/>
          <w:b/>
          <w:i/>
          <w:iCs/>
          <w:snapToGrid w:val="0"/>
          <w:sz w:val="24"/>
          <w:szCs w:val="24"/>
        </w:rPr>
        <w:t>FORCE MAJEURE</w:t>
      </w:r>
      <w:r w:rsidRPr="005A5B13">
        <w:rPr>
          <w:rFonts w:ascii="Times New Roman" w:hAnsi="Times New Roman" w:cs="Times New Roman"/>
          <w:b/>
          <w:i/>
          <w:snapToGrid w:val="0"/>
          <w:sz w:val="24"/>
          <w:szCs w:val="24"/>
        </w:rPr>
        <w:t>)</w:t>
      </w:r>
    </w:p>
    <w:p w14:paraId="4AC41C96" w14:textId="77777777" w:rsidR="00167D45" w:rsidRPr="005A5B13" w:rsidRDefault="00167D45" w:rsidP="00167D45">
      <w:pPr>
        <w:spacing w:before="20" w:line="240" w:lineRule="auto"/>
        <w:ind w:firstLine="0"/>
        <w:jc w:val="center"/>
        <w:rPr>
          <w:rFonts w:ascii="Times New Roman" w:hAnsi="Times New Roman" w:cs="Times New Roman"/>
          <w:b/>
          <w:snapToGrid w:val="0"/>
          <w:sz w:val="24"/>
          <w:szCs w:val="24"/>
        </w:rPr>
      </w:pPr>
    </w:p>
    <w:p w14:paraId="60897E88" w14:textId="77777777" w:rsidR="00167D45" w:rsidRPr="005A5B13" w:rsidRDefault="00167D45" w:rsidP="00837686">
      <w:pPr>
        <w:tabs>
          <w:tab w:val="left" w:pos="1276"/>
        </w:tabs>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9.1. Šalys neatsakys už dalinį ar visišką prisiimtų įsipareigojimų neįvykdymą, jeigu įrodys, kad įsipareigojimų neįvykdė dėl nenugalimos jėgos aplinkybių.</w:t>
      </w:r>
    </w:p>
    <w:p w14:paraId="15C811A8" w14:textId="77777777" w:rsidR="00167D45" w:rsidRPr="005A5B13" w:rsidRDefault="00167D45" w:rsidP="00837686">
      <w:pPr>
        <w:pStyle w:val="Pagrindinistekstas21"/>
        <w:spacing w:before="20"/>
        <w:ind w:firstLine="567"/>
        <w:rPr>
          <w:rFonts w:ascii="Times New Roman" w:hAnsi="Times New Roman" w:cs="Times New Roman"/>
          <w:szCs w:val="24"/>
        </w:rPr>
      </w:pPr>
      <w:r w:rsidRPr="005A5B13">
        <w:rPr>
          <w:rFonts w:ascii="Times New Roman" w:hAnsi="Times New Roman" w:cs="Times New Roman"/>
          <w:szCs w:val="24"/>
        </w:rPr>
        <w:t xml:space="preserve">9.2. Sutarties Šalis, kuri dėl nenugalimos jėgos aplinkybių negali įvykdyti savo įsipareigojimų, privalo nedelsiant, bet ne vėliau kaip per 14 </w:t>
      </w:r>
      <w:r>
        <w:rPr>
          <w:rFonts w:ascii="Times New Roman" w:hAnsi="Times New Roman" w:cs="Times New Roman"/>
          <w:szCs w:val="24"/>
        </w:rPr>
        <w:t xml:space="preserve">(keturiolika) </w:t>
      </w:r>
      <w:r w:rsidRPr="005A5B13">
        <w:rPr>
          <w:rFonts w:ascii="Times New Roman" w:hAnsi="Times New Roman" w:cs="Times New Roman"/>
          <w:szCs w:val="24"/>
        </w:rPr>
        <w:t>dienų nuo aplinkybių atsiradimo ar paaiškėjimo, raštu informuoti apie tai kitą Šalį. Jeigu nenugalimos jėgos aplinkybės užsitęsia ilgiau kaip 1</w:t>
      </w:r>
      <w:r>
        <w:rPr>
          <w:rFonts w:ascii="Times New Roman" w:hAnsi="Times New Roman" w:cs="Times New Roman"/>
          <w:szCs w:val="24"/>
        </w:rPr>
        <w:t xml:space="preserve"> (vieną)</w:t>
      </w:r>
      <w:r w:rsidRPr="005A5B13">
        <w:rPr>
          <w:rFonts w:ascii="Times New Roman" w:hAnsi="Times New Roman" w:cs="Times New Roman"/>
          <w:szCs w:val="24"/>
        </w:rPr>
        <w:t xml:space="preserve"> mėnesį, Šalys gali nutraukti </w:t>
      </w:r>
      <w:r>
        <w:rPr>
          <w:rFonts w:ascii="Times New Roman" w:hAnsi="Times New Roman" w:cs="Times New Roman"/>
          <w:szCs w:val="24"/>
        </w:rPr>
        <w:t>S</w:t>
      </w:r>
      <w:r w:rsidRPr="005A5B13">
        <w:rPr>
          <w:rFonts w:ascii="Times New Roman" w:hAnsi="Times New Roman" w:cs="Times New Roman"/>
          <w:szCs w:val="24"/>
        </w:rPr>
        <w:t>utartį.</w:t>
      </w:r>
    </w:p>
    <w:p w14:paraId="375A233D" w14:textId="77777777" w:rsidR="00167D45" w:rsidRPr="005A5B13" w:rsidRDefault="00167D45" w:rsidP="00837686">
      <w:pPr>
        <w:tabs>
          <w:tab w:val="left" w:pos="1418"/>
        </w:tabs>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9.3. Nenugalimos jėgos aplinkybėmis laikomos aplinkybės, nurodytos Lietuvos Respublikos civilinio kodekso 6.212 straipsnyje ir Atleidimo nuo atsakomybės esant nenugalimos jėgos (</w:t>
      </w:r>
      <w:r w:rsidRPr="005A5B13">
        <w:rPr>
          <w:rFonts w:ascii="Times New Roman" w:hAnsi="Times New Roman" w:cs="Times New Roman"/>
          <w:i/>
          <w:sz w:val="24"/>
          <w:szCs w:val="24"/>
        </w:rPr>
        <w:t>force majeur</w:t>
      </w:r>
      <w:r w:rsidRPr="005A5B13">
        <w:rPr>
          <w:rFonts w:ascii="Times New Roman" w:hAnsi="Times New Roman" w:cs="Times New Roman"/>
          <w:sz w:val="24"/>
          <w:szCs w:val="24"/>
        </w:rPr>
        <w:t xml:space="preserve">e) aplinkybėms taisyklėse, patvirtintose Lietuvos Respublikos Vyriausybės 1996 m. liepos 15 d. nutarimu Nr. 840 „Dėl atleidimo nuo atsakomybės esant nenugalimos jėgos </w:t>
      </w:r>
      <w:r w:rsidRPr="005A5B13">
        <w:rPr>
          <w:rFonts w:ascii="Times New Roman" w:hAnsi="Times New Roman" w:cs="Times New Roman"/>
          <w:i/>
          <w:sz w:val="24"/>
          <w:szCs w:val="24"/>
        </w:rPr>
        <w:t>(force majeure)</w:t>
      </w:r>
      <w:r w:rsidRPr="005A5B13">
        <w:rPr>
          <w:rFonts w:ascii="Times New Roman" w:hAnsi="Times New Roman" w:cs="Times New Roman"/>
          <w:sz w:val="24"/>
          <w:szCs w:val="24"/>
        </w:rPr>
        <w:t xml:space="preserve"> aplinkybėms taisyklių patvirtinimo“. Nustatydamos nenugalimos jėgos aplinkybes Šalys</w:t>
      </w:r>
      <w:r w:rsidRPr="005A5B13">
        <w:rPr>
          <w:rFonts w:ascii="Times New Roman" w:hAnsi="Times New Roman" w:cs="Times New Roman"/>
          <w:b/>
          <w:sz w:val="24"/>
          <w:szCs w:val="24"/>
        </w:rPr>
        <w:t xml:space="preserve"> </w:t>
      </w:r>
      <w:r w:rsidRPr="005A5B13">
        <w:rPr>
          <w:rFonts w:ascii="Times New Roman" w:hAnsi="Times New Roman" w:cs="Times New Roman"/>
          <w:sz w:val="24"/>
          <w:szCs w:val="24"/>
        </w:rPr>
        <w:t xml:space="preserve">vadovaujasi Nenugalimos jėgos </w:t>
      </w:r>
      <w:r w:rsidRPr="005A5B13">
        <w:rPr>
          <w:rFonts w:ascii="Times New Roman" w:hAnsi="Times New Roman" w:cs="Times New Roman"/>
          <w:i/>
          <w:sz w:val="24"/>
          <w:szCs w:val="24"/>
        </w:rPr>
        <w:t xml:space="preserve">(force majeure) </w:t>
      </w:r>
      <w:r w:rsidRPr="005A5B13">
        <w:rPr>
          <w:rFonts w:ascii="Times New Roman" w:hAnsi="Times New Roman" w:cs="Times New Roman"/>
          <w:sz w:val="24"/>
          <w:szCs w:val="24"/>
        </w:rPr>
        <w:t xml:space="preserve">aplinkybes liudijančių pažymų išdavimo tvarkos aprašu, patvirtintu Lietuvos Respublikos Vyriausybės 1997 m. kovo 13 d. nutarimu Nr. 222 „Dėl nenugalimos jėgos </w:t>
      </w:r>
      <w:r w:rsidRPr="005A5B13">
        <w:rPr>
          <w:rFonts w:ascii="Times New Roman" w:hAnsi="Times New Roman" w:cs="Times New Roman"/>
          <w:i/>
          <w:sz w:val="24"/>
          <w:szCs w:val="24"/>
        </w:rPr>
        <w:t>(force majeure)</w:t>
      </w:r>
      <w:r w:rsidRPr="005A5B13">
        <w:rPr>
          <w:rFonts w:ascii="Times New Roman" w:hAnsi="Times New Roman" w:cs="Times New Roman"/>
          <w:sz w:val="24"/>
          <w:szCs w:val="24"/>
        </w:rPr>
        <w:t xml:space="preserve"> aplinkybes liudijančių pažymų išdavimo tvarkos patvirtinimo“ (Lietuvos Respublikos Vyriausybės 2015 m. liepos 29 d. nutarimo Nr. 766 redakcija).</w:t>
      </w:r>
    </w:p>
    <w:p w14:paraId="1806A066"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p>
    <w:p w14:paraId="5144163C" w14:textId="77777777" w:rsidR="00167D45" w:rsidRPr="005A5B13" w:rsidRDefault="00167D45" w:rsidP="00167D45">
      <w:pPr>
        <w:spacing w:before="20" w:line="240" w:lineRule="auto"/>
        <w:ind w:firstLine="0"/>
        <w:jc w:val="center"/>
        <w:rPr>
          <w:rFonts w:ascii="Times New Roman" w:hAnsi="Times New Roman" w:cs="Times New Roman"/>
          <w:b/>
          <w:bCs/>
          <w:sz w:val="24"/>
          <w:szCs w:val="24"/>
        </w:rPr>
      </w:pPr>
      <w:r w:rsidRPr="005A5B13">
        <w:rPr>
          <w:rFonts w:ascii="Times New Roman" w:hAnsi="Times New Roman" w:cs="Times New Roman"/>
          <w:b/>
          <w:bCs/>
          <w:sz w:val="24"/>
          <w:szCs w:val="24"/>
        </w:rPr>
        <w:t>X SKYRIUS</w:t>
      </w:r>
    </w:p>
    <w:p w14:paraId="3C15E9F1" w14:textId="77777777" w:rsidR="00167D45" w:rsidRPr="005A5B13" w:rsidRDefault="00167D45" w:rsidP="00167D45">
      <w:pPr>
        <w:tabs>
          <w:tab w:val="left" w:pos="1304"/>
          <w:tab w:val="left" w:pos="1457"/>
          <w:tab w:val="left" w:pos="1604"/>
          <w:tab w:val="left" w:pos="1757"/>
          <w:tab w:val="left" w:pos="1860"/>
          <w:tab w:val="left" w:pos="1984"/>
          <w:tab w:val="left" w:pos="2098"/>
          <w:tab w:val="left" w:pos="2211"/>
        </w:tabs>
        <w:spacing w:before="20" w:line="240" w:lineRule="auto"/>
        <w:ind w:firstLine="0"/>
        <w:jc w:val="center"/>
        <w:rPr>
          <w:rFonts w:ascii="Times New Roman" w:hAnsi="Times New Roman" w:cs="Times New Roman"/>
          <w:b/>
          <w:bCs/>
          <w:sz w:val="24"/>
          <w:szCs w:val="24"/>
        </w:rPr>
      </w:pPr>
      <w:r w:rsidRPr="005A5B13">
        <w:rPr>
          <w:rFonts w:ascii="Times New Roman" w:hAnsi="Times New Roman" w:cs="Times New Roman"/>
          <w:b/>
          <w:bCs/>
          <w:sz w:val="24"/>
          <w:szCs w:val="24"/>
        </w:rPr>
        <w:t>ASMENYS, ATSAKINGI UŽ SUTARTIES VYDYMĄ,</w:t>
      </w:r>
    </w:p>
    <w:p w14:paraId="2FBC9CD7" w14:textId="77777777" w:rsidR="00167D45" w:rsidRPr="005A5B13" w:rsidRDefault="00167D45" w:rsidP="00167D45">
      <w:pPr>
        <w:tabs>
          <w:tab w:val="left" w:pos="1304"/>
          <w:tab w:val="left" w:pos="1457"/>
          <w:tab w:val="left" w:pos="1604"/>
          <w:tab w:val="left" w:pos="1757"/>
          <w:tab w:val="left" w:pos="1860"/>
          <w:tab w:val="left" w:pos="1984"/>
          <w:tab w:val="left" w:pos="2098"/>
          <w:tab w:val="left" w:pos="2211"/>
        </w:tabs>
        <w:spacing w:before="20" w:line="240" w:lineRule="auto"/>
        <w:ind w:firstLine="0"/>
        <w:jc w:val="center"/>
        <w:rPr>
          <w:rFonts w:ascii="Times New Roman" w:hAnsi="Times New Roman" w:cs="Times New Roman"/>
          <w:b/>
          <w:bCs/>
          <w:caps/>
          <w:sz w:val="24"/>
          <w:szCs w:val="24"/>
        </w:rPr>
      </w:pPr>
      <w:r w:rsidRPr="005A5B13">
        <w:rPr>
          <w:rFonts w:ascii="Times New Roman" w:hAnsi="Times New Roman" w:cs="Times New Roman"/>
          <w:b/>
          <w:bCs/>
          <w:sz w:val="24"/>
          <w:szCs w:val="24"/>
        </w:rPr>
        <w:t xml:space="preserve">IR KITOS </w:t>
      </w:r>
      <w:r w:rsidRPr="005A5B13">
        <w:rPr>
          <w:rFonts w:ascii="Times New Roman" w:hAnsi="Times New Roman" w:cs="Times New Roman"/>
          <w:b/>
          <w:bCs/>
          <w:caps/>
          <w:sz w:val="24"/>
          <w:szCs w:val="24"/>
        </w:rPr>
        <w:t>Baigiamosios nuostatos</w:t>
      </w:r>
    </w:p>
    <w:p w14:paraId="71D9B939" w14:textId="77777777" w:rsidR="00167D45" w:rsidRPr="005A5B13" w:rsidRDefault="00167D45" w:rsidP="00167D45">
      <w:pPr>
        <w:tabs>
          <w:tab w:val="left" w:pos="1304"/>
          <w:tab w:val="left" w:pos="1457"/>
          <w:tab w:val="left" w:pos="1604"/>
          <w:tab w:val="left" w:pos="1757"/>
          <w:tab w:val="left" w:pos="1860"/>
          <w:tab w:val="left" w:pos="1984"/>
          <w:tab w:val="left" w:pos="2098"/>
          <w:tab w:val="left" w:pos="2211"/>
        </w:tabs>
        <w:spacing w:before="20" w:line="240" w:lineRule="auto"/>
        <w:ind w:firstLine="0"/>
        <w:jc w:val="center"/>
        <w:rPr>
          <w:rFonts w:ascii="Times New Roman" w:hAnsi="Times New Roman" w:cs="Times New Roman"/>
          <w:b/>
          <w:bCs/>
          <w:caps/>
          <w:sz w:val="24"/>
          <w:szCs w:val="24"/>
        </w:rPr>
      </w:pPr>
    </w:p>
    <w:p w14:paraId="48A3A6BC"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10.1.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167D45" w:rsidRPr="005A5B13" w14:paraId="6A0C5F23" w14:textId="77777777" w:rsidTr="00F436C7">
        <w:tc>
          <w:tcPr>
            <w:tcW w:w="1169" w:type="pct"/>
          </w:tcPr>
          <w:p w14:paraId="49404AD8" w14:textId="77777777" w:rsidR="00167D45" w:rsidRPr="005A5B13" w:rsidRDefault="00167D45" w:rsidP="00167D45">
            <w:pPr>
              <w:spacing w:before="20" w:line="240" w:lineRule="auto"/>
              <w:ind w:firstLine="0"/>
              <w:jc w:val="center"/>
              <w:rPr>
                <w:rFonts w:ascii="Times New Roman" w:hAnsi="Times New Roman" w:cs="Times New Roman"/>
                <w:b/>
                <w:sz w:val="24"/>
                <w:szCs w:val="24"/>
              </w:rPr>
            </w:pPr>
          </w:p>
        </w:tc>
        <w:tc>
          <w:tcPr>
            <w:tcW w:w="1906" w:type="pct"/>
          </w:tcPr>
          <w:p w14:paraId="4284246C" w14:textId="77777777" w:rsidR="00167D45" w:rsidRPr="005A5B13" w:rsidRDefault="00167D45" w:rsidP="00167D45">
            <w:pPr>
              <w:spacing w:before="20" w:line="240" w:lineRule="auto"/>
              <w:ind w:firstLine="0"/>
              <w:jc w:val="center"/>
              <w:rPr>
                <w:rFonts w:ascii="Times New Roman" w:hAnsi="Times New Roman" w:cs="Times New Roman"/>
                <w:b/>
                <w:sz w:val="24"/>
                <w:szCs w:val="24"/>
              </w:rPr>
            </w:pPr>
            <w:r w:rsidRPr="005A5B13">
              <w:rPr>
                <w:rFonts w:ascii="Times New Roman" w:hAnsi="Times New Roman" w:cs="Times New Roman"/>
                <w:b/>
                <w:sz w:val="24"/>
                <w:szCs w:val="24"/>
              </w:rPr>
              <w:t>Užsakovo atstovas</w:t>
            </w:r>
          </w:p>
        </w:tc>
        <w:tc>
          <w:tcPr>
            <w:tcW w:w="1925" w:type="pct"/>
            <w:shd w:val="clear" w:color="auto" w:fill="auto"/>
          </w:tcPr>
          <w:p w14:paraId="627628E9" w14:textId="77777777" w:rsidR="00167D45" w:rsidRPr="005A5B13" w:rsidRDefault="00167D45" w:rsidP="00167D45">
            <w:pPr>
              <w:spacing w:before="20" w:line="240" w:lineRule="auto"/>
              <w:ind w:firstLine="0"/>
              <w:jc w:val="center"/>
              <w:rPr>
                <w:rFonts w:ascii="Times New Roman" w:hAnsi="Times New Roman" w:cs="Times New Roman"/>
                <w:b/>
                <w:sz w:val="24"/>
                <w:szCs w:val="24"/>
              </w:rPr>
            </w:pPr>
            <w:r w:rsidRPr="005A5B13">
              <w:rPr>
                <w:rFonts w:ascii="Times New Roman" w:hAnsi="Times New Roman" w:cs="Times New Roman"/>
                <w:b/>
                <w:sz w:val="24"/>
                <w:szCs w:val="24"/>
              </w:rPr>
              <w:t>Rangovo atstovas</w:t>
            </w:r>
          </w:p>
        </w:tc>
      </w:tr>
      <w:tr w:rsidR="00167D45" w:rsidRPr="005A5B13" w14:paraId="071BDEA2" w14:textId="77777777" w:rsidTr="00F436C7">
        <w:trPr>
          <w:trHeight w:val="251"/>
        </w:trPr>
        <w:tc>
          <w:tcPr>
            <w:tcW w:w="1169" w:type="pct"/>
            <w:shd w:val="clear" w:color="auto" w:fill="auto"/>
          </w:tcPr>
          <w:p w14:paraId="77AAC283" w14:textId="77777777" w:rsidR="00167D45" w:rsidRPr="005A5B13" w:rsidRDefault="00167D45" w:rsidP="00167D45">
            <w:pPr>
              <w:spacing w:before="20" w:line="240" w:lineRule="auto"/>
              <w:ind w:firstLine="0"/>
              <w:rPr>
                <w:rFonts w:ascii="Times New Roman" w:hAnsi="Times New Roman" w:cs="Times New Roman"/>
                <w:sz w:val="24"/>
                <w:szCs w:val="24"/>
              </w:rPr>
            </w:pPr>
            <w:r w:rsidRPr="005A5B13">
              <w:rPr>
                <w:rFonts w:ascii="Times New Roman" w:hAnsi="Times New Roman" w:cs="Times New Roman"/>
                <w:sz w:val="24"/>
                <w:szCs w:val="24"/>
              </w:rPr>
              <w:t>Vardas, pavardė</w:t>
            </w:r>
          </w:p>
        </w:tc>
        <w:tc>
          <w:tcPr>
            <w:tcW w:w="1906" w:type="pct"/>
            <w:shd w:val="clear" w:color="auto" w:fill="auto"/>
          </w:tcPr>
          <w:p w14:paraId="6CF52502" w14:textId="77777777" w:rsidR="00167D45" w:rsidRPr="005A5B13" w:rsidRDefault="00167D45" w:rsidP="00167D45">
            <w:pPr>
              <w:spacing w:before="20" w:line="240" w:lineRule="auto"/>
              <w:ind w:firstLine="0"/>
              <w:rPr>
                <w:rFonts w:ascii="Times New Roman" w:hAnsi="Times New Roman" w:cs="Times New Roman"/>
                <w:sz w:val="24"/>
                <w:szCs w:val="24"/>
              </w:rPr>
            </w:pPr>
            <w:r w:rsidRPr="005A5B13">
              <w:rPr>
                <w:rFonts w:ascii="Times New Roman" w:hAnsi="Times New Roman" w:cs="Times New Roman"/>
                <w:sz w:val="24"/>
                <w:szCs w:val="24"/>
              </w:rPr>
              <w:t>Darius Berlinskas</w:t>
            </w:r>
          </w:p>
        </w:tc>
        <w:tc>
          <w:tcPr>
            <w:tcW w:w="1925" w:type="pct"/>
            <w:shd w:val="clear" w:color="auto" w:fill="auto"/>
          </w:tcPr>
          <w:p w14:paraId="13999CAA" w14:textId="77777777" w:rsidR="00167D45" w:rsidRPr="004D2903" w:rsidRDefault="00167D45" w:rsidP="00167D45">
            <w:pPr>
              <w:spacing w:before="20" w:line="240" w:lineRule="auto"/>
              <w:ind w:firstLine="0"/>
              <w:rPr>
                <w:rFonts w:ascii="Times New Roman" w:hAnsi="Times New Roman" w:cs="Times New Roman"/>
                <w:sz w:val="24"/>
                <w:szCs w:val="24"/>
              </w:rPr>
            </w:pPr>
            <w:r w:rsidRPr="004D2903">
              <w:rPr>
                <w:rFonts w:ascii="Times New Roman" w:hAnsi="Times New Roman" w:cs="Times New Roman"/>
                <w:sz w:val="24"/>
                <w:szCs w:val="24"/>
              </w:rPr>
              <w:t xml:space="preserve">Sergejus </w:t>
            </w:r>
            <w:proofErr w:type="spellStart"/>
            <w:r w:rsidRPr="004D2903">
              <w:rPr>
                <w:rFonts w:ascii="Times New Roman" w:hAnsi="Times New Roman" w:cs="Times New Roman"/>
                <w:sz w:val="24"/>
                <w:szCs w:val="24"/>
              </w:rPr>
              <w:t>Saveljevas</w:t>
            </w:r>
            <w:proofErr w:type="spellEnd"/>
          </w:p>
        </w:tc>
      </w:tr>
      <w:tr w:rsidR="00167D45" w:rsidRPr="005A5B13" w14:paraId="65345F3F" w14:textId="77777777" w:rsidTr="00F436C7">
        <w:tc>
          <w:tcPr>
            <w:tcW w:w="1169" w:type="pct"/>
            <w:shd w:val="clear" w:color="auto" w:fill="auto"/>
          </w:tcPr>
          <w:p w14:paraId="53389B28" w14:textId="77777777" w:rsidR="00167D45" w:rsidRPr="005A5B13" w:rsidRDefault="00167D45" w:rsidP="00167D45">
            <w:pPr>
              <w:spacing w:before="20" w:line="240" w:lineRule="auto"/>
              <w:ind w:firstLine="0"/>
              <w:rPr>
                <w:rFonts w:ascii="Times New Roman" w:hAnsi="Times New Roman" w:cs="Times New Roman"/>
                <w:sz w:val="24"/>
                <w:szCs w:val="24"/>
              </w:rPr>
            </w:pPr>
            <w:r w:rsidRPr="005A5B13">
              <w:rPr>
                <w:rFonts w:ascii="Times New Roman" w:hAnsi="Times New Roman" w:cs="Times New Roman"/>
                <w:sz w:val="24"/>
                <w:szCs w:val="24"/>
              </w:rPr>
              <w:t>Telefonas</w:t>
            </w:r>
          </w:p>
        </w:tc>
        <w:tc>
          <w:tcPr>
            <w:tcW w:w="1906" w:type="pct"/>
            <w:shd w:val="clear" w:color="auto" w:fill="auto"/>
          </w:tcPr>
          <w:p w14:paraId="3DA5311D" w14:textId="77777777" w:rsidR="00167D45" w:rsidRPr="005A5B13" w:rsidRDefault="00167D45" w:rsidP="00167D45">
            <w:pPr>
              <w:spacing w:before="20" w:line="240" w:lineRule="auto"/>
              <w:ind w:firstLine="0"/>
              <w:rPr>
                <w:rFonts w:ascii="Times New Roman" w:hAnsi="Times New Roman" w:cs="Times New Roman"/>
                <w:sz w:val="24"/>
                <w:szCs w:val="24"/>
              </w:rPr>
            </w:pPr>
            <w:r w:rsidRPr="005A5B13">
              <w:rPr>
                <w:rFonts w:ascii="Times New Roman" w:hAnsi="Times New Roman" w:cs="Times New Roman"/>
                <w:sz w:val="24"/>
                <w:szCs w:val="24"/>
              </w:rPr>
              <w:t>+370 609 00 137</w:t>
            </w:r>
          </w:p>
        </w:tc>
        <w:tc>
          <w:tcPr>
            <w:tcW w:w="1925" w:type="pct"/>
            <w:shd w:val="clear" w:color="auto" w:fill="auto"/>
          </w:tcPr>
          <w:p w14:paraId="0559E860" w14:textId="77777777" w:rsidR="00167D45" w:rsidRPr="004D2903" w:rsidRDefault="00167D45" w:rsidP="00167D45">
            <w:pPr>
              <w:spacing w:before="20" w:line="240" w:lineRule="auto"/>
              <w:ind w:firstLine="0"/>
              <w:rPr>
                <w:rFonts w:ascii="Times New Roman" w:hAnsi="Times New Roman" w:cs="Times New Roman"/>
                <w:sz w:val="24"/>
                <w:szCs w:val="24"/>
              </w:rPr>
            </w:pPr>
            <w:r w:rsidRPr="004D2903">
              <w:rPr>
                <w:rFonts w:ascii="Times New Roman" w:hAnsi="Times New Roman" w:cs="Times New Roman"/>
                <w:sz w:val="24"/>
                <w:szCs w:val="24"/>
              </w:rPr>
              <w:t>+370</w:t>
            </w:r>
            <w:r>
              <w:rPr>
                <w:rFonts w:ascii="Times New Roman" w:hAnsi="Times New Roman" w:cs="Times New Roman"/>
                <w:sz w:val="24"/>
                <w:szCs w:val="24"/>
              </w:rPr>
              <w:t> </w:t>
            </w:r>
            <w:r w:rsidRPr="004D2903">
              <w:rPr>
                <w:rFonts w:ascii="Times New Roman" w:hAnsi="Times New Roman" w:cs="Times New Roman"/>
                <w:sz w:val="24"/>
                <w:szCs w:val="24"/>
              </w:rPr>
              <w:t>659</w:t>
            </w:r>
            <w:r>
              <w:rPr>
                <w:rFonts w:ascii="Times New Roman" w:hAnsi="Times New Roman" w:cs="Times New Roman"/>
                <w:sz w:val="24"/>
                <w:szCs w:val="24"/>
              </w:rPr>
              <w:t xml:space="preserve"> </w:t>
            </w:r>
            <w:r w:rsidRPr="004D2903">
              <w:rPr>
                <w:rFonts w:ascii="Times New Roman" w:hAnsi="Times New Roman" w:cs="Times New Roman"/>
                <w:sz w:val="24"/>
                <w:szCs w:val="24"/>
              </w:rPr>
              <w:t>97</w:t>
            </w:r>
            <w:r>
              <w:rPr>
                <w:rFonts w:ascii="Times New Roman" w:hAnsi="Times New Roman" w:cs="Times New Roman"/>
                <w:sz w:val="24"/>
                <w:szCs w:val="24"/>
              </w:rPr>
              <w:t xml:space="preserve"> </w:t>
            </w:r>
            <w:r w:rsidRPr="004D2903">
              <w:rPr>
                <w:rFonts w:ascii="Times New Roman" w:hAnsi="Times New Roman" w:cs="Times New Roman"/>
                <w:sz w:val="24"/>
                <w:szCs w:val="24"/>
              </w:rPr>
              <w:t>945</w:t>
            </w:r>
          </w:p>
        </w:tc>
      </w:tr>
      <w:tr w:rsidR="00167D45" w:rsidRPr="005A5B13" w14:paraId="09D5A49B" w14:textId="77777777" w:rsidTr="00F436C7">
        <w:tc>
          <w:tcPr>
            <w:tcW w:w="1169" w:type="pct"/>
            <w:shd w:val="clear" w:color="auto" w:fill="auto"/>
          </w:tcPr>
          <w:p w14:paraId="2536F2D1" w14:textId="77777777" w:rsidR="00167D45" w:rsidRPr="005A5B13" w:rsidRDefault="00167D45" w:rsidP="00167D45">
            <w:pPr>
              <w:spacing w:before="20" w:line="240" w:lineRule="auto"/>
              <w:ind w:firstLine="0"/>
              <w:rPr>
                <w:rFonts w:ascii="Times New Roman" w:hAnsi="Times New Roman" w:cs="Times New Roman"/>
                <w:sz w:val="24"/>
                <w:szCs w:val="24"/>
              </w:rPr>
            </w:pPr>
            <w:r w:rsidRPr="005A5B13">
              <w:rPr>
                <w:rFonts w:ascii="Times New Roman" w:hAnsi="Times New Roman" w:cs="Times New Roman"/>
                <w:sz w:val="24"/>
                <w:szCs w:val="24"/>
              </w:rPr>
              <w:t>El. paštas</w:t>
            </w:r>
          </w:p>
        </w:tc>
        <w:tc>
          <w:tcPr>
            <w:tcW w:w="1906" w:type="pct"/>
            <w:shd w:val="clear" w:color="auto" w:fill="auto"/>
          </w:tcPr>
          <w:p w14:paraId="480E0A3A" w14:textId="77777777" w:rsidR="00167D45" w:rsidRPr="005A5B13" w:rsidRDefault="00167D45" w:rsidP="00167D45">
            <w:pPr>
              <w:spacing w:before="20" w:line="240" w:lineRule="auto"/>
              <w:ind w:firstLine="0"/>
              <w:rPr>
                <w:rFonts w:ascii="Times New Roman" w:hAnsi="Times New Roman" w:cs="Times New Roman"/>
                <w:sz w:val="24"/>
                <w:szCs w:val="24"/>
              </w:rPr>
            </w:pPr>
            <w:hyperlink r:id="rId7" w:history="1">
              <w:r w:rsidRPr="00B36888">
                <w:rPr>
                  <w:rStyle w:val="Hipersaitas"/>
                  <w:rFonts w:ascii="Times New Roman" w:hAnsi="Times New Roman" w:cs="Times New Roman"/>
                  <w:sz w:val="24"/>
                  <w:szCs w:val="24"/>
                </w:rPr>
                <w:t>darius.berlinskas@vsat.vrm.lt</w:t>
              </w:r>
            </w:hyperlink>
            <w:r w:rsidRPr="005A5B13">
              <w:rPr>
                <w:rFonts w:ascii="Times New Roman" w:hAnsi="Times New Roman" w:cs="Times New Roman"/>
                <w:sz w:val="24"/>
                <w:szCs w:val="24"/>
              </w:rPr>
              <w:t xml:space="preserve"> </w:t>
            </w:r>
          </w:p>
        </w:tc>
        <w:tc>
          <w:tcPr>
            <w:tcW w:w="1925" w:type="pct"/>
            <w:shd w:val="clear" w:color="auto" w:fill="auto"/>
          </w:tcPr>
          <w:p w14:paraId="5DAB25CA" w14:textId="77777777" w:rsidR="00167D45" w:rsidRPr="004D2903" w:rsidRDefault="00167D45" w:rsidP="00167D45">
            <w:pPr>
              <w:spacing w:before="20" w:line="240" w:lineRule="auto"/>
              <w:ind w:firstLine="0"/>
              <w:rPr>
                <w:rFonts w:ascii="Times New Roman" w:hAnsi="Times New Roman" w:cs="Times New Roman"/>
                <w:sz w:val="24"/>
                <w:szCs w:val="24"/>
              </w:rPr>
            </w:pPr>
            <w:hyperlink r:id="rId8" w:history="1">
              <w:r w:rsidRPr="004D2903">
                <w:rPr>
                  <w:rStyle w:val="Hipersaitas"/>
                  <w:rFonts w:ascii="Times New Roman" w:hAnsi="Times New Roman" w:cs="Times New Roman"/>
                  <w:sz w:val="24"/>
                  <w:szCs w:val="24"/>
                </w:rPr>
                <w:t>jj.saveljev@gmail.com</w:t>
              </w:r>
            </w:hyperlink>
          </w:p>
        </w:tc>
      </w:tr>
    </w:tbl>
    <w:p w14:paraId="64188933" w14:textId="77777777" w:rsidR="00167D45" w:rsidRPr="005A5B13" w:rsidRDefault="00167D45" w:rsidP="00167D45">
      <w:pPr>
        <w:widowControl w:val="0"/>
        <w:suppressAutoHyphens/>
        <w:autoSpaceDE w:val="0"/>
        <w:autoSpaceDN w:val="0"/>
        <w:adjustRightInd w:val="0"/>
        <w:spacing w:before="20" w:line="240" w:lineRule="auto"/>
        <w:ind w:firstLine="0"/>
        <w:rPr>
          <w:rFonts w:ascii="Times New Roman" w:hAnsi="Times New Roman" w:cs="Times New Roman"/>
          <w:sz w:val="24"/>
          <w:szCs w:val="24"/>
          <w:lang w:eastAsia="ar-SA"/>
        </w:rPr>
      </w:pPr>
    </w:p>
    <w:p w14:paraId="1C5460E4" w14:textId="77777777" w:rsidR="00167D45" w:rsidRPr="005A5B13" w:rsidRDefault="00167D45" w:rsidP="00837686">
      <w:pPr>
        <w:widowControl w:val="0"/>
        <w:suppressAutoHyphens/>
        <w:autoSpaceDE w:val="0"/>
        <w:autoSpaceDN w:val="0"/>
        <w:adjustRightInd w:val="0"/>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lang w:eastAsia="ar-SA"/>
        </w:rPr>
        <w:t xml:space="preserve">10.2. </w:t>
      </w:r>
      <w:r w:rsidRPr="005A5B13">
        <w:rPr>
          <w:rFonts w:ascii="Times New Roman" w:hAnsi="Times New Roman" w:cs="Times New Roman"/>
          <w:sz w:val="24"/>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6C15CBDD" w14:textId="77777777" w:rsidR="00167D45" w:rsidRPr="005A5B13" w:rsidRDefault="00167D45" w:rsidP="00837686">
      <w:pPr>
        <w:suppressAutoHyphens/>
        <w:spacing w:before="20" w:line="240" w:lineRule="auto"/>
        <w:ind w:firstLine="567"/>
        <w:rPr>
          <w:rFonts w:ascii="Times New Roman" w:hAnsi="Times New Roman" w:cs="Times New Roman"/>
          <w:sz w:val="24"/>
          <w:szCs w:val="24"/>
          <w:lang w:eastAsia="ar-SA"/>
        </w:rPr>
      </w:pPr>
      <w:r w:rsidRPr="005A5B13">
        <w:rPr>
          <w:rFonts w:ascii="Times New Roman" w:hAnsi="Times New Roman" w:cs="Times New Roman"/>
          <w:sz w:val="24"/>
          <w:szCs w:val="24"/>
          <w:lang w:eastAsia="ar-SA"/>
        </w:rPr>
        <w:t>10.3. Jei bet kuri šios Sutarties nuostata teisės aktų nustatyta tvarka tampa ar pripažįstama visiškai ar iš dalies negaliojančia, tai neturi įtakos kitų Sutarties nuostatų galiojimui.</w:t>
      </w:r>
    </w:p>
    <w:p w14:paraId="1B3AD09A"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10.4. Sutartis yra Sutarties Šalių perskaityta, jų suprasta ir jos autentiškumas patvirtintas Šalių tinkamus įgaliojimus turinčių asmenų parašais.</w:t>
      </w:r>
    </w:p>
    <w:p w14:paraId="3A616C67"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10.5. Ši Sutartis sudaryta </w:t>
      </w:r>
      <w:r>
        <w:rPr>
          <w:rFonts w:ascii="Times New Roman" w:hAnsi="Times New Roman" w:cs="Times New Roman"/>
          <w:sz w:val="24"/>
          <w:szCs w:val="24"/>
        </w:rPr>
        <w:t>1 (</w:t>
      </w:r>
      <w:r w:rsidRPr="00E35C85">
        <w:rPr>
          <w:rFonts w:ascii="Times New Roman" w:hAnsi="Times New Roman" w:cs="Times New Roman"/>
          <w:sz w:val="24"/>
          <w:szCs w:val="24"/>
        </w:rPr>
        <w:t>vienu</w:t>
      </w:r>
      <w:r>
        <w:rPr>
          <w:rFonts w:ascii="Times New Roman" w:hAnsi="Times New Roman" w:cs="Times New Roman"/>
          <w:sz w:val="24"/>
          <w:szCs w:val="24"/>
        </w:rPr>
        <w:t>)</w:t>
      </w:r>
      <w:r w:rsidRPr="00E35C85">
        <w:rPr>
          <w:rFonts w:ascii="Times New Roman" w:hAnsi="Times New Roman" w:cs="Times New Roman"/>
          <w:sz w:val="24"/>
          <w:szCs w:val="24"/>
        </w:rPr>
        <w:t xml:space="preserve"> egzemplioriumi lietuvių kalba ir pasirašoma Šalių elektroniniais parašais</w:t>
      </w:r>
      <w:r>
        <w:rPr>
          <w:rFonts w:ascii="Times New Roman" w:hAnsi="Times New Roman" w:cs="Times New Roman"/>
          <w:sz w:val="24"/>
          <w:szCs w:val="24"/>
        </w:rPr>
        <w:t>.</w:t>
      </w:r>
    </w:p>
    <w:p w14:paraId="468877B2"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lastRenderedPageBreak/>
        <w:t>10.6. Sutarties priedai yra sudėtinės ir neatskiriamos šios Sutarties dalys. Sutarties priedai pateikiami pirmumo tvarka:</w:t>
      </w:r>
    </w:p>
    <w:p w14:paraId="7C64BE0E" w14:textId="77777777" w:rsidR="00167D45" w:rsidRPr="005A5B13"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10.6.1. 1 priedas „</w:t>
      </w:r>
      <w:r w:rsidRPr="005A5B13">
        <w:rPr>
          <w:rFonts w:ascii="Times New Roman" w:hAnsi="Times New Roman" w:cs="Times New Roman"/>
          <w:bCs/>
          <w:sz w:val="24"/>
          <w:szCs w:val="24"/>
        </w:rPr>
        <w:t>Techninė specifikacija“</w:t>
      </w:r>
      <w:r w:rsidRPr="005A5B13">
        <w:rPr>
          <w:rFonts w:ascii="Times New Roman" w:hAnsi="Times New Roman" w:cs="Times New Roman"/>
          <w:sz w:val="24"/>
          <w:szCs w:val="24"/>
        </w:rPr>
        <w:t>;</w:t>
      </w:r>
    </w:p>
    <w:p w14:paraId="3FDC097C" w14:textId="77777777" w:rsidR="00167D45" w:rsidRDefault="00167D45" w:rsidP="00837686">
      <w:pPr>
        <w:spacing w:before="20"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10.6.2. 2 priedas </w:t>
      </w:r>
      <w:r>
        <w:rPr>
          <w:rFonts w:ascii="Times New Roman" w:hAnsi="Times New Roman" w:cs="Times New Roman"/>
          <w:sz w:val="24"/>
          <w:szCs w:val="24"/>
        </w:rPr>
        <w:t>„</w:t>
      </w:r>
      <w:r w:rsidRPr="005A5B13">
        <w:rPr>
          <w:rFonts w:ascii="Times New Roman" w:hAnsi="Times New Roman" w:cs="Times New Roman"/>
          <w:sz w:val="24"/>
          <w:szCs w:val="24"/>
        </w:rPr>
        <w:t>Rangovo pasiūlymas</w:t>
      </w:r>
      <w:r>
        <w:rPr>
          <w:rFonts w:ascii="Times New Roman" w:hAnsi="Times New Roman" w:cs="Times New Roman"/>
          <w:sz w:val="24"/>
          <w:szCs w:val="24"/>
        </w:rPr>
        <w:t>“</w:t>
      </w:r>
      <w:r w:rsidRPr="005A5B13">
        <w:rPr>
          <w:rFonts w:ascii="Times New Roman" w:hAnsi="Times New Roman" w:cs="Times New Roman"/>
          <w:sz w:val="24"/>
          <w:szCs w:val="24"/>
        </w:rPr>
        <w:t>;</w:t>
      </w:r>
    </w:p>
    <w:p w14:paraId="7764B12F" w14:textId="77777777" w:rsidR="00167D45" w:rsidRPr="005A5B13" w:rsidRDefault="00167D45" w:rsidP="00837686">
      <w:pPr>
        <w:spacing w:before="20" w:line="240" w:lineRule="auto"/>
        <w:ind w:firstLine="567"/>
        <w:rPr>
          <w:rFonts w:ascii="Times New Roman" w:hAnsi="Times New Roman" w:cs="Times New Roman"/>
          <w:sz w:val="24"/>
          <w:szCs w:val="24"/>
        </w:rPr>
      </w:pPr>
      <w:r>
        <w:rPr>
          <w:rFonts w:ascii="Times New Roman" w:hAnsi="Times New Roman" w:cs="Times New Roman"/>
          <w:sz w:val="24"/>
          <w:szCs w:val="24"/>
        </w:rPr>
        <w:t>10.6.3. 3 priedas „Darbų perdavimo-priėmimo aktas“.</w:t>
      </w:r>
    </w:p>
    <w:p w14:paraId="6CEE61CA" w14:textId="77777777" w:rsidR="00167D45" w:rsidRPr="005A5B13" w:rsidRDefault="00167D45" w:rsidP="00837686">
      <w:pPr>
        <w:spacing w:before="20" w:line="240" w:lineRule="auto"/>
        <w:ind w:firstLine="567"/>
        <w:rPr>
          <w:rFonts w:ascii="Times New Roman" w:hAnsi="Times New Roman" w:cs="Times New Roman"/>
          <w:sz w:val="24"/>
          <w:szCs w:val="24"/>
        </w:rPr>
      </w:pPr>
    </w:p>
    <w:p w14:paraId="102A7D32" w14:textId="77777777" w:rsidR="00167D45" w:rsidRPr="005A5B13" w:rsidRDefault="00167D45" w:rsidP="00167D45">
      <w:pPr>
        <w:spacing w:before="20" w:line="240" w:lineRule="auto"/>
        <w:ind w:firstLine="0"/>
        <w:jc w:val="center"/>
        <w:rPr>
          <w:rFonts w:ascii="Times New Roman" w:hAnsi="Times New Roman" w:cs="Times New Roman"/>
          <w:b/>
          <w:sz w:val="24"/>
          <w:szCs w:val="24"/>
        </w:rPr>
      </w:pPr>
      <w:r w:rsidRPr="005A5B13">
        <w:rPr>
          <w:rFonts w:ascii="Times New Roman" w:hAnsi="Times New Roman" w:cs="Times New Roman"/>
          <w:b/>
          <w:sz w:val="24"/>
          <w:szCs w:val="24"/>
        </w:rPr>
        <w:t>XI SKYRIUS</w:t>
      </w:r>
    </w:p>
    <w:p w14:paraId="49118F8D" w14:textId="77777777" w:rsidR="00167D45" w:rsidRPr="005A5B13" w:rsidRDefault="00167D45" w:rsidP="00167D45">
      <w:pPr>
        <w:spacing w:before="20" w:line="240" w:lineRule="auto"/>
        <w:ind w:firstLine="0"/>
        <w:jc w:val="center"/>
        <w:rPr>
          <w:rFonts w:ascii="Times New Roman" w:hAnsi="Times New Roman" w:cs="Times New Roman"/>
          <w:b/>
          <w:sz w:val="24"/>
          <w:szCs w:val="24"/>
        </w:rPr>
      </w:pPr>
      <w:r w:rsidRPr="005A5B13">
        <w:rPr>
          <w:rFonts w:ascii="Times New Roman" w:hAnsi="Times New Roman" w:cs="Times New Roman"/>
          <w:b/>
          <w:sz w:val="24"/>
          <w:szCs w:val="24"/>
        </w:rPr>
        <w:t>ŠALIŲ ADRESAI IR REKVIZITAI</w:t>
      </w:r>
    </w:p>
    <w:tbl>
      <w:tblPr>
        <w:tblW w:w="9639" w:type="dxa"/>
        <w:tblLayout w:type="fixed"/>
        <w:tblLook w:val="01E0" w:firstRow="1" w:lastRow="1" w:firstColumn="1" w:lastColumn="1" w:noHBand="0" w:noVBand="0"/>
      </w:tblPr>
      <w:tblGrid>
        <w:gridCol w:w="4751"/>
        <w:gridCol w:w="177"/>
        <w:gridCol w:w="4711"/>
      </w:tblGrid>
      <w:tr w:rsidR="00167D45" w:rsidRPr="005A5B13" w14:paraId="7B654B66" w14:textId="77777777" w:rsidTr="00F436C7">
        <w:trPr>
          <w:trHeight w:val="697"/>
        </w:trPr>
        <w:tc>
          <w:tcPr>
            <w:tcW w:w="4751" w:type="dxa"/>
            <w:shd w:val="clear" w:color="auto" w:fill="auto"/>
          </w:tcPr>
          <w:p w14:paraId="41BCEA64" w14:textId="77777777" w:rsidR="00167D45" w:rsidRPr="005A5B13" w:rsidRDefault="00167D45" w:rsidP="00167D45">
            <w:pPr>
              <w:tabs>
                <w:tab w:val="left" w:pos="720"/>
                <w:tab w:val="right" w:pos="10065"/>
              </w:tabs>
              <w:spacing w:line="240" w:lineRule="auto"/>
              <w:ind w:firstLine="0"/>
              <w:rPr>
                <w:rFonts w:ascii="Times New Roman" w:hAnsi="Times New Roman" w:cs="Times New Roman"/>
                <w:b/>
                <w:sz w:val="24"/>
                <w:szCs w:val="24"/>
              </w:rPr>
            </w:pPr>
          </w:p>
          <w:p w14:paraId="0778D3D3" w14:textId="77777777" w:rsidR="00167D45" w:rsidRPr="005A5B13" w:rsidRDefault="00167D45" w:rsidP="00167D45">
            <w:pPr>
              <w:tabs>
                <w:tab w:val="right" w:pos="10065"/>
              </w:tabs>
              <w:spacing w:line="240" w:lineRule="auto"/>
              <w:ind w:firstLine="0"/>
              <w:rPr>
                <w:rFonts w:ascii="Times New Roman" w:hAnsi="Times New Roman" w:cs="Times New Roman"/>
                <w:b/>
                <w:snapToGrid w:val="0"/>
                <w:sz w:val="24"/>
                <w:szCs w:val="24"/>
              </w:rPr>
            </w:pPr>
            <w:r w:rsidRPr="005A5B13">
              <w:rPr>
                <w:rFonts w:ascii="Times New Roman" w:hAnsi="Times New Roman" w:cs="Times New Roman"/>
                <w:b/>
                <w:snapToGrid w:val="0"/>
                <w:sz w:val="24"/>
                <w:szCs w:val="24"/>
              </w:rPr>
              <w:t>UŽSAKOVAS</w:t>
            </w:r>
          </w:p>
          <w:p w14:paraId="416302CB" w14:textId="77777777" w:rsidR="00167D45" w:rsidRPr="005A5B13" w:rsidRDefault="00167D45" w:rsidP="00167D45">
            <w:pPr>
              <w:tabs>
                <w:tab w:val="left" w:pos="720"/>
                <w:tab w:val="right" w:pos="10065"/>
              </w:tabs>
              <w:spacing w:line="240" w:lineRule="auto"/>
              <w:ind w:firstLine="0"/>
              <w:rPr>
                <w:rFonts w:ascii="Times New Roman" w:hAnsi="Times New Roman" w:cs="Times New Roman"/>
                <w:b/>
                <w:sz w:val="24"/>
                <w:szCs w:val="24"/>
              </w:rPr>
            </w:pPr>
          </w:p>
        </w:tc>
        <w:tc>
          <w:tcPr>
            <w:tcW w:w="4888" w:type="dxa"/>
            <w:gridSpan w:val="2"/>
            <w:shd w:val="clear" w:color="auto" w:fill="auto"/>
          </w:tcPr>
          <w:p w14:paraId="0E6F07FB" w14:textId="77777777" w:rsidR="00167D45" w:rsidRPr="005A5B13" w:rsidRDefault="00167D45" w:rsidP="00167D45">
            <w:pPr>
              <w:tabs>
                <w:tab w:val="right" w:pos="10065"/>
              </w:tabs>
              <w:spacing w:line="240" w:lineRule="auto"/>
              <w:ind w:firstLine="0"/>
              <w:rPr>
                <w:rFonts w:ascii="Times New Roman" w:hAnsi="Times New Roman" w:cs="Times New Roman"/>
                <w:b/>
                <w:snapToGrid w:val="0"/>
                <w:sz w:val="24"/>
                <w:szCs w:val="24"/>
              </w:rPr>
            </w:pPr>
          </w:p>
          <w:p w14:paraId="5491E0AE" w14:textId="77777777" w:rsidR="00167D45" w:rsidRPr="005A5B13" w:rsidRDefault="00167D45" w:rsidP="00167D45">
            <w:pPr>
              <w:tabs>
                <w:tab w:val="right" w:pos="10065"/>
              </w:tabs>
              <w:spacing w:line="240" w:lineRule="auto"/>
              <w:ind w:firstLine="0"/>
              <w:rPr>
                <w:rFonts w:ascii="Times New Roman" w:hAnsi="Times New Roman" w:cs="Times New Roman"/>
                <w:b/>
                <w:sz w:val="24"/>
                <w:szCs w:val="24"/>
              </w:rPr>
            </w:pPr>
            <w:r w:rsidRPr="005A5B13">
              <w:rPr>
                <w:rFonts w:ascii="Times New Roman" w:hAnsi="Times New Roman" w:cs="Times New Roman"/>
                <w:b/>
                <w:sz w:val="24"/>
                <w:szCs w:val="24"/>
              </w:rPr>
              <w:t>RANGOVAS</w:t>
            </w:r>
          </w:p>
        </w:tc>
      </w:tr>
      <w:tr w:rsidR="00167D45" w:rsidRPr="005A5B13" w14:paraId="797C26D0" w14:textId="77777777" w:rsidTr="00F436C7">
        <w:tc>
          <w:tcPr>
            <w:tcW w:w="4928" w:type="dxa"/>
            <w:gridSpan w:val="2"/>
            <w:shd w:val="clear" w:color="auto" w:fill="auto"/>
          </w:tcPr>
          <w:p w14:paraId="780A803D" w14:textId="77777777" w:rsidR="00167D45" w:rsidRPr="005A5B13" w:rsidRDefault="00167D45" w:rsidP="00167D45">
            <w:pPr>
              <w:tabs>
                <w:tab w:val="left" w:pos="7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5A5B13">
              <w:rPr>
                <w:rFonts w:ascii="Times New Roman" w:eastAsia="Andale Sans UI" w:hAnsi="Times New Roman" w:cs="Times New Roman"/>
                <w:snapToGrid w:val="0"/>
                <w:kern w:val="3"/>
                <w:sz w:val="24"/>
                <w:szCs w:val="24"/>
                <w:lang w:bidi="en-US"/>
              </w:rPr>
              <w:t xml:space="preserve">Valstybės sienos apsaugos tarnyba prie </w:t>
            </w:r>
          </w:p>
          <w:p w14:paraId="45E68B7C" w14:textId="77777777" w:rsidR="00167D45" w:rsidRPr="005A5B13" w:rsidRDefault="00167D45" w:rsidP="00167D45">
            <w:pPr>
              <w:tabs>
                <w:tab w:val="left" w:pos="7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5A5B13">
              <w:rPr>
                <w:rFonts w:ascii="Times New Roman" w:eastAsia="Andale Sans UI" w:hAnsi="Times New Roman" w:cs="Times New Roman"/>
                <w:snapToGrid w:val="0"/>
                <w:kern w:val="3"/>
                <w:sz w:val="24"/>
                <w:szCs w:val="24"/>
                <w:lang w:bidi="en-US"/>
              </w:rPr>
              <w:t xml:space="preserve">Lietuvos Respublikos vidaus reikalų ministerijos    </w:t>
            </w:r>
          </w:p>
          <w:p w14:paraId="38820078" w14:textId="77777777" w:rsidR="00167D45" w:rsidRPr="005A5B13" w:rsidRDefault="00167D45" w:rsidP="00167D45">
            <w:pPr>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5A5B13">
              <w:rPr>
                <w:rFonts w:ascii="Times New Roman" w:eastAsia="Andale Sans UI" w:hAnsi="Times New Roman" w:cs="Times New Roman"/>
                <w:snapToGrid w:val="0"/>
                <w:kern w:val="3"/>
                <w:sz w:val="24"/>
                <w:szCs w:val="24"/>
                <w:lang w:bidi="en-US"/>
              </w:rPr>
              <w:t>Įmonės kodas</w:t>
            </w:r>
            <w:r>
              <w:rPr>
                <w:rFonts w:ascii="Times New Roman" w:eastAsia="Andale Sans UI" w:hAnsi="Times New Roman" w:cs="Times New Roman"/>
                <w:snapToGrid w:val="0"/>
                <w:kern w:val="3"/>
                <w:sz w:val="24"/>
                <w:szCs w:val="24"/>
                <w:lang w:bidi="en-US"/>
              </w:rPr>
              <w:t>:</w:t>
            </w:r>
            <w:r w:rsidRPr="005A5B13">
              <w:rPr>
                <w:rFonts w:ascii="Times New Roman" w:eastAsia="Andale Sans UI" w:hAnsi="Times New Roman" w:cs="Times New Roman"/>
                <w:snapToGrid w:val="0"/>
                <w:kern w:val="3"/>
                <w:sz w:val="24"/>
                <w:szCs w:val="24"/>
                <w:lang w:bidi="en-US"/>
              </w:rPr>
              <w:t xml:space="preserve"> 188608252</w:t>
            </w:r>
          </w:p>
          <w:p w14:paraId="6E58CF10" w14:textId="77777777" w:rsidR="00167D45" w:rsidRPr="005A5B13" w:rsidRDefault="00167D45" w:rsidP="00167D45">
            <w:pPr>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5A5B13">
              <w:rPr>
                <w:rFonts w:ascii="Times New Roman" w:eastAsia="Andale Sans UI" w:hAnsi="Times New Roman" w:cs="Times New Roman"/>
                <w:snapToGrid w:val="0"/>
                <w:kern w:val="3"/>
                <w:sz w:val="24"/>
                <w:szCs w:val="24"/>
                <w:lang w:bidi="en-US"/>
              </w:rPr>
              <w:t xml:space="preserve">PVM mokėtojo kodas LT 886082515 </w:t>
            </w:r>
          </w:p>
          <w:p w14:paraId="600C7FFD" w14:textId="77777777" w:rsidR="00167D45" w:rsidRPr="005A5B13" w:rsidRDefault="00167D45" w:rsidP="00167D45">
            <w:pPr>
              <w:tabs>
                <w:tab w:val="left" w:pos="52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5A5B13">
              <w:rPr>
                <w:rFonts w:ascii="Times New Roman" w:eastAsia="Andale Sans UI" w:hAnsi="Times New Roman" w:cs="Times New Roman"/>
                <w:snapToGrid w:val="0"/>
                <w:kern w:val="3"/>
                <w:sz w:val="24"/>
                <w:szCs w:val="24"/>
                <w:lang w:bidi="en-US"/>
              </w:rPr>
              <w:t xml:space="preserve">Savanorių pr. 2, LT-03116 Vilnius </w:t>
            </w:r>
          </w:p>
          <w:p w14:paraId="5A96EB65" w14:textId="77777777" w:rsidR="00167D45" w:rsidRPr="005A5B13" w:rsidRDefault="00167D45" w:rsidP="00167D45">
            <w:pPr>
              <w:tabs>
                <w:tab w:val="left" w:pos="52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5A5B13">
              <w:rPr>
                <w:rFonts w:ascii="Times New Roman" w:eastAsia="Andale Sans UI" w:hAnsi="Times New Roman" w:cs="Times New Roman"/>
                <w:kern w:val="3"/>
                <w:sz w:val="24"/>
                <w:szCs w:val="24"/>
                <w:lang w:bidi="en-US"/>
              </w:rPr>
              <w:t xml:space="preserve">Tel. </w:t>
            </w:r>
            <w:r>
              <w:rPr>
                <w:rFonts w:ascii="Times New Roman" w:eastAsia="Andale Sans UI" w:hAnsi="Times New Roman" w:cs="Times New Roman"/>
                <w:kern w:val="3"/>
                <w:sz w:val="24"/>
                <w:szCs w:val="24"/>
                <w:lang w:bidi="en-US"/>
              </w:rPr>
              <w:t xml:space="preserve">+370 </w:t>
            </w:r>
            <w:r w:rsidRPr="005A5B13">
              <w:rPr>
                <w:rFonts w:ascii="Times New Roman" w:eastAsia="Andale Sans UI" w:hAnsi="Times New Roman" w:cs="Times New Roman"/>
                <w:kern w:val="3"/>
                <w:sz w:val="24"/>
                <w:szCs w:val="24"/>
                <w:lang w:bidi="en-US"/>
              </w:rPr>
              <w:t xml:space="preserve">5 271 9305    </w:t>
            </w:r>
          </w:p>
          <w:p w14:paraId="6AD15D67" w14:textId="77777777" w:rsidR="00167D45" w:rsidRPr="005A5B13" w:rsidRDefault="00167D45" w:rsidP="00167D45">
            <w:pPr>
              <w:tabs>
                <w:tab w:val="left" w:pos="720"/>
              </w:tabs>
              <w:suppressAutoHyphens/>
              <w:spacing w:line="240" w:lineRule="auto"/>
              <w:ind w:firstLine="0"/>
              <w:textAlignment w:val="baseline"/>
              <w:rPr>
                <w:rFonts w:ascii="Times New Roman" w:eastAsia="Andale Sans UI" w:hAnsi="Times New Roman" w:cs="Times New Roman"/>
                <w:kern w:val="3"/>
                <w:sz w:val="24"/>
                <w:szCs w:val="24"/>
                <w:lang w:bidi="en-US"/>
              </w:rPr>
            </w:pPr>
            <w:r w:rsidRPr="005A5B13">
              <w:rPr>
                <w:rFonts w:ascii="Times New Roman" w:eastAsia="Andale Sans UI" w:hAnsi="Times New Roman" w:cs="Times New Roman"/>
                <w:kern w:val="3"/>
                <w:sz w:val="24"/>
                <w:szCs w:val="24"/>
                <w:lang w:bidi="en-US"/>
              </w:rPr>
              <w:t xml:space="preserve">El. p. dvks@vsat.vrm.lt </w:t>
            </w:r>
          </w:p>
          <w:p w14:paraId="7CF91ED7" w14:textId="77777777" w:rsidR="00167D45" w:rsidRPr="005A5B13" w:rsidRDefault="00167D45" w:rsidP="00167D45">
            <w:pPr>
              <w:tabs>
                <w:tab w:val="left" w:pos="1134"/>
              </w:tabs>
              <w:spacing w:line="240" w:lineRule="auto"/>
              <w:ind w:firstLine="0"/>
              <w:rPr>
                <w:rFonts w:ascii="Times New Roman" w:eastAsia="Andale Sans UI" w:hAnsi="Times New Roman" w:cs="Times New Roman"/>
                <w:kern w:val="3"/>
                <w:sz w:val="24"/>
                <w:szCs w:val="24"/>
                <w:lang w:bidi="en-US"/>
              </w:rPr>
            </w:pPr>
            <w:proofErr w:type="spellStart"/>
            <w:r w:rsidRPr="005A5B13">
              <w:rPr>
                <w:rFonts w:ascii="Times New Roman" w:eastAsia="Andale Sans UI" w:hAnsi="Times New Roman" w:cs="Times New Roman"/>
                <w:kern w:val="3"/>
                <w:sz w:val="24"/>
                <w:szCs w:val="24"/>
                <w:lang w:bidi="en-US"/>
              </w:rPr>
              <w:t>Atsisk</w:t>
            </w:r>
            <w:proofErr w:type="spellEnd"/>
            <w:r w:rsidRPr="005A5B13">
              <w:rPr>
                <w:rFonts w:ascii="Times New Roman" w:eastAsia="Andale Sans UI" w:hAnsi="Times New Roman" w:cs="Times New Roman"/>
                <w:kern w:val="3"/>
                <w:sz w:val="24"/>
                <w:szCs w:val="24"/>
                <w:lang w:bidi="en-US"/>
              </w:rPr>
              <w:t xml:space="preserve">. </w:t>
            </w:r>
            <w:proofErr w:type="spellStart"/>
            <w:r w:rsidRPr="005A5B13">
              <w:rPr>
                <w:rFonts w:ascii="Times New Roman" w:eastAsia="Andale Sans UI" w:hAnsi="Times New Roman" w:cs="Times New Roman"/>
                <w:kern w:val="3"/>
                <w:sz w:val="24"/>
                <w:szCs w:val="24"/>
                <w:lang w:bidi="en-US"/>
              </w:rPr>
              <w:t>sąsk</w:t>
            </w:r>
            <w:proofErr w:type="spellEnd"/>
            <w:r w:rsidRPr="005A5B13">
              <w:rPr>
                <w:rFonts w:ascii="Times New Roman" w:eastAsia="Andale Sans UI" w:hAnsi="Times New Roman" w:cs="Times New Roman"/>
                <w:kern w:val="3"/>
                <w:sz w:val="24"/>
                <w:szCs w:val="24"/>
                <w:lang w:bidi="en-US"/>
              </w:rPr>
              <w:t xml:space="preserve">. </w:t>
            </w:r>
            <w:r w:rsidRPr="005A5B13">
              <w:rPr>
                <w:rFonts w:ascii="Times New Roman" w:hAnsi="Times New Roman" w:cs="Times New Roman"/>
                <w:sz w:val="24"/>
                <w:szCs w:val="24"/>
              </w:rPr>
              <w:t>LT 95 7300 0100 0054 3098</w:t>
            </w:r>
          </w:p>
          <w:p w14:paraId="7C2129FE" w14:textId="77777777" w:rsidR="00167D45" w:rsidRPr="005A5B13" w:rsidRDefault="00167D45" w:rsidP="00167D45">
            <w:pPr>
              <w:tabs>
                <w:tab w:val="left" w:pos="720"/>
              </w:tabs>
              <w:suppressAutoHyphens/>
              <w:spacing w:line="240" w:lineRule="auto"/>
              <w:ind w:firstLine="0"/>
              <w:textAlignment w:val="baseline"/>
              <w:rPr>
                <w:rFonts w:ascii="Times New Roman" w:eastAsia="Andale Sans UI" w:hAnsi="Times New Roman" w:cs="Times New Roman"/>
                <w:kern w:val="3"/>
                <w:sz w:val="24"/>
                <w:szCs w:val="24"/>
                <w:lang w:bidi="en-US"/>
              </w:rPr>
            </w:pPr>
            <w:r w:rsidRPr="005A5B13">
              <w:rPr>
                <w:rFonts w:ascii="Times New Roman" w:eastAsia="Andale Sans UI" w:hAnsi="Times New Roman" w:cs="Times New Roman"/>
                <w:kern w:val="3"/>
                <w:sz w:val="24"/>
                <w:szCs w:val="24"/>
                <w:lang w:bidi="en-US"/>
              </w:rPr>
              <w:t xml:space="preserve">Swedbank“, AB </w:t>
            </w:r>
          </w:p>
          <w:p w14:paraId="1F54FA46" w14:textId="77777777" w:rsidR="00167D45" w:rsidRPr="005A5B13" w:rsidRDefault="00167D45" w:rsidP="00167D45">
            <w:pPr>
              <w:tabs>
                <w:tab w:val="left" w:pos="720"/>
              </w:tabs>
              <w:suppressAutoHyphens/>
              <w:spacing w:line="240" w:lineRule="auto"/>
              <w:ind w:firstLine="0"/>
              <w:textAlignment w:val="baseline"/>
              <w:rPr>
                <w:rFonts w:ascii="Times New Roman" w:eastAsia="Andale Sans UI" w:hAnsi="Times New Roman" w:cs="Times New Roman"/>
                <w:kern w:val="3"/>
                <w:sz w:val="24"/>
                <w:szCs w:val="24"/>
                <w:lang w:bidi="en-US"/>
              </w:rPr>
            </w:pPr>
            <w:r w:rsidRPr="005A5B13">
              <w:rPr>
                <w:rFonts w:ascii="Times New Roman" w:eastAsia="Andale Sans UI" w:hAnsi="Times New Roman" w:cs="Times New Roman"/>
                <w:kern w:val="3"/>
                <w:sz w:val="24"/>
                <w:szCs w:val="24"/>
                <w:lang w:bidi="en-US"/>
              </w:rPr>
              <w:t xml:space="preserve">Banko kodas 73000   </w:t>
            </w:r>
          </w:p>
          <w:p w14:paraId="1A1212CB" w14:textId="77777777" w:rsidR="00167D45" w:rsidRPr="005A5B13" w:rsidRDefault="00167D45" w:rsidP="00167D45">
            <w:pPr>
              <w:tabs>
                <w:tab w:val="left" w:pos="720"/>
              </w:tabs>
              <w:suppressAutoHyphens/>
              <w:spacing w:line="240" w:lineRule="auto"/>
              <w:ind w:firstLine="0"/>
              <w:textAlignment w:val="baseline"/>
              <w:rPr>
                <w:rFonts w:ascii="Times New Roman" w:eastAsia="Andale Sans UI" w:hAnsi="Times New Roman" w:cs="Times New Roman"/>
                <w:kern w:val="3"/>
                <w:sz w:val="24"/>
                <w:szCs w:val="24"/>
                <w:lang w:bidi="en-US"/>
              </w:rPr>
            </w:pPr>
          </w:p>
          <w:p w14:paraId="4267B489" w14:textId="77777777" w:rsidR="00167D45" w:rsidRPr="005A5B13" w:rsidRDefault="00167D45" w:rsidP="00167D45">
            <w:pPr>
              <w:suppressAutoHyphens/>
              <w:spacing w:line="240" w:lineRule="auto"/>
              <w:ind w:firstLine="0"/>
              <w:textAlignment w:val="baseline"/>
              <w:rPr>
                <w:rFonts w:ascii="Times New Roman" w:eastAsia="Andale Sans UI" w:hAnsi="Times New Roman" w:cs="Times New Roman"/>
                <w:color w:val="000000"/>
                <w:kern w:val="3"/>
                <w:sz w:val="24"/>
                <w:szCs w:val="24"/>
                <w:lang w:bidi="en-US"/>
              </w:rPr>
            </w:pPr>
            <w:r w:rsidRPr="005A5B13">
              <w:rPr>
                <w:rFonts w:ascii="Times New Roman" w:eastAsia="Andale Sans UI" w:hAnsi="Times New Roman" w:cs="Times New Roman"/>
                <w:color w:val="000000"/>
                <w:kern w:val="3"/>
                <w:sz w:val="24"/>
                <w:szCs w:val="24"/>
                <w:lang w:bidi="en-US"/>
              </w:rPr>
              <w:t>Tarnybos vado pavaduotojas</w:t>
            </w:r>
            <w:r w:rsidRPr="005A5B13">
              <w:rPr>
                <w:rFonts w:ascii="Times New Roman" w:eastAsia="Andale Sans UI" w:hAnsi="Times New Roman" w:cs="Times New Roman"/>
                <w:color w:val="000000"/>
                <w:kern w:val="3"/>
                <w:sz w:val="24"/>
                <w:szCs w:val="24"/>
                <w:lang w:bidi="en-US"/>
              </w:rPr>
              <w:tab/>
              <w:t xml:space="preserve"> </w:t>
            </w:r>
          </w:p>
          <w:p w14:paraId="1F85CDDA" w14:textId="77777777" w:rsidR="00167D45" w:rsidRPr="005A5B13" w:rsidRDefault="00167D45" w:rsidP="00167D45">
            <w:pPr>
              <w:spacing w:line="240" w:lineRule="auto"/>
              <w:ind w:firstLine="0"/>
              <w:rPr>
                <w:rFonts w:ascii="Times New Roman" w:eastAsia="Andale Sans UI" w:hAnsi="Times New Roman" w:cs="Times New Roman"/>
                <w:color w:val="000000"/>
                <w:kern w:val="3"/>
                <w:sz w:val="24"/>
                <w:szCs w:val="24"/>
                <w:lang w:bidi="en-US"/>
              </w:rPr>
            </w:pPr>
          </w:p>
          <w:p w14:paraId="6B36F51E" w14:textId="77777777" w:rsidR="00167D45" w:rsidRPr="005A5B13" w:rsidRDefault="00167D45" w:rsidP="00167D45">
            <w:pPr>
              <w:spacing w:line="240" w:lineRule="auto"/>
              <w:ind w:firstLine="0"/>
              <w:rPr>
                <w:rFonts w:ascii="Times New Roman" w:hAnsi="Times New Roman" w:cs="Times New Roman"/>
                <w:sz w:val="24"/>
                <w:szCs w:val="24"/>
              </w:rPr>
            </w:pPr>
            <w:r>
              <w:rPr>
                <w:rFonts w:ascii="Times New Roman" w:hAnsi="Times New Roman" w:cs="Times New Roman"/>
                <w:sz w:val="24"/>
                <w:szCs w:val="24"/>
              </w:rPr>
              <w:t>Saulius Nekraševičius</w:t>
            </w:r>
          </w:p>
        </w:tc>
        <w:tc>
          <w:tcPr>
            <w:tcW w:w="4711" w:type="dxa"/>
            <w:shd w:val="clear" w:color="auto" w:fill="auto"/>
          </w:tcPr>
          <w:p w14:paraId="36666055" w14:textId="77777777" w:rsidR="00167D45" w:rsidRPr="004D2903" w:rsidRDefault="00167D45" w:rsidP="00167D45">
            <w:pPr>
              <w:spacing w:line="240" w:lineRule="auto"/>
              <w:ind w:firstLine="0"/>
              <w:rPr>
                <w:rFonts w:ascii="Times New Roman" w:hAnsi="Times New Roman" w:cs="Times New Roman"/>
                <w:bCs/>
                <w:sz w:val="24"/>
                <w:szCs w:val="24"/>
                <w:lang w:eastAsia="ar-SA"/>
              </w:rPr>
            </w:pPr>
            <w:r w:rsidRPr="004D2903">
              <w:rPr>
                <w:rFonts w:ascii="Times New Roman" w:hAnsi="Times New Roman" w:cs="Times New Roman"/>
                <w:bCs/>
                <w:sz w:val="24"/>
                <w:szCs w:val="24"/>
              </w:rPr>
              <w:t>UAB „</w:t>
            </w:r>
            <w:proofErr w:type="spellStart"/>
            <w:r w:rsidRPr="004D2903">
              <w:rPr>
                <w:rFonts w:ascii="Times New Roman" w:hAnsi="Times New Roman" w:cs="Times New Roman"/>
                <w:bCs/>
                <w:sz w:val="24"/>
                <w:szCs w:val="24"/>
              </w:rPr>
              <w:t>Logvika</w:t>
            </w:r>
            <w:proofErr w:type="spellEnd"/>
            <w:r w:rsidRPr="004D2903">
              <w:rPr>
                <w:rFonts w:ascii="Times New Roman" w:hAnsi="Times New Roman" w:cs="Times New Roman"/>
                <w:bCs/>
                <w:sz w:val="24"/>
                <w:szCs w:val="24"/>
              </w:rPr>
              <w:t>“</w:t>
            </w:r>
          </w:p>
          <w:p w14:paraId="108A6E08" w14:textId="77777777" w:rsidR="00167D45" w:rsidRPr="004D2903" w:rsidRDefault="00167D45" w:rsidP="00167D45">
            <w:pPr>
              <w:spacing w:line="240" w:lineRule="auto"/>
              <w:ind w:firstLine="0"/>
              <w:rPr>
                <w:rFonts w:ascii="Times New Roman" w:hAnsi="Times New Roman" w:cs="Times New Roman"/>
                <w:sz w:val="24"/>
                <w:szCs w:val="24"/>
                <w:lang w:eastAsia="ar-SA"/>
              </w:rPr>
            </w:pPr>
            <w:r w:rsidRPr="004D2903">
              <w:rPr>
                <w:rFonts w:ascii="Times New Roman" w:hAnsi="Times New Roman" w:cs="Times New Roman"/>
                <w:sz w:val="24"/>
                <w:szCs w:val="24"/>
                <w:lang w:eastAsia="ar-SA"/>
              </w:rPr>
              <w:t>Įmonės kodas</w:t>
            </w:r>
            <w:r>
              <w:rPr>
                <w:rFonts w:ascii="Times New Roman" w:hAnsi="Times New Roman" w:cs="Times New Roman"/>
                <w:sz w:val="24"/>
                <w:szCs w:val="24"/>
                <w:lang w:eastAsia="ar-SA"/>
              </w:rPr>
              <w:t>:</w:t>
            </w:r>
            <w:r w:rsidRPr="004D2903">
              <w:rPr>
                <w:rFonts w:ascii="Times New Roman" w:hAnsi="Times New Roman" w:cs="Times New Roman"/>
                <w:sz w:val="24"/>
                <w:szCs w:val="24"/>
                <w:lang w:eastAsia="ar-SA"/>
              </w:rPr>
              <w:t xml:space="preserve"> </w:t>
            </w:r>
            <w:r w:rsidRPr="004D2903">
              <w:rPr>
                <w:rFonts w:ascii="Times New Roman" w:hAnsi="Times New Roman" w:cs="Times New Roman"/>
                <w:sz w:val="24"/>
                <w:szCs w:val="24"/>
              </w:rPr>
              <w:t>306325046</w:t>
            </w:r>
          </w:p>
          <w:p w14:paraId="29ABD185" w14:textId="77777777" w:rsidR="00167D45" w:rsidRPr="004D2903" w:rsidRDefault="00167D45" w:rsidP="00167D45">
            <w:pPr>
              <w:spacing w:line="240" w:lineRule="auto"/>
              <w:ind w:firstLine="0"/>
              <w:rPr>
                <w:rFonts w:ascii="Times New Roman" w:hAnsi="Times New Roman" w:cs="Times New Roman"/>
                <w:sz w:val="24"/>
                <w:szCs w:val="24"/>
                <w:lang w:eastAsia="ar-SA"/>
              </w:rPr>
            </w:pPr>
            <w:r w:rsidRPr="004D2903">
              <w:rPr>
                <w:rFonts w:ascii="Times New Roman" w:hAnsi="Times New Roman" w:cs="Times New Roman"/>
                <w:sz w:val="24"/>
                <w:szCs w:val="24"/>
                <w:lang w:eastAsia="ar-SA"/>
              </w:rPr>
              <w:t>PVM mokėtojo kodas</w:t>
            </w:r>
            <w:r>
              <w:rPr>
                <w:rFonts w:ascii="Times New Roman" w:hAnsi="Times New Roman" w:cs="Times New Roman"/>
                <w:sz w:val="24"/>
                <w:szCs w:val="24"/>
                <w:lang w:eastAsia="ar-SA"/>
              </w:rPr>
              <w:t>:</w:t>
            </w:r>
            <w:r w:rsidRPr="004D2903">
              <w:rPr>
                <w:rFonts w:ascii="Times New Roman" w:hAnsi="Times New Roman" w:cs="Times New Roman"/>
                <w:sz w:val="24"/>
                <w:szCs w:val="24"/>
              </w:rPr>
              <w:t xml:space="preserve"> LT1000</w:t>
            </w:r>
            <w:r w:rsidRPr="004D2903">
              <w:rPr>
                <w:rFonts w:ascii="Times New Roman" w:hAnsi="Times New Roman" w:cs="Times New Roman"/>
                <w:sz w:val="24"/>
                <w:szCs w:val="24"/>
                <w:lang w:val="en-US"/>
              </w:rPr>
              <w:t>16465313</w:t>
            </w:r>
          </w:p>
          <w:p w14:paraId="3F91A007" w14:textId="77777777" w:rsidR="00167D45" w:rsidRPr="004D2903" w:rsidRDefault="00167D45" w:rsidP="00167D45">
            <w:pPr>
              <w:spacing w:line="240" w:lineRule="auto"/>
              <w:ind w:firstLine="0"/>
              <w:rPr>
                <w:rFonts w:ascii="Times New Roman" w:hAnsi="Times New Roman" w:cs="Times New Roman"/>
                <w:sz w:val="24"/>
                <w:szCs w:val="24"/>
              </w:rPr>
            </w:pPr>
            <w:r w:rsidRPr="004D2903">
              <w:rPr>
                <w:rFonts w:ascii="Times New Roman" w:hAnsi="Times New Roman" w:cs="Times New Roman"/>
                <w:sz w:val="24"/>
                <w:szCs w:val="24"/>
              </w:rPr>
              <w:t xml:space="preserve">Adresas: </w:t>
            </w:r>
            <w:r w:rsidRPr="004D2903">
              <w:rPr>
                <w:rFonts w:ascii="Times New Roman" w:hAnsi="Times New Roman" w:cs="Times New Roman"/>
                <w:sz w:val="24"/>
                <w:szCs w:val="24"/>
                <w:lang w:val="en-US"/>
              </w:rPr>
              <w:t>J.</w:t>
            </w:r>
            <w:r w:rsidRPr="004D2903">
              <w:rPr>
                <w:rFonts w:ascii="Times New Roman" w:hAnsi="Times New Roman" w:cs="Times New Roman"/>
                <w:sz w:val="24"/>
                <w:szCs w:val="24"/>
              </w:rPr>
              <w:t>Savickio g. 4-7, Vilnius</w:t>
            </w:r>
          </w:p>
          <w:p w14:paraId="50B4F5AC" w14:textId="77777777" w:rsidR="00167D45" w:rsidRPr="004D2903" w:rsidRDefault="00167D45" w:rsidP="00167D45">
            <w:pPr>
              <w:spacing w:line="240" w:lineRule="auto"/>
              <w:ind w:firstLine="0"/>
              <w:rPr>
                <w:rFonts w:ascii="Times New Roman" w:hAnsi="Times New Roman" w:cs="Times New Roman"/>
                <w:sz w:val="24"/>
                <w:szCs w:val="24"/>
              </w:rPr>
            </w:pPr>
            <w:r w:rsidRPr="004D2903">
              <w:rPr>
                <w:rFonts w:ascii="Times New Roman" w:hAnsi="Times New Roman" w:cs="Times New Roman"/>
                <w:sz w:val="24"/>
                <w:szCs w:val="24"/>
              </w:rPr>
              <w:t>Tel: +370</w:t>
            </w:r>
            <w:r>
              <w:rPr>
                <w:rFonts w:ascii="Times New Roman" w:hAnsi="Times New Roman" w:cs="Times New Roman"/>
                <w:sz w:val="24"/>
                <w:szCs w:val="24"/>
              </w:rPr>
              <w:t> </w:t>
            </w:r>
            <w:r w:rsidRPr="004D2903">
              <w:rPr>
                <w:rFonts w:ascii="Times New Roman" w:hAnsi="Times New Roman" w:cs="Times New Roman"/>
                <w:sz w:val="24"/>
                <w:szCs w:val="24"/>
              </w:rPr>
              <w:t>659</w:t>
            </w:r>
            <w:r>
              <w:rPr>
                <w:rFonts w:ascii="Times New Roman" w:hAnsi="Times New Roman" w:cs="Times New Roman"/>
                <w:sz w:val="24"/>
                <w:szCs w:val="24"/>
              </w:rPr>
              <w:t xml:space="preserve"> </w:t>
            </w:r>
            <w:r w:rsidRPr="004D2903">
              <w:rPr>
                <w:rFonts w:ascii="Times New Roman" w:hAnsi="Times New Roman" w:cs="Times New Roman"/>
                <w:sz w:val="24"/>
                <w:szCs w:val="24"/>
              </w:rPr>
              <w:t>97</w:t>
            </w:r>
            <w:r>
              <w:rPr>
                <w:rFonts w:ascii="Times New Roman" w:hAnsi="Times New Roman" w:cs="Times New Roman"/>
                <w:sz w:val="24"/>
                <w:szCs w:val="24"/>
              </w:rPr>
              <w:t xml:space="preserve"> </w:t>
            </w:r>
            <w:r w:rsidRPr="004D2903">
              <w:rPr>
                <w:rFonts w:ascii="Times New Roman" w:hAnsi="Times New Roman" w:cs="Times New Roman"/>
                <w:sz w:val="24"/>
                <w:szCs w:val="24"/>
              </w:rPr>
              <w:t>945</w:t>
            </w:r>
          </w:p>
          <w:p w14:paraId="4941AC1D" w14:textId="77777777" w:rsidR="00167D45" w:rsidRPr="004D2903" w:rsidRDefault="00167D45" w:rsidP="00167D45">
            <w:pPr>
              <w:spacing w:line="240" w:lineRule="auto"/>
              <w:ind w:firstLine="0"/>
              <w:rPr>
                <w:rFonts w:ascii="Times New Roman" w:hAnsi="Times New Roman" w:cs="Times New Roman"/>
                <w:sz w:val="24"/>
                <w:szCs w:val="24"/>
                <w:lang w:eastAsia="ar-SA"/>
              </w:rPr>
            </w:pPr>
            <w:r w:rsidRPr="004D2903">
              <w:rPr>
                <w:rFonts w:ascii="Times New Roman" w:hAnsi="Times New Roman" w:cs="Times New Roman"/>
                <w:sz w:val="24"/>
                <w:szCs w:val="24"/>
                <w:lang w:eastAsia="ar-SA"/>
              </w:rPr>
              <w:t xml:space="preserve">El. paštas </w:t>
            </w:r>
            <w:hyperlink r:id="rId9" w:history="1">
              <w:r w:rsidRPr="005C2DD7">
                <w:rPr>
                  <w:rStyle w:val="Hipersaitas"/>
                  <w:rFonts w:ascii="Times New Roman" w:hAnsi="Times New Roman" w:cs="Times New Roman"/>
                  <w:sz w:val="24"/>
                  <w:szCs w:val="24"/>
                </w:rPr>
                <w:t>jj.saveljev@gmail.com</w:t>
              </w:r>
            </w:hyperlink>
          </w:p>
          <w:p w14:paraId="7774AC33" w14:textId="77777777" w:rsidR="00167D45" w:rsidRPr="004D2903" w:rsidRDefault="00167D45" w:rsidP="00167D45">
            <w:pPr>
              <w:spacing w:line="240" w:lineRule="auto"/>
              <w:ind w:firstLine="0"/>
              <w:rPr>
                <w:rFonts w:ascii="Times New Roman" w:hAnsi="Times New Roman" w:cs="Times New Roman"/>
                <w:sz w:val="24"/>
                <w:szCs w:val="24"/>
              </w:rPr>
            </w:pPr>
            <w:r w:rsidRPr="004D2903">
              <w:rPr>
                <w:rFonts w:ascii="Times New Roman" w:hAnsi="Times New Roman" w:cs="Times New Roman"/>
                <w:sz w:val="24"/>
                <w:szCs w:val="24"/>
                <w:lang w:val="en-US"/>
              </w:rPr>
              <w:t>A/s LT 06 7290 0990 8377 9717</w:t>
            </w:r>
          </w:p>
          <w:p w14:paraId="51FF0E4C" w14:textId="77777777" w:rsidR="00167D45" w:rsidRPr="004D2903" w:rsidRDefault="00167D45" w:rsidP="00167D45">
            <w:pPr>
              <w:spacing w:line="240" w:lineRule="auto"/>
              <w:ind w:firstLine="0"/>
              <w:rPr>
                <w:rFonts w:ascii="Times New Roman" w:hAnsi="Times New Roman" w:cs="Times New Roman"/>
                <w:sz w:val="24"/>
                <w:szCs w:val="24"/>
              </w:rPr>
            </w:pPr>
            <w:proofErr w:type="spellStart"/>
            <w:r w:rsidRPr="004D2903">
              <w:rPr>
                <w:rFonts w:ascii="Times New Roman" w:hAnsi="Times New Roman" w:cs="Times New Roman"/>
                <w:sz w:val="24"/>
                <w:szCs w:val="24"/>
                <w:lang w:val="en-US"/>
              </w:rPr>
              <w:t>Bankas</w:t>
            </w:r>
            <w:proofErr w:type="spellEnd"/>
            <w:r w:rsidRPr="004D2903">
              <w:rPr>
                <w:rFonts w:ascii="Times New Roman" w:hAnsi="Times New Roman" w:cs="Times New Roman"/>
                <w:sz w:val="24"/>
                <w:szCs w:val="24"/>
                <w:lang w:val="en-US"/>
              </w:rPr>
              <w:t xml:space="preserve">  </w:t>
            </w:r>
            <w:proofErr w:type="spellStart"/>
            <w:r w:rsidRPr="004D2903">
              <w:rPr>
                <w:rFonts w:ascii="Times New Roman" w:hAnsi="Times New Roman" w:cs="Times New Roman"/>
                <w:sz w:val="24"/>
                <w:szCs w:val="24"/>
                <w:lang w:val="en-US"/>
              </w:rPr>
              <w:t>Citadele</w:t>
            </w:r>
            <w:proofErr w:type="spellEnd"/>
          </w:p>
          <w:p w14:paraId="40D4577F" w14:textId="77777777" w:rsidR="00167D45" w:rsidRPr="004D2903" w:rsidRDefault="00167D45" w:rsidP="00167D45">
            <w:pPr>
              <w:spacing w:line="240" w:lineRule="auto"/>
              <w:ind w:firstLine="0"/>
              <w:rPr>
                <w:rFonts w:ascii="Times New Roman" w:hAnsi="Times New Roman" w:cs="Times New Roman"/>
                <w:sz w:val="24"/>
                <w:szCs w:val="24"/>
                <w:lang w:eastAsia="ar-SA"/>
              </w:rPr>
            </w:pPr>
            <w:r w:rsidRPr="004D2903">
              <w:rPr>
                <w:rFonts w:ascii="Times New Roman" w:hAnsi="Times New Roman" w:cs="Times New Roman"/>
                <w:sz w:val="24"/>
                <w:szCs w:val="24"/>
                <w:lang w:eastAsia="ar-SA"/>
              </w:rPr>
              <w:t>Banko kodas 72900</w:t>
            </w:r>
          </w:p>
          <w:p w14:paraId="2D2D6D78" w14:textId="77777777" w:rsidR="00167D45" w:rsidRPr="004D2903" w:rsidRDefault="00167D45" w:rsidP="00167D45">
            <w:pPr>
              <w:spacing w:line="240" w:lineRule="auto"/>
              <w:ind w:firstLine="0"/>
              <w:rPr>
                <w:rFonts w:ascii="Times New Roman" w:hAnsi="Times New Roman" w:cs="Times New Roman"/>
                <w:sz w:val="24"/>
                <w:szCs w:val="24"/>
                <w:lang w:eastAsia="ar-SA"/>
              </w:rPr>
            </w:pPr>
          </w:p>
          <w:p w14:paraId="42CD4F43" w14:textId="77777777" w:rsidR="00167D45" w:rsidRPr="004D2903" w:rsidRDefault="00167D45" w:rsidP="00167D45">
            <w:pPr>
              <w:tabs>
                <w:tab w:val="left" w:pos="0"/>
                <w:tab w:val="left" w:pos="567"/>
                <w:tab w:val="left" w:pos="1201"/>
              </w:tabs>
              <w:suppressAutoHyphens/>
              <w:spacing w:line="240" w:lineRule="auto"/>
              <w:ind w:firstLine="0"/>
              <w:rPr>
                <w:rFonts w:ascii="Times New Roman" w:hAnsi="Times New Roman" w:cs="Times New Roman"/>
                <w:b/>
                <w:bCs/>
                <w:sz w:val="24"/>
                <w:szCs w:val="24"/>
                <w:lang w:eastAsia="ar-SA"/>
              </w:rPr>
            </w:pPr>
          </w:p>
          <w:p w14:paraId="59669FCB" w14:textId="77777777" w:rsidR="00167D45" w:rsidRPr="004D2903" w:rsidRDefault="00167D45" w:rsidP="00167D45">
            <w:pPr>
              <w:tabs>
                <w:tab w:val="left" w:pos="0"/>
                <w:tab w:val="left" w:pos="567"/>
                <w:tab w:val="left" w:pos="1201"/>
              </w:tabs>
              <w:suppressAutoHyphens/>
              <w:spacing w:line="240" w:lineRule="auto"/>
              <w:ind w:firstLine="0"/>
              <w:rPr>
                <w:rFonts w:ascii="Times New Roman" w:hAnsi="Times New Roman" w:cs="Times New Roman"/>
                <w:sz w:val="24"/>
                <w:szCs w:val="24"/>
                <w:lang w:eastAsia="ar-SA"/>
              </w:rPr>
            </w:pPr>
            <w:r w:rsidRPr="004D2903">
              <w:rPr>
                <w:rFonts w:ascii="Times New Roman" w:hAnsi="Times New Roman" w:cs="Times New Roman"/>
                <w:sz w:val="24"/>
                <w:szCs w:val="24"/>
                <w:lang w:eastAsia="ar-SA"/>
              </w:rPr>
              <w:t>Direktorius</w:t>
            </w:r>
          </w:p>
          <w:p w14:paraId="510D2282" w14:textId="77777777" w:rsidR="00167D45" w:rsidRPr="004D2903" w:rsidRDefault="00167D45" w:rsidP="00167D45">
            <w:pPr>
              <w:tabs>
                <w:tab w:val="left" w:pos="0"/>
                <w:tab w:val="left" w:pos="567"/>
                <w:tab w:val="left" w:pos="1201"/>
              </w:tabs>
              <w:suppressAutoHyphens/>
              <w:spacing w:line="240" w:lineRule="auto"/>
              <w:ind w:firstLine="0"/>
              <w:rPr>
                <w:rFonts w:ascii="Times New Roman" w:hAnsi="Times New Roman" w:cs="Times New Roman"/>
                <w:sz w:val="24"/>
                <w:szCs w:val="24"/>
                <w:lang w:eastAsia="ar-SA"/>
              </w:rPr>
            </w:pPr>
          </w:p>
          <w:p w14:paraId="7FF1C76A" w14:textId="77777777" w:rsidR="00167D45" w:rsidRPr="004D2903" w:rsidRDefault="00167D45" w:rsidP="00167D45">
            <w:pPr>
              <w:tabs>
                <w:tab w:val="left" w:pos="720"/>
              </w:tabs>
              <w:spacing w:line="240" w:lineRule="auto"/>
              <w:ind w:firstLine="0"/>
              <w:rPr>
                <w:rFonts w:ascii="Times New Roman" w:hAnsi="Times New Roman" w:cs="Times New Roman"/>
                <w:sz w:val="24"/>
                <w:szCs w:val="24"/>
              </w:rPr>
            </w:pPr>
            <w:proofErr w:type="spellStart"/>
            <w:r w:rsidRPr="004D2903">
              <w:rPr>
                <w:rFonts w:ascii="Times New Roman" w:hAnsi="Times New Roman" w:cs="Times New Roman"/>
                <w:sz w:val="24"/>
                <w:szCs w:val="24"/>
                <w:lang w:eastAsia="ar-SA"/>
              </w:rPr>
              <w:t>Sergej</w:t>
            </w:r>
            <w:proofErr w:type="spellEnd"/>
            <w:r w:rsidRPr="004D2903">
              <w:rPr>
                <w:rFonts w:ascii="Times New Roman" w:hAnsi="Times New Roman" w:cs="Times New Roman"/>
                <w:sz w:val="24"/>
                <w:szCs w:val="24"/>
                <w:lang w:eastAsia="ar-SA"/>
              </w:rPr>
              <w:t xml:space="preserve"> Saveljev</w:t>
            </w:r>
          </w:p>
        </w:tc>
      </w:tr>
    </w:tbl>
    <w:p w14:paraId="2AE9FCC3" w14:textId="77777777" w:rsidR="00167D45" w:rsidRPr="005A5B13" w:rsidRDefault="00167D45" w:rsidP="00167D45">
      <w:pPr>
        <w:spacing w:line="240" w:lineRule="auto"/>
        <w:rPr>
          <w:rFonts w:ascii="Times New Roman" w:hAnsi="Times New Roman" w:cs="Times New Roman"/>
          <w:color w:val="000000"/>
          <w:sz w:val="24"/>
          <w:szCs w:val="24"/>
        </w:rPr>
      </w:pPr>
    </w:p>
    <w:p w14:paraId="6D92A0C6" w14:textId="77777777" w:rsidR="00167D45" w:rsidRPr="005A5B13" w:rsidRDefault="00167D45" w:rsidP="00167D45">
      <w:pPr>
        <w:spacing w:line="240" w:lineRule="auto"/>
        <w:rPr>
          <w:rFonts w:ascii="Times New Roman" w:hAnsi="Times New Roman" w:cs="Times New Roman"/>
          <w:color w:val="000000"/>
          <w:sz w:val="24"/>
          <w:szCs w:val="24"/>
        </w:rPr>
      </w:pPr>
    </w:p>
    <w:p w14:paraId="2D2EC743" w14:textId="77777777" w:rsidR="00167D45" w:rsidRPr="005A5B13" w:rsidRDefault="00167D45" w:rsidP="00167D45">
      <w:pPr>
        <w:spacing w:line="240" w:lineRule="auto"/>
        <w:rPr>
          <w:rFonts w:ascii="Times New Roman" w:hAnsi="Times New Roman" w:cs="Times New Roman"/>
          <w:color w:val="000000"/>
          <w:sz w:val="24"/>
          <w:szCs w:val="24"/>
        </w:rPr>
      </w:pPr>
    </w:p>
    <w:p w14:paraId="769F2E94" w14:textId="77777777" w:rsidR="00167D45" w:rsidRPr="005A5B13" w:rsidRDefault="00167D45" w:rsidP="00167D45">
      <w:pPr>
        <w:spacing w:line="240" w:lineRule="auto"/>
        <w:rPr>
          <w:rFonts w:ascii="Times New Roman" w:hAnsi="Times New Roman" w:cs="Times New Roman"/>
          <w:color w:val="000000"/>
          <w:sz w:val="24"/>
          <w:szCs w:val="24"/>
        </w:rPr>
      </w:pPr>
    </w:p>
    <w:p w14:paraId="53CACA6B" w14:textId="77777777" w:rsidR="00167D45" w:rsidRPr="005A5B13" w:rsidRDefault="00167D45" w:rsidP="00167D45">
      <w:pPr>
        <w:spacing w:line="240" w:lineRule="auto"/>
        <w:rPr>
          <w:rFonts w:ascii="Times New Roman" w:hAnsi="Times New Roman" w:cs="Times New Roman"/>
          <w:color w:val="000000"/>
          <w:sz w:val="24"/>
          <w:szCs w:val="24"/>
        </w:rPr>
      </w:pPr>
    </w:p>
    <w:p w14:paraId="25C43F04" w14:textId="77777777" w:rsidR="00167D45" w:rsidRPr="005A5B13" w:rsidRDefault="00167D45" w:rsidP="00167D45">
      <w:pPr>
        <w:spacing w:line="240" w:lineRule="auto"/>
        <w:rPr>
          <w:rFonts w:ascii="Times New Roman" w:hAnsi="Times New Roman" w:cs="Times New Roman"/>
          <w:color w:val="000000"/>
          <w:sz w:val="24"/>
          <w:szCs w:val="24"/>
        </w:rPr>
      </w:pPr>
      <w:r w:rsidRPr="005A5B13">
        <w:rPr>
          <w:rFonts w:ascii="Times New Roman" w:hAnsi="Times New Roman" w:cs="Times New Roman"/>
          <w:color w:val="000000"/>
          <w:sz w:val="24"/>
          <w:szCs w:val="24"/>
        </w:rPr>
        <w:br w:type="page"/>
      </w:r>
    </w:p>
    <w:p w14:paraId="74B2559D" w14:textId="77777777" w:rsidR="00167D45" w:rsidRPr="005A5B13" w:rsidRDefault="00167D45" w:rsidP="00167D45">
      <w:pPr>
        <w:spacing w:line="240" w:lineRule="auto"/>
        <w:ind w:left="5387"/>
        <w:jc w:val="right"/>
        <w:rPr>
          <w:rFonts w:ascii="Times New Roman" w:hAnsi="Times New Roman" w:cs="Times New Roman"/>
          <w:color w:val="000000"/>
          <w:sz w:val="24"/>
          <w:szCs w:val="24"/>
        </w:rPr>
      </w:pPr>
      <w:r w:rsidRPr="005A5B13">
        <w:rPr>
          <w:rFonts w:ascii="Times New Roman" w:hAnsi="Times New Roman" w:cs="Times New Roman"/>
          <w:color w:val="000000"/>
          <w:sz w:val="24"/>
          <w:szCs w:val="24"/>
        </w:rPr>
        <w:lastRenderedPageBreak/>
        <w:t>Sutarties 1 priedas</w:t>
      </w:r>
    </w:p>
    <w:p w14:paraId="788B6E14" w14:textId="77777777" w:rsidR="00167D45" w:rsidRPr="005A5B13" w:rsidRDefault="00167D45" w:rsidP="00167D45">
      <w:pPr>
        <w:spacing w:line="240" w:lineRule="auto"/>
        <w:rPr>
          <w:rFonts w:ascii="Times New Roman" w:hAnsi="Times New Roman" w:cs="Times New Roman"/>
          <w:color w:val="000000"/>
          <w:sz w:val="24"/>
          <w:szCs w:val="24"/>
        </w:rPr>
      </w:pPr>
    </w:p>
    <w:p w14:paraId="180AF3D3" w14:textId="77777777" w:rsidR="00167D45" w:rsidRPr="005A5B13" w:rsidRDefault="00167D45" w:rsidP="00167D45">
      <w:pPr>
        <w:spacing w:line="240" w:lineRule="auto"/>
        <w:ind w:firstLine="0"/>
        <w:jc w:val="center"/>
        <w:rPr>
          <w:rFonts w:ascii="Times New Roman" w:hAnsi="Times New Roman" w:cs="Times New Roman"/>
          <w:b/>
          <w:bCs/>
          <w:sz w:val="24"/>
          <w:szCs w:val="24"/>
        </w:rPr>
      </w:pPr>
      <w:r w:rsidRPr="005A5B13">
        <w:rPr>
          <w:rFonts w:ascii="Times New Roman" w:hAnsi="Times New Roman" w:cs="Times New Roman"/>
          <w:b/>
          <w:bCs/>
          <w:sz w:val="24"/>
          <w:szCs w:val="24"/>
        </w:rPr>
        <w:t>TECHNINĖ SPECIFIKACIJA</w:t>
      </w:r>
    </w:p>
    <w:p w14:paraId="7738912F" w14:textId="77777777" w:rsidR="00167D45" w:rsidRPr="005A5B13" w:rsidRDefault="00167D45" w:rsidP="00167D45">
      <w:pPr>
        <w:spacing w:line="240" w:lineRule="auto"/>
        <w:ind w:firstLine="0"/>
        <w:jc w:val="center"/>
        <w:rPr>
          <w:rFonts w:ascii="Times New Roman" w:hAnsi="Times New Roman" w:cs="Times New Roman"/>
          <w:sz w:val="24"/>
          <w:szCs w:val="24"/>
        </w:rPr>
      </w:pPr>
    </w:p>
    <w:p w14:paraId="5026A65E" w14:textId="77777777" w:rsidR="00167D45" w:rsidRPr="005A5B13" w:rsidRDefault="00167D45" w:rsidP="00167D45">
      <w:pPr>
        <w:pStyle w:val="Sraopastraipa"/>
        <w:numPr>
          <w:ilvl w:val="0"/>
          <w:numId w:val="6"/>
        </w:numPr>
        <w:tabs>
          <w:tab w:val="left" w:pos="284"/>
        </w:tabs>
        <w:spacing w:line="240" w:lineRule="auto"/>
        <w:ind w:left="0" w:firstLine="0"/>
        <w:jc w:val="center"/>
        <w:rPr>
          <w:rFonts w:ascii="Times New Roman" w:hAnsi="Times New Roman" w:cs="Times New Roman"/>
          <w:sz w:val="24"/>
          <w:szCs w:val="24"/>
        </w:rPr>
      </w:pPr>
      <w:r w:rsidRPr="005A5B13">
        <w:rPr>
          <w:rFonts w:ascii="Times New Roman" w:hAnsi="Times New Roman" w:cs="Times New Roman"/>
          <w:sz w:val="24"/>
          <w:szCs w:val="24"/>
        </w:rPr>
        <w:t>PAGRINDINIAI TECHNINIAI MINIMALŪS REIKALAVIMAI FIZINIO BARJERO ĮRENGIMUI PRIE VALSTYBĖS SIENOS SU BALTARUSIJOS RESPUBLIKA.</w:t>
      </w:r>
    </w:p>
    <w:p w14:paraId="75C94C5F" w14:textId="77777777" w:rsidR="00167D45" w:rsidRPr="005A5B13" w:rsidRDefault="00167D45" w:rsidP="00167D45">
      <w:pPr>
        <w:spacing w:line="240" w:lineRule="auto"/>
        <w:ind w:firstLine="0"/>
        <w:rPr>
          <w:rFonts w:ascii="Times New Roman" w:hAnsi="Times New Roman" w:cs="Times New Roman"/>
          <w:sz w:val="24"/>
          <w:szCs w:val="24"/>
        </w:rPr>
      </w:pPr>
    </w:p>
    <w:p w14:paraId="4683CBC0" w14:textId="77777777" w:rsidR="00167D45" w:rsidRPr="005A5B13" w:rsidRDefault="00167D45" w:rsidP="00837686">
      <w:pPr>
        <w:spacing w:line="240" w:lineRule="auto"/>
        <w:ind w:firstLine="567"/>
        <w:rPr>
          <w:rFonts w:ascii="Times New Roman" w:hAnsi="Times New Roman" w:cs="Times New Roman"/>
          <w:sz w:val="24"/>
          <w:szCs w:val="24"/>
        </w:rPr>
      </w:pPr>
      <w:r w:rsidRPr="005A5B13">
        <w:rPr>
          <w:rFonts w:ascii="Times New Roman" w:hAnsi="Times New Roman" w:cs="Times New Roman"/>
          <w:b/>
          <w:bCs/>
          <w:sz w:val="24"/>
          <w:szCs w:val="24"/>
        </w:rPr>
        <w:t xml:space="preserve">Objektas. </w:t>
      </w:r>
      <w:r w:rsidRPr="005A5B13">
        <w:rPr>
          <w:rFonts w:ascii="Times New Roman" w:hAnsi="Times New Roman" w:cs="Times New Roman"/>
          <w:sz w:val="24"/>
          <w:szCs w:val="24"/>
        </w:rPr>
        <w:t>Apsauginės tvoros (su spiraline pjaunančia viela ant jos) ir spiralinės pjaunančios vielos (vielos piramidė 3+2+1 ir 2+2+1) ant žemės (toliau – fizinis barjeras) Lietuvos Respublikos teritorijoje prie Europos Sąjungos išorės sienos su Baltarusijos Respublika remontas – atstatymas.</w:t>
      </w:r>
    </w:p>
    <w:p w14:paraId="492C6CAD" w14:textId="77777777" w:rsidR="00167D45" w:rsidRPr="005A5B13" w:rsidRDefault="00167D45" w:rsidP="00837686">
      <w:pPr>
        <w:spacing w:line="240" w:lineRule="auto"/>
        <w:ind w:firstLine="567"/>
        <w:rPr>
          <w:rFonts w:ascii="Times New Roman" w:hAnsi="Times New Roman" w:cs="Times New Roman"/>
          <w:sz w:val="24"/>
          <w:szCs w:val="24"/>
        </w:rPr>
      </w:pPr>
      <w:r w:rsidRPr="005A5B13">
        <w:rPr>
          <w:rFonts w:ascii="Times New Roman" w:hAnsi="Times New Roman" w:cs="Times New Roman"/>
          <w:b/>
          <w:bCs/>
          <w:sz w:val="24"/>
          <w:szCs w:val="24"/>
        </w:rPr>
        <w:t>Svarbiausi fizinio barjero inžineriniai reikalavimai.</w:t>
      </w:r>
      <w:r w:rsidRPr="005A5B13">
        <w:rPr>
          <w:rFonts w:ascii="Times New Roman" w:hAnsi="Times New Roman" w:cs="Times New Roman"/>
          <w:sz w:val="24"/>
          <w:szCs w:val="24"/>
        </w:rPr>
        <w:t xml:space="preserve"> Bendras apsauginės tvoros aukštis (kartu su spiraline pjaunančia viela) virš žemės paviršiaus 4000 mm (tolerancija – iki minus 100 mm) aukščio (konkrečių pasienio užkardų technines specifikacijose, tvoros aukštis gali skirtis). Tvoros segmento ilgis 2500 mm. Tvoros stulpų forma, storis ir ilgis bei pamatų tipas parinktas projektavimo metu atsižvelgiant į grunto tipą, apkrovas nuo vėjo ir žemės reljefą. Ant apsauginės tvoros stulpų viršaus yra sumontuoti Y formos laikikliai, ant kurių sumontuota 700 mm skersmens spiralinė pjaunanti viela iš cinkuoto plieno. Įrengiant tvorą, apsauginės tvoros segmentas įgilintas į gruntą 400 mm (tolerancija – iki minus 50 mm), šlaituose – ne mažiau kaip 200 mm ir ne giliau kaip 800 mm. Tvoroje su projekto užsakovu suderintose vietose įrengti vartai ir varteliai skirti pasienio juostos ir kitų valstybės sienos apsaugos objektų priežiūrai. Prie tvoros į Baltarusijos Respublikos pusę ant žemės įrengta cinkuoto metalo spiralinė pjaunanti viela (kurios skersmuo ne mažiau nei 950 mm) iš šešių ritinių trijų aukštų piramidė 3+2+1, prie pasienio stulpų trijų aukštų piramidė – 2+2+1. Todėl atliekant fizinio barjero remonto – atstatymo darbus būtina išlaikyti aukščiau išvardintus techninius parametrus.</w:t>
      </w:r>
    </w:p>
    <w:p w14:paraId="48520037" w14:textId="77777777" w:rsidR="00167D45" w:rsidRPr="005A5B13" w:rsidRDefault="00167D45" w:rsidP="00167D45">
      <w:pPr>
        <w:spacing w:line="240" w:lineRule="auto"/>
        <w:ind w:firstLine="0"/>
        <w:rPr>
          <w:rFonts w:ascii="Times New Roman" w:hAnsi="Times New Roman" w:cs="Times New Roman"/>
          <w:sz w:val="24"/>
          <w:szCs w:val="24"/>
        </w:rPr>
      </w:pPr>
    </w:p>
    <w:p w14:paraId="0CDF0FE1" w14:textId="77777777" w:rsidR="00167D45" w:rsidRPr="005A5B13" w:rsidRDefault="00167D45" w:rsidP="00167D45">
      <w:pPr>
        <w:pStyle w:val="Sraopastraipa"/>
        <w:numPr>
          <w:ilvl w:val="0"/>
          <w:numId w:val="6"/>
        </w:numPr>
        <w:tabs>
          <w:tab w:val="left" w:pos="284"/>
        </w:tabs>
        <w:spacing w:line="240" w:lineRule="auto"/>
        <w:ind w:left="0" w:firstLine="0"/>
        <w:jc w:val="center"/>
        <w:rPr>
          <w:rFonts w:ascii="Times New Roman" w:hAnsi="Times New Roman" w:cs="Times New Roman"/>
          <w:sz w:val="24"/>
          <w:szCs w:val="24"/>
        </w:rPr>
      </w:pPr>
      <w:r w:rsidRPr="005A5B13">
        <w:rPr>
          <w:rFonts w:ascii="Times New Roman" w:hAnsi="Times New Roman" w:cs="Times New Roman"/>
          <w:sz w:val="24"/>
          <w:szCs w:val="24"/>
        </w:rPr>
        <w:t>DARBŲ APRAŠYMAS</w:t>
      </w:r>
    </w:p>
    <w:p w14:paraId="6470F2AB" w14:textId="77777777" w:rsidR="00167D45" w:rsidRPr="005A5B13" w:rsidRDefault="00167D45" w:rsidP="00167D45">
      <w:pPr>
        <w:pStyle w:val="Sraopastraipa"/>
        <w:spacing w:line="240" w:lineRule="auto"/>
        <w:ind w:left="0" w:firstLine="0"/>
        <w:rPr>
          <w:rFonts w:ascii="Times New Roman" w:hAnsi="Times New Roman" w:cs="Times New Roman"/>
          <w:sz w:val="24"/>
          <w:szCs w:val="24"/>
        </w:rPr>
      </w:pPr>
    </w:p>
    <w:p w14:paraId="5C1A7258" w14:textId="77777777" w:rsidR="00167D45" w:rsidRPr="005A5B13" w:rsidRDefault="00167D45" w:rsidP="00837686">
      <w:pPr>
        <w:spacing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Objektas yra Švenčionių r., Strūnaičio s., </w:t>
      </w:r>
      <w:proofErr w:type="spellStart"/>
      <w:r w:rsidRPr="005A5B13">
        <w:rPr>
          <w:rFonts w:ascii="Times New Roman" w:hAnsi="Times New Roman" w:cs="Times New Roman"/>
          <w:sz w:val="24"/>
          <w:szCs w:val="24"/>
        </w:rPr>
        <w:t>Svitailiškės</w:t>
      </w:r>
      <w:proofErr w:type="spellEnd"/>
      <w:r w:rsidRPr="005A5B13">
        <w:rPr>
          <w:rFonts w:ascii="Times New Roman" w:hAnsi="Times New Roman" w:cs="Times New Roman"/>
          <w:sz w:val="24"/>
          <w:szCs w:val="24"/>
        </w:rPr>
        <w:t xml:space="preserve"> k. Vilniaus pasienio rinktinės Švenčionių pasienio </w:t>
      </w:r>
      <w:r>
        <w:rPr>
          <w:rFonts w:ascii="Times New Roman" w:hAnsi="Times New Roman" w:cs="Times New Roman"/>
          <w:sz w:val="24"/>
          <w:szCs w:val="24"/>
        </w:rPr>
        <w:t xml:space="preserve">užkardos </w:t>
      </w:r>
      <w:r w:rsidRPr="005A5B13">
        <w:rPr>
          <w:rFonts w:ascii="Times New Roman" w:hAnsi="Times New Roman" w:cs="Times New Roman"/>
          <w:sz w:val="24"/>
          <w:szCs w:val="24"/>
        </w:rPr>
        <w:t>saugomame pasienio ruože tarp VSŽ Nr. 1323-1324.</w:t>
      </w:r>
    </w:p>
    <w:p w14:paraId="7DA18D34" w14:textId="77777777" w:rsidR="00167D45" w:rsidRPr="005A5B13" w:rsidRDefault="00167D45" w:rsidP="00837686">
      <w:pPr>
        <w:spacing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Reikalinga atlikti šiuos darbus: </w:t>
      </w:r>
    </w:p>
    <w:p w14:paraId="39B31208" w14:textId="77777777" w:rsidR="00167D45" w:rsidRPr="005A5B13" w:rsidRDefault="00167D45" w:rsidP="00837686">
      <w:pPr>
        <w:pStyle w:val="Sraopastraipa"/>
        <w:numPr>
          <w:ilvl w:val="0"/>
          <w:numId w:val="7"/>
        </w:numPr>
        <w:spacing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Demontuoti 12 m. sugadinto fizinio barjero konstrukcijų</w:t>
      </w:r>
      <w:r>
        <w:rPr>
          <w:rFonts w:ascii="Times New Roman" w:hAnsi="Times New Roman" w:cs="Times New Roman"/>
          <w:sz w:val="24"/>
          <w:szCs w:val="24"/>
        </w:rPr>
        <w:t xml:space="preserve"> </w:t>
      </w:r>
      <w:r w:rsidRPr="005A5B13">
        <w:rPr>
          <w:rFonts w:ascii="Times New Roman" w:hAnsi="Times New Roman" w:cs="Times New Roman"/>
          <w:sz w:val="24"/>
          <w:szCs w:val="24"/>
        </w:rPr>
        <w:t>(tvoros segmentų , tvoros stulpų, pjaunančios vielos „</w:t>
      </w:r>
      <w:proofErr w:type="spellStart"/>
      <w:r w:rsidRPr="005A5B13">
        <w:rPr>
          <w:rFonts w:ascii="Times New Roman" w:hAnsi="Times New Roman" w:cs="Times New Roman"/>
          <w:sz w:val="24"/>
          <w:szCs w:val="24"/>
        </w:rPr>
        <w:t>koncertinos</w:t>
      </w:r>
      <w:proofErr w:type="spellEnd"/>
      <w:r w:rsidRPr="005A5B13">
        <w:rPr>
          <w:rFonts w:ascii="Times New Roman" w:hAnsi="Times New Roman" w:cs="Times New Roman"/>
          <w:sz w:val="24"/>
          <w:szCs w:val="24"/>
        </w:rPr>
        <w:t>“ D750 Ø mm 12 m ir D 950 Ø mm 12 m).</w:t>
      </w:r>
    </w:p>
    <w:p w14:paraId="25C7866A" w14:textId="77777777" w:rsidR="00167D45" w:rsidRPr="005A5B13" w:rsidRDefault="00167D45" w:rsidP="00837686">
      <w:pPr>
        <w:pStyle w:val="Sraopastraipa"/>
        <w:numPr>
          <w:ilvl w:val="0"/>
          <w:numId w:val="7"/>
        </w:numPr>
        <w:spacing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 xml:space="preserve">Įrengti fizinį barjerą (20 m) per pralaidą, t. y. ant pralaidos šlaitų sutvirtinimo konstrukcijų ir sujungti į vientisą konstrukciją </w:t>
      </w:r>
    </w:p>
    <w:p w14:paraId="727C4B40" w14:textId="77777777" w:rsidR="00167D45" w:rsidRPr="005A5B13" w:rsidRDefault="00167D45" w:rsidP="00837686">
      <w:pPr>
        <w:pStyle w:val="Sraopastraipa"/>
        <w:numPr>
          <w:ilvl w:val="0"/>
          <w:numId w:val="7"/>
        </w:numPr>
        <w:spacing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Fizinio barjero tvoros viršuje (ant Y formos laikiklių) įrengti 1 vijos D750 Ø mm pjaunančios vielos „</w:t>
      </w:r>
      <w:proofErr w:type="spellStart"/>
      <w:r w:rsidRPr="005A5B13">
        <w:rPr>
          <w:rFonts w:ascii="Times New Roman" w:hAnsi="Times New Roman" w:cs="Times New Roman"/>
          <w:sz w:val="24"/>
          <w:szCs w:val="24"/>
        </w:rPr>
        <w:t>koncertinos</w:t>
      </w:r>
      <w:proofErr w:type="spellEnd"/>
      <w:r w:rsidRPr="005A5B13">
        <w:rPr>
          <w:rFonts w:ascii="Times New Roman" w:hAnsi="Times New Roman" w:cs="Times New Roman"/>
          <w:sz w:val="24"/>
          <w:szCs w:val="24"/>
        </w:rPr>
        <w:t>“ D750 Ø mm 20 m barjerą, o tvoros apačioje pjaunančios vielos „</w:t>
      </w:r>
      <w:proofErr w:type="spellStart"/>
      <w:r w:rsidRPr="005A5B13">
        <w:rPr>
          <w:rFonts w:ascii="Times New Roman" w:hAnsi="Times New Roman" w:cs="Times New Roman"/>
          <w:sz w:val="24"/>
          <w:szCs w:val="24"/>
        </w:rPr>
        <w:t>koncertinos</w:t>
      </w:r>
      <w:proofErr w:type="spellEnd"/>
      <w:r w:rsidRPr="005A5B13">
        <w:rPr>
          <w:rFonts w:ascii="Times New Roman" w:hAnsi="Times New Roman" w:cs="Times New Roman"/>
          <w:sz w:val="24"/>
          <w:szCs w:val="24"/>
        </w:rPr>
        <w:t>“ D950 Ø mm 20 m barjerą.</w:t>
      </w:r>
    </w:p>
    <w:p w14:paraId="255FBFAD" w14:textId="77777777" w:rsidR="00167D45" w:rsidRPr="005A5B13" w:rsidRDefault="00167D45" w:rsidP="00837686">
      <w:pPr>
        <w:pStyle w:val="Sraopastraipa"/>
        <w:numPr>
          <w:ilvl w:val="0"/>
          <w:numId w:val="7"/>
        </w:numPr>
        <w:spacing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 xml:space="preserve">Sugadinus valstybės sienos objektus ar infrastruktūros elementus bei privažiavimo kelius, </w:t>
      </w:r>
      <w:r>
        <w:rPr>
          <w:rFonts w:ascii="Times New Roman" w:hAnsi="Times New Roman" w:cs="Times New Roman"/>
          <w:sz w:val="24"/>
          <w:szCs w:val="24"/>
        </w:rPr>
        <w:t>Rangovas</w:t>
      </w:r>
      <w:r w:rsidRPr="005A5B13">
        <w:rPr>
          <w:rFonts w:ascii="Times New Roman" w:hAnsi="Times New Roman" w:cs="Times New Roman"/>
          <w:sz w:val="24"/>
          <w:szCs w:val="24"/>
        </w:rPr>
        <w:t xml:space="preserve"> turi atstatyti į pradinę būklę. </w:t>
      </w:r>
    </w:p>
    <w:p w14:paraId="65491933" w14:textId="77777777" w:rsidR="00167D45" w:rsidRPr="005A5B13" w:rsidRDefault="00167D45" w:rsidP="00837686">
      <w:pPr>
        <w:pStyle w:val="Sraopastraipa"/>
        <w:numPr>
          <w:ilvl w:val="0"/>
          <w:numId w:val="7"/>
        </w:numPr>
        <w:spacing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Prieš pradedant vykdyti apsauginės (ažūrinės) tvoros remonto darbus,</w:t>
      </w:r>
      <w:r>
        <w:rPr>
          <w:rFonts w:ascii="Times New Roman" w:hAnsi="Times New Roman" w:cs="Times New Roman"/>
          <w:sz w:val="24"/>
          <w:szCs w:val="24"/>
        </w:rPr>
        <w:t xml:space="preserve"> Rangovas</w:t>
      </w:r>
      <w:r w:rsidRPr="005A5B13">
        <w:rPr>
          <w:rFonts w:ascii="Times New Roman" w:hAnsi="Times New Roman" w:cs="Times New Roman"/>
          <w:sz w:val="24"/>
          <w:szCs w:val="24"/>
        </w:rPr>
        <w:t xml:space="preserve"> privalo savo jėgomis ir lėšomis užtikrinti visų darbų atlikimo vietose esančių </w:t>
      </w:r>
      <w:r>
        <w:rPr>
          <w:rFonts w:ascii="Times New Roman" w:hAnsi="Times New Roman" w:cs="Times New Roman"/>
          <w:sz w:val="24"/>
          <w:szCs w:val="24"/>
        </w:rPr>
        <w:t>Užsakovo</w:t>
      </w:r>
      <w:r w:rsidRPr="005A5B13">
        <w:rPr>
          <w:rFonts w:ascii="Times New Roman" w:hAnsi="Times New Roman" w:cs="Times New Roman"/>
          <w:sz w:val="24"/>
          <w:szCs w:val="24"/>
        </w:rPr>
        <w:t xml:space="preserve"> inžinerinių tinklų, įrenginių, komunikacijų, statinių, kabelių, vamzdynų ir kitos įrangos (toliau – inžinieriniai tinklai) vietos nustatymą, išsaugojimą ir funkcionavimą. Inžinerinių tinklų padėtis grunte turi būti fiziškai </w:t>
      </w:r>
      <w:r>
        <w:rPr>
          <w:rFonts w:ascii="Times New Roman" w:hAnsi="Times New Roman" w:cs="Times New Roman"/>
          <w:sz w:val="24"/>
          <w:szCs w:val="24"/>
        </w:rPr>
        <w:t>Rangovo</w:t>
      </w:r>
      <w:r w:rsidRPr="005A5B13">
        <w:rPr>
          <w:rFonts w:ascii="Times New Roman" w:hAnsi="Times New Roman" w:cs="Times New Roman"/>
          <w:sz w:val="24"/>
          <w:szCs w:val="24"/>
        </w:rPr>
        <w:t xml:space="preserve"> nužymėta (pvz. kuoliukais). Atsižvelgiant į </w:t>
      </w:r>
      <w:r>
        <w:rPr>
          <w:rFonts w:ascii="Times New Roman" w:hAnsi="Times New Roman" w:cs="Times New Roman"/>
          <w:sz w:val="24"/>
          <w:szCs w:val="24"/>
        </w:rPr>
        <w:t>Rangovo</w:t>
      </w:r>
      <w:r w:rsidRPr="005A5B13">
        <w:rPr>
          <w:rFonts w:ascii="Times New Roman" w:hAnsi="Times New Roman" w:cs="Times New Roman"/>
          <w:sz w:val="24"/>
          <w:szCs w:val="24"/>
        </w:rPr>
        <w:t xml:space="preserve"> darbų vietą, </w:t>
      </w:r>
      <w:r>
        <w:rPr>
          <w:rFonts w:ascii="Times New Roman" w:hAnsi="Times New Roman" w:cs="Times New Roman"/>
          <w:sz w:val="24"/>
          <w:szCs w:val="24"/>
        </w:rPr>
        <w:t>Užsakovo</w:t>
      </w:r>
      <w:r w:rsidRPr="005A5B13">
        <w:rPr>
          <w:rFonts w:ascii="Times New Roman" w:hAnsi="Times New Roman" w:cs="Times New Roman"/>
          <w:sz w:val="24"/>
          <w:szCs w:val="24"/>
        </w:rPr>
        <w:t xml:space="preserve"> turimą inžinerinių tinklų (sienos stebėjimo sistemų) išpildomąją dokumentaciją pateiks </w:t>
      </w:r>
      <w:r>
        <w:rPr>
          <w:rFonts w:ascii="Times New Roman" w:hAnsi="Times New Roman" w:cs="Times New Roman"/>
          <w:sz w:val="24"/>
          <w:szCs w:val="24"/>
        </w:rPr>
        <w:t>Rangovui</w:t>
      </w:r>
      <w:r w:rsidRPr="005A5B13">
        <w:rPr>
          <w:rFonts w:ascii="Times New Roman" w:hAnsi="Times New Roman" w:cs="Times New Roman"/>
          <w:sz w:val="24"/>
          <w:szCs w:val="24"/>
        </w:rPr>
        <w:t xml:space="preserve"> po sutarties pasirašymo.</w:t>
      </w:r>
    </w:p>
    <w:p w14:paraId="4058B310" w14:textId="77777777" w:rsidR="00167D45" w:rsidRPr="005A5B13" w:rsidRDefault="00167D45" w:rsidP="00167D45">
      <w:pPr>
        <w:spacing w:line="240" w:lineRule="auto"/>
        <w:ind w:firstLine="0"/>
        <w:rPr>
          <w:rFonts w:ascii="Times New Roman" w:hAnsi="Times New Roman" w:cs="Times New Roman"/>
          <w:sz w:val="24"/>
          <w:szCs w:val="24"/>
        </w:rPr>
      </w:pPr>
    </w:p>
    <w:p w14:paraId="25DA381E" w14:textId="77777777" w:rsidR="00167D45" w:rsidRPr="00B165D4" w:rsidRDefault="00167D45" w:rsidP="00167D45">
      <w:pPr>
        <w:pStyle w:val="Sraopastraipa"/>
        <w:numPr>
          <w:ilvl w:val="0"/>
          <w:numId w:val="6"/>
        </w:numPr>
        <w:tabs>
          <w:tab w:val="left" w:pos="284"/>
        </w:tabs>
        <w:spacing w:line="240" w:lineRule="auto"/>
        <w:ind w:left="0" w:firstLine="0"/>
        <w:jc w:val="center"/>
        <w:rPr>
          <w:rFonts w:ascii="Times New Roman" w:hAnsi="Times New Roman" w:cs="Times New Roman"/>
          <w:sz w:val="24"/>
          <w:szCs w:val="24"/>
        </w:rPr>
      </w:pPr>
      <w:r w:rsidRPr="00B165D4">
        <w:rPr>
          <w:rFonts w:ascii="Times New Roman" w:hAnsi="Times New Roman" w:cs="Times New Roman"/>
          <w:sz w:val="24"/>
          <w:szCs w:val="24"/>
        </w:rPr>
        <w:t>APLINKOS APSAUGOS KRITERIJAI</w:t>
      </w:r>
    </w:p>
    <w:p w14:paraId="3FA79F6E" w14:textId="77777777" w:rsidR="00167D45" w:rsidRPr="005A5B13" w:rsidRDefault="00167D45" w:rsidP="00167D45">
      <w:pPr>
        <w:spacing w:line="240" w:lineRule="auto"/>
        <w:ind w:firstLine="0"/>
        <w:jc w:val="center"/>
        <w:rPr>
          <w:rFonts w:ascii="Times New Roman" w:hAnsi="Times New Roman" w:cs="Times New Roman"/>
          <w:sz w:val="24"/>
          <w:szCs w:val="24"/>
        </w:rPr>
      </w:pPr>
    </w:p>
    <w:tbl>
      <w:tblPr>
        <w:tblStyle w:val="TableGrid1"/>
        <w:tblW w:w="5055" w:type="pct"/>
        <w:tblInd w:w="-5" w:type="dxa"/>
        <w:tblLook w:val="04A0" w:firstRow="1" w:lastRow="0" w:firstColumn="1" w:lastColumn="0" w:noHBand="0" w:noVBand="1"/>
      </w:tblPr>
      <w:tblGrid>
        <w:gridCol w:w="726"/>
        <w:gridCol w:w="9008"/>
      </w:tblGrid>
      <w:tr w:rsidR="00167D45" w:rsidRPr="005A5B13" w14:paraId="2471F874" w14:textId="77777777" w:rsidTr="00F436C7">
        <w:trPr>
          <w:trHeight w:val="70"/>
        </w:trPr>
        <w:tc>
          <w:tcPr>
            <w:tcW w:w="373" w:type="pct"/>
            <w:tcBorders>
              <w:top w:val="single" w:sz="4" w:space="0" w:color="000000"/>
              <w:left w:val="single" w:sz="4" w:space="0" w:color="000000"/>
              <w:bottom w:val="single" w:sz="4" w:space="0" w:color="000000"/>
              <w:right w:val="single" w:sz="4" w:space="0" w:color="000000"/>
            </w:tcBorders>
            <w:vAlign w:val="center"/>
            <w:hideMark/>
          </w:tcPr>
          <w:p w14:paraId="1C9C1235" w14:textId="77777777" w:rsidR="00167D45" w:rsidRPr="005A5B13" w:rsidRDefault="00167D45" w:rsidP="00167D45">
            <w:pPr>
              <w:spacing w:line="240" w:lineRule="auto"/>
              <w:ind w:firstLine="0"/>
              <w:rPr>
                <w:sz w:val="24"/>
                <w:szCs w:val="24"/>
              </w:rPr>
            </w:pPr>
            <w:r w:rsidRPr="005A5B13">
              <w:rPr>
                <w:sz w:val="24"/>
                <w:szCs w:val="24"/>
              </w:rPr>
              <w:lastRenderedPageBreak/>
              <w:t>Eil. Nr.</w:t>
            </w:r>
          </w:p>
        </w:tc>
        <w:tc>
          <w:tcPr>
            <w:tcW w:w="4627" w:type="pct"/>
            <w:tcBorders>
              <w:top w:val="single" w:sz="4" w:space="0" w:color="000000"/>
              <w:left w:val="single" w:sz="4" w:space="0" w:color="000000"/>
              <w:bottom w:val="single" w:sz="4" w:space="0" w:color="000000"/>
              <w:right w:val="single" w:sz="4" w:space="0" w:color="000000"/>
            </w:tcBorders>
            <w:hideMark/>
          </w:tcPr>
          <w:p w14:paraId="2A734D87" w14:textId="77777777" w:rsidR="00167D45" w:rsidRPr="005A5B13" w:rsidRDefault="00167D45" w:rsidP="00167D45">
            <w:pPr>
              <w:spacing w:line="240" w:lineRule="auto"/>
              <w:ind w:firstLine="0"/>
              <w:jc w:val="center"/>
              <w:rPr>
                <w:sz w:val="24"/>
                <w:szCs w:val="24"/>
              </w:rPr>
            </w:pPr>
            <w:r w:rsidRPr="005A5B13">
              <w:rPr>
                <w:sz w:val="24"/>
                <w:szCs w:val="24"/>
              </w:rPr>
              <w:t>Prekėms taikomi aplinkos apsaugos kriterijai</w:t>
            </w:r>
          </w:p>
        </w:tc>
      </w:tr>
      <w:tr w:rsidR="00167D45" w:rsidRPr="005A5B13" w14:paraId="3379629B" w14:textId="77777777" w:rsidTr="00F436C7">
        <w:trPr>
          <w:trHeight w:val="70"/>
        </w:trPr>
        <w:tc>
          <w:tcPr>
            <w:tcW w:w="373" w:type="pct"/>
            <w:tcBorders>
              <w:top w:val="single" w:sz="4" w:space="0" w:color="000000"/>
              <w:left w:val="single" w:sz="4" w:space="0" w:color="000000"/>
              <w:bottom w:val="single" w:sz="4" w:space="0" w:color="000000"/>
              <w:right w:val="single" w:sz="4" w:space="0" w:color="000000"/>
            </w:tcBorders>
            <w:vAlign w:val="center"/>
          </w:tcPr>
          <w:p w14:paraId="43554DC3" w14:textId="77777777" w:rsidR="00167D45" w:rsidRPr="005A5B13" w:rsidRDefault="00167D45" w:rsidP="00167D45">
            <w:pPr>
              <w:spacing w:line="240" w:lineRule="auto"/>
              <w:ind w:firstLine="0"/>
              <w:rPr>
                <w:sz w:val="24"/>
                <w:szCs w:val="24"/>
              </w:rPr>
            </w:pPr>
            <w:r w:rsidRPr="005A5B13">
              <w:rPr>
                <w:sz w:val="24"/>
                <w:szCs w:val="24"/>
              </w:rPr>
              <w:t>1.</w:t>
            </w:r>
          </w:p>
        </w:tc>
        <w:tc>
          <w:tcPr>
            <w:tcW w:w="4627" w:type="pct"/>
            <w:tcBorders>
              <w:top w:val="single" w:sz="4" w:space="0" w:color="000000"/>
              <w:left w:val="single" w:sz="4" w:space="0" w:color="000000"/>
              <w:bottom w:val="single" w:sz="4" w:space="0" w:color="000000"/>
              <w:right w:val="single" w:sz="4" w:space="0" w:color="000000"/>
            </w:tcBorders>
          </w:tcPr>
          <w:p w14:paraId="3A950097" w14:textId="77777777" w:rsidR="00167D45" w:rsidRPr="005A5B13" w:rsidRDefault="00167D45" w:rsidP="00167D45">
            <w:pPr>
              <w:spacing w:line="240" w:lineRule="auto"/>
              <w:ind w:firstLine="0"/>
              <w:rPr>
                <w:rFonts w:eastAsia="Calibri"/>
                <w:iCs/>
                <w:sz w:val="24"/>
                <w:szCs w:val="24"/>
              </w:rPr>
            </w:pPr>
            <w:r>
              <w:rPr>
                <w:rFonts w:eastAsia="Calibri"/>
                <w:iCs/>
                <w:sz w:val="24"/>
                <w:szCs w:val="24"/>
              </w:rPr>
              <w:t>Rangovas</w:t>
            </w:r>
            <w:r w:rsidRPr="005A5B13">
              <w:rPr>
                <w:rFonts w:eastAsia="Calibri"/>
                <w:iCs/>
                <w:sz w:val="24"/>
                <w:szCs w:val="24"/>
              </w:rPr>
              <w:t xml:space="preserve"> pirkimo sutarties vykdymo laikotarpiu turi taikyti aplinkos apsaugos vadybos priemones:</w:t>
            </w:r>
          </w:p>
          <w:p w14:paraId="01447707" w14:textId="77777777" w:rsidR="00167D45" w:rsidRPr="00AF22F1" w:rsidRDefault="00167D45" w:rsidP="00167D45">
            <w:pPr>
              <w:spacing w:line="240" w:lineRule="auto"/>
              <w:ind w:firstLine="0"/>
              <w:rPr>
                <w:rFonts w:eastAsia="Calibri"/>
                <w:iCs/>
                <w:sz w:val="24"/>
                <w:szCs w:val="24"/>
              </w:rPr>
            </w:pPr>
            <w:r w:rsidRPr="00AF22F1">
              <w:rPr>
                <w:rFonts w:eastAsia="Calibri"/>
                <w:iCs/>
                <w:sz w:val="24"/>
                <w:szCs w:val="24"/>
              </w:rPr>
              <w:t>1. statybvietėje susidarančių atliekų kiekio sutvarkymas;</w:t>
            </w:r>
          </w:p>
          <w:p w14:paraId="3A96F6AC" w14:textId="77777777" w:rsidR="00167D45" w:rsidRPr="005A5B13" w:rsidRDefault="00167D45" w:rsidP="00167D45">
            <w:pPr>
              <w:spacing w:line="240" w:lineRule="auto"/>
              <w:ind w:firstLine="0"/>
              <w:rPr>
                <w:rFonts w:eastAsia="Calibri"/>
                <w:iCs/>
                <w:sz w:val="24"/>
                <w:szCs w:val="24"/>
              </w:rPr>
            </w:pPr>
            <w:r w:rsidRPr="005A5B13">
              <w:rPr>
                <w:rFonts w:eastAsia="Calibri"/>
                <w:iCs/>
                <w:sz w:val="24"/>
                <w:szCs w:val="24"/>
              </w:rPr>
              <w:t>2. gyvūnijos ir augalijos apsaugos statybvietėje ir aplink ją užtikrinimas;</w:t>
            </w:r>
          </w:p>
          <w:p w14:paraId="4C8207FD" w14:textId="77777777" w:rsidR="00167D45" w:rsidRPr="005A5B13" w:rsidRDefault="00167D45" w:rsidP="00167D45">
            <w:pPr>
              <w:spacing w:line="240" w:lineRule="auto"/>
              <w:ind w:firstLine="0"/>
              <w:rPr>
                <w:sz w:val="24"/>
                <w:szCs w:val="24"/>
              </w:rPr>
            </w:pPr>
            <w:r w:rsidRPr="005A5B13">
              <w:rPr>
                <w:rFonts w:eastAsia="Calibri"/>
                <w:iCs/>
                <w:sz w:val="24"/>
                <w:szCs w:val="24"/>
              </w:rPr>
              <w:t>3. efektyvus elektros energijos ir vandens naudojimas.</w:t>
            </w:r>
          </w:p>
        </w:tc>
      </w:tr>
    </w:tbl>
    <w:p w14:paraId="52C8AB26" w14:textId="77777777" w:rsidR="00167D45" w:rsidRPr="005A5B13" w:rsidRDefault="00167D45" w:rsidP="00167D45">
      <w:pPr>
        <w:spacing w:line="240" w:lineRule="auto"/>
        <w:rPr>
          <w:rFonts w:cstheme="minorHAnsi"/>
        </w:rPr>
      </w:pPr>
    </w:p>
    <w:p w14:paraId="775ABEA6" w14:textId="77777777" w:rsidR="00167D45" w:rsidRPr="005A5B13" w:rsidRDefault="00167D45" w:rsidP="00167D45">
      <w:pPr>
        <w:spacing w:line="240" w:lineRule="auto"/>
        <w:rPr>
          <w:rFonts w:ascii="Times New Roman" w:hAnsi="Times New Roman" w:cs="Times New Roman"/>
          <w:color w:val="000000"/>
          <w:sz w:val="24"/>
          <w:szCs w:val="24"/>
        </w:rPr>
      </w:pPr>
      <w:r w:rsidRPr="005A5B13">
        <w:rPr>
          <w:rFonts w:ascii="Times New Roman" w:hAnsi="Times New Roman" w:cs="Times New Roman"/>
          <w:color w:val="000000"/>
          <w:sz w:val="24"/>
          <w:szCs w:val="24"/>
        </w:rPr>
        <w:br w:type="page"/>
      </w:r>
    </w:p>
    <w:p w14:paraId="6F50CB15" w14:textId="77777777" w:rsidR="00167D45" w:rsidRPr="005A5B13" w:rsidRDefault="00167D45" w:rsidP="00167D45">
      <w:pPr>
        <w:spacing w:line="240" w:lineRule="auto"/>
        <w:rPr>
          <w:rFonts w:ascii="Times New Roman" w:hAnsi="Times New Roman" w:cs="Times New Roman"/>
          <w:color w:val="000000"/>
          <w:sz w:val="24"/>
          <w:szCs w:val="24"/>
        </w:rPr>
      </w:pPr>
    </w:p>
    <w:p w14:paraId="098BCA4F" w14:textId="77777777" w:rsidR="00167D45" w:rsidRPr="005A5B13" w:rsidRDefault="00167D45" w:rsidP="00167D45">
      <w:pPr>
        <w:spacing w:line="240" w:lineRule="auto"/>
        <w:ind w:left="5387"/>
        <w:jc w:val="right"/>
        <w:rPr>
          <w:rFonts w:ascii="Times New Roman" w:hAnsi="Times New Roman" w:cs="Times New Roman"/>
          <w:color w:val="000000"/>
          <w:sz w:val="24"/>
          <w:szCs w:val="24"/>
        </w:rPr>
      </w:pPr>
      <w:bookmarkStart w:id="14" w:name="_Hlk128646790"/>
      <w:r w:rsidRPr="005A5B13">
        <w:rPr>
          <w:rFonts w:ascii="Times New Roman" w:hAnsi="Times New Roman" w:cs="Times New Roman"/>
          <w:color w:val="000000"/>
          <w:sz w:val="24"/>
          <w:szCs w:val="24"/>
        </w:rPr>
        <w:t>Sutarties 3 priedas</w:t>
      </w:r>
    </w:p>
    <w:p w14:paraId="52DCFEE8" w14:textId="77777777" w:rsidR="00167D45" w:rsidRPr="005A5B13" w:rsidRDefault="00167D45" w:rsidP="00167D45">
      <w:pPr>
        <w:spacing w:line="240" w:lineRule="auto"/>
        <w:jc w:val="center"/>
        <w:outlineLvl w:val="1"/>
        <w:rPr>
          <w:rFonts w:ascii="Times New Roman" w:hAnsi="Times New Roman" w:cs="Times New Roman"/>
          <w:b/>
          <w:sz w:val="24"/>
          <w:szCs w:val="24"/>
        </w:rPr>
      </w:pPr>
    </w:p>
    <w:p w14:paraId="032BEBB1" w14:textId="77777777" w:rsidR="00167D45" w:rsidRPr="005A5B13" w:rsidRDefault="00167D45" w:rsidP="00167D45">
      <w:pPr>
        <w:spacing w:line="240" w:lineRule="auto"/>
        <w:jc w:val="center"/>
        <w:outlineLvl w:val="1"/>
        <w:rPr>
          <w:rFonts w:ascii="Times New Roman" w:hAnsi="Times New Roman" w:cs="Times New Roman"/>
          <w:b/>
          <w:bCs/>
          <w:iCs/>
          <w:sz w:val="24"/>
          <w:szCs w:val="24"/>
        </w:rPr>
      </w:pPr>
      <w:bookmarkStart w:id="15" w:name="_Toc184387984"/>
      <w:r w:rsidRPr="005A5B13">
        <w:rPr>
          <w:rFonts w:ascii="Times New Roman" w:hAnsi="Times New Roman" w:cs="Times New Roman"/>
          <w:b/>
          <w:sz w:val="24"/>
          <w:szCs w:val="24"/>
        </w:rPr>
        <w:t xml:space="preserve">DARBŲ PERDAVIMO–PRIĖMIMO AKTAS </w:t>
      </w:r>
      <w:r w:rsidRPr="005A5B13">
        <w:rPr>
          <w:rFonts w:ascii="Times New Roman" w:hAnsi="Times New Roman" w:cs="Times New Roman"/>
          <w:b/>
          <w:bCs/>
          <w:iCs/>
          <w:sz w:val="24"/>
          <w:szCs w:val="24"/>
        </w:rPr>
        <w:t>Nr.__________</w:t>
      </w:r>
      <w:bookmarkEnd w:id="15"/>
    </w:p>
    <w:bookmarkEnd w:id="14"/>
    <w:p w14:paraId="46FD9DDF" w14:textId="77777777" w:rsidR="00167D45" w:rsidRPr="005A5B13" w:rsidRDefault="00167D45" w:rsidP="00167D45">
      <w:pPr>
        <w:spacing w:line="240" w:lineRule="auto"/>
        <w:jc w:val="center"/>
        <w:rPr>
          <w:rFonts w:ascii="Times New Roman" w:hAnsi="Times New Roman" w:cs="Times New Roman"/>
          <w:b/>
          <w:bCs/>
          <w:iCs/>
          <w:sz w:val="24"/>
          <w:szCs w:val="24"/>
        </w:rPr>
      </w:pPr>
    </w:p>
    <w:p w14:paraId="0A9E532D" w14:textId="77777777" w:rsidR="00167D45" w:rsidRPr="005A5B13" w:rsidRDefault="00167D45" w:rsidP="00167D45">
      <w:pPr>
        <w:spacing w:line="240" w:lineRule="auto"/>
        <w:jc w:val="center"/>
        <w:rPr>
          <w:rFonts w:ascii="Times New Roman" w:hAnsi="Times New Roman" w:cs="Times New Roman"/>
          <w:b/>
          <w:bCs/>
          <w:iCs/>
          <w:sz w:val="24"/>
          <w:szCs w:val="24"/>
        </w:rPr>
      </w:pPr>
    </w:p>
    <w:p w14:paraId="76E9A3AF" w14:textId="77777777" w:rsidR="00167D45" w:rsidRPr="005A5B13" w:rsidRDefault="00167D45" w:rsidP="00167D45">
      <w:pPr>
        <w:spacing w:line="240" w:lineRule="auto"/>
        <w:jc w:val="center"/>
        <w:rPr>
          <w:rFonts w:ascii="Times New Roman" w:hAnsi="Times New Roman" w:cs="Times New Roman"/>
          <w:sz w:val="24"/>
          <w:szCs w:val="24"/>
        </w:rPr>
      </w:pPr>
      <w:r w:rsidRPr="005A5B13">
        <w:rPr>
          <w:rFonts w:ascii="Times New Roman" w:hAnsi="Times New Roman" w:cs="Times New Roman"/>
          <w:sz w:val="24"/>
          <w:szCs w:val="24"/>
          <w:highlight w:val="lightGray"/>
        </w:rPr>
        <w:t>(Data ir numeris)</w:t>
      </w:r>
    </w:p>
    <w:p w14:paraId="7C397592" w14:textId="77777777" w:rsidR="00167D45" w:rsidRPr="005A5B13" w:rsidRDefault="00167D45" w:rsidP="00167D45">
      <w:pPr>
        <w:spacing w:line="240" w:lineRule="auto"/>
        <w:rPr>
          <w:rFonts w:ascii="Times New Roman" w:hAnsi="Times New Roman" w:cs="Times New Roman"/>
          <w:i/>
          <w:color w:val="000000"/>
          <w:sz w:val="24"/>
          <w:szCs w:val="24"/>
        </w:rPr>
      </w:pPr>
    </w:p>
    <w:tbl>
      <w:tblPr>
        <w:tblW w:w="9350" w:type="dxa"/>
        <w:tblInd w:w="108" w:type="dxa"/>
        <w:tblLook w:val="04A0" w:firstRow="1" w:lastRow="0" w:firstColumn="1" w:lastColumn="0" w:noHBand="0" w:noVBand="1"/>
      </w:tblPr>
      <w:tblGrid>
        <w:gridCol w:w="9350"/>
      </w:tblGrid>
      <w:tr w:rsidR="00167D45" w:rsidRPr="005A5B13" w14:paraId="60475D11" w14:textId="77777777" w:rsidTr="00F436C7">
        <w:trPr>
          <w:trHeight w:val="601"/>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43604BC3" w14:textId="77777777" w:rsidR="00167D45" w:rsidRPr="005A5B13" w:rsidRDefault="00167D45" w:rsidP="00F436C7">
            <w:pPr>
              <w:spacing w:line="240" w:lineRule="auto"/>
              <w:ind w:firstLine="0"/>
              <w:rPr>
                <w:rFonts w:ascii="Times New Roman" w:hAnsi="Times New Roman" w:cs="Times New Roman"/>
                <w:sz w:val="24"/>
                <w:szCs w:val="24"/>
              </w:rPr>
            </w:pPr>
            <w:r w:rsidRPr="005A5B13">
              <w:rPr>
                <w:rFonts w:ascii="Times New Roman" w:hAnsi="Times New Roman" w:cs="Times New Roman"/>
                <w:sz w:val="24"/>
                <w:szCs w:val="24"/>
              </w:rPr>
              <w:t>Užsakovas: Valstybės sienos apsaugos tarnyba prie Lietuvos Respublikos vidaus reikalų ministerijos</w:t>
            </w:r>
          </w:p>
        </w:tc>
      </w:tr>
      <w:tr w:rsidR="00167D45" w:rsidRPr="005A5B13" w14:paraId="65C203DF" w14:textId="77777777" w:rsidTr="00F436C7">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2CCA3E3A" w14:textId="77777777" w:rsidR="00167D45" w:rsidRPr="005A5B13" w:rsidRDefault="00167D45" w:rsidP="00F436C7">
            <w:pPr>
              <w:spacing w:line="240" w:lineRule="auto"/>
              <w:ind w:firstLine="0"/>
              <w:rPr>
                <w:rFonts w:ascii="Times New Roman" w:hAnsi="Times New Roman" w:cs="Times New Roman"/>
                <w:color w:val="000000"/>
                <w:sz w:val="24"/>
                <w:szCs w:val="24"/>
              </w:rPr>
            </w:pPr>
            <w:r w:rsidRPr="005A5B13">
              <w:rPr>
                <w:rFonts w:ascii="Times New Roman" w:hAnsi="Times New Roman" w:cs="Times New Roman"/>
                <w:sz w:val="24"/>
                <w:szCs w:val="24"/>
              </w:rPr>
              <w:t xml:space="preserve">Rangovas: </w:t>
            </w:r>
          </w:p>
        </w:tc>
      </w:tr>
      <w:tr w:rsidR="00167D45" w:rsidRPr="005A5B13" w14:paraId="38AADFD7" w14:textId="77777777" w:rsidTr="00F436C7">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5F1B62D1" w14:textId="77777777" w:rsidR="00167D45" w:rsidRPr="005A5B13" w:rsidRDefault="00167D45" w:rsidP="00F436C7">
            <w:pPr>
              <w:spacing w:line="240" w:lineRule="auto"/>
              <w:ind w:firstLine="0"/>
              <w:rPr>
                <w:rFonts w:ascii="Times New Roman" w:hAnsi="Times New Roman" w:cs="Times New Roman"/>
                <w:color w:val="000000"/>
                <w:sz w:val="24"/>
                <w:szCs w:val="24"/>
              </w:rPr>
            </w:pPr>
            <w:r w:rsidRPr="005A5B13">
              <w:rPr>
                <w:rFonts w:ascii="Times New Roman" w:hAnsi="Times New Roman" w:cs="Times New Roman"/>
                <w:color w:val="000000"/>
                <w:sz w:val="24"/>
                <w:szCs w:val="24"/>
              </w:rPr>
              <w:t>Sutarties Nr.:</w:t>
            </w:r>
          </w:p>
        </w:tc>
      </w:tr>
      <w:tr w:rsidR="00167D45" w:rsidRPr="005A5B13" w14:paraId="30DF79B7" w14:textId="77777777" w:rsidTr="00F436C7">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0E5A14DF" w14:textId="77777777" w:rsidR="00167D45" w:rsidRPr="005A5B13" w:rsidRDefault="00167D45" w:rsidP="00F436C7">
            <w:pPr>
              <w:pStyle w:val="Pavadinimas"/>
              <w:ind w:firstLine="0"/>
              <w:jc w:val="left"/>
              <w:rPr>
                <w:rFonts w:ascii="Times New Roman" w:hAnsi="Times New Roman" w:cs="Times New Roman"/>
                <w:b/>
                <w:color w:val="000000"/>
                <w:sz w:val="24"/>
                <w:szCs w:val="24"/>
              </w:rPr>
            </w:pPr>
            <w:r w:rsidRPr="005A5B13">
              <w:rPr>
                <w:rFonts w:ascii="Times New Roman" w:hAnsi="Times New Roman" w:cs="Times New Roman"/>
                <w:color w:val="000000"/>
                <w:sz w:val="24"/>
                <w:szCs w:val="24"/>
              </w:rPr>
              <w:t xml:space="preserve">Sutarties pavadinimas: </w:t>
            </w:r>
          </w:p>
        </w:tc>
      </w:tr>
    </w:tbl>
    <w:p w14:paraId="084D3EFF" w14:textId="77777777" w:rsidR="00167D45" w:rsidRPr="005A5B13" w:rsidRDefault="00167D45" w:rsidP="00167D45">
      <w:pPr>
        <w:spacing w:line="240" w:lineRule="auto"/>
        <w:rPr>
          <w:rFonts w:ascii="Times New Roman" w:hAnsi="Times New Roman" w:cs="Times New Roman"/>
          <w:sz w:val="24"/>
          <w:szCs w:val="24"/>
        </w:rPr>
      </w:pPr>
    </w:p>
    <w:p w14:paraId="16766420" w14:textId="77777777" w:rsidR="00167D45" w:rsidRPr="005A5B13" w:rsidRDefault="00167D45" w:rsidP="0024665D">
      <w:pPr>
        <w:spacing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Šiuo aktu:</w:t>
      </w:r>
    </w:p>
    <w:p w14:paraId="56EBEEE6" w14:textId="77777777" w:rsidR="00167D45" w:rsidRPr="005A5B13" w:rsidRDefault="00167D45" w:rsidP="0024665D">
      <w:pPr>
        <w:pStyle w:val="Sraopastraipa"/>
        <w:numPr>
          <w:ilvl w:val="0"/>
          <w:numId w:val="4"/>
        </w:numPr>
        <w:spacing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Rangovas patvirtina, kad darbuotojai, mechanizmai, šiukšlės iš objekto išvežti;</w:t>
      </w:r>
    </w:p>
    <w:p w14:paraId="3438CE23" w14:textId="49BB32E3" w:rsidR="00167D45" w:rsidRPr="005A5B13" w:rsidRDefault="00167D45" w:rsidP="0024665D">
      <w:pPr>
        <w:pStyle w:val="Sraopastraipa"/>
        <w:numPr>
          <w:ilvl w:val="0"/>
          <w:numId w:val="4"/>
        </w:numPr>
        <w:tabs>
          <w:tab w:val="left" w:pos="1134"/>
        </w:tabs>
        <w:spacing w:line="240" w:lineRule="auto"/>
        <w:ind w:left="0" w:firstLine="567"/>
        <w:rPr>
          <w:rFonts w:ascii="Times New Roman" w:hAnsi="Times New Roman" w:cs="Times New Roman"/>
          <w:sz w:val="24"/>
          <w:szCs w:val="24"/>
        </w:rPr>
      </w:pPr>
      <w:r w:rsidRPr="005A5B13">
        <w:rPr>
          <w:rFonts w:ascii="Times New Roman" w:hAnsi="Times New Roman" w:cs="Times New Roman"/>
          <w:sz w:val="24"/>
          <w:szCs w:val="24"/>
        </w:rPr>
        <w:t xml:space="preserve">Užsakovas patvirtina, kad atlikti darbai atitinka Sutarties </w:t>
      </w:r>
      <w:r w:rsidRPr="005A5B13">
        <w:rPr>
          <w:rFonts w:ascii="Times New Roman" w:hAnsi="Times New Roman" w:cs="Times New Roman"/>
          <w:i/>
          <w:sz w:val="24"/>
          <w:szCs w:val="24"/>
        </w:rPr>
        <w:t>1 priede</w:t>
      </w:r>
      <w:r w:rsidRPr="005A5B13">
        <w:rPr>
          <w:rFonts w:ascii="Times New Roman" w:hAnsi="Times New Roman" w:cs="Times New Roman"/>
          <w:sz w:val="24"/>
          <w:szCs w:val="24"/>
        </w:rPr>
        <w:t xml:space="preserve"> nurodytas technines specifikacijas.</w:t>
      </w:r>
    </w:p>
    <w:p w14:paraId="0248F3BA" w14:textId="77777777" w:rsidR="00167D45" w:rsidRPr="005A5B13" w:rsidRDefault="00167D45" w:rsidP="0024665D">
      <w:pPr>
        <w:spacing w:line="240" w:lineRule="auto"/>
        <w:ind w:right="-129" w:firstLine="567"/>
        <w:rPr>
          <w:rFonts w:ascii="Times New Roman" w:hAnsi="Times New Roman" w:cs="Times New Roman"/>
          <w:sz w:val="24"/>
          <w:szCs w:val="24"/>
        </w:rPr>
      </w:pPr>
      <w:r w:rsidRPr="005A5B13">
        <w:rPr>
          <w:rFonts w:ascii="Times New Roman" w:hAnsi="Times New Roman" w:cs="Times New Roman"/>
          <w:sz w:val="24"/>
          <w:szCs w:val="24"/>
        </w:rPr>
        <w:t xml:space="preserve">Darbai, nurodyti Sutarties </w:t>
      </w:r>
      <w:r w:rsidRPr="005A5B13">
        <w:rPr>
          <w:rFonts w:ascii="Times New Roman" w:hAnsi="Times New Roman" w:cs="Times New Roman"/>
          <w:i/>
          <w:sz w:val="24"/>
          <w:szCs w:val="24"/>
        </w:rPr>
        <w:t xml:space="preserve">1priede, </w:t>
      </w:r>
      <w:r w:rsidRPr="005A5B13">
        <w:rPr>
          <w:rFonts w:ascii="Times New Roman" w:hAnsi="Times New Roman" w:cs="Times New Roman"/>
          <w:sz w:val="24"/>
          <w:szCs w:val="24"/>
        </w:rPr>
        <w:t xml:space="preserve"> atlikti  _____________________</w:t>
      </w:r>
    </w:p>
    <w:p w14:paraId="43BAE656" w14:textId="28F8C549" w:rsidR="00167D45" w:rsidRPr="005A5B13" w:rsidRDefault="00167D45" w:rsidP="0024665D">
      <w:pPr>
        <w:spacing w:line="240" w:lineRule="auto"/>
        <w:ind w:right="-129" w:firstLine="567"/>
        <w:rPr>
          <w:rFonts w:ascii="Times New Roman" w:hAnsi="Times New Roman" w:cs="Times New Roman"/>
          <w:sz w:val="24"/>
          <w:szCs w:val="24"/>
        </w:rPr>
      </w:pPr>
      <w:r w:rsidRPr="005A5B13">
        <w:rPr>
          <w:rFonts w:ascii="Times New Roman" w:hAnsi="Times New Roman" w:cs="Times New Roman"/>
          <w:sz w:val="24"/>
          <w:szCs w:val="24"/>
        </w:rPr>
        <w:t xml:space="preserve">                                                                                 (įrašyti datą)</w:t>
      </w:r>
    </w:p>
    <w:p w14:paraId="74233AD2" w14:textId="77777777" w:rsidR="00167D45" w:rsidRPr="005A5B13" w:rsidRDefault="00167D45" w:rsidP="0024665D">
      <w:pPr>
        <w:autoSpaceDE w:val="0"/>
        <w:autoSpaceDN w:val="0"/>
        <w:adjustRightInd w:val="0"/>
        <w:spacing w:line="240" w:lineRule="auto"/>
        <w:ind w:firstLine="567"/>
        <w:rPr>
          <w:rFonts w:ascii="Times New Roman" w:eastAsia="Calibri" w:hAnsi="Times New Roman" w:cs="Times New Roman"/>
          <w:sz w:val="24"/>
          <w:szCs w:val="24"/>
        </w:rPr>
      </w:pPr>
      <w:r w:rsidRPr="005A5B13">
        <w:rPr>
          <w:rFonts w:ascii="Times New Roman" w:eastAsia="Calibri" w:hAnsi="Times New Roman" w:cs="Times New Roman"/>
          <w:sz w:val="24"/>
          <w:szCs w:val="24"/>
        </w:rPr>
        <w:t xml:space="preserve">   </w:t>
      </w:r>
    </w:p>
    <w:p w14:paraId="0694895F" w14:textId="77777777" w:rsidR="00167D45" w:rsidRPr="005A5B13" w:rsidRDefault="00167D45" w:rsidP="0024665D">
      <w:pPr>
        <w:autoSpaceDE w:val="0"/>
        <w:autoSpaceDN w:val="0"/>
        <w:adjustRightInd w:val="0"/>
        <w:spacing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Šiuo aktu Užsakovas patvirtina, kad darbai priimti  ___________ir ši data yra laikoma</w:t>
      </w:r>
    </w:p>
    <w:p w14:paraId="0B66B764" w14:textId="6C00EFFD" w:rsidR="00167D45" w:rsidRPr="005A5B13" w:rsidRDefault="00167D45" w:rsidP="0024665D">
      <w:pPr>
        <w:spacing w:line="240" w:lineRule="auto"/>
        <w:ind w:right="-129" w:firstLine="567"/>
        <w:rPr>
          <w:rFonts w:ascii="Times New Roman" w:hAnsi="Times New Roman" w:cs="Times New Roman"/>
          <w:sz w:val="24"/>
          <w:szCs w:val="24"/>
        </w:rPr>
      </w:pPr>
      <w:r w:rsidRPr="005A5B13">
        <w:rPr>
          <w:rFonts w:ascii="Times New Roman" w:hAnsi="Times New Roman" w:cs="Times New Roman"/>
          <w:sz w:val="24"/>
          <w:szCs w:val="24"/>
        </w:rPr>
        <w:tab/>
      </w:r>
      <w:r w:rsidRPr="005A5B13">
        <w:rPr>
          <w:rFonts w:ascii="Times New Roman" w:hAnsi="Times New Roman" w:cs="Times New Roman"/>
          <w:sz w:val="24"/>
          <w:szCs w:val="24"/>
        </w:rPr>
        <w:tab/>
      </w:r>
      <w:r w:rsidRPr="005A5B13">
        <w:rPr>
          <w:rFonts w:ascii="Times New Roman" w:hAnsi="Times New Roman" w:cs="Times New Roman"/>
          <w:sz w:val="24"/>
          <w:szCs w:val="24"/>
        </w:rPr>
        <w:tab/>
      </w:r>
      <w:r w:rsidRPr="005A5B13">
        <w:rPr>
          <w:rFonts w:ascii="Times New Roman" w:hAnsi="Times New Roman" w:cs="Times New Roman"/>
          <w:sz w:val="24"/>
          <w:szCs w:val="24"/>
        </w:rPr>
        <w:tab/>
        <w:t xml:space="preserve">                                    (įrašyti datą)                                                                                                             </w:t>
      </w:r>
    </w:p>
    <w:p w14:paraId="7E961B71" w14:textId="77777777" w:rsidR="00167D45" w:rsidRPr="005A5B13" w:rsidRDefault="00167D45" w:rsidP="0024665D">
      <w:pPr>
        <w:autoSpaceDE w:val="0"/>
        <w:autoSpaceDN w:val="0"/>
        <w:adjustRightInd w:val="0"/>
        <w:spacing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darbų garantinio laikotarpio pradžia.</w:t>
      </w:r>
    </w:p>
    <w:p w14:paraId="5FA7AD05" w14:textId="77777777" w:rsidR="00167D45" w:rsidRPr="005A5B13" w:rsidRDefault="00167D45" w:rsidP="0024665D">
      <w:pPr>
        <w:autoSpaceDE w:val="0"/>
        <w:autoSpaceDN w:val="0"/>
        <w:adjustRightInd w:val="0"/>
        <w:spacing w:line="240" w:lineRule="auto"/>
        <w:ind w:firstLine="567"/>
        <w:rPr>
          <w:rFonts w:ascii="Times New Roman" w:hAnsi="Times New Roman" w:cs="Times New Roman"/>
          <w:sz w:val="24"/>
          <w:szCs w:val="24"/>
        </w:rPr>
      </w:pPr>
      <w:r w:rsidRPr="005A5B13">
        <w:rPr>
          <w:rFonts w:ascii="Times New Roman" w:hAnsi="Times New Roman" w:cs="Times New Roman"/>
          <w:sz w:val="24"/>
          <w:szCs w:val="24"/>
        </w:rPr>
        <w:t xml:space="preserve"> </w:t>
      </w:r>
    </w:p>
    <w:p w14:paraId="3EA5731B" w14:textId="77777777" w:rsidR="00167D45" w:rsidRPr="005A5B13" w:rsidRDefault="00167D45" w:rsidP="0024665D">
      <w:pPr>
        <w:autoSpaceDE w:val="0"/>
        <w:autoSpaceDN w:val="0"/>
        <w:adjustRightInd w:val="0"/>
        <w:spacing w:line="240" w:lineRule="auto"/>
        <w:ind w:firstLine="567"/>
        <w:rPr>
          <w:rFonts w:ascii="Times New Roman" w:hAnsi="Times New Roman" w:cs="Times New Roman"/>
          <w:color w:val="000000"/>
          <w:sz w:val="24"/>
          <w:szCs w:val="24"/>
        </w:rPr>
      </w:pPr>
    </w:p>
    <w:p w14:paraId="6C3DA7ED" w14:textId="77777777" w:rsidR="00167D45" w:rsidRPr="005A5B13" w:rsidRDefault="00167D45" w:rsidP="0024665D">
      <w:pPr>
        <w:autoSpaceDE w:val="0"/>
        <w:autoSpaceDN w:val="0"/>
        <w:adjustRightInd w:val="0"/>
        <w:spacing w:line="240" w:lineRule="auto"/>
        <w:ind w:firstLine="567"/>
        <w:rPr>
          <w:rFonts w:ascii="Times New Roman" w:hAnsi="Times New Roman" w:cs="Times New Roman"/>
          <w:color w:val="000000"/>
          <w:sz w:val="24"/>
          <w:szCs w:val="24"/>
        </w:rPr>
      </w:pPr>
      <w:r w:rsidRPr="005A5B13">
        <w:rPr>
          <w:rFonts w:ascii="Times New Roman" w:hAnsi="Times New Roman" w:cs="Times New Roman"/>
          <w:color w:val="000000"/>
          <w:sz w:val="24"/>
          <w:szCs w:val="24"/>
        </w:rPr>
        <w:t>Užsakovo________________________________________________________________</w:t>
      </w:r>
    </w:p>
    <w:p w14:paraId="14601621" w14:textId="7504E24E" w:rsidR="00167D45" w:rsidRPr="005A5B13" w:rsidRDefault="00167D45" w:rsidP="0024665D">
      <w:pPr>
        <w:autoSpaceDE w:val="0"/>
        <w:autoSpaceDN w:val="0"/>
        <w:adjustRightInd w:val="0"/>
        <w:spacing w:line="240" w:lineRule="auto"/>
        <w:ind w:firstLine="567"/>
        <w:rPr>
          <w:rFonts w:ascii="Times New Roman" w:hAnsi="Times New Roman" w:cs="Times New Roman"/>
          <w:color w:val="000000"/>
          <w:sz w:val="24"/>
          <w:szCs w:val="24"/>
        </w:rPr>
      </w:pPr>
      <w:r w:rsidRPr="005A5B13">
        <w:rPr>
          <w:rFonts w:ascii="Times New Roman" w:hAnsi="Times New Roman" w:cs="Times New Roman"/>
          <w:color w:val="000000"/>
          <w:sz w:val="24"/>
          <w:szCs w:val="24"/>
        </w:rPr>
        <w:t xml:space="preserve">                                                 (pareigos, V. Pavardė, parašas, data)</w:t>
      </w:r>
    </w:p>
    <w:p w14:paraId="453D9A2C" w14:textId="77777777" w:rsidR="00167D45" w:rsidRPr="005A5B13" w:rsidRDefault="00167D45" w:rsidP="0024665D">
      <w:pPr>
        <w:autoSpaceDE w:val="0"/>
        <w:autoSpaceDN w:val="0"/>
        <w:adjustRightInd w:val="0"/>
        <w:spacing w:line="240" w:lineRule="auto"/>
        <w:ind w:firstLine="567"/>
        <w:rPr>
          <w:rFonts w:ascii="Times New Roman" w:hAnsi="Times New Roman" w:cs="Times New Roman"/>
          <w:sz w:val="24"/>
          <w:szCs w:val="24"/>
        </w:rPr>
      </w:pPr>
    </w:p>
    <w:p w14:paraId="67506DF0" w14:textId="77777777" w:rsidR="00167D45" w:rsidRPr="005A5B13" w:rsidRDefault="00167D45" w:rsidP="0024665D">
      <w:pPr>
        <w:spacing w:line="240" w:lineRule="auto"/>
        <w:ind w:firstLine="567"/>
        <w:rPr>
          <w:rFonts w:ascii="Times New Roman" w:hAnsi="Times New Roman" w:cs="Times New Roman"/>
          <w:color w:val="000000"/>
          <w:sz w:val="24"/>
          <w:szCs w:val="24"/>
        </w:rPr>
      </w:pPr>
      <w:r w:rsidRPr="005A5B13">
        <w:rPr>
          <w:rFonts w:ascii="Times New Roman" w:hAnsi="Times New Roman" w:cs="Times New Roman"/>
          <w:color w:val="000000"/>
          <w:sz w:val="24"/>
          <w:szCs w:val="24"/>
        </w:rPr>
        <w:t>Rangovo _______________________________________________________________</w:t>
      </w:r>
    </w:p>
    <w:p w14:paraId="139675DE" w14:textId="1C78EA1E" w:rsidR="00167D45" w:rsidRPr="005A5B13" w:rsidRDefault="00167D45" w:rsidP="0024665D">
      <w:pPr>
        <w:autoSpaceDE w:val="0"/>
        <w:autoSpaceDN w:val="0"/>
        <w:adjustRightInd w:val="0"/>
        <w:spacing w:line="240" w:lineRule="auto"/>
        <w:ind w:firstLine="567"/>
        <w:rPr>
          <w:rFonts w:ascii="Times New Roman" w:hAnsi="Times New Roman" w:cs="Times New Roman"/>
          <w:color w:val="000000"/>
          <w:sz w:val="24"/>
          <w:szCs w:val="24"/>
        </w:rPr>
      </w:pPr>
      <w:r w:rsidRPr="005A5B13">
        <w:rPr>
          <w:rFonts w:ascii="Times New Roman" w:hAnsi="Times New Roman" w:cs="Times New Roman"/>
          <w:color w:val="000000"/>
          <w:sz w:val="24"/>
          <w:szCs w:val="24"/>
        </w:rPr>
        <w:t xml:space="preserve">                                                 (pareigos, V. Pavardė, parašas, data)</w:t>
      </w:r>
    </w:p>
    <w:p w14:paraId="0E348BC9" w14:textId="77777777" w:rsidR="00167D45" w:rsidRPr="005A5B13" w:rsidRDefault="00167D45" w:rsidP="0024665D">
      <w:pPr>
        <w:spacing w:line="240" w:lineRule="auto"/>
        <w:ind w:firstLine="567"/>
        <w:rPr>
          <w:rFonts w:ascii="Times New Roman" w:hAnsi="Times New Roman" w:cs="Times New Roman"/>
          <w:color w:val="000000"/>
          <w:sz w:val="24"/>
          <w:szCs w:val="24"/>
        </w:rPr>
      </w:pPr>
    </w:p>
    <w:p w14:paraId="10E35219" w14:textId="77777777" w:rsidR="00167D45" w:rsidRPr="005A5B13" w:rsidRDefault="00167D45" w:rsidP="0024665D">
      <w:pPr>
        <w:spacing w:line="240" w:lineRule="auto"/>
        <w:ind w:firstLine="567"/>
        <w:rPr>
          <w:rFonts w:ascii="Times New Roman" w:hAnsi="Times New Roman" w:cs="Times New Roman"/>
          <w:bCs/>
          <w:iCs/>
          <w:sz w:val="24"/>
          <w:szCs w:val="24"/>
        </w:rPr>
      </w:pPr>
    </w:p>
    <w:p w14:paraId="7BD145C5" w14:textId="77777777" w:rsidR="00167D45" w:rsidRPr="005A5B13" w:rsidRDefault="00167D45" w:rsidP="0024665D">
      <w:pPr>
        <w:spacing w:line="240" w:lineRule="auto"/>
        <w:ind w:firstLine="567"/>
        <w:rPr>
          <w:rFonts w:ascii="Times New Roman" w:hAnsi="Times New Roman" w:cs="Times New Roman"/>
          <w:bCs/>
          <w:iCs/>
          <w:sz w:val="24"/>
          <w:szCs w:val="24"/>
        </w:rPr>
      </w:pPr>
    </w:p>
    <w:p w14:paraId="266E9BB7" w14:textId="77777777" w:rsidR="00167D45" w:rsidRPr="005A5B13" w:rsidRDefault="00167D45" w:rsidP="0024665D">
      <w:pPr>
        <w:spacing w:line="240" w:lineRule="auto"/>
        <w:ind w:firstLine="567"/>
        <w:rPr>
          <w:rFonts w:ascii="Times New Roman" w:hAnsi="Times New Roman" w:cs="Times New Roman"/>
          <w:sz w:val="24"/>
          <w:szCs w:val="24"/>
        </w:rPr>
      </w:pPr>
      <w:r w:rsidRPr="005A5B13">
        <w:rPr>
          <w:rFonts w:ascii="Times New Roman" w:hAnsi="Times New Roman" w:cs="Times New Roman"/>
          <w:bCs/>
          <w:iCs/>
          <w:sz w:val="24"/>
          <w:szCs w:val="24"/>
        </w:rPr>
        <w:t>Šis aktas pasirašytas dviem vienodą teisinę galią turinčiais egzemplioriais po vieną kiekvienai Šaliai.</w:t>
      </w:r>
    </w:p>
    <w:p w14:paraId="167ED8DC" w14:textId="77777777" w:rsidR="003B0072" w:rsidRPr="00167D45" w:rsidRDefault="003B0072" w:rsidP="00167D45"/>
    <w:sectPr w:rsidR="003B0072" w:rsidRPr="00167D45" w:rsidSect="00862CEF">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88817" w14:textId="77777777" w:rsidR="00772C68" w:rsidRDefault="00772C68" w:rsidP="00862CEF">
      <w:pPr>
        <w:spacing w:line="240" w:lineRule="auto"/>
      </w:pPr>
      <w:r>
        <w:separator/>
      </w:r>
    </w:p>
  </w:endnote>
  <w:endnote w:type="continuationSeparator" w:id="0">
    <w:p w14:paraId="4D4A96C1" w14:textId="77777777" w:rsidR="00772C68" w:rsidRDefault="00772C68" w:rsidP="00862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89329" w14:textId="77777777" w:rsidR="00772C68" w:rsidRDefault="00772C68" w:rsidP="00862CEF">
      <w:pPr>
        <w:spacing w:line="240" w:lineRule="auto"/>
      </w:pPr>
      <w:r>
        <w:separator/>
      </w:r>
    </w:p>
  </w:footnote>
  <w:footnote w:type="continuationSeparator" w:id="0">
    <w:p w14:paraId="24F5E4E2" w14:textId="77777777" w:rsidR="00772C68" w:rsidRDefault="00772C68" w:rsidP="00862C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509197"/>
      <w:docPartObj>
        <w:docPartGallery w:val="Page Numbers (Top of Page)"/>
        <w:docPartUnique/>
      </w:docPartObj>
    </w:sdtPr>
    <w:sdtEndPr>
      <w:rPr>
        <w:rFonts w:ascii="Times New Roman" w:hAnsi="Times New Roman" w:cs="Times New Roman"/>
        <w:sz w:val="24"/>
        <w:szCs w:val="24"/>
      </w:rPr>
    </w:sdtEndPr>
    <w:sdtContent>
      <w:p w14:paraId="6C956AC6" w14:textId="6EFE49A6" w:rsidR="00862CEF" w:rsidRPr="00862CEF" w:rsidRDefault="00862CEF" w:rsidP="00862CEF">
        <w:pPr>
          <w:pStyle w:val="Antrats"/>
          <w:ind w:firstLine="0"/>
          <w:jc w:val="center"/>
          <w:rPr>
            <w:rFonts w:ascii="Times New Roman" w:hAnsi="Times New Roman" w:cs="Times New Roman"/>
            <w:sz w:val="24"/>
            <w:szCs w:val="24"/>
          </w:rPr>
        </w:pPr>
        <w:r w:rsidRPr="00862CEF">
          <w:rPr>
            <w:rFonts w:ascii="Times New Roman" w:hAnsi="Times New Roman" w:cs="Times New Roman"/>
            <w:sz w:val="24"/>
            <w:szCs w:val="24"/>
          </w:rPr>
          <w:fldChar w:fldCharType="begin"/>
        </w:r>
        <w:r w:rsidRPr="00862CEF">
          <w:rPr>
            <w:rFonts w:ascii="Times New Roman" w:hAnsi="Times New Roman" w:cs="Times New Roman"/>
            <w:sz w:val="24"/>
            <w:szCs w:val="24"/>
          </w:rPr>
          <w:instrText>PAGE   \* MERGEFORMAT</w:instrText>
        </w:r>
        <w:r w:rsidRPr="00862CEF">
          <w:rPr>
            <w:rFonts w:ascii="Times New Roman" w:hAnsi="Times New Roman" w:cs="Times New Roman"/>
            <w:sz w:val="24"/>
            <w:szCs w:val="24"/>
          </w:rPr>
          <w:fldChar w:fldCharType="separate"/>
        </w:r>
        <w:r w:rsidRPr="00862CEF">
          <w:rPr>
            <w:rFonts w:ascii="Times New Roman" w:hAnsi="Times New Roman" w:cs="Times New Roman"/>
            <w:sz w:val="24"/>
            <w:szCs w:val="24"/>
          </w:rPr>
          <w:t>2</w:t>
        </w:r>
        <w:r w:rsidRPr="00862CEF">
          <w:rPr>
            <w:rFonts w:ascii="Times New Roman" w:hAnsi="Times New Roman" w:cs="Times New Roman"/>
            <w:sz w:val="24"/>
            <w:szCs w:val="24"/>
          </w:rPr>
          <w:fldChar w:fldCharType="end"/>
        </w:r>
      </w:p>
    </w:sdtContent>
  </w:sdt>
  <w:p w14:paraId="5E73821A" w14:textId="77777777" w:rsidR="00862CEF" w:rsidRDefault="00862C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04B49"/>
    <w:multiLevelType w:val="hybridMultilevel"/>
    <w:tmpl w:val="EAE8639C"/>
    <w:lvl w:ilvl="0" w:tplc="FFFFFFFF">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 w15:restartNumberingAfterBreak="0">
    <w:nsid w:val="3F5F62C2"/>
    <w:multiLevelType w:val="hybridMultilevel"/>
    <w:tmpl w:val="4FD28472"/>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43171E69"/>
    <w:multiLevelType w:val="hybridMultilevel"/>
    <w:tmpl w:val="49BE76B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49754B78"/>
    <w:multiLevelType w:val="multilevel"/>
    <w:tmpl w:val="0F8230C6"/>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9"/>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67E75C36"/>
    <w:multiLevelType w:val="hybridMultilevel"/>
    <w:tmpl w:val="A13E4D8E"/>
    <w:lvl w:ilvl="0" w:tplc="FFFFFFFF">
      <w:start w:val="1"/>
      <w:numFmt w:val="upp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6C8E5CC4"/>
    <w:multiLevelType w:val="multilevel"/>
    <w:tmpl w:val="0A54B310"/>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792C519D"/>
    <w:multiLevelType w:val="multilevel"/>
    <w:tmpl w:val="989ABE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3816311">
    <w:abstractNumId w:val="1"/>
  </w:num>
  <w:num w:numId="2" w16cid:durableId="1502232315">
    <w:abstractNumId w:val="6"/>
  </w:num>
  <w:num w:numId="3" w16cid:durableId="1180201057">
    <w:abstractNumId w:val="3"/>
  </w:num>
  <w:num w:numId="4" w16cid:durableId="320816278">
    <w:abstractNumId w:val="0"/>
  </w:num>
  <w:num w:numId="5" w16cid:durableId="731201802">
    <w:abstractNumId w:val="5"/>
  </w:num>
  <w:num w:numId="6" w16cid:durableId="1356886053">
    <w:abstractNumId w:val="4"/>
  </w:num>
  <w:num w:numId="7" w16cid:durableId="173886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EF"/>
    <w:rsid w:val="00000358"/>
    <w:rsid w:val="00004FFC"/>
    <w:rsid w:val="00167D45"/>
    <w:rsid w:val="0022354A"/>
    <w:rsid w:val="0024665D"/>
    <w:rsid w:val="00280C7E"/>
    <w:rsid w:val="00333369"/>
    <w:rsid w:val="003B0072"/>
    <w:rsid w:val="003B19AB"/>
    <w:rsid w:val="003C0976"/>
    <w:rsid w:val="0042378B"/>
    <w:rsid w:val="00550BF4"/>
    <w:rsid w:val="00772C68"/>
    <w:rsid w:val="007A77A3"/>
    <w:rsid w:val="007D5E2B"/>
    <w:rsid w:val="00811C5E"/>
    <w:rsid w:val="00814DBA"/>
    <w:rsid w:val="00837686"/>
    <w:rsid w:val="00862CEF"/>
    <w:rsid w:val="00966315"/>
    <w:rsid w:val="00A1697D"/>
    <w:rsid w:val="00A3269D"/>
    <w:rsid w:val="00C80DE3"/>
    <w:rsid w:val="00C93F32"/>
    <w:rsid w:val="00CE5969"/>
    <w:rsid w:val="00D20CA1"/>
    <w:rsid w:val="00D2208E"/>
    <w:rsid w:val="00D31705"/>
    <w:rsid w:val="00D67AC0"/>
    <w:rsid w:val="00E55D36"/>
    <w:rsid w:val="00F9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B9C0"/>
  <w15:chartTrackingRefBased/>
  <w15:docId w15:val="{870CAA93-FFA1-4CF6-8A9B-C2211E9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CEF"/>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862CE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62CE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62CEF"/>
    <w:pPr>
      <w:ind w:left="720"/>
      <w:contextualSpacing/>
    </w:pPr>
    <w:rPr>
      <w:rFonts w:eastAsiaTheme="minorHAnsi"/>
      <w:kern w:val="2"/>
      <w:sz w:val="22"/>
      <w:szCs w:val="22"/>
      <w:lang w:eastAsia="en-US"/>
      <w14:ligatures w14:val="standardContextual"/>
    </w:rPr>
  </w:style>
  <w:style w:type="table" w:styleId="Lentelstinklelis">
    <w:name w:val="Table Grid"/>
    <w:aliases w:val="AL Table,CV table,CV1"/>
    <w:basedOn w:val="prastojilentel"/>
    <w:uiPriority w:val="39"/>
    <w:rsid w:val="00862CE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862CEF"/>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table" w:customStyle="1" w:styleId="Lentelstinklelis1">
    <w:name w:val="Lentelės tinklelis1"/>
    <w:basedOn w:val="prastojilentel"/>
    <w:next w:val="Lentelstinklelis"/>
    <w:uiPriority w:val="39"/>
    <w:rsid w:val="00862CEF"/>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862CEF"/>
    <w:pPr>
      <w:spacing w:line="240" w:lineRule="auto"/>
      <w:ind w:left="720" w:firstLine="0"/>
      <w:contextualSpacing/>
      <w:jc w:val="left"/>
    </w:pPr>
    <w:rPr>
      <w:rFonts w:eastAsiaTheme="minorHAnsi"/>
      <w:sz w:val="24"/>
      <w:szCs w:val="22"/>
      <w:lang w:val="ru-RU" w:eastAsia="en-US"/>
    </w:rPr>
  </w:style>
  <w:style w:type="character" w:customStyle="1" w:styleId="ng-binding">
    <w:name w:val="ng-binding"/>
    <w:basedOn w:val="Numatytasispastraiposriftas"/>
    <w:rsid w:val="00862CEF"/>
  </w:style>
  <w:style w:type="paragraph" w:customStyle="1" w:styleId="BodyText11">
    <w:name w:val="Body Text11"/>
    <w:rsid w:val="00862CEF"/>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862CE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padalinioantrasteadresas">
    <w:name w:val="padalinio_antraste_adresas"/>
    <w:basedOn w:val="Numatytasispastraiposriftas"/>
    <w:rsid w:val="00862CEF"/>
  </w:style>
  <w:style w:type="paragraph" w:styleId="Antrats">
    <w:name w:val="header"/>
    <w:basedOn w:val="prastasis"/>
    <w:link w:val="AntratsDiagrama"/>
    <w:uiPriority w:val="99"/>
    <w:unhideWhenUsed/>
    <w:rsid w:val="00862CE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62CE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62CE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62CEF"/>
    <w:rPr>
      <w:rFonts w:eastAsiaTheme="minorEastAsia"/>
      <w:kern w:val="0"/>
      <w:sz w:val="21"/>
      <w:szCs w:val="21"/>
      <w:lang w:eastAsia="lt-LT"/>
      <w14:ligatures w14:val="none"/>
    </w:rPr>
  </w:style>
  <w:style w:type="paragraph" w:customStyle="1" w:styleId="Default">
    <w:name w:val="Default"/>
    <w:rsid w:val="00E55D3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Neapdorotaspaminjimas">
    <w:name w:val="Unresolved Mention"/>
    <w:basedOn w:val="Numatytasispastraiposriftas"/>
    <w:uiPriority w:val="99"/>
    <w:semiHidden/>
    <w:unhideWhenUsed/>
    <w:rsid w:val="00D67AC0"/>
    <w:rPr>
      <w:color w:val="605E5C"/>
      <w:shd w:val="clear" w:color="auto" w:fill="E1DFDD"/>
    </w:rPr>
  </w:style>
  <w:style w:type="paragraph" w:styleId="Komentarotekstas">
    <w:name w:val="annotation text"/>
    <w:basedOn w:val="prastasis"/>
    <w:link w:val="KomentarotekstasDiagrama"/>
    <w:uiPriority w:val="99"/>
    <w:unhideWhenUsed/>
    <w:rsid w:val="00167D45"/>
    <w:rPr>
      <w:sz w:val="20"/>
      <w:szCs w:val="20"/>
    </w:rPr>
  </w:style>
  <w:style w:type="character" w:customStyle="1" w:styleId="KomentarotekstasDiagrama">
    <w:name w:val="Komentaro tekstas Diagrama"/>
    <w:basedOn w:val="Numatytasispastraiposriftas"/>
    <w:link w:val="Komentarotekstas"/>
    <w:uiPriority w:val="99"/>
    <w:rsid w:val="00167D45"/>
    <w:rPr>
      <w:rFonts w:eastAsiaTheme="minorEastAsia"/>
      <w:kern w:val="0"/>
      <w:sz w:val="20"/>
      <w:szCs w:val="20"/>
      <w:lang w:eastAsia="lt-LT"/>
      <w14:ligatures w14:val="none"/>
    </w:rPr>
  </w:style>
  <w:style w:type="paragraph" w:styleId="Pavadinimas">
    <w:name w:val="Title"/>
    <w:basedOn w:val="prastasis"/>
    <w:next w:val="prastasis"/>
    <w:link w:val="PavadinimasDiagrama"/>
    <w:uiPriority w:val="99"/>
    <w:qFormat/>
    <w:rsid w:val="00167D4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167D45"/>
    <w:rPr>
      <w:rFonts w:asciiTheme="majorHAnsi" w:eastAsiaTheme="majorEastAsia" w:hAnsiTheme="majorHAnsi" w:cstheme="majorBidi"/>
      <w:color w:val="262626" w:themeColor="text1" w:themeTint="D9"/>
      <w:kern w:val="0"/>
      <w:sz w:val="96"/>
      <w:szCs w:val="96"/>
      <w:lang w:eastAsia="lt-LT"/>
      <w14:ligatures w14:val="none"/>
    </w:rPr>
  </w:style>
  <w:style w:type="paragraph" w:customStyle="1" w:styleId="Heading">
    <w:name w:val="Heading"/>
    <w:next w:val="Body2"/>
    <w:rsid w:val="00167D45"/>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table" w:customStyle="1" w:styleId="TableGrid1">
    <w:name w:val="Table Grid1"/>
    <w:basedOn w:val="prastojilentel"/>
    <w:uiPriority w:val="59"/>
    <w:rsid w:val="00167D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167D45"/>
  </w:style>
  <w:style w:type="paragraph" w:customStyle="1" w:styleId="Pagrindinistekstas21">
    <w:name w:val="Pagrindinis tekstas 21"/>
    <w:basedOn w:val="prastasis"/>
    <w:rsid w:val="00167D45"/>
    <w:pPr>
      <w:suppressAutoHyphens/>
      <w:spacing w:line="240" w:lineRule="auto"/>
      <w:ind w:firstLine="0"/>
    </w:pPr>
    <w:rPr>
      <w:rFonts w:ascii="Arial" w:eastAsia="Times New Roman" w:hAnsi="Arial"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veljev@gmail.com" TargetMode="External"/><Relationship Id="rId3" Type="http://schemas.openxmlformats.org/officeDocument/2006/relationships/settings" Target="settings.xml"/><Relationship Id="rId7" Type="http://schemas.openxmlformats.org/officeDocument/2006/relationships/hyperlink" Target="mailto:darius.berlinskas@vsat.vr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j.saveljev@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12719</Words>
  <Characters>7251</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10</cp:revision>
  <dcterms:created xsi:type="dcterms:W3CDTF">2024-12-13T05:10:00Z</dcterms:created>
  <dcterms:modified xsi:type="dcterms:W3CDTF">2024-12-13T05:22:00Z</dcterms:modified>
</cp:coreProperties>
</file>