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3E60" w14:textId="132B0AD6" w:rsidR="008A1A5D" w:rsidRPr="007F7B80"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w:t>
      </w:r>
      <w:r w:rsidRPr="007F7B80">
        <w:rPr>
          <w:b/>
          <w:sz w:val="22"/>
        </w:rPr>
        <w:t xml:space="preserve">PARDAVIMO SUTARTIS Nr. </w:t>
      </w:r>
      <w:sdt>
        <w:sdtPr>
          <w:rPr>
            <w:b/>
            <w:sz w:val="22"/>
          </w:rPr>
          <w:id w:val="-750813681"/>
          <w:placeholder>
            <w:docPart w:val="D7B2DD6DBE5745779A1EADAA8AF7933F"/>
          </w:placeholder>
          <w:showingPlcHdr/>
          <w:text/>
        </w:sdtPr>
        <w:sdtEndPr/>
        <w:sdtContent>
          <w:r w:rsidRPr="007F7B80">
            <w:rPr>
              <w:b/>
              <w:sz w:val="22"/>
            </w:rPr>
            <w:t>įrašyti sutarties numerį</w:t>
          </w:r>
        </w:sdtContent>
      </w:sdt>
    </w:p>
    <w:p w14:paraId="73C34399" w14:textId="77777777" w:rsidR="008E7AD1" w:rsidRPr="00784B17" w:rsidRDefault="00C540E3"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A1A5D" w:rsidRPr="007F7B80">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3270459A" w:rsidR="005A03B0" w:rsidRPr="00784B17" w:rsidRDefault="008A1A5D" w:rsidP="00626F42">
      <w:pPr>
        <w:tabs>
          <w:tab w:val="left" w:pos="4111"/>
        </w:tabs>
        <w:spacing w:after="0" w:line="240" w:lineRule="auto"/>
        <w:jc w:val="both"/>
        <w:rPr>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r w:rsidRPr="00784B17">
        <w:rPr>
          <w:sz w:val="22"/>
        </w:rPr>
        <w:t xml:space="preserve"> (toliau – </w:t>
      </w:r>
      <w:r w:rsidRPr="00784B17">
        <w:rPr>
          <w:b/>
          <w:sz w:val="22"/>
        </w:rPr>
        <w:t>Užsakovas</w:t>
      </w:r>
      <w:r w:rsidRPr="00784B17">
        <w:rPr>
          <w:sz w:val="22"/>
        </w:rPr>
        <w:t xml:space="preserve">), kuriai atstovauja </w:t>
      </w:r>
      <w:sdt>
        <w:sdtPr>
          <w:rPr>
            <w:sz w:val="22"/>
          </w:rPr>
          <w:alias w:val="KN atstovo vardas ir pavardė"/>
          <w:id w:val="-1644967902"/>
          <w:placeholder>
            <w:docPart w:val="4784CAD4F7BF4AF8A2179F729E1CFB8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C540E3" w:rsidRPr="00B5235E">
            <w:rPr>
              <w:sz w:val="22"/>
              <w:highlight w:val="yellow"/>
            </w:rPr>
            <w:t>įrašyti atstovo vardą ir pavardę</w:t>
          </w:r>
        </w:sdtContent>
      </w:sdt>
      <w:r w:rsidRPr="00784B17">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EndPr/>
        <w:sdtContent>
          <w:r w:rsidR="007F7B80">
            <w:rPr>
              <w:sz w:val="22"/>
            </w:rPr>
            <w:t>veikiantis</w:t>
          </w:r>
        </w:sdtContent>
      </w:sdt>
      <w:r w:rsidRPr="00784B17">
        <w:rPr>
          <w:sz w:val="22"/>
        </w:rPr>
        <w:t xml:space="preserve"> pagal</w:t>
      </w:r>
      <w:r w:rsidR="007671C4">
        <w:rPr>
          <w:sz w:val="22"/>
        </w:rPr>
        <w:t xml:space="preserve"> </w:t>
      </w:r>
      <w:r w:rsidR="004D49E1" w:rsidRPr="004D49E1">
        <w:rPr>
          <w:sz w:val="22"/>
        </w:rPr>
        <w:t xml:space="preserve"> </w:t>
      </w:r>
      <w:sdt>
        <w:sdtPr>
          <w:rPr>
            <w:sz w:val="22"/>
          </w:rPr>
          <w:id w:val="-1275629511"/>
          <w:placeholder>
            <w:docPart w:val="29ECC2574CE94406AD6F2BE318F827D6"/>
          </w:placeholder>
          <w:showingPlcHdr/>
          <w:text/>
        </w:sdtPr>
        <w:sdtEndPr/>
        <w:sdtContent>
          <w:r w:rsidR="00C540E3" w:rsidRPr="00B5235E">
            <w:rPr>
              <w:highlight w:val="yellow"/>
            </w:rPr>
            <w:t>įrašyti įgaliojimų pagrindą</w:t>
          </w:r>
        </w:sdtContent>
      </w:sdt>
      <w:r w:rsidRPr="00784B17">
        <w:rPr>
          <w:sz w:val="22"/>
        </w:rPr>
        <w:t xml:space="preserve"> ir</w:t>
      </w:r>
    </w:p>
    <w:p w14:paraId="1A27CB7A" w14:textId="77777777" w:rsidR="005A03B0" w:rsidRPr="00784B17" w:rsidRDefault="005A03B0" w:rsidP="00626F42">
      <w:pPr>
        <w:tabs>
          <w:tab w:val="left" w:pos="4111"/>
        </w:tabs>
        <w:spacing w:after="0" w:line="240" w:lineRule="auto"/>
        <w:jc w:val="both"/>
        <w:rPr>
          <w:sz w:val="22"/>
        </w:rPr>
      </w:pPr>
    </w:p>
    <w:p w14:paraId="6EB22E85" w14:textId="62EE866C" w:rsidR="008A1A5D" w:rsidRPr="00784B17" w:rsidRDefault="00C540E3"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EndPr/>
        <w:sdtContent>
          <w:r w:rsidR="007F7B80" w:rsidRPr="00DF1FDB">
            <w:rPr>
              <w:b/>
              <w:bCs/>
              <w:sz w:val="22"/>
              <w:lang w:eastAsia="lt-LT"/>
            </w:rPr>
            <w:t>UAB „OKSETA“</w:t>
          </w:r>
        </w:sdtContent>
      </w:sdt>
      <w:r w:rsidR="008A1A5D" w:rsidRPr="00AA2079">
        <w:rPr>
          <w:sz w:val="22"/>
        </w:rPr>
        <w:t xml:space="preserve"> (toliau –</w:t>
      </w:r>
      <w:r w:rsidR="008A1A5D" w:rsidRPr="00784B17">
        <w:rPr>
          <w:sz w:val="22"/>
        </w:rPr>
        <w:t xml:space="preserve"> </w:t>
      </w:r>
      <w:r w:rsidR="008A1A5D" w:rsidRPr="00784B17">
        <w:rPr>
          <w:b/>
          <w:sz w:val="22"/>
        </w:rPr>
        <w:t>Rangovas</w:t>
      </w:r>
      <w:r w:rsidR="008A1A5D" w:rsidRPr="00784B17">
        <w:rPr>
          <w:sz w:val="22"/>
        </w:rPr>
        <w:t xml:space="preserve">), kuriai atstovauja </w:t>
      </w:r>
      <w:sdt>
        <w:sdtPr>
          <w:rPr>
            <w:sz w:val="22"/>
          </w:rPr>
          <w:alias w:val="Atstovo pareigos"/>
          <w:id w:val="236215999"/>
          <w:placeholder>
            <w:docPart w:val="7F1BA8D8E8EC4DC3B101979CB72F769A"/>
          </w:placeholder>
          <w:dataBinding w:prefixMappings="xmlns:ns0='http://schemas.microsoft.com/office/2006/coverPageProps' " w:xpath="/ns0:CoverPageProperties[1]/ns0:Abstract[1]" w:storeItemID="{55AF091B-3C7A-41E3-B477-F2FDAA23CFDA}"/>
          <w:text/>
        </w:sdtPr>
        <w:sdtEndPr/>
        <w:sdtContent>
          <w:r w:rsidR="005F1759">
            <w:rPr>
              <w:sz w:val="22"/>
            </w:rPr>
            <w:t>Generalinio direktoriaus pavaduotojas</w:t>
          </w:r>
        </w:sdtContent>
      </w:sdt>
      <w:r w:rsidR="008A1A5D" w:rsidRPr="00784B17">
        <w:rPr>
          <w:sz w:val="22"/>
        </w:rPr>
        <w:t xml:space="preserve"> </w:t>
      </w:r>
      <w:sdt>
        <w:sdtPr>
          <w:rPr>
            <w:sz w:val="22"/>
          </w:rPr>
          <w:alias w:val="Atstovo vardas ir pavardė"/>
          <w:id w:val="-305394814"/>
          <w:placeholder>
            <w:docPart w:val="EFACEBCE2421477D8D327F78A87E955E"/>
          </w:placeholder>
          <w:dataBinding w:prefixMappings="xmlns:ns0='http://purl.org/dc/elements/1.1/' xmlns:ns1='http://schemas.openxmlformats.org/package/2006/metadata/core-properties' " w:xpath="/ns1:coreProperties[1]/ns1:category[1]" w:storeItemID="{6C3C8BC8-F283-45AE-878A-BAB7291924A1}"/>
          <w:text/>
        </w:sdtPr>
        <w:sdtEndPr/>
        <w:sdtContent>
          <w:r w:rsidR="005F1759">
            <w:rPr>
              <w:sz w:val="22"/>
            </w:rPr>
            <w:t>Tadas Janulaitis</w:t>
          </w:r>
        </w:sdtContent>
      </w:sdt>
      <w:r w:rsidR="008A1A5D" w:rsidRPr="00784B17">
        <w:rPr>
          <w:sz w:val="22"/>
        </w:rPr>
        <w:t xml:space="preserve">, </w:t>
      </w:r>
      <w:sdt>
        <w:sdtPr>
          <w:rPr>
            <w:sz w:val="22"/>
          </w:rPr>
          <w:id w:val="1764097701"/>
          <w:placeholder>
            <w:docPart w:val="48EF702396B54E8F9DB0E6B12C97CF29"/>
          </w:placeholder>
          <w:dropDownList>
            <w:listItem w:displayText="veikiantis" w:value="veikiantis"/>
            <w:listItem w:displayText="veikianti" w:value="veikianti"/>
          </w:dropDownList>
        </w:sdtPr>
        <w:sdtEndPr/>
        <w:sdtContent>
          <w:r w:rsidR="005F1759">
            <w:rPr>
              <w:sz w:val="22"/>
            </w:rPr>
            <w:t>veikiantis</w:t>
          </w:r>
        </w:sdtContent>
      </w:sdt>
      <w:r w:rsidR="008A1A5D" w:rsidRPr="00784B17">
        <w:rPr>
          <w:sz w:val="22"/>
        </w:rPr>
        <w:t xml:space="preserve"> pagal </w:t>
      </w:r>
      <w:r w:rsidR="00A70176">
        <w:rPr>
          <w:sz w:val="22"/>
        </w:rPr>
        <w:t xml:space="preserve">2023-12-13 </w:t>
      </w:r>
      <w:sdt>
        <w:sdtPr>
          <w:rPr>
            <w:sz w:val="22"/>
          </w:rPr>
          <w:id w:val="1499068618"/>
          <w:placeholder>
            <w:docPart w:val="027043E9C44344EA873C4C264D3BF8CA"/>
          </w:placeholder>
          <w:text/>
        </w:sdtPr>
        <w:sdtEndPr/>
        <w:sdtContent>
          <w:r w:rsidR="006C438D">
            <w:rPr>
              <w:sz w:val="22"/>
            </w:rPr>
            <w:t>įgaliojimą Nr. 01-05-123</w:t>
          </w:r>
        </w:sdtContent>
      </w:sdt>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65A333B3"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highlight w:val="yellow"/>
            <w:lang w:eastAsia="lt-LT"/>
          </w:rPr>
          <w:id w:val="-676346291"/>
          <w:placeholder>
            <w:docPart w:val="684611CD734D4CCF807ACC26021821B9"/>
          </w:placeholder>
        </w:sdtPr>
        <w:sdtEndPr/>
        <w:sdtContent>
          <w:sdt>
            <w:sdtPr>
              <w:rPr>
                <w:sz w:val="22"/>
                <w:lang w:eastAsia="lt-LT"/>
              </w:rPr>
              <w:id w:val="837199766"/>
              <w:placeholder>
                <w:docPart w:val="AC5586E60C5B48B58C11C2C7E3BA0C4F"/>
              </w:placeholder>
              <w:text/>
            </w:sdtPr>
            <w:sdtEndPr/>
            <w:sdtContent>
              <w:r w:rsidR="002A1079">
                <w:rPr>
                  <w:sz w:val="22"/>
                  <w:lang w:eastAsia="lt-LT"/>
                </w:rPr>
                <w:t>„</w:t>
              </w:r>
              <w:r w:rsidR="002B070C" w:rsidRPr="002B070C">
                <w:rPr>
                  <w:sz w:val="22"/>
                  <w:lang w:eastAsia="lt-LT"/>
                </w:rPr>
                <w:t>(9381) Geležinkelio estakados metalo konstrukcijų remontas ir priešgaisrinis dažymas</w:t>
              </w:r>
              <w:r w:rsidR="002A1079">
                <w:rPr>
                  <w:sz w:val="22"/>
                  <w:lang w:eastAsia="lt-LT"/>
                </w:rPr>
                <w:t>“</w:t>
              </w:r>
            </w:sdtContent>
          </w:sdt>
        </w:sdtContent>
      </w:sdt>
      <w:r w:rsidR="017DCDDF" w:rsidRPr="00784B17">
        <w:rPr>
          <w:sz w:val="22"/>
          <w:lang w:eastAsia="lt-LT"/>
        </w:rPr>
        <w:t xml:space="preserve"> </w:t>
      </w:r>
      <w:sdt>
        <w:sdtPr>
          <w:rPr>
            <w:sz w:val="22"/>
            <w:highlight w:val="yellow"/>
            <w:lang w:eastAsia="lt-LT"/>
          </w:rPr>
          <w:id w:val="-1219973523"/>
          <w:placeholder>
            <w:docPart w:val="684611CD734D4CCF807ACC26021821B9"/>
          </w:placeholder>
        </w:sdtPr>
        <w:sdtEndPr/>
        <w:sdtContent>
          <w:sdt>
            <w:sdtPr>
              <w:rPr>
                <w:b/>
                <w:bCs/>
                <w:sz w:val="22"/>
                <w:lang w:eastAsia="lt-LT"/>
              </w:rPr>
              <w:id w:val="1355848403"/>
              <w:placeholder>
                <w:docPart w:val="AC5586E60C5B48B58C11C2C7E3BA0C4F"/>
              </w:placeholder>
              <w:text/>
            </w:sdtPr>
            <w:sdtEndPr/>
            <w:sdtContent>
              <w:r w:rsidR="0058761C" w:rsidRPr="005D65F0">
                <w:rPr>
                  <w:b/>
                  <w:bCs/>
                  <w:sz w:val="22"/>
                  <w:lang w:eastAsia="lt-LT"/>
                </w:rPr>
                <w:t>CVP IS Nr. 746266/96349</w:t>
              </w:r>
            </w:sdtContent>
          </w:sdt>
        </w:sdtContent>
      </w:sdt>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 xml:space="preserve">KN </w:t>
      </w:r>
      <w:proofErr w:type="spellStart"/>
      <w:r w:rsidR="00AF72D1">
        <w:rPr>
          <w:szCs w:val="24"/>
          <w:lang w:eastAsia="en-GB"/>
        </w:rPr>
        <w:t>Energies</w:t>
      </w:r>
      <w:proofErr w:type="spellEnd"/>
      <w:r w:rsidR="004D49E1" w:rsidRPr="004D49E1">
        <w:rPr>
          <w:sz w:val="22"/>
          <w:lang w:eastAsia="lt-LT"/>
        </w:rPr>
        <w:t>“ mažos vertės pirkimų organizavimo procedūra</w:t>
      </w:r>
      <w:r w:rsidR="004B589F">
        <w:rPr>
          <w:sz w:val="22"/>
          <w:lang w:eastAsia="lt-LT"/>
        </w:rPr>
        <w:t>,</w:t>
      </w:r>
      <w:r w:rsidR="017DCDDF" w:rsidRPr="00784B17">
        <w:rPr>
          <w:sz w:val="22"/>
          <w:lang w:eastAsia="lt-LT"/>
        </w:rPr>
        <w:t xml:space="preserve"> 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ListParagraph"/>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ListParagraph"/>
        <w:tabs>
          <w:tab w:val="left" w:pos="4111"/>
        </w:tabs>
        <w:ind w:left="1080"/>
        <w:rPr>
          <w:b/>
          <w:sz w:val="22"/>
          <w:szCs w:val="22"/>
          <w:lang w:eastAsia="lt-LT"/>
        </w:rPr>
      </w:pPr>
    </w:p>
    <w:p w14:paraId="4BAA4919" w14:textId="77777777" w:rsidR="008A1A5D" w:rsidRPr="00784B17" w:rsidRDefault="004A5166" w:rsidP="00626F42">
      <w:pPr>
        <w:pStyle w:val="ListParagraph"/>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ListParagraph"/>
        <w:tabs>
          <w:tab w:val="left" w:pos="4111"/>
        </w:tabs>
        <w:ind w:left="709"/>
        <w:rPr>
          <w:b/>
          <w:sz w:val="22"/>
          <w:szCs w:val="22"/>
          <w:lang w:eastAsia="lt-LT"/>
        </w:rPr>
      </w:pPr>
    </w:p>
    <w:p w14:paraId="7EA1D56E" w14:textId="749DDA66" w:rsidR="004E79CC" w:rsidRPr="00784B17" w:rsidRDefault="017DCDDF" w:rsidP="00AD0029">
      <w:pPr>
        <w:pStyle w:val="ListParagraph"/>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0076588F">
        <w:rPr>
          <w:b/>
          <w:bCs/>
          <w:sz w:val="22"/>
          <w:szCs w:val="22"/>
          <w:lang w:eastAsia="lt-LT"/>
        </w:rPr>
        <w:t>TS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3539C2AE" w:rsidR="000C22F0" w:rsidRPr="00784B17"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58761C">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58761C" w:rsidRPr="0058761C">
            <w:rPr>
              <w:b/>
              <w:iCs/>
              <w:sz w:val="22"/>
              <w:szCs w:val="22"/>
            </w:rPr>
            <w:t>nenumato</w:t>
          </w:r>
        </w:sdtContent>
      </w:sdt>
      <w:r w:rsidRPr="0058761C">
        <w:rPr>
          <w:sz w:val="22"/>
          <w:szCs w:val="22"/>
        </w:rPr>
        <w:t xml:space="preserve"> pasitelkti</w:t>
      </w:r>
      <w:r w:rsidR="00D7239D" w:rsidRPr="0058761C">
        <w:rPr>
          <w:sz w:val="22"/>
          <w:szCs w:val="22"/>
        </w:rPr>
        <w:t xml:space="preserve"> subtiekėjus</w:t>
      </w:r>
      <w:r w:rsidR="00D7239D" w:rsidRPr="00784B17">
        <w:rPr>
          <w:sz w:val="22"/>
          <w:szCs w:val="22"/>
        </w:rPr>
        <w:t xml:space="preserve">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7F8002A6" w:rsidR="00A827CA" w:rsidRPr="00784B17" w:rsidRDefault="00CA34C3" w:rsidP="00AD0029">
      <w:pPr>
        <w:numPr>
          <w:ilvl w:val="1"/>
          <w:numId w:val="9"/>
        </w:numPr>
        <w:tabs>
          <w:tab w:val="left" w:pos="4111"/>
        </w:tabs>
        <w:spacing w:after="0" w:line="240" w:lineRule="auto"/>
        <w:ind w:left="567" w:hanging="567"/>
        <w:jc w:val="both"/>
        <w:rPr>
          <w:sz w:val="22"/>
        </w:rPr>
      </w:pPr>
      <w:r w:rsidRPr="00784B17">
        <w:rPr>
          <w:sz w:val="22"/>
        </w:rPr>
        <w:t>Darbų atlikimo vieta –</w:t>
      </w:r>
      <w:sdt>
        <w:sdtPr>
          <w:rPr>
            <w:sz w:val="22"/>
            <w:highlight w:val="yellow"/>
          </w:rPr>
          <w:id w:val="1390152379"/>
          <w:placeholder>
            <w:docPart w:val="533F67BD2F9C409FBCE54DD8755D0C4C"/>
          </w:placeholder>
        </w:sdtPr>
        <w:sdtEndPr/>
        <w:sdtContent>
          <w:r w:rsidR="00D52D71">
            <w:rPr>
              <w:sz w:val="22"/>
            </w:rPr>
            <w:t xml:space="preserve"> </w:t>
          </w:r>
          <w:r w:rsidR="00C0684B" w:rsidRPr="00C0684B">
            <w:rPr>
              <w:sz w:val="22"/>
            </w:rPr>
            <w:t>Burių g. 19, LT-92276  Klaipėda (T</w:t>
          </w:r>
          <w:r w:rsidR="0013101F">
            <w:rPr>
              <w:sz w:val="22"/>
            </w:rPr>
            <w:t>amsiųjų naftos produktų</w:t>
          </w:r>
          <w:r w:rsidR="003D1FB7">
            <w:rPr>
              <w:sz w:val="22"/>
            </w:rPr>
            <w:t xml:space="preserve"> </w:t>
          </w:r>
          <w:r w:rsidR="00C0684B" w:rsidRPr="00C0684B">
            <w:rPr>
              <w:sz w:val="22"/>
            </w:rPr>
            <w:t>parkas</w:t>
          </w:r>
          <w:r w:rsidR="007D4136">
            <w:rPr>
              <w:sz w:val="22"/>
            </w:rPr>
            <w:t xml:space="preserve"> (TNP</w:t>
          </w:r>
          <w:r w:rsidR="00C0684B" w:rsidRPr="00C0684B">
            <w:rPr>
              <w:sz w:val="22"/>
            </w:rPr>
            <w:t>).</w:t>
          </w:r>
        </w:sdtContent>
      </w:sdt>
    </w:p>
    <w:p w14:paraId="5695FEFF" w14:textId="4118B649" w:rsidR="00B369A0" w:rsidRPr="00784B17" w:rsidRDefault="00B369A0" w:rsidP="00AD0029">
      <w:pPr>
        <w:pStyle w:val="ListParagraph"/>
        <w:numPr>
          <w:ilvl w:val="1"/>
          <w:numId w:val="9"/>
        </w:numPr>
        <w:tabs>
          <w:tab w:val="left" w:pos="4111"/>
        </w:tabs>
        <w:ind w:left="567" w:hanging="567"/>
        <w:jc w:val="both"/>
        <w:rPr>
          <w:sz w:val="22"/>
          <w:szCs w:val="22"/>
          <w:lang w:eastAsia="lt-LT"/>
        </w:rPr>
      </w:pPr>
      <w:r w:rsidRPr="00784B17">
        <w:rPr>
          <w:sz w:val="22"/>
          <w:szCs w:val="22"/>
        </w:rPr>
        <w:t xml:space="preserve">Rangovas Darbus </w:t>
      </w:r>
      <w:r w:rsidRPr="00E23FAC">
        <w:rPr>
          <w:sz w:val="22"/>
          <w:szCs w:val="22"/>
        </w:rPr>
        <w:t xml:space="preserve">atlieka per </w:t>
      </w:r>
      <w:sdt>
        <w:sdtPr>
          <w:rPr>
            <w:sz w:val="22"/>
            <w:szCs w:val="22"/>
          </w:rPr>
          <w:id w:val="-2061466471"/>
          <w:placeholder>
            <w:docPart w:val="C809743E7AB34F61BE24B1F2DD997FE6"/>
          </w:placeholder>
        </w:sdtPr>
        <w:sdtEndPr/>
        <w:sdtContent>
          <w:r w:rsidR="00FA7F8F">
            <w:rPr>
              <w:b/>
              <w:bCs/>
              <w:iCs/>
              <w:sz w:val="22"/>
              <w:szCs w:val="22"/>
            </w:rPr>
            <w:t>4</w:t>
          </w:r>
          <w:r w:rsidR="00055061" w:rsidRPr="00E23FAC">
            <w:rPr>
              <w:b/>
              <w:bCs/>
              <w:iCs/>
              <w:sz w:val="22"/>
              <w:szCs w:val="22"/>
            </w:rPr>
            <w:t xml:space="preserve"> </w:t>
          </w:r>
          <w:r w:rsidR="007F768A">
            <w:rPr>
              <w:b/>
              <w:bCs/>
              <w:iCs/>
              <w:sz w:val="22"/>
              <w:szCs w:val="22"/>
            </w:rPr>
            <w:t xml:space="preserve">(keturis) </w:t>
          </w:r>
          <w:r w:rsidR="00055061" w:rsidRPr="00E23FAC">
            <w:rPr>
              <w:b/>
              <w:bCs/>
              <w:iCs/>
              <w:sz w:val="22"/>
              <w:szCs w:val="22"/>
            </w:rPr>
            <w:t>mėnesius</w:t>
          </w:r>
          <w:r w:rsidRPr="00E23FAC">
            <w:rPr>
              <w:sz w:val="22"/>
              <w:szCs w:val="22"/>
            </w:rPr>
            <w:t xml:space="preserve"> </w:t>
          </w:r>
        </w:sdtContent>
      </w:sdt>
      <w:r w:rsidR="003540CB" w:rsidRPr="00E23FAC">
        <w:rPr>
          <w:sz w:val="22"/>
          <w:szCs w:val="22"/>
        </w:rPr>
        <w:t>(</w:t>
      </w:r>
      <w:r w:rsidRPr="00E23FAC">
        <w:rPr>
          <w:sz w:val="22"/>
          <w:szCs w:val="22"/>
        </w:rPr>
        <w:t>toliau</w:t>
      </w:r>
      <w:r w:rsidRPr="00784B17">
        <w:rPr>
          <w:sz w:val="22"/>
          <w:szCs w:val="22"/>
        </w:rPr>
        <w:t xml:space="preserve">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1722438B" w:rsidR="00B369A0" w:rsidRDefault="009D1EAD" w:rsidP="00E23FAC">
      <w:pPr>
        <w:pStyle w:val="ListParagraph"/>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w:t>
      </w:r>
      <w:r w:rsidR="00B369A0" w:rsidRPr="00D07E72">
        <w:rPr>
          <w:sz w:val="22"/>
          <w:szCs w:val="22"/>
        </w:rPr>
        <w:t xml:space="preserve">perdavimas Užsakovui </w:t>
      </w:r>
      <w:sdt>
        <w:sdtPr>
          <w:rPr>
            <w:sz w:val="22"/>
            <w:szCs w:val="22"/>
          </w:rPr>
          <w:id w:val="-549374210"/>
          <w:placeholder>
            <w:docPart w:val="6143783CFC874C6480ECF622DAEB760C"/>
          </w:placeholder>
        </w:sdtPr>
        <w:sdtEnd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055061">
                <w:rPr>
                  <w:b/>
                  <w:iCs/>
                  <w:sz w:val="22"/>
                  <w:szCs w:val="22"/>
                </w:rPr>
                <w:t>skirstomas</w:t>
              </w:r>
            </w:sdtContent>
          </w:sdt>
        </w:sdtContent>
      </w:sdt>
      <w:r w:rsidR="00B369A0" w:rsidRPr="00D07E72">
        <w:rPr>
          <w:sz w:val="22"/>
          <w:szCs w:val="22"/>
        </w:rPr>
        <w:t xml:space="preserve"> į etapus</w:t>
      </w:r>
      <w:r w:rsidR="00EC3445">
        <w:rPr>
          <w:sz w:val="22"/>
          <w:szCs w:val="22"/>
        </w:rPr>
        <w:t>:</w:t>
      </w:r>
    </w:p>
    <w:p w14:paraId="5C713915" w14:textId="7FB6429D" w:rsidR="00763103" w:rsidRPr="00214C27" w:rsidRDefault="00214C27" w:rsidP="00763103">
      <w:pPr>
        <w:pStyle w:val="ListParagraph"/>
        <w:numPr>
          <w:ilvl w:val="2"/>
          <w:numId w:val="9"/>
        </w:numPr>
        <w:tabs>
          <w:tab w:val="left" w:pos="4111"/>
        </w:tabs>
        <w:jc w:val="both"/>
        <w:rPr>
          <w:sz w:val="22"/>
          <w:szCs w:val="22"/>
        </w:rPr>
      </w:pPr>
      <w:r>
        <w:rPr>
          <w:sz w:val="22"/>
          <w:lang w:eastAsia="lt-LT"/>
        </w:rPr>
        <w:t>TS 4.5 punkte nurodytus Darbus (pėsčiųjų tiltelių atramų priešgaisrinio dažymo darbai) Rangovas turi įgyvendinti ne ilgiau kaip per  3 (tris) mėnesius nuo Sutarties pasirašymo dienos;</w:t>
      </w:r>
    </w:p>
    <w:p w14:paraId="5805D4ED" w14:textId="403F37D8" w:rsidR="00214C27" w:rsidRPr="00887924" w:rsidRDefault="00214C27" w:rsidP="00763103">
      <w:pPr>
        <w:pStyle w:val="ListParagraph"/>
        <w:numPr>
          <w:ilvl w:val="2"/>
          <w:numId w:val="9"/>
        </w:numPr>
        <w:tabs>
          <w:tab w:val="left" w:pos="4111"/>
        </w:tabs>
        <w:jc w:val="both"/>
        <w:rPr>
          <w:sz w:val="22"/>
          <w:szCs w:val="22"/>
        </w:rPr>
      </w:pPr>
      <w:r>
        <w:rPr>
          <w:sz w:val="22"/>
          <w:lang w:eastAsia="lt-LT"/>
        </w:rPr>
        <w:t>TS 4.4 punkte nurodytus Darbus (geležinkelio estakados metalo konstrukcijų remonto darbai ir naujų konstrukcijų padengimas antikorozine danga)</w:t>
      </w:r>
      <w:r w:rsidR="00E84EA0">
        <w:rPr>
          <w:sz w:val="22"/>
          <w:lang w:eastAsia="lt-LT"/>
        </w:rPr>
        <w:t xml:space="preserve"> Rangovas</w:t>
      </w:r>
      <w:r>
        <w:rPr>
          <w:sz w:val="22"/>
          <w:lang w:eastAsia="lt-LT"/>
        </w:rPr>
        <w:t xml:space="preserve"> turi  įgyvendint</w:t>
      </w:r>
      <w:r w:rsidR="00E84EA0">
        <w:rPr>
          <w:sz w:val="22"/>
          <w:lang w:eastAsia="lt-LT"/>
        </w:rPr>
        <w:t>i</w:t>
      </w:r>
      <w:r>
        <w:rPr>
          <w:sz w:val="22"/>
          <w:lang w:eastAsia="lt-LT"/>
        </w:rPr>
        <w:t xml:space="preserve"> ne ilgiau kaip per 4 (keturis) mėnesius nuo Sutarties pasirašymo dienos.</w:t>
      </w:r>
    </w:p>
    <w:p w14:paraId="78DB9526" w14:textId="73A6B673" w:rsidR="00A12FFD" w:rsidRDefault="00DC0C4B" w:rsidP="00AD0029">
      <w:pPr>
        <w:pStyle w:val="ListParagraph"/>
        <w:numPr>
          <w:ilvl w:val="1"/>
          <w:numId w:val="9"/>
        </w:numPr>
        <w:ind w:left="567" w:hanging="567"/>
        <w:jc w:val="both"/>
        <w:rPr>
          <w:sz w:val="22"/>
          <w:szCs w:val="22"/>
          <w:lang w:eastAsia="lt-LT"/>
        </w:rPr>
      </w:pPr>
      <w:r>
        <w:rPr>
          <w:sz w:val="22"/>
          <w:szCs w:val="22"/>
          <w:lang w:eastAsia="lt-LT"/>
        </w:rPr>
        <w:t xml:space="preserve">Darbai </w:t>
      </w:r>
      <w:r w:rsidR="00CA34C3" w:rsidRPr="00784B17">
        <w:rPr>
          <w:sz w:val="22"/>
          <w:szCs w:val="22"/>
          <w:lang w:eastAsia="lt-LT"/>
        </w:rPr>
        <w:t xml:space="preserve">pradedami </w:t>
      </w:r>
      <w:r w:rsidR="004305C0" w:rsidRPr="00887924">
        <w:rPr>
          <w:sz w:val="22"/>
          <w:szCs w:val="22"/>
          <w:lang w:eastAsia="lt-LT"/>
        </w:rPr>
        <w:t>atlikti</w:t>
      </w:r>
      <w:r w:rsidR="00CA34C3" w:rsidRPr="00887924">
        <w:rPr>
          <w:sz w:val="22"/>
          <w:szCs w:val="22"/>
          <w:lang w:eastAsia="lt-LT"/>
        </w:rPr>
        <w:t xml:space="preserve"> nuo</w:t>
      </w:r>
      <w:r w:rsidR="00056AB3" w:rsidRPr="00887924">
        <w:rPr>
          <w:sz w:val="22"/>
          <w:szCs w:val="22"/>
          <w:lang w:eastAsia="lt-LT"/>
        </w:rPr>
        <w:t xml:space="preserve"> </w:t>
      </w:r>
      <w:sdt>
        <w:sdtPr>
          <w:rPr>
            <w:b/>
            <w:sz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740A99" w:rsidRPr="00887924">
            <w:rPr>
              <w:b/>
              <w:sz w:val="22"/>
              <w:szCs w:val="22"/>
              <w:lang w:eastAsia="lt-LT"/>
            </w:rPr>
            <w:t>Sutarties įsigaliojimo dienos</w:t>
          </w:r>
        </w:sdtContent>
      </w:sdt>
      <w:r w:rsidR="00CA34C3" w:rsidRPr="00887924">
        <w:rPr>
          <w:sz w:val="22"/>
          <w:szCs w:val="22"/>
        </w:rPr>
        <w:t xml:space="preserve"> </w:t>
      </w:r>
      <w:r w:rsidR="00CA34C3" w:rsidRPr="00887924">
        <w:rPr>
          <w:sz w:val="22"/>
          <w:szCs w:val="22"/>
          <w:lang w:eastAsia="lt-LT"/>
        </w:rPr>
        <w:t xml:space="preserve">(toliau – </w:t>
      </w:r>
      <w:r w:rsidR="00CA34C3" w:rsidRPr="00887924">
        <w:rPr>
          <w:b/>
          <w:sz w:val="22"/>
          <w:szCs w:val="22"/>
          <w:lang w:eastAsia="lt-LT"/>
        </w:rPr>
        <w:t xml:space="preserve">Darbų </w:t>
      </w:r>
      <w:r w:rsidR="004305C0" w:rsidRPr="00887924">
        <w:rPr>
          <w:b/>
          <w:sz w:val="22"/>
          <w:szCs w:val="22"/>
          <w:lang w:eastAsia="lt-LT"/>
        </w:rPr>
        <w:t>atlikimo</w:t>
      </w:r>
      <w:r w:rsidR="00CA34C3" w:rsidRPr="00887924">
        <w:rPr>
          <w:b/>
          <w:sz w:val="22"/>
          <w:szCs w:val="22"/>
          <w:lang w:eastAsia="lt-LT"/>
        </w:rPr>
        <w:t xml:space="preserve"> pradžios diena</w:t>
      </w:r>
      <w:r w:rsidR="00CA34C3" w:rsidRPr="00887924">
        <w:rPr>
          <w:sz w:val="22"/>
          <w:szCs w:val="22"/>
          <w:lang w:eastAsia="lt-LT"/>
        </w:rPr>
        <w:t>)</w:t>
      </w:r>
      <w:r w:rsidR="00F7394B">
        <w:rPr>
          <w:sz w:val="22"/>
          <w:szCs w:val="22"/>
          <w:lang w:eastAsia="lt-LT"/>
        </w:rPr>
        <w:t>.</w:t>
      </w:r>
    </w:p>
    <w:p w14:paraId="3E991C12" w14:textId="1512C92D" w:rsidR="00F7394B" w:rsidRDefault="00F7394B" w:rsidP="00F7394B">
      <w:pPr>
        <w:pStyle w:val="ListParagraph"/>
        <w:numPr>
          <w:ilvl w:val="1"/>
          <w:numId w:val="9"/>
        </w:numPr>
        <w:jc w:val="both"/>
        <w:rPr>
          <w:sz w:val="22"/>
          <w:lang w:eastAsia="lt-LT"/>
        </w:rPr>
      </w:pPr>
      <w:r w:rsidRPr="00F7394B">
        <w:rPr>
          <w:sz w:val="22"/>
          <w:lang w:eastAsia="lt-LT"/>
        </w:rPr>
        <w:t>Rangovas turi atlikti, užbaigti ir Užsakovui perduoti visus T</w:t>
      </w:r>
      <w:r>
        <w:rPr>
          <w:sz w:val="22"/>
          <w:lang w:eastAsia="lt-LT"/>
        </w:rPr>
        <w:t>S</w:t>
      </w:r>
      <w:r w:rsidRPr="00F7394B">
        <w:rPr>
          <w:sz w:val="22"/>
          <w:lang w:eastAsia="lt-LT"/>
        </w:rPr>
        <w:t xml:space="preserve"> ir Sutartyje nurodytus Darbus, taip pat ir Sutartyje nenurodytus darbus, kurie yra būtini tam, kad visus Darbus būtų galima užbaigti ir tinkamai naudoti pagal paskirtį (Sutartyje ir teisės aktuose nustatyta tvarka), ir kuriuos Rangovas objektyviai turėjo ir galėjo numatyti iki Sutarties sudarymo, susipažinęs su visais Sutarties dokumentais, </w:t>
      </w:r>
      <w:r>
        <w:rPr>
          <w:sz w:val="22"/>
          <w:lang w:eastAsia="lt-LT"/>
        </w:rPr>
        <w:t>Darbų atlikimo vietoje</w:t>
      </w:r>
      <w:r w:rsidRPr="00F7394B">
        <w:rPr>
          <w:sz w:val="22"/>
          <w:lang w:eastAsia="lt-LT"/>
        </w:rPr>
        <w:t xml:space="preserve"> (tiek dokumentaliai, tiek fiziškai), teisės aktų reikalavimais ir situacija rinkoje.</w:t>
      </w:r>
    </w:p>
    <w:p w14:paraId="60C12C3F" w14:textId="3E0DC43A" w:rsidR="006C6044" w:rsidRPr="006C6044" w:rsidRDefault="006C6044" w:rsidP="006C6044">
      <w:pPr>
        <w:pStyle w:val="ListParagraph"/>
        <w:numPr>
          <w:ilvl w:val="1"/>
          <w:numId w:val="9"/>
        </w:numPr>
        <w:jc w:val="both"/>
        <w:rPr>
          <w:sz w:val="22"/>
          <w:lang w:eastAsia="lt-LT"/>
        </w:rPr>
      </w:pPr>
      <w:r w:rsidRPr="006C6044">
        <w:rPr>
          <w:sz w:val="22"/>
        </w:rPr>
        <w:t>Užsakovas patikrinęs ir įsitikinęs, kad yra įvykdyti visi Rangovo įsipareigojimai pagal Sutart</w:t>
      </w:r>
      <w:r w:rsidR="004073C9">
        <w:rPr>
          <w:sz w:val="22"/>
        </w:rPr>
        <w:t>yje numatytą atskirą etapą</w:t>
      </w:r>
      <w:r w:rsidRPr="006C6044">
        <w:rPr>
          <w:sz w:val="22"/>
        </w:rPr>
        <w:t xml:space="preserve">, pasirašo Rangovo pateiktą perdavimo-priėmimo aktą per 5 (penkias) darbo dienas, arba motyvuotu raštu praneša Rangovui apie atsisakymą priimti Darbus, nurodydamas pašalinti trūkumus per Užsakovo nurodytą protingą terminą nuo raštiškų pastabų gavimo dienos. </w:t>
      </w:r>
    </w:p>
    <w:p w14:paraId="7B8C964D" w14:textId="77777777" w:rsidR="006C6044" w:rsidRDefault="006C6044" w:rsidP="006C6044">
      <w:pPr>
        <w:jc w:val="both"/>
        <w:rPr>
          <w:sz w:val="22"/>
          <w:lang w:eastAsia="lt-LT"/>
        </w:rPr>
      </w:pPr>
    </w:p>
    <w:p w14:paraId="3D4515E9" w14:textId="77777777" w:rsidR="006C6044" w:rsidRDefault="006C6044" w:rsidP="006C6044">
      <w:pPr>
        <w:jc w:val="both"/>
        <w:rPr>
          <w:sz w:val="22"/>
          <w:lang w:eastAsia="lt-LT"/>
        </w:rPr>
      </w:pPr>
    </w:p>
    <w:p w14:paraId="2FC60590" w14:textId="77777777" w:rsidR="006C6044" w:rsidRPr="006C6044" w:rsidRDefault="006C6044" w:rsidP="006C6044">
      <w:pPr>
        <w:jc w:val="both"/>
        <w:rPr>
          <w:sz w:val="22"/>
          <w:lang w:eastAsia="lt-LT"/>
        </w:rPr>
      </w:pPr>
    </w:p>
    <w:p w14:paraId="4FCF1BB3" w14:textId="5E6EEBE1" w:rsidR="00CC0568" w:rsidRDefault="003B29E6" w:rsidP="00AD0029">
      <w:pPr>
        <w:pStyle w:val="ListParagraph"/>
        <w:numPr>
          <w:ilvl w:val="1"/>
          <w:numId w:val="9"/>
        </w:numPr>
        <w:ind w:left="567" w:hanging="567"/>
        <w:jc w:val="both"/>
        <w:rPr>
          <w:sz w:val="22"/>
          <w:szCs w:val="22"/>
        </w:rPr>
      </w:pPr>
      <w:r>
        <w:rPr>
          <w:sz w:val="22"/>
          <w:szCs w:val="22"/>
          <w:lang w:eastAsia="lt-LT"/>
        </w:rPr>
        <w:t xml:space="preserve"> </w:t>
      </w:r>
      <w:r w:rsidR="00757D4E">
        <w:rPr>
          <w:sz w:val="22"/>
          <w:szCs w:val="22"/>
        </w:rPr>
        <w:t>Užsakovas savo iniciatyva arba motyvuotu Rangovo prašymu, kuris turi būti pateikiamas raštu, turi teisę sustabdyti Darbus arba jų dalį</w:t>
      </w:r>
      <w:r w:rsidR="006D042A">
        <w:rPr>
          <w:sz w:val="22"/>
          <w:szCs w:val="22"/>
        </w:rPr>
        <w:t>, esant tik objektyvioms aplinkybėms</w:t>
      </w:r>
      <w:r w:rsidR="00A67BE0">
        <w:rPr>
          <w:sz w:val="22"/>
          <w:szCs w:val="22"/>
        </w:rPr>
        <w:t xml:space="preserve">, kurios numatytos </w:t>
      </w:r>
      <w:r w:rsidR="00D52BF2">
        <w:rPr>
          <w:sz w:val="22"/>
          <w:szCs w:val="22"/>
        </w:rPr>
        <w:t>Sutarties BS 14</w:t>
      </w:r>
      <w:r w:rsidR="00282906">
        <w:rPr>
          <w:sz w:val="22"/>
          <w:szCs w:val="22"/>
        </w:rPr>
        <w:t xml:space="preserve">.3 p. </w:t>
      </w:r>
      <w:r w:rsidR="006D042A">
        <w:rPr>
          <w:sz w:val="22"/>
          <w:szCs w:val="22"/>
        </w:rPr>
        <w:t xml:space="preserve">dėl kurių Darbų ar jų dalies vykdymas yra negalimas. </w:t>
      </w:r>
      <w:r w:rsidR="000F7FF8">
        <w:rPr>
          <w:sz w:val="22"/>
          <w:szCs w:val="22"/>
        </w:rPr>
        <w:t>Sustabdymo priežast</w:t>
      </w:r>
      <w:r w:rsidR="00CC0568">
        <w:rPr>
          <w:sz w:val="22"/>
          <w:szCs w:val="22"/>
        </w:rPr>
        <w:t>y</w:t>
      </w:r>
      <w:r w:rsidR="000F7FF8">
        <w:rPr>
          <w:sz w:val="22"/>
          <w:szCs w:val="22"/>
        </w:rPr>
        <w:t xml:space="preserve">s </w:t>
      </w:r>
      <w:r w:rsidR="00282906">
        <w:rPr>
          <w:sz w:val="22"/>
          <w:szCs w:val="22"/>
        </w:rPr>
        <w:t xml:space="preserve">šioje Sutartyje taip pat </w:t>
      </w:r>
      <w:r w:rsidR="000F7FF8">
        <w:rPr>
          <w:sz w:val="22"/>
          <w:szCs w:val="22"/>
        </w:rPr>
        <w:t>gali būti</w:t>
      </w:r>
      <w:r w:rsidR="00CC0568">
        <w:rPr>
          <w:sz w:val="22"/>
          <w:szCs w:val="22"/>
        </w:rPr>
        <w:t>:</w:t>
      </w:r>
    </w:p>
    <w:p w14:paraId="237FA972" w14:textId="605C02DC" w:rsidR="0069657B" w:rsidRDefault="0069657B" w:rsidP="0069657B">
      <w:pPr>
        <w:pStyle w:val="ListParagraph"/>
        <w:numPr>
          <w:ilvl w:val="2"/>
          <w:numId w:val="9"/>
        </w:numPr>
        <w:jc w:val="both"/>
        <w:rPr>
          <w:bCs/>
          <w:sz w:val="22"/>
          <w:szCs w:val="22"/>
          <w:lang w:eastAsia="lt-LT"/>
        </w:rPr>
      </w:pPr>
      <w:r w:rsidRPr="0069657B">
        <w:rPr>
          <w:bCs/>
          <w:sz w:val="22"/>
          <w:szCs w:val="22"/>
          <w:lang w:eastAsia="lt-LT"/>
        </w:rPr>
        <w:t>dėl ekstremalių gamtos sąlygų, kurių profesionalus bei patyręs statybos darbų rangovas negalėjo numatyti Pirkimo metu iki Pasiūlymo pateikimo termino pabaigos, įvertinęs Lietuvoje viešai skelbiamus klimato duomenis ir prognozes bei dėl kurių neįmanomas Darbų ar jų dalies vykdymas</w:t>
      </w:r>
      <w:r w:rsidR="004073C9">
        <w:rPr>
          <w:bCs/>
          <w:sz w:val="22"/>
          <w:szCs w:val="22"/>
          <w:lang w:eastAsia="lt-LT"/>
        </w:rPr>
        <w:t>;</w:t>
      </w:r>
    </w:p>
    <w:p w14:paraId="4AD1353E" w14:textId="082B38E2" w:rsidR="004073C9" w:rsidRDefault="004073C9" w:rsidP="0069657B">
      <w:pPr>
        <w:pStyle w:val="ListParagraph"/>
        <w:numPr>
          <w:ilvl w:val="2"/>
          <w:numId w:val="9"/>
        </w:numPr>
        <w:jc w:val="both"/>
        <w:rPr>
          <w:bCs/>
          <w:sz w:val="22"/>
          <w:szCs w:val="22"/>
          <w:lang w:eastAsia="lt-LT"/>
        </w:rPr>
      </w:pPr>
      <w:r>
        <w:rPr>
          <w:bCs/>
          <w:sz w:val="22"/>
          <w:szCs w:val="22"/>
          <w:lang w:eastAsia="lt-LT"/>
        </w:rPr>
        <w:t>dėl Užsakovo vykdomų Darbų atlikimo vietoje negalimų atidėti krovos darbų.</w:t>
      </w:r>
    </w:p>
    <w:p w14:paraId="741F0A01" w14:textId="2DD3F9DE" w:rsidR="004073C9" w:rsidRPr="0008787A" w:rsidRDefault="004073C9" w:rsidP="004073C9">
      <w:pPr>
        <w:pStyle w:val="ListParagraph"/>
        <w:numPr>
          <w:ilvl w:val="1"/>
          <w:numId w:val="9"/>
        </w:numPr>
        <w:jc w:val="both"/>
        <w:rPr>
          <w:bCs/>
          <w:sz w:val="22"/>
          <w:lang w:eastAsia="lt-LT"/>
        </w:rPr>
      </w:pPr>
      <w:r w:rsidRPr="004073C9">
        <w:rPr>
          <w:sz w:val="22"/>
        </w:rPr>
        <w:t xml:space="preserve">Rangovas apie aplinkybes, dėl kurių Darbų vykdymas yra negalimas, privalo raštu informuoti Užsakovą ne vėliau kaip per 3 (tris) darbo dienas nuo šių aplinkybių atsiradimo. Prašyme turi būti </w:t>
      </w:r>
      <w:r w:rsidRPr="0008787A">
        <w:rPr>
          <w:sz w:val="22"/>
        </w:rPr>
        <w:t>detaliai nurodyta aplinkybių atsiradimo data bei pateikti įrodymai apie šių aplinkybių egzistavimą. Tuo atveju, jeigu Darbų ar jų dalies stabdymas atliekamas Užsakovo iniciatyva, stabdymo aplinkybės nurodomos Užsakovo pranešime Rangovui dėl darbų sustabdymo.</w:t>
      </w:r>
    </w:p>
    <w:p w14:paraId="1EA87B9F" w14:textId="77777777" w:rsidR="0008787A" w:rsidRPr="0008787A" w:rsidRDefault="004073C9" w:rsidP="0008787A">
      <w:pPr>
        <w:pStyle w:val="ListParagraph"/>
        <w:numPr>
          <w:ilvl w:val="1"/>
          <w:numId w:val="9"/>
        </w:numPr>
        <w:jc w:val="both"/>
        <w:rPr>
          <w:bCs/>
          <w:sz w:val="22"/>
          <w:lang w:eastAsia="lt-LT"/>
        </w:rPr>
      </w:pPr>
      <w:r w:rsidRPr="0008787A">
        <w:rPr>
          <w:sz w:val="22"/>
        </w:rPr>
        <w:t xml:space="preserve">Visų ar dalies Darbų sustabdymo atveju atitinkamų Darbų terminų skaičiavimas taip pat yra sustabdomas. </w:t>
      </w:r>
    </w:p>
    <w:p w14:paraId="260B45CC" w14:textId="12B0AB4E" w:rsidR="004073C9" w:rsidRPr="0008787A" w:rsidRDefault="004073C9" w:rsidP="0008787A">
      <w:pPr>
        <w:pStyle w:val="ListParagraph"/>
        <w:numPr>
          <w:ilvl w:val="1"/>
          <w:numId w:val="9"/>
        </w:numPr>
        <w:jc w:val="both"/>
        <w:rPr>
          <w:rStyle w:val="ui-provider"/>
          <w:bCs/>
          <w:sz w:val="22"/>
          <w:lang w:eastAsia="lt-LT"/>
        </w:rPr>
      </w:pPr>
      <w:r w:rsidRPr="0008787A">
        <w:rPr>
          <w:sz w:val="22"/>
        </w:rPr>
        <w:t>Šalis privalo pranešti kitai Šaliai apie Darbų sustabdymo priežasčių išnykimą arba numatomą išnykimo ir Darbų atnaujinimo terminą nedelsdama, bet ne vėliau negu per 2 (dvi) darbo dienas nuo sužinojimo apie tai. Darbai atnaujinami nuo Užsakovo pranešime Rangovui apie Darbų atnaujinimą nurodytos dienos.</w:t>
      </w:r>
    </w:p>
    <w:p w14:paraId="7E65A6E1" w14:textId="7A08E354" w:rsidR="00A6534D" w:rsidRPr="00E22836" w:rsidRDefault="00E22836" w:rsidP="00E22836">
      <w:pPr>
        <w:pStyle w:val="ListParagraph"/>
        <w:numPr>
          <w:ilvl w:val="1"/>
          <w:numId w:val="9"/>
        </w:numPr>
        <w:jc w:val="both"/>
        <w:rPr>
          <w:sz w:val="22"/>
          <w:szCs w:val="22"/>
        </w:rPr>
      </w:pPr>
      <w:r>
        <w:rPr>
          <w:rStyle w:val="ui-provider"/>
          <w:sz w:val="22"/>
          <w:szCs w:val="22"/>
        </w:rPr>
        <w:t>Bendras s</w:t>
      </w:r>
      <w:r w:rsidR="00FE7902">
        <w:rPr>
          <w:rStyle w:val="ui-provider"/>
          <w:sz w:val="22"/>
          <w:szCs w:val="22"/>
        </w:rPr>
        <w:t xml:space="preserve">utartinių įsipareigojimų vykdymo termino sustabdymas šioje Sutartyje – </w:t>
      </w:r>
      <w:r>
        <w:rPr>
          <w:rStyle w:val="ui-provider"/>
          <w:sz w:val="22"/>
          <w:szCs w:val="22"/>
        </w:rPr>
        <w:t>iki 6 (šešių) savaičių.</w:t>
      </w:r>
    </w:p>
    <w:p w14:paraId="34A64DC8" w14:textId="4F8544A9" w:rsidR="003C266E" w:rsidRPr="00784B17" w:rsidRDefault="003C266E" w:rsidP="00626F42">
      <w:pPr>
        <w:pStyle w:val="ListParagraph"/>
        <w:tabs>
          <w:tab w:val="left" w:pos="4111"/>
        </w:tabs>
        <w:ind w:left="709"/>
        <w:rPr>
          <w:b/>
          <w:bCs/>
          <w:sz w:val="22"/>
          <w:szCs w:val="22"/>
        </w:rPr>
      </w:pPr>
    </w:p>
    <w:p w14:paraId="6B02C9C5" w14:textId="68C53A12" w:rsidR="004A5166" w:rsidRPr="00784B17" w:rsidRDefault="004A5166" w:rsidP="00626F42">
      <w:pPr>
        <w:pStyle w:val="ListParagraph"/>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ListParagraph"/>
        <w:widowControl w:val="0"/>
        <w:tabs>
          <w:tab w:val="left" w:pos="4111"/>
        </w:tabs>
        <w:ind w:left="709"/>
        <w:rPr>
          <w:sz w:val="22"/>
          <w:szCs w:val="22"/>
        </w:rPr>
      </w:pPr>
    </w:p>
    <w:p w14:paraId="51B0932D" w14:textId="5D2F276E" w:rsidR="00240EEE" w:rsidRPr="00FA65E3" w:rsidRDefault="008A1A5D" w:rsidP="00626F42">
      <w:pPr>
        <w:pStyle w:val="ListParagraph"/>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vertė</w:t>
      </w:r>
      <w:r w:rsidR="007C4A09" w:rsidRPr="00784B17">
        <w:rPr>
          <w:sz w:val="22"/>
          <w:szCs w:val="22"/>
          <w:lang w:eastAsia="lt-LT"/>
        </w:rPr>
        <w:t xml:space="preserve"> </w:t>
      </w:r>
      <w:r w:rsidR="001B1D57" w:rsidRPr="00FA65E3">
        <w:rPr>
          <w:i/>
          <w:iCs/>
          <w:sz w:val="22"/>
          <w:szCs w:val="22"/>
          <w:lang w:eastAsia="lt-LT"/>
        </w:rPr>
        <w:t>–</w:t>
      </w:r>
      <w:r w:rsidRPr="00FA65E3">
        <w:rPr>
          <w:sz w:val="22"/>
          <w:szCs w:val="22"/>
        </w:rPr>
        <w:t xml:space="preserve"> </w:t>
      </w:r>
      <w:sdt>
        <w:sdtPr>
          <w:rPr>
            <w:sz w:val="22"/>
          </w:rPr>
          <w:id w:val="-903908758"/>
          <w:placeholder>
            <w:docPart w:val="B378CB02180244599895F8372F5CF82B"/>
          </w:placeholder>
          <w:text/>
        </w:sdtPr>
        <w:sdtEndPr/>
        <w:sdtContent>
          <w:r w:rsidR="00412998" w:rsidRPr="00FA65E3">
            <w:rPr>
              <w:sz w:val="22"/>
              <w:szCs w:val="22"/>
            </w:rPr>
            <w:t>46.770,00</w:t>
          </w:r>
          <w:r w:rsidR="00C71E8A" w:rsidRPr="00FA65E3">
            <w:rPr>
              <w:sz w:val="22"/>
              <w:szCs w:val="22"/>
            </w:rPr>
            <w:t xml:space="preserve"> EUR (</w:t>
          </w:r>
          <w:r w:rsidR="00412998" w:rsidRPr="00FA65E3">
            <w:rPr>
              <w:sz w:val="22"/>
              <w:szCs w:val="22"/>
            </w:rPr>
            <w:t xml:space="preserve">keturiasdešimt šeši tūkstančiai septyni šimtai septyniasdešimt </w:t>
          </w:r>
          <w:r w:rsidR="00C71E8A" w:rsidRPr="00FA65E3">
            <w:rPr>
              <w:sz w:val="22"/>
              <w:szCs w:val="22"/>
            </w:rPr>
            <w:t xml:space="preserve"> eurų</w:t>
          </w:r>
          <w:r w:rsidR="00412998" w:rsidRPr="00FA65E3">
            <w:rPr>
              <w:sz w:val="22"/>
              <w:szCs w:val="22"/>
            </w:rPr>
            <w:t xml:space="preserve"> 00</w:t>
          </w:r>
          <w:r w:rsidR="00C71E8A" w:rsidRPr="00FA65E3">
            <w:rPr>
              <w:sz w:val="22"/>
              <w:szCs w:val="22"/>
            </w:rPr>
            <w:t xml:space="preserve"> ct)</w:t>
          </w:r>
        </w:sdtContent>
      </w:sdt>
      <w:r w:rsidR="00242CB5" w:rsidRPr="00FA65E3">
        <w:rPr>
          <w:sz w:val="22"/>
          <w:szCs w:val="22"/>
        </w:rPr>
        <w:t xml:space="preserve"> </w:t>
      </w:r>
      <w:r w:rsidR="004F3EAB" w:rsidRPr="00FA65E3">
        <w:rPr>
          <w:sz w:val="22"/>
          <w:szCs w:val="22"/>
        </w:rPr>
        <w:t xml:space="preserve">be pridėtinės vertės mokesčio (toliau </w:t>
      </w:r>
      <w:r w:rsidR="004F3EAB" w:rsidRPr="00FA65E3">
        <w:rPr>
          <w:sz w:val="22"/>
          <w:szCs w:val="22"/>
          <w:lang w:eastAsia="lt-LT"/>
        </w:rPr>
        <w:t xml:space="preserve">– </w:t>
      </w:r>
      <w:r w:rsidR="004F3EAB" w:rsidRPr="00FA65E3">
        <w:rPr>
          <w:b/>
          <w:sz w:val="22"/>
          <w:szCs w:val="22"/>
          <w:lang w:eastAsia="lt-LT"/>
        </w:rPr>
        <w:t>PVM</w:t>
      </w:r>
      <w:r w:rsidR="004F3EAB" w:rsidRPr="00FA65E3">
        <w:rPr>
          <w:sz w:val="22"/>
          <w:szCs w:val="22"/>
          <w:lang w:eastAsia="lt-LT"/>
        </w:rPr>
        <w:t>)</w:t>
      </w:r>
      <w:r w:rsidR="004F3EAB" w:rsidRPr="00FA65E3">
        <w:rPr>
          <w:i/>
          <w:iCs/>
          <w:sz w:val="22"/>
          <w:szCs w:val="22"/>
          <w:lang w:eastAsia="lt-LT"/>
        </w:rPr>
        <w:t>.</w:t>
      </w:r>
    </w:p>
    <w:p w14:paraId="0DD1EB03" w14:textId="3F1BC539" w:rsidR="00B90944" w:rsidRPr="00FA65E3" w:rsidRDefault="00B90944" w:rsidP="00626F42">
      <w:pPr>
        <w:pStyle w:val="ListParagraph"/>
        <w:numPr>
          <w:ilvl w:val="1"/>
          <w:numId w:val="9"/>
        </w:numPr>
        <w:tabs>
          <w:tab w:val="left" w:pos="4111"/>
        </w:tabs>
        <w:ind w:left="567" w:hanging="567"/>
        <w:jc w:val="both"/>
        <w:rPr>
          <w:sz w:val="22"/>
          <w:szCs w:val="22"/>
        </w:rPr>
      </w:pPr>
      <w:r w:rsidRPr="00FA65E3">
        <w:rPr>
          <w:sz w:val="22"/>
          <w:szCs w:val="22"/>
        </w:rPr>
        <w:t xml:space="preserve">Bendra </w:t>
      </w:r>
      <w:r w:rsidR="004F3EAB" w:rsidRPr="00FA65E3">
        <w:rPr>
          <w:sz w:val="22"/>
          <w:szCs w:val="22"/>
        </w:rPr>
        <w:t>Sutarties</w:t>
      </w:r>
      <w:r w:rsidRPr="00FA65E3">
        <w:rPr>
          <w:sz w:val="22"/>
          <w:szCs w:val="22"/>
        </w:rPr>
        <w:t xml:space="preserve"> kaina </w:t>
      </w:r>
      <w:r w:rsidR="001B1D57" w:rsidRPr="00FA65E3">
        <w:rPr>
          <w:sz w:val="22"/>
          <w:szCs w:val="22"/>
        </w:rPr>
        <w:t>–</w:t>
      </w:r>
      <w:r w:rsidRPr="00FA65E3">
        <w:rPr>
          <w:sz w:val="22"/>
          <w:szCs w:val="22"/>
        </w:rPr>
        <w:t xml:space="preserve"> </w:t>
      </w:r>
      <w:r w:rsidR="005E04FD" w:rsidRPr="00DE5CE8">
        <w:rPr>
          <w:b/>
          <w:bCs/>
          <w:sz w:val="22"/>
          <w:szCs w:val="22"/>
        </w:rPr>
        <w:t>56.591,70</w:t>
      </w:r>
      <w:r w:rsidR="00A14115" w:rsidRPr="00FA65E3">
        <w:rPr>
          <w:sz w:val="22"/>
          <w:szCs w:val="22"/>
        </w:rPr>
        <w:t xml:space="preserve"> </w:t>
      </w:r>
      <w:r w:rsidRPr="00FA65E3">
        <w:rPr>
          <w:sz w:val="22"/>
          <w:szCs w:val="22"/>
        </w:rPr>
        <w:t>EUR (</w:t>
      </w:r>
      <w:r w:rsidR="005E04FD" w:rsidRPr="00FA65E3">
        <w:rPr>
          <w:sz w:val="22"/>
          <w:szCs w:val="22"/>
        </w:rPr>
        <w:t xml:space="preserve">penkiasdešimt šeši tūkstančiai penki šimtai devyniasdešimt vienas </w:t>
      </w:r>
      <w:r w:rsidR="00057184" w:rsidRPr="00FA65E3">
        <w:rPr>
          <w:sz w:val="22"/>
          <w:szCs w:val="22"/>
        </w:rPr>
        <w:t>eur</w:t>
      </w:r>
      <w:r w:rsidR="005E04FD" w:rsidRPr="00FA65E3">
        <w:rPr>
          <w:sz w:val="22"/>
          <w:szCs w:val="22"/>
        </w:rPr>
        <w:t>as</w:t>
      </w:r>
      <w:r w:rsidR="00057184" w:rsidRPr="00FA65E3">
        <w:rPr>
          <w:sz w:val="22"/>
          <w:szCs w:val="22"/>
        </w:rPr>
        <w:t xml:space="preserve"> </w:t>
      </w:r>
      <w:r w:rsidR="005E04FD" w:rsidRPr="00FA65E3">
        <w:rPr>
          <w:sz w:val="22"/>
          <w:szCs w:val="22"/>
        </w:rPr>
        <w:t xml:space="preserve">00 </w:t>
      </w:r>
      <w:r w:rsidR="00057184" w:rsidRPr="00FA65E3">
        <w:rPr>
          <w:sz w:val="22"/>
          <w:szCs w:val="22"/>
        </w:rPr>
        <w:t xml:space="preserve"> ct) įskaitant PVM</w:t>
      </w:r>
      <w:r w:rsidR="003D027C" w:rsidRPr="00FA65E3">
        <w:rPr>
          <w:sz w:val="22"/>
          <w:szCs w:val="22"/>
        </w:rPr>
        <w:t xml:space="preserve"> (toliau – </w:t>
      </w:r>
      <w:r w:rsidR="003D027C" w:rsidRPr="00FA65E3">
        <w:rPr>
          <w:b/>
          <w:sz w:val="22"/>
          <w:szCs w:val="22"/>
        </w:rPr>
        <w:t>Kaina</w:t>
      </w:r>
      <w:r w:rsidR="003D027C" w:rsidRPr="00FA65E3">
        <w:rPr>
          <w:sz w:val="22"/>
          <w:szCs w:val="22"/>
        </w:rPr>
        <w:t>)</w:t>
      </w:r>
      <w:r w:rsidR="00057184" w:rsidRPr="00FA65E3">
        <w:rPr>
          <w:sz w:val="22"/>
          <w:szCs w:val="22"/>
        </w:rPr>
        <w:t>.</w:t>
      </w:r>
      <w:r w:rsidR="001B1D57" w:rsidRPr="00FA65E3">
        <w:rPr>
          <w:sz w:val="22"/>
          <w:szCs w:val="22"/>
        </w:rPr>
        <w:t xml:space="preserve"> </w:t>
      </w:r>
      <w:r w:rsidR="003D027C" w:rsidRPr="00FA65E3">
        <w:rPr>
          <w:sz w:val="22"/>
          <w:szCs w:val="22"/>
        </w:rPr>
        <w:t>K</w:t>
      </w:r>
      <w:r w:rsidRPr="00FA65E3">
        <w:rPr>
          <w:sz w:val="22"/>
          <w:szCs w:val="22"/>
        </w:rPr>
        <w:t>ainą sudaro:</w:t>
      </w:r>
    </w:p>
    <w:p w14:paraId="49318B56" w14:textId="7B5B0C36" w:rsidR="00B90944" w:rsidRPr="00FA65E3" w:rsidRDefault="00B90944" w:rsidP="00626F42">
      <w:pPr>
        <w:pStyle w:val="ListParagraph"/>
        <w:numPr>
          <w:ilvl w:val="2"/>
          <w:numId w:val="9"/>
        </w:numPr>
        <w:tabs>
          <w:tab w:val="left" w:pos="851"/>
        </w:tabs>
        <w:ind w:left="1134" w:hanging="567"/>
        <w:jc w:val="both"/>
        <w:rPr>
          <w:sz w:val="22"/>
          <w:szCs w:val="22"/>
        </w:rPr>
      </w:pPr>
      <w:r w:rsidRPr="00FA65E3">
        <w:rPr>
          <w:sz w:val="22"/>
          <w:szCs w:val="22"/>
        </w:rPr>
        <w:t xml:space="preserve">Darbų kaina – </w:t>
      </w:r>
      <w:r w:rsidR="005E04FD" w:rsidRPr="00DE5CE8">
        <w:rPr>
          <w:b/>
          <w:bCs/>
          <w:sz w:val="22"/>
          <w:szCs w:val="22"/>
        </w:rPr>
        <w:t>46.770,00</w:t>
      </w:r>
      <w:r w:rsidR="00A14115" w:rsidRPr="00FA65E3">
        <w:rPr>
          <w:sz w:val="22"/>
          <w:szCs w:val="22"/>
        </w:rPr>
        <w:t xml:space="preserve"> </w:t>
      </w:r>
      <w:r w:rsidRPr="00FA65E3">
        <w:rPr>
          <w:sz w:val="22"/>
          <w:szCs w:val="22"/>
        </w:rPr>
        <w:t xml:space="preserve">EUR </w:t>
      </w:r>
      <w:r w:rsidR="003B294D" w:rsidRPr="00FA65E3">
        <w:rPr>
          <w:sz w:val="22"/>
          <w:szCs w:val="22"/>
        </w:rPr>
        <w:t>(keturiasdešimt šeši tūkstančiai septyni šimtai septyniasdešimt  eurų 00 ct</w:t>
      </w:r>
      <w:r w:rsidRPr="00FA65E3">
        <w:rPr>
          <w:sz w:val="22"/>
          <w:szCs w:val="22"/>
        </w:rPr>
        <w:t>)</w:t>
      </w:r>
      <w:r w:rsidR="00D74D46" w:rsidRPr="00FA65E3">
        <w:rPr>
          <w:sz w:val="22"/>
          <w:szCs w:val="22"/>
        </w:rPr>
        <w:t xml:space="preserve"> be PVM</w:t>
      </w:r>
      <w:r w:rsidR="00D0025E" w:rsidRPr="00FA65E3">
        <w:rPr>
          <w:sz w:val="22"/>
          <w:szCs w:val="22"/>
        </w:rPr>
        <w:t>.</w:t>
      </w:r>
      <w:r w:rsidR="007074B3" w:rsidRPr="00FA65E3">
        <w:rPr>
          <w:iCs/>
          <w:sz w:val="22"/>
          <w:szCs w:val="22"/>
          <w:lang w:eastAsia="lt-LT"/>
        </w:rPr>
        <w:t xml:space="preserve"> Į Darbų kainą (įkainius), neįskaitant PVM, yra įskaičiuoti visi mokesčiai, rinkliavos, taikomi Darbų </w:t>
      </w:r>
      <w:r w:rsidR="004305C0" w:rsidRPr="00FA65E3">
        <w:rPr>
          <w:iCs/>
          <w:sz w:val="22"/>
          <w:szCs w:val="22"/>
          <w:lang w:eastAsia="lt-LT"/>
        </w:rPr>
        <w:t>atlikimui</w:t>
      </w:r>
      <w:r w:rsidR="007074B3" w:rsidRPr="00FA65E3">
        <w:rPr>
          <w:iCs/>
          <w:sz w:val="22"/>
          <w:szCs w:val="22"/>
          <w:lang w:eastAsia="lt-LT"/>
        </w:rPr>
        <w:t xml:space="preserve">, kurie gali atsirasti, vykdant šią Sutartį, taip pat visos Rangovo išlaidos susijusios su Darbų </w:t>
      </w:r>
      <w:r w:rsidR="004305C0" w:rsidRPr="00FA65E3">
        <w:rPr>
          <w:iCs/>
          <w:sz w:val="22"/>
          <w:szCs w:val="22"/>
          <w:lang w:eastAsia="lt-LT"/>
        </w:rPr>
        <w:t>atlikimu</w:t>
      </w:r>
      <w:r w:rsidR="007074B3" w:rsidRPr="00FA65E3">
        <w:rPr>
          <w:iCs/>
          <w:sz w:val="22"/>
          <w:szCs w:val="22"/>
          <w:lang w:eastAsia="lt-LT"/>
        </w:rPr>
        <w:t>.</w:t>
      </w:r>
    </w:p>
    <w:p w14:paraId="39854ED7" w14:textId="7777852C" w:rsidR="00D00CE8" w:rsidRPr="00FA65E3" w:rsidRDefault="008C1903" w:rsidP="00626F42">
      <w:pPr>
        <w:pStyle w:val="ListParagraph"/>
        <w:numPr>
          <w:ilvl w:val="2"/>
          <w:numId w:val="9"/>
        </w:numPr>
        <w:tabs>
          <w:tab w:val="left" w:pos="567"/>
          <w:tab w:val="left" w:pos="851"/>
        </w:tabs>
        <w:ind w:left="1134" w:hanging="567"/>
        <w:jc w:val="both"/>
        <w:rPr>
          <w:sz w:val="22"/>
          <w:szCs w:val="22"/>
        </w:rPr>
      </w:pPr>
      <w:r w:rsidRPr="00FA65E3">
        <w:rPr>
          <w:sz w:val="22"/>
          <w:szCs w:val="22"/>
        </w:rPr>
        <w:t xml:space="preserve"> PVM</w:t>
      </w:r>
      <w:r w:rsidR="009357E8" w:rsidRPr="00FA65E3">
        <w:rPr>
          <w:sz w:val="22"/>
          <w:szCs w:val="22"/>
        </w:rPr>
        <w:t xml:space="preserve"> 21 %</w:t>
      </w:r>
      <w:r w:rsidR="00B90944" w:rsidRPr="00FA65E3">
        <w:rPr>
          <w:sz w:val="22"/>
          <w:szCs w:val="22"/>
        </w:rPr>
        <w:t xml:space="preserve"> – </w:t>
      </w:r>
      <w:r w:rsidR="00FA65E3" w:rsidRPr="00FA65E3">
        <w:rPr>
          <w:sz w:val="22"/>
          <w:szCs w:val="22"/>
        </w:rPr>
        <w:t xml:space="preserve">9.821,70 </w:t>
      </w:r>
      <w:r w:rsidR="00B90944" w:rsidRPr="00FA65E3">
        <w:rPr>
          <w:sz w:val="22"/>
          <w:szCs w:val="22"/>
        </w:rPr>
        <w:t>EUR (</w:t>
      </w:r>
      <w:r w:rsidR="00FA65E3" w:rsidRPr="00FA65E3">
        <w:rPr>
          <w:sz w:val="22"/>
          <w:szCs w:val="22"/>
        </w:rPr>
        <w:t>devyni tūkstančiai aštuoni šimtai dvidešimt vienas</w:t>
      </w:r>
      <w:r w:rsidR="00B90944" w:rsidRPr="00FA65E3">
        <w:rPr>
          <w:sz w:val="22"/>
          <w:szCs w:val="22"/>
        </w:rPr>
        <w:t xml:space="preserve"> eur</w:t>
      </w:r>
      <w:r w:rsidR="00FA65E3" w:rsidRPr="00FA65E3">
        <w:rPr>
          <w:sz w:val="22"/>
          <w:szCs w:val="22"/>
        </w:rPr>
        <w:t>as</w:t>
      </w:r>
      <w:r w:rsidR="00B90944" w:rsidRPr="00FA65E3">
        <w:rPr>
          <w:sz w:val="22"/>
          <w:szCs w:val="22"/>
        </w:rPr>
        <w:t xml:space="preserve"> </w:t>
      </w:r>
      <w:r w:rsidR="00FA65E3" w:rsidRPr="00FA65E3">
        <w:rPr>
          <w:sz w:val="22"/>
          <w:szCs w:val="22"/>
        </w:rPr>
        <w:t xml:space="preserve">70 </w:t>
      </w:r>
      <w:r w:rsidR="00B90944" w:rsidRPr="00FA65E3">
        <w:rPr>
          <w:sz w:val="22"/>
          <w:szCs w:val="22"/>
        </w:rPr>
        <w:t>ct).</w:t>
      </w:r>
    </w:p>
    <w:p w14:paraId="68CF9178" w14:textId="6C6C7951" w:rsidR="008C1903" w:rsidRPr="00B27A58" w:rsidRDefault="00A14115" w:rsidP="00DE5CE8">
      <w:pPr>
        <w:pStyle w:val="ListParagraph"/>
        <w:numPr>
          <w:ilvl w:val="1"/>
          <w:numId w:val="9"/>
        </w:numPr>
        <w:tabs>
          <w:tab w:val="left" w:pos="567"/>
        </w:tabs>
        <w:ind w:left="567" w:hanging="567"/>
        <w:jc w:val="both"/>
        <w:rPr>
          <w:b/>
          <w:sz w:val="22"/>
          <w:szCs w:val="22"/>
        </w:rPr>
      </w:pPr>
      <w:r w:rsidRPr="00B27A58">
        <w:rPr>
          <w:bCs/>
          <w:sz w:val="22"/>
          <w:szCs w:val="22"/>
        </w:rPr>
        <w:t>Sutarčiai t</w:t>
      </w:r>
      <w:r w:rsidR="008C1903" w:rsidRPr="00B27A58">
        <w:rPr>
          <w:bCs/>
          <w:sz w:val="22"/>
          <w:szCs w:val="22"/>
        </w:rPr>
        <w:t xml:space="preserve">aikomas </w:t>
      </w:r>
      <w:r w:rsidRPr="00B27A58">
        <w:rPr>
          <w:bCs/>
          <w:sz w:val="22"/>
          <w:szCs w:val="22"/>
        </w:rPr>
        <w:t>K</w:t>
      </w:r>
      <w:r w:rsidR="008C1903" w:rsidRPr="00B27A58">
        <w:rPr>
          <w:bCs/>
          <w:sz w:val="22"/>
          <w:szCs w:val="22"/>
        </w:rPr>
        <w:t>ainos apskaičiavimo būdas pagal</w:t>
      </w:r>
      <w:r w:rsidR="008C1903" w:rsidRPr="00B27A58">
        <w:rPr>
          <w:b/>
          <w:sz w:val="22"/>
          <w:szCs w:val="22"/>
        </w:rPr>
        <w:t xml:space="preserve"> </w:t>
      </w:r>
      <w:r w:rsidR="003D027C" w:rsidRPr="00784B17">
        <w:rPr>
          <w:b/>
          <w:sz w:val="22"/>
          <w:szCs w:val="22"/>
        </w:rPr>
        <w:t>Kainodaros taisyklių nustatymo metodiką</w:t>
      </w:r>
      <w:r w:rsidR="002661FE" w:rsidRPr="00B27A58">
        <w:rPr>
          <w:b/>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w:t>
      </w:r>
      <w:r w:rsidR="002661FE" w:rsidRPr="0008787A">
        <w:rPr>
          <w:b/>
          <w:sz w:val="22"/>
          <w:szCs w:val="22"/>
        </w:rPr>
        <w:t>pirkimų tarnybos direktoriaus įsakymu</w:t>
      </w:r>
      <w:r w:rsidR="00FF13DE" w:rsidRPr="0008787A">
        <w:rPr>
          <w:b/>
          <w:sz w:val="22"/>
          <w:szCs w:val="22"/>
        </w:rPr>
        <w:t xml:space="preserve"> (aktuali redakcija)</w:t>
      </w:r>
      <w:r w:rsidR="003D027C" w:rsidRPr="0008787A">
        <w:rPr>
          <w:b/>
          <w:sz w:val="22"/>
          <w:szCs w:val="22"/>
        </w:rPr>
        <w:t>,</w:t>
      </w:r>
      <w:r w:rsidR="003D027C" w:rsidRPr="00B27A58">
        <w:rPr>
          <w:b/>
          <w:sz w:val="22"/>
          <w:szCs w:val="22"/>
        </w:rPr>
        <w:t xml:space="preserve"> (toliau – </w:t>
      </w:r>
      <w:r w:rsidR="003D027C" w:rsidRPr="0008787A">
        <w:rPr>
          <w:b/>
          <w:sz w:val="22"/>
          <w:szCs w:val="22"/>
        </w:rPr>
        <w:t>Kainodaros taisyklės</w:t>
      </w:r>
      <w:r w:rsidR="003D027C" w:rsidRPr="00B27A58">
        <w:rPr>
          <w:b/>
          <w:sz w:val="22"/>
          <w:szCs w:val="22"/>
        </w:rPr>
        <w:t>)</w:t>
      </w:r>
      <w:r w:rsidR="008C1903" w:rsidRPr="00B27A58">
        <w:rPr>
          <w:b/>
          <w:sz w:val="22"/>
          <w:szCs w:val="22"/>
        </w:rPr>
        <w:t xml:space="preserve"> – </w:t>
      </w:r>
      <w:sdt>
        <w:sdtPr>
          <w:rPr>
            <w:b/>
            <w:sz w:val="22"/>
            <w:szCs w:val="22"/>
          </w:rPr>
          <w:id w:val="892925029"/>
          <w:placeholder>
            <w:docPart w:val="04F52910E7CD472AB6B950022F728BA9"/>
          </w:placeholder>
        </w:sdtPr>
        <w:sdtEndPr/>
        <w:sdtContent>
          <w:sdt>
            <w:sdtPr>
              <w:rPr>
                <w:b/>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B419BA" w:rsidRPr="00B27A58">
                <w:rPr>
                  <w:b/>
                  <w:sz w:val="22"/>
                  <w:szCs w:val="22"/>
                </w:rPr>
                <w:t>fiksuota kaina</w:t>
              </w:r>
            </w:sdtContent>
          </w:sdt>
        </w:sdtContent>
      </w:sdt>
      <w:r w:rsidR="008C1903" w:rsidRPr="00B27A58">
        <w:rPr>
          <w:b/>
          <w:sz w:val="22"/>
          <w:szCs w:val="22"/>
        </w:rPr>
        <w:t xml:space="preserve">. </w:t>
      </w:r>
    </w:p>
    <w:p w14:paraId="4D20437E" w14:textId="3D3FC3B9" w:rsidR="008C1903" w:rsidRPr="00784B17" w:rsidRDefault="00784B17" w:rsidP="00784B17">
      <w:pPr>
        <w:pStyle w:val="ListParagraph"/>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3F1CA0EE" w:rsidR="001A3168" w:rsidRPr="00784B17" w:rsidRDefault="00B40CD1" w:rsidP="003207E3">
      <w:pPr>
        <w:pStyle w:val="ListParagraph"/>
        <w:numPr>
          <w:ilvl w:val="1"/>
          <w:numId w:val="9"/>
        </w:numPr>
        <w:ind w:left="567" w:hanging="567"/>
        <w:jc w:val="both"/>
        <w:rPr>
          <w:sz w:val="22"/>
          <w:szCs w:val="22"/>
          <w:lang w:eastAsia="lt-LT"/>
        </w:rPr>
      </w:pPr>
      <w:r w:rsidRPr="00784B17">
        <w:rPr>
          <w:sz w:val="22"/>
          <w:szCs w:val="22"/>
          <w:lang w:eastAsia="lt-LT"/>
        </w:rPr>
        <w:t xml:space="preserve">Užsakovas Rangovui apmoka </w:t>
      </w:r>
      <w:r w:rsidR="003E3072">
        <w:rPr>
          <w:sz w:val="22"/>
          <w:szCs w:val="22"/>
          <w:lang w:eastAsia="lt-LT"/>
        </w:rPr>
        <w:t>U</w:t>
      </w:r>
      <w:r w:rsidR="0072056F">
        <w:rPr>
          <w:sz w:val="22"/>
          <w:szCs w:val="22"/>
          <w:lang w:eastAsia="lt-LT"/>
        </w:rPr>
        <w:t>ž</w:t>
      </w:r>
      <w:r w:rsidR="003E3072">
        <w:rPr>
          <w:sz w:val="22"/>
          <w:szCs w:val="22"/>
          <w:lang w:eastAsia="lt-LT"/>
        </w:rPr>
        <w:t xml:space="preserve"> </w:t>
      </w:r>
      <w:r w:rsidR="0036355B">
        <w:rPr>
          <w:sz w:val="22"/>
          <w:szCs w:val="22"/>
          <w:lang w:eastAsia="lt-LT"/>
        </w:rPr>
        <w:t>t</w:t>
      </w:r>
      <w:r w:rsidR="003E3072">
        <w:rPr>
          <w:sz w:val="22"/>
          <w:szCs w:val="22"/>
          <w:lang w:eastAsia="lt-LT"/>
        </w:rPr>
        <w:t>inkamai atliktus</w:t>
      </w:r>
      <w:r w:rsidR="0072056F">
        <w:rPr>
          <w:sz w:val="22"/>
          <w:szCs w:val="22"/>
          <w:lang w:eastAsia="lt-LT"/>
        </w:rPr>
        <w:t xml:space="preserve"> </w:t>
      </w:r>
      <w:r w:rsidR="000349C5">
        <w:rPr>
          <w:sz w:val="22"/>
          <w:szCs w:val="22"/>
          <w:lang w:eastAsia="lt-LT"/>
        </w:rPr>
        <w:t xml:space="preserve">ir Sutartyje nustatyta tvarka Užsakovo priimtus </w:t>
      </w:r>
      <w:r w:rsidR="005658E2">
        <w:rPr>
          <w:sz w:val="22"/>
          <w:szCs w:val="22"/>
          <w:lang w:eastAsia="lt-LT"/>
        </w:rPr>
        <w:t>Sutarties specialiųjų sąlygų</w:t>
      </w:r>
      <w:r w:rsidR="0072056F">
        <w:rPr>
          <w:sz w:val="22"/>
          <w:szCs w:val="22"/>
          <w:lang w:eastAsia="lt-LT"/>
        </w:rPr>
        <w:t xml:space="preserve"> 1.</w:t>
      </w:r>
      <w:r w:rsidR="005658E2">
        <w:rPr>
          <w:sz w:val="22"/>
          <w:szCs w:val="22"/>
          <w:lang w:eastAsia="lt-LT"/>
        </w:rPr>
        <w:t>5</w:t>
      </w:r>
      <w:r w:rsidR="0072056F">
        <w:rPr>
          <w:sz w:val="22"/>
          <w:szCs w:val="22"/>
          <w:lang w:eastAsia="lt-LT"/>
        </w:rPr>
        <w:t>. punkte nurodyt</w:t>
      </w:r>
      <w:r w:rsidR="005658E2">
        <w:rPr>
          <w:sz w:val="22"/>
          <w:szCs w:val="22"/>
          <w:lang w:eastAsia="lt-LT"/>
        </w:rPr>
        <w:t>us</w:t>
      </w:r>
      <w:r w:rsidR="0072056F">
        <w:rPr>
          <w:sz w:val="22"/>
          <w:szCs w:val="22"/>
          <w:lang w:eastAsia="lt-LT"/>
        </w:rPr>
        <w:t xml:space="preserve"> darbų etap</w:t>
      </w:r>
      <w:r w:rsidR="005658E2">
        <w:rPr>
          <w:sz w:val="22"/>
          <w:szCs w:val="22"/>
          <w:lang w:eastAsia="lt-LT"/>
        </w:rPr>
        <w:t>us</w:t>
      </w:r>
      <w:r w:rsidR="0072056F">
        <w:rPr>
          <w:sz w:val="22"/>
          <w:szCs w:val="22"/>
          <w:lang w:eastAsia="lt-LT"/>
        </w:rPr>
        <w:t>.</w:t>
      </w:r>
    </w:p>
    <w:p w14:paraId="6A383758" w14:textId="5E8A400A" w:rsidR="001A3168" w:rsidRPr="00AC5ACD" w:rsidRDefault="001A3168" w:rsidP="00626F42">
      <w:pPr>
        <w:pStyle w:val="ListParagraph"/>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w:t>
      </w:r>
      <w:r w:rsidRPr="00AC5ACD">
        <w:rPr>
          <w:sz w:val="22"/>
          <w:szCs w:val="22"/>
        </w:rPr>
        <w:t xml:space="preserve">laiku </w:t>
      </w:r>
      <w:r w:rsidR="00B17685" w:rsidRPr="00AC5ACD">
        <w:rPr>
          <w:sz w:val="22"/>
          <w:szCs w:val="22"/>
        </w:rPr>
        <w:t xml:space="preserve">įvykdytus </w:t>
      </w:r>
      <w:r w:rsidRPr="00AC5ACD">
        <w:rPr>
          <w:sz w:val="22"/>
          <w:szCs w:val="22"/>
        </w:rPr>
        <w:t>Darbus</w:t>
      </w:r>
      <w:r w:rsidR="00967E40" w:rsidRPr="00AC5ACD">
        <w:rPr>
          <w:sz w:val="22"/>
          <w:szCs w:val="22"/>
        </w:rPr>
        <w:t xml:space="preserve">, išrašytas </w:t>
      </w:r>
      <w:r w:rsidR="009C205E" w:rsidRPr="00AC5ACD">
        <w:rPr>
          <w:sz w:val="22"/>
          <w:szCs w:val="22"/>
        </w:rPr>
        <w:t xml:space="preserve">abiejų Šalių </w:t>
      </w:r>
      <w:r w:rsidR="00967E40" w:rsidRPr="00AC5ACD">
        <w:rPr>
          <w:sz w:val="22"/>
          <w:szCs w:val="22"/>
        </w:rPr>
        <w:t>pasirašyto Darbų perdavimo–priėmimo akto pagrindu</w:t>
      </w:r>
      <w:r w:rsidR="009C205E" w:rsidRPr="00AC5ACD">
        <w:rPr>
          <w:sz w:val="22"/>
          <w:szCs w:val="22"/>
        </w:rPr>
        <w:t xml:space="preserve"> </w:t>
      </w:r>
      <w:r w:rsidRPr="00AC5ACD">
        <w:rPr>
          <w:sz w:val="22"/>
          <w:szCs w:val="22"/>
        </w:rPr>
        <w:t xml:space="preserve">per 30 (trisdešimt) kalendorinių dienų nuo PVM sąskaitos faktūros gavimo dienos (toliau – </w:t>
      </w:r>
      <w:r w:rsidRPr="00AC5ACD">
        <w:rPr>
          <w:b/>
          <w:sz w:val="22"/>
          <w:szCs w:val="22"/>
        </w:rPr>
        <w:t>Sąskaitos apmokėjimo termin</w:t>
      </w:r>
      <w:r w:rsidR="000510B5" w:rsidRPr="00AC5ACD">
        <w:rPr>
          <w:b/>
          <w:sz w:val="22"/>
          <w:szCs w:val="22"/>
        </w:rPr>
        <w:t>as</w:t>
      </w:r>
      <w:r w:rsidRPr="00AC5ACD">
        <w:rPr>
          <w:sz w:val="22"/>
          <w:szCs w:val="22"/>
        </w:rPr>
        <w:t>).</w:t>
      </w:r>
    </w:p>
    <w:p w14:paraId="3BAA89BD" w14:textId="5DDD038A" w:rsidR="00B90944" w:rsidRPr="00AC5ACD" w:rsidRDefault="001576D8" w:rsidP="00626F42">
      <w:pPr>
        <w:pStyle w:val="ListParagraph"/>
        <w:tabs>
          <w:tab w:val="left" w:pos="3545"/>
        </w:tabs>
        <w:ind w:left="357" w:hanging="357"/>
        <w:jc w:val="both"/>
        <w:rPr>
          <w:sz w:val="22"/>
          <w:szCs w:val="22"/>
        </w:rPr>
      </w:pPr>
      <w:r w:rsidRPr="00AC5ACD">
        <w:rPr>
          <w:sz w:val="22"/>
          <w:szCs w:val="22"/>
        </w:rPr>
        <w:tab/>
      </w:r>
      <w:r w:rsidRPr="00AC5ACD">
        <w:rPr>
          <w:sz w:val="22"/>
          <w:szCs w:val="22"/>
        </w:rPr>
        <w:tab/>
      </w:r>
    </w:p>
    <w:p w14:paraId="1872E896" w14:textId="77777777" w:rsidR="004B180D" w:rsidRPr="00AC5ACD" w:rsidRDefault="003C413A" w:rsidP="00626F42">
      <w:pPr>
        <w:pStyle w:val="ListParagraph"/>
        <w:numPr>
          <w:ilvl w:val="0"/>
          <w:numId w:val="9"/>
        </w:numPr>
        <w:tabs>
          <w:tab w:val="left" w:pos="284"/>
        </w:tabs>
        <w:ind w:left="0" w:firstLine="0"/>
        <w:jc w:val="center"/>
        <w:rPr>
          <w:b/>
          <w:bCs/>
          <w:sz w:val="22"/>
          <w:szCs w:val="22"/>
          <w:lang w:eastAsia="lt-LT"/>
        </w:rPr>
      </w:pPr>
      <w:r w:rsidRPr="00AC5ACD">
        <w:rPr>
          <w:b/>
          <w:bCs/>
          <w:sz w:val="22"/>
          <w:szCs w:val="22"/>
          <w:lang w:eastAsia="lt-LT"/>
        </w:rPr>
        <w:t>Sutarties įvykdymo užtikrinimas ir a</w:t>
      </w:r>
      <w:r w:rsidR="004B180D" w:rsidRPr="00AC5ACD">
        <w:rPr>
          <w:b/>
          <w:bCs/>
          <w:sz w:val="22"/>
          <w:szCs w:val="22"/>
          <w:lang w:eastAsia="lt-LT"/>
        </w:rPr>
        <w:t>tsakomybė</w:t>
      </w:r>
    </w:p>
    <w:p w14:paraId="0B517C91" w14:textId="77777777" w:rsidR="004B180D" w:rsidRPr="00AC5ACD" w:rsidRDefault="004B180D" w:rsidP="00626F42">
      <w:pPr>
        <w:pStyle w:val="ListParagraph"/>
        <w:tabs>
          <w:tab w:val="left" w:pos="4111"/>
        </w:tabs>
        <w:ind w:left="1559"/>
        <w:jc w:val="both"/>
        <w:rPr>
          <w:sz w:val="22"/>
          <w:szCs w:val="22"/>
          <w:lang w:eastAsia="lt-LT"/>
        </w:rPr>
      </w:pPr>
    </w:p>
    <w:p w14:paraId="50247162" w14:textId="41B279A0" w:rsidR="00EA012A" w:rsidRPr="00AC5ACD" w:rsidRDefault="00294C35" w:rsidP="00626F42">
      <w:pPr>
        <w:pStyle w:val="ListParagraph"/>
        <w:numPr>
          <w:ilvl w:val="1"/>
          <w:numId w:val="9"/>
        </w:numPr>
        <w:tabs>
          <w:tab w:val="left" w:pos="4111"/>
        </w:tabs>
        <w:ind w:left="567" w:hanging="567"/>
        <w:jc w:val="both"/>
        <w:rPr>
          <w:sz w:val="22"/>
          <w:szCs w:val="22"/>
          <w:lang w:eastAsia="lt-LT"/>
        </w:rPr>
      </w:pPr>
      <w:bookmarkStart w:id="0" w:name="_Ref27231836"/>
      <w:r w:rsidRPr="00AC5ACD">
        <w:rPr>
          <w:sz w:val="22"/>
          <w:szCs w:val="22"/>
        </w:rPr>
        <w:t>Sutarties įvykdymas</w:t>
      </w:r>
      <w:r w:rsidR="003C413A" w:rsidRPr="00AC5ACD">
        <w:rPr>
          <w:sz w:val="22"/>
          <w:szCs w:val="22"/>
        </w:rPr>
        <w:t xml:space="preserve"> </w:t>
      </w:r>
      <w:r w:rsidR="00155AB4" w:rsidRPr="00AC5ACD">
        <w:rPr>
          <w:sz w:val="22"/>
          <w:szCs w:val="22"/>
        </w:rPr>
        <w:t>užtikrina</w:t>
      </w:r>
      <w:r w:rsidR="003C413A" w:rsidRPr="00AC5ACD">
        <w:rPr>
          <w:sz w:val="22"/>
          <w:szCs w:val="22"/>
        </w:rPr>
        <w:t>mas</w:t>
      </w:r>
      <w:r w:rsidRPr="00AC5ACD">
        <w:rPr>
          <w:sz w:val="22"/>
          <w:szCs w:val="22"/>
        </w:rPr>
        <w:t xml:space="preserve"> </w:t>
      </w:r>
      <w:sdt>
        <w:sdtPr>
          <w:rPr>
            <w:sz w:val="22"/>
            <w:szCs w:val="22"/>
          </w:rPr>
          <w:id w:val="931474635"/>
          <w:placeholder>
            <w:docPart w:val="B9C74A1E6A574898B5EF10C66E4462BD"/>
          </w:placeholder>
        </w:sdtPr>
        <w:sdtEnd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1764E0" w:rsidRPr="00AC5ACD">
                <w:rPr>
                  <w:b/>
                  <w:sz w:val="22"/>
                  <w:szCs w:val="22"/>
                </w:rPr>
                <w:t>netesybomis (delspinigiais ir baudomis).</w:t>
              </w:r>
            </w:sdtContent>
          </w:sdt>
        </w:sdtContent>
      </w:sdt>
      <w:bookmarkEnd w:id="0"/>
    </w:p>
    <w:p w14:paraId="66966EA3" w14:textId="2DEA2AAB" w:rsidR="00661140" w:rsidRPr="00AC5ACD" w:rsidRDefault="00294C35" w:rsidP="00626F42">
      <w:pPr>
        <w:pStyle w:val="ListParagraph"/>
        <w:numPr>
          <w:ilvl w:val="1"/>
          <w:numId w:val="9"/>
        </w:numPr>
        <w:tabs>
          <w:tab w:val="left" w:pos="4111"/>
        </w:tabs>
        <w:ind w:left="567" w:hanging="567"/>
        <w:jc w:val="both"/>
        <w:rPr>
          <w:sz w:val="22"/>
          <w:szCs w:val="22"/>
          <w:lang w:eastAsia="lt-LT"/>
        </w:rPr>
      </w:pPr>
      <w:r w:rsidRPr="001764E0">
        <w:rPr>
          <w:sz w:val="22"/>
          <w:szCs w:val="22"/>
          <w:lang w:eastAsia="lt-LT"/>
        </w:rPr>
        <w:lastRenderedPageBreak/>
        <w:t xml:space="preserve">Rangovo </w:t>
      </w:r>
      <w:r w:rsidR="00661140" w:rsidRPr="001764E0">
        <w:rPr>
          <w:sz w:val="22"/>
          <w:szCs w:val="22"/>
          <w:lang w:eastAsia="lt-LT"/>
        </w:rPr>
        <w:t xml:space="preserve">šioje </w:t>
      </w:r>
      <w:r w:rsidR="00661140" w:rsidRPr="00AC5ACD">
        <w:rPr>
          <w:sz w:val="22"/>
          <w:szCs w:val="22"/>
          <w:lang w:eastAsia="lt-LT"/>
        </w:rPr>
        <w:t xml:space="preserve">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3C7069" w:rsidRPr="00AC5ACD">
            <w:rPr>
              <w:b/>
              <w:bCs/>
              <w:sz w:val="22"/>
              <w:szCs w:val="22"/>
              <w:lang w:eastAsia="lt-LT"/>
            </w:rPr>
            <w:t>0,05 % (penkios šimtosios)</w:t>
          </w:r>
        </w:sdtContent>
      </w:sdt>
      <w:r w:rsidR="00661140" w:rsidRPr="00AC5ACD">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7314A6">
            <w:rPr>
              <w:b/>
              <w:bCs/>
              <w:sz w:val="22"/>
              <w:szCs w:val="22"/>
              <w:lang w:eastAsia="lt-LT"/>
            </w:rPr>
            <w:t xml:space="preserve">darbų </w:t>
          </w:r>
          <w:r w:rsidR="00AC5ACD" w:rsidRPr="00AC5ACD">
            <w:rPr>
              <w:b/>
              <w:bCs/>
              <w:sz w:val="22"/>
              <w:szCs w:val="22"/>
              <w:lang w:eastAsia="lt-LT"/>
            </w:rPr>
            <w:t>etapo Darbų kainos</w:t>
          </w:r>
        </w:sdtContent>
      </w:sdt>
      <w:r w:rsidR="00661140" w:rsidRPr="00AC5ACD">
        <w:rPr>
          <w:sz w:val="22"/>
          <w:szCs w:val="22"/>
          <w:lang w:eastAsia="lt-LT"/>
        </w:rPr>
        <w:t xml:space="preserve"> (toliau – </w:t>
      </w:r>
      <w:r w:rsidR="00661140" w:rsidRPr="00AC5ACD">
        <w:rPr>
          <w:b/>
          <w:bCs/>
          <w:sz w:val="22"/>
          <w:szCs w:val="22"/>
          <w:lang w:eastAsia="lt-LT"/>
        </w:rPr>
        <w:t>Rangovo delspinigiai</w:t>
      </w:r>
      <w:r w:rsidR="00661140" w:rsidRPr="00AC5ACD">
        <w:rPr>
          <w:sz w:val="22"/>
          <w:szCs w:val="22"/>
          <w:lang w:eastAsia="lt-LT"/>
        </w:rPr>
        <w:t>).</w:t>
      </w:r>
    </w:p>
    <w:p w14:paraId="341F4B5E" w14:textId="720A01CB" w:rsidR="002501F6" w:rsidRPr="001764E0" w:rsidRDefault="002501F6" w:rsidP="00626F42">
      <w:pPr>
        <w:pStyle w:val="ListParagraph"/>
        <w:numPr>
          <w:ilvl w:val="1"/>
          <w:numId w:val="9"/>
        </w:numPr>
        <w:tabs>
          <w:tab w:val="left" w:pos="4111"/>
        </w:tabs>
        <w:ind w:left="567" w:hanging="567"/>
        <w:jc w:val="both"/>
        <w:rPr>
          <w:sz w:val="22"/>
          <w:szCs w:val="22"/>
          <w:lang w:eastAsia="lt-LT"/>
        </w:rPr>
      </w:pPr>
      <w:r w:rsidRPr="00AC5ACD">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3C7069" w:rsidRPr="00AC5ACD">
            <w:rPr>
              <w:b/>
              <w:bCs/>
              <w:sz w:val="22"/>
              <w:szCs w:val="22"/>
              <w:lang w:eastAsia="lt-LT"/>
            </w:rPr>
            <w:t>0,05 % (penkios šimtosios)</w:t>
          </w:r>
        </w:sdtContent>
      </w:sdt>
      <w:r w:rsidRPr="00AC5ACD">
        <w:rPr>
          <w:sz w:val="22"/>
          <w:szCs w:val="22"/>
          <w:lang w:eastAsia="lt-LT"/>
        </w:rPr>
        <w:t xml:space="preserve">, (toliau – </w:t>
      </w:r>
      <w:r w:rsidRPr="00AC5ACD">
        <w:rPr>
          <w:b/>
          <w:bCs/>
          <w:sz w:val="22"/>
          <w:szCs w:val="22"/>
          <w:lang w:eastAsia="lt-LT"/>
        </w:rPr>
        <w:t>Užsakovo delspinigiai</w:t>
      </w:r>
      <w:r w:rsidRPr="001764E0">
        <w:rPr>
          <w:sz w:val="22"/>
          <w:szCs w:val="22"/>
          <w:lang w:eastAsia="lt-LT"/>
        </w:rPr>
        <w:t xml:space="preserve">). </w:t>
      </w:r>
    </w:p>
    <w:p w14:paraId="2F9B1B0F" w14:textId="77777777" w:rsidR="002501F6" w:rsidRPr="00784B17" w:rsidRDefault="002501F6" w:rsidP="00626F42">
      <w:pPr>
        <w:pStyle w:val="ListParagraph"/>
        <w:tabs>
          <w:tab w:val="left" w:pos="4111"/>
        </w:tabs>
        <w:ind w:left="709"/>
        <w:jc w:val="both"/>
        <w:rPr>
          <w:sz w:val="22"/>
          <w:szCs w:val="22"/>
          <w:lang w:eastAsia="lt-LT"/>
        </w:rPr>
      </w:pPr>
    </w:p>
    <w:p w14:paraId="6C69D3FB" w14:textId="77777777" w:rsidR="002501F6" w:rsidRPr="00A96B94" w:rsidRDefault="002501F6" w:rsidP="00626F42">
      <w:pPr>
        <w:pStyle w:val="ListParagraph"/>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ListParagraph"/>
        <w:tabs>
          <w:tab w:val="left" w:pos="4111"/>
        </w:tabs>
        <w:ind w:left="709"/>
        <w:rPr>
          <w:b/>
          <w:bCs/>
          <w:sz w:val="22"/>
          <w:szCs w:val="22"/>
          <w:lang w:eastAsia="lt-LT"/>
        </w:rPr>
      </w:pPr>
    </w:p>
    <w:p w14:paraId="5036B967" w14:textId="1B916D16" w:rsidR="00D14AFD" w:rsidRDefault="007F5C34" w:rsidP="002F72B1">
      <w:pPr>
        <w:pStyle w:val="ListParagraph"/>
        <w:numPr>
          <w:ilvl w:val="1"/>
          <w:numId w:val="9"/>
        </w:numPr>
        <w:tabs>
          <w:tab w:val="left" w:pos="4111"/>
        </w:tabs>
        <w:ind w:left="567" w:hanging="567"/>
        <w:jc w:val="both"/>
        <w:rPr>
          <w:sz w:val="22"/>
          <w:szCs w:val="22"/>
          <w:lang w:eastAsia="lt-LT"/>
        </w:rPr>
      </w:pPr>
      <w:r w:rsidRPr="00D14AFD">
        <w:rPr>
          <w:sz w:val="22"/>
          <w:szCs w:val="22"/>
          <w:lang w:eastAsia="lt-LT"/>
        </w:rPr>
        <w:t>Užsakovo Rangovui tiekiama elektros energija ir vanduo, kur</w:t>
      </w:r>
      <w:r w:rsidR="004305C0" w:rsidRPr="00D14AFD">
        <w:rPr>
          <w:sz w:val="22"/>
          <w:szCs w:val="22"/>
          <w:lang w:eastAsia="lt-LT"/>
        </w:rPr>
        <w:t xml:space="preserve">ie yra reikalingi Darbų atlikimui </w:t>
      </w:r>
      <w:r w:rsidR="00D14AFD" w:rsidRPr="00D14AFD">
        <w:rPr>
          <w:sz w:val="22"/>
          <w:szCs w:val="22"/>
          <w:lang w:eastAsia="lt-LT"/>
        </w:rPr>
        <w:t xml:space="preserve">yra </w:t>
      </w:r>
      <w:r w:rsidR="00D14AFD" w:rsidRPr="00AC5ACD">
        <w:rPr>
          <w:sz w:val="22"/>
          <w:szCs w:val="22"/>
          <w:lang w:eastAsia="lt-LT"/>
        </w:rPr>
        <w:t xml:space="preserve">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B338CA" w:rsidRPr="00AC5ACD">
            <w:rPr>
              <w:sz w:val="22"/>
              <w:szCs w:val="22"/>
              <w:lang w:eastAsia="lt-LT"/>
            </w:rPr>
            <w:t>Užsakovo.</w:t>
          </w:r>
        </w:sdtContent>
      </w:sdt>
    </w:p>
    <w:p w14:paraId="2A2678AF" w14:textId="5E738107" w:rsidR="008A1A5D" w:rsidRPr="00D14AFD" w:rsidRDefault="008A1A5D" w:rsidP="002F72B1">
      <w:pPr>
        <w:pStyle w:val="ListParagraph"/>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539B6FB9"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182B0023" w:rsidR="008A1A5D" w:rsidRPr="00784B17" w:rsidRDefault="008A1A5D" w:rsidP="00626F42">
      <w:pPr>
        <w:pStyle w:val="ListParagraph"/>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Pr="00784B17">
        <w:rPr>
          <w:sz w:val="22"/>
          <w:szCs w:val="22"/>
          <w:lang w:eastAsia="lt-LT"/>
        </w:rPr>
        <w:t xml:space="preserve"> </w:t>
      </w:r>
    </w:p>
    <w:p w14:paraId="0D55D613" w14:textId="44B0F45D" w:rsidR="008A1A5D" w:rsidRPr="00784B17" w:rsidRDefault="002501F6" w:rsidP="00626F42">
      <w:pPr>
        <w:pStyle w:val="ListParagraph"/>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p>
    <w:p w14:paraId="333B2757" w14:textId="7F7FDAC9" w:rsidR="00EB5CFC" w:rsidRPr="00784B17" w:rsidRDefault="00EB5CFC" w:rsidP="00626F42">
      <w:pPr>
        <w:pStyle w:val="ListParagraph"/>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ListParagraph"/>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611BC7E8" w14:textId="3BA1D87F" w:rsidR="00CA41D5" w:rsidRPr="009912DE" w:rsidRDefault="008A1A5D" w:rsidP="009912DE">
      <w:pPr>
        <w:pStyle w:val="ListParagraph"/>
        <w:numPr>
          <w:ilvl w:val="2"/>
          <w:numId w:val="9"/>
        </w:numPr>
        <w:ind w:left="1134" w:hanging="567"/>
        <w:jc w:val="both"/>
        <w:rPr>
          <w:sz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9912DE">
        <w:rPr>
          <w:sz w:val="22"/>
          <w:szCs w:val="22"/>
          <w:lang w:eastAsia="lt-LT"/>
        </w:rPr>
        <w:t>specifikacija.</w:t>
      </w:r>
    </w:p>
    <w:p w14:paraId="01D0E8E6" w14:textId="4C7402D3" w:rsidR="00CA41D5" w:rsidRPr="00784B17" w:rsidRDefault="00CA41D5"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w:t>
      </w:r>
      <w:r w:rsidR="00C07BEE">
        <w:rPr>
          <w:sz w:val="22"/>
          <w:szCs w:val="22"/>
          <w:lang w:eastAsia="lt-LT"/>
        </w:rPr>
        <w:t>2</w:t>
      </w:r>
      <w:r w:rsidRPr="00784B17">
        <w:rPr>
          <w:sz w:val="22"/>
          <w:szCs w:val="22"/>
          <w:lang w:eastAsia="lt-LT"/>
        </w:rPr>
        <w:t xml:space="preserve">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EF1A4D" w:rsidRPr="00784B17">
        <w:rPr>
          <w:sz w:val="22"/>
          <w:szCs w:val="22"/>
          <w:lang w:eastAsia="lt-LT"/>
        </w:rPr>
        <w:t>.</w:t>
      </w:r>
    </w:p>
    <w:p w14:paraId="46837C52" w14:textId="3F89F33B" w:rsidR="00CA41D5" w:rsidRPr="00266F11" w:rsidRDefault="002501F6" w:rsidP="00626F42">
      <w:pPr>
        <w:pStyle w:val="ListParagraph"/>
        <w:numPr>
          <w:ilvl w:val="2"/>
          <w:numId w:val="9"/>
        </w:numPr>
        <w:ind w:left="1134" w:hanging="567"/>
        <w:jc w:val="both"/>
        <w:rPr>
          <w:sz w:val="22"/>
          <w:szCs w:val="22"/>
          <w:lang w:eastAsia="lt-LT"/>
        </w:rPr>
      </w:pPr>
      <w:r w:rsidRPr="00784B17">
        <w:rPr>
          <w:sz w:val="22"/>
          <w:szCs w:val="22"/>
          <w:lang w:eastAsia="lt-LT"/>
        </w:rPr>
        <w:t xml:space="preserve">Priedas Nr. </w:t>
      </w:r>
      <w:r w:rsidR="00C07BEE">
        <w:rPr>
          <w:sz w:val="22"/>
          <w:szCs w:val="22"/>
          <w:lang w:eastAsia="lt-LT"/>
        </w:rPr>
        <w:t>3</w:t>
      </w:r>
      <w:r w:rsidRPr="00784B17">
        <w:rPr>
          <w:sz w:val="22"/>
          <w:szCs w:val="22"/>
          <w:lang w:eastAsia="lt-LT"/>
        </w:rPr>
        <w:t xml:space="preserve"> – </w:t>
      </w:r>
      <w:r w:rsidR="00CA41D5" w:rsidRPr="00784B17">
        <w:rPr>
          <w:sz w:val="22"/>
          <w:szCs w:val="22"/>
          <w:lang w:eastAsia="lt-LT"/>
        </w:rPr>
        <w:t xml:space="preserve">Rangovo pasiūlymas ir </w:t>
      </w:r>
      <w:r w:rsidR="00CA41D5" w:rsidRPr="00784B17">
        <w:rPr>
          <w:iCs/>
          <w:sz w:val="22"/>
          <w:szCs w:val="22"/>
        </w:rPr>
        <w:t>Darbų sąmata</w:t>
      </w:r>
      <w:r w:rsidR="00EF1A4D" w:rsidRPr="00784B17">
        <w:rPr>
          <w:i/>
          <w:sz w:val="22"/>
          <w:szCs w:val="22"/>
        </w:rPr>
        <w:t>.</w:t>
      </w:r>
    </w:p>
    <w:p w14:paraId="667E1A28" w14:textId="30186815" w:rsidR="00266F11" w:rsidRPr="00282599" w:rsidRDefault="00266F11" w:rsidP="00626F42">
      <w:pPr>
        <w:pStyle w:val="ListParagraph"/>
        <w:numPr>
          <w:ilvl w:val="2"/>
          <w:numId w:val="9"/>
        </w:numPr>
        <w:ind w:left="1134" w:hanging="567"/>
        <w:jc w:val="both"/>
        <w:rPr>
          <w:sz w:val="22"/>
          <w:szCs w:val="22"/>
          <w:lang w:eastAsia="lt-LT"/>
        </w:rPr>
      </w:pPr>
      <w:r>
        <w:rPr>
          <w:sz w:val="22"/>
          <w:szCs w:val="22"/>
          <w:lang w:eastAsia="lt-LT"/>
        </w:rPr>
        <w:t>Priedas Nr</w:t>
      </w:r>
      <w:r w:rsidR="00282599">
        <w:rPr>
          <w:sz w:val="22"/>
          <w:szCs w:val="22"/>
          <w:lang w:eastAsia="lt-LT"/>
        </w:rPr>
        <w:t xml:space="preserve">. </w:t>
      </w:r>
      <w:r w:rsidR="00C07BEE">
        <w:rPr>
          <w:sz w:val="22"/>
          <w:szCs w:val="22"/>
          <w:lang w:val="es-ES" w:eastAsia="lt-LT"/>
        </w:rPr>
        <w:t>4</w:t>
      </w:r>
      <w:r w:rsidR="00282599" w:rsidRPr="00282599">
        <w:rPr>
          <w:sz w:val="22"/>
          <w:szCs w:val="22"/>
          <w:lang w:val="es-ES" w:eastAsia="lt-LT"/>
        </w:rPr>
        <w:t xml:space="preserve"> </w:t>
      </w:r>
      <w:r w:rsidR="00282599">
        <w:rPr>
          <w:sz w:val="22"/>
          <w:szCs w:val="22"/>
          <w:lang w:val="es-ES" w:eastAsia="lt-LT"/>
        </w:rPr>
        <w:t xml:space="preserve">– </w:t>
      </w:r>
      <w:r w:rsidR="00282599" w:rsidRPr="00282599">
        <w:rPr>
          <w:sz w:val="22"/>
          <w:szCs w:val="22"/>
          <w:lang w:eastAsia="lt-LT"/>
        </w:rPr>
        <w:t>Su darbuotojų sauga ir sveikata susijusių įvykių registravimo taisyklės.</w:t>
      </w:r>
    </w:p>
    <w:p w14:paraId="56495A13" w14:textId="636B715F" w:rsidR="00CF5717" w:rsidRPr="00CF5717" w:rsidRDefault="00CF5717" w:rsidP="00A25332">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C07BEE">
        <w:rPr>
          <w:sz w:val="22"/>
          <w:szCs w:val="22"/>
          <w:lang w:eastAsia="lt-LT"/>
        </w:rPr>
        <w:t>5</w:t>
      </w:r>
      <w:r w:rsidRPr="00CF5717">
        <w:rPr>
          <w:sz w:val="22"/>
          <w:szCs w:val="22"/>
          <w:lang w:eastAsia="lt-LT"/>
        </w:rPr>
        <w:t xml:space="preserve"> – Saugaus patekimo į AB „</w:t>
      </w:r>
      <w:r w:rsidR="00AF72D1">
        <w:rPr>
          <w:szCs w:val="24"/>
          <w:lang w:eastAsia="en-GB"/>
        </w:rPr>
        <w:t xml:space="preserve">KN </w:t>
      </w:r>
      <w:proofErr w:type="spellStart"/>
      <w:r w:rsidR="00AF72D1">
        <w:rPr>
          <w:szCs w:val="24"/>
          <w:lang w:eastAsia="en-GB"/>
        </w:rPr>
        <w:t>Energies</w:t>
      </w:r>
      <w:proofErr w:type="spellEnd"/>
      <w:r w:rsidRPr="00CF5717">
        <w:rPr>
          <w:sz w:val="22"/>
          <w:szCs w:val="22"/>
          <w:lang w:eastAsia="lt-LT"/>
        </w:rPr>
        <w:t>“ objektus instrukcija</w:t>
      </w:r>
      <w:r w:rsidR="00F210B8">
        <w:rPr>
          <w:sz w:val="22"/>
          <w:szCs w:val="22"/>
          <w:lang w:eastAsia="lt-LT"/>
        </w:rPr>
        <w:t>;</w:t>
      </w:r>
    </w:p>
    <w:p w14:paraId="57116F61" w14:textId="2E98E5C2" w:rsidR="00CF5717" w:rsidRPr="00CF5717" w:rsidRDefault="00CF5717" w:rsidP="00A25332">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C07BEE">
        <w:rPr>
          <w:sz w:val="22"/>
          <w:szCs w:val="22"/>
          <w:lang w:eastAsia="lt-LT"/>
        </w:rPr>
        <w:t>6</w:t>
      </w:r>
      <w:r w:rsidRPr="00CF5717">
        <w:rPr>
          <w:sz w:val="22"/>
          <w:szCs w:val="22"/>
          <w:lang w:eastAsia="lt-LT"/>
        </w:rPr>
        <w:t xml:space="preserve"> – Ugnies ir šaltųjų darbų saugaus atlikimo instrukcija</w:t>
      </w:r>
      <w:r w:rsidR="00F210B8">
        <w:rPr>
          <w:sz w:val="22"/>
          <w:szCs w:val="22"/>
          <w:lang w:eastAsia="lt-LT"/>
        </w:rPr>
        <w:t>;</w:t>
      </w:r>
    </w:p>
    <w:p w14:paraId="1C8A160B" w14:textId="64498EE0" w:rsidR="00A77CC4" w:rsidRDefault="00CF5717" w:rsidP="00A25332">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68044E">
        <w:rPr>
          <w:sz w:val="22"/>
          <w:szCs w:val="22"/>
          <w:lang w:eastAsia="lt-LT"/>
        </w:rPr>
        <w:t>7</w:t>
      </w:r>
      <w:r w:rsidRPr="00CF5717">
        <w:rPr>
          <w:sz w:val="22"/>
          <w:szCs w:val="22"/>
          <w:lang w:eastAsia="lt-LT"/>
        </w:rPr>
        <w:t xml:space="preserve"> – </w:t>
      </w:r>
      <w:r>
        <w:rPr>
          <w:sz w:val="22"/>
          <w:szCs w:val="22"/>
          <w:lang w:eastAsia="lt-LT"/>
        </w:rPr>
        <w:t>Rangovams</w:t>
      </w:r>
      <w:r w:rsidRPr="00CF5717">
        <w:rPr>
          <w:sz w:val="22"/>
          <w:szCs w:val="22"/>
          <w:lang w:eastAsia="lt-LT"/>
        </w:rPr>
        <w:t xml:space="preserve"> taikomų bendrųjų aplinkos apsaugos reikalavimų instrukcija</w:t>
      </w:r>
      <w:r w:rsidR="00F210B8">
        <w:rPr>
          <w:sz w:val="22"/>
          <w:szCs w:val="22"/>
          <w:lang w:eastAsia="lt-LT"/>
        </w:rPr>
        <w:t>;</w:t>
      </w:r>
    </w:p>
    <w:p w14:paraId="197A29AE" w14:textId="6596062E" w:rsidR="0028377A" w:rsidRPr="00CF5717" w:rsidRDefault="0028377A" w:rsidP="00A25332">
      <w:pPr>
        <w:pStyle w:val="ListParagraph"/>
        <w:numPr>
          <w:ilvl w:val="2"/>
          <w:numId w:val="9"/>
        </w:numPr>
        <w:ind w:left="1134" w:hanging="567"/>
        <w:jc w:val="both"/>
        <w:rPr>
          <w:sz w:val="22"/>
          <w:szCs w:val="22"/>
          <w:lang w:eastAsia="lt-LT"/>
        </w:rPr>
      </w:pPr>
      <w:r>
        <w:rPr>
          <w:sz w:val="22"/>
          <w:szCs w:val="22"/>
          <w:lang w:eastAsia="lt-LT"/>
        </w:rPr>
        <w:t xml:space="preserve">Priedas Nr. </w:t>
      </w:r>
      <w:r w:rsidR="00C07BEE">
        <w:rPr>
          <w:sz w:val="22"/>
          <w:szCs w:val="22"/>
          <w:lang w:eastAsia="lt-LT"/>
        </w:rPr>
        <w:t>8</w:t>
      </w:r>
      <w:r>
        <w:rPr>
          <w:sz w:val="22"/>
          <w:szCs w:val="22"/>
          <w:lang w:eastAsia="lt-LT"/>
        </w:rPr>
        <w:t xml:space="preserve"> </w:t>
      </w:r>
      <w:r w:rsidR="0068044E" w:rsidRPr="00CF5717">
        <w:rPr>
          <w:sz w:val="22"/>
          <w:szCs w:val="22"/>
          <w:lang w:eastAsia="lt-LT"/>
        </w:rPr>
        <w:t>–</w:t>
      </w:r>
      <w:r>
        <w:rPr>
          <w:sz w:val="22"/>
          <w:szCs w:val="22"/>
          <w:lang w:eastAsia="lt-LT"/>
        </w:rPr>
        <w:t xml:space="preserve"> </w:t>
      </w:r>
      <w:r w:rsidRPr="0028377A">
        <w:rPr>
          <w:sz w:val="22"/>
          <w:szCs w:val="22"/>
          <w:lang w:eastAsia="lt-LT"/>
        </w:rPr>
        <w:t xml:space="preserve"> Saugaus darbo potencialiai sprogioje aplinkoje instrukcija</w:t>
      </w:r>
      <w:r w:rsidR="003C7A3A">
        <w:rPr>
          <w:sz w:val="22"/>
          <w:szCs w:val="22"/>
          <w:lang w:eastAsia="lt-LT"/>
        </w:rPr>
        <w:t>.</w:t>
      </w:r>
    </w:p>
    <w:p w14:paraId="349E0C33" w14:textId="77777777" w:rsidR="00203262" w:rsidRPr="00784B17" w:rsidRDefault="00203262" w:rsidP="00626F42">
      <w:pPr>
        <w:pStyle w:val="ListParagraph"/>
        <w:ind w:left="754"/>
        <w:jc w:val="both"/>
        <w:rPr>
          <w:iCs/>
          <w:sz w:val="22"/>
          <w:szCs w:val="22"/>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w:t>
      </w:r>
      <w:r w:rsidR="00250AC3" w:rsidRPr="00784B17">
        <w:rPr>
          <w:sz w:val="22"/>
          <w:szCs w:val="22"/>
        </w:rPr>
        <w:lastRenderedPageBreak/>
        <w:t xml:space="preserve">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08787A" w:rsidRDefault="005671C0" w:rsidP="00626F42">
      <w:pPr>
        <w:pStyle w:val="ListParagraph"/>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w:t>
      </w:r>
      <w:r w:rsidRPr="0008787A">
        <w:rPr>
          <w:sz w:val="22"/>
          <w:szCs w:val="22"/>
        </w:rPr>
        <w:t xml:space="preserve">pratęsimo galimybė, Darbų </w:t>
      </w:r>
      <w:r w:rsidR="008C4850" w:rsidRPr="0008787A">
        <w:rPr>
          <w:sz w:val="22"/>
          <w:szCs w:val="22"/>
        </w:rPr>
        <w:t xml:space="preserve">vykdymo </w:t>
      </w:r>
      <w:r w:rsidRPr="0008787A">
        <w:rPr>
          <w:sz w:val="22"/>
          <w:szCs w:val="22"/>
        </w:rPr>
        <w:t>termin</w:t>
      </w:r>
      <w:r w:rsidR="000921B8" w:rsidRPr="0008787A">
        <w:rPr>
          <w:sz w:val="22"/>
          <w:szCs w:val="22"/>
        </w:rPr>
        <w:t>a</w:t>
      </w:r>
      <w:r w:rsidR="00D55958" w:rsidRPr="0008787A">
        <w:rPr>
          <w:sz w:val="22"/>
          <w:szCs w:val="22"/>
        </w:rPr>
        <w:t>i</w:t>
      </w:r>
      <w:r w:rsidRPr="0008787A">
        <w:rPr>
          <w:sz w:val="22"/>
          <w:szCs w:val="22"/>
        </w:rPr>
        <w:t xml:space="preserve"> gali būti </w:t>
      </w:r>
      <w:r w:rsidR="004D3A4E" w:rsidRPr="0008787A">
        <w:rPr>
          <w:sz w:val="22"/>
          <w:szCs w:val="22"/>
        </w:rPr>
        <w:t>keičiam</w:t>
      </w:r>
      <w:r w:rsidR="00D55958" w:rsidRPr="0008787A">
        <w:rPr>
          <w:sz w:val="22"/>
          <w:szCs w:val="22"/>
        </w:rPr>
        <w:t>i</w:t>
      </w:r>
      <w:r w:rsidR="004D3A4E" w:rsidRPr="0008787A">
        <w:rPr>
          <w:sz w:val="22"/>
          <w:szCs w:val="22"/>
        </w:rPr>
        <w:t>,</w:t>
      </w:r>
      <w:r w:rsidR="000921B8" w:rsidRPr="0008787A">
        <w:rPr>
          <w:sz w:val="22"/>
          <w:szCs w:val="22"/>
        </w:rPr>
        <w:t xml:space="preserve"> </w:t>
      </w:r>
      <w:r w:rsidR="004D3A4E" w:rsidRPr="0008787A">
        <w:rPr>
          <w:sz w:val="22"/>
          <w:szCs w:val="22"/>
        </w:rPr>
        <w:t xml:space="preserve">taikant Sutartyje nustatyta keitimų procedūrą, </w:t>
      </w:r>
      <w:r w:rsidRPr="0008787A">
        <w:rPr>
          <w:sz w:val="22"/>
          <w:szCs w:val="22"/>
        </w:rPr>
        <w:t>Šalių rašytiniu susitarimu, esant bent vienai iš šių sąlygų:</w:t>
      </w:r>
      <w:bookmarkEnd w:id="1"/>
    </w:p>
    <w:p w14:paraId="2FDEBB80" w14:textId="77777777" w:rsidR="005671C0" w:rsidRPr="0008787A" w:rsidRDefault="005671C0" w:rsidP="00626F42">
      <w:pPr>
        <w:pStyle w:val="ListParagraph"/>
        <w:numPr>
          <w:ilvl w:val="2"/>
          <w:numId w:val="20"/>
        </w:numPr>
        <w:ind w:left="1134" w:hanging="567"/>
        <w:jc w:val="both"/>
        <w:rPr>
          <w:sz w:val="22"/>
          <w:szCs w:val="22"/>
        </w:rPr>
      </w:pPr>
      <w:r w:rsidRPr="0008787A">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08787A" w:rsidRDefault="005671C0" w:rsidP="00626F42">
      <w:pPr>
        <w:pStyle w:val="ListParagraph"/>
        <w:numPr>
          <w:ilvl w:val="2"/>
          <w:numId w:val="20"/>
        </w:numPr>
        <w:ind w:left="1134" w:hanging="567"/>
        <w:jc w:val="both"/>
        <w:rPr>
          <w:sz w:val="22"/>
          <w:szCs w:val="22"/>
        </w:rPr>
      </w:pPr>
      <w:r w:rsidRPr="0008787A">
        <w:rPr>
          <w:sz w:val="22"/>
          <w:szCs w:val="22"/>
        </w:rPr>
        <w:t xml:space="preserve">dėl Užsakovo vykdomų krovos darbų bei su jais susijusių technologinių procesų, arba </w:t>
      </w:r>
      <w:r w:rsidR="001A4058" w:rsidRPr="0008787A">
        <w:rPr>
          <w:sz w:val="22"/>
          <w:szCs w:val="22"/>
        </w:rPr>
        <w:t>bet kok</w:t>
      </w:r>
      <w:r w:rsidR="00736176" w:rsidRPr="0008787A">
        <w:rPr>
          <w:sz w:val="22"/>
          <w:szCs w:val="22"/>
        </w:rPr>
        <w:t>ių kitų</w:t>
      </w:r>
      <w:r w:rsidR="001A4058" w:rsidRPr="0008787A">
        <w:rPr>
          <w:sz w:val="22"/>
          <w:szCs w:val="22"/>
        </w:rPr>
        <w:t xml:space="preserve"> uždelsim</w:t>
      </w:r>
      <w:r w:rsidR="00736176" w:rsidRPr="0008787A">
        <w:rPr>
          <w:sz w:val="22"/>
          <w:szCs w:val="22"/>
        </w:rPr>
        <w:t>ų</w:t>
      </w:r>
      <w:r w:rsidR="001A4058" w:rsidRPr="0008787A">
        <w:rPr>
          <w:sz w:val="22"/>
          <w:szCs w:val="22"/>
        </w:rPr>
        <w:t>, kliū</w:t>
      </w:r>
      <w:r w:rsidR="00736176" w:rsidRPr="0008787A">
        <w:rPr>
          <w:sz w:val="22"/>
          <w:szCs w:val="22"/>
        </w:rPr>
        <w:t>čių</w:t>
      </w:r>
      <w:r w:rsidR="001A4058" w:rsidRPr="0008787A">
        <w:rPr>
          <w:sz w:val="22"/>
          <w:szCs w:val="22"/>
        </w:rPr>
        <w:t xml:space="preserve"> arba trukdym</w:t>
      </w:r>
      <w:r w:rsidR="00736176" w:rsidRPr="0008787A">
        <w:rPr>
          <w:sz w:val="22"/>
          <w:szCs w:val="22"/>
        </w:rPr>
        <w:t>ų</w:t>
      </w:r>
      <w:r w:rsidR="001A4058" w:rsidRPr="0008787A">
        <w:rPr>
          <w:sz w:val="22"/>
          <w:szCs w:val="22"/>
        </w:rPr>
        <w:t>, sukelt</w:t>
      </w:r>
      <w:r w:rsidR="00736176" w:rsidRPr="0008787A">
        <w:rPr>
          <w:sz w:val="22"/>
          <w:szCs w:val="22"/>
        </w:rPr>
        <w:t>ų</w:t>
      </w:r>
      <w:r w:rsidR="001A4058" w:rsidRPr="0008787A">
        <w:rPr>
          <w:sz w:val="22"/>
          <w:szCs w:val="22"/>
        </w:rPr>
        <w:t xml:space="preserve"> arba priskirtin</w:t>
      </w:r>
      <w:r w:rsidR="00736176" w:rsidRPr="0008787A">
        <w:rPr>
          <w:sz w:val="22"/>
          <w:szCs w:val="22"/>
        </w:rPr>
        <w:t>ų</w:t>
      </w:r>
      <w:r w:rsidR="00E129C8" w:rsidRPr="0008787A">
        <w:rPr>
          <w:sz w:val="22"/>
          <w:szCs w:val="22"/>
        </w:rPr>
        <w:t xml:space="preserve"> Užsakovui ir (</w:t>
      </w:r>
      <w:r w:rsidR="001A4058" w:rsidRPr="0008787A">
        <w:rPr>
          <w:sz w:val="22"/>
          <w:szCs w:val="22"/>
        </w:rPr>
        <w:t>arba</w:t>
      </w:r>
      <w:r w:rsidR="00E129C8" w:rsidRPr="0008787A">
        <w:rPr>
          <w:sz w:val="22"/>
          <w:szCs w:val="22"/>
        </w:rPr>
        <w:t>)</w:t>
      </w:r>
      <w:r w:rsidR="001A4058" w:rsidRPr="0008787A">
        <w:rPr>
          <w:sz w:val="22"/>
          <w:szCs w:val="22"/>
        </w:rPr>
        <w:t xml:space="preserve"> Užsakovo samdomiems tretiesiems asmenims,</w:t>
      </w:r>
      <w:r w:rsidR="00210210" w:rsidRPr="0008787A">
        <w:rPr>
          <w:sz w:val="22"/>
          <w:szCs w:val="22"/>
        </w:rPr>
        <w:t xml:space="preserve"> kurių veiksmai ir (ar) neveikimas</w:t>
      </w:r>
      <w:r w:rsidR="001A4058" w:rsidRPr="0008787A">
        <w:rPr>
          <w:sz w:val="22"/>
          <w:szCs w:val="22"/>
        </w:rPr>
        <w:t xml:space="preserve"> </w:t>
      </w:r>
      <w:r w:rsidRPr="0008787A">
        <w:rPr>
          <w:sz w:val="22"/>
          <w:szCs w:val="22"/>
        </w:rPr>
        <w:t xml:space="preserve">tiesiogiai </w:t>
      </w:r>
      <w:r w:rsidR="00E129C8" w:rsidRPr="0008787A">
        <w:rPr>
          <w:sz w:val="22"/>
          <w:szCs w:val="22"/>
        </w:rPr>
        <w:t>turi įtakos tinkamam Darbų atlikimui</w:t>
      </w:r>
      <w:r w:rsidR="00210210" w:rsidRPr="0008787A">
        <w:rPr>
          <w:sz w:val="22"/>
          <w:szCs w:val="22"/>
        </w:rPr>
        <w:t xml:space="preserve"> ir </w:t>
      </w:r>
      <w:r w:rsidR="00942C32" w:rsidRPr="0008787A">
        <w:rPr>
          <w:sz w:val="22"/>
          <w:szCs w:val="22"/>
        </w:rPr>
        <w:t xml:space="preserve">Rangovas negali </w:t>
      </w:r>
      <w:r w:rsidR="00043ACD" w:rsidRPr="0008787A">
        <w:rPr>
          <w:sz w:val="22"/>
          <w:szCs w:val="22"/>
        </w:rPr>
        <w:t xml:space="preserve">atlikti </w:t>
      </w:r>
      <w:r w:rsidR="00455780" w:rsidRPr="0008787A">
        <w:rPr>
          <w:sz w:val="22"/>
          <w:szCs w:val="22"/>
        </w:rPr>
        <w:t>D</w:t>
      </w:r>
      <w:r w:rsidR="00942C32" w:rsidRPr="0008787A">
        <w:rPr>
          <w:sz w:val="22"/>
          <w:szCs w:val="22"/>
        </w:rPr>
        <w:t xml:space="preserve">arbų </w:t>
      </w:r>
      <w:r w:rsidR="00455780" w:rsidRPr="0008787A">
        <w:rPr>
          <w:sz w:val="22"/>
          <w:szCs w:val="22"/>
        </w:rPr>
        <w:t>ar jų</w:t>
      </w:r>
      <w:r w:rsidR="00942C32" w:rsidRPr="0008787A">
        <w:rPr>
          <w:sz w:val="22"/>
          <w:szCs w:val="22"/>
        </w:rPr>
        <w:t xml:space="preserve"> dalies</w:t>
      </w:r>
      <w:r w:rsidRPr="0008787A">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08787A">
        <w:rPr>
          <w:sz w:val="22"/>
          <w:szCs w:val="22"/>
        </w:rPr>
        <w:t xml:space="preserve">jei Darbų ar jų dalies negalima vykdyti pagal atitinkamų teisės aktų reikalavimus dėl hidrometeorologinių sąlygų, kurios nėra nenugalimos </w:t>
      </w:r>
      <w:r w:rsidR="000921B8" w:rsidRPr="0008787A">
        <w:rPr>
          <w:sz w:val="22"/>
          <w:szCs w:val="22"/>
        </w:rPr>
        <w:t>jėgos aplinkybės pagal BS</w:t>
      </w:r>
      <w:r w:rsidRPr="0008787A">
        <w:rPr>
          <w:sz w:val="22"/>
          <w:szCs w:val="22"/>
        </w:rPr>
        <w:t xml:space="preserve"> ir</w:t>
      </w:r>
      <w:r w:rsidR="004D3A4E" w:rsidRPr="0008787A">
        <w:rPr>
          <w:sz w:val="22"/>
          <w:szCs w:val="22"/>
        </w:rPr>
        <w:t>,</w:t>
      </w:r>
      <w:r w:rsidRPr="0008787A">
        <w:rPr>
          <w:sz w:val="22"/>
          <w:szCs w:val="22"/>
        </w:rPr>
        <w:t xml:space="preserve"> pagal atitinkamuose galiojančiuose teisės aktuose nustatytą darbų technologiją ir seką, dėl to būtina nukelti Darbų </w:t>
      </w:r>
      <w:r w:rsidR="00043ACD" w:rsidRPr="0008787A">
        <w:rPr>
          <w:sz w:val="22"/>
          <w:szCs w:val="22"/>
        </w:rPr>
        <w:t xml:space="preserve">vykdymo </w:t>
      </w:r>
      <w:r w:rsidRPr="0008787A">
        <w:rPr>
          <w:sz w:val="22"/>
          <w:szCs w:val="22"/>
        </w:rPr>
        <w:t>terminą.</w:t>
      </w:r>
      <w:r w:rsidR="00456671" w:rsidRPr="0008787A">
        <w:rPr>
          <w:sz w:val="22"/>
          <w:szCs w:val="22"/>
        </w:rPr>
        <w:t xml:space="preserve"> Aplinkybių terminui pratęsti egzistavimas ir realumas Rangovo prašyme Užsakovui privalo būti pagrįstas retrospektyviais, objektyviais ir viešai prieinamais meteorologinių sąlygų duomenimis</w:t>
      </w:r>
      <w:r w:rsidR="00456671" w:rsidRPr="00784B17">
        <w:rPr>
          <w:sz w:val="22"/>
          <w:szCs w:val="22"/>
        </w:rPr>
        <w:t>,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w:t>
      </w:r>
      <w:r w:rsidR="005671C0" w:rsidRPr="00784B17">
        <w:rPr>
          <w:sz w:val="22"/>
          <w:szCs w:val="22"/>
        </w:rPr>
        <w:lastRenderedPageBreak/>
        <w:t>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 xml:space="preserve">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w:t>
      </w:r>
      <w:r w:rsidRPr="00784B17">
        <w:rPr>
          <w:sz w:val="22"/>
          <w:szCs w:val="22"/>
          <w:lang w:eastAsia="lt-LT"/>
        </w:rPr>
        <w:lastRenderedPageBreak/>
        <w:t>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w:t>
      </w:r>
      <w:r w:rsidR="000B1C18">
        <w:rPr>
          <w:sz w:val="22"/>
          <w:szCs w:val="22"/>
        </w:rPr>
        <w:lastRenderedPageBreak/>
        <w:t>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lastRenderedPageBreak/>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E3229C">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E3229C">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E3229C">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lastRenderedPageBreak/>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ListParagraph"/>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xml:space="preserve">, taip </w:t>
      </w:r>
      <w:r w:rsidR="00F11B2F" w:rsidRPr="00784B17">
        <w:rPr>
          <w:sz w:val="22"/>
          <w:szCs w:val="22"/>
          <w:lang w:eastAsia="lt-LT"/>
        </w:rPr>
        <w:lastRenderedPageBreak/>
        <w:t>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xml:space="preserve">. Sutarties vykdymo metu pasikeitus nurodytai informacijai Rangovas nedelsdamas turi informuoti Užsakovą ir pateikti atnaujintą </w:t>
      </w:r>
      <w:r w:rsidRPr="00784B17">
        <w:rPr>
          <w:sz w:val="22"/>
          <w:szCs w:val="22"/>
          <w:lang w:eastAsia="lt-LT"/>
        </w:rPr>
        <w:lastRenderedPageBreak/>
        <w:t>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w:t>
      </w:r>
      <w:r w:rsidR="00230470" w:rsidRPr="00784B17">
        <w:rPr>
          <w:sz w:val="22"/>
          <w:szCs w:val="22"/>
          <w:lang w:eastAsia="lt-LT"/>
        </w:rPr>
        <w:lastRenderedPageBreak/>
        <w:t xml:space="preserve">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 xml:space="preserve">ranešinti adresu </w:t>
      </w:r>
      <w:proofErr w:type="spellStart"/>
      <w:r w:rsidRPr="00F057D1">
        <w:rPr>
          <w:sz w:val="22"/>
          <w:lang w:eastAsia="lt-LT"/>
        </w:rPr>
        <w:t>SpeakUp@kn.lt</w:t>
      </w:r>
      <w:proofErr w:type="spellEnd"/>
      <w:r w:rsidRPr="00F057D1">
        <w:rPr>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ListParagraph"/>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ListParagraph"/>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ListParagraph"/>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ListParagraph"/>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ListParagraph"/>
        <w:tabs>
          <w:tab w:val="left" w:pos="4111"/>
        </w:tabs>
        <w:ind w:left="357"/>
        <w:rPr>
          <w:b/>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lastRenderedPageBreak/>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 xml:space="preserve">Laikoma, kad Sutartis pasirašyta pirmame puslapyje </w:t>
      </w:r>
      <w:r w:rsidRPr="00784B17">
        <w:rPr>
          <w:sz w:val="22"/>
          <w:szCs w:val="22"/>
          <w:lang w:eastAsia="lt-LT"/>
        </w:rPr>
        <w:lastRenderedPageBreak/>
        <w:t>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08787A"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w:t>
      </w:r>
      <w:r w:rsidR="008E40BA" w:rsidRPr="0008787A">
        <w:rPr>
          <w:sz w:val="22"/>
          <w:szCs w:val="22"/>
          <w:lang w:eastAsia="lt-LT"/>
        </w:rPr>
        <w:t>arba iki kol bus įvykdyta Darbų už SS nurodytą pradin</w:t>
      </w:r>
      <w:r w:rsidR="004503DB" w:rsidRPr="0008787A">
        <w:rPr>
          <w:sz w:val="22"/>
          <w:szCs w:val="22"/>
          <w:lang w:eastAsia="lt-LT"/>
        </w:rPr>
        <w:t>ės</w:t>
      </w:r>
      <w:r w:rsidR="008E40BA" w:rsidRPr="0008787A">
        <w:rPr>
          <w:sz w:val="22"/>
          <w:szCs w:val="22"/>
          <w:lang w:eastAsia="lt-LT"/>
        </w:rPr>
        <w:t xml:space="preserve"> Sutarties vertę, priklausomai nuo to, kuri aplinkybė įvyks anksčiau.</w:t>
      </w:r>
      <w:r w:rsidR="00062A57" w:rsidRPr="0008787A">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6AEE396" w:rsidR="00F071C2" w:rsidRPr="0008787A" w:rsidRDefault="00F071C2" w:rsidP="001C0640">
      <w:pPr>
        <w:pStyle w:val="ListParagraph"/>
        <w:numPr>
          <w:ilvl w:val="1"/>
          <w:numId w:val="23"/>
        </w:numPr>
        <w:ind w:left="567" w:hanging="567"/>
        <w:jc w:val="both"/>
        <w:rPr>
          <w:sz w:val="22"/>
          <w:szCs w:val="22"/>
          <w:lang w:eastAsia="lt-LT"/>
        </w:rPr>
      </w:pPr>
      <w:bookmarkStart w:id="14" w:name="_Ref26300247"/>
      <w:r w:rsidRPr="0008787A">
        <w:rPr>
          <w:sz w:val="22"/>
          <w:szCs w:val="22"/>
          <w:lang w:eastAsia="lt-LT"/>
        </w:rPr>
        <w:t xml:space="preserve">Sutartinių įsipareigojimų (jų dalies) vykdymo terminas gali būti stabdomas Rangovui / Užsakovui pateikus rašytinį prašymą, Šalių rašytiniu susitarimu, </w:t>
      </w:r>
      <w:r w:rsidR="00761D72" w:rsidRPr="0008787A">
        <w:rPr>
          <w:sz w:val="22"/>
          <w:szCs w:val="22"/>
          <w:lang w:eastAsia="lt-LT"/>
        </w:rPr>
        <w:t>BS</w:t>
      </w:r>
      <w:r w:rsidRPr="0008787A">
        <w:rPr>
          <w:sz w:val="22"/>
          <w:szCs w:val="22"/>
          <w:lang w:eastAsia="lt-LT"/>
        </w:rPr>
        <w:t xml:space="preserve"> </w:t>
      </w:r>
      <w:r w:rsidR="00761D72" w:rsidRPr="0008787A">
        <w:rPr>
          <w:sz w:val="22"/>
          <w:szCs w:val="22"/>
          <w:lang w:eastAsia="lt-LT"/>
        </w:rPr>
        <w:fldChar w:fldCharType="begin"/>
      </w:r>
      <w:r w:rsidR="00761D72" w:rsidRPr="0008787A">
        <w:rPr>
          <w:sz w:val="22"/>
          <w:szCs w:val="22"/>
          <w:lang w:eastAsia="lt-LT"/>
        </w:rPr>
        <w:instrText xml:space="preserve"> REF _Ref27235508 \r \h </w:instrText>
      </w:r>
      <w:r w:rsidR="0008787A">
        <w:rPr>
          <w:sz w:val="22"/>
          <w:szCs w:val="22"/>
          <w:lang w:eastAsia="lt-LT"/>
        </w:rPr>
        <w:instrText xml:space="preserve"> \* MERGEFORMAT </w:instrText>
      </w:r>
      <w:r w:rsidR="00761D72" w:rsidRPr="0008787A">
        <w:rPr>
          <w:sz w:val="22"/>
          <w:szCs w:val="22"/>
          <w:lang w:eastAsia="lt-LT"/>
        </w:rPr>
      </w:r>
      <w:r w:rsidR="00761D72" w:rsidRPr="0008787A">
        <w:rPr>
          <w:sz w:val="22"/>
          <w:szCs w:val="22"/>
          <w:lang w:eastAsia="lt-LT"/>
        </w:rPr>
        <w:fldChar w:fldCharType="separate"/>
      </w:r>
      <w:r w:rsidR="00461C16" w:rsidRPr="0008787A">
        <w:rPr>
          <w:sz w:val="22"/>
          <w:szCs w:val="22"/>
          <w:lang w:eastAsia="lt-LT"/>
        </w:rPr>
        <w:t>13</w:t>
      </w:r>
      <w:r w:rsidR="00761D72" w:rsidRPr="0008787A">
        <w:rPr>
          <w:sz w:val="22"/>
          <w:szCs w:val="22"/>
          <w:lang w:eastAsia="lt-LT"/>
        </w:rPr>
        <w:fldChar w:fldCharType="end"/>
      </w:r>
      <w:r w:rsidR="00EB4B02" w:rsidRPr="0008787A">
        <w:rPr>
          <w:sz w:val="22"/>
          <w:szCs w:val="22"/>
          <w:lang w:eastAsia="lt-LT"/>
        </w:rPr>
        <w:t xml:space="preserve"> skyriuje</w:t>
      </w:r>
      <w:r w:rsidRPr="0008787A">
        <w:rPr>
          <w:sz w:val="22"/>
          <w:szCs w:val="22"/>
          <w:lang w:eastAsia="lt-LT"/>
        </w:rPr>
        <w:t xml:space="preserve"> nustatyta tvarka, dėl toliau nurodomų aplinkybių:</w:t>
      </w:r>
      <w:bookmarkEnd w:id="14"/>
    </w:p>
    <w:p w14:paraId="793B4415" w14:textId="77777777" w:rsidR="00F071C2" w:rsidRPr="0008787A" w:rsidRDefault="00F071C2" w:rsidP="00DF1D0D">
      <w:pPr>
        <w:pStyle w:val="ListParagraph"/>
        <w:numPr>
          <w:ilvl w:val="2"/>
          <w:numId w:val="23"/>
        </w:numPr>
        <w:tabs>
          <w:tab w:val="left" w:pos="1418"/>
        </w:tabs>
        <w:ind w:left="1276" w:hanging="709"/>
        <w:jc w:val="both"/>
        <w:rPr>
          <w:sz w:val="22"/>
          <w:szCs w:val="22"/>
          <w:lang w:eastAsia="lt-LT"/>
        </w:rPr>
      </w:pPr>
      <w:bookmarkStart w:id="15" w:name="_Ref26300211"/>
      <w:r w:rsidRPr="0008787A">
        <w:rPr>
          <w:sz w:val="22"/>
          <w:szCs w:val="22"/>
          <w:lang w:eastAsia="lt-LT"/>
        </w:rPr>
        <w:t>papildomi archeologiniai tyrinėjimai, kurie nebuvo numatyti, bet kuriuos būtina atlikti;</w:t>
      </w:r>
      <w:bookmarkEnd w:id="15"/>
    </w:p>
    <w:p w14:paraId="71AFC05A" w14:textId="77777777" w:rsidR="00F071C2"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papildomos projektavimo paslaugos (kai Darbai buvo perkami pagal techninį projektą), be kurių negalima užbaigti Sutarties;</w:t>
      </w:r>
    </w:p>
    <w:p w14:paraId="7E733E18" w14:textId="77777777" w:rsidR="00F071C2"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vėluojama perduoti statybvietę ar jos dalį;</w:t>
      </w:r>
    </w:p>
    <w:p w14:paraId="2622133C" w14:textId="77777777" w:rsidR="00F071C2"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trečiųjų šalių įtaka;</w:t>
      </w:r>
    </w:p>
    <w:p w14:paraId="0448A9A9" w14:textId="2DEFA118" w:rsidR="00F071C2"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laiku neatlaisvinta Darbų</w:t>
      </w:r>
      <w:r w:rsidR="002A5850" w:rsidRPr="0008787A">
        <w:rPr>
          <w:sz w:val="22"/>
          <w:szCs w:val="22"/>
          <w:lang w:eastAsia="lt-LT"/>
        </w:rPr>
        <w:t xml:space="preserve"> atlikimo</w:t>
      </w:r>
      <w:r w:rsidRPr="0008787A">
        <w:rPr>
          <w:sz w:val="22"/>
          <w:szCs w:val="22"/>
          <w:lang w:eastAsia="lt-LT"/>
        </w:rPr>
        <w:t xml:space="preserve"> vieta;</w:t>
      </w:r>
    </w:p>
    <w:p w14:paraId="72A16918" w14:textId="6C98FD0B" w:rsidR="00F071C2"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 xml:space="preserve">būtinas papildomas laikas įvykdyti papildomų </w:t>
      </w:r>
      <w:r w:rsidR="0015375B" w:rsidRPr="0008787A">
        <w:rPr>
          <w:sz w:val="22"/>
          <w:szCs w:val="22"/>
          <w:lang w:eastAsia="lt-LT"/>
        </w:rPr>
        <w:t>prekių, paslaugų ar d</w:t>
      </w:r>
      <w:r w:rsidRPr="0008787A">
        <w:rPr>
          <w:sz w:val="22"/>
          <w:szCs w:val="22"/>
          <w:lang w:eastAsia="lt-LT"/>
        </w:rPr>
        <w:t>arbų pirkimą;</w:t>
      </w:r>
    </w:p>
    <w:p w14:paraId="3549C078" w14:textId="77777777" w:rsidR="00F071C2"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laiku nepateikta įranga, ar negauti leidimai, kuriuos privalo pateikti Užsakovas;</w:t>
      </w:r>
    </w:p>
    <w:p w14:paraId="25397E6E" w14:textId="43801C4E" w:rsidR="004503DB" w:rsidRPr="0008787A" w:rsidRDefault="00F071C2"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 xml:space="preserve">fizinės kliūtys arba kitos nei klimatinės fizinės sąlygos, su kuriomis </w:t>
      </w:r>
      <w:r w:rsidR="004305C0" w:rsidRPr="0008787A">
        <w:rPr>
          <w:sz w:val="22"/>
          <w:szCs w:val="22"/>
          <w:lang w:eastAsia="lt-LT"/>
        </w:rPr>
        <w:t>atliekant</w:t>
      </w:r>
      <w:r w:rsidRPr="0008787A">
        <w:rPr>
          <w:sz w:val="22"/>
          <w:szCs w:val="22"/>
          <w:lang w:eastAsia="lt-LT"/>
        </w:rPr>
        <w:t xml:space="preserve"> </w:t>
      </w:r>
      <w:r w:rsidR="003540CB" w:rsidRPr="0008787A">
        <w:rPr>
          <w:sz w:val="22"/>
          <w:szCs w:val="22"/>
          <w:lang w:eastAsia="lt-LT"/>
        </w:rPr>
        <w:t>D</w:t>
      </w:r>
      <w:r w:rsidRPr="0008787A">
        <w:rPr>
          <w:sz w:val="22"/>
          <w:szCs w:val="22"/>
          <w:lang w:eastAsia="lt-LT"/>
        </w:rPr>
        <w:t>arbus susidurta statybvietėje, ir tų kliūčių ar sąlygų Rangovas nebūtų galėjęs pagrįstai numatyti</w:t>
      </w:r>
      <w:r w:rsidR="004503DB" w:rsidRPr="0008787A">
        <w:rPr>
          <w:sz w:val="22"/>
          <w:szCs w:val="22"/>
          <w:lang w:eastAsia="lt-LT"/>
        </w:rPr>
        <w:t>;</w:t>
      </w:r>
    </w:p>
    <w:p w14:paraId="487FD7C7" w14:textId="24CAA698" w:rsidR="007A24D4" w:rsidRPr="0008787A" w:rsidRDefault="004503DB" w:rsidP="00DF1D0D">
      <w:pPr>
        <w:pStyle w:val="ListParagraph"/>
        <w:numPr>
          <w:ilvl w:val="2"/>
          <w:numId w:val="23"/>
        </w:numPr>
        <w:tabs>
          <w:tab w:val="left" w:pos="1418"/>
        </w:tabs>
        <w:ind w:left="1276" w:hanging="709"/>
        <w:jc w:val="both"/>
        <w:rPr>
          <w:sz w:val="22"/>
          <w:szCs w:val="22"/>
          <w:lang w:eastAsia="lt-LT"/>
        </w:rPr>
      </w:pPr>
      <w:r w:rsidRPr="0008787A">
        <w:rPr>
          <w:sz w:val="22"/>
          <w:szCs w:val="22"/>
          <w:lang w:eastAsia="lt-LT"/>
        </w:rPr>
        <w:t>kai nustatomi netikslumai techninėje dokumentacijoje</w:t>
      </w:r>
      <w:r w:rsidR="007A24D4" w:rsidRPr="0008787A">
        <w:rPr>
          <w:sz w:val="22"/>
          <w:szCs w:val="22"/>
          <w:lang w:eastAsia="lt-LT"/>
        </w:rPr>
        <w:t xml:space="preserve"> ir/ar Darbų </w:t>
      </w:r>
      <w:r w:rsidR="004305C0" w:rsidRPr="0008787A">
        <w:rPr>
          <w:sz w:val="22"/>
          <w:szCs w:val="22"/>
          <w:lang w:eastAsia="lt-LT"/>
        </w:rPr>
        <w:t>atlikimo</w:t>
      </w:r>
      <w:r w:rsidR="007A24D4" w:rsidRPr="0008787A">
        <w:rPr>
          <w:sz w:val="22"/>
          <w:szCs w:val="22"/>
          <w:lang w:eastAsia="lt-LT"/>
        </w:rPr>
        <w:t xml:space="preserve"> metu yra pateikti pagrįsti techninės dokumentacijos sprendiniai, kuriais siūloma pagerinti siekiamą Sutarties rezultatą</w:t>
      </w:r>
      <w:r w:rsidR="000B1A01" w:rsidRPr="0008787A">
        <w:rPr>
          <w:sz w:val="22"/>
          <w:szCs w:val="22"/>
          <w:lang w:eastAsia="lt-LT"/>
        </w:rPr>
        <w:t xml:space="preserve"> ir kurių įvertinimui reikalingas laikas</w:t>
      </w:r>
      <w:r w:rsidR="007A24D4" w:rsidRPr="0008787A">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08787A">
        <w:rPr>
          <w:sz w:val="22"/>
          <w:szCs w:val="22"/>
          <w:lang w:eastAsia="lt-LT"/>
        </w:rPr>
        <w:t>kai atsiranda pagrįstos prielaidos</w:t>
      </w:r>
      <w:r w:rsidRPr="00784B17">
        <w:rPr>
          <w:sz w:val="22"/>
          <w:szCs w:val="22"/>
          <w:lang w:eastAsia="lt-LT"/>
        </w:rPr>
        <w:t xml:space="preserve">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7" w:name="_Ref26300305"/>
      <w:r w:rsidRPr="00784B17">
        <w:rPr>
          <w:sz w:val="22"/>
          <w:szCs w:val="22"/>
          <w:lang w:eastAsia="lt-LT"/>
        </w:rPr>
        <w:lastRenderedPageBreak/>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 xml:space="preserve">Šalys privalo nedelsiant, bet ne vėliau kaip per 2 (dvi) darbo dienas, informuoti viena kitą apie Šalies adreso, telefono ar kitų koordinačių </w:t>
      </w:r>
      <w:r w:rsidR="00230470" w:rsidRPr="00784B17">
        <w:rPr>
          <w:sz w:val="22"/>
          <w:szCs w:val="22"/>
          <w:lang w:eastAsia="lt-LT"/>
        </w:rPr>
        <w:lastRenderedPageBreak/>
        <w:t>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0EB0D354"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t xml:space="preserve">Sutarties priedai Nr. </w:t>
      </w:r>
      <w:r w:rsidR="00535F55">
        <w:rPr>
          <w:sz w:val="22"/>
          <w:szCs w:val="22"/>
          <w:lang w:eastAsia="lt-LT"/>
        </w:rPr>
        <w:t>4</w:t>
      </w:r>
      <w:r>
        <w:rPr>
          <w:sz w:val="22"/>
          <w:szCs w:val="22"/>
          <w:lang w:eastAsia="lt-LT"/>
        </w:rPr>
        <w:t xml:space="preserve">, </w:t>
      </w:r>
      <w:r w:rsidR="00535F55">
        <w:rPr>
          <w:sz w:val="22"/>
          <w:szCs w:val="22"/>
          <w:lang w:eastAsia="lt-LT"/>
        </w:rPr>
        <w:t>5</w:t>
      </w:r>
      <w:r>
        <w:rPr>
          <w:sz w:val="22"/>
          <w:szCs w:val="22"/>
          <w:lang w:eastAsia="lt-LT"/>
        </w:rPr>
        <w:t xml:space="preserve">, </w:t>
      </w:r>
      <w:r w:rsidR="00535F55">
        <w:rPr>
          <w:sz w:val="22"/>
          <w:szCs w:val="22"/>
          <w:lang w:eastAsia="lt-LT"/>
        </w:rPr>
        <w:t>6</w:t>
      </w:r>
      <w:r w:rsidR="00A90709">
        <w:rPr>
          <w:sz w:val="22"/>
          <w:szCs w:val="22"/>
          <w:lang w:eastAsia="lt-LT"/>
        </w:rPr>
        <w:t xml:space="preserve">, </w:t>
      </w:r>
      <w:r w:rsidR="00535F55">
        <w:rPr>
          <w:sz w:val="22"/>
          <w:szCs w:val="22"/>
          <w:lang w:eastAsia="lt-LT"/>
        </w:rPr>
        <w:t>7</w:t>
      </w:r>
      <w:r w:rsidR="001C0252">
        <w:rPr>
          <w:sz w:val="22"/>
          <w:szCs w:val="22"/>
          <w:lang w:eastAsia="lt-LT"/>
        </w:rPr>
        <w:t xml:space="preserve"> ir </w:t>
      </w:r>
      <w:r w:rsidR="00535F55">
        <w:rPr>
          <w:sz w:val="22"/>
          <w:szCs w:val="22"/>
          <w:lang w:eastAsia="lt-LT"/>
        </w:rPr>
        <w:t>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9B2E48">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5F99C6BD" w:rsidR="0019577B" w:rsidRPr="00B27A58" w:rsidRDefault="00C540E3" w:rsidP="00100E80">
            <w:pPr>
              <w:spacing w:after="0" w:line="240" w:lineRule="auto"/>
              <w:rPr>
                <w:b/>
                <w:sz w:val="22"/>
              </w:rPr>
            </w:pPr>
            <w:sdt>
              <w:sdtPr>
                <w:rPr>
                  <w:b/>
                  <w:sz w:val="22"/>
                </w:rPr>
                <w:alias w:val="Rangovo pavadinimas"/>
                <w:tag w:val=""/>
                <w:id w:val="-1034422003"/>
                <w:placeholder>
                  <w:docPart w:val="24253BB32992444C97D691C9B64AC699"/>
                </w:placeholder>
                <w:dataBinding w:prefixMappings="xmlns:ns0='http://schemas.openxmlformats.org/officeDocument/2006/extended-properties' " w:xpath="/ns0:Properties[1]/ns0:Company[1]" w:storeItemID="{6668398D-A668-4E3E-A5EB-62B293D839F1}"/>
                <w:text/>
              </w:sdtPr>
              <w:sdtEndPr/>
              <w:sdtContent>
                <w:r w:rsidR="00976672" w:rsidRPr="00B27A58">
                  <w:rPr>
                    <w:b/>
                    <w:sz w:val="22"/>
                  </w:rPr>
                  <w:t>UAB „OKSETA“</w:t>
                </w:r>
              </w:sdtContent>
            </w:sdt>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2558EB8F" w:rsidR="0019577B" w:rsidRPr="00B27A58" w:rsidRDefault="004E73C9" w:rsidP="00626F42">
            <w:pPr>
              <w:spacing w:after="0" w:line="240" w:lineRule="auto"/>
              <w:rPr>
                <w:sz w:val="22"/>
              </w:rPr>
            </w:pPr>
            <w:proofErr w:type="spellStart"/>
            <w:r w:rsidRPr="00B27A58">
              <w:rPr>
                <w:sz w:val="22"/>
              </w:rPr>
              <w:t>Biruliškių</w:t>
            </w:r>
            <w:proofErr w:type="spellEnd"/>
            <w:r w:rsidRPr="00B27A58">
              <w:rPr>
                <w:sz w:val="22"/>
              </w:rPr>
              <w:t xml:space="preserve"> g. 18A,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7F9FC975" w:rsidR="0019577B" w:rsidRPr="00784B17" w:rsidRDefault="000C4239" w:rsidP="00626F42">
            <w:pPr>
              <w:spacing w:after="0" w:line="240" w:lineRule="auto"/>
              <w:rPr>
                <w:sz w:val="22"/>
              </w:rPr>
            </w:pPr>
            <w:proofErr w:type="spellStart"/>
            <w:r w:rsidRPr="00B27A58">
              <w:rPr>
                <w:sz w:val="22"/>
              </w:rPr>
              <w:t>Biruliškių</w:t>
            </w:r>
            <w:proofErr w:type="spellEnd"/>
            <w:r w:rsidRPr="00B27A58">
              <w:rPr>
                <w:sz w:val="22"/>
              </w:rPr>
              <w:t xml:space="preserve"> g. 18A,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18CBA369" w:rsidR="0019577B" w:rsidRPr="00784B17" w:rsidRDefault="004E73C9" w:rsidP="00100E80">
            <w:pPr>
              <w:spacing w:after="0" w:line="240" w:lineRule="auto"/>
              <w:rPr>
                <w:sz w:val="22"/>
              </w:rPr>
            </w:pPr>
            <w:r w:rsidRPr="004E73C9">
              <w:rPr>
                <w:sz w:val="22"/>
              </w:rPr>
              <w:t>161410513</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78967AD7" w:rsidR="0019577B" w:rsidRPr="00784B17" w:rsidRDefault="004E73C9" w:rsidP="00626F42">
            <w:pPr>
              <w:spacing w:after="0" w:line="240" w:lineRule="auto"/>
              <w:rPr>
                <w:sz w:val="22"/>
              </w:rPr>
            </w:pPr>
            <w:r w:rsidRPr="004E73C9">
              <w:rPr>
                <w:sz w:val="22"/>
              </w:rPr>
              <w:t>LT614105113</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784B17" w:rsidRDefault="0019577B" w:rsidP="00626F42">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445FF604" w:rsidR="0019577B" w:rsidRPr="00784B17" w:rsidRDefault="00B27A58" w:rsidP="00626F42">
            <w:pPr>
              <w:spacing w:after="0" w:line="240" w:lineRule="auto"/>
              <w:rPr>
                <w:sz w:val="22"/>
              </w:rPr>
            </w:pPr>
            <w:hyperlink r:id="rId12" w:history="1">
              <w:r w:rsidRPr="00B27A58">
                <w:rPr>
                  <w:rStyle w:val="Hyperlink"/>
                  <w:sz w:val="22"/>
                </w:rPr>
                <w:t>+370 37 400210</w:t>
              </w:r>
            </w:hyperlink>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77777777" w:rsidR="0019577B" w:rsidRPr="00784B17" w:rsidRDefault="0019577B" w:rsidP="00626F42">
            <w:pPr>
              <w:spacing w:after="0" w:line="240" w:lineRule="auto"/>
              <w:rPr>
                <w:bCs/>
                <w:sz w:val="22"/>
              </w:rPr>
            </w:pPr>
            <w:hyperlink r:id="rId13" w:history="1">
              <w:r w:rsidRPr="00784B17">
                <w:rPr>
                  <w:rStyle w:val="Hyperlink"/>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2A23D142" w14:textId="34FD8804" w:rsidR="0019577B" w:rsidRPr="00784B17" w:rsidRDefault="00B27A58" w:rsidP="00626F42">
            <w:pPr>
              <w:spacing w:after="0" w:line="240" w:lineRule="auto"/>
              <w:rPr>
                <w:sz w:val="22"/>
              </w:rPr>
            </w:pPr>
            <w:hyperlink r:id="rId14" w:history="1">
              <w:r w:rsidRPr="00B27A58">
                <w:rPr>
                  <w:rStyle w:val="Hyperlink"/>
                  <w:sz w:val="22"/>
                </w:rPr>
                <w:t>info@okseta.lt</w:t>
              </w:r>
            </w:hyperlink>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0977C133" w:rsidR="0019577B" w:rsidRPr="00784B17" w:rsidRDefault="0019577B" w:rsidP="00626F42">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76B14382" w:rsidR="0019577B" w:rsidRPr="00784B17" w:rsidRDefault="0019577B" w:rsidP="00626F42">
            <w:pPr>
              <w:spacing w:after="0" w:line="240" w:lineRule="auto"/>
              <w:rPr>
                <w:sz w:val="22"/>
              </w:rPr>
            </w:pP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19577B" w:rsidRPr="00784B17" w:rsidRDefault="0019577B" w:rsidP="00626F42">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37A15511" w:rsidR="0019577B" w:rsidRPr="00784B17" w:rsidRDefault="00146A7F" w:rsidP="00626F42">
            <w:pPr>
              <w:spacing w:after="0" w:line="240" w:lineRule="auto"/>
              <w:rPr>
                <w:sz w:val="22"/>
              </w:rPr>
            </w:pPr>
            <w:r w:rsidRPr="00146A7F">
              <w:rPr>
                <w:sz w:val="22"/>
              </w:rPr>
              <w:t>AB SWEDBANK</w:t>
            </w: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19577B" w:rsidRPr="00784B17" w:rsidRDefault="0019577B" w:rsidP="00626F42">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320EB2A2" w:rsidR="0019577B" w:rsidRPr="00784B17" w:rsidRDefault="00146A7F" w:rsidP="00626F42">
            <w:pPr>
              <w:spacing w:after="0" w:line="240" w:lineRule="auto"/>
              <w:rPr>
                <w:sz w:val="22"/>
              </w:rPr>
            </w:pPr>
            <w:r w:rsidRPr="00146A7F">
              <w:rPr>
                <w:sz w:val="22"/>
              </w:rPr>
              <w:t>73000</w:t>
            </w: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4C6B3471" w14:textId="28EBBCA8" w:rsidR="0019577B" w:rsidRPr="00784B17" w:rsidRDefault="00C540E3" w:rsidP="00626F42">
            <w:pPr>
              <w:widowControl w:val="0"/>
              <w:spacing w:after="0" w:line="240" w:lineRule="auto"/>
              <w:rPr>
                <w:sz w:val="22"/>
              </w:rPr>
            </w:pPr>
            <w:sdt>
              <w:sdtPr>
                <w:rPr>
                  <w:sz w:val="22"/>
                </w:rPr>
                <w:alias w:val="KN atstovo pareigos"/>
                <w:tag w:val=""/>
                <w:id w:val="-1304844902"/>
                <w:placeholder>
                  <w:docPart w:val="C0931CC9E37B49C09F670E72BC3C196A"/>
                </w:placeholder>
                <w:showingPlcHdr/>
                <w:dataBinding w:prefixMappings="xmlns:ns0='http://schemas.openxmlformats.org/officeDocument/2006/extended-properties' " w:xpath="/ns0:Properties[1]/ns0:Manager[1]" w:storeItemID="{6668398D-A668-4E3E-A5EB-62B293D839F1}"/>
                <w:text/>
              </w:sdtPr>
              <w:sdtEndPr/>
              <w:sdtContent>
                <w:r w:rsidRPr="0012671F">
                  <w:rPr>
                    <w:highlight w:val="yellow"/>
                  </w:rPr>
                  <w:t>įrašyti atstovo pareigas</w:t>
                </w:r>
              </w:sdtContent>
            </w:sdt>
          </w:p>
          <w:p w14:paraId="47C7C371" w14:textId="281060D1" w:rsidR="0019577B" w:rsidRPr="00784B17" w:rsidRDefault="00C540E3" w:rsidP="00626F42">
            <w:pPr>
              <w:widowControl w:val="0"/>
              <w:spacing w:after="0" w:line="240" w:lineRule="auto"/>
              <w:rPr>
                <w:sz w:val="22"/>
              </w:rPr>
            </w:pPr>
            <w:sdt>
              <w:sdtPr>
                <w:rPr>
                  <w:sz w:val="22"/>
                </w:rPr>
                <w:alias w:val="KN atstovo vardas ir pavardė"/>
                <w:tag w:val=""/>
                <w:id w:val="1825232553"/>
                <w:placeholder>
                  <w:docPart w:val="2F4AD24BE8CD4B659135721008F873F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12671F">
                  <w:rPr>
                    <w:highlight w:val="yellow"/>
                  </w:rPr>
                  <w:t>įrašyti atstovo vardą ir pavardę</w:t>
                </w:r>
              </w:sdtContent>
            </w:sdt>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131A0A1E" w14:textId="44D9D315" w:rsidR="0019577B" w:rsidRPr="00784B17" w:rsidRDefault="00C540E3" w:rsidP="00626F42">
            <w:pPr>
              <w:spacing w:after="0" w:line="240" w:lineRule="auto"/>
              <w:rPr>
                <w:sz w:val="22"/>
              </w:rPr>
            </w:pPr>
            <w:sdt>
              <w:sdtPr>
                <w:rPr>
                  <w:sz w:val="22"/>
                </w:rPr>
                <w:alias w:val="Atstovo pareigos"/>
                <w:tag w:val=""/>
                <w:id w:val="-596636293"/>
                <w:placeholder>
                  <w:docPart w:val="5C1E443524F842E69F4D37319A818BE8"/>
                </w:placeholder>
                <w:dataBinding w:prefixMappings="xmlns:ns0='http://schemas.microsoft.com/office/2006/coverPageProps' " w:xpath="/ns0:CoverPageProperties[1]/ns0:Abstract[1]" w:storeItemID="{55AF091B-3C7A-41E3-B477-F2FDAA23CFDA}"/>
                <w:text/>
              </w:sdtPr>
              <w:sdtEndPr/>
              <w:sdtContent>
                <w:r w:rsidR="005F1759">
                  <w:rPr>
                    <w:sz w:val="22"/>
                  </w:rPr>
                  <w:t>Generalinio direktoriaus pavaduotojas</w:t>
                </w:r>
              </w:sdtContent>
            </w:sdt>
          </w:p>
          <w:p w14:paraId="6902D0B3" w14:textId="5B5EC971" w:rsidR="0019577B" w:rsidRPr="00784B17" w:rsidRDefault="00C540E3" w:rsidP="00626F42">
            <w:pPr>
              <w:spacing w:after="0" w:line="240" w:lineRule="auto"/>
              <w:rPr>
                <w:sz w:val="22"/>
              </w:rPr>
            </w:pPr>
            <w:sdt>
              <w:sdtPr>
                <w:rPr>
                  <w:sz w:val="22"/>
                </w:rPr>
                <w:alias w:val="Atstovo vardas ir pavardė"/>
                <w:tag w:val=""/>
                <w:id w:val="-296691590"/>
                <w:placeholder>
                  <w:docPart w:val="AF4D5AAF52AC4D5FAF1F836EB40BD7DD"/>
                </w:placeholder>
                <w:dataBinding w:prefixMappings="xmlns:ns0='http://purl.org/dc/elements/1.1/' xmlns:ns1='http://schemas.openxmlformats.org/package/2006/metadata/core-properties' " w:xpath="/ns1:coreProperties[1]/ns1:category[1]" w:storeItemID="{6C3C8BC8-F283-45AE-878A-BAB7291924A1}"/>
                <w:text/>
              </w:sdtPr>
              <w:sdtEndPr/>
              <w:sdtContent>
                <w:r w:rsidR="005F1759">
                  <w:rPr>
                    <w:sz w:val="22"/>
                  </w:rPr>
                  <w:t>Tadas Janulaitis</w:t>
                </w:r>
              </w:sdtContent>
            </w:sdt>
          </w:p>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4B4AB" w14:textId="77777777" w:rsidR="00DA1588" w:rsidRDefault="00DA1588" w:rsidP="00D02A2C">
      <w:pPr>
        <w:spacing w:after="0" w:line="240" w:lineRule="auto"/>
      </w:pPr>
      <w:r>
        <w:separator/>
      </w:r>
    </w:p>
  </w:endnote>
  <w:endnote w:type="continuationSeparator" w:id="0">
    <w:p w14:paraId="49BFF312" w14:textId="77777777" w:rsidR="00DA1588" w:rsidRDefault="00DA1588" w:rsidP="00D02A2C">
      <w:pPr>
        <w:spacing w:after="0" w:line="240" w:lineRule="auto"/>
      </w:pPr>
      <w:r>
        <w:continuationSeparator/>
      </w:r>
    </w:p>
  </w:endnote>
  <w:endnote w:type="continuationNotice" w:id="1">
    <w:p w14:paraId="2CA57F62" w14:textId="77777777" w:rsidR="00DA1588" w:rsidRDefault="00DA1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w:t>
        </w:r>
        <w:r w:rsidR="00A00697">
          <w:rPr>
            <w:noProof/>
          </w:rPr>
          <w:t>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586B" w14:textId="77777777" w:rsidR="00DA1588" w:rsidRDefault="00DA1588" w:rsidP="00D02A2C">
      <w:pPr>
        <w:spacing w:after="0" w:line="240" w:lineRule="auto"/>
      </w:pPr>
      <w:r>
        <w:separator/>
      </w:r>
    </w:p>
  </w:footnote>
  <w:footnote w:type="continuationSeparator" w:id="0">
    <w:p w14:paraId="14259466" w14:textId="77777777" w:rsidR="00DA1588" w:rsidRDefault="00DA1588" w:rsidP="00D02A2C">
      <w:pPr>
        <w:spacing w:after="0" w:line="240" w:lineRule="auto"/>
      </w:pPr>
      <w:r>
        <w:continuationSeparator/>
      </w:r>
    </w:p>
  </w:footnote>
  <w:footnote w:type="continuationNotice" w:id="1">
    <w:p w14:paraId="164E0088" w14:textId="77777777" w:rsidR="00DA1588" w:rsidRDefault="00DA15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4B77"/>
    <w:rsid w:val="0000537F"/>
    <w:rsid w:val="0001364A"/>
    <w:rsid w:val="0001486E"/>
    <w:rsid w:val="00016F48"/>
    <w:rsid w:val="00024ED2"/>
    <w:rsid w:val="000261BC"/>
    <w:rsid w:val="00027C7F"/>
    <w:rsid w:val="000349C5"/>
    <w:rsid w:val="000365A5"/>
    <w:rsid w:val="00043ACD"/>
    <w:rsid w:val="000458F7"/>
    <w:rsid w:val="000460FA"/>
    <w:rsid w:val="000510B5"/>
    <w:rsid w:val="00051447"/>
    <w:rsid w:val="00053A31"/>
    <w:rsid w:val="00055061"/>
    <w:rsid w:val="00056AB3"/>
    <w:rsid w:val="00057184"/>
    <w:rsid w:val="00062A57"/>
    <w:rsid w:val="0007026E"/>
    <w:rsid w:val="00073D1B"/>
    <w:rsid w:val="000743F2"/>
    <w:rsid w:val="000764E5"/>
    <w:rsid w:val="00077E01"/>
    <w:rsid w:val="000824FB"/>
    <w:rsid w:val="00084537"/>
    <w:rsid w:val="0008787A"/>
    <w:rsid w:val="0009039A"/>
    <w:rsid w:val="000904E4"/>
    <w:rsid w:val="000915D8"/>
    <w:rsid w:val="000921B8"/>
    <w:rsid w:val="0009395F"/>
    <w:rsid w:val="000971B4"/>
    <w:rsid w:val="000A1527"/>
    <w:rsid w:val="000A34A7"/>
    <w:rsid w:val="000A3E61"/>
    <w:rsid w:val="000B0BED"/>
    <w:rsid w:val="000B1A01"/>
    <w:rsid w:val="000B1C18"/>
    <w:rsid w:val="000B24EB"/>
    <w:rsid w:val="000B4466"/>
    <w:rsid w:val="000B7E3D"/>
    <w:rsid w:val="000C22F0"/>
    <w:rsid w:val="000C4239"/>
    <w:rsid w:val="000C5213"/>
    <w:rsid w:val="000C76E8"/>
    <w:rsid w:val="000D0BC1"/>
    <w:rsid w:val="000D2B81"/>
    <w:rsid w:val="000D2CE3"/>
    <w:rsid w:val="000D422E"/>
    <w:rsid w:val="000D4B8C"/>
    <w:rsid w:val="000E1762"/>
    <w:rsid w:val="000E2B9D"/>
    <w:rsid w:val="000F7FF8"/>
    <w:rsid w:val="00100675"/>
    <w:rsid w:val="00100E80"/>
    <w:rsid w:val="00101AF7"/>
    <w:rsid w:val="00102E56"/>
    <w:rsid w:val="00105CD2"/>
    <w:rsid w:val="00106807"/>
    <w:rsid w:val="00113A81"/>
    <w:rsid w:val="00114FE8"/>
    <w:rsid w:val="001158CC"/>
    <w:rsid w:val="001204C7"/>
    <w:rsid w:val="00126061"/>
    <w:rsid w:val="001302D5"/>
    <w:rsid w:val="0013101F"/>
    <w:rsid w:val="0013332F"/>
    <w:rsid w:val="00134B3E"/>
    <w:rsid w:val="0014624B"/>
    <w:rsid w:val="00146A7F"/>
    <w:rsid w:val="00151602"/>
    <w:rsid w:val="001518E0"/>
    <w:rsid w:val="00152579"/>
    <w:rsid w:val="00152BA8"/>
    <w:rsid w:val="00153366"/>
    <w:rsid w:val="0015375B"/>
    <w:rsid w:val="00155AB4"/>
    <w:rsid w:val="00155B8B"/>
    <w:rsid w:val="00155C1C"/>
    <w:rsid w:val="00157473"/>
    <w:rsid w:val="001576D8"/>
    <w:rsid w:val="00160561"/>
    <w:rsid w:val="001654CB"/>
    <w:rsid w:val="00165758"/>
    <w:rsid w:val="0016784B"/>
    <w:rsid w:val="00170045"/>
    <w:rsid w:val="00172599"/>
    <w:rsid w:val="001746F5"/>
    <w:rsid w:val="00174F19"/>
    <w:rsid w:val="001764E0"/>
    <w:rsid w:val="001802E8"/>
    <w:rsid w:val="00180624"/>
    <w:rsid w:val="001859F3"/>
    <w:rsid w:val="001872F1"/>
    <w:rsid w:val="001953B0"/>
    <w:rsid w:val="0019577B"/>
    <w:rsid w:val="001A23BF"/>
    <w:rsid w:val="001A2B82"/>
    <w:rsid w:val="001A3168"/>
    <w:rsid w:val="001A3B24"/>
    <w:rsid w:val="001A4058"/>
    <w:rsid w:val="001A5080"/>
    <w:rsid w:val="001B0B8B"/>
    <w:rsid w:val="001B0ECB"/>
    <w:rsid w:val="001B1D57"/>
    <w:rsid w:val="001B4D8A"/>
    <w:rsid w:val="001B4E4F"/>
    <w:rsid w:val="001B65CD"/>
    <w:rsid w:val="001B7446"/>
    <w:rsid w:val="001C0252"/>
    <w:rsid w:val="001C0640"/>
    <w:rsid w:val="001C249B"/>
    <w:rsid w:val="001C377E"/>
    <w:rsid w:val="001C70A1"/>
    <w:rsid w:val="001C7B2D"/>
    <w:rsid w:val="001D0813"/>
    <w:rsid w:val="001D0985"/>
    <w:rsid w:val="001D47CD"/>
    <w:rsid w:val="001E45A7"/>
    <w:rsid w:val="001E4EAB"/>
    <w:rsid w:val="001E76FD"/>
    <w:rsid w:val="001F0CE6"/>
    <w:rsid w:val="001F2077"/>
    <w:rsid w:val="001F470B"/>
    <w:rsid w:val="001F5E08"/>
    <w:rsid w:val="00200167"/>
    <w:rsid w:val="002018A4"/>
    <w:rsid w:val="00203262"/>
    <w:rsid w:val="00203C38"/>
    <w:rsid w:val="00206977"/>
    <w:rsid w:val="00210210"/>
    <w:rsid w:val="002140A2"/>
    <w:rsid w:val="00214C27"/>
    <w:rsid w:val="00220E11"/>
    <w:rsid w:val="00220EEA"/>
    <w:rsid w:val="00223A54"/>
    <w:rsid w:val="002246C1"/>
    <w:rsid w:val="00226686"/>
    <w:rsid w:val="0022736D"/>
    <w:rsid w:val="00230470"/>
    <w:rsid w:val="002304CD"/>
    <w:rsid w:val="002377C7"/>
    <w:rsid w:val="00240EEE"/>
    <w:rsid w:val="00242CB5"/>
    <w:rsid w:val="00243787"/>
    <w:rsid w:val="0024763D"/>
    <w:rsid w:val="002501F6"/>
    <w:rsid w:val="00250AC3"/>
    <w:rsid w:val="00251CE6"/>
    <w:rsid w:val="00256436"/>
    <w:rsid w:val="00257B11"/>
    <w:rsid w:val="00260A41"/>
    <w:rsid w:val="00263CDF"/>
    <w:rsid w:val="00264440"/>
    <w:rsid w:val="00264738"/>
    <w:rsid w:val="002661FE"/>
    <w:rsid w:val="00266F11"/>
    <w:rsid w:val="0027386B"/>
    <w:rsid w:val="00273A48"/>
    <w:rsid w:val="00276DAC"/>
    <w:rsid w:val="00280075"/>
    <w:rsid w:val="00282599"/>
    <w:rsid w:val="00282906"/>
    <w:rsid w:val="0028377A"/>
    <w:rsid w:val="00287BAA"/>
    <w:rsid w:val="002932E9"/>
    <w:rsid w:val="00294244"/>
    <w:rsid w:val="00294C35"/>
    <w:rsid w:val="002A1079"/>
    <w:rsid w:val="002A2EA3"/>
    <w:rsid w:val="002A3748"/>
    <w:rsid w:val="002A5850"/>
    <w:rsid w:val="002A6147"/>
    <w:rsid w:val="002A7D68"/>
    <w:rsid w:val="002B070C"/>
    <w:rsid w:val="002B0CF6"/>
    <w:rsid w:val="002B62A1"/>
    <w:rsid w:val="002B64D7"/>
    <w:rsid w:val="002C2658"/>
    <w:rsid w:val="002C6174"/>
    <w:rsid w:val="002C67CB"/>
    <w:rsid w:val="002D0005"/>
    <w:rsid w:val="002D588D"/>
    <w:rsid w:val="002D7B9A"/>
    <w:rsid w:val="002E0EE5"/>
    <w:rsid w:val="002E3B03"/>
    <w:rsid w:val="002E3DF8"/>
    <w:rsid w:val="002E3FAD"/>
    <w:rsid w:val="002E4240"/>
    <w:rsid w:val="002E5223"/>
    <w:rsid w:val="002E568B"/>
    <w:rsid w:val="002E6D43"/>
    <w:rsid w:val="002E7486"/>
    <w:rsid w:val="002F09D0"/>
    <w:rsid w:val="002F4515"/>
    <w:rsid w:val="002F5DA2"/>
    <w:rsid w:val="002F72B1"/>
    <w:rsid w:val="00301152"/>
    <w:rsid w:val="0030204A"/>
    <w:rsid w:val="003021E9"/>
    <w:rsid w:val="0031026F"/>
    <w:rsid w:val="00311336"/>
    <w:rsid w:val="003138D0"/>
    <w:rsid w:val="0031776F"/>
    <w:rsid w:val="0032019A"/>
    <w:rsid w:val="003207E3"/>
    <w:rsid w:val="00325ECD"/>
    <w:rsid w:val="00330D96"/>
    <w:rsid w:val="003324BC"/>
    <w:rsid w:val="00332ED0"/>
    <w:rsid w:val="00334CA3"/>
    <w:rsid w:val="003365EA"/>
    <w:rsid w:val="00340051"/>
    <w:rsid w:val="00340362"/>
    <w:rsid w:val="00341EFE"/>
    <w:rsid w:val="003435F2"/>
    <w:rsid w:val="003460CA"/>
    <w:rsid w:val="00347AA0"/>
    <w:rsid w:val="00351B65"/>
    <w:rsid w:val="003522C4"/>
    <w:rsid w:val="003540CB"/>
    <w:rsid w:val="00354DD6"/>
    <w:rsid w:val="00356DA2"/>
    <w:rsid w:val="00357822"/>
    <w:rsid w:val="0036355B"/>
    <w:rsid w:val="00365A28"/>
    <w:rsid w:val="00367226"/>
    <w:rsid w:val="003710F5"/>
    <w:rsid w:val="00371ED2"/>
    <w:rsid w:val="0037212D"/>
    <w:rsid w:val="0037711B"/>
    <w:rsid w:val="00377B74"/>
    <w:rsid w:val="00381EB4"/>
    <w:rsid w:val="00383899"/>
    <w:rsid w:val="00383D10"/>
    <w:rsid w:val="00383F22"/>
    <w:rsid w:val="003904F3"/>
    <w:rsid w:val="003936AC"/>
    <w:rsid w:val="0039730A"/>
    <w:rsid w:val="003A353B"/>
    <w:rsid w:val="003A3EB7"/>
    <w:rsid w:val="003A7F15"/>
    <w:rsid w:val="003B294D"/>
    <w:rsid w:val="003B29E6"/>
    <w:rsid w:val="003B336C"/>
    <w:rsid w:val="003B5AB4"/>
    <w:rsid w:val="003B638D"/>
    <w:rsid w:val="003B67BF"/>
    <w:rsid w:val="003C07A7"/>
    <w:rsid w:val="003C266E"/>
    <w:rsid w:val="003C3615"/>
    <w:rsid w:val="003C413A"/>
    <w:rsid w:val="003C5FC9"/>
    <w:rsid w:val="003C7069"/>
    <w:rsid w:val="003C7A3A"/>
    <w:rsid w:val="003D027C"/>
    <w:rsid w:val="003D1FB7"/>
    <w:rsid w:val="003D200B"/>
    <w:rsid w:val="003D2821"/>
    <w:rsid w:val="003D63D2"/>
    <w:rsid w:val="003D7252"/>
    <w:rsid w:val="003E1FE9"/>
    <w:rsid w:val="003E2D2A"/>
    <w:rsid w:val="003E2FC5"/>
    <w:rsid w:val="003E3072"/>
    <w:rsid w:val="003E3870"/>
    <w:rsid w:val="003E5400"/>
    <w:rsid w:val="003E5E63"/>
    <w:rsid w:val="003E77E0"/>
    <w:rsid w:val="003F312C"/>
    <w:rsid w:val="003F6D6E"/>
    <w:rsid w:val="003F7166"/>
    <w:rsid w:val="0040060C"/>
    <w:rsid w:val="004055D0"/>
    <w:rsid w:val="004060A4"/>
    <w:rsid w:val="004073C9"/>
    <w:rsid w:val="0041245F"/>
    <w:rsid w:val="00412998"/>
    <w:rsid w:val="004170D8"/>
    <w:rsid w:val="0042070F"/>
    <w:rsid w:val="00424341"/>
    <w:rsid w:val="004246E0"/>
    <w:rsid w:val="004256D1"/>
    <w:rsid w:val="004305C0"/>
    <w:rsid w:val="00431217"/>
    <w:rsid w:val="00433988"/>
    <w:rsid w:val="004378F7"/>
    <w:rsid w:val="00443512"/>
    <w:rsid w:val="00444B91"/>
    <w:rsid w:val="004453AC"/>
    <w:rsid w:val="004467E6"/>
    <w:rsid w:val="004471E3"/>
    <w:rsid w:val="004503DB"/>
    <w:rsid w:val="00451E10"/>
    <w:rsid w:val="00455780"/>
    <w:rsid w:val="00456599"/>
    <w:rsid w:val="00456671"/>
    <w:rsid w:val="004567C1"/>
    <w:rsid w:val="004610AD"/>
    <w:rsid w:val="004611C4"/>
    <w:rsid w:val="00461C16"/>
    <w:rsid w:val="00465E75"/>
    <w:rsid w:val="00467062"/>
    <w:rsid w:val="00472081"/>
    <w:rsid w:val="0047556E"/>
    <w:rsid w:val="00477421"/>
    <w:rsid w:val="00480B68"/>
    <w:rsid w:val="00483AE0"/>
    <w:rsid w:val="00484961"/>
    <w:rsid w:val="00484CBF"/>
    <w:rsid w:val="004851AA"/>
    <w:rsid w:val="0048592C"/>
    <w:rsid w:val="004917A4"/>
    <w:rsid w:val="00492006"/>
    <w:rsid w:val="00492BC8"/>
    <w:rsid w:val="004947BD"/>
    <w:rsid w:val="004972A3"/>
    <w:rsid w:val="004A0BA6"/>
    <w:rsid w:val="004A1032"/>
    <w:rsid w:val="004A26EE"/>
    <w:rsid w:val="004A5166"/>
    <w:rsid w:val="004B180D"/>
    <w:rsid w:val="004B1ADB"/>
    <w:rsid w:val="004B341B"/>
    <w:rsid w:val="004B49F7"/>
    <w:rsid w:val="004B589F"/>
    <w:rsid w:val="004B7B7E"/>
    <w:rsid w:val="004C0465"/>
    <w:rsid w:val="004C12DD"/>
    <w:rsid w:val="004C3551"/>
    <w:rsid w:val="004C3F05"/>
    <w:rsid w:val="004D03DE"/>
    <w:rsid w:val="004D04A9"/>
    <w:rsid w:val="004D0EE5"/>
    <w:rsid w:val="004D3A4E"/>
    <w:rsid w:val="004D43FD"/>
    <w:rsid w:val="004D49E1"/>
    <w:rsid w:val="004D574C"/>
    <w:rsid w:val="004E2E75"/>
    <w:rsid w:val="004E73C9"/>
    <w:rsid w:val="004E79CC"/>
    <w:rsid w:val="004F080F"/>
    <w:rsid w:val="004F1E5E"/>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2EAE"/>
    <w:rsid w:val="00533BD7"/>
    <w:rsid w:val="00534D10"/>
    <w:rsid w:val="00535F55"/>
    <w:rsid w:val="0053723B"/>
    <w:rsid w:val="00543C34"/>
    <w:rsid w:val="0054480A"/>
    <w:rsid w:val="005523A0"/>
    <w:rsid w:val="00552C79"/>
    <w:rsid w:val="005531F1"/>
    <w:rsid w:val="00556434"/>
    <w:rsid w:val="00562E34"/>
    <w:rsid w:val="00564B0B"/>
    <w:rsid w:val="005658E2"/>
    <w:rsid w:val="005671C0"/>
    <w:rsid w:val="00567CA8"/>
    <w:rsid w:val="00570259"/>
    <w:rsid w:val="00573274"/>
    <w:rsid w:val="00573F23"/>
    <w:rsid w:val="00575196"/>
    <w:rsid w:val="00575ED8"/>
    <w:rsid w:val="00576411"/>
    <w:rsid w:val="00582408"/>
    <w:rsid w:val="00582FF8"/>
    <w:rsid w:val="00584B52"/>
    <w:rsid w:val="00584D66"/>
    <w:rsid w:val="00586C5A"/>
    <w:rsid w:val="0058761C"/>
    <w:rsid w:val="00587DF1"/>
    <w:rsid w:val="00597525"/>
    <w:rsid w:val="00597DB8"/>
    <w:rsid w:val="005A03B0"/>
    <w:rsid w:val="005A2276"/>
    <w:rsid w:val="005A28F7"/>
    <w:rsid w:val="005A2A95"/>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D65F0"/>
    <w:rsid w:val="005E04FD"/>
    <w:rsid w:val="005E3A5F"/>
    <w:rsid w:val="005E4201"/>
    <w:rsid w:val="005E469D"/>
    <w:rsid w:val="005E4B7B"/>
    <w:rsid w:val="005F1759"/>
    <w:rsid w:val="005F2E42"/>
    <w:rsid w:val="005F4AE5"/>
    <w:rsid w:val="005F59CD"/>
    <w:rsid w:val="005F7A68"/>
    <w:rsid w:val="00602532"/>
    <w:rsid w:val="006037F6"/>
    <w:rsid w:val="006047D0"/>
    <w:rsid w:val="00606B2D"/>
    <w:rsid w:val="00606B85"/>
    <w:rsid w:val="00612591"/>
    <w:rsid w:val="0061457D"/>
    <w:rsid w:val="00616AFC"/>
    <w:rsid w:val="0062264C"/>
    <w:rsid w:val="00626F42"/>
    <w:rsid w:val="006304AE"/>
    <w:rsid w:val="00630582"/>
    <w:rsid w:val="00631206"/>
    <w:rsid w:val="0063334E"/>
    <w:rsid w:val="00633591"/>
    <w:rsid w:val="00633C17"/>
    <w:rsid w:val="00637D12"/>
    <w:rsid w:val="00646930"/>
    <w:rsid w:val="00661140"/>
    <w:rsid w:val="00661E57"/>
    <w:rsid w:val="00662AC4"/>
    <w:rsid w:val="00663534"/>
    <w:rsid w:val="00665288"/>
    <w:rsid w:val="00665E1D"/>
    <w:rsid w:val="0066604F"/>
    <w:rsid w:val="00667113"/>
    <w:rsid w:val="00667183"/>
    <w:rsid w:val="0068044E"/>
    <w:rsid w:val="0068420F"/>
    <w:rsid w:val="00686F53"/>
    <w:rsid w:val="00687423"/>
    <w:rsid w:val="006943E0"/>
    <w:rsid w:val="0069657B"/>
    <w:rsid w:val="006A01AE"/>
    <w:rsid w:val="006A3EB3"/>
    <w:rsid w:val="006A5F56"/>
    <w:rsid w:val="006B026D"/>
    <w:rsid w:val="006B32C1"/>
    <w:rsid w:val="006C1F30"/>
    <w:rsid w:val="006C438D"/>
    <w:rsid w:val="006C6044"/>
    <w:rsid w:val="006D042A"/>
    <w:rsid w:val="006E47B4"/>
    <w:rsid w:val="006E711D"/>
    <w:rsid w:val="006F3E1A"/>
    <w:rsid w:val="006F788B"/>
    <w:rsid w:val="00701358"/>
    <w:rsid w:val="007058AC"/>
    <w:rsid w:val="007065E6"/>
    <w:rsid w:val="00706B8A"/>
    <w:rsid w:val="007074B3"/>
    <w:rsid w:val="0070766D"/>
    <w:rsid w:val="00710912"/>
    <w:rsid w:val="0071521B"/>
    <w:rsid w:val="0072056F"/>
    <w:rsid w:val="00722D0B"/>
    <w:rsid w:val="00725E24"/>
    <w:rsid w:val="00726BFB"/>
    <w:rsid w:val="00727FEF"/>
    <w:rsid w:val="007314A6"/>
    <w:rsid w:val="0073297C"/>
    <w:rsid w:val="0073404B"/>
    <w:rsid w:val="00736176"/>
    <w:rsid w:val="00740A99"/>
    <w:rsid w:val="007431D4"/>
    <w:rsid w:val="00751C20"/>
    <w:rsid w:val="00753D53"/>
    <w:rsid w:val="00755885"/>
    <w:rsid w:val="007564DB"/>
    <w:rsid w:val="00757D4E"/>
    <w:rsid w:val="00761D72"/>
    <w:rsid w:val="00763103"/>
    <w:rsid w:val="0076588F"/>
    <w:rsid w:val="007671C4"/>
    <w:rsid w:val="00770E83"/>
    <w:rsid w:val="00784B17"/>
    <w:rsid w:val="00785FEA"/>
    <w:rsid w:val="00793028"/>
    <w:rsid w:val="007950C7"/>
    <w:rsid w:val="00796C2B"/>
    <w:rsid w:val="00796D7A"/>
    <w:rsid w:val="00797001"/>
    <w:rsid w:val="00797A9A"/>
    <w:rsid w:val="007A24D4"/>
    <w:rsid w:val="007B2A13"/>
    <w:rsid w:val="007B517E"/>
    <w:rsid w:val="007B658A"/>
    <w:rsid w:val="007C32E2"/>
    <w:rsid w:val="007C4A09"/>
    <w:rsid w:val="007C4A93"/>
    <w:rsid w:val="007C50F1"/>
    <w:rsid w:val="007C6280"/>
    <w:rsid w:val="007C660F"/>
    <w:rsid w:val="007D00F0"/>
    <w:rsid w:val="007D0892"/>
    <w:rsid w:val="007D140C"/>
    <w:rsid w:val="007D4136"/>
    <w:rsid w:val="007E0F26"/>
    <w:rsid w:val="007E2516"/>
    <w:rsid w:val="007E4F1F"/>
    <w:rsid w:val="007E6A01"/>
    <w:rsid w:val="007F1B17"/>
    <w:rsid w:val="007F5C34"/>
    <w:rsid w:val="007F768A"/>
    <w:rsid w:val="007F7B80"/>
    <w:rsid w:val="00801DF6"/>
    <w:rsid w:val="00803785"/>
    <w:rsid w:val="00810E3B"/>
    <w:rsid w:val="00811BC8"/>
    <w:rsid w:val="00814DC9"/>
    <w:rsid w:val="00815C16"/>
    <w:rsid w:val="00822A23"/>
    <w:rsid w:val="00825268"/>
    <w:rsid w:val="008325EB"/>
    <w:rsid w:val="008352DC"/>
    <w:rsid w:val="0084168E"/>
    <w:rsid w:val="0084685D"/>
    <w:rsid w:val="00854356"/>
    <w:rsid w:val="00855CC8"/>
    <w:rsid w:val="0086112F"/>
    <w:rsid w:val="00862644"/>
    <w:rsid w:val="00864569"/>
    <w:rsid w:val="008667FA"/>
    <w:rsid w:val="008671E0"/>
    <w:rsid w:val="008715C6"/>
    <w:rsid w:val="00875EB3"/>
    <w:rsid w:val="0087612F"/>
    <w:rsid w:val="00876FC3"/>
    <w:rsid w:val="00877C72"/>
    <w:rsid w:val="0088018A"/>
    <w:rsid w:val="008818A0"/>
    <w:rsid w:val="00882A63"/>
    <w:rsid w:val="00884E3A"/>
    <w:rsid w:val="0088631D"/>
    <w:rsid w:val="0088660B"/>
    <w:rsid w:val="00887924"/>
    <w:rsid w:val="0088796C"/>
    <w:rsid w:val="00887C3B"/>
    <w:rsid w:val="00891261"/>
    <w:rsid w:val="008919C6"/>
    <w:rsid w:val="008921CF"/>
    <w:rsid w:val="0089519B"/>
    <w:rsid w:val="008A16DA"/>
    <w:rsid w:val="008A1A5D"/>
    <w:rsid w:val="008A27B3"/>
    <w:rsid w:val="008A3AF7"/>
    <w:rsid w:val="008B57F8"/>
    <w:rsid w:val="008B5976"/>
    <w:rsid w:val="008B7A94"/>
    <w:rsid w:val="008C06E8"/>
    <w:rsid w:val="008C1903"/>
    <w:rsid w:val="008C215A"/>
    <w:rsid w:val="008C4850"/>
    <w:rsid w:val="008C5483"/>
    <w:rsid w:val="008C7633"/>
    <w:rsid w:val="008D3C9B"/>
    <w:rsid w:val="008E02D3"/>
    <w:rsid w:val="008E25D9"/>
    <w:rsid w:val="008E2A6F"/>
    <w:rsid w:val="008E40BA"/>
    <w:rsid w:val="008E4312"/>
    <w:rsid w:val="008E58CA"/>
    <w:rsid w:val="008E60A6"/>
    <w:rsid w:val="008E7AD1"/>
    <w:rsid w:val="008F1C80"/>
    <w:rsid w:val="008F33A4"/>
    <w:rsid w:val="008F5382"/>
    <w:rsid w:val="009044A4"/>
    <w:rsid w:val="009061A7"/>
    <w:rsid w:val="00907639"/>
    <w:rsid w:val="00910A97"/>
    <w:rsid w:val="009144A6"/>
    <w:rsid w:val="009167EF"/>
    <w:rsid w:val="00920119"/>
    <w:rsid w:val="00922C95"/>
    <w:rsid w:val="00922FD3"/>
    <w:rsid w:val="00924575"/>
    <w:rsid w:val="009247DD"/>
    <w:rsid w:val="009255A6"/>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53DC"/>
    <w:rsid w:val="00966DD0"/>
    <w:rsid w:val="00967E40"/>
    <w:rsid w:val="00971AF8"/>
    <w:rsid w:val="00971C42"/>
    <w:rsid w:val="009726DD"/>
    <w:rsid w:val="009753A9"/>
    <w:rsid w:val="00976672"/>
    <w:rsid w:val="00976C47"/>
    <w:rsid w:val="00981A16"/>
    <w:rsid w:val="00981B2C"/>
    <w:rsid w:val="00983A71"/>
    <w:rsid w:val="009842F9"/>
    <w:rsid w:val="00984D9D"/>
    <w:rsid w:val="0098747B"/>
    <w:rsid w:val="009912DE"/>
    <w:rsid w:val="00992687"/>
    <w:rsid w:val="0099291F"/>
    <w:rsid w:val="009948C6"/>
    <w:rsid w:val="009A00E4"/>
    <w:rsid w:val="009A62FF"/>
    <w:rsid w:val="009A668C"/>
    <w:rsid w:val="009A71F7"/>
    <w:rsid w:val="009B005B"/>
    <w:rsid w:val="009B00A4"/>
    <w:rsid w:val="009B22AA"/>
    <w:rsid w:val="009B2E48"/>
    <w:rsid w:val="009B4C02"/>
    <w:rsid w:val="009B50FD"/>
    <w:rsid w:val="009B68D8"/>
    <w:rsid w:val="009C205E"/>
    <w:rsid w:val="009C6705"/>
    <w:rsid w:val="009D1EAD"/>
    <w:rsid w:val="009D2727"/>
    <w:rsid w:val="009D5FD0"/>
    <w:rsid w:val="009D70DF"/>
    <w:rsid w:val="009D76CB"/>
    <w:rsid w:val="009E2701"/>
    <w:rsid w:val="009E3354"/>
    <w:rsid w:val="009E3693"/>
    <w:rsid w:val="009E3FA1"/>
    <w:rsid w:val="009F0F1C"/>
    <w:rsid w:val="009F383F"/>
    <w:rsid w:val="009F695F"/>
    <w:rsid w:val="00A00697"/>
    <w:rsid w:val="00A03C79"/>
    <w:rsid w:val="00A03CE7"/>
    <w:rsid w:val="00A077AC"/>
    <w:rsid w:val="00A10C50"/>
    <w:rsid w:val="00A11BB9"/>
    <w:rsid w:val="00A12FFD"/>
    <w:rsid w:val="00A14115"/>
    <w:rsid w:val="00A15573"/>
    <w:rsid w:val="00A170B3"/>
    <w:rsid w:val="00A170B5"/>
    <w:rsid w:val="00A20619"/>
    <w:rsid w:val="00A21088"/>
    <w:rsid w:val="00A213B2"/>
    <w:rsid w:val="00A2418E"/>
    <w:rsid w:val="00A24FF9"/>
    <w:rsid w:val="00A25332"/>
    <w:rsid w:val="00A2648C"/>
    <w:rsid w:val="00A32913"/>
    <w:rsid w:val="00A32AF3"/>
    <w:rsid w:val="00A335F9"/>
    <w:rsid w:val="00A34F62"/>
    <w:rsid w:val="00A35A1A"/>
    <w:rsid w:val="00A36030"/>
    <w:rsid w:val="00A43847"/>
    <w:rsid w:val="00A44DEF"/>
    <w:rsid w:val="00A46A34"/>
    <w:rsid w:val="00A47CF1"/>
    <w:rsid w:val="00A50294"/>
    <w:rsid w:val="00A50E14"/>
    <w:rsid w:val="00A57978"/>
    <w:rsid w:val="00A6062A"/>
    <w:rsid w:val="00A637A2"/>
    <w:rsid w:val="00A6534D"/>
    <w:rsid w:val="00A67BE0"/>
    <w:rsid w:val="00A70176"/>
    <w:rsid w:val="00A70ECE"/>
    <w:rsid w:val="00A714F3"/>
    <w:rsid w:val="00A73978"/>
    <w:rsid w:val="00A75061"/>
    <w:rsid w:val="00A77CC4"/>
    <w:rsid w:val="00A80E8A"/>
    <w:rsid w:val="00A827CA"/>
    <w:rsid w:val="00A90709"/>
    <w:rsid w:val="00A92DBC"/>
    <w:rsid w:val="00A95503"/>
    <w:rsid w:val="00A95A71"/>
    <w:rsid w:val="00A96B94"/>
    <w:rsid w:val="00A9718E"/>
    <w:rsid w:val="00AA2079"/>
    <w:rsid w:val="00AA4895"/>
    <w:rsid w:val="00AA70FA"/>
    <w:rsid w:val="00AA7242"/>
    <w:rsid w:val="00AB658E"/>
    <w:rsid w:val="00AB6F68"/>
    <w:rsid w:val="00AC4186"/>
    <w:rsid w:val="00AC506B"/>
    <w:rsid w:val="00AC5ACD"/>
    <w:rsid w:val="00AD0029"/>
    <w:rsid w:val="00AD0D63"/>
    <w:rsid w:val="00AD2C06"/>
    <w:rsid w:val="00AD39D3"/>
    <w:rsid w:val="00AD470E"/>
    <w:rsid w:val="00AE073D"/>
    <w:rsid w:val="00AE58E3"/>
    <w:rsid w:val="00AE774D"/>
    <w:rsid w:val="00AF238B"/>
    <w:rsid w:val="00AF57BC"/>
    <w:rsid w:val="00AF72D1"/>
    <w:rsid w:val="00B0037D"/>
    <w:rsid w:val="00B05A1F"/>
    <w:rsid w:val="00B06162"/>
    <w:rsid w:val="00B1081A"/>
    <w:rsid w:val="00B136C3"/>
    <w:rsid w:val="00B13DCA"/>
    <w:rsid w:val="00B14F2B"/>
    <w:rsid w:val="00B17685"/>
    <w:rsid w:val="00B20031"/>
    <w:rsid w:val="00B257D9"/>
    <w:rsid w:val="00B259F7"/>
    <w:rsid w:val="00B27A58"/>
    <w:rsid w:val="00B307E8"/>
    <w:rsid w:val="00B30C67"/>
    <w:rsid w:val="00B319BC"/>
    <w:rsid w:val="00B338CA"/>
    <w:rsid w:val="00B368D5"/>
    <w:rsid w:val="00B369A0"/>
    <w:rsid w:val="00B36BF6"/>
    <w:rsid w:val="00B40363"/>
    <w:rsid w:val="00B40CD1"/>
    <w:rsid w:val="00B4125B"/>
    <w:rsid w:val="00B419BA"/>
    <w:rsid w:val="00B5235E"/>
    <w:rsid w:val="00B52CA1"/>
    <w:rsid w:val="00B573EE"/>
    <w:rsid w:val="00B6424F"/>
    <w:rsid w:val="00B65157"/>
    <w:rsid w:val="00B65BE1"/>
    <w:rsid w:val="00B66E4D"/>
    <w:rsid w:val="00B7015C"/>
    <w:rsid w:val="00B8037C"/>
    <w:rsid w:val="00B8518E"/>
    <w:rsid w:val="00B87C24"/>
    <w:rsid w:val="00B90944"/>
    <w:rsid w:val="00B90D5D"/>
    <w:rsid w:val="00B917DC"/>
    <w:rsid w:val="00B936D6"/>
    <w:rsid w:val="00B941AF"/>
    <w:rsid w:val="00B9507C"/>
    <w:rsid w:val="00B95D9E"/>
    <w:rsid w:val="00B95F9C"/>
    <w:rsid w:val="00B97B24"/>
    <w:rsid w:val="00BA2DA4"/>
    <w:rsid w:val="00BA6945"/>
    <w:rsid w:val="00BA7019"/>
    <w:rsid w:val="00BA787B"/>
    <w:rsid w:val="00BB69B5"/>
    <w:rsid w:val="00BB7306"/>
    <w:rsid w:val="00BC0C59"/>
    <w:rsid w:val="00BC30BA"/>
    <w:rsid w:val="00BC52FA"/>
    <w:rsid w:val="00BD28FC"/>
    <w:rsid w:val="00BD753A"/>
    <w:rsid w:val="00BD75D4"/>
    <w:rsid w:val="00BE1100"/>
    <w:rsid w:val="00BE50A9"/>
    <w:rsid w:val="00BE6C02"/>
    <w:rsid w:val="00BF468B"/>
    <w:rsid w:val="00BF4817"/>
    <w:rsid w:val="00BF758C"/>
    <w:rsid w:val="00C0405C"/>
    <w:rsid w:val="00C0684B"/>
    <w:rsid w:val="00C06867"/>
    <w:rsid w:val="00C07BEE"/>
    <w:rsid w:val="00C1035A"/>
    <w:rsid w:val="00C124FC"/>
    <w:rsid w:val="00C1419B"/>
    <w:rsid w:val="00C16D96"/>
    <w:rsid w:val="00C20D1F"/>
    <w:rsid w:val="00C23744"/>
    <w:rsid w:val="00C246EF"/>
    <w:rsid w:val="00C276CB"/>
    <w:rsid w:val="00C3112F"/>
    <w:rsid w:val="00C357B4"/>
    <w:rsid w:val="00C365E8"/>
    <w:rsid w:val="00C36A12"/>
    <w:rsid w:val="00C37E4D"/>
    <w:rsid w:val="00C407E9"/>
    <w:rsid w:val="00C419D8"/>
    <w:rsid w:val="00C4398C"/>
    <w:rsid w:val="00C4670A"/>
    <w:rsid w:val="00C5073B"/>
    <w:rsid w:val="00C51E5D"/>
    <w:rsid w:val="00C5206B"/>
    <w:rsid w:val="00C540E3"/>
    <w:rsid w:val="00C54C2E"/>
    <w:rsid w:val="00C5537B"/>
    <w:rsid w:val="00C5580E"/>
    <w:rsid w:val="00C5614F"/>
    <w:rsid w:val="00C63A7F"/>
    <w:rsid w:val="00C6632A"/>
    <w:rsid w:val="00C67FC8"/>
    <w:rsid w:val="00C71E8A"/>
    <w:rsid w:val="00C7511F"/>
    <w:rsid w:val="00C76548"/>
    <w:rsid w:val="00C81B81"/>
    <w:rsid w:val="00C8298F"/>
    <w:rsid w:val="00C9093A"/>
    <w:rsid w:val="00C92E83"/>
    <w:rsid w:val="00CA1EC9"/>
    <w:rsid w:val="00CA278E"/>
    <w:rsid w:val="00CA34C3"/>
    <w:rsid w:val="00CA41D5"/>
    <w:rsid w:val="00CA5495"/>
    <w:rsid w:val="00CA5885"/>
    <w:rsid w:val="00CB511B"/>
    <w:rsid w:val="00CB7047"/>
    <w:rsid w:val="00CC0568"/>
    <w:rsid w:val="00CC250F"/>
    <w:rsid w:val="00CC3874"/>
    <w:rsid w:val="00CC739F"/>
    <w:rsid w:val="00CD7FD6"/>
    <w:rsid w:val="00CE0860"/>
    <w:rsid w:val="00CE6EB7"/>
    <w:rsid w:val="00CF3B79"/>
    <w:rsid w:val="00CF4079"/>
    <w:rsid w:val="00CF5717"/>
    <w:rsid w:val="00CF6105"/>
    <w:rsid w:val="00CF74BD"/>
    <w:rsid w:val="00D0025E"/>
    <w:rsid w:val="00D00CE8"/>
    <w:rsid w:val="00D02A2C"/>
    <w:rsid w:val="00D04B41"/>
    <w:rsid w:val="00D066F9"/>
    <w:rsid w:val="00D06BEF"/>
    <w:rsid w:val="00D07E72"/>
    <w:rsid w:val="00D103F4"/>
    <w:rsid w:val="00D14AFD"/>
    <w:rsid w:val="00D14EF8"/>
    <w:rsid w:val="00D16753"/>
    <w:rsid w:val="00D1762F"/>
    <w:rsid w:val="00D177C4"/>
    <w:rsid w:val="00D17BD7"/>
    <w:rsid w:val="00D2043E"/>
    <w:rsid w:val="00D21875"/>
    <w:rsid w:val="00D30526"/>
    <w:rsid w:val="00D3109C"/>
    <w:rsid w:val="00D327DC"/>
    <w:rsid w:val="00D34E8D"/>
    <w:rsid w:val="00D37E8C"/>
    <w:rsid w:val="00D454CC"/>
    <w:rsid w:val="00D47141"/>
    <w:rsid w:val="00D519B6"/>
    <w:rsid w:val="00D52BF2"/>
    <w:rsid w:val="00D52D71"/>
    <w:rsid w:val="00D53231"/>
    <w:rsid w:val="00D55958"/>
    <w:rsid w:val="00D560A6"/>
    <w:rsid w:val="00D60D1A"/>
    <w:rsid w:val="00D61F62"/>
    <w:rsid w:val="00D63ED6"/>
    <w:rsid w:val="00D71BF4"/>
    <w:rsid w:val="00D7239D"/>
    <w:rsid w:val="00D727AD"/>
    <w:rsid w:val="00D73824"/>
    <w:rsid w:val="00D74A4C"/>
    <w:rsid w:val="00D74D46"/>
    <w:rsid w:val="00D807B6"/>
    <w:rsid w:val="00D80BB1"/>
    <w:rsid w:val="00D83A87"/>
    <w:rsid w:val="00D90CB5"/>
    <w:rsid w:val="00D93A8F"/>
    <w:rsid w:val="00DA1588"/>
    <w:rsid w:val="00DA29A5"/>
    <w:rsid w:val="00DA2B65"/>
    <w:rsid w:val="00DA3279"/>
    <w:rsid w:val="00DA68BD"/>
    <w:rsid w:val="00DA717B"/>
    <w:rsid w:val="00DA785B"/>
    <w:rsid w:val="00DB00D9"/>
    <w:rsid w:val="00DB3209"/>
    <w:rsid w:val="00DB7DC8"/>
    <w:rsid w:val="00DC0C4B"/>
    <w:rsid w:val="00DC6FF8"/>
    <w:rsid w:val="00DC730A"/>
    <w:rsid w:val="00DD7A52"/>
    <w:rsid w:val="00DE16AA"/>
    <w:rsid w:val="00DE1B27"/>
    <w:rsid w:val="00DE5CE8"/>
    <w:rsid w:val="00DE6C0C"/>
    <w:rsid w:val="00DF0B2E"/>
    <w:rsid w:val="00DF1D0D"/>
    <w:rsid w:val="00DF1FDB"/>
    <w:rsid w:val="00E04A25"/>
    <w:rsid w:val="00E129C8"/>
    <w:rsid w:val="00E12EB4"/>
    <w:rsid w:val="00E13081"/>
    <w:rsid w:val="00E16111"/>
    <w:rsid w:val="00E20A62"/>
    <w:rsid w:val="00E22836"/>
    <w:rsid w:val="00E23FAC"/>
    <w:rsid w:val="00E26790"/>
    <w:rsid w:val="00E3046B"/>
    <w:rsid w:val="00E3229C"/>
    <w:rsid w:val="00E33863"/>
    <w:rsid w:val="00E34841"/>
    <w:rsid w:val="00E356BD"/>
    <w:rsid w:val="00E3680F"/>
    <w:rsid w:val="00E370F1"/>
    <w:rsid w:val="00E41EBD"/>
    <w:rsid w:val="00E477F8"/>
    <w:rsid w:val="00E507ED"/>
    <w:rsid w:val="00E51ADF"/>
    <w:rsid w:val="00E53500"/>
    <w:rsid w:val="00E55C44"/>
    <w:rsid w:val="00E564EB"/>
    <w:rsid w:val="00E5776D"/>
    <w:rsid w:val="00E611AA"/>
    <w:rsid w:val="00E61724"/>
    <w:rsid w:val="00E63F01"/>
    <w:rsid w:val="00E64FDC"/>
    <w:rsid w:val="00E66FA3"/>
    <w:rsid w:val="00E71015"/>
    <w:rsid w:val="00E77186"/>
    <w:rsid w:val="00E8039E"/>
    <w:rsid w:val="00E8053A"/>
    <w:rsid w:val="00E83E83"/>
    <w:rsid w:val="00E84C80"/>
    <w:rsid w:val="00E84EA0"/>
    <w:rsid w:val="00E86CB9"/>
    <w:rsid w:val="00E9277A"/>
    <w:rsid w:val="00EA012A"/>
    <w:rsid w:val="00EA3713"/>
    <w:rsid w:val="00EA7CE1"/>
    <w:rsid w:val="00EB45B5"/>
    <w:rsid w:val="00EB4B02"/>
    <w:rsid w:val="00EB552F"/>
    <w:rsid w:val="00EB5CFC"/>
    <w:rsid w:val="00EC0C9E"/>
    <w:rsid w:val="00EC3445"/>
    <w:rsid w:val="00EC457C"/>
    <w:rsid w:val="00ED1769"/>
    <w:rsid w:val="00ED1CFE"/>
    <w:rsid w:val="00ED25E6"/>
    <w:rsid w:val="00ED56A9"/>
    <w:rsid w:val="00ED7CC6"/>
    <w:rsid w:val="00EE282B"/>
    <w:rsid w:val="00EE3B33"/>
    <w:rsid w:val="00EE4E56"/>
    <w:rsid w:val="00EF1A4D"/>
    <w:rsid w:val="00EF3CDA"/>
    <w:rsid w:val="00EF47EE"/>
    <w:rsid w:val="00EF5063"/>
    <w:rsid w:val="00F00D4E"/>
    <w:rsid w:val="00F057D1"/>
    <w:rsid w:val="00F06FC5"/>
    <w:rsid w:val="00F071C2"/>
    <w:rsid w:val="00F07694"/>
    <w:rsid w:val="00F11B2F"/>
    <w:rsid w:val="00F1422A"/>
    <w:rsid w:val="00F210B8"/>
    <w:rsid w:val="00F220C9"/>
    <w:rsid w:val="00F221DA"/>
    <w:rsid w:val="00F22C1E"/>
    <w:rsid w:val="00F22E1D"/>
    <w:rsid w:val="00F27F31"/>
    <w:rsid w:val="00F30677"/>
    <w:rsid w:val="00F30BB6"/>
    <w:rsid w:val="00F31D8B"/>
    <w:rsid w:val="00F41E2A"/>
    <w:rsid w:val="00F435F6"/>
    <w:rsid w:val="00F4614F"/>
    <w:rsid w:val="00F46F79"/>
    <w:rsid w:val="00F47D20"/>
    <w:rsid w:val="00F47F05"/>
    <w:rsid w:val="00F51DA3"/>
    <w:rsid w:val="00F529BB"/>
    <w:rsid w:val="00F64066"/>
    <w:rsid w:val="00F6771B"/>
    <w:rsid w:val="00F72ECF"/>
    <w:rsid w:val="00F7394B"/>
    <w:rsid w:val="00F7427D"/>
    <w:rsid w:val="00F742B5"/>
    <w:rsid w:val="00F74EA7"/>
    <w:rsid w:val="00F8189C"/>
    <w:rsid w:val="00F83656"/>
    <w:rsid w:val="00F8371E"/>
    <w:rsid w:val="00F8386A"/>
    <w:rsid w:val="00F84623"/>
    <w:rsid w:val="00F84626"/>
    <w:rsid w:val="00F87BC8"/>
    <w:rsid w:val="00F90B8D"/>
    <w:rsid w:val="00F9159E"/>
    <w:rsid w:val="00F941E0"/>
    <w:rsid w:val="00FA2642"/>
    <w:rsid w:val="00FA5E22"/>
    <w:rsid w:val="00FA65E3"/>
    <w:rsid w:val="00FA7F8F"/>
    <w:rsid w:val="00FB0017"/>
    <w:rsid w:val="00FB0222"/>
    <w:rsid w:val="00FB08BA"/>
    <w:rsid w:val="00FB5BCD"/>
    <w:rsid w:val="00FC11EE"/>
    <w:rsid w:val="00FC3BA6"/>
    <w:rsid w:val="00FC6526"/>
    <w:rsid w:val="00FC7AD0"/>
    <w:rsid w:val="00FD02BA"/>
    <w:rsid w:val="00FD3964"/>
    <w:rsid w:val="00FD39A5"/>
    <w:rsid w:val="00FD5618"/>
    <w:rsid w:val="00FD6539"/>
    <w:rsid w:val="00FD7B48"/>
    <w:rsid w:val="00FD7ED0"/>
    <w:rsid w:val="00FE5466"/>
    <w:rsid w:val="00FE7902"/>
    <w:rsid w:val="00FF10E3"/>
    <w:rsid w:val="00FF13DE"/>
    <w:rsid w:val="017DCDDF"/>
    <w:rsid w:val="542DA85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4247AB97-4542-4309-82E4-B88A9C92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 w:type="character" w:customStyle="1" w:styleId="ui-provider">
    <w:name w:val="ui-provider"/>
    <w:basedOn w:val="DefaultParagraphFont"/>
    <w:rsid w:val="00C5537B"/>
  </w:style>
  <w:style w:type="character" w:styleId="Mention">
    <w:name w:val="Mention"/>
    <w:basedOn w:val="DefaultParagraphFont"/>
    <w:uiPriority w:val="99"/>
    <w:unhideWhenUsed/>
    <w:rsid w:val="00AB6F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k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370%2037%2040021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okset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7F1BA8D8E8EC4DC3B101979CB72F769A"/>
        <w:category>
          <w:name w:val="Bendrosios nuostatos"/>
          <w:gallery w:val="placeholder"/>
        </w:category>
        <w:types>
          <w:type w:val="bbPlcHdr"/>
        </w:types>
        <w:behaviors>
          <w:behavior w:val="content"/>
        </w:behaviors>
        <w:guid w:val="{2CB94077-91A5-46B8-A1AB-B1CDED404624}"/>
      </w:docPartPr>
      <w:docPartBody>
        <w:p w:rsidR="00AF478B" w:rsidRDefault="00E611AA" w:rsidP="00E611AA">
          <w:pPr>
            <w:pStyle w:val="7F1BA8D8E8EC4DC3B101979CB72F769A6"/>
          </w:pPr>
          <w:r w:rsidRPr="00B5235E">
            <w:rPr>
              <w:sz w:val="22"/>
              <w:highlight w:val="yellow"/>
            </w:rPr>
            <w:t>įrašyti atstovo pareigas</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027043E9C44344EA873C4C264D3BF8CA"/>
        <w:category>
          <w:name w:val="Bendrosios nuostatos"/>
          <w:gallery w:val="placeholder"/>
        </w:category>
        <w:types>
          <w:type w:val="bbPlcHdr"/>
        </w:types>
        <w:behaviors>
          <w:behavior w:val="content"/>
        </w:behaviors>
        <w:guid w:val="{8C4FD926-6BFF-4766-899B-93A3406E123E}"/>
      </w:docPartPr>
      <w:docPartBody>
        <w:p w:rsidR="00AF478B" w:rsidRDefault="00E611AA" w:rsidP="00E611AA">
          <w:pPr>
            <w:pStyle w:val="027043E9C44344EA873C4C264D3BF8CA6"/>
          </w:pPr>
          <w:r w:rsidRPr="00B5235E">
            <w:rPr>
              <w:sz w:val="22"/>
              <w:highlight w:val="yellow"/>
            </w:rPr>
            <w:t>įrašyti įgaliojimų pagrindą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PlaceholderText"/>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PlaceholderText"/>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24253BB32992444C97D691C9B64AC699"/>
        <w:category>
          <w:name w:val="General"/>
          <w:gallery w:val="placeholder"/>
        </w:category>
        <w:types>
          <w:type w:val="bbPlcHdr"/>
        </w:types>
        <w:behaviors>
          <w:behavior w:val="content"/>
        </w:behaviors>
        <w:guid w:val="{9E7AD613-29D0-4656-AA49-390A71D0CB70}"/>
      </w:docPartPr>
      <w:docPartBody>
        <w:p w:rsidR="008B49A3" w:rsidRDefault="00E611AA" w:rsidP="00E611AA">
          <w:pPr>
            <w:pStyle w:val="24253BB32992444C97D691C9B64AC6993"/>
          </w:pPr>
          <w:r w:rsidRPr="00B6380C">
            <w:rPr>
              <w:b/>
              <w:highlight w:val="yellow"/>
            </w:rPr>
            <w:t xml:space="preserve">įrašyti </w:t>
          </w:r>
          <w:r>
            <w:rPr>
              <w:b/>
              <w:highlight w:val="yellow"/>
            </w:rPr>
            <w:t>Rangovo</w:t>
          </w:r>
          <w:r w:rsidRPr="00B6380C">
            <w:rPr>
              <w:b/>
              <w:highlight w:val="yellow"/>
            </w:rPr>
            <w:t xml:space="preserve"> pavadinimą</w:t>
          </w:r>
        </w:p>
      </w:docPartBody>
    </w:docPart>
    <w:docPart>
      <w:docPartPr>
        <w:name w:val="C0931CC9E37B49C09F670E72BC3C196A"/>
        <w:category>
          <w:name w:val="General"/>
          <w:gallery w:val="placeholder"/>
        </w:category>
        <w:types>
          <w:type w:val="bbPlcHdr"/>
        </w:types>
        <w:behaviors>
          <w:behavior w:val="content"/>
        </w:behaviors>
        <w:guid w:val="{96488AFB-4D60-4FB2-A6AE-AA3AED68333E}"/>
      </w:docPartPr>
      <w:docPartBody>
        <w:p w:rsidR="008B49A3" w:rsidRDefault="00E611AA" w:rsidP="00E611AA">
          <w:pPr>
            <w:pStyle w:val="C0931CC9E37B49C09F670E72BC3C196A3"/>
          </w:pPr>
          <w:r w:rsidRPr="0012671F">
            <w:rPr>
              <w:highlight w:val="yellow"/>
            </w:rPr>
            <w:t>įrašyti atstovo pareigas</w:t>
          </w:r>
        </w:p>
      </w:docPartBody>
    </w:docPart>
    <w:docPart>
      <w:docPartPr>
        <w:name w:val="2F4AD24BE8CD4B659135721008F873FD"/>
        <w:category>
          <w:name w:val="General"/>
          <w:gallery w:val="placeholder"/>
        </w:category>
        <w:types>
          <w:type w:val="bbPlcHdr"/>
        </w:types>
        <w:behaviors>
          <w:behavior w:val="content"/>
        </w:behaviors>
        <w:guid w:val="{6DEA2435-482C-4F2A-83BA-475A2DA3E2FE}"/>
      </w:docPartPr>
      <w:docPartBody>
        <w:p w:rsidR="008B49A3" w:rsidRDefault="00E611AA" w:rsidP="00E611AA">
          <w:pPr>
            <w:pStyle w:val="2F4AD24BE8CD4B659135721008F873FD3"/>
          </w:pPr>
          <w:r w:rsidRPr="0012671F">
            <w:rPr>
              <w:highlight w:val="yellow"/>
            </w:rPr>
            <w:t>įrašyti atstovo vardą ir pavardę</w:t>
          </w:r>
        </w:p>
      </w:docPartBody>
    </w:docPart>
    <w:docPart>
      <w:docPartPr>
        <w:name w:val="5C1E443524F842E69F4D37319A818BE8"/>
        <w:category>
          <w:name w:val="General"/>
          <w:gallery w:val="placeholder"/>
        </w:category>
        <w:types>
          <w:type w:val="bbPlcHdr"/>
        </w:types>
        <w:behaviors>
          <w:behavior w:val="content"/>
        </w:behaviors>
        <w:guid w:val="{EC24A95F-DA15-4336-8822-AA5E2B3C79C9}"/>
      </w:docPartPr>
      <w:docPartBody>
        <w:p w:rsidR="008B49A3" w:rsidRDefault="00E611AA" w:rsidP="00E611AA">
          <w:pPr>
            <w:pStyle w:val="5C1E443524F842E69F4D37319A818BE83"/>
          </w:pPr>
          <w:r w:rsidRPr="0012671F">
            <w:rPr>
              <w:highlight w:val="yellow"/>
            </w:rPr>
            <w:t>įrašyti atstovo pareigas</w:t>
          </w:r>
        </w:p>
      </w:docPartBody>
    </w:docPart>
    <w:docPart>
      <w:docPartPr>
        <w:name w:val="AF4D5AAF52AC4D5FAF1F836EB40BD7DD"/>
        <w:category>
          <w:name w:val="General"/>
          <w:gallery w:val="placeholder"/>
        </w:category>
        <w:types>
          <w:type w:val="bbPlcHdr"/>
        </w:types>
        <w:behaviors>
          <w:behavior w:val="content"/>
        </w:behaviors>
        <w:guid w:val="{89053952-BE60-4CDA-ACDD-0D42422912FE}"/>
      </w:docPartPr>
      <w:docPartBody>
        <w:p w:rsidR="008B49A3" w:rsidRDefault="00E611AA" w:rsidP="00E611AA">
          <w:pPr>
            <w:pStyle w:val="AF4D5AAF52AC4D5FAF1F836EB40BD7DD3"/>
          </w:pPr>
          <w:r w:rsidRPr="0012671F">
            <w:rPr>
              <w:highlight w:val="yellow"/>
            </w:rPr>
            <w:t>įrašyti atstovo vardą ir pavardę</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29ECC2574CE94406AD6F2BE318F827D6"/>
        <w:category>
          <w:name w:val="General"/>
          <w:gallery w:val="placeholder"/>
        </w:category>
        <w:types>
          <w:type w:val="bbPlcHdr"/>
        </w:types>
        <w:behaviors>
          <w:behavior w:val="content"/>
        </w:behaviors>
        <w:guid w:val="{962945C5-A0F4-4B24-84AA-DB50F1796E27}"/>
      </w:docPartPr>
      <w:docPartBody>
        <w:p w:rsidR="00AE47E5" w:rsidRDefault="009D5FD0" w:rsidP="009D5FD0">
          <w:pPr>
            <w:pStyle w:val="29ECC2574CE94406AD6F2BE318F827D6"/>
          </w:pPr>
          <w:r w:rsidRPr="00B5235E">
            <w:rPr>
              <w:highlight w:val="yellow"/>
            </w:rPr>
            <w:t>įrašyti įgaliojimų pagrindą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0C1955"/>
    <w:rsid w:val="001A0EAB"/>
    <w:rsid w:val="001C417F"/>
    <w:rsid w:val="001D0813"/>
    <w:rsid w:val="001D0985"/>
    <w:rsid w:val="001D350C"/>
    <w:rsid w:val="001E3CAF"/>
    <w:rsid w:val="001E4636"/>
    <w:rsid w:val="001F2C9C"/>
    <w:rsid w:val="00215A21"/>
    <w:rsid w:val="0022736D"/>
    <w:rsid w:val="00246E4D"/>
    <w:rsid w:val="002B1F09"/>
    <w:rsid w:val="002F3026"/>
    <w:rsid w:val="00302A59"/>
    <w:rsid w:val="003169CA"/>
    <w:rsid w:val="00342BB9"/>
    <w:rsid w:val="00351B65"/>
    <w:rsid w:val="003B31F2"/>
    <w:rsid w:val="003C0A4A"/>
    <w:rsid w:val="0047541D"/>
    <w:rsid w:val="00492006"/>
    <w:rsid w:val="004A5895"/>
    <w:rsid w:val="00505DF5"/>
    <w:rsid w:val="005204F0"/>
    <w:rsid w:val="00534D10"/>
    <w:rsid w:val="005504F4"/>
    <w:rsid w:val="00584B52"/>
    <w:rsid w:val="00587DF1"/>
    <w:rsid w:val="00591816"/>
    <w:rsid w:val="005F0EB8"/>
    <w:rsid w:val="0061457D"/>
    <w:rsid w:val="00617B92"/>
    <w:rsid w:val="00631138"/>
    <w:rsid w:val="00705EA5"/>
    <w:rsid w:val="00727FEF"/>
    <w:rsid w:val="00774F2B"/>
    <w:rsid w:val="00782415"/>
    <w:rsid w:val="00787336"/>
    <w:rsid w:val="007C4A93"/>
    <w:rsid w:val="007C6CA4"/>
    <w:rsid w:val="007D16EB"/>
    <w:rsid w:val="007E71AF"/>
    <w:rsid w:val="00803785"/>
    <w:rsid w:val="00825268"/>
    <w:rsid w:val="008352DC"/>
    <w:rsid w:val="00856CAA"/>
    <w:rsid w:val="008921CF"/>
    <w:rsid w:val="008A42D6"/>
    <w:rsid w:val="008B49A3"/>
    <w:rsid w:val="008B57F8"/>
    <w:rsid w:val="008D5317"/>
    <w:rsid w:val="009022D5"/>
    <w:rsid w:val="00942D77"/>
    <w:rsid w:val="009653DC"/>
    <w:rsid w:val="00977154"/>
    <w:rsid w:val="009D5FD0"/>
    <w:rsid w:val="009E2701"/>
    <w:rsid w:val="00A00169"/>
    <w:rsid w:val="00A14E45"/>
    <w:rsid w:val="00A90B0B"/>
    <w:rsid w:val="00AC67E0"/>
    <w:rsid w:val="00AE47E5"/>
    <w:rsid w:val="00AF478B"/>
    <w:rsid w:val="00B95D9E"/>
    <w:rsid w:val="00BB69B5"/>
    <w:rsid w:val="00C1035A"/>
    <w:rsid w:val="00C1419B"/>
    <w:rsid w:val="00C20D1F"/>
    <w:rsid w:val="00CB6A30"/>
    <w:rsid w:val="00CC4269"/>
    <w:rsid w:val="00D1526A"/>
    <w:rsid w:val="00D30526"/>
    <w:rsid w:val="00D519B6"/>
    <w:rsid w:val="00D83A87"/>
    <w:rsid w:val="00DB59BC"/>
    <w:rsid w:val="00DD38B0"/>
    <w:rsid w:val="00DE6C0C"/>
    <w:rsid w:val="00DF7543"/>
    <w:rsid w:val="00E26790"/>
    <w:rsid w:val="00E611AA"/>
    <w:rsid w:val="00E640A5"/>
    <w:rsid w:val="00EA2FF1"/>
    <w:rsid w:val="00ED25E6"/>
    <w:rsid w:val="00F0286B"/>
    <w:rsid w:val="00F3157E"/>
    <w:rsid w:val="00F61AB2"/>
    <w:rsid w:val="00F63D83"/>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Statybos inžinierius</CompanyAddress>
  <CompanyPhone>Adomas Būdelis</CompanyPhone>
  <CompanyFax>Statybos direktorius</CompanyFax>
  <CompanyEmail>Vaidotas Balčytis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EA2B8F1C5121B41AFF2A1C3ED2991F8" ma:contentTypeVersion="4" ma:contentTypeDescription="Kurkite naują dokumentą." ma:contentTypeScope="" ma:versionID="683664991ddf8d078dde50aa61600134">
  <xsd:schema xmlns:xsd="http://www.w3.org/2001/XMLSchema" xmlns:xs="http://www.w3.org/2001/XMLSchema" xmlns:p="http://schemas.microsoft.com/office/2006/metadata/properties" xmlns:ns2="b5f3c14b-ffce-4ad0-8191-068a82b806b5" targetNamespace="http://schemas.microsoft.com/office/2006/metadata/properties" ma:root="true" ma:fieldsID="a785cd0a984a12f4574a29bd19858830" ns2:_="">
    <xsd:import namespace="b5f3c14b-ffce-4ad0-8191-068a82b806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3c14b-ffce-4ad0-8191-068a82b80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99FC01-1DB8-4EFB-A608-DFCE7B15B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3c14b-ffce-4ad0-8191-068a82b8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48068</Words>
  <Characters>27400</Characters>
  <Application>Microsoft Office Word</Application>
  <DocSecurity>0</DocSecurity>
  <Lines>228</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UAB „OKSETA“</Company>
  <LinksUpToDate>false</LinksUpToDate>
  <CharactersWithSpaces>75318</CharactersWithSpaces>
  <SharedDoc>false</SharedDoc>
  <HLinks>
    <vt:vector size="6" baseType="variant">
      <vt:variant>
        <vt:i4>3080206</vt:i4>
      </vt:variant>
      <vt:variant>
        <vt:i4>63</vt:i4>
      </vt:variant>
      <vt:variant>
        <vt:i4>0</vt:i4>
      </vt:variant>
      <vt:variant>
        <vt:i4>5</vt:i4>
      </vt:variant>
      <vt:variant>
        <vt:lpwstr>mailto:info@kn.lt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Eglė Kaminaitė</cp:lastModifiedBy>
  <cp:revision>60</cp:revision>
  <cp:lastPrinted>2017-12-01T18:14:00Z</cp:lastPrinted>
  <dcterms:created xsi:type="dcterms:W3CDTF">2024-11-07T18:15:00Z</dcterms:created>
  <dcterms:modified xsi:type="dcterms:W3CDTF">2024-12-27T12:56:00Z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0x0101007EA2B8F1C5121B41AFF2A1C3ED2991F8</vt:lpwstr>
  </property>
</Properties>
</file>