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CB98C" w14:textId="77777777" w:rsidR="00591A1E" w:rsidRPr="009C67FB" w:rsidRDefault="00591A1E" w:rsidP="00591A1E">
      <w:pPr>
        <w:autoSpaceDN w:val="0"/>
        <w:ind w:left="-142"/>
        <w:jc w:val="right"/>
        <w:rPr>
          <w:lang w:eastAsia="lt-LT"/>
        </w:rPr>
      </w:pPr>
      <w:r>
        <w:rPr>
          <w:lang w:eastAsia="lt-LT"/>
        </w:rPr>
        <w:t>Pirkimo dokument</w:t>
      </w:r>
      <w:r>
        <w:rPr>
          <w:lang w:val="lt-LT" w:eastAsia="lt-LT"/>
        </w:rPr>
        <w:t>ų</w:t>
      </w:r>
      <w:r w:rsidRPr="009C67FB">
        <w:rPr>
          <w:lang w:eastAsia="lt-LT"/>
        </w:rPr>
        <w:t xml:space="preserve"> </w:t>
      </w:r>
    </w:p>
    <w:p w14:paraId="5516FD09" w14:textId="77777777" w:rsidR="00591A1E" w:rsidRPr="009C67FB" w:rsidRDefault="00591A1E" w:rsidP="00591A1E">
      <w:pPr>
        <w:autoSpaceDN w:val="0"/>
        <w:ind w:left="-142"/>
        <w:jc w:val="right"/>
        <w:rPr>
          <w:lang w:eastAsia="lt-LT"/>
        </w:rPr>
      </w:pPr>
      <w:r w:rsidRPr="009C67FB">
        <w:rPr>
          <w:lang w:eastAsia="lt-LT"/>
        </w:rPr>
        <w:t>5 priedas</w:t>
      </w:r>
    </w:p>
    <w:p w14:paraId="6DF61F8E" w14:textId="77777777" w:rsidR="00591A1E" w:rsidRDefault="00591A1E" w:rsidP="00591A1E">
      <w:pPr>
        <w:autoSpaceDN w:val="0"/>
        <w:ind w:left="-142"/>
        <w:jc w:val="right"/>
        <w:rPr>
          <w:rFonts w:eastAsia="Lucida Sans Unicode"/>
          <w:b/>
          <w:bCs/>
          <w:kern w:val="1"/>
          <w:lang w:eastAsia="lt-LT"/>
        </w:rPr>
      </w:pPr>
    </w:p>
    <w:p w14:paraId="162569E6" w14:textId="77777777" w:rsidR="00591A1E" w:rsidRPr="009C67FB" w:rsidRDefault="00591A1E" w:rsidP="00591A1E">
      <w:pPr>
        <w:rPr>
          <w:rFonts w:eastAsia="Lucida Sans Unicode"/>
          <w:b/>
          <w:bCs/>
          <w:kern w:val="1"/>
          <w:lang w:eastAsia="lt-LT"/>
        </w:rPr>
      </w:pPr>
      <w:r w:rsidRPr="009C67FB">
        <w:rPr>
          <w:noProof/>
          <w:lang w:val="lt-LT" w:eastAsia="lt-LT"/>
        </w:rPr>
        <mc:AlternateContent>
          <mc:Choice Requires="wps">
            <w:drawing>
              <wp:anchor distT="4294967295" distB="4294967295" distL="114299" distR="114299" simplePos="0" relativeHeight="251659264" behindDoc="0" locked="0" layoutInCell="1" allowOverlap="1" wp14:anchorId="4C40983A" wp14:editId="651CCE72">
                <wp:simplePos x="0" y="0"/>
                <wp:positionH relativeFrom="column">
                  <wp:posOffset>17144</wp:posOffset>
                </wp:positionH>
                <wp:positionV relativeFrom="paragraph">
                  <wp:posOffset>54609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6061BE" id="Straight Connector 9"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35pt,4.3pt" to="1.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" strokeweight=".35mm">
                <v:stroke joinstyle="miter"/>
              </v:line>
            </w:pict>
          </mc:Fallback>
        </mc:AlternateContent>
      </w:r>
    </w:p>
    <w:p w14:paraId="204090A0" w14:textId="77777777" w:rsidR="00591A1E" w:rsidRPr="008C561C" w:rsidRDefault="00591A1E" w:rsidP="00591A1E">
      <w:pPr>
        <w:keepNext/>
        <w:ind w:right="192"/>
        <w:jc w:val="center"/>
        <w:outlineLvl w:val="1"/>
        <w:rPr>
          <w:b/>
          <w:i/>
          <w:iCs/>
        </w:rPr>
      </w:pPr>
      <w:r w:rsidRPr="008C561C">
        <w:rPr>
          <w:b/>
          <w:i/>
          <w:iCs/>
        </w:rPr>
        <w:t xml:space="preserve">PASLAUGŲ VIEŠOJO PIRKIMO-PARDAVIMO SUTARTIS </w:t>
      </w:r>
    </w:p>
    <w:p w14:paraId="67F90E15" w14:textId="77777777" w:rsidR="00591A1E" w:rsidRPr="008C561C" w:rsidRDefault="00591A1E" w:rsidP="00591A1E">
      <w:pPr>
        <w:keepNext/>
        <w:ind w:left="360" w:right="192"/>
        <w:jc w:val="center"/>
        <w:outlineLvl w:val="1"/>
        <w:rPr>
          <w:b/>
          <w:i/>
          <w:iCs/>
        </w:rPr>
      </w:pPr>
    </w:p>
    <w:p w14:paraId="47F75CBC" w14:textId="77777777" w:rsidR="00591A1E" w:rsidRPr="004C1CB5" w:rsidRDefault="00591A1E" w:rsidP="00591A1E">
      <w:pPr>
        <w:jc w:val="center"/>
        <w:rPr>
          <w:lang w:val="nn-NO"/>
        </w:rPr>
      </w:pPr>
    </w:p>
    <w:p w14:paraId="77AD6C37" w14:textId="1D0DB9E6" w:rsidR="00591A1E" w:rsidRPr="004C1CB5" w:rsidRDefault="00591A1E" w:rsidP="5707AB0B">
      <w:pPr>
        <w:spacing w:line="360" w:lineRule="auto"/>
        <w:jc w:val="center"/>
        <w:rPr>
          <w:b/>
          <w:bCs/>
          <w:lang w:val="nn-NO"/>
        </w:rPr>
      </w:pPr>
      <w:r w:rsidRPr="004C1CB5">
        <w:rPr>
          <w:lang w:val="nn-NO"/>
        </w:rPr>
        <w:t>Vieta:</w:t>
      </w:r>
      <w:r w:rsidR="0FD0CB55" w:rsidRPr="007379DA">
        <w:rPr>
          <w:lang w:val="nn-NO"/>
        </w:rPr>
        <w:t xml:space="preserve"> Vilnius</w:t>
      </w:r>
      <w:r w:rsidRPr="004C1CB5">
        <w:rPr>
          <w:lang w:val="nn-NO"/>
        </w:rPr>
        <w:softHyphen/>
      </w:r>
      <w:r w:rsidRPr="004C1CB5">
        <w:rPr>
          <w:lang w:val="nn-NO"/>
        </w:rPr>
        <w:softHyphen/>
      </w:r>
      <w:r w:rsidRPr="004C1CB5">
        <w:rPr>
          <w:lang w:val="nn-NO"/>
        </w:rPr>
        <w:softHyphen/>
      </w:r>
      <w:r w:rsidRPr="004C1CB5">
        <w:rPr>
          <w:lang w:val="nn-NO"/>
        </w:rPr>
        <w:softHyphen/>
      </w:r>
      <w:r w:rsidRPr="004C1CB5">
        <w:rPr>
          <w:lang w:val="nn-NO"/>
        </w:rPr>
        <w:softHyphen/>
      </w:r>
      <w:r w:rsidRPr="004C1CB5">
        <w:rPr>
          <w:lang w:val="nn-NO"/>
        </w:rPr>
        <w:softHyphen/>
      </w:r>
    </w:p>
    <w:p w14:paraId="531D649A" w14:textId="32A15F5B" w:rsidR="00591A1E" w:rsidRPr="004C1CB5" w:rsidRDefault="00591A1E" w:rsidP="00591A1E">
      <w:pPr>
        <w:spacing w:line="360" w:lineRule="auto"/>
        <w:jc w:val="center"/>
        <w:rPr>
          <w:lang w:val="nn-NO"/>
        </w:rPr>
      </w:pPr>
      <w:r w:rsidRPr="004C1CB5">
        <w:rPr>
          <w:lang w:val="nn-NO"/>
        </w:rPr>
        <w:t xml:space="preserve">Data: </w:t>
      </w:r>
      <w:r w:rsidR="0C5A80D4" w:rsidRPr="5707AB0B">
        <w:rPr>
          <w:lang w:val="nn-NO"/>
        </w:rPr>
        <w:t>2024 spalio mėn.</w:t>
      </w:r>
    </w:p>
    <w:p w14:paraId="600AEE22" w14:textId="77777777" w:rsidR="00591A1E" w:rsidRPr="004C1CB5" w:rsidRDefault="00591A1E" w:rsidP="00591A1E">
      <w:pPr>
        <w:jc w:val="both"/>
        <w:rPr>
          <w:b/>
          <w:lang w:val="nn-NO"/>
        </w:rPr>
      </w:pPr>
    </w:p>
    <w:p w14:paraId="1E5E8604" w14:textId="77777777" w:rsidR="00591A1E" w:rsidRPr="001E462C" w:rsidRDefault="00591A1E" w:rsidP="00591A1E">
      <w:pPr>
        <w:jc w:val="center"/>
        <w:rPr>
          <w:b/>
          <w:lang w:val="nn-NO"/>
        </w:rPr>
      </w:pPr>
      <w:r w:rsidRPr="001E462C">
        <w:rPr>
          <w:b/>
          <w:lang w:val="nn-NO"/>
        </w:rPr>
        <w:t>SPECIALIOSIOS SĄLYGOS</w:t>
      </w:r>
    </w:p>
    <w:p w14:paraId="2B47FE01" w14:textId="77777777" w:rsidR="00591A1E" w:rsidRPr="001E462C" w:rsidRDefault="00591A1E" w:rsidP="00591A1E">
      <w:pPr>
        <w:rPr>
          <w:b/>
          <w:lang w:val="nn-NO"/>
        </w:rPr>
      </w:pPr>
    </w:p>
    <w:p w14:paraId="03E828D6" w14:textId="01FD7F84" w:rsidR="00591A1E" w:rsidRPr="009D15B5" w:rsidRDefault="00591A1E" w:rsidP="00591A1E">
      <w:pPr>
        <w:rPr>
          <w:lang w:val="lt-LT"/>
        </w:rPr>
      </w:pPr>
      <w:r w:rsidRPr="009D15B5">
        <w:rPr>
          <w:lang w:val="lt-LT"/>
        </w:rPr>
        <w:t>V</w:t>
      </w:r>
      <w:r w:rsidR="009372A0">
        <w:rPr>
          <w:lang w:val="lt-LT"/>
        </w:rPr>
        <w:t>iešoji įstaiga</w:t>
      </w:r>
      <w:r w:rsidRPr="009D15B5">
        <w:rPr>
          <w:lang w:val="lt-LT"/>
        </w:rPr>
        <w:t xml:space="preserve"> Centrinė projektų valdymo agentūra </w:t>
      </w:r>
    </w:p>
    <w:p w14:paraId="7C733D41" w14:textId="6D768C7E" w:rsidR="00591A1E" w:rsidRPr="009D15B5" w:rsidRDefault="00591A1E" w:rsidP="00591A1E">
      <w:pPr>
        <w:rPr>
          <w:lang w:val="lt-LT"/>
        </w:rPr>
      </w:pPr>
      <w:r w:rsidRPr="009D15B5">
        <w:rPr>
          <w:lang w:val="lt-LT"/>
        </w:rPr>
        <w:t xml:space="preserve">Įstaigos kodas 126125624 </w:t>
      </w:r>
    </w:p>
    <w:p w14:paraId="6C01EA8F" w14:textId="77777777" w:rsidR="00591A1E" w:rsidRPr="009D15B5" w:rsidRDefault="00591A1E" w:rsidP="00591A1E">
      <w:pPr>
        <w:rPr>
          <w:lang w:val="lt-LT"/>
        </w:rPr>
      </w:pPr>
      <w:r w:rsidRPr="009D15B5">
        <w:rPr>
          <w:lang w:val="lt-LT"/>
        </w:rPr>
        <w:t xml:space="preserve">Adresas: S. Konarskio g. 13, 03109 Vilnius </w:t>
      </w:r>
    </w:p>
    <w:p w14:paraId="5F6DA273" w14:textId="7645519F" w:rsidR="00591A1E" w:rsidRPr="009D15B5" w:rsidRDefault="00591A1E" w:rsidP="00591A1E">
      <w:pPr>
        <w:rPr>
          <w:lang w:val="lt-LT"/>
        </w:rPr>
      </w:pPr>
      <w:r w:rsidRPr="009D15B5">
        <w:rPr>
          <w:lang w:val="lt-LT"/>
        </w:rPr>
        <w:t xml:space="preserve">Tel. </w:t>
      </w:r>
      <w:r w:rsidR="00181BDD">
        <w:rPr>
          <w:lang w:val="lt-LT"/>
        </w:rPr>
        <w:t>+370</w:t>
      </w:r>
      <w:r w:rsidRPr="009D15B5">
        <w:rPr>
          <w:lang w:val="lt-LT"/>
        </w:rPr>
        <w:t xml:space="preserve"> 5 251 4400</w:t>
      </w:r>
    </w:p>
    <w:p w14:paraId="295CA0DF" w14:textId="77777777" w:rsidR="00591A1E" w:rsidRPr="009D15B5" w:rsidRDefault="00591A1E" w:rsidP="00591A1E">
      <w:pPr>
        <w:rPr>
          <w:lang w:val="lt-LT"/>
        </w:rPr>
      </w:pPr>
      <w:r w:rsidRPr="009D15B5">
        <w:rPr>
          <w:lang w:val="lt-LT"/>
        </w:rPr>
        <w:t>El. paštas: info@cpva.lt</w:t>
      </w:r>
    </w:p>
    <w:p w14:paraId="61945963" w14:textId="34833D4F" w:rsidR="00591A1E" w:rsidRPr="009D15B5" w:rsidRDefault="00591A1E" w:rsidP="00591A1E">
      <w:pPr>
        <w:keepNext/>
        <w:rPr>
          <w:lang w:val="lt-LT"/>
        </w:rPr>
      </w:pPr>
      <w:r w:rsidRPr="009D15B5">
        <w:rPr>
          <w:lang w:val="lt-LT"/>
        </w:rPr>
        <w:t>Toliau – „Perkančioji organizacija</w:t>
      </w:r>
      <w:r w:rsidR="00181BDD">
        <w:rPr>
          <w:lang w:val="lt-LT"/>
        </w:rPr>
        <w:t>“</w:t>
      </w:r>
    </w:p>
    <w:p w14:paraId="133604A8" w14:textId="77777777" w:rsidR="00591A1E" w:rsidRPr="009D15B5" w:rsidRDefault="00591A1E" w:rsidP="00591A1E">
      <w:pPr>
        <w:rPr>
          <w:lang w:val="lt-LT"/>
        </w:rPr>
      </w:pPr>
      <w:r w:rsidRPr="009D15B5">
        <w:rPr>
          <w:lang w:val="lt-LT"/>
        </w:rPr>
        <w:t>ir</w:t>
      </w:r>
    </w:p>
    <w:p w14:paraId="1A5D64C5" w14:textId="77777777" w:rsidR="00591A1E" w:rsidRPr="009D15B5" w:rsidRDefault="00591A1E" w:rsidP="00591A1E">
      <w:pPr>
        <w:rPr>
          <w:lang w:val="lt-LT"/>
        </w:rPr>
      </w:pPr>
    </w:p>
    <w:p w14:paraId="0BEF94D7" w14:textId="617D875D" w:rsidR="00591A1E" w:rsidRPr="009D15B5" w:rsidRDefault="00B15A8A" w:rsidP="00591A1E">
      <w:pPr>
        <w:rPr>
          <w:lang w:val="lt-LT"/>
        </w:rPr>
      </w:pPr>
      <w:r>
        <w:rPr>
          <w:lang w:val="lt-LT"/>
        </w:rPr>
        <w:t>UAB „LEXIN auditas“</w:t>
      </w:r>
    </w:p>
    <w:p w14:paraId="012DA339" w14:textId="0EA250C1" w:rsidR="00591A1E" w:rsidRPr="009D15B5" w:rsidRDefault="00B15A8A" w:rsidP="00591A1E">
      <w:pPr>
        <w:rPr>
          <w:lang w:val="lt-LT"/>
        </w:rPr>
      </w:pPr>
      <w:r>
        <w:rPr>
          <w:lang w:val="lt-LT"/>
        </w:rPr>
        <w:t>Į</w:t>
      </w:r>
      <w:r w:rsidR="00591A1E" w:rsidRPr="009D15B5">
        <w:rPr>
          <w:lang w:val="lt-LT"/>
        </w:rPr>
        <w:t xml:space="preserve">monės kodas </w:t>
      </w:r>
      <w:r>
        <w:rPr>
          <w:lang w:val="lt-LT"/>
        </w:rPr>
        <w:t>302552694</w:t>
      </w:r>
    </w:p>
    <w:p w14:paraId="067CB1F4" w14:textId="23F073C6" w:rsidR="00B15A8A" w:rsidRDefault="00B15A8A" w:rsidP="00591A1E">
      <w:pPr>
        <w:rPr>
          <w:rFonts w:asciiTheme="majorBidi" w:hAnsiTheme="majorBidi" w:cstheme="majorBidi"/>
          <w:lang w:val="lt-LT"/>
        </w:rPr>
      </w:pPr>
      <w:r>
        <w:rPr>
          <w:rFonts w:asciiTheme="majorBidi" w:hAnsiTheme="majorBidi" w:cstheme="majorBidi"/>
          <w:lang w:val="lt-LT"/>
        </w:rPr>
        <w:t xml:space="preserve">Luminor Bank AS </w:t>
      </w:r>
      <w:r w:rsidRPr="00B15A8A">
        <w:rPr>
          <w:rFonts w:asciiTheme="majorBidi" w:hAnsiTheme="majorBidi" w:cstheme="majorBidi"/>
          <w:lang w:val="lt-LT"/>
        </w:rPr>
        <w:t>sąsk</w:t>
      </w:r>
      <w:r w:rsidR="00422B68">
        <w:rPr>
          <w:rFonts w:asciiTheme="majorBidi" w:hAnsiTheme="majorBidi" w:cstheme="majorBidi"/>
          <w:lang w:val="lt-LT"/>
        </w:rPr>
        <w:t>aitos N</w:t>
      </w:r>
      <w:r w:rsidRPr="00B15A8A">
        <w:rPr>
          <w:rFonts w:asciiTheme="majorBidi" w:hAnsiTheme="majorBidi" w:cstheme="majorBidi"/>
          <w:lang w:val="lt-LT"/>
        </w:rPr>
        <w:t>r. LT92 4010 0442 0089 6066</w:t>
      </w:r>
    </w:p>
    <w:p w14:paraId="531D29E7" w14:textId="7534D282" w:rsidR="00591A1E" w:rsidRPr="009D15B5" w:rsidRDefault="00591A1E" w:rsidP="00591A1E">
      <w:pPr>
        <w:rPr>
          <w:lang w:val="lt-LT"/>
        </w:rPr>
      </w:pPr>
      <w:r w:rsidRPr="009D15B5">
        <w:rPr>
          <w:lang w:val="lt-LT"/>
        </w:rPr>
        <w:t>Toliau – „Paslaugų teikėjas“</w:t>
      </w:r>
    </w:p>
    <w:p w14:paraId="5EF9A90C" w14:textId="77777777" w:rsidR="00591A1E" w:rsidRPr="009D15B5" w:rsidRDefault="00591A1E" w:rsidP="00422B68">
      <w:pPr>
        <w:tabs>
          <w:tab w:val="left" w:pos="-1440"/>
          <w:tab w:val="left" w:pos="-720"/>
          <w:tab w:val="left" w:pos="828"/>
          <w:tab w:val="left" w:pos="1044"/>
          <w:tab w:val="left" w:pos="1260"/>
          <w:tab w:val="left" w:pos="1476"/>
          <w:tab w:val="left" w:pos="1692"/>
          <w:tab w:val="left" w:pos="2160"/>
        </w:tabs>
        <w:rPr>
          <w:lang w:val="lt-LT"/>
        </w:rPr>
      </w:pPr>
    </w:p>
    <w:p w14:paraId="2AD70AFA" w14:textId="77777777" w:rsidR="00591A1E" w:rsidRPr="009D15B5" w:rsidRDefault="00591A1E" w:rsidP="00591A1E">
      <w:pPr>
        <w:rPr>
          <w:lang w:val="lt-LT"/>
        </w:rPr>
      </w:pPr>
      <w:r w:rsidRPr="009D15B5">
        <w:rPr>
          <w:lang w:val="lt-LT"/>
        </w:rPr>
        <w:t>sudarė šią paslaugų viešojo pirkimo-pardavimo sutartį (toliau – Sutartis):</w:t>
      </w:r>
    </w:p>
    <w:p w14:paraId="16CCD597" w14:textId="77777777" w:rsidR="00591A1E" w:rsidRPr="009D15B5" w:rsidRDefault="00591A1E" w:rsidP="00591A1E">
      <w:pPr>
        <w:rPr>
          <w:lang w:val="lt-LT"/>
        </w:rPr>
      </w:pPr>
    </w:p>
    <w:p w14:paraId="4B2AC13F" w14:textId="77777777" w:rsidR="00591A1E" w:rsidRPr="009D15B5" w:rsidRDefault="00591A1E" w:rsidP="00591A1E">
      <w:pPr>
        <w:ind w:left="426" w:hanging="239"/>
        <w:outlineLvl w:val="0"/>
        <w:rPr>
          <w:lang w:val="lt-LT"/>
        </w:rPr>
      </w:pPr>
      <w:r w:rsidRPr="009D15B5">
        <w:rPr>
          <w:b/>
          <w:lang w:val="lt-LT"/>
        </w:rPr>
        <w:t>1</w:t>
      </w:r>
      <w:r w:rsidRPr="009D15B5">
        <w:rPr>
          <w:b/>
          <w:lang w:val="lt-LT"/>
        </w:rPr>
        <w:tab/>
        <w:t xml:space="preserve">straipsnis. Sutarties dalykas </w:t>
      </w:r>
    </w:p>
    <w:p w14:paraId="42445AFD" w14:textId="5D86958D" w:rsidR="00591A1E" w:rsidRPr="009D15B5" w:rsidRDefault="00591A1E" w:rsidP="00591A1E">
      <w:pPr>
        <w:ind w:firstLine="142"/>
        <w:jc w:val="both"/>
        <w:rPr>
          <w:lang w:val="lt-LT"/>
        </w:rPr>
      </w:pPr>
      <w:r w:rsidRPr="009D15B5">
        <w:rPr>
          <w:lang w:val="lt-LT"/>
        </w:rPr>
        <w:t xml:space="preserve">1.1. Paslaugų teikėjas įsipareigoja suteikti </w:t>
      </w:r>
      <w:r w:rsidR="003F7E03" w:rsidRPr="004C1CB5">
        <w:rPr>
          <w:lang w:val="lt-LT"/>
        </w:rPr>
        <w:t>audito paslaug</w:t>
      </w:r>
      <w:r w:rsidR="009A270C">
        <w:rPr>
          <w:lang w:val="lt-LT"/>
        </w:rPr>
        <w:t>as</w:t>
      </w:r>
      <w:r w:rsidR="003F7E03" w:rsidRPr="004C1CB5">
        <w:rPr>
          <w:lang w:val="lt-LT"/>
        </w:rPr>
        <w:t xml:space="preserve"> a) Europos humanitarinio universiteto (EHU) veikloms, finansuojamoms iš EHU Patikos fondo</w:t>
      </w:r>
      <w:r w:rsidR="004C1CB5">
        <w:rPr>
          <w:lang w:val="lt-LT"/>
        </w:rPr>
        <w:t>,</w:t>
      </w:r>
      <w:r w:rsidR="003F7E03" w:rsidRPr="004C1CB5">
        <w:rPr>
          <w:lang w:val="lt-LT"/>
        </w:rPr>
        <w:t xml:space="preserve"> b) EHU finansavimo vieneto kainos (angl. unit cost) ir jos nustatymo verifikavimui </w:t>
      </w:r>
      <w:r w:rsidR="003F7E03" w:rsidRPr="004C1CB5">
        <w:rPr>
          <w:rFonts w:eastAsia="Lucida Sans Unicode"/>
          <w:lang w:val="lt-LT"/>
        </w:rPr>
        <w:t xml:space="preserve">(toliau </w:t>
      </w:r>
      <w:r w:rsidR="004C1CB5">
        <w:rPr>
          <w:rFonts w:eastAsia="Lucida Sans Unicode"/>
          <w:lang w:val="lt-LT"/>
        </w:rPr>
        <w:t>–</w:t>
      </w:r>
      <w:r w:rsidR="00463FDA">
        <w:rPr>
          <w:rFonts w:eastAsia="Lucida Sans Unicode"/>
          <w:lang w:val="lt-LT"/>
        </w:rPr>
        <w:t xml:space="preserve"> </w:t>
      </w:r>
      <w:r w:rsidR="003F7E03" w:rsidRPr="004C1CB5">
        <w:rPr>
          <w:rFonts w:eastAsia="Lucida Sans Unicode"/>
          <w:lang w:val="lt-LT"/>
        </w:rPr>
        <w:t>paslaugos</w:t>
      </w:r>
      <w:r w:rsidR="004C1CB5">
        <w:rPr>
          <w:rFonts w:eastAsia="Lucida Sans Unicode"/>
          <w:lang w:val="lt-LT"/>
        </w:rPr>
        <w:t xml:space="preserve">) </w:t>
      </w:r>
      <w:r w:rsidRPr="009D15B5">
        <w:rPr>
          <w:lang w:val="lt-LT"/>
        </w:rPr>
        <w:t xml:space="preserve">Sutartyje numatytais terminais. Detalus paslaugų, kurias Paslaugų teikėjas įsipareigoja suteikti, aprašymas nurodytas Sutarties 1 priede „Techninė specifikacija“ (toliau – TS). </w:t>
      </w:r>
    </w:p>
    <w:p w14:paraId="5363723A" w14:textId="77777777" w:rsidR="00591A1E" w:rsidRPr="009D15B5" w:rsidRDefault="00591A1E" w:rsidP="00591A1E">
      <w:pPr>
        <w:jc w:val="both"/>
        <w:rPr>
          <w:lang w:val="lt-LT"/>
        </w:rPr>
      </w:pPr>
    </w:p>
    <w:p w14:paraId="2921FE80" w14:textId="77777777" w:rsidR="00591A1E" w:rsidRPr="009D15B5" w:rsidRDefault="00591A1E" w:rsidP="00591A1E">
      <w:pPr>
        <w:ind w:left="426" w:hanging="239"/>
        <w:outlineLvl w:val="0"/>
        <w:rPr>
          <w:b/>
          <w:lang w:val="lt-LT"/>
        </w:rPr>
      </w:pPr>
      <w:r w:rsidRPr="009D15B5">
        <w:rPr>
          <w:b/>
          <w:lang w:val="lt-LT"/>
        </w:rPr>
        <w:t>2</w:t>
      </w:r>
      <w:r w:rsidRPr="009D15B5">
        <w:rPr>
          <w:b/>
          <w:lang w:val="lt-LT"/>
        </w:rPr>
        <w:tab/>
        <w:t>straipsnis. Sutarties vykdymo pradžia ir trukmė</w:t>
      </w:r>
    </w:p>
    <w:p w14:paraId="182D4FC4" w14:textId="77777777" w:rsidR="00591A1E" w:rsidRPr="008945D6" w:rsidRDefault="00591A1E" w:rsidP="00591A1E">
      <w:pPr>
        <w:numPr>
          <w:ilvl w:val="1"/>
          <w:numId w:val="8"/>
        </w:numPr>
        <w:tabs>
          <w:tab w:val="clear" w:pos="720"/>
          <w:tab w:val="num" w:pos="567"/>
          <w:tab w:val="num" w:pos="862"/>
        </w:tabs>
        <w:spacing w:line="276" w:lineRule="auto"/>
        <w:ind w:left="0" w:firstLine="142"/>
        <w:jc w:val="both"/>
        <w:rPr>
          <w:lang w:val="lt-LT"/>
        </w:rPr>
      </w:pPr>
      <w:r w:rsidRPr="008945D6">
        <w:rPr>
          <w:lang w:val="lt-LT"/>
        </w:rPr>
        <w:t>Sutarties įsigaliojimo data laikoma Sutarties pasirašymo diena, jei šalys pasirašo skirtingu metu, Sutarties įsigaliojimo data laikoma paskutiniosios šalies parašo data.</w:t>
      </w:r>
    </w:p>
    <w:p w14:paraId="30444B4F" w14:textId="58B68852" w:rsidR="00D135D5" w:rsidRDefault="00591A1E" w:rsidP="00591A1E">
      <w:pPr>
        <w:pStyle w:val="ListParagraph"/>
        <w:numPr>
          <w:ilvl w:val="1"/>
          <w:numId w:val="8"/>
        </w:numPr>
        <w:tabs>
          <w:tab w:val="clear" w:pos="720"/>
          <w:tab w:val="num" w:pos="426"/>
          <w:tab w:val="num" w:pos="567"/>
        </w:tabs>
        <w:spacing w:after="80" w:line="238" w:lineRule="atLeast"/>
        <w:ind w:left="0" w:firstLine="142"/>
        <w:jc w:val="both"/>
        <w:rPr>
          <w:lang w:val="lt-LT"/>
        </w:rPr>
      </w:pPr>
      <w:r w:rsidRPr="008945D6">
        <w:rPr>
          <w:lang w:val="lt-LT"/>
        </w:rPr>
        <w:t>Paslaugų suteikimo terminas – audito ataskaitos, įskaitant auditoriaus nuomonę, kuri</w:t>
      </w:r>
      <w:r w:rsidR="00DB574E">
        <w:rPr>
          <w:lang w:val="lt-LT"/>
        </w:rPr>
        <w:t>os</w:t>
      </w:r>
      <w:r w:rsidRPr="008945D6">
        <w:rPr>
          <w:lang w:val="lt-LT"/>
        </w:rPr>
        <w:t xml:space="preserve"> yra audito paslaugų rezultatas, pateikiam</w:t>
      </w:r>
      <w:r w:rsidR="00DB574E">
        <w:rPr>
          <w:lang w:val="lt-LT"/>
        </w:rPr>
        <w:t>os</w:t>
      </w:r>
      <w:r w:rsidRPr="008945D6">
        <w:rPr>
          <w:lang w:val="lt-LT"/>
        </w:rPr>
        <w:t xml:space="preserve"> Perkančiajai organizacijai su lydraščiu</w:t>
      </w:r>
      <w:r w:rsidR="00D135D5">
        <w:rPr>
          <w:lang w:val="lt-LT"/>
        </w:rPr>
        <w:t>:</w:t>
      </w:r>
    </w:p>
    <w:p w14:paraId="4F481C94" w14:textId="6D86CEFF" w:rsidR="00400924" w:rsidRPr="004C1CB5" w:rsidRDefault="00C50015" w:rsidP="00C50015">
      <w:pPr>
        <w:pStyle w:val="ListParagraph"/>
        <w:numPr>
          <w:ilvl w:val="0"/>
          <w:numId w:val="13"/>
        </w:numPr>
        <w:jc w:val="both"/>
        <w:rPr>
          <w:lang w:val="lt-LT"/>
        </w:rPr>
      </w:pPr>
      <w:r w:rsidRPr="00162697">
        <w:rPr>
          <w:lang w:val="lt-LT"/>
        </w:rPr>
        <w:t>audito paslaug</w:t>
      </w:r>
      <w:r w:rsidR="00235573" w:rsidRPr="004C1CB5">
        <w:rPr>
          <w:lang w:val="lt-LT"/>
        </w:rPr>
        <w:t>a</w:t>
      </w:r>
      <w:r w:rsidRPr="00162697">
        <w:rPr>
          <w:lang w:val="lt-LT"/>
        </w:rPr>
        <w:t xml:space="preserve"> </w:t>
      </w:r>
      <w:bookmarkStart w:id="0" w:name="_Hlk179456344"/>
      <w:r w:rsidRPr="00162697">
        <w:rPr>
          <w:lang w:val="lt-LT"/>
        </w:rPr>
        <w:t>EHU veikloms, finansuojamoms iš EHU Patikos fondo</w:t>
      </w:r>
      <w:bookmarkEnd w:id="0"/>
      <w:r w:rsidRPr="00162697">
        <w:rPr>
          <w:lang w:val="lt-LT"/>
        </w:rPr>
        <w:t xml:space="preserve">, administruojamo CPVA. </w:t>
      </w:r>
      <w:r w:rsidR="00400924" w:rsidRPr="004C1CB5">
        <w:rPr>
          <w:lang w:val="lt-LT"/>
        </w:rPr>
        <w:t>Paslaugos atlikimo terminas – iki 2025 01 06 arba 15 d.</w:t>
      </w:r>
      <w:r w:rsidR="00422B68">
        <w:rPr>
          <w:lang w:val="lt-LT"/>
        </w:rPr>
        <w:t xml:space="preserve"> </w:t>
      </w:r>
      <w:r w:rsidR="00400924" w:rsidRPr="004C1CB5">
        <w:rPr>
          <w:lang w:val="lt-LT"/>
        </w:rPr>
        <w:t>d nuo reikalingos auditui</w:t>
      </w:r>
      <w:r w:rsidRPr="004C1CB5">
        <w:rPr>
          <w:lang w:val="lt-LT"/>
        </w:rPr>
        <w:t xml:space="preserve"> </w:t>
      </w:r>
      <w:r w:rsidR="00400924" w:rsidRPr="004C1CB5">
        <w:rPr>
          <w:lang w:val="lt-LT"/>
        </w:rPr>
        <w:t>dokumentacijos ir informacijos gavimo iš EHU</w:t>
      </w:r>
      <w:r w:rsidR="00B11187">
        <w:rPr>
          <w:lang w:val="lt-LT"/>
        </w:rPr>
        <w:t>;</w:t>
      </w:r>
    </w:p>
    <w:p w14:paraId="7F7B89DF" w14:textId="4D0B7DB7" w:rsidR="00235573" w:rsidRPr="004C1CB5" w:rsidRDefault="00681728" w:rsidP="004C1CB5">
      <w:pPr>
        <w:pStyle w:val="ListParagraph"/>
        <w:numPr>
          <w:ilvl w:val="0"/>
          <w:numId w:val="13"/>
        </w:numPr>
        <w:jc w:val="both"/>
        <w:rPr>
          <w:lang w:val="lt-LT"/>
        </w:rPr>
      </w:pPr>
      <w:r w:rsidRPr="004C1CB5">
        <w:rPr>
          <w:lang w:val="lt-LT"/>
        </w:rPr>
        <w:t xml:space="preserve">audito paslauga EHU finansavimo vieneto kainos </w:t>
      </w:r>
      <w:r w:rsidRPr="00162697">
        <w:rPr>
          <w:lang w:val="lt-LT"/>
        </w:rPr>
        <w:t>(angl. unit cost), t.</w:t>
      </w:r>
      <w:r w:rsidR="00422B68">
        <w:rPr>
          <w:lang w:val="lt-LT"/>
        </w:rPr>
        <w:t xml:space="preserve"> </w:t>
      </w:r>
      <w:r w:rsidRPr="00162697">
        <w:rPr>
          <w:lang w:val="lt-LT"/>
        </w:rPr>
        <w:t>y. studijų kainos (angl. study cost), tenkančios vienam studentui,</w:t>
      </w:r>
      <w:r w:rsidRPr="004C1CB5">
        <w:rPr>
          <w:lang w:val="lt-LT"/>
        </w:rPr>
        <w:t xml:space="preserve"> ir jos nustatymo verifikavimui</w:t>
      </w:r>
      <w:r w:rsidR="00F47DDD" w:rsidRPr="004C1CB5">
        <w:rPr>
          <w:lang w:val="lt-LT"/>
        </w:rPr>
        <w:t xml:space="preserve">. </w:t>
      </w:r>
      <w:r w:rsidR="00162697" w:rsidRPr="004C1CB5">
        <w:rPr>
          <w:lang w:val="lt-LT"/>
        </w:rPr>
        <w:t xml:space="preserve">Paslaugos atlikimo terminas </w:t>
      </w:r>
      <w:r w:rsidR="00463FDA" w:rsidRPr="004C1CB5">
        <w:rPr>
          <w:lang w:val="lt-LT"/>
        </w:rPr>
        <w:t>–</w:t>
      </w:r>
      <w:r w:rsidR="00162697" w:rsidRPr="004C1CB5">
        <w:rPr>
          <w:lang w:val="lt-LT"/>
        </w:rPr>
        <w:t xml:space="preserve"> 2024.12.04 arba ne daugiau nei 15 d.</w:t>
      </w:r>
      <w:r w:rsidR="00422B68">
        <w:rPr>
          <w:lang w:val="lt-LT"/>
        </w:rPr>
        <w:t xml:space="preserve"> </w:t>
      </w:r>
      <w:r w:rsidR="00162697" w:rsidRPr="004C1CB5">
        <w:rPr>
          <w:lang w:val="lt-LT"/>
        </w:rPr>
        <w:t>d nuo reikalingos auditui dokumentacijos ir informacijos gavimo iš EHU.</w:t>
      </w:r>
    </w:p>
    <w:p w14:paraId="207695B5" w14:textId="2B959B55" w:rsidR="00D135D5" w:rsidRDefault="00D135D5" w:rsidP="004C1CB5">
      <w:pPr>
        <w:pStyle w:val="ListParagraph"/>
        <w:spacing w:after="80" w:line="238" w:lineRule="atLeast"/>
        <w:jc w:val="both"/>
        <w:rPr>
          <w:lang w:val="lt-LT"/>
        </w:rPr>
      </w:pPr>
    </w:p>
    <w:p w14:paraId="1960261C" w14:textId="77777777" w:rsidR="00591A1E" w:rsidRPr="00C721D3" w:rsidRDefault="00591A1E" w:rsidP="00591A1E">
      <w:pPr>
        <w:keepNext/>
        <w:spacing w:before="120" w:after="120"/>
        <w:ind w:left="426" w:hanging="239"/>
        <w:jc w:val="both"/>
        <w:outlineLvl w:val="0"/>
        <w:rPr>
          <w:lang w:val="lt-LT"/>
        </w:rPr>
      </w:pPr>
      <w:r w:rsidRPr="004C1CB5">
        <w:rPr>
          <w:b/>
          <w:lang w:val="lt-LT"/>
        </w:rPr>
        <w:t>3</w:t>
      </w:r>
      <w:r w:rsidRPr="004C1CB5">
        <w:rPr>
          <w:b/>
          <w:lang w:val="lt-LT"/>
        </w:rPr>
        <w:tab/>
      </w:r>
      <w:r w:rsidRPr="00C721D3">
        <w:rPr>
          <w:b/>
          <w:lang w:val="lt-LT"/>
        </w:rPr>
        <w:t>straipsnis. Sutarties kaina ir mokėjimo sąlygos</w:t>
      </w:r>
    </w:p>
    <w:p w14:paraId="18A2AF28" w14:textId="77777777" w:rsidR="00591A1E" w:rsidRPr="00C721D3" w:rsidRDefault="00591A1E" w:rsidP="00591A1E">
      <w:pPr>
        <w:tabs>
          <w:tab w:val="left" w:pos="374"/>
        </w:tabs>
        <w:spacing w:after="120"/>
        <w:ind w:left="562" w:hanging="420"/>
        <w:jc w:val="both"/>
        <w:rPr>
          <w:lang w:val="lt-LT"/>
        </w:rPr>
      </w:pPr>
      <w:r w:rsidRPr="00C721D3">
        <w:rPr>
          <w:lang w:val="lt-LT"/>
        </w:rPr>
        <w:t>3.1.</w:t>
      </w:r>
      <w:r w:rsidRPr="00C721D3">
        <w:rPr>
          <w:lang w:val="lt-LT"/>
        </w:rPr>
        <w:tab/>
        <w:t>Sutartis yra fiksuotos kainos sutartis. Sutarties kaina yra:</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4140"/>
        <w:gridCol w:w="1701"/>
        <w:gridCol w:w="1276"/>
        <w:gridCol w:w="2268"/>
      </w:tblGrid>
      <w:tr w:rsidR="00591A1E" w:rsidRPr="006A070E" w14:paraId="0A0E75BB" w14:textId="77777777" w:rsidTr="00220096">
        <w:tc>
          <w:tcPr>
            <w:tcW w:w="851" w:type="dxa"/>
            <w:tcMar>
              <w:top w:w="0" w:type="dxa"/>
              <w:left w:w="108" w:type="dxa"/>
              <w:bottom w:w="0" w:type="dxa"/>
              <w:right w:w="108" w:type="dxa"/>
            </w:tcMar>
            <w:vAlign w:val="center"/>
            <w:hideMark/>
          </w:tcPr>
          <w:p w14:paraId="342640BD" w14:textId="77777777" w:rsidR="00591A1E" w:rsidRPr="00C721D3" w:rsidRDefault="00591A1E" w:rsidP="00220096">
            <w:pPr>
              <w:jc w:val="center"/>
              <w:rPr>
                <w:lang w:val="lt-LT"/>
              </w:rPr>
            </w:pPr>
            <w:r w:rsidRPr="00C721D3">
              <w:rPr>
                <w:b/>
                <w:bCs/>
                <w:lang w:val="lt-LT"/>
              </w:rPr>
              <w:t>Eilės Nr.</w:t>
            </w:r>
          </w:p>
        </w:tc>
        <w:tc>
          <w:tcPr>
            <w:tcW w:w="4140" w:type="dxa"/>
            <w:tcMar>
              <w:top w:w="0" w:type="dxa"/>
              <w:left w:w="108" w:type="dxa"/>
              <w:bottom w:w="0" w:type="dxa"/>
              <w:right w:w="108" w:type="dxa"/>
            </w:tcMar>
            <w:vAlign w:val="center"/>
            <w:hideMark/>
          </w:tcPr>
          <w:p w14:paraId="3A8E56C5" w14:textId="77777777" w:rsidR="00591A1E" w:rsidRPr="00C721D3" w:rsidRDefault="00591A1E" w:rsidP="00220096">
            <w:pPr>
              <w:jc w:val="center"/>
              <w:rPr>
                <w:lang w:val="lt-LT"/>
              </w:rPr>
            </w:pPr>
            <w:r w:rsidRPr="00C721D3">
              <w:rPr>
                <w:b/>
                <w:bCs/>
                <w:lang w:val="lt-LT"/>
              </w:rPr>
              <w:t xml:space="preserve">Paslaugų pavadinimas </w:t>
            </w:r>
          </w:p>
        </w:tc>
        <w:tc>
          <w:tcPr>
            <w:tcW w:w="1701" w:type="dxa"/>
            <w:vAlign w:val="center"/>
          </w:tcPr>
          <w:p w14:paraId="01A3A1AE" w14:textId="39BE295F" w:rsidR="00591A1E" w:rsidRPr="00C721D3" w:rsidRDefault="00591A1E" w:rsidP="00220096">
            <w:pPr>
              <w:jc w:val="center"/>
              <w:rPr>
                <w:lang w:val="lt-LT"/>
              </w:rPr>
            </w:pPr>
            <w:r w:rsidRPr="00C721D3">
              <w:rPr>
                <w:b/>
                <w:bCs/>
                <w:lang w:val="lt-LT"/>
              </w:rPr>
              <w:t>Paslaugų kaina, Eur be PVM</w:t>
            </w:r>
          </w:p>
        </w:tc>
        <w:tc>
          <w:tcPr>
            <w:tcW w:w="1276" w:type="dxa"/>
            <w:vAlign w:val="center"/>
          </w:tcPr>
          <w:p w14:paraId="7D7E4914" w14:textId="77777777" w:rsidR="00591A1E" w:rsidRPr="00C721D3" w:rsidRDefault="00591A1E" w:rsidP="00220096">
            <w:pPr>
              <w:jc w:val="center"/>
              <w:rPr>
                <w:b/>
                <w:bCs/>
                <w:lang w:val="lt-LT"/>
              </w:rPr>
            </w:pPr>
            <w:r w:rsidRPr="00C721D3">
              <w:rPr>
                <w:b/>
                <w:bCs/>
                <w:lang w:val="lt-LT"/>
              </w:rPr>
              <w:t>PVM suma, Eur</w:t>
            </w:r>
          </w:p>
        </w:tc>
        <w:tc>
          <w:tcPr>
            <w:tcW w:w="2268" w:type="dxa"/>
            <w:vAlign w:val="center"/>
          </w:tcPr>
          <w:p w14:paraId="70C67F4C" w14:textId="77777777" w:rsidR="00591A1E" w:rsidRPr="00C721D3" w:rsidRDefault="00591A1E" w:rsidP="00220096">
            <w:pPr>
              <w:jc w:val="center"/>
              <w:rPr>
                <w:b/>
                <w:bCs/>
                <w:lang w:val="lt-LT"/>
              </w:rPr>
            </w:pPr>
            <w:r w:rsidRPr="00C721D3">
              <w:rPr>
                <w:b/>
                <w:bCs/>
                <w:lang w:val="lt-LT"/>
              </w:rPr>
              <w:t>Bendra sutarties kaina, Eur su PVM</w:t>
            </w:r>
          </w:p>
        </w:tc>
      </w:tr>
      <w:tr w:rsidR="00591A1E" w:rsidRPr="00C721D3" w14:paraId="68C2523F" w14:textId="77777777" w:rsidTr="00220096">
        <w:tc>
          <w:tcPr>
            <w:tcW w:w="851" w:type="dxa"/>
            <w:tcMar>
              <w:top w:w="0" w:type="dxa"/>
              <w:left w:w="108" w:type="dxa"/>
              <w:bottom w:w="0" w:type="dxa"/>
              <w:right w:w="108" w:type="dxa"/>
            </w:tcMar>
          </w:tcPr>
          <w:p w14:paraId="67C748CB" w14:textId="77777777" w:rsidR="00591A1E" w:rsidRPr="00C721D3" w:rsidRDefault="00591A1E" w:rsidP="00220096">
            <w:pPr>
              <w:jc w:val="center"/>
              <w:rPr>
                <w:b/>
                <w:bCs/>
                <w:lang w:val="lt-LT"/>
              </w:rPr>
            </w:pPr>
            <w:r w:rsidRPr="00C721D3">
              <w:rPr>
                <w:b/>
                <w:bCs/>
                <w:lang w:val="lt-LT"/>
              </w:rPr>
              <w:t>1</w:t>
            </w:r>
          </w:p>
        </w:tc>
        <w:tc>
          <w:tcPr>
            <w:tcW w:w="4140" w:type="dxa"/>
            <w:tcMar>
              <w:top w:w="0" w:type="dxa"/>
              <w:left w:w="108" w:type="dxa"/>
              <w:bottom w:w="0" w:type="dxa"/>
              <w:right w:w="108" w:type="dxa"/>
            </w:tcMar>
          </w:tcPr>
          <w:p w14:paraId="634086FC" w14:textId="77777777" w:rsidR="00591A1E" w:rsidRPr="00C721D3" w:rsidRDefault="00591A1E" w:rsidP="00220096">
            <w:pPr>
              <w:jc w:val="center"/>
              <w:rPr>
                <w:b/>
                <w:lang w:val="lt-LT"/>
              </w:rPr>
            </w:pPr>
            <w:r w:rsidRPr="00C721D3">
              <w:rPr>
                <w:b/>
                <w:lang w:val="lt-LT"/>
              </w:rPr>
              <w:t>2</w:t>
            </w:r>
          </w:p>
        </w:tc>
        <w:tc>
          <w:tcPr>
            <w:tcW w:w="1701" w:type="dxa"/>
          </w:tcPr>
          <w:p w14:paraId="3D875953" w14:textId="77777777" w:rsidR="00591A1E" w:rsidRPr="00C721D3" w:rsidRDefault="00591A1E" w:rsidP="00220096">
            <w:pPr>
              <w:jc w:val="center"/>
              <w:rPr>
                <w:b/>
                <w:lang w:val="lt-LT"/>
              </w:rPr>
            </w:pPr>
            <w:r w:rsidRPr="00C721D3">
              <w:rPr>
                <w:b/>
                <w:lang w:val="lt-LT"/>
              </w:rPr>
              <w:t>3</w:t>
            </w:r>
            <w:r w:rsidRPr="00C721D3">
              <w:rPr>
                <w:lang w:val="lt-LT"/>
              </w:rPr>
              <w:t xml:space="preserve"> </w:t>
            </w:r>
          </w:p>
        </w:tc>
        <w:tc>
          <w:tcPr>
            <w:tcW w:w="1276" w:type="dxa"/>
          </w:tcPr>
          <w:p w14:paraId="0C7A8E96" w14:textId="77777777" w:rsidR="00591A1E" w:rsidRPr="00C721D3" w:rsidRDefault="00591A1E" w:rsidP="00220096">
            <w:pPr>
              <w:jc w:val="center"/>
              <w:rPr>
                <w:b/>
                <w:lang w:val="lt-LT"/>
              </w:rPr>
            </w:pPr>
            <w:r w:rsidRPr="00C721D3">
              <w:rPr>
                <w:b/>
                <w:lang w:val="lt-LT"/>
              </w:rPr>
              <w:t>4</w:t>
            </w:r>
          </w:p>
        </w:tc>
        <w:tc>
          <w:tcPr>
            <w:tcW w:w="2268" w:type="dxa"/>
          </w:tcPr>
          <w:p w14:paraId="54BCC444" w14:textId="77777777" w:rsidR="00591A1E" w:rsidRPr="00C721D3" w:rsidRDefault="00591A1E" w:rsidP="00220096">
            <w:pPr>
              <w:jc w:val="center"/>
              <w:rPr>
                <w:lang w:val="lt-LT"/>
              </w:rPr>
            </w:pPr>
            <w:r w:rsidRPr="00C721D3">
              <w:rPr>
                <w:lang w:val="lt-LT"/>
              </w:rPr>
              <w:t xml:space="preserve">3 + 4= </w:t>
            </w:r>
            <w:r w:rsidRPr="00C721D3">
              <w:rPr>
                <w:b/>
                <w:lang w:val="lt-LT"/>
              </w:rPr>
              <w:t>5</w:t>
            </w:r>
          </w:p>
        </w:tc>
      </w:tr>
      <w:tr w:rsidR="00591A1E" w:rsidRPr="008464A2" w14:paraId="2C9578E1" w14:textId="77777777" w:rsidTr="00220096">
        <w:tc>
          <w:tcPr>
            <w:tcW w:w="851" w:type="dxa"/>
            <w:tcMar>
              <w:top w:w="0" w:type="dxa"/>
              <w:left w:w="108" w:type="dxa"/>
              <w:bottom w:w="0" w:type="dxa"/>
              <w:right w:w="108" w:type="dxa"/>
            </w:tcMar>
          </w:tcPr>
          <w:p w14:paraId="01DA2A29" w14:textId="77777777" w:rsidR="00591A1E" w:rsidRPr="00C721D3" w:rsidRDefault="00591A1E" w:rsidP="00220096">
            <w:pPr>
              <w:jc w:val="center"/>
              <w:rPr>
                <w:bCs/>
                <w:lang w:val="lt-LT"/>
              </w:rPr>
            </w:pPr>
            <w:r w:rsidRPr="00C721D3">
              <w:rPr>
                <w:bCs/>
                <w:lang w:val="lt-LT"/>
              </w:rPr>
              <w:t>1.</w:t>
            </w:r>
          </w:p>
        </w:tc>
        <w:tc>
          <w:tcPr>
            <w:tcW w:w="4140" w:type="dxa"/>
            <w:tcMar>
              <w:top w:w="0" w:type="dxa"/>
              <w:left w:w="108" w:type="dxa"/>
              <w:bottom w:w="0" w:type="dxa"/>
              <w:right w:w="108" w:type="dxa"/>
            </w:tcMar>
          </w:tcPr>
          <w:p w14:paraId="29901042" w14:textId="514B950A" w:rsidR="00591A1E" w:rsidRPr="00C721D3" w:rsidRDefault="00162697" w:rsidP="00220096">
            <w:pPr>
              <w:jc w:val="both"/>
              <w:outlineLvl w:val="0"/>
              <w:rPr>
                <w:bCs/>
                <w:caps/>
                <w:lang w:val="lt-LT"/>
              </w:rPr>
            </w:pPr>
            <w:r w:rsidRPr="00162697">
              <w:rPr>
                <w:lang w:val="lt-LT"/>
              </w:rPr>
              <w:t>audito paslaug</w:t>
            </w:r>
            <w:r w:rsidRPr="00FB6725">
              <w:rPr>
                <w:lang w:val="lt-LT"/>
              </w:rPr>
              <w:t>a</w:t>
            </w:r>
            <w:r w:rsidRPr="00162697">
              <w:rPr>
                <w:lang w:val="lt-LT"/>
              </w:rPr>
              <w:t xml:space="preserve"> EHU veikloms, finansuojamoms iš EHU Patikos fondo, administruojamo CPVA</w:t>
            </w:r>
            <w:r w:rsidRPr="00C721D3" w:rsidDel="00162697">
              <w:rPr>
                <w:lang w:val="lt-LT"/>
              </w:rPr>
              <w:t xml:space="preserve"> </w:t>
            </w:r>
          </w:p>
        </w:tc>
        <w:tc>
          <w:tcPr>
            <w:tcW w:w="1701" w:type="dxa"/>
          </w:tcPr>
          <w:p w14:paraId="6696B782" w14:textId="6939ACAF" w:rsidR="00591A1E" w:rsidRDefault="003235A5" w:rsidP="00220096">
            <w:pPr>
              <w:jc w:val="center"/>
              <w:rPr>
                <w:lang w:val="lt-LT"/>
              </w:rPr>
            </w:pPr>
            <w:r>
              <w:rPr>
                <w:lang w:val="lt-LT"/>
              </w:rPr>
              <w:t>1995,00</w:t>
            </w:r>
          </w:p>
          <w:p w14:paraId="16CC71A6" w14:textId="28CE1779" w:rsidR="003235A5" w:rsidRPr="00C721D3" w:rsidRDefault="003235A5" w:rsidP="00220096">
            <w:pPr>
              <w:jc w:val="center"/>
              <w:rPr>
                <w:lang w:val="lt-LT"/>
              </w:rPr>
            </w:pPr>
          </w:p>
        </w:tc>
        <w:tc>
          <w:tcPr>
            <w:tcW w:w="1276" w:type="dxa"/>
          </w:tcPr>
          <w:p w14:paraId="3C30A43A" w14:textId="66333005" w:rsidR="00591A1E" w:rsidRPr="00C721D3" w:rsidRDefault="003235A5" w:rsidP="00220096">
            <w:pPr>
              <w:jc w:val="center"/>
              <w:rPr>
                <w:lang w:val="lt-LT"/>
              </w:rPr>
            </w:pPr>
            <w:r>
              <w:rPr>
                <w:lang w:val="lt-LT"/>
              </w:rPr>
              <w:t>418,95</w:t>
            </w:r>
          </w:p>
        </w:tc>
        <w:tc>
          <w:tcPr>
            <w:tcW w:w="2268" w:type="dxa"/>
          </w:tcPr>
          <w:p w14:paraId="31192461" w14:textId="7AA95080" w:rsidR="00591A1E" w:rsidRPr="00C721D3" w:rsidRDefault="003235A5" w:rsidP="00220096">
            <w:pPr>
              <w:jc w:val="center"/>
              <w:rPr>
                <w:lang w:val="lt-LT"/>
              </w:rPr>
            </w:pPr>
            <w:r>
              <w:rPr>
                <w:lang w:val="lt-LT"/>
              </w:rPr>
              <w:t>2413,95</w:t>
            </w:r>
          </w:p>
        </w:tc>
      </w:tr>
      <w:tr w:rsidR="00162697" w:rsidRPr="008464A2" w14:paraId="72BD5701" w14:textId="77777777" w:rsidTr="00220096">
        <w:tc>
          <w:tcPr>
            <w:tcW w:w="851" w:type="dxa"/>
            <w:tcMar>
              <w:top w:w="0" w:type="dxa"/>
              <w:left w:w="108" w:type="dxa"/>
              <w:bottom w:w="0" w:type="dxa"/>
              <w:right w:w="108" w:type="dxa"/>
            </w:tcMar>
          </w:tcPr>
          <w:p w14:paraId="5D13CB3F" w14:textId="3FE9007A" w:rsidR="00162697" w:rsidRPr="00C721D3" w:rsidRDefault="00B11187" w:rsidP="00220096">
            <w:pPr>
              <w:jc w:val="center"/>
              <w:rPr>
                <w:bCs/>
                <w:lang w:val="lt-LT"/>
              </w:rPr>
            </w:pPr>
            <w:r>
              <w:rPr>
                <w:bCs/>
                <w:lang w:val="lt-LT"/>
              </w:rPr>
              <w:t>2.</w:t>
            </w:r>
          </w:p>
        </w:tc>
        <w:tc>
          <w:tcPr>
            <w:tcW w:w="4140" w:type="dxa"/>
            <w:tcMar>
              <w:top w:w="0" w:type="dxa"/>
              <w:left w:w="108" w:type="dxa"/>
              <w:bottom w:w="0" w:type="dxa"/>
              <w:right w:w="108" w:type="dxa"/>
            </w:tcMar>
          </w:tcPr>
          <w:p w14:paraId="5B690F45" w14:textId="75AC54C6" w:rsidR="00162697" w:rsidRPr="00162697" w:rsidRDefault="00162697" w:rsidP="00220096">
            <w:pPr>
              <w:jc w:val="both"/>
              <w:outlineLvl w:val="0"/>
              <w:rPr>
                <w:lang w:val="lt-LT"/>
              </w:rPr>
            </w:pPr>
            <w:r w:rsidRPr="00FB6725">
              <w:rPr>
                <w:lang w:val="lt-LT"/>
              </w:rPr>
              <w:t>audito paslauga EHU finansavimo vieneto kainos</w:t>
            </w:r>
            <w:r w:rsidRPr="00162697">
              <w:rPr>
                <w:lang w:val="lt-LT"/>
              </w:rPr>
              <w:t>, tenkančios vienam studentui,</w:t>
            </w:r>
            <w:r w:rsidRPr="00FB6725">
              <w:rPr>
                <w:lang w:val="lt-LT"/>
              </w:rPr>
              <w:t xml:space="preserve"> ir jos nustatymo verifikavimui</w:t>
            </w:r>
          </w:p>
        </w:tc>
        <w:tc>
          <w:tcPr>
            <w:tcW w:w="1701" w:type="dxa"/>
          </w:tcPr>
          <w:p w14:paraId="687BACAB" w14:textId="1C25CF6D" w:rsidR="00162697" w:rsidRPr="00C721D3" w:rsidRDefault="003235A5" w:rsidP="00220096">
            <w:pPr>
              <w:jc w:val="center"/>
              <w:rPr>
                <w:lang w:val="lt-LT"/>
              </w:rPr>
            </w:pPr>
            <w:r>
              <w:rPr>
                <w:lang w:val="lt-LT"/>
              </w:rPr>
              <w:t>1995,00</w:t>
            </w:r>
          </w:p>
        </w:tc>
        <w:tc>
          <w:tcPr>
            <w:tcW w:w="1276" w:type="dxa"/>
          </w:tcPr>
          <w:p w14:paraId="6B9C1DD2" w14:textId="12FA731C" w:rsidR="00162697" w:rsidRPr="00C721D3" w:rsidRDefault="003235A5" w:rsidP="00220096">
            <w:pPr>
              <w:jc w:val="center"/>
              <w:rPr>
                <w:lang w:val="lt-LT"/>
              </w:rPr>
            </w:pPr>
            <w:r>
              <w:rPr>
                <w:lang w:val="lt-LT"/>
              </w:rPr>
              <w:t>418,95</w:t>
            </w:r>
          </w:p>
        </w:tc>
        <w:tc>
          <w:tcPr>
            <w:tcW w:w="2268" w:type="dxa"/>
          </w:tcPr>
          <w:p w14:paraId="5F30EB3C" w14:textId="7351326C" w:rsidR="00162697" w:rsidRPr="00C721D3" w:rsidRDefault="003235A5" w:rsidP="00220096">
            <w:pPr>
              <w:jc w:val="center"/>
              <w:rPr>
                <w:lang w:val="lt-LT"/>
              </w:rPr>
            </w:pPr>
            <w:r>
              <w:rPr>
                <w:lang w:val="lt-LT"/>
              </w:rPr>
              <w:t>2413,95</w:t>
            </w:r>
          </w:p>
        </w:tc>
      </w:tr>
      <w:tr w:rsidR="00591A1E" w:rsidRPr="006A070E" w14:paraId="5EC3B3EE" w14:textId="77777777" w:rsidTr="00220096">
        <w:trPr>
          <w:trHeight w:val="135"/>
        </w:trPr>
        <w:tc>
          <w:tcPr>
            <w:tcW w:w="7968" w:type="dxa"/>
            <w:gridSpan w:val="4"/>
            <w:tcMar>
              <w:top w:w="0" w:type="dxa"/>
              <w:left w:w="108" w:type="dxa"/>
              <w:bottom w:w="0" w:type="dxa"/>
              <w:right w:w="108" w:type="dxa"/>
            </w:tcMar>
            <w:hideMark/>
          </w:tcPr>
          <w:p w14:paraId="7D4B08D5" w14:textId="77777777" w:rsidR="00591A1E" w:rsidRPr="00C721D3" w:rsidRDefault="00591A1E" w:rsidP="00220096">
            <w:pPr>
              <w:spacing w:line="135" w:lineRule="atLeast"/>
              <w:jc w:val="right"/>
              <w:rPr>
                <w:lang w:val="lt-LT"/>
              </w:rPr>
            </w:pPr>
            <w:r w:rsidRPr="00C721D3">
              <w:rPr>
                <w:lang w:val="lt-LT"/>
              </w:rPr>
              <w:t> </w:t>
            </w:r>
            <w:r w:rsidRPr="00C721D3">
              <w:rPr>
                <w:b/>
                <w:lang w:val="lt-LT"/>
              </w:rPr>
              <w:t>Bendra sutarties kaina, Eur su PVM (žodžiais):</w:t>
            </w:r>
          </w:p>
        </w:tc>
        <w:tc>
          <w:tcPr>
            <w:tcW w:w="2268" w:type="dxa"/>
          </w:tcPr>
          <w:p w14:paraId="429EBCF4" w14:textId="4C527183" w:rsidR="00591A1E" w:rsidRPr="00C721D3" w:rsidRDefault="007B3D29" w:rsidP="00220096">
            <w:pPr>
              <w:spacing w:line="135" w:lineRule="atLeast"/>
              <w:jc w:val="center"/>
              <w:rPr>
                <w:lang w:val="lt-LT"/>
              </w:rPr>
            </w:pPr>
            <w:r w:rsidRPr="00AE4B1A">
              <w:rPr>
                <w:b/>
                <w:bCs/>
                <w:lang w:val="lt-LT"/>
              </w:rPr>
              <w:t>4827,90</w:t>
            </w:r>
            <w:r w:rsidR="00591A1E" w:rsidRPr="00C721D3">
              <w:rPr>
                <w:lang w:val="lt-LT"/>
              </w:rPr>
              <w:t> </w:t>
            </w:r>
            <w:r w:rsidR="00AE4B1A">
              <w:rPr>
                <w:lang w:val="lt-LT"/>
              </w:rPr>
              <w:t>(keturi tūkstančiai aštuoni šimtai dvidešimt septyni eurai, 90 centų)</w:t>
            </w:r>
          </w:p>
        </w:tc>
      </w:tr>
    </w:tbl>
    <w:p w14:paraId="14DAA2C1" w14:textId="521D48BA" w:rsidR="00591A1E" w:rsidRPr="00C721D3" w:rsidRDefault="00591A1E" w:rsidP="00591A1E">
      <w:pPr>
        <w:tabs>
          <w:tab w:val="left" w:pos="567"/>
        </w:tabs>
        <w:spacing w:before="120"/>
        <w:ind w:firstLine="142"/>
        <w:jc w:val="both"/>
        <w:rPr>
          <w:i/>
          <w:lang w:val="lt-LT"/>
        </w:rPr>
      </w:pPr>
      <w:r w:rsidRPr="00C721D3">
        <w:rPr>
          <w:i/>
          <w:lang w:val="lt-LT"/>
        </w:rPr>
        <w:t xml:space="preserve">*Į Paslaugų kainą įskaičiuotos visos išlaidos ir visi mokesčiai (įskaitant ir mokestį už atsiskaitymo dokumentų teikimą naudojantis informacinės sistemos </w:t>
      </w:r>
      <w:r w:rsidR="00162697">
        <w:rPr>
          <w:i/>
          <w:lang w:val="lt-LT"/>
        </w:rPr>
        <w:t>SABIS</w:t>
      </w:r>
      <w:r w:rsidRPr="00C721D3">
        <w:rPr>
          <w:i/>
          <w:lang w:val="lt-LT"/>
        </w:rPr>
        <w:t xml:space="preserve"> priemonėmis).</w:t>
      </w:r>
    </w:p>
    <w:p w14:paraId="6D9EFC23" w14:textId="35A2775F" w:rsidR="007379DA" w:rsidRPr="007379DA" w:rsidRDefault="00591A1E" w:rsidP="004C1CB5">
      <w:pPr>
        <w:tabs>
          <w:tab w:val="left" w:pos="567"/>
        </w:tabs>
        <w:spacing w:before="120"/>
        <w:jc w:val="both"/>
        <w:rPr>
          <w:lang w:val="lt-LT"/>
        </w:rPr>
      </w:pPr>
      <w:r w:rsidRPr="00C721D3">
        <w:rPr>
          <w:bCs/>
          <w:lang w:val="lt-LT"/>
        </w:rPr>
        <w:t xml:space="preserve">3.2. </w:t>
      </w:r>
      <w:r w:rsidRPr="00C721D3">
        <w:rPr>
          <w:bCs/>
          <w:lang w:val="lt-LT"/>
        </w:rPr>
        <w:tab/>
      </w:r>
      <w:r w:rsidR="007379DA" w:rsidRPr="007379DA">
        <w:rPr>
          <w:bCs/>
          <w:lang w:val="lt-LT"/>
        </w:rPr>
        <w:t>Mokėjimai</w:t>
      </w:r>
      <w:r w:rsidR="007379DA" w:rsidRPr="007379DA">
        <w:rPr>
          <w:lang w:val="lt-LT"/>
        </w:rPr>
        <w:t xml:space="preserve"> atliekami eurais už kiekvieno Užsakymo faktiškai atliktas paslaugas, t. y. už kiekvienos veiklos</w:t>
      </w:r>
      <w:r w:rsidR="00B11187">
        <w:rPr>
          <w:lang w:val="lt-LT"/>
        </w:rPr>
        <w:t>,</w:t>
      </w:r>
      <w:r w:rsidR="007379DA" w:rsidRPr="007379DA">
        <w:rPr>
          <w:lang w:val="lt-LT"/>
        </w:rPr>
        <w:t xml:space="preserve"> numatytos TS</w:t>
      </w:r>
      <w:r w:rsidR="00B11187">
        <w:rPr>
          <w:lang w:val="lt-LT"/>
        </w:rPr>
        <w:t>,</w:t>
      </w:r>
      <w:r w:rsidR="007379DA" w:rsidRPr="007379DA">
        <w:rPr>
          <w:lang w:val="lt-LT"/>
        </w:rPr>
        <w:t xml:space="preserve"> atlikimą. Kokybiškai suteiktų paslaugų priėmimas patvirtinamas</w:t>
      </w:r>
      <w:r w:rsidR="00534E68">
        <w:rPr>
          <w:lang w:val="lt-LT"/>
        </w:rPr>
        <w:t xml:space="preserve"> </w:t>
      </w:r>
      <w:r w:rsidR="007379DA" w:rsidRPr="007379DA">
        <w:rPr>
          <w:lang w:val="lt-LT"/>
        </w:rPr>
        <w:t>paslaugos gavėjui</w:t>
      </w:r>
      <w:r w:rsidR="00534E68">
        <w:rPr>
          <w:lang w:val="lt-LT"/>
        </w:rPr>
        <w:t xml:space="preserve"> priėmus sąskaitą faktūrą</w:t>
      </w:r>
      <w:r w:rsidR="007379DA" w:rsidRPr="007379DA">
        <w:rPr>
          <w:lang w:val="lt-LT"/>
        </w:rPr>
        <w:t>.</w:t>
      </w:r>
    </w:p>
    <w:p w14:paraId="51CE3D1C" w14:textId="34F19B0E" w:rsidR="00591A1E" w:rsidRPr="00C721D3" w:rsidRDefault="00591A1E" w:rsidP="004C1CB5">
      <w:pPr>
        <w:tabs>
          <w:tab w:val="left" w:pos="567"/>
        </w:tabs>
        <w:spacing w:before="120"/>
        <w:jc w:val="both"/>
        <w:rPr>
          <w:lang w:val="lt-LT"/>
        </w:rPr>
      </w:pPr>
      <w:r w:rsidRPr="00C721D3">
        <w:rPr>
          <w:lang w:val="lt-LT"/>
        </w:rPr>
        <w:t>3.3.</w:t>
      </w:r>
      <w:r w:rsidRPr="00C721D3">
        <w:rPr>
          <w:lang w:val="lt-LT"/>
        </w:rPr>
        <w:tab/>
        <w:t>Mokėjimai bus atliekami remiantis Paslaugų teikėjo pateikta sąskaita, kuri</w:t>
      </w:r>
      <w:r w:rsidR="00EC655E">
        <w:rPr>
          <w:lang w:val="lt-LT"/>
        </w:rPr>
        <w:t>oje</w:t>
      </w:r>
      <w:r w:rsidRPr="00C721D3">
        <w:rPr>
          <w:lang w:val="lt-LT"/>
        </w:rPr>
        <w:t xml:space="preserve"> nurodytos Paslaugų teikėjo suteiktos paslaugos. Šios sutarties specialiųjų sąlygų 3.1 punkte nurodyta suma (išskyrus 3.5 p. nurodytą atvejį) Paslaugų teikėjui turi būti sumokėta ne vėliau kaip per 30 kalendorinių dienų nuo sąskaitos</w:t>
      </w:r>
      <w:r w:rsidR="00B11187">
        <w:rPr>
          <w:lang w:val="lt-LT"/>
        </w:rPr>
        <w:t xml:space="preserve"> </w:t>
      </w:r>
      <w:r w:rsidRPr="00C721D3">
        <w:rPr>
          <w:lang w:val="lt-LT"/>
        </w:rPr>
        <w:t>faktūros gavimo iš Paslaugų teikėjo dienos.</w:t>
      </w:r>
    </w:p>
    <w:p w14:paraId="700B2B91" w14:textId="2D243FAA" w:rsidR="00591A1E" w:rsidRPr="00C721D3" w:rsidRDefault="00591A1E" w:rsidP="00591A1E">
      <w:pPr>
        <w:tabs>
          <w:tab w:val="left" w:pos="567"/>
        </w:tabs>
        <w:spacing w:before="120"/>
        <w:ind w:firstLine="142"/>
        <w:jc w:val="both"/>
        <w:rPr>
          <w:lang w:val="lt-LT"/>
        </w:rPr>
      </w:pPr>
      <w:r w:rsidRPr="00C721D3">
        <w:rPr>
          <w:lang w:val="lt-LT"/>
        </w:rPr>
        <w:t>3.4. Paslaugų teikėjas įsipareigoja sąskaitą</w:t>
      </w:r>
      <w:r w:rsidR="00B11187">
        <w:rPr>
          <w:lang w:val="lt-LT"/>
        </w:rPr>
        <w:t xml:space="preserve"> </w:t>
      </w:r>
      <w:r w:rsidRPr="00C721D3">
        <w:rPr>
          <w:lang w:val="lt-LT"/>
        </w:rPr>
        <w:t xml:space="preserve">faktūrą Paslaugų gavėjui pateikti </w:t>
      </w:r>
      <w:r w:rsidRPr="00C721D3">
        <w:rPr>
          <w:bCs/>
          <w:lang w:val="lt-LT"/>
        </w:rPr>
        <w:t xml:space="preserve">naudojantis informacinės sistemos </w:t>
      </w:r>
      <w:r w:rsidR="00C71D29">
        <w:rPr>
          <w:bCs/>
          <w:lang w:val="lt-LT"/>
        </w:rPr>
        <w:t>SABIS</w:t>
      </w:r>
      <w:r w:rsidRPr="00C721D3">
        <w:rPr>
          <w:bCs/>
          <w:lang w:val="lt-LT"/>
        </w:rPr>
        <w:t xml:space="preserve"> priemonėmis.</w:t>
      </w:r>
    </w:p>
    <w:p w14:paraId="7793560E" w14:textId="77777777" w:rsidR="00591A1E" w:rsidRPr="00C721D3" w:rsidRDefault="00591A1E" w:rsidP="00591A1E">
      <w:pPr>
        <w:tabs>
          <w:tab w:val="left" w:pos="567"/>
        </w:tabs>
        <w:spacing w:before="120"/>
        <w:ind w:firstLine="142"/>
        <w:jc w:val="both"/>
        <w:rPr>
          <w:lang w:val="lt-LT"/>
        </w:rPr>
      </w:pPr>
      <w:r w:rsidRPr="00C721D3">
        <w:rPr>
          <w:lang w:val="lt-LT"/>
        </w:rPr>
        <w:t>3.5.</w:t>
      </w:r>
      <w:r w:rsidRPr="00C721D3">
        <w:rPr>
          <w:lang w:val="lt-LT"/>
        </w:rPr>
        <w:tab/>
        <w:t>Jei sutarties vykdymo metu pasikeičia PVM tarifas, sutarties kaina su PVM atitinkamai didinama ar mažinama, nekeičiant kainos be PVM. Pasikeitusios sutarties kainos su PVM įforminimui sutarties šalys pasirašo susitarimą dėl sutarties pakeitimo.</w:t>
      </w:r>
    </w:p>
    <w:p w14:paraId="6A594501" w14:textId="77777777" w:rsidR="00591A1E" w:rsidRPr="00C721D3" w:rsidRDefault="00591A1E" w:rsidP="00591A1E">
      <w:pPr>
        <w:keepNext/>
        <w:numPr>
          <w:ilvl w:val="0"/>
          <w:numId w:val="7"/>
        </w:numPr>
        <w:tabs>
          <w:tab w:val="clear" w:pos="360"/>
          <w:tab w:val="num" w:pos="426"/>
        </w:tabs>
        <w:spacing w:before="120" w:after="120" w:line="276" w:lineRule="auto"/>
        <w:ind w:left="547"/>
        <w:jc w:val="both"/>
        <w:outlineLvl w:val="0"/>
        <w:rPr>
          <w:b/>
          <w:lang w:val="lt-LT"/>
        </w:rPr>
      </w:pPr>
      <w:r w:rsidRPr="00C721D3">
        <w:rPr>
          <w:b/>
          <w:lang w:val="lt-LT"/>
        </w:rPr>
        <w:t xml:space="preserve">straipsnis. Prievolių įvykdymo užtikrinimai </w:t>
      </w:r>
    </w:p>
    <w:p w14:paraId="7DB9232F" w14:textId="68A8DBA8" w:rsidR="00591A1E" w:rsidRPr="00C721D3" w:rsidRDefault="00591A1E" w:rsidP="00591A1E">
      <w:pPr>
        <w:tabs>
          <w:tab w:val="left" w:pos="567"/>
        </w:tabs>
        <w:ind w:firstLine="142"/>
        <w:jc w:val="both"/>
        <w:rPr>
          <w:iCs/>
          <w:lang w:val="lt-LT"/>
        </w:rPr>
      </w:pPr>
      <w:r w:rsidRPr="00C721D3">
        <w:rPr>
          <w:iCs/>
          <w:lang w:val="lt-LT"/>
        </w:rPr>
        <w:t xml:space="preserve">4.1. </w:t>
      </w:r>
      <w:r w:rsidRPr="00C721D3">
        <w:rPr>
          <w:iCs/>
          <w:lang w:val="lt-LT"/>
        </w:rPr>
        <w:tab/>
        <w:t>Paslaugų teikėjas, ne dėl Perkančiosios organizacijos kaltės vienašališkai nutraukęs sutartį ar iš esmės pažeidęs sutartį (esminiu pažeidimu pripažįstamas pažeidimas remiantis Lietuvos Respublikos civilinio kodekso 6.217 straipsnio 2 dalies nuostatomis), įsipareigoja Perkančiajai organizacijai sumokėti 20</w:t>
      </w:r>
      <w:r w:rsidR="00B11187">
        <w:rPr>
          <w:iCs/>
          <w:lang w:val="lt-LT"/>
        </w:rPr>
        <w:t xml:space="preserve"> </w:t>
      </w:r>
      <w:r w:rsidRPr="00C721D3">
        <w:rPr>
          <w:iCs/>
          <w:lang w:val="lt-LT"/>
        </w:rPr>
        <w:t>% sutarties kainos dydžio baudą.</w:t>
      </w:r>
    </w:p>
    <w:p w14:paraId="4287AA86" w14:textId="77777777" w:rsidR="00591A1E" w:rsidRPr="00C721D3" w:rsidRDefault="00591A1E" w:rsidP="00591A1E">
      <w:pPr>
        <w:ind w:firstLine="142"/>
        <w:jc w:val="both"/>
        <w:rPr>
          <w:iCs/>
          <w:lang w:val="lt-LT"/>
        </w:rPr>
      </w:pPr>
      <w:r w:rsidRPr="00C721D3">
        <w:rPr>
          <w:iCs/>
          <w:lang w:val="lt-LT"/>
        </w:rPr>
        <w:t>4.2. Vėlavimas laiku atlikti sutartines prievoles suteikia teisę skaičiuoti Sutartyje bendrųjų sąlygų 8 straipsnyje numatytus delspinigius.</w:t>
      </w:r>
    </w:p>
    <w:p w14:paraId="69A5B89C" w14:textId="77777777" w:rsidR="00591A1E" w:rsidRPr="00C721D3" w:rsidRDefault="00591A1E" w:rsidP="00591A1E">
      <w:pPr>
        <w:keepNext/>
        <w:numPr>
          <w:ilvl w:val="0"/>
          <w:numId w:val="7"/>
        </w:numPr>
        <w:tabs>
          <w:tab w:val="clear" w:pos="360"/>
          <w:tab w:val="num" w:pos="426"/>
        </w:tabs>
        <w:spacing w:before="120" w:after="120" w:line="276" w:lineRule="auto"/>
        <w:ind w:left="547"/>
        <w:jc w:val="both"/>
        <w:outlineLvl w:val="0"/>
        <w:rPr>
          <w:b/>
          <w:lang w:val="lt-LT"/>
        </w:rPr>
      </w:pPr>
      <w:r w:rsidRPr="00C721D3">
        <w:rPr>
          <w:b/>
          <w:lang w:val="lt-LT"/>
        </w:rPr>
        <w:t>straipsnis. Susirašinėjimas ir atsakingi už Sutarties vykdymą asmenys</w:t>
      </w:r>
    </w:p>
    <w:p w14:paraId="15A82206" w14:textId="77777777" w:rsidR="00591A1E" w:rsidRDefault="00591A1E" w:rsidP="00591A1E">
      <w:pPr>
        <w:widowControl w:val="0"/>
        <w:spacing w:before="120" w:after="120"/>
        <w:ind w:firstLine="142"/>
        <w:jc w:val="both"/>
        <w:rPr>
          <w:lang w:val="lt-LT"/>
        </w:rPr>
      </w:pPr>
      <w:r w:rsidRPr="00C721D3">
        <w:rPr>
          <w:lang w:val="lt-LT"/>
        </w:rPr>
        <w:t>5.1. Perkančiosios organizacijos ir Paslaugų teikėjo vienas kitam siunčiami pranešimai turi būti raštiški ir siunčiami šiais adresais:</w:t>
      </w:r>
    </w:p>
    <w:p w14:paraId="5FCCC738" w14:textId="77777777" w:rsidR="00AE4B1A" w:rsidRPr="00C721D3" w:rsidRDefault="00AE4B1A" w:rsidP="00591A1E">
      <w:pPr>
        <w:widowControl w:val="0"/>
        <w:spacing w:before="120" w:after="120"/>
        <w:ind w:firstLine="142"/>
        <w:jc w:val="both"/>
        <w:rPr>
          <w:lang w:val="lt-LT"/>
        </w:rPr>
      </w:pPr>
    </w:p>
    <w:tbl>
      <w:tblPr>
        <w:tblW w:w="10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3802"/>
        <w:gridCol w:w="4052"/>
      </w:tblGrid>
      <w:tr w:rsidR="00591A1E" w:rsidRPr="0093606B" w14:paraId="23EC461B" w14:textId="77777777" w:rsidTr="00220096">
        <w:tc>
          <w:tcPr>
            <w:tcW w:w="2170" w:type="dxa"/>
            <w:shd w:val="pct10" w:color="auto" w:fill="auto"/>
          </w:tcPr>
          <w:p w14:paraId="6E2E027D" w14:textId="77777777" w:rsidR="00591A1E" w:rsidRPr="0093606B" w:rsidRDefault="00591A1E" w:rsidP="00220096">
            <w:pPr>
              <w:widowControl w:val="0"/>
              <w:jc w:val="both"/>
              <w:rPr>
                <w:b/>
                <w:lang w:val="lt-LT"/>
              </w:rPr>
            </w:pPr>
          </w:p>
        </w:tc>
        <w:tc>
          <w:tcPr>
            <w:tcW w:w="3802" w:type="dxa"/>
          </w:tcPr>
          <w:p w14:paraId="76226C18" w14:textId="77777777" w:rsidR="00591A1E" w:rsidRPr="0093606B" w:rsidRDefault="00591A1E" w:rsidP="00220096">
            <w:pPr>
              <w:widowControl w:val="0"/>
              <w:jc w:val="both"/>
              <w:rPr>
                <w:b/>
                <w:lang w:val="lt-LT"/>
              </w:rPr>
            </w:pPr>
            <w:r w:rsidRPr="0093606B">
              <w:rPr>
                <w:b/>
                <w:lang w:val="lt-LT"/>
              </w:rPr>
              <w:t>Perkančioji organizacija</w:t>
            </w:r>
          </w:p>
        </w:tc>
        <w:tc>
          <w:tcPr>
            <w:tcW w:w="4052" w:type="dxa"/>
          </w:tcPr>
          <w:p w14:paraId="2199CA22" w14:textId="77777777" w:rsidR="00591A1E" w:rsidRPr="0093606B" w:rsidRDefault="00591A1E" w:rsidP="00220096">
            <w:pPr>
              <w:widowControl w:val="0"/>
              <w:jc w:val="both"/>
              <w:rPr>
                <w:b/>
                <w:lang w:val="lt-LT"/>
              </w:rPr>
            </w:pPr>
            <w:r w:rsidRPr="0093606B">
              <w:rPr>
                <w:b/>
                <w:lang w:val="lt-LT"/>
              </w:rPr>
              <w:t>Paslaugos teikėjas</w:t>
            </w:r>
          </w:p>
        </w:tc>
      </w:tr>
      <w:tr w:rsidR="00B955F4" w:rsidRPr="0093606B" w14:paraId="62A69854" w14:textId="77777777" w:rsidTr="00220096">
        <w:trPr>
          <w:gridAfter w:val="1"/>
          <w:wAfter w:w="4052" w:type="dxa"/>
        </w:trPr>
        <w:tc>
          <w:tcPr>
            <w:tcW w:w="2170" w:type="dxa"/>
          </w:tcPr>
          <w:p w14:paraId="3A4A45C9" w14:textId="77777777" w:rsidR="00B955F4" w:rsidRPr="0093606B" w:rsidRDefault="00B955F4" w:rsidP="00220096">
            <w:pPr>
              <w:widowControl w:val="0"/>
              <w:jc w:val="both"/>
              <w:rPr>
                <w:b/>
                <w:lang w:val="lt-LT"/>
              </w:rPr>
            </w:pPr>
            <w:r w:rsidRPr="0093606B">
              <w:rPr>
                <w:b/>
                <w:lang w:val="lt-LT"/>
              </w:rPr>
              <w:t>Vardas, pavardė</w:t>
            </w:r>
          </w:p>
        </w:tc>
        <w:tc>
          <w:tcPr>
            <w:tcW w:w="3802" w:type="dxa"/>
          </w:tcPr>
          <w:p w14:paraId="4E6410E7" w14:textId="2921075B" w:rsidR="00B955F4" w:rsidRPr="0093606B" w:rsidRDefault="00B955F4" w:rsidP="00220096">
            <w:pPr>
              <w:tabs>
                <w:tab w:val="left" w:pos="851"/>
              </w:tabs>
              <w:jc w:val="both"/>
              <w:rPr>
                <w:lang w:val="lt-LT"/>
              </w:rPr>
            </w:pPr>
          </w:p>
        </w:tc>
      </w:tr>
      <w:tr w:rsidR="00591A1E" w:rsidRPr="0093606B" w14:paraId="3FD19D74" w14:textId="77777777" w:rsidTr="00220096">
        <w:tc>
          <w:tcPr>
            <w:tcW w:w="2170" w:type="dxa"/>
          </w:tcPr>
          <w:p w14:paraId="2C2EC009" w14:textId="77777777" w:rsidR="00591A1E" w:rsidRPr="0093606B" w:rsidRDefault="00591A1E" w:rsidP="00220096">
            <w:pPr>
              <w:widowControl w:val="0"/>
              <w:jc w:val="both"/>
              <w:rPr>
                <w:b/>
                <w:lang w:val="lt-LT"/>
              </w:rPr>
            </w:pPr>
            <w:r w:rsidRPr="0093606B">
              <w:rPr>
                <w:b/>
                <w:lang w:val="lt-LT"/>
              </w:rPr>
              <w:t>Adresas</w:t>
            </w:r>
          </w:p>
        </w:tc>
        <w:tc>
          <w:tcPr>
            <w:tcW w:w="3802" w:type="dxa"/>
          </w:tcPr>
          <w:p w14:paraId="1889D3DE" w14:textId="5B74FF02" w:rsidR="00591A1E" w:rsidRPr="0093606B" w:rsidRDefault="003A2CDA" w:rsidP="00220096">
            <w:pPr>
              <w:widowControl w:val="0"/>
              <w:jc w:val="both"/>
              <w:rPr>
                <w:lang w:val="lt-LT"/>
              </w:rPr>
            </w:pPr>
            <w:r w:rsidRPr="009D15B5">
              <w:rPr>
                <w:lang w:val="lt-LT"/>
              </w:rPr>
              <w:t>S. Konarskio g. 13, 03109 Vilnius</w:t>
            </w:r>
          </w:p>
        </w:tc>
        <w:tc>
          <w:tcPr>
            <w:tcW w:w="4052" w:type="dxa"/>
          </w:tcPr>
          <w:p w14:paraId="7A91A0C5" w14:textId="10A25C19" w:rsidR="00591A1E" w:rsidRPr="0093606B" w:rsidRDefault="00B15A8A" w:rsidP="00220096">
            <w:pPr>
              <w:widowControl w:val="0"/>
              <w:jc w:val="both"/>
              <w:rPr>
                <w:lang w:val="lt-LT"/>
              </w:rPr>
            </w:pPr>
            <w:r>
              <w:rPr>
                <w:lang w:val="lt-LT"/>
              </w:rPr>
              <w:t>P. Višinskio g. 8-1, 77154 Šiauliai</w:t>
            </w:r>
          </w:p>
        </w:tc>
      </w:tr>
      <w:tr w:rsidR="00591A1E" w:rsidRPr="0093606B" w14:paraId="479185A5" w14:textId="77777777" w:rsidTr="00220096">
        <w:tc>
          <w:tcPr>
            <w:tcW w:w="2170" w:type="dxa"/>
          </w:tcPr>
          <w:p w14:paraId="67923697" w14:textId="77777777" w:rsidR="00591A1E" w:rsidRPr="0093606B" w:rsidRDefault="00591A1E" w:rsidP="00220096">
            <w:pPr>
              <w:widowControl w:val="0"/>
              <w:jc w:val="both"/>
              <w:rPr>
                <w:b/>
                <w:lang w:val="lt-LT"/>
              </w:rPr>
            </w:pPr>
            <w:r w:rsidRPr="0093606B">
              <w:rPr>
                <w:b/>
                <w:lang w:val="lt-LT"/>
              </w:rPr>
              <w:t>Telefonas</w:t>
            </w:r>
          </w:p>
        </w:tc>
        <w:tc>
          <w:tcPr>
            <w:tcW w:w="3802" w:type="dxa"/>
          </w:tcPr>
          <w:p w14:paraId="6F453BAF" w14:textId="73240772" w:rsidR="00591A1E" w:rsidRPr="0093606B" w:rsidRDefault="00591A1E" w:rsidP="00220096">
            <w:pPr>
              <w:widowControl w:val="0"/>
              <w:jc w:val="both"/>
              <w:rPr>
                <w:lang w:val="lt-LT"/>
              </w:rPr>
            </w:pPr>
          </w:p>
        </w:tc>
        <w:tc>
          <w:tcPr>
            <w:tcW w:w="4052" w:type="dxa"/>
          </w:tcPr>
          <w:p w14:paraId="4E0F99F1" w14:textId="3DDBF4C8" w:rsidR="00591A1E" w:rsidRPr="0093606B" w:rsidRDefault="00591A1E" w:rsidP="00220096">
            <w:pPr>
              <w:widowControl w:val="0"/>
              <w:jc w:val="both"/>
              <w:rPr>
                <w:lang w:val="lt-LT"/>
              </w:rPr>
            </w:pPr>
          </w:p>
        </w:tc>
      </w:tr>
      <w:tr w:rsidR="00591A1E" w:rsidRPr="0093606B" w14:paraId="67987120" w14:textId="77777777" w:rsidTr="00220096">
        <w:tc>
          <w:tcPr>
            <w:tcW w:w="2170" w:type="dxa"/>
          </w:tcPr>
          <w:p w14:paraId="34C0F5A4" w14:textId="77777777" w:rsidR="00591A1E" w:rsidRPr="0093606B" w:rsidRDefault="00591A1E" w:rsidP="00220096">
            <w:pPr>
              <w:widowControl w:val="0"/>
              <w:jc w:val="both"/>
              <w:rPr>
                <w:b/>
                <w:lang w:val="lt-LT"/>
              </w:rPr>
            </w:pPr>
            <w:r w:rsidRPr="0093606B">
              <w:rPr>
                <w:b/>
                <w:lang w:val="lt-LT"/>
              </w:rPr>
              <w:t>El. paštas</w:t>
            </w:r>
          </w:p>
        </w:tc>
        <w:tc>
          <w:tcPr>
            <w:tcW w:w="3802" w:type="dxa"/>
          </w:tcPr>
          <w:p w14:paraId="699C613A" w14:textId="483E9501" w:rsidR="00591A1E" w:rsidRPr="004C1CB5" w:rsidRDefault="00591A1E" w:rsidP="00220096">
            <w:pPr>
              <w:widowControl w:val="0"/>
              <w:jc w:val="both"/>
              <w:rPr>
                <w:lang w:val="en-US"/>
              </w:rPr>
            </w:pPr>
          </w:p>
        </w:tc>
        <w:tc>
          <w:tcPr>
            <w:tcW w:w="4052" w:type="dxa"/>
          </w:tcPr>
          <w:p w14:paraId="2F4AE74E" w14:textId="3A4A5F31" w:rsidR="00591A1E" w:rsidRPr="00B15A8A" w:rsidRDefault="00591A1E" w:rsidP="00220096">
            <w:pPr>
              <w:widowControl w:val="0"/>
              <w:jc w:val="both"/>
              <w:rPr>
                <w:lang w:val="en-US"/>
              </w:rPr>
            </w:pPr>
          </w:p>
        </w:tc>
      </w:tr>
    </w:tbl>
    <w:p w14:paraId="5E38D800" w14:textId="77777777" w:rsidR="00591A1E" w:rsidRPr="0093606B" w:rsidRDefault="00591A1E" w:rsidP="00591A1E">
      <w:pPr>
        <w:tabs>
          <w:tab w:val="left" w:pos="1134"/>
        </w:tabs>
        <w:ind w:firstLine="142"/>
        <w:jc w:val="both"/>
        <w:rPr>
          <w:rFonts w:eastAsia="SimSun"/>
          <w:lang w:val="lt-LT" w:eastAsia="zh-CN"/>
        </w:rPr>
      </w:pPr>
      <w:r w:rsidRPr="008C561C">
        <w:rPr>
          <w:rFonts w:eastAsia="SimSun"/>
        </w:rPr>
        <w:t xml:space="preserve">5.2. </w:t>
      </w:r>
      <w:r w:rsidRPr="0093606B">
        <w:rPr>
          <w:rFonts w:eastAsia="SimSun"/>
          <w:lang w:val="lt-LT" w:eastAsia="zh-CN"/>
        </w:rPr>
        <w:t xml:space="preserve">Atsakingi už </w:t>
      </w:r>
      <w:r w:rsidRPr="0093606B">
        <w:rPr>
          <w:rFonts w:eastAsia="SimSun"/>
          <w:lang w:val="lt-LT"/>
        </w:rPr>
        <w:t>S</w:t>
      </w:r>
      <w:r w:rsidRPr="0093606B">
        <w:rPr>
          <w:rFonts w:eastAsia="SimSun"/>
          <w:lang w:val="lt-LT" w:eastAsia="zh-CN"/>
        </w:rPr>
        <w:t xml:space="preserve">utarties vykdymą asmenys: </w:t>
      </w:r>
    </w:p>
    <w:p w14:paraId="45C3701C" w14:textId="52D62635" w:rsidR="00591A1E" w:rsidRPr="0093606B" w:rsidRDefault="00591A1E" w:rsidP="00591A1E">
      <w:pPr>
        <w:widowControl w:val="0"/>
        <w:tabs>
          <w:tab w:val="left" w:pos="567"/>
        </w:tabs>
        <w:ind w:firstLine="142"/>
        <w:jc w:val="both"/>
        <w:rPr>
          <w:rFonts w:eastAsia="SimSun"/>
          <w:lang w:val="lt-LT" w:eastAsia="zh-CN"/>
        </w:rPr>
      </w:pPr>
      <w:r w:rsidRPr="0093606B">
        <w:rPr>
          <w:rFonts w:eastAsia="SimSun"/>
          <w:lang w:val="lt-LT"/>
        </w:rPr>
        <w:t xml:space="preserve">5.2.1. Perkančiosios organizacijos </w:t>
      </w:r>
      <w:r w:rsidRPr="0093606B">
        <w:rPr>
          <w:rFonts w:eastAsia="SimSun"/>
          <w:lang w:val="lt-LT" w:eastAsia="zh-CN"/>
        </w:rPr>
        <w:t xml:space="preserve">atstovas, atsakingas už Sutarties vykdymą: </w:t>
      </w:r>
      <w:r w:rsidR="007A014F">
        <w:rPr>
          <w:rFonts w:eastAsia="SimSun"/>
          <w:lang w:val="lt-LT" w:eastAsia="zh-CN"/>
        </w:rPr>
        <w:t xml:space="preserve">Tarptautinių vystomojo bendradarbiavimo projektų </w:t>
      </w:r>
      <w:r w:rsidR="009C2EED">
        <w:rPr>
          <w:rFonts w:eastAsia="SimSun"/>
          <w:lang w:val="lt-LT" w:eastAsia="zh-CN"/>
        </w:rPr>
        <w:t>skyriaus ekspertė</w:t>
      </w:r>
      <w:r w:rsidR="009C2EED" w:rsidRPr="004C1CB5">
        <w:rPr>
          <w:lang w:val="lt-LT"/>
        </w:rPr>
        <w:t xml:space="preserve">, projektų vadovė </w:t>
      </w:r>
    </w:p>
    <w:p w14:paraId="75B0C287" w14:textId="7C848E3A" w:rsidR="00591A1E" w:rsidRPr="0093606B" w:rsidRDefault="00591A1E" w:rsidP="00591A1E">
      <w:pPr>
        <w:tabs>
          <w:tab w:val="num" w:pos="709"/>
        </w:tabs>
        <w:ind w:firstLine="142"/>
        <w:jc w:val="both"/>
        <w:rPr>
          <w:rFonts w:eastAsia="PMingLiU"/>
          <w:lang w:val="lt-LT" w:eastAsia="zh-TW"/>
        </w:rPr>
      </w:pPr>
      <w:r w:rsidRPr="0093606B">
        <w:rPr>
          <w:rFonts w:eastAsia="SimSun"/>
          <w:lang w:val="lt-LT"/>
        </w:rPr>
        <w:t>5.2.2. Paslaugų teikėjo atstovas</w:t>
      </w:r>
      <w:r w:rsidRPr="0093606B">
        <w:rPr>
          <w:rFonts w:eastAsia="SimSun"/>
          <w:lang w:val="lt-LT" w:eastAsia="zh-CN"/>
        </w:rPr>
        <w:t xml:space="preserve">: </w:t>
      </w:r>
      <w:r w:rsidR="00B15A8A">
        <w:rPr>
          <w:rFonts w:eastAsia="SimSun"/>
          <w:lang w:val="lt-LT" w:eastAsia="zh-CN"/>
        </w:rPr>
        <w:t xml:space="preserve">direktorė </w:t>
      </w:r>
    </w:p>
    <w:p w14:paraId="1923A583" w14:textId="77777777" w:rsidR="00591A1E" w:rsidRPr="0093606B" w:rsidRDefault="00591A1E" w:rsidP="00591A1E">
      <w:pPr>
        <w:numPr>
          <w:ilvl w:val="0"/>
          <w:numId w:val="7"/>
        </w:numPr>
        <w:tabs>
          <w:tab w:val="clear" w:pos="360"/>
          <w:tab w:val="num" w:pos="426"/>
        </w:tabs>
        <w:spacing w:before="120" w:after="60" w:line="276" w:lineRule="auto"/>
        <w:ind w:left="547"/>
        <w:jc w:val="both"/>
        <w:outlineLvl w:val="0"/>
        <w:rPr>
          <w:lang w:val="lt-LT"/>
        </w:rPr>
      </w:pPr>
      <w:r w:rsidRPr="0093606B">
        <w:rPr>
          <w:b/>
          <w:lang w:val="lt-LT"/>
        </w:rPr>
        <w:t xml:space="preserve">straipsnis. Sutartį sudarantys dokumentai </w:t>
      </w:r>
    </w:p>
    <w:p w14:paraId="07915ECC" w14:textId="1F77020F" w:rsidR="00591A1E" w:rsidRPr="0093606B" w:rsidRDefault="00591A1E" w:rsidP="00591A1E">
      <w:pPr>
        <w:ind w:firstLine="142"/>
        <w:jc w:val="both"/>
        <w:rPr>
          <w:rFonts w:eastAsia="SimSun"/>
          <w:lang w:val="lt-LT"/>
        </w:rPr>
      </w:pPr>
      <w:r w:rsidRPr="0093606B">
        <w:rPr>
          <w:lang w:val="lt-LT"/>
        </w:rPr>
        <w:t>6.1.</w:t>
      </w:r>
      <w:r w:rsidR="00087227">
        <w:rPr>
          <w:lang w:val="lt-LT"/>
        </w:rPr>
        <w:t xml:space="preserve"> </w:t>
      </w:r>
      <w:r w:rsidRPr="0093606B">
        <w:rPr>
          <w:rFonts w:eastAsia="SimSun"/>
          <w:lang w:val="lt-LT"/>
        </w:rPr>
        <w:t>Sutartį sudaro specialiosios sąlygos, jų priedai ir Sutarties bendrosios sąlygos. Jeigu Sutarties specialiųjų sąlygų ir/ar jų priedų nuostatos neatitinka Sutarties bendrųjų sąlygų nuostatų, pirmenybė yra teikiama Sutarties specialiųjų sąlygų bei jų priedų nuostatoms. Sutarties specialiųjų sąlygų priedai:</w:t>
      </w:r>
    </w:p>
    <w:p w14:paraId="6EEE612B" w14:textId="77777777" w:rsidR="00591A1E" w:rsidRPr="0093606B" w:rsidRDefault="00591A1E" w:rsidP="00591A1E">
      <w:pPr>
        <w:tabs>
          <w:tab w:val="left" w:pos="748"/>
        </w:tabs>
        <w:ind w:left="567"/>
        <w:jc w:val="both"/>
        <w:rPr>
          <w:lang w:val="lt-LT"/>
        </w:rPr>
      </w:pPr>
      <w:r w:rsidRPr="0093606B">
        <w:rPr>
          <w:lang w:val="lt-LT"/>
        </w:rPr>
        <w:t>1 priedas Techninė specifikacija;</w:t>
      </w:r>
    </w:p>
    <w:p w14:paraId="4A129D24" w14:textId="77777777" w:rsidR="00591A1E" w:rsidRPr="0093606B" w:rsidRDefault="00591A1E" w:rsidP="00591A1E">
      <w:pPr>
        <w:tabs>
          <w:tab w:val="left" w:pos="748"/>
        </w:tabs>
        <w:ind w:left="567"/>
        <w:jc w:val="both"/>
        <w:rPr>
          <w:lang w:val="lt-LT"/>
        </w:rPr>
      </w:pPr>
      <w:r w:rsidRPr="0093606B">
        <w:rPr>
          <w:lang w:val="lt-LT"/>
        </w:rPr>
        <w:t xml:space="preserve">2 priedas Tiekėjo pasiūlymas </w:t>
      </w:r>
      <w:r w:rsidRPr="0093606B">
        <w:rPr>
          <w:i/>
          <w:lang w:val="lt-LT"/>
        </w:rPr>
        <w:t>ir paaiškinimai (jei tokių bus)</w:t>
      </w:r>
      <w:r w:rsidRPr="0093606B">
        <w:rPr>
          <w:lang w:val="lt-LT"/>
        </w:rPr>
        <w:t>;</w:t>
      </w:r>
    </w:p>
    <w:p w14:paraId="472344EB" w14:textId="77777777" w:rsidR="00591A1E" w:rsidRPr="0093606B" w:rsidRDefault="00591A1E" w:rsidP="00591A1E">
      <w:pPr>
        <w:tabs>
          <w:tab w:val="left" w:pos="748"/>
        </w:tabs>
        <w:ind w:left="567"/>
        <w:jc w:val="both"/>
        <w:rPr>
          <w:lang w:val="lt-LT"/>
        </w:rPr>
      </w:pPr>
      <w:r w:rsidRPr="5707AB0B">
        <w:rPr>
          <w:lang w:val="lt-LT"/>
        </w:rPr>
        <w:t>3 priedas Susitarimo dėl asmens duomenų perdavimo ir tvarkymo forma.</w:t>
      </w:r>
    </w:p>
    <w:p w14:paraId="2F17D938" w14:textId="77777777" w:rsidR="00591A1E" w:rsidRPr="0093606B" w:rsidRDefault="00591A1E" w:rsidP="00591A1E">
      <w:pPr>
        <w:tabs>
          <w:tab w:val="left" w:pos="567"/>
        </w:tabs>
        <w:ind w:firstLine="142"/>
        <w:jc w:val="both"/>
        <w:rPr>
          <w:lang w:val="lt-LT"/>
        </w:rPr>
      </w:pPr>
      <w:r w:rsidRPr="0093606B">
        <w:rPr>
          <w:lang w:val="lt-LT"/>
        </w:rPr>
        <w:t>6.2.</w:t>
      </w:r>
      <w:r w:rsidRPr="0093606B">
        <w:rPr>
          <w:lang w:val="lt-LT"/>
        </w:rPr>
        <w:tab/>
        <w:t>Sutartį sudarantys dokumentai laikomi vienas kitą paaiškinančiais. Neaiškumo ar prieštaravimo atveju vadovaujamasi 6.1 p. nurodyta eilės tvarka.</w:t>
      </w:r>
    </w:p>
    <w:p w14:paraId="40F4F7C2" w14:textId="77777777" w:rsidR="00591A1E" w:rsidRPr="0093606B" w:rsidRDefault="00591A1E" w:rsidP="00591A1E">
      <w:pPr>
        <w:keepNext/>
        <w:numPr>
          <w:ilvl w:val="0"/>
          <w:numId w:val="7"/>
        </w:numPr>
        <w:tabs>
          <w:tab w:val="clear" w:pos="360"/>
          <w:tab w:val="num" w:pos="426"/>
        </w:tabs>
        <w:spacing w:before="60" w:after="60" w:line="276" w:lineRule="auto"/>
        <w:ind w:left="547"/>
        <w:jc w:val="both"/>
        <w:outlineLvl w:val="0"/>
        <w:rPr>
          <w:lang w:val="lt-LT"/>
        </w:rPr>
      </w:pPr>
      <w:r w:rsidRPr="0093606B">
        <w:rPr>
          <w:b/>
          <w:lang w:val="lt-LT"/>
        </w:rPr>
        <w:t xml:space="preserve">straipsnis. Kitos nuostatos </w:t>
      </w:r>
    </w:p>
    <w:p w14:paraId="10D1B315" w14:textId="12394857" w:rsidR="00591A1E" w:rsidRPr="0093606B" w:rsidRDefault="00591A1E" w:rsidP="00591A1E">
      <w:pPr>
        <w:tabs>
          <w:tab w:val="left" w:pos="567"/>
        </w:tabs>
        <w:ind w:firstLine="142"/>
        <w:jc w:val="both"/>
        <w:rPr>
          <w:lang w:val="lt-LT"/>
        </w:rPr>
      </w:pPr>
      <w:r w:rsidRPr="0093606B">
        <w:rPr>
          <w:lang w:val="lt-LT"/>
        </w:rPr>
        <w:t>7.1.</w:t>
      </w:r>
      <w:r w:rsidRPr="0093606B">
        <w:rPr>
          <w:lang w:val="lt-LT"/>
        </w:rPr>
        <w:tab/>
      </w:r>
      <w:r w:rsidR="00C350BB" w:rsidRPr="004C1CB5">
        <w:rPr>
          <w:lang w:val="lt-LT"/>
        </w:rPr>
        <w:t xml:space="preserve">Įvykdytas žaliasis pirkimas. </w:t>
      </w:r>
      <w:r w:rsidR="00966511" w:rsidRPr="004C1CB5">
        <w:rPr>
          <w:lang w:val="lt-LT"/>
        </w:rPr>
        <w:t>Aplinkosauginiai kriterijai nustatyti</w:t>
      </w:r>
      <w:r w:rsidR="00C350BB" w:rsidRPr="004C1CB5">
        <w:rPr>
          <w:lang w:val="lt-LT"/>
        </w:rPr>
        <w:t xml:space="preserve"> vadovaujantis Aplinkos apsaugos kriterijų taikymo, vykdant žaliuosius pirkimus, tvarkos aprašo, patvirtinto Lietuvos Respublikos aplinkos ministro 2011 m. birželio 28 d. įsakymu Nr. D1-508, 4.4.4.1 ir 4.4.3 papunkčiais. Perkamos </w:t>
      </w:r>
      <w:r w:rsidR="00C350BB" w:rsidRPr="004C1CB5">
        <w:rPr>
          <w:color w:val="000000"/>
          <w:lang w:val="lt-LT"/>
        </w:rPr>
        <w:t>tik nematerialaus pobūdžio (intelektinės) ir kitokios paslaugos, nesusijusios su materialaus objekto sukūrimu, kurių teikimo metu nėra numatomas reikšmingas neigiamas poveikis aplinkai, nesukuriamas taršos šaltinis ir negeneruojamos atliekos, o s</w:t>
      </w:r>
      <w:r w:rsidR="00C350BB" w:rsidRPr="004C1CB5">
        <w:rPr>
          <w:lang w:val="lt-LT"/>
        </w:rPr>
        <w:t>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Paslaugos teikėjo susitikimai turi būti vykdomi nuotoliniu būdu.</w:t>
      </w:r>
      <w:r w:rsidRPr="0093606B">
        <w:rPr>
          <w:lang w:val="lt-LT"/>
        </w:rPr>
        <w:t xml:space="preserve"> </w:t>
      </w:r>
    </w:p>
    <w:p w14:paraId="634EAA87" w14:textId="3442BAC6" w:rsidR="00E550D2" w:rsidRPr="004C1CB5" w:rsidRDefault="00591A1E" w:rsidP="00E550D2">
      <w:pPr>
        <w:tabs>
          <w:tab w:val="left" w:pos="993"/>
        </w:tabs>
        <w:jc w:val="both"/>
        <w:rPr>
          <w:rFonts w:eastAsiaTheme="majorEastAsia"/>
          <w:bCs/>
          <w:lang w:val="lt-LT"/>
        </w:rPr>
      </w:pPr>
      <w:r w:rsidRPr="0093606B">
        <w:rPr>
          <w:lang w:val="lt-LT"/>
        </w:rPr>
        <w:t>7.2.</w:t>
      </w:r>
      <w:r w:rsidRPr="0093606B">
        <w:rPr>
          <w:lang w:val="lt-LT"/>
        </w:rPr>
        <w:tab/>
      </w:r>
      <w:r w:rsidR="00FD0849" w:rsidRPr="004C1CB5">
        <w:rPr>
          <w:lang w:val="lt-LT"/>
        </w:rPr>
        <w:t>Perkančioji organizacija</w:t>
      </w:r>
      <w:r w:rsidR="00E550D2" w:rsidRPr="004C1CB5">
        <w:rPr>
          <w:lang w:val="lt-LT"/>
        </w:rPr>
        <w:t xml:space="preserve"> įsipareigoja atlikti perduotų asmens duomenų tvarkymo veiksmus tik šioje Sutartyje nurodytomis sąlygomis, laikydamasis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(Bendrasis duomenų apsaugos reglamentas) bei </w:t>
      </w:r>
      <w:r w:rsidR="00A70924" w:rsidRPr="004C1CB5">
        <w:rPr>
          <w:lang w:val="lt-LT"/>
        </w:rPr>
        <w:t>Paslaugų teikėjo</w:t>
      </w:r>
      <w:r w:rsidR="00E550D2" w:rsidRPr="004C1CB5">
        <w:rPr>
          <w:lang w:val="lt-LT"/>
        </w:rPr>
        <w:t xml:space="preserve"> nurodymų.</w:t>
      </w:r>
    </w:p>
    <w:p w14:paraId="53CCAE2C" w14:textId="6C6981A5" w:rsidR="00A70924" w:rsidRDefault="00591A1E" w:rsidP="00A70924">
      <w:pPr>
        <w:tabs>
          <w:tab w:val="left" w:pos="567"/>
        </w:tabs>
        <w:ind w:left="748" w:hanging="606"/>
        <w:jc w:val="both"/>
        <w:rPr>
          <w:lang w:val="lt-LT"/>
        </w:rPr>
      </w:pPr>
      <w:r w:rsidRPr="0093606B">
        <w:rPr>
          <w:lang w:val="lt-LT"/>
        </w:rPr>
        <w:t>7.3.</w:t>
      </w:r>
      <w:r w:rsidRPr="0093606B">
        <w:rPr>
          <w:lang w:val="lt-LT"/>
        </w:rPr>
        <w:tab/>
      </w:r>
      <w:r w:rsidR="00A70924" w:rsidRPr="0093606B">
        <w:rPr>
          <w:lang w:val="lt-LT"/>
        </w:rPr>
        <w:t>Su Sutarties įgyvendinimu susijusiais klausimais Šalys susirašinėja lietuvių kalba.</w:t>
      </w:r>
      <w:r w:rsidRPr="0093606B">
        <w:rPr>
          <w:lang w:val="lt-LT"/>
        </w:rPr>
        <w:t xml:space="preserve"> </w:t>
      </w:r>
    </w:p>
    <w:p w14:paraId="18273B4A" w14:textId="378E37F2" w:rsidR="00500ACC" w:rsidRPr="004C1CB5" w:rsidRDefault="00A70924" w:rsidP="004C1CB5">
      <w:pPr>
        <w:tabs>
          <w:tab w:val="left" w:pos="567"/>
        </w:tabs>
        <w:ind w:left="142"/>
        <w:jc w:val="both"/>
        <w:rPr>
          <w:lang w:val="lt-LT"/>
        </w:rPr>
      </w:pPr>
      <w:r>
        <w:rPr>
          <w:lang w:val="lt-LT"/>
        </w:rPr>
        <w:t xml:space="preserve">7.4. </w:t>
      </w:r>
      <w:r w:rsidR="00500ACC" w:rsidRPr="004C1CB5">
        <w:rPr>
          <w:lang w:val="lt-LT"/>
        </w:rPr>
        <w:t>Sutartis sudaroma lietuvių kalba abiem Šalims pasirašant ją el. parašais ir apsikeičiant pasirašytais dokumentais.</w:t>
      </w:r>
    </w:p>
    <w:p w14:paraId="5E95A94E" w14:textId="341A3397" w:rsidR="00591A1E" w:rsidRPr="0093606B" w:rsidRDefault="00591A1E" w:rsidP="00591A1E">
      <w:pPr>
        <w:tabs>
          <w:tab w:val="left" w:pos="567"/>
        </w:tabs>
        <w:suppressAutoHyphens/>
        <w:ind w:firstLine="142"/>
        <w:jc w:val="both"/>
        <w:rPr>
          <w:lang w:val="lt-LT"/>
        </w:rPr>
      </w:pPr>
    </w:p>
    <w:tbl>
      <w:tblPr>
        <w:tblW w:w="13068" w:type="dxa"/>
        <w:tblInd w:w="108" w:type="dxa"/>
        <w:tblLayout w:type="fixed"/>
        <w:tblLook w:val="0000" w:firstRow="0" w:lastRow="0" w:firstColumn="0" w:lastColumn="0" w:noHBand="0" w:noVBand="0"/>
      </w:tblPr>
      <w:tblGrid>
        <w:gridCol w:w="4003"/>
        <w:gridCol w:w="1943"/>
        <w:gridCol w:w="6"/>
        <w:gridCol w:w="1282"/>
        <w:gridCol w:w="2160"/>
        <w:gridCol w:w="1508"/>
        <w:gridCol w:w="6"/>
        <w:gridCol w:w="2160"/>
      </w:tblGrid>
      <w:tr w:rsidR="00591A1E" w:rsidRPr="0093606B" w14:paraId="1728D612" w14:textId="77777777" w:rsidTr="00645113">
        <w:trPr>
          <w:gridAfter w:val="2"/>
          <w:wAfter w:w="2166" w:type="dxa"/>
          <w:trHeight w:val="520"/>
        </w:trPr>
        <w:tc>
          <w:tcPr>
            <w:tcW w:w="5946" w:type="dxa"/>
            <w:gridSpan w:val="2"/>
            <w:vAlign w:val="center"/>
          </w:tcPr>
          <w:p w14:paraId="2E8CF805" w14:textId="77777777" w:rsidR="00591A1E" w:rsidRPr="0093606B" w:rsidRDefault="00591A1E" w:rsidP="00220096">
            <w:pPr>
              <w:keepNext/>
              <w:ind w:left="567" w:hanging="567"/>
              <w:jc w:val="both"/>
              <w:rPr>
                <w:b/>
                <w:lang w:val="lt-LT"/>
              </w:rPr>
            </w:pPr>
          </w:p>
          <w:p w14:paraId="711393C2" w14:textId="77777777" w:rsidR="00591A1E" w:rsidRPr="0093606B" w:rsidRDefault="00591A1E" w:rsidP="00220096">
            <w:pPr>
              <w:keepNext/>
              <w:ind w:left="567" w:hanging="567"/>
              <w:jc w:val="both"/>
              <w:rPr>
                <w:b/>
                <w:lang w:val="lt-LT"/>
              </w:rPr>
            </w:pPr>
          </w:p>
          <w:p w14:paraId="17185F4F" w14:textId="77777777" w:rsidR="00591A1E" w:rsidRPr="0093606B" w:rsidRDefault="00591A1E" w:rsidP="00220096">
            <w:pPr>
              <w:keepNext/>
              <w:ind w:left="567" w:hanging="567"/>
              <w:jc w:val="both"/>
              <w:rPr>
                <w:b/>
                <w:lang w:val="lt-LT"/>
              </w:rPr>
            </w:pPr>
            <w:r w:rsidRPr="0093606B">
              <w:rPr>
                <w:b/>
                <w:lang w:val="lt-LT"/>
              </w:rPr>
              <w:t>Perkančiosios organizacijos atstovas</w:t>
            </w:r>
          </w:p>
        </w:tc>
        <w:tc>
          <w:tcPr>
            <w:tcW w:w="4956" w:type="dxa"/>
            <w:gridSpan w:val="4"/>
            <w:vAlign w:val="center"/>
          </w:tcPr>
          <w:p w14:paraId="1D0D077C" w14:textId="77777777" w:rsidR="00591A1E" w:rsidRPr="0093606B" w:rsidRDefault="00591A1E" w:rsidP="00220096">
            <w:pPr>
              <w:ind w:left="567" w:hanging="567"/>
              <w:jc w:val="both"/>
              <w:rPr>
                <w:b/>
                <w:lang w:val="lt-LT"/>
              </w:rPr>
            </w:pPr>
          </w:p>
          <w:p w14:paraId="17E4D2DA" w14:textId="77777777" w:rsidR="00591A1E" w:rsidRPr="0093606B" w:rsidRDefault="00591A1E" w:rsidP="00220096">
            <w:pPr>
              <w:ind w:left="567" w:hanging="567"/>
              <w:jc w:val="both"/>
              <w:rPr>
                <w:b/>
                <w:lang w:val="lt-LT"/>
              </w:rPr>
            </w:pPr>
          </w:p>
          <w:p w14:paraId="4079AE84" w14:textId="77777777" w:rsidR="00591A1E" w:rsidRPr="0093606B" w:rsidRDefault="00591A1E" w:rsidP="00220096">
            <w:pPr>
              <w:ind w:left="567" w:hanging="567"/>
              <w:jc w:val="both"/>
              <w:rPr>
                <w:b/>
                <w:lang w:val="lt-LT"/>
              </w:rPr>
            </w:pPr>
            <w:r w:rsidRPr="0093606B">
              <w:rPr>
                <w:b/>
                <w:lang w:val="lt-LT"/>
              </w:rPr>
              <w:t>Paslaugų teikėjo atstovas</w:t>
            </w:r>
          </w:p>
        </w:tc>
      </w:tr>
      <w:tr w:rsidR="00591A1E" w:rsidRPr="0093606B" w14:paraId="4705D5E7" w14:textId="77777777" w:rsidTr="00645113">
        <w:trPr>
          <w:gridAfter w:val="2"/>
          <w:wAfter w:w="2166" w:type="dxa"/>
          <w:trHeight w:val="520"/>
        </w:trPr>
        <w:tc>
          <w:tcPr>
            <w:tcW w:w="5946" w:type="dxa"/>
            <w:gridSpan w:val="2"/>
            <w:vAlign w:val="center"/>
          </w:tcPr>
          <w:p w14:paraId="14A93B65" w14:textId="77777777" w:rsidR="00591A1E" w:rsidRPr="0093606B" w:rsidRDefault="00591A1E" w:rsidP="00220096">
            <w:pPr>
              <w:keepNext/>
              <w:ind w:left="567" w:hanging="567"/>
              <w:jc w:val="both"/>
              <w:rPr>
                <w:b/>
                <w:lang w:val="lt-LT"/>
              </w:rPr>
            </w:pPr>
          </w:p>
        </w:tc>
        <w:tc>
          <w:tcPr>
            <w:tcW w:w="4956" w:type="dxa"/>
            <w:gridSpan w:val="4"/>
            <w:vAlign w:val="center"/>
          </w:tcPr>
          <w:p w14:paraId="3B5856C7" w14:textId="77777777" w:rsidR="00591A1E" w:rsidRPr="0093606B" w:rsidRDefault="00591A1E" w:rsidP="00220096">
            <w:pPr>
              <w:ind w:left="567" w:hanging="567"/>
              <w:jc w:val="both"/>
              <w:rPr>
                <w:b/>
                <w:lang w:val="lt-LT"/>
              </w:rPr>
            </w:pPr>
          </w:p>
        </w:tc>
      </w:tr>
      <w:tr w:rsidR="002347C2" w:rsidRPr="0093606B" w14:paraId="17957B65" w14:textId="77777777" w:rsidTr="00645113">
        <w:trPr>
          <w:cantSplit/>
          <w:trHeight w:val="555"/>
        </w:trPr>
        <w:tc>
          <w:tcPr>
            <w:tcW w:w="4003" w:type="dxa"/>
          </w:tcPr>
          <w:p w14:paraId="45EBCEF1" w14:textId="04513226" w:rsidR="002347C2" w:rsidRPr="0093606B" w:rsidRDefault="002347C2" w:rsidP="002347C2">
            <w:pPr>
              <w:keepNext/>
              <w:ind w:left="567" w:hanging="567"/>
              <w:jc w:val="both"/>
              <w:rPr>
                <w:lang w:val="lt-LT"/>
              </w:rPr>
            </w:pPr>
            <w:r w:rsidRPr="0093606B">
              <w:rPr>
                <w:lang w:val="lt-LT"/>
              </w:rPr>
              <w:t>Vardas:</w:t>
            </w:r>
            <w:r>
              <w:rPr>
                <w:lang w:val="lt-LT"/>
              </w:rPr>
              <w:t xml:space="preserve"> </w:t>
            </w:r>
          </w:p>
          <w:p w14:paraId="026ECD18" w14:textId="39FD7EA6" w:rsidR="002347C2" w:rsidRPr="0093606B" w:rsidRDefault="002347C2" w:rsidP="002347C2">
            <w:pPr>
              <w:keepNext/>
              <w:ind w:left="567" w:hanging="567"/>
              <w:jc w:val="both"/>
              <w:rPr>
                <w:lang w:val="lt-LT"/>
              </w:rPr>
            </w:pPr>
            <w:r w:rsidRPr="0093606B">
              <w:rPr>
                <w:lang w:val="lt-LT"/>
              </w:rPr>
              <w:t>Pavardė:</w:t>
            </w:r>
            <w:r>
              <w:rPr>
                <w:lang w:val="lt-LT"/>
              </w:rPr>
              <w:t xml:space="preserve"> </w:t>
            </w:r>
          </w:p>
        </w:tc>
        <w:tc>
          <w:tcPr>
            <w:tcW w:w="1949" w:type="dxa"/>
            <w:gridSpan w:val="2"/>
          </w:tcPr>
          <w:p w14:paraId="6FBEC784" w14:textId="77777777" w:rsidR="002347C2" w:rsidRPr="0093606B" w:rsidRDefault="002347C2" w:rsidP="002347C2">
            <w:pPr>
              <w:keepNext/>
              <w:ind w:left="567" w:hanging="567"/>
              <w:jc w:val="both"/>
              <w:rPr>
                <w:highlight w:val="yellow"/>
                <w:lang w:val="lt-LT"/>
              </w:rPr>
            </w:pPr>
          </w:p>
        </w:tc>
        <w:tc>
          <w:tcPr>
            <w:tcW w:w="3442" w:type="dxa"/>
            <w:gridSpan w:val="2"/>
          </w:tcPr>
          <w:p w14:paraId="3FC34C57" w14:textId="4CF06B8A" w:rsidR="002347C2" w:rsidRPr="0093606B" w:rsidRDefault="002347C2" w:rsidP="002347C2">
            <w:pPr>
              <w:keepNext/>
              <w:ind w:left="567" w:right="-2407" w:hanging="567"/>
              <w:jc w:val="both"/>
              <w:rPr>
                <w:lang w:val="lt-LT"/>
              </w:rPr>
            </w:pPr>
            <w:r w:rsidRPr="0093606B">
              <w:rPr>
                <w:lang w:val="lt-LT"/>
              </w:rPr>
              <w:t>Vardas:</w:t>
            </w:r>
            <w:r>
              <w:rPr>
                <w:lang w:val="lt-LT"/>
              </w:rPr>
              <w:t xml:space="preserve"> </w:t>
            </w:r>
          </w:p>
          <w:p w14:paraId="5F0834BE" w14:textId="3E5A60AE" w:rsidR="002347C2" w:rsidRPr="0093606B" w:rsidRDefault="002347C2" w:rsidP="002347C2">
            <w:pPr>
              <w:keepNext/>
              <w:ind w:left="567" w:right="-2407" w:hanging="567"/>
              <w:jc w:val="both"/>
              <w:rPr>
                <w:lang w:val="lt-LT"/>
              </w:rPr>
            </w:pPr>
            <w:r w:rsidRPr="0093606B">
              <w:rPr>
                <w:lang w:val="lt-LT"/>
              </w:rPr>
              <w:t>Pavardė:</w:t>
            </w:r>
            <w:r>
              <w:rPr>
                <w:lang w:val="lt-LT"/>
              </w:rPr>
              <w:t xml:space="preserve"> </w:t>
            </w:r>
          </w:p>
        </w:tc>
        <w:tc>
          <w:tcPr>
            <w:tcW w:w="3674" w:type="dxa"/>
            <w:gridSpan w:val="3"/>
          </w:tcPr>
          <w:p w14:paraId="58DC5429" w14:textId="77777777" w:rsidR="002347C2" w:rsidRPr="0093606B" w:rsidRDefault="002347C2" w:rsidP="002347C2">
            <w:pPr>
              <w:keepNext/>
              <w:ind w:left="567" w:hanging="567"/>
              <w:jc w:val="both"/>
              <w:rPr>
                <w:highlight w:val="yellow"/>
                <w:lang w:val="lt-LT"/>
              </w:rPr>
            </w:pPr>
          </w:p>
        </w:tc>
      </w:tr>
      <w:tr w:rsidR="002347C2" w:rsidRPr="0093606B" w14:paraId="5F6A7038" w14:textId="77777777" w:rsidTr="00645113">
        <w:trPr>
          <w:cantSplit/>
          <w:trHeight w:val="577"/>
        </w:trPr>
        <w:tc>
          <w:tcPr>
            <w:tcW w:w="4003" w:type="dxa"/>
          </w:tcPr>
          <w:p w14:paraId="5CAB84A4" w14:textId="3874A748" w:rsidR="002347C2" w:rsidRPr="0093606B" w:rsidRDefault="002347C2" w:rsidP="00645113">
            <w:pPr>
              <w:keepNext/>
              <w:ind w:left="68" w:hanging="68"/>
              <w:jc w:val="both"/>
              <w:rPr>
                <w:lang w:val="lt-LT"/>
              </w:rPr>
            </w:pPr>
            <w:r w:rsidRPr="0093606B">
              <w:rPr>
                <w:lang w:val="lt-LT"/>
              </w:rPr>
              <w:t>Pareigos:</w:t>
            </w:r>
            <w:r w:rsidR="00645113">
              <w:rPr>
                <w:lang w:val="lt-LT"/>
              </w:rPr>
              <w:t xml:space="preserve"> </w:t>
            </w:r>
            <w:r w:rsidR="00645113" w:rsidRPr="00645113">
              <w:rPr>
                <w:lang w:val="lt-LT"/>
              </w:rPr>
              <w:t>Tarptautinių vystomojo</w:t>
            </w:r>
            <w:r w:rsidR="00645113">
              <w:rPr>
                <w:lang w:val="lt-LT"/>
              </w:rPr>
              <w:t xml:space="preserve"> </w:t>
            </w:r>
            <w:r w:rsidR="00645113" w:rsidRPr="00645113">
              <w:rPr>
                <w:lang w:val="lt-LT"/>
              </w:rPr>
              <w:t>bendradarbiavimo projektų skyri</w:t>
            </w:r>
            <w:r w:rsidR="00645113">
              <w:rPr>
                <w:lang w:val="lt-LT"/>
              </w:rPr>
              <w:t>aus vadovė</w:t>
            </w:r>
          </w:p>
        </w:tc>
        <w:tc>
          <w:tcPr>
            <w:tcW w:w="1949" w:type="dxa"/>
            <w:gridSpan w:val="2"/>
          </w:tcPr>
          <w:p w14:paraId="3B0C7533" w14:textId="77777777" w:rsidR="002347C2" w:rsidRPr="0093606B" w:rsidRDefault="002347C2" w:rsidP="002347C2">
            <w:pPr>
              <w:keepNext/>
              <w:jc w:val="both"/>
              <w:rPr>
                <w:highlight w:val="yellow"/>
                <w:lang w:val="lt-LT"/>
              </w:rPr>
            </w:pPr>
          </w:p>
        </w:tc>
        <w:tc>
          <w:tcPr>
            <w:tcW w:w="3442" w:type="dxa"/>
            <w:gridSpan w:val="2"/>
          </w:tcPr>
          <w:p w14:paraId="67F8F566" w14:textId="5AB6164A" w:rsidR="002347C2" w:rsidRPr="0093606B" w:rsidRDefault="002347C2" w:rsidP="002347C2">
            <w:pPr>
              <w:keepNext/>
              <w:ind w:left="567" w:right="-2407" w:hanging="567"/>
              <w:jc w:val="both"/>
              <w:rPr>
                <w:lang w:val="lt-LT"/>
              </w:rPr>
            </w:pPr>
            <w:r w:rsidRPr="0093606B">
              <w:rPr>
                <w:lang w:val="lt-LT"/>
              </w:rPr>
              <w:t>Pareigos:</w:t>
            </w:r>
            <w:r>
              <w:rPr>
                <w:lang w:val="lt-LT"/>
              </w:rPr>
              <w:t xml:space="preserve"> </w:t>
            </w:r>
            <w:r w:rsidR="00422B68">
              <w:rPr>
                <w:lang w:val="lt-LT"/>
              </w:rPr>
              <w:t>Direktorė-A</w:t>
            </w:r>
            <w:r>
              <w:rPr>
                <w:lang w:val="lt-LT"/>
              </w:rPr>
              <w:t>uditorė</w:t>
            </w:r>
          </w:p>
        </w:tc>
        <w:tc>
          <w:tcPr>
            <w:tcW w:w="3674" w:type="dxa"/>
            <w:gridSpan w:val="3"/>
          </w:tcPr>
          <w:p w14:paraId="54EB3C05" w14:textId="77777777" w:rsidR="002347C2" w:rsidRPr="0093606B" w:rsidRDefault="002347C2" w:rsidP="002347C2">
            <w:pPr>
              <w:keepNext/>
              <w:ind w:left="34"/>
              <w:jc w:val="both"/>
              <w:rPr>
                <w:highlight w:val="yellow"/>
                <w:lang w:val="lt-LT"/>
              </w:rPr>
            </w:pPr>
          </w:p>
        </w:tc>
      </w:tr>
      <w:tr w:rsidR="00591A1E" w:rsidRPr="0093606B" w14:paraId="76064B57" w14:textId="77777777" w:rsidTr="00645113">
        <w:trPr>
          <w:gridAfter w:val="1"/>
          <w:wAfter w:w="2160" w:type="dxa"/>
          <w:cantSplit/>
          <w:trHeight w:val="1008"/>
        </w:trPr>
        <w:tc>
          <w:tcPr>
            <w:tcW w:w="4003" w:type="dxa"/>
          </w:tcPr>
          <w:p w14:paraId="115FFD79" w14:textId="269F7521" w:rsidR="00591A1E" w:rsidRPr="0093606B" w:rsidRDefault="00591A1E" w:rsidP="00220096">
            <w:pPr>
              <w:ind w:left="567" w:hanging="567"/>
              <w:jc w:val="both"/>
              <w:rPr>
                <w:lang w:val="lt-LT"/>
              </w:rPr>
            </w:pPr>
          </w:p>
        </w:tc>
        <w:tc>
          <w:tcPr>
            <w:tcW w:w="1949" w:type="dxa"/>
            <w:gridSpan w:val="2"/>
          </w:tcPr>
          <w:p w14:paraId="2A8BB85D" w14:textId="77777777" w:rsidR="00591A1E" w:rsidRPr="0093606B" w:rsidRDefault="00591A1E" w:rsidP="00220096">
            <w:pPr>
              <w:ind w:left="567" w:hanging="567"/>
              <w:jc w:val="both"/>
              <w:rPr>
                <w:highlight w:val="yellow"/>
                <w:lang w:val="lt-LT"/>
              </w:rPr>
            </w:pPr>
          </w:p>
        </w:tc>
        <w:tc>
          <w:tcPr>
            <w:tcW w:w="1282" w:type="dxa"/>
          </w:tcPr>
          <w:p w14:paraId="4D2CA479" w14:textId="4E5D32E7" w:rsidR="00591A1E" w:rsidRPr="0093606B" w:rsidRDefault="00591A1E" w:rsidP="00220096">
            <w:pPr>
              <w:ind w:left="567" w:hanging="567"/>
              <w:jc w:val="both"/>
              <w:rPr>
                <w:lang w:val="lt-LT"/>
              </w:rPr>
            </w:pPr>
          </w:p>
        </w:tc>
        <w:tc>
          <w:tcPr>
            <w:tcW w:w="3674" w:type="dxa"/>
            <w:gridSpan w:val="3"/>
          </w:tcPr>
          <w:p w14:paraId="44AE83E2" w14:textId="77777777" w:rsidR="00591A1E" w:rsidRPr="0093606B" w:rsidRDefault="00591A1E" w:rsidP="00220096">
            <w:pPr>
              <w:ind w:left="567" w:hanging="567"/>
              <w:jc w:val="both"/>
              <w:rPr>
                <w:highlight w:val="yellow"/>
                <w:lang w:val="lt-LT"/>
              </w:rPr>
            </w:pPr>
          </w:p>
        </w:tc>
      </w:tr>
      <w:tr w:rsidR="00591A1E" w:rsidRPr="0093606B" w14:paraId="0F661B05" w14:textId="77777777" w:rsidTr="00645113">
        <w:trPr>
          <w:gridAfter w:val="1"/>
          <w:wAfter w:w="2160" w:type="dxa"/>
          <w:cantSplit/>
          <w:trHeight w:val="428"/>
        </w:trPr>
        <w:tc>
          <w:tcPr>
            <w:tcW w:w="4003" w:type="dxa"/>
          </w:tcPr>
          <w:p w14:paraId="6A854B6E" w14:textId="68769F6F" w:rsidR="00591A1E" w:rsidRPr="0093606B" w:rsidRDefault="00591A1E" w:rsidP="00220096">
            <w:pPr>
              <w:ind w:left="567" w:hanging="567"/>
              <w:jc w:val="both"/>
              <w:rPr>
                <w:lang w:val="lt-LT"/>
              </w:rPr>
            </w:pPr>
          </w:p>
        </w:tc>
        <w:tc>
          <w:tcPr>
            <w:tcW w:w="1949" w:type="dxa"/>
            <w:gridSpan w:val="2"/>
          </w:tcPr>
          <w:p w14:paraId="16AB9A7F" w14:textId="77777777" w:rsidR="00591A1E" w:rsidRPr="0093606B" w:rsidRDefault="00591A1E" w:rsidP="00220096">
            <w:pPr>
              <w:ind w:left="567" w:hanging="567"/>
              <w:jc w:val="both"/>
              <w:rPr>
                <w:highlight w:val="yellow"/>
                <w:lang w:val="lt-LT"/>
              </w:rPr>
            </w:pPr>
          </w:p>
        </w:tc>
        <w:tc>
          <w:tcPr>
            <w:tcW w:w="1282" w:type="dxa"/>
          </w:tcPr>
          <w:p w14:paraId="5052C451" w14:textId="29CF4529" w:rsidR="00591A1E" w:rsidRPr="0093606B" w:rsidRDefault="00591A1E" w:rsidP="004C1CB5">
            <w:pPr>
              <w:jc w:val="both"/>
              <w:rPr>
                <w:lang w:val="lt-LT"/>
              </w:rPr>
            </w:pPr>
          </w:p>
        </w:tc>
        <w:tc>
          <w:tcPr>
            <w:tcW w:w="3674" w:type="dxa"/>
            <w:gridSpan w:val="3"/>
          </w:tcPr>
          <w:p w14:paraId="12422A86" w14:textId="77777777" w:rsidR="00591A1E" w:rsidRPr="0093606B" w:rsidRDefault="00591A1E" w:rsidP="00220096">
            <w:pPr>
              <w:ind w:left="567" w:hanging="567"/>
              <w:jc w:val="both"/>
              <w:rPr>
                <w:highlight w:val="yellow"/>
                <w:lang w:val="lt-LT"/>
              </w:rPr>
            </w:pPr>
          </w:p>
        </w:tc>
      </w:tr>
    </w:tbl>
    <w:p w14:paraId="5B27351A" w14:textId="77777777" w:rsidR="00591A1E" w:rsidRDefault="00591A1E" w:rsidP="00591A1E">
      <w:pPr>
        <w:keepNext/>
        <w:ind w:left="720" w:right="192"/>
        <w:jc w:val="center"/>
        <w:outlineLvl w:val="1"/>
        <w:rPr>
          <w:b/>
          <w:i/>
          <w:iCs/>
        </w:rPr>
        <w:sectPr w:rsidR="00591A1E" w:rsidSect="00D96A7F">
          <w:footerReference w:type="default" r:id="rId10"/>
          <w:pgSz w:w="12240" w:h="15840"/>
          <w:pgMar w:top="1134" w:right="567" w:bottom="1134" w:left="1701" w:header="709" w:footer="709" w:gutter="0"/>
          <w:cols w:space="708"/>
          <w:docGrid w:linePitch="360"/>
        </w:sectPr>
      </w:pPr>
    </w:p>
    <w:p w14:paraId="0A2D1FAF" w14:textId="77777777" w:rsidR="00591A1E" w:rsidRPr="0021169D" w:rsidRDefault="00591A1E" w:rsidP="00591A1E">
      <w:pPr>
        <w:keepNext/>
        <w:ind w:left="720" w:right="192"/>
        <w:jc w:val="center"/>
        <w:outlineLvl w:val="1"/>
        <w:rPr>
          <w:b/>
          <w:i/>
          <w:iCs/>
        </w:rPr>
      </w:pPr>
      <w:r w:rsidRPr="0021169D">
        <w:rPr>
          <w:b/>
          <w:i/>
          <w:iCs/>
        </w:rPr>
        <w:lastRenderedPageBreak/>
        <w:t>BENDROSIOS SĄLYGOS</w:t>
      </w:r>
    </w:p>
    <w:p w14:paraId="00252C02" w14:textId="77777777" w:rsidR="00591A1E" w:rsidRPr="0093606B" w:rsidRDefault="00591A1E" w:rsidP="00591A1E">
      <w:pPr>
        <w:numPr>
          <w:ilvl w:val="0"/>
          <w:numId w:val="1"/>
        </w:numPr>
        <w:tabs>
          <w:tab w:val="clear" w:pos="360"/>
          <w:tab w:val="num" w:pos="284"/>
        </w:tabs>
        <w:spacing w:before="120" w:after="120" w:line="276" w:lineRule="auto"/>
        <w:ind w:left="357" w:hanging="357"/>
        <w:outlineLvl w:val="4"/>
        <w:rPr>
          <w:b/>
          <w:bCs/>
          <w:iCs/>
          <w:lang w:val="lt-LT"/>
        </w:rPr>
      </w:pPr>
      <w:r w:rsidRPr="0093606B">
        <w:rPr>
          <w:b/>
          <w:bCs/>
          <w:iCs/>
          <w:lang w:val="lt-LT"/>
        </w:rPr>
        <w:t>straipsnis. Sąvokos</w:t>
      </w:r>
    </w:p>
    <w:p w14:paraId="690F774A" w14:textId="77777777" w:rsidR="00591A1E" w:rsidRPr="0093606B" w:rsidRDefault="00591A1E" w:rsidP="00591A1E">
      <w:pPr>
        <w:numPr>
          <w:ilvl w:val="1"/>
          <w:numId w:val="2"/>
        </w:numPr>
        <w:tabs>
          <w:tab w:val="num" w:pos="720"/>
          <w:tab w:val="num" w:pos="748"/>
        </w:tabs>
        <w:spacing w:line="276" w:lineRule="auto"/>
        <w:ind w:left="748" w:hanging="748"/>
        <w:jc w:val="both"/>
        <w:rPr>
          <w:lang w:val="lt-LT"/>
        </w:rPr>
      </w:pPr>
      <w:r w:rsidRPr="0093606B">
        <w:rPr>
          <w:lang w:val="lt-LT"/>
        </w:rPr>
        <w:t>Sutartyje vartojamos sąvokos:</w:t>
      </w:r>
    </w:p>
    <w:p w14:paraId="11603D8F" w14:textId="77777777" w:rsidR="00591A1E" w:rsidRPr="0093606B" w:rsidRDefault="00591A1E" w:rsidP="00591A1E">
      <w:pPr>
        <w:tabs>
          <w:tab w:val="left" w:pos="748"/>
        </w:tabs>
        <w:ind w:left="748" w:hanging="39"/>
        <w:jc w:val="both"/>
        <w:outlineLvl w:val="0"/>
        <w:rPr>
          <w:lang w:val="lt-LT"/>
        </w:rPr>
      </w:pPr>
      <w:r w:rsidRPr="0093606B">
        <w:rPr>
          <w:b/>
          <w:lang w:val="lt-LT"/>
        </w:rPr>
        <w:t>Paslaugų teikėjas</w:t>
      </w:r>
      <w:r w:rsidRPr="0093606B">
        <w:rPr>
          <w:lang w:val="lt-LT"/>
        </w:rPr>
        <w:t xml:space="preserve"> – Sutarties šalis, kuri teikia paslaugas.</w:t>
      </w:r>
    </w:p>
    <w:p w14:paraId="34264B1A" w14:textId="591408A8" w:rsidR="00591A1E" w:rsidRPr="0093606B" w:rsidRDefault="00591A1E" w:rsidP="00591A1E">
      <w:pPr>
        <w:tabs>
          <w:tab w:val="left" w:pos="748"/>
        </w:tabs>
        <w:ind w:left="720"/>
        <w:jc w:val="both"/>
        <w:rPr>
          <w:lang w:val="lt-LT"/>
        </w:rPr>
      </w:pPr>
      <w:r w:rsidRPr="0093606B">
        <w:rPr>
          <w:b/>
          <w:lang w:val="lt-LT"/>
        </w:rPr>
        <w:t>Pagrindinis (-iai) auditori</w:t>
      </w:r>
      <w:r w:rsidR="00B11187">
        <w:rPr>
          <w:b/>
          <w:lang w:val="lt-LT"/>
        </w:rPr>
        <w:t>us</w:t>
      </w:r>
      <w:r w:rsidRPr="0093606B">
        <w:rPr>
          <w:b/>
          <w:lang w:val="lt-LT"/>
        </w:rPr>
        <w:t>(-iai)</w:t>
      </w:r>
      <w:r w:rsidRPr="0093606B">
        <w:rPr>
          <w:lang w:val="lt-LT"/>
        </w:rPr>
        <w:t xml:space="preserve"> – auditorius (-iai), kuris užtikrina paslaugų, teikiamų pagal sutartį, kokybę ir rezultatus.</w:t>
      </w:r>
    </w:p>
    <w:p w14:paraId="3C1BE81B" w14:textId="77777777" w:rsidR="00591A1E" w:rsidRPr="0093606B" w:rsidRDefault="00591A1E" w:rsidP="00591A1E">
      <w:pPr>
        <w:numPr>
          <w:ilvl w:val="0"/>
          <w:numId w:val="1"/>
        </w:numPr>
        <w:tabs>
          <w:tab w:val="clear" w:pos="360"/>
          <w:tab w:val="num" w:pos="284"/>
        </w:tabs>
        <w:spacing w:before="120" w:after="120" w:line="276" w:lineRule="auto"/>
        <w:ind w:left="357" w:hanging="357"/>
        <w:outlineLvl w:val="4"/>
        <w:rPr>
          <w:b/>
          <w:bCs/>
          <w:iCs/>
          <w:lang w:val="lt-LT"/>
        </w:rPr>
      </w:pPr>
      <w:r w:rsidRPr="0093606B">
        <w:rPr>
          <w:b/>
          <w:bCs/>
          <w:iCs/>
          <w:lang w:val="lt-LT"/>
        </w:rPr>
        <w:t xml:space="preserve">straipsnis. Taikytina teisė ir sutarties kalba </w:t>
      </w:r>
    </w:p>
    <w:p w14:paraId="15A42E7A" w14:textId="77777777" w:rsidR="00591A1E" w:rsidRPr="0093606B" w:rsidRDefault="00591A1E" w:rsidP="00591A1E">
      <w:pPr>
        <w:ind w:left="567" w:hanging="567"/>
        <w:rPr>
          <w:lang w:val="lt-LT"/>
        </w:rPr>
      </w:pPr>
      <w:r w:rsidRPr="0093606B">
        <w:rPr>
          <w:lang w:val="lt-LT"/>
        </w:rPr>
        <w:t>2.1</w:t>
      </w:r>
      <w:r w:rsidRPr="0093606B">
        <w:rPr>
          <w:lang w:val="lt-LT"/>
        </w:rPr>
        <w:tab/>
        <w:t>Visi Sutartyje nereglamentuoti klausimai sprendžiami remiantis Lietuvos Respublikos teise.</w:t>
      </w:r>
    </w:p>
    <w:p w14:paraId="5697A98E" w14:textId="77777777" w:rsidR="00591A1E" w:rsidRPr="0093606B" w:rsidRDefault="00591A1E" w:rsidP="00591A1E">
      <w:pPr>
        <w:tabs>
          <w:tab w:val="left" w:pos="748"/>
        </w:tabs>
        <w:ind w:left="567" w:hanging="567"/>
        <w:rPr>
          <w:lang w:val="lt-LT"/>
        </w:rPr>
      </w:pPr>
      <w:r w:rsidRPr="0093606B">
        <w:rPr>
          <w:lang w:val="lt-LT"/>
        </w:rPr>
        <w:t>2.2</w:t>
      </w:r>
      <w:r w:rsidRPr="0093606B">
        <w:rPr>
          <w:lang w:val="lt-LT"/>
        </w:rPr>
        <w:tab/>
        <w:t>Sutarties kalba apibrėžiama Specialiosiose sąlygose.</w:t>
      </w:r>
    </w:p>
    <w:p w14:paraId="13507F03" w14:textId="77777777" w:rsidR="00591A1E" w:rsidRPr="0093606B" w:rsidRDefault="00591A1E" w:rsidP="00591A1E">
      <w:pPr>
        <w:numPr>
          <w:ilvl w:val="0"/>
          <w:numId w:val="1"/>
        </w:numPr>
        <w:tabs>
          <w:tab w:val="clear" w:pos="360"/>
          <w:tab w:val="num" w:pos="284"/>
        </w:tabs>
        <w:spacing w:before="120" w:after="120" w:line="276" w:lineRule="auto"/>
        <w:ind w:left="357" w:hanging="357"/>
        <w:outlineLvl w:val="4"/>
        <w:rPr>
          <w:b/>
          <w:bCs/>
          <w:iCs/>
          <w:lang w:val="lt-LT"/>
        </w:rPr>
      </w:pPr>
      <w:r w:rsidRPr="0093606B">
        <w:rPr>
          <w:b/>
          <w:bCs/>
          <w:iCs/>
          <w:lang w:val="lt-LT"/>
        </w:rPr>
        <w:t>straipsnis. Įspėjimai ir pranešimai raštu</w:t>
      </w:r>
    </w:p>
    <w:p w14:paraId="12254213" w14:textId="709D08A5" w:rsidR="00591A1E" w:rsidRPr="0093606B" w:rsidRDefault="00591A1E" w:rsidP="00591A1E">
      <w:pPr>
        <w:widowControl w:val="0"/>
        <w:numPr>
          <w:ilvl w:val="1"/>
          <w:numId w:val="3"/>
        </w:numPr>
        <w:tabs>
          <w:tab w:val="clear" w:pos="720"/>
          <w:tab w:val="num" w:pos="567"/>
        </w:tabs>
        <w:spacing w:after="200" w:line="276" w:lineRule="auto"/>
        <w:ind w:left="567" w:hanging="567"/>
        <w:jc w:val="both"/>
        <w:rPr>
          <w:lang w:val="lt-LT"/>
        </w:rPr>
      </w:pPr>
      <w:r w:rsidRPr="0093606B">
        <w:rPr>
          <w:lang w:val="lt-LT"/>
        </w:rPr>
        <w:t xml:space="preserve">Su Sutarties įgyvendinimu susijusiais klausimais sutarties šalys susirašinėja Specialiosiose sąlygose numatyta kalba bei nurodytais </w:t>
      </w:r>
      <w:r w:rsidR="0001177E">
        <w:rPr>
          <w:lang w:val="lt-LT"/>
        </w:rPr>
        <w:t>kontaktiniais duomenimis</w:t>
      </w:r>
      <w:r w:rsidRPr="0093606B">
        <w:rPr>
          <w:lang w:val="lt-LT"/>
        </w:rPr>
        <w:t>.</w:t>
      </w:r>
    </w:p>
    <w:p w14:paraId="3A649E48" w14:textId="28A565AD" w:rsidR="00591A1E" w:rsidRPr="0093606B" w:rsidRDefault="00591A1E" w:rsidP="00591A1E">
      <w:pPr>
        <w:widowControl w:val="0"/>
        <w:numPr>
          <w:ilvl w:val="1"/>
          <w:numId w:val="3"/>
        </w:numPr>
        <w:tabs>
          <w:tab w:val="clear" w:pos="720"/>
          <w:tab w:val="num" w:pos="567"/>
        </w:tabs>
        <w:spacing w:after="200" w:line="276" w:lineRule="auto"/>
        <w:ind w:left="567" w:hanging="567"/>
        <w:jc w:val="both"/>
        <w:rPr>
          <w:lang w:val="lt-LT"/>
        </w:rPr>
      </w:pPr>
      <w:r w:rsidRPr="0093606B">
        <w:rPr>
          <w:lang w:val="lt-LT"/>
        </w:rPr>
        <w:t>Perkančiosios organizacijos ir Paslaugų teikėjo vienas kitam siunčiami pranešimai turi būti raštiški. Jei Specialiosiose sąlygose nenustatyta kitaip, Šalių viena kitai siunčiami pranešimai turi būti siunčiami  elektroniniu paštu Sutartyje Šalių nurodytais adresais. Jei adresatas praneša kit</w:t>
      </w:r>
      <w:r w:rsidR="00A17106">
        <w:rPr>
          <w:lang w:val="lt-LT"/>
        </w:rPr>
        <w:t xml:space="preserve">us </w:t>
      </w:r>
      <w:r w:rsidRPr="0093606B">
        <w:rPr>
          <w:lang w:val="lt-LT"/>
        </w:rPr>
        <w:t xml:space="preserve"> </w:t>
      </w:r>
      <w:r w:rsidR="00A17106">
        <w:rPr>
          <w:lang w:val="lt-LT"/>
        </w:rPr>
        <w:t>kontaktinius duomenis</w:t>
      </w:r>
      <w:r w:rsidRPr="0093606B">
        <w:rPr>
          <w:lang w:val="lt-LT"/>
        </w:rPr>
        <w:t>, tai dokumentai privalo būti pristatomi naujuoju adresu. Jei adresatas savo pranešime nenurodė kito adreso, tai atsakymas jam siunčiamas tuo pačiu adresu, kuriuo išsiųstas pranešimas.</w:t>
      </w:r>
    </w:p>
    <w:p w14:paraId="4118FFA8" w14:textId="77777777" w:rsidR="00591A1E" w:rsidRPr="0093606B" w:rsidRDefault="00591A1E" w:rsidP="00591A1E">
      <w:pPr>
        <w:widowControl w:val="0"/>
        <w:numPr>
          <w:ilvl w:val="1"/>
          <w:numId w:val="3"/>
        </w:numPr>
        <w:tabs>
          <w:tab w:val="clear" w:pos="720"/>
          <w:tab w:val="num" w:pos="567"/>
          <w:tab w:val="num" w:pos="1440"/>
          <w:tab w:val="left" w:pos="2805"/>
        </w:tabs>
        <w:spacing w:after="200" w:line="276" w:lineRule="auto"/>
        <w:ind w:left="567" w:hanging="567"/>
        <w:jc w:val="both"/>
        <w:rPr>
          <w:lang w:val="lt-LT"/>
        </w:rPr>
      </w:pPr>
      <w:r w:rsidRPr="0093606B">
        <w:rPr>
          <w:lang w:val="lt-LT"/>
        </w:rPr>
        <w:t>Jei siuntėjui reikia raštiško pranešimo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7149F27" w14:textId="77777777" w:rsidR="00591A1E" w:rsidRPr="0093606B" w:rsidRDefault="00591A1E" w:rsidP="00591A1E">
      <w:pPr>
        <w:widowControl w:val="0"/>
        <w:numPr>
          <w:ilvl w:val="1"/>
          <w:numId w:val="3"/>
        </w:numPr>
        <w:tabs>
          <w:tab w:val="clear" w:pos="720"/>
          <w:tab w:val="num" w:pos="567"/>
          <w:tab w:val="num" w:pos="1440"/>
        </w:tabs>
        <w:spacing w:after="200" w:line="276" w:lineRule="auto"/>
        <w:ind w:left="567" w:hanging="567"/>
        <w:jc w:val="both"/>
        <w:rPr>
          <w:lang w:val="lt-LT"/>
        </w:rPr>
      </w:pPr>
      <w:r w:rsidRPr="0093606B">
        <w:rPr>
          <w:lang w:val="lt-LT"/>
        </w:rPr>
        <w:t>Pranešimai neturi būti nepagrįstai sulaikomi arba delsiami išsiųsti.</w:t>
      </w:r>
    </w:p>
    <w:p w14:paraId="6D2A942D" w14:textId="77777777" w:rsidR="00591A1E" w:rsidRPr="0093606B" w:rsidRDefault="00591A1E" w:rsidP="00591A1E">
      <w:pPr>
        <w:numPr>
          <w:ilvl w:val="0"/>
          <w:numId w:val="1"/>
        </w:numPr>
        <w:tabs>
          <w:tab w:val="clear" w:pos="360"/>
          <w:tab w:val="num" w:pos="284"/>
        </w:tabs>
        <w:spacing w:before="120" w:after="120" w:line="276" w:lineRule="auto"/>
        <w:ind w:left="357" w:hanging="357"/>
        <w:outlineLvl w:val="4"/>
        <w:rPr>
          <w:b/>
          <w:bCs/>
          <w:iCs/>
          <w:lang w:val="lt-LT"/>
        </w:rPr>
      </w:pPr>
      <w:r w:rsidRPr="0093606B">
        <w:rPr>
          <w:b/>
          <w:bCs/>
          <w:iCs/>
          <w:lang w:val="lt-LT"/>
        </w:rPr>
        <w:t xml:space="preserve">straipsnis. Subteikimas </w:t>
      </w:r>
    </w:p>
    <w:p w14:paraId="158369AD" w14:textId="77777777" w:rsidR="00591A1E" w:rsidRPr="0093606B" w:rsidRDefault="00591A1E" w:rsidP="00591A1E">
      <w:pPr>
        <w:numPr>
          <w:ilvl w:val="1"/>
          <w:numId w:val="5"/>
        </w:numPr>
        <w:tabs>
          <w:tab w:val="clear" w:pos="360"/>
          <w:tab w:val="num" w:pos="567"/>
        </w:tabs>
        <w:spacing w:after="200" w:line="276" w:lineRule="auto"/>
        <w:ind w:left="567" w:hanging="567"/>
        <w:jc w:val="both"/>
        <w:rPr>
          <w:lang w:val="lt-LT"/>
        </w:rPr>
      </w:pPr>
      <w:r w:rsidRPr="0093606B">
        <w:rPr>
          <w:lang w:val="lt-LT"/>
        </w:rPr>
        <w:t xml:space="preserve">Susitarimas, pagal kurį Paslaugų teikėjas dalies paslaugų teikimui pasitelkia trečiąją šalį, yra laikomas subteikimu. </w:t>
      </w:r>
    </w:p>
    <w:p w14:paraId="6D79D7E7" w14:textId="77777777" w:rsidR="00591A1E" w:rsidRPr="0093606B" w:rsidRDefault="00591A1E" w:rsidP="00591A1E">
      <w:pPr>
        <w:numPr>
          <w:ilvl w:val="1"/>
          <w:numId w:val="5"/>
        </w:numPr>
        <w:tabs>
          <w:tab w:val="clear" w:pos="360"/>
          <w:tab w:val="num" w:pos="567"/>
        </w:tabs>
        <w:spacing w:after="200" w:line="276" w:lineRule="auto"/>
        <w:ind w:left="567" w:hanging="567"/>
        <w:jc w:val="both"/>
        <w:rPr>
          <w:b/>
          <w:bCs/>
          <w:iCs/>
          <w:lang w:val="lt-LT"/>
        </w:rPr>
      </w:pPr>
      <w:r w:rsidRPr="0093606B">
        <w:rPr>
          <w:lang w:val="lt-LT"/>
        </w:rPr>
        <w:t xml:space="preserve">Paslaugų teikėjas </w:t>
      </w:r>
      <w:r w:rsidRPr="0093606B">
        <w:rPr>
          <w:rFonts w:eastAsia="Calibri"/>
          <w:lang w:val="lt-LT"/>
        </w:rPr>
        <w:t>ne vėliau negu pirkimo sutartis pradedama vykdyti</w:t>
      </w:r>
      <w:r w:rsidRPr="0093606B">
        <w:rPr>
          <w:lang w:val="lt-LT"/>
        </w:rPr>
        <w:t xml:space="preserve"> privalo informuoti Perkančiąją organizaciją apie numatomą subteikimo sutartį. </w:t>
      </w:r>
      <w:r w:rsidRPr="0093606B">
        <w:rPr>
          <w:bCs/>
          <w:lang w:val="lt-LT"/>
        </w:rPr>
        <w:t xml:space="preserve">Nurodytus subteikėjus galima keisti tik raštu informavus apie tai Perkančiąją organizaciją, ir gavus raštišką Perkančiosios organizacijos sutikimą. Naujai siūlomas subteikėjas turi atitikti Pirkimo sąlygose keičiamam subteikėjui numatytus reikalavimus. </w:t>
      </w:r>
      <w:r w:rsidRPr="0093606B">
        <w:rPr>
          <w:lang w:val="lt-LT"/>
        </w:rPr>
        <w:t xml:space="preserve">Teikėjas bet kokiu atveju atsako už visus pagal pirkimo sutartį prisiimtus įsipareigojimus, nepaisant to, ar jiems vykdyti bus pasitelkiami </w:t>
      </w:r>
      <w:r w:rsidRPr="0093606B">
        <w:rPr>
          <w:bCs/>
          <w:lang w:val="lt-LT"/>
        </w:rPr>
        <w:t xml:space="preserve">subteikėjai. </w:t>
      </w:r>
      <w:r w:rsidRPr="0093606B">
        <w:rPr>
          <w:lang w:val="lt-LT"/>
        </w:rPr>
        <w:t>Perkančioji organizacija kartu su Teikėju raštu sudaro susitarimą dėl subteikėjo (-ų) pakeitimo. Šis susitarimas yra neatskiriama pirkimo sutarties dalis.</w:t>
      </w:r>
    </w:p>
    <w:p w14:paraId="765CB2C0" w14:textId="77777777" w:rsidR="00591A1E" w:rsidRPr="0093606B" w:rsidRDefault="00591A1E" w:rsidP="00591A1E">
      <w:pPr>
        <w:numPr>
          <w:ilvl w:val="0"/>
          <w:numId w:val="1"/>
        </w:numPr>
        <w:tabs>
          <w:tab w:val="clear" w:pos="360"/>
          <w:tab w:val="num" w:pos="284"/>
        </w:tabs>
        <w:spacing w:before="120" w:after="120" w:line="276" w:lineRule="auto"/>
        <w:ind w:left="357" w:hanging="357"/>
        <w:outlineLvl w:val="4"/>
        <w:rPr>
          <w:b/>
          <w:bCs/>
          <w:iCs/>
          <w:lang w:val="lt-LT"/>
        </w:rPr>
      </w:pPr>
      <w:r w:rsidRPr="0093606B">
        <w:rPr>
          <w:b/>
          <w:bCs/>
          <w:iCs/>
          <w:lang w:val="lt-LT"/>
        </w:rPr>
        <w:t>straipsnis. Perkančiosios organizacijos teisės ir pareigos</w:t>
      </w:r>
    </w:p>
    <w:p w14:paraId="5D425713" w14:textId="77777777" w:rsidR="00591A1E" w:rsidRPr="00100246" w:rsidRDefault="00591A1E" w:rsidP="00591A1E">
      <w:pPr>
        <w:spacing w:after="200"/>
        <w:ind w:left="567" w:hanging="567"/>
        <w:jc w:val="both"/>
        <w:rPr>
          <w:bCs/>
          <w:lang w:val="lt-LT"/>
        </w:rPr>
      </w:pPr>
      <w:r w:rsidRPr="004C1CB5">
        <w:rPr>
          <w:bCs/>
          <w:lang w:val="lt-LT"/>
        </w:rPr>
        <w:t xml:space="preserve">5.1. </w:t>
      </w:r>
      <w:r w:rsidRPr="004C1CB5">
        <w:rPr>
          <w:bCs/>
          <w:lang w:val="lt-LT"/>
        </w:rPr>
        <w:tab/>
      </w:r>
      <w:r w:rsidRPr="00100246">
        <w:rPr>
          <w:bCs/>
          <w:lang w:val="lt-LT"/>
        </w:rPr>
        <w:t>Perkančioji organizacija turi nedelsdama suteikti Paslaugų teikėjui visą turimą informaciją ir (arba) dokumentus, kurie reikalingi tam, kad Paslaugų teikėjas galėtų vykdyti Sutartį. Sutarties vykdymo laikotarpio pabaigoje visi dokumentai grąžinami Perkančiajai organizacijai.</w:t>
      </w:r>
    </w:p>
    <w:p w14:paraId="55136053" w14:textId="77777777" w:rsidR="00591A1E" w:rsidRPr="00100246" w:rsidRDefault="00591A1E" w:rsidP="00591A1E">
      <w:pPr>
        <w:spacing w:after="200"/>
        <w:ind w:left="567" w:hanging="567"/>
        <w:jc w:val="both"/>
        <w:rPr>
          <w:bCs/>
          <w:lang w:val="lt-LT"/>
        </w:rPr>
      </w:pPr>
      <w:r w:rsidRPr="00100246">
        <w:rPr>
          <w:bCs/>
          <w:lang w:val="lt-LT"/>
        </w:rPr>
        <w:lastRenderedPageBreak/>
        <w:t xml:space="preserve">5.2. </w:t>
      </w:r>
      <w:r w:rsidRPr="00100246">
        <w:rPr>
          <w:bCs/>
          <w:lang w:val="lt-LT"/>
        </w:rPr>
        <w:tab/>
        <w:t>Perkančioji organizacija gali surengti įvadinį susirinkimą, kuriame aptariami organizaciniai Sutarties vykdymo klausimai.</w:t>
      </w:r>
    </w:p>
    <w:p w14:paraId="6363239F" w14:textId="77777777" w:rsidR="00591A1E" w:rsidRPr="00100246" w:rsidRDefault="00591A1E" w:rsidP="00591A1E">
      <w:pPr>
        <w:spacing w:after="200"/>
        <w:ind w:left="567" w:hanging="567"/>
        <w:jc w:val="both"/>
        <w:rPr>
          <w:bCs/>
          <w:lang w:val="lt-LT"/>
        </w:rPr>
      </w:pPr>
      <w:r w:rsidRPr="00100246">
        <w:rPr>
          <w:bCs/>
          <w:lang w:val="lt-LT"/>
        </w:rPr>
        <w:t xml:space="preserve">5.3. </w:t>
      </w:r>
      <w:r w:rsidRPr="00100246">
        <w:rPr>
          <w:bCs/>
          <w:lang w:val="lt-LT"/>
        </w:rPr>
        <w:tab/>
        <w:t xml:space="preserve">Perkančioji organizacija turi teisę duoti nurodymus ir pateikti papildomus dokumentus ar instrukcijas, siekdamas užtikrinti greitą ir efektyvų paslaugų teikimą. </w:t>
      </w:r>
    </w:p>
    <w:p w14:paraId="6D5A71EF" w14:textId="77777777" w:rsidR="00591A1E" w:rsidRPr="00100246" w:rsidRDefault="00591A1E" w:rsidP="00591A1E">
      <w:pPr>
        <w:spacing w:after="200"/>
        <w:ind w:left="567" w:hanging="568"/>
        <w:jc w:val="both"/>
        <w:rPr>
          <w:bCs/>
          <w:lang w:val="lt-LT"/>
        </w:rPr>
      </w:pPr>
      <w:r w:rsidRPr="00100246">
        <w:rPr>
          <w:bCs/>
          <w:lang w:val="lt-LT"/>
        </w:rPr>
        <w:t xml:space="preserve">5.4. </w:t>
      </w:r>
      <w:r w:rsidRPr="00100246">
        <w:rPr>
          <w:bCs/>
          <w:lang w:val="lt-LT"/>
        </w:rPr>
        <w:tab/>
        <w:t xml:space="preserve">Perkančioji organizacija privalo 12 straipsnyje nustatytomis sąlygomis laiku apmokėti Paslaugų teikėjo pateiktas sąskaitas. </w:t>
      </w:r>
    </w:p>
    <w:p w14:paraId="41D1E299" w14:textId="77777777" w:rsidR="00591A1E" w:rsidRPr="00100246" w:rsidRDefault="00591A1E" w:rsidP="00591A1E">
      <w:pPr>
        <w:spacing w:after="200"/>
        <w:ind w:left="567" w:hanging="567"/>
        <w:jc w:val="both"/>
        <w:rPr>
          <w:bCs/>
          <w:lang w:val="lt-LT"/>
        </w:rPr>
      </w:pPr>
      <w:r w:rsidRPr="00100246">
        <w:rPr>
          <w:bCs/>
          <w:lang w:val="lt-LT"/>
        </w:rPr>
        <w:t xml:space="preserve">5.5. </w:t>
      </w:r>
      <w:r w:rsidRPr="00100246">
        <w:rPr>
          <w:bCs/>
          <w:lang w:val="lt-LT"/>
        </w:rPr>
        <w:tab/>
        <w:t xml:space="preserve">Perkančioji organizacija privalo nedelsiant pranešti Paslaugų teikėjui apie Sutarties sąlygų pažeidimą, kai tik toks pažeidimas yra nustatomas. </w:t>
      </w:r>
    </w:p>
    <w:p w14:paraId="2BEEDC54" w14:textId="77777777" w:rsidR="00591A1E" w:rsidRPr="00100246" w:rsidRDefault="00591A1E" w:rsidP="00591A1E">
      <w:pPr>
        <w:tabs>
          <w:tab w:val="left" w:pos="567"/>
        </w:tabs>
        <w:spacing w:after="200"/>
        <w:jc w:val="both"/>
        <w:rPr>
          <w:bCs/>
          <w:lang w:val="lt-LT"/>
        </w:rPr>
      </w:pPr>
      <w:r w:rsidRPr="00100246">
        <w:rPr>
          <w:bCs/>
          <w:lang w:val="lt-LT"/>
        </w:rPr>
        <w:t xml:space="preserve">5.6. </w:t>
      </w:r>
      <w:r w:rsidRPr="00100246">
        <w:rPr>
          <w:bCs/>
          <w:lang w:val="lt-LT"/>
        </w:rPr>
        <w:tab/>
        <w:t xml:space="preserve">Perkančioji organizacija gali turėti ir kitų teisių ir pareigų, jeigu jos numatytos Sutartyje. </w:t>
      </w:r>
    </w:p>
    <w:p w14:paraId="058746B4" w14:textId="77777777" w:rsidR="00591A1E" w:rsidRPr="00100246" w:rsidRDefault="00591A1E" w:rsidP="00591A1E">
      <w:pPr>
        <w:numPr>
          <w:ilvl w:val="0"/>
          <w:numId w:val="1"/>
        </w:numPr>
        <w:spacing w:before="120" w:after="120" w:line="276" w:lineRule="auto"/>
        <w:ind w:left="357" w:hanging="357"/>
        <w:outlineLvl w:val="4"/>
        <w:rPr>
          <w:b/>
          <w:bCs/>
          <w:iCs/>
          <w:lang w:val="lt-LT"/>
        </w:rPr>
      </w:pPr>
      <w:r w:rsidRPr="00100246">
        <w:rPr>
          <w:b/>
          <w:bCs/>
          <w:iCs/>
          <w:lang w:val="lt-LT"/>
        </w:rPr>
        <w:t>straipsnis. Paslaugų teikėjo teisės ir pareigos</w:t>
      </w:r>
    </w:p>
    <w:p w14:paraId="31B0261B" w14:textId="6C3A6FE4" w:rsidR="00591A1E" w:rsidRPr="00100246" w:rsidRDefault="00591A1E" w:rsidP="00591A1E">
      <w:pPr>
        <w:spacing w:after="200"/>
        <w:ind w:left="567" w:hanging="567"/>
        <w:jc w:val="both"/>
        <w:rPr>
          <w:lang w:val="lt-LT"/>
        </w:rPr>
      </w:pPr>
      <w:r w:rsidRPr="00100246">
        <w:rPr>
          <w:lang w:val="lt-LT"/>
        </w:rPr>
        <w:t>6.1.</w:t>
      </w:r>
      <w:r w:rsidRPr="00100246">
        <w:rPr>
          <w:lang w:val="lt-LT"/>
        </w:rPr>
        <w:tab/>
        <w:t xml:space="preserve">Paslaugų teikėjas įsipareigoja </w:t>
      </w:r>
      <w:r w:rsidRPr="00100246">
        <w:rPr>
          <w:bCs/>
          <w:lang w:val="lt-LT"/>
        </w:rPr>
        <w:t xml:space="preserve">Perkančiajai organizacijai </w:t>
      </w:r>
      <w:r w:rsidRPr="00100246">
        <w:rPr>
          <w:lang w:val="lt-LT"/>
        </w:rPr>
        <w:t xml:space="preserve">Sutartyje nustatyta tvarka ir sąlygomis, savo rizika bei sąskaita, kaip įmanoma rūpestingai bei efektyviai, įskaitant, bet neapsiribojant paslaugų teikimą pagal geriausius visuotinai pripažįstamus profesinius standartus ir praktiką, panaudodamas visus reikiamus įgūdžius, žinias ir priemones suteikti paslaugas, kurių kokybė ir kiti kriterijai atitiktų sutartyje įtvirtintus reikalavimus. </w:t>
      </w:r>
    </w:p>
    <w:p w14:paraId="4DB2B4EC" w14:textId="77777777" w:rsidR="00591A1E" w:rsidRPr="00100246" w:rsidRDefault="00591A1E" w:rsidP="00591A1E">
      <w:pPr>
        <w:tabs>
          <w:tab w:val="left" w:pos="567"/>
        </w:tabs>
        <w:spacing w:after="200"/>
        <w:ind w:left="567" w:hanging="567"/>
        <w:jc w:val="both"/>
        <w:rPr>
          <w:lang w:val="lt-LT"/>
        </w:rPr>
      </w:pPr>
      <w:r w:rsidRPr="00100246">
        <w:rPr>
          <w:lang w:val="lt-LT"/>
        </w:rPr>
        <w:t xml:space="preserve">6.2. </w:t>
      </w:r>
      <w:r w:rsidRPr="00100246">
        <w:rPr>
          <w:lang w:val="lt-LT"/>
        </w:rPr>
        <w:tab/>
        <w:t xml:space="preserve">Paslaugų teikėjas privalo užtikrinti, kad jo auditoriai, kiti Paslaugų teikėjo vardu veikiantys asmenys taip pat jų laikytųsi. Paslaugų teikėjas garantuoja </w:t>
      </w:r>
      <w:r w:rsidRPr="00100246">
        <w:rPr>
          <w:bCs/>
          <w:lang w:val="lt-LT"/>
        </w:rPr>
        <w:t>Perkančiajai organizacijai</w:t>
      </w:r>
      <w:r w:rsidRPr="00100246">
        <w:rPr>
          <w:lang w:val="lt-LT"/>
        </w:rPr>
        <w:t xml:space="preserve"> nuostolių atlyginimą, jei Paslaugų teikėjas, jo auditoriai ar kiti Paslaugų teikėjo vardu veikiantys asmenys nesilaikytų minėtųjų įstatymų ir kitų teisės aktų ir dėl to būtų pateikti kokie nors reikalavimai ar pradėti procesiniai veiksmai. </w:t>
      </w:r>
    </w:p>
    <w:p w14:paraId="5BD396C7" w14:textId="77777777" w:rsidR="00591A1E" w:rsidRPr="00100246" w:rsidRDefault="00591A1E" w:rsidP="00591A1E">
      <w:pPr>
        <w:spacing w:after="200"/>
        <w:ind w:left="567" w:hanging="709"/>
        <w:jc w:val="both"/>
        <w:rPr>
          <w:lang w:val="lt-LT"/>
        </w:rPr>
      </w:pPr>
      <w:r w:rsidRPr="00100246">
        <w:rPr>
          <w:lang w:val="lt-LT"/>
        </w:rPr>
        <w:t>6.3.</w:t>
      </w:r>
      <w:r w:rsidRPr="00100246">
        <w:rPr>
          <w:lang w:val="lt-LT"/>
        </w:rPr>
        <w:tab/>
        <w:t xml:space="preserve">Paslaugų teikėjas turi vykdyti teisėtus </w:t>
      </w:r>
      <w:r w:rsidRPr="00100246">
        <w:rPr>
          <w:bCs/>
          <w:lang w:val="lt-LT"/>
        </w:rPr>
        <w:t>Perkančiosios organizacijos</w:t>
      </w:r>
      <w:r w:rsidRPr="00100246">
        <w:rPr>
          <w:lang w:val="lt-LT"/>
        </w:rPr>
        <w:t xml:space="preserve"> nurodymus. Jei Paslaugų teikėjas mano, kad </w:t>
      </w:r>
      <w:r w:rsidRPr="00100246">
        <w:rPr>
          <w:bCs/>
          <w:lang w:val="lt-LT"/>
        </w:rPr>
        <w:t>Perkančiosios organizacijos</w:t>
      </w:r>
      <w:r w:rsidRPr="00100246">
        <w:rPr>
          <w:lang w:val="lt-LT"/>
        </w:rPr>
        <w:t xml:space="preserve"> nurodymai viršija Sutarties reikalavimus arba prieštarauja įstatymams, jis apie tai praneša Perkančiajai organizacijai per 5 kalendorines dienas nuo tokio nurodymo gavimo dienos ir turi teisę atsisakyti tokį nurodymą vykdyti. </w:t>
      </w:r>
    </w:p>
    <w:p w14:paraId="3DEF107F" w14:textId="601994A7" w:rsidR="00591A1E" w:rsidRPr="00100246" w:rsidRDefault="00591A1E" w:rsidP="00591A1E">
      <w:pPr>
        <w:spacing w:after="200"/>
        <w:ind w:left="567" w:hanging="567"/>
        <w:jc w:val="both"/>
        <w:rPr>
          <w:lang w:val="lt-LT"/>
        </w:rPr>
      </w:pPr>
      <w:r w:rsidRPr="00100246">
        <w:rPr>
          <w:lang w:val="lt-LT"/>
        </w:rPr>
        <w:t xml:space="preserve">6.4. </w:t>
      </w:r>
      <w:r w:rsidRPr="00100246">
        <w:rPr>
          <w:lang w:val="lt-LT"/>
        </w:rPr>
        <w:tab/>
        <w:t>Paslaugų teikėjas turi užtikrinti, kad visa dokumentacija, susijusi su paslaugų teikimu, būtų parengta nešališkai, laikantis įstatymų, naudojantis priimtomis ir visuotinai pripažintomis sistemomis, ir atsižvelgiant į naujausius standartus ir kriterijus.6.</w:t>
      </w:r>
      <w:r w:rsidR="0001177E">
        <w:rPr>
          <w:lang w:val="lt-LT"/>
        </w:rPr>
        <w:t>5</w:t>
      </w:r>
      <w:r w:rsidRPr="00100246">
        <w:rPr>
          <w:lang w:val="lt-LT"/>
        </w:rPr>
        <w:t xml:space="preserve">. </w:t>
      </w:r>
      <w:r w:rsidRPr="00100246">
        <w:rPr>
          <w:lang w:val="lt-LT"/>
        </w:rPr>
        <w:tab/>
        <w:t xml:space="preserve">Paslaugų teikėjas turi savo sąskaita apsaugoti ir apginti </w:t>
      </w:r>
      <w:r w:rsidRPr="00100246">
        <w:rPr>
          <w:bCs/>
          <w:lang w:val="lt-LT"/>
        </w:rPr>
        <w:t>Perkančiąją organizaciją</w:t>
      </w:r>
      <w:r w:rsidRPr="00100246">
        <w:rPr>
          <w:lang w:val="lt-LT"/>
        </w:rPr>
        <w:t xml:space="preserve">, jos atstovus ir darbuotojus nuo bet kokių ieškinių, reikalavimų, nuostolių ar žalos, atsiradusios dėl Paslaugų teikėjo kaltės ir kylančios iš bet kokio Paslaugų teikėjo veiksmo ar neveikimo teikiant paslaugas, įskaitant ir bet kokius bet kokių teisinių nuostatų arba trečios šalies teisių į patentus, prekinius ženklus ir kitas intelektinės bei pramoninės nuosavybės formas pažeidimus, padarytus dėl Paslaugų teikėjo kaltės. Paslaugų teikėjui apie tokius ieškinius, reikalavimus, nuostolius ar žalą pranešama nedelsiant, bet ne vėliau kaip </w:t>
      </w:r>
      <w:r w:rsidR="004B7EED">
        <w:rPr>
          <w:lang w:val="lt-LT"/>
        </w:rPr>
        <w:t xml:space="preserve">per </w:t>
      </w:r>
      <w:r w:rsidRPr="00100246">
        <w:rPr>
          <w:lang w:val="lt-LT"/>
        </w:rPr>
        <w:t>7 darbo dienas nuo tos dienos</w:t>
      </w:r>
      <w:r w:rsidR="0067004B">
        <w:rPr>
          <w:lang w:val="lt-LT"/>
        </w:rPr>
        <w:t>,</w:t>
      </w:r>
      <w:r w:rsidRPr="00100246">
        <w:rPr>
          <w:lang w:val="lt-LT"/>
        </w:rPr>
        <w:t xml:space="preserve"> kai </w:t>
      </w:r>
      <w:r w:rsidRPr="00100246">
        <w:rPr>
          <w:bCs/>
          <w:lang w:val="lt-LT"/>
        </w:rPr>
        <w:t>Perkančioji organizacija</w:t>
      </w:r>
      <w:r w:rsidRPr="00100246">
        <w:rPr>
          <w:lang w:val="lt-LT"/>
        </w:rPr>
        <w:t xml:space="preserve"> apie tai sužino. Paslaugų teikėjo atsakomybės </w:t>
      </w:r>
      <w:r w:rsidRPr="00100246">
        <w:rPr>
          <w:bCs/>
          <w:lang w:val="lt-LT"/>
        </w:rPr>
        <w:t>Perkančiajai organizacijai</w:t>
      </w:r>
      <w:r w:rsidRPr="00100246">
        <w:rPr>
          <w:lang w:val="lt-LT"/>
        </w:rPr>
        <w:t xml:space="preserve"> suma negali viršyti bendros Sutarties kainos, tačiau ji netaikoma kalbant apie Paslaugų teikėjo atsakomybę už trečiųjų šalių patirtus Paslaugų teikėjo tyčinių veiksmų sukeltus nuostolius ar žalą.</w:t>
      </w:r>
    </w:p>
    <w:p w14:paraId="17589F19" w14:textId="5068AF72" w:rsidR="00591A1E" w:rsidRPr="00100246" w:rsidRDefault="00591A1E" w:rsidP="00591A1E">
      <w:pPr>
        <w:spacing w:after="200"/>
        <w:ind w:left="567" w:hanging="567"/>
        <w:jc w:val="both"/>
        <w:rPr>
          <w:lang w:val="lt-LT"/>
        </w:rPr>
      </w:pPr>
      <w:r w:rsidRPr="00100246">
        <w:rPr>
          <w:lang w:val="lt-LT"/>
        </w:rPr>
        <w:t>6.</w:t>
      </w:r>
      <w:r w:rsidR="0001177E">
        <w:rPr>
          <w:lang w:val="lt-LT"/>
        </w:rPr>
        <w:t>6</w:t>
      </w:r>
      <w:r w:rsidRPr="00100246">
        <w:rPr>
          <w:lang w:val="lt-LT"/>
        </w:rPr>
        <w:t xml:space="preserve">. </w:t>
      </w:r>
      <w:r w:rsidRPr="00100246">
        <w:rPr>
          <w:lang w:val="lt-LT"/>
        </w:rPr>
        <w:tab/>
        <w:t xml:space="preserve">Paslaugų teikėjas </w:t>
      </w:r>
      <w:r w:rsidRPr="00100246">
        <w:rPr>
          <w:bCs/>
          <w:lang w:val="lt-LT"/>
        </w:rPr>
        <w:t>Perkančiajai organizacijai</w:t>
      </w:r>
      <w:r w:rsidRPr="00100246">
        <w:rPr>
          <w:lang w:val="lt-LT"/>
        </w:rPr>
        <w:t xml:space="preserve"> atsako tik už tuos nuostolius ar žalą, kurie yra tiesiogiai susiję su jo sutartinių prievolių nevykdymu. </w:t>
      </w:r>
    </w:p>
    <w:p w14:paraId="3DDC3615" w14:textId="5B1F8E04" w:rsidR="00591A1E" w:rsidRPr="00100246" w:rsidRDefault="00591A1E" w:rsidP="00591A1E">
      <w:pPr>
        <w:spacing w:after="200"/>
        <w:ind w:left="567" w:hanging="567"/>
        <w:jc w:val="both"/>
        <w:rPr>
          <w:lang w:val="lt-LT"/>
        </w:rPr>
      </w:pPr>
      <w:r w:rsidRPr="00100246">
        <w:rPr>
          <w:lang w:val="lt-LT"/>
        </w:rPr>
        <w:t>6.</w:t>
      </w:r>
      <w:r w:rsidR="0001177E">
        <w:rPr>
          <w:lang w:val="lt-LT"/>
        </w:rPr>
        <w:t>7</w:t>
      </w:r>
      <w:r w:rsidRPr="00100246">
        <w:rPr>
          <w:lang w:val="lt-LT"/>
        </w:rPr>
        <w:t xml:space="preserve">. </w:t>
      </w:r>
      <w:r w:rsidRPr="00100246">
        <w:rPr>
          <w:lang w:val="lt-LT"/>
        </w:rPr>
        <w:tab/>
        <w:t xml:space="preserve">Kai Paslaugų teikėjas nevykdo savo prievolių pagal Sutartį, jis turi, </w:t>
      </w:r>
      <w:r w:rsidRPr="00100246">
        <w:rPr>
          <w:bCs/>
          <w:lang w:val="lt-LT"/>
        </w:rPr>
        <w:t>Perkančiajai organizacijai</w:t>
      </w:r>
      <w:r w:rsidRPr="00100246">
        <w:rPr>
          <w:lang w:val="lt-LT"/>
        </w:rPr>
        <w:t xml:space="preserve"> pareikalavus, ir per jos nustatytą terminą, savo sąskaita ištaisyti bet kokius trūkumus, susijusius su paslaugų teikimu. </w:t>
      </w:r>
    </w:p>
    <w:p w14:paraId="44139FB7" w14:textId="649814FB" w:rsidR="00591A1E" w:rsidRPr="00100246" w:rsidRDefault="00591A1E" w:rsidP="00591A1E">
      <w:pPr>
        <w:spacing w:after="200"/>
        <w:ind w:left="567" w:hanging="567"/>
        <w:jc w:val="both"/>
        <w:rPr>
          <w:lang w:val="lt-LT"/>
        </w:rPr>
      </w:pPr>
      <w:r w:rsidRPr="00100246">
        <w:rPr>
          <w:lang w:val="lt-LT"/>
        </w:rPr>
        <w:lastRenderedPageBreak/>
        <w:t>6.</w:t>
      </w:r>
      <w:r w:rsidR="0001177E">
        <w:rPr>
          <w:lang w:val="lt-LT"/>
        </w:rPr>
        <w:t>8</w:t>
      </w:r>
      <w:r w:rsidRPr="00100246">
        <w:rPr>
          <w:lang w:val="lt-LT"/>
        </w:rPr>
        <w:t xml:space="preserve">. </w:t>
      </w:r>
      <w:r w:rsidRPr="00100246">
        <w:rPr>
          <w:lang w:val="lt-LT"/>
        </w:rPr>
        <w:tab/>
        <w:t>Paslaugų teikėjo atsakomybė už bet kokių sutartinių prievolių nevykdymą galioja tiek laiko po paslaugų suteikimo, kiek nustato Sutarčiai galiojantys įstatymai.</w:t>
      </w:r>
    </w:p>
    <w:p w14:paraId="3FE31263" w14:textId="3969BFBE" w:rsidR="00591A1E" w:rsidRPr="00100246" w:rsidRDefault="00591A1E" w:rsidP="00591A1E">
      <w:pPr>
        <w:tabs>
          <w:tab w:val="left" w:pos="567"/>
        </w:tabs>
        <w:spacing w:after="200"/>
        <w:ind w:left="567" w:hanging="567"/>
        <w:jc w:val="both"/>
        <w:rPr>
          <w:lang w:val="lt-LT"/>
        </w:rPr>
      </w:pPr>
      <w:r w:rsidRPr="00100246">
        <w:rPr>
          <w:lang w:val="lt-LT"/>
        </w:rPr>
        <w:t>6.</w:t>
      </w:r>
      <w:r w:rsidR="0001177E">
        <w:rPr>
          <w:lang w:val="lt-LT"/>
        </w:rPr>
        <w:t>9</w:t>
      </w:r>
      <w:r w:rsidRPr="00100246">
        <w:rPr>
          <w:lang w:val="lt-LT"/>
        </w:rPr>
        <w:t xml:space="preserve">. Paslaugų teikėjas gali turėti ir kitų teisių ir pareigų, jei jos numatytos sutartyje. </w:t>
      </w:r>
    </w:p>
    <w:p w14:paraId="054530D1" w14:textId="77777777" w:rsidR="00591A1E" w:rsidRPr="00287116" w:rsidRDefault="00591A1E" w:rsidP="00591A1E">
      <w:pPr>
        <w:numPr>
          <w:ilvl w:val="0"/>
          <w:numId w:val="1"/>
        </w:numPr>
        <w:spacing w:before="120" w:after="120" w:line="276" w:lineRule="auto"/>
        <w:ind w:left="357" w:hanging="357"/>
        <w:outlineLvl w:val="4"/>
        <w:rPr>
          <w:b/>
          <w:bCs/>
          <w:iCs/>
          <w:lang w:val="lt-LT"/>
        </w:rPr>
      </w:pPr>
      <w:r w:rsidRPr="00287116">
        <w:rPr>
          <w:b/>
          <w:bCs/>
          <w:iCs/>
          <w:lang w:val="lt-LT"/>
        </w:rPr>
        <w:t xml:space="preserve">straipsnis. Intelektinės ir pramoninės nuosavybės teisės </w:t>
      </w:r>
    </w:p>
    <w:p w14:paraId="0A8C62BD" w14:textId="21E6CBBF" w:rsidR="00591A1E" w:rsidRPr="00100246" w:rsidRDefault="00591A1E" w:rsidP="008464A2">
      <w:pPr>
        <w:tabs>
          <w:tab w:val="num" w:pos="567"/>
        </w:tabs>
        <w:spacing w:after="200"/>
        <w:ind w:left="567" w:hanging="567"/>
        <w:jc w:val="both"/>
        <w:rPr>
          <w:lang w:val="lt-LT"/>
        </w:rPr>
      </w:pPr>
      <w:r w:rsidRPr="00100246">
        <w:rPr>
          <w:lang w:val="lt-LT"/>
        </w:rPr>
        <w:t xml:space="preserve">7.1. </w:t>
      </w:r>
      <w:r w:rsidRPr="00100246">
        <w:rPr>
          <w:lang w:val="lt-LT"/>
        </w:rPr>
        <w:tab/>
        <w:t xml:space="preserve">Visi rezultatai ir su jais susijusios teisės, įgytos vykdant Sutartį, įskaitant turtines autoriaus ir kitas intelektinės ar pramoninės nuosavybės teises (tačiau išskyrus neturtines intelektinės nuosavybės teises), yra </w:t>
      </w:r>
      <w:r w:rsidRPr="00100246">
        <w:rPr>
          <w:bCs/>
          <w:lang w:val="lt-LT"/>
        </w:rPr>
        <w:t>Perkančiosios organizacijos</w:t>
      </w:r>
      <w:r w:rsidRPr="00100246">
        <w:rPr>
          <w:lang w:val="lt-LT"/>
        </w:rPr>
        <w:t xml:space="preserve"> nuosavybė, kurią pastaroji gali naudoti, publikuoti, perleisti ar perduoti kaip mano esant tinkama ir be jokių geografinių ar kitų apribojimų.</w:t>
      </w:r>
    </w:p>
    <w:p w14:paraId="46B4B44B" w14:textId="0DB615BB" w:rsidR="00591A1E" w:rsidRPr="00100246" w:rsidRDefault="00591A1E" w:rsidP="00591A1E">
      <w:pPr>
        <w:tabs>
          <w:tab w:val="num" w:pos="567"/>
          <w:tab w:val="num" w:pos="935"/>
        </w:tabs>
        <w:spacing w:after="200"/>
        <w:ind w:left="567" w:hanging="567"/>
        <w:jc w:val="both"/>
        <w:rPr>
          <w:lang w:val="lt-LT"/>
        </w:rPr>
      </w:pPr>
      <w:r w:rsidRPr="5707AB0B">
        <w:rPr>
          <w:lang w:val="lt-LT"/>
        </w:rPr>
        <w:t>7.</w:t>
      </w:r>
      <w:r w:rsidR="14A7A438" w:rsidRPr="5707AB0B">
        <w:rPr>
          <w:lang w:val="lt-LT"/>
        </w:rPr>
        <w:t>2</w:t>
      </w:r>
      <w:r w:rsidRPr="5707AB0B">
        <w:rPr>
          <w:lang w:val="lt-LT"/>
        </w:rPr>
        <w:t xml:space="preserve">. </w:t>
      </w:r>
      <w:r w:rsidRPr="004C1CB5">
        <w:rPr>
          <w:lang w:val="lt-LT"/>
        </w:rPr>
        <w:tab/>
      </w:r>
      <w:r w:rsidRPr="5707AB0B">
        <w:rPr>
          <w:lang w:val="lt-LT"/>
        </w:rPr>
        <w:t>Paslaugų teikėjas garantuoja nuostolių atlyginimą Perkančiajai organizacijai dėl bet kokių reikalavimų, kylančių dėl autorių teisių, patentų, licencijų, brėžinių, modelių, prekės pavadinimų ar prekės ženklų naudojimo, kaip numatyta Sutartyje, išskyrus atvejus, kai toks pažeidimas atsiranda dėl Perkančiosios organizacijos kaltės.</w:t>
      </w:r>
    </w:p>
    <w:p w14:paraId="1D756D9A" w14:textId="77777777" w:rsidR="00591A1E" w:rsidRPr="00100246" w:rsidRDefault="00591A1E" w:rsidP="00591A1E">
      <w:pPr>
        <w:keepNext/>
        <w:numPr>
          <w:ilvl w:val="0"/>
          <w:numId w:val="1"/>
        </w:numPr>
        <w:spacing w:before="120" w:after="120" w:line="276" w:lineRule="auto"/>
        <w:ind w:left="357" w:hanging="357"/>
        <w:outlineLvl w:val="4"/>
        <w:rPr>
          <w:b/>
          <w:bCs/>
          <w:iCs/>
          <w:lang w:val="lt-LT"/>
        </w:rPr>
      </w:pPr>
      <w:r w:rsidRPr="00100246">
        <w:rPr>
          <w:b/>
          <w:bCs/>
          <w:iCs/>
          <w:lang w:val="lt-LT"/>
        </w:rPr>
        <w:t>straipsnis. Sutartinių terminų nesilaikymas</w:t>
      </w:r>
    </w:p>
    <w:p w14:paraId="3CFA63F1" w14:textId="77777777" w:rsidR="00591A1E" w:rsidRPr="00100246" w:rsidRDefault="00591A1E" w:rsidP="00591A1E">
      <w:pPr>
        <w:tabs>
          <w:tab w:val="num" w:pos="1228"/>
        </w:tabs>
        <w:spacing w:after="200"/>
        <w:ind w:left="567" w:hanging="567"/>
        <w:jc w:val="both"/>
        <w:rPr>
          <w:lang w:val="lt-LT"/>
        </w:rPr>
      </w:pPr>
      <w:r w:rsidRPr="00100246">
        <w:rPr>
          <w:lang w:val="lt-LT"/>
        </w:rPr>
        <w:t xml:space="preserve">8.1. </w:t>
      </w:r>
      <w:r w:rsidRPr="00100246">
        <w:rPr>
          <w:lang w:val="lt-LT"/>
        </w:rPr>
        <w:tab/>
        <w:t>Jei Paslaugų teikėjas dėl savo kaltės vėluoja suteikti paslaugas ar jų dalį per Sutartyje nustatytą terminą, Perkančioji organizacija gali, be oficialaus įspėjimo ir neprarasdama teisės į kitus savo teisių gynimo būdus pagal Sutartį, pareikalauti delspinigių už kiekvieną uždelstą dieną, skaičiuojant nuo nesuteiktų paslaugų daliai teikti nustatyto termino pabaigos iki dienos, kai visos paslaugos buvo faktiškai suteiktos.</w:t>
      </w:r>
    </w:p>
    <w:p w14:paraId="6CD8FAD3" w14:textId="77777777" w:rsidR="00591A1E" w:rsidRPr="00100246" w:rsidRDefault="00591A1E" w:rsidP="00591A1E">
      <w:pPr>
        <w:tabs>
          <w:tab w:val="num" w:pos="1228"/>
        </w:tabs>
        <w:spacing w:after="200"/>
        <w:ind w:left="567" w:hanging="567"/>
        <w:jc w:val="both"/>
        <w:rPr>
          <w:lang w:val="lt-LT"/>
        </w:rPr>
      </w:pPr>
      <w:r w:rsidRPr="00100246">
        <w:rPr>
          <w:lang w:val="lt-LT"/>
        </w:rPr>
        <w:t xml:space="preserve">8.2. </w:t>
      </w:r>
      <w:r w:rsidRPr="00100246">
        <w:rPr>
          <w:lang w:val="lt-LT"/>
        </w:rPr>
        <w:tab/>
        <w:t>Delspinigių dydis yra 0,03% per dieną, skaičiuojant nuo Sutartyje nesuteiktų paslaugų teikti nustatyto termino pabaigos iki dienos, kai paslaugos buvo faktiškai suteiktos.</w:t>
      </w:r>
    </w:p>
    <w:p w14:paraId="5B1B6E88" w14:textId="46F57339" w:rsidR="00591A1E" w:rsidRPr="00100246" w:rsidRDefault="00591A1E" w:rsidP="00591A1E">
      <w:pPr>
        <w:tabs>
          <w:tab w:val="num" w:pos="1228"/>
        </w:tabs>
        <w:spacing w:after="200"/>
        <w:ind w:left="567" w:hanging="567"/>
        <w:jc w:val="both"/>
        <w:rPr>
          <w:lang w:val="lt-LT"/>
        </w:rPr>
      </w:pPr>
      <w:r w:rsidRPr="00100246">
        <w:rPr>
          <w:lang w:val="lt-LT"/>
        </w:rPr>
        <w:t xml:space="preserve">8.3. </w:t>
      </w:r>
      <w:r w:rsidRPr="00100246">
        <w:rPr>
          <w:lang w:val="lt-LT"/>
        </w:rPr>
        <w:tab/>
        <w:t>Jei apskaičiuoti delspinigiai viršija 10% bendros sutarties kainos</w:t>
      </w:r>
      <w:r w:rsidR="0001177E">
        <w:rPr>
          <w:lang w:val="lt-LT"/>
        </w:rPr>
        <w:t>,</w:t>
      </w:r>
      <w:r w:rsidRPr="00100246">
        <w:rPr>
          <w:lang w:val="lt-LT"/>
        </w:rPr>
        <w:t xml:space="preserve"> Perkančioji organizacija gali, prieš 14 dienų įspėjusi Paslaugų teikėją, Sutartį nutraukti. </w:t>
      </w:r>
    </w:p>
    <w:p w14:paraId="466C373D" w14:textId="77777777" w:rsidR="00591A1E" w:rsidRPr="00100246" w:rsidRDefault="00591A1E" w:rsidP="00591A1E">
      <w:pPr>
        <w:numPr>
          <w:ilvl w:val="0"/>
          <w:numId w:val="1"/>
        </w:numPr>
        <w:spacing w:before="120" w:after="120" w:line="276" w:lineRule="auto"/>
        <w:ind w:left="357" w:hanging="357"/>
        <w:outlineLvl w:val="4"/>
        <w:rPr>
          <w:b/>
          <w:bCs/>
          <w:iCs/>
          <w:lang w:val="lt-LT"/>
        </w:rPr>
      </w:pPr>
      <w:r w:rsidRPr="00100246">
        <w:rPr>
          <w:b/>
          <w:bCs/>
          <w:iCs/>
          <w:lang w:val="lt-LT"/>
        </w:rPr>
        <w:t>straipsnis. Sutarties pakeitimai</w:t>
      </w:r>
    </w:p>
    <w:p w14:paraId="40900536" w14:textId="43B9E1B2" w:rsidR="00591A1E" w:rsidRPr="00100246" w:rsidRDefault="00591A1E" w:rsidP="00591A1E">
      <w:pPr>
        <w:spacing w:after="200"/>
        <w:ind w:left="567" w:hanging="567"/>
        <w:jc w:val="both"/>
        <w:outlineLvl w:val="4"/>
        <w:rPr>
          <w:bCs/>
          <w:iCs/>
          <w:lang w:val="lt-LT"/>
        </w:rPr>
      </w:pPr>
      <w:r w:rsidRPr="00100246">
        <w:rPr>
          <w:bCs/>
          <w:iCs/>
          <w:lang w:val="lt-LT"/>
        </w:rPr>
        <w:t>9.1</w:t>
      </w:r>
      <w:r w:rsidRPr="00100246">
        <w:rPr>
          <w:b/>
          <w:bCs/>
          <w:iCs/>
          <w:lang w:val="lt-LT"/>
        </w:rPr>
        <w:tab/>
      </w:r>
      <w:r w:rsidRPr="00100246">
        <w:rPr>
          <w:bCs/>
          <w:lang w:val="lt-LT"/>
        </w:rPr>
        <w:t xml:space="preserve">Sutarties sąlygos jos galiojimo laikotarpiu gali būti keičiamos </w:t>
      </w:r>
      <w:r w:rsidR="00D02D08">
        <w:rPr>
          <w:bCs/>
          <w:lang w:val="lt-LT"/>
        </w:rPr>
        <w:t xml:space="preserve">vadovaujantis </w:t>
      </w:r>
      <w:r w:rsidRPr="00100246">
        <w:rPr>
          <w:bCs/>
          <w:lang w:val="lt-LT"/>
        </w:rPr>
        <w:t>Lietuvos Respublikos viešųjų pirkimų įstatymo 89 str. numatyt</w:t>
      </w:r>
      <w:r w:rsidR="00D02D08">
        <w:rPr>
          <w:bCs/>
          <w:lang w:val="lt-LT"/>
        </w:rPr>
        <w:t>omis</w:t>
      </w:r>
      <w:r w:rsidRPr="00100246">
        <w:rPr>
          <w:bCs/>
          <w:lang w:val="lt-LT"/>
        </w:rPr>
        <w:t xml:space="preserve"> išimti</w:t>
      </w:r>
      <w:r w:rsidR="00D02D08">
        <w:rPr>
          <w:bCs/>
          <w:lang w:val="lt-LT"/>
        </w:rPr>
        <w:t>mis</w:t>
      </w:r>
      <w:r w:rsidRPr="00100246">
        <w:rPr>
          <w:bCs/>
          <w:lang w:val="lt-LT"/>
        </w:rPr>
        <w:t>.</w:t>
      </w:r>
    </w:p>
    <w:p w14:paraId="7024D197" w14:textId="676BCC59" w:rsidR="00591A1E" w:rsidRPr="00100246" w:rsidRDefault="00591A1E" w:rsidP="00591A1E">
      <w:pPr>
        <w:spacing w:after="200"/>
        <w:ind w:left="567" w:hanging="567"/>
        <w:jc w:val="both"/>
        <w:outlineLvl w:val="4"/>
        <w:rPr>
          <w:bCs/>
          <w:iCs/>
          <w:lang w:val="lt-LT"/>
        </w:rPr>
      </w:pPr>
      <w:r w:rsidRPr="00100246">
        <w:rPr>
          <w:bCs/>
          <w:iCs/>
          <w:lang w:val="lt-LT"/>
        </w:rPr>
        <w:t xml:space="preserve">9.2. </w:t>
      </w:r>
      <w:r w:rsidRPr="00100246">
        <w:rPr>
          <w:bCs/>
          <w:iCs/>
          <w:lang w:val="lt-LT"/>
        </w:rPr>
        <w:tab/>
        <w:t xml:space="preserve">Sutarties sąlygų keitimą gali inicijuoti kiekviena Sutarties šalis, pateikdama kitai šaliai atitinkamą prašymą bei jį pagrindžiančius dokumentus. Šalis, gavusi tokį prašymą, privalo jį išnagrinėti per 10 kalendorinių dienų ir kitai šaliai pateikti motyvuotą raštišką atsakymą. Šalims sutarus dėl Sutarties sąlygų keitimo, sąlygų keitimas įforminamas raštišku šalių sutarimu, kuris tampa neatskiriama Sutarties dalimi. </w:t>
      </w:r>
    </w:p>
    <w:p w14:paraId="4F897A0D" w14:textId="4D144F7E" w:rsidR="00591A1E" w:rsidRPr="00100246" w:rsidRDefault="00591A1E" w:rsidP="00591A1E">
      <w:pPr>
        <w:keepNext/>
        <w:ind w:left="567" w:hanging="567"/>
        <w:jc w:val="both"/>
        <w:rPr>
          <w:bCs/>
          <w:lang w:val="lt-LT"/>
        </w:rPr>
      </w:pPr>
      <w:r w:rsidRPr="00100246">
        <w:rPr>
          <w:bCs/>
          <w:lang w:val="lt-LT"/>
        </w:rPr>
        <w:t>9.3. Bendrųjų sąlygų 9.1 p. numatyti reikalavimai netaikomi Specialiųjų sąlygų 3 str. numatytam kainos perskaičiavimui dėl pasikeitusio PVM tarifo.</w:t>
      </w:r>
    </w:p>
    <w:p w14:paraId="681C29A6" w14:textId="77777777" w:rsidR="00591A1E" w:rsidRPr="00100246" w:rsidRDefault="00591A1E" w:rsidP="00591A1E">
      <w:pPr>
        <w:spacing w:before="120" w:after="120" w:line="276" w:lineRule="auto"/>
        <w:outlineLvl w:val="4"/>
        <w:rPr>
          <w:b/>
          <w:bCs/>
          <w:iCs/>
          <w:lang w:val="lt-LT"/>
        </w:rPr>
      </w:pPr>
      <w:r w:rsidRPr="00100246">
        <w:rPr>
          <w:b/>
          <w:bCs/>
          <w:iCs/>
          <w:lang w:val="lt-LT"/>
        </w:rPr>
        <w:t>10. straipsnis. Sutarties vykdymo ataskaitos</w:t>
      </w:r>
    </w:p>
    <w:p w14:paraId="1B76B8D9" w14:textId="1F3A68D8" w:rsidR="00591A1E" w:rsidRPr="00100246" w:rsidRDefault="00591A1E" w:rsidP="00591A1E">
      <w:pPr>
        <w:spacing w:after="200"/>
        <w:ind w:left="567" w:hanging="567"/>
        <w:jc w:val="both"/>
        <w:rPr>
          <w:lang w:val="lt-LT"/>
        </w:rPr>
      </w:pPr>
      <w:r w:rsidRPr="00100246">
        <w:rPr>
          <w:lang w:val="lt-LT"/>
        </w:rPr>
        <w:t>10.1 Reikalavimai Sutarties vykdymo ataskaitoms yra nustatyti Techninėje specifikacijoje (jei jos privalomos pagal techninę specifikaciją).</w:t>
      </w:r>
    </w:p>
    <w:p w14:paraId="349E13C1" w14:textId="77777777" w:rsidR="00591A1E" w:rsidRPr="008464A2" w:rsidRDefault="00591A1E" w:rsidP="00534E68">
      <w:pPr>
        <w:rPr>
          <w:lang w:val="lt-LT"/>
        </w:rPr>
      </w:pPr>
      <w:r w:rsidRPr="00100246">
        <w:rPr>
          <w:b/>
          <w:bCs/>
          <w:iCs/>
          <w:lang w:val="lt-LT"/>
        </w:rPr>
        <w:t xml:space="preserve">11 </w:t>
      </w:r>
      <w:r w:rsidRPr="00534E68">
        <w:rPr>
          <w:b/>
          <w:bCs/>
          <w:iCs/>
          <w:lang w:val="lt-LT"/>
        </w:rPr>
        <w:t xml:space="preserve">straipsnis. </w:t>
      </w:r>
      <w:r w:rsidRPr="008464A2">
        <w:rPr>
          <w:lang w:val="lt-LT"/>
        </w:rPr>
        <w:t>Ataskaitų ir dokumentų tvirtinimas</w:t>
      </w:r>
    </w:p>
    <w:p w14:paraId="7E0805F4" w14:textId="77777777" w:rsidR="00534E68" w:rsidRPr="008464A2" w:rsidRDefault="00534E68" w:rsidP="00534E68">
      <w:pPr>
        <w:rPr>
          <w:lang w:val="lt-LT"/>
        </w:rPr>
      </w:pPr>
    </w:p>
    <w:p w14:paraId="2F68B26C" w14:textId="6D329426" w:rsidR="00591A1E" w:rsidRPr="008464A2" w:rsidRDefault="00591A1E" w:rsidP="00534E68">
      <w:pPr>
        <w:rPr>
          <w:lang w:val="lt-LT"/>
        </w:rPr>
      </w:pPr>
      <w:r w:rsidRPr="008464A2">
        <w:rPr>
          <w:lang w:val="lt-LT"/>
        </w:rPr>
        <w:t>11.1. Paslaugų teikėjo parengt</w:t>
      </w:r>
      <w:r w:rsidR="00534E68" w:rsidRPr="008464A2">
        <w:rPr>
          <w:lang w:val="lt-LT"/>
        </w:rPr>
        <w:t>o</w:t>
      </w:r>
      <w:r w:rsidRPr="008464A2">
        <w:rPr>
          <w:lang w:val="lt-LT"/>
        </w:rPr>
        <w:t>s ir pateikt</w:t>
      </w:r>
      <w:r w:rsidR="00534E68" w:rsidRPr="008464A2">
        <w:rPr>
          <w:lang w:val="lt-LT"/>
        </w:rPr>
        <w:t>o</w:t>
      </w:r>
      <w:r w:rsidRPr="008464A2">
        <w:rPr>
          <w:lang w:val="lt-LT"/>
        </w:rPr>
        <w:t>s Sutarties vykdymo ataskait</w:t>
      </w:r>
      <w:r w:rsidR="00534E68" w:rsidRPr="008464A2">
        <w:rPr>
          <w:lang w:val="lt-LT"/>
        </w:rPr>
        <w:t>o</w:t>
      </w:r>
      <w:r w:rsidRPr="008464A2">
        <w:rPr>
          <w:lang w:val="lt-LT"/>
        </w:rPr>
        <w:t>s (jei jos privalomos pagal techninę specifikaciją) ir dokument</w:t>
      </w:r>
      <w:r w:rsidR="00534E68" w:rsidRPr="008464A2">
        <w:rPr>
          <w:lang w:val="lt-LT"/>
        </w:rPr>
        <w:t>ai tvirtinami</w:t>
      </w:r>
      <w:r w:rsidRPr="008464A2">
        <w:rPr>
          <w:lang w:val="lt-LT"/>
        </w:rPr>
        <w:t xml:space="preserve"> Perkančio</w:t>
      </w:r>
      <w:r w:rsidR="00534E68" w:rsidRPr="008464A2">
        <w:rPr>
          <w:lang w:val="lt-LT"/>
        </w:rPr>
        <w:t xml:space="preserve">sios </w:t>
      </w:r>
      <w:r w:rsidRPr="008464A2">
        <w:rPr>
          <w:lang w:val="lt-LT"/>
        </w:rPr>
        <w:t>organizacij</w:t>
      </w:r>
      <w:r w:rsidR="00534E68" w:rsidRPr="008464A2">
        <w:rPr>
          <w:lang w:val="lt-LT"/>
        </w:rPr>
        <w:t>os</w:t>
      </w:r>
      <w:r w:rsidRPr="008464A2">
        <w:rPr>
          <w:lang w:val="lt-LT"/>
        </w:rPr>
        <w:t>.</w:t>
      </w:r>
    </w:p>
    <w:p w14:paraId="5E91B4DF" w14:textId="77777777" w:rsidR="00591A1E" w:rsidRPr="00100246" w:rsidRDefault="00591A1E" w:rsidP="00591A1E">
      <w:pPr>
        <w:spacing w:after="200"/>
        <w:ind w:left="567" w:hanging="567"/>
        <w:jc w:val="both"/>
        <w:rPr>
          <w:lang w:val="lt-LT"/>
        </w:rPr>
      </w:pPr>
      <w:r w:rsidRPr="00100246">
        <w:rPr>
          <w:lang w:val="lt-LT"/>
        </w:rPr>
        <w:t xml:space="preserve">11.2. </w:t>
      </w:r>
      <w:r w:rsidRPr="00100246">
        <w:rPr>
          <w:lang w:val="lt-LT"/>
        </w:rPr>
        <w:tab/>
        <w:t xml:space="preserve">Perkančioji organizacija Paslaugų teikėjo pateiktas ataskaitas (jei jos privalomos pagal techninę specifikaciją) turi suderinti ir patvirtinti (įskaitant ir patvirtinimą su sąlyga, kad Paslaugų </w:t>
      </w:r>
      <w:r w:rsidRPr="00100246">
        <w:rPr>
          <w:lang w:val="lt-LT"/>
        </w:rPr>
        <w:lastRenderedPageBreak/>
        <w:t xml:space="preserve">teikėjas ją pataisys) per 5 darbo dienas nuo jų gavimo (jei Specialiosiose sąlygose ir arba TS nenustatyta kitaip). </w:t>
      </w:r>
    </w:p>
    <w:p w14:paraId="16D4AE79" w14:textId="77777777" w:rsidR="00591A1E" w:rsidRPr="00100246" w:rsidRDefault="00591A1E" w:rsidP="00591A1E">
      <w:pPr>
        <w:spacing w:after="200"/>
        <w:ind w:left="567" w:hanging="567"/>
        <w:jc w:val="both"/>
        <w:rPr>
          <w:lang w:val="lt-LT"/>
        </w:rPr>
      </w:pPr>
      <w:r w:rsidRPr="00100246">
        <w:rPr>
          <w:lang w:val="lt-LT"/>
        </w:rPr>
        <w:t xml:space="preserve">11.3. </w:t>
      </w:r>
      <w:r w:rsidRPr="00100246">
        <w:rPr>
          <w:lang w:val="lt-LT"/>
        </w:rPr>
        <w:tab/>
        <w:t xml:space="preserve">Kai Perkančioji organizacija ataskaitą ar dokumentus patvirtina su sąlyga, kad Paslaugų teikėjas juos atitinkamai pataisys, Perkančioji organizacija nustato terminą, iki kurio Paslaugų teikėjas turi juos pataisyti. </w:t>
      </w:r>
    </w:p>
    <w:p w14:paraId="78361B2A" w14:textId="77777777" w:rsidR="00591A1E" w:rsidRPr="00100246" w:rsidRDefault="00591A1E" w:rsidP="00591A1E">
      <w:pPr>
        <w:spacing w:after="200"/>
        <w:ind w:left="567" w:hanging="567"/>
        <w:jc w:val="both"/>
        <w:rPr>
          <w:lang w:val="lt-LT"/>
        </w:rPr>
      </w:pPr>
      <w:r w:rsidRPr="00100246">
        <w:rPr>
          <w:lang w:val="lt-LT"/>
        </w:rPr>
        <w:t xml:space="preserve">11.4. </w:t>
      </w:r>
      <w:r w:rsidRPr="00100246">
        <w:rPr>
          <w:lang w:val="lt-LT"/>
        </w:rPr>
        <w:tab/>
        <w:t>Jei galutinė Sutarties vykdymo ataskaita (jei ji privaloma pagal techninę specifikaciją) nepatvirtinama, taikomos ginčų sprendimo procedūros, nustatytos 19 straipsnyje.</w:t>
      </w:r>
    </w:p>
    <w:p w14:paraId="4EBD17D6" w14:textId="1ED4F8AB" w:rsidR="00591A1E" w:rsidRPr="00100246" w:rsidRDefault="00591A1E" w:rsidP="00591A1E">
      <w:pPr>
        <w:pStyle w:val="Style1"/>
        <w:numPr>
          <w:ilvl w:val="0"/>
          <w:numId w:val="9"/>
        </w:numPr>
        <w:spacing w:before="120" w:after="120" w:line="276" w:lineRule="auto"/>
        <w:ind w:left="357" w:hanging="357"/>
        <w:rPr>
          <w:rFonts w:ascii="Times New Roman" w:hAnsi="Times New Roman"/>
          <w:szCs w:val="24"/>
          <w:lang w:val="lt-LT"/>
        </w:rPr>
      </w:pPr>
      <w:r w:rsidRPr="00100246">
        <w:rPr>
          <w:rFonts w:ascii="Times New Roman" w:hAnsi="Times New Roman"/>
          <w:szCs w:val="24"/>
          <w:lang w:val="lt-LT"/>
        </w:rPr>
        <w:t>straipsnis. Mokėjimas ir delspinigiai</w:t>
      </w:r>
    </w:p>
    <w:p w14:paraId="47485711" w14:textId="77777777" w:rsidR="00591A1E" w:rsidRPr="00100246" w:rsidRDefault="00591A1E" w:rsidP="00591A1E">
      <w:pPr>
        <w:spacing w:after="200"/>
        <w:ind w:left="567" w:hanging="567"/>
        <w:jc w:val="both"/>
        <w:rPr>
          <w:lang w:val="lt-LT"/>
        </w:rPr>
      </w:pPr>
      <w:r w:rsidRPr="00100246">
        <w:rPr>
          <w:lang w:val="lt-LT"/>
        </w:rPr>
        <w:t xml:space="preserve">12.1. </w:t>
      </w:r>
      <w:r w:rsidRPr="00100246">
        <w:rPr>
          <w:lang w:val="lt-LT"/>
        </w:rPr>
        <w:tab/>
        <w:t>Mokėjimai atliekami valiuta, nurodyta sutarties Specialiosiose sąlygose.</w:t>
      </w:r>
    </w:p>
    <w:p w14:paraId="3D40F759" w14:textId="77777777" w:rsidR="00591A1E" w:rsidRPr="00100246" w:rsidRDefault="00591A1E" w:rsidP="00591A1E">
      <w:pPr>
        <w:spacing w:after="200"/>
        <w:ind w:left="567" w:hanging="567"/>
        <w:jc w:val="both"/>
        <w:rPr>
          <w:lang w:val="lt-LT"/>
        </w:rPr>
      </w:pPr>
      <w:r w:rsidRPr="00100246">
        <w:rPr>
          <w:lang w:val="lt-LT"/>
        </w:rPr>
        <w:t xml:space="preserve">12.2. </w:t>
      </w:r>
      <w:r w:rsidRPr="00100246">
        <w:rPr>
          <w:lang w:val="lt-LT"/>
        </w:rPr>
        <w:tab/>
        <w:t>Perkančioji organizacija visas mokėtinas sumas moka pavedimu į Paslaugų teikėjo banko sąskaitą.</w:t>
      </w:r>
    </w:p>
    <w:p w14:paraId="005DF8D0" w14:textId="77777777" w:rsidR="00591A1E" w:rsidRPr="00100246" w:rsidRDefault="00591A1E" w:rsidP="00591A1E">
      <w:pPr>
        <w:spacing w:after="200"/>
        <w:ind w:left="567" w:hanging="567"/>
        <w:jc w:val="both"/>
        <w:rPr>
          <w:lang w:val="lt-LT"/>
        </w:rPr>
      </w:pPr>
      <w:r w:rsidRPr="00100246">
        <w:rPr>
          <w:lang w:val="lt-LT"/>
        </w:rPr>
        <w:t xml:space="preserve">12.3. </w:t>
      </w:r>
      <w:r w:rsidRPr="00100246">
        <w:rPr>
          <w:lang w:val="lt-LT"/>
        </w:rPr>
        <w:tab/>
        <w:t>Mokėjimai atliekami Specialiosiose sąlygose nustatyta tvarka.</w:t>
      </w:r>
    </w:p>
    <w:p w14:paraId="301EF11F" w14:textId="77777777" w:rsidR="00591A1E" w:rsidRPr="00100246" w:rsidRDefault="00591A1E" w:rsidP="00591A1E">
      <w:pPr>
        <w:spacing w:after="200"/>
        <w:ind w:left="567" w:hanging="567"/>
        <w:jc w:val="both"/>
        <w:rPr>
          <w:lang w:val="lt-LT"/>
        </w:rPr>
      </w:pPr>
      <w:r w:rsidRPr="00100246">
        <w:rPr>
          <w:lang w:val="lt-LT"/>
        </w:rPr>
        <w:t xml:space="preserve">12.4. </w:t>
      </w:r>
      <w:r w:rsidRPr="00100246">
        <w:rPr>
          <w:lang w:val="lt-LT"/>
        </w:rPr>
        <w:tab/>
        <w:t>Mokėtinos lėšos pervedamos į Paslaugų teikėjo nurodytą sąskaitą ne vėliau kaip per Sutartyje nustatytą terminą nuo tos dienos, kai Perkančioji organizacija gavo visus reikalavimus atitinkančius dokumentus. Sumokėjimo diena – tai diena, kai lėšos pervedamos iš Perkančiosios organizacijos sąskaitos.</w:t>
      </w:r>
    </w:p>
    <w:p w14:paraId="2E14F686" w14:textId="77777777" w:rsidR="00591A1E" w:rsidRPr="00100246" w:rsidRDefault="00591A1E" w:rsidP="00591A1E">
      <w:pPr>
        <w:spacing w:after="200"/>
        <w:ind w:left="567" w:hanging="567"/>
        <w:jc w:val="both"/>
        <w:rPr>
          <w:lang w:val="lt-LT"/>
        </w:rPr>
      </w:pPr>
      <w:r w:rsidRPr="00100246">
        <w:rPr>
          <w:lang w:val="lt-LT"/>
        </w:rPr>
        <w:t xml:space="preserve">12.5. </w:t>
      </w:r>
      <w:r w:rsidRPr="00100246">
        <w:rPr>
          <w:lang w:val="lt-LT"/>
        </w:rPr>
        <w:tab/>
        <w:t xml:space="preserve">Be pateisinamų priežasčių Perkančiajai organizacijai nesumokėjus iki Sutartyje nustatyto termino, Paslaugų teikėjas gali Civiliniame kodekse nustatyta tvarka pareikalauti mokėti 0,03% delspinigius per dieną nuo vėluojamos sumokėti sumos. Delspinigiai skaičiuojami nuo mokėjimo termino pasibaigimo dienos (ši diena neįskaitoma) iki dienos, kurią lėšos nurašomos nuo Perkančiosios organizacijos sąskaitos (ši diena neįskaitoma). </w:t>
      </w:r>
    </w:p>
    <w:p w14:paraId="754246BF" w14:textId="77777777" w:rsidR="00591A1E" w:rsidRPr="00100246" w:rsidRDefault="00591A1E" w:rsidP="00591A1E">
      <w:pPr>
        <w:tabs>
          <w:tab w:val="right" w:pos="-2160"/>
          <w:tab w:val="left" w:pos="-1980"/>
        </w:tabs>
        <w:spacing w:after="200"/>
        <w:ind w:left="567" w:hanging="567"/>
        <w:jc w:val="both"/>
        <w:rPr>
          <w:lang w:val="lt-LT"/>
        </w:rPr>
      </w:pPr>
      <w:r w:rsidRPr="00100246">
        <w:rPr>
          <w:lang w:val="lt-LT"/>
        </w:rPr>
        <w:t xml:space="preserve">12.6. </w:t>
      </w:r>
      <w:r w:rsidRPr="00100246">
        <w:rPr>
          <w:lang w:val="lt-LT"/>
        </w:rPr>
        <w:tab/>
        <w:t>Jei ne dėl Paslaugų teikėjo kaltės vėluojama sumokėti daugiau nei 90 kalendorinių dienų nuo Sutartyje nurodyto sumokėjimo termino pabaigos, Paslaugų teikėjas turi teisę nutraukti Sutartį 16 str. nustatyta tvarka.</w:t>
      </w:r>
    </w:p>
    <w:p w14:paraId="0AA105F3" w14:textId="77777777" w:rsidR="00591A1E" w:rsidRPr="00100246" w:rsidRDefault="00591A1E" w:rsidP="00591A1E">
      <w:pPr>
        <w:spacing w:after="200"/>
        <w:ind w:left="567" w:hanging="567"/>
        <w:jc w:val="both"/>
        <w:rPr>
          <w:lang w:val="lt-LT"/>
        </w:rPr>
      </w:pPr>
      <w:r w:rsidRPr="00100246">
        <w:rPr>
          <w:lang w:val="lt-LT"/>
        </w:rPr>
        <w:t xml:space="preserve">12.7. </w:t>
      </w:r>
      <w:r w:rsidRPr="00100246">
        <w:rPr>
          <w:lang w:val="lt-LT"/>
        </w:rPr>
        <w:tab/>
        <w:t xml:space="preserve">Jei Perkančioji organizacija Paslaugų teikėjui sumokėjo daugiau nei jam priklauso pagal Sutartį, Paslaugų teikėjas permokėtą sumą privalo grąžinti Perkančiajai organizacijai per 15 kalendorinių dienų nuo reikalavimo grąžinti permoką gavimo. </w:t>
      </w:r>
    </w:p>
    <w:p w14:paraId="5E6DF8CB" w14:textId="77777777" w:rsidR="00591A1E" w:rsidRPr="00100246" w:rsidRDefault="00591A1E" w:rsidP="00591A1E">
      <w:pPr>
        <w:spacing w:after="200"/>
        <w:ind w:left="567" w:hanging="567"/>
        <w:jc w:val="both"/>
        <w:rPr>
          <w:lang w:val="lt-LT"/>
        </w:rPr>
      </w:pPr>
      <w:r w:rsidRPr="00100246">
        <w:rPr>
          <w:lang w:val="lt-LT"/>
        </w:rPr>
        <w:t xml:space="preserve">12.8. </w:t>
      </w:r>
      <w:r w:rsidRPr="00100246">
        <w:rPr>
          <w:lang w:val="lt-LT"/>
        </w:rPr>
        <w:tab/>
        <w:t>Perkančiajai organizacijai grąžintinos sumos gali būti išskaičiuojamos iš bet kokių mokėjimų, kuriuos Perkančioji organizacija turi sumokėti Paslaugų teikėjui. Šiuo atveju Paslaugų teikėjas ir Perkančioji organizacija gali pasinaudoti savo teise susitarti dėl grąžinimo dalimis.</w:t>
      </w:r>
    </w:p>
    <w:p w14:paraId="3BEE6275" w14:textId="77777777" w:rsidR="00591A1E" w:rsidRPr="00100246" w:rsidRDefault="00591A1E" w:rsidP="00591A1E">
      <w:pPr>
        <w:spacing w:after="200"/>
        <w:ind w:left="567" w:hanging="567"/>
        <w:jc w:val="both"/>
        <w:rPr>
          <w:lang w:val="lt-LT"/>
        </w:rPr>
      </w:pPr>
      <w:r w:rsidRPr="00100246">
        <w:rPr>
          <w:lang w:val="lt-LT"/>
        </w:rPr>
        <w:t xml:space="preserve">12.9. </w:t>
      </w:r>
      <w:r w:rsidRPr="00100246">
        <w:rPr>
          <w:lang w:val="lt-LT"/>
        </w:rPr>
        <w:tab/>
        <w:t>Banko mokesčius už grąžinamas lėšas Perkančiajai organizacijai sumoka Paslaugų teikėjas tuo atveju, jei dėl pastarojo kaltės atsirado permoka.</w:t>
      </w:r>
    </w:p>
    <w:p w14:paraId="4343ECC2" w14:textId="77777777" w:rsidR="00591A1E" w:rsidRPr="00100246" w:rsidRDefault="00591A1E" w:rsidP="00591A1E">
      <w:pPr>
        <w:spacing w:before="120" w:after="120"/>
        <w:outlineLvl w:val="4"/>
        <w:rPr>
          <w:b/>
          <w:bCs/>
          <w:iCs/>
          <w:lang w:val="lt-LT"/>
        </w:rPr>
      </w:pPr>
      <w:r w:rsidRPr="00100246">
        <w:rPr>
          <w:b/>
          <w:bCs/>
          <w:iCs/>
          <w:lang w:val="lt-LT"/>
        </w:rPr>
        <w:t>13 straipsnis. Sutarties pažeidimas</w:t>
      </w:r>
    </w:p>
    <w:p w14:paraId="1FDEA88B" w14:textId="77777777" w:rsidR="00591A1E" w:rsidRPr="00100246" w:rsidRDefault="00591A1E" w:rsidP="00591A1E">
      <w:pPr>
        <w:spacing w:after="200"/>
        <w:ind w:left="567" w:hanging="567"/>
        <w:jc w:val="both"/>
        <w:rPr>
          <w:lang w:val="lt-LT"/>
        </w:rPr>
      </w:pPr>
      <w:r w:rsidRPr="00100246">
        <w:rPr>
          <w:lang w:val="lt-LT"/>
        </w:rPr>
        <w:t>13.1.</w:t>
      </w:r>
      <w:r w:rsidRPr="00100246">
        <w:rPr>
          <w:lang w:val="lt-LT"/>
        </w:rPr>
        <w:tab/>
        <w:t>Jei kuri nors Sutarties šalis nevykdo savo įsipareigojimų pagal sutartį, ji pažeidžia Sutartį.</w:t>
      </w:r>
    </w:p>
    <w:p w14:paraId="3BF49CB6" w14:textId="77777777" w:rsidR="00591A1E" w:rsidRPr="00100246" w:rsidRDefault="00591A1E" w:rsidP="00591A1E">
      <w:pPr>
        <w:spacing w:after="200"/>
        <w:ind w:left="567" w:hanging="567"/>
        <w:jc w:val="both"/>
        <w:rPr>
          <w:lang w:val="lt-LT"/>
        </w:rPr>
      </w:pPr>
      <w:r w:rsidRPr="00100246">
        <w:rPr>
          <w:lang w:val="lt-LT"/>
        </w:rPr>
        <w:t xml:space="preserve">13.2. </w:t>
      </w:r>
      <w:r w:rsidRPr="00100246">
        <w:rPr>
          <w:lang w:val="lt-LT"/>
        </w:rPr>
        <w:tab/>
        <w:t>Vienai Sutarties šaliai pažeidus Sutartį, nukentėjusioji šalis sutartyje nustatytomis sąlygomis ir tvarka turi teisę:</w:t>
      </w:r>
    </w:p>
    <w:p w14:paraId="322CBF25" w14:textId="77777777" w:rsidR="00591A1E" w:rsidRPr="00100246" w:rsidRDefault="00591A1E" w:rsidP="00591A1E">
      <w:pPr>
        <w:numPr>
          <w:ilvl w:val="1"/>
          <w:numId w:val="4"/>
        </w:numPr>
        <w:tabs>
          <w:tab w:val="left" w:pos="1620"/>
          <w:tab w:val="left" w:pos="2244"/>
        </w:tabs>
        <w:spacing w:line="276" w:lineRule="auto"/>
        <w:ind w:left="1616" w:hanging="539"/>
        <w:jc w:val="both"/>
        <w:rPr>
          <w:iCs/>
          <w:lang w:val="lt-LT"/>
        </w:rPr>
      </w:pPr>
      <w:r w:rsidRPr="00100246">
        <w:rPr>
          <w:iCs/>
          <w:lang w:val="lt-LT"/>
        </w:rPr>
        <w:t xml:space="preserve">reikalauti kitos šalies vykdyti sutartinius įsipareigojimus </w:t>
      </w:r>
      <w:r w:rsidRPr="00100246">
        <w:rPr>
          <w:bCs/>
          <w:lang w:val="lt-LT"/>
        </w:rPr>
        <w:t>ir/arba</w:t>
      </w:r>
      <w:r w:rsidRPr="00100246">
        <w:rPr>
          <w:iCs/>
          <w:lang w:val="lt-LT"/>
        </w:rPr>
        <w:t>;</w:t>
      </w:r>
    </w:p>
    <w:p w14:paraId="79ADBDCA" w14:textId="77777777" w:rsidR="00591A1E" w:rsidRPr="00100246" w:rsidRDefault="00591A1E" w:rsidP="00591A1E">
      <w:pPr>
        <w:numPr>
          <w:ilvl w:val="1"/>
          <w:numId w:val="4"/>
        </w:numPr>
        <w:tabs>
          <w:tab w:val="left" w:pos="1620"/>
          <w:tab w:val="left" w:pos="2244"/>
        </w:tabs>
        <w:spacing w:line="276" w:lineRule="auto"/>
        <w:ind w:left="1616" w:hanging="539"/>
        <w:jc w:val="both"/>
        <w:rPr>
          <w:iCs/>
          <w:lang w:val="lt-LT"/>
        </w:rPr>
      </w:pPr>
      <w:r w:rsidRPr="00100246">
        <w:rPr>
          <w:iCs/>
          <w:lang w:val="lt-LT"/>
        </w:rPr>
        <w:t xml:space="preserve">reikalauti sumokėti Sutarties sąlygose nustatytus delspinigius </w:t>
      </w:r>
      <w:r w:rsidRPr="00100246">
        <w:rPr>
          <w:bCs/>
          <w:lang w:val="lt-LT"/>
        </w:rPr>
        <w:t>ir/arba</w:t>
      </w:r>
      <w:r w:rsidRPr="00100246">
        <w:rPr>
          <w:iCs/>
          <w:lang w:val="lt-LT"/>
        </w:rPr>
        <w:t>;</w:t>
      </w:r>
    </w:p>
    <w:p w14:paraId="1956D5F0" w14:textId="77777777" w:rsidR="00591A1E" w:rsidRPr="00100246" w:rsidRDefault="00591A1E" w:rsidP="00591A1E">
      <w:pPr>
        <w:numPr>
          <w:ilvl w:val="1"/>
          <w:numId w:val="4"/>
        </w:numPr>
        <w:tabs>
          <w:tab w:val="left" w:pos="1620"/>
          <w:tab w:val="left" w:pos="2244"/>
        </w:tabs>
        <w:spacing w:line="276" w:lineRule="auto"/>
        <w:ind w:left="1616" w:hanging="539"/>
        <w:jc w:val="both"/>
        <w:rPr>
          <w:iCs/>
          <w:lang w:val="lt-LT"/>
        </w:rPr>
      </w:pPr>
      <w:r w:rsidRPr="00100246">
        <w:rPr>
          <w:iCs/>
          <w:lang w:val="lt-LT"/>
        </w:rPr>
        <w:t xml:space="preserve">nutraukti Sutartį </w:t>
      </w:r>
      <w:r w:rsidRPr="00100246">
        <w:rPr>
          <w:bCs/>
          <w:lang w:val="lt-LT"/>
        </w:rPr>
        <w:t>ir/arba</w:t>
      </w:r>
      <w:r w:rsidRPr="00100246">
        <w:rPr>
          <w:iCs/>
          <w:lang w:val="lt-LT"/>
        </w:rPr>
        <w:t>;</w:t>
      </w:r>
    </w:p>
    <w:p w14:paraId="335A0CDD" w14:textId="77777777" w:rsidR="00591A1E" w:rsidRPr="00100246" w:rsidRDefault="00591A1E" w:rsidP="00591A1E">
      <w:pPr>
        <w:numPr>
          <w:ilvl w:val="1"/>
          <w:numId w:val="4"/>
        </w:numPr>
        <w:tabs>
          <w:tab w:val="left" w:pos="1620"/>
          <w:tab w:val="left" w:pos="2244"/>
        </w:tabs>
        <w:spacing w:line="276" w:lineRule="auto"/>
        <w:ind w:left="1616" w:hanging="539"/>
        <w:jc w:val="both"/>
        <w:rPr>
          <w:iCs/>
          <w:lang w:val="lt-LT"/>
        </w:rPr>
      </w:pPr>
      <w:r w:rsidRPr="00100246">
        <w:rPr>
          <w:iCs/>
          <w:lang w:val="lt-LT"/>
        </w:rPr>
        <w:t xml:space="preserve">reikalauti atlyginti nuostolius </w:t>
      </w:r>
      <w:r w:rsidRPr="00100246">
        <w:rPr>
          <w:bCs/>
          <w:lang w:val="lt-LT"/>
        </w:rPr>
        <w:t>ir/arba</w:t>
      </w:r>
      <w:r w:rsidRPr="00100246">
        <w:rPr>
          <w:iCs/>
          <w:lang w:val="lt-LT"/>
        </w:rPr>
        <w:t>;</w:t>
      </w:r>
    </w:p>
    <w:p w14:paraId="20AC485D" w14:textId="77777777" w:rsidR="00591A1E" w:rsidRPr="00100246" w:rsidRDefault="00591A1E" w:rsidP="00591A1E">
      <w:pPr>
        <w:numPr>
          <w:ilvl w:val="1"/>
          <w:numId w:val="4"/>
        </w:numPr>
        <w:tabs>
          <w:tab w:val="left" w:pos="1620"/>
          <w:tab w:val="left" w:pos="2244"/>
        </w:tabs>
        <w:spacing w:line="276" w:lineRule="auto"/>
        <w:ind w:left="1616" w:hanging="539"/>
        <w:jc w:val="both"/>
        <w:rPr>
          <w:iCs/>
          <w:lang w:val="lt-LT"/>
        </w:rPr>
      </w:pPr>
      <w:r w:rsidRPr="00100246">
        <w:rPr>
          <w:iCs/>
          <w:lang w:val="lt-LT"/>
        </w:rPr>
        <w:lastRenderedPageBreak/>
        <w:t>taikyti kitus Sutartyje numatytus teisių gynimo būdus.</w:t>
      </w:r>
    </w:p>
    <w:p w14:paraId="0C60D59B" w14:textId="77777777" w:rsidR="00591A1E" w:rsidRPr="00100246" w:rsidRDefault="00591A1E" w:rsidP="00591A1E">
      <w:pPr>
        <w:spacing w:before="120" w:after="120"/>
        <w:outlineLvl w:val="4"/>
        <w:rPr>
          <w:b/>
          <w:bCs/>
          <w:lang w:val="lt-LT"/>
        </w:rPr>
      </w:pPr>
      <w:r w:rsidRPr="00100246">
        <w:rPr>
          <w:b/>
          <w:bCs/>
          <w:lang w:val="lt-LT"/>
        </w:rPr>
        <w:t>14 straipsnis. Sutarties vykdymo sustabdymas</w:t>
      </w:r>
    </w:p>
    <w:p w14:paraId="79EF4929" w14:textId="77777777" w:rsidR="00591A1E" w:rsidRPr="00100246" w:rsidRDefault="00591A1E" w:rsidP="00591A1E">
      <w:pPr>
        <w:spacing w:after="200"/>
        <w:ind w:left="567" w:hanging="567"/>
        <w:jc w:val="both"/>
        <w:rPr>
          <w:lang w:val="lt-LT"/>
        </w:rPr>
      </w:pPr>
      <w:r w:rsidRPr="00100246">
        <w:rPr>
          <w:lang w:val="lt-LT"/>
        </w:rPr>
        <w:t xml:space="preserve">14.1. </w:t>
      </w:r>
      <w:r w:rsidRPr="00100246">
        <w:rPr>
          <w:lang w:val="lt-LT"/>
        </w:rPr>
        <w:tab/>
        <w:t>Esant svarbioms priežastims, Perkančioji organizacija turi teisę sustabdyti paslaugų ar kurios nors jų dalies teikimą.</w:t>
      </w:r>
    </w:p>
    <w:p w14:paraId="6BD6B063" w14:textId="77777777" w:rsidR="00591A1E" w:rsidRPr="00100246" w:rsidRDefault="00591A1E" w:rsidP="00591A1E">
      <w:pPr>
        <w:spacing w:after="200"/>
        <w:ind w:left="567" w:hanging="567"/>
        <w:jc w:val="both"/>
        <w:rPr>
          <w:lang w:val="lt-LT"/>
        </w:rPr>
      </w:pPr>
      <w:r w:rsidRPr="00100246">
        <w:rPr>
          <w:lang w:val="lt-LT"/>
        </w:rPr>
        <w:t xml:space="preserve">14.2. </w:t>
      </w:r>
      <w:r w:rsidRPr="00100246">
        <w:rPr>
          <w:lang w:val="lt-LT"/>
        </w:rPr>
        <w:tab/>
        <w:t>Jei paslaugų teikimas stabdomas daugiau nei 90 kalendorinių dienų ir stabdoma ne dėl Paslaugų teikėjo kaltės, Paslaugų teikėjas gali pranešimu Perkančiajai organizacijai pareikalauti atnaujinti paslaugų teikimą per 30 kalendorinių dienų. Jei Perkančioji organizacija per minėtą terminą neatnaujina paslaugų teikimo, Paslaugų teikėjas įgyja teisę nutraukti Sutartį.</w:t>
      </w:r>
    </w:p>
    <w:p w14:paraId="2639C7F8" w14:textId="77777777" w:rsidR="00591A1E" w:rsidRPr="00100246" w:rsidRDefault="00591A1E" w:rsidP="00591A1E">
      <w:pPr>
        <w:spacing w:before="120" w:after="120"/>
        <w:outlineLvl w:val="4"/>
        <w:rPr>
          <w:b/>
          <w:bCs/>
          <w:lang w:val="lt-LT"/>
        </w:rPr>
      </w:pPr>
      <w:r w:rsidRPr="00100246">
        <w:rPr>
          <w:b/>
          <w:bCs/>
          <w:lang w:val="lt-LT"/>
        </w:rPr>
        <w:t>15 straipsnis. Sutarties nutraukimas Perkančiosios organizacijos iniciatyva</w:t>
      </w:r>
    </w:p>
    <w:p w14:paraId="11B92E44" w14:textId="77777777" w:rsidR="00591A1E" w:rsidRPr="00100246" w:rsidRDefault="00591A1E" w:rsidP="00591A1E">
      <w:pPr>
        <w:widowControl w:val="0"/>
        <w:tabs>
          <w:tab w:val="left" w:pos="567"/>
        </w:tabs>
        <w:spacing w:after="200"/>
        <w:jc w:val="both"/>
        <w:rPr>
          <w:lang w:val="lt-LT"/>
        </w:rPr>
      </w:pPr>
      <w:r w:rsidRPr="00100246">
        <w:rPr>
          <w:lang w:val="lt-LT"/>
        </w:rPr>
        <w:t xml:space="preserve">15.1 </w:t>
      </w:r>
      <w:r w:rsidRPr="00100246">
        <w:rPr>
          <w:lang w:val="lt-LT"/>
        </w:rPr>
        <w:tab/>
        <w:t>Perkančioji organizacija turi teisę nutraukti sutartį šiais atvejais:</w:t>
      </w:r>
    </w:p>
    <w:p w14:paraId="0830B0E3" w14:textId="77777777" w:rsidR="00591A1E" w:rsidRPr="00100246" w:rsidRDefault="00591A1E" w:rsidP="00591A1E">
      <w:pPr>
        <w:tabs>
          <w:tab w:val="left" w:pos="748"/>
          <w:tab w:val="left" w:pos="1620"/>
          <w:tab w:val="left" w:pos="2244"/>
        </w:tabs>
        <w:spacing w:after="200"/>
        <w:ind w:left="720" w:hanging="720"/>
        <w:jc w:val="both"/>
        <w:rPr>
          <w:iCs/>
          <w:lang w:val="lt-LT"/>
        </w:rPr>
      </w:pPr>
      <w:r w:rsidRPr="00100246">
        <w:rPr>
          <w:iCs/>
          <w:lang w:val="lt-LT"/>
        </w:rPr>
        <w:t>15.1.1</w:t>
      </w:r>
      <w:r w:rsidRPr="00100246">
        <w:rPr>
          <w:iCs/>
          <w:lang w:val="lt-LT"/>
        </w:rPr>
        <w:tab/>
        <w:t xml:space="preserve">kai Paslaugų teikėjas nevykdo savo įsipareigojimų pagal Sutartį arba kai Paslaugų teikėjas per pagrįstai nustatytą laikotarpį neįvykdo </w:t>
      </w:r>
      <w:r w:rsidRPr="00100246">
        <w:rPr>
          <w:lang w:val="lt-LT"/>
        </w:rPr>
        <w:t>Perkančiosios organizacijos</w:t>
      </w:r>
      <w:r w:rsidRPr="00100246">
        <w:rPr>
          <w:iCs/>
          <w:lang w:val="lt-LT"/>
        </w:rPr>
        <w:t xml:space="preserve"> nurodymo ištaisyti netinkamai įvykdytus arba neįvykdytus sutartinius įsipareigojimus;</w:t>
      </w:r>
    </w:p>
    <w:p w14:paraId="4EFEA132" w14:textId="77777777" w:rsidR="00591A1E" w:rsidRPr="00100246" w:rsidRDefault="00591A1E" w:rsidP="00591A1E">
      <w:pPr>
        <w:tabs>
          <w:tab w:val="left" w:pos="748"/>
          <w:tab w:val="left" w:pos="1620"/>
          <w:tab w:val="left" w:pos="2244"/>
        </w:tabs>
        <w:spacing w:after="200"/>
        <w:jc w:val="both"/>
        <w:rPr>
          <w:iCs/>
          <w:lang w:val="lt-LT"/>
        </w:rPr>
      </w:pPr>
      <w:r w:rsidRPr="00100246">
        <w:rPr>
          <w:iCs/>
          <w:lang w:val="lt-LT"/>
        </w:rPr>
        <w:t>15.1.2</w:t>
      </w:r>
      <w:r w:rsidRPr="00100246">
        <w:rPr>
          <w:iCs/>
          <w:lang w:val="lt-LT"/>
        </w:rPr>
        <w:tab/>
        <w:t xml:space="preserve">kai Paslaugų teikėjas sudaro subteikimo sutartį be </w:t>
      </w:r>
      <w:r w:rsidRPr="00100246">
        <w:rPr>
          <w:lang w:val="lt-LT"/>
        </w:rPr>
        <w:t>Perkančiosios organizacijos</w:t>
      </w:r>
      <w:r w:rsidRPr="00100246">
        <w:rPr>
          <w:iCs/>
          <w:lang w:val="lt-LT"/>
        </w:rPr>
        <w:t xml:space="preserve"> leidimo;</w:t>
      </w:r>
    </w:p>
    <w:p w14:paraId="197AE5DD" w14:textId="77777777" w:rsidR="00591A1E" w:rsidRPr="00100246" w:rsidRDefault="00591A1E" w:rsidP="00591A1E">
      <w:pPr>
        <w:tabs>
          <w:tab w:val="left" w:pos="748"/>
          <w:tab w:val="left" w:pos="1620"/>
          <w:tab w:val="left" w:pos="2244"/>
        </w:tabs>
        <w:spacing w:after="200"/>
        <w:ind w:left="748" w:hanging="748"/>
        <w:jc w:val="both"/>
        <w:rPr>
          <w:iCs/>
          <w:lang w:val="lt-LT"/>
        </w:rPr>
      </w:pPr>
      <w:r w:rsidRPr="00100246">
        <w:rPr>
          <w:iCs/>
          <w:lang w:val="lt-LT"/>
        </w:rPr>
        <w:t>15.1.3</w:t>
      </w:r>
      <w:r w:rsidRPr="00100246">
        <w:rPr>
          <w:iCs/>
          <w:lang w:val="lt-LT"/>
        </w:rPr>
        <w:tab/>
        <w:t xml:space="preserve">kai Paslaugų teikėjas bankrutuoja arba yra likviduojamas, kai sustabdo ūkinę veiklą, arba kai įstatymuose ir kituose teisės aktuose numatyta tvarka susidaro analogiška situacija; </w:t>
      </w:r>
    </w:p>
    <w:p w14:paraId="1AD11BF0" w14:textId="77777777" w:rsidR="00591A1E" w:rsidRPr="00100246" w:rsidRDefault="00591A1E" w:rsidP="00591A1E">
      <w:pPr>
        <w:tabs>
          <w:tab w:val="left" w:pos="748"/>
          <w:tab w:val="left" w:pos="2244"/>
        </w:tabs>
        <w:spacing w:after="200"/>
        <w:jc w:val="both"/>
        <w:rPr>
          <w:iCs/>
          <w:lang w:val="lt-LT"/>
        </w:rPr>
      </w:pPr>
      <w:r w:rsidRPr="00100246">
        <w:rPr>
          <w:iCs/>
          <w:lang w:val="lt-LT"/>
        </w:rPr>
        <w:t>15.1.4</w:t>
      </w:r>
      <w:r w:rsidRPr="00100246">
        <w:rPr>
          <w:iCs/>
          <w:lang w:val="lt-LT"/>
        </w:rPr>
        <w:tab/>
        <w:t xml:space="preserve">kai keičiasi Paslaugų teikėjo organizacinė struktūra – juridinis statusas, pobūdis ar valdymo </w:t>
      </w:r>
      <w:r w:rsidRPr="00100246">
        <w:rPr>
          <w:iCs/>
          <w:lang w:val="lt-LT"/>
        </w:rPr>
        <w:tab/>
        <w:t xml:space="preserve">struktūra ir tai gali turėti įtakos tinkamam sutarties įvykdymui, išskyrus atvejus, kai dėl šių </w:t>
      </w:r>
      <w:r w:rsidRPr="00100246">
        <w:rPr>
          <w:iCs/>
          <w:lang w:val="lt-LT"/>
        </w:rPr>
        <w:tab/>
        <w:t xml:space="preserve">pasikeitimų keičiama Sutartis; </w:t>
      </w:r>
    </w:p>
    <w:p w14:paraId="6329990E" w14:textId="2D8B6739" w:rsidR="00591A1E" w:rsidRPr="00100246" w:rsidRDefault="00591A1E" w:rsidP="00591A1E">
      <w:pPr>
        <w:tabs>
          <w:tab w:val="left" w:pos="748"/>
          <w:tab w:val="left" w:pos="2244"/>
        </w:tabs>
        <w:spacing w:after="200"/>
        <w:ind w:left="720" w:hanging="720"/>
        <w:jc w:val="both"/>
        <w:rPr>
          <w:iCs/>
          <w:lang w:val="lt-LT"/>
        </w:rPr>
      </w:pPr>
      <w:r w:rsidRPr="00100246">
        <w:rPr>
          <w:lang w:val="lt-LT"/>
        </w:rPr>
        <w:t>15.1.5. jei Paslaugų teikėjo mokėtinų delspinigių suma viršija 10 procentų bendros sutarties kainos</w:t>
      </w:r>
      <w:r w:rsidR="009071CB">
        <w:rPr>
          <w:lang w:val="lt-LT"/>
        </w:rPr>
        <w:t>;</w:t>
      </w:r>
    </w:p>
    <w:p w14:paraId="4DE1AA3E" w14:textId="77777777" w:rsidR="00591A1E" w:rsidRPr="00100246" w:rsidRDefault="00591A1E" w:rsidP="00591A1E">
      <w:pPr>
        <w:tabs>
          <w:tab w:val="left" w:pos="748"/>
          <w:tab w:val="left" w:pos="2244"/>
        </w:tabs>
        <w:spacing w:after="200"/>
        <w:ind w:left="720" w:hanging="720"/>
        <w:jc w:val="both"/>
        <w:rPr>
          <w:iCs/>
          <w:lang w:val="lt-LT"/>
        </w:rPr>
      </w:pPr>
      <w:r w:rsidRPr="00100246">
        <w:rPr>
          <w:iCs/>
          <w:lang w:val="lt-LT"/>
        </w:rPr>
        <w:t>15.1.6. kai pagrindinis auditorius dėl aplinkybių, kurių nebuvo įmanoma numatyti prieš pasirašant sutartį, negali atlikti pagal šią sutartį jam priklausančių funkcijų ir Paslaugų teikėjas negali paskirti kito kvalifikacinius reikalavimus atitinkančio pagrindinio auditoriaus;</w:t>
      </w:r>
    </w:p>
    <w:p w14:paraId="654CE589" w14:textId="77777777" w:rsidR="00591A1E" w:rsidRPr="00100246" w:rsidRDefault="00591A1E" w:rsidP="00591A1E">
      <w:pPr>
        <w:tabs>
          <w:tab w:val="left" w:pos="2244"/>
        </w:tabs>
        <w:spacing w:after="200"/>
        <w:ind w:left="720" w:hanging="720"/>
        <w:jc w:val="both"/>
        <w:rPr>
          <w:iCs/>
          <w:lang w:val="lt-LT"/>
        </w:rPr>
      </w:pPr>
      <w:r w:rsidRPr="00100246">
        <w:rPr>
          <w:lang w:val="lt-LT"/>
        </w:rPr>
        <w:t>15.1.7. nenurodydama jokių priežasčių, raštišku pranešimu prieš 30 kalendorinių dienų iki planuojamos sutarties nutraukimo.</w:t>
      </w:r>
    </w:p>
    <w:p w14:paraId="520EB0E1" w14:textId="77777777" w:rsidR="00591A1E" w:rsidRPr="00100246" w:rsidRDefault="00591A1E" w:rsidP="00591A1E">
      <w:pPr>
        <w:widowControl w:val="0"/>
        <w:spacing w:after="200"/>
        <w:ind w:left="567" w:hanging="567"/>
        <w:jc w:val="both"/>
        <w:rPr>
          <w:lang w:val="lt-LT"/>
        </w:rPr>
      </w:pPr>
      <w:r w:rsidRPr="00100246">
        <w:rPr>
          <w:lang w:val="lt-LT"/>
        </w:rPr>
        <w:t>15.2</w:t>
      </w:r>
      <w:r w:rsidRPr="00100246">
        <w:rPr>
          <w:lang w:val="lt-LT"/>
        </w:rPr>
        <w:tab/>
        <w:t>Jei Sutartis nutraukiama Perkančiosios organizacijos iniciatyva, Perkančioji organizacija turi, kiek galima greičiau po Sutarties nutraukimo, patvirtinti suteiktų paslaugų vertę. Taip pat parengiama ataskaita apie Sutarties nutraukimo dieną esančias Sutarties šalių tarpusavio skolas. Perkančiosios organizacijos nuostoliai ar išlaidos išieškomi išskaičiuojant juos iš Paslaugų teikėjui sumokėtinų sumų.</w:t>
      </w:r>
    </w:p>
    <w:p w14:paraId="18A48819" w14:textId="77777777" w:rsidR="00591A1E" w:rsidRPr="00100246" w:rsidRDefault="00591A1E" w:rsidP="00591A1E">
      <w:pPr>
        <w:widowControl w:val="0"/>
        <w:spacing w:after="200"/>
        <w:ind w:left="567" w:hanging="567"/>
        <w:jc w:val="both"/>
        <w:rPr>
          <w:lang w:val="lt-LT"/>
        </w:rPr>
      </w:pPr>
      <w:r w:rsidRPr="00100246">
        <w:rPr>
          <w:lang w:val="lt-LT"/>
        </w:rPr>
        <w:t xml:space="preserve">15.3 </w:t>
      </w:r>
      <w:r w:rsidRPr="00100246">
        <w:rPr>
          <w:lang w:val="lt-LT"/>
        </w:rPr>
        <w:tab/>
        <w:t xml:space="preserve">Nutraukusi Sutartį Perkančioji organizacija teisės aktų nustatyta tvarka gali sudaryti sutartį su trečiąja šalimi. Perkančioji organizacija turi teisę reikalauti iš Paslaugų teikėjo padengti papildomas išlaidas, atsiradusias dėl naujos Sutarties sudarymo su trečiąja šalimi. </w:t>
      </w:r>
    </w:p>
    <w:p w14:paraId="7B05F12F" w14:textId="77777777" w:rsidR="00591A1E" w:rsidRPr="00100246" w:rsidRDefault="00591A1E" w:rsidP="00591A1E">
      <w:pPr>
        <w:widowControl w:val="0"/>
        <w:spacing w:after="200"/>
        <w:ind w:left="567" w:hanging="567"/>
        <w:jc w:val="both"/>
        <w:rPr>
          <w:lang w:val="lt-LT"/>
        </w:rPr>
      </w:pPr>
      <w:r w:rsidRPr="00100246">
        <w:rPr>
          <w:lang w:val="lt-LT"/>
        </w:rPr>
        <w:t xml:space="preserve">15.4 </w:t>
      </w:r>
      <w:r w:rsidRPr="00100246">
        <w:rPr>
          <w:lang w:val="lt-LT"/>
        </w:rPr>
        <w:tab/>
        <w:t xml:space="preserve">Sutartį nutraukus dėl Paslaugų teikėjo kaltės, be jam priklausančio atlyginimo už atliktą darbą, Paslaugų teikėjas neturi teisės į kokių nors patirtų nuostolių ar žalos kompensaciją. </w:t>
      </w:r>
    </w:p>
    <w:p w14:paraId="2E028A91" w14:textId="77777777" w:rsidR="00591A1E" w:rsidRPr="00100246" w:rsidRDefault="00591A1E" w:rsidP="00591A1E">
      <w:pPr>
        <w:keepNext/>
        <w:spacing w:before="120" w:after="120"/>
        <w:outlineLvl w:val="3"/>
        <w:rPr>
          <w:b/>
          <w:bCs/>
          <w:lang w:val="lt-LT"/>
        </w:rPr>
      </w:pPr>
      <w:r w:rsidRPr="00100246">
        <w:rPr>
          <w:b/>
          <w:bCs/>
          <w:lang w:val="lt-LT"/>
        </w:rPr>
        <w:t>16 straipsnis. Nutraukimas Paslaugų teikėjo iniciatyva</w:t>
      </w:r>
    </w:p>
    <w:p w14:paraId="328AA522" w14:textId="77777777" w:rsidR="00591A1E" w:rsidRPr="00100246" w:rsidRDefault="00591A1E" w:rsidP="00591A1E">
      <w:pPr>
        <w:spacing w:after="200"/>
        <w:ind w:left="567" w:hanging="578"/>
        <w:jc w:val="both"/>
        <w:rPr>
          <w:lang w:val="lt-LT"/>
        </w:rPr>
      </w:pPr>
      <w:r w:rsidRPr="00100246">
        <w:rPr>
          <w:lang w:val="lt-LT"/>
        </w:rPr>
        <w:t xml:space="preserve">16.1. </w:t>
      </w:r>
      <w:r w:rsidRPr="00100246">
        <w:rPr>
          <w:lang w:val="lt-LT"/>
        </w:rPr>
        <w:tab/>
        <w:t>Paslaugų teikėjas, prieš 14 kalendorinių dienų įspėjęs Perkančiąją organizaciją, gali nutraukti Sutartį, jei:</w:t>
      </w:r>
    </w:p>
    <w:p w14:paraId="0BEDD5A2" w14:textId="218F29F4" w:rsidR="00591A1E" w:rsidRPr="00100246" w:rsidRDefault="00591A1E" w:rsidP="00591A1E">
      <w:pPr>
        <w:tabs>
          <w:tab w:val="left" w:pos="1620"/>
          <w:tab w:val="left" w:pos="2244"/>
        </w:tabs>
        <w:spacing w:after="200"/>
        <w:ind w:left="720" w:hanging="720"/>
        <w:jc w:val="both"/>
        <w:rPr>
          <w:lang w:val="lt-LT"/>
        </w:rPr>
      </w:pPr>
      <w:r w:rsidRPr="00100246">
        <w:rPr>
          <w:iCs/>
          <w:lang w:val="lt-LT"/>
        </w:rPr>
        <w:t xml:space="preserve">16.1.1. </w:t>
      </w:r>
      <w:r w:rsidRPr="00100246">
        <w:rPr>
          <w:lang w:val="lt-LT"/>
        </w:rPr>
        <w:t>ne dėl Paslaugų teikėjo kaltės Perkančioji organizacija vėluoja sumokėti daugiau nei 90 kalendorinių dienų nuo Sutartyje nurodyto sumokėjimo termino pabaigos;</w:t>
      </w:r>
    </w:p>
    <w:p w14:paraId="3E2957E2" w14:textId="77777777" w:rsidR="00591A1E" w:rsidRPr="00100246" w:rsidRDefault="00591A1E" w:rsidP="00591A1E">
      <w:pPr>
        <w:tabs>
          <w:tab w:val="left" w:pos="1620"/>
          <w:tab w:val="left" w:pos="2244"/>
        </w:tabs>
        <w:spacing w:after="200"/>
        <w:ind w:left="720" w:hanging="720"/>
        <w:jc w:val="both"/>
        <w:rPr>
          <w:iCs/>
          <w:lang w:val="lt-LT"/>
        </w:rPr>
      </w:pPr>
      <w:r w:rsidRPr="00100246">
        <w:rPr>
          <w:lang w:val="lt-LT"/>
        </w:rPr>
        <w:lastRenderedPageBreak/>
        <w:t>16.1.2. Perkančioji organizacija</w:t>
      </w:r>
      <w:r w:rsidRPr="00100246">
        <w:rPr>
          <w:iCs/>
          <w:lang w:val="lt-LT"/>
        </w:rPr>
        <w:t xml:space="preserve"> nevykdo kitų sutartinių įsipareigojimų ir tai yra esminis sutarties pažeidimas; </w:t>
      </w:r>
    </w:p>
    <w:p w14:paraId="531D3D23" w14:textId="77777777" w:rsidR="00591A1E" w:rsidRPr="00100246" w:rsidRDefault="00591A1E" w:rsidP="00591A1E">
      <w:pPr>
        <w:tabs>
          <w:tab w:val="left" w:pos="1620"/>
          <w:tab w:val="left" w:pos="2244"/>
        </w:tabs>
        <w:spacing w:after="200"/>
        <w:ind w:left="567" w:hanging="567"/>
        <w:jc w:val="both"/>
        <w:rPr>
          <w:lang w:val="lt-LT"/>
        </w:rPr>
      </w:pPr>
      <w:r w:rsidRPr="00100246">
        <w:rPr>
          <w:lang w:val="lt-LT"/>
        </w:rPr>
        <w:t xml:space="preserve">16.2. </w:t>
      </w:r>
      <w:r w:rsidRPr="00100246">
        <w:rPr>
          <w:lang w:val="lt-LT"/>
        </w:rPr>
        <w:tab/>
        <w:t>Sutarties nutraukimo 16 str. numatytais pagrindais atveju Perkančioji organizacija atlygina Paslaugų teikėjui jo patirtus nuostolius ar žalą. Šios žalos ar nuostolių atlyginimo dydis negali viršyti bendros Sutarties kainos.</w:t>
      </w:r>
    </w:p>
    <w:p w14:paraId="23BF3EDC" w14:textId="77777777" w:rsidR="00591A1E" w:rsidRPr="00100246" w:rsidRDefault="00591A1E" w:rsidP="00591A1E">
      <w:pPr>
        <w:spacing w:before="120" w:after="120"/>
        <w:outlineLvl w:val="4"/>
        <w:rPr>
          <w:b/>
          <w:bCs/>
          <w:iCs/>
          <w:lang w:val="lt-LT"/>
        </w:rPr>
      </w:pPr>
      <w:r w:rsidRPr="00100246">
        <w:rPr>
          <w:b/>
          <w:bCs/>
          <w:iCs/>
          <w:lang w:val="lt-LT"/>
        </w:rPr>
        <w:t>17 straipsnis. Sutarties nutraukimas šalių susitarimu</w:t>
      </w:r>
    </w:p>
    <w:p w14:paraId="7ADB3AE9" w14:textId="77777777" w:rsidR="00591A1E" w:rsidRPr="00100246" w:rsidRDefault="00591A1E" w:rsidP="00591A1E">
      <w:pPr>
        <w:spacing w:after="200"/>
        <w:ind w:left="567" w:hanging="567"/>
        <w:jc w:val="both"/>
        <w:rPr>
          <w:lang w:val="lt-LT"/>
        </w:rPr>
      </w:pPr>
      <w:r w:rsidRPr="00100246">
        <w:rPr>
          <w:lang w:val="lt-LT"/>
        </w:rPr>
        <w:t xml:space="preserve">17.1. Sutartis gali būti nutraukta šalių susitarimu bet kurios iš šalių iniciatyva. Šalis, pageidaujanti  nutraukti sutartį, ne vėliau kaip prieš 30 dienų iki pageidaujamos sutarties nutraukimo datos raštu pasiūlo kitai šaliai sutartį nutraukti. </w:t>
      </w:r>
    </w:p>
    <w:p w14:paraId="476FF74D" w14:textId="77777777" w:rsidR="00591A1E" w:rsidRPr="00100246" w:rsidRDefault="00591A1E" w:rsidP="00591A1E">
      <w:pPr>
        <w:spacing w:before="120" w:after="120"/>
        <w:outlineLvl w:val="4"/>
        <w:rPr>
          <w:b/>
          <w:bCs/>
          <w:iCs/>
          <w:lang w:val="lt-LT"/>
        </w:rPr>
      </w:pPr>
      <w:r w:rsidRPr="00100246">
        <w:rPr>
          <w:b/>
          <w:bCs/>
          <w:iCs/>
          <w:lang w:val="lt-LT"/>
        </w:rPr>
        <w:t>18 straipsnis. Nenugalima jėga (force majeure)</w:t>
      </w:r>
    </w:p>
    <w:p w14:paraId="2D6F2C26" w14:textId="77777777" w:rsidR="00591A1E" w:rsidRPr="00100246" w:rsidRDefault="00591A1E" w:rsidP="00591A1E">
      <w:pPr>
        <w:spacing w:after="200"/>
        <w:ind w:left="567" w:hanging="578"/>
        <w:jc w:val="both"/>
        <w:rPr>
          <w:lang w:val="lt-LT"/>
        </w:rPr>
      </w:pPr>
      <w:r w:rsidRPr="00100246">
        <w:rPr>
          <w:lang w:val="lt-LT"/>
        </w:rPr>
        <w:t xml:space="preserve">18.1. </w:t>
      </w:r>
      <w:r w:rsidRPr="00100246">
        <w:rPr>
          <w:lang w:val="lt-LT"/>
        </w:rPr>
        <w:tab/>
        <w:t>Nė viena Sutarties šalis nėra laikoma pažeidusia Sutartį arba nevykdančia savo įsipareigojimų pagal ją, jei įsipareigojimus vykdyti jai trukdo nenugalimos jėgos (force majeure) aplinkybės, atsiradusios po konkurso nugalėtojo paskelbimo ar po Sutarties įsigaliojimo dienos.</w:t>
      </w:r>
    </w:p>
    <w:p w14:paraId="1CFD8C38" w14:textId="77777777" w:rsidR="00591A1E" w:rsidRPr="00100246" w:rsidRDefault="00591A1E" w:rsidP="00591A1E">
      <w:pPr>
        <w:spacing w:after="200"/>
        <w:ind w:left="567" w:hanging="567"/>
        <w:jc w:val="both"/>
        <w:rPr>
          <w:lang w:val="lt-LT"/>
        </w:rPr>
      </w:pPr>
      <w:r w:rsidRPr="00100246">
        <w:rPr>
          <w:lang w:val="lt-LT"/>
        </w:rPr>
        <w:t xml:space="preserve">18.2. </w:t>
      </w:r>
      <w:r w:rsidRPr="00100246">
        <w:rPr>
          <w:lang w:val="lt-LT"/>
        </w:rPr>
        <w:tab/>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45F8EEB9" w14:textId="77777777" w:rsidR="00591A1E" w:rsidRPr="00100246" w:rsidRDefault="00591A1E" w:rsidP="00591A1E">
      <w:pPr>
        <w:spacing w:after="200"/>
        <w:ind w:left="567" w:hanging="567"/>
        <w:jc w:val="both"/>
        <w:rPr>
          <w:lang w:val="lt-LT"/>
        </w:rPr>
      </w:pPr>
      <w:r w:rsidRPr="00100246">
        <w:rPr>
          <w:lang w:val="lt-LT"/>
        </w:rPr>
        <w:t xml:space="preserve">18.3. </w:t>
      </w:r>
      <w:r w:rsidRPr="00100246">
        <w:rPr>
          <w:lang w:val="lt-LT"/>
        </w:rPr>
        <w:tab/>
        <w:t xml:space="preserve">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Paslaugų teikėjas toliau vykdo savo įsipareigojimus pagal Sutartį tiek, kiek įmanoma, ir ieško alternatyvių būdų savo įsipareigojimams, kurių vykdyti nenugalimos jėgos (force majeure) aplinkybės netrukdo, vykdyti. </w:t>
      </w:r>
    </w:p>
    <w:p w14:paraId="79EB19C0" w14:textId="77777777" w:rsidR="00591A1E" w:rsidRPr="00100246" w:rsidRDefault="00591A1E" w:rsidP="00591A1E">
      <w:pPr>
        <w:spacing w:after="200"/>
        <w:ind w:left="567" w:hanging="567"/>
        <w:jc w:val="both"/>
        <w:rPr>
          <w:lang w:val="lt-LT"/>
        </w:rPr>
      </w:pPr>
      <w:r w:rsidRPr="00100246">
        <w:rPr>
          <w:lang w:val="lt-LT"/>
        </w:rPr>
        <w:t xml:space="preserve">18.4. </w:t>
      </w:r>
      <w:r w:rsidRPr="00100246">
        <w:rPr>
          <w:lang w:val="lt-LT"/>
        </w:rPr>
        <w:tab/>
        <w:t>Paslaugų teikėjas nenaudoja alternatyvių būdų, dėl kurių gali atsirasti papildomų išlaidų, jei Pirkėjas nenurodo jam to daryti.</w:t>
      </w:r>
    </w:p>
    <w:p w14:paraId="4B47E631" w14:textId="77777777" w:rsidR="00591A1E" w:rsidRPr="00100246" w:rsidRDefault="00591A1E" w:rsidP="00591A1E">
      <w:pPr>
        <w:spacing w:after="200"/>
        <w:ind w:left="567" w:hanging="567"/>
        <w:jc w:val="both"/>
        <w:rPr>
          <w:lang w:val="lt-LT"/>
        </w:rPr>
      </w:pPr>
      <w:r w:rsidRPr="00100246">
        <w:rPr>
          <w:lang w:val="lt-LT"/>
        </w:rPr>
        <w:t xml:space="preserve">18.5. </w:t>
      </w:r>
      <w:r w:rsidRPr="00100246">
        <w:rPr>
          <w:lang w:val="lt-LT"/>
        </w:rPr>
        <w:tab/>
        <w:t>Jei, vykdydamas Perkančiosios organizacijos nurodymus, Paslaugų teikėjas patiria papildomų išlaidų, jas turi atlyginti Perkančioji organizacija.</w:t>
      </w:r>
    </w:p>
    <w:p w14:paraId="2056C0FE" w14:textId="77777777" w:rsidR="00591A1E" w:rsidRPr="00100246" w:rsidRDefault="00591A1E" w:rsidP="00591A1E">
      <w:pPr>
        <w:spacing w:after="200"/>
        <w:ind w:left="567" w:hanging="567"/>
        <w:jc w:val="both"/>
        <w:rPr>
          <w:lang w:val="lt-LT"/>
        </w:rPr>
      </w:pPr>
      <w:r w:rsidRPr="00100246">
        <w:rPr>
          <w:lang w:val="lt-LT"/>
        </w:rPr>
        <w:t xml:space="preserve">18.6. </w:t>
      </w:r>
      <w:r w:rsidRPr="00100246">
        <w:rPr>
          <w:lang w:val="lt-LT"/>
        </w:rPr>
        <w:tab/>
        <w:t>Jei nenugalimos jėgos (force majeure) aplinkybės trunka ilgiau kaip 180 kalendorinių dienų, tuomet, nepaisant paslaugų suteikimo termino pratęsimo, kuris dėl minėtųjų aplinkybių gali būti Paslaugų teikėjui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3B3685EC" w14:textId="77777777" w:rsidR="00591A1E" w:rsidRPr="00100246" w:rsidRDefault="00591A1E" w:rsidP="00591A1E">
      <w:pPr>
        <w:tabs>
          <w:tab w:val="left" w:pos="284"/>
          <w:tab w:val="left" w:pos="567"/>
        </w:tabs>
        <w:spacing w:before="120" w:after="120"/>
        <w:outlineLvl w:val="4"/>
        <w:rPr>
          <w:b/>
          <w:bCs/>
          <w:iCs/>
          <w:lang w:val="lt-LT"/>
        </w:rPr>
      </w:pPr>
      <w:r w:rsidRPr="00100246">
        <w:rPr>
          <w:b/>
          <w:bCs/>
          <w:iCs/>
          <w:lang w:val="lt-LT"/>
        </w:rPr>
        <w:t xml:space="preserve">19 straipsnis. Ginčų sprendimas </w:t>
      </w:r>
    </w:p>
    <w:p w14:paraId="35BC8AAC" w14:textId="77777777" w:rsidR="00591A1E" w:rsidRPr="00100246" w:rsidRDefault="00591A1E" w:rsidP="00591A1E">
      <w:pPr>
        <w:tabs>
          <w:tab w:val="left" w:pos="709"/>
        </w:tabs>
        <w:spacing w:after="200"/>
        <w:ind w:left="567" w:hanging="567"/>
        <w:jc w:val="both"/>
        <w:rPr>
          <w:lang w:val="lt-LT"/>
        </w:rPr>
      </w:pPr>
      <w:r w:rsidRPr="00100246">
        <w:rPr>
          <w:lang w:val="lt-LT"/>
        </w:rPr>
        <w:t xml:space="preserve">19.1. </w:t>
      </w:r>
      <w:r w:rsidRPr="00100246">
        <w:rPr>
          <w:lang w:val="lt-LT"/>
        </w:rPr>
        <w:tab/>
        <w:t>Ginčai tarp Šalių gali būti sprendžiami derybomis arba teismine tvarka.</w:t>
      </w:r>
    </w:p>
    <w:p w14:paraId="1D20BD75" w14:textId="77777777" w:rsidR="00591A1E" w:rsidRPr="00100246" w:rsidRDefault="00591A1E" w:rsidP="00591A1E">
      <w:pPr>
        <w:spacing w:after="200"/>
        <w:ind w:left="567" w:hanging="567"/>
        <w:jc w:val="both"/>
        <w:rPr>
          <w:lang w:val="lt-LT"/>
        </w:rPr>
      </w:pPr>
      <w:r w:rsidRPr="00100246">
        <w:rPr>
          <w:lang w:val="lt-LT"/>
        </w:rPr>
        <w:t xml:space="preserve">19.2. </w:t>
      </w:r>
      <w:r w:rsidRPr="00100246">
        <w:rPr>
          <w:lang w:val="lt-LT"/>
        </w:rPr>
        <w:tab/>
        <w:t xml:space="preserve">Sutarties šalys visus ginčus stengiasi išspręsti derybomis. Kilus ginčui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p>
    <w:p w14:paraId="0C10E43C" w14:textId="77777777" w:rsidR="00591A1E" w:rsidRPr="00100246" w:rsidRDefault="00591A1E" w:rsidP="00591A1E">
      <w:pPr>
        <w:spacing w:after="200"/>
        <w:ind w:left="567" w:hanging="567"/>
        <w:jc w:val="both"/>
        <w:rPr>
          <w:bCs/>
          <w:lang w:val="lt-LT"/>
        </w:rPr>
      </w:pPr>
      <w:r w:rsidRPr="00100246">
        <w:rPr>
          <w:lang w:val="lt-LT"/>
        </w:rPr>
        <w:lastRenderedPageBreak/>
        <w:t xml:space="preserve">19.3. </w:t>
      </w:r>
      <w:r w:rsidRPr="00100246">
        <w:rPr>
          <w:lang w:val="lt-LT"/>
        </w:rPr>
        <w:tab/>
        <w:t xml:space="preserve">Visi ginčai, kylantys dėl šios Sutarties, nepavykus jų išspręsti derybomis, sprendžiami LR teismuose pagal </w:t>
      </w:r>
      <w:r w:rsidRPr="00100246">
        <w:rPr>
          <w:bCs/>
          <w:lang w:val="lt-LT"/>
        </w:rPr>
        <w:t xml:space="preserve">Perkančiosios organizacijos buveinės vietą, jei įstatymai nenustato išimtinio bylų teismingumo. </w:t>
      </w:r>
    </w:p>
    <w:p w14:paraId="7F108425" w14:textId="77777777" w:rsidR="00591A1E" w:rsidRPr="00100246" w:rsidRDefault="00591A1E" w:rsidP="00591A1E">
      <w:pPr>
        <w:numPr>
          <w:ilvl w:val="0"/>
          <w:numId w:val="6"/>
        </w:numPr>
        <w:tabs>
          <w:tab w:val="clear" w:pos="720"/>
          <w:tab w:val="num" w:pos="426"/>
        </w:tabs>
        <w:spacing w:before="120" w:after="200" w:line="276" w:lineRule="auto"/>
        <w:outlineLvl w:val="4"/>
        <w:rPr>
          <w:b/>
          <w:bCs/>
          <w:iCs/>
          <w:lang w:val="lt-LT"/>
        </w:rPr>
      </w:pPr>
      <w:r w:rsidRPr="00100246">
        <w:rPr>
          <w:b/>
          <w:bCs/>
          <w:iCs/>
          <w:lang w:val="lt-LT"/>
        </w:rPr>
        <w:t xml:space="preserve">straipsnis. Etikos reikalavimai </w:t>
      </w:r>
    </w:p>
    <w:p w14:paraId="37AA820B" w14:textId="77777777" w:rsidR="00591A1E" w:rsidRPr="00100246" w:rsidRDefault="00591A1E" w:rsidP="00591A1E">
      <w:pPr>
        <w:spacing w:after="200"/>
        <w:ind w:left="567" w:hanging="567"/>
        <w:jc w:val="both"/>
        <w:rPr>
          <w:lang w:val="lt-LT"/>
        </w:rPr>
      </w:pPr>
      <w:r w:rsidRPr="00100246">
        <w:rPr>
          <w:lang w:val="lt-LT"/>
        </w:rPr>
        <w:t xml:space="preserve">20.1. </w:t>
      </w:r>
      <w:r w:rsidRPr="00100246">
        <w:rPr>
          <w:lang w:val="lt-LT"/>
        </w:rPr>
        <w:tab/>
        <w:t>Paslaugų teikėjas ir jo auditoriai per visą Sutarties vykdymo laikotarpį privalo išlaikyti profesinį konfidencialumą.</w:t>
      </w:r>
    </w:p>
    <w:p w14:paraId="234BAA8D" w14:textId="77777777" w:rsidR="00591A1E" w:rsidRPr="00100246" w:rsidRDefault="00591A1E" w:rsidP="00591A1E">
      <w:pPr>
        <w:spacing w:after="200"/>
        <w:ind w:left="567" w:hanging="567"/>
        <w:jc w:val="both"/>
        <w:rPr>
          <w:lang w:val="lt-LT"/>
        </w:rPr>
      </w:pPr>
      <w:r w:rsidRPr="00100246">
        <w:rPr>
          <w:lang w:val="lt-LT"/>
        </w:rPr>
        <w:t xml:space="preserve">20.2. </w:t>
      </w:r>
      <w:r w:rsidRPr="00100246">
        <w:rPr>
          <w:lang w:val="lt-LT"/>
        </w:rPr>
        <w:tab/>
        <w:t>Paslaugų teikėjas įsipareigoja, Perkančiajai organizacijai pareikalavus, pateikti patvirtinamuosius dokumentus, susijusius su sutarties vykdymo sąlygomis. Perkančioji organizacija ir kitos įgaliotos institucijos gali tikrinti bet kokius su Sutartimi susijusius dokumentus ar atlikti patikrinimus vietoje, kurie, jos manymu, yra būtini.</w:t>
      </w:r>
    </w:p>
    <w:p w14:paraId="28DAB2CC" w14:textId="77777777" w:rsidR="00591A1E" w:rsidRPr="00100246" w:rsidRDefault="00591A1E" w:rsidP="00591A1E">
      <w:pPr>
        <w:spacing w:after="120"/>
        <w:ind w:left="567" w:hanging="567"/>
        <w:jc w:val="both"/>
        <w:rPr>
          <w:lang w:val="lt-LT"/>
        </w:rPr>
      </w:pPr>
      <w:r w:rsidRPr="00100246">
        <w:rPr>
          <w:lang w:val="lt-LT"/>
        </w:rPr>
        <w:t xml:space="preserve">20.3. </w:t>
      </w:r>
      <w:r w:rsidRPr="00100246">
        <w:rPr>
          <w:lang w:val="lt-LT"/>
        </w:rPr>
        <w:tab/>
        <w:t>Paslaugų teikėjas turi imtis visų priemonių, kad nekiltų ar nesitęstų situacija, galinti pakenkti nešališkam ir objektyviam sutarties vykdymui. Galimi interesų konflikto šaltiniai – bendri ekonominiai ar profesiniai interesai, giminystės ryšiai ar kitos sąsajos ir bendri interesai. Apie bet kokį interesų konfliktą, kilusį vykdant Sutartį, turi būti nedelsiant raštu pranešta Perkančiajai organizacijai.</w:t>
      </w:r>
    </w:p>
    <w:p w14:paraId="690A1233" w14:textId="77777777" w:rsidR="00591A1E" w:rsidRPr="00100246" w:rsidRDefault="00591A1E" w:rsidP="00591A1E">
      <w:pPr>
        <w:numPr>
          <w:ilvl w:val="0"/>
          <w:numId w:val="6"/>
        </w:numPr>
        <w:tabs>
          <w:tab w:val="clear" w:pos="720"/>
          <w:tab w:val="num" w:pos="426"/>
        </w:tabs>
        <w:spacing w:before="120" w:after="200" w:line="276" w:lineRule="auto"/>
        <w:outlineLvl w:val="4"/>
        <w:rPr>
          <w:b/>
          <w:bCs/>
          <w:iCs/>
          <w:lang w:val="lt-LT"/>
        </w:rPr>
      </w:pPr>
      <w:r w:rsidRPr="00100246">
        <w:rPr>
          <w:b/>
          <w:bCs/>
          <w:iCs/>
          <w:lang w:val="lt-LT"/>
        </w:rPr>
        <w:t>straipsnis. Dokumentų saugojimas ir jų tikrinimas</w:t>
      </w:r>
    </w:p>
    <w:p w14:paraId="4269236A" w14:textId="77777777" w:rsidR="00591A1E" w:rsidRPr="00100246" w:rsidRDefault="00591A1E" w:rsidP="00591A1E">
      <w:pPr>
        <w:spacing w:after="200"/>
        <w:ind w:left="567" w:hanging="567"/>
        <w:jc w:val="both"/>
        <w:rPr>
          <w:lang w:val="lt-LT"/>
        </w:rPr>
      </w:pPr>
      <w:r w:rsidRPr="00100246">
        <w:rPr>
          <w:lang w:val="lt-LT"/>
        </w:rPr>
        <w:t>21.1. Visi sąnaudas ir pajamas pagal šią Sutartį patvirtinantys dokumentai turi būti saugomi 10 (dešimt) metų nuo galutinio mokėjimo pagal Sutartį.</w:t>
      </w:r>
    </w:p>
    <w:p w14:paraId="56808122" w14:textId="77777777" w:rsidR="00591A1E" w:rsidRPr="00100246" w:rsidRDefault="00591A1E" w:rsidP="00591A1E">
      <w:pPr>
        <w:spacing w:after="200"/>
        <w:ind w:left="567" w:hanging="567"/>
        <w:jc w:val="both"/>
        <w:rPr>
          <w:lang w:val="lt-LT"/>
        </w:rPr>
      </w:pPr>
      <w:r w:rsidRPr="00100246">
        <w:rPr>
          <w:lang w:val="lt-LT"/>
        </w:rPr>
        <w:t>21.2. Paslaugų teikėjas privalo suteikti sąlygas Perkančiajai organizacijai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AE6D736" w14:textId="77777777" w:rsidR="00591A1E" w:rsidRPr="00100246" w:rsidRDefault="00591A1E" w:rsidP="00591A1E">
      <w:pPr>
        <w:spacing w:after="200"/>
        <w:ind w:left="567" w:hanging="567"/>
        <w:jc w:val="both"/>
        <w:rPr>
          <w:lang w:val="lt-LT"/>
        </w:rPr>
      </w:pPr>
      <w:r w:rsidRPr="00100246">
        <w:rPr>
          <w:lang w:val="lt-LT"/>
        </w:rPr>
        <w:t>21.3. Šiuo tikslu Paslaugų teikėjas įsipareigoja sudaryti sąlygas kompetentingų institucijų darbuotojams atvykti į Sutarties vykdymo vietas, o taip pat prieiti prie informacinių sistemų, duomenų bazių ir susipažinti su dokumentais, susijusiais su techniniu ir finansiniu projekto valdymu, ir stengtis jiems padėti.</w:t>
      </w:r>
    </w:p>
    <w:p w14:paraId="24DAEEA3" w14:textId="77777777" w:rsidR="00591A1E" w:rsidRPr="00100246" w:rsidRDefault="00591A1E" w:rsidP="00591A1E">
      <w:pPr>
        <w:numPr>
          <w:ilvl w:val="0"/>
          <w:numId w:val="6"/>
        </w:numPr>
        <w:spacing w:before="120" w:after="200" w:line="276" w:lineRule="auto"/>
        <w:outlineLvl w:val="4"/>
        <w:rPr>
          <w:b/>
          <w:bCs/>
          <w:iCs/>
          <w:lang w:val="lt-LT"/>
        </w:rPr>
      </w:pPr>
      <w:r w:rsidRPr="00100246">
        <w:rPr>
          <w:b/>
          <w:bCs/>
          <w:iCs/>
          <w:lang w:val="lt-LT"/>
        </w:rPr>
        <w:t>straipsnis. Konfidencialumas</w:t>
      </w:r>
    </w:p>
    <w:p w14:paraId="7E01A9A5" w14:textId="0C4931A9" w:rsidR="00591A1E" w:rsidRPr="00100246" w:rsidRDefault="00591A1E" w:rsidP="00591A1E">
      <w:pPr>
        <w:spacing w:after="120"/>
        <w:ind w:left="567" w:hanging="567"/>
        <w:jc w:val="both"/>
        <w:rPr>
          <w:lang w:val="lt-LT"/>
        </w:rPr>
      </w:pPr>
      <w:r w:rsidRPr="5707AB0B">
        <w:rPr>
          <w:lang w:val="lt-LT"/>
        </w:rPr>
        <w:t>22.1. 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 ar informaciją, kuri, vadovaujantis Europos Sąjungos ir Lietuvos Respublikos teisės aktais, negali būti laikoma konfidencialia.</w:t>
      </w:r>
    </w:p>
    <w:p w14:paraId="20D61541" w14:textId="77777777" w:rsidR="00591A1E" w:rsidRPr="00100246" w:rsidRDefault="00591A1E" w:rsidP="00591A1E">
      <w:pPr>
        <w:spacing w:after="120"/>
        <w:ind w:left="567" w:hanging="567"/>
        <w:jc w:val="both"/>
        <w:rPr>
          <w:lang w:val="lt-LT"/>
        </w:rPr>
      </w:pPr>
      <w:r w:rsidRPr="00100246">
        <w:rPr>
          <w:lang w:val="lt-LT"/>
        </w:rPr>
        <w:t>22.2. Sutarties šalys įsipareigoja saugoti ir neatskleisti konfidencialios informacijos jokiai trečiajai šaliai be išankstinio rašytinio kitos Sutarties šalies sutikimo, išskyrus Europos Sąjungos ir Lietuvos Respublikos teisės aktuose nustatytus atvejus.</w:t>
      </w:r>
    </w:p>
    <w:p w14:paraId="4FFA3142" w14:textId="77777777" w:rsidR="00591A1E" w:rsidRPr="00100246" w:rsidRDefault="00591A1E" w:rsidP="00591A1E">
      <w:pPr>
        <w:jc w:val="center"/>
        <w:rPr>
          <w:lang w:val="lt-LT" w:eastAsia="lt-LT"/>
        </w:rPr>
      </w:pPr>
      <w:r w:rsidRPr="00100246">
        <w:rPr>
          <w:b/>
          <w:lang w:val="lt-LT"/>
        </w:rPr>
        <w:t>____________________________</w:t>
      </w:r>
    </w:p>
    <w:p w14:paraId="232315CF" w14:textId="77777777" w:rsidR="004077EB" w:rsidRDefault="004077EB">
      <w:pPr>
        <w:rPr>
          <w:lang w:val="lt-LT"/>
        </w:rPr>
      </w:pPr>
    </w:p>
    <w:p w14:paraId="710313F4" w14:textId="77777777" w:rsidR="00081248" w:rsidRDefault="00081248">
      <w:pPr>
        <w:rPr>
          <w:lang w:val="lt-LT"/>
        </w:rPr>
      </w:pPr>
    </w:p>
    <w:p w14:paraId="03C3473B" w14:textId="77777777" w:rsidR="00081248" w:rsidRDefault="00081248">
      <w:pPr>
        <w:rPr>
          <w:lang w:val="lt-LT"/>
        </w:rPr>
      </w:pPr>
    </w:p>
    <w:p w14:paraId="3F95624A" w14:textId="77777777" w:rsidR="00081248" w:rsidRDefault="00081248">
      <w:pPr>
        <w:rPr>
          <w:lang w:val="lt-LT"/>
        </w:rPr>
      </w:pPr>
    </w:p>
    <w:p w14:paraId="51784B66" w14:textId="4AEF1DE2" w:rsidR="00081248" w:rsidRDefault="00081248">
      <w:pPr>
        <w:spacing w:after="160" w:line="259" w:lineRule="auto"/>
        <w:rPr>
          <w:lang w:val="lt-LT"/>
        </w:rPr>
      </w:pPr>
    </w:p>
    <w:sectPr w:rsidR="00081248" w:rsidSect="00D96A7F">
      <w:pgSz w:w="11906" w:h="16838" w:code="9"/>
      <w:pgMar w:top="1134" w:right="567" w:bottom="113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5A4E3" w14:textId="77777777" w:rsidR="00D75240" w:rsidRDefault="00D75240">
      <w:r>
        <w:separator/>
      </w:r>
    </w:p>
  </w:endnote>
  <w:endnote w:type="continuationSeparator" w:id="0">
    <w:p w14:paraId="540EF65A" w14:textId="77777777" w:rsidR="00D75240" w:rsidRDefault="00D7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046827"/>
      <w:docPartObj>
        <w:docPartGallery w:val="Page Numbers (Bottom of Page)"/>
        <w:docPartUnique/>
      </w:docPartObj>
    </w:sdtPr>
    <w:sdtEndPr>
      <w:rPr>
        <w:noProof/>
      </w:rPr>
    </w:sdtEndPr>
    <w:sdtContent>
      <w:p w14:paraId="1D28E267" w14:textId="77777777" w:rsidR="00023A67" w:rsidRDefault="00273C74">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14:paraId="44824DFA" w14:textId="77777777" w:rsidR="00023A67" w:rsidRDefault="00023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5BAE" w14:textId="77777777" w:rsidR="00D75240" w:rsidRDefault="00D75240">
      <w:r>
        <w:separator/>
      </w:r>
    </w:p>
  </w:footnote>
  <w:footnote w:type="continuationSeparator" w:id="0">
    <w:p w14:paraId="31CC0199" w14:textId="77777777" w:rsidR="00D75240" w:rsidRDefault="00D7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064E"/>
    <w:multiLevelType w:val="hybridMultilevel"/>
    <w:tmpl w:val="2D5C6B9C"/>
    <w:lvl w:ilvl="0" w:tplc="04270005">
      <w:start w:val="1"/>
      <w:numFmt w:val="bullet"/>
      <w:lvlText w:val=""/>
      <w:lvlJc w:val="left"/>
      <w:pPr>
        <w:ind w:left="371" w:hanging="360"/>
      </w:pPr>
      <w:rPr>
        <w:rFonts w:ascii="Wingdings" w:hAnsi="Wingdings" w:hint="default"/>
      </w:rPr>
    </w:lvl>
    <w:lvl w:ilvl="1" w:tplc="04270003" w:tentative="1">
      <w:start w:val="1"/>
      <w:numFmt w:val="bullet"/>
      <w:lvlText w:val="o"/>
      <w:lvlJc w:val="left"/>
      <w:pPr>
        <w:ind w:left="1091" w:hanging="360"/>
      </w:pPr>
      <w:rPr>
        <w:rFonts w:ascii="Courier New" w:hAnsi="Courier New" w:cs="Courier New" w:hint="default"/>
      </w:rPr>
    </w:lvl>
    <w:lvl w:ilvl="2" w:tplc="04270005" w:tentative="1">
      <w:start w:val="1"/>
      <w:numFmt w:val="bullet"/>
      <w:lvlText w:val=""/>
      <w:lvlJc w:val="left"/>
      <w:pPr>
        <w:ind w:left="1811" w:hanging="360"/>
      </w:pPr>
      <w:rPr>
        <w:rFonts w:ascii="Wingdings" w:hAnsi="Wingdings" w:hint="default"/>
      </w:rPr>
    </w:lvl>
    <w:lvl w:ilvl="3" w:tplc="04270001" w:tentative="1">
      <w:start w:val="1"/>
      <w:numFmt w:val="bullet"/>
      <w:lvlText w:val=""/>
      <w:lvlJc w:val="left"/>
      <w:pPr>
        <w:ind w:left="2531" w:hanging="360"/>
      </w:pPr>
      <w:rPr>
        <w:rFonts w:ascii="Symbol" w:hAnsi="Symbol" w:hint="default"/>
      </w:rPr>
    </w:lvl>
    <w:lvl w:ilvl="4" w:tplc="04270003" w:tentative="1">
      <w:start w:val="1"/>
      <w:numFmt w:val="bullet"/>
      <w:lvlText w:val="o"/>
      <w:lvlJc w:val="left"/>
      <w:pPr>
        <w:ind w:left="3251" w:hanging="360"/>
      </w:pPr>
      <w:rPr>
        <w:rFonts w:ascii="Courier New" w:hAnsi="Courier New" w:cs="Courier New" w:hint="default"/>
      </w:rPr>
    </w:lvl>
    <w:lvl w:ilvl="5" w:tplc="04270005" w:tentative="1">
      <w:start w:val="1"/>
      <w:numFmt w:val="bullet"/>
      <w:lvlText w:val=""/>
      <w:lvlJc w:val="left"/>
      <w:pPr>
        <w:ind w:left="3971" w:hanging="360"/>
      </w:pPr>
      <w:rPr>
        <w:rFonts w:ascii="Wingdings" w:hAnsi="Wingdings" w:hint="default"/>
      </w:rPr>
    </w:lvl>
    <w:lvl w:ilvl="6" w:tplc="04270001" w:tentative="1">
      <w:start w:val="1"/>
      <w:numFmt w:val="bullet"/>
      <w:lvlText w:val=""/>
      <w:lvlJc w:val="left"/>
      <w:pPr>
        <w:ind w:left="4691" w:hanging="360"/>
      </w:pPr>
      <w:rPr>
        <w:rFonts w:ascii="Symbol" w:hAnsi="Symbol" w:hint="default"/>
      </w:rPr>
    </w:lvl>
    <w:lvl w:ilvl="7" w:tplc="04270003" w:tentative="1">
      <w:start w:val="1"/>
      <w:numFmt w:val="bullet"/>
      <w:lvlText w:val="o"/>
      <w:lvlJc w:val="left"/>
      <w:pPr>
        <w:ind w:left="5411" w:hanging="360"/>
      </w:pPr>
      <w:rPr>
        <w:rFonts w:ascii="Courier New" w:hAnsi="Courier New" w:cs="Courier New" w:hint="default"/>
      </w:rPr>
    </w:lvl>
    <w:lvl w:ilvl="8" w:tplc="04270005" w:tentative="1">
      <w:start w:val="1"/>
      <w:numFmt w:val="bullet"/>
      <w:lvlText w:val=""/>
      <w:lvlJc w:val="left"/>
      <w:pPr>
        <w:ind w:left="6131" w:hanging="360"/>
      </w:pPr>
      <w:rPr>
        <w:rFonts w:ascii="Wingdings" w:hAnsi="Wingdings" w:hint="default"/>
      </w:rPr>
    </w:lvl>
  </w:abstractNum>
  <w:abstractNum w:abstractNumId="1" w15:restartNumberingAfterBreak="0">
    <w:nsid w:val="0EF17713"/>
    <w:multiLevelType w:val="multilevel"/>
    <w:tmpl w:val="E3F8306C"/>
    <w:lvl w:ilvl="0">
      <w:start w:val="20"/>
      <w:numFmt w:val="decimal"/>
      <w:lvlText w:val="%1"/>
      <w:lvlJc w:val="left"/>
      <w:pPr>
        <w:tabs>
          <w:tab w:val="num" w:pos="720"/>
        </w:tabs>
        <w:ind w:left="720" w:hanging="720"/>
      </w:pPr>
      <w:rPr>
        <w:rFonts w:hint="default"/>
      </w:rPr>
    </w:lvl>
    <w:lvl w:ilvl="1">
      <w:start w:val="1"/>
      <w:numFmt w:val="decimal"/>
      <w:lvlText w:val="1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8A350C4"/>
    <w:multiLevelType w:val="multilevel"/>
    <w:tmpl w:val="7FF42A4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C72EA2"/>
    <w:multiLevelType w:val="hybridMultilevel"/>
    <w:tmpl w:val="3556802E"/>
    <w:lvl w:ilvl="0" w:tplc="7E527530">
      <w:start w:val="1"/>
      <w:numFmt w:val="lowerLetter"/>
      <w:lvlText w:val="%1)"/>
      <w:lvlJc w:val="left"/>
      <w:pPr>
        <w:tabs>
          <w:tab w:val="num" w:pos="567"/>
        </w:tabs>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B644B22">
      <w:start w:val="2223"/>
      <w:numFmt w:val="decimal"/>
      <w:lvlText w:val="%3"/>
      <w:lvlJc w:val="left"/>
      <w:pPr>
        <w:tabs>
          <w:tab w:val="num" w:pos="2784"/>
        </w:tabs>
        <w:ind w:left="2784" w:hanging="54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0491639"/>
    <w:multiLevelType w:val="multilevel"/>
    <w:tmpl w:val="8DF8F2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3D0F7A"/>
    <w:multiLevelType w:val="multilevel"/>
    <w:tmpl w:val="EB3E2E8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4F424D7F"/>
    <w:multiLevelType w:val="hybridMultilevel"/>
    <w:tmpl w:val="7E96B7DA"/>
    <w:lvl w:ilvl="0" w:tplc="8C341D0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00471F3"/>
    <w:multiLevelType w:val="hybridMultilevel"/>
    <w:tmpl w:val="3E1896C6"/>
    <w:lvl w:ilvl="0" w:tplc="F7E6C99E">
      <w:start w:val="2"/>
      <w:numFmt w:val="upperLetter"/>
      <w:lvlText w:val="%1)"/>
      <w:lvlJc w:val="left"/>
      <w:pPr>
        <w:ind w:left="-349" w:hanging="360"/>
      </w:pPr>
      <w:rPr>
        <w:rFonts w:eastAsiaTheme="minorHAnsi" w:hint="default"/>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abstractNum w:abstractNumId="8" w15:restartNumberingAfterBreak="0">
    <w:nsid w:val="513103F7"/>
    <w:multiLevelType w:val="hybridMultilevel"/>
    <w:tmpl w:val="57F2738E"/>
    <w:lvl w:ilvl="0" w:tplc="4274BC04">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18A72E7"/>
    <w:multiLevelType w:val="hybridMultilevel"/>
    <w:tmpl w:val="BDDE8B4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D2377D"/>
    <w:multiLevelType w:val="hybridMultilevel"/>
    <w:tmpl w:val="99001F42"/>
    <w:lvl w:ilvl="0" w:tplc="CB8E9564">
      <w:numFmt w:val="decimal"/>
      <w:lvlText w:val=""/>
      <w:lvlJc w:val="left"/>
    </w:lvl>
    <w:lvl w:ilvl="1" w:tplc="04270019">
      <w:numFmt w:val="decimal"/>
      <w:lvlText w:val=""/>
      <w:lvlJc w:val="left"/>
    </w:lvl>
    <w:lvl w:ilvl="2" w:tplc="0427001B">
      <w:numFmt w:val="decimal"/>
      <w:lvlText w:val=""/>
      <w:lvlJc w:val="left"/>
    </w:lvl>
    <w:lvl w:ilvl="3" w:tplc="0427000F">
      <w:numFmt w:val="decimal"/>
      <w:lvlText w:val=""/>
      <w:lvlJc w:val="left"/>
    </w:lvl>
    <w:lvl w:ilvl="4" w:tplc="04270019">
      <w:numFmt w:val="decimal"/>
      <w:lvlText w:val=""/>
      <w:lvlJc w:val="left"/>
    </w:lvl>
    <w:lvl w:ilvl="5" w:tplc="0427001B">
      <w:numFmt w:val="decimal"/>
      <w:lvlText w:val=""/>
      <w:lvlJc w:val="left"/>
    </w:lvl>
    <w:lvl w:ilvl="6" w:tplc="0427000F">
      <w:numFmt w:val="decimal"/>
      <w:lvlText w:val=""/>
      <w:lvlJc w:val="left"/>
    </w:lvl>
    <w:lvl w:ilvl="7" w:tplc="04270019">
      <w:numFmt w:val="decimal"/>
      <w:lvlText w:val=""/>
      <w:lvlJc w:val="left"/>
    </w:lvl>
    <w:lvl w:ilvl="8" w:tplc="0427001B">
      <w:numFmt w:val="decimal"/>
      <w:lvlText w:val=""/>
      <w:lvlJc w:val="left"/>
    </w:lvl>
  </w:abstractNum>
  <w:abstractNum w:abstractNumId="11" w15:restartNumberingAfterBreak="0">
    <w:nsid w:val="5728582F"/>
    <w:multiLevelType w:val="hybridMultilevel"/>
    <w:tmpl w:val="2C7273F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0D3728"/>
    <w:multiLevelType w:val="hybridMultilevel"/>
    <w:tmpl w:val="3FC85890"/>
    <w:lvl w:ilvl="0" w:tplc="8ED6098A">
      <w:start w:val="4"/>
      <w:numFmt w:val="decimal"/>
      <w:lvlText w:val="%1"/>
      <w:lvlJc w:val="left"/>
      <w:pPr>
        <w:tabs>
          <w:tab w:val="num" w:pos="360"/>
        </w:tabs>
        <w:ind w:left="360" w:hanging="360"/>
      </w:pPr>
      <w:rPr>
        <w:rFonts w:hint="default"/>
        <w:b/>
        <w:i w:val="0"/>
      </w:rPr>
    </w:lvl>
    <w:lvl w:ilvl="1" w:tplc="04270019">
      <w:start w:val="1"/>
      <w:numFmt w:val="lowerLetter"/>
      <w:lvlText w:val="%2."/>
      <w:lvlJc w:val="left"/>
      <w:pPr>
        <w:tabs>
          <w:tab w:val="num" w:pos="1267"/>
        </w:tabs>
        <w:ind w:left="1267" w:hanging="360"/>
      </w:pPr>
    </w:lvl>
    <w:lvl w:ilvl="2" w:tplc="0427001B">
      <w:start w:val="1"/>
      <w:numFmt w:val="lowerRoman"/>
      <w:lvlText w:val="%3."/>
      <w:lvlJc w:val="right"/>
      <w:pPr>
        <w:tabs>
          <w:tab w:val="num" w:pos="1987"/>
        </w:tabs>
        <w:ind w:left="1987" w:hanging="180"/>
      </w:pPr>
    </w:lvl>
    <w:lvl w:ilvl="3" w:tplc="0427000F" w:tentative="1">
      <w:start w:val="1"/>
      <w:numFmt w:val="decimal"/>
      <w:lvlText w:val="%4."/>
      <w:lvlJc w:val="left"/>
      <w:pPr>
        <w:tabs>
          <w:tab w:val="num" w:pos="2707"/>
        </w:tabs>
        <w:ind w:left="2707" w:hanging="360"/>
      </w:pPr>
    </w:lvl>
    <w:lvl w:ilvl="4" w:tplc="04270019" w:tentative="1">
      <w:start w:val="1"/>
      <w:numFmt w:val="lowerLetter"/>
      <w:lvlText w:val="%5."/>
      <w:lvlJc w:val="left"/>
      <w:pPr>
        <w:tabs>
          <w:tab w:val="num" w:pos="3427"/>
        </w:tabs>
        <w:ind w:left="3427" w:hanging="360"/>
      </w:pPr>
    </w:lvl>
    <w:lvl w:ilvl="5" w:tplc="0427001B" w:tentative="1">
      <w:start w:val="1"/>
      <w:numFmt w:val="lowerRoman"/>
      <w:lvlText w:val="%6."/>
      <w:lvlJc w:val="right"/>
      <w:pPr>
        <w:tabs>
          <w:tab w:val="num" w:pos="4147"/>
        </w:tabs>
        <w:ind w:left="4147" w:hanging="180"/>
      </w:pPr>
    </w:lvl>
    <w:lvl w:ilvl="6" w:tplc="0427000F" w:tentative="1">
      <w:start w:val="1"/>
      <w:numFmt w:val="decimal"/>
      <w:lvlText w:val="%7."/>
      <w:lvlJc w:val="left"/>
      <w:pPr>
        <w:tabs>
          <w:tab w:val="num" w:pos="4867"/>
        </w:tabs>
        <w:ind w:left="4867" w:hanging="360"/>
      </w:pPr>
    </w:lvl>
    <w:lvl w:ilvl="7" w:tplc="04270019" w:tentative="1">
      <w:start w:val="1"/>
      <w:numFmt w:val="lowerLetter"/>
      <w:lvlText w:val="%8."/>
      <w:lvlJc w:val="left"/>
      <w:pPr>
        <w:tabs>
          <w:tab w:val="num" w:pos="5587"/>
        </w:tabs>
        <w:ind w:left="5587" w:hanging="360"/>
      </w:pPr>
    </w:lvl>
    <w:lvl w:ilvl="8" w:tplc="0427001B" w:tentative="1">
      <w:start w:val="1"/>
      <w:numFmt w:val="lowerRoman"/>
      <w:lvlText w:val="%9."/>
      <w:lvlJc w:val="right"/>
      <w:pPr>
        <w:tabs>
          <w:tab w:val="num" w:pos="6307"/>
        </w:tabs>
        <w:ind w:left="6307" w:hanging="180"/>
      </w:pPr>
    </w:lvl>
  </w:abstractNum>
  <w:abstractNum w:abstractNumId="13" w15:restartNumberingAfterBreak="0">
    <w:nsid w:val="62674DC4"/>
    <w:multiLevelType w:val="hybridMultilevel"/>
    <w:tmpl w:val="FE4892B6"/>
    <w:lvl w:ilvl="0" w:tplc="8A24031E">
      <w:start w:val="1"/>
      <w:numFmt w:val="upperLetter"/>
      <w:lvlText w:val="%1)"/>
      <w:lvlJc w:val="left"/>
      <w:pPr>
        <w:ind w:left="-349" w:hanging="360"/>
      </w:pPr>
      <w:rPr>
        <w:rFonts w:hint="default"/>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abstractNum w:abstractNumId="14" w15:restartNumberingAfterBreak="0">
    <w:nsid w:val="64240EDE"/>
    <w:multiLevelType w:val="hybridMultilevel"/>
    <w:tmpl w:val="29504C36"/>
    <w:lvl w:ilvl="0" w:tplc="04270001">
      <w:numFmt w:val="decimal"/>
      <w:lvlText w:val=""/>
      <w:lvlJc w:val="left"/>
    </w:lvl>
    <w:lvl w:ilvl="1" w:tplc="04270003">
      <w:numFmt w:val="decimal"/>
      <w:lvlText w:val=""/>
      <w:lvlJc w:val="left"/>
    </w:lvl>
    <w:lvl w:ilvl="2" w:tplc="04270005">
      <w:numFmt w:val="decimal"/>
      <w:lvlText w:val=""/>
      <w:lvlJc w:val="left"/>
    </w:lvl>
    <w:lvl w:ilvl="3" w:tplc="04270001">
      <w:numFmt w:val="decimal"/>
      <w:lvlText w:val=""/>
      <w:lvlJc w:val="left"/>
    </w:lvl>
    <w:lvl w:ilvl="4" w:tplc="04270003">
      <w:numFmt w:val="decimal"/>
      <w:lvlText w:val=""/>
      <w:lvlJc w:val="left"/>
    </w:lvl>
    <w:lvl w:ilvl="5" w:tplc="04270005">
      <w:numFmt w:val="decimal"/>
      <w:lvlText w:val=""/>
      <w:lvlJc w:val="left"/>
    </w:lvl>
    <w:lvl w:ilvl="6" w:tplc="04270001">
      <w:numFmt w:val="decimal"/>
      <w:lvlText w:val=""/>
      <w:lvlJc w:val="left"/>
    </w:lvl>
    <w:lvl w:ilvl="7" w:tplc="04270003">
      <w:numFmt w:val="decimal"/>
      <w:lvlText w:val=""/>
      <w:lvlJc w:val="left"/>
    </w:lvl>
    <w:lvl w:ilvl="8" w:tplc="04270005">
      <w:numFmt w:val="decimal"/>
      <w:lvlText w:val=""/>
      <w:lvlJc w:val="left"/>
    </w:lvl>
  </w:abstractNum>
  <w:abstractNum w:abstractNumId="15" w15:restartNumberingAfterBreak="0">
    <w:nsid w:val="66E06237"/>
    <w:multiLevelType w:val="multilevel"/>
    <w:tmpl w:val="28A0E30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FAF3851"/>
    <w:multiLevelType w:val="multilevel"/>
    <w:tmpl w:val="91CE22B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600"/>
        </w:tabs>
        <w:ind w:left="60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741483901">
    <w:abstractNumId w:val="8"/>
  </w:num>
  <w:num w:numId="2" w16cid:durableId="986128795">
    <w:abstractNumId w:val="16"/>
  </w:num>
  <w:num w:numId="3" w16cid:durableId="955990770">
    <w:abstractNumId w:val="5"/>
  </w:num>
  <w:num w:numId="4" w16cid:durableId="940994783">
    <w:abstractNumId w:val="3"/>
  </w:num>
  <w:num w:numId="5" w16cid:durableId="2035957780">
    <w:abstractNumId w:val="15"/>
  </w:num>
  <w:num w:numId="6" w16cid:durableId="2097630737">
    <w:abstractNumId w:val="1"/>
  </w:num>
  <w:num w:numId="7" w16cid:durableId="1583832360">
    <w:abstractNumId w:val="12"/>
  </w:num>
  <w:num w:numId="8" w16cid:durableId="1467048583">
    <w:abstractNumId w:val="4"/>
  </w:num>
  <w:num w:numId="9" w16cid:durableId="1756004010">
    <w:abstractNumId w:val="8"/>
    <w:lvlOverride w:ilvl="0">
      <w:startOverride w:val="12"/>
    </w:lvlOverride>
  </w:num>
  <w:num w:numId="10" w16cid:durableId="1928537085">
    <w:abstractNumId w:val="2"/>
  </w:num>
  <w:num w:numId="11" w16cid:durableId="1073695655">
    <w:abstractNumId w:val="11"/>
  </w:num>
  <w:num w:numId="12" w16cid:durableId="350686245">
    <w:abstractNumId w:val="0"/>
  </w:num>
  <w:num w:numId="13" w16cid:durableId="1273055478">
    <w:abstractNumId w:val="6"/>
  </w:num>
  <w:num w:numId="14" w16cid:durableId="1933660373">
    <w:abstractNumId w:val="13"/>
  </w:num>
  <w:num w:numId="15" w16cid:durableId="2054768536">
    <w:abstractNumId w:val="0"/>
  </w:num>
  <w:num w:numId="16" w16cid:durableId="1119294865">
    <w:abstractNumId w:val="14"/>
  </w:num>
  <w:num w:numId="17" w16cid:durableId="46420879">
    <w:abstractNumId w:val="10"/>
  </w:num>
  <w:num w:numId="18" w16cid:durableId="759134856">
    <w:abstractNumId w:val="7"/>
  </w:num>
  <w:num w:numId="19" w16cid:durableId="146669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1E"/>
    <w:rsid w:val="0001177E"/>
    <w:rsid w:val="00023A67"/>
    <w:rsid w:val="00081248"/>
    <w:rsid w:val="0008430B"/>
    <w:rsid w:val="00087227"/>
    <w:rsid w:val="000A3569"/>
    <w:rsid w:val="00100246"/>
    <w:rsid w:val="001054B5"/>
    <w:rsid w:val="001103F3"/>
    <w:rsid w:val="00145424"/>
    <w:rsid w:val="001573D6"/>
    <w:rsid w:val="00162697"/>
    <w:rsid w:val="00181BDD"/>
    <w:rsid w:val="001A25FA"/>
    <w:rsid w:val="001E462C"/>
    <w:rsid w:val="001F18CB"/>
    <w:rsid w:val="002347C2"/>
    <w:rsid w:val="00235573"/>
    <w:rsid w:val="0026383B"/>
    <w:rsid w:val="00273C74"/>
    <w:rsid w:val="00287116"/>
    <w:rsid w:val="00306B75"/>
    <w:rsid w:val="003235A5"/>
    <w:rsid w:val="003674F6"/>
    <w:rsid w:val="00375633"/>
    <w:rsid w:val="003869F5"/>
    <w:rsid w:val="003A2CDA"/>
    <w:rsid w:val="003B69EC"/>
    <w:rsid w:val="003F7E03"/>
    <w:rsid w:val="00400924"/>
    <w:rsid w:val="004077EB"/>
    <w:rsid w:val="00422B68"/>
    <w:rsid w:val="00434258"/>
    <w:rsid w:val="00463FDA"/>
    <w:rsid w:val="004771F8"/>
    <w:rsid w:val="004A52C0"/>
    <w:rsid w:val="004B7EED"/>
    <w:rsid w:val="004C1CB5"/>
    <w:rsid w:val="00500ACC"/>
    <w:rsid w:val="00534E68"/>
    <w:rsid w:val="00542677"/>
    <w:rsid w:val="005760AB"/>
    <w:rsid w:val="00583AC5"/>
    <w:rsid w:val="00584FB7"/>
    <w:rsid w:val="00591463"/>
    <w:rsid w:val="00591A1E"/>
    <w:rsid w:val="005C69E7"/>
    <w:rsid w:val="005F3FF0"/>
    <w:rsid w:val="00605529"/>
    <w:rsid w:val="00630EA5"/>
    <w:rsid w:val="00633673"/>
    <w:rsid w:val="00645113"/>
    <w:rsid w:val="00662331"/>
    <w:rsid w:val="0067004B"/>
    <w:rsid w:val="00681728"/>
    <w:rsid w:val="006A070E"/>
    <w:rsid w:val="007104D3"/>
    <w:rsid w:val="007379DA"/>
    <w:rsid w:val="00766DA8"/>
    <w:rsid w:val="00767E26"/>
    <w:rsid w:val="007849AB"/>
    <w:rsid w:val="00793EC5"/>
    <w:rsid w:val="007A014F"/>
    <w:rsid w:val="007B3D29"/>
    <w:rsid w:val="007C37C6"/>
    <w:rsid w:val="007C7791"/>
    <w:rsid w:val="007F5A3A"/>
    <w:rsid w:val="00814110"/>
    <w:rsid w:val="008464A2"/>
    <w:rsid w:val="00892A5E"/>
    <w:rsid w:val="008945D6"/>
    <w:rsid w:val="008B0618"/>
    <w:rsid w:val="008B09B0"/>
    <w:rsid w:val="009071CB"/>
    <w:rsid w:val="0093606B"/>
    <w:rsid w:val="009372A0"/>
    <w:rsid w:val="00966511"/>
    <w:rsid w:val="0099079E"/>
    <w:rsid w:val="009A270C"/>
    <w:rsid w:val="009C2EED"/>
    <w:rsid w:val="009C5111"/>
    <w:rsid w:val="009C7C6C"/>
    <w:rsid w:val="009D15B5"/>
    <w:rsid w:val="009D7ADA"/>
    <w:rsid w:val="009E1BC9"/>
    <w:rsid w:val="00A1514A"/>
    <w:rsid w:val="00A17106"/>
    <w:rsid w:val="00A5776A"/>
    <w:rsid w:val="00A70924"/>
    <w:rsid w:val="00A7469C"/>
    <w:rsid w:val="00AE4B1A"/>
    <w:rsid w:val="00AF7523"/>
    <w:rsid w:val="00B11187"/>
    <w:rsid w:val="00B15A8A"/>
    <w:rsid w:val="00B22210"/>
    <w:rsid w:val="00B955F4"/>
    <w:rsid w:val="00BF2CEE"/>
    <w:rsid w:val="00C14D9F"/>
    <w:rsid w:val="00C3088E"/>
    <w:rsid w:val="00C350BB"/>
    <w:rsid w:val="00C45015"/>
    <w:rsid w:val="00C50015"/>
    <w:rsid w:val="00C71D29"/>
    <w:rsid w:val="00C721D3"/>
    <w:rsid w:val="00CE2960"/>
    <w:rsid w:val="00D02D08"/>
    <w:rsid w:val="00D135D5"/>
    <w:rsid w:val="00D22A25"/>
    <w:rsid w:val="00D44F4E"/>
    <w:rsid w:val="00D4540C"/>
    <w:rsid w:val="00D75240"/>
    <w:rsid w:val="00D96A7F"/>
    <w:rsid w:val="00DB574E"/>
    <w:rsid w:val="00E17D8C"/>
    <w:rsid w:val="00E550D2"/>
    <w:rsid w:val="00E65AD6"/>
    <w:rsid w:val="00E96E5F"/>
    <w:rsid w:val="00EC655E"/>
    <w:rsid w:val="00EF067E"/>
    <w:rsid w:val="00F47DDD"/>
    <w:rsid w:val="00FD0849"/>
    <w:rsid w:val="04FED7F1"/>
    <w:rsid w:val="0C5A80D4"/>
    <w:rsid w:val="0FD0CB55"/>
    <w:rsid w:val="14A7A438"/>
    <w:rsid w:val="38913960"/>
    <w:rsid w:val="41E879FA"/>
    <w:rsid w:val="52541918"/>
    <w:rsid w:val="553A925A"/>
    <w:rsid w:val="5707AB0B"/>
    <w:rsid w:val="5A96ECB5"/>
    <w:rsid w:val="61CB7175"/>
    <w:rsid w:val="7408148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7C95"/>
  <w15:chartTrackingRefBased/>
  <w15:docId w15:val="{4494546E-2C1D-40D4-9233-AAC47070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1E"/>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591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A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A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A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A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591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A1E"/>
    <w:rPr>
      <w:rFonts w:eastAsiaTheme="majorEastAsia" w:cstheme="majorBidi"/>
      <w:color w:val="272727" w:themeColor="text1" w:themeTint="D8"/>
    </w:rPr>
  </w:style>
  <w:style w:type="paragraph" w:styleId="Title">
    <w:name w:val="Title"/>
    <w:basedOn w:val="Normal"/>
    <w:next w:val="Normal"/>
    <w:link w:val="TitleChar"/>
    <w:uiPriority w:val="10"/>
    <w:qFormat/>
    <w:rsid w:val="00591A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A1E"/>
    <w:pPr>
      <w:spacing w:before="160"/>
      <w:jc w:val="center"/>
    </w:pPr>
    <w:rPr>
      <w:i/>
      <w:iCs/>
      <w:color w:val="404040" w:themeColor="text1" w:themeTint="BF"/>
    </w:rPr>
  </w:style>
  <w:style w:type="character" w:customStyle="1" w:styleId="QuoteChar">
    <w:name w:val="Quote Char"/>
    <w:basedOn w:val="DefaultParagraphFont"/>
    <w:link w:val="Quote"/>
    <w:uiPriority w:val="29"/>
    <w:rsid w:val="00591A1E"/>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Lentele,Lente"/>
    <w:basedOn w:val="Normal"/>
    <w:link w:val="ListParagraphChar"/>
    <w:uiPriority w:val="34"/>
    <w:qFormat/>
    <w:rsid w:val="00591A1E"/>
    <w:pPr>
      <w:ind w:left="720"/>
      <w:contextualSpacing/>
    </w:pPr>
  </w:style>
  <w:style w:type="character" w:styleId="IntenseEmphasis">
    <w:name w:val="Intense Emphasis"/>
    <w:basedOn w:val="DefaultParagraphFont"/>
    <w:uiPriority w:val="21"/>
    <w:qFormat/>
    <w:rsid w:val="00591A1E"/>
    <w:rPr>
      <w:i/>
      <w:iCs/>
      <w:color w:val="0F4761" w:themeColor="accent1" w:themeShade="BF"/>
    </w:rPr>
  </w:style>
  <w:style w:type="paragraph" w:styleId="IntenseQuote">
    <w:name w:val="Intense Quote"/>
    <w:basedOn w:val="Normal"/>
    <w:next w:val="Normal"/>
    <w:link w:val="IntenseQuoteChar"/>
    <w:uiPriority w:val="30"/>
    <w:qFormat/>
    <w:rsid w:val="00591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A1E"/>
    <w:rPr>
      <w:i/>
      <w:iCs/>
      <w:color w:val="0F4761" w:themeColor="accent1" w:themeShade="BF"/>
    </w:rPr>
  </w:style>
  <w:style w:type="character" w:styleId="IntenseReference">
    <w:name w:val="Intense Reference"/>
    <w:basedOn w:val="DefaultParagraphFont"/>
    <w:uiPriority w:val="32"/>
    <w:qFormat/>
    <w:rsid w:val="00591A1E"/>
    <w:rPr>
      <w:b/>
      <w:bCs/>
      <w:smallCaps/>
      <w:color w:val="0F4761" w:themeColor="accent1" w:themeShade="BF"/>
      <w:spacing w:val="5"/>
    </w:rPr>
  </w:style>
  <w:style w:type="character" w:styleId="Hyperlink">
    <w:name w:val="Hyperlink"/>
    <w:aliases w:val="Alna"/>
    <w:uiPriority w:val="99"/>
    <w:rsid w:val="00591A1E"/>
    <w:rPr>
      <w:rFonts w:cs="Times New Roman"/>
      <w:color w:val="0000FF"/>
      <w:u w:val="single"/>
    </w:rPr>
  </w:style>
  <w:style w:type="paragraph" w:styleId="Footer">
    <w:name w:val="footer"/>
    <w:basedOn w:val="Normal"/>
    <w:link w:val="FooterChar"/>
    <w:rsid w:val="00591A1E"/>
    <w:pPr>
      <w:tabs>
        <w:tab w:val="center" w:pos="4320"/>
        <w:tab w:val="right" w:pos="8640"/>
      </w:tabs>
      <w:spacing w:before="120" w:after="120"/>
    </w:pPr>
    <w:rPr>
      <w:rFonts w:ascii="Arial" w:hAnsi="Arial"/>
      <w:sz w:val="20"/>
      <w:szCs w:val="20"/>
      <w:lang w:val="sv-SE"/>
    </w:rPr>
  </w:style>
  <w:style w:type="character" w:customStyle="1" w:styleId="FooterChar">
    <w:name w:val="Footer Char"/>
    <w:basedOn w:val="DefaultParagraphFont"/>
    <w:link w:val="Footer"/>
    <w:rsid w:val="00591A1E"/>
    <w:rPr>
      <w:rFonts w:ascii="Arial" w:eastAsia="Times New Roman" w:hAnsi="Arial" w:cs="Times New Roman"/>
      <w:kern w:val="0"/>
      <w:sz w:val="20"/>
      <w:szCs w:val="20"/>
      <w:lang w:val="sv-SE"/>
      <w14:ligatures w14:val="none"/>
    </w:rPr>
  </w:style>
  <w:style w:type="paragraph" w:customStyle="1" w:styleId="Style1">
    <w:name w:val="Style1"/>
    <w:basedOn w:val="Heading5"/>
    <w:rsid w:val="00591A1E"/>
    <w:pPr>
      <w:keepNext w:val="0"/>
      <w:keepLines w:val="0"/>
      <w:numPr>
        <w:numId w:val="1"/>
      </w:numPr>
      <w:spacing w:before="240" w:after="240"/>
    </w:pPr>
    <w:rPr>
      <w:rFonts w:ascii="Arial" w:eastAsia="Times New Roman" w:hAnsi="Arial" w:cs="Times New Roman"/>
      <w:b/>
      <w:bCs/>
      <w:iCs/>
      <w:color w:val="auto"/>
      <w:szCs w:val="2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91A1E"/>
  </w:style>
  <w:style w:type="paragraph" w:styleId="Revision">
    <w:name w:val="Revision"/>
    <w:hidden/>
    <w:uiPriority w:val="99"/>
    <w:semiHidden/>
    <w:rsid w:val="009372A0"/>
    <w:pPr>
      <w:spacing w:after="0" w:line="240" w:lineRule="auto"/>
    </w:pPr>
    <w:rPr>
      <w:rFonts w:ascii="Times New Roman" w:eastAsia="Times New Roman" w:hAnsi="Times New Roman" w:cs="Times New Roman"/>
      <w:kern w:val="0"/>
      <w:sz w:val="24"/>
      <w:szCs w:val="24"/>
      <w:lang w:val="en-GB"/>
      <w14:ligatures w14:val="none"/>
    </w:rPr>
  </w:style>
  <w:style w:type="character" w:styleId="CommentReference">
    <w:name w:val="annotation reference"/>
    <w:basedOn w:val="DefaultParagraphFont"/>
    <w:uiPriority w:val="99"/>
    <w:semiHidden/>
    <w:unhideWhenUsed/>
    <w:rsid w:val="00892A5E"/>
    <w:rPr>
      <w:sz w:val="16"/>
      <w:szCs w:val="16"/>
    </w:rPr>
  </w:style>
  <w:style w:type="paragraph" w:styleId="CommentText">
    <w:name w:val="annotation text"/>
    <w:basedOn w:val="Normal"/>
    <w:link w:val="CommentTextChar"/>
    <w:uiPriority w:val="99"/>
    <w:unhideWhenUsed/>
    <w:rsid w:val="00892A5E"/>
    <w:rPr>
      <w:sz w:val="20"/>
      <w:szCs w:val="20"/>
    </w:rPr>
  </w:style>
  <w:style w:type="character" w:customStyle="1" w:styleId="CommentTextChar">
    <w:name w:val="Comment Text Char"/>
    <w:basedOn w:val="DefaultParagraphFont"/>
    <w:link w:val="CommentText"/>
    <w:uiPriority w:val="99"/>
    <w:rsid w:val="00892A5E"/>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892A5E"/>
    <w:rPr>
      <w:b/>
      <w:bCs/>
    </w:rPr>
  </w:style>
  <w:style w:type="character" w:customStyle="1" w:styleId="CommentSubjectChar">
    <w:name w:val="Comment Subject Char"/>
    <w:basedOn w:val="CommentTextChar"/>
    <w:link w:val="CommentSubject"/>
    <w:uiPriority w:val="99"/>
    <w:semiHidden/>
    <w:rsid w:val="00892A5E"/>
    <w:rPr>
      <w:rFonts w:ascii="Times New Roman" w:eastAsia="Times New Roman" w:hAnsi="Times New Roman" w:cs="Times New Roman"/>
      <w:b/>
      <w:bCs/>
      <w:kern w:val="0"/>
      <w:sz w:val="20"/>
      <w:szCs w:val="20"/>
      <w:lang w:val="en-GB"/>
      <w14:ligatures w14:val="none"/>
    </w:rPr>
  </w:style>
  <w:style w:type="paragraph" w:customStyle="1" w:styleId="gmail-m2276953977024531753msolistparagraph">
    <w:name w:val="gmail-m_2276953977024531753msolistparagraph"/>
    <w:basedOn w:val="Normal"/>
    <w:rsid w:val="00081248"/>
    <w:pPr>
      <w:spacing w:before="100" w:beforeAutospacing="1" w:after="100" w:afterAutospacing="1"/>
    </w:pPr>
    <w:rPr>
      <w:rFonts w:ascii="Calibri" w:eastAsiaTheme="minorHAnsi" w:hAnsi="Calibri" w:cs="Calibri"/>
      <w:sz w:val="22"/>
      <w:szCs w:val="22"/>
      <w:lang w:val="en-US"/>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rsid w:val="00081248"/>
    <w:pPr>
      <w:spacing w:after="240"/>
      <w:ind w:left="357" w:hanging="357"/>
      <w:jc w:val="both"/>
    </w:pPr>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081248"/>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unhideWhenUsed/>
    <w:rsid w:val="00081248"/>
    <w:rPr>
      <w:vertAlign w:val="superscript"/>
    </w:rPr>
  </w:style>
  <w:style w:type="paragraph" w:customStyle="1" w:styleId="Default">
    <w:name w:val="Default"/>
    <w:rsid w:val="0008124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CharStyle7">
    <w:name w:val="Char Style 7"/>
    <w:link w:val="Style6"/>
    <w:uiPriority w:val="99"/>
    <w:rsid w:val="00081248"/>
    <w:rPr>
      <w:sz w:val="23"/>
      <w:szCs w:val="23"/>
      <w:shd w:val="clear" w:color="auto" w:fill="FFFFFF"/>
    </w:rPr>
  </w:style>
  <w:style w:type="paragraph" w:customStyle="1" w:styleId="Style6">
    <w:name w:val="Style 6"/>
    <w:basedOn w:val="Normal"/>
    <w:link w:val="CharStyle7"/>
    <w:uiPriority w:val="99"/>
    <w:rsid w:val="00081248"/>
    <w:pPr>
      <w:widowControl w:val="0"/>
      <w:shd w:val="clear" w:color="auto" w:fill="FFFFFF"/>
      <w:spacing w:line="250" w:lineRule="exact"/>
      <w:ind w:hanging="920"/>
    </w:pPr>
    <w:rPr>
      <w:rFonts w:asciiTheme="minorHAnsi" w:eastAsiaTheme="minorHAnsi" w:hAnsiTheme="minorHAnsi" w:cstheme="minorBidi"/>
      <w:kern w:val="2"/>
      <w:sz w:val="23"/>
      <w:szCs w:val="23"/>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853534">
      <w:bodyDiv w:val="1"/>
      <w:marLeft w:val="0"/>
      <w:marRight w:val="0"/>
      <w:marTop w:val="0"/>
      <w:marBottom w:val="0"/>
      <w:divBdr>
        <w:top w:val="none" w:sz="0" w:space="0" w:color="auto"/>
        <w:left w:val="none" w:sz="0" w:space="0" w:color="auto"/>
        <w:bottom w:val="none" w:sz="0" w:space="0" w:color="auto"/>
        <w:right w:val="none" w:sz="0" w:space="0" w:color="auto"/>
      </w:divBdr>
    </w:div>
    <w:div w:id="15893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Giedrė Biržytė</DisplayName>
        <AccountId>1105</AccountId>
        <AccountType/>
      </UserInfo>
      <UserInfo>
        <DisplayName>Kazimieras Nika</DisplayName>
        <AccountId>1425</AccountId>
        <AccountType/>
      </UserInfo>
      <UserInfo>
        <DisplayName>Domantas Čepas</DisplayName>
        <AccountId>1382</AccountId>
        <AccountType/>
      </UserInfo>
      <UserInfo>
        <DisplayName>Simona Mikutavičienė</DisplayName>
        <AccountId>1245</AccountId>
        <AccountType/>
      </UserInfo>
      <UserInfo>
        <DisplayName>Austėja Vilkelytė</DisplayName>
        <AccountId>641</AccountId>
        <AccountType/>
      </UserInfo>
      <UserInfo>
        <DisplayName>Regina Voitkevič</DisplayName>
        <AccountId>1554</AccountId>
        <AccountType/>
      </UserInfo>
      <UserInfo>
        <DisplayName>Rūta Grigaliūnienė</DisplayName>
        <AccountId>722</AccountId>
        <AccountType/>
      </UserInfo>
      <UserInfo>
        <DisplayName>Rasa Suraučienė</DisplayName>
        <AccountId>234</AccountId>
        <AccountType/>
      </UserInfo>
      <UserInfo>
        <DisplayName>Dalia Vinklerė</DisplayName>
        <AccountId>273</AccountId>
        <AccountType/>
      </UserInfo>
    </DmsPermissionsUsers>
    <DmsCommChanPerm xmlns="028236e2-f653-4d19-ab67-4d06a9145e0c" xsi:nil="true"/>
  </documentManagement>
</p:properties>
</file>

<file path=customXml/itemProps1.xml><?xml version="1.0" encoding="utf-8"?>
<ds:datastoreItem xmlns:ds="http://schemas.openxmlformats.org/officeDocument/2006/customXml" ds:itemID="{E950BCF1-3363-4C13-9C4A-0206CEC7E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E0F32-916A-4B2D-B696-6A8AC574AD61}">
  <ds:schemaRefs>
    <ds:schemaRef ds:uri="http://schemas.microsoft.com/sharepoint/v3/contenttype/forms"/>
  </ds:schemaRefs>
</ds:datastoreItem>
</file>

<file path=customXml/itemProps3.xml><?xml version="1.0" encoding="utf-8"?>
<ds:datastoreItem xmlns:ds="http://schemas.openxmlformats.org/officeDocument/2006/customXml" ds:itemID="{536440A0-58D1-49CA-B0C1-20B0D44BB302}">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18853</Words>
  <Characters>10747</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Sutarties projektas audito paslaugoms EHU</vt:lpstr>
    </vt:vector>
  </TitlesOfParts>
  <Company/>
  <LinksUpToDate>false</LinksUpToDate>
  <CharactersWithSpaces>29541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 audito paslaugoms EHU</dc:title>
  <dc:subject/>
  <dc:creator>Mantas Kazakevičius</dc:creator>
  <cp:keywords/>
  <dc:description/>
  <cp:lastModifiedBy>Jolita Parnarauskienė</cp:lastModifiedBy>
  <cp:revision>4</cp:revision>
  <dcterms:created xsi:type="dcterms:W3CDTF">2024-12-30T13:02:00Z</dcterms:created>
  <dcterms:modified xsi:type="dcterms:W3CDTF">2024-12-30T13:14:00Z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3174;#Tarptautinių vystomojo bendradarbiavimo projektų skyrius|6147cdd9-1227-4384-bc5f-05bff22a22b1;#47;#Bendrųjų reikalų skyrius|98e1b560-c021-41d6-9632-b7f5b05ae6e9;#49;#Vadovybė|58a5a61f-fccb-4f74-9a6b-098be634181c;#4359;#Teisės ir pirkimų skyrius|72419e98-9ffe-4573-a524-85d9b5806ebb</vt:lpwstr>
  </property>
  <property fmtid="{D5CDD505-2E9C-101B-9397-08002B2CF9AE}" pid="5" name="ContentTypeId">
    <vt:lpwstr>0x01010085772C3215B6614FB6DE0E33B8FFBAB8</vt:lpwstr>
  </property>
  <property fmtid="{D5CDD505-2E9C-101B-9397-08002B2CF9AE}" pid="6" name="DmsPermissionsUsers">
    <vt:lpwstr>1105;#Giedrė Biržytė;#1425;#Kazimieras Nika;#1382;#Domantas Čepas;#1245;#Simona Mikutavičienė;#641;#Austėja Vilkelytė;#1554;#Regina Voitkevič;#722;#Rūta Grigaliūnienė;#234;#Rasa Suraučienė;#273;#Dalia Vinklerė</vt:lpwstr>
  </property>
  <property fmtid="{D5CDD505-2E9C-101B-9397-08002B2CF9AE}" pid="7" name="DmsCommChanPerm">
    <vt:lpwstr/>
  </property>
  <property fmtid="{D5CDD505-2E9C-101B-9397-08002B2CF9AE}" pid="8" name="DmsPermissionsConfid">
    <vt:bool>false</vt:bool>
  </property>
  <property fmtid="{D5CDD505-2E9C-101B-9397-08002B2CF9AE}" pid="9" name="DmsWaitingForSign">
    <vt:bool>true</vt:bool>
  </property>
</Properties>
</file>