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41EEF" w14:textId="18EC3D82" w:rsidR="00950B6A" w:rsidRPr="00464278" w:rsidRDefault="005F7ED5" w:rsidP="00950B6A">
      <w:pPr>
        <w:pStyle w:val="Pavadinimas"/>
        <w:spacing w:before="60" w:after="60"/>
        <w:rPr>
          <w:rFonts w:ascii="Times New Roman" w:hAnsi="Times New Roman" w:cs="Times New Roman"/>
          <w:sz w:val="24"/>
          <w:szCs w:val="24"/>
        </w:rPr>
      </w:pPr>
      <w:r w:rsidRPr="00464278">
        <w:rPr>
          <w:rFonts w:ascii="Times New Roman" w:hAnsi="Times New Roman" w:cs="Times New Roman"/>
          <w:sz w:val="24"/>
          <w:szCs w:val="24"/>
        </w:rPr>
        <w:t>SUTARTIS DĖL TELERADIOLOGIJOS PASLAUGŲ TEIKIMO IR APMOKĖJIMO UŽ JAS</w:t>
      </w:r>
      <w:r w:rsidR="00950B6A" w:rsidRPr="00464278">
        <w:rPr>
          <w:rFonts w:ascii="Times New Roman" w:hAnsi="Times New Roman" w:cs="Times New Roman"/>
          <w:sz w:val="24"/>
          <w:szCs w:val="24"/>
        </w:rPr>
        <w:t xml:space="preserve">, NR. </w:t>
      </w:r>
      <w:r w:rsidR="00730BE4">
        <w:rPr>
          <w:rFonts w:ascii="Times New Roman" w:hAnsi="Times New Roman" w:cs="Times New Roman"/>
          <w:sz w:val="24"/>
          <w:szCs w:val="24"/>
        </w:rPr>
        <w:t>1260-2-2024</w:t>
      </w:r>
    </w:p>
    <w:p w14:paraId="1BA389D9" w14:textId="77777777" w:rsidR="00950B6A" w:rsidRPr="00464278" w:rsidRDefault="00950B6A" w:rsidP="00950B6A">
      <w:pPr>
        <w:pStyle w:val="Pavadinimas"/>
        <w:spacing w:before="60" w:after="60"/>
        <w:rPr>
          <w:rFonts w:ascii="Times New Roman" w:hAnsi="Times New Roman" w:cs="Times New Roman"/>
          <w:sz w:val="24"/>
          <w:szCs w:val="24"/>
        </w:rPr>
      </w:pPr>
    </w:p>
    <w:p w14:paraId="6BEC0732" w14:textId="00FB84B4" w:rsidR="00950B6A" w:rsidRPr="00340D52" w:rsidRDefault="00C940EC" w:rsidP="00950B6A">
      <w:pPr>
        <w:pStyle w:val="Pavadinimas"/>
        <w:spacing w:before="60" w:after="60"/>
        <w:rPr>
          <w:rFonts w:ascii="Times New Roman" w:hAnsi="Times New Roman" w:cs="Times New Roman"/>
          <w:sz w:val="24"/>
          <w:szCs w:val="24"/>
        </w:rPr>
      </w:pPr>
      <w:r w:rsidRPr="00340D52">
        <w:rPr>
          <w:rFonts w:ascii="Times New Roman" w:hAnsi="Times New Roman" w:cs="Times New Roman"/>
          <w:sz w:val="24"/>
          <w:szCs w:val="24"/>
        </w:rPr>
        <w:t>20</w:t>
      </w:r>
      <w:r w:rsidR="00340D52" w:rsidRPr="00340D52">
        <w:rPr>
          <w:rFonts w:ascii="Times New Roman" w:hAnsi="Times New Roman" w:cs="Times New Roman"/>
          <w:sz w:val="24"/>
          <w:szCs w:val="24"/>
        </w:rPr>
        <w:t>24</w:t>
      </w:r>
      <w:r w:rsidR="006F627C" w:rsidRPr="00340D52">
        <w:rPr>
          <w:rFonts w:ascii="Times New Roman" w:hAnsi="Times New Roman" w:cs="Times New Roman"/>
          <w:sz w:val="24"/>
          <w:szCs w:val="24"/>
        </w:rPr>
        <w:t xml:space="preserve"> m. </w:t>
      </w:r>
      <w:r w:rsidR="00340D52" w:rsidRPr="00340D52">
        <w:rPr>
          <w:rFonts w:ascii="Times New Roman" w:hAnsi="Times New Roman" w:cs="Times New Roman"/>
          <w:sz w:val="24"/>
          <w:szCs w:val="24"/>
        </w:rPr>
        <w:t>gruodžio</w:t>
      </w:r>
      <w:r w:rsidR="00D83843" w:rsidRPr="00340D52">
        <w:rPr>
          <w:rFonts w:ascii="Times New Roman" w:hAnsi="Times New Roman" w:cs="Times New Roman"/>
          <w:sz w:val="24"/>
          <w:szCs w:val="24"/>
        </w:rPr>
        <w:t xml:space="preserve"> </w:t>
      </w:r>
      <w:r w:rsidR="00340D52" w:rsidRPr="00340D52">
        <w:rPr>
          <w:rFonts w:ascii="Times New Roman" w:hAnsi="Times New Roman" w:cs="Times New Roman"/>
          <w:sz w:val="24"/>
          <w:szCs w:val="24"/>
        </w:rPr>
        <w:t>23</w:t>
      </w:r>
      <w:r w:rsidR="00950B6A" w:rsidRPr="00340D52">
        <w:rPr>
          <w:rFonts w:ascii="Times New Roman" w:hAnsi="Times New Roman" w:cs="Times New Roman"/>
          <w:sz w:val="24"/>
          <w:szCs w:val="24"/>
        </w:rPr>
        <w:t xml:space="preserve"> d., </w:t>
      </w:r>
      <w:r w:rsidR="00340D52">
        <w:rPr>
          <w:rFonts w:ascii="Times New Roman" w:hAnsi="Times New Roman" w:cs="Times New Roman"/>
          <w:sz w:val="24"/>
          <w:szCs w:val="24"/>
        </w:rPr>
        <w:t>Rokiškis</w:t>
      </w:r>
    </w:p>
    <w:p w14:paraId="58DD004D" w14:textId="77777777" w:rsidR="00DA6FF0" w:rsidRPr="00464278" w:rsidRDefault="00DA6FF0" w:rsidP="00B32D18">
      <w:pPr>
        <w:spacing w:before="60" w:after="60"/>
        <w:jc w:val="both"/>
      </w:pPr>
    </w:p>
    <w:p w14:paraId="31615C9F" w14:textId="43DB40C4" w:rsidR="005F7ED5" w:rsidRPr="00340D52" w:rsidRDefault="00340D52" w:rsidP="00E82658">
      <w:pPr>
        <w:spacing w:before="60" w:after="60"/>
        <w:jc w:val="both"/>
      </w:pPr>
      <w:r w:rsidRPr="00340D52">
        <w:rPr>
          <w:b/>
        </w:rPr>
        <w:t>VšĮ Rokiškio rajono ligoninė</w:t>
      </w:r>
      <w:r w:rsidR="005F7ED5" w:rsidRPr="00340D52">
        <w:rPr>
          <w:b/>
        </w:rPr>
        <w:t xml:space="preserve"> </w:t>
      </w:r>
      <w:r w:rsidR="005F7ED5" w:rsidRPr="00464278">
        <w:t xml:space="preserve">(toliau – Užsakovas), juridinio asmens kodas </w:t>
      </w:r>
      <w:r w:rsidRPr="00340D52">
        <w:t>173224274</w:t>
      </w:r>
      <w:r w:rsidR="00604219" w:rsidRPr="00340D52">
        <w:t>,</w:t>
      </w:r>
      <w:r w:rsidR="005F7ED5" w:rsidRPr="00340D52">
        <w:t xml:space="preserve"> adresas </w:t>
      </w:r>
      <w:r w:rsidRPr="00340D52">
        <w:t>V.Lašo g.3, Rokiškis</w:t>
      </w:r>
      <w:r w:rsidR="005F7ED5" w:rsidRPr="00340D52">
        <w:t xml:space="preserve">, atstovaujama </w:t>
      </w:r>
      <w:r w:rsidRPr="00340D52">
        <w:t xml:space="preserve">direktoriaus Raimundo </w:t>
      </w:r>
      <w:proofErr w:type="spellStart"/>
      <w:r w:rsidRPr="00340D52">
        <w:t>Martinėlio</w:t>
      </w:r>
      <w:proofErr w:type="spellEnd"/>
      <w:r w:rsidRPr="00340D52">
        <w:t xml:space="preserve">, </w:t>
      </w:r>
      <w:r w:rsidR="005F7ED5" w:rsidRPr="00340D52">
        <w:t xml:space="preserve"> ir</w:t>
      </w:r>
    </w:p>
    <w:p w14:paraId="7F2B00A5" w14:textId="77777777" w:rsidR="005F7ED5" w:rsidRPr="00464278" w:rsidRDefault="00F8773D" w:rsidP="00E82658">
      <w:pPr>
        <w:spacing w:before="60" w:after="60"/>
        <w:jc w:val="both"/>
      </w:pPr>
      <w:r w:rsidRPr="00340D52">
        <w:rPr>
          <w:b/>
        </w:rPr>
        <w:t>UAB „</w:t>
      </w:r>
      <w:proofErr w:type="spellStart"/>
      <w:r w:rsidR="00B8015E" w:rsidRPr="00340D52">
        <w:rPr>
          <w:b/>
        </w:rPr>
        <w:t>Affidea</w:t>
      </w:r>
      <w:proofErr w:type="spellEnd"/>
      <w:r w:rsidR="00B8015E" w:rsidRPr="00340D52">
        <w:rPr>
          <w:b/>
        </w:rPr>
        <w:t xml:space="preserve"> Lietuva</w:t>
      </w:r>
      <w:r w:rsidRPr="00340D52">
        <w:rPr>
          <w:b/>
        </w:rPr>
        <w:t>“</w:t>
      </w:r>
      <w:r w:rsidR="005F7ED5" w:rsidRPr="00340D52">
        <w:rPr>
          <w:b/>
        </w:rPr>
        <w:t xml:space="preserve"> </w:t>
      </w:r>
      <w:r w:rsidR="005F7ED5" w:rsidRPr="00340D52">
        <w:t>(toliau – Vykdytojas), juridinio asmens kodas 300542299</w:t>
      </w:r>
      <w:r w:rsidR="005F7ED5" w:rsidRPr="00464278">
        <w:t>, adresas Savanorių pr. 184, Kaunas, atstovaujama finansų kontrolierės Kristinos Mackevičienės,</w:t>
      </w:r>
    </w:p>
    <w:p w14:paraId="2FC4C5AF" w14:textId="77777777" w:rsidR="005F7ED5" w:rsidRPr="00464278" w:rsidRDefault="005F7ED5" w:rsidP="00E82658">
      <w:pPr>
        <w:spacing w:before="60" w:after="60"/>
        <w:jc w:val="both"/>
      </w:pPr>
      <w:r w:rsidRPr="00464278">
        <w:t xml:space="preserve">sudarė šią sutartį dėl </w:t>
      </w:r>
      <w:proofErr w:type="spellStart"/>
      <w:r w:rsidRPr="00464278">
        <w:t>teleradiologijos</w:t>
      </w:r>
      <w:proofErr w:type="spellEnd"/>
      <w:r w:rsidRPr="00464278">
        <w:t xml:space="preserve"> paslaugų teikimo ir apmokėjimo už jas (toliau – Sutartis) bei susitarė:</w:t>
      </w:r>
    </w:p>
    <w:p w14:paraId="2AE09B46" w14:textId="77777777" w:rsidR="001C2C49" w:rsidRPr="00464278" w:rsidRDefault="001C2C49" w:rsidP="00EF06B4">
      <w:pPr>
        <w:jc w:val="both"/>
      </w:pPr>
    </w:p>
    <w:p w14:paraId="05B197F6" w14:textId="77777777" w:rsidR="007B2741" w:rsidRPr="00464278" w:rsidRDefault="007B2741" w:rsidP="00EF06B4">
      <w:pPr>
        <w:pStyle w:val="Pagrindinistekstas"/>
        <w:numPr>
          <w:ilvl w:val="0"/>
          <w:numId w:val="1"/>
        </w:numPr>
        <w:spacing w:after="60"/>
        <w:jc w:val="center"/>
        <w:rPr>
          <w:rFonts w:ascii="Times New Roman" w:hAnsi="Times New Roman"/>
          <w:b/>
          <w:sz w:val="24"/>
          <w:szCs w:val="24"/>
        </w:rPr>
      </w:pPr>
      <w:r w:rsidRPr="00464278">
        <w:rPr>
          <w:rFonts w:ascii="Times New Roman" w:hAnsi="Times New Roman"/>
          <w:b/>
          <w:sz w:val="24"/>
          <w:szCs w:val="24"/>
        </w:rPr>
        <w:t xml:space="preserve">Sutarties </w:t>
      </w:r>
      <w:r w:rsidR="005F7ED5" w:rsidRPr="00464278">
        <w:rPr>
          <w:rFonts w:ascii="Times New Roman" w:hAnsi="Times New Roman"/>
          <w:b/>
          <w:sz w:val="24"/>
          <w:szCs w:val="24"/>
        </w:rPr>
        <w:t>dalykas</w:t>
      </w:r>
    </w:p>
    <w:p w14:paraId="2C08B02E" w14:textId="77777777" w:rsidR="00471D98" w:rsidRPr="00EC0857" w:rsidRDefault="00471D98" w:rsidP="00EC0857">
      <w:pPr>
        <w:pStyle w:val="Pagrindinistekstas3"/>
        <w:numPr>
          <w:ilvl w:val="1"/>
          <w:numId w:val="1"/>
        </w:numPr>
        <w:spacing w:before="60" w:after="60"/>
        <w:ind w:left="709" w:hanging="709"/>
        <w:rPr>
          <w:rFonts w:ascii="Times New Roman" w:hAnsi="Times New Roman"/>
          <w:szCs w:val="24"/>
        </w:rPr>
      </w:pPr>
      <w:r w:rsidRPr="00EC0857">
        <w:rPr>
          <w:rFonts w:ascii="Times New Roman" w:hAnsi="Times New Roman"/>
        </w:rPr>
        <w:t xml:space="preserve">Vykdytojas kaip radiologinius tyrimus vertinanti asmens sveikatos priežiūros įstaiga teikia Užsakovui </w:t>
      </w:r>
      <w:proofErr w:type="spellStart"/>
      <w:r w:rsidRPr="00EC0857">
        <w:rPr>
          <w:rFonts w:ascii="Times New Roman" w:hAnsi="Times New Roman"/>
        </w:rPr>
        <w:t>teleradiologijos</w:t>
      </w:r>
      <w:proofErr w:type="spellEnd"/>
      <w:r w:rsidRPr="00EC0857">
        <w:rPr>
          <w:rFonts w:ascii="Times New Roman" w:hAnsi="Times New Roman"/>
        </w:rPr>
        <w:t xml:space="preserve"> paslaugas - Užsakovo pateiktų </w:t>
      </w:r>
      <w:proofErr w:type="spellStart"/>
      <w:r w:rsidRPr="00EC0857">
        <w:rPr>
          <w:rFonts w:ascii="Times New Roman" w:hAnsi="Times New Roman"/>
        </w:rPr>
        <w:t>skaitmeminės</w:t>
      </w:r>
      <w:proofErr w:type="spellEnd"/>
      <w:r w:rsidRPr="00EC0857">
        <w:rPr>
          <w:rFonts w:ascii="Times New Roman" w:hAnsi="Times New Roman"/>
        </w:rPr>
        <w:t xml:space="preserve"> </w:t>
      </w:r>
      <w:proofErr w:type="spellStart"/>
      <w:r w:rsidRPr="00EC0857">
        <w:rPr>
          <w:rFonts w:ascii="Times New Roman" w:hAnsi="Times New Roman"/>
        </w:rPr>
        <w:t>mamografijos</w:t>
      </w:r>
      <w:proofErr w:type="spellEnd"/>
      <w:r w:rsidRPr="00EC0857">
        <w:rPr>
          <w:rFonts w:ascii="Times New Roman" w:hAnsi="Times New Roman"/>
        </w:rPr>
        <w:t xml:space="preserve">, skaitmeninės </w:t>
      </w:r>
      <w:proofErr w:type="spellStart"/>
      <w:r w:rsidRPr="00EC0857">
        <w:rPr>
          <w:rFonts w:ascii="Times New Roman" w:hAnsi="Times New Roman"/>
        </w:rPr>
        <w:t>rentgenografijos</w:t>
      </w:r>
      <w:proofErr w:type="spellEnd"/>
      <w:r w:rsidRPr="00EC0857">
        <w:rPr>
          <w:rFonts w:ascii="Times New Roman" w:hAnsi="Times New Roman"/>
        </w:rPr>
        <w:t xml:space="preserve"> ir skaitmeninės </w:t>
      </w:r>
      <w:proofErr w:type="spellStart"/>
      <w:r w:rsidRPr="00EC0857">
        <w:rPr>
          <w:rFonts w:ascii="Times New Roman" w:hAnsi="Times New Roman"/>
        </w:rPr>
        <w:t>kompiutreinės</w:t>
      </w:r>
      <w:proofErr w:type="spellEnd"/>
      <w:r w:rsidRPr="00EC0857">
        <w:rPr>
          <w:rFonts w:ascii="Times New Roman" w:hAnsi="Times New Roman"/>
        </w:rPr>
        <w:t xml:space="preserve"> tomografijos tyrimų (toliau - Tyrimai) vaizdų įvertinimą ir aprašymą pagal pridedamą techninę specifikaciją (sutarties priedas Nr. 1), o Užsakovas už suteiktas </w:t>
      </w:r>
      <w:proofErr w:type="spellStart"/>
      <w:r w:rsidRPr="00EC0857">
        <w:rPr>
          <w:rFonts w:ascii="Times New Roman" w:hAnsi="Times New Roman"/>
        </w:rPr>
        <w:t>teleradiologijos</w:t>
      </w:r>
      <w:proofErr w:type="spellEnd"/>
      <w:r w:rsidRPr="00EC0857">
        <w:rPr>
          <w:rFonts w:ascii="Times New Roman" w:hAnsi="Times New Roman"/>
        </w:rPr>
        <w:t xml:space="preserve"> paslaugas atsiskaito su Vykdytoju Sutartyje nustatyta tvarka.</w:t>
      </w:r>
    </w:p>
    <w:p w14:paraId="645BACAD" w14:textId="1125ED59" w:rsidR="00471D98" w:rsidRPr="00EC0857" w:rsidRDefault="00471D98" w:rsidP="00EC0857">
      <w:pPr>
        <w:pStyle w:val="Pagrindinistekstas3"/>
        <w:numPr>
          <w:ilvl w:val="1"/>
          <w:numId w:val="1"/>
        </w:numPr>
        <w:spacing w:before="60" w:after="60"/>
        <w:ind w:left="709" w:hanging="709"/>
        <w:rPr>
          <w:rFonts w:ascii="Times New Roman" w:hAnsi="Times New Roman"/>
          <w:szCs w:val="24"/>
        </w:rPr>
      </w:pPr>
      <w:r w:rsidRPr="00EC0857">
        <w:rPr>
          <w:rFonts w:ascii="Times New Roman" w:hAnsi="Times New Roman"/>
        </w:rPr>
        <w:t>Perkamų paslaugų kiekiai, pateikti sutarties priedas Nr.1, yra preliminarūs. Užsakovas paslaugas planuoja pirkti pagal pirkimo sutarties vykdymo metu iškylantį poreikį. Užsakovas neįsipareigoja išpirkti viso paslaugų kiekio.</w:t>
      </w:r>
    </w:p>
    <w:p w14:paraId="160308F0" w14:textId="77777777" w:rsidR="007B2741" w:rsidRPr="00464278" w:rsidRDefault="007B2741" w:rsidP="00EF06B4">
      <w:pPr>
        <w:jc w:val="both"/>
      </w:pPr>
    </w:p>
    <w:p w14:paraId="0D7A8C39" w14:textId="77777777" w:rsidR="00833AA7" w:rsidRPr="00464278" w:rsidRDefault="005F7ED5" w:rsidP="00EF06B4">
      <w:pPr>
        <w:pStyle w:val="Pagrindinistekstas"/>
        <w:numPr>
          <w:ilvl w:val="0"/>
          <w:numId w:val="1"/>
        </w:numPr>
        <w:spacing w:after="60"/>
        <w:jc w:val="center"/>
        <w:rPr>
          <w:rFonts w:ascii="Times New Roman" w:hAnsi="Times New Roman"/>
          <w:b/>
          <w:sz w:val="24"/>
          <w:szCs w:val="24"/>
        </w:rPr>
      </w:pPr>
      <w:proofErr w:type="spellStart"/>
      <w:r w:rsidRPr="00464278">
        <w:rPr>
          <w:rFonts w:ascii="Times New Roman" w:hAnsi="Times New Roman"/>
          <w:b/>
          <w:sz w:val="24"/>
          <w:szCs w:val="24"/>
        </w:rPr>
        <w:t>Teleradiologijos</w:t>
      </w:r>
      <w:proofErr w:type="spellEnd"/>
      <w:r w:rsidRPr="00464278">
        <w:rPr>
          <w:rFonts w:ascii="Times New Roman" w:hAnsi="Times New Roman"/>
          <w:b/>
          <w:sz w:val="24"/>
          <w:szCs w:val="24"/>
        </w:rPr>
        <w:t xml:space="preserve"> paslaugų teikimas</w:t>
      </w:r>
    </w:p>
    <w:p w14:paraId="3162208E" w14:textId="3A9D378F" w:rsidR="00C75722" w:rsidRDefault="005F7ED5" w:rsidP="00EF06B4">
      <w:pPr>
        <w:pStyle w:val="Pagrindinistekstas3"/>
        <w:numPr>
          <w:ilvl w:val="1"/>
          <w:numId w:val="1"/>
        </w:numPr>
        <w:spacing w:before="60" w:after="60"/>
        <w:ind w:left="709" w:hanging="709"/>
        <w:rPr>
          <w:rFonts w:ascii="Times New Roman" w:hAnsi="Times New Roman"/>
          <w:szCs w:val="24"/>
        </w:rPr>
      </w:pPr>
      <w:proofErr w:type="spellStart"/>
      <w:r w:rsidRPr="00464278">
        <w:rPr>
          <w:rFonts w:ascii="Times New Roman" w:hAnsi="Times New Roman"/>
          <w:szCs w:val="24"/>
        </w:rPr>
        <w:t>Teleradiologijos</w:t>
      </w:r>
      <w:proofErr w:type="spellEnd"/>
      <w:r w:rsidRPr="00464278">
        <w:rPr>
          <w:rFonts w:ascii="Times New Roman" w:hAnsi="Times New Roman"/>
          <w:szCs w:val="24"/>
        </w:rPr>
        <w:t xml:space="preserve"> paslaugos yra teikiamos vadovaujantis šia Sutartimi ir Lietuvos Respublikos sveikatos apsaugos ministro 2012 m. spalio 19 d. įsakymu Nr. V-944 patvirtinta aktualia </w:t>
      </w:r>
      <w:proofErr w:type="spellStart"/>
      <w:r w:rsidRPr="00464278">
        <w:rPr>
          <w:rFonts w:ascii="Times New Roman" w:hAnsi="Times New Roman"/>
          <w:szCs w:val="24"/>
        </w:rPr>
        <w:t>Teleradiologijos</w:t>
      </w:r>
      <w:proofErr w:type="spellEnd"/>
      <w:r w:rsidRPr="00464278">
        <w:rPr>
          <w:rFonts w:ascii="Times New Roman" w:hAnsi="Times New Roman"/>
          <w:szCs w:val="24"/>
        </w:rPr>
        <w:t xml:space="preserve"> paslaugų teikimo ir jų išlaidų apmokėjimo privalomojo sve</w:t>
      </w:r>
      <w:r w:rsidR="00764573" w:rsidRPr="00464278">
        <w:rPr>
          <w:rFonts w:ascii="Times New Roman" w:hAnsi="Times New Roman"/>
          <w:szCs w:val="24"/>
        </w:rPr>
        <w:t>i</w:t>
      </w:r>
      <w:r w:rsidRPr="00464278">
        <w:rPr>
          <w:rFonts w:ascii="Times New Roman" w:hAnsi="Times New Roman"/>
          <w:szCs w:val="24"/>
        </w:rPr>
        <w:t>katos draudimo fondo biudžeto lėšomis tvarkos aprašo redakcija.</w:t>
      </w:r>
    </w:p>
    <w:p w14:paraId="43E08E57" w14:textId="5B5C7A45" w:rsidR="00EC0857" w:rsidRPr="00EC0857" w:rsidRDefault="00EC0857" w:rsidP="00EC0857">
      <w:pPr>
        <w:pStyle w:val="Pagrindinistekstas3"/>
        <w:numPr>
          <w:ilvl w:val="1"/>
          <w:numId w:val="1"/>
        </w:numPr>
        <w:spacing w:before="60" w:after="60"/>
        <w:ind w:left="709" w:hanging="709"/>
        <w:rPr>
          <w:rFonts w:ascii="Times New Roman" w:hAnsi="Times New Roman"/>
          <w:szCs w:val="24"/>
        </w:rPr>
      </w:pPr>
      <w:r w:rsidRPr="00EC0857">
        <w:rPr>
          <w:rFonts w:ascii="Times New Roman" w:hAnsi="Times New Roman"/>
          <w:szCs w:val="24"/>
        </w:rPr>
        <w:t>Tiekėjas privalo užtikrinti gautų radiologinių vaizdų konfidencialumą įstatymų numatyta tvarka Perduoti radiologiniai vaizdai, jei juose yra pacientą identifikuojanti ar galinti identifikuoti informacija, gali būti naudojami tik jų aprašymui ir joks kitas jų panaudojimas ar perdavimas tretiesiems asmenims be raštiško paciento sutikimo yra neteisėtas. Lietuvos Respublikos įstatymų numatyta tvarka, radiologinių vaizdų, jei juose yra pacientą identifikuojanti ar galinti identifikuoti informacija, ir aprašymų kopijos gali būti perduodamos tik teisėsaugos institucijoms pagal raštišką teisėtą jų reikalavimą. Šis konfidencialumo įsipareigojimas galioja neterminuotai, t. y. ir pasibaigus Sutarčiai.</w:t>
      </w:r>
    </w:p>
    <w:p w14:paraId="748EEB03" w14:textId="77777777" w:rsidR="00C14DC3" w:rsidRPr="00C14DC3" w:rsidRDefault="005F7ED5" w:rsidP="00C14DC3">
      <w:pPr>
        <w:pStyle w:val="Pagrindinistekstas3"/>
        <w:numPr>
          <w:ilvl w:val="1"/>
          <w:numId w:val="1"/>
        </w:numPr>
        <w:spacing w:before="60" w:after="60"/>
        <w:ind w:left="709" w:hanging="709"/>
        <w:rPr>
          <w:rFonts w:ascii="Times New Roman" w:hAnsi="Times New Roman"/>
          <w:szCs w:val="24"/>
        </w:rPr>
      </w:pPr>
      <w:r w:rsidRPr="00464278">
        <w:rPr>
          <w:rFonts w:ascii="Times New Roman" w:hAnsi="Times New Roman"/>
          <w:szCs w:val="24"/>
        </w:rPr>
        <w:t xml:space="preserve">Užsakovas, norėdamas užsakyti </w:t>
      </w:r>
      <w:proofErr w:type="spellStart"/>
      <w:r w:rsidRPr="00464278">
        <w:rPr>
          <w:rFonts w:ascii="Times New Roman" w:hAnsi="Times New Roman"/>
          <w:szCs w:val="24"/>
        </w:rPr>
        <w:t>teleradiologijos</w:t>
      </w:r>
      <w:proofErr w:type="spellEnd"/>
      <w:r w:rsidRPr="00464278">
        <w:rPr>
          <w:rFonts w:ascii="Times New Roman" w:hAnsi="Times New Roman"/>
          <w:szCs w:val="24"/>
        </w:rPr>
        <w:t xml:space="preserve"> paslaugas, užpildo formas Nr. 027/a (nurodant paciento ligos istorijos numerį ar gydymo epizodo numerį) ir jas kartu su paciento pirminiu siuntimu ir kita medicinine dokumentacija (sutikimais, klausimynais, kitų tyrimų rezultatais ir pan.) bei pacientų Tyrimų vaizdas persiunčia Užsakovui. </w:t>
      </w:r>
      <w:r w:rsidR="00C14DC3" w:rsidRPr="00C14DC3">
        <w:rPr>
          <w:rFonts w:ascii="Times New Roman" w:hAnsi="Times New Roman"/>
          <w:szCs w:val="24"/>
        </w:rPr>
        <w:t>Užsakovas įsipareigoja Vykdytojui pateikti Tyrimų vaizdus DICOM standartu. Jei dokumentai pateikiami ei. būdu, jie turi būti pasirašyti (patvirtinti) galiojančiu ei. parašu.</w:t>
      </w:r>
    </w:p>
    <w:p w14:paraId="1AA1F77C" w14:textId="7D2CF1CE" w:rsidR="005F7ED5" w:rsidRPr="00464278" w:rsidRDefault="00210C6D" w:rsidP="00EF06B4">
      <w:pPr>
        <w:pStyle w:val="Pagrindinistekstas3"/>
        <w:numPr>
          <w:ilvl w:val="1"/>
          <w:numId w:val="1"/>
        </w:numPr>
        <w:spacing w:before="60" w:after="60"/>
        <w:ind w:left="709" w:hanging="709"/>
        <w:rPr>
          <w:rFonts w:ascii="Times New Roman" w:hAnsi="Times New Roman"/>
          <w:szCs w:val="24"/>
        </w:rPr>
      </w:pPr>
      <w:r w:rsidRPr="00464278">
        <w:rPr>
          <w:rFonts w:ascii="Times New Roman" w:hAnsi="Times New Roman"/>
          <w:szCs w:val="24"/>
        </w:rPr>
        <w:t xml:space="preserve">Užsakovas, parengęs užsakymą, informuoja apie tai Sutarties </w:t>
      </w:r>
      <w:r w:rsidR="00F7081F">
        <w:rPr>
          <w:rFonts w:ascii="Times New Roman" w:hAnsi="Times New Roman"/>
          <w:szCs w:val="24"/>
        </w:rPr>
        <w:t>6.5 punkte</w:t>
      </w:r>
      <w:r w:rsidRPr="00464278">
        <w:rPr>
          <w:rFonts w:ascii="Times New Roman" w:hAnsi="Times New Roman"/>
          <w:szCs w:val="24"/>
        </w:rPr>
        <w:t xml:space="preserve"> nurodytą Vykdytojo kontaktinį asmenį. </w:t>
      </w:r>
    </w:p>
    <w:p w14:paraId="6EABDAFA" w14:textId="77777777" w:rsidR="00013084" w:rsidRPr="00464278" w:rsidRDefault="00210C6D" w:rsidP="00013084">
      <w:pPr>
        <w:pStyle w:val="Pagrindinistekstas3"/>
        <w:numPr>
          <w:ilvl w:val="1"/>
          <w:numId w:val="1"/>
        </w:numPr>
        <w:spacing w:before="60" w:after="60"/>
        <w:ind w:left="709" w:hanging="709"/>
        <w:rPr>
          <w:rFonts w:ascii="Times New Roman" w:hAnsi="Times New Roman"/>
          <w:szCs w:val="24"/>
        </w:rPr>
      </w:pPr>
      <w:r w:rsidRPr="00464278">
        <w:rPr>
          <w:rFonts w:ascii="Times New Roman" w:hAnsi="Times New Roman"/>
          <w:szCs w:val="24"/>
        </w:rPr>
        <w:t xml:space="preserve">Vykdytojas, gavęs ir priėmęs Užsakovo užsakymą dėl </w:t>
      </w:r>
      <w:proofErr w:type="spellStart"/>
      <w:r w:rsidRPr="00464278">
        <w:rPr>
          <w:rFonts w:ascii="Times New Roman" w:hAnsi="Times New Roman"/>
          <w:szCs w:val="24"/>
        </w:rPr>
        <w:t>teleradiologijos</w:t>
      </w:r>
      <w:proofErr w:type="spellEnd"/>
      <w:r w:rsidRPr="00464278">
        <w:rPr>
          <w:rFonts w:ascii="Times New Roman" w:hAnsi="Times New Roman"/>
          <w:szCs w:val="24"/>
        </w:rPr>
        <w:t xml:space="preserve"> paslaugų, paveda savo gydytojui radiologui savo darbo vietoje teisės aktų nustatyta tvarka Tyrimų vaizdus įvertinti, aprašyti ir užpildyti medicinos dokumentus. Vykdytojas užtikrina, kad pagal elektro</w:t>
      </w:r>
      <w:r w:rsidR="00764573" w:rsidRPr="00464278">
        <w:rPr>
          <w:rFonts w:ascii="Times New Roman" w:hAnsi="Times New Roman"/>
          <w:szCs w:val="24"/>
        </w:rPr>
        <w:t>n</w:t>
      </w:r>
      <w:r w:rsidRPr="00464278">
        <w:rPr>
          <w:rFonts w:ascii="Times New Roman" w:hAnsi="Times New Roman"/>
          <w:szCs w:val="24"/>
        </w:rPr>
        <w:t>inius dokumentus būtų galima identifikuoti gydytoją radiologą bei užtikrinti elektoriniu būdu užpildytų formų saugojimą.</w:t>
      </w:r>
    </w:p>
    <w:p w14:paraId="2CFDDCA6" w14:textId="77777777" w:rsidR="00C14DC3" w:rsidRPr="00C14DC3" w:rsidRDefault="00C14DC3" w:rsidP="00C14DC3">
      <w:pPr>
        <w:pStyle w:val="Pagrindinistekstas3"/>
        <w:numPr>
          <w:ilvl w:val="1"/>
          <w:numId w:val="1"/>
        </w:numPr>
        <w:spacing w:before="60" w:after="60"/>
        <w:ind w:left="709" w:hanging="709"/>
        <w:rPr>
          <w:rFonts w:ascii="Times New Roman" w:hAnsi="Times New Roman"/>
          <w:szCs w:val="24"/>
        </w:rPr>
      </w:pPr>
      <w:r w:rsidRPr="00C14DC3">
        <w:rPr>
          <w:rFonts w:ascii="Times New Roman" w:hAnsi="Times New Roman"/>
          <w:szCs w:val="24"/>
        </w:rPr>
        <w:t xml:space="preserve">Parengti Tyrimų vaizdų aprašymai išsiunčiami Užsakovui naudojantis informacinėmis sistemomis ir / ar tik Užsakovui bei Vykdytojui prieinamu elektroninio ryšio kanalu, o Tyrimų </w:t>
      </w:r>
      <w:r w:rsidRPr="00C14DC3">
        <w:rPr>
          <w:rFonts w:ascii="Times New Roman" w:hAnsi="Times New Roman"/>
          <w:szCs w:val="24"/>
        </w:rPr>
        <w:lastRenderedPageBreak/>
        <w:t>vaizdų aprašymų originalas kartą per savaitę Užsakovui išsiunčiamas per kurjerius. Tyrimų aprašymai gali būti siunčiami ei. paštu, tik Šalims suderinus šių dokumentų siuntimo ir šifravimo tvarką.</w:t>
      </w:r>
    </w:p>
    <w:p w14:paraId="0788E685" w14:textId="77777777" w:rsidR="00013084" w:rsidRPr="00464278" w:rsidRDefault="00013084" w:rsidP="00EC0857">
      <w:pPr>
        <w:pStyle w:val="Pagrindinistekstas3"/>
        <w:tabs>
          <w:tab w:val="num" w:pos="1350"/>
        </w:tabs>
        <w:spacing w:before="60" w:after="60"/>
        <w:rPr>
          <w:rFonts w:ascii="Times New Roman" w:hAnsi="Times New Roman"/>
          <w:b/>
          <w:szCs w:val="24"/>
        </w:rPr>
      </w:pPr>
    </w:p>
    <w:p w14:paraId="1FFC93F7" w14:textId="77777777" w:rsidR="00AB4905" w:rsidRPr="00464278" w:rsidRDefault="00210C6D" w:rsidP="00EF06B4">
      <w:pPr>
        <w:pStyle w:val="Pagrindinistekstas"/>
        <w:numPr>
          <w:ilvl w:val="0"/>
          <w:numId w:val="1"/>
        </w:numPr>
        <w:spacing w:after="60"/>
        <w:jc w:val="center"/>
        <w:rPr>
          <w:rFonts w:ascii="Times New Roman" w:hAnsi="Times New Roman"/>
          <w:b/>
          <w:sz w:val="24"/>
          <w:szCs w:val="24"/>
        </w:rPr>
      </w:pPr>
      <w:proofErr w:type="spellStart"/>
      <w:r w:rsidRPr="00464278">
        <w:rPr>
          <w:rFonts w:ascii="Times New Roman" w:hAnsi="Times New Roman"/>
          <w:b/>
          <w:sz w:val="24"/>
          <w:szCs w:val="24"/>
        </w:rPr>
        <w:t>Teleradiologijos</w:t>
      </w:r>
      <w:proofErr w:type="spellEnd"/>
      <w:r w:rsidRPr="00464278">
        <w:rPr>
          <w:rFonts w:ascii="Times New Roman" w:hAnsi="Times New Roman"/>
          <w:b/>
          <w:sz w:val="24"/>
          <w:szCs w:val="24"/>
        </w:rPr>
        <w:t xml:space="preserve"> paslaugų kainos</w:t>
      </w:r>
    </w:p>
    <w:p w14:paraId="3648C244" w14:textId="77777777" w:rsidR="00223FC8" w:rsidRPr="00223FC8" w:rsidRDefault="00223FC8" w:rsidP="00223FC8">
      <w:pPr>
        <w:pStyle w:val="Pagrindinistekstas"/>
        <w:spacing w:before="60" w:after="60"/>
        <w:rPr>
          <w:rFonts w:ascii="Times New Roman" w:hAnsi="Times New Roman"/>
          <w:sz w:val="24"/>
          <w:szCs w:val="24"/>
        </w:rPr>
      </w:pPr>
    </w:p>
    <w:p w14:paraId="2051890A" w14:textId="78D2F26A" w:rsidR="00223FC8" w:rsidRPr="00223FC8" w:rsidRDefault="00223FC8" w:rsidP="00223FC8">
      <w:pPr>
        <w:pStyle w:val="Pagrindinistekstas"/>
        <w:numPr>
          <w:ilvl w:val="1"/>
          <w:numId w:val="1"/>
        </w:numPr>
        <w:spacing w:before="60" w:after="60"/>
        <w:ind w:left="709" w:hanging="709"/>
        <w:rPr>
          <w:rFonts w:ascii="Times New Roman" w:hAnsi="Times New Roman"/>
          <w:sz w:val="24"/>
          <w:szCs w:val="24"/>
        </w:rPr>
      </w:pPr>
      <w:r w:rsidRPr="00223FC8">
        <w:rPr>
          <w:rFonts w:ascii="Times New Roman" w:hAnsi="Times New Roman"/>
          <w:sz w:val="24"/>
          <w:szCs w:val="24"/>
        </w:rPr>
        <w:t>Sudaroma fiksuoto įkainio sutartis. Paslaugų įkainiai pateikiami Tiekėjo pasiūlyme (sutarties 1 priede).</w:t>
      </w:r>
    </w:p>
    <w:p w14:paraId="73031268" w14:textId="4528BEBD" w:rsidR="00223FC8" w:rsidRPr="00223FC8" w:rsidRDefault="00223FC8" w:rsidP="00223FC8">
      <w:pPr>
        <w:pStyle w:val="Pagrindinistekstas"/>
        <w:numPr>
          <w:ilvl w:val="1"/>
          <w:numId w:val="1"/>
        </w:numPr>
        <w:spacing w:before="60" w:after="60"/>
        <w:ind w:left="709" w:hanging="709"/>
        <w:rPr>
          <w:rFonts w:ascii="Times New Roman" w:hAnsi="Times New Roman"/>
          <w:sz w:val="24"/>
          <w:szCs w:val="24"/>
        </w:rPr>
      </w:pPr>
      <w:r w:rsidRPr="00223FC8">
        <w:rPr>
          <w:rFonts w:ascii="Times New Roman" w:hAnsi="Times New Roman"/>
          <w:sz w:val="24"/>
          <w:szCs w:val="24"/>
        </w:rPr>
        <w:t xml:space="preserve"> Bendra sutarties vertė per 2 mėnesius neturi viršyti 14 999,00 </w:t>
      </w:r>
      <w:proofErr w:type="spellStart"/>
      <w:r w:rsidRPr="00223FC8">
        <w:rPr>
          <w:rFonts w:ascii="Times New Roman" w:hAnsi="Times New Roman"/>
          <w:sz w:val="24"/>
          <w:szCs w:val="24"/>
        </w:rPr>
        <w:t>Eur</w:t>
      </w:r>
      <w:proofErr w:type="spellEnd"/>
      <w:r w:rsidRPr="00223FC8">
        <w:rPr>
          <w:rFonts w:ascii="Times New Roman" w:hAnsi="Times New Roman"/>
          <w:sz w:val="24"/>
          <w:szCs w:val="24"/>
        </w:rPr>
        <w:t>.</w:t>
      </w:r>
    </w:p>
    <w:p w14:paraId="250430CD" w14:textId="704B026C" w:rsidR="00210C6D" w:rsidRPr="00464278" w:rsidRDefault="00210C6D" w:rsidP="00210C6D">
      <w:pPr>
        <w:pStyle w:val="Pagrindinistekstas"/>
        <w:numPr>
          <w:ilvl w:val="1"/>
          <w:numId w:val="1"/>
        </w:numPr>
        <w:spacing w:before="60" w:after="60"/>
        <w:ind w:left="709" w:hanging="709"/>
        <w:rPr>
          <w:rFonts w:ascii="Times New Roman" w:hAnsi="Times New Roman"/>
          <w:b/>
          <w:sz w:val="24"/>
          <w:szCs w:val="24"/>
        </w:rPr>
      </w:pPr>
      <w:r w:rsidRPr="00464278">
        <w:rPr>
          <w:rFonts w:ascii="Times New Roman" w:hAnsi="Times New Roman"/>
          <w:sz w:val="24"/>
          <w:szCs w:val="24"/>
        </w:rPr>
        <w:t xml:space="preserve">Užsakovas įsipareigoja apmokėti Vykdytojui už </w:t>
      </w:r>
      <w:proofErr w:type="spellStart"/>
      <w:r w:rsidRPr="00464278">
        <w:rPr>
          <w:rFonts w:ascii="Times New Roman" w:hAnsi="Times New Roman"/>
          <w:sz w:val="24"/>
          <w:szCs w:val="24"/>
        </w:rPr>
        <w:t>teleradiologijos</w:t>
      </w:r>
      <w:proofErr w:type="spellEnd"/>
      <w:r w:rsidRPr="00464278">
        <w:rPr>
          <w:rFonts w:ascii="Times New Roman" w:hAnsi="Times New Roman"/>
          <w:sz w:val="24"/>
          <w:szCs w:val="24"/>
        </w:rPr>
        <w:t xml:space="preserve"> paslaugas ir mėnesinį administravimo mokestį ne vėliau kaip per 30 (trisdešimt) kalendorinių dienų nuo Vykdytojo sąskaitos išrašymo dienos. Vykdytojas kartu su sąskaita pateikia ataskaitą, kurioje detalizuojamos per ataskaitinį laikotarpį suteiktos </w:t>
      </w:r>
      <w:proofErr w:type="spellStart"/>
      <w:r w:rsidRPr="00464278">
        <w:rPr>
          <w:rFonts w:ascii="Times New Roman" w:hAnsi="Times New Roman"/>
          <w:sz w:val="24"/>
          <w:szCs w:val="24"/>
        </w:rPr>
        <w:t>teleradiologijos</w:t>
      </w:r>
      <w:proofErr w:type="spellEnd"/>
      <w:r w:rsidRPr="00464278">
        <w:rPr>
          <w:rFonts w:ascii="Times New Roman" w:hAnsi="Times New Roman"/>
          <w:sz w:val="24"/>
          <w:szCs w:val="24"/>
        </w:rPr>
        <w:t xml:space="preserve"> paslaugos (nurodomas paciento vardas, pavardė, suteiktų </w:t>
      </w:r>
      <w:proofErr w:type="spellStart"/>
      <w:r w:rsidRPr="00464278">
        <w:rPr>
          <w:rFonts w:ascii="Times New Roman" w:hAnsi="Times New Roman"/>
          <w:sz w:val="24"/>
          <w:szCs w:val="24"/>
        </w:rPr>
        <w:t>teleradiologijos</w:t>
      </w:r>
      <w:proofErr w:type="spellEnd"/>
      <w:r w:rsidRPr="00464278">
        <w:rPr>
          <w:rFonts w:ascii="Times New Roman" w:hAnsi="Times New Roman"/>
          <w:sz w:val="24"/>
          <w:szCs w:val="24"/>
        </w:rPr>
        <w:t xml:space="preserve"> paslaugų data, pavadinimas ir kaina). Už kiekvieną pavėluotą atsiskaityti dieną mokamos 0,03 proc. dydžio palūkanos nuo neapmokėtos sumos dalies. </w:t>
      </w:r>
    </w:p>
    <w:p w14:paraId="2CD0EA09" w14:textId="77777777" w:rsidR="006237C8" w:rsidRPr="00464278" w:rsidRDefault="006237C8" w:rsidP="006237C8">
      <w:pPr>
        <w:pStyle w:val="Pagrindinistekstas"/>
        <w:ind w:firstLine="720"/>
        <w:jc w:val="left"/>
        <w:rPr>
          <w:rFonts w:ascii="Times New Roman" w:hAnsi="Times New Roman"/>
          <w:sz w:val="24"/>
          <w:szCs w:val="24"/>
        </w:rPr>
      </w:pPr>
    </w:p>
    <w:p w14:paraId="65AF32A2" w14:textId="77777777" w:rsidR="0005793F" w:rsidRPr="00464278" w:rsidRDefault="00210C6D" w:rsidP="00EF06B4">
      <w:pPr>
        <w:pStyle w:val="Pagrindinistekstas"/>
        <w:numPr>
          <w:ilvl w:val="0"/>
          <w:numId w:val="1"/>
        </w:numPr>
        <w:spacing w:after="60"/>
        <w:jc w:val="center"/>
        <w:rPr>
          <w:rFonts w:ascii="Times New Roman" w:hAnsi="Times New Roman"/>
          <w:b/>
          <w:sz w:val="24"/>
          <w:szCs w:val="24"/>
        </w:rPr>
      </w:pPr>
      <w:r w:rsidRPr="00464278">
        <w:rPr>
          <w:rFonts w:ascii="Times New Roman" w:hAnsi="Times New Roman"/>
          <w:b/>
          <w:sz w:val="24"/>
          <w:szCs w:val="24"/>
        </w:rPr>
        <w:t>Patvirtinimai, pareiškimai ir kiti įsipareigojimai</w:t>
      </w:r>
    </w:p>
    <w:p w14:paraId="0D36691D" w14:textId="77777777" w:rsidR="00210C6D" w:rsidRPr="00464278" w:rsidRDefault="00210C6D" w:rsidP="003D1FF0">
      <w:pPr>
        <w:pStyle w:val="Pagrindinistekstas"/>
        <w:numPr>
          <w:ilvl w:val="1"/>
          <w:numId w:val="1"/>
        </w:numPr>
        <w:spacing w:before="60" w:after="60"/>
        <w:ind w:left="720" w:hanging="720"/>
        <w:rPr>
          <w:rFonts w:ascii="Times New Roman" w:hAnsi="Times New Roman"/>
          <w:sz w:val="24"/>
          <w:szCs w:val="24"/>
        </w:rPr>
      </w:pPr>
      <w:r w:rsidRPr="00464278">
        <w:rPr>
          <w:rFonts w:ascii="Times New Roman" w:hAnsi="Times New Roman"/>
          <w:sz w:val="24"/>
          <w:szCs w:val="24"/>
        </w:rPr>
        <w:t xml:space="preserve">Užsakovas patvirtina, jog turi teisę perduoti Vykdytojui Tyrimų vaizdus ir kitą su </w:t>
      </w:r>
      <w:proofErr w:type="spellStart"/>
      <w:r w:rsidRPr="00464278">
        <w:rPr>
          <w:rFonts w:ascii="Times New Roman" w:hAnsi="Times New Roman"/>
          <w:sz w:val="24"/>
          <w:szCs w:val="24"/>
        </w:rPr>
        <w:t>teleradiologijos</w:t>
      </w:r>
      <w:proofErr w:type="spellEnd"/>
      <w:r w:rsidRPr="00464278">
        <w:rPr>
          <w:rFonts w:ascii="Times New Roman" w:hAnsi="Times New Roman"/>
          <w:sz w:val="24"/>
          <w:szCs w:val="24"/>
        </w:rPr>
        <w:t xml:space="preserve"> paslaugų teikimu susijusią informaciją.</w:t>
      </w:r>
    </w:p>
    <w:p w14:paraId="7B6B4577" w14:textId="6BD35203" w:rsidR="00210C6D" w:rsidRPr="00464278" w:rsidRDefault="00210C6D" w:rsidP="003D1FF0">
      <w:pPr>
        <w:pStyle w:val="Pagrindinistekstas"/>
        <w:numPr>
          <w:ilvl w:val="1"/>
          <w:numId w:val="1"/>
        </w:numPr>
        <w:spacing w:before="60" w:after="60"/>
        <w:ind w:left="720" w:hanging="720"/>
        <w:rPr>
          <w:rFonts w:ascii="Times New Roman" w:hAnsi="Times New Roman"/>
          <w:sz w:val="24"/>
          <w:szCs w:val="24"/>
        </w:rPr>
      </w:pPr>
      <w:r w:rsidRPr="00464278">
        <w:rPr>
          <w:rFonts w:ascii="Times New Roman" w:hAnsi="Times New Roman"/>
          <w:sz w:val="24"/>
          <w:szCs w:val="24"/>
        </w:rPr>
        <w:t>Vykdytojas patvirtina, jog turi teisę ir visas sąlygas te</w:t>
      </w:r>
      <w:r w:rsidR="00EC0857">
        <w:rPr>
          <w:rFonts w:ascii="Times New Roman" w:hAnsi="Times New Roman"/>
          <w:sz w:val="24"/>
          <w:szCs w:val="24"/>
        </w:rPr>
        <w:t xml:space="preserve">ikti </w:t>
      </w:r>
      <w:proofErr w:type="spellStart"/>
      <w:r w:rsidR="00EC0857">
        <w:rPr>
          <w:rFonts w:ascii="Times New Roman" w:hAnsi="Times New Roman"/>
          <w:sz w:val="24"/>
          <w:szCs w:val="24"/>
        </w:rPr>
        <w:t>teleradiologijos</w:t>
      </w:r>
      <w:proofErr w:type="spellEnd"/>
      <w:r w:rsidR="00EC0857">
        <w:rPr>
          <w:rFonts w:ascii="Times New Roman" w:hAnsi="Times New Roman"/>
          <w:sz w:val="24"/>
          <w:szCs w:val="24"/>
        </w:rPr>
        <w:t xml:space="preserve"> paslaugas (pagal Techninės specifikacijos reikalavimus).</w:t>
      </w:r>
    </w:p>
    <w:p w14:paraId="5D54CE74" w14:textId="77777777" w:rsidR="00210C6D" w:rsidRPr="00464278" w:rsidRDefault="00210C6D" w:rsidP="003D1FF0">
      <w:pPr>
        <w:pStyle w:val="Pagrindinistekstas"/>
        <w:numPr>
          <w:ilvl w:val="1"/>
          <w:numId w:val="1"/>
        </w:numPr>
        <w:spacing w:before="60" w:after="60"/>
        <w:ind w:left="720" w:hanging="720"/>
        <w:rPr>
          <w:rFonts w:ascii="Times New Roman" w:hAnsi="Times New Roman"/>
          <w:sz w:val="24"/>
          <w:szCs w:val="24"/>
        </w:rPr>
      </w:pPr>
      <w:r w:rsidRPr="00464278">
        <w:rPr>
          <w:rFonts w:ascii="Times New Roman" w:hAnsi="Times New Roman"/>
          <w:sz w:val="24"/>
          <w:szCs w:val="24"/>
        </w:rPr>
        <w:t xml:space="preserve">Abi šalys įsipareigoja laikytis </w:t>
      </w:r>
      <w:proofErr w:type="spellStart"/>
      <w:r w:rsidRPr="00464278">
        <w:rPr>
          <w:rFonts w:ascii="Times New Roman" w:hAnsi="Times New Roman"/>
          <w:sz w:val="24"/>
          <w:szCs w:val="24"/>
        </w:rPr>
        <w:t>teleradiologijos</w:t>
      </w:r>
      <w:proofErr w:type="spellEnd"/>
      <w:r w:rsidRPr="00464278">
        <w:rPr>
          <w:rFonts w:ascii="Times New Roman" w:hAnsi="Times New Roman"/>
          <w:sz w:val="24"/>
          <w:szCs w:val="24"/>
        </w:rPr>
        <w:t xml:space="preserve"> paslaugų kokybės reikalavimų ir paslaugų teikimą reglamentuojančių teisės aktų.</w:t>
      </w:r>
    </w:p>
    <w:p w14:paraId="19812B75" w14:textId="77777777" w:rsidR="00CC3E39" w:rsidRPr="00464278" w:rsidRDefault="00CC3E39" w:rsidP="00EF06B4">
      <w:pPr>
        <w:pStyle w:val="Pagrindinistekstas"/>
        <w:ind w:left="720"/>
        <w:jc w:val="left"/>
        <w:rPr>
          <w:rFonts w:ascii="Times New Roman" w:hAnsi="Times New Roman"/>
          <w:sz w:val="24"/>
          <w:szCs w:val="24"/>
        </w:rPr>
      </w:pPr>
    </w:p>
    <w:p w14:paraId="0B6CEFE3" w14:textId="77777777" w:rsidR="00E23EA7" w:rsidRPr="00464278" w:rsidRDefault="00E23EA7" w:rsidP="00EF06B4">
      <w:pPr>
        <w:pStyle w:val="Pagrindinistekstas"/>
        <w:numPr>
          <w:ilvl w:val="0"/>
          <w:numId w:val="1"/>
        </w:numPr>
        <w:spacing w:after="60"/>
        <w:jc w:val="center"/>
        <w:rPr>
          <w:rFonts w:ascii="Times New Roman" w:hAnsi="Times New Roman"/>
          <w:b/>
          <w:sz w:val="24"/>
          <w:szCs w:val="24"/>
        </w:rPr>
      </w:pPr>
      <w:r w:rsidRPr="00464278">
        <w:rPr>
          <w:rFonts w:ascii="Times New Roman" w:hAnsi="Times New Roman"/>
          <w:b/>
          <w:sz w:val="24"/>
          <w:szCs w:val="24"/>
        </w:rPr>
        <w:t>Šalių teisės ir pareigos</w:t>
      </w:r>
    </w:p>
    <w:p w14:paraId="6D3B9CC5" w14:textId="24FE3D72" w:rsidR="00210C6D" w:rsidRPr="00464278" w:rsidRDefault="00210C6D" w:rsidP="003D1FF0">
      <w:pPr>
        <w:pStyle w:val="Pagrindinistekstas"/>
        <w:numPr>
          <w:ilvl w:val="1"/>
          <w:numId w:val="1"/>
        </w:numPr>
        <w:spacing w:before="60" w:after="60"/>
        <w:ind w:left="709" w:hanging="709"/>
        <w:rPr>
          <w:rFonts w:ascii="Times New Roman" w:hAnsi="Times New Roman"/>
          <w:sz w:val="24"/>
          <w:szCs w:val="24"/>
        </w:rPr>
      </w:pPr>
      <w:r w:rsidRPr="00464278">
        <w:rPr>
          <w:rFonts w:ascii="Times New Roman" w:hAnsi="Times New Roman"/>
          <w:sz w:val="24"/>
          <w:szCs w:val="24"/>
        </w:rPr>
        <w:t xml:space="preserve">Ši Sutarties įsigalioja </w:t>
      </w:r>
      <w:r w:rsidR="00C14DC3">
        <w:rPr>
          <w:rFonts w:ascii="Times New Roman" w:hAnsi="Times New Roman"/>
          <w:sz w:val="24"/>
          <w:szCs w:val="24"/>
        </w:rPr>
        <w:t>2025 metų sausio 1 dieną ir galioja 1 mėnesį, su galimybe pratęsti 1 mėnesio laikotarpiui.</w:t>
      </w:r>
    </w:p>
    <w:p w14:paraId="22FA3272" w14:textId="77777777" w:rsidR="00210C6D" w:rsidRPr="00464278" w:rsidRDefault="00210C6D" w:rsidP="003D1FF0">
      <w:pPr>
        <w:pStyle w:val="Pagrindinistekstas"/>
        <w:numPr>
          <w:ilvl w:val="1"/>
          <w:numId w:val="1"/>
        </w:numPr>
        <w:spacing w:before="60" w:after="60"/>
        <w:ind w:left="709" w:hanging="709"/>
        <w:rPr>
          <w:rFonts w:ascii="Times New Roman" w:hAnsi="Times New Roman"/>
          <w:sz w:val="24"/>
          <w:szCs w:val="24"/>
        </w:rPr>
      </w:pPr>
      <w:r w:rsidRPr="00464278">
        <w:rPr>
          <w:rFonts w:ascii="Times New Roman" w:hAnsi="Times New Roman"/>
          <w:sz w:val="24"/>
          <w:szCs w:val="24"/>
        </w:rPr>
        <w:t>Sutartis gali būti papildyta, pakeista arba nutraukta raštišku Šalių sutarimu, išskyrus Sutartyje nurodytas išimtis.</w:t>
      </w:r>
    </w:p>
    <w:p w14:paraId="736E0312" w14:textId="77777777" w:rsidR="00210C6D" w:rsidRPr="00464278" w:rsidRDefault="00210C6D" w:rsidP="003D1FF0">
      <w:pPr>
        <w:pStyle w:val="Pagrindinistekstas"/>
        <w:numPr>
          <w:ilvl w:val="1"/>
          <w:numId w:val="1"/>
        </w:numPr>
        <w:spacing w:before="60" w:after="60"/>
        <w:ind w:left="709" w:hanging="709"/>
        <w:rPr>
          <w:rFonts w:ascii="Times New Roman" w:hAnsi="Times New Roman"/>
          <w:sz w:val="24"/>
          <w:szCs w:val="24"/>
        </w:rPr>
      </w:pPr>
      <w:r w:rsidRPr="00464278">
        <w:rPr>
          <w:rFonts w:ascii="Times New Roman" w:hAnsi="Times New Roman"/>
          <w:sz w:val="24"/>
          <w:szCs w:val="24"/>
        </w:rPr>
        <w:t>Sutartis gali būti nutraukta vienašališkai apie tai raštu įspėjus kitą šalį ne vėliau kaip prieš 30 (trisdešimt) kalendorinių dienų iki numatomo Sutarties nutraukimo.</w:t>
      </w:r>
    </w:p>
    <w:p w14:paraId="5E78CA90" w14:textId="08A8CE77" w:rsidR="00210C6D" w:rsidRPr="00464278" w:rsidRDefault="00210C6D" w:rsidP="003D1FF0">
      <w:pPr>
        <w:pStyle w:val="Pagrindinistekstas"/>
        <w:numPr>
          <w:ilvl w:val="1"/>
          <w:numId w:val="1"/>
        </w:numPr>
        <w:spacing w:before="60" w:after="60"/>
        <w:ind w:left="709" w:hanging="709"/>
        <w:rPr>
          <w:rFonts w:ascii="Times New Roman" w:hAnsi="Times New Roman"/>
          <w:sz w:val="24"/>
          <w:szCs w:val="24"/>
        </w:rPr>
      </w:pPr>
      <w:r w:rsidRPr="00464278">
        <w:rPr>
          <w:rFonts w:ascii="Times New Roman" w:hAnsi="Times New Roman"/>
          <w:sz w:val="24"/>
          <w:szCs w:val="24"/>
        </w:rPr>
        <w:t xml:space="preserve">Vykdytojas turi teisę vienašališkai keisti </w:t>
      </w:r>
      <w:proofErr w:type="spellStart"/>
      <w:r w:rsidRPr="00464278">
        <w:rPr>
          <w:rFonts w:ascii="Times New Roman" w:hAnsi="Times New Roman"/>
          <w:sz w:val="24"/>
          <w:szCs w:val="24"/>
        </w:rPr>
        <w:t>teleradiologijos</w:t>
      </w:r>
      <w:proofErr w:type="spellEnd"/>
      <w:r w:rsidRPr="00464278">
        <w:rPr>
          <w:rFonts w:ascii="Times New Roman" w:hAnsi="Times New Roman"/>
          <w:sz w:val="24"/>
          <w:szCs w:val="24"/>
        </w:rPr>
        <w:t xml:space="preserve"> paslaugų teikimo tvarką ir sąlygas apie tai Užsakovui pranešdamas prieš 30 (trisdešimt) dienų iki numatomo pakeitimo. Jeigu Užsakovas nesutinka su pakeitimais, jis turi teisę nutraukti šią Sutartį ne teismo tvark</w:t>
      </w:r>
      <w:r w:rsidR="00013084" w:rsidRPr="00464278">
        <w:rPr>
          <w:rFonts w:ascii="Times New Roman" w:hAnsi="Times New Roman"/>
          <w:sz w:val="24"/>
          <w:szCs w:val="24"/>
        </w:rPr>
        <w:t>a</w:t>
      </w:r>
      <w:r w:rsidRPr="00464278">
        <w:rPr>
          <w:rFonts w:ascii="Times New Roman" w:hAnsi="Times New Roman"/>
          <w:sz w:val="24"/>
          <w:szCs w:val="24"/>
        </w:rPr>
        <w:t xml:space="preserve"> apie Sutarties nutraukimą pranešęs raštu Vykdytojui prieš 5 (penkias) kalendorines dienas iki Sutarties nutraukimo.</w:t>
      </w:r>
    </w:p>
    <w:p w14:paraId="5AFFEE6C" w14:textId="3E1D12BE" w:rsidR="00210C6D" w:rsidRPr="00464278" w:rsidRDefault="00210C6D" w:rsidP="003D1FF0">
      <w:pPr>
        <w:pStyle w:val="Pagrindinistekstas"/>
        <w:numPr>
          <w:ilvl w:val="1"/>
          <w:numId w:val="1"/>
        </w:numPr>
        <w:spacing w:before="60" w:after="60"/>
        <w:ind w:left="709" w:hanging="709"/>
        <w:rPr>
          <w:rFonts w:ascii="Times New Roman" w:hAnsi="Times New Roman"/>
          <w:sz w:val="24"/>
          <w:szCs w:val="24"/>
        </w:rPr>
      </w:pPr>
      <w:r w:rsidRPr="00464278">
        <w:rPr>
          <w:rFonts w:ascii="Times New Roman" w:hAnsi="Times New Roman"/>
          <w:sz w:val="24"/>
          <w:szCs w:val="24"/>
        </w:rPr>
        <w:t>Jeigu Šalis pažeidžia šios Sutarties nuostatas ir jų neištaiso per kitos Šalies suteiktą protingą terminą, kuris negali būti trumpesnis kaip 10 (dešimt) dienų nuo rašyti</w:t>
      </w:r>
      <w:r w:rsidR="00013084" w:rsidRPr="00464278">
        <w:rPr>
          <w:rFonts w:ascii="Times New Roman" w:hAnsi="Times New Roman"/>
          <w:sz w:val="24"/>
          <w:szCs w:val="24"/>
        </w:rPr>
        <w:t>n</w:t>
      </w:r>
      <w:r w:rsidRPr="00464278">
        <w:rPr>
          <w:rFonts w:ascii="Times New Roman" w:hAnsi="Times New Roman"/>
          <w:sz w:val="24"/>
          <w:szCs w:val="24"/>
        </w:rPr>
        <w:t xml:space="preserve">ės pretenzijos gavimo dienos, tai ši Sutartis gali būti vienašališkai nutraukta dėl pirmosios šalies kaltės apie tai raštu įspėjus ne mažiau kaip prieš 10 (dešimt) dienų iki </w:t>
      </w:r>
      <w:r w:rsidR="00013084" w:rsidRPr="00464278">
        <w:rPr>
          <w:rFonts w:ascii="Times New Roman" w:hAnsi="Times New Roman"/>
          <w:sz w:val="24"/>
          <w:szCs w:val="24"/>
        </w:rPr>
        <w:t>n</w:t>
      </w:r>
      <w:r w:rsidRPr="00464278">
        <w:rPr>
          <w:rFonts w:ascii="Times New Roman" w:hAnsi="Times New Roman"/>
          <w:sz w:val="24"/>
          <w:szCs w:val="24"/>
        </w:rPr>
        <w:t>umatomo Sutarties nutraukimo.</w:t>
      </w:r>
    </w:p>
    <w:p w14:paraId="276A8598" w14:textId="7C64DF7B" w:rsidR="00210C6D" w:rsidRPr="00464278" w:rsidRDefault="00210C6D" w:rsidP="003D1FF0">
      <w:pPr>
        <w:pStyle w:val="Pagrindinistekstas"/>
        <w:numPr>
          <w:ilvl w:val="1"/>
          <w:numId w:val="1"/>
        </w:numPr>
        <w:spacing w:before="60" w:after="60"/>
        <w:ind w:left="709" w:hanging="709"/>
        <w:rPr>
          <w:rFonts w:ascii="Times New Roman" w:hAnsi="Times New Roman"/>
          <w:sz w:val="24"/>
          <w:szCs w:val="24"/>
        </w:rPr>
      </w:pPr>
      <w:r w:rsidRPr="00464278">
        <w:rPr>
          <w:rFonts w:ascii="Times New Roman" w:hAnsi="Times New Roman"/>
          <w:sz w:val="24"/>
          <w:szCs w:val="24"/>
        </w:rPr>
        <w:t>Šalys turi teisę nedelsdamos nutraukti šią Sutartį, kai paskelbiamas kitos šalies bankrotas arba, jei kita ša</w:t>
      </w:r>
      <w:r w:rsidR="00013084" w:rsidRPr="00464278">
        <w:rPr>
          <w:rFonts w:ascii="Times New Roman" w:hAnsi="Times New Roman"/>
          <w:sz w:val="24"/>
          <w:szCs w:val="24"/>
        </w:rPr>
        <w:t>l</w:t>
      </w:r>
      <w:r w:rsidRPr="00464278">
        <w:rPr>
          <w:rFonts w:ascii="Times New Roman" w:hAnsi="Times New Roman"/>
          <w:sz w:val="24"/>
          <w:szCs w:val="24"/>
        </w:rPr>
        <w:t>is paskelbiama nemokia.</w:t>
      </w:r>
    </w:p>
    <w:p w14:paraId="3C93E253" w14:textId="77777777" w:rsidR="00210C6D" w:rsidRPr="00464278" w:rsidRDefault="00210C6D" w:rsidP="00210C6D">
      <w:pPr>
        <w:pStyle w:val="Pagrindinistekstas"/>
        <w:numPr>
          <w:ilvl w:val="1"/>
          <w:numId w:val="1"/>
        </w:numPr>
        <w:spacing w:before="60"/>
        <w:ind w:left="720" w:hanging="720"/>
        <w:rPr>
          <w:rFonts w:ascii="Times New Roman" w:hAnsi="Times New Roman"/>
          <w:sz w:val="24"/>
          <w:szCs w:val="24"/>
        </w:rPr>
      </w:pPr>
      <w:r w:rsidRPr="00464278">
        <w:rPr>
          <w:rFonts w:ascii="Times New Roman" w:hAnsi="Times New Roman"/>
          <w:sz w:val="24"/>
          <w:szCs w:val="24"/>
        </w:rPr>
        <w:t>Sutarties nutraukimas neatleidžia šalių nuo įvykdymo pareigų, atsiradusių pagal šią Sutartį, bet laiku neįvykdytų, taip pat nuo kitų pareigų, kurios pagal savo esmę ir paskirtį yra vykdytinos ir po Sutarties pabaigos (pvz., konfidencialumo pareiga).</w:t>
      </w:r>
    </w:p>
    <w:p w14:paraId="105E5648" w14:textId="77777777" w:rsidR="00210C6D" w:rsidRPr="00464278" w:rsidRDefault="00210C6D" w:rsidP="00210C6D">
      <w:pPr>
        <w:pStyle w:val="Pagrindinistekstas"/>
        <w:spacing w:before="60"/>
        <w:rPr>
          <w:rFonts w:ascii="Times New Roman" w:hAnsi="Times New Roman"/>
          <w:sz w:val="24"/>
          <w:szCs w:val="24"/>
        </w:rPr>
      </w:pPr>
    </w:p>
    <w:p w14:paraId="0E20D09E" w14:textId="77777777" w:rsidR="00DD5527" w:rsidRPr="00464278" w:rsidRDefault="00DD5527" w:rsidP="009014D3">
      <w:pPr>
        <w:pStyle w:val="Pagrindinistekstas"/>
        <w:ind w:left="720"/>
        <w:rPr>
          <w:rFonts w:ascii="Times New Roman" w:hAnsi="Times New Roman"/>
          <w:sz w:val="24"/>
          <w:szCs w:val="24"/>
        </w:rPr>
      </w:pPr>
    </w:p>
    <w:p w14:paraId="1BEFE351" w14:textId="77777777" w:rsidR="0095088A" w:rsidRPr="00464278" w:rsidRDefault="00E76D7E" w:rsidP="009014D3">
      <w:pPr>
        <w:pStyle w:val="Pagrindinistekstas"/>
        <w:numPr>
          <w:ilvl w:val="0"/>
          <w:numId w:val="1"/>
        </w:numPr>
        <w:spacing w:after="60"/>
        <w:jc w:val="center"/>
        <w:rPr>
          <w:rFonts w:ascii="Times New Roman" w:hAnsi="Times New Roman"/>
          <w:b/>
          <w:sz w:val="24"/>
          <w:szCs w:val="24"/>
        </w:rPr>
      </w:pPr>
      <w:r w:rsidRPr="00464278">
        <w:rPr>
          <w:rFonts w:ascii="Times New Roman" w:hAnsi="Times New Roman"/>
          <w:b/>
          <w:sz w:val="24"/>
          <w:szCs w:val="24"/>
        </w:rPr>
        <w:t>Baigiamosios nuostatos</w:t>
      </w:r>
    </w:p>
    <w:p w14:paraId="5CF04A74" w14:textId="3670BC5D" w:rsidR="0095088A" w:rsidRPr="00464278" w:rsidRDefault="00E76D7E" w:rsidP="003D1FF0">
      <w:pPr>
        <w:pStyle w:val="Pagrindinistekstas"/>
        <w:numPr>
          <w:ilvl w:val="1"/>
          <w:numId w:val="1"/>
        </w:numPr>
        <w:spacing w:before="60" w:after="60"/>
        <w:ind w:left="720" w:hanging="720"/>
        <w:rPr>
          <w:rFonts w:ascii="Times New Roman" w:hAnsi="Times New Roman"/>
          <w:sz w:val="24"/>
          <w:szCs w:val="24"/>
        </w:rPr>
      </w:pPr>
      <w:r w:rsidRPr="00464278">
        <w:rPr>
          <w:rFonts w:ascii="Times New Roman" w:hAnsi="Times New Roman"/>
          <w:sz w:val="24"/>
          <w:szCs w:val="24"/>
        </w:rPr>
        <w:lastRenderedPageBreak/>
        <w:t xml:space="preserve">Sutartis sudaryta dviem vienodą teisinę galią turinčiais egzemplioriais po vieną egzempliorių kiekvienai šaliai. </w:t>
      </w:r>
    </w:p>
    <w:p w14:paraId="09652E8B" w14:textId="77777777" w:rsidR="0033469B" w:rsidRDefault="008C18C4" w:rsidP="009014D3">
      <w:pPr>
        <w:pStyle w:val="Pagrindinistekstas"/>
        <w:numPr>
          <w:ilvl w:val="1"/>
          <w:numId w:val="1"/>
        </w:numPr>
        <w:spacing w:before="60"/>
        <w:ind w:left="720" w:hanging="720"/>
        <w:rPr>
          <w:rFonts w:ascii="Times New Roman" w:hAnsi="Times New Roman"/>
          <w:sz w:val="24"/>
          <w:szCs w:val="24"/>
        </w:rPr>
      </w:pPr>
      <w:r w:rsidRPr="00464278">
        <w:rPr>
          <w:rFonts w:ascii="Times New Roman" w:hAnsi="Times New Roman"/>
          <w:sz w:val="24"/>
          <w:szCs w:val="24"/>
        </w:rPr>
        <w:t>Sutartis yra sudaryta ir vykdoma vadovaujantis Lietuvos Respublikos įstatymais. Jeigu kuri nors Sutarties dalis, straipsnis ar priedas pripažįstami negaliojančiais, tai neįtakoja kitų Sutarties dalių, straipsnių ar priedų juridinės galios.</w:t>
      </w:r>
    </w:p>
    <w:p w14:paraId="035E6707" w14:textId="745F13B4" w:rsidR="00D02E97" w:rsidRPr="00D02E97" w:rsidRDefault="00D02E97" w:rsidP="00D02E97">
      <w:pPr>
        <w:pStyle w:val="Pagrindinistekstas"/>
        <w:numPr>
          <w:ilvl w:val="1"/>
          <w:numId w:val="1"/>
        </w:numPr>
        <w:spacing w:before="60"/>
        <w:ind w:left="720" w:hanging="720"/>
        <w:rPr>
          <w:rFonts w:ascii="Times New Roman" w:hAnsi="Times New Roman"/>
          <w:sz w:val="24"/>
          <w:szCs w:val="24"/>
        </w:rPr>
      </w:pPr>
      <w:r w:rsidRPr="00D02E97">
        <w:rPr>
          <w:rFonts w:ascii="Times New Roman" w:hAnsi="Times New Roman"/>
          <w:sz w:val="24"/>
          <w:szCs w:val="24"/>
        </w:rPr>
        <w:t>Šalys, pasirašydamos šią sutartį patvirtina, kad sutartyje nurodytiems savo atstovams, kontaktiniams asmenimis, taip pat kitiems darbuotojams ir kitiems fiziniams asmenims, kurių asmens duomenis atskleis ar kitaip perduos kitai šaliai vykdydamos sutartį, pateikė arba teisės aktų nustatytais terminais pateiks pagal ES Bendrąjį duomenų apsaugos reglamentą Nr. 2016/679 privalomą informaciją apie jų asmens duomenų perdavimą ir su tokiu perdavimu susijusį tvarkymą, įskaitant, bet neapsiribojant informaciją apie duomenų perdavimo tikslą, gavėją, pagrindą, duomenų subjekto teises. Sutartį pasirašantys asmenys patvirtina, kad yra susipažinę su informacija apie jų asmens duomenų tvarkymą. Jeigu būtų paprašytos, šalys įsipareigoja pateikti viena kitai įrodymus apie informavimo pareigos įvykdymą.</w:t>
      </w:r>
    </w:p>
    <w:p w14:paraId="04C33F5B" w14:textId="73282F10" w:rsidR="00D02E97" w:rsidRPr="00D02E97" w:rsidRDefault="00D02E97" w:rsidP="00D02E97">
      <w:pPr>
        <w:pStyle w:val="Pagrindinistekstas"/>
        <w:numPr>
          <w:ilvl w:val="1"/>
          <w:numId w:val="1"/>
        </w:numPr>
        <w:spacing w:before="60"/>
        <w:ind w:left="720" w:hanging="720"/>
        <w:rPr>
          <w:rFonts w:ascii="Times New Roman" w:hAnsi="Times New Roman"/>
          <w:sz w:val="24"/>
          <w:szCs w:val="24"/>
        </w:rPr>
      </w:pPr>
      <w:r w:rsidRPr="00D02E97">
        <w:rPr>
          <w:rFonts w:ascii="Times New Roman" w:hAnsi="Times New Roman"/>
          <w:sz w:val="24"/>
          <w:szCs w:val="24"/>
        </w:rPr>
        <w:t xml:space="preserve">Užsakovo kontaktinis asmuo Sutarties vykdymui – </w:t>
      </w:r>
    </w:p>
    <w:p w14:paraId="197FD7BC" w14:textId="6DD3AAC8" w:rsidR="00D02E97" w:rsidRPr="00E962F4" w:rsidRDefault="00D02E97" w:rsidP="00D02E97">
      <w:pPr>
        <w:pStyle w:val="Pagrindinistekstas"/>
        <w:numPr>
          <w:ilvl w:val="1"/>
          <w:numId w:val="1"/>
        </w:numPr>
        <w:spacing w:before="60"/>
        <w:ind w:left="720" w:hanging="720"/>
        <w:rPr>
          <w:rFonts w:ascii="Times New Roman" w:hAnsi="Times New Roman"/>
          <w:sz w:val="24"/>
          <w:szCs w:val="24"/>
        </w:rPr>
      </w:pPr>
      <w:r w:rsidRPr="00E962F4">
        <w:rPr>
          <w:rFonts w:ascii="Times New Roman" w:hAnsi="Times New Roman"/>
          <w:sz w:val="24"/>
          <w:szCs w:val="24"/>
        </w:rPr>
        <w:t xml:space="preserve">Vykdytojo kontaktinis asmuo Sutarties vykdymui </w:t>
      </w:r>
      <w:bookmarkStart w:id="0" w:name="_GoBack"/>
      <w:bookmarkEnd w:id="0"/>
    </w:p>
    <w:p w14:paraId="09B73B47" w14:textId="77777777" w:rsidR="00E76D7E" w:rsidRPr="00464278" w:rsidRDefault="00E76D7E" w:rsidP="009014D3">
      <w:pPr>
        <w:pStyle w:val="Pagrindinistekstas"/>
        <w:ind w:left="720"/>
        <w:rPr>
          <w:rFonts w:ascii="Times New Roman" w:hAnsi="Times New Roman"/>
          <w:sz w:val="24"/>
          <w:szCs w:val="24"/>
        </w:rPr>
      </w:pPr>
    </w:p>
    <w:p w14:paraId="5569CFC9" w14:textId="77777777" w:rsidR="00A261B5" w:rsidRPr="00464278" w:rsidRDefault="00A261B5" w:rsidP="009014D3">
      <w:pPr>
        <w:pStyle w:val="Pagrindinistekstas"/>
        <w:numPr>
          <w:ilvl w:val="0"/>
          <w:numId w:val="1"/>
        </w:numPr>
        <w:spacing w:before="60"/>
        <w:jc w:val="center"/>
        <w:rPr>
          <w:rFonts w:ascii="Times New Roman" w:hAnsi="Times New Roman"/>
          <w:b/>
          <w:sz w:val="24"/>
          <w:szCs w:val="24"/>
        </w:rPr>
      </w:pPr>
      <w:r w:rsidRPr="00464278">
        <w:rPr>
          <w:rFonts w:ascii="Times New Roman" w:hAnsi="Times New Roman"/>
          <w:b/>
          <w:sz w:val="24"/>
          <w:szCs w:val="24"/>
        </w:rPr>
        <w:t>Sutarties priedai</w:t>
      </w:r>
    </w:p>
    <w:p w14:paraId="57552650" w14:textId="77777777" w:rsidR="00A261B5" w:rsidRPr="00464278" w:rsidRDefault="00A261B5" w:rsidP="003D1FF0">
      <w:pPr>
        <w:pStyle w:val="Pagrindinistekstas"/>
        <w:numPr>
          <w:ilvl w:val="1"/>
          <w:numId w:val="1"/>
        </w:numPr>
        <w:spacing w:before="60" w:after="60"/>
        <w:rPr>
          <w:rFonts w:ascii="Times New Roman" w:hAnsi="Times New Roman"/>
          <w:b/>
          <w:sz w:val="24"/>
          <w:szCs w:val="24"/>
        </w:rPr>
      </w:pPr>
      <w:r w:rsidRPr="00464278">
        <w:rPr>
          <w:rFonts w:ascii="Times New Roman" w:hAnsi="Times New Roman"/>
          <w:sz w:val="24"/>
          <w:szCs w:val="24"/>
        </w:rPr>
        <w:t>Sutartis jos sudarymo metu turi šiuos priedus:</w:t>
      </w:r>
    </w:p>
    <w:p w14:paraId="78ABB229" w14:textId="3F77F520" w:rsidR="00AA0CB7" w:rsidRPr="00464278" w:rsidRDefault="00D9383B" w:rsidP="00AA0CB7">
      <w:pPr>
        <w:pStyle w:val="Pagrindinistekstas"/>
        <w:numPr>
          <w:ilvl w:val="2"/>
          <w:numId w:val="1"/>
        </w:numPr>
        <w:spacing w:before="60" w:after="60"/>
        <w:ind w:left="1276" w:hanging="567"/>
        <w:rPr>
          <w:rFonts w:ascii="Times New Roman" w:hAnsi="Times New Roman"/>
          <w:sz w:val="24"/>
          <w:szCs w:val="24"/>
        </w:rPr>
      </w:pPr>
      <w:r w:rsidRPr="00464278">
        <w:rPr>
          <w:rFonts w:ascii="Times New Roman" w:hAnsi="Times New Roman"/>
          <w:sz w:val="24"/>
          <w:szCs w:val="24"/>
        </w:rPr>
        <w:t>Sutarties prieda</w:t>
      </w:r>
      <w:r w:rsidR="00C940EC" w:rsidRPr="00464278">
        <w:rPr>
          <w:rFonts w:ascii="Times New Roman" w:hAnsi="Times New Roman"/>
          <w:sz w:val="24"/>
          <w:szCs w:val="24"/>
        </w:rPr>
        <w:t>s</w:t>
      </w:r>
      <w:r w:rsidR="00C14DC3" w:rsidRPr="00C14DC3">
        <w:rPr>
          <w:rFonts w:ascii="Times New Roman" w:hAnsi="Times New Roman"/>
          <w:sz w:val="24"/>
          <w:szCs w:val="24"/>
        </w:rPr>
        <w:t xml:space="preserve"> </w:t>
      </w:r>
      <w:r w:rsidR="00C14DC3" w:rsidRPr="00464278">
        <w:rPr>
          <w:rFonts w:ascii="Times New Roman" w:hAnsi="Times New Roman"/>
          <w:sz w:val="24"/>
          <w:szCs w:val="24"/>
        </w:rPr>
        <w:t>Nr. 1</w:t>
      </w:r>
      <w:r w:rsidR="00AA0CB7" w:rsidRPr="00464278">
        <w:rPr>
          <w:rFonts w:ascii="Times New Roman" w:hAnsi="Times New Roman"/>
          <w:sz w:val="24"/>
          <w:szCs w:val="24"/>
        </w:rPr>
        <w:t xml:space="preserve"> (</w:t>
      </w:r>
      <w:r w:rsidR="00C14DC3">
        <w:rPr>
          <w:rFonts w:ascii="Times New Roman" w:hAnsi="Times New Roman"/>
          <w:sz w:val="24"/>
          <w:szCs w:val="24"/>
        </w:rPr>
        <w:t>Pasiūlymas</w:t>
      </w:r>
      <w:r w:rsidR="00D02E97">
        <w:rPr>
          <w:rFonts w:ascii="Times New Roman" w:hAnsi="Times New Roman"/>
          <w:sz w:val="24"/>
          <w:szCs w:val="24"/>
        </w:rPr>
        <w:t xml:space="preserve"> Dėl </w:t>
      </w:r>
      <w:proofErr w:type="spellStart"/>
      <w:r w:rsidR="00D02E97">
        <w:rPr>
          <w:rFonts w:ascii="Times New Roman" w:hAnsi="Times New Roman"/>
          <w:sz w:val="24"/>
          <w:szCs w:val="24"/>
        </w:rPr>
        <w:t>teleradiologijos</w:t>
      </w:r>
      <w:proofErr w:type="spellEnd"/>
      <w:r w:rsidR="00D02E97">
        <w:rPr>
          <w:rFonts w:ascii="Times New Roman" w:hAnsi="Times New Roman"/>
          <w:sz w:val="24"/>
          <w:szCs w:val="24"/>
        </w:rPr>
        <w:t xml:space="preserve"> paslaugų pirkimo</w:t>
      </w:r>
      <w:r w:rsidR="00AA0CB7" w:rsidRPr="00464278">
        <w:rPr>
          <w:rFonts w:ascii="Times New Roman" w:hAnsi="Times New Roman"/>
          <w:sz w:val="24"/>
          <w:szCs w:val="24"/>
        </w:rPr>
        <w:t>).</w:t>
      </w:r>
    </w:p>
    <w:p w14:paraId="6DDECCB2" w14:textId="77777777" w:rsidR="007B5ADC" w:rsidRPr="00464278" w:rsidRDefault="007B5ADC" w:rsidP="009014D3">
      <w:pPr>
        <w:pStyle w:val="Pagrindinistekstas"/>
        <w:tabs>
          <w:tab w:val="num" w:pos="1350"/>
        </w:tabs>
        <w:rPr>
          <w:rFonts w:ascii="Times New Roman" w:hAnsi="Times New Roman"/>
          <w:sz w:val="24"/>
          <w:szCs w:val="24"/>
        </w:rPr>
      </w:pPr>
    </w:p>
    <w:p w14:paraId="175FC7F8" w14:textId="77777777" w:rsidR="00E52E06" w:rsidRPr="00464278" w:rsidRDefault="001C7555" w:rsidP="009014D3">
      <w:pPr>
        <w:pStyle w:val="Sraopastraipa"/>
        <w:numPr>
          <w:ilvl w:val="0"/>
          <w:numId w:val="1"/>
        </w:numPr>
        <w:tabs>
          <w:tab w:val="left" w:pos="284"/>
        </w:tabs>
        <w:spacing w:after="60"/>
        <w:contextualSpacing w:val="0"/>
        <w:jc w:val="center"/>
        <w:rPr>
          <w:b/>
          <w:bCs/>
          <w:lang w:val="lt-LT"/>
        </w:rPr>
      </w:pPr>
      <w:r w:rsidRPr="00464278">
        <w:rPr>
          <w:b/>
          <w:lang w:val="lt-LT"/>
        </w:rPr>
        <w:t>Š</w:t>
      </w:r>
      <w:r w:rsidR="0087323F" w:rsidRPr="00464278">
        <w:rPr>
          <w:b/>
          <w:lang w:val="lt-LT"/>
        </w:rPr>
        <w:t>alių</w:t>
      </w:r>
      <w:r w:rsidR="006B2E33" w:rsidRPr="00464278">
        <w:rPr>
          <w:b/>
          <w:lang w:val="lt-LT"/>
        </w:rPr>
        <w:t xml:space="preserve"> rekvizitai</w:t>
      </w:r>
    </w:p>
    <w:tbl>
      <w:tblPr>
        <w:tblW w:w="9781" w:type="dxa"/>
        <w:tblInd w:w="108" w:type="dxa"/>
        <w:tblLayout w:type="fixed"/>
        <w:tblLook w:val="0000" w:firstRow="0" w:lastRow="0" w:firstColumn="0" w:lastColumn="0" w:noHBand="0" w:noVBand="0"/>
      </w:tblPr>
      <w:tblGrid>
        <w:gridCol w:w="1630"/>
        <w:gridCol w:w="1630"/>
        <w:gridCol w:w="790"/>
        <w:gridCol w:w="912"/>
        <w:gridCol w:w="810"/>
        <w:gridCol w:w="748"/>
        <w:gridCol w:w="1630"/>
        <w:gridCol w:w="1631"/>
      </w:tblGrid>
      <w:tr w:rsidR="00C956F3" w:rsidRPr="00464278" w14:paraId="4DDAD5CA" w14:textId="77777777" w:rsidTr="009014D3">
        <w:trPr>
          <w:trHeight w:val="73"/>
        </w:trPr>
        <w:tc>
          <w:tcPr>
            <w:tcW w:w="4962" w:type="dxa"/>
            <w:gridSpan w:val="4"/>
            <w:shd w:val="clear" w:color="auto" w:fill="auto"/>
          </w:tcPr>
          <w:p w14:paraId="50873FF2" w14:textId="77777777" w:rsidR="00FE2797" w:rsidRPr="00464278" w:rsidRDefault="00FE2797" w:rsidP="00B32D18">
            <w:pPr>
              <w:rPr>
                <w:b/>
                <w:bCs/>
              </w:rPr>
            </w:pPr>
            <w:r w:rsidRPr="00464278">
              <w:rPr>
                <w:b/>
                <w:bCs/>
              </w:rPr>
              <w:t>UŽSAKOVAS</w:t>
            </w:r>
          </w:p>
          <w:p w14:paraId="6FAD125C" w14:textId="77777777" w:rsidR="009014D3" w:rsidRPr="00464278" w:rsidRDefault="009014D3" w:rsidP="00B32D18">
            <w:pPr>
              <w:rPr>
                <w:b/>
                <w:bCs/>
              </w:rPr>
            </w:pPr>
          </w:p>
        </w:tc>
        <w:tc>
          <w:tcPr>
            <w:tcW w:w="4819" w:type="dxa"/>
            <w:gridSpan w:val="4"/>
            <w:shd w:val="clear" w:color="auto" w:fill="auto"/>
          </w:tcPr>
          <w:p w14:paraId="5DA63F64" w14:textId="77777777" w:rsidR="00FE2797" w:rsidRPr="00464278" w:rsidRDefault="00FE2797" w:rsidP="00B46CF1">
            <w:pPr>
              <w:rPr>
                <w:b/>
                <w:bCs/>
              </w:rPr>
            </w:pPr>
            <w:r w:rsidRPr="00464278">
              <w:rPr>
                <w:b/>
                <w:bCs/>
              </w:rPr>
              <w:t>VYKDYTOJAS</w:t>
            </w:r>
          </w:p>
        </w:tc>
      </w:tr>
      <w:tr w:rsidR="00C956F3" w:rsidRPr="00464278" w14:paraId="4A6D1EE5" w14:textId="77777777" w:rsidTr="009014D3">
        <w:trPr>
          <w:trHeight w:val="140"/>
        </w:trPr>
        <w:tc>
          <w:tcPr>
            <w:tcW w:w="4962" w:type="dxa"/>
            <w:gridSpan w:val="4"/>
            <w:shd w:val="clear" w:color="auto" w:fill="auto"/>
          </w:tcPr>
          <w:p w14:paraId="5F4886E4" w14:textId="06595815" w:rsidR="00FE2797" w:rsidRPr="00464278" w:rsidRDefault="00C50554" w:rsidP="00C61AC0">
            <w:pPr>
              <w:pStyle w:val="Elpatoparaas"/>
              <w:jc w:val="both"/>
              <w:rPr>
                <w:rFonts w:ascii="Times New Roman" w:hAnsi="Times New Roman"/>
                <w:bCs/>
                <w:sz w:val="24"/>
                <w:szCs w:val="24"/>
              </w:rPr>
            </w:pPr>
            <w:r>
              <w:rPr>
                <w:rFonts w:ascii="Times New Roman" w:hAnsi="Times New Roman"/>
                <w:b/>
                <w:sz w:val="24"/>
                <w:szCs w:val="24"/>
              </w:rPr>
              <w:t>VšĮ Rokiškio rajono ligoninė</w:t>
            </w:r>
          </w:p>
        </w:tc>
        <w:tc>
          <w:tcPr>
            <w:tcW w:w="4819" w:type="dxa"/>
            <w:gridSpan w:val="4"/>
            <w:shd w:val="clear" w:color="auto" w:fill="auto"/>
          </w:tcPr>
          <w:p w14:paraId="7C6BB0DE" w14:textId="77777777" w:rsidR="00FE2797" w:rsidRPr="00464278" w:rsidRDefault="00B8015E" w:rsidP="00B46CF1">
            <w:pPr>
              <w:rPr>
                <w:bCs/>
              </w:rPr>
            </w:pPr>
            <w:r w:rsidRPr="00464278">
              <w:rPr>
                <w:b/>
                <w:bCs/>
              </w:rPr>
              <w:t>UAB “</w:t>
            </w:r>
            <w:proofErr w:type="spellStart"/>
            <w:r w:rsidRPr="00464278">
              <w:rPr>
                <w:b/>
                <w:bCs/>
              </w:rPr>
              <w:t>Affidea</w:t>
            </w:r>
            <w:proofErr w:type="spellEnd"/>
            <w:r w:rsidRPr="00464278">
              <w:rPr>
                <w:b/>
                <w:bCs/>
              </w:rPr>
              <w:t xml:space="preserve"> Lietuva</w:t>
            </w:r>
            <w:r w:rsidR="00FE2797" w:rsidRPr="00464278">
              <w:rPr>
                <w:b/>
                <w:bCs/>
              </w:rPr>
              <w:t>”</w:t>
            </w:r>
          </w:p>
        </w:tc>
      </w:tr>
      <w:tr w:rsidR="00C956F3" w:rsidRPr="00464278" w14:paraId="0EFF080E" w14:textId="77777777" w:rsidTr="009014D3">
        <w:trPr>
          <w:trHeight w:val="1374"/>
        </w:trPr>
        <w:tc>
          <w:tcPr>
            <w:tcW w:w="4962" w:type="dxa"/>
            <w:gridSpan w:val="4"/>
            <w:shd w:val="clear" w:color="auto" w:fill="auto"/>
          </w:tcPr>
          <w:p w14:paraId="574726E9" w14:textId="29253308" w:rsidR="006E4B0E" w:rsidRPr="00464278" w:rsidRDefault="006E4B0E" w:rsidP="006E4B0E">
            <w:r w:rsidRPr="00464278">
              <w:t xml:space="preserve">Adresas: </w:t>
            </w:r>
            <w:r w:rsidR="00C50554">
              <w:t>V.Lašo g.3, Rokiškis</w:t>
            </w:r>
          </w:p>
          <w:p w14:paraId="5FAC8BD0" w14:textId="13237FE4" w:rsidR="006E4B0E" w:rsidRPr="00464278" w:rsidRDefault="006E4B0E" w:rsidP="00C5749F">
            <w:pPr>
              <w:pStyle w:val="Paprastasistekstas"/>
              <w:rPr>
                <w:rFonts w:ascii="Times New Roman" w:hAnsi="Times New Roman" w:cs="Times New Roman"/>
                <w:sz w:val="24"/>
                <w:szCs w:val="24"/>
              </w:rPr>
            </w:pPr>
            <w:r w:rsidRPr="00464278">
              <w:rPr>
                <w:rFonts w:ascii="Times New Roman" w:hAnsi="Times New Roman" w:cs="Times New Roman"/>
                <w:sz w:val="24"/>
                <w:szCs w:val="24"/>
              </w:rPr>
              <w:t>Kodas</w:t>
            </w:r>
            <w:r w:rsidR="00B8015E" w:rsidRPr="00464278">
              <w:rPr>
                <w:rFonts w:ascii="Times New Roman" w:hAnsi="Times New Roman" w:cs="Times New Roman"/>
                <w:sz w:val="24"/>
                <w:szCs w:val="24"/>
              </w:rPr>
              <w:t xml:space="preserve"> </w:t>
            </w:r>
            <w:r w:rsidR="00C50554">
              <w:rPr>
                <w:rFonts w:ascii="Times New Roman" w:hAnsi="Times New Roman" w:cs="Times New Roman"/>
                <w:sz w:val="24"/>
                <w:szCs w:val="24"/>
              </w:rPr>
              <w:t>173224274</w:t>
            </w:r>
          </w:p>
          <w:p w14:paraId="797C9C3A" w14:textId="77777777" w:rsidR="00CE11F5" w:rsidRPr="00464278" w:rsidRDefault="00CE11F5" w:rsidP="00C5749F">
            <w:pPr>
              <w:pStyle w:val="Paprastasistekstas"/>
              <w:rPr>
                <w:rFonts w:ascii="Times New Roman" w:hAnsi="Times New Roman" w:cs="Times New Roman"/>
                <w:bCs/>
                <w:sz w:val="24"/>
                <w:szCs w:val="24"/>
              </w:rPr>
            </w:pPr>
            <w:r w:rsidRPr="00464278">
              <w:rPr>
                <w:rFonts w:ascii="Times New Roman" w:hAnsi="Times New Roman" w:cs="Times New Roman"/>
                <w:bCs/>
                <w:sz w:val="24"/>
                <w:szCs w:val="24"/>
              </w:rPr>
              <w:t>PVM mokėtojo kodas:</w:t>
            </w:r>
            <w:r w:rsidR="00C956F3" w:rsidRPr="00464278">
              <w:rPr>
                <w:rFonts w:ascii="Times New Roman" w:hAnsi="Times New Roman" w:cs="Times New Roman"/>
                <w:bCs/>
                <w:sz w:val="24"/>
                <w:szCs w:val="24"/>
              </w:rPr>
              <w:t xml:space="preserve"> </w:t>
            </w:r>
            <w:r w:rsidR="00604219" w:rsidRPr="00464278">
              <w:rPr>
                <w:rFonts w:ascii="Times New Roman" w:hAnsi="Times New Roman" w:cs="Times New Roman"/>
                <w:bCs/>
                <w:sz w:val="24"/>
                <w:szCs w:val="24"/>
              </w:rPr>
              <w:t>-</w:t>
            </w:r>
          </w:p>
          <w:p w14:paraId="3C824BF7" w14:textId="7B01E41C" w:rsidR="00585F68" w:rsidRPr="00464278" w:rsidRDefault="00585F68" w:rsidP="00C5749F">
            <w:pPr>
              <w:pStyle w:val="Paprastasistekstas"/>
              <w:rPr>
                <w:rFonts w:ascii="Times New Roman" w:hAnsi="Times New Roman" w:cs="Times New Roman"/>
                <w:bCs/>
                <w:sz w:val="24"/>
                <w:szCs w:val="24"/>
              </w:rPr>
            </w:pPr>
            <w:r w:rsidRPr="00464278">
              <w:rPr>
                <w:rFonts w:ascii="Times New Roman" w:hAnsi="Times New Roman" w:cs="Times New Roman"/>
                <w:bCs/>
                <w:sz w:val="24"/>
                <w:szCs w:val="24"/>
              </w:rPr>
              <w:t xml:space="preserve">Banko sąskaitos </w:t>
            </w:r>
            <w:r w:rsidR="00C50554" w:rsidRPr="00C50554">
              <w:rPr>
                <w:rFonts w:ascii="Times New Roman" w:hAnsi="Times New Roman" w:cs="Times New Roman"/>
                <w:bCs/>
                <w:sz w:val="24"/>
                <w:szCs w:val="24"/>
              </w:rPr>
              <w:t>LT</w:t>
            </w:r>
            <w:r w:rsidR="00C50554" w:rsidRPr="00C50554">
              <w:rPr>
                <w:rFonts w:ascii="Times New Roman" w:eastAsia="Arial" w:hAnsi="Times New Roman" w:cs="Times New Roman"/>
                <w:color w:val="000000"/>
                <w:sz w:val="24"/>
                <w:szCs w:val="24"/>
                <w:lang w:eastAsia="lt-LT"/>
              </w:rPr>
              <w:t>24 7300 0100 0257 6720</w:t>
            </w:r>
            <w:r w:rsidR="00C50554" w:rsidRPr="00C50554">
              <w:rPr>
                <w:rFonts w:ascii="Arial" w:eastAsia="Arial" w:hAnsi="Arial" w:cs="Arial"/>
                <w:color w:val="000000"/>
                <w:sz w:val="19"/>
                <w:szCs w:val="19"/>
                <w:lang w:eastAsia="lt-LT"/>
              </w:rPr>
              <w:t xml:space="preserve"> </w:t>
            </w:r>
          </w:p>
          <w:p w14:paraId="6DA915F9" w14:textId="2D68F7AE" w:rsidR="00585F68" w:rsidRPr="00C50554" w:rsidRDefault="00585F68" w:rsidP="00C5749F">
            <w:pPr>
              <w:pStyle w:val="Paprastasistekstas"/>
              <w:rPr>
                <w:rFonts w:ascii="Times New Roman" w:hAnsi="Times New Roman" w:cs="Times New Roman"/>
                <w:sz w:val="24"/>
                <w:szCs w:val="24"/>
              </w:rPr>
            </w:pPr>
            <w:r w:rsidRPr="00464278">
              <w:rPr>
                <w:rFonts w:ascii="Times New Roman" w:hAnsi="Times New Roman" w:cs="Times New Roman"/>
                <w:bCs/>
                <w:sz w:val="24"/>
                <w:szCs w:val="24"/>
              </w:rPr>
              <w:t>Bankas:</w:t>
            </w:r>
            <w:r w:rsidR="00BD2356" w:rsidRPr="00464278">
              <w:rPr>
                <w:rFonts w:ascii="Times New Roman" w:hAnsi="Times New Roman" w:cs="Times New Roman"/>
                <w:bCs/>
                <w:sz w:val="24"/>
                <w:szCs w:val="24"/>
              </w:rPr>
              <w:t xml:space="preserve"> </w:t>
            </w:r>
            <w:proofErr w:type="spellStart"/>
            <w:r w:rsidR="00C50554" w:rsidRPr="00C50554">
              <w:rPr>
                <w:rFonts w:ascii="Times New Roman" w:eastAsia="Arial" w:hAnsi="Times New Roman" w:cs="Times New Roman"/>
                <w:color w:val="000000"/>
                <w:sz w:val="24"/>
                <w:szCs w:val="24"/>
                <w:lang w:eastAsia="lt-LT"/>
              </w:rPr>
              <w:t>Swedbank</w:t>
            </w:r>
            <w:proofErr w:type="spellEnd"/>
          </w:p>
          <w:p w14:paraId="0ABCEA18" w14:textId="354222E6" w:rsidR="00E52E06" w:rsidRPr="00464278" w:rsidRDefault="006E4B0E" w:rsidP="00351C61">
            <w:r w:rsidRPr="00464278">
              <w:t>Telefonas</w:t>
            </w:r>
            <w:r w:rsidR="007F4283" w:rsidRPr="00464278">
              <w:rPr>
                <w:bCs/>
              </w:rPr>
              <w:t>:</w:t>
            </w:r>
            <w:r w:rsidR="00665AF9" w:rsidRPr="00464278">
              <w:t xml:space="preserve"> </w:t>
            </w:r>
            <w:r w:rsidR="00B46CF1">
              <w:t>+37045855101</w:t>
            </w:r>
          </w:p>
          <w:p w14:paraId="0C6D5F48" w14:textId="2EE875F6" w:rsidR="002F120B" w:rsidRPr="00B46CF1" w:rsidRDefault="00604219" w:rsidP="00B46CF1">
            <w:pPr>
              <w:spacing w:line="480" w:lineRule="auto"/>
            </w:pPr>
            <w:r w:rsidRPr="00464278">
              <w:t xml:space="preserve">El. </w:t>
            </w:r>
            <w:proofErr w:type="spellStart"/>
            <w:r w:rsidRPr="00464278">
              <w:t>p.:</w:t>
            </w:r>
            <w:r w:rsidR="00B46CF1">
              <w:t>administracija</w:t>
            </w:r>
            <w:proofErr w:type="spellEnd"/>
            <w:r w:rsidR="00B46CF1">
              <w:rPr>
                <w:lang w:val="en-US"/>
              </w:rPr>
              <w:t>@</w:t>
            </w:r>
            <w:proofErr w:type="spellStart"/>
            <w:r w:rsidR="00B46CF1">
              <w:t>rokiskioligonine.lt</w:t>
            </w:r>
            <w:proofErr w:type="spellEnd"/>
            <w:r w:rsidR="00B46CF1">
              <w:t xml:space="preserve"> </w:t>
            </w:r>
          </w:p>
        </w:tc>
        <w:tc>
          <w:tcPr>
            <w:tcW w:w="4819" w:type="dxa"/>
            <w:gridSpan w:val="4"/>
            <w:shd w:val="clear" w:color="auto" w:fill="auto"/>
          </w:tcPr>
          <w:p w14:paraId="5AED0859" w14:textId="77777777" w:rsidR="005C4746" w:rsidRPr="00464278" w:rsidRDefault="005C4746" w:rsidP="00B46CF1">
            <w:pPr>
              <w:rPr>
                <w:bCs/>
              </w:rPr>
            </w:pPr>
            <w:r w:rsidRPr="00464278">
              <w:rPr>
                <w:bCs/>
              </w:rPr>
              <w:t xml:space="preserve">Adresas: </w:t>
            </w:r>
            <w:r w:rsidR="00945554" w:rsidRPr="00464278">
              <w:t>Savanorių pr. 184, Kaunas</w:t>
            </w:r>
          </w:p>
          <w:p w14:paraId="52662B34" w14:textId="77777777" w:rsidR="006E4B0E" w:rsidRPr="00464278" w:rsidRDefault="006E4B0E" w:rsidP="00B46CF1">
            <w:pPr>
              <w:rPr>
                <w:bCs/>
              </w:rPr>
            </w:pPr>
            <w:r w:rsidRPr="00464278">
              <w:rPr>
                <w:bCs/>
              </w:rPr>
              <w:t xml:space="preserve">Kodas </w:t>
            </w:r>
            <w:r w:rsidRPr="00464278">
              <w:t>300542299</w:t>
            </w:r>
          </w:p>
          <w:p w14:paraId="349440CF" w14:textId="77777777" w:rsidR="006E4B0E" w:rsidRPr="00464278" w:rsidRDefault="006E4B0E" w:rsidP="00B46CF1">
            <w:pPr>
              <w:rPr>
                <w:bCs/>
              </w:rPr>
            </w:pPr>
            <w:r w:rsidRPr="00464278">
              <w:rPr>
                <w:bCs/>
              </w:rPr>
              <w:t xml:space="preserve">PVM mokėtojo kodas: </w:t>
            </w:r>
            <w:r w:rsidRPr="00464278">
              <w:t>LT100007270812</w:t>
            </w:r>
          </w:p>
          <w:p w14:paraId="368713A6" w14:textId="534E883B" w:rsidR="006E4B0E" w:rsidRPr="00464278" w:rsidRDefault="006E4B0E" w:rsidP="00B46CF1">
            <w:pPr>
              <w:rPr>
                <w:bCs/>
              </w:rPr>
            </w:pPr>
            <w:r w:rsidRPr="00464278">
              <w:rPr>
                <w:bCs/>
              </w:rPr>
              <w:t xml:space="preserve">Banko sąskaitos Nr. </w:t>
            </w:r>
            <w:r w:rsidR="00FA3A25" w:rsidRPr="00464278">
              <w:t>LT17 7044 0600 0836 2744</w:t>
            </w:r>
            <w:r w:rsidRPr="00464278">
              <w:rPr>
                <w:bCs/>
              </w:rPr>
              <w:t xml:space="preserve">, </w:t>
            </w:r>
          </w:p>
          <w:p w14:paraId="2B035BAA" w14:textId="77777777" w:rsidR="00FA3A25" w:rsidRPr="00464278" w:rsidRDefault="00FA3A25" w:rsidP="00B46CF1">
            <w:r w:rsidRPr="00464278">
              <w:t>SEB bankas AB</w:t>
            </w:r>
          </w:p>
          <w:p w14:paraId="487D6E58" w14:textId="77777777" w:rsidR="006E4B0E" w:rsidRPr="00464278" w:rsidRDefault="006E4B0E" w:rsidP="00B46CF1">
            <w:pPr>
              <w:rPr>
                <w:bCs/>
              </w:rPr>
            </w:pPr>
            <w:r w:rsidRPr="00464278">
              <w:rPr>
                <w:bCs/>
              </w:rPr>
              <w:t xml:space="preserve">Telefonas: </w:t>
            </w:r>
            <w:r w:rsidR="000548B0" w:rsidRPr="00464278">
              <w:t>8 5 219 9513</w:t>
            </w:r>
          </w:p>
        </w:tc>
      </w:tr>
      <w:tr w:rsidR="00C956F3" w:rsidRPr="00464278" w14:paraId="4F6968F2" w14:textId="77777777" w:rsidTr="009014D3">
        <w:trPr>
          <w:trHeight w:val="99"/>
        </w:trPr>
        <w:tc>
          <w:tcPr>
            <w:tcW w:w="4962" w:type="dxa"/>
            <w:gridSpan w:val="4"/>
            <w:shd w:val="clear" w:color="auto" w:fill="auto"/>
          </w:tcPr>
          <w:p w14:paraId="68E4ABA5" w14:textId="77777777" w:rsidR="009A257C" w:rsidRPr="00464278" w:rsidRDefault="009A257C" w:rsidP="00935A5D"/>
        </w:tc>
        <w:tc>
          <w:tcPr>
            <w:tcW w:w="4819" w:type="dxa"/>
            <w:gridSpan w:val="4"/>
            <w:shd w:val="clear" w:color="auto" w:fill="auto"/>
          </w:tcPr>
          <w:p w14:paraId="2799B960" w14:textId="77777777" w:rsidR="00E94F96" w:rsidRPr="00464278" w:rsidRDefault="00E94F96" w:rsidP="00935A5D">
            <w:pPr>
              <w:rPr>
                <w:bCs/>
              </w:rPr>
            </w:pPr>
          </w:p>
        </w:tc>
      </w:tr>
      <w:tr w:rsidR="00C956F3" w:rsidRPr="00464278" w14:paraId="7C220B5E" w14:textId="77777777" w:rsidTr="00B46CF1">
        <w:trPr>
          <w:trHeight w:val="365"/>
        </w:trPr>
        <w:tc>
          <w:tcPr>
            <w:tcW w:w="4050" w:type="dxa"/>
            <w:gridSpan w:val="3"/>
            <w:shd w:val="clear" w:color="auto" w:fill="auto"/>
          </w:tcPr>
          <w:p w14:paraId="19EBFA49" w14:textId="2727C6FF" w:rsidR="001A5658" w:rsidRPr="00464278" w:rsidRDefault="00B46CF1" w:rsidP="00C61AC0">
            <w:pPr>
              <w:jc w:val="both"/>
            </w:pPr>
            <w:r>
              <w:t xml:space="preserve">Direktorius Raimundas </w:t>
            </w:r>
            <w:proofErr w:type="spellStart"/>
            <w:r>
              <w:t>Martinėlis</w:t>
            </w:r>
            <w:proofErr w:type="spellEnd"/>
          </w:p>
        </w:tc>
        <w:tc>
          <w:tcPr>
            <w:tcW w:w="912" w:type="dxa"/>
            <w:shd w:val="clear" w:color="auto" w:fill="auto"/>
          </w:tcPr>
          <w:p w14:paraId="0CED8B5A" w14:textId="77777777" w:rsidR="001A5658" w:rsidRPr="00464278" w:rsidRDefault="001A5658" w:rsidP="00C74319">
            <w:pPr>
              <w:jc w:val="both"/>
            </w:pPr>
          </w:p>
        </w:tc>
        <w:tc>
          <w:tcPr>
            <w:tcW w:w="810" w:type="dxa"/>
            <w:shd w:val="clear" w:color="auto" w:fill="auto"/>
          </w:tcPr>
          <w:p w14:paraId="1007C474" w14:textId="77777777" w:rsidR="001A5658" w:rsidRPr="00464278" w:rsidRDefault="001A5658" w:rsidP="00C74319">
            <w:pPr>
              <w:jc w:val="both"/>
              <w:rPr>
                <w:bCs/>
              </w:rPr>
            </w:pPr>
          </w:p>
        </w:tc>
        <w:tc>
          <w:tcPr>
            <w:tcW w:w="4009" w:type="dxa"/>
            <w:gridSpan w:val="3"/>
            <w:shd w:val="clear" w:color="auto" w:fill="auto"/>
          </w:tcPr>
          <w:p w14:paraId="150857EE" w14:textId="0255D7AA" w:rsidR="001A5658" w:rsidRPr="00464278" w:rsidRDefault="001A5658" w:rsidP="00C74319">
            <w:pPr>
              <w:jc w:val="right"/>
              <w:rPr>
                <w:bCs/>
              </w:rPr>
            </w:pPr>
          </w:p>
        </w:tc>
      </w:tr>
      <w:tr w:rsidR="00C956F3" w:rsidRPr="00464278" w14:paraId="7103F62D" w14:textId="77777777" w:rsidTr="009014D3">
        <w:trPr>
          <w:trHeight w:val="70"/>
        </w:trPr>
        <w:tc>
          <w:tcPr>
            <w:tcW w:w="4050" w:type="dxa"/>
            <w:gridSpan w:val="3"/>
            <w:shd w:val="clear" w:color="auto" w:fill="auto"/>
          </w:tcPr>
          <w:p w14:paraId="411B010C" w14:textId="77777777" w:rsidR="001A5658" w:rsidRPr="00464278" w:rsidRDefault="001A5658" w:rsidP="00C74319">
            <w:pPr>
              <w:jc w:val="both"/>
              <w:rPr>
                <w:bCs/>
              </w:rPr>
            </w:pPr>
            <w:r w:rsidRPr="00464278">
              <w:t>(pareigos, vardas, pavardė)</w:t>
            </w:r>
          </w:p>
        </w:tc>
        <w:tc>
          <w:tcPr>
            <w:tcW w:w="912" w:type="dxa"/>
            <w:shd w:val="clear" w:color="auto" w:fill="auto"/>
          </w:tcPr>
          <w:p w14:paraId="4403F26A" w14:textId="77777777" w:rsidR="001A5658" w:rsidRPr="00464278" w:rsidRDefault="001A5658" w:rsidP="00C74319">
            <w:pPr>
              <w:jc w:val="both"/>
              <w:rPr>
                <w:bCs/>
              </w:rPr>
            </w:pPr>
          </w:p>
        </w:tc>
        <w:tc>
          <w:tcPr>
            <w:tcW w:w="810" w:type="dxa"/>
            <w:shd w:val="clear" w:color="auto" w:fill="auto"/>
          </w:tcPr>
          <w:p w14:paraId="6677AA2B" w14:textId="77777777" w:rsidR="001A5658" w:rsidRPr="00464278" w:rsidRDefault="001A5658" w:rsidP="00C74319">
            <w:pPr>
              <w:jc w:val="both"/>
              <w:rPr>
                <w:bCs/>
              </w:rPr>
            </w:pPr>
          </w:p>
        </w:tc>
        <w:tc>
          <w:tcPr>
            <w:tcW w:w="4009" w:type="dxa"/>
            <w:gridSpan w:val="3"/>
            <w:shd w:val="clear" w:color="auto" w:fill="auto"/>
          </w:tcPr>
          <w:p w14:paraId="17C80F69" w14:textId="77777777" w:rsidR="001A5658" w:rsidRPr="00464278" w:rsidRDefault="00C74319" w:rsidP="00C74319">
            <w:pPr>
              <w:jc w:val="right"/>
              <w:rPr>
                <w:bCs/>
              </w:rPr>
            </w:pPr>
            <w:r w:rsidRPr="00464278">
              <w:t>(pareigos, vardas, pavardė</w:t>
            </w:r>
            <w:r w:rsidR="001A5658" w:rsidRPr="00464278">
              <w:t>)</w:t>
            </w:r>
          </w:p>
        </w:tc>
      </w:tr>
      <w:tr w:rsidR="00C956F3" w:rsidRPr="00464278" w14:paraId="68126548" w14:textId="77777777" w:rsidTr="009014D3">
        <w:trPr>
          <w:trHeight w:val="240"/>
        </w:trPr>
        <w:tc>
          <w:tcPr>
            <w:tcW w:w="1630" w:type="dxa"/>
            <w:shd w:val="clear" w:color="auto" w:fill="auto"/>
          </w:tcPr>
          <w:p w14:paraId="4007FDAE" w14:textId="77777777" w:rsidR="00C74319" w:rsidRPr="00464278" w:rsidRDefault="00C74319" w:rsidP="00351C61"/>
        </w:tc>
        <w:tc>
          <w:tcPr>
            <w:tcW w:w="1630" w:type="dxa"/>
            <w:shd w:val="clear" w:color="auto" w:fill="auto"/>
          </w:tcPr>
          <w:p w14:paraId="0D9BD441" w14:textId="77777777" w:rsidR="00C74319" w:rsidRPr="00464278" w:rsidRDefault="00C74319" w:rsidP="00C74319"/>
        </w:tc>
        <w:tc>
          <w:tcPr>
            <w:tcW w:w="1702" w:type="dxa"/>
            <w:gridSpan w:val="2"/>
            <w:shd w:val="clear" w:color="auto" w:fill="auto"/>
          </w:tcPr>
          <w:p w14:paraId="2E2A8580" w14:textId="77777777" w:rsidR="00C74319" w:rsidRPr="00464278" w:rsidRDefault="00C74319" w:rsidP="00C74319"/>
        </w:tc>
        <w:tc>
          <w:tcPr>
            <w:tcW w:w="1558" w:type="dxa"/>
            <w:gridSpan w:val="2"/>
            <w:shd w:val="clear" w:color="auto" w:fill="auto"/>
          </w:tcPr>
          <w:p w14:paraId="305048B5" w14:textId="77777777" w:rsidR="00C74319" w:rsidRPr="00464278" w:rsidRDefault="00C74319" w:rsidP="00935A5D">
            <w:pPr>
              <w:rPr>
                <w:bCs/>
              </w:rPr>
            </w:pPr>
          </w:p>
        </w:tc>
        <w:tc>
          <w:tcPr>
            <w:tcW w:w="1630" w:type="dxa"/>
            <w:shd w:val="clear" w:color="auto" w:fill="auto"/>
          </w:tcPr>
          <w:p w14:paraId="13020CFE" w14:textId="77777777" w:rsidR="00C74319" w:rsidRPr="00464278" w:rsidRDefault="00C74319" w:rsidP="00935A5D">
            <w:pPr>
              <w:rPr>
                <w:bCs/>
              </w:rPr>
            </w:pPr>
          </w:p>
        </w:tc>
        <w:tc>
          <w:tcPr>
            <w:tcW w:w="1631" w:type="dxa"/>
            <w:shd w:val="clear" w:color="auto" w:fill="auto"/>
          </w:tcPr>
          <w:p w14:paraId="50B91974" w14:textId="77777777" w:rsidR="00C74319" w:rsidRPr="00464278" w:rsidRDefault="00C74319" w:rsidP="00935A5D">
            <w:pPr>
              <w:rPr>
                <w:bCs/>
              </w:rPr>
            </w:pPr>
          </w:p>
        </w:tc>
      </w:tr>
      <w:tr w:rsidR="00C956F3" w:rsidRPr="00464278" w14:paraId="30865528" w14:textId="77777777" w:rsidTr="009014D3">
        <w:trPr>
          <w:trHeight w:val="56"/>
        </w:trPr>
        <w:tc>
          <w:tcPr>
            <w:tcW w:w="1630" w:type="dxa"/>
            <w:shd w:val="clear" w:color="auto" w:fill="auto"/>
          </w:tcPr>
          <w:p w14:paraId="24C47BCF" w14:textId="77777777" w:rsidR="00C74319" w:rsidRPr="00464278" w:rsidRDefault="00C74319" w:rsidP="00C61AC0"/>
        </w:tc>
        <w:tc>
          <w:tcPr>
            <w:tcW w:w="1630" w:type="dxa"/>
            <w:shd w:val="clear" w:color="auto" w:fill="auto"/>
          </w:tcPr>
          <w:p w14:paraId="20CE8952" w14:textId="77777777" w:rsidR="00C74319" w:rsidRPr="00464278" w:rsidRDefault="00C74319" w:rsidP="00C74319">
            <w:r w:rsidRPr="00464278">
              <w:rPr>
                <w:bCs/>
              </w:rPr>
              <w:t>(parašas)</w:t>
            </w:r>
          </w:p>
        </w:tc>
        <w:tc>
          <w:tcPr>
            <w:tcW w:w="1702" w:type="dxa"/>
            <w:gridSpan w:val="2"/>
            <w:shd w:val="clear" w:color="auto" w:fill="auto"/>
          </w:tcPr>
          <w:p w14:paraId="2E76CF74" w14:textId="77777777" w:rsidR="00C74319" w:rsidRPr="00464278" w:rsidRDefault="00C74319" w:rsidP="00C74319"/>
        </w:tc>
        <w:tc>
          <w:tcPr>
            <w:tcW w:w="1558" w:type="dxa"/>
            <w:gridSpan w:val="2"/>
            <w:shd w:val="clear" w:color="auto" w:fill="auto"/>
          </w:tcPr>
          <w:p w14:paraId="1F01659E" w14:textId="77777777" w:rsidR="00C74319" w:rsidRPr="00464278" w:rsidRDefault="00C74319" w:rsidP="00C74319">
            <w:pPr>
              <w:jc w:val="right"/>
              <w:rPr>
                <w:bCs/>
              </w:rPr>
            </w:pPr>
          </w:p>
        </w:tc>
        <w:tc>
          <w:tcPr>
            <w:tcW w:w="1630" w:type="dxa"/>
            <w:shd w:val="clear" w:color="auto" w:fill="auto"/>
          </w:tcPr>
          <w:p w14:paraId="13A41506" w14:textId="77777777" w:rsidR="00C74319" w:rsidRPr="00464278" w:rsidRDefault="00BA3B95" w:rsidP="00C74319">
            <w:pPr>
              <w:jc w:val="right"/>
              <w:rPr>
                <w:bCs/>
              </w:rPr>
            </w:pPr>
            <w:r w:rsidRPr="00464278">
              <w:rPr>
                <w:bCs/>
              </w:rPr>
              <w:t>(parašas)</w:t>
            </w:r>
          </w:p>
        </w:tc>
        <w:tc>
          <w:tcPr>
            <w:tcW w:w="1631" w:type="dxa"/>
            <w:shd w:val="clear" w:color="auto" w:fill="auto"/>
          </w:tcPr>
          <w:p w14:paraId="18C74A9E" w14:textId="77777777" w:rsidR="00C74319" w:rsidRPr="00464278" w:rsidRDefault="00C74319" w:rsidP="00604219">
            <w:pPr>
              <w:jc w:val="right"/>
              <w:rPr>
                <w:bCs/>
              </w:rPr>
            </w:pPr>
          </w:p>
        </w:tc>
      </w:tr>
      <w:tr w:rsidR="008164D5" w:rsidRPr="00464278" w14:paraId="0CCE04EA" w14:textId="77777777" w:rsidTr="009014D3">
        <w:trPr>
          <w:trHeight w:val="80"/>
        </w:trPr>
        <w:tc>
          <w:tcPr>
            <w:tcW w:w="1630" w:type="dxa"/>
            <w:shd w:val="clear" w:color="auto" w:fill="auto"/>
          </w:tcPr>
          <w:p w14:paraId="2C7DBD7E" w14:textId="2AA970F0" w:rsidR="00C74319" w:rsidRPr="00464278" w:rsidRDefault="00C74319" w:rsidP="00351C61"/>
        </w:tc>
        <w:tc>
          <w:tcPr>
            <w:tcW w:w="1630" w:type="dxa"/>
            <w:shd w:val="clear" w:color="auto" w:fill="auto"/>
          </w:tcPr>
          <w:p w14:paraId="6EDB5C11" w14:textId="77777777" w:rsidR="00C74319" w:rsidRPr="00464278" w:rsidRDefault="00C74319" w:rsidP="00C74319"/>
        </w:tc>
        <w:tc>
          <w:tcPr>
            <w:tcW w:w="1702" w:type="dxa"/>
            <w:gridSpan w:val="2"/>
            <w:shd w:val="clear" w:color="auto" w:fill="auto"/>
          </w:tcPr>
          <w:p w14:paraId="7067FB73" w14:textId="77777777" w:rsidR="00C74319" w:rsidRPr="00464278" w:rsidRDefault="00C74319" w:rsidP="00C74319"/>
        </w:tc>
        <w:tc>
          <w:tcPr>
            <w:tcW w:w="1558" w:type="dxa"/>
            <w:gridSpan w:val="2"/>
            <w:shd w:val="clear" w:color="auto" w:fill="auto"/>
          </w:tcPr>
          <w:p w14:paraId="60264D9B" w14:textId="77777777" w:rsidR="00C74319" w:rsidRPr="00464278" w:rsidRDefault="00C74319" w:rsidP="00C74319">
            <w:pPr>
              <w:jc w:val="right"/>
              <w:rPr>
                <w:bCs/>
              </w:rPr>
            </w:pPr>
          </w:p>
        </w:tc>
        <w:tc>
          <w:tcPr>
            <w:tcW w:w="1630" w:type="dxa"/>
            <w:shd w:val="clear" w:color="auto" w:fill="auto"/>
          </w:tcPr>
          <w:p w14:paraId="387C23A0" w14:textId="77777777" w:rsidR="00C74319" w:rsidRPr="00464278" w:rsidRDefault="00C74319" w:rsidP="00C74319">
            <w:pPr>
              <w:jc w:val="right"/>
              <w:rPr>
                <w:bCs/>
              </w:rPr>
            </w:pPr>
          </w:p>
        </w:tc>
        <w:tc>
          <w:tcPr>
            <w:tcW w:w="1631" w:type="dxa"/>
            <w:shd w:val="clear" w:color="auto" w:fill="auto"/>
          </w:tcPr>
          <w:p w14:paraId="0D6F95AF" w14:textId="1DF7133B" w:rsidR="00C74319" w:rsidRPr="00464278" w:rsidRDefault="00C74319" w:rsidP="006E4B0E">
            <w:pPr>
              <w:jc w:val="right"/>
              <w:rPr>
                <w:bCs/>
              </w:rPr>
            </w:pPr>
          </w:p>
        </w:tc>
      </w:tr>
    </w:tbl>
    <w:p w14:paraId="569F2A2C" w14:textId="77777777" w:rsidR="005D2B6B" w:rsidRPr="00464278" w:rsidRDefault="005D2B6B" w:rsidP="009014D3">
      <w:pPr>
        <w:spacing w:before="60" w:after="60"/>
        <w:jc w:val="right"/>
        <w:rPr>
          <w:i/>
        </w:rPr>
      </w:pPr>
    </w:p>
    <w:p w14:paraId="3321B76C" w14:textId="77777777" w:rsidR="005D2B6B" w:rsidRPr="00464278" w:rsidRDefault="005D2B6B">
      <w:pPr>
        <w:rPr>
          <w:i/>
        </w:rPr>
      </w:pPr>
      <w:r w:rsidRPr="00464278">
        <w:rPr>
          <w:i/>
        </w:rPr>
        <w:br w:type="page"/>
      </w:r>
    </w:p>
    <w:p w14:paraId="2F86711E" w14:textId="3EF70C2A" w:rsidR="005C4746" w:rsidRPr="00464278" w:rsidRDefault="00D9383B" w:rsidP="009014D3">
      <w:pPr>
        <w:spacing w:before="60" w:after="60"/>
        <w:jc w:val="right"/>
        <w:rPr>
          <w:i/>
        </w:rPr>
      </w:pPr>
      <w:r w:rsidRPr="00464278">
        <w:rPr>
          <w:i/>
        </w:rPr>
        <w:lastRenderedPageBreak/>
        <w:t xml:space="preserve">Sutarties dėl </w:t>
      </w:r>
      <w:proofErr w:type="spellStart"/>
      <w:r w:rsidR="00C940EC" w:rsidRPr="00464278">
        <w:rPr>
          <w:i/>
        </w:rPr>
        <w:t>teleradiologijos</w:t>
      </w:r>
      <w:proofErr w:type="spellEnd"/>
      <w:r w:rsidRPr="00464278">
        <w:rPr>
          <w:i/>
        </w:rPr>
        <w:t xml:space="preserve"> paslaugų</w:t>
      </w:r>
      <w:r w:rsidR="005C4746" w:rsidRPr="00464278">
        <w:rPr>
          <w:i/>
        </w:rPr>
        <w:t xml:space="preserve"> teikimo </w:t>
      </w:r>
    </w:p>
    <w:p w14:paraId="53AE5F4B" w14:textId="567CD89D" w:rsidR="005C4746" w:rsidRPr="00464278" w:rsidRDefault="00D9383B" w:rsidP="005C4746">
      <w:pPr>
        <w:spacing w:before="60" w:after="60"/>
        <w:jc w:val="right"/>
        <w:rPr>
          <w:i/>
        </w:rPr>
      </w:pPr>
      <w:r w:rsidRPr="00464278">
        <w:rPr>
          <w:i/>
        </w:rPr>
        <w:t>ir apmokėjimo už ja</w:t>
      </w:r>
      <w:r w:rsidR="00D47E92" w:rsidRPr="00464278">
        <w:rPr>
          <w:i/>
        </w:rPr>
        <w:t>s</w:t>
      </w:r>
      <w:r w:rsidR="005C4746" w:rsidRPr="00464278">
        <w:rPr>
          <w:i/>
        </w:rPr>
        <w:t xml:space="preserve"> Nr</w:t>
      </w:r>
      <w:r w:rsidR="00730BE4">
        <w:rPr>
          <w:i/>
        </w:rPr>
        <w:t>1260-2-2024</w:t>
      </w:r>
      <w:r w:rsidR="005C4746" w:rsidRPr="00464278">
        <w:rPr>
          <w:i/>
        </w:rPr>
        <w:t xml:space="preserve">. </w:t>
      </w:r>
    </w:p>
    <w:p w14:paraId="638AA074" w14:textId="77777777" w:rsidR="005C4746" w:rsidRPr="00464278" w:rsidRDefault="005C4746" w:rsidP="005C4746">
      <w:pPr>
        <w:spacing w:before="60" w:after="60"/>
        <w:jc w:val="right"/>
        <w:rPr>
          <w:i/>
        </w:rPr>
      </w:pPr>
      <w:r w:rsidRPr="00464278">
        <w:rPr>
          <w:i/>
        </w:rPr>
        <w:t xml:space="preserve">priedas Nr. </w:t>
      </w:r>
      <w:r w:rsidR="007F67BB" w:rsidRPr="00464278">
        <w:rPr>
          <w:i/>
        </w:rPr>
        <w:t>1</w:t>
      </w:r>
    </w:p>
    <w:p w14:paraId="583A64AC" w14:textId="77777777" w:rsidR="00F8773D" w:rsidRPr="00464278" w:rsidRDefault="00F8773D" w:rsidP="00F8773D">
      <w:pPr>
        <w:spacing w:after="200" w:line="276" w:lineRule="auto"/>
        <w:rPr>
          <w:rFonts w:eastAsiaTheme="minorHAnsi"/>
        </w:rPr>
      </w:pPr>
    </w:p>
    <w:p w14:paraId="30BC0F44" w14:textId="77777777" w:rsidR="00AB4B73" w:rsidRPr="00464278" w:rsidRDefault="00AB4B73" w:rsidP="007A76E2">
      <w:pPr>
        <w:spacing w:before="60" w:after="60"/>
      </w:pPr>
    </w:p>
    <w:p w14:paraId="39A27706" w14:textId="5B5EC573" w:rsidR="00BA3082" w:rsidRDefault="007A76E2" w:rsidP="00BA3082">
      <w:pPr>
        <w:spacing w:before="60" w:after="60"/>
        <w:jc w:val="center"/>
        <w:rPr>
          <w:b/>
        </w:rPr>
      </w:pPr>
      <w:r>
        <w:rPr>
          <w:b/>
        </w:rPr>
        <w:t xml:space="preserve">PASIŪLYMAS DĖL </w:t>
      </w:r>
      <w:r w:rsidR="00F7081F">
        <w:rPr>
          <w:b/>
        </w:rPr>
        <w:t>TELERADIOLOGIJOS PASLAUGŲ TEIKIMO</w:t>
      </w:r>
    </w:p>
    <w:p w14:paraId="4A3020E9" w14:textId="77777777" w:rsidR="00F7081F" w:rsidRPr="00464278" w:rsidRDefault="00F7081F" w:rsidP="00BA3082">
      <w:pPr>
        <w:spacing w:before="60" w:after="60"/>
        <w:jc w:val="center"/>
        <w:rPr>
          <w:b/>
        </w:rPr>
      </w:pPr>
    </w:p>
    <w:sectPr w:rsidR="00F7081F" w:rsidRPr="00464278" w:rsidSect="00027E34">
      <w:footerReference w:type="even" r:id="rId20"/>
      <w:footerReference w:type="default" r:id="rId21"/>
      <w:footerReference w:type="first" r:id="rId22"/>
      <w:pgSz w:w="11906" w:h="16838" w:code="9"/>
      <w:pgMar w:top="567" w:right="567" w:bottom="907" w:left="1304" w:header="567" w:footer="567"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24AB9" w14:textId="77777777" w:rsidR="008655CF" w:rsidRDefault="008655CF" w:rsidP="00DA6FF0">
      <w:r>
        <w:separator/>
      </w:r>
    </w:p>
  </w:endnote>
  <w:endnote w:type="continuationSeparator" w:id="0">
    <w:p w14:paraId="469AD9A8" w14:textId="77777777" w:rsidR="008655CF" w:rsidRDefault="008655CF" w:rsidP="00DA6FF0">
      <w:r>
        <w:continuationSeparator/>
      </w:r>
    </w:p>
  </w:endnote>
  <w:endnote w:type="continuationNotice" w:id="1">
    <w:p w14:paraId="45586F6F" w14:textId="77777777" w:rsidR="008655CF" w:rsidRDefault="00865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FCD71" w14:textId="61C21400" w:rsidR="00F27233" w:rsidRDefault="00F27233">
    <w:pPr>
      <w:pStyle w:val="Porat"/>
    </w:pPr>
    <w:r>
      <w:rPr>
        <w:noProof/>
        <w:lang w:eastAsia="lt-LT"/>
      </w:rPr>
      <mc:AlternateContent>
        <mc:Choice Requires="wps">
          <w:drawing>
            <wp:anchor distT="0" distB="0" distL="0" distR="0" simplePos="0" relativeHeight="251659264" behindDoc="0" locked="0" layoutInCell="1" allowOverlap="1" wp14:anchorId="6D863092" wp14:editId="3DEF08DD">
              <wp:simplePos x="635" y="635"/>
              <wp:positionH relativeFrom="page">
                <wp:align>left</wp:align>
              </wp:positionH>
              <wp:positionV relativeFrom="page">
                <wp:align>bottom</wp:align>
              </wp:positionV>
              <wp:extent cx="882015" cy="345440"/>
              <wp:effectExtent l="0" t="0" r="13335" b="0"/>
              <wp:wrapNone/>
              <wp:docPr id="1307917298" name="Text Box 2" descr="Confident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25D71B7E" w14:textId="48467EA0" w:rsidR="00F27233" w:rsidRPr="00F27233" w:rsidRDefault="00F27233" w:rsidP="00F27233">
                          <w:pPr>
                            <w:rPr>
                              <w:rFonts w:ascii="Calibri" w:eastAsia="Calibri" w:hAnsi="Calibri" w:cs="Calibri"/>
                              <w:noProof/>
                              <w:color w:val="000000"/>
                              <w:sz w:val="20"/>
                              <w:szCs w:val="20"/>
                            </w:rPr>
                          </w:pPr>
                          <w:r w:rsidRPr="00F2723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Confidential" style="position:absolute;margin-left:0;margin-top:0;width:6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" filled="f" stroked="f">
              <v:textbox style="mso-fit-shape-to-text:t" inset="20pt,0,0,15pt">
                <w:txbxContent>
                  <w:p w14:paraId="25D71B7E" w14:textId="48467EA0" w:rsidR="00F27233" w:rsidRPr="00F27233" w:rsidRDefault="00F27233" w:rsidP="00F27233">
                    <w:pPr>
                      <w:rPr>
                        <w:rFonts w:ascii="Calibri" w:eastAsia="Calibri" w:hAnsi="Calibri" w:cs="Calibri"/>
                        <w:noProof/>
                        <w:color w:val="000000"/>
                        <w:sz w:val="20"/>
                        <w:szCs w:val="20"/>
                      </w:rPr>
                    </w:pPr>
                    <w:r w:rsidRPr="00F2723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601A4" w14:textId="60E1C982" w:rsidR="008C4920" w:rsidRPr="00F8441F" w:rsidRDefault="00F27233" w:rsidP="00A77384">
    <w:pPr>
      <w:pStyle w:val="Porat"/>
      <w:jc w:val="center"/>
      <w:rPr>
        <w:rFonts w:ascii="Arial" w:hAnsi="Arial" w:cs="Arial"/>
        <w:sz w:val="16"/>
        <w:szCs w:val="16"/>
      </w:rPr>
    </w:pPr>
    <w:r>
      <w:rPr>
        <w:rFonts w:ascii="Arial" w:hAnsi="Arial" w:cs="Arial"/>
        <w:noProof/>
        <w:sz w:val="16"/>
        <w:szCs w:val="16"/>
        <w:lang w:eastAsia="lt-LT"/>
      </w:rPr>
      <mc:AlternateContent>
        <mc:Choice Requires="wps">
          <w:drawing>
            <wp:anchor distT="0" distB="0" distL="0" distR="0" simplePos="0" relativeHeight="251660288" behindDoc="0" locked="0" layoutInCell="1" allowOverlap="1" wp14:anchorId="50FC6F45" wp14:editId="1B1E9AEB">
              <wp:simplePos x="831850" y="9982200"/>
              <wp:positionH relativeFrom="page">
                <wp:align>left</wp:align>
              </wp:positionH>
              <wp:positionV relativeFrom="page">
                <wp:align>bottom</wp:align>
              </wp:positionV>
              <wp:extent cx="882015" cy="345440"/>
              <wp:effectExtent l="0" t="0" r="13335" b="0"/>
              <wp:wrapNone/>
              <wp:docPr id="178702715" name="Text Box 3" descr="Confident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3ED7EF51" w14:textId="7D04C300" w:rsidR="00F27233" w:rsidRPr="00F27233" w:rsidRDefault="00F27233" w:rsidP="00F27233">
                          <w:pPr>
                            <w:rPr>
                              <w:rFonts w:ascii="Calibri" w:eastAsia="Calibri" w:hAnsi="Calibri" w:cs="Calibri"/>
                              <w:noProof/>
                              <w:color w:val="000000"/>
                              <w:sz w:val="20"/>
                              <w:szCs w:val="20"/>
                            </w:rPr>
                          </w:pPr>
                          <w:r w:rsidRPr="00F2723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Confidential" style="position:absolute;left:0;text-align:left;margin-left:0;margin-top:0;width:6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" filled="f" stroked="f">
              <v:textbox style="mso-fit-shape-to-text:t" inset="20pt,0,0,15pt">
                <w:txbxContent>
                  <w:p w14:paraId="3ED7EF51" w14:textId="7D04C300" w:rsidR="00F27233" w:rsidRPr="00F27233" w:rsidRDefault="00F27233" w:rsidP="00F27233">
                    <w:pPr>
                      <w:rPr>
                        <w:rFonts w:ascii="Calibri" w:eastAsia="Calibri" w:hAnsi="Calibri" w:cs="Calibri"/>
                        <w:noProof/>
                        <w:color w:val="000000"/>
                        <w:sz w:val="20"/>
                        <w:szCs w:val="20"/>
                      </w:rPr>
                    </w:pPr>
                    <w:r w:rsidRPr="00F27233">
                      <w:rPr>
                        <w:rFonts w:ascii="Calibri" w:eastAsia="Calibri" w:hAnsi="Calibri" w:cs="Calibri"/>
                        <w:noProof/>
                        <w:color w:val="000000"/>
                        <w:sz w:val="20"/>
                        <w:szCs w:val="20"/>
                      </w:rPr>
                      <w:t>Confidential</w:t>
                    </w:r>
                  </w:p>
                </w:txbxContent>
              </v:textbox>
              <w10:wrap anchorx="page" anchory="page"/>
            </v:shape>
          </w:pict>
        </mc:Fallback>
      </mc:AlternateContent>
    </w:r>
    <w:r w:rsidR="008C4920" w:rsidRPr="00F8441F">
      <w:rPr>
        <w:rFonts w:ascii="Arial" w:hAnsi="Arial" w:cs="Arial"/>
        <w:sz w:val="16"/>
        <w:szCs w:val="16"/>
      </w:rPr>
      <w:t>_________________________</w:t>
    </w:r>
  </w:p>
  <w:p w14:paraId="1BC9B7D6" w14:textId="77777777" w:rsidR="008C4920" w:rsidRPr="00F8441F" w:rsidRDefault="008C4920" w:rsidP="00A77384">
    <w:pPr>
      <w:pStyle w:val="Porat"/>
      <w:jc w:val="center"/>
      <w:rPr>
        <w:rFonts w:ascii="Arial" w:hAnsi="Arial" w:cs="Arial"/>
        <w:bCs/>
        <w:sz w:val="16"/>
        <w:szCs w:val="16"/>
      </w:rPr>
    </w:pPr>
    <w:r w:rsidRPr="00F8441F">
      <w:rPr>
        <w:rFonts w:ascii="Arial" w:hAnsi="Arial" w:cs="Arial"/>
        <w:bCs/>
        <w:sz w:val="16"/>
        <w:szCs w:val="16"/>
      </w:rPr>
      <w:fldChar w:fldCharType="begin"/>
    </w:r>
    <w:r w:rsidRPr="00F8441F">
      <w:rPr>
        <w:rFonts w:ascii="Arial" w:hAnsi="Arial" w:cs="Arial"/>
        <w:bCs/>
        <w:sz w:val="16"/>
        <w:szCs w:val="16"/>
      </w:rPr>
      <w:instrText xml:space="preserve"> PAGE </w:instrText>
    </w:r>
    <w:r w:rsidRPr="00F8441F">
      <w:rPr>
        <w:rFonts w:ascii="Arial" w:hAnsi="Arial" w:cs="Arial"/>
        <w:bCs/>
        <w:sz w:val="16"/>
        <w:szCs w:val="16"/>
      </w:rPr>
      <w:fldChar w:fldCharType="separate"/>
    </w:r>
    <w:r w:rsidR="00E962F4">
      <w:rPr>
        <w:rFonts w:ascii="Arial" w:hAnsi="Arial" w:cs="Arial"/>
        <w:bCs/>
        <w:noProof/>
        <w:sz w:val="16"/>
        <w:szCs w:val="16"/>
      </w:rPr>
      <w:t>2</w:t>
    </w:r>
    <w:r w:rsidRPr="00F8441F">
      <w:rPr>
        <w:rFonts w:ascii="Arial" w:hAnsi="Arial" w:cs="Arial"/>
        <w:bCs/>
        <w:sz w:val="16"/>
        <w:szCs w:val="16"/>
      </w:rPr>
      <w:fldChar w:fldCharType="end"/>
    </w:r>
    <w:r w:rsidRPr="00F8441F">
      <w:rPr>
        <w:rFonts w:ascii="Arial" w:hAnsi="Arial" w:cs="Arial"/>
        <w:sz w:val="16"/>
        <w:szCs w:val="16"/>
      </w:rPr>
      <w:t xml:space="preserve"> lapas iš </w:t>
    </w:r>
    <w:r w:rsidRPr="00F8441F">
      <w:rPr>
        <w:rFonts w:ascii="Arial" w:hAnsi="Arial" w:cs="Arial"/>
        <w:bCs/>
        <w:sz w:val="16"/>
        <w:szCs w:val="16"/>
      </w:rPr>
      <w:fldChar w:fldCharType="begin"/>
    </w:r>
    <w:r w:rsidRPr="00F8441F">
      <w:rPr>
        <w:rFonts w:ascii="Arial" w:hAnsi="Arial" w:cs="Arial"/>
        <w:bCs/>
        <w:sz w:val="16"/>
        <w:szCs w:val="16"/>
      </w:rPr>
      <w:instrText xml:space="preserve"> NUMPAGES  </w:instrText>
    </w:r>
    <w:r w:rsidRPr="00F8441F">
      <w:rPr>
        <w:rFonts w:ascii="Arial" w:hAnsi="Arial" w:cs="Arial"/>
        <w:bCs/>
        <w:sz w:val="16"/>
        <w:szCs w:val="16"/>
      </w:rPr>
      <w:fldChar w:fldCharType="separate"/>
    </w:r>
    <w:r w:rsidR="00E962F4">
      <w:rPr>
        <w:rFonts w:ascii="Arial" w:hAnsi="Arial" w:cs="Arial"/>
        <w:bCs/>
        <w:noProof/>
        <w:sz w:val="16"/>
        <w:szCs w:val="16"/>
      </w:rPr>
      <w:t>4</w:t>
    </w:r>
    <w:r w:rsidRPr="00F8441F">
      <w:rPr>
        <w:rFonts w:ascii="Arial" w:hAnsi="Arial" w:cs="Arial"/>
        <w:bCs/>
        <w:sz w:val="16"/>
        <w:szCs w:val="16"/>
      </w:rPr>
      <w:fldChar w:fldCharType="end"/>
    </w:r>
  </w:p>
  <w:p w14:paraId="249E5C9E" w14:textId="77777777" w:rsidR="008C4920" w:rsidRPr="00A77384" w:rsidRDefault="008C4920" w:rsidP="00A77384">
    <w:pPr>
      <w:pStyle w:val="Porat"/>
      <w:jc w:val="center"/>
      <w:rPr>
        <w:rFonts w:ascii="Arial" w:hAnsi="Arial" w:cs="Arial"/>
        <w:sz w:val="16"/>
        <w:szCs w:val="16"/>
      </w:rPr>
    </w:pPr>
    <w:r w:rsidRPr="00F8441F">
      <w:rPr>
        <w:rFonts w:ascii="Arial" w:hAnsi="Arial" w:cs="Arial"/>
        <w:bCs/>
        <w:sz w:val="16"/>
        <w:szCs w:val="16"/>
      </w:rPr>
      <w:t>(parašas)</w:t>
    </w:r>
    <w:r w:rsidRPr="00F8441F">
      <w:rPr>
        <w:rFonts w:ascii="Arial" w:hAnsi="Arial" w:cs="Arial"/>
        <w:bCs/>
        <w:sz w:val="16"/>
        <w:szCs w:val="16"/>
      </w:rPr>
      <w:tab/>
    </w:r>
    <w:r w:rsidRPr="00F8441F">
      <w:rPr>
        <w:rFonts w:ascii="Arial" w:hAnsi="Arial" w:cs="Arial"/>
        <w:bCs/>
        <w:sz w:val="16"/>
        <w:szCs w:val="16"/>
      </w:rPr>
      <w:tab/>
      <w:t>(parašas)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8002F" w14:textId="3F3046CB" w:rsidR="00F27233" w:rsidRDefault="00F27233">
    <w:pPr>
      <w:pStyle w:val="Porat"/>
    </w:pPr>
    <w:r>
      <w:rPr>
        <w:noProof/>
        <w:lang w:eastAsia="lt-LT"/>
      </w:rPr>
      <mc:AlternateContent>
        <mc:Choice Requires="wps">
          <w:drawing>
            <wp:anchor distT="0" distB="0" distL="0" distR="0" simplePos="0" relativeHeight="251658240" behindDoc="0" locked="0" layoutInCell="1" allowOverlap="1" wp14:anchorId="3A18BA2E" wp14:editId="4A952A2D">
              <wp:simplePos x="635" y="635"/>
              <wp:positionH relativeFrom="page">
                <wp:align>left</wp:align>
              </wp:positionH>
              <wp:positionV relativeFrom="page">
                <wp:align>bottom</wp:align>
              </wp:positionV>
              <wp:extent cx="882015" cy="345440"/>
              <wp:effectExtent l="0" t="0" r="13335" b="0"/>
              <wp:wrapNone/>
              <wp:docPr id="1601923706" name="Text Box 1" descr="Confidenti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73D37F5F" w14:textId="13CA4EA3" w:rsidR="00F27233" w:rsidRPr="00F27233" w:rsidRDefault="00F27233" w:rsidP="00F27233">
                          <w:pPr>
                            <w:rPr>
                              <w:rFonts w:ascii="Calibri" w:eastAsia="Calibri" w:hAnsi="Calibri" w:cs="Calibri"/>
                              <w:noProof/>
                              <w:color w:val="000000"/>
                              <w:sz w:val="20"/>
                              <w:szCs w:val="20"/>
                            </w:rPr>
                          </w:pPr>
                          <w:r w:rsidRPr="00F27233">
                            <w:rPr>
                              <w:rFonts w:ascii="Calibri" w:eastAsia="Calibri" w:hAnsi="Calibri" w:cs="Calibri"/>
                              <w:noProof/>
                              <w:color w:val="000000"/>
                              <w:sz w:val="20"/>
                              <w:szCs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Confidential" style="position:absolute;margin-left:0;margin-top:0;width:6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" filled="f" stroked="f">
              <v:textbox style="mso-fit-shape-to-text:t" inset="20pt,0,0,15pt">
                <w:txbxContent>
                  <w:p w14:paraId="73D37F5F" w14:textId="13CA4EA3" w:rsidR="00F27233" w:rsidRPr="00F27233" w:rsidRDefault="00F27233" w:rsidP="00F27233">
                    <w:pPr>
                      <w:rPr>
                        <w:rFonts w:ascii="Calibri" w:eastAsia="Calibri" w:hAnsi="Calibri" w:cs="Calibri"/>
                        <w:noProof/>
                        <w:color w:val="000000"/>
                        <w:sz w:val="20"/>
                        <w:szCs w:val="20"/>
                      </w:rPr>
                    </w:pPr>
                    <w:r w:rsidRPr="00F27233">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F71017" w14:textId="77777777" w:rsidR="008655CF" w:rsidRDefault="008655CF" w:rsidP="00DA6FF0">
      <w:r>
        <w:separator/>
      </w:r>
    </w:p>
  </w:footnote>
  <w:footnote w:type="continuationSeparator" w:id="0">
    <w:p w14:paraId="45DD3550" w14:textId="77777777" w:rsidR="008655CF" w:rsidRDefault="008655CF" w:rsidP="00DA6FF0">
      <w:r>
        <w:continuationSeparator/>
      </w:r>
    </w:p>
  </w:footnote>
  <w:footnote w:type="continuationNotice" w:id="1">
    <w:p w14:paraId="59A620A1" w14:textId="77777777" w:rsidR="008655CF" w:rsidRDefault="008655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46B8B"/>
    <w:multiLevelType w:val="multilevel"/>
    <w:tmpl w:val="AFBC2F14"/>
    <w:lvl w:ilvl="0">
      <w:start w:val="1"/>
      <w:numFmt w:val="decimal"/>
      <w:lvlText w:val="%1."/>
      <w:lvlJc w:val="left"/>
      <w:pPr>
        <w:ind w:left="360"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4993F47"/>
    <w:multiLevelType w:val="hybridMultilevel"/>
    <w:tmpl w:val="62AE3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BE05C22"/>
    <w:multiLevelType w:val="multilevel"/>
    <w:tmpl w:val="20BE7740"/>
    <w:lvl w:ilvl="0">
      <w:start w:val="2"/>
      <w:numFmt w:val="decimal"/>
      <w:pStyle w:val="Antrat2"/>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B8A6B79"/>
    <w:multiLevelType w:val="multilevel"/>
    <w:tmpl w:val="0360CA7E"/>
    <w:lvl w:ilvl="0">
      <w:start w:val="1"/>
      <w:numFmt w:val="decimal"/>
      <w:lvlText w:val="%1."/>
      <w:lvlJc w:val="left"/>
      <w:pPr>
        <w:tabs>
          <w:tab w:val="num" w:pos="360"/>
        </w:tabs>
        <w:ind w:left="0" w:firstLine="0"/>
      </w:pPr>
      <w:rPr>
        <w:rFonts w:hint="default"/>
        <w:spacing w:val="0"/>
        <w:w w:val="100"/>
        <w:position w:val="0"/>
      </w:rPr>
    </w:lvl>
    <w:lvl w:ilvl="1">
      <w:start w:val="1"/>
      <w:numFmt w:val="decimal"/>
      <w:lvlText w:val="%1.%2."/>
      <w:lvlJc w:val="left"/>
      <w:pPr>
        <w:tabs>
          <w:tab w:val="num" w:pos="720"/>
        </w:tabs>
        <w:ind w:left="0" w:firstLine="0"/>
      </w:pPr>
      <w:rPr>
        <w:rFonts w:ascii="Times New Roman" w:hAnsi="Times New Roman" w:cs="Times New Roman" w:hint="default"/>
        <w:b w:val="0"/>
        <w:i w:val="0"/>
        <w:strike w:val="0"/>
        <w:sz w:val="24"/>
        <w:szCs w:val="24"/>
      </w:rPr>
    </w:lvl>
    <w:lvl w:ilvl="2">
      <w:start w:val="1"/>
      <w:numFmt w:val="decimal"/>
      <w:lvlText w:val="%1.%2.%3."/>
      <w:lvlJc w:val="left"/>
      <w:pPr>
        <w:tabs>
          <w:tab w:val="num" w:pos="1350"/>
        </w:tabs>
        <w:ind w:left="630" w:firstLine="0"/>
      </w:pPr>
      <w:rPr>
        <w:rFonts w:hint="default"/>
        <w:b w:val="0"/>
        <w:i w:val="0"/>
        <w:color w:val="auto"/>
        <w:sz w:val="18"/>
        <w:szCs w:val="18"/>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18A1AEE"/>
    <w:multiLevelType w:val="hybridMultilevel"/>
    <w:tmpl w:val="E828F9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nsid w:val="775F4A44"/>
    <w:multiLevelType w:val="multilevel"/>
    <w:tmpl w:val="0409001F"/>
    <w:styleLink w:val="Style1"/>
    <w:lvl w:ilvl="0">
      <w:start w:val="1"/>
      <w:numFmt w:val="decimal"/>
      <w:lvlText w:val="%1."/>
      <w:lvlJc w:val="left"/>
      <w:pPr>
        <w:ind w:left="360" w:hanging="360"/>
      </w:pPr>
      <w:rPr>
        <w:rFonts w:ascii="Arial" w:hAnsi="Arial"/>
        <w:b/>
        <w:spacing w:val="0"/>
        <w:w w:val="100"/>
        <w:position w:val="0"/>
        <w:sz w:val="20"/>
      </w:rPr>
    </w:lvl>
    <w:lvl w:ilvl="1">
      <w:start w:val="1"/>
      <w:numFmt w:val="decimal"/>
      <w:lvlText w:val="%1.%2."/>
      <w:lvlJc w:val="left"/>
      <w:pPr>
        <w:ind w:left="432" w:hanging="432"/>
      </w:pPr>
      <w:rPr>
        <w:rFonts w:ascii="Arial" w:hAnsi="Arial"/>
        <w:sz w:val="20"/>
      </w:rPr>
    </w:lvl>
    <w:lvl w:ilvl="2">
      <w:start w:val="1"/>
      <w:numFmt w:val="decimal"/>
      <w:lvlText w:val="%1.%2.%3."/>
      <w:lvlJc w:val="left"/>
      <w:pPr>
        <w:ind w:left="1224" w:hanging="504"/>
      </w:pPr>
      <w:rPr>
        <w:rFonts w:ascii="Arial" w:hAnsi="Arial"/>
        <w:sz w:val="20"/>
      </w:rPr>
    </w:lvl>
    <w:lvl w:ilvl="3">
      <w:start w:val="1"/>
      <w:numFmt w:val="decimal"/>
      <w:lvlText w:val="%1.%2.%3.%4."/>
      <w:lvlJc w:val="left"/>
      <w:pPr>
        <w:ind w:left="1728" w:hanging="648"/>
      </w:pPr>
      <w:rPr>
        <w:rFonts w:ascii="Arial" w:hAnsi="Arial"/>
        <w:sz w:val="20"/>
      </w:rPr>
    </w:lvl>
    <w:lvl w:ilvl="4">
      <w:start w:val="1"/>
      <w:numFmt w:val="bullet"/>
      <w:lvlText w:val=""/>
      <w:lvlJc w:val="left"/>
      <w:pPr>
        <w:ind w:left="2232" w:hanging="792"/>
      </w:pPr>
      <w:rPr>
        <w:rFonts w:ascii="Symbol" w:hAnsi="Symbol" w:hint="default"/>
        <w:color w:val="auto"/>
        <w:sz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F9B28A4"/>
    <w:multiLevelType w:val="multilevel"/>
    <w:tmpl w:val="CD549D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lt-LT" w:eastAsia="lt-LT"/>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7D4"/>
    <w:rsid w:val="00000F14"/>
    <w:rsid w:val="00002936"/>
    <w:rsid w:val="000079BE"/>
    <w:rsid w:val="00007E16"/>
    <w:rsid w:val="00013084"/>
    <w:rsid w:val="0001541C"/>
    <w:rsid w:val="00015F7E"/>
    <w:rsid w:val="00017D73"/>
    <w:rsid w:val="000219AE"/>
    <w:rsid w:val="00023FC3"/>
    <w:rsid w:val="00024A75"/>
    <w:rsid w:val="0002534B"/>
    <w:rsid w:val="00025D36"/>
    <w:rsid w:val="00027E34"/>
    <w:rsid w:val="00030BC4"/>
    <w:rsid w:val="00033630"/>
    <w:rsid w:val="00036618"/>
    <w:rsid w:val="000402C3"/>
    <w:rsid w:val="000430EE"/>
    <w:rsid w:val="000435A6"/>
    <w:rsid w:val="00045ECA"/>
    <w:rsid w:val="00046D0E"/>
    <w:rsid w:val="00051FD1"/>
    <w:rsid w:val="000524F5"/>
    <w:rsid w:val="00052B2B"/>
    <w:rsid w:val="000548B0"/>
    <w:rsid w:val="0005793F"/>
    <w:rsid w:val="00060246"/>
    <w:rsid w:val="000602B9"/>
    <w:rsid w:val="00062CEC"/>
    <w:rsid w:val="00066AFE"/>
    <w:rsid w:val="00066DD7"/>
    <w:rsid w:val="00070116"/>
    <w:rsid w:val="00070691"/>
    <w:rsid w:val="00083153"/>
    <w:rsid w:val="000862A2"/>
    <w:rsid w:val="00087120"/>
    <w:rsid w:val="00091848"/>
    <w:rsid w:val="00091D68"/>
    <w:rsid w:val="00093435"/>
    <w:rsid w:val="00094E49"/>
    <w:rsid w:val="00096E27"/>
    <w:rsid w:val="000A2277"/>
    <w:rsid w:val="000A7ACA"/>
    <w:rsid w:val="000B1553"/>
    <w:rsid w:val="000B23A1"/>
    <w:rsid w:val="000B2427"/>
    <w:rsid w:val="000B31CA"/>
    <w:rsid w:val="000B42B7"/>
    <w:rsid w:val="000B50D9"/>
    <w:rsid w:val="000B66BF"/>
    <w:rsid w:val="000B7162"/>
    <w:rsid w:val="000C0221"/>
    <w:rsid w:val="000C16DD"/>
    <w:rsid w:val="000C2FD3"/>
    <w:rsid w:val="000C4FF6"/>
    <w:rsid w:val="000C6A78"/>
    <w:rsid w:val="000C6BCB"/>
    <w:rsid w:val="000C7D63"/>
    <w:rsid w:val="000C7ED2"/>
    <w:rsid w:val="000D2467"/>
    <w:rsid w:val="000D387E"/>
    <w:rsid w:val="000E2004"/>
    <w:rsid w:val="000E210D"/>
    <w:rsid w:val="000E3663"/>
    <w:rsid w:val="000E5E8E"/>
    <w:rsid w:val="000E61DD"/>
    <w:rsid w:val="000F21E5"/>
    <w:rsid w:val="000F4B1C"/>
    <w:rsid w:val="000F5985"/>
    <w:rsid w:val="000F75B4"/>
    <w:rsid w:val="001002E6"/>
    <w:rsid w:val="00103403"/>
    <w:rsid w:val="00104199"/>
    <w:rsid w:val="00104C08"/>
    <w:rsid w:val="001057B8"/>
    <w:rsid w:val="0011019C"/>
    <w:rsid w:val="00114C24"/>
    <w:rsid w:val="00123C29"/>
    <w:rsid w:val="0012560B"/>
    <w:rsid w:val="001265EB"/>
    <w:rsid w:val="0012755F"/>
    <w:rsid w:val="0013302B"/>
    <w:rsid w:val="00134E5C"/>
    <w:rsid w:val="001404B6"/>
    <w:rsid w:val="001431EC"/>
    <w:rsid w:val="0015136C"/>
    <w:rsid w:val="00152749"/>
    <w:rsid w:val="00152B54"/>
    <w:rsid w:val="001535E5"/>
    <w:rsid w:val="001542F2"/>
    <w:rsid w:val="00154EEB"/>
    <w:rsid w:val="001566CB"/>
    <w:rsid w:val="00160196"/>
    <w:rsid w:val="0016432C"/>
    <w:rsid w:val="00170CDB"/>
    <w:rsid w:val="00171A60"/>
    <w:rsid w:val="00172422"/>
    <w:rsid w:val="001749F4"/>
    <w:rsid w:val="0018089D"/>
    <w:rsid w:val="00181FAB"/>
    <w:rsid w:val="00182715"/>
    <w:rsid w:val="00183568"/>
    <w:rsid w:val="00185792"/>
    <w:rsid w:val="001862E0"/>
    <w:rsid w:val="001863AE"/>
    <w:rsid w:val="0018645C"/>
    <w:rsid w:val="0018741B"/>
    <w:rsid w:val="00187DD3"/>
    <w:rsid w:val="00190ADA"/>
    <w:rsid w:val="001967C7"/>
    <w:rsid w:val="001A188D"/>
    <w:rsid w:val="001A1A66"/>
    <w:rsid w:val="001A4823"/>
    <w:rsid w:val="001A4A5B"/>
    <w:rsid w:val="001A5658"/>
    <w:rsid w:val="001A634C"/>
    <w:rsid w:val="001B35AE"/>
    <w:rsid w:val="001B4DA8"/>
    <w:rsid w:val="001C0A1E"/>
    <w:rsid w:val="001C0A3F"/>
    <w:rsid w:val="001C2586"/>
    <w:rsid w:val="001C2AAB"/>
    <w:rsid w:val="001C2C49"/>
    <w:rsid w:val="001C5CD2"/>
    <w:rsid w:val="001C7555"/>
    <w:rsid w:val="001C7570"/>
    <w:rsid w:val="001C7DEA"/>
    <w:rsid w:val="001D02DA"/>
    <w:rsid w:val="001D084E"/>
    <w:rsid w:val="001D0F56"/>
    <w:rsid w:val="001D1A44"/>
    <w:rsid w:val="001D4C06"/>
    <w:rsid w:val="001D7F3E"/>
    <w:rsid w:val="001E30C2"/>
    <w:rsid w:val="001E396C"/>
    <w:rsid w:val="001E5ED6"/>
    <w:rsid w:val="001E7B14"/>
    <w:rsid w:val="001F0974"/>
    <w:rsid w:val="001F7590"/>
    <w:rsid w:val="00201A22"/>
    <w:rsid w:val="00205799"/>
    <w:rsid w:val="0020712D"/>
    <w:rsid w:val="0020783F"/>
    <w:rsid w:val="00210C6D"/>
    <w:rsid w:val="00212C8D"/>
    <w:rsid w:val="00213AEB"/>
    <w:rsid w:val="00216A60"/>
    <w:rsid w:val="0021709A"/>
    <w:rsid w:val="0021711D"/>
    <w:rsid w:val="002218B2"/>
    <w:rsid w:val="002224A0"/>
    <w:rsid w:val="00223FC8"/>
    <w:rsid w:val="00227D3D"/>
    <w:rsid w:val="002301C0"/>
    <w:rsid w:val="002307A9"/>
    <w:rsid w:val="002329CD"/>
    <w:rsid w:val="002356AD"/>
    <w:rsid w:val="0024274F"/>
    <w:rsid w:val="00245BF5"/>
    <w:rsid w:val="00246A66"/>
    <w:rsid w:val="00250987"/>
    <w:rsid w:val="00251537"/>
    <w:rsid w:val="002532AD"/>
    <w:rsid w:val="00254139"/>
    <w:rsid w:val="00254511"/>
    <w:rsid w:val="00254F77"/>
    <w:rsid w:val="002564F3"/>
    <w:rsid w:val="00265BD5"/>
    <w:rsid w:val="002704DD"/>
    <w:rsid w:val="00272C9D"/>
    <w:rsid w:val="00273B39"/>
    <w:rsid w:val="00273EC6"/>
    <w:rsid w:val="00281850"/>
    <w:rsid w:val="00281D73"/>
    <w:rsid w:val="00282EB1"/>
    <w:rsid w:val="00285FEC"/>
    <w:rsid w:val="0028783D"/>
    <w:rsid w:val="00290A67"/>
    <w:rsid w:val="00293407"/>
    <w:rsid w:val="00294EC6"/>
    <w:rsid w:val="002952AA"/>
    <w:rsid w:val="002964C3"/>
    <w:rsid w:val="00296CEA"/>
    <w:rsid w:val="002A5581"/>
    <w:rsid w:val="002A5A43"/>
    <w:rsid w:val="002B0ECE"/>
    <w:rsid w:val="002B1538"/>
    <w:rsid w:val="002B3BAC"/>
    <w:rsid w:val="002B5697"/>
    <w:rsid w:val="002B583A"/>
    <w:rsid w:val="002B593E"/>
    <w:rsid w:val="002B5C83"/>
    <w:rsid w:val="002B661A"/>
    <w:rsid w:val="002B6CE6"/>
    <w:rsid w:val="002C1334"/>
    <w:rsid w:val="002C217A"/>
    <w:rsid w:val="002C3592"/>
    <w:rsid w:val="002C617A"/>
    <w:rsid w:val="002C61AF"/>
    <w:rsid w:val="002D154E"/>
    <w:rsid w:val="002D2A36"/>
    <w:rsid w:val="002D2B27"/>
    <w:rsid w:val="002D3EC1"/>
    <w:rsid w:val="002D3FF5"/>
    <w:rsid w:val="002D4444"/>
    <w:rsid w:val="002D5459"/>
    <w:rsid w:val="002D60F9"/>
    <w:rsid w:val="002D7E5B"/>
    <w:rsid w:val="002E2862"/>
    <w:rsid w:val="002E526A"/>
    <w:rsid w:val="002E6A8C"/>
    <w:rsid w:val="002E71B0"/>
    <w:rsid w:val="002F120B"/>
    <w:rsid w:val="002F20E5"/>
    <w:rsid w:val="002F21DF"/>
    <w:rsid w:val="002F2342"/>
    <w:rsid w:val="002F468E"/>
    <w:rsid w:val="002F6AC1"/>
    <w:rsid w:val="002F73D2"/>
    <w:rsid w:val="00302013"/>
    <w:rsid w:val="00304E8E"/>
    <w:rsid w:val="003059C7"/>
    <w:rsid w:val="00307F48"/>
    <w:rsid w:val="003106CE"/>
    <w:rsid w:val="00310702"/>
    <w:rsid w:val="00311952"/>
    <w:rsid w:val="003120D4"/>
    <w:rsid w:val="00313A69"/>
    <w:rsid w:val="00314F85"/>
    <w:rsid w:val="003154E4"/>
    <w:rsid w:val="00316B8C"/>
    <w:rsid w:val="00323783"/>
    <w:rsid w:val="00324444"/>
    <w:rsid w:val="003256D8"/>
    <w:rsid w:val="0032636B"/>
    <w:rsid w:val="00326660"/>
    <w:rsid w:val="0033036E"/>
    <w:rsid w:val="003327CA"/>
    <w:rsid w:val="00332C20"/>
    <w:rsid w:val="003332DE"/>
    <w:rsid w:val="0033469B"/>
    <w:rsid w:val="003405D7"/>
    <w:rsid w:val="00340D52"/>
    <w:rsid w:val="003427A6"/>
    <w:rsid w:val="00342865"/>
    <w:rsid w:val="00346330"/>
    <w:rsid w:val="00351C61"/>
    <w:rsid w:val="00360E08"/>
    <w:rsid w:val="00362497"/>
    <w:rsid w:val="00363094"/>
    <w:rsid w:val="003703A4"/>
    <w:rsid w:val="003705F2"/>
    <w:rsid w:val="00375A00"/>
    <w:rsid w:val="00376463"/>
    <w:rsid w:val="00377511"/>
    <w:rsid w:val="0038058D"/>
    <w:rsid w:val="0038130E"/>
    <w:rsid w:val="00381B53"/>
    <w:rsid w:val="00381D4D"/>
    <w:rsid w:val="00381F58"/>
    <w:rsid w:val="00383367"/>
    <w:rsid w:val="00383BCC"/>
    <w:rsid w:val="00387747"/>
    <w:rsid w:val="00391E5D"/>
    <w:rsid w:val="00395763"/>
    <w:rsid w:val="00396C9B"/>
    <w:rsid w:val="00396E1C"/>
    <w:rsid w:val="00397A41"/>
    <w:rsid w:val="003A0E79"/>
    <w:rsid w:val="003A17F6"/>
    <w:rsid w:val="003A30FF"/>
    <w:rsid w:val="003A4640"/>
    <w:rsid w:val="003A491D"/>
    <w:rsid w:val="003A590A"/>
    <w:rsid w:val="003B102F"/>
    <w:rsid w:val="003B4015"/>
    <w:rsid w:val="003B4D05"/>
    <w:rsid w:val="003B77F1"/>
    <w:rsid w:val="003C3237"/>
    <w:rsid w:val="003C3EC8"/>
    <w:rsid w:val="003C40CA"/>
    <w:rsid w:val="003C4883"/>
    <w:rsid w:val="003C7AF5"/>
    <w:rsid w:val="003D138F"/>
    <w:rsid w:val="003D1FF0"/>
    <w:rsid w:val="003D24A9"/>
    <w:rsid w:val="003D32B1"/>
    <w:rsid w:val="003D4C1A"/>
    <w:rsid w:val="003E40BE"/>
    <w:rsid w:val="003E5115"/>
    <w:rsid w:val="003E599A"/>
    <w:rsid w:val="003E6539"/>
    <w:rsid w:val="003F1661"/>
    <w:rsid w:val="003F1F8B"/>
    <w:rsid w:val="003F3DF5"/>
    <w:rsid w:val="0040068D"/>
    <w:rsid w:val="004006E3"/>
    <w:rsid w:val="00402654"/>
    <w:rsid w:val="00402EDE"/>
    <w:rsid w:val="00420CB5"/>
    <w:rsid w:val="004334CD"/>
    <w:rsid w:val="004337D4"/>
    <w:rsid w:val="00434CB7"/>
    <w:rsid w:val="00436DF2"/>
    <w:rsid w:val="00441331"/>
    <w:rsid w:val="00441855"/>
    <w:rsid w:val="00442130"/>
    <w:rsid w:val="00442458"/>
    <w:rsid w:val="0044280A"/>
    <w:rsid w:val="00444ED8"/>
    <w:rsid w:val="00450E0C"/>
    <w:rsid w:val="00450F9E"/>
    <w:rsid w:val="004537FD"/>
    <w:rsid w:val="00454E3D"/>
    <w:rsid w:val="00461C88"/>
    <w:rsid w:val="00461E76"/>
    <w:rsid w:val="00462B44"/>
    <w:rsid w:val="00463196"/>
    <w:rsid w:val="00463F12"/>
    <w:rsid w:val="00464278"/>
    <w:rsid w:val="00464510"/>
    <w:rsid w:val="00466A40"/>
    <w:rsid w:val="00471D98"/>
    <w:rsid w:val="00473D68"/>
    <w:rsid w:val="00474F76"/>
    <w:rsid w:val="0047608B"/>
    <w:rsid w:val="00477893"/>
    <w:rsid w:val="00481F74"/>
    <w:rsid w:val="00482644"/>
    <w:rsid w:val="00482F86"/>
    <w:rsid w:val="00485B8B"/>
    <w:rsid w:val="00490032"/>
    <w:rsid w:val="00490314"/>
    <w:rsid w:val="00495B7B"/>
    <w:rsid w:val="00495D21"/>
    <w:rsid w:val="004A1E26"/>
    <w:rsid w:val="004B7034"/>
    <w:rsid w:val="004C25B3"/>
    <w:rsid w:val="004C72D4"/>
    <w:rsid w:val="004D021B"/>
    <w:rsid w:val="004E3185"/>
    <w:rsid w:val="004E354C"/>
    <w:rsid w:val="004E3AA3"/>
    <w:rsid w:val="004E5EA6"/>
    <w:rsid w:val="00500753"/>
    <w:rsid w:val="00500F74"/>
    <w:rsid w:val="005011EA"/>
    <w:rsid w:val="005018C1"/>
    <w:rsid w:val="005077D2"/>
    <w:rsid w:val="00511312"/>
    <w:rsid w:val="0051578E"/>
    <w:rsid w:val="00516271"/>
    <w:rsid w:val="00520489"/>
    <w:rsid w:val="005211BE"/>
    <w:rsid w:val="00524EA4"/>
    <w:rsid w:val="0053161F"/>
    <w:rsid w:val="0053196D"/>
    <w:rsid w:val="00533527"/>
    <w:rsid w:val="00540DB2"/>
    <w:rsid w:val="00542287"/>
    <w:rsid w:val="00542B20"/>
    <w:rsid w:val="00546D65"/>
    <w:rsid w:val="00546EC1"/>
    <w:rsid w:val="00550336"/>
    <w:rsid w:val="005506C5"/>
    <w:rsid w:val="00552753"/>
    <w:rsid w:val="00557AAA"/>
    <w:rsid w:val="00561377"/>
    <w:rsid w:val="005647ED"/>
    <w:rsid w:val="00564D28"/>
    <w:rsid w:val="00565D50"/>
    <w:rsid w:val="00565F8F"/>
    <w:rsid w:val="00566F96"/>
    <w:rsid w:val="00573C4B"/>
    <w:rsid w:val="00585F68"/>
    <w:rsid w:val="0058768B"/>
    <w:rsid w:val="0059100D"/>
    <w:rsid w:val="005910CF"/>
    <w:rsid w:val="00591DBF"/>
    <w:rsid w:val="00594B11"/>
    <w:rsid w:val="00595344"/>
    <w:rsid w:val="005A4597"/>
    <w:rsid w:val="005B2D87"/>
    <w:rsid w:val="005B332B"/>
    <w:rsid w:val="005B785A"/>
    <w:rsid w:val="005C4746"/>
    <w:rsid w:val="005C70DB"/>
    <w:rsid w:val="005D2B6B"/>
    <w:rsid w:val="005D50A1"/>
    <w:rsid w:val="005E4EB7"/>
    <w:rsid w:val="005E5105"/>
    <w:rsid w:val="005E57FB"/>
    <w:rsid w:val="005F6F46"/>
    <w:rsid w:val="005F72E1"/>
    <w:rsid w:val="005F7ED5"/>
    <w:rsid w:val="00604219"/>
    <w:rsid w:val="006053CB"/>
    <w:rsid w:val="0061214D"/>
    <w:rsid w:val="00615E62"/>
    <w:rsid w:val="00616144"/>
    <w:rsid w:val="006211B8"/>
    <w:rsid w:val="00623361"/>
    <w:rsid w:val="006237C8"/>
    <w:rsid w:val="006254EB"/>
    <w:rsid w:val="0063373D"/>
    <w:rsid w:val="0063479F"/>
    <w:rsid w:val="00636430"/>
    <w:rsid w:val="00636724"/>
    <w:rsid w:val="0064122B"/>
    <w:rsid w:val="00645BA2"/>
    <w:rsid w:val="00646089"/>
    <w:rsid w:val="00647233"/>
    <w:rsid w:val="00650A2F"/>
    <w:rsid w:val="0065137B"/>
    <w:rsid w:val="00653720"/>
    <w:rsid w:val="00654509"/>
    <w:rsid w:val="00656F66"/>
    <w:rsid w:val="0066043E"/>
    <w:rsid w:val="00660651"/>
    <w:rsid w:val="00662551"/>
    <w:rsid w:val="0066481D"/>
    <w:rsid w:val="00665028"/>
    <w:rsid w:val="00665AF9"/>
    <w:rsid w:val="00666F7B"/>
    <w:rsid w:val="006673B1"/>
    <w:rsid w:val="00670A5B"/>
    <w:rsid w:val="00671789"/>
    <w:rsid w:val="00673434"/>
    <w:rsid w:val="0067431B"/>
    <w:rsid w:val="0067535C"/>
    <w:rsid w:val="006827ED"/>
    <w:rsid w:val="0068328C"/>
    <w:rsid w:val="00684654"/>
    <w:rsid w:val="006873C0"/>
    <w:rsid w:val="00687E5A"/>
    <w:rsid w:val="006909D4"/>
    <w:rsid w:val="0069134C"/>
    <w:rsid w:val="00692D58"/>
    <w:rsid w:val="006944B0"/>
    <w:rsid w:val="00694F9C"/>
    <w:rsid w:val="00697302"/>
    <w:rsid w:val="006A2B69"/>
    <w:rsid w:val="006A33A5"/>
    <w:rsid w:val="006A37EF"/>
    <w:rsid w:val="006A3A50"/>
    <w:rsid w:val="006A475D"/>
    <w:rsid w:val="006B0075"/>
    <w:rsid w:val="006B1006"/>
    <w:rsid w:val="006B1C75"/>
    <w:rsid w:val="006B2426"/>
    <w:rsid w:val="006B2E33"/>
    <w:rsid w:val="006B3AE7"/>
    <w:rsid w:val="006B4AD6"/>
    <w:rsid w:val="006B5E98"/>
    <w:rsid w:val="006B602D"/>
    <w:rsid w:val="006B79C5"/>
    <w:rsid w:val="006C34D8"/>
    <w:rsid w:val="006D0799"/>
    <w:rsid w:val="006D0925"/>
    <w:rsid w:val="006D41C1"/>
    <w:rsid w:val="006D4218"/>
    <w:rsid w:val="006D795E"/>
    <w:rsid w:val="006E4151"/>
    <w:rsid w:val="006E4B0E"/>
    <w:rsid w:val="006E6A30"/>
    <w:rsid w:val="006E6F35"/>
    <w:rsid w:val="006F070F"/>
    <w:rsid w:val="006F09F2"/>
    <w:rsid w:val="006F106C"/>
    <w:rsid w:val="006F1ED3"/>
    <w:rsid w:val="006F3AAF"/>
    <w:rsid w:val="006F627C"/>
    <w:rsid w:val="006F7B9D"/>
    <w:rsid w:val="006F7E81"/>
    <w:rsid w:val="00700F81"/>
    <w:rsid w:val="0070481D"/>
    <w:rsid w:val="00707A52"/>
    <w:rsid w:val="00710C7F"/>
    <w:rsid w:val="00711C9C"/>
    <w:rsid w:val="00711DAE"/>
    <w:rsid w:val="00713704"/>
    <w:rsid w:val="007138D1"/>
    <w:rsid w:val="0071628D"/>
    <w:rsid w:val="00717AB5"/>
    <w:rsid w:val="00720413"/>
    <w:rsid w:val="00722814"/>
    <w:rsid w:val="00724C7E"/>
    <w:rsid w:val="00726200"/>
    <w:rsid w:val="00726980"/>
    <w:rsid w:val="007279A2"/>
    <w:rsid w:val="00730BE4"/>
    <w:rsid w:val="00736345"/>
    <w:rsid w:val="007501CD"/>
    <w:rsid w:val="00750202"/>
    <w:rsid w:val="007502D7"/>
    <w:rsid w:val="00756B09"/>
    <w:rsid w:val="0075759F"/>
    <w:rsid w:val="00761066"/>
    <w:rsid w:val="00761247"/>
    <w:rsid w:val="007620B7"/>
    <w:rsid w:val="00764573"/>
    <w:rsid w:val="007649FF"/>
    <w:rsid w:val="00765AC5"/>
    <w:rsid w:val="00766FD0"/>
    <w:rsid w:val="007674FA"/>
    <w:rsid w:val="007709E6"/>
    <w:rsid w:val="0078083C"/>
    <w:rsid w:val="00780A9D"/>
    <w:rsid w:val="00784762"/>
    <w:rsid w:val="0078615A"/>
    <w:rsid w:val="00787D68"/>
    <w:rsid w:val="00793E72"/>
    <w:rsid w:val="007944ED"/>
    <w:rsid w:val="007A0507"/>
    <w:rsid w:val="007A0F28"/>
    <w:rsid w:val="007A73B8"/>
    <w:rsid w:val="007A76E2"/>
    <w:rsid w:val="007B063B"/>
    <w:rsid w:val="007B1E18"/>
    <w:rsid w:val="007B2741"/>
    <w:rsid w:val="007B5ADC"/>
    <w:rsid w:val="007B5E4A"/>
    <w:rsid w:val="007C0FFF"/>
    <w:rsid w:val="007C3FE3"/>
    <w:rsid w:val="007C4572"/>
    <w:rsid w:val="007C5117"/>
    <w:rsid w:val="007C6E3C"/>
    <w:rsid w:val="007D083F"/>
    <w:rsid w:val="007D1130"/>
    <w:rsid w:val="007D19D7"/>
    <w:rsid w:val="007D3AF7"/>
    <w:rsid w:val="007D47B8"/>
    <w:rsid w:val="007D631D"/>
    <w:rsid w:val="007E03AB"/>
    <w:rsid w:val="007E1EA6"/>
    <w:rsid w:val="007E5814"/>
    <w:rsid w:val="007F3959"/>
    <w:rsid w:val="007F4283"/>
    <w:rsid w:val="007F4E16"/>
    <w:rsid w:val="007F67BB"/>
    <w:rsid w:val="008028BA"/>
    <w:rsid w:val="00803EDA"/>
    <w:rsid w:val="00803FC1"/>
    <w:rsid w:val="008042F2"/>
    <w:rsid w:val="00804708"/>
    <w:rsid w:val="00811F57"/>
    <w:rsid w:val="00812B26"/>
    <w:rsid w:val="0081543C"/>
    <w:rsid w:val="008164D5"/>
    <w:rsid w:val="008175B5"/>
    <w:rsid w:val="00820563"/>
    <w:rsid w:val="00825A3C"/>
    <w:rsid w:val="00825F90"/>
    <w:rsid w:val="00826D81"/>
    <w:rsid w:val="0082718F"/>
    <w:rsid w:val="00832FC1"/>
    <w:rsid w:val="00833AA7"/>
    <w:rsid w:val="00833E5C"/>
    <w:rsid w:val="00836058"/>
    <w:rsid w:val="00836376"/>
    <w:rsid w:val="008422B5"/>
    <w:rsid w:val="0084257B"/>
    <w:rsid w:val="00842616"/>
    <w:rsid w:val="00843048"/>
    <w:rsid w:val="00845614"/>
    <w:rsid w:val="00846C6B"/>
    <w:rsid w:val="00850765"/>
    <w:rsid w:val="00850895"/>
    <w:rsid w:val="00850F7E"/>
    <w:rsid w:val="00850F81"/>
    <w:rsid w:val="008520E7"/>
    <w:rsid w:val="00853AB5"/>
    <w:rsid w:val="0085786F"/>
    <w:rsid w:val="008655CF"/>
    <w:rsid w:val="00865A45"/>
    <w:rsid w:val="00866CE4"/>
    <w:rsid w:val="00871E1C"/>
    <w:rsid w:val="00871F74"/>
    <w:rsid w:val="00872022"/>
    <w:rsid w:val="0087323F"/>
    <w:rsid w:val="00875094"/>
    <w:rsid w:val="008756BE"/>
    <w:rsid w:val="00877CAE"/>
    <w:rsid w:val="008812C3"/>
    <w:rsid w:val="00882BEB"/>
    <w:rsid w:val="00885207"/>
    <w:rsid w:val="00887042"/>
    <w:rsid w:val="00890551"/>
    <w:rsid w:val="00893584"/>
    <w:rsid w:val="008969CF"/>
    <w:rsid w:val="00897997"/>
    <w:rsid w:val="008A0FF5"/>
    <w:rsid w:val="008A10AD"/>
    <w:rsid w:val="008A27C8"/>
    <w:rsid w:val="008A5700"/>
    <w:rsid w:val="008B0C3F"/>
    <w:rsid w:val="008B2292"/>
    <w:rsid w:val="008B24D5"/>
    <w:rsid w:val="008B2F7E"/>
    <w:rsid w:val="008B5CCE"/>
    <w:rsid w:val="008B75EB"/>
    <w:rsid w:val="008C18C4"/>
    <w:rsid w:val="008C4920"/>
    <w:rsid w:val="008D6C3C"/>
    <w:rsid w:val="008E072B"/>
    <w:rsid w:val="008E1767"/>
    <w:rsid w:val="008E2ECB"/>
    <w:rsid w:val="008E5C85"/>
    <w:rsid w:val="008E60F9"/>
    <w:rsid w:val="008E620D"/>
    <w:rsid w:val="008E71C0"/>
    <w:rsid w:val="008F2412"/>
    <w:rsid w:val="008F5154"/>
    <w:rsid w:val="008F5A89"/>
    <w:rsid w:val="008F5BBC"/>
    <w:rsid w:val="009000AE"/>
    <w:rsid w:val="00900116"/>
    <w:rsid w:val="00900519"/>
    <w:rsid w:val="0090063E"/>
    <w:rsid w:val="009014D3"/>
    <w:rsid w:val="0090204F"/>
    <w:rsid w:val="00903633"/>
    <w:rsid w:val="009104AA"/>
    <w:rsid w:val="00913804"/>
    <w:rsid w:val="009251D4"/>
    <w:rsid w:val="00925DFD"/>
    <w:rsid w:val="00930BA7"/>
    <w:rsid w:val="0093309C"/>
    <w:rsid w:val="009333EC"/>
    <w:rsid w:val="00933D14"/>
    <w:rsid w:val="009352C6"/>
    <w:rsid w:val="00935A5D"/>
    <w:rsid w:val="0093691C"/>
    <w:rsid w:val="009375DE"/>
    <w:rsid w:val="00941071"/>
    <w:rsid w:val="009411FC"/>
    <w:rsid w:val="00941CE7"/>
    <w:rsid w:val="009426DC"/>
    <w:rsid w:val="00945554"/>
    <w:rsid w:val="0095088A"/>
    <w:rsid w:val="00950B6A"/>
    <w:rsid w:val="00954A78"/>
    <w:rsid w:val="00957B1A"/>
    <w:rsid w:val="0096223C"/>
    <w:rsid w:val="00964B55"/>
    <w:rsid w:val="00967822"/>
    <w:rsid w:val="00967A72"/>
    <w:rsid w:val="009705BE"/>
    <w:rsid w:val="00972939"/>
    <w:rsid w:val="009736A0"/>
    <w:rsid w:val="00975DAB"/>
    <w:rsid w:val="009800CC"/>
    <w:rsid w:val="0098062D"/>
    <w:rsid w:val="009815C7"/>
    <w:rsid w:val="00981877"/>
    <w:rsid w:val="00982001"/>
    <w:rsid w:val="00984A31"/>
    <w:rsid w:val="009909E4"/>
    <w:rsid w:val="00992C1A"/>
    <w:rsid w:val="009A1E7A"/>
    <w:rsid w:val="009A257C"/>
    <w:rsid w:val="009A36C4"/>
    <w:rsid w:val="009A482A"/>
    <w:rsid w:val="009A4B10"/>
    <w:rsid w:val="009A67D0"/>
    <w:rsid w:val="009A7131"/>
    <w:rsid w:val="009B1608"/>
    <w:rsid w:val="009B23B8"/>
    <w:rsid w:val="009B3FFC"/>
    <w:rsid w:val="009B4019"/>
    <w:rsid w:val="009B7961"/>
    <w:rsid w:val="009C01CF"/>
    <w:rsid w:val="009C02C6"/>
    <w:rsid w:val="009C0406"/>
    <w:rsid w:val="009C1934"/>
    <w:rsid w:val="009C3035"/>
    <w:rsid w:val="009C4FF6"/>
    <w:rsid w:val="009C619C"/>
    <w:rsid w:val="009C7D68"/>
    <w:rsid w:val="009D05AD"/>
    <w:rsid w:val="009D2CB2"/>
    <w:rsid w:val="009D390A"/>
    <w:rsid w:val="009D53B0"/>
    <w:rsid w:val="009D55FC"/>
    <w:rsid w:val="009D5D50"/>
    <w:rsid w:val="009D5E35"/>
    <w:rsid w:val="009E0BE4"/>
    <w:rsid w:val="009E1C60"/>
    <w:rsid w:val="009E53C7"/>
    <w:rsid w:val="009F7826"/>
    <w:rsid w:val="00A03F57"/>
    <w:rsid w:val="00A05E0E"/>
    <w:rsid w:val="00A06F13"/>
    <w:rsid w:val="00A11541"/>
    <w:rsid w:val="00A13DAF"/>
    <w:rsid w:val="00A1578A"/>
    <w:rsid w:val="00A16F90"/>
    <w:rsid w:val="00A17147"/>
    <w:rsid w:val="00A20C92"/>
    <w:rsid w:val="00A21E70"/>
    <w:rsid w:val="00A22C7D"/>
    <w:rsid w:val="00A261B5"/>
    <w:rsid w:val="00A278A6"/>
    <w:rsid w:val="00A317CC"/>
    <w:rsid w:val="00A3573E"/>
    <w:rsid w:val="00A3585E"/>
    <w:rsid w:val="00A53587"/>
    <w:rsid w:val="00A56194"/>
    <w:rsid w:val="00A57587"/>
    <w:rsid w:val="00A6133C"/>
    <w:rsid w:val="00A61576"/>
    <w:rsid w:val="00A621B4"/>
    <w:rsid w:val="00A62747"/>
    <w:rsid w:val="00A6343E"/>
    <w:rsid w:val="00A634CE"/>
    <w:rsid w:val="00A643FB"/>
    <w:rsid w:val="00A64ED1"/>
    <w:rsid w:val="00A65C7E"/>
    <w:rsid w:val="00A66775"/>
    <w:rsid w:val="00A67A85"/>
    <w:rsid w:val="00A71FF2"/>
    <w:rsid w:val="00A72A83"/>
    <w:rsid w:val="00A7382C"/>
    <w:rsid w:val="00A743AC"/>
    <w:rsid w:val="00A75474"/>
    <w:rsid w:val="00A75757"/>
    <w:rsid w:val="00A764AA"/>
    <w:rsid w:val="00A77384"/>
    <w:rsid w:val="00A92755"/>
    <w:rsid w:val="00A95AA7"/>
    <w:rsid w:val="00A973E3"/>
    <w:rsid w:val="00AA0B78"/>
    <w:rsid w:val="00AA0CB7"/>
    <w:rsid w:val="00AA12E8"/>
    <w:rsid w:val="00AA1BC5"/>
    <w:rsid w:val="00AA1FB4"/>
    <w:rsid w:val="00AA4351"/>
    <w:rsid w:val="00AA5578"/>
    <w:rsid w:val="00AB4905"/>
    <w:rsid w:val="00AB4B73"/>
    <w:rsid w:val="00AB526A"/>
    <w:rsid w:val="00AB5605"/>
    <w:rsid w:val="00AC3A67"/>
    <w:rsid w:val="00AC566C"/>
    <w:rsid w:val="00AD0DC9"/>
    <w:rsid w:val="00AD1310"/>
    <w:rsid w:val="00AE266A"/>
    <w:rsid w:val="00AE2801"/>
    <w:rsid w:val="00AE5B81"/>
    <w:rsid w:val="00AE7F47"/>
    <w:rsid w:val="00AF0434"/>
    <w:rsid w:val="00AF0619"/>
    <w:rsid w:val="00AF0D3D"/>
    <w:rsid w:val="00AF1C14"/>
    <w:rsid w:val="00AF2E9A"/>
    <w:rsid w:val="00AF2F9D"/>
    <w:rsid w:val="00AF3967"/>
    <w:rsid w:val="00AF5447"/>
    <w:rsid w:val="00AF649F"/>
    <w:rsid w:val="00AF6ABF"/>
    <w:rsid w:val="00AF70AC"/>
    <w:rsid w:val="00B015AA"/>
    <w:rsid w:val="00B03D73"/>
    <w:rsid w:val="00B04EF3"/>
    <w:rsid w:val="00B05CE5"/>
    <w:rsid w:val="00B07261"/>
    <w:rsid w:val="00B101E2"/>
    <w:rsid w:val="00B12362"/>
    <w:rsid w:val="00B1236B"/>
    <w:rsid w:val="00B13145"/>
    <w:rsid w:val="00B14AB7"/>
    <w:rsid w:val="00B15FA7"/>
    <w:rsid w:val="00B1664D"/>
    <w:rsid w:val="00B16D06"/>
    <w:rsid w:val="00B2312C"/>
    <w:rsid w:val="00B278B2"/>
    <w:rsid w:val="00B31595"/>
    <w:rsid w:val="00B325AC"/>
    <w:rsid w:val="00B328C3"/>
    <w:rsid w:val="00B32C21"/>
    <w:rsid w:val="00B32D18"/>
    <w:rsid w:val="00B33572"/>
    <w:rsid w:val="00B3407F"/>
    <w:rsid w:val="00B34E8F"/>
    <w:rsid w:val="00B3587F"/>
    <w:rsid w:val="00B36DF3"/>
    <w:rsid w:val="00B40255"/>
    <w:rsid w:val="00B4564C"/>
    <w:rsid w:val="00B45883"/>
    <w:rsid w:val="00B46CF1"/>
    <w:rsid w:val="00B5489F"/>
    <w:rsid w:val="00B5681E"/>
    <w:rsid w:val="00B5726E"/>
    <w:rsid w:val="00B57642"/>
    <w:rsid w:val="00B6336B"/>
    <w:rsid w:val="00B63D1E"/>
    <w:rsid w:val="00B6529C"/>
    <w:rsid w:val="00B662FD"/>
    <w:rsid w:val="00B66BB7"/>
    <w:rsid w:val="00B66C99"/>
    <w:rsid w:val="00B67616"/>
    <w:rsid w:val="00B67D99"/>
    <w:rsid w:val="00B701AA"/>
    <w:rsid w:val="00B70A9E"/>
    <w:rsid w:val="00B717BD"/>
    <w:rsid w:val="00B72B99"/>
    <w:rsid w:val="00B72FE5"/>
    <w:rsid w:val="00B73980"/>
    <w:rsid w:val="00B74AC9"/>
    <w:rsid w:val="00B75710"/>
    <w:rsid w:val="00B77F75"/>
    <w:rsid w:val="00B8015E"/>
    <w:rsid w:val="00B80B4E"/>
    <w:rsid w:val="00B84118"/>
    <w:rsid w:val="00B904A7"/>
    <w:rsid w:val="00B920D2"/>
    <w:rsid w:val="00B93402"/>
    <w:rsid w:val="00B9686D"/>
    <w:rsid w:val="00BA3082"/>
    <w:rsid w:val="00BA3B95"/>
    <w:rsid w:val="00BA48B4"/>
    <w:rsid w:val="00BA7447"/>
    <w:rsid w:val="00BB0C18"/>
    <w:rsid w:val="00BB1B33"/>
    <w:rsid w:val="00BB4136"/>
    <w:rsid w:val="00BB5A59"/>
    <w:rsid w:val="00BB7195"/>
    <w:rsid w:val="00BC265D"/>
    <w:rsid w:val="00BC7B28"/>
    <w:rsid w:val="00BD1A3E"/>
    <w:rsid w:val="00BD2356"/>
    <w:rsid w:val="00BD2407"/>
    <w:rsid w:val="00BD247A"/>
    <w:rsid w:val="00BD6D92"/>
    <w:rsid w:val="00BE4EA0"/>
    <w:rsid w:val="00BE5081"/>
    <w:rsid w:val="00BE5A92"/>
    <w:rsid w:val="00BE6BA1"/>
    <w:rsid w:val="00BF1760"/>
    <w:rsid w:val="00BF5717"/>
    <w:rsid w:val="00BF5A48"/>
    <w:rsid w:val="00BF618D"/>
    <w:rsid w:val="00C00C4D"/>
    <w:rsid w:val="00C045D3"/>
    <w:rsid w:val="00C0479A"/>
    <w:rsid w:val="00C0585E"/>
    <w:rsid w:val="00C05966"/>
    <w:rsid w:val="00C05A05"/>
    <w:rsid w:val="00C05A6D"/>
    <w:rsid w:val="00C071C0"/>
    <w:rsid w:val="00C07A5E"/>
    <w:rsid w:val="00C1066F"/>
    <w:rsid w:val="00C10D13"/>
    <w:rsid w:val="00C14DC3"/>
    <w:rsid w:val="00C156F9"/>
    <w:rsid w:val="00C15FB2"/>
    <w:rsid w:val="00C20724"/>
    <w:rsid w:val="00C22237"/>
    <w:rsid w:val="00C26A44"/>
    <w:rsid w:val="00C27380"/>
    <w:rsid w:val="00C30D9E"/>
    <w:rsid w:val="00C32458"/>
    <w:rsid w:val="00C342EE"/>
    <w:rsid w:val="00C34C42"/>
    <w:rsid w:val="00C37EF9"/>
    <w:rsid w:val="00C4145D"/>
    <w:rsid w:val="00C4558E"/>
    <w:rsid w:val="00C474D4"/>
    <w:rsid w:val="00C47BE8"/>
    <w:rsid w:val="00C5030D"/>
    <w:rsid w:val="00C50554"/>
    <w:rsid w:val="00C517A7"/>
    <w:rsid w:val="00C5749F"/>
    <w:rsid w:val="00C61AC0"/>
    <w:rsid w:val="00C6302A"/>
    <w:rsid w:val="00C63342"/>
    <w:rsid w:val="00C659AE"/>
    <w:rsid w:val="00C66354"/>
    <w:rsid w:val="00C70BA0"/>
    <w:rsid w:val="00C72237"/>
    <w:rsid w:val="00C74319"/>
    <w:rsid w:val="00C75722"/>
    <w:rsid w:val="00C7780E"/>
    <w:rsid w:val="00C77FEB"/>
    <w:rsid w:val="00C819FA"/>
    <w:rsid w:val="00C83717"/>
    <w:rsid w:val="00C872F4"/>
    <w:rsid w:val="00C90F58"/>
    <w:rsid w:val="00C93854"/>
    <w:rsid w:val="00C940EC"/>
    <w:rsid w:val="00C94466"/>
    <w:rsid w:val="00C9565F"/>
    <w:rsid w:val="00C956F3"/>
    <w:rsid w:val="00CA0377"/>
    <w:rsid w:val="00CA06FC"/>
    <w:rsid w:val="00CA1E4F"/>
    <w:rsid w:val="00CA1FE7"/>
    <w:rsid w:val="00CA327D"/>
    <w:rsid w:val="00CA410F"/>
    <w:rsid w:val="00CA5172"/>
    <w:rsid w:val="00CA6D16"/>
    <w:rsid w:val="00CB1F4E"/>
    <w:rsid w:val="00CC126A"/>
    <w:rsid w:val="00CC1746"/>
    <w:rsid w:val="00CC349A"/>
    <w:rsid w:val="00CC3898"/>
    <w:rsid w:val="00CC3E39"/>
    <w:rsid w:val="00CC73D0"/>
    <w:rsid w:val="00CC78CA"/>
    <w:rsid w:val="00CD1C0E"/>
    <w:rsid w:val="00CD7490"/>
    <w:rsid w:val="00CE11F5"/>
    <w:rsid w:val="00CE44AE"/>
    <w:rsid w:val="00CE69FA"/>
    <w:rsid w:val="00CE778E"/>
    <w:rsid w:val="00CF0340"/>
    <w:rsid w:val="00CF4AE0"/>
    <w:rsid w:val="00CF746B"/>
    <w:rsid w:val="00D0278F"/>
    <w:rsid w:val="00D02E97"/>
    <w:rsid w:val="00D06AF1"/>
    <w:rsid w:val="00D12999"/>
    <w:rsid w:val="00D145A0"/>
    <w:rsid w:val="00D15E6A"/>
    <w:rsid w:val="00D160EC"/>
    <w:rsid w:val="00D16900"/>
    <w:rsid w:val="00D16D35"/>
    <w:rsid w:val="00D1739F"/>
    <w:rsid w:val="00D23B1A"/>
    <w:rsid w:val="00D2657E"/>
    <w:rsid w:val="00D31D56"/>
    <w:rsid w:val="00D34923"/>
    <w:rsid w:val="00D36D79"/>
    <w:rsid w:val="00D406B0"/>
    <w:rsid w:val="00D4272E"/>
    <w:rsid w:val="00D435D6"/>
    <w:rsid w:val="00D466CA"/>
    <w:rsid w:val="00D47E92"/>
    <w:rsid w:val="00D5089D"/>
    <w:rsid w:val="00D52D6B"/>
    <w:rsid w:val="00D54BB4"/>
    <w:rsid w:val="00D5529A"/>
    <w:rsid w:val="00D60D7F"/>
    <w:rsid w:val="00D61778"/>
    <w:rsid w:val="00D61A01"/>
    <w:rsid w:val="00D63AB6"/>
    <w:rsid w:val="00D6468C"/>
    <w:rsid w:val="00D662BF"/>
    <w:rsid w:val="00D6772A"/>
    <w:rsid w:val="00D67C96"/>
    <w:rsid w:val="00D724F1"/>
    <w:rsid w:val="00D72E1C"/>
    <w:rsid w:val="00D740CF"/>
    <w:rsid w:val="00D7692D"/>
    <w:rsid w:val="00D76F5B"/>
    <w:rsid w:val="00D82665"/>
    <w:rsid w:val="00D82ADF"/>
    <w:rsid w:val="00D83843"/>
    <w:rsid w:val="00D8479B"/>
    <w:rsid w:val="00D8516E"/>
    <w:rsid w:val="00D86003"/>
    <w:rsid w:val="00D92BA1"/>
    <w:rsid w:val="00D92C58"/>
    <w:rsid w:val="00D9322A"/>
    <w:rsid w:val="00D9383B"/>
    <w:rsid w:val="00D94035"/>
    <w:rsid w:val="00D94592"/>
    <w:rsid w:val="00D95ED4"/>
    <w:rsid w:val="00DA1565"/>
    <w:rsid w:val="00DA2BF1"/>
    <w:rsid w:val="00DA5753"/>
    <w:rsid w:val="00DA6959"/>
    <w:rsid w:val="00DA6FF0"/>
    <w:rsid w:val="00DA7685"/>
    <w:rsid w:val="00DB1F2C"/>
    <w:rsid w:val="00DB2693"/>
    <w:rsid w:val="00DB5B45"/>
    <w:rsid w:val="00DB76A2"/>
    <w:rsid w:val="00DB7B03"/>
    <w:rsid w:val="00DC3D6F"/>
    <w:rsid w:val="00DC4638"/>
    <w:rsid w:val="00DC65D1"/>
    <w:rsid w:val="00DD07E9"/>
    <w:rsid w:val="00DD4659"/>
    <w:rsid w:val="00DD5527"/>
    <w:rsid w:val="00DD6B7C"/>
    <w:rsid w:val="00DE01CB"/>
    <w:rsid w:val="00DE0EF0"/>
    <w:rsid w:val="00DE0F4F"/>
    <w:rsid w:val="00DE16E9"/>
    <w:rsid w:val="00DE2021"/>
    <w:rsid w:val="00DE2971"/>
    <w:rsid w:val="00DE49E3"/>
    <w:rsid w:val="00DF0236"/>
    <w:rsid w:val="00DF03E5"/>
    <w:rsid w:val="00DF2397"/>
    <w:rsid w:val="00DF33E2"/>
    <w:rsid w:val="00DF7483"/>
    <w:rsid w:val="00E007C8"/>
    <w:rsid w:val="00E00B98"/>
    <w:rsid w:val="00E036E2"/>
    <w:rsid w:val="00E040B5"/>
    <w:rsid w:val="00E10B41"/>
    <w:rsid w:val="00E13AA0"/>
    <w:rsid w:val="00E22EE2"/>
    <w:rsid w:val="00E23EA7"/>
    <w:rsid w:val="00E2661D"/>
    <w:rsid w:val="00E26A08"/>
    <w:rsid w:val="00E27563"/>
    <w:rsid w:val="00E27727"/>
    <w:rsid w:val="00E33FD3"/>
    <w:rsid w:val="00E342DD"/>
    <w:rsid w:val="00E355B9"/>
    <w:rsid w:val="00E362F6"/>
    <w:rsid w:val="00E4059F"/>
    <w:rsid w:val="00E417A5"/>
    <w:rsid w:val="00E43AA0"/>
    <w:rsid w:val="00E44DD6"/>
    <w:rsid w:val="00E46CCC"/>
    <w:rsid w:val="00E47042"/>
    <w:rsid w:val="00E47D60"/>
    <w:rsid w:val="00E51C29"/>
    <w:rsid w:val="00E52E06"/>
    <w:rsid w:val="00E56A55"/>
    <w:rsid w:val="00E57E57"/>
    <w:rsid w:val="00E60BAC"/>
    <w:rsid w:val="00E670A2"/>
    <w:rsid w:val="00E70705"/>
    <w:rsid w:val="00E71DCA"/>
    <w:rsid w:val="00E75B7B"/>
    <w:rsid w:val="00E76D7E"/>
    <w:rsid w:val="00E7789C"/>
    <w:rsid w:val="00E813E0"/>
    <w:rsid w:val="00E81DE2"/>
    <w:rsid w:val="00E825B5"/>
    <w:rsid w:val="00E82658"/>
    <w:rsid w:val="00E846BF"/>
    <w:rsid w:val="00E85E9D"/>
    <w:rsid w:val="00E85EBF"/>
    <w:rsid w:val="00E91414"/>
    <w:rsid w:val="00E93072"/>
    <w:rsid w:val="00E937B3"/>
    <w:rsid w:val="00E94F96"/>
    <w:rsid w:val="00E962F4"/>
    <w:rsid w:val="00E976F5"/>
    <w:rsid w:val="00EA0A3C"/>
    <w:rsid w:val="00EA2A51"/>
    <w:rsid w:val="00EA3ACD"/>
    <w:rsid w:val="00EA5779"/>
    <w:rsid w:val="00EB0AC8"/>
    <w:rsid w:val="00EB17AF"/>
    <w:rsid w:val="00EB3587"/>
    <w:rsid w:val="00EB4234"/>
    <w:rsid w:val="00EB50C9"/>
    <w:rsid w:val="00EB5DEA"/>
    <w:rsid w:val="00EB75BD"/>
    <w:rsid w:val="00EC0857"/>
    <w:rsid w:val="00EC6930"/>
    <w:rsid w:val="00ED35D8"/>
    <w:rsid w:val="00ED4752"/>
    <w:rsid w:val="00ED4EED"/>
    <w:rsid w:val="00ED5D4F"/>
    <w:rsid w:val="00ED6109"/>
    <w:rsid w:val="00ED6D29"/>
    <w:rsid w:val="00ED733D"/>
    <w:rsid w:val="00ED74F0"/>
    <w:rsid w:val="00EE0C47"/>
    <w:rsid w:val="00EE4A5B"/>
    <w:rsid w:val="00EF06B4"/>
    <w:rsid w:val="00EF105A"/>
    <w:rsid w:val="00EF3C4C"/>
    <w:rsid w:val="00EF5DB1"/>
    <w:rsid w:val="00EF70D3"/>
    <w:rsid w:val="00EF722D"/>
    <w:rsid w:val="00F014A7"/>
    <w:rsid w:val="00F05338"/>
    <w:rsid w:val="00F11E9E"/>
    <w:rsid w:val="00F14FA0"/>
    <w:rsid w:val="00F234C9"/>
    <w:rsid w:val="00F2479D"/>
    <w:rsid w:val="00F26F2A"/>
    <w:rsid w:val="00F27233"/>
    <w:rsid w:val="00F27965"/>
    <w:rsid w:val="00F31566"/>
    <w:rsid w:val="00F32C46"/>
    <w:rsid w:val="00F349EB"/>
    <w:rsid w:val="00F40873"/>
    <w:rsid w:val="00F425DF"/>
    <w:rsid w:val="00F5314E"/>
    <w:rsid w:val="00F53A90"/>
    <w:rsid w:val="00F546BF"/>
    <w:rsid w:val="00F554BD"/>
    <w:rsid w:val="00F57B2D"/>
    <w:rsid w:val="00F6030A"/>
    <w:rsid w:val="00F636CA"/>
    <w:rsid w:val="00F6552D"/>
    <w:rsid w:val="00F65D9B"/>
    <w:rsid w:val="00F66259"/>
    <w:rsid w:val="00F663B5"/>
    <w:rsid w:val="00F6783E"/>
    <w:rsid w:val="00F707EA"/>
    <w:rsid w:val="00F7081F"/>
    <w:rsid w:val="00F7082D"/>
    <w:rsid w:val="00F717B6"/>
    <w:rsid w:val="00F720E7"/>
    <w:rsid w:val="00F725D4"/>
    <w:rsid w:val="00F73312"/>
    <w:rsid w:val="00F75C45"/>
    <w:rsid w:val="00F832F1"/>
    <w:rsid w:val="00F8773D"/>
    <w:rsid w:val="00F87FDA"/>
    <w:rsid w:val="00F91309"/>
    <w:rsid w:val="00F92B29"/>
    <w:rsid w:val="00F930C2"/>
    <w:rsid w:val="00F944E9"/>
    <w:rsid w:val="00F95EB6"/>
    <w:rsid w:val="00F95F86"/>
    <w:rsid w:val="00FA3A25"/>
    <w:rsid w:val="00FA42D5"/>
    <w:rsid w:val="00FB11DF"/>
    <w:rsid w:val="00FB3018"/>
    <w:rsid w:val="00FB3C76"/>
    <w:rsid w:val="00FB5650"/>
    <w:rsid w:val="00FC1335"/>
    <w:rsid w:val="00FC1A3C"/>
    <w:rsid w:val="00FC3E08"/>
    <w:rsid w:val="00FD0D9B"/>
    <w:rsid w:val="00FD3B50"/>
    <w:rsid w:val="00FE1614"/>
    <w:rsid w:val="00FE2797"/>
    <w:rsid w:val="00FE558C"/>
    <w:rsid w:val="00FE5CCF"/>
    <w:rsid w:val="00FE60D9"/>
    <w:rsid w:val="00FE6EF1"/>
    <w:rsid w:val="00FF1519"/>
    <w:rsid w:val="00FF6A1F"/>
    <w:rsid w:val="00FF70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C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4F9C"/>
    <w:rPr>
      <w:sz w:val="24"/>
      <w:szCs w:val="24"/>
      <w:lang w:eastAsia="en-US"/>
    </w:rPr>
  </w:style>
  <w:style w:type="paragraph" w:styleId="Antrat1">
    <w:name w:val="heading 1"/>
    <w:basedOn w:val="prastasis"/>
    <w:next w:val="prastasis"/>
    <w:link w:val="Antrat1Diagrama"/>
    <w:qFormat/>
    <w:rsid w:val="00E46C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BB0C18"/>
    <w:pPr>
      <w:keepNext/>
      <w:numPr>
        <w:numId w:val="2"/>
      </w:numPr>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D47B8"/>
    <w:pPr>
      <w:jc w:val="both"/>
    </w:pPr>
    <w:rPr>
      <w:rFonts w:ascii="Arial" w:hAnsi="Arial"/>
      <w:sz w:val="22"/>
      <w:szCs w:val="20"/>
    </w:rPr>
  </w:style>
  <w:style w:type="paragraph" w:styleId="Pagrindinistekstas3">
    <w:name w:val="Body Text 3"/>
    <w:basedOn w:val="prastasis"/>
    <w:link w:val="Pagrindinistekstas3Diagrama"/>
    <w:rsid w:val="007D47B8"/>
    <w:pPr>
      <w:ind w:right="-1"/>
      <w:jc w:val="both"/>
    </w:pPr>
    <w:rPr>
      <w:rFonts w:ascii="Arial" w:hAnsi="Arial"/>
      <w:szCs w:val="20"/>
    </w:rPr>
  </w:style>
  <w:style w:type="paragraph" w:styleId="Tekstoblokas">
    <w:name w:val="Block Text"/>
    <w:basedOn w:val="prastasis"/>
    <w:rsid w:val="007D47B8"/>
    <w:pPr>
      <w:ind w:left="720" w:right="-1" w:hanging="720"/>
      <w:jc w:val="both"/>
    </w:pPr>
    <w:rPr>
      <w:rFonts w:ascii="Arial" w:hAnsi="Arial" w:cs="Arial"/>
      <w:sz w:val="22"/>
    </w:rPr>
  </w:style>
  <w:style w:type="paragraph" w:styleId="Pavadinimas">
    <w:name w:val="Title"/>
    <w:basedOn w:val="prastasis"/>
    <w:link w:val="PavadinimasDiagrama"/>
    <w:uiPriority w:val="10"/>
    <w:qFormat/>
    <w:rsid w:val="007D47B8"/>
    <w:pPr>
      <w:jc w:val="center"/>
    </w:pPr>
    <w:rPr>
      <w:rFonts w:ascii="Arial" w:hAnsi="Arial" w:cs="Arial"/>
      <w:b/>
      <w:bCs/>
      <w:sz w:val="22"/>
      <w:szCs w:val="20"/>
    </w:rPr>
  </w:style>
  <w:style w:type="table" w:styleId="Lentelstinklelis">
    <w:name w:val="Table Grid"/>
    <w:basedOn w:val="prastojilentel"/>
    <w:uiPriority w:val="59"/>
    <w:rsid w:val="001A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D47B8"/>
    <w:rPr>
      <w:rFonts w:ascii="Tahoma" w:hAnsi="Tahoma" w:cs="Tahoma"/>
      <w:sz w:val="16"/>
      <w:szCs w:val="16"/>
    </w:rPr>
  </w:style>
  <w:style w:type="paragraph" w:styleId="Elpatoparaas">
    <w:name w:val="E-mail Signature"/>
    <w:basedOn w:val="prastasis"/>
    <w:rsid w:val="00BF5A48"/>
    <w:rPr>
      <w:rFonts w:ascii="Calibri" w:hAnsi="Calibri"/>
      <w:sz w:val="22"/>
      <w:szCs w:val="22"/>
      <w:lang w:eastAsia="lt-LT"/>
    </w:rPr>
  </w:style>
  <w:style w:type="paragraph" w:customStyle="1" w:styleId="ISTATYMAS">
    <w:name w:val="ISTATYMAS"/>
    <w:basedOn w:val="prastasis"/>
    <w:rsid w:val="00F5314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Hyperlink1">
    <w:name w:val="Hyperlink1"/>
    <w:basedOn w:val="prastasis"/>
    <w:rsid w:val="00D4272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avadinimas1">
    <w:name w:val="Pavadinimas1"/>
    <w:basedOn w:val="prastasis"/>
    <w:rsid w:val="00D4272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Linija">
    <w:name w:val="Linija"/>
    <w:basedOn w:val="MAZAS"/>
    <w:rsid w:val="00D4272E"/>
    <w:pPr>
      <w:ind w:firstLine="0"/>
      <w:jc w:val="center"/>
    </w:pPr>
    <w:rPr>
      <w:sz w:val="12"/>
      <w:szCs w:val="12"/>
    </w:rPr>
  </w:style>
  <w:style w:type="paragraph" w:customStyle="1" w:styleId="MAZAS">
    <w:name w:val="MAZAS"/>
    <w:basedOn w:val="prastasis"/>
    <w:rsid w:val="00D4272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CentrBold">
    <w:name w:val="CentrBold"/>
    <w:basedOn w:val="prastasis"/>
    <w:rsid w:val="00D4272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customStyle="1" w:styleId="Patvirtinta">
    <w:name w:val="Patvirtinta"/>
    <w:basedOn w:val="prastasis"/>
    <w:rsid w:val="00D4272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rezidentas">
    <w:name w:val="Prezidentas"/>
    <w:basedOn w:val="prastasis"/>
    <w:rsid w:val="00D4272E"/>
    <w:pPr>
      <w:tabs>
        <w:tab w:val="right" w:pos="9808"/>
      </w:tabs>
      <w:suppressAutoHyphens/>
      <w:autoSpaceDE w:val="0"/>
      <w:autoSpaceDN w:val="0"/>
      <w:adjustRightInd w:val="0"/>
      <w:spacing w:line="288" w:lineRule="auto"/>
      <w:textAlignment w:val="center"/>
    </w:pPr>
    <w:rPr>
      <w:caps/>
      <w:color w:val="000000"/>
      <w:sz w:val="20"/>
      <w:szCs w:val="20"/>
      <w:lang w:val="en-US"/>
    </w:rPr>
  </w:style>
  <w:style w:type="character" w:styleId="Hipersaitas">
    <w:name w:val="Hyperlink"/>
    <w:rsid w:val="00D4272E"/>
    <w:rPr>
      <w:color w:val="0000FF"/>
      <w:u w:val="single"/>
    </w:rPr>
  </w:style>
  <w:style w:type="paragraph" w:styleId="Pagrindiniotekstotrauka">
    <w:name w:val="Body Text Indent"/>
    <w:basedOn w:val="prastasis"/>
    <w:rsid w:val="00F57B2D"/>
    <w:pPr>
      <w:ind w:left="720"/>
      <w:jc w:val="both"/>
    </w:pPr>
  </w:style>
  <w:style w:type="character" w:customStyle="1" w:styleId="Antrat2Diagrama">
    <w:name w:val="Antraštė 2 Diagrama"/>
    <w:link w:val="Antrat2"/>
    <w:rsid w:val="00BB7195"/>
    <w:rPr>
      <w:b/>
      <w:bCs/>
      <w:sz w:val="24"/>
      <w:szCs w:val="24"/>
      <w:lang w:eastAsia="en-US"/>
    </w:rPr>
  </w:style>
  <w:style w:type="numbering" w:customStyle="1" w:styleId="Style1">
    <w:name w:val="Style1"/>
    <w:uiPriority w:val="99"/>
    <w:rsid w:val="00BB7195"/>
    <w:pPr>
      <w:numPr>
        <w:numId w:val="3"/>
      </w:numPr>
    </w:pPr>
  </w:style>
  <w:style w:type="paragraph" w:styleId="Antrats">
    <w:name w:val="header"/>
    <w:basedOn w:val="prastasis"/>
    <w:link w:val="AntratsDiagrama"/>
    <w:rsid w:val="00DA6FF0"/>
    <w:pPr>
      <w:tabs>
        <w:tab w:val="center" w:pos="4819"/>
        <w:tab w:val="right" w:pos="9638"/>
      </w:tabs>
    </w:pPr>
  </w:style>
  <w:style w:type="character" w:customStyle="1" w:styleId="AntratsDiagrama">
    <w:name w:val="Antraštės Diagrama"/>
    <w:link w:val="Antrats"/>
    <w:rsid w:val="00DA6FF0"/>
    <w:rPr>
      <w:sz w:val="24"/>
      <w:szCs w:val="24"/>
      <w:lang w:eastAsia="en-US"/>
    </w:rPr>
  </w:style>
  <w:style w:type="paragraph" w:styleId="Porat">
    <w:name w:val="footer"/>
    <w:basedOn w:val="prastasis"/>
    <w:link w:val="PoratDiagrama"/>
    <w:uiPriority w:val="99"/>
    <w:rsid w:val="00DA6FF0"/>
    <w:pPr>
      <w:tabs>
        <w:tab w:val="center" w:pos="4819"/>
        <w:tab w:val="right" w:pos="9638"/>
      </w:tabs>
    </w:pPr>
  </w:style>
  <w:style w:type="character" w:customStyle="1" w:styleId="PoratDiagrama">
    <w:name w:val="Poraštė Diagrama"/>
    <w:link w:val="Porat"/>
    <w:uiPriority w:val="99"/>
    <w:rsid w:val="00DA6FF0"/>
    <w:rPr>
      <w:sz w:val="24"/>
      <w:szCs w:val="24"/>
      <w:lang w:eastAsia="en-US"/>
    </w:rPr>
  </w:style>
  <w:style w:type="character" w:customStyle="1" w:styleId="PagrindinistekstasDiagrama">
    <w:name w:val="Pagrindinis tekstas Diagrama"/>
    <w:link w:val="Pagrindinistekstas"/>
    <w:rsid w:val="00AB4905"/>
    <w:rPr>
      <w:rFonts w:ascii="Arial" w:hAnsi="Arial"/>
      <w:sz w:val="22"/>
      <w:lang w:eastAsia="en-US"/>
    </w:rPr>
  </w:style>
  <w:style w:type="character" w:styleId="Komentaronuoroda">
    <w:name w:val="annotation reference"/>
    <w:uiPriority w:val="99"/>
    <w:rsid w:val="00381D4D"/>
    <w:rPr>
      <w:sz w:val="16"/>
      <w:szCs w:val="16"/>
    </w:rPr>
  </w:style>
  <w:style w:type="paragraph" w:styleId="Komentarotekstas">
    <w:name w:val="annotation text"/>
    <w:basedOn w:val="prastasis"/>
    <w:link w:val="KomentarotekstasDiagrama"/>
    <w:rsid w:val="00381D4D"/>
    <w:rPr>
      <w:sz w:val="20"/>
      <w:szCs w:val="20"/>
    </w:rPr>
  </w:style>
  <w:style w:type="character" w:customStyle="1" w:styleId="KomentarotekstasDiagrama">
    <w:name w:val="Komentaro tekstas Diagrama"/>
    <w:link w:val="Komentarotekstas"/>
    <w:rsid w:val="00381D4D"/>
    <w:rPr>
      <w:lang w:eastAsia="en-US"/>
    </w:rPr>
  </w:style>
  <w:style w:type="paragraph" w:styleId="Komentarotema">
    <w:name w:val="annotation subject"/>
    <w:basedOn w:val="Komentarotekstas"/>
    <w:next w:val="Komentarotekstas"/>
    <w:link w:val="KomentarotemaDiagrama"/>
    <w:rsid w:val="00381D4D"/>
    <w:rPr>
      <w:b/>
      <w:bCs/>
    </w:rPr>
  </w:style>
  <w:style w:type="character" w:customStyle="1" w:styleId="KomentarotemaDiagrama">
    <w:name w:val="Komentaro tema Diagrama"/>
    <w:link w:val="Komentarotema"/>
    <w:rsid w:val="00381D4D"/>
    <w:rPr>
      <w:b/>
      <w:bCs/>
      <w:lang w:eastAsia="en-US"/>
    </w:rPr>
  </w:style>
  <w:style w:type="paragraph" w:styleId="Sraopastraipa">
    <w:name w:val="List Paragraph"/>
    <w:basedOn w:val="prastasis"/>
    <w:uiPriority w:val="34"/>
    <w:qFormat/>
    <w:rsid w:val="00DD5527"/>
    <w:pPr>
      <w:ind w:left="720"/>
      <w:contextualSpacing/>
    </w:pPr>
    <w:rPr>
      <w:lang w:val="en-GB" w:eastAsia="en-GB"/>
    </w:rPr>
  </w:style>
  <w:style w:type="character" w:customStyle="1" w:styleId="PavadinimasDiagrama">
    <w:name w:val="Pavadinimas Diagrama"/>
    <w:link w:val="Pavadinimas"/>
    <w:uiPriority w:val="10"/>
    <w:rsid w:val="0053196D"/>
    <w:rPr>
      <w:rFonts w:ascii="Arial" w:hAnsi="Arial" w:cs="Arial"/>
      <w:b/>
      <w:bCs/>
      <w:sz w:val="22"/>
      <w:lang w:eastAsia="en-US"/>
    </w:rPr>
  </w:style>
  <w:style w:type="character" w:customStyle="1" w:styleId="Pagrindinistekstas3Diagrama">
    <w:name w:val="Pagrindinis tekstas 3 Diagrama"/>
    <w:link w:val="Pagrindinistekstas3"/>
    <w:rsid w:val="007D47B8"/>
    <w:rPr>
      <w:rFonts w:ascii="Arial" w:hAnsi="Arial"/>
      <w:sz w:val="24"/>
      <w:lang w:eastAsia="en-US"/>
    </w:rPr>
  </w:style>
  <w:style w:type="character" w:customStyle="1" w:styleId="Antrat1Diagrama">
    <w:name w:val="Antraštė 1 Diagrama"/>
    <w:basedOn w:val="Numatytasispastraiposriftas"/>
    <w:link w:val="Antrat1"/>
    <w:rsid w:val="00E46CCC"/>
    <w:rPr>
      <w:rFonts w:asciiTheme="majorHAnsi" w:eastAsiaTheme="majorEastAsia" w:hAnsiTheme="majorHAnsi" w:cstheme="majorBidi"/>
      <w:b/>
      <w:bCs/>
      <w:color w:val="365F91" w:themeColor="accent1" w:themeShade="BF"/>
      <w:sz w:val="28"/>
      <w:szCs w:val="28"/>
      <w:lang w:eastAsia="en-US"/>
    </w:rPr>
  </w:style>
  <w:style w:type="paragraph" w:styleId="Paprastasistekstas">
    <w:name w:val="Plain Text"/>
    <w:basedOn w:val="prastasis"/>
    <w:link w:val="PaprastasistekstasDiagrama"/>
    <w:uiPriority w:val="99"/>
    <w:unhideWhenUsed/>
    <w:rsid w:val="00C5749F"/>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C5749F"/>
    <w:rPr>
      <w:rFonts w:ascii="Calibri" w:eastAsiaTheme="minorHAnsi" w:hAnsi="Calibri" w:cstheme="minorBidi"/>
      <w:sz w:val="22"/>
      <w:szCs w:val="21"/>
      <w:lang w:eastAsia="en-US"/>
    </w:rPr>
  </w:style>
  <w:style w:type="paragraph" w:customStyle="1" w:styleId="p18">
    <w:name w:val="p18"/>
    <w:basedOn w:val="prastasis"/>
    <w:rsid w:val="007D47B8"/>
    <w:pPr>
      <w:spacing w:before="100" w:beforeAutospacing="1" w:after="100" w:afterAutospacing="1"/>
    </w:pPr>
    <w:rPr>
      <w:lang w:eastAsia="lt-LT"/>
    </w:rPr>
  </w:style>
  <w:style w:type="character" w:styleId="Grietas">
    <w:name w:val="Strong"/>
    <w:basedOn w:val="Numatytasispastraiposriftas"/>
    <w:qFormat/>
    <w:rsid w:val="007B5ADC"/>
    <w:rPr>
      <w:b/>
      <w:bCs/>
    </w:rPr>
  </w:style>
  <w:style w:type="character" w:customStyle="1" w:styleId="normal-h">
    <w:name w:val="normal-h"/>
    <w:basedOn w:val="Numatytasispastraiposriftas"/>
    <w:rsid w:val="00DB76A2"/>
  </w:style>
  <w:style w:type="paragraph" w:styleId="Puslapioinaostekstas">
    <w:name w:val="footnote text"/>
    <w:basedOn w:val="prastasis"/>
    <w:link w:val="PuslapioinaostekstasDiagrama"/>
    <w:uiPriority w:val="99"/>
    <w:unhideWhenUsed/>
    <w:rsid w:val="00A03F57"/>
    <w:rPr>
      <w:rFonts w:asciiTheme="minorHAnsi" w:eastAsiaTheme="minorHAnsi" w:hAnsiTheme="minorHAnsi" w:cstheme="minorBidi"/>
      <w:sz w:val="20"/>
      <w:szCs w:val="20"/>
      <w:lang w:val="en-GB"/>
    </w:rPr>
  </w:style>
  <w:style w:type="character" w:customStyle="1" w:styleId="PuslapioinaostekstasDiagrama">
    <w:name w:val="Puslapio išnašos tekstas Diagrama"/>
    <w:basedOn w:val="Numatytasispastraiposriftas"/>
    <w:link w:val="Puslapioinaostekstas"/>
    <w:uiPriority w:val="99"/>
    <w:rsid w:val="00A03F57"/>
    <w:rPr>
      <w:rFonts w:asciiTheme="minorHAnsi" w:eastAsiaTheme="minorHAnsi" w:hAnsiTheme="minorHAnsi" w:cstheme="minorBidi"/>
      <w:lang w:val="en-GB" w:eastAsia="en-US"/>
    </w:rPr>
  </w:style>
  <w:style w:type="character" w:styleId="Puslapioinaosnuoroda">
    <w:name w:val="footnote reference"/>
    <w:basedOn w:val="Numatytasispastraiposriftas"/>
    <w:uiPriority w:val="99"/>
    <w:unhideWhenUsed/>
    <w:rsid w:val="00A03F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94F9C"/>
    <w:rPr>
      <w:sz w:val="24"/>
      <w:szCs w:val="24"/>
      <w:lang w:eastAsia="en-US"/>
    </w:rPr>
  </w:style>
  <w:style w:type="paragraph" w:styleId="Antrat1">
    <w:name w:val="heading 1"/>
    <w:basedOn w:val="prastasis"/>
    <w:next w:val="prastasis"/>
    <w:link w:val="Antrat1Diagrama"/>
    <w:qFormat/>
    <w:rsid w:val="00E46C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BB0C18"/>
    <w:pPr>
      <w:keepNext/>
      <w:numPr>
        <w:numId w:val="2"/>
      </w:numPr>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D47B8"/>
    <w:pPr>
      <w:jc w:val="both"/>
    </w:pPr>
    <w:rPr>
      <w:rFonts w:ascii="Arial" w:hAnsi="Arial"/>
      <w:sz w:val="22"/>
      <w:szCs w:val="20"/>
    </w:rPr>
  </w:style>
  <w:style w:type="paragraph" w:styleId="Pagrindinistekstas3">
    <w:name w:val="Body Text 3"/>
    <w:basedOn w:val="prastasis"/>
    <w:link w:val="Pagrindinistekstas3Diagrama"/>
    <w:rsid w:val="007D47B8"/>
    <w:pPr>
      <w:ind w:right="-1"/>
      <w:jc w:val="both"/>
    </w:pPr>
    <w:rPr>
      <w:rFonts w:ascii="Arial" w:hAnsi="Arial"/>
      <w:szCs w:val="20"/>
    </w:rPr>
  </w:style>
  <w:style w:type="paragraph" w:styleId="Tekstoblokas">
    <w:name w:val="Block Text"/>
    <w:basedOn w:val="prastasis"/>
    <w:rsid w:val="007D47B8"/>
    <w:pPr>
      <w:ind w:left="720" w:right="-1" w:hanging="720"/>
      <w:jc w:val="both"/>
    </w:pPr>
    <w:rPr>
      <w:rFonts w:ascii="Arial" w:hAnsi="Arial" w:cs="Arial"/>
      <w:sz w:val="22"/>
    </w:rPr>
  </w:style>
  <w:style w:type="paragraph" w:styleId="Pavadinimas">
    <w:name w:val="Title"/>
    <w:basedOn w:val="prastasis"/>
    <w:link w:val="PavadinimasDiagrama"/>
    <w:uiPriority w:val="10"/>
    <w:qFormat/>
    <w:rsid w:val="007D47B8"/>
    <w:pPr>
      <w:jc w:val="center"/>
    </w:pPr>
    <w:rPr>
      <w:rFonts w:ascii="Arial" w:hAnsi="Arial" w:cs="Arial"/>
      <w:b/>
      <w:bCs/>
      <w:sz w:val="22"/>
      <w:szCs w:val="20"/>
    </w:rPr>
  </w:style>
  <w:style w:type="table" w:styleId="Lentelstinklelis">
    <w:name w:val="Table Grid"/>
    <w:basedOn w:val="prastojilentel"/>
    <w:uiPriority w:val="59"/>
    <w:rsid w:val="001A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D47B8"/>
    <w:rPr>
      <w:rFonts w:ascii="Tahoma" w:hAnsi="Tahoma" w:cs="Tahoma"/>
      <w:sz w:val="16"/>
      <w:szCs w:val="16"/>
    </w:rPr>
  </w:style>
  <w:style w:type="paragraph" w:styleId="Elpatoparaas">
    <w:name w:val="E-mail Signature"/>
    <w:basedOn w:val="prastasis"/>
    <w:rsid w:val="00BF5A48"/>
    <w:rPr>
      <w:rFonts w:ascii="Calibri" w:hAnsi="Calibri"/>
      <w:sz w:val="22"/>
      <w:szCs w:val="22"/>
      <w:lang w:eastAsia="lt-LT"/>
    </w:rPr>
  </w:style>
  <w:style w:type="paragraph" w:customStyle="1" w:styleId="ISTATYMAS">
    <w:name w:val="ISTATYMAS"/>
    <w:basedOn w:val="prastasis"/>
    <w:rsid w:val="00F5314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Hyperlink1">
    <w:name w:val="Hyperlink1"/>
    <w:basedOn w:val="prastasis"/>
    <w:rsid w:val="00D4272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avadinimas1">
    <w:name w:val="Pavadinimas1"/>
    <w:basedOn w:val="prastasis"/>
    <w:rsid w:val="00D4272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Linija">
    <w:name w:val="Linija"/>
    <w:basedOn w:val="MAZAS"/>
    <w:rsid w:val="00D4272E"/>
    <w:pPr>
      <w:ind w:firstLine="0"/>
      <w:jc w:val="center"/>
    </w:pPr>
    <w:rPr>
      <w:sz w:val="12"/>
      <w:szCs w:val="12"/>
    </w:rPr>
  </w:style>
  <w:style w:type="paragraph" w:customStyle="1" w:styleId="MAZAS">
    <w:name w:val="MAZAS"/>
    <w:basedOn w:val="prastasis"/>
    <w:rsid w:val="00D4272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CentrBold">
    <w:name w:val="CentrBold"/>
    <w:basedOn w:val="prastasis"/>
    <w:rsid w:val="00D4272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customStyle="1" w:styleId="Patvirtinta">
    <w:name w:val="Patvirtinta"/>
    <w:basedOn w:val="prastasis"/>
    <w:rsid w:val="00D4272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rezidentas">
    <w:name w:val="Prezidentas"/>
    <w:basedOn w:val="prastasis"/>
    <w:rsid w:val="00D4272E"/>
    <w:pPr>
      <w:tabs>
        <w:tab w:val="right" w:pos="9808"/>
      </w:tabs>
      <w:suppressAutoHyphens/>
      <w:autoSpaceDE w:val="0"/>
      <w:autoSpaceDN w:val="0"/>
      <w:adjustRightInd w:val="0"/>
      <w:spacing w:line="288" w:lineRule="auto"/>
      <w:textAlignment w:val="center"/>
    </w:pPr>
    <w:rPr>
      <w:caps/>
      <w:color w:val="000000"/>
      <w:sz w:val="20"/>
      <w:szCs w:val="20"/>
      <w:lang w:val="en-US"/>
    </w:rPr>
  </w:style>
  <w:style w:type="character" w:styleId="Hipersaitas">
    <w:name w:val="Hyperlink"/>
    <w:rsid w:val="00D4272E"/>
    <w:rPr>
      <w:color w:val="0000FF"/>
      <w:u w:val="single"/>
    </w:rPr>
  </w:style>
  <w:style w:type="paragraph" w:styleId="Pagrindiniotekstotrauka">
    <w:name w:val="Body Text Indent"/>
    <w:basedOn w:val="prastasis"/>
    <w:rsid w:val="00F57B2D"/>
    <w:pPr>
      <w:ind w:left="720"/>
      <w:jc w:val="both"/>
    </w:pPr>
  </w:style>
  <w:style w:type="character" w:customStyle="1" w:styleId="Antrat2Diagrama">
    <w:name w:val="Antraštė 2 Diagrama"/>
    <w:link w:val="Antrat2"/>
    <w:rsid w:val="00BB7195"/>
    <w:rPr>
      <w:b/>
      <w:bCs/>
      <w:sz w:val="24"/>
      <w:szCs w:val="24"/>
      <w:lang w:eastAsia="en-US"/>
    </w:rPr>
  </w:style>
  <w:style w:type="numbering" w:customStyle="1" w:styleId="Style1">
    <w:name w:val="Style1"/>
    <w:uiPriority w:val="99"/>
    <w:rsid w:val="00BB7195"/>
    <w:pPr>
      <w:numPr>
        <w:numId w:val="3"/>
      </w:numPr>
    </w:pPr>
  </w:style>
  <w:style w:type="paragraph" w:styleId="Antrats">
    <w:name w:val="header"/>
    <w:basedOn w:val="prastasis"/>
    <w:link w:val="AntratsDiagrama"/>
    <w:rsid w:val="00DA6FF0"/>
    <w:pPr>
      <w:tabs>
        <w:tab w:val="center" w:pos="4819"/>
        <w:tab w:val="right" w:pos="9638"/>
      </w:tabs>
    </w:pPr>
  </w:style>
  <w:style w:type="character" w:customStyle="1" w:styleId="AntratsDiagrama">
    <w:name w:val="Antraštės Diagrama"/>
    <w:link w:val="Antrats"/>
    <w:rsid w:val="00DA6FF0"/>
    <w:rPr>
      <w:sz w:val="24"/>
      <w:szCs w:val="24"/>
      <w:lang w:eastAsia="en-US"/>
    </w:rPr>
  </w:style>
  <w:style w:type="paragraph" w:styleId="Porat">
    <w:name w:val="footer"/>
    <w:basedOn w:val="prastasis"/>
    <w:link w:val="PoratDiagrama"/>
    <w:uiPriority w:val="99"/>
    <w:rsid w:val="00DA6FF0"/>
    <w:pPr>
      <w:tabs>
        <w:tab w:val="center" w:pos="4819"/>
        <w:tab w:val="right" w:pos="9638"/>
      </w:tabs>
    </w:pPr>
  </w:style>
  <w:style w:type="character" w:customStyle="1" w:styleId="PoratDiagrama">
    <w:name w:val="Poraštė Diagrama"/>
    <w:link w:val="Porat"/>
    <w:uiPriority w:val="99"/>
    <w:rsid w:val="00DA6FF0"/>
    <w:rPr>
      <w:sz w:val="24"/>
      <w:szCs w:val="24"/>
      <w:lang w:eastAsia="en-US"/>
    </w:rPr>
  </w:style>
  <w:style w:type="character" w:customStyle="1" w:styleId="PagrindinistekstasDiagrama">
    <w:name w:val="Pagrindinis tekstas Diagrama"/>
    <w:link w:val="Pagrindinistekstas"/>
    <w:rsid w:val="00AB4905"/>
    <w:rPr>
      <w:rFonts w:ascii="Arial" w:hAnsi="Arial"/>
      <w:sz w:val="22"/>
      <w:lang w:eastAsia="en-US"/>
    </w:rPr>
  </w:style>
  <w:style w:type="character" w:styleId="Komentaronuoroda">
    <w:name w:val="annotation reference"/>
    <w:uiPriority w:val="99"/>
    <w:rsid w:val="00381D4D"/>
    <w:rPr>
      <w:sz w:val="16"/>
      <w:szCs w:val="16"/>
    </w:rPr>
  </w:style>
  <w:style w:type="paragraph" w:styleId="Komentarotekstas">
    <w:name w:val="annotation text"/>
    <w:basedOn w:val="prastasis"/>
    <w:link w:val="KomentarotekstasDiagrama"/>
    <w:rsid w:val="00381D4D"/>
    <w:rPr>
      <w:sz w:val="20"/>
      <w:szCs w:val="20"/>
    </w:rPr>
  </w:style>
  <w:style w:type="character" w:customStyle="1" w:styleId="KomentarotekstasDiagrama">
    <w:name w:val="Komentaro tekstas Diagrama"/>
    <w:link w:val="Komentarotekstas"/>
    <w:rsid w:val="00381D4D"/>
    <w:rPr>
      <w:lang w:eastAsia="en-US"/>
    </w:rPr>
  </w:style>
  <w:style w:type="paragraph" w:styleId="Komentarotema">
    <w:name w:val="annotation subject"/>
    <w:basedOn w:val="Komentarotekstas"/>
    <w:next w:val="Komentarotekstas"/>
    <w:link w:val="KomentarotemaDiagrama"/>
    <w:rsid w:val="00381D4D"/>
    <w:rPr>
      <w:b/>
      <w:bCs/>
    </w:rPr>
  </w:style>
  <w:style w:type="character" w:customStyle="1" w:styleId="KomentarotemaDiagrama">
    <w:name w:val="Komentaro tema Diagrama"/>
    <w:link w:val="Komentarotema"/>
    <w:rsid w:val="00381D4D"/>
    <w:rPr>
      <w:b/>
      <w:bCs/>
      <w:lang w:eastAsia="en-US"/>
    </w:rPr>
  </w:style>
  <w:style w:type="paragraph" w:styleId="Sraopastraipa">
    <w:name w:val="List Paragraph"/>
    <w:basedOn w:val="prastasis"/>
    <w:uiPriority w:val="34"/>
    <w:qFormat/>
    <w:rsid w:val="00DD5527"/>
    <w:pPr>
      <w:ind w:left="720"/>
      <w:contextualSpacing/>
    </w:pPr>
    <w:rPr>
      <w:lang w:val="en-GB" w:eastAsia="en-GB"/>
    </w:rPr>
  </w:style>
  <w:style w:type="character" w:customStyle="1" w:styleId="PavadinimasDiagrama">
    <w:name w:val="Pavadinimas Diagrama"/>
    <w:link w:val="Pavadinimas"/>
    <w:uiPriority w:val="10"/>
    <w:rsid w:val="0053196D"/>
    <w:rPr>
      <w:rFonts w:ascii="Arial" w:hAnsi="Arial" w:cs="Arial"/>
      <w:b/>
      <w:bCs/>
      <w:sz w:val="22"/>
      <w:lang w:eastAsia="en-US"/>
    </w:rPr>
  </w:style>
  <w:style w:type="character" w:customStyle="1" w:styleId="Pagrindinistekstas3Diagrama">
    <w:name w:val="Pagrindinis tekstas 3 Diagrama"/>
    <w:link w:val="Pagrindinistekstas3"/>
    <w:rsid w:val="007D47B8"/>
    <w:rPr>
      <w:rFonts w:ascii="Arial" w:hAnsi="Arial"/>
      <w:sz w:val="24"/>
      <w:lang w:eastAsia="en-US"/>
    </w:rPr>
  </w:style>
  <w:style w:type="character" w:customStyle="1" w:styleId="Antrat1Diagrama">
    <w:name w:val="Antraštė 1 Diagrama"/>
    <w:basedOn w:val="Numatytasispastraiposriftas"/>
    <w:link w:val="Antrat1"/>
    <w:rsid w:val="00E46CCC"/>
    <w:rPr>
      <w:rFonts w:asciiTheme="majorHAnsi" w:eastAsiaTheme="majorEastAsia" w:hAnsiTheme="majorHAnsi" w:cstheme="majorBidi"/>
      <w:b/>
      <w:bCs/>
      <w:color w:val="365F91" w:themeColor="accent1" w:themeShade="BF"/>
      <w:sz w:val="28"/>
      <w:szCs w:val="28"/>
      <w:lang w:eastAsia="en-US"/>
    </w:rPr>
  </w:style>
  <w:style w:type="paragraph" w:styleId="Paprastasistekstas">
    <w:name w:val="Plain Text"/>
    <w:basedOn w:val="prastasis"/>
    <w:link w:val="PaprastasistekstasDiagrama"/>
    <w:uiPriority w:val="99"/>
    <w:unhideWhenUsed/>
    <w:rsid w:val="00C5749F"/>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C5749F"/>
    <w:rPr>
      <w:rFonts w:ascii="Calibri" w:eastAsiaTheme="minorHAnsi" w:hAnsi="Calibri" w:cstheme="minorBidi"/>
      <w:sz w:val="22"/>
      <w:szCs w:val="21"/>
      <w:lang w:eastAsia="en-US"/>
    </w:rPr>
  </w:style>
  <w:style w:type="paragraph" w:customStyle="1" w:styleId="p18">
    <w:name w:val="p18"/>
    <w:basedOn w:val="prastasis"/>
    <w:rsid w:val="007D47B8"/>
    <w:pPr>
      <w:spacing w:before="100" w:beforeAutospacing="1" w:after="100" w:afterAutospacing="1"/>
    </w:pPr>
    <w:rPr>
      <w:lang w:eastAsia="lt-LT"/>
    </w:rPr>
  </w:style>
  <w:style w:type="character" w:styleId="Grietas">
    <w:name w:val="Strong"/>
    <w:basedOn w:val="Numatytasispastraiposriftas"/>
    <w:qFormat/>
    <w:rsid w:val="007B5ADC"/>
    <w:rPr>
      <w:b/>
      <w:bCs/>
    </w:rPr>
  </w:style>
  <w:style w:type="character" w:customStyle="1" w:styleId="normal-h">
    <w:name w:val="normal-h"/>
    <w:basedOn w:val="Numatytasispastraiposriftas"/>
    <w:rsid w:val="00DB76A2"/>
  </w:style>
  <w:style w:type="paragraph" w:styleId="Puslapioinaostekstas">
    <w:name w:val="footnote text"/>
    <w:basedOn w:val="prastasis"/>
    <w:link w:val="PuslapioinaostekstasDiagrama"/>
    <w:uiPriority w:val="99"/>
    <w:unhideWhenUsed/>
    <w:rsid w:val="00A03F57"/>
    <w:rPr>
      <w:rFonts w:asciiTheme="minorHAnsi" w:eastAsiaTheme="minorHAnsi" w:hAnsiTheme="minorHAnsi" w:cstheme="minorBidi"/>
      <w:sz w:val="20"/>
      <w:szCs w:val="20"/>
      <w:lang w:val="en-GB"/>
    </w:rPr>
  </w:style>
  <w:style w:type="character" w:customStyle="1" w:styleId="PuslapioinaostekstasDiagrama">
    <w:name w:val="Puslapio išnašos tekstas Diagrama"/>
    <w:basedOn w:val="Numatytasispastraiposriftas"/>
    <w:link w:val="Puslapioinaostekstas"/>
    <w:uiPriority w:val="99"/>
    <w:rsid w:val="00A03F57"/>
    <w:rPr>
      <w:rFonts w:asciiTheme="minorHAnsi" w:eastAsiaTheme="minorHAnsi" w:hAnsiTheme="minorHAnsi" w:cstheme="minorBidi"/>
      <w:lang w:val="en-GB" w:eastAsia="en-US"/>
    </w:rPr>
  </w:style>
  <w:style w:type="character" w:styleId="Puslapioinaosnuoroda">
    <w:name w:val="footnote reference"/>
    <w:basedOn w:val="Numatytasispastraiposriftas"/>
    <w:uiPriority w:val="99"/>
    <w:unhideWhenUsed/>
    <w:rsid w:val="00A03F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680">
      <w:bodyDiv w:val="1"/>
      <w:marLeft w:val="0"/>
      <w:marRight w:val="0"/>
      <w:marTop w:val="0"/>
      <w:marBottom w:val="0"/>
      <w:divBdr>
        <w:top w:val="none" w:sz="0" w:space="0" w:color="auto"/>
        <w:left w:val="none" w:sz="0" w:space="0" w:color="auto"/>
        <w:bottom w:val="none" w:sz="0" w:space="0" w:color="auto"/>
        <w:right w:val="none" w:sz="0" w:space="0" w:color="auto"/>
      </w:divBdr>
    </w:div>
    <w:div w:id="177306777">
      <w:bodyDiv w:val="1"/>
      <w:marLeft w:val="0"/>
      <w:marRight w:val="0"/>
      <w:marTop w:val="0"/>
      <w:marBottom w:val="0"/>
      <w:divBdr>
        <w:top w:val="none" w:sz="0" w:space="0" w:color="auto"/>
        <w:left w:val="none" w:sz="0" w:space="0" w:color="auto"/>
        <w:bottom w:val="none" w:sz="0" w:space="0" w:color="auto"/>
        <w:right w:val="none" w:sz="0" w:space="0" w:color="auto"/>
      </w:divBdr>
    </w:div>
    <w:div w:id="428745752">
      <w:bodyDiv w:val="1"/>
      <w:marLeft w:val="0"/>
      <w:marRight w:val="0"/>
      <w:marTop w:val="0"/>
      <w:marBottom w:val="0"/>
      <w:divBdr>
        <w:top w:val="none" w:sz="0" w:space="0" w:color="auto"/>
        <w:left w:val="none" w:sz="0" w:space="0" w:color="auto"/>
        <w:bottom w:val="none" w:sz="0" w:space="0" w:color="auto"/>
        <w:right w:val="none" w:sz="0" w:space="0" w:color="auto"/>
      </w:divBdr>
    </w:div>
    <w:div w:id="545068877">
      <w:bodyDiv w:val="1"/>
      <w:marLeft w:val="0"/>
      <w:marRight w:val="0"/>
      <w:marTop w:val="0"/>
      <w:marBottom w:val="0"/>
      <w:divBdr>
        <w:top w:val="none" w:sz="0" w:space="0" w:color="auto"/>
        <w:left w:val="none" w:sz="0" w:space="0" w:color="auto"/>
        <w:bottom w:val="none" w:sz="0" w:space="0" w:color="auto"/>
        <w:right w:val="none" w:sz="0" w:space="0" w:color="auto"/>
      </w:divBdr>
    </w:div>
    <w:div w:id="640617500">
      <w:bodyDiv w:val="1"/>
      <w:marLeft w:val="0"/>
      <w:marRight w:val="0"/>
      <w:marTop w:val="0"/>
      <w:marBottom w:val="0"/>
      <w:divBdr>
        <w:top w:val="none" w:sz="0" w:space="0" w:color="auto"/>
        <w:left w:val="none" w:sz="0" w:space="0" w:color="auto"/>
        <w:bottom w:val="none" w:sz="0" w:space="0" w:color="auto"/>
        <w:right w:val="none" w:sz="0" w:space="0" w:color="auto"/>
      </w:divBdr>
    </w:div>
    <w:div w:id="745033912">
      <w:bodyDiv w:val="1"/>
      <w:marLeft w:val="0"/>
      <w:marRight w:val="0"/>
      <w:marTop w:val="0"/>
      <w:marBottom w:val="0"/>
      <w:divBdr>
        <w:top w:val="none" w:sz="0" w:space="0" w:color="auto"/>
        <w:left w:val="none" w:sz="0" w:space="0" w:color="auto"/>
        <w:bottom w:val="none" w:sz="0" w:space="0" w:color="auto"/>
        <w:right w:val="none" w:sz="0" w:space="0" w:color="auto"/>
      </w:divBdr>
    </w:div>
    <w:div w:id="817573698">
      <w:bodyDiv w:val="1"/>
      <w:marLeft w:val="0"/>
      <w:marRight w:val="0"/>
      <w:marTop w:val="0"/>
      <w:marBottom w:val="0"/>
      <w:divBdr>
        <w:top w:val="none" w:sz="0" w:space="0" w:color="auto"/>
        <w:left w:val="none" w:sz="0" w:space="0" w:color="auto"/>
        <w:bottom w:val="none" w:sz="0" w:space="0" w:color="auto"/>
        <w:right w:val="none" w:sz="0" w:space="0" w:color="auto"/>
      </w:divBdr>
    </w:div>
    <w:div w:id="918291284">
      <w:bodyDiv w:val="1"/>
      <w:marLeft w:val="0"/>
      <w:marRight w:val="0"/>
      <w:marTop w:val="0"/>
      <w:marBottom w:val="0"/>
      <w:divBdr>
        <w:top w:val="none" w:sz="0" w:space="0" w:color="auto"/>
        <w:left w:val="none" w:sz="0" w:space="0" w:color="auto"/>
        <w:bottom w:val="none" w:sz="0" w:space="0" w:color="auto"/>
        <w:right w:val="none" w:sz="0" w:space="0" w:color="auto"/>
      </w:divBdr>
    </w:div>
    <w:div w:id="998729622">
      <w:bodyDiv w:val="1"/>
      <w:marLeft w:val="0"/>
      <w:marRight w:val="0"/>
      <w:marTop w:val="0"/>
      <w:marBottom w:val="0"/>
      <w:divBdr>
        <w:top w:val="none" w:sz="0" w:space="0" w:color="auto"/>
        <w:left w:val="none" w:sz="0" w:space="0" w:color="auto"/>
        <w:bottom w:val="none" w:sz="0" w:space="0" w:color="auto"/>
        <w:right w:val="none" w:sz="0" w:space="0" w:color="auto"/>
      </w:divBdr>
    </w:div>
    <w:div w:id="1277175176">
      <w:bodyDiv w:val="1"/>
      <w:marLeft w:val="0"/>
      <w:marRight w:val="0"/>
      <w:marTop w:val="0"/>
      <w:marBottom w:val="0"/>
      <w:divBdr>
        <w:top w:val="none" w:sz="0" w:space="0" w:color="auto"/>
        <w:left w:val="none" w:sz="0" w:space="0" w:color="auto"/>
        <w:bottom w:val="none" w:sz="0" w:space="0" w:color="auto"/>
        <w:right w:val="none" w:sz="0" w:space="0" w:color="auto"/>
      </w:divBdr>
    </w:div>
    <w:div w:id="1526210498">
      <w:bodyDiv w:val="1"/>
      <w:marLeft w:val="0"/>
      <w:marRight w:val="0"/>
      <w:marTop w:val="0"/>
      <w:marBottom w:val="0"/>
      <w:divBdr>
        <w:top w:val="none" w:sz="0" w:space="0" w:color="auto"/>
        <w:left w:val="none" w:sz="0" w:space="0" w:color="auto"/>
        <w:bottom w:val="none" w:sz="0" w:space="0" w:color="auto"/>
        <w:right w:val="none" w:sz="0" w:space="0" w:color="auto"/>
      </w:divBdr>
    </w:div>
    <w:div w:id="1710913302">
      <w:bodyDiv w:val="1"/>
      <w:marLeft w:val="0"/>
      <w:marRight w:val="0"/>
      <w:marTop w:val="0"/>
      <w:marBottom w:val="0"/>
      <w:divBdr>
        <w:top w:val="none" w:sz="0" w:space="0" w:color="auto"/>
        <w:left w:val="none" w:sz="0" w:space="0" w:color="auto"/>
        <w:bottom w:val="none" w:sz="0" w:space="0" w:color="auto"/>
        <w:right w:val="none" w:sz="0" w:space="0" w:color="auto"/>
      </w:divBdr>
    </w:div>
    <w:div w:id="1969126164">
      <w:bodyDiv w:val="1"/>
      <w:marLeft w:val="0"/>
      <w:marRight w:val="0"/>
      <w:marTop w:val="0"/>
      <w:marBottom w:val="0"/>
      <w:divBdr>
        <w:top w:val="none" w:sz="0" w:space="0" w:color="auto"/>
        <w:left w:val="none" w:sz="0" w:space="0" w:color="auto"/>
        <w:bottom w:val="none" w:sz="0" w:space="0" w:color="auto"/>
        <w:right w:val="none" w:sz="0" w:space="0" w:color="auto"/>
      </w:divBdr>
    </w:div>
    <w:div w:id="204894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24E9A85081FA4896CC3CF19A1C74E5" ma:contentTypeVersion="16" ma:contentTypeDescription="Create a new document." ma:contentTypeScope="" ma:versionID="61fc8cc437e8fb95341761ed26603b16">
  <xsd:schema xmlns:xsd="http://www.w3.org/2001/XMLSchema" xmlns:xs="http://www.w3.org/2001/XMLSchema" xmlns:p="http://schemas.microsoft.com/office/2006/metadata/properties" xmlns:ns2="ea02b6ef-12f6-4653-a05b-13311ab588f5" xmlns:ns3="00ab6b14-e207-4774-aa7f-717ce1b9887e" targetNamespace="http://schemas.microsoft.com/office/2006/metadata/properties" ma:root="true" ma:fieldsID="13964518e90eb64dd19aa8933b735666" ns2:_="" ns3:_="">
    <xsd:import namespace="ea02b6ef-12f6-4653-a05b-13311ab588f5"/>
    <xsd:import namespace="00ab6b14-e207-4774-aa7f-717ce1b988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2b6ef-12f6-4653-a05b-13311ab58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033d83-f67e-4b10-8f24-14b696e6f2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ab6b14-e207-4774-aa7f-717ce1b988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d91bb2-8d5f-4eb0-aee3-f966013db8b7}" ma:internalName="TaxCatchAll" ma:showField="CatchAllData" ma:web="00ab6b14-e207-4774-aa7f-717ce1b98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9CCF5-1206-4B54-8A1D-4952FE3DBDD1}">
  <ds:schemaRefs>
    <ds:schemaRef ds:uri="http://schemas.microsoft.com/sharepoint/v3/contenttype/forms"/>
  </ds:schemaRefs>
</ds:datastoreItem>
</file>

<file path=customXml/itemProps10.xml><?xml version="1.0" encoding="utf-8"?>
<ds:datastoreItem xmlns:ds="http://schemas.openxmlformats.org/officeDocument/2006/customXml" ds:itemID="{AA168ACD-4EA2-4475-BFF2-5232E71C479A}">
  <ds:schemaRefs>
    <ds:schemaRef ds:uri="http://schemas.openxmlformats.org/officeDocument/2006/bibliography"/>
  </ds:schemaRefs>
</ds:datastoreItem>
</file>

<file path=customXml/itemProps11.xml><?xml version="1.0" encoding="utf-8"?>
<ds:datastoreItem xmlns:ds="http://schemas.openxmlformats.org/officeDocument/2006/customXml" ds:itemID="{82B178E0-222A-48A1-84FD-64F48E5778A9}">
  <ds:schemaRefs>
    <ds:schemaRef ds:uri="http://schemas.openxmlformats.org/officeDocument/2006/bibliography"/>
  </ds:schemaRefs>
</ds:datastoreItem>
</file>

<file path=customXml/itemProps12.xml><?xml version="1.0" encoding="utf-8"?>
<ds:datastoreItem xmlns:ds="http://schemas.openxmlformats.org/officeDocument/2006/customXml" ds:itemID="{D0556C96-620D-4DB3-9121-568E14039B92}">
  <ds:schemaRefs>
    <ds:schemaRef ds:uri="http://schemas.openxmlformats.org/officeDocument/2006/bibliography"/>
  </ds:schemaRefs>
</ds:datastoreItem>
</file>

<file path=customXml/itemProps2.xml><?xml version="1.0" encoding="utf-8"?>
<ds:datastoreItem xmlns:ds="http://schemas.openxmlformats.org/officeDocument/2006/customXml" ds:itemID="{F9DD5B07-659C-4733-8BE7-6E0520783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2b6ef-12f6-4653-a05b-13311ab588f5"/>
    <ds:schemaRef ds:uri="00ab6b14-e207-4774-aa7f-717ce1b98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985CE-3D0E-4B91-B18B-6E237FE406CC}">
  <ds:schemaRefs>
    <ds:schemaRef ds:uri="http://schemas.openxmlformats.org/officeDocument/2006/bibliography"/>
  </ds:schemaRefs>
</ds:datastoreItem>
</file>

<file path=customXml/itemProps4.xml><?xml version="1.0" encoding="utf-8"?>
<ds:datastoreItem xmlns:ds="http://schemas.openxmlformats.org/officeDocument/2006/customXml" ds:itemID="{D73F3C77-BE95-4C47-9D4F-7E5C5049F253}">
  <ds:schemaRefs>
    <ds:schemaRef ds:uri="http://schemas.openxmlformats.org/officeDocument/2006/bibliography"/>
  </ds:schemaRefs>
</ds:datastoreItem>
</file>

<file path=customXml/itemProps5.xml><?xml version="1.0" encoding="utf-8"?>
<ds:datastoreItem xmlns:ds="http://schemas.openxmlformats.org/officeDocument/2006/customXml" ds:itemID="{45DCDE6F-8A32-4274-9133-328D60BCA3C7}">
  <ds:schemaRefs>
    <ds:schemaRef ds:uri="http://schemas.openxmlformats.org/officeDocument/2006/bibliography"/>
  </ds:schemaRefs>
</ds:datastoreItem>
</file>

<file path=customXml/itemProps6.xml><?xml version="1.0" encoding="utf-8"?>
<ds:datastoreItem xmlns:ds="http://schemas.openxmlformats.org/officeDocument/2006/customXml" ds:itemID="{7E754930-B19F-4287-B86B-47D8587BB903}">
  <ds:schemaRefs>
    <ds:schemaRef ds:uri="http://schemas.openxmlformats.org/officeDocument/2006/bibliography"/>
  </ds:schemaRefs>
</ds:datastoreItem>
</file>

<file path=customXml/itemProps7.xml><?xml version="1.0" encoding="utf-8"?>
<ds:datastoreItem xmlns:ds="http://schemas.openxmlformats.org/officeDocument/2006/customXml" ds:itemID="{623954E3-B282-4EDA-9EE4-96E71C7AE4ED}">
  <ds:schemaRefs>
    <ds:schemaRef ds:uri="http://schemas.openxmlformats.org/officeDocument/2006/bibliography"/>
  </ds:schemaRefs>
</ds:datastoreItem>
</file>

<file path=customXml/itemProps8.xml><?xml version="1.0" encoding="utf-8"?>
<ds:datastoreItem xmlns:ds="http://schemas.openxmlformats.org/officeDocument/2006/customXml" ds:itemID="{4B8842A0-3D48-471D-8182-75D83A21B906}">
  <ds:schemaRefs>
    <ds:schemaRef ds:uri="http://schemas.openxmlformats.org/officeDocument/2006/bibliography"/>
  </ds:schemaRefs>
</ds:datastoreItem>
</file>

<file path=customXml/itemProps9.xml><?xml version="1.0" encoding="utf-8"?>
<ds:datastoreItem xmlns:ds="http://schemas.openxmlformats.org/officeDocument/2006/customXml" ds:itemID="{8FFCCB9A-34F2-4636-ADE5-B02C80DA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5531</Words>
  <Characters>3154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dc:creator>
  <cp:lastModifiedBy>Janina</cp:lastModifiedBy>
  <cp:revision>3</cp:revision>
  <cp:lastPrinted>2017-10-30T10:47:00Z</cp:lastPrinted>
  <dcterms:created xsi:type="dcterms:W3CDTF">2024-12-27T07:06:00Z</dcterms:created>
  <dcterms:modified xsi:type="dcterms:W3CDTF">2024-12-27T07:06:00Z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5f7b6a7a,4df53bf2,aa6c97b</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21b2650c-58b3-48d9-bc72-f170ff33b3ed_Enabled">
    <vt:lpwstr>true</vt:lpwstr>
  </property>
  <property fmtid="{D5CDD505-2E9C-101B-9397-08002B2CF9AE}" pid="6" name="MSIP_Label_21b2650c-58b3-48d9-bc72-f170ff33b3ed_SetDate">
    <vt:lpwstr>2024-12-20T09:18:54Z</vt:lpwstr>
  </property>
  <property fmtid="{D5CDD505-2E9C-101B-9397-08002B2CF9AE}" pid="7" name="MSIP_Label_21b2650c-58b3-48d9-bc72-f170ff33b3ed_Method">
    <vt:lpwstr>Standard</vt:lpwstr>
  </property>
  <property fmtid="{D5CDD505-2E9C-101B-9397-08002B2CF9AE}" pid="8" name="MSIP_Label_21b2650c-58b3-48d9-bc72-f170ff33b3ed_Name">
    <vt:lpwstr>Confidential.</vt:lpwstr>
  </property>
  <property fmtid="{D5CDD505-2E9C-101B-9397-08002B2CF9AE}" pid="9" name="MSIP_Label_21b2650c-58b3-48d9-bc72-f170ff33b3ed_SiteId">
    <vt:lpwstr>61cea4b1-8a5a-402a-a97b-23d6b1de63fc</vt:lpwstr>
  </property>
  <property fmtid="{D5CDD505-2E9C-101B-9397-08002B2CF9AE}" pid="10" name="MSIP_Label_21b2650c-58b3-48d9-bc72-f170ff33b3ed_ActionId">
    <vt:lpwstr>65f70054-8f55-43ad-8416-4a0969fdc9d0</vt:lpwstr>
  </property>
  <property fmtid="{D5CDD505-2E9C-101B-9397-08002B2CF9AE}" pid="11" name="MSIP_Label_21b2650c-58b3-48d9-bc72-f170ff33b3ed_ContentBits">
    <vt:lpwstr>2</vt:lpwstr>
  </property>
</Properties>
</file>