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EF60" w14:textId="78C60A22" w:rsidR="003808E2" w:rsidRPr="00F62FEC" w:rsidRDefault="003808E2" w:rsidP="003808E2">
      <w:pPr>
        <w:spacing w:after="0"/>
        <w:ind w:firstLine="6237"/>
        <w:rPr>
          <w:rFonts w:ascii="Times New Roman" w:hAnsi="Times New Roman" w:cs="Times New Roman"/>
          <w:bCs/>
          <w:sz w:val="24"/>
          <w:szCs w:val="24"/>
        </w:rPr>
      </w:pPr>
      <w:r w:rsidRPr="00F62FEC">
        <w:rPr>
          <w:rFonts w:ascii="Times New Roman" w:hAnsi="Times New Roman" w:cs="Times New Roman"/>
          <w:bCs/>
          <w:sz w:val="24"/>
          <w:szCs w:val="24"/>
        </w:rPr>
        <w:t xml:space="preserve">2024 m. </w:t>
      </w:r>
      <w:r>
        <w:rPr>
          <w:rFonts w:ascii="Times New Roman" w:hAnsi="Times New Roman" w:cs="Times New Roman"/>
          <w:bCs/>
          <w:sz w:val="24"/>
          <w:szCs w:val="24"/>
        </w:rPr>
        <w:t>gruodžio 31</w:t>
      </w:r>
      <w:r w:rsidRPr="00F62FEC">
        <w:rPr>
          <w:rFonts w:ascii="Times New Roman" w:hAnsi="Times New Roman" w:cs="Times New Roman"/>
          <w:bCs/>
          <w:sz w:val="24"/>
          <w:szCs w:val="24"/>
        </w:rPr>
        <w:t xml:space="preserve"> d.</w:t>
      </w:r>
    </w:p>
    <w:p w14:paraId="5B241662" w14:textId="77777777" w:rsidR="003808E2" w:rsidRPr="00F62FEC" w:rsidRDefault="003808E2" w:rsidP="003808E2">
      <w:pPr>
        <w:ind w:left="6237" w:right="-143"/>
        <w:contextualSpacing/>
        <w:rPr>
          <w:rFonts w:ascii="Times New Roman" w:hAnsi="Times New Roman" w:cs="Times New Roman"/>
          <w:bCs/>
          <w:sz w:val="24"/>
          <w:szCs w:val="24"/>
        </w:rPr>
      </w:pPr>
      <w:r w:rsidRPr="00F62FEC">
        <w:rPr>
          <w:rFonts w:ascii="Times New Roman" w:hAnsi="Times New Roman" w:cs="Times New Roman"/>
          <w:bCs/>
          <w:sz w:val="24"/>
          <w:szCs w:val="24"/>
        </w:rPr>
        <w:t xml:space="preserve">paslaugų viešojo pirkimo–pardavimo </w:t>
      </w:r>
    </w:p>
    <w:p w14:paraId="777D2D57" w14:textId="77777777" w:rsidR="003808E2" w:rsidRDefault="003808E2" w:rsidP="003808E2">
      <w:pPr>
        <w:ind w:left="6237" w:right="-143"/>
        <w:contextualSpacing/>
        <w:rPr>
          <w:rFonts w:ascii="Times New Roman" w:hAnsi="Times New Roman" w:cs="Times New Roman"/>
          <w:sz w:val="24"/>
          <w:szCs w:val="24"/>
        </w:rPr>
      </w:pPr>
      <w:r w:rsidRPr="00F62FEC">
        <w:rPr>
          <w:rFonts w:ascii="Times New Roman" w:hAnsi="Times New Roman" w:cs="Times New Roman"/>
          <w:sz w:val="24"/>
          <w:szCs w:val="24"/>
        </w:rPr>
        <w:t>sutarties Nr. 1</w:t>
      </w:r>
      <w:r>
        <w:rPr>
          <w:rFonts w:ascii="Times New Roman" w:hAnsi="Times New Roman" w:cs="Times New Roman"/>
          <w:sz w:val="24"/>
          <w:szCs w:val="24"/>
        </w:rPr>
        <w:t>5R-742</w:t>
      </w:r>
    </w:p>
    <w:p w14:paraId="127B85A5" w14:textId="184166DB" w:rsidR="003808E2" w:rsidRPr="00F62FEC" w:rsidRDefault="003808E2" w:rsidP="003808E2">
      <w:pPr>
        <w:ind w:left="6237" w:right="-143"/>
        <w:contextualSpacing/>
        <w:rPr>
          <w:rFonts w:ascii="Times New Roman" w:hAnsi="Times New Roman" w:cs="Times New Roman"/>
          <w:sz w:val="24"/>
          <w:szCs w:val="24"/>
        </w:rPr>
      </w:pPr>
      <w:r>
        <w:rPr>
          <w:rFonts w:ascii="Times New Roman" w:hAnsi="Times New Roman" w:cs="Times New Roman"/>
          <w:sz w:val="24"/>
          <w:szCs w:val="24"/>
        </w:rPr>
        <w:t>1</w:t>
      </w:r>
      <w:r w:rsidRPr="00F62FEC">
        <w:rPr>
          <w:rFonts w:ascii="Times New Roman" w:hAnsi="Times New Roman" w:cs="Times New Roman"/>
          <w:sz w:val="24"/>
          <w:szCs w:val="24"/>
        </w:rPr>
        <w:t xml:space="preserve"> priedas</w:t>
      </w:r>
    </w:p>
    <w:p w14:paraId="27C2CED4" w14:textId="77777777" w:rsidR="003808E2" w:rsidRPr="00F62FEC" w:rsidRDefault="003808E2" w:rsidP="003808E2">
      <w:pPr>
        <w:jc w:val="center"/>
        <w:rPr>
          <w:rFonts w:ascii="Times New Roman" w:hAnsi="Times New Roman" w:cs="Times New Roman"/>
          <w:b/>
          <w:bCs/>
          <w:sz w:val="24"/>
          <w:szCs w:val="24"/>
        </w:rPr>
      </w:pPr>
    </w:p>
    <w:p w14:paraId="77856438" w14:textId="77777777" w:rsidR="003808E2" w:rsidRPr="00F62FEC" w:rsidRDefault="003808E2" w:rsidP="003808E2">
      <w:pPr>
        <w:jc w:val="center"/>
        <w:rPr>
          <w:rFonts w:ascii="Times New Roman" w:hAnsi="Times New Roman" w:cs="Times New Roman"/>
          <w:b/>
          <w:bCs/>
          <w:sz w:val="24"/>
          <w:szCs w:val="24"/>
        </w:rPr>
      </w:pPr>
      <w:r w:rsidRPr="00F62FEC">
        <w:rPr>
          <w:rFonts w:ascii="Times New Roman" w:hAnsi="Times New Roman" w:cs="Times New Roman"/>
          <w:b/>
          <w:bCs/>
          <w:sz w:val="24"/>
          <w:szCs w:val="24"/>
        </w:rPr>
        <w:t>TECHNINĖ SPECIFIKACIJA</w:t>
      </w:r>
    </w:p>
    <w:p w14:paraId="5362A3F1" w14:textId="77777777" w:rsidR="003808E2" w:rsidRPr="003808E2" w:rsidRDefault="003808E2" w:rsidP="003808E2">
      <w:pPr>
        <w:pStyle w:val="Sraopastraipa"/>
        <w:numPr>
          <w:ilvl w:val="0"/>
          <w:numId w:val="1"/>
        </w:numPr>
        <w:tabs>
          <w:tab w:val="left" w:pos="567"/>
          <w:tab w:val="left" w:pos="851"/>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3808E2">
        <w:rPr>
          <w:rFonts w:ascii="Times New Roman" w:hAnsi="Times New Roman" w:cs="Times New Roman"/>
          <w:sz w:val="24"/>
          <w:szCs w:val="24"/>
        </w:rPr>
        <w:t>Įsigyjamos Lietuvos viešojo saugumo ir pagalbos tarnybų skaitmeninio mobiliojo radijo ryšio tinklo (toliau – SMRRT) įrangos talpinimo paslaugos (toliau – Pirkimo objektas):</w:t>
      </w:r>
    </w:p>
    <w:p w14:paraId="0A382819" w14:textId="77777777" w:rsidR="003808E2" w:rsidRPr="003808E2" w:rsidRDefault="003808E2" w:rsidP="003808E2">
      <w:pPr>
        <w:pStyle w:val="Sraopastraipa"/>
        <w:numPr>
          <w:ilvl w:val="1"/>
          <w:numId w:val="1"/>
        </w:numPr>
        <w:tabs>
          <w:tab w:val="left" w:pos="993"/>
        </w:tabs>
        <w:autoSpaceDE w:val="0"/>
        <w:autoSpaceDN w:val="0"/>
        <w:adjustRightInd w:val="0"/>
        <w:spacing w:after="0" w:line="240" w:lineRule="auto"/>
        <w:ind w:left="0" w:right="-142" w:firstLine="567"/>
        <w:jc w:val="both"/>
        <w:rPr>
          <w:rFonts w:ascii="Times New Roman" w:hAnsi="Times New Roman" w:cs="Times New Roman"/>
          <w:sz w:val="24"/>
          <w:szCs w:val="24"/>
        </w:rPr>
      </w:pPr>
      <w:r w:rsidRPr="003808E2">
        <w:rPr>
          <w:rFonts w:ascii="Times New Roman" w:hAnsi="Times New Roman" w:cs="Times New Roman"/>
          <w:sz w:val="24"/>
          <w:szCs w:val="24"/>
        </w:rPr>
        <w:t xml:space="preserve"> Pirkimo objektas pavaizduotas lentelėje:</w:t>
      </w:r>
    </w:p>
    <w:tbl>
      <w:tblPr>
        <w:tblStyle w:val="TableGrid1"/>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4"/>
        <w:gridCol w:w="222"/>
      </w:tblGrid>
      <w:tr w:rsidR="003808E2" w:rsidRPr="003808E2" w14:paraId="769DE097" w14:textId="77777777" w:rsidTr="00183520">
        <w:trPr>
          <w:trHeight w:val="3214"/>
        </w:trPr>
        <w:tc>
          <w:tcPr>
            <w:tcW w:w="13782" w:type="dxa"/>
          </w:tcPr>
          <w:p w14:paraId="27670EDD" w14:textId="77777777" w:rsidR="003808E2" w:rsidRPr="003808E2" w:rsidRDefault="003808E2" w:rsidP="00183520">
            <w:pPr>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Įsigyjamos Lietuvos viešojo saugumo ir pagalbos tarnybų skaitmeninio mobiliojo radijo ryšio tinklo (toliau – SMRRT) įrangos talpinimo paslaugos (toliau – Pirkimo objektas):</w:t>
            </w:r>
          </w:p>
          <w:p w14:paraId="37B20E93" w14:textId="77777777" w:rsidR="003808E2" w:rsidRPr="003808E2" w:rsidRDefault="003808E2" w:rsidP="00183520">
            <w:pPr>
              <w:pStyle w:val="Sraopastraipa"/>
              <w:numPr>
                <w:ilvl w:val="1"/>
                <w:numId w:val="1"/>
              </w:numPr>
              <w:tabs>
                <w:tab w:val="left" w:pos="99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 xml:space="preserve"> Pirkimo objektai:</w:t>
            </w:r>
          </w:p>
          <w:tbl>
            <w:tblPr>
              <w:tblW w:w="13974" w:type="dxa"/>
              <w:tblInd w:w="574" w:type="dxa"/>
              <w:tblLayout w:type="fixed"/>
              <w:tblLook w:val="04A0" w:firstRow="1" w:lastRow="0" w:firstColumn="1" w:lastColumn="0" w:noHBand="0" w:noVBand="1"/>
            </w:tblPr>
            <w:tblGrid>
              <w:gridCol w:w="1065"/>
              <w:gridCol w:w="1688"/>
              <w:gridCol w:w="3260"/>
              <w:gridCol w:w="1067"/>
              <w:gridCol w:w="1003"/>
              <w:gridCol w:w="1053"/>
              <w:gridCol w:w="1004"/>
              <w:gridCol w:w="1057"/>
              <w:gridCol w:w="1417"/>
              <w:gridCol w:w="1360"/>
            </w:tblGrid>
            <w:tr w:rsidR="003808E2" w:rsidRPr="003808E2" w14:paraId="49E7EF27"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5F285" w14:textId="77777777" w:rsidR="003808E2" w:rsidRPr="003808E2" w:rsidRDefault="003808E2" w:rsidP="00183520">
                  <w:pPr>
                    <w:rPr>
                      <w:rFonts w:ascii="Times New Roman" w:hAnsi="Times New Roman" w:cs="Times New Roman"/>
                      <w:b/>
                      <w:bCs/>
                      <w:color w:val="000000"/>
                      <w:sz w:val="24"/>
                      <w:szCs w:val="24"/>
                      <w:lang w:eastAsia="lt-LT"/>
                    </w:rPr>
                  </w:pPr>
                  <w:r w:rsidRPr="003808E2">
                    <w:rPr>
                      <w:rFonts w:ascii="Times New Roman" w:hAnsi="Times New Roman" w:cs="Times New Roman"/>
                      <w:b/>
                      <w:bCs/>
                      <w:color w:val="000000"/>
                      <w:sz w:val="24"/>
                      <w:szCs w:val="24"/>
                      <w:lang w:eastAsia="lt-LT"/>
                    </w:rPr>
                    <w:t>Eil. Nr.</w:t>
                  </w:r>
                </w:p>
              </w:tc>
              <w:tc>
                <w:tcPr>
                  <w:tcW w:w="1936" w:type="dxa"/>
                  <w:tcBorders>
                    <w:top w:val="single" w:sz="4" w:space="0" w:color="auto"/>
                    <w:left w:val="nil"/>
                    <w:bottom w:val="single" w:sz="4" w:space="0" w:color="auto"/>
                    <w:right w:val="single" w:sz="4" w:space="0" w:color="auto"/>
                  </w:tcBorders>
                  <w:shd w:val="clear" w:color="auto" w:fill="F2F2F2" w:themeFill="background1" w:themeFillShade="F2"/>
                </w:tcPr>
                <w:p w14:paraId="4495BF58" w14:textId="77777777" w:rsidR="003808E2" w:rsidRPr="003808E2" w:rsidRDefault="003808E2" w:rsidP="00183520">
                  <w:pPr>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A6371" w14:textId="77777777" w:rsidR="003808E2" w:rsidRPr="003808E2" w:rsidRDefault="003808E2" w:rsidP="00183520">
                  <w:pPr>
                    <w:jc w:val="center"/>
                    <w:rPr>
                      <w:rFonts w:ascii="Times New Roman" w:hAnsi="Times New Roman" w:cs="Times New Roman"/>
                      <w:b/>
                      <w:bCs/>
                      <w:color w:val="000000"/>
                      <w:sz w:val="24"/>
                      <w:szCs w:val="24"/>
                      <w:lang w:eastAsia="lt-LT"/>
                    </w:rPr>
                  </w:pPr>
                  <w:r w:rsidRPr="003808E2">
                    <w:rPr>
                      <w:rFonts w:ascii="Times New Roman" w:hAnsi="Times New Roman" w:cs="Times New Roman"/>
                      <w:b/>
                      <w:bCs/>
                      <w:sz w:val="24"/>
                      <w:szCs w:val="24"/>
                      <w:lang w:eastAsia="lt-LT"/>
                    </w:rPr>
                    <w:t>SMRRT įrangos talpinimo vietos adresas su koordinatėmis</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5C30A"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Modelis</w:t>
                  </w:r>
                </w:p>
              </w:tc>
              <w:tc>
                <w:tcPr>
                  <w:tcW w:w="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1A12"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TX/RX antenos vnt.</w:t>
                  </w:r>
                </w:p>
              </w:tc>
              <w:tc>
                <w:tcPr>
                  <w:tcW w:w="1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CEA4D"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RRL antenos vnt.</w:t>
                  </w:r>
                </w:p>
              </w:tc>
              <w:tc>
                <w:tcPr>
                  <w:tcW w:w="1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54392"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GPS antenos vnt.</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E0957"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9109E"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Naudojama galia kW</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F5836" w14:textId="77777777" w:rsidR="003808E2" w:rsidRPr="003808E2" w:rsidRDefault="003808E2" w:rsidP="00183520">
                  <w:pPr>
                    <w:tabs>
                      <w:tab w:val="left" w:pos="3461"/>
                    </w:tabs>
                    <w:jc w:val="center"/>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Pastabos</w:t>
                  </w:r>
                </w:p>
              </w:tc>
            </w:tr>
            <w:tr w:rsidR="003808E2" w:rsidRPr="003808E2" w14:paraId="6F7DEBBD"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1CE7558"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nil"/>
                    <w:bottom w:val="single" w:sz="4" w:space="0" w:color="auto"/>
                    <w:right w:val="single" w:sz="4" w:space="0" w:color="auto"/>
                  </w:tcBorders>
                </w:tcPr>
                <w:p w14:paraId="4878AA6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56.100128, 25.021303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2F024B"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Kyliškių k., Papilio sen. </w:t>
                  </w:r>
                </w:p>
              </w:tc>
              <w:tc>
                <w:tcPr>
                  <w:tcW w:w="1111" w:type="dxa"/>
                  <w:tcBorders>
                    <w:top w:val="single" w:sz="4" w:space="0" w:color="auto"/>
                    <w:left w:val="single" w:sz="4" w:space="0" w:color="auto"/>
                    <w:bottom w:val="single" w:sz="4" w:space="0" w:color="auto"/>
                    <w:right w:val="single" w:sz="4" w:space="0" w:color="auto"/>
                  </w:tcBorders>
                  <w:vAlign w:val="center"/>
                </w:tcPr>
                <w:p w14:paraId="1E77EA4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962DF3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119F06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3B28C53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623678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67</w:t>
                  </w:r>
                </w:p>
              </w:tc>
              <w:tc>
                <w:tcPr>
                  <w:tcW w:w="1151" w:type="dxa"/>
                  <w:tcBorders>
                    <w:top w:val="single" w:sz="4" w:space="0" w:color="auto"/>
                    <w:left w:val="single" w:sz="4" w:space="0" w:color="auto"/>
                    <w:bottom w:val="single" w:sz="4" w:space="0" w:color="auto"/>
                    <w:right w:val="single" w:sz="4" w:space="0" w:color="auto"/>
                  </w:tcBorders>
                  <w:vAlign w:val="center"/>
                </w:tcPr>
                <w:p w14:paraId="3746E8D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365ED77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3844D79"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CC9B23D" w14:textId="77777777" w:rsidR="003808E2" w:rsidRPr="003808E2" w:rsidRDefault="003808E2" w:rsidP="00183520">
                  <w:pPr>
                    <w:pStyle w:val="Sraopastraipa"/>
                    <w:numPr>
                      <w:ilvl w:val="0"/>
                      <w:numId w:val="2"/>
                    </w:numPr>
                    <w:tabs>
                      <w:tab w:val="left" w:pos="366"/>
                      <w:tab w:val="left" w:pos="720"/>
                      <w:tab w:val="center" w:pos="4320"/>
                      <w:tab w:val="right" w:pos="8640"/>
                    </w:tabs>
                    <w:rPr>
                      <w:rFonts w:ascii="Times New Roman" w:hAnsi="Times New Roman" w:cs="Times New Roman"/>
                      <w:sz w:val="24"/>
                      <w:szCs w:val="24"/>
                    </w:rPr>
                  </w:pPr>
                </w:p>
              </w:tc>
              <w:tc>
                <w:tcPr>
                  <w:tcW w:w="1936" w:type="dxa"/>
                  <w:tcBorders>
                    <w:top w:val="single" w:sz="4" w:space="0" w:color="auto"/>
                    <w:left w:val="single" w:sz="4" w:space="0" w:color="auto"/>
                    <w:bottom w:val="single" w:sz="4" w:space="0" w:color="auto"/>
                    <w:right w:val="single" w:sz="4" w:space="0" w:color="auto"/>
                  </w:tcBorders>
                </w:tcPr>
                <w:p w14:paraId="70C79C4F" w14:textId="77777777" w:rsidR="003808E2" w:rsidRPr="003808E2" w:rsidRDefault="003808E2" w:rsidP="00183520">
                  <w:pPr>
                    <w:tabs>
                      <w:tab w:val="left" w:pos="720"/>
                      <w:tab w:val="center" w:pos="4320"/>
                      <w:tab w:val="right" w:pos="8640"/>
                    </w:tabs>
                    <w:rPr>
                      <w:rFonts w:ascii="Times New Roman" w:hAnsi="Times New Roman" w:cs="Times New Roman"/>
                      <w:sz w:val="24"/>
                      <w:szCs w:val="24"/>
                    </w:rPr>
                  </w:pPr>
                  <w:r w:rsidRPr="003808E2">
                    <w:rPr>
                      <w:rFonts w:ascii="Times New Roman" w:hAnsi="Times New Roman" w:cs="Times New Roman"/>
                      <w:sz w:val="24"/>
                      <w:szCs w:val="24"/>
                    </w:rPr>
                    <w:t>54.925642, 23.651844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C46DD9" w14:textId="77777777" w:rsidR="003808E2" w:rsidRPr="003808E2" w:rsidRDefault="003808E2" w:rsidP="00183520">
                  <w:pPr>
                    <w:tabs>
                      <w:tab w:val="left" w:pos="720"/>
                      <w:tab w:val="center" w:pos="4320"/>
                      <w:tab w:val="right" w:pos="8640"/>
                    </w:tabs>
                    <w:rPr>
                      <w:rFonts w:ascii="Times New Roman" w:hAnsi="Times New Roman" w:cs="Times New Roman"/>
                      <w:sz w:val="24"/>
                      <w:szCs w:val="24"/>
                    </w:rPr>
                  </w:pPr>
                  <w:r w:rsidRPr="003808E2">
                    <w:rPr>
                      <w:rFonts w:ascii="Times New Roman" w:hAnsi="Times New Roman" w:cs="Times New Roman"/>
                      <w:sz w:val="24"/>
                      <w:szCs w:val="24"/>
                    </w:rPr>
                    <w:t xml:space="preserve">Šviesos g. 18, </w:t>
                  </w:r>
                  <w:proofErr w:type="spellStart"/>
                  <w:r w:rsidRPr="003808E2">
                    <w:rPr>
                      <w:rFonts w:ascii="Times New Roman" w:hAnsi="Times New Roman" w:cs="Times New Roman"/>
                      <w:sz w:val="24"/>
                      <w:szCs w:val="24"/>
                    </w:rPr>
                    <w:t>Kluoniškių</w:t>
                  </w:r>
                  <w:proofErr w:type="spellEnd"/>
                  <w:r w:rsidRPr="003808E2">
                    <w:rPr>
                      <w:rFonts w:ascii="Times New Roman" w:hAnsi="Times New Roman" w:cs="Times New Roman"/>
                      <w:sz w:val="24"/>
                      <w:szCs w:val="24"/>
                    </w:rPr>
                    <w:t xml:space="preserve"> k., Zapyškio sen., Kauno r. sav. </w:t>
                  </w:r>
                </w:p>
              </w:tc>
              <w:tc>
                <w:tcPr>
                  <w:tcW w:w="1111" w:type="dxa"/>
                  <w:tcBorders>
                    <w:top w:val="single" w:sz="4" w:space="0" w:color="auto"/>
                    <w:left w:val="single" w:sz="4" w:space="0" w:color="auto"/>
                    <w:bottom w:val="single" w:sz="4" w:space="0" w:color="auto"/>
                    <w:right w:val="single" w:sz="4" w:space="0" w:color="auto"/>
                  </w:tcBorders>
                  <w:vAlign w:val="center"/>
                </w:tcPr>
                <w:p w14:paraId="6EB6EE14"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AD863B5"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5A760D10"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DE017D1"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8FEBA8B"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color w:val="000000"/>
                      <w:sz w:val="24"/>
                      <w:szCs w:val="24"/>
                    </w:rPr>
                    <w:t>31</w:t>
                  </w:r>
                </w:p>
              </w:tc>
              <w:tc>
                <w:tcPr>
                  <w:tcW w:w="1151" w:type="dxa"/>
                  <w:tcBorders>
                    <w:top w:val="single" w:sz="4" w:space="0" w:color="auto"/>
                    <w:left w:val="single" w:sz="4" w:space="0" w:color="auto"/>
                    <w:bottom w:val="single" w:sz="4" w:space="0" w:color="auto"/>
                    <w:right w:val="single" w:sz="4" w:space="0" w:color="auto"/>
                  </w:tcBorders>
                  <w:vAlign w:val="center"/>
                </w:tcPr>
                <w:p w14:paraId="7F4725A8" w14:textId="77777777" w:rsidR="003808E2" w:rsidRPr="003808E2" w:rsidRDefault="003808E2" w:rsidP="00183520">
                  <w:pPr>
                    <w:tabs>
                      <w:tab w:val="left" w:pos="720"/>
                      <w:tab w:val="left" w:pos="3461"/>
                      <w:tab w:val="center" w:pos="4320"/>
                      <w:tab w:val="right" w:pos="8640"/>
                    </w:tabs>
                    <w:jc w:val="center"/>
                    <w:rPr>
                      <w:rFonts w:ascii="Times New Roman" w:hAnsi="Times New Roman" w:cs="Times New Roman"/>
                      <w:sz w:val="24"/>
                      <w:szCs w:val="24"/>
                    </w:rPr>
                  </w:pPr>
                  <w:r w:rsidRPr="003808E2">
                    <w:rPr>
                      <w:rFonts w:ascii="Times New Roman" w:hAnsi="Times New Roman" w:cs="Times New Roman"/>
                      <w:sz w:val="24"/>
                      <w:szCs w:val="24"/>
                    </w:rPr>
                    <w:t>3</w:t>
                  </w:r>
                </w:p>
              </w:tc>
              <w:tc>
                <w:tcPr>
                  <w:tcW w:w="1390" w:type="dxa"/>
                  <w:tcBorders>
                    <w:top w:val="single" w:sz="4" w:space="0" w:color="auto"/>
                    <w:left w:val="single" w:sz="4" w:space="0" w:color="auto"/>
                    <w:bottom w:val="single" w:sz="4" w:space="0" w:color="auto"/>
                    <w:right w:val="single" w:sz="4" w:space="0" w:color="auto"/>
                  </w:tcBorders>
                </w:tcPr>
                <w:p w14:paraId="677CA2F4" w14:textId="77777777" w:rsidR="003808E2" w:rsidRPr="003808E2" w:rsidRDefault="003808E2" w:rsidP="00183520">
                  <w:pPr>
                    <w:tabs>
                      <w:tab w:val="left" w:pos="720"/>
                      <w:tab w:val="left" w:pos="3461"/>
                      <w:tab w:val="center" w:pos="4320"/>
                      <w:tab w:val="right" w:pos="8640"/>
                    </w:tabs>
                    <w:rPr>
                      <w:rFonts w:ascii="Times New Roman" w:hAnsi="Times New Roman" w:cs="Times New Roman"/>
                      <w:sz w:val="24"/>
                      <w:szCs w:val="24"/>
                    </w:rPr>
                  </w:pPr>
                </w:p>
              </w:tc>
            </w:tr>
            <w:tr w:rsidR="003808E2" w:rsidRPr="003808E2" w14:paraId="41717E33"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59CE4D5"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F03C35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54.780278, 25.332778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94268"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Žaliųjų Ežerų g.,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5725884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5E9758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784F0AF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B65A6A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5B6988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24</w:t>
                  </w:r>
                </w:p>
              </w:tc>
              <w:tc>
                <w:tcPr>
                  <w:tcW w:w="1151" w:type="dxa"/>
                  <w:tcBorders>
                    <w:top w:val="single" w:sz="4" w:space="0" w:color="auto"/>
                    <w:left w:val="single" w:sz="4" w:space="0" w:color="auto"/>
                    <w:bottom w:val="single" w:sz="4" w:space="0" w:color="auto"/>
                    <w:right w:val="single" w:sz="4" w:space="0" w:color="auto"/>
                  </w:tcBorders>
                  <w:vAlign w:val="center"/>
                </w:tcPr>
                <w:p w14:paraId="590545C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3A53F1D6"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7C34D596"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A03541A"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CBE40AA"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54.720556, 25.251667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37DB8"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Fabijoniškių g., 3,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7BBACC0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8319CE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325E2A7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618F95B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C700ED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58</w:t>
                  </w:r>
                </w:p>
              </w:tc>
              <w:tc>
                <w:tcPr>
                  <w:tcW w:w="1151" w:type="dxa"/>
                  <w:tcBorders>
                    <w:top w:val="single" w:sz="4" w:space="0" w:color="auto"/>
                    <w:left w:val="single" w:sz="4" w:space="0" w:color="auto"/>
                    <w:bottom w:val="single" w:sz="4" w:space="0" w:color="auto"/>
                    <w:right w:val="single" w:sz="4" w:space="0" w:color="auto"/>
                  </w:tcBorders>
                  <w:vAlign w:val="center"/>
                </w:tcPr>
                <w:p w14:paraId="51F6E54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7C719C8"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325E75C"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1F2C3B8"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94B36C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54.706936, 25.176461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1F87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Vydūno g., 27,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2626BF1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77D632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6051461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8FB2E1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724B9C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40</w:t>
                  </w:r>
                </w:p>
              </w:tc>
              <w:tc>
                <w:tcPr>
                  <w:tcW w:w="1151" w:type="dxa"/>
                  <w:tcBorders>
                    <w:top w:val="single" w:sz="4" w:space="0" w:color="auto"/>
                    <w:left w:val="single" w:sz="4" w:space="0" w:color="auto"/>
                    <w:bottom w:val="single" w:sz="4" w:space="0" w:color="auto"/>
                    <w:right w:val="single" w:sz="4" w:space="0" w:color="auto"/>
                  </w:tcBorders>
                  <w:vAlign w:val="center"/>
                </w:tcPr>
                <w:p w14:paraId="66F78CF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41E89842"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0AD134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0295D8F"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3DF7061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54.725556, 25.297511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0D98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Žirmūnų g., 139,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4396B71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7FB928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5931FBD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6D97786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6F275E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31</w:t>
                  </w:r>
                </w:p>
              </w:tc>
              <w:tc>
                <w:tcPr>
                  <w:tcW w:w="1151" w:type="dxa"/>
                  <w:tcBorders>
                    <w:top w:val="single" w:sz="4" w:space="0" w:color="auto"/>
                    <w:left w:val="single" w:sz="4" w:space="0" w:color="auto"/>
                    <w:bottom w:val="single" w:sz="4" w:space="0" w:color="auto"/>
                    <w:right w:val="single" w:sz="4" w:space="0" w:color="auto"/>
                  </w:tcBorders>
                  <w:vAlign w:val="center"/>
                </w:tcPr>
                <w:p w14:paraId="7EA14C1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CF2261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A9E7738"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AC893F5"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BE0F4B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54.923889, 23.936667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3092"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Varduvos</w:t>
                  </w:r>
                  <w:proofErr w:type="spellEnd"/>
                  <w:r w:rsidRPr="003808E2">
                    <w:rPr>
                      <w:rFonts w:ascii="Times New Roman" w:hAnsi="Times New Roman" w:cs="Times New Roman"/>
                      <w:color w:val="000000"/>
                      <w:sz w:val="24"/>
                      <w:szCs w:val="24"/>
                      <w:lang w:eastAsia="lt-LT"/>
                    </w:rPr>
                    <w:t xml:space="preserve"> g., 4,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4B0C3E0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FB5AA4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6753388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EAD0DE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FFB35D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tcPr>
                <w:p w14:paraId="734DCB6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A820FA2"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75E9E35"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C50701D" w14:textId="77777777" w:rsidR="003808E2" w:rsidRPr="003808E2" w:rsidRDefault="003808E2" w:rsidP="00183520">
                  <w:pPr>
                    <w:pStyle w:val="Sraopastraipa"/>
                    <w:numPr>
                      <w:ilvl w:val="0"/>
                      <w:numId w:val="2"/>
                    </w:numPr>
                    <w:tabs>
                      <w:tab w:val="left" w:pos="366"/>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64EA016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54.932689, 23.897922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4591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Jotvingių g., 7,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591A48D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069C55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54C3686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6789F9A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33C917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38</w:t>
                  </w:r>
                </w:p>
              </w:tc>
              <w:tc>
                <w:tcPr>
                  <w:tcW w:w="1151" w:type="dxa"/>
                  <w:tcBorders>
                    <w:top w:val="single" w:sz="4" w:space="0" w:color="auto"/>
                    <w:left w:val="single" w:sz="4" w:space="0" w:color="auto"/>
                    <w:bottom w:val="single" w:sz="4" w:space="0" w:color="auto"/>
                    <w:right w:val="single" w:sz="4" w:space="0" w:color="auto"/>
                  </w:tcBorders>
                  <w:vAlign w:val="center"/>
                </w:tcPr>
                <w:p w14:paraId="35A5EC8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396FF6D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E97A837"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3E81EE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AF5B6D2"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55.115611, 22.257136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34D49"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Žukų k., Vilkyškių sen. </w:t>
                  </w:r>
                </w:p>
              </w:tc>
              <w:tc>
                <w:tcPr>
                  <w:tcW w:w="1111" w:type="dxa"/>
                  <w:tcBorders>
                    <w:top w:val="single" w:sz="4" w:space="0" w:color="auto"/>
                    <w:left w:val="single" w:sz="4" w:space="0" w:color="auto"/>
                    <w:bottom w:val="single" w:sz="4" w:space="0" w:color="auto"/>
                    <w:right w:val="single" w:sz="4" w:space="0" w:color="auto"/>
                  </w:tcBorders>
                  <w:vAlign w:val="center"/>
                </w:tcPr>
                <w:p w14:paraId="6568CFC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0F89CA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5C9D85F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228EE0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741838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25</w:t>
                  </w:r>
                </w:p>
              </w:tc>
              <w:tc>
                <w:tcPr>
                  <w:tcW w:w="1151" w:type="dxa"/>
                  <w:tcBorders>
                    <w:top w:val="single" w:sz="4" w:space="0" w:color="auto"/>
                    <w:left w:val="single" w:sz="4" w:space="0" w:color="auto"/>
                    <w:bottom w:val="single" w:sz="4" w:space="0" w:color="auto"/>
                    <w:right w:val="single" w:sz="4" w:space="0" w:color="auto"/>
                  </w:tcBorders>
                  <w:vAlign w:val="center"/>
                </w:tcPr>
                <w:p w14:paraId="475F8FD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381EBF24"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7327DE2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B1CFB2D"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51DCEC3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54.680033, 25.208889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E4E4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Architektų g., 67,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73EE976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333CD9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1563257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17A06F7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0E0F50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512514B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6987E09"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0693E81"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B81A766"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7FFE75F"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54.708889, 25.219722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BEFE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Viršuliškių g., 43,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150EE98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820AE0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18C0931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ED89A4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6A347F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tcPr>
                <w:p w14:paraId="010DCFF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9EEFCE9"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69CFE7A"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08FA142"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312A40A0"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54.728056, 25.373889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DFB9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Keramikų g., 6,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76AA866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6F4265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5F6FC58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DF9916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A4CE41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02D6B92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28A81AA"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168EDDD"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FDB3CC6"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38B73B7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54.664222, 25.290681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0E2B9"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Dzūkų g., 67,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4DB6D0A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96ED99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2C9EC15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616CCD2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60705C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31</w:t>
                  </w:r>
                </w:p>
              </w:tc>
              <w:tc>
                <w:tcPr>
                  <w:tcW w:w="1151" w:type="dxa"/>
                  <w:tcBorders>
                    <w:top w:val="single" w:sz="4" w:space="0" w:color="auto"/>
                    <w:left w:val="single" w:sz="4" w:space="0" w:color="auto"/>
                    <w:bottom w:val="single" w:sz="4" w:space="0" w:color="auto"/>
                    <w:right w:val="single" w:sz="4" w:space="0" w:color="auto"/>
                  </w:tcBorders>
                  <w:vAlign w:val="center"/>
                </w:tcPr>
                <w:p w14:paraId="76751DA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60037CA"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041FC8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17A1AF1"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468595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54.668889, 25.096111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8CEA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Šviesos g., 3, Grigiškių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485D9BC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A2E5F2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70058C5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1FE7089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7D41F1F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27</w:t>
                  </w:r>
                </w:p>
              </w:tc>
              <w:tc>
                <w:tcPr>
                  <w:tcW w:w="1151" w:type="dxa"/>
                  <w:tcBorders>
                    <w:top w:val="single" w:sz="4" w:space="0" w:color="auto"/>
                    <w:left w:val="single" w:sz="4" w:space="0" w:color="auto"/>
                    <w:bottom w:val="single" w:sz="4" w:space="0" w:color="auto"/>
                    <w:right w:val="single" w:sz="4" w:space="0" w:color="auto"/>
                  </w:tcBorders>
                  <w:vAlign w:val="center"/>
                </w:tcPr>
                <w:p w14:paraId="65EC211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2EBD53BB"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DEF95E8"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E80DD51"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60B76150"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54.674822, 25.319957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D21AF"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Subačiaus g., 112,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56A23EC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94FD44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768F7C2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99B1EF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EFFBD2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36</w:t>
                  </w:r>
                </w:p>
              </w:tc>
              <w:tc>
                <w:tcPr>
                  <w:tcW w:w="1151" w:type="dxa"/>
                  <w:tcBorders>
                    <w:top w:val="single" w:sz="4" w:space="0" w:color="auto"/>
                    <w:left w:val="single" w:sz="4" w:space="0" w:color="auto"/>
                    <w:bottom w:val="single" w:sz="4" w:space="0" w:color="auto"/>
                    <w:right w:val="single" w:sz="4" w:space="0" w:color="auto"/>
                  </w:tcBorders>
                  <w:vAlign w:val="center"/>
                </w:tcPr>
                <w:p w14:paraId="440754E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85131C7"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1C71EFC"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B56AD5D"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745989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54.625983, 25.148389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B7721"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Kirtimų g., 47,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3115EF2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1846D8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406BB7E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F79FDA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605552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34</w:t>
                  </w:r>
                </w:p>
              </w:tc>
              <w:tc>
                <w:tcPr>
                  <w:tcW w:w="1151" w:type="dxa"/>
                  <w:tcBorders>
                    <w:top w:val="single" w:sz="4" w:space="0" w:color="auto"/>
                    <w:left w:val="single" w:sz="4" w:space="0" w:color="auto"/>
                    <w:bottom w:val="single" w:sz="4" w:space="0" w:color="auto"/>
                    <w:right w:val="single" w:sz="4" w:space="0" w:color="auto"/>
                  </w:tcBorders>
                  <w:vAlign w:val="center"/>
                </w:tcPr>
                <w:p w14:paraId="15A160E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B0FA202"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7656181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EFC97EA"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B5CDB3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54.686822, 25.279703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222A5"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Gedimino pr., 16,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6E07FC1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35EEAA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2B5BE81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FE3D71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2C0005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48</w:t>
                  </w:r>
                </w:p>
              </w:tc>
              <w:tc>
                <w:tcPr>
                  <w:tcW w:w="1151" w:type="dxa"/>
                  <w:tcBorders>
                    <w:top w:val="single" w:sz="4" w:space="0" w:color="auto"/>
                    <w:left w:val="single" w:sz="4" w:space="0" w:color="auto"/>
                    <w:bottom w:val="single" w:sz="4" w:space="0" w:color="auto"/>
                    <w:right w:val="single" w:sz="4" w:space="0" w:color="auto"/>
                  </w:tcBorders>
                  <w:vAlign w:val="center"/>
                </w:tcPr>
                <w:p w14:paraId="7ADA329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FD2D585"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33ACAE5"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FE652B0"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1FF165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54.913819, 23.842097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99AE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Raudondvario pl., 164,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5588040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E0E78C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6C3C18A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88B690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77493D2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31</w:t>
                  </w:r>
                </w:p>
              </w:tc>
              <w:tc>
                <w:tcPr>
                  <w:tcW w:w="1151" w:type="dxa"/>
                  <w:tcBorders>
                    <w:top w:val="single" w:sz="4" w:space="0" w:color="auto"/>
                    <w:left w:val="single" w:sz="4" w:space="0" w:color="auto"/>
                    <w:bottom w:val="single" w:sz="4" w:space="0" w:color="auto"/>
                    <w:right w:val="single" w:sz="4" w:space="0" w:color="auto"/>
                  </w:tcBorders>
                  <w:vAlign w:val="center"/>
                </w:tcPr>
                <w:p w14:paraId="4FBB2A6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5A567E5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AA5F7BE"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1867880"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5EC9A10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54.921944, 23.9825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2DA1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Pramonės pr., 22,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51E6653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EC5274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3C8088C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A0C777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B50C28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18</w:t>
                  </w:r>
                </w:p>
              </w:tc>
              <w:tc>
                <w:tcPr>
                  <w:tcW w:w="1151" w:type="dxa"/>
                  <w:tcBorders>
                    <w:top w:val="single" w:sz="4" w:space="0" w:color="auto"/>
                    <w:left w:val="single" w:sz="4" w:space="0" w:color="auto"/>
                    <w:bottom w:val="single" w:sz="4" w:space="0" w:color="auto"/>
                    <w:right w:val="single" w:sz="4" w:space="0" w:color="auto"/>
                  </w:tcBorders>
                  <w:vAlign w:val="center"/>
                </w:tcPr>
                <w:p w14:paraId="2443F09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5D719D22"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72087DA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C1E1E6B"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A81EC61"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55.675128, 25.359097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024E"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Sausalaukės</w:t>
                  </w:r>
                  <w:proofErr w:type="spellEnd"/>
                  <w:r w:rsidRPr="003808E2">
                    <w:rPr>
                      <w:rFonts w:ascii="Times New Roman" w:hAnsi="Times New Roman" w:cs="Times New Roman"/>
                      <w:color w:val="000000"/>
                      <w:sz w:val="24"/>
                      <w:szCs w:val="24"/>
                      <w:lang w:eastAsia="lt-LT"/>
                    </w:rPr>
                    <w:t xml:space="preserve"> k., Svėdasų sen. </w:t>
                  </w:r>
                </w:p>
              </w:tc>
              <w:tc>
                <w:tcPr>
                  <w:tcW w:w="1111" w:type="dxa"/>
                  <w:tcBorders>
                    <w:top w:val="single" w:sz="4" w:space="0" w:color="auto"/>
                    <w:left w:val="single" w:sz="4" w:space="0" w:color="auto"/>
                    <w:bottom w:val="single" w:sz="4" w:space="0" w:color="auto"/>
                    <w:right w:val="single" w:sz="4" w:space="0" w:color="auto"/>
                  </w:tcBorders>
                  <w:vAlign w:val="center"/>
                </w:tcPr>
                <w:p w14:paraId="5FA3459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15B1E19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427292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4D61AC5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71D0E7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40</w:t>
                  </w:r>
                </w:p>
              </w:tc>
              <w:tc>
                <w:tcPr>
                  <w:tcW w:w="1151" w:type="dxa"/>
                  <w:tcBorders>
                    <w:top w:val="single" w:sz="4" w:space="0" w:color="auto"/>
                    <w:left w:val="single" w:sz="4" w:space="0" w:color="auto"/>
                    <w:bottom w:val="single" w:sz="4" w:space="0" w:color="auto"/>
                    <w:right w:val="single" w:sz="4" w:space="0" w:color="auto"/>
                  </w:tcBorders>
                  <w:vAlign w:val="center"/>
                </w:tcPr>
                <w:p w14:paraId="70C015E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1,2</w:t>
                  </w:r>
                </w:p>
              </w:tc>
              <w:tc>
                <w:tcPr>
                  <w:tcW w:w="1390" w:type="dxa"/>
                  <w:tcBorders>
                    <w:top w:val="single" w:sz="4" w:space="0" w:color="auto"/>
                    <w:left w:val="single" w:sz="4" w:space="0" w:color="auto"/>
                    <w:bottom w:val="single" w:sz="4" w:space="0" w:color="auto"/>
                    <w:right w:val="single" w:sz="4" w:space="0" w:color="auto"/>
                  </w:tcBorders>
                </w:tcPr>
                <w:p w14:paraId="14148394"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FD93CC6" w14:textId="77777777" w:rsidTr="00183520">
              <w:trPr>
                <w:trHeight w:val="858"/>
              </w:trPr>
              <w:tc>
                <w:tcPr>
                  <w:tcW w:w="1065" w:type="dxa"/>
                  <w:vMerge w:val="restart"/>
                  <w:tcBorders>
                    <w:top w:val="single" w:sz="4" w:space="0" w:color="auto"/>
                    <w:left w:val="single" w:sz="4" w:space="0" w:color="auto"/>
                    <w:right w:val="single" w:sz="4" w:space="0" w:color="auto"/>
                  </w:tcBorders>
                  <w:tcFitText/>
                </w:tcPr>
                <w:p w14:paraId="4AC8AAE2" w14:textId="77777777" w:rsidR="003808E2" w:rsidRPr="003808E2" w:rsidRDefault="003808E2" w:rsidP="00183520">
                  <w:pPr>
                    <w:pStyle w:val="Sraopastraipa"/>
                    <w:numPr>
                      <w:ilvl w:val="0"/>
                      <w:numId w:val="2"/>
                    </w:numPr>
                    <w:tabs>
                      <w:tab w:val="left" w:pos="360"/>
                    </w:tabs>
                    <w:rPr>
                      <w:rFonts w:ascii="Times New Roman" w:hAnsi="Times New Roman" w:cs="Times New Roman"/>
                      <w:color w:val="FF0000"/>
                      <w:sz w:val="24"/>
                      <w:szCs w:val="24"/>
                      <w:lang w:eastAsia="lt-LT"/>
                    </w:rPr>
                  </w:pPr>
                </w:p>
              </w:tc>
              <w:tc>
                <w:tcPr>
                  <w:tcW w:w="1936" w:type="dxa"/>
                  <w:vMerge w:val="restart"/>
                  <w:tcBorders>
                    <w:top w:val="single" w:sz="4" w:space="0" w:color="auto"/>
                    <w:left w:val="single" w:sz="4" w:space="0" w:color="auto"/>
                    <w:right w:val="single" w:sz="4" w:space="0" w:color="auto"/>
                  </w:tcBorders>
                </w:tcPr>
                <w:p w14:paraId="0F5083D6"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55.361267, 25.011525</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1EDE5327" w14:textId="77777777" w:rsidR="003808E2" w:rsidRPr="003808E2" w:rsidRDefault="003808E2" w:rsidP="00183520">
                  <w:pPr>
                    <w:rPr>
                      <w:rFonts w:ascii="Times New Roman" w:hAnsi="Times New Roman" w:cs="Times New Roman"/>
                      <w:sz w:val="24"/>
                      <w:szCs w:val="24"/>
                      <w:lang w:eastAsia="lt-LT"/>
                    </w:rPr>
                  </w:pPr>
                  <w:proofErr w:type="spellStart"/>
                  <w:r w:rsidRPr="003808E2">
                    <w:rPr>
                      <w:rFonts w:ascii="Times New Roman" w:hAnsi="Times New Roman" w:cs="Times New Roman"/>
                      <w:sz w:val="24"/>
                      <w:szCs w:val="24"/>
                      <w:lang w:eastAsia="lt-LT"/>
                    </w:rPr>
                    <w:t>Dejūnų</w:t>
                  </w:r>
                  <w:proofErr w:type="spellEnd"/>
                  <w:r w:rsidRPr="003808E2">
                    <w:rPr>
                      <w:rFonts w:ascii="Times New Roman" w:hAnsi="Times New Roman" w:cs="Times New Roman"/>
                      <w:sz w:val="24"/>
                      <w:szCs w:val="24"/>
                      <w:lang w:eastAsia="lt-LT"/>
                    </w:rPr>
                    <w:t xml:space="preserve"> k., Kurklių sen. </w:t>
                  </w:r>
                </w:p>
              </w:tc>
              <w:tc>
                <w:tcPr>
                  <w:tcW w:w="1111" w:type="dxa"/>
                  <w:tcBorders>
                    <w:top w:val="single" w:sz="4" w:space="0" w:color="auto"/>
                    <w:left w:val="single" w:sz="4" w:space="0" w:color="auto"/>
                    <w:bottom w:val="single" w:sz="4" w:space="0" w:color="auto"/>
                    <w:right w:val="single" w:sz="4" w:space="0" w:color="auto"/>
                  </w:tcBorders>
                  <w:vAlign w:val="center"/>
                </w:tcPr>
                <w:p w14:paraId="5228D1AA"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03004014"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3BA6E029"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0BF254C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AAAEC2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3A332F53" w14:textId="77777777" w:rsidR="003808E2" w:rsidRPr="003808E2" w:rsidRDefault="003808E2" w:rsidP="00183520">
                  <w:pPr>
                    <w:tabs>
                      <w:tab w:val="left" w:pos="3461"/>
                    </w:tabs>
                    <w:jc w:val="center"/>
                    <w:rPr>
                      <w:rFonts w:ascii="Times New Roman" w:hAnsi="Times New Roman" w:cs="Times New Roman"/>
                      <w:sz w:val="24"/>
                      <w:szCs w:val="24"/>
                      <w:lang w:eastAsia="lt-LT"/>
                    </w:rPr>
                  </w:pPr>
                </w:p>
                <w:p w14:paraId="58AB46BD"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val="restart"/>
                  <w:tcBorders>
                    <w:top w:val="single" w:sz="4" w:space="0" w:color="auto"/>
                    <w:left w:val="single" w:sz="4" w:space="0" w:color="auto"/>
                    <w:right w:val="single" w:sz="4" w:space="0" w:color="auto"/>
                  </w:tcBorders>
                </w:tcPr>
                <w:p w14:paraId="3DC5945B" w14:textId="77777777" w:rsidR="003808E2" w:rsidRPr="003808E2" w:rsidRDefault="003808E2" w:rsidP="00183520">
                  <w:pPr>
                    <w:tabs>
                      <w:tab w:val="left" w:pos="3461"/>
                    </w:tabs>
                    <w:rPr>
                      <w:rFonts w:ascii="Times New Roman" w:hAnsi="Times New Roman" w:cs="Times New Roman"/>
                      <w:b/>
                      <w:bCs/>
                      <w:sz w:val="24"/>
                      <w:szCs w:val="24"/>
                      <w:lang w:eastAsia="lt-LT"/>
                    </w:rPr>
                  </w:pPr>
                  <w:r w:rsidRPr="003808E2">
                    <w:rPr>
                      <w:rFonts w:ascii="Times New Roman" w:hAnsi="Times New Roman" w:cs="Times New Roman"/>
                      <w:b/>
                      <w:bCs/>
                      <w:sz w:val="24"/>
                      <w:szCs w:val="24"/>
                      <w:lang w:eastAsia="lt-LT"/>
                    </w:rPr>
                    <w:t>Tame pačiame bokšte MTS stotys su skirtingų orientacijų antenomis</w:t>
                  </w:r>
                </w:p>
              </w:tc>
            </w:tr>
            <w:tr w:rsidR="003808E2" w:rsidRPr="003808E2" w14:paraId="7B17BB5A" w14:textId="77777777" w:rsidTr="00183520">
              <w:trPr>
                <w:trHeight w:val="567"/>
              </w:trPr>
              <w:tc>
                <w:tcPr>
                  <w:tcW w:w="1065" w:type="dxa"/>
                  <w:vMerge/>
                  <w:tcBorders>
                    <w:left w:val="single" w:sz="4" w:space="0" w:color="auto"/>
                    <w:bottom w:val="single" w:sz="4" w:space="0" w:color="auto"/>
                    <w:right w:val="single" w:sz="4" w:space="0" w:color="auto"/>
                  </w:tcBorders>
                  <w:tcFitText/>
                </w:tcPr>
                <w:p w14:paraId="2BFD7057" w14:textId="77777777" w:rsidR="003808E2" w:rsidRPr="003808E2" w:rsidRDefault="003808E2" w:rsidP="00183520">
                  <w:pPr>
                    <w:pStyle w:val="Sraopastraipa"/>
                    <w:tabs>
                      <w:tab w:val="left" w:pos="360"/>
                    </w:tabs>
                    <w:rPr>
                      <w:rFonts w:ascii="Times New Roman" w:hAnsi="Times New Roman" w:cs="Times New Roman"/>
                      <w:color w:val="FF0000"/>
                      <w:sz w:val="24"/>
                      <w:szCs w:val="24"/>
                      <w:lang w:eastAsia="lt-LT"/>
                    </w:rPr>
                  </w:pPr>
                </w:p>
              </w:tc>
              <w:tc>
                <w:tcPr>
                  <w:tcW w:w="1936" w:type="dxa"/>
                  <w:vMerge/>
                  <w:tcBorders>
                    <w:left w:val="single" w:sz="4" w:space="0" w:color="auto"/>
                    <w:bottom w:val="single" w:sz="4" w:space="0" w:color="auto"/>
                    <w:right w:val="single" w:sz="4" w:space="0" w:color="auto"/>
                  </w:tcBorders>
                </w:tcPr>
                <w:p w14:paraId="34CB8F79" w14:textId="77777777" w:rsidR="003808E2" w:rsidRPr="003808E2" w:rsidRDefault="003808E2" w:rsidP="00183520">
                  <w:pPr>
                    <w:rPr>
                      <w:rFonts w:ascii="Times New Roman" w:hAnsi="Times New Roman" w:cs="Times New Roman"/>
                      <w:color w:val="FF0000"/>
                      <w:sz w:val="24"/>
                      <w:szCs w:val="24"/>
                      <w:lang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004BF4F2" w14:textId="77777777" w:rsidR="003808E2" w:rsidRPr="003808E2" w:rsidRDefault="003808E2" w:rsidP="00183520">
                  <w:pPr>
                    <w:rPr>
                      <w:rFonts w:ascii="Times New Roman" w:hAnsi="Times New Roman" w:cs="Times New Roman"/>
                      <w:color w:val="FF0000"/>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7D008F2C"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981921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14:paraId="1ACE04AD"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6C961A8A"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5851B17"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67</w:t>
                  </w:r>
                </w:p>
              </w:tc>
              <w:tc>
                <w:tcPr>
                  <w:tcW w:w="1151" w:type="dxa"/>
                  <w:tcBorders>
                    <w:top w:val="single" w:sz="4" w:space="0" w:color="auto"/>
                    <w:left w:val="single" w:sz="4" w:space="0" w:color="auto"/>
                    <w:bottom w:val="single" w:sz="4" w:space="0" w:color="auto"/>
                    <w:right w:val="single" w:sz="4" w:space="0" w:color="auto"/>
                  </w:tcBorders>
                  <w:vAlign w:val="center"/>
                </w:tcPr>
                <w:p w14:paraId="6E6D1E0A" w14:textId="77777777" w:rsidR="003808E2" w:rsidRPr="003808E2" w:rsidRDefault="003808E2" w:rsidP="00183520">
                  <w:pPr>
                    <w:tabs>
                      <w:tab w:val="left" w:pos="3461"/>
                    </w:tabs>
                    <w:jc w:val="center"/>
                    <w:rPr>
                      <w:rFonts w:ascii="Times New Roman" w:hAnsi="Times New Roman" w:cs="Times New Roman"/>
                      <w:sz w:val="24"/>
                      <w:szCs w:val="24"/>
                      <w:lang w:eastAsia="lt-LT"/>
                    </w:rPr>
                  </w:pPr>
                </w:p>
                <w:p w14:paraId="6B2659E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tcBorders>
                    <w:left w:val="single" w:sz="4" w:space="0" w:color="auto"/>
                    <w:bottom w:val="single" w:sz="4" w:space="0" w:color="auto"/>
                    <w:right w:val="single" w:sz="4" w:space="0" w:color="auto"/>
                  </w:tcBorders>
                </w:tcPr>
                <w:p w14:paraId="395488FA"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2A0D278E"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87B7869"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3C732C8"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55.317872, 26.400722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3E5F1"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Kiniūnų</w:t>
                  </w:r>
                  <w:proofErr w:type="spellEnd"/>
                  <w:r w:rsidRPr="003808E2">
                    <w:rPr>
                      <w:rFonts w:ascii="Times New Roman" w:hAnsi="Times New Roman" w:cs="Times New Roman"/>
                      <w:color w:val="000000"/>
                      <w:sz w:val="24"/>
                      <w:szCs w:val="24"/>
                      <w:lang w:eastAsia="lt-LT"/>
                    </w:rPr>
                    <w:t xml:space="preserve"> k., Naujojo Daugėliškio sen. </w:t>
                  </w:r>
                </w:p>
              </w:tc>
              <w:tc>
                <w:tcPr>
                  <w:tcW w:w="1111" w:type="dxa"/>
                  <w:tcBorders>
                    <w:top w:val="single" w:sz="4" w:space="0" w:color="auto"/>
                    <w:left w:val="single" w:sz="4" w:space="0" w:color="auto"/>
                    <w:bottom w:val="single" w:sz="4" w:space="0" w:color="auto"/>
                    <w:right w:val="single" w:sz="4" w:space="0" w:color="auto"/>
                  </w:tcBorders>
                  <w:vAlign w:val="center"/>
                </w:tcPr>
                <w:p w14:paraId="36C92CB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EC60E7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F27150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006" w:type="dxa"/>
                  <w:tcBorders>
                    <w:top w:val="single" w:sz="4" w:space="0" w:color="auto"/>
                    <w:left w:val="single" w:sz="4" w:space="0" w:color="auto"/>
                    <w:bottom w:val="single" w:sz="4" w:space="0" w:color="auto"/>
                    <w:right w:val="single" w:sz="4" w:space="0" w:color="auto"/>
                  </w:tcBorders>
                  <w:vAlign w:val="center"/>
                </w:tcPr>
                <w:p w14:paraId="495F515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8BF4FE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0E68B1E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17D96C0"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4150D1C"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5B34A5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5A3746E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54.213783, 25.649461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77285"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Dieveniškių mstl., Dieveniškių sen. </w:t>
                  </w:r>
                </w:p>
              </w:tc>
              <w:tc>
                <w:tcPr>
                  <w:tcW w:w="1111" w:type="dxa"/>
                  <w:tcBorders>
                    <w:top w:val="single" w:sz="4" w:space="0" w:color="auto"/>
                    <w:left w:val="single" w:sz="4" w:space="0" w:color="auto"/>
                    <w:bottom w:val="single" w:sz="4" w:space="0" w:color="auto"/>
                    <w:right w:val="single" w:sz="4" w:space="0" w:color="auto"/>
                  </w:tcBorders>
                  <w:vAlign w:val="center"/>
                </w:tcPr>
                <w:p w14:paraId="53E11C0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DFE005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1460708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w:t>
                  </w:r>
                </w:p>
              </w:tc>
              <w:tc>
                <w:tcPr>
                  <w:tcW w:w="1006" w:type="dxa"/>
                  <w:tcBorders>
                    <w:top w:val="single" w:sz="4" w:space="0" w:color="auto"/>
                    <w:left w:val="single" w:sz="4" w:space="0" w:color="auto"/>
                    <w:bottom w:val="single" w:sz="4" w:space="0" w:color="auto"/>
                    <w:right w:val="single" w:sz="4" w:space="0" w:color="auto"/>
                  </w:tcBorders>
                  <w:vAlign w:val="center"/>
                </w:tcPr>
                <w:p w14:paraId="52CA0AB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C09EB3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72</w:t>
                  </w:r>
                </w:p>
              </w:tc>
              <w:tc>
                <w:tcPr>
                  <w:tcW w:w="1151" w:type="dxa"/>
                  <w:tcBorders>
                    <w:top w:val="single" w:sz="4" w:space="0" w:color="auto"/>
                    <w:left w:val="single" w:sz="4" w:space="0" w:color="auto"/>
                    <w:bottom w:val="single" w:sz="4" w:space="0" w:color="auto"/>
                    <w:right w:val="single" w:sz="4" w:space="0" w:color="auto"/>
                  </w:tcBorders>
                  <w:vAlign w:val="center"/>
                </w:tcPr>
                <w:p w14:paraId="13927E6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7608A0FD"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65979D7"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6A4C71B"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A77522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54.981172, 25.753583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70851"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Molėtų g., 18, Pabradės m., Pabradės miesto sen. </w:t>
                  </w:r>
                </w:p>
              </w:tc>
              <w:tc>
                <w:tcPr>
                  <w:tcW w:w="1111" w:type="dxa"/>
                  <w:tcBorders>
                    <w:top w:val="single" w:sz="4" w:space="0" w:color="auto"/>
                    <w:left w:val="single" w:sz="4" w:space="0" w:color="auto"/>
                    <w:bottom w:val="single" w:sz="4" w:space="0" w:color="auto"/>
                    <w:right w:val="single" w:sz="4" w:space="0" w:color="auto"/>
                  </w:tcBorders>
                  <w:vAlign w:val="center"/>
                </w:tcPr>
                <w:p w14:paraId="4326F21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821BD4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51667E9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6412689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143B35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44</w:t>
                  </w:r>
                </w:p>
              </w:tc>
              <w:tc>
                <w:tcPr>
                  <w:tcW w:w="1151" w:type="dxa"/>
                  <w:tcBorders>
                    <w:top w:val="single" w:sz="4" w:space="0" w:color="auto"/>
                    <w:left w:val="single" w:sz="4" w:space="0" w:color="auto"/>
                    <w:bottom w:val="single" w:sz="4" w:space="0" w:color="auto"/>
                    <w:right w:val="single" w:sz="4" w:space="0" w:color="auto"/>
                  </w:tcBorders>
                  <w:vAlign w:val="center"/>
                </w:tcPr>
                <w:p w14:paraId="0D42D5F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5817064C"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25797CD" w14:textId="77777777" w:rsidTr="00183520">
              <w:trPr>
                <w:trHeight w:val="926"/>
              </w:trPr>
              <w:tc>
                <w:tcPr>
                  <w:tcW w:w="1065" w:type="dxa"/>
                  <w:vMerge w:val="restart"/>
                  <w:tcBorders>
                    <w:top w:val="single" w:sz="4" w:space="0" w:color="auto"/>
                    <w:left w:val="single" w:sz="4" w:space="0" w:color="auto"/>
                    <w:right w:val="single" w:sz="4" w:space="0" w:color="auto"/>
                  </w:tcBorders>
                  <w:tcFitText/>
                </w:tcPr>
                <w:p w14:paraId="31A3D39F" w14:textId="77777777" w:rsidR="003808E2" w:rsidRPr="003808E2" w:rsidRDefault="003808E2" w:rsidP="00183520">
                  <w:pPr>
                    <w:pStyle w:val="Sraopastraipa"/>
                    <w:numPr>
                      <w:ilvl w:val="0"/>
                      <w:numId w:val="2"/>
                    </w:numPr>
                    <w:tabs>
                      <w:tab w:val="left" w:pos="360"/>
                    </w:tabs>
                    <w:rPr>
                      <w:rFonts w:ascii="Times New Roman" w:hAnsi="Times New Roman" w:cs="Times New Roman"/>
                      <w:color w:val="FF0000"/>
                      <w:sz w:val="24"/>
                      <w:szCs w:val="24"/>
                      <w:lang w:eastAsia="lt-LT"/>
                    </w:rPr>
                  </w:pPr>
                </w:p>
              </w:tc>
              <w:tc>
                <w:tcPr>
                  <w:tcW w:w="1936" w:type="dxa"/>
                  <w:vMerge w:val="restart"/>
                  <w:tcBorders>
                    <w:top w:val="single" w:sz="4" w:space="0" w:color="auto"/>
                    <w:left w:val="single" w:sz="4" w:space="0" w:color="auto"/>
                    <w:right w:val="single" w:sz="4" w:space="0" w:color="auto"/>
                  </w:tcBorders>
                </w:tcPr>
                <w:p w14:paraId="74FA3C2C"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55.737972, 25.874581</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3EE353C7" w14:textId="77777777" w:rsidR="003808E2" w:rsidRPr="003808E2" w:rsidRDefault="003808E2" w:rsidP="00183520">
                  <w:pPr>
                    <w:rPr>
                      <w:rFonts w:ascii="Times New Roman" w:hAnsi="Times New Roman" w:cs="Times New Roman"/>
                      <w:sz w:val="24"/>
                      <w:szCs w:val="24"/>
                      <w:lang w:eastAsia="lt-LT"/>
                    </w:rPr>
                  </w:pPr>
                  <w:proofErr w:type="spellStart"/>
                  <w:r w:rsidRPr="003808E2">
                    <w:rPr>
                      <w:rFonts w:ascii="Times New Roman" w:hAnsi="Times New Roman" w:cs="Times New Roman"/>
                      <w:sz w:val="24"/>
                      <w:szCs w:val="24"/>
                      <w:lang w:eastAsia="lt-LT"/>
                    </w:rPr>
                    <w:t>Padustėlio</w:t>
                  </w:r>
                  <w:proofErr w:type="spellEnd"/>
                  <w:r w:rsidRPr="003808E2">
                    <w:rPr>
                      <w:rFonts w:ascii="Times New Roman" w:hAnsi="Times New Roman" w:cs="Times New Roman"/>
                      <w:sz w:val="24"/>
                      <w:szCs w:val="24"/>
                      <w:lang w:eastAsia="lt-LT"/>
                    </w:rPr>
                    <w:t xml:space="preserve"> k., Dusetų sen. </w:t>
                  </w:r>
                </w:p>
                <w:p w14:paraId="3211D36F" w14:textId="77777777" w:rsidR="003808E2" w:rsidRPr="003808E2" w:rsidRDefault="003808E2" w:rsidP="00183520">
                  <w:pPr>
                    <w:rPr>
                      <w:rFonts w:ascii="Times New Roman" w:hAnsi="Times New Roman" w:cs="Times New Roman"/>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70E91081"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82B1422"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7B02C2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6C9A98CD"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1E4D900"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4365977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val="restart"/>
                  <w:tcBorders>
                    <w:top w:val="single" w:sz="4" w:space="0" w:color="auto"/>
                    <w:left w:val="single" w:sz="4" w:space="0" w:color="auto"/>
                    <w:right w:val="single" w:sz="4" w:space="0" w:color="auto"/>
                  </w:tcBorders>
                </w:tcPr>
                <w:p w14:paraId="2B706822" w14:textId="77777777" w:rsidR="003808E2" w:rsidRPr="003808E2" w:rsidRDefault="003808E2" w:rsidP="00183520">
                  <w:pPr>
                    <w:tabs>
                      <w:tab w:val="left" w:pos="3461"/>
                    </w:tabs>
                    <w:rPr>
                      <w:rFonts w:ascii="Times New Roman" w:hAnsi="Times New Roman" w:cs="Times New Roman"/>
                      <w:color w:val="000000"/>
                      <w:sz w:val="24"/>
                      <w:szCs w:val="24"/>
                      <w:lang w:eastAsia="lt-LT"/>
                    </w:rPr>
                  </w:pPr>
                  <w:r w:rsidRPr="003808E2">
                    <w:rPr>
                      <w:rFonts w:ascii="Times New Roman" w:hAnsi="Times New Roman" w:cs="Times New Roman"/>
                      <w:b/>
                      <w:bCs/>
                      <w:sz w:val="24"/>
                      <w:szCs w:val="24"/>
                      <w:lang w:eastAsia="lt-LT"/>
                    </w:rPr>
                    <w:t>Tame pačiame bokšte MTS stotys su skirtingų orientacijų antenomis</w:t>
                  </w:r>
                </w:p>
              </w:tc>
            </w:tr>
            <w:tr w:rsidR="003808E2" w:rsidRPr="003808E2" w14:paraId="772CDD14" w14:textId="77777777" w:rsidTr="00183520">
              <w:trPr>
                <w:trHeight w:val="300"/>
              </w:trPr>
              <w:tc>
                <w:tcPr>
                  <w:tcW w:w="1065" w:type="dxa"/>
                  <w:vMerge/>
                  <w:tcBorders>
                    <w:left w:val="single" w:sz="4" w:space="0" w:color="auto"/>
                    <w:bottom w:val="single" w:sz="4" w:space="0" w:color="auto"/>
                    <w:right w:val="single" w:sz="4" w:space="0" w:color="auto"/>
                  </w:tcBorders>
                  <w:tcFitText/>
                </w:tcPr>
                <w:p w14:paraId="456756D5" w14:textId="77777777" w:rsidR="003808E2" w:rsidRPr="003808E2" w:rsidRDefault="003808E2" w:rsidP="00183520">
                  <w:pPr>
                    <w:pStyle w:val="Sraopastraipa"/>
                    <w:tabs>
                      <w:tab w:val="left" w:pos="360"/>
                    </w:tabs>
                    <w:rPr>
                      <w:rFonts w:ascii="Times New Roman" w:hAnsi="Times New Roman" w:cs="Times New Roman"/>
                      <w:color w:val="FF0000"/>
                      <w:sz w:val="24"/>
                      <w:szCs w:val="24"/>
                      <w:lang w:eastAsia="lt-LT"/>
                    </w:rPr>
                  </w:pPr>
                </w:p>
              </w:tc>
              <w:tc>
                <w:tcPr>
                  <w:tcW w:w="1936" w:type="dxa"/>
                  <w:vMerge/>
                  <w:tcBorders>
                    <w:left w:val="single" w:sz="4" w:space="0" w:color="auto"/>
                    <w:bottom w:val="single" w:sz="4" w:space="0" w:color="auto"/>
                    <w:right w:val="single" w:sz="4" w:space="0" w:color="auto"/>
                  </w:tcBorders>
                </w:tcPr>
                <w:p w14:paraId="287B0E89" w14:textId="77777777" w:rsidR="003808E2" w:rsidRPr="003808E2" w:rsidRDefault="003808E2" w:rsidP="00183520">
                  <w:pPr>
                    <w:rPr>
                      <w:rFonts w:ascii="Times New Roman" w:hAnsi="Times New Roman" w:cs="Times New Roman"/>
                      <w:sz w:val="24"/>
                      <w:szCs w:val="24"/>
                      <w:lang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13E9597E" w14:textId="77777777" w:rsidR="003808E2" w:rsidRPr="003808E2" w:rsidRDefault="003808E2" w:rsidP="00183520">
                  <w:pPr>
                    <w:rPr>
                      <w:rFonts w:ascii="Times New Roman" w:hAnsi="Times New Roman" w:cs="Times New Roman"/>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7A1AE154"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4435A4F"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14:paraId="56EC803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49FF66A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61279CC"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66</w:t>
                  </w:r>
                </w:p>
              </w:tc>
              <w:tc>
                <w:tcPr>
                  <w:tcW w:w="1151" w:type="dxa"/>
                  <w:tcBorders>
                    <w:top w:val="single" w:sz="4" w:space="0" w:color="auto"/>
                    <w:left w:val="single" w:sz="4" w:space="0" w:color="auto"/>
                    <w:bottom w:val="single" w:sz="4" w:space="0" w:color="auto"/>
                    <w:right w:val="single" w:sz="4" w:space="0" w:color="auto"/>
                  </w:tcBorders>
                  <w:vAlign w:val="center"/>
                </w:tcPr>
                <w:p w14:paraId="6DD7727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tcBorders>
                    <w:left w:val="single" w:sz="4" w:space="0" w:color="auto"/>
                    <w:bottom w:val="single" w:sz="4" w:space="0" w:color="auto"/>
                    <w:right w:val="single" w:sz="4" w:space="0" w:color="auto"/>
                  </w:tcBorders>
                </w:tcPr>
                <w:p w14:paraId="7D4FBDA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FA700E9"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F2A47DF"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6413F660"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55.22665, 23.592828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F9BD6"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Lesčių</w:t>
                  </w:r>
                  <w:proofErr w:type="spellEnd"/>
                  <w:r w:rsidRPr="003808E2">
                    <w:rPr>
                      <w:rFonts w:ascii="Times New Roman" w:hAnsi="Times New Roman" w:cs="Times New Roman"/>
                      <w:color w:val="000000"/>
                      <w:sz w:val="24"/>
                      <w:szCs w:val="24"/>
                      <w:lang w:eastAsia="lt-LT"/>
                    </w:rPr>
                    <w:t xml:space="preserve"> k., Ariogalos sen. </w:t>
                  </w:r>
                </w:p>
              </w:tc>
              <w:tc>
                <w:tcPr>
                  <w:tcW w:w="1111" w:type="dxa"/>
                  <w:tcBorders>
                    <w:top w:val="single" w:sz="4" w:space="0" w:color="auto"/>
                    <w:left w:val="single" w:sz="4" w:space="0" w:color="auto"/>
                    <w:bottom w:val="single" w:sz="4" w:space="0" w:color="auto"/>
                    <w:right w:val="single" w:sz="4" w:space="0" w:color="auto"/>
                  </w:tcBorders>
                  <w:vAlign w:val="center"/>
                </w:tcPr>
                <w:p w14:paraId="596A4E3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E4755F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71BACC1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2634478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EA8D04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6D4BCDA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01E2611"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08C5666"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4DAE75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CE93E9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54.125875, 24.744992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2B577"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Mikalčiūnų</w:t>
                  </w:r>
                  <w:proofErr w:type="spellEnd"/>
                  <w:r w:rsidRPr="003808E2">
                    <w:rPr>
                      <w:rFonts w:ascii="Times New Roman" w:hAnsi="Times New Roman" w:cs="Times New Roman"/>
                      <w:color w:val="000000"/>
                      <w:sz w:val="24"/>
                      <w:szCs w:val="24"/>
                      <w:lang w:eastAsia="lt-LT"/>
                    </w:rPr>
                    <w:t xml:space="preserve"> k., Kaniavos sen. </w:t>
                  </w:r>
                </w:p>
              </w:tc>
              <w:tc>
                <w:tcPr>
                  <w:tcW w:w="1111" w:type="dxa"/>
                  <w:tcBorders>
                    <w:top w:val="single" w:sz="4" w:space="0" w:color="auto"/>
                    <w:left w:val="single" w:sz="4" w:space="0" w:color="auto"/>
                    <w:bottom w:val="single" w:sz="4" w:space="0" w:color="auto"/>
                    <w:right w:val="single" w:sz="4" w:space="0" w:color="auto"/>
                  </w:tcBorders>
                  <w:vAlign w:val="center"/>
                </w:tcPr>
                <w:p w14:paraId="47C8802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1EA388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4188833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2D1FAB7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3024BE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7A25A11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0A1216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B2D5702" w14:textId="77777777" w:rsidTr="00183520">
              <w:trPr>
                <w:trHeight w:val="725"/>
              </w:trPr>
              <w:tc>
                <w:tcPr>
                  <w:tcW w:w="1065" w:type="dxa"/>
                  <w:vMerge w:val="restart"/>
                  <w:tcBorders>
                    <w:top w:val="single" w:sz="4" w:space="0" w:color="auto"/>
                    <w:left w:val="single" w:sz="4" w:space="0" w:color="auto"/>
                    <w:right w:val="single" w:sz="4" w:space="0" w:color="auto"/>
                  </w:tcBorders>
                  <w:tcFitText/>
                </w:tcPr>
                <w:p w14:paraId="72DB4DEF" w14:textId="77777777" w:rsidR="003808E2" w:rsidRPr="003808E2" w:rsidRDefault="003808E2" w:rsidP="00183520">
                  <w:pPr>
                    <w:pStyle w:val="Sraopastraipa"/>
                    <w:numPr>
                      <w:ilvl w:val="0"/>
                      <w:numId w:val="2"/>
                    </w:numPr>
                    <w:tabs>
                      <w:tab w:val="left" w:pos="360"/>
                    </w:tabs>
                    <w:rPr>
                      <w:rFonts w:ascii="Times New Roman" w:hAnsi="Times New Roman" w:cs="Times New Roman"/>
                      <w:color w:val="FF0000"/>
                      <w:sz w:val="24"/>
                      <w:szCs w:val="24"/>
                      <w:lang w:eastAsia="lt-LT"/>
                    </w:rPr>
                  </w:pPr>
                </w:p>
              </w:tc>
              <w:tc>
                <w:tcPr>
                  <w:tcW w:w="1936" w:type="dxa"/>
                  <w:vMerge w:val="restart"/>
                  <w:tcBorders>
                    <w:top w:val="single" w:sz="4" w:space="0" w:color="auto"/>
                    <w:left w:val="single" w:sz="4" w:space="0" w:color="auto"/>
                    <w:right w:val="single" w:sz="4" w:space="0" w:color="auto"/>
                  </w:tcBorders>
                </w:tcPr>
                <w:p w14:paraId="6249C395"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56.376133, 24.761706</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42E10B69" w14:textId="77777777" w:rsidR="003808E2" w:rsidRPr="003808E2" w:rsidRDefault="003808E2" w:rsidP="00183520">
                  <w:pPr>
                    <w:rPr>
                      <w:rFonts w:ascii="Times New Roman" w:hAnsi="Times New Roman" w:cs="Times New Roman"/>
                      <w:sz w:val="24"/>
                      <w:szCs w:val="24"/>
                      <w:lang w:eastAsia="lt-LT"/>
                    </w:rPr>
                  </w:pPr>
                  <w:proofErr w:type="spellStart"/>
                  <w:r w:rsidRPr="003808E2">
                    <w:rPr>
                      <w:rFonts w:ascii="Times New Roman" w:hAnsi="Times New Roman" w:cs="Times New Roman"/>
                      <w:sz w:val="24"/>
                      <w:szCs w:val="24"/>
                      <w:lang w:eastAsia="lt-LT"/>
                    </w:rPr>
                    <w:t>Jasiškių</w:t>
                  </w:r>
                  <w:proofErr w:type="spellEnd"/>
                  <w:r w:rsidRPr="003808E2">
                    <w:rPr>
                      <w:rFonts w:ascii="Times New Roman" w:hAnsi="Times New Roman" w:cs="Times New Roman"/>
                      <w:sz w:val="24"/>
                      <w:szCs w:val="24"/>
                      <w:lang w:eastAsia="lt-LT"/>
                    </w:rPr>
                    <w:t xml:space="preserve"> k., Nemunėlio Radviliškio sen. </w:t>
                  </w:r>
                </w:p>
              </w:tc>
              <w:tc>
                <w:tcPr>
                  <w:tcW w:w="1111" w:type="dxa"/>
                  <w:tcBorders>
                    <w:top w:val="single" w:sz="4" w:space="0" w:color="auto"/>
                    <w:left w:val="single" w:sz="4" w:space="0" w:color="auto"/>
                    <w:bottom w:val="single" w:sz="4" w:space="0" w:color="auto"/>
                    <w:right w:val="single" w:sz="4" w:space="0" w:color="auto"/>
                  </w:tcBorders>
                  <w:vAlign w:val="center"/>
                </w:tcPr>
                <w:p w14:paraId="4E7FA4A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1DC1E31"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447F05E2"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58117EE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23E288E"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15A691C0"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val="restart"/>
                  <w:tcBorders>
                    <w:top w:val="single" w:sz="4" w:space="0" w:color="auto"/>
                    <w:left w:val="single" w:sz="4" w:space="0" w:color="auto"/>
                    <w:right w:val="single" w:sz="4" w:space="0" w:color="auto"/>
                  </w:tcBorders>
                </w:tcPr>
                <w:p w14:paraId="32323523" w14:textId="77777777" w:rsidR="003808E2" w:rsidRPr="003808E2" w:rsidRDefault="003808E2" w:rsidP="00183520">
                  <w:pPr>
                    <w:tabs>
                      <w:tab w:val="left" w:pos="3461"/>
                    </w:tabs>
                    <w:rPr>
                      <w:rFonts w:ascii="Times New Roman" w:hAnsi="Times New Roman" w:cs="Times New Roman"/>
                      <w:color w:val="000000"/>
                      <w:sz w:val="24"/>
                      <w:szCs w:val="24"/>
                      <w:lang w:eastAsia="lt-LT"/>
                    </w:rPr>
                  </w:pPr>
                  <w:r w:rsidRPr="003808E2">
                    <w:rPr>
                      <w:rFonts w:ascii="Times New Roman" w:hAnsi="Times New Roman" w:cs="Times New Roman"/>
                      <w:b/>
                      <w:bCs/>
                      <w:sz w:val="24"/>
                      <w:szCs w:val="24"/>
                      <w:lang w:eastAsia="lt-LT"/>
                    </w:rPr>
                    <w:t>Tame pačiame bokšte MTS stotys su skirtingų orientacijų antenomis</w:t>
                  </w:r>
                </w:p>
              </w:tc>
            </w:tr>
            <w:tr w:rsidR="003808E2" w:rsidRPr="003808E2" w14:paraId="68642216" w14:textId="77777777" w:rsidTr="00183520">
              <w:trPr>
                <w:trHeight w:val="300"/>
              </w:trPr>
              <w:tc>
                <w:tcPr>
                  <w:tcW w:w="1065" w:type="dxa"/>
                  <w:vMerge/>
                  <w:tcBorders>
                    <w:left w:val="single" w:sz="4" w:space="0" w:color="auto"/>
                    <w:bottom w:val="single" w:sz="4" w:space="0" w:color="auto"/>
                    <w:right w:val="single" w:sz="4" w:space="0" w:color="auto"/>
                  </w:tcBorders>
                  <w:tcFitText/>
                </w:tcPr>
                <w:p w14:paraId="256FB2A8" w14:textId="77777777" w:rsidR="003808E2" w:rsidRPr="003808E2" w:rsidRDefault="003808E2" w:rsidP="00183520">
                  <w:pPr>
                    <w:pStyle w:val="Sraopastraipa"/>
                    <w:tabs>
                      <w:tab w:val="left" w:pos="360"/>
                    </w:tabs>
                    <w:rPr>
                      <w:rFonts w:ascii="Times New Roman" w:hAnsi="Times New Roman" w:cs="Times New Roman"/>
                      <w:color w:val="FF0000"/>
                      <w:sz w:val="24"/>
                      <w:szCs w:val="24"/>
                      <w:lang w:eastAsia="lt-LT"/>
                    </w:rPr>
                  </w:pPr>
                </w:p>
              </w:tc>
              <w:tc>
                <w:tcPr>
                  <w:tcW w:w="1936" w:type="dxa"/>
                  <w:vMerge/>
                  <w:tcBorders>
                    <w:left w:val="single" w:sz="4" w:space="0" w:color="auto"/>
                    <w:bottom w:val="single" w:sz="4" w:space="0" w:color="auto"/>
                    <w:right w:val="single" w:sz="4" w:space="0" w:color="auto"/>
                  </w:tcBorders>
                </w:tcPr>
                <w:p w14:paraId="4925A315" w14:textId="77777777" w:rsidR="003808E2" w:rsidRPr="003808E2" w:rsidRDefault="003808E2" w:rsidP="00183520">
                  <w:pPr>
                    <w:rPr>
                      <w:rFonts w:ascii="Times New Roman" w:hAnsi="Times New Roman" w:cs="Times New Roman"/>
                      <w:sz w:val="24"/>
                      <w:szCs w:val="24"/>
                      <w:lang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43EE447B" w14:textId="77777777" w:rsidR="003808E2" w:rsidRPr="003808E2" w:rsidRDefault="003808E2" w:rsidP="00183520">
                  <w:pPr>
                    <w:rPr>
                      <w:rFonts w:ascii="Times New Roman" w:hAnsi="Times New Roman" w:cs="Times New Roman"/>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26C5F31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30B42A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14:paraId="3208A1DD"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103660AC"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127619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tcPr>
                <w:p w14:paraId="2ED836D9"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tcBorders>
                    <w:left w:val="single" w:sz="4" w:space="0" w:color="auto"/>
                    <w:bottom w:val="single" w:sz="4" w:space="0" w:color="auto"/>
                    <w:right w:val="single" w:sz="4" w:space="0" w:color="auto"/>
                  </w:tcBorders>
                </w:tcPr>
                <w:p w14:paraId="37BCFDD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C30EE8D"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47C8A2B"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8CD8E35"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55.409444, 21.069861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54107"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Neringos m., Neringos sav. </w:t>
                  </w:r>
                </w:p>
              </w:tc>
              <w:tc>
                <w:tcPr>
                  <w:tcW w:w="1111" w:type="dxa"/>
                  <w:tcBorders>
                    <w:top w:val="single" w:sz="4" w:space="0" w:color="auto"/>
                    <w:left w:val="single" w:sz="4" w:space="0" w:color="auto"/>
                    <w:bottom w:val="single" w:sz="4" w:space="0" w:color="auto"/>
                    <w:right w:val="single" w:sz="4" w:space="0" w:color="auto"/>
                  </w:tcBorders>
                  <w:vAlign w:val="center"/>
                </w:tcPr>
                <w:p w14:paraId="302C5EB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313B778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5164CA4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22B1295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18C9C4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42</w:t>
                  </w:r>
                </w:p>
              </w:tc>
              <w:tc>
                <w:tcPr>
                  <w:tcW w:w="1151" w:type="dxa"/>
                  <w:tcBorders>
                    <w:top w:val="single" w:sz="4" w:space="0" w:color="auto"/>
                    <w:left w:val="single" w:sz="4" w:space="0" w:color="auto"/>
                    <w:bottom w:val="single" w:sz="4" w:space="0" w:color="auto"/>
                    <w:right w:val="single" w:sz="4" w:space="0" w:color="auto"/>
                  </w:tcBorders>
                  <w:vAlign w:val="center"/>
                </w:tcPr>
                <w:p w14:paraId="0A53C17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4A32714A"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213311E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C3C5E1B"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42F3053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54.869881, 22.998886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B7C1A"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Starkų k., Sintautų sen. </w:t>
                  </w:r>
                </w:p>
              </w:tc>
              <w:tc>
                <w:tcPr>
                  <w:tcW w:w="1111" w:type="dxa"/>
                  <w:tcBorders>
                    <w:top w:val="single" w:sz="4" w:space="0" w:color="auto"/>
                    <w:left w:val="single" w:sz="4" w:space="0" w:color="auto"/>
                    <w:bottom w:val="single" w:sz="4" w:space="0" w:color="auto"/>
                    <w:right w:val="single" w:sz="4" w:space="0" w:color="auto"/>
                  </w:tcBorders>
                  <w:vAlign w:val="center"/>
                </w:tcPr>
                <w:p w14:paraId="3974AD9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C35346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30284FE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158D12E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01AE92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56</w:t>
                  </w:r>
                </w:p>
              </w:tc>
              <w:tc>
                <w:tcPr>
                  <w:tcW w:w="1151" w:type="dxa"/>
                  <w:tcBorders>
                    <w:top w:val="single" w:sz="4" w:space="0" w:color="auto"/>
                    <w:left w:val="single" w:sz="4" w:space="0" w:color="auto"/>
                    <w:bottom w:val="single" w:sz="4" w:space="0" w:color="auto"/>
                    <w:right w:val="single" w:sz="4" w:space="0" w:color="auto"/>
                  </w:tcBorders>
                  <w:vAlign w:val="center"/>
                </w:tcPr>
                <w:p w14:paraId="03706B9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ADB7C0F"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D02CF4E" w14:textId="77777777" w:rsidTr="00183520">
              <w:trPr>
                <w:trHeight w:val="781"/>
              </w:trPr>
              <w:tc>
                <w:tcPr>
                  <w:tcW w:w="1065" w:type="dxa"/>
                  <w:vMerge w:val="restart"/>
                  <w:tcBorders>
                    <w:top w:val="single" w:sz="4" w:space="0" w:color="auto"/>
                    <w:left w:val="single" w:sz="4" w:space="0" w:color="auto"/>
                    <w:right w:val="single" w:sz="4" w:space="0" w:color="auto"/>
                  </w:tcBorders>
                  <w:tcFitText/>
                </w:tcPr>
                <w:p w14:paraId="3F41DB0D" w14:textId="77777777" w:rsidR="003808E2" w:rsidRPr="003808E2" w:rsidRDefault="003808E2" w:rsidP="00183520">
                  <w:pPr>
                    <w:pStyle w:val="Sraopastraipa"/>
                    <w:numPr>
                      <w:ilvl w:val="0"/>
                      <w:numId w:val="2"/>
                    </w:numPr>
                    <w:tabs>
                      <w:tab w:val="left" w:pos="360"/>
                    </w:tabs>
                    <w:rPr>
                      <w:rFonts w:ascii="Times New Roman" w:hAnsi="Times New Roman" w:cs="Times New Roman"/>
                      <w:color w:val="FF0000"/>
                      <w:sz w:val="24"/>
                      <w:szCs w:val="24"/>
                      <w:lang w:eastAsia="lt-LT"/>
                    </w:rPr>
                  </w:pPr>
                </w:p>
              </w:tc>
              <w:tc>
                <w:tcPr>
                  <w:tcW w:w="1936" w:type="dxa"/>
                  <w:vMerge w:val="restart"/>
                  <w:tcBorders>
                    <w:top w:val="single" w:sz="4" w:space="0" w:color="auto"/>
                    <w:left w:val="single" w:sz="4" w:space="0" w:color="auto"/>
                    <w:right w:val="single" w:sz="4" w:space="0" w:color="auto"/>
                  </w:tcBorders>
                </w:tcPr>
                <w:p w14:paraId="5C7D544B"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56.2925, 21.864722</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4F17A187"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 xml:space="preserve">Gedrimų k., Ylakių sen. </w:t>
                  </w:r>
                </w:p>
                <w:p w14:paraId="589CA18A"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 xml:space="preserve">. </w:t>
                  </w:r>
                </w:p>
              </w:tc>
              <w:tc>
                <w:tcPr>
                  <w:tcW w:w="1111" w:type="dxa"/>
                  <w:tcBorders>
                    <w:top w:val="single" w:sz="4" w:space="0" w:color="auto"/>
                    <w:left w:val="single" w:sz="4" w:space="0" w:color="auto"/>
                    <w:bottom w:val="single" w:sz="4" w:space="0" w:color="auto"/>
                    <w:right w:val="single" w:sz="4" w:space="0" w:color="auto"/>
                  </w:tcBorders>
                  <w:vAlign w:val="center"/>
                </w:tcPr>
                <w:p w14:paraId="0BEE21BF"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9916478"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9C81F64"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3D692A54"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6899AAE"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67FFC798"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val="restart"/>
                  <w:tcBorders>
                    <w:top w:val="single" w:sz="4" w:space="0" w:color="auto"/>
                    <w:left w:val="single" w:sz="4" w:space="0" w:color="auto"/>
                    <w:right w:val="single" w:sz="4" w:space="0" w:color="auto"/>
                  </w:tcBorders>
                </w:tcPr>
                <w:p w14:paraId="5A990FDF" w14:textId="77777777" w:rsidR="003808E2" w:rsidRPr="003808E2" w:rsidRDefault="003808E2" w:rsidP="00183520">
                  <w:pPr>
                    <w:tabs>
                      <w:tab w:val="left" w:pos="3461"/>
                    </w:tabs>
                    <w:rPr>
                      <w:rFonts w:ascii="Times New Roman" w:hAnsi="Times New Roman" w:cs="Times New Roman"/>
                      <w:color w:val="000000"/>
                      <w:sz w:val="24"/>
                      <w:szCs w:val="24"/>
                      <w:lang w:eastAsia="lt-LT"/>
                    </w:rPr>
                  </w:pPr>
                  <w:r w:rsidRPr="003808E2">
                    <w:rPr>
                      <w:rFonts w:ascii="Times New Roman" w:hAnsi="Times New Roman" w:cs="Times New Roman"/>
                      <w:b/>
                      <w:bCs/>
                      <w:sz w:val="24"/>
                      <w:szCs w:val="24"/>
                      <w:lang w:eastAsia="lt-LT"/>
                    </w:rPr>
                    <w:t>Tame pačiame bokšte MTS stotys su skirtingų orientacijų antenomis</w:t>
                  </w:r>
                </w:p>
              </w:tc>
            </w:tr>
            <w:tr w:rsidR="003808E2" w:rsidRPr="003808E2" w14:paraId="68637ADB" w14:textId="77777777" w:rsidTr="00183520">
              <w:trPr>
                <w:trHeight w:val="300"/>
              </w:trPr>
              <w:tc>
                <w:tcPr>
                  <w:tcW w:w="1065" w:type="dxa"/>
                  <w:vMerge/>
                  <w:tcBorders>
                    <w:left w:val="single" w:sz="4" w:space="0" w:color="auto"/>
                    <w:bottom w:val="single" w:sz="4" w:space="0" w:color="auto"/>
                    <w:right w:val="single" w:sz="4" w:space="0" w:color="auto"/>
                  </w:tcBorders>
                  <w:tcFitText/>
                </w:tcPr>
                <w:p w14:paraId="2FD7AF64" w14:textId="77777777" w:rsidR="003808E2" w:rsidRPr="003808E2" w:rsidRDefault="003808E2" w:rsidP="00183520">
                  <w:pPr>
                    <w:pStyle w:val="Sraopastraipa"/>
                    <w:tabs>
                      <w:tab w:val="left" w:pos="360"/>
                    </w:tabs>
                    <w:rPr>
                      <w:rFonts w:ascii="Times New Roman" w:hAnsi="Times New Roman" w:cs="Times New Roman"/>
                      <w:color w:val="FF0000"/>
                      <w:sz w:val="24"/>
                      <w:szCs w:val="24"/>
                      <w:lang w:eastAsia="lt-LT"/>
                    </w:rPr>
                  </w:pPr>
                </w:p>
              </w:tc>
              <w:tc>
                <w:tcPr>
                  <w:tcW w:w="1936" w:type="dxa"/>
                  <w:vMerge/>
                  <w:tcBorders>
                    <w:left w:val="single" w:sz="4" w:space="0" w:color="auto"/>
                    <w:bottom w:val="single" w:sz="4" w:space="0" w:color="auto"/>
                    <w:right w:val="single" w:sz="4" w:space="0" w:color="auto"/>
                  </w:tcBorders>
                </w:tcPr>
                <w:p w14:paraId="007050D2" w14:textId="77777777" w:rsidR="003808E2" w:rsidRPr="003808E2" w:rsidRDefault="003808E2" w:rsidP="00183520">
                  <w:pPr>
                    <w:rPr>
                      <w:rFonts w:ascii="Times New Roman" w:hAnsi="Times New Roman" w:cs="Times New Roman"/>
                      <w:sz w:val="24"/>
                      <w:szCs w:val="24"/>
                      <w:lang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6FD93252" w14:textId="77777777" w:rsidR="003808E2" w:rsidRPr="003808E2" w:rsidRDefault="003808E2" w:rsidP="00183520">
                  <w:pPr>
                    <w:rPr>
                      <w:rFonts w:ascii="Times New Roman" w:hAnsi="Times New Roman" w:cs="Times New Roman"/>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7A6C702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D181B1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10D3B90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56E8841"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C6DF45E"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65</w:t>
                  </w:r>
                </w:p>
              </w:tc>
              <w:tc>
                <w:tcPr>
                  <w:tcW w:w="1151" w:type="dxa"/>
                  <w:tcBorders>
                    <w:top w:val="single" w:sz="4" w:space="0" w:color="auto"/>
                    <w:left w:val="single" w:sz="4" w:space="0" w:color="auto"/>
                    <w:bottom w:val="single" w:sz="4" w:space="0" w:color="auto"/>
                    <w:right w:val="single" w:sz="4" w:space="0" w:color="auto"/>
                  </w:tcBorders>
                  <w:vAlign w:val="center"/>
                </w:tcPr>
                <w:p w14:paraId="414469F4"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tcBorders>
                    <w:left w:val="single" w:sz="4" w:space="0" w:color="auto"/>
                    <w:bottom w:val="single" w:sz="4" w:space="0" w:color="auto"/>
                    <w:right w:val="single" w:sz="4" w:space="0" w:color="auto"/>
                  </w:tcBorders>
                </w:tcPr>
                <w:p w14:paraId="78A18B21"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5E5FC83"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B6D05CA"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3083F53E"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56.169444, 21.315556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423B7"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Žemytės k., Lenkimų sen. </w:t>
                  </w:r>
                </w:p>
              </w:tc>
              <w:tc>
                <w:tcPr>
                  <w:tcW w:w="1111" w:type="dxa"/>
                  <w:tcBorders>
                    <w:top w:val="single" w:sz="4" w:space="0" w:color="auto"/>
                    <w:left w:val="single" w:sz="4" w:space="0" w:color="auto"/>
                    <w:bottom w:val="single" w:sz="4" w:space="0" w:color="auto"/>
                    <w:right w:val="single" w:sz="4" w:space="0" w:color="auto"/>
                  </w:tcBorders>
                  <w:vAlign w:val="center"/>
                </w:tcPr>
                <w:p w14:paraId="09BAF54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461724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096AB9F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006" w:type="dxa"/>
                  <w:tcBorders>
                    <w:top w:val="single" w:sz="4" w:space="0" w:color="auto"/>
                    <w:left w:val="single" w:sz="4" w:space="0" w:color="auto"/>
                    <w:bottom w:val="single" w:sz="4" w:space="0" w:color="auto"/>
                    <w:right w:val="single" w:sz="4" w:space="0" w:color="auto"/>
                  </w:tcBorders>
                  <w:vAlign w:val="center"/>
                </w:tcPr>
                <w:p w14:paraId="5E6CB88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BEF182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6E7EBAE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ED614BB"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43D065F" w14:textId="77777777" w:rsidTr="00183520">
              <w:trPr>
                <w:trHeight w:val="788"/>
              </w:trPr>
              <w:tc>
                <w:tcPr>
                  <w:tcW w:w="1065" w:type="dxa"/>
                  <w:vMerge w:val="restart"/>
                  <w:tcBorders>
                    <w:top w:val="single" w:sz="4" w:space="0" w:color="auto"/>
                    <w:left w:val="single" w:sz="4" w:space="0" w:color="auto"/>
                    <w:right w:val="single" w:sz="4" w:space="0" w:color="auto"/>
                  </w:tcBorders>
                  <w:tcFitText/>
                </w:tcPr>
                <w:p w14:paraId="2314F85F"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vMerge w:val="restart"/>
                  <w:tcBorders>
                    <w:top w:val="single" w:sz="4" w:space="0" w:color="auto"/>
                    <w:left w:val="single" w:sz="4" w:space="0" w:color="auto"/>
                    <w:right w:val="single" w:sz="4" w:space="0" w:color="auto"/>
                  </w:tcBorders>
                </w:tcPr>
                <w:p w14:paraId="768912A0"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54.638483, 25.185742</w:t>
                  </w:r>
                </w:p>
              </w:tc>
              <w:tc>
                <w:tcPr>
                  <w:tcW w:w="3260" w:type="dxa"/>
                  <w:vMerge w:val="restart"/>
                  <w:tcBorders>
                    <w:top w:val="single" w:sz="4" w:space="0" w:color="auto"/>
                    <w:left w:val="single" w:sz="4" w:space="0" w:color="auto"/>
                    <w:right w:val="single" w:sz="4" w:space="0" w:color="auto"/>
                  </w:tcBorders>
                  <w:shd w:val="clear" w:color="auto" w:fill="auto"/>
                  <w:noWrap/>
                  <w:vAlign w:val="center"/>
                </w:tcPr>
                <w:p w14:paraId="039C7439" w14:textId="77777777" w:rsidR="003808E2" w:rsidRPr="003808E2" w:rsidRDefault="003808E2" w:rsidP="00183520">
                  <w:pPr>
                    <w:rPr>
                      <w:rFonts w:ascii="Times New Roman" w:hAnsi="Times New Roman" w:cs="Times New Roman"/>
                      <w:sz w:val="24"/>
                      <w:szCs w:val="24"/>
                      <w:lang w:eastAsia="lt-LT"/>
                    </w:rPr>
                  </w:pPr>
                  <w:r w:rsidRPr="003808E2">
                    <w:rPr>
                      <w:rFonts w:ascii="Times New Roman" w:hAnsi="Times New Roman" w:cs="Times New Roman"/>
                      <w:sz w:val="24"/>
                      <w:szCs w:val="24"/>
                      <w:lang w:eastAsia="lt-LT"/>
                    </w:rPr>
                    <w:t xml:space="preserve">Savanorių pr. 276A,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242357FF"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AF3885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6BC215A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FC5430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DA8D5D5"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71201D00"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val="restart"/>
                  <w:tcBorders>
                    <w:top w:val="single" w:sz="4" w:space="0" w:color="auto"/>
                    <w:left w:val="single" w:sz="4" w:space="0" w:color="auto"/>
                    <w:right w:val="single" w:sz="4" w:space="0" w:color="auto"/>
                  </w:tcBorders>
                </w:tcPr>
                <w:p w14:paraId="780573EB" w14:textId="77777777" w:rsidR="003808E2" w:rsidRPr="003808E2" w:rsidRDefault="003808E2" w:rsidP="00183520">
                  <w:pPr>
                    <w:tabs>
                      <w:tab w:val="left" w:pos="3461"/>
                    </w:tabs>
                    <w:rPr>
                      <w:rFonts w:ascii="Times New Roman" w:hAnsi="Times New Roman" w:cs="Times New Roman"/>
                      <w:color w:val="000000"/>
                      <w:sz w:val="24"/>
                      <w:szCs w:val="24"/>
                      <w:lang w:eastAsia="lt-LT"/>
                    </w:rPr>
                  </w:pPr>
                  <w:r w:rsidRPr="003808E2">
                    <w:rPr>
                      <w:rFonts w:ascii="Times New Roman" w:hAnsi="Times New Roman" w:cs="Times New Roman"/>
                      <w:b/>
                      <w:bCs/>
                      <w:sz w:val="24"/>
                      <w:szCs w:val="24"/>
                      <w:lang w:eastAsia="lt-LT"/>
                    </w:rPr>
                    <w:t>Tame pačiame bokšte MTS stotys su skirtingų orientacijų antenomis</w:t>
                  </w:r>
                </w:p>
              </w:tc>
            </w:tr>
            <w:tr w:rsidR="003808E2" w:rsidRPr="003808E2" w14:paraId="48B3B999" w14:textId="77777777" w:rsidTr="00183520">
              <w:trPr>
                <w:trHeight w:val="300"/>
              </w:trPr>
              <w:tc>
                <w:tcPr>
                  <w:tcW w:w="1065" w:type="dxa"/>
                  <w:vMerge/>
                  <w:tcBorders>
                    <w:left w:val="single" w:sz="4" w:space="0" w:color="auto"/>
                    <w:bottom w:val="single" w:sz="4" w:space="0" w:color="auto"/>
                    <w:right w:val="single" w:sz="4" w:space="0" w:color="auto"/>
                  </w:tcBorders>
                  <w:tcFitText/>
                </w:tcPr>
                <w:p w14:paraId="342A11B3" w14:textId="77777777" w:rsidR="003808E2" w:rsidRPr="003808E2" w:rsidRDefault="003808E2" w:rsidP="00183520">
                  <w:pPr>
                    <w:pStyle w:val="Sraopastraipa"/>
                    <w:tabs>
                      <w:tab w:val="left" w:pos="360"/>
                    </w:tabs>
                    <w:rPr>
                      <w:rFonts w:ascii="Times New Roman" w:hAnsi="Times New Roman" w:cs="Times New Roman"/>
                      <w:color w:val="000000"/>
                      <w:sz w:val="24"/>
                      <w:szCs w:val="24"/>
                      <w:lang w:eastAsia="lt-LT"/>
                    </w:rPr>
                  </w:pPr>
                </w:p>
              </w:tc>
              <w:tc>
                <w:tcPr>
                  <w:tcW w:w="1936" w:type="dxa"/>
                  <w:vMerge/>
                  <w:tcBorders>
                    <w:left w:val="single" w:sz="4" w:space="0" w:color="auto"/>
                    <w:bottom w:val="single" w:sz="4" w:space="0" w:color="auto"/>
                    <w:right w:val="single" w:sz="4" w:space="0" w:color="auto"/>
                  </w:tcBorders>
                </w:tcPr>
                <w:p w14:paraId="4CF5D9CA" w14:textId="77777777" w:rsidR="003808E2" w:rsidRPr="003808E2" w:rsidRDefault="003808E2" w:rsidP="00183520">
                  <w:pPr>
                    <w:rPr>
                      <w:rFonts w:ascii="Times New Roman" w:hAnsi="Times New Roman" w:cs="Times New Roman"/>
                      <w:sz w:val="24"/>
                      <w:szCs w:val="24"/>
                      <w:lang w:eastAsia="lt-LT"/>
                    </w:rPr>
                  </w:pPr>
                </w:p>
              </w:tc>
              <w:tc>
                <w:tcPr>
                  <w:tcW w:w="3260" w:type="dxa"/>
                  <w:vMerge/>
                  <w:tcBorders>
                    <w:left w:val="single" w:sz="4" w:space="0" w:color="auto"/>
                    <w:bottom w:val="single" w:sz="4" w:space="0" w:color="auto"/>
                    <w:right w:val="single" w:sz="4" w:space="0" w:color="auto"/>
                  </w:tcBorders>
                  <w:shd w:val="clear" w:color="auto" w:fill="auto"/>
                  <w:noWrap/>
                  <w:vAlign w:val="center"/>
                </w:tcPr>
                <w:p w14:paraId="0EB10B74" w14:textId="77777777" w:rsidR="003808E2" w:rsidRPr="003808E2" w:rsidRDefault="003808E2" w:rsidP="00183520">
                  <w:pPr>
                    <w:rPr>
                      <w:rFonts w:ascii="Times New Roman" w:hAnsi="Times New Roman" w:cs="Times New Roman"/>
                      <w:sz w:val="24"/>
                      <w:szCs w:val="24"/>
                      <w:lang w:eastAsia="lt-LT"/>
                    </w:rPr>
                  </w:pPr>
                </w:p>
              </w:tc>
              <w:tc>
                <w:tcPr>
                  <w:tcW w:w="1111" w:type="dxa"/>
                  <w:tcBorders>
                    <w:top w:val="single" w:sz="4" w:space="0" w:color="auto"/>
                    <w:left w:val="single" w:sz="4" w:space="0" w:color="auto"/>
                    <w:bottom w:val="single" w:sz="4" w:space="0" w:color="auto"/>
                    <w:right w:val="single" w:sz="4" w:space="0" w:color="auto"/>
                  </w:tcBorders>
                  <w:vAlign w:val="center"/>
                </w:tcPr>
                <w:p w14:paraId="3911184A"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FDD9CBB"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14:paraId="53D2A792"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3736C9F"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E1AEEC6"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3A46E1B2" w14:textId="77777777" w:rsidR="003808E2" w:rsidRPr="003808E2" w:rsidRDefault="003808E2" w:rsidP="00183520">
                  <w:pPr>
                    <w:tabs>
                      <w:tab w:val="left" w:pos="3461"/>
                    </w:tabs>
                    <w:jc w:val="center"/>
                    <w:rPr>
                      <w:rFonts w:ascii="Times New Roman" w:hAnsi="Times New Roman" w:cs="Times New Roman"/>
                      <w:sz w:val="24"/>
                      <w:szCs w:val="24"/>
                      <w:lang w:eastAsia="lt-LT"/>
                    </w:rPr>
                  </w:pPr>
                  <w:r w:rsidRPr="003808E2">
                    <w:rPr>
                      <w:rFonts w:ascii="Times New Roman" w:hAnsi="Times New Roman" w:cs="Times New Roman"/>
                      <w:sz w:val="24"/>
                      <w:szCs w:val="24"/>
                      <w:lang w:eastAsia="lt-LT"/>
                    </w:rPr>
                    <w:t>3</w:t>
                  </w:r>
                </w:p>
              </w:tc>
              <w:tc>
                <w:tcPr>
                  <w:tcW w:w="1390" w:type="dxa"/>
                  <w:vMerge/>
                  <w:tcBorders>
                    <w:left w:val="single" w:sz="4" w:space="0" w:color="auto"/>
                    <w:bottom w:val="single" w:sz="4" w:space="0" w:color="auto"/>
                    <w:right w:val="single" w:sz="4" w:space="0" w:color="auto"/>
                  </w:tcBorders>
                </w:tcPr>
                <w:p w14:paraId="4C4D333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072CF5B"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1E407E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40F591F"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54.503194, 24.813728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AC2F2"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Adeliškių</w:t>
                  </w:r>
                  <w:proofErr w:type="spellEnd"/>
                  <w:r w:rsidRPr="003808E2">
                    <w:rPr>
                      <w:rFonts w:ascii="Times New Roman" w:hAnsi="Times New Roman" w:cs="Times New Roman"/>
                      <w:color w:val="000000"/>
                      <w:sz w:val="24"/>
                      <w:szCs w:val="24"/>
                      <w:lang w:eastAsia="lt-LT"/>
                    </w:rPr>
                    <w:t xml:space="preserve"> k., Rūdiškių sen. </w:t>
                  </w:r>
                </w:p>
              </w:tc>
              <w:tc>
                <w:tcPr>
                  <w:tcW w:w="1111" w:type="dxa"/>
                  <w:tcBorders>
                    <w:top w:val="single" w:sz="4" w:space="0" w:color="auto"/>
                    <w:left w:val="single" w:sz="4" w:space="0" w:color="auto"/>
                    <w:bottom w:val="single" w:sz="4" w:space="0" w:color="auto"/>
                    <w:right w:val="single" w:sz="4" w:space="0" w:color="auto"/>
                  </w:tcBorders>
                  <w:vAlign w:val="center"/>
                </w:tcPr>
                <w:p w14:paraId="027578B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FA58E5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3D51F1A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BB15D6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E5A07C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4EE9F7D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0D61867"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90F4877"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F89A8C8"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F1CD40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53.941825, 23.975947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E6709"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Švendubrės</w:t>
                  </w:r>
                  <w:proofErr w:type="spellEnd"/>
                  <w:r w:rsidRPr="003808E2">
                    <w:rPr>
                      <w:rFonts w:ascii="Times New Roman" w:hAnsi="Times New Roman" w:cs="Times New Roman"/>
                      <w:color w:val="000000"/>
                      <w:sz w:val="24"/>
                      <w:szCs w:val="24"/>
                      <w:lang w:eastAsia="lt-LT"/>
                    </w:rPr>
                    <w:t xml:space="preserve"> k., Viečiūnų sen. </w:t>
                  </w:r>
                </w:p>
              </w:tc>
              <w:tc>
                <w:tcPr>
                  <w:tcW w:w="1111" w:type="dxa"/>
                  <w:tcBorders>
                    <w:top w:val="single" w:sz="4" w:space="0" w:color="auto"/>
                    <w:left w:val="single" w:sz="4" w:space="0" w:color="auto"/>
                    <w:bottom w:val="single" w:sz="4" w:space="0" w:color="auto"/>
                    <w:right w:val="single" w:sz="4" w:space="0" w:color="auto"/>
                  </w:tcBorders>
                  <w:vAlign w:val="center"/>
                </w:tcPr>
                <w:p w14:paraId="4DC385F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0F7D37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1E792C1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99C50D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CD6C2B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33</w:t>
                  </w:r>
                </w:p>
              </w:tc>
              <w:tc>
                <w:tcPr>
                  <w:tcW w:w="1151" w:type="dxa"/>
                  <w:tcBorders>
                    <w:top w:val="single" w:sz="4" w:space="0" w:color="auto"/>
                    <w:left w:val="single" w:sz="4" w:space="0" w:color="auto"/>
                    <w:bottom w:val="single" w:sz="4" w:space="0" w:color="auto"/>
                    <w:right w:val="single" w:sz="4" w:space="0" w:color="auto"/>
                  </w:tcBorders>
                  <w:vAlign w:val="center"/>
                </w:tcPr>
                <w:p w14:paraId="05F9BD0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58D6873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ED5EC13"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A5BC92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4E3FF74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55.518056, 23.777222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C459"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Gudžiūnų </w:t>
                  </w:r>
                  <w:proofErr w:type="spellStart"/>
                  <w:r w:rsidRPr="003808E2">
                    <w:rPr>
                      <w:rFonts w:ascii="Times New Roman" w:hAnsi="Times New Roman" w:cs="Times New Roman"/>
                      <w:color w:val="000000"/>
                      <w:sz w:val="24"/>
                      <w:szCs w:val="24"/>
                      <w:lang w:eastAsia="lt-LT"/>
                    </w:rPr>
                    <w:t>gst</w:t>
                  </w:r>
                  <w:proofErr w:type="spellEnd"/>
                  <w:r w:rsidRPr="003808E2">
                    <w:rPr>
                      <w:rFonts w:ascii="Times New Roman" w:hAnsi="Times New Roman" w:cs="Times New Roman"/>
                      <w:color w:val="000000"/>
                      <w:sz w:val="24"/>
                      <w:szCs w:val="24"/>
                      <w:lang w:eastAsia="lt-LT"/>
                    </w:rPr>
                    <w:t xml:space="preserve">., Gudžiūnų sen. </w:t>
                  </w:r>
                </w:p>
              </w:tc>
              <w:tc>
                <w:tcPr>
                  <w:tcW w:w="1111" w:type="dxa"/>
                  <w:tcBorders>
                    <w:top w:val="single" w:sz="4" w:space="0" w:color="auto"/>
                    <w:left w:val="single" w:sz="4" w:space="0" w:color="auto"/>
                    <w:bottom w:val="single" w:sz="4" w:space="0" w:color="auto"/>
                    <w:right w:val="single" w:sz="4" w:space="0" w:color="auto"/>
                  </w:tcBorders>
                  <w:vAlign w:val="center"/>
                </w:tcPr>
                <w:p w14:paraId="5062393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33AA7C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5C42AC1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4D00C4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C73BC3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3F07405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43C780B"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BC3DEF2"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FCE89F1"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518EB1E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54.925278, 24.113525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BAC1A"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Neveronių k., Neveronių sen. </w:t>
                  </w:r>
                </w:p>
              </w:tc>
              <w:tc>
                <w:tcPr>
                  <w:tcW w:w="1111" w:type="dxa"/>
                  <w:tcBorders>
                    <w:top w:val="single" w:sz="4" w:space="0" w:color="auto"/>
                    <w:left w:val="single" w:sz="4" w:space="0" w:color="auto"/>
                    <w:bottom w:val="single" w:sz="4" w:space="0" w:color="auto"/>
                    <w:right w:val="single" w:sz="4" w:space="0" w:color="auto"/>
                  </w:tcBorders>
                  <w:vAlign w:val="center"/>
                </w:tcPr>
                <w:p w14:paraId="741662B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9D52D2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223290A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8E536A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C6F986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4035EC6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FB9F39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2E2D7A64"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44CCF25"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1B38122"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55.031133, 23.523672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D9BCA"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Kretkampio</w:t>
                  </w:r>
                  <w:proofErr w:type="spellEnd"/>
                  <w:r w:rsidRPr="003808E2">
                    <w:rPr>
                      <w:rFonts w:ascii="Times New Roman" w:hAnsi="Times New Roman" w:cs="Times New Roman"/>
                      <w:color w:val="000000"/>
                      <w:sz w:val="24"/>
                      <w:szCs w:val="24"/>
                      <w:lang w:eastAsia="lt-LT"/>
                    </w:rPr>
                    <w:t xml:space="preserve"> k., Lekėčių sen. Šakių raj. </w:t>
                  </w:r>
                </w:p>
              </w:tc>
              <w:tc>
                <w:tcPr>
                  <w:tcW w:w="1111" w:type="dxa"/>
                  <w:tcBorders>
                    <w:top w:val="single" w:sz="4" w:space="0" w:color="auto"/>
                    <w:left w:val="single" w:sz="4" w:space="0" w:color="auto"/>
                    <w:bottom w:val="single" w:sz="4" w:space="0" w:color="auto"/>
                    <w:right w:val="single" w:sz="4" w:space="0" w:color="auto"/>
                  </w:tcBorders>
                  <w:vAlign w:val="center"/>
                </w:tcPr>
                <w:p w14:paraId="2DFE753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5E2BD5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36871CC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78670A0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3F7A5C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80</w:t>
                  </w:r>
                </w:p>
              </w:tc>
              <w:tc>
                <w:tcPr>
                  <w:tcW w:w="1151" w:type="dxa"/>
                  <w:tcBorders>
                    <w:top w:val="single" w:sz="4" w:space="0" w:color="auto"/>
                    <w:left w:val="single" w:sz="4" w:space="0" w:color="auto"/>
                    <w:bottom w:val="single" w:sz="4" w:space="0" w:color="auto"/>
                    <w:right w:val="single" w:sz="4" w:space="0" w:color="auto"/>
                  </w:tcBorders>
                  <w:vAlign w:val="center"/>
                </w:tcPr>
                <w:p w14:paraId="6EA0706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1C060654"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DD80F84"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1BD18CF"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6E6D85CD"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55.083242, 22.589422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30A0C"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Lidijos </w:t>
                  </w:r>
                  <w:proofErr w:type="spellStart"/>
                  <w:r w:rsidRPr="003808E2">
                    <w:rPr>
                      <w:rFonts w:ascii="Times New Roman" w:hAnsi="Times New Roman" w:cs="Times New Roman"/>
                      <w:color w:val="000000"/>
                      <w:sz w:val="24"/>
                      <w:szCs w:val="24"/>
                      <w:lang w:eastAsia="lt-LT"/>
                    </w:rPr>
                    <w:t>Meškaitytės</w:t>
                  </w:r>
                  <w:proofErr w:type="spellEnd"/>
                  <w:r w:rsidRPr="003808E2">
                    <w:rPr>
                      <w:rFonts w:ascii="Times New Roman" w:hAnsi="Times New Roman" w:cs="Times New Roman"/>
                      <w:color w:val="000000"/>
                      <w:sz w:val="24"/>
                      <w:szCs w:val="24"/>
                      <w:lang w:eastAsia="lt-LT"/>
                    </w:rPr>
                    <w:t xml:space="preserve"> g. 4, </w:t>
                  </w:r>
                  <w:proofErr w:type="spellStart"/>
                  <w:r w:rsidRPr="003808E2">
                    <w:rPr>
                      <w:rFonts w:ascii="Times New Roman" w:hAnsi="Times New Roman" w:cs="Times New Roman"/>
                      <w:color w:val="000000"/>
                      <w:sz w:val="24"/>
                      <w:szCs w:val="24"/>
                      <w:lang w:eastAsia="lt-LT"/>
                    </w:rPr>
                    <w:t>Smalininkų</w:t>
                  </w:r>
                  <w:proofErr w:type="spellEnd"/>
                  <w:r w:rsidRPr="003808E2">
                    <w:rPr>
                      <w:rFonts w:ascii="Times New Roman" w:hAnsi="Times New Roman" w:cs="Times New Roman"/>
                      <w:color w:val="000000"/>
                      <w:sz w:val="24"/>
                      <w:szCs w:val="24"/>
                      <w:lang w:eastAsia="lt-LT"/>
                    </w:rPr>
                    <w:t xml:space="preserve"> k., </w:t>
                  </w:r>
                  <w:proofErr w:type="spellStart"/>
                  <w:r w:rsidRPr="003808E2">
                    <w:rPr>
                      <w:rFonts w:ascii="Times New Roman" w:hAnsi="Times New Roman" w:cs="Times New Roman"/>
                      <w:color w:val="000000"/>
                      <w:sz w:val="24"/>
                      <w:szCs w:val="24"/>
                      <w:lang w:eastAsia="lt-LT"/>
                    </w:rPr>
                    <w:t>Smalininkų</w:t>
                  </w:r>
                  <w:proofErr w:type="spellEnd"/>
                  <w:r w:rsidRPr="003808E2">
                    <w:rPr>
                      <w:rFonts w:ascii="Times New Roman" w:hAnsi="Times New Roman" w:cs="Times New Roman"/>
                      <w:color w:val="000000"/>
                      <w:sz w:val="24"/>
                      <w:szCs w:val="24"/>
                      <w:lang w:eastAsia="lt-LT"/>
                    </w:rPr>
                    <w:t xml:space="preserve"> sen., Jurbarko r. </w:t>
                  </w:r>
                </w:p>
              </w:tc>
              <w:tc>
                <w:tcPr>
                  <w:tcW w:w="1111" w:type="dxa"/>
                  <w:tcBorders>
                    <w:top w:val="single" w:sz="4" w:space="0" w:color="auto"/>
                    <w:left w:val="single" w:sz="4" w:space="0" w:color="auto"/>
                    <w:bottom w:val="single" w:sz="4" w:space="0" w:color="auto"/>
                    <w:right w:val="single" w:sz="4" w:space="0" w:color="auto"/>
                  </w:tcBorders>
                  <w:vAlign w:val="center"/>
                </w:tcPr>
                <w:p w14:paraId="419562E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AFEF03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415304D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28EE6EA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E1894E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70152247"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75D0FF1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53D4547"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14D83145"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44E6D059"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55.590936, 23.22935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3CD95"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Trainaičių</w:t>
                  </w:r>
                  <w:proofErr w:type="spellEnd"/>
                  <w:r w:rsidRPr="003808E2">
                    <w:rPr>
                      <w:rFonts w:ascii="Times New Roman" w:hAnsi="Times New Roman" w:cs="Times New Roman"/>
                      <w:color w:val="000000"/>
                      <w:sz w:val="24"/>
                      <w:szCs w:val="24"/>
                      <w:lang w:eastAsia="lt-LT"/>
                    </w:rPr>
                    <w:t xml:space="preserve"> k., Tytuvėnų apylinkių sen. </w:t>
                  </w:r>
                </w:p>
              </w:tc>
              <w:tc>
                <w:tcPr>
                  <w:tcW w:w="1111" w:type="dxa"/>
                  <w:tcBorders>
                    <w:top w:val="single" w:sz="4" w:space="0" w:color="auto"/>
                    <w:left w:val="single" w:sz="4" w:space="0" w:color="auto"/>
                    <w:bottom w:val="single" w:sz="4" w:space="0" w:color="auto"/>
                    <w:right w:val="single" w:sz="4" w:space="0" w:color="auto"/>
                  </w:tcBorders>
                  <w:vAlign w:val="center"/>
                </w:tcPr>
                <w:p w14:paraId="0982B28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606F5D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041270C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27C7DB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0CF0D5D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61</w:t>
                  </w:r>
                </w:p>
              </w:tc>
              <w:tc>
                <w:tcPr>
                  <w:tcW w:w="1151" w:type="dxa"/>
                  <w:tcBorders>
                    <w:top w:val="single" w:sz="4" w:space="0" w:color="auto"/>
                    <w:left w:val="single" w:sz="4" w:space="0" w:color="auto"/>
                    <w:bottom w:val="single" w:sz="4" w:space="0" w:color="auto"/>
                    <w:right w:val="single" w:sz="4" w:space="0" w:color="auto"/>
                  </w:tcBorders>
                  <w:vAlign w:val="center"/>
                </w:tcPr>
                <w:p w14:paraId="0E49521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2DDEBE74"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1B64796"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A97862B"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202DD2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56.278398, 24.009002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A666D"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Žeimelio</w:t>
                  </w:r>
                  <w:proofErr w:type="spellEnd"/>
                  <w:r w:rsidRPr="003808E2">
                    <w:rPr>
                      <w:rFonts w:ascii="Times New Roman" w:hAnsi="Times New Roman" w:cs="Times New Roman"/>
                      <w:color w:val="000000"/>
                      <w:sz w:val="24"/>
                      <w:szCs w:val="24"/>
                      <w:lang w:eastAsia="lt-LT"/>
                    </w:rPr>
                    <w:t xml:space="preserve"> mstl., </w:t>
                  </w:r>
                  <w:proofErr w:type="spellStart"/>
                  <w:r w:rsidRPr="003808E2">
                    <w:rPr>
                      <w:rFonts w:ascii="Times New Roman" w:hAnsi="Times New Roman" w:cs="Times New Roman"/>
                      <w:color w:val="000000"/>
                      <w:sz w:val="24"/>
                      <w:szCs w:val="24"/>
                      <w:lang w:eastAsia="lt-LT"/>
                    </w:rPr>
                    <w:t>Žeimelio</w:t>
                  </w:r>
                  <w:proofErr w:type="spellEnd"/>
                  <w:r w:rsidRPr="003808E2">
                    <w:rPr>
                      <w:rFonts w:ascii="Times New Roman" w:hAnsi="Times New Roman" w:cs="Times New Roman"/>
                      <w:color w:val="000000"/>
                      <w:sz w:val="24"/>
                      <w:szCs w:val="24"/>
                      <w:lang w:eastAsia="lt-LT"/>
                    </w:rPr>
                    <w:t xml:space="preserve"> sen. </w:t>
                  </w:r>
                </w:p>
              </w:tc>
              <w:tc>
                <w:tcPr>
                  <w:tcW w:w="1111" w:type="dxa"/>
                  <w:tcBorders>
                    <w:top w:val="single" w:sz="4" w:space="0" w:color="auto"/>
                    <w:left w:val="single" w:sz="4" w:space="0" w:color="auto"/>
                    <w:bottom w:val="single" w:sz="4" w:space="0" w:color="auto"/>
                    <w:right w:val="single" w:sz="4" w:space="0" w:color="auto"/>
                  </w:tcBorders>
                  <w:vAlign w:val="center"/>
                </w:tcPr>
                <w:p w14:paraId="45682DD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8B3DE4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3762708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684C49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3E778A6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0B04B92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4F3FE80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40078A3F"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28E531EA"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7BB8B17A"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55.405917, 22.584258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D7C7E"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Liaudies a., 5 b, Skaudvilės m., Skaudvilės sen. </w:t>
                  </w:r>
                </w:p>
              </w:tc>
              <w:tc>
                <w:tcPr>
                  <w:tcW w:w="1111" w:type="dxa"/>
                  <w:tcBorders>
                    <w:top w:val="single" w:sz="4" w:space="0" w:color="auto"/>
                    <w:left w:val="single" w:sz="4" w:space="0" w:color="auto"/>
                    <w:bottom w:val="single" w:sz="4" w:space="0" w:color="auto"/>
                    <w:right w:val="single" w:sz="4" w:space="0" w:color="auto"/>
                  </w:tcBorders>
                  <w:vAlign w:val="center"/>
                </w:tcPr>
                <w:p w14:paraId="241DF2A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2BF1998D"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E9C7D4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47E07F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7203A6F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28</w:t>
                  </w:r>
                </w:p>
              </w:tc>
              <w:tc>
                <w:tcPr>
                  <w:tcW w:w="1151" w:type="dxa"/>
                  <w:tcBorders>
                    <w:top w:val="single" w:sz="4" w:space="0" w:color="auto"/>
                    <w:left w:val="single" w:sz="4" w:space="0" w:color="auto"/>
                    <w:bottom w:val="single" w:sz="4" w:space="0" w:color="auto"/>
                    <w:right w:val="single" w:sz="4" w:space="0" w:color="auto"/>
                  </w:tcBorders>
                  <w:vAlign w:val="center"/>
                </w:tcPr>
                <w:p w14:paraId="1128C8E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4AF9C2E"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0CF1FDF0"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C4F5E30"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BDD4656"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54.708889, 25.321111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FFE20"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Žolyno g., 15,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2624E3E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7047B2F6"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09A9815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46D4287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5420739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32</w:t>
                  </w:r>
                </w:p>
              </w:tc>
              <w:tc>
                <w:tcPr>
                  <w:tcW w:w="1151" w:type="dxa"/>
                  <w:tcBorders>
                    <w:top w:val="single" w:sz="4" w:space="0" w:color="auto"/>
                    <w:left w:val="single" w:sz="4" w:space="0" w:color="auto"/>
                    <w:bottom w:val="single" w:sz="4" w:space="0" w:color="auto"/>
                    <w:right w:val="single" w:sz="4" w:space="0" w:color="auto"/>
                  </w:tcBorders>
                  <w:vAlign w:val="center"/>
                </w:tcPr>
                <w:p w14:paraId="7BFEF09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7E61E743"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9B6B259"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AA798C2"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4A9C29A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54.841481, 23.954292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1FEA"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M. Krupavičiaus g.,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74333BB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C86779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7DA6471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6F027E4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4DB3F8F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41</w:t>
                  </w:r>
                </w:p>
              </w:tc>
              <w:tc>
                <w:tcPr>
                  <w:tcW w:w="1151" w:type="dxa"/>
                  <w:tcBorders>
                    <w:top w:val="single" w:sz="4" w:space="0" w:color="auto"/>
                    <w:left w:val="single" w:sz="4" w:space="0" w:color="auto"/>
                    <w:bottom w:val="single" w:sz="4" w:space="0" w:color="auto"/>
                    <w:right w:val="single" w:sz="4" w:space="0" w:color="auto"/>
                  </w:tcBorders>
                  <w:vAlign w:val="center"/>
                </w:tcPr>
                <w:p w14:paraId="0C62B6A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42052058"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2AE7B50"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50E4ED21"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7969DAEF"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54.922222, 23.882222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0FBC2"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Baltijos g., 48a,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59C721E8"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76CB8C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30FA12B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04AD07E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7D158B7F"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36</w:t>
                  </w:r>
                </w:p>
              </w:tc>
              <w:tc>
                <w:tcPr>
                  <w:tcW w:w="1151" w:type="dxa"/>
                  <w:tcBorders>
                    <w:top w:val="single" w:sz="4" w:space="0" w:color="auto"/>
                    <w:left w:val="single" w:sz="4" w:space="0" w:color="auto"/>
                    <w:bottom w:val="single" w:sz="4" w:space="0" w:color="auto"/>
                    <w:right w:val="single" w:sz="4" w:space="0" w:color="auto"/>
                  </w:tcBorders>
                  <w:vAlign w:val="center"/>
                </w:tcPr>
                <w:p w14:paraId="3E959221"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B13D3BC"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1CB96103"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ABD5F63"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5E014310"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54.862222, 23.984886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69E71" w14:textId="77777777" w:rsidR="003808E2" w:rsidRPr="003808E2" w:rsidRDefault="003808E2" w:rsidP="00183520">
                  <w:pPr>
                    <w:rPr>
                      <w:rFonts w:ascii="Times New Roman" w:hAnsi="Times New Roman" w:cs="Times New Roman"/>
                      <w:color w:val="000000"/>
                      <w:sz w:val="24"/>
                      <w:szCs w:val="24"/>
                      <w:lang w:eastAsia="lt-LT"/>
                    </w:rPr>
                  </w:pPr>
                  <w:proofErr w:type="spellStart"/>
                  <w:r w:rsidRPr="003808E2">
                    <w:rPr>
                      <w:rFonts w:ascii="Times New Roman" w:hAnsi="Times New Roman" w:cs="Times New Roman"/>
                      <w:color w:val="000000"/>
                      <w:sz w:val="24"/>
                      <w:szCs w:val="24"/>
                      <w:lang w:eastAsia="lt-LT"/>
                    </w:rPr>
                    <w:t>Rykantų</w:t>
                  </w:r>
                  <w:proofErr w:type="spellEnd"/>
                  <w:r w:rsidRPr="003808E2">
                    <w:rPr>
                      <w:rFonts w:ascii="Times New Roman" w:hAnsi="Times New Roman" w:cs="Times New Roman"/>
                      <w:color w:val="000000"/>
                      <w:sz w:val="24"/>
                      <w:szCs w:val="24"/>
                      <w:lang w:eastAsia="lt-LT"/>
                    </w:rPr>
                    <w:t xml:space="preserve"> g., 10a, Kauno m., Kauno m. sav. </w:t>
                  </w:r>
                </w:p>
              </w:tc>
              <w:tc>
                <w:tcPr>
                  <w:tcW w:w="1111" w:type="dxa"/>
                  <w:tcBorders>
                    <w:top w:val="single" w:sz="4" w:space="0" w:color="auto"/>
                    <w:left w:val="single" w:sz="4" w:space="0" w:color="auto"/>
                    <w:bottom w:val="single" w:sz="4" w:space="0" w:color="auto"/>
                    <w:right w:val="single" w:sz="4" w:space="0" w:color="auto"/>
                  </w:tcBorders>
                  <w:vAlign w:val="center"/>
                </w:tcPr>
                <w:p w14:paraId="6EA948E3"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6F5E25C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09DBF9C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5709B024"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9B72A0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62</w:t>
                  </w:r>
                </w:p>
              </w:tc>
              <w:tc>
                <w:tcPr>
                  <w:tcW w:w="1151" w:type="dxa"/>
                  <w:tcBorders>
                    <w:top w:val="single" w:sz="4" w:space="0" w:color="auto"/>
                    <w:left w:val="single" w:sz="4" w:space="0" w:color="auto"/>
                    <w:bottom w:val="single" w:sz="4" w:space="0" w:color="auto"/>
                    <w:right w:val="single" w:sz="4" w:space="0" w:color="auto"/>
                  </w:tcBorders>
                  <w:vAlign w:val="center"/>
                </w:tcPr>
                <w:p w14:paraId="72D4E77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6CBFFF7D"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6C70DA33"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ECB7AA6"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2F2CDB84"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54.619847, 25.242728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E2D0B"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Eišiškių pl., 76, Vilniaus m., Vilniaus m. sav. </w:t>
                  </w:r>
                </w:p>
              </w:tc>
              <w:tc>
                <w:tcPr>
                  <w:tcW w:w="1111" w:type="dxa"/>
                  <w:tcBorders>
                    <w:top w:val="single" w:sz="4" w:space="0" w:color="auto"/>
                    <w:left w:val="single" w:sz="4" w:space="0" w:color="auto"/>
                    <w:bottom w:val="single" w:sz="4" w:space="0" w:color="auto"/>
                    <w:right w:val="single" w:sz="4" w:space="0" w:color="auto"/>
                  </w:tcBorders>
                  <w:vAlign w:val="center"/>
                </w:tcPr>
                <w:p w14:paraId="5A42F3E2"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55930CB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14:paraId="055C1D6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39E1C0FB"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24B5239E"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32</w:t>
                  </w:r>
                </w:p>
              </w:tc>
              <w:tc>
                <w:tcPr>
                  <w:tcW w:w="1151" w:type="dxa"/>
                  <w:tcBorders>
                    <w:top w:val="single" w:sz="4" w:space="0" w:color="auto"/>
                    <w:left w:val="single" w:sz="4" w:space="0" w:color="auto"/>
                    <w:bottom w:val="single" w:sz="4" w:space="0" w:color="auto"/>
                    <w:right w:val="single" w:sz="4" w:space="0" w:color="auto"/>
                  </w:tcBorders>
                  <w:vAlign w:val="center"/>
                </w:tcPr>
                <w:p w14:paraId="5424345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BF90CE8"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399785AD"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06FC007"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1A269CCB"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55.725333, 24.384372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9DFD3" w14:textId="77777777" w:rsidR="003808E2" w:rsidRPr="003808E2" w:rsidRDefault="003808E2" w:rsidP="00183520">
                  <w:pP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 xml:space="preserve">Aukštaičių g., 80, Panevėžio m., Panevėžio m. sav. </w:t>
                  </w:r>
                </w:p>
              </w:tc>
              <w:tc>
                <w:tcPr>
                  <w:tcW w:w="1111" w:type="dxa"/>
                  <w:tcBorders>
                    <w:top w:val="single" w:sz="4" w:space="0" w:color="auto"/>
                    <w:left w:val="single" w:sz="4" w:space="0" w:color="auto"/>
                    <w:bottom w:val="single" w:sz="4" w:space="0" w:color="auto"/>
                    <w:right w:val="single" w:sz="4" w:space="0" w:color="auto"/>
                  </w:tcBorders>
                  <w:vAlign w:val="center"/>
                </w:tcPr>
                <w:p w14:paraId="50EC97D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1F88F190"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3A7E379"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vAlign w:val="center"/>
                </w:tcPr>
                <w:p w14:paraId="3ACE81B5"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1F52D40C"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rPr>
                    <w:t>42</w:t>
                  </w:r>
                </w:p>
              </w:tc>
              <w:tc>
                <w:tcPr>
                  <w:tcW w:w="1151" w:type="dxa"/>
                  <w:tcBorders>
                    <w:top w:val="single" w:sz="4" w:space="0" w:color="auto"/>
                    <w:left w:val="single" w:sz="4" w:space="0" w:color="auto"/>
                    <w:bottom w:val="single" w:sz="4" w:space="0" w:color="auto"/>
                    <w:right w:val="single" w:sz="4" w:space="0" w:color="auto"/>
                  </w:tcBorders>
                  <w:vAlign w:val="center"/>
                </w:tcPr>
                <w:p w14:paraId="479D9B4A" w14:textId="77777777" w:rsidR="003808E2" w:rsidRPr="003808E2" w:rsidRDefault="003808E2" w:rsidP="00183520">
                  <w:pPr>
                    <w:tabs>
                      <w:tab w:val="left" w:pos="3461"/>
                    </w:tabs>
                    <w:jc w:val="center"/>
                    <w:rPr>
                      <w:rFonts w:ascii="Times New Roman" w:hAnsi="Times New Roman" w:cs="Times New Roman"/>
                      <w:color w:val="000000"/>
                      <w:sz w:val="24"/>
                      <w:szCs w:val="24"/>
                      <w:lang w:eastAsia="lt-LT"/>
                    </w:rPr>
                  </w:pPr>
                  <w:r w:rsidRPr="003808E2">
                    <w:rPr>
                      <w:rFonts w:ascii="Times New Roman" w:hAnsi="Times New Roman" w:cs="Times New Roman"/>
                      <w:color w:val="000000"/>
                      <w:sz w:val="24"/>
                      <w:szCs w:val="24"/>
                      <w:lang w:eastAsia="lt-LT"/>
                    </w:rPr>
                    <w:t>3</w:t>
                  </w:r>
                </w:p>
              </w:tc>
              <w:tc>
                <w:tcPr>
                  <w:tcW w:w="1390" w:type="dxa"/>
                  <w:tcBorders>
                    <w:top w:val="single" w:sz="4" w:space="0" w:color="auto"/>
                    <w:left w:val="single" w:sz="4" w:space="0" w:color="auto"/>
                    <w:bottom w:val="single" w:sz="4" w:space="0" w:color="auto"/>
                    <w:right w:val="single" w:sz="4" w:space="0" w:color="auto"/>
                  </w:tcBorders>
                </w:tcPr>
                <w:p w14:paraId="045B31F0" w14:textId="77777777" w:rsidR="003808E2" w:rsidRPr="003808E2" w:rsidRDefault="003808E2" w:rsidP="00183520">
                  <w:pPr>
                    <w:tabs>
                      <w:tab w:val="left" w:pos="3461"/>
                    </w:tabs>
                    <w:rPr>
                      <w:rFonts w:ascii="Times New Roman" w:hAnsi="Times New Roman" w:cs="Times New Roman"/>
                      <w:color w:val="000000"/>
                      <w:sz w:val="24"/>
                      <w:szCs w:val="24"/>
                      <w:lang w:eastAsia="lt-LT"/>
                    </w:rPr>
                  </w:pPr>
                </w:p>
              </w:tc>
            </w:tr>
            <w:tr w:rsidR="003808E2" w:rsidRPr="003808E2" w14:paraId="5ED6231F" w14:textId="77777777" w:rsidTr="00183520">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4F00E40" w14:textId="77777777" w:rsidR="003808E2" w:rsidRPr="003808E2" w:rsidRDefault="003808E2" w:rsidP="00183520">
                  <w:pPr>
                    <w:pStyle w:val="Sraopastraipa"/>
                    <w:numPr>
                      <w:ilvl w:val="0"/>
                      <w:numId w:val="2"/>
                    </w:numPr>
                    <w:tabs>
                      <w:tab w:val="left" w:pos="360"/>
                    </w:tabs>
                    <w:rPr>
                      <w:rFonts w:ascii="Times New Roman" w:hAnsi="Times New Roman" w:cs="Times New Roman"/>
                      <w:color w:val="000000"/>
                      <w:sz w:val="24"/>
                      <w:szCs w:val="24"/>
                      <w:lang w:eastAsia="lt-LT"/>
                    </w:rPr>
                  </w:pPr>
                </w:p>
              </w:tc>
              <w:tc>
                <w:tcPr>
                  <w:tcW w:w="1936" w:type="dxa"/>
                  <w:tcBorders>
                    <w:top w:val="single" w:sz="4" w:space="0" w:color="auto"/>
                    <w:left w:val="single" w:sz="4" w:space="0" w:color="auto"/>
                    <w:bottom w:val="single" w:sz="4" w:space="0" w:color="auto"/>
                    <w:right w:val="single" w:sz="4" w:space="0" w:color="auto"/>
                  </w:tcBorders>
                </w:tcPr>
                <w:p w14:paraId="085F5CE8" w14:textId="77777777" w:rsidR="003808E2" w:rsidRPr="003808E2" w:rsidRDefault="003808E2" w:rsidP="00183520">
                  <w:pPr>
                    <w:tabs>
                      <w:tab w:val="left" w:pos="1134"/>
                      <w:tab w:val="left" w:pos="9630"/>
                      <w:tab w:val="left" w:pos="9720"/>
                    </w:tabs>
                    <w:spacing w:line="360" w:lineRule="auto"/>
                    <w:ind w:right="8"/>
                    <w:rPr>
                      <w:rFonts w:ascii="Times New Roman" w:hAnsi="Times New Roman" w:cs="Times New Roman"/>
                      <w:bCs/>
                      <w:sz w:val="24"/>
                      <w:szCs w:val="24"/>
                    </w:rPr>
                  </w:pPr>
                  <w:r w:rsidRPr="003808E2">
                    <w:rPr>
                      <w:rFonts w:ascii="Times New Roman" w:hAnsi="Times New Roman" w:cs="Times New Roman"/>
                      <w:sz w:val="24"/>
                      <w:szCs w:val="24"/>
                    </w:rPr>
                    <w:t>56.19056, 22.68028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BF7D6" w14:textId="77777777" w:rsidR="003808E2" w:rsidRPr="003808E2" w:rsidRDefault="003808E2" w:rsidP="00183520">
                  <w:pPr>
                    <w:tabs>
                      <w:tab w:val="left" w:pos="1134"/>
                      <w:tab w:val="left" w:pos="9630"/>
                      <w:tab w:val="left" w:pos="9720"/>
                    </w:tabs>
                    <w:spacing w:line="360" w:lineRule="auto"/>
                    <w:ind w:right="8"/>
                    <w:rPr>
                      <w:rFonts w:ascii="Times New Roman" w:hAnsi="Times New Roman" w:cs="Times New Roman"/>
                      <w:bCs/>
                      <w:sz w:val="24"/>
                      <w:szCs w:val="24"/>
                    </w:rPr>
                  </w:pPr>
                  <w:r w:rsidRPr="003808E2">
                    <w:rPr>
                      <w:rFonts w:ascii="Times New Roman" w:hAnsi="Times New Roman" w:cs="Times New Roman"/>
                      <w:sz w:val="24"/>
                      <w:szCs w:val="24"/>
                    </w:rPr>
                    <w:t>Venta, Akmenės r. sav.</w:t>
                  </w:r>
                </w:p>
              </w:tc>
              <w:tc>
                <w:tcPr>
                  <w:tcW w:w="1111" w:type="dxa"/>
                  <w:tcBorders>
                    <w:top w:val="single" w:sz="4" w:space="0" w:color="auto"/>
                    <w:left w:val="single" w:sz="4" w:space="0" w:color="auto"/>
                    <w:bottom w:val="single" w:sz="4" w:space="0" w:color="auto"/>
                    <w:right w:val="single" w:sz="4" w:space="0" w:color="auto"/>
                  </w:tcBorders>
                  <w:vAlign w:val="center"/>
                </w:tcPr>
                <w:p w14:paraId="27DFB87E"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color w:val="000000"/>
                      <w:sz w:val="24"/>
                      <w:szCs w:val="24"/>
                    </w:rPr>
                    <w:t>MTS2</w:t>
                  </w:r>
                </w:p>
              </w:tc>
              <w:tc>
                <w:tcPr>
                  <w:tcW w:w="983" w:type="dxa"/>
                  <w:tcBorders>
                    <w:top w:val="single" w:sz="4" w:space="0" w:color="auto"/>
                    <w:left w:val="single" w:sz="4" w:space="0" w:color="auto"/>
                    <w:bottom w:val="single" w:sz="4" w:space="0" w:color="auto"/>
                    <w:right w:val="single" w:sz="4" w:space="0" w:color="auto"/>
                  </w:tcBorders>
                  <w:vAlign w:val="center"/>
                </w:tcPr>
                <w:p w14:paraId="4CB574E4"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color w:val="000000"/>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14:paraId="685234BA"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vAlign w:val="center"/>
                </w:tcPr>
                <w:p w14:paraId="34BDC4F9"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color w:val="000000"/>
                      <w:sz w:val="24"/>
                      <w:szCs w:val="24"/>
                    </w:rPr>
                    <w:t>1</w:t>
                  </w:r>
                </w:p>
              </w:tc>
              <w:tc>
                <w:tcPr>
                  <w:tcW w:w="959" w:type="dxa"/>
                  <w:tcBorders>
                    <w:top w:val="single" w:sz="4" w:space="0" w:color="auto"/>
                    <w:left w:val="single" w:sz="4" w:space="0" w:color="auto"/>
                    <w:bottom w:val="single" w:sz="4" w:space="0" w:color="auto"/>
                    <w:right w:val="single" w:sz="4" w:space="0" w:color="auto"/>
                  </w:tcBorders>
                  <w:vAlign w:val="center"/>
                </w:tcPr>
                <w:p w14:paraId="6F3A5288"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color w:val="000000"/>
                      <w:sz w:val="24"/>
                      <w:szCs w:val="24"/>
                    </w:rPr>
                    <w:t>47</w:t>
                  </w:r>
                </w:p>
              </w:tc>
              <w:tc>
                <w:tcPr>
                  <w:tcW w:w="1151" w:type="dxa"/>
                  <w:tcBorders>
                    <w:top w:val="single" w:sz="4" w:space="0" w:color="auto"/>
                    <w:left w:val="single" w:sz="4" w:space="0" w:color="auto"/>
                    <w:bottom w:val="single" w:sz="4" w:space="0" w:color="auto"/>
                    <w:right w:val="single" w:sz="4" w:space="0" w:color="auto"/>
                  </w:tcBorders>
                  <w:vAlign w:val="center"/>
                </w:tcPr>
                <w:p w14:paraId="2B7D0F96" w14:textId="77777777" w:rsidR="003808E2" w:rsidRPr="003808E2" w:rsidRDefault="003808E2" w:rsidP="00183520">
                  <w:pPr>
                    <w:tabs>
                      <w:tab w:val="left" w:pos="1134"/>
                      <w:tab w:val="left" w:pos="3461"/>
                      <w:tab w:val="left" w:pos="9630"/>
                      <w:tab w:val="left" w:pos="9720"/>
                    </w:tabs>
                    <w:spacing w:line="360" w:lineRule="auto"/>
                    <w:ind w:right="8"/>
                    <w:jc w:val="center"/>
                    <w:rPr>
                      <w:rFonts w:ascii="Times New Roman" w:hAnsi="Times New Roman" w:cs="Times New Roman"/>
                      <w:sz w:val="24"/>
                      <w:szCs w:val="24"/>
                    </w:rPr>
                  </w:pPr>
                  <w:r w:rsidRPr="003808E2">
                    <w:rPr>
                      <w:rFonts w:ascii="Times New Roman" w:hAnsi="Times New Roman" w:cs="Times New Roman"/>
                      <w:sz w:val="24"/>
                      <w:szCs w:val="24"/>
                    </w:rPr>
                    <w:t>3</w:t>
                  </w:r>
                </w:p>
              </w:tc>
              <w:tc>
                <w:tcPr>
                  <w:tcW w:w="1390" w:type="dxa"/>
                  <w:tcBorders>
                    <w:top w:val="single" w:sz="4" w:space="0" w:color="auto"/>
                    <w:left w:val="single" w:sz="4" w:space="0" w:color="auto"/>
                    <w:bottom w:val="single" w:sz="4" w:space="0" w:color="auto"/>
                    <w:right w:val="single" w:sz="4" w:space="0" w:color="auto"/>
                  </w:tcBorders>
                </w:tcPr>
                <w:p w14:paraId="77CBC1C9" w14:textId="77777777" w:rsidR="003808E2" w:rsidRPr="003808E2" w:rsidRDefault="003808E2" w:rsidP="00183520">
                  <w:pPr>
                    <w:tabs>
                      <w:tab w:val="left" w:pos="1134"/>
                      <w:tab w:val="left" w:pos="3461"/>
                      <w:tab w:val="left" w:pos="9630"/>
                      <w:tab w:val="left" w:pos="9720"/>
                    </w:tabs>
                    <w:spacing w:line="360" w:lineRule="auto"/>
                    <w:ind w:right="8"/>
                    <w:rPr>
                      <w:rFonts w:ascii="Times New Roman" w:hAnsi="Times New Roman" w:cs="Times New Roman"/>
                      <w:sz w:val="24"/>
                      <w:szCs w:val="24"/>
                    </w:rPr>
                  </w:pPr>
                </w:p>
              </w:tc>
            </w:tr>
          </w:tbl>
          <w:p w14:paraId="580E33B4" w14:textId="77777777" w:rsidR="003808E2" w:rsidRPr="003808E2" w:rsidRDefault="003808E2" w:rsidP="00183520">
            <w:pPr>
              <w:pStyle w:val="Sraopastraipa"/>
              <w:numPr>
                <w:ilvl w:val="1"/>
                <w:numId w:val="3"/>
              </w:numPr>
              <w:tabs>
                <w:tab w:val="left" w:pos="1276"/>
              </w:tabs>
              <w:autoSpaceDE w:val="0"/>
              <w:autoSpaceDN w:val="0"/>
              <w:adjustRightInd w:val="0"/>
              <w:spacing w:line="240" w:lineRule="auto"/>
              <w:ind w:right="-142"/>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Pirkimo objekto lentelės skiltyse „Modelis“, “TX/RX antenos“, „RRL antenos“, GPS antenos“, „Antenos aukštis“, „Naudojama galia“ apibūdina talpinamos įrangos pagrindines charakteristikas, kurios yra:</w:t>
            </w:r>
          </w:p>
          <w:p w14:paraId="33E25942" w14:textId="77777777" w:rsidR="003808E2" w:rsidRPr="003808E2" w:rsidRDefault="003808E2" w:rsidP="00183520">
            <w:pPr>
              <w:pStyle w:val="Sraopastraipa"/>
              <w:numPr>
                <w:ilvl w:val="2"/>
                <w:numId w:val="3"/>
              </w:numPr>
              <w:tabs>
                <w:tab w:val="left" w:pos="1418"/>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SMRRT(MTS1) talpinamos įrangos komplektas, kurios parametrai ir reikalavimai:</w:t>
            </w:r>
          </w:p>
          <w:p w14:paraId="0D86FCCA"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bazinė stotis MTS1,  206 mm x 263 mm x 597 mm (h) ir 21 kg svorio, montuojama bokšte šalia TX/RX antenų;</w:t>
            </w:r>
          </w:p>
          <w:p w14:paraId="0E9C939F"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 xml:space="preserve">Siuntimo ir priėmimo antenoms prijungti prie bazinės stoties naudojami koaksialiniai kabeliai. Kabeliai klojami stiebo konstrukcijomis ir </w:t>
            </w:r>
            <w:proofErr w:type="spellStart"/>
            <w:r w:rsidRPr="003808E2">
              <w:rPr>
                <w:rFonts w:ascii="Times New Roman" w:hAnsi="Times New Roman" w:cs="Times New Roman"/>
                <w:sz w:val="24"/>
                <w:szCs w:val="24"/>
                <w:lang w:val="lt-LT"/>
              </w:rPr>
              <w:t>anteniniais</w:t>
            </w:r>
            <w:proofErr w:type="spellEnd"/>
            <w:r w:rsidRPr="003808E2">
              <w:rPr>
                <w:rFonts w:ascii="Times New Roman" w:hAnsi="Times New Roman" w:cs="Times New Roman"/>
                <w:sz w:val="24"/>
                <w:szCs w:val="24"/>
                <w:lang w:val="lt-LT"/>
              </w:rPr>
              <w:t xml:space="preserve"> laikikliais;</w:t>
            </w:r>
          </w:p>
          <w:p w14:paraId="27D8041E"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 xml:space="preserve">elektros maitinimo ir valdymo kabeliai (3 vnt. 5CAT UTP) prijungti prie MTS1 klojami stiebo konstrukcijomis iki apačioje esančios įrangos talpinimo spintos, kur sumontuojami; </w:t>
            </w:r>
          </w:p>
          <w:p w14:paraId="2522C612"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bazinės stoties MTS1 sunaudojamas elektros galingumas – iki 1,2 kWh;</w:t>
            </w:r>
          </w:p>
          <w:p w14:paraId="42156BD8"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TX/RX antenos (2 vnt.) turi būti sumontuotos bokšte ne žemiau nei nurodyta p. 1.1 lentelės skiltyje „Antenos aukštis“ nuo žemės paviršiaus, tačiau ne aukščiau nei nurodytas dydis metrais plius 20 m. GPS antenos (1 vnt.) gali būti  montuojamos žemiau, tačiau saugiu aukščiu nuo žemės paviršiaus;</w:t>
            </w:r>
          </w:p>
          <w:p w14:paraId="4AD70600"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TX/RX antenų neturi užstoti aukšti pastatai ar medžiai;</w:t>
            </w:r>
          </w:p>
          <w:p w14:paraId="360E013F"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Antenų svoris su laikikliais – apie 103 kg;</w:t>
            </w:r>
          </w:p>
          <w:p w14:paraId="5252A028"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Bazinės stoties MTS1 akumuliatoriai (4 vnt.) ir nepertraukiamo maitinimo šaltinis (UPS) talpinami bokšto apačioje, montuojamoje įrangos talpinimo spintoje (19 colių), kurios išmatavimai turėtų būti ne mažesni nei 800 mm x 300 mm x 1000 mm (h) ir išlaikyti ne mažesnį svorį nei 81 kg arba patalpoje, galinčioje talpinti ne mažesnių išmatavimų įrangą ir išlaikyti ne mažesnį svorį.</w:t>
            </w:r>
          </w:p>
          <w:p w14:paraId="46D7094E" w14:textId="77777777" w:rsidR="003808E2" w:rsidRPr="003808E2" w:rsidRDefault="003808E2" w:rsidP="00183520">
            <w:pPr>
              <w:pStyle w:val="Sraopastraipa"/>
              <w:numPr>
                <w:ilvl w:val="2"/>
                <w:numId w:val="3"/>
              </w:numPr>
              <w:tabs>
                <w:tab w:val="left" w:pos="1276"/>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SMRRT(MTS2) talpinamos įrangos komplektas, kurios parametrai ir reikalavimai:</w:t>
            </w:r>
          </w:p>
          <w:p w14:paraId="428CC8F5"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bazinė stotis MTS2,  1154 mm x 772 mm x 1221 mm (h) ir 950 kg svorio, montuojama bokšto apačioje ant žemės, pajungiant TX/RX antenas;</w:t>
            </w:r>
          </w:p>
          <w:p w14:paraId="2E062DC1"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 xml:space="preserve">Siuntimo ir priėmimo antenoms prijungti prie BS naudojami koaksialiniai kabeliai. Kabeliai klojami stiebo konstrukcijomis ir </w:t>
            </w:r>
            <w:proofErr w:type="spellStart"/>
            <w:r w:rsidRPr="003808E2">
              <w:rPr>
                <w:rFonts w:ascii="Times New Roman" w:hAnsi="Times New Roman" w:cs="Times New Roman"/>
                <w:sz w:val="24"/>
                <w:szCs w:val="24"/>
                <w:lang w:val="lt-LT"/>
              </w:rPr>
              <w:t>anteniniais</w:t>
            </w:r>
            <w:proofErr w:type="spellEnd"/>
            <w:r w:rsidRPr="003808E2">
              <w:rPr>
                <w:rFonts w:ascii="Times New Roman" w:hAnsi="Times New Roman" w:cs="Times New Roman"/>
                <w:sz w:val="24"/>
                <w:szCs w:val="24"/>
                <w:lang w:val="lt-LT"/>
              </w:rPr>
              <w:t xml:space="preserve"> laikikliais.</w:t>
            </w:r>
          </w:p>
          <w:p w14:paraId="3E161B48"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bazinės stoties MTS2 sunaudojamas elektros galingumas – iki 3 kWh;</w:t>
            </w:r>
          </w:p>
          <w:p w14:paraId="71216EA6"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lastRenderedPageBreak/>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p>
          <w:p w14:paraId="2A9EB9D0"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TX/RX antenų neturi užstoti aukšti pastatai ar medžiai;</w:t>
            </w:r>
          </w:p>
          <w:p w14:paraId="264B1C6F" w14:textId="77777777" w:rsidR="003808E2" w:rsidRPr="003808E2" w:rsidRDefault="003808E2" w:rsidP="00183520">
            <w:pPr>
              <w:pStyle w:val="Sraopastraipa"/>
              <w:numPr>
                <w:ilvl w:val="3"/>
                <w:numId w:val="3"/>
              </w:numPr>
              <w:tabs>
                <w:tab w:val="left" w:pos="1843"/>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Antenų svoris su laikikliais – apie 103 kg.</w:t>
            </w:r>
          </w:p>
          <w:p w14:paraId="2A8E86D2" w14:textId="77777777" w:rsidR="003808E2" w:rsidRPr="003808E2" w:rsidRDefault="003808E2" w:rsidP="00183520">
            <w:pPr>
              <w:pStyle w:val="Sraopastraipa"/>
              <w:numPr>
                <w:ilvl w:val="1"/>
                <w:numId w:val="3"/>
              </w:numPr>
              <w:tabs>
                <w:tab w:val="left" w:pos="1276"/>
              </w:tabs>
              <w:autoSpaceDE w:val="0"/>
              <w:autoSpaceDN w:val="0"/>
              <w:adjustRightInd w:val="0"/>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Pirkimo objekto lentelės skiltyje „Pastabos“ nurodomi atvejai, kai vienoje vietoje turėtų būti talpinami 2 (du) SMRRT įrangos komplektai, kurio vieno iš jų antena bus nukreipta į viršų.</w:t>
            </w:r>
          </w:p>
          <w:p w14:paraId="38D6FE7B" w14:textId="77777777" w:rsidR="003808E2" w:rsidRPr="003808E2" w:rsidRDefault="003808E2" w:rsidP="00183520">
            <w:pPr>
              <w:pStyle w:val="Sraopastraipa"/>
              <w:numPr>
                <w:ilvl w:val="1"/>
                <w:numId w:val="3"/>
              </w:numPr>
              <w:tabs>
                <w:tab w:val="left" w:pos="1276"/>
              </w:tabs>
              <w:spacing w:line="240" w:lineRule="auto"/>
              <w:ind w:left="0" w:right="-142" w:firstLine="567"/>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Pripažinus laimėtojų Tiekėją, kurio turte nebuvo sumontuota SMRRT įranga, kuri yra sumontuota kito juridinio asmens turte, esančio toje teritorijoje,  dėl kurios įvyko Pirkimo objekto pirkimas, Tiekėjas savo jėgomis ir kaštais išmontuoja SMRRT įrangą iš esamos jos montavimo vietos, sumontuoja ją savo turte ir apmoka integravimo į SMRRT darbus. Atliekant perkėlimo darbus RRL antenos neperkeliamos.</w:t>
            </w:r>
          </w:p>
          <w:p w14:paraId="2AED8682" w14:textId="77777777" w:rsidR="003808E2" w:rsidRPr="003808E2" w:rsidRDefault="003808E2" w:rsidP="00183520">
            <w:pPr>
              <w:pStyle w:val="Sraopastraipa"/>
              <w:numPr>
                <w:ilvl w:val="0"/>
                <w:numId w:val="3"/>
              </w:numPr>
              <w:tabs>
                <w:tab w:val="left" w:pos="567"/>
                <w:tab w:val="left" w:pos="993"/>
              </w:tabs>
              <w:spacing w:line="240" w:lineRule="auto"/>
              <w:ind w:left="0" w:right="-142" w:firstLine="567"/>
              <w:jc w:val="both"/>
              <w:rPr>
                <w:rFonts w:ascii="Times New Roman" w:eastAsia="Times New Roman" w:hAnsi="Times New Roman" w:cs="Times New Roman"/>
                <w:sz w:val="24"/>
                <w:szCs w:val="24"/>
                <w:lang w:val="lt-LT"/>
              </w:rPr>
            </w:pPr>
            <w:r w:rsidRPr="003808E2">
              <w:rPr>
                <w:rFonts w:ascii="Times New Roman" w:eastAsia="Times New Roman" w:hAnsi="Times New Roman" w:cs="Times New Roman"/>
                <w:sz w:val="24"/>
                <w:szCs w:val="24"/>
                <w:lang w:val="lt-LT"/>
              </w:rPr>
              <w:t>Pirkimo objektui taikomi aplinkos apsaugos reikalavimai/kriterijai:</w:t>
            </w:r>
          </w:p>
          <w:p w14:paraId="754DEA30" w14:textId="77777777" w:rsidR="003808E2" w:rsidRPr="003808E2" w:rsidRDefault="003808E2" w:rsidP="00183520">
            <w:pPr>
              <w:pStyle w:val="Sraopastraipa"/>
              <w:numPr>
                <w:ilvl w:val="1"/>
                <w:numId w:val="3"/>
              </w:numPr>
              <w:tabs>
                <w:tab w:val="left" w:pos="1134"/>
                <w:tab w:val="left" w:pos="9630"/>
                <w:tab w:val="left" w:pos="9720"/>
              </w:tabs>
              <w:spacing w:line="252" w:lineRule="auto"/>
              <w:ind w:left="0" w:right="8" w:firstLine="540"/>
              <w:jc w:val="both"/>
              <w:rPr>
                <w:rFonts w:ascii="Times New Roman" w:eastAsia="Times New Roman" w:hAnsi="Times New Roman" w:cs="Times New Roman"/>
                <w:sz w:val="24"/>
                <w:szCs w:val="24"/>
                <w:lang w:val="lt-LT"/>
              </w:rPr>
            </w:pPr>
            <w:r w:rsidRPr="003808E2">
              <w:rPr>
                <w:rFonts w:ascii="Times New Roman" w:eastAsia="Times New Roman" w:hAnsi="Times New Roman" w:cs="Times New Roman"/>
                <w:sz w:val="24"/>
                <w:szCs w:val="24"/>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491E1FC9" w14:textId="77777777" w:rsidR="003808E2" w:rsidRPr="003808E2" w:rsidRDefault="003808E2" w:rsidP="00183520">
            <w:pPr>
              <w:pStyle w:val="Sraopastraipa"/>
              <w:numPr>
                <w:ilvl w:val="1"/>
                <w:numId w:val="3"/>
              </w:numPr>
              <w:spacing w:line="252" w:lineRule="auto"/>
              <w:ind w:left="0" w:firstLine="567"/>
              <w:rPr>
                <w:rFonts w:ascii="Times New Roman" w:eastAsia="Times New Roman" w:hAnsi="Times New Roman" w:cs="Times New Roman"/>
                <w:sz w:val="24"/>
                <w:szCs w:val="24"/>
                <w:lang w:val="lt-LT"/>
              </w:rPr>
            </w:pPr>
            <w:r w:rsidRPr="003808E2">
              <w:rPr>
                <w:rFonts w:ascii="Times New Roman" w:eastAsia="Times New Roman" w:hAnsi="Times New Roman" w:cs="Times New Roman"/>
                <w:sz w:val="24"/>
                <w:szCs w:val="24"/>
                <w:lang w:val="lt-LT"/>
              </w:rPr>
              <w:t>Šalių susitikimai, jei tai atsižvelgiant į nagrinėjamus klausimus, yra įmanoma, organizuojami nuotoliniu būdu, taip sumažinant aplinkos taršą (degalų išmetimą.</w:t>
            </w:r>
          </w:p>
          <w:p w14:paraId="23B62EAC" w14:textId="77777777" w:rsidR="003808E2" w:rsidRPr="003808E2" w:rsidRDefault="003808E2" w:rsidP="00183520">
            <w:pPr>
              <w:pStyle w:val="Sraopastraipa"/>
              <w:spacing w:line="252" w:lineRule="auto"/>
              <w:ind w:left="567"/>
              <w:rPr>
                <w:rFonts w:ascii="Times New Roman" w:eastAsia="Times New Roman" w:hAnsi="Times New Roman" w:cs="Times New Roman"/>
                <w:sz w:val="24"/>
                <w:szCs w:val="24"/>
                <w:lang w:val="lt-LT"/>
              </w:rPr>
            </w:pPr>
          </w:p>
          <w:p w14:paraId="1F294F5B" w14:textId="77777777" w:rsidR="003808E2" w:rsidRPr="003808E2" w:rsidRDefault="003808E2" w:rsidP="00183520">
            <w:pPr>
              <w:pStyle w:val="Sraopastraipa"/>
              <w:numPr>
                <w:ilvl w:val="0"/>
                <w:numId w:val="3"/>
              </w:numPr>
              <w:tabs>
                <w:tab w:val="left" w:pos="1134"/>
              </w:tabs>
              <w:spacing w:before="60" w:after="60" w:line="252" w:lineRule="auto"/>
              <w:ind w:left="0" w:firstLine="567"/>
              <w:jc w:val="both"/>
              <w:rPr>
                <w:rFonts w:ascii="Times New Roman" w:eastAsia="Calibri Light" w:hAnsi="Times New Roman" w:cs="Times New Roman"/>
                <w:b/>
                <w:bCs/>
                <w:sz w:val="24"/>
                <w:szCs w:val="24"/>
                <w:u w:val="single"/>
                <w:lang w:val="lt-LT"/>
              </w:rPr>
            </w:pPr>
            <w:r w:rsidRPr="003808E2">
              <w:rPr>
                <w:rFonts w:ascii="Times New Roman" w:eastAsia="Times New Roman" w:hAnsi="Times New Roman" w:cs="Times New Roman"/>
                <w:sz w:val="24"/>
                <w:szCs w:val="24"/>
                <w:lang w:val="lt-LT"/>
              </w:rPr>
              <w:t xml:space="preserve"> </w:t>
            </w:r>
            <w:r w:rsidRPr="003808E2">
              <w:rPr>
                <w:rFonts w:ascii="Times New Roman" w:eastAsia="Calibri Light" w:hAnsi="Times New Roman" w:cs="Times New Roman"/>
                <w:b/>
                <w:bCs/>
                <w:sz w:val="24"/>
                <w:szCs w:val="24"/>
                <w:u w:val="single"/>
                <w:lang w:val="lt-LT"/>
              </w:rPr>
              <w:t>Pirkimo objektui taikomi Lietuvos Respublikos viešųjų pirkimų įstatymo 37 str. 8 dalies ir 9 dalies reikalavimai susiję su nacionaliniu saugumu:</w:t>
            </w:r>
          </w:p>
          <w:p w14:paraId="0ED62BDB" w14:textId="77777777" w:rsidR="003808E2" w:rsidRPr="003808E2" w:rsidRDefault="003808E2" w:rsidP="00183520">
            <w:pPr>
              <w:pStyle w:val="Sraopastraipa"/>
              <w:numPr>
                <w:ilvl w:val="1"/>
                <w:numId w:val="3"/>
              </w:numPr>
              <w:tabs>
                <w:tab w:val="left" w:pos="1134"/>
              </w:tabs>
              <w:spacing w:before="60" w:after="60" w:line="252" w:lineRule="auto"/>
              <w:ind w:left="0" w:firstLine="567"/>
              <w:jc w:val="both"/>
              <w:rPr>
                <w:rFonts w:ascii="Times New Roman" w:hAnsi="Times New Roman" w:cs="Times New Roman"/>
                <w:b/>
                <w:bCs/>
                <w:sz w:val="24"/>
                <w:szCs w:val="24"/>
                <w:u w:val="single"/>
                <w:lang w:val="lt-LT"/>
              </w:rPr>
            </w:pPr>
            <w:r w:rsidRPr="003808E2">
              <w:rPr>
                <w:rFonts w:ascii="Times New Roman" w:eastAsia="Calibri Light" w:hAnsi="Times New Roman" w:cs="Times New Roman"/>
                <w:b/>
                <w:bCs/>
                <w:sz w:val="24"/>
                <w:szCs w:val="24"/>
                <w:u w:val="single"/>
                <w:lang w:val="lt-LT"/>
              </w:rPr>
              <w:t>Pirkimo objektui taikomi Lietuvos Respublikos viešųjų pirkimų įstatymo 37 str. 8 dalies reikalavimai susiję su nacionaliniu saugumu.</w:t>
            </w:r>
            <w:r w:rsidRPr="003808E2">
              <w:rPr>
                <w:rFonts w:ascii="Times New Roman" w:eastAsia="Calibri Light" w:hAnsi="Times New Roman" w:cs="Times New Roman"/>
                <w:b/>
                <w:bCs/>
                <w:sz w:val="24"/>
                <w:szCs w:val="24"/>
                <w:lang w:val="lt-LT"/>
              </w:rPr>
              <w:t xml:space="preserve"> </w:t>
            </w:r>
            <w:r w:rsidRPr="003808E2">
              <w:rPr>
                <w:rFonts w:ascii="Times New Roman" w:eastAsia="Calibri Light" w:hAnsi="Times New Roman" w:cs="Times New Roman"/>
                <w:sz w:val="24"/>
                <w:szCs w:val="24"/>
                <w:lang w:val="lt-LT"/>
              </w:rPr>
              <w:t>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Pr="003808E2">
              <w:rPr>
                <w:rFonts w:ascii="Times New Roman" w:hAnsi="Times New Roman" w:cs="Times New Roman"/>
                <w:b/>
                <w:bCs/>
                <w:sz w:val="24"/>
                <w:szCs w:val="24"/>
                <w:u w:val="single"/>
                <w:lang w:val="lt-LT"/>
              </w:rPr>
              <w:t xml:space="preserve"> </w:t>
            </w:r>
          </w:p>
          <w:p w14:paraId="495D2336" w14:textId="77777777" w:rsidR="003808E2" w:rsidRPr="003808E2" w:rsidRDefault="003808E2" w:rsidP="00183520">
            <w:pPr>
              <w:pStyle w:val="Sraopastraipa"/>
              <w:numPr>
                <w:ilvl w:val="1"/>
                <w:numId w:val="3"/>
              </w:numPr>
              <w:tabs>
                <w:tab w:val="left" w:pos="1134"/>
              </w:tabs>
              <w:spacing w:before="60" w:after="60" w:line="252" w:lineRule="auto"/>
              <w:ind w:left="0" w:firstLine="567"/>
              <w:jc w:val="both"/>
              <w:rPr>
                <w:rFonts w:ascii="Times New Roman" w:hAnsi="Times New Roman" w:cs="Times New Roman"/>
                <w:sz w:val="24"/>
                <w:szCs w:val="24"/>
                <w:lang w:val="lt-LT"/>
              </w:rPr>
            </w:pPr>
            <w:r w:rsidRPr="003808E2">
              <w:rPr>
                <w:rFonts w:ascii="Times New Roman" w:hAnsi="Times New Roman" w:cs="Times New Roman"/>
                <w:b/>
                <w:bCs/>
                <w:sz w:val="24"/>
                <w:szCs w:val="24"/>
                <w:u w:val="single"/>
                <w:lang w:val="lt-LT"/>
              </w:rPr>
              <w:t>Pirkimo objektui taikomi Lietuvos Respublikos viešųjų pirkimų įstatymo 37 str. 9 dalies reikalavimai susiję su nacionaliniu saugumu*</w:t>
            </w:r>
            <w:r w:rsidRPr="003808E2">
              <w:rPr>
                <w:rFonts w:ascii="Times New Roman" w:hAnsi="Times New Roman" w:cs="Times New Roman"/>
                <w:sz w:val="24"/>
                <w:szCs w:val="24"/>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151CA05E" w14:textId="77777777" w:rsidR="003808E2" w:rsidRPr="003808E2" w:rsidRDefault="003808E2" w:rsidP="00183520">
            <w:pPr>
              <w:pStyle w:val="Sraopastraipa"/>
              <w:tabs>
                <w:tab w:val="left" w:pos="993"/>
              </w:tabs>
              <w:spacing w:before="60" w:after="60" w:line="252" w:lineRule="auto"/>
              <w:ind w:left="-142" w:firstLine="709"/>
              <w:jc w:val="both"/>
              <w:rPr>
                <w:rFonts w:ascii="Times New Roman" w:hAnsi="Times New Roman" w:cs="Times New Roman"/>
                <w:b/>
                <w:sz w:val="24"/>
                <w:szCs w:val="24"/>
                <w:lang w:val="lt-LT"/>
              </w:rPr>
            </w:pPr>
            <w:r w:rsidRPr="003808E2">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3808E2">
              <w:rPr>
                <w:rFonts w:ascii="Times New Roman" w:hAnsi="Times New Roman" w:cs="Times New Roman"/>
                <w:b/>
                <w:bCs/>
                <w:sz w:val="24"/>
                <w:szCs w:val="24"/>
                <w:lang w:val="lt-LT"/>
              </w:rPr>
              <w:t>KARTU SU PASIŪLYMU</w:t>
            </w:r>
            <w:r w:rsidRPr="003808E2">
              <w:rPr>
                <w:rFonts w:ascii="Times New Roman" w:hAnsi="Times New Roman" w:cs="Times New Roman"/>
                <w:sz w:val="24"/>
                <w:szCs w:val="24"/>
                <w:lang w:val="lt-LT"/>
              </w:rPr>
              <w:t xml:space="preserve"> </w:t>
            </w:r>
            <w:r w:rsidRPr="003808E2">
              <w:rPr>
                <w:rFonts w:ascii="Times New Roman" w:hAnsi="Times New Roman" w:cs="Times New Roman"/>
                <w:b/>
                <w:bCs/>
                <w:sz w:val="24"/>
                <w:szCs w:val="24"/>
                <w:lang w:val="lt-LT"/>
              </w:rPr>
              <w:t>PATEIKTI užpildytą pirkimo dokumentą „Nacionalinio saugumo reikalavimų atitikties deklaracija“ (5 IA PD ATITIKTIES DEKLARACIJA), o iš ekonomiškai naudingiausią pasiūlymą pateikusio tiekėjo reikalaus pateikti (</w:t>
            </w:r>
            <w:r w:rsidRPr="003808E2">
              <w:rPr>
                <w:rFonts w:ascii="Times New Roman" w:hAnsi="Times New Roman" w:cs="Times New Roman"/>
                <w:b/>
                <w:bCs/>
                <w:sz w:val="24"/>
                <w:szCs w:val="24"/>
                <w:u w:val="single"/>
                <w:lang w:val="lt-LT"/>
              </w:rPr>
              <w:t>kartu su pasiūlymu šių dokumentų tiekėjas pateikti neturi</w:t>
            </w:r>
            <w:r w:rsidRPr="003808E2">
              <w:rPr>
                <w:rFonts w:ascii="Times New Roman" w:hAnsi="Times New Roman" w:cs="Times New Roman"/>
                <w:b/>
                <w:bCs/>
                <w:sz w:val="24"/>
                <w:szCs w:val="24"/>
                <w:lang w:val="lt-LT"/>
              </w:rPr>
              <w:t xml:space="preserve">) – vieną ar kelis šiuos dokumentus**: </w:t>
            </w:r>
            <w:r w:rsidRPr="003808E2">
              <w:rPr>
                <w:rFonts w:ascii="Times New Roman" w:hAnsi="Times New Roman" w:cs="Times New Roman"/>
                <w:b/>
                <w:sz w:val="24"/>
                <w:szCs w:val="24"/>
                <w:lang w:val="lt-LT"/>
              </w:rPr>
              <w:t xml:space="preserve">juridinio asmens vadovo </w:t>
            </w:r>
            <w:r w:rsidRPr="003808E2">
              <w:rPr>
                <w:rFonts w:ascii="Times New Roman" w:hAnsi="Times New Roman" w:cs="Times New Roman"/>
                <w:b/>
                <w:bCs/>
                <w:sz w:val="24"/>
                <w:szCs w:val="24"/>
                <w:lang w:val="lt-LT"/>
              </w:rPr>
              <w:t>patvirtintą</w:t>
            </w:r>
            <w:r w:rsidRPr="003808E2">
              <w:rPr>
                <w:rFonts w:ascii="Times New Roman" w:hAnsi="Times New Roman" w:cs="Times New Roman"/>
                <w:b/>
                <w:sz w:val="24"/>
                <w:szCs w:val="24"/>
                <w:lang w:val="lt-LT"/>
              </w:rPr>
              <w:t xml:space="preserve"> juridinio asmens steigimo dokumentų </w:t>
            </w:r>
            <w:r w:rsidRPr="003808E2">
              <w:rPr>
                <w:rFonts w:ascii="Times New Roman" w:hAnsi="Times New Roman" w:cs="Times New Roman"/>
                <w:b/>
                <w:bCs/>
                <w:sz w:val="24"/>
                <w:szCs w:val="24"/>
                <w:lang w:val="lt-LT"/>
              </w:rPr>
              <w:t>kopiją</w:t>
            </w:r>
            <w:r w:rsidRPr="003808E2">
              <w:rPr>
                <w:rFonts w:ascii="Times New Roman" w:hAnsi="Times New Roman" w:cs="Times New Roman"/>
                <w:b/>
                <w:sz w:val="24"/>
                <w:szCs w:val="24"/>
                <w:lang w:val="lt-LT"/>
              </w:rPr>
              <w:t xml:space="preserve">, Juridinių asmenų registro </w:t>
            </w:r>
            <w:r w:rsidRPr="003808E2">
              <w:rPr>
                <w:rFonts w:ascii="Times New Roman" w:hAnsi="Times New Roman" w:cs="Times New Roman"/>
                <w:b/>
                <w:bCs/>
                <w:sz w:val="24"/>
                <w:szCs w:val="24"/>
                <w:lang w:val="lt-LT"/>
              </w:rPr>
              <w:t>išplėstinį išrašą</w:t>
            </w:r>
            <w:r w:rsidRPr="003808E2">
              <w:rPr>
                <w:rFonts w:ascii="Times New Roman" w:hAnsi="Times New Roman" w:cs="Times New Roman"/>
                <w:b/>
                <w:sz w:val="24"/>
                <w:szCs w:val="24"/>
                <w:lang w:val="lt-LT"/>
              </w:rPr>
              <w:t xml:space="preserve"> su istorija, </w:t>
            </w:r>
            <w:r w:rsidRPr="003808E2">
              <w:rPr>
                <w:rFonts w:ascii="Times New Roman" w:hAnsi="Times New Roman" w:cs="Times New Roman"/>
                <w:b/>
                <w:bCs/>
                <w:sz w:val="24"/>
                <w:szCs w:val="24"/>
                <w:lang w:val="lt-LT"/>
              </w:rPr>
              <w:t xml:space="preserve">Juridinių asmenų dalyvių informacinės sistemos išrašą, asmens tapatybę </w:t>
            </w:r>
            <w:r w:rsidRPr="003808E2">
              <w:rPr>
                <w:rFonts w:ascii="Times New Roman" w:hAnsi="Times New Roman" w:cs="Times New Roman"/>
                <w:b/>
                <w:bCs/>
                <w:sz w:val="24"/>
                <w:szCs w:val="24"/>
                <w:lang w:val="lt-LT"/>
              </w:rPr>
              <w:lastRenderedPageBreak/>
              <w:t>patvirtinančio dokumento (tapatybės kortelės ar paso) kopiją, leidimo verstis atitinkama ūkine veikla patvirtinančio dokumento (pavyzdžiui, verslo liudijimo, individualios veiklos pažymėjimo ir pan.) kopiją, pažymą apie deklaruotą gyvenamąją vietą</w:t>
            </w:r>
            <w:r w:rsidRPr="003808E2">
              <w:rPr>
                <w:rFonts w:ascii="Times New Roman" w:hAnsi="Times New Roman" w:cs="Times New Roman"/>
                <w:b/>
                <w:sz w:val="24"/>
                <w:szCs w:val="24"/>
                <w:lang w:val="lt-LT"/>
              </w:rPr>
              <w:t xml:space="preserve"> arba </w:t>
            </w:r>
            <w:r w:rsidRPr="003808E2">
              <w:rPr>
                <w:rFonts w:ascii="Times New Roman" w:hAnsi="Times New Roman" w:cs="Times New Roman"/>
                <w:b/>
                <w:bCs/>
                <w:sz w:val="24"/>
                <w:szCs w:val="24"/>
                <w:lang w:val="lt-LT"/>
              </w:rPr>
              <w:t xml:space="preserve">atitinkamus </w:t>
            </w:r>
            <w:r w:rsidRPr="003808E2">
              <w:rPr>
                <w:rFonts w:ascii="Times New Roman" w:hAnsi="Times New Roman" w:cs="Times New Roman"/>
                <w:b/>
                <w:sz w:val="24"/>
                <w:szCs w:val="24"/>
                <w:lang w:val="lt-LT"/>
              </w:rPr>
              <w:t xml:space="preserve">valstybės narės ar trečiosios šalies </w:t>
            </w:r>
            <w:r w:rsidRPr="003808E2">
              <w:rPr>
                <w:rFonts w:ascii="Times New Roman" w:hAnsi="Times New Roman" w:cs="Times New Roman"/>
                <w:b/>
                <w:bCs/>
                <w:sz w:val="24"/>
                <w:szCs w:val="24"/>
                <w:lang w:val="lt-LT"/>
              </w:rPr>
              <w:t>dokumentus, ar kitus perkančiajai organizacijai priimtinus dokumentus</w:t>
            </w:r>
            <w:r w:rsidRPr="003808E2">
              <w:rPr>
                <w:rFonts w:ascii="Times New Roman" w:hAnsi="Times New Roman" w:cs="Times New Roman"/>
                <w:b/>
                <w:sz w:val="24"/>
                <w:szCs w:val="24"/>
                <w:lang w:val="lt-LT"/>
              </w:rPr>
              <w:t>.</w:t>
            </w:r>
          </w:p>
          <w:p w14:paraId="0640F026" w14:textId="77777777" w:rsidR="003808E2" w:rsidRPr="003808E2" w:rsidRDefault="003808E2" w:rsidP="00183520">
            <w:pPr>
              <w:pStyle w:val="Sraopastraipa"/>
              <w:tabs>
                <w:tab w:val="left" w:pos="993"/>
              </w:tabs>
              <w:spacing w:before="60" w:after="60" w:line="252" w:lineRule="auto"/>
              <w:ind w:left="360" w:firstLine="207"/>
              <w:jc w:val="both"/>
              <w:rPr>
                <w:rFonts w:ascii="Times New Roman" w:hAnsi="Times New Roman" w:cs="Times New Roman"/>
                <w:b/>
                <w:sz w:val="24"/>
                <w:szCs w:val="24"/>
                <w:lang w:val="lt-LT"/>
              </w:rPr>
            </w:pPr>
            <w:r w:rsidRPr="003808E2">
              <w:rPr>
                <w:rFonts w:ascii="Times New Roman" w:hAnsi="Times New Roman" w:cs="Times New Roman"/>
                <w:b/>
                <w:sz w:val="24"/>
                <w:szCs w:val="24"/>
                <w:lang w:val="lt-LT"/>
              </w:rPr>
              <w:t>Pastabos:</w:t>
            </w:r>
          </w:p>
          <w:p w14:paraId="0449858D" w14:textId="77777777" w:rsidR="003808E2" w:rsidRPr="003808E2" w:rsidRDefault="003808E2" w:rsidP="00183520">
            <w:pPr>
              <w:pStyle w:val="Sraopastraipa"/>
              <w:tabs>
                <w:tab w:val="left" w:pos="993"/>
              </w:tabs>
              <w:spacing w:before="60" w:after="60" w:line="252" w:lineRule="auto"/>
              <w:ind w:left="0" w:firstLine="567"/>
              <w:jc w:val="both"/>
              <w:rPr>
                <w:rFonts w:ascii="Times New Roman" w:hAnsi="Times New Roman" w:cs="Times New Roman"/>
                <w:bCs/>
                <w:sz w:val="24"/>
                <w:szCs w:val="24"/>
                <w:lang w:val="lt-LT"/>
              </w:rPr>
            </w:pPr>
            <w:r w:rsidRPr="003808E2">
              <w:rPr>
                <w:rFonts w:ascii="Times New Roman" w:hAnsi="Times New Roman" w:cs="Times New Roman"/>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39517FD" w14:textId="77777777" w:rsidR="003808E2" w:rsidRPr="003808E2" w:rsidRDefault="003808E2" w:rsidP="00183520">
            <w:pPr>
              <w:pStyle w:val="Sraopastraipa"/>
              <w:tabs>
                <w:tab w:val="left" w:pos="1134"/>
              </w:tabs>
              <w:spacing w:before="60" w:after="60" w:line="252" w:lineRule="auto"/>
              <w:ind w:left="0" w:firstLine="567"/>
              <w:jc w:val="both"/>
              <w:rPr>
                <w:rFonts w:ascii="Times New Roman" w:hAnsi="Times New Roman" w:cs="Times New Roman"/>
                <w:sz w:val="24"/>
                <w:szCs w:val="24"/>
                <w:lang w:val="lt-LT"/>
              </w:rPr>
            </w:pPr>
            <w:r w:rsidRPr="003808E2">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3808E2">
              <w:rPr>
                <w:rFonts w:ascii="Times New Roman" w:hAnsi="Times New Roman" w:cs="Times New Roman"/>
                <w:sz w:val="24"/>
                <w:szCs w:val="24"/>
                <w:lang w:val="lt-LT"/>
              </w:rPr>
              <w:t>.</w:t>
            </w:r>
          </w:p>
          <w:p w14:paraId="59C60D5D" w14:textId="77777777" w:rsidR="003808E2" w:rsidRPr="003808E2" w:rsidRDefault="003808E2" w:rsidP="00183520">
            <w:pPr>
              <w:pStyle w:val="Sraopastraipa"/>
              <w:tabs>
                <w:tab w:val="left" w:pos="1134"/>
              </w:tabs>
              <w:spacing w:before="60" w:after="60" w:line="252" w:lineRule="auto"/>
              <w:ind w:left="0" w:firstLine="567"/>
              <w:jc w:val="both"/>
              <w:rPr>
                <w:rFonts w:ascii="Times New Roman" w:hAnsi="Times New Roman" w:cs="Times New Roman"/>
                <w:b/>
                <w:bCs/>
                <w:sz w:val="24"/>
                <w:szCs w:val="24"/>
                <w:lang w:val="lt-LT"/>
              </w:rPr>
            </w:pPr>
          </w:p>
          <w:p w14:paraId="1DFB9B6E" w14:textId="77777777" w:rsidR="003808E2" w:rsidRPr="003808E2" w:rsidRDefault="003808E2" w:rsidP="00183520">
            <w:pPr>
              <w:pStyle w:val="Sraopastraipa"/>
              <w:numPr>
                <w:ilvl w:val="0"/>
                <w:numId w:val="3"/>
              </w:numPr>
              <w:tabs>
                <w:tab w:val="left" w:pos="1134"/>
              </w:tabs>
              <w:spacing w:before="60" w:after="60" w:line="252" w:lineRule="auto"/>
              <w:ind w:left="0" w:firstLine="720"/>
              <w:jc w:val="both"/>
              <w:rPr>
                <w:rFonts w:ascii="Times New Roman" w:hAnsi="Times New Roman" w:cs="Times New Roman"/>
                <w:b/>
                <w:bCs/>
                <w:sz w:val="24"/>
                <w:szCs w:val="24"/>
                <w:lang w:val="lt-LT"/>
              </w:rPr>
            </w:pPr>
            <w:r w:rsidRPr="003808E2">
              <w:rPr>
                <w:rFonts w:ascii="Times New Roman" w:hAnsi="Times New Roman" w:cs="Times New Roman"/>
                <w:b/>
                <w:bCs/>
                <w:sz w:val="24"/>
                <w:szCs w:val="24"/>
                <w:lang w:val="lt-LT"/>
              </w:rPr>
              <w:t>Reikalavimai SMRRT įrangos komplekto talpinimo paslaugų teikimui:</w:t>
            </w:r>
          </w:p>
          <w:p w14:paraId="58867AFD"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3A29264F"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57AF7BD7"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kad SMRRT įranga bus aprūpinama elektros energija, kurios patikimumo kategorija ne žemesnė kaip 3-ia;</w:t>
            </w:r>
          </w:p>
          <w:p w14:paraId="022ECA77"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5819E529"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74793CFF"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6A25F114"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4C9E8294" w14:textId="77777777" w:rsidR="003808E2" w:rsidRPr="003808E2" w:rsidRDefault="003808E2" w:rsidP="00183520">
            <w:pPr>
              <w:pStyle w:val="Sraopastraipa"/>
              <w:numPr>
                <w:ilvl w:val="1"/>
                <w:numId w:val="3"/>
              </w:numPr>
              <w:tabs>
                <w:tab w:val="left" w:pos="1350"/>
              </w:tabs>
              <w:ind w:left="0" w:firstLine="72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Įsipareigojimą bendradarbiauti ir tarpininkauti Perkančiajai organizacijai vykdant veiklą, susijusią su leidimų, sutikimų suderinimų ar kitos formos dokumentų gavimu SMRRT įrangos veiklai užtikrinti.</w:t>
            </w:r>
          </w:p>
          <w:p w14:paraId="78043A55" w14:textId="77777777" w:rsidR="003808E2" w:rsidRPr="003808E2" w:rsidRDefault="003808E2" w:rsidP="00183520">
            <w:pPr>
              <w:pStyle w:val="Sraopastraipa"/>
              <w:numPr>
                <w:ilvl w:val="1"/>
                <w:numId w:val="3"/>
              </w:numPr>
              <w:tabs>
                <w:tab w:val="left" w:pos="1134"/>
              </w:tabs>
              <w:ind w:left="1000"/>
              <w:jc w:val="both"/>
              <w:rPr>
                <w:rFonts w:ascii="Times New Roman" w:hAnsi="Times New Roman" w:cs="Times New Roman"/>
                <w:sz w:val="24"/>
                <w:szCs w:val="24"/>
                <w:lang w:val="lt-LT"/>
              </w:rPr>
            </w:pPr>
            <w:r w:rsidRPr="003808E2">
              <w:rPr>
                <w:rFonts w:ascii="Times New Roman" w:hAnsi="Times New Roman" w:cs="Times New Roman"/>
                <w:sz w:val="24"/>
                <w:szCs w:val="24"/>
                <w:lang w:val="lt-LT"/>
              </w:rPr>
              <w:t>Paslaugų teikėjas siūlomų paslaugų technines charakteristikas pildo Pasiūlymo formos lentelėse (pridedama).</w:t>
            </w:r>
          </w:p>
          <w:p w14:paraId="553ED586" w14:textId="77777777" w:rsidR="003808E2" w:rsidRPr="003808E2" w:rsidRDefault="003808E2" w:rsidP="00183520">
            <w:pPr>
              <w:pStyle w:val="Sraopastraipa"/>
              <w:numPr>
                <w:ilvl w:val="0"/>
                <w:numId w:val="3"/>
              </w:numPr>
              <w:tabs>
                <w:tab w:val="left" w:pos="1134"/>
              </w:tabs>
              <w:spacing w:line="240" w:lineRule="auto"/>
              <w:ind w:left="0" w:firstLine="709"/>
              <w:jc w:val="both"/>
              <w:rPr>
                <w:rFonts w:ascii="Times New Roman" w:hAnsi="Times New Roman" w:cs="Times New Roman"/>
                <w:sz w:val="24"/>
                <w:szCs w:val="24"/>
                <w:shd w:val="clear" w:color="auto" w:fill="FFFFFF" w:themeFill="background1"/>
                <w:lang w:val="lt-LT"/>
              </w:rPr>
            </w:pPr>
            <w:r w:rsidRPr="003808E2">
              <w:rPr>
                <w:rFonts w:ascii="Times New Roman" w:hAnsi="Times New Roman" w:cs="Times New Roman"/>
                <w:color w:val="000000"/>
                <w:sz w:val="24"/>
                <w:szCs w:val="24"/>
                <w:bdr w:val="none" w:sz="0" w:space="0" w:color="auto" w:frame="1"/>
                <w:lang w:val="lt-LT"/>
              </w:rPr>
              <w:t xml:space="preserve">Talpinimo paslaugų terminas  1 (vienas) mėnesis nuo įrangos talpinimo akto pasirašymo dienos. </w:t>
            </w:r>
          </w:p>
          <w:p w14:paraId="66925F40" w14:textId="77777777" w:rsidR="003808E2" w:rsidRPr="003808E2" w:rsidRDefault="003808E2" w:rsidP="00183520">
            <w:pPr>
              <w:rPr>
                <w:rFonts w:ascii="Times New Roman" w:hAnsi="Times New Roman" w:cs="Times New Roman"/>
                <w:b/>
                <w:sz w:val="24"/>
                <w:szCs w:val="24"/>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808E2" w:rsidRPr="003808E2" w14:paraId="6F19ADDF" w14:textId="77777777" w:rsidTr="00183520">
              <w:tc>
                <w:tcPr>
                  <w:tcW w:w="4817" w:type="dxa"/>
                </w:tcPr>
                <w:p w14:paraId="185D17D5" w14:textId="77777777" w:rsidR="003808E2" w:rsidRPr="003808E2" w:rsidRDefault="003808E2" w:rsidP="00183520">
                  <w:pPr>
                    <w:rPr>
                      <w:rFonts w:ascii="Times New Roman" w:hAnsi="Times New Roman" w:cs="Times New Roman"/>
                      <w:b/>
                      <w:sz w:val="24"/>
                      <w:szCs w:val="24"/>
                      <w:lang w:val="lt-LT"/>
                    </w:rPr>
                  </w:pPr>
                  <w:r w:rsidRPr="003808E2">
                    <w:rPr>
                      <w:rFonts w:ascii="Times New Roman" w:hAnsi="Times New Roman" w:cs="Times New Roman"/>
                      <w:b/>
                      <w:sz w:val="24"/>
                      <w:szCs w:val="24"/>
                      <w:lang w:val="lt-LT"/>
                    </w:rPr>
                    <w:t>KLIENTAS</w:t>
                  </w:r>
                </w:p>
                <w:p w14:paraId="46680A57" w14:textId="77777777" w:rsidR="003808E2" w:rsidRPr="003808E2" w:rsidRDefault="003808E2" w:rsidP="00183520">
                  <w:pPr>
                    <w:rPr>
                      <w:rFonts w:ascii="Times New Roman" w:hAnsi="Times New Roman" w:cs="Times New Roman"/>
                      <w:b/>
                      <w:sz w:val="24"/>
                      <w:szCs w:val="24"/>
                      <w:lang w:val="lt-LT"/>
                    </w:rPr>
                  </w:pPr>
                </w:p>
                <w:p w14:paraId="20617BC8" w14:textId="77777777" w:rsidR="003808E2" w:rsidRPr="003808E2" w:rsidRDefault="003808E2" w:rsidP="00183520">
                  <w:pPr>
                    <w:jc w:val="both"/>
                    <w:rPr>
                      <w:rFonts w:ascii="Times New Roman" w:hAnsi="Times New Roman" w:cs="Times New Roman"/>
                      <w:b/>
                      <w:bCs/>
                      <w:sz w:val="24"/>
                      <w:szCs w:val="24"/>
                      <w:lang w:val="lt-LT"/>
                    </w:rPr>
                  </w:pPr>
                  <w:r w:rsidRPr="003808E2">
                    <w:rPr>
                      <w:rFonts w:ascii="Times New Roman" w:hAnsi="Times New Roman" w:cs="Times New Roman"/>
                      <w:b/>
                      <w:bCs/>
                      <w:sz w:val="24"/>
                      <w:szCs w:val="24"/>
                      <w:lang w:val="lt-LT"/>
                    </w:rPr>
                    <w:t xml:space="preserve">Informatikos ir ryšių departamentas </w:t>
                  </w:r>
                </w:p>
                <w:p w14:paraId="56D668C5" w14:textId="77777777" w:rsidR="003808E2" w:rsidRPr="003808E2" w:rsidRDefault="003808E2" w:rsidP="00183520">
                  <w:pPr>
                    <w:jc w:val="both"/>
                    <w:rPr>
                      <w:rFonts w:ascii="Times New Roman" w:hAnsi="Times New Roman" w:cs="Times New Roman"/>
                      <w:b/>
                      <w:bCs/>
                      <w:sz w:val="24"/>
                      <w:szCs w:val="24"/>
                      <w:lang w:val="lt-LT"/>
                    </w:rPr>
                  </w:pPr>
                  <w:r w:rsidRPr="003808E2">
                    <w:rPr>
                      <w:rFonts w:ascii="Times New Roman" w:hAnsi="Times New Roman" w:cs="Times New Roman"/>
                      <w:b/>
                      <w:bCs/>
                      <w:sz w:val="24"/>
                      <w:szCs w:val="24"/>
                      <w:lang w:val="lt-LT"/>
                    </w:rPr>
                    <w:t xml:space="preserve">prie Lietuvos Respublikos vidaus </w:t>
                  </w:r>
                </w:p>
                <w:p w14:paraId="7A7E217C" w14:textId="77777777" w:rsidR="003808E2" w:rsidRPr="003808E2" w:rsidRDefault="003808E2" w:rsidP="00183520">
                  <w:pPr>
                    <w:jc w:val="both"/>
                    <w:rPr>
                      <w:rFonts w:ascii="Times New Roman" w:hAnsi="Times New Roman" w:cs="Times New Roman"/>
                      <w:b/>
                      <w:bCs/>
                      <w:sz w:val="24"/>
                      <w:szCs w:val="24"/>
                      <w:lang w:val="lt-LT"/>
                    </w:rPr>
                  </w:pPr>
                  <w:r w:rsidRPr="003808E2">
                    <w:rPr>
                      <w:rFonts w:ascii="Times New Roman" w:hAnsi="Times New Roman" w:cs="Times New Roman"/>
                      <w:b/>
                      <w:bCs/>
                      <w:sz w:val="24"/>
                      <w:szCs w:val="24"/>
                      <w:lang w:val="lt-LT"/>
                    </w:rPr>
                    <w:t>reikalų ministerijos</w:t>
                  </w:r>
                </w:p>
                <w:p w14:paraId="53D77CAB" w14:textId="77777777" w:rsidR="003808E2" w:rsidRPr="003808E2" w:rsidRDefault="003808E2" w:rsidP="00183520">
                  <w:pPr>
                    <w:rPr>
                      <w:rFonts w:ascii="Times New Roman" w:hAnsi="Times New Roman" w:cs="Times New Roman"/>
                      <w:sz w:val="24"/>
                      <w:szCs w:val="24"/>
                      <w:lang w:val="lt-LT"/>
                    </w:rPr>
                  </w:pPr>
                </w:p>
                <w:p w14:paraId="0CD6983F" w14:textId="77777777" w:rsidR="003808E2" w:rsidRPr="003808E2" w:rsidRDefault="003808E2" w:rsidP="00183520">
                  <w:pPr>
                    <w:rPr>
                      <w:rFonts w:ascii="Times New Roman" w:hAnsi="Times New Roman" w:cs="Times New Roman"/>
                      <w:sz w:val="24"/>
                      <w:szCs w:val="24"/>
                      <w:lang w:val="lt-LT"/>
                    </w:rPr>
                  </w:pPr>
                  <w:r w:rsidRPr="003808E2">
                    <w:rPr>
                      <w:rFonts w:ascii="Times New Roman" w:hAnsi="Times New Roman" w:cs="Times New Roman"/>
                      <w:sz w:val="24"/>
                      <w:szCs w:val="24"/>
                      <w:lang w:val="lt-LT"/>
                    </w:rPr>
                    <w:t>Direktorė</w:t>
                  </w:r>
                </w:p>
                <w:p w14:paraId="1F9B607C" w14:textId="77777777" w:rsidR="003808E2" w:rsidRPr="003808E2" w:rsidRDefault="003808E2" w:rsidP="00183520">
                  <w:pPr>
                    <w:rPr>
                      <w:rFonts w:ascii="Times New Roman" w:hAnsi="Times New Roman" w:cs="Times New Roman"/>
                      <w:sz w:val="24"/>
                      <w:szCs w:val="24"/>
                      <w:lang w:val="lt-LT"/>
                    </w:rPr>
                  </w:pPr>
                </w:p>
                <w:p w14:paraId="26D14659" w14:textId="77777777" w:rsidR="003808E2" w:rsidRPr="003808E2" w:rsidRDefault="003808E2" w:rsidP="00183520">
                  <w:pPr>
                    <w:rPr>
                      <w:rFonts w:ascii="Times New Roman" w:hAnsi="Times New Roman" w:cs="Times New Roman"/>
                      <w:sz w:val="24"/>
                      <w:szCs w:val="24"/>
                      <w:lang w:val="lt-LT"/>
                    </w:rPr>
                  </w:pPr>
                  <w:r w:rsidRPr="003808E2">
                    <w:rPr>
                      <w:rFonts w:ascii="Times New Roman" w:hAnsi="Times New Roman" w:cs="Times New Roman"/>
                      <w:sz w:val="24"/>
                      <w:szCs w:val="24"/>
                      <w:lang w:val="lt-LT"/>
                    </w:rPr>
                    <w:t xml:space="preserve">Viktorija </w:t>
                  </w:r>
                  <w:proofErr w:type="spellStart"/>
                  <w:r w:rsidRPr="003808E2">
                    <w:rPr>
                      <w:rFonts w:ascii="Times New Roman" w:hAnsi="Times New Roman" w:cs="Times New Roman"/>
                      <w:sz w:val="24"/>
                      <w:szCs w:val="24"/>
                      <w:lang w:val="lt-LT"/>
                    </w:rPr>
                    <w:t>Rūkštelė</w:t>
                  </w:r>
                  <w:proofErr w:type="spellEnd"/>
                </w:p>
              </w:tc>
              <w:tc>
                <w:tcPr>
                  <w:tcW w:w="4818" w:type="dxa"/>
                </w:tcPr>
                <w:p w14:paraId="45847AE1" w14:textId="77777777" w:rsidR="003808E2" w:rsidRPr="003808E2" w:rsidRDefault="003808E2" w:rsidP="00183520">
                  <w:pPr>
                    <w:rPr>
                      <w:rFonts w:ascii="Times New Roman" w:hAnsi="Times New Roman" w:cs="Times New Roman"/>
                      <w:b/>
                      <w:sz w:val="24"/>
                      <w:szCs w:val="24"/>
                      <w:lang w:val="lt-LT"/>
                    </w:rPr>
                  </w:pPr>
                  <w:r w:rsidRPr="003808E2">
                    <w:rPr>
                      <w:rFonts w:ascii="Times New Roman" w:hAnsi="Times New Roman" w:cs="Times New Roman"/>
                      <w:b/>
                      <w:sz w:val="24"/>
                      <w:szCs w:val="24"/>
                      <w:lang w:val="lt-LT"/>
                    </w:rPr>
                    <w:t>PASLAUGŲ TEIKĖJAS</w:t>
                  </w:r>
                </w:p>
                <w:p w14:paraId="066AEC93" w14:textId="77777777" w:rsidR="003808E2" w:rsidRPr="003808E2" w:rsidRDefault="003808E2" w:rsidP="00183520">
                  <w:pPr>
                    <w:rPr>
                      <w:rFonts w:ascii="Times New Roman" w:hAnsi="Times New Roman" w:cs="Times New Roman"/>
                      <w:sz w:val="24"/>
                      <w:szCs w:val="24"/>
                      <w:lang w:val="lt-LT"/>
                    </w:rPr>
                  </w:pPr>
                </w:p>
                <w:p w14:paraId="4F0266EB" w14:textId="77777777" w:rsidR="003808E2" w:rsidRPr="003808E2" w:rsidRDefault="003808E2" w:rsidP="00183520">
                  <w:pPr>
                    <w:rPr>
                      <w:rFonts w:ascii="Times New Roman" w:hAnsi="Times New Roman" w:cs="Times New Roman"/>
                      <w:bCs/>
                      <w:color w:val="000000"/>
                      <w:sz w:val="24"/>
                      <w:szCs w:val="24"/>
                      <w:lang w:val="lt-LT"/>
                    </w:rPr>
                  </w:pPr>
                  <w:r w:rsidRPr="003808E2">
                    <w:rPr>
                      <w:rFonts w:ascii="Times New Roman" w:hAnsi="Times New Roman" w:cs="Times New Roman"/>
                      <w:b/>
                      <w:bCs/>
                      <w:color w:val="000000"/>
                      <w:sz w:val="24"/>
                      <w:szCs w:val="24"/>
                      <w:lang w:val="lt-LT"/>
                    </w:rPr>
                    <w:t>UAB  „</w:t>
                  </w:r>
                  <w:proofErr w:type="spellStart"/>
                  <w:r w:rsidRPr="003808E2">
                    <w:rPr>
                      <w:rFonts w:ascii="Times New Roman" w:hAnsi="Times New Roman" w:cs="Times New Roman"/>
                      <w:b/>
                      <w:bCs/>
                      <w:color w:val="000000"/>
                      <w:sz w:val="24"/>
                      <w:szCs w:val="24"/>
                      <w:lang w:val="lt-LT"/>
                    </w:rPr>
                    <w:t>Teletower</w:t>
                  </w:r>
                  <w:proofErr w:type="spellEnd"/>
                  <w:r w:rsidRPr="003808E2">
                    <w:rPr>
                      <w:rFonts w:ascii="Times New Roman" w:hAnsi="Times New Roman" w:cs="Times New Roman"/>
                      <w:b/>
                      <w:bCs/>
                      <w:color w:val="000000"/>
                      <w:sz w:val="24"/>
                      <w:szCs w:val="24"/>
                      <w:lang w:val="lt-LT"/>
                    </w:rPr>
                    <w:t xml:space="preserve">“ </w:t>
                  </w:r>
                </w:p>
                <w:p w14:paraId="2A3322F5" w14:textId="77777777" w:rsidR="003808E2" w:rsidRPr="003808E2" w:rsidRDefault="003808E2" w:rsidP="00183520">
                  <w:pPr>
                    <w:contextualSpacing/>
                    <w:rPr>
                      <w:rFonts w:ascii="Times New Roman" w:hAnsi="Times New Roman" w:cs="Times New Roman"/>
                      <w:b/>
                      <w:sz w:val="24"/>
                      <w:szCs w:val="24"/>
                      <w:lang w:val="lt-LT"/>
                    </w:rPr>
                  </w:pPr>
                </w:p>
                <w:p w14:paraId="06D0E5D4" w14:textId="77777777" w:rsidR="003808E2" w:rsidRPr="003808E2" w:rsidRDefault="003808E2" w:rsidP="00183520">
                  <w:pPr>
                    <w:ind w:left="3480"/>
                    <w:contextualSpacing/>
                    <w:rPr>
                      <w:rFonts w:ascii="Times New Roman" w:hAnsi="Times New Roman" w:cs="Times New Roman"/>
                      <w:b/>
                      <w:sz w:val="24"/>
                      <w:szCs w:val="24"/>
                      <w:lang w:val="lt-LT"/>
                    </w:rPr>
                  </w:pPr>
                </w:p>
                <w:p w14:paraId="170D9ACF" w14:textId="77777777" w:rsidR="003808E2" w:rsidRPr="003808E2" w:rsidRDefault="003808E2" w:rsidP="00183520">
                  <w:pPr>
                    <w:ind w:left="3480"/>
                    <w:contextualSpacing/>
                    <w:rPr>
                      <w:rFonts w:ascii="Times New Roman" w:hAnsi="Times New Roman" w:cs="Times New Roman"/>
                      <w:b/>
                      <w:sz w:val="24"/>
                      <w:szCs w:val="24"/>
                      <w:lang w:val="lt-LT"/>
                    </w:rPr>
                  </w:pPr>
                </w:p>
                <w:p w14:paraId="7FF8B1CA" w14:textId="77777777" w:rsidR="003808E2" w:rsidRPr="003808E2" w:rsidRDefault="003808E2" w:rsidP="00183520">
                  <w:pPr>
                    <w:rPr>
                      <w:rFonts w:ascii="Times New Roman" w:hAnsi="Times New Roman" w:cs="Times New Roman"/>
                      <w:sz w:val="24"/>
                      <w:szCs w:val="24"/>
                      <w:lang w:val="lt-LT"/>
                    </w:rPr>
                  </w:pPr>
                  <w:r w:rsidRPr="003808E2">
                    <w:rPr>
                      <w:rFonts w:ascii="Times New Roman" w:hAnsi="Times New Roman" w:cs="Times New Roman"/>
                      <w:sz w:val="24"/>
                      <w:szCs w:val="24"/>
                      <w:lang w:val="lt-LT"/>
                    </w:rPr>
                    <w:t>Generalinis direktorius</w:t>
                  </w:r>
                </w:p>
                <w:p w14:paraId="02C9943D" w14:textId="77777777" w:rsidR="003808E2" w:rsidRPr="003808E2" w:rsidRDefault="003808E2" w:rsidP="00183520">
                  <w:pPr>
                    <w:rPr>
                      <w:rFonts w:ascii="Times New Roman" w:hAnsi="Times New Roman" w:cs="Times New Roman"/>
                      <w:sz w:val="24"/>
                      <w:szCs w:val="24"/>
                      <w:lang w:val="lt-LT"/>
                    </w:rPr>
                  </w:pPr>
                </w:p>
                <w:p w14:paraId="0A489366" w14:textId="77777777" w:rsidR="003808E2" w:rsidRPr="003808E2" w:rsidRDefault="003808E2" w:rsidP="00183520">
                  <w:pPr>
                    <w:rPr>
                      <w:rFonts w:ascii="Times New Roman" w:hAnsi="Times New Roman" w:cs="Times New Roman"/>
                      <w:b/>
                      <w:sz w:val="24"/>
                      <w:szCs w:val="24"/>
                      <w:lang w:val="lt-LT"/>
                    </w:rPr>
                  </w:pPr>
                  <w:proofErr w:type="spellStart"/>
                  <w:r w:rsidRPr="003808E2">
                    <w:rPr>
                      <w:rFonts w:ascii="Times New Roman" w:hAnsi="Times New Roman" w:cs="Times New Roman"/>
                      <w:sz w:val="24"/>
                      <w:szCs w:val="24"/>
                      <w:lang w:val="lt-LT"/>
                    </w:rPr>
                    <w:t>Andis</w:t>
                  </w:r>
                  <w:proofErr w:type="spellEnd"/>
                  <w:r w:rsidRPr="003808E2">
                    <w:rPr>
                      <w:rFonts w:ascii="Times New Roman" w:hAnsi="Times New Roman" w:cs="Times New Roman"/>
                      <w:sz w:val="24"/>
                      <w:szCs w:val="24"/>
                      <w:lang w:val="lt-LT"/>
                    </w:rPr>
                    <w:t xml:space="preserve"> </w:t>
                  </w:r>
                  <w:proofErr w:type="spellStart"/>
                  <w:r w:rsidRPr="003808E2">
                    <w:rPr>
                      <w:rFonts w:ascii="Times New Roman" w:hAnsi="Times New Roman" w:cs="Times New Roman"/>
                      <w:sz w:val="24"/>
                      <w:szCs w:val="24"/>
                      <w:lang w:val="lt-LT"/>
                    </w:rPr>
                    <w:t>Anspoks</w:t>
                  </w:r>
                  <w:proofErr w:type="spellEnd"/>
                </w:p>
                <w:p w14:paraId="1D4B5C1E" w14:textId="77777777" w:rsidR="003808E2" w:rsidRPr="003808E2" w:rsidRDefault="003808E2" w:rsidP="00183520">
                  <w:pPr>
                    <w:ind w:left="3480"/>
                    <w:contextualSpacing/>
                    <w:rPr>
                      <w:rFonts w:ascii="Times New Roman" w:hAnsi="Times New Roman" w:cs="Times New Roman"/>
                      <w:b/>
                      <w:sz w:val="24"/>
                      <w:szCs w:val="24"/>
                      <w:lang w:val="lt-LT"/>
                    </w:rPr>
                  </w:pPr>
                </w:p>
              </w:tc>
            </w:tr>
          </w:tbl>
          <w:p w14:paraId="473043CD" w14:textId="77777777" w:rsidR="003808E2" w:rsidRPr="003808E2" w:rsidRDefault="003808E2" w:rsidP="00183520">
            <w:pPr>
              <w:rPr>
                <w:rFonts w:ascii="Times New Roman" w:hAnsi="Times New Roman" w:cs="Times New Roman"/>
                <w:sz w:val="24"/>
                <w:szCs w:val="24"/>
                <w:lang w:val="lt-LT"/>
              </w:rPr>
            </w:pPr>
          </w:p>
        </w:tc>
        <w:tc>
          <w:tcPr>
            <w:tcW w:w="677" w:type="dxa"/>
          </w:tcPr>
          <w:p w14:paraId="21A5F467" w14:textId="77777777" w:rsidR="003808E2" w:rsidRPr="003808E2" w:rsidRDefault="003808E2" w:rsidP="00183520">
            <w:pPr>
              <w:rPr>
                <w:rFonts w:ascii="Times New Roman" w:hAnsi="Times New Roman" w:cs="Times New Roman"/>
                <w:b/>
                <w:sz w:val="24"/>
                <w:szCs w:val="24"/>
                <w:lang w:val="lt-LT"/>
              </w:rPr>
            </w:pPr>
          </w:p>
        </w:tc>
      </w:tr>
    </w:tbl>
    <w:p w14:paraId="21BE0482" w14:textId="77777777" w:rsidR="003808E2" w:rsidRPr="003808E2" w:rsidRDefault="003808E2" w:rsidP="003808E2"/>
    <w:p w14:paraId="3B4BDAB1" w14:textId="77777777" w:rsidR="00680BB0" w:rsidRPr="003808E2" w:rsidRDefault="00680BB0"/>
    <w:sectPr w:rsidR="00680BB0" w:rsidRPr="003808E2" w:rsidSect="003808E2">
      <w:headerReference w:type="default" r:id="rId5"/>
      <w:pgSz w:w="16838" w:h="11906" w:orient="landscape"/>
      <w:pgMar w:top="851" w:right="1701"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2734"/>
      <w:docPartObj>
        <w:docPartGallery w:val="Page Numbers (Top of Page)"/>
        <w:docPartUnique/>
      </w:docPartObj>
    </w:sdtPr>
    <w:sdtContent>
      <w:p w14:paraId="11BFA840" w14:textId="77777777" w:rsidR="00000000" w:rsidRDefault="00000000">
        <w:pPr>
          <w:pStyle w:val="Antrats"/>
          <w:jc w:val="center"/>
        </w:pPr>
        <w:r>
          <w:fldChar w:fldCharType="begin"/>
        </w:r>
        <w:r>
          <w:instrText>PAGE   \* MERGEFORMAT</w:instrText>
        </w:r>
        <w:r>
          <w:fldChar w:fldCharType="separate"/>
        </w:r>
        <w:r>
          <w:t>2</w:t>
        </w:r>
        <w:r>
          <w:fldChar w:fldCharType="end"/>
        </w:r>
      </w:p>
    </w:sdtContent>
  </w:sdt>
  <w:p w14:paraId="00A65B7F"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F7A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6797572">
    <w:abstractNumId w:val="0"/>
  </w:num>
  <w:num w:numId="2" w16cid:durableId="1557624315">
    <w:abstractNumId w:val="2"/>
  </w:num>
  <w:num w:numId="3" w16cid:durableId="1024136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B0"/>
    <w:rsid w:val="003808E2"/>
    <w:rsid w:val="0039332C"/>
    <w:rsid w:val="00680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2D18"/>
  <w15:chartTrackingRefBased/>
  <w15:docId w15:val="{C5589F70-40C6-43FA-9A2A-D243E9A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08E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680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0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0B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0B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0B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0B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0B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0B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0B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0B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0B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0B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0B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0B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0B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0B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0B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0B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0B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0B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0B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0B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0BB0"/>
    <w:rPr>
      <w:i/>
      <w:iCs/>
      <w:color w:val="404040" w:themeColor="text1" w:themeTint="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680BB0"/>
    <w:pPr>
      <w:ind w:left="720"/>
      <w:contextualSpacing/>
    </w:pPr>
  </w:style>
  <w:style w:type="character" w:styleId="Rykuspabraukimas">
    <w:name w:val="Intense Emphasis"/>
    <w:basedOn w:val="Numatytasispastraiposriftas"/>
    <w:uiPriority w:val="21"/>
    <w:qFormat/>
    <w:rsid w:val="00680BB0"/>
    <w:rPr>
      <w:i/>
      <w:iCs/>
      <w:color w:val="0F4761" w:themeColor="accent1" w:themeShade="BF"/>
    </w:rPr>
  </w:style>
  <w:style w:type="paragraph" w:styleId="Iskirtacitata">
    <w:name w:val="Intense Quote"/>
    <w:basedOn w:val="prastasis"/>
    <w:next w:val="prastasis"/>
    <w:link w:val="IskirtacitataDiagrama"/>
    <w:uiPriority w:val="30"/>
    <w:qFormat/>
    <w:rsid w:val="0068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0BB0"/>
    <w:rPr>
      <w:i/>
      <w:iCs/>
      <w:color w:val="0F4761" w:themeColor="accent1" w:themeShade="BF"/>
    </w:rPr>
  </w:style>
  <w:style w:type="character" w:styleId="Rykinuoroda">
    <w:name w:val="Intense Reference"/>
    <w:basedOn w:val="Numatytasispastraiposriftas"/>
    <w:uiPriority w:val="32"/>
    <w:qFormat/>
    <w:rsid w:val="00680BB0"/>
    <w:rPr>
      <w:b/>
      <w:bCs/>
      <w:smallCaps/>
      <w:color w:val="0F4761" w:themeColor="accent1" w:themeShade="BF"/>
      <w:spacing w:val="5"/>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3808E2"/>
  </w:style>
  <w:style w:type="table" w:customStyle="1" w:styleId="TableGrid1">
    <w:name w:val="Table Grid1"/>
    <w:basedOn w:val="prastojilentel"/>
    <w:next w:val="Lentelstinklelis"/>
    <w:uiPriority w:val="59"/>
    <w:rsid w:val="003808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808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8E2"/>
    <w:rPr>
      <w:kern w:val="0"/>
      <w:sz w:val="22"/>
      <w:szCs w:val="22"/>
      <w14:ligatures w14:val="none"/>
    </w:rPr>
  </w:style>
  <w:style w:type="table" w:styleId="Lentelstinklelis">
    <w:name w:val="Table Grid"/>
    <w:basedOn w:val="prastojilentel"/>
    <w:uiPriority w:val="39"/>
    <w:rsid w:val="003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9556</Words>
  <Characters>5447</Characters>
  <Application>Microsoft Office Word</Application>
  <DocSecurity>0</DocSecurity>
  <Lines>45</Lines>
  <Paragraphs>29</Paragraphs>
  <ScaleCrop>false</ScaleCrop>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2025-01-03T09:09:00Z</dcterms:created>
  <dcterms:modified xsi:type="dcterms:W3CDTF">2025-01-03T09:13:00Z</dcterms:modified>
</cp:coreProperties>
</file>