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223B" w14:textId="77777777" w:rsidR="004C235F" w:rsidRPr="00F335B4" w:rsidRDefault="004C235F" w:rsidP="004C235F">
      <w:pPr>
        <w:jc w:val="center"/>
        <w:rPr>
          <w:b/>
        </w:rPr>
      </w:pPr>
      <w:r w:rsidRPr="00F335B4">
        <w:rPr>
          <w:b/>
        </w:rPr>
        <w:t xml:space="preserve">SUSITARIMAS </w:t>
      </w:r>
      <w:r>
        <w:rPr>
          <w:b/>
        </w:rPr>
        <w:t xml:space="preserve"> NR. 3</w:t>
      </w:r>
    </w:p>
    <w:p w14:paraId="0A2B1910" w14:textId="77777777" w:rsidR="004C235F" w:rsidRDefault="004C235F" w:rsidP="004C235F">
      <w:pPr>
        <w:jc w:val="center"/>
        <w:rPr>
          <w:b/>
        </w:rPr>
      </w:pPr>
      <w:r w:rsidRPr="00F335B4">
        <w:rPr>
          <w:b/>
        </w:rPr>
        <w:t xml:space="preserve">DĖL </w:t>
      </w:r>
      <w:r>
        <w:rPr>
          <w:b/>
        </w:rPr>
        <w:t xml:space="preserve">ĮKAINIŲ PAKEITIMO PAGAL </w:t>
      </w:r>
    </w:p>
    <w:p w14:paraId="326D364F" w14:textId="77777777" w:rsidR="004C235F" w:rsidRPr="00F335B4" w:rsidRDefault="004C235F" w:rsidP="004C235F">
      <w:pPr>
        <w:jc w:val="center"/>
        <w:rPr>
          <w:b/>
        </w:rPr>
      </w:pPr>
      <w:r>
        <w:rPr>
          <w:b/>
        </w:rPr>
        <w:t xml:space="preserve">2024 M. SAUSIO 30 D. PAGRINDINĘ SUTARTĮ NR. </w:t>
      </w:r>
      <w:r>
        <w:rPr>
          <w:b/>
          <w:color w:val="333333"/>
        </w:rPr>
        <w:t>CPO282992</w:t>
      </w:r>
    </w:p>
    <w:p w14:paraId="22C930B8" w14:textId="77777777" w:rsidR="004C235F" w:rsidRPr="00F335B4" w:rsidRDefault="004C235F" w:rsidP="004C235F">
      <w:pPr>
        <w:contextualSpacing/>
        <w:jc w:val="center"/>
        <w:rPr>
          <w:b/>
        </w:rPr>
      </w:pPr>
    </w:p>
    <w:p w14:paraId="1B5EC947" w14:textId="2D53596B" w:rsidR="004C235F" w:rsidRPr="00F335B4" w:rsidRDefault="004C235F" w:rsidP="004C235F">
      <w:pPr>
        <w:contextualSpacing/>
        <w:jc w:val="center"/>
      </w:pPr>
      <w:r>
        <w:t>202</w:t>
      </w:r>
      <w:r w:rsidR="0063449E">
        <w:t>5</w:t>
      </w:r>
      <w:r>
        <w:t xml:space="preserve"> m. </w:t>
      </w:r>
      <w:r w:rsidR="0063449E">
        <w:t>sausio</w:t>
      </w:r>
      <w:r>
        <w:t xml:space="preserve"> </w:t>
      </w:r>
      <w:r w:rsidR="0063449E">
        <w:t>2</w:t>
      </w:r>
      <w:r>
        <w:t xml:space="preserve"> d. </w:t>
      </w:r>
    </w:p>
    <w:p w14:paraId="1E5C78BE" w14:textId="77777777" w:rsidR="004C235F" w:rsidRDefault="004C235F" w:rsidP="004C235F">
      <w:pPr>
        <w:contextualSpacing/>
        <w:jc w:val="center"/>
      </w:pPr>
      <w:r>
        <w:t>Panevėžys</w:t>
      </w:r>
    </w:p>
    <w:p w14:paraId="5C90E398" w14:textId="77777777" w:rsidR="004C235F" w:rsidRPr="00140976" w:rsidRDefault="004C235F" w:rsidP="004C235F">
      <w:pPr>
        <w:contextualSpacing/>
        <w:jc w:val="center"/>
      </w:pPr>
    </w:p>
    <w:p w14:paraId="3D781E81" w14:textId="4580A48B" w:rsidR="004C235F" w:rsidRDefault="004C235F" w:rsidP="004C235F">
      <w:pPr>
        <w:spacing w:line="276" w:lineRule="auto"/>
        <w:ind w:firstLine="700"/>
        <w:jc w:val="both"/>
      </w:pPr>
      <w:r w:rsidRPr="00A3746C">
        <w:rPr>
          <w:b/>
        </w:rPr>
        <w:t>Kauno sporto mokykla Gaja</w:t>
      </w:r>
      <w:r w:rsidRPr="00A3746C">
        <w:t xml:space="preserve">, atstovaujama </w:t>
      </w:r>
      <w:r w:rsidR="00D74532">
        <w:t>laikinai einančio direktoriaus pareigas Dainiaus Šimkaičio</w:t>
      </w:r>
      <w:r w:rsidRPr="00A3746C">
        <w:t xml:space="preserve"> veikiančio pagal įmonės </w:t>
      </w:r>
      <w:r w:rsidR="00D74532">
        <w:t>nuostatus</w:t>
      </w:r>
      <w:r w:rsidRPr="00A3746C">
        <w:t>, (toliau –</w:t>
      </w:r>
      <w:r w:rsidRPr="00A3746C">
        <w:rPr>
          <w:b/>
        </w:rPr>
        <w:t xml:space="preserve"> Užsakovas</w:t>
      </w:r>
      <w:r w:rsidRPr="00A3746C">
        <w:t xml:space="preserve">), </w:t>
      </w:r>
    </w:p>
    <w:p w14:paraId="4436FE00" w14:textId="09C6F93B" w:rsidR="004C235F" w:rsidRPr="00A3746C" w:rsidRDefault="004C235F" w:rsidP="004C235F">
      <w:pPr>
        <w:spacing w:line="276" w:lineRule="auto"/>
        <w:ind w:firstLine="700"/>
        <w:jc w:val="both"/>
        <w:rPr>
          <w:color w:val="FF0000"/>
        </w:rPr>
      </w:pPr>
      <w:r w:rsidRPr="00A3746C">
        <w:t xml:space="preserve">ir </w:t>
      </w:r>
      <w:r w:rsidRPr="00A3746C">
        <w:rPr>
          <w:b/>
        </w:rPr>
        <w:t>„Akvija“, UAB</w:t>
      </w:r>
      <w:r w:rsidRPr="00A3746C">
        <w:t xml:space="preserve"> atstovaujama rinkodaros direktorės Editos Urbonienės </w:t>
      </w:r>
      <w:r w:rsidRPr="00A3746C">
        <w:rPr>
          <w:color w:val="000000"/>
        </w:rPr>
        <w:t xml:space="preserve">veikiančios pagal įmonės direktorės įsakymą (toliau – </w:t>
      </w:r>
      <w:r w:rsidRPr="00A3746C">
        <w:rPr>
          <w:b/>
          <w:color w:val="000000"/>
        </w:rPr>
        <w:t>Teikėjas</w:t>
      </w:r>
      <w:r w:rsidRPr="00A3746C">
        <w:t xml:space="preserve">), </w:t>
      </w:r>
      <w:r w:rsidRPr="00A3746C">
        <w:rPr>
          <w:color w:val="000000"/>
        </w:rPr>
        <w:t>toliau kartu vadinami Šalimis,</w:t>
      </w:r>
      <w:r w:rsidRPr="00A3746C">
        <w:t xml:space="preserve"> vadovaudam</w:t>
      </w:r>
      <w:r w:rsidR="00D74532">
        <w:t>iesi</w:t>
      </w:r>
      <w:r w:rsidRPr="00A3746C">
        <w:t xml:space="preserve"> 2024 m. sausio 30 d. pirkimo sutarties Nr. CPO282992 (toliau – Sutartis) </w:t>
      </w:r>
      <w:r>
        <w:t>5.6.2.1</w:t>
      </w:r>
      <w:r w:rsidRPr="00A3746C">
        <w:t xml:space="preserve"> punktu</w:t>
      </w:r>
      <w:r>
        <w:t xml:space="preserve"> ir</w:t>
      </w:r>
    </w:p>
    <w:p w14:paraId="0CBB1640" w14:textId="77777777" w:rsidR="004C235F" w:rsidRPr="002A4615" w:rsidRDefault="004C235F" w:rsidP="004C235F">
      <w:pPr>
        <w:spacing w:line="276" w:lineRule="auto"/>
        <w:contextualSpacing/>
        <w:jc w:val="both"/>
        <w:rPr>
          <w:i/>
        </w:rPr>
      </w:pPr>
      <w:r w:rsidRPr="002A4615">
        <w:rPr>
          <w:i/>
        </w:rPr>
        <w:t>atsižvelgdamos į tai, kad:</w:t>
      </w:r>
    </w:p>
    <w:p w14:paraId="00515D56" w14:textId="77777777" w:rsidR="004C235F" w:rsidRPr="00801BB4" w:rsidRDefault="004C235F" w:rsidP="004C235F">
      <w:pPr>
        <w:spacing w:line="276" w:lineRule="auto"/>
        <w:ind w:firstLine="851"/>
        <w:contextualSpacing/>
        <w:jc w:val="both"/>
        <w:rPr>
          <w:i/>
        </w:rPr>
      </w:pPr>
      <w:r>
        <w:rPr>
          <w:i/>
        </w:rPr>
        <w:t>1. Vykdytojas 2024-12-13 raštu Nr. 24-673</w:t>
      </w:r>
      <w:r w:rsidRPr="00801BB4">
        <w:rPr>
          <w:i/>
        </w:rPr>
        <w:t xml:space="preserve"> (toliau – Raštas) kreipės</w:t>
      </w:r>
      <w:r>
        <w:rPr>
          <w:i/>
        </w:rPr>
        <w:t xml:space="preserve">i į Užsakovą su </w:t>
      </w:r>
      <w:r w:rsidRPr="00B0240F">
        <w:rPr>
          <w:i/>
        </w:rPr>
        <w:t>prašymu nuo 2025 m. sausio 1 d. pakeisti 2024 m. sausio 30 d. pasirašytos pirkimo sutarties Nr. CPO282992 (toliau – Sutartis) priede Nr</w:t>
      </w:r>
      <w:r w:rsidRPr="00801BB4">
        <w:rPr>
          <w:i/>
        </w:rPr>
        <w:t xml:space="preserve">. 1 nustatytus įkainius dėl minimalaus darbo užmokesčio dydžio pasikeitimo. </w:t>
      </w:r>
    </w:p>
    <w:p w14:paraId="4C7655AD" w14:textId="77777777" w:rsidR="004C235F" w:rsidRPr="00801BB4" w:rsidRDefault="004C235F" w:rsidP="004C235F">
      <w:pPr>
        <w:spacing w:line="276" w:lineRule="auto"/>
        <w:ind w:firstLine="851"/>
        <w:contextualSpacing/>
        <w:jc w:val="both"/>
        <w:rPr>
          <w:i/>
        </w:rPr>
      </w:pPr>
      <w:r w:rsidRPr="00801BB4">
        <w:rPr>
          <w:i/>
        </w:rPr>
        <w:t xml:space="preserve">2. </w:t>
      </w:r>
      <w:r>
        <w:rPr>
          <w:i/>
        </w:rPr>
        <w:t>M</w:t>
      </w:r>
      <w:r w:rsidRPr="00801BB4">
        <w:rPr>
          <w:i/>
        </w:rPr>
        <w:t xml:space="preserve">inimalus mėnesinis atlyginimas  turi tiesioginę įtaką Vykdytojo teikiamų paslaugų savikainai, šių aplinkybių, nei Užsakovas skelbdamas pirkimą, nei Vykdytojas teikdamas pasiūlymą negalėjo numatyti </w:t>
      </w:r>
      <w:r>
        <w:rPr>
          <w:i/>
        </w:rPr>
        <w:t>bei prisiimti protingos rizikos.</w:t>
      </w:r>
    </w:p>
    <w:p w14:paraId="72C1B8D8" w14:textId="77777777" w:rsidR="004C235F" w:rsidRPr="00D74532" w:rsidRDefault="004C235F" w:rsidP="004C235F">
      <w:pPr>
        <w:spacing w:line="276" w:lineRule="auto"/>
        <w:ind w:firstLine="851"/>
        <w:contextualSpacing/>
        <w:jc w:val="both"/>
        <w:rPr>
          <w:i/>
        </w:rPr>
      </w:pPr>
      <w:r>
        <w:rPr>
          <w:i/>
        </w:rPr>
        <w:t>3</w:t>
      </w:r>
      <w:r w:rsidRPr="00801BB4">
        <w:rPr>
          <w:i/>
        </w:rPr>
        <w:t xml:space="preserve">. </w:t>
      </w:r>
      <w:r>
        <w:rPr>
          <w:i/>
        </w:rPr>
        <w:t>M</w:t>
      </w:r>
      <w:r w:rsidRPr="00971176">
        <w:rPr>
          <w:i/>
        </w:rPr>
        <w:t>inimalaus darbo užmokesčio dydžio pasikeitim</w:t>
      </w:r>
      <w:r>
        <w:rPr>
          <w:i/>
        </w:rPr>
        <w:t>as</w:t>
      </w:r>
      <w:r w:rsidRPr="002A4615">
        <w:rPr>
          <w:i/>
        </w:rPr>
        <w:t xml:space="preserve"> iš esmės keičia sutartinių prievolių pusiausvyrą, todėl yra būtina perskaičiuoti Sutarties įkainius, kad būtų atstatyta Sutarties šalių pusiausvyra ir būtų užtikrin</w:t>
      </w:r>
      <w:r>
        <w:rPr>
          <w:i/>
        </w:rPr>
        <w:t>tas tinkamas Sutarties vykdymas.</w:t>
      </w:r>
    </w:p>
    <w:p w14:paraId="6173C0FF" w14:textId="77777777" w:rsidR="00D74532" w:rsidRDefault="004C235F" w:rsidP="00D74532">
      <w:pPr>
        <w:spacing w:line="276" w:lineRule="auto"/>
        <w:ind w:firstLine="851"/>
        <w:contextualSpacing/>
        <w:jc w:val="both"/>
      </w:pPr>
      <w:r w:rsidRPr="00801BB4">
        <w:t>Šalys, siekdamos kuo operatyviau pasiekti susitarimą, kad būtų išvengta kliūčių vykdyti Sutartį, bei siekiant, kad kuo mažiau nuostolių patirtų abi Sutarties šalys</w:t>
      </w:r>
      <w:r w:rsidRPr="00B81AD2">
        <w:t>, vadovaujantis Lietuvos Respublikos viešųjų pirkimų įstatymo 89 straipsnio 1 dalies 3 punktu</w:t>
      </w:r>
      <w:r>
        <w:t xml:space="preserve">, </w:t>
      </w:r>
      <w:r w:rsidRPr="00B81AD2">
        <w:t>sudarė šį Susitarimą ir susitaria:</w:t>
      </w:r>
    </w:p>
    <w:p w14:paraId="1C22C645" w14:textId="7E257175" w:rsidR="004C235F" w:rsidRDefault="004C235F" w:rsidP="00D74532">
      <w:pPr>
        <w:spacing w:line="276" w:lineRule="auto"/>
        <w:ind w:firstLine="851"/>
        <w:contextualSpacing/>
        <w:jc w:val="both"/>
      </w:pPr>
      <w:r>
        <w:t>1. P</w:t>
      </w:r>
      <w:r w:rsidRPr="00801BB4">
        <w:t xml:space="preserve">akeisti </w:t>
      </w:r>
      <w:r>
        <w:t xml:space="preserve">Sutarties </w:t>
      </w:r>
      <w:r w:rsidRPr="00801BB4">
        <w:t>priede Nr. 1 nurodytus valymo įkainius: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666"/>
        <w:gridCol w:w="3411"/>
        <w:gridCol w:w="1560"/>
        <w:gridCol w:w="2126"/>
        <w:gridCol w:w="1973"/>
      </w:tblGrid>
      <w:tr w:rsidR="004C235F" w:rsidRPr="00B86AFF" w14:paraId="30BE0B69" w14:textId="77777777" w:rsidTr="00CA2DD1">
        <w:trPr>
          <w:trHeight w:val="15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B59" w14:textId="77777777" w:rsidR="004C235F" w:rsidRPr="00B86AFF" w:rsidRDefault="004C235F" w:rsidP="00CA2DD1">
            <w:pPr>
              <w:jc w:val="center"/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3DB5" w14:textId="77777777" w:rsidR="004C235F" w:rsidRPr="00B86AFF" w:rsidRDefault="004C235F" w:rsidP="00CA2DD1">
            <w:pPr>
              <w:jc w:val="center"/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Objektas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23A4" w14:textId="77777777" w:rsidR="004C235F" w:rsidRPr="00B86AFF" w:rsidRDefault="004C235F" w:rsidP="00CA2DD1">
            <w:pPr>
              <w:jc w:val="center"/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 Punktas sutarties CPO282992 priede Nr. 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116" w14:textId="77777777" w:rsidR="004C235F" w:rsidRPr="00B86AFF" w:rsidRDefault="004C235F" w:rsidP="00CA2DD1">
            <w:pPr>
              <w:jc w:val="center"/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Suteikiamų paslaugų pavadinimas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8B0" w14:textId="77777777" w:rsidR="004C235F" w:rsidRPr="00B86AFF" w:rsidRDefault="004C235F" w:rsidP="00CA2DD1">
            <w:pPr>
              <w:jc w:val="center"/>
              <w:rPr>
                <w:b/>
                <w:bCs/>
              </w:rPr>
            </w:pPr>
            <w:r w:rsidRPr="00B86AFF">
              <w:rPr>
                <w:b/>
                <w:bCs/>
              </w:rPr>
              <w:t>Nauja Paslaugos kaina po perskaičiavimo  už mato vienetą (Įkainis) Eur be PVM</w:t>
            </w:r>
          </w:p>
        </w:tc>
      </w:tr>
      <w:tr w:rsidR="004C235F" w:rsidRPr="00B86AFF" w14:paraId="5AA1B136" w14:textId="77777777" w:rsidTr="00CA2DD1">
        <w:trPr>
          <w:trHeight w:val="84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7BF6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469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1 </w:t>
            </w:r>
          </w:p>
          <w:p w14:paraId="2A756B41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(Bijūnų g. 12,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60DF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370F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197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0,044</w:t>
            </w:r>
          </w:p>
        </w:tc>
      </w:tr>
      <w:tr w:rsidR="004C235F" w:rsidRPr="00B86AFF" w14:paraId="43BC861D" w14:textId="77777777" w:rsidTr="00CA2DD1">
        <w:trPr>
          <w:trHeight w:val="8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38EA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29BF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1 </w:t>
            </w:r>
          </w:p>
          <w:p w14:paraId="18EA5BD5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(Bijūnų g. 12,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ACE1" w14:textId="77777777" w:rsidR="004C235F" w:rsidRPr="00B86AFF" w:rsidRDefault="004C235F" w:rsidP="00CA2DD1">
            <w:pPr>
              <w:jc w:val="center"/>
            </w:pPr>
            <w:r w:rsidRPr="00B86AFF"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DEA" w14:textId="77777777" w:rsidR="004C235F" w:rsidRPr="00B86AFF" w:rsidRDefault="004C235F" w:rsidP="00CA2DD1">
            <w:r w:rsidRPr="00B86AFF">
              <w:t>Minkštų (kiliminės dangos)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5C51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0,042</w:t>
            </w:r>
          </w:p>
        </w:tc>
      </w:tr>
      <w:tr w:rsidR="004C235F" w:rsidRPr="00B86AFF" w14:paraId="7573DB60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596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A72B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Objektas Nr. 2</w:t>
            </w:r>
          </w:p>
          <w:p w14:paraId="43E907FE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(K. Baršausko 66 b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046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7F1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B5A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0,045</w:t>
            </w:r>
          </w:p>
        </w:tc>
      </w:tr>
      <w:tr w:rsidR="004C235F" w:rsidRPr="00B86AFF" w14:paraId="56405FE3" w14:textId="77777777" w:rsidTr="00CA2DD1">
        <w:trPr>
          <w:trHeight w:val="8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05A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9DEA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2 </w:t>
            </w:r>
          </w:p>
          <w:p w14:paraId="0D6EDF2C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(K. Baršausko 66 b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132" w14:textId="77777777" w:rsidR="004C235F" w:rsidRPr="00B86AFF" w:rsidRDefault="004C235F" w:rsidP="00CA2DD1">
            <w:pPr>
              <w:jc w:val="center"/>
            </w:pPr>
            <w:r w:rsidRPr="00B86AFF"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D6F" w14:textId="77777777" w:rsidR="004C235F" w:rsidRPr="00B86AFF" w:rsidRDefault="004C235F" w:rsidP="00CA2DD1">
            <w:r w:rsidRPr="00B86AFF">
              <w:t>Minkštų (kiliminės dangos)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0EF3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0,037</w:t>
            </w:r>
          </w:p>
        </w:tc>
      </w:tr>
      <w:tr w:rsidR="004C235F" w:rsidRPr="00B86AFF" w14:paraId="238C599E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589C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E03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3 </w:t>
            </w:r>
          </w:p>
          <w:p w14:paraId="78848DF2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(A. Stulginskio g. 61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A59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E80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6138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0,052</w:t>
            </w:r>
          </w:p>
        </w:tc>
      </w:tr>
      <w:tr w:rsidR="004C235F" w:rsidRPr="00B86AFF" w14:paraId="6190EB73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5AF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lastRenderedPageBreak/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A8C2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4 </w:t>
            </w:r>
          </w:p>
          <w:p w14:paraId="3E5900AE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(Partizanų g. 180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3C1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6D6E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ACA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0,045</w:t>
            </w:r>
          </w:p>
        </w:tc>
      </w:tr>
      <w:tr w:rsidR="004C235F" w:rsidRPr="00B86AFF" w14:paraId="1B9A5EC9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9357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2E0C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5 </w:t>
            </w:r>
          </w:p>
          <w:p w14:paraId="7A7D5A19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(Partizanų g. 192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65D2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321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AA9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0,067</w:t>
            </w:r>
          </w:p>
        </w:tc>
      </w:tr>
      <w:tr w:rsidR="004C235F" w:rsidRPr="00B86AFF" w14:paraId="389F73CA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340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3A4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6 </w:t>
            </w:r>
          </w:p>
          <w:p w14:paraId="3542168E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(M. Gimbutienės g. 9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678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9E1E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42E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0,050</w:t>
            </w:r>
          </w:p>
        </w:tc>
      </w:tr>
      <w:tr w:rsidR="004C235F" w:rsidRPr="00B86AFF" w14:paraId="50BF541F" w14:textId="77777777" w:rsidTr="00CA2DD1">
        <w:trPr>
          <w:trHeight w:val="54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65F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A1E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 xml:space="preserve">Objektas Nr. 7 </w:t>
            </w:r>
          </w:p>
          <w:p w14:paraId="3BC63869" w14:textId="77777777" w:rsidR="004C235F" w:rsidRPr="00B86AFF" w:rsidRDefault="004C235F" w:rsidP="00CA2DD1">
            <w:pPr>
              <w:rPr>
                <w:b/>
                <w:bCs/>
                <w:color w:val="000000"/>
              </w:rPr>
            </w:pPr>
            <w:r w:rsidRPr="00B86AFF">
              <w:rPr>
                <w:b/>
                <w:bCs/>
                <w:color w:val="000000"/>
              </w:rPr>
              <w:t>(V. Krėvės per. 63 , Kaunas)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E31F" w14:textId="77777777" w:rsidR="004C235F" w:rsidRPr="00B86AFF" w:rsidRDefault="004C235F" w:rsidP="00CA2DD1">
            <w:pPr>
              <w:jc w:val="center"/>
              <w:rPr>
                <w:color w:val="000000"/>
              </w:rPr>
            </w:pPr>
            <w:r w:rsidRPr="00B86AFF">
              <w:rPr>
                <w:color w:val="000000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E0F9" w14:textId="77777777" w:rsidR="004C235F" w:rsidRPr="00B86AFF" w:rsidRDefault="004C235F" w:rsidP="00CA2DD1">
            <w:pPr>
              <w:rPr>
                <w:color w:val="000000"/>
              </w:rPr>
            </w:pPr>
            <w:r w:rsidRPr="00B86AFF">
              <w:rPr>
                <w:color w:val="000000"/>
              </w:rPr>
              <w:t>Kietų grindų įprastinio valymo paslaugos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7996" w14:textId="77777777" w:rsidR="004C235F" w:rsidRPr="00B86AFF" w:rsidRDefault="004C235F" w:rsidP="00CA2DD1">
            <w:pPr>
              <w:jc w:val="right"/>
              <w:rPr>
                <w:b/>
                <w:bCs/>
              </w:rPr>
            </w:pPr>
            <w:r w:rsidRPr="00B86AFF">
              <w:rPr>
                <w:b/>
                <w:bCs/>
              </w:rPr>
              <w:t>0,076</w:t>
            </w:r>
          </w:p>
        </w:tc>
      </w:tr>
    </w:tbl>
    <w:p w14:paraId="570B00ED" w14:textId="77777777" w:rsidR="004C235F" w:rsidRPr="00801BB4" w:rsidRDefault="004C235F" w:rsidP="004C235F">
      <w:pPr>
        <w:spacing w:line="276" w:lineRule="auto"/>
        <w:ind w:firstLine="567"/>
        <w:jc w:val="both"/>
      </w:pPr>
    </w:p>
    <w:p w14:paraId="5C2F71DE" w14:textId="77777777" w:rsidR="004C235F" w:rsidRPr="00653353" w:rsidRDefault="004C235F" w:rsidP="004C235F">
      <w:pPr>
        <w:pStyle w:val="Sraopastraipa"/>
        <w:numPr>
          <w:ilvl w:val="0"/>
          <w:numId w:val="4"/>
        </w:numPr>
        <w:spacing w:after="100" w:afterAutospacing="1" w:line="276" w:lineRule="auto"/>
        <w:jc w:val="both"/>
      </w:pPr>
      <w:r w:rsidRPr="00653353">
        <w:t>Kitos Sutarties sąlygos, nepaminėtos šiame susitarime, lieka nepakeistos ir Šalys patvirtina iš jų kylančias savo prievoles.</w:t>
      </w:r>
    </w:p>
    <w:p w14:paraId="23302F76" w14:textId="77777777" w:rsidR="004C235F" w:rsidRPr="00653353" w:rsidRDefault="004C235F" w:rsidP="004C235F">
      <w:pPr>
        <w:pStyle w:val="Sraopastraipa"/>
        <w:numPr>
          <w:ilvl w:val="0"/>
          <w:numId w:val="4"/>
        </w:numPr>
        <w:spacing w:after="100" w:afterAutospacing="1" w:line="276" w:lineRule="auto"/>
      </w:pPr>
      <w:r w:rsidRPr="00653353">
        <w:t xml:space="preserve">Susitarimas įsigalioja nuo jo pasirašymo dienos, ir yra neatskiriama Sutarties dalis. </w:t>
      </w:r>
    </w:p>
    <w:p w14:paraId="0A99853B" w14:textId="77777777" w:rsidR="004C235F" w:rsidRPr="0068760F" w:rsidRDefault="004C235F" w:rsidP="004C235F">
      <w:pPr>
        <w:pStyle w:val="Sraopastraipa"/>
        <w:numPr>
          <w:ilvl w:val="0"/>
          <w:numId w:val="4"/>
        </w:numPr>
        <w:spacing w:after="100" w:afterAutospacing="1" w:line="276" w:lineRule="auto"/>
        <w:jc w:val="both"/>
      </w:pPr>
      <w:r w:rsidRPr="00653353">
        <w:t xml:space="preserve">Susitarimas sudarytas 2 (dviem) egzemplioriais, turinčiais vienodą teisinę galią, po vieną egzempliorių kiekvienai Sutarties </w:t>
      </w:r>
      <w:r>
        <w:t>Š</w:t>
      </w:r>
      <w:r w:rsidRPr="00653353">
        <w:t>aliai.</w:t>
      </w:r>
    </w:p>
    <w:p w14:paraId="3E2FF1D8" w14:textId="77777777" w:rsidR="002D5C0A" w:rsidRDefault="002D5C0A" w:rsidP="002D5C0A">
      <w:pPr>
        <w:tabs>
          <w:tab w:val="left" w:pos="284"/>
          <w:tab w:val="left" w:pos="426"/>
        </w:tabs>
        <w:ind w:right="-82"/>
        <w:jc w:val="both"/>
        <w:rPr>
          <w:b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9C4105" w:rsidRPr="00A11BBD" w14:paraId="7EA0682A" w14:textId="77777777" w:rsidTr="00792329">
        <w:trPr>
          <w:trHeight w:val="3443"/>
        </w:trPr>
        <w:tc>
          <w:tcPr>
            <w:tcW w:w="4927" w:type="dxa"/>
          </w:tcPr>
          <w:p w14:paraId="4236AC9B" w14:textId="175C91C1" w:rsidR="009C4105" w:rsidRPr="00CE351D" w:rsidRDefault="009C4105" w:rsidP="00792329">
            <w:pPr>
              <w:tabs>
                <w:tab w:val="left" w:pos="360"/>
              </w:tabs>
              <w:rPr>
                <w:b/>
              </w:rPr>
            </w:pPr>
            <w:r w:rsidRPr="00CE351D">
              <w:rPr>
                <w:b/>
              </w:rPr>
              <w:t>TEIKĖJAS</w:t>
            </w:r>
          </w:p>
          <w:p w14:paraId="46888B0E" w14:textId="77777777" w:rsidR="009C4105" w:rsidRPr="00CE351D" w:rsidRDefault="009C4105" w:rsidP="00792329">
            <w:pPr>
              <w:tabs>
                <w:tab w:val="left" w:pos="360"/>
              </w:tabs>
              <w:rPr>
                <w:b/>
              </w:rPr>
            </w:pPr>
            <w:r w:rsidRPr="00CE351D">
              <w:rPr>
                <w:b/>
              </w:rPr>
              <w:t>„Akvija“, UAB</w:t>
            </w:r>
          </w:p>
          <w:p w14:paraId="7F4B7345" w14:textId="3D2E1EAD" w:rsidR="009C4105" w:rsidRPr="00CE351D" w:rsidRDefault="009C4105" w:rsidP="00792329">
            <w:pPr>
              <w:tabs>
                <w:tab w:val="left" w:pos="360"/>
              </w:tabs>
            </w:pPr>
            <w:r>
              <w:t>Beržų g 6B, LT-36236</w:t>
            </w:r>
            <w:r w:rsidRPr="00CE351D">
              <w:t xml:space="preserve"> Panevėžys</w:t>
            </w:r>
          </w:p>
          <w:p w14:paraId="0C922072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Įmonės kodas 147685829</w:t>
            </w:r>
          </w:p>
          <w:p w14:paraId="5CF36AFD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PVM kodas LT476858219</w:t>
            </w:r>
          </w:p>
          <w:p w14:paraId="015C40E2" w14:textId="4229F65F" w:rsidR="009C4105" w:rsidRPr="00CE351D" w:rsidRDefault="009C4105" w:rsidP="00792329">
            <w:pPr>
              <w:tabs>
                <w:tab w:val="left" w:pos="360"/>
              </w:tabs>
            </w:pPr>
            <w:r>
              <w:t>Tel.:</w:t>
            </w:r>
            <w:r>
              <w:rPr>
                <w:sz w:val="18"/>
                <w:szCs w:val="18"/>
              </w:rPr>
              <w:t xml:space="preserve"> </w:t>
            </w:r>
            <w:r w:rsidRPr="009C4105">
              <w:t>+370 698 88514</w:t>
            </w:r>
            <w:r w:rsidRPr="00CE351D">
              <w:t xml:space="preserve">, </w:t>
            </w:r>
          </w:p>
          <w:p w14:paraId="4B31D0D4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E. paštas akvija@akvija.lt</w:t>
            </w:r>
          </w:p>
          <w:p w14:paraId="51252DBB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AB bankas „Swedbank“</w:t>
            </w:r>
          </w:p>
          <w:p w14:paraId="1A5846A3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A/s LT367300010000042573</w:t>
            </w:r>
          </w:p>
          <w:p w14:paraId="0323C553" w14:textId="77777777" w:rsidR="00412E4F" w:rsidRDefault="00412E4F" w:rsidP="00792329">
            <w:pPr>
              <w:tabs>
                <w:tab w:val="left" w:pos="360"/>
              </w:tabs>
            </w:pPr>
          </w:p>
          <w:p w14:paraId="119FD41C" w14:textId="41DAD4D5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 xml:space="preserve"> „Akvija“, UAB </w:t>
            </w:r>
          </w:p>
          <w:p w14:paraId="3B98FCFB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Rinkodaros direktorė</w:t>
            </w:r>
          </w:p>
          <w:p w14:paraId="772DF59B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>Edita Urbonienė</w:t>
            </w:r>
          </w:p>
          <w:p w14:paraId="39344600" w14:textId="77777777" w:rsidR="009C4105" w:rsidRPr="00CE351D" w:rsidRDefault="009C4105" w:rsidP="00792329">
            <w:pPr>
              <w:tabs>
                <w:tab w:val="left" w:pos="360"/>
              </w:tabs>
            </w:pPr>
          </w:p>
          <w:p w14:paraId="256E503C" w14:textId="77777777" w:rsidR="009C4105" w:rsidRPr="00CE351D" w:rsidRDefault="009C4105" w:rsidP="00792329">
            <w:pPr>
              <w:tabs>
                <w:tab w:val="left" w:pos="360"/>
              </w:tabs>
            </w:pPr>
            <w:r w:rsidRPr="00CE351D">
              <w:t xml:space="preserve">                                            A.V.</w:t>
            </w:r>
          </w:p>
        </w:tc>
        <w:tc>
          <w:tcPr>
            <w:tcW w:w="4927" w:type="dxa"/>
          </w:tcPr>
          <w:p w14:paraId="1408C64C" w14:textId="5D3BDCB0" w:rsidR="009C4105" w:rsidRPr="00CE351D" w:rsidRDefault="009C4105" w:rsidP="00792329">
            <w:pPr>
              <w:rPr>
                <w:b/>
              </w:rPr>
            </w:pPr>
            <w:r>
              <w:rPr>
                <w:b/>
              </w:rPr>
              <w:t>UŽSAKOVAS</w:t>
            </w:r>
          </w:p>
          <w:p w14:paraId="2FAC0370" w14:textId="2AAFC26E" w:rsidR="009C4105" w:rsidRPr="00CE351D" w:rsidRDefault="009C4105" w:rsidP="00792329">
            <w:pPr>
              <w:rPr>
                <w:b/>
              </w:rPr>
            </w:pPr>
            <w:r>
              <w:rPr>
                <w:b/>
              </w:rPr>
              <w:t>Kauno sporto mokykla „Gaja“</w:t>
            </w:r>
          </w:p>
          <w:p w14:paraId="750CB182" w14:textId="659606BF" w:rsidR="009C4105" w:rsidRPr="009C4105" w:rsidRDefault="009C4105" w:rsidP="009C4105">
            <w:hyperlink r:id="rId5" w:anchor="obj=499388;6088105;Pa%C5%BEym%C4%97tas%20ta%C5%A1kas;&amp;xy=499356,6088115&amp;z=1000&amp;lrs=vector,vector_2_5d,stops,zebra" w:tgtFrame="_blank" w:history="1">
              <w:r w:rsidRPr="009C4105">
                <w:rPr>
                  <w:rStyle w:val="Hipersaitas"/>
                  <w:color w:val="auto"/>
                  <w:u w:val="none"/>
                </w:rPr>
                <w:t>Partizanų g. 180, LT-50327 Kaunas</w:t>
              </w:r>
            </w:hyperlink>
            <w:r>
              <w:t>, Kauno apskritis</w:t>
            </w:r>
          </w:p>
          <w:p w14:paraId="0302AF8F" w14:textId="4BEEBC1D" w:rsidR="009C4105" w:rsidRPr="00217CF8" w:rsidRDefault="009C4105" w:rsidP="00792329">
            <w:pPr>
              <w:pStyle w:val="Porat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217CF8">
              <w:rPr>
                <w:lang w:val="lt-LT"/>
              </w:rPr>
              <w:t xml:space="preserve">Įmonės kodas </w:t>
            </w:r>
            <w:r>
              <w:rPr>
                <w:color w:val="000000"/>
                <w:shd w:val="clear" w:color="auto" w:fill="FAFAFA"/>
              </w:rPr>
              <w:t>304184262</w:t>
            </w:r>
          </w:p>
          <w:p w14:paraId="5FBD4D80" w14:textId="484E8AD6" w:rsidR="00722BD6" w:rsidRDefault="00722BD6" w:rsidP="00792329">
            <w:r>
              <w:t>Tel.: 837733540</w:t>
            </w:r>
          </w:p>
          <w:p w14:paraId="08310D83" w14:textId="6D6036BB" w:rsidR="00722BD6" w:rsidRDefault="00722BD6" w:rsidP="00792329">
            <w:r>
              <w:t>E. paštas info@smgaja.lt</w:t>
            </w:r>
          </w:p>
          <w:p w14:paraId="1430EC8C" w14:textId="33B466B6" w:rsidR="009C4105" w:rsidRDefault="009C4105" w:rsidP="00792329">
            <w:r>
              <w:t>AB DnB NORD bankas</w:t>
            </w:r>
          </w:p>
          <w:p w14:paraId="3725AC7F" w14:textId="20537E9C" w:rsidR="009C4105" w:rsidRPr="00CE351D" w:rsidRDefault="009C4105" w:rsidP="00792329">
            <w:pPr>
              <w:rPr>
                <w:highlight w:val="yellow"/>
              </w:rPr>
            </w:pPr>
            <w:r w:rsidRPr="00CE351D">
              <w:t>A/s</w:t>
            </w:r>
            <w:r>
              <w:t xml:space="preserve"> LT834010042503184477</w:t>
            </w:r>
          </w:p>
          <w:p w14:paraId="3B5759B5" w14:textId="77777777" w:rsidR="009C4105" w:rsidRPr="00CE351D" w:rsidRDefault="009C4105" w:rsidP="00792329">
            <w:pPr>
              <w:rPr>
                <w:highlight w:val="yellow"/>
              </w:rPr>
            </w:pPr>
          </w:p>
          <w:p w14:paraId="4B47BD81" w14:textId="77777777" w:rsidR="009C4105" w:rsidRPr="009C4105" w:rsidRDefault="009C4105" w:rsidP="009C4105">
            <w:r w:rsidRPr="009C4105">
              <w:t>Kauno sporto mokykla „Gaja“</w:t>
            </w:r>
          </w:p>
          <w:p w14:paraId="315D85ED" w14:textId="22F35865" w:rsidR="009C4105" w:rsidRPr="00CE351D" w:rsidRDefault="00D74532" w:rsidP="00792329">
            <w:r>
              <w:t>Laikinai einantis direktoriaus pareigas</w:t>
            </w:r>
          </w:p>
          <w:p w14:paraId="6BE7A9C4" w14:textId="4A6FDA4D" w:rsidR="009C4105" w:rsidRPr="00CE351D" w:rsidRDefault="00D74532" w:rsidP="00792329">
            <w:r>
              <w:t>Dainius Šimkaitis</w:t>
            </w:r>
          </w:p>
          <w:p w14:paraId="3168A7C9" w14:textId="77777777" w:rsidR="009C4105" w:rsidRPr="00CE351D" w:rsidRDefault="009C4105" w:rsidP="00792329">
            <w:r w:rsidRPr="00CE351D">
              <w:t xml:space="preserve"> </w:t>
            </w:r>
          </w:p>
          <w:p w14:paraId="16F98CEF" w14:textId="77777777" w:rsidR="009C4105" w:rsidRPr="00CE351D" w:rsidRDefault="009C4105" w:rsidP="00792329">
            <w:pPr>
              <w:jc w:val="center"/>
            </w:pPr>
            <w:r w:rsidRPr="00CE351D">
              <w:t>A.V.</w:t>
            </w:r>
          </w:p>
        </w:tc>
      </w:tr>
    </w:tbl>
    <w:p w14:paraId="3E2FF1FD" w14:textId="5CDFFEEE" w:rsidR="00C21D1F" w:rsidRDefault="00C21D1F" w:rsidP="003E04A7"/>
    <w:sectPr w:rsidR="00C21D1F" w:rsidSect="00B054B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350"/>
    <w:multiLevelType w:val="hybridMultilevel"/>
    <w:tmpl w:val="24D43E08"/>
    <w:lvl w:ilvl="0" w:tplc="3F5E5B9C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97A2FA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812883"/>
    <w:multiLevelType w:val="multilevel"/>
    <w:tmpl w:val="06125EAA"/>
    <w:lvl w:ilvl="0">
      <w:start w:val="2"/>
      <w:numFmt w:val="decimal"/>
      <w:suff w:val="space"/>
      <w:lvlText w:val="%1."/>
      <w:lvlJc w:val="left"/>
      <w:pPr>
        <w:ind w:left="0" w:firstLine="1134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380372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33888">
    <w:abstractNumId w:val="0"/>
  </w:num>
  <w:num w:numId="3" w16cid:durableId="111019869">
    <w:abstractNumId w:val="1"/>
  </w:num>
  <w:num w:numId="4" w16cid:durableId="154390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E39"/>
    <w:rsid w:val="001426FA"/>
    <w:rsid w:val="00171B23"/>
    <w:rsid w:val="001D2E6B"/>
    <w:rsid w:val="0021600D"/>
    <w:rsid w:val="00216491"/>
    <w:rsid w:val="0027230F"/>
    <w:rsid w:val="002D3ED8"/>
    <w:rsid w:val="002D5C0A"/>
    <w:rsid w:val="002E7433"/>
    <w:rsid w:val="00326CA3"/>
    <w:rsid w:val="00327C67"/>
    <w:rsid w:val="0038441E"/>
    <w:rsid w:val="003E04A7"/>
    <w:rsid w:val="00405FC8"/>
    <w:rsid w:val="00412E4F"/>
    <w:rsid w:val="00420E39"/>
    <w:rsid w:val="004252F9"/>
    <w:rsid w:val="0044255C"/>
    <w:rsid w:val="004468CF"/>
    <w:rsid w:val="004C235F"/>
    <w:rsid w:val="004E097F"/>
    <w:rsid w:val="00517CB6"/>
    <w:rsid w:val="00530B66"/>
    <w:rsid w:val="00546915"/>
    <w:rsid w:val="005E16C4"/>
    <w:rsid w:val="005F2D4D"/>
    <w:rsid w:val="005F6152"/>
    <w:rsid w:val="006162A0"/>
    <w:rsid w:val="00616BB5"/>
    <w:rsid w:val="006174F2"/>
    <w:rsid w:val="0063449E"/>
    <w:rsid w:val="00642C66"/>
    <w:rsid w:val="006843D4"/>
    <w:rsid w:val="00707335"/>
    <w:rsid w:val="00717311"/>
    <w:rsid w:val="00722BD6"/>
    <w:rsid w:val="00770B6D"/>
    <w:rsid w:val="007A5C26"/>
    <w:rsid w:val="007C07B5"/>
    <w:rsid w:val="007D5BC5"/>
    <w:rsid w:val="0083022D"/>
    <w:rsid w:val="00834596"/>
    <w:rsid w:val="008C5971"/>
    <w:rsid w:val="00921D06"/>
    <w:rsid w:val="00970754"/>
    <w:rsid w:val="00972C4B"/>
    <w:rsid w:val="00975772"/>
    <w:rsid w:val="009B6985"/>
    <w:rsid w:val="009C1A50"/>
    <w:rsid w:val="009C3417"/>
    <w:rsid w:val="009C4105"/>
    <w:rsid w:val="009D4176"/>
    <w:rsid w:val="009E4EE6"/>
    <w:rsid w:val="009F3AA2"/>
    <w:rsid w:val="00A12645"/>
    <w:rsid w:val="00B05401"/>
    <w:rsid w:val="00B054B9"/>
    <w:rsid w:val="00B35AA1"/>
    <w:rsid w:val="00B44BEB"/>
    <w:rsid w:val="00B7067F"/>
    <w:rsid w:val="00C21D1F"/>
    <w:rsid w:val="00CC1492"/>
    <w:rsid w:val="00CE4CBE"/>
    <w:rsid w:val="00D2688E"/>
    <w:rsid w:val="00D74532"/>
    <w:rsid w:val="00E03895"/>
    <w:rsid w:val="00E20A78"/>
    <w:rsid w:val="00E40B02"/>
    <w:rsid w:val="00E6664B"/>
    <w:rsid w:val="00EE7BA9"/>
    <w:rsid w:val="00EF20D4"/>
    <w:rsid w:val="00EF2328"/>
    <w:rsid w:val="00F10323"/>
    <w:rsid w:val="00F2655C"/>
    <w:rsid w:val="00F35456"/>
    <w:rsid w:val="00F500B1"/>
    <w:rsid w:val="00F80818"/>
    <w:rsid w:val="00F8378A"/>
    <w:rsid w:val="00FC241A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1CA"/>
  <w15:docId w15:val="{AC4DB244-CB29-485F-9D13-E556A131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D5C0A"/>
    <w:pPr>
      <w:keepNext/>
      <w:outlineLvl w:val="1"/>
    </w:pPr>
    <w:rPr>
      <w:rFonts w:ascii="Garamond" w:hAnsi="Garamond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2D5C0A"/>
    <w:rPr>
      <w:rFonts w:ascii="Garamond" w:eastAsia="Times New Roman" w:hAnsi="Garamond" w:cs="Times New Roman"/>
      <w:sz w:val="24"/>
      <w:szCs w:val="20"/>
    </w:rPr>
  </w:style>
  <w:style w:type="character" w:styleId="Hipersaitas">
    <w:name w:val="Hyperlink"/>
    <w:unhideWhenUsed/>
    <w:rsid w:val="002D5C0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7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73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731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73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731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3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311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E6B"/>
    <w:pPr>
      <w:ind w:left="720"/>
      <w:contextualSpacing/>
    </w:pPr>
  </w:style>
  <w:style w:type="paragraph" w:styleId="Porat">
    <w:name w:val="footer"/>
    <w:basedOn w:val="prastasis"/>
    <w:link w:val="PoratDiagrama"/>
    <w:rsid w:val="009C4105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9C410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7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4C235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ps.lt/map/?lang=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Stasė Rimkevičienė / SM Gaja</cp:lastModifiedBy>
  <cp:revision>8</cp:revision>
  <cp:lastPrinted>2024-12-17T11:56:00Z</cp:lastPrinted>
  <dcterms:created xsi:type="dcterms:W3CDTF">2024-12-17T11:57:00Z</dcterms:created>
  <dcterms:modified xsi:type="dcterms:W3CDTF">2025-01-02T08:02:00Z</dcterms:modified>
</cp:coreProperties>
</file>