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F673" w14:textId="45EB93B3" w:rsidR="00D53286" w:rsidRDefault="002E31E4" w:rsidP="002E31E4">
      <w:pPr>
        <w:jc w:val="right"/>
        <w:rPr>
          <w:szCs w:val="24"/>
        </w:rPr>
      </w:pPr>
      <w:r>
        <w:rPr>
          <w:szCs w:val="24"/>
        </w:rPr>
        <w:t xml:space="preserve">Priedas Nr. </w:t>
      </w:r>
      <w:r w:rsidR="00343894">
        <w:rPr>
          <w:szCs w:val="24"/>
        </w:rPr>
        <w:t>2</w:t>
      </w:r>
    </w:p>
    <w:p w14:paraId="310364C1" w14:textId="77777777" w:rsidR="002E31E4" w:rsidRDefault="002E31E4" w:rsidP="004F42D5">
      <w:pPr>
        <w:jc w:val="both"/>
        <w:rPr>
          <w:b/>
          <w:bCs/>
          <w:color w:val="auto"/>
          <w:szCs w:val="24"/>
        </w:rPr>
      </w:pPr>
    </w:p>
    <w:p w14:paraId="256842D7" w14:textId="77777777" w:rsidR="00244911" w:rsidRDefault="00244911" w:rsidP="004F42D5">
      <w:pPr>
        <w:jc w:val="both"/>
        <w:rPr>
          <w:b/>
          <w:bCs/>
          <w:color w:val="auto"/>
          <w:szCs w:val="24"/>
        </w:rPr>
      </w:pPr>
    </w:p>
    <w:p w14:paraId="031E94E0" w14:textId="09C6A9AF" w:rsidR="004F42D5" w:rsidRPr="00411D93" w:rsidRDefault="00EA1859" w:rsidP="004F42D5">
      <w:pPr>
        <w:jc w:val="both"/>
        <w:rPr>
          <w:b/>
          <w:bCs/>
          <w:color w:val="auto"/>
          <w:szCs w:val="24"/>
        </w:rPr>
      </w:pPr>
      <w:r w:rsidRPr="00411D93">
        <w:rPr>
          <w:b/>
          <w:bCs/>
          <w:color w:val="auto"/>
          <w:szCs w:val="24"/>
        </w:rPr>
        <w:t xml:space="preserve">Marijampolės </w:t>
      </w:r>
      <w:r w:rsidR="00D853E4">
        <w:rPr>
          <w:b/>
          <w:bCs/>
          <w:color w:val="auto"/>
          <w:szCs w:val="24"/>
        </w:rPr>
        <w:t xml:space="preserve">Jono Totoraičio </w:t>
      </w:r>
      <w:r w:rsidR="001819D6">
        <w:rPr>
          <w:b/>
          <w:bCs/>
          <w:color w:val="auto"/>
          <w:szCs w:val="24"/>
        </w:rPr>
        <w:t xml:space="preserve"> pro</w:t>
      </w:r>
      <w:r w:rsidR="00E969B3">
        <w:rPr>
          <w:b/>
          <w:bCs/>
          <w:color w:val="auto"/>
          <w:szCs w:val="24"/>
        </w:rPr>
        <w:t>gimnazija</w:t>
      </w:r>
      <w:r w:rsidR="007B05CC">
        <w:rPr>
          <w:b/>
          <w:bCs/>
          <w:color w:val="auto"/>
          <w:szCs w:val="24"/>
        </w:rPr>
        <w:t xml:space="preserve">, įstaigos kodas </w:t>
      </w:r>
      <w:r w:rsidR="00D853E4">
        <w:rPr>
          <w:b/>
          <w:bCs/>
          <w:color w:val="auto"/>
          <w:szCs w:val="24"/>
        </w:rPr>
        <w:t>290452950</w:t>
      </w:r>
    </w:p>
    <w:p w14:paraId="2C192CD8" w14:textId="77777777" w:rsidR="001819D6" w:rsidRDefault="001819D6" w:rsidP="004F42D5">
      <w:pPr>
        <w:jc w:val="both"/>
        <w:rPr>
          <w:szCs w:val="24"/>
        </w:rPr>
      </w:pPr>
    </w:p>
    <w:p w14:paraId="1F5155ED" w14:textId="16808DBD" w:rsidR="00045669" w:rsidRDefault="00045669" w:rsidP="004F42D5">
      <w:pPr>
        <w:jc w:val="both"/>
        <w:rPr>
          <w:szCs w:val="24"/>
        </w:rPr>
      </w:pPr>
      <w:r>
        <w:rPr>
          <w:szCs w:val="24"/>
        </w:rPr>
        <w:t>Su</w:t>
      </w:r>
      <w:r w:rsidR="00411D93">
        <w:rPr>
          <w:szCs w:val="24"/>
        </w:rPr>
        <w:t>t</w:t>
      </w:r>
      <w:r>
        <w:rPr>
          <w:szCs w:val="24"/>
        </w:rPr>
        <w:t>arti</w:t>
      </w:r>
      <w:r w:rsidR="00D85C8B">
        <w:rPr>
          <w:szCs w:val="24"/>
        </w:rPr>
        <w:t>e</w:t>
      </w:r>
      <w:r>
        <w:rPr>
          <w:szCs w:val="24"/>
        </w:rPr>
        <w:t xml:space="preserve">s Nr. </w:t>
      </w:r>
      <w:r w:rsidR="000D47C1">
        <w:rPr>
          <w:szCs w:val="24"/>
        </w:rPr>
        <w:t>KAUN-</w:t>
      </w:r>
      <w:r w:rsidR="004958CC">
        <w:rPr>
          <w:szCs w:val="24"/>
        </w:rPr>
        <w:t>414</w:t>
      </w:r>
      <w:r w:rsidR="00FD58F9">
        <w:rPr>
          <w:szCs w:val="24"/>
        </w:rPr>
        <w:t>, papildomas</w:t>
      </w:r>
    </w:p>
    <w:p w14:paraId="225CC90C" w14:textId="6E75A87E" w:rsidR="007B05CC" w:rsidRDefault="007B05CC" w:rsidP="00045669">
      <w:pPr>
        <w:rPr>
          <w:szCs w:val="24"/>
        </w:rPr>
      </w:pPr>
    </w:p>
    <w:p w14:paraId="1CB35A51" w14:textId="77777777" w:rsidR="00E969B3" w:rsidRDefault="00E969B3" w:rsidP="00045669">
      <w:pPr>
        <w:rPr>
          <w:szCs w:val="24"/>
        </w:rPr>
      </w:pPr>
    </w:p>
    <w:p w14:paraId="3D2E2138" w14:textId="77777777" w:rsidR="00E969B3" w:rsidRPr="00813EC8" w:rsidRDefault="00E969B3" w:rsidP="00045669">
      <w:pPr>
        <w:rPr>
          <w:rFonts w:eastAsia="Calibri"/>
          <w:b/>
          <w:color w:val="auto"/>
          <w:szCs w:val="24"/>
        </w:rPr>
      </w:pPr>
    </w:p>
    <w:p w14:paraId="133F8286" w14:textId="67D1964B" w:rsidR="004F42D5" w:rsidRPr="00E969B3" w:rsidRDefault="00045669" w:rsidP="00E969B3">
      <w:pPr>
        <w:widowControl/>
        <w:suppressAutoHyphens w:val="0"/>
        <w:spacing w:after="160" w:line="259" w:lineRule="auto"/>
        <w:rPr>
          <w:rFonts w:eastAsia="Calibri"/>
          <w:color w:val="auto"/>
          <w:sz w:val="22"/>
          <w:szCs w:val="22"/>
        </w:rPr>
      </w:pPr>
      <w:r w:rsidRPr="00045669">
        <w:rPr>
          <w:rFonts w:eastAsia="Calibri"/>
          <w:color w:val="auto"/>
          <w:sz w:val="22"/>
          <w:szCs w:val="22"/>
        </w:rPr>
        <w:t xml:space="preserve">Kainos </w:t>
      </w:r>
      <w:r>
        <w:rPr>
          <w:rFonts w:eastAsia="Calibri"/>
          <w:color w:val="auto"/>
          <w:sz w:val="22"/>
          <w:szCs w:val="22"/>
        </w:rPr>
        <w:t>galioja nuo 202</w:t>
      </w:r>
      <w:r w:rsidR="00FD58F9">
        <w:rPr>
          <w:rFonts w:eastAsia="Calibri"/>
          <w:color w:val="auto"/>
          <w:sz w:val="22"/>
          <w:szCs w:val="22"/>
        </w:rPr>
        <w:t>5</w:t>
      </w:r>
      <w:r>
        <w:rPr>
          <w:rFonts w:eastAsia="Calibri"/>
          <w:color w:val="auto"/>
          <w:sz w:val="22"/>
          <w:szCs w:val="22"/>
        </w:rPr>
        <w:t>-</w:t>
      </w:r>
      <w:r w:rsidR="00FD58F9">
        <w:rPr>
          <w:rFonts w:eastAsia="Calibri"/>
          <w:color w:val="auto"/>
          <w:sz w:val="22"/>
          <w:szCs w:val="22"/>
        </w:rPr>
        <w:t>01</w:t>
      </w:r>
      <w:r>
        <w:rPr>
          <w:rFonts w:eastAsia="Calibri"/>
          <w:color w:val="auto"/>
          <w:sz w:val="22"/>
          <w:szCs w:val="22"/>
        </w:rPr>
        <w:t>-</w:t>
      </w:r>
      <w:r w:rsidR="00FD58F9">
        <w:rPr>
          <w:rFonts w:eastAsia="Calibri"/>
          <w:color w:val="auto"/>
          <w:sz w:val="22"/>
          <w:szCs w:val="22"/>
        </w:rPr>
        <w:t>08</w:t>
      </w:r>
      <w:r>
        <w:rPr>
          <w:rFonts w:eastAsia="Calibri"/>
          <w:color w:val="auto"/>
          <w:sz w:val="22"/>
          <w:szCs w:val="22"/>
        </w:rPr>
        <w:t xml:space="preserve"> iki 202</w:t>
      </w:r>
      <w:r w:rsidR="001819D6">
        <w:rPr>
          <w:rFonts w:eastAsia="Calibri"/>
          <w:color w:val="auto"/>
          <w:sz w:val="22"/>
          <w:szCs w:val="22"/>
        </w:rPr>
        <w:t>5</w:t>
      </w:r>
      <w:r>
        <w:rPr>
          <w:rFonts w:eastAsia="Calibri"/>
          <w:color w:val="auto"/>
          <w:sz w:val="22"/>
          <w:szCs w:val="22"/>
        </w:rPr>
        <w:t>-</w:t>
      </w:r>
      <w:r w:rsidR="002E31E4">
        <w:rPr>
          <w:rFonts w:eastAsia="Calibri"/>
          <w:color w:val="auto"/>
          <w:sz w:val="22"/>
          <w:szCs w:val="22"/>
        </w:rPr>
        <w:t>11</w:t>
      </w:r>
      <w:r>
        <w:rPr>
          <w:rFonts w:eastAsia="Calibri"/>
          <w:color w:val="auto"/>
          <w:sz w:val="22"/>
          <w:szCs w:val="22"/>
        </w:rPr>
        <w:t>-</w:t>
      </w:r>
      <w:r w:rsidR="002E31E4">
        <w:rPr>
          <w:rFonts w:eastAsia="Calibri"/>
          <w:color w:val="auto"/>
          <w:sz w:val="22"/>
          <w:szCs w:val="22"/>
        </w:rPr>
        <w:t>12</w:t>
      </w:r>
      <w:r w:rsidR="00D853E4">
        <w:rPr>
          <w:rFonts w:eastAsia="Calibri"/>
          <w:color w:val="auto"/>
          <w:sz w:val="22"/>
          <w:szCs w:val="22"/>
        </w:rPr>
        <w:t xml:space="preserve"> </w:t>
      </w:r>
      <w:r>
        <w:rPr>
          <w:rFonts w:eastAsia="Calibri"/>
          <w:color w:val="auto"/>
          <w:sz w:val="22"/>
          <w:szCs w:val="22"/>
        </w:rPr>
        <w:t>d. imtinai.</w:t>
      </w:r>
      <w:r w:rsidR="004F42D5" w:rsidRPr="00813EC8">
        <w:rPr>
          <w:rFonts w:eastAsia="Calibri"/>
          <w:color w:val="auto"/>
          <w:szCs w:val="24"/>
        </w:rPr>
        <w:tab/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</w:tblGrid>
      <w:tr w:rsidR="00D85C8B" w:rsidRPr="00E969B3" w14:paraId="4A53A23C" w14:textId="77777777" w:rsidTr="00D85C8B">
        <w:trPr>
          <w:trHeight w:val="570"/>
        </w:trPr>
        <w:tc>
          <w:tcPr>
            <w:tcW w:w="567" w:type="dxa"/>
            <w:vAlign w:val="center"/>
          </w:tcPr>
          <w:p w14:paraId="46B20D0E" w14:textId="77777777" w:rsidR="00D85C8B" w:rsidRPr="00E969B3" w:rsidRDefault="00D85C8B" w:rsidP="00E969B3">
            <w:pPr>
              <w:widowControl/>
              <w:jc w:val="center"/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  <w:t>Eil. Nr.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ABABDA" w14:textId="77777777" w:rsidR="00D85C8B" w:rsidRPr="00E969B3" w:rsidRDefault="00D85C8B" w:rsidP="00E969B3">
            <w:pPr>
              <w:widowControl/>
              <w:jc w:val="center"/>
              <w:rPr>
                <w:rFonts w:eastAsia="Times New Roman"/>
                <w:bCs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  <w:t>Prekės pavadinimas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EC94E6" w14:textId="77777777" w:rsidR="00D85C8B" w:rsidRPr="00E969B3" w:rsidRDefault="00D85C8B" w:rsidP="00E969B3">
            <w:pPr>
              <w:widowControl/>
              <w:ind w:right="-108"/>
              <w:jc w:val="center"/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6F06" w14:textId="2AECC650" w:rsidR="00D85C8B" w:rsidRPr="001819D6" w:rsidRDefault="00D85C8B" w:rsidP="00E969B3">
            <w:pPr>
              <w:widowControl/>
              <w:jc w:val="center"/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</w:pPr>
            <w:r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>K</w:t>
            </w:r>
            <w:r w:rsidRPr="001819D6"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>aina</w:t>
            </w:r>
          </w:p>
          <w:p w14:paraId="4B272ED1" w14:textId="171504F4" w:rsidR="00D85C8B" w:rsidRPr="00E969B3" w:rsidRDefault="00D85C8B" w:rsidP="00E969B3">
            <w:pPr>
              <w:widowControl/>
              <w:ind w:right="-102"/>
              <w:jc w:val="center"/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</w:pPr>
            <w:r w:rsidRPr="001819D6"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 xml:space="preserve">(Eur </w:t>
            </w:r>
            <w:r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>be</w:t>
            </w:r>
            <w:r w:rsidRPr="001819D6"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 xml:space="preserve"> PVM)</w:t>
            </w:r>
          </w:p>
        </w:tc>
      </w:tr>
      <w:tr w:rsidR="00D85C8B" w:rsidRPr="00E969B3" w14:paraId="3D00CA5E" w14:textId="77777777" w:rsidTr="00D85C8B">
        <w:trPr>
          <w:trHeight w:val="767"/>
        </w:trPr>
        <w:tc>
          <w:tcPr>
            <w:tcW w:w="567" w:type="dxa"/>
            <w:vAlign w:val="center"/>
          </w:tcPr>
          <w:p w14:paraId="0583BDEE" w14:textId="77777777" w:rsidR="00D85C8B" w:rsidRPr="00E969B3" w:rsidRDefault="00D85C8B" w:rsidP="00E969B3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kern w:val="1"/>
                <w:szCs w:val="24"/>
                <w:lang w:eastAsia="lt-LT" w:bidi="hi-IN"/>
              </w:rPr>
              <w:t>1.</w:t>
            </w:r>
          </w:p>
        </w:tc>
        <w:tc>
          <w:tcPr>
            <w:tcW w:w="4820" w:type="dxa"/>
            <w:noWrap/>
            <w:vAlign w:val="center"/>
          </w:tcPr>
          <w:p w14:paraId="2A19F6AE" w14:textId="45091F1C" w:rsidR="00D85C8B" w:rsidRPr="00D85C8B" w:rsidRDefault="00FD58F9" w:rsidP="00E969B3">
            <w:pPr>
              <w:widowControl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FD58F9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Ekologiškas jogurtas DOBILAS su ananasais,</w:t>
            </w: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 </w:t>
            </w:r>
            <w:r w:rsidRPr="00FD58F9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mangais ir persikais 3,1% rieb. 125 g.</w:t>
            </w:r>
          </w:p>
        </w:tc>
        <w:tc>
          <w:tcPr>
            <w:tcW w:w="1559" w:type="dxa"/>
            <w:noWrap/>
            <w:vAlign w:val="center"/>
          </w:tcPr>
          <w:p w14:paraId="411932EC" w14:textId="4AD3110D" w:rsidR="00D85C8B" w:rsidRPr="00E969B3" w:rsidRDefault="00FD58F9" w:rsidP="00E969B3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vnt</w:t>
            </w:r>
          </w:p>
        </w:tc>
        <w:tc>
          <w:tcPr>
            <w:tcW w:w="1418" w:type="dxa"/>
            <w:vAlign w:val="center"/>
          </w:tcPr>
          <w:p w14:paraId="2A3AE24A" w14:textId="6D4BE6B0" w:rsidR="00D85C8B" w:rsidRPr="00E969B3" w:rsidRDefault="00FD58F9" w:rsidP="00E969B3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0,50</w:t>
            </w:r>
          </w:p>
        </w:tc>
      </w:tr>
      <w:tr w:rsidR="00D85C8B" w:rsidRPr="00E969B3" w14:paraId="5AB9F0DE" w14:textId="77777777" w:rsidTr="00D85C8B">
        <w:trPr>
          <w:trHeight w:val="642"/>
        </w:trPr>
        <w:tc>
          <w:tcPr>
            <w:tcW w:w="567" w:type="dxa"/>
            <w:vAlign w:val="center"/>
          </w:tcPr>
          <w:p w14:paraId="62603E0E" w14:textId="77777777" w:rsidR="00D85C8B" w:rsidRPr="00E969B3" w:rsidRDefault="00D85C8B" w:rsidP="001819D6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kern w:val="1"/>
                <w:szCs w:val="24"/>
                <w:lang w:eastAsia="lt-LT" w:bidi="hi-IN"/>
              </w:rPr>
              <w:t>2.</w:t>
            </w:r>
          </w:p>
        </w:tc>
        <w:tc>
          <w:tcPr>
            <w:tcW w:w="4820" w:type="dxa"/>
            <w:noWrap/>
            <w:vAlign w:val="center"/>
          </w:tcPr>
          <w:p w14:paraId="21398AFC" w14:textId="1F462453" w:rsidR="00D85C8B" w:rsidRPr="00D853E4" w:rsidRDefault="00FD58F9" w:rsidP="001819D6">
            <w:pPr>
              <w:widowControl/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</w:pPr>
            <w:r w:rsidRPr="00FD58F9"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Ekologiškas jogurtas DOBILAS su bananais ir kriaušėmis 3,1% rieb. 125 g.</w:t>
            </w:r>
          </w:p>
        </w:tc>
        <w:tc>
          <w:tcPr>
            <w:tcW w:w="1559" w:type="dxa"/>
            <w:vAlign w:val="center"/>
          </w:tcPr>
          <w:p w14:paraId="3795AE9A" w14:textId="6B6C7F60" w:rsidR="00D85C8B" w:rsidRPr="00E969B3" w:rsidRDefault="00FD58F9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vnt</w:t>
            </w:r>
          </w:p>
        </w:tc>
        <w:tc>
          <w:tcPr>
            <w:tcW w:w="1418" w:type="dxa"/>
            <w:vAlign w:val="center"/>
          </w:tcPr>
          <w:p w14:paraId="44F44119" w14:textId="48CFE0D7" w:rsidR="00D85C8B" w:rsidRPr="00E969B3" w:rsidRDefault="00FD58F9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0,50</w:t>
            </w:r>
          </w:p>
        </w:tc>
      </w:tr>
      <w:tr w:rsidR="00D85C8B" w:rsidRPr="00E969B3" w14:paraId="7A9DC859" w14:textId="77777777" w:rsidTr="00D85C8B">
        <w:trPr>
          <w:trHeight w:val="642"/>
        </w:trPr>
        <w:tc>
          <w:tcPr>
            <w:tcW w:w="567" w:type="dxa"/>
            <w:vAlign w:val="center"/>
          </w:tcPr>
          <w:p w14:paraId="2A5A4C9E" w14:textId="77777777" w:rsidR="00D85C8B" w:rsidRPr="00E969B3" w:rsidRDefault="00D85C8B" w:rsidP="001819D6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kern w:val="1"/>
                <w:szCs w:val="24"/>
                <w:lang w:eastAsia="lt-LT" w:bidi="hi-IN"/>
              </w:rPr>
              <w:t xml:space="preserve">3. </w:t>
            </w:r>
          </w:p>
        </w:tc>
        <w:tc>
          <w:tcPr>
            <w:tcW w:w="4820" w:type="dxa"/>
            <w:noWrap/>
            <w:vAlign w:val="center"/>
          </w:tcPr>
          <w:p w14:paraId="653A0650" w14:textId="260FBE6D" w:rsidR="00D85C8B" w:rsidRPr="00FD58F9" w:rsidRDefault="00FD58F9" w:rsidP="001819D6">
            <w:pPr>
              <w:widowControl/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</w:pPr>
            <w:r w:rsidRPr="00FD58F9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Ekologiškas kietas sūris „Džiugas“,  fiks. </w:t>
            </w: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fas. po </w:t>
            </w:r>
            <w:r w:rsidRPr="00FD58F9"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40g (</w:t>
            </w:r>
            <w:r w:rsidRPr="00FD58F9">
              <w:rPr>
                <w:rFonts w:eastAsia="Times New Roman"/>
                <w:b/>
                <w:bCs/>
                <w:color w:val="auto"/>
                <w:kern w:val="1"/>
                <w:szCs w:val="24"/>
                <w:lang w:val="es-ES" w:eastAsia="lt-LT" w:bidi="hi-IN"/>
              </w:rPr>
              <w:t>vasaros metu negamina</w:t>
            </w:r>
            <w:r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)</w:t>
            </w:r>
          </w:p>
        </w:tc>
        <w:tc>
          <w:tcPr>
            <w:tcW w:w="1559" w:type="dxa"/>
            <w:vAlign w:val="center"/>
          </w:tcPr>
          <w:p w14:paraId="7E111EC0" w14:textId="77777777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kg</w:t>
            </w:r>
          </w:p>
        </w:tc>
        <w:tc>
          <w:tcPr>
            <w:tcW w:w="1418" w:type="dxa"/>
            <w:vAlign w:val="center"/>
          </w:tcPr>
          <w:p w14:paraId="2A0DA59A" w14:textId="57D10C03" w:rsidR="00D85C8B" w:rsidRPr="00E969B3" w:rsidRDefault="00244911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18,00</w:t>
            </w:r>
          </w:p>
        </w:tc>
      </w:tr>
    </w:tbl>
    <w:p w14:paraId="067F19B0" w14:textId="77777777" w:rsidR="004F42D5" w:rsidRPr="00813EC8" w:rsidRDefault="004F42D5" w:rsidP="004F42D5">
      <w:pPr>
        <w:widowControl/>
        <w:tabs>
          <w:tab w:val="left" w:pos="571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</w:p>
    <w:p w14:paraId="038261FB" w14:textId="77777777" w:rsidR="004C1EDA" w:rsidRPr="00813EC8" w:rsidRDefault="004C1EDA" w:rsidP="004F42D5">
      <w:pPr>
        <w:widowControl/>
        <w:tabs>
          <w:tab w:val="left" w:pos="571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</w:p>
    <w:p w14:paraId="402D9A47" w14:textId="77777777" w:rsidR="00244911" w:rsidRDefault="00244911" w:rsidP="00D85C8B">
      <w:pPr>
        <w:widowControl/>
        <w:tabs>
          <w:tab w:val="left" w:pos="628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</w:p>
    <w:p w14:paraId="6217BE67" w14:textId="77777777" w:rsidR="00244911" w:rsidRDefault="00244911" w:rsidP="00D85C8B">
      <w:pPr>
        <w:widowControl/>
        <w:tabs>
          <w:tab w:val="left" w:pos="628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</w:p>
    <w:p w14:paraId="733C52FD" w14:textId="308464B2" w:rsidR="004F42D5" w:rsidRDefault="00D85C8B" w:rsidP="00D85C8B">
      <w:pPr>
        <w:widowControl/>
        <w:tabs>
          <w:tab w:val="left" w:pos="628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PARDAVĖJAS: </w:t>
      </w:r>
      <w:r>
        <w:rPr>
          <w:rFonts w:eastAsia="Calibri"/>
          <w:color w:val="auto"/>
          <w:szCs w:val="24"/>
        </w:rPr>
        <w:tab/>
        <w:t>PIRKĖJAS:</w:t>
      </w:r>
    </w:p>
    <w:p w14:paraId="6992E70B" w14:textId="2BCFBE2D" w:rsidR="00D85C8B" w:rsidRDefault="00D85C8B" w:rsidP="00D85C8B">
      <w:pPr>
        <w:widowControl/>
        <w:tabs>
          <w:tab w:val="left" w:pos="5700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Klientų aptarnavimo vadovė</w:t>
      </w:r>
      <w:r>
        <w:rPr>
          <w:rFonts w:eastAsia="Calibri"/>
          <w:color w:val="auto"/>
          <w:szCs w:val="24"/>
        </w:rPr>
        <w:tab/>
        <w:t>Direktorius______________</w:t>
      </w:r>
    </w:p>
    <w:p w14:paraId="074516C3" w14:textId="3679C2B5" w:rsidR="00D85C8B" w:rsidRPr="00813EC8" w:rsidRDefault="00D85C8B" w:rsidP="004F42D5">
      <w:pPr>
        <w:widowControl/>
        <w:tabs>
          <w:tab w:val="left" w:pos="571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Lina Vaitkienė__________</w:t>
      </w:r>
    </w:p>
    <w:p w14:paraId="6C48B263" w14:textId="77777777" w:rsidR="004F42D5" w:rsidRPr="00813EC8" w:rsidRDefault="004F42D5" w:rsidP="004F42D5"/>
    <w:p w14:paraId="3BF0712F" w14:textId="77777777" w:rsidR="004F42D5" w:rsidRPr="00813EC8" w:rsidRDefault="004F42D5" w:rsidP="004F42D5"/>
    <w:p w14:paraId="12E48C92" w14:textId="05E6307E" w:rsidR="004F42D5" w:rsidRPr="00813EC8" w:rsidRDefault="004C1EDA" w:rsidP="004C1EDA">
      <w:pPr>
        <w:widowControl/>
        <w:shd w:val="clear" w:color="auto" w:fill="FFFFFF"/>
        <w:tabs>
          <w:tab w:val="left" w:pos="3705"/>
          <w:tab w:val="center" w:pos="4819"/>
        </w:tabs>
        <w:suppressAutoHyphens w:val="0"/>
        <w:rPr>
          <w:rFonts w:eastAsia="Calibri"/>
          <w:color w:val="auto"/>
          <w:sz w:val="20"/>
        </w:rPr>
      </w:pPr>
      <w:r>
        <w:rPr>
          <w:rFonts w:eastAsia="Calibri"/>
          <w:b/>
          <w:color w:val="auto"/>
          <w:szCs w:val="22"/>
        </w:rPr>
        <w:tab/>
      </w:r>
      <w:r>
        <w:rPr>
          <w:rFonts w:eastAsia="Calibri"/>
          <w:b/>
          <w:color w:val="auto"/>
          <w:szCs w:val="22"/>
        </w:rPr>
        <w:tab/>
      </w:r>
      <w:r w:rsidR="004F42D5" w:rsidRPr="00813EC8">
        <w:rPr>
          <w:rFonts w:eastAsia="Calibri"/>
          <w:b/>
          <w:color w:val="auto"/>
          <w:szCs w:val="22"/>
        </w:rPr>
        <w:t xml:space="preserve"> </w:t>
      </w:r>
    </w:p>
    <w:p w14:paraId="64F16C2B" w14:textId="7C032AEB" w:rsidR="004F42D5" w:rsidRDefault="004F42D5" w:rsidP="004F42D5">
      <w:pPr>
        <w:widowControl/>
        <w:tabs>
          <w:tab w:val="center" w:pos="2520"/>
        </w:tabs>
        <w:suppressAutoHyphens w:val="0"/>
        <w:jc w:val="both"/>
        <w:rPr>
          <w:rFonts w:eastAsia="Calibri"/>
          <w:b/>
          <w:color w:val="auto"/>
          <w:szCs w:val="24"/>
          <w:u w:val="single"/>
        </w:rPr>
      </w:pPr>
    </w:p>
    <w:sectPr w:rsidR="004F42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81B3" w14:textId="77777777" w:rsidR="003B153F" w:rsidRDefault="003B153F" w:rsidP="00045669">
      <w:r>
        <w:separator/>
      </w:r>
    </w:p>
  </w:endnote>
  <w:endnote w:type="continuationSeparator" w:id="0">
    <w:p w14:paraId="52131C8E" w14:textId="77777777" w:rsidR="003B153F" w:rsidRDefault="003B153F" w:rsidP="0004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4B95" w14:textId="77777777" w:rsidR="003B153F" w:rsidRDefault="003B153F" w:rsidP="00045669">
      <w:r>
        <w:separator/>
      </w:r>
    </w:p>
  </w:footnote>
  <w:footnote w:type="continuationSeparator" w:id="0">
    <w:p w14:paraId="5730DE9E" w14:textId="77777777" w:rsidR="003B153F" w:rsidRDefault="003B153F" w:rsidP="0004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802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D5"/>
    <w:rsid w:val="0000356A"/>
    <w:rsid w:val="00045669"/>
    <w:rsid w:val="000808C0"/>
    <w:rsid w:val="000B6A06"/>
    <w:rsid w:val="000D47C1"/>
    <w:rsid w:val="00135434"/>
    <w:rsid w:val="00135979"/>
    <w:rsid w:val="0015308C"/>
    <w:rsid w:val="001819D6"/>
    <w:rsid w:val="0019731D"/>
    <w:rsid w:val="0020207E"/>
    <w:rsid w:val="002315A4"/>
    <w:rsid w:val="00244911"/>
    <w:rsid w:val="00272888"/>
    <w:rsid w:val="00274BCD"/>
    <w:rsid w:val="00282BCC"/>
    <w:rsid w:val="002E31E4"/>
    <w:rsid w:val="00300C60"/>
    <w:rsid w:val="00343894"/>
    <w:rsid w:val="00391A27"/>
    <w:rsid w:val="003B153F"/>
    <w:rsid w:val="003B5F96"/>
    <w:rsid w:val="003E6DAE"/>
    <w:rsid w:val="004105B6"/>
    <w:rsid w:val="00411D93"/>
    <w:rsid w:val="00470F2A"/>
    <w:rsid w:val="004958CC"/>
    <w:rsid w:val="004C1EDA"/>
    <w:rsid w:val="004F42D5"/>
    <w:rsid w:val="00534572"/>
    <w:rsid w:val="005E6DAF"/>
    <w:rsid w:val="0062265D"/>
    <w:rsid w:val="007722E8"/>
    <w:rsid w:val="007B05CC"/>
    <w:rsid w:val="00914A6F"/>
    <w:rsid w:val="009A0F50"/>
    <w:rsid w:val="009A69DF"/>
    <w:rsid w:val="00A33658"/>
    <w:rsid w:val="00AD6AF4"/>
    <w:rsid w:val="00B419B4"/>
    <w:rsid w:val="00B472E6"/>
    <w:rsid w:val="00BE7985"/>
    <w:rsid w:val="00D17FF2"/>
    <w:rsid w:val="00D53286"/>
    <w:rsid w:val="00D5676C"/>
    <w:rsid w:val="00D853E4"/>
    <w:rsid w:val="00D85C8B"/>
    <w:rsid w:val="00E2763C"/>
    <w:rsid w:val="00E37DCA"/>
    <w:rsid w:val="00E969B3"/>
    <w:rsid w:val="00EA1859"/>
    <w:rsid w:val="00EB700B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BAE"/>
  <w15:chartTrackingRefBased/>
  <w15:docId w15:val="{6A81920E-FD37-48D7-8D6C-568F00D8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42D5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4F42D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4F42D5"/>
    <w:pPr>
      <w:widowControl/>
      <w:suppressAutoHyphens w:val="0"/>
      <w:spacing w:before="120" w:after="120"/>
      <w:ind w:left="1418" w:hanging="567"/>
      <w:jc w:val="both"/>
    </w:pPr>
    <w:rPr>
      <w:rFonts w:eastAsia="Times New Roman"/>
      <w:color w:val="auto"/>
      <w:lang w:val="en-GB" w:eastAsia="lt-LT"/>
    </w:rPr>
  </w:style>
  <w:style w:type="character" w:styleId="Hipersaitas">
    <w:name w:val="Hyperlink"/>
    <w:basedOn w:val="Numatytasispastraiposriftas"/>
    <w:uiPriority w:val="99"/>
    <w:unhideWhenUsed/>
    <w:rsid w:val="00EA18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185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456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669"/>
    <w:rPr>
      <w:rFonts w:ascii="Times New Roman" w:eastAsia="HG Mincho Light J" w:hAnsi="Times New Roman" w:cs="Times New Roman"/>
      <w:color w:val="00000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56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5669"/>
    <w:rPr>
      <w:rFonts w:ascii="Times New Roman" w:eastAsia="HG Mincho Light J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Rinkevičienė</dc:creator>
  <cp:keywords/>
  <dc:description/>
  <cp:lastModifiedBy>Jolita Rinkevičienė</cp:lastModifiedBy>
  <cp:revision>52</cp:revision>
  <cp:lastPrinted>2024-01-16T10:28:00Z</cp:lastPrinted>
  <dcterms:created xsi:type="dcterms:W3CDTF">2023-01-25T06:31:00Z</dcterms:created>
  <dcterms:modified xsi:type="dcterms:W3CDTF">2025-01-06T09:11:00Z</dcterms:modified>
</cp:coreProperties>
</file>